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5E9" w:rsidRPr="00194F05" w:rsidRDefault="00034BE2" w:rsidP="003E30E9">
      <w:pPr>
        <w:spacing w:after="0" w:line="360" w:lineRule="auto"/>
        <w:jc w:val="center"/>
        <w:rPr>
          <w:rFonts w:asciiTheme="majorBidi" w:hAnsiTheme="majorBidi" w:cstheme="majorBidi"/>
          <w:b/>
          <w:bCs/>
          <w:sz w:val="24"/>
          <w:szCs w:val="24"/>
        </w:rPr>
      </w:pPr>
      <w:r w:rsidRPr="00194F05">
        <w:rPr>
          <w:rFonts w:asciiTheme="majorBidi" w:hAnsiTheme="majorBidi" w:cstheme="majorBidi"/>
          <w:b/>
          <w:bCs/>
          <w:sz w:val="24"/>
          <w:szCs w:val="24"/>
        </w:rPr>
        <w:t>BAB II</w:t>
      </w:r>
    </w:p>
    <w:p w:rsidR="00CB16CA" w:rsidRPr="00194F05" w:rsidRDefault="00034BE2" w:rsidP="00194F05">
      <w:pPr>
        <w:spacing w:line="360" w:lineRule="auto"/>
        <w:jc w:val="center"/>
        <w:rPr>
          <w:rFonts w:asciiTheme="majorBidi" w:hAnsiTheme="majorBidi" w:cstheme="majorBidi"/>
          <w:b/>
          <w:bCs/>
          <w:sz w:val="24"/>
          <w:szCs w:val="24"/>
        </w:rPr>
      </w:pPr>
      <w:r w:rsidRPr="00194F05">
        <w:rPr>
          <w:rFonts w:asciiTheme="majorBidi" w:hAnsiTheme="majorBidi" w:cstheme="majorBidi"/>
          <w:b/>
          <w:bCs/>
          <w:sz w:val="24"/>
          <w:szCs w:val="24"/>
        </w:rPr>
        <w:t>KAJIAN PUSTAKA</w:t>
      </w:r>
    </w:p>
    <w:p w:rsidR="0056508A" w:rsidRPr="00194F05" w:rsidRDefault="00011D43" w:rsidP="00194F05">
      <w:pPr>
        <w:pStyle w:val="ListParagraph"/>
        <w:numPr>
          <w:ilvl w:val="0"/>
          <w:numId w:val="2"/>
        </w:numPr>
        <w:autoSpaceDE w:val="0"/>
        <w:autoSpaceDN w:val="0"/>
        <w:adjustRightInd w:val="0"/>
        <w:spacing w:after="0" w:line="360" w:lineRule="auto"/>
        <w:ind w:left="426" w:hanging="426"/>
        <w:jc w:val="both"/>
        <w:rPr>
          <w:rFonts w:asciiTheme="majorBidi" w:hAnsiTheme="majorBidi" w:cstheme="majorBidi"/>
          <w:b/>
          <w:bCs/>
          <w:sz w:val="24"/>
          <w:szCs w:val="24"/>
        </w:rPr>
      </w:pPr>
      <w:r w:rsidRPr="00194F05">
        <w:rPr>
          <w:rFonts w:asciiTheme="majorBidi" w:hAnsiTheme="majorBidi" w:cstheme="majorBidi"/>
          <w:b/>
          <w:bCs/>
          <w:sz w:val="24"/>
          <w:szCs w:val="24"/>
        </w:rPr>
        <w:t>Pembelajaran Saintifik (</w:t>
      </w:r>
      <w:r w:rsidRPr="00194F05">
        <w:rPr>
          <w:rFonts w:asciiTheme="majorBidi" w:hAnsiTheme="majorBidi" w:cstheme="majorBidi"/>
          <w:b/>
          <w:bCs/>
          <w:i/>
          <w:iCs/>
          <w:sz w:val="24"/>
          <w:szCs w:val="24"/>
        </w:rPr>
        <w:t>Scientific Learning)</w:t>
      </w:r>
    </w:p>
    <w:p w:rsidR="0056508A" w:rsidRPr="00194F05" w:rsidRDefault="00E83B1C" w:rsidP="00194F05">
      <w:pPr>
        <w:pStyle w:val="ListParagraph"/>
        <w:numPr>
          <w:ilvl w:val="0"/>
          <w:numId w:val="3"/>
        </w:numPr>
        <w:autoSpaceDE w:val="0"/>
        <w:autoSpaceDN w:val="0"/>
        <w:adjustRightInd w:val="0"/>
        <w:spacing w:after="0" w:line="360" w:lineRule="auto"/>
        <w:jc w:val="both"/>
        <w:rPr>
          <w:rFonts w:asciiTheme="majorBidi" w:hAnsiTheme="majorBidi" w:cstheme="majorBidi"/>
          <w:sz w:val="24"/>
          <w:szCs w:val="24"/>
        </w:rPr>
      </w:pPr>
      <w:r w:rsidRPr="00194F05">
        <w:rPr>
          <w:rFonts w:asciiTheme="majorBidi" w:hAnsiTheme="majorBidi" w:cstheme="majorBidi"/>
          <w:sz w:val="24"/>
          <w:szCs w:val="24"/>
        </w:rPr>
        <w:t>Kurikulum 20</w:t>
      </w:r>
      <w:r w:rsidR="0056508A" w:rsidRPr="00194F05">
        <w:rPr>
          <w:rFonts w:asciiTheme="majorBidi" w:hAnsiTheme="majorBidi" w:cstheme="majorBidi"/>
          <w:sz w:val="24"/>
          <w:szCs w:val="24"/>
        </w:rPr>
        <w:t>13</w:t>
      </w:r>
    </w:p>
    <w:p w:rsidR="00F0100D" w:rsidRPr="00194F05" w:rsidRDefault="00194F05" w:rsidP="00194F05">
      <w:pPr>
        <w:autoSpaceDE w:val="0"/>
        <w:autoSpaceDN w:val="0"/>
        <w:adjustRightInd w:val="0"/>
        <w:spacing w:after="0" w:line="360" w:lineRule="auto"/>
        <w:ind w:left="851"/>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sidR="00B53709" w:rsidRPr="00194F05">
        <w:rPr>
          <w:rFonts w:asciiTheme="majorBidi" w:hAnsiTheme="majorBidi" w:cstheme="majorBidi"/>
          <w:sz w:val="24"/>
          <w:szCs w:val="24"/>
        </w:rPr>
        <w:t>I</w:t>
      </w:r>
      <w:r w:rsidR="00F0100D" w:rsidRPr="00194F05">
        <w:rPr>
          <w:rFonts w:asciiTheme="majorBidi" w:hAnsiTheme="majorBidi" w:cstheme="majorBidi"/>
          <w:sz w:val="24"/>
          <w:szCs w:val="24"/>
        </w:rPr>
        <w:t>stilah kurikulum (</w:t>
      </w:r>
      <w:r w:rsidR="00F0100D" w:rsidRPr="00194F05">
        <w:rPr>
          <w:rFonts w:asciiTheme="majorBidi" w:hAnsiTheme="majorBidi" w:cstheme="majorBidi"/>
          <w:i/>
          <w:iCs/>
          <w:sz w:val="24"/>
          <w:szCs w:val="24"/>
        </w:rPr>
        <w:t>curriculum</w:t>
      </w:r>
      <w:r w:rsidR="00F0100D" w:rsidRPr="00194F05">
        <w:rPr>
          <w:rFonts w:asciiTheme="majorBidi" w:hAnsiTheme="majorBidi" w:cstheme="majorBidi"/>
          <w:sz w:val="24"/>
          <w:szCs w:val="24"/>
        </w:rPr>
        <w:t xml:space="preserve">) yang pada awalnya digunakan dalam dunia olahraga, berasal dari kata </w:t>
      </w:r>
      <w:r w:rsidR="00F0100D" w:rsidRPr="00194F05">
        <w:rPr>
          <w:rFonts w:asciiTheme="majorBidi" w:hAnsiTheme="majorBidi" w:cstheme="majorBidi"/>
          <w:i/>
          <w:iCs/>
          <w:sz w:val="24"/>
          <w:szCs w:val="24"/>
        </w:rPr>
        <w:t xml:space="preserve">curir </w:t>
      </w:r>
      <w:r w:rsidR="00F0100D" w:rsidRPr="00194F05">
        <w:rPr>
          <w:rFonts w:asciiTheme="majorBidi" w:hAnsiTheme="majorBidi" w:cstheme="majorBidi"/>
          <w:sz w:val="24"/>
          <w:szCs w:val="24"/>
        </w:rPr>
        <w:t xml:space="preserve">(pelari) dan </w:t>
      </w:r>
      <w:r w:rsidR="00F0100D" w:rsidRPr="00194F05">
        <w:rPr>
          <w:rFonts w:asciiTheme="majorBidi" w:hAnsiTheme="majorBidi" w:cstheme="majorBidi"/>
          <w:i/>
          <w:iCs/>
          <w:sz w:val="24"/>
          <w:szCs w:val="24"/>
        </w:rPr>
        <w:t xml:space="preserve">curere </w:t>
      </w:r>
      <w:r w:rsidR="00603875" w:rsidRPr="00194F05">
        <w:rPr>
          <w:rFonts w:asciiTheme="majorBidi" w:hAnsiTheme="majorBidi" w:cstheme="majorBidi"/>
          <w:sz w:val="24"/>
          <w:szCs w:val="24"/>
        </w:rPr>
        <w:t>(tempat berpacu).</w:t>
      </w:r>
      <w:r w:rsidR="00F0100D" w:rsidRPr="00194F05">
        <w:rPr>
          <w:rFonts w:asciiTheme="majorBidi" w:hAnsiTheme="majorBidi" w:cstheme="majorBidi"/>
          <w:sz w:val="24"/>
          <w:szCs w:val="24"/>
        </w:rPr>
        <w:t xml:space="preserve"> kurikulum diartikan sebagai jarak yang harus ditempuh oleh seorang pelari mulai dari </w:t>
      </w:r>
      <w:r w:rsidR="00F0100D" w:rsidRPr="00194F05">
        <w:rPr>
          <w:rFonts w:asciiTheme="majorBidi" w:hAnsiTheme="majorBidi" w:cstheme="majorBidi"/>
          <w:i/>
          <w:iCs/>
          <w:sz w:val="24"/>
          <w:szCs w:val="24"/>
        </w:rPr>
        <w:t>start</w:t>
      </w:r>
      <w:r w:rsidR="00F0100D" w:rsidRPr="00194F05">
        <w:rPr>
          <w:rFonts w:asciiTheme="majorBidi" w:hAnsiTheme="majorBidi" w:cstheme="majorBidi"/>
          <w:sz w:val="24"/>
          <w:szCs w:val="24"/>
        </w:rPr>
        <w:t xml:space="preserve"> sampai </w:t>
      </w:r>
      <w:r w:rsidR="00F0100D" w:rsidRPr="00194F05">
        <w:rPr>
          <w:rFonts w:asciiTheme="majorBidi" w:hAnsiTheme="majorBidi" w:cstheme="majorBidi"/>
          <w:i/>
          <w:iCs/>
          <w:sz w:val="24"/>
          <w:szCs w:val="24"/>
        </w:rPr>
        <w:t>finish</w:t>
      </w:r>
      <w:r w:rsidR="00F0100D" w:rsidRPr="00194F05">
        <w:rPr>
          <w:rFonts w:asciiTheme="majorBidi" w:hAnsiTheme="majorBidi" w:cstheme="majorBidi"/>
          <w:sz w:val="24"/>
          <w:szCs w:val="24"/>
        </w:rPr>
        <w:t xml:space="preserve"> untuk memperoleh medali/penghargaan. Kemudian pengertian terserbut diterapkan dalam dunia pendidikan menjadi sejumlah mata pelajaran (</w:t>
      </w:r>
      <w:r w:rsidR="00F0100D" w:rsidRPr="00194F05">
        <w:rPr>
          <w:rFonts w:asciiTheme="majorBidi" w:hAnsiTheme="majorBidi" w:cstheme="majorBidi"/>
          <w:i/>
          <w:iCs/>
          <w:sz w:val="24"/>
          <w:szCs w:val="24"/>
        </w:rPr>
        <w:t>subjects)</w:t>
      </w:r>
      <w:r w:rsidR="00F0100D" w:rsidRPr="00194F05">
        <w:rPr>
          <w:rFonts w:asciiTheme="majorBidi" w:hAnsiTheme="majorBidi" w:cstheme="majorBidi"/>
          <w:sz w:val="24"/>
          <w:szCs w:val="24"/>
        </w:rPr>
        <w:t xml:space="preserve"> yang harus ditempuh oleh seorang siswa dari awal sampai akhir program pelajaran untuk memperoleh penghargaan dalam bentuk ijazah.</w:t>
      </w:r>
      <w:r w:rsidR="00B53709" w:rsidRPr="00194F05">
        <w:rPr>
          <w:rStyle w:val="FootnoteReference"/>
          <w:rFonts w:asciiTheme="majorBidi" w:hAnsiTheme="majorBidi" w:cstheme="majorBidi"/>
          <w:sz w:val="24"/>
          <w:szCs w:val="24"/>
        </w:rPr>
        <w:footnoteReference w:id="2"/>
      </w:r>
    </w:p>
    <w:p w:rsidR="00D93AF2" w:rsidRDefault="009E012F" w:rsidP="006211B8">
      <w:pPr>
        <w:autoSpaceDE w:val="0"/>
        <w:autoSpaceDN w:val="0"/>
        <w:adjustRightInd w:val="0"/>
        <w:spacing w:after="0" w:line="360" w:lineRule="auto"/>
        <w:ind w:left="851" w:firstLine="589"/>
        <w:jc w:val="both"/>
        <w:rPr>
          <w:rFonts w:asciiTheme="majorBidi" w:hAnsiTheme="majorBidi" w:cstheme="majorBidi"/>
          <w:sz w:val="24"/>
          <w:szCs w:val="24"/>
        </w:rPr>
      </w:pPr>
      <w:r w:rsidRPr="00194F05">
        <w:rPr>
          <w:rFonts w:asciiTheme="majorBidi" w:hAnsiTheme="majorBidi" w:cstheme="majorBidi"/>
          <w:sz w:val="24"/>
          <w:szCs w:val="24"/>
        </w:rPr>
        <w:t>Pengertian kurikulum di atas dianggap terlalu se</w:t>
      </w:r>
      <w:r w:rsidR="005B6FB9" w:rsidRPr="00194F05">
        <w:rPr>
          <w:rFonts w:asciiTheme="majorBidi" w:hAnsiTheme="majorBidi" w:cstheme="majorBidi"/>
          <w:sz w:val="24"/>
          <w:szCs w:val="24"/>
        </w:rPr>
        <w:t>m</w:t>
      </w:r>
      <w:r w:rsidRPr="00194F05">
        <w:rPr>
          <w:rFonts w:asciiTheme="majorBidi" w:hAnsiTheme="majorBidi" w:cstheme="majorBidi"/>
          <w:sz w:val="24"/>
          <w:szCs w:val="24"/>
        </w:rPr>
        <w:t xml:space="preserve">pit karena membatasi pengalaman anak kepada situasi belajar di dalam kelas dan tidak menghiraukan pengalaman-pengalaman edukatif di luar kelas. Dengan demikian pandangan ini (yang termasuk pandangan tradisional) memandang kurikulum </w:t>
      </w:r>
      <w:r w:rsidR="006A6642" w:rsidRPr="00194F05">
        <w:rPr>
          <w:rFonts w:asciiTheme="majorBidi" w:hAnsiTheme="majorBidi" w:cstheme="majorBidi"/>
          <w:sz w:val="24"/>
          <w:szCs w:val="24"/>
        </w:rPr>
        <w:t>tidak lebih dari sekadar rencana pelajaran di suatu sekolah, tidak sesuai lagi dengan kemajuan zaman. Dewasa ini kurikulum diartikan sebagai segala hal yang berhubungan dengan upaya pendidikan.</w:t>
      </w:r>
    </w:p>
    <w:p w:rsidR="008D0F8E" w:rsidRDefault="008D0F8E" w:rsidP="006211B8">
      <w:pPr>
        <w:autoSpaceDE w:val="0"/>
        <w:autoSpaceDN w:val="0"/>
        <w:adjustRightInd w:val="0"/>
        <w:spacing w:after="0" w:line="360" w:lineRule="auto"/>
        <w:ind w:left="851" w:firstLine="589"/>
        <w:jc w:val="both"/>
        <w:rPr>
          <w:rFonts w:asciiTheme="majorBidi" w:hAnsiTheme="majorBidi" w:cstheme="majorBidi"/>
          <w:sz w:val="24"/>
          <w:szCs w:val="24"/>
        </w:rPr>
      </w:pPr>
      <w:r>
        <w:rPr>
          <w:rFonts w:asciiTheme="majorBidi" w:hAnsiTheme="majorBidi" w:cstheme="majorBidi"/>
          <w:sz w:val="24"/>
          <w:szCs w:val="24"/>
        </w:rPr>
        <w:t xml:space="preserve">Dalam perkembangan selanjutnya kurikulum mendapat pengertian yang lebih luas, seperti yang dikemukakan oleh para ahli berikut ini. </w:t>
      </w:r>
    </w:p>
    <w:p w:rsidR="008D0F8E" w:rsidRDefault="008D0F8E" w:rsidP="00CA512A">
      <w:pPr>
        <w:autoSpaceDE w:val="0"/>
        <w:autoSpaceDN w:val="0"/>
        <w:adjustRightInd w:val="0"/>
        <w:spacing w:after="0" w:line="240" w:lineRule="auto"/>
        <w:ind w:left="1418"/>
        <w:jc w:val="both"/>
        <w:rPr>
          <w:rFonts w:asciiTheme="majorBidi" w:hAnsiTheme="majorBidi" w:cstheme="majorBidi"/>
          <w:sz w:val="24"/>
          <w:szCs w:val="24"/>
        </w:rPr>
      </w:pPr>
      <w:r>
        <w:rPr>
          <w:rFonts w:asciiTheme="majorBidi" w:hAnsiTheme="majorBidi" w:cstheme="majorBidi"/>
          <w:sz w:val="24"/>
          <w:szCs w:val="24"/>
        </w:rPr>
        <w:t xml:space="preserve">Menurut Jhonson, kurikulum suatu rangkaian hasil belajar yang diinginkan. Kurikulum mengantisipasi hasil pengajaran bukan mengantisipasi alat untuk mencapai tujuan. Menurut </w:t>
      </w:r>
      <w:r>
        <w:rPr>
          <w:rFonts w:asciiTheme="majorBidi" w:hAnsiTheme="majorBidi" w:cstheme="majorBidi"/>
          <w:sz w:val="24"/>
          <w:szCs w:val="24"/>
        </w:rPr>
        <w:lastRenderedPageBreak/>
        <w:t>Hass, kurikulum adalah semua pengalaman individu anak dari suatu program pendidikan yang tujuannya mencapai tujuan umum maupun tujuan yang spesifik yang direncanakan dalam rangka teori, riset atau praktik profesional masa lalu dan sekarang.</w:t>
      </w:r>
      <w:r>
        <w:rPr>
          <w:rStyle w:val="FootnoteReference"/>
          <w:rFonts w:asciiTheme="majorBidi" w:hAnsiTheme="majorBidi" w:cstheme="majorBidi"/>
          <w:sz w:val="24"/>
          <w:szCs w:val="24"/>
        </w:rPr>
        <w:footnoteReference w:id="3"/>
      </w:r>
    </w:p>
    <w:p w:rsidR="006211B8" w:rsidRPr="006211B8" w:rsidRDefault="006211B8" w:rsidP="006211B8">
      <w:pPr>
        <w:autoSpaceDE w:val="0"/>
        <w:autoSpaceDN w:val="0"/>
        <w:adjustRightInd w:val="0"/>
        <w:spacing w:after="0" w:line="360" w:lineRule="auto"/>
        <w:ind w:left="851" w:firstLine="589"/>
        <w:jc w:val="both"/>
        <w:rPr>
          <w:rFonts w:asciiTheme="majorBidi" w:hAnsiTheme="majorBidi" w:cstheme="majorBidi"/>
          <w:sz w:val="16"/>
          <w:szCs w:val="16"/>
        </w:rPr>
      </w:pPr>
    </w:p>
    <w:p w:rsidR="00B53709" w:rsidRPr="00194F05" w:rsidRDefault="00B53709" w:rsidP="00194F05">
      <w:pPr>
        <w:autoSpaceDE w:val="0"/>
        <w:autoSpaceDN w:val="0"/>
        <w:adjustRightInd w:val="0"/>
        <w:spacing w:after="0" w:line="360" w:lineRule="auto"/>
        <w:ind w:left="851" w:firstLine="567"/>
        <w:jc w:val="both"/>
        <w:rPr>
          <w:rFonts w:asciiTheme="majorBidi" w:hAnsiTheme="majorBidi" w:cstheme="majorBidi"/>
          <w:sz w:val="24"/>
          <w:szCs w:val="24"/>
        </w:rPr>
      </w:pPr>
      <w:r w:rsidRPr="00194F05">
        <w:rPr>
          <w:rFonts w:asciiTheme="majorBidi" w:hAnsiTheme="majorBidi" w:cstheme="majorBidi"/>
          <w:sz w:val="24"/>
          <w:szCs w:val="24"/>
        </w:rPr>
        <w:t>Kurikulum 2013 dikembangkan dengan karakteristik sebagai berikut:</w:t>
      </w:r>
    </w:p>
    <w:p w:rsidR="00B53709" w:rsidRPr="00194F05" w:rsidRDefault="00B53709" w:rsidP="00194F05">
      <w:pPr>
        <w:pStyle w:val="ListParagraph"/>
        <w:numPr>
          <w:ilvl w:val="0"/>
          <w:numId w:val="14"/>
        </w:numPr>
        <w:autoSpaceDE w:val="0"/>
        <w:autoSpaceDN w:val="0"/>
        <w:adjustRightInd w:val="0"/>
        <w:spacing w:after="0" w:line="240" w:lineRule="auto"/>
        <w:jc w:val="both"/>
        <w:rPr>
          <w:rFonts w:asciiTheme="majorBidi" w:hAnsiTheme="majorBidi" w:cstheme="majorBidi"/>
          <w:sz w:val="24"/>
          <w:szCs w:val="24"/>
        </w:rPr>
      </w:pPr>
      <w:r w:rsidRPr="00194F05">
        <w:rPr>
          <w:rFonts w:asciiTheme="majorBidi" w:hAnsiTheme="majorBidi" w:cstheme="majorBidi"/>
          <w:sz w:val="24"/>
          <w:szCs w:val="24"/>
        </w:rPr>
        <w:t>Mengembangkan sikap spiritual dan sosial, rasa ingin tahu, kreativitas, kerja sama dengan kemampuan intelektual</w:t>
      </w:r>
      <w:r w:rsidR="00E12535" w:rsidRPr="00194F05">
        <w:rPr>
          <w:rFonts w:asciiTheme="majorBidi" w:hAnsiTheme="majorBidi" w:cstheme="majorBidi"/>
          <w:sz w:val="24"/>
          <w:szCs w:val="24"/>
        </w:rPr>
        <w:t xml:space="preserve"> dan psikomotorik secara seimbang.</w:t>
      </w:r>
    </w:p>
    <w:p w:rsidR="00E12535" w:rsidRPr="00194F05" w:rsidRDefault="00E12535" w:rsidP="00194F05">
      <w:pPr>
        <w:pStyle w:val="ListParagraph"/>
        <w:numPr>
          <w:ilvl w:val="0"/>
          <w:numId w:val="14"/>
        </w:numPr>
        <w:autoSpaceDE w:val="0"/>
        <w:autoSpaceDN w:val="0"/>
        <w:adjustRightInd w:val="0"/>
        <w:spacing w:after="0" w:line="240" w:lineRule="auto"/>
        <w:jc w:val="both"/>
        <w:rPr>
          <w:rFonts w:asciiTheme="majorBidi" w:hAnsiTheme="majorBidi" w:cstheme="majorBidi"/>
          <w:sz w:val="24"/>
          <w:szCs w:val="24"/>
        </w:rPr>
      </w:pPr>
      <w:r w:rsidRPr="00194F05">
        <w:rPr>
          <w:rFonts w:asciiTheme="majorBidi" w:hAnsiTheme="majorBidi" w:cstheme="majorBidi"/>
          <w:sz w:val="24"/>
          <w:szCs w:val="24"/>
        </w:rPr>
        <w:t>Memberikan pengalaman belajar terencana ketika peserta didik menerapkan apa yang dipelajari di sekolah ke masyarakat dan memanfaatkan masyarakat sebagai sumber belajar secara seimbang.</w:t>
      </w:r>
    </w:p>
    <w:p w:rsidR="00E12535" w:rsidRPr="00194F05" w:rsidRDefault="00E12535" w:rsidP="00194F05">
      <w:pPr>
        <w:pStyle w:val="ListParagraph"/>
        <w:numPr>
          <w:ilvl w:val="0"/>
          <w:numId w:val="14"/>
        </w:numPr>
        <w:autoSpaceDE w:val="0"/>
        <w:autoSpaceDN w:val="0"/>
        <w:adjustRightInd w:val="0"/>
        <w:spacing w:after="0" w:line="240" w:lineRule="auto"/>
        <w:jc w:val="both"/>
        <w:rPr>
          <w:rFonts w:asciiTheme="majorBidi" w:hAnsiTheme="majorBidi" w:cstheme="majorBidi"/>
          <w:sz w:val="24"/>
          <w:szCs w:val="24"/>
        </w:rPr>
      </w:pPr>
      <w:r w:rsidRPr="00194F05">
        <w:rPr>
          <w:rFonts w:asciiTheme="majorBidi" w:hAnsiTheme="majorBidi" w:cstheme="majorBidi"/>
          <w:sz w:val="24"/>
          <w:szCs w:val="24"/>
        </w:rPr>
        <w:t>Mengembangkan sikap, pengetahuan, dan keterampilan serta menerapkannya dalam berbagai situasi di sekolah dan masyarakat.</w:t>
      </w:r>
    </w:p>
    <w:p w:rsidR="00E12535" w:rsidRPr="00194F05" w:rsidRDefault="00E12535" w:rsidP="00194F05">
      <w:pPr>
        <w:pStyle w:val="ListParagraph"/>
        <w:numPr>
          <w:ilvl w:val="0"/>
          <w:numId w:val="14"/>
        </w:numPr>
        <w:autoSpaceDE w:val="0"/>
        <w:autoSpaceDN w:val="0"/>
        <w:adjustRightInd w:val="0"/>
        <w:spacing w:after="0" w:line="240" w:lineRule="auto"/>
        <w:jc w:val="both"/>
        <w:rPr>
          <w:rFonts w:asciiTheme="majorBidi" w:hAnsiTheme="majorBidi" w:cstheme="majorBidi"/>
          <w:sz w:val="24"/>
          <w:szCs w:val="24"/>
        </w:rPr>
      </w:pPr>
      <w:r w:rsidRPr="00194F05">
        <w:rPr>
          <w:rFonts w:asciiTheme="majorBidi" w:hAnsiTheme="majorBidi" w:cstheme="majorBidi"/>
          <w:sz w:val="24"/>
          <w:szCs w:val="24"/>
        </w:rPr>
        <w:t>Memberi waktu yang cukup leluasa untuk mengembangkan berbagai sikap, pengetahuan, dan keterampilan.</w:t>
      </w:r>
    </w:p>
    <w:p w:rsidR="00E12535" w:rsidRPr="00194F05" w:rsidRDefault="00E12535" w:rsidP="00194F05">
      <w:pPr>
        <w:pStyle w:val="ListParagraph"/>
        <w:numPr>
          <w:ilvl w:val="0"/>
          <w:numId w:val="14"/>
        </w:numPr>
        <w:autoSpaceDE w:val="0"/>
        <w:autoSpaceDN w:val="0"/>
        <w:adjustRightInd w:val="0"/>
        <w:spacing w:after="0" w:line="240" w:lineRule="auto"/>
        <w:jc w:val="both"/>
        <w:rPr>
          <w:rFonts w:asciiTheme="majorBidi" w:hAnsiTheme="majorBidi" w:cstheme="majorBidi"/>
          <w:sz w:val="24"/>
          <w:szCs w:val="24"/>
        </w:rPr>
      </w:pPr>
      <w:r w:rsidRPr="00194F05">
        <w:rPr>
          <w:rFonts w:asciiTheme="majorBidi" w:hAnsiTheme="majorBidi" w:cstheme="majorBidi"/>
          <w:sz w:val="24"/>
          <w:szCs w:val="24"/>
        </w:rPr>
        <w:t xml:space="preserve"> Kompetensi dinyatakan dalam bentuk kompetensi inti</w:t>
      </w:r>
      <w:r w:rsidR="00C3400B" w:rsidRPr="00194F05">
        <w:rPr>
          <w:rFonts w:asciiTheme="majorBidi" w:hAnsiTheme="majorBidi" w:cstheme="majorBidi"/>
          <w:sz w:val="24"/>
          <w:szCs w:val="24"/>
        </w:rPr>
        <w:t xml:space="preserve"> kelas yang dirinci lebih lanjut dalam kompetensi dasar mata pelajaran.</w:t>
      </w:r>
    </w:p>
    <w:p w:rsidR="00C3400B" w:rsidRPr="00194F05" w:rsidRDefault="00C3400B" w:rsidP="00194F05">
      <w:pPr>
        <w:pStyle w:val="ListParagraph"/>
        <w:numPr>
          <w:ilvl w:val="0"/>
          <w:numId w:val="14"/>
        </w:numPr>
        <w:autoSpaceDE w:val="0"/>
        <w:autoSpaceDN w:val="0"/>
        <w:adjustRightInd w:val="0"/>
        <w:spacing w:after="0" w:line="240" w:lineRule="auto"/>
        <w:jc w:val="both"/>
        <w:rPr>
          <w:rFonts w:asciiTheme="majorBidi" w:hAnsiTheme="majorBidi" w:cstheme="majorBidi"/>
          <w:sz w:val="24"/>
          <w:szCs w:val="24"/>
        </w:rPr>
      </w:pPr>
      <w:r w:rsidRPr="00194F05">
        <w:rPr>
          <w:rFonts w:asciiTheme="majorBidi" w:hAnsiTheme="majorBidi" w:cstheme="majorBidi"/>
          <w:sz w:val="24"/>
          <w:szCs w:val="24"/>
        </w:rPr>
        <w:t>Kom</w:t>
      </w:r>
      <w:r w:rsidR="00C92BFB" w:rsidRPr="00194F05">
        <w:rPr>
          <w:rFonts w:asciiTheme="majorBidi" w:hAnsiTheme="majorBidi" w:cstheme="majorBidi"/>
          <w:sz w:val="24"/>
          <w:szCs w:val="24"/>
        </w:rPr>
        <w:t>petensi inti kelas menjadi unsur pengorganisasi (</w:t>
      </w:r>
      <w:r w:rsidR="00C92BFB" w:rsidRPr="00194F05">
        <w:rPr>
          <w:rFonts w:asciiTheme="majorBidi" w:hAnsiTheme="majorBidi" w:cstheme="majorBidi"/>
          <w:i/>
          <w:iCs/>
          <w:sz w:val="24"/>
          <w:szCs w:val="24"/>
        </w:rPr>
        <w:t>organizing elements</w:t>
      </w:r>
      <w:r w:rsidR="00C92BFB" w:rsidRPr="00194F05">
        <w:rPr>
          <w:rFonts w:asciiTheme="majorBidi" w:hAnsiTheme="majorBidi" w:cstheme="majorBidi"/>
          <w:sz w:val="24"/>
          <w:szCs w:val="24"/>
        </w:rPr>
        <w:t>) kompetensi dasar, di mana semua kompetensi dasar dan proses pembelajaran dikembangkan untuk mencapai kompetensi yang dinyatakan dalam kompetensi inti.</w:t>
      </w:r>
    </w:p>
    <w:p w:rsidR="00C92BFB" w:rsidRPr="00194F05" w:rsidRDefault="00C92BFB" w:rsidP="00194F05">
      <w:pPr>
        <w:pStyle w:val="ListParagraph"/>
        <w:numPr>
          <w:ilvl w:val="0"/>
          <w:numId w:val="14"/>
        </w:numPr>
        <w:autoSpaceDE w:val="0"/>
        <w:autoSpaceDN w:val="0"/>
        <w:adjustRightInd w:val="0"/>
        <w:spacing w:after="0" w:line="240" w:lineRule="auto"/>
        <w:jc w:val="both"/>
        <w:rPr>
          <w:rFonts w:asciiTheme="majorBidi" w:hAnsiTheme="majorBidi" w:cstheme="majorBidi"/>
          <w:sz w:val="24"/>
          <w:szCs w:val="24"/>
        </w:rPr>
      </w:pPr>
      <w:r w:rsidRPr="00194F05">
        <w:rPr>
          <w:rFonts w:asciiTheme="majorBidi" w:hAnsiTheme="majorBidi" w:cstheme="majorBidi"/>
          <w:sz w:val="24"/>
          <w:szCs w:val="24"/>
        </w:rPr>
        <w:t>kompetensi dasar dikembangkan didasarkan pada prinsip akumulatif, saling memperkuat (</w:t>
      </w:r>
      <w:r w:rsidRPr="00194F05">
        <w:rPr>
          <w:rFonts w:asciiTheme="majorBidi" w:hAnsiTheme="majorBidi" w:cstheme="majorBidi"/>
          <w:i/>
          <w:iCs/>
          <w:sz w:val="24"/>
          <w:szCs w:val="24"/>
        </w:rPr>
        <w:t>reinforced</w:t>
      </w:r>
      <w:r w:rsidRPr="00194F05">
        <w:rPr>
          <w:rFonts w:asciiTheme="majorBidi" w:hAnsiTheme="majorBidi" w:cstheme="majorBidi"/>
          <w:sz w:val="24"/>
          <w:szCs w:val="24"/>
        </w:rPr>
        <w:t>) dan memperkaya (</w:t>
      </w:r>
      <w:r w:rsidRPr="00194F05">
        <w:rPr>
          <w:rFonts w:asciiTheme="majorBidi" w:hAnsiTheme="majorBidi" w:cstheme="majorBidi"/>
          <w:i/>
          <w:iCs/>
          <w:sz w:val="24"/>
          <w:szCs w:val="24"/>
        </w:rPr>
        <w:t>enriched</w:t>
      </w:r>
      <w:r w:rsidRPr="00194F05">
        <w:rPr>
          <w:rFonts w:asciiTheme="majorBidi" w:hAnsiTheme="majorBidi" w:cstheme="majorBidi"/>
          <w:sz w:val="24"/>
          <w:szCs w:val="24"/>
        </w:rPr>
        <w:t>) antar</w:t>
      </w:r>
      <w:r w:rsidR="00D676D9" w:rsidRPr="00194F05">
        <w:rPr>
          <w:rFonts w:asciiTheme="majorBidi" w:hAnsiTheme="majorBidi" w:cstheme="majorBidi"/>
          <w:sz w:val="24"/>
          <w:szCs w:val="24"/>
        </w:rPr>
        <w:t>mata pelajaran dan jenjang pendidikan (organisasi horizontal dan vertikal).</w:t>
      </w:r>
      <w:r w:rsidR="00D676D9" w:rsidRPr="00194F05">
        <w:rPr>
          <w:rStyle w:val="FootnoteReference"/>
          <w:rFonts w:asciiTheme="majorBidi" w:hAnsiTheme="majorBidi" w:cstheme="majorBidi"/>
          <w:sz w:val="24"/>
          <w:szCs w:val="24"/>
        </w:rPr>
        <w:footnoteReference w:id="4"/>
      </w:r>
    </w:p>
    <w:p w:rsidR="00D93AF2" w:rsidRPr="00194F05" w:rsidRDefault="00D93AF2" w:rsidP="00194F05">
      <w:pPr>
        <w:pStyle w:val="ListParagraph"/>
        <w:autoSpaceDE w:val="0"/>
        <w:autoSpaceDN w:val="0"/>
        <w:adjustRightInd w:val="0"/>
        <w:spacing w:after="0" w:line="360" w:lineRule="auto"/>
        <w:ind w:left="1211"/>
        <w:jc w:val="both"/>
        <w:rPr>
          <w:rFonts w:asciiTheme="majorBidi" w:hAnsiTheme="majorBidi" w:cstheme="majorBidi"/>
          <w:sz w:val="24"/>
          <w:szCs w:val="24"/>
        </w:rPr>
      </w:pPr>
    </w:p>
    <w:p w:rsidR="005F3A3E" w:rsidRPr="00194F05" w:rsidRDefault="00274C0C" w:rsidP="00194F05">
      <w:pPr>
        <w:pStyle w:val="ListParagraph"/>
        <w:autoSpaceDE w:val="0"/>
        <w:autoSpaceDN w:val="0"/>
        <w:adjustRightInd w:val="0"/>
        <w:spacing w:after="0" w:line="360" w:lineRule="auto"/>
        <w:ind w:left="851" w:firstLine="589"/>
        <w:jc w:val="both"/>
        <w:rPr>
          <w:rFonts w:asciiTheme="majorBidi" w:hAnsiTheme="majorBidi" w:cstheme="majorBidi"/>
          <w:sz w:val="24"/>
          <w:szCs w:val="24"/>
        </w:rPr>
      </w:pPr>
      <w:r w:rsidRPr="00194F05">
        <w:rPr>
          <w:rFonts w:asciiTheme="majorBidi" w:hAnsiTheme="majorBidi" w:cstheme="majorBidi"/>
          <w:sz w:val="24"/>
          <w:szCs w:val="24"/>
        </w:rPr>
        <w:t>Dari pengertian di</w:t>
      </w:r>
      <w:r w:rsidR="006211B8">
        <w:rPr>
          <w:rFonts w:asciiTheme="majorBidi" w:hAnsiTheme="majorBidi" w:cstheme="majorBidi"/>
          <w:sz w:val="24"/>
          <w:szCs w:val="24"/>
        </w:rPr>
        <w:t xml:space="preserve"> </w:t>
      </w:r>
      <w:r w:rsidRPr="00194F05">
        <w:rPr>
          <w:rFonts w:asciiTheme="majorBidi" w:hAnsiTheme="majorBidi" w:cstheme="majorBidi"/>
          <w:sz w:val="24"/>
          <w:szCs w:val="24"/>
        </w:rPr>
        <w:t xml:space="preserve">atas, dapat penulis </w:t>
      </w:r>
      <w:r w:rsidR="005F3A3E" w:rsidRPr="00194F05">
        <w:rPr>
          <w:rFonts w:asciiTheme="majorBidi" w:hAnsiTheme="majorBidi" w:cstheme="majorBidi"/>
          <w:sz w:val="24"/>
          <w:szCs w:val="24"/>
        </w:rPr>
        <w:t xml:space="preserve">simpulkan bahwa Kurikulum </w:t>
      </w:r>
      <w:r w:rsidR="005B6FB9" w:rsidRPr="00194F05">
        <w:rPr>
          <w:rFonts w:asciiTheme="majorBidi" w:hAnsiTheme="majorBidi" w:cstheme="majorBidi"/>
          <w:sz w:val="24"/>
          <w:szCs w:val="24"/>
        </w:rPr>
        <w:t>20</w:t>
      </w:r>
      <w:r w:rsidR="005F3A3E" w:rsidRPr="00194F05">
        <w:rPr>
          <w:rFonts w:asciiTheme="majorBidi" w:hAnsiTheme="majorBidi" w:cstheme="majorBidi"/>
          <w:sz w:val="24"/>
          <w:szCs w:val="24"/>
        </w:rPr>
        <w:t>13 adalah</w:t>
      </w:r>
      <w:r w:rsidR="005B6FB9" w:rsidRPr="00194F05">
        <w:rPr>
          <w:rFonts w:asciiTheme="majorBidi" w:hAnsiTheme="majorBidi" w:cstheme="majorBidi"/>
          <w:sz w:val="24"/>
          <w:szCs w:val="24"/>
        </w:rPr>
        <w:t xml:space="preserve"> sebuah inovasi dari Kurikulum sebelumnya yang lebih difokuskan pada sikap, pen</w:t>
      </w:r>
      <w:r w:rsidR="006211B8">
        <w:rPr>
          <w:rFonts w:asciiTheme="majorBidi" w:hAnsiTheme="majorBidi" w:cstheme="majorBidi"/>
          <w:sz w:val="24"/>
          <w:szCs w:val="24"/>
        </w:rPr>
        <w:t>getahuan, dan keterampilan peserta didik</w:t>
      </w:r>
      <w:r w:rsidR="005B6FB9" w:rsidRPr="00194F05">
        <w:rPr>
          <w:rFonts w:asciiTheme="majorBidi" w:hAnsiTheme="majorBidi" w:cstheme="majorBidi"/>
          <w:sz w:val="24"/>
          <w:szCs w:val="24"/>
        </w:rPr>
        <w:t xml:space="preserve">. Bukan hanya menjadi sejumlah mata pelajaran yang </w:t>
      </w:r>
      <w:r w:rsidR="005B6FB9" w:rsidRPr="00194F05">
        <w:rPr>
          <w:rFonts w:asciiTheme="majorBidi" w:hAnsiTheme="majorBidi" w:cstheme="majorBidi"/>
          <w:sz w:val="24"/>
          <w:szCs w:val="24"/>
        </w:rPr>
        <w:lastRenderedPageBreak/>
        <w:t>h</w:t>
      </w:r>
      <w:r w:rsidR="006211B8">
        <w:rPr>
          <w:rFonts w:asciiTheme="majorBidi" w:hAnsiTheme="majorBidi" w:cstheme="majorBidi"/>
          <w:sz w:val="24"/>
          <w:szCs w:val="24"/>
        </w:rPr>
        <w:t>arus ditempuh oleh seorang peserta didik</w:t>
      </w:r>
      <w:r w:rsidR="005B6FB9" w:rsidRPr="00194F05">
        <w:rPr>
          <w:rFonts w:asciiTheme="majorBidi" w:hAnsiTheme="majorBidi" w:cstheme="majorBidi"/>
          <w:sz w:val="24"/>
          <w:szCs w:val="24"/>
        </w:rPr>
        <w:t xml:space="preserve"> di</w:t>
      </w:r>
      <w:r w:rsidR="006211B8">
        <w:rPr>
          <w:rFonts w:asciiTheme="majorBidi" w:hAnsiTheme="majorBidi" w:cstheme="majorBidi"/>
          <w:sz w:val="24"/>
          <w:szCs w:val="24"/>
        </w:rPr>
        <w:t xml:space="preserve"> </w:t>
      </w:r>
      <w:r w:rsidR="005B6FB9" w:rsidRPr="00194F05">
        <w:rPr>
          <w:rFonts w:asciiTheme="majorBidi" w:hAnsiTheme="majorBidi" w:cstheme="majorBidi"/>
          <w:sz w:val="24"/>
          <w:szCs w:val="24"/>
        </w:rPr>
        <w:t>dalam kelas yang bertujuan meraih ijazah. Namun untuk menjadikan peserta didik berkarakter</w:t>
      </w:r>
      <w:r w:rsidR="00F30A31" w:rsidRPr="00194F05">
        <w:rPr>
          <w:rFonts w:asciiTheme="majorBidi" w:hAnsiTheme="majorBidi" w:cstheme="majorBidi"/>
          <w:sz w:val="24"/>
          <w:szCs w:val="24"/>
        </w:rPr>
        <w:t xml:space="preserve"> dengan mengembangkan sikap spiritual dan sosial, rasa ingin tahu, kreativitas, kerja sama dengan kemampuan intelektual dan psikomotorik secara seimbang</w:t>
      </w:r>
      <w:r w:rsidR="00BC58F1" w:rsidRPr="00194F05">
        <w:rPr>
          <w:rFonts w:asciiTheme="majorBidi" w:hAnsiTheme="majorBidi" w:cstheme="majorBidi"/>
          <w:sz w:val="24"/>
          <w:szCs w:val="24"/>
        </w:rPr>
        <w:t>.</w:t>
      </w:r>
      <w:r w:rsidRPr="00194F05">
        <w:rPr>
          <w:rFonts w:asciiTheme="majorBidi" w:hAnsiTheme="majorBidi" w:cstheme="majorBidi"/>
          <w:sz w:val="24"/>
          <w:szCs w:val="24"/>
        </w:rPr>
        <w:t xml:space="preserve"> </w:t>
      </w:r>
    </w:p>
    <w:p w:rsidR="00274C0C" w:rsidRPr="00CA512A" w:rsidRDefault="00274C0C" w:rsidP="00194F05">
      <w:pPr>
        <w:pStyle w:val="ListParagraph"/>
        <w:autoSpaceDE w:val="0"/>
        <w:autoSpaceDN w:val="0"/>
        <w:adjustRightInd w:val="0"/>
        <w:spacing w:after="0" w:line="360" w:lineRule="auto"/>
        <w:ind w:left="851"/>
        <w:jc w:val="both"/>
        <w:rPr>
          <w:rFonts w:asciiTheme="majorBidi" w:hAnsiTheme="majorBidi" w:cstheme="majorBidi"/>
          <w:sz w:val="20"/>
          <w:szCs w:val="20"/>
        </w:rPr>
      </w:pPr>
    </w:p>
    <w:p w:rsidR="0056508A" w:rsidRPr="00194F05" w:rsidRDefault="0056508A" w:rsidP="00194F05">
      <w:pPr>
        <w:pStyle w:val="ListParagraph"/>
        <w:numPr>
          <w:ilvl w:val="0"/>
          <w:numId w:val="3"/>
        </w:numPr>
        <w:autoSpaceDE w:val="0"/>
        <w:autoSpaceDN w:val="0"/>
        <w:adjustRightInd w:val="0"/>
        <w:spacing w:after="0" w:line="360" w:lineRule="auto"/>
        <w:jc w:val="both"/>
        <w:rPr>
          <w:rFonts w:asciiTheme="majorBidi" w:hAnsiTheme="majorBidi" w:cstheme="majorBidi"/>
          <w:sz w:val="24"/>
          <w:szCs w:val="24"/>
        </w:rPr>
      </w:pPr>
      <w:r w:rsidRPr="00194F05">
        <w:rPr>
          <w:rFonts w:asciiTheme="majorBidi" w:hAnsiTheme="majorBidi" w:cstheme="majorBidi"/>
          <w:sz w:val="24"/>
          <w:szCs w:val="24"/>
        </w:rPr>
        <w:t>Pengertian Pembelajaran</w:t>
      </w:r>
    </w:p>
    <w:p w:rsidR="00186B2B" w:rsidRPr="00194F05" w:rsidRDefault="00186B2B" w:rsidP="00194F05">
      <w:pPr>
        <w:pStyle w:val="ListParagraph"/>
        <w:autoSpaceDE w:val="0"/>
        <w:autoSpaceDN w:val="0"/>
        <w:adjustRightInd w:val="0"/>
        <w:spacing w:after="0" w:line="360" w:lineRule="auto"/>
        <w:ind w:left="786" w:firstLine="654"/>
        <w:jc w:val="both"/>
        <w:rPr>
          <w:rFonts w:asciiTheme="majorBidi" w:hAnsiTheme="majorBidi" w:cstheme="majorBidi"/>
          <w:sz w:val="24"/>
          <w:szCs w:val="24"/>
        </w:rPr>
      </w:pPr>
      <w:r w:rsidRPr="00194F05">
        <w:rPr>
          <w:rFonts w:asciiTheme="majorBidi" w:hAnsiTheme="majorBidi" w:cstheme="majorBidi"/>
          <w:sz w:val="24"/>
          <w:szCs w:val="24"/>
        </w:rPr>
        <w:t>Pembel</w:t>
      </w:r>
      <w:r w:rsidR="006211B8">
        <w:rPr>
          <w:rFonts w:asciiTheme="majorBidi" w:hAnsiTheme="majorBidi" w:cstheme="majorBidi"/>
          <w:sz w:val="24"/>
          <w:szCs w:val="24"/>
        </w:rPr>
        <w:t>ajaran ialah membelajarkan peserta didik</w:t>
      </w:r>
      <w:r w:rsidRPr="00194F05">
        <w:rPr>
          <w:rFonts w:asciiTheme="majorBidi" w:hAnsiTheme="majorBidi" w:cstheme="majorBidi"/>
          <w:sz w:val="24"/>
          <w:szCs w:val="24"/>
        </w:rPr>
        <w:t xml:space="preserve"> menggunakan asas pendidikan maupun teori belajar merupakan penentu utama keberhasilan pendidikan. Pembelajaran merupakan proses komunikasi dua arah, mengajar dilakukan oleh pihak guru sebagai pendidik, sedangkan belajar dilakukan oleh peserta didik atau murid.</w:t>
      </w:r>
    </w:p>
    <w:p w:rsidR="00186B2B" w:rsidRPr="00194F05" w:rsidRDefault="00186B2B" w:rsidP="00194F05">
      <w:pPr>
        <w:pStyle w:val="ListParagraph"/>
        <w:autoSpaceDE w:val="0"/>
        <w:autoSpaceDN w:val="0"/>
        <w:adjustRightInd w:val="0"/>
        <w:spacing w:after="0" w:line="360" w:lineRule="auto"/>
        <w:ind w:left="786"/>
        <w:jc w:val="both"/>
        <w:rPr>
          <w:rFonts w:asciiTheme="majorBidi" w:hAnsiTheme="majorBidi" w:cstheme="majorBidi"/>
          <w:sz w:val="24"/>
          <w:szCs w:val="24"/>
        </w:rPr>
      </w:pPr>
      <w:r w:rsidRPr="00194F05">
        <w:rPr>
          <w:rFonts w:asciiTheme="majorBidi" w:hAnsiTheme="majorBidi" w:cstheme="majorBidi"/>
          <w:sz w:val="24"/>
          <w:szCs w:val="24"/>
        </w:rPr>
        <w:t xml:space="preserve">       </w:t>
      </w:r>
      <w:r w:rsidR="00C444BD" w:rsidRPr="00194F05">
        <w:rPr>
          <w:rFonts w:asciiTheme="majorBidi" w:hAnsiTheme="majorBidi" w:cstheme="majorBidi"/>
          <w:sz w:val="24"/>
          <w:szCs w:val="24"/>
        </w:rPr>
        <w:tab/>
      </w:r>
      <w:r w:rsidR="00A45A26">
        <w:rPr>
          <w:rFonts w:asciiTheme="majorBidi" w:hAnsiTheme="majorBidi" w:cstheme="majorBidi"/>
          <w:sz w:val="24"/>
          <w:szCs w:val="24"/>
        </w:rPr>
        <w:t>K</w:t>
      </w:r>
      <w:r w:rsidRPr="00194F05">
        <w:rPr>
          <w:rFonts w:asciiTheme="majorBidi" w:hAnsiTheme="majorBidi" w:cstheme="majorBidi"/>
          <w:sz w:val="24"/>
          <w:szCs w:val="24"/>
        </w:rPr>
        <w:t xml:space="preserve">onsep pembelajaran menurut Corey adalah suatu proses dimana lingkungan seseorang secara disengaja dikelola untuk memungkinkan ia turut serta dalam tingkah laku tertentu dalam kondisi-kondisi khusus atau menghasilkan respons terhadap situasi tertentu, pembelajaran merupakan subset khusus dari pendidikan. Mengajar menurut </w:t>
      </w:r>
      <w:r w:rsidR="008C21FF" w:rsidRPr="00194F05">
        <w:rPr>
          <w:rFonts w:asciiTheme="majorBidi" w:hAnsiTheme="majorBidi" w:cstheme="majorBidi"/>
          <w:sz w:val="24"/>
          <w:szCs w:val="24"/>
        </w:rPr>
        <w:t>William H. Burton adalah upaya memberikan stimulus, bimbingan pengarahan, dan dorongan kepada siswa agar terjadi proses belajar.</w:t>
      </w:r>
      <w:r w:rsidR="008C21FF" w:rsidRPr="00194F05">
        <w:rPr>
          <w:rStyle w:val="FootnoteReference"/>
          <w:rFonts w:asciiTheme="majorBidi" w:hAnsiTheme="majorBidi" w:cstheme="majorBidi"/>
          <w:sz w:val="24"/>
          <w:szCs w:val="24"/>
        </w:rPr>
        <w:footnoteReference w:id="5"/>
      </w:r>
    </w:p>
    <w:p w:rsidR="00D93AF2" w:rsidRPr="00194F05" w:rsidRDefault="00F30A31" w:rsidP="00194F05">
      <w:pPr>
        <w:pStyle w:val="ListParagraph"/>
        <w:autoSpaceDE w:val="0"/>
        <w:autoSpaceDN w:val="0"/>
        <w:adjustRightInd w:val="0"/>
        <w:spacing w:after="0" w:line="360" w:lineRule="auto"/>
        <w:ind w:left="786" w:firstLine="654"/>
        <w:jc w:val="both"/>
        <w:rPr>
          <w:rFonts w:asciiTheme="majorBidi" w:hAnsiTheme="majorBidi" w:cstheme="majorBidi"/>
          <w:sz w:val="24"/>
          <w:szCs w:val="24"/>
        </w:rPr>
      </w:pPr>
      <w:r w:rsidRPr="00194F05">
        <w:rPr>
          <w:rFonts w:asciiTheme="majorBidi" w:hAnsiTheme="majorBidi" w:cstheme="majorBidi"/>
          <w:sz w:val="24"/>
          <w:szCs w:val="24"/>
        </w:rPr>
        <w:t>Pembelajaran adalah suatu usaha yang sengaja melibatkan dan menggunakan pengetahuan profesional yang dimiliki guru untuk mencapai tujuan kurikulum. Jadi pembelajaran adalah suatu aktivitas</w:t>
      </w:r>
      <w:r w:rsidR="00BC58F1" w:rsidRPr="00194F05">
        <w:rPr>
          <w:rFonts w:asciiTheme="majorBidi" w:hAnsiTheme="majorBidi" w:cstheme="majorBidi"/>
          <w:sz w:val="24"/>
          <w:szCs w:val="24"/>
        </w:rPr>
        <w:t xml:space="preserve"> </w:t>
      </w:r>
      <w:r w:rsidRPr="00194F05">
        <w:rPr>
          <w:rFonts w:asciiTheme="majorBidi" w:hAnsiTheme="majorBidi" w:cstheme="majorBidi"/>
          <w:sz w:val="24"/>
          <w:szCs w:val="24"/>
        </w:rPr>
        <w:t>yang dengan sengaja untuk memodifikasi berbagai kondisi yang diarahkan untuk tercapainya tujuan kurikulum.</w:t>
      </w:r>
      <w:r w:rsidRPr="00194F05">
        <w:rPr>
          <w:rStyle w:val="FootnoteReference"/>
          <w:rFonts w:asciiTheme="majorBidi" w:hAnsiTheme="majorBidi" w:cstheme="majorBidi"/>
          <w:sz w:val="24"/>
          <w:szCs w:val="24"/>
        </w:rPr>
        <w:footnoteReference w:id="6"/>
      </w:r>
    </w:p>
    <w:p w:rsidR="0098135F" w:rsidRDefault="0098135F" w:rsidP="00194F05">
      <w:pPr>
        <w:pStyle w:val="ListParagraph"/>
        <w:autoSpaceDE w:val="0"/>
        <w:autoSpaceDN w:val="0"/>
        <w:adjustRightInd w:val="0"/>
        <w:spacing w:after="0" w:line="360" w:lineRule="auto"/>
        <w:ind w:left="786" w:firstLine="654"/>
        <w:jc w:val="both"/>
        <w:rPr>
          <w:rFonts w:asciiTheme="majorBidi" w:hAnsiTheme="majorBidi" w:cstheme="majorBidi"/>
          <w:sz w:val="24"/>
          <w:szCs w:val="24"/>
        </w:rPr>
      </w:pPr>
      <w:r w:rsidRPr="00194F05">
        <w:rPr>
          <w:rFonts w:asciiTheme="majorBidi" w:hAnsiTheme="majorBidi" w:cstheme="majorBidi"/>
          <w:sz w:val="24"/>
          <w:szCs w:val="24"/>
        </w:rPr>
        <w:lastRenderedPageBreak/>
        <w:t>Dari pengertian di</w:t>
      </w:r>
      <w:r w:rsidR="006211B8">
        <w:rPr>
          <w:rFonts w:asciiTheme="majorBidi" w:hAnsiTheme="majorBidi" w:cstheme="majorBidi"/>
          <w:sz w:val="24"/>
          <w:szCs w:val="24"/>
        </w:rPr>
        <w:t xml:space="preserve"> </w:t>
      </w:r>
      <w:r w:rsidRPr="00194F05">
        <w:rPr>
          <w:rFonts w:asciiTheme="majorBidi" w:hAnsiTheme="majorBidi" w:cstheme="majorBidi"/>
          <w:sz w:val="24"/>
          <w:szCs w:val="24"/>
        </w:rPr>
        <w:t>atas dapat penulis simpulkan bahwa pembelajaran adalah proses menerima dan memberi ilmu secara sadar dengan cara berkomunikasi dua orang atau lebih yang bertujuan untuk menghasilkan respons terhadap situasi tertentu.</w:t>
      </w:r>
    </w:p>
    <w:p w:rsidR="00194F05" w:rsidRPr="00CA512A" w:rsidRDefault="00194F05" w:rsidP="00194F05">
      <w:pPr>
        <w:pStyle w:val="ListParagraph"/>
        <w:autoSpaceDE w:val="0"/>
        <w:autoSpaceDN w:val="0"/>
        <w:adjustRightInd w:val="0"/>
        <w:spacing w:after="0" w:line="360" w:lineRule="auto"/>
        <w:ind w:left="786" w:firstLine="654"/>
        <w:jc w:val="both"/>
        <w:rPr>
          <w:rFonts w:asciiTheme="majorBidi" w:hAnsiTheme="majorBidi" w:cstheme="majorBidi"/>
          <w:sz w:val="20"/>
          <w:szCs w:val="20"/>
        </w:rPr>
      </w:pPr>
    </w:p>
    <w:p w:rsidR="0056508A" w:rsidRPr="00194F05" w:rsidRDefault="0056508A" w:rsidP="00194F05">
      <w:pPr>
        <w:pStyle w:val="ListParagraph"/>
        <w:numPr>
          <w:ilvl w:val="0"/>
          <w:numId w:val="3"/>
        </w:numPr>
        <w:autoSpaceDE w:val="0"/>
        <w:autoSpaceDN w:val="0"/>
        <w:adjustRightInd w:val="0"/>
        <w:spacing w:after="0" w:line="360" w:lineRule="auto"/>
        <w:jc w:val="both"/>
        <w:rPr>
          <w:rFonts w:asciiTheme="majorBidi" w:hAnsiTheme="majorBidi" w:cstheme="majorBidi"/>
          <w:sz w:val="24"/>
          <w:szCs w:val="24"/>
        </w:rPr>
      </w:pPr>
      <w:r w:rsidRPr="00194F05">
        <w:rPr>
          <w:rFonts w:asciiTheme="majorBidi" w:hAnsiTheme="majorBidi" w:cstheme="majorBidi"/>
          <w:sz w:val="24"/>
          <w:szCs w:val="24"/>
        </w:rPr>
        <w:t xml:space="preserve">Pembelajaran </w:t>
      </w:r>
      <w:r w:rsidR="008C5A27" w:rsidRPr="00194F05">
        <w:rPr>
          <w:rFonts w:asciiTheme="majorBidi" w:hAnsiTheme="majorBidi" w:cstheme="majorBidi"/>
          <w:sz w:val="24"/>
          <w:szCs w:val="24"/>
        </w:rPr>
        <w:t xml:space="preserve">Pendekatan </w:t>
      </w:r>
      <w:r w:rsidRPr="00194F05">
        <w:rPr>
          <w:rFonts w:asciiTheme="majorBidi" w:hAnsiTheme="majorBidi" w:cstheme="majorBidi"/>
          <w:sz w:val="24"/>
          <w:szCs w:val="24"/>
        </w:rPr>
        <w:t>Saintifik (</w:t>
      </w:r>
      <w:r w:rsidRPr="00194F05">
        <w:rPr>
          <w:rFonts w:asciiTheme="majorBidi" w:hAnsiTheme="majorBidi" w:cstheme="majorBidi"/>
          <w:i/>
          <w:iCs/>
          <w:sz w:val="24"/>
          <w:szCs w:val="24"/>
        </w:rPr>
        <w:t>Scientific Learning)</w:t>
      </w:r>
    </w:p>
    <w:p w:rsidR="0056508A" w:rsidRPr="00194F05" w:rsidRDefault="008C5A27" w:rsidP="00194F05">
      <w:pPr>
        <w:pStyle w:val="ListParagraph"/>
        <w:autoSpaceDE w:val="0"/>
        <w:autoSpaceDN w:val="0"/>
        <w:adjustRightInd w:val="0"/>
        <w:spacing w:after="0" w:line="360" w:lineRule="auto"/>
        <w:ind w:left="786"/>
        <w:jc w:val="both"/>
        <w:rPr>
          <w:rFonts w:asciiTheme="majorBidi" w:hAnsiTheme="majorBidi" w:cstheme="majorBidi"/>
          <w:sz w:val="24"/>
          <w:szCs w:val="24"/>
        </w:rPr>
      </w:pPr>
      <w:r w:rsidRPr="00194F05">
        <w:rPr>
          <w:rFonts w:asciiTheme="majorBidi" w:hAnsiTheme="majorBidi" w:cstheme="majorBidi"/>
          <w:sz w:val="24"/>
          <w:szCs w:val="24"/>
        </w:rPr>
        <w:t xml:space="preserve">       </w:t>
      </w:r>
      <w:r w:rsidR="00C444BD" w:rsidRPr="00194F05">
        <w:rPr>
          <w:rFonts w:asciiTheme="majorBidi" w:hAnsiTheme="majorBidi" w:cstheme="majorBidi"/>
          <w:sz w:val="24"/>
          <w:szCs w:val="24"/>
        </w:rPr>
        <w:tab/>
      </w:r>
      <w:r w:rsidRPr="00194F05">
        <w:rPr>
          <w:rFonts w:asciiTheme="majorBidi" w:hAnsiTheme="majorBidi" w:cstheme="majorBidi"/>
          <w:sz w:val="24"/>
          <w:szCs w:val="24"/>
        </w:rPr>
        <w:t xml:space="preserve">Pembelajaran dengan pendekatan saintifik adalah proses pembelajaran yang sedemikian rupa agar peserta didik secara aktif mengonstruk konsep, hukum atau prinsip melalui tahapan-tahapan mengamati (untuk mengidentifikasi atau menemukan masalah), </w:t>
      </w:r>
      <w:r w:rsidR="007A2645" w:rsidRPr="00194F05">
        <w:rPr>
          <w:rFonts w:asciiTheme="majorBidi" w:hAnsiTheme="majorBidi" w:cstheme="majorBidi"/>
          <w:sz w:val="24"/>
          <w:szCs w:val="24"/>
        </w:rPr>
        <w:t>merumuskan masalah, mengajukan atau</w:t>
      </w:r>
      <w:r w:rsidR="006211B8">
        <w:rPr>
          <w:rFonts w:asciiTheme="majorBidi" w:hAnsiTheme="majorBidi" w:cstheme="majorBidi"/>
          <w:sz w:val="24"/>
          <w:szCs w:val="24"/>
        </w:rPr>
        <w:t xml:space="preserve"> </w:t>
      </w:r>
      <w:r w:rsidR="007A2645" w:rsidRPr="00194F05">
        <w:rPr>
          <w:rFonts w:asciiTheme="majorBidi" w:hAnsiTheme="majorBidi" w:cstheme="majorBidi"/>
          <w:sz w:val="24"/>
          <w:szCs w:val="24"/>
        </w:rPr>
        <w:t>merumuskan hipotesis, mengumpulkan data dengan berbagai teknik, menganalisis data, menarik kesimpulan dan mengomunikasikan konsep, hukum atau prinsip yang “ditemukan”.</w:t>
      </w:r>
      <w:r w:rsidR="007A2645" w:rsidRPr="00194F05">
        <w:rPr>
          <w:rStyle w:val="FootnoteReference"/>
          <w:rFonts w:asciiTheme="majorBidi" w:hAnsiTheme="majorBidi" w:cstheme="majorBidi"/>
          <w:sz w:val="24"/>
          <w:szCs w:val="24"/>
        </w:rPr>
        <w:footnoteReference w:id="7"/>
      </w:r>
    </w:p>
    <w:p w:rsidR="00D93AF2" w:rsidRDefault="00570FF0" w:rsidP="00194F05">
      <w:pPr>
        <w:pStyle w:val="ListParagraph"/>
        <w:autoSpaceDE w:val="0"/>
        <w:autoSpaceDN w:val="0"/>
        <w:adjustRightInd w:val="0"/>
        <w:spacing w:after="0" w:line="360" w:lineRule="auto"/>
        <w:ind w:left="786" w:firstLine="654"/>
        <w:jc w:val="both"/>
        <w:rPr>
          <w:rFonts w:asciiTheme="majorBidi" w:hAnsiTheme="majorBidi" w:cstheme="majorBidi"/>
          <w:sz w:val="24"/>
          <w:szCs w:val="24"/>
        </w:rPr>
      </w:pPr>
      <w:r w:rsidRPr="00194F05">
        <w:rPr>
          <w:rFonts w:asciiTheme="majorBidi" w:hAnsiTheme="majorBidi" w:cstheme="majorBidi"/>
          <w:sz w:val="24"/>
          <w:szCs w:val="24"/>
        </w:rPr>
        <w:t>Pendekatan Saintifik berkaitan</w:t>
      </w:r>
      <w:r w:rsidR="00CA795C" w:rsidRPr="00194F05">
        <w:rPr>
          <w:rFonts w:asciiTheme="majorBidi" w:hAnsiTheme="majorBidi" w:cstheme="majorBidi"/>
          <w:sz w:val="24"/>
          <w:szCs w:val="24"/>
        </w:rPr>
        <w:t xml:space="preserve"> erat</w:t>
      </w:r>
      <w:r w:rsidRPr="00194F05">
        <w:rPr>
          <w:rFonts w:asciiTheme="majorBidi" w:hAnsiTheme="majorBidi" w:cstheme="majorBidi"/>
          <w:sz w:val="24"/>
          <w:szCs w:val="24"/>
        </w:rPr>
        <w:t xml:space="preserve"> dengan metode saintifik (ilmiah) pada umumnya melibatkan kegiatan pengamatan atau observasi yang dibutuhkan untuk perumusan hipotesis atau mengumpulkan data. Metode ilmiah pada umumnya dilandasi dengan pemaparan data yang diperoleh melalui pengamatan atau percobaan. Oleh sebab itu, kegiatan percobaan dapat diganti </w:t>
      </w:r>
      <w:r w:rsidR="00CA795C" w:rsidRPr="00194F05">
        <w:rPr>
          <w:rFonts w:asciiTheme="majorBidi" w:hAnsiTheme="majorBidi" w:cstheme="majorBidi"/>
          <w:sz w:val="24"/>
          <w:szCs w:val="24"/>
        </w:rPr>
        <w:t>dengan kegiatan memperoleh informasi dari berbagai sumber.</w:t>
      </w:r>
      <w:r w:rsidR="00CA795C" w:rsidRPr="00194F05">
        <w:rPr>
          <w:rStyle w:val="FootnoteReference"/>
          <w:rFonts w:asciiTheme="majorBidi" w:hAnsiTheme="majorBidi" w:cstheme="majorBidi"/>
          <w:sz w:val="24"/>
          <w:szCs w:val="24"/>
        </w:rPr>
        <w:footnoteReference w:id="8"/>
      </w:r>
      <w:r w:rsidRPr="00194F05">
        <w:rPr>
          <w:rFonts w:asciiTheme="majorBidi" w:hAnsiTheme="majorBidi" w:cstheme="majorBidi"/>
          <w:sz w:val="24"/>
          <w:szCs w:val="24"/>
        </w:rPr>
        <w:t xml:space="preserve"> </w:t>
      </w:r>
    </w:p>
    <w:p w:rsidR="00CA512A" w:rsidRDefault="00CA512A" w:rsidP="00194F05">
      <w:pPr>
        <w:pStyle w:val="ListParagraph"/>
        <w:autoSpaceDE w:val="0"/>
        <w:autoSpaceDN w:val="0"/>
        <w:adjustRightInd w:val="0"/>
        <w:spacing w:after="0" w:line="360" w:lineRule="auto"/>
        <w:ind w:left="786" w:firstLine="654"/>
        <w:jc w:val="both"/>
        <w:rPr>
          <w:rFonts w:asciiTheme="majorBidi" w:hAnsiTheme="majorBidi" w:cstheme="majorBidi"/>
          <w:sz w:val="24"/>
          <w:szCs w:val="24"/>
        </w:rPr>
      </w:pPr>
    </w:p>
    <w:p w:rsidR="00CA512A" w:rsidRDefault="00CA512A" w:rsidP="00194F05">
      <w:pPr>
        <w:pStyle w:val="ListParagraph"/>
        <w:autoSpaceDE w:val="0"/>
        <w:autoSpaceDN w:val="0"/>
        <w:adjustRightInd w:val="0"/>
        <w:spacing w:after="0" w:line="360" w:lineRule="auto"/>
        <w:ind w:left="786" w:firstLine="654"/>
        <w:jc w:val="both"/>
        <w:rPr>
          <w:rFonts w:asciiTheme="majorBidi" w:hAnsiTheme="majorBidi" w:cstheme="majorBidi"/>
          <w:sz w:val="24"/>
          <w:szCs w:val="24"/>
        </w:rPr>
      </w:pPr>
    </w:p>
    <w:p w:rsidR="00CA512A" w:rsidRDefault="00CA512A" w:rsidP="00194F05">
      <w:pPr>
        <w:pStyle w:val="ListParagraph"/>
        <w:autoSpaceDE w:val="0"/>
        <w:autoSpaceDN w:val="0"/>
        <w:adjustRightInd w:val="0"/>
        <w:spacing w:after="0" w:line="360" w:lineRule="auto"/>
        <w:ind w:left="786" w:firstLine="654"/>
        <w:jc w:val="both"/>
        <w:rPr>
          <w:rFonts w:asciiTheme="majorBidi" w:hAnsiTheme="majorBidi" w:cstheme="majorBidi"/>
          <w:sz w:val="24"/>
          <w:szCs w:val="24"/>
        </w:rPr>
      </w:pPr>
    </w:p>
    <w:p w:rsidR="00CA512A" w:rsidRPr="00194F05" w:rsidRDefault="00CA512A" w:rsidP="00194F05">
      <w:pPr>
        <w:pStyle w:val="ListParagraph"/>
        <w:autoSpaceDE w:val="0"/>
        <w:autoSpaceDN w:val="0"/>
        <w:adjustRightInd w:val="0"/>
        <w:spacing w:after="0" w:line="360" w:lineRule="auto"/>
        <w:ind w:left="786" w:firstLine="654"/>
        <w:jc w:val="both"/>
        <w:rPr>
          <w:rFonts w:asciiTheme="majorBidi" w:hAnsiTheme="majorBidi" w:cstheme="majorBidi"/>
          <w:sz w:val="24"/>
          <w:szCs w:val="24"/>
        </w:rPr>
      </w:pPr>
    </w:p>
    <w:p w:rsidR="00CA512A" w:rsidRPr="00CA512A" w:rsidRDefault="00CA795C" w:rsidP="00CA512A">
      <w:pPr>
        <w:pStyle w:val="ListParagraph"/>
        <w:autoSpaceDE w:val="0"/>
        <w:autoSpaceDN w:val="0"/>
        <w:adjustRightInd w:val="0"/>
        <w:spacing w:after="0" w:line="360" w:lineRule="auto"/>
        <w:ind w:left="786" w:firstLine="654"/>
        <w:jc w:val="both"/>
        <w:rPr>
          <w:rFonts w:asciiTheme="majorBidi" w:hAnsiTheme="majorBidi" w:cstheme="majorBidi"/>
          <w:sz w:val="24"/>
          <w:szCs w:val="24"/>
        </w:rPr>
      </w:pPr>
      <w:r w:rsidRPr="00194F05">
        <w:rPr>
          <w:rFonts w:asciiTheme="majorBidi" w:hAnsiTheme="majorBidi" w:cstheme="majorBidi"/>
          <w:sz w:val="24"/>
          <w:szCs w:val="24"/>
        </w:rPr>
        <w:lastRenderedPageBreak/>
        <w:t>Berikut ini dijabarkan masing-masing aktivitas yang dilakuk</w:t>
      </w:r>
      <w:r w:rsidR="00CA512A">
        <w:rPr>
          <w:rFonts w:asciiTheme="majorBidi" w:hAnsiTheme="majorBidi" w:cstheme="majorBidi"/>
          <w:sz w:val="24"/>
          <w:szCs w:val="24"/>
        </w:rPr>
        <w:t>an dalam pembelajaran Saintifik:</w:t>
      </w:r>
    </w:p>
    <w:p w:rsidR="00194F05" w:rsidRPr="00194F05" w:rsidRDefault="00194F05" w:rsidP="00194F05">
      <w:pPr>
        <w:pStyle w:val="ListParagraph"/>
        <w:autoSpaceDE w:val="0"/>
        <w:autoSpaceDN w:val="0"/>
        <w:adjustRightInd w:val="0"/>
        <w:spacing w:after="0" w:line="360" w:lineRule="auto"/>
        <w:ind w:left="786" w:firstLine="654"/>
        <w:jc w:val="both"/>
        <w:rPr>
          <w:rFonts w:asciiTheme="majorBidi" w:hAnsiTheme="majorBidi" w:cstheme="majorBidi"/>
          <w:sz w:val="10"/>
          <w:szCs w:val="10"/>
        </w:rPr>
      </w:pPr>
    </w:p>
    <w:p w:rsidR="00CA795C" w:rsidRPr="00194F05" w:rsidRDefault="00CA795C" w:rsidP="00194F05">
      <w:pPr>
        <w:pStyle w:val="ListParagraph"/>
        <w:numPr>
          <w:ilvl w:val="0"/>
          <w:numId w:val="29"/>
        </w:numPr>
        <w:autoSpaceDE w:val="0"/>
        <w:autoSpaceDN w:val="0"/>
        <w:adjustRightInd w:val="0"/>
        <w:spacing w:after="0" w:line="360" w:lineRule="auto"/>
        <w:ind w:left="1418"/>
        <w:jc w:val="both"/>
        <w:rPr>
          <w:rFonts w:asciiTheme="majorBidi" w:hAnsiTheme="majorBidi" w:cstheme="majorBidi"/>
          <w:sz w:val="24"/>
          <w:szCs w:val="24"/>
        </w:rPr>
      </w:pPr>
      <w:r w:rsidRPr="00194F05">
        <w:rPr>
          <w:rFonts w:asciiTheme="majorBidi" w:hAnsiTheme="majorBidi" w:cstheme="majorBidi"/>
          <w:sz w:val="24"/>
          <w:szCs w:val="24"/>
        </w:rPr>
        <w:t>Mengamati (Melakukan Pengamatan/Observasi)</w:t>
      </w:r>
    </w:p>
    <w:p w:rsidR="00CA795C" w:rsidRPr="00194F05" w:rsidRDefault="000F20D1" w:rsidP="00194F05">
      <w:pPr>
        <w:pStyle w:val="ListParagraph"/>
        <w:autoSpaceDE w:val="0"/>
        <w:autoSpaceDN w:val="0"/>
        <w:adjustRightInd w:val="0"/>
        <w:spacing w:after="0" w:line="360" w:lineRule="auto"/>
        <w:ind w:left="1276" w:firstLine="567"/>
        <w:jc w:val="both"/>
        <w:rPr>
          <w:rFonts w:asciiTheme="majorBidi" w:hAnsiTheme="majorBidi" w:cstheme="majorBidi"/>
          <w:sz w:val="24"/>
          <w:szCs w:val="24"/>
        </w:rPr>
      </w:pPr>
      <w:r w:rsidRPr="00194F05">
        <w:rPr>
          <w:rFonts w:asciiTheme="majorBidi" w:hAnsiTheme="majorBidi" w:cstheme="majorBidi"/>
          <w:sz w:val="24"/>
          <w:szCs w:val="24"/>
        </w:rPr>
        <w:t>Observasi adalah menggunakan panca i</w:t>
      </w:r>
      <w:r w:rsidR="006211B8">
        <w:rPr>
          <w:rFonts w:asciiTheme="majorBidi" w:hAnsiTheme="majorBidi" w:cstheme="majorBidi"/>
          <w:sz w:val="24"/>
          <w:szCs w:val="24"/>
        </w:rPr>
        <w:t>ndra untuk memperoleh informasi.</w:t>
      </w:r>
      <w:r w:rsidRPr="00194F05">
        <w:rPr>
          <w:rFonts w:asciiTheme="majorBidi" w:hAnsiTheme="majorBidi" w:cstheme="majorBidi"/>
          <w:sz w:val="24"/>
          <w:szCs w:val="24"/>
        </w:rPr>
        <w:t xml:space="preserve"> Sebuah benda dapat diobservasi untuk mengetahui karakteristiknya, misalnya warna, bentuk, suhu, volume, berat bau, suara dan teksturnya. Benda dapat menunjukkan karakteristik yang berbeda jika dikenai pengaruh lingkungan. Perilaku manusia juga dapat diobservasi untuk mengetahui sifat, kebiasaan, respons, pendapat dan</w:t>
      </w:r>
      <w:r w:rsidR="006211B8">
        <w:rPr>
          <w:rFonts w:asciiTheme="majorBidi" w:hAnsiTheme="majorBidi" w:cstheme="majorBidi"/>
          <w:sz w:val="24"/>
          <w:szCs w:val="24"/>
        </w:rPr>
        <w:t xml:space="preserve"> </w:t>
      </w:r>
      <w:r w:rsidRPr="00194F05">
        <w:rPr>
          <w:rFonts w:asciiTheme="majorBidi" w:hAnsiTheme="majorBidi" w:cstheme="majorBidi"/>
          <w:sz w:val="24"/>
          <w:szCs w:val="24"/>
        </w:rPr>
        <w:t>karakteristik lainnya.</w:t>
      </w:r>
    </w:p>
    <w:p w:rsidR="000F20D1" w:rsidRDefault="000F20D1" w:rsidP="00194F05">
      <w:pPr>
        <w:pStyle w:val="ListParagraph"/>
        <w:autoSpaceDE w:val="0"/>
        <w:autoSpaceDN w:val="0"/>
        <w:adjustRightInd w:val="0"/>
        <w:spacing w:after="0" w:line="360" w:lineRule="auto"/>
        <w:ind w:left="1276"/>
        <w:jc w:val="both"/>
        <w:rPr>
          <w:rFonts w:asciiTheme="majorBidi" w:hAnsiTheme="majorBidi" w:cstheme="majorBidi"/>
          <w:sz w:val="24"/>
          <w:szCs w:val="24"/>
        </w:rPr>
      </w:pPr>
      <w:r w:rsidRPr="00194F05">
        <w:rPr>
          <w:rFonts w:asciiTheme="majorBidi" w:hAnsiTheme="majorBidi" w:cstheme="majorBidi"/>
          <w:sz w:val="24"/>
          <w:szCs w:val="24"/>
        </w:rPr>
        <w:tab/>
      </w:r>
      <w:r w:rsidRPr="00194F05">
        <w:rPr>
          <w:rFonts w:asciiTheme="majorBidi" w:hAnsiTheme="majorBidi" w:cstheme="majorBidi"/>
          <w:sz w:val="24"/>
          <w:szCs w:val="24"/>
        </w:rPr>
        <w:tab/>
        <w:t>Pengamatan dapat dilakukan secara kualitatif atau kuantitatif. Pengamatan Kualitatif mengandalkan panca indra dan hasilnya dideskripsikan secara naratif. Sementara itu, pengematan Kuantitatif untuk melihat karakteristik benda pada umumnya menggunakan alat ukur</w:t>
      </w:r>
      <w:r w:rsidR="00895182" w:rsidRPr="00194F05">
        <w:rPr>
          <w:rFonts w:asciiTheme="majorBidi" w:hAnsiTheme="majorBidi" w:cstheme="majorBidi"/>
          <w:sz w:val="24"/>
          <w:szCs w:val="24"/>
        </w:rPr>
        <w:t xml:space="preserve"> karena dideskripsikan menggunakan angka.</w:t>
      </w:r>
      <w:r w:rsidR="00895182" w:rsidRPr="00194F05">
        <w:rPr>
          <w:rStyle w:val="FootnoteReference"/>
          <w:rFonts w:asciiTheme="majorBidi" w:hAnsiTheme="majorBidi" w:cstheme="majorBidi"/>
          <w:sz w:val="24"/>
          <w:szCs w:val="24"/>
        </w:rPr>
        <w:footnoteReference w:id="9"/>
      </w:r>
    </w:p>
    <w:p w:rsidR="00194F05" w:rsidRPr="00194F05" w:rsidRDefault="00194F05" w:rsidP="00194F05">
      <w:pPr>
        <w:pStyle w:val="ListParagraph"/>
        <w:autoSpaceDE w:val="0"/>
        <w:autoSpaceDN w:val="0"/>
        <w:adjustRightInd w:val="0"/>
        <w:spacing w:after="0" w:line="360" w:lineRule="auto"/>
        <w:ind w:left="1276"/>
        <w:jc w:val="both"/>
        <w:rPr>
          <w:rFonts w:asciiTheme="majorBidi" w:hAnsiTheme="majorBidi" w:cstheme="majorBidi"/>
          <w:sz w:val="10"/>
          <w:szCs w:val="10"/>
        </w:rPr>
      </w:pPr>
    </w:p>
    <w:p w:rsidR="00CA795C" w:rsidRPr="00194F05" w:rsidRDefault="00CA795C" w:rsidP="00194F05">
      <w:pPr>
        <w:pStyle w:val="ListParagraph"/>
        <w:numPr>
          <w:ilvl w:val="0"/>
          <w:numId w:val="29"/>
        </w:numPr>
        <w:autoSpaceDE w:val="0"/>
        <w:autoSpaceDN w:val="0"/>
        <w:adjustRightInd w:val="0"/>
        <w:spacing w:after="0" w:line="360" w:lineRule="auto"/>
        <w:ind w:left="1276"/>
        <w:jc w:val="both"/>
        <w:rPr>
          <w:rFonts w:asciiTheme="majorBidi" w:hAnsiTheme="majorBidi" w:cstheme="majorBidi"/>
          <w:sz w:val="24"/>
          <w:szCs w:val="24"/>
        </w:rPr>
      </w:pPr>
      <w:r w:rsidRPr="00194F05">
        <w:rPr>
          <w:rFonts w:asciiTheme="majorBidi" w:hAnsiTheme="majorBidi" w:cstheme="majorBidi"/>
          <w:sz w:val="24"/>
          <w:szCs w:val="24"/>
        </w:rPr>
        <w:t>Menanya</w:t>
      </w:r>
      <w:r w:rsidR="00895182" w:rsidRPr="00194F05">
        <w:rPr>
          <w:rFonts w:asciiTheme="majorBidi" w:hAnsiTheme="majorBidi" w:cstheme="majorBidi"/>
          <w:sz w:val="24"/>
          <w:szCs w:val="24"/>
        </w:rPr>
        <w:t xml:space="preserve"> (Mengajukan Pertanyaan)</w:t>
      </w:r>
    </w:p>
    <w:p w:rsidR="00895182" w:rsidRDefault="006211B8" w:rsidP="00194F05">
      <w:pPr>
        <w:pStyle w:val="ListParagraph"/>
        <w:autoSpaceDE w:val="0"/>
        <w:autoSpaceDN w:val="0"/>
        <w:adjustRightInd w:val="0"/>
        <w:spacing w:after="0" w:line="360" w:lineRule="auto"/>
        <w:ind w:left="1276" w:firstLine="567"/>
        <w:jc w:val="both"/>
        <w:rPr>
          <w:rFonts w:asciiTheme="majorBidi" w:hAnsiTheme="majorBidi" w:cstheme="majorBidi"/>
          <w:sz w:val="24"/>
          <w:szCs w:val="24"/>
        </w:rPr>
      </w:pPr>
      <w:r>
        <w:rPr>
          <w:rFonts w:asciiTheme="majorBidi" w:hAnsiTheme="majorBidi" w:cstheme="majorBidi"/>
          <w:sz w:val="24"/>
          <w:szCs w:val="24"/>
        </w:rPr>
        <w:t>Peserta didik</w:t>
      </w:r>
      <w:r w:rsidR="00895182" w:rsidRPr="00194F05">
        <w:rPr>
          <w:rFonts w:asciiTheme="majorBidi" w:hAnsiTheme="majorBidi" w:cstheme="majorBidi"/>
          <w:sz w:val="24"/>
          <w:szCs w:val="24"/>
        </w:rPr>
        <w:t xml:space="preserve"> perlu dilatih untuk merumuskan pertanyaan terkait dengan topik yang akan dipelajari. Aktivitas belajar ini sangat </w:t>
      </w:r>
      <w:r w:rsidR="001D1895" w:rsidRPr="00194F05">
        <w:rPr>
          <w:rFonts w:asciiTheme="majorBidi" w:hAnsiTheme="majorBidi" w:cstheme="majorBidi"/>
          <w:sz w:val="24"/>
          <w:szCs w:val="24"/>
        </w:rPr>
        <w:t>penting untuk meningkatkan keingintahuan (</w:t>
      </w:r>
      <w:r w:rsidR="001D1895" w:rsidRPr="00194F05">
        <w:rPr>
          <w:rFonts w:asciiTheme="majorBidi" w:hAnsiTheme="majorBidi" w:cstheme="majorBidi"/>
          <w:i/>
          <w:iCs/>
          <w:sz w:val="24"/>
          <w:szCs w:val="24"/>
        </w:rPr>
        <w:t>Curiosity</w:t>
      </w:r>
      <w:r w:rsidR="001D1895" w:rsidRPr="00194F05">
        <w:rPr>
          <w:rFonts w:asciiTheme="majorBidi" w:hAnsiTheme="majorBidi" w:cstheme="majorBidi"/>
          <w:sz w:val="24"/>
          <w:szCs w:val="24"/>
        </w:rPr>
        <w:t>) dalam diri siswa dan mengembangkan kemampuan mereka untuk belajar sepanjang hayat. Guru perlu mengajukan pertanyaan dalam upaya memotivasi siswa untuk mengajukan pertanyaan.</w:t>
      </w:r>
      <w:r w:rsidR="001D1895" w:rsidRPr="00194F05">
        <w:rPr>
          <w:rStyle w:val="FootnoteReference"/>
          <w:rFonts w:asciiTheme="majorBidi" w:hAnsiTheme="majorBidi" w:cstheme="majorBidi"/>
          <w:sz w:val="24"/>
          <w:szCs w:val="24"/>
        </w:rPr>
        <w:footnoteReference w:id="10"/>
      </w:r>
    </w:p>
    <w:p w:rsidR="00194F05" w:rsidRDefault="00194F05" w:rsidP="00194F05">
      <w:pPr>
        <w:pStyle w:val="ListParagraph"/>
        <w:autoSpaceDE w:val="0"/>
        <w:autoSpaceDN w:val="0"/>
        <w:adjustRightInd w:val="0"/>
        <w:spacing w:after="0" w:line="360" w:lineRule="auto"/>
        <w:ind w:left="1276" w:firstLine="567"/>
        <w:jc w:val="both"/>
        <w:rPr>
          <w:rFonts w:asciiTheme="majorBidi" w:hAnsiTheme="majorBidi" w:cstheme="majorBidi"/>
          <w:sz w:val="10"/>
          <w:szCs w:val="10"/>
        </w:rPr>
      </w:pPr>
    </w:p>
    <w:p w:rsidR="00194F05" w:rsidRPr="00CA512A" w:rsidRDefault="00194F05" w:rsidP="00CA512A">
      <w:pPr>
        <w:autoSpaceDE w:val="0"/>
        <w:autoSpaceDN w:val="0"/>
        <w:adjustRightInd w:val="0"/>
        <w:spacing w:after="0" w:line="360" w:lineRule="auto"/>
        <w:jc w:val="both"/>
        <w:rPr>
          <w:rFonts w:asciiTheme="majorBidi" w:hAnsiTheme="majorBidi" w:cstheme="majorBidi"/>
          <w:sz w:val="10"/>
          <w:szCs w:val="10"/>
        </w:rPr>
      </w:pPr>
    </w:p>
    <w:p w:rsidR="00277DC8" w:rsidRPr="00194F05" w:rsidRDefault="00CA795C" w:rsidP="00194F05">
      <w:pPr>
        <w:pStyle w:val="ListParagraph"/>
        <w:numPr>
          <w:ilvl w:val="0"/>
          <w:numId w:val="29"/>
        </w:numPr>
        <w:autoSpaceDE w:val="0"/>
        <w:autoSpaceDN w:val="0"/>
        <w:adjustRightInd w:val="0"/>
        <w:spacing w:after="0" w:line="360" w:lineRule="auto"/>
        <w:ind w:left="1276"/>
        <w:jc w:val="both"/>
        <w:rPr>
          <w:rFonts w:asciiTheme="majorBidi" w:hAnsiTheme="majorBidi" w:cstheme="majorBidi"/>
          <w:sz w:val="24"/>
          <w:szCs w:val="24"/>
        </w:rPr>
      </w:pPr>
      <w:r w:rsidRPr="00194F05">
        <w:rPr>
          <w:rFonts w:asciiTheme="majorBidi" w:hAnsiTheme="majorBidi" w:cstheme="majorBidi"/>
          <w:sz w:val="24"/>
          <w:szCs w:val="24"/>
        </w:rPr>
        <w:lastRenderedPageBreak/>
        <w:t>Mencoba</w:t>
      </w:r>
      <w:r w:rsidR="001D1895" w:rsidRPr="00194F05">
        <w:rPr>
          <w:rFonts w:asciiTheme="majorBidi" w:hAnsiTheme="majorBidi" w:cstheme="majorBidi"/>
          <w:sz w:val="24"/>
          <w:szCs w:val="24"/>
        </w:rPr>
        <w:t xml:space="preserve"> (Melakukan Eksperimen atau Memperoleh Informasi)</w:t>
      </w:r>
    </w:p>
    <w:p w:rsidR="001D1895" w:rsidRDefault="001D1895" w:rsidP="00194F05">
      <w:pPr>
        <w:pStyle w:val="ListParagraph"/>
        <w:autoSpaceDE w:val="0"/>
        <w:autoSpaceDN w:val="0"/>
        <w:adjustRightInd w:val="0"/>
        <w:spacing w:after="0" w:line="360" w:lineRule="auto"/>
        <w:ind w:left="1276" w:firstLine="709"/>
        <w:jc w:val="both"/>
        <w:rPr>
          <w:rFonts w:asciiTheme="majorBidi" w:hAnsiTheme="majorBidi" w:cstheme="majorBidi"/>
          <w:sz w:val="24"/>
          <w:szCs w:val="24"/>
        </w:rPr>
      </w:pPr>
      <w:r w:rsidRPr="00194F05">
        <w:rPr>
          <w:rFonts w:asciiTheme="majorBidi" w:hAnsiTheme="majorBidi" w:cstheme="majorBidi"/>
          <w:sz w:val="24"/>
          <w:szCs w:val="24"/>
        </w:rPr>
        <w:t>Belajar dengan menggunakan Pendek</w:t>
      </w:r>
      <w:r w:rsidR="006211B8">
        <w:rPr>
          <w:rFonts w:asciiTheme="majorBidi" w:hAnsiTheme="majorBidi" w:cstheme="majorBidi"/>
          <w:sz w:val="24"/>
          <w:szCs w:val="24"/>
        </w:rPr>
        <w:t>atn Ilmiah akan melibatkan peserta didik</w:t>
      </w:r>
      <w:r w:rsidRPr="00194F05">
        <w:rPr>
          <w:rFonts w:asciiTheme="majorBidi" w:hAnsiTheme="majorBidi" w:cstheme="majorBidi"/>
          <w:sz w:val="24"/>
          <w:szCs w:val="24"/>
        </w:rPr>
        <w:t xml:space="preserve"> dalam melakukan aktivitas menyelidiki fenomena dalam upaya menjawab suatu permasalahan. Guru juga dapat menugaskan siswa untuk mengumpulkan data atau </w:t>
      </w:r>
      <w:r w:rsidR="00277DC8" w:rsidRPr="00194F05">
        <w:rPr>
          <w:rFonts w:asciiTheme="majorBidi" w:hAnsiTheme="majorBidi" w:cstheme="majorBidi"/>
          <w:sz w:val="24"/>
          <w:szCs w:val="24"/>
        </w:rPr>
        <w:t>informasi dari berbagai sumbe</w:t>
      </w:r>
      <w:r w:rsidR="006211B8">
        <w:rPr>
          <w:rFonts w:asciiTheme="majorBidi" w:hAnsiTheme="majorBidi" w:cstheme="majorBidi"/>
          <w:sz w:val="24"/>
          <w:szCs w:val="24"/>
        </w:rPr>
        <w:t xml:space="preserve">r. Guru perlu mengarahkan peserta didik </w:t>
      </w:r>
      <w:r w:rsidR="00277DC8" w:rsidRPr="00194F05">
        <w:rPr>
          <w:rFonts w:asciiTheme="majorBidi" w:hAnsiTheme="majorBidi" w:cstheme="majorBidi"/>
          <w:sz w:val="24"/>
          <w:szCs w:val="24"/>
        </w:rPr>
        <w:t>dalam merencanakan aktivitas, melaksanakan aktivitas dan melaporkan aktivitas yang telah dilakukan.</w:t>
      </w:r>
      <w:r w:rsidR="00277DC8" w:rsidRPr="00194F05">
        <w:rPr>
          <w:rStyle w:val="FootnoteReference"/>
          <w:rFonts w:asciiTheme="majorBidi" w:hAnsiTheme="majorBidi" w:cstheme="majorBidi"/>
          <w:sz w:val="24"/>
          <w:szCs w:val="24"/>
        </w:rPr>
        <w:footnoteReference w:id="11"/>
      </w:r>
      <w:r w:rsidRPr="00194F05">
        <w:rPr>
          <w:rFonts w:asciiTheme="majorBidi" w:hAnsiTheme="majorBidi" w:cstheme="majorBidi"/>
          <w:sz w:val="24"/>
          <w:szCs w:val="24"/>
        </w:rPr>
        <w:t xml:space="preserve"> </w:t>
      </w:r>
    </w:p>
    <w:p w:rsidR="00194F05" w:rsidRPr="00194F05" w:rsidRDefault="00194F05" w:rsidP="00194F05">
      <w:pPr>
        <w:pStyle w:val="ListParagraph"/>
        <w:autoSpaceDE w:val="0"/>
        <w:autoSpaceDN w:val="0"/>
        <w:adjustRightInd w:val="0"/>
        <w:spacing w:after="0" w:line="360" w:lineRule="auto"/>
        <w:ind w:left="1276" w:firstLine="709"/>
        <w:jc w:val="both"/>
        <w:rPr>
          <w:rFonts w:asciiTheme="majorBidi" w:hAnsiTheme="majorBidi" w:cstheme="majorBidi"/>
          <w:sz w:val="10"/>
          <w:szCs w:val="10"/>
        </w:rPr>
      </w:pPr>
    </w:p>
    <w:p w:rsidR="00CA795C" w:rsidRPr="00194F05" w:rsidRDefault="00CA795C" w:rsidP="00194F05">
      <w:pPr>
        <w:pStyle w:val="ListParagraph"/>
        <w:numPr>
          <w:ilvl w:val="0"/>
          <w:numId w:val="29"/>
        </w:numPr>
        <w:autoSpaceDE w:val="0"/>
        <w:autoSpaceDN w:val="0"/>
        <w:adjustRightInd w:val="0"/>
        <w:spacing w:after="0" w:line="360" w:lineRule="auto"/>
        <w:ind w:left="1276"/>
        <w:jc w:val="both"/>
        <w:rPr>
          <w:rFonts w:asciiTheme="majorBidi" w:hAnsiTheme="majorBidi" w:cstheme="majorBidi"/>
          <w:sz w:val="24"/>
          <w:szCs w:val="24"/>
        </w:rPr>
      </w:pPr>
      <w:r w:rsidRPr="00194F05">
        <w:rPr>
          <w:rFonts w:asciiTheme="majorBidi" w:hAnsiTheme="majorBidi" w:cstheme="majorBidi"/>
          <w:sz w:val="24"/>
          <w:szCs w:val="24"/>
        </w:rPr>
        <w:t>Menalar/Asosiasi</w:t>
      </w:r>
    </w:p>
    <w:p w:rsidR="00277DC8" w:rsidRPr="00194F05" w:rsidRDefault="00277DC8" w:rsidP="00194F05">
      <w:pPr>
        <w:pStyle w:val="ListParagraph"/>
        <w:autoSpaceDE w:val="0"/>
        <w:autoSpaceDN w:val="0"/>
        <w:adjustRightInd w:val="0"/>
        <w:spacing w:after="0" w:line="360" w:lineRule="auto"/>
        <w:ind w:left="1276" w:firstLine="567"/>
        <w:jc w:val="both"/>
        <w:rPr>
          <w:rFonts w:asciiTheme="majorBidi" w:hAnsiTheme="majorBidi" w:cstheme="majorBidi"/>
          <w:sz w:val="24"/>
          <w:szCs w:val="24"/>
        </w:rPr>
      </w:pPr>
      <w:r w:rsidRPr="00194F05">
        <w:rPr>
          <w:rFonts w:asciiTheme="majorBidi" w:hAnsiTheme="majorBidi" w:cstheme="majorBidi"/>
          <w:sz w:val="24"/>
          <w:szCs w:val="24"/>
        </w:rPr>
        <w:t>Informasi yang diperoleh dari pengamatan atau percobaan yang dilakukan harus diproses untuk menemukan keterkaitan satu informasi dengan informasi lainnya, menemukan pola dari keterkaitan informasi, dan mengambil berbagai kesimpulan dari pola yang ditemukan.</w:t>
      </w:r>
    </w:p>
    <w:p w:rsidR="00277DC8" w:rsidRDefault="00277DC8" w:rsidP="00194F05">
      <w:pPr>
        <w:pStyle w:val="ListParagraph"/>
        <w:autoSpaceDE w:val="0"/>
        <w:autoSpaceDN w:val="0"/>
        <w:adjustRightInd w:val="0"/>
        <w:spacing w:after="0" w:line="360" w:lineRule="auto"/>
        <w:ind w:left="1276" w:firstLine="567"/>
        <w:jc w:val="both"/>
        <w:rPr>
          <w:rFonts w:asciiTheme="majorBidi" w:hAnsiTheme="majorBidi" w:cstheme="majorBidi"/>
          <w:sz w:val="24"/>
          <w:szCs w:val="24"/>
        </w:rPr>
      </w:pPr>
      <w:r w:rsidRPr="00194F05">
        <w:rPr>
          <w:rFonts w:asciiTheme="majorBidi" w:hAnsiTheme="majorBidi" w:cstheme="majorBidi"/>
          <w:sz w:val="24"/>
          <w:szCs w:val="24"/>
        </w:rPr>
        <w:t xml:space="preserve">Pengolahan informasi membutuhkan kemampuan logika </w:t>
      </w:r>
      <w:r w:rsidR="00E34C87" w:rsidRPr="00194F05">
        <w:rPr>
          <w:rFonts w:asciiTheme="majorBidi" w:hAnsiTheme="majorBidi" w:cstheme="majorBidi"/>
          <w:sz w:val="24"/>
          <w:szCs w:val="24"/>
        </w:rPr>
        <w:t>(ilmu menalar). Menalar adalah aktivitas mental khusus dalam melakukan inferensi. Inferensi adalah menarik kesimpulan berdasarkan pendapat (premis), data, fakta, atau informasi.</w:t>
      </w:r>
      <w:r w:rsidR="00E34C87" w:rsidRPr="00194F05">
        <w:rPr>
          <w:rStyle w:val="FootnoteReference"/>
          <w:rFonts w:asciiTheme="majorBidi" w:hAnsiTheme="majorBidi" w:cstheme="majorBidi"/>
          <w:sz w:val="24"/>
          <w:szCs w:val="24"/>
        </w:rPr>
        <w:footnoteReference w:id="12"/>
      </w:r>
    </w:p>
    <w:p w:rsidR="00194F05" w:rsidRPr="00194F05" w:rsidRDefault="00194F05" w:rsidP="00194F05">
      <w:pPr>
        <w:pStyle w:val="ListParagraph"/>
        <w:autoSpaceDE w:val="0"/>
        <w:autoSpaceDN w:val="0"/>
        <w:adjustRightInd w:val="0"/>
        <w:spacing w:after="0" w:line="360" w:lineRule="auto"/>
        <w:ind w:left="1276" w:firstLine="567"/>
        <w:jc w:val="both"/>
        <w:rPr>
          <w:rFonts w:asciiTheme="majorBidi" w:hAnsiTheme="majorBidi" w:cstheme="majorBidi"/>
          <w:sz w:val="10"/>
          <w:szCs w:val="10"/>
        </w:rPr>
      </w:pPr>
    </w:p>
    <w:p w:rsidR="00CA795C" w:rsidRPr="00194F05" w:rsidRDefault="00CA795C" w:rsidP="00194F05">
      <w:pPr>
        <w:pStyle w:val="ListParagraph"/>
        <w:numPr>
          <w:ilvl w:val="0"/>
          <w:numId w:val="29"/>
        </w:numPr>
        <w:autoSpaceDE w:val="0"/>
        <w:autoSpaceDN w:val="0"/>
        <w:adjustRightInd w:val="0"/>
        <w:spacing w:after="0" w:line="360" w:lineRule="auto"/>
        <w:ind w:left="1276"/>
        <w:jc w:val="both"/>
        <w:rPr>
          <w:rFonts w:asciiTheme="majorBidi" w:hAnsiTheme="majorBidi" w:cstheme="majorBidi"/>
          <w:sz w:val="24"/>
          <w:szCs w:val="24"/>
        </w:rPr>
      </w:pPr>
      <w:r w:rsidRPr="00194F05">
        <w:rPr>
          <w:rFonts w:asciiTheme="majorBidi" w:hAnsiTheme="majorBidi" w:cstheme="majorBidi"/>
          <w:sz w:val="24"/>
          <w:szCs w:val="24"/>
        </w:rPr>
        <w:t>Mengkomunikasi</w:t>
      </w:r>
      <w:r w:rsidR="00E34C87" w:rsidRPr="00194F05">
        <w:rPr>
          <w:rFonts w:asciiTheme="majorBidi" w:hAnsiTheme="majorBidi" w:cstheme="majorBidi"/>
          <w:sz w:val="24"/>
          <w:szCs w:val="24"/>
        </w:rPr>
        <w:t xml:space="preserve"> (Membangun/Mengembangkan Jaringan dan Berkomunikasi)</w:t>
      </w:r>
    </w:p>
    <w:p w:rsidR="00E5577B" w:rsidRPr="00194F05" w:rsidRDefault="00E34C87" w:rsidP="00194F05">
      <w:pPr>
        <w:pStyle w:val="ListParagraph"/>
        <w:autoSpaceDE w:val="0"/>
        <w:autoSpaceDN w:val="0"/>
        <w:adjustRightInd w:val="0"/>
        <w:spacing w:after="0" w:line="360" w:lineRule="auto"/>
        <w:ind w:left="1276" w:firstLine="709"/>
        <w:jc w:val="both"/>
        <w:rPr>
          <w:rFonts w:asciiTheme="majorBidi" w:hAnsiTheme="majorBidi" w:cstheme="majorBidi"/>
          <w:sz w:val="24"/>
          <w:szCs w:val="24"/>
        </w:rPr>
      </w:pPr>
      <w:r w:rsidRPr="00194F05">
        <w:rPr>
          <w:rFonts w:asciiTheme="majorBidi" w:hAnsiTheme="majorBidi" w:cstheme="majorBidi"/>
          <w:sz w:val="24"/>
          <w:szCs w:val="24"/>
        </w:rPr>
        <w:t>Kemampuan untuk membangun jaringan dan berkomu</w:t>
      </w:r>
      <w:r w:rsidR="00D70BA0">
        <w:rPr>
          <w:rFonts w:asciiTheme="majorBidi" w:hAnsiTheme="majorBidi" w:cstheme="majorBidi"/>
          <w:sz w:val="24"/>
          <w:szCs w:val="24"/>
        </w:rPr>
        <w:t>nikasi perlu dimiliki oleh peserta didik</w:t>
      </w:r>
      <w:r w:rsidRPr="00194F05">
        <w:rPr>
          <w:rFonts w:asciiTheme="majorBidi" w:hAnsiTheme="majorBidi" w:cstheme="majorBidi"/>
          <w:sz w:val="24"/>
          <w:szCs w:val="24"/>
        </w:rPr>
        <w:t xml:space="preserve"> karena kompetensi tersebut sama pentingnya dengan pengetahuan, keterampilan, dan pengalaman. Bekerja sama dalam sebuah kelompok merupakan salah satu cara membentuk kemampuan siswa untuk dapat membangun jaringan dan berkomunikasi. </w:t>
      </w:r>
    </w:p>
    <w:p w:rsidR="00E34C87" w:rsidRPr="00194F05" w:rsidRDefault="00CA512A" w:rsidP="00194F05">
      <w:pPr>
        <w:pStyle w:val="ListParagraph"/>
        <w:autoSpaceDE w:val="0"/>
        <w:autoSpaceDN w:val="0"/>
        <w:adjustRightInd w:val="0"/>
        <w:spacing w:after="0" w:line="360" w:lineRule="auto"/>
        <w:ind w:left="1276" w:firstLine="709"/>
        <w:jc w:val="both"/>
        <w:rPr>
          <w:rFonts w:asciiTheme="majorBidi" w:hAnsiTheme="majorBidi" w:cstheme="majorBidi"/>
          <w:sz w:val="24"/>
          <w:szCs w:val="24"/>
        </w:rPr>
      </w:pPr>
      <w:r>
        <w:rPr>
          <w:rFonts w:asciiTheme="majorBidi" w:hAnsiTheme="majorBidi" w:cstheme="majorBidi"/>
          <w:sz w:val="24"/>
          <w:szCs w:val="24"/>
        </w:rPr>
        <w:lastRenderedPageBreak/>
        <w:t>Setiap peserta didik</w:t>
      </w:r>
      <w:r w:rsidR="00E34C87" w:rsidRPr="00194F05">
        <w:rPr>
          <w:rFonts w:asciiTheme="majorBidi" w:hAnsiTheme="majorBidi" w:cstheme="majorBidi"/>
          <w:sz w:val="24"/>
          <w:szCs w:val="24"/>
        </w:rPr>
        <w:t xml:space="preserve"> perlu diberi kesempatan untuk berbicara dengan orang lain, menjalin persahabatan yang potensial, mengenal orang yang dapat memberi nasihat atau informasi, dan dikenal oleh orang lain. Hal yang perlu dilatihkan pada siswa ketika mengenal teman baru adalah:</w:t>
      </w:r>
      <w:r w:rsidR="00E34C87" w:rsidRPr="00194F05">
        <w:rPr>
          <w:rStyle w:val="FootnoteReference"/>
          <w:rFonts w:asciiTheme="majorBidi" w:hAnsiTheme="majorBidi" w:cstheme="majorBidi"/>
          <w:sz w:val="24"/>
          <w:szCs w:val="24"/>
        </w:rPr>
        <w:footnoteReference w:id="13"/>
      </w:r>
    </w:p>
    <w:p w:rsidR="00E34C87" w:rsidRPr="00194F05" w:rsidRDefault="00E34C87" w:rsidP="00194F05">
      <w:pPr>
        <w:pStyle w:val="ListParagraph"/>
        <w:numPr>
          <w:ilvl w:val="0"/>
          <w:numId w:val="27"/>
        </w:numPr>
        <w:autoSpaceDE w:val="0"/>
        <w:autoSpaceDN w:val="0"/>
        <w:adjustRightInd w:val="0"/>
        <w:spacing w:after="0" w:line="240" w:lineRule="auto"/>
        <w:jc w:val="both"/>
        <w:rPr>
          <w:rFonts w:asciiTheme="majorBidi" w:hAnsiTheme="majorBidi" w:cstheme="majorBidi"/>
          <w:sz w:val="24"/>
          <w:szCs w:val="24"/>
        </w:rPr>
      </w:pPr>
      <w:r w:rsidRPr="00194F05">
        <w:rPr>
          <w:rFonts w:asciiTheme="majorBidi" w:hAnsiTheme="majorBidi" w:cstheme="majorBidi"/>
          <w:sz w:val="24"/>
          <w:szCs w:val="24"/>
        </w:rPr>
        <w:t>Berjabat tangan</w:t>
      </w:r>
    </w:p>
    <w:p w:rsidR="00E34C87" w:rsidRPr="00194F05" w:rsidRDefault="00E34C87" w:rsidP="00194F05">
      <w:pPr>
        <w:pStyle w:val="ListParagraph"/>
        <w:numPr>
          <w:ilvl w:val="0"/>
          <w:numId w:val="27"/>
        </w:numPr>
        <w:autoSpaceDE w:val="0"/>
        <w:autoSpaceDN w:val="0"/>
        <w:adjustRightInd w:val="0"/>
        <w:spacing w:after="0" w:line="240" w:lineRule="auto"/>
        <w:jc w:val="both"/>
        <w:rPr>
          <w:rFonts w:asciiTheme="majorBidi" w:hAnsiTheme="majorBidi" w:cstheme="majorBidi"/>
          <w:sz w:val="24"/>
          <w:szCs w:val="24"/>
        </w:rPr>
      </w:pPr>
      <w:r w:rsidRPr="00194F05">
        <w:rPr>
          <w:rFonts w:asciiTheme="majorBidi" w:hAnsiTheme="majorBidi" w:cstheme="majorBidi"/>
          <w:sz w:val="24"/>
          <w:szCs w:val="24"/>
        </w:rPr>
        <w:t>memperkenalkan diri</w:t>
      </w:r>
    </w:p>
    <w:p w:rsidR="00E34C87" w:rsidRPr="00194F05" w:rsidRDefault="00E34C87" w:rsidP="00194F05">
      <w:pPr>
        <w:pStyle w:val="ListParagraph"/>
        <w:numPr>
          <w:ilvl w:val="0"/>
          <w:numId w:val="27"/>
        </w:numPr>
        <w:autoSpaceDE w:val="0"/>
        <w:autoSpaceDN w:val="0"/>
        <w:adjustRightInd w:val="0"/>
        <w:spacing w:after="0" w:line="240" w:lineRule="auto"/>
        <w:jc w:val="both"/>
        <w:rPr>
          <w:rFonts w:asciiTheme="majorBidi" w:hAnsiTheme="majorBidi" w:cstheme="majorBidi"/>
          <w:sz w:val="24"/>
          <w:szCs w:val="24"/>
        </w:rPr>
      </w:pPr>
      <w:r w:rsidRPr="00194F05">
        <w:rPr>
          <w:rFonts w:asciiTheme="majorBidi" w:hAnsiTheme="majorBidi" w:cstheme="majorBidi"/>
          <w:sz w:val="24"/>
          <w:szCs w:val="24"/>
        </w:rPr>
        <w:t>Tersenyum</w:t>
      </w:r>
    </w:p>
    <w:p w:rsidR="00FB65CA" w:rsidRPr="00A45A26" w:rsidRDefault="00E34C87" w:rsidP="00A45A26">
      <w:pPr>
        <w:pStyle w:val="ListParagraph"/>
        <w:numPr>
          <w:ilvl w:val="0"/>
          <w:numId w:val="27"/>
        </w:numPr>
        <w:autoSpaceDE w:val="0"/>
        <w:autoSpaceDN w:val="0"/>
        <w:adjustRightInd w:val="0"/>
        <w:spacing w:after="0" w:line="240" w:lineRule="auto"/>
        <w:jc w:val="both"/>
        <w:rPr>
          <w:rFonts w:asciiTheme="majorBidi" w:hAnsiTheme="majorBidi" w:cstheme="majorBidi"/>
          <w:sz w:val="24"/>
          <w:szCs w:val="24"/>
        </w:rPr>
      </w:pPr>
      <w:r w:rsidRPr="00194F05">
        <w:rPr>
          <w:rFonts w:asciiTheme="majorBidi" w:hAnsiTheme="majorBidi" w:cstheme="majorBidi"/>
          <w:sz w:val="24"/>
          <w:szCs w:val="24"/>
        </w:rPr>
        <w:t>Menatap teman bicara.</w:t>
      </w:r>
    </w:p>
    <w:p w:rsidR="00D93AF2" w:rsidRPr="00194F05" w:rsidRDefault="00D93AF2" w:rsidP="00194F05">
      <w:pPr>
        <w:pStyle w:val="ListParagraph"/>
        <w:autoSpaceDE w:val="0"/>
        <w:autoSpaceDN w:val="0"/>
        <w:adjustRightInd w:val="0"/>
        <w:spacing w:after="0" w:line="360" w:lineRule="auto"/>
        <w:ind w:left="1996"/>
        <w:jc w:val="both"/>
        <w:rPr>
          <w:rFonts w:asciiTheme="majorBidi" w:hAnsiTheme="majorBidi" w:cstheme="majorBidi"/>
          <w:sz w:val="24"/>
          <w:szCs w:val="24"/>
        </w:rPr>
      </w:pPr>
    </w:p>
    <w:p w:rsidR="00011D43" w:rsidRDefault="00011D43" w:rsidP="00194F05">
      <w:pPr>
        <w:pStyle w:val="ListParagraph"/>
        <w:numPr>
          <w:ilvl w:val="0"/>
          <w:numId w:val="2"/>
        </w:numPr>
        <w:autoSpaceDE w:val="0"/>
        <w:autoSpaceDN w:val="0"/>
        <w:adjustRightInd w:val="0"/>
        <w:spacing w:after="0" w:line="360" w:lineRule="auto"/>
        <w:ind w:left="426" w:hanging="426"/>
        <w:jc w:val="both"/>
        <w:rPr>
          <w:rFonts w:asciiTheme="majorBidi" w:hAnsiTheme="majorBidi" w:cstheme="majorBidi"/>
          <w:b/>
          <w:bCs/>
          <w:sz w:val="24"/>
          <w:szCs w:val="24"/>
        </w:rPr>
      </w:pPr>
      <w:r w:rsidRPr="00194F05">
        <w:rPr>
          <w:rFonts w:asciiTheme="majorBidi" w:hAnsiTheme="majorBidi" w:cstheme="majorBidi"/>
          <w:b/>
          <w:bCs/>
          <w:sz w:val="24"/>
          <w:szCs w:val="24"/>
        </w:rPr>
        <w:t>L</w:t>
      </w:r>
      <w:r w:rsidR="00C61ED2" w:rsidRPr="00194F05">
        <w:rPr>
          <w:rFonts w:asciiTheme="majorBidi" w:hAnsiTheme="majorBidi" w:cstheme="majorBidi"/>
          <w:b/>
          <w:bCs/>
          <w:sz w:val="24"/>
          <w:szCs w:val="24"/>
        </w:rPr>
        <w:t xml:space="preserve">embar </w:t>
      </w:r>
      <w:r w:rsidRPr="00194F05">
        <w:rPr>
          <w:rFonts w:asciiTheme="majorBidi" w:hAnsiTheme="majorBidi" w:cstheme="majorBidi"/>
          <w:b/>
          <w:bCs/>
          <w:sz w:val="24"/>
          <w:szCs w:val="24"/>
        </w:rPr>
        <w:t>K</w:t>
      </w:r>
      <w:r w:rsidR="00C61ED2" w:rsidRPr="00194F05">
        <w:rPr>
          <w:rFonts w:asciiTheme="majorBidi" w:hAnsiTheme="majorBidi" w:cstheme="majorBidi"/>
          <w:b/>
          <w:bCs/>
          <w:sz w:val="24"/>
          <w:szCs w:val="24"/>
        </w:rPr>
        <w:t xml:space="preserve">erja </w:t>
      </w:r>
      <w:r w:rsidR="00D70BA0">
        <w:rPr>
          <w:rFonts w:asciiTheme="majorBidi" w:hAnsiTheme="majorBidi" w:cstheme="majorBidi"/>
          <w:b/>
          <w:bCs/>
          <w:sz w:val="24"/>
          <w:szCs w:val="24"/>
        </w:rPr>
        <w:t>Peserta Didik</w:t>
      </w:r>
    </w:p>
    <w:p w:rsidR="00194F05" w:rsidRPr="00194F05" w:rsidRDefault="00194F05" w:rsidP="00194F05">
      <w:pPr>
        <w:pStyle w:val="ListParagraph"/>
        <w:autoSpaceDE w:val="0"/>
        <w:autoSpaceDN w:val="0"/>
        <w:adjustRightInd w:val="0"/>
        <w:spacing w:after="0" w:line="360" w:lineRule="auto"/>
        <w:ind w:left="426"/>
        <w:jc w:val="both"/>
        <w:rPr>
          <w:rFonts w:asciiTheme="majorBidi" w:hAnsiTheme="majorBidi" w:cstheme="majorBidi"/>
          <w:b/>
          <w:bCs/>
          <w:sz w:val="16"/>
          <w:szCs w:val="16"/>
        </w:rPr>
      </w:pPr>
    </w:p>
    <w:p w:rsidR="00C61ED2" w:rsidRPr="00194F05" w:rsidRDefault="00C61ED2" w:rsidP="00194F05">
      <w:pPr>
        <w:pStyle w:val="ListParagraph"/>
        <w:numPr>
          <w:ilvl w:val="0"/>
          <w:numId w:val="4"/>
        </w:numPr>
        <w:autoSpaceDE w:val="0"/>
        <w:autoSpaceDN w:val="0"/>
        <w:adjustRightInd w:val="0"/>
        <w:spacing w:after="0" w:line="360" w:lineRule="auto"/>
        <w:jc w:val="both"/>
        <w:rPr>
          <w:rFonts w:asciiTheme="majorBidi" w:hAnsiTheme="majorBidi" w:cstheme="majorBidi"/>
          <w:sz w:val="24"/>
          <w:szCs w:val="24"/>
        </w:rPr>
      </w:pPr>
      <w:r w:rsidRPr="00194F05">
        <w:rPr>
          <w:rFonts w:asciiTheme="majorBidi" w:hAnsiTheme="majorBidi" w:cstheme="majorBidi"/>
          <w:sz w:val="24"/>
          <w:szCs w:val="24"/>
        </w:rPr>
        <w:t>Pengertian Bahan Ajar</w:t>
      </w:r>
    </w:p>
    <w:p w:rsidR="001E6848" w:rsidRPr="00194F05" w:rsidRDefault="001E6848" w:rsidP="00194F05">
      <w:pPr>
        <w:pStyle w:val="ListParagraph"/>
        <w:autoSpaceDE w:val="0"/>
        <w:autoSpaceDN w:val="0"/>
        <w:adjustRightInd w:val="0"/>
        <w:spacing w:after="0" w:line="360" w:lineRule="auto"/>
        <w:ind w:left="786" w:firstLine="654"/>
        <w:jc w:val="both"/>
        <w:rPr>
          <w:rFonts w:asciiTheme="majorBidi" w:hAnsiTheme="majorBidi" w:cstheme="majorBidi"/>
          <w:sz w:val="24"/>
          <w:szCs w:val="24"/>
        </w:rPr>
      </w:pPr>
      <w:r w:rsidRPr="00194F05">
        <w:rPr>
          <w:rFonts w:asciiTheme="majorBidi" w:hAnsiTheme="majorBidi" w:cstheme="majorBidi"/>
          <w:sz w:val="24"/>
          <w:szCs w:val="24"/>
        </w:rPr>
        <w:t>Bahan ajar atau materi pembelajaran (</w:t>
      </w:r>
      <w:r w:rsidRPr="00194F05">
        <w:rPr>
          <w:rFonts w:asciiTheme="majorBidi" w:hAnsiTheme="majorBidi" w:cstheme="majorBidi"/>
          <w:i/>
          <w:iCs/>
          <w:sz w:val="24"/>
          <w:szCs w:val="24"/>
        </w:rPr>
        <w:t>instructional materials)</w:t>
      </w:r>
      <w:r w:rsidRPr="00194F05">
        <w:rPr>
          <w:rFonts w:asciiTheme="majorBidi" w:hAnsiTheme="majorBidi" w:cstheme="majorBidi"/>
          <w:sz w:val="24"/>
          <w:szCs w:val="24"/>
        </w:rPr>
        <w:t xml:space="preserve"> secara garis besar terdiri dari pengetahuan, keterampilan, dan sikap yang harus dipelajari siswa dalam rangka mencapai standar kompetensi yang telah ditentukan. Secara terperinci, jenis-jenis materi pembelajaran terdiri dari pengetahuan (fakta, konsep, prinsip, prosedur), keterampilan, dan sikap atau nilai.</w:t>
      </w:r>
      <w:r w:rsidR="00435C0F" w:rsidRPr="00194F05">
        <w:rPr>
          <w:rStyle w:val="FootnoteReference"/>
          <w:rFonts w:asciiTheme="majorBidi" w:hAnsiTheme="majorBidi" w:cstheme="majorBidi"/>
          <w:sz w:val="24"/>
          <w:szCs w:val="24"/>
        </w:rPr>
        <w:footnoteReference w:id="14"/>
      </w:r>
    </w:p>
    <w:p w:rsidR="00925452" w:rsidRPr="00194F05" w:rsidRDefault="00925452" w:rsidP="00194F05">
      <w:pPr>
        <w:pStyle w:val="ListParagraph"/>
        <w:autoSpaceDE w:val="0"/>
        <w:autoSpaceDN w:val="0"/>
        <w:adjustRightInd w:val="0"/>
        <w:spacing w:after="0" w:line="360" w:lineRule="auto"/>
        <w:ind w:left="786" w:firstLine="654"/>
        <w:jc w:val="both"/>
        <w:rPr>
          <w:rFonts w:asciiTheme="majorBidi" w:hAnsiTheme="majorBidi" w:cstheme="majorBidi"/>
          <w:sz w:val="24"/>
          <w:szCs w:val="24"/>
        </w:rPr>
      </w:pPr>
      <w:r w:rsidRPr="00194F05">
        <w:rPr>
          <w:rFonts w:asciiTheme="majorBidi" w:hAnsiTheme="majorBidi" w:cstheme="majorBidi"/>
          <w:sz w:val="24"/>
          <w:szCs w:val="24"/>
        </w:rPr>
        <w:t xml:space="preserve">Bahan ajar adalah segala bentuk bahan yang digunakan untuk membantu guru atau instruktur dalam melaksanakan proses </w:t>
      </w:r>
      <w:r w:rsidR="00ED1E17" w:rsidRPr="00194F05">
        <w:rPr>
          <w:rFonts w:asciiTheme="majorBidi" w:hAnsiTheme="majorBidi" w:cstheme="majorBidi"/>
          <w:sz w:val="24"/>
          <w:szCs w:val="24"/>
        </w:rPr>
        <w:t>pembelajaran di kelas. Bahan yang dimaksud bisa berupa bahan tertulis maupun bahan tak tertulis.</w:t>
      </w:r>
      <w:r w:rsidR="00ED1E17" w:rsidRPr="00194F05">
        <w:rPr>
          <w:rStyle w:val="FootnoteReference"/>
          <w:rFonts w:asciiTheme="majorBidi" w:hAnsiTheme="majorBidi" w:cstheme="majorBidi"/>
          <w:sz w:val="24"/>
          <w:szCs w:val="24"/>
        </w:rPr>
        <w:footnoteReference w:id="15"/>
      </w:r>
    </w:p>
    <w:p w:rsidR="008C0100" w:rsidRPr="00194F05" w:rsidRDefault="008C0100" w:rsidP="00194F05">
      <w:pPr>
        <w:pStyle w:val="ListParagraph"/>
        <w:autoSpaceDE w:val="0"/>
        <w:autoSpaceDN w:val="0"/>
        <w:adjustRightInd w:val="0"/>
        <w:spacing w:after="0" w:line="360" w:lineRule="auto"/>
        <w:ind w:left="786" w:firstLine="654"/>
        <w:jc w:val="both"/>
        <w:rPr>
          <w:rFonts w:asciiTheme="majorBidi" w:hAnsiTheme="majorBidi" w:cstheme="majorBidi"/>
          <w:sz w:val="24"/>
          <w:szCs w:val="24"/>
        </w:rPr>
      </w:pPr>
      <w:r w:rsidRPr="00194F05">
        <w:rPr>
          <w:rFonts w:asciiTheme="majorBidi" w:hAnsiTheme="majorBidi" w:cstheme="majorBidi"/>
          <w:sz w:val="24"/>
          <w:szCs w:val="24"/>
        </w:rPr>
        <w:t xml:space="preserve">Suatu bahan ajar hendaknya memiliki komponen-komponen tujuan pembelajaran, uraian materi, dan evaluasi. dengan memperhatikan komponen-komponen tersebut, maka langkah yang </w:t>
      </w:r>
      <w:r w:rsidRPr="00194F05">
        <w:rPr>
          <w:rFonts w:asciiTheme="majorBidi" w:hAnsiTheme="majorBidi" w:cstheme="majorBidi"/>
          <w:sz w:val="24"/>
          <w:szCs w:val="24"/>
        </w:rPr>
        <w:lastRenderedPageBreak/>
        <w:t>dapat dilakukan guru dalam menulis bahan ajar adalah merumuskan tujuan pembelajaran, menyajikan materi pembelajaran, dan mengembangkan alat evaluasi.</w:t>
      </w:r>
      <w:r w:rsidRPr="00194F05">
        <w:rPr>
          <w:rStyle w:val="FootnoteReference"/>
          <w:rFonts w:asciiTheme="majorBidi" w:hAnsiTheme="majorBidi" w:cstheme="majorBidi"/>
          <w:sz w:val="24"/>
          <w:szCs w:val="24"/>
        </w:rPr>
        <w:footnoteReference w:id="16"/>
      </w:r>
    </w:p>
    <w:p w:rsidR="00FB65CA" w:rsidRPr="00A45A26" w:rsidRDefault="009C2DE1" w:rsidP="00A45A26">
      <w:pPr>
        <w:pStyle w:val="ListParagraph"/>
        <w:autoSpaceDE w:val="0"/>
        <w:autoSpaceDN w:val="0"/>
        <w:adjustRightInd w:val="0"/>
        <w:spacing w:after="0" w:line="360" w:lineRule="auto"/>
        <w:ind w:left="786" w:firstLine="654"/>
        <w:jc w:val="both"/>
        <w:rPr>
          <w:rFonts w:asciiTheme="majorBidi" w:hAnsiTheme="majorBidi" w:cstheme="majorBidi"/>
          <w:sz w:val="24"/>
          <w:szCs w:val="24"/>
        </w:rPr>
      </w:pPr>
      <w:r w:rsidRPr="00194F05">
        <w:rPr>
          <w:rFonts w:asciiTheme="majorBidi" w:hAnsiTheme="majorBidi" w:cstheme="majorBidi"/>
          <w:sz w:val="24"/>
          <w:szCs w:val="24"/>
        </w:rPr>
        <w:t>Dari pengertian di</w:t>
      </w:r>
      <w:r w:rsidR="00D70BA0">
        <w:rPr>
          <w:rFonts w:asciiTheme="majorBidi" w:hAnsiTheme="majorBidi" w:cstheme="majorBidi"/>
          <w:sz w:val="24"/>
          <w:szCs w:val="24"/>
        </w:rPr>
        <w:t xml:space="preserve"> </w:t>
      </w:r>
      <w:r w:rsidRPr="00194F05">
        <w:rPr>
          <w:rFonts w:asciiTheme="majorBidi" w:hAnsiTheme="majorBidi" w:cstheme="majorBidi"/>
          <w:sz w:val="24"/>
          <w:szCs w:val="24"/>
        </w:rPr>
        <w:t xml:space="preserve">atas, dapat penulis simpulkan bahwa bahan ajar adalah segala bentuk bahan yang berada di sekitar, baik itu buku, lingkungan atau benda yang dimanfaatkan untuk menjadi sumber pembelajaran guna menunjang kegiatan belajar mengajar. </w:t>
      </w:r>
    </w:p>
    <w:p w:rsidR="00D93AF2" w:rsidRPr="00194F05" w:rsidRDefault="00D93AF2" w:rsidP="00194F05">
      <w:pPr>
        <w:pStyle w:val="ListParagraph"/>
        <w:autoSpaceDE w:val="0"/>
        <w:autoSpaceDN w:val="0"/>
        <w:adjustRightInd w:val="0"/>
        <w:spacing w:after="0" w:line="360" w:lineRule="auto"/>
        <w:ind w:left="786" w:firstLine="654"/>
        <w:jc w:val="both"/>
        <w:rPr>
          <w:rFonts w:asciiTheme="majorBidi" w:hAnsiTheme="majorBidi" w:cstheme="majorBidi"/>
          <w:sz w:val="20"/>
          <w:szCs w:val="20"/>
        </w:rPr>
      </w:pPr>
    </w:p>
    <w:p w:rsidR="009835FD" w:rsidRPr="00194F05" w:rsidRDefault="0056508A" w:rsidP="00194F05">
      <w:pPr>
        <w:pStyle w:val="ListParagraph"/>
        <w:numPr>
          <w:ilvl w:val="0"/>
          <w:numId w:val="4"/>
        </w:numPr>
        <w:autoSpaceDE w:val="0"/>
        <w:autoSpaceDN w:val="0"/>
        <w:adjustRightInd w:val="0"/>
        <w:spacing w:after="0" w:line="360" w:lineRule="auto"/>
        <w:jc w:val="both"/>
        <w:rPr>
          <w:rFonts w:asciiTheme="majorBidi" w:hAnsiTheme="majorBidi" w:cstheme="majorBidi"/>
          <w:sz w:val="24"/>
          <w:szCs w:val="24"/>
        </w:rPr>
      </w:pPr>
      <w:r w:rsidRPr="00194F05">
        <w:rPr>
          <w:rFonts w:asciiTheme="majorBidi" w:hAnsiTheme="majorBidi" w:cstheme="majorBidi"/>
          <w:sz w:val="24"/>
          <w:szCs w:val="24"/>
        </w:rPr>
        <w:t>LKS</w:t>
      </w:r>
    </w:p>
    <w:p w:rsidR="00E84649" w:rsidRPr="00194F05" w:rsidRDefault="007552F3" w:rsidP="00194F05">
      <w:pPr>
        <w:autoSpaceDE w:val="0"/>
        <w:autoSpaceDN w:val="0"/>
        <w:adjustRightInd w:val="0"/>
        <w:spacing w:after="0" w:line="360" w:lineRule="auto"/>
        <w:ind w:left="720" w:firstLine="720"/>
        <w:jc w:val="both"/>
        <w:rPr>
          <w:rFonts w:asciiTheme="majorBidi" w:hAnsiTheme="majorBidi" w:cstheme="majorBidi"/>
          <w:sz w:val="24"/>
          <w:szCs w:val="24"/>
        </w:rPr>
      </w:pPr>
      <w:r w:rsidRPr="00194F05">
        <w:rPr>
          <w:rFonts w:asciiTheme="majorBidi" w:hAnsiTheme="majorBidi" w:cstheme="majorBidi"/>
          <w:sz w:val="24"/>
          <w:szCs w:val="24"/>
        </w:rPr>
        <w:t xml:space="preserve">LKS </w:t>
      </w:r>
      <w:r w:rsidR="009835FD" w:rsidRPr="00194F05">
        <w:rPr>
          <w:rFonts w:asciiTheme="majorBidi" w:hAnsiTheme="majorBidi" w:cstheme="majorBidi"/>
          <w:sz w:val="24"/>
          <w:szCs w:val="24"/>
        </w:rPr>
        <w:t xml:space="preserve">bukan merupakan “Lembar Kegiatan Siswa”, akan tetapi “Lembar Kerja Siswa”. </w:t>
      </w:r>
      <w:r w:rsidR="00E84649" w:rsidRPr="00194F05">
        <w:rPr>
          <w:rFonts w:asciiTheme="majorBidi" w:hAnsiTheme="majorBidi" w:cstheme="majorBidi"/>
          <w:sz w:val="24"/>
          <w:szCs w:val="24"/>
        </w:rPr>
        <w:t>merupakan materi ajar yang sudah</w:t>
      </w:r>
      <w:r w:rsidRPr="00194F05">
        <w:rPr>
          <w:rFonts w:asciiTheme="majorBidi" w:hAnsiTheme="majorBidi" w:cstheme="majorBidi"/>
          <w:sz w:val="24"/>
          <w:szCs w:val="24"/>
        </w:rPr>
        <w:t xml:space="preserve"> dikemas sedemikian rupa sehingga siswa diharapkan dapat mempelajari materi ajar tersebut secara mandiri.</w:t>
      </w:r>
      <w:r w:rsidR="00487BF6" w:rsidRPr="00194F05">
        <w:rPr>
          <w:rFonts w:asciiTheme="majorBidi" w:hAnsiTheme="majorBidi" w:cstheme="majorBidi"/>
          <w:sz w:val="24"/>
          <w:szCs w:val="24"/>
        </w:rPr>
        <w:t xml:space="preserve"> Dalam LKS, siswa pada saat yang bersamaan diberi materi dan tugas yang berkaitan dengan materi tersebut.</w:t>
      </w:r>
      <w:r w:rsidR="00487BF6" w:rsidRPr="00194F05">
        <w:rPr>
          <w:rStyle w:val="FootnoteReference"/>
          <w:rFonts w:asciiTheme="majorBidi" w:hAnsiTheme="majorBidi" w:cstheme="majorBidi"/>
          <w:sz w:val="24"/>
          <w:szCs w:val="24"/>
        </w:rPr>
        <w:footnoteReference w:id="17"/>
      </w:r>
      <w:r w:rsidRPr="00194F05">
        <w:rPr>
          <w:rFonts w:asciiTheme="majorBidi" w:hAnsiTheme="majorBidi" w:cstheme="majorBidi"/>
          <w:sz w:val="24"/>
          <w:szCs w:val="24"/>
        </w:rPr>
        <w:t xml:space="preserve"> </w:t>
      </w:r>
    </w:p>
    <w:p w:rsidR="009857FD" w:rsidRPr="00194F05" w:rsidRDefault="00E84649" w:rsidP="00194F05">
      <w:pPr>
        <w:pStyle w:val="ListParagraph"/>
        <w:autoSpaceDE w:val="0"/>
        <w:autoSpaceDN w:val="0"/>
        <w:adjustRightInd w:val="0"/>
        <w:spacing w:after="0" w:line="360" w:lineRule="auto"/>
        <w:ind w:left="709"/>
        <w:jc w:val="both"/>
        <w:rPr>
          <w:rFonts w:asciiTheme="majorBidi" w:hAnsiTheme="majorBidi" w:cstheme="majorBidi"/>
          <w:sz w:val="24"/>
          <w:szCs w:val="24"/>
        </w:rPr>
      </w:pPr>
      <w:r w:rsidRPr="00194F05">
        <w:rPr>
          <w:rFonts w:asciiTheme="majorBidi" w:hAnsiTheme="majorBidi" w:cstheme="majorBidi"/>
          <w:sz w:val="24"/>
          <w:szCs w:val="24"/>
        </w:rPr>
        <w:t xml:space="preserve">       </w:t>
      </w:r>
      <w:r w:rsidR="009835FD" w:rsidRPr="00194F05">
        <w:rPr>
          <w:rFonts w:asciiTheme="majorBidi" w:hAnsiTheme="majorBidi" w:cstheme="majorBidi"/>
          <w:sz w:val="24"/>
          <w:szCs w:val="24"/>
        </w:rPr>
        <w:tab/>
      </w:r>
      <w:r w:rsidR="00D60CC2" w:rsidRPr="00194F05">
        <w:rPr>
          <w:rFonts w:asciiTheme="majorBidi" w:hAnsiTheme="majorBidi" w:cstheme="majorBidi"/>
          <w:sz w:val="24"/>
          <w:szCs w:val="24"/>
        </w:rPr>
        <w:t xml:space="preserve">LKS merupakan </w:t>
      </w:r>
      <w:r w:rsidR="00DB2117" w:rsidRPr="00194F05">
        <w:rPr>
          <w:rFonts w:asciiTheme="majorBidi" w:hAnsiTheme="majorBidi" w:cstheme="majorBidi"/>
          <w:sz w:val="24"/>
          <w:szCs w:val="24"/>
        </w:rPr>
        <w:t>salah</w:t>
      </w:r>
      <w:r w:rsidR="00D70BA0">
        <w:rPr>
          <w:rFonts w:asciiTheme="majorBidi" w:hAnsiTheme="majorBidi" w:cstheme="majorBidi"/>
          <w:sz w:val="24"/>
          <w:szCs w:val="24"/>
        </w:rPr>
        <w:t xml:space="preserve"> satu</w:t>
      </w:r>
      <w:r w:rsidR="00DB2117" w:rsidRPr="00194F05">
        <w:rPr>
          <w:rFonts w:asciiTheme="majorBidi" w:hAnsiTheme="majorBidi" w:cstheme="majorBidi"/>
          <w:sz w:val="24"/>
          <w:szCs w:val="24"/>
        </w:rPr>
        <w:t xml:space="preserve"> alat bantu pengajaran berupa lembaran-lembaran</w:t>
      </w:r>
      <w:r w:rsidR="00222DA3" w:rsidRPr="00194F05">
        <w:rPr>
          <w:rFonts w:asciiTheme="majorBidi" w:hAnsiTheme="majorBidi" w:cstheme="majorBidi"/>
          <w:sz w:val="24"/>
          <w:szCs w:val="24"/>
        </w:rPr>
        <w:t xml:space="preserve"> </w:t>
      </w:r>
      <w:r w:rsidR="00DB2117" w:rsidRPr="00194F05">
        <w:rPr>
          <w:rFonts w:asciiTheme="majorBidi" w:hAnsiTheme="majorBidi" w:cstheme="majorBidi"/>
          <w:sz w:val="24"/>
          <w:szCs w:val="24"/>
        </w:rPr>
        <w:t xml:space="preserve">berisi tugas yang harus dikerjakan oleh siswa. LKS berisi petunjuk dan langkah-langkah untuk </w:t>
      </w:r>
      <w:r w:rsidR="00EF627E" w:rsidRPr="00194F05">
        <w:rPr>
          <w:rFonts w:asciiTheme="majorBidi" w:hAnsiTheme="majorBidi" w:cstheme="majorBidi"/>
          <w:sz w:val="24"/>
          <w:szCs w:val="24"/>
        </w:rPr>
        <w:t>menyelesaikan suatu tugas, baik tugas teori maupun tugas praktikum.</w:t>
      </w:r>
      <w:r w:rsidR="00222DA3" w:rsidRPr="00194F05">
        <w:rPr>
          <w:rStyle w:val="FootnoteReference"/>
          <w:rFonts w:asciiTheme="majorBidi" w:hAnsiTheme="majorBidi" w:cstheme="majorBidi"/>
          <w:sz w:val="24"/>
          <w:szCs w:val="24"/>
        </w:rPr>
        <w:footnoteReference w:id="18"/>
      </w:r>
    </w:p>
    <w:p w:rsidR="009835FD" w:rsidRDefault="009835FD" w:rsidP="00194F05">
      <w:pPr>
        <w:pStyle w:val="ListParagraph"/>
        <w:autoSpaceDE w:val="0"/>
        <w:autoSpaceDN w:val="0"/>
        <w:adjustRightInd w:val="0"/>
        <w:spacing w:after="0" w:line="360" w:lineRule="auto"/>
        <w:ind w:left="709"/>
        <w:jc w:val="both"/>
        <w:rPr>
          <w:rFonts w:asciiTheme="majorBidi" w:hAnsiTheme="majorBidi" w:cstheme="majorBidi"/>
          <w:sz w:val="24"/>
          <w:szCs w:val="24"/>
        </w:rPr>
      </w:pPr>
      <w:r w:rsidRPr="00194F05">
        <w:rPr>
          <w:rFonts w:asciiTheme="majorBidi" w:hAnsiTheme="majorBidi" w:cstheme="majorBidi"/>
          <w:sz w:val="24"/>
          <w:szCs w:val="24"/>
        </w:rPr>
        <w:tab/>
      </w:r>
      <w:r w:rsidRPr="00194F05">
        <w:rPr>
          <w:rFonts w:asciiTheme="majorBidi" w:hAnsiTheme="majorBidi" w:cstheme="majorBidi"/>
          <w:sz w:val="24"/>
          <w:szCs w:val="24"/>
        </w:rPr>
        <w:tab/>
      </w:r>
      <w:r w:rsidR="00C56747" w:rsidRPr="00194F05">
        <w:rPr>
          <w:rFonts w:asciiTheme="majorBidi" w:hAnsiTheme="majorBidi" w:cstheme="majorBidi"/>
          <w:sz w:val="24"/>
          <w:szCs w:val="24"/>
        </w:rPr>
        <w:t xml:space="preserve">LKS merupakan bagian dari Rencana Pelaksanaan Pembelajaran (RPP) dan merupakan sebagian alat yang digunakan guru dalam mengajarnya. Oleh karena itu, LKS tidak dimaksudkan untuk mengganti guru. Guru masih memiliki peran, yaitu menjadikan suasana pembelajaran menjadi interaktif dengan cara mengatur agar </w:t>
      </w:r>
      <w:r w:rsidR="00C56747" w:rsidRPr="00194F05">
        <w:rPr>
          <w:rFonts w:asciiTheme="majorBidi" w:hAnsiTheme="majorBidi" w:cstheme="majorBidi"/>
          <w:sz w:val="24"/>
          <w:szCs w:val="24"/>
        </w:rPr>
        <w:lastRenderedPageBreak/>
        <w:t>hasil belajar siswa melalui LKS tersebut terkomunikasikan dan didiskusikan di antara para siswa.</w:t>
      </w:r>
      <w:r w:rsidR="00C56747" w:rsidRPr="00194F05">
        <w:rPr>
          <w:rStyle w:val="FootnoteReference"/>
          <w:rFonts w:asciiTheme="majorBidi" w:hAnsiTheme="majorBidi" w:cstheme="majorBidi"/>
          <w:sz w:val="24"/>
          <w:szCs w:val="24"/>
        </w:rPr>
        <w:footnoteReference w:id="19"/>
      </w:r>
    </w:p>
    <w:p w:rsidR="00194F05" w:rsidRDefault="00C56747" w:rsidP="00BA1F40">
      <w:pPr>
        <w:pStyle w:val="ListParagraph"/>
        <w:autoSpaceDE w:val="0"/>
        <w:autoSpaceDN w:val="0"/>
        <w:adjustRightInd w:val="0"/>
        <w:spacing w:after="0" w:line="360" w:lineRule="auto"/>
        <w:ind w:left="786" w:firstLine="654"/>
        <w:jc w:val="both"/>
        <w:rPr>
          <w:rFonts w:asciiTheme="majorBidi" w:hAnsiTheme="majorBidi" w:cstheme="majorBidi"/>
          <w:sz w:val="24"/>
          <w:szCs w:val="24"/>
        </w:rPr>
      </w:pPr>
      <w:r w:rsidRPr="00194F05">
        <w:rPr>
          <w:rFonts w:asciiTheme="majorBidi" w:hAnsiTheme="majorBidi" w:cstheme="majorBidi"/>
          <w:sz w:val="24"/>
          <w:szCs w:val="24"/>
        </w:rPr>
        <w:t>Dari penjelasan di</w:t>
      </w:r>
      <w:r w:rsidR="00BA1F40">
        <w:rPr>
          <w:rFonts w:asciiTheme="majorBidi" w:hAnsiTheme="majorBidi" w:cstheme="majorBidi"/>
          <w:sz w:val="24"/>
          <w:szCs w:val="24"/>
        </w:rPr>
        <w:t xml:space="preserve"> </w:t>
      </w:r>
      <w:r w:rsidRPr="00194F05">
        <w:rPr>
          <w:rFonts w:asciiTheme="majorBidi" w:hAnsiTheme="majorBidi" w:cstheme="majorBidi"/>
          <w:sz w:val="24"/>
          <w:szCs w:val="24"/>
        </w:rPr>
        <w:t xml:space="preserve">atas, dapat penulis simpulkan bahwa LKS adalah </w:t>
      </w:r>
      <w:r w:rsidR="003454B5" w:rsidRPr="00194F05">
        <w:rPr>
          <w:rFonts w:asciiTheme="majorBidi" w:hAnsiTheme="majorBidi" w:cstheme="majorBidi"/>
          <w:sz w:val="24"/>
          <w:szCs w:val="24"/>
        </w:rPr>
        <w:t xml:space="preserve">lembaran-lembaran yang berisikan tugas utuk dikerjakan oleh siswa guna membantu guru dalam proses mengajar. LKS bukan </w:t>
      </w:r>
      <w:r w:rsidR="00AF7FC1" w:rsidRPr="00194F05">
        <w:rPr>
          <w:rFonts w:asciiTheme="majorBidi" w:hAnsiTheme="majorBidi" w:cstheme="majorBidi"/>
          <w:sz w:val="24"/>
          <w:szCs w:val="24"/>
        </w:rPr>
        <w:t>untuk menggantikan posisi guru dalam kelas</w:t>
      </w:r>
      <w:r w:rsidR="00194F05">
        <w:rPr>
          <w:rFonts w:asciiTheme="majorBidi" w:hAnsiTheme="majorBidi" w:cstheme="majorBidi"/>
          <w:sz w:val="24"/>
          <w:szCs w:val="24"/>
        </w:rPr>
        <w:t>.</w:t>
      </w:r>
    </w:p>
    <w:p w:rsidR="00BA1F40" w:rsidRPr="00BA1F40" w:rsidRDefault="00BA1F40" w:rsidP="00BA1F40">
      <w:pPr>
        <w:pStyle w:val="ListParagraph"/>
        <w:autoSpaceDE w:val="0"/>
        <w:autoSpaceDN w:val="0"/>
        <w:adjustRightInd w:val="0"/>
        <w:spacing w:after="0" w:line="360" w:lineRule="auto"/>
        <w:ind w:left="786" w:firstLine="654"/>
        <w:jc w:val="both"/>
        <w:rPr>
          <w:rFonts w:asciiTheme="majorBidi" w:hAnsiTheme="majorBidi" w:cstheme="majorBidi"/>
          <w:sz w:val="16"/>
          <w:szCs w:val="16"/>
        </w:rPr>
      </w:pPr>
    </w:p>
    <w:p w:rsidR="00011D43" w:rsidRPr="00194F05" w:rsidRDefault="00011D43" w:rsidP="00194F05">
      <w:pPr>
        <w:pStyle w:val="ListParagraph"/>
        <w:numPr>
          <w:ilvl w:val="0"/>
          <w:numId w:val="2"/>
        </w:numPr>
        <w:autoSpaceDE w:val="0"/>
        <w:autoSpaceDN w:val="0"/>
        <w:adjustRightInd w:val="0"/>
        <w:spacing w:after="0" w:line="360" w:lineRule="auto"/>
        <w:ind w:left="426" w:hanging="426"/>
        <w:jc w:val="both"/>
        <w:rPr>
          <w:rFonts w:asciiTheme="majorBidi" w:hAnsiTheme="majorBidi" w:cstheme="majorBidi"/>
          <w:b/>
          <w:bCs/>
          <w:sz w:val="24"/>
          <w:szCs w:val="24"/>
        </w:rPr>
      </w:pPr>
      <w:r w:rsidRPr="00194F05">
        <w:rPr>
          <w:rFonts w:asciiTheme="majorBidi" w:hAnsiTheme="majorBidi" w:cstheme="majorBidi"/>
          <w:b/>
          <w:bCs/>
          <w:sz w:val="24"/>
          <w:szCs w:val="24"/>
        </w:rPr>
        <w:t xml:space="preserve">Media </w:t>
      </w:r>
      <w:r w:rsidRPr="00194F05">
        <w:rPr>
          <w:rFonts w:asciiTheme="majorBidi" w:hAnsiTheme="majorBidi" w:cstheme="majorBidi"/>
          <w:b/>
          <w:bCs/>
          <w:i/>
          <w:iCs/>
          <w:sz w:val="24"/>
          <w:szCs w:val="24"/>
        </w:rPr>
        <w:t>Crossword Puzzle</w:t>
      </w:r>
    </w:p>
    <w:p w:rsidR="0056508A" w:rsidRPr="00194F05" w:rsidRDefault="00ED13C3" w:rsidP="00194F05">
      <w:pPr>
        <w:pStyle w:val="ListParagraph"/>
        <w:numPr>
          <w:ilvl w:val="0"/>
          <w:numId w:val="5"/>
        </w:numPr>
        <w:autoSpaceDE w:val="0"/>
        <w:autoSpaceDN w:val="0"/>
        <w:adjustRightInd w:val="0"/>
        <w:spacing w:after="0" w:line="360" w:lineRule="auto"/>
        <w:jc w:val="both"/>
        <w:rPr>
          <w:rFonts w:asciiTheme="majorBidi" w:hAnsiTheme="majorBidi" w:cstheme="majorBidi"/>
          <w:sz w:val="24"/>
          <w:szCs w:val="24"/>
        </w:rPr>
      </w:pPr>
      <w:r w:rsidRPr="00194F05">
        <w:rPr>
          <w:rFonts w:asciiTheme="majorBidi" w:hAnsiTheme="majorBidi" w:cstheme="majorBidi"/>
          <w:sz w:val="24"/>
          <w:szCs w:val="24"/>
        </w:rPr>
        <w:t>Media</w:t>
      </w:r>
    </w:p>
    <w:p w:rsidR="00B12EEA" w:rsidRPr="00194F05" w:rsidRDefault="00B12EEA" w:rsidP="00194F05">
      <w:pPr>
        <w:pStyle w:val="ListParagraph"/>
        <w:numPr>
          <w:ilvl w:val="0"/>
          <w:numId w:val="23"/>
        </w:numPr>
        <w:autoSpaceDE w:val="0"/>
        <w:autoSpaceDN w:val="0"/>
        <w:adjustRightInd w:val="0"/>
        <w:spacing w:after="0" w:line="360" w:lineRule="auto"/>
        <w:jc w:val="both"/>
        <w:rPr>
          <w:rFonts w:asciiTheme="majorBidi" w:hAnsiTheme="majorBidi" w:cstheme="majorBidi"/>
          <w:sz w:val="24"/>
          <w:szCs w:val="24"/>
        </w:rPr>
      </w:pPr>
      <w:r w:rsidRPr="00194F05">
        <w:rPr>
          <w:rFonts w:asciiTheme="majorBidi" w:hAnsiTheme="majorBidi" w:cstheme="majorBidi"/>
          <w:sz w:val="24"/>
          <w:szCs w:val="24"/>
        </w:rPr>
        <w:t>Pengertian Media</w:t>
      </w:r>
    </w:p>
    <w:p w:rsidR="008C21FF" w:rsidRPr="00194F05" w:rsidRDefault="008C21FF" w:rsidP="00194F05">
      <w:pPr>
        <w:pStyle w:val="ListParagraph"/>
        <w:autoSpaceDE w:val="0"/>
        <w:autoSpaceDN w:val="0"/>
        <w:adjustRightInd w:val="0"/>
        <w:spacing w:after="0" w:line="360" w:lineRule="auto"/>
        <w:ind w:left="1134"/>
        <w:jc w:val="both"/>
        <w:rPr>
          <w:rFonts w:asciiTheme="majorBidi" w:hAnsiTheme="majorBidi" w:cstheme="majorBidi"/>
          <w:sz w:val="24"/>
          <w:szCs w:val="24"/>
        </w:rPr>
      </w:pPr>
      <w:r w:rsidRPr="00194F05">
        <w:rPr>
          <w:rFonts w:asciiTheme="majorBidi" w:hAnsiTheme="majorBidi" w:cstheme="majorBidi"/>
          <w:sz w:val="24"/>
          <w:szCs w:val="24"/>
        </w:rPr>
        <w:t xml:space="preserve">       </w:t>
      </w:r>
      <w:r w:rsidR="00F30A31" w:rsidRPr="00194F05">
        <w:rPr>
          <w:rFonts w:asciiTheme="majorBidi" w:hAnsiTheme="majorBidi" w:cstheme="majorBidi"/>
          <w:sz w:val="24"/>
          <w:szCs w:val="24"/>
        </w:rPr>
        <w:t>Menurut Heinich, dkk. Media m</w:t>
      </w:r>
      <w:r w:rsidR="00D845BD" w:rsidRPr="00194F05">
        <w:rPr>
          <w:rFonts w:asciiTheme="majorBidi" w:hAnsiTheme="majorBidi" w:cstheme="majorBidi"/>
          <w:sz w:val="24"/>
          <w:szCs w:val="24"/>
        </w:rPr>
        <w:t>erupakan alat saluran komunikasi. Media berasal dari bahasa Latin dan merupakan bentuk jamak dari kata “</w:t>
      </w:r>
      <w:r w:rsidR="00D845BD" w:rsidRPr="00194F05">
        <w:rPr>
          <w:rFonts w:asciiTheme="majorBidi" w:hAnsiTheme="majorBidi" w:cstheme="majorBidi"/>
          <w:i/>
          <w:iCs/>
          <w:sz w:val="24"/>
          <w:szCs w:val="24"/>
        </w:rPr>
        <w:t>medium”</w:t>
      </w:r>
      <w:r w:rsidR="00D845BD" w:rsidRPr="00194F05">
        <w:rPr>
          <w:rFonts w:asciiTheme="majorBidi" w:hAnsiTheme="majorBidi" w:cstheme="majorBidi"/>
          <w:sz w:val="24"/>
          <w:szCs w:val="24"/>
        </w:rPr>
        <w:t xml:space="preserve"> yang secara harfiah berarti “perantara”, yaitu perantara sumber pesa</w:t>
      </w:r>
      <w:r w:rsidR="00FE4599" w:rsidRPr="00194F05">
        <w:rPr>
          <w:rFonts w:asciiTheme="majorBidi" w:hAnsiTheme="majorBidi" w:cstheme="majorBidi"/>
          <w:sz w:val="24"/>
          <w:szCs w:val="24"/>
        </w:rPr>
        <w:t>n (</w:t>
      </w:r>
      <w:r w:rsidR="00FE4599" w:rsidRPr="00194F05">
        <w:rPr>
          <w:rFonts w:asciiTheme="majorBidi" w:hAnsiTheme="majorBidi" w:cstheme="majorBidi"/>
          <w:i/>
          <w:iCs/>
          <w:sz w:val="24"/>
          <w:szCs w:val="24"/>
        </w:rPr>
        <w:t>a source)</w:t>
      </w:r>
      <w:r w:rsidR="00FE4599" w:rsidRPr="00194F05">
        <w:rPr>
          <w:rFonts w:asciiTheme="majorBidi" w:hAnsiTheme="majorBidi" w:cstheme="majorBidi"/>
          <w:sz w:val="24"/>
          <w:szCs w:val="24"/>
        </w:rPr>
        <w:t xml:space="preserve"> dengan penerima pesan (</w:t>
      </w:r>
      <w:r w:rsidR="00FE4599" w:rsidRPr="00194F05">
        <w:rPr>
          <w:rFonts w:asciiTheme="majorBidi" w:hAnsiTheme="majorBidi" w:cstheme="majorBidi"/>
          <w:i/>
          <w:iCs/>
          <w:sz w:val="24"/>
          <w:szCs w:val="24"/>
        </w:rPr>
        <w:t xml:space="preserve">a receiver). </w:t>
      </w:r>
      <w:r w:rsidR="00FE4599" w:rsidRPr="00194F05">
        <w:rPr>
          <w:rFonts w:asciiTheme="majorBidi" w:hAnsiTheme="majorBidi" w:cstheme="majorBidi"/>
          <w:sz w:val="24"/>
          <w:szCs w:val="24"/>
        </w:rPr>
        <w:t xml:space="preserve">Heinich </w:t>
      </w:r>
      <w:r w:rsidR="00A9050A" w:rsidRPr="00194F05">
        <w:rPr>
          <w:rFonts w:asciiTheme="majorBidi" w:hAnsiTheme="majorBidi" w:cstheme="majorBidi"/>
          <w:sz w:val="24"/>
          <w:szCs w:val="24"/>
        </w:rPr>
        <w:t>mencontohkan media ini, seperti film, televisi, diagram, bahan tercetak (</w:t>
      </w:r>
      <w:r w:rsidR="00A9050A" w:rsidRPr="00194F05">
        <w:rPr>
          <w:rFonts w:asciiTheme="majorBidi" w:hAnsiTheme="majorBidi" w:cstheme="majorBidi"/>
          <w:i/>
          <w:iCs/>
          <w:sz w:val="24"/>
          <w:szCs w:val="24"/>
        </w:rPr>
        <w:t>printed materials</w:t>
      </w:r>
      <w:r w:rsidR="00A9050A" w:rsidRPr="00194F05">
        <w:rPr>
          <w:rFonts w:asciiTheme="majorBidi" w:hAnsiTheme="majorBidi" w:cstheme="majorBidi"/>
          <w:sz w:val="24"/>
          <w:szCs w:val="24"/>
        </w:rPr>
        <w:t>), komputer, dan instruktur. Contoh media tersebut bisa dipertimbangkan sebagai, media pembelajaran.</w:t>
      </w:r>
      <w:r w:rsidR="00A9050A" w:rsidRPr="00194F05">
        <w:rPr>
          <w:rStyle w:val="FootnoteReference"/>
          <w:rFonts w:asciiTheme="majorBidi" w:hAnsiTheme="majorBidi" w:cstheme="majorBidi"/>
          <w:sz w:val="24"/>
          <w:szCs w:val="24"/>
        </w:rPr>
        <w:footnoteReference w:id="20"/>
      </w:r>
    </w:p>
    <w:p w:rsidR="00F30A31" w:rsidRPr="00194F05" w:rsidRDefault="00F30A31" w:rsidP="00194F05">
      <w:pPr>
        <w:pStyle w:val="ListParagraph"/>
        <w:autoSpaceDE w:val="0"/>
        <w:autoSpaceDN w:val="0"/>
        <w:adjustRightInd w:val="0"/>
        <w:spacing w:after="0" w:line="360" w:lineRule="auto"/>
        <w:ind w:left="1134" w:firstLine="567"/>
        <w:jc w:val="both"/>
        <w:rPr>
          <w:rFonts w:asciiTheme="majorBidi" w:hAnsiTheme="majorBidi" w:cstheme="majorBidi"/>
          <w:sz w:val="24"/>
          <w:szCs w:val="24"/>
        </w:rPr>
      </w:pPr>
      <w:r w:rsidRPr="00194F05">
        <w:rPr>
          <w:rFonts w:asciiTheme="majorBidi" w:hAnsiTheme="majorBidi" w:cstheme="majorBidi"/>
          <w:sz w:val="24"/>
          <w:szCs w:val="24"/>
        </w:rPr>
        <w:t xml:space="preserve">Media adalah segala sesuatu </w:t>
      </w:r>
      <w:r w:rsidR="00BC58F1" w:rsidRPr="00194F05">
        <w:rPr>
          <w:rFonts w:asciiTheme="majorBidi" w:hAnsiTheme="majorBidi" w:cstheme="majorBidi"/>
          <w:sz w:val="24"/>
          <w:szCs w:val="24"/>
        </w:rPr>
        <w:t>yang dapat digunakan untuk menyalurkan pesan yang dapat merangsang pikiran, perasaan, perhatian dan kemauan siswa sehingga mendorong terjadinya proses belajar pada diri siswa.</w:t>
      </w:r>
      <w:r w:rsidR="00BC58F1" w:rsidRPr="00194F05">
        <w:rPr>
          <w:rStyle w:val="FootnoteReference"/>
          <w:rFonts w:asciiTheme="majorBidi" w:hAnsiTheme="majorBidi" w:cstheme="majorBidi"/>
          <w:sz w:val="24"/>
          <w:szCs w:val="24"/>
        </w:rPr>
        <w:footnoteReference w:id="21"/>
      </w:r>
    </w:p>
    <w:p w:rsidR="00CB646C" w:rsidRPr="00194F05" w:rsidRDefault="00CB646C" w:rsidP="00194F05">
      <w:pPr>
        <w:pStyle w:val="ListParagraph"/>
        <w:autoSpaceDE w:val="0"/>
        <w:autoSpaceDN w:val="0"/>
        <w:adjustRightInd w:val="0"/>
        <w:spacing w:after="0" w:line="360" w:lineRule="auto"/>
        <w:ind w:left="1134" w:firstLine="567"/>
        <w:jc w:val="both"/>
        <w:rPr>
          <w:rFonts w:asciiTheme="majorBidi" w:hAnsiTheme="majorBidi" w:cstheme="majorBidi"/>
          <w:sz w:val="24"/>
          <w:szCs w:val="24"/>
        </w:rPr>
      </w:pPr>
      <w:r w:rsidRPr="00194F05">
        <w:rPr>
          <w:rFonts w:asciiTheme="majorBidi" w:hAnsiTheme="majorBidi" w:cstheme="majorBidi"/>
          <w:sz w:val="24"/>
          <w:szCs w:val="24"/>
        </w:rPr>
        <w:t>Media Pembelajaran menunjuk pada pengertian yang lebih umum, yaitu dilihat dari sisi guru dan siswa. Hal ini sejalan dengan konsep pembelajaran itu sendiri</w:t>
      </w:r>
      <w:r w:rsidR="00484F5B" w:rsidRPr="00194F05">
        <w:rPr>
          <w:rFonts w:asciiTheme="majorBidi" w:hAnsiTheme="majorBidi" w:cstheme="majorBidi"/>
          <w:sz w:val="24"/>
          <w:szCs w:val="24"/>
        </w:rPr>
        <w:t xml:space="preserve"> yaitu serangkaian usaha </w:t>
      </w:r>
      <w:r w:rsidR="00484F5B" w:rsidRPr="00194F05">
        <w:rPr>
          <w:rFonts w:asciiTheme="majorBidi" w:hAnsiTheme="majorBidi" w:cstheme="majorBidi"/>
          <w:sz w:val="24"/>
          <w:szCs w:val="24"/>
        </w:rPr>
        <w:lastRenderedPageBreak/>
        <w:t>yang dilakukan oleh seseorang (guru) dengan tujuan agar terjadi proses belajar pada orang lain (siswa).</w:t>
      </w:r>
      <w:r w:rsidR="00484F5B" w:rsidRPr="00194F05">
        <w:rPr>
          <w:rStyle w:val="FootnoteReference"/>
          <w:rFonts w:asciiTheme="majorBidi" w:hAnsiTheme="majorBidi" w:cstheme="majorBidi"/>
          <w:sz w:val="24"/>
          <w:szCs w:val="24"/>
        </w:rPr>
        <w:footnoteReference w:id="22"/>
      </w:r>
    </w:p>
    <w:p w:rsidR="009835FD" w:rsidRPr="00194F05" w:rsidRDefault="009835FD" w:rsidP="00194F05">
      <w:pPr>
        <w:pStyle w:val="ListParagraph"/>
        <w:autoSpaceDE w:val="0"/>
        <w:autoSpaceDN w:val="0"/>
        <w:adjustRightInd w:val="0"/>
        <w:spacing w:after="0" w:line="360" w:lineRule="auto"/>
        <w:ind w:left="1134" w:firstLine="567"/>
        <w:jc w:val="both"/>
        <w:rPr>
          <w:rFonts w:asciiTheme="majorBidi" w:hAnsiTheme="majorBidi" w:cstheme="majorBidi"/>
          <w:sz w:val="24"/>
          <w:szCs w:val="24"/>
        </w:rPr>
      </w:pPr>
      <w:r w:rsidRPr="00194F05">
        <w:rPr>
          <w:rFonts w:asciiTheme="majorBidi" w:hAnsiTheme="majorBidi" w:cstheme="majorBidi"/>
          <w:sz w:val="24"/>
          <w:szCs w:val="24"/>
        </w:rPr>
        <w:t>Dari pengertian di</w:t>
      </w:r>
      <w:r w:rsidR="00161CBD">
        <w:rPr>
          <w:rFonts w:asciiTheme="majorBidi" w:hAnsiTheme="majorBidi" w:cstheme="majorBidi"/>
          <w:sz w:val="24"/>
          <w:szCs w:val="24"/>
        </w:rPr>
        <w:t xml:space="preserve"> </w:t>
      </w:r>
      <w:r w:rsidRPr="00194F05">
        <w:rPr>
          <w:rFonts w:asciiTheme="majorBidi" w:hAnsiTheme="majorBidi" w:cstheme="majorBidi"/>
          <w:sz w:val="24"/>
          <w:szCs w:val="24"/>
        </w:rPr>
        <w:t>atas, dapat disimpulkan oleh peneliti bahwa media adalah segala hal yang dapat digunakan untuk menyalurkan pesan yang ditujukan pada pembelajaran guna memudahkan siswa dan guru dalam proses pembelajaran.</w:t>
      </w:r>
    </w:p>
    <w:p w:rsidR="00D93AF2" w:rsidRPr="00194F05" w:rsidRDefault="00D93AF2" w:rsidP="00194F05">
      <w:pPr>
        <w:pStyle w:val="ListParagraph"/>
        <w:autoSpaceDE w:val="0"/>
        <w:autoSpaceDN w:val="0"/>
        <w:adjustRightInd w:val="0"/>
        <w:spacing w:after="0" w:line="360" w:lineRule="auto"/>
        <w:ind w:left="1134"/>
        <w:jc w:val="both"/>
        <w:rPr>
          <w:rFonts w:asciiTheme="majorBidi" w:hAnsiTheme="majorBidi" w:cstheme="majorBidi"/>
          <w:sz w:val="16"/>
          <w:szCs w:val="16"/>
        </w:rPr>
      </w:pPr>
    </w:p>
    <w:p w:rsidR="00B12EEA" w:rsidRPr="00194F05" w:rsidRDefault="00B12EEA" w:rsidP="00194F05">
      <w:pPr>
        <w:pStyle w:val="ListParagraph"/>
        <w:numPr>
          <w:ilvl w:val="0"/>
          <w:numId w:val="23"/>
        </w:numPr>
        <w:autoSpaceDE w:val="0"/>
        <w:autoSpaceDN w:val="0"/>
        <w:adjustRightInd w:val="0"/>
        <w:spacing w:after="0" w:line="360" w:lineRule="auto"/>
        <w:jc w:val="both"/>
        <w:rPr>
          <w:rFonts w:asciiTheme="majorBidi" w:hAnsiTheme="majorBidi" w:cstheme="majorBidi"/>
          <w:sz w:val="24"/>
          <w:szCs w:val="24"/>
        </w:rPr>
      </w:pPr>
      <w:r w:rsidRPr="00194F05">
        <w:rPr>
          <w:rFonts w:asciiTheme="majorBidi" w:hAnsiTheme="majorBidi" w:cstheme="majorBidi"/>
          <w:sz w:val="24"/>
          <w:szCs w:val="24"/>
        </w:rPr>
        <w:t>Manfaat Media</w:t>
      </w:r>
    </w:p>
    <w:p w:rsidR="00B12EEA" w:rsidRPr="00194F05" w:rsidRDefault="00B12EEA" w:rsidP="00FB65CA">
      <w:pPr>
        <w:pStyle w:val="ListParagraph"/>
        <w:autoSpaceDE w:val="0"/>
        <w:autoSpaceDN w:val="0"/>
        <w:adjustRightInd w:val="0"/>
        <w:spacing w:after="0" w:line="360" w:lineRule="auto"/>
        <w:ind w:left="1080" w:firstLine="621"/>
        <w:jc w:val="both"/>
        <w:rPr>
          <w:rFonts w:asciiTheme="majorBidi" w:hAnsiTheme="majorBidi" w:cstheme="majorBidi"/>
          <w:sz w:val="24"/>
          <w:szCs w:val="24"/>
        </w:rPr>
      </w:pPr>
      <w:r w:rsidRPr="00194F05">
        <w:rPr>
          <w:rFonts w:asciiTheme="majorBidi" w:hAnsiTheme="majorBidi" w:cstheme="majorBidi"/>
          <w:sz w:val="24"/>
          <w:szCs w:val="24"/>
        </w:rPr>
        <w:t>Dalam pengajaran, media memiliki beberapa manfaat. Dalam Encyclopedia of Educational manfaat itu antara lain:</w:t>
      </w:r>
    </w:p>
    <w:p w:rsidR="00B12EEA" w:rsidRPr="00194F05" w:rsidRDefault="00B12EEA" w:rsidP="00BB5383">
      <w:pPr>
        <w:pStyle w:val="ListParagraph"/>
        <w:numPr>
          <w:ilvl w:val="0"/>
          <w:numId w:val="24"/>
        </w:numPr>
        <w:autoSpaceDE w:val="0"/>
        <w:autoSpaceDN w:val="0"/>
        <w:adjustRightInd w:val="0"/>
        <w:spacing w:after="0" w:line="240" w:lineRule="auto"/>
        <w:ind w:left="1560"/>
        <w:jc w:val="both"/>
        <w:rPr>
          <w:rFonts w:asciiTheme="majorBidi" w:hAnsiTheme="majorBidi" w:cstheme="majorBidi"/>
          <w:sz w:val="24"/>
          <w:szCs w:val="24"/>
        </w:rPr>
      </w:pPr>
      <w:r w:rsidRPr="00194F05">
        <w:rPr>
          <w:rFonts w:asciiTheme="majorBidi" w:hAnsiTheme="majorBidi" w:cstheme="majorBidi"/>
          <w:sz w:val="24"/>
          <w:szCs w:val="24"/>
        </w:rPr>
        <w:t>Meletakkan dasar-dasar yang konkret untuk berpikir sehingga mengurangi verbalisme.</w:t>
      </w:r>
    </w:p>
    <w:p w:rsidR="00B12EEA" w:rsidRPr="00194F05" w:rsidRDefault="00B12EEA" w:rsidP="00BB5383">
      <w:pPr>
        <w:pStyle w:val="ListParagraph"/>
        <w:numPr>
          <w:ilvl w:val="0"/>
          <w:numId w:val="24"/>
        </w:numPr>
        <w:autoSpaceDE w:val="0"/>
        <w:autoSpaceDN w:val="0"/>
        <w:adjustRightInd w:val="0"/>
        <w:spacing w:after="0" w:line="240" w:lineRule="auto"/>
        <w:ind w:left="1560"/>
        <w:jc w:val="both"/>
        <w:rPr>
          <w:rFonts w:asciiTheme="majorBidi" w:hAnsiTheme="majorBidi" w:cstheme="majorBidi"/>
          <w:sz w:val="24"/>
          <w:szCs w:val="24"/>
        </w:rPr>
      </w:pPr>
      <w:r w:rsidRPr="00194F05">
        <w:rPr>
          <w:rFonts w:asciiTheme="majorBidi" w:hAnsiTheme="majorBidi" w:cstheme="majorBidi"/>
          <w:sz w:val="24"/>
          <w:szCs w:val="24"/>
        </w:rPr>
        <w:t>Memperbesar perhatian siswa.</w:t>
      </w:r>
    </w:p>
    <w:p w:rsidR="00B12EEA" w:rsidRPr="00194F05" w:rsidRDefault="00B12EEA" w:rsidP="00BB5383">
      <w:pPr>
        <w:pStyle w:val="ListParagraph"/>
        <w:numPr>
          <w:ilvl w:val="0"/>
          <w:numId w:val="24"/>
        </w:numPr>
        <w:autoSpaceDE w:val="0"/>
        <w:autoSpaceDN w:val="0"/>
        <w:adjustRightInd w:val="0"/>
        <w:spacing w:after="0" w:line="240" w:lineRule="auto"/>
        <w:ind w:left="1560"/>
        <w:jc w:val="both"/>
        <w:rPr>
          <w:rFonts w:asciiTheme="majorBidi" w:hAnsiTheme="majorBidi" w:cstheme="majorBidi"/>
          <w:sz w:val="24"/>
          <w:szCs w:val="24"/>
        </w:rPr>
      </w:pPr>
      <w:r w:rsidRPr="00194F05">
        <w:rPr>
          <w:rFonts w:asciiTheme="majorBidi" w:hAnsiTheme="majorBidi" w:cstheme="majorBidi"/>
          <w:sz w:val="24"/>
          <w:szCs w:val="24"/>
        </w:rPr>
        <w:t>Meletakkan dasar-dasar yang penting untuk perkembangan belajar, sehingga membuat pelajaran lebih mantap.</w:t>
      </w:r>
    </w:p>
    <w:p w:rsidR="00B12EEA" w:rsidRPr="00194F05" w:rsidRDefault="00B12EEA" w:rsidP="00BB5383">
      <w:pPr>
        <w:pStyle w:val="ListParagraph"/>
        <w:numPr>
          <w:ilvl w:val="0"/>
          <w:numId w:val="24"/>
        </w:numPr>
        <w:autoSpaceDE w:val="0"/>
        <w:autoSpaceDN w:val="0"/>
        <w:adjustRightInd w:val="0"/>
        <w:spacing w:after="0" w:line="240" w:lineRule="auto"/>
        <w:ind w:left="1560"/>
        <w:jc w:val="both"/>
        <w:rPr>
          <w:rFonts w:asciiTheme="majorBidi" w:hAnsiTheme="majorBidi" w:cstheme="majorBidi"/>
          <w:sz w:val="24"/>
          <w:szCs w:val="24"/>
        </w:rPr>
      </w:pPr>
      <w:r w:rsidRPr="00194F05">
        <w:rPr>
          <w:rFonts w:asciiTheme="majorBidi" w:hAnsiTheme="majorBidi" w:cstheme="majorBidi"/>
          <w:sz w:val="24"/>
          <w:szCs w:val="24"/>
        </w:rPr>
        <w:t>Memberikan pengalaman yang nyata yang dapat menumbuhkan kegiatan berusaha sendiri di</w:t>
      </w:r>
      <w:r w:rsidR="00BA1F40">
        <w:rPr>
          <w:rFonts w:asciiTheme="majorBidi" w:hAnsiTheme="majorBidi" w:cstheme="majorBidi"/>
          <w:sz w:val="24"/>
          <w:szCs w:val="24"/>
        </w:rPr>
        <w:t xml:space="preserve"> </w:t>
      </w:r>
      <w:r w:rsidRPr="00194F05">
        <w:rPr>
          <w:rFonts w:asciiTheme="majorBidi" w:hAnsiTheme="majorBidi" w:cstheme="majorBidi"/>
          <w:sz w:val="24"/>
          <w:szCs w:val="24"/>
        </w:rPr>
        <w:t>kalangan siswa.</w:t>
      </w:r>
    </w:p>
    <w:p w:rsidR="00B12EEA" w:rsidRPr="00194F05" w:rsidRDefault="00B12EEA" w:rsidP="00BB5383">
      <w:pPr>
        <w:pStyle w:val="ListParagraph"/>
        <w:numPr>
          <w:ilvl w:val="0"/>
          <w:numId w:val="24"/>
        </w:numPr>
        <w:autoSpaceDE w:val="0"/>
        <w:autoSpaceDN w:val="0"/>
        <w:adjustRightInd w:val="0"/>
        <w:spacing w:after="0" w:line="240" w:lineRule="auto"/>
        <w:ind w:left="1560"/>
        <w:jc w:val="both"/>
        <w:rPr>
          <w:rFonts w:asciiTheme="majorBidi" w:hAnsiTheme="majorBidi" w:cstheme="majorBidi"/>
          <w:sz w:val="24"/>
          <w:szCs w:val="24"/>
        </w:rPr>
      </w:pPr>
      <w:r w:rsidRPr="00194F05">
        <w:rPr>
          <w:rFonts w:asciiTheme="majorBidi" w:hAnsiTheme="majorBidi" w:cstheme="majorBidi"/>
          <w:sz w:val="24"/>
          <w:szCs w:val="24"/>
        </w:rPr>
        <w:t>Membantu tumbuhnya pengertian sehingga membantu perkembangan kemampuan siswa.</w:t>
      </w:r>
    </w:p>
    <w:p w:rsidR="0075314B" w:rsidRDefault="00B12EEA" w:rsidP="00BB5383">
      <w:pPr>
        <w:pStyle w:val="ListParagraph"/>
        <w:numPr>
          <w:ilvl w:val="0"/>
          <w:numId w:val="24"/>
        </w:numPr>
        <w:autoSpaceDE w:val="0"/>
        <w:autoSpaceDN w:val="0"/>
        <w:adjustRightInd w:val="0"/>
        <w:spacing w:after="0" w:line="240" w:lineRule="auto"/>
        <w:ind w:left="1560"/>
        <w:jc w:val="both"/>
        <w:rPr>
          <w:rFonts w:asciiTheme="majorBidi" w:hAnsiTheme="majorBidi" w:cstheme="majorBidi"/>
          <w:sz w:val="24"/>
          <w:szCs w:val="24"/>
        </w:rPr>
      </w:pPr>
      <w:r w:rsidRPr="00194F05">
        <w:rPr>
          <w:rFonts w:asciiTheme="majorBidi" w:hAnsiTheme="majorBidi" w:cstheme="majorBidi"/>
          <w:sz w:val="24"/>
          <w:szCs w:val="24"/>
        </w:rPr>
        <w:t>Memberikan pengalaman-pengalaman yang tidak diperoleh dengan cara lain serta membantu berkembangnya efisiensi yang lebih mendalam serta keragaman yang lebih banyak</w:t>
      </w:r>
      <w:r w:rsidR="00E551BE" w:rsidRPr="00194F05">
        <w:rPr>
          <w:rFonts w:asciiTheme="majorBidi" w:hAnsiTheme="majorBidi" w:cstheme="majorBidi"/>
          <w:sz w:val="24"/>
          <w:szCs w:val="24"/>
        </w:rPr>
        <w:t>.</w:t>
      </w:r>
      <w:r w:rsidR="00E551BE" w:rsidRPr="00194F05">
        <w:rPr>
          <w:rStyle w:val="FootnoteReference"/>
          <w:rFonts w:asciiTheme="majorBidi" w:hAnsiTheme="majorBidi" w:cstheme="majorBidi"/>
          <w:sz w:val="24"/>
          <w:szCs w:val="24"/>
        </w:rPr>
        <w:footnoteReference w:id="23"/>
      </w:r>
    </w:p>
    <w:p w:rsidR="00BB5383" w:rsidRPr="00BB5383" w:rsidRDefault="00BB5383" w:rsidP="00BB5383">
      <w:pPr>
        <w:autoSpaceDE w:val="0"/>
        <w:autoSpaceDN w:val="0"/>
        <w:adjustRightInd w:val="0"/>
        <w:spacing w:after="0" w:line="240" w:lineRule="auto"/>
        <w:jc w:val="both"/>
        <w:rPr>
          <w:rFonts w:asciiTheme="majorBidi" w:hAnsiTheme="majorBidi" w:cstheme="majorBidi"/>
          <w:sz w:val="24"/>
          <w:szCs w:val="24"/>
        </w:rPr>
      </w:pPr>
    </w:p>
    <w:p w:rsidR="00ED13C3" w:rsidRPr="00194F05" w:rsidRDefault="00ED13C3" w:rsidP="00194F05">
      <w:pPr>
        <w:pStyle w:val="ListParagraph"/>
        <w:numPr>
          <w:ilvl w:val="0"/>
          <w:numId w:val="5"/>
        </w:numPr>
        <w:autoSpaceDE w:val="0"/>
        <w:autoSpaceDN w:val="0"/>
        <w:adjustRightInd w:val="0"/>
        <w:spacing w:after="0" w:line="360" w:lineRule="auto"/>
        <w:jc w:val="both"/>
        <w:rPr>
          <w:rFonts w:asciiTheme="majorBidi" w:hAnsiTheme="majorBidi" w:cstheme="majorBidi"/>
          <w:sz w:val="24"/>
          <w:szCs w:val="24"/>
        </w:rPr>
      </w:pPr>
      <w:r w:rsidRPr="00194F05">
        <w:rPr>
          <w:rFonts w:asciiTheme="majorBidi" w:hAnsiTheme="majorBidi" w:cstheme="majorBidi"/>
          <w:i/>
          <w:iCs/>
          <w:sz w:val="24"/>
          <w:szCs w:val="24"/>
        </w:rPr>
        <w:t>Crossword Puzzle</w:t>
      </w:r>
    </w:p>
    <w:p w:rsidR="00E37361" w:rsidRPr="00194F05" w:rsidRDefault="00E37361" w:rsidP="00194F05">
      <w:pPr>
        <w:pStyle w:val="ListParagraph"/>
        <w:numPr>
          <w:ilvl w:val="0"/>
          <w:numId w:val="20"/>
        </w:numPr>
        <w:autoSpaceDE w:val="0"/>
        <w:autoSpaceDN w:val="0"/>
        <w:adjustRightInd w:val="0"/>
        <w:spacing w:after="0" w:line="360" w:lineRule="auto"/>
        <w:ind w:left="1134"/>
        <w:jc w:val="both"/>
        <w:rPr>
          <w:rFonts w:asciiTheme="majorBidi" w:hAnsiTheme="majorBidi" w:cstheme="majorBidi"/>
          <w:sz w:val="24"/>
          <w:szCs w:val="24"/>
        </w:rPr>
      </w:pPr>
      <w:r w:rsidRPr="00194F05">
        <w:rPr>
          <w:rFonts w:asciiTheme="majorBidi" w:hAnsiTheme="majorBidi" w:cstheme="majorBidi"/>
          <w:sz w:val="24"/>
          <w:szCs w:val="24"/>
        </w:rPr>
        <w:t xml:space="preserve">Pengertian </w:t>
      </w:r>
      <w:r w:rsidRPr="00194F05">
        <w:rPr>
          <w:rFonts w:asciiTheme="majorBidi" w:hAnsiTheme="majorBidi" w:cstheme="majorBidi"/>
          <w:i/>
          <w:iCs/>
          <w:sz w:val="24"/>
          <w:szCs w:val="24"/>
        </w:rPr>
        <w:t>Crossword Puzzle</w:t>
      </w:r>
    </w:p>
    <w:p w:rsidR="000C1BA6" w:rsidRPr="00194F05" w:rsidRDefault="000C1BA6" w:rsidP="00194F05">
      <w:pPr>
        <w:autoSpaceDE w:val="0"/>
        <w:autoSpaceDN w:val="0"/>
        <w:adjustRightInd w:val="0"/>
        <w:spacing w:after="0" w:line="360" w:lineRule="auto"/>
        <w:ind w:left="1134"/>
        <w:jc w:val="both"/>
        <w:rPr>
          <w:rFonts w:asciiTheme="majorBidi" w:hAnsiTheme="majorBidi" w:cstheme="majorBidi"/>
          <w:sz w:val="24"/>
          <w:szCs w:val="24"/>
        </w:rPr>
      </w:pPr>
      <w:r w:rsidRPr="00194F05">
        <w:rPr>
          <w:rFonts w:asciiTheme="majorBidi" w:hAnsiTheme="majorBidi" w:cstheme="majorBidi"/>
          <w:sz w:val="24"/>
          <w:szCs w:val="24"/>
        </w:rPr>
        <w:t xml:space="preserve">       Dal</w:t>
      </w:r>
      <w:r w:rsidR="00D70BA0">
        <w:rPr>
          <w:rFonts w:asciiTheme="majorBidi" w:hAnsiTheme="majorBidi" w:cstheme="majorBidi"/>
          <w:sz w:val="24"/>
          <w:szCs w:val="24"/>
        </w:rPr>
        <w:t xml:space="preserve">am bahasa Indonesia, </w:t>
      </w:r>
      <w:r w:rsidR="00D70BA0" w:rsidRPr="00D70BA0">
        <w:rPr>
          <w:rFonts w:asciiTheme="majorBidi" w:hAnsiTheme="majorBidi" w:cstheme="majorBidi"/>
          <w:i/>
          <w:iCs/>
          <w:sz w:val="24"/>
          <w:szCs w:val="24"/>
        </w:rPr>
        <w:t>crossword p</w:t>
      </w:r>
      <w:r w:rsidRPr="00D70BA0">
        <w:rPr>
          <w:rFonts w:asciiTheme="majorBidi" w:hAnsiTheme="majorBidi" w:cstheme="majorBidi"/>
          <w:i/>
          <w:iCs/>
          <w:sz w:val="24"/>
          <w:szCs w:val="24"/>
        </w:rPr>
        <w:t>uzzle</w:t>
      </w:r>
      <w:r w:rsidRPr="00194F05">
        <w:rPr>
          <w:rFonts w:asciiTheme="majorBidi" w:hAnsiTheme="majorBidi" w:cstheme="majorBidi"/>
          <w:sz w:val="24"/>
          <w:szCs w:val="24"/>
        </w:rPr>
        <w:t xml:space="preserve"> adalah Teka-Teki Silang (TTS). Dalam TTS disediakan sejumlah pertanyaan, pertanyaan atau kata/frase sebagai kunci untuk mengisi </w:t>
      </w:r>
      <w:r w:rsidRPr="00194F05">
        <w:rPr>
          <w:rFonts w:asciiTheme="majorBidi" w:hAnsiTheme="majorBidi" w:cstheme="majorBidi"/>
          <w:sz w:val="24"/>
          <w:szCs w:val="24"/>
        </w:rPr>
        <w:lastRenderedPageBreak/>
        <w:t>serangkaian kotak-kotak kosong yang didesain sedemikian rupa.</w:t>
      </w:r>
      <w:r w:rsidRPr="00194F05">
        <w:rPr>
          <w:rStyle w:val="FootnoteReference"/>
          <w:rFonts w:asciiTheme="majorBidi" w:hAnsiTheme="majorBidi" w:cstheme="majorBidi"/>
          <w:sz w:val="24"/>
          <w:szCs w:val="24"/>
        </w:rPr>
        <w:footnoteReference w:id="24"/>
      </w:r>
    </w:p>
    <w:p w:rsidR="000C1BA6" w:rsidRPr="00194F05" w:rsidRDefault="000C1BA6" w:rsidP="00194F05">
      <w:pPr>
        <w:spacing w:line="360" w:lineRule="auto"/>
        <w:ind w:left="1134"/>
        <w:jc w:val="both"/>
        <w:rPr>
          <w:rFonts w:asciiTheme="majorBidi" w:hAnsiTheme="majorBidi" w:cstheme="majorBidi"/>
          <w:sz w:val="24"/>
          <w:szCs w:val="24"/>
        </w:rPr>
      </w:pPr>
      <w:r w:rsidRPr="00194F05">
        <w:rPr>
          <w:rFonts w:asciiTheme="majorBidi" w:hAnsiTheme="majorBidi" w:cstheme="majorBidi"/>
          <w:sz w:val="24"/>
          <w:szCs w:val="24"/>
        </w:rPr>
        <w:t xml:space="preserve">       T</w:t>
      </w:r>
      <w:r w:rsidR="00B21C85" w:rsidRPr="00194F05">
        <w:rPr>
          <w:rFonts w:asciiTheme="majorBidi" w:hAnsiTheme="majorBidi" w:cstheme="majorBidi"/>
          <w:sz w:val="24"/>
          <w:szCs w:val="24"/>
        </w:rPr>
        <w:t>eka-teki silang</w:t>
      </w:r>
      <w:r w:rsidRPr="00194F05">
        <w:rPr>
          <w:rFonts w:asciiTheme="majorBidi" w:hAnsiTheme="majorBidi" w:cstheme="majorBidi"/>
          <w:sz w:val="24"/>
          <w:szCs w:val="24"/>
        </w:rPr>
        <w:t xml:space="preserve"> adalah sebuah pernyataan atau pertanyaan atau frase yang memiliki makna ganda ataupun makna tertutup, diajukan sebagai </w:t>
      </w:r>
      <w:r w:rsidRPr="00D70BA0">
        <w:rPr>
          <w:rFonts w:asciiTheme="majorBidi" w:hAnsiTheme="majorBidi" w:cstheme="majorBidi"/>
          <w:i/>
          <w:iCs/>
          <w:sz w:val="24"/>
          <w:szCs w:val="24"/>
        </w:rPr>
        <w:t>puzzle</w:t>
      </w:r>
      <w:r w:rsidRPr="00194F05">
        <w:rPr>
          <w:rFonts w:asciiTheme="majorBidi" w:hAnsiTheme="majorBidi" w:cstheme="majorBidi"/>
          <w:sz w:val="24"/>
          <w:szCs w:val="24"/>
        </w:rPr>
        <w:t xml:space="preserve"> untuk </w:t>
      </w:r>
      <w:r w:rsidR="00B21C85" w:rsidRPr="00194F05">
        <w:rPr>
          <w:rFonts w:asciiTheme="majorBidi" w:hAnsiTheme="majorBidi" w:cstheme="majorBidi"/>
          <w:sz w:val="24"/>
          <w:szCs w:val="24"/>
        </w:rPr>
        <w:t>diselesaikan. Teka-teki silang</w:t>
      </w:r>
      <w:r w:rsidRPr="00194F05">
        <w:rPr>
          <w:rFonts w:asciiTheme="majorBidi" w:hAnsiTheme="majorBidi" w:cstheme="majorBidi"/>
          <w:sz w:val="24"/>
          <w:szCs w:val="24"/>
        </w:rPr>
        <w:t xml:space="preserve"> terdiri dari dua jenis: enigma, di mana masalah yang secara umum diekspresikan dalam bahasa metaforik atau bahasa alegorik yang memb</w:t>
      </w:r>
      <w:r w:rsidR="00D70BA0">
        <w:rPr>
          <w:rFonts w:asciiTheme="majorBidi" w:hAnsiTheme="majorBidi" w:cstheme="majorBidi"/>
          <w:sz w:val="24"/>
          <w:szCs w:val="24"/>
        </w:rPr>
        <w:t>utuhkan kecerdikan dan cara berp</w:t>
      </w:r>
      <w:r w:rsidRPr="00194F05">
        <w:rPr>
          <w:rFonts w:asciiTheme="majorBidi" w:hAnsiTheme="majorBidi" w:cstheme="majorBidi"/>
          <w:sz w:val="24"/>
          <w:szCs w:val="24"/>
        </w:rPr>
        <w:t>ikir yang hati-hati, dan konundrum, di mana pertanyaannya menggantungkan pada efek mereka dalam pengolahan pertanyaan maupun jawabannya.</w:t>
      </w:r>
      <w:r w:rsidR="00B21C85" w:rsidRPr="00194F05">
        <w:rPr>
          <w:rStyle w:val="FootnoteReference"/>
          <w:rFonts w:asciiTheme="majorBidi" w:hAnsiTheme="majorBidi" w:cstheme="majorBidi"/>
          <w:sz w:val="24"/>
          <w:szCs w:val="24"/>
        </w:rPr>
        <w:footnoteReference w:id="25"/>
      </w:r>
    </w:p>
    <w:p w:rsidR="00C61ED2" w:rsidRPr="00194F05" w:rsidRDefault="00C61ED2" w:rsidP="00194F05">
      <w:pPr>
        <w:spacing w:line="360" w:lineRule="auto"/>
        <w:ind w:left="1134" w:firstLine="414"/>
        <w:jc w:val="both"/>
        <w:rPr>
          <w:rFonts w:asciiTheme="majorBidi" w:hAnsiTheme="majorBidi" w:cstheme="majorBidi"/>
          <w:sz w:val="24"/>
          <w:szCs w:val="24"/>
        </w:rPr>
      </w:pPr>
      <w:r w:rsidRPr="00194F05">
        <w:rPr>
          <w:rFonts w:asciiTheme="majorBidi" w:hAnsiTheme="majorBidi" w:cstheme="majorBidi"/>
          <w:sz w:val="24"/>
          <w:szCs w:val="24"/>
        </w:rPr>
        <w:t>Teka-teki silang atau disingkat TTS adalah suatu permainan di mana kita harus mengisi ruang-ruang kosong (berbentuk kotak putih) dengan huruf-huruf yang membentuk sebuah kata berdasarkan petunjuk yang diberikan. Petunjuknya biasa dibagi ke dalam kategori 'mendatar' dan 'menurun' tergantung arah kata-kata yang harus diisi.</w:t>
      </w:r>
      <w:r w:rsidR="00015B62" w:rsidRPr="00194F05">
        <w:rPr>
          <w:rStyle w:val="FootnoteReference"/>
          <w:rFonts w:asciiTheme="majorBidi" w:hAnsiTheme="majorBidi" w:cstheme="majorBidi"/>
          <w:sz w:val="24"/>
          <w:szCs w:val="24"/>
        </w:rPr>
        <w:footnoteReference w:id="26"/>
      </w:r>
    </w:p>
    <w:p w:rsidR="00B21C85" w:rsidRPr="00194F05" w:rsidRDefault="00925452" w:rsidP="00194F05">
      <w:pPr>
        <w:pStyle w:val="ListParagraph"/>
        <w:numPr>
          <w:ilvl w:val="0"/>
          <w:numId w:val="20"/>
        </w:numPr>
        <w:spacing w:line="360" w:lineRule="auto"/>
        <w:ind w:left="1134"/>
        <w:jc w:val="both"/>
        <w:rPr>
          <w:rFonts w:asciiTheme="majorBidi" w:hAnsiTheme="majorBidi" w:cstheme="majorBidi"/>
          <w:sz w:val="24"/>
          <w:szCs w:val="24"/>
        </w:rPr>
      </w:pPr>
      <w:r w:rsidRPr="00194F05">
        <w:rPr>
          <w:rFonts w:asciiTheme="majorBidi" w:hAnsiTheme="majorBidi" w:cstheme="majorBidi"/>
          <w:sz w:val="24"/>
          <w:szCs w:val="24"/>
        </w:rPr>
        <w:t xml:space="preserve">Keunggulan </w:t>
      </w:r>
      <w:r w:rsidRPr="00194F05">
        <w:rPr>
          <w:rFonts w:asciiTheme="majorBidi" w:hAnsiTheme="majorBidi" w:cstheme="majorBidi"/>
          <w:i/>
          <w:iCs/>
          <w:sz w:val="24"/>
          <w:szCs w:val="24"/>
        </w:rPr>
        <w:t>Crossword Puzzle</w:t>
      </w:r>
      <w:r w:rsidR="00B21C85" w:rsidRPr="00194F05">
        <w:rPr>
          <w:rFonts w:asciiTheme="majorBidi" w:hAnsiTheme="majorBidi" w:cstheme="majorBidi"/>
          <w:sz w:val="24"/>
          <w:szCs w:val="24"/>
        </w:rPr>
        <w:t xml:space="preserve"> atau Teka – Teki Silang</w:t>
      </w:r>
    </w:p>
    <w:p w:rsidR="00925452" w:rsidRPr="00194F05" w:rsidRDefault="000A723A" w:rsidP="00194F05">
      <w:pPr>
        <w:spacing w:line="360" w:lineRule="auto"/>
        <w:ind w:left="1134"/>
        <w:jc w:val="both"/>
        <w:rPr>
          <w:rFonts w:asciiTheme="majorBidi" w:hAnsiTheme="majorBidi" w:cstheme="majorBidi"/>
          <w:sz w:val="24"/>
          <w:szCs w:val="24"/>
        </w:rPr>
      </w:pPr>
      <w:r w:rsidRPr="00194F05">
        <w:rPr>
          <w:rFonts w:asciiTheme="majorBidi" w:hAnsiTheme="majorBidi" w:cstheme="majorBidi"/>
          <w:sz w:val="24"/>
          <w:szCs w:val="24"/>
        </w:rPr>
        <w:t xml:space="preserve">       </w:t>
      </w:r>
      <w:r w:rsidR="00B21C85" w:rsidRPr="00194F05">
        <w:rPr>
          <w:rFonts w:asciiTheme="majorBidi" w:hAnsiTheme="majorBidi" w:cstheme="majorBidi"/>
          <w:sz w:val="24"/>
          <w:szCs w:val="24"/>
        </w:rPr>
        <w:t>Keungg</w:t>
      </w:r>
      <w:r w:rsidR="00925452" w:rsidRPr="00194F05">
        <w:rPr>
          <w:rFonts w:asciiTheme="majorBidi" w:hAnsiTheme="majorBidi" w:cstheme="majorBidi"/>
          <w:sz w:val="24"/>
          <w:szCs w:val="24"/>
        </w:rPr>
        <w:t xml:space="preserve">ulan </w:t>
      </w:r>
      <w:r w:rsidR="00925452" w:rsidRPr="00D70BA0">
        <w:rPr>
          <w:rFonts w:asciiTheme="majorBidi" w:hAnsiTheme="majorBidi" w:cstheme="majorBidi"/>
          <w:i/>
          <w:iCs/>
          <w:sz w:val="24"/>
          <w:szCs w:val="24"/>
        </w:rPr>
        <w:t>crossword puzzel</w:t>
      </w:r>
      <w:r w:rsidR="00925452" w:rsidRPr="00194F05">
        <w:rPr>
          <w:rFonts w:asciiTheme="majorBidi" w:hAnsiTheme="majorBidi" w:cstheme="majorBidi"/>
          <w:sz w:val="24"/>
          <w:szCs w:val="24"/>
        </w:rPr>
        <w:t xml:space="preserve"> ini yaitu:</w:t>
      </w:r>
    </w:p>
    <w:p w:rsidR="00925452" w:rsidRPr="00194F05" w:rsidRDefault="00925452" w:rsidP="00194F05">
      <w:pPr>
        <w:pStyle w:val="ListParagraph"/>
        <w:numPr>
          <w:ilvl w:val="0"/>
          <w:numId w:val="30"/>
        </w:numPr>
        <w:spacing w:line="360" w:lineRule="auto"/>
        <w:ind w:left="1843"/>
        <w:jc w:val="both"/>
        <w:rPr>
          <w:rFonts w:asciiTheme="majorBidi" w:hAnsiTheme="majorBidi" w:cstheme="majorBidi"/>
          <w:sz w:val="24"/>
          <w:szCs w:val="24"/>
        </w:rPr>
      </w:pPr>
      <w:r w:rsidRPr="00194F05">
        <w:rPr>
          <w:rFonts w:asciiTheme="majorBidi" w:hAnsiTheme="majorBidi" w:cstheme="majorBidi"/>
          <w:sz w:val="24"/>
          <w:szCs w:val="24"/>
        </w:rPr>
        <w:t>L</w:t>
      </w:r>
      <w:r w:rsidR="00B21C85" w:rsidRPr="00194F05">
        <w:rPr>
          <w:rFonts w:asciiTheme="majorBidi" w:hAnsiTheme="majorBidi" w:cstheme="majorBidi"/>
          <w:sz w:val="24"/>
          <w:szCs w:val="24"/>
        </w:rPr>
        <w:t>ebih simpel untuk diajarkan</w:t>
      </w:r>
    </w:p>
    <w:p w:rsidR="00B21C85" w:rsidRDefault="00925452" w:rsidP="00194F05">
      <w:pPr>
        <w:pStyle w:val="ListParagraph"/>
        <w:numPr>
          <w:ilvl w:val="0"/>
          <w:numId w:val="30"/>
        </w:numPr>
        <w:spacing w:line="360" w:lineRule="auto"/>
        <w:ind w:left="1843"/>
        <w:jc w:val="both"/>
        <w:rPr>
          <w:rFonts w:asciiTheme="majorBidi" w:hAnsiTheme="majorBidi" w:cstheme="majorBidi"/>
          <w:sz w:val="24"/>
          <w:szCs w:val="24"/>
        </w:rPr>
      </w:pPr>
      <w:r w:rsidRPr="00194F05">
        <w:rPr>
          <w:rFonts w:asciiTheme="majorBidi" w:hAnsiTheme="majorBidi" w:cstheme="majorBidi"/>
          <w:sz w:val="24"/>
          <w:szCs w:val="24"/>
        </w:rPr>
        <w:lastRenderedPageBreak/>
        <w:t>D</w:t>
      </w:r>
      <w:r w:rsidR="00B21C85" w:rsidRPr="00194F05">
        <w:rPr>
          <w:rFonts w:asciiTheme="majorBidi" w:hAnsiTheme="majorBidi" w:cstheme="majorBidi"/>
          <w:sz w:val="24"/>
          <w:szCs w:val="24"/>
        </w:rPr>
        <w:t>apat melatih ketelitian atau kejelian siswa dalam menjawab pertanyaan dan mengasah otak.</w:t>
      </w:r>
    </w:p>
    <w:p w:rsidR="00BB5383" w:rsidRPr="00BB5383" w:rsidRDefault="00BB5383" w:rsidP="00BB5383">
      <w:pPr>
        <w:pStyle w:val="ListParagraph"/>
        <w:spacing w:line="360" w:lineRule="auto"/>
        <w:ind w:left="1843"/>
        <w:jc w:val="both"/>
        <w:rPr>
          <w:rFonts w:asciiTheme="majorBidi" w:hAnsiTheme="majorBidi" w:cstheme="majorBidi"/>
          <w:sz w:val="16"/>
          <w:szCs w:val="16"/>
        </w:rPr>
      </w:pPr>
    </w:p>
    <w:p w:rsidR="00B21C85" w:rsidRPr="00194F05" w:rsidRDefault="00925452" w:rsidP="00194F05">
      <w:pPr>
        <w:pStyle w:val="ListParagraph"/>
        <w:numPr>
          <w:ilvl w:val="0"/>
          <w:numId w:val="20"/>
        </w:numPr>
        <w:spacing w:line="360" w:lineRule="auto"/>
        <w:ind w:left="1134"/>
        <w:jc w:val="both"/>
        <w:rPr>
          <w:rFonts w:asciiTheme="majorBidi" w:hAnsiTheme="majorBidi" w:cstheme="majorBidi"/>
          <w:sz w:val="24"/>
          <w:szCs w:val="24"/>
        </w:rPr>
      </w:pPr>
      <w:r w:rsidRPr="00194F05">
        <w:rPr>
          <w:rFonts w:asciiTheme="majorBidi" w:hAnsiTheme="majorBidi" w:cstheme="majorBidi"/>
          <w:sz w:val="24"/>
          <w:szCs w:val="24"/>
        </w:rPr>
        <w:t xml:space="preserve">Kelemahan </w:t>
      </w:r>
      <w:r w:rsidRPr="00194F05">
        <w:rPr>
          <w:rFonts w:asciiTheme="majorBidi" w:hAnsiTheme="majorBidi" w:cstheme="majorBidi"/>
          <w:i/>
          <w:iCs/>
          <w:sz w:val="24"/>
          <w:szCs w:val="24"/>
        </w:rPr>
        <w:t>Crossword Puzzle</w:t>
      </w:r>
      <w:r w:rsidR="00B21C85" w:rsidRPr="00194F05">
        <w:rPr>
          <w:rFonts w:asciiTheme="majorBidi" w:hAnsiTheme="majorBidi" w:cstheme="majorBidi"/>
          <w:sz w:val="24"/>
          <w:szCs w:val="24"/>
        </w:rPr>
        <w:t xml:space="preserve"> atau Teka – Teki Silang</w:t>
      </w:r>
    </w:p>
    <w:p w:rsidR="00925452" w:rsidRPr="00194F05" w:rsidRDefault="00B21C85" w:rsidP="00194F05">
      <w:pPr>
        <w:spacing w:line="360" w:lineRule="auto"/>
        <w:ind w:left="1134" w:firstLine="426"/>
        <w:jc w:val="both"/>
        <w:rPr>
          <w:rFonts w:asciiTheme="majorBidi" w:hAnsiTheme="majorBidi" w:cstheme="majorBidi"/>
          <w:sz w:val="24"/>
          <w:szCs w:val="24"/>
        </w:rPr>
      </w:pPr>
      <w:r w:rsidRPr="00194F05">
        <w:rPr>
          <w:rFonts w:asciiTheme="majorBidi" w:hAnsiTheme="majorBidi" w:cstheme="majorBidi"/>
          <w:sz w:val="24"/>
          <w:szCs w:val="24"/>
        </w:rPr>
        <w:t>Setiap metode pembelajaran pasti memiliki kelebihan dan kekurangan. Kekurangan atau kelemahan dari metode pembelaja</w:t>
      </w:r>
      <w:r w:rsidR="00925452" w:rsidRPr="00194F05">
        <w:rPr>
          <w:rFonts w:asciiTheme="majorBidi" w:hAnsiTheme="majorBidi" w:cstheme="majorBidi"/>
          <w:sz w:val="24"/>
          <w:szCs w:val="24"/>
        </w:rPr>
        <w:t xml:space="preserve">ran </w:t>
      </w:r>
      <w:r w:rsidR="00925452" w:rsidRPr="00194F05">
        <w:rPr>
          <w:rFonts w:asciiTheme="majorBidi" w:hAnsiTheme="majorBidi" w:cstheme="majorBidi"/>
          <w:i/>
          <w:iCs/>
          <w:sz w:val="24"/>
          <w:szCs w:val="24"/>
        </w:rPr>
        <w:t>crossword puzzle</w:t>
      </w:r>
      <w:r w:rsidR="00925452" w:rsidRPr="00194F05">
        <w:rPr>
          <w:rFonts w:asciiTheme="majorBidi" w:hAnsiTheme="majorBidi" w:cstheme="majorBidi"/>
          <w:sz w:val="24"/>
          <w:szCs w:val="24"/>
        </w:rPr>
        <w:t xml:space="preserve"> ini adalah:</w:t>
      </w:r>
    </w:p>
    <w:p w:rsidR="00925452" w:rsidRPr="00194F05" w:rsidRDefault="00B21C85" w:rsidP="00194F05">
      <w:pPr>
        <w:pStyle w:val="ListParagraph"/>
        <w:numPr>
          <w:ilvl w:val="0"/>
          <w:numId w:val="31"/>
        </w:numPr>
        <w:spacing w:line="360" w:lineRule="auto"/>
        <w:jc w:val="both"/>
        <w:rPr>
          <w:rFonts w:asciiTheme="majorBidi" w:hAnsiTheme="majorBidi" w:cstheme="majorBidi"/>
          <w:sz w:val="24"/>
          <w:szCs w:val="24"/>
        </w:rPr>
      </w:pPr>
      <w:r w:rsidRPr="00194F05">
        <w:rPr>
          <w:rFonts w:asciiTheme="majorBidi" w:hAnsiTheme="majorBidi" w:cstheme="majorBidi"/>
          <w:sz w:val="24"/>
          <w:szCs w:val="24"/>
        </w:rPr>
        <w:t xml:space="preserve">setiap jawaban teka-teki silang hurufnya ada yang berkesinambungan. Jadi siswa merasa bingung apabila tidak bisa menjawab salah satu soal dan itu akan berpengaruh pada jawaban siswa yang hurufnya berkaitan dengan soal yang siswa </w:t>
      </w:r>
      <w:r w:rsidR="00925452" w:rsidRPr="00194F05">
        <w:rPr>
          <w:rFonts w:asciiTheme="majorBidi" w:hAnsiTheme="majorBidi" w:cstheme="majorBidi"/>
          <w:sz w:val="24"/>
          <w:szCs w:val="24"/>
        </w:rPr>
        <w:t>tidak bisa menjawab.</w:t>
      </w:r>
    </w:p>
    <w:p w:rsidR="00B21C85" w:rsidRDefault="00925452" w:rsidP="00194F05">
      <w:pPr>
        <w:pStyle w:val="ListParagraph"/>
        <w:numPr>
          <w:ilvl w:val="0"/>
          <w:numId w:val="31"/>
        </w:numPr>
        <w:spacing w:line="360" w:lineRule="auto"/>
        <w:jc w:val="both"/>
        <w:rPr>
          <w:rFonts w:asciiTheme="majorBidi" w:hAnsiTheme="majorBidi" w:cstheme="majorBidi"/>
          <w:sz w:val="24"/>
          <w:szCs w:val="24"/>
        </w:rPr>
      </w:pPr>
      <w:r w:rsidRPr="00194F05">
        <w:rPr>
          <w:rFonts w:asciiTheme="majorBidi" w:hAnsiTheme="majorBidi" w:cstheme="majorBidi"/>
          <w:sz w:val="24"/>
          <w:szCs w:val="24"/>
        </w:rPr>
        <w:t>M</w:t>
      </w:r>
      <w:r w:rsidR="00B21C85" w:rsidRPr="00194F05">
        <w:rPr>
          <w:rFonts w:asciiTheme="majorBidi" w:hAnsiTheme="majorBidi" w:cstheme="majorBidi"/>
          <w:sz w:val="24"/>
          <w:szCs w:val="24"/>
        </w:rPr>
        <w:t>etode ini hanya bisa diberikan pada akhir pembelajaran untuk dijadikan evaluasi oleh guru untuk mengetahui sejauh mana pemahaman siswa setelah melakukan pembelajaran.</w:t>
      </w:r>
    </w:p>
    <w:p w:rsidR="00BB5383" w:rsidRPr="00BB5383" w:rsidRDefault="00BB5383" w:rsidP="00BB5383">
      <w:pPr>
        <w:pStyle w:val="ListParagraph"/>
        <w:spacing w:line="360" w:lineRule="auto"/>
        <w:ind w:left="1920"/>
        <w:jc w:val="both"/>
        <w:rPr>
          <w:rFonts w:asciiTheme="majorBidi" w:hAnsiTheme="majorBidi" w:cstheme="majorBidi"/>
          <w:sz w:val="16"/>
          <w:szCs w:val="16"/>
        </w:rPr>
      </w:pPr>
    </w:p>
    <w:p w:rsidR="00B21C85" w:rsidRPr="00194F05" w:rsidRDefault="00B21C85" w:rsidP="00194F05">
      <w:pPr>
        <w:pStyle w:val="ListParagraph"/>
        <w:numPr>
          <w:ilvl w:val="0"/>
          <w:numId w:val="20"/>
        </w:numPr>
        <w:spacing w:line="360" w:lineRule="auto"/>
        <w:ind w:left="1134"/>
        <w:jc w:val="both"/>
        <w:rPr>
          <w:rFonts w:asciiTheme="majorBidi" w:hAnsiTheme="majorBidi" w:cstheme="majorBidi"/>
          <w:sz w:val="24"/>
          <w:szCs w:val="24"/>
        </w:rPr>
      </w:pPr>
      <w:r w:rsidRPr="00194F05">
        <w:rPr>
          <w:rFonts w:asciiTheme="majorBidi" w:hAnsiTheme="majorBidi" w:cstheme="majorBidi"/>
          <w:sz w:val="24"/>
          <w:szCs w:val="24"/>
        </w:rPr>
        <w:t>Cara Mengu</w:t>
      </w:r>
      <w:r w:rsidR="00925452" w:rsidRPr="00194F05">
        <w:rPr>
          <w:rFonts w:asciiTheme="majorBidi" w:hAnsiTheme="majorBidi" w:cstheme="majorBidi"/>
          <w:sz w:val="24"/>
          <w:szCs w:val="24"/>
        </w:rPr>
        <w:t xml:space="preserve">rangi Kelemahan </w:t>
      </w:r>
      <w:r w:rsidR="00925452" w:rsidRPr="00194F05">
        <w:rPr>
          <w:rFonts w:asciiTheme="majorBidi" w:hAnsiTheme="majorBidi" w:cstheme="majorBidi"/>
          <w:i/>
          <w:iCs/>
          <w:sz w:val="24"/>
          <w:szCs w:val="24"/>
        </w:rPr>
        <w:t>Crossword Puzzle</w:t>
      </w:r>
      <w:r w:rsidRPr="00194F05">
        <w:rPr>
          <w:rFonts w:asciiTheme="majorBidi" w:hAnsiTheme="majorBidi" w:cstheme="majorBidi"/>
          <w:sz w:val="24"/>
          <w:szCs w:val="24"/>
        </w:rPr>
        <w:t xml:space="preserve"> atau Teka – Teki   Silang</w:t>
      </w:r>
    </w:p>
    <w:p w:rsidR="00AE0147" w:rsidRPr="00194F05" w:rsidRDefault="000A723A" w:rsidP="00194F05">
      <w:pPr>
        <w:spacing w:line="360" w:lineRule="auto"/>
        <w:ind w:left="1134" w:firstLine="426"/>
        <w:jc w:val="both"/>
        <w:rPr>
          <w:rFonts w:asciiTheme="majorBidi" w:hAnsiTheme="majorBidi" w:cstheme="majorBidi"/>
          <w:sz w:val="24"/>
          <w:szCs w:val="24"/>
        </w:rPr>
      </w:pPr>
      <w:r w:rsidRPr="00194F05">
        <w:rPr>
          <w:rFonts w:asciiTheme="majorBidi" w:hAnsiTheme="majorBidi" w:cstheme="majorBidi"/>
          <w:sz w:val="24"/>
          <w:szCs w:val="24"/>
        </w:rPr>
        <w:t xml:space="preserve">  </w:t>
      </w:r>
      <w:r w:rsidR="00B21C85" w:rsidRPr="00194F05">
        <w:rPr>
          <w:rFonts w:asciiTheme="majorBidi" w:hAnsiTheme="majorBidi" w:cstheme="majorBidi"/>
          <w:sz w:val="24"/>
          <w:szCs w:val="24"/>
        </w:rPr>
        <w:t>Untuk mengurangi kelemahan dalam metode pembelajaran</w:t>
      </w:r>
      <w:r w:rsidR="00925452" w:rsidRPr="00194F05">
        <w:rPr>
          <w:rFonts w:asciiTheme="majorBidi" w:hAnsiTheme="majorBidi" w:cstheme="majorBidi"/>
          <w:sz w:val="24"/>
          <w:szCs w:val="24"/>
        </w:rPr>
        <w:t xml:space="preserve"> </w:t>
      </w:r>
      <w:r w:rsidR="00925452" w:rsidRPr="00194F05">
        <w:rPr>
          <w:rFonts w:asciiTheme="majorBidi" w:hAnsiTheme="majorBidi" w:cstheme="majorBidi"/>
          <w:i/>
          <w:iCs/>
          <w:sz w:val="24"/>
          <w:szCs w:val="24"/>
        </w:rPr>
        <w:t>crossword puzzle</w:t>
      </w:r>
      <w:r w:rsidR="00B21C85" w:rsidRPr="00194F05">
        <w:rPr>
          <w:rFonts w:asciiTheme="majorBidi" w:hAnsiTheme="majorBidi" w:cstheme="majorBidi"/>
          <w:sz w:val="24"/>
          <w:szCs w:val="24"/>
        </w:rPr>
        <w:t xml:space="preserve"> ini yaitu dengan cara pemberian bonus huruf pada kotak jawaban baik yang mendatar maupun yang menurun. Hal ini dapat mengurangi kesalahan siswa dalam menjawab pertanyaan karena sudah ada huruf yang ditentukan dalam kotak jawaban.</w:t>
      </w:r>
      <w:r w:rsidR="00AB66F1" w:rsidRPr="00194F05">
        <w:rPr>
          <w:rStyle w:val="FootnoteReference"/>
          <w:rFonts w:asciiTheme="majorBidi" w:hAnsiTheme="majorBidi" w:cstheme="majorBidi"/>
          <w:sz w:val="24"/>
          <w:szCs w:val="24"/>
        </w:rPr>
        <w:footnoteReference w:id="27"/>
      </w:r>
    </w:p>
    <w:p w:rsidR="0056508A" w:rsidRPr="00194F05" w:rsidRDefault="0056508A" w:rsidP="00194F05">
      <w:pPr>
        <w:pStyle w:val="ListParagraph"/>
        <w:numPr>
          <w:ilvl w:val="0"/>
          <w:numId w:val="2"/>
        </w:numPr>
        <w:autoSpaceDE w:val="0"/>
        <w:autoSpaceDN w:val="0"/>
        <w:adjustRightInd w:val="0"/>
        <w:spacing w:after="0" w:line="360" w:lineRule="auto"/>
        <w:ind w:left="426" w:hanging="426"/>
        <w:jc w:val="both"/>
        <w:rPr>
          <w:rFonts w:asciiTheme="majorBidi" w:hAnsiTheme="majorBidi" w:cstheme="majorBidi"/>
          <w:b/>
          <w:bCs/>
          <w:sz w:val="24"/>
          <w:szCs w:val="24"/>
        </w:rPr>
      </w:pPr>
      <w:r w:rsidRPr="00194F05">
        <w:rPr>
          <w:rFonts w:asciiTheme="majorBidi" w:hAnsiTheme="majorBidi" w:cstheme="majorBidi"/>
          <w:b/>
          <w:bCs/>
          <w:sz w:val="24"/>
          <w:szCs w:val="24"/>
        </w:rPr>
        <w:lastRenderedPageBreak/>
        <w:t>Materi sifat-sifat cahaya dan pemanfaatannya</w:t>
      </w:r>
    </w:p>
    <w:p w:rsidR="00015B62" w:rsidRPr="00194F05" w:rsidRDefault="00015B62" w:rsidP="00194F05">
      <w:pPr>
        <w:pStyle w:val="ListParagraph"/>
        <w:numPr>
          <w:ilvl w:val="0"/>
          <w:numId w:val="16"/>
        </w:numPr>
        <w:autoSpaceDE w:val="0"/>
        <w:autoSpaceDN w:val="0"/>
        <w:adjustRightInd w:val="0"/>
        <w:spacing w:after="0" w:line="360" w:lineRule="auto"/>
        <w:jc w:val="both"/>
        <w:rPr>
          <w:rFonts w:asciiTheme="majorBidi" w:hAnsiTheme="majorBidi" w:cstheme="majorBidi"/>
          <w:sz w:val="24"/>
          <w:szCs w:val="24"/>
        </w:rPr>
      </w:pPr>
      <w:r w:rsidRPr="00194F05">
        <w:rPr>
          <w:rFonts w:asciiTheme="majorBidi" w:hAnsiTheme="majorBidi" w:cstheme="majorBidi"/>
          <w:sz w:val="24"/>
          <w:szCs w:val="24"/>
        </w:rPr>
        <w:t>Pengertian Cahaya</w:t>
      </w:r>
      <w:r w:rsidR="001565E9" w:rsidRPr="00194F05">
        <w:rPr>
          <w:rFonts w:asciiTheme="majorBidi" w:hAnsiTheme="majorBidi" w:cstheme="majorBidi"/>
          <w:sz w:val="24"/>
          <w:szCs w:val="24"/>
        </w:rPr>
        <w:t xml:space="preserve">       </w:t>
      </w:r>
    </w:p>
    <w:p w:rsidR="00AE0147" w:rsidRPr="00194F05" w:rsidRDefault="00184E00" w:rsidP="00194F05">
      <w:pPr>
        <w:autoSpaceDE w:val="0"/>
        <w:autoSpaceDN w:val="0"/>
        <w:adjustRightInd w:val="0"/>
        <w:spacing w:after="0" w:line="360" w:lineRule="auto"/>
        <w:ind w:left="786" w:firstLine="654"/>
        <w:jc w:val="both"/>
        <w:rPr>
          <w:rFonts w:asciiTheme="majorBidi" w:hAnsiTheme="majorBidi" w:cstheme="majorBidi"/>
          <w:sz w:val="24"/>
          <w:szCs w:val="24"/>
        </w:rPr>
      </w:pPr>
      <w:r w:rsidRPr="00194F05">
        <w:rPr>
          <w:rFonts w:asciiTheme="majorBidi" w:hAnsiTheme="majorBidi" w:cstheme="majorBidi"/>
          <w:sz w:val="24"/>
          <w:szCs w:val="24"/>
        </w:rPr>
        <w:t xml:space="preserve">Cahaya merupakan gelombang elektromagnetik yang dapat ditangkap oleh mata, </w:t>
      </w:r>
      <w:r w:rsidR="001565E9" w:rsidRPr="00194F05">
        <w:rPr>
          <w:rFonts w:asciiTheme="majorBidi" w:hAnsiTheme="majorBidi" w:cstheme="majorBidi"/>
          <w:sz w:val="24"/>
          <w:szCs w:val="24"/>
        </w:rPr>
        <w:t>karena cahaya dapat merambat tanpa zat antara (medium). kecepatan cahaya dalam ruang hampa maupun udara adalah cₒ=3.108</w:t>
      </w:r>
      <w:r w:rsidR="00981957" w:rsidRPr="00194F05">
        <w:rPr>
          <w:rFonts w:asciiTheme="majorBidi" w:hAnsiTheme="majorBidi" w:cstheme="majorBidi"/>
          <w:sz w:val="24"/>
          <w:szCs w:val="24"/>
        </w:rPr>
        <w:t xml:space="preserve"> m/s.</w:t>
      </w:r>
      <w:r w:rsidR="00981957" w:rsidRPr="00194F05">
        <w:rPr>
          <w:rStyle w:val="FootnoteReference"/>
          <w:rFonts w:asciiTheme="majorBidi" w:hAnsiTheme="majorBidi" w:cstheme="majorBidi"/>
          <w:sz w:val="24"/>
          <w:szCs w:val="24"/>
        </w:rPr>
        <w:footnoteReference w:id="28"/>
      </w:r>
    </w:p>
    <w:p w:rsidR="00184E00" w:rsidRPr="00194F05" w:rsidRDefault="00184E00" w:rsidP="00194F05">
      <w:pPr>
        <w:autoSpaceDE w:val="0"/>
        <w:autoSpaceDN w:val="0"/>
        <w:adjustRightInd w:val="0"/>
        <w:spacing w:after="0" w:line="360" w:lineRule="auto"/>
        <w:ind w:left="786" w:firstLine="654"/>
        <w:jc w:val="both"/>
        <w:rPr>
          <w:rFonts w:asciiTheme="majorBidi" w:hAnsiTheme="majorBidi" w:cstheme="majorBidi"/>
          <w:sz w:val="24"/>
          <w:szCs w:val="24"/>
        </w:rPr>
      </w:pPr>
      <w:r w:rsidRPr="00194F05">
        <w:rPr>
          <w:rFonts w:asciiTheme="majorBidi" w:hAnsiTheme="majorBidi" w:cstheme="majorBidi"/>
          <w:sz w:val="24"/>
          <w:szCs w:val="24"/>
        </w:rPr>
        <w:t xml:space="preserve">Cahaya berasal dari semua benda yang menghasilkan cahaya sendiri atau disebut “sumber cahaya”. Sumber cahaya dapat berupa sumber cahaya alami dan sumber cahaya </w:t>
      </w:r>
      <w:r w:rsidR="00184467" w:rsidRPr="00194F05">
        <w:rPr>
          <w:rFonts w:asciiTheme="majorBidi" w:hAnsiTheme="majorBidi" w:cstheme="majorBidi"/>
          <w:sz w:val="24"/>
          <w:szCs w:val="24"/>
        </w:rPr>
        <w:t>buatan. Contoh sumber cahaya alami adalah matahari, bintang, dan kunang-kunang. Contoh sumber cahaya buatan adalah lampu listrik, lilin, lampu senter, dan lampu minyak.</w:t>
      </w:r>
      <w:r w:rsidR="00184467" w:rsidRPr="00194F05">
        <w:rPr>
          <w:rStyle w:val="FootnoteReference"/>
          <w:rFonts w:asciiTheme="majorBidi" w:hAnsiTheme="majorBidi" w:cstheme="majorBidi"/>
          <w:sz w:val="24"/>
          <w:szCs w:val="24"/>
        </w:rPr>
        <w:footnoteReference w:id="29"/>
      </w:r>
    </w:p>
    <w:p w:rsidR="0075314B" w:rsidRPr="00194F05" w:rsidRDefault="0075314B" w:rsidP="00194F05">
      <w:pPr>
        <w:autoSpaceDE w:val="0"/>
        <w:autoSpaceDN w:val="0"/>
        <w:adjustRightInd w:val="0"/>
        <w:spacing w:after="0" w:line="360" w:lineRule="auto"/>
        <w:ind w:left="786" w:firstLine="654"/>
        <w:jc w:val="both"/>
        <w:rPr>
          <w:rFonts w:asciiTheme="majorBidi" w:hAnsiTheme="majorBidi" w:cstheme="majorBidi"/>
          <w:sz w:val="24"/>
          <w:szCs w:val="24"/>
        </w:rPr>
      </w:pPr>
    </w:p>
    <w:p w:rsidR="00015B62" w:rsidRPr="00194F05" w:rsidRDefault="00015B62" w:rsidP="00194F05">
      <w:pPr>
        <w:pStyle w:val="ListParagraph"/>
        <w:numPr>
          <w:ilvl w:val="0"/>
          <w:numId w:val="16"/>
        </w:numPr>
        <w:autoSpaceDE w:val="0"/>
        <w:autoSpaceDN w:val="0"/>
        <w:adjustRightInd w:val="0"/>
        <w:spacing w:after="0" w:line="360" w:lineRule="auto"/>
        <w:jc w:val="both"/>
        <w:rPr>
          <w:rFonts w:asciiTheme="majorBidi" w:hAnsiTheme="majorBidi" w:cstheme="majorBidi"/>
          <w:sz w:val="24"/>
          <w:szCs w:val="24"/>
        </w:rPr>
      </w:pPr>
      <w:r w:rsidRPr="00194F05">
        <w:rPr>
          <w:rFonts w:asciiTheme="majorBidi" w:hAnsiTheme="majorBidi" w:cstheme="majorBidi"/>
          <w:sz w:val="24"/>
          <w:szCs w:val="24"/>
        </w:rPr>
        <w:t>Sifat-sifat cahaya</w:t>
      </w:r>
    </w:p>
    <w:p w:rsidR="00015B62" w:rsidRPr="00194F05" w:rsidRDefault="00955EB6" w:rsidP="00955EB6">
      <w:pPr>
        <w:pStyle w:val="ListParagraph"/>
        <w:numPr>
          <w:ilvl w:val="0"/>
          <w:numId w:val="17"/>
        </w:num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noProof/>
          <w:sz w:val="24"/>
          <w:szCs w:val="24"/>
          <w:lang w:eastAsia="id-ID"/>
        </w:rPr>
        <w:drawing>
          <wp:anchor distT="0" distB="0" distL="114300" distR="114300" simplePos="0" relativeHeight="251658240" behindDoc="1" locked="0" layoutInCell="1" allowOverlap="1">
            <wp:simplePos x="0" y="0"/>
            <wp:positionH relativeFrom="column">
              <wp:posOffset>575945</wp:posOffset>
            </wp:positionH>
            <wp:positionV relativeFrom="paragraph">
              <wp:posOffset>247650</wp:posOffset>
            </wp:positionV>
            <wp:extent cx="2209800" cy="2124075"/>
            <wp:effectExtent l="19050" t="0" r="0" b="0"/>
            <wp:wrapTight wrapText="bothSides">
              <wp:wrapPolygon edited="0">
                <wp:start x="-186" y="0"/>
                <wp:lineTo x="-186" y="21503"/>
                <wp:lineTo x="21600" y="21503"/>
                <wp:lineTo x="21600" y="0"/>
                <wp:lineTo x="-186" y="0"/>
              </wp:wrapPolygon>
            </wp:wrapTight>
            <wp:docPr id="9" name="Picture 0" descr="th_cahaya-lu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_cahaya-lurus.jpg"/>
                    <pic:cNvPicPr/>
                  </pic:nvPicPr>
                  <pic:blipFill>
                    <a:blip r:embed="rId8"/>
                    <a:stretch>
                      <a:fillRect/>
                    </a:stretch>
                  </pic:blipFill>
                  <pic:spPr>
                    <a:xfrm>
                      <a:off x="0" y="0"/>
                      <a:ext cx="2209800" cy="2124075"/>
                    </a:xfrm>
                    <a:prstGeom prst="rect">
                      <a:avLst/>
                    </a:prstGeom>
                  </pic:spPr>
                </pic:pic>
              </a:graphicData>
            </a:graphic>
          </wp:anchor>
        </w:drawing>
      </w:r>
      <w:r w:rsidR="00015B62" w:rsidRPr="00194F05">
        <w:rPr>
          <w:rFonts w:asciiTheme="majorBidi" w:hAnsiTheme="majorBidi" w:cstheme="majorBidi"/>
          <w:sz w:val="24"/>
          <w:szCs w:val="24"/>
        </w:rPr>
        <w:t>Cahaya merambat</w:t>
      </w:r>
      <w:r w:rsidR="00184467" w:rsidRPr="00194F05">
        <w:rPr>
          <w:rFonts w:asciiTheme="majorBidi" w:hAnsiTheme="majorBidi" w:cstheme="majorBidi"/>
          <w:sz w:val="24"/>
          <w:szCs w:val="24"/>
        </w:rPr>
        <w:t xml:space="preserve"> Lurus</w:t>
      </w:r>
    </w:p>
    <w:p w:rsidR="000A723A" w:rsidRDefault="00015B62" w:rsidP="00D70BA0">
      <w:pPr>
        <w:pStyle w:val="ListParagraph"/>
        <w:autoSpaceDE w:val="0"/>
        <w:autoSpaceDN w:val="0"/>
        <w:adjustRightInd w:val="0"/>
        <w:spacing w:after="0" w:line="360" w:lineRule="auto"/>
        <w:ind w:left="4536" w:firstLine="993"/>
        <w:jc w:val="both"/>
        <w:rPr>
          <w:rFonts w:asciiTheme="majorBidi" w:hAnsiTheme="majorBidi" w:cstheme="majorBidi"/>
          <w:sz w:val="24"/>
          <w:szCs w:val="24"/>
        </w:rPr>
      </w:pPr>
      <w:r w:rsidRPr="00194F05">
        <w:rPr>
          <w:rFonts w:asciiTheme="majorBidi" w:hAnsiTheme="majorBidi" w:cstheme="majorBidi"/>
          <w:sz w:val="24"/>
          <w:szCs w:val="24"/>
        </w:rPr>
        <w:t>Berkas cahaya merambat lurus. Contohnya, cahaya matahari yang menembus jendela, lampu sorot di lapangan sepak bola, berkas cahaya</w:t>
      </w:r>
      <w:r w:rsidR="00795E8F" w:rsidRPr="00194F05">
        <w:rPr>
          <w:rFonts w:asciiTheme="majorBidi" w:hAnsiTheme="majorBidi" w:cstheme="majorBidi"/>
          <w:sz w:val="24"/>
          <w:szCs w:val="24"/>
        </w:rPr>
        <w:t xml:space="preserve"> yang berasal dari proyektor film yang dipancarkan kearah layar</w:t>
      </w:r>
      <w:r w:rsidR="00A44CFA" w:rsidRPr="00194F05">
        <w:rPr>
          <w:rFonts w:asciiTheme="majorBidi" w:hAnsiTheme="majorBidi" w:cstheme="majorBidi"/>
          <w:sz w:val="24"/>
          <w:szCs w:val="24"/>
        </w:rPr>
        <w:t xml:space="preserve"> dan cahaya dari lampu senter.</w:t>
      </w:r>
      <w:r w:rsidR="00A44CFA" w:rsidRPr="00194F05">
        <w:rPr>
          <w:rStyle w:val="FootnoteReference"/>
          <w:rFonts w:asciiTheme="majorBidi" w:hAnsiTheme="majorBidi" w:cstheme="majorBidi"/>
          <w:sz w:val="24"/>
          <w:szCs w:val="24"/>
        </w:rPr>
        <w:footnoteReference w:id="30"/>
      </w:r>
    </w:p>
    <w:p w:rsidR="00BB5383" w:rsidRPr="00BB5383" w:rsidRDefault="00BB5383" w:rsidP="00194F05">
      <w:pPr>
        <w:pStyle w:val="ListParagraph"/>
        <w:autoSpaceDE w:val="0"/>
        <w:autoSpaceDN w:val="0"/>
        <w:adjustRightInd w:val="0"/>
        <w:spacing w:after="0" w:line="360" w:lineRule="auto"/>
        <w:ind w:left="1146"/>
        <w:jc w:val="both"/>
        <w:rPr>
          <w:rFonts w:asciiTheme="majorBidi" w:hAnsiTheme="majorBidi" w:cstheme="majorBidi"/>
          <w:sz w:val="10"/>
          <w:szCs w:val="10"/>
        </w:rPr>
      </w:pPr>
    </w:p>
    <w:p w:rsidR="000A723A" w:rsidRPr="00194F05" w:rsidRDefault="000A723A" w:rsidP="00194F05">
      <w:pPr>
        <w:pStyle w:val="ListParagraph"/>
        <w:numPr>
          <w:ilvl w:val="0"/>
          <w:numId w:val="17"/>
        </w:numPr>
        <w:autoSpaceDE w:val="0"/>
        <w:autoSpaceDN w:val="0"/>
        <w:adjustRightInd w:val="0"/>
        <w:spacing w:after="0" w:line="360" w:lineRule="auto"/>
        <w:jc w:val="both"/>
        <w:rPr>
          <w:rFonts w:asciiTheme="majorBidi" w:hAnsiTheme="majorBidi" w:cstheme="majorBidi"/>
          <w:sz w:val="24"/>
          <w:szCs w:val="24"/>
        </w:rPr>
      </w:pPr>
      <w:r w:rsidRPr="00194F05">
        <w:rPr>
          <w:rFonts w:asciiTheme="majorBidi" w:hAnsiTheme="majorBidi" w:cstheme="majorBidi"/>
          <w:sz w:val="24"/>
          <w:szCs w:val="24"/>
        </w:rPr>
        <w:lastRenderedPageBreak/>
        <w:t>Cahaya menembus benda bening</w:t>
      </w:r>
    </w:p>
    <w:p w:rsidR="00795E8F" w:rsidRDefault="00955EB6" w:rsidP="00955EB6">
      <w:pPr>
        <w:pStyle w:val="ListParagraph"/>
        <w:autoSpaceDE w:val="0"/>
        <w:autoSpaceDN w:val="0"/>
        <w:adjustRightInd w:val="0"/>
        <w:spacing w:after="0" w:line="360" w:lineRule="auto"/>
        <w:ind w:left="1134" w:firstLine="283"/>
        <w:jc w:val="both"/>
        <w:rPr>
          <w:rFonts w:asciiTheme="majorBidi" w:hAnsiTheme="majorBidi" w:cstheme="majorBidi"/>
          <w:sz w:val="24"/>
          <w:szCs w:val="24"/>
        </w:rPr>
      </w:pPr>
      <w:r>
        <w:rPr>
          <w:rFonts w:asciiTheme="majorBidi" w:hAnsiTheme="majorBidi" w:cstheme="majorBidi"/>
          <w:noProof/>
          <w:sz w:val="24"/>
          <w:szCs w:val="24"/>
          <w:lang w:eastAsia="id-ID"/>
        </w:rPr>
        <w:drawing>
          <wp:anchor distT="0" distB="0" distL="114300" distR="114300" simplePos="0" relativeHeight="251659264" behindDoc="1" locked="0" layoutInCell="1" allowOverlap="1">
            <wp:simplePos x="0" y="0"/>
            <wp:positionH relativeFrom="column">
              <wp:posOffset>709295</wp:posOffset>
            </wp:positionH>
            <wp:positionV relativeFrom="paragraph">
              <wp:posOffset>8255</wp:posOffset>
            </wp:positionV>
            <wp:extent cx="1905000" cy="1590675"/>
            <wp:effectExtent l="19050" t="0" r="0" b="0"/>
            <wp:wrapTight wrapText="bothSides">
              <wp:wrapPolygon edited="0">
                <wp:start x="-216" y="0"/>
                <wp:lineTo x="-216" y="21471"/>
                <wp:lineTo x="21600" y="21471"/>
                <wp:lineTo x="21600" y="0"/>
                <wp:lineTo x="-216" y="0"/>
              </wp:wrapPolygon>
            </wp:wrapTight>
            <wp:docPr id="10" name="Picture 9" descr="sifat%2Bcahaya%2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fat%2Bcahaya%2B2.PNG"/>
                    <pic:cNvPicPr/>
                  </pic:nvPicPr>
                  <pic:blipFill>
                    <a:blip r:embed="rId9"/>
                    <a:stretch>
                      <a:fillRect/>
                    </a:stretch>
                  </pic:blipFill>
                  <pic:spPr>
                    <a:xfrm>
                      <a:off x="0" y="0"/>
                      <a:ext cx="1905000" cy="1590675"/>
                    </a:xfrm>
                    <a:prstGeom prst="rect">
                      <a:avLst/>
                    </a:prstGeom>
                  </pic:spPr>
                </pic:pic>
              </a:graphicData>
            </a:graphic>
          </wp:anchor>
        </w:drawing>
      </w:r>
      <w:r w:rsidR="00A44CFA" w:rsidRPr="00194F05">
        <w:rPr>
          <w:rFonts w:asciiTheme="majorBidi" w:hAnsiTheme="majorBidi" w:cstheme="majorBidi"/>
          <w:sz w:val="24"/>
          <w:szCs w:val="24"/>
        </w:rPr>
        <w:t>Jika cahaya mengenai benda bening, maka cahaya akan menembus benda tersebut. oleh karena itu, kita masih dapat melihat benda-benda bening. contoh benda bening adalah air jernih, kaca, plastik, mika dan kristal. sifat cahaya ini dimanfaatkan tukang bangunan untuk memasang kaca pada jendela.</w:t>
      </w:r>
      <w:r w:rsidR="00A44CFA" w:rsidRPr="00194F05">
        <w:rPr>
          <w:rStyle w:val="FootnoteReference"/>
          <w:rFonts w:asciiTheme="majorBidi" w:hAnsiTheme="majorBidi" w:cstheme="majorBidi"/>
          <w:sz w:val="24"/>
          <w:szCs w:val="24"/>
        </w:rPr>
        <w:footnoteReference w:id="31"/>
      </w:r>
    </w:p>
    <w:p w:rsidR="00BB5383" w:rsidRPr="00BB5383" w:rsidRDefault="00BB5383" w:rsidP="00BB5383">
      <w:pPr>
        <w:pStyle w:val="ListParagraph"/>
        <w:autoSpaceDE w:val="0"/>
        <w:autoSpaceDN w:val="0"/>
        <w:adjustRightInd w:val="0"/>
        <w:spacing w:after="0" w:line="360" w:lineRule="auto"/>
        <w:ind w:left="1146" w:firstLine="555"/>
        <w:jc w:val="both"/>
        <w:rPr>
          <w:rFonts w:asciiTheme="majorBidi" w:hAnsiTheme="majorBidi" w:cstheme="majorBidi"/>
          <w:sz w:val="10"/>
          <w:szCs w:val="10"/>
        </w:rPr>
      </w:pPr>
    </w:p>
    <w:p w:rsidR="000A723A" w:rsidRPr="00194F05" w:rsidRDefault="00AA4331" w:rsidP="00194F05">
      <w:pPr>
        <w:pStyle w:val="ListParagraph"/>
        <w:numPr>
          <w:ilvl w:val="0"/>
          <w:numId w:val="17"/>
        </w:num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noProof/>
          <w:sz w:val="24"/>
          <w:szCs w:val="24"/>
          <w:lang w:eastAsia="id-ID"/>
        </w:rPr>
        <w:drawing>
          <wp:anchor distT="0" distB="0" distL="114300" distR="114300" simplePos="0" relativeHeight="251660288" behindDoc="1" locked="0" layoutInCell="1" allowOverlap="1">
            <wp:simplePos x="0" y="0"/>
            <wp:positionH relativeFrom="column">
              <wp:posOffset>699770</wp:posOffset>
            </wp:positionH>
            <wp:positionV relativeFrom="paragraph">
              <wp:posOffset>266065</wp:posOffset>
            </wp:positionV>
            <wp:extent cx="1853565" cy="1590675"/>
            <wp:effectExtent l="19050" t="0" r="0" b="0"/>
            <wp:wrapTight wrapText="bothSides">
              <wp:wrapPolygon edited="0">
                <wp:start x="-222" y="0"/>
                <wp:lineTo x="-222" y="21471"/>
                <wp:lineTo x="21533" y="21471"/>
                <wp:lineTo x="21533" y="0"/>
                <wp:lineTo x="-222" y="0"/>
              </wp:wrapPolygon>
            </wp:wrapTight>
            <wp:docPr id="11" name="Picture 10" descr="cahaya-dapat-dipantulk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haya-dapat-dipantulkan.jpg"/>
                    <pic:cNvPicPr/>
                  </pic:nvPicPr>
                  <pic:blipFill>
                    <a:blip r:embed="rId10" cstate="print"/>
                    <a:stretch>
                      <a:fillRect/>
                    </a:stretch>
                  </pic:blipFill>
                  <pic:spPr>
                    <a:xfrm>
                      <a:off x="0" y="0"/>
                      <a:ext cx="1853565" cy="1590675"/>
                    </a:xfrm>
                    <a:prstGeom prst="rect">
                      <a:avLst/>
                    </a:prstGeom>
                  </pic:spPr>
                </pic:pic>
              </a:graphicData>
            </a:graphic>
          </wp:anchor>
        </w:drawing>
      </w:r>
      <w:r w:rsidR="000A723A" w:rsidRPr="00194F05">
        <w:rPr>
          <w:rFonts w:asciiTheme="majorBidi" w:hAnsiTheme="majorBidi" w:cstheme="majorBidi"/>
          <w:sz w:val="24"/>
          <w:szCs w:val="24"/>
        </w:rPr>
        <w:t>Cahaya dapat dipantulkan</w:t>
      </w:r>
    </w:p>
    <w:p w:rsidR="00AA4331" w:rsidRPr="00D70BA0" w:rsidRDefault="00BB5383" w:rsidP="00D70BA0">
      <w:pPr>
        <w:pStyle w:val="ListParagraph"/>
        <w:autoSpaceDE w:val="0"/>
        <w:autoSpaceDN w:val="0"/>
        <w:adjustRightInd w:val="0"/>
        <w:spacing w:after="0" w:line="360" w:lineRule="auto"/>
        <w:ind w:left="1440" w:firstLine="720"/>
        <w:jc w:val="both"/>
        <w:rPr>
          <w:rFonts w:asciiTheme="majorBidi" w:hAnsiTheme="majorBidi" w:cstheme="majorBidi"/>
          <w:sz w:val="24"/>
          <w:szCs w:val="24"/>
        </w:rPr>
      </w:pPr>
      <w:r>
        <w:rPr>
          <w:rFonts w:asciiTheme="majorBidi" w:hAnsiTheme="majorBidi" w:cstheme="majorBidi"/>
          <w:sz w:val="24"/>
          <w:szCs w:val="24"/>
        </w:rPr>
        <w:t>C</w:t>
      </w:r>
      <w:r w:rsidR="00422208" w:rsidRPr="00194F05">
        <w:rPr>
          <w:rFonts w:asciiTheme="majorBidi" w:hAnsiTheme="majorBidi" w:cstheme="majorBidi"/>
          <w:sz w:val="24"/>
          <w:szCs w:val="24"/>
        </w:rPr>
        <w:t xml:space="preserve">ermin merupakan benda dari kaca yang salah satu sisinya </w:t>
      </w:r>
      <w:r w:rsidR="00D70BA0">
        <w:rPr>
          <w:rFonts w:asciiTheme="majorBidi" w:hAnsiTheme="majorBidi" w:cstheme="majorBidi"/>
          <w:sz w:val="24"/>
          <w:szCs w:val="24"/>
        </w:rPr>
        <w:t>mengkilap</w:t>
      </w:r>
      <w:r w:rsidR="00422208" w:rsidRPr="00D70BA0">
        <w:rPr>
          <w:rFonts w:asciiTheme="majorBidi" w:hAnsiTheme="majorBidi" w:cstheme="majorBidi"/>
          <w:sz w:val="24"/>
          <w:szCs w:val="24"/>
        </w:rPr>
        <w:t xml:space="preserve"> karena diberi lapisan air raksa. cermin dapat d</w:t>
      </w:r>
      <w:r w:rsidR="000E455A" w:rsidRPr="00D70BA0">
        <w:rPr>
          <w:rFonts w:asciiTheme="majorBidi" w:hAnsiTheme="majorBidi" w:cstheme="majorBidi"/>
          <w:sz w:val="24"/>
          <w:szCs w:val="24"/>
        </w:rPr>
        <w:t>ibedakan menjadi 3 jenis, yaitu cermin datar, cermin cekung, dan cermin cembung. sifat pemantulan cahaya ketiga cermin tersebut berbeda-beda.</w:t>
      </w:r>
      <w:r w:rsidR="000E455A" w:rsidRPr="00194F05">
        <w:rPr>
          <w:rStyle w:val="FootnoteReference"/>
          <w:rFonts w:asciiTheme="majorBidi" w:hAnsiTheme="majorBidi" w:cstheme="majorBidi"/>
          <w:sz w:val="24"/>
          <w:szCs w:val="24"/>
        </w:rPr>
        <w:footnoteReference w:id="32"/>
      </w:r>
    </w:p>
    <w:p w:rsidR="00BB5383" w:rsidRPr="00BB5383" w:rsidRDefault="00BB5383" w:rsidP="00BB5383">
      <w:pPr>
        <w:pStyle w:val="ListParagraph"/>
        <w:autoSpaceDE w:val="0"/>
        <w:autoSpaceDN w:val="0"/>
        <w:adjustRightInd w:val="0"/>
        <w:spacing w:after="0" w:line="360" w:lineRule="auto"/>
        <w:ind w:left="1146" w:firstLine="555"/>
        <w:jc w:val="both"/>
        <w:rPr>
          <w:rFonts w:asciiTheme="majorBidi" w:hAnsiTheme="majorBidi" w:cstheme="majorBidi"/>
          <w:sz w:val="10"/>
          <w:szCs w:val="10"/>
        </w:rPr>
      </w:pPr>
    </w:p>
    <w:p w:rsidR="00422208" w:rsidRDefault="000A723A" w:rsidP="00AA4331">
      <w:pPr>
        <w:pStyle w:val="ListParagraph"/>
        <w:numPr>
          <w:ilvl w:val="0"/>
          <w:numId w:val="17"/>
        </w:numPr>
        <w:autoSpaceDE w:val="0"/>
        <w:autoSpaceDN w:val="0"/>
        <w:adjustRightInd w:val="0"/>
        <w:spacing w:after="0" w:line="360" w:lineRule="auto"/>
        <w:jc w:val="both"/>
        <w:rPr>
          <w:rFonts w:asciiTheme="majorBidi" w:hAnsiTheme="majorBidi" w:cstheme="majorBidi"/>
          <w:sz w:val="24"/>
          <w:szCs w:val="24"/>
        </w:rPr>
      </w:pPr>
      <w:r w:rsidRPr="00194F05">
        <w:rPr>
          <w:rFonts w:asciiTheme="majorBidi" w:hAnsiTheme="majorBidi" w:cstheme="majorBidi"/>
          <w:sz w:val="24"/>
          <w:szCs w:val="24"/>
        </w:rPr>
        <w:t>Cahaya dapat dibiaskan</w:t>
      </w:r>
    </w:p>
    <w:p w:rsidR="00AA4331" w:rsidRPr="00194F05" w:rsidRDefault="00CA512A" w:rsidP="00AA4331">
      <w:pPr>
        <w:pStyle w:val="ListParagraph"/>
        <w:autoSpaceDE w:val="0"/>
        <w:autoSpaceDN w:val="0"/>
        <w:adjustRightInd w:val="0"/>
        <w:spacing w:after="0" w:line="360" w:lineRule="auto"/>
        <w:ind w:left="1146"/>
        <w:jc w:val="both"/>
        <w:rPr>
          <w:rFonts w:asciiTheme="majorBidi" w:hAnsiTheme="majorBidi" w:cstheme="majorBidi"/>
          <w:sz w:val="24"/>
          <w:szCs w:val="24"/>
        </w:rPr>
      </w:pPr>
      <w:r>
        <w:rPr>
          <w:rFonts w:asciiTheme="majorBidi" w:hAnsiTheme="majorBidi" w:cstheme="majorBidi"/>
          <w:noProof/>
          <w:sz w:val="24"/>
          <w:szCs w:val="24"/>
          <w:lang w:eastAsia="id-ID"/>
        </w:rPr>
        <w:drawing>
          <wp:anchor distT="0" distB="0" distL="114300" distR="114300" simplePos="0" relativeHeight="251661312" behindDoc="1" locked="0" layoutInCell="1" allowOverlap="1">
            <wp:simplePos x="0" y="0"/>
            <wp:positionH relativeFrom="column">
              <wp:posOffset>747395</wp:posOffset>
            </wp:positionH>
            <wp:positionV relativeFrom="paragraph">
              <wp:posOffset>5080</wp:posOffset>
            </wp:positionV>
            <wp:extent cx="1703070" cy="1466850"/>
            <wp:effectExtent l="19050" t="0" r="0" b="0"/>
            <wp:wrapTight wrapText="bothSides">
              <wp:wrapPolygon edited="0">
                <wp:start x="-242" y="0"/>
                <wp:lineTo x="-242" y="21319"/>
                <wp:lineTo x="21503" y="21319"/>
                <wp:lineTo x="21503" y="0"/>
                <wp:lineTo x="-242" y="0"/>
              </wp:wrapPolygon>
            </wp:wrapTight>
            <wp:docPr id="16" name="Picture 11" descr="pengertian-cah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ertian-cahaya.jpg"/>
                    <pic:cNvPicPr/>
                  </pic:nvPicPr>
                  <pic:blipFill>
                    <a:blip r:embed="rId11"/>
                    <a:stretch>
                      <a:fillRect/>
                    </a:stretch>
                  </pic:blipFill>
                  <pic:spPr>
                    <a:xfrm>
                      <a:off x="0" y="0"/>
                      <a:ext cx="1703070" cy="1466850"/>
                    </a:xfrm>
                    <a:prstGeom prst="rect">
                      <a:avLst/>
                    </a:prstGeom>
                  </pic:spPr>
                </pic:pic>
              </a:graphicData>
            </a:graphic>
          </wp:anchor>
        </w:drawing>
      </w:r>
    </w:p>
    <w:p w:rsidR="00A46D2A" w:rsidRDefault="00A46D2A" w:rsidP="00BB5383">
      <w:pPr>
        <w:pStyle w:val="ListParagraph"/>
        <w:autoSpaceDE w:val="0"/>
        <w:autoSpaceDN w:val="0"/>
        <w:adjustRightInd w:val="0"/>
        <w:spacing w:after="0" w:line="360" w:lineRule="auto"/>
        <w:ind w:left="1146" w:firstLine="555"/>
        <w:jc w:val="both"/>
        <w:rPr>
          <w:rFonts w:asciiTheme="majorBidi" w:hAnsiTheme="majorBidi" w:cstheme="majorBidi"/>
          <w:sz w:val="24"/>
          <w:szCs w:val="24"/>
        </w:rPr>
      </w:pPr>
      <w:r w:rsidRPr="00194F05">
        <w:rPr>
          <w:rFonts w:asciiTheme="majorBidi" w:hAnsiTheme="majorBidi" w:cstheme="majorBidi"/>
          <w:sz w:val="24"/>
          <w:szCs w:val="24"/>
        </w:rPr>
        <w:t xml:space="preserve">Pembiasan cahaya atau refraksi adalah pembelokan cahaya, karena cahaya memasuki medium yang kerapatannya berbeda. </w:t>
      </w:r>
      <w:r w:rsidR="0015791E" w:rsidRPr="00194F05">
        <w:rPr>
          <w:rFonts w:asciiTheme="majorBidi" w:hAnsiTheme="majorBidi" w:cstheme="majorBidi"/>
          <w:sz w:val="24"/>
          <w:szCs w:val="24"/>
        </w:rPr>
        <w:t xml:space="preserve">Jika </w:t>
      </w:r>
      <w:r w:rsidR="0015791E" w:rsidRPr="00194F05">
        <w:rPr>
          <w:rFonts w:asciiTheme="majorBidi" w:hAnsiTheme="majorBidi" w:cstheme="majorBidi"/>
          <w:sz w:val="24"/>
          <w:szCs w:val="24"/>
        </w:rPr>
        <w:lastRenderedPageBreak/>
        <w:t>cahaya masuk dari medium kurang rapat ke medium lain yang lebih rapat, cahaya akan dibelokkan mendekati garis normal. Sebaliknya jika cahaya masuk dari medium lebih rapat ke medium lain yang kurang rapat, cahaya akan dibelokkan menjadi garis normal.</w:t>
      </w:r>
      <w:r w:rsidR="0015791E" w:rsidRPr="00194F05">
        <w:rPr>
          <w:rStyle w:val="FootnoteReference"/>
          <w:rFonts w:asciiTheme="majorBidi" w:hAnsiTheme="majorBidi" w:cstheme="majorBidi"/>
          <w:sz w:val="24"/>
          <w:szCs w:val="24"/>
        </w:rPr>
        <w:footnoteReference w:id="33"/>
      </w:r>
    </w:p>
    <w:p w:rsidR="00BB5383" w:rsidRPr="00BB5383" w:rsidRDefault="00BB5383" w:rsidP="00BB5383">
      <w:pPr>
        <w:pStyle w:val="ListParagraph"/>
        <w:autoSpaceDE w:val="0"/>
        <w:autoSpaceDN w:val="0"/>
        <w:adjustRightInd w:val="0"/>
        <w:spacing w:after="0" w:line="360" w:lineRule="auto"/>
        <w:ind w:left="1146" w:firstLine="555"/>
        <w:jc w:val="both"/>
        <w:rPr>
          <w:rFonts w:asciiTheme="majorBidi" w:hAnsiTheme="majorBidi" w:cstheme="majorBidi"/>
          <w:sz w:val="10"/>
          <w:szCs w:val="10"/>
        </w:rPr>
      </w:pPr>
    </w:p>
    <w:p w:rsidR="000A723A" w:rsidRPr="00194F05" w:rsidRDefault="00AA4331" w:rsidP="00194F05">
      <w:pPr>
        <w:pStyle w:val="ListParagraph"/>
        <w:numPr>
          <w:ilvl w:val="0"/>
          <w:numId w:val="17"/>
        </w:num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noProof/>
          <w:sz w:val="24"/>
          <w:szCs w:val="24"/>
          <w:lang w:eastAsia="id-ID"/>
        </w:rPr>
        <w:drawing>
          <wp:anchor distT="0" distB="0" distL="114300" distR="114300" simplePos="0" relativeHeight="251662336" behindDoc="1" locked="0" layoutInCell="1" allowOverlap="1">
            <wp:simplePos x="0" y="0"/>
            <wp:positionH relativeFrom="column">
              <wp:posOffset>775335</wp:posOffset>
            </wp:positionH>
            <wp:positionV relativeFrom="paragraph">
              <wp:posOffset>266700</wp:posOffset>
            </wp:positionV>
            <wp:extent cx="1719580" cy="1562100"/>
            <wp:effectExtent l="19050" t="0" r="0" b="0"/>
            <wp:wrapTight wrapText="bothSides">
              <wp:wrapPolygon edited="0">
                <wp:start x="-239" y="0"/>
                <wp:lineTo x="-239" y="21337"/>
                <wp:lineTo x="21536" y="21337"/>
                <wp:lineTo x="21536" y="0"/>
                <wp:lineTo x="-239" y="0"/>
              </wp:wrapPolygon>
            </wp:wrapTight>
            <wp:docPr id="17" name="Picture 16" descr="sifat-cahaya-dapat-diuraik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fat-cahaya-dapat-diuraikan.jpg"/>
                    <pic:cNvPicPr/>
                  </pic:nvPicPr>
                  <pic:blipFill>
                    <a:blip r:embed="rId12"/>
                    <a:stretch>
                      <a:fillRect/>
                    </a:stretch>
                  </pic:blipFill>
                  <pic:spPr>
                    <a:xfrm>
                      <a:off x="0" y="0"/>
                      <a:ext cx="1719580" cy="1562100"/>
                    </a:xfrm>
                    <a:prstGeom prst="rect">
                      <a:avLst/>
                    </a:prstGeom>
                  </pic:spPr>
                </pic:pic>
              </a:graphicData>
            </a:graphic>
          </wp:anchor>
        </w:drawing>
      </w:r>
      <w:r w:rsidR="000A723A" w:rsidRPr="00194F05">
        <w:rPr>
          <w:rFonts w:asciiTheme="majorBidi" w:hAnsiTheme="majorBidi" w:cstheme="majorBidi"/>
          <w:sz w:val="24"/>
          <w:szCs w:val="24"/>
        </w:rPr>
        <w:t>Cahaya dapat diuraikan</w:t>
      </w:r>
    </w:p>
    <w:p w:rsidR="00D65005" w:rsidRPr="00194F05" w:rsidRDefault="00D65005" w:rsidP="00E06A7A">
      <w:pPr>
        <w:pStyle w:val="ListParagraph"/>
        <w:autoSpaceDE w:val="0"/>
        <w:autoSpaceDN w:val="0"/>
        <w:adjustRightInd w:val="0"/>
        <w:spacing w:after="0" w:line="360" w:lineRule="auto"/>
        <w:ind w:left="1146" w:firstLine="839"/>
        <w:jc w:val="both"/>
        <w:rPr>
          <w:rFonts w:asciiTheme="majorBidi" w:hAnsiTheme="majorBidi" w:cstheme="majorBidi"/>
          <w:sz w:val="24"/>
          <w:szCs w:val="24"/>
        </w:rPr>
      </w:pPr>
      <w:r w:rsidRPr="00194F05">
        <w:rPr>
          <w:rFonts w:asciiTheme="majorBidi" w:hAnsiTheme="majorBidi" w:cstheme="majorBidi"/>
          <w:sz w:val="24"/>
          <w:szCs w:val="24"/>
        </w:rPr>
        <w:t xml:space="preserve">  </w:t>
      </w:r>
      <w:r w:rsidR="00D70BA0">
        <w:rPr>
          <w:rFonts w:asciiTheme="majorBidi" w:hAnsiTheme="majorBidi" w:cstheme="majorBidi"/>
          <w:sz w:val="24"/>
          <w:szCs w:val="24"/>
        </w:rPr>
        <w:t xml:space="preserve">   </w:t>
      </w:r>
      <w:r w:rsidR="00AB48B7">
        <w:rPr>
          <w:rFonts w:asciiTheme="majorBidi" w:hAnsiTheme="majorBidi" w:cstheme="majorBidi"/>
          <w:sz w:val="24"/>
          <w:szCs w:val="24"/>
        </w:rPr>
        <w:t xml:space="preserve">  </w:t>
      </w:r>
      <w:r w:rsidR="000A723A" w:rsidRPr="00194F05">
        <w:rPr>
          <w:rFonts w:asciiTheme="majorBidi" w:hAnsiTheme="majorBidi" w:cstheme="majorBidi"/>
          <w:sz w:val="24"/>
          <w:szCs w:val="24"/>
        </w:rPr>
        <w:t xml:space="preserve">Cahaya putih, seperti cahaya mataharibdan cahaya senter, yang </w:t>
      </w:r>
      <w:r w:rsidR="00D70BA0">
        <w:rPr>
          <w:rFonts w:asciiTheme="majorBidi" w:hAnsiTheme="majorBidi" w:cstheme="majorBidi"/>
          <w:sz w:val="24"/>
          <w:szCs w:val="24"/>
        </w:rPr>
        <w:t xml:space="preserve">dilewatkan oleh benda-benda </w:t>
      </w:r>
      <w:r w:rsidR="000A723A" w:rsidRPr="00194F05">
        <w:rPr>
          <w:rFonts w:asciiTheme="majorBidi" w:hAnsiTheme="majorBidi" w:cstheme="majorBidi"/>
          <w:sz w:val="24"/>
          <w:szCs w:val="24"/>
        </w:rPr>
        <w:t xml:space="preserve">tertentu akan mengalami penguraian warna. Contoh benda-benda yang dapat menguraikan cahaya putih adalah prisma kaca dan titik-titik air. Hasil penguraian warna </w:t>
      </w:r>
      <w:r w:rsidRPr="00194F05">
        <w:rPr>
          <w:rFonts w:asciiTheme="majorBidi" w:hAnsiTheme="majorBidi" w:cstheme="majorBidi"/>
          <w:sz w:val="24"/>
          <w:szCs w:val="24"/>
        </w:rPr>
        <w:t>yaitu merah, jingga, kuning, hijau, biru, nila, dan ungu. Susunan warna tersebut disebut juga spektrum warna.</w:t>
      </w:r>
    </w:p>
    <w:p w:rsidR="00015B62" w:rsidRPr="00194F05" w:rsidRDefault="00D65005" w:rsidP="00AB48B7">
      <w:pPr>
        <w:pStyle w:val="ListParagraph"/>
        <w:autoSpaceDE w:val="0"/>
        <w:autoSpaceDN w:val="0"/>
        <w:adjustRightInd w:val="0"/>
        <w:spacing w:after="0" w:line="360" w:lineRule="auto"/>
        <w:ind w:left="1146" w:firstLine="555"/>
        <w:jc w:val="both"/>
        <w:rPr>
          <w:rFonts w:asciiTheme="majorBidi" w:hAnsiTheme="majorBidi" w:cstheme="majorBidi"/>
          <w:sz w:val="24"/>
          <w:szCs w:val="24"/>
        </w:rPr>
      </w:pPr>
      <w:r w:rsidRPr="00194F05">
        <w:rPr>
          <w:rFonts w:asciiTheme="majorBidi" w:hAnsiTheme="majorBidi" w:cstheme="majorBidi"/>
          <w:sz w:val="24"/>
          <w:szCs w:val="24"/>
        </w:rPr>
        <w:t>Salah satu peristiwa penguraian cahaya putih dalam kehidupan sehari-hari adalah proses terbentuknya pelangi. Ketika mengenai titik-titik air, cahaya matahari akan dibiaskan masuk ke dalam titik air. Di dalam titik air, cahaya dipantulkan kemudian dibiaskan keluar dari titik air tersebut. selama proses pembiasan, cahaya matahari akan terurai menjadi berbagai warna.</w:t>
      </w:r>
      <w:r w:rsidRPr="00194F05">
        <w:rPr>
          <w:rStyle w:val="FootnoteReference"/>
          <w:rFonts w:asciiTheme="majorBidi" w:hAnsiTheme="majorBidi" w:cstheme="majorBidi"/>
          <w:sz w:val="24"/>
          <w:szCs w:val="24"/>
        </w:rPr>
        <w:footnoteReference w:id="34"/>
      </w:r>
    </w:p>
    <w:p w:rsidR="00AA4331" w:rsidRDefault="00AA4331" w:rsidP="00E06A7A">
      <w:pPr>
        <w:autoSpaceDE w:val="0"/>
        <w:autoSpaceDN w:val="0"/>
        <w:adjustRightInd w:val="0"/>
        <w:spacing w:after="0" w:line="360" w:lineRule="auto"/>
        <w:jc w:val="both"/>
        <w:rPr>
          <w:rFonts w:asciiTheme="majorBidi" w:hAnsiTheme="majorBidi" w:cstheme="majorBidi"/>
          <w:sz w:val="24"/>
          <w:szCs w:val="24"/>
        </w:rPr>
      </w:pPr>
    </w:p>
    <w:p w:rsidR="00AB48B7" w:rsidRDefault="00AB48B7" w:rsidP="00E06A7A">
      <w:pPr>
        <w:autoSpaceDE w:val="0"/>
        <w:autoSpaceDN w:val="0"/>
        <w:adjustRightInd w:val="0"/>
        <w:spacing w:after="0" w:line="360" w:lineRule="auto"/>
        <w:jc w:val="both"/>
        <w:rPr>
          <w:rFonts w:asciiTheme="majorBidi" w:hAnsiTheme="majorBidi" w:cstheme="majorBidi"/>
          <w:sz w:val="24"/>
          <w:szCs w:val="24"/>
        </w:rPr>
      </w:pPr>
    </w:p>
    <w:p w:rsidR="00AB48B7" w:rsidRDefault="00AB48B7" w:rsidP="00E06A7A">
      <w:pPr>
        <w:autoSpaceDE w:val="0"/>
        <w:autoSpaceDN w:val="0"/>
        <w:adjustRightInd w:val="0"/>
        <w:spacing w:after="0" w:line="360" w:lineRule="auto"/>
        <w:jc w:val="both"/>
        <w:rPr>
          <w:rFonts w:asciiTheme="majorBidi" w:hAnsiTheme="majorBidi" w:cstheme="majorBidi"/>
          <w:sz w:val="24"/>
          <w:szCs w:val="24"/>
        </w:rPr>
      </w:pPr>
    </w:p>
    <w:p w:rsidR="00AB48B7" w:rsidRPr="00E06A7A" w:rsidRDefault="00AB48B7" w:rsidP="00E06A7A">
      <w:pPr>
        <w:autoSpaceDE w:val="0"/>
        <w:autoSpaceDN w:val="0"/>
        <w:adjustRightInd w:val="0"/>
        <w:spacing w:after="0" w:line="360" w:lineRule="auto"/>
        <w:jc w:val="both"/>
        <w:rPr>
          <w:rFonts w:asciiTheme="majorBidi" w:hAnsiTheme="majorBidi" w:cstheme="majorBidi"/>
          <w:sz w:val="24"/>
          <w:szCs w:val="24"/>
        </w:rPr>
      </w:pPr>
    </w:p>
    <w:p w:rsidR="00034BE2" w:rsidRPr="00194F05" w:rsidRDefault="00981957" w:rsidP="00194F05">
      <w:pPr>
        <w:pStyle w:val="ListParagraph"/>
        <w:numPr>
          <w:ilvl w:val="0"/>
          <w:numId w:val="2"/>
        </w:numPr>
        <w:spacing w:line="360" w:lineRule="auto"/>
        <w:ind w:left="426"/>
        <w:jc w:val="both"/>
        <w:rPr>
          <w:rFonts w:asciiTheme="majorBidi" w:hAnsiTheme="majorBidi" w:cstheme="majorBidi"/>
          <w:b/>
          <w:bCs/>
          <w:sz w:val="24"/>
          <w:szCs w:val="24"/>
        </w:rPr>
      </w:pPr>
      <w:r w:rsidRPr="00194F05">
        <w:rPr>
          <w:rFonts w:asciiTheme="majorBidi" w:hAnsiTheme="majorBidi" w:cstheme="majorBidi"/>
          <w:b/>
          <w:bCs/>
          <w:sz w:val="24"/>
          <w:szCs w:val="24"/>
        </w:rPr>
        <w:lastRenderedPageBreak/>
        <w:t>Penelitian Terdahulu</w:t>
      </w:r>
    </w:p>
    <w:p w:rsidR="00EF0483" w:rsidRPr="00194F05" w:rsidRDefault="00EF0483" w:rsidP="00194F05">
      <w:pPr>
        <w:pStyle w:val="ListParagraph"/>
        <w:numPr>
          <w:ilvl w:val="0"/>
          <w:numId w:val="10"/>
        </w:numPr>
        <w:autoSpaceDE w:val="0"/>
        <w:autoSpaceDN w:val="0"/>
        <w:adjustRightInd w:val="0"/>
        <w:spacing w:after="120" w:line="360" w:lineRule="auto"/>
        <w:ind w:left="851"/>
        <w:jc w:val="both"/>
        <w:rPr>
          <w:rFonts w:asciiTheme="majorBidi" w:hAnsiTheme="majorBidi" w:cstheme="majorBidi"/>
          <w:b/>
          <w:bCs/>
          <w:sz w:val="24"/>
          <w:szCs w:val="24"/>
        </w:rPr>
      </w:pPr>
      <w:r w:rsidRPr="00194F05">
        <w:rPr>
          <w:rFonts w:asciiTheme="majorBidi" w:hAnsiTheme="majorBidi" w:cstheme="majorBidi"/>
          <w:b/>
          <w:bCs/>
          <w:sz w:val="24"/>
          <w:szCs w:val="24"/>
        </w:rPr>
        <w:t>Hasil Penelitian Mohammad Andi Wasgito</w:t>
      </w:r>
    </w:p>
    <w:p w:rsidR="00661A8B" w:rsidRPr="00194F05" w:rsidRDefault="00EF0483" w:rsidP="00194F05">
      <w:pPr>
        <w:autoSpaceDE w:val="0"/>
        <w:autoSpaceDN w:val="0"/>
        <w:adjustRightInd w:val="0"/>
        <w:spacing w:after="0" w:line="360" w:lineRule="auto"/>
        <w:ind w:left="851" w:firstLine="589"/>
        <w:jc w:val="both"/>
        <w:rPr>
          <w:rFonts w:asciiTheme="majorBidi" w:hAnsiTheme="majorBidi" w:cstheme="majorBidi"/>
          <w:sz w:val="24"/>
          <w:szCs w:val="24"/>
        </w:rPr>
      </w:pPr>
      <w:r w:rsidRPr="00194F05">
        <w:rPr>
          <w:rFonts w:asciiTheme="majorBidi" w:hAnsiTheme="majorBidi" w:cstheme="majorBidi"/>
          <w:sz w:val="24"/>
          <w:szCs w:val="24"/>
        </w:rPr>
        <w:t>Latar belakang penelitian ini yaitu membantu guru seni budaya SMPN 2 Kalianget dalam mengembangkan media pembelajaran yang nantinya bisa diterapkan oleh siswa dalam belajar.</w:t>
      </w:r>
      <w:r w:rsidR="00661A8B" w:rsidRPr="00194F05">
        <w:rPr>
          <w:rFonts w:asciiTheme="majorBidi" w:hAnsiTheme="majorBidi" w:cstheme="majorBidi"/>
          <w:sz w:val="24"/>
          <w:szCs w:val="24"/>
        </w:rPr>
        <w:t xml:space="preserve"> </w:t>
      </w:r>
    </w:p>
    <w:p w:rsidR="00251D60" w:rsidRDefault="00661A8B" w:rsidP="00FB65CA">
      <w:pPr>
        <w:autoSpaceDE w:val="0"/>
        <w:autoSpaceDN w:val="0"/>
        <w:adjustRightInd w:val="0"/>
        <w:spacing w:after="0" w:line="360" w:lineRule="auto"/>
        <w:ind w:left="851" w:firstLine="589"/>
        <w:jc w:val="both"/>
        <w:rPr>
          <w:rStyle w:val="FootnoteReference"/>
          <w:rFonts w:asciiTheme="majorBidi" w:hAnsiTheme="majorBidi" w:cstheme="majorBidi"/>
          <w:sz w:val="24"/>
          <w:szCs w:val="24"/>
        </w:rPr>
      </w:pPr>
      <w:r w:rsidRPr="00194F05">
        <w:rPr>
          <w:rFonts w:asciiTheme="majorBidi" w:hAnsiTheme="majorBidi" w:cstheme="majorBidi"/>
          <w:sz w:val="24"/>
          <w:szCs w:val="24"/>
        </w:rPr>
        <w:t>Tujuan dari penelitian ini yaitu untuk mendeskripsikan langkah pengembangan media permainan teka-teki silang, serta mendeskripsikan pengaruh keaktifan belajar siswa dengan menggunakan media permainan Tekateki silang dalam pembelajaran seni budaya. Metode yang digunakan dalam penelitian ini adalah metode penelitian dan pengembangan (R&amp;D). dimana peneliti mencoba menghasilkan produk teka-teki silang dan menguji keefektifan produk tersebut.</w:t>
      </w:r>
      <w:r w:rsidR="00251D60" w:rsidRPr="00194F05">
        <w:rPr>
          <w:rStyle w:val="FootnoteReference"/>
          <w:rFonts w:asciiTheme="majorBidi" w:hAnsiTheme="majorBidi" w:cstheme="majorBidi"/>
          <w:sz w:val="24"/>
          <w:szCs w:val="24"/>
        </w:rPr>
        <w:t xml:space="preserve"> </w:t>
      </w:r>
      <w:r w:rsidR="00251D60" w:rsidRPr="00194F05">
        <w:rPr>
          <w:rStyle w:val="FootnoteReference"/>
          <w:rFonts w:asciiTheme="majorBidi" w:hAnsiTheme="majorBidi" w:cstheme="majorBidi"/>
          <w:sz w:val="24"/>
          <w:szCs w:val="24"/>
        </w:rPr>
        <w:footnoteReference w:id="35"/>
      </w:r>
    </w:p>
    <w:p w:rsidR="00AB48B7" w:rsidRPr="00194F05" w:rsidRDefault="00AB48B7" w:rsidP="00FB65CA">
      <w:pPr>
        <w:autoSpaceDE w:val="0"/>
        <w:autoSpaceDN w:val="0"/>
        <w:adjustRightInd w:val="0"/>
        <w:spacing w:after="0" w:line="360" w:lineRule="auto"/>
        <w:ind w:left="851" w:firstLine="589"/>
        <w:jc w:val="both"/>
        <w:rPr>
          <w:rFonts w:asciiTheme="majorBidi" w:hAnsiTheme="majorBidi" w:cstheme="majorBidi"/>
          <w:sz w:val="24"/>
          <w:szCs w:val="24"/>
        </w:rPr>
      </w:pPr>
    </w:p>
    <w:p w:rsidR="00BB2148" w:rsidRPr="00194F05" w:rsidRDefault="00BB2148" w:rsidP="00194F05">
      <w:pPr>
        <w:pStyle w:val="Default"/>
        <w:numPr>
          <w:ilvl w:val="0"/>
          <w:numId w:val="10"/>
        </w:numPr>
        <w:spacing w:line="360" w:lineRule="auto"/>
        <w:jc w:val="both"/>
        <w:rPr>
          <w:rFonts w:asciiTheme="majorBidi" w:hAnsiTheme="majorBidi" w:cstheme="majorBidi"/>
        </w:rPr>
      </w:pPr>
      <w:r w:rsidRPr="00194F05">
        <w:rPr>
          <w:rFonts w:asciiTheme="majorBidi" w:hAnsiTheme="majorBidi" w:cstheme="majorBidi"/>
          <w:b/>
          <w:bCs/>
        </w:rPr>
        <w:t>Hasil Penelitian Tiyas Pratiwi 2014</w:t>
      </w:r>
    </w:p>
    <w:p w:rsidR="0075314B" w:rsidRPr="00194F05" w:rsidRDefault="00BB2148" w:rsidP="00194F05">
      <w:pPr>
        <w:autoSpaceDE w:val="0"/>
        <w:autoSpaceDN w:val="0"/>
        <w:adjustRightInd w:val="0"/>
        <w:spacing w:after="0" w:line="360" w:lineRule="auto"/>
        <w:ind w:left="851" w:firstLine="589"/>
        <w:jc w:val="both"/>
        <w:rPr>
          <w:rFonts w:asciiTheme="majorBidi" w:hAnsiTheme="majorBidi" w:cstheme="majorBidi"/>
          <w:i/>
          <w:iCs/>
          <w:sz w:val="24"/>
          <w:szCs w:val="24"/>
        </w:rPr>
      </w:pPr>
      <w:r w:rsidRPr="00194F05">
        <w:rPr>
          <w:rFonts w:asciiTheme="majorBidi" w:hAnsiTheme="majorBidi" w:cstheme="majorBidi"/>
          <w:sz w:val="24"/>
          <w:szCs w:val="24"/>
        </w:rPr>
        <w:t xml:space="preserve"> Hasil penelitian menunjukkan LKS yang layak digunakan berdasarkan kriteria BNSP memperoleh persentase sebesar 98,95% pada tahap 1 dan memperoleh persentase sebesar 94,14% pada tahap II. LKS yang dikembangkan efektif diterapkan setelah diterapkan proses dengan </w:t>
      </w:r>
      <w:r w:rsidRPr="00194F05">
        <w:rPr>
          <w:rFonts w:asciiTheme="majorBidi" w:hAnsiTheme="majorBidi" w:cstheme="majorBidi"/>
          <w:i/>
          <w:iCs/>
          <w:sz w:val="24"/>
          <w:szCs w:val="24"/>
        </w:rPr>
        <w:t xml:space="preserve">lesson study. </w:t>
      </w:r>
    </w:p>
    <w:p w:rsidR="00251D60" w:rsidRPr="00194F05" w:rsidRDefault="00BB2148" w:rsidP="00194F05">
      <w:pPr>
        <w:autoSpaceDE w:val="0"/>
        <w:autoSpaceDN w:val="0"/>
        <w:adjustRightInd w:val="0"/>
        <w:spacing w:after="0" w:line="360" w:lineRule="auto"/>
        <w:ind w:left="851" w:firstLine="589"/>
        <w:jc w:val="both"/>
        <w:rPr>
          <w:rFonts w:asciiTheme="majorBidi" w:hAnsiTheme="majorBidi" w:cstheme="majorBidi"/>
          <w:sz w:val="24"/>
          <w:szCs w:val="24"/>
        </w:rPr>
      </w:pPr>
      <w:r w:rsidRPr="00194F05">
        <w:rPr>
          <w:rFonts w:asciiTheme="majorBidi" w:hAnsiTheme="majorBidi" w:cstheme="majorBidi"/>
          <w:sz w:val="24"/>
          <w:szCs w:val="24"/>
        </w:rPr>
        <w:t xml:space="preserve">Dengan proses </w:t>
      </w:r>
      <w:r w:rsidRPr="00194F05">
        <w:rPr>
          <w:rFonts w:asciiTheme="majorBidi" w:hAnsiTheme="majorBidi" w:cstheme="majorBidi"/>
          <w:i/>
          <w:iCs/>
          <w:sz w:val="24"/>
          <w:szCs w:val="24"/>
        </w:rPr>
        <w:t xml:space="preserve">lesson study </w:t>
      </w:r>
      <w:r w:rsidRPr="00194F05">
        <w:rPr>
          <w:rFonts w:asciiTheme="majorBidi" w:hAnsiTheme="majorBidi" w:cstheme="majorBidi"/>
          <w:sz w:val="24"/>
          <w:szCs w:val="24"/>
        </w:rPr>
        <w:t xml:space="preserve">mampu meningkatkan hasil belajar dengan rata-rata pada uji skala kecil 81,11 dan pada uji skala besar 83,19 dan siswa 100% mencapai ketuntasan belajar. Tanggapan guru dan siswa terhadap LKS memberikan tanggapan sangat baik. Sehingga dapat disimpulkan bahwa LKS IPA Terpadu </w:t>
      </w:r>
      <w:r w:rsidRPr="00194F05">
        <w:rPr>
          <w:rFonts w:asciiTheme="majorBidi" w:hAnsiTheme="majorBidi" w:cstheme="majorBidi"/>
          <w:sz w:val="24"/>
          <w:szCs w:val="24"/>
        </w:rPr>
        <w:lastRenderedPageBreak/>
        <w:t xml:space="preserve">berbasis permainan edukatif tema pencemaran lingkungan dan kesehatan melalui </w:t>
      </w:r>
      <w:r w:rsidRPr="00194F05">
        <w:rPr>
          <w:rFonts w:asciiTheme="majorBidi" w:hAnsiTheme="majorBidi" w:cstheme="majorBidi"/>
          <w:i/>
          <w:iCs/>
          <w:sz w:val="24"/>
          <w:szCs w:val="24"/>
        </w:rPr>
        <w:t xml:space="preserve">lesson study </w:t>
      </w:r>
      <w:r w:rsidRPr="00194F05">
        <w:rPr>
          <w:rFonts w:asciiTheme="majorBidi" w:hAnsiTheme="majorBidi" w:cstheme="majorBidi"/>
          <w:sz w:val="24"/>
          <w:szCs w:val="24"/>
        </w:rPr>
        <w:t>untuk siswa SMP telah terbukti layak dan efektif digunakan dalam pembelajaran.</w:t>
      </w:r>
      <w:r w:rsidRPr="00194F05">
        <w:rPr>
          <w:rStyle w:val="FootnoteReference"/>
          <w:rFonts w:asciiTheme="majorBidi" w:hAnsiTheme="majorBidi" w:cstheme="majorBidi"/>
          <w:sz w:val="24"/>
          <w:szCs w:val="24"/>
        </w:rPr>
        <w:footnoteReference w:id="36"/>
      </w:r>
    </w:p>
    <w:p w:rsidR="00760B44" w:rsidRPr="00194F05" w:rsidRDefault="00760B44" w:rsidP="00194F05">
      <w:pPr>
        <w:autoSpaceDE w:val="0"/>
        <w:autoSpaceDN w:val="0"/>
        <w:adjustRightInd w:val="0"/>
        <w:spacing w:after="0" w:line="360" w:lineRule="auto"/>
        <w:ind w:left="851" w:firstLine="589"/>
        <w:jc w:val="both"/>
        <w:rPr>
          <w:rFonts w:asciiTheme="majorBidi" w:hAnsiTheme="majorBidi" w:cstheme="majorBidi"/>
          <w:sz w:val="24"/>
          <w:szCs w:val="24"/>
        </w:rPr>
      </w:pPr>
    </w:p>
    <w:p w:rsidR="00760B44" w:rsidRPr="00194F05" w:rsidRDefault="00760B44" w:rsidP="00194F05">
      <w:pPr>
        <w:pStyle w:val="ListParagraph"/>
        <w:numPr>
          <w:ilvl w:val="0"/>
          <w:numId w:val="10"/>
        </w:numPr>
        <w:autoSpaceDE w:val="0"/>
        <w:autoSpaceDN w:val="0"/>
        <w:adjustRightInd w:val="0"/>
        <w:spacing w:after="0" w:line="360" w:lineRule="auto"/>
        <w:ind w:left="851"/>
        <w:jc w:val="both"/>
        <w:rPr>
          <w:rFonts w:asciiTheme="majorBidi" w:hAnsiTheme="majorBidi" w:cstheme="majorBidi"/>
          <w:b/>
          <w:bCs/>
          <w:color w:val="000000"/>
          <w:sz w:val="24"/>
          <w:szCs w:val="24"/>
        </w:rPr>
      </w:pPr>
      <w:r w:rsidRPr="00194F05">
        <w:rPr>
          <w:rFonts w:asciiTheme="majorBidi" w:hAnsiTheme="majorBidi" w:cstheme="majorBidi"/>
          <w:b/>
          <w:bCs/>
          <w:color w:val="000000"/>
          <w:sz w:val="24"/>
          <w:szCs w:val="24"/>
        </w:rPr>
        <w:t>Hasil Penelitian Edo Septianu</w:t>
      </w:r>
    </w:p>
    <w:p w:rsidR="00760B44" w:rsidRPr="00194F05" w:rsidRDefault="00760B44" w:rsidP="00194F05">
      <w:pPr>
        <w:autoSpaceDE w:val="0"/>
        <w:autoSpaceDN w:val="0"/>
        <w:adjustRightInd w:val="0"/>
        <w:spacing w:after="0" w:line="360" w:lineRule="auto"/>
        <w:ind w:left="851" w:firstLine="589"/>
        <w:jc w:val="both"/>
        <w:rPr>
          <w:rFonts w:asciiTheme="majorBidi" w:hAnsiTheme="majorBidi" w:cstheme="majorBidi"/>
          <w:color w:val="000000"/>
          <w:sz w:val="24"/>
          <w:szCs w:val="24"/>
        </w:rPr>
      </w:pPr>
      <w:r w:rsidRPr="00194F05">
        <w:rPr>
          <w:rFonts w:asciiTheme="majorBidi" w:hAnsiTheme="majorBidi" w:cstheme="majorBidi"/>
          <w:color w:val="000000"/>
          <w:sz w:val="24"/>
          <w:szCs w:val="24"/>
        </w:rPr>
        <w:t xml:space="preserve">Berdasarkan hasil penelitian menunjukan bahwa kelayakan terhadap modul IPA terpadu berbasis </w:t>
      </w:r>
      <w:r w:rsidRPr="00194F05">
        <w:rPr>
          <w:rFonts w:asciiTheme="majorBidi" w:hAnsiTheme="majorBidi" w:cstheme="majorBidi"/>
          <w:i/>
          <w:iCs/>
          <w:color w:val="000000"/>
          <w:sz w:val="24"/>
          <w:szCs w:val="24"/>
        </w:rPr>
        <w:t xml:space="preserve">discovery </w:t>
      </w:r>
      <w:r w:rsidRPr="00194F05">
        <w:rPr>
          <w:rFonts w:asciiTheme="majorBidi" w:hAnsiTheme="majorBidi" w:cstheme="majorBidi"/>
          <w:color w:val="000000"/>
          <w:sz w:val="24"/>
          <w:szCs w:val="24"/>
        </w:rPr>
        <w:t xml:space="preserve">yang digunakan dinyatakan layak sesuai BNSP dengan rata-rata validasi komponen isi 3,81, kebahasaan 3,86 dan penyajian 3,73 dan kegrafikan 3,66. Ketuntasan hasil belajar klasikal siswa pada kelas penerapan yaitu sebesar 80,26%, sedangkan perhitungan menggunakan uji t didapat dinilai thitung = 265,97 &gt; ttabel = 2,73 dikategorikan pencapaian signifikan. </w:t>
      </w:r>
    </w:p>
    <w:p w:rsidR="00760B44" w:rsidRPr="00194F05" w:rsidRDefault="00760B44" w:rsidP="00194F05">
      <w:pPr>
        <w:autoSpaceDE w:val="0"/>
        <w:autoSpaceDN w:val="0"/>
        <w:adjustRightInd w:val="0"/>
        <w:spacing w:after="0" w:line="360" w:lineRule="auto"/>
        <w:ind w:left="851" w:firstLine="589"/>
        <w:jc w:val="both"/>
        <w:rPr>
          <w:rFonts w:asciiTheme="majorBidi" w:hAnsiTheme="majorBidi" w:cstheme="majorBidi"/>
          <w:sz w:val="24"/>
          <w:szCs w:val="24"/>
        </w:rPr>
      </w:pPr>
      <w:r w:rsidRPr="00194F05">
        <w:rPr>
          <w:rFonts w:asciiTheme="majorBidi" w:hAnsiTheme="majorBidi" w:cstheme="majorBidi"/>
          <w:color w:val="000000"/>
          <w:sz w:val="24"/>
          <w:szCs w:val="24"/>
        </w:rPr>
        <w:t xml:space="preserve">Selain itu penerapan modul IPA terpadu berbasis </w:t>
      </w:r>
      <w:r w:rsidRPr="00194F05">
        <w:rPr>
          <w:rFonts w:asciiTheme="majorBidi" w:hAnsiTheme="majorBidi" w:cstheme="majorBidi"/>
          <w:i/>
          <w:iCs/>
          <w:color w:val="000000"/>
          <w:sz w:val="24"/>
          <w:szCs w:val="24"/>
        </w:rPr>
        <w:t xml:space="preserve">discovery </w:t>
      </w:r>
      <w:r w:rsidRPr="00194F05">
        <w:rPr>
          <w:rFonts w:asciiTheme="majorBidi" w:hAnsiTheme="majorBidi" w:cstheme="majorBidi"/>
          <w:color w:val="000000"/>
          <w:sz w:val="24"/>
          <w:szCs w:val="24"/>
        </w:rPr>
        <w:t xml:space="preserve">mampu meningkatkan keterampilan generik siswa pengamatan dan inferensi logika dengan N-gain sebesar 0,81 dan 0,66 pada taraf pencapaian tinggi dan sedang. Dengan demikian adanya peningkatan keterampilan generik dan hasil belajar siswa menunjukan penerapan modul IPA terpadu berbasis </w:t>
      </w:r>
      <w:r w:rsidRPr="00194F05">
        <w:rPr>
          <w:rFonts w:asciiTheme="majorBidi" w:hAnsiTheme="majorBidi" w:cstheme="majorBidi"/>
          <w:i/>
          <w:iCs/>
          <w:color w:val="000000"/>
          <w:sz w:val="24"/>
          <w:szCs w:val="24"/>
        </w:rPr>
        <w:t xml:space="preserve">discovery </w:t>
      </w:r>
      <w:r w:rsidRPr="00194F05">
        <w:rPr>
          <w:rFonts w:asciiTheme="majorBidi" w:hAnsiTheme="majorBidi" w:cstheme="majorBidi"/>
          <w:color w:val="000000"/>
          <w:sz w:val="24"/>
          <w:szCs w:val="24"/>
        </w:rPr>
        <w:t>dinyatakan efektif.</w:t>
      </w:r>
      <w:r w:rsidRPr="00194F05">
        <w:rPr>
          <w:rStyle w:val="FootnoteReference"/>
          <w:rFonts w:asciiTheme="majorBidi" w:hAnsiTheme="majorBidi" w:cstheme="majorBidi"/>
          <w:color w:val="000000"/>
          <w:sz w:val="24"/>
          <w:szCs w:val="24"/>
        </w:rPr>
        <w:footnoteReference w:id="37"/>
      </w:r>
    </w:p>
    <w:p w:rsidR="00981957" w:rsidRPr="00194F05" w:rsidRDefault="00981957" w:rsidP="00194F05">
      <w:pPr>
        <w:autoSpaceDE w:val="0"/>
        <w:autoSpaceDN w:val="0"/>
        <w:adjustRightInd w:val="0"/>
        <w:spacing w:after="0" w:line="360" w:lineRule="auto"/>
        <w:jc w:val="both"/>
        <w:rPr>
          <w:rFonts w:asciiTheme="majorBidi" w:hAnsiTheme="majorBidi" w:cstheme="majorBidi"/>
          <w:sz w:val="24"/>
          <w:szCs w:val="24"/>
        </w:rPr>
      </w:pPr>
    </w:p>
    <w:p w:rsidR="00C61ED2" w:rsidRPr="00194F05" w:rsidRDefault="00C61ED2" w:rsidP="00194F05">
      <w:pPr>
        <w:pStyle w:val="ListParagraph"/>
        <w:numPr>
          <w:ilvl w:val="0"/>
          <w:numId w:val="2"/>
        </w:numPr>
        <w:autoSpaceDE w:val="0"/>
        <w:autoSpaceDN w:val="0"/>
        <w:adjustRightInd w:val="0"/>
        <w:spacing w:after="120" w:line="360" w:lineRule="auto"/>
        <w:ind w:left="426"/>
        <w:jc w:val="both"/>
        <w:rPr>
          <w:rFonts w:asciiTheme="majorBidi" w:hAnsiTheme="majorBidi" w:cstheme="majorBidi"/>
          <w:b/>
          <w:bCs/>
          <w:sz w:val="24"/>
          <w:szCs w:val="24"/>
        </w:rPr>
      </w:pPr>
      <w:r w:rsidRPr="00194F05">
        <w:rPr>
          <w:rFonts w:asciiTheme="majorBidi" w:hAnsiTheme="majorBidi" w:cstheme="majorBidi"/>
          <w:b/>
          <w:bCs/>
          <w:sz w:val="24"/>
          <w:szCs w:val="24"/>
        </w:rPr>
        <w:t>Kerangka Pemikiran</w:t>
      </w:r>
    </w:p>
    <w:p w:rsidR="00ED6BE0" w:rsidRDefault="00C61ED2" w:rsidP="00ED6BE0">
      <w:pPr>
        <w:spacing w:after="120" w:line="360" w:lineRule="auto"/>
        <w:ind w:left="426"/>
        <w:jc w:val="both"/>
        <w:rPr>
          <w:rFonts w:asciiTheme="majorBidi" w:hAnsiTheme="majorBidi" w:cstheme="majorBidi"/>
          <w:color w:val="000000" w:themeColor="text1"/>
          <w:sz w:val="24"/>
          <w:szCs w:val="24"/>
        </w:rPr>
      </w:pPr>
      <w:r w:rsidRPr="00194F05">
        <w:rPr>
          <w:rFonts w:asciiTheme="majorBidi" w:hAnsiTheme="majorBidi" w:cstheme="majorBidi"/>
          <w:color w:val="000000" w:themeColor="text1"/>
          <w:sz w:val="24"/>
          <w:szCs w:val="24"/>
        </w:rPr>
        <w:t xml:space="preserve">       Dalam </w:t>
      </w:r>
      <w:r w:rsidRPr="00194F05">
        <w:rPr>
          <w:rFonts w:asciiTheme="majorBidi" w:hAnsiTheme="majorBidi" w:cstheme="majorBidi"/>
          <w:sz w:val="24"/>
          <w:szCs w:val="24"/>
        </w:rPr>
        <w:t>setiap</w:t>
      </w:r>
      <w:r w:rsidRPr="00194F05">
        <w:rPr>
          <w:rFonts w:asciiTheme="majorBidi" w:hAnsiTheme="majorBidi" w:cstheme="majorBidi"/>
          <w:color w:val="000000" w:themeColor="text1"/>
          <w:sz w:val="24"/>
          <w:szCs w:val="24"/>
        </w:rPr>
        <w:t xml:space="preserve"> pembelajaran guru mengharapkan masing-masing peserta didik mampu dengan cepat memahami materi yang sedang ataupun telah dibahas. Namun pada kenyataannya berbeda, peserta didik </w:t>
      </w:r>
      <w:r w:rsidRPr="00194F05">
        <w:rPr>
          <w:rFonts w:asciiTheme="majorBidi" w:hAnsiTheme="majorBidi" w:cstheme="majorBidi"/>
          <w:color w:val="000000" w:themeColor="text1"/>
          <w:sz w:val="24"/>
          <w:szCs w:val="24"/>
        </w:rPr>
        <w:lastRenderedPageBreak/>
        <w:t>masih kesulitan untuk memahami materi khususnya di bidang IPA. Hal ini dikarenakan peserta didik merasakan mata pelajaran ini cukup sulit. Dikarenakan dalam kegiatan pembelajaran guru menggunakan model atau metode pembelajaran yang monoton. Disamping itu juga media pembelajaran yang digunakan di sekolah masih didominasi media pembela</w:t>
      </w:r>
      <w:r w:rsidR="00E06A7A">
        <w:rPr>
          <w:rFonts w:asciiTheme="majorBidi" w:hAnsiTheme="majorBidi" w:cstheme="majorBidi"/>
          <w:color w:val="000000" w:themeColor="text1"/>
          <w:sz w:val="24"/>
          <w:szCs w:val="24"/>
        </w:rPr>
        <w:t>jaran cetak. Selain itu,</w:t>
      </w:r>
      <w:r w:rsidRPr="00194F05">
        <w:rPr>
          <w:rFonts w:asciiTheme="majorBidi" w:hAnsiTheme="majorBidi" w:cstheme="majorBidi"/>
          <w:color w:val="000000" w:themeColor="text1"/>
          <w:sz w:val="24"/>
          <w:szCs w:val="24"/>
        </w:rPr>
        <w:t xml:space="preserve"> kualitas pembelajaran yang diberikan guru kepada peserta didik kurang bagus atau kurang profesional.</w:t>
      </w:r>
    </w:p>
    <w:p w:rsidR="00C61ED2" w:rsidRPr="00194F05" w:rsidRDefault="00C61ED2" w:rsidP="00ED6BE0">
      <w:pPr>
        <w:spacing w:after="120" w:line="360" w:lineRule="auto"/>
        <w:ind w:left="426" w:firstLine="708"/>
        <w:jc w:val="both"/>
        <w:rPr>
          <w:rFonts w:asciiTheme="majorBidi" w:hAnsiTheme="majorBidi" w:cstheme="majorBidi"/>
          <w:color w:val="000000" w:themeColor="text1"/>
          <w:sz w:val="24"/>
          <w:szCs w:val="24"/>
        </w:rPr>
      </w:pPr>
      <w:r w:rsidRPr="00194F05">
        <w:rPr>
          <w:rFonts w:asciiTheme="majorBidi" w:hAnsiTheme="majorBidi" w:cstheme="majorBidi"/>
          <w:color w:val="000000" w:themeColor="text1"/>
          <w:sz w:val="24"/>
          <w:szCs w:val="24"/>
        </w:rPr>
        <w:t>Dengan ini, guru harus melakukan perubahan sehingga pemahaman dan hasil belajar peserta didik diharapkan meningkat dan menjadi lebih baik. Banyak faktor yang dapat mempengaruhi keberhasilan siswa dalam proses pembelajaran. Salah satu diantaranya adalah media pembelajaran. Ketersediaan media pembelajaran yang memadai sangat mempengaruhi hasil belajar siswa. Penggunaan media pembelajaran yang tepat sesuai dengan materi dan jenjang pendidikan yang ditempuh oleh siswa menjadi hal penting, karena setiap materi memiliki karakteristik, tingkat kemudahan dan kesukaran masing-masing, sehingga tidak semua media tepat digunakan untuk semua materi pelajaran.</w:t>
      </w:r>
    </w:p>
    <w:p w:rsidR="00C61ED2" w:rsidRPr="00194F05" w:rsidRDefault="00C61ED2" w:rsidP="00194F05">
      <w:pPr>
        <w:spacing w:after="120" w:line="360" w:lineRule="auto"/>
        <w:ind w:left="426"/>
        <w:jc w:val="both"/>
        <w:rPr>
          <w:rFonts w:asciiTheme="majorBidi" w:hAnsiTheme="majorBidi" w:cstheme="majorBidi"/>
          <w:color w:val="000000" w:themeColor="text1"/>
          <w:sz w:val="24"/>
          <w:szCs w:val="24"/>
        </w:rPr>
      </w:pPr>
      <w:r w:rsidRPr="00194F05">
        <w:rPr>
          <w:rFonts w:asciiTheme="majorBidi" w:hAnsiTheme="majorBidi" w:cstheme="majorBidi"/>
          <w:color w:val="000000" w:themeColor="text1"/>
          <w:sz w:val="24"/>
          <w:szCs w:val="24"/>
        </w:rPr>
        <w:t xml:space="preserve">       Media pembelajaran diperlukan disamping untuk wahana penyampaian materi pembelajaran juga untuk meingkatkan kejelasan pembahasan materi. Selain itu, juga untuk memotivasi belajar siswa. Makin abstrak materi pembelajaran (berupa data dan informasi dalam bentuk simbol, angka, tulisan dan lisan) maka makin penting kehadiran media pembelajaran. Dengan bantuan media, materi yang abstrak menjadi bisa teramati atau tertangkap oleh panca indra. Sehingga kualitas belajar siswa akan semakin berkualitas.</w:t>
      </w:r>
      <w:r w:rsidRPr="00194F05">
        <w:rPr>
          <w:rStyle w:val="FootnoteReference"/>
          <w:rFonts w:asciiTheme="majorBidi" w:hAnsiTheme="majorBidi" w:cstheme="majorBidi"/>
          <w:color w:val="000000" w:themeColor="text1"/>
          <w:sz w:val="24"/>
          <w:szCs w:val="24"/>
        </w:rPr>
        <w:footnoteReference w:id="38"/>
      </w:r>
    </w:p>
    <w:p w:rsidR="00941EAD" w:rsidRPr="00194F05" w:rsidRDefault="00C61ED2" w:rsidP="00ED6BE0">
      <w:pPr>
        <w:spacing w:after="120" w:line="360" w:lineRule="auto"/>
        <w:ind w:left="426" w:firstLine="567"/>
        <w:jc w:val="both"/>
        <w:rPr>
          <w:rFonts w:asciiTheme="majorBidi" w:hAnsiTheme="majorBidi" w:cstheme="majorBidi"/>
          <w:color w:val="000000" w:themeColor="text1"/>
          <w:sz w:val="24"/>
          <w:szCs w:val="24"/>
        </w:rPr>
      </w:pPr>
      <w:r w:rsidRPr="00194F05">
        <w:rPr>
          <w:rFonts w:asciiTheme="majorBidi" w:hAnsiTheme="majorBidi" w:cstheme="majorBidi"/>
          <w:color w:val="000000" w:themeColor="text1"/>
          <w:sz w:val="24"/>
          <w:szCs w:val="24"/>
        </w:rPr>
        <w:lastRenderedPageBreak/>
        <w:t>Di</w:t>
      </w:r>
      <w:r w:rsidR="00E06A7A">
        <w:rPr>
          <w:rFonts w:asciiTheme="majorBidi" w:hAnsiTheme="majorBidi" w:cstheme="majorBidi"/>
          <w:color w:val="000000" w:themeColor="text1"/>
          <w:sz w:val="24"/>
          <w:szCs w:val="24"/>
        </w:rPr>
        <w:t xml:space="preserve"> </w:t>
      </w:r>
      <w:r w:rsidRPr="00194F05">
        <w:rPr>
          <w:rFonts w:asciiTheme="majorBidi" w:hAnsiTheme="majorBidi" w:cstheme="majorBidi"/>
          <w:color w:val="000000" w:themeColor="text1"/>
          <w:sz w:val="24"/>
          <w:szCs w:val="24"/>
        </w:rPr>
        <w:t xml:space="preserve">sini penulis menggunakan media pembelajaran Lembar Kerja Siswa Berbentuk </w:t>
      </w:r>
      <w:r w:rsidRPr="00194F05">
        <w:rPr>
          <w:rFonts w:asciiTheme="majorBidi" w:hAnsiTheme="majorBidi" w:cstheme="majorBidi"/>
          <w:i/>
          <w:iCs/>
          <w:color w:val="000000" w:themeColor="text1"/>
          <w:sz w:val="24"/>
          <w:szCs w:val="24"/>
        </w:rPr>
        <w:t>Crossword Puzzle</w:t>
      </w:r>
      <w:r w:rsidRPr="00194F05">
        <w:rPr>
          <w:rFonts w:asciiTheme="majorBidi" w:hAnsiTheme="majorBidi" w:cstheme="majorBidi"/>
          <w:color w:val="000000" w:themeColor="text1"/>
          <w:sz w:val="24"/>
          <w:szCs w:val="24"/>
        </w:rPr>
        <w:t xml:space="preserve"> untuk meningkatkan pemahaman dan hasil belajar peserta didik dalam pembelajaran. Penggunaan Lembar Kerja Siswa Berbentuk </w:t>
      </w:r>
      <w:r w:rsidRPr="00194F05">
        <w:rPr>
          <w:rFonts w:asciiTheme="majorBidi" w:hAnsiTheme="majorBidi" w:cstheme="majorBidi"/>
          <w:i/>
          <w:iCs/>
          <w:color w:val="000000" w:themeColor="text1"/>
          <w:sz w:val="24"/>
          <w:szCs w:val="24"/>
        </w:rPr>
        <w:t xml:space="preserve">Crossword Puzzle </w:t>
      </w:r>
      <w:r w:rsidRPr="00194F05">
        <w:rPr>
          <w:rFonts w:asciiTheme="majorBidi" w:hAnsiTheme="majorBidi" w:cstheme="majorBidi"/>
          <w:color w:val="000000" w:themeColor="text1"/>
          <w:sz w:val="24"/>
          <w:szCs w:val="24"/>
        </w:rPr>
        <w:t>ini dapat memberikan manfaat nyata, di</w:t>
      </w:r>
      <w:r w:rsidR="00E06A7A">
        <w:rPr>
          <w:rFonts w:asciiTheme="majorBidi" w:hAnsiTheme="majorBidi" w:cstheme="majorBidi"/>
          <w:color w:val="000000" w:themeColor="text1"/>
          <w:sz w:val="24"/>
          <w:szCs w:val="24"/>
        </w:rPr>
        <w:t xml:space="preserve"> </w:t>
      </w:r>
      <w:r w:rsidRPr="00194F05">
        <w:rPr>
          <w:rFonts w:asciiTheme="majorBidi" w:hAnsiTheme="majorBidi" w:cstheme="majorBidi"/>
          <w:color w:val="000000" w:themeColor="text1"/>
          <w:sz w:val="24"/>
          <w:szCs w:val="24"/>
        </w:rPr>
        <w:t>antaranya dapat m</w:t>
      </w:r>
      <w:r w:rsidR="006F4D66">
        <w:rPr>
          <w:rFonts w:asciiTheme="majorBidi" w:hAnsiTheme="majorBidi" w:cstheme="majorBidi"/>
          <w:color w:val="000000" w:themeColor="text1"/>
          <w:sz w:val="24"/>
          <w:szCs w:val="24"/>
        </w:rPr>
        <w:t>e</w:t>
      </w:r>
      <w:r w:rsidRPr="00194F05">
        <w:rPr>
          <w:rFonts w:asciiTheme="majorBidi" w:hAnsiTheme="majorBidi" w:cstheme="majorBidi"/>
          <w:color w:val="000000" w:themeColor="text1"/>
          <w:sz w:val="24"/>
          <w:szCs w:val="24"/>
        </w:rPr>
        <w:t xml:space="preserve">ngurangi sifat pasif siswa dan akan mendorong siswa untuk melakukan kegiatan belajar mandiri. Kegiatan belajar mandiri sangat penting bagi siswa, sebab melalui kegiatan ini, siswa mampu mengambil inisiatif untuk menguasai suatu kompetensi, dengan tanpa bantuan orang lain. </w:t>
      </w:r>
    </w:p>
    <w:p w:rsidR="00F5195A" w:rsidRPr="00194F05" w:rsidRDefault="00F5195A" w:rsidP="00ED6BE0">
      <w:pPr>
        <w:spacing w:after="120" w:line="360" w:lineRule="auto"/>
        <w:ind w:left="426" w:firstLine="567"/>
        <w:jc w:val="both"/>
        <w:rPr>
          <w:rFonts w:asciiTheme="majorBidi" w:hAnsiTheme="majorBidi" w:cstheme="majorBidi"/>
          <w:color w:val="000000" w:themeColor="text1"/>
          <w:sz w:val="24"/>
          <w:szCs w:val="24"/>
        </w:rPr>
      </w:pPr>
      <w:r w:rsidRPr="00194F05">
        <w:rPr>
          <w:rFonts w:asciiTheme="majorBidi" w:hAnsiTheme="majorBidi" w:cstheme="majorBidi"/>
          <w:sz w:val="24"/>
          <w:szCs w:val="24"/>
        </w:rPr>
        <w:t xml:space="preserve">Salah satu sumber belajar dan media pembelajaran </w:t>
      </w:r>
      <w:r w:rsidR="00E06A7A">
        <w:rPr>
          <w:rFonts w:asciiTheme="majorBidi" w:hAnsiTheme="majorBidi" w:cstheme="majorBidi"/>
          <w:sz w:val="24"/>
          <w:szCs w:val="24"/>
        </w:rPr>
        <w:t>yang dirasa dapat membantu peserta didik</w:t>
      </w:r>
      <w:r w:rsidRPr="00194F05">
        <w:rPr>
          <w:rFonts w:asciiTheme="majorBidi" w:hAnsiTheme="majorBidi" w:cstheme="majorBidi"/>
          <w:sz w:val="24"/>
          <w:szCs w:val="24"/>
        </w:rPr>
        <w:t xml:space="preserve"> maupun guru dalam proses pembelajaran adalah LKS. LKS termasuk media cetak hasil pengembangan teknologi cetak yang berupa buku dan berisi materi visual, seperti yang diungkapkan oleh Arsyad. LKS merupakan jenis </w:t>
      </w:r>
      <w:r w:rsidRPr="00194F05">
        <w:rPr>
          <w:rFonts w:asciiTheme="majorBidi" w:hAnsiTheme="majorBidi" w:cstheme="majorBidi"/>
          <w:i/>
          <w:iCs/>
          <w:sz w:val="24"/>
          <w:szCs w:val="24"/>
        </w:rPr>
        <w:t>hand out</w:t>
      </w:r>
      <w:r w:rsidRPr="00194F05">
        <w:rPr>
          <w:rFonts w:asciiTheme="majorBidi" w:hAnsiTheme="majorBidi" w:cstheme="majorBidi"/>
          <w:sz w:val="24"/>
          <w:szCs w:val="24"/>
        </w:rPr>
        <w:t xml:space="preserve"> yang dimaksudkan untuk membantu siswa belajar secara terarah. Keberadaan LKS memberi pengaruh yang cukup besar dalam proses belajar-mengajar sehingga penyusunan LKS harus memenuhi berbagai persyaratan misalnya syarat didaktik, konstruksi, dan teknik.</w:t>
      </w:r>
      <w:r w:rsidRPr="00194F05">
        <w:rPr>
          <w:rStyle w:val="FootnoteReference"/>
          <w:rFonts w:asciiTheme="majorBidi" w:hAnsiTheme="majorBidi" w:cstheme="majorBidi"/>
          <w:sz w:val="24"/>
          <w:szCs w:val="24"/>
        </w:rPr>
        <w:footnoteReference w:id="39"/>
      </w:r>
    </w:p>
    <w:p w:rsidR="00981957" w:rsidRPr="00194F05" w:rsidRDefault="00C61ED2" w:rsidP="00ED6BE0">
      <w:pPr>
        <w:spacing w:after="120" w:line="360" w:lineRule="auto"/>
        <w:ind w:left="426" w:firstLine="567"/>
        <w:jc w:val="both"/>
        <w:rPr>
          <w:rFonts w:asciiTheme="majorBidi" w:hAnsiTheme="majorBidi" w:cstheme="majorBidi"/>
          <w:color w:val="000000"/>
          <w:sz w:val="24"/>
          <w:szCs w:val="24"/>
        </w:rPr>
      </w:pPr>
      <w:r w:rsidRPr="00194F05">
        <w:rPr>
          <w:rFonts w:asciiTheme="majorBidi" w:hAnsiTheme="majorBidi" w:cstheme="majorBidi"/>
          <w:sz w:val="24"/>
          <w:szCs w:val="24"/>
        </w:rPr>
        <w:t>Maka dari p</w:t>
      </w:r>
      <w:r w:rsidRPr="00194F05">
        <w:rPr>
          <w:rFonts w:asciiTheme="majorBidi" w:hAnsiTheme="majorBidi" w:cstheme="majorBidi"/>
          <w:color w:val="000000" w:themeColor="text1"/>
          <w:sz w:val="24"/>
          <w:szCs w:val="24"/>
        </w:rPr>
        <w:t>ernyataan tersebut, penulis akan men</w:t>
      </w:r>
      <w:r w:rsidR="00E06A7A">
        <w:rPr>
          <w:rFonts w:asciiTheme="majorBidi" w:hAnsiTheme="majorBidi" w:cstheme="majorBidi"/>
          <w:color w:val="000000" w:themeColor="text1"/>
          <w:sz w:val="24"/>
          <w:szCs w:val="24"/>
        </w:rPr>
        <w:t>erapkan Media Lembar Kerja Peserta Didik</w:t>
      </w:r>
      <w:r w:rsidRPr="00194F05">
        <w:rPr>
          <w:rFonts w:asciiTheme="majorBidi" w:hAnsiTheme="majorBidi" w:cstheme="majorBidi"/>
          <w:color w:val="000000" w:themeColor="text1"/>
          <w:sz w:val="24"/>
          <w:szCs w:val="24"/>
        </w:rPr>
        <w:t xml:space="preserve"> berbentuk </w:t>
      </w:r>
      <w:r w:rsidRPr="00194F05">
        <w:rPr>
          <w:rFonts w:asciiTheme="majorBidi" w:hAnsiTheme="majorBidi" w:cstheme="majorBidi"/>
          <w:i/>
          <w:iCs/>
          <w:color w:val="000000" w:themeColor="text1"/>
          <w:sz w:val="24"/>
          <w:szCs w:val="24"/>
        </w:rPr>
        <w:t xml:space="preserve">Crossword Puzzle </w:t>
      </w:r>
      <w:r w:rsidRPr="00194F05">
        <w:rPr>
          <w:rFonts w:asciiTheme="majorBidi" w:hAnsiTheme="majorBidi" w:cstheme="majorBidi"/>
          <w:color w:val="000000" w:themeColor="text1"/>
          <w:sz w:val="24"/>
          <w:szCs w:val="24"/>
        </w:rPr>
        <w:t xml:space="preserve">Berbasis </w:t>
      </w:r>
      <w:r w:rsidRPr="00194F05">
        <w:rPr>
          <w:rFonts w:asciiTheme="majorBidi" w:hAnsiTheme="majorBidi" w:cstheme="majorBidi"/>
          <w:i/>
          <w:iCs/>
          <w:color w:val="000000" w:themeColor="text1"/>
          <w:sz w:val="24"/>
          <w:szCs w:val="24"/>
        </w:rPr>
        <w:t>Scientific Learning</w:t>
      </w:r>
      <w:r w:rsidRPr="00194F05">
        <w:rPr>
          <w:rFonts w:asciiTheme="majorBidi" w:hAnsiTheme="majorBidi" w:cstheme="majorBidi"/>
          <w:color w:val="000000" w:themeColor="text1"/>
          <w:sz w:val="24"/>
          <w:szCs w:val="24"/>
        </w:rPr>
        <w:t xml:space="preserve"> pada pembelajaran IPA di kelas V MI</w:t>
      </w:r>
      <w:r w:rsidR="00E06A7A">
        <w:rPr>
          <w:rFonts w:asciiTheme="majorBidi" w:hAnsiTheme="majorBidi" w:cstheme="majorBidi"/>
          <w:color w:val="000000" w:themeColor="text1"/>
          <w:sz w:val="24"/>
          <w:szCs w:val="24"/>
        </w:rPr>
        <w:t xml:space="preserve"> dan SD</w:t>
      </w:r>
      <w:r w:rsidRPr="00194F05">
        <w:rPr>
          <w:rFonts w:asciiTheme="majorBidi" w:hAnsiTheme="majorBidi" w:cstheme="majorBidi"/>
          <w:color w:val="000000" w:themeColor="text1"/>
          <w:sz w:val="24"/>
          <w:szCs w:val="24"/>
        </w:rPr>
        <w:t xml:space="preserve"> dengan materi Sifat-Sifat Cahaya dan Pemanfaatannya</w:t>
      </w:r>
      <w:r w:rsidRPr="00194F05">
        <w:rPr>
          <w:rFonts w:asciiTheme="majorBidi" w:hAnsiTheme="majorBidi" w:cstheme="majorBidi"/>
          <w:color w:val="000000"/>
          <w:sz w:val="24"/>
          <w:szCs w:val="24"/>
        </w:rPr>
        <w:t>.</w:t>
      </w:r>
    </w:p>
    <w:p w:rsidR="00C7774C" w:rsidRDefault="00C7774C" w:rsidP="00194F05">
      <w:pPr>
        <w:spacing w:after="120" w:line="360" w:lineRule="auto"/>
        <w:ind w:left="426"/>
        <w:jc w:val="both"/>
        <w:rPr>
          <w:rFonts w:asciiTheme="majorBidi" w:hAnsiTheme="majorBidi" w:cstheme="majorBidi"/>
          <w:color w:val="000000" w:themeColor="text1"/>
          <w:sz w:val="24"/>
          <w:szCs w:val="24"/>
        </w:rPr>
      </w:pPr>
    </w:p>
    <w:p w:rsidR="00757424" w:rsidRPr="003E30E9" w:rsidRDefault="00757424" w:rsidP="003E30E9">
      <w:pPr>
        <w:rPr>
          <w:rFonts w:asciiTheme="majorBidi" w:hAnsiTheme="majorBidi" w:cstheme="majorBidi"/>
          <w:color w:val="000000" w:themeColor="text1"/>
          <w:sz w:val="24"/>
          <w:szCs w:val="24"/>
        </w:rPr>
      </w:pPr>
    </w:p>
    <w:sectPr w:rsidR="00757424" w:rsidRPr="003E30E9" w:rsidSect="00AA4245">
      <w:headerReference w:type="default" r:id="rId13"/>
      <w:pgSz w:w="10319" w:h="14571" w:code="13"/>
      <w:pgMar w:top="1418" w:right="1418" w:bottom="1418" w:left="141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18F" w:rsidRDefault="00D6618F" w:rsidP="003E1088">
      <w:pPr>
        <w:spacing w:after="0" w:line="240" w:lineRule="auto"/>
      </w:pPr>
      <w:r>
        <w:separator/>
      </w:r>
    </w:p>
  </w:endnote>
  <w:endnote w:type="continuationSeparator" w:id="1">
    <w:p w:rsidR="00D6618F" w:rsidRDefault="00D6618F" w:rsidP="003E10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18F" w:rsidRDefault="00D6618F" w:rsidP="003E1088">
      <w:pPr>
        <w:spacing w:after="0" w:line="240" w:lineRule="auto"/>
      </w:pPr>
      <w:r>
        <w:separator/>
      </w:r>
    </w:p>
  </w:footnote>
  <w:footnote w:type="continuationSeparator" w:id="1">
    <w:p w:rsidR="00D6618F" w:rsidRDefault="00D6618F" w:rsidP="003E1088">
      <w:pPr>
        <w:spacing w:after="0" w:line="240" w:lineRule="auto"/>
      </w:pPr>
      <w:r>
        <w:continuationSeparator/>
      </w:r>
    </w:p>
  </w:footnote>
  <w:footnote w:id="2">
    <w:p w:rsidR="00A45A26" w:rsidRPr="004F1C04" w:rsidRDefault="00A45A26" w:rsidP="004F1C04">
      <w:pPr>
        <w:pStyle w:val="FootnoteText"/>
        <w:ind w:firstLine="720"/>
        <w:jc w:val="both"/>
        <w:rPr>
          <w:rFonts w:asciiTheme="majorBidi" w:hAnsiTheme="majorBidi" w:cstheme="majorBidi"/>
        </w:rPr>
      </w:pPr>
      <w:r w:rsidRPr="004F1C04">
        <w:rPr>
          <w:rStyle w:val="FootnoteReference"/>
          <w:rFonts w:asciiTheme="majorBidi" w:hAnsiTheme="majorBidi" w:cstheme="majorBidi"/>
        </w:rPr>
        <w:footnoteRef/>
      </w:r>
      <w:r w:rsidRPr="004F1C04">
        <w:rPr>
          <w:rFonts w:asciiTheme="majorBidi" w:hAnsiTheme="majorBidi" w:cstheme="majorBidi"/>
        </w:rPr>
        <w:t xml:space="preserve"> Asep Herry Hernawan, </w:t>
      </w:r>
      <w:r>
        <w:rPr>
          <w:rFonts w:asciiTheme="majorBidi" w:hAnsiTheme="majorBidi" w:cstheme="majorBidi"/>
          <w:i/>
          <w:iCs/>
        </w:rPr>
        <w:t>Pengembangan Kurikulum d</w:t>
      </w:r>
      <w:r w:rsidRPr="004F1C04">
        <w:rPr>
          <w:rFonts w:asciiTheme="majorBidi" w:hAnsiTheme="majorBidi" w:cstheme="majorBidi"/>
          <w:i/>
          <w:iCs/>
        </w:rPr>
        <w:t>an Pembelajaran di SD</w:t>
      </w:r>
      <w:r w:rsidRPr="004F1C04">
        <w:rPr>
          <w:rFonts w:asciiTheme="majorBidi" w:hAnsiTheme="majorBidi" w:cstheme="majorBidi"/>
        </w:rPr>
        <w:t>, (Tangerang: Universitas Terbuka, 2014), 1.3</w:t>
      </w:r>
    </w:p>
  </w:footnote>
  <w:footnote w:id="3">
    <w:p w:rsidR="00A45A26" w:rsidRPr="008D0F8E" w:rsidRDefault="00A45A26" w:rsidP="008D0F8E">
      <w:pPr>
        <w:pStyle w:val="FootnoteText"/>
        <w:ind w:firstLine="720"/>
      </w:pPr>
      <w:r>
        <w:rPr>
          <w:rStyle w:val="FootnoteReference"/>
        </w:rPr>
        <w:footnoteRef/>
      </w:r>
      <w:r>
        <w:t xml:space="preserve"> </w:t>
      </w:r>
      <w:r w:rsidRPr="008D0F8E">
        <w:rPr>
          <w:rFonts w:asciiTheme="majorBidi" w:hAnsiTheme="majorBidi" w:cstheme="majorBidi"/>
        </w:rPr>
        <w:t xml:space="preserve">Solchan dkk, </w:t>
      </w:r>
      <w:r w:rsidRPr="008D0F8E">
        <w:rPr>
          <w:rFonts w:asciiTheme="majorBidi" w:hAnsiTheme="majorBidi" w:cstheme="majorBidi"/>
          <w:i/>
          <w:iCs/>
        </w:rPr>
        <w:t>Pendidikan Bahasa Indonesia di SD</w:t>
      </w:r>
      <w:r w:rsidRPr="008D0F8E">
        <w:rPr>
          <w:rFonts w:asciiTheme="majorBidi" w:hAnsiTheme="majorBidi" w:cstheme="majorBidi"/>
        </w:rPr>
        <w:t xml:space="preserve"> (Tangerang: Universitas Terbuka,2014), </w:t>
      </w:r>
      <w:r>
        <w:rPr>
          <w:rFonts w:asciiTheme="majorBidi" w:hAnsiTheme="majorBidi" w:cstheme="majorBidi"/>
        </w:rPr>
        <w:t xml:space="preserve"> </w:t>
      </w:r>
      <w:r w:rsidRPr="008D0F8E">
        <w:rPr>
          <w:rFonts w:asciiTheme="majorBidi" w:hAnsiTheme="majorBidi" w:cstheme="majorBidi"/>
        </w:rPr>
        <w:t>4.4 – 4.5</w:t>
      </w:r>
      <w:r>
        <w:t xml:space="preserve"> </w:t>
      </w:r>
    </w:p>
  </w:footnote>
  <w:footnote w:id="4">
    <w:p w:rsidR="00A45A26" w:rsidRPr="004F1C04" w:rsidRDefault="00A45A26" w:rsidP="004F1C04">
      <w:pPr>
        <w:pStyle w:val="FootnoteText"/>
        <w:ind w:firstLine="720"/>
        <w:jc w:val="both"/>
        <w:rPr>
          <w:rFonts w:asciiTheme="majorBidi" w:hAnsiTheme="majorBidi" w:cstheme="majorBidi"/>
        </w:rPr>
      </w:pPr>
      <w:r w:rsidRPr="004F1C04">
        <w:rPr>
          <w:rStyle w:val="FootnoteReference"/>
          <w:rFonts w:asciiTheme="majorBidi" w:hAnsiTheme="majorBidi" w:cstheme="majorBidi"/>
        </w:rPr>
        <w:footnoteRef/>
      </w:r>
      <w:r w:rsidRPr="004F1C04">
        <w:rPr>
          <w:rFonts w:asciiTheme="majorBidi" w:hAnsiTheme="majorBidi" w:cstheme="majorBidi"/>
        </w:rPr>
        <w:t xml:space="preserve"> Herry Widyastono, </w:t>
      </w:r>
      <w:r w:rsidRPr="004F1C04">
        <w:rPr>
          <w:rFonts w:asciiTheme="majorBidi" w:hAnsiTheme="majorBidi" w:cstheme="majorBidi"/>
          <w:i/>
          <w:iCs/>
        </w:rPr>
        <w:t>Pengembangan Kurikulum di Era Otonomi Daerah</w:t>
      </w:r>
      <w:r w:rsidRPr="004F1C04">
        <w:rPr>
          <w:rFonts w:asciiTheme="majorBidi" w:hAnsiTheme="majorBidi" w:cstheme="majorBidi"/>
        </w:rPr>
        <w:t xml:space="preserve"> (Jakarta: PT Bumi Aksara, 2014),131</w:t>
      </w:r>
    </w:p>
  </w:footnote>
  <w:footnote w:id="5">
    <w:p w:rsidR="00A45A26" w:rsidRPr="004F1C04" w:rsidRDefault="00A45A26" w:rsidP="004F1C04">
      <w:pPr>
        <w:pStyle w:val="FootnoteText"/>
        <w:jc w:val="both"/>
        <w:rPr>
          <w:rFonts w:asciiTheme="majorBidi" w:hAnsiTheme="majorBidi" w:cstheme="majorBidi"/>
        </w:rPr>
      </w:pPr>
      <w:r w:rsidRPr="004F1C04">
        <w:rPr>
          <w:rFonts w:asciiTheme="majorBidi" w:hAnsiTheme="majorBidi" w:cstheme="majorBidi"/>
        </w:rPr>
        <w:t xml:space="preserve">              </w:t>
      </w:r>
      <w:r w:rsidRPr="004F1C04">
        <w:rPr>
          <w:rStyle w:val="FootnoteReference"/>
          <w:rFonts w:asciiTheme="majorBidi" w:hAnsiTheme="majorBidi" w:cstheme="majorBidi"/>
        </w:rPr>
        <w:footnoteRef/>
      </w:r>
      <w:r w:rsidRPr="004F1C04">
        <w:rPr>
          <w:rFonts w:asciiTheme="majorBidi" w:hAnsiTheme="majorBidi" w:cstheme="majorBidi"/>
        </w:rPr>
        <w:t xml:space="preserve"> Syaiful Sagala, </w:t>
      </w:r>
      <w:r>
        <w:rPr>
          <w:rFonts w:asciiTheme="majorBidi" w:hAnsiTheme="majorBidi" w:cstheme="majorBidi"/>
          <w:i/>
          <w:iCs/>
        </w:rPr>
        <w:t>Konsep d</w:t>
      </w:r>
      <w:r w:rsidRPr="004F1C04">
        <w:rPr>
          <w:rFonts w:asciiTheme="majorBidi" w:hAnsiTheme="majorBidi" w:cstheme="majorBidi"/>
          <w:i/>
          <w:iCs/>
        </w:rPr>
        <w:t>an Makna Pembelajaran (</w:t>
      </w:r>
      <w:r w:rsidRPr="004F1C04">
        <w:rPr>
          <w:rFonts w:asciiTheme="majorBidi" w:hAnsiTheme="majorBidi" w:cstheme="majorBidi"/>
        </w:rPr>
        <w:t>Bandung: Alfabeta, 2014), 61</w:t>
      </w:r>
    </w:p>
  </w:footnote>
  <w:footnote w:id="6">
    <w:p w:rsidR="00A45A26" w:rsidRPr="004F1C04" w:rsidRDefault="00A45A26" w:rsidP="004F1C04">
      <w:pPr>
        <w:pStyle w:val="FootnoteText"/>
        <w:ind w:firstLine="720"/>
        <w:jc w:val="both"/>
        <w:rPr>
          <w:rFonts w:asciiTheme="majorBidi" w:hAnsiTheme="majorBidi" w:cstheme="majorBidi"/>
        </w:rPr>
      </w:pPr>
      <w:r w:rsidRPr="004F1C04">
        <w:rPr>
          <w:rStyle w:val="FootnoteReference"/>
          <w:rFonts w:asciiTheme="majorBidi" w:hAnsiTheme="majorBidi" w:cstheme="majorBidi"/>
        </w:rPr>
        <w:footnoteRef/>
      </w:r>
      <w:r w:rsidRPr="004F1C04">
        <w:rPr>
          <w:rFonts w:asciiTheme="majorBidi" w:hAnsiTheme="majorBidi" w:cstheme="majorBidi"/>
        </w:rPr>
        <w:t xml:space="preserve">Hidayatullah, </w:t>
      </w:r>
      <w:r>
        <w:rPr>
          <w:rFonts w:asciiTheme="majorBidi" w:hAnsiTheme="majorBidi" w:cstheme="majorBidi"/>
          <w:i/>
          <w:iCs/>
        </w:rPr>
        <w:t>Media Pembelajaran;</w:t>
      </w:r>
      <w:r w:rsidRPr="004F1C04">
        <w:rPr>
          <w:rFonts w:asciiTheme="majorBidi" w:hAnsiTheme="majorBidi" w:cstheme="majorBidi"/>
          <w:i/>
          <w:iCs/>
        </w:rPr>
        <w:t xml:space="preserve"> Pendidikan Agama Islam</w:t>
      </w:r>
      <w:r w:rsidRPr="004F1C04">
        <w:rPr>
          <w:rFonts w:asciiTheme="majorBidi" w:hAnsiTheme="majorBidi" w:cstheme="majorBidi"/>
        </w:rPr>
        <w:t xml:space="preserve"> (Jakarta: Thariqi Press, 2008), 6</w:t>
      </w:r>
    </w:p>
  </w:footnote>
  <w:footnote w:id="7">
    <w:p w:rsidR="00A45A26" w:rsidRPr="004F1C04" w:rsidRDefault="00A45A26" w:rsidP="004F1C04">
      <w:pPr>
        <w:pStyle w:val="FootnoteText"/>
        <w:ind w:firstLine="720"/>
        <w:jc w:val="both"/>
        <w:rPr>
          <w:rFonts w:asciiTheme="majorBidi" w:hAnsiTheme="majorBidi" w:cstheme="majorBidi"/>
        </w:rPr>
      </w:pPr>
      <w:r w:rsidRPr="004F1C04">
        <w:rPr>
          <w:rStyle w:val="FootnoteReference"/>
          <w:rFonts w:asciiTheme="majorBidi" w:hAnsiTheme="majorBidi" w:cstheme="majorBidi"/>
        </w:rPr>
        <w:footnoteRef/>
      </w:r>
      <w:hyperlink r:id="rId1" w:history="1">
        <w:r w:rsidRPr="004F1C04">
          <w:rPr>
            <w:rStyle w:val="Hyperlink"/>
            <w:rFonts w:asciiTheme="majorBidi" w:hAnsiTheme="majorBidi" w:cstheme="majorBidi"/>
            <w:color w:val="auto"/>
          </w:rPr>
          <w:t>http://perangkatguruindonesia.blogspot.co.id/2013/11/definisi-pendekatan-saintifik-kurikulum.html?m=1</w:t>
        </w:r>
      </w:hyperlink>
      <w:r w:rsidRPr="004F1C04">
        <w:rPr>
          <w:rFonts w:asciiTheme="majorBidi" w:hAnsiTheme="majorBidi" w:cstheme="majorBidi"/>
        </w:rPr>
        <w:t xml:space="preserve"> diakses pada tanggal 07 Maret 2017</w:t>
      </w:r>
    </w:p>
  </w:footnote>
  <w:footnote w:id="8">
    <w:p w:rsidR="00A45A26" w:rsidRPr="004F1C04" w:rsidRDefault="00A45A26" w:rsidP="004F1C04">
      <w:pPr>
        <w:pStyle w:val="FootnoteText"/>
        <w:ind w:firstLine="720"/>
        <w:jc w:val="both"/>
        <w:rPr>
          <w:rFonts w:asciiTheme="majorBidi" w:hAnsiTheme="majorBidi" w:cstheme="majorBidi"/>
        </w:rPr>
      </w:pPr>
      <w:r w:rsidRPr="004F1C04">
        <w:rPr>
          <w:rStyle w:val="FootnoteReference"/>
          <w:rFonts w:asciiTheme="majorBidi" w:hAnsiTheme="majorBidi" w:cstheme="majorBidi"/>
        </w:rPr>
        <w:footnoteRef/>
      </w:r>
      <w:r w:rsidRPr="004F1C04">
        <w:rPr>
          <w:rFonts w:asciiTheme="majorBidi" w:hAnsiTheme="majorBidi" w:cstheme="majorBidi"/>
        </w:rPr>
        <w:t xml:space="preserve"> Ridwan Abdullah Sani, </w:t>
      </w:r>
      <w:r w:rsidRPr="004F1C04">
        <w:rPr>
          <w:rFonts w:asciiTheme="majorBidi" w:hAnsiTheme="majorBidi" w:cstheme="majorBidi"/>
          <w:i/>
          <w:iCs/>
        </w:rPr>
        <w:t>Pembelajaran Saintifik untuk Implementasi Kurikulum 2013</w:t>
      </w:r>
      <w:r w:rsidRPr="004F1C04">
        <w:rPr>
          <w:rFonts w:asciiTheme="majorBidi" w:hAnsiTheme="majorBidi" w:cstheme="majorBidi"/>
        </w:rPr>
        <w:t xml:space="preserve"> (Jakarta: Bumi Aksara, 2014), 50-51.</w:t>
      </w:r>
    </w:p>
  </w:footnote>
  <w:footnote w:id="9">
    <w:p w:rsidR="00A45A26" w:rsidRPr="004F1C04" w:rsidRDefault="00A45A26" w:rsidP="004F1C04">
      <w:pPr>
        <w:pStyle w:val="FootnoteText"/>
        <w:ind w:firstLine="720"/>
        <w:jc w:val="both"/>
        <w:rPr>
          <w:rFonts w:asciiTheme="majorBidi" w:hAnsiTheme="majorBidi" w:cstheme="majorBidi"/>
        </w:rPr>
      </w:pPr>
      <w:r w:rsidRPr="004F1C04">
        <w:rPr>
          <w:rStyle w:val="FootnoteReference"/>
          <w:rFonts w:asciiTheme="majorBidi" w:hAnsiTheme="majorBidi" w:cstheme="majorBidi"/>
        </w:rPr>
        <w:footnoteRef/>
      </w:r>
      <w:r>
        <w:rPr>
          <w:rFonts w:asciiTheme="majorBidi" w:hAnsiTheme="majorBidi" w:cstheme="majorBidi"/>
        </w:rPr>
        <w:t xml:space="preserve"> Ridwan </w:t>
      </w:r>
      <w:r w:rsidRPr="004F1C04">
        <w:rPr>
          <w:rFonts w:asciiTheme="majorBidi" w:hAnsiTheme="majorBidi" w:cstheme="majorBidi"/>
        </w:rPr>
        <w:t xml:space="preserve">Abdullah Sani, </w:t>
      </w:r>
      <w:r w:rsidRPr="004F1C04">
        <w:rPr>
          <w:rFonts w:asciiTheme="majorBidi" w:hAnsiTheme="majorBidi" w:cstheme="majorBidi"/>
          <w:i/>
          <w:iCs/>
        </w:rPr>
        <w:t>Pembelajaran Saintifik</w:t>
      </w:r>
      <w:r w:rsidRPr="004F1C04">
        <w:rPr>
          <w:rFonts w:asciiTheme="majorBidi" w:hAnsiTheme="majorBidi" w:cstheme="majorBidi"/>
        </w:rPr>
        <w:t>, 54-55.</w:t>
      </w:r>
    </w:p>
  </w:footnote>
  <w:footnote w:id="10">
    <w:p w:rsidR="00A45A26" w:rsidRPr="004F1C04" w:rsidRDefault="00A45A26" w:rsidP="004F1C04">
      <w:pPr>
        <w:pStyle w:val="FootnoteText"/>
        <w:ind w:firstLine="720"/>
        <w:jc w:val="both"/>
        <w:rPr>
          <w:rFonts w:asciiTheme="majorBidi" w:hAnsiTheme="majorBidi" w:cstheme="majorBidi"/>
        </w:rPr>
      </w:pPr>
      <w:r w:rsidRPr="004F1C04">
        <w:rPr>
          <w:rStyle w:val="FootnoteReference"/>
          <w:rFonts w:asciiTheme="majorBidi" w:hAnsiTheme="majorBidi" w:cstheme="majorBidi"/>
        </w:rPr>
        <w:footnoteRef/>
      </w:r>
      <w:r>
        <w:rPr>
          <w:rFonts w:asciiTheme="majorBidi" w:hAnsiTheme="majorBidi" w:cstheme="majorBidi"/>
        </w:rPr>
        <w:t xml:space="preserve"> Ridwan </w:t>
      </w:r>
      <w:r w:rsidRPr="004F1C04">
        <w:rPr>
          <w:rFonts w:asciiTheme="majorBidi" w:hAnsiTheme="majorBidi" w:cstheme="majorBidi"/>
        </w:rPr>
        <w:t xml:space="preserve">Abdullah Sani, </w:t>
      </w:r>
      <w:r w:rsidRPr="004F1C04">
        <w:rPr>
          <w:rFonts w:asciiTheme="majorBidi" w:hAnsiTheme="majorBidi" w:cstheme="majorBidi"/>
          <w:i/>
          <w:iCs/>
        </w:rPr>
        <w:t xml:space="preserve">Pembelajaran Saintifik, </w:t>
      </w:r>
      <w:r w:rsidRPr="004F1C04">
        <w:rPr>
          <w:rFonts w:asciiTheme="majorBidi" w:hAnsiTheme="majorBidi" w:cstheme="majorBidi"/>
        </w:rPr>
        <w:t>57.</w:t>
      </w:r>
    </w:p>
  </w:footnote>
  <w:footnote w:id="11">
    <w:p w:rsidR="00A45A26" w:rsidRPr="004F1C04" w:rsidRDefault="00A45A26" w:rsidP="004F1C04">
      <w:pPr>
        <w:pStyle w:val="FootnoteText"/>
        <w:ind w:firstLine="720"/>
        <w:jc w:val="both"/>
        <w:rPr>
          <w:rFonts w:asciiTheme="majorBidi" w:hAnsiTheme="majorBidi" w:cstheme="majorBidi"/>
        </w:rPr>
      </w:pPr>
      <w:r w:rsidRPr="004F1C04">
        <w:rPr>
          <w:rStyle w:val="FootnoteReference"/>
          <w:rFonts w:asciiTheme="majorBidi" w:hAnsiTheme="majorBidi" w:cstheme="majorBidi"/>
        </w:rPr>
        <w:footnoteRef/>
      </w:r>
      <w:r>
        <w:rPr>
          <w:rFonts w:asciiTheme="majorBidi" w:hAnsiTheme="majorBidi" w:cstheme="majorBidi"/>
        </w:rPr>
        <w:t xml:space="preserve"> Ridwan </w:t>
      </w:r>
      <w:r w:rsidRPr="004F1C04">
        <w:rPr>
          <w:rFonts w:asciiTheme="majorBidi" w:hAnsiTheme="majorBidi" w:cstheme="majorBidi"/>
        </w:rPr>
        <w:t xml:space="preserve">Abdullah Sani, </w:t>
      </w:r>
      <w:r w:rsidRPr="004F1C04">
        <w:rPr>
          <w:rFonts w:asciiTheme="majorBidi" w:hAnsiTheme="majorBidi" w:cstheme="majorBidi"/>
          <w:i/>
          <w:iCs/>
        </w:rPr>
        <w:t xml:space="preserve">Pembelajaran Saintifik, </w:t>
      </w:r>
      <w:r w:rsidRPr="004F1C04">
        <w:rPr>
          <w:rFonts w:asciiTheme="majorBidi" w:hAnsiTheme="majorBidi" w:cstheme="majorBidi"/>
        </w:rPr>
        <w:t>62.</w:t>
      </w:r>
    </w:p>
  </w:footnote>
  <w:footnote w:id="12">
    <w:p w:rsidR="00A45A26" w:rsidRPr="004F1C04" w:rsidRDefault="00A45A26" w:rsidP="004F1C04">
      <w:pPr>
        <w:pStyle w:val="FootnoteText"/>
        <w:ind w:firstLine="720"/>
        <w:jc w:val="both"/>
        <w:rPr>
          <w:rFonts w:asciiTheme="majorBidi" w:hAnsiTheme="majorBidi" w:cstheme="majorBidi"/>
        </w:rPr>
      </w:pPr>
      <w:r w:rsidRPr="004F1C04">
        <w:rPr>
          <w:rStyle w:val="FootnoteReference"/>
          <w:rFonts w:asciiTheme="majorBidi" w:hAnsiTheme="majorBidi" w:cstheme="majorBidi"/>
        </w:rPr>
        <w:footnoteRef/>
      </w:r>
      <w:r>
        <w:rPr>
          <w:rFonts w:asciiTheme="majorBidi" w:hAnsiTheme="majorBidi" w:cstheme="majorBidi"/>
        </w:rPr>
        <w:t xml:space="preserve"> Ridwan </w:t>
      </w:r>
      <w:r w:rsidRPr="004F1C04">
        <w:rPr>
          <w:rFonts w:asciiTheme="majorBidi" w:hAnsiTheme="majorBidi" w:cstheme="majorBidi"/>
        </w:rPr>
        <w:t xml:space="preserve">Abdullah Sani, </w:t>
      </w:r>
      <w:r w:rsidRPr="004F1C04">
        <w:rPr>
          <w:rFonts w:asciiTheme="majorBidi" w:hAnsiTheme="majorBidi" w:cstheme="majorBidi"/>
          <w:i/>
          <w:iCs/>
        </w:rPr>
        <w:t>Pembelajaran Saintifik</w:t>
      </w:r>
      <w:r w:rsidRPr="004F1C04">
        <w:rPr>
          <w:rFonts w:asciiTheme="majorBidi" w:hAnsiTheme="majorBidi" w:cstheme="majorBidi"/>
        </w:rPr>
        <w:t>, 66-67.</w:t>
      </w:r>
    </w:p>
  </w:footnote>
  <w:footnote w:id="13">
    <w:p w:rsidR="00A45A26" w:rsidRPr="004F1C04" w:rsidRDefault="00A45A26" w:rsidP="00ED6BE0">
      <w:pPr>
        <w:pStyle w:val="FootnoteText"/>
        <w:ind w:firstLine="720"/>
        <w:jc w:val="both"/>
        <w:rPr>
          <w:rFonts w:asciiTheme="majorBidi" w:hAnsiTheme="majorBidi" w:cstheme="majorBidi"/>
        </w:rPr>
      </w:pPr>
      <w:r w:rsidRPr="004F1C04">
        <w:rPr>
          <w:rStyle w:val="FootnoteReference"/>
          <w:rFonts w:asciiTheme="majorBidi" w:hAnsiTheme="majorBidi" w:cstheme="majorBidi"/>
        </w:rPr>
        <w:footnoteRef/>
      </w:r>
      <w:r w:rsidRPr="004F1C04">
        <w:rPr>
          <w:rFonts w:asciiTheme="majorBidi" w:hAnsiTheme="majorBidi" w:cstheme="majorBidi"/>
        </w:rPr>
        <w:t xml:space="preserve"> </w:t>
      </w:r>
      <w:r>
        <w:rPr>
          <w:rFonts w:asciiTheme="majorBidi" w:hAnsiTheme="majorBidi" w:cstheme="majorBidi"/>
        </w:rPr>
        <w:t xml:space="preserve">Ridwan </w:t>
      </w:r>
      <w:r w:rsidRPr="004F1C04">
        <w:rPr>
          <w:rFonts w:asciiTheme="majorBidi" w:hAnsiTheme="majorBidi" w:cstheme="majorBidi"/>
        </w:rPr>
        <w:t xml:space="preserve">Abdullah Sani, </w:t>
      </w:r>
      <w:r w:rsidRPr="004F1C04">
        <w:rPr>
          <w:rFonts w:asciiTheme="majorBidi" w:hAnsiTheme="majorBidi" w:cstheme="majorBidi"/>
          <w:i/>
          <w:iCs/>
        </w:rPr>
        <w:t>Pembelajaran Saintifik,</w:t>
      </w:r>
      <w:r w:rsidRPr="004F1C04">
        <w:rPr>
          <w:rFonts w:asciiTheme="majorBidi" w:hAnsiTheme="majorBidi" w:cstheme="majorBidi"/>
        </w:rPr>
        <w:t xml:space="preserve"> 71.</w:t>
      </w:r>
    </w:p>
  </w:footnote>
  <w:footnote w:id="14">
    <w:p w:rsidR="00A45A26" w:rsidRPr="004F1C04" w:rsidRDefault="00A45A26" w:rsidP="004F1C04">
      <w:pPr>
        <w:pStyle w:val="FootnoteText"/>
        <w:ind w:firstLine="720"/>
        <w:jc w:val="both"/>
        <w:rPr>
          <w:rFonts w:asciiTheme="majorBidi" w:hAnsiTheme="majorBidi" w:cstheme="majorBidi"/>
        </w:rPr>
      </w:pPr>
      <w:r w:rsidRPr="004F1C04">
        <w:rPr>
          <w:rStyle w:val="FootnoteReference"/>
          <w:rFonts w:asciiTheme="majorBidi" w:hAnsiTheme="majorBidi" w:cstheme="majorBidi"/>
        </w:rPr>
        <w:footnoteRef/>
      </w:r>
      <w:r w:rsidRPr="004F1C04">
        <w:rPr>
          <w:rFonts w:asciiTheme="majorBidi" w:hAnsiTheme="majorBidi" w:cstheme="majorBidi"/>
        </w:rPr>
        <w:t xml:space="preserve">Hamid Darmadi, </w:t>
      </w:r>
      <w:r w:rsidRPr="004F1C04">
        <w:rPr>
          <w:rFonts w:asciiTheme="majorBidi" w:hAnsiTheme="majorBidi" w:cstheme="majorBidi"/>
          <w:i/>
          <w:iCs/>
        </w:rPr>
        <w:t>Kemampuan D</w:t>
      </w:r>
      <w:r>
        <w:rPr>
          <w:rFonts w:asciiTheme="majorBidi" w:hAnsiTheme="majorBidi" w:cstheme="majorBidi"/>
          <w:i/>
          <w:iCs/>
        </w:rPr>
        <w:t>asar Mengajar; Landasan Konsep d</w:t>
      </w:r>
      <w:r w:rsidRPr="004F1C04">
        <w:rPr>
          <w:rFonts w:asciiTheme="majorBidi" w:hAnsiTheme="majorBidi" w:cstheme="majorBidi"/>
          <w:i/>
          <w:iCs/>
        </w:rPr>
        <w:t>an Implementasi</w:t>
      </w:r>
      <w:r w:rsidRPr="004F1C04">
        <w:rPr>
          <w:rFonts w:asciiTheme="majorBidi" w:hAnsiTheme="majorBidi" w:cstheme="majorBidi"/>
        </w:rPr>
        <w:t xml:space="preserve"> (Bandung: Alfabeta, 2012), 212-213</w:t>
      </w:r>
    </w:p>
  </w:footnote>
  <w:footnote w:id="15">
    <w:p w:rsidR="00A45A26" w:rsidRPr="004F1C04" w:rsidRDefault="00A45A26" w:rsidP="004F1C04">
      <w:pPr>
        <w:pStyle w:val="FootnoteText"/>
        <w:ind w:firstLine="720"/>
        <w:jc w:val="both"/>
        <w:rPr>
          <w:rFonts w:asciiTheme="majorBidi" w:hAnsiTheme="majorBidi" w:cstheme="majorBidi"/>
        </w:rPr>
      </w:pPr>
      <w:r w:rsidRPr="004F1C04">
        <w:rPr>
          <w:rStyle w:val="FootnoteReference"/>
          <w:rFonts w:asciiTheme="majorBidi" w:hAnsiTheme="majorBidi" w:cstheme="majorBidi"/>
        </w:rPr>
        <w:footnoteRef/>
      </w:r>
      <w:r w:rsidRPr="004F1C04">
        <w:rPr>
          <w:rFonts w:asciiTheme="majorBidi" w:hAnsiTheme="majorBidi" w:cstheme="majorBidi"/>
        </w:rPr>
        <w:t xml:space="preserve"> Andi Prastowo, </w:t>
      </w:r>
      <w:r w:rsidRPr="004F1C04">
        <w:rPr>
          <w:rFonts w:asciiTheme="majorBidi" w:hAnsiTheme="majorBidi" w:cstheme="majorBidi"/>
          <w:i/>
          <w:iCs/>
        </w:rPr>
        <w:t>Pengembangan Bahan Ajar TEMATIK; Tinjauan Teoritis dan Praktik</w:t>
      </w:r>
      <w:r w:rsidRPr="004F1C04">
        <w:rPr>
          <w:rFonts w:asciiTheme="majorBidi" w:hAnsiTheme="majorBidi" w:cstheme="majorBidi"/>
        </w:rPr>
        <w:t>, (Jakarta: Kencana Prenadamedia Grup, 2014), 138</w:t>
      </w:r>
    </w:p>
  </w:footnote>
  <w:footnote w:id="16">
    <w:p w:rsidR="00A45A26" w:rsidRPr="004F1C04" w:rsidRDefault="00A45A26" w:rsidP="004F1C04">
      <w:pPr>
        <w:pStyle w:val="FootnoteText"/>
        <w:ind w:firstLine="720"/>
        <w:jc w:val="both"/>
        <w:rPr>
          <w:rFonts w:asciiTheme="majorBidi" w:hAnsiTheme="majorBidi" w:cstheme="majorBidi"/>
        </w:rPr>
      </w:pPr>
      <w:r w:rsidRPr="004F1C04">
        <w:rPr>
          <w:rStyle w:val="FootnoteReference"/>
          <w:rFonts w:asciiTheme="majorBidi" w:hAnsiTheme="majorBidi" w:cstheme="majorBidi"/>
        </w:rPr>
        <w:footnoteRef/>
      </w:r>
      <w:r w:rsidRPr="004F1C04">
        <w:rPr>
          <w:rFonts w:asciiTheme="majorBidi" w:hAnsiTheme="majorBidi" w:cstheme="majorBidi"/>
        </w:rPr>
        <w:t xml:space="preserve"> </w:t>
      </w:r>
      <w:r>
        <w:rPr>
          <w:rFonts w:asciiTheme="majorBidi" w:hAnsiTheme="majorBidi" w:cstheme="majorBidi"/>
        </w:rPr>
        <w:t>IG</w:t>
      </w:r>
      <w:r w:rsidR="00BA1F40">
        <w:rPr>
          <w:rFonts w:asciiTheme="majorBidi" w:hAnsiTheme="majorBidi" w:cstheme="majorBidi"/>
        </w:rPr>
        <w:t>.A.</w:t>
      </w:r>
      <w:r>
        <w:rPr>
          <w:rFonts w:asciiTheme="majorBidi" w:hAnsiTheme="majorBidi" w:cstheme="majorBidi"/>
        </w:rPr>
        <w:t>K</w:t>
      </w:r>
      <w:r w:rsidR="00BA1F40">
        <w:rPr>
          <w:rFonts w:asciiTheme="majorBidi" w:hAnsiTheme="majorBidi" w:cstheme="majorBidi"/>
        </w:rPr>
        <w:t>.</w:t>
      </w:r>
      <w:r>
        <w:rPr>
          <w:rFonts w:asciiTheme="majorBidi" w:hAnsiTheme="majorBidi" w:cstheme="majorBidi"/>
        </w:rPr>
        <w:t xml:space="preserve"> </w:t>
      </w:r>
      <w:r w:rsidRPr="004F1C04">
        <w:rPr>
          <w:rFonts w:asciiTheme="majorBidi" w:hAnsiTheme="majorBidi" w:cstheme="majorBidi"/>
        </w:rPr>
        <w:t xml:space="preserve">Wardani, </w:t>
      </w:r>
      <w:r w:rsidRPr="004F1C04">
        <w:rPr>
          <w:rFonts w:asciiTheme="majorBidi" w:hAnsiTheme="majorBidi" w:cstheme="majorBidi"/>
          <w:i/>
          <w:iCs/>
        </w:rPr>
        <w:t xml:space="preserve">Perspektif Pendidikan SD, </w:t>
      </w:r>
      <w:r w:rsidRPr="004F1C04">
        <w:rPr>
          <w:rFonts w:asciiTheme="majorBidi" w:hAnsiTheme="majorBidi" w:cstheme="majorBidi"/>
        </w:rPr>
        <w:t>(Tangerang: Universitas Terbuka, 2014), 9.26.</w:t>
      </w:r>
    </w:p>
  </w:footnote>
  <w:footnote w:id="17">
    <w:p w:rsidR="00A45A26" w:rsidRPr="004F1C04" w:rsidRDefault="00A45A26" w:rsidP="00ED6BE0">
      <w:pPr>
        <w:pStyle w:val="FootnoteText"/>
        <w:ind w:firstLine="720"/>
        <w:jc w:val="both"/>
        <w:rPr>
          <w:rFonts w:asciiTheme="majorBidi" w:hAnsiTheme="majorBidi" w:cstheme="majorBidi"/>
        </w:rPr>
      </w:pPr>
      <w:r w:rsidRPr="004F1C04">
        <w:rPr>
          <w:rStyle w:val="FootnoteReference"/>
          <w:rFonts w:asciiTheme="majorBidi" w:hAnsiTheme="majorBidi" w:cstheme="majorBidi"/>
        </w:rPr>
        <w:footnoteRef/>
      </w:r>
      <w:r w:rsidRPr="004F1C04">
        <w:rPr>
          <w:rFonts w:asciiTheme="majorBidi" w:hAnsiTheme="majorBidi" w:cstheme="majorBidi"/>
        </w:rPr>
        <w:t xml:space="preserve"> Prastowo, </w:t>
      </w:r>
      <w:r w:rsidRPr="004F1C04">
        <w:rPr>
          <w:rFonts w:asciiTheme="majorBidi" w:hAnsiTheme="majorBidi" w:cstheme="majorBidi"/>
          <w:i/>
          <w:iCs/>
        </w:rPr>
        <w:t>Bahan Ajar TEMATIK</w:t>
      </w:r>
      <w:r w:rsidRPr="004F1C04">
        <w:rPr>
          <w:rFonts w:asciiTheme="majorBidi" w:hAnsiTheme="majorBidi" w:cstheme="majorBidi"/>
        </w:rPr>
        <w:t>, 269</w:t>
      </w:r>
      <w:r>
        <w:rPr>
          <w:rFonts w:asciiTheme="majorBidi" w:hAnsiTheme="majorBidi" w:cstheme="majorBidi"/>
        </w:rPr>
        <w:t>.</w:t>
      </w:r>
    </w:p>
  </w:footnote>
  <w:footnote w:id="18">
    <w:p w:rsidR="00A45A26" w:rsidRPr="004F1C04" w:rsidRDefault="00A45A26" w:rsidP="004F1C04">
      <w:pPr>
        <w:pStyle w:val="FootnoteText"/>
        <w:jc w:val="both"/>
        <w:rPr>
          <w:rFonts w:asciiTheme="majorBidi" w:hAnsiTheme="majorBidi" w:cstheme="majorBidi"/>
        </w:rPr>
      </w:pPr>
      <w:r w:rsidRPr="004F1C04">
        <w:rPr>
          <w:rFonts w:asciiTheme="majorBidi" w:hAnsiTheme="majorBidi" w:cstheme="majorBidi"/>
        </w:rPr>
        <w:t xml:space="preserve">             </w:t>
      </w:r>
      <w:r>
        <w:rPr>
          <w:rFonts w:asciiTheme="majorBidi" w:hAnsiTheme="majorBidi" w:cstheme="majorBidi"/>
        </w:rPr>
        <w:tab/>
      </w:r>
      <w:r w:rsidRPr="004F1C04">
        <w:rPr>
          <w:rFonts w:asciiTheme="majorBidi" w:hAnsiTheme="majorBidi" w:cstheme="majorBidi"/>
        </w:rPr>
        <w:t xml:space="preserve"> </w:t>
      </w:r>
      <w:r w:rsidRPr="004F1C04">
        <w:rPr>
          <w:rStyle w:val="FootnoteReference"/>
          <w:rFonts w:asciiTheme="majorBidi" w:hAnsiTheme="majorBidi" w:cstheme="majorBidi"/>
        </w:rPr>
        <w:footnoteRef/>
      </w:r>
      <w:r w:rsidRPr="004F1C04">
        <w:rPr>
          <w:rFonts w:asciiTheme="majorBidi" w:hAnsiTheme="majorBidi" w:cstheme="majorBidi"/>
        </w:rPr>
        <w:t xml:space="preserve">Abdul Majid, </w:t>
      </w:r>
      <w:r w:rsidRPr="004F1C04">
        <w:rPr>
          <w:rFonts w:asciiTheme="majorBidi" w:hAnsiTheme="majorBidi" w:cstheme="majorBidi"/>
          <w:i/>
          <w:iCs/>
        </w:rPr>
        <w:t>Strategi Pembelajaran</w:t>
      </w:r>
      <w:r w:rsidRPr="004F1C04">
        <w:rPr>
          <w:rFonts w:asciiTheme="majorBidi" w:hAnsiTheme="majorBidi" w:cstheme="majorBidi"/>
        </w:rPr>
        <w:t>, (Bandung: PT Remaja Rosdakarya, 2015)</w:t>
      </w:r>
      <w:r>
        <w:rPr>
          <w:rFonts w:asciiTheme="majorBidi" w:hAnsiTheme="majorBidi" w:cstheme="majorBidi"/>
        </w:rPr>
        <w:t xml:space="preserve"> </w:t>
      </w:r>
      <w:r w:rsidRPr="004F1C04">
        <w:rPr>
          <w:rFonts w:asciiTheme="majorBidi" w:hAnsiTheme="majorBidi" w:cstheme="majorBidi"/>
        </w:rPr>
        <w:t>374</w:t>
      </w:r>
      <w:r>
        <w:rPr>
          <w:rFonts w:asciiTheme="majorBidi" w:hAnsiTheme="majorBidi" w:cstheme="majorBidi"/>
        </w:rPr>
        <w:t>.</w:t>
      </w:r>
    </w:p>
  </w:footnote>
  <w:footnote w:id="19">
    <w:p w:rsidR="00A45A26" w:rsidRPr="004F1C04" w:rsidRDefault="00A45A26" w:rsidP="00ED6BE0">
      <w:pPr>
        <w:pStyle w:val="FootnoteText"/>
        <w:ind w:firstLine="720"/>
        <w:jc w:val="both"/>
        <w:rPr>
          <w:rFonts w:asciiTheme="majorBidi" w:hAnsiTheme="majorBidi" w:cstheme="majorBidi"/>
        </w:rPr>
      </w:pPr>
      <w:r w:rsidRPr="004F1C04">
        <w:rPr>
          <w:rStyle w:val="FootnoteReference"/>
          <w:rFonts w:asciiTheme="majorBidi" w:hAnsiTheme="majorBidi" w:cstheme="majorBidi"/>
        </w:rPr>
        <w:footnoteRef/>
      </w:r>
      <w:r>
        <w:rPr>
          <w:rFonts w:asciiTheme="majorBidi" w:hAnsiTheme="majorBidi" w:cstheme="majorBidi"/>
        </w:rPr>
        <w:t xml:space="preserve"> Abdul </w:t>
      </w:r>
      <w:r w:rsidRPr="004F1C04">
        <w:rPr>
          <w:rFonts w:asciiTheme="majorBidi" w:hAnsiTheme="majorBidi" w:cstheme="majorBidi"/>
        </w:rPr>
        <w:t xml:space="preserve">Majid, </w:t>
      </w:r>
      <w:r w:rsidRPr="004F1C04">
        <w:rPr>
          <w:rFonts w:asciiTheme="majorBidi" w:hAnsiTheme="majorBidi" w:cstheme="majorBidi"/>
          <w:i/>
          <w:iCs/>
        </w:rPr>
        <w:t>Strategi Pembelajaran</w:t>
      </w:r>
      <w:r w:rsidRPr="004F1C04">
        <w:rPr>
          <w:rFonts w:asciiTheme="majorBidi" w:hAnsiTheme="majorBidi" w:cstheme="majorBidi"/>
        </w:rPr>
        <w:t>, 372.</w:t>
      </w:r>
    </w:p>
  </w:footnote>
  <w:footnote w:id="20">
    <w:p w:rsidR="00A45A26" w:rsidRPr="004F1C04" w:rsidRDefault="00A45A26" w:rsidP="004F1C04">
      <w:pPr>
        <w:pStyle w:val="FootnoteText"/>
        <w:jc w:val="both"/>
        <w:rPr>
          <w:rFonts w:asciiTheme="majorBidi" w:hAnsiTheme="majorBidi" w:cstheme="majorBidi"/>
        </w:rPr>
      </w:pPr>
      <w:r w:rsidRPr="004F1C04">
        <w:rPr>
          <w:rFonts w:asciiTheme="majorBidi" w:hAnsiTheme="majorBidi" w:cstheme="majorBidi"/>
        </w:rPr>
        <w:t xml:space="preserve">              </w:t>
      </w:r>
      <w:r>
        <w:rPr>
          <w:rFonts w:asciiTheme="majorBidi" w:hAnsiTheme="majorBidi" w:cstheme="majorBidi"/>
        </w:rPr>
        <w:tab/>
      </w:r>
      <w:r w:rsidRPr="004F1C04">
        <w:rPr>
          <w:rStyle w:val="FootnoteReference"/>
          <w:rFonts w:asciiTheme="majorBidi" w:hAnsiTheme="majorBidi" w:cstheme="majorBidi"/>
        </w:rPr>
        <w:footnoteRef/>
      </w:r>
      <w:r w:rsidRPr="004F1C04">
        <w:rPr>
          <w:rFonts w:asciiTheme="majorBidi" w:hAnsiTheme="majorBidi" w:cstheme="majorBidi"/>
        </w:rPr>
        <w:t xml:space="preserve"> Sri Anitah W, </w:t>
      </w:r>
      <w:r w:rsidRPr="004F1C04">
        <w:rPr>
          <w:rFonts w:asciiTheme="majorBidi" w:hAnsiTheme="majorBidi" w:cstheme="majorBidi"/>
          <w:i/>
          <w:iCs/>
        </w:rPr>
        <w:t>Strategi Pembelajaran di SD,</w:t>
      </w:r>
      <w:r w:rsidRPr="004F1C04">
        <w:rPr>
          <w:rFonts w:asciiTheme="majorBidi" w:hAnsiTheme="majorBidi" w:cstheme="majorBidi"/>
        </w:rPr>
        <w:t xml:space="preserve"> (Tangerang: Universitas Terbuka, 2014), 6.3</w:t>
      </w:r>
    </w:p>
  </w:footnote>
  <w:footnote w:id="21">
    <w:p w:rsidR="00A45A26" w:rsidRPr="004F1C04" w:rsidRDefault="00A45A26" w:rsidP="004F1C04">
      <w:pPr>
        <w:pStyle w:val="FootnoteText"/>
        <w:ind w:firstLine="720"/>
        <w:jc w:val="both"/>
        <w:rPr>
          <w:rFonts w:asciiTheme="majorBidi" w:hAnsiTheme="majorBidi" w:cstheme="majorBidi"/>
        </w:rPr>
      </w:pPr>
      <w:r w:rsidRPr="004F1C04">
        <w:rPr>
          <w:rStyle w:val="FootnoteReference"/>
          <w:rFonts w:asciiTheme="majorBidi" w:hAnsiTheme="majorBidi" w:cstheme="majorBidi"/>
        </w:rPr>
        <w:footnoteRef/>
      </w:r>
      <w:r w:rsidRPr="004F1C04">
        <w:rPr>
          <w:rFonts w:asciiTheme="majorBidi" w:hAnsiTheme="majorBidi" w:cstheme="majorBidi"/>
        </w:rPr>
        <w:t xml:space="preserve"> Hidayatullah, </w:t>
      </w:r>
      <w:r w:rsidRPr="004F1C04">
        <w:rPr>
          <w:rFonts w:asciiTheme="majorBidi" w:hAnsiTheme="majorBidi" w:cstheme="majorBidi"/>
          <w:i/>
          <w:iCs/>
        </w:rPr>
        <w:t>Media Pembelajaran</w:t>
      </w:r>
      <w:r w:rsidRPr="004F1C04">
        <w:rPr>
          <w:rFonts w:asciiTheme="majorBidi" w:hAnsiTheme="majorBidi" w:cstheme="majorBidi"/>
        </w:rPr>
        <w:t>, 31.</w:t>
      </w:r>
    </w:p>
  </w:footnote>
  <w:footnote w:id="22">
    <w:p w:rsidR="00A45A26" w:rsidRPr="004F1C04" w:rsidRDefault="00A45A26" w:rsidP="004F1C04">
      <w:pPr>
        <w:pStyle w:val="FootnoteText"/>
        <w:ind w:firstLine="720"/>
        <w:jc w:val="both"/>
        <w:rPr>
          <w:rFonts w:asciiTheme="majorBidi" w:hAnsiTheme="majorBidi" w:cstheme="majorBidi"/>
        </w:rPr>
      </w:pPr>
      <w:r w:rsidRPr="004F1C04">
        <w:rPr>
          <w:rStyle w:val="FootnoteReference"/>
          <w:rFonts w:asciiTheme="majorBidi" w:hAnsiTheme="majorBidi" w:cstheme="majorBidi"/>
        </w:rPr>
        <w:footnoteRef/>
      </w:r>
      <w:r w:rsidRPr="004F1C04">
        <w:rPr>
          <w:rFonts w:asciiTheme="majorBidi" w:hAnsiTheme="majorBidi" w:cstheme="majorBidi"/>
        </w:rPr>
        <w:t xml:space="preserve"> Deni Kurniawan, </w:t>
      </w:r>
      <w:r w:rsidRPr="004F1C04">
        <w:rPr>
          <w:rFonts w:asciiTheme="majorBidi" w:hAnsiTheme="majorBidi" w:cstheme="majorBidi"/>
          <w:i/>
          <w:iCs/>
        </w:rPr>
        <w:t xml:space="preserve">Pembelajaran Terpadu TEMATIK, Teori, Praktik, dan Penilaian, </w:t>
      </w:r>
      <w:r w:rsidRPr="004F1C04">
        <w:rPr>
          <w:rFonts w:asciiTheme="majorBidi" w:hAnsiTheme="majorBidi" w:cstheme="majorBidi"/>
        </w:rPr>
        <w:t>(Bandung: Alfabeta, 2014), 177.</w:t>
      </w:r>
    </w:p>
  </w:footnote>
  <w:footnote w:id="23">
    <w:p w:rsidR="00A45A26" w:rsidRPr="004F1C04" w:rsidRDefault="00A45A26" w:rsidP="004F1C04">
      <w:pPr>
        <w:autoSpaceDE w:val="0"/>
        <w:autoSpaceDN w:val="0"/>
        <w:adjustRightInd w:val="0"/>
        <w:spacing w:after="0" w:line="240" w:lineRule="auto"/>
        <w:ind w:firstLine="720"/>
        <w:jc w:val="both"/>
        <w:rPr>
          <w:rFonts w:asciiTheme="majorBidi" w:hAnsiTheme="majorBidi" w:cstheme="majorBidi"/>
          <w:sz w:val="20"/>
          <w:szCs w:val="20"/>
        </w:rPr>
      </w:pPr>
      <w:r w:rsidRPr="004F1C04">
        <w:rPr>
          <w:rStyle w:val="FootnoteReference"/>
          <w:rFonts w:asciiTheme="majorBidi" w:hAnsiTheme="majorBidi" w:cstheme="majorBidi"/>
          <w:sz w:val="20"/>
          <w:szCs w:val="20"/>
        </w:rPr>
        <w:footnoteRef/>
      </w:r>
      <w:r w:rsidRPr="004F1C04">
        <w:rPr>
          <w:rFonts w:asciiTheme="majorBidi" w:hAnsiTheme="majorBidi" w:cstheme="majorBidi"/>
          <w:sz w:val="20"/>
          <w:szCs w:val="20"/>
        </w:rPr>
        <w:t xml:space="preserve"> Khalilullah, “Permainan Teka-Teki Silang Sebagai Media</w:t>
      </w:r>
    </w:p>
    <w:p w:rsidR="00A45A26" w:rsidRPr="004F1C04" w:rsidRDefault="00A45A26" w:rsidP="004F1C04">
      <w:pPr>
        <w:pStyle w:val="FootnoteText"/>
        <w:jc w:val="both"/>
        <w:rPr>
          <w:rFonts w:asciiTheme="majorBidi" w:hAnsiTheme="majorBidi" w:cstheme="majorBidi"/>
        </w:rPr>
      </w:pPr>
      <w:r>
        <w:rPr>
          <w:rFonts w:asciiTheme="majorBidi" w:hAnsiTheme="majorBidi" w:cstheme="majorBidi"/>
        </w:rPr>
        <w:t>d</w:t>
      </w:r>
      <w:r w:rsidRPr="004F1C04">
        <w:rPr>
          <w:rFonts w:asciiTheme="majorBidi" w:hAnsiTheme="majorBidi" w:cstheme="majorBidi"/>
        </w:rPr>
        <w:t xml:space="preserve">alam Pembelajaran Bahasa Arab (Mufradat)”, </w:t>
      </w:r>
      <w:r w:rsidRPr="004F1C04">
        <w:rPr>
          <w:rFonts w:asciiTheme="majorBidi" w:hAnsiTheme="majorBidi" w:cstheme="majorBidi"/>
          <w:i/>
          <w:iCs/>
        </w:rPr>
        <w:t>Jurnal Pemikiran Islam</w:t>
      </w:r>
      <w:r w:rsidRPr="004F1C04">
        <w:rPr>
          <w:rFonts w:asciiTheme="majorBidi" w:hAnsiTheme="majorBidi" w:cstheme="majorBidi"/>
        </w:rPr>
        <w:t>, Vol. 37, No. 1 (2012), 21</w:t>
      </w:r>
    </w:p>
  </w:footnote>
  <w:footnote w:id="24">
    <w:p w:rsidR="00A45A26" w:rsidRPr="004F1C04" w:rsidRDefault="00A45A26" w:rsidP="004F1C04">
      <w:pPr>
        <w:pStyle w:val="FootnoteText"/>
        <w:ind w:firstLine="720"/>
        <w:jc w:val="both"/>
        <w:rPr>
          <w:rFonts w:asciiTheme="majorBidi" w:hAnsiTheme="majorBidi" w:cstheme="majorBidi"/>
        </w:rPr>
      </w:pPr>
      <w:r w:rsidRPr="004F1C04">
        <w:rPr>
          <w:rStyle w:val="FootnoteReference"/>
          <w:rFonts w:asciiTheme="majorBidi" w:hAnsiTheme="majorBidi" w:cstheme="majorBidi"/>
        </w:rPr>
        <w:footnoteRef/>
      </w:r>
      <w:hyperlink r:id="rId2" w:history="1">
        <w:r w:rsidRPr="004F1C04">
          <w:rPr>
            <w:rStyle w:val="Hyperlink"/>
            <w:rFonts w:asciiTheme="majorBidi" w:hAnsiTheme="majorBidi" w:cstheme="majorBidi"/>
            <w:color w:val="auto"/>
          </w:rPr>
          <w:t>http://emanpgsdchelsea.blogspot.com/2013/04/model-pembelajaran-crossword-puzzel.html?m%3D1&amp;ei=ZVVcGjIu&amp;lc=id</w:t>
        </w:r>
      </w:hyperlink>
      <w:r w:rsidRPr="004F1C04">
        <w:rPr>
          <w:rFonts w:asciiTheme="majorBidi" w:hAnsiTheme="majorBidi" w:cstheme="majorBidi"/>
        </w:rPr>
        <w:t xml:space="preserve"> diakses pada tanggal 5 Desember 2016</w:t>
      </w:r>
    </w:p>
  </w:footnote>
  <w:footnote w:id="25">
    <w:p w:rsidR="00A45A26" w:rsidRPr="004F1C04" w:rsidRDefault="00A45A26" w:rsidP="004F1C04">
      <w:pPr>
        <w:spacing w:line="240" w:lineRule="auto"/>
        <w:ind w:firstLine="720"/>
        <w:jc w:val="both"/>
        <w:rPr>
          <w:rFonts w:asciiTheme="majorBidi" w:hAnsiTheme="majorBidi" w:cstheme="majorBidi"/>
          <w:sz w:val="20"/>
          <w:szCs w:val="20"/>
        </w:rPr>
      </w:pPr>
      <w:r w:rsidRPr="004F1C04">
        <w:rPr>
          <w:rStyle w:val="FootnoteReference"/>
          <w:rFonts w:asciiTheme="majorBidi" w:hAnsiTheme="majorBidi" w:cstheme="majorBidi"/>
          <w:sz w:val="20"/>
          <w:szCs w:val="20"/>
        </w:rPr>
        <w:footnoteRef/>
      </w:r>
      <w:r w:rsidRPr="004F1C04">
        <w:rPr>
          <w:rFonts w:asciiTheme="majorBidi" w:hAnsiTheme="majorBidi" w:cstheme="majorBidi"/>
          <w:sz w:val="20"/>
          <w:szCs w:val="20"/>
        </w:rPr>
        <w:t xml:space="preserve"> </w:t>
      </w:r>
      <w:hyperlink r:id="rId3" w:history="1">
        <w:r w:rsidRPr="004F1C04">
          <w:rPr>
            <w:rStyle w:val="Hyperlink"/>
            <w:rFonts w:asciiTheme="majorBidi" w:hAnsiTheme="majorBidi" w:cstheme="majorBidi"/>
            <w:color w:val="auto"/>
            <w:sz w:val="20"/>
            <w:szCs w:val="20"/>
          </w:rPr>
          <w:t>https://id.m.wikipedia.org/wiki/Teka-teki&amp;ei=1EEFoXFr&amp;lc=id</w:t>
        </w:r>
      </w:hyperlink>
      <w:r w:rsidRPr="004F1C04">
        <w:rPr>
          <w:rFonts w:asciiTheme="majorBidi" w:hAnsiTheme="majorBidi" w:cstheme="majorBidi"/>
          <w:sz w:val="20"/>
          <w:szCs w:val="20"/>
        </w:rPr>
        <w:t xml:space="preserve"> diunduh pada tanggal 5-12-2016</w:t>
      </w:r>
    </w:p>
  </w:footnote>
  <w:footnote w:id="26">
    <w:p w:rsidR="00A45A26" w:rsidRPr="004F1C04" w:rsidRDefault="00A45A26" w:rsidP="004F1C04">
      <w:pPr>
        <w:spacing w:line="240" w:lineRule="auto"/>
        <w:ind w:firstLine="720"/>
        <w:jc w:val="both"/>
        <w:rPr>
          <w:rFonts w:asciiTheme="majorBidi" w:hAnsiTheme="majorBidi" w:cstheme="majorBidi"/>
          <w:sz w:val="20"/>
          <w:szCs w:val="20"/>
        </w:rPr>
      </w:pPr>
      <w:r w:rsidRPr="004F1C04">
        <w:rPr>
          <w:rStyle w:val="FootnoteReference"/>
          <w:rFonts w:asciiTheme="majorBidi" w:hAnsiTheme="majorBidi" w:cstheme="majorBidi"/>
          <w:sz w:val="20"/>
          <w:szCs w:val="20"/>
        </w:rPr>
        <w:footnoteRef/>
      </w:r>
      <w:r w:rsidRPr="004F1C04">
        <w:rPr>
          <w:rFonts w:asciiTheme="majorBidi" w:hAnsiTheme="majorBidi" w:cstheme="majorBidi"/>
          <w:sz w:val="20"/>
          <w:szCs w:val="20"/>
        </w:rPr>
        <w:t xml:space="preserve"> </w:t>
      </w:r>
      <w:hyperlink r:id="rId4" w:history="1">
        <w:r w:rsidRPr="004F1C04">
          <w:rPr>
            <w:rStyle w:val="Hyperlink"/>
            <w:rFonts w:asciiTheme="majorBidi" w:hAnsiTheme="majorBidi" w:cstheme="majorBidi"/>
            <w:color w:val="auto"/>
            <w:sz w:val="20"/>
            <w:szCs w:val="20"/>
          </w:rPr>
          <w:t>https://id.m.wikipedia.org/wiki/Teka-teki_silang&amp;ei=Y-6Xta6u&amp;lc=id</w:t>
        </w:r>
      </w:hyperlink>
      <w:r w:rsidRPr="004F1C04">
        <w:rPr>
          <w:rFonts w:asciiTheme="majorBidi" w:hAnsiTheme="majorBidi" w:cstheme="majorBidi"/>
          <w:sz w:val="20"/>
          <w:szCs w:val="20"/>
        </w:rPr>
        <w:t xml:space="preserve"> diakses pada tanggal 15-12-2016</w:t>
      </w:r>
    </w:p>
  </w:footnote>
  <w:footnote w:id="27">
    <w:p w:rsidR="00A45A26" w:rsidRPr="004F1C04" w:rsidRDefault="00A45A26" w:rsidP="004F1C04">
      <w:pPr>
        <w:pStyle w:val="FootnoteText"/>
        <w:ind w:firstLine="720"/>
        <w:jc w:val="both"/>
        <w:rPr>
          <w:rFonts w:asciiTheme="majorBidi" w:hAnsiTheme="majorBidi" w:cstheme="majorBidi"/>
        </w:rPr>
      </w:pPr>
      <w:r w:rsidRPr="004F1C04">
        <w:rPr>
          <w:rStyle w:val="FootnoteReference"/>
          <w:rFonts w:asciiTheme="majorBidi" w:hAnsiTheme="majorBidi" w:cstheme="majorBidi"/>
        </w:rPr>
        <w:footnoteRef/>
      </w:r>
      <w:hyperlink r:id="rId5" w:history="1">
        <w:r w:rsidRPr="004F1C04">
          <w:rPr>
            <w:rStyle w:val="Hyperlink"/>
            <w:rFonts w:asciiTheme="majorBidi" w:hAnsiTheme="majorBidi" w:cstheme="majorBidi"/>
            <w:color w:val="auto"/>
          </w:rPr>
          <w:t>http://emanpgsdchelsea.blogspot.com/2013/04/model-pembelajaran-crossword-puzzel.html?m%3D1&amp;ei=ZVVcGjIu&amp;lc=id</w:t>
        </w:r>
      </w:hyperlink>
      <w:r w:rsidRPr="004F1C04">
        <w:rPr>
          <w:rFonts w:asciiTheme="majorBidi" w:hAnsiTheme="majorBidi" w:cstheme="majorBidi"/>
        </w:rPr>
        <w:t xml:space="preserve"> diakses pada tanggal 5 Desember 2016</w:t>
      </w:r>
    </w:p>
    <w:p w:rsidR="00A45A26" w:rsidRPr="004F1C04" w:rsidRDefault="00A45A26" w:rsidP="004F1C04">
      <w:pPr>
        <w:pStyle w:val="FootnoteText"/>
        <w:jc w:val="both"/>
        <w:rPr>
          <w:rFonts w:asciiTheme="majorBidi" w:hAnsiTheme="majorBidi" w:cstheme="majorBidi"/>
        </w:rPr>
      </w:pPr>
    </w:p>
  </w:footnote>
  <w:footnote w:id="28">
    <w:p w:rsidR="00A45A26" w:rsidRPr="004F1C04" w:rsidRDefault="00A45A26" w:rsidP="004F1C04">
      <w:pPr>
        <w:pStyle w:val="FootnoteText"/>
        <w:jc w:val="both"/>
        <w:rPr>
          <w:rFonts w:asciiTheme="majorBidi" w:hAnsiTheme="majorBidi" w:cstheme="majorBidi"/>
        </w:rPr>
      </w:pPr>
      <w:r w:rsidRPr="004F1C04">
        <w:rPr>
          <w:rFonts w:asciiTheme="majorBidi" w:hAnsiTheme="majorBidi" w:cstheme="majorBidi"/>
        </w:rPr>
        <w:t xml:space="preserve">              </w:t>
      </w:r>
      <w:r w:rsidRPr="004F1C04">
        <w:rPr>
          <w:rStyle w:val="FootnoteReference"/>
          <w:rFonts w:asciiTheme="majorBidi" w:hAnsiTheme="majorBidi" w:cstheme="majorBidi"/>
        </w:rPr>
        <w:footnoteRef/>
      </w:r>
      <w:r w:rsidRPr="004F1C04">
        <w:rPr>
          <w:rFonts w:asciiTheme="majorBidi" w:hAnsiTheme="majorBidi" w:cstheme="majorBidi"/>
        </w:rPr>
        <w:t xml:space="preserve"> Maman Rumanta, </w:t>
      </w:r>
      <w:r w:rsidRPr="004F1C04">
        <w:rPr>
          <w:rFonts w:asciiTheme="majorBidi" w:hAnsiTheme="majorBidi" w:cstheme="majorBidi"/>
          <w:i/>
          <w:iCs/>
        </w:rPr>
        <w:t>Praktikum IPA di SD,</w:t>
      </w:r>
      <w:r w:rsidRPr="004F1C04">
        <w:rPr>
          <w:rFonts w:asciiTheme="majorBidi" w:hAnsiTheme="majorBidi" w:cstheme="majorBidi"/>
        </w:rPr>
        <w:t xml:space="preserve"> (Tangerang: Universitas Terbuka, 2013), 7.3</w:t>
      </w:r>
    </w:p>
  </w:footnote>
  <w:footnote w:id="29">
    <w:p w:rsidR="00A45A26" w:rsidRPr="004F1C04" w:rsidRDefault="00A45A26" w:rsidP="004F1C04">
      <w:pPr>
        <w:pStyle w:val="FootnoteText"/>
        <w:ind w:firstLine="720"/>
        <w:jc w:val="both"/>
        <w:rPr>
          <w:rFonts w:asciiTheme="majorBidi" w:hAnsiTheme="majorBidi" w:cstheme="majorBidi"/>
        </w:rPr>
      </w:pPr>
      <w:r w:rsidRPr="004F1C04">
        <w:rPr>
          <w:rStyle w:val="FootnoteReference"/>
          <w:rFonts w:asciiTheme="majorBidi" w:hAnsiTheme="majorBidi" w:cstheme="majorBidi"/>
        </w:rPr>
        <w:footnoteRef/>
      </w:r>
      <w:r w:rsidRPr="004F1C04">
        <w:rPr>
          <w:rFonts w:asciiTheme="majorBidi" w:hAnsiTheme="majorBidi" w:cstheme="majorBidi"/>
        </w:rPr>
        <w:t xml:space="preserve"> Septi Oktavia dkk, </w:t>
      </w:r>
      <w:r w:rsidRPr="004F1C04">
        <w:rPr>
          <w:rFonts w:asciiTheme="majorBidi" w:hAnsiTheme="majorBidi" w:cstheme="majorBidi"/>
          <w:i/>
          <w:iCs/>
        </w:rPr>
        <w:t>Belajar Sains 5; SD Kelas V</w:t>
      </w:r>
      <w:r w:rsidRPr="004F1C04">
        <w:rPr>
          <w:rFonts w:asciiTheme="majorBidi" w:hAnsiTheme="majorBidi" w:cstheme="majorBidi"/>
        </w:rPr>
        <w:t xml:space="preserve"> (Jakarta: Yudhistira, 2013), 100</w:t>
      </w:r>
    </w:p>
  </w:footnote>
  <w:footnote w:id="30">
    <w:p w:rsidR="00A45A26" w:rsidRPr="004F1C04" w:rsidRDefault="00A45A26" w:rsidP="004F1C04">
      <w:pPr>
        <w:pStyle w:val="FootnoteText"/>
        <w:ind w:firstLine="720"/>
        <w:jc w:val="both"/>
        <w:rPr>
          <w:rFonts w:asciiTheme="majorBidi" w:hAnsiTheme="majorBidi" w:cstheme="majorBidi"/>
        </w:rPr>
      </w:pPr>
      <w:r w:rsidRPr="004F1C04">
        <w:rPr>
          <w:rStyle w:val="FootnoteReference"/>
          <w:rFonts w:asciiTheme="majorBidi" w:hAnsiTheme="majorBidi" w:cstheme="majorBidi"/>
        </w:rPr>
        <w:footnoteRef/>
      </w:r>
      <w:r w:rsidRPr="004F1C04">
        <w:rPr>
          <w:rFonts w:asciiTheme="majorBidi" w:hAnsiTheme="majorBidi" w:cstheme="majorBidi"/>
        </w:rPr>
        <w:t xml:space="preserve"> Irene dkk, </w:t>
      </w:r>
      <w:r w:rsidRPr="004F1C04">
        <w:rPr>
          <w:rFonts w:asciiTheme="majorBidi" w:hAnsiTheme="majorBidi" w:cstheme="majorBidi"/>
          <w:i/>
          <w:iCs/>
        </w:rPr>
        <w:t>ESPS Erlangga Straight Point Series</w:t>
      </w:r>
      <w:r w:rsidRPr="004F1C04">
        <w:rPr>
          <w:rFonts w:asciiTheme="majorBidi" w:hAnsiTheme="majorBidi" w:cstheme="majorBidi"/>
        </w:rPr>
        <w:t xml:space="preserve"> (Jakarta: PT Gelora Aksara Pratama, 2015), 94</w:t>
      </w:r>
    </w:p>
  </w:footnote>
  <w:footnote w:id="31">
    <w:p w:rsidR="00A45A26" w:rsidRPr="004F1C04" w:rsidRDefault="00A45A26" w:rsidP="004F1C04">
      <w:pPr>
        <w:pStyle w:val="FootnoteText"/>
        <w:ind w:firstLine="720"/>
        <w:jc w:val="both"/>
        <w:rPr>
          <w:rFonts w:asciiTheme="majorBidi" w:hAnsiTheme="majorBidi" w:cstheme="majorBidi"/>
        </w:rPr>
      </w:pPr>
      <w:r w:rsidRPr="004F1C04">
        <w:rPr>
          <w:rStyle w:val="FootnoteReference"/>
          <w:rFonts w:asciiTheme="majorBidi" w:hAnsiTheme="majorBidi" w:cstheme="majorBidi"/>
        </w:rPr>
        <w:footnoteRef/>
      </w:r>
      <w:r w:rsidRPr="004F1C04">
        <w:rPr>
          <w:rFonts w:asciiTheme="majorBidi" w:hAnsiTheme="majorBidi" w:cstheme="majorBidi"/>
        </w:rPr>
        <w:t xml:space="preserve"> Oktavia dkk, </w:t>
      </w:r>
      <w:r>
        <w:rPr>
          <w:rFonts w:asciiTheme="majorBidi" w:hAnsiTheme="majorBidi" w:cstheme="majorBidi"/>
        </w:rPr>
        <w:t xml:space="preserve"> </w:t>
      </w:r>
      <w:r w:rsidRPr="004F1C04">
        <w:rPr>
          <w:rFonts w:asciiTheme="majorBidi" w:hAnsiTheme="majorBidi" w:cstheme="majorBidi"/>
          <w:i/>
          <w:iCs/>
        </w:rPr>
        <w:t>Belajar Sains 5; SD Kelas V</w:t>
      </w:r>
      <w:r w:rsidRPr="004F1C04">
        <w:rPr>
          <w:rFonts w:asciiTheme="majorBidi" w:hAnsiTheme="majorBidi" w:cstheme="majorBidi"/>
        </w:rPr>
        <w:t>, 100</w:t>
      </w:r>
    </w:p>
  </w:footnote>
  <w:footnote w:id="32">
    <w:p w:rsidR="00A45A26" w:rsidRPr="004F1C04" w:rsidRDefault="00A45A26" w:rsidP="004F1C04">
      <w:pPr>
        <w:pStyle w:val="FootnoteText"/>
        <w:ind w:firstLine="720"/>
        <w:jc w:val="both"/>
        <w:rPr>
          <w:rFonts w:asciiTheme="majorBidi" w:hAnsiTheme="majorBidi" w:cstheme="majorBidi"/>
        </w:rPr>
      </w:pPr>
      <w:r w:rsidRPr="004F1C04">
        <w:rPr>
          <w:rStyle w:val="FootnoteReference"/>
          <w:rFonts w:asciiTheme="majorBidi" w:hAnsiTheme="majorBidi" w:cstheme="majorBidi"/>
        </w:rPr>
        <w:footnoteRef/>
      </w:r>
      <w:r w:rsidRPr="004F1C04">
        <w:rPr>
          <w:rFonts w:asciiTheme="majorBidi" w:hAnsiTheme="majorBidi" w:cstheme="majorBidi"/>
        </w:rPr>
        <w:t xml:space="preserve"> Oktavia dkk, </w:t>
      </w:r>
      <w:r w:rsidRPr="004F1C04">
        <w:rPr>
          <w:rFonts w:asciiTheme="majorBidi" w:hAnsiTheme="majorBidi" w:cstheme="majorBidi"/>
          <w:i/>
          <w:iCs/>
        </w:rPr>
        <w:t>Belajar Sains 5; SD Kelas V</w:t>
      </w:r>
      <w:r w:rsidRPr="004F1C04">
        <w:rPr>
          <w:rFonts w:asciiTheme="majorBidi" w:hAnsiTheme="majorBidi" w:cstheme="majorBidi"/>
        </w:rPr>
        <w:t>, 102</w:t>
      </w:r>
    </w:p>
  </w:footnote>
  <w:footnote w:id="33">
    <w:p w:rsidR="00A45A26" w:rsidRPr="004F1C04" w:rsidRDefault="00A45A26" w:rsidP="004F1C04">
      <w:pPr>
        <w:pStyle w:val="FootnoteText"/>
        <w:ind w:firstLine="709"/>
        <w:jc w:val="both"/>
        <w:rPr>
          <w:rFonts w:asciiTheme="majorBidi" w:hAnsiTheme="majorBidi" w:cstheme="majorBidi"/>
        </w:rPr>
      </w:pPr>
      <w:r w:rsidRPr="004F1C04">
        <w:rPr>
          <w:rStyle w:val="FootnoteReference"/>
          <w:rFonts w:asciiTheme="majorBidi" w:hAnsiTheme="majorBidi" w:cstheme="majorBidi"/>
        </w:rPr>
        <w:footnoteRef/>
      </w:r>
      <w:r w:rsidRPr="004F1C04">
        <w:rPr>
          <w:rFonts w:asciiTheme="majorBidi" w:hAnsiTheme="majorBidi" w:cstheme="majorBidi"/>
        </w:rPr>
        <w:t xml:space="preserve"> Pusat Pengembangan Profesi Pendidikan, </w:t>
      </w:r>
      <w:r w:rsidRPr="004F1C04">
        <w:rPr>
          <w:rFonts w:asciiTheme="majorBidi" w:hAnsiTheme="majorBidi" w:cstheme="majorBidi"/>
          <w:i/>
          <w:iCs/>
        </w:rPr>
        <w:t>Modul Ilmu Pengetahuan Alam</w:t>
      </w:r>
      <w:r w:rsidRPr="004F1C04">
        <w:rPr>
          <w:rFonts w:asciiTheme="majorBidi" w:hAnsiTheme="majorBidi" w:cstheme="majorBidi"/>
        </w:rPr>
        <w:t xml:space="preserve"> (Jakarta: Kementerian Pendidikan dan Kebudayaan, 2012), 64</w:t>
      </w:r>
    </w:p>
  </w:footnote>
  <w:footnote w:id="34">
    <w:p w:rsidR="00A45A26" w:rsidRPr="004F1C04" w:rsidRDefault="00A45A26" w:rsidP="004F1C04">
      <w:pPr>
        <w:pStyle w:val="FootnoteText"/>
        <w:ind w:firstLine="709"/>
        <w:jc w:val="both"/>
        <w:rPr>
          <w:rFonts w:asciiTheme="majorBidi" w:hAnsiTheme="majorBidi" w:cstheme="majorBidi"/>
        </w:rPr>
      </w:pPr>
      <w:r w:rsidRPr="004F1C04">
        <w:rPr>
          <w:rStyle w:val="FootnoteReference"/>
          <w:rFonts w:asciiTheme="majorBidi" w:hAnsiTheme="majorBidi" w:cstheme="majorBidi"/>
        </w:rPr>
        <w:footnoteRef/>
      </w:r>
      <w:r w:rsidRPr="004F1C04">
        <w:rPr>
          <w:rFonts w:asciiTheme="majorBidi" w:hAnsiTheme="majorBidi" w:cstheme="majorBidi"/>
        </w:rPr>
        <w:t xml:space="preserve"> Irene, </w:t>
      </w:r>
      <w:r w:rsidRPr="004F1C04">
        <w:rPr>
          <w:rFonts w:asciiTheme="majorBidi" w:hAnsiTheme="majorBidi" w:cstheme="majorBidi"/>
          <w:i/>
          <w:iCs/>
        </w:rPr>
        <w:t xml:space="preserve">ESPS, </w:t>
      </w:r>
      <w:r w:rsidRPr="004F1C04">
        <w:rPr>
          <w:rFonts w:asciiTheme="majorBidi" w:hAnsiTheme="majorBidi" w:cstheme="majorBidi"/>
        </w:rPr>
        <w:t>97</w:t>
      </w:r>
    </w:p>
  </w:footnote>
  <w:footnote w:id="35">
    <w:p w:rsidR="00A45A26" w:rsidRPr="004F1C04" w:rsidRDefault="00A45A26" w:rsidP="00ED6BE0">
      <w:pPr>
        <w:autoSpaceDE w:val="0"/>
        <w:autoSpaceDN w:val="0"/>
        <w:adjustRightInd w:val="0"/>
        <w:spacing w:after="0" w:line="240" w:lineRule="auto"/>
        <w:ind w:firstLine="720"/>
        <w:jc w:val="both"/>
        <w:rPr>
          <w:rFonts w:asciiTheme="majorBidi" w:hAnsiTheme="majorBidi" w:cstheme="majorBidi"/>
          <w:sz w:val="20"/>
          <w:szCs w:val="20"/>
        </w:rPr>
      </w:pPr>
      <w:r w:rsidRPr="004F1C04">
        <w:rPr>
          <w:rStyle w:val="FootnoteReference"/>
          <w:rFonts w:asciiTheme="majorBidi" w:hAnsiTheme="majorBidi" w:cstheme="majorBidi"/>
          <w:sz w:val="20"/>
          <w:szCs w:val="20"/>
        </w:rPr>
        <w:footnoteRef/>
      </w:r>
      <w:r w:rsidRPr="004F1C04">
        <w:rPr>
          <w:rFonts w:asciiTheme="majorBidi" w:hAnsiTheme="majorBidi" w:cstheme="majorBidi"/>
          <w:sz w:val="20"/>
          <w:szCs w:val="20"/>
        </w:rPr>
        <w:t xml:space="preserve"> Mohammad Andi Wasgito, “Pengembangan Media Permainan Edukatif Teka-Teki Silang (TTS</w:t>
      </w:r>
      <w:r>
        <w:rPr>
          <w:rFonts w:asciiTheme="majorBidi" w:hAnsiTheme="majorBidi" w:cstheme="majorBidi"/>
          <w:sz w:val="20"/>
          <w:szCs w:val="20"/>
        </w:rPr>
        <w:t>) d</w:t>
      </w:r>
      <w:r w:rsidRPr="004F1C04">
        <w:rPr>
          <w:rFonts w:asciiTheme="majorBidi" w:hAnsiTheme="majorBidi" w:cstheme="majorBidi"/>
          <w:sz w:val="20"/>
          <w:szCs w:val="20"/>
        </w:rPr>
        <w:t xml:space="preserve">alam Proses </w:t>
      </w:r>
      <w:r w:rsidR="00BA1F40">
        <w:rPr>
          <w:rFonts w:asciiTheme="majorBidi" w:hAnsiTheme="majorBidi" w:cstheme="majorBidi"/>
          <w:sz w:val="20"/>
          <w:szCs w:val="20"/>
        </w:rPr>
        <w:t>Pembelajaran Siswa Kelas VII SMP</w:t>
      </w:r>
      <w:r w:rsidRPr="004F1C04">
        <w:rPr>
          <w:rFonts w:asciiTheme="majorBidi" w:hAnsiTheme="majorBidi" w:cstheme="majorBidi"/>
          <w:sz w:val="20"/>
          <w:szCs w:val="20"/>
        </w:rPr>
        <w:t xml:space="preserve"> Negeri 2 Kalianget” </w:t>
      </w:r>
      <w:r w:rsidRPr="004F1C04">
        <w:rPr>
          <w:rFonts w:asciiTheme="majorBidi" w:hAnsiTheme="majorBidi" w:cstheme="majorBidi"/>
          <w:i/>
          <w:iCs/>
          <w:sz w:val="20"/>
          <w:szCs w:val="20"/>
        </w:rPr>
        <w:t>Jurnal Pendidikan Seni Rupa,</w:t>
      </w:r>
      <w:r w:rsidRPr="004F1C04">
        <w:rPr>
          <w:rFonts w:asciiTheme="majorBidi" w:hAnsiTheme="majorBidi" w:cstheme="majorBidi"/>
          <w:sz w:val="20"/>
          <w:szCs w:val="20"/>
        </w:rPr>
        <w:t xml:space="preserve"> Volume II, Nomor 3, (2014).</w:t>
      </w:r>
    </w:p>
  </w:footnote>
  <w:footnote w:id="36">
    <w:p w:rsidR="00A45A26" w:rsidRPr="004F1C04" w:rsidRDefault="00A45A26" w:rsidP="004F1C04">
      <w:pPr>
        <w:pStyle w:val="Default"/>
        <w:ind w:firstLine="720"/>
        <w:jc w:val="both"/>
        <w:rPr>
          <w:rFonts w:asciiTheme="majorBidi" w:hAnsiTheme="majorBidi" w:cstheme="majorBidi"/>
          <w:sz w:val="20"/>
          <w:szCs w:val="20"/>
        </w:rPr>
      </w:pPr>
      <w:r w:rsidRPr="004F1C04">
        <w:rPr>
          <w:rStyle w:val="FootnoteReference"/>
          <w:rFonts w:asciiTheme="majorBidi" w:hAnsiTheme="majorBidi" w:cstheme="majorBidi"/>
          <w:sz w:val="20"/>
          <w:szCs w:val="20"/>
        </w:rPr>
        <w:footnoteRef/>
      </w:r>
      <w:r w:rsidRPr="004F1C04">
        <w:rPr>
          <w:rFonts w:asciiTheme="majorBidi" w:hAnsiTheme="majorBidi" w:cstheme="majorBidi"/>
          <w:sz w:val="20"/>
          <w:szCs w:val="20"/>
        </w:rPr>
        <w:t xml:space="preserve"> Tiyas Pratiwi dkk, “Pengembangan LKS IPA Terp</w:t>
      </w:r>
      <w:r>
        <w:rPr>
          <w:rFonts w:asciiTheme="majorBidi" w:hAnsiTheme="majorBidi" w:cstheme="majorBidi"/>
          <w:sz w:val="20"/>
          <w:szCs w:val="20"/>
        </w:rPr>
        <w:t>adu Berbasis Permainan Edukatif pada Tema Pencemaran Lingkungan d</w:t>
      </w:r>
      <w:r w:rsidRPr="004F1C04">
        <w:rPr>
          <w:rFonts w:asciiTheme="majorBidi" w:hAnsiTheme="majorBidi" w:cstheme="majorBidi"/>
          <w:sz w:val="20"/>
          <w:szCs w:val="20"/>
        </w:rPr>
        <w:t xml:space="preserve">an Kesehatan Melalui </w:t>
      </w:r>
      <w:r w:rsidRPr="004F1C04">
        <w:rPr>
          <w:rFonts w:asciiTheme="majorBidi" w:hAnsiTheme="majorBidi" w:cstheme="majorBidi"/>
          <w:i/>
          <w:iCs/>
          <w:sz w:val="20"/>
          <w:szCs w:val="20"/>
        </w:rPr>
        <w:t>Lesson Study</w:t>
      </w:r>
      <w:r w:rsidR="00BA1F40">
        <w:rPr>
          <w:rFonts w:asciiTheme="majorBidi" w:hAnsiTheme="majorBidi" w:cstheme="majorBidi"/>
          <w:i/>
          <w:iCs/>
          <w:sz w:val="20"/>
          <w:szCs w:val="20"/>
        </w:rPr>
        <w:t>”,  J</w:t>
      </w:r>
      <w:r w:rsidRPr="004F1C04">
        <w:rPr>
          <w:rFonts w:asciiTheme="majorBidi" w:hAnsiTheme="majorBidi" w:cstheme="majorBidi"/>
          <w:i/>
          <w:iCs/>
          <w:sz w:val="20"/>
          <w:szCs w:val="20"/>
        </w:rPr>
        <w:t xml:space="preserve">urnal Unnes Science Education, </w:t>
      </w:r>
      <w:r w:rsidRPr="004F1C04">
        <w:rPr>
          <w:rFonts w:asciiTheme="majorBidi" w:hAnsiTheme="majorBidi" w:cstheme="majorBidi"/>
          <w:sz w:val="20"/>
          <w:szCs w:val="20"/>
        </w:rPr>
        <w:t>Volume III, Nomor 1, (2014)</w:t>
      </w:r>
    </w:p>
  </w:footnote>
  <w:footnote w:id="37">
    <w:p w:rsidR="00A45A26" w:rsidRPr="004F1C04" w:rsidRDefault="00A45A26" w:rsidP="004F1C04">
      <w:pPr>
        <w:pStyle w:val="FootnoteText"/>
        <w:ind w:firstLine="709"/>
        <w:jc w:val="both"/>
        <w:rPr>
          <w:rFonts w:asciiTheme="majorBidi" w:hAnsiTheme="majorBidi" w:cstheme="majorBidi"/>
        </w:rPr>
      </w:pPr>
      <w:r w:rsidRPr="004F1C04">
        <w:rPr>
          <w:rStyle w:val="FootnoteReference"/>
          <w:rFonts w:asciiTheme="majorBidi" w:hAnsiTheme="majorBidi" w:cstheme="majorBidi"/>
        </w:rPr>
        <w:footnoteRef/>
      </w:r>
      <w:r w:rsidRPr="004F1C04">
        <w:rPr>
          <w:rFonts w:asciiTheme="majorBidi" w:hAnsiTheme="majorBidi" w:cstheme="majorBidi"/>
        </w:rPr>
        <w:t xml:space="preserve"> Edo Septianu dkk, “</w:t>
      </w:r>
      <w:r w:rsidRPr="004F1C04">
        <w:rPr>
          <w:rFonts w:asciiTheme="majorBidi" w:hAnsiTheme="majorBidi" w:cstheme="majorBidi"/>
          <w:color w:val="000000"/>
        </w:rPr>
        <w:t xml:space="preserve">Pengembangan Modul IPA Terpadu Tema Perubahan Zat Berbasis </w:t>
      </w:r>
      <w:r w:rsidRPr="004F1C04">
        <w:rPr>
          <w:rFonts w:asciiTheme="majorBidi" w:hAnsiTheme="majorBidi" w:cstheme="majorBidi"/>
          <w:i/>
          <w:iCs/>
          <w:color w:val="000000"/>
        </w:rPr>
        <w:t xml:space="preserve">Discovery </w:t>
      </w:r>
      <w:r w:rsidR="00BA1F40">
        <w:rPr>
          <w:rFonts w:asciiTheme="majorBidi" w:hAnsiTheme="majorBidi" w:cstheme="majorBidi"/>
          <w:color w:val="000000"/>
        </w:rPr>
        <w:t>u</w:t>
      </w:r>
      <w:r w:rsidRPr="004F1C04">
        <w:rPr>
          <w:rFonts w:asciiTheme="majorBidi" w:hAnsiTheme="majorBidi" w:cstheme="majorBidi"/>
          <w:color w:val="000000"/>
        </w:rPr>
        <w:t>ntuk Men</w:t>
      </w:r>
      <w:r w:rsidR="00BA1F40">
        <w:rPr>
          <w:rFonts w:asciiTheme="majorBidi" w:hAnsiTheme="majorBidi" w:cstheme="majorBidi"/>
          <w:color w:val="000000"/>
        </w:rPr>
        <w:t>ingkatkan Keterampilan Generik d</w:t>
      </w:r>
      <w:r w:rsidRPr="004F1C04">
        <w:rPr>
          <w:rFonts w:asciiTheme="majorBidi" w:hAnsiTheme="majorBidi" w:cstheme="majorBidi"/>
          <w:color w:val="000000"/>
        </w:rPr>
        <w:t xml:space="preserve">an Hasil Belajar Siswa”, </w:t>
      </w:r>
      <w:r w:rsidRPr="004F1C04">
        <w:rPr>
          <w:rFonts w:asciiTheme="majorBidi" w:hAnsiTheme="majorBidi" w:cstheme="majorBidi"/>
          <w:i/>
          <w:iCs/>
          <w:color w:val="000000"/>
        </w:rPr>
        <w:t xml:space="preserve">Jurnal </w:t>
      </w:r>
      <w:r w:rsidRPr="004F1C04">
        <w:rPr>
          <w:rFonts w:asciiTheme="majorBidi" w:hAnsiTheme="majorBidi" w:cstheme="majorBidi"/>
          <w:i/>
          <w:iCs/>
        </w:rPr>
        <w:t>Unnes Science Education</w:t>
      </w:r>
      <w:r w:rsidRPr="004F1C04">
        <w:rPr>
          <w:rFonts w:asciiTheme="majorBidi" w:hAnsiTheme="majorBidi" w:cstheme="majorBidi"/>
        </w:rPr>
        <w:t>, Volume III, No.3 (2014)</w:t>
      </w:r>
    </w:p>
  </w:footnote>
  <w:footnote w:id="38">
    <w:p w:rsidR="00A45A26" w:rsidRPr="004F1C04" w:rsidRDefault="00A45A26" w:rsidP="00ED6BE0">
      <w:pPr>
        <w:pStyle w:val="FootnoteText"/>
        <w:ind w:firstLine="709"/>
        <w:jc w:val="both"/>
        <w:rPr>
          <w:rFonts w:asciiTheme="majorBidi" w:hAnsiTheme="majorBidi" w:cstheme="majorBidi"/>
        </w:rPr>
      </w:pPr>
      <w:r w:rsidRPr="004F1C04">
        <w:rPr>
          <w:rStyle w:val="FootnoteReference"/>
          <w:rFonts w:asciiTheme="majorBidi" w:hAnsiTheme="majorBidi" w:cstheme="majorBidi"/>
        </w:rPr>
        <w:footnoteRef/>
      </w:r>
      <w:r>
        <w:rPr>
          <w:rFonts w:asciiTheme="majorBidi" w:hAnsiTheme="majorBidi" w:cstheme="majorBidi"/>
        </w:rPr>
        <w:t xml:space="preserve"> Deni </w:t>
      </w:r>
      <w:r w:rsidRPr="004F1C04">
        <w:rPr>
          <w:rFonts w:asciiTheme="majorBidi" w:hAnsiTheme="majorBidi" w:cstheme="majorBidi"/>
        </w:rPr>
        <w:t xml:space="preserve">Kurniawan, </w:t>
      </w:r>
      <w:r w:rsidRPr="004F1C04">
        <w:rPr>
          <w:rFonts w:asciiTheme="majorBidi" w:hAnsiTheme="majorBidi" w:cstheme="majorBidi"/>
          <w:i/>
          <w:iCs/>
        </w:rPr>
        <w:t>Pembelajaran Tematik Terpadu</w:t>
      </w:r>
      <w:r w:rsidRPr="004F1C04">
        <w:rPr>
          <w:rFonts w:asciiTheme="majorBidi" w:hAnsiTheme="majorBidi" w:cstheme="majorBidi"/>
        </w:rPr>
        <w:t>, 178</w:t>
      </w:r>
      <w:r>
        <w:rPr>
          <w:rFonts w:asciiTheme="majorBidi" w:hAnsiTheme="majorBidi" w:cstheme="majorBidi"/>
        </w:rPr>
        <w:t>.</w:t>
      </w:r>
    </w:p>
  </w:footnote>
  <w:footnote w:id="39">
    <w:p w:rsidR="00A45A26" w:rsidRPr="004F1C04" w:rsidRDefault="00A45A26" w:rsidP="004F1C04">
      <w:pPr>
        <w:pStyle w:val="FootnoteText"/>
        <w:ind w:firstLine="709"/>
        <w:jc w:val="both"/>
        <w:rPr>
          <w:rFonts w:asciiTheme="majorBidi" w:hAnsiTheme="majorBidi" w:cstheme="majorBidi"/>
        </w:rPr>
      </w:pPr>
      <w:r w:rsidRPr="004F1C04">
        <w:rPr>
          <w:rFonts w:asciiTheme="majorBidi" w:hAnsiTheme="majorBidi" w:cstheme="majorBidi"/>
        </w:rPr>
        <w:t xml:space="preserve">  </w:t>
      </w:r>
      <w:r w:rsidRPr="004F1C04">
        <w:rPr>
          <w:rStyle w:val="FootnoteReference"/>
          <w:rFonts w:asciiTheme="majorBidi" w:hAnsiTheme="majorBidi" w:cstheme="majorBidi"/>
        </w:rPr>
        <w:footnoteRef/>
      </w:r>
      <w:r w:rsidRPr="004F1C04">
        <w:rPr>
          <w:rFonts w:asciiTheme="majorBidi" w:hAnsiTheme="majorBidi" w:cstheme="majorBidi"/>
        </w:rPr>
        <w:t xml:space="preserve"> Eli Rohaeti dkk, “Pengembangan Lembar Kerja Siswa (L</w:t>
      </w:r>
      <w:r w:rsidR="00BA1F40">
        <w:rPr>
          <w:rFonts w:asciiTheme="majorBidi" w:hAnsiTheme="majorBidi" w:cstheme="majorBidi"/>
        </w:rPr>
        <w:t>KS) Mata Pelajaran Sains Kimia u</w:t>
      </w:r>
      <w:r w:rsidRPr="004F1C04">
        <w:rPr>
          <w:rFonts w:asciiTheme="majorBidi" w:hAnsiTheme="majorBidi" w:cstheme="majorBidi"/>
        </w:rPr>
        <w:t xml:space="preserve">ntuk SMP”, </w:t>
      </w:r>
      <w:r w:rsidRPr="00BA1F40">
        <w:rPr>
          <w:rFonts w:asciiTheme="majorBidi" w:hAnsiTheme="majorBidi" w:cstheme="majorBidi"/>
          <w:i/>
          <w:iCs/>
        </w:rPr>
        <w:t>Jurnal Inovasi Pendidikan</w:t>
      </w:r>
      <w:r w:rsidR="005D0C44">
        <w:rPr>
          <w:rFonts w:asciiTheme="majorBidi" w:hAnsiTheme="majorBidi" w:cstheme="majorBidi"/>
        </w:rPr>
        <w:t xml:space="preserve">, </w:t>
      </w:r>
      <w:r w:rsidRPr="004F1C04">
        <w:rPr>
          <w:rFonts w:asciiTheme="majorBidi" w:hAnsiTheme="majorBidi" w:cstheme="majorBidi"/>
        </w:rPr>
        <w:t>Jilid 10, No. 1 (2009),  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6957"/>
      <w:docPartObj>
        <w:docPartGallery w:val="Page Numbers (Top of Page)"/>
        <w:docPartUnique/>
      </w:docPartObj>
    </w:sdtPr>
    <w:sdtContent>
      <w:p w:rsidR="00BE2D5A" w:rsidRDefault="00956A83" w:rsidP="00C52B44">
        <w:pPr>
          <w:pStyle w:val="Header"/>
        </w:pPr>
        <w:fldSimple w:instr=" PAGE   \* MERGEFORMAT ">
          <w:r w:rsidR="003E30E9">
            <w:rPr>
              <w:noProof/>
            </w:rPr>
            <w:t>10</w:t>
          </w:r>
        </w:fldSimple>
      </w:p>
    </w:sdtContent>
  </w:sdt>
  <w:p w:rsidR="00BE2D5A" w:rsidRDefault="00BE2D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7408"/>
    <w:multiLevelType w:val="hybridMultilevel"/>
    <w:tmpl w:val="FC0AD0D0"/>
    <w:lvl w:ilvl="0" w:tplc="07BAAC6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C387E50"/>
    <w:multiLevelType w:val="hybridMultilevel"/>
    <w:tmpl w:val="D6A2AF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397F0D"/>
    <w:multiLevelType w:val="hybridMultilevel"/>
    <w:tmpl w:val="614ABB00"/>
    <w:lvl w:ilvl="0" w:tplc="75F6F636">
      <w:start w:val="1"/>
      <w:numFmt w:val="decimal"/>
      <w:lvlText w:val="%1)"/>
      <w:lvlJc w:val="left"/>
      <w:pPr>
        <w:ind w:left="1996" w:hanging="360"/>
      </w:pPr>
      <w:rPr>
        <w:rFonts w:asciiTheme="majorBidi" w:eastAsiaTheme="minorHAnsi" w:hAnsiTheme="majorBidi" w:cstheme="majorBidi"/>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
    <w:nsid w:val="0EDC3E79"/>
    <w:multiLevelType w:val="hybridMultilevel"/>
    <w:tmpl w:val="B80AF9C8"/>
    <w:lvl w:ilvl="0" w:tplc="FC8AC8A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F044919"/>
    <w:multiLevelType w:val="hybridMultilevel"/>
    <w:tmpl w:val="2D023262"/>
    <w:lvl w:ilvl="0" w:tplc="78CCC6D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0F1C56B6"/>
    <w:multiLevelType w:val="hybridMultilevel"/>
    <w:tmpl w:val="295C0D9A"/>
    <w:lvl w:ilvl="0" w:tplc="596E683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11A23A22"/>
    <w:multiLevelType w:val="hybridMultilevel"/>
    <w:tmpl w:val="A6D0E818"/>
    <w:lvl w:ilvl="0" w:tplc="EC643CC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3D20CA5"/>
    <w:multiLevelType w:val="hybridMultilevel"/>
    <w:tmpl w:val="6E7C1B3E"/>
    <w:lvl w:ilvl="0" w:tplc="0A76BB7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14DC6655"/>
    <w:multiLevelType w:val="hybridMultilevel"/>
    <w:tmpl w:val="CF2A1614"/>
    <w:lvl w:ilvl="0" w:tplc="3F8E955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B681D5C"/>
    <w:multiLevelType w:val="hybridMultilevel"/>
    <w:tmpl w:val="AE4E85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EC64122"/>
    <w:multiLevelType w:val="hybridMultilevel"/>
    <w:tmpl w:val="C5BAE314"/>
    <w:lvl w:ilvl="0" w:tplc="1A36E5BA">
      <w:start w:val="1"/>
      <w:numFmt w:val="lowerLetter"/>
      <w:lvlText w:val="%1."/>
      <w:lvlJc w:val="left"/>
      <w:pPr>
        <w:ind w:left="1926" w:hanging="360"/>
      </w:pPr>
      <w:rPr>
        <w:rFonts w:hint="default"/>
      </w:rPr>
    </w:lvl>
    <w:lvl w:ilvl="1" w:tplc="04210019" w:tentative="1">
      <w:start w:val="1"/>
      <w:numFmt w:val="lowerLetter"/>
      <w:lvlText w:val="%2."/>
      <w:lvlJc w:val="left"/>
      <w:pPr>
        <w:ind w:left="2646" w:hanging="360"/>
      </w:pPr>
    </w:lvl>
    <w:lvl w:ilvl="2" w:tplc="0421001B" w:tentative="1">
      <w:start w:val="1"/>
      <w:numFmt w:val="lowerRoman"/>
      <w:lvlText w:val="%3."/>
      <w:lvlJc w:val="right"/>
      <w:pPr>
        <w:ind w:left="3366" w:hanging="180"/>
      </w:pPr>
    </w:lvl>
    <w:lvl w:ilvl="3" w:tplc="0421000F" w:tentative="1">
      <w:start w:val="1"/>
      <w:numFmt w:val="decimal"/>
      <w:lvlText w:val="%4."/>
      <w:lvlJc w:val="left"/>
      <w:pPr>
        <w:ind w:left="4086" w:hanging="360"/>
      </w:pPr>
    </w:lvl>
    <w:lvl w:ilvl="4" w:tplc="04210019" w:tentative="1">
      <w:start w:val="1"/>
      <w:numFmt w:val="lowerLetter"/>
      <w:lvlText w:val="%5."/>
      <w:lvlJc w:val="left"/>
      <w:pPr>
        <w:ind w:left="4806" w:hanging="360"/>
      </w:pPr>
    </w:lvl>
    <w:lvl w:ilvl="5" w:tplc="0421001B" w:tentative="1">
      <w:start w:val="1"/>
      <w:numFmt w:val="lowerRoman"/>
      <w:lvlText w:val="%6."/>
      <w:lvlJc w:val="right"/>
      <w:pPr>
        <w:ind w:left="5526" w:hanging="180"/>
      </w:pPr>
    </w:lvl>
    <w:lvl w:ilvl="6" w:tplc="0421000F" w:tentative="1">
      <w:start w:val="1"/>
      <w:numFmt w:val="decimal"/>
      <w:lvlText w:val="%7."/>
      <w:lvlJc w:val="left"/>
      <w:pPr>
        <w:ind w:left="6246" w:hanging="360"/>
      </w:pPr>
    </w:lvl>
    <w:lvl w:ilvl="7" w:tplc="04210019" w:tentative="1">
      <w:start w:val="1"/>
      <w:numFmt w:val="lowerLetter"/>
      <w:lvlText w:val="%8."/>
      <w:lvlJc w:val="left"/>
      <w:pPr>
        <w:ind w:left="6966" w:hanging="360"/>
      </w:pPr>
    </w:lvl>
    <w:lvl w:ilvl="8" w:tplc="0421001B" w:tentative="1">
      <w:start w:val="1"/>
      <w:numFmt w:val="lowerRoman"/>
      <w:lvlText w:val="%9."/>
      <w:lvlJc w:val="right"/>
      <w:pPr>
        <w:ind w:left="7686" w:hanging="180"/>
      </w:pPr>
    </w:lvl>
  </w:abstractNum>
  <w:abstractNum w:abstractNumId="11">
    <w:nsid w:val="1FD6044A"/>
    <w:multiLevelType w:val="hybridMultilevel"/>
    <w:tmpl w:val="51D0F35E"/>
    <w:lvl w:ilvl="0" w:tplc="063EF50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27769A6"/>
    <w:multiLevelType w:val="hybridMultilevel"/>
    <w:tmpl w:val="11682AB2"/>
    <w:lvl w:ilvl="0" w:tplc="AF4CA9F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21C146C"/>
    <w:multiLevelType w:val="hybridMultilevel"/>
    <w:tmpl w:val="E7843ACC"/>
    <w:lvl w:ilvl="0" w:tplc="EC4E14E2">
      <w:start w:val="1"/>
      <w:numFmt w:val="decimal"/>
      <w:lvlText w:val="%1."/>
      <w:lvlJc w:val="left"/>
      <w:pPr>
        <w:ind w:left="1080" w:hanging="360"/>
      </w:pPr>
      <w:rPr>
        <w:rFonts w:hint="default"/>
        <w:b/>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B4D2F9A"/>
    <w:multiLevelType w:val="hybridMultilevel"/>
    <w:tmpl w:val="E850CB58"/>
    <w:lvl w:ilvl="0" w:tplc="4EE61C4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3C0A136D"/>
    <w:multiLevelType w:val="hybridMultilevel"/>
    <w:tmpl w:val="53A41B3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4640440"/>
    <w:multiLevelType w:val="hybridMultilevel"/>
    <w:tmpl w:val="EF02BB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70B2CF1"/>
    <w:multiLevelType w:val="hybridMultilevel"/>
    <w:tmpl w:val="C62AEAC6"/>
    <w:lvl w:ilvl="0" w:tplc="6C6CD70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49224ECA"/>
    <w:multiLevelType w:val="hybridMultilevel"/>
    <w:tmpl w:val="5F525010"/>
    <w:lvl w:ilvl="0" w:tplc="6F04480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nsid w:val="4ADC2EDF"/>
    <w:multiLevelType w:val="hybridMultilevel"/>
    <w:tmpl w:val="4D02B0B2"/>
    <w:lvl w:ilvl="0" w:tplc="8F2888A2">
      <w:start w:val="1"/>
      <w:numFmt w:val="decimal"/>
      <w:lvlText w:val="%1."/>
      <w:lvlJc w:val="left"/>
      <w:pPr>
        <w:ind w:left="1566" w:hanging="360"/>
      </w:pPr>
      <w:rPr>
        <w:rFonts w:hint="default"/>
      </w:rPr>
    </w:lvl>
    <w:lvl w:ilvl="1" w:tplc="04210019" w:tentative="1">
      <w:start w:val="1"/>
      <w:numFmt w:val="lowerLetter"/>
      <w:lvlText w:val="%2."/>
      <w:lvlJc w:val="left"/>
      <w:pPr>
        <w:ind w:left="2286" w:hanging="360"/>
      </w:pPr>
    </w:lvl>
    <w:lvl w:ilvl="2" w:tplc="0421001B" w:tentative="1">
      <w:start w:val="1"/>
      <w:numFmt w:val="lowerRoman"/>
      <w:lvlText w:val="%3."/>
      <w:lvlJc w:val="right"/>
      <w:pPr>
        <w:ind w:left="3006" w:hanging="180"/>
      </w:pPr>
    </w:lvl>
    <w:lvl w:ilvl="3" w:tplc="0421000F" w:tentative="1">
      <w:start w:val="1"/>
      <w:numFmt w:val="decimal"/>
      <w:lvlText w:val="%4."/>
      <w:lvlJc w:val="left"/>
      <w:pPr>
        <w:ind w:left="3726" w:hanging="360"/>
      </w:pPr>
    </w:lvl>
    <w:lvl w:ilvl="4" w:tplc="04210019" w:tentative="1">
      <w:start w:val="1"/>
      <w:numFmt w:val="lowerLetter"/>
      <w:lvlText w:val="%5."/>
      <w:lvlJc w:val="left"/>
      <w:pPr>
        <w:ind w:left="4446" w:hanging="360"/>
      </w:pPr>
    </w:lvl>
    <w:lvl w:ilvl="5" w:tplc="0421001B" w:tentative="1">
      <w:start w:val="1"/>
      <w:numFmt w:val="lowerRoman"/>
      <w:lvlText w:val="%6."/>
      <w:lvlJc w:val="right"/>
      <w:pPr>
        <w:ind w:left="5166" w:hanging="180"/>
      </w:pPr>
    </w:lvl>
    <w:lvl w:ilvl="6" w:tplc="0421000F" w:tentative="1">
      <w:start w:val="1"/>
      <w:numFmt w:val="decimal"/>
      <w:lvlText w:val="%7."/>
      <w:lvlJc w:val="left"/>
      <w:pPr>
        <w:ind w:left="5886" w:hanging="360"/>
      </w:pPr>
    </w:lvl>
    <w:lvl w:ilvl="7" w:tplc="04210019" w:tentative="1">
      <w:start w:val="1"/>
      <w:numFmt w:val="lowerLetter"/>
      <w:lvlText w:val="%8."/>
      <w:lvlJc w:val="left"/>
      <w:pPr>
        <w:ind w:left="6606" w:hanging="360"/>
      </w:pPr>
    </w:lvl>
    <w:lvl w:ilvl="8" w:tplc="0421001B" w:tentative="1">
      <w:start w:val="1"/>
      <w:numFmt w:val="lowerRoman"/>
      <w:lvlText w:val="%9."/>
      <w:lvlJc w:val="right"/>
      <w:pPr>
        <w:ind w:left="7326" w:hanging="180"/>
      </w:pPr>
    </w:lvl>
  </w:abstractNum>
  <w:abstractNum w:abstractNumId="20">
    <w:nsid w:val="51CD5D58"/>
    <w:multiLevelType w:val="hybridMultilevel"/>
    <w:tmpl w:val="B67A1676"/>
    <w:lvl w:ilvl="0" w:tplc="CEA64C54">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1">
    <w:nsid w:val="56D72B43"/>
    <w:multiLevelType w:val="hybridMultilevel"/>
    <w:tmpl w:val="6B68FEBA"/>
    <w:lvl w:ilvl="0" w:tplc="4F980AC4">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2">
    <w:nsid w:val="578F53C4"/>
    <w:multiLevelType w:val="hybridMultilevel"/>
    <w:tmpl w:val="2F0E9D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D0252F4"/>
    <w:multiLevelType w:val="hybridMultilevel"/>
    <w:tmpl w:val="2A88F2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0486BFE"/>
    <w:multiLevelType w:val="hybridMultilevel"/>
    <w:tmpl w:val="AF029242"/>
    <w:lvl w:ilvl="0" w:tplc="ACE07E1E">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5">
    <w:nsid w:val="6810709D"/>
    <w:multiLevelType w:val="hybridMultilevel"/>
    <w:tmpl w:val="FB18606C"/>
    <w:lvl w:ilvl="0" w:tplc="8EEC738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6">
    <w:nsid w:val="6A9C32C3"/>
    <w:multiLevelType w:val="hybridMultilevel"/>
    <w:tmpl w:val="8D743858"/>
    <w:lvl w:ilvl="0" w:tplc="5F8CDB4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6F7C3189"/>
    <w:multiLevelType w:val="hybridMultilevel"/>
    <w:tmpl w:val="3B0CC1A8"/>
    <w:lvl w:ilvl="0" w:tplc="2FA8B9A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8">
    <w:nsid w:val="729E77E4"/>
    <w:multiLevelType w:val="hybridMultilevel"/>
    <w:tmpl w:val="F24AB9F4"/>
    <w:lvl w:ilvl="0" w:tplc="0E2A9F1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735A1357"/>
    <w:multiLevelType w:val="hybridMultilevel"/>
    <w:tmpl w:val="D7A8D4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7C2198A"/>
    <w:multiLevelType w:val="hybridMultilevel"/>
    <w:tmpl w:val="A0F6763E"/>
    <w:lvl w:ilvl="0" w:tplc="4D7E2F9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23"/>
  </w:num>
  <w:num w:numId="2">
    <w:abstractNumId w:val="15"/>
  </w:num>
  <w:num w:numId="3">
    <w:abstractNumId w:val="6"/>
  </w:num>
  <w:num w:numId="4">
    <w:abstractNumId w:val="14"/>
  </w:num>
  <w:num w:numId="5">
    <w:abstractNumId w:val="16"/>
  </w:num>
  <w:num w:numId="6">
    <w:abstractNumId w:val="0"/>
  </w:num>
  <w:num w:numId="7">
    <w:abstractNumId w:val="12"/>
  </w:num>
  <w:num w:numId="8">
    <w:abstractNumId w:val="29"/>
  </w:num>
  <w:num w:numId="9">
    <w:abstractNumId w:val="26"/>
  </w:num>
  <w:num w:numId="10">
    <w:abstractNumId w:val="13"/>
  </w:num>
  <w:num w:numId="11">
    <w:abstractNumId w:val="25"/>
  </w:num>
  <w:num w:numId="12">
    <w:abstractNumId w:val="18"/>
  </w:num>
  <w:num w:numId="13">
    <w:abstractNumId w:val="30"/>
  </w:num>
  <w:num w:numId="14">
    <w:abstractNumId w:val="27"/>
  </w:num>
  <w:num w:numId="15">
    <w:abstractNumId w:val="9"/>
  </w:num>
  <w:num w:numId="16">
    <w:abstractNumId w:val="4"/>
  </w:num>
  <w:num w:numId="17">
    <w:abstractNumId w:val="17"/>
  </w:num>
  <w:num w:numId="18">
    <w:abstractNumId w:val="1"/>
  </w:num>
  <w:num w:numId="19">
    <w:abstractNumId w:val="3"/>
  </w:num>
  <w:num w:numId="20">
    <w:abstractNumId w:val="8"/>
  </w:num>
  <w:num w:numId="21">
    <w:abstractNumId w:val="19"/>
  </w:num>
  <w:num w:numId="22">
    <w:abstractNumId w:val="10"/>
  </w:num>
  <w:num w:numId="23">
    <w:abstractNumId w:val="28"/>
  </w:num>
  <w:num w:numId="24">
    <w:abstractNumId w:val="11"/>
  </w:num>
  <w:num w:numId="25">
    <w:abstractNumId w:val="7"/>
  </w:num>
  <w:num w:numId="26">
    <w:abstractNumId w:val="20"/>
  </w:num>
  <w:num w:numId="27">
    <w:abstractNumId w:val="2"/>
  </w:num>
  <w:num w:numId="28">
    <w:abstractNumId w:val="21"/>
  </w:num>
  <w:num w:numId="29">
    <w:abstractNumId w:val="22"/>
  </w:num>
  <w:num w:numId="30">
    <w:abstractNumId w:val="5"/>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34BE2"/>
    <w:rsid w:val="00011D43"/>
    <w:rsid w:val="00015B62"/>
    <w:rsid w:val="00034BE2"/>
    <w:rsid w:val="00063F1E"/>
    <w:rsid w:val="00072DF8"/>
    <w:rsid w:val="00086950"/>
    <w:rsid w:val="000A2CDF"/>
    <w:rsid w:val="000A723A"/>
    <w:rsid w:val="000C1BA6"/>
    <w:rsid w:val="000E455A"/>
    <w:rsid w:val="000F20D1"/>
    <w:rsid w:val="00115504"/>
    <w:rsid w:val="00140223"/>
    <w:rsid w:val="0014541E"/>
    <w:rsid w:val="001565E9"/>
    <w:rsid w:val="0015791E"/>
    <w:rsid w:val="00161CBD"/>
    <w:rsid w:val="0017069F"/>
    <w:rsid w:val="001757F8"/>
    <w:rsid w:val="00183D9C"/>
    <w:rsid w:val="00184467"/>
    <w:rsid w:val="00184E00"/>
    <w:rsid w:val="00186B2B"/>
    <w:rsid w:val="00194F05"/>
    <w:rsid w:val="001C5255"/>
    <w:rsid w:val="001D1895"/>
    <w:rsid w:val="001E6848"/>
    <w:rsid w:val="001E796B"/>
    <w:rsid w:val="00222DA3"/>
    <w:rsid w:val="00223A2A"/>
    <w:rsid w:val="00251D60"/>
    <w:rsid w:val="00267A87"/>
    <w:rsid w:val="00274C0C"/>
    <w:rsid w:val="00277DC8"/>
    <w:rsid w:val="002E41E1"/>
    <w:rsid w:val="003454B5"/>
    <w:rsid w:val="00390B4D"/>
    <w:rsid w:val="003E1088"/>
    <w:rsid w:val="003E30E9"/>
    <w:rsid w:val="003F7CA0"/>
    <w:rsid w:val="00410633"/>
    <w:rsid w:val="00422208"/>
    <w:rsid w:val="004315D2"/>
    <w:rsid w:val="00435C0F"/>
    <w:rsid w:val="00484F5B"/>
    <w:rsid w:val="00487BF6"/>
    <w:rsid w:val="00490023"/>
    <w:rsid w:val="004A40AC"/>
    <w:rsid w:val="004B0A5D"/>
    <w:rsid w:val="004F1C04"/>
    <w:rsid w:val="0051079B"/>
    <w:rsid w:val="005305A4"/>
    <w:rsid w:val="0056508A"/>
    <w:rsid w:val="005663F8"/>
    <w:rsid w:val="00570FF0"/>
    <w:rsid w:val="005973D9"/>
    <w:rsid w:val="005A5CED"/>
    <w:rsid w:val="005A687F"/>
    <w:rsid w:val="005B6FB9"/>
    <w:rsid w:val="005D0C44"/>
    <w:rsid w:val="005F3A3E"/>
    <w:rsid w:val="00603875"/>
    <w:rsid w:val="006071F3"/>
    <w:rsid w:val="006211B8"/>
    <w:rsid w:val="00640EFE"/>
    <w:rsid w:val="006427B8"/>
    <w:rsid w:val="00642FB1"/>
    <w:rsid w:val="00661A8B"/>
    <w:rsid w:val="00664D27"/>
    <w:rsid w:val="006A6642"/>
    <w:rsid w:val="006B3B3B"/>
    <w:rsid w:val="006F1F69"/>
    <w:rsid w:val="006F4D66"/>
    <w:rsid w:val="00730316"/>
    <w:rsid w:val="0073761A"/>
    <w:rsid w:val="0075314B"/>
    <w:rsid w:val="007552F3"/>
    <w:rsid w:val="00757424"/>
    <w:rsid w:val="00760B44"/>
    <w:rsid w:val="00762127"/>
    <w:rsid w:val="00783A3D"/>
    <w:rsid w:val="00795E8F"/>
    <w:rsid w:val="007A08D1"/>
    <w:rsid w:val="007A2645"/>
    <w:rsid w:val="007A4E34"/>
    <w:rsid w:val="007B5863"/>
    <w:rsid w:val="007E392D"/>
    <w:rsid w:val="007F063A"/>
    <w:rsid w:val="0087481B"/>
    <w:rsid w:val="00882BD5"/>
    <w:rsid w:val="00895182"/>
    <w:rsid w:val="008C0100"/>
    <w:rsid w:val="008C21FF"/>
    <w:rsid w:val="008C5A27"/>
    <w:rsid w:val="008C6A00"/>
    <w:rsid w:val="008D0F8E"/>
    <w:rsid w:val="008E23FF"/>
    <w:rsid w:val="00925452"/>
    <w:rsid w:val="0092562B"/>
    <w:rsid w:val="00941EAD"/>
    <w:rsid w:val="009522D0"/>
    <w:rsid w:val="00955EB6"/>
    <w:rsid w:val="00956A83"/>
    <w:rsid w:val="009737EB"/>
    <w:rsid w:val="0098135F"/>
    <w:rsid w:val="00981957"/>
    <w:rsid w:val="009835FD"/>
    <w:rsid w:val="009857FD"/>
    <w:rsid w:val="0099210C"/>
    <w:rsid w:val="009B3AD4"/>
    <w:rsid w:val="009C2DE1"/>
    <w:rsid w:val="009E012F"/>
    <w:rsid w:val="009F4051"/>
    <w:rsid w:val="00A44CFA"/>
    <w:rsid w:val="00A45A26"/>
    <w:rsid w:val="00A46D2A"/>
    <w:rsid w:val="00A7575C"/>
    <w:rsid w:val="00A9050A"/>
    <w:rsid w:val="00AA3748"/>
    <w:rsid w:val="00AA4245"/>
    <w:rsid w:val="00AA4331"/>
    <w:rsid w:val="00AB2985"/>
    <w:rsid w:val="00AB48B7"/>
    <w:rsid w:val="00AB66F1"/>
    <w:rsid w:val="00AE0147"/>
    <w:rsid w:val="00AF7FC1"/>
    <w:rsid w:val="00B10855"/>
    <w:rsid w:val="00B12EEA"/>
    <w:rsid w:val="00B21C85"/>
    <w:rsid w:val="00B53709"/>
    <w:rsid w:val="00B72539"/>
    <w:rsid w:val="00B854A7"/>
    <w:rsid w:val="00BA1F40"/>
    <w:rsid w:val="00BB2148"/>
    <w:rsid w:val="00BB5383"/>
    <w:rsid w:val="00BC1453"/>
    <w:rsid w:val="00BC58F1"/>
    <w:rsid w:val="00BE2D5A"/>
    <w:rsid w:val="00BF3217"/>
    <w:rsid w:val="00C05449"/>
    <w:rsid w:val="00C3400B"/>
    <w:rsid w:val="00C444BD"/>
    <w:rsid w:val="00C52B44"/>
    <w:rsid w:val="00C56747"/>
    <w:rsid w:val="00C61ED2"/>
    <w:rsid w:val="00C7774C"/>
    <w:rsid w:val="00C84D94"/>
    <w:rsid w:val="00C87793"/>
    <w:rsid w:val="00C92BFB"/>
    <w:rsid w:val="00CA512A"/>
    <w:rsid w:val="00CA795C"/>
    <w:rsid w:val="00CB16CA"/>
    <w:rsid w:val="00CB646C"/>
    <w:rsid w:val="00CC5DBE"/>
    <w:rsid w:val="00D24604"/>
    <w:rsid w:val="00D3216A"/>
    <w:rsid w:val="00D360A2"/>
    <w:rsid w:val="00D55494"/>
    <w:rsid w:val="00D60CC2"/>
    <w:rsid w:val="00D65005"/>
    <w:rsid w:val="00D6618F"/>
    <w:rsid w:val="00D676D9"/>
    <w:rsid w:val="00D70BA0"/>
    <w:rsid w:val="00D845BD"/>
    <w:rsid w:val="00D93AF2"/>
    <w:rsid w:val="00DB2117"/>
    <w:rsid w:val="00DC1644"/>
    <w:rsid w:val="00DD66D8"/>
    <w:rsid w:val="00DE0166"/>
    <w:rsid w:val="00DE1FD8"/>
    <w:rsid w:val="00E06A7A"/>
    <w:rsid w:val="00E12535"/>
    <w:rsid w:val="00E23F8C"/>
    <w:rsid w:val="00E34C87"/>
    <w:rsid w:val="00E37361"/>
    <w:rsid w:val="00E4390F"/>
    <w:rsid w:val="00E45787"/>
    <w:rsid w:val="00E551BE"/>
    <w:rsid w:val="00E5577B"/>
    <w:rsid w:val="00E71CC1"/>
    <w:rsid w:val="00E83B1C"/>
    <w:rsid w:val="00E84649"/>
    <w:rsid w:val="00EC00F7"/>
    <w:rsid w:val="00EC4C9A"/>
    <w:rsid w:val="00EC6C8B"/>
    <w:rsid w:val="00EC7AFA"/>
    <w:rsid w:val="00ED13C3"/>
    <w:rsid w:val="00ED1E17"/>
    <w:rsid w:val="00ED6BE0"/>
    <w:rsid w:val="00EF0483"/>
    <w:rsid w:val="00EF627E"/>
    <w:rsid w:val="00F0100D"/>
    <w:rsid w:val="00F30A31"/>
    <w:rsid w:val="00F5195A"/>
    <w:rsid w:val="00F80175"/>
    <w:rsid w:val="00F85F83"/>
    <w:rsid w:val="00FB65CA"/>
    <w:rsid w:val="00FD03C5"/>
    <w:rsid w:val="00FD55B9"/>
    <w:rsid w:val="00FE459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34BE2"/>
    <w:pPr>
      <w:ind w:left="720"/>
      <w:contextualSpacing/>
    </w:pPr>
  </w:style>
  <w:style w:type="paragraph" w:styleId="FootnoteText">
    <w:name w:val="footnote text"/>
    <w:basedOn w:val="Normal"/>
    <w:link w:val="FootnoteTextChar"/>
    <w:uiPriority w:val="99"/>
    <w:unhideWhenUsed/>
    <w:rsid w:val="003E1088"/>
    <w:pPr>
      <w:spacing w:after="0" w:line="240" w:lineRule="auto"/>
    </w:pPr>
    <w:rPr>
      <w:sz w:val="20"/>
      <w:szCs w:val="20"/>
    </w:rPr>
  </w:style>
  <w:style w:type="character" w:customStyle="1" w:styleId="FootnoteTextChar">
    <w:name w:val="Footnote Text Char"/>
    <w:basedOn w:val="DefaultParagraphFont"/>
    <w:link w:val="FootnoteText"/>
    <w:uiPriority w:val="99"/>
    <w:rsid w:val="003E1088"/>
    <w:rPr>
      <w:sz w:val="20"/>
      <w:szCs w:val="20"/>
    </w:rPr>
  </w:style>
  <w:style w:type="character" w:styleId="FootnoteReference">
    <w:name w:val="footnote reference"/>
    <w:basedOn w:val="DefaultParagraphFont"/>
    <w:uiPriority w:val="99"/>
    <w:semiHidden/>
    <w:unhideWhenUsed/>
    <w:rsid w:val="003E1088"/>
    <w:rPr>
      <w:vertAlign w:val="superscript"/>
    </w:rPr>
  </w:style>
  <w:style w:type="character" w:styleId="Hyperlink">
    <w:name w:val="Hyperlink"/>
    <w:basedOn w:val="DefaultParagraphFont"/>
    <w:uiPriority w:val="99"/>
    <w:unhideWhenUsed/>
    <w:rsid w:val="000C1BA6"/>
    <w:rPr>
      <w:color w:val="0000FF" w:themeColor="hyperlink"/>
      <w:u w:val="single"/>
    </w:rPr>
  </w:style>
  <w:style w:type="character" w:customStyle="1" w:styleId="ListParagraphChar">
    <w:name w:val="List Paragraph Char"/>
    <w:aliases w:val="Body of text Char,List Paragraph1 Char"/>
    <w:basedOn w:val="DefaultParagraphFont"/>
    <w:link w:val="ListParagraph"/>
    <w:uiPriority w:val="34"/>
    <w:locked/>
    <w:rsid w:val="00981957"/>
  </w:style>
  <w:style w:type="paragraph" w:customStyle="1" w:styleId="Default">
    <w:name w:val="Default"/>
    <w:rsid w:val="00BB214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E3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92D"/>
  </w:style>
  <w:style w:type="paragraph" w:styleId="Footer">
    <w:name w:val="footer"/>
    <w:basedOn w:val="Normal"/>
    <w:link w:val="FooterChar"/>
    <w:uiPriority w:val="99"/>
    <w:unhideWhenUsed/>
    <w:rsid w:val="007E3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92D"/>
  </w:style>
  <w:style w:type="paragraph" w:styleId="BalloonText">
    <w:name w:val="Balloon Text"/>
    <w:basedOn w:val="Normal"/>
    <w:link w:val="BalloonTextChar"/>
    <w:uiPriority w:val="99"/>
    <w:semiHidden/>
    <w:unhideWhenUsed/>
    <w:rsid w:val="00664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D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googleweblight.com/?lite_url=https://id.m.wikipedia.org/wiki/Teka-teki&amp;ei=1EEFoXFr&amp;lc=id" TargetMode="External"/><Relationship Id="rId2" Type="http://schemas.openxmlformats.org/officeDocument/2006/relationships/hyperlink" Target="http://emanpgsdchelsea.blogspot.com/2013/04/model-pembelajaran-crossword-puzzel.html?m%3D1&amp;ei=ZVVcGjIu&amp;lc=id" TargetMode="External"/><Relationship Id="rId1" Type="http://schemas.openxmlformats.org/officeDocument/2006/relationships/hyperlink" Target="http://perangkatguruindonesia.blogspot.co.id/2013/11/definisi-pendekatan-saintifik-kurikulum.html?m=1" TargetMode="External"/><Relationship Id="rId5" Type="http://schemas.openxmlformats.org/officeDocument/2006/relationships/hyperlink" Target="http://googleweblight.com/?lite_url=http://emanpgsdchelsea.blogspot.com/2013/04/model-pembelajaran-crossword-puzzel.html?m%3D1&amp;ei=ZVVcGjIu&amp;lc=id" TargetMode="External"/><Relationship Id="rId4" Type="http://schemas.openxmlformats.org/officeDocument/2006/relationships/hyperlink" Target="https://googleweblight.com/?lite_url=https://id.m.wikipedia.org/wiki/Teka-teki_silang&amp;ei=Y-6Xta6u&amp;l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B6770-8AE6-43C8-A3E1-B4CB8212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19</Pages>
  <Words>3480</Words>
  <Characters>19837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22</cp:revision>
  <cp:lastPrinted>2017-07-12T23:36:00Z</cp:lastPrinted>
  <dcterms:created xsi:type="dcterms:W3CDTF">2017-03-20T13:14:00Z</dcterms:created>
  <dcterms:modified xsi:type="dcterms:W3CDTF">2017-07-24T08:01:00Z</dcterms:modified>
</cp:coreProperties>
</file>