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E" w:rsidRPr="00395E3A" w:rsidRDefault="0016509D" w:rsidP="00D6034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5E3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1C2170" w:rsidRPr="00395E3A" w:rsidRDefault="001C2170" w:rsidP="00D6034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Arifin M dan Barnawi. 2012.  </w:t>
      </w:r>
      <w:r w:rsidRPr="00395E3A">
        <w:rPr>
          <w:rFonts w:ascii="Times New Roman" w:hAnsi="Times New Roman"/>
          <w:i/>
          <w:sz w:val="24"/>
          <w:szCs w:val="24"/>
        </w:rPr>
        <w:t xml:space="preserve">Manajemen Sarana Dan Prasaranan Sekolah. </w:t>
      </w:r>
      <w:r w:rsidRPr="00395E3A">
        <w:rPr>
          <w:rFonts w:ascii="Times New Roman" w:hAnsi="Times New Roman"/>
          <w:sz w:val="24"/>
          <w:szCs w:val="24"/>
        </w:rPr>
        <w:t>Yogyakarta: Ruzz Media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Arikunto, Suharsimi. 2006.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Prosedur Penelitian; Suatu Pendekatan Praktis</w:t>
      </w:r>
      <w:r w:rsidRPr="00395E3A">
        <w:rPr>
          <w:rFonts w:asciiTheme="majorBidi" w:hAnsiTheme="majorBidi" w:cstheme="majorBidi"/>
          <w:sz w:val="24"/>
          <w:szCs w:val="24"/>
        </w:rPr>
        <w:t>. Jakarta: Rineka Cipta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Bafadal, Ibrahim. 2003.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Manajemen Perlengkapan Sekolah Teori dan Aplikasinya</w:t>
      </w:r>
      <w:r w:rsidRPr="00395E3A">
        <w:rPr>
          <w:rFonts w:asciiTheme="majorBidi" w:hAnsiTheme="majorBidi" w:cstheme="majorBidi"/>
          <w:sz w:val="24"/>
          <w:szCs w:val="24"/>
        </w:rPr>
        <w:t>. Jakarta : Bumi Aksara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eastAsiaTheme="minorEastAsia" w:hAnsiTheme="majorBidi" w:cstheme="majorBidi"/>
          <w:sz w:val="24"/>
          <w:szCs w:val="24"/>
          <w:lang w:eastAsia="ja-JP"/>
        </w:rPr>
        <w:t xml:space="preserve">Barnabas L, Deddy dan Nurhayati Oky Dwi. 2008. </w:t>
      </w:r>
      <w:r w:rsidRPr="00395E3A">
        <w:rPr>
          <w:rFonts w:asciiTheme="majorBidi" w:eastAsiaTheme="minorEastAsia" w:hAnsiTheme="majorBidi" w:cstheme="majorBidi"/>
          <w:i/>
          <w:iCs/>
          <w:sz w:val="24"/>
          <w:szCs w:val="24"/>
          <w:lang w:eastAsia="ja-JP"/>
        </w:rPr>
        <w:t>Analisis Statiska Deskriptif menggunakan Matlab</w:t>
      </w:r>
      <w:r w:rsidRPr="00395E3A">
        <w:rPr>
          <w:rFonts w:asciiTheme="majorBidi" w:eastAsiaTheme="minorEastAsia" w:hAnsiTheme="majorBidi" w:cstheme="majorBidi"/>
          <w:sz w:val="24"/>
          <w:szCs w:val="24"/>
          <w:lang w:eastAsia="ja-JP"/>
        </w:rPr>
        <w:t>. Yogyakarta: Graha Ilmu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Basuki, Trio. </w:t>
      </w:r>
      <w:r w:rsidR="00395E3A" w:rsidRPr="00395E3A">
        <w:rPr>
          <w:rFonts w:asciiTheme="majorBidi" w:hAnsiTheme="majorBidi" w:cstheme="majorBidi"/>
          <w:sz w:val="24"/>
          <w:szCs w:val="24"/>
        </w:rPr>
        <w:t xml:space="preserve">2010.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Pengaruh Pemanfaatan Sarana Dan Prasarana Terhadap Motivasi Belajar Siswa Di Sekolah Menengah Pertama Islam Durenan</w:t>
      </w:r>
      <w:r w:rsidRPr="00395E3A">
        <w:rPr>
          <w:rFonts w:asciiTheme="majorBidi" w:hAnsiTheme="majorBidi" w:cstheme="majorBidi"/>
          <w:sz w:val="24"/>
          <w:szCs w:val="24"/>
        </w:rPr>
        <w:t>. Skripsi STAIN Tulung Agung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Daryanto H. M. 2011.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Administrasi Pendidikan</w:t>
      </w:r>
      <w:r w:rsidRPr="00395E3A">
        <w:rPr>
          <w:rFonts w:asciiTheme="majorBidi" w:hAnsiTheme="majorBidi" w:cstheme="majorBidi"/>
          <w:sz w:val="24"/>
          <w:szCs w:val="24"/>
        </w:rPr>
        <w:t>. Jakarta: Rineka Cipta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>Depar</w:t>
      </w:r>
      <w:r w:rsidR="00F53F62" w:rsidRPr="00395E3A">
        <w:rPr>
          <w:rFonts w:asciiTheme="majorBidi" w:hAnsiTheme="majorBidi" w:cstheme="majorBidi"/>
          <w:sz w:val="24"/>
          <w:szCs w:val="24"/>
        </w:rPr>
        <w:t xml:space="preserve">temen Agama Republik Indonesia. 2014. </w:t>
      </w:r>
      <w:r w:rsidRPr="00395E3A">
        <w:rPr>
          <w:rFonts w:asciiTheme="majorBidi" w:hAnsiTheme="majorBidi" w:cstheme="majorBidi"/>
          <w:sz w:val="24"/>
          <w:szCs w:val="24"/>
        </w:rPr>
        <w:t>Al-Hikmah Al-Qur’an dan Terjemahan cet. 10. Bandung: diponegoro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Dzamarah. 2011.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Psikologi Belajar. </w:t>
      </w:r>
      <w:r w:rsidRPr="00395E3A">
        <w:rPr>
          <w:rFonts w:asciiTheme="majorBidi" w:hAnsiTheme="majorBidi" w:cstheme="majorBidi"/>
          <w:sz w:val="24"/>
          <w:szCs w:val="24"/>
        </w:rPr>
        <w:t xml:space="preserve"> Jakarta : Rineka Cipta</w:t>
      </w:r>
    </w:p>
    <w:p w:rsidR="00F53F62" w:rsidRPr="00395E3A" w:rsidRDefault="00F53F62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Edward, Sallis. 2015.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Total Qaulity Management In Education</w:t>
      </w:r>
      <w:r w:rsidRPr="00395E3A">
        <w:rPr>
          <w:rFonts w:asciiTheme="majorBidi" w:hAnsiTheme="majorBidi" w:cstheme="majorBidi"/>
          <w:sz w:val="24"/>
          <w:szCs w:val="24"/>
        </w:rPr>
        <w:t>. Yoyakarta : IRCiSoD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Gozali, Nanang dan Nasehudin Toto Satori. 2012.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Kuantitatif. </w:t>
      </w:r>
      <w:r w:rsidRPr="00395E3A">
        <w:rPr>
          <w:rFonts w:asciiTheme="majorBidi" w:hAnsiTheme="majorBidi" w:cstheme="majorBidi"/>
          <w:sz w:val="24"/>
          <w:szCs w:val="24"/>
        </w:rPr>
        <w:t>Bandung: Cv Pustaka Setia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Jokosusilo, Muhamad. 2008. </w:t>
      </w:r>
      <w:r w:rsidRPr="00395E3A">
        <w:rPr>
          <w:rFonts w:ascii="Times New Roman" w:hAnsi="Times New Roman"/>
          <w:i/>
          <w:sz w:val="24"/>
          <w:szCs w:val="24"/>
        </w:rPr>
        <w:t>Kurikulum Tingkat Satuan Pendidikan: Manajemen Pelaksanaan Dan Kesiapan Sekolah Menyongsongnya</w:t>
      </w:r>
      <w:r w:rsidRPr="00395E3A">
        <w:rPr>
          <w:rFonts w:ascii="Times New Roman" w:hAnsi="Times New Roman"/>
          <w:sz w:val="24"/>
          <w:szCs w:val="24"/>
        </w:rPr>
        <w:t>. Yogyakarta: Pustaka Pelajar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Kasan, Thalib. 2000.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Teori dan Aplikasi Administrasi Pendidikan.. </w:t>
      </w:r>
      <w:r w:rsidRPr="00395E3A">
        <w:rPr>
          <w:rFonts w:asciiTheme="majorBidi" w:hAnsiTheme="majorBidi" w:cstheme="majorBidi"/>
          <w:sz w:val="24"/>
          <w:szCs w:val="24"/>
        </w:rPr>
        <w:t>Jakarta : Studia Press</w:t>
      </w:r>
    </w:p>
    <w:p w:rsidR="00395E3A" w:rsidRPr="00395E3A" w:rsidRDefault="00395E3A" w:rsidP="00395E3A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Kemendikbud. 2016.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Kamus Besar Bahasa Indonesia. </w:t>
      </w:r>
      <w:r w:rsidRPr="00395E3A">
        <w:rPr>
          <w:rFonts w:asciiTheme="majorBidi" w:hAnsiTheme="majorBidi" w:cstheme="majorBidi"/>
          <w:sz w:val="24"/>
          <w:szCs w:val="24"/>
        </w:rPr>
        <w:t>Jakarta : Balai Pustaka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Kompri. 2014. </w:t>
      </w:r>
      <w:r w:rsidRPr="00395E3A">
        <w:rPr>
          <w:rFonts w:ascii="Times New Roman" w:hAnsi="Times New Roman"/>
          <w:i/>
          <w:sz w:val="24"/>
          <w:szCs w:val="24"/>
        </w:rPr>
        <w:t>Manajemen Sekolah</w:t>
      </w:r>
      <w:r w:rsidRPr="00395E3A">
        <w:rPr>
          <w:rFonts w:ascii="Times New Roman" w:hAnsi="Times New Roman"/>
          <w:sz w:val="24"/>
          <w:szCs w:val="24"/>
        </w:rPr>
        <w:t>. Bandung: Alfabeta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lastRenderedPageBreak/>
        <w:t xml:space="preserve">Kompri. 2015. </w:t>
      </w:r>
      <w:r w:rsidRPr="00395E3A">
        <w:rPr>
          <w:rFonts w:ascii="Times New Roman" w:hAnsi="Times New Roman"/>
          <w:i/>
          <w:sz w:val="24"/>
          <w:szCs w:val="24"/>
        </w:rPr>
        <w:t xml:space="preserve">Motivasi Pembelajaran Perspektif Guru dan Siswa. </w:t>
      </w:r>
      <w:r w:rsidRPr="00395E3A">
        <w:rPr>
          <w:rFonts w:ascii="Times New Roman" w:hAnsi="Times New Roman"/>
          <w:sz w:val="24"/>
          <w:szCs w:val="24"/>
        </w:rPr>
        <w:t>Bandung : Remaja Rosdakarya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Kompri. 2017.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Standarisasi Kompetensi Kepala Sekolah Pendekatan Teori Untuk Praktik Profesional. </w:t>
      </w:r>
      <w:r w:rsidRPr="00395E3A">
        <w:rPr>
          <w:rFonts w:asciiTheme="majorBidi" w:hAnsiTheme="majorBidi" w:cstheme="majorBidi"/>
          <w:sz w:val="24"/>
          <w:szCs w:val="24"/>
        </w:rPr>
        <w:t>Jakarta : Kencana</w:t>
      </w:r>
    </w:p>
    <w:p w:rsidR="001C2170" w:rsidRPr="00395E3A" w:rsidRDefault="00D6034E" w:rsidP="00F53F62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>Kosasi</w:t>
      </w:r>
      <w:r w:rsidR="00F53F62" w:rsidRPr="00395E3A">
        <w:rPr>
          <w:rFonts w:asciiTheme="majorBidi" w:hAnsiTheme="majorBidi" w:cstheme="majorBidi"/>
          <w:sz w:val="24"/>
          <w:szCs w:val="24"/>
        </w:rPr>
        <w:t xml:space="preserve"> &amp; </w:t>
      </w:r>
      <w:r w:rsidRPr="00395E3A">
        <w:rPr>
          <w:rFonts w:asciiTheme="majorBidi" w:hAnsiTheme="majorBidi" w:cstheme="majorBidi"/>
          <w:sz w:val="24"/>
          <w:szCs w:val="24"/>
        </w:rPr>
        <w:t>Soetjipto</w:t>
      </w:r>
      <w:r w:rsidR="00F53F62" w:rsidRPr="00395E3A">
        <w:rPr>
          <w:rFonts w:asciiTheme="majorBidi" w:hAnsiTheme="majorBidi" w:cstheme="majorBidi"/>
          <w:sz w:val="24"/>
          <w:szCs w:val="24"/>
        </w:rPr>
        <w:t>. 2004</w:t>
      </w:r>
      <w:r w:rsidRPr="00395E3A">
        <w:rPr>
          <w:rFonts w:asciiTheme="majorBidi" w:hAnsiTheme="majorBidi" w:cstheme="majorBidi"/>
          <w:sz w:val="24"/>
          <w:szCs w:val="24"/>
        </w:rPr>
        <w:t xml:space="preserve">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Profesi Keguruan</w:t>
      </w:r>
      <w:r w:rsidRPr="00395E3A">
        <w:rPr>
          <w:rFonts w:asciiTheme="majorBidi" w:hAnsiTheme="majorBidi" w:cstheme="majorBidi"/>
          <w:sz w:val="24"/>
          <w:szCs w:val="24"/>
        </w:rPr>
        <w:t>. Jakarta: Rineka Cipta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Mardianto. 2012.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Psikologi Pendidikan. </w:t>
      </w:r>
      <w:r w:rsidRPr="00395E3A">
        <w:rPr>
          <w:rFonts w:asciiTheme="majorBidi" w:hAnsiTheme="majorBidi" w:cstheme="majorBidi"/>
          <w:sz w:val="24"/>
          <w:szCs w:val="24"/>
        </w:rPr>
        <w:t>Medan : Perdana Publishing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Minarti, Sri. 2011.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Manajemen Sekolah</w:t>
      </w:r>
      <w:r w:rsidRPr="00395E3A">
        <w:rPr>
          <w:rFonts w:asciiTheme="majorBidi" w:hAnsiTheme="majorBidi" w:cstheme="majorBidi"/>
          <w:sz w:val="24"/>
          <w:szCs w:val="24"/>
        </w:rPr>
        <w:t>. Jogjakarta: Ar-Ruzz Media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Mulyasa E. 2004. </w:t>
      </w:r>
      <w:r w:rsidRPr="00395E3A">
        <w:rPr>
          <w:rFonts w:ascii="Times New Roman" w:hAnsi="Times New Roman"/>
          <w:i/>
          <w:sz w:val="24"/>
          <w:szCs w:val="24"/>
        </w:rPr>
        <w:t xml:space="preserve">Manajemen Berbasis Sekolah. </w:t>
      </w:r>
      <w:r w:rsidRPr="00395E3A">
        <w:rPr>
          <w:rFonts w:ascii="Times New Roman" w:hAnsi="Times New Roman"/>
          <w:sz w:val="24"/>
          <w:szCs w:val="24"/>
        </w:rPr>
        <w:t>Bandung : Remaja Rosdakarya Offset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Musfah, Jejen. 2015.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Manajemen Pendidikan. </w:t>
      </w:r>
      <w:r w:rsidRPr="00395E3A">
        <w:rPr>
          <w:rFonts w:asciiTheme="majorBidi" w:hAnsiTheme="majorBidi" w:cstheme="majorBidi"/>
          <w:sz w:val="24"/>
          <w:szCs w:val="24"/>
        </w:rPr>
        <w:t>Jakarta : Prenadamedia Group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Mustari, Mohamad. 2015. </w:t>
      </w:r>
      <w:r w:rsidRPr="00395E3A">
        <w:rPr>
          <w:rFonts w:ascii="Times New Roman" w:hAnsi="Times New Roman"/>
          <w:i/>
          <w:iCs/>
          <w:sz w:val="24"/>
          <w:szCs w:val="24"/>
        </w:rPr>
        <w:t xml:space="preserve">Manajemen Pendidikan. </w:t>
      </w:r>
      <w:r w:rsidRPr="00395E3A">
        <w:rPr>
          <w:rFonts w:ascii="Times New Roman" w:hAnsi="Times New Roman"/>
          <w:sz w:val="24"/>
          <w:szCs w:val="24"/>
        </w:rPr>
        <w:t>Jakarta ; PT Raja Grafindo Persada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Nata, Abuddin. 2010.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Manajemen Pendidikan</w:t>
      </w:r>
      <w:r w:rsidRPr="00395E3A">
        <w:rPr>
          <w:rFonts w:asciiTheme="majorBidi" w:hAnsiTheme="majorBidi" w:cstheme="majorBidi"/>
          <w:sz w:val="24"/>
          <w:szCs w:val="24"/>
        </w:rPr>
        <w:t>. Jakarta : Kencana Media Group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eastAsiaTheme="minorEastAsia" w:hAnsiTheme="majorBidi" w:cstheme="majorBidi"/>
          <w:sz w:val="24"/>
          <w:szCs w:val="24"/>
          <w:lang w:eastAsia="ja-JP"/>
        </w:rPr>
        <w:t xml:space="preserve">Nugraha, I Gusti. 2003. </w:t>
      </w:r>
      <w:r w:rsidRPr="00395E3A">
        <w:rPr>
          <w:rFonts w:asciiTheme="majorBidi" w:eastAsiaTheme="minorEastAsia" w:hAnsiTheme="majorBidi" w:cstheme="majorBidi"/>
          <w:i/>
          <w:iCs/>
          <w:sz w:val="24"/>
          <w:szCs w:val="24"/>
          <w:lang w:eastAsia="ja-JP"/>
        </w:rPr>
        <w:t xml:space="preserve">Statitiska: Penerapan Metode Analisis Untuk Tabulasi Sempurna Dan Tidak Sempurna. </w:t>
      </w:r>
      <w:r w:rsidRPr="00395E3A">
        <w:rPr>
          <w:rFonts w:asciiTheme="majorBidi" w:eastAsiaTheme="minorEastAsia" w:hAnsiTheme="majorBidi" w:cstheme="majorBidi"/>
          <w:sz w:val="24"/>
          <w:szCs w:val="24"/>
          <w:lang w:eastAsia="ja-JP"/>
        </w:rPr>
        <w:t>Jakarta: PT Raja Grafindo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Onu, Hamzah B. 2016.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Teori Motivasi dan Pengukuran Analisis di Bidang Pendidikan. </w:t>
      </w:r>
      <w:r w:rsidRPr="00395E3A">
        <w:rPr>
          <w:rFonts w:asciiTheme="majorBidi" w:hAnsiTheme="majorBidi" w:cstheme="majorBidi"/>
          <w:sz w:val="24"/>
          <w:szCs w:val="24"/>
        </w:rPr>
        <w:t>Jakarta: Bumi Aksara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>Peraturan Pemerintah RI Nomor 19 Tahun 2005 Tentang Standar Nasional Pendidikan</w:t>
      </w:r>
    </w:p>
    <w:p w:rsidR="00F53F62" w:rsidRPr="00395E3A" w:rsidRDefault="00F53F62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>Peraturan Menteri Pendidikan Nasional Nomor 24 Tahun 2007 Tentang Standar Sarana dan Prasarana Sekolah Menengah Atas/ Madrsah Aliyah (SMA/MA)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Purwanto. 2013. </w:t>
      </w:r>
      <w:r w:rsidRPr="00395E3A">
        <w:rPr>
          <w:rFonts w:asciiTheme="majorBidi" w:hAnsiTheme="majorBidi" w:cstheme="majorBidi"/>
          <w:i/>
          <w:sz w:val="24"/>
          <w:szCs w:val="24"/>
        </w:rPr>
        <w:t xml:space="preserve">Motivasi Belajar Dalam Pendidikan Islam”.  </w:t>
      </w:r>
      <w:r w:rsidRPr="00395E3A">
        <w:rPr>
          <w:rFonts w:asciiTheme="majorBidi" w:hAnsiTheme="majorBidi" w:cstheme="majorBidi"/>
          <w:sz w:val="24"/>
          <w:szCs w:val="24"/>
        </w:rPr>
        <w:t>Jurnal Ilmu Tarbiyah "At-Tajdid", Vol. 2, No. 2, Juli 2013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Putri, Devi Ayu Kusuma dkk. 2016.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Pengaruh Sarana Prasarana Sekolah Dan Motivasi Belajar Siswa Terhadap Prestasi Belajar Siswa Pemasaran Di Smk Negeri 1 Sukoharjo Tahun Ajaran 2015/2016</w:t>
      </w:r>
      <w:r w:rsidRPr="00395E3A">
        <w:rPr>
          <w:rFonts w:asciiTheme="majorBidi" w:hAnsiTheme="majorBidi" w:cstheme="majorBidi"/>
          <w:sz w:val="24"/>
          <w:szCs w:val="24"/>
        </w:rPr>
        <w:t>. Jurnal Pendidikan Bisnis dan Ekonomi, Vol. 2, No. 2</w:t>
      </w:r>
    </w:p>
    <w:p w:rsidR="00F53F62" w:rsidRPr="00395E3A" w:rsidRDefault="00F53F62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Rohiat. 2010.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Manajemen Sekolah</w:t>
      </w:r>
      <w:r w:rsidRPr="00395E3A">
        <w:rPr>
          <w:rFonts w:asciiTheme="majorBidi" w:hAnsiTheme="majorBidi" w:cstheme="majorBidi"/>
          <w:sz w:val="24"/>
          <w:szCs w:val="24"/>
        </w:rPr>
        <w:t>. Bandung : PT Refika Adikarya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Sani, Ridwan Abdullah. 2014.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Inovasi Belajar. </w:t>
      </w:r>
      <w:r w:rsidRPr="00395E3A">
        <w:rPr>
          <w:rFonts w:asciiTheme="majorBidi" w:hAnsiTheme="majorBidi" w:cstheme="majorBidi"/>
          <w:sz w:val="24"/>
          <w:szCs w:val="24"/>
        </w:rPr>
        <w:t>Jakarta : Bumi Aksara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lastRenderedPageBreak/>
        <w:t xml:space="preserve">Sardiman. 2014. </w:t>
      </w:r>
      <w:r w:rsidRPr="00395E3A">
        <w:rPr>
          <w:rFonts w:ascii="Times New Roman" w:hAnsi="Times New Roman"/>
          <w:i/>
          <w:iCs/>
          <w:sz w:val="24"/>
          <w:szCs w:val="24"/>
        </w:rPr>
        <w:t xml:space="preserve">Interaksi &amp; Motivasi Belajar Mengajar. </w:t>
      </w:r>
      <w:r w:rsidRPr="00395E3A">
        <w:rPr>
          <w:rFonts w:ascii="Times New Roman" w:hAnsi="Times New Roman"/>
          <w:sz w:val="24"/>
          <w:szCs w:val="24"/>
        </w:rPr>
        <w:t>Jakarta : Raja Grafindo Persada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Sobri, Ahmad Yusuf &amp; Triwiyanto Teguh. 2010. </w:t>
      </w:r>
      <w:r w:rsidRPr="00395E3A">
        <w:rPr>
          <w:rFonts w:asciiTheme="majorBidi" w:hAnsiTheme="majorBidi" w:cstheme="majorBidi"/>
          <w:i/>
          <w:sz w:val="24"/>
          <w:szCs w:val="24"/>
        </w:rPr>
        <w:t xml:space="preserve">Panduan Mengelola Sekolah Bertaraf Internasional. </w:t>
      </w:r>
      <w:r w:rsidRPr="00395E3A">
        <w:rPr>
          <w:rFonts w:asciiTheme="majorBidi" w:hAnsiTheme="majorBidi" w:cstheme="majorBidi"/>
          <w:sz w:val="24"/>
          <w:szCs w:val="24"/>
        </w:rPr>
        <w:t>Jogjakarta : Ar-Ruzz Media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Soejipto dan Kosasi. 2004. </w:t>
      </w:r>
      <w:r w:rsidRPr="00395E3A">
        <w:rPr>
          <w:rFonts w:ascii="Times New Roman" w:hAnsi="Times New Roman"/>
          <w:i/>
          <w:sz w:val="24"/>
          <w:szCs w:val="24"/>
        </w:rPr>
        <w:t>Profesi Keguruan</w:t>
      </w:r>
      <w:r w:rsidRPr="00395E3A">
        <w:rPr>
          <w:rFonts w:ascii="Times New Roman" w:hAnsi="Times New Roman"/>
          <w:sz w:val="24"/>
          <w:szCs w:val="24"/>
        </w:rPr>
        <w:t>. Jakarta: Asdi Mahasatya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Sugiyono. 2014. </w:t>
      </w:r>
      <w:r w:rsidRPr="00395E3A">
        <w:rPr>
          <w:rFonts w:asciiTheme="majorBidi" w:hAnsiTheme="majorBidi" w:cstheme="majorBidi"/>
          <w:i/>
          <w:sz w:val="24"/>
          <w:szCs w:val="24"/>
        </w:rPr>
        <w:t xml:space="preserve">Metode Penelitian Kuantitatif Kualitatif Dan R &amp; D. </w:t>
      </w:r>
      <w:r w:rsidRPr="00395E3A">
        <w:rPr>
          <w:rFonts w:asciiTheme="majorBidi" w:hAnsiTheme="majorBidi" w:cstheme="majorBidi"/>
          <w:sz w:val="24"/>
          <w:szCs w:val="24"/>
        </w:rPr>
        <w:t>Bandung : Alfabeta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Supardi dan Syah Darwyan. 2009. </w:t>
      </w:r>
      <w:r w:rsidRPr="00395E3A">
        <w:rPr>
          <w:rFonts w:asciiTheme="majorBidi" w:hAnsiTheme="majorBidi" w:cstheme="majorBidi"/>
          <w:i/>
          <w:sz w:val="24"/>
          <w:szCs w:val="24"/>
        </w:rPr>
        <w:t>Pengantar Statistik Pendidikan</w:t>
      </w:r>
      <w:r w:rsidRPr="00395E3A">
        <w:rPr>
          <w:rFonts w:asciiTheme="majorBidi" w:hAnsiTheme="majorBidi" w:cstheme="majorBidi"/>
          <w:sz w:val="24"/>
          <w:szCs w:val="24"/>
        </w:rPr>
        <w:t>. Jakarta: Diadit Media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>Supardi. 2017.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 Statistik Penelitian Pendidikan;perhitungan, peyajian, penjelasan, penafsiran dan penarikan kesimpulan</w:t>
      </w:r>
      <w:r w:rsidRPr="00395E3A">
        <w:rPr>
          <w:rFonts w:asciiTheme="majorBidi" w:hAnsiTheme="majorBidi" w:cstheme="majorBidi"/>
          <w:sz w:val="24"/>
          <w:szCs w:val="24"/>
        </w:rPr>
        <w:t>. (Bahan Perkuliahan Jurusan Manajemen Pendidikan Islam Fakultas Tarbiyah da Keguruan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Suryabrata, Sumadi. 2011.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Psikologi Pendidikan. </w:t>
      </w:r>
      <w:r w:rsidRPr="00395E3A">
        <w:rPr>
          <w:rFonts w:asciiTheme="majorBidi" w:hAnsiTheme="majorBidi" w:cstheme="majorBidi"/>
          <w:sz w:val="24"/>
          <w:szCs w:val="24"/>
        </w:rPr>
        <w:t>Jakarta : Rajawali Pers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Syah, Darwyan. 2017. </w:t>
      </w:r>
      <w:r w:rsidRPr="00395E3A">
        <w:rPr>
          <w:rFonts w:asciiTheme="majorBidi" w:hAnsiTheme="majorBidi" w:cstheme="majorBidi"/>
          <w:i/>
          <w:sz w:val="24"/>
          <w:szCs w:val="24"/>
        </w:rPr>
        <w:t xml:space="preserve">Metode Penelitian Kualitatif Dan Kuantitatif. </w:t>
      </w:r>
      <w:r w:rsidRPr="00395E3A">
        <w:rPr>
          <w:rFonts w:asciiTheme="majorBidi" w:hAnsiTheme="majorBidi" w:cstheme="majorBidi"/>
          <w:sz w:val="24"/>
          <w:szCs w:val="24"/>
        </w:rPr>
        <w:t>Jakatra: Haja Mandiri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Wahyuni, Esa Nur dan Baharuddin. 2007.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>Teori Belajar dan Pembelajaran</w:t>
      </w:r>
      <w:r w:rsidRPr="00395E3A">
        <w:rPr>
          <w:rFonts w:asciiTheme="majorBidi" w:hAnsiTheme="majorBidi" w:cstheme="majorBidi"/>
          <w:sz w:val="24"/>
          <w:szCs w:val="24"/>
        </w:rPr>
        <w:t>. Jogjakarta : Ar-ruzz Media</w:t>
      </w:r>
    </w:p>
    <w:p w:rsidR="001C2170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Theme="majorBidi" w:hAnsiTheme="majorBidi" w:cstheme="majorBidi"/>
          <w:sz w:val="24"/>
          <w:szCs w:val="24"/>
        </w:rPr>
        <w:t xml:space="preserve">Yuliana, Lia &amp; Arikunto Suharsimi. 2008.  </w:t>
      </w:r>
      <w:r w:rsidRPr="00395E3A">
        <w:rPr>
          <w:rFonts w:asciiTheme="majorBidi" w:hAnsiTheme="majorBidi" w:cstheme="majorBidi"/>
          <w:i/>
          <w:iCs/>
          <w:sz w:val="24"/>
          <w:szCs w:val="24"/>
        </w:rPr>
        <w:t xml:space="preserve">Manajemen Pendidikan, </w:t>
      </w:r>
      <w:r w:rsidRPr="00395E3A">
        <w:rPr>
          <w:rFonts w:asciiTheme="majorBidi" w:hAnsiTheme="majorBidi" w:cstheme="majorBidi"/>
          <w:sz w:val="24"/>
          <w:szCs w:val="24"/>
        </w:rPr>
        <w:t>(Jogjakarta : Aditya Media</w:t>
      </w:r>
    </w:p>
    <w:p w:rsidR="00D6034E" w:rsidRPr="00395E3A" w:rsidRDefault="00D6034E" w:rsidP="001C2170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95E3A">
        <w:rPr>
          <w:rFonts w:ascii="Times New Roman" w:hAnsi="Times New Roman"/>
          <w:sz w:val="24"/>
          <w:szCs w:val="24"/>
        </w:rPr>
        <w:t xml:space="preserve">Yuliawan, Anang. 2013.  </w:t>
      </w:r>
      <w:r w:rsidRPr="00395E3A">
        <w:rPr>
          <w:rFonts w:ascii="Times New Roman" w:hAnsi="Times New Roman"/>
          <w:i/>
          <w:iCs/>
          <w:sz w:val="24"/>
          <w:szCs w:val="24"/>
        </w:rPr>
        <w:t>Pengaruh Sarana dan Prasarana Belajar Sekolah Terhadap Motivasi Belajar Siswa di SD Muhammadiyah 1 Program Khusus Wonogiri Tahun Ajaran 2013/2014</w:t>
      </w:r>
      <w:r w:rsidRPr="00395E3A">
        <w:rPr>
          <w:rFonts w:ascii="Times New Roman" w:hAnsi="Times New Roman"/>
          <w:i/>
          <w:sz w:val="24"/>
          <w:szCs w:val="24"/>
        </w:rPr>
        <w:t xml:space="preserve">. </w:t>
      </w:r>
      <w:r w:rsidRPr="00395E3A">
        <w:rPr>
          <w:rFonts w:ascii="Times New Roman" w:hAnsi="Times New Roman"/>
          <w:sz w:val="24"/>
          <w:szCs w:val="24"/>
        </w:rPr>
        <w:t>Skripsi, Universitas Muhammadiyah Surakarta</w:t>
      </w:r>
    </w:p>
    <w:p w:rsidR="00F70BBF" w:rsidRPr="00395E3A" w:rsidRDefault="00F70BBF" w:rsidP="004D4A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4ADF" w:rsidRPr="00395E3A" w:rsidRDefault="004D4ADF" w:rsidP="004D4AD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D4ADF" w:rsidRPr="00395E3A" w:rsidSect="00AD6852">
      <w:headerReference w:type="default" r:id="rId7"/>
      <w:footerReference w:type="first" r:id="rId8"/>
      <w:pgSz w:w="10319" w:h="14571" w:code="13"/>
      <w:pgMar w:top="1134" w:right="1134" w:bottom="1134" w:left="1134" w:header="709" w:footer="709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7C" w:rsidRDefault="007D5F7C" w:rsidP="00DC4F97">
      <w:pPr>
        <w:spacing w:after="0" w:line="240" w:lineRule="auto"/>
      </w:pPr>
      <w:r>
        <w:separator/>
      </w:r>
    </w:p>
  </w:endnote>
  <w:endnote w:type="continuationSeparator" w:id="0">
    <w:p w:rsidR="007D5F7C" w:rsidRDefault="007D5F7C" w:rsidP="00D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97" w:rsidRPr="00DC4F97" w:rsidRDefault="00AD6852" w:rsidP="00DC4F97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7C" w:rsidRDefault="007D5F7C" w:rsidP="00DC4F97">
      <w:pPr>
        <w:spacing w:after="0" w:line="240" w:lineRule="auto"/>
      </w:pPr>
      <w:r>
        <w:separator/>
      </w:r>
    </w:p>
  </w:footnote>
  <w:footnote w:type="continuationSeparator" w:id="0">
    <w:p w:rsidR="007D5F7C" w:rsidRDefault="007D5F7C" w:rsidP="00D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95675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DC4F97" w:rsidRPr="00DC4F97" w:rsidRDefault="00DC4F9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C4F9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C4F9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C4F9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95E3A">
          <w:rPr>
            <w:rFonts w:asciiTheme="majorBidi" w:hAnsiTheme="majorBidi" w:cstheme="majorBidi"/>
            <w:noProof/>
            <w:sz w:val="24"/>
            <w:szCs w:val="24"/>
          </w:rPr>
          <w:t>90</w:t>
        </w:r>
        <w:r w:rsidRPr="00DC4F9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DC4F97" w:rsidRPr="00DC4F97" w:rsidRDefault="00DC4F97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D"/>
    <w:rsid w:val="00097B48"/>
    <w:rsid w:val="00120678"/>
    <w:rsid w:val="0016509D"/>
    <w:rsid w:val="001663C8"/>
    <w:rsid w:val="001C2170"/>
    <w:rsid w:val="002514F4"/>
    <w:rsid w:val="00290F45"/>
    <w:rsid w:val="00356C6C"/>
    <w:rsid w:val="00395E3A"/>
    <w:rsid w:val="003C2187"/>
    <w:rsid w:val="004353B9"/>
    <w:rsid w:val="004A3AF0"/>
    <w:rsid w:val="004B2C66"/>
    <w:rsid w:val="004D4ADF"/>
    <w:rsid w:val="0052341A"/>
    <w:rsid w:val="00524AF9"/>
    <w:rsid w:val="00552E24"/>
    <w:rsid w:val="0064142C"/>
    <w:rsid w:val="007528E8"/>
    <w:rsid w:val="007D5F7C"/>
    <w:rsid w:val="00852134"/>
    <w:rsid w:val="00964B9E"/>
    <w:rsid w:val="00A02E80"/>
    <w:rsid w:val="00A0776B"/>
    <w:rsid w:val="00A726C8"/>
    <w:rsid w:val="00A8564B"/>
    <w:rsid w:val="00AD6852"/>
    <w:rsid w:val="00AF42A6"/>
    <w:rsid w:val="00C16E43"/>
    <w:rsid w:val="00C3299A"/>
    <w:rsid w:val="00C35ED9"/>
    <w:rsid w:val="00CB17B1"/>
    <w:rsid w:val="00D6034E"/>
    <w:rsid w:val="00DB1024"/>
    <w:rsid w:val="00DC4F97"/>
    <w:rsid w:val="00E77789"/>
    <w:rsid w:val="00EB79D2"/>
    <w:rsid w:val="00F53F62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09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09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97"/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97"/>
  </w:style>
  <w:style w:type="character" w:styleId="FootnoteReference">
    <w:name w:val="footnote reference"/>
    <w:basedOn w:val="DefaultParagraphFont"/>
    <w:uiPriority w:val="99"/>
    <w:unhideWhenUsed/>
    <w:rsid w:val="004D4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09D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09D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97"/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97"/>
  </w:style>
  <w:style w:type="character" w:styleId="FootnoteReference">
    <w:name w:val="footnote reference"/>
    <w:basedOn w:val="DefaultParagraphFont"/>
    <w:uiPriority w:val="99"/>
    <w:unhideWhenUsed/>
    <w:rsid w:val="004D4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2018-09-21T04:27:00Z</cp:lastPrinted>
  <dcterms:created xsi:type="dcterms:W3CDTF">2018-07-15T02:49:00Z</dcterms:created>
  <dcterms:modified xsi:type="dcterms:W3CDTF">2019-04-27T12:42:00Z</dcterms:modified>
</cp:coreProperties>
</file>