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77" w:rsidRPr="000706AF" w:rsidRDefault="00DB5033" w:rsidP="00415877">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w:pict>
          <v:rect id="_x0000_s1037" style="position:absolute;left:0;text-align:left;margin-left:376.35pt;margin-top:-80.4pt;width:27pt;height:17.25pt;z-index:251659264" stroked="f"/>
        </w:pict>
      </w:r>
      <w:r w:rsidR="00415877" w:rsidRPr="000706AF">
        <w:rPr>
          <w:rFonts w:ascii="Times New Roman" w:hAnsi="Times New Roman" w:cs="Times New Roman"/>
          <w:b/>
          <w:bCs/>
          <w:sz w:val="28"/>
          <w:szCs w:val="28"/>
        </w:rPr>
        <w:t>BAB IV</w:t>
      </w:r>
    </w:p>
    <w:p w:rsidR="00415877" w:rsidRPr="000706AF" w:rsidRDefault="007C19A6" w:rsidP="00415877">
      <w:pPr>
        <w:spacing w:after="0" w:line="360" w:lineRule="auto"/>
        <w:jc w:val="center"/>
        <w:rPr>
          <w:rFonts w:ascii="Times New Roman" w:hAnsi="Times New Roman" w:cs="Times New Roman"/>
          <w:b/>
          <w:bCs/>
          <w:sz w:val="28"/>
          <w:szCs w:val="28"/>
        </w:rPr>
      </w:pPr>
      <w:r w:rsidRPr="000706AF">
        <w:rPr>
          <w:rFonts w:ascii="Times New Roman" w:hAnsi="Times New Roman" w:cs="Times New Roman"/>
          <w:b/>
          <w:bCs/>
          <w:sz w:val="28"/>
          <w:szCs w:val="28"/>
          <w:lang w:val="id-ID"/>
        </w:rPr>
        <w:t xml:space="preserve">ANALISIS </w:t>
      </w:r>
      <w:r w:rsidR="00415877" w:rsidRPr="000706AF">
        <w:rPr>
          <w:rFonts w:ascii="Times New Roman" w:hAnsi="Times New Roman" w:cs="Times New Roman"/>
          <w:b/>
          <w:bCs/>
          <w:sz w:val="28"/>
          <w:szCs w:val="28"/>
        </w:rPr>
        <w:t xml:space="preserve">PROFESIONALITAS GURU </w:t>
      </w:r>
    </w:p>
    <w:p w:rsidR="00415877" w:rsidRPr="000706AF" w:rsidRDefault="00415877" w:rsidP="00415877">
      <w:pPr>
        <w:spacing w:after="0" w:line="360" w:lineRule="auto"/>
        <w:jc w:val="center"/>
        <w:rPr>
          <w:rFonts w:ascii="Times New Roman" w:hAnsi="Times New Roman" w:cs="Times New Roman"/>
          <w:b/>
          <w:bCs/>
          <w:sz w:val="28"/>
          <w:szCs w:val="28"/>
        </w:rPr>
      </w:pPr>
      <w:proofErr w:type="gramStart"/>
      <w:r w:rsidRPr="000706AF">
        <w:rPr>
          <w:rFonts w:ascii="Times New Roman" w:hAnsi="Times New Roman" w:cs="Times New Roman"/>
          <w:b/>
          <w:bCs/>
          <w:sz w:val="28"/>
          <w:szCs w:val="28"/>
        </w:rPr>
        <w:t>DALAM QS.</w:t>
      </w:r>
      <w:proofErr w:type="gramEnd"/>
      <w:r w:rsidRPr="000706AF">
        <w:rPr>
          <w:rFonts w:ascii="Times New Roman" w:hAnsi="Times New Roman" w:cs="Times New Roman"/>
          <w:b/>
          <w:bCs/>
          <w:sz w:val="28"/>
          <w:szCs w:val="28"/>
        </w:rPr>
        <w:t xml:space="preserve"> AL-BAQARAH AYAT 31</w:t>
      </w:r>
    </w:p>
    <w:p w:rsidR="00415877" w:rsidRPr="006E292A" w:rsidRDefault="00415877" w:rsidP="000706AF">
      <w:pPr>
        <w:spacing w:after="0" w:line="360" w:lineRule="auto"/>
        <w:jc w:val="center"/>
        <w:rPr>
          <w:rFonts w:ascii="Times New Roman" w:hAnsi="Times New Roman" w:cs="Times New Roman"/>
          <w:sz w:val="24"/>
          <w:szCs w:val="24"/>
        </w:rPr>
      </w:pPr>
    </w:p>
    <w:p w:rsidR="00415877" w:rsidRPr="006E292A" w:rsidRDefault="00415877" w:rsidP="00415877">
      <w:pPr>
        <w:pStyle w:val="ListParagraph"/>
        <w:numPr>
          <w:ilvl w:val="0"/>
          <w:numId w:val="21"/>
        </w:numPr>
        <w:tabs>
          <w:tab w:val="left" w:pos="435"/>
        </w:tabs>
        <w:spacing w:after="0" w:line="480" w:lineRule="auto"/>
        <w:ind w:left="426" w:hanging="426"/>
        <w:rPr>
          <w:rFonts w:ascii="Times New Roman" w:hAnsi="Times New Roman" w:cs="Times New Roman"/>
          <w:b/>
          <w:sz w:val="24"/>
          <w:szCs w:val="24"/>
        </w:rPr>
      </w:pPr>
      <w:r w:rsidRPr="006E292A">
        <w:rPr>
          <w:rFonts w:ascii="Times New Roman" w:hAnsi="Times New Roman" w:cs="Times New Roman"/>
          <w:b/>
          <w:sz w:val="24"/>
          <w:szCs w:val="24"/>
        </w:rPr>
        <w:t>Profesionalitas Guru Menurut Para Ahli Didik</w:t>
      </w:r>
    </w:p>
    <w:p w:rsidR="00415877" w:rsidRPr="006E292A" w:rsidRDefault="00415877" w:rsidP="00D67BAD">
      <w:pPr>
        <w:pStyle w:val="ListParagraph"/>
        <w:spacing w:after="0" w:line="480" w:lineRule="auto"/>
        <w:ind w:left="426" w:firstLine="708"/>
        <w:jc w:val="both"/>
        <w:rPr>
          <w:rFonts w:ascii="Times New Roman" w:hAnsi="Times New Roman" w:cs="Times New Roman"/>
          <w:b/>
          <w:sz w:val="24"/>
          <w:szCs w:val="24"/>
        </w:rPr>
      </w:pPr>
      <w:r w:rsidRPr="006E292A">
        <w:rPr>
          <w:rFonts w:ascii="Times New Roman" w:hAnsi="Times New Roman" w:cs="Times New Roman"/>
          <w:sz w:val="24"/>
          <w:szCs w:val="24"/>
        </w:rPr>
        <w:t>Salah satu tokoh pendidikan Islam mengartikan guru secara umum memiliki tanggung jawab mendidik. Secara khusus, guru adalah orang yang bertanggung jawab  terhadap perkembangan murid dengan mengupayakan perkembangan seluruh potensi guru, baik</w:t>
      </w:r>
      <w:r w:rsidRPr="006E292A">
        <w:rPr>
          <w:rFonts w:ascii="Times New Roman" w:hAnsi="Times New Roman" w:cs="Times New Roman"/>
          <w:sz w:val="24"/>
          <w:szCs w:val="24"/>
          <w:lang w:val="en-US"/>
        </w:rPr>
        <w:t xml:space="preserve"> </w:t>
      </w:r>
      <w:r w:rsidRPr="006E292A">
        <w:rPr>
          <w:rFonts w:ascii="Times New Roman" w:hAnsi="Times New Roman" w:cs="Times New Roman"/>
          <w:sz w:val="24"/>
          <w:szCs w:val="24"/>
        </w:rPr>
        <w:t>potensi, afektif, kognitif, dan psikomotorik.</w:t>
      </w:r>
      <w:r w:rsidRPr="006E292A">
        <w:rPr>
          <w:rStyle w:val="FootnoteReference"/>
          <w:rFonts w:ascii="Times New Roman" w:hAnsi="Times New Roman" w:cs="Times New Roman"/>
          <w:sz w:val="24"/>
          <w:szCs w:val="24"/>
        </w:rPr>
        <w:footnoteReference w:id="1"/>
      </w:r>
    </w:p>
    <w:p w:rsidR="00415877" w:rsidRPr="006E292A" w:rsidRDefault="00415877" w:rsidP="00415877">
      <w:pPr>
        <w:pStyle w:val="ListParagraph"/>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Menurut Martinis Yamin profesionalitas mempunyai pengertian seseorang</w:t>
      </w:r>
      <w:r w:rsidRPr="006E292A">
        <w:rPr>
          <w:rFonts w:ascii="Times New Roman" w:hAnsi="Times New Roman" w:cs="Times New Roman"/>
          <w:sz w:val="24"/>
          <w:szCs w:val="24"/>
          <w:lang w:val="en-US"/>
        </w:rPr>
        <w:t xml:space="preserve"> </w:t>
      </w:r>
      <w:r w:rsidRPr="006E292A">
        <w:rPr>
          <w:rFonts w:ascii="Times New Roman" w:hAnsi="Times New Roman" w:cs="Times New Roman"/>
          <w:sz w:val="24"/>
          <w:szCs w:val="24"/>
        </w:rPr>
        <w:t>yang menekuni pekerjaan berdasarkan keahlian, kemampuan, teknik, dan</w:t>
      </w:r>
      <w:r w:rsidRPr="006E292A">
        <w:rPr>
          <w:rFonts w:ascii="Times New Roman" w:hAnsi="Times New Roman" w:cs="Times New Roman"/>
          <w:sz w:val="24"/>
          <w:szCs w:val="24"/>
          <w:lang w:val="en-US"/>
        </w:rPr>
        <w:t xml:space="preserve"> </w:t>
      </w:r>
      <w:r w:rsidRPr="006E292A">
        <w:rPr>
          <w:rFonts w:ascii="Times New Roman" w:hAnsi="Times New Roman" w:cs="Times New Roman"/>
          <w:sz w:val="24"/>
          <w:szCs w:val="24"/>
        </w:rPr>
        <w:t>prosedur berlandaskan intelektualitas.</w:t>
      </w:r>
      <w:r w:rsidRPr="006E292A">
        <w:rPr>
          <w:rStyle w:val="FootnoteReference"/>
          <w:rFonts w:ascii="Times New Roman" w:hAnsi="Times New Roman" w:cs="Times New Roman"/>
          <w:sz w:val="24"/>
          <w:szCs w:val="24"/>
        </w:rPr>
        <w:footnoteReference w:id="2"/>
      </w:r>
    </w:p>
    <w:p w:rsidR="00415877" w:rsidRPr="006E292A" w:rsidRDefault="00DB5033" w:rsidP="00415877">
      <w:pPr>
        <w:pStyle w:val="ListParagraph"/>
        <w:spacing w:after="0" w:line="480" w:lineRule="auto"/>
        <w:ind w:left="426" w:firstLine="708"/>
        <w:jc w:val="both"/>
        <w:rPr>
          <w:rFonts w:ascii="Times New Roman" w:hAnsi="Times New Roman" w:cs="Times New Roman"/>
          <w:b/>
          <w:sz w:val="24"/>
          <w:szCs w:val="24"/>
        </w:rPr>
      </w:pPr>
      <w:r w:rsidRPr="00DB5033">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6" type="#_x0000_t202" style="position:absolute;left:0;text-align:left;margin-left:177.6pt;margin-top:324.8pt;width:37.5pt;height:22.5pt;z-index:251658240" stroked="f">
            <v:textbox style="mso-next-textbox:#_x0000_s1036">
              <w:txbxContent>
                <w:p w:rsidR="00F10DD0" w:rsidRPr="004215C3" w:rsidRDefault="009E03E0" w:rsidP="000706AF">
                  <w:pPr>
                    <w:jc w:val="center"/>
                    <w:rPr>
                      <w:rFonts w:ascii="Times New Roman" w:hAnsi="Times New Roman" w:cs="Times New Roman"/>
                      <w:color w:val="808080" w:themeColor="background1" w:themeShade="80"/>
                      <w:sz w:val="24"/>
                      <w:szCs w:val="24"/>
                      <w:lang w:val="id-ID"/>
                    </w:rPr>
                  </w:pPr>
                  <w:r>
                    <w:rPr>
                      <w:rFonts w:ascii="Times New Roman" w:hAnsi="Times New Roman" w:cs="Times New Roman"/>
                      <w:color w:val="808080" w:themeColor="background1" w:themeShade="80"/>
                      <w:sz w:val="24"/>
                      <w:szCs w:val="24"/>
                      <w:lang w:val="id-ID"/>
                    </w:rPr>
                    <w:t>62</w:t>
                  </w:r>
                </w:p>
              </w:txbxContent>
            </v:textbox>
          </v:shape>
        </w:pict>
      </w:r>
      <w:r w:rsidR="00415877" w:rsidRPr="006E292A">
        <w:rPr>
          <w:rFonts w:ascii="Times New Roman" w:hAnsi="Times New Roman" w:cs="Times New Roman"/>
          <w:sz w:val="24"/>
          <w:szCs w:val="24"/>
        </w:rPr>
        <w:t xml:space="preserve">Kunandar mengemukakan profesionalitas guru adalah keahlian dan kewenangan khusus dalam bidang pendidikan, pengajaran, dan pelatihan yang ditekuni untuk menjadi mata </w:t>
      </w:r>
      <w:r w:rsidR="00415877" w:rsidRPr="006E292A">
        <w:rPr>
          <w:rFonts w:ascii="Times New Roman" w:hAnsi="Times New Roman" w:cs="Times New Roman"/>
          <w:sz w:val="24"/>
          <w:szCs w:val="24"/>
        </w:rPr>
        <w:lastRenderedPageBreak/>
        <w:t>pencaharian dalam memenuhi kebutuhan hidup yang bersangkutan. Guru sebagai profesi berarti guru sebagai pekerjaan yang mensyaratkan kompetensi (keahlian dan kewenangan) dalam pendidikan dan pembelajaran agar dapat melaksanakan pekerjaan tersebut secara efektif dan efisien serta berhasil guna.</w:t>
      </w:r>
      <w:r w:rsidR="00415877" w:rsidRPr="006E292A">
        <w:rPr>
          <w:rStyle w:val="FootnoteReference"/>
          <w:rFonts w:ascii="Times New Roman" w:hAnsi="Times New Roman" w:cs="Times New Roman"/>
          <w:sz w:val="24"/>
          <w:szCs w:val="24"/>
        </w:rPr>
        <w:footnoteReference w:id="3"/>
      </w:r>
    </w:p>
    <w:p w:rsidR="00415877" w:rsidRPr="006E292A" w:rsidRDefault="00415877" w:rsidP="00415877">
      <w:pPr>
        <w:pStyle w:val="ListParagraph"/>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Adapun mengenai kata Profesional , Uzer Usman memberikan suatu kesimpulan bahwa suatu pekerjaan yang bersifat professional memerlukan beberapa bidang ilmu yang secara sengaja harus dipelajari dan kemudian diaplikasikan bagi kepentingan umum. Kata prifesional itu sendiri berasal dari kata sifat yang berarti pencaharian dan sebagai kata benda yang berarti orang yang mempunyai keahlian seperti guru, dokter, hakim, dan sebagainya. Dengan kata lain, pekerjaan yang bersifat profesional adalah pekerjaan yang hanya dapat dilakukan oleh mereka yang khusus dipersiapkan untuk itu dan bukan pekerjaan yang dilakukan oleh mereka yang karena tidak dapat memperoleh pekerjaan lain. Dengan bertitik tolak pada pengertian ini, maka pengertian guru profesional adalah orang yang memiliki kemampuan dan keahlian khusus dalam bidang keguruan sehingga ia mampu melakukan tugas dan fungsinya sebagai guru dengan kemampuan yang maksimal.</w:t>
      </w:r>
      <w:r w:rsidRPr="006E292A">
        <w:rPr>
          <w:rStyle w:val="FootnoteReference"/>
          <w:rFonts w:ascii="Times New Roman" w:hAnsi="Times New Roman" w:cs="Times New Roman"/>
          <w:sz w:val="24"/>
          <w:szCs w:val="24"/>
        </w:rPr>
        <w:footnoteReference w:id="4"/>
      </w:r>
    </w:p>
    <w:p w:rsidR="00415877" w:rsidRPr="006E292A" w:rsidRDefault="00415877" w:rsidP="00415877">
      <w:pPr>
        <w:pStyle w:val="ListParagraph"/>
        <w:tabs>
          <w:tab w:val="left" w:pos="435"/>
        </w:tabs>
        <w:spacing w:after="0" w:line="240" w:lineRule="auto"/>
        <w:ind w:left="0"/>
        <w:jc w:val="both"/>
        <w:rPr>
          <w:rFonts w:ascii="Times New Roman" w:hAnsi="Times New Roman" w:cs="Times New Roman"/>
          <w:sz w:val="24"/>
          <w:szCs w:val="24"/>
        </w:rPr>
      </w:pPr>
    </w:p>
    <w:p w:rsidR="00415877" w:rsidRPr="006E292A" w:rsidRDefault="00415877" w:rsidP="00415877">
      <w:pPr>
        <w:pStyle w:val="ListParagraph"/>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Menurut Arifin dalam buku Kunandar menjelaskan bahwa Profesionalisme guru merupakan kondisi, arah, nilai, tujuan dan kualitas suatu keahlian dan kewenangan dalam </w:t>
      </w:r>
      <w:r w:rsidRPr="006E292A">
        <w:rPr>
          <w:rFonts w:ascii="Times New Roman" w:hAnsi="Times New Roman" w:cs="Times New Roman"/>
          <w:sz w:val="24"/>
          <w:szCs w:val="24"/>
        </w:rPr>
        <w:lastRenderedPageBreak/>
        <w:t>bidang pendidikan dan pengajaran yang berkaitan dengan pekerjaan seseorang yang menjadi mata pencaharian. Sementara itu, guru yang profesional adalah guru yang memiliki kompetensi yang dipersyaratkan untuk melakukan tugas pendidikan dan pengajaran. Dengan kata lain, maka dapat disimpulkan bahwa pengertian guru profesional adalah orang yang memiliki kemampuan dan keahlian khusus dalam bidang keguruan sehingga ia mampu melakukan tugas dan fungsinya sebagai guru dengan kemampuan maksimal. Guru yang profesional adalah orang yang terdidik dan terlatih dengan baik, serta memiliki pengalaman yang kaya di bidangnya.</w:t>
      </w:r>
      <w:r w:rsidRPr="006E292A">
        <w:rPr>
          <w:rStyle w:val="FootnoteReference"/>
          <w:rFonts w:ascii="Times New Roman" w:hAnsi="Times New Roman" w:cs="Times New Roman"/>
          <w:sz w:val="24"/>
          <w:szCs w:val="24"/>
        </w:rPr>
        <w:footnoteReference w:id="5"/>
      </w:r>
    </w:p>
    <w:p w:rsidR="00415877" w:rsidRPr="006E292A" w:rsidRDefault="00415877" w:rsidP="00415877">
      <w:pPr>
        <w:pStyle w:val="ListParagraph"/>
        <w:tabs>
          <w:tab w:val="left" w:pos="435"/>
        </w:tabs>
        <w:spacing w:after="0" w:line="240" w:lineRule="auto"/>
        <w:ind w:left="0"/>
        <w:jc w:val="both"/>
        <w:rPr>
          <w:rFonts w:ascii="Times New Roman" w:hAnsi="Times New Roman" w:cs="Times New Roman"/>
          <w:sz w:val="24"/>
          <w:szCs w:val="24"/>
        </w:rPr>
      </w:pPr>
    </w:p>
    <w:p w:rsidR="00415877" w:rsidRPr="006E292A" w:rsidRDefault="00415877" w:rsidP="00415877">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Sedangkan Oemar Hamalik mengemukakan bahwa guru profesional merupakan orang yang telah menempuh program pendidikan guru dan memiliki tingkat master serta telah mendapat ijazah negara dan telah berpengalaman dalam mengajar pada kelas-kelas besar.</w:t>
      </w:r>
      <w:r w:rsidRPr="006E292A">
        <w:rPr>
          <w:rStyle w:val="FootnoteReference"/>
          <w:rFonts w:ascii="Times New Roman" w:hAnsi="Times New Roman" w:cs="Times New Roman"/>
          <w:sz w:val="24"/>
          <w:szCs w:val="24"/>
        </w:rPr>
        <w:footnoteReference w:id="6"/>
      </w:r>
    </w:p>
    <w:p w:rsidR="00415877" w:rsidRPr="006E292A" w:rsidRDefault="00415877" w:rsidP="00415877">
      <w:pPr>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Alisuf Sabri dalam jurnal Mimbar Agama dan Budaya mengutip pernyataan Mitzel yang mengemukakan bahwa seorang guru dikatakan efektif dalam mengajar apabila ia memiliki potensi atau kemampuan untuk mendatangkan hasil belajar pada murid-muridnya. Untuk mengatur efektif tidaknya seorang guru, Mitzel menganjurkan cara penilaian dengan 3 kriteria, yaitu: presage, proses dan produk.  Dengan demikian seorang guru dapat dikatakan sebagai guru yang effektif apabila </w:t>
      </w:r>
      <w:proofErr w:type="gramStart"/>
      <w:r w:rsidRPr="006E292A">
        <w:rPr>
          <w:rFonts w:ascii="Times New Roman" w:hAnsi="Times New Roman" w:cs="Times New Roman"/>
          <w:sz w:val="24"/>
          <w:szCs w:val="24"/>
        </w:rPr>
        <w:t>ia</w:t>
      </w:r>
      <w:proofErr w:type="gramEnd"/>
      <w:r w:rsidRPr="006E292A">
        <w:rPr>
          <w:rFonts w:ascii="Times New Roman" w:hAnsi="Times New Roman" w:cs="Times New Roman"/>
          <w:sz w:val="24"/>
          <w:szCs w:val="24"/>
        </w:rPr>
        <w:t xml:space="preserve"> dari segi: presage, ia memiliki “</w:t>
      </w:r>
      <w:r w:rsidRPr="006E292A">
        <w:rPr>
          <w:rFonts w:ascii="Times New Roman" w:hAnsi="Times New Roman" w:cs="Times New Roman"/>
          <w:i/>
          <w:sz w:val="24"/>
          <w:szCs w:val="24"/>
        </w:rPr>
        <w:t>personality attributes</w:t>
      </w:r>
      <w:r w:rsidRPr="006E292A">
        <w:rPr>
          <w:rFonts w:ascii="Times New Roman" w:hAnsi="Times New Roman" w:cs="Times New Roman"/>
          <w:sz w:val="24"/>
          <w:szCs w:val="24"/>
        </w:rPr>
        <w:t xml:space="preserve">” dan </w:t>
      </w:r>
      <w:r w:rsidRPr="006E292A">
        <w:rPr>
          <w:rFonts w:ascii="Times New Roman" w:hAnsi="Times New Roman" w:cs="Times New Roman"/>
          <w:sz w:val="24"/>
          <w:szCs w:val="24"/>
        </w:rPr>
        <w:lastRenderedPageBreak/>
        <w:t>“</w:t>
      </w:r>
      <w:r w:rsidRPr="006E292A">
        <w:rPr>
          <w:rFonts w:ascii="Times New Roman" w:hAnsi="Times New Roman" w:cs="Times New Roman"/>
          <w:i/>
          <w:sz w:val="24"/>
          <w:szCs w:val="24"/>
        </w:rPr>
        <w:t>teacher knowledge</w:t>
      </w:r>
      <w:r w:rsidRPr="006E292A">
        <w:rPr>
          <w:rFonts w:ascii="Times New Roman" w:hAnsi="Times New Roman" w:cs="Times New Roman"/>
          <w:sz w:val="24"/>
          <w:szCs w:val="24"/>
        </w:rPr>
        <w:t xml:space="preserve">” yang diperlukan bagi pelaksanaan kegiatan mengajar yang mampu mendatangkan hasil belajar kepada murid. Dari segi proses, </w:t>
      </w:r>
      <w:proofErr w:type="gramStart"/>
      <w:r w:rsidRPr="006E292A">
        <w:rPr>
          <w:rFonts w:ascii="Times New Roman" w:hAnsi="Times New Roman" w:cs="Times New Roman"/>
          <w:sz w:val="24"/>
          <w:szCs w:val="24"/>
        </w:rPr>
        <w:t>ia</w:t>
      </w:r>
      <w:proofErr w:type="gramEnd"/>
      <w:r w:rsidRPr="006E292A">
        <w:rPr>
          <w:rFonts w:ascii="Times New Roman" w:hAnsi="Times New Roman" w:cs="Times New Roman"/>
          <w:sz w:val="24"/>
          <w:szCs w:val="24"/>
        </w:rPr>
        <w:t xml:space="preserve"> mampu menjalankan (mengelola dan melaksanakan) kegiatan belajar-mengajar yang dapat mendatangkan hasil belajar kepada murid. Dari segi produk </w:t>
      </w:r>
      <w:proofErr w:type="gramStart"/>
      <w:r w:rsidRPr="006E292A">
        <w:rPr>
          <w:rFonts w:ascii="Times New Roman" w:hAnsi="Times New Roman" w:cs="Times New Roman"/>
          <w:sz w:val="24"/>
          <w:szCs w:val="24"/>
        </w:rPr>
        <w:t>ia</w:t>
      </w:r>
      <w:proofErr w:type="gramEnd"/>
      <w:r w:rsidRPr="006E292A">
        <w:rPr>
          <w:rFonts w:ascii="Times New Roman" w:hAnsi="Times New Roman" w:cs="Times New Roman"/>
          <w:sz w:val="24"/>
          <w:szCs w:val="24"/>
        </w:rPr>
        <w:t xml:space="preserve"> dapat mendatangkan hasil belajar yang dikehendaki oleh masing-masing muridnya.</w:t>
      </w:r>
      <w:r w:rsidRPr="006E292A">
        <w:rPr>
          <w:rStyle w:val="FootnoteReference"/>
          <w:rFonts w:ascii="Times New Roman" w:hAnsi="Times New Roman" w:cs="Times New Roman"/>
          <w:sz w:val="24"/>
          <w:szCs w:val="24"/>
        </w:rPr>
        <w:footnoteReference w:id="7"/>
      </w:r>
    </w:p>
    <w:p w:rsidR="00415877" w:rsidRPr="006E292A" w:rsidRDefault="00415877" w:rsidP="00415877">
      <w:pPr>
        <w:tabs>
          <w:tab w:val="left" w:pos="435"/>
        </w:tabs>
        <w:spacing w:after="0" w:line="240" w:lineRule="auto"/>
        <w:jc w:val="both"/>
        <w:rPr>
          <w:rFonts w:ascii="Times New Roman" w:hAnsi="Times New Roman" w:cs="Times New Roman"/>
          <w:sz w:val="24"/>
          <w:szCs w:val="24"/>
        </w:rPr>
      </w:pPr>
    </w:p>
    <w:p w:rsidR="00415877" w:rsidRPr="006E292A" w:rsidRDefault="00415877" w:rsidP="00415877">
      <w:pPr>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Profesionalitas adalah suatu jabatan</w:t>
      </w:r>
      <w:proofErr w:type="gramStart"/>
      <w:r w:rsidRPr="006E292A">
        <w:rPr>
          <w:rFonts w:ascii="Times New Roman" w:hAnsi="Times New Roman" w:cs="Times New Roman"/>
          <w:sz w:val="24"/>
          <w:szCs w:val="24"/>
        </w:rPr>
        <w:t>,  profesional</w:t>
      </w:r>
      <w:proofErr w:type="gramEnd"/>
      <w:r w:rsidRPr="006E292A">
        <w:rPr>
          <w:rFonts w:ascii="Times New Roman" w:hAnsi="Times New Roman" w:cs="Times New Roman"/>
          <w:sz w:val="24"/>
          <w:szCs w:val="24"/>
        </w:rPr>
        <w:t xml:space="preserve"> adalah kemampuan atau keahlian dalam memegang suatu jabatan tertantu, sedangkan profesionalisme adalah jiwa dari suatu profesi dan profesional. Dengan demikian, contoh  profesionalisme guru dalam penelitian ini adalah profesionalisme guru dalam bidang studi pendidikan Agama Islam, yaitu seorang guru yang memiliki kemampuan dan keahlian khusus dalam bidang studi pendidikan Agama Islam  serta telah berpengalaman dalam mengajar  pendidikan Agama Islam sehingga ia mampu melakukan tugas dan fungsinya sebagai guru pendidikan Agama Islam dengan kemampuan yang maksimal serta memiliki kompetensi sesuai dengan kriteria guru profesional, dan profesinya itu telah menjadi sumber mata pencaharian.</w:t>
      </w:r>
      <w:r w:rsidRPr="006E292A">
        <w:rPr>
          <w:rStyle w:val="FootnoteReference"/>
          <w:rFonts w:ascii="Times New Roman" w:hAnsi="Times New Roman" w:cs="Times New Roman"/>
          <w:sz w:val="24"/>
          <w:szCs w:val="24"/>
        </w:rPr>
        <w:footnoteReference w:id="8"/>
      </w:r>
    </w:p>
    <w:p w:rsidR="00415877" w:rsidRPr="006E292A" w:rsidRDefault="00415877" w:rsidP="00415877">
      <w:pPr>
        <w:tabs>
          <w:tab w:val="left" w:pos="435"/>
        </w:tabs>
        <w:spacing w:after="0" w:line="240" w:lineRule="auto"/>
        <w:ind w:firstLine="567"/>
        <w:jc w:val="both"/>
        <w:rPr>
          <w:rFonts w:ascii="Times New Roman" w:hAnsi="Times New Roman" w:cs="Times New Roman"/>
          <w:sz w:val="24"/>
          <w:szCs w:val="24"/>
        </w:rPr>
      </w:pPr>
    </w:p>
    <w:p w:rsidR="00415877" w:rsidRPr="006E292A" w:rsidRDefault="006920C9" w:rsidP="00415877">
      <w:pPr>
        <w:pStyle w:val="ListParagraph1"/>
        <w:spacing w:after="0" w:line="480" w:lineRule="auto"/>
        <w:ind w:left="426" w:firstLine="708"/>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 xml:space="preserve">Menurut Ibnu Khaldun dan Ibnu </w:t>
      </w:r>
      <w:r>
        <w:rPr>
          <w:rFonts w:ascii="Times New Roman" w:hAnsi="Times New Roman" w:cs="Times New Roman"/>
          <w:sz w:val="24"/>
          <w:szCs w:val="24"/>
          <w:lang w:val="id-ID" w:eastAsia="id-ID"/>
        </w:rPr>
        <w:t>A</w:t>
      </w:r>
      <w:r w:rsidR="00415877" w:rsidRPr="006E292A">
        <w:rPr>
          <w:rFonts w:ascii="Times New Roman" w:hAnsi="Times New Roman" w:cs="Times New Roman"/>
          <w:sz w:val="24"/>
          <w:szCs w:val="24"/>
          <w:lang w:eastAsia="id-ID"/>
        </w:rPr>
        <w:t>l-Azraq berpendapat bahwa profesionalitas seorang guru harus menjauhi sikap berpolitik.</w:t>
      </w:r>
      <w:proofErr w:type="gramEnd"/>
      <w:r w:rsidR="00415877" w:rsidRPr="006E292A">
        <w:rPr>
          <w:rFonts w:ascii="Times New Roman" w:hAnsi="Times New Roman" w:cs="Times New Roman"/>
          <w:sz w:val="24"/>
          <w:szCs w:val="24"/>
          <w:lang w:eastAsia="id-ID"/>
        </w:rPr>
        <w:t xml:space="preserve"> Karena </w:t>
      </w:r>
      <w:proofErr w:type="gramStart"/>
      <w:r w:rsidR="00415877" w:rsidRPr="006E292A">
        <w:rPr>
          <w:rFonts w:ascii="Times New Roman" w:hAnsi="Times New Roman" w:cs="Times New Roman"/>
          <w:sz w:val="24"/>
          <w:szCs w:val="24"/>
          <w:lang w:eastAsia="id-ID"/>
        </w:rPr>
        <w:t>ia</w:t>
      </w:r>
      <w:proofErr w:type="gramEnd"/>
      <w:r w:rsidR="00415877" w:rsidRPr="006E292A">
        <w:rPr>
          <w:rFonts w:ascii="Times New Roman" w:hAnsi="Times New Roman" w:cs="Times New Roman"/>
          <w:sz w:val="24"/>
          <w:szCs w:val="24"/>
          <w:lang w:eastAsia="id-ID"/>
        </w:rPr>
        <w:t xml:space="preserve"> seorang yang bisa berpikir, tenggelam dalam mencari arti bagi kehidupan, dan harapan masyarakat pada umumnya, bukan untuk </w:t>
      </w:r>
      <w:r w:rsidR="00415877" w:rsidRPr="006E292A">
        <w:rPr>
          <w:rFonts w:ascii="Times New Roman" w:hAnsi="Times New Roman" w:cs="Times New Roman"/>
          <w:sz w:val="24"/>
          <w:szCs w:val="24"/>
          <w:lang w:eastAsia="id-ID"/>
        </w:rPr>
        <w:lastRenderedPageBreak/>
        <w:t xml:space="preserve">kepentingan golongan tertentu. </w:t>
      </w:r>
      <w:proofErr w:type="gramStart"/>
      <w:r w:rsidR="00415877" w:rsidRPr="006E292A">
        <w:rPr>
          <w:rFonts w:ascii="Times New Roman" w:hAnsi="Times New Roman" w:cs="Times New Roman"/>
          <w:sz w:val="24"/>
          <w:szCs w:val="24"/>
          <w:lang w:eastAsia="id-ID"/>
        </w:rPr>
        <w:t>Dengan demikian seorang guru harus berada diluar jalur politik manapun.</w:t>
      </w:r>
      <w:proofErr w:type="gramEnd"/>
      <w:r w:rsidR="00415877" w:rsidRPr="006E292A">
        <w:rPr>
          <w:rStyle w:val="FootnoteReference"/>
          <w:rFonts w:ascii="Times New Roman" w:hAnsi="Times New Roman" w:cs="Times New Roman"/>
          <w:sz w:val="24"/>
          <w:szCs w:val="24"/>
          <w:lang w:eastAsia="id-ID"/>
        </w:rPr>
        <w:footnoteReference w:id="9"/>
      </w:r>
      <w:r w:rsidR="00415877" w:rsidRPr="006E292A">
        <w:rPr>
          <w:rFonts w:ascii="Times New Roman" w:hAnsi="Times New Roman" w:cs="Times New Roman"/>
          <w:sz w:val="24"/>
          <w:szCs w:val="24"/>
          <w:lang w:eastAsia="id-ID"/>
        </w:rPr>
        <w:t xml:space="preserve"> </w:t>
      </w:r>
    </w:p>
    <w:p w:rsidR="00415877" w:rsidRPr="006E292A" w:rsidRDefault="00415877" w:rsidP="00415877">
      <w:pPr>
        <w:pStyle w:val="ListParagraph1"/>
        <w:spacing w:after="0" w:line="240" w:lineRule="auto"/>
        <w:ind w:left="426" w:firstLine="708"/>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 xml:space="preserve">Selanjutnya dikatakan bahwa seorang guru harus mengajar secara bertahap, mengulangi sesuai dengan pokok bahasan, dan kesanggupan murid, tidak memaksakan atau membunuh daya nalar murid, tidak berpindah dari satu topik ke topik yang lain, sebelum topik yang pertama dikuasai, tidak memandang suatu kelupaan sebagai suatu aib, tetapi agar mengatasinya dengan jalan mengulang, jangan bersikap keras kepada murid. </w:t>
      </w:r>
      <w:proofErr w:type="gramStart"/>
      <w:r w:rsidRPr="006E292A">
        <w:rPr>
          <w:rFonts w:ascii="Times New Roman" w:hAnsi="Times New Roman" w:cs="Times New Roman"/>
          <w:sz w:val="24"/>
          <w:szCs w:val="24"/>
          <w:lang w:eastAsia="id-ID"/>
        </w:rPr>
        <w:t>Seorang guru membiasakan berdiskusi dengan murid, mendekatkan murid pada pencapaian tujuan, memperlihatkan tingkat kesanggupan murid dan menolongnya agar murid tersebut mampu memahami pelajaran.</w:t>
      </w:r>
      <w:proofErr w:type="gramEnd"/>
      <w:r w:rsidRPr="006E292A">
        <w:rPr>
          <w:rStyle w:val="FootnoteReference"/>
          <w:rFonts w:ascii="Times New Roman" w:hAnsi="Times New Roman" w:cs="Times New Roman"/>
          <w:sz w:val="24"/>
          <w:szCs w:val="24"/>
          <w:lang w:eastAsia="id-ID"/>
        </w:rPr>
        <w:footnoteReference w:id="10"/>
      </w:r>
    </w:p>
    <w:p w:rsidR="00415877" w:rsidRPr="006E292A" w:rsidRDefault="00415877" w:rsidP="00415877">
      <w:pPr>
        <w:pStyle w:val="ListParagraph1"/>
        <w:spacing w:after="0" w:line="240" w:lineRule="auto"/>
        <w:ind w:left="0" w:firstLine="567"/>
        <w:jc w:val="both"/>
        <w:rPr>
          <w:rFonts w:ascii="Times New Roman" w:hAnsi="Times New Roman" w:cs="Times New Roman"/>
          <w:sz w:val="24"/>
          <w:szCs w:val="24"/>
          <w:lang w:eastAsia="id-ID"/>
        </w:rPr>
      </w:pPr>
    </w:p>
    <w:p w:rsidR="00415877" w:rsidRPr="006E292A" w:rsidRDefault="00415877" w:rsidP="00415877">
      <w:pPr>
        <w:pStyle w:val="ListParagraph1"/>
        <w:spacing w:after="0" w:line="240" w:lineRule="auto"/>
        <w:ind w:left="426" w:firstLine="708"/>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Dorren menyatakan bahwa konsep profesionalitas berhubungan dengan bentuk-bentuk kepercayaan, nilai-nilai dan perilaku yang meliputi: (1) memasukan hal-hal di atas ke dalam profesi mekanisme yang dikendalikan oleh anggota profesi lainnya melalui terstruktur secara internal (dari dalam diri), (2) profesional yang menggunakan pengetahuan yang ada pada dirinya tidak digunakan secara rutin, tetapi menurut kebutuhan secara individu, dan (3) profesional memiliki rasa tanggung jawab terhadap siswa-siswanya.</w:t>
      </w:r>
      <w:r w:rsidRPr="006E292A">
        <w:rPr>
          <w:rStyle w:val="FootnoteReference"/>
          <w:rFonts w:ascii="Times New Roman" w:hAnsi="Times New Roman" w:cs="Times New Roman"/>
          <w:sz w:val="24"/>
          <w:szCs w:val="24"/>
          <w:lang w:eastAsia="id-ID"/>
        </w:rPr>
        <w:footnoteReference w:id="11"/>
      </w:r>
    </w:p>
    <w:p w:rsidR="00415877" w:rsidRPr="006E292A" w:rsidRDefault="00415877" w:rsidP="00415877">
      <w:pPr>
        <w:pStyle w:val="ListParagraph1"/>
        <w:spacing w:after="0" w:line="240" w:lineRule="auto"/>
        <w:ind w:left="0" w:firstLine="567"/>
        <w:jc w:val="both"/>
        <w:rPr>
          <w:rFonts w:ascii="Times New Roman" w:hAnsi="Times New Roman" w:cs="Times New Roman"/>
          <w:sz w:val="24"/>
          <w:szCs w:val="24"/>
          <w:lang w:eastAsia="id-ID"/>
        </w:rPr>
      </w:pPr>
    </w:p>
    <w:p w:rsidR="001F18BC" w:rsidRDefault="00415877" w:rsidP="001F18BC">
      <w:pPr>
        <w:pStyle w:val="ListParagraph1"/>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rPr>
        <w:t xml:space="preserve">Berdasarkan definisi di atas, maka dapat ditarik kesimpulan bahwa profesionalitas guru adalah suatu pekerjaan atau keahlian yang mensyaratkan kompetensi </w:t>
      </w:r>
      <w:r w:rsidRPr="006E292A">
        <w:rPr>
          <w:rFonts w:ascii="Times New Roman" w:hAnsi="Times New Roman" w:cs="Times New Roman"/>
          <w:sz w:val="24"/>
          <w:szCs w:val="24"/>
        </w:rPr>
        <w:lastRenderedPageBreak/>
        <w:t>intelektualitas, sikap dan keterampilan tertentu yang diperolah melalui proses pendidikan secara akademis.</w:t>
      </w:r>
    </w:p>
    <w:p w:rsidR="00415877" w:rsidRPr="006E292A" w:rsidRDefault="00415877" w:rsidP="001F18BC">
      <w:pPr>
        <w:pStyle w:val="ListParagraph1"/>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Ngalim Purwanto menyebutkan syarat-syarat profesionalitas g</w:t>
      </w:r>
      <w:r w:rsidR="001F18BC">
        <w:rPr>
          <w:rFonts w:ascii="Times New Roman" w:hAnsi="Times New Roman" w:cs="Times New Roman"/>
          <w:sz w:val="24"/>
          <w:szCs w:val="24"/>
        </w:rPr>
        <w:t>uru diantaranya sebagai berikut</w:t>
      </w:r>
      <w:r w:rsidRPr="006E292A">
        <w:rPr>
          <w:rFonts w:ascii="Times New Roman" w:hAnsi="Times New Roman" w:cs="Times New Roman"/>
          <w:sz w:val="24"/>
          <w:szCs w:val="24"/>
        </w:rPr>
        <w:t>:</w:t>
      </w:r>
    </w:p>
    <w:p w:rsidR="00415877" w:rsidRPr="006E292A" w:rsidRDefault="00415877" w:rsidP="00415877">
      <w:pPr>
        <w:pStyle w:val="ListParagraph1"/>
        <w:numPr>
          <w:ilvl w:val="0"/>
          <w:numId w:val="22"/>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Berijazah</w:t>
      </w:r>
    </w:p>
    <w:p w:rsidR="00415877" w:rsidRPr="006E292A" w:rsidRDefault="00415877" w:rsidP="00415877">
      <w:pPr>
        <w:pStyle w:val="ListParagraph1"/>
        <w:numPr>
          <w:ilvl w:val="0"/>
          <w:numId w:val="22"/>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Sehat jasmani dan rohani</w:t>
      </w:r>
    </w:p>
    <w:p w:rsidR="00415877" w:rsidRPr="006E292A" w:rsidRDefault="00415877" w:rsidP="00415877">
      <w:pPr>
        <w:pStyle w:val="ListParagraph1"/>
        <w:numPr>
          <w:ilvl w:val="0"/>
          <w:numId w:val="22"/>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Takwa kepada Tuhan yang Maha Esa</w:t>
      </w:r>
    </w:p>
    <w:p w:rsidR="00415877" w:rsidRPr="006E292A" w:rsidRDefault="00415877" w:rsidP="00415877">
      <w:pPr>
        <w:pStyle w:val="ListParagraph1"/>
        <w:numPr>
          <w:ilvl w:val="0"/>
          <w:numId w:val="22"/>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Berjiwa Nasional.</w:t>
      </w:r>
      <w:r w:rsidRPr="006E292A">
        <w:rPr>
          <w:rStyle w:val="FootnoteReference"/>
          <w:rFonts w:ascii="Times New Roman" w:hAnsi="Times New Roman" w:cs="Times New Roman"/>
          <w:sz w:val="24"/>
          <w:szCs w:val="24"/>
        </w:rPr>
        <w:footnoteReference w:id="12"/>
      </w:r>
    </w:p>
    <w:p w:rsidR="00415877" w:rsidRPr="006E292A" w:rsidRDefault="00415877" w:rsidP="00415877">
      <w:pPr>
        <w:pStyle w:val="ListParagraph1"/>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Dari pendapat Ngalim Purwanto ini, dapat dimengerti bahwa persyaratan seorang guru profesional adalah ijazah.</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Sudah barang tentu ijazah disini adalah ijazah yang dapat memberi wewenang untuk menjalankan tugas sebagai guru di suatu sekolah.</w:t>
      </w:r>
      <w:proofErr w:type="gramEnd"/>
      <w:r w:rsidRPr="006E292A">
        <w:rPr>
          <w:rFonts w:ascii="Times New Roman" w:hAnsi="Times New Roman" w:cs="Times New Roman"/>
          <w:sz w:val="24"/>
          <w:szCs w:val="24"/>
        </w:rPr>
        <w:t xml:space="preserve"> Ijazah bukan semata-mata sehelai kertas saja ijazah adalah </w:t>
      </w:r>
      <w:proofErr w:type="gramStart"/>
      <w:r w:rsidRPr="006E292A">
        <w:rPr>
          <w:rFonts w:ascii="Times New Roman" w:hAnsi="Times New Roman" w:cs="Times New Roman"/>
          <w:sz w:val="24"/>
          <w:szCs w:val="24"/>
        </w:rPr>
        <w:t>surat</w:t>
      </w:r>
      <w:proofErr w:type="gramEnd"/>
      <w:r w:rsidRPr="006E292A">
        <w:rPr>
          <w:rFonts w:ascii="Times New Roman" w:hAnsi="Times New Roman" w:cs="Times New Roman"/>
          <w:sz w:val="24"/>
          <w:szCs w:val="24"/>
        </w:rPr>
        <w:t xml:space="preserve"> bukti yang menunjukkan bahwa seseorang telah mempunyai ilmu pengetahuan dan kesanggupan-kesanggupan tertentu, yang diperlukannya untuk suatu jabatan atau pekerjaan.</w:t>
      </w:r>
      <w:r w:rsidRPr="006E292A">
        <w:rPr>
          <w:rStyle w:val="FootnoteReference"/>
          <w:rFonts w:ascii="Times New Roman" w:hAnsi="Times New Roman" w:cs="Times New Roman"/>
          <w:sz w:val="24"/>
          <w:szCs w:val="24"/>
        </w:rPr>
        <w:footnoteReference w:id="13"/>
      </w:r>
    </w:p>
    <w:p w:rsidR="00415877" w:rsidRPr="006E292A" w:rsidRDefault="00166122" w:rsidP="00415877">
      <w:pPr>
        <w:pStyle w:val="ListParagraph1"/>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sz w:val="24"/>
          <w:szCs w:val="24"/>
          <w:lang w:val="id-ID"/>
        </w:rPr>
        <w:t>Z</w:t>
      </w:r>
      <w:r w:rsidR="00415877" w:rsidRPr="006E292A">
        <w:rPr>
          <w:rFonts w:ascii="Times New Roman" w:hAnsi="Times New Roman" w:cs="Times New Roman"/>
          <w:sz w:val="24"/>
          <w:szCs w:val="24"/>
        </w:rPr>
        <w:t xml:space="preserve">akiyah Daradjat, beliau mengatakan bahwa seorang bisa dikatakan profesional dengan ciri-ciri sebagai </w:t>
      </w:r>
      <w:proofErr w:type="gramStart"/>
      <w:r w:rsidR="00415877" w:rsidRPr="006E292A">
        <w:rPr>
          <w:rFonts w:ascii="Times New Roman" w:hAnsi="Times New Roman" w:cs="Times New Roman"/>
          <w:sz w:val="24"/>
          <w:szCs w:val="24"/>
        </w:rPr>
        <w:t>nerikut :</w:t>
      </w:r>
      <w:proofErr w:type="gramEnd"/>
    </w:p>
    <w:p w:rsidR="00415877" w:rsidRPr="006E292A" w:rsidRDefault="00415877" w:rsidP="00415877">
      <w:pPr>
        <w:pStyle w:val="ListParagraph1"/>
        <w:numPr>
          <w:ilvl w:val="0"/>
          <w:numId w:val="23"/>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Lebih mementingkan layanan dari pada kepentingan pribadi</w:t>
      </w:r>
    </w:p>
    <w:p w:rsidR="00415877" w:rsidRPr="006E292A" w:rsidRDefault="00415877" w:rsidP="00415877">
      <w:pPr>
        <w:pStyle w:val="ListParagraph1"/>
        <w:numPr>
          <w:ilvl w:val="0"/>
          <w:numId w:val="23"/>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Mempunyai status yang tinggi</w:t>
      </w:r>
    </w:p>
    <w:p w:rsidR="00415877" w:rsidRPr="006E292A" w:rsidRDefault="00415877" w:rsidP="00415877">
      <w:pPr>
        <w:pStyle w:val="ListParagraph1"/>
        <w:numPr>
          <w:ilvl w:val="0"/>
          <w:numId w:val="23"/>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Memiliki pengetahuan yang khusus</w:t>
      </w:r>
    </w:p>
    <w:p w:rsidR="00415877" w:rsidRPr="006E292A" w:rsidRDefault="00415877" w:rsidP="00415877">
      <w:pPr>
        <w:pStyle w:val="ListParagraph1"/>
        <w:numPr>
          <w:ilvl w:val="0"/>
          <w:numId w:val="23"/>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Memiliki kegiatan intelektual</w:t>
      </w:r>
    </w:p>
    <w:p w:rsidR="00415877" w:rsidRPr="006E292A" w:rsidRDefault="00415877" w:rsidP="00415877">
      <w:pPr>
        <w:pStyle w:val="ListParagraph1"/>
        <w:numPr>
          <w:ilvl w:val="0"/>
          <w:numId w:val="23"/>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Memiliki hak untuk memperoleh standar kualifikasi profesi</w:t>
      </w:r>
    </w:p>
    <w:p w:rsidR="00415877" w:rsidRPr="006E292A" w:rsidRDefault="00415877" w:rsidP="00415877">
      <w:pPr>
        <w:pStyle w:val="ListParagraph1"/>
        <w:numPr>
          <w:ilvl w:val="0"/>
          <w:numId w:val="23"/>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Memiliki etika profesi yang ditentukan oleh organisasi profesi.</w:t>
      </w:r>
      <w:r w:rsidRPr="006E292A">
        <w:rPr>
          <w:rStyle w:val="FootnoteReference"/>
          <w:rFonts w:ascii="Times New Roman" w:hAnsi="Times New Roman" w:cs="Times New Roman"/>
          <w:sz w:val="24"/>
          <w:szCs w:val="24"/>
        </w:rPr>
        <w:footnoteReference w:id="14"/>
      </w:r>
    </w:p>
    <w:p w:rsidR="00415877" w:rsidRPr="006E292A" w:rsidRDefault="00415877" w:rsidP="00415877">
      <w:pPr>
        <w:pStyle w:val="ListParagraph1"/>
        <w:spacing w:after="0" w:line="240" w:lineRule="auto"/>
        <w:ind w:left="0" w:firstLine="567"/>
        <w:jc w:val="both"/>
        <w:rPr>
          <w:rFonts w:ascii="Times New Roman" w:hAnsi="Times New Roman" w:cs="Times New Roman"/>
          <w:sz w:val="24"/>
          <w:szCs w:val="24"/>
        </w:rPr>
      </w:pPr>
    </w:p>
    <w:p w:rsidR="00415877" w:rsidRPr="006E292A" w:rsidRDefault="00415877" w:rsidP="00415877">
      <w:pPr>
        <w:pStyle w:val="ListParagraph1"/>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Seorang guru mampu menjalankan roda tugas secara profesional seperti tersebut diatas, maka </w:t>
      </w:r>
      <w:proofErr w:type="gramStart"/>
      <w:r w:rsidRPr="006E292A">
        <w:rPr>
          <w:rFonts w:ascii="Times New Roman" w:hAnsi="Times New Roman" w:cs="Times New Roman"/>
          <w:sz w:val="24"/>
          <w:szCs w:val="24"/>
        </w:rPr>
        <w:t>akan</w:t>
      </w:r>
      <w:proofErr w:type="gramEnd"/>
      <w:r w:rsidRPr="006E292A">
        <w:rPr>
          <w:rFonts w:ascii="Times New Roman" w:hAnsi="Times New Roman" w:cs="Times New Roman"/>
          <w:sz w:val="24"/>
          <w:szCs w:val="24"/>
        </w:rPr>
        <w:t xml:space="preserve"> mampu pula membawa anak didik untuk berpikir tentang kebutuhan hari ini dan esok. </w:t>
      </w:r>
      <w:proofErr w:type="gramStart"/>
      <w:r w:rsidRPr="006E292A">
        <w:rPr>
          <w:rFonts w:ascii="Times New Roman" w:hAnsi="Times New Roman" w:cs="Times New Roman"/>
          <w:sz w:val="24"/>
          <w:szCs w:val="24"/>
        </w:rPr>
        <w:t>Kemampuan membawa anak didik inilah yang perlu dikembangkan untuk mengantarkan anak didik mengaktualisasikan dirinya secara maksimal bagi dirinya, masyarakat serta negranya.</w:t>
      </w:r>
      <w:proofErr w:type="gramEnd"/>
      <w:r w:rsidRPr="006E292A">
        <w:rPr>
          <w:rStyle w:val="FootnoteReference"/>
          <w:rFonts w:ascii="Times New Roman" w:hAnsi="Times New Roman" w:cs="Times New Roman"/>
          <w:sz w:val="24"/>
          <w:szCs w:val="24"/>
        </w:rPr>
        <w:footnoteReference w:id="15"/>
      </w:r>
    </w:p>
    <w:p w:rsidR="00415877" w:rsidRPr="006E292A" w:rsidRDefault="00415877" w:rsidP="00415877">
      <w:pPr>
        <w:pStyle w:val="ListParagraph1"/>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Dalam proses pembelajaran terdapat tiga komponen yang saling berkaitan erat. </w:t>
      </w:r>
      <w:proofErr w:type="gramStart"/>
      <w:r w:rsidRPr="006E292A">
        <w:rPr>
          <w:rFonts w:ascii="Times New Roman" w:hAnsi="Times New Roman" w:cs="Times New Roman"/>
          <w:sz w:val="24"/>
          <w:szCs w:val="24"/>
        </w:rPr>
        <w:t>Ketiga komponen itu adalah guru, isi atau materi pelajaran, dan anak didik.</w:t>
      </w:r>
      <w:proofErr w:type="gramEnd"/>
      <w:r w:rsidRPr="006E292A">
        <w:rPr>
          <w:rFonts w:ascii="Times New Roman" w:hAnsi="Times New Roman" w:cs="Times New Roman"/>
          <w:sz w:val="24"/>
          <w:szCs w:val="24"/>
        </w:rPr>
        <w:t xml:space="preserve"> Guru </w:t>
      </w:r>
      <w:proofErr w:type="gramStart"/>
      <w:r w:rsidRPr="006E292A">
        <w:rPr>
          <w:rFonts w:ascii="Times New Roman" w:hAnsi="Times New Roman" w:cs="Times New Roman"/>
          <w:sz w:val="24"/>
          <w:szCs w:val="24"/>
        </w:rPr>
        <w:t>sebagai</w:t>
      </w:r>
      <w:proofErr w:type="gramEnd"/>
      <w:r w:rsidRPr="006E292A">
        <w:rPr>
          <w:rFonts w:ascii="Times New Roman" w:hAnsi="Times New Roman" w:cs="Times New Roman"/>
          <w:sz w:val="24"/>
          <w:szCs w:val="24"/>
        </w:rPr>
        <w:t xml:space="preserve"> salah satu komponen pembelajaran tentunya mempunyai tugas-</w:t>
      </w:r>
      <w:r w:rsidRPr="006E292A">
        <w:rPr>
          <w:rFonts w:ascii="Times New Roman" w:hAnsi="Times New Roman" w:cs="Times New Roman"/>
          <w:sz w:val="24"/>
          <w:szCs w:val="24"/>
        </w:rPr>
        <w:lastRenderedPageBreak/>
        <w:t xml:space="preserve">tugas yang berkaitan dengan proses pembelajaran. </w:t>
      </w:r>
      <w:proofErr w:type="gramStart"/>
      <w:r w:rsidRPr="006E292A">
        <w:rPr>
          <w:rFonts w:ascii="Times New Roman" w:hAnsi="Times New Roman" w:cs="Times New Roman"/>
          <w:sz w:val="24"/>
          <w:szCs w:val="24"/>
        </w:rPr>
        <w:t>Menurut  Moh</w:t>
      </w:r>
      <w:proofErr w:type="gramEnd"/>
      <w:r w:rsidRPr="006E292A">
        <w:rPr>
          <w:rFonts w:ascii="Times New Roman" w:hAnsi="Times New Roman" w:cs="Times New Roman"/>
          <w:sz w:val="24"/>
          <w:szCs w:val="24"/>
        </w:rPr>
        <w:t>, Ali, guru mempunyai tiga tugas utama, yakni merencanakan pembelajaran, melaksanakan pembelajaran, dan memberikan balikan.</w:t>
      </w:r>
      <w:r w:rsidRPr="006E292A">
        <w:rPr>
          <w:rStyle w:val="FootnoteReference"/>
          <w:rFonts w:ascii="Times New Roman" w:hAnsi="Times New Roman" w:cs="Times New Roman"/>
          <w:sz w:val="24"/>
          <w:szCs w:val="24"/>
        </w:rPr>
        <w:footnoteReference w:id="16"/>
      </w:r>
    </w:p>
    <w:p w:rsidR="00415877" w:rsidRPr="006E292A" w:rsidRDefault="00415877" w:rsidP="006920C9">
      <w:pPr>
        <w:pStyle w:val="ListParagraph1"/>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Sedangkan menurut Nana Sudja</w:t>
      </w:r>
      <w:r w:rsidR="006920C9">
        <w:rPr>
          <w:rFonts w:ascii="Times New Roman" w:hAnsi="Times New Roman" w:cs="Times New Roman"/>
          <w:sz w:val="24"/>
          <w:szCs w:val="24"/>
        </w:rPr>
        <w:t xml:space="preserve">na yang mengutip pendapat dari </w:t>
      </w:r>
      <w:r w:rsidR="006920C9">
        <w:rPr>
          <w:rFonts w:ascii="Times New Roman" w:hAnsi="Times New Roman" w:cs="Times New Roman"/>
          <w:sz w:val="24"/>
          <w:szCs w:val="24"/>
          <w:lang w:val="id-ID"/>
        </w:rPr>
        <w:t>P</w:t>
      </w:r>
      <w:r w:rsidRPr="006E292A">
        <w:rPr>
          <w:rFonts w:ascii="Times New Roman" w:hAnsi="Times New Roman" w:cs="Times New Roman"/>
          <w:sz w:val="24"/>
          <w:szCs w:val="24"/>
        </w:rPr>
        <w:t>eters menemukakan tiga tugas yang harus di penuhi ole</w:t>
      </w:r>
      <w:r w:rsidR="006920C9">
        <w:rPr>
          <w:rFonts w:ascii="Times New Roman" w:hAnsi="Times New Roman" w:cs="Times New Roman"/>
          <w:sz w:val="24"/>
          <w:szCs w:val="24"/>
        </w:rPr>
        <w:t>h seorang guru yang profesional</w:t>
      </w:r>
      <w:r w:rsidRPr="006E292A">
        <w:rPr>
          <w:rFonts w:ascii="Times New Roman" w:hAnsi="Times New Roman" w:cs="Times New Roman"/>
          <w:sz w:val="24"/>
          <w:szCs w:val="24"/>
        </w:rPr>
        <w:t xml:space="preserve">, tiga tugas tersebut </w:t>
      </w:r>
      <w:proofErr w:type="gramStart"/>
      <w:r w:rsidRPr="006E292A">
        <w:rPr>
          <w:rFonts w:ascii="Times New Roman" w:hAnsi="Times New Roman" w:cs="Times New Roman"/>
          <w:sz w:val="24"/>
          <w:szCs w:val="24"/>
        </w:rPr>
        <w:t>adalah :</w:t>
      </w:r>
      <w:proofErr w:type="gramEnd"/>
    </w:p>
    <w:p w:rsidR="00415877" w:rsidRPr="006E292A" w:rsidRDefault="00415877" w:rsidP="00415877">
      <w:pPr>
        <w:pStyle w:val="ListParagraph1"/>
        <w:numPr>
          <w:ilvl w:val="0"/>
          <w:numId w:val="24"/>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Guru sebagai pengajar</w:t>
      </w:r>
    </w:p>
    <w:p w:rsidR="00415877" w:rsidRPr="006E292A" w:rsidRDefault="00415877" w:rsidP="00415877">
      <w:pPr>
        <w:pStyle w:val="ListParagraph1"/>
        <w:numPr>
          <w:ilvl w:val="0"/>
          <w:numId w:val="24"/>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Guru sebagai pembimbing</w:t>
      </w:r>
    </w:p>
    <w:p w:rsidR="00415877" w:rsidRPr="00201649" w:rsidRDefault="00415877" w:rsidP="00201649">
      <w:pPr>
        <w:pStyle w:val="ListParagraph1"/>
        <w:numPr>
          <w:ilvl w:val="0"/>
          <w:numId w:val="24"/>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 xml:space="preserve">Guru </w:t>
      </w:r>
      <w:proofErr w:type="gramStart"/>
      <w:r w:rsidRPr="006E292A">
        <w:rPr>
          <w:rFonts w:ascii="Times New Roman" w:hAnsi="Times New Roman" w:cs="Times New Roman"/>
          <w:sz w:val="24"/>
          <w:szCs w:val="24"/>
        </w:rPr>
        <w:t>sebagai</w:t>
      </w:r>
      <w:proofErr w:type="gramEnd"/>
      <w:r w:rsidRPr="006E292A">
        <w:rPr>
          <w:rFonts w:ascii="Times New Roman" w:hAnsi="Times New Roman" w:cs="Times New Roman"/>
          <w:sz w:val="24"/>
          <w:szCs w:val="24"/>
        </w:rPr>
        <w:t xml:space="preserve"> administrator kelas.</w:t>
      </w:r>
      <w:r w:rsidRPr="006E292A">
        <w:rPr>
          <w:rStyle w:val="FootnoteReference"/>
          <w:rFonts w:ascii="Times New Roman" w:hAnsi="Times New Roman" w:cs="Times New Roman"/>
          <w:sz w:val="24"/>
          <w:szCs w:val="24"/>
        </w:rPr>
        <w:footnoteReference w:id="17"/>
      </w:r>
    </w:p>
    <w:p w:rsidR="00415877" w:rsidRPr="000F34E8" w:rsidRDefault="00F15559" w:rsidP="00415877">
      <w:pPr>
        <w:pStyle w:val="ListParagraph1"/>
        <w:numPr>
          <w:ilvl w:val="0"/>
          <w:numId w:val="2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Makna </w:t>
      </w:r>
      <w:r>
        <w:rPr>
          <w:rFonts w:ascii="Times New Roman" w:hAnsi="Times New Roman" w:cs="Times New Roman"/>
          <w:b/>
          <w:sz w:val="24"/>
          <w:szCs w:val="24"/>
        </w:rPr>
        <w:t xml:space="preserve">Profesionalitas Guru </w:t>
      </w:r>
      <w:r>
        <w:rPr>
          <w:rFonts w:ascii="Times New Roman" w:hAnsi="Times New Roman" w:cs="Times New Roman"/>
          <w:b/>
          <w:sz w:val="24"/>
          <w:szCs w:val="24"/>
          <w:lang w:val="id-ID"/>
        </w:rPr>
        <w:t xml:space="preserve">Dalam </w:t>
      </w:r>
      <w:r w:rsidR="00201649">
        <w:rPr>
          <w:rFonts w:ascii="Times New Roman" w:hAnsi="Times New Roman" w:cs="Times New Roman"/>
          <w:b/>
          <w:sz w:val="24"/>
          <w:szCs w:val="24"/>
          <w:lang w:val="id-ID"/>
        </w:rPr>
        <w:t>Al-</w:t>
      </w:r>
      <w:r w:rsidR="00415877" w:rsidRPr="006E292A">
        <w:rPr>
          <w:rFonts w:ascii="Times New Roman" w:hAnsi="Times New Roman" w:cs="Times New Roman"/>
          <w:b/>
          <w:sz w:val="24"/>
          <w:szCs w:val="24"/>
        </w:rPr>
        <w:t>Qur’an Surat Al-Baqarah Ayat 31</w:t>
      </w:r>
    </w:p>
    <w:p w:rsidR="000F34E8" w:rsidRPr="00111666" w:rsidRDefault="00E92EA3" w:rsidP="00240BDD">
      <w:pPr>
        <w:pStyle w:val="ListParagraph1"/>
        <w:spacing w:after="0" w:line="36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     </w:t>
      </w:r>
      <w:r w:rsidR="00184AEB">
        <w:rPr>
          <w:rFonts w:ascii="Times New Roman" w:hAnsi="Times New Roman" w:cs="Times New Roman"/>
          <w:bCs/>
          <w:sz w:val="24"/>
          <w:szCs w:val="24"/>
          <w:lang w:val="id-ID"/>
        </w:rPr>
        <w:t xml:space="preserve">  </w:t>
      </w:r>
      <w:r w:rsidR="00240BDD">
        <w:rPr>
          <w:rFonts w:ascii="Times New Roman" w:hAnsi="Times New Roman" w:cs="Times New Roman"/>
          <w:bCs/>
          <w:sz w:val="24"/>
          <w:szCs w:val="24"/>
          <w:lang w:val="id-ID"/>
        </w:rPr>
        <w:t xml:space="preserve">Makna </w:t>
      </w:r>
      <w:r w:rsidR="00240BDD" w:rsidRPr="006E292A">
        <w:rPr>
          <w:rFonts w:ascii="Times New Roman" w:hAnsi="Times New Roman" w:cs="Times New Roman"/>
          <w:sz w:val="24"/>
          <w:szCs w:val="24"/>
          <w:rtl/>
        </w:rPr>
        <w:t>عَلَّمَ</w:t>
      </w:r>
      <w:r w:rsidR="005329F3">
        <w:rPr>
          <w:rFonts w:ascii="Times New Roman" w:hAnsi="Times New Roman" w:cs="Times New Roman"/>
          <w:bCs/>
          <w:sz w:val="24"/>
          <w:szCs w:val="24"/>
          <w:lang w:val="id-ID"/>
        </w:rPr>
        <w:t xml:space="preserve"> </w:t>
      </w:r>
      <w:r w:rsidR="00F10DD0" w:rsidRPr="00111666">
        <w:rPr>
          <w:rFonts w:ascii="Times New Roman" w:hAnsi="Times New Roman" w:cs="Times New Roman"/>
          <w:bCs/>
          <w:sz w:val="24"/>
          <w:szCs w:val="24"/>
          <w:lang w:val="id-ID"/>
        </w:rPr>
        <w:t>adalah mendidik atau mengajarkan letak profesional</w:t>
      </w:r>
      <w:r w:rsidR="005329F3">
        <w:rPr>
          <w:rFonts w:ascii="Times New Roman" w:hAnsi="Times New Roman" w:cs="Times New Roman"/>
          <w:bCs/>
          <w:sz w:val="24"/>
          <w:szCs w:val="24"/>
          <w:lang w:val="id-ID"/>
        </w:rPr>
        <w:t xml:space="preserve"> dalam</w:t>
      </w:r>
      <w:r w:rsidR="00F10DD0" w:rsidRPr="00111666">
        <w:rPr>
          <w:rFonts w:ascii="Times New Roman" w:hAnsi="Times New Roman" w:cs="Times New Roman"/>
          <w:bCs/>
          <w:sz w:val="24"/>
          <w:szCs w:val="24"/>
          <w:lang w:val="id-ID"/>
        </w:rPr>
        <w:t xml:space="preserve"> </w:t>
      </w:r>
      <w:r w:rsidR="00240BDD">
        <w:rPr>
          <w:rFonts w:ascii="Times New Roman" w:hAnsi="Times New Roman" w:cs="Times New Roman"/>
          <w:bCs/>
          <w:sz w:val="24"/>
          <w:szCs w:val="24"/>
          <w:lang w:val="id-ID"/>
        </w:rPr>
        <w:t>ayat</w:t>
      </w:r>
      <w:r w:rsidR="00111666" w:rsidRPr="00111666">
        <w:rPr>
          <w:rFonts w:ascii="Times New Roman" w:hAnsi="Times New Roman" w:cs="Times New Roman"/>
          <w:bCs/>
          <w:sz w:val="24"/>
          <w:szCs w:val="24"/>
          <w:lang w:val="id-ID"/>
        </w:rPr>
        <w:t xml:space="preserve"> ini ketika mengajarkan adam tentang</w:t>
      </w:r>
      <w:r w:rsidR="005329F3">
        <w:rPr>
          <w:rFonts w:ascii="Times New Roman" w:hAnsi="Times New Roman" w:cs="Times New Roman"/>
          <w:bCs/>
          <w:sz w:val="24"/>
          <w:szCs w:val="24"/>
          <w:lang w:val="id-ID"/>
        </w:rPr>
        <w:t xml:space="preserve"> </w:t>
      </w:r>
      <w:r w:rsidR="00240BDD" w:rsidRPr="00240BDD">
        <w:rPr>
          <w:rFonts w:ascii="Times New Roman" w:hAnsi="Times New Roman" w:cs="Times New Roman"/>
          <w:sz w:val="16"/>
          <w:szCs w:val="16"/>
        </w:rPr>
        <w:sym w:font="HQPB2" w:char="F0E4"/>
      </w:r>
      <w:r w:rsidR="00240BDD" w:rsidRPr="00240BDD">
        <w:rPr>
          <w:rFonts w:ascii="Times New Roman" w:hAnsi="Times New Roman" w:cs="Times New Roman"/>
          <w:sz w:val="16"/>
          <w:szCs w:val="16"/>
        </w:rPr>
        <w:sym w:font="HQPB5" w:char="F021"/>
      </w:r>
      <w:r w:rsidR="00240BDD" w:rsidRPr="00240BDD">
        <w:rPr>
          <w:rFonts w:ascii="Times New Roman" w:hAnsi="Times New Roman" w:cs="Times New Roman"/>
          <w:sz w:val="16"/>
          <w:szCs w:val="16"/>
        </w:rPr>
        <w:sym w:font="HQPB1" w:char="F024"/>
      </w:r>
      <w:r w:rsidR="00240BDD" w:rsidRPr="00240BDD">
        <w:rPr>
          <w:rFonts w:ascii="Times New Roman" w:hAnsi="Times New Roman" w:cs="Times New Roman"/>
          <w:sz w:val="16"/>
          <w:szCs w:val="16"/>
        </w:rPr>
        <w:sym w:font="HQPB5" w:char="F06F"/>
      </w:r>
      <w:r w:rsidR="00240BDD" w:rsidRPr="00240BDD">
        <w:rPr>
          <w:rFonts w:ascii="Times New Roman" w:hAnsi="Times New Roman" w:cs="Times New Roman"/>
          <w:sz w:val="16"/>
          <w:szCs w:val="16"/>
        </w:rPr>
        <w:sym w:font="HQPB2" w:char="F0FF"/>
      </w:r>
      <w:r w:rsidR="00240BDD" w:rsidRPr="00240BDD">
        <w:rPr>
          <w:rFonts w:ascii="Times New Roman" w:hAnsi="Times New Roman" w:cs="Times New Roman"/>
          <w:sz w:val="16"/>
          <w:szCs w:val="16"/>
        </w:rPr>
        <w:sym w:font="HQPB4" w:char="F0F4"/>
      </w:r>
      <w:r w:rsidR="00240BDD" w:rsidRPr="00240BDD">
        <w:rPr>
          <w:rFonts w:ascii="Times New Roman" w:hAnsi="Times New Roman" w:cs="Times New Roman"/>
          <w:sz w:val="16"/>
          <w:szCs w:val="16"/>
        </w:rPr>
        <w:sym w:font="HQPB1" w:char="F09C"/>
      </w:r>
      <w:r w:rsidR="00240BDD" w:rsidRPr="00240BDD">
        <w:rPr>
          <w:rFonts w:ascii="Times New Roman" w:hAnsi="Times New Roman" w:cs="Times New Roman"/>
          <w:sz w:val="16"/>
          <w:szCs w:val="16"/>
        </w:rPr>
        <w:sym w:font="HQPB5" w:char="F046"/>
      </w:r>
      <w:r w:rsidR="00240BDD" w:rsidRPr="00240BDD">
        <w:rPr>
          <w:rFonts w:ascii="Times New Roman" w:hAnsi="Times New Roman" w:cs="Times New Roman"/>
          <w:sz w:val="16"/>
          <w:szCs w:val="16"/>
        </w:rPr>
        <w:sym w:font="HQPB2" w:char="F07B"/>
      </w:r>
      <w:r w:rsidR="00240BDD" w:rsidRPr="00240BDD">
        <w:rPr>
          <w:rFonts w:ascii="Times New Roman" w:hAnsi="Times New Roman" w:cs="Times New Roman"/>
          <w:sz w:val="16"/>
          <w:szCs w:val="16"/>
        </w:rPr>
        <w:sym w:font="HQPB5" w:char="F024"/>
      </w:r>
      <w:r w:rsidR="00240BDD" w:rsidRPr="00240BDD">
        <w:rPr>
          <w:rFonts w:ascii="Times New Roman" w:hAnsi="Times New Roman" w:cs="Times New Roman"/>
          <w:sz w:val="16"/>
          <w:szCs w:val="16"/>
        </w:rPr>
        <w:sym w:font="HQPB1" w:char="F023"/>
      </w:r>
      <w:r w:rsidR="00111666" w:rsidRPr="00111666">
        <w:rPr>
          <w:rFonts w:ascii="Times New Roman" w:hAnsi="Times New Roman" w:cs="Times New Roman"/>
          <w:bCs/>
          <w:sz w:val="24"/>
          <w:szCs w:val="24"/>
          <w:lang w:val="id-ID"/>
        </w:rPr>
        <w:t xml:space="preserve"> yaitu beberapa nama artinya banyak</w:t>
      </w:r>
      <w:r w:rsidR="00240BDD">
        <w:rPr>
          <w:rFonts w:ascii="Times New Roman" w:hAnsi="Times New Roman" w:cs="Times New Roman"/>
          <w:bCs/>
          <w:sz w:val="24"/>
          <w:szCs w:val="24"/>
          <w:lang w:val="id-ID"/>
        </w:rPr>
        <w:t xml:space="preserve"> </w:t>
      </w:r>
      <w:r w:rsidR="00111666" w:rsidRPr="00111666">
        <w:rPr>
          <w:rFonts w:ascii="Times New Roman" w:hAnsi="Times New Roman" w:cs="Times New Roman"/>
          <w:bCs/>
          <w:sz w:val="24"/>
          <w:szCs w:val="24"/>
          <w:lang w:val="id-ID"/>
        </w:rPr>
        <w:t>pengetahuan</w:t>
      </w:r>
      <w:r w:rsidR="00111666">
        <w:rPr>
          <w:rFonts w:ascii="Times New Roman" w:hAnsi="Times New Roman" w:cs="Times New Roman"/>
          <w:bCs/>
          <w:sz w:val="24"/>
          <w:szCs w:val="24"/>
          <w:lang w:val="id-ID"/>
        </w:rPr>
        <w:t xml:space="preserve"> yang</w:t>
      </w:r>
      <w:r w:rsidR="00111666" w:rsidRPr="00111666">
        <w:rPr>
          <w:rFonts w:ascii="Times New Roman" w:hAnsi="Times New Roman" w:cs="Times New Roman"/>
          <w:bCs/>
          <w:sz w:val="24"/>
          <w:szCs w:val="24"/>
          <w:lang w:val="id-ID"/>
        </w:rPr>
        <w:t xml:space="preserve"> menunjukan berarti memiliki penguasaan</w:t>
      </w:r>
      <w:r w:rsidR="005329F3">
        <w:rPr>
          <w:rFonts w:ascii="Times New Roman" w:hAnsi="Times New Roman" w:cs="Times New Roman"/>
          <w:bCs/>
          <w:sz w:val="24"/>
          <w:szCs w:val="24"/>
          <w:lang w:val="id-ID"/>
        </w:rPr>
        <w:t xml:space="preserve"> bidang</w:t>
      </w:r>
      <w:r w:rsidR="00111666" w:rsidRPr="00111666">
        <w:rPr>
          <w:rFonts w:ascii="Times New Roman" w:hAnsi="Times New Roman" w:cs="Times New Roman"/>
          <w:bCs/>
          <w:sz w:val="24"/>
          <w:szCs w:val="24"/>
          <w:lang w:val="id-ID"/>
        </w:rPr>
        <w:t xml:space="preserve"> keilmuan </w:t>
      </w:r>
      <w:r w:rsidR="00111666" w:rsidRPr="00111666">
        <w:rPr>
          <w:rFonts w:ascii="Times New Roman" w:hAnsi="Times New Roman" w:cs="Times New Roman"/>
          <w:bCs/>
          <w:sz w:val="24"/>
          <w:szCs w:val="24"/>
          <w:lang w:val="id-ID"/>
        </w:rPr>
        <w:lastRenderedPageBreak/>
        <w:t>disebut profesional</w:t>
      </w:r>
      <w:r w:rsidR="005329F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Mengajarkan ilmu secara terus menerus sesuai dengan bidangnya.</w:t>
      </w:r>
    </w:p>
    <w:p w:rsidR="00F15559" w:rsidRPr="00F15559" w:rsidRDefault="00415877" w:rsidP="00F15559">
      <w:pPr>
        <w:pStyle w:val="ListParagraph1"/>
        <w:spacing w:after="0" w:line="480" w:lineRule="auto"/>
        <w:ind w:left="426" w:firstLine="708"/>
        <w:jc w:val="both"/>
        <w:rPr>
          <w:rFonts w:ascii="Times New Roman" w:hAnsi="Times New Roman" w:cs="Times New Roman"/>
          <w:bCs/>
          <w:sz w:val="24"/>
          <w:szCs w:val="24"/>
          <w:lang w:val="id-ID"/>
        </w:rPr>
      </w:pPr>
      <w:proofErr w:type="gramStart"/>
      <w:r w:rsidRPr="006E292A">
        <w:rPr>
          <w:rFonts w:ascii="Times New Roman" w:hAnsi="Times New Roman" w:cs="Times New Roman"/>
          <w:bCs/>
          <w:sz w:val="24"/>
          <w:szCs w:val="24"/>
        </w:rPr>
        <w:t>Profesionalitas artinya dilaksanakan secara sungguh-sungguh dan didukung oleh petugas secara profesional.</w:t>
      </w:r>
      <w:proofErr w:type="gramEnd"/>
      <w:r w:rsidRPr="006E292A">
        <w:rPr>
          <w:rFonts w:ascii="Times New Roman" w:hAnsi="Times New Roman" w:cs="Times New Roman"/>
          <w:bCs/>
          <w:sz w:val="24"/>
          <w:szCs w:val="24"/>
        </w:rPr>
        <w:t xml:space="preserve"> </w:t>
      </w:r>
      <w:proofErr w:type="gramStart"/>
      <w:r w:rsidRPr="006E292A">
        <w:rPr>
          <w:rFonts w:ascii="Times New Roman" w:hAnsi="Times New Roman" w:cs="Times New Roman"/>
          <w:bCs/>
          <w:sz w:val="24"/>
          <w:szCs w:val="24"/>
        </w:rPr>
        <w:t>Profesional adalah seseorang yang memiliki keahlian, tanggung jawab, dan rasa kesejawatan yang didukung oleh etika profesi yang kuat.</w:t>
      </w:r>
      <w:proofErr w:type="gramEnd"/>
      <w:r w:rsidRPr="006E292A">
        <w:rPr>
          <w:rStyle w:val="FootnoteReference"/>
          <w:rFonts w:ascii="Times New Roman" w:hAnsi="Times New Roman" w:cs="Times New Roman"/>
          <w:bCs/>
          <w:sz w:val="24"/>
          <w:szCs w:val="24"/>
        </w:rPr>
        <w:footnoteReference w:id="18"/>
      </w:r>
      <w:r w:rsidRPr="006E292A">
        <w:rPr>
          <w:rFonts w:ascii="Times New Roman" w:hAnsi="Times New Roman" w:cs="Times New Roman"/>
          <w:bCs/>
          <w:sz w:val="24"/>
          <w:szCs w:val="24"/>
        </w:rPr>
        <w:t xml:space="preserve"> Ayat 31 Surat Al-Baqarah dimulai dengan kata </w:t>
      </w:r>
      <w:r w:rsidRPr="006E292A">
        <w:rPr>
          <w:rFonts w:ascii="Times New Roman" w:hAnsi="Times New Roman" w:cs="Times New Roman"/>
          <w:sz w:val="24"/>
          <w:szCs w:val="24"/>
          <w:rtl/>
        </w:rPr>
        <w:t>عَلَّمَ</w:t>
      </w:r>
      <w:r w:rsidRPr="006E292A">
        <w:rPr>
          <w:rFonts w:ascii="Times New Roman" w:hAnsi="Times New Roman" w:cs="Times New Roman"/>
          <w:sz w:val="24"/>
          <w:szCs w:val="24"/>
        </w:rPr>
        <w:t xml:space="preserve"> yang secara bahasa Arab dalam pembahsan ilmu sharaf, kata tersebut berarti bermakna “taksir” yang dalam bahasa Indonesia berarti banyak, artinya dalam ayat ini  Allah mengajari Nabi Adam AS berbagai ilmu pengetahuan.</w:t>
      </w:r>
      <w:r w:rsidRPr="006E292A">
        <w:rPr>
          <w:rStyle w:val="FootnoteReference"/>
          <w:rFonts w:ascii="Times New Roman" w:hAnsi="Times New Roman" w:cs="Times New Roman"/>
          <w:sz w:val="24"/>
          <w:szCs w:val="24"/>
        </w:rPr>
        <w:footnoteReference w:id="19"/>
      </w:r>
      <w:r w:rsidRPr="006E292A">
        <w:rPr>
          <w:rFonts w:ascii="Times New Roman" w:hAnsi="Times New Roman" w:cs="Times New Roman"/>
          <w:sz w:val="24"/>
          <w:szCs w:val="24"/>
        </w:rPr>
        <w:t xml:space="preserve"> </w:t>
      </w:r>
      <w:proofErr w:type="gramStart"/>
      <w:r w:rsidRPr="006E292A">
        <w:rPr>
          <w:rFonts w:ascii="Times New Roman" w:hAnsi="Times New Roman" w:cs="Times New Roman"/>
          <w:bCs/>
          <w:sz w:val="24"/>
          <w:szCs w:val="24"/>
        </w:rPr>
        <w:t>Jelas sekali bahwa manusia hidup didunia ini membutuhkan pendidikan.</w:t>
      </w:r>
      <w:proofErr w:type="gramEnd"/>
      <w:r w:rsidRPr="006E292A">
        <w:rPr>
          <w:rFonts w:ascii="Times New Roman" w:hAnsi="Times New Roman" w:cs="Times New Roman"/>
          <w:bCs/>
          <w:sz w:val="24"/>
          <w:szCs w:val="24"/>
        </w:rPr>
        <w:t xml:space="preserve"> </w:t>
      </w:r>
      <w:proofErr w:type="gramStart"/>
      <w:r w:rsidRPr="006E292A">
        <w:rPr>
          <w:rFonts w:ascii="Times New Roman" w:hAnsi="Times New Roman" w:cs="Times New Roman"/>
          <w:bCs/>
          <w:sz w:val="24"/>
          <w:szCs w:val="24"/>
        </w:rPr>
        <w:t>karena</w:t>
      </w:r>
      <w:proofErr w:type="gramEnd"/>
      <w:r w:rsidRPr="006E292A">
        <w:rPr>
          <w:rFonts w:ascii="Times New Roman" w:hAnsi="Times New Roman" w:cs="Times New Roman"/>
          <w:bCs/>
          <w:sz w:val="24"/>
          <w:szCs w:val="24"/>
        </w:rPr>
        <w:t xml:space="preserve"> tanpa pendidikan hidup manusia akan tidak teratur bahkan bisa merusak sistem kehidupan di dunia. </w:t>
      </w:r>
      <w:proofErr w:type="gramStart"/>
      <w:r w:rsidRPr="006E292A">
        <w:rPr>
          <w:rFonts w:ascii="Times New Roman" w:hAnsi="Times New Roman" w:cs="Times New Roman"/>
          <w:bCs/>
          <w:sz w:val="24"/>
          <w:szCs w:val="24"/>
        </w:rPr>
        <w:t>Hal ini terbukti dengan pendidikan Nabi Adam yang diterima langsung dari Allah.</w:t>
      </w:r>
      <w:proofErr w:type="gramEnd"/>
    </w:p>
    <w:p w:rsidR="00F15559" w:rsidRDefault="00F15559" w:rsidP="00415877">
      <w:pPr>
        <w:pStyle w:val="ListParagraph1"/>
        <w:spacing w:after="0" w:line="480" w:lineRule="auto"/>
        <w:ind w:left="426" w:firstLine="708"/>
        <w:jc w:val="both"/>
        <w:rPr>
          <w:rFonts w:ascii="Times New Roman" w:hAnsi="Times New Roman" w:cs="Times New Roman"/>
          <w:bCs/>
          <w:sz w:val="24"/>
          <w:szCs w:val="24"/>
          <w:lang w:val="id-ID"/>
        </w:rPr>
      </w:pPr>
      <w:r w:rsidRPr="00F15559">
        <w:rPr>
          <w:rFonts w:ascii="Times New Roman" w:hAnsi="Times New Roman" w:cs="Times New Roman"/>
          <w:bCs/>
          <w:sz w:val="24"/>
          <w:szCs w:val="24"/>
          <w:lang w:val="id-ID"/>
        </w:rPr>
        <w:t xml:space="preserve">  Menurut Al-Maraghi bahwa profesionalitas guru pada ayat di atas yaitu dalam kata </w:t>
      </w:r>
      <w:r w:rsidRPr="00F15559">
        <w:rPr>
          <w:rFonts w:ascii="Times New Roman" w:hAnsi="Times New Roman" w:cs="Times New Roman"/>
          <w:bCs/>
          <w:sz w:val="24"/>
          <w:szCs w:val="24"/>
          <w:rtl/>
          <w:lang w:val="id-ID"/>
        </w:rPr>
        <w:t>عَلَّمَ</w:t>
      </w:r>
      <w:r w:rsidRPr="00F15559">
        <w:rPr>
          <w:rFonts w:ascii="Times New Roman" w:hAnsi="Times New Roman" w:cs="Times New Roman"/>
          <w:bCs/>
          <w:sz w:val="24"/>
          <w:szCs w:val="24"/>
          <w:lang w:val="id-ID"/>
        </w:rPr>
        <w:t xml:space="preserve">. Al-Maraghi </w:t>
      </w:r>
      <w:r w:rsidRPr="00F15559">
        <w:rPr>
          <w:rFonts w:ascii="Times New Roman" w:hAnsi="Times New Roman" w:cs="Times New Roman"/>
          <w:bCs/>
          <w:sz w:val="24"/>
          <w:szCs w:val="24"/>
          <w:lang w:val="id-ID"/>
        </w:rPr>
        <w:lastRenderedPageBreak/>
        <w:t xml:space="preserve">menganalisis bahwa surat Al-Baqarah dari kata  </w:t>
      </w:r>
      <w:r w:rsidRPr="00F15559">
        <w:rPr>
          <w:rFonts w:ascii="Times New Roman" w:hAnsi="Times New Roman" w:cs="Times New Roman"/>
          <w:bCs/>
          <w:sz w:val="24"/>
          <w:szCs w:val="24"/>
          <w:rtl/>
          <w:lang w:val="id-ID"/>
        </w:rPr>
        <w:t>عَلَّمَ</w:t>
      </w:r>
      <w:r w:rsidRPr="00F15559">
        <w:rPr>
          <w:rFonts w:ascii="Times New Roman" w:hAnsi="Times New Roman" w:cs="Times New Roman"/>
          <w:bCs/>
          <w:sz w:val="24"/>
          <w:szCs w:val="24"/>
          <w:lang w:val="id-ID"/>
        </w:rPr>
        <w:t xml:space="preserve">  ini dapat diartikan guru yang kompeten atau profesional harus mampu menguasai materi dalam mengajar, kemudian mampu menyampaikannya kepada peserta didik melalui metode yang tepat, kemudian mampu mengevaluasi hasil pembelajaran yang telah diajarkan kepada peserta didik. Profesionalitas guru merupakan kemampuan guru da</w:t>
      </w:r>
      <w:r w:rsidR="00B2551A">
        <w:rPr>
          <w:rFonts w:ascii="Times New Roman" w:hAnsi="Times New Roman" w:cs="Times New Roman"/>
          <w:bCs/>
          <w:sz w:val="24"/>
          <w:szCs w:val="24"/>
          <w:lang w:val="id-ID"/>
        </w:rPr>
        <w:t>lam penguasaan akademik (</w:t>
      </w:r>
      <w:r w:rsidRPr="00F15559">
        <w:rPr>
          <w:rFonts w:ascii="Times New Roman" w:hAnsi="Times New Roman" w:cs="Times New Roman"/>
          <w:bCs/>
          <w:sz w:val="24"/>
          <w:szCs w:val="24"/>
          <w:lang w:val="id-ID"/>
        </w:rPr>
        <w:t>mata pelajaran/ bidang studi) yang diajarkan terpadu dengan kemampuan mengajarnya sekaligus sehingga guru itu memiliki wibawa akademik</w:t>
      </w:r>
      <w:r>
        <w:rPr>
          <w:rFonts w:ascii="Times New Roman" w:hAnsi="Times New Roman" w:cs="Times New Roman"/>
          <w:bCs/>
          <w:sz w:val="24"/>
          <w:szCs w:val="24"/>
          <w:lang w:val="id-ID"/>
        </w:rPr>
        <w:t>.</w:t>
      </w:r>
      <w:r w:rsidR="00B2551A">
        <w:rPr>
          <w:rStyle w:val="FootnoteReference"/>
          <w:rFonts w:ascii="Times New Roman" w:hAnsi="Times New Roman" w:cs="Times New Roman"/>
          <w:bCs/>
          <w:sz w:val="24"/>
          <w:szCs w:val="24"/>
          <w:lang w:val="id-ID"/>
        </w:rPr>
        <w:footnoteReference w:id="20"/>
      </w:r>
    </w:p>
    <w:p w:rsidR="00B2551A" w:rsidRPr="00B2551A" w:rsidRDefault="00B2551A" w:rsidP="00BA6163">
      <w:pPr>
        <w:spacing w:after="0" w:line="480" w:lineRule="auto"/>
        <w:ind w:left="426" w:firstLine="850"/>
        <w:jc w:val="both"/>
        <w:rPr>
          <w:rFonts w:ascii="Times New Roman" w:eastAsia="Calibri" w:hAnsi="Times New Roman" w:cs="Times New Roman"/>
          <w:b/>
          <w:sz w:val="24"/>
          <w:szCs w:val="24"/>
          <w:lang w:val="id-ID"/>
        </w:rPr>
      </w:pPr>
      <w:r w:rsidRPr="00B2551A">
        <w:rPr>
          <w:rFonts w:ascii="Times New Roman" w:eastAsia="Calibri" w:hAnsi="Times New Roman" w:cs="Times New Roman"/>
          <w:sz w:val="24"/>
          <w:szCs w:val="24"/>
          <w:lang w:val="id-ID"/>
        </w:rPr>
        <w:t xml:space="preserve">Seorang guru yang profesional harus memiliki keahlian, keterampilan, dan kemapuan sebagaimana filosofi Ki Hajar Dewantara,” </w:t>
      </w:r>
      <w:r w:rsidRPr="00B2551A">
        <w:rPr>
          <w:rFonts w:ascii="Times New Roman" w:eastAsia="Calibri" w:hAnsi="Times New Roman" w:cs="Times New Roman"/>
          <w:i/>
          <w:sz w:val="24"/>
          <w:szCs w:val="24"/>
          <w:lang w:val="id-ID"/>
        </w:rPr>
        <w:t>Tut wuri handayani ing garso sung tolodo, ing madyo mangun karso”.</w:t>
      </w:r>
      <w:r w:rsidRPr="00B2551A">
        <w:rPr>
          <w:rFonts w:ascii="Times New Roman" w:eastAsia="Calibri" w:hAnsi="Times New Roman" w:cs="Times New Roman"/>
          <w:sz w:val="24"/>
          <w:szCs w:val="24"/>
          <w:lang w:val="id-ID"/>
        </w:rPr>
        <w:t xml:space="preserve"> Tidak cukup dengan hanya menguasai materi pembelarajan saja akan tetapi dapat mengayomi muridnya. Guru profesional selalu mengembangkan dirinya terhadap pengetahuan dan mendalami keahliannya, kemudian guru profesional rajin </w:t>
      </w:r>
      <w:r w:rsidRPr="00B2551A">
        <w:rPr>
          <w:rFonts w:ascii="Times New Roman" w:eastAsia="Calibri" w:hAnsi="Times New Roman" w:cs="Times New Roman"/>
          <w:sz w:val="24"/>
          <w:szCs w:val="24"/>
          <w:lang w:val="id-ID"/>
        </w:rPr>
        <w:lastRenderedPageBreak/>
        <w:t>membaca literatur-literatur. Hal tersebut sejalan dengan ayat 31 surat Al-Baqarah</w:t>
      </w:r>
      <w:r w:rsidR="006920C9">
        <w:rPr>
          <w:rFonts w:ascii="Times New Roman" w:eastAsia="Calibri" w:hAnsi="Times New Roman" w:cs="Times New Roman"/>
          <w:sz w:val="24"/>
          <w:szCs w:val="24"/>
          <w:lang w:val="id-ID"/>
        </w:rPr>
        <w:t>.</w:t>
      </w:r>
    </w:p>
    <w:p w:rsidR="001F18BC" w:rsidRDefault="00B2551A" w:rsidP="003B0C8F">
      <w:pPr>
        <w:spacing w:after="0"/>
        <w:ind w:left="284" w:firstLine="850"/>
        <w:jc w:val="both"/>
        <w:rPr>
          <w:rFonts w:ascii="Times New Roman" w:eastAsia="Calibri" w:hAnsi="Times New Roman" w:cs="Times New Roman"/>
          <w:sz w:val="24"/>
          <w:szCs w:val="24"/>
          <w:lang w:val="id-ID"/>
        </w:rPr>
      </w:pPr>
      <w:r w:rsidRPr="00B2551A">
        <w:rPr>
          <w:rFonts w:ascii="Times New Roman" w:eastAsia="Calibri" w:hAnsi="Times New Roman" w:cs="Times New Roman"/>
          <w:sz w:val="24"/>
          <w:szCs w:val="24"/>
          <w:lang w:val="id-ID"/>
        </w:rPr>
        <w:sym w:font="HQPB5" w:char="0074"/>
      </w:r>
      <w:r w:rsidRPr="00B2551A">
        <w:rPr>
          <w:rFonts w:ascii="Times New Roman" w:eastAsia="Calibri" w:hAnsi="Times New Roman" w:cs="Times New Roman"/>
          <w:sz w:val="24"/>
          <w:szCs w:val="24"/>
          <w:lang w:val="id-ID"/>
        </w:rPr>
        <w:sym w:font="HQPB2" w:char="00FB"/>
      </w:r>
      <w:r w:rsidRPr="00B2551A">
        <w:rPr>
          <w:rFonts w:ascii="Times New Roman" w:eastAsia="Calibri" w:hAnsi="Times New Roman" w:cs="Times New Roman"/>
          <w:sz w:val="24"/>
          <w:szCs w:val="24"/>
          <w:lang w:val="id-ID"/>
        </w:rPr>
        <w:sym w:font="HQPB2" w:char="00FC"/>
      </w:r>
      <w:r w:rsidRPr="00B2551A">
        <w:rPr>
          <w:rFonts w:ascii="Times New Roman" w:eastAsia="Calibri" w:hAnsi="Times New Roman" w:cs="Times New Roman"/>
          <w:sz w:val="24"/>
          <w:szCs w:val="24"/>
          <w:lang w:val="id-ID"/>
        </w:rPr>
        <w:sym w:font="HQPB4" w:char="00CF"/>
      </w:r>
      <w:r w:rsidRPr="00B2551A">
        <w:rPr>
          <w:rFonts w:ascii="Times New Roman" w:eastAsia="Calibri" w:hAnsi="Times New Roman" w:cs="Times New Roman"/>
          <w:sz w:val="24"/>
          <w:szCs w:val="24"/>
          <w:lang w:val="id-ID"/>
        </w:rPr>
        <w:sym w:font="HQPB2" w:char="0025"/>
      </w:r>
      <w:r w:rsidRPr="00B2551A">
        <w:rPr>
          <w:rFonts w:ascii="Times New Roman" w:eastAsia="Calibri" w:hAnsi="Times New Roman" w:cs="Times New Roman"/>
          <w:sz w:val="24"/>
          <w:szCs w:val="24"/>
          <w:lang w:val="id-ID"/>
        </w:rPr>
        <w:sym w:font="HQPB4" w:char="00CF"/>
      </w:r>
      <w:r w:rsidRPr="00B2551A">
        <w:rPr>
          <w:rFonts w:ascii="Times New Roman" w:eastAsia="Calibri" w:hAnsi="Times New Roman" w:cs="Times New Roman"/>
          <w:sz w:val="24"/>
          <w:szCs w:val="24"/>
          <w:lang w:val="id-ID"/>
        </w:rPr>
        <w:sym w:font="HQPB1" w:char="0089"/>
      </w:r>
      <w:r w:rsidRPr="00B2551A">
        <w:rPr>
          <w:rFonts w:ascii="Times New Roman" w:eastAsia="Calibri" w:hAnsi="Times New Roman" w:cs="Times New Roman"/>
          <w:sz w:val="24"/>
          <w:szCs w:val="24"/>
          <w:lang w:val="id-ID"/>
        </w:rPr>
        <w:sym w:font="HQPB2" w:char="00BB"/>
      </w:r>
      <w:r w:rsidRPr="00B2551A">
        <w:rPr>
          <w:rFonts w:ascii="Times New Roman" w:eastAsia="Calibri" w:hAnsi="Times New Roman" w:cs="Times New Roman"/>
          <w:sz w:val="24"/>
          <w:szCs w:val="24"/>
          <w:lang w:val="id-ID"/>
        </w:rPr>
        <w:sym w:font="HQPB5" w:char="007C"/>
      </w:r>
      <w:r w:rsidRPr="00B2551A">
        <w:rPr>
          <w:rFonts w:ascii="Times New Roman" w:eastAsia="Calibri" w:hAnsi="Times New Roman" w:cs="Times New Roman"/>
          <w:sz w:val="24"/>
          <w:szCs w:val="24"/>
          <w:lang w:val="id-ID"/>
        </w:rPr>
        <w:sym w:font="HQPB1" w:char="00B9"/>
      </w:r>
      <w:r w:rsidRPr="00B2551A">
        <w:rPr>
          <w:rFonts w:ascii="Times New Roman" w:eastAsia="Calibri" w:hAnsi="Times New Roman" w:cs="Times New Roman"/>
          <w:sz w:val="24"/>
          <w:szCs w:val="24"/>
          <w:rtl/>
          <w:lang w:val="id-ID"/>
        </w:rPr>
        <w:t xml:space="preserve"> </w:t>
      </w:r>
      <w:r w:rsidRPr="00B2551A">
        <w:rPr>
          <w:rFonts w:ascii="Times New Roman" w:eastAsia="Calibri" w:hAnsi="Times New Roman" w:cs="Times New Roman"/>
          <w:sz w:val="24"/>
          <w:szCs w:val="24"/>
          <w:lang w:val="id-ID"/>
        </w:rPr>
        <w:sym w:font="HQPB4" w:char="00F6"/>
      </w:r>
      <w:r w:rsidRPr="00B2551A">
        <w:rPr>
          <w:rFonts w:ascii="Times New Roman" w:eastAsia="Calibri" w:hAnsi="Times New Roman" w:cs="Times New Roman"/>
          <w:sz w:val="24"/>
          <w:szCs w:val="24"/>
          <w:lang w:val="id-ID"/>
        </w:rPr>
        <w:sym w:font="HQPB2" w:char="004E"/>
      </w:r>
      <w:r w:rsidRPr="00B2551A">
        <w:rPr>
          <w:rFonts w:ascii="Times New Roman" w:eastAsia="Calibri" w:hAnsi="Times New Roman" w:cs="Times New Roman"/>
          <w:sz w:val="24"/>
          <w:szCs w:val="24"/>
          <w:lang w:val="id-ID"/>
        </w:rPr>
        <w:sym w:font="HQPB4" w:char="00E7"/>
      </w:r>
      <w:r w:rsidRPr="00B2551A">
        <w:rPr>
          <w:rFonts w:ascii="Times New Roman" w:eastAsia="Calibri" w:hAnsi="Times New Roman" w:cs="Times New Roman"/>
          <w:sz w:val="24"/>
          <w:szCs w:val="24"/>
          <w:lang w:val="id-ID"/>
        </w:rPr>
        <w:sym w:font="HQPB1" w:char="0046"/>
      </w:r>
      <w:r w:rsidRPr="00B2551A">
        <w:rPr>
          <w:rFonts w:ascii="Times New Roman" w:eastAsia="Calibri" w:hAnsi="Times New Roman" w:cs="Times New Roman"/>
          <w:sz w:val="24"/>
          <w:szCs w:val="24"/>
          <w:lang w:val="id-ID"/>
        </w:rPr>
        <w:sym w:font="HQPB2" w:char="005A"/>
      </w:r>
      <w:r w:rsidRPr="00B2551A">
        <w:rPr>
          <w:rFonts w:ascii="Times New Roman" w:eastAsia="Calibri" w:hAnsi="Times New Roman" w:cs="Times New Roman"/>
          <w:sz w:val="24"/>
          <w:szCs w:val="24"/>
          <w:lang w:val="id-ID"/>
        </w:rPr>
        <w:sym w:font="HQPB4" w:char="00E4"/>
      </w:r>
      <w:r w:rsidRPr="00B2551A">
        <w:rPr>
          <w:rFonts w:ascii="Times New Roman" w:eastAsia="Calibri" w:hAnsi="Times New Roman" w:cs="Times New Roman"/>
          <w:sz w:val="24"/>
          <w:szCs w:val="24"/>
          <w:lang w:val="id-ID"/>
        </w:rPr>
        <w:sym w:font="HQPB2" w:char="002E"/>
      </w:r>
      <w:r w:rsidRPr="00B2551A">
        <w:rPr>
          <w:rFonts w:ascii="Times New Roman" w:eastAsia="Calibri" w:hAnsi="Times New Roman" w:cs="Times New Roman"/>
          <w:sz w:val="24"/>
          <w:szCs w:val="24"/>
          <w:lang w:val="id-ID"/>
        </w:rPr>
        <w:sym w:font="HQPB2" w:char="0062"/>
      </w:r>
      <w:r w:rsidRPr="00B2551A">
        <w:rPr>
          <w:rFonts w:ascii="Times New Roman" w:eastAsia="Calibri" w:hAnsi="Times New Roman" w:cs="Times New Roman"/>
          <w:sz w:val="24"/>
          <w:szCs w:val="24"/>
          <w:lang w:val="id-ID"/>
        </w:rPr>
        <w:sym w:font="HQPB4" w:char="00CE"/>
      </w:r>
      <w:r w:rsidRPr="00B2551A">
        <w:rPr>
          <w:rFonts w:ascii="Times New Roman" w:eastAsia="Calibri" w:hAnsi="Times New Roman" w:cs="Times New Roman"/>
          <w:sz w:val="24"/>
          <w:szCs w:val="24"/>
          <w:lang w:val="id-ID"/>
        </w:rPr>
        <w:sym w:font="HQPB1" w:char="0029"/>
      </w:r>
      <w:r w:rsidRPr="00B2551A">
        <w:rPr>
          <w:rFonts w:ascii="Times New Roman" w:eastAsia="Calibri" w:hAnsi="Times New Roman" w:cs="Times New Roman"/>
          <w:sz w:val="24"/>
          <w:szCs w:val="24"/>
          <w:rtl/>
          <w:lang w:val="id-ID"/>
        </w:rPr>
        <w:t xml:space="preserve"> </w:t>
      </w:r>
      <w:r w:rsidRPr="00B2551A">
        <w:rPr>
          <w:rFonts w:ascii="Times New Roman" w:eastAsia="Calibri" w:hAnsi="Times New Roman" w:cs="Times New Roman"/>
          <w:sz w:val="24"/>
          <w:szCs w:val="24"/>
          <w:lang w:val="id-ID"/>
        </w:rPr>
        <w:t xml:space="preserve">Ayat ini menjelaskan bahwa segala sesuatu harus dikerjakan pada ahlinya, begitupun seorang guru </w:t>
      </w:r>
    </w:p>
    <w:p w:rsidR="001F18BC" w:rsidRDefault="001F18BC" w:rsidP="003B0C8F">
      <w:pPr>
        <w:spacing w:after="0"/>
        <w:ind w:left="284" w:firstLine="850"/>
        <w:jc w:val="both"/>
        <w:rPr>
          <w:rFonts w:ascii="Times New Roman" w:eastAsia="Calibri" w:hAnsi="Times New Roman" w:cs="Times New Roman"/>
          <w:sz w:val="24"/>
          <w:szCs w:val="24"/>
          <w:lang w:val="id-ID"/>
        </w:rPr>
      </w:pPr>
    </w:p>
    <w:p w:rsidR="00B2551A" w:rsidRDefault="00B2551A" w:rsidP="003B0C8F">
      <w:pPr>
        <w:spacing w:after="0" w:line="240" w:lineRule="auto"/>
        <w:ind w:left="284"/>
        <w:jc w:val="both"/>
        <w:rPr>
          <w:rFonts w:ascii="Times New Roman" w:eastAsia="Calibri" w:hAnsi="Times New Roman" w:cs="Times New Roman"/>
          <w:sz w:val="24"/>
          <w:szCs w:val="24"/>
          <w:lang w:val="id-ID"/>
        </w:rPr>
      </w:pPr>
      <w:r w:rsidRPr="00B2551A">
        <w:rPr>
          <w:rFonts w:ascii="Times New Roman" w:eastAsia="Calibri" w:hAnsi="Times New Roman" w:cs="Times New Roman"/>
          <w:sz w:val="24"/>
          <w:szCs w:val="24"/>
          <w:lang w:val="id-ID"/>
        </w:rPr>
        <w:t>dinamakan profesional jika memang benar dalam keahliannya.</w:t>
      </w:r>
    </w:p>
    <w:p w:rsidR="005807B5" w:rsidRPr="005807B5" w:rsidRDefault="005807B5" w:rsidP="005807B5">
      <w:pPr>
        <w:spacing w:after="0"/>
        <w:ind w:left="284" w:firstLine="850"/>
        <w:rPr>
          <w:rFonts w:ascii="Times New Roman" w:eastAsia="Calibri" w:hAnsi="Times New Roman" w:cs="Times New Roman"/>
          <w:b/>
          <w:sz w:val="24"/>
          <w:szCs w:val="24"/>
          <w:lang w:val="id-ID"/>
        </w:rPr>
      </w:pPr>
    </w:p>
    <w:p w:rsidR="00B2551A" w:rsidRDefault="00B2551A" w:rsidP="005807B5">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Makna profesionalitas Menurut Ahmad Taf</w:t>
      </w:r>
      <w:r w:rsidR="003B0C8F">
        <w:rPr>
          <w:rFonts w:ascii="Times New Roman" w:hAnsi="Times New Roman" w:cs="Times New Roman"/>
          <w:sz w:val="24"/>
          <w:szCs w:val="24"/>
        </w:rPr>
        <w:t>sir dalam ayat 31 di atas yaitu</w:t>
      </w:r>
      <w:r>
        <w:rPr>
          <w:rFonts w:ascii="Times New Roman" w:hAnsi="Times New Roman" w:cs="Times New Roman"/>
          <w:sz w:val="24"/>
          <w:szCs w:val="24"/>
        </w:rPr>
        <w:t>:</w:t>
      </w:r>
    </w:p>
    <w:p w:rsidR="00B2551A" w:rsidRDefault="00B2551A" w:rsidP="003A2AEA">
      <w:pPr>
        <w:pStyle w:val="ListParagraph"/>
        <w:numPr>
          <w:ilvl w:val="0"/>
          <w:numId w:val="3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Bahw</w:t>
      </w:r>
      <w:r w:rsidR="003B0C8F">
        <w:rPr>
          <w:rFonts w:ascii="Times New Roman" w:hAnsi="Times New Roman" w:cs="Times New Roman"/>
          <w:sz w:val="24"/>
          <w:szCs w:val="24"/>
        </w:rPr>
        <w:t xml:space="preserve">a bahasa merupakan sesuatu yang </w:t>
      </w:r>
      <w:r>
        <w:rPr>
          <w:rFonts w:ascii="Times New Roman" w:hAnsi="Times New Roman" w:cs="Times New Roman"/>
          <w:sz w:val="24"/>
          <w:szCs w:val="24"/>
        </w:rPr>
        <w:t>“</w:t>
      </w:r>
      <w:r w:rsidR="006920C9">
        <w:rPr>
          <w:rFonts w:ascii="Times New Roman" w:hAnsi="Times New Roman" w:cs="Times New Roman"/>
          <w:i/>
          <w:iCs/>
          <w:sz w:val="24"/>
          <w:szCs w:val="24"/>
        </w:rPr>
        <w:t>T</w:t>
      </w:r>
      <w:r w:rsidRPr="004C4EAD">
        <w:rPr>
          <w:rFonts w:ascii="Times New Roman" w:hAnsi="Times New Roman" w:cs="Times New Roman"/>
          <w:i/>
          <w:iCs/>
          <w:sz w:val="24"/>
          <w:szCs w:val="24"/>
        </w:rPr>
        <w:t>aufiqiyah</w:t>
      </w:r>
      <w:r>
        <w:rPr>
          <w:rFonts w:ascii="Times New Roman" w:hAnsi="Times New Roman" w:cs="Times New Roman"/>
          <w:sz w:val="24"/>
          <w:szCs w:val="24"/>
        </w:rPr>
        <w:t>”, yang berarti Allah lah yang mengajarkannya kepada manusia, tanpa itu manusia tidak akan bisa berbahasa dan mengenal benda-benda yang ada disekitarnya. Kemudian setelah itu, manusia mengembangkannya lewat pengalaman dan pelajaran. Dan itupun tidak lepas dari bimbingan Allah SWT.</w:t>
      </w:r>
    </w:p>
    <w:p w:rsidR="00AB4C0A" w:rsidRDefault="00B2551A" w:rsidP="003A2AEA">
      <w:pPr>
        <w:pStyle w:val="ListParagraph"/>
        <w:numPr>
          <w:ilvl w:val="0"/>
          <w:numId w:val="32"/>
        </w:numPr>
        <w:spacing w:after="0" w:line="480" w:lineRule="auto"/>
        <w:ind w:left="1134" w:hanging="283"/>
        <w:jc w:val="both"/>
        <w:rPr>
          <w:rFonts w:ascii="Times New Roman" w:hAnsi="Times New Roman" w:cs="Times New Roman"/>
          <w:sz w:val="24"/>
          <w:szCs w:val="24"/>
        </w:rPr>
      </w:pPr>
      <w:r w:rsidRPr="00B2551A">
        <w:rPr>
          <w:rFonts w:ascii="Times New Roman" w:hAnsi="Times New Roman" w:cs="Times New Roman"/>
          <w:sz w:val="24"/>
          <w:szCs w:val="24"/>
        </w:rPr>
        <w:t xml:space="preserve">Salah satu sarana untuk memakmurkan dunia adalah ilmu, dengan ilmu dunia ini akan menjadi makmur dan bermanfaat bagi manusia , tanpa ilmu dunia ini </w:t>
      </w:r>
      <w:r w:rsidRPr="00B2551A">
        <w:rPr>
          <w:rFonts w:ascii="Times New Roman" w:hAnsi="Times New Roman" w:cs="Times New Roman"/>
          <w:sz w:val="24"/>
          <w:szCs w:val="24"/>
        </w:rPr>
        <w:lastRenderedPageBreak/>
        <w:t>akan menjadi hancur, begitupun tanpa profesionalitas guru dalam artian guru yang ahli pada bidangnya.</w:t>
      </w:r>
      <w:r>
        <w:rPr>
          <w:rStyle w:val="FootnoteReference"/>
          <w:rFonts w:ascii="Times New Roman" w:hAnsi="Times New Roman" w:cs="Times New Roman"/>
          <w:sz w:val="24"/>
          <w:szCs w:val="24"/>
        </w:rPr>
        <w:footnoteReference w:id="21"/>
      </w:r>
    </w:p>
    <w:p w:rsidR="00D67BAD" w:rsidRDefault="00AB4C0A" w:rsidP="00D67BAD">
      <w:pPr>
        <w:pStyle w:val="ListParagraph"/>
        <w:spacing w:after="0" w:line="480" w:lineRule="auto"/>
        <w:ind w:left="426"/>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ab/>
      </w:r>
      <w:r w:rsidRPr="00AB4C0A">
        <w:rPr>
          <w:rFonts w:asciiTheme="majorBidi" w:eastAsia="Times New Roman" w:hAnsiTheme="majorBidi" w:cstheme="majorBidi"/>
          <w:sz w:val="24"/>
          <w:szCs w:val="24"/>
          <w:lang w:eastAsia="id-ID"/>
        </w:rPr>
        <w:t xml:space="preserve"> </w:t>
      </w:r>
      <w:r w:rsidR="00BA6163">
        <w:rPr>
          <w:rFonts w:asciiTheme="majorBidi" w:eastAsia="Times New Roman" w:hAnsiTheme="majorBidi" w:cstheme="majorBidi"/>
          <w:sz w:val="24"/>
          <w:szCs w:val="24"/>
          <w:lang w:eastAsia="id-ID"/>
        </w:rPr>
        <w:t xml:space="preserve">     </w:t>
      </w:r>
      <w:r w:rsidR="003A2AEA">
        <w:rPr>
          <w:rFonts w:asciiTheme="majorBidi" w:eastAsia="Times New Roman" w:hAnsiTheme="majorBidi" w:cstheme="majorBidi"/>
          <w:sz w:val="24"/>
          <w:szCs w:val="24"/>
          <w:lang w:eastAsia="id-ID"/>
        </w:rPr>
        <w:t xml:space="preserve"> </w:t>
      </w:r>
      <w:r w:rsidRPr="00AB4C0A">
        <w:rPr>
          <w:rFonts w:ascii="Times New Roman" w:eastAsia="Times New Roman" w:hAnsi="Times New Roman" w:cs="Times New Roman"/>
          <w:sz w:val="24"/>
          <w:szCs w:val="24"/>
          <w:lang w:eastAsia="id-ID"/>
        </w:rPr>
        <w:t>Makna ayat ini sesungguhnya adalah mengingat kita bahwa semua aktifitas yang kita lakukan seharusnya didasarkan atas keahlian dalam berprofesi khususnya guru dalam mengajarkan anak-anak muridnya, karena jika sesuatu dikerjakan bukan pada ahlinya atau bidangnya maka akan hancur. Maka dari itu seseorang yang mengerjakan pada ahlinya atau bidangnya adalah seorang yang profesional, seperti profesionalitas guru dalam mengajarkan muridnya harus yang pada bidangnya. Guru dengan segala aktifitasnya merupakan sebuah profesi yang mulia. Bahkan bisa dikatakan bahwa sesungguhnya tugas guru meneruskan tugas Nabi. Kemuliaan tugas ini tidak berarti apa-apa jika tida dilandasi dengan keikhlasan.</w:t>
      </w:r>
    </w:p>
    <w:p w:rsidR="00086624" w:rsidRPr="00D67BAD" w:rsidRDefault="00086624" w:rsidP="00D67BAD">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086624">
        <w:rPr>
          <w:rFonts w:ascii="Times New Roman" w:hAnsi="Times New Roman" w:cs="Times New Roman"/>
          <w:sz w:val="24"/>
          <w:szCs w:val="24"/>
        </w:rPr>
        <w:t>Menurut Quraish Shihab; “Ayat 31 surat Al-Baqarah ini menginformasikan bahwa manusia dianugerahi Allah</w:t>
      </w:r>
      <w:r w:rsidR="003A2AEA">
        <w:rPr>
          <w:rFonts w:ascii="Times New Roman" w:hAnsi="Times New Roman" w:cs="Times New Roman"/>
          <w:sz w:val="24"/>
          <w:szCs w:val="24"/>
        </w:rPr>
        <w:t xml:space="preserve"> SWT</w:t>
      </w:r>
      <w:r w:rsidRPr="00086624">
        <w:rPr>
          <w:rFonts w:ascii="Times New Roman" w:hAnsi="Times New Roman" w:cs="Times New Roman"/>
          <w:sz w:val="24"/>
          <w:szCs w:val="24"/>
        </w:rPr>
        <w:t xml:space="preserve"> potensi untuk mengetahui nama atau fungsi dan </w:t>
      </w:r>
      <w:r w:rsidRPr="00086624">
        <w:rPr>
          <w:rFonts w:ascii="Times New Roman" w:hAnsi="Times New Roman" w:cs="Times New Roman"/>
          <w:sz w:val="24"/>
          <w:szCs w:val="24"/>
        </w:rPr>
        <w:lastRenderedPageBreak/>
        <w:t>karakteristik benda-benda.</w:t>
      </w:r>
      <w:r w:rsidR="003A2AEA">
        <w:rPr>
          <w:rFonts w:ascii="Times New Roman" w:hAnsi="Times New Roman" w:cs="Times New Roman"/>
          <w:sz w:val="24"/>
          <w:szCs w:val="24"/>
        </w:rPr>
        <w:t xml:space="preserve"> Misalnya fungsi Api, Angin, A</w:t>
      </w:r>
      <w:r w:rsidRPr="00086624">
        <w:rPr>
          <w:rFonts w:ascii="Times New Roman" w:hAnsi="Times New Roman" w:cs="Times New Roman"/>
          <w:sz w:val="24"/>
          <w:szCs w:val="24"/>
        </w:rPr>
        <w:t>ir dan sebagainya. Dia juga dianugerahi potensi untuk berbahasa. Sistem pengajaran bahasa kepada manusia (anak kecil) bukan di mulai dengan kata kerja, tetapi mengajarkannya terlebih dahulu nama-nama.</w:t>
      </w:r>
      <w:r>
        <w:rPr>
          <w:rStyle w:val="FootnoteReference"/>
          <w:rFonts w:ascii="Times New Roman" w:hAnsi="Times New Roman" w:cs="Times New Roman"/>
          <w:sz w:val="24"/>
          <w:szCs w:val="24"/>
        </w:rPr>
        <w:footnoteReference w:id="22"/>
      </w:r>
    </w:p>
    <w:p w:rsidR="00FE3D71" w:rsidRDefault="00037B4C" w:rsidP="00FE3D71">
      <w:pPr>
        <w:spacing w:after="0" w:line="480" w:lineRule="auto"/>
        <w:ind w:left="426"/>
        <w:jc w:val="both"/>
        <w:rPr>
          <w:rFonts w:ascii="Times New Roman" w:hAnsi="Times New Roman" w:cs="Times New Roman"/>
          <w:sz w:val="24"/>
          <w:szCs w:val="24"/>
          <w:lang w:val="id-ID"/>
        </w:rPr>
      </w:pPr>
      <w:proofErr w:type="gramStart"/>
      <w:r w:rsidRPr="005B5A21">
        <w:rPr>
          <w:rFonts w:ascii="Times New Roman" w:hAnsi="Times New Roman" w:cs="Times New Roman"/>
          <w:sz w:val="24"/>
          <w:szCs w:val="24"/>
        </w:rPr>
        <w:t>Sebagian ulama ada yang memahami pengajaran nama-nama kepada Adam dalam</w:t>
      </w:r>
      <w:r>
        <w:rPr>
          <w:rFonts w:ascii="Times New Roman" w:hAnsi="Times New Roman" w:cs="Times New Roman"/>
          <w:sz w:val="24"/>
          <w:szCs w:val="24"/>
        </w:rPr>
        <w:t xml:space="preserve"> arti mengajarkan kata-kata.</w:t>
      </w:r>
      <w:proofErr w:type="gramEnd"/>
      <w:r>
        <w:rPr>
          <w:rFonts w:ascii="Times New Roman" w:hAnsi="Times New Roman" w:cs="Times New Roman"/>
          <w:sz w:val="24"/>
          <w:szCs w:val="24"/>
        </w:rPr>
        <w:t xml:space="preserve"> Di </w:t>
      </w:r>
      <w:r w:rsidRPr="005B5A21">
        <w:rPr>
          <w:rFonts w:ascii="Times New Roman" w:hAnsi="Times New Roman" w:cs="Times New Roman"/>
          <w:sz w:val="24"/>
          <w:szCs w:val="24"/>
        </w:rPr>
        <w:t xml:space="preserve">antara mereka ada yang berpendapat bahwa ketika dipaparkan nama-nama benda itu, pada saat yang </w:t>
      </w:r>
      <w:proofErr w:type="gramStart"/>
      <w:r w:rsidRPr="005B5A21">
        <w:rPr>
          <w:rFonts w:ascii="Times New Roman" w:hAnsi="Times New Roman" w:cs="Times New Roman"/>
          <w:sz w:val="24"/>
          <w:szCs w:val="24"/>
        </w:rPr>
        <w:t>sama</w:t>
      </w:r>
      <w:proofErr w:type="gramEnd"/>
      <w:r w:rsidRPr="005B5A21">
        <w:rPr>
          <w:rFonts w:ascii="Times New Roman" w:hAnsi="Times New Roman" w:cs="Times New Roman"/>
          <w:sz w:val="24"/>
          <w:szCs w:val="24"/>
        </w:rPr>
        <w:t xml:space="preserve"> beliau mendengar suara yang menyebut nama benda itu pada saat dipaparkannya, sehingga beliau</w:t>
      </w:r>
      <w:r>
        <w:rPr>
          <w:rFonts w:ascii="Times New Roman" w:hAnsi="Times New Roman" w:cs="Times New Roman"/>
          <w:sz w:val="24"/>
          <w:szCs w:val="24"/>
        </w:rPr>
        <w:t xml:space="preserve"> </w:t>
      </w:r>
      <w:r w:rsidRPr="005B5A21">
        <w:rPr>
          <w:rFonts w:ascii="Times New Roman" w:hAnsi="Times New Roman" w:cs="Times New Roman"/>
          <w:sz w:val="24"/>
          <w:szCs w:val="24"/>
        </w:rPr>
        <w:t>memiliki kemampuan untuk memberi kepada masing-masing benda nama-nama</w:t>
      </w:r>
      <w:r>
        <w:rPr>
          <w:rFonts w:ascii="Times New Roman" w:hAnsi="Times New Roman" w:cs="Times New Roman"/>
          <w:sz w:val="24"/>
          <w:szCs w:val="24"/>
        </w:rPr>
        <w:t xml:space="preserve"> </w:t>
      </w:r>
      <w:r w:rsidRPr="005B5A21">
        <w:rPr>
          <w:rFonts w:ascii="Times New Roman" w:hAnsi="Times New Roman" w:cs="Times New Roman"/>
          <w:sz w:val="24"/>
          <w:szCs w:val="24"/>
        </w:rPr>
        <w:t xml:space="preserve">yang membedakannya dari benda yang lain. </w:t>
      </w:r>
      <w:proofErr w:type="gramStart"/>
      <w:r w:rsidRPr="005B5A21">
        <w:rPr>
          <w:rFonts w:ascii="Times New Roman" w:hAnsi="Times New Roman" w:cs="Times New Roman"/>
          <w:sz w:val="24"/>
          <w:szCs w:val="24"/>
        </w:rPr>
        <w:t>Pendapat ini lebih baik dari pendapat</w:t>
      </w:r>
      <w:r>
        <w:rPr>
          <w:rFonts w:ascii="Times New Roman" w:hAnsi="Times New Roman" w:cs="Times New Roman"/>
          <w:sz w:val="24"/>
          <w:szCs w:val="24"/>
        </w:rPr>
        <w:t xml:space="preserve"> </w:t>
      </w:r>
      <w:r w:rsidRPr="005B5A21">
        <w:rPr>
          <w:rFonts w:ascii="Times New Roman" w:hAnsi="Times New Roman" w:cs="Times New Roman"/>
          <w:sz w:val="24"/>
          <w:szCs w:val="24"/>
        </w:rPr>
        <w:t>pertama.</w:t>
      </w:r>
      <w:proofErr w:type="gramEnd"/>
      <w:r w:rsidRPr="005B5A21">
        <w:rPr>
          <w:rFonts w:ascii="Times New Roman" w:hAnsi="Times New Roman" w:cs="Times New Roman"/>
          <w:sz w:val="24"/>
          <w:szCs w:val="24"/>
        </w:rPr>
        <w:t xml:space="preserve"> </w:t>
      </w:r>
      <w:proofErr w:type="gramStart"/>
      <w:r w:rsidRPr="005B5A21">
        <w:rPr>
          <w:rFonts w:ascii="Times New Roman" w:hAnsi="Times New Roman" w:cs="Times New Roman"/>
          <w:sz w:val="24"/>
          <w:szCs w:val="24"/>
        </w:rPr>
        <w:t>Ia</w:t>
      </w:r>
      <w:proofErr w:type="gramEnd"/>
      <w:r w:rsidRPr="005B5A21">
        <w:rPr>
          <w:rFonts w:ascii="Times New Roman" w:hAnsi="Times New Roman" w:cs="Times New Roman"/>
          <w:sz w:val="24"/>
          <w:szCs w:val="24"/>
        </w:rPr>
        <w:t xml:space="preserve"> pun tercakup oleh kata mengajar karena mengajar tidak selalu dalam</w:t>
      </w:r>
      <w:r>
        <w:rPr>
          <w:rFonts w:ascii="Times New Roman" w:hAnsi="Times New Roman" w:cs="Times New Roman"/>
          <w:sz w:val="24"/>
          <w:szCs w:val="24"/>
        </w:rPr>
        <w:t xml:space="preserve"> </w:t>
      </w:r>
      <w:r w:rsidRPr="005B5A21">
        <w:rPr>
          <w:rFonts w:ascii="Times New Roman" w:hAnsi="Times New Roman" w:cs="Times New Roman"/>
          <w:sz w:val="24"/>
          <w:szCs w:val="24"/>
        </w:rPr>
        <w:t>bentuk mendiktekan sesuatu atau menyampaikan suatu kata atau ide, tetapi dapat</w:t>
      </w:r>
      <w:r>
        <w:rPr>
          <w:rFonts w:ascii="Times New Roman" w:hAnsi="Times New Roman" w:cs="Times New Roman"/>
          <w:sz w:val="24"/>
          <w:szCs w:val="24"/>
        </w:rPr>
        <w:t xml:space="preserve"> </w:t>
      </w:r>
      <w:r w:rsidRPr="005B5A21">
        <w:rPr>
          <w:rFonts w:ascii="Times New Roman" w:hAnsi="Times New Roman" w:cs="Times New Roman"/>
          <w:sz w:val="24"/>
          <w:szCs w:val="24"/>
        </w:rPr>
        <w:t xml:space="preserve">juga dalam arti mengasah potensi yang dimiliki </w:t>
      </w:r>
      <w:r w:rsidRPr="005B5A21">
        <w:rPr>
          <w:rFonts w:ascii="Times New Roman" w:hAnsi="Times New Roman" w:cs="Times New Roman"/>
          <w:sz w:val="24"/>
          <w:szCs w:val="24"/>
        </w:rPr>
        <w:lastRenderedPageBreak/>
        <w:t>peserta didik sehingga pada</w:t>
      </w:r>
      <w:r>
        <w:rPr>
          <w:rFonts w:ascii="Times New Roman" w:hAnsi="Times New Roman" w:cs="Times New Roman"/>
          <w:sz w:val="24"/>
          <w:szCs w:val="24"/>
        </w:rPr>
        <w:t xml:space="preserve"> </w:t>
      </w:r>
      <w:r w:rsidRPr="005B5A21">
        <w:rPr>
          <w:rFonts w:ascii="Times New Roman" w:hAnsi="Times New Roman" w:cs="Times New Roman"/>
          <w:sz w:val="24"/>
          <w:szCs w:val="24"/>
        </w:rPr>
        <w:t>akhirnya potensi itu terasah dan dapat melahirkan aneka pengetahuan.</w:t>
      </w:r>
    </w:p>
    <w:p w:rsidR="00B2551A" w:rsidRPr="00FE3D71" w:rsidRDefault="00037B4C" w:rsidP="00FE3D71">
      <w:pPr>
        <w:spacing w:after="0" w:line="480" w:lineRule="auto"/>
        <w:ind w:left="426" w:firstLine="708"/>
        <w:jc w:val="both"/>
        <w:rPr>
          <w:rFonts w:asciiTheme="majorBidi" w:eastAsia="Times New Roman" w:hAnsiTheme="majorBidi" w:cstheme="majorBidi"/>
          <w:sz w:val="24"/>
          <w:szCs w:val="24"/>
          <w:lang w:eastAsia="id-ID"/>
        </w:rPr>
      </w:pPr>
      <w:r w:rsidRPr="00FE3D71">
        <w:rPr>
          <w:rFonts w:ascii="Times New Roman" w:hAnsi="Times New Roman" w:cs="Times New Roman"/>
          <w:sz w:val="24"/>
          <w:szCs w:val="24"/>
          <w:lang w:val="id-ID"/>
        </w:rPr>
        <w:t xml:space="preserve">Dengan demikian salah satu keistimewaan manusia adalah kemampuannya mengekspresikan apa yang terlintas dalam benaknya serta kemampuannya menangkap bahasa sehingga ini mengantarkannya untuk “mengetahui”. </w:t>
      </w:r>
      <w:r>
        <w:rPr>
          <w:rFonts w:ascii="Times New Roman" w:hAnsi="Times New Roman" w:cs="Times New Roman"/>
          <w:sz w:val="24"/>
          <w:szCs w:val="24"/>
        </w:rPr>
        <w:t xml:space="preserve">Di </w:t>
      </w:r>
      <w:r w:rsidRPr="005B5A21">
        <w:rPr>
          <w:rFonts w:ascii="Times New Roman" w:hAnsi="Times New Roman" w:cs="Times New Roman"/>
          <w:sz w:val="24"/>
          <w:szCs w:val="24"/>
        </w:rPr>
        <w:t>sisi</w:t>
      </w:r>
      <w:r>
        <w:rPr>
          <w:rFonts w:ascii="Times New Roman" w:hAnsi="Times New Roman" w:cs="Times New Roman"/>
          <w:sz w:val="24"/>
          <w:szCs w:val="24"/>
        </w:rPr>
        <w:t xml:space="preserve"> </w:t>
      </w:r>
      <w:r w:rsidRPr="005B5A21">
        <w:rPr>
          <w:rFonts w:ascii="Times New Roman" w:hAnsi="Times New Roman" w:cs="Times New Roman"/>
          <w:sz w:val="24"/>
          <w:szCs w:val="24"/>
        </w:rPr>
        <w:t>lain kemampuan manusia merumuskan ide dan memberi nama bagi segala sesuatu</w:t>
      </w:r>
      <w:r>
        <w:rPr>
          <w:rFonts w:ascii="Times New Roman" w:hAnsi="Times New Roman" w:cs="Times New Roman"/>
          <w:sz w:val="24"/>
          <w:szCs w:val="24"/>
        </w:rPr>
        <w:t xml:space="preserve"> </w:t>
      </w:r>
      <w:r w:rsidRPr="005B5A21">
        <w:rPr>
          <w:rFonts w:ascii="Times New Roman" w:hAnsi="Times New Roman" w:cs="Times New Roman"/>
          <w:sz w:val="24"/>
          <w:szCs w:val="24"/>
        </w:rPr>
        <w:t>merupakan langkah menuju terciptanya manusia berpengetahuan dan lahirnya</w:t>
      </w:r>
      <w:r>
        <w:rPr>
          <w:rFonts w:ascii="Times New Roman" w:hAnsi="Times New Roman" w:cs="Times New Roman"/>
          <w:sz w:val="24"/>
          <w:szCs w:val="24"/>
        </w:rPr>
        <w:t xml:space="preserve"> </w:t>
      </w:r>
      <w:r w:rsidRPr="005B5A21">
        <w:rPr>
          <w:rFonts w:ascii="Times New Roman" w:hAnsi="Times New Roman" w:cs="Times New Roman"/>
          <w:sz w:val="24"/>
          <w:szCs w:val="24"/>
        </w:rPr>
        <w:t>ilmu pengetahuan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rsidR="00415877" w:rsidRPr="006E292A" w:rsidRDefault="00415877" w:rsidP="00FE3D71">
      <w:pPr>
        <w:pStyle w:val="ListParagraph1"/>
        <w:numPr>
          <w:ilvl w:val="0"/>
          <w:numId w:val="29"/>
        </w:numPr>
        <w:spacing w:after="0" w:line="480" w:lineRule="auto"/>
        <w:ind w:left="284" w:firstLine="142"/>
        <w:jc w:val="both"/>
        <w:rPr>
          <w:rFonts w:ascii="Times New Roman" w:hAnsi="Times New Roman" w:cs="Times New Roman"/>
          <w:b/>
          <w:sz w:val="24"/>
          <w:szCs w:val="24"/>
        </w:rPr>
      </w:pPr>
      <w:r w:rsidRPr="006E292A">
        <w:rPr>
          <w:rFonts w:ascii="Times New Roman" w:hAnsi="Times New Roman" w:cs="Times New Roman"/>
          <w:b/>
          <w:sz w:val="24"/>
          <w:szCs w:val="24"/>
        </w:rPr>
        <w:t xml:space="preserve">Menurut Tafsir Al-Misbah tentang surat Al-Baqarah ayat 31 </w:t>
      </w:r>
    </w:p>
    <w:p w:rsidR="00415877" w:rsidRPr="006E292A" w:rsidRDefault="00415877" w:rsidP="00FE3D71">
      <w:pPr>
        <w:pStyle w:val="ListParagraph"/>
        <w:bidi/>
        <w:spacing w:after="0" w:line="240" w:lineRule="auto"/>
        <w:ind w:left="-1" w:right="426"/>
        <w:jc w:val="both"/>
        <w:rPr>
          <w:rFonts w:ascii="Times New Roman" w:hAnsi="Times New Roman" w:cs="Times New Roman"/>
          <w:sz w:val="24"/>
          <w:szCs w:val="24"/>
          <w:rtl/>
          <w:lang w:bidi="ar-EG"/>
        </w:rPr>
      </w:pP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5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8A"/>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FF"/>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9C"/>
      </w:r>
      <w:r w:rsidRPr="006E292A">
        <w:rPr>
          <w:rFonts w:ascii="Times New Roman" w:hAnsi="Times New Roman" w:cs="Times New Roman"/>
          <w:sz w:val="24"/>
          <w:szCs w:val="24"/>
        </w:rPr>
        <w:sym w:font="HQPB5" w:char="F046"/>
      </w:r>
      <w:r w:rsidRPr="006E292A">
        <w:rPr>
          <w:rFonts w:ascii="Times New Roman" w:hAnsi="Times New Roman" w:cs="Times New Roman"/>
          <w:sz w:val="24"/>
          <w:szCs w:val="24"/>
        </w:rPr>
        <w:sym w:font="HQPB2" w:char="F07B"/>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7"/>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A7"/>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1" w:char="F04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CE"/>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1" w:char="F09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F"/>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70"/>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2" w:char="F0B4"/>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A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5" w:char="F02F"/>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49"/>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73"/>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C7"/>
      </w:r>
      <w:r w:rsidRPr="006E292A">
        <w:rPr>
          <w:rFonts w:ascii="Times New Roman" w:hAnsi="Times New Roman" w:cs="Times New Roman"/>
          <w:sz w:val="24"/>
          <w:szCs w:val="24"/>
        </w:rPr>
        <w:sym w:font="HQPB2" w:char="F0CC"/>
      </w:r>
      <w:r w:rsidRPr="006E292A">
        <w:rPr>
          <w:rFonts w:ascii="Times New Roman" w:hAnsi="Times New Roman" w:cs="Times New Roman"/>
          <w:sz w:val="24"/>
          <w:szCs w:val="24"/>
        </w:rPr>
        <w:sym w:font="HQPB2" w:char="F0CA"/>
      </w:r>
      <w:r w:rsidRPr="006E292A">
        <w:rPr>
          <w:rFonts w:ascii="Times New Roman" w:hAnsi="Times New Roman" w:cs="Times New Roman"/>
          <w:sz w:val="24"/>
          <w:szCs w:val="24"/>
        </w:rPr>
        <w:sym w:font="HQPB2" w:char="F0C8"/>
      </w:r>
      <w:r w:rsidRPr="006E292A">
        <w:rPr>
          <w:rFonts w:ascii="Times New Roman" w:hAnsi="Times New Roman" w:cs="Times New Roman"/>
          <w:sz w:val="24"/>
          <w:szCs w:val="24"/>
          <w:rtl/>
        </w:rPr>
        <w:t xml:space="preserve">   </w:t>
      </w:r>
      <w:r w:rsidR="00173A9B">
        <w:rPr>
          <w:rFonts w:ascii="Times New Roman" w:hAnsi="Times New Roman" w:cs="Times New Roman"/>
          <w:sz w:val="24"/>
          <w:szCs w:val="24"/>
        </w:rPr>
        <w:t>)</w:t>
      </w:r>
      <w:r w:rsidR="00FE3D71" w:rsidRPr="00556DBB">
        <w:rPr>
          <w:rFonts w:ascii="Times New Roman" w:hAnsi="Times New Roman" w:cs="Times New Roman"/>
          <w:sz w:val="24"/>
          <w:szCs w:val="24"/>
          <w:rtl/>
        </w:rPr>
        <w:t>البَقَرَة ٢</w:t>
      </w:r>
      <w:r w:rsidR="00FE3D71" w:rsidRPr="00556DBB">
        <w:rPr>
          <w:rFonts w:ascii="Times New Roman" w:hAnsi="Times New Roman" w:cs="Times New Roman"/>
          <w:sz w:val="24"/>
          <w:szCs w:val="24"/>
        </w:rPr>
        <w:t xml:space="preserve"> </w:t>
      </w:r>
      <w:r w:rsidR="00FE3D71" w:rsidRPr="00556DBB">
        <w:rPr>
          <w:rFonts w:ascii="Times New Roman" w:hAnsi="Times New Roman" w:cs="Times New Roman"/>
          <w:sz w:val="24"/>
          <w:szCs w:val="24"/>
          <w:rtl/>
        </w:rPr>
        <w:t>: ٣١</w:t>
      </w:r>
      <w:r w:rsidR="00FE3D71" w:rsidRPr="00556DBB">
        <w:rPr>
          <w:rFonts w:ascii="Times New Roman" w:hAnsi="Times New Roman" w:cs="Times New Roman"/>
          <w:sz w:val="24"/>
          <w:szCs w:val="24"/>
        </w:rPr>
        <w:t>(</w:t>
      </w:r>
      <w:r w:rsidRPr="006E292A">
        <w:rPr>
          <w:rFonts w:ascii="Times New Roman" w:hAnsi="Times New Roman" w:cs="Times New Roman"/>
          <w:bCs/>
          <w:sz w:val="24"/>
          <w:szCs w:val="24"/>
        </w:rPr>
        <w:tab/>
      </w:r>
      <w:r w:rsidRPr="006E292A">
        <w:rPr>
          <w:rFonts w:ascii="Times New Roman" w:hAnsi="Times New Roman" w:cs="Times New Roman"/>
          <w:sz w:val="24"/>
          <w:szCs w:val="24"/>
          <w:rtl/>
        </w:rPr>
        <w:t xml:space="preserve">   </w:t>
      </w:r>
    </w:p>
    <w:p w:rsidR="00415877" w:rsidRPr="00FE3D71" w:rsidRDefault="00605F7C" w:rsidP="00262835">
      <w:pPr>
        <w:pStyle w:val="ListParagraph1"/>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Artinya :</w:t>
      </w:r>
      <w:r w:rsidR="00E15E35">
        <w:rPr>
          <w:rFonts w:ascii="Times New Roman" w:hAnsi="Times New Roman" w:cs="Times New Roman"/>
          <w:sz w:val="24"/>
          <w:szCs w:val="24"/>
          <w:lang w:val="id-ID"/>
        </w:rPr>
        <w:t xml:space="preserve"> </w:t>
      </w:r>
      <w:r w:rsidR="00415877" w:rsidRPr="00FE3D71">
        <w:rPr>
          <w:rFonts w:ascii="Times New Roman" w:hAnsi="Times New Roman" w:cs="Times New Roman"/>
          <w:sz w:val="24"/>
          <w:szCs w:val="24"/>
          <w:lang w:val="id-ID"/>
        </w:rPr>
        <w:t>“Dan Dia men</w:t>
      </w:r>
      <w:r w:rsidR="00262835">
        <w:rPr>
          <w:rFonts w:ascii="Times New Roman" w:hAnsi="Times New Roman" w:cs="Times New Roman"/>
          <w:sz w:val="24"/>
          <w:szCs w:val="24"/>
          <w:lang w:val="id-ID"/>
        </w:rPr>
        <w:t>gajarkan kepada Adam nama-nama/</w:t>
      </w:r>
      <w:r w:rsidR="001F18BC">
        <w:rPr>
          <w:rFonts w:ascii="Times New Roman" w:hAnsi="Times New Roman" w:cs="Times New Roman"/>
          <w:sz w:val="24"/>
          <w:szCs w:val="24"/>
          <w:lang w:val="id-ID"/>
        </w:rPr>
        <w:t>benda-benda</w:t>
      </w:r>
      <w:r w:rsidR="00415877" w:rsidRPr="00FE3D71">
        <w:rPr>
          <w:rFonts w:ascii="Times New Roman" w:hAnsi="Times New Roman" w:cs="Times New Roman"/>
          <w:sz w:val="24"/>
          <w:szCs w:val="24"/>
          <w:lang w:val="id-ID"/>
        </w:rPr>
        <w:t xml:space="preserve"> seluruhnya, kemudian mengemukakannya kepada Para Malaikat lalu berfirman: "Sebutkanlah kepada-Ku nama benda-benda itu jika kamu mamang benar orang-orang yang benar!"</w:t>
      </w:r>
      <w:r w:rsidR="00FE3D71">
        <w:rPr>
          <w:rStyle w:val="FootnoteReference"/>
          <w:rFonts w:ascii="Times New Roman" w:hAnsi="Times New Roman" w:cs="Times New Roman"/>
          <w:sz w:val="24"/>
          <w:szCs w:val="24"/>
        </w:rPr>
        <w:footnoteReference w:id="24"/>
      </w:r>
    </w:p>
    <w:p w:rsidR="00415877" w:rsidRPr="008614B8" w:rsidRDefault="00415877" w:rsidP="00FE3D71">
      <w:pPr>
        <w:pStyle w:val="ListParagraph1"/>
        <w:tabs>
          <w:tab w:val="left" w:pos="7530"/>
        </w:tabs>
        <w:spacing w:after="0" w:line="480" w:lineRule="auto"/>
        <w:ind w:left="426" w:firstLine="709"/>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lastRenderedPageBreak/>
        <w:t>Ayat ini mengandung makna bahwa sumber pengetahuan adalah Allah SWT.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Dia maha mengetahui segala sesuatu, termasuk yang wajar menjadi khalifah, dan dia maha bijaksana dalam segala tindakannya, termasuk menetapkan makhluk yang wajar menjadi khalifah.</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Jawaban mereka ini juga menunjukkan kepribadian malaikat dan dapat menjadi bukti bahwa pertanyaan mereka pada ayat 31 diatas bukanlah keberatan sebagaimana diduga oleh beberapa orang.</w:t>
      </w:r>
      <w:proofErr w:type="gramEnd"/>
      <w:r w:rsidRPr="006E292A">
        <w:rPr>
          <w:rFonts w:ascii="Times New Roman" w:hAnsi="Times New Roman" w:cs="Times New Roman"/>
          <w:sz w:val="24"/>
          <w:szCs w:val="24"/>
        </w:rPr>
        <w:t xml:space="preserve"> </w:t>
      </w:r>
    </w:p>
    <w:p w:rsidR="00415877" w:rsidRPr="006E292A" w:rsidRDefault="00415877" w:rsidP="00FE3D71">
      <w:pPr>
        <w:pStyle w:val="ListParagraph1"/>
        <w:tabs>
          <w:tab w:val="left" w:pos="7530"/>
        </w:tabs>
        <w:spacing w:after="0" w:line="24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Sebagian ulama ada yang memahami pengajaran nama-nama kepada Adam dalam arti mengajarkan kata-kata.</w:t>
      </w:r>
      <w:proofErr w:type="gramEnd"/>
      <w:r w:rsidRPr="006E292A">
        <w:rPr>
          <w:rFonts w:ascii="Times New Roman" w:hAnsi="Times New Roman" w:cs="Times New Roman"/>
          <w:sz w:val="24"/>
          <w:szCs w:val="24"/>
        </w:rPr>
        <w:t xml:space="preserve"> Diantara mereka ada yang berpendapat bahwa ketika dipaparkan nama-nama benda itu, pada saat yang </w:t>
      </w:r>
      <w:proofErr w:type="gramStart"/>
      <w:r w:rsidRPr="006E292A">
        <w:rPr>
          <w:rFonts w:ascii="Times New Roman" w:hAnsi="Times New Roman" w:cs="Times New Roman"/>
          <w:sz w:val="24"/>
          <w:szCs w:val="24"/>
        </w:rPr>
        <w:t>sama</w:t>
      </w:r>
      <w:proofErr w:type="gramEnd"/>
      <w:r w:rsidRPr="006E292A">
        <w:rPr>
          <w:rFonts w:ascii="Times New Roman" w:hAnsi="Times New Roman" w:cs="Times New Roman"/>
          <w:sz w:val="24"/>
          <w:szCs w:val="24"/>
        </w:rPr>
        <w:t xml:space="preserve"> beliau mendengar suara yang menyebut nama benda itu pada saat dipaparkannya, sehingga beliaumemiliki kemampuan untuk memberi kepada masing-masing benda nama-nama yang membedakannya dari benda yang lain. </w:t>
      </w:r>
      <w:proofErr w:type="gramStart"/>
      <w:r w:rsidRPr="006E292A">
        <w:rPr>
          <w:rFonts w:ascii="Times New Roman" w:hAnsi="Times New Roman" w:cs="Times New Roman"/>
          <w:sz w:val="24"/>
          <w:szCs w:val="24"/>
        </w:rPr>
        <w:t>Pendapat ini lebih baik dari pendapat pertama.</w:t>
      </w:r>
      <w:proofErr w:type="gramEnd"/>
      <w:r w:rsidRPr="006E292A">
        <w:rPr>
          <w:rFonts w:ascii="Times New Roman" w:hAnsi="Times New Roman" w:cs="Times New Roman"/>
          <w:sz w:val="24"/>
          <w:szCs w:val="24"/>
        </w:rPr>
        <w:t xml:space="preserve"> Ia pun tercakup oleh kata mengajar karena mengajar tidak selalu </w:t>
      </w:r>
      <w:proofErr w:type="gramStart"/>
      <w:r w:rsidRPr="006E292A">
        <w:rPr>
          <w:rFonts w:ascii="Times New Roman" w:hAnsi="Times New Roman" w:cs="Times New Roman"/>
          <w:sz w:val="24"/>
          <w:szCs w:val="24"/>
        </w:rPr>
        <w:t>dalam  bentuk</w:t>
      </w:r>
      <w:proofErr w:type="gramEnd"/>
      <w:r w:rsidRPr="006E292A">
        <w:rPr>
          <w:rFonts w:ascii="Times New Roman" w:hAnsi="Times New Roman" w:cs="Times New Roman"/>
          <w:sz w:val="24"/>
          <w:szCs w:val="24"/>
        </w:rPr>
        <w:t xml:space="preserve"> mendiktekan sesuatu atau menyampaikan suatu kata atau ide,tetapi dapatjuga dalam arti mengasah potensi yang dimiliki peserta didik sehingga pada akhirnya potensi itu terasah dan dapat melahirkan aneka pengetahuan.</w:t>
      </w:r>
      <w:r w:rsidRPr="006E292A">
        <w:rPr>
          <w:rStyle w:val="FootnoteReference"/>
          <w:rFonts w:ascii="Times New Roman" w:hAnsi="Times New Roman" w:cs="Times New Roman"/>
          <w:sz w:val="24"/>
          <w:szCs w:val="24"/>
        </w:rPr>
        <w:footnoteReference w:id="25"/>
      </w:r>
    </w:p>
    <w:p w:rsidR="00415877" w:rsidRPr="006E292A" w:rsidRDefault="00415877" w:rsidP="00415877">
      <w:pPr>
        <w:pStyle w:val="ListParagraph1"/>
        <w:tabs>
          <w:tab w:val="left" w:pos="7530"/>
        </w:tabs>
        <w:spacing w:after="0" w:line="240" w:lineRule="auto"/>
        <w:ind w:left="851" w:firstLine="709"/>
        <w:jc w:val="both"/>
        <w:rPr>
          <w:rFonts w:ascii="Times New Roman" w:hAnsi="Times New Roman" w:cs="Times New Roman"/>
          <w:sz w:val="24"/>
          <w:szCs w:val="24"/>
        </w:rPr>
      </w:pPr>
    </w:p>
    <w:p w:rsidR="00415877" w:rsidRPr="006E292A" w:rsidRDefault="00415877" w:rsidP="00415877">
      <w:pPr>
        <w:pStyle w:val="ListParagraph1"/>
        <w:numPr>
          <w:ilvl w:val="0"/>
          <w:numId w:val="29"/>
        </w:numPr>
        <w:spacing w:after="0" w:line="480" w:lineRule="auto"/>
        <w:ind w:left="851" w:hanging="425"/>
        <w:jc w:val="both"/>
        <w:rPr>
          <w:rFonts w:ascii="Times New Roman" w:hAnsi="Times New Roman" w:cs="Times New Roman"/>
          <w:b/>
          <w:sz w:val="24"/>
          <w:szCs w:val="24"/>
        </w:rPr>
      </w:pPr>
      <w:r w:rsidRPr="006E292A">
        <w:rPr>
          <w:rFonts w:ascii="Times New Roman" w:hAnsi="Times New Roman" w:cs="Times New Roman"/>
          <w:b/>
          <w:sz w:val="24"/>
          <w:szCs w:val="24"/>
        </w:rPr>
        <w:lastRenderedPageBreak/>
        <w:t xml:space="preserve">Menurut Tafsir Al-Maraghi tentang surat Al-Baqarah ayat 31 </w:t>
      </w:r>
    </w:p>
    <w:p w:rsidR="00415877" w:rsidRPr="00FE3D71" w:rsidRDefault="00415877" w:rsidP="00FE3D71">
      <w:pPr>
        <w:pStyle w:val="ListParagraph"/>
        <w:bidi/>
        <w:spacing w:after="0" w:line="240" w:lineRule="auto"/>
        <w:ind w:left="-1"/>
        <w:jc w:val="both"/>
        <w:rPr>
          <w:rFonts w:ascii="Times New Roman" w:hAnsi="Times New Roman" w:cs="Times New Roman"/>
          <w:sz w:val="24"/>
          <w:szCs w:val="24"/>
          <w:lang w:bidi="ar-EG"/>
        </w:rPr>
      </w:pPr>
      <w:r w:rsidRPr="006E292A">
        <w:rPr>
          <w:rFonts w:ascii="Times New Roman" w:hAnsi="Times New Roman" w:cs="Times New Roman"/>
          <w:bCs/>
          <w:sz w:val="24"/>
          <w:szCs w:val="24"/>
        </w:rPr>
        <w:tab/>
      </w:r>
      <w:r w:rsidR="00FE3D71" w:rsidRPr="006E292A">
        <w:rPr>
          <w:rFonts w:ascii="Times New Roman" w:hAnsi="Times New Roman" w:cs="Times New Roman"/>
          <w:sz w:val="24"/>
          <w:szCs w:val="24"/>
        </w:rPr>
        <w:sym w:font="HQPB5" w:char="F07A"/>
      </w:r>
      <w:r w:rsidR="00FE3D71" w:rsidRPr="006E292A">
        <w:rPr>
          <w:rFonts w:ascii="Times New Roman" w:hAnsi="Times New Roman" w:cs="Times New Roman"/>
          <w:sz w:val="24"/>
          <w:szCs w:val="24"/>
        </w:rPr>
        <w:sym w:font="HQPB2" w:char="F04E"/>
      </w:r>
      <w:r w:rsidR="00FE3D71" w:rsidRPr="006E292A">
        <w:rPr>
          <w:rFonts w:ascii="Times New Roman" w:hAnsi="Times New Roman" w:cs="Times New Roman"/>
          <w:sz w:val="24"/>
          <w:szCs w:val="24"/>
        </w:rPr>
        <w:sym w:font="HQPB4" w:char="F0AF"/>
      </w:r>
      <w:r w:rsidR="00FE3D71" w:rsidRPr="006E292A">
        <w:rPr>
          <w:rFonts w:ascii="Times New Roman" w:hAnsi="Times New Roman" w:cs="Times New Roman"/>
          <w:sz w:val="24"/>
          <w:szCs w:val="24"/>
        </w:rPr>
        <w:sym w:font="HQPB2" w:char="F03D"/>
      </w:r>
      <w:r w:rsidR="00FE3D71" w:rsidRPr="006E292A">
        <w:rPr>
          <w:rFonts w:ascii="Times New Roman" w:hAnsi="Times New Roman" w:cs="Times New Roman"/>
          <w:sz w:val="24"/>
          <w:szCs w:val="24"/>
        </w:rPr>
        <w:sym w:font="HQPB5" w:char="F074"/>
      </w:r>
      <w:r w:rsidR="00FE3D71" w:rsidRPr="006E292A">
        <w:rPr>
          <w:rFonts w:ascii="Times New Roman" w:hAnsi="Times New Roman" w:cs="Times New Roman"/>
          <w:sz w:val="24"/>
          <w:szCs w:val="24"/>
        </w:rPr>
        <w:sym w:font="HQPB1" w:char="F0E6"/>
      </w:r>
      <w:r w:rsidR="00FE3D71" w:rsidRPr="006E292A">
        <w:rPr>
          <w:rFonts w:ascii="Times New Roman" w:hAnsi="Times New Roman" w:cs="Times New Roman"/>
          <w:sz w:val="24"/>
          <w:szCs w:val="24"/>
        </w:rPr>
        <w:sym w:font="HQPB5" w:char="F075"/>
      </w:r>
      <w:r w:rsidR="00FE3D71" w:rsidRPr="006E292A">
        <w:rPr>
          <w:rFonts w:ascii="Times New Roman" w:hAnsi="Times New Roman" w:cs="Times New Roman"/>
          <w:sz w:val="24"/>
          <w:szCs w:val="24"/>
        </w:rPr>
        <w:sym w:font="HQPB2" w:char="F072"/>
      </w:r>
      <w:r w:rsidR="00FE3D71" w:rsidRPr="006E292A">
        <w:rPr>
          <w:rFonts w:ascii="Times New Roman" w:hAnsi="Times New Roman" w:cs="Times New Roman"/>
          <w:sz w:val="24"/>
          <w:szCs w:val="24"/>
          <w:rtl/>
        </w:rPr>
        <w:t xml:space="preserve"> </w:t>
      </w:r>
      <w:r w:rsidR="00FE3D71" w:rsidRPr="006E292A">
        <w:rPr>
          <w:rFonts w:ascii="Times New Roman" w:hAnsi="Times New Roman" w:cs="Times New Roman"/>
          <w:sz w:val="24"/>
          <w:szCs w:val="24"/>
        </w:rPr>
        <w:sym w:font="HQPB5" w:char="F074"/>
      </w:r>
      <w:r w:rsidR="00FE3D71" w:rsidRPr="006E292A">
        <w:rPr>
          <w:rFonts w:ascii="Times New Roman" w:hAnsi="Times New Roman" w:cs="Times New Roman"/>
          <w:sz w:val="24"/>
          <w:szCs w:val="24"/>
        </w:rPr>
        <w:sym w:font="HQPB2" w:char="F050"/>
      </w:r>
      <w:r w:rsidR="00FE3D71" w:rsidRPr="006E292A">
        <w:rPr>
          <w:rFonts w:ascii="Times New Roman" w:hAnsi="Times New Roman" w:cs="Times New Roman"/>
          <w:sz w:val="24"/>
          <w:szCs w:val="24"/>
        </w:rPr>
        <w:sym w:font="HQPB5" w:char="F079"/>
      </w:r>
      <w:r w:rsidR="00FE3D71" w:rsidRPr="006E292A">
        <w:rPr>
          <w:rFonts w:ascii="Times New Roman" w:hAnsi="Times New Roman" w:cs="Times New Roman"/>
          <w:sz w:val="24"/>
          <w:szCs w:val="24"/>
        </w:rPr>
        <w:sym w:font="HQPB1" w:char="F08A"/>
      </w:r>
      <w:r w:rsidR="00FE3D71" w:rsidRPr="006E292A">
        <w:rPr>
          <w:rFonts w:ascii="Times New Roman" w:hAnsi="Times New Roman" w:cs="Times New Roman"/>
          <w:sz w:val="24"/>
          <w:szCs w:val="24"/>
        </w:rPr>
        <w:sym w:font="HQPB1" w:char="F023"/>
      </w:r>
      <w:r w:rsidR="00FE3D71" w:rsidRPr="006E292A">
        <w:rPr>
          <w:rFonts w:ascii="Times New Roman" w:hAnsi="Times New Roman" w:cs="Times New Roman"/>
          <w:sz w:val="24"/>
          <w:szCs w:val="24"/>
        </w:rPr>
        <w:sym w:font="HQPB5" w:char="F075"/>
      </w:r>
      <w:r w:rsidR="00FE3D71" w:rsidRPr="006E292A">
        <w:rPr>
          <w:rFonts w:ascii="Times New Roman" w:hAnsi="Times New Roman" w:cs="Times New Roman"/>
          <w:sz w:val="24"/>
          <w:szCs w:val="24"/>
        </w:rPr>
        <w:sym w:font="HQPB2" w:char="F0E4"/>
      </w:r>
      <w:r w:rsidR="00FE3D71" w:rsidRPr="006E292A">
        <w:rPr>
          <w:rFonts w:ascii="Times New Roman" w:hAnsi="Times New Roman" w:cs="Times New Roman"/>
          <w:sz w:val="24"/>
          <w:szCs w:val="24"/>
          <w:rtl/>
        </w:rPr>
        <w:t xml:space="preserve"> </w:t>
      </w:r>
      <w:r w:rsidR="00FE3D71" w:rsidRPr="006E292A">
        <w:rPr>
          <w:rFonts w:ascii="Times New Roman" w:hAnsi="Times New Roman" w:cs="Times New Roman"/>
          <w:sz w:val="24"/>
          <w:szCs w:val="24"/>
        </w:rPr>
        <w:sym w:font="HQPB5" w:char="F075"/>
      </w:r>
      <w:r w:rsidR="00FE3D71" w:rsidRPr="006E292A">
        <w:rPr>
          <w:rFonts w:ascii="Times New Roman" w:hAnsi="Times New Roman" w:cs="Times New Roman"/>
          <w:sz w:val="24"/>
          <w:szCs w:val="24"/>
        </w:rPr>
        <w:sym w:font="HQPB2" w:char="F0E4"/>
      </w:r>
      <w:r w:rsidR="00FE3D71" w:rsidRPr="006E292A">
        <w:rPr>
          <w:rFonts w:ascii="Times New Roman" w:hAnsi="Times New Roman" w:cs="Times New Roman"/>
          <w:sz w:val="24"/>
          <w:szCs w:val="24"/>
        </w:rPr>
        <w:sym w:font="HQPB5" w:char="F021"/>
      </w:r>
      <w:r w:rsidR="00FE3D71" w:rsidRPr="006E292A">
        <w:rPr>
          <w:rFonts w:ascii="Times New Roman" w:hAnsi="Times New Roman" w:cs="Times New Roman"/>
          <w:sz w:val="24"/>
          <w:szCs w:val="24"/>
        </w:rPr>
        <w:sym w:font="HQPB1" w:char="F024"/>
      </w:r>
      <w:r w:rsidR="00FE3D71" w:rsidRPr="006E292A">
        <w:rPr>
          <w:rFonts w:ascii="Times New Roman" w:hAnsi="Times New Roman" w:cs="Times New Roman"/>
          <w:sz w:val="24"/>
          <w:szCs w:val="24"/>
        </w:rPr>
        <w:sym w:font="HQPB5" w:char="F06F"/>
      </w:r>
      <w:r w:rsidR="00FE3D71" w:rsidRPr="006E292A">
        <w:rPr>
          <w:rFonts w:ascii="Times New Roman" w:hAnsi="Times New Roman" w:cs="Times New Roman"/>
          <w:sz w:val="24"/>
          <w:szCs w:val="24"/>
        </w:rPr>
        <w:sym w:font="HQPB2" w:char="F0FF"/>
      </w:r>
      <w:r w:rsidR="00FE3D71" w:rsidRPr="006E292A">
        <w:rPr>
          <w:rFonts w:ascii="Times New Roman" w:hAnsi="Times New Roman" w:cs="Times New Roman"/>
          <w:sz w:val="24"/>
          <w:szCs w:val="24"/>
        </w:rPr>
        <w:sym w:font="HQPB4" w:char="F0F4"/>
      </w:r>
      <w:r w:rsidR="00FE3D71" w:rsidRPr="006E292A">
        <w:rPr>
          <w:rFonts w:ascii="Times New Roman" w:hAnsi="Times New Roman" w:cs="Times New Roman"/>
          <w:sz w:val="24"/>
          <w:szCs w:val="24"/>
        </w:rPr>
        <w:sym w:font="HQPB1" w:char="F09C"/>
      </w:r>
      <w:r w:rsidR="00FE3D71" w:rsidRPr="006E292A">
        <w:rPr>
          <w:rFonts w:ascii="Times New Roman" w:hAnsi="Times New Roman" w:cs="Times New Roman"/>
          <w:sz w:val="24"/>
          <w:szCs w:val="24"/>
        </w:rPr>
        <w:sym w:font="HQPB5" w:char="F046"/>
      </w:r>
      <w:r w:rsidR="00FE3D71" w:rsidRPr="006E292A">
        <w:rPr>
          <w:rFonts w:ascii="Times New Roman" w:hAnsi="Times New Roman" w:cs="Times New Roman"/>
          <w:sz w:val="24"/>
          <w:szCs w:val="24"/>
        </w:rPr>
        <w:sym w:font="HQPB2" w:char="F07B"/>
      </w:r>
      <w:r w:rsidR="00FE3D71" w:rsidRPr="006E292A">
        <w:rPr>
          <w:rFonts w:ascii="Times New Roman" w:hAnsi="Times New Roman" w:cs="Times New Roman"/>
          <w:sz w:val="24"/>
          <w:szCs w:val="24"/>
        </w:rPr>
        <w:sym w:font="HQPB5" w:char="F024"/>
      </w:r>
      <w:r w:rsidR="00FE3D71" w:rsidRPr="006E292A">
        <w:rPr>
          <w:rFonts w:ascii="Times New Roman" w:hAnsi="Times New Roman" w:cs="Times New Roman"/>
          <w:sz w:val="24"/>
          <w:szCs w:val="24"/>
        </w:rPr>
        <w:sym w:font="HQPB1" w:char="F023"/>
      </w:r>
      <w:r w:rsidR="00FE3D71" w:rsidRPr="006E292A">
        <w:rPr>
          <w:rFonts w:ascii="Times New Roman" w:hAnsi="Times New Roman" w:cs="Times New Roman"/>
          <w:sz w:val="24"/>
          <w:szCs w:val="24"/>
          <w:rtl/>
        </w:rPr>
        <w:t xml:space="preserve"> </w:t>
      </w:r>
      <w:r w:rsidR="00FE3D71" w:rsidRPr="006E292A">
        <w:rPr>
          <w:rFonts w:ascii="Times New Roman" w:hAnsi="Times New Roman" w:cs="Times New Roman"/>
          <w:sz w:val="24"/>
          <w:szCs w:val="24"/>
        </w:rPr>
        <w:sym w:font="HQPB1" w:char="F024"/>
      </w:r>
      <w:r w:rsidR="00FE3D71" w:rsidRPr="006E292A">
        <w:rPr>
          <w:rFonts w:ascii="Times New Roman" w:hAnsi="Times New Roman" w:cs="Times New Roman"/>
          <w:sz w:val="24"/>
          <w:szCs w:val="24"/>
        </w:rPr>
        <w:sym w:font="HQPB5" w:char="F079"/>
      </w:r>
      <w:r w:rsidR="00FE3D71" w:rsidRPr="006E292A">
        <w:rPr>
          <w:rFonts w:ascii="Times New Roman" w:hAnsi="Times New Roman" w:cs="Times New Roman"/>
          <w:sz w:val="24"/>
          <w:szCs w:val="24"/>
        </w:rPr>
        <w:sym w:font="HQPB2" w:char="F067"/>
      </w:r>
      <w:r w:rsidR="00FE3D71" w:rsidRPr="006E292A">
        <w:rPr>
          <w:rFonts w:ascii="Times New Roman" w:hAnsi="Times New Roman" w:cs="Times New Roman"/>
          <w:sz w:val="24"/>
          <w:szCs w:val="24"/>
        </w:rPr>
        <w:sym w:font="HQPB4" w:char="F0AF"/>
      </w:r>
      <w:r w:rsidR="00FE3D71" w:rsidRPr="006E292A">
        <w:rPr>
          <w:rFonts w:ascii="Times New Roman" w:hAnsi="Times New Roman" w:cs="Times New Roman"/>
          <w:sz w:val="24"/>
          <w:szCs w:val="24"/>
        </w:rPr>
        <w:sym w:font="HQPB2" w:char="F03D"/>
      </w:r>
      <w:r w:rsidR="00FE3D71" w:rsidRPr="006E292A">
        <w:rPr>
          <w:rFonts w:ascii="Times New Roman" w:hAnsi="Times New Roman" w:cs="Times New Roman"/>
          <w:sz w:val="24"/>
          <w:szCs w:val="24"/>
        </w:rPr>
        <w:sym w:font="HQPB4" w:char="F0E4"/>
      </w:r>
      <w:r w:rsidR="00FE3D71" w:rsidRPr="006E292A">
        <w:rPr>
          <w:rFonts w:ascii="Times New Roman" w:hAnsi="Times New Roman" w:cs="Times New Roman"/>
          <w:sz w:val="24"/>
          <w:szCs w:val="24"/>
        </w:rPr>
        <w:sym w:font="HQPB2" w:char="F02E"/>
      </w:r>
      <w:r w:rsidR="00FE3D71" w:rsidRPr="00DA2A04">
        <w:rPr>
          <w:rFonts w:ascii="Times New Roman" w:hAnsi="Times New Roman" w:cs="Times New Roman"/>
          <w:sz w:val="24"/>
          <w:szCs w:val="24"/>
          <w:rtl/>
        </w:rPr>
        <w:t xml:space="preserve"> </w:t>
      </w:r>
      <w:r w:rsidR="00FE3D71">
        <w:rPr>
          <w:rFonts w:ascii="Times New Roman" w:hAnsi="Times New Roman" w:cs="Times New Roman"/>
          <w:sz w:val="24"/>
          <w:szCs w:val="24"/>
        </w:rPr>
        <w:t>)</w:t>
      </w:r>
      <w:r w:rsidR="00FE3D71" w:rsidRPr="00556DBB">
        <w:rPr>
          <w:rFonts w:ascii="Times New Roman" w:hAnsi="Times New Roman" w:cs="Times New Roman"/>
          <w:sz w:val="24"/>
          <w:szCs w:val="24"/>
          <w:rtl/>
        </w:rPr>
        <w:t>البَقَرَة ٢</w:t>
      </w:r>
      <w:r w:rsidR="00FE3D71" w:rsidRPr="00556DBB">
        <w:rPr>
          <w:rFonts w:ascii="Times New Roman" w:hAnsi="Times New Roman" w:cs="Times New Roman"/>
          <w:sz w:val="24"/>
          <w:szCs w:val="24"/>
        </w:rPr>
        <w:t xml:space="preserve"> </w:t>
      </w:r>
      <w:r w:rsidR="00FE3D71" w:rsidRPr="00556DBB">
        <w:rPr>
          <w:rFonts w:ascii="Times New Roman" w:hAnsi="Times New Roman" w:cs="Times New Roman"/>
          <w:sz w:val="24"/>
          <w:szCs w:val="24"/>
          <w:rtl/>
        </w:rPr>
        <w:t>: ٣١</w:t>
      </w:r>
      <w:r w:rsidR="00FE3D71" w:rsidRPr="00556DBB">
        <w:rPr>
          <w:rFonts w:ascii="Times New Roman" w:hAnsi="Times New Roman" w:cs="Times New Roman"/>
          <w:sz w:val="24"/>
          <w:szCs w:val="24"/>
        </w:rPr>
        <w:t>(</w:t>
      </w:r>
    </w:p>
    <w:p w:rsidR="00415877" w:rsidRPr="006E292A" w:rsidRDefault="00415877" w:rsidP="00FE3D71">
      <w:pPr>
        <w:pStyle w:val="ListParagraph1"/>
        <w:spacing w:after="0" w:line="480" w:lineRule="auto"/>
        <w:ind w:left="426" w:firstLine="709"/>
        <w:jc w:val="both"/>
        <w:rPr>
          <w:rFonts w:ascii="Times New Roman" w:hAnsi="Times New Roman" w:cs="Times New Roman"/>
          <w:bCs/>
          <w:sz w:val="24"/>
          <w:szCs w:val="24"/>
        </w:rPr>
      </w:pPr>
      <w:r w:rsidRPr="00816081">
        <w:rPr>
          <w:rFonts w:ascii="Times New Roman" w:hAnsi="Times New Roman" w:cs="Times New Roman"/>
          <w:bCs/>
          <w:sz w:val="24"/>
          <w:szCs w:val="24"/>
          <w:lang w:val="id-ID"/>
        </w:rPr>
        <w:t xml:space="preserve">yang dimaksud dengan </w:t>
      </w:r>
      <w:r w:rsidR="00E15E35">
        <w:rPr>
          <w:rFonts w:ascii="Times New Roman" w:hAnsi="Times New Roman" w:cs="Times New Roman"/>
          <w:bCs/>
          <w:i/>
          <w:iCs/>
          <w:sz w:val="24"/>
          <w:szCs w:val="24"/>
          <w:lang w:val="id-ID"/>
        </w:rPr>
        <w:t>Al-A</w:t>
      </w:r>
      <w:r w:rsidRPr="00816081">
        <w:rPr>
          <w:rFonts w:ascii="Times New Roman" w:hAnsi="Times New Roman" w:cs="Times New Roman"/>
          <w:bCs/>
          <w:i/>
          <w:iCs/>
          <w:sz w:val="24"/>
          <w:szCs w:val="24"/>
          <w:lang w:val="id-ID"/>
        </w:rPr>
        <w:t>sma’</w:t>
      </w:r>
      <w:r w:rsidRPr="00816081">
        <w:rPr>
          <w:rFonts w:ascii="Times New Roman" w:hAnsi="Times New Roman" w:cs="Times New Roman"/>
          <w:bCs/>
          <w:sz w:val="24"/>
          <w:szCs w:val="24"/>
          <w:lang w:val="id-ID"/>
        </w:rPr>
        <w:t xml:space="preserve"> adalah nama-nama Allah, yakni nama-nama yang telah kita ketahui dan kita imani wujud-Nya. </w:t>
      </w:r>
      <w:proofErr w:type="gramStart"/>
      <w:r w:rsidRPr="006E292A">
        <w:rPr>
          <w:rFonts w:ascii="Times New Roman" w:hAnsi="Times New Roman" w:cs="Times New Roman"/>
          <w:bCs/>
          <w:sz w:val="24"/>
          <w:szCs w:val="24"/>
        </w:rPr>
        <w:t xml:space="preserve">Sengaja digunakan istilah </w:t>
      </w:r>
      <w:r w:rsidR="00E15E35">
        <w:rPr>
          <w:rFonts w:ascii="Times New Roman" w:hAnsi="Times New Roman" w:cs="Times New Roman"/>
          <w:bCs/>
          <w:i/>
          <w:iCs/>
          <w:sz w:val="24"/>
          <w:szCs w:val="24"/>
          <w:lang w:val="id-ID"/>
        </w:rPr>
        <w:t>A</w:t>
      </w:r>
      <w:r w:rsidR="00E15E35">
        <w:rPr>
          <w:rFonts w:ascii="Times New Roman" w:hAnsi="Times New Roman" w:cs="Times New Roman"/>
          <w:bCs/>
          <w:i/>
          <w:iCs/>
          <w:sz w:val="24"/>
          <w:szCs w:val="24"/>
        </w:rPr>
        <w:t>l-</w:t>
      </w:r>
      <w:r w:rsidR="00E15E35">
        <w:rPr>
          <w:rFonts w:ascii="Times New Roman" w:hAnsi="Times New Roman" w:cs="Times New Roman"/>
          <w:bCs/>
          <w:i/>
          <w:iCs/>
          <w:sz w:val="24"/>
          <w:szCs w:val="24"/>
          <w:lang w:val="id-ID"/>
        </w:rPr>
        <w:t>A</w:t>
      </w:r>
      <w:r w:rsidRPr="006E292A">
        <w:rPr>
          <w:rFonts w:ascii="Times New Roman" w:hAnsi="Times New Roman" w:cs="Times New Roman"/>
          <w:bCs/>
          <w:i/>
          <w:iCs/>
          <w:sz w:val="24"/>
          <w:szCs w:val="24"/>
        </w:rPr>
        <w:t>sma’</w:t>
      </w:r>
      <w:r w:rsidR="003B0C8F" w:rsidRPr="003B0C8F">
        <w:rPr>
          <w:rFonts w:ascii="Times New Roman" w:hAnsi="Times New Roman" w:cs="Times New Roman"/>
          <w:bCs/>
          <w:i/>
          <w:iCs/>
          <w:sz w:val="24"/>
          <w:szCs w:val="24"/>
          <w:lang w:val="id-ID"/>
        </w:rPr>
        <w:t xml:space="preserve">a </w:t>
      </w:r>
      <w:r w:rsidRPr="006E292A">
        <w:rPr>
          <w:rFonts w:ascii="Times New Roman" w:hAnsi="Times New Roman" w:cs="Times New Roman"/>
          <w:bCs/>
          <w:sz w:val="24"/>
          <w:szCs w:val="24"/>
        </w:rPr>
        <w:t>karena hubungannya kuat antara yang dinamakan dan yang dinamai.</w:t>
      </w:r>
      <w:proofErr w:type="gramEnd"/>
      <w:r w:rsidRPr="006E292A">
        <w:rPr>
          <w:rFonts w:ascii="Times New Roman" w:hAnsi="Times New Roman" w:cs="Times New Roman"/>
          <w:bCs/>
          <w:sz w:val="24"/>
          <w:szCs w:val="24"/>
        </w:rPr>
        <w:t xml:space="preserve"> Allah SWT telah mengajari Nabi Adam berbagai </w:t>
      </w:r>
      <w:proofErr w:type="gramStart"/>
      <w:r w:rsidRPr="006E292A">
        <w:rPr>
          <w:rFonts w:ascii="Times New Roman" w:hAnsi="Times New Roman" w:cs="Times New Roman"/>
          <w:bCs/>
          <w:sz w:val="24"/>
          <w:szCs w:val="24"/>
        </w:rPr>
        <w:t>nama</w:t>
      </w:r>
      <w:proofErr w:type="gramEnd"/>
      <w:r w:rsidRPr="006E292A">
        <w:rPr>
          <w:rFonts w:ascii="Times New Roman" w:hAnsi="Times New Roman" w:cs="Times New Roman"/>
          <w:bCs/>
          <w:sz w:val="24"/>
          <w:szCs w:val="24"/>
        </w:rPr>
        <w:t xml:space="preserve"> makhluk yang diciptakan-Nya. </w:t>
      </w:r>
      <w:proofErr w:type="gramStart"/>
      <w:r w:rsidRPr="006E292A">
        <w:rPr>
          <w:rFonts w:ascii="Times New Roman" w:hAnsi="Times New Roman" w:cs="Times New Roman"/>
          <w:bCs/>
          <w:sz w:val="24"/>
          <w:szCs w:val="24"/>
        </w:rPr>
        <w:t>Kemudian Allah memberinya ilham untuk mengetahui eksistensi nama-nama tersebut.</w:t>
      </w:r>
      <w:proofErr w:type="gramEnd"/>
      <w:r w:rsidRPr="006E292A">
        <w:rPr>
          <w:rFonts w:ascii="Times New Roman" w:hAnsi="Times New Roman" w:cs="Times New Roman"/>
          <w:bCs/>
          <w:sz w:val="24"/>
          <w:szCs w:val="24"/>
        </w:rPr>
        <w:t xml:space="preserve"> </w:t>
      </w:r>
      <w:proofErr w:type="gramStart"/>
      <w:r w:rsidRPr="006E292A">
        <w:rPr>
          <w:rFonts w:ascii="Times New Roman" w:hAnsi="Times New Roman" w:cs="Times New Roman"/>
          <w:bCs/>
          <w:sz w:val="24"/>
          <w:szCs w:val="24"/>
        </w:rPr>
        <w:t>Juga keistimewaan-keistimewaan, ciri-ciri khas dan istilah-istilah yang dipakai.</w:t>
      </w:r>
      <w:proofErr w:type="gramEnd"/>
    </w:p>
    <w:p w:rsidR="00FE3D71" w:rsidRPr="00990B59" w:rsidRDefault="00FE3D71" w:rsidP="00FE3D71">
      <w:pPr>
        <w:bidi/>
        <w:spacing w:after="0" w:line="240" w:lineRule="auto"/>
        <w:ind w:hanging="1"/>
        <w:jc w:val="both"/>
        <w:rPr>
          <w:rFonts w:ascii="Times New Roman" w:hAnsi="Times New Roman" w:cs="Times New Roman"/>
          <w:sz w:val="24"/>
          <w:szCs w:val="24"/>
          <w:lang w:val="id-ID"/>
        </w:rPr>
      </w:pPr>
      <w:r w:rsidRPr="006E292A">
        <w:rPr>
          <w:rFonts w:ascii="Times New Roman" w:hAnsi="Times New Roman" w:cs="Times New Roman"/>
          <w:sz w:val="24"/>
          <w:szCs w:val="24"/>
        </w:rPr>
        <w:sym w:font="HQPB4" w:char="F0A7"/>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1" w:char="F04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CE"/>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1" w:char="F09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F"/>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DA2A04">
        <w:rPr>
          <w:rFonts w:ascii="Times New Roman" w:hAnsi="Times New Roman" w:cs="Times New Roman"/>
          <w:sz w:val="24"/>
          <w:szCs w:val="24"/>
        </w:rPr>
        <w:sym w:font="HQPB4" w:char="F0CF"/>
      </w:r>
      <w:r w:rsidRPr="00DA2A04">
        <w:rPr>
          <w:rFonts w:ascii="Times New Roman" w:hAnsi="Times New Roman" w:cs="Times New Roman"/>
          <w:sz w:val="24"/>
          <w:szCs w:val="24"/>
          <w:lang w:val="id-ID"/>
        </w:rPr>
        <w:t xml:space="preserve">) </w:t>
      </w:r>
      <w:r w:rsidRPr="00DA2A04">
        <w:rPr>
          <w:rFonts w:ascii="Times New Roman" w:hAnsi="Times New Roman" w:cs="Times New Roman"/>
          <w:sz w:val="24"/>
          <w:szCs w:val="24"/>
        </w:rPr>
        <w:sym w:font="HQPB2" w:char="F070"/>
      </w:r>
      <w:r w:rsidRPr="00DA2A04">
        <w:rPr>
          <w:rFonts w:ascii="Times New Roman" w:hAnsi="Times New Roman" w:cs="Times New Roman"/>
          <w:sz w:val="24"/>
          <w:szCs w:val="24"/>
        </w:rPr>
        <w:sym w:font="HQPB5" w:char="F073"/>
      </w:r>
      <w:r w:rsidRPr="00DA2A04">
        <w:rPr>
          <w:rFonts w:ascii="Times New Roman" w:hAnsi="Times New Roman" w:cs="Times New Roman"/>
          <w:sz w:val="24"/>
          <w:szCs w:val="24"/>
        </w:rPr>
        <w:sym w:font="HQPB2" w:char="F033"/>
      </w:r>
      <w:r w:rsidRPr="00DA2A04">
        <w:rPr>
          <w:rFonts w:ascii="Times New Roman" w:hAnsi="Times New Roman" w:cs="Times New Roman"/>
          <w:sz w:val="24"/>
          <w:szCs w:val="24"/>
        </w:rPr>
        <w:sym w:font="HQPB4" w:char="F0CD"/>
      </w:r>
      <w:r w:rsidRPr="00DA2A04">
        <w:rPr>
          <w:rFonts w:ascii="Times New Roman" w:hAnsi="Times New Roman" w:cs="Times New Roman"/>
          <w:sz w:val="24"/>
          <w:szCs w:val="24"/>
        </w:rPr>
        <w:sym w:font="HQPB2" w:char="F0B4"/>
      </w:r>
      <w:r w:rsidRPr="00DA2A04">
        <w:rPr>
          <w:rFonts w:ascii="Times New Roman" w:hAnsi="Times New Roman" w:cs="Times New Roman"/>
          <w:sz w:val="24"/>
          <w:szCs w:val="24"/>
        </w:rPr>
        <w:sym w:font="HQPB5" w:char="F0AF"/>
      </w:r>
      <w:r w:rsidRPr="00DA2A04">
        <w:rPr>
          <w:rFonts w:ascii="Times New Roman" w:hAnsi="Times New Roman" w:cs="Times New Roman"/>
          <w:sz w:val="24"/>
          <w:szCs w:val="24"/>
        </w:rPr>
        <w:sym w:font="HQPB2" w:char="F0BB"/>
      </w:r>
      <w:r w:rsidRPr="00DA2A04">
        <w:rPr>
          <w:rFonts w:ascii="Times New Roman" w:hAnsi="Times New Roman" w:cs="Times New Roman"/>
          <w:sz w:val="24"/>
          <w:szCs w:val="24"/>
        </w:rPr>
        <w:sym w:font="HQPB5" w:char="F06E"/>
      </w:r>
      <w:r w:rsidRPr="00DA2A04">
        <w:rPr>
          <w:rFonts w:ascii="Times New Roman" w:hAnsi="Times New Roman" w:cs="Times New Roman"/>
          <w:sz w:val="24"/>
          <w:szCs w:val="24"/>
        </w:rPr>
        <w:sym w:font="HQPB2" w:char="F03D"/>
      </w:r>
      <w:r w:rsidRPr="00DA2A04">
        <w:rPr>
          <w:rFonts w:ascii="Times New Roman" w:hAnsi="Times New Roman" w:cs="Times New Roman"/>
          <w:sz w:val="24"/>
          <w:szCs w:val="24"/>
        </w:rPr>
        <w:sym w:font="HQPB5" w:char="F079"/>
      </w:r>
      <w:r w:rsidRPr="00DA2A04">
        <w:rPr>
          <w:rFonts w:ascii="Times New Roman" w:hAnsi="Times New Roman" w:cs="Times New Roman"/>
          <w:sz w:val="24"/>
          <w:szCs w:val="24"/>
        </w:rPr>
        <w:sym w:font="HQPB2" w:char="F04A"/>
      </w:r>
      <w:r w:rsidRPr="00DA2A04">
        <w:rPr>
          <w:rFonts w:ascii="Times New Roman" w:hAnsi="Times New Roman" w:cs="Times New Roman"/>
          <w:sz w:val="24"/>
          <w:szCs w:val="24"/>
        </w:rPr>
        <w:sym w:font="HQPB4" w:char="F0F8"/>
      </w:r>
      <w:r w:rsidRPr="00DA2A04">
        <w:rPr>
          <w:rFonts w:ascii="Times New Roman" w:hAnsi="Times New Roman" w:cs="Times New Roman"/>
          <w:sz w:val="24"/>
          <w:szCs w:val="24"/>
        </w:rPr>
        <w:sym w:font="HQPB2" w:char="F039"/>
      </w:r>
      <w:r w:rsidRPr="00DA2A04">
        <w:rPr>
          <w:rFonts w:ascii="Times New Roman" w:hAnsi="Times New Roman" w:cs="Times New Roman"/>
          <w:sz w:val="24"/>
          <w:szCs w:val="24"/>
        </w:rPr>
        <w:sym w:font="HQPB5" w:char="F024"/>
      </w:r>
      <w:r w:rsidRPr="00DA2A04">
        <w:rPr>
          <w:rFonts w:ascii="Times New Roman" w:hAnsi="Times New Roman" w:cs="Times New Roman"/>
          <w:sz w:val="24"/>
          <w:szCs w:val="24"/>
        </w:rPr>
        <w:sym w:font="HQPB1" w:char="F023"/>
      </w:r>
      <w:r w:rsidRPr="00DA2A04">
        <w:rPr>
          <w:rFonts w:ascii="Times New Roman" w:hAnsi="Times New Roman" w:cs="Times New Roman"/>
          <w:sz w:val="24"/>
          <w:szCs w:val="24"/>
          <w:rtl/>
        </w:rPr>
        <w:t>البَقَرَة ٢</w:t>
      </w:r>
      <w:r w:rsidRPr="00DA2A04">
        <w:rPr>
          <w:rFonts w:ascii="Times New Roman" w:hAnsi="Times New Roman" w:cs="Times New Roman"/>
          <w:sz w:val="24"/>
          <w:szCs w:val="24"/>
          <w:lang w:val="id-ID"/>
        </w:rPr>
        <w:t xml:space="preserve"> </w:t>
      </w:r>
      <w:r w:rsidRPr="00DA2A04">
        <w:rPr>
          <w:rFonts w:ascii="Times New Roman" w:hAnsi="Times New Roman" w:cs="Times New Roman"/>
          <w:sz w:val="24"/>
          <w:szCs w:val="24"/>
          <w:rtl/>
        </w:rPr>
        <w:t>: ٣١</w:t>
      </w:r>
      <w:r w:rsidRPr="00DA2A04">
        <w:rPr>
          <w:rFonts w:ascii="Times New Roman" w:hAnsi="Times New Roman" w:cs="Times New Roman"/>
          <w:sz w:val="24"/>
          <w:szCs w:val="24"/>
          <w:lang w:val="id-ID"/>
        </w:rPr>
        <w:t>(</w:t>
      </w:r>
    </w:p>
    <w:p w:rsidR="00900CE3" w:rsidRPr="00900CE3" w:rsidRDefault="00415877" w:rsidP="003A2AEA">
      <w:pPr>
        <w:pStyle w:val="ListParagraph1"/>
        <w:spacing w:after="0" w:line="480" w:lineRule="auto"/>
        <w:ind w:left="426" w:firstLine="708"/>
        <w:jc w:val="both"/>
        <w:rPr>
          <w:rFonts w:ascii="Times New Roman" w:hAnsi="Times New Roman" w:cs="Times New Roman"/>
          <w:bCs/>
          <w:sz w:val="24"/>
          <w:szCs w:val="24"/>
          <w:lang w:val="id-ID"/>
        </w:rPr>
      </w:pPr>
      <w:r w:rsidRPr="006E292A">
        <w:rPr>
          <w:rFonts w:ascii="Times New Roman" w:hAnsi="Times New Roman" w:cs="Times New Roman"/>
          <w:bCs/>
          <w:sz w:val="24"/>
          <w:szCs w:val="24"/>
        </w:rPr>
        <w:t xml:space="preserve">Kemudian Adam mengajarkan kepada para Malaikat beberapa </w:t>
      </w:r>
      <w:proofErr w:type="gramStart"/>
      <w:r w:rsidRPr="006E292A">
        <w:rPr>
          <w:rFonts w:ascii="Times New Roman" w:hAnsi="Times New Roman" w:cs="Times New Roman"/>
          <w:bCs/>
          <w:sz w:val="24"/>
          <w:szCs w:val="24"/>
        </w:rPr>
        <w:t>nama</w:t>
      </w:r>
      <w:proofErr w:type="gramEnd"/>
      <w:r w:rsidRPr="006E292A">
        <w:rPr>
          <w:rFonts w:ascii="Times New Roman" w:hAnsi="Times New Roman" w:cs="Times New Roman"/>
          <w:bCs/>
          <w:sz w:val="24"/>
          <w:szCs w:val="24"/>
        </w:rPr>
        <w:t xml:space="preserve"> tersebut secara ijmal dengan penyampaian berdasarkan ilham atau yang sesuai. </w:t>
      </w:r>
      <w:proofErr w:type="gramStart"/>
      <w:r w:rsidRPr="006E292A">
        <w:rPr>
          <w:rFonts w:ascii="Times New Roman" w:hAnsi="Times New Roman" w:cs="Times New Roman"/>
          <w:bCs/>
          <w:sz w:val="24"/>
          <w:szCs w:val="24"/>
        </w:rPr>
        <w:t xml:space="preserve">Di dalam pengajaran dan penuturan Adam kepada para Malaikat terkandung </w:t>
      </w:r>
      <w:r w:rsidRPr="006E292A">
        <w:rPr>
          <w:rFonts w:ascii="Times New Roman" w:hAnsi="Times New Roman" w:cs="Times New Roman"/>
          <w:bCs/>
          <w:sz w:val="24"/>
          <w:szCs w:val="24"/>
        </w:rPr>
        <w:lastRenderedPageBreak/>
        <w:t>tujuan memuliakan kedudukan Adam dan terpilihnya Adam sebagai khalifah.</w:t>
      </w:r>
      <w:proofErr w:type="gramEnd"/>
      <w:r w:rsidRPr="006E292A">
        <w:rPr>
          <w:rStyle w:val="FootnoteReference"/>
          <w:rFonts w:ascii="Times New Roman" w:hAnsi="Times New Roman" w:cs="Times New Roman"/>
          <w:bCs/>
          <w:sz w:val="24"/>
          <w:szCs w:val="24"/>
        </w:rPr>
        <w:footnoteReference w:id="26"/>
      </w:r>
    </w:p>
    <w:p w:rsidR="00415877" w:rsidRPr="006E292A" w:rsidRDefault="00415877" w:rsidP="00415877">
      <w:pPr>
        <w:pStyle w:val="ListParagraph1"/>
        <w:tabs>
          <w:tab w:val="right" w:pos="424"/>
        </w:tabs>
        <w:bidi/>
        <w:spacing w:after="0" w:line="240" w:lineRule="auto"/>
        <w:ind w:left="0" w:right="851"/>
        <w:jc w:val="both"/>
        <w:rPr>
          <w:rFonts w:ascii="Times New Roman" w:hAnsi="Times New Roman" w:cs="Times New Roman"/>
          <w:sz w:val="24"/>
          <w:szCs w:val="24"/>
        </w:rPr>
      </w:pPr>
      <w:r w:rsidRPr="006E292A">
        <w:rPr>
          <w:rFonts w:ascii="Times New Roman" w:hAnsi="Times New Roman" w:cs="Times New Roman"/>
          <w:bCs/>
          <w:sz w:val="24"/>
          <w:szCs w:val="24"/>
        </w:rPr>
        <w:tab/>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A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5" w:char="F02F"/>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49"/>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73"/>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00FE3D71">
        <w:rPr>
          <w:rFonts w:ascii="Times New Roman" w:hAnsi="Times New Roman" w:cs="Times New Roman"/>
          <w:sz w:val="24"/>
          <w:szCs w:val="24"/>
        </w:rPr>
        <w:t>)</w:t>
      </w:r>
      <w:r w:rsidR="00FE3D71" w:rsidRPr="006E292A">
        <w:rPr>
          <w:rFonts w:ascii="Times New Roman" w:hAnsi="Times New Roman" w:cs="Times New Roman"/>
          <w:sz w:val="24"/>
          <w:szCs w:val="24"/>
          <w:rtl/>
        </w:rPr>
        <w:t xml:space="preserve"> </w:t>
      </w:r>
      <w:r w:rsidR="00FE3D71" w:rsidRPr="00556DBB">
        <w:rPr>
          <w:rFonts w:ascii="Times New Roman" w:hAnsi="Times New Roman" w:cs="Times New Roman"/>
          <w:sz w:val="24"/>
          <w:szCs w:val="24"/>
          <w:rtl/>
        </w:rPr>
        <w:t xml:space="preserve">البَقَرَة </w:t>
      </w:r>
      <w:proofErr w:type="gramStart"/>
      <w:r w:rsidR="00FE3D71" w:rsidRPr="00556DBB">
        <w:rPr>
          <w:rFonts w:ascii="Times New Roman" w:hAnsi="Times New Roman" w:cs="Times New Roman"/>
          <w:sz w:val="24"/>
          <w:szCs w:val="24"/>
          <w:rtl/>
        </w:rPr>
        <w:t>٢</w:t>
      </w:r>
      <w:r w:rsidR="00FE3D71" w:rsidRPr="00556DBB">
        <w:rPr>
          <w:rFonts w:ascii="Times New Roman" w:hAnsi="Times New Roman" w:cs="Times New Roman"/>
          <w:sz w:val="24"/>
          <w:szCs w:val="24"/>
          <w:lang w:val="id-ID"/>
        </w:rPr>
        <w:t xml:space="preserve"> </w:t>
      </w:r>
      <w:r w:rsidR="00FE3D71" w:rsidRPr="00556DBB">
        <w:rPr>
          <w:rFonts w:ascii="Times New Roman" w:hAnsi="Times New Roman" w:cs="Times New Roman"/>
          <w:sz w:val="24"/>
          <w:szCs w:val="24"/>
          <w:rtl/>
        </w:rPr>
        <w:t>:</w:t>
      </w:r>
      <w:proofErr w:type="gramEnd"/>
      <w:r w:rsidR="00FE3D71" w:rsidRPr="00556DBB">
        <w:rPr>
          <w:rFonts w:ascii="Times New Roman" w:hAnsi="Times New Roman" w:cs="Times New Roman"/>
          <w:sz w:val="24"/>
          <w:szCs w:val="24"/>
          <w:rtl/>
        </w:rPr>
        <w:t xml:space="preserve"> ٣١</w:t>
      </w:r>
      <w:r w:rsidR="00FE3D71" w:rsidRPr="00556DBB">
        <w:rPr>
          <w:rFonts w:ascii="Times New Roman" w:hAnsi="Times New Roman" w:cs="Times New Roman"/>
          <w:sz w:val="24"/>
          <w:szCs w:val="24"/>
          <w:lang w:val="id-ID"/>
        </w:rPr>
        <w:t>(</w:t>
      </w:r>
    </w:p>
    <w:p w:rsidR="00415877" w:rsidRPr="006E292A" w:rsidRDefault="00415877" w:rsidP="00900CE3">
      <w:pPr>
        <w:pStyle w:val="ListParagraph1"/>
        <w:tabs>
          <w:tab w:val="left" w:pos="7815"/>
        </w:tabs>
        <w:spacing w:after="0" w:line="480" w:lineRule="auto"/>
        <w:ind w:left="426" w:firstLine="708"/>
        <w:jc w:val="both"/>
        <w:rPr>
          <w:rFonts w:ascii="Times New Roman" w:hAnsi="Times New Roman" w:cs="Times New Roman"/>
          <w:bCs/>
          <w:sz w:val="24"/>
          <w:szCs w:val="24"/>
        </w:rPr>
      </w:pPr>
      <w:r w:rsidRPr="006E292A">
        <w:rPr>
          <w:rFonts w:ascii="Times New Roman" w:hAnsi="Times New Roman" w:cs="Times New Roman"/>
          <w:bCs/>
          <w:sz w:val="24"/>
          <w:szCs w:val="24"/>
        </w:rPr>
        <w:t xml:space="preserve">Para malaikat dituntut untuk menyebutkan nama-nama tersebut, tetapi mereka tidak </w:t>
      </w:r>
      <w:proofErr w:type="gramStart"/>
      <w:r w:rsidRPr="006E292A">
        <w:rPr>
          <w:rFonts w:ascii="Times New Roman" w:hAnsi="Times New Roman" w:cs="Times New Roman"/>
          <w:bCs/>
          <w:sz w:val="24"/>
          <w:szCs w:val="24"/>
        </w:rPr>
        <w:t>akan</w:t>
      </w:r>
      <w:proofErr w:type="gramEnd"/>
      <w:r w:rsidRPr="006E292A">
        <w:rPr>
          <w:rFonts w:ascii="Times New Roman" w:hAnsi="Times New Roman" w:cs="Times New Roman"/>
          <w:bCs/>
          <w:sz w:val="24"/>
          <w:szCs w:val="24"/>
        </w:rPr>
        <w:t xml:space="preserve"> mungkin mampu mengatakannya. Hal ini karena mereka </w:t>
      </w:r>
      <w:proofErr w:type="gramStart"/>
      <w:r w:rsidRPr="006E292A">
        <w:rPr>
          <w:rFonts w:ascii="Times New Roman" w:hAnsi="Times New Roman" w:cs="Times New Roman"/>
          <w:bCs/>
          <w:sz w:val="24"/>
          <w:szCs w:val="24"/>
        </w:rPr>
        <w:t>sama</w:t>
      </w:r>
      <w:proofErr w:type="gramEnd"/>
      <w:r w:rsidRPr="006E292A">
        <w:rPr>
          <w:rFonts w:ascii="Times New Roman" w:hAnsi="Times New Roman" w:cs="Times New Roman"/>
          <w:bCs/>
          <w:sz w:val="24"/>
          <w:szCs w:val="24"/>
        </w:rPr>
        <w:t xml:space="preserve"> sekali belum pernah mengetahuinya. </w:t>
      </w:r>
      <w:proofErr w:type="gramStart"/>
      <w:r w:rsidRPr="006E292A">
        <w:rPr>
          <w:rFonts w:ascii="Times New Roman" w:hAnsi="Times New Roman" w:cs="Times New Roman"/>
          <w:bCs/>
          <w:sz w:val="24"/>
          <w:szCs w:val="24"/>
        </w:rPr>
        <w:t>dalam</w:t>
      </w:r>
      <w:proofErr w:type="gramEnd"/>
      <w:r w:rsidRPr="006E292A">
        <w:rPr>
          <w:rFonts w:ascii="Times New Roman" w:hAnsi="Times New Roman" w:cs="Times New Roman"/>
          <w:bCs/>
          <w:sz w:val="24"/>
          <w:szCs w:val="24"/>
        </w:rPr>
        <w:t xml:space="preserve"> ayat ini terkandung isyarat bahwa memegang tampuk khalifah, mengatur kehidupannya, menata peraturan-peraturannya, dan menegakkan keadilan selama di dunia ini diperlukan pengetahuan khusus yang membidangi masalah kekhalifahan, disamping adanya bakat untuk terjun di bidang ini.</w:t>
      </w:r>
      <w:r w:rsidRPr="006E292A">
        <w:rPr>
          <w:rStyle w:val="FootnoteReference"/>
          <w:rFonts w:ascii="Times New Roman" w:hAnsi="Times New Roman" w:cs="Times New Roman"/>
          <w:bCs/>
          <w:sz w:val="24"/>
          <w:szCs w:val="24"/>
        </w:rPr>
        <w:footnoteReference w:id="27"/>
      </w:r>
    </w:p>
    <w:p w:rsidR="00415877" w:rsidRPr="006E292A" w:rsidRDefault="00415877" w:rsidP="00900CE3">
      <w:pPr>
        <w:pStyle w:val="ListParagraph1"/>
        <w:tabs>
          <w:tab w:val="left" w:pos="7815"/>
        </w:tabs>
        <w:spacing w:after="0" w:line="480" w:lineRule="auto"/>
        <w:ind w:left="426" w:firstLine="709"/>
        <w:jc w:val="both"/>
        <w:rPr>
          <w:rFonts w:ascii="Times New Roman" w:hAnsi="Times New Roman" w:cs="Times New Roman"/>
          <w:bCs/>
          <w:sz w:val="24"/>
          <w:szCs w:val="24"/>
        </w:rPr>
      </w:pPr>
      <w:proofErr w:type="gramStart"/>
      <w:r w:rsidRPr="006E292A">
        <w:rPr>
          <w:rFonts w:ascii="Times New Roman" w:hAnsi="Times New Roman" w:cs="Times New Roman"/>
          <w:bCs/>
          <w:sz w:val="24"/>
          <w:szCs w:val="24"/>
        </w:rPr>
        <w:t>Pengertian ayat tersebut seolah-olah mengatakan kepada malaikat, “kalian tidak mengetahui rahasia-rahasia apa yang kalian maksudkan.</w:t>
      </w:r>
      <w:proofErr w:type="gramEnd"/>
      <w:r w:rsidRPr="006E292A">
        <w:rPr>
          <w:rFonts w:ascii="Times New Roman" w:hAnsi="Times New Roman" w:cs="Times New Roman"/>
          <w:bCs/>
          <w:sz w:val="24"/>
          <w:szCs w:val="24"/>
        </w:rPr>
        <w:t xml:space="preserve"> Jadi bagaimana kalian berani mengatakan sesua</w:t>
      </w:r>
      <w:r w:rsidR="001176E5">
        <w:rPr>
          <w:rFonts w:ascii="Times New Roman" w:hAnsi="Times New Roman" w:cs="Times New Roman"/>
          <w:bCs/>
          <w:sz w:val="24"/>
          <w:szCs w:val="24"/>
        </w:rPr>
        <w:t xml:space="preserve">tu yang belum kalian ketahui.” </w:t>
      </w:r>
      <w:r w:rsidR="001176E5">
        <w:rPr>
          <w:rFonts w:ascii="Times New Roman" w:hAnsi="Times New Roman" w:cs="Times New Roman"/>
          <w:bCs/>
          <w:sz w:val="24"/>
          <w:szCs w:val="24"/>
          <w:lang w:val="id-ID"/>
        </w:rPr>
        <w:t>K</w:t>
      </w:r>
      <w:r w:rsidRPr="006E292A">
        <w:rPr>
          <w:rFonts w:ascii="Times New Roman" w:hAnsi="Times New Roman" w:cs="Times New Roman"/>
          <w:bCs/>
          <w:sz w:val="24"/>
          <w:szCs w:val="24"/>
        </w:rPr>
        <w:t xml:space="preserve">ata </w:t>
      </w:r>
      <w:r w:rsidRPr="006E292A">
        <w:rPr>
          <w:rFonts w:ascii="Times New Roman" w:hAnsi="Times New Roman" w:cs="Times New Roman"/>
          <w:bCs/>
          <w:i/>
          <w:iCs/>
          <w:sz w:val="24"/>
          <w:szCs w:val="24"/>
        </w:rPr>
        <w:t>Haula’i</w:t>
      </w:r>
      <w:r w:rsidRPr="006E292A">
        <w:rPr>
          <w:rFonts w:ascii="Times New Roman" w:hAnsi="Times New Roman" w:cs="Times New Roman"/>
          <w:bCs/>
          <w:sz w:val="24"/>
          <w:szCs w:val="24"/>
        </w:rPr>
        <w:t xml:space="preserve">  terkandung suatu makna bahwa ketika Nabi Adam </w:t>
      </w:r>
      <w:r w:rsidRPr="006E292A">
        <w:rPr>
          <w:rFonts w:ascii="Times New Roman" w:hAnsi="Times New Roman" w:cs="Times New Roman"/>
          <w:bCs/>
          <w:sz w:val="24"/>
          <w:szCs w:val="24"/>
        </w:rPr>
        <w:lastRenderedPageBreak/>
        <w:t>menyebutkan nama-nama tersebut, adalah menyebut nama-nama benda yang dapat dijangkau alat indra, seperti burung-burung, margasatwa, dan jenis-jenis hewan yang ada dihadapannya.</w:t>
      </w:r>
      <w:r w:rsidRPr="006E292A">
        <w:rPr>
          <w:rStyle w:val="FootnoteReference"/>
          <w:rFonts w:ascii="Times New Roman" w:hAnsi="Times New Roman" w:cs="Times New Roman"/>
          <w:bCs/>
          <w:sz w:val="24"/>
          <w:szCs w:val="24"/>
        </w:rPr>
        <w:footnoteReference w:id="28"/>
      </w:r>
    </w:p>
    <w:p w:rsidR="00415877" w:rsidRPr="006E292A" w:rsidRDefault="00415877" w:rsidP="00415877">
      <w:pPr>
        <w:pStyle w:val="ListParagraph1"/>
        <w:numPr>
          <w:ilvl w:val="0"/>
          <w:numId w:val="29"/>
        </w:numPr>
        <w:spacing w:after="0" w:line="480" w:lineRule="auto"/>
        <w:ind w:left="851" w:hanging="425"/>
        <w:jc w:val="both"/>
        <w:rPr>
          <w:rFonts w:ascii="Times New Roman" w:hAnsi="Times New Roman" w:cs="Times New Roman"/>
          <w:b/>
          <w:sz w:val="24"/>
          <w:szCs w:val="24"/>
        </w:rPr>
      </w:pPr>
      <w:r w:rsidRPr="006E292A">
        <w:rPr>
          <w:rFonts w:ascii="Times New Roman" w:hAnsi="Times New Roman" w:cs="Times New Roman"/>
          <w:b/>
          <w:sz w:val="24"/>
          <w:szCs w:val="24"/>
        </w:rPr>
        <w:t>Menurut Tafsir Al-Bayan tentang surat Al-Baqarah ayat 31</w:t>
      </w:r>
    </w:p>
    <w:p w:rsidR="00415877" w:rsidRPr="006E292A" w:rsidRDefault="00415877" w:rsidP="00900CE3">
      <w:pPr>
        <w:pStyle w:val="ListParagraph1"/>
        <w:tabs>
          <w:tab w:val="left" w:pos="7815"/>
        </w:tabs>
        <w:spacing w:after="0" w:line="480" w:lineRule="auto"/>
        <w:ind w:left="426" w:firstLine="709"/>
        <w:jc w:val="both"/>
        <w:rPr>
          <w:rFonts w:ascii="Times New Roman" w:hAnsi="Times New Roman" w:cs="Times New Roman"/>
          <w:bCs/>
          <w:sz w:val="24"/>
          <w:szCs w:val="24"/>
        </w:rPr>
      </w:pPr>
      <w:proofErr w:type="gramStart"/>
      <w:r w:rsidRPr="006E292A">
        <w:rPr>
          <w:rFonts w:ascii="Times New Roman" w:hAnsi="Times New Roman" w:cs="Times New Roman"/>
          <w:bCs/>
          <w:sz w:val="24"/>
          <w:szCs w:val="24"/>
        </w:rPr>
        <w:t>Ayat ini mengisyaratkan bahwa setelah m</w:t>
      </w:r>
      <w:r w:rsidR="00E15E35">
        <w:rPr>
          <w:rFonts w:ascii="Times New Roman" w:hAnsi="Times New Roman" w:cs="Times New Roman"/>
          <w:bCs/>
          <w:sz w:val="24"/>
          <w:szCs w:val="24"/>
        </w:rPr>
        <w:t>enciptakan bumi, mengelola, dan</w:t>
      </w:r>
      <w:r w:rsidR="00E15E35">
        <w:rPr>
          <w:rFonts w:ascii="Times New Roman" w:hAnsi="Times New Roman" w:cs="Times New Roman"/>
          <w:bCs/>
          <w:sz w:val="24"/>
          <w:szCs w:val="24"/>
          <w:lang w:val="id-ID"/>
        </w:rPr>
        <w:t xml:space="preserve"> </w:t>
      </w:r>
      <w:r w:rsidRPr="006E292A">
        <w:rPr>
          <w:rFonts w:ascii="Times New Roman" w:hAnsi="Times New Roman" w:cs="Times New Roman"/>
          <w:bCs/>
          <w:sz w:val="24"/>
          <w:szCs w:val="24"/>
        </w:rPr>
        <w:t>mengaturnya, memberikan kekuatan-kekuatan rohani yang dikehendakinya yang menjadi penegak bumi.</w:t>
      </w:r>
      <w:proofErr w:type="gramEnd"/>
      <w:r w:rsidRPr="006E292A">
        <w:rPr>
          <w:rFonts w:ascii="Times New Roman" w:hAnsi="Times New Roman" w:cs="Times New Roman"/>
          <w:bCs/>
          <w:sz w:val="24"/>
          <w:szCs w:val="24"/>
        </w:rPr>
        <w:t xml:space="preserve"> </w:t>
      </w:r>
      <w:proofErr w:type="gramStart"/>
      <w:r w:rsidRPr="006E292A">
        <w:rPr>
          <w:rFonts w:ascii="Times New Roman" w:hAnsi="Times New Roman" w:cs="Times New Roman"/>
          <w:bCs/>
          <w:sz w:val="24"/>
          <w:szCs w:val="24"/>
        </w:rPr>
        <w:t>Allah pun menciptakan manusia dengan dilengkapi kekuatan yang mampu membuat mereka dapat mengelola dan menata segala bentuk kekuatan serta menunndukkannya untuk kemakmuran bumi.</w:t>
      </w:r>
      <w:proofErr w:type="gramEnd"/>
      <w:r w:rsidRPr="006E292A">
        <w:rPr>
          <w:rFonts w:ascii="Times New Roman" w:hAnsi="Times New Roman" w:cs="Times New Roman"/>
          <w:bCs/>
          <w:sz w:val="24"/>
          <w:szCs w:val="24"/>
        </w:rPr>
        <w:t xml:space="preserve"> </w:t>
      </w:r>
      <w:proofErr w:type="gramStart"/>
      <w:r w:rsidRPr="006E292A">
        <w:rPr>
          <w:rFonts w:ascii="Times New Roman" w:hAnsi="Times New Roman" w:cs="Times New Roman"/>
          <w:bCs/>
          <w:sz w:val="24"/>
          <w:szCs w:val="24"/>
        </w:rPr>
        <w:t>Dengan kemampuan akal, manusia bisa mengelola alam semesta dengan penuh kebebasan.</w:t>
      </w:r>
      <w:proofErr w:type="gramEnd"/>
      <w:r w:rsidRPr="006E292A">
        <w:rPr>
          <w:rStyle w:val="FootnoteReference"/>
          <w:rFonts w:ascii="Times New Roman" w:hAnsi="Times New Roman" w:cs="Times New Roman"/>
          <w:bCs/>
          <w:sz w:val="24"/>
          <w:szCs w:val="24"/>
        </w:rPr>
        <w:footnoteReference w:id="29"/>
      </w:r>
    </w:p>
    <w:p w:rsidR="00415877" w:rsidRPr="006E292A" w:rsidRDefault="00415877" w:rsidP="00900CE3">
      <w:pPr>
        <w:pStyle w:val="ListParagraph1"/>
        <w:spacing w:after="0" w:line="480" w:lineRule="auto"/>
        <w:ind w:left="426" w:firstLine="709"/>
        <w:jc w:val="both"/>
        <w:rPr>
          <w:rFonts w:ascii="Times New Roman" w:hAnsi="Times New Roman" w:cs="Times New Roman"/>
          <w:sz w:val="24"/>
          <w:szCs w:val="24"/>
        </w:rPr>
      </w:pPr>
      <w:proofErr w:type="gramStart"/>
      <w:r w:rsidRPr="006E292A">
        <w:rPr>
          <w:rFonts w:ascii="Times New Roman" w:hAnsi="Times New Roman" w:cs="Times New Roman"/>
          <w:sz w:val="24"/>
          <w:szCs w:val="24"/>
        </w:rPr>
        <w:t>Dalam ayat sebelumnya Allah telah mengajarkan nama-nama benda pada Adam.</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Kemudian dalam ayat ini Allah</w:t>
      </w:r>
      <w:r w:rsidR="003A2AEA">
        <w:rPr>
          <w:rFonts w:ascii="Times New Roman" w:hAnsi="Times New Roman" w:cs="Times New Roman"/>
          <w:sz w:val="24"/>
          <w:szCs w:val="24"/>
          <w:lang w:val="id-ID"/>
        </w:rPr>
        <w:t xml:space="preserve"> SWT</w:t>
      </w:r>
      <w:r w:rsidRPr="006E292A">
        <w:rPr>
          <w:rFonts w:ascii="Times New Roman" w:hAnsi="Times New Roman" w:cs="Times New Roman"/>
          <w:sz w:val="24"/>
          <w:szCs w:val="24"/>
        </w:rPr>
        <w:t xml:space="preserve"> membuktikan kemampuan khalifah (Adam) </w:t>
      </w:r>
      <w:r w:rsidRPr="006E292A">
        <w:rPr>
          <w:rFonts w:ascii="Times New Roman" w:hAnsi="Times New Roman" w:cs="Times New Roman"/>
          <w:sz w:val="24"/>
          <w:szCs w:val="24"/>
        </w:rPr>
        <w:lastRenderedPageBreak/>
        <w:t>kepada malaikat.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Allah</w:t>
      </w:r>
      <w:r w:rsidR="003A2AEA">
        <w:rPr>
          <w:rFonts w:ascii="Times New Roman" w:hAnsi="Times New Roman" w:cs="Times New Roman"/>
          <w:sz w:val="24"/>
          <w:szCs w:val="24"/>
          <w:lang w:val="id-ID"/>
        </w:rPr>
        <w:t xml:space="preserve"> SWT</w:t>
      </w:r>
      <w:r w:rsidRPr="006E292A">
        <w:rPr>
          <w:rFonts w:ascii="Times New Roman" w:hAnsi="Times New Roman" w:cs="Times New Roman"/>
          <w:sz w:val="24"/>
          <w:szCs w:val="24"/>
        </w:rPr>
        <w:t xml:space="preserve"> memerintahkan</w:t>
      </w:r>
      <w:r w:rsidR="003A2AEA">
        <w:rPr>
          <w:rFonts w:ascii="Times New Roman" w:hAnsi="Times New Roman" w:cs="Times New Roman"/>
          <w:sz w:val="24"/>
          <w:szCs w:val="24"/>
          <w:lang w:val="id-ID"/>
        </w:rPr>
        <w:t xml:space="preserve"> Nabi</w:t>
      </w:r>
      <w:r w:rsidRPr="006E292A">
        <w:rPr>
          <w:rFonts w:ascii="Times New Roman" w:hAnsi="Times New Roman" w:cs="Times New Roman"/>
          <w:sz w:val="24"/>
          <w:szCs w:val="24"/>
        </w:rPr>
        <w:t xml:space="preserve"> Adam </w:t>
      </w:r>
      <w:r w:rsidR="003A2AEA">
        <w:rPr>
          <w:rFonts w:ascii="Times New Roman" w:hAnsi="Times New Roman" w:cs="Times New Roman"/>
          <w:sz w:val="24"/>
          <w:szCs w:val="24"/>
          <w:lang w:val="id-ID"/>
        </w:rPr>
        <w:t xml:space="preserve">AS </w:t>
      </w:r>
      <w:r w:rsidRPr="006E292A">
        <w:rPr>
          <w:rFonts w:ascii="Times New Roman" w:hAnsi="Times New Roman" w:cs="Times New Roman"/>
          <w:sz w:val="24"/>
          <w:szCs w:val="24"/>
        </w:rPr>
        <w:t>untuk memberi</w:t>
      </w:r>
      <w:r w:rsidR="003A2AEA">
        <w:rPr>
          <w:rFonts w:ascii="Times New Roman" w:hAnsi="Times New Roman" w:cs="Times New Roman"/>
          <w:sz w:val="24"/>
          <w:szCs w:val="24"/>
        </w:rPr>
        <w:t xml:space="preserve">tahukan nama-nama benda kepada </w:t>
      </w:r>
      <w:r w:rsidR="003A2AEA">
        <w:rPr>
          <w:rFonts w:ascii="Times New Roman" w:hAnsi="Times New Roman" w:cs="Times New Roman"/>
          <w:sz w:val="24"/>
          <w:szCs w:val="24"/>
          <w:lang w:val="id-ID"/>
        </w:rPr>
        <w:t>M</w:t>
      </w:r>
      <w:r w:rsidRPr="006E292A">
        <w:rPr>
          <w:rFonts w:ascii="Times New Roman" w:hAnsi="Times New Roman" w:cs="Times New Roman"/>
          <w:sz w:val="24"/>
          <w:szCs w:val="24"/>
        </w:rPr>
        <w:t>alaikat.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Hikmah Tuhan mengajarkan nama-nama kepada</w:t>
      </w:r>
      <w:r w:rsidR="003A2AEA">
        <w:rPr>
          <w:rFonts w:ascii="Times New Roman" w:hAnsi="Times New Roman" w:cs="Times New Roman"/>
          <w:sz w:val="24"/>
          <w:szCs w:val="24"/>
          <w:lang w:val="id-ID"/>
        </w:rPr>
        <w:t xml:space="preserve"> Nabi</w:t>
      </w:r>
      <w:r w:rsidRPr="006E292A">
        <w:rPr>
          <w:rFonts w:ascii="Times New Roman" w:hAnsi="Times New Roman" w:cs="Times New Roman"/>
          <w:sz w:val="24"/>
          <w:szCs w:val="24"/>
        </w:rPr>
        <w:t xml:space="preserve"> Adam</w:t>
      </w:r>
      <w:r w:rsidR="00E15E35">
        <w:rPr>
          <w:rFonts w:ascii="Times New Roman" w:hAnsi="Times New Roman" w:cs="Times New Roman"/>
          <w:sz w:val="24"/>
          <w:szCs w:val="24"/>
          <w:lang w:val="id-ID"/>
        </w:rPr>
        <w:t xml:space="preserve"> AS</w:t>
      </w:r>
      <w:r w:rsidRPr="006E292A">
        <w:rPr>
          <w:rFonts w:ascii="Times New Roman" w:hAnsi="Times New Roman" w:cs="Times New Roman"/>
          <w:sz w:val="24"/>
          <w:szCs w:val="24"/>
        </w:rPr>
        <w:t xml:space="preserve"> dan kemudian mengajarkannya kepada para </w:t>
      </w:r>
      <w:r w:rsidR="003A2AEA">
        <w:rPr>
          <w:rFonts w:ascii="Times New Roman" w:hAnsi="Times New Roman" w:cs="Times New Roman"/>
          <w:sz w:val="24"/>
          <w:szCs w:val="24"/>
          <w:lang w:val="id-ID"/>
        </w:rPr>
        <w:t>M</w:t>
      </w:r>
      <w:r w:rsidRPr="006E292A">
        <w:rPr>
          <w:rFonts w:ascii="Times New Roman" w:hAnsi="Times New Roman" w:cs="Times New Roman"/>
          <w:sz w:val="24"/>
          <w:szCs w:val="24"/>
        </w:rPr>
        <w:t>alaikat adalah untuk memuliakan Adam dan mengutamakannya, sehingga malaikat tidak membanggakan diri dengan ilmu dan makrifatnya.</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Selain itu juga untuk menunjukkan rahasia ilmu yang tersimpan dalam perbendaharaan ilmu Allah yang Maha Luas dengan perantaraan lisan seorang hamba yang dikehendaki-Nya.</w:t>
      </w:r>
      <w:proofErr w:type="gramEnd"/>
      <w:r w:rsidRPr="006E292A">
        <w:rPr>
          <w:rStyle w:val="FootnoteReference"/>
          <w:rFonts w:ascii="Times New Roman" w:hAnsi="Times New Roman" w:cs="Times New Roman"/>
          <w:sz w:val="24"/>
          <w:szCs w:val="24"/>
        </w:rPr>
        <w:footnoteReference w:id="30"/>
      </w:r>
    </w:p>
    <w:p w:rsidR="00415877" w:rsidRPr="006E292A" w:rsidRDefault="00415877" w:rsidP="00415877">
      <w:pPr>
        <w:pStyle w:val="ListParagraph1"/>
        <w:numPr>
          <w:ilvl w:val="0"/>
          <w:numId w:val="29"/>
        </w:numPr>
        <w:tabs>
          <w:tab w:val="left" w:pos="7815"/>
        </w:tabs>
        <w:spacing w:after="0" w:line="480" w:lineRule="auto"/>
        <w:ind w:left="851" w:hanging="425"/>
        <w:jc w:val="both"/>
        <w:rPr>
          <w:rFonts w:ascii="Times New Roman" w:hAnsi="Times New Roman" w:cs="Times New Roman"/>
          <w:b/>
          <w:bCs/>
          <w:sz w:val="24"/>
          <w:szCs w:val="24"/>
        </w:rPr>
      </w:pPr>
      <w:r w:rsidRPr="006E292A">
        <w:rPr>
          <w:rFonts w:ascii="Times New Roman" w:hAnsi="Times New Roman" w:cs="Times New Roman"/>
          <w:b/>
          <w:bCs/>
          <w:sz w:val="24"/>
          <w:szCs w:val="24"/>
        </w:rPr>
        <w:t>Menurut Penafsiran Ahli Pendidik Islam</w:t>
      </w:r>
    </w:p>
    <w:p w:rsidR="00415877" w:rsidRPr="006E292A" w:rsidRDefault="00415877" w:rsidP="003A2AEA">
      <w:pPr>
        <w:pStyle w:val="ListParagraph1"/>
        <w:numPr>
          <w:ilvl w:val="0"/>
          <w:numId w:val="31"/>
        </w:numPr>
        <w:tabs>
          <w:tab w:val="left" w:pos="7815"/>
        </w:tabs>
        <w:spacing w:after="0" w:line="24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 xml:space="preserve">Menurut Ahmad Tafsir profesionalitas dalam surat Al-Baqarah ayat 31,  yaitu bahwa bahasa merupakan sesuatu yang “ </w:t>
      </w:r>
      <w:r w:rsidRPr="006E292A">
        <w:rPr>
          <w:rFonts w:ascii="Times New Roman" w:hAnsi="Times New Roman" w:cs="Times New Roman"/>
          <w:i/>
          <w:iCs/>
          <w:sz w:val="24"/>
          <w:szCs w:val="24"/>
        </w:rPr>
        <w:t>taufiqiyah</w:t>
      </w:r>
      <w:r w:rsidRPr="006E292A">
        <w:rPr>
          <w:rFonts w:ascii="Times New Roman" w:hAnsi="Times New Roman" w:cs="Times New Roman"/>
          <w:sz w:val="24"/>
          <w:szCs w:val="24"/>
        </w:rPr>
        <w:t xml:space="preserve">”, yang berarti Allah lah yang mengajarkannya kepada manusia, tanpa itu manusia tidak akan bisa berbahasa dan mengenal benda-benda yang ada disekitarnya. Kemudian setelah itu, manusia mengembangkannya lewat pengalaman dan pelajaran. Dan itupun tidak lepas dari bimbingan Allah SWT. Salah satu sarana untuk memakmuran dunia adalah ilmu, dengan ilmu dunia ini akan menjadi makmur dan bermanfaat bagi </w:t>
      </w:r>
      <w:proofErr w:type="gramStart"/>
      <w:r w:rsidRPr="006E292A">
        <w:rPr>
          <w:rFonts w:ascii="Times New Roman" w:hAnsi="Times New Roman" w:cs="Times New Roman"/>
          <w:sz w:val="24"/>
          <w:szCs w:val="24"/>
        </w:rPr>
        <w:t>manusia ,</w:t>
      </w:r>
      <w:proofErr w:type="gramEnd"/>
      <w:r w:rsidRPr="006E292A">
        <w:rPr>
          <w:rFonts w:ascii="Times New Roman" w:hAnsi="Times New Roman" w:cs="Times New Roman"/>
          <w:sz w:val="24"/>
          <w:szCs w:val="24"/>
        </w:rPr>
        <w:t xml:space="preserve"> tanpa ilmu dunia ini akan menjadi hancur, </w:t>
      </w:r>
      <w:r w:rsidRPr="006E292A">
        <w:rPr>
          <w:rFonts w:ascii="Times New Roman" w:hAnsi="Times New Roman" w:cs="Times New Roman"/>
          <w:sz w:val="24"/>
          <w:szCs w:val="24"/>
        </w:rPr>
        <w:lastRenderedPageBreak/>
        <w:t>begitupun tanpa profesionalitas guru dalam artian guru yang ahli pada bidangnya itu.</w:t>
      </w:r>
      <w:r w:rsidRPr="006E292A">
        <w:rPr>
          <w:rStyle w:val="FootnoteReference"/>
          <w:rFonts w:ascii="Times New Roman" w:hAnsi="Times New Roman" w:cs="Times New Roman"/>
          <w:sz w:val="24"/>
          <w:szCs w:val="24"/>
        </w:rPr>
        <w:footnoteReference w:id="31"/>
      </w:r>
    </w:p>
    <w:p w:rsidR="00415877" w:rsidRPr="006E292A" w:rsidRDefault="00415877" w:rsidP="00415877">
      <w:pPr>
        <w:pStyle w:val="ListParagraph1"/>
        <w:tabs>
          <w:tab w:val="left" w:pos="7815"/>
        </w:tabs>
        <w:spacing w:after="0" w:line="240" w:lineRule="auto"/>
        <w:ind w:left="1276"/>
        <w:jc w:val="both"/>
        <w:rPr>
          <w:rFonts w:ascii="Times New Roman" w:hAnsi="Times New Roman" w:cs="Times New Roman"/>
          <w:sz w:val="24"/>
          <w:szCs w:val="24"/>
        </w:rPr>
      </w:pPr>
    </w:p>
    <w:p w:rsidR="00415877" w:rsidRPr="006E292A" w:rsidRDefault="00415877" w:rsidP="00900CE3">
      <w:pPr>
        <w:pStyle w:val="ListParagraph1"/>
        <w:numPr>
          <w:ilvl w:val="0"/>
          <w:numId w:val="31"/>
        </w:numPr>
        <w:tabs>
          <w:tab w:val="left" w:pos="7815"/>
        </w:tabs>
        <w:spacing w:after="0" w:line="48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Menurut Al-Ghazali pendidikan ini muncul karena adanya motivasi pada diri Adam serta kehendak Allah sebagai pendidik langsung Adam untuk mengajarkan beberapa nama, sebagaimana yang telah dijelaskan dalam surat Al-Baqarah ayat 31 :</w:t>
      </w:r>
    </w:p>
    <w:p w:rsidR="00415877" w:rsidRPr="006E292A" w:rsidRDefault="00415877" w:rsidP="00900CE3">
      <w:pPr>
        <w:pStyle w:val="ListParagraph1"/>
        <w:bidi/>
        <w:spacing w:after="0" w:line="240" w:lineRule="auto"/>
        <w:ind w:left="0" w:right="1134"/>
        <w:jc w:val="both"/>
        <w:rPr>
          <w:rFonts w:ascii="Times New Roman" w:hAnsi="Times New Roman" w:cs="Times New Roman"/>
          <w:sz w:val="24"/>
          <w:szCs w:val="24"/>
          <w:rtl/>
        </w:rPr>
      </w:pP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5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8A"/>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FF"/>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9C"/>
      </w:r>
      <w:r w:rsidRPr="006E292A">
        <w:rPr>
          <w:rFonts w:ascii="Times New Roman" w:hAnsi="Times New Roman" w:cs="Times New Roman"/>
          <w:sz w:val="24"/>
          <w:szCs w:val="24"/>
        </w:rPr>
        <w:sym w:font="HQPB5" w:char="F046"/>
      </w:r>
      <w:r w:rsidRPr="006E292A">
        <w:rPr>
          <w:rFonts w:ascii="Times New Roman" w:hAnsi="Times New Roman" w:cs="Times New Roman"/>
          <w:sz w:val="24"/>
          <w:szCs w:val="24"/>
        </w:rPr>
        <w:sym w:font="HQPB2" w:char="F07B"/>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7"/>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A7"/>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1" w:char="F04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CE"/>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1" w:char="F09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F"/>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70"/>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2" w:char="F0B4"/>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A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5" w:char="F02F"/>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49"/>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73"/>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C7"/>
      </w:r>
      <w:r w:rsidRPr="006E292A">
        <w:rPr>
          <w:rFonts w:ascii="Times New Roman" w:hAnsi="Times New Roman" w:cs="Times New Roman"/>
          <w:sz w:val="24"/>
          <w:szCs w:val="24"/>
        </w:rPr>
        <w:sym w:font="HQPB2" w:char="F0CC"/>
      </w:r>
      <w:r w:rsidRPr="006E292A">
        <w:rPr>
          <w:rFonts w:ascii="Times New Roman" w:hAnsi="Times New Roman" w:cs="Times New Roman"/>
          <w:sz w:val="24"/>
          <w:szCs w:val="24"/>
        </w:rPr>
        <w:sym w:font="HQPB2" w:char="F0CA"/>
      </w:r>
      <w:r w:rsidRPr="006E292A">
        <w:rPr>
          <w:rFonts w:ascii="Times New Roman" w:hAnsi="Times New Roman" w:cs="Times New Roman"/>
          <w:sz w:val="24"/>
          <w:szCs w:val="24"/>
        </w:rPr>
        <w:sym w:font="HQPB2" w:char="F0C8"/>
      </w:r>
      <w:r w:rsidRPr="006E292A">
        <w:rPr>
          <w:rFonts w:ascii="Times New Roman" w:hAnsi="Times New Roman" w:cs="Times New Roman"/>
          <w:sz w:val="24"/>
          <w:szCs w:val="24"/>
          <w:rtl/>
        </w:rPr>
        <w:t xml:space="preserve">   </w:t>
      </w:r>
      <w:r w:rsidR="00900CE3">
        <w:rPr>
          <w:rFonts w:ascii="Times New Roman" w:hAnsi="Times New Roman" w:cs="Times New Roman"/>
          <w:sz w:val="24"/>
          <w:szCs w:val="24"/>
        </w:rPr>
        <w:t>)</w:t>
      </w:r>
      <w:r w:rsidR="00900CE3" w:rsidRPr="006E292A">
        <w:rPr>
          <w:rFonts w:ascii="Times New Roman" w:hAnsi="Times New Roman" w:cs="Times New Roman"/>
          <w:sz w:val="24"/>
          <w:szCs w:val="24"/>
          <w:rtl/>
        </w:rPr>
        <w:t xml:space="preserve"> </w:t>
      </w:r>
      <w:r w:rsidR="00900CE3" w:rsidRPr="00556DBB">
        <w:rPr>
          <w:rFonts w:ascii="Times New Roman" w:hAnsi="Times New Roman" w:cs="Times New Roman"/>
          <w:sz w:val="24"/>
          <w:szCs w:val="24"/>
          <w:rtl/>
        </w:rPr>
        <w:t xml:space="preserve">البَقَرَة </w:t>
      </w:r>
      <w:proofErr w:type="gramStart"/>
      <w:r w:rsidR="00900CE3" w:rsidRPr="00556DBB">
        <w:rPr>
          <w:rFonts w:ascii="Times New Roman" w:hAnsi="Times New Roman" w:cs="Times New Roman"/>
          <w:sz w:val="24"/>
          <w:szCs w:val="24"/>
          <w:rtl/>
        </w:rPr>
        <w:t>٢</w:t>
      </w:r>
      <w:r w:rsidR="00900CE3" w:rsidRPr="00556DBB">
        <w:rPr>
          <w:rFonts w:ascii="Times New Roman" w:hAnsi="Times New Roman" w:cs="Times New Roman"/>
          <w:sz w:val="24"/>
          <w:szCs w:val="24"/>
          <w:lang w:val="id-ID"/>
        </w:rPr>
        <w:t xml:space="preserve"> </w:t>
      </w:r>
      <w:r w:rsidR="00900CE3" w:rsidRPr="00556DBB">
        <w:rPr>
          <w:rFonts w:ascii="Times New Roman" w:hAnsi="Times New Roman" w:cs="Times New Roman"/>
          <w:sz w:val="24"/>
          <w:szCs w:val="24"/>
          <w:rtl/>
        </w:rPr>
        <w:t>:</w:t>
      </w:r>
      <w:proofErr w:type="gramEnd"/>
      <w:r w:rsidR="00900CE3" w:rsidRPr="00556DBB">
        <w:rPr>
          <w:rFonts w:ascii="Times New Roman" w:hAnsi="Times New Roman" w:cs="Times New Roman"/>
          <w:sz w:val="24"/>
          <w:szCs w:val="24"/>
          <w:rtl/>
        </w:rPr>
        <w:t xml:space="preserve"> ٣١</w:t>
      </w:r>
      <w:r w:rsidR="00900CE3" w:rsidRPr="00556DBB">
        <w:rPr>
          <w:rFonts w:ascii="Times New Roman" w:hAnsi="Times New Roman" w:cs="Times New Roman"/>
          <w:sz w:val="24"/>
          <w:szCs w:val="24"/>
          <w:lang w:val="id-ID"/>
        </w:rPr>
        <w:t>(</w:t>
      </w:r>
      <w:r w:rsidRPr="006E292A">
        <w:rPr>
          <w:rFonts w:ascii="Times New Roman" w:hAnsi="Times New Roman" w:cs="Times New Roman"/>
          <w:sz w:val="24"/>
          <w:szCs w:val="24"/>
          <w:rtl/>
        </w:rPr>
        <w:t xml:space="preserve">   </w:t>
      </w:r>
    </w:p>
    <w:p w:rsidR="00415877" w:rsidRPr="00FE3D71" w:rsidRDefault="00FE3D71" w:rsidP="00900CE3">
      <w:pPr>
        <w:pStyle w:val="ListParagraph1"/>
        <w:tabs>
          <w:tab w:val="left" w:pos="7815"/>
        </w:tabs>
        <w:spacing w:after="0" w:line="24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w:t>
      </w:r>
      <w:r w:rsidR="00E15E35">
        <w:rPr>
          <w:rFonts w:ascii="Times New Roman" w:hAnsi="Times New Roman" w:cs="Times New Roman"/>
          <w:sz w:val="24"/>
          <w:szCs w:val="24"/>
          <w:lang w:val="id-ID"/>
        </w:rPr>
        <w:t>“D</w:t>
      </w:r>
      <w:r w:rsidR="00415877" w:rsidRPr="00FE3D71">
        <w:rPr>
          <w:rFonts w:ascii="Times New Roman" w:hAnsi="Times New Roman" w:cs="Times New Roman"/>
          <w:sz w:val="24"/>
          <w:szCs w:val="24"/>
          <w:lang w:val="id-ID"/>
        </w:rPr>
        <w:t>an Dia mengajarkan kepada Adam Nama-nama (benda-benda) seluruhnya, kemudian mengemukakannya kepada Para Malaikat lalu berfirman: "Sebutkanlah kepada-Ku nama benda-benda itu jika kamu mamang benar orang-orang yang benar!"</w:t>
      </w:r>
      <w:r w:rsidR="00816081">
        <w:rPr>
          <w:rStyle w:val="FootnoteReference"/>
          <w:rFonts w:ascii="Times New Roman" w:hAnsi="Times New Roman" w:cs="Times New Roman"/>
          <w:sz w:val="24"/>
          <w:szCs w:val="24"/>
          <w:lang w:val="id-ID"/>
        </w:rPr>
        <w:footnoteReference w:id="32"/>
      </w:r>
    </w:p>
    <w:p w:rsidR="00415877" w:rsidRPr="00FE3D71" w:rsidRDefault="00415877" w:rsidP="00415877">
      <w:pPr>
        <w:pStyle w:val="ListParagraph1"/>
        <w:tabs>
          <w:tab w:val="left" w:pos="7815"/>
        </w:tabs>
        <w:spacing w:after="0" w:line="240" w:lineRule="auto"/>
        <w:ind w:left="1276"/>
        <w:jc w:val="both"/>
        <w:rPr>
          <w:rFonts w:ascii="Times New Roman" w:hAnsi="Times New Roman" w:cs="Times New Roman"/>
          <w:sz w:val="24"/>
          <w:szCs w:val="24"/>
          <w:lang w:val="id-ID"/>
        </w:rPr>
      </w:pPr>
    </w:p>
    <w:p w:rsidR="00415877" w:rsidRPr="006E292A" w:rsidRDefault="00415877" w:rsidP="00E15E35">
      <w:pPr>
        <w:pStyle w:val="ListParagraph1"/>
        <w:tabs>
          <w:tab w:val="left" w:pos="7815"/>
        </w:tabs>
        <w:spacing w:after="0" w:line="480" w:lineRule="auto"/>
        <w:ind w:left="1134" w:firstLine="709"/>
        <w:jc w:val="both"/>
        <w:rPr>
          <w:rFonts w:ascii="Times New Roman" w:hAnsi="Times New Roman" w:cs="Times New Roman"/>
          <w:bCs/>
          <w:sz w:val="24"/>
          <w:szCs w:val="24"/>
        </w:rPr>
      </w:pPr>
      <w:proofErr w:type="gramStart"/>
      <w:r w:rsidRPr="006E292A">
        <w:rPr>
          <w:rFonts w:ascii="Times New Roman" w:hAnsi="Times New Roman" w:cs="Times New Roman"/>
          <w:bCs/>
          <w:sz w:val="24"/>
          <w:szCs w:val="24"/>
        </w:rPr>
        <w:t>maka</w:t>
      </w:r>
      <w:proofErr w:type="gramEnd"/>
      <w:r w:rsidRPr="006E292A">
        <w:rPr>
          <w:rFonts w:ascii="Times New Roman" w:hAnsi="Times New Roman" w:cs="Times New Roman"/>
          <w:bCs/>
          <w:sz w:val="24"/>
          <w:szCs w:val="24"/>
        </w:rPr>
        <w:t xml:space="preserve"> pendidikan mempunyai arti memelihara dan memberi latihan (ajaran, tuntunan, pimpinan) mengenai akhlak dan kecerdasan pikiran.</w:t>
      </w:r>
      <w:r w:rsidRPr="006E292A">
        <w:rPr>
          <w:rStyle w:val="FootnoteReference"/>
          <w:rFonts w:ascii="Times New Roman" w:hAnsi="Times New Roman" w:cs="Times New Roman"/>
          <w:bCs/>
          <w:sz w:val="24"/>
          <w:szCs w:val="24"/>
        </w:rPr>
        <w:footnoteReference w:id="33"/>
      </w:r>
    </w:p>
    <w:p w:rsidR="00411B5C" w:rsidRPr="003A2AEA" w:rsidRDefault="00415877" w:rsidP="003A2AEA">
      <w:pPr>
        <w:pStyle w:val="ListParagraph1"/>
        <w:numPr>
          <w:ilvl w:val="0"/>
          <w:numId w:val="31"/>
        </w:numPr>
        <w:tabs>
          <w:tab w:val="left" w:pos="7815"/>
        </w:tabs>
        <w:spacing w:after="0" w:line="480" w:lineRule="auto"/>
        <w:ind w:left="1134" w:hanging="283"/>
        <w:jc w:val="both"/>
        <w:rPr>
          <w:rFonts w:ascii="Times New Roman" w:hAnsi="Times New Roman" w:cs="Times New Roman"/>
          <w:bCs/>
          <w:sz w:val="24"/>
          <w:szCs w:val="24"/>
        </w:rPr>
      </w:pPr>
      <w:r w:rsidRPr="006E292A">
        <w:rPr>
          <w:rFonts w:ascii="Times New Roman" w:hAnsi="Times New Roman" w:cs="Times New Roman"/>
          <w:bCs/>
          <w:sz w:val="24"/>
          <w:szCs w:val="24"/>
        </w:rPr>
        <w:lastRenderedPageBreak/>
        <w:t xml:space="preserve">Menurut Muhammad Roqib tentang surat Al-Baqarah ayat 31, </w:t>
      </w:r>
      <w:proofErr w:type="gramStart"/>
      <w:r w:rsidRPr="006E292A">
        <w:rPr>
          <w:rFonts w:ascii="Times New Roman" w:hAnsi="Times New Roman" w:cs="Times New Roman"/>
          <w:bCs/>
          <w:sz w:val="24"/>
          <w:szCs w:val="24"/>
        </w:rPr>
        <w:t xml:space="preserve">yaitu  </w:t>
      </w:r>
      <w:r w:rsidR="00E15E35">
        <w:rPr>
          <w:rFonts w:ascii="Times New Roman" w:hAnsi="Times New Roman" w:cs="Times New Roman"/>
          <w:sz w:val="24"/>
          <w:szCs w:val="24"/>
        </w:rPr>
        <w:t>Pendid</w:t>
      </w:r>
      <w:r w:rsidRPr="006E292A">
        <w:rPr>
          <w:rFonts w:ascii="Times New Roman" w:hAnsi="Times New Roman" w:cs="Times New Roman"/>
          <w:sz w:val="24"/>
          <w:szCs w:val="24"/>
        </w:rPr>
        <w:t>ikan</w:t>
      </w:r>
      <w:proofErr w:type="gramEnd"/>
      <w:r w:rsidRPr="006E292A">
        <w:rPr>
          <w:rFonts w:ascii="Times New Roman" w:hAnsi="Times New Roman" w:cs="Times New Roman"/>
          <w:sz w:val="24"/>
          <w:szCs w:val="24"/>
        </w:rPr>
        <w:t xml:space="preserve"> telah dilakukan oleh manusia pertama dimuka bumi, yaitu sejak Nabi Adam. Bahkan dalam Al-Quran dinyatakan bahwa proses pendidikan terjadi pada saat Adam berdialog dengan Allah</w:t>
      </w:r>
      <w:r w:rsidR="003A2AEA">
        <w:rPr>
          <w:rFonts w:ascii="Times New Roman" w:hAnsi="Times New Roman" w:cs="Times New Roman"/>
          <w:sz w:val="24"/>
          <w:szCs w:val="24"/>
          <w:lang w:val="id-ID"/>
        </w:rPr>
        <w:t xml:space="preserve"> SWT</w:t>
      </w:r>
      <w:r w:rsidRPr="006E292A">
        <w:rPr>
          <w:rFonts w:ascii="Times New Roman" w:hAnsi="Times New Roman" w:cs="Times New Roman"/>
          <w:sz w:val="24"/>
          <w:szCs w:val="24"/>
        </w:rPr>
        <w:t>. Pendidikan Ini muncul karena adanya motivasi pada diri Adam serta kehendak Allah</w:t>
      </w:r>
      <w:r w:rsidR="003A2AEA">
        <w:rPr>
          <w:rFonts w:ascii="Times New Roman" w:hAnsi="Times New Roman" w:cs="Times New Roman"/>
          <w:sz w:val="24"/>
          <w:szCs w:val="24"/>
          <w:lang w:val="id-ID"/>
        </w:rPr>
        <w:t xml:space="preserve"> SWT</w:t>
      </w:r>
      <w:r w:rsidRPr="006E292A">
        <w:rPr>
          <w:rFonts w:ascii="Times New Roman" w:hAnsi="Times New Roman" w:cs="Times New Roman"/>
          <w:sz w:val="24"/>
          <w:szCs w:val="24"/>
        </w:rPr>
        <w:t xml:space="preserve"> sebagai pendidik langsung</w:t>
      </w:r>
      <w:r w:rsidR="003A2AEA">
        <w:rPr>
          <w:rFonts w:ascii="Times New Roman" w:hAnsi="Times New Roman" w:cs="Times New Roman"/>
          <w:sz w:val="24"/>
          <w:szCs w:val="24"/>
          <w:lang w:val="id-ID"/>
        </w:rPr>
        <w:t xml:space="preserve"> Nabi</w:t>
      </w:r>
      <w:r w:rsidRPr="006E292A">
        <w:rPr>
          <w:rFonts w:ascii="Times New Roman" w:hAnsi="Times New Roman" w:cs="Times New Roman"/>
          <w:sz w:val="24"/>
          <w:szCs w:val="24"/>
        </w:rPr>
        <w:t xml:space="preserve"> Adam untuk mengajarkan beberapa </w:t>
      </w:r>
      <w:proofErr w:type="gramStart"/>
      <w:r w:rsidRPr="006E292A">
        <w:rPr>
          <w:rFonts w:ascii="Times New Roman" w:hAnsi="Times New Roman" w:cs="Times New Roman"/>
          <w:sz w:val="24"/>
          <w:szCs w:val="24"/>
        </w:rPr>
        <w:t>nama</w:t>
      </w:r>
      <w:proofErr w:type="gramEnd"/>
      <w:r w:rsidRPr="006E292A">
        <w:rPr>
          <w:rFonts w:ascii="Times New Roman" w:hAnsi="Times New Roman" w:cs="Times New Roman"/>
          <w:sz w:val="24"/>
          <w:szCs w:val="24"/>
        </w:rPr>
        <w:t>.</w:t>
      </w:r>
      <w:r w:rsidRPr="006E292A">
        <w:rPr>
          <w:rStyle w:val="FootnoteReference"/>
          <w:rFonts w:ascii="Times New Roman" w:hAnsi="Times New Roman" w:cs="Times New Roman"/>
          <w:sz w:val="24"/>
          <w:szCs w:val="24"/>
        </w:rPr>
        <w:footnoteReference w:id="34"/>
      </w:r>
      <w:bookmarkStart w:id="0" w:name="_GoBack"/>
      <w:bookmarkEnd w:id="0"/>
    </w:p>
    <w:p w:rsidR="00415877" w:rsidRPr="006E292A" w:rsidRDefault="00415877" w:rsidP="00415877">
      <w:pPr>
        <w:pStyle w:val="ListParagraph1"/>
        <w:numPr>
          <w:ilvl w:val="0"/>
          <w:numId w:val="29"/>
        </w:numPr>
        <w:tabs>
          <w:tab w:val="left" w:pos="7815"/>
        </w:tabs>
        <w:spacing w:after="0" w:line="480" w:lineRule="auto"/>
        <w:ind w:left="851" w:hanging="425"/>
        <w:jc w:val="both"/>
        <w:rPr>
          <w:rFonts w:ascii="Times New Roman" w:hAnsi="Times New Roman" w:cs="Times New Roman"/>
          <w:b/>
          <w:sz w:val="24"/>
          <w:szCs w:val="24"/>
        </w:rPr>
      </w:pPr>
      <w:r w:rsidRPr="006E292A">
        <w:rPr>
          <w:rFonts w:ascii="Times New Roman" w:hAnsi="Times New Roman" w:cs="Times New Roman"/>
          <w:b/>
          <w:sz w:val="24"/>
          <w:szCs w:val="24"/>
        </w:rPr>
        <w:t>Analisis Profesionalitas Guru Menurut Beberapa Ahli Pendidik Islam</w:t>
      </w:r>
    </w:p>
    <w:p w:rsidR="00415877" w:rsidRPr="006E292A" w:rsidRDefault="00415877" w:rsidP="000E342C">
      <w:pPr>
        <w:pStyle w:val="ListParagraph1"/>
        <w:tabs>
          <w:tab w:val="left" w:pos="7815"/>
        </w:tabs>
        <w:spacing w:after="0" w:line="480" w:lineRule="auto"/>
        <w:ind w:left="426" w:firstLine="708"/>
        <w:jc w:val="both"/>
        <w:rPr>
          <w:rFonts w:ascii="Times New Roman" w:hAnsi="Times New Roman" w:cs="Times New Roman"/>
          <w:bCs/>
          <w:sz w:val="24"/>
          <w:szCs w:val="24"/>
        </w:rPr>
      </w:pPr>
      <w:proofErr w:type="gramStart"/>
      <w:r w:rsidRPr="006E292A">
        <w:rPr>
          <w:rFonts w:ascii="Times New Roman" w:hAnsi="Times New Roman" w:cs="Times New Roman"/>
          <w:bCs/>
          <w:sz w:val="24"/>
          <w:szCs w:val="24"/>
        </w:rPr>
        <w:t>Jelas sekali bahwa manusia hidup di dunia ini membutuhkan pendidikan.</w:t>
      </w:r>
      <w:proofErr w:type="gramEnd"/>
      <w:r w:rsidRPr="006E292A">
        <w:rPr>
          <w:rFonts w:ascii="Times New Roman" w:hAnsi="Times New Roman" w:cs="Times New Roman"/>
          <w:bCs/>
          <w:sz w:val="24"/>
          <w:szCs w:val="24"/>
        </w:rPr>
        <w:t xml:space="preserve"> Karena tanpa pendidikan hidup manusia </w:t>
      </w:r>
      <w:proofErr w:type="gramStart"/>
      <w:r w:rsidRPr="006E292A">
        <w:rPr>
          <w:rFonts w:ascii="Times New Roman" w:hAnsi="Times New Roman" w:cs="Times New Roman"/>
          <w:bCs/>
          <w:sz w:val="24"/>
          <w:szCs w:val="24"/>
        </w:rPr>
        <w:t>akan</w:t>
      </w:r>
      <w:proofErr w:type="gramEnd"/>
      <w:r w:rsidRPr="006E292A">
        <w:rPr>
          <w:rFonts w:ascii="Times New Roman" w:hAnsi="Times New Roman" w:cs="Times New Roman"/>
          <w:bCs/>
          <w:sz w:val="24"/>
          <w:szCs w:val="24"/>
        </w:rPr>
        <w:t xml:space="preserve"> tidak teratur bahkan bisa merusak sistem kehidupan di dunia. </w:t>
      </w:r>
      <w:proofErr w:type="gramStart"/>
      <w:r w:rsidRPr="006E292A">
        <w:rPr>
          <w:rFonts w:ascii="Times New Roman" w:hAnsi="Times New Roman" w:cs="Times New Roman"/>
          <w:bCs/>
          <w:sz w:val="24"/>
          <w:szCs w:val="24"/>
        </w:rPr>
        <w:t>Hal ini terbukti dengan pendidikan Nabi Adam yang diterima langsung dari Allah SWT.</w:t>
      </w:r>
      <w:proofErr w:type="gramEnd"/>
      <w:r w:rsidRPr="006E292A">
        <w:rPr>
          <w:rFonts w:ascii="Times New Roman" w:hAnsi="Times New Roman" w:cs="Times New Roman"/>
          <w:bCs/>
          <w:sz w:val="24"/>
          <w:szCs w:val="24"/>
        </w:rPr>
        <w:t xml:space="preserve"> </w:t>
      </w:r>
      <w:proofErr w:type="gramStart"/>
      <w:r w:rsidRPr="006E292A">
        <w:rPr>
          <w:rFonts w:ascii="Times New Roman" w:hAnsi="Times New Roman" w:cs="Times New Roman"/>
          <w:bCs/>
          <w:sz w:val="24"/>
          <w:szCs w:val="24"/>
        </w:rPr>
        <w:t xml:space="preserve">Dan seorang guru yang profesional adalah yang mempunyai kemampuan </w:t>
      </w:r>
      <w:r w:rsidRPr="006E292A">
        <w:rPr>
          <w:rFonts w:ascii="Times New Roman" w:hAnsi="Times New Roman" w:cs="Times New Roman"/>
          <w:bCs/>
          <w:sz w:val="24"/>
          <w:szCs w:val="24"/>
        </w:rPr>
        <w:lastRenderedPageBreak/>
        <w:t>dan keahlian khusus dalam bidang keguruan.</w:t>
      </w:r>
      <w:proofErr w:type="gramEnd"/>
      <w:r w:rsidRPr="006E292A">
        <w:rPr>
          <w:rFonts w:ascii="Times New Roman" w:hAnsi="Times New Roman" w:cs="Times New Roman"/>
          <w:bCs/>
          <w:sz w:val="24"/>
          <w:szCs w:val="24"/>
        </w:rPr>
        <w:t xml:space="preserve"> Sehingga </w:t>
      </w:r>
      <w:proofErr w:type="gramStart"/>
      <w:r w:rsidRPr="006E292A">
        <w:rPr>
          <w:rFonts w:ascii="Times New Roman" w:hAnsi="Times New Roman" w:cs="Times New Roman"/>
          <w:bCs/>
          <w:sz w:val="24"/>
          <w:szCs w:val="24"/>
        </w:rPr>
        <w:t>ia</w:t>
      </w:r>
      <w:proofErr w:type="gramEnd"/>
      <w:r w:rsidRPr="006E292A">
        <w:rPr>
          <w:rFonts w:ascii="Times New Roman" w:hAnsi="Times New Roman" w:cs="Times New Roman"/>
          <w:bCs/>
          <w:sz w:val="24"/>
          <w:szCs w:val="24"/>
        </w:rPr>
        <w:t xml:space="preserve"> mampu melakukan tugas dan tujuan sebagai guru dengan maksimal.</w:t>
      </w:r>
    </w:p>
    <w:p w:rsidR="00415877" w:rsidRPr="006E292A" w:rsidRDefault="00415877" w:rsidP="000E342C">
      <w:pPr>
        <w:pStyle w:val="ListParagraph1"/>
        <w:tabs>
          <w:tab w:val="left" w:pos="7815"/>
        </w:tabs>
        <w:spacing w:after="0" w:line="480" w:lineRule="auto"/>
        <w:ind w:left="426" w:firstLine="708"/>
        <w:jc w:val="both"/>
        <w:rPr>
          <w:rFonts w:ascii="Times New Roman" w:hAnsi="Times New Roman" w:cs="Times New Roman"/>
          <w:bCs/>
          <w:sz w:val="24"/>
          <w:szCs w:val="24"/>
        </w:rPr>
      </w:pPr>
      <w:r w:rsidRPr="006E292A">
        <w:rPr>
          <w:rFonts w:ascii="Times New Roman" w:hAnsi="Times New Roman" w:cs="Times New Roman"/>
          <w:bCs/>
          <w:sz w:val="24"/>
          <w:szCs w:val="24"/>
        </w:rPr>
        <w:t xml:space="preserve">Guru dalam Islam sebagai pemegang jabatan profesional membawa misi </w:t>
      </w:r>
      <w:proofErr w:type="gramStart"/>
      <w:r w:rsidRPr="006E292A">
        <w:rPr>
          <w:rFonts w:ascii="Times New Roman" w:hAnsi="Times New Roman" w:cs="Times New Roman"/>
          <w:bCs/>
          <w:sz w:val="24"/>
          <w:szCs w:val="24"/>
        </w:rPr>
        <w:t>ganda  dalam</w:t>
      </w:r>
      <w:proofErr w:type="gramEnd"/>
      <w:r w:rsidRPr="006E292A">
        <w:rPr>
          <w:rFonts w:ascii="Times New Roman" w:hAnsi="Times New Roman" w:cs="Times New Roman"/>
          <w:bCs/>
          <w:sz w:val="24"/>
          <w:szCs w:val="24"/>
        </w:rPr>
        <w:t xml:space="preserve"> waktu yang bersamaan, yaitu misi agama dan misi ilmu pengetahuan. </w:t>
      </w:r>
      <w:proofErr w:type="gramStart"/>
      <w:r w:rsidRPr="006E292A">
        <w:rPr>
          <w:rFonts w:ascii="Times New Roman" w:hAnsi="Times New Roman" w:cs="Times New Roman"/>
          <w:bCs/>
          <w:sz w:val="24"/>
          <w:szCs w:val="24"/>
        </w:rPr>
        <w:t>Peran guru sebagai pelaksana dari sebuah kegiatan pendidikan tentu harus didukung dengan beberapa seperangkat keahlian.</w:t>
      </w:r>
      <w:proofErr w:type="gramEnd"/>
      <w:r w:rsidRPr="006E292A">
        <w:rPr>
          <w:rFonts w:ascii="Times New Roman" w:hAnsi="Times New Roman" w:cs="Times New Roman"/>
          <w:bCs/>
          <w:sz w:val="24"/>
          <w:szCs w:val="24"/>
        </w:rPr>
        <w:t xml:space="preserve"> Guru juga mempunyai batasan-batasan tertentu sehingga </w:t>
      </w:r>
      <w:proofErr w:type="gramStart"/>
      <w:r w:rsidRPr="006E292A">
        <w:rPr>
          <w:rFonts w:ascii="Times New Roman" w:hAnsi="Times New Roman" w:cs="Times New Roman"/>
          <w:bCs/>
          <w:sz w:val="24"/>
          <w:szCs w:val="24"/>
        </w:rPr>
        <w:t>ia</w:t>
      </w:r>
      <w:proofErr w:type="gramEnd"/>
      <w:r w:rsidRPr="006E292A">
        <w:rPr>
          <w:rFonts w:ascii="Times New Roman" w:hAnsi="Times New Roman" w:cs="Times New Roman"/>
          <w:bCs/>
          <w:sz w:val="24"/>
          <w:szCs w:val="24"/>
        </w:rPr>
        <w:t xml:space="preserve"> dikatakan sebagai pendidik atau guru yang profesional.</w:t>
      </w:r>
      <w:r w:rsidRPr="006E292A">
        <w:rPr>
          <w:rStyle w:val="FootnoteReference"/>
          <w:rFonts w:ascii="Times New Roman" w:hAnsi="Times New Roman" w:cs="Times New Roman"/>
          <w:bCs/>
          <w:sz w:val="24"/>
          <w:szCs w:val="24"/>
        </w:rPr>
        <w:footnoteReference w:id="35"/>
      </w:r>
    </w:p>
    <w:p w:rsidR="00415877" w:rsidRPr="006E292A" w:rsidRDefault="00415877" w:rsidP="000E342C">
      <w:pPr>
        <w:spacing w:after="0" w:line="240" w:lineRule="auto"/>
        <w:ind w:left="426" w:firstLine="709"/>
        <w:jc w:val="both"/>
        <w:rPr>
          <w:rFonts w:ascii="Times New Roman" w:hAnsi="Times New Roman" w:cs="Times New Roman"/>
          <w:bCs/>
          <w:sz w:val="24"/>
          <w:szCs w:val="24"/>
        </w:rPr>
      </w:pPr>
      <w:proofErr w:type="gramStart"/>
      <w:r w:rsidRPr="006E292A">
        <w:rPr>
          <w:rFonts w:ascii="Times New Roman" w:hAnsi="Times New Roman" w:cs="Times New Roman"/>
          <w:bCs/>
          <w:sz w:val="24"/>
          <w:szCs w:val="24"/>
        </w:rPr>
        <w:t>Al-Ghazali menggunakan istilah pendidik dengan berbagai kata seperti, Al-Muallimin (guru), Al-Mudarris (pengajar), Al-Muaddib (pendidik), dan Al-Wallid (orang tua).</w:t>
      </w:r>
      <w:proofErr w:type="gramEnd"/>
      <w:r w:rsidRPr="006E292A">
        <w:rPr>
          <w:rFonts w:ascii="Times New Roman" w:hAnsi="Times New Roman" w:cs="Times New Roman"/>
          <w:bCs/>
          <w:sz w:val="24"/>
          <w:szCs w:val="24"/>
        </w:rPr>
        <w:t xml:space="preserve"> Menurut Al-Ghazali pekerjaan mengajar adalah kegiatan yang paling dibutuhkan dan paling sempurna peranannya, karena seorang guru menyempurnakan dan menyucikan hati manusia, yang paling utama seorang guru harus membimbing anak didiknya agar beriman dan bertaqwa kepada Allah SWT. Menurut Al-Ghazali seorang pendidik harus memiliki sikap yang sabar dalam menerima masalah-masalah yang ditanyakan siswa, bersifat kasih dan tidak pilih kasih, menanamkan sifat yang bersahabat di dalam hatinya terhadap semua murid-muridnya, adanya </w:t>
      </w:r>
      <w:r w:rsidRPr="006E292A">
        <w:rPr>
          <w:rFonts w:ascii="Times New Roman" w:hAnsi="Times New Roman" w:cs="Times New Roman"/>
          <w:bCs/>
          <w:sz w:val="24"/>
          <w:szCs w:val="24"/>
        </w:rPr>
        <w:lastRenderedPageBreak/>
        <w:t>minat dan perhatian terhadap proses belajar mengajar serta membimbing dan mendidik murid dengan sebaik-baiknya.</w:t>
      </w:r>
      <w:r w:rsidRPr="006E292A">
        <w:rPr>
          <w:rStyle w:val="FootnoteReference"/>
          <w:rFonts w:ascii="Times New Roman" w:hAnsi="Times New Roman" w:cs="Times New Roman"/>
          <w:bCs/>
          <w:sz w:val="24"/>
          <w:szCs w:val="24"/>
        </w:rPr>
        <w:footnoteReference w:id="36"/>
      </w:r>
    </w:p>
    <w:p w:rsidR="00415877" w:rsidRPr="006E292A" w:rsidRDefault="00415877" w:rsidP="00415877">
      <w:pPr>
        <w:tabs>
          <w:tab w:val="left" w:pos="567"/>
        </w:tabs>
        <w:spacing w:after="0" w:line="240" w:lineRule="auto"/>
        <w:ind w:firstLine="567"/>
        <w:jc w:val="both"/>
        <w:rPr>
          <w:rFonts w:ascii="Times New Roman" w:hAnsi="Times New Roman" w:cs="Times New Roman"/>
          <w:bCs/>
          <w:sz w:val="24"/>
          <w:szCs w:val="24"/>
        </w:rPr>
      </w:pPr>
    </w:p>
    <w:p w:rsidR="00415877" w:rsidRPr="006E292A" w:rsidRDefault="00415877" w:rsidP="000E342C">
      <w:pPr>
        <w:spacing w:after="0" w:line="240" w:lineRule="auto"/>
        <w:ind w:left="426" w:firstLine="708"/>
        <w:jc w:val="both"/>
        <w:rPr>
          <w:rFonts w:ascii="Times New Roman" w:hAnsi="Times New Roman" w:cs="Times New Roman"/>
          <w:bCs/>
          <w:sz w:val="24"/>
          <w:szCs w:val="24"/>
        </w:rPr>
      </w:pPr>
      <w:proofErr w:type="gramStart"/>
      <w:r w:rsidRPr="006E292A">
        <w:rPr>
          <w:rFonts w:ascii="Times New Roman" w:hAnsi="Times New Roman" w:cs="Times New Roman"/>
          <w:bCs/>
          <w:sz w:val="24"/>
          <w:szCs w:val="24"/>
        </w:rPr>
        <w:t>Al-Ghazali berpendapat kewajiban mengajar untuk orang yang berilmu pengetahuan yang mampu hanya semata-mata untuk mendekatkan diri kepada Allah serta mempreroleh pahala dari-Nya.</w:t>
      </w:r>
      <w:proofErr w:type="gramEnd"/>
      <w:r w:rsidRPr="006E292A">
        <w:rPr>
          <w:rFonts w:ascii="Times New Roman" w:hAnsi="Times New Roman" w:cs="Times New Roman"/>
          <w:bCs/>
          <w:sz w:val="24"/>
          <w:szCs w:val="24"/>
        </w:rPr>
        <w:t xml:space="preserve"> </w:t>
      </w:r>
      <w:proofErr w:type="gramStart"/>
      <w:r w:rsidRPr="006E292A">
        <w:rPr>
          <w:rFonts w:ascii="Times New Roman" w:hAnsi="Times New Roman" w:cs="Times New Roman"/>
          <w:bCs/>
          <w:sz w:val="24"/>
          <w:szCs w:val="24"/>
        </w:rPr>
        <w:t>Tetapi bukan semata-mata untuk mendapatkan gaji (upah).</w:t>
      </w:r>
      <w:proofErr w:type="gramEnd"/>
      <w:r w:rsidRPr="006E292A">
        <w:rPr>
          <w:rFonts w:ascii="Times New Roman" w:hAnsi="Times New Roman" w:cs="Times New Roman"/>
          <w:bCs/>
          <w:sz w:val="24"/>
          <w:szCs w:val="24"/>
        </w:rPr>
        <w:t xml:space="preserve"> </w:t>
      </w:r>
      <w:proofErr w:type="gramStart"/>
      <w:r w:rsidRPr="006E292A">
        <w:rPr>
          <w:rFonts w:ascii="Times New Roman" w:hAnsi="Times New Roman" w:cs="Times New Roman"/>
          <w:bCs/>
          <w:sz w:val="24"/>
          <w:szCs w:val="24"/>
        </w:rPr>
        <w:t>Al-Qobisi memberikan kesimpulan bahwa seorang guru boleh menerima gaji (upah).</w:t>
      </w:r>
      <w:proofErr w:type="gramEnd"/>
      <w:r w:rsidRPr="006E292A">
        <w:rPr>
          <w:rFonts w:ascii="Times New Roman" w:hAnsi="Times New Roman" w:cs="Times New Roman"/>
          <w:bCs/>
          <w:sz w:val="24"/>
          <w:szCs w:val="24"/>
        </w:rPr>
        <w:t xml:space="preserve"> Sedangkan Al-Ghazali berpendapat lain kalau dia mengharamkan gajiguru, karena gaji yang tercela (diharamkan) sebagai yang dikecam Al-Ghazali itu adalah apabila Al-Quran (ilmu-ilmu yang </w:t>
      </w:r>
      <w:proofErr w:type="gramStart"/>
      <w:r w:rsidRPr="006E292A">
        <w:rPr>
          <w:rFonts w:ascii="Times New Roman" w:hAnsi="Times New Roman" w:cs="Times New Roman"/>
          <w:bCs/>
          <w:sz w:val="24"/>
          <w:szCs w:val="24"/>
        </w:rPr>
        <w:t>lain )</w:t>
      </w:r>
      <w:proofErr w:type="gramEnd"/>
      <w:r w:rsidRPr="006E292A">
        <w:rPr>
          <w:rFonts w:ascii="Times New Roman" w:hAnsi="Times New Roman" w:cs="Times New Roman"/>
          <w:bCs/>
          <w:sz w:val="24"/>
          <w:szCs w:val="24"/>
        </w:rPr>
        <w:t xml:space="preserve"> dijadikan sebagai alat untuk mencari rezeki, menumpuk kekayaan, bahkan satu-satunya tujuan mengajar.</w:t>
      </w:r>
      <w:r w:rsidRPr="006E292A">
        <w:rPr>
          <w:rStyle w:val="FootnoteReference"/>
          <w:rFonts w:ascii="Times New Roman" w:hAnsi="Times New Roman" w:cs="Times New Roman"/>
          <w:bCs/>
          <w:sz w:val="24"/>
          <w:szCs w:val="24"/>
        </w:rPr>
        <w:footnoteReference w:id="37"/>
      </w:r>
    </w:p>
    <w:p w:rsidR="00415877" w:rsidRPr="006E292A" w:rsidRDefault="00415877" w:rsidP="00415877">
      <w:pPr>
        <w:tabs>
          <w:tab w:val="left" w:pos="567"/>
        </w:tabs>
        <w:spacing w:after="0" w:line="240" w:lineRule="auto"/>
        <w:ind w:firstLine="567"/>
        <w:jc w:val="both"/>
        <w:rPr>
          <w:rFonts w:ascii="Times New Roman" w:hAnsi="Times New Roman" w:cs="Times New Roman"/>
          <w:bCs/>
          <w:sz w:val="24"/>
          <w:szCs w:val="24"/>
        </w:rPr>
      </w:pPr>
    </w:p>
    <w:p w:rsidR="00415877" w:rsidRPr="006E292A" w:rsidRDefault="00415877" w:rsidP="000E342C">
      <w:pPr>
        <w:pStyle w:val="ListParagraph"/>
        <w:spacing w:after="0" w:line="240" w:lineRule="auto"/>
        <w:ind w:left="426" w:firstLine="709"/>
        <w:jc w:val="both"/>
        <w:rPr>
          <w:rFonts w:ascii="Times New Roman" w:hAnsi="Times New Roman" w:cs="Times New Roman"/>
          <w:bCs/>
          <w:sz w:val="24"/>
          <w:szCs w:val="24"/>
        </w:rPr>
      </w:pPr>
      <w:r w:rsidRPr="006E292A">
        <w:rPr>
          <w:rFonts w:ascii="Times New Roman" w:hAnsi="Times New Roman" w:cs="Times New Roman"/>
          <w:bCs/>
          <w:sz w:val="24"/>
          <w:szCs w:val="24"/>
        </w:rPr>
        <w:t>Al-Ghazali menjelaskan bahwasannya sosok guru professional yang ideal yaitu sebagai berikut :</w:t>
      </w:r>
    </w:p>
    <w:p w:rsidR="00415877" w:rsidRPr="006E292A" w:rsidRDefault="00415877" w:rsidP="004C3E3A">
      <w:pPr>
        <w:pStyle w:val="ListParagraph"/>
        <w:numPr>
          <w:ilvl w:val="0"/>
          <w:numId w:val="25"/>
        </w:numPr>
        <w:spacing w:after="0" w:line="240" w:lineRule="auto"/>
        <w:ind w:left="1134" w:hanging="283"/>
        <w:jc w:val="both"/>
        <w:rPr>
          <w:rFonts w:ascii="Times New Roman" w:hAnsi="Times New Roman" w:cs="Times New Roman"/>
          <w:bCs/>
          <w:sz w:val="24"/>
          <w:szCs w:val="24"/>
        </w:rPr>
      </w:pPr>
      <w:r w:rsidRPr="006E292A">
        <w:rPr>
          <w:rFonts w:ascii="Times New Roman" w:hAnsi="Times New Roman" w:cs="Times New Roman"/>
          <w:bCs/>
          <w:sz w:val="24"/>
          <w:szCs w:val="24"/>
        </w:rPr>
        <w:t xml:space="preserve">Guru professional yang ideal yaitu guru yang mempunyai akal cerdas, mempunyai akhlak yang sempurna, dan mempunyai fisik yang kuat. Guru harus mempunyai sifat ini karena dengan akal yang cerdas maka guru akan mempunyai ilmu pengetahuan yang mendalam. Dengan akhlak yang sempurna maka guru akan menjadi teladan yang baik terhadap peserta didiknya. Dan dengan mempunyai fisik yang kuat maka seorang guru akan dapat membimbing peserta didiknya dengan baik. </w:t>
      </w:r>
    </w:p>
    <w:p w:rsidR="00415877" w:rsidRPr="006E292A" w:rsidRDefault="00415877" w:rsidP="004C3E3A">
      <w:pPr>
        <w:pStyle w:val="ListParagraph"/>
        <w:numPr>
          <w:ilvl w:val="0"/>
          <w:numId w:val="25"/>
        </w:numPr>
        <w:spacing w:after="0"/>
        <w:ind w:left="1134"/>
        <w:jc w:val="both"/>
        <w:rPr>
          <w:rFonts w:ascii="Times New Roman" w:hAnsi="Times New Roman" w:cs="Times New Roman"/>
          <w:bCs/>
          <w:sz w:val="24"/>
          <w:szCs w:val="24"/>
        </w:rPr>
      </w:pPr>
      <w:r w:rsidRPr="006E292A">
        <w:rPr>
          <w:rFonts w:ascii="Times New Roman" w:hAnsi="Times New Roman" w:cs="Times New Roman"/>
          <w:bCs/>
          <w:sz w:val="24"/>
          <w:szCs w:val="24"/>
        </w:rPr>
        <w:t>Guru yang mempunyai tanggung jawab besar dalam mengajar, membimbing, dan mengarahkan peserta didiknya untuk mendekatkan diri kepada Allah. Dan membantu peserta didiknya menghadapi kehidupan di dunia dan akhirat.</w:t>
      </w:r>
    </w:p>
    <w:p w:rsidR="00415877" w:rsidRPr="006E292A" w:rsidRDefault="00415877" w:rsidP="004C3E3A">
      <w:pPr>
        <w:pStyle w:val="ListParagraph"/>
        <w:numPr>
          <w:ilvl w:val="0"/>
          <w:numId w:val="25"/>
        </w:numPr>
        <w:spacing w:after="0"/>
        <w:ind w:left="1134"/>
        <w:jc w:val="both"/>
        <w:rPr>
          <w:rFonts w:ascii="Times New Roman" w:hAnsi="Times New Roman" w:cs="Times New Roman"/>
          <w:bCs/>
          <w:sz w:val="24"/>
          <w:szCs w:val="24"/>
        </w:rPr>
      </w:pPr>
      <w:r w:rsidRPr="006E292A">
        <w:rPr>
          <w:rFonts w:ascii="Times New Roman" w:hAnsi="Times New Roman" w:cs="Times New Roman"/>
          <w:bCs/>
          <w:sz w:val="24"/>
          <w:szCs w:val="24"/>
        </w:rPr>
        <w:lastRenderedPageBreak/>
        <w:t>Seorang guru profesional ideal hendaknya guru yang bisa memahami perbedaan potensi pada setiap peserta didiknya, dan menerima kekurangan potensi peserta didik. Dengan memperlakukan sesuai dengan potensi peserta didiknya.</w:t>
      </w:r>
    </w:p>
    <w:p w:rsidR="00415877" w:rsidRPr="00086624" w:rsidRDefault="00415877" w:rsidP="004C3E3A">
      <w:pPr>
        <w:pStyle w:val="ListParagraph"/>
        <w:numPr>
          <w:ilvl w:val="0"/>
          <w:numId w:val="25"/>
        </w:numPr>
        <w:spacing w:after="0"/>
        <w:ind w:left="1134"/>
        <w:jc w:val="both"/>
        <w:rPr>
          <w:rFonts w:ascii="Times New Roman" w:hAnsi="Times New Roman" w:cs="Times New Roman"/>
          <w:bCs/>
          <w:sz w:val="24"/>
          <w:szCs w:val="24"/>
        </w:rPr>
      </w:pPr>
      <w:r w:rsidRPr="006E292A">
        <w:rPr>
          <w:rFonts w:ascii="Times New Roman" w:hAnsi="Times New Roman" w:cs="Times New Roman"/>
          <w:bCs/>
          <w:sz w:val="24"/>
          <w:szCs w:val="24"/>
        </w:rPr>
        <w:t>Seorang guru yang baik menurut Al-Ghazali yaitu guru yang tidak hanya memahami tingkat kecerdasan anak akan tetapi juga guru yang dapat  memahami tabi’at bakat, dan juga kejiwaan muridnya. Guru harus bisa memperlakukan muridnya menurut kemampuannya. Al-Ghazali benar-benar memperhatikan profesionalitas guru dalam mendidik anak, guru harus profesional terhadap semua sisi pendidikan anak.</w:t>
      </w:r>
      <w:r w:rsidRPr="006E292A">
        <w:rPr>
          <w:rStyle w:val="FootnoteReference"/>
          <w:rFonts w:ascii="Times New Roman" w:hAnsi="Times New Roman" w:cs="Times New Roman"/>
          <w:bCs/>
          <w:sz w:val="24"/>
          <w:szCs w:val="24"/>
        </w:rPr>
        <w:footnoteReference w:id="38"/>
      </w:r>
      <w:r w:rsidRPr="00086624">
        <w:rPr>
          <w:rFonts w:ascii="Times New Roman" w:hAnsi="Times New Roman" w:cs="Times New Roman"/>
          <w:sz w:val="24"/>
          <w:szCs w:val="24"/>
        </w:rPr>
        <w:t>.</w:t>
      </w:r>
    </w:p>
    <w:p w:rsidR="00415877" w:rsidRPr="006E292A" w:rsidRDefault="00415877" w:rsidP="000E342C">
      <w:pPr>
        <w:spacing w:after="0" w:line="240" w:lineRule="auto"/>
        <w:ind w:left="426" w:firstLine="708"/>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Profesionalisme ialah paham yang mengajarkan bahwa setiap pekerjaan harus dilakukan oleh orang yang profesional.</w:t>
      </w:r>
      <w:proofErr w:type="gramEnd"/>
      <w:r w:rsidRPr="006E292A">
        <w:rPr>
          <w:rFonts w:ascii="Times New Roman" w:eastAsia="Times New Roman" w:hAnsi="Times New Roman" w:cs="Times New Roman"/>
          <w:sz w:val="24"/>
          <w:szCs w:val="24"/>
          <w:lang w:eastAsia="id-ID"/>
        </w:rPr>
        <w:t xml:space="preserve"> Dalam </w:t>
      </w:r>
      <w:proofErr w:type="gramStart"/>
      <w:r w:rsidRPr="006E292A">
        <w:rPr>
          <w:rFonts w:ascii="Times New Roman" w:eastAsia="Times New Roman" w:hAnsi="Times New Roman" w:cs="Times New Roman"/>
          <w:sz w:val="24"/>
          <w:szCs w:val="24"/>
          <w:lang w:eastAsia="id-ID"/>
        </w:rPr>
        <w:t>islam</w:t>
      </w:r>
      <w:proofErr w:type="gramEnd"/>
      <w:r w:rsidRPr="006E292A">
        <w:rPr>
          <w:rFonts w:ascii="Times New Roman" w:eastAsia="Times New Roman" w:hAnsi="Times New Roman" w:cs="Times New Roman"/>
          <w:sz w:val="24"/>
          <w:szCs w:val="24"/>
          <w:lang w:eastAsia="id-ID"/>
        </w:rPr>
        <w:t xml:space="preserve"> setiap pekerjaan harus dilakukan secara profesional, dalam arti harus dilakukan secara benar. </w:t>
      </w:r>
      <w:proofErr w:type="gramStart"/>
      <w:r w:rsidRPr="006E292A">
        <w:rPr>
          <w:rFonts w:ascii="Times New Roman" w:eastAsia="Times New Roman" w:hAnsi="Times New Roman" w:cs="Times New Roman"/>
          <w:sz w:val="24"/>
          <w:szCs w:val="24"/>
          <w:lang w:eastAsia="id-ID"/>
        </w:rPr>
        <w:t>Itu hanya mungkin dilakukan oleh orang yang ahli.Profesionalitas pada dasar nya berpijak pada dua kriteria pokok, yakni merupakan panggilan hidup dan keahlian.</w:t>
      </w:r>
      <w:proofErr w:type="gramEnd"/>
      <w:r w:rsidRPr="006E292A">
        <w:rPr>
          <w:rFonts w:ascii="Times New Roman" w:eastAsia="Times New Roman" w:hAnsi="Times New Roman" w:cs="Times New Roman"/>
          <w:sz w:val="24"/>
          <w:szCs w:val="24"/>
          <w:lang w:eastAsia="id-ID"/>
        </w:rPr>
        <w:t xml:space="preserve"> Panggilan hidup atau dedikasi dan keahlian menurut Islam harus </w:t>
      </w:r>
      <w:proofErr w:type="gramStart"/>
      <w:r w:rsidRPr="006E292A">
        <w:rPr>
          <w:rFonts w:ascii="Times New Roman" w:eastAsia="Times New Roman" w:hAnsi="Times New Roman" w:cs="Times New Roman"/>
          <w:sz w:val="24"/>
          <w:szCs w:val="24"/>
          <w:lang w:eastAsia="id-ID"/>
        </w:rPr>
        <w:t>dilakukan  karena</w:t>
      </w:r>
      <w:proofErr w:type="gramEnd"/>
      <w:r w:rsidRPr="006E292A">
        <w:rPr>
          <w:rFonts w:ascii="Times New Roman" w:eastAsia="Times New Roman" w:hAnsi="Times New Roman" w:cs="Times New Roman"/>
          <w:sz w:val="24"/>
          <w:szCs w:val="24"/>
          <w:lang w:eastAsia="id-ID"/>
        </w:rPr>
        <w:t xml:space="preserve"> Allah SWT. Hal ini </w:t>
      </w:r>
      <w:proofErr w:type="gramStart"/>
      <w:r w:rsidRPr="006E292A">
        <w:rPr>
          <w:rFonts w:ascii="Times New Roman" w:eastAsia="Times New Roman" w:hAnsi="Times New Roman" w:cs="Times New Roman"/>
          <w:sz w:val="24"/>
          <w:szCs w:val="24"/>
          <w:lang w:eastAsia="id-ID"/>
        </w:rPr>
        <w:t>akan</w:t>
      </w:r>
      <w:proofErr w:type="gramEnd"/>
      <w:r w:rsidRPr="006E292A">
        <w:rPr>
          <w:rFonts w:ascii="Times New Roman" w:eastAsia="Times New Roman" w:hAnsi="Times New Roman" w:cs="Times New Roman"/>
          <w:sz w:val="24"/>
          <w:szCs w:val="24"/>
          <w:lang w:eastAsia="id-ID"/>
        </w:rPr>
        <w:t xml:space="preserve"> megukur sejauh mana nilai keikhlasan dalam perbuatan.  Dalam Islam pun, apapun setiap pekerjaan (termasuk seorang guru), harus dilakukan secara professional.</w:t>
      </w:r>
      <w:r w:rsidRPr="006E292A">
        <w:rPr>
          <w:rStyle w:val="FootnoteReference"/>
          <w:rFonts w:ascii="Times New Roman" w:eastAsia="Times New Roman" w:hAnsi="Times New Roman" w:cs="Times New Roman"/>
          <w:sz w:val="24"/>
          <w:szCs w:val="24"/>
          <w:lang w:eastAsia="id-ID"/>
        </w:rPr>
        <w:footnoteReference w:id="39"/>
      </w:r>
      <w:r w:rsidRPr="006E292A">
        <w:rPr>
          <w:rFonts w:ascii="Times New Roman" w:eastAsia="Times New Roman" w:hAnsi="Times New Roman" w:cs="Times New Roman"/>
          <w:sz w:val="24"/>
          <w:szCs w:val="24"/>
          <w:lang w:eastAsia="id-ID"/>
        </w:rPr>
        <w:t xml:space="preserve"> </w:t>
      </w:r>
    </w:p>
    <w:p w:rsidR="00415877" w:rsidRPr="006E292A" w:rsidRDefault="00415877" w:rsidP="00415877">
      <w:pPr>
        <w:spacing w:after="0" w:line="240" w:lineRule="auto"/>
        <w:ind w:left="851" w:firstLine="709"/>
        <w:jc w:val="both"/>
        <w:rPr>
          <w:rFonts w:ascii="Times New Roman" w:eastAsia="Times New Roman" w:hAnsi="Times New Roman" w:cs="Times New Roman"/>
          <w:sz w:val="24"/>
          <w:szCs w:val="24"/>
          <w:lang w:eastAsia="id-ID"/>
        </w:rPr>
      </w:pPr>
    </w:p>
    <w:p w:rsidR="00415877" w:rsidRPr="006E292A" w:rsidRDefault="00415877" w:rsidP="000E342C">
      <w:pPr>
        <w:spacing w:after="0" w:line="504"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 xml:space="preserve">Maka, dua hal inilah yakni, dedikasi dan keahlian yang mewarnai tanggung jawab untuk terbentuknya </w:t>
      </w:r>
      <w:r w:rsidRPr="006E292A">
        <w:rPr>
          <w:rFonts w:ascii="Times New Roman" w:hAnsi="Times New Roman" w:cs="Times New Roman"/>
          <w:sz w:val="24"/>
          <w:szCs w:val="24"/>
        </w:rPr>
        <w:lastRenderedPageBreak/>
        <w:t>profesionalisme guru dalam perspektif pendidikan Islam.</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Selain itu, ada ungkapan yang tersirat saat Islam mendefinisikan terminologi “profesionalisme’’.</w:t>
      </w:r>
      <w:proofErr w:type="gramEnd"/>
      <w:r w:rsidRPr="006E292A">
        <w:rPr>
          <w:rFonts w:ascii="Times New Roman" w:hAnsi="Times New Roman" w:cs="Times New Roman"/>
          <w:sz w:val="24"/>
          <w:szCs w:val="24"/>
        </w:rPr>
        <w:t xml:space="preserve"> Ada aspek yang melibatkan kata profesionalitas, yakni melimpahkan suatu urusan atau </w:t>
      </w:r>
      <w:proofErr w:type="gramStart"/>
      <w:r w:rsidRPr="006E292A">
        <w:rPr>
          <w:rFonts w:ascii="Times New Roman" w:hAnsi="Times New Roman" w:cs="Times New Roman"/>
          <w:sz w:val="24"/>
          <w:szCs w:val="24"/>
        </w:rPr>
        <w:t>pekerjaan  pada</w:t>
      </w:r>
      <w:proofErr w:type="gramEnd"/>
      <w:r w:rsidRPr="006E292A">
        <w:rPr>
          <w:rFonts w:ascii="Times New Roman" w:hAnsi="Times New Roman" w:cs="Times New Roman"/>
          <w:sz w:val="24"/>
          <w:szCs w:val="24"/>
        </w:rPr>
        <w:t xml:space="preserve"> ahlinya.</w:t>
      </w:r>
      <w:r w:rsidRPr="006E292A">
        <w:rPr>
          <w:rStyle w:val="FootnoteReference"/>
          <w:rFonts w:ascii="Times New Roman" w:hAnsi="Times New Roman" w:cs="Times New Roman"/>
          <w:sz w:val="24"/>
          <w:szCs w:val="24"/>
        </w:rPr>
        <w:footnoteReference w:id="40"/>
      </w:r>
    </w:p>
    <w:p w:rsidR="00415877" w:rsidRPr="006E292A" w:rsidRDefault="00415877" w:rsidP="000E342C">
      <w:pPr>
        <w:spacing w:after="0" w:line="504"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Berdasarkan pendapat ahli tafsir diatas sesuai dengan konsep profesionalime bahwa seorang pendidik itu harus ahli dibidangnya, hal ini juga diperkuat pada hadist Nabi SAW yang menyatakan segala sesuatu harus dikerjakan oleh yang ahlinya, jika sesuatu dikerjakan oleh bukan yang ahlinya maka akan hancur.</w:t>
      </w:r>
      <w:r w:rsidRPr="006E292A">
        <w:rPr>
          <w:rStyle w:val="FootnoteReference"/>
          <w:rFonts w:ascii="Times New Roman" w:hAnsi="Times New Roman" w:cs="Times New Roman"/>
          <w:sz w:val="24"/>
          <w:szCs w:val="24"/>
        </w:rPr>
        <w:footnoteReference w:id="41"/>
      </w:r>
      <w:r w:rsidRPr="006E292A">
        <w:rPr>
          <w:rFonts w:ascii="Times New Roman" w:hAnsi="Times New Roman" w:cs="Times New Roman"/>
          <w:sz w:val="24"/>
          <w:szCs w:val="24"/>
        </w:rPr>
        <w:t xml:space="preserve"> Te</w:t>
      </w:r>
      <w:r w:rsidR="00E15E35">
        <w:rPr>
          <w:rFonts w:ascii="Times New Roman" w:hAnsi="Times New Roman" w:cs="Times New Roman"/>
          <w:sz w:val="24"/>
          <w:szCs w:val="24"/>
        </w:rPr>
        <w:t>rutama dalam dunia pendidikan (Guru</w:t>
      </w:r>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akan</w:t>
      </w:r>
      <w:proofErr w:type="gramEnd"/>
      <w:r w:rsidRPr="006E292A">
        <w:rPr>
          <w:rFonts w:ascii="Times New Roman" w:hAnsi="Times New Roman" w:cs="Times New Roman"/>
          <w:sz w:val="24"/>
          <w:szCs w:val="24"/>
        </w:rPr>
        <w:t xml:space="preserve"> jadi apa dunia pendidikan jika dikerjakan bukan pada ahlinya maka tunggulah kehancuran pada muridnya. Hadits tersebut </w:t>
      </w:r>
      <w:proofErr w:type="gramStart"/>
      <w:r w:rsidRPr="006E292A">
        <w:rPr>
          <w:rFonts w:ascii="Times New Roman" w:hAnsi="Times New Roman" w:cs="Times New Roman"/>
          <w:sz w:val="24"/>
          <w:szCs w:val="24"/>
        </w:rPr>
        <w:t>berbunyi :</w:t>
      </w:r>
      <w:proofErr w:type="gramEnd"/>
    </w:p>
    <w:p w:rsidR="00173A9B" w:rsidRDefault="00173A9B" w:rsidP="00173A9B">
      <w:pPr>
        <w:bidi/>
        <w:spacing w:after="0" w:line="240" w:lineRule="auto"/>
        <w:ind w:left="-1"/>
        <w:jc w:val="both"/>
        <w:rPr>
          <w:rFonts w:ascii="Times New Roman" w:eastAsia="Times New Roman" w:hAnsi="Times New Roman" w:cs="Times New Roman"/>
          <w:sz w:val="28"/>
          <w:szCs w:val="28"/>
          <w:lang w:val="id-ID" w:eastAsia="id-ID"/>
        </w:rPr>
      </w:pPr>
      <w:r w:rsidRPr="00F4729A">
        <w:rPr>
          <w:rFonts w:ascii="Times New Roman" w:eastAsia="Times New Roman" w:hAnsi="Times New Roman" w:cs="Times New Roman"/>
          <w:sz w:val="28"/>
          <w:szCs w:val="28"/>
          <w:rtl/>
          <w:lang w:eastAsia="id-ID"/>
        </w:rPr>
        <w:t>اِذَا وُ سِدَ الّاَمْرُاِلَى غَيْرِ اَهْلِهِ فَاْ نْتَظِرُوا السِّاعَةَ</w:t>
      </w:r>
      <w:r w:rsidRPr="00F4729A">
        <w:rPr>
          <w:rFonts w:ascii="Times New Roman" w:eastAsia="Times New Roman" w:hAnsi="Times New Roman" w:cs="Times New Roman"/>
          <w:sz w:val="28"/>
          <w:szCs w:val="28"/>
          <w:lang w:val="id-ID" w:eastAsia="id-ID"/>
        </w:rPr>
        <w:t xml:space="preserve">) </w:t>
      </w:r>
      <w:r w:rsidRPr="00F4729A">
        <w:rPr>
          <w:rFonts w:ascii="Times New Roman" w:eastAsia="Times New Roman" w:hAnsi="Times New Roman" w:cs="Times New Roman"/>
          <w:sz w:val="28"/>
          <w:szCs w:val="28"/>
          <w:rtl/>
          <w:lang w:eastAsia="id-ID"/>
        </w:rPr>
        <w:t>رواه ا لبخا رى</w:t>
      </w:r>
      <w:r w:rsidRPr="00F4729A">
        <w:rPr>
          <w:rFonts w:ascii="Times New Roman" w:eastAsia="Times New Roman" w:hAnsi="Times New Roman" w:cs="Times New Roman"/>
          <w:sz w:val="28"/>
          <w:szCs w:val="28"/>
          <w:lang w:val="id-ID" w:eastAsia="id-ID"/>
        </w:rPr>
        <w:t>(</w:t>
      </w:r>
    </w:p>
    <w:p w:rsidR="00E15E35" w:rsidRPr="00F4729A" w:rsidRDefault="00E15E35" w:rsidP="00E15E35">
      <w:pPr>
        <w:bidi/>
        <w:spacing w:after="0" w:line="240" w:lineRule="auto"/>
        <w:ind w:left="-1"/>
        <w:jc w:val="both"/>
        <w:rPr>
          <w:rFonts w:ascii="Times New Roman" w:eastAsia="Times New Roman" w:hAnsi="Times New Roman" w:cs="Times New Roman"/>
          <w:i/>
          <w:sz w:val="28"/>
          <w:szCs w:val="28"/>
          <w:lang w:val="id-ID" w:eastAsia="id-ID"/>
        </w:rPr>
      </w:pPr>
    </w:p>
    <w:p w:rsidR="00415877" w:rsidRPr="003B0C8F" w:rsidRDefault="00262835" w:rsidP="003B0C8F">
      <w:pPr>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lastRenderedPageBreak/>
        <w:t>Artinya</w:t>
      </w:r>
      <w:r w:rsidR="00415877" w:rsidRPr="006E292A">
        <w:rPr>
          <w:rFonts w:ascii="Times New Roman" w:hAnsi="Times New Roman" w:cs="Times New Roman"/>
          <w:sz w:val="24"/>
          <w:szCs w:val="24"/>
        </w:rPr>
        <w:t>: “Apabila suatu perkara diserahkan kepada yang bukan ahlin</w:t>
      </w:r>
      <w:r>
        <w:rPr>
          <w:rFonts w:ascii="Times New Roman" w:hAnsi="Times New Roman" w:cs="Times New Roman"/>
          <w:sz w:val="24"/>
          <w:szCs w:val="24"/>
        </w:rPr>
        <w:t>ya maka tunggulah kehancurannya</w:t>
      </w:r>
      <w:r w:rsidR="00415877" w:rsidRPr="006E292A">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sidR="00415877" w:rsidRPr="006E292A">
        <w:rPr>
          <w:rFonts w:ascii="Times New Roman" w:hAnsi="Times New Roman" w:cs="Times New Roman"/>
          <w:sz w:val="24"/>
          <w:szCs w:val="24"/>
        </w:rPr>
        <w:t>( HR</w:t>
      </w:r>
      <w:proofErr w:type="gramEnd"/>
      <w:r w:rsidR="00415877" w:rsidRPr="006E292A">
        <w:rPr>
          <w:rFonts w:ascii="Times New Roman" w:hAnsi="Times New Roman" w:cs="Times New Roman"/>
          <w:sz w:val="24"/>
          <w:szCs w:val="24"/>
        </w:rPr>
        <w:t>. Bukhori ).</w:t>
      </w:r>
      <w:r w:rsidR="00415877" w:rsidRPr="006E292A">
        <w:rPr>
          <w:rStyle w:val="FootnoteReference"/>
          <w:rFonts w:ascii="Times New Roman" w:hAnsi="Times New Roman" w:cs="Times New Roman"/>
          <w:sz w:val="24"/>
          <w:szCs w:val="24"/>
        </w:rPr>
        <w:footnoteReference w:id="42"/>
      </w:r>
    </w:p>
    <w:p w:rsidR="00415877" w:rsidRPr="006E292A" w:rsidRDefault="00415877" w:rsidP="000E342C">
      <w:pPr>
        <w:pStyle w:val="ListParagraph"/>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Dalam bab III telah dijelaskan  ada tiga potensi dalam surat Al-Baqarah ayat 31 bahwa sebelum kejadian Adam, Allah telah merencanakan agarmanusia memikul tanggung jawab kekhalifahan di bumi. Untuk maksud tersebutdi samping tanah (jasmani) dan Ruh Illahi (akal dan ruhani), makhluk inidianugerahi pula: </w:t>
      </w:r>
    </w:p>
    <w:p w:rsidR="00415877" w:rsidRPr="006E292A" w:rsidRDefault="00415877" w:rsidP="00415877">
      <w:pPr>
        <w:pStyle w:val="ListParagraph"/>
        <w:numPr>
          <w:ilvl w:val="0"/>
          <w:numId w:val="26"/>
        </w:numPr>
        <w:spacing w:after="0" w:line="24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Potensi untuk mengetahui nama dan fungsi benda-benda alam. Dari sini dapat ditarik kesimpulan bahwa manusia adalah makhluk yang  berkemampuan untuk menyusun konsep-konsep, mencipta, mengembangkan, dan mengemukakan gagasan, serta melaksanakannya. Potensi ini adalah bukti yang membungkamkan Malaikat, yang tadinya merasa wajar untuk dijadikan khalifah di bumi, dan karenanya mereka bersedia sujud kepada Adam.</w:t>
      </w:r>
    </w:p>
    <w:p w:rsidR="00415877" w:rsidRPr="006E292A" w:rsidRDefault="00415877" w:rsidP="00415877">
      <w:pPr>
        <w:pStyle w:val="ListParagraph"/>
        <w:numPr>
          <w:ilvl w:val="0"/>
          <w:numId w:val="26"/>
        </w:numPr>
        <w:spacing w:after="0" w:line="24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Pengalaman hidup di surga, baik yang berkaitan dengan kecukupan dan kenikmatannya, maupun rayuan Iblis dan akibat buruknya. Pengalaman di surga adalah arah yang harus dituju dalam membangun dunia ini, kecukupan sandang, pangan, dan papan, serta rasa aman terpenuhi, sekaligus arah terakhir bagi kehidupannya di akhirat kelak. Sedangkan godaan Iblis, dengan akibat yang sangat fatal itu, adalah pengalaman yang amat berharga dalam menghadapi rayuan Iblis di dunia, sekaligus peringatan bahwa jangankan yang belum masuk, yang sudah masuk ke surga pun, bila mengikuti rayuannya akan terusir.</w:t>
      </w:r>
    </w:p>
    <w:p w:rsidR="00415877" w:rsidRPr="006E292A" w:rsidRDefault="00415877" w:rsidP="00415877">
      <w:pPr>
        <w:pStyle w:val="ListParagraph"/>
        <w:numPr>
          <w:ilvl w:val="0"/>
          <w:numId w:val="26"/>
        </w:numPr>
        <w:spacing w:after="0" w:line="24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 xml:space="preserve">Petunjuk-petunjuk keagamaan masih banyak ayat-ayat lain yang dapat dikemukakan tentang sifat dan potensi manusia serta arah yang harus ia tuju. Dari kitab suci Al-Qur’an dan hadist-hadist Nabi SAW. </w:t>
      </w:r>
      <w:r w:rsidRPr="006E292A">
        <w:rPr>
          <w:rFonts w:ascii="Times New Roman" w:hAnsi="Times New Roman" w:cs="Times New Roman"/>
          <w:sz w:val="24"/>
          <w:szCs w:val="24"/>
        </w:rPr>
        <w:lastRenderedPageBreak/>
        <w:t>Diperoleh informasi serta isyarat-isyarat yang boleh jadi dapat mengungkap sebagian misteri makhluk ini. Namun demikian, pemahaman atau informasi dan isyarat tersebut tidak dapat dilepaskan dari subjektivitas manusia, sehingga ia tetap mengandung kemungkinan besar atau salah, seperti halnya yang dikemukakan oleh tulisan ini.</w:t>
      </w:r>
      <w:r w:rsidRPr="006E292A">
        <w:rPr>
          <w:rStyle w:val="FootnoteReference"/>
          <w:rFonts w:ascii="Times New Roman" w:hAnsi="Times New Roman" w:cs="Times New Roman"/>
          <w:sz w:val="24"/>
          <w:szCs w:val="24"/>
        </w:rPr>
        <w:footnoteReference w:id="43"/>
      </w:r>
    </w:p>
    <w:p w:rsidR="00415877" w:rsidRPr="006E292A" w:rsidRDefault="00415877" w:rsidP="00415877">
      <w:pPr>
        <w:pStyle w:val="ListParagraph"/>
        <w:tabs>
          <w:tab w:val="left" w:pos="3270"/>
        </w:tabs>
        <w:spacing w:after="0" w:line="240" w:lineRule="auto"/>
        <w:ind w:left="1276"/>
        <w:jc w:val="both"/>
        <w:rPr>
          <w:rFonts w:ascii="Times New Roman" w:hAnsi="Times New Roman" w:cs="Times New Roman"/>
          <w:sz w:val="24"/>
          <w:szCs w:val="24"/>
        </w:rPr>
      </w:pPr>
    </w:p>
    <w:p w:rsidR="000706AF" w:rsidRPr="00BA6163" w:rsidRDefault="00415877" w:rsidP="000E342C">
      <w:pPr>
        <w:pStyle w:val="ListParagraph"/>
        <w:spacing w:after="0" w:line="240" w:lineRule="auto"/>
        <w:ind w:left="426" w:firstLine="709"/>
        <w:jc w:val="both"/>
        <w:rPr>
          <w:rFonts w:ascii="Times New Roman" w:hAnsi="Times New Roman" w:cs="Times New Roman"/>
          <w:sz w:val="24"/>
          <w:szCs w:val="24"/>
        </w:rPr>
      </w:pPr>
      <w:r w:rsidRPr="006E292A">
        <w:rPr>
          <w:rFonts w:ascii="Times New Roman" w:hAnsi="Times New Roman" w:cs="Times New Roman"/>
          <w:sz w:val="24"/>
          <w:szCs w:val="24"/>
        </w:rPr>
        <w:t>Namun mayoritas mufassirin meyakini bahwa Allah mengenalkan kepada manusia alam yang ada pada awal penciptaan dan mengajarkan nama-nama semua itu. Itulah potensi dan kemampuan berfikir untuk mengenali segala sesuatu yang Allah ciptakan didalam diri kita umat manusia. Oleh karena malaikat mengira bahwa berkat ibadah yang mereka lakukan dan itu artinya mereka lebih unggul daripada manusia, maka mula-mula Allah menguji mereka, dan berfirman, “Jika dugaan kalian itu benar, maka sebutkanlah nama hakikat-hakikat itu, yang telah Aku ajarkan kepada kalian”.</w:t>
      </w:r>
      <w:r w:rsidRPr="006E292A">
        <w:rPr>
          <w:rStyle w:val="FootnoteReference"/>
          <w:rFonts w:ascii="Times New Roman" w:hAnsi="Times New Roman" w:cs="Times New Roman"/>
          <w:sz w:val="24"/>
          <w:szCs w:val="24"/>
        </w:rPr>
        <w:footnoteReference w:id="44"/>
      </w:r>
    </w:p>
    <w:p w:rsidR="000706AF" w:rsidRPr="00BA6163" w:rsidRDefault="000706AF" w:rsidP="00415877">
      <w:pPr>
        <w:pStyle w:val="ListParagraph"/>
        <w:tabs>
          <w:tab w:val="left" w:pos="567"/>
          <w:tab w:val="left" w:pos="709"/>
          <w:tab w:val="left" w:pos="993"/>
        </w:tabs>
        <w:spacing w:after="0"/>
        <w:ind w:left="0"/>
        <w:jc w:val="both"/>
        <w:rPr>
          <w:rFonts w:ascii="Times New Roman" w:hAnsi="Times New Roman" w:cs="Times New Roman"/>
          <w:sz w:val="24"/>
          <w:szCs w:val="24"/>
        </w:rPr>
      </w:pPr>
    </w:p>
    <w:p w:rsidR="00415877" w:rsidRPr="006E292A" w:rsidRDefault="00415877" w:rsidP="000E342C">
      <w:pPr>
        <w:pStyle w:val="ListParagraph"/>
        <w:spacing w:after="0"/>
        <w:ind w:left="0" w:firstLine="1134"/>
        <w:jc w:val="both"/>
        <w:rPr>
          <w:rFonts w:ascii="Times New Roman" w:hAnsi="Times New Roman" w:cs="Times New Roman"/>
          <w:sz w:val="24"/>
          <w:szCs w:val="24"/>
        </w:rPr>
      </w:pPr>
      <w:r w:rsidRPr="006E292A">
        <w:rPr>
          <w:rFonts w:ascii="Times New Roman" w:hAnsi="Times New Roman" w:cs="Times New Roman"/>
          <w:sz w:val="24"/>
          <w:szCs w:val="24"/>
        </w:rPr>
        <w:t>Al-Baqarah ayat 31 :</w:t>
      </w:r>
    </w:p>
    <w:p w:rsidR="00415877" w:rsidRPr="006E292A" w:rsidRDefault="00415877" w:rsidP="000E342C">
      <w:pPr>
        <w:pStyle w:val="ListParagraph"/>
        <w:tabs>
          <w:tab w:val="left" w:pos="567"/>
          <w:tab w:val="left" w:pos="709"/>
          <w:tab w:val="left" w:pos="993"/>
        </w:tabs>
        <w:bidi/>
        <w:spacing w:after="0"/>
        <w:ind w:left="0" w:right="426"/>
        <w:jc w:val="both"/>
        <w:rPr>
          <w:rFonts w:ascii="Times New Roman" w:hAnsi="Times New Roman" w:cs="Times New Roman"/>
          <w:sz w:val="24"/>
          <w:szCs w:val="24"/>
        </w:rPr>
      </w:pP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5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8A"/>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FF"/>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9C"/>
      </w:r>
      <w:r w:rsidRPr="006E292A">
        <w:rPr>
          <w:rFonts w:ascii="Times New Roman" w:hAnsi="Times New Roman" w:cs="Times New Roman"/>
          <w:sz w:val="24"/>
          <w:szCs w:val="24"/>
        </w:rPr>
        <w:sym w:font="HQPB5" w:char="F046"/>
      </w:r>
      <w:r w:rsidRPr="006E292A">
        <w:rPr>
          <w:rFonts w:ascii="Times New Roman" w:hAnsi="Times New Roman" w:cs="Times New Roman"/>
          <w:sz w:val="24"/>
          <w:szCs w:val="24"/>
        </w:rPr>
        <w:sym w:font="HQPB2" w:char="F07B"/>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7"/>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A7"/>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1" w:char="F04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CE"/>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1" w:char="F09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F"/>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70"/>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2" w:char="F0B4"/>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A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5" w:char="F02F"/>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49"/>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73"/>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C7"/>
      </w:r>
      <w:r w:rsidRPr="006E292A">
        <w:rPr>
          <w:rFonts w:ascii="Times New Roman" w:hAnsi="Times New Roman" w:cs="Times New Roman"/>
          <w:sz w:val="24"/>
          <w:szCs w:val="24"/>
        </w:rPr>
        <w:sym w:font="HQPB2" w:char="F0CC"/>
      </w:r>
      <w:r w:rsidRPr="006E292A">
        <w:rPr>
          <w:rFonts w:ascii="Times New Roman" w:hAnsi="Times New Roman" w:cs="Times New Roman"/>
          <w:sz w:val="24"/>
          <w:szCs w:val="24"/>
        </w:rPr>
        <w:sym w:font="HQPB2" w:char="F0CA"/>
      </w:r>
      <w:r w:rsidRPr="006E292A">
        <w:rPr>
          <w:rFonts w:ascii="Times New Roman" w:hAnsi="Times New Roman" w:cs="Times New Roman"/>
          <w:sz w:val="24"/>
          <w:szCs w:val="24"/>
        </w:rPr>
        <w:sym w:font="HQPB2" w:char="F0C8"/>
      </w:r>
      <w:r w:rsidRPr="006E292A">
        <w:rPr>
          <w:rFonts w:ascii="Times New Roman" w:hAnsi="Times New Roman" w:cs="Times New Roman"/>
          <w:sz w:val="24"/>
          <w:szCs w:val="24"/>
          <w:rtl/>
        </w:rPr>
        <w:t xml:space="preserve">  </w:t>
      </w:r>
      <w:r w:rsidR="000E342C">
        <w:rPr>
          <w:rFonts w:ascii="Times New Roman" w:hAnsi="Times New Roman" w:cs="Times New Roman"/>
          <w:sz w:val="24"/>
          <w:szCs w:val="24"/>
        </w:rPr>
        <w:t>)</w:t>
      </w:r>
      <w:r w:rsidR="000E342C" w:rsidRPr="006E292A">
        <w:rPr>
          <w:rFonts w:ascii="Times New Roman" w:hAnsi="Times New Roman" w:cs="Times New Roman"/>
          <w:sz w:val="24"/>
          <w:szCs w:val="24"/>
          <w:rtl/>
        </w:rPr>
        <w:t xml:space="preserve"> </w:t>
      </w:r>
      <w:r w:rsidR="000E342C" w:rsidRPr="00556DBB">
        <w:rPr>
          <w:rFonts w:ascii="Times New Roman" w:hAnsi="Times New Roman" w:cs="Times New Roman"/>
          <w:sz w:val="24"/>
          <w:szCs w:val="24"/>
          <w:rtl/>
        </w:rPr>
        <w:t>البَقَرَة ٢</w:t>
      </w:r>
      <w:r w:rsidR="000E342C" w:rsidRPr="00556DBB">
        <w:rPr>
          <w:rFonts w:ascii="Times New Roman" w:hAnsi="Times New Roman" w:cs="Times New Roman"/>
          <w:sz w:val="24"/>
          <w:szCs w:val="24"/>
        </w:rPr>
        <w:t xml:space="preserve"> </w:t>
      </w:r>
      <w:r w:rsidR="000E342C" w:rsidRPr="00556DBB">
        <w:rPr>
          <w:rFonts w:ascii="Times New Roman" w:hAnsi="Times New Roman" w:cs="Times New Roman"/>
          <w:sz w:val="24"/>
          <w:szCs w:val="24"/>
          <w:rtl/>
        </w:rPr>
        <w:t>: ٣١</w:t>
      </w:r>
      <w:r w:rsidR="000E342C" w:rsidRPr="00556DBB">
        <w:rPr>
          <w:rFonts w:ascii="Times New Roman" w:hAnsi="Times New Roman" w:cs="Times New Roman"/>
          <w:sz w:val="24"/>
          <w:szCs w:val="24"/>
        </w:rPr>
        <w:t>(</w:t>
      </w:r>
      <w:r w:rsidRPr="006E292A">
        <w:rPr>
          <w:rFonts w:ascii="Times New Roman" w:hAnsi="Times New Roman" w:cs="Times New Roman"/>
          <w:sz w:val="24"/>
          <w:szCs w:val="24"/>
          <w:rtl/>
        </w:rPr>
        <w:t xml:space="preserve"> </w:t>
      </w:r>
    </w:p>
    <w:p w:rsidR="00415877" w:rsidRDefault="000E342C" w:rsidP="000E342C">
      <w:pPr>
        <w:spacing w:after="0"/>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w:t>
      </w:r>
      <w:r w:rsidR="00415877" w:rsidRPr="006E292A">
        <w:rPr>
          <w:rFonts w:ascii="Times New Roman" w:hAnsi="Times New Roman" w:cs="Times New Roman"/>
          <w:sz w:val="24"/>
          <w:szCs w:val="24"/>
          <w:lang w:val="id-ID"/>
        </w:rPr>
        <w:t>“Dan Dia men</w:t>
      </w:r>
      <w:r w:rsidR="00262835">
        <w:rPr>
          <w:rFonts w:ascii="Times New Roman" w:hAnsi="Times New Roman" w:cs="Times New Roman"/>
          <w:sz w:val="24"/>
          <w:szCs w:val="24"/>
          <w:lang w:val="id-ID"/>
        </w:rPr>
        <w:t>gajarkan kepada Adam nama-nama/benda-benda</w:t>
      </w:r>
      <w:r w:rsidR="00415877" w:rsidRPr="006E292A">
        <w:rPr>
          <w:rFonts w:ascii="Times New Roman" w:hAnsi="Times New Roman" w:cs="Times New Roman"/>
          <w:sz w:val="24"/>
          <w:szCs w:val="24"/>
          <w:lang w:val="id-ID"/>
        </w:rPr>
        <w:t xml:space="preserve"> seluruhnya, kemudian mengemukakannya kepada para Malaikat lalu berfirman: “sebutkanlah kepada-Ku nama benda-benda itu jika kmu memang orang-orang yang benar”.</w:t>
      </w:r>
      <w:r w:rsidR="00415877" w:rsidRPr="006E292A">
        <w:rPr>
          <w:rStyle w:val="FootnoteReference"/>
          <w:rFonts w:ascii="Times New Roman" w:hAnsi="Times New Roman" w:cs="Times New Roman"/>
          <w:sz w:val="24"/>
          <w:szCs w:val="24"/>
        </w:rPr>
        <w:footnoteReference w:id="45"/>
      </w:r>
    </w:p>
    <w:p w:rsidR="000E342C" w:rsidRPr="006E292A" w:rsidRDefault="000E342C" w:rsidP="000E342C">
      <w:pPr>
        <w:spacing w:after="0"/>
        <w:ind w:left="426" w:firstLine="708"/>
        <w:jc w:val="both"/>
        <w:rPr>
          <w:rFonts w:ascii="Times New Roman" w:hAnsi="Times New Roman" w:cs="Times New Roman"/>
          <w:sz w:val="24"/>
          <w:szCs w:val="24"/>
          <w:lang w:val="id-ID"/>
        </w:rPr>
      </w:pPr>
    </w:p>
    <w:p w:rsidR="00415877" w:rsidRPr="006E292A" w:rsidRDefault="00415877" w:rsidP="003A2AEA">
      <w:pPr>
        <w:pStyle w:val="ListParagraph"/>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Dari ayat diatas terdapat lima poin pelaj</w:t>
      </w:r>
      <w:r w:rsidR="00770306">
        <w:rPr>
          <w:rFonts w:ascii="Times New Roman" w:hAnsi="Times New Roman" w:cs="Times New Roman"/>
          <w:sz w:val="24"/>
          <w:szCs w:val="24"/>
        </w:rPr>
        <w:t xml:space="preserve">aran yang dapat dipetik, yaitu </w:t>
      </w:r>
    </w:p>
    <w:p w:rsidR="00415877" w:rsidRPr="006E292A" w:rsidRDefault="00415877" w:rsidP="00770306">
      <w:pPr>
        <w:pStyle w:val="ListParagraph"/>
        <w:numPr>
          <w:ilvl w:val="0"/>
          <w:numId w:val="27"/>
        </w:numPr>
        <w:spacing w:after="0" w:line="24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 xml:space="preserve">Guru pertama yang mengajar manusia ialah Allah yang memberi kekuatan </w:t>
      </w:r>
      <w:r w:rsidRPr="006E292A">
        <w:rPr>
          <w:rFonts w:ascii="Times New Roman" w:hAnsi="Times New Roman" w:cs="Times New Roman"/>
          <w:sz w:val="24"/>
          <w:szCs w:val="24"/>
          <w:cs/>
        </w:rPr>
        <w:t>‎</w:t>
      </w:r>
      <w:r w:rsidRPr="006E292A">
        <w:rPr>
          <w:rFonts w:ascii="Times New Roman" w:hAnsi="Times New Roman" w:cs="Times New Roman"/>
          <w:sz w:val="24"/>
          <w:szCs w:val="24"/>
        </w:rPr>
        <w:t>berpikir dan memahami hakikat kepada manusia. Kekuatan dan semua pengetahuan manusia berkat potensi ilahi tersebut.</w:t>
      </w:r>
    </w:p>
    <w:p w:rsidR="00415877" w:rsidRPr="006E292A" w:rsidRDefault="00415877" w:rsidP="00770306">
      <w:pPr>
        <w:pStyle w:val="ListParagraph"/>
        <w:numPr>
          <w:ilvl w:val="0"/>
          <w:numId w:val="27"/>
        </w:numPr>
        <w:spacing w:after="0" w:line="24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Manusia memiliki potensi dan kelayakan untuk menerima seluruh ilmu pengetahuan dan membuka hakikat alam kehidupan, meskipun kini manusia berada diawal perjalanan sementara, hal-hal yang tidak diketahui masih banyak.</w:t>
      </w:r>
    </w:p>
    <w:p w:rsidR="00415877" w:rsidRPr="006E292A" w:rsidRDefault="00415877" w:rsidP="00770306">
      <w:pPr>
        <w:pStyle w:val="ListParagraph"/>
        <w:numPr>
          <w:ilvl w:val="0"/>
          <w:numId w:val="27"/>
        </w:numPr>
        <w:spacing w:after="0" w:line="24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Kelebihan manusia diatas segala makhluk, termasuk malaikat terletak didalam ilmu pengetahuan dan kemampuannya berfikir, yang hal itu sendiri merupakan ibadah terbesar.</w:t>
      </w:r>
    </w:p>
    <w:p w:rsidR="00415877" w:rsidRPr="006E292A" w:rsidRDefault="00415877" w:rsidP="00770306">
      <w:pPr>
        <w:pStyle w:val="ListParagraph"/>
        <w:numPr>
          <w:ilvl w:val="0"/>
          <w:numId w:val="27"/>
        </w:numPr>
        <w:spacing w:after="0" w:line="24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 xml:space="preserve">Khalifah ilahi dan pemimpin Islam, lebih dari ibadah tasbih memerlukan ilmu dan pengetahuan. Oleh sebab itu, untuk membuktikan keinginan manusia, Allah mengajukan ilmu pengetahuan untuk manusia. </w:t>
      </w:r>
    </w:p>
    <w:p w:rsidR="00415877" w:rsidRPr="006E292A" w:rsidRDefault="00415877" w:rsidP="00770306">
      <w:pPr>
        <w:pStyle w:val="ListParagraph"/>
        <w:numPr>
          <w:ilvl w:val="0"/>
          <w:numId w:val="27"/>
        </w:numPr>
        <w:spacing w:after="0" w:line="24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 xml:space="preserve">Pengajar sesungguhnya ialah Allah SWT. Sedangkan guru dan kitab adalah alat belajar mengajar. </w:t>
      </w:r>
      <w:r w:rsidRPr="006E292A">
        <w:rPr>
          <w:rStyle w:val="FootnoteReference"/>
          <w:rFonts w:ascii="Times New Roman" w:hAnsi="Times New Roman" w:cs="Times New Roman"/>
          <w:sz w:val="24"/>
          <w:szCs w:val="24"/>
        </w:rPr>
        <w:footnoteReference w:id="46"/>
      </w:r>
    </w:p>
    <w:p w:rsidR="00415877" w:rsidRPr="006E292A" w:rsidRDefault="00415877" w:rsidP="00415877">
      <w:pPr>
        <w:pStyle w:val="ListParagraph"/>
        <w:spacing w:after="0" w:line="240" w:lineRule="auto"/>
        <w:ind w:left="1276"/>
        <w:jc w:val="both"/>
        <w:rPr>
          <w:rFonts w:ascii="Times New Roman" w:hAnsi="Times New Roman" w:cs="Times New Roman"/>
          <w:sz w:val="24"/>
          <w:szCs w:val="24"/>
          <w:lang w:val="en-US"/>
        </w:rPr>
      </w:pPr>
    </w:p>
    <w:p w:rsidR="00415877" w:rsidRPr="00605F7C" w:rsidRDefault="00415877" w:rsidP="00605F7C">
      <w:pPr>
        <w:spacing w:after="0" w:line="480" w:lineRule="auto"/>
        <w:ind w:left="426" w:firstLine="709"/>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Dalam ayat sebelumnya Allah telah mengajarkan nama-nama benda pada Adam.</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Kemudian dalam ayat ini Allah membuktikan kemampuan khalifah (Adam) kepada malaikat.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Allah memerintahkan Adam untuk memberitahukan nama-nama benda kepada malaikat.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 xml:space="preserve">Hikmah Tuhan mengajarkan nama-nama kepada Adam dan </w:t>
      </w:r>
      <w:r w:rsidRPr="006E292A">
        <w:rPr>
          <w:rFonts w:ascii="Times New Roman" w:hAnsi="Times New Roman" w:cs="Times New Roman"/>
          <w:sz w:val="24"/>
          <w:szCs w:val="24"/>
        </w:rPr>
        <w:lastRenderedPageBreak/>
        <w:t>kemudian mengajarkannya kepada para malaikat adalah untuk memuliakan Adam dan mengutamakannya, sehingga malaikat tidak membanggakan diri dengan ilmu dan makrifatnya.</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Selain itu juga untuk menunjukkan rahasia ilmu yang tersimpan dalam perbendaharaan ilmu Allah yang Maha Luas dengan perantaraan lisan seorang hamba yang dikehendaki-Nya.</w:t>
      </w:r>
      <w:proofErr w:type="gramEnd"/>
      <w:r w:rsidRPr="006E292A">
        <w:rPr>
          <w:rStyle w:val="FootnoteReference"/>
          <w:rFonts w:ascii="Times New Roman" w:hAnsi="Times New Roman" w:cs="Times New Roman"/>
          <w:sz w:val="24"/>
          <w:szCs w:val="24"/>
        </w:rPr>
        <w:footnoteReference w:id="47"/>
      </w:r>
    </w:p>
    <w:p w:rsidR="00415877" w:rsidRPr="006E292A" w:rsidRDefault="00415877" w:rsidP="00770306">
      <w:pPr>
        <w:pStyle w:val="ListParagraph"/>
        <w:spacing w:after="0" w:line="240" w:lineRule="auto"/>
        <w:ind w:left="426" w:firstLine="709"/>
        <w:jc w:val="both"/>
        <w:rPr>
          <w:rFonts w:ascii="Times New Roman" w:hAnsi="Times New Roman" w:cs="Times New Roman"/>
          <w:sz w:val="24"/>
          <w:szCs w:val="24"/>
        </w:rPr>
      </w:pPr>
      <w:r w:rsidRPr="006E292A">
        <w:rPr>
          <w:rFonts w:ascii="Times New Roman" w:hAnsi="Times New Roman" w:cs="Times New Roman"/>
          <w:sz w:val="24"/>
          <w:szCs w:val="24"/>
        </w:rPr>
        <w:t>Kekhalifahan di bumi adalah kekhalifahan yang bersumber dari Allah SWT, yang antara lain bermakna melaksanakan apa yang dikehendaki Allah menyangkut bumi ini. Dengan demikian pengetahuan atau potensi yang dianugerahkan Allah itu merupakan syarat sekaligus modal utama untuk mengolah bumi ini. Tanpa pengetahuan atau pemanfaatan potensi berpengetahuan, maka tugas kekhalifahan manusia akan gagal meskipun seandainya dia tekun ruku’, sujud dan beribadah kepada Allah. Melalaui kisah ini, Allah SWT bermaksud menegaskan bahwa bumi dikelola bukan semata-matahanya dengan tasbih dan tahmid tetapi juga dengan amal ilmiah dan ilmu amaliah.</w:t>
      </w:r>
      <w:r w:rsidRPr="006E292A">
        <w:rPr>
          <w:rStyle w:val="FootnoteReference"/>
          <w:rFonts w:ascii="Times New Roman" w:hAnsi="Times New Roman" w:cs="Times New Roman"/>
          <w:sz w:val="24"/>
          <w:szCs w:val="24"/>
        </w:rPr>
        <w:footnoteReference w:id="48"/>
      </w:r>
    </w:p>
    <w:p w:rsidR="00415877" w:rsidRPr="006E292A" w:rsidRDefault="00415877" w:rsidP="00415877">
      <w:pPr>
        <w:pStyle w:val="ListParagraph"/>
        <w:tabs>
          <w:tab w:val="left" w:pos="567"/>
        </w:tabs>
        <w:spacing w:after="0" w:line="240" w:lineRule="auto"/>
        <w:ind w:left="0"/>
        <w:jc w:val="both"/>
        <w:rPr>
          <w:rFonts w:ascii="Times New Roman" w:hAnsi="Times New Roman" w:cs="Times New Roman"/>
          <w:sz w:val="24"/>
          <w:szCs w:val="24"/>
        </w:rPr>
      </w:pPr>
    </w:p>
    <w:p w:rsidR="00415877" w:rsidRPr="006E292A" w:rsidRDefault="00415877" w:rsidP="00770306">
      <w:pPr>
        <w:pStyle w:val="ListParagraph"/>
        <w:spacing w:after="0" w:line="240" w:lineRule="auto"/>
        <w:ind w:left="426" w:firstLine="709"/>
        <w:jc w:val="both"/>
        <w:rPr>
          <w:rFonts w:ascii="Times New Roman" w:hAnsi="Times New Roman" w:cs="Times New Roman"/>
          <w:sz w:val="24"/>
          <w:szCs w:val="24"/>
        </w:rPr>
      </w:pPr>
      <w:r w:rsidRPr="006E292A">
        <w:rPr>
          <w:rFonts w:ascii="Times New Roman" w:hAnsi="Times New Roman" w:cs="Times New Roman"/>
          <w:sz w:val="24"/>
          <w:szCs w:val="24"/>
        </w:rPr>
        <w:t>Dalam menunjang nilai-nilai keprofesionalan seorang guru, perlu untuk memilik prinsip- prinsip secara terstruktur, yaitu:</w:t>
      </w:r>
    </w:p>
    <w:p w:rsidR="00415877" w:rsidRPr="006E292A" w:rsidRDefault="00415877" w:rsidP="00173A9B">
      <w:pPr>
        <w:pStyle w:val="ListParagraph"/>
        <w:numPr>
          <w:ilvl w:val="0"/>
          <w:numId w:val="30"/>
        </w:numPr>
        <w:spacing w:after="0" w:line="240" w:lineRule="auto"/>
        <w:ind w:left="1134"/>
        <w:jc w:val="both"/>
        <w:rPr>
          <w:rFonts w:ascii="Times New Roman" w:hAnsi="Times New Roman" w:cs="Times New Roman"/>
          <w:sz w:val="24"/>
          <w:szCs w:val="24"/>
        </w:rPr>
      </w:pPr>
      <w:r w:rsidRPr="006E292A">
        <w:rPr>
          <w:rFonts w:ascii="Times New Roman" w:hAnsi="Times New Roman" w:cs="Times New Roman"/>
          <w:sz w:val="24"/>
          <w:szCs w:val="24"/>
        </w:rPr>
        <w:t>Prinsip Administrasi</w:t>
      </w:r>
    </w:p>
    <w:p w:rsidR="00415877" w:rsidRPr="006E292A" w:rsidRDefault="00415877" w:rsidP="00173A9B">
      <w:pPr>
        <w:pStyle w:val="ListParagraph"/>
        <w:spacing w:after="0" w:line="240" w:lineRule="auto"/>
        <w:ind w:left="1134"/>
        <w:jc w:val="both"/>
        <w:rPr>
          <w:rFonts w:ascii="Times New Roman" w:hAnsi="Times New Roman" w:cs="Times New Roman"/>
          <w:sz w:val="24"/>
          <w:szCs w:val="24"/>
        </w:rPr>
      </w:pPr>
      <w:r w:rsidRPr="006E292A">
        <w:rPr>
          <w:rFonts w:ascii="Times New Roman" w:hAnsi="Times New Roman" w:cs="Times New Roman"/>
          <w:sz w:val="24"/>
          <w:szCs w:val="24"/>
        </w:rPr>
        <w:t xml:space="preserve">Prinsip administrasi adalah prinsip yang mengarah kepada sebuah proses dalam menjadi seorang guru profesional. Dalam hal ini,guru harus memilki </w:t>
      </w:r>
      <w:r w:rsidRPr="006E292A">
        <w:rPr>
          <w:rFonts w:ascii="Times New Roman" w:hAnsi="Times New Roman" w:cs="Times New Roman"/>
          <w:sz w:val="24"/>
          <w:szCs w:val="24"/>
        </w:rPr>
        <w:lastRenderedPageBreak/>
        <w:t>sertifikasi guru, sebagai bukti sebuah syaratkualifikasi akademik, kompetensi, dan sehat jasmani. Selain itu, guru harus mengikuti pengembangan profesi guru, lewat PPG atau pendidikan profesi guru, dimana pendidikan ini setelah program sarjana yang mempersiapkan peserta didik untuk memiliki pekerjaan dengan persyaratan keahlian khusus.</w:t>
      </w:r>
      <w:r w:rsidRPr="006E292A">
        <w:rPr>
          <w:rStyle w:val="FootnoteReference"/>
          <w:rFonts w:ascii="Times New Roman" w:hAnsi="Times New Roman" w:cs="Times New Roman"/>
          <w:sz w:val="24"/>
          <w:szCs w:val="24"/>
        </w:rPr>
        <w:footnoteReference w:id="49"/>
      </w:r>
    </w:p>
    <w:p w:rsidR="00415877" w:rsidRPr="006E292A" w:rsidRDefault="00415877" w:rsidP="00173A9B">
      <w:pPr>
        <w:pStyle w:val="ListParagraph"/>
        <w:numPr>
          <w:ilvl w:val="0"/>
          <w:numId w:val="30"/>
        </w:numPr>
        <w:spacing w:after="0" w:line="240" w:lineRule="auto"/>
        <w:ind w:left="1134"/>
        <w:jc w:val="both"/>
        <w:rPr>
          <w:rFonts w:ascii="Times New Roman" w:hAnsi="Times New Roman" w:cs="Times New Roman"/>
          <w:sz w:val="24"/>
          <w:szCs w:val="24"/>
        </w:rPr>
      </w:pPr>
      <w:r w:rsidRPr="006E292A">
        <w:rPr>
          <w:rFonts w:ascii="Times New Roman" w:hAnsi="Times New Roman" w:cs="Times New Roman"/>
          <w:sz w:val="24"/>
          <w:szCs w:val="24"/>
        </w:rPr>
        <w:t>Prinsip Operasional</w:t>
      </w:r>
    </w:p>
    <w:p w:rsidR="00415877" w:rsidRPr="006E292A" w:rsidRDefault="00415877" w:rsidP="00173A9B">
      <w:pPr>
        <w:pStyle w:val="ListParagraph"/>
        <w:spacing w:after="0" w:line="240" w:lineRule="auto"/>
        <w:ind w:left="1134"/>
        <w:jc w:val="both"/>
        <w:rPr>
          <w:rFonts w:ascii="Times New Roman" w:hAnsi="Times New Roman" w:cs="Times New Roman"/>
          <w:sz w:val="24"/>
          <w:szCs w:val="24"/>
        </w:rPr>
      </w:pPr>
      <w:r w:rsidRPr="006E292A">
        <w:rPr>
          <w:rFonts w:ascii="Times New Roman" w:hAnsi="Times New Roman" w:cs="Times New Roman"/>
          <w:sz w:val="24"/>
          <w:szCs w:val="24"/>
        </w:rPr>
        <w:t>Dalam prinsip ini bagaimana menguraikan seputar kerja taktis seorang guru. Ada banyak uraian dalam prinsip ini, salah satu diantaranya, empat cakupan kompetensi sebagaimana teramanahkan dalam PP No. 19 Tahun 2005 Pasal 28 ayat 3 dan Permendiknas No16/2007, yakni pedagogik, kepribadian, profesional,dan sosial.</w:t>
      </w:r>
      <w:r w:rsidRPr="006E292A">
        <w:rPr>
          <w:rStyle w:val="FootnoteReference"/>
          <w:rFonts w:ascii="Times New Roman" w:hAnsi="Times New Roman" w:cs="Times New Roman"/>
          <w:sz w:val="24"/>
          <w:szCs w:val="24"/>
        </w:rPr>
        <w:footnoteReference w:id="50"/>
      </w:r>
    </w:p>
    <w:p w:rsidR="00415877" w:rsidRPr="006E292A" w:rsidRDefault="00415877" w:rsidP="00415877">
      <w:pPr>
        <w:pStyle w:val="ListParagraph"/>
        <w:spacing w:after="0" w:line="240" w:lineRule="auto"/>
        <w:ind w:left="1353"/>
        <w:jc w:val="both"/>
        <w:rPr>
          <w:rFonts w:ascii="Times New Roman" w:hAnsi="Times New Roman" w:cs="Times New Roman"/>
          <w:sz w:val="24"/>
          <w:szCs w:val="24"/>
        </w:rPr>
      </w:pPr>
    </w:p>
    <w:p w:rsidR="00415877" w:rsidRPr="006E292A" w:rsidRDefault="00415877" w:rsidP="00770306">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Dengan demikian keseluruhan komponen atau elemen yang mendukung sikap akan terbentuknya profesionalismenya seorang guru, dalam perspektif Islam, guna mensejatikan posisi pendidikan Islam dalam hal pendidik, perlu kiranya disesuaikan dengan nafas Islam yang berlandaskan Al-Qur`an dan As-Sunnah. </w:t>
      </w:r>
      <w:proofErr w:type="gramStart"/>
      <w:r w:rsidRPr="006E292A">
        <w:rPr>
          <w:rFonts w:ascii="Times New Roman" w:hAnsi="Times New Roman" w:cs="Times New Roman"/>
          <w:sz w:val="24"/>
          <w:szCs w:val="24"/>
        </w:rPr>
        <w:t xml:space="preserve">Harapan dan cita-citaterbentuk profesionalisme guru dalam perspektif Islam, lebihmengarahkan guru untuk bersikap baik, sopan, moral </w:t>
      </w:r>
      <w:r w:rsidRPr="006E292A">
        <w:rPr>
          <w:rFonts w:ascii="Times New Roman" w:hAnsi="Times New Roman" w:cs="Times New Roman"/>
          <w:sz w:val="24"/>
          <w:szCs w:val="24"/>
        </w:rPr>
        <w:lastRenderedPageBreak/>
        <w:t>dan spritualitas.</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Selayaknya guru dalam tulang punggung pendidikan Islam sangatlaheksistensi yang kuat.</w:t>
      </w:r>
      <w:proofErr w:type="gramEnd"/>
      <w:r w:rsidRPr="006E292A">
        <w:rPr>
          <w:rStyle w:val="FootnoteReference"/>
          <w:rFonts w:ascii="Times New Roman" w:hAnsi="Times New Roman" w:cs="Times New Roman"/>
          <w:sz w:val="24"/>
          <w:szCs w:val="24"/>
        </w:rPr>
        <w:footnoteReference w:id="51"/>
      </w:r>
    </w:p>
    <w:p w:rsidR="00415877" w:rsidRPr="006E292A" w:rsidRDefault="00415877" w:rsidP="00770306">
      <w:pPr>
        <w:spacing w:after="0" w:line="480" w:lineRule="auto"/>
        <w:ind w:left="426" w:firstLine="709"/>
        <w:jc w:val="both"/>
        <w:rPr>
          <w:rFonts w:ascii="Times New Roman" w:hAnsi="Times New Roman" w:cs="Times New Roman"/>
          <w:sz w:val="24"/>
          <w:szCs w:val="24"/>
        </w:rPr>
      </w:pPr>
      <w:r w:rsidRPr="006E292A">
        <w:rPr>
          <w:rFonts w:ascii="Times New Roman" w:hAnsi="Times New Roman" w:cs="Times New Roman"/>
          <w:sz w:val="24"/>
          <w:szCs w:val="24"/>
        </w:rPr>
        <w:t xml:space="preserve">Dalam perspektif Islam pendidik (guru) </w:t>
      </w:r>
      <w:proofErr w:type="gramStart"/>
      <w:r w:rsidRPr="006E292A">
        <w:rPr>
          <w:rFonts w:ascii="Times New Roman" w:hAnsi="Times New Roman" w:cs="Times New Roman"/>
          <w:sz w:val="24"/>
          <w:szCs w:val="24"/>
        </w:rPr>
        <w:t>akan</w:t>
      </w:r>
      <w:proofErr w:type="gramEnd"/>
      <w:r w:rsidRPr="006E292A">
        <w:rPr>
          <w:rFonts w:ascii="Times New Roman" w:hAnsi="Times New Roman" w:cs="Times New Roman"/>
          <w:sz w:val="24"/>
          <w:szCs w:val="24"/>
        </w:rPr>
        <w:t xml:space="preserve"> berhasil bila menjalankan tugas dengan baik, memilki pemikiran kreatif, dan terpadu serta mempunyai kompetensi profesionalisme yang religius.</w:t>
      </w:r>
      <w:r w:rsidRPr="006E292A">
        <w:rPr>
          <w:rStyle w:val="FootnoteReference"/>
          <w:rFonts w:ascii="Times New Roman" w:hAnsi="Times New Roman" w:cs="Times New Roman"/>
          <w:sz w:val="24"/>
          <w:szCs w:val="24"/>
        </w:rPr>
        <w:footnoteReference w:id="52"/>
      </w:r>
    </w:p>
    <w:p w:rsidR="00415877" w:rsidRPr="006E292A" w:rsidRDefault="00415877" w:rsidP="00770306">
      <w:pPr>
        <w:spacing w:after="0" w:line="240" w:lineRule="auto"/>
        <w:ind w:left="426" w:firstLine="709"/>
        <w:jc w:val="both"/>
        <w:rPr>
          <w:rFonts w:ascii="Times New Roman" w:hAnsi="Times New Roman" w:cs="Times New Roman"/>
          <w:sz w:val="24"/>
          <w:szCs w:val="24"/>
        </w:rPr>
      </w:pPr>
      <w:proofErr w:type="gramStart"/>
      <w:r w:rsidRPr="006E292A">
        <w:rPr>
          <w:rFonts w:ascii="Times New Roman" w:hAnsi="Times New Roman" w:cs="Times New Roman"/>
          <w:sz w:val="24"/>
          <w:szCs w:val="24"/>
        </w:rPr>
        <w:t>Karena dalam Islam setiap pekerjaan harus dilakukan secara profesional, dalam arti harus dilakukan secara benar.</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Aspek profesionalitas ini amat penting bagi seorang pekerja.</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Maksudnya adalah kemampuan untuk memahami dan melaksankan pekerjaan sesuai dengan prinsipnya (keahlian).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Pekerja tidak cukup hanya dengan memegang teguh sifat–sifat amanah, kuat, berakhlaq dan bertakwa, namun dia harus pula mengerti dan menguasai benar pekerjaannnya.</w:t>
      </w:r>
      <w:proofErr w:type="gramEnd"/>
    </w:p>
    <w:p w:rsidR="00415877" w:rsidRPr="006E292A" w:rsidRDefault="00415877" w:rsidP="00415877">
      <w:pPr>
        <w:tabs>
          <w:tab w:val="left" w:pos="709"/>
        </w:tabs>
        <w:spacing w:after="0" w:line="240" w:lineRule="auto"/>
        <w:ind w:firstLine="567"/>
        <w:jc w:val="both"/>
        <w:rPr>
          <w:rFonts w:ascii="Times New Roman" w:hAnsi="Times New Roman" w:cs="Times New Roman"/>
          <w:sz w:val="24"/>
          <w:szCs w:val="24"/>
        </w:rPr>
      </w:pPr>
    </w:p>
    <w:p w:rsidR="00415877" w:rsidRPr="006E292A" w:rsidRDefault="00415877" w:rsidP="00770306">
      <w:pPr>
        <w:spacing w:after="0" w:line="240" w:lineRule="auto"/>
        <w:ind w:left="426" w:firstLine="709"/>
        <w:jc w:val="both"/>
        <w:rPr>
          <w:rFonts w:ascii="Times New Roman" w:hAnsi="Times New Roman" w:cs="Times New Roman"/>
          <w:sz w:val="24"/>
          <w:szCs w:val="24"/>
        </w:rPr>
      </w:pPr>
      <w:r w:rsidRPr="006E292A">
        <w:rPr>
          <w:rFonts w:ascii="Times New Roman" w:hAnsi="Times New Roman" w:cs="Times New Roman"/>
          <w:sz w:val="24"/>
          <w:szCs w:val="24"/>
        </w:rPr>
        <w:t xml:space="preserve">Seorang dikatakan profesional, bilamana pada dirinya melekat sikap dedikatif yang tinggi terhadap tugasnya, sikap komitmen terhadap mutu proses dan hasil kerja, serta continuous improvement yakni selalu berusaha memperbaiki dan memperbarui model-model atau cara kerjanya sesuai dengan tuntutan zaman yang dilandasi oleh kesadaran yang tinggi bahwa tugas mendidik adalah tugas menyiapkan generasi penerus yang akan hidup pada zamannya dimasa depan. Guru </w:t>
      </w:r>
      <w:proofErr w:type="gramStart"/>
      <w:r w:rsidRPr="006E292A">
        <w:rPr>
          <w:rFonts w:ascii="Times New Roman" w:hAnsi="Times New Roman" w:cs="Times New Roman"/>
          <w:sz w:val="24"/>
          <w:szCs w:val="24"/>
        </w:rPr>
        <w:t>harus</w:t>
      </w:r>
      <w:proofErr w:type="gramEnd"/>
      <w:r w:rsidRPr="006E292A">
        <w:rPr>
          <w:rFonts w:ascii="Times New Roman" w:hAnsi="Times New Roman" w:cs="Times New Roman"/>
          <w:sz w:val="24"/>
          <w:szCs w:val="24"/>
        </w:rPr>
        <w:t xml:space="preserve"> dapat merangsang anak didik untuk memiliki semangat yang tinggi dan gairah yang kuat dalam </w:t>
      </w:r>
      <w:r w:rsidRPr="006E292A">
        <w:rPr>
          <w:rFonts w:ascii="Times New Roman" w:hAnsi="Times New Roman" w:cs="Times New Roman"/>
          <w:sz w:val="24"/>
          <w:szCs w:val="24"/>
        </w:rPr>
        <w:lastRenderedPageBreak/>
        <w:t>membentuk kelompok studi, mengembangkan kegiatan ekstra kurikuler dalam rangka memperkaya pengalaman.</w:t>
      </w:r>
      <w:r w:rsidRPr="006E292A">
        <w:rPr>
          <w:rStyle w:val="FootnoteReference"/>
          <w:rFonts w:ascii="Times New Roman" w:hAnsi="Times New Roman" w:cs="Times New Roman"/>
          <w:sz w:val="24"/>
          <w:szCs w:val="24"/>
        </w:rPr>
        <w:footnoteReference w:id="53"/>
      </w:r>
    </w:p>
    <w:p w:rsidR="00415877" w:rsidRPr="006E292A" w:rsidRDefault="00415877" w:rsidP="00415877">
      <w:pPr>
        <w:tabs>
          <w:tab w:val="left" w:pos="709"/>
        </w:tabs>
        <w:spacing w:after="0" w:line="240" w:lineRule="auto"/>
        <w:ind w:firstLine="567"/>
        <w:jc w:val="both"/>
        <w:rPr>
          <w:rFonts w:ascii="Times New Roman" w:hAnsi="Times New Roman" w:cs="Times New Roman"/>
          <w:sz w:val="24"/>
          <w:szCs w:val="24"/>
        </w:rPr>
      </w:pPr>
    </w:p>
    <w:p w:rsidR="00415877" w:rsidRPr="006E292A" w:rsidRDefault="00415877" w:rsidP="00770306">
      <w:pPr>
        <w:spacing w:after="0" w:line="480" w:lineRule="auto"/>
        <w:ind w:left="426" w:firstLine="708"/>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Maka profesionalitas seorang guru merupakan hal yang amat penting.</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Kualitas profesional seorang guru terlihat dari penampilan yang berwibawa dalam interaksinya dengan lingkungan.</w:t>
      </w:r>
      <w:proofErr w:type="gramEnd"/>
      <w:r w:rsidRPr="006E292A">
        <w:rPr>
          <w:rFonts w:ascii="Times New Roman" w:eastAsia="Times New Roman" w:hAnsi="Times New Roman" w:cs="Times New Roman"/>
          <w:sz w:val="24"/>
          <w:szCs w:val="24"/>
          <w:lang w:eastAsia="id-ID"/>
        </w:rPr>
        <w:t xml:space="preserve"> Sedangkan kualitas profesional guru </w:t>
      </w:r>
      <w:proofErr w:type="gramStart"/>
      <w:r w:rsidRPr="006E292A">
        <w:rPr>
          <w:rFonts w:ascii="Times New Roman" w:eastAsia="Times New Roman" w:hAnsi="Times New Roman" w:cs="Times New Roman"/>
          <w:sz w:val="24"/>
          <w:szCs w:val="24"/>
          <w:lang w:eastAsia="id-ID"/>
        </w:rPr>
        <w:t>akan</w:t>
      </w:r>
      <w:proofErr w:type="gramEnd"/>
      <w:r w:rsidRPr="006E292A">
        <w:rPr>
          <w:rFonts w:ascii="Times New Roman" w:eastAsia="Times New Roman" w:hAnsi="Times New Roman" w:cs="Times New Roman"/>
          <w:sz w:val="24"/>
          <w:szCs w:val="24"/>
          <w:lang w:eastAsia="id-ID"/>
        </w:rPr>
        <w:t xml:space="preserve"> terwujud jika seorang guru menguasai kompetensi profesional yang berlandaskan nilai-nilai ajaran Islam.</w:t>
      </w:r>
    </w:p>
    <w:p w:rsidR="00415877" w:rsidRPr="006E292A" w:rsidRDefault="00415877" w:rsidP="00770306">
      <w:pPr>
        <w:spacing w:after="0" w:line="24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Dalam Al-Qur’an kata pendidikan dikenal dengan istilah Tarbiyah.</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Kata ini berasal dari kata Rabba, Yurabbi yang berarti memelihara, mengatur, mendidik.</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Kata Tarbiyah berbeda dengan Ta’lim yang secara harfiyah juga memiliki kesamaan makna yaitu mengajar.</w:t>
      </w:r>
      <w:proofErr w:type="gramEnd"/>
      <w:r w:rsidRPr="006E292A">
        <w:rPr>
          <w:rFonts w:ascii="Times New Roman" w:hAnsi="Times New Roman" w:cs="Times New Roman"/>
          <w:sz w:val="24"/>
          <w:szCs w:val="24"/>
        </w:rPr>
        <w:t xml:space="preserve"> Akan tetapi, kata Ta’lim lebih kepada arti </w:t>
      </w:r>
      <w:r w:rsidRPr="006E292A">
        <w:rPr>
          <w:rFonts w:ascii="Times New Roman" w:hAnsi="Times New Roman" w:cs="Times New Roman"/>
          <w:i/>
          <w:iCs/>
          <w:sz w:val="24"/>
          <w:szCs w:val="24"/>
        </w:rPr>
        <w:t xml:space="preserve">Transfer </w:t>
      </w:r>
      <w:proofErr w:type="gramStart"/>
      <w:r w:rsidRPr="006E292A">
        <w:rPr>
          <w:rFonts w:ascii="Times New Roman" w:hAnsi="Times New Roman" w:cs="Times New Roman"/>
          <w:i/>
          <w:iCs/>
          <w:sz w:val="24"/>
          <w:szCs w:val="24"/>
        </w:rPr>
        <w:t>Of</w:t>
      </w:r>
      <w:proofErr w:type="gramEnd"/>
      <w:r w:rsidRPr="006E292A">
        <w:rPr>
          <w:rFonts w:ascii="Times New Roman" w:hAnsi="Times New Roman" w:cs="Times New Roman"/>
          <w:i/>
          <w:iCs/>
          <w:sz w:val="24"/>
          <w:szCs w:val="24"/>
        </w:rPr>
        <w:t xml:space="preserve"> Knowladge</w:t>
      </w:r>
      <w:r w:rsidRPr="006E292A">
        <w:rPr>
          <w:rFonts w:ascii="Times New Roman" w:hAnsi="Times New Roman" w:cs="Times New Roman"/>
          <w:sz w:val="24"/>
          <w:szCs w:val="24"/>
        </w:rPr>
        <w:t xml:space="preserve"> (pemindahan ilmu dari satu pihak kepada pihak lain). Sedangkan tarbiyah tidak hanya memindahkan ilmu dari satu pihak kepada pihak </w:t>
      </w:r>
      <w:proofErr w:type="gramStart"/>
      <w:r w:rsidRPr="006E292A">
        <w:rPr>
          <w:rFonts w:ascii="Times New Roman" w:hAnsi="Times New Roman" w:cs="Times New Roman"/>
          <w:sz w:val="24"/>
          <w:szCs w:val="24"/>
        </w:rPr>
        <w:t>lain</w:t>
      </w:r>
      <w:proofErr w:type="gramEnd"/>
      <w:r w:rsidRPr="006E292A">
        <w:rPr>
          <w:rFonts w:ascii="Times New Roman" w:hAnsi="Times New Roman" w:cs="Times New Roman"/>
          <w:sz w:val="24"/>
          <w:szCs w:val="24"/>
        </w:rPr>
        <w:t xml:space="preserve">, namun juga penanaman nilai-nilai luhur atau akhlak al-karimah, serta pembentukan karakter. </w:t>
      </w:r>
      <w:proofErr w:type="gramStart"/>
      <w:r w:rsidRPr="006E292A">
        <w:rPr>
          <w:rFonts w:ascii="Times New Roman" w:hAnsi="Times New Roman" w:cs="Times New Roman"/>
          <w:sz w:val="24"/>
          <w:szCs w:val="24"/>
        </w:rPr>
        <w:t>Terkait dengan konsep pendidikan dalam Islam.</w:t>
      </w:r>
      <w:proofErr w:type="gramEnd"/>
      <w:r w:rsidRPr="006E292A">
        <w:rPr>
          <w:rStyle w:val="FootnoteReference"/>
          <w:rFonts w:ascii="Times New Roman" w:hAnsi="Times New Roman" w:cs="Times New Roman"/>
          <w:sz w:val="24"/>
          <w:szCs w:val="24"/>
        </w:rPr>
        <w:footnoteReference w:id="54"/>
      </w:r>
      <w:r w:rsidRPr="006E292A">
        <w:rPr>
          <w:rFonts w:ascii="Times New Roman" w:hAnsi="Times New Roman" w:cs="Times New Roman"/>
          <w:sz w:val="24"/>
          <w:szCs w:val="24"/>
        </w:rPr>
        <w:t xml:space="preserve">      </w:t>
      </w:r>
    </w:p>
    <w:p w:rsidR="00770306" w:rsidRPr="00770306" w:rsidRDefault="00415877" w:rsidP="00816081">
      <w:pPr>
        <w:spacing w:after="0" w:line="240" w:lineRule="auto"/>
        <w:ind w:left="851" w:firstLine="709"/>
        <w:jc w:val="both"/>
        <w:rPr>
          <w:rFonts w:ascii="Times New Roman" w:hAnsi="Times New Roman" w:cs="Times New Roman"/>
          <w:sz w:val="24"/>
          <w:szCs w:val="24"/>
          <w:lang w:val="id-ID"/>
        </w:rPr>
      </w:pPr>
      <w:r w:rsidRPr="006E292A">
        <w:rPr>
          <w:rFonts w:ascii="Times New Roman" w:hAnsi="Times New Roman" w:cs="Times New Roman"/>
          <w:sz w:val="24"/>
          <w:szCs w:val="24"/>
        </w:rPr>
        <w:t xml:space="preserve">   </w:t>
      </w:r>
    </w:p>
    <w:p w:rsidR="003B0C8F" w:rsidRDefault="003B0C8F" w:rsidP="00173A9B">
      <w:pPr>
        <w:spacing w:after="0" w:line="480" w:lineRule="auto"/>
        <w:ind w:left="426" w:firstLine="708"/>
        <w:jc w:val="both"/>
        <w:rPr>
          <w:rFonts w:ascii="Times New Roman" w:hAnsi="Times New Roman" w:cs="Times New Roman"/>
          <w:sz w:val="24"/>
          <w:szCs w:val="24"/>
          <w:lang w:val="id-ID"/>
        </w:rPr>
      </w:pPr>
    </w:p>
    <w:p w:rsidR="003B0C8F" w:rsidRDefault="003B0C8F" w:rsidP="00173A9B">
      <w:pPr>
        <w:spacing w:after="0" w:line="480" w:lineRule="auto"/>
        <w:ind w:left="426" w:firstLine="708"/>
        <w:jc w:val="both"/>
        <w:rPr>
          <w:rFonts w:ascii="Times New Roman" w:hAnsi="Times New Roman" w:cs="Times New Roman"/>
          <w:sz w:val="24"/>
          <w:szCs w:val="24"/>
          <w:lang w:val="id-ID"/>
        </w:rPr>
      </w:pPr>
    </w:p>
    <w:p w:rsidR="003B0C8F" w:rsidRDefault="003B0C8F" w:rsidP="00173A9B">
      <w:pPr>
        <w:spacing w:after="0" w:line="480" w:lineRule="auto"/>
        <w:ind w:left="426" w:firstLine="708"/>
        <w:jc w:val="both"/>
        <w:rPr>
          <w:rFonts w:ascii="Times New Roman" w:hAnsi="Times New Roman" w:cs="Times New Roman"/>
          <w:sz w:val="24"/>
          <w:szCs w:val="24"/>
          <w:lang w:val="id-ID"/>
        </w:rPr>
      </w:pPr>
    </w:p>
    <w:p w:rsidR="00415877" w:rsidRPr="006E292A" w:rsidRDefault="00415877" w:rsidP="00173A9B">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lastRenderedPageBreak/>
        <w:t xml:space="preserve">Menurut penulis ayat 31 dari surat Al-Baqarah ini menunjukkan </w:t>
      </w:r>
      <w:proofErr w:type="gramStart"/>
      <w:r w:rsidRPr="006E292A">
        <w:rPr>
          <w:rFonts w:ascii="Times New Roman" w:hAnsi="Times New Roman" w:cs="Times New Roman"/>
          <w:sz w:val="24"/>
          <w:szCs w:val="24"/>
        </w:rPr>
        <w:t>bahwa :</w:t>
      </w:r>
      <w:proofErr w:type="gramEnd"/>
    </w:p>
    <w:p w:rsidR="00415877" w:rsidRPr="006E292A" w:rsidRDefault="00415877" w:rsidP="00770306">
      <w:pPr>
        <w:pStyle w:val="ListParagraph"/>
        <w:numPr>
          <w:ilvl w:val="0"/>
          <w:numId w:val="28"/>
        </w:numPr>
        <w:spacing w:after="0" w:line="48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Seorang Guru harus belajar (membekali diri) dalam berbagai kompetensi sebagai bahan dan sumber keprofesionalannya dalam melaksanakan tugas.</w:t>
      </w:r>
    </w:p>
    <w:p w:rsidR="00415877" w:rsidRPr="006E292A" w:rsidRDefault="00415877" w:rsidP="00770306">
      <w:pPr>
        <w:pStyle w:val="ListParagraph"/>
        <w:numPr>
          <w:ilvl w:val="0"/>
          <w:numId w:val="28"/>
        </w:numPr>
        <w:spacing w:after="0" w:line="48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Seorang guru diberi wewenang secara luas untuk mengembangkan berbagai potensi yang dimilikinya terutama yang berkaitan dengan bidang ilmu yang digelutinya.</w:t>
      </w:r>
    </w:p>
    <w:p w:rsidR="00415877" w:rsidRPr="00770306" w:rsidRDefault="00415877" w:rsidP="00770306">
      <w:pPr>
        <w:pStyle w:val="ListParagraph"/>
        <w:numPr>
          <w:ilvl w:val="0"/>
          <w:numId w:val="28"/>
        </w:numPr>
        <w:spacing w:after="0" w:line="48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Seorang guru harus memahami tentang adanya tingkat peserta didik yang berbeda dalam mengetahui dan memahami ilmu yang disampaikan oleh gurunya, sehingga guru dituntut harus mampu mengimbangi perhatian kepada muridnya.</w:t>
      </w:r>
    </w:p>
    <w:p w:rsidR="00415877" w:rsidRPr="006E292A" w:rsidRDefault="00415877" w:rsidP="00415877">
      <w:pPr>
        <w:pStyle w:val="ListParagraph"/>
        <w:numPr>
          <w:ilvl w:val="0"/>
          <w:numId w:val="28"/>
        </w:numPr>
        <w:spacing w:after="0" w:line="48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 xml:space="preserve">Pengalaman sebagai seorang guru adalah salah satu kunci untuk memahami berbagai macam karakter seorang murid, sehingga guru terinspirasi dalam menginovasikan macam-macam metode, media, </w:t>
      </w:r>
      <w:r w:rsidR="003B0C8F">
        <w:rPr>
          <w:rFonts w:ascii="Times New Roman" w:hAnsi="Times New Roman" w:cs="Times New Roman"/>
          <w:sz w:val="24"/>
          <w:szCs w:val="24"/>
        </w:rPr>
        <w:lastRenderedPageBreak/>
        <w:t>langkah-langkah pembelajaran sebagai</w:t>
      </w:r>
      <w:r w:rsidRPr="006E292A">
        <w:rPr>
          <w:rFonts w:ascii="Times New Roman" w:hAnsi="Times New Roman" w:cs="Times New Roman"/>
          <w:sz w:val="24"/>
          <w:szCs w:val="24"/>
        </w:rPr>
        <w:t>pengembangan dan perbaikan.</w:t>
      </w:r>
    </w:p>
    <w:p w:rsidR="00415877" w:rsidRPr="006E292A" w:rsidRDefault="00415877" w:rsidP="00415877">
      <w:pPr>
        <w:pStyle w:val="ListParagraph"/>
        <w:numPr>
          <w:ilvl w:val="0"/>
          <w:numId w:val="28"/>
        </w:numPr>
        <w:spacing w:after="0" w:line="48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Seorang guru yang membagikan ilmu (mengajari) kepada orang adalah suatu pengembangan atau update terbaru ilmu pengetahuan dalam berbagai konteks dan bukan berarti pengurangan.</w:t>
      </w:r>
    </w:p>
    <w:p w:rsidR="00415877" w:rsidRPr="006E292A" w:rsidRDefault="00415877" w:rsidP="00415877">
      <w:pPr>
        <w:pStyle w:val="ListParagraph"/>
        <w:numPr>
          <w:ilvl w:val="0"/>
          <w:numId w:val="28"/>
        </w:numPr>
        <w:spacing w:after="0" w:line="480" w:lineRule="auto"/>
        <w:ind w:left="1134" w:hanging="283"/>
        <w:jc w:val="both"/>
        <w:rPr>
          <w:rFonts w:ascii="Times New Roman" w:hAnsi="Times New Roman" w:cs="Times New Roman"/>
          <w:sz w:val="24"/>
          <w:szCs w:val="24"/>
        </w:rPr>
      </w:pPr>
      <w:r w:rsidRPr="006E292A">
        <w:rPr>
          <w:rFonts w:ascii="Times New Roman" w:hAnsi="Times New Roman" w:cs="Times New Roman"/>
          <w:sz w:val="24"/>
          <w:szCs w:val="24"/>
        </w:rPr>
        <w:t>Seorang guru harus memiliki sifat rendah diri dan jauh dari sifat sombong yang merupakan kompetensi religius dan karakteristik yang baik, yang dalam pribahasa digambarkan sebagai padi yang semakin berisi semakin merunduk.</w:t>
      </w:r>
    </w:p>
    <w:p w:rsidR="00415877" w:rsidRPr="006E292A" w:rsidRDefault="00415877" w:rsidP="00770306">
      <w:pPr>
        <w:spacing w:after="0" w:line="480" w:lineRule="auto"/>
        <w:ind w:left="426" w:firstLine="709"/>
        <w:jc w:val="both"/>
        <w:rPr>
          <w:rFonts w:ascii="Times New Roman" w:hAnsi="Times New Roman" w:cs="Times New Roman"/>
          <w:sz w:val="24"/>
          <w:szCs w:val="24"/>
        </w:rPr>
      </w:pPr>
      <w:proofErr w:type="gramStart"/>
      <w:r w:rsidRPr="006E292A">
        <w:rPr>
          <w:rFonts w:ascii="Times New Roman" w:hAnsi="Times New Roman" w:cs="Times New Roman"/>
          <w:sz w:val="24"/>
          <w:szCs w:val="24"/>
        </w:rPr>
        <w:t>Melalui ayat ini, kita bisa memahami betapa Islam menghargai sangat tinggi kepada ilmu.</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Yakni, Nabi pertama Nabi Adam AS, yang pertama Allah perlakukan kepadanya ialah mengajarinya ilmu.</w:t>
      </w:r>
      <w:proofErr w:type="gramEnd"/>
      <w:r w:rsidRPr="006E292A">
        <w:rPr>
          <w:rFonts w:ascii="Times New Roman" w:hAnsi="Times New Roman" w:cs="Times New Roman"/>
          <w:sz w:val="24"/>
          <w:szCs w:val="24"/>
        </w:rPr>
        <w:t xml:space="preserve"> Nabi terakhir, Nabi Muhammad SAW, </w:t>
      </w:r>
      <w:proofErr w:type="gramStart"/>
      <w:r w:rsidRPr="006E292A">
        <w:rPr>
          <w:rFonts w:ascii="Times New Roman" w:hAnsi="Times New Roman" w:cs="Times New Roman"/>
          <w:sz w:val="24"/>
          <w:szCs w:val="24"/>
        </w:rPr>
        <w:t>lima</w:t>
      </w:r>
      <w:proofErr w:type="gramEnd"/>
      <w:r w:rsidRPr="006E292A">
        <w:rPr>
          <w:rFonts w:ascii="Times New Roman" w:hAnsi="Times New Roman" w:cs="Times New Roman"/>
          <w:sz w:val="24"/>
          <w:szCs w:val="24"/>
        </w:rPr>
        <w:t xml:space="preserve"> ayat pertama yang Dia wahyukan kepadanya ialah perintah membaca beserta asal-usul ilmu pengetahuan (epistemologi). Lalu </w:t>
      </w:r>
      <w:proofErr w:type="gramStart"/>
      <w:r w:rsidRPr="006E292A">
        <w:rPr>
          <w:rFonts w:ascii="Times New Roman" w:hAnsi="Times New Roman" w:cs="Times New Roman"/>
          <w:sz w:val="24"/>
          <w:szCs w:val="24"/>
        </w:rPr>
        <w:t>apa</w:t>
      </w:r>
      <w:proofErr w:type="gramEnd"/>
      <w:r w:rsidRPr="006E292A">
        <w:rPr>
          <w:rFonts w:ascii="Times New Roman" w:hAnsi="Times New Roman" w:cs="Times New Roman"/>
          <w:sz w:val="24"/>
          <w:szCs w:val="24"/>
        </w:rPr>
        <w:t xml:space="preserve"> maksud dari semua itu? </w:t>
      </w:r>
      <w:proofErr w:type="gramStart"/>
      <w:r w:rsidRPr="006E292A">
        <w:rPr>
          <w:rFonts w:ascii="Times New Roman" w:hAnsi="Times New Roman" w:cs="Times New Roman"/>
          <w:sz w:val="24"/>
          <w:szCs w:val="24"/>
        </w:rPr>
        <w:lastRenderedPageBreak/>
        <w:t>Maksudnya, tidak ada yang bisa memahami rahasia segala realitas (materi dan nonmateri) tanpa ilmu.</w:t>
      </w:r>
      <w:proofErr w:type="gramEnd"/>
      <w:r w:rsidRPr="006E292A">
        <w:rPr>
          <w:rFonts w:ascii="Times New Roman" w:hAnsi="Times New Roman" w:cs="Times New Roman"/>
          <w:sz w:val="24"/>
          <w:szCs w:val="24"/>
        </w:rPr>
        <w:t xml:space="preserve"> </w:t>
      </w:r>
      <w:r w:rsidRPr="006E292A">
        <w:rPr>
          <w:rStyle w:val="FootnoteReference"/>
          <w:rFonts w:ascii="Times New Roman" w:hAnsi="Times New Roman" w:cs="Times New Roman"/>
          <w:sz w:val="24"/>
          <w:szCs w:val="24"/>
        </w:rPr>
        <w:footnoteReference w:id="55"/>
      </w:r>
    </w:p>
    <w:p w:rsidR="00415877" w:rsidRPr="006E292A" w:rsidRDefault="00415877" w:rsidP="00770306">
      <w:pPr>
        <w:spacing w:after="0" w:line="240" w:lineRule="auto"/>
        <w:ind w:left="426" w:firstLine="709"/>
        <w:jc w:val="both"/>
        <w:rPr>
          <w:rFonts w:ascii="Times New Roman" w:hAnsi="Times New Roman" w:cs="Times New Roman"/>
          <w:sz w:val="24"/>
          <w:szCs w:val="24"/>
        </w:rPr>
      </w:pPr>
      <w:r w:rsidRPr="006E292A">
        <w:rPr>
          <w:rFonts w:ascii="Times New Roman" w:hAnsi="Times New Roman" w:cs="Times New Roman"/>
          <w:sz w:val="24"/>
          <w:szCs w:val="24"/>
        </w:rPr>
        <w:t xml:space="preserve">Dari ayat ini kelihatan bahwa aktivitas pertama dan utama antara Allah dan khalifah-Nya ialah ta’lim </w:t>
      </w:r>
      <w:proofErr w:type="gramStart"/>
      <w:r w:rsidRPr="006E292A">
        <w:rPr>
          <w:rFonts w:ascii="Times New Roman" w:hAnsi="Times New Roman" w:cs="Times New Roman"/>
          <w:sz w:val="24"/>
          <w:szCs w:val="24"/>
        </w:rPr>
        <w:t>wa</w:t>
      </w:r>
      <w:proofErr w:type="gramEnd"/>
      <w:r w:rsidRPr="006E292A">
        <w:rPr>
          <w:rFonts w:ascii="Times New Roman" w:hAnsi="Times New Roman" w:cs="Times New Roman"/>
          <w:sz w:val="24"/>
          <w:szCs w:val="24"/>
        </w:rPr>
        <w:t xml:space="preserve"> ta’lum (teaching and learning, belajar mengajar), dimana Allah menempatkan diri-Nya sebagai Guru dan Adam sebagai murid-Nya. Kata </w:t>
      </w:r>
      <w:r w:rsidRPr="006E292A">
        <w:rPr>
          <w:rFonts w:ascii="Times New Roman" w:hAnsi="Times New Roman" w:cs="Times New Roman"/>
          <w:sz w:val="24"/>
          <w:szCs w:val="24"/>
          <w:rtl/>
        </w:rPr>
        <w:t>عَلَّمَ</w:t>
      </w:r>
      <w:r w:rsidR="00816081">
        <w:rPr>
          <w:rFonts w:ascii="Times New Roman" w:hAnsi="Times New Roman" w:cs="Times New Roman"/>
          <w:sz w:val="24"/>
          <w:szCs w:val="24"/>
        </w:rPr>
        <w:t xml:space="preserve"> (‘</w:t>
      </w:r>
      <w:r w:rsidR="00816081">
        <w:rPr>
          <w:rFonts w:ascii="Times New Roman" w:hAnsi="Times New Roman" w:cs="Times New Roman"/>
          <w:sz w:val="24"/>
          <w:szCs w:val="24"/>
          <w:lang w:val="id-ID"/>
        </w:rPr>
        <w:t>A</w:t>
      </w:r>
      <w:r w:rsidRPr="006E292A">
        <w:rPr>
          <w:rFonts w:ascii="Times New Roman" w:hAnsi="Times New Roman" w:cs="Times New Roman"/>
          <w:sz w:val="24"/>
          <w:szCs w:val="24"/>
        </w:rPr>
        <w:t xml:space="preserve">llama, mengajar) beserta derivat-derivatnya, dalam al-Qur’an, pelakunya merujuk kepada tiga hal: Nabi, Malaikat, dan Allah. </w:t>
      </w:r>
      <w:proofErr w:type="gramStart"/>
      <w:r w:rsidRPr="006E292A">
        <w:rPr>
          <w:rFonts w:ascii="Times New Roman" w:hAnsi="Times New Roman" w:cs="Times New Roman"/>
          <w:sz w:val="24"/>
          <w:szCs w:val="24"/>
        </w:rPr>
        <w:t>Dan dari ayat ini (dan ayat berikutnya nanti) kelihatan dengan jelas bahwasanya ilmu Nabi dan Malaikat pun pada hakikatnya ilmu yang berasal dari Allah juga.</w:t>
      </w:r>
      <w:proofErr w:type="gramEnd"/>
      <w:r w:rsidRPr="006E292A">
        <w:rPr>
          <w:rStyle w:val="FootnoteReference"/>
          <w:rFonts w:ascii="Times New Roman" w:hAnsi="Times New Roman" w:cs="Times New Roman"/>
          <w:sz w:val="24"/>
          <w:szCs w:val="24"/>
        </w:rPr>
        <w:footnoteReference w:id="56"/>
      </w:r>
      <w:r w:rsidRPr="006E292A">
        <w:rPr>
          <w:rFonts w:ascii="Times New Roman" w:hAnsi="Times New Roman" w:cs="Times New Roman"/>
          <w:sz w:val="24"/>
          <w:szCs w:val="24"/>
        </w:rPr>
        <w:t xml:space="preserve"> Bisa disimpulkan bahwa Guru </w:t>
      </w:r>
      <w:proofErr w:type="gramStart"/>
      <w:r w:rsidRPr="006E292A">
        <w:rPr>
          <w:rFonts w:ascii="Times New Roman" w:hAnsi="Times New Roman" w:cs="Times New Roman"/>
          <w:sz w:val="24"/>
          <w:szCs w:val="24"/>
        </w:rPr>
        <w:t>dari</w:t>
      </w:r>
      <w:proofErr w:type="gramEnd"/>
      <w:r w:rsidRPr="006E292A">
        <w:rPr>
          <w:rFonts w:ascii="Times New Roman" w:hAnsi="Times New Roman" w:cs="Times New Roman"/>
          <w:sz w:val="24"/>
          <w:szCs w:val="24"/>
        </w:rPr>
        <w:t xml:space="preserve"> segala guru adalah Allah SWT, Sang Maha Suci dan Maha Mengetahui. </w:t>
      </w:r>
      <w:proofErr w:type="gramStart"/>
      <w:r w:rsidRPr="006E292A">
        <w:rPr>
          <w:rFonts w:ascii="Times New Roman" w:hAnsi="Times New Roman" w:cs="Times New Roman"/>
          <w:sz w:val="24"/>
          <w:szCs w:val="24"/>
        </w:rPr>
        <w:t>Sehingga ilmu, pada dasarnya, menurut asal-usulnya, adalah sesuatu yang suci, yang seyogyanya juga membawa pemiliknya kepada kesucian.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Semakin luas dan dalam ilmu seseorang semakin suci pula jiwa dan pikirannya dan semakin mendekat pula kepada martabat Sang Maha Suci.</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 xml:space="preserve">Mereka semua dipuncaki oleh khalifah, sebagai manusia yang paling </w:t>
      </w:r>
      <w:r w:rsidRPr="006E292A">
        <w:rPr>
          <w:rFonts w:ascii="Times New Roman" w:hAnsi="Times New Roman" w:cs="Times New Roman"/>
          <w:sz w:val="24"/>
          <w:szCs w:val="24"/>
          <w:rtl/>
        </w:rPr>
        <w:t>أَعْلَمُ</w:t>
      </w:r>
      <w:r w:rsidR="00816081">
        <w:rPr>
          <w:rFonts w:ascii="Times New Roman" w:hAnsi="Times New Roman" w:cs="Times New Roman"/>
          <w:sz w:val="24"/>
          <w:szCs w:val="24"/>
        </w:rPr>
        <w:t xml:space="preserve"> (</w:t>
      </w:r>
      <w:r w:rsidR="00816081">
        <w:rPr>
          <w:rFonts w:ascii="Times New Roman" w:hAnsi="Times New Roman" w:cs="Times New Roman"/>
          <w:sz w:val="24"/>
          <w:szCs w:val="24"/>
          <w:lang w:val="id-ID"/>
        </w:rPr>
        <w:t>A</w:t>
      </w:r>
      <w:r w:rsidRPr="006E292A">
        <w:rPr>
          <w:rFonts w:ascii="Times New Roman" w:hAnsi="Times New Roman" w:cs="Times New Roman"/>
          <w:sz w:val="24"/>
          <w:szCs w:val="24"/>
        </w:rPr>
        <w:t>’lam, mempunyai ilmu), manusia yang telah ‘menyatu’ dengan Sang Maha Mengetahui dan Maha Suci.</w:t>
      </w:r>
      <w:proofErr w:type="gramEnd"/>
      <w:r w:rsidRPr="006E292A">
        <w:rPr>
          <w:rFonts w:ascii="Times New Roman" w:hAnsi="Times New Roman" w:cs="Times New Roman"/>
          <w:sz w:val="24"/>
          <w:szCs w:val="24"/>
        </w:rPr>
        <w:t xml:space="preserve"> Artinya, hubungan seorang khalifah dengan Rab-nya adalah hubungan ilmu, hubungan Ta’lim </w:t>
      </w:r>
      <w:proofErr w:type="gramStart"/>
      <w:r w:rsidRPr="006E292A">
        <w:rPr>
          <w:rFonts w:ascii="Times New Roman" w:hAnsi="Times New Roman" w:cs="Times New Roman"/>
          <w:sz w:val="24"/>
          <w:szCs w:val="24"/>
        </w:rPr>
        <w:t>Wa</w:t>
      </w:r>
      <w:proofErr w:type="gramEnd"/>
      <w:r w:rsidRPr="006E292A">
        <w:rPr>
          <w:rFonts w:ascii="Times New Roman" w:hAnsi="Times New Roman" w:cs="Times New Roman"/>
          <w:sz w:val="24"/>
          <w:szCs w:val="24"/>
        </w:rPr>
        <w:t xml:space="preserve"> Ta’lum (teaching and learning, belajar mengajar) yang tak pernah terputus. </w:t>
      </w:r>
      <w:proofErr w:type="gramStart"/>
      <w:r w:rsidRPr="006E292A">
        <w:rPr>
          <w:rFonts w:ascii="Times New Roman" w:hAnsi="Times New Roman" w:cs="Times New Roman"/>
          <w:sz w:val="24"/>
          <w:szCs w:val="24"/>
        </w:rPr>
        <w:t>Karena begitu terputus sesaat saja, maka pintu kezaliman terbuka baginya.</w:t>
      </w:r>
      <w:proofErr w:type="gramEnd"/>
      <w:r w:rsidRPr="006E292A">
        <w:rPr>
          <w:rStyle w:val="FootnoteReference"/>
          <w:rFonts w:ascii="Times New Roman" w:hAnsi="Times New Roman" w:cs="Times New Roman"/>
          <w:sz w:val="24"/>
          <w:szCs w:val="24"/>
        </w:rPr>
        <w:footnoteReference w:id="57"/>
      </w:r>
    </w:p>
    <w:p w:rsidR="00415877" w:rsidRPr="006E292A" w:rsidRDefault="00415877" w:rsidP="00770306">
      <w:pPr>
        <w:spacing w:after="0" w:line="240" w:lineRule="auto"/>
        <w:jc w:val="both"/>
        <w:rPr>
          <w:rFonts w:ascii="Times New Roman" w:hAnsi="Times New Roman" w:cs="Times New Roman"/>
          <w:sz w:val="24"/>
          <w:szCs w:val="24"/>
        </w:rPr>
      </w:pPr>
    </w:p>
    <w:p w:rsidR="00415877" w:rsidRPr="006F581C" w:rsidRDefault="00415877" w:rsidP="00770306">
      <w:pPr>
        <w:spacing w:after="0" w:line="480" w:lineRule="auto"/>
        <w:ind w:left="426" w:firstLine="709"/>
        <w:jc w:val="both"/>
        <w:rPr>
          <w:rFonts w:ascii="Times New Roman" w:hAnsi="Times New Roman" w:cs="Times New Roman"/>
          <w:sz w:val="24"/>
          <w:szCs w:val="24"/>
          <w:lang w:val="id-ID"/>
        </w:rPr>
      </w:pPr>
      <w:r w:rsidRPr="006E292A">
        <w:rPr>
          <w:rFonts w:ascii="Times New Roman" w:hAnsi="Times New Roman" w:cs="Times New Roman"/>
          <w:sz w:val="24"/>
          <w:szCs w:val="24"/>
        </w:rPr>
        <w:t>Dari hasil analisis ayat 31 di</w:t>
      </w:r>
      <w:r w:rsidR="003A2AEA">
        <w:rPr>
          <w:rFonts w:ascii="Times New Roman" w:hAnsi="Times New Roman" w:cs="Times New Roman"/>
          <w:sz w:val="24"/>
          <w:szCs w:val="24"/>
          <w:lang w:val="id-ID"/>
        </w:rPr>
        <w:t xml:space="preserve"> </w:t>
      </w:r>
      <w:r w:rsidRPr="006E292A">
        <w:rPr>
          <w:rFonts w:ascii="Times New Roman" w:hAnsi="Times New Roman" w:cs="Times New Roman"/>
          <w:sz w:val="24"/>
          <w:szCs w:val="24"/>
        </w:rPr>
        <w:t xml:space="preserve">atas yang berkaitan dengan profesionalitas guru dan profesional dalam Islam </w:t>
      </w:r>
      <w:r w:rsidRPr="006E292A">
        <w:rPr>
          <w:rFonts w:ascii="Times New Roman" w:hAnsi="Times New Roman" w:cs="Times New Roman"/>
          <w:sz w:val="24"/>
          <w:szCs w:val="24"/>
        </w:rPr>
        <w:lastRenderedPageBreak/>
        <w:t xml:space="preserve">khususnya dibidang pendidikan, seseorang harus benar-benar mempunyai kualitas keilmuan kependidikan dan keinginan yang memadai guna menunjang tugas jabatan profesinya, serta tidak semua orang bisa melakukan tugas dengan baik. Apabila tugas tersebut dilimpahkan kepada orang yang bukan ahlinya maka tidak </w:t>
      </w:r>
      <w:proofErr w:type="gramStart"/>
      <w:r w:rsidRPr="006E292A">
        <w:rPr>
          <w:rFonts w:ascii="Times New Roman" w:hAnsi="Times New Roman" w:cs="Times New Roman"/>
          <w:sz w:val="24"/>
          <w:szCs w:val="24"/>
        </w:rPr>
        <w:t>akan</w:t>
      </w:r>
      <w:proofErr w:type="gramEnd"/>
      <w:r w:rsidRPr="006E292A">
        <w:rPr>
          <w:rFonts w:ascii="Times New Roman" w:hAnsi="Times New Roman" w:cs="Times New Roman"/>
          <w:sz w:val="24"/>
          <w:szCs w:val="24"/>
        </w:rPr>
        <w:t xml:space="preserve"> berhasil, bahkan akan mengalami kegagalan. Di mana dalam ayat 31 di atas telah dijelaskan “ sebutkanlah kepada-Ku nama benda-benda itu jika kamu memang benar orang-orang yang benar” maksudnya guru profesional adalah seseorang yang mempunyai keahlian atau kemampuan khususnya membina dan membimbing peserta didik, baik dari segi intelektual, spiritual, maupun emosional.</w:t>
      </w:r>
      <w:r w:rsidRPr="006E292A">
        <w:rPr>
          <w:rStyle w:val="FootnoteReference"/>
          <w:rFonts w:ascii="Times New Roman" w:hAnsi="Times New Roman" w:cs="Times New Roman"/>
          <w:sz w:val="24"/>
          <w:szCs w:val="24"/>
        </w:rPr>
        <w:footnoteReference w:id="58"/>
      </w:r>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Jadi, dapat di simpulkan dari analisis di atas mengenai profesionalitas guru adalah keseluruhan yang harus dimiliki oleh seorang tenaga didik.</w:t>
      </w:r>
      <w:proofErr w:type="gramEnd"/>
    </w:p>
    <w:p w:rsidR="00415877" w:rsidRDefault="00415877" w:rsidP="00770306">
      <w:pPr>
        <w:pStyle w:val="ListParagraph"/>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Profesionalitas sangat diperlukan dalam pembelajaran, karena merupakan komponen yang sangat penting dalam proses belajar mengajar. Apabila tenaga kerja ini bisa dengan profesional melaksanakan tugasnya maka kualitas peserta didik juga akan baik, akan menumbuhkan </w:t>
      </w:r>
      <w:r w:rsidRPr="006E292A">
        <w:rPr>
          <w:rFonts w:ascii="Times New Roman" w:hAnsi="Times New Roman" w:cs="Times New Roman"/>
          <w:sz w:val="24"/>
          <w:szCs w:val="24"/>
        </w:rPr>
        <w:lastRenderedPageBreak/>
        <w:t>generasi-generasi yang religius. Profesionalitas ini sangat penting terutama dalam pembelajaran demi terwujudnya sumber daya yang berkualitas yang dapat diandalkan. Seorang guru yang profesional dapat dilihat dari implementasinya dalam menggunakan metode pembelajaran pada proses kegiatan belajar mengajar.</w:t>
      </w:r>
      <w:r w:rsidRPr="006E292A">
        <w:rPr>
          <w:rStyle w:val="FootnoteReference"/>
          <w:rFonts w:ascii="Times New Roman" w:hAnsi="Times New Roman" w:cs="Times New Roman"/>
          <w:sz w:val="24"/>
          <w:szCs w:val="24"/>
        </w:rPr>
        <w:footnoteReference w:id="59"/>
      </w:r>
    </w:p>
    <w:p w:rsidR="00383F86" w:rsidRDefault="00383F86" w:rsidP="00415877">
      <w:pPr>
        <w:pStyle w:val="ListParagraph"/>
        <w:spacing w:after="0" w:line="240" w:lineRule="auto"/>
        <w:ind w:left="851" w:firstLine="709"/>
        <w:jc w:val="both"/>
        <w:rPr>
          <w:rFonts w:ascii="Times New Roman" w:hAnsi="Times New Roman" w:cs="Times New Roman"/>
          <w:sz w:val="24"/>
          <w:szCs w:val="24"/>
        </w:rPr>
      </w:pPr>
    </w:p>
    <w:p w:rsidR="00383F86" w:rsidRDefault="00383F86" w:rsidP="00383F86">
      <w:pPr>
        <w:pStyle w:val="ListParagraph"/>
        <w:numPr>
          <w:ilvl w:val="0"/>
          <w:numId w:val="21"/>
        </w:numPr>
        <w:spacing w:after="0" w:line="480" w:lineRule="auto"/>
        <w:ind w:left="426" w:hanging="426"/>
        <w:jc w:val="both"/>
        <w:rPr>
          <w:rFonts w:ascii="Times New Roman" w:hAnsi="Times New Roman" w:cs="Times New Roman"/>
          <w:b/>
          <w:bCs/>
          <w:sz w:val="24"/>
          <w:szCs w:val="24"/>
        </w:rPr>
      </w:pPr>
      <w:r w:rsidRPr="00383F86">
        <w:rPr>
          <w:rFonts w:ascii="Times New Roman" w:hAnsi="Times New Roman" w:cs="Times New Roman"/>
          <w:b/>
          <w:bCs/>
          <w:sz w:val="24"/>
          <w:szCs w:val="24"/>
        </w:rPr>
        <w:t>Pembelajaran (Allama) Guru Dalam Surat Al-Baqarah Ayat 31</w:t>
      </w:r>
      <w:r w:rsidR="00673CAF">
        <w:rPr>
          <w:rFonts w:ascii="Times New Roman" w:hAnsi="Times New Roman" w:cs="Times New Roman"/>
          <w:b/>
          <w:bCs/>
          <w:sz w:val="24"/>
          <w:szCs w:val="24"/>
        </w:rPr>
        <w:t xml:space="preserve"> </w:t>
      </w:r>
      <w:r w:rsidRPr="00383F86">
        <w:rPr>
          <w:rFonts w:ascii="Times New Roman" w:hAnsi="Times New Roman" w:cs="Times New Roman"/>
          <w:b/>
          <w:bCs/>
          <w:sz w:val="24"/>
          <w:szCs w:val="24"/>
        </w:rPr>
        <w:t>Dengan Profesionalitas Guru</w:t>
      </w:r>
    </w:p>
    <w:p w:rsidR="00383F86" w:rsidRDefault="00383F86" w:rsidP="00383F8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
          <w:bCs/>
          <w:sz w:val="24"/>
          <w:szCs w:val="24"/>
        </w:rPr>
        <w:tab/>
      </w:r>
      <w:r w:rsidR="008C42B8">
        <w:rPr>
          <w:rFonts w:ascii="Times New Roman" w:hAnsi="Times New Roman" w:cs="Times New Roman"/>
          <w:b/>
          <w:bCs/>
          <w:sz w:val="24"/>
          <w:szCs w:val="24"/>
        </w:rPr>
        <w:t xml:space="preserve">      </w:t>
      </w:r>
      <w:r w:rsidRPr="00383F86">
        <w:rPr>
          <w:rFonts w:ascii="Times New Roman" w:hAnsi="Times New Roman" w:cs="Times New Roman"/>
          <w:sz w:val="24"/>
          <w:szCs w:val="24"/>
        </w:rPr>
        <w:t>Guru sebelum menjalankan tugasnya terlebih dahulu mereka dibekali dengan berbagai kemampuan dan keahlian (profesionalitas) sebagai syarat utama untuk menjalankan tugas kependidikannya. Hal inilah yang telah Allah lakukan terhadap Nabi Adam AS, beliau terlebih dahulu belajar kepada Allah SWT sebagai “Guru” pertama sebelum beliau melaksanakan tugasnya sebagai pendidik di muka bumi ini. Firman Allah SWT dalam</w:t>
      </w:r>
      <w:r w:rsidR="00261154">
        <w:rPr>
          <w:rFonts w:ascii="Times New Roman" w:hAnsi="Times New Roman" w:cs="Times New Roman"/>
          <w:sz w:val="24"/>
          <w:szCs w:val="24"/>
        </w:rPr>
        <w:t xml:space="preserve"> Al-</w:t>
      </w:r>
      <w:r w:rsidRPr="00383F86">
        <w:rPr>
          <w:rFonts w:ascii="Times New Roman" w:hAnsi="Times New Roman" w:cs="Times New Roman"/>
          <w:sz w:val="24"/>
          <w:szCs w:val="24"/>
        </w:rPr>
        <w:t>Qur’an Surat Al-Baqarah ayat 31 tersebut :</w:t>
      </w:r>
    </w:p>
    <w:p w:rsidR="00AD53CB" w:rsidRPr="00261154" w:rsidRDefault="00383F86" w:rsidP="00261154">
      <w:pPr>
        <w:pStyle w:val="ListParagraph"/>
        <w:bidi/>
        <w:spacing w:after="0" w:line="240" w:lineRule="auto"/>
        <w:ind w:left="0" w:right="426"/>
        <w:jc w:val="both"/>
        <w:rPr>
          <w:rFonts w:ascii="Times New Roman" w:hAnsi="Times New Roman" w:cs="Times New Roman"/>
          <w:sz w:val="24"/>
          <w:szCs w:val="24"/>
        </w:rPr>
      </w:pPr>
      <w:r w:rsidRPr="00AD53CB">
        <w:rPr>
          <w:rFonts w:ascii="Times New Roman" w:hAnsi="Times New Roman" w:cs="Times New Roman"/>
          <w:sz w:val="28"/>
          <w:szCs w:val="28"/>
        </w:rPr>
        <w:sym w:font="HQPB5" w:char="F07A"/>
      </w:r>
      <w:r w:rsidRPr="003A2AEA">
        <w:rPr>
          <w:rFonts w:ascii="Times New Roman" w:hAnsi="Times New Roman" w:cs="Times New Roman"/>
          <w:sz w:val="24"/>
          <w:szCs w:val="24"/>
        </w:rPr>
        <w:sym w:font="HQPB2" w:char="F04E"/>
      </w:r>
      <w:r w:rsidRPr="003A2AEA">
        <w:rPr>
          <w:rFonts w:ascii="Times New Roman" w:hAnsi="Times New Roman" w:cs="Times New Roman"/>
          <w:sz w:val="24"/>
          <w:szCs w:val="24"/>
        </w:rPr>
        <w:sym w:font="HQPB4" w:char="F0AF"/>
      </w:r>
      <w:r w:rsidRPr="003A2AEA">
        <w:rPr>
          <w:rFonts w:ascii="Times New Roman" w:hAnsi="Times New Roman" w:cs="Times New Roman"/>
          <w:sz w:val="24"/>
          <w:szCs w:val="24"/>
        </w:rPr>
        <w:sym w:font="HQPB2" w:char="F03D"/>
      </w:r>
      <w:r w:rsidRPr="003A2AEA">
        <w:rPr>
          <w:rFonts w:ascii="Times New Roman" w:hAnsi="Times New Roman" w:cs="Times New Roman"/>
          <w:sz w:val="24"/>
          <w:szCs w:val="24"/>
        </w:rPr>
        <w:sym w:font="HQPB5" w:char="F074"/>
      </w:r>
      <w:r w:rsidRPr="003A2AEA">
        <w:rPr>
          <w:rFonts w:ascii="Times New Roman" w:hAnsi="Times New Roman" w:cs="Times New Roman"/>
          <w:sz w:val="24"/>
          <w:szCs w:val="24"/>
        </w:rPr>
        <w:sym w:font="HQPB1" w:char="F0E6"/>
      </w:r>
      <w:r w:rsidRPr="003A2AEA">
        <w:rPr>
          <w:rFonts w:ascii="Times New Roman" w:hAnsi="Times New Roman" w:cs="Times New Roman"/>
          <w:sz w:val="24"/>
          <w:szCs w:val="24"/>
        </w:rPr>
        <w:sym w:font="HQPB5" w:char="F075"/>
      </w:r>
      <w:r w:rsidRPr="003A2AEA">
        <w:rPr>
          <w:rFonts w:ascii="Times New Roman" w:hAnsi="Times New Roman" w:cs="Times New Roman"/>
          <w:sz w:val="24"/>
          <w:szCs w:val="24"/>
        </w:rPr>
        <w:sym w:font="HQPB2" w:char="F072"/>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5" w:char="F074"/>
      </w:r>
      <w:r w:rsidRPr="003A2AEA">
        <w:rPr>
          <w:rFonts w:ascii="Times New Roman" w:hAnsi="Times New Roman" w:cs="Times New Roman"/>
          <w:sz w:val="24"/>
          <w:szCs w:val="24"/>
        </w:rPr>
        <w:sym w:font="HQPB2" w:char="F050"/>
      </w:r>
      <w:r w:rsidRPr="003A2AEA">
        <w:rPr>
          <w:rFonts w:ascii="Times New Roman" w:hAnsi="Times New Roman" w:cs="Times New Roman"/>
          <w:sz w:val="24"/>
          <w:szCs w:val="24"/>
        </w:rPr>
        <w:sym w:font="HQPB5" w:char="F079"/>
      </w:r>
      <w:r w:rsidRPr="003A2AEA">
        <w:rPr>
          <w:rFonts w:ascii="Times New Roman" w:hAnsi="Times New Roman" w:cs="Times New Roman"/>
          <w:sz w:val="24"/>
          <w:szCs w:val="24"/>
        </w:rPr>
        <w:sym w:font="HQPB1" w:char="F08A"/>
      </w:r>
      <w:r w:rsidRPr="003A2AEA">
        <w:rPr>
          <w:rFonts w:ascii="Times New Roman" w:hAnsi="Times New Roman" w:cs="Times New Roman"/>
          <w:sz w:val="24"/>
          <w:szCs w:val="24"/>
        </w:rPr>
        <w:sym w:font="HQPB1" w:char="F023"/>
      </w:r>
      <w:r w:rsidRPr="003A2AEA">
        <w:rPr>
          <w:rFonts w:ascii="Times New Roman" w:hAnsi="Times New Roman" w:cs="Times New Roman"/>
          <w:sz w:val="24"/>
          <w:szCs w:val="24"/>
        </w:rPr>
        <w:sym w:font="HQPB5" w:char="F075"/>
      </w:r>
      <w:r w:rsidRPr="003A2AEA">
        <w:rPr>
          <w:rFonts w:ascii="Times New Roman" w:hAnsi="Times New Roman" w:cs="Times New Roman"/>
          <w:sz w:val="24"/>
          <w:szCs w:val="24"/>
        </w:rPr>
        <w:sym w:font="HQPB2" w:char="F0E4"/>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5" w:char="F075"/>
      </w:r>
      <w:r w:rsidRPr="003A2AEA">
        <w:rPr>
          <w:rFonts w:ascii="Times New Roman" w:hAnsi="Times New Roman" w:cs="Times New Roman"/>
          <w:sz w:val="24"/>
          <w:szCs w:val="24"/>
        </w:rPr>
        <w:sym w:font="HQPB2" w:char="F0E4"/>
      </w:r>
      <w:r w:rsidRPr="003A2AEA">
        <w:rPr>
          <w:rFonts w:ascii="Times New Roman" w:hAnsi="Times New Roman" w:cs="Times New Roman"/>
          <w:sz w:val="24"/>
          <w:szCs w:val="24"/>
        </w:rPr>
        <w:sym w:font="HQPB5" w:char="F021"/>
      </w:r>
      <w:r w:rsidRPr="003A2AEA">
        <w:rPr>
          <w:rFonts w:ascii="Times New Roman" w:hAnsi="Times New Roman" w:cs="Times New Roman"/>
          <w:sz w:val="24"/>
          <w:szCs w:val="24"/>
        </w:rPr>
        <w:sym w:font="HQPB1" w:char="F024"/>
      </w:r>
      <w:r w:rsidRPr="003A2AEA">
        <w:rPr>
          <w:rFonts w:ascii="Times New Roman" w:hAnsi="Times New Roman" w:cs="Times New Roman"/>
          <w:sz w:val="24"/>
          <w:szCs w:val="24"/>
        </w:rPr>
        <w:sym w:font="HQPB5" w:char="F06F"/>
      </w:r>
      <w:r w:rsidRPr="003A2AEA">
        <w:rPr>
          <w:rFonts w:ascii="Times New Roman" w:hAnsi="Times New Roman" w:cs="Times New Roman"/>
          <w:sz w:val="24"/>
          <w:szCs w:val="24"/>
        </w:rPr>
        <w:sym w:font="HQPB2" w:char="F0FF"/>
      </w:r>
      <w:r w:rsidRPr="003A2AEA">
        <w:rPr>
          <w:rFonts w:ascii="Times New Roman" w:hAnsi="Times New Roman" w:cs="Times New Roman"/>
          <w:sz w:val="24"/>
          <w:szCs w:val="24"/>
        </w:rPr>
        <w:sym w:font="HQPB4" w:char="F0F4"/>
      </w:r>
      <w:r w:rsidRPr="003A2AEA">
        <w:rPr>
          <w:rFonts w:ascii="Times New Roman" w:hAnsi="Times New Roman" w:cs="Times New Roman"/>
          <w:sz w:val="24"/>
          <w:szCs w:val="24"/>
        </w:rPr>
        <w:sym w:font="HQPB1" w:char="F09C"/>
      </w:r>
      <w:r w:rsidRPr="003A2AEA">
        <w:rPr>
          <w:rFonts w:ascii="Times New Roman" w:hAnsi="Times New Roman" w:cs="Times New Roman"/>
          <w:sz w:val="24"/>
          <w:szCs w:val="24"/>
        </w:rPr>
        <w:sym w:font="HQPB5" w:char="F046"/>
      </w:r>
      <w:r w:rsidRPr="003A2AEA">
        <w:rPr>
          <w:rFonts w:ascii="Times New Roman" w:hAnsi="Times New Roman" w:cs="Times New Roman"/>
          <w:sz w:val="24"/>
          <w:szCs w:val="24"/>
        </w:rPr>
        <w:sym w:font="HQPB2" w:char="F07B"/>
      </w:r>
      <w:r w:rsidRPr="003A2AEA">
        <w:rPr>
          <w:rFonts w:ascii="Times New Roman" w:hAnsi="Times New Roman" w:cs="Times New Roman"/>
          <w:sz w:val="24"/>
          <w:szCs w:val="24"/>
        </w:rPr>
        <w:sym w:font="HQPB5" w:char="F024"/>
      </w:r>
      <w:r w:rsidRPr="003A2AEA">
        <w:rPr>
          <w:rFonts w:ascii="Times New Roman" w:hAnsi="Times New Roman" w:cs="Times New Roman"/>
          <w:sz w:val="24"/>
          <w:szCs w:val="24"/>
        </w:rPr>
        <w:sym w:font="HQPB1" w:char="F023"/>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1" w:char="F024"/>
      </w:r>
      <w:r w:rsidRPr="003A2AEA">
        <w:rPr>
          <w:rFonts w:ascii="Times New Roman" w:hAnsi="Times New Roman" w:cs="Times New Roman"/>
          <w:sz w:val="24"/>
          <w:szCs w:val="24"/>
        </w:rPr>
        <w:sym w:font="HQPB5" w:char="F079"/>
      </w:r>
      <w:r w:rsidRPr="003A2AEA">
        <w:rPr>
          <w:rFonts w:ascii="Times New Roman" w:hAnsi="Times New Roman" w:cs="Times New Roman"/>
          <w:sz w:val="24"/>
          <w:szCs w:val="24"/>
        </w:rPr>
        <w:sym w:font="HQPB2" w:char="F067"/>
      </w:r>
      <w:r w:rsidRPr="003A2AEA">
        <w:rPr>
          <w:rFonts w:ascii="Times New Roman" w:hAnsi="Times New Roman" w:cs="Times New Roman"/>
          <w:sz w:val="24"/>
          <w:szCs w:val="24"/>
        </w:rPr>
        <w:sym w:font="HQPB4" w:char="F0AF"/>
      </w:r>
      <w:r w:rsidRPr="003A2AEA">
        <w:rPr>
          <w:rFonts w:ascii="Times New Roman" w:hAnsi="Times New Roman" w:cs="Times New Roman"/>
          <w:sz w:val="24"/>
          <w:szCs w:val="24"/>
        </w:rPr>
        <w:sym w:font="HQPB2" w:char="F03D"/>
      </w:r>
      <w:r w:rsidRPr="003A2AEA">
        <w:rPr>
          <w:rFonts w:ascii="Times New Roman" w:hAnsi="Times New Roman" w:cs="Times New Roman"/>
          <w:sz w:val="24"/>
          <w:szCs w:val="24"/>
        </w:rPr>
        <w:sym w:font="HQPB4" w:char="F0E4"/>
      </w:r>
      <w:r w:rsidRPr="003A2AEA">
        <w:rPr>
          <w:rFonts w:ascii="Times New Roman" w:hAnsi="Times New Roman" w:cs="Times New Roman"/>
          <w:sz w:val="24"/>
          <w:szCs w:val="24"/>
        </w:rPr>
        <w:sym w:font="HQPB2" w:char="F02E"/>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4" w:char="F0A7"/>
      </w:r>
      <w:r w:rsidRPr="003A2AEA">
        <w:rPr>
          <w:rFonts w:ascii="Times New Roman" w:hAnsi="Times New Roman" w:cs="Times New Roman"/>
          <w:sz w:val="24"/>
          <w:szCs w:val="24"/>
        </w:rPr>
        <w:sym w:font="HQPB2" w:char="F04E"/>
      </w:r>
      <w:r w:rsidRPr="003A2AEA">
        <w:rPr>
          <w:rFonts w:ascii="Times New Roman" w:hAnsi="Times New Roman" w:cs="Times New Roman"/>
          <w:sz w:val="24"/>
          <w:szCs w:val="24"/>
        </w:rPr>
        <w:sym w:font="HQPB4" w:char="F0E8"/>
      </w:r>
      <w:r w:rsidRPr="003A2AEA">
        <w:rPr>
          <w:rFonts w:ascii="Times New Roman" w:hAnsi="Times New Roman" w:cs="Times New Roman"/>
          <w:sz w:val="24"/>
          <w:szCs w:val="24"/>
        </w:rPr>
        <w:sym w:font="HQPB1" w:char="F04F"/>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4" w:char="F0F6"/>
      </w:r>
      <w:r w:rsidRPr="003A2AEA">
        <w:rPr>
          <w:rFonts w:ascii="Times New Roman" w:hAnsi="Times New Roman" w:cs="Times New Roman"/>
          <w:sz w:val="24"/>
          <w:szCs w:val="24"/>
        </w:rPr>
        <w:sym w:font="HQPB2" w:char="F04E"/>
      </w:r>
      <w:r w:rsidRPr="003A2AEA">
        <w:rPr>
          <w:rFonts w:ascii="Times New Roman" w:hAnsi="Times New Roman" w:cs="Times New Roman"/>
          <w:sz w:val="24"/>
          <w:szCs w:val="24"/>
        </w:rPr>
        <w:sym w:font="HQPB4" w:char="F0E5"/>
      </w:r>
      <w:r w:rsidRPr="003A2AEA">
        <w:rPr>
          <w:rFonts w:ascii="Times New Roman" w:hAnsi="Times New Roman" w:cs="Times New Roman"/>
          <w:sz w:val="24"/>
          <w:szCs w:val="24"/>
        </w:rPr>
        <w:sym w:font="HQPB2" w:char="F06B"/>
      </w:r>
      <w:r w:rsidRPr="003A2AEA">
        <w:rPr>
          <w:rFonts w:ascii="Times New Roman" w:hAnsi="Times New Roman" w:cs="Times New Roman"/>
          <w:sz w:val="24"/>
          <w:szCs w:val="24"/>
        </w:rPr>
        <w:sym w:font="HQPB5" w:char="F079"/>
      </w:r>
      <w:r w:rsidRPr="003A2AEA">
        <w:rPr>
          <w:rFonts w:ascii="Times New Roman" w:hAnsi="Times New Roman" w:cs="Times New Roman"/>
          <w:sz w:val="24"/>
          <w:szCs w:val="24"/>
        </w:rPr>
        <w:sym w:font="HQPB1" w:char="F0CE"/>
      </w:r>
      <w:r w:rsidRPr="003A2AEA">
        <w:rPr>
          <w:rFonts w:ascii="Times New Roman" w:hAnsi="Times New Roman" w:cs="Times New Roman"/>
          <w:sz w:val="24"/>
          <w:szCs w:val="24"/>
        </w:rPr>
        <w:sym w:font="HQPB5" w:char="F07A"/>
      </w:r>
      <w:r w:rsidRPr="003A2AEA">
        <w:rPr>
          <w:rFonts w:ascii="Times New Roman" w:hAnsi="Times New Roman" w:cs="Times New Roman"/>
          <w:sz w:val="24"/>
          <w:szCs w:val="24"/>
        </w:rPr>
        <w:sym w:font="HQPB1" w:char="F090"/>
      </w:r>
      <w:r w:rsidRPr="003A2AEA">
        <w:rPr>
          <w:rFonts w:ascii="Times New Roman" w:hAnsi="Times New Roman" w:cs="Times New Roman"/>
          <w:sz w:val="24"/>
          <w:szCs w:val="24"/>
        </w:rPr>
        <w:sym w:font="HQPB5" w:char="F074"/>
      </w:r>
      <w:r w:rsidRPr="003A2AEA">
        <w:rPr>
          <w:rFonts w:ascii="Times New Roman" w:hAnsi="Times New Roman" w:cs="Times New Roman"/>
          <w:sz w:val="24"/>
          <w:szCs w:val="24"/>
        </w:rPr>
        <w:sym w:font="HQPB1" w:char="F0E4"/>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2" w:char="F092"/>
      </w:r>
      <w:r w:rsidRPr="003A2AEA">
        <w:rPr>
          <w:rFonts w:ascii="Times New Roman" w:hAnsi="Times New Roman" w:cs="Times New Roman"/>
          <w:sz w:val="24"/>
          <w:szCs w:val="24"/>
        </w:rPr>
        <w:sym w:font="HQPB5" w:char="F06E"/>
      </w:r>
      <w:r w:rsidRPr="003A2AEA">
        <w:rPr>
          <w:rFonts w:ascii="Times New Roman" w:hAnsi="Times New Roman" w:cs="Times New Roman"/>
          <w:sz w:val="24"/>
          <w:szCs w:val="24"/>
        </w:rPr>
        <w:sym w:font="HQPB2" w:char="F03F"/>
      </w:r>
      <w:r w:rsidRPr="003A2AEA">
        <w:rPr>
          <w:rFonts w:ascii="Times New Roman" w:hAnsi="Times New Roman" w:cs="Times New Roman"/>
          <w:sz w:val="24"/>
          <w:szCs w:val="24"/>
        </w:rPr>
        <w:sym w:font="HQPB5" w:char="F074"/>
      </w:r>
      <w:r w:rsidRPr="003A2AEA">
        <w:rPr>
          <w:rFonts w:ascii="Times New Roman" w:hAnsi="Times New Roman" w:cs="Times New Roman"/>
          <w:sz w:val="24"/>
          <w:szCs w:val="24"/>
        </w:rPr>
        <w:sym w:font="HQPB1" w:char="F0E3"/>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4" w:char="F0CF"/>
      </w:r>
      <w:r w:rsidRPr="003A2AEA">
        <w:rPr>
          <w:rFonts w:ascii="Times New Roman" w:hAnsi="Times New Roman" w:cs="Times New Roman"/>
          <w:sz w:val="24"/>
          <w:szCs w:val="24"/>
        </w:rPr>
        <w:sym w:font="HQPB2" w:char="F070"/>
      </w:r>
      <w:r w:rsidRPr="003A2AEA">
        <w:rPr>
          <w:rFonts w:ascii="Times New Roman" w:hAnsi="Times New Roman" w:cs="Times New Roman"/>
          <w:sz w:val="24"/>
          <w:szCs w:val="24"/>
        </w:rPr>
        <w:sym w:font="HQPB5" w:char="F073"/>
      </w:r>
      <w:r w:rsidRPr="003A2AEA">
        <w:rPr>
          <w:rFonts w:ascii="Times New Roman" w:hAnsi="Times New Roman" w:cs="Times New Roman"/>
          <w:sz w:val="24"/>
          <w:szCs w:val="24"/>
        </w:rPr>
        <w:sym w:font="HQPB2" w:char="F033"/>
      </w:r>
      <w:r w:rsidRPr="003A2AEA">
        <w:rPr>
          <w:rFonts w:ascii="Times New Roman" w:hAnsi="Times New Roman" w:cs="Times New Roman"/>
          <w:sz w:val="24"/>
          <w:szCs w:val="24"/>
        </w:rPr>
        <w:sym w:font="HQPB4" w:char="F0CD"/>
      </w:r>
      <w:r w:rsidRPr="003A2AEA">
        <w:rPr>
          <w:rFonts w:ascii="Times New Roman" w:hAnsi="Times New Roman" w:cs="Times New Roman"/>
          <w:sz w:val="24"/>
          <w:szCs w:val="24"/>
        </w:rPr>
        <w:sym w:font="HQPB2" w:char="F0B4"/>
      </w:r>
      <w:r w:rsidRPr="003A2AEA">
        <w:rPr>
          <w:rFonts w:ascii="Times New Roman" w:hAnsi="Times New Roman" w:cs="Times New Roman"/>
          <w:sz w:val="24"/>
          <w:szCs w:val="24"/>
        </w:rPr>
        <w:sym w:font="HQPB5" w:char="F0AF"/>
      </w:r>
      <w:r w:rsidRPr="003A2AEA">
        <w:rPr>
          <w:rFonts w:ascii="Times New Roman" w:hAnsi="Times New Roman" w:cs="Times New Roman"/>
          <w:sz w:val="24"/>
          <w:szCs w:val="24"/>
        </w:rPr>
        <w:sym w:font="HQPB2" w:char="F0BB"/>
      </w:r>
      <w:r w:rsidRPr="003A2AEA">
        <w:rPr>
          <w:rFonts w:ascii="Times New Roman" w:hAnsi="Times New Roman" w:cs="Times New Roman"/>
          <w:sz w:val="24"/>
          <w:szCs w:val="24"/>
        </w:rPr>
        <w:sym w:font="HQPB5" w:char="F06E"/>
      </w:r>
      <w:r w:rsidRPr="003A2AEA">
        <w:rPr>
          <w:rFonts w:ascii="Times New Roman" w:hAnsi="Times New Roman" w:cs="Times New Roman"/>
          <w:sz w:val="24"/>
          <w:szCs w:val="24"/>
        </w:rPr>
        <w:sym w:font="HQPB2" w:char="F03D"/>
      </w:r>
      <w:r w:rsidRPr="003A2AEA">
        <w:rPr>
          <w:rFonts w:ascii="Times New Roman" w:hAnsi="Times New Roman" w:cs="Times New Roman"/>
          <w:sz w:val="24"/>
          <w:szCs w:val="24"/>
        </w:rPr>
        <w:sym w:font="HQPB5" w:char="F079"/>
      </w:r>
      <w:r w:rsidRPr="003A2AEA">
        <w:rPr>
          <w:rFonts w:ascii="Times New Roman" w:hAnsi="Times New Roman" w:cs="Times New Roman"/>
          <w:sz w:val="24"/>
          <w:szCs w:val="24"/>
        </w:rPr>
        <w:sym w:font="HQPB2" w:char="F04A"/>
      </w:r>
      <w:r w:rsidRPr="003A2AEA">
        <w:rPr>
          <w:rFonts w:ascii="Times New Roman" w:hAnsi="Times New Roman" w:cs="Times New Roman"/>
          <w:sz w:val="24"/>
          <w:szCs w:val="24"/>
        </w:rPr>
        <w:sym w:font="HQPB4" w:char="F0F8"/>
      </w:r>
      <w:r w:rsidRPr="003A2AEA">
        <w:rPr>
          <w:rFonts w:ascii="Times New Roman" w:hAnsi="Times New Roman" w:cs="Times New Roman"/>
          <w:sz w:val="24"/>
          <w:szCs w:val="24"/>
        </w:rPr>
        <w:sym w:font="HQPB2" w:char="F039"/>
      </w:r>
      <w:r w:rsidRPr="003A2AEA">
        <w:rPr>
          <w:rFonts w:ascii="Times New Roman" w:hAnsi="Times New Roman" w:cs="Times New Roman"/>
          <w:sz w:val="24"/>
          <w:szCs w:val="24"/>
        </w:rPr>
        <w:sym w:font="HQPB5" w:char="F024"/>
      </w:r>
      <w:r w:rsidRPr="003A2AEA">
        <w:rPr>
          <w:rFonts w:ascii="Times New Roman" w:hAnsi="Times New Roman" w:cs="Times New Roman"/>
          <w:sz w:val="24"/>
          <w:szCs w:val="24"/>
        </w:rPr>
        <w:sym w:font="HQPB1" w:char="F023"/>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5" w:char="F074"/>
      </w:r>
      <w:r w:rsidRPr="003A2AEA">
        <w:rPr>
          <w:rFonts w:ascii="Times New Roman" w:hAnsi="Times New Roman" w:cs="Times New Roman"/>
          <w:sz w:val="24"/>
          <w:szCs w:val="24"/>
        </w:rPr>
        <w:sym w:font="HQPB2" w:char="F041"/>
      </w:r>
      <w:r w:rsidRPr="003A2AEA">
        <w:rPr>
          <w:rFonts w:ascii="Times New Roman" w:hAnsi="Times New Roman" w:cs="Times New Roman"/>
          <w:sz w:val="24"/>
          <w:szCs w:val="24"/>
        </w:rPr>
        <w:sym w:font="HQPB1" w:char="F024"/>
      </w:r>
      <w:r w:rsidRPr="003A2AEA">
        <w:rPr>
          <w:rFonts w:ascii="Times New Roman" w:hAnsi="Times New Roman" w:cs="Times New Roman"/>
          <w:sz w:val="24"/>
          <w:szCs w:val="24"/>
        </w:rPr>
        <w:sym w:font="HQPB5" w:char="F073"/>
      </w:r>
      <w:r w:rsidRPr="003A2AEA">
        <w:rPr>
          <w:rFonts w:ascii="Times New Roman" w:hAnsi="Times New Roman" w:cs="Times New Roman"/>
          <w:sz w:val="24"/>
          <w:szCs w:val="24"/>
        </w:rPr>
        <w:sym w:font="HQPB2" w:char="F029"/>
      </w:r>
      <w:r w:rsidRPr="003A2AEA">
        <w:rPr>
          <w:rFonts w:ascii="Times New Roman" w:hAnsi="Times New Roman" w:cs="Times New Roman"/>
          <w:sz w:val="24"/>
          <w:szCs w:val="24"/>
        </w:rPr>
        <w:sym w:font="HQPB5" w:char="F073"/>
      </w:r>
      <w:r w:rsidRPr="003A2AEA">
        <w:rPr>
          <w:rFonts w:ascii="Times New Roman" w:hAnsi="Times New Roman" w:cs="Times New Roman"/>
          <w:sz w:val="24"/>
          <w:szCs w:val="24"/>
        </w:rPr>
        <w:sym w:font="HQPB1" w:char="F0F9"/>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2" w:char="F092"/>
      </w:r>
      <w:r w:rsidRPr="003A2AEA">
        <w:rPr>
          <w:rFonts w:ascii="Times New Roman" w:hAnsi="Times New Roman" w:cs="Times New Roman"/>
          <w:sz w:val="24"/>
          <w:szCs w:val="24"/>
        </w:rPr>
        <w:sym w:font="HQPB4" w:char="F0CE"/>
      </w:r>
      <w:r w:rsidRPr="003A2AEA">
        <w:rPr>
          <w:rFonts w:ascii="Times New Roman" w:hAnsi="Times New Roman" w:cs="Times New Roman"/>
          <w:sz w:val="24"/>
          <w:szCs w:val="24"/>
        </w:rPr>
        <w:sym w:font="HQPB2" w:char="F054"/>
      </w:r>
      <w:r w:rsidRPr="003A2AEA">
        <w:rPr>
          <w:rFonts w:ascii="Times New Roman" w:hAnsi="Times New Roman" w:cs="Times New Roman"/>
          <w:sz w:val="24"/>
          <w:szCs w:val="24"/>
        </w:rPr>
        <w:sym w:font="HQPB2" w:char="F071"/>
      </w:r>
      <w:r w:rsidRPr="003A2AEA">
        <w:rPr>
          <w:rFonts w:ascii="Times New Roman" w:hAnsi="Times New Roman" w:cs="Times New Roman"/>
          <w:sz w:val="24"/>
          <w:szCs w:val="24"/>
        </w:rPr>
        <w:sym w:font="HQPB4" w:char="F0E4"/>
      </w:r>
      <w:r w:rsidRPr="003A2AEA">
        <w:rPr>
          <w:rFonts w:ascii="Times New Roman" w:hAnsi="Times New Roman" w:cs="Times New Roman"/>
          <w:sz w:val="24"/>
          <w:szCs w:val="24"/>
        </w:rPr>
        <w:sym w:font="HQPB2" w:char="F0AB"/>
      </w:r>
      <w:r w:rsidRPr="003A2AEA">
        <w:rPr>
          <w:rFonts w:ascii="Times New Roman" w:hAnsi="Times New Roman" w:cs="Times New Roman"/>
          <w:sz w:val="24"/>
          <w:szCs w:val="24"/>
        </w:rPr>
        <w:sym w:font="HQPB4" w:char="F0CE"/>
      </w:r>
      <w:r w:rsidRPr="003A2AEA">
        <w:rPr>
          <w:rFonts w:ascii="Times New Roman" w:hAnsi="Times New Roman" w:cs="Times New Roman"/>
          <w:sz w:val="24"/>
          <w:szCs w:val="24"/>
        </w:rPr>
        <w:sym w:font="HQPB1" w:char="F036"/>
      </w:r>
      <w:r w:rsidRPr="003A2AEA">
        <w:rPr>
          <w:rFonts w:ascii="Times New Roman" w:hAnsi="Times New Roman" w:cs="Times New Roman"/>
          <w:sz w:val="24"/>
          <w:szCs w:val="24"/>
        </w:rPr>
        <w:sym w:font="HQPB5" w:char="F02F"/>
      </w:r>
      <w:r w:rsidRPr="003A2AEA">
        <w:rPr>
          <w:rFonts w:ascii="Times New Roman" w:hAnsi="Times New Roman" w:cs="Times New Roman"/>
          <w:sz w:val="24"/>
          <w:szCs w:val="24"/>
        </w:rPr>
        <w:sym w:font="HQPB2" w:char="F052"/>
      </w:r>
      <w:r w:rsidRPr="003A2AEA">
        <w:rPr>
          <w:rFonts w:ascii="Times New Roman" w:hAnsi="Times New Roman" w:cs="Times New Roman"/>
          <w:sz w:val="24"/>
          <w:szCs w:val="24"/>
        </w:rPr>
        <w:sym w:font="HQPB5" w:char="F072"/>
      </w:r>
      <w:r w:rsidRPr="003A2AEA">
        <w:rPr>
          <w:rFonts w:ascii="Times New Roman" w:hAnsi="Times New Roman" w:cs="Times New Roman"/>
          <w:sz w:val="24"/>
          <w:szCs w:val="24"/>
        </w:rPr>
        <w:sym w:font="HQPB1" w:char="F026"/>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4" w:char="F0CF"/>
      </w:r>
      <w:r w:rsidRPr="003A2AEA">
        <w:rPr>
          <w:rFonts w:ascii="Times New Roman" w:hAnsi="Times New Roman" w:cs="Times New Roman"/>
          <w:sz w:val="24"/>
          <w:szCs w:val="24"/>
        </w:rPr>
        <w:sym w:font="HQPB2" w:char="F0E4"/>
      </w:r>
      <w:r w:rsidRPr="003A2AEA">
        <w:rPr>
          <w:rFonts w:ascii="Times New Roman" w:hAnsi="Times New Roman" w:cs="Times New Roman"/>
          <w:sz w:val="24"/>
          <w:szCs w:val="24"/>
        </w:rPr>
        <w:sym w:font="HQPB5" w:char="F021"/>
      </w:r>
      <w:r w:rsidRPr="003A2AEA">
        <w:rPr>
          <w:rFonts w:ascii="Times New Roman" w:hAnsi="Times New Roman" w:cs="Times New Roman"/>
          <w:sz w:val="24"/>
          <w:szCs w:val="24"/>
        </w:rPr>
        <w:sym w:font="HQPB1" w:char="F024"/>
      </w:r>
      <w:r w:rsidRPr="003A2AEA">
        <w:rPr>
          <w:rFonts w:ascii="Times New Roman" w:hAnsi="Times New Roman" w:cs="Times New Roman"/>
          <w:sz w:val="24"/>
          <w:szCs w:val="24"/>
        </w:rPr>
        <w:sym w:font="HQPB5" w:char="F079"/>
      </w:r>
      <w:r w:rsidRPr="003A2AEA">
        <w:rPr>
          <w:rFonts w:ascii="Times New Roman" w:hAnsi="Times New Roman" w:cs="Times New Roman"/>
          <w:sz w:val="24"/>
          <w:szCs w:val="24"/>
        </w:rPr>
        <w:sym w:font="HQPB2" w:char="F04A"/>
      </w:r>
      <w:r w:rsidRPr="003A2AEA">
        <w:rPr>
          <w:rFonts w:ascii="Times New Roman" w:hAnsi="Times New Roman" w:cs="Times New Roman"/>
          <w:sz w:val="24"/>
          <w:szCs w:val="24"/>
        </w:rPr>
        <w:sym w:font="HQPB4" w:char="F0F3"/>
      </w:r>
      <w:r w:rsidRPr="003A2AEA">
        <w:rPr>
          <w:rFonts w:ascii="Times New Roman" w:hAnsi="Times New Roman" w:cs="Times New Roman"/>
          <w:sz w:val="24"/>
          <w:szCs w:val="24"/>
        </w:rPr>
        <w:sym w:font="HQPB1" w:char="F099"/>
      </w:r>
      <w:r w:rsidRPr="003A2AEA">
        <w:rPr>
          <w:rFonts w:ascii="Times New Roman" w:hAnsi="Times New Roman" w:cs="Times New Roman"/>
          <w:sz w:val="24"/>
          <w:szCs w:val="24"/>
        </w:rPr>
        <w:sym w:font="HQPB5" w:char="F072"/>
      </w:r>
      <w:r w:rsidRPr="003A2AEA">
        <w:rPr>
          <w:rFonts w:ascii="Times New Roman" w:hAnsi="Times New Roman" w:cs="Times New Roman"/>
          <w:sz w:val="24"/>
          <w:szCs w:val="24"/>
        </w:rPr>
        <w:sym w:font="HQPB1" w:char="F027"/>
      </w:r>
      <w:r w:rsidRPr="003A2AEA">
        <w:rPr>
          <w:rFonts w:ascii="Times New Roman" w:hAnsi="Times New Roman" w:cs="Times New Roman"/>
          <w:sz w:val="24"/>
          <w:szCs w:val="24"/>
        </w:rPr>
        <w:sym w:font="HQPB4" w:char="F0CE"/>
      </w:r>
      <w:r w:rsidRPr="003A2AEA">
        <w:rPr>
          <w:rFonts w:ascii="Times New Roman" w:hAnsi="Times New Roman" w:cs="Times New Roman"/>
          <w:sz w:val="24"/>
          <w:szCs w:val="24"/>
        </w:rPr>
        <w:sym w:font="HQPB1" w:char="F02F"/>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4" w:char="F0CF"/>
      </w:r>
      <w:r w:rsidRPr="003A2AEA">
        <w:rPr>
          <w:rFonts w:ascii="Times New Roman" w:hAnsi="Times New Roman" w:cs="Times New Roman"/>
          <w:sz w:val="24"/>
          <w:szCs w:val="24"/>
        </w:rPr>
        <w:sym w:font="HQPB2" w:char="F0E4"/>
      </w:r>
      <w:r w:rsidRPr="003A2AEA">
        <w:rPr>
          <w:rFonts w:ascii="Times New Roman" w:hAnsi="Times New Roman" w:cs="Times New Roman"/>
          <w:sz w:val="24"/>
          <w:szCs w:val="24"/>
        </w:rPr>
        <w:sym w:font="HQPB5" w:char="F049"/>
      </w:r>
      <w:r w:rsidRPr="003A2AEA">
        <w:rPr>
          <w:rFonts w:ascii="Times New Roman" w:hAnsi="Times New Roman" w:cs="Times New Roman"/>
          <w:sz w:val="24"/>
          <w:szCs w:val="24"/>
        </w:rPr>
        <w:sym w:font="HQPB2" w:char="F077"/>
      </w:r>
      <w:r w:rsidRPr="003A2AEA">
        <w:rPr>
          <w:rFonts w:ascii="Times New Roman" w:hAnsi="Times New Roman" w:cs="Times New Roman"/>
          <w:sz w:val="24"/>
          <w:szCs w:val="24"/>
        </w:rPr>
        <w:sym w:font="HQPB4" w:char="F0E0"/>
      </w:r>
      <w:r w:rsidRPr="003A2AEA">
        <w:rPr>
          <w:rFonts w:ascii="Times New Roman" w:hAnsi="Times New Roman" w:cs="Times New Roman"/>
          <w:sz w:val="24"/>
          <w:szCs w:val="24"/>
        </w:rPr>
        <w:sym w:font="HQPB2" w:char="F073"/>
      </w:r>
      <w:r w:rsidRPr="003A2AEA">
        <w:rPr>
          <w:rFonts w:ascii="Times New Roman" w:hAnsi="Times New Roman" w:cs="Times New Roman"/>
          <w:sz w:val="24"/>
          <w:szCs w:val="24"/>
        </w:rPr>
        <w:sym w:font="HQPB5" w:char="F0AF"/>
      </w:r>
      <w:r w:rsidRPr="003A2AEA">
        <w:rPr>
          <w:rFonts w:ascii="Times New Roman" w:hAnsi="Times New Roman" w:cs="Times New Roman"/>
          <w:sz w:val="24"/>
          <w:szCs w:val="24"/>
        </w:rPr>
        <w:sym w:font="HQPB2" w:char="F0BB"/>
      </w:r>
      <w:r w:rsidRPr="003A2AEA">
        <w:rPr>
          <w:rFonts w:ascii="Times New Roman" w:hAnsi="Times New Roman" w:cs="Times New Roman"/>
          <w:sz w:val="24"/>
          <w:szCs w:val="24"/>
        </w:rPr>
        <w:sym w:font="HQPB5" w:char="F079"/>
      </w:r>
      <w:r w:rsidRPr="003A2AEA">
        <w:rPr>
          <w:rFonts w:ascii="Times New Roman" w:hAnsi="Times New Roman" w:cs="Times New Roman"/>
          <w:sz w:val="24"/>
          <w:szCs w:val="24"/>
        </w:rPr>
        <w:sym w:font="HQPB2" w:char="F064"/>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2" w:char="F062"/>
      </w:r>
      <w:r w:rsidRPr="003A2AEA">
        <w:rPr>
          <w:rFonts w:ascii="Times New Roman" w:hAnsi="Times New Roman" w:cs="Times New Roman"/>
          <w:sz w:val="24"/>
          <w:szCs w:val="24"/>
        </w:rPr>
        <w:sym w:font="HQPB4" w:char="F0CE"/>
      </w:r>
      <w:r w:rsidRPr="003A2AEA">
        <w:rPr>
          <w:rFonts w:ascii="Times New Roman" w:hAnsi="Times New Roman" w:cs="Times New Roman"/>
          <w:sz w:val="24"/>
          <w:szCs w:val="24"/>
        </w:rPr>
        <w:sym w:font="HQPB1" w:char="F029"/>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4" w:char="F0F6"/>
      </w:r>
      <w:r w:rsidRPr="003A2AEA">
        <w:rPr>
          <w:rFonts w:ascii="Times New Roman" w:hAnsi="Times New Roman" w:cs="Times New Roman"/>
          <w:sz w:val="24"/>
          <w:szCs w:val="24"/>
        </w:rPr>
        <w:sym w:font="HQPB2" w:char="F04E"/>
      </w:r>
      <w:r w:rsidRPr="003A2AEA">
        <w:rPr>
          <w:rFonts w:ascii="Times New Roman" w:hAnsi="Times New Roman" w:cs="Times New Roman"/>
          <w:sz w:val="24"/>
          <w:szCs w:val="24"/>
        </w:rPr>
        <w:sym w:font="HQPB4" w:char="F0E7"/>
      </w:r>
      <w:r w:rsidRPr="003A2AEA">
        <w:rPr>
          <w:rFonts w:ascii="Times New Roman" w:hAnsi="Times New Roman" w:cs="Times New Roman"/>
          <w:sz w:val="24"/>
          <w:szCs w:val="24"/>
        </w:rPr>
        <w:sym w:font="HQPB1" w:char="F046"/>
      </w:r>
      <w:r w:rsidRPr="003A2AEA">
        <w:rPr>
          <w:rFonts w:ascii="Times New Roman" w:hAnsi="Times New Roman" w:cs="Times New Roman"/>
          <w:sz w:val="24"/>
          <w:szCs w:val="24"/>
        </w:rPr>
        <w:sym w:font="HQPB2" w:char="F05A"/>
      </w:r>
      <w:r w:rsidRPr="003A2AEA">
        <w:rPr>
          <w:rFonts w:ascii="Times New Roman" w:hAnsi="Times New Roman" w:cs="Times New Roman"/>
          <w:sz w:val="24"/>
          <w:szCs w:val="24"/>
        </w:rPr>
        <w:sym w:font="HQPB4" w:char="F0E4"/>
      </w:r>
      <w:r w:rsidRPr="003A2AEA">
        <w:rPr>
          <w:rFonts w:ascii="Times New Roman" w:hAnsi="Times New Roman" w:cs="Times New Roman"/>
          <w:sz w:val="24"/>
          <w:szCs w:val="24"/>
        </w:rPr>
        <w:sym w:font="HQPB2" w:char="F02E"/>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5" w:char="F074"/>
      </w:r>
      <w:r w:rsidRPr="003A2AEA">
        <w:rPr>
          <w:rFonts w:ascii="Times New Roman" w:hAnsi="Times New Roman" w:cs="Times New Roman"/>
          <w:sz w:val="24"/>
          <w:szCs w:val="24"/>
        </w:rPr>
        <w:sym w:font="HQPB2" w:char="F0FB"/>
      </w:r>
      <w:r w:rsidRPr="003A2AEA">
        <w:rPr>
          <w:rFonts w:ascii="Times New Roman" w:hAnsi="Times New Roman" w:cs="Times New Roman"/>
          <w:sz w:val="24"/>
          <w:szCs w:val="24"/>
        </w:rPr>
        <w:sym w:font="HQPB2" w:char="F0FC"/>
      </w:r>
      <w:r w:rsidRPr="003A2AEA">
        <w:rPr>
          <w:rFonts w:ascii="Times New Roman" w:hAnsi="Times New Roman" w:cs="Times New Roman"/>
          <w:sz w:val="24"/>
          <w:szCs w:val="24"/>
        </w:rPr>
        <w:sym w:font="HQPB4" w:char="F0CF"/>
      </w:r>
      <w:r w:rsidRPr="003A2AEA">
        <w:rPr>
          <w:rFonts w:ascii="Times New Roman" w:hAnsi="Times New Roman" w:cs="Times New Roman"/>
          <w:sz w:val="24"/>
          <w:szCs w:val="24"/>
        </w:rPr>
        <w:sym w:font="HQPB2" w:char="F025"/>
      </w:r>
      <w:r w:rsidRPr="003A2AEA">
        <w:rPr>
          <w:rFonts w:ascii="Times New Roman" w:hAnsi="Times New Roman" w:cs="Times New Roman"/>
          <w:sz w:val="24"/>
          <w:szCs w:val="24"/>
        </w:rPr>
        <w:sym w:font="HQPB4" w:char="F0CF"/>
      </w:r>
      <w:r w:rsidRPr="003A2AEA">
        <w:rPr>
          <w:rFonts w:ascii="Times New Roman" w:hAnsi="Times New Roman" w:cs="Times New Roman"/>
          <w:sz w:val="24"/>
          <w:szCs w:val="24"/>
        </w:rPr>
        <w:sym w:font="HQPB1" w:char="F089"/>
      </w:r>
      <w:r w:rsidRPr="003A2AEA">
        <w:rPr>
          <w:rFonts w:ascii="Times New Roman" w:hAnsi="Times New Roman" w:cs="Times New Roman"/>
          <w:sz w:val="24"/>
          <w:szCs w:val="24"/>
        </w:rPr>
        <w:sym w:font="HQPB2" w:char="F0BB"/>
      </w:r>
      <w:r w:rsidRPr="003A2AEA">
        <w:rPr>
          <w:rFonts w:ascii="Times New Roman" w:hAnsi="Times New Roman" w:cs="Times New Roman"/>
          <w:sz w:val="24"/>
          <w:szCs w:val="24"/>
        </w:rPr>
        <w:sym w:font="HQPB5" w:char="F07C"/>
      </w:r>
      <w:r w:rsidRPr="003A2AEA">
        <w:rPr>
          <w:rFonts w:ascii="Times New Roman" w:hAnsi="Times New Roman" w:cs="Times New Roman"/>
          <w:sz w:val="24"/>
          <w:szCs w:val="24"/>
        </w:rPr>
        <w:sym w:font="HQPB1" w:char="F0B9"/>
      </w:r>
      <w:r w:rsidRPr="003A2AEA">
        <w:rPr>
          <w:rFonts w:ascii="Times New Roman" w:hAnsi="Times New Roman" w:cs="Times New Roman"/>
          <w:sz w:val="24"/>
          <w:szCs w:val="24"/>
          <w:rtl/>
        </w:rPr>
        <w:t xml:space="preserve"> </w:t>
      </w:r>
      <w:r w:rsidRPr="003A2AEA">
        <w:rPr>
          <w:rFonts w:ascii="Times New Roman" w:hAnsi="Times New Roman" w:cs="Times New Roman"/>
          <w:sz w:val="24"/>
          <w:szCs w:val="24"/>
        </w:rPr>
        <w:sym w:font="HQPB2" w:char="F0C7"/>
      </w:r>
      <w:r w:rsidRPr="003A2AEA">
        <w:rPr>
          <w:rFonts w:ascii="Times New Roman" w:hAnsi="Times New Roman" w:cs="Times New Roman"/>
          <w:sz w:val="24"/>
          <w:szCs w:val="24"/>
        </w:rPr>
        <w:sym w:font="HQPB2" w:char="F0CC"/>
      </w:r>
      <w:r w:rsidRPr="003A2AEA">
        <w:rPr>
          <w:rFonts w:ascii="Times New Roman" w:hAnsi="Times New Roman" w:cs="Times New Roman"/>
          <w:sz w:val="24"/>
          <w:szCs w:val="24"/>
        </w:rPr>
        <w:sym w:font="HQPB2" w:char="F0CA"/>
      </w:r>
      <w:r w:rsidRPr="003A2AEA">
        <w:rPr>
          <w:rFonts w:ascii="Times New Roman" w:hAnsi="Times New Roman" w:cs="Times New Roman"/>
          <w:sz w:val="24"/>
          <w:szCs w:val="24"/>
        </w:rPr>
        <w:sym w:font="HQPB2" w:char="F0C8"/>
      </w:r>
      <w:r w:rsidRPr="003A2AEA">
        <w:rPr>
          <w:rFonts w:ascii="Times New Roman" w:hAnsi="Times New Roman" w:cs="Times New Roman"/>
          <w:sz w:val="24"/>
          <w:szCs w:val="24"/>
          <w:rtl/>
        </w:rPr>
        <w:t xml:space="preserve"> </w:t>
      </w:r>
      <w:r w:rsidR="00770306" w:rsidRPr="003A2AEA">
        <w:rPr>
          <w:rFonts w:ascii="Times New Roman" w:hAnsi="Times New Roman" w:cs="Times New Roman"/>
          <w:sz w:val="24"/>
          <w:szCs w:val="24"/>
        </w:rPr>
        <w:t>)</w:t>
      </w:r>
      <w:r w:rsidR="00770306" w:rsidRPr="003A2AEA">
        <w:rPr>
          <w:rFonts w:ascii="Times New Roman" w:hAnsi="Times New Roman" w:cs="Times New Roman"/>
          <w:sz w:val="24"/>
          <w:szCs w:val="24"/>
          <w:rtl/>
        </w:rPr>
        <w:t xml:space="preserve"> البَقَرَة ٢</w:t>
      </w:r>
      <w:r w:rsidR="00770306" w:rsidRPr="003A2AEA">
        <w:rPr>
          <w:rFonts w:ascii="Times New Roman" w:hAnsi="Times New Roman" w:cs="Times New Roman"/>
          <w:sz w:val="24"/>
          <w:szCs w:val="24"/>
        </w:rPr>
        <w:t xml:space="preserve"> </w:t>
      </w:r>
      <w:r w:rsidR="00770306" w:rsidRPr="003A2AEA">
        <w:rPr>
          <w:rFonts w:ascii="Times New Roman" w:hAnsi="Times New Roman" w:cs="Times New Roman"/>
          <w:sz w:val="24"/>
          <w:szCs w:val="24"/>
          <w:rtl/>
        </w:rPr>
        <w:t>: ٣١</w:t>
      </w:r>
      <w:r w:rsidR="00770306" w:rsidRPr="003A2AEA">
        <w:rPr>
          <w:rFonts w:ascii="Times New Roman" w:hAnsi="Times New Roman" w:cs="Times New Roman"/>
          <w:sz w:val="24"/>
          <w:szCs w:val="24"/>
        </w:rPr>
        <w:t>(</w:t>
      </w:r>
      <w:r w:rsidRPr="003A2AEA">
        <w:rPr>
          <w:rFonts w:ascii="Times New Roman" w:hAnsi="Times New Roman" w:cs="Times New Roman"/>
          <w:sz w:val="24"/>
          <w:szCs w:val="24"/>
          <w:rtl/>
        </w:rPr>
        <w:t xml:space="preserve">  </w:t>
      </w:r>
      <w:r w:rsidR="003A2AEA">
        <w:rPr>
          <w:rFonts w:ascii="Times New Roman" w:hAnsi="Times New Roman" w:cs="Times New Roman"/>
          <w:sz w:val="20"/>
          <w:szCs w:val="24"/>
        </w:rPr>
        <w:tab/>
      </w:r>
    </w:p>
    <w:p w:rsidR="00F27147" w:rsidRDefault="00261154" w:rsidP="00261154">
      <w:pPr>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w:t>
      </w:r>
      <w:r w:rsidR="00AD53CB" w:rsidRPr="00AD53CB">
        <w:rPr>
          <w:rFonts w:ascii="Times New Roman" w:hAnsi="Times New Roman" w:cs="Times New Roman"/>
          <w:sz w:val="24"/>
          <w:szCs w:val="24"/>
          <w:lang w:val="id-ID"/>
        </w:rPr>
        <w:t>“Dan Dia men</w:t>
      </w:r>
      <w:r w:rsidR="00262835">
        <w:rPr>
          <w:rFonts w:ascii="Times New Roman" w:hAnsi="Times New Roman" w:cs="Times New Roman"/>
          <w:sz w:val="24"/>
          <w:szCs w:val="24"/>
          <w:lang w:val="id-ID"/>
        </w:rPr>
        <w:t>gajarkan kepada Adam nama-nama/benda-benda</w:t>
      </w:r>
      <w:r w:rsidR="00AD53CB" w:rsidRPr="00AD53CB">
        <w:rPr>
          <w:rFonts w:ascii="Times New Roman" w:hAnsi="Times New Roman" w:cs="Times New Roman"/>
          <w:sz w:val="24"/>
          <w:szCs w:val="24"/>
          <w:lang w:val="id-ID"/>
        </w:rPr>
        <w:t xml:space="preserve"> seluruhnya, kemudian mengemukakannya </w:t>
      </w:r>
      <w:r w:rsidR="00AD53CB" w:rsidRPr="00AD53CB">
        <w:rPr>
          <w:rFonts w:ascii="Times New Roman" w:hAnsi="Times New Roman" w:cs="Times New Roman"/>
          <w:sz w:val="24"/>
          <w:szCs w:val="24"/>
          <w:lang w:val="id-ID"/>
        </w:rPr>
        <w:lastRenderedPageBreak/>
        <w:t>kepada para Malaikat lalu berfirman: "Sebutkanlah kepada-Ku nama benda-benda itu jika kamu memang benar orang-orang yang benar.”</w:t>
      </w:r>
      <w:r w:rsidR="003A2AEA">
        <w:rPr>
          <w:rFonts w:ascii="Times New Roman" w:hAnsi="Times New Roman" w:cs="Times New Roman"/>
          <w:sz w:val="24"/>
          <w:szCs w:val="24"/>
          <w:lang w:val="id-ID"/>
        </w:rPr>
        <w:t>(Q.S. Al-Baqarah 2</w:t>
      </w:r>
      <w:r w:rsidR="00AD53CB">
        <w:rPr>
          <w:rFonts w:ascii="Times New Roman" w:hAnsi="Times New Roman" w:cs="Times New Roman"/>
          <w:sz w:val="24"/>
          <w:szCs w:val="24"/>
          <w:lang w:val="id-ID"/>
        </w:rPr>
        <w:t>: 31).</w:t>
      </w:r>
      <w:r w:rsidR="00AD53CB">
        <w:rPr>
          <w:rStyle w:val="FootnoteReference"/>
          <w:rFonts w:ascii="Times New Roman" w:hAnsi="Times New Roman" w:cs="Times New Roman"/>
          <w:sz w:val="24"/>
          <w:szCs w:val="24"/>
          <w:lang w:val="id-ID"/>
        </w:rPr>
        <w:footnoteReference w:id="60"/>
      </w:r>
    </w:p>
    <w:p w:rsidR="00F27147" w:rsidRDefault="00F27147" w:rsidP="00F27147">
      <w:pPr>
        <w:spacing w:after="0" w:line="240" w:lineRule="auto"/>
        <w:jc w:val="both"/>
        <w:rPr>
          <w:rFonts w:ascii="Times New Roman" w:hAnsi="Times New Roman" w:cs="Times New Roman"/>
          <w:sz w:val="24"/>
          <w:szCs w:val="24"/>
          <w:lang w:val="id-ID"/>
        </w:rPr>
      </w:pPr>
    </w:p>
    <w:p w:rsidR="00F27147" w:rsidRDefault="00F27147" w:rsidP="009B1AF7">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P</w:t>
      </w:r>
      <w:r w:rsidRPr="007376E5">
        <w:rPr>
          <w:rFonts w:ascii="Times New Roman" w:hAnsi="Times New Roman" w:cs="Times New Roman"/>
          <w:sz w:val="24"/>
          <w:szCs w:val="24"/>
        </w:rPr>
        <w:t>embelajaran adalah proses atau kegiatan yang dirancang dengan sengaja oleh guru untuk terjadinya interaksi yang menyenangkan dalam proses belajar melalui integrasitas dan optimalisas</w:t>
      </w:r>
      <w:r>
        <w:rPr>
          <w:rFonts w:ascii="Times New Roman" w:hAnsi="Times New Roman" w:cs="Times New Roman"/>
          <w:sz w:val="24"/>
          <w:szCs w:val="24"/>
        </w:rPr>
        <w:t>i sumber daya yang sistematik (</w:t>
      </w:r>
      <w:r w:rsidRPr="007376E5">
        <w:rPr>
          <w:rFonts w:ascii="Times New Roman" w:hAnsi="Times New Roman" w:cs="Times New Roman"/>
          <w:sz w:val="24"/>
          <w:szCs w:val="24"/>
        </w:rPr>
        <w:t xml:space="preserve">materi, metode, media, kegiatan atau evaluasi ) sehingga peserta didik lebih faham dan aktif dalam meningkatkan cara, gairah dan hasil belajarnya. </w:t>
      </w:r>
      <w:proofErr w:type="gramStart"/>
      <w:r w:rsidRPr="007376E5">
        <w:rPr>
          <w:rFonts w:ascii="Times New Roman" w:hAnsi="Times New Roman" w:cs="Times New Roman"/>
          <w:sz w:val="24"/>
          <w:szCs w:val="24"/>
        </w:rPr>
        <w:t>Karena itu pembelajaran harus menghasilkan belajar, meskipun belajar terjadi juga dalam konteks interaksi sosial kultural dalam lingkungan masyarakat</w:t>
      </w:r>
      <w:r w:rsidR="00A1007C">
        <w:rPr>
          <w:rFonts w:ascii="Times New Roman" w:hAnsi="Times New Roman" w:cs="Times New Roman"/>
          <w:sz w:val="24"/>
          <w:szCs w:val="24"/>
          <w:lang w:val="id-ID"/>
        </w:rPr>
        <w:t>.</w:t>
      </w:r>
      <w:proofErr w:type="gramEnd"/>
      <w:r w:rsidR="00A1007C">
        <w:rPr>
          <w:rStyle w:val="FootnoteReference"/>
          <w:rFonts w:ascii="Times New Roman" w:hAnsi="Times New Roman" w:cs="Times New Roman"/>
          <w:sz w:val="24"/>
          <w:szCs w:val="24"/>
          <w:lang w:val="id-ID"/>
        </w:rPr>
        <w:footnoteReference w:id="61"/>
      </w:r>
    </w:p>
    <w:p w:rsidR="004F008C" w:rsidRDefault="004F008C" w:rsidP="009B1AF7">
      <w:pPr>
        <w:spacing w:after="0" w:line="480" w:lineRule="auto"/>
        <w:ind w:left="426"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Dalam A</w:t>
      </w:r>
      <w:r w:rsidRPr="007376E5">
        <w:rPr>
          <w:rFonts w:ascii="Times New Roman" w:hAnsi="Times New Roman" w:cs="Times New Roman"/>
          <w:sz w:val="24"/>
          <w:szCs w:val="24"/>
        </w:rPr>
        <w:t>l-Qur’an kata pendidikan dikenal dengan istil</w:t>
      </w:r>
      <w:r>
        <w:rPr>
          <w:rFonts w:ascii="Times New Roman" w:hAnsi="Times New Roman" w:cs="Times New Roman"/>
          <w:sz w:val="24"/>
          <w:szCs w:val="24"/>
        </w:rPr>
        <w:t>ah T</w:t>
      </w:r>
      <w:r w:rsidRPr="007376E5">
        <w:rPr>
          <w:rFonts w:ascii="Times New Roman" w:hAnsi="Times New Roman" w:cs="Times New Roman"/>
          <w:sz w:val="24"/>
          <w:szCs w:val="24"/>
        </w:rPr>
        <w:t>arbiy</w:t>
      </w:r>
      <w:r>
        <w:rPr>
          <w:rFonts w:ascii="Times New Roman" w:hAnsi="Times New Roman" w:cs="Times New Roman"/>
          <w:sz w:val="24"/>
          <w:szCs w:val="24"/>
        </w:rPr>
        <w: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 ini berasal dari kata Rabba, Y</w:t>
      </w:r>
      <w:r w:rsidRPr="007376E5">
        <w:rPr>
          <w:rFonts w:ascii="Times New Roman" w:hAnsi="Times New Roman" w:cs="Times New Roman"/>
          <w:sz w:val="24"/>
          <w:szCs w:val="24"/>
        </w:rPr>
        <w:t>urabbi yang berarti memelihara, mengatur, mendidik.</w:t>
      </w:r>
      <w:proofErr w:type="gramEnd"/>
      <w:r w:rsidRPr="007376E5">
        <w:rPr>
          <w:rFonts w:ascii="Times New Roman" w:hAnsi="Times New Roman" w:cs="Times New Roman"/>
          <w:sz w:val="24"/>
          <w:szCs w:val="24"/>
        </w:rPr>
        <w:t xml:space="preserve"> </w:t>
      </w:r>
      <w:proofErr w:type="gramStart"/>
      <w:r w:rsidRPr="007376E5">
        <w:rPr>
          <w:rFonts w:ascii="Times New Roman" w:hAnsi="Times New Roman" w:cs="Times New Roman"/>
          <w:sz w:val="24"/>
          <w:szCs w:val="24"/>
        </w:rPr>
        <w:t>Ka</w:t>
      </w:r>
      <w:r>
        <w:rPr>
          <w:rFonts w:ascii="Times New Roman" w:hAnsi="Times New Roman" w:cs="Times New Roman"/>
          <w:sz w:val="24"/>
          <w:szCs w:val="24"/>
        </w:rPr>
        <w:t>ta Tarbiyah berbeda dengan Ta’li</w:t>
      </w:r>
      <w:r w:rsidRPr="007376E5">
        <w:rPr>
          <w:rFonts w:ascii="Times New Roman" w:hAnsi="Times New Roman" w:cs="Times New Roman"/>
          <w:sz w:val="24"/>
          <w:szCs w:val="24"/>
        </w:rPr>
        <w:t>m yang secara harfiyah juga memiliki kesamaan makna yaitu m</w:t>
      </w:r>
      <w:r>
        <w:rPr>
          <w:rFonts w:ascii="Times New Roman" w:hAnsi="Times New Roman" w:cs="Times New Roman"/>
          <w:sz w:val="24"/>
          <w:szCs w:val="24"/>
        </w:rPr>
        <w:t>engajar.</w:t>
      </w:r>
      <w:proofErr w:type="gramEnd"/>
      <w:r>
        <w:rPr>
          <w:rFonts w:ascii="Times New Roman" w:hAnsi="Times New Roman" w:cs="Times New Roman"/>
          <w:sz w:val="24"/>
          <w:szCs w:val="24"/>
        </w:rPr>
        <w:t xml:space="preserve"> Akan tetapi, kata Ta’lim </w:t>
      </w:r>
      <w:r>
        <w:rPr>
          <w:rFonts w:ascii="Times New Roman" w:hAnsi="Times New Roman" w:cs="Times New Roman"/>
          <w:sz w:val="24"/>
          <w:szCs w:val="24"/>
        </w:rPr>
        <w:lastRenderedPageBreak/>
        <w:t xml:space="preserve">lebih kepada arti </w:t>
      </w:r>
      <w:r w:rsidRPr="007261D4">
        <w:rPr>
          <w:rFonts w:ascii="Times New Roman" w:hAnsi="Times New Roman" w:cs="Times New Roman"/>
          <w:i/>
          <w:iCs/>
          <w:sz w:val="24"/>
          <w:szCs w:val="24"/>
        </w:rPr>
        <w:t xml:space="preserve">Transfer </w:t>
      </w:r>
      <w:proofErr w:type="gramStart"/>
      <w:r w:rsidRPr="007261D4">
        <w:rPr>
          <w:rFonts w:ascii="Times New Roman" w:hAnsi="Times New Roman" w:cs="Times New Roman"/>
          <w:i/>
          <w:iCs/>
          <w:sz w:val="24"/>
          <w:szCs w:val="24"/>
        </w:rPr>
        <w:t>Of</w:t>
      </w:r>
      <w:proofErr w:type="gramEnd"/>
      <w:r w:rsidRPr="007261D4">
        <w:rPr>
          <w:rFonts w:ascii="Times New Roman" w:hAnsi="Times New Roman" w:cs="Times New Roman"/>
          <w:i/>
          <w:iCs/>
          <w:sz w:val="24"/>
          <w:szCs w:val="24"/>
        </w:rPr>
        <w:t xml:space="preserve"> Knowladge</w:t>
      </w:r>
      <w:r w:rsidRPr="007376E5">
        <w:rPr>
          <w:rFonts w:ascii="Times New Roman" w:hAnsi="Times New Roman" w:cs="Times New Roman"/>
          <w:sz w:val="24"/>
          <w:szCs w:val="24"/>
        </w:rPr>
        <w:t xml:space="preserve"> (pemindahan ilmu dari satu pihak kepada pihak lain). Sedangkan tarbiyah tidak hanya memindahkan ilmu dari satu pihak kepada pihak </w:t>
      </w:r>
      <w:proofErr w:type="gramStart"/>
      <w:r w:rsidRPr="007376E5">
        <w:rPr>
          <w:rFonts w:ascii="Times New Roman" w:hAnsi="Times New Roman" w:cs="Times New Roman"/>
          <w:sz w:val="24"/>
          <w:szCs w:val="24"/>
        </w:rPr>
        <w:t>lain</w:t>
      </w:r>
      <w:proofErr w:type="gramEnd"/>
      <w:r w:rsidRPr="007376E5">
        <w:rPr>
          <w:rFonts w:ascii="Times New Roman" w:hAnsi="Times New Roman" w:cs="Times New Roman"/>
          <w:sz w:val="24"/>
          <w:szCs w:val="24"/>
        </w:rPr>
        <w:t>, namun juga penana</w:t>
      </w:r>
      <w:r>
        <w:rPr>
          <w:rFonts w:ascii="Times New Roman" w:hAnsi="Times New Roman" w:cs="Times New Roman"/>
          <w:sz w:val="24"/>
          <w:szCs w:val="24"/>
        </w:rPr>
        <w:t>man nilai-nilai luhur atau akhlak al-kari</w:t>
      </w:r>
      <w:r w:rsidRPr="007376E5">
        <w:rPr>
          <w:rFonts w:ascii="Times New Roman" w:hAnsi="Times New Roman" w:cs="Times New Roman"/>
          <w:sz w:val="24"/>
          <w:szCs w:val="24"/>
        </w:rPr>
        <w:t xml:space="preserve">mah, serta pembentukan karakter. </w:t>
      </w:r>
      <w:proofErr w:type="gramStart"/>
      <w:r w:rsidRPr="007376E5">
        <w:rPr>
          <w:rFonts w:ascii="Times New Roman" w:hAnsi="Times New Roman" w:cs="Times New Roman"/>
          <w:sz w:val="24"/>
          <w:szCs w:val="24"/>
        </w:rPr>
        <w:t>Terkait dengan konsep pendidikan dalam Islam.</w:t>
      </w:r>
      <w:proofErr w:type="gramEnd"/>
    </w:p>
    <w:p w:rsidR="004F008C" w:rsidRDefault="004F008C" w:rsidP="009B1AF7">
      <w:pPr>
        <w:spacing w:after="0" w:line="480" w:lineRule="auto"/>
        <w:ind w:left="426" w:firstLine="708"/>
        <w:jc w:val="both"/>
        <w:rPr>
          <w:rFonts w:ascii="Times New Roman" w:hAnsi="Times New Roman" w:cs="Times New Roman"/>
          <w:sz w:val="24"/>
          <w:szCs w:val="24"/>
          <w:lang w:val="id-ID"/>
        </w:rPr>
      </w:pPr>
      <w:proofErr w:type="gramStart"/>
      <w:r w:rsidRPr="007376E5">
        <w:rPr>
          <w:rFonts w:ascii="Times New Roman" w:hAnsi="Times New Roman" w:cs="Times New Roman"/>
          <w:sz w:val="24"/>
          <w:szCs w:val="24"/>
        </w:rPr>
        <w:t>Tujuan utama dari pendidikan adalah menjadikan manusia sebagai insan rabbani (manusia yang berketuhanan).</w:t>
      </w:r>
      <w:proofErr w:type="gramEnd"/>
      <w:r w:rsidRPr="007376E5">
        <w:rPr>
          <w:rFonts w:ascii="Times New Roman" w:hAnsi="Times New Roman" w:cs="Times New Roman"/>
          <w:sz w:val="24"/>
          <w:szCs w:val="24"/>
        </w:rPr>
        <w:t xml:space="preserve"> </w:t>
      </w:r>
      <w:proofErr w:type="gramStart"/>
      <w:r w:rsidRPr="007376E5">
        <w:rPr>
          <w:rFonts w:ascii="Times New Roman" w:hAnsi="Times New Roman" w:cs="Times New Roman"/>
          <w:sz w:val="24"/>
          <w:szCs w:val="24"/>
        </w:rPr>
        <w:t>Pendidikan tidak hanya menjadikan manusia pintar dan menguasai ilmu pengetahuan, namun menjadikan manusia sebagai manusia yang kenal dan takut dengan Tuhannya dengan ilmu yang dimiliki tersebut.</w:t>
      </w:r>
      <w:proofErr w:type="gramEnd"/>
      <w:r w:rsidRPr="007376E5">
        <w:rPr>
          <w:rFonts w:ascii="Times New Roman" w:hAnsi="Times New Roman" w:cs="Times New Roman"/>
          <w:sz w:val="24"/>
          <w:szCs w:val="24"/>
        </w:rPr>
        <w:t xml:space="preserve"> </w:t>
      </w:r>
      <w:proofErr w:type="gramStart"/>
      <w:r w:rsidRPr="007376E5">
        <w:rPr>
          <w:rFonts w:ascii="Times New Roman" w:hAnsi="Times New Roman" w:cs="Times New Roman"/>
          <w:sz w:val="24"/>
          <w:szCs w:val="24"/>
        </w:rPr>
        <w:t>Kemudian konsep pendidikan yang diperkenalkan dalam ayat di atas adalah belajar dan me</w:t>
      </w:r>
      <w:r>
        <w:rPr>
          <w:rFonts w:ascii="Times New Roman" w:hAnsi="Times New Roman" w:cs="Times New Roman"/>
          <w:sz w:val="24"/>
          <w:szCs w:val="24"/>
        </w:rPr>
        <w:t>ngajar sepanjang masa.</w:t>
      </w:r>
      <w:proofErr w:type="gramEnd"/>
      <w:r>
        <w:rPr>
          <w:rFonts w:ascii="Times New Roman" w:hAnsi="Times New Roman" w:cs="Times New Roman"/>
          <w:sz w:val="24"/>
          <w:szCs w:val="24"/>
        </w:rPr>
        <w:t xml:space="preserve"> Allah SWT</w:t>
      </w:r>
      <w:r w:rsidRPr="007376E5">
        <w:rPr>
          <w:rFonts w:ascii="Times New Roman" w:hAnsi="Times New Roman" w:cs="Times New Roman"/>
          <w:sz w:val="24"/>
          <w:szCs w:val="24"/>
        </w:rPr>
        <w:t xml:space="preserve"> menyebutkan bahwa ciri in</w:t>
      </w:r>
      <w:r w:rsidR="00816081">
        <w:rPr>
          <w:rFonts w:ascii="Times New Roman" w:hAnsi="Times New Roman" w:cs="Times New Roman"/>
          <w:sz w:val="24"/>
          <w:szCs w:val="24"/>
        </w:rPr>
        <w:t xml:space="preserve">san </w:t>
      </w:r>
      <w:r w:rsidR="00816081">
        <w:rPr>
          <w:rFonts w:ascii="Times New Roman" w:hAnsi="Times New Roman" w:cs="Times New Roman"/>
          <w:sz w:val="24"/>
          <w:szCs w:val="24"/>
          <w:lang w:val="id-ID"/>
        </w:rPr>
        <w:t>R</w:t>
      </w:r>
      <w:r>
        <w:rPr>
          <w:rFonts w:ascii="Times New Roman" w:hAnsi="Times New Roman" w:cs="Times New Roman"/>
          <w:sz w:val="24"/>
          <w:szCs w:val="24"/>
        </w:rPr>
        <w:t xml:space="preserve">abbani itu adalah Tu’allimun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Tadrusu</w:t>
      </w:r>
      <w:r w:rsidRPr="007376E5">
        <w:rPr>
          <w:rFonts w:ascii="Times New Roman" w:hAnsi="Times New Roman" w:cs="Times New Roman"/>
          <w:sz w:val="24"/>
          <w:szCs w:val="24"/>
        </w:rPr>
        <w:t>n (mengajar dan belajar)</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2"/>
      </w:r>
    </w:p>
    <w:p w:rsidR="00096A00" w:rsidRPr="00096A00" w:rsidRDefault="00096A00" w:rsidP="009B1AF7">
      <w:pPr>
        <w:spacing w:after="0" w:line="480" w:lineRule="auto"/>
        <w:ind w:left="426" w:firstLine="708"/>
        <w:jc w:val="both"/>
        <w:rPr>
          <w:rFonts w:ascii="Times New Roman" w:hAnsi="Times New Roman" w:cs="Times New Roman"/>
          <w:sz w:val="24"/>
          <w:szCs w:val="24"/>
          <w:lang w:val="id-ID"/>
        </w:rPr>
      </w:pPr>
      <w:proofErr w:type="gramStart"/>
      <w:r w:rsidRPr="007376E5">
        <w:rPr>
          <w:rFonts w:ascii="Times New Roman" w:hAnsi="Times New Roman" w:cs="Times New Roman"/>
          <w:sz w:val="24"/>
          <w:szCs w:val="24"/>
        </w:rPr>
        <w:t>Pendidikan telah dilakukan oleh manusia pertama dimuka bumi, yaitu sejak</w:t>
      </w:r>
      <w:r>
        <w:rPr>
          <w:rFonts w:ascii="Times New Roman" w:hAnsi="Times New Roman" w:cs="Times New Roman"/>
          <w:sz w:val="24"/>
          <w:szCs w:val="24"/>
        </w:rPr>
        <w:t xml:space="preserve"> N</w:t>
      </w:r>
      <w:r w:rsidRPr="007376E5">
        <w:rPr>
          <w:rFonts w:ascii="Times New Roman" w:hAnsi="Times New Roman" w:cs="Times New Roman"/>
          <w:sz w:val="24"/>
          <w:szCs w:val="24"/>
        </w:rPr>
        <w:t>abi Adam.</w:t>
      </w:r>
      <w:proofErr w:type="gramEnd"/>
      <w:r w:rsidRPr="007376E5">
        <w:rPr>
          <w:rFonts w:ascii="Times New Roman" w:hAnsi="Times New Roman" w:cs="Times New Roman"/>
          <w:sz w:val="24"/>
          <w:szCs w:val="24"/>
        </w:rPr>
        <w:t xml:space="preserve"> Bahkan dalam Al-</w:t>
      </w:r>
      <w:r w:rsidRPr="007376E5">
        <w:rPr>
          <w:rFonts w:ascii="Times New Roman" w:hAnsi="Times New Roman" w:cs="Times New Roman"/>
          <w:sz w:val="24"/>
          <w:szCs w:val="24"/>
        </w:rPr>
        <w:lastRenderedPageBreak/>
        <w:t xml:space="preserve">Quran dinyatakan bahwa proses pendidikan terjadi pada saat Adam berdialog dengan Allah. Pendidikan Ini muncul karena adanya motivasi pada diri Adam serta kehendak Allah sebagai pendidik langsung Adam untuk mengajarkann beberapa </w:t>
      </w:r>
      <w:proofErr w:type="gramStart"/>
      <w:r w:rsidRPr="007376E5">
        <w:rPr>
          <w:rFonts w:ascii="Times New Roman" w:hAnsi="Times New Roman" w:cs="Times New Roman"/>
          <w:sz w:val="24"/>
          <w:szCs w:val="24"/>
        </w:rPr>
        <w:t>nama</w:t>
      </w:r>
      <w:proofErr w:type="gramEnd"/>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3"/>
      </w:r>
    </w:p>
    <w:p w:rsidR="004F008C" w:rsidRDefault="004F008C" w:rsidP="00F27147">
      <w:pPr>
        <w:spacing w:after="0" w:line="480" w:lineRule="auto"/>
        <w:jc w:val="both"/>
        <w:rPr>
          <w:rFonts w:ascii="Times New Roman" w:hAnsi="Times New Roman" w:cs="Times New Roman"/>
          <w:sz w:val="24"/>
          <w:szCs w:val="24"/>
          <w:lang w:val="id-ID"/>
        </w:rPr>
      </w:pPr>
    </w:p>
    <w:p w:rsidR="004F008C" w:rsidRPr="00A1007C" w:rsidRDefault="004F008C" w:rsidP="00F27147">
      <w:pPr>
        <w:spacing w:after="0" w:line="480" w:lineRule="auto"/>
        <w:jc w:val="both"/>
        <w:rPr>
          <w:rFonts w:ascii="Times New Roman" w:hAnsi="Times New Roman" w:cs="Times New Roman"/>
          <w:sz w:val="24"/>
          <w:szCs w:val="24"/>
          <w:lang w:val="id-ID"/>
        </w:rPr>
      </w:pPr>
    </w:p>
    <w:p w:rsidR="00383F86" w:rsidRPr="00383F86" w:rsidRDefault="00F27147" w:rsidP="00F27147">
      <w:pPr>
        <w:pStyle w:val="ListParagraph"/>
        <w:tabs>
          <w:tab w:val="left" w:pos="255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E32451" w:rsidRPr="00415877" w:rsidRDefault="00E32451" w:rsidP="00686742">
      <w:pPr>
        <w:spacing w:line="480" w:lineRule="auto"/>
        <w:ind w:left="709" w:firstLine="709"/>
        <w:jc w:val="both"/>
        <w:rPr>
          <w:lang w:val="id-ID"/>
        </w:rPr>
      </w:pPr>
    </w:p>
    <w:sectPr w:rsidR="00E32451" w:rsidRPr="00415877" w:rsidSect="00E45F64">
      <w:headerReference w:type="default" r:id="rId8"/>
      <w:footerReference w:type="default" r:id="rId9"/>
      <w:footerReference w:type="first" r:id="rId10"/>
      <w:pgSz w:w="10319" w:h="14571" w:code="13"/>
      <w:pgMar w:top="2268" w:right="1701" w:bottom="1701" w:left="2268" w:header="708" w:footer="708" w:gutter="0"/>
      <w:pgNumType w:start="9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63" w:rsidRDefault="00692A63" w:rsidP="00C17A7E">
      <w:pPr>
        <w:spacing w:after="0" w:line="240" w:lineRule="auto"/>
      </w:pPr>
      <w:r>
        <w:separator/>
      </w:r>
    </w:p>
  </w:endnote>
  <w:endnote w:type="continuationSeparator" w:id="0">
    <w:p w:rsidR="00692A63" w:rsidRDefault="00692A63" w:rsidP="00C1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E5" w:rsidRDefault="000D24E5" w:rsidP="000D24E5">
    <w:pPr>
      <w:pStyle w:val="Footer"/>
      <w:jc w:val="center"/>
    </w:pPr>
  </w:p>
  <w:p w:rsidR="000D24E5" w:rsidRDefault="000D2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5457"/>
      <w:docPartObj>
        <w:docPartGallery w:val="Page Numbers (Bottom of Page)"/>
        <w:docPartUnique/>
      </w:docPartObj>
    </w:sdtPr>
    <w:sdtContent>
      <w:p w:rsidR="000D24E5" w:rsidRDefault="00DB5033" w:rsidP="00E45F64">
        <w:pPr>
          <w:pStyle w:val="Footer"/>
          <w:jc w:val="center"/>
        </w:pPr>
        <w:r w:rsidRPr="003B0C8F">
          <w:rPr>
            <w:rFonts w:ascii="Times New Roman" w:hAnsi="Times New Roman" w:cs="Times New Roman"/>
          </w:rPr>
          <w:fldChar w:fldCharType="begin"/>
        </w:r>
        <w:r w:rsidRPr="003B0C8F">
          <w:rPr>
            <w:rFonts w:ascii="Times New Roman" w:hAnsi="Times New Roman" w:cs="Times New Roman"/>
          </w:rPr>
          <w:instrText xml:space="preserve"> PAGE   \* MERGEFORMAT </w:instrText>
        </w:r>
        <w:r w:rsidRPr="003B0C8F">
          <w:rPr>
            <w:rFonts w:ascii="Times New Roman" w:hAnsi="Times New Roman" w:cs="Times New Roman"/>
          </w:rPr>
          <w:fldChar w:fldCharType="separate"/>
        </w:r>
        <w:r w:rsidR="003B0C8F">
          <w:rPr>
            <w:rFonts w:ascii="Times New Roman" w:hAnsi="Times New Roman" w:cs="Times New Roman"/>
            <w:noProof/>
          </w:rPr>
          <w:t>91</w:t>
        </w:r>
        <w:r w:rsidRPr="003B0C8F">
          <w:rPr>
            <w:rFonts w:ascii="Times New Roman" w:hAnsi="Times New Roman" w:cs="Times New Roman"/>
          </w:rPr>
          <w:fldChar w:fldCharType="end"/>
        </w:r>
      </w:p>
    </w:sdtContent>
  </w:sdt>
  <w:p w:rsidR="000D24E5" w:rsidRDefault="000D2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63" w:rsidRDefault="00692A63" w:rsidP="00C17A7E">
      <w:pPr>
        <w:spacing w:after="0" w:line="240" w:lineRule="auto"/>
      </w:pPr>
      <w:r>
        <w:rPr>
          <w:lang w:val="id-ID"/>
        </w:rPr>
        <w:t xml:space="preserve">       </w:t>
      </w:r>
      <w:r>
        <w:separator/>
      </w:r>
    </w:p>
  </w:footnote>
  <w:footnote w:type="continuationSeparator" w:id="0">
    <w:p w:rsidR="00692A63" w:rsidRDefault="00692A63" w:rsidP="00C17A7E">
      <w:pPr>
        <w:spacing w:after="0" w:line="240" w:lineRule="auto"/>
      </w:pPr>
      <w:r>
        <w:continuationSeparator/>
      </w:r>
    </w:p>
  </w:footnote>
  <w:footnote w:id="1">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Ibrahim Bafadal, </w:t>
      </w:r>
      <w:r w:rsidRPr="006E292A">
        <w:rPr>
          <w:rFonts w:ascii="Times New Roman" w:hAnsi="Times New Roman" w:cs="Times New Roman"/>
          <w:i/>
        </w:rPr>
        <w:t>Peningkatan Profesional Guru Sekolah Dasar</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Bumi Aksara, 2003), h. 21.</w:t>
      </w:r>
    </w:p>
  </w:footnote>
  <w:footnote w:id="2">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Yamin, Martinis, </w:t>
      </w:r>
      <w:r w:rsidRPr="006E292A">
        <w:rPr>
          <w:rFonts w:ascii="Times New Roman" w:hAnsi="Times New Roman" w:cs="Times New Roman"/>
          <w:i/>
        </w:rPr>
        <w:t>Profesionalisasi Guru dan Implementasi KTSP</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Gaung Persada Press, 2007), h. 3.</w:t>
      </w:r>
    </w:p>
  </w:footnote>
  <w:footnote w:id="3">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Kunandar, </w:t>
      </w:r>
      <w:r w:rsidRPr="006E292A">
        <w:rPr>
          <w:rFonts w:ascii="Times New Roman" w:hAnsi="Times New Roman" w:cs="Times New Roman"/>
          <w:i/>
        </w:rPr>
        <w:t>Guru Profesional Implementasi Kurikulum Tingkat Satuan Pendidikan (KTSP) dan Persiapan Menghadapi Sertifikasi Guru</w:t>
      </w:r>
      <w:r w:rsidRPr="006E292A">
        <w:rPr>
          <w:rFonts w:ascii="Times New Roman" w:hAnsi="Times New Roman" w:cs="Times New Roman"/>
        </w:rPr>
        <w:t>, (</w:t>
      </w:r>
      <w:proofErr w:type="gramStart"/>
      <w:r w:rsidRPr="006E292A">
        <w:rPr>
          <w:rFonts w:ascii="Times New Roman" w:hAnsi="Times New Roman" w:cs="Times New Roman"/>
        </w:rPr>
        <w:t>Jakarta</w:t>
      </w:r>
      <w:r w:rsidR="00D67BAD">
        <w:rPr>
          <w:rFonts w:ascii="Times New Roman" w:hAnsi="Times New Roman" w:cs="Times New Roman"/>
          <w:lang w:val="id-ID"/>
        </w:rPr>
        <w:t xml:space="preserve"> </w:t>
      </w:r>
      <w:r w:rsidRPr="006E292A">
        <w:rPr>
          <w:rFonts w:ascii="Times New Roman" w:hAnsi="Times New Roman" w:cs="Times New Roman"/>
        </w:rPr>
        <w:t>:</w:t>
      </w:r>
      <w:proofErr w:type="gramEnd"/>
      <w:r w:rsidRPr="006E292A">
        <w:rPr>
          <w:rFonts w:ascii="Times New Roman" w:hAnsi="Times New Roman" w:cs="Times New Roman"/>
        </w:rPr>
        <w:t xml:space="preserve"> PT Raja Grafindo Persada, 2007), h. 46.</w:t>
      </w:r>
    </w:p>
  </w:footnote>
  <w:footnote w:id="4">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Usman, M. Uzer, </w:t>
      </w:r>
      <w:r w:rsidRPr="006E292A">
        <w:rPr>
          <w:rFonts w:ascii="Times New Roman" w:hAnsi="Times New Roman" w:cs="Times New Roman"/>
          <w:i/>
        </w:rPr>
        <w:t>Menjadi Guru Profesional</w:t>
      </w:r>
      <w:r w:rsidR="006920C9">
        <w:rPr>
          <w:rFonts w:ascii="Times New Roman" w:hAnsi="Times New Roman" w:cs="Times New Roman"/>
        </w:rPr>
        <w:t>, (</w:t>
      </w:r>
      <w:proofErr w:type="gramStart"/>
      <w:r w:rsidR="006920C9">
        <w:rPr>
          <w:rFonts w:ascii="Times New Roman" w:hAnsi="Times New Roman" w:cs="Times New Roman"/>
        </w:rPr>
        <w:t>Bandung</w:t>
      </w:r>
      <w:r w:rsidR="006920C9">
        <w:rPr>
          <w:rFonts w:ascii="Times New Roman" w:hAnsi="Times New Roman" w:cs="Times New Roman"/>
          <w:lang w:val="id-ID"/>
        </w:rPr>
        <w:t xml:space="preserve"> </w:t>
      </w:r>
      <w:r w:rsidRPr="006E292A">
        <w:rPr>
          <w:rFonts w:ascii="Times New Roman" w:hAnsi="Times New Roman" w:cs="Times New Roman"/>
        </w:rPr>
        <w:t>:</w:t>
      </w:r>
      <w:proofErr w:type="gramEnd"/>
      <w:r w:rsidRPr="006E292A">
        <w:rPr>
          <w:rFonts w:ascii="Times New Roman" w:hAnsi="Times New Roman" w:cs="Times New Roman"/>
        </w:rPr>
        <w:t xml:space="preserve"> PT. Remaja Rosda Karya, 2006), h. 14-15.</w:t>
      </w:r>
    </w:p>
  </w:footnote>
  <w:footnote w:id="5">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Kunandar, </w:t>
      </w:r>
      <w:r w:rsidRPr="006E292A">
        <w:rPr>
          <w:rFonts w:ascii="Times New Roman" w:hAnsi="Times New Roman" w:cs="Times New Roman"/>
          <w:i/>
        </w:rPr>
        <w:t>Guru Profesional Implementasi Kurikulum Tingkat Satuan Pendidikan (KTSP) dan Persiapan Menghadapi Sertifikasi Guru</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PT Raja Grafindo Persada, 2007), h.47.</w:t>
      </w:r>
    </w:p>
  </w:footnote>
  <w:footnote w:id="6">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Oemar Hamalik, </w:t>
      </w:r>
      <w:r w:rsidRPr="006E292A">
        <w:rPr>
          <w:rFonts w:ascii="Times New Roman" w:hAnsi="Times New Roman" w:cs="Times New Roman"/>
          <w:i/>
        </w:rPr>
        <w:t>Pendidikan Guru Berdasarkan Pendekatan Kompetensi</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PT. Bumi Aksara, 2006), h. 27.</w:t>
      </w:r>
    </w:p>
  </w:footnote>
  <w:footnote w:id="7">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Alisuf Sabri, </w:t>
      </w:r>
      <w:r w:rsidRPr="006E292A">
        <w:rPr>
          <w:rFonts w:ascii="Times New Roman" w:hAnsi="Times New Roman" w:cs="Times New Roman"/>
          <w:i/>
        </w:rPr>
        <w:t>Mimbar Agama dan Budaya</w:t>
      </w:r>
      <w:r w:rsidR="006920C9">
        <w:rPr>
          <w:rFonts w:ascii="Times New Roman" w:hAnsi="Times New Roman" w:cs="Times New Roman"/>
        </w:rPr>
        <w:t>, (</w:t>
      </w:r>
      <w:proofErr w:type="gramStart"/>
      <w:r w:rsidR="006920C9">
        <w:rPr>
          <w:rFonts w:ascii="Times New Roman" w:hAnsi="Times New Roman" w:cs="Times New Roman"/>
        </w:rPr>
        <w:t>Jakarta</w:t>
      </w:r>
      <w:r w:rsidR="006920C9">
        <w:rPr>
          <w:rFonts w:ascii="Times New Roman" w:hAnsi="Times New Roman" w:cs="Times New Roman"/>
          <w:lang w:val="id-ID"/>
        </w:rPr>
        <w:t xml:space="preserve"> </w:t>
      </w:r>
      <w:r w:rsidRPr="006E292A">
        <w:rPr>
          <w:rFonts w:ascii="Times New Roman" w:hAnsi="Times New Roman" w:cs="Times New Roman"/>
        </w:rPr>
        <w:t>:</w:t>
      </w:r>
      <w:proofErr w:type="gramEnd"/>
      <w:r w:rsidRPr="006E292A">
        <w:rPr>
          <w:rFonts w:ascii="Times New Roman" w:hAnsi="Times New Roman" w:cs="Times New Roman"/>
        </w:rPr>
        <w:t xml:space="preserve"> Pusat Penelitian dan Pengabdian Pada Masyarakat, 1992), h. 16-18.</w:t>
      </w:r>
    </w:p>
  </w:footnote>
  <w:footnote w:id="8">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Arifin, </w:t>
      </w:r>
      <w:r w:rsidRPr="006E292A">
        <w:rPr>
          <w:rFonts w:ascii="Times New Roman" w:hAnsi="Times New Roman" w:cs="Times New Roman"/>
          <w:i/>
        </w:rPr>
        <w:t>Kapita Selekta Pendidikan Islam dan Umum</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Bumi Aksara, 1995), h.105.</w:t>
      </w:r>
    </w:p>
  </w:footnote>
  <w:footnote w:id="9">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006920C9">
        <w:rPr>
          <w:rFonts w:ascii="Times New Roman" w:hAnsi="Times New Roman" w:cs="Times New Roman"/>
        </w:rPr>
        <w:t xml:space="preserve">Abd </w:t>
      </w:r>
      <w:r w:rsidR="006920C9">
        <w:rPr>
          <w:rFonts w:ascii="Times New Roman" w:hAnsi="Times New Roman" w:cs="Times New Roman"/>
          <w:lang w:val="id-ID"/>
        </w:rPr>
        <w:t>A</w:t>
      </w:r>
      <w:r w:rsidRPr="006E292A">
        <w:rPr>
          <w:rFonts w:ascii="Times New Roman" w:hAnsi="Times New Roman" w:cs="Times New Roman"/>
        </w:rPr>
        <w:t>l-Amir Syamsudin</w:t>
      </w:r>
      <w:r w:rsidRPr="006E292A">
        <w:rPr>
          <w:rFonts w:ascii="Times New Roman" w:hAnsi="Times New Roman" w:cs="Times New Roman"/>
          <w:i/>
        </w:rPr>
        <w:t>.</w:t>
      </w:r>
      <w:proofErr w:type="gramEnd"/>
      <w:r w:rsidRPr="006E292A">
        <w:rPr>
          <w:rFonts w:ascii="Times New Roman" w:hAnsi="Times New Roman" w:cs="Times New Roman"/>
          <w:i/>
        </w:rPr>
        <w:t xml:space="preserve"> Al-Fikr Al-Tarbawy dan Ibnu Khaldun waa Ibnu Al-Azraq,</w:t>
      </w:r>
      <w:r w:rsidRPr="006E292A">
        <w:rPr>
          <w:rFonts w:ascii="Times New Roman" w:hAnsi="Times New Roman" w:cs="Times New Roman"/>
        </w:rPr>
        <w:t xml:space="preserve"> (</w:t>
      </w:r>
      <w:proofErr w:type="gramStart"/>
      <w:r w:rsidRPr="006E292A">
        <w:rPr>
          <w:rFonts w:ascii="Times New Roman" w:hAnsi="Times New Roman" w:cs="Times New Roman"/>
        </w:rPr>
        <w:t>Bairut :</w:t>
      </w:r>
      <w:proofErr w:type="gramEnd"/>
      <w:r w:rsidRPr="006E292A">
        <w:rPr>
          <w:rFonts w:ascii="Times New Roman" w:hAnsi="Times New Roman" w:cs="Times New Roman"/>
        </w:rPr>
        <w:t xml:space="preserve"> Darul Iqro, 1993), h.195.</w:t>
      </w:r>
    </w:p>
  </w:footnote>
  <w:footnote w:id="10">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00C46EAE">
        <w:rPr>
          <w:rFonts w:ascii="Times New Roman" w:hAnsi="Times New Roman" w:cs="Times New Roman"/>
        </w:rPr>
        <w:t xml:space="preserve">Abd </w:t>
      </w:r>
      <w:r w:rsidR="00C46EAE">
        <w:rPr>
          <w:rFonts w:ascii="Times New Roman" w:hAnsi="Times New Roman" w:cs="Times New Roman"/>
          <w:lang w:val="id-ID"/>
        </w:rPr>
        <w:t>A</w:t>
      </w:r>
      <w:r w:rsidRPr="006E292A">
        <w:rPr>
          <w:rFonts w:ascii="Times New Roman" w:hAnsi="Times New Roman" w:cs="Times New Roman"/>
        </w:rPr>
        <w:t>l-Amir Syamsudin</w:t>
      </w:r>
      <w:r w:rsidRPr="006E292A">
        <w:rPr>
          <w:rFonts w:ascii="Times New Roman" w:hAnsi="Times New Roman" w:cs="Times New Roman"/>
          <w:i/>
        </w:rPr>
        <w:t>.</w:t>
      </w:r>
      <w:proofErr w:type="gramEnd"/>
      <w:r w:rsidRPr="006E292A">
        <w:rPr>
          <w:rFonts w:ascii="Times New Roman" w:hAnsi="Times New Roman" w:cs="Times New Roman"/>
          <w:i/>
        </w:rPr>
        <w:t xml:space="preserve"> Al-Fikr Al-Tarbawy dan Ibnu Khaldun waa Ibnu Al-Azraq,</w:t>
      </w:r>
      <w:r w:rsidRPr="006E292A">
        <w:rPr>
          <w:rFonts w:ascii="Times New Roman" w:hAnsi="Times New Roman" w:cs="Times New Roman"/>
        </w:rPr>
        <w:t xml:space="preserve"> (</w:t>
      </w:r>
      <w:proofErr w:type="gramStart"/>
      <w:r w:rsidRPr="006E292A">
        <w:rPr>
          <w:rFonts w:ascii="Times New Roman" w:hAnsi="Times New Roman" w:cs="Times New Roman"/>
        </w:rPr>
        <w:t>Bairut :</w:t>
      </w:r>
      <w:proofErr w:type="gramEnd"/>
      <w:r w:rsidRPr="006E292A">
        <w:rPr>
          <w:rFonts w:ascii="Times New Roman" w:hAnsi="Times New Roman" w:cs="Times New Roman"/>
        </w:rPr>
        <w:t xml:space="preserve"> Darul Iqro,1993), h.196.</w:t>
      </w:r>
    </w:p>
  </w:footnote>
  <w:footnote w:id="11">
    <w:p w:rsidR="00F10DD0" w:rsidRPr="006E292A" w:rsidRDefault="00F10DD0" w:rsidP="00D67BAD">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Shantz Dorren. </w:t>
      </w:r>
      <w:r w:rsidRPr="006E292A">
        <w:rPr>
          <w:rFonts w:ascii="Times New Roman" w:hAnsi="Times New Roman" w:cs="Times New Roman"/>
          <w:i/>
          <w:iCs/>
        </w:rPr>
        <w:t>Profesionalism and School Leadership</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Sinar Baru, 1996), h. 393.</w:t>
      </w:r>
    </w:p>
  </w:footnote>
  <w:footnote w:id="12">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Ngalim Purwanto. </w:t>
      </w:r>
      <w:r w:rsidRPr="006E292A">
        <w:rPr>
          <w:rFonts w:ascii="Times New Roman" w:hAnsi="Times New Roman" w:cs="Times New Roman"/>
          <w:i/>
        </w:rPr>
        <w:t>Ilmu Pendidikan Teoritis dan Praktis</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Remaja Rosda Karya, 1997), h. 139.</w:t>
      </w:r>
    </w:p>
  </w:footnote>
  <w:footnote w:id="13">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Ngalim Purwanto. </w:t>
      </w:r>
      <w:r w:rsidRPr="006E292A">
        <w:rPr>
          <w:rFonts w:ascii="Times New Roman" w:hAnsi="Times New Roman" w:cs="Times New Roman"/>
          <w:i/>
        </w:rPr>
        <w:t>Ilmu Pendidikan Teoritis dan Praktis</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Remaja Rosda Karya, 1997), h.140.</w:t>
      </w:r>
    </w:p>
  </w:footnote>
  <w:footnote w:id="14">
    <w:p w:rsidR="00F10DD0" w:rsidRPr="006E292A" w:rsidRDefault="00F10DD0" w:rsidP="008B435F">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Zakiyah Daradjat. </w:t>
      </w:r>
      <w:r w:rsidRPr="006E292A">
        <w:rPr>
          <w:rFonts w:ascii="Times New Roman" w:hAnsi="Times New Roman" w:cs="Times New Roman"/>
          <w:i/>
        </w:rPr>
        <w:t>Ilmu Pendidikan Islam</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Bumi Aksara, 1992), h. 45.</w:t>
      </w:r>
    </w:p>
  </w:footnote>
  <w:footnote w:id="15">
    <w:p w:rsidR="00F10DD0" w:rsidRPr="006E292A" w:rsidRDefault="00F10DD0" w:rsidP="008B435F">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Zakiyah Daradjat. </w:t>
      </w:r>
      <w:r w:rsidRPr="006E292A">
        <w:rPr>
          <w:rFonts w:ascii="Times New Roman" w:hAnsi="Times New Roman" w:cs="Times New Roman"/>
          <w:i/>
        </w:rPr>
        <w:t>Ilmu Pendidikan Islam</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Bumi Aksara, 1992), h. 46.</w:t>
      </w:r>
    </w:p>
  </w:footnote>
  <w:footnote w:id="16">
    <w:p w:rsidR="00F10DD0" w:rsidRPr="006E292A" w:rsidRDefault="00F10DD0" w:rsidP="008B435F">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Abu Ahmadi. </w:t>
      </w:r>
      <w:r w:rsidRPr="006E292A">
        <w:rPr>
          <w:rFonts w:ascii="Times New Roman" w:hAnsi="Times New Roman" w:cs="Times New Roman"/>
          <w:i/>
        </w:rPr>
        <w:t>Didaktik-Metodik</w:t>
      </w:r>
      <w:r w:rsidRPr="006E292A">
        <w:rPr>
          <w:rFonts w:ascii="Times New Roman" w:hAnsi="Times New Roman" w:cs="Times New Roman"/>
        </w:rPr>
        <w:t>, (</w:t>
      </w:r>
      <w:proofErr w:type="gramStart"/>
      <w:r w:rsidRPr="006E292A">
        <w:rPr>
          <w:rFonts w:ascii="Times New Roman" w:hAnsi="Times New Roman" w:cs="Times New Roman"/>
        </w:rPr>
        <w:t>Semarang :</w:t>
      </w:r>
      <w:proofErr w:type="gramEnd"/>
      <w:r w:rsidRPr="006E292A">
        <w:rPr>
          <w:rFonts w:ascii="Times New Roman" w:hAnsi="Times New Roman" w:cs="Times New Roman"/>
        </w:rPr>
        <w:t xml:space="preserve"> Toha Putra, 1978), h. 33.</w:t>
      </w:r>
    </w:p>
  </w:footnote>
  <w:footnote w:id="17">
    <w:p w:rsidR="00F10DD0" w:rsidRPr="006E292A" w:rsidRDefault="00F10DD0" w:rsidP="00D67BAD">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Pr="006E292A">
        <w:rPr>
          <w:rFonts w:ascii="Times New Roman" w:hAnsi="Times New Roman" w:cs="Times New Roman"/>
        </w:rPr>
        <w:t>Nana Sudjana.</w:t>
      </w:r>
      <w:proofErr w:type="gramEnd"/>
      <w:r w:rsidRPr="006E292A">
        <w:rPr>
          <w:rFonts w:ascii="Times New Roman" w:hAnsi="Times New Roman" w:cs="Times New Roman"/>
        </w:rPr>
        <w:t xml:space="preserve"> </w:t>
      </w:r>
      <w:r w:rsidRPr="006E292A">
        <w:rPr>
          <w:rFonts w:ascii="Times New Roman" w:hAnsi="Times New Roman" w:cs="Times New Roman"/>
          <w:i/>
        </w:rPr>
        <w:t>Dasar-Dasar Proses Belajar Mengajar</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Sinar Baru Algesindo, 1995), h. 15.</w:t>
      </w:r>
    </w:p>
  </w:footnote>
  <w:footnote w:id="18">
    <w:p w:rsidR="00F10DD0" w:rsidRPr="006E292A" w:rsidRDefault="00F10DD0" w:rsidP="00D67BAD">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Pr="006E292A">
        <w:rPr>
          <w:rFonts w:ascii="Times New Roman" w:hAnsi="Times New Roman" w:cs="Times New Roman"/>
        </w:rPr>
        <w:t xml:space="preserve">Muhammad Rusli Malik, </w:t>
      </w:r>
      <w:r w:rsidRPr="006E292A">
        <w:rPr>
          <w:rFonts w:ascii="Times New Roman" w:hAnsi="Times New Roman" w:cs="Times New Roman"/>
          <w:i/>
          <w:iCs/>
        </w:rPr>
        <w:t>Tafsir Al-Barru Juz1 Pedoman Hidup Qur’ani</w:t>
      </w:r>
      <w:r w:rsidRPr="006E292A">
        <w:rPr>
          <w:rFonts w:ascii="Times New Roman" w:hAnsi="Times New Roman" w:cs="Times New Roman"/>
        </w:rPr>
        <w:t>, (Al-Barru Pers 2012), h. 234.</w:t>
      </w:r>
      <w:proofErr w:type="gramEnd"/>
    </w:p>
  </w:footnote>
  <w:footnote w:id="19">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Pr="006E292A">
        <w:rPr>
          <w:rFonts w:ascii="Times New Roman" w:hAnsi="Times New Roman" w:cs="Times New Roman"/>
        </w:rPr>
        <w:t xml:space="preserve">Muhammad Rusli Malik, </w:t>
      </w:r>
      <w:r w:rsidRPr="006E292A">
        <w:rPr>
          <w:rFonts w:ascii="Times New Roman" w:hAnsi="Times New Roman" w:cs="Times New Roman"/>
          <w:i/>
          <w:iCs/>
        </w:rPr>
        <w:t>Tafsir Al-Barru Juz1 Pedoman Hidup Qur’ani</w:t>
      </w:r>
      <w:r w:rsidRPr="006E292A">
        <w:rPr>
          <w:rFonts w:ascii="Times New Roman" w:hAnsi="Times New Roman" w:cs="Times New Roman"/>
        </w:rPr>
        <w:t>, (Al-Barru Pers 2012), h. 234.</w:t>
      </w:r>
      <w:proofErr w:type="gramEnd"/>
    </w:p>
  </w:footnote>
  <w:footnote w:id="20">
    <w:p w:rsidR="00F10DD0" w:rsidRPr="00B2551A" w:rsidRDefault="00F10DD0" w:rsidP="00D67BAD">
      <w:pPr>
        <w:pStyle w:val="FootnoteText"/>
        <w:ind w:left="426" w:firstLine="708"/>
        <w:jc w:val="both"/>
        <w:rPr>
          <w:lang w:val="id-ID"/>
        </w:rPr>
      </w:pPr>
      <w:r>
        <w:rPr>
          <w:rStyle w:val="FootnoteReference"/>
        </w:rPr>
        <w:footnoteRef/>
      </w:r>
      <w:proofErr w:type="gramStart"/>
      <w:r>
        <w:rPr>
          <w:rFonts w:ascii="Times New Roman" w:hAnsi="Times New Roman" w:cs="Times New Roman"/>
        </w:rPr>
        <w:t>Kunandar</w:t>
      </w:r>
      <w:r>
        <w:rPr>
          <w:rFonts w:ascii="Times New Roman" w:hAnsi="Times New Roman" w:cs="Times New Roman"/>
          <w:lang w:val="id-ID"/>
        </w:rPr>
        <w:t>.</w:t>
      </w:r>
      <w:proofErr w:type="gramEnd"/>
      <w:r>
        <w:rPr>
          <w:rFonts w:ascii="Times New Roman" w:hAnsi="Times New Roman" w:cs="Times New Roman"/>
          <w:lang w:val="id-ID"/>
        </w:rPr>
        <w:t xml:space="preserve"> </w:t>
      </w:r>
      <w:r w:rsidRPr="00B2551A">
        <w:rPr>
          <w:rFonts w:ascii="Times New Roman" w:hAnsi="Times New Roman" w:cs="Times New Roman"/>
          <w:i/>
          <w:iCs/>
        </w:rPr>
        <w:t>Guru Profesional Implementasi Kurikulum Tingkat Satuan Pendidikan</w:t>
      </w:r>
      <w:r w:rsidR="00D67BAD">
        <w:rPr>
          <w:rFonts w:ascii="Times New Roman" w:hAnsi="Times New Roman" w:cs="Times New Roman"/>
        </w:rPr>
        <w:t xml:space="preserve"> (</w:t>
      </w:r>
      <w:r w:rsidRPr="00B2551A">
        <w:rPr>
          <w:rFonts w:ascii="Times New Roman" w:hAnsi="Times New Roman" w:cs="Times New Roman"/>
        </w:rPr>
        <w:t xml:space="preserve">Jakarta: PT. Raja Grafindo </w:t>
      </w:r>
      <w:r w:rsidR="00D67BAD">
        <w:rPr>
          <w:rFonts w:ascii="Times New Roman" w:hAnsi="Times New Roman" w:cs="Times New Roman"/>
        </w:rPr>
        <w:t>Persada, 2007)</w:t>
      </w:r>
      <w:r w:rsidR="00D67BAD">
        <w:rPr>
          <w:rFonts w:ascii="Times New Roman" w:hAnsi="Times New Roman" w:cs="Times New Roman"/>
          <w:lang w:val="id-ID"/>
        </w:rPr>
        <w:t xml:space="preserve">, </w:t>
      </w:r>
      <w:r w:rsidRPr="00B2551A">
        <w:rPr>
          <w:rFonts w:ascii="Times New Roman" w:hAnsi="Times New Roman" w:cs="Times New Roman"/>
        </w:rPr>
        <w:t>h. 56.</w:t>
      </w:r>
    </w:p>
  </w:footnote>
  <w:footnote w:id="21">
    <w:p w:rsidR="00F10DD0" w:rsidRPr="00B2551A" w:rsidRDefault="00F10DD0" w:rsidP="003B0C8F">
      <w:pPr>
        <w:pStyle w:val="FootnoteText"/>
        <w:ind w:left="426" w:firstLine="708"/>
        <w:jc w:val="both"/>
        <w:rPr>
          <w:rFonts w:ascii="Times New Roman" w:hAnsi="Times New Roman" w:cs="Times New Roman"/>
          <w:lang w:val="id-ID"/>
        </w:rPr>
      </w:pPr>
      <w:r>
        <w:rPr>
          <w:rStyle w:val="FootnoteReference"/>
        </w:rPr>
        <w:footnoteRef/>
      </w:r>
      <w:r w:rsidRPr="00B2551A">
        <w:rPr>
          <w:rFonts w:ascii="Times New Roman" w:hAnsi="Times New Roman" w:cs="Times New Roman"/>
        </w:rPr>
        <w:t>Ahmad Tafsir</w:t>
      </w:r>
      <w:r w:rsidRPr="00B2551A">
        <w:rPr>
          <w:rFonts w:ascii="Times New Roman" w:hAnsi="Times New Roman" w:cs="Times New Roman"/>
          <w:lang w:val="id-ID"/>
        </w:rPr>
        <w:t xml:space="preserve">. </w:t>
      </w:r>
      <w:r w:rsidRPr="00B2551A">
        <w:rPr>
          <w:rFonts w:ascii="Times New Roman" w:hAnsi="Times New Roman" w:cs="Times New Roman"/>
        </w:rPr>
        <w:t xml:space="preserve"> </w:t>
      </w:r>
      <w:r w:rsidRPr="00B2551A">
        <w:rPr>
          <w:rFonts w:ascii="Times New Roman" w:hAnsi="Times New Roman" w:cs="Times New Roman"/>
          <w:i/>
          <w:iCs/>
        </w:rPr>
        <w:t>Il</w:t>
      </w:r>
      <w:r w:rsidR="000D0428">
        <w:rPr>
          <w:rFonts w:ascii="Times New Roman" w:hAnsi="Times New Roman" w:cs="Times New Roman"/>
          <w:i/>
          <w:iCs/>
        </w:rPr>
        <w:t>mu Pendidikan Dalam Perspektif</w:t>
      </w:r>
      <w:r w:rsidR="00E15E35">
        <w:rPr>
          <w:rFonts w:ascii="Times New Roman" w:hAnsi="Times New Roman" w:cs="Times New Roman"/>
          <w:i/>
          <w:iCs/>
          <w:lang w:val="id-ID"/>
        </w:rPr>
        <w:t xml:space="preserve"> </w:t>
      </w:r>
      <w:r w:rsidR="000D0428">
        <w:rPr>
          <w:rFonts w:ascii="Times New Roman" w:hAnsi="Times New Roman" w:cs="Times New Roman"/>
          <w:i/>
          <w:iCs/>
          <w:lang w:val="id-ID"/>
        </w:rPr>
        <w:t>I</w:t>
      </w:r>
      <w:r w:rsidRPr="00B2551A">
        <w:rPr>
          <w:rFonts w:ascii="Times New Roman" w:hAnsi="Times New Roman" w:cs="Times New Roman"/>
          <w:i/>
          <w:iCs/>
        </w:rPr>
        <w:t>slam</w:t>
      </w:r>
      <w:r w:rsidR="003B0C8F">
        <w:rPr>
          <w:rFonts w:ascii="Times New Roman" w:hAnsi="Times New Roman" w:cs="Times New Roman"/>
        </w:rPr>
        <w:t>, (</w:t>
      </w:r>
      <w:r w:rsidRPr="00B2551A">
        <w:rPr>
          <w:rFonts w:ascii="Times New Roman" w:hAnsi="Times New Roman" w:cs="Times New Roman"/>
        </w:rPr>
        <w:t xml:space="preserve">Bandung </w:t>
      </w:r>
      <w:r w:rsidR="00D67BAD">
        <w:rPr>
          <w:rFonts w:ascii="Times New Roman" w:hAnsi="Times New Roman" w:cs="Times New Roman"/>
        </w:rPr>
        <w:t>: PT. Remaja Rosda karya, 1992)</w:t>
      </w:r>
      <w:r w:rsidR="00D67BAD">
        <w:rPr>
          <w:rFonts w:ascii="Times New Roman" w:hAnsi="Times New Roman" w:cs="Times New Roman"/>
          <w:lang w:val="id-ID"/>
        </w:rPr>
        <w:t xml:space="preserve">, </w:t>
      </w:r>
      <w:r w:rsidRPr="00B2551A">
        <w:rPr>
          <w:rFonts w:ascii="Times New Roman" w:hAnsi="Times New Roman" w:cs="Times New Roman"/>
        </w:rPr>
        <w:t>h. 73</w:t>
      </w:r>
    </w:p>
  </w:footnote>
  <w:footnote w:id="22">
    <w:p w:rsidR="00F10DD0" w:rsidRPr="00086624" w:rsidRDefault="00F10DD0" w:rsidP="00D67BAD">
      <w:pPr>
        <w:pStyle w:val="FootnoteText"/>
        <w:ind w:left="426" w:firstLine="708"/>
        <w:jc w:val="both"/>
        <w:rPr>
          <w:rFonts w:ascii="Times New Roman" w:hAnsi="Times New Roman" w:cs="Times New Roman"/>
          <w:iCs/>
        </w:rPr>
      </w:pPr>
      <w:r>
        <w:rPr>
          <w:rStyle w:val="FootnoteReference"/>
        </w:rPr>
        <w:footnoteRef/>
      </w:r>
      <w:r>
        <w:rPr>
          <w:rFonts w:ascii="Times New Roman" w:hAnsi="Times New Roman" w:cs="Times New Roman"/>
        </w:rPr>
        <w:t>Quraish Shihab</w:t>
      </w:r>
      <w:r>
        <w:rPr>
          <w:rFonts w:ascii="Times New Roman" w:hAnsi="Times New Roman" w:cs="Times New Roman"/>
          <w:lang w:val="id-ID"/>
        </w:rPr>
        <w:t xml:space="preserve">. </w:t>
      </w:r>
      <w:r w:rsidR="000D0428">
        <w:rPr>
          <w:rFonts w:ascii="Times New Roman" w:hAnsi="Times New Roman" w:cs="Times New Roman"/>
          <w:i/>
        </w:rPr>
        <w:t xml:space="preserve">Tafsir </w:t>
      </w:r>
      <w:r w:rsidR="000D0428">
        <w:rPr>
          <w:rFonts w:ascii="Times New Roman" w:hAnsi="Times New Roman" w:cs="Times New Roman"/>
          <w:i/>
          <w:lang w:val="id-ID"/>
        </w:rPr>
        <w:t>A</w:t>
      </w:r>
      <w:r w:rsidRPr="004E39AF">
        <w:rPr>
          <w:rFonts w:ascii="Times New Roman" w:hAnsi="Times New Roman" w:cs="Times New Roman"/>
          <w:i/>
        </w:rPr>
        <w:t>l-Misbah</w:t>
      </w:r>
      <w:r w:rsidR="000D0428">
        <w:rPr>
          <w:rFonts w:ascii="Times New Roman" w:hAnsi="Times New Roman" w:cs="Times New Roman"/>
          <w:i/>
          <w:lang w:val="id-ID"/>
        </w:rPr>
        <w:t xml:space="preserve">: </w:t>
      </w:r>
      <w:r w:rsidRPr="004E39AF">
        <w:rPr>
          <w:rFonts w:ascii="Times New Roman" w:hAnsi="Times New Roman" w:cs="Times New Roman"/>
          <w:i/>
        </w:rPr>
        <w:t>Pesan, K</w:t>
      </w:r>
      <w:r w:rsidR="000D0428">
        <w:rPr>
          <w:rFonts w:ascii="Times New Roman" w:hAnsi="Times New Roman" w:cs="Times New Roman"/>
          <w:i/>
        </w:rPr>
        <w:t xml:space="preserve">esan dan Keserasian </w:t>
      </w:r>
      <w:r w:rsidR="000D0428">
        <w:rPr>
          <w:rFonts w:ascii="Times New Roman" w:hAnsi="Times New Roman" w:cs="Times New Roman"/>
          <w:i/>
          <w:lang w:val="id-ID"/>
        </w:rPr>
        <w:t>A</w:t>
      </w:r>
      <w:r w:rsidR="000D0428">
        <w:rPr>
          <w:rFonts w:ascii="Times New Roman" w:hAnsi="Times New Roman" w:cs="Times New Roman"/>
          <w:i/>
        </w:rPr>
        <w:t>l-Qur</w:t>
      </w:r>
      <w:r w:rsidR="000D0428">
        <w:rPr>
          <w:rFonts w:ascii="Times New Roman" w:hAnsi="Times New Roman" w:cs="Times New Roman"/>
          <w:i/>
          <w:lang w:val="id-ID"/>
        </w:rPr>
        <w:t>’</w:t>
      </w:r>
      <w:r w:rsidR="00D67BAD">
        <w:rPr>
          <w:rFonts w:ascii="Times New Roman" w:hAnsi="Times New Roman" w:cs="Times New Roman"/>
          <w:i/>
        </w:rPr>
        <w:t>an,</w:t>
      </w:r>
      <w:r w:rsidR="00D67BAD">
        <w:rPr>
          <w:rFonts w:ascii="Times New Roman" w:hAnsi="Times New Roman" w:cs="Times New Roman"/>
          <w:i/>
          <w:lang w:val="id-ID"/>
        </w:rPr>
        <w:t xml:space="preserve"> </w:t>
      </w:r>
      <w:r w:rsidR="00D67BAD">
        <w:rPr>
          <w:rFonts w:ascii="Times New Roman" w:hAnsi="Times New Roman" w:cs="Times New Roman"/>
          <w:i/>
        </w:rPr>
        <w:t>(</w:t>
      </w:r>
      <w:proofErr w:type="gramStart"/>
      <w:r w:rsidRPr="00086624">
        <w:rPr>
          <w:rFonts w:ascii="Times New Roman" w:hAnsi="Times New Roman" w:cs="Times New Roman"/>
          <w:iCs/>
        </w:rPr>
        <w:t>Jakarta</w:t>
      </w:r>
      <w:r w:rsidR="00D67BAD">
        <w:rPr>
          <w:rFonts w:ascii="Times New Roman" w:hAnsi="Times New Roman" w:cs="Times New Roman"/>
          <w:iCs/>
          <w:lang w:val="id-ID"/>
        </w:rPr>
        <w:t xml:space="preserve"> </w:t>
      </w:r>
      <w:r w:rsidRPr="00086624">
        <w:rPr>
          <w:rFonts w:ascii="Times New Roman" w:hAnsi="Times New Roman" w:cs="Times New Roman"/>
          <w:iCs/>
        </w:rPr>
        <w:t>:</w:t>
      </w:r>
      <w:proofErr w:type="gramEnd"/>
      <w:r w:rsidR="00D67BAD">
        <w:rPr>
          <w:rFonts w:ascii="Times New Roman" w:hAnsi="Times New Roman" w:cs="Times New Roman"/>
          <w:iCs/>
          <w:lang w:val="id-ID"/>
        </w:rPr>
        <w:t xml:space="preserve"> </w:t>
      </w:r>
      <w:r w:rsidR="00D67BAD">
        <w:rPr>
          <w:rFonts w:ascii="Times New Roman" w:hAnsi="Times New Roman" w:cs="Times New Roman"/>
          <w:iCs/>
        </w:rPr>
        <w:t>Lentera Hati, 2007</w:t>
      </w:r>
      <w:r>
        <w:rPr>
          <w:rFonts w:ascii="Times New Roman" w:hAnsi="Times New Roman" w:cs="Times New Roman"/>
          <w:iCs/>
        </w:rPr>
        <w:t>), h.</w:t>
      </w:r>
      <w:r w:rsidR="00D67BAD">
        <w:rPr>
          <w:rFonts w:ascii="Times New Roman" w:hAnsi="Times New Roman" w:cs="Times New Roman"/>
          <w:iCs/>
          <w:lang w:val="id-ID"/>
        </w:rPr>
        <w:t xml:space="preserve"> </w:t>
      </w:r>
      <w:r w:rsidRPr="00086624">
        <w:rPr>
          <w:rFonts w:ascii="Times New Roman" w:hAnsi="Times New Roman" w:cs="Times New Roman"/>
          <w:iCs/>
        </w:rPr>
        <w:t>145.</w:t>
      </w:r>
    </w:p>
    <w:p w:rsidR="00F10DD0" w:rsidRPr="00086624" w:rsidRDefault="00F10DD0">
      <w:pPr>
        <w:pStyle w:val="FootnoteText"/>
        <w:rPr>
          <w:lang w:val="id-ID"/>
        </w:rPr>
      </w:pPr>
    </w:p>
  </w:footnote>
  <w:footnote w:id="23">
    <w:p w:rsidR="00F10DD0" w:rsidRPr="003B0C8F" w:rsidRDefault="00F10DD0" w:rsidP="00D67BAD">
      <w:pPr>
        <w:pStyle w:val="FootnoteText"/>
        <w:ind w:left="426" w:firstLine="708"/>
        <w:jc w:val="both"/>
        <w:rPr>
          <w:rFonts w:ascii="Times New Roman" w:hAnsi="Times New Roman" w:cs="Times New Roman"/>
        </w:rPr>
      </w:pPr>
      <w:r w:rsidRPr="003B0C8F">
        <w:rPr>
          <w:rStyle w:val="FootnoteReference"/>
          <w:rFonts w:ascii="Times New Roman" w:hAnsi="Times New Roman" w:cs="Times New Roman"/>
        </w:rPr>
        <w:footnoteRef/>
      </w:r>
      <w:r w:rsidRPr="003B0C8F">
        <w:rPr>
          <w:rFonts w:ascii="Times New Roman" w:hAnsi="Times New Roman" w:cs="Times New Roman"/>
        </w:rPr>
        <w:t xml:space="preserve">Quraish Shihab, </w:t>
      </w:r>
      <w:r w:rsidR="000D0428" w:rsidRPr="003B0C8F">
        <w:rPr>
          <w:rFonts w:ascii="Times New Roman" w:hAnsi="Times New Roman" w:cs="Times New Roman"/>
          <w:i/>
        </w:rPr>
        <w:t xml:space="preserve">Tafsir </w:t>
      </w:r>
      <w:r w:rsidR="000D0428" w:rsidRPr="003B0C8F">
        <w:rPr>
          <w:rFonts w:ascii="Times New Roman" w:hAnsi="Times New Roman" w:cs="Times New Roman"/>
          <w:i/>
          <w:lang w:val="id-ID"/>
        </w:rPr>
        <w:t>A</w:t>
      </w:r>
      <w:r w:rsidRPr="003B0C8F">
        <w:rPr>
          <w:rFonts w:ascii="Times New Roman" w:hAnsi="Times New Roman" w:cs="Times New Roman"/>
          <w:i/>
        </w:rPr>
        <w:t>l-</w:t>
      </w:r>
      <w:proofErr w:type="gramStart"/>
      <w:r w:rsidRPr="003B0C8F">
        <w:rPr>
          <w:rFonts w:ascii="Times New Roman" w:hAnsi="Times New Roman" w:cs="Times New Roman"/>
          <w:i/>
        </w:rPr>
        <w:t>Misbah</w:t>
      </w:r>
      <w:r w:rsidR="003B0C8F">
        <w:rPr>
          <w:rFonts w:ascii="Times New Roman" w:hAnsi="Times New Roman" w:cs="Times New Roman"/>
          <w:i/>
          <w:lang w:val="id-ID"/>
        </w:rPr>
        <w:t xml:space="preserve"> </w:t>
      </w:r>
      <w:r w:rsidRPr="003B0C8F">
        <w:rPr>
          <w:rFonts w:ascii="Times New Roman" w:hAnsi="Times New Roman" w:cs="Times New Roman"/>
          <w:i/>
        </w:rPr>
        <w:t>:</w:t>
      </w:r>
      <w:proofErr w:type="gramEnd"/>
      <w:r w:rsidR="003B0C8F">
        <w:rPr>
          <w:rFonts w:ascii="Times New Roman" w:hAnsi="Times New Roman" w:cs="Times New Roman"/>
          <w:i/>
          <w:lang w:val="id-ID"/>
        </w:rPr>
        <w:t xml:space="preserve"> </w:t>
      </w:r>
      <w:r w:rsidR="000D0428" w:rsidRPr="003B0C8F">
        <w:rPr>
          <w:rFonts w:ascii="Times New Roman" w:hAnsi="Times New Roman" w:cs="Times New Roman"/>
          <w:i/>
        </w:rPr>
        <w:t xml:space="preserve">Pesan, Kesan dan Keserasian </w:t>
      </w:r>
      <w:r w:rsidR="000D0428" w:rsidRPr="003B0C8F">
        <w:rPr>
          <w:rFonts w:ascii="Times New Roman" w:hAnsi="Times New Roman" w:cs="Times New Roman"/>
          <w:i/>
          <w:lang w:val="id-ID"/>
        </w:rPr>
        <w:t>A</w:t>
      </w:r>
      <w:r w:rsidR="000D0428" w:rsidRPr="003B0C8F">
        <w:rPr>
          <w:rFonts w:ascii="Times New Roman" w:hAnsi="Times New Roman" w:cs="Times New Roman"/>
          <w:i/>
        </w:rPr>
        <w:t>l-Qur</w:t>
      </w:r>
      <w:r w:rsidR="000D0428" w:rsidRPr="003B0C8F">
        <w:rPr>
          <w:rFonts w:ascii="Times New Roman" w:hAnsi="Times New Roman" w:cs="Times New Roman"/>
          <w:i/>
          <w:lang w:val="id-ID"/>
        </w:rPr>
        <w:t>’</w:t>
      </w:r>
      <w:r w:rsidRPr="003B0C8F">
        <w:rPr>
          <w:rFonts w:ascii="Times New Roman" w:hAnsi="Times New Roman" w:cs="Times New Roman"/>
          <w:i/>
        </w:rPr>
        <w:t>an</w:t>
      </w:r>
      <w:r w:rsidRPr="003B0C8F">
        <w:rPr>
          <w:rFonts w:ascii="Times New Roman" w:hAnsi="Times New Roman" w:cs="Times New Roman"/>
        </w:rPr>
        <w:t>,</w:t>
      </w:r>
      <w:r w:rsidR="00D67BAD" w:rsidRPr="003B0C8F">
        <w:rPr>
          <w:rFonts w:ascii="Times New Roman" w:hAnsi="Times New Roman" w:cs="Times New Roman"/>
          <w:lang w:val="id-ID"/>
        </w:rPr>
        <w:t xml:space="preserve"> </w:t>
      </w:r>
      <w:r w:rsidR="00D67BAD" w:rsidRPr="003B0C8F">
        <w:rPr>
          <w:rFonts w:ascii="Times New Roman" w:hAnsi="Times New Roman" w:cs="Times New Roman"/>
        </w:rPr>
        <w:t>(</w:t>
      </w:r>
      <w:r w:rsidRPr="003B0C8F">
        <w:rPr>
          <w:rFonts w:ascii="Times New Roman" w:hAnsi="Times New Roman" w:cs="Times New Roman"/>
        </w:rPr>
        <w:t>Jakarta</w:t>
      </w:r>
      <w:r w:rsidR="00D67BAD" w:rsidRPr="003B0C8F">
        <w:rPr>
          <w:rFonts w:ascii="Times New Roman" w:hAnsi="Times New Roman" w:cs="Times New Roman"/>
          <w:lang w:val="id-ID"/>
        </w:rPr>
        <w:t xml:space="preserve"> </w:t>
      </w:r>
      <w:r w:rsidRPr="003B0C8F">
        <w:rPr>
          <w:rFonts w:ascii="Times New Roman" w:hAnsi="Times New Roman" w:cs="Times New Roman"/>
        </w:rPr>
        <w:t>:</w:t>
      </w:r>
      <w:r w:rsidR="00D67BAD" w:rsidRPr="003B0C8F">
        <w:rPr>
          <w:rFonts w:ascii="Times New Roman" w:hAnsi="Times New Roman" w:cs="Times New Roman"/>
          <w:lang w:val="id-ID"/>
        </w:rPr>
        <w:t xml:space="preserve"> </w:t>
      </w:r>
      <w:r w:rsidR="00D67BAD" w:rsidRPr="003B0C8F">
        <w:rPr>
          <w:rFonts w:ascii="Times New Roman" w:hAnsi="Times New Roman" w:cs="Times New Roman"/>
        </w:rPr>
        <w:t>Lentera Hati, 2007</w:t>
      </w:r>
      <w:r w:rsidRPr="003B0C8F">
        <w:rPr>
          <w:rFonts w:ascii="Times New Roman" w:hAnsi="Times New Roman" w:cs="Times New Roman"/>
        </w:rPr>
        <w:t>), h.146-147.</w:t>
      </w:r>
    </w:p>
  </w:footnote>
  <w:footnote w:id="24">
    <w:p w:rsidR="00FE3D71" w:rsidRPr="001176E5" w:rsidRDefault="00FE3D71" w:rsidP="001176E5">
      <w:pPr>
        <w:pStyle w:val="FootnoteText"/>
        <w:ind w:left="426" w:firstLine="720"/>
        <w:jc w:val="both"/>
        <w:rPr>
          <w:rFonts w:ascii="Times New Roman" w:hAnsi="Times New Roman" w:cs="Times New Roman"/>
          <w:lang w:val="id-ID"/>
        </w:rPr>
      </w:pPr>
      <w:r w:rsidRPr="003B0C8F">
        <w:rPr>
          <w:rStyle w:val="FootnoteReference"/>
          <w:rFonts w:ascii="Times New Roman" w:hAnsi="Times New Roman" w:cs="Times New Roman"/>
        </w:rPr>
        <w:footnoteRef/>
      </w:r>
      <w:r w:rsidRPr="003B0C8F">
        <w:rPr>
          <w:rFonts w:ascii="Times New Roman" w:hAnsi="Times New Roman" w:cs="Times New Roman"/>
          <w:i/>
          <w:iCs/>
          <w:lang w:val="id-ID"/>
        </w:rPr>
        <w:t>Al-Qur’an</w:t>
      </w:r>
      <w:r w:rsidR="000D0428" w:rsidRPr="003B0C8F">
        <w:rPr>
          <w:rFonts w:ascii="Times New Roman" w:hAnsi="Times New Roman" w:cs="Times New Roman"/>
          <w:i/>
          <w:iCs/>
          <w:lang w:val="id-ID"/>
        </w:rPr>
        <w:t xml:space="preserve"> d</w:t>
      </w:r>
      <w:r w:rsidR="00816081" w:rsidRPr="003B0C8F">
        <w:rPr>
          <w:rFonts w:ascii="Times New Roman" w:hAnsi="Times New Roman" w:cs="Times New Roman"/>
          <w:i/>
          <w:iCs/>
          <w:lang w:val="id-ID"/>
        </w:rPr>
        <w:t>an</w:t>
      </w:r>
      <w:r w:rsidRPr="003B0C8F">
        <w:rPr>
          <w:rFonts w:ascii="Times New Roman" w:hAnsi="Times New Roman" w:cs="Times New Roman"/>
          <w:i/>
          <w:iCs/>
          <w:lang w:val="id-ID"/>
        </w:rPr>
        <w:t xml:space="preserve"> Terjemahannya</w:t>
      </w:r>
      <w:r w:rsidRPr="003B0C8F">
        <w:rPr>
          <w:rFonts w:ascii="Times New Roman" w:hAnsi="Times New Roman" w:cs="Times New Roman"/>
          <w:lang w:val="id-ID"/>
        </w:rPr>
        <w:t>, Departement Agama RI. (Kudus : Menara Kudus, 2006), h. 6.</w:t>
      </w:r>
    </w:p>
  </w:footnote>
  <w:footnote w:id="25">
    <w:p w:rsidR="00F10DD0" w:rsidRPr="006E292A" w:rsidRDefault="00F10DD0" w:rsidP="001176E5">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 Quraish Shihab, </w:t>
      </w:r>
      <w:r w:rsidRPr="006E292A">
        <w:rPr>
          <w:rFonts w:ascii="Times New Roman" w:hAnsi="Times New Roman" w:cs="Times New Roman"/>
          <w:i/>
          <w:iCs/>
        </w:rPr>
        <w:t>Tafsir Al-Misbah</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Lentera Hati, 2002), h. 147.</w:t>
      </w:r>
    </w:p>
  </w:footnote>
  <w:footnote w:id="26">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Pr="006E292A">
        <w:rPr>
          <w:rFonts w:ascii="Times New Roman" w:hAnsi="Times New Roman" w:cs="Times New Roman"/>
        </w:rPr>
        <w:t>Ahmad</w:t>
      </w:r>
      <w:r w:rsidR="00605F7C">
        <w:rPr>
          <w:rFonts w:ascii="Times New Roman" w:hAnsi="Times New Roman" w:cs="Times New Roman"/>
          <w:lang w:val="id-ID"/>
        </w:rPr>
        <w:t xml:space="preserve"> </w:t>
      </w:r>
      <w:r w:rsidRPr="006E292A">
        <w:rPr>
          <w:rFonts w:ascii="Times New Roman" w:hAnsi="Times New Roman" w:cs="Times New Roman"/>
        </w:rPr>
        <w:t xml:space="preserve"> Mustafa</w:t>
      </w:r>
      <w:proofErr w:type="gramEnd"/>
      <w:r w:rsidR="00605F7C">
        <w:rPr>
          <w:rFonts w:ascii="Times New Roman" w:hAnsi="Times New Roman" w:cs="Times New Roman"/>
          <w:lang w:val="id-ID"/>
        </w:rPr>
        <w:t xml:space="preserve"> </w:t>
      </w:r>
      <w:r w:rsidRPr="006E292A">
        <w:rPr>
          <w:rFonts w:ascii="Times New Roman" w:hAnsi="Times New Roman" w:cs="Times New Roman"/>
        </w:rPr>
        <w:t xml:space="preserve"> Maraghi. </w:t>
      </w:r>
      <w:r w:rsidR="000D0428">
        <w:rPr>
          <w:rFonts w:ascii="Times New Roman" w:hAnsi="Times New Roman" w:cs="Times New Roman"/>
          <w:i/>
        </w:rPr>
        <w:t>Terjemah Tafsir Al-</w:t>
      </w:r>
      <w:r w:rsidRPr="006E292A">
        <w:rPr>
          <w:rFonts w:ascii="Times New Roman" w:hAnsi="Times New Roman" w:cs="Times New Roman"/>
          <w:i/>
        </w:rPr>
        <w:t>Maraghi</w:t>
      </w:r>
      <w:r w:rsidRPr="006E292A">
        <w:rPr>
          <w:rFonts w:ascii="Times New Roman" w:hAnsi="Times New Roman" w:cs="Times New Roman"/>
        </w:rPr>
        <w:t xml:space="preserve">, (Pustaka al-azhar, 1985), h. 137.    </w:t>
      </w:r>
    </w:p>
  </w:footnote>
  <w:footnote w:id="27">
    <w:p w:rsidR="00F10DD0" w:rsidRPr="006E292A" w:rsidRDefault="00F10DD0" w:rsidP="00D67BAD">
      <w:pPr>
        <w:pStyle w:val="FootnoteText"/>
        <w:ind w:left="426" w:firstLine="708"/>
        <w:jc w:val="both"/>
        <w:rPr>
          <w:rFonts w:ascii="Times New Roman" w:hAnsi="Times New Roman" w:cs="Times New Roman"/>
        </w:rPr>
      </w:pPr>
      <w:r w:rsidRPr="006E292A">
        <w:rPr>
          <w:rFonts w:ascii="Times New Roman" w:hAnsi="Times New Roman" w:cs="Times New Roman"/>
        </w:rPr>
        <w:t xml:space="preserve"> </w:t>
      </w:r>
      <w:r w:rsidRPr="006E292A">
        <w:rPr>
          <w:rStyle w:val="FootnoteReference"/>
          <w:rFonts w:ascii="Times New Roman" w:hAnsi="Times New Roman" w:cs="Times New Roman"/>
        </w:rPr>
        <w:footnoteRef/>
      </w:r>
      <w:r w:rsidRPr="006E292A">
        <w:rPr>
          <w:rFonts w:ascii="Times New Roman" w:hAnsi="Times New Roman" w:cs="Times New Roman"/>
        </w:rPr>
        <w:t xml:space="preserve">Ahmad Mustafa Maraghi. </w:t>
      </w:r>
      <w:r w:rsidR="00E15E35">
        <w:rPr>
          <w:rFonts w:ascii="Times New Roman" w:hAnsi="Times New Roman" w:cs="Times New Roman"/>
          <w:i/>
        </w:rPr>
        <w:t>Terjemah Tafsir Al-</w:t>
      </w:r>
      <w:r w:rsidRPr="006E292A">
        <w:rPr>
          <w:rFonts w:ascii="Times New Roman" w:hAnsi="Times New Roman" w:cs="Times New Roman"/>
          <w:i/>
        </w:rPr>
        <w:t>Maraghi</w:t>
      </w:r>
      <w:r w:rsidR="00D67BAD">
        <w:rPr>
          <w:rFonts w:ascii="Times New Roman" w:hAnsi="Times New Roman" w:cs="Times New Roman"/>
        </w:rPr>
        <w:t>, (Pustaka al-azhar,</w:t>
      </w:r>
      <w:r w:rsidR="00D67BAD">
        <w:rPr>
          <w:rFonts w:ascii="Times New Roman" w:hAnsi="Times New Roman" w:cs="Times New Roman"/>
          <w:lang w:val="id-ID"/>
        </w:rPr>
        <w:t xml:space="preserve"> </w:t>
      </w:r>
      <w:r w:rsidR="00D67BAD">
        <w:rPr>
          <w:rFonts w:ascii="Times New Roman" w:hAnsi="Times New Roman" w:cs="Times New Roman"/>
        </w:rPr>
        <w:t>1985),</w:t>
      </w:r>
      <w:r w:rsidR="00D67BAD">
        <w:rPr>
          <w:rFonts w:ascii="Times New Roman" w:hAnsi="Times New Roman" w:cs="Times New Roman"/>
          <w:lang w:val="id-ID"/>
        </w:rPr>
        <w:t xml:space="preserve"> </w:t>
      </w:r>
      <w:r w:rsidRPr="006E292A">
        <w:rPr>
          <w:rFonts w:ascii="Times New Roman" w:hAnsi="Times New Roman" w:cs="Times New Roman"/>
        </w:rPr>
        <w:t xml:space="preserve">h. 138.     </w:t>
      </w:r>
    </w:p>
  </w:footnote>
  <w:footnote w:id="28">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Ahmad Mustafa Maraghi. </w:t>
      </w:r>
      <w:r w:rsidRPr="006E292A">
        <w:rPr>
          <w:rFonts w:ascii="Times New Roman" w:hAnsi="Times New Roman" w:cs="Times New Roman"/>
          <w:i/>
        </w:rPr>
        <w:t>Terjemah Tafsir Al-Maraghi</w:t>
      </w:r>
      <w:r w:rsidR="00D67BAD">
        <w:rPr>
          <w:rFonts w:ascii="Times New Roman" w:hAnsi="Times New Roman" w:cs="Times New Roman"/>
        </w:rPr>
        <w:t>, (Pustaka Al-Azhar, 1985),</w:t>
      </w:r>
      <w:r w:rsidR="00D67BAD">
        <w:rPr>
          <w:rFonts w:ascii="Times New Roman" w:hAnsi="Times New Roman" w:cs="Times New Roman"/>
          <w:lang w:val="id-ID"/>
        </w:rPr>
        <w:t xml:space="preserve"> </w:t>
      </w:r>
      <w:r w:rsidRPr="006E292A">
        <w:rPr>
          <w:rFonts w:ascii="Times New Roman" w:hAnsi="Times New Roman" w:cs="Times New Roman"/>
        </w:rPr>
        <w:t>h. 139.</w:t>
      </w:r>
    </w:p>
  </w:footnote>
  <w:footnote w:id="29">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Teuku M. Hasby As-Shidiqie</w:t>
      </w:r>
      <w:r w:rsidR="000D0428">
        <w:rPr>
          <w:rFonts w:ascii="Times New Roman" w:hAnsi="Times New Roman" w:cs="Times New Roman"/>
          <w:i/>
        </w:rPr>
        <w:t xml:space="preserve">, Tafsir </w:t>
      </w:r>
      <w:r w:rsidR="000D0428">
        <w:rPr>
          <w:rFonts w:ascii="Times New Roman" w:hAnsi="Times New Roman" w:cs="Times New Roman"/>
          <w:i/>
          <w:lang w:val="id-ID"/>
        </w:rPr>
        <w:t>A</w:t>
      </w:r>
      <w:r w:rsidRPr="006E292A">
        <w:rPr>
          <w:rFonts w:ascii="Times New Roman" w:hAnsi="Times New Roman" w:cs="Times New Roman"/>
          <w:i/>
        </w:rPr>
        <w:t>l-Bayan I</w:t>
      </w:r>
      <w:r w:rsidRPr="006E292A">
        <w:rPr>
          <w:rFonts w:ascii="Times New Roman" w:hAnsi="Times New Roman" w:cs="Times New Roman"/>
        </w:rPr>
        <w:t xml:space="preserve"> (</w:t>
      </w:r>
      <w:proofErr w:type="gramStart"/>
      <w:r w:rsidRPr="006E292A">
        <w:rPr>
          <w:rFonts w:ascii="Times New Roman" w:hAnsi="Times New Roman" w:cs="Times New Roman"/>
        </w:rPr>
        <w:t>Semarang :</w:t>
      </w:r>
      <w:proofErr w:type="gramEnd"/>
      <w:r w:rsidRPr="006E292A">
        <w:rPr>
          <w:rFonts w:ascii="Times New Roman" w:hAnsi="Times New Roman" w:cs="Times New Roman"/>
        </w:rPr>
        <w:t xml:space="preserve"> Thoha Putra, 1977), h. 75.</w:t>
      </w:r>
    </w:p>
  </w:footnote>
  <w:footnote w:id="30">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Teuku M. Hasby As-Shidiqie</w:t>
      </w:r>
      <w:r w:rsidR="000D0428">
        <w:rPr>
          <w:rFonts w:ascii="Times New Roman" w:hAnsi="Times New Roman" w:cs="Times New Roman"/>
          <w:i/>
        </w:rPr>
        <w:t xml:space="preserve">, Tafsir </w:t>
      </w:r>
      <w:r w:rsidR="000D0428">
        <w:rPr>
          <w:rFonts w:ascii="Times New Roman" w:hAnsi="Times New Roman" w:cs="Times New Roman"/>
          <w:i/>
          <w:lang w:val="id-ID"/>
        </w:rPr>
        <w:t>A</w:t>
      </w:r>
      <w:r w:rsidRPr="006E292A">
        <w:rPr>
          <w:rFonts w:ascii="Times New Roman" w:hAnsi="Times New Roman" w:cs="Times New Roman"/>
          <w:i/>
        </w:rPr>
        <w:t>l-Bayan I</w:t>
      </w:r>
      <w:r w:rsidRPr="006E292A">
        <w:rPr>
          <w:rFonts w:ascii="Times New Roman" w:hAnsi="Times New Roman" w:cs="Times New Roman"/>
        </w:rPr>
        <w:t>, (</w:t>
      </w:r>
      <w:proofErr w:type="gramStart"/>
      <w:r w:rsidRPr="006E292A">
        <w:rPr>
          <w:rFonts w:ascii="Times New Roman" w:hAnsi="Times New Roman" w:cs="Times New Roman"/>
        </w:rPr>
        <w:t>Semarang :</w:t>
      </w:r>
      <w:proofErr w:type="gramEnd"/>
      <w:r w:rsidRPr="006E292A">
        <w:rPr>
          <w:rFonts w:ascii="Times New Roman" w:hAnsi="Times New Roman" w:cs="Times New Roman"/>
        </w:rPr>
        <w:t xml:space="preserve"> Thoha Putra, 1977), h. 76.</w:t>
      </w:r>
    </w:p>
  </w:footnote>
  <w:footnote w:id="31">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Ahmad Tafsir, </w:t>
      </w:r>
      <w:r w:rsidRPr="006E292A">
        <w:rPr>
          <w:rFonts w:ascii="Times New Roman" w:hAnsi="Times New Roman" w:cs="Times New Roman"/>
          <w:i/>
          <w:iCs/>
        </w:rPr>
        <w:t>Ilmu Pendidikan Dalam Perspektif Islam</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00D67BAD">
        <w:rPr>
          <w:rFonts w:ascii="Times New Roman" w:hAnsi="Times New Roman" w:cs="Times New Roman"/>
        </w:rPr>
        <w:t xml:space="preserve"> PT. Remaja Rosda karya, 1992),</w:t>
      </w:r>
      <w:r w:rsidR="00D67BAD">
        <w:rPr>
          <w:rFonts w:ascii="Times New Roman" w:hAnsi="Times New Roman" w:cs="Times New Roman"/>
          <w:lang w:val="id-ID"/>
        </w:rPr>
        <w:t xml:space="preserve"> </w:t>
      </w:r>
      <w:r w:rsidRPr="006E292A">
        <w:rPr>
          <w:rFonts w:ascii="Times New Roman" w:hAnsi="Times New Roman" w:cs="Times New Roman"/>
        </w:rPr>
        <w:t>h. 73.</w:t>
      </w:r>
    </w:p>
  </w:footnote>
  <w:footnote w:id="32">
    <w:p w:rsidR="00816081" w:rsidRPr="00E15E35" w:rsidRDefault="00816081" w:rsidP="00E15E35">
      <w:pPr>
        <w:pStyle w:val="FootnoteText"/>
        <w:ind w:left="426" w:firstLine="720"/>
        <w:jc w:val="both"/>
        <w:rPr>
          <w:rFonts w:ascii="Times New Roman" w:hAnsi="Times New Roman" w:cs="Times New Roman"/>
          <w:lang w:val="id-ID"/>
        </w:rPr>
      </w:pPr>
      <w:r w:rsidRPr="00E15E35">
        <w:rPr>
          <w:rStyle w:val="FootnoteReference"/>
          <w:rFonts w:ascii="Times New Roman" w:hAnsi="Times New Roman" w:cs="Times New Roman"/>
        </w:rPr>
        <w:footnoteRef/>
      </w:r>
      <w:r w:rsidRPr="00E15E35">
        <w:rPr>
          <w:rFonts w:ascii="Times New Roman" w:hAnsi="Times New Roman" w:cs="Times New Roman"/>
          <w:i/>
          <w:iCs/>
          <w:lang w:val="id-ID"/>
        </w:rPr>
        <w:t>Al-Qur’an</w:t>
      </w:r>
      <w:r w:rsidR="000D0428" w:rsidRPr="00E15E35">
        <w:rPr>
          <w:rFonts w:ascii="Times New Roman" w:hAnsi="Times New Roman" w:cs="Times New Roman"/>
          <w:i/>
          <w:iCs/>
          <w:lang w:val="id-ID"/>
        </w:rPr>
        <w:t xml:space="preserve"> d</w:t>
      </w:r>
      <w:r w:rsidRPr="00E15E35">
        <w:rPr>
          <w:rFonts w:ascii="Times New Roman" w:hAnsi="Times New Roman" w:cs="Times New Roman"/>
          <w:i/>
          <w:iCs/>
          <w:lang w:val="id-ID"/>
        </w:rPr>
        <w:t>an Terjemahannya</w:t>
      </w:r>
      <w:r w:rsidRPr="00E15E35">
        <w:rPr>
          <w:rFonts w:ascii="Times New Roman" w:hAnsi="Times New Roman" w:cs="Times New Roman"/>
          <w:lang w:val="id-ID"/>
        </w:rPr>
        <w:t>, Departement Agama RI. (Kudus : Menara Kudus, 2006), h. 6.</w:t>
      </w:r>
    </w:p>
  </w:footnote>
  <w:footnote w:id="33">
    <w:p w:rsidR="00F10DD0" w:rsidRPr="00E15E35" w:rsidRDefault="00F10DD0" w:rsidP="00E15E35">
      <w:pPr>
        <w:pStyle w:val="FootnoteText"/>
        <w:ind w:left="426" w:firstLine="708"/>
        <w:jc w:val="both"/>
        <w:rPr>
          <w:rFonts w:ascii="Times New Roman" w:hAnsi="Times New Roman" w:cs="Times New Roman"/>
        </w:rPr>
      </w:pPr>
      <w:r w:rsidRPr="00E15E35">
        <w:rPr>
          <w:rStyle w:val="FootnoteReference"/>
          <w:rFonts w:ascii="Times New Roman" w:hAnsi="Times New Roman" w:cs="Times New Roman"/>
        </w:rPr>
        <w:footnoteRef/>
      </w:r>
      <w:r w:rsidRPr="00E15E35">
        <w:rPr>
          <w:rFonts w:ascii="Times New Roman" w:hAnsi="Times New Roman" w:cs="Times New Roman"/>
        </w:rPr>
        <w:t>Imam Al-Ghazali,</w:t>
      </w:r>
      <w:r w:rsidRPr="00E15E35">
        <w:rPr>
          <w:rFonts w:ascii="Times New Roman" w:hAnsi="Times New Roman" w:cs="Times New Roman"/>
          <w:i/>
          <w:iCs/>
        </w:rPr>
        <w:t xml:space="preserve"> Kitab Ayyuha Al-</w:t>
      </w:r>
      <w:proofErr w:type="gramStart"/>
      <w:r w:rsidRPr="00E15E35">
        <w:rPr>
          <w:rFonts w:ascii="Times New Roman" w:hAnsi="Times New Roman" w:cs="Times New Roman"/>
          <w:i/>
          <w:iCs/>
        </w:rPr>
        <w:t>Walad</w:t>
      </w:r>
      <w:r w:rsidR="00D67BAD" w:rsidRPr="00E15E35">
        <w:rPr>
          <w:rFonts w:ascii="Times New Roman" w:hAnsi="Times New Roman" w:cs="Times New Roman"/>
          <w:i/>
          <w:iCs/>
          <w:lang w:val="id-ID"/>
        </w:rPr>
        <w:t xml:space="preserve"> </w:t>
      </w:r>
      <w:r w:rsidR="00E15E35">
        <w:rPr>
          <w:rFonts w:ascii="Times New Roman" w:hAnsi="Times New Roman" w:cs="Times New Roman"/>
          <w:lang w:val="id-ID"/>
        </w:rPr>
        <w:t>,</w:t>
      </w:r>
      <w:proofErr w:type="gramEnd"/>
      <w:r w:rsidR="00E15E35">
        <w:rPr>
          <w:rFonts w:ascii="Times New Roman" w:hAnsi="Times New Roman" w:cs="Times New Roman"/>
          <w:lang w:val="id-ID"/>
        </w:rPr>
        <w:t xml:space="preserve"> </w:t>
      </w:r>
      <w:r w:rsidR="00D67BAD" w:rsidRPr="00E15E35">
        <w:rPr>
          <w:rFonts w:ascii="Times New Roman" w:hAnsi="Times New Roman" w:cs="Times New Roman"/>
        </w:rPr>
        <w:t>(</w:t>
      </w:r>
      <w:r w:rsidRPr="00E15E35">
        <w:rPr>
          <w:rFonts w:ascii="Times New Roman" w:hAnsi="Times New Roman" w:cs="Times New Roman"/>
        </w:rPr>
        <w:t>Jakarta : Al-Khazanah Al-Banjariyah), h. 74.</w:t>
      </w:r>
    </w:p>
  </w:footnote>
  <w:footnote w:id="34">
    <w:p w:rsidR="00F10DD0" w:rsidRPr="006E292A" w:rsidRDefault="00F10DD0" w:rsidP="00E15E35">
      <w:pPr>
        <w:pStyle w:val="FootnoteText"/>
        <w:ind w:left="426" w:firstLine="720"/>
        <w:jc w:val="both"/>
        <w:rPr>
          <w:rFonts w:ascii="Times New Roman" w:hAnsi="Times New Roman" w:cs="Times New Roman"/>
        </w:rPr>
      </w:pPr>
      <w:r w:rsidRPr="00E15E35">
        <w:rPr>
          <w:rStyle w:val="FootnoteReference"/>
          <w:rFonts w:ascii="Times New Roman" w:hAnsi="Times New Roman" w:cs="Times New Roman"/>
        </w:rPr>
        <w:footnoteRef/>
      </w:r>
      <w:proofErr w:type="gramStart"/>
      <w:r w:rsidRPr="00E15E35">
        <w:rPr>
          <w:rFonts w:ascii="Times New Roman" w:hAnsi="Times New Roman" w:cs="Times New Roman"/>
        </w:rPr>
        <w:t>Moh.</w:t>
      </w:r>
      <w:proofErr w:type="gramEnd"/>
      <w:r w:rsidRPr="00E15E35">
        <w:rPr>
          <w:rFonts w:ascii="Times New Roman" w:hAnsi="Times New Roman" w:cs="Times New Roman"/>
        </w:rPr>
        <w:t xml:space="preserve"> </w:t>
      </w:r>
      <w:proofErr w:type="gramStart"/>
      <w:r w:rsidRPr="00E15E35">
        <w:rPr>
          <w:rFonts w:ascii="Times New Roman" w:hAnsi="Times New Roman" w:cs="Times New Roman"/>
        </w:rPr>
        <w:t>Roqib.</w:t>
      </w:r>
      <w:proofErr w:type="gramEnd"/>
      <w:r w:rsidRPr="00E15E35">
        <w:rPr>
          <w:rFonts w:ascii="Times New Roman" w:hAnsi="Times New Roman" w:cs="Times New Roman"/>
        </w:rPr>
        <w:t xml:space="preserve"> </w:t>
      </w:r>
      <w:r w:rsidRPr="00E15E35">
        <w:rPr>
          <w:rFonts w:ascii="Times New Roman" w:hAnsi="Times New Roman" w:cs="Times New Roman"/>
          <w:i/>
        </w:rPr>
        <w:t xml:space="preserve">Ilmu Pendidikan Islam Pengembangan Pendidikan Intregatif di Sekolah, Keluarga, dan Masyarakat. </w:t>
      </w:r>
      <w:r w:rsidRPr="00E15E35">
        <w:rPr>
          <w:rFonts w:ascii="Times New Roman" w:hAnsi="Times New Roman" w:cs="Times New Roman"/>
        </w:rPr>
        <w:t>(</w:t>
      </w:r>
      <w:proofErr w:type="gramStart"/>
      <w:r w:rsidRPr="00E15E35">
        <w:rPr>
          <w:rFonts w:ascii="Times New Roman" w:hAnsi="Times New Roman" w:cs="Times New Roman"/>
        </w:rPr>
        <w:t>Yogyakarta :</w:t>
      </w:r>
      <w:proofErr w:type="gramEnd"/>
      <w:r w:rsidRPr="00E15E35">
        <w:rPr>
          <w:rFonts w:ascii="Times New Roman" w:hAnsi="Times New Roman" w:cs="Times New Roman"/>
        </w:rPr>
        <w:t xml:space="preserve"> LkiS 2009), h. 16.</w:t>
      </w:r>
    </w:p>
  </w:footnote>
  <w:footnote w:id="35">
    <w:p w:rsidR="00F10DD0" w:rsidRPr="006E292A" w:rsidRDefault="00F10DD0" w:rsidP="008B435F">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Ramayulis</w:t>
      </w:r>
      <w:r w:rsidRPr="006E292A">
        <w:rPr>
          <w:rFonts w:ascii="Times New Roman" w:hAnsi="Times New Roman" w:cs="Times New Roman"/>
          <w:i/>
        </w:rPr>
        <w:t>, Ilmu Pendidikan Islam</w:t>
      </w:r>
      <w:r w:rsidRPr="006E292A">
        <w:rPr>
          <w:rFonts w:ascii="Times New Roman" w:hAnsi="Times New Roman" w:cs="Times New Roman"/>
        </w:rPr>
        <w:t>, (</w:t>
      </w:r>
      <w:proofErr w:type="gramStart"/>
      <w:r w:rsidRPr="006E292A">
        <w:rPr>
          <w:rFonts w:ascii="Times New Roman" w:hAnsi="Times New Roman" w:cs="Times New Roman"/>
        </w:rPr>
        <w:t xml:space="preserve">Jakarta </w:t>
      </w:r>
      <w:r w:rsidR="008B435F">
        <w:rPr>
          <w:rFonts w:ascii="Times New Roman" w:hAnsi="Times New Roman" w:cs="Times New Roman"/>
        </w:rPr>
        <w:t>:</w:t>
      </w:r>
      <w:proofErr w:type="gramEnd"/>
      <w:r w:rsidR="008B435F">
        <w:rPr>
          <w:rFonts w:ascii="Times New Roman" w:hAnsi="Times New Roman" w:cs="Times New Roman"/>
        </w:rPr>
        <w:t xml:space="preserve"> Kalam Mulia,</w:t>
      </w:r>
      <w:r w:rsidR="008B435F">
        <w:rPr>
          <w:rFonts w:ascii="Times New Roman" w:hAnsi="Times New Roman" w:cs="Times New Roman"/>
          <w:lang w:val="id-ID"/>
        </w:rPr>
        <w:t xml:space="preserve"> (</w:t>
      </w:r>
      <w:r w:rsidRPr="006E292A">
        <w:rPr>
          <w:rFonts w:ascii="Times New Roman" w:hAnsi="Times New Roman" w:cs="Times New Roman"/>
        </w:rPr>
        <w:t>2002), h. 56.</w:t>
      </w:r>
    </w:p>
  </w:footnote>
  <w:footnote w:id="36">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Muhammad, Jawad Ridla. </w:t>
      </w:r>
      <w:r w:rsidRPr="006E292A">
        <w:rPr>
          <w:rFonts w:ascii="Times New Roman" w:hAnsi="Times New Roman" w:cs="Times New Roman"/>
          <w:i/>
          <w:iCs/>
        </w:rPr>
        <w:t>Teori Pendidikan Islam Terjemahan oleh Mahmud Arif</w:t>
      </w:r>
      <w:r w:rsidRPr="006E292A">
        <w:rPr>
          <w:rFonts w:ascii="Times New Roman" w:hAnsi="Times New Roman" w:cs="Times New Roman"/>
        </w:rPr>
        <w:t>, (</w:t>
      </w:r>
      <w:proofErr w:type="gramStart"/>
      <w:r w:rsidRPr="006E292A">
        <w:rPr>
          <w:rFonts w:ascii="Times New Roman" w:hAnsi="Times New Roman" w:cs="Times New Roman"/>
        </w:rPr>
        <w:t>Yogyakarta :</w:t>
      </w:r>
      <w:proofErr w:type="gramEnd"/>
      <w:r w:rsidRPr="006E292A">
        <w:rPr>
          <w:rFonts w:ascii="Times New Roman" w:hAnsi="Times New Roman" w:cs="Times New Roman"/>
        </w:rPr>
        <w:t xml:space="preserve"> Tiara Wacana, 2002), h. 119.</w:t>
      </w:r>
    </w:p>
  </w:footnote>
  <w:footnote w:id="37">
    <w:p w:rsidR="00F10DD0" w:rsidRPr="006E292A" w:rsidRDefault="00F10DD0" w:rsidP="00D67BAD">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Muhammad, Jawad Ridla. </w:t>
      </w:r>
      <w:r w:rsidRPr="006E292A">
        <w:rPr>
          <w:rFonts w:ascii="Times New Roman" w:hAnsi="Times New Roman" w:cs="Times New Roman"/>
          <w:i/>
          <w:iCs/>
        </w:rPr>
        <w:t>Teori Pendidikan Islam Terjemahan oleh Mahmud Arif</w:t>
      </w:r>
      <w:r w:rsidRPr="006E292A">
        <w:rPr>
          <w:rFonts w:ascii="Times New Roman" w:hAnsi="Times New Roman" w:cs="Times New Roman"/>
        </w:rPr>
        <w:t>, (</w:t>
      </w:r>
      <w:proofErr w:type="gramStart"/>
      <w:r w:rsidRPr="006E292A">
        <w:rPr>
          <w:rFonts w:ascii="Times New Roman" w:hAnsi="Times New Roman" w:cs="Times New Roman"/>
        </w:rPr>
        <w:t>Yogyakarta :</w:t>
      </w:r>
      <w:proofErr w:type="gramEnd"/>
      <w:r w:rsidRPr="006E292A">
        <w:rPr>
          <w:rFonts w:ascii="Times New Roman" w:hAnsi="Times New Roman" w:cs="Times New Roman"/>
        </w:rPr>
        <w:t xml:space="preserve"> Tiara Wacana, 2002), h. 120.</w:t>
      </w:r>
    </w:p>
  </w:footnote>
  <w:footnote w:id="38">
    <w:p w:rsidR="00F10DD0" w:rsidRPr="006E292A" w:rsidRDefault="00F10DD0" w:rsidP="00D67BAD">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Imam Al-Ghazali, </w:t>
      </w:r>
      <w:r w:rsidRPr="006E292A">
        <w:rPr>
          <w:rFonts w:ascii="Times New Roman" w:hAnsi="Times New Roman" w:cs="Times New Roman"/>
          <w:i/>
          <w:iCs/>
        </w:rPr>
        <w:t>Sosok Guru Ideal, Kitab Ayyuha Al-</w:t>
      </w:r>
      <w:proofErr w:type="gramStart"/>
      <w:r w:rsidRPr="006E292A">
        <w:rPr>
          <w:rFonts w:ascii="Times New Roman" w:hAnsi="Times New Roman" w:cs="Times New Roman"/>
          <w:i/>
          <w:iCs/>
        </w:rPr>
        <w:t>Walad</w:t>
      </w:r>
      <w:r w:rsidRPr="006E292A">
        <w:rPr>
          <w:rFonts w:ascii="Times New Roman" w:hAnsi="Times New Roman" w:cs="Times New Roman"/>
        </w:rPr>
        <w:t xml:space="preserve">  (</w:t>
      </w:r>
      <w:proofErr w:type="gramEnd"/>
      <w:r w:rsidRPr="006E292A">
        <w:rPr>
          <w:rFonts w:ascii="Times New Roman" w:hAnsi="Times New Roman" w:cs="Times New Roman"/>
        </w:rPr>
        <w:t>Jakarta : Al-Khazanah Al-Banjariyah), h. 75.</w:t>
      </w:r>
    </w:p>
  </w:footnote>
  <w:footnote w:id="39">
    <w:p w:rsidR="00F10DD0" w:rsidRPr="00D67BAD" w:rsidRDefault="00F10DD0" w:rsidP="00D67BAD">
      <w:pPr>
        <w:pStyle w:val="FootnoteText"/>
        <w:ind w:left="426" w:firstLine="720"/>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rPr>
        <w:t xml:space="preserve">Ahmad Tafsir, </w:t>
      </w:r>
      <w:r w:rsidRPr="006E292A">
        <w:rPr>
          <w:rFonts w:ascii="Times New Roman" w:hAnsi="Times New Roman" w:cs="Times New Roman"/>
          <w:i/>
        </w:rPr>
        <w:t>Ilmu Pendidikan dalam Perspektif Islam</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R</w:t>
      </w:r>
      <w:r w:rsidR="00D67BAD">
        <w:rPr>
          <w:rFonts w:ascii="Times New Roman" w:hAnsi="Times New Roman" w:cs="Times New Roman"/>
        </w:rPr>
        <w:t>emaja Rosda Karya, 1992), h. 11</w:t>
      </w:r>
      <w:r w:rsidR="00D67BAD">
        <w:rPr>
          <w:rFonts w:ascii="Times New Roman" w:hAnsi="Times New Roman" w:cs="Times New Roman"/>
          <w:lang w:val="id-ID"/>
        </w:rPr>
        <w:t>3.</w:t>
      </w:r>
    </w:p>
  </w:footnote>
  <w:footnote w:id="40">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Ahmad Tafsir, </w:t>
      </w:r>
      <w:r w:rsidRPr="006E292A">
        <w:rPr>
          <w:rFonts w:ascii="Times New Roman" w:hAnsi="Times New Roman" w:cs="Times New Roman"/>
          <w:i/>
        </w:rPr>
        <w:t>Ilmu Pendidikan dalam Perspektif Islam</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Remaja Rosda Karya, 1992), h.114.</w:t>
      </w:r>
    </w:p>
  </w:footnote>
  <w:footnote w:id="41">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Muhammad Nasib Ar-Rifa’i, </w:t>
      </w:r>
      <w:r w:rsidRPr="006E292A">
        <w:rPr>
          <w:rFonts w:ascii="Times New Roman" w:hAnsi="Times New Roman" w:cs="Times New Roman"/>
          <w:i/>
        </w:rPr>
        <w:t>Ringkasan Tafsir Katsir</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Gema Insani, 1999), h.106.</w:t>
      </w:r>
    </w:p>
  </w:footnote>
  <w:footnote w:id="42">
    <w:p w:rsidR="00F10DD0" w:rsidRPr="006E292A" w:rsidRDefault="00F10DD0" w:rsidP="00816081">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00816081">
        <w:rPr>
          <w:rFonts w:ascii="Times New Roman" w:hAnsi="Times New Roman" w:cs="Times New Roman"/>
          <w:lang w:val="id-ID"/>
        </w:rPr>
        <w:t xml:space="preserve">Ahmad Sunarto DKK, </w:t>
      </w:r>
      <w:r w:rsidR="00816081" w:rsidRPr="00E624B5">
        <w:rPr>
          <w:rFonts w:ascii="Times New Roman" w:hAnsi="Times New Roman" w:cs="Times New Roman"/>
          <w:i/>
          <w:iCs/>
          <w:lang w:val="id-ID"/>
        </w:rPr>
        <w:t>Terjemah</w:t>
      </w:r>
      <w:r w:rsidR="000D0428">
        <w:rPr>
          <w:rFonts w:ascii="Times New Roman" w:hAnsi="Times New Roman" w:cs="Times New Roman"/>
          <w:i/>
          <w:iCs/>
          <w:lang w:val="id-ID"/>
        </w:rPr>
        <w:t>an</w:t>
      </w:r>
      <w:r w:rsidR="00816081" w:rsidRPr="00E624B5">
        <w:rPr>
          <w:rFonts w:ascii="Times New Roman" w:hAnsi="Times New Roman" w:cs="Times New Roman"/>
          <w:i/>
          <w:iCs/>
          <w:lang w:val="id-ID"/>
        </w:rPr>
        <w:t xml:space="preserve"> Shahih Bukhar</w:t>
      </w:r>
      <w:r w:rsidR="00816081" w:rsidRPr="00846207">
        <w:rPr>
          <w:rFonts w:ascii="Times New Roman" w:hAnsi="Times New Roman" w:cs="Times New Roman"/>
          <w:i/>
          <w:iCs/>
          <w:lang w:val="id-ID"/>
        </w:rPr>
        <w:t>i</w:t>
      </w:r>
      <w:r w:rsidR="003B0C8F">
        <w:rPr>
          <w:rFonts w:ascii="Times New Roman" w:hAnsi="Times New Roman" w:cs="Times New Roman"/>
          <w:lang w:val="id-ID"/>
        </w:rPr>
        <w:t>, (</w:t>
      </w:r>
      <w:r w:rsidR="00E15E35">
        <w:rPr>
          <w:rFonts w:ascii="Times New Roman" w:hAnsi="Times New Roman" w:cs="Times New Roman"/>
          <w:lang w:val="id-ID"/>
        </w:rPr>
        <w:t>Semarang : CV. Asy-Syifa</w:t>
      </w:r>
      <w:r w:rsidR="00816081">
        <w:rPr>
          <w:rFonts w:ascii="Times New Roman" w:hAnsi="Times New Roman" w:cs="Times New Roman"/>
          <w:lang w:val="id-ID"/>
        </w:rPr>
        <w:t>), Nomor  Hadist, 6015.</w:t>
      </w:r>
    </w:p>
  </w:footnote>
  <w:footnote w:id="43">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Quraish Shihab. </w:t>
      </w:r>
      <w:r w:rsidRPr="006E292A">
        <w:rPr>
          <w:rFonts w:ascii="Times New Roman" w:hAnsi="Times New Roman" w:cs="Times New Roman"/>
          <w:i/>
        </w:rPr>
        <w:t>Wawasan Al-Qur’an. Tafsir Maudhu’i atas Berbagai Persoalan Umat</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Mizan Cet 13, 1996), h. 279.</w:t>
      </w:r>
    </w:p>
  </w:footnote>
  <w:footnote w:id="44">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Pr="006E292A">
        <w:rPr>
          <w:rFonts w:ascii="Times New Roman" w:hAnsi="Times New Roman" w:cs="Times New Roman"/>
        </w:rPr>
        <w:t>Muhammad Nasib Ar-Rifa’i.</w:t>
      </w:r>
      <w:proofErr w:type="gramEnd"/>
      <w:r w:rsidRPr="006E292A">
        <w:rPr>
          <w:rFonts w:ascii="Times New Roman" w:hAnsi="Times New Roman" w:cs="Times New Roman"/>
        </w:rPr>
        <w:t xml:space="preserve"> </w:t>
      </w:r>
      <w:r w:rsidRPr="006E292A">
        <w:rPr>
          <w:rFonts w:ascii="Times New Roman" w:hAnsi="Times New Roman" w:cs="Times New Roman"/>
          <w:i/>
        </w:rPr>
        <w:t>Ringkasan Tafsir Ibnu Katsir.</w:t>
      </w:r>
      <w:r w:rsidRPr="006E292A">
        <w:rPr>
          <w:rFonts w:ascii="Times New Roman" w:hAnsi="Times New Roman" w:cs="Times New Roman"/>
        </w:rPr>
        <w:t xml:space="preserve">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Gema Insani,1999), h. 751.</w:t>
      </w:r>
    </w:p>
  </w:footnote>
  <w:footnote w:id="45">
    <w:p w:rsidR="00F10DD0" w:rsidRPr="006E292A" w:rsidRDefault="00F10DD0" w:rsidP="00770306">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00770306">
        <w:rPr>
          <w:rFonts w:ascii="Times New Roman" w:hAnsi="Times New Roman" w:cs="Times New Roman"/>
          <w:i/>
          <w:iCs/>
        </w:rPr>
        <w:t>Al-Qur’an</w:t>
      </w:r>
      <w:r w:rsidR="000D0428">
        <w:rPr>
          <w:rFonts w:ascii="Times New Roman" w:hAnsi="Times New Roman" w:cs="Times New Roman"/>
          <w:i/>
          <w:iCs/>
          <w:lang w:val="id-ID"/>
        </w:rPr>
        <w:t xml:space="preserve"> d</w:t>
      </w:r>
      <w:r w:rsidR="00816081">
        <w:rPr>
          <w:rFonts w:ascii="Times New Roman" w:hAnsi="Times New Roman" w:cs="Times New Roman"/>
          <w:i/>
          <w:iCs/>
          <w:lang w:val="id-ID"/>
        </w:rPr>
        <w:t>an</w:t>
      </w:r>
      <w:r w:rsidR="00770306">
        <w:rPr>
          <w:rFonts w:ascii="Times New Roman" w:hAnsi="Times New Roman" w:cs="Times New Roman"/>
          <w:i/>
          <w:iCs/>
        </w:rPr>
        <w:t xml:space="preserve"> Terjemahan</w:t>
      </w:r>
      <w:r w:rsidR="00770306">
        <w:rPr>
          <w:rFonts w:ascii="Times New Roman" w:hAnsi="Times New Roman" w:cs="Times New Roman"/>
          <w:i/>
          <w:iCs/>
          <w:lang w:val="id-ID"/>
        </w:rPr>
        <w:t>nya</w:t>
      </w:r>
      <w:r w:rsidR="00770306" w:rsidRPr="00770306">
        <w:rPr>
          <w:rFonts w:ascii="Times New Roman" w:hAnsi="Times New Roman" w:cs="Times New Roman"/>
          <w:lang w:val="id-ID"/>
        </w:rPr>
        <w:t>, Departemen Agama</w:t>
      </w:r>
      <w:r w:rsidR="00770306">
        <w:rPr>
          <w:rFonts w:ascii="Times New Roman" w:hAnsi="Times New Roman" w:cs="Times New Roman"/>
          <w:i/>
          <w:iCs/>
          <w:lang w:val="id-ID"/>
        </w:rPr>
        <w:t xml:space="preserve"> </w:t>
      </w:r>
      <w:r w:rsidR="00770306" w:rsidRPr="00770306">
        <w:rPr>
          <w:rFonts w:ascii="Times New Roman" w:hAnsi="Times New Roman" w:cs="Times New Roman"/>
          <w:lang w:val="id-ID"/>
        </w:rPr>
        <w:t>RI</w:t>
      </w:r>
      <w:r w:rsidR="00770306">
        <w:rPr>
          <w:rFonts w:ascii="Times New Roman" w:hAnsi="Times New Roman" w:cs="Times New Roman"/>
          <w:i/>
          <w:iCs/>
          <w:lang w:val="id-ID"/>
        </w:rPr>
        <w:t xml:space="preserve">. </w:t>
      </w:r>
      <w:r w:rsidRPr="006E292A">
        <w:rPr>
          <w:rFonts w:ascii="Times New Roman" w:hAnsi="Times New Roman" w:cs="Times New Roman"/>
        </w:rPr>
        <w:t>(</w:t>
      </w:r>
      <w:proofErr w:type="gramStart"/>
      <w:r w:rsidRPr="006E292A">
        <w:rPr>
          <w:rFonts w:ascii="Times New Roman" w:hAnsi="Times New Roman" w:cs="Times New Roman"/>
        </w:rPr>
        <w:t>Kudus :</w:t>
      </w:r>
      <w:proofErr w:type="gramEnd"/>
      <w:r w:rsidRPr="006E292A">
        <w:rPr>
          <w:rFonts w:ascii="Times New Roman" w:hAnsi="Times New Roman" w:cs="Times New Roman"/>
        </w:rPr>
        <w:t xml:space="preserve"> Menara Kudus, 2006), h. 6.</w:t>
      </w:r>
    </w:p>
  </w:footnote>
  <w:footnote w:id="46">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Ahmad Tafsir. </w:t>
      </w:r>
      <w:r w:rsidRPr="006E292A">
        <w:rPr>
          <w:rFonts w:ascii="Times New Roman" w:hAnsi="Times New Roman" w:cs="Times New Roman"/>
          <w:i/>
        </w:rPr>
        <w:t>Ilmu Pendidikan Dalam Perspektif Islam</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Remaja Rosda Karya, 1992), h.74.</w:t>
      </w:r>
    </w:p>
  </w:footnote>
  <w:footnote w:id="47">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Teuku M. Hasby As-Shidiqie</w:t>
      </w:r>
      <w:r w:rsidRPr="006E292A">
        <w:rPr>
          <w:rFonts w:ascii="Times New Roman" w:hAnsi="Times New Roman" w:cs="Times New Roman"/>
          <w:i/>
        </w:rPr>
        <w:t>, Tafsir Al-Bayan I</w:t>
      </w:r>
      <w:r w:rsidR="00D67BAD">
        <w:rPr>
          <w:rFonts w:ascii="Times New Roman" w:hAnsi="Times New Roman" w:cs="Times New Roman"/>
        </w:rPr>
        <w:t>, (</w:t>
      </w:r>
      <w:proofErr w:type="gramStart"/>
      <w:r w:rsidR="00D67BAD">
        <w:rPr>
          <w:rFonts w:ascii="Times New Roman" w:hAnsi="Times New Roman" w:cs="Times New Roman"/>
        </w:rPr>
        <w:t>Semarang</w:t>
      </w:r>
      <w:r w:rsidR="00D67BAD">
        <w:rPr>
          <w:rFonts w:ascii="Times New Roman" w:hAnsi="Times New Roman" w:cs="Times New Roman"/>
          <w:lang w:val="id-ID"/>
        </w:rPr>
        <w:t xml:space="preserve"> </w:t>
      </w:r>
      <w:r w:rsidRPr="006E292A">
        <w:rPr>
          <w:rFonts w:ascii="Times New Roman" w:hAnsi="Times New Roman" w:cs="Times New Roman"/>
        </w:rPr>
        <w:t>:</w:t>
      </w:r>
      <w:proofErr w:type="gramEnd"/>
      <w:r w:rsidRPr="006E292A">
        <w:rPr>
          <w:rFonts w:ascii="Times New Roman" w:hAnsi="Times New Roman" w:cs="Times New Roman"/>
        </w:rPr>
        <w:t xml:space="preserve"> Thoha Putra, 1977), h. 76.</w:t>
      </w:r>
    </w:p>
  </w:footnote>
  <w:footnote w:id="48">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Quraish Shihab, </w:t>
      </w:r>
      <w:r w:rsidRPr="006E292A">
        <w:rPr>
          <w:rFonts w:ascii="Times New Roman" w:hAnsi="Times New Roman" w:cs="Times New Roman"/>
          <w:i/>
        </w:rPr>
        <w:t>Tafsir Al-</w:t>
      </w:r>
      <w:proofErr w:type="gramStart"/>
      <w:r w:rsidRPr="006E292A">
        <w:rPr>
          <w:rFonts w:ascii="Times New Roman" w:hAnsi="Times New Roman" w:cs="Times New Roman"/>
          <w:i/>
        </w:rPr>
        <w:t>Misbah :</w:t>
      </w:r>
      <w:proofErr w:type="gramEnd"/>
      <w:r w:rsidRPr="006E292A">
        <w:rPr>
          <w:rFonts w:ascii="Times New Roman" w:hAnsi="Times New Roman" w:cs="Times New Roman"/>
          <w:i/>
        </w:rPr>
        <w:t xml:space="preserve"> Pesan, Kesan dan Keserasian al-Qur’an</w:t>
      </w:r>
      <w:r w:rsidRPr="006E292A">
        <w:rPr>
          <w:rFonts w:ascii="Times New Roman" w:hAnsi="Times New Roman" w:cs="Times New Roman"/>
        </w:rPr>
        <w:t>, (Jakarta : Lentera Hati, 2007), h.</w:t>
      </w:r>
      <w:r w:rsidR="00D67BAD">
        <w:rPr>
          <w:rFonts w:ascii="Times New Roman" w:hAnsi="Times New Roman" w:cs="Times New Roman"/>
          <w:lang w:val="id-ID"/>
        </w:rPr>
        <w:t xml:space="preserve"> </w:t>
      </w:r>
      <w:r w:rsidRPr="006E292A">
        <w:rPr>
          <w:rFonts w:ascii="Times New Roman" w:hAnsi="Times New Roman" w:cs="Times New Roman"/>
        </w:rPr>
        <w:t>150.</w:t>
      </w:r>
    </w:p>
  </w:footnote>
  <w:footnote w:id="49">
    <w:p w:rsidR="00F10DD0" w:rsidRPr="006E292A" w:rsidRDefault="00F10DD0" w:rsidP="00D67BA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Mansur Muslich, </w:t>
      </w:r>
      <w:r w:rsidRPr="006E292A">
        <w:rPr>
          <w:rFonts w:ascii="Times New Roman" w:hAnsi="Times New Roman" w:cs="Times New Roman"/>
          <w:i/>
        </w:rPr>
        <w:t>Sertifikasi Guru menuju Profesionalisme Pendidik</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Bumi Aksara, 2007), h. 9.</w:t>
      </w:r>
      <w:r w:rsidRPr="006E292A">
        <w:rPr>
          <w:rFonts w:ascii="Times New Roman" w:hAnsi="Times New Roman" w:cs="Times New Roman"/>
        </w:rPr>
        <w:tab/>
      </w:r>
      <w:r w:rsidRPr="006E292A">
        <w:rPr>
          <w:rFonts w:ascii="Times New Roman" w:hAnsi="Times New Roman" w:cs="Times New Roman"/>
        </w:rPr>
        <w:tab/>
      </w:r>
    </w:p>
  </w:footnote>
  <w:footnote w:id="50">
    <w:p w:rsidR="00F10DD0" w:rsidRPr="006E292A" w:rsidRDefault="00F10DD0" w:rsidP="00D67BAD">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Peraturan Pemerintah, </w:t>
      </w:r>
      <w:r w:rsidRPr="000D0428">
        <w:rPr>
          <w:rFonts w:ascii="Times New Roman" w:hAnsi="Times New Roman" w:cs="Times New Roman"/>
          <w:i/>
          <w:iCs/>
        </w:rPr>
        <w:t>nomor 19 pasal 28 ayat 3, dan Peraturan Menteri</w:t>
      </w:r>
      <w:r w:rsidRPr="006E292A">
        <w:rPr>
          <w:rFonts w:ascii="Times New Roman" w:hAnsi="Times New Roman" w:cs="Times New Roman"/>
        </w:rPr>
        <w:t xml:space="preserve"> </w:t>
      </w:r>
      <w:r w:rsidRPr="000D0428">
        <w:rPr>
          <w:rFonts w:ascii="Times New Roman" w:hAnsi="Times New Roman" w:cs="Times New Roman"/>
          <w:i/>
          <w:iCs/>
        </w:rPr>
        <w:t>Pendidikan Nasional</w:t>
      </w:r>
      <w:r w:rsidRPr="006E292A">
        <w:rPr>
          <w:rFonts w:ascii="Times New Roman" w:hAnsi="Times New Roman" w:cs="Times New Roman"/>
        </w:rPr>
        <w:t>, nomor 16 tahun 2007</w:t>
      </w:r>
    </w:p>
  </w:footnote>
  <w:footnote w:id="51">
    <w:p w:rsidR="00F10DD0" w:rsidRPr="006E292A" w:rsidRDefault="00F10DD0" w:rsidP="00D67BAD">
      <w:pPr>
        <w:pStyle w:val="FootnoteText"/>
        <w:tabs>
          <w:tab w:val="left" w:pos="7100"/>
          <w:tab w:val="left" w:pos="7465"/>
        </w:tabs>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 Basuki, </w:t>
      </w:r>
      <w:r w:rsidRPr="006E292A">
        <w:rPr>
          <w:rFonts w:ascii="Times New Roman" w:hAnsi="Times New Roman" w:cs="Times New Roman"/>
          <w:i/>
        </w:rPr>
        <w:t>Pengantar Ilmu Pendidikan Islam</w:t>
      </w:r>
      <w:r w:rsidRPr="006E292A">
        <w:rPr>
          <w:rFonts w:ascii="Times New Roman" w:hAnsi="Times New Roman" w:cs="Times New Roman"/>
        </w:rPr>
        <w:t>, (</w:t>
      </w:r>
      <w:proofErr w:type="gramStart"/>
      <w:r w:rsidRPr="006E292A">
        <w:rPr>
          <w:rFonts w:ascii="Times New Roman" w:hAnsi="Times New Roman" w:cs="Times New Roman"/>
        </w:rPr>
        <w:t>Po</w:t>
      </w:r>
      <w:r w:rsidR="009B1AF7">
        <w:rPr>
          <w:rFonts w:ascii="Times New Roman" w:hAnsi="Times New Roman" w:cs="Times New Roman"/>
        </w:rPr>
        <w:t>norogo :</w:t>
      </w:r>
      <w:proofErr w:type="gramEnd"/>
      <w:r w:rsidR="009B1AF7">
        <w:rPr>
          <w:rFonts w:ascii="Times New Roman" w:hAnsi="Times New Roman" w:cs="Times New Roman"/>
        </w:rPr>
        <w:t xml:space="preserve"> Stain Press, 2007), h.</w:t>
      </w:r>
      <w:r w:rsidR="009B1AF7">
        <w:rPr>
          <w:rFonts w:ascii="Times New Roman" w:hAnsi="Times New Roman" w:cs="Times New Roman"/>
          <w:lang w:val="id-ID"/>
        </w:rPr>
        <w:t xml:space="preserve"> </w:t>
      </w:r>
      <w:r w:rsidRPr="006E292A">
        <w:rPr>
          <w:rFonts w:ascii="Times New Roman" w:hAnsi="Times New Roman" w:cs="Times New Roman"/>
        </w:rPr>
        <w:t>83.</w:t>
      </w:r>
      <w:r w:rsidRPr="006E292A">
        <w:rPr>
          <w:rFonts w:ascii="Times New Roman" w:hAnsi="Times New Roman" w:cs="Times New Roman"/>
        </w:rPr>
        <w:tab/>
      </w:r>
    </w:p>
  </w:footnote>
  <w:footnote w:id="52">
    <w:p w:rsidR="00F10DD0" w:rsidRPr="006E292A" w:rsidRDefault="00F10DD0" w:rsidP="009B1AF7">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Nanat Fattah Nasir, </w:t>
      </w:r>
      <w:r w:rsidRPr="006E292A">
        <w:rPr>
          <w:rFonts w:ascii="Times New Roman" w:hAnsi="Times New Roman" w:cs="Times New Roman"/>
          <w:i/>
        </w:rPr>
        <w:t>Pemberdayaan Kualitas Guru dalam Perspektif Islam</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UPI, 2007), h.</w:t>
      </w:r>
      <w:r w:rsidR="009B1AF7">
        <w:rPr>
          <w:rFonts w:ascii="Times New Roman" w:hAnsi="Times New Roman" w:cs="Times New Roman"/>
          <w:lang w:val="id-ID"/>
        </w:rPr>
        <w:t xml:space="preserve"> </w:t>
      </w:r>
      <w:r w:rsidRPr="006E292A">
        <w:rPr>
          <w:rFonts w:ascii="Times New Roman" w:hAnsi="Times New Roman" w:cs="Times New Roman"/>
        </w:rPr>
        <w:t>27.</w:t>
      </w:r>
    </w:p>
  </w:footnote>
  <w:footnote w:id="53">
    <w:p w:rsidR="00F10DD0" w:rsidRPr="009B1AF7" w:rsidRDefault="00F10DD0" w:rsidP="009B1AF7">
      <w:pPr>
        <w:pStyle w:val="FootnoteText"/>
        <w:ind w:left="426" w:firstLine="708"/>
        <w:jc w:val="both"/>
        <w:rPr>
          <w:rFonts w:ascii="Times New Roman" w:hAnsi="Times New Roman" w:cs="Times New Roman"/>
          <w:lang w:val="id-ID"/>
        </w:rPr>
      </w:pPr>
      <w:r w:rsidRPr="009B1AF7">
        <w:rPr>
          <w:rStyle w:val="FootnoteReference"/>
          <w:rFonts w:ascii="Times New Roman" w:hAnsi="Times New Roman" w:cs="Times New Roman"/>
        </w:rPr>
        <w:footnoteRef/>
      </w:r>
      <w:r w:rsidRPr="009B1AF7">
        <w:rPr>
          <w:rFonts w:ascii="Times New Roman" w:hAnsi="Times New Roman" w:cs="Times New Roman"/>
        </w:rPr>
        <w:t>Syaiful Sagala</w:t>
      </w:r>
      <w:r w:rsidRPr="009B1AF7">
        <w:rPr>
          <w:rFonts w:ascii="Times New Roman" w:hAnsi="Times New Roman" w:cs="Times New Roman"/>
          <w:i/>
        </w:rPr>
        <w:t>, Kemampuan Profesional Guru Dan Tenaga Kependidikan</w:t>
      </w:r>
      <w:r w:rsidRPr="009B1AF7">
        <w:rPr>
          <w:rFonts w:ascii="Times New Roman" w:hAnsi="Times New Roman" w:cs="Times New Roman"/>
        </w:rPr>
        <w:t>, (</w:t>
      </w:r>
      <w:proofErr w:type="gramStart"/>
      <w:r w:rsidRPr="009B1AF7">
        <w:rPr>
          <w:rFonts w:ascii="Times New Roman" w:hAnsi="Times New Roman" w:cs="Times New Roman"/>
        </w:rPr>
        <w:t>Bandung :</w:t>
      </w:r>
      <w:proofErr w:type="gramEnd"/>
      <w:r w:rsidRPr="009B1AF7">
        <w:rPr>
          <w:rFonts w:ascii="Times New Roman" w:hAnsi="Times New Roman" w:cs="Times New Roman"/>
        </w:rPr>
        <w:t xml:space="preserve"> Ikapi , 2009), h. 11-14</w:t>
      </w:r>
      <w:r w:rsidR="009B1AF7">
        <w:rPr>
          <w:rFonts w:ascii="Times New Roman" w:hAnsi="Times New Roman" w:cs="Times New Roman"/>
          <w:lang w:val="id-ID"/>
        </w:rPr>
        <w:t>.</w:t>
      </w:r>
    </w:p>
  </w:footnote>
  <w:footnote w:id="54">
    <w:p w:rsidR="00F10DD0" w:rsidRPr="006E292A" w:rsidRDefault="00F10DD0" w:rsidP="008B435F">
      <w:pPr>
        <w:pStyle w:val="FootnoteText"/>
        <w:ind w:left="426" w:firstLine="708"/>
        <w:jc w:val="both"/>
        <w:rPr>
          <w:rFonts w:ascii="Times New Roman" w:hAnsi="Times New Roman" w:cs="Times New Roman"/>
        </w:rPr>
      </w:pPr>
      <w:r w:rsidRPr="009B1AF7">
        <w:rPr>
          <w:rStyle w:val="FootnoteReference"/>
          <w:rFonts w:ascii="Times New Roman" w:hAnsi="Times New Roman" w:cs="Times New Roman"/>
        </w:rPr>
        <w:footnoteRef/>
      </w:r>
      <w:r w:rsidR="00261154">
        <w:rPr>
          <w:rFonts w:ascii="Times New Roman" w:hAnsi="Times New Roman" w:cs="Times New Roman"/>
          <w:lang w:val="id-ID"/>
        </w:rPr>
        <w:t>Z</w:t>
      </w:r>
      <w:r w:rsidRPr="009B1AF7">
        <w:rPr>
          <w:rFonts w:ascii="Times New Roman" w:hAnsi="Times New Roman" w:cs="Times New Roman"/>
        </w:rPr>
        <w:t xml:space="preserve">akiyah Daradjat. </w:t>
      </w:r>
      <w:r w:rsidRPr="009B1AF7">
        <w:rPr>
          <w:rFonts w:ascii="Times New Roman" w:hAnsi="Times New Roman" w:cs="Times New Roman"/>
          <w:i/>
          <w:iCs/>
        </w:rPr>
        <w:t>Ilmu Pendidikan Islam</w:t>
      </w:r>
      <w:r w:rsidRPr="009B1AF7">
        <w:rPr>
          <w:rFonts w:ascii="Times New Roman" w:hAnsi="Times New Roman" w:cs="Times New Roman"/>
        </w:rPr>
        <w:t>, (</w:t>
      </w:r>
      <w:proofErr w:type="gramStart"/>
      <w:r w:rsidRPr="009B1AF7">
        <w:rPr>
          <w:rFonts w:ascii="Times New Roman" w:hAnsi="Times New Roman" w:cs="Times New Roman"/>
        </w:rPr>
        <w:t>Jakarta :</w:t>
      </w:r>
      <w:proofErr w:type="gramEnd"/>
      <w:r w:rsidRPr="009B1AF7">
        <w:rPr>
          <w:rFonts w:ascii="Times New Roman" w:hAnsi="Times New Roman" w:cs="Times New Roman"/>
        </w:rPr>
        <w:t xml:space="preserve"> Bumi Aksara, 2012 ), h.</w:t>
      </w:r>
      <w:r w:rsidR="009B1AF7">
        <w:rPr>
          <w:rFonts w:ascii="Times New Roman" w:hAnsi="Times New Roman" w:cs="Times New Roman"/>
          <w:lang w:val="id-ID"/>
        </w:rPr>
        <w:t xml:space="preserve"> </w:t>
      </w:r>
      <w:r w:rsidRPr="009B1AF7">
        <w:rPr>
          <w:rFonts w:ascii="Times New Roman" w:hAnsi="Times New Roman" w:cs="Times New Roman"/>
        </w:rPr>
        <w:t>20.</w:t>
      </w:r>
    </w:p>
  </w:footnote>
  <w:footnote w:id="55">
    <w:p w:rsidR="00F10DD0" w:rsidRPr="006E292A" w:rsidRDefault="00F10DD0" w:rsidP="009B1AF7">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Muhammad Rusli Malik, </w:t>
      </w:r>
      <w:r w:rsidRPr="006E292A">
        <w:rPr>
          <w:rFonts w:ascii="Times New Roman" w:hAnsi="Times New Roman" w:cs="Times New Roman"/>
          <w:i/>
        </w:rPr>
        <w:t>Tafsir Al-Barru Juz 1 Pedoman Hidup Qur’ani</w:t>
      </w:r>
      <w:r w:rsidR="00261154">
        <w:rPr>
          <w:rFonts w:ascii="Times New Roman" w:hAnsi="Times New Roman" w:cs="Times New Roman"/>
        </w:rPr>
        <w:t>, (Al</w:t>
      </w:r>
      <w:r w:rsidR="00261154">
        <w:rPr>
          <w:rFonts w:ascii="Times New Roman" w:hAnsi="Times New Roman" w:cs="Times New Roman"/>
          <w:lang w:val="id-ID"/>
        </w:rPr>
        <w:t>-</w:t>
      </w:r>
      <w:proofErr w:type="gramStart"/>
      <w:r w:rsidRPr="006E292A">
        <w:rPr>
          <w:rFonts w:ascii="Times New Roman" w:hAnsi="Times New Roman" w:cs="Times New Roman"/>
        </w:rPr>
        <w:t>Barru :</w:t>
      </w:r>
      <w:proofErr w:type="gramEnd"/>
      <w:r w:rsidRPr="006E292A">
        <w:rPr>
          <w:rFonts w:ascii="Times New Roman" w:hAnsi="Times New Roman" w:cs="Times New Roman"/>
        </w:rPr>
        <w:t xml:space="preserve"> Press, 2012), h. 240.</w:t>
      </w:r>
    </w:p>
  </w:footnote>
  <w:footnote w:id="56">
    <w:p w:rsidR="00F10DD0" w:rsidRPr="006E292A" w:rsidRDefault="00F10DD0" w:rsidP="009B1AF7">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Pr="006E292A">
        <w:rPr>
          <w:rFonts w:ascii="Times New Roman" w:hAnsi="Times New Roman" w:cs="Times New Roman"/>
        </w:rPr>
        <w:t>Muhammad  Nasib</w:t>
      </w:r>
      <w:proofErr w:type="gramEnd"/>
      <w:r w:rsidRPr="006E292A">
        <w:rPr>
          <w:rFonts w:ascii="Times New Roman" w:hAnsi="Times New Roman" w:cs="Times New Roman"/>
        </w:rPr>
        <w:t xml:space="preserve"> Ar-Rifa’i, </w:t>
      </w:r>
      <w:r w:rsidRPr="006E292A">
        <w:rPr>
          <w:rFonts w:ascii="Times New Roman" w:hAnsi="Times New Roman" w:cs="Times New Roman"/>
          <w:i/>
        </w:rPr>
        <w:t>Ringkasan Tafsir Katsir</w:t>
      </w:r>
      <w:r w:rsidRPr="006E292A">
        <w:rPr>
          <w:rFonts w:ascii="Times New Roman" w:hAnsi="Times New Roman" w:cs="Times New Roman"/>
        </w:rPr>
        <w:t>, (Jakarta : Gema Insani, 1999), h. 108.</w:t>
      </w:r>
    </w:p>
  </w:footnote>
  <w:footnote w:id="57">
    <w:p w:rsidR="00F10DD0" w:rsidRPr="006E292A" w:rsidRDefault="00F10DD0" w:rsidP="009B1AF7">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Pr="006E292A">
        <w:rPr>
          <w:rFonts w:ascii="Times New Roman" w:hAnsi="Times New Roman" w:cs="Times New Roman"/>
        </w:rPr>
        <w:t>Muhammad  Nasib</w:t>
      </w:r>
      <w:proofErr w:type="gramEnd"/>
      <w:r w:rsidRPr="006E292A">
        <w:rPr>
          <w:rFonts w:ascii="Times New Roman" w:hAnsi="Times New Roman" w:cs="Times New Roman"/>
        </w:rPr>
        <w:t xml:space="preserve"> Ar-Rifa’i, </w:t>
      </w:r>
      <w:r w:rsidRPr="006E292A">
        <w:rPr>
          <w:rFonts w:ascii="Times New Roman" w:hAnsi="Times New Roman" w:cs="Times New Roman"/>
          <w:i/>
        </w:rPr>
        <w:t>Ringkasan Tafsir Katsir</w:t>
      </w:r>
      <w:r w:rsidRPr="006E292A">
        <w:rPr>
          <w:rFonts w:ascii="Times New Roman" w:hAnsi="Times New Roman" w:cs="Times New Roman"/>
        </w:rPr>
        <w:t>, (Jakarta : Gema Insani, 1999), h. 108.</w:t>
      </w:r>
    </w:p>
  </w:footnote>
  <w:footnote w:id="58">
    <w:p w:rsidR="00F10DD0" w:rsidRPr="006E292A" w:rsidRDefault="00F10DD0" w:rsidP="008B435F">
      <w:pPr>
        <w:pStyle w:val="FootnoteText"/>
        <w:tabs>
          <w:tab w:val="right" w:pos="7937"/>
        </w:tabs>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Hadari Nawawi. </w:t>
      </w:r>
      <w:r w:rsidRPr="006E292A">
        <w:rPr>
          <w:rFonts w:ascii="Times New Roman" w:hAnsi="Times New Roman" w:cs="Times New Roman"/>
          <w:i/>
        </w:rPr>
        <w:t>Pendidikan dalam Islam</w:t>
      </w:r>
      <w:r w:rsidRPr="006E292A">
        <w:rPr>
          <w:rFonts w:ascii="Times New Roman" w:hAnsi="Times New Roman" w:cs="Times New Roman"/>
        </w:rPr>
        <w:t>, (</w:t>
      </w:r>
      <w:proofErr w:type="gramStart"/>
      <w:r w:rsidRPr="006E292A">
        <w:rPr>
          <w:rFonts w:ascii="Times New Roman" w:hAnsi="Times New Roman" w:cs="Times New Roman"/>
        </w:rPr>
        <w:t>Surabaya :</w:t>
      </w:r>
      <w:proofErr w:type="gramEnd"/>
      <w:r w:rsidRPr="006E292A">
        <w:rPr>
          <w:rFonts w:ascii="Times New Roman" w:hAnsi="Times New Roman" w:cs="Times New Roman"/>
        </w:rPr>
        <w:t xml:space="preserve"> Al-Ikhlas, 1991), h. 42.</w:t>
      </w:r>
      <w:r w:rsidRPr="006E292A">
        <w:rPr>
          <w:rFonts w:ascii="Times New Roman" w:hAnsi="Times New Roman" w:cs="Times New Roman"/>
        </w:rPr>
        <w:tab/>
      </w:r>
    </w:p>
  </w:footnote>
  <w:footnote w:id="59">
    <w:p w:rsidR="00F10DD0" w:rsidRPr="006E292A" w:rsidRDefault="00F10DD0" w:rsidP="009B1AF7">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Syaiful Sagala. Kemampuan </w:t>
      </w:r>
      <w:r w:rsidRPr="006E292A">
        <w:rPr>
          <w:rFonts w:ascii="Times New Roman" w:hAnsi="Times New Roman" w:cs="Times New Roman"/>
          <w:i/>
        </w:rPr>
        <w:t>Profesional Guru dan Tenaga Kependidikan</w:t>
      </w:r>
      <w:r w:rsidRPr="006E292A">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Alfabeta, 2011), h. 15.</w:t>
      </w:r>
    </w:p>
  </w:footnote>
  <w:footnote w:id="60">
    <w:p w:rsidR="00F10DD0" w:rsidRPr="00AD53CB" w:rsidRDefault="00F10DD0" w:rsidP="009B1AF7">
      <w:pPr>
        <w:pStyle w:val="FootnoteText"/>
        <w:ind w:left="426" w:firstLine="708"/>
        <w:rPr>
          <w:rFonts w:ascii="Times New Roman" w:hAnsi="Times New Roman" w:cs="Times New Roman"/>
          <w:lang w:val="id-ID"/>
        </w:rPr>
      </w:pPr>
      <w:r w:rsidRPr="00AD53CB">
        <w:rPr>
          <w:rStyle w:val="FootnoteReference"/>
          <w:rFonts w:ascii="Times New Roman" w:hAnsi="Times New Roman" w:cs="Times New Roman"/>
        </w:rPr>
        <w:footnoteRef/>
      </w:r>
      <w:r w:rsidRPr="00173A9B">
        <w:rPr>
          <w:rFonts w:ascii="Times New Roman" w:hAnsi="Times New Roman" w:cs="Times New Roman"/>
          <w:i/>
          <w:iCs/>
          <w:lang w:val="id-ID"/>
        </w:rPr>
        <w:t>Al-Qur’an dan Terjemahnya.</w:t>
      </w:r>
      <w:r w:rsidRPr="00AD53CB">
        <w:rPr>
          <w:rFonts w:ascii="Times New Roman" w:hAnsi="Times New Roman" w:cs="Times New Roman"/>
          <w:lang w:val="id-ID"/>
        </w:rPr>
        <w:t xml:space="preserve"> Departement Agama RI, (Kudus : Menara Kudus, 2006).</w:t>
      </w:r>
      <w:r w:rsidR="009B1AF7">
        <w:rPr>
          <w:rFonts w:ascii="Times New Roman" w:hAnsi="Times New Roman" w:cs="Times New Roman"/>
          <w:lang w:val="id-ID"/>
        </w:rPr>
        <w:t xml:space="preserve"> </w:t>
      </w:r>
      <w:r w:rsidRPr="00AD53CB">
        <w:rPr>
          <w:rFonts w:ascii="Times New Roman" w:hAnsi="Times New Roman" w:cs="Times New Roman"/>
          <w:lang w:val="id-ID"/>
        </w:rPr>
        <w:t>h. 6</w:t>
      </w:r>
    </w:p>
  </w:footnote>
  <w:footnote w:id="61">
    <w:p w:rsidR="00F10DD0" w:rsidRPr="00A1007C" w:rsidRDefault="00F10DD0" w:rsidP="009B1AF7">
      <w:pPr>
        <w:pStyle w:val="FootnoteText"/>
        <w:ind w:left="426" w:firstLine="708"/>
      </w:pPr>
      <w:r>
        <w:rPr>
          <w:rStyle w:val="FootnoteReference"/>
        </w:rPr>
        <w:footnoteRef/>
      </w:r>
      <w:proofErr w:type="gramStart"/>
      <w:r w:rsidRPr="00A1007C">
        <w:rPr>
          <w:rFonts w:ascii="Times New Roman" w:hAnsi="Times New Roman" w:cs="Times New Roman"/>
        </w:rPr>
        <w:t>Muhammad  Nasib</w:t>
      </w:r>
      <w:proofErr w:type="gramEnd"/>
      <w:r w:rsidRPr="00A1007C">
        <w:rPr>
          <w:rFonts w:ascii="Times New Roman" w:hAnsi="Times New Roman" w:cs="Times New Roman"/>
        </w:rPr>
        <w:t xml:space="preserve"> Ar-Rifa’i, </w:t>
      </w:r>
      <w:r w:rsidRPr="00A1007C">
        <w:rPr>
          <w:rFonts w:ascii="Times New Roman" w:hAnsi="Times New Roman" w:cs="Times New Roman"/>
          <w:i/>
          <w:iCs/>
        </w:rPr>
        <w:t>Ringkasan Tafsir Katsir</w:t>
      </w:r>
      <w:r w:rsidRPr="00A1007C">
        <w:rPr>
          <w:rFonts w:ascii="Times New Roman" w:hAnsi="Times New Roman" w:cs="Times New Roman"/>
        </w:rPr>
        <w:t xml:space="preserve">, ( </w:t>
      </w:r>
      <w:r w:rsidR="009B1AF7">
        <w:rPr>
          <w:rFonts w:ascii="Times New Roman" w:hAnsi="Times New Roman" w:cs="Times New Roman"/>
        </w:rPr>
        <w:t>Jakarta : Gema Insani, 1999), h</w:t>
      </w:r>
      <w:r w:rsidR="009B1AF7">
        <w:rPr>
          <w:rFonts w:ascii="Times New Roman" w:hAnsi="Times New Roman" w:cs="Times New Roman"/>
          <w:lang w:val="id-ID"/>
        </w:rPr>
        <w:t xml:space="preserve">. </w:t>
      </w:r>
      <w:r w:rsidRPr="00A1007C">
        <w:rPr>
          <w:rFonts w:ascii="Times New Roman" w:hAnsi="Times New Roman" w:cs="Times New Roman"/>
        </w:rPr>
        <w:t>106</w:t>
      </w:r>
      <w:r w:rsidRPr="00A1007C">
        <w:t>.</w:t>
      </w:r>
    </w:p>
  </w:footnote>
  <w:footnote w:id="62">
    <w:p w:rsidR="00F10DD0" w:rsidRPr="007008A8" w:rsidRDefault="00F10DD0" w:rsidP="009B1AF7">
      <w:pPr>
        <w:pStyle w:val="FootnoteText"/>
        <w:ind w:left="426" w:firstLine="720"/>
        <w:jc w:val="both"/>
        <w:rPr>
          <w:rFonts w:asciiTheme="majorBidi" w:hAnsiTheme="majorBidi" w:cstheme="majorBidi"/>
          <w:lang w:val="id-ID"/>
        </w:rPr>
      </w:pPr>
      <w:r>
        <w:rPr>
          <w:rStyle w:val="FootnoteReference"/>
        </w:rPr>
        <w:footnoteRef/>
      </w:r>
      <w:r w:rsidR="007008A8">
        <w:rPr>
          <w:rFonts w:ascii="Times New Roman" w:hAnsi="Times New Roman" w:cs="Times New Roman"/>
          <w:lang w:val="id-ID"/>
        </w:rPr>
        <w:t xml:space="preserve">Ahmad Tafsir, </w:t>
      </w:r>
      <w:r w:rsidR="007008A8" w:rsidRPr="00673847">
        <w:rPr>
          <w:rFonts w:ascii="Times New Roman" w:hAnsi="Times New Roman" w:cs="Times New Roman"/>
          <w:i/>
          <w:iCs/>
          <w:lang w:val="id-ID"/>
        </w:rPr>
        <w:t>Filsafat Pendidikan Islam,</w:t>
      </w:r>
      <w:r w:rsidR="007008A8">
        <w:rPr>
          <w:rFonts w:ascii="Times New Roman" w:hAnsi="Times New Roman" w:cs="Times New Roman"/>
          <w:lang w:val="id-ID"/>
        </w:rPr>
        <w:t xml:space="preserve"> ( Bandung : Rosda Karya, 2006), h.</w:t>
      </w:r>
      <w:r w:rsidR="00CD5845">
        <w:rPr>
          <w:rFonts w:ascii="Times New Roman" w:hAnsi="Times New Roman" w:cs="Times New Roman"/>
          <w:lang w:val="id-ID"/>
        </w:rPr>
        <w:t xml:space="preserve"> 19</w:t>
      </w:r>
    </w:p>
  </w:footnote>
  <w:footnote w:id="63">
    <w:p w:rsidR="00F10DD0" w:rsidRPr="004215C3" w:rsidRDefault="00F10DD0" w:rsidP="004215C3">
      <w:pPr>
        <w:pStyle w:val="FootnoteText"/>
        <w:ind w:left="426" w:firstLine="708"/>
        <w:jc w:val="both"/>
        <w:rPr>
          <w:rFonts w:ascii="Times New Roman" w:hAnsi="Times New Roman" w:cs="Times New Roman"/>
          <w:lang w:val="id-ID"/>
        </w:rPr>
      </w:pPr>
      <w:r>
        <w:rPr>
          <w:rStyle w:val="FootnoteReference"/>
        </w:rPr>
        <w:footnoteRef/>
      </w:r>
      <w:proofErr w:type="gramStart"/>
      <w:r w:rsidRPr="00096A00">
        <w:rPr>
          <w:rFonts w:ascii="Times New Roman" w:hAnsi="Times New Roman" w:cs="Times New Roman"/>
        </w:rPr>
        <w:t>Moh.</w:t>
      </w:r>
      <w:proofErr w:type="gramEnd"/>
      <w:r w:rsidRPr="00096A00">
        <w:rPr>
          <w:rFonts w:ascii="Times New Roman" w:hAnsi="Times New Roman" w:cs="Times New Roman"/>
        </w:rPr>
        <w:t xml:space="preserve"> </w:t>
      </w:r>
      <w:proofErr w:type="gramStart"/>
      <w:r w:rsidRPr="00096A00">
        <w:rPr>
          <w:rFonts w:ascii="Times New Roman" w:hAnsi="Times New Roman" w:cs="Times New Roman"/>
        </w:rPr>
        <w:t>Roqib.</w:t>
      </w:r>
      <w:proofErr w:type="gramEnd"/>
      <w:r w:rsidRPr="00096A00">
        <w:rPr>
          <w:rFonts w:ascii="Times New Roman" w:hAnsi="Times New Roman" w:cs="Times New Roman"/>
        </w:rPr>
        <w:t xml:space="preserve"> </w:t>
      </w:r>
      <w:r w:rsidRPr="00096A00">
        <w:rPr>
          <w:rFonts w:ascii="Times New Roman" w:hAnsi="Times New Roman" w:cs="Times New Roman"/>
          <w:i/>
        </w:rPr>
        <w:t>Ilmu Pendidikan Islam Pengembangan Pendidikan Intregatif di Sekolah, Keluarga, dan Masyarakat.</w:t>
      </w:r>
      <w:r w:rsidR="00262835">
        <w:rPr>
          <w:rFonts w:ascii="Times New Roman" w:hAnsi="Times New Roman" w:cs="Times New Roman"/>
          <w:i/>
          <w:lang w:val="id-ID"/>
        </w:rPr>
        <w:t xml:space="preserve"> </w:t>
      </w:r>
      <w:proofErr w:type="gramStart"/>
      <w:r w:rsidR="00262835">
        <w:rPr>
          <w:rFonts w:ascii="Times New Roman" w:hAnsi="Times New Roman" w:cs="Times New Roman"/>
        </w:rPr>
        <w:t>(</w:t>
      </w:r>
      <w:r w:rsidR="009B1AF7">
        <w:rPr>
          <w:rFonts w:ascii="Times New Roman" w:hAnsi="Times New Roman" w:cs="Times New Roman"/>
        </w:rPr>
        <w:t>Yogyakarta: LkiS 2009)</w:t>
      </w:r>
      <w:r w:rsidR="009B1AF7">
        <w:rPr>
          <w:rFonts w:ascii="Times New Roman" w:hAnsi="Times New Roman" w:cs="Times New Roman"/>
          <w:lang w:val="id-ID"/>
        </w:rPr>
        <w:t>,</w:t>
      </w:r>
      <w:r w:rsidRPr="00096A00">
        <w:rPr>
          <w:rFonts w:ascii="Times New Roman" w:hAnsi="Times New Roman" w:cs="Times New Roman"/>
        </w:rPr>
        <w:t xml:space="preserve"> h</w:t>
      </w:r>
      <w:r w:rsidR="009B1AF7">
        <w:rPr>
          <w:rFonts w:ascii="Times New Roman" w:hAnsi="Times New Roman" w:cs="Times New Roman"/>
          <w:lang w:val="id-ID"/>
        </w:rPr>
        <w:t>.</w:t>
      </w:r>
      <w:r w:rsidRPr="00096A00">
        <w:rPr>
          <w:rFonts w:ascii="Times New Roman" w:hAnsi="Times New Roman" w:cs="Times New Roman"/>
        </w:rPr>
        <w:t xml:space="preserve"> 16.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55062"/>
      <w:docPartObj>
        <w:docPartGallery w:val="Page Numbers (Top of Page)"/>
        <w:docPartUnique/>
      </w:docPartObj>
    </w:sdtPr>
    <w:sdtContent>
      <w:p w:rsidR="00413D76" w:rsidRPr="00413D76" w:rsidRDefault="00DB5033">
        <w:pPr>
          <w:pStyle w:val="Header"/>
          <w:jc w:val="right"/>
          <w:rPr>
            <w:rFonts w:ascii="Times New Roman" w:hAnsi="Times New Roman" w:cs="Times New Roman"/>
          </w:rPr>
        </w:pPr>
        <w:r w:rsidRPr="003B0C8F">
          <w:rPr>
            <w:rFonts w:ascii="Times New Roman" w:hAnsi="Times New Roman" w:cs="Times New Roman"/>
          </w:rPr>
          <w:fldChar w:fldCharType="begin"/>
        </w:r>
        <w:r w:rsidR="00413D76" w:rsidRPr="003B0C8F">
          <w:rPr>
            <w:rFonts w:ascii="Times New Roman" w:hAnsi="Times New Roman" w:cs="Times New Roman"/>
          </w:rPr>
          <w:instrText xml:space="preserve"> PAGE   \* MERGEFORMAT </w:instrText>
        </w:r>
        <w:r w:rsidRPr="003B0C8F">
          <w:rPr>
            <w:rFonts w:ascii="Times New Roman" w:hAnsi="Times New Roman" w:cs="Times New Roman"/>
          </w:rPr>
          <w:fldChar w:fldCharType="separate"/>
        </w:r>
        <w:r w:rsidR="003B0C8F">
          <w:rPr>
            <w:rFonts w:ascii="Times New Roman" w:hAnsi="Times New Roman" w:cs="Times New Roman"/>
            <w:noProof/>
          </w:rPr>
          <w:t>92</w:t>
        </w:r>
        <w:r w:rsidRPr="003B0C8F">
          <w:rPr>
            <w:rFonts w:ascii="Times New Roman" w:hAnsi="Times New Roman" w:cs="Times New Roman"/>
          </w:rPr>
          <w:fldChar w:fldCharType="end"/>
        </w:r>
      </w:p>
    </w:sdtContent>
  </w:sdt>
  <w:p w:rsidR="00F10DD0" w:rsidRPr="00413D76" w:rsidRDefault="00F10DD0" w:rsidP="003B0C8F">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04"/>
    <w:multiLevelType w:val="hybridMultilevel"/>
    <w:tmpl w:val="8F2AD0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501B48"/>
    <w:multiLevelType w:val="hybridMultilevel"/>
    <w:tmpl w:val="A4525D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F2DFE"/>
    <w:multiLevelType w:val="hybridMultilevel"/>
    <w:tmpl w:val="DDA818CA"/>
    <w:lvl w:ilvl="0" w:tplc="6FB2681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1E07FF3"/>
    <w:multiLevelType w:val="hybridMultilevel"/>
    <w:tmpl w:val="A4025FB4"/>
    <w:lvl w:ilvl="0" w:tplc="D9FAD96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5381347"/>
    <w:multiLevelType w:val="hybridMultilevel"/>
    <w:tmpl w:val="821C06E2"/>
    <w:lvl w:ilvl="0" w:tplc="56B6E3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592343"/>
    <w:multiLevelType w:val="multilevel"/>
    <w:tmpl w:val="F99CA2E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990700"/>
    <w:multiLevelType w:val="hybridMultilevel"/>
    <w:tmpl w:val="47783740"/>
    <w:lvl w:ilvl="0" w:tplc="20CEF164">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3562724"/>
    <w:multiLevelType w:val="multilevel"/>
    <w:tmpl w:val="335627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63A003C"/>
    <w:multiLevelType w:val="hybridMultilevel"/>
    <w:tmpl w:val="5468ADA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7671F0"/>
    <w:multiLevelType w:val="hybridMultilevel"/>
    <w:tmpl w:val="4B706AE8"/>
    <w:lvl w:ilvl="0" w:tplc="C10679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AC26983"/>
    <w:multiLevelType w:val="multilevel"/>
    <w:tmpl w:val="45BA7F10"/>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3AF87F7B"/>
    <w:multiLevelType w:val="multilevel"/>
    <w:tmpl w:val="96F0DD96"/>
    <w:lvl w:ilvl="0">
      <w:start w:val="1"/>
      <w:numFmt w:val="lowerLetter"/>
      <w:lvlText w:val="%1."/>
      <w:lvlJc w:val="left"/>
      <w:pPr>
        <w:ind w:left="1146" w:hanging="360"/>
      </w:pPr>
      <w:rPr>
        <w:rFonts w:ascii="Times New Roman" w:eastAsiaTheme="minorHAnsi"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nsid w:val="43FF4BAD"/>
    <w:multiLevelType w:val="hybridMultilevel"/>
    <w:tmpl w:val="025A9C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48FA6422"/>
    <w:multiLevelType w:val="hybridMultilevel"/>
    <w:tmpl w:val="3EB27BCE"/>
    <w:lvl w:ilvl="0" w:tplc="F1A4BD06">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A7941B9"/>
    <w:multiLevelType w:val="multilevel"/>
    <w:tmpl w:val="932474AC"/>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DAA445C"/>
    <w:multiLevelType w:val="hybridMultilevel"/>
    <w:tmpl w:val="5CFE102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18F1BCA"/>
    <w:multiLevelType w:val="hybridMultilevel"/>
    <w:tmpl w:val="A0709108"/>
    <w:lvl w:ilvl="0" w:tplc="71EA891A">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7EA7936"/>
    <w:multiLevelType w:val="hybridMultilevel"/>
    <w:tmpl w:val="DD8277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9D71C2"/>
    <w:multiLevelType w:val="hybridMultilevel"/>
    <w:tmpl w:val="CD2811F6"/>
    <w:lvl w:ilvl="0" w:tplc="8FFC1A1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ECF7076"/>
    <w:multiLevelType w:val="hybridMultilevel"/>
    <w:tmpl w:val="79C016D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13E54F7"/>
    <w:multiLevelType w:val="hybridMultilevel"/>
    <w:tmpl w:val="7C7E4C6C"/>
    <w:lvl w:ilvl="0" w:tplc="2166971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85428A"/>
    <w:multiLevelType w:val="hybridMultilevel"/>
    <w:tmpl w:val="8256B714"/>
    <w:lvl w:ilvl="0" w:tplc="04210015">
      <w:start w:val="1"/>
      <w:numFmt w:val="upperLetter"/>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22">
    <w:nsid w:val="67882424"/>
    <w:multiLevelType w:val="multilevel"/>
    <w:tmpl w:val="5D96A3AA"/>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AD94D94"/>
    <w:multiLevelType w:val="hybridMultilevel"/>
    <w:tmpl w:val="077C6FDC"/>
    <w:lvl w:ilvl="0" w:tplc="DD162490">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FF26E37"/>
    <w:multiLevelType w:val="hybridMultilevel"/>
    <w:tmpl w:val="653E65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FD1565"/>
    <w:multiLevelType w:val="hybridMultilevel"/>
    <w:tmpl w:val="A4724E7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70E25213"/>
    <w:multiLevelType w:val="hybridMultilevel"/>
    <w:tmpl w:val="6E563C6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71245289"/>
    <w:multiLevelType w:val="hybridMultilevel"/>
    <w:tmpl w:val="3056B3C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59F19C2"/>
    <w:multiLevelType w:val="multilevel"/>
    <w:tmpl w:val="45BA7F10"/>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75EB79B3"/>
    <w:multiLevelType w:val="hybridMultilevel"/>
    <w:tmpl w:val="8334EB2C"/>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0">
    <w:nsid w:val="76C078DC"/>
    <w:multiLevelType w:val="hybridMultilevel"/>
    <w:tmpl w:val="1F8C9880"/>
    <w:lvl w:ilvl="0" w:tplc="119E36E4">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7A351A12"/>
    <w:multiLevelType w:val="hybridMultilevel"/>
    <w:tmpl w:val="AC968B9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22"/>
  </w:num>
  <w:num w:numId="3">
    <w:abstractNumId w:val="14"/>
  </w:num>
  <w:num w:numId="4">
    <w:abstractNumId w:val="28"/>
  </w:num>
  <w:num w:numId="5">
    <w:abstractNumId w:val="11"/>
  </w:num>
  <w:num w:numId="6">
    <w:abstractNumId w:val="20"/>
  </w:num>
  <w:num w:numId="7">
    <w:abstractNumId w:val="4"/>
  </w:num>
  <w:num w:numId="8">
    <w:abstractNumId w:val="3"/>
  </w:num>
  <w:num w:numId="9">
    <w:abstractNumId w:val="17"/>
  </w:num>
  <w:num w:numId="10">
    <w:abstractNumId w:val="10"/>
  </w:num>
  <w:num w:numId="11">
    <w:abstractNumId w:val="5"/>
  </w:num>
  <w:num w:numId="12">
    <w:abstractNumId w:val="1"/>
  </w:num>
  <w:num w:numId="13">
    <w:abstractNumId w:val="0"/>
  </w:num>
  <w:num w:numId="14">
    <w:abstractNumId w:val="24"/>
  </w:num>
  <w:num w:numId="15">
    <w:abstractNumId w:val="9"/>
  </w:num>
  <w:num w:numId="16">
    <w:abstractNumId w:val="15"/>
  </w:num>
  <w:num w:numId="17">
    <w:abstractNumId w:val="31"/>
  </w:num>
  <w:num w:numId="18">
    <w:abstractNumId w:val="19"/>
  </w:num>
  <w:num w:numId="19">
    <w:abstractNumId w:val="8"/>
  </w:num>
  <w:num w:numId="20">
    <w:abstractNumId w:val="27"/>
  </w:num>
  <w:num w:numId="21">
    <w:abstractNumId w:val="21"/>
  </w:num>
  <w:num w:numId="22">
    <w:abstractNumId w:val="6"/>
  </w:num>
  <w:num w:numId="23">
    <w:abstractNumId w:val="13"/>
  </w:num>
  <w:num w:numId="24">
    <w:abstractNumId w:val="23"/>
  </w:num>
  <w:num w:numId="25">
    <w:abstractNumId w:val="16"/>
  </w:num>
  <w:num w:numId="26">
    <w:abstractNumId w:val="25"/>
  </w:num>
  <w:num w:numId="27">
    <w:abstractNumId w:val="30"/>
  </w:num>
  <w:num w:numId="28">
    <w:abstractNumId w:val="18"/>
  </w:num>
  <w:num w:numId="29">
    <w:abstractNumId w:val="29"/>
  </w:num>
  <w:num w:numId="30">
    <w:abstractNumId w:val="2"/>
  </w:num>
  <w:num w:numId="31">
    <w:abstractNumId w:val="2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17A7E"/>
    <w:rsid w:val="00002E99"/>
    <w:rsid w:val="0000335A"/>
    <w:rsid w:val="000044CA"/>
    <w:rsid w:val="00006108"/>
    <w:rsid w:val="000063A9"/>
    <w:rsid w:val="0000644B"/>
    <w:rsid w:val="00016A7E"/>
    <w:rsid w:val="000371F0"/>
    <w:rsid w:val="00037B4C"/>
    <w:rsid w:val="00042842"/>
    <w:rsid w:val="0006437A"/>
    <w:rsid w:val="000706AF"/>
    <w:rsid w:val="00075930"/>
    <w:rsid w:val="00080868"/>
    <w:rsid w:val="00086624"/>
    <w:rsid w:val="00092AB3"/>
    <w:rsid w:val="00094A78"/>
    <w:rsid w:val="000960A5"/>
    <w:rsid w:val="000967BB"/>
    <w:rsid w:val="00096A00"/>
    <w:rsid w:val="000A0F30"/>
    <w:rsid w:val="000A7E29"/>
    <w:rsid w:val="000B3E95"/>
    <w:rsid w:val="000B51EA"/>
    <w:rsid w:val="000B653C"/>
    <w:rsid w:val="000C1531"/>
    <w:rsid w:val="000C4509"/>
    <w:rsid w:val="000D0428"/>
    <w:rsid w:val="000D24E5"/>
    <w:rsid w:val="000D4463"/>
    <w:rsid w:val="000E342C"/>
    <w:rsid w:val="000E5DC5"/>
    <w:rsid w:val="000F34E8"/>
    <w:rsid w:val="00100064"/>
    <w:rsid w:val="00111666"/>
    <w:rsid w:val="00111C84"/>
    <w:rsid w:val="001176E5"/>
    <w:rsid w:val="00137E21"/>
    <w:rsid w:val="00142E69"/>
    <w:rsid w:val="00144A5D"/>
    <w:rsid w:val="001474C7"/>
    <w:rsid w:val="00147A38"/>
    <w:rsid w:val="00157982"/>
    <w:rsid w:val="0016405E"/>
    <w:rsid w:val="00166122"/>
    <w:rsid w:val="0016768F"/>
    <w:rsid w:val="00173A9B"/>
    <w:rsid w:val="00184AEB"/>
    <w:rsid w:val="00191E09"/>
    <w:rsid w:val="001A1DD8"/>
    <w:rsid w:val="001A2070"/>
    <w:rsid w:val="001A3B85"/>
    <w:rsid w:val="001B07CE"/>
    <w:rsid w:val="001B1DCA"/>
    <w:rsid w:val="001B2CC0"/>
    <w:rsid w:val="001C7820"/>
    <w:rsid w:val="001C7F33"/>
    <w:rsid w:val="001D128B"/>
    <w:rsid w:val="001D44CB"/>
    <w:rsid w:val="001D6501"/>
    <w:rsid w:val="001E2C72"/>
    <w:rsid w:val="001E665E"/>
    <w:rsid w:val="001F18BC"/>
    <w:rsid w:val="001F1DEE"/>
    <w:rsid w:val="0020084E"/>
    <w:rsid w:val="00201649"/>
    <w:rsid w:val="00213DA7"/>
    <w:rsid w:val="002238D4"/>
    <w:rsid w:val="002273C9"/>
    <w:rsid w:val="00231C22"/>
    <w:rsid w:val="002372B2"/>
    <w:rsid w:val="00240BDD"/>
    <w:rsid w:val="00243E81"/>
    <w:rsid w:val="002459F4"/>
    <w:rsid w:val="002501F1"/>
    <w:rsid w:val="002504B1"/>
    <w:rsid w:val="002532CD"/>
    <w:rsid w:val="002559EF"/>
    <w:rsid w:val="00260262"/>
    <w:rsid w:val="00261154"/>
    <w:rsid w:val="00262835"/>
    <w:rsid w:val="00266A99"/>
    <w:rsid w:val="00274B9C"/>
    <w:rsid w:val="00275B8D"/>
    <w:rsid w:val="00286E62"/>
    <w:rsid w:val="0029571F"/>
    <w:rsid w:val="00297E79"/>
    <w:rsid w:val="002A0755"/>
    <w:rsid w:val="002A32B0"/>
    <w:rsid w:val="002B543C"/>
    <w:rsid w:val="002C6395"/>
    <w:rsid w:val="002E2DD3"/>
    <w:rsid w:val="002E31CF"/>
    <w:rsid w:val="002E4D06"/>
    <w:rsid w:val="002F452C"/>
    <w:rsid w:val="002F4F94"/>
    <w:rsid w:val="00301DB0"/>
    <w:rsid w:val="00304026"/>
    <w:rsid w:val="003147D5"/>
    <w:rsid w:val="003435EE"/>
    <w:rsid w:val="00344408"/>
    <w:rsid w:val="00347C83"/>
    <w:rsid w:val="0035436A"/>
    <w:rsid w:val="003554A7"/>
    <w:rsid w:val="00360D96"/>
    <w:rsid w:val="00361E47"/>
    <w:rsid w:val="00362C51"/>
    <w:rsid w:val="003714B7"/>
    <w:rsid w:val="00377336"/>
    <w:rsid w:val="00380618"/>
    <w:rsid w:val="00382EB6"/>
    <w:rsid w:val="00383F86"/>
    <w:rsid w:val="00393889"/>
    <w:rsid w:val="00393A24"/>
    <w:rsid w:val="00397CC8"/>
    <w:rsid w:val="003A0DA5"/>
    <w:rsid w:val="003A2AEA"/>
    <w:rsid w:val="003A74E2"/>
    <w:rsid w:val="003B0C8F"/>
    <w:rsid w:val="003B7A2F"/>
    <w:rsid w:val="003C27DF"/>
    <w:rsid w:val="003C313B"/>
    <w:rsid w:val="003C6265"/>
    <w:rsid w:val="003D379B"/>
    <w:rsid w:val="003D71F9"/>
    <w:rsid w:val="003E133D"/>
    <w:rsid w:val="003E1E54"/>
    <w:rsid w:val="003E390A"/>
    <w:rsid w:val="003E4380"/>
    <w:rsid w:val="003E4E75"/>
    <w:rsid w:val="003F10AB"/>
    <w:rsid w:val="003F4F1F"/>
    <w:rsid w:val="004014EB"/>
    <w:rsid w:val="00410A2C"/>
    <w:rsid w:val="00411B5C"/>
    <w:rsid w:val="00413D76"/>
    <w:rsid w:val="00415877"/>
    <w:rsid w:val="004215C3"/>
    <w:rsid w:val="004264FB"/>
    <w:rsid w:val="00430FE5"/>
    <w:rsid w:val="00433EE0"/>
    <w:rsid w:val="00443536"/>
    <w:rsid w:val="00451C01"/>
    <w:rsid w:val="0046574E"/>
    <w:rsid w:val="00475B24"/>
    <w:rsid w:val="00487A30"/>
    <w:rsid w:val="00493597"/>
    <w:rsid w:val="00494256"/>
    <w:rsid w:val="004A096C"/>
    <w:rsid w:val="004A6244"/>
    <w:rsid w:val="004A6E1E"/>
    <w:rsid w:val="004B420F"/>
    <w:rsid w:val="004C1091"/>
    <w:rsid w:val="004C3E3A"/>
    <w:rsid w:val="004D47F5"/>
    <w:rsid w:val="004E18E5"/>
    <w:rsid w:val="004E220D"/>
    <w:rsid w:val="004E5709"/>
    <w:rsid w:val="004F008C"/>
    <w:rsid w:val="004F62C5"/>
    <w:rsid w:val="00515121"/>
    <w:rsid w:val="00523CF4"/>
    <w:rsid w:val="00530A56"/>
    <w:rsid w:val="0053188B"/>
    <w:rsid w:val="005329F3"/>
    <w:rsid w:val="0053303A"/>
    <w:rsid w:val="00533C19"/>
    <w:rsid w:val="00537B19"/>
    <w:rsid w:val="00542250"/>
    <w:rsid w:val="0054263D"/>
    <w:rsid w:val="00545C00"/>
    <w:rsid w:val="00554A64"/>
    <w:rsid w:val="00555ED4"/>
    <w:rsid w:val="0058010F"/>
    <w:rsid w:val="005807B5"/>
    <w:rsid w:val="00591605"/>
    <w:rsid w:val="005B3232"/>
    <w:rsid w:val="005C10C4"/>
    <w:rsid w:val="005C29A4"/>
    <w:rsid w:val="005C2F2F"/>
    <w:rsid w:val="005C5332"/>
    <w:rsid w:val="005C6D16"/>
    <w:rsid w:val="005C6E3A"/>
    <w:rsid w:val="005F4410"/>
    <w:rsid w:val="005F7F04"/>
    <w:rsid w:val="00605F7C"/>
    <w:rsid w:val="00622B15"/>
    <w:rsid w:val="006403AB"/>
    <w:rsid w:val="00641250"/>
    <w:rsid w:val="00641A59"/>
    <w:rsid w:val="00642CD5"/>
    <w:rsid w:val="00644AD5"/>
    <w:rsid w:val="00652331"/>
    <w:rsid w:val="00661CF4"/>
    <w:rsid w:val="006717CC"/>
    <w:rsid w:val="00673847"/>
    <w:rsid w:val="00673CAF"/>
    <w:rsid w:val="00673E34"/>
    <w:rsid w:val="006757F6"/>
    <w:rsid w:val="006763BA"/>
    <w:rsid w:val="006820C7"/>
    <w:rsid w:val="006840AB"/>
    <w:rsid w:val="00686742"/>
    <w:rsid w:val="006920C9"/>
    <w:rsid w:val="00692A63"/>
    <w:rsid w:val="00693262"/>
    <w:rsid w:val="006946F8"/>
    <w:rsid w:val="00694A43"/>
    <w:rsid w:val="006962EC"/>
    <w:rsid w:val="006A540B"/>
    <w:rsid w:val="006B171D"/>
    <w:rsid w:val="006B17B1"/>
    <w:rsid w:val="006B2513"/>
    <w:rsid w:val="006C4B53"/>
    <w:rsid w:val="006C7D50"/>
    <w:rsid w:val="006D13F2"/>
    <w:rsid w:val="006E1975"/>
    <w:rsid w:val="006F2D45"/>
    <w:rsid w:val="006F581C"/>
    <w:rsid w:val="006F7F23"/>
    <w:rsid w:val="007008A8"/>
    <w:rsid w:val="007014F6"/>
    <w:rsid w:val="00704BFF"/>
    <w:rsid w:val="00706AFB"/>
    <w:rsid w:val="007261D4"/>
    <w:rsid w:val="00732C94"/>
    <w:rsid w:val="00745D50"/>
    <w:rsid w:val="0075379A"/>
    <w:rsid w:val="00754626"/>
    <w:rsid w:val="007548F9"/>
    <w:rsid w:val="007624FA"/>
    <w:rsid w:val="00770306"/>
    <w:rsid w:val="00773D59"/>
    <w:rsid w:val="00780A79"/>
    <w:rsid w:val="00782386"/>
    <w:rsid w:val="00785386"/>
    <w:rsid w:val="00786C55"/>
    <w:rsid w:val="007A3EE8"/>
    <w:rsid w:val="007A6EB0"/>
    <w:rsid w:val="007B0591"/>
    <w:rsid w:val="007B4D63"/>
    <w:rsid w:val="007C19A6"/>
    <w:rsid w:val="007D0C15"/>
    <w:rsid w:val="007D77C7"/>
    <w:rsid w:val="007E1A31"/>
    <w:rsid w:val="007E1EAF"/>
    <w:rsid w:val="007E1F0B"/>
    <w:rsid w:val="007F440F"/>
    <w:rsid w:val="00806BBB"/>
    <w:rsid w:val="00811B8C"/>
    <w:rsid w:val="00816081"/>
    <w:rsid w:val="00830F07"/>
    <w:rsid w:val="0084050B"/>
    <w:rsid w:val="00843D45"/>
    <w:rsid w:val="00844E67"/>
    <w:rsid w:val="00846207"/>
    <w:rsid w:val="008568C6"/>
    <w:rsid w:val="008577E4"/>
    <w:rsid w:val="008614B8"/>
    <w:rsid w:val="00870288"/>
    <w:rsid w:val="0087445D"/>
    <w:rsid w:val="00881777"/>
    <w:rsid w:val="00883703"/>
    <w:rsid w:val="00887D42"/>
    <w:rsid w:val="008916C7"/>
    <w:rsid w:val="008919D5"/>
    <w:rsid w:val="008924BC"/>
    <w:rsid w:val="0089773A"/>
    <w:rsid w:val="008A2E5A"/>
    <w:rsid w:val="008A3A6B"/>
    <w:rsid w:val="008A49A5"/>
    <w:rsid w:val="008A6274"/>
    <w:rsid w:val="008A685A"/>
    <w:rsid w:val="008A7E46"/>
    <w:rsid w:val="008B435F"/>
    <w:rsid w:val="008B7886"/>
    <w:rsid w:val="008C2716"/>
    <w:rsid w:val="008C42B8"/>
    <w:rsid w:val="008E011A"/>
    <w:rsid w:val="008E1BB6"/>
    <w:rsid w:val="008E413B"/>
    <w:rsid w:val="00900CE3"/>
    <w:rsid w:val="009017DE"/>
    <w:rsid w:val="00902E27"/>
    <w:rsid w:val="00904139"/>
    <w:rsid w:val="00910A33"/>
    <w:rsid w:val="00920214"/>
    <w:rsid w:val="00921EA0"/>
    <w:rsid w:val="00925431"/>
    <w:rsid w:val="00931386"/>
    <w:rsid w:val="00946F29"/>
    <w:rsid w:val="009477B0"/>
    <w:rsid w:val="00960D56"/>
    <w:rsid w:val="00961301"/>
    <w:rsid w:val="00961AD8"/>
    <w:rsid w:val="00964EC6"/>
    <w:rsid w:val="00965569"/>
    <w:rsid w:val="009736BA"/>
    <w:rsid w:val="00975790"/>
    <w:rsid w:val="00982A5A"/>
    <w:rsid w:val="009A1297"/>
    <w:rsid w:val="009A2852"/>
    <w:rsid w:val="009A40C7"/>
    <w:rsid w:val="009A4FA6"/>
    <w:rsid w:val="009A556C"/>
    <w:rsid w:val="009B0C8E"/>
    <w:rsid w:val="009B1AF7"/>
    <w:rsid w:val="009B206D"/>
    <w:rsid w:val="009B2757"/>
    <w:rsid w:val="009B5052"/>
    <w:rsid w:val="009B5EEA"/>
    <w:rsid w:val="009C2901"/>
    <w:rsid w:val="009C2F1D"/>
    <w:rsid w:val="009D0258"/>
    <w:rsid w:val="009D3E0C"/>
    <w:rsid w:val="009D5120"/>
    <w:rsid w:val="009D7372"/>
    <w:rsid w:val="009E03E0"/>
    <w:rsid w:val="009E2DF8"/>
    <w:rsid w:val="009F00E6"/>
    <w:rsid w:val="009F0987"/>
    <w:rsid w:val="00A0341D"/>
    <w:rsid w:val="00A0358F"/>
    <w:rsid w:val="00A1007C"/>
    <w:rsid w:val="00A134A3"/>
    <w:rsid w:val="00A269FA"/>
    <w:rsid w:val="00A27B19"/>
    <w:rsid w:val="00A4175D"/>
    <w:rsid w:val="00A64B74"/>
    <w:rsid w:val="00A7082D"/>
    <w:rsid w:val="00A74977"/>
    <w:rsid w:val="00A7744F"/>
    <w:rsid w:val="00A77AB4"/>
    <w:rsid w:val="00A77B41"/>
    <w:rsid w:val="00A819F9"/>
    <w:rsid w:val="00AA4362"/>
    <w:rsid w:val="00AB3EB0"/>
    <w:rsid w:val="00AB4A87"/>
    <w:rsid w:val="00AB4C0A"/>
    <w:rsid w:val="00AD53CB"/>
    <w:rsid w:val="00AE7309"/>
    <w:rsid w:val="00AF3036"/>
    <w:rsid w:val="00B0129C"/>
    <w:rsid w:val="00B12473"/>
    <w:rsid w:val="00B16571"/>
    <w:rsid w:val="00B23C3A"/>
    <w:rsid w:val="00B2551A"/>
    <w:rsid w:val="00B3555F"/>
    <w:rsid w:val="00B41B0C"/>
    <w:rsid w:val="00B43080"/>
    <w:rsid w:val="00B4609B"/>
    <w:rsid w:val="00B55752"/>
    <w:rsid w:val="00B62677"/>
    <w:rsid w:val="00B63C15"/>
    <w:rsid w:val="00B63D8B"/>
    <w:rsid w:val="00B800B4"/>
    <w:rsid w:val="00B93EB1"/>
    <w:rsid w:val="00BA3836"/>
    <w:rsid w:val="00BA423C"/>
    <w:rsid w:val="00BA6163"/>
    <w:rsid w:val="00BB0B7E"/>
    <w:rsid w:val="00BD06FB"/>
    <w:rsid w:val="00BD635A"/>
    <w:rsid w:val="00BE24CD"/>
    <w:rsid w:val="00BE36FC"/>
    <w:rsid w:val="00BF30BE"/>
    <w:rsid w:val="00BF5F59"/>
    <w:rsid w:val="00C050E6"/>
    <w:rsid w:val="00C12CBB"/>
    <w:rsid w:val="00C17A7E"/>
    <w:rsid w:val="00C31F52"/>
    <w:rsid w:val="00C44BE5"/>
    <w:rsid w:val="00C4606D"/>
    <w:rsid w:val="00C46EAE"/>
    <w:rsid w:val="00C55A41"/>
    <w:rsid w:val="00C664E7"/>
    <w:rsid w:val="00C724AB"/>
    <w:rsid w:val="00C80FB4"/>
    <w:rsid w:val="00C903AB"/>
    <w:rsid w:val="00C94ABA"/>
    <w:rsid w:val="00CA3894"/>
    <w:rsid w:val="00CC2ABD"/>
    <w:rsid w:val="00CC4B1C"/>
    <w:rsid w:val="00CC51EF"/>
    <w:rsid w:val="00CC64AA"/>
    <w:rsid w:val="00CD5845"/>
    <w:rsid w:val="00CD702D"/>
    <w:rsid w:val="00CE22BC"/>
    <w:rsid w:val="00CE22EC"/>
    <w:rsid w:val="00D01530"/>
    <w:rsid w:val="00D04191"/>
    <w:rsid w:val="00D05143"/>
    <w:rsid w:val="00D06643"/>
    <w:rsid w:val="00D0702A"/>
    <w:rsid w:val="00D11905"/>
    <w:rsid w:val="00D12184"/>
    <w:rsid w:val="00D13AEC"/>
    <w:rsid w:val="00D14A1F"/>
    <w:rsid w:val="00D173D3"/>
    <w:rsid w:val="00D25D2E"/>
    <w:rsid w:val="00D2787F"/>
    <w:rsid w:val="00D36F11"/>
    <w:rsid w:val="00D374AD"/>
    <w:rsid w:val="00D37CB1"/>
    <w:rsid w:val="00D40131"/>
    <w:rsid w:val="00D42509"/>
    <w:rsid w:val="00D444AA"/>
    <w:rsid w:val="00D55B9D"/>
    <w:rsid w:val="00D65A70"/>
    <w:rsid w:val="00D67BAD"/>
    <w:rsid w:val="00D75947"/>
    <w:rsid w:val="00D81F58"/>
    <w:rsid w:val="00D82C0A"/>
    <w:rsid w:val="00D83489"/>
    <w:rsid w:val="00D97137"/>
    <w:rsid w:val="00D9751E"/>
    <w:rsid w:val="00DA3F19"/>
    <w:rsid w:val="00DA4C0F"/>
    <w:rsid w:val="00DA761F"/>
    <w:rsid w:val="00DA7D83"/>
    <w:rsid w:val="00DB5033"/>
    <w:rsid w:val="00DC190A"/>
    <w:rsid w:val="00DC19D6"/>
    <w:rsid w:val="00DC3105"/>
    <w:rsid w:val="00DC58D9"/>
    <w:rsid w:val="00DC7E09"/>
    <w:rsid w:val="00DD3926"/>
    <w:rsid w:val="00DD6CBF"/>
    <w:rsid w:val="00DD72DF"/>
    <w:rsid w:val="00DF481D"/>
    <w:rsid w:val="00DF4E90"/>
    <w:rsid w:val="00E030D5"/>
    <w:rsid w:val="00E15E35"/>
    <w:rsid w:val="00E178DB"/>
    <w:rsid w:val="00E21B08"/>
    <w:rsid w:val="00E2321E"/>
    <w:rsid w:val="00E32451"/>
    <w:rsid w:val="00E453D0"/>
    <w:rsid w:val="00E45F64"/>
    <w:rsid w:val="00E47BFF"/>
    <w:rsid w:val="00E50822"/>
    <w:rsid w:val="00E55733"/>
    <w:rsid w:val="00E55D3D"/>
    <w:rsid w:val="00E562EE"/>
    <w:rsid w:val="00E61AF8"/>
    <w:rsid w:val="00E63536"/>
    <w:rsid w:val="00E86613"/>
    <w:rsid w:val="00E90C58"/>
    <w:rsid w:val="00E92EA3"/>
    <w:rsid w:val="00E965BC"/>
    <w:rsid w:val="00EA214E"/>
    <w:rsid w:val="00EA4DE2"/>
    <w:rsid w:val="00EB6E13"/>
    <w:rsid w:val="00EC3D36"/>
    <w:rsid w:val="00ED14CA"/>
    <w:rsid w:val="00EE1CFE"/>
    <w:rsid w:val="00EE3EF4"/>
    <w:rsid w:val="00EE730C"/>
    <w:rsid w:val="00EF3675"/>
    <w:rsid w:val="00F0329B"/>
    <w:rsid w:val="00F0571C"/>
    <w:rsid w:val="00F07F49"/>
    <w:rsid w:val="00F10DD0"/>
    <w:rsid w:val="00F15559"/>
    <w:rsid w:val="00F217CC"/>
    <w:rsid w:val="00F22EE4"/>
    <w:rsid w:val="00F267A1"/>
    <w:rsid w:val="00F27147"/>
    <w:rsid w:val="00F33296"/>
    <w:rsid w:val="00F336C3"/>
    <w:rsid w:val="00F35684"/>
    <w:rsid w:val="00F43A37"/>
    <w:rsid w:val="00F44326"/>
    <w:rsid w:val="00F46AAC"/>
    <w:rsid w:val="00F47A01"/>
    <w:rsid w:val="00F51BCA"/>
    <w:rsid w:val="00F56F15"/>
    <w:rsid w:val="00F708A4"/>
    <w:rsid w:val="00F7448B"/>
    <w:rsid w:val="00F77759"/>
    <w:rsid w:val="00F813E7"/>
    <w:rsid w:val="00F91C12"/>
    <w:rsid w:val="00F91CA0"/>
    <w:rsid w:val="00F953D6"/>
    <w:rsid w:val="00FA7564"/>
    <w:rsid w:val="00FA77C7"/>
    <w:rsid w:val="00FB1819"/>
    <w:rsid w:val="00FB5A28"/>
    <w:rsid w:val="00FD1324"/>
    <w:rsid w:val="00FD3723"/>
    <w:rsid w:val="00FE1D2D"/>
    <w:rsid w:val="00FE3876"/>
    <w:rsid w:val="00FE3D71"/>
    <w:rsid w:val="00FE66A6"/>
    <w:rsid w:val="00FE6F25"/>
    <w:rsid w:val="00FE78C0"/>
    <w:rsid w:val="00FF17A0"/>
    <w:rsid w:val="00FF670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EF4"/>
    <w:pPr>
      <w:spacing w:after="0" w:line="240" w:lineRule="auto"/>
    </w:pPr>
  </w:style>
  <w:style w:type="character" w:styleId="SubtleEmphasis">
    <w:name w:val="Subtle Emphasis"/>
    <w:basedOn w:val="DefaultParagraphFont"/>
    <w:uiPriority w:val="19"/>
    <w:qFormat/>
    <w:rsid w:val="00EE3EF4"/>
    <w:rPr>
      <w:i/>
      <w:iCs/>
      <w:color w:val="808080" w:themeColor="text1" w:themeTint="7F"/>
    </w:rPr>
  </w:style>
  <w:style w:type="paragraph" w:styleId="FootnoteText">
    <w:name w:val="footnote text"/>
    <w:basedOn w:val="Normal"/>
    <w:link w:val="FootnoteTextChar"/>
    <w:uiPriority w:val="99"/>
    <w:unhideWhenUsed/>
    <w:rsid w:val="00C17A7E"/>
    <w:pPr>
      <w:spacing w:after="0" w:line="240" w:lineRule="auto"/>
    </w:pPr>
    <w:rPr>
      <w:sz w:val="20"/>
      <w:szCs w:val="20"/>
    </w:rPr>
  </w:style>
  <w:style w:type="character" w:customStyle="1" w:styleId="FootnoteTextChar">
    <w:name w:val="Footnote Text Char"/>
    <w:basedOn w:val="DefaultParagraphFont"/>
    <w:link w:val="FootnoteText"/>
    <w:uiPriority w:val="99"/>
    <w:rsid w:val="00C17A7E"/>
    <w:rPr>
      <w:sz w:val="20"/>
      <w:szCs w:val="20"/>
      <w:lang w:val="en-US"/>
    </w:rPr>
  </w:style>
  <w:style w:type="character" w:styleId="FootnoteReference">
    <w:name w:val="footnote reference"/>
    <w:basedOn w:val="DefaultParagraphFont"/>
    <w:uiPriority w:val="99"/>
    <w:unhideWhenUsed/>
    <w:rsid w:val="00C17A7E"/>
    <w:rPr>
      <w:vertAlign w:val="superscript"/>
    </w:rPr>
  </w:style>
  <w:style w:type="character" w:styleId="Hyperlink">
    <w:name w:val="Hyperlink"/>
    <w:basedOn w:val="DefaultParagraphFont"/>
    <w:uiPriority w:val="99"/>
    <w:unhideWhenUsed/>
    <w:rsid w:val="00C17A7E"/>
    <w:rPr>
      <w:color w:val="0000FF"/>
      <w:u w:val="single"/>
    </w:rPr>
  </w:style>
  <w:style w:type="paragraph" w:customStyle="1" w:styleId="ListParagraph1">
    <w:name w:val="List Paragraph1"/>
    <w:basedOn w:val="Normal"/>
    <w:uiPriority w:val="34"/>
    <w:qFormat/>
    <w:rsid w:val="00C17A7E"/>
    <w:pPr>
      <w:ind w:left="720"/>
      <w:contextualSpacing/>
    </w:pPr>
  </w:style>
  <w:style w:type="paragraph" w:styleId="ListParagraph">
    <w:name w:val="List Paragraph"/>
    <w:basedOn w:val="Normal"/>
    <w:uiPriority w:val="34"/>
    <w:qFormat/>
    <w:rsid w:val="00C17A7E"/>
    <w:pPr>
      <w:ind w:left="720"/>
      <w:contextualSpacing/>
    </w:pPr>
    <w:rPr>
      <w:lang w:val="id-ID"/>
    </w:rPr>
  </w:style>
  <w:style w:type="paragraph" w:styleId="Header">
    <w:name w:val="header"/>
    <w:basedOn w:val="Normal"/>
    <w:link w:val="HeaderChar"/>
    <w:uiPriority w:val="99"/>
    <w:unhideWhenUsed/>
    <w:rsid w:val="00C17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7E"/>
    <w:rPr>
      <w:lang w:val="en-US"/>
    </w:rPr>
  </w:style>
  <w:style w:type="paragraph" w:styleId="Footer">
    <w:name w:val="footer"/>
    <w:basedOn w:val="Normal"/>
    <w:link w:val="FooterChar"/>
    <w:uiPriority w:val="99"/>
    <w:unhideWhenUsed/>
    <w:rsid w:val="00C17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7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AA023-253C-414A-BC14-C214F314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2018-10-29T09:45:00Z</cp:lastPrinted>
  <dcterms:created xsi:type="dcterms:W3CDTF">2018-11-14T13:39:00Z</dcterms:created>
  <dcterms:modified xsi:type="dcterms:W3CDTF">2018-11-15T18:15:00Z</dcterms:modified>
</cp:coreProperties>
</file>