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20" w:rsidRPr="006E292A" w:rsidRDefault="00CD4431" w:rsidP="009D512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33" style="position:absolute;left:0;text-align:left;margin-left:383.85pt;margin-top:-81.9pt;width:15pt;height:20.25pt;z-index:251665408" stroked="f"/>
        </w:pict>
      </w:r>
      <w:r w:rsidR="009D5120" w:rsidRPr="006E292A">
        <w:rPr>
          <w:rFonts w:ascii="Times New Roman" w:hAnsi="Times New Roman" w:cs="Times New Roman"/>
          <w:b/>
          <w:sz w:val="24"/>
          <w:szCs w:val="24"/>
        </w:rPr>
        <w:t>BAB III</w:t>
      </w:r>
    </w:p>
    <w:p w:rsidR="009D5120" w:rsidRPr="006E292A" w:rsidRDefault="009D5120" w:rsidP="009D5120">
      <w:pPr>
        <w:spacing w:after="0" w:line="480" w:lineRule="auto"/>
        <w:jc w:val="center"/>
        <w:rPr>
          <w:rFonts w:ascii="Times New Roman" w:hAnsi="Times New Roman" w:cs="Times New Roman"/>
          <w:b/>
          <w:sz w:val="24"/>
          <w:szCs w:val="24"/>
        </w:rPr>
      </w:pPr>
      <w:r w:rsidRPr="006E292A">
        <w:rPr>
          <w:rFonts w:ascii="Times New Roman" w:hAnsi="Times New Roman" w:cs="Times New Roman"/>
          <w:b/>
          <w:sz w:val="24"/>
          <w:szCs w:val="24"/>
        </w:rPr>
        <w:t xml:space="preserve">ISI KANDUNGAN SURAT AL-BAQARAH AYAT 31 </w:t>
      </w:r>
    </w:p>
    <w:p w:rsidR="009D5120" w:rsidRPr="006E292A" w:rsidRDefault="009D5120" w:rsidP="009D5120">
      <w:pPr>
        <w:spacing w:after="0" w:line="240" w:lineRule="auto"/>
        <w:jc w:val="center"/>
        <w:rPr>
          <w:rFonts w:ascii="Times New Roman" w:hAnsi="Times New Roman" w:cs="Times New Roman"/>
          <w:b/>
          <w:sz w:val="24"/>
          <w:szCs w:val="24"/>
        </w:rPr>
      </w:pPr>
    </w:p>
    <w:p w:rsidR="009D5120" w:rsidRPr="006E292A" w:rsidRDefault="009D5120" w:rsidP="009D5120">
      <w:pPr>
        <w:pStyle w:val="ListParagraph1"/>
        <w:numPr>
          <w:ilvl w:val="0"/>
          <w:numId w:val="14"/>
        </w:numPr>
        <w:spacing w:after="0" w:line="480" w:lineRule="auto"/>
        <w:ind w:left="426" w:hanging="426"/>
        <w:jc w:val="both"/>
        <w:rPr>
          <w:rFonts w:ascii="Times New Roman" w:hAnsi="Times New Roman" w:cs="Times New Roman"/>
          <w:b/>
          <w:sz w:val="24"/>
          <w:szCs w:val="24"/>
        </w:rPr>
      </w:pPr>
      <w:r w:rsidRPr="006E292A">
        <w:rPr>
          <w:rFonts w:ascii="Times New Roman" w:hAnsi="Times New Roman" w:cs="Times New Roman"/>
          <w:b/>
          <w:sz w:val="24"/>
          <w:szCs w:val="24"/>
        </w:rPr>
        <w:t>Teks Ayat dan Terjemah Surat Al-Baqarah ayat 31</w:t>
      </w:r>
    </w:p>
    <w:p w:rsidR="009D5120" w:rsidRPr="006E292A" w:rsidRDefault="0044790D" w:rsidP="0044790D">
      <w:pPr>
        <w:pStyle w:val="ListParagraph1"/>
        <w:spacing w:after="0" w:line="480" w:lineRule="auto"/>
        <w:ind w:left="426" w:firstLine="708"/>
        <w:jc w:val="both"/>
        <w:rPr>
          <w:rFonts w:ascii="Times New Roman" w:hAnsi="Times New Roman" w:cs="Times New Roman"/>
          <w:bCs/>
          <w:sz w:val="24"/>
          <w:szCs w:val="24"/>
        </w:rPr>
      </w:pPr>
      <w:r>
        <w:rPr>
          <w:rFonts w:ascii="Times New Roman" w:hAnsi="Times New Roman" w:cs="Times New Roman"/>
          <w:bCs/>
          <w:sz w:val="24"/>
          <w:szCs w:val="24"/>
        </w:rPr>
        <w:t xml:space="preserve">Firman Allah pada </w:t>
      </w:r>
      <w:r>
        <w:rPr>
          <w:rFonts w:ascii="Times New Roman" w:hAnsi="Times New Roman" w:cs="Times New Roman"/>
          <w:bCs/>
          <w:sz w:val="24"/>
          <w:szCs w:val="24"/>
          <w:lang w:val="id-ID"/>
        </w:rPr>
        <w:t xml:space="preserve">Al-Qur’an </w:t>
      </w:r>
      <w:r w:rsidR="009D5120" w:rsidRPr="006E292A">
        <w:rPr>
          <w:rFonts w:ascii="Times New Roman" w:hAnsi="Times New Roman" w:cs="Times New Roman"/>
          <w:bCs/>
          <w:sz w:val="24"/>
          <w:szCs w:val="24"/>
        </w:rPr>
        <w:t>S</w:t>
      </w:r>
      <w:r>
        <w:rPr>
          <w:rFonts w:ascii="Times New Roman" w:hAnsi="Times New Roman" w:cs="Times New Roman"/>
          <w:bCs/>
          <w:sz w:val="24"/>
          <w:szCs w:val="24"/>
          <w:lang w:val="id-ID"/>
        </w:rPr>
        <w:t>urat</w:t>
      </w:r>
      <w:r w:rsidR="009D5120" w:rsidRPr="006E292A">
        <w:rPr>
          <w:rFonts w:ascii="Times New Roman" w:hAnsi="Times New Roman" w:cs="Times New Roman"/>
          <w:bCs/>
          <w:sz w:val="24"/>
          <w:szCs w:val="24"/>
        </w:rPr>
        <w:t xml:space="preserve"> Al-Baqarah ayat 31 </w:t>
      </w:r>
      <w:proofErr w:type="gramStart"/>
      <w:r w:rsidR="009D5120" w:rsidRPr="006E292A">
        <w:rPr>
          <w:rFonts w:ascii="Times New Roman" w:hAnsi="Times New Roman" w:cs="Times New Roman"/>
          <w:bCs/>
          <w:sz w:val="24"/>
          <w:szCs w:val="24"/>
        </w:rPr>
        <w:t>berbunyi :</w:t>
      </w:r>
      <w:proofErr w:type="gramEnd"/>
    </w:p>
    <w:p w:rsidR="009D5120" w:rsidRPr="006E292A" w:rsidRDefault="009D5120" w:rsidP="009D5120">
      <w:pPr>
        <w:pStyle w:val="ListParagraph1"/>
        <w:bidi/>
        <w:spacing w:after="0" w:line="240" w:lineRule="auto"/>
        <w:ind w:left="0" w:right="426"/>
        <w:jc w:val="both"/>
        <w:rPr>
          <w:rFonts w:ascii="Times New Roman" w:hAnsi="Times New Roman" w:cs="Times New Roman"/>
          <w:sz w:val="24"/>
          <w:szCs w:val="24"/>
          <w:rtl/>
        </w:rPr>
      </w:pP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6"/>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50"/>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8A"/>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6F"/>
      </w:r>
      <w:r w:rsidRPr="006E292A">
        <w:rPr>
          <w:rFonts w:ascii="Times New Roman" w:hAnsi="Times New Roman" w:cs="Times New Roman"/>
          <w:sz w:val="24"/>
          <w:szCs w:val="24"/>
        </w:rPr>
        <w:sym w:font="HQPB2" w:char="F0FF"/>
      </w:r>
      <w:r w:rsidRPr="006E292A">
        <w:rPr>
          <w:rFonts w:ascii="Times New Roman" w:hAnsi="Times New Roman" w:cs="Times New Roman"/>
          <w:sz w:val="24"/>
          <w:szCs w:val="24"/>
        </w:rPr>
        <w:sym w:font="HQPB4" w:char="F0F4"/>
      </w:r>
      <w:r w:rsidRPr="006E292A">
        <w:rPr>
          <w:rFonts w:ascii="Times New Roman" w:hAnsi="Times New Roman" w:cs="Times New Roman"/>
          <w:sz w:val="24"/>
          <w:szCs w:val="24"/>
        </w:rPr>
        <w:sym w:font="HQPB1" w:char="F09C"/>
      </w:r>
      <w:r w:rsidRPr="006E292A">
        <w:rPr>
          <w:rFonts w:ascii="Times New Roman" w:hAnsi="Times New Roman" w:cs="Times New Roman"/>
          <w:sz w:val="24"/>
          <w:szCs w:val="24"/>
        </w:rPr>
        <w:sym w:font="HQPB5" w:char="F046"/>
      </w:r>
      <w:r w:rsidRPr="006E292A">
        <w:rPr>
          <w:rFonts w:ascii="Times New Roman" w:hAnsi="Times New Roman" w:cs="Times New Roman"/>
          <w:sz w:val="24"/>
          <w:szCs w:val="24"/>
        </w:rPr>
        <w:sym w:font="HQPB2" w:char="F07B"/>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7"/>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A7"/>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8"/>
      </w:r>
      <w:r w:rsidRPr="006E292A">
        <w:rPr>
          <w:rFonts w:ascii="Times New Roman" w:hAnsi="Times New Roman" w:cs="Times New Roman"/>
          <w:sz w:val="24"/>
          <w:szCs w:val="24"/>
        </w:rPr>
        <w:sym w:font="HQPB1" w:char="F04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5"/>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CE"/>
      </w: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1" w:char="F090"/>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F"/>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70"/>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33"/>
      </w:r>
      <w:r w:rsidRPr="006E292A">
        <w:rPr>
          <w:rFonts w:ascii="Times New Roman" w:hAnsi="Times New Roman" w:cs="Times New Roman"/>
          <w:sz w:val="24"/>
          <w:szCs w:val="24"/>
        </w:rPr>
        <w:sym w:font="HQPB4" w:char="F0CD"/>
      </w:r>
      <w:r w:rsidRPr="006E292A">
        <w:rPr>
          <w:rFonts w:ascii="Times New Roman" w:hAnsi="Times New Roman" w:cs="Times New Roman"/>
          <w:sz w:val="24"/>
          <w:szCs w:val="24"/>
        </w:rPr>
        <w:sym w:font="HQPB2" w:char="F0B4"/>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9"/>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1" w:char="F0F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2" w:char="F054"/>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AB"/>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36"/>
      </w:r>
      <w:r w:rsidRPr="006E292A">
        <w:rPr>
          <w:rFonts w:ascii="Times New Roman" w:hAnsi="Times New Roman" w:cs="Times New Roman"/>
          <w:sz w:val="24"/>
          <w:szCs w:val="24"/>
        </w:rPr>
        <w:sym w:font="HQPB5" w:char="F02F"/>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3"/>
      </w:r>
      <w:r w:rsidRPr="006E292A">
        <w:rPr>
          <w:rFonts w:ascii="Times New Roman" w:hAnsi="Times New Roman" w:cs="Times New Roman"/>
          <w:sz w:val="24"/>
          <w:szCs w:val="24"/>
        </w:rPr>
        <w:sym w:font="HQPB1" w:char="F099"/>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7"/>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49"/>
      </w:r>
      <w:r w:rsidRPr="006E292A">
        <w:rPr>
          <w:rFonts w:ascii="Times New Roman" w:hAnsi="Times New Roman" w:cs="Times New Roman"/>
          <w:sz w:val="24"/>
          <w:szCs w:val="24"/>
        </w:rPr>
        <w:sym w:font="HQPB2" w:char="F077"/>
      </w:r>
      <w:r w:rsidRPr="006E292A">
        <w:rPr>
          <w:rFonts w:ascii="Times New Roman" w:hAnsi="Times New Roman" w:cs="Times New Roman"/>
          <w:sz w:val="24"/>
          <w:szCs w:val="24"/>
        </w:rPr>
        <w:sym w:font="HQPB4" w:char="F0E0"/>
      </w:r>
      <w:r w:rsidRPr="006E292A">
        <w:rPr>
          <w:rFonts w:ascii="Times New Roman" w:hAnsi="Times New Roman" w:cs="Times New Roman"/>
          <w:sz w:val="24"/>
          <w:szCs w:val="24"/>
        </w:rPr>
        <w:sym w:font="HQPB2" w:char="F073"/>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6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7"/>
      </w:r>
      <w:r w:rsidRPr="006E292A">
        <w:rPr>
          <w:rFonts w:ascii="Times New Roman" w:hAnsi="Times New Roman" w:cs="Times New Roman"/>
          <w:sz w:val="24"/>
          <w:szCs w:val="24"/>
        </w:rPr>
        <w:sym w:font="HQPB1" w:char="F046"/>
      </w:r>
      <w:r w:rsidRPr="006E292A">
        <w:rPr>
          <w:rFonts w:ascii="Times New Roman" w:hAnsi="Times New Roman" w:cs="Times New Roman"/>
          <w:sz w:val="24"/>
          <w:szCs w:val="24"/>
        </w:rPr>
        <w:sym w:font="HQPB2" w:char="F05A"/>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FB"/>
      </w:r>
      <w:r w:rsidRPr="006E292A">
        <w:rPr>
          <w:rFonts w:ascii="Times New Roman" w:hAnsi="Times New Roman" w:cs="Times New Roman"/>
          <w:sz w:val="24"/>
          <w:szCs w:val="24"/>
        </w:rPr>
        <w:sym w:font="HQPB2" w:char="F0FC"/>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89"/>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B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C7"/>
      </w:r>
      <w:r w:rsidRPr="006E292A">
        <w:rPr>
          <w:rFonts w:ascii="Times New Roman" w:hAnsi="Times New Roman" w:cs="Times New Roman"/>
          <w:sz w:val="24"/>
          <w:szCs w:val="24"/>
        </w:rPr>
        <w:sym w:font="HQPB2" w:char="F0CC"/>
      </w:r>
      <w:r w:rsidRPr="006E292A">
        <w:rPr>
          <w:rFonts w:ascii="Times New Roman" w:hAnsi="Times New Roman" w:cs="Times New Roman"/>
          <w:sz w:val="24"/>
          <w:szCs w:val="24"/>
        </w:rPr>
        <w:sym w:font="HQPB2" w:char="F0CA"/>
      </w:r>
      <w:r w:rsidRPr="006E292A">
        <w:rPr>
          <w:rFonts w:ascii="Times New Roman" w:hAnsi="Times New Roman" w:cs="Times New Roman"/>
          <w:sz w:val="24"/>
          <w:szCs w:val="24"/>
        </w:rPr>
        <w:sym w:font="HQPB2" w:char="F0C8"/>
      </w:r>
      <w:r w:rsidRPr="006E292A">
        <w:rPr>
          <w:rFonts w:ascii="Times New Roman" w:hAnsi="Times New Roman" w:cs="Times New Roman"/>
          <w:sz w:val="24"/>
          <w:szCs w:val="24"/>
          <w:rtl/>
        </w:rPr>
        <w:t xml:space="preserve">   </w:t>
      </w:r>
      <w:r w:rsidR="005D3E14" w:rsidRPr="0053706C">
        <w:rPr>
          <w:rFonts w:ascii="Times New Roman" w:hAnsi="Times New Roman" w:cs="Times New Roman"/>
          <w:sz w:val="28"/>
          <w:szCs w:val="28"/>
          <w:lang w:val="id-ID"/>
        </w:rPr>
        <w:t>)</w:t>
      </w:r>
      <w:r w:rsidR="005D3E14" w:rsidRPr="0053706C">
        <w:rPr>
          <w:rFonts w:ascii="Times New Roman" w:hAnsi="Times New Roman" w:cs="Times New Roman"/>
          <w:sz w:val="28"/>
          <w:szCs w:val="28"/>
          <w:rtl/>
        </w:rPr>
        <w:t>البَقَرَة ٢</w:t>
      </w:r>
      <w:r w:rsidR="005D3E14">
        <w:rPr>
          <w:rFonts w:ascii="Times New Roman" w:hAnsi="Times New Roman" w:cs="Times New Roman"/>
          <w:sz w:val="28"/>
          <w:szCs w:val="28"/>
          <w:lang w:val="id-ID"/>
        </w:rPr>
        <w:t xml:space="preserve"> </w:t>
      </w:r>
      <w:r w:rsidR="005D3E14" w:rsidRPr="0053706C">
        <w:rPr>
          <w:rFonts w:ascii="Times New Roman" w:hAnsi="Times New Roman" w:cs="Times New Roman"/>
          <w:sz w:val="28"/>
          <w:szCs w:val="28"/>
          <w:rtl/>
        </w:rPr>
        <w:t>:</w:t>
      </w:r>
      <w:r w:rsidR="005D3E14" w:rsidRPr="004F372A">
        <w:rPr>
          <w:rFonts w:ascii="Times New Roman" w:hAnsi="Times New Roman" w:cs="Times New Roman"/>
          <w:sz w:val="28"/>
          <w:szCs w:val="28"/>
          <w:rtl/>
        </w:rPr>
        <w:t xml:space="preserve"> </w:t>
      </w:r>
      <w:r w:rsidR="005D3E14" w:rsidRPr="0053706C">
        <w:rPr>
          <w:rFonts w:ascii="Times New Roman" w:hAnsi="Times New Roman" w:cs="Times New Roman"/>
          <w:sz w:val="28"/>
          <w:szCs w:val="28"/>
          <w:rtl/>
        </w:rPr>
        <w:t>٣١</w:t>
      </w:r>
      <w:r w:rsidR="005D3E14">
        <w:rPr>
          <w:rFonts w:ascii="Times New Roman" w:hAnsi="Times New Roman" w:cs="Times New Roman"/>
          <w:sz w:val="28"/>
          <w:szCs w:val="28"/>
          <w:lang w:val="id-ID"/>
        </w:rPr>
        <w:t>(</w:t>
      </w:r>
    </w:p>
    <w:p w:rsidR="009D5120" w:rsidRPr="00ED1ED1" w:rsidRDefault="009D5120" w:rsidP="009D5120">
      <w:pPr>
        <w:pStyle w:val="ListParagraph1"/>
        <w:bidi/>
        <w:spacing w:after="0" w:line="360" w:lineRule="auto"/>
        <w:ind w:left="426"/>
        <w:jc w:val="both"/>
        <w:rPr>
          <w:rFonts w:ascii="Times New Roman" w:hAnsi="Times New Roman" w:cs="Times New Roman"/>
          <w:sz w:val="24"/>
          <w:szCs w:val="24"/>
          <w:lang w:val="id-ID"/>
        </w:rPr>
      </w:pPr>
    </w:p>
    <w:p w:rsidR="009D5120" w:rsidRPr="00ED1ED1" w:rsidRDefault="00191D98" w:rsidP="000B4BE9">
      <w:pPr>
        <w:pStyle w:val="ListParagraph1"/>
        <w:spacing w:after="0" w:line="24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Artinya</w:t>
      </w:r>
      <w:r w:rsidR="009D5120" w:rsidRPr="00ED1ED1">
        <w:rPr>
          <w:rFonts w:ascii="Times New Roman" w:hAnsi="Times New Roman" w:cs="Times New Roman"/>
          <w:sz w:val="24"/>
          <w:szCs w:val="24"/>
          <w:lang w:val="id-ID"/>
        </w:rPr>
        <w:t>:</w:t>
      </w:r>
      <w:r w:rsidR="000B4BE9">
        <w:rPr>
          <w:rFonts w:ascii="Times New Roman" w:hAnsi="Times New Roman" w:cs="Times New Roman"/>
          <w:sz w:val="24"/>
          <w:szCs w:val="24"/>
          <w:lang w:val="id-ID"/>
        </w:rPr>
        <w:t xml:space="preserve"> </w:t>
      </w:r>
      <w:r w:rsidR="009D5120" w:rsidRPr="00ED1ED1">
        <w:rPr>
          <w:rFonts w:ascii="Times New Roman" w:hAnsi="Times New Roman" w:cs="Times New Roman"/>
          <w:sz w:val="24"/>
          <w:szCs w:val="24"/>
          <w:lang w:val="id-ID"/>
        </w:rPr>
        <w:t>“Dan Dia men</w:t>
      </w:r>
      <w:r w:rsidR="00ED1ED1" w:rsidRPr="00ED1ED1">
        <w:rPr>
          <w:rFonts w:ascii="Times New Roman" w:hAnsi="Times New Roman" w:cs="Times New Roman"/>
          <w:sz w:val="24"/>
          <w:szCs w:val="24"/>
          <w:lang w:val="id-ID"/>
        </w:rPr>
        <w:t xml:space="preserve">gajarkan kepada Adam </w:t>
      </w:r>
      <w:r w:rsidR="00ED1ED1">
        <w:rPr>
          <w:rFonts w:ascii="Times New Roman" w:hAnsi="Times New Roman" w:cs="Times New Roman"/>
          <w:sz w:val="24"/>
          <w:szCs w:val="24"/>
          <w:lang w:val="id-ID"/>
        </w:rPr>
        <w:t>n</w:t>
      </w:r>
      <w:r w:rsidR="00ED1ED1" w:rsidRPr="00ED1ED1">
        <w:rPr>
          <w:rFonts w:ascii="Times New Roman" w:hAnsi="Times New Roman" w:cs="Times New Roman"/>
          <w:sz w:val="24"/>
          <w:szCs w:val="24"/>
          <w:lang w:val="id-ID"/>
        </w:rPr>
        <w:t>ama-nama</w:t>
      </w:r>
      <w:r w:rsidR="00ED1ED1">
        <w:rPr>
          <w:rFonts w:ascii="Times New Roman" w:hAnsi="Times New Roman" w:cs="Times New Roman"/>
          <w:sz w:val="24"/>
          <w:szCs w:val="24"/>
          <w:lang w:val="id-ID"/>
        </w:rPr>
        <w:t>/</w:t>
      </w:r>
      <w:r w:rsidR="00ED1ED1" w:rsidRPr="00ED1ED1">
        <w:rPr>
          <w:rFonts w:ascii="Times New Roman" w:hAnsi="Times New Roman" w:cs="Times New Roman"/>
          <w:sz w:val="24"/>
          <w:szCs w:val="24"/>
          <w:lang w:val="id-ID"/>
        </w:rPr>
        <w:t>benda-benda</w:t>
      </w:r>
      <w:r w:rsidR="009D5120" w:rsidRPr="00ED1ED1">
        <w:rPr>
          <w:rFonts w:ascii="Times New Roman" w:hAnsi="Times New Roman" w:cs="Times New Roman"/>
          <w:sz w:val="24"/>
          <w:szCs w:val="24"/>
          <w:lang w:val="id-ID"/>
        </w:rPr>
        <w:t xml:space="preserve"> seluruhnya, kemud</w:t>
      </w:r>
      <w:r w:rsidRPr="00ED1ED1">
        <w:rPr>
          <w:rFonts w:ascii="Times New Roman" w:hAnsi="Times New Roman" w:cs="Times New Roman"/>
          <w:sz w:val="24"/>
          <w:szCs w:val="24"/>
          <w:lang w:val="id-ID"/>
        </w:rPr>
        <w:t xml:space="preserve">ia mengemukakannya kepada para </w:t>
      </w:r>
      <w:r>
        <w:rPr>
          <w:rFonts w:ascii="Times New Roman" w:hAnsi="Times New Roman" w:cs="Times New Roman"/>
          <w:sz w:val="24"/>
          <w:szCs w:val="24"/>
          <w:lang w:val="id-ID"/>
        </w:rPr>
        <w:t>M</w:t>
      </w:r>
      <w:r w:rsidRPr="00ED1ED1">
        <w:rPr>
          <w:rFonts w:ascii="Times New Roman" w:hAnsi="Times New Roman" w:cs="Times New Roman"/>
          <w:sz w:val="24"/>
          <w:szCs w:val="24"/>
          <w:lang w:val="id-ID"/>
        </w:rPr>
        <w:t>alaikat lalu berfirman</w:t>
      </w:r>
      <w:r w:rsidR="009D5120" w:rsidRPr="00ED1ED1">
        <w:rPr>
          <w:rFonts w:ascii="Times New Roman" w:hAnsi="Times New Roman" w:cs="Times New Roman"/>
          <w:sz w:val="24"/>
          <w:szCs w:val="24"/>
          <w:lang w:val="id-ID"/>
        </w:rPr>
        <w:t>: “Sebutkanlah kepada-Ku nama benda-benda itu jika kamu memang benar orang-orang yang benar</w:t>
      </w:r>
      <w:r w:rsidR="00ED1ED1">
        <w:rPr>
          <w:rFonts w:ascii="Times New Roman" w:hAnsi="Times New Roman" w:cs="Times New Roman"/>
          <w:sz w:val="24"/>
          <w:szCs w:val="24"/>
          <w:lang w:val="id-ID"/>
        </w:rPr>
        <w:t>.</w:t>
      </w:r>
      <w:r w:rsidR="005D3E14">
        <w:rPr>
          <w:rFonts w:ascii="Times New Roman" w:hAnsi="Times New Roman" w:cs="Times New Roman"/>
          <w:sz w:val="24"/>
          <w:szCs w:val="24"/>
          <w:lang w:val="id-ID"/>
        </w:rPr>
        <w:t xml:space="preserve"> (Q.S. Al-Baqarah 2:31)</w:t>
      </w:r>
      <w:r w:rsidR="009D5120" w:rsidRPr="00ED1ED1">
        <w:rPr>
          <w:rFonts w:ascii="Times New Roman" w:hAnsi="Times New Roman" w:cs="Times New Roman"/>
          <w:sz w:val="24"/>
          <w:szCs w:val="24"/>
          <w:lang w:val="id-ID"/>
        </w:rPr>
        <w:t>.”</w:t>
      </w:r>
      <w:r w:rsidR="009D5120" w:rsidRPr="006E292A">
        <w:rPr>
          <w:rStyle w:val="FootnoteReference"/>
          <w:rFonts w:ascii="Times New Roman" w:hAnsi="Times New Roman" w:cs="Times New Roman"/>
          <w:sz w:val="24"/>
          <w:szCs w:val="24"/>
        </w:rPr>
        <w:footnoteReference w:id="1"/>
      </w:r>
    </w:p>
    <w:p w:rsidR="009D5120" w:rsidRPr="00ED1ED1" w:rsidRDefault="009D5120" w:rsidP="009D5120">
      <w:pPr>
        <w:pStyle w:val="ListParagraph1"/>
        <w:spacing w:after="0" w:line="240" w:lineRule="auto"/>
        <w:ind w:left="0" w:firstLine="426"/>
        <w:jc w:val="both"/>
        <w:rPr>
          <w:rFonts w:ascii="Times New Roman" w:hAnsi="Times New Roman" w:cs="Times New Roman"/>
          <w:sz w:val="24"/>
          <w:szCs w:val="24"/>
          <w:lang w:val="id-ID"/>
        </w:rPr>
      </w:pPr>
    </w:p>
    <w:p w:rsidR="009D5120" w:rsidRPr="00DA499E" w:rsidRDefault="009D5120" w:rsidP="00D86CC7">
      <w:pPr>
        <w:pStyle w:val="ListParagraph1"/>
        <w:numPr>
          <w:ilvl w:val="0"/>
          <w:numId w:val="12"/>
        </w:numPr>
        <w:spacing w:after="0" w:line="240" w:lineRule="auto"/>
        <w:ind w:left="426" w:hanging="426"/>
        <w:jc w:val="both"/>
        <w:rPr>
          <w:rFonts w:ascii="Times New Roman" w:hAnsi="Times New Roman" w:cs="Times New Roman"/>
          <w:b/>
          <w:sz w:val="24"/>
          <w:szCs w:val="24"/>
        </w:rPr>
      </w:pPr>
      <w:r w:rsidRPr="00DA499E">
        <w:rPr>
          <w:rFonts w:ascii="Times New Roman" w:hAnsi="Times New Roman" w:cs="Times New Roman"/>
          <w:b/>
          <w:sz w:val="24"/>
          <w:szCs w:val="24"/>
        </w:rPr>
        <w:t xml:space="preserve">Makna Mufradat </w:t>
      </w:r>
    </w:p>
    <w:p w:rsidR="009D5120" w:rsidRPr="006E292A" w:rsidRDefault="009D5120" w:rsidP="009D5120">
      <w:pPr>
        <w:pStyle w:val="ListParagraph1"/>
        <w:spacing w:after="0" w:line="240" w:lineRule="auto"/>
        <w:jc w:val="both"/>
        <w:rPr>
          <w:rFonts w:ascii="Times New Roman" w:hAnsi="Times New Roman" w:cs="Times New Roman"/>
          <w:b/>
          <w:sz w:val="24"/>
          <w:szCs w:val="24"/>
        </w:rPr>
      </w:pPr>
    </w:p>
    <w:p w:rsidR="009D5120" w:rsidRPr="006E292A" w:rsidRDefault="009D5120" w:rsidP="00D3656D">
      <w:pPr>
        <w:pStyle w:val="ListParagraph1"/>
        <w:spacing w:after="0" w:line="240" w:lineRule="auto"/>
        <w:ind w:left="0" w:firstLine="426"/>
        <w:jc w:val="both"/>
        <w:rPr>
          <w:rFonts w:ascii="Times New Roman" w:hAnsi="Times New Roman" w:cs="Times New Roman"/>
          <w:sz w:val="24"/>
          <w:szCs w:val="24"/>
        </w:rPr>
      </w:pPr>
      <w:r w:rsidRPr="006E292A">
        <w:rPr>
          <w:rFonts w:ascii="Times New Roman" w:hAnsi="Times New Roman" w:cs="Times New Roman"/>
          <w:sz w:val="24"/>
          <w:szCs w:val="24"/>
          <w:rtl/>
        </w:rPr>
        <w:t>أَعْلَمُ</w:t>
      </w:r>
      <w:r w:rsidR="00D3656D">
        <w:rPr>
          <w:rFonts w:ascii="Times New Roman" w:hAnsi="Times New Roman" w:cs="Times New Roman"/>
          <w:sz w:val="24"/>
          <w:szCs w:val="24"/>
        </w:rPr>
        <w:tab/>
      </w:r>
      <w:r w:rsidR="00D3656D">
        <w:rPr>
          <w:rFonts w:ascii="Times New Roman" w:hAnsi="Times New Roman" w:cs="Times New Roman"/>
          <w:sz w:val="24"/>
          <w:szCs w:val="24"/>
        </w:rPr>
        <w:tab/>
      </w:r>
      <w:r w:rsidRPr="006E292A">
        <w:rPr>
          <w:rFonts w:ascii="Times New Roman" w:hAnsi="Times New Roman" w:cs="Times New Roman"/>
          <w:sz w:val="24"/>
          <w:szCs w:val="24"/>
        </w:rPr>
        <w:t>: Mempunyai ilmu</w:t>
      </w:r>
    </w:p>
    <w:p w:rsidR="009D5120" w:rsidRPr="006E292A" w:rsidRDefault="009D5120" w:rsidP="00D3656D">
      <w:pPr>
        <w:pStyle w:val="ListParagraph1"/>
        <w:spacing w:after="0" w:line="240" w:lineRule="auto"/>
        <w:ind w:left="0" w:firstLine="426"/>
        <w:jc w:val="both"/>
        <w:rPr>
          <w:rFonts w:ascii="Times New Roman" w:hAnsi="Times New Roman" w:cs="Times New Roman"/>
          <w:sz w:val="24"/>
          <w:szCs w:val="24"/>
        </w:rPr>
      </w:pPr>
      <w:r w:rsidRPr="006E292A">
        <w:rPr>
          <w:rFonts w:ascii="Times New Roman" w:hAnsi="Times New Roman" w:cs="Times New Roman"/>
          <w:sz w:val="24"/>
          <w:szCs w:val="24"/>
          <w:rtl/>
        </w:rPr>
        <w:t>الأَسْمَاء</w:t>
      </w:r>
      <w:r w:rsidRPr="006E292A">
        <w:rPr>
          <w:rFonts w:ascii="Times New Roman" w:hAnsi="Times New Roman" w:cs="Times New Roman"/>
          <w:sz w:val="24"/>
          <w:szCs w:val="24"/>
        </w:rPr>
        <w:tab/>
      </w:r>
      <w:r w:rsidRPr="006E292A">
        <w:rPr>
          <w:rFonts w:ascii="Times New Roman" w:hAnsi="Times New Roman" w:cs="Times New Roman"/>
          <w:sz w:val="24"/>
          <w:szCs w:val="24"/>
        </w:rPr>
        <w:tab/>
        <w:t>: Nama-nama</w:t>
      </w:r>
    </w:p>
    <w:p w:rsidR="009D5120" w:rsidRPr="006E292A" w:rsidRDefault="009D5120" w:rsidP="00D3656D">
      <w:pPr>
        <w:pStyle w:val="ListParagraph1"/>
        <w:spacing w:after="0" w:line="240" w:lineRule="auto"/>
        <w:ind w:left="0" w:firstLine="426"/>
        <w:jc w:val="both"/>
        <w:rPr>
          <w:rFonts w:ascii="Times New Roman" w:hAnsi="Times New Roman" w:cs="Times New Roman"/>
          <w:sz w:val="24"/>
          <w:szCs w:val="24"/>
        </w:rPr>
      </w:pPr>
      <w:r w:rsidRPr="006E292A">
        <w:rPr>
          <w:rFonts w:ascii="Times New Roman" w:hAnsi="Times New Roman" w:cs="Times New Roman"/>
          <w:sz w:val="24"/>
          <w:szCs w:val="24"/>
          <w:rtl/>
        </w:rPr>
        <w:t>عَرَضَهُمْ</w:t>
      </w:r>
      <w:r w:rsidRPr="006E292A">
        <w:rPr>
          <w:rFonts w:ascii="Times New Roman" w:hAnsi="Times New Roman" w:cs="Times New Roman"/>
          <w:sz w:val="24"/>
          <w:szCs w:val="24"/>
        </w:rPr>
        <w:tab/>
      </w:r>
      <w:r w:rsidRPr="006E292A">
        <w:rPr>
          <w:rFonts w:ascii="Times New Roman" w:hAnsi="Times New Roman" w:cs="Times New Roman"/>
          <w:sz w:val="24"/>
          <w:szCs w:val="24"/>
        </w:rPr>
        <w:tab/>
        <w:t>: Dia mengemukakannya</w:t>
      </w:r>
    </w:p>
    <w:p w:rsidR="009D5120" w:rsidRPr="006E292A" w:rsidRDefault="009D5120" w:rsidP="00D3656D">
      <w:pPr>
        <w:pStyle w:val="ListParagraph1"/>
        <w:spacing w:after="0" w:line="240" w:lineRule="auto"/>
        <w:ind w:left="0" w:firstLine="426"/>
        <w:jc w:val="both"/>
        <w:rPr>
          <w:rFonts w:ascii="Times New Roman" w:hAnsi="Times New Roman" w:cs="Times New Roman"/>
          <w:sz w:val="24"/>
          <w:szCs w:val="24"/>
        </w:rPr>
      </w:pPr>
      <w:r w:rsidRPr="006E292A">
        <w:rPr>
          <w:rFonts w:ascii="Times New Roman" w:hAnsi="Times New Roman" w:cs="Times New Roman"/>
          <w:sz w:val="24"/>
          <w:szCs w:val="24"/>
          <w:rtl/>
        </w:rPr>
        <w:t>الْمَلاَئِكَةِ</w:t>
      </w:r>
      <w:r w:rsidRPr="006E292A">
        <w:rPr>
          <w:rFonts w:ascii="Times New Roman" w:hAnsi="Times New Roman" w:cs="Times New Roman"/>
          <w:sz w:val="24"/>
          <w:szCs w:val="24"/>
        </w:rPr>
        <w:tab/>
      </w:r>
      <w:r w:rsidRPr="006E292A">
        <w:rPr>
          <w:rFonts w:ascii="Times New Roman" w:hAnsi="Times New Roman" w:cs="Times New Roman"/>
          <w:sz w:val="24"/>
          <w:szCs w:val="24"/>
        </w:rPr>
        <w:tab/>
        <w:t>: Para Malaikat</w:t>
      </w:r>
    </w:p>
    <w:p w:rsidR="009D5120" w:rsidRPr="006E292A" w:rsidRDefault="009D5120" w:rsidP="00D3656D">
      <w:pPr>
        <w:pStyle w:val="ListParagraph1"/>
        <w:spacing w:after="0" w:line="240" w:lineRule="auto"/>
        <w:ind w:left="0" w:firstLine="426"/>
        <w:jc w:val="both"/>
        <w:rPr>
          <w:rFonts w:ascii="Times New Roman" w:hAnsi="Times New Roman" w:cs="Times New Roman"/>
          <w:sz w:val="24"/>
          <w:szCs w:val="24"/>
        </w:rPr>
      </w:pPr>
      <w:r w:rsidRPr="006E292A">
        <w:rPr>
          <w:rFonts w:ascii="Times New Roman" w:hAnsi="Times New Roman" w:cs="Times New Roman"/>
          <w:sz w:val="24"/>
          <w:szCs w:val="24"/>
          <w:rtl/>
        </w:rPr>
        <w:t>أَنبِئُونِي</w:t>
      </w:r>
      <w:r w:rsidRPr="006E292A">
        <w:rPr>
          <w:rFonts w:ascii="Times New Roman" w:hAnsi="Times New Roman" w:cs="Times New Roman"/>
          <w:sz w:val="24"/>
          <w:szCs w:val="24"/>
        </w:rPr>
        <w:tab/>
      </w:r>
      <w:r w:rsidRPr="006E292A">
        <w:rPr>
          <w:rFonts w:ascii="Times New Roman" w:hAnsi="Times New Roman" w:cs="Times New Roman"/>
          <w:sz w:val="24"/>
          <w:szCs w:val="24"/>
        </w:rPr>
        <w:tab/>
        <w:t>: Terangkan kepadaKu</w:t>
      </w:r>
    </w:p>
    <w:p w:rsidR="009D5120" w:rsidRPr="006E292A" w:rsidRDefault="009D5120" w:rsidP="00D3656D">
      <w:pPr>
        <w:pStyle w:val="ListParagraph1"/>
        <w:spacing w:after="0" w:line="240" w:lineRule="auto"/>
        <w:ind w:left="0" w:firstLine="426"/>
        <w:jc w:val="both"/>
        <w:rPr>
          <w:rFonts w:ascii="Times New Roman" w:hAnsi="Times New Roman" w:cs="Times New Roman"/>
          <w:sz w:val="24"/>
          <w:szCs w:val="24"/>
        </w:rPr>
      </w:pP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FB"/>
      </w:r>
      <w:r w:rsidRPr="006E292A">
        <w:rPr>
          <w:rFonts w:ascii="Times New Roman" w:hAnsi="Times New Roman" w:cs="Times New Roman"/>
          <w:sz w:val="24"/>
          <w:szCs w:val="24"/>
        </w:rPr>
        <w:sym w:font="HQPB2" w:char="F0FC"/>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89"/>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B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7"/>
      </w:r>
      <w:r w:rsidRPr="006E292A">
        <w:rPr>
          <w:rFonts w:ascii="Times New Roman" w:hAnsi="Times New Roman" w:cs="Times New Roman"/>
          <w:sz w:val="24"/>
          <w:szCs w:val="24"/>
        </w:rPr>
        <w:sym w:font="HQPB1" w:char="F046"/>
      </w:r>
      <w:r w:rsidRPr="006E292A">
        <w:rPr>
          <w:rFonts w:ascii="Times New Roman" w:hAnsi="Times New Roman" w:cs="Times New Roman"/>
          <w:sz w:val="24"/>
          <w:szCs w:val="24"/>
        </w:rPr>
        <w:sym w:font="HQPB2" w:char="F05A"/>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Pr>
        <w:sym w:font="HQPB2" w:char="F06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Pr>
        <w:tab/>
        <w:t>: Jika kalian orang-orang yang benar</w:t>
      </w:r>
      <w:r w:rsidR="0066647E">
        <w:rPr>
          <w:rFonts w:ascii="Times New Roman" w:hAnsi="Times New Roman" w:cs="Times New Roman"/>
          <w:sz w:val="24"/>
          <w:szCs w:val="24"/>
          <w:lang w:val="id-ID"/>
        </w:rPr>
        <w:t>.</w:t>
      </w:r>
      <w:r w:rsidRPr="006E292A">
        <w:rPr>
          <w:rStyle w:val="FootnoteReference"/>
          <w:rFonts w:ascii="Times New Roman" w:hAnsi="Times New Roman" w:cs="Times New Roman"/>
          <w:sz w:val="24"/>
          <w:szCs w:val="24"/>
        </w:rPr>
        <w:footnoteReference w:id="2"/>
      </w:r>
    </w:p>
    <w:p w:rsidR="009D5120" w:rsidRDefault="009D5120" w:rsidP="009D5120">
      <w:pPr>
        <w:pStyle w:val="ListParagraph1"/>
        <w:spacing w:after="0" w:line="240" w:lineRule="auto"/>
        <w:ind w:left="0" w:firstLine="709"/>
        <w:jc w:val="both"/>
        <w:rPr>
          <w:rFonts w:ascii="Times New Roman" w:hAnsi="Times New Roman" w:cs="Times New Roman"/>
          <w:sz w:val="24"/>
          <w:szCs w:val="24"/>
          <w:lang w:val="id-ID"/>
        </w:rPr>
      </w:pPr>
    </w:p>
    <w:p w:rsidR="00ED1ED1" w:rsidRPr="00ED1ED1" w:rsidRDefault="00ED1ED1" w:rsidP="009D5120">
      <w:pPr>
        <w:pStyle w:val="ListParagraph1"/>
        <w:spacing w:after="0" w:line="240" w:lineRule="auto"/>
        <w:ind w:left="0" w:firstLine="709"/>
        <w:jc w:val="both"/>
        <w:rPr>
          <w:rFonts w:ascii="Times New Roman" w:hAnsi="Times New Roman" w:cs="Times New Roman"/>
          <w:sz w:val="24"/>
          <w:szCs w:val="24"/>
          <w:lang w:val="id-ID"/>
        </w:rPr>
      </w:pPr>
    </w:p>
    <w:p w:rsidR="009D5120" w:rsidRPr="00DA499E" w:rsidRDefault="009D5120" w:rsidP="00D3656D">
      <w:pPr>
        <w:pStyle w:val="ListParagraph1"/>
        <w:numPr>
          <w:ilvl w:val="0"/>
          <w:numId w:val="12"/>
        </w:numPr>
        <w:spacing w:after="0" w:line="480" w:lineRule="auto"/>
        <w:ind w:left="426" w:hanging="426"/>
        <w:jc w:val="both"/>
        <w:rPr>
          <w:rFonts w:ascii="Times New Roman" w:hAnsi="Times New Roman" w:cs="Times New Roman"/>
          <w:b/>
          <w:sz w:val="24"/>
          <w:szCs w:val="24"/>
        </w:rPr>
      </w:pPr>
      <w:r w:rsidRPr="00DA499E">
        <w:rPr>
          <w:rFonts w:ascii="Times New Roman" w:hAnsi="Times New Roman" w:cs="Times New Roman"/>
          <w:b/>
          <w:sz w:val="24"/>
          <w:szCs w:val="24"/>
        </w:rPr>
        <w:lastRenderedPageBreak/>
        <w:t>Munasabah Ayat</w:t>
      </w:r>
    </w:p>
    <w:p w:rsidR="0066647E" w:rsidRPr="00ED1ED1" w:rsidRDefault="009D5120" w:rsidP="00ED1ED1">
      <w:pPr>
        <w:pStyle w:val="ListParagraph1"/>
        <w:spacing w:after="0" w:line="480" w:lineRule="auto"/>
        <w:ind w:left="426" w:firstLine="708"/>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t xml:space="preserve">Secara etimologi, </w:t>
      </w:r>
      <w:r w:rsidR="00D86CC7">
        <w:rPr>
          <w:rFonts w:ascii="Times New Roman" w:hAnsi="Times New Roman" w:cs="Times New Roman"/>
          <w:i/>
          <w:sz w:val="24"/>
          <w:szCs w:val="24"/>
          <w:lang w:val="id-ID"/>
        </w:rPr>
        <w:t>M</w:t>
      </w:r>
      <w:r w:rsidRPr="006E292A">
        <w:rPr>
          <w:rFonts w:ascii="Times New Roman" w:hAnsi="Times New Roman" w:cs="Times New Roman"/>
          <w:i/>
          <w:sz w:val="24"/>
          <w:szCs w:val="24"/>
        </w:rPr>
        <w:t>unasabah</w:t>
      </w:r>
      <w:r w:rsidRPr="006E292A">
        <w:rPr>
          <w:rFonts w:ascii="Times New Roman" w:hAnsi="Times New Roman" w:cs="Times New Roman"/>
          <w:sz w:val="24"/>
          <w:szCs w:val="24"/>
        </w:rPr>
        <w:t xml:space="preserve"> berarti </w:t>
      </w:r>
      <w:r w:rsidR="00D86CC7">
        <w:rPr>
          <w:rFonts w:ascii="Times New Roman" w:hAnsi="Times New Roman" w:cs="Times New Roman"/>
          <w:i/>
          <w:sz w:val="24"/>
          <w:szCs w:val="24"/>
          <w:lang w:val="id-ID"/>
        </w:rPr>
        <w:t>A</w:t>
      </w:r>
      <w:r w:rsidR="00D86CC7">
        <w:rPr>
          <w:rFonts w:ascii="Times New Roman" w:hAnsi="Times New Roman" w:cs="Times New Roman"/>
          <w:i/>
          <w:sz w:val="24"/>
          <w:szCs w:val="24"/>
        </w:rPr>
        <w:t>l-</w:t>
      </w:r>
      <w:r w:rsidR="00D86CC7">
        <w:rPr>
          <w:rFonts w:ascii="Times New Roman" w:hAnsi="Times New Roman" w:cs="Times New Roman"/>
          <w:i/>
          <w:sz w:val="24"/>
          <w:szCs w:val="24"/>
          <w:lang w:val="id-ID"/>
        </w:rPr>
        <w:t>M</w:t>
      </w:r>
      <w:r w:rsidRPr="006E292A">
        <w:rPr>
          <w:rFonts w:ascii="Times New Roman" w:hAnsi="Times New Roman" w:cs="Times New Roman"/>
          <w:i/>
          <w:sz w:val="24"/>
          <w:szCs w:val="24"/>
        </w:rPr>
        <w:t>usyakalah</w:t>
      </w:r>
      <w:r w:rsidRPr="006E292A">
        <w:rPr>
          <w:rFonts w:ascii="Times New Roman" w:hAnsi="Times New Roman" w:cs="Times New Roman"/>
          <w:sz w:val="24"/>
          <w:szCs w:val="24"/>
        </w:rPr>
        <w:t xml:space="preserve"> (</w:t>
      </w:r>
      <w:r w:rsidRPr="006E292A">
        <w:rPr>
          <w:rFonts w:ascii="Times New Roman" w:hAnsi="Times New Roman" w:cs="Times New Roman"/>
          <w:sz w:val="24"/>
          <w:szCs w:val="24"/>
          <w:rtl/>
        </w:rPr>
        <w:t>المشكلة</w:t>
      </w:r>
      <w:r w:rsidRPr="006E292A">
        <w:rPr>
          <w:rFonts w:ascii="Times New Roman" w:hAnsi="Times New Roman" w:cs="Times New Roman"/>
          <w:sz w:val="24"/>
          <w:szCs w:val="24"/>
        </w:rPr>
        <w:t xml:space="preserve">) dan </w:t>
      </w:r>
      <w:r w:rsidR="00D86CC7">
        <w:rPr>
          <w:rFonts w:ascii="Times New Roman" w:hAnsi="Times New Roman" w:cs="Times New Roman"/>
          <w:i/>
          <w:sz w:val="24"/>
          <w:szCs w:val="24"/>
          <w:lang w:val="id-ID"/>
        </w:rPr>
        <w:t>A</w:t>
      </w:r>
      <w:r w:rsidR="00D86CC7">
        <w:rPr>
          <w:rFonts w:ascii="Times New Roman" w:hAnsi="Times New Roman" w:cs="Times New Roman"/>
          <w:i/>
          <w:sz w:val="24"/>
          <w:szCs w:val="24"/>
        </w:rPr>
        <w:t>l-</w:t>
      </w:r>
      <w:r w:rsidR="00D86CC7">
        <w:rPr>
          <w:rFonts w:ascii="Times New Roman" w:hAnsi="Times New Roman" w:cs="Times New Roman"/>
          <w:i/>
          <w:sz w:val="24"/>
          <w:szCs w:val="24"/>
          <w:lang w:val="id-ID"/>
        </w:rPr>
        <w:t>M</w:t>
      </w:r>
      <w:r w:rsidRPr="006E292A">
        <w:rPr>
          <w:rFonts w:ascii="Times New Roman" w:hAnsi="Times New Roman" w:cs="Times New Roman"/>
          <w:i/>
          <w:sz w:val="24"/>
          <w:szCs w:val="24"/>
        </w:rPr>
        <w:t xml:space="preserve">ugharabah </w:t>
      </w:r>
      <w:r w:rsidRPr="006E292A">
        <w:rPr>
          <w:rFonts w:ascii="Times New Roman" w:hAnsi="Times New Roman" w:cs="Times New Roman"/>
          <w:sz w:val="24"/>
          <w:szCs w:val="24"/>
        </w:rPr>
        <w:t>(</w:t>
      </w:r>
      <w:r w:rsidRPr="006E292A">
        <w:rPr>
          <w:rFonts w:ascii="Times New Roman" w:hAnsi="Times New Roman" w:cs="Times New Roman"/>
          <w:sz w:val="24"/>
          <w:szCs w:val="24"/>
          <w:rtl/>
        </w:rPr>
        <w:t>المغربة</w:t>
      </w:r>
      <w:r w:rsidRPr="006E292A">
        <w:rPr>
          <w:rFonts w:ascii="Times New Roman" w:hAnsi="Times New Roman" w:cs="Times New Roman"/>
          <w:sz w:val="24"/>
          <w:szCs w:val="24"/>
        </w:rPr>
        <w:t>) yang berarti “saling menyerupai dan saling mendekati”.</w:t>
      </w:r>
      <w:proofErr w:type="gramEnd"/>
      <w:r w:rsidRPr="006E292A">
        <w:rPr>
          <w:rStyle w:val="FootnoteReference"/>
          <w:rFonts w:ascii="Times New Roman" w:hAnsi="Times New Roman" w:cs="Times New Roman"/>
          <w:sz w:val="24"/>
          <w:szCs w:val="24"/>
        </w:rPr>
        <w:footnoteReference w:id="3"/>
      </w:r>
      <w:proofErr w:type="gramStart"/>
      <w:r w:rsidR="0066647E" w:rsidRPr="006E292A">
        <w:rPr>
          <w:rFonts w:ascii="Times New Roman" w:hAnsi="Times New Roman" w:cs="Times New Roman"/>
          <w:sz w:val="24"/>
          <w:szCs w:val="24"/>
        </w:rPr>
        <w:t>Selain arti itu, berarti pula “persesuaian, hubungan atau relevansi”.</w:t>
      </w:r>
      <w:proofErr w:type="gramEnd"/>
      <w:r w:rsidR="0066647E" w:rsidRPr="006E292A">
        <w:rPr>
          <w:rStyle w:val="FootnoteReference"/>
          <w:rFonts w:ascii="Times New Roman" w:hAnsi="Times New Roman" w:cs="Times New Roman"/>
          <w:sz w:val="24"/>
          <w:szCs w:val="24"/>
        </w:rPr>
        <w:footnoteReference w:id="4"/>
      </w:r>
    </w:p>
    <w:p w:rsidR="0066647E" w:rsidRPr="006E292A" w:rsidRDefault="0066647E" w:rsidP="0066647E">
      <w:pPr>
        <w:pStyle w:val="ListParagraph1"/>
        <w:spacing w:after="0" w:line="480" w:lineRule="auto"/>
        <w:ind w:left="426" w:firstLine="708"/>
        <w:jc w:val="both"/>
        <w:rPr>
          <w:rFonts w:ascii="Times New Roman" w:hAnsi="Times New Roman" w:cs="Times New Roman"/>
          <w:b/>
          <w:sz w:val="24"/>
          <w:szCs w:val="24"/>
        </w:rPr>
      </w:pPr>
      <w:proofErr w:type="gramStart"/>
      <w:r w:rsidRPr="006E292A">
        <w:rPr>
          <w:rFonts w:ascii="Times New Roman" w:hAnsi="Times New Roman" w:cs="Times New Roman"/>
          <w:sz w:val="24"/>
          <w:szCs w:val="24"/>
        </w:rPr>
        <w:t>Secara terminologis, munasabah adalah “adanya keserupaan dan</w:t>
      </w:r>
      <w:r w:rsidRPr="006E292A">
        <w:rPr>
          <w:rFonts w:ascii="Times New Roman" w:hAnsi="Times New Roman" w:cs="Times New Roman"/>
          <w:b/>
          <w:sz w:val="24"/>
          <w:szCs w:val="24"/>
        </w:rPr>
        <w:t xml:space="preserve"> </w:t>
      </w:r>
      <w:r w:rsidRPr="006E292A">
        <w:rPr>
          <w:rFonts w:ascii="Times New Roman" w:hAnsi="Times New Roman" w:cs="Times New Roman"/>
          <w:sz w:val="24"/>
          <w:szCs w:val="24"/>
        </w:rPr>
        <w:t>kedekatan di antara berbagai ayat, surat dan kalimat yang mengakibatkan adanya hubungan”.</w:t>
      </w:r>
      <w:proofErr w:type="gramEnd"/>
      <w:r w:rsidRPr="006E292A">
        <w:rPr>
          <w:rStyle w:val="FootnoteReference"/>
          <w:rFonts w:ascii="Times New Roman" w:hAnsi="Times New Roman" w:cs="Times New Roman"/>
          <w:sz w:val="24"/>
          <w:szCs w:val="24"/>
        </w:rPr>
        <w:footnoteReference w:id="5"/>
      </w:r>
    </w:p>
    <w:p w:rsidR="006B0E39" w:rsidRDefault="0066647E" w:rsidP="006B0E39">
      <w:pPr>
        <w:pStyle w:val="ListParagraph1"/>
        <w:spacing w:after="0" w:line="480" w:lineRule="auto"/>
        <w:ind w:left="426" w:firstLine="708"/>
        <w:jc w:val="both"/>
        <w:rPr>
          <w:rFonts w:ascii="Times New Roman" w:hAnsi="Times New Roman" w:cs="Times New Roman"/>
          <w:b/>
          <w:sz w:val="24"/>
          <w:szCs w:val="24"/>
          <w:lang w:val="id-ID"/>
        </w:rPr>
      </w:pPr>
      <w:r w:rsidRPr="006E292A">
        <w:rPr>
          <w:rFonts w:ascii="Times New Roman" w:hAnsi="Times New Roman" w:cs="Times New Roman"/>
          <w:sz w:val="24"/>
          <w:szCs w:val="24"/>
        </w:rPr>
        <w:t xml:space="preserve">Menurut Abdul Djalal, munasabah adalah hubungan persesuaian antara ayat atau </w:t>
      </w:r>
      <w:proofErr w:type="gramStart"/>
      <w:r w:rsidRPr="006E292A">
        <w:rPr>
          <w:rFonts w:ascii="Times New Roman" w:hAnsi="Times New Roman" w:cs="Times New Roman"/>
          <w:sz w:val="24"/>
          <w:szCs w:val="24"/>
        </w:rPr>
        <w:t>surat</w:t>
      </w:r>
      <w:proofErr w:type="gramEnd"/>
      <w:r w:rsidRPr="006E292A">
        <w:rPr>
          <w:rFonts w:ascii="Times New Roman" w:hAnsi="Times New Roman" w:cs="Times New Roman"/>
          <w:sz w:val="24"/>
          <w:szCs w:val="24"/>
        </w:rPr>
        <w:t xml:space="preserve"> yang satu dengan ayat atau surat lain yang sebelum dan sesudahnya. </w:t>
      </w:r>
      <w:proofErr w:type="gramStart"/>
      <w:r w:rsidRPr="006E292A">
        <w:rPr>
          <w:rFonts w:ascii="Times New Roman" w:hAnsi="Times New Roman" w:cs="Times New Roman"/>
          <w:sz w:val="24"/>
          <w:szCs w:val="24"/>
        </w:rPr>
        <w:t>Hubungan tersebut bisa berbentuk keterikatan makna ayat-ayat dan macam-macam hubungan atau keniscayaan dalam pikiran, seperti hubungan sebab musabab, hubungan kesetaraan dan</w:t>
      </w:r>
      <w:r w:rsidR="006B0E39">
        <w:rPr>
          <w:rFonts w:ascii="Times New Roman" w:hAnsi="Times New Roman" w:cs="Times New Roman"/>
          <w:sz w:val="24"/>
          <w:szCs w:val="24"/>
          <w:lang w:val="id-ID"/>
        </w:rPr>
        <w:t xml:space="preserve"> </w:t>
      </w:r>
      <w:r w:rsidRPr="006E292A">
        <w:rPr>
          <w:rFonts w:ascii="Times New Roman" w:hAnsi="Times New Roman" w:cs="Times New Roman"/>
          <w:sz w:val="24"/>
          <w:szCs w:val="24"/>
        </w:rPr>
        <w:lastRenderedPageBreak/>
        <w:t>hubungan perlawanan.</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Munasabah juga dapat dalam bentuk penguatan, penafsiran dan penggantian.</w:t>
      </w:r>
      <w:proofErr w:type="gramEnd"/>
      <w:r w:rsidRPr="006E292A">
        <w:rPr>
          <w:rStyle w:val="FootnoteReference"/>
          <w:rFonts w:ascii="Times New Roman" w:hAnsi="Times New Roman" w:cs="Times New Roman"/>
          <w:sz w:val="24"/>
          <w:szCs w:val="24"/>
        </w:rPr>
        <w:footnoteReference w:id="6"/>
      </w:r>
    </w:p>
    <w:p w:rsidR="009D5120" w:rsidRPr="006B0E39" w:rsidRDefault="009D5120" w:rsidP="006B0E39">
      <w:pPr>
        <w:pStyle w:val="ListParagraph1"/>
        <w:spacing w:after="0" w:line="480" w:lineRule="auto"/>
        <w:ind w:left="426" w:firstLine="708"/>
        <w:jc w:val="both"/>
        <w:rPr>
          <w:rFonts w:ascii="Times New Roman" w:hAnsi="Times New Roman" w:cs="Times New Roman"/>
          <w:b/>
          <w:sz w:val="24"/>
          <w:szCs w:val="24"/>
          <w:lang w:val="id-ID"/>
        </w:rPr>
      </w:pPr>
      <w:r w:rsidRPr="006B0E39">
        <w:rPr>
          <w:rFonts w:ascii="Times New Roman" w:hAnsi="Times New Roman" w:cs="Times New Roman"/>
          <w:sz w:val="24"/>
          <w:szCs w:val="24"/>
          <w:lang w:val="id-ID"/>
        </w:rPr>
        <w:t>Seperti yang telah dikemukakan diatas, mengenai munasabah, para</w:t>
      </w:r>
      <w:r w:rsidR="006B0E39">
        <w:rPr>
          <w:rFonts w:ascii="Times New Roman" w:hAnsi="Times New Roman" w:cs="Times New Roman"/>
          <w:b/>
          <w:sz w:val="24"/>
          <w:szCs w:val="24"/>
          <w:lang w:val="id-ID"/>
        </w:rPr>
        <w:t xml:space="preserve"> </w:t>
      </w:r>
      <w:r w:rsidRPr="006B0E39">
        <w:rPr>
          <w:rFonts w:ascii="Times New Roman" w:hAnsi="Times New Roman" w:cs="Times New Roman"/>
          <w:sz w:val="24"/>
          <w:szCs w:val="24"/>
          <w:lang w:val="id-ID"/>
        </w:rPr>
        <w:t>mufassir mengingatkan agar dalam memahami atau menafsirkan ayat-ayat Al-Qur’an, khususnya yang berkaitan dengan penafsiran ilmiah, seorang dituntut untuk memperhatikan segi-segi bahasa Al-Qur’an serta korelasi antar ayat.</w:t>
      </w:r>
      <w:r w:rsidRPr="006E292A">
        <w:rPr>
          <w:rStyle w:val="FootnoteReference"/>
          <w:rFonts w:ascii="Times New Roman" w:hAnsi="Times New Roman" w:cs="Times New Roman"/>
          <w:sz w:val="24"/>
          <w:szCs w:val="24"/>
        </w:rPr>
        <w:footnoteReference w:id="7"/>
      </w:r>
      <w:r w:rsidRPr="006B0E39">
        <w:rPr>
          <w:rFonts w:ascii="Times New Roman" w:hAnsi="Times New Roman" w:cs="Times New Roman"/>
          <w:sz w:val="24"/>
          <w:szCs w:val="24"/>
          <w:lang w:val="id-ID"/>
        </w:rPr>
        <w:t xml:space="preserve"> Karena seperti d</w:t>
      </w:r>
      <w:r w:rsidR="00D86CC7" w:rsidRPr="006B0E39">
        <w:rPr>
          <w:rFonts w:ascii="Times New Roman" w:hAnsi="Times New Roman" w:cs="Times New Roman"/>
          <w:sz w:val="24"/>
          <w:szCs w:val="24"/>
          <w:lang w:val="id-ID"/>
        </w:rPr>
        <w:t xml:space="preserve">iketahui, penyusunan ayat-ayat </w:t>
      </w:r>
      <w:r w:rsidR="00D86CC7">
        <w:rPr>
          <w:rFonts w:ascii="Times New Roman" w:hAnsi="Times New Roman" w:cs="Times New Roman"/>
          <w:sz w:val="24"/>
          <w:szCs w:val="24"/>
          <w:lang w:val="id-ID"/>
        </w:rPr>
        <w:t>A</w:t>
      </w:r>
      <w:r w:rsidRPr="006B0E39">
        <w:rPr>
          <w:rFonts w:ascii="Times New Roman" w:hAnsi="Times New Roman" w:cs="Times New Roman"/>
          <w:sz w:val="24"/>
          <w:szCs w:val="24"/>
          <w:lang w:val="id-ID"/>
        </w:rPr>
        <w:t>l-Qur’an tidak didasarkan pada kronologi masa turunnya, tetapi pada korelasi makna ayat-ayatnya, sehingga kandungan ayat terdahulu selalu berkaitan dengan kandungan ayat kemudian.</w:t>
      </w:r>
    </w:p>
    <w:p w:rsidR="009D5120" w:rsidRPr="006E292A" w:rsidRDefault="009D5120" w:rsidP="002E6160">
      <w:pPr>
        <w:pStyle w:val="ListParagraph1"/>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Dalam </w:t>
      </w:r>
      <w:proofErr w:type="gramStart"/>
      <w:r w:rsidRPr="006E292A">
        <w:rPr>
          <w:rFonts w:ascii="Times New Roman" w:hAnsi="Times New Roman" w:cs="Times New Roman"/>
          <w:sz w:val="24"/>
          <w:szCs w:val="24"/>
        </w:rPr>
        <w:t>surat</w:t>
      </w:r>
      <w:proofErr w:type="gramEnd"/>
      <w:r w:rsidRPr="006E292A">
        <w:rPr>
          <w:rFonts w:ascii="Times New Roman" w:hAnsi="Times New Roman" w:cs="Times New Roman"/>
          <w:sz w:val="24"/>
          <w:szCs w:val="24"/>
        </w:rPr>
        <w:t xml:space="preserve"> Al-Baqarah ayat 31 itu memilliki munasabah (korelasi) dengan ayat sebelum dan sesudahnya, yaitu ayat 30 dan 32 yang berbunyi:</w:t>
      </w:r>
    </w:p>
    <w:p w:rsidR="009D5120" w:rsidRPr="006E292A" w:rsidRDefault="009D5120" w:rsidP="000D2879">
      <w:pPr>
        <w:pStyle w:val="ListParagraph1"/>
        <w:bidi/>
        <w:spacing w:after="0"/>
        <w:ind w:left="-1" w:right="426"/>
        <w:jc w:val="both"/>
        <w:rPr>
          <w:rFonts w:ascii="Times New Roman" w:hAnsi="Times New Roman" w:cs="Times New Roman"/>
          <w:sz w:val="24"/>
          <w:szCs w:val="24"/>
          <w:rtl/>
        </w:rPr>
      </w:pPr>
      <w:r w:rsidRPr="006E292A">
        <w:rPr>
          <w:rFonts w:ascii="Times New Roman" w:hAnsi="Times New Roman" w:cs="Times New Roman"/>
          <w:sz w:val="24"/>
          <w:szCs w:val="24"/>
        </w:rPr>
        <w:lastRenderedPageBreak/>
        <w:sym w:font="HQPB4" w:char="F0F8"/>
      </w:r>
      <w:r w:rsidRPr="006E292A">
        <w:rPr>
          <w:rFonts w:ascii="Times New Roman" w:hAnsi="Times New Roman" w:cs="Times New Roman"/>
          <w:sz w:val="24"/>
          <w:szCs w:val="24"/>
        </w:rPr>
        <w:sym w:font="HQPB1" w:char="F08C"/>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9A"/>
      </w:r>
      <w:r w:rsidRPr="006E292A">
        <w:rPr>
          <w:rFonts w:ascii="Times New Roman" w:hAnsi="Times New Roman" w:cs="Times New Roman"/>
          <w:sz w:val="24"/>
          <w:szCs w:val="24"/>
        </w:rPr>
        <w:sym w:font="HQPB3" w:char="F081"/>
      </w:r>
      <w:r w:rsidRPr="006E292A">
        <w:rPr>
          <w:rFonts w:ascii="Times New Roman" w:hAnsi="Times New Roman" w:cs="Times New Roman"/>
          <w:sz w:val="24"/>
          <w:szCs w:val="24"/>
        </w:rPr>
        <w:sym w:font="HQPB4" w:char="F095"/>
      </w:r>
      <w:r w:rsidRPr="006E292A">
        <w:rPr>
          <w:rFonts w:ascii="Times New Roman" w:hAnsi="Times New Roman" w:cs="Times New Roman"/>
          <w:sz w:val="24"/>
          <w:szCs w:val="24"/>
        </w:rPr>
        <w:sym w:font="HQPB1" w:char="F02F"/>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1" w:char="F091"/>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70"/>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33"/>
      </w:r>
      <w:r w:rsidRPr="006E292A">
        <w:rPr>
          <w:rFonts w:ascii="Times New Roman" w:hAnsi="Times New Roman" w:cs="Times New Roman"/>
          <w:sz w:val="24"/>
          <w:szCs w:val="24"/>
        </w:rPr>
        <w:sym w:font="HQPB4" w:char="F0CD"/>
      </w:r>
      <w:r w:rsidRPr="006E292A">
        <w:rPr>
          <w:rFonts w:ascii="Times New Roman" w:hAnsi="Times New Roman" w:cs="Times New Roman"/>
          <w:sz w:val="24"/>
          <w:szCs w:val="24"/>
        </w:rPr>
        <w:sym w:font="HQPB2" w:char="F0B4"/>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9"/>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4" w:char="F06F"/>
      </w:r>
      <w:r w:rsidRPr="006E292A">
        <w:rPr>
          <w:rFonts w:ascii="Times New Roman" w:hAnsi="Times New Roman" w:cs="Times New Roman"/>
          <w:sz w:val="24"/>
          <w:szCs w:val="24"/>
        </w:rPr>
        <w:sym w:font="HQPB2" w:char="F054"/>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D7"/>
      </w:r>
      <w:r w:rsidRPr="006E292A">
        <w:rPr>
          <w:rFonts w:ascii="Times New Roman" w:hAnsi="Times New Roman" w:cs="Times New Roman"/>
          <w:sz w:val="24"/>
          <w:szCs w:val="24"/>
        </w:rPr>
        <w:sym w:font="HQPB2" w:char="F040"/>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E3"/>
      </w:r>
      <w:r w:rsidRPr="006E292A">
        <w:rPr>
          <w:rFonts w:ascii="Times New Roman" w:hAnsi="Times New Roman" w:cs="Times New Roman"/>
          <w:sz w:val="24"/>
          <w:szCs w:val="24"/>
        </w:rPr>
        <w:sym w:font="HQPB1" w:char="F025"/>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60"/>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FB"/>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7"/>
      </w:r>
      <w:r w:rsidRPr="006E292A">
        <w:rPr>
          <w:rFonts w:ascii="Times New Roman" w:hAnsi="Times New Roman" w:cs="Times New Roman"/>
          <w:sz w:val="24"/>
          <w:szCs w:val="24"/>
        </w:rPr>
        <w:sym w:font="HQPB1" w:char="F0DA"/>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1" w:char="F091"/>
      </w:r>
      <w:r w:rsidRPr="006E292A">
        <w:rPr>
          <w:rFonts w:ascii="Times New Roman" w:hAnsi="Times New Roman" w:cs="Times New Roman"/>
          <w:sz w:val="24"/>
          <w:szCs w:val="24"/>
        </w:rPr>
        <w:sym w:font="HQPB5" w:char="F046"/>
      </w:r>
      <w:r w:rsidRPr="006E292A">
        <w:rPr>
          <w:rFonts w:ascii="Times New Roman" w:hAnsi="Times New Roman" w:cs="Times New Roman"/>
          <w:sz w:val="24"/>
          <w:szCs w:val="24"/>
        </w:rPr>
        <w:sym w:font="HQPB2" w:char="F07B"/>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5A"/>
      </w:r>
      <w:r w:rsidRPr="006E292A">
        <w:rPr>
          <w:rFonts w:ascii="Times New Roman" w:hAnsi="Times New Roman" w:cs="Times New Roman"/>
          <w:sz w:val="24"/>
          <w:szCs w:val="24"/>
        </w:rPr>
        <w:sym w:font="HQPB2" w:char="F070"/>
      </w:r>
      <w:r w:rsidRPr="006E292A">
        <w:rPr>
          <w:rFonts w:ascii="Times New Roman" w:hAnsi="Times New Roman" w:cs="Times New Roman"/>
          <w:sz w:val="24"/>
          <w:szCs w:val="24"/>
        </w:rPr>
        <w:sym w:font="HQPB5" w:char="F078"/>
      </w:r>
      <w:r w:rsidRPr="006E292A">
        <w:rPr>
          <w:rFonts w:ascii="Times New Roman" w:hAnsi="Times New Roman" w:cs="Times New Roman"/>
          <w:sz w:val="24"/>
          <w:szCs w:val="24"/>
        </w:rPr>
        <w:sym w:font="HQPB1" w:char="F0FF"/>
      </w:r>
      <w:r w:rsidRPr="006E292A">
        <w:rPr>
          <w:rFonts w:ascii="Times New Roman" w:hAnsi="Times New Roman" w:cs="Times New Roman"/>
          <w:sz w:val="24"/>
          <w:szCs w:val="24"/>
        </w:rPr>
        <w:sym w:font="HQPB2" w:char="F08B"/>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7A"/>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28"/>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28"/>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4" w:char="F0FE"/>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E3"/>
      </w:r>
      <w:r w:rsidRPr="006E292A">
        <w:rPr>
          <w:rFonts w:ascii="Times New Roman" w:hAnsi="Times New Roman" w:cs="Times New Roman"/>
          <w:sz w:val="24"/>
          <w:szCs w:val="24"/>
        </w:rPr>
        <w:sym w:font="HQPB2" w:char="F040"/>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E8"/>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1" w:char="F067"/>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42"/>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0"/>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2" w:char="F08E"/>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F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60"/>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DF"/>
      </w:r>
      <w:r w:rsidRPr="006E292A">
        <w:rPr>
          <w:rFonts w:ascii="Times New Roman" w:hAnsi="Times New Roman" w:cs="Times New Roman"/>
          <w:sz w:val="24"/>
          <w:szCs w:val="24"/>
        </w:rPr>
        <w:sym w:font="HQPB1" w:char="F089"/>
      </w:r>
      <w:r w:rsidRPr="006E292A">
        <w:rPr>
          <w:rFonts w:ascii="Times New Roman" w:hAnsi="Times New Roman" w:cs="Times New Roman"/>
          <w:sz w:val="24"/>
          <w:szCs w:val="24"/>
        </w:rPr>
        <w:sym w:font="HQPB4" w:char="F0C5"/>
      </w:r>
      <w:r w:rsidRPr="006E292A">
        <w:rPr>
          <w:rFonts w:ascii="Times New Roman" w:hAnsi="Times New Roman" w:cs="Times New Roman"/>
          <w:sz w:val="24"/>
          <w:szCs w:val="24"/>
        </w:rPr>
        <w:sym w:font="HQPB1" w:char="F0A1"/>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1" w:char="F0FF"/>
      </w:r>
      <w:r w:rsidRPr="006E292A">
        <w:rPr>
          <w:rFonts w:ascii="Times New Roman" w:hAnsi="Times New Roman" w:cs="Times New Roman"/>
          <w:sz w:val="24"/>
          <w:szCs w:val="24"/>
        </w:rPr>
        <w:sym w:font="HQPB4" w:char="F0E3"/>
      </w:r>
      <w:r w:rsidRPr="006E292A">
        <w:rPr>
          <w:rFonts w:ascii="Times New Roman" w:hAnsi="Times New Roman" w:cs="Times New Roman"/>
          <w:sz w:val="24"/>
          <w:szCs w:val="24"/>
        </w:rPr>
        <w:sym w:font="HQPB2" w:char="F08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0"/>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2" w:char="F08E"/>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F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E0"/>
      </w:r>
      <w:r w:rsidRPr="006E292A">
        <w:rPr>
          <w:rFonts w:ascii="Times New Roman" w:hAnsi="Times New Roman" w:cs="Times New Roman"/>
          <w:sz w:val="24"/>
          <w:szCs w:val="24"/>
        </w:rPr>
        <w:sym w:font="HQPB2" w:char="F037"/>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FF"/>
      </w:r>
      <w:r w:rsidRPr="006E292A">
        <w:rPr>
          <w:rFonts w:ascii="Times New Roman" w:hAnsi="Times New Roman" w:cs="Times New Roman"/>
          <w:sz w:val="24"/>
          <w:szCs w:val="24"/>
        </w:rPr>
        <w:sym w:font="HQPB4" w:char="F0F3"/>
      </w:r>
      <w:r w:rsidRPr="006E292A">
        <w:rPr>
          <w:rFonts w:ascii="Times New Roman" w:hAnsi="Times New Roman" w:cs="Times New Roman"/>
          <w:sz w:val="24"/>
          <w:szCs w:val="24"/>
        </w:rPr>
        <w:sym w:font="HQPB1" w:char="F0A1"/>
      </w:r>
      <w:r w:rsidRPr="006E292A">
        <w:rPr>
          <w:rFonts w:ascii="Times New Roman" w:hAnsi="Times New Roman" w:cs="Times New Roman"/>
          <w:sz w:val="24"/>
          <w:szCs w:val="24"/>
        </w:rPr>
        <w:sym w:font="HQPB5" w:char="F06F"/>
      </w:r>
      <w:r w:rsidRPr="006E292A">
        <w:rPr>
          <w:rFonts w:ascii="Times New Roman" w:hAnsi="Times New Roman" w:cs="Times New Roman"/>
          <w:sz w:val="24"/>
          <w:szCs w:val="24"/>
        </w:rPr>
        <w:sym w:font="HQPB2" w:char="F084"/>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2"/>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4" w:char="F065"/>
      </w:r>
      <w:r w:rsidRPr="006E292A">
        <w:rPr>
          <w:rFonts w:ascii="Times New Roman" w:hAnsi="Times New Roman" w:cs="Times New Roman"/>
          <w:sz w:val="24"/>
          <w:szCs w:val="24"/>
        </w:rPr>
        <w:sym w:font="HQPB3" w:char="F024"/>
      </w:r>
      <w:r w:rsidRPr="006E292A">
        <w:rPr>
          <w:rFonts w:ascii="Times New Roman" w:hAnsi="Times New Roman" w:cs="Times New Roman"/>
          <w:sz w:val="24"/>
          <w:szCs w:val="24"/>
        </w:rPr>
        <w:sym w:font="HQPB3" w:char="F021"/>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DF"/>
      </w:r>
      <w:r w:rsidRPr="006E292A">
        <w:rPr>
          <w:rFonts w:ascii="Times New Roman" w:hAnsi="Times New Roman" w:cs="Times New Roman"/>
          <w:sz w:val="24"/>
          <w:szCs w:val="24"/>
        </w:rPr>
        <w:sym w:font="HQPB2" w:char="F060"/>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1" w:char="F074"/>
      </w:r>
      <w:r w:rsidRPr="006E292A">
        <w:rPr>
          <w:rFonts w:ascii="Times New Roman" w:hAnsi="Times New Roman" w:cs="Times New Roman"/>
          <w:sz w:val="24"/>
          <w:szCs w:val="24"/>
        </w:rPr>
        <w:sym w:font="HQPB5" w:char="F077"/>
      </w:r>
      <w:r w:rsidRPr="006E292A">
        <w:rPr>
          <w:rFonts w:ascii="Times New Roman" w:hAnsi="Times New Roman" w:cs="Times New Roman"/>
          <w:sz w:val="24"/>
          <w:szCs w:val="24"/>
        </w:rPr>
        <w:sym w:font="HQPB2" w:char="F055"/>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DF"/>
      </w:r>
      <w:r w:rsidRPr="006E292A">
        <w:rPr>
          <w:rFonts w:ascii="Times New Roman" w:hAnsi="Times New Roman" w:cs="Times New Roman"/>
          <w:sz w:val="24"/>
          <w:szCs w:val="24"/>
        </w:rPr>
        <w:sym w:font="HQPB1" w:char="F078"/>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4" w:char="F06D"/>
      </w:r>
      <w:r w:rsidRPr="006E292A">
        <w:rPr>
          <w:rFonts w:ascii="Times New Roman" w:hAnsi="Times New Roman" w:cs="Times New Roman"/>
          <w:sz w:val="24"/>
          <w:szCs w:val="24"/>
        </w:rPr>
        <w:sym w:font="HQPB1" w:char="F037"/>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A1"/>
      </w:r>
      <w:r w:rsidRPr="006E292A">
        <w:rPr>
          <w:rFonts w:ascii="Times New Roman" w:hAnsi="Times New Roman" w:cs="Times New Roman"/>
          <w:sz w:val="24"/>
          <w:szCs w:val="24"/>
        </w:rPr>
        <w:sym w:font="HQPB4" w:char="F0E7"/>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8"/>
      </w:r>
      <w:r w:rsidRPr="006E292A">
        <w:rPr>
          <w:rFonts w:ascii="Times New Roman" w:hAnsi="Times New Roman" w:cs="Times New Roman"/>
          <w:sz w:val="24"/>
          <w:szCs w:val="24"/>
        </w:rPr>
        <w:sym w:font="HQPB2" w:char="F038"/>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89"/>
      </w:r>
      <w:r w:rsidRPr="006E292A">
        <w:rPr>
          <w:rFonts w:ascii="Times New Roman" w:hAnsi="Times New Roman" w:cs="Times New Roman"/>
          <w:sz w:val="24"/>
          <w:szCs w:val="24"/>
        </w:rPr>
        <w:sym w:font="HQPB4" w:char="F0F4"/>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5" w:char="F070"/>
      </w:r>
      <w:r w:rsidRPr="006E292A">
        <w:rPr>
          <w:rFonts w:ascii="Times New Roman" w:hAnsi="Times New Roman" w:cs="Times New Roman"/>
          <w:sz w:val="24"/>
          <w:szCs w:val="24"/>
        </w:rPr>
        <w:sym w:font="HQPB1" w:char="F074"/>
      </w:r>
      <w:r w:rsidRPr="006E292A">
        <w:rPr>
          <w:rFonts w:ascii="Times New Roman" w:hAnsi="Times New Roman" w:cs="Times New Roman"/>
          <w:sz w:val="24"/>
          <w:szCs w:val="24"/>
        </w:rPr>
        <w:sym w:font="HQPB4" w:char="F0BF"/>
      </w:r>
      <w:r w:rsidRPr="006E292A">
        <w:rPr>
          <w:rFonts w:ascii="Times New Roman" w:hAnsi="Times New Roman" w:cs="Times New Roman"/>
          <w:sz w:val="24"/>
          <w:szCs w:val="24"/>
        </w:rPr>
        <w:sym w:font="HQPB1" w:char="F03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E2"/>
      </w:r>
      <w:r w:rsidRPr="006E292A">
        <w:rPr>
          <w:rFonts w:ascii="Times New Roman" w:hAnsi="Times New Roman" w:cs="Times New Roman"/>
          <w:sz w:val="24"/>
          <w:szCs w:val="24"/>
        </w:rPr>
        <w:sym w:font="HQPB1" w:char="F0A8"/>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4" w:char="F064"/>
      </w:r>
      <w:r w:rsidRPr="006E292A">
        <w:rPr>
          <w:rFonts w:ascii="Times New Roman" w:hAnsi="Times New Roman" w:cs="Times New Roman"/>
          <w:sz w:val="24"/>
          <w:szCs w:val="24"/>
        </w:rPr>
        <w:sym w:font="HQPB1" w:char="F089"/>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9"/>
      </w:r>
      <w:r w:rsidRPr="006E292A">
        <w:rPr>
          <w:rFonts w:ascii="Times New Roman" w:hAnsi="Times New Roman" w:cs="Times New Roman"/>
          <w:sz w:val="24"/>
          <w:szCs w:val="24"/>
        </w:rPr>
        <w:sym w:font="HQPB4" w:char="F0E7"/>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37"/>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28"/>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E"/>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4" w:char="F06F"/>
      </w:r>
      <w:r w:rsidRPr="006E292A">
        <w:rPr>
          <w:rFonts w:ascii="Times New Roman" w:hAnsi="Times New Roman" w:cs="Times New Roman"/>
          <w:sz w:val="24"/>
          <w:szCs w:val="24"/>
        </w:rPr>
        <w:sym w:font="HQPB2" w:char="F054"/>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E3"/>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4" w:char="F0F4"/>
      </w:r>
      <w:r w:rsidRPr="006E292A">
        <w:rPr>
          <w:rFonts w:ascii="Times New Roman" w:hAnsi="Times New Roman" w:cs="Times New Roman"/>
          <w:sz w:val="24"/>
          <w:szCs w:val="24"/>
        </w:rPr>
        <w:sym w:font="HQPB1" w:char="F0E3"/>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9F"/>
      </w:r>
      <w:r w:rsidRPr="006E292A">
        <w:rPr>
          <w:rFonts w:ascii="Times New Roman" w:hAnsi="Times New Roman" w:cs="Times New Roman"/>
          <w:sz w:val="24"/>
          <w:szCs w:val="24"/>
        </w:rPr>
        <w:sym w:font="HQPB2" w:char="F077"/>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62"/>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DF"/>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4" w:char="F0F7"/>
      </w:r>
      <w:r w:rsidRPr="006E292A">
        <w:rPr>
          <w:rFonts w:ascii="Times New Roman" w:hAnsi="Times New Roman" w:cs="Times New Roman"/>
          <w:sz w:val="24"/>
          <w:szCs w:val="24"/>
        </w:rPr>
        <w:sym w:font="HQPB1" w:char="F0E8"/>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1" w:char="F03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C7"/>
      </w:r>
      <w:r w:rsidRPr="006E292A">
        <w:rPr>
          <w:rFonts w:ascii="Times New Roman" w:hAnsi="Times New Roman" w:cs="Times New Roman"/>
          <w:sz w:val="24"/>
          <w:szCs w:val="24"/>
        </w:rPr>
        <w:sym w:font="HQPB2" w:char="F0CC"/>
      </w:r>
      <w:r w:rsidRPr="006E292A">
        <w:rPr>
          <w:rFonts w:ascii="Times New Roman" w:hAnsi="Times New Roman" w:cs="Times New Roman"/>
          <w:sz w:val="24"/>
          <w:szCs w:val="24"/>
        </w:rPr>
        <w:sym w:font="HQPB2" w:char="F0C9"/>
      </w:r>
      <w:r w:rsidRPr="006E292A">
        <w:rPr>
          <w:rFonts w:ascii="Times New Roman" w:hAnsi="Times New Roman" w:cs="Times New Roman"/>
          <w:sz w:val="24"/>
          <w:szCs w:val="24"/>
        </w:rPr>
        <w:sym w:font="HQPB2" w:char="F0C8"/>
      </w:r>
      <w:r w:rsidRPr="006E292A">
        <w:rPr>
          <w:rFonts w:ascii="Times New Roman" w:hAnsi="Times New Roman" w:cs="Times New Roman"/>
          <w:sz w:val="24"/>
          <w:szCs w:val="24"/>
          <w:rtl/>
        </w:rPr>
        <w:t xml:space="preserve">  </w:t>
      </w:r>
      <w:r w:rsidR="000D2879" w:rsidRPr="0053706C">
        <w:rPr>
          <w:rFonts w:ascii="Times New Roman" w:hAnsi="Times New Roman" w:cs="Times New Roman"/>
          <w:sz w:val="28"/>
          <w:szCs w:val="28"/>
          <w:lang w:val="id-ID"/>
        </w:rPr>
        <w:t>)</w:t>
      </w:r>
      <w:r w:rsidR="000D2879" w:rsidRPr="0053706C">
        <w:rPr>
          <w:rFonts w:ascii="Times New Roman" w:hAnsi="Times New Roman" w:cs="Times New Roman"/>
          <w:sz w:val="28"/>
          <w:szCs w:val="28"/>
          <w:rtl/>
        </w:rPr>
        <w:t>البَقَرَة ٢</w:t>
      </w:r>
      <w:r w:rsidR="000D2879">
        <w:rPr>
          <w:rFonts w:ascii="Times New Roman" w:hAnsi="Times New Roman" w:cs="Times New Roman"/>
          <w:sz w:val="28"/>
          <w:szCs w:val="28"/>
          <w:lang w:val="id-ID"/>
        </w:rPr>
        <w:t xml:space="preserve"> </w:t>
      </w:r>
      <w:r w:rsidR="000D2879" w:rsidRPr="0053706C">
        <w:rPr>
          <w:rFonts w:ascii="Times New Roman" w:hAnsi="Times New Roman" w:cs="Times New Roman"/>
          <w:sz w:val="28"/>
          <w:szCs w:val="28"/>
          <w:rtl/>
        </w:rPr>
        <w:t>:</w:t>
      </w:r>
      <w:r w:rsidR="000D2879" w:rsidRPr="004F372A">
        <w:rPr>
          <w:rFonts w:ascii="Times New Roman" w:hAnsi="Times New Roman" w:cs="Times New Roman"/>
          <w:sz w:val="28"/>
          <w:szCs w:val="28"/>
          <w:rtl/>
        </w:rPr>
        <w:t xml:space="preserve"> </w:t>
      </w:r>
      <w:r w:rsidR="000D2879" w:rsidRPr="0053706C">
        <w:rPr>
          <w:rFonts w:ascii="Times New Roman" w:hAnsi="Times New Roman" w:cs="Times New Roman"/>
          <w:sz w:val="28"/>
          <w:szCs w:val="28"/>
          <w:rtl/>
        </w:rPr>
        <w:t>٣</w:t>
      </w:r>
      <w:r w:rsidR="000D2879">
        <w:rPr>
          <w:rStyle w:val="sg-text"/>
          <w:rtl/>
        </w:rPr>
        <w:t>٠</w:t>
      </w:r>
      <w:r w:rsidR="000D2879">
        <w:rPr>
          <w:rFonts w:ascii="Times New Roman" w:hAnsi="Times New Roman" w:cs="Times New Roman"/>
          <w:sz w:val="28"/>
          <w:szCs w:val="28"/>
          <w:lang w:val="id-ID"/>
        </w:rPr>
        <w:t xml:space="preserve"> (</w:t>
      </w:r>
      <w:r w:rsidRPr="006E292A">
        <w:rPr>
          <w:rFonts w:ascii="Times New Roman" w:hAnsi="Times New Roman" w:cs="Times New Roman"/>
          <w:sz w:val="24"/>
          <w:szCs w:val="24"/>
          <w:rtl/>
        </w:rPr>
        <w:t xml:space="preserve"> </w:t>
      </w:r>
    </w:p>
    <w:p w:rsidR="009D5120" w:rsidRPr="006E292A" w:rsidRDefault="009D5120" w:rsidP="009D5120">
      <w:pPr>
        <w:pStyle w:val="ListParagraph1"/>
        <w:bidi/>
        <w:spacing w:after="0" w:line="240" w:lineRule="auto"/>
        <w:ind w:left="-1" w:right="851"/>
        <w:jc w:val="both"/>
        <w:rPr>
          <w:rFonts w:ascii="Times New Roman" w:hAnsi="Times New Roman" w:cs="Times New Roman"/>
          <w:sz w:val="24"/>
          <w:szCs w:val="24"/>
        </w:rPr>
      </w:pPr>
    </w:p>
    <w:p w:rsidR="009D5120" w:rsidRPr="006E292A" w:rsidRDefault="009E6CA5" w:rsidP="00191D98">
      <w:pPr>
        <w:pStyle w:val="ListParagraph1"/>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Artinya</w:t>
      </w:r>
      <w:r w:rsidR="009D5120" w:rsidRPr="006E292A">
        <w:rPr>
          <w:rFonts w:ascii="Times New Roman" w:hAnsi="Times New Roman" w:cs="Times New Roman"/>
          <w:sz w:val="24"/>
          <w:szCs w:val="24"/>
        </w:rPr>
        <w:t>: "Ingatlah ketika Tuhan berfirman kepada para Malaikat: "sesungguhnya Aku hendak menjadikan seseorang khalifah d</w:t>
      </w:r>
      <w:r w:rsidR="00191D98">
        <w:rPr>
          <w:rFonts w:ascii="Times New Roman" w:hAnsi="Times New Roman" w:cs="Times New Roman"/>
          <w:sz w:val="24"/>
          <w:szCs w:val="24"/>
        </w:rPr>
        <w:t>i muka bumi". Mereka berkata: "</w:t>
      </w:r>
      <w:r w:rsidR="00191D98">
        <w:rPr>
          <w:rFonts w:ascii="Times New Roman" w:hAnsi="Times New Roman" w:cs="Times New Roman"/>
          <w:sz w:val="24"/>
          <w:szCs w:val="24"/>
          <w:lang w:val="id-ID"/>
        </w:rPr>
        <w:t>M</w:t>
      </w:r>
      <w:r w:rsidR="009D5120" w:rsidRPr="006E292A">
        <w:rPr>
          <w:rFonts w:ascii="Times New Roman" w:hAnsi="Times New Roman" w:cs="Times New Roman"/>
          <w:sz w:val="24"/>
          <w:szCs w:val="24"/>
        </w:rPr>
        <w:t>engapa engkau menjadikan khalifah di bumi itu orang yang akan membuat kerusakan padanya dan menumpahkan darah, padahal kami senantiasa bertasbih dengan memuji Engkau dan mensucikan Engkau? Tuhan berfirman: Sesungguhnya Aku</w:t>
      </w:r>
      <w:r w:rsidR="000D2879">
        <w:rPr>
          <w:rFonts w:ascii="Times New Roman" w:hAnsi="Times New Roman" w:cs="Times New Roman"/>
          <w:sz w:val="24"/>
          <w:szCs w:val="24"/>
          <w:lang w:val="id-ID"/>
        </w:rPr>
        <w:t xml:space="preserve"> </w:t>
      </w:r>
      <w:r w:rsidR="009D5120" w:rsidRPr="006E292A">
        <w:rPr>
          <w:rFonts w:ascii="Times New Roman" w:hAnsi="Times New Roman" w:cs="Times New Roman"/>
          <w:sz w:val="24"/>
          <w:szCs w:val="24"/>
        </w:rPr>
        <w:t xml:space="preserve">mengetahui </w:t>
      </w:r>
      <w:proofErr w:type="gramStart"/>
      <w:r w:rsidR="009D5120" w:rsidRPr="006E292A">
        <w:rPr>
          <w:rFonts w:ascii="Times New Roman" w:hAnsi="Times New Roman" w:cs="Times New Roman"/>
          <w:sz w:val="24"/>
          <w:szCs w:val="24"/>
        </w:rPr>
        <w:t>apa</w:t>
      </w:r>
      <w:proofErr w:type="gramEnd"/>
      <w:r w:rsidR="009D5120" w:rsidRPr="006E292A">
        <w:rPr>
          <w:rFonts w:ascii="Times New Roman" w:hAnsi="Times New Roman" w:cs="Times New Roman"/>
          <w:sz w:val="24"/>
          <w:szCs w:val="24"/>
        </w:rPr>
        <w:t xml:space="preserve"> yang tidak kamu ketahui</w:t>
      </w:r>
      <w:r w:rsidR="000D2879">
        <w:rPr>
          <w:rFonts w:ascii="Times New Roman" w:hAnsi="Times New Roman" w:cs="Times New Roman"/>
          <w:sz w:val="24"/>
          <w:szCs w:val="24"/>
          <w:lang w:val="id-ID"/>
        </w:rPr>
        <w:t>. (Q.S. Al-Baqarah 2:30)</w:t>
      </w:r>
      <w:r w:rsidR="009D5120" w:rsidRPr="006E292A">
        <w:rPr>
          <w:rFonts w:ascii="Times New Roman" w:hAnsi="Times New Roman" w:cs="Times New Roman"/>
          <w:sz w:val="24"/>
          <w:szCs w:val="24"/>
        </w:rPr>
        <w:t>".</w:t>
      </w:r>
      <w:r w:rsidR="00220E8B">
        <w:rPr>
          <w:rStyle w:val="FootnoteReference"/>
          <w:rFonts w:ascii="Times New Roman" w:hAnsi="Times New Roman" w:cs="Times New Roman"/>
          <w:sz w:val="24"/>
          <w:szCs w:val="24"/>
        </w:rPr>
        <w:footnoteReference w:id="8"/>
      </w:r>
    </w:p>
    <w:p w:rsidR="009D5120" w:rsidRPr="006E292A" w:rsidRDefault="009D5120" w:rsidP="009D5120">
      <w:pPr>
        <w:pStyle w:val="ListParagraph1"/>
        <w:spacing w:after="0" w:line="240" w:lineRule="auto"/>
        <w:jc w:val="both"/>
        <w:rPr>
          <w:rFonts w:ascii="Times New Roman" w:hAnsi="Times New Roman" w:cs="Times New Roman"/>
          <w:sz w:val="24"/>
          <w:szCs w:val="24"/>
        </w:rPr>
      </w:pPr>
    </w:p>
    <w:p w:rsidR="009D5120" w:rsidRPr="006E292A" w:rsidRDefault="009D5120" w:rsidP="002E6160">
      <w:pPr>
        <w:pStyle w:val="ListParagraph1"/>
        <w:spacing w:after="0" w:line="48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Sementara dalam ayat selanjutnya Allah SWT.</w:t>
      </w:r>
      <w:proofErr w:type="gramEnd"/>
      <w:r w:rsidRPr="006E292A">
        <w:rPr>
          <w:rFonts w:ascii="Times New Roman" w:hAnsi="Times New Roman" w:cs="Times New Roman"/>
          <w:sz w:val="24"/>
          <w:szCs w:val="24"/>
        </w:rPr>
        <w:t xml:space="preserve"> Berfirman sebagai berikut:</w:t>
      </w:r>
    </w:p>
    <w:p w:rsidR="002E6160" w:rsidRPr="00D86CC7" w:rsidRDefault="009D5120" w:rsidP="007B4C20">
      <w:pPr>
        <w:pStyle w:val="ListParagraph1"/>
        <w:bidi/>
        <w:spacing w:after="0" w:line="240" w:lineRule="auto"/>
        <w:ind w:left="0" w:right="709"/>
        <w:jc w:val="both"/>
        <w:rPr>
          <w:rFonts w:ascii="Times New Roman" w:hAnsi="Times New Roman" w:cs="Times New Roman"/>
          <w:sz w:val="24"/>
          <w:szCs w:val="24"/>
          <w:rtl/>
          <w:lang w:val="id-ID"/>
        </w:rPr>
      </w:pPr>
      <w:r w:rsidRPr="006E292A">
        <w:rPr>
          <w:rFonts w:ascii="Times New Roman" w:hAnsi="Times New Roman" w:cs="Times New Roman"/>
          <w:sz w:val="24"/>
          <w:szCs w:val="24"/>
        </w:rPr>
        <w:sym w:font="HQPB5" w:char="F028"/>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37"/>
      </w:r>
      <w:r w:rsidRPr="006E292A">
        <w:rPr>
          <w:rFonts w:ascii="Times New Roman" w:hAnsi="Times New Roman" w:cs="Times New Roman"/>
          <w:sz w:val="24"/>
          <w:szCs w:val="24"/>
        </w:rPr>
        <w:sym w:font="HQPB5" w:char="F06F"/>
      </w:r>
      <w:r w:rsidRPr="006E292A">
        <w:rPr>
          <w:rFonts w:ascii="Times New Roman" w:hAnsi="Times New Roman" w:cs="Times New Roman"/>
          <w:sz w:val="24"/>
          <w:szCs w:val="24"/>
        </w:rPr>
        <w:sym w:font="HQPB2" w:char="F059"/>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73"/>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1" w:char="F036"/>
      </w:r>
      <w:r w:rsidRPr="006E292A">
        <w:rPr>
          <w:rFonts w:ascii="Times New Roman" w:hAnsi="Times New Roman" w:cs="Times New Roman"/>
          <w:sz w:val="24"/>
          <w:szCs w:val="24"/>
        </w:rPr>
        <w:sym w:font="HQPB4" w:char="F0DF"/>
      </w:r>
      <w:r w:rsidRPr="006E292A">
        <w:rPr>
          <w:rFonts w:ascii="Times New Roman" w:hAnsi="Times New Roman" w:cs="Times New Roman"/>
          <w:sz w:val="24"/>
          <w:szCs w:val="24"/>
        </w:rPr>
        <w:sym w:font="HQPB1" w:char="F09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9F"/>
      </w:r>
      <w:r w:rsidRPr="006E292A">
        <w:rPr>
          <w:rFonts w:ascii="Times New Roman" w:hAnsi="Times New Roman" w:cs="Times New Roman"/>
          <w:sz w:val="24"/>
          <w:szCs w:val="24"/>
        </w:rPr>
        <w:sym w:font="HQPB2" w:char="F077"/>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F9"/>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E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5A"/>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9E"/>
      </w:r>
      <w:r w:rsidRPr="006E292A">
        <w:rPr>
          <w:rFonts w:ascii="Times New Roman" w:hAnsi="Times New Roman" w:cs="Times New Roman"/>
          <w:sz w:val="24"/>
          <w:szCs w:val="24"/>
        </w:rPr>
        <w:sym w:font="HQPB2" w:char="F077"/>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6F"/>
      </w:r>
      <w:r w:rsidRPr="006E292A">
        <w:rPr>
          <w:rFonts w:ascii="Times New Roman" w:hAnsi="Times New Roman" w:cs="Times New Roman"/>
          <w:sz w:val="24"/>
          <w:szCs w:val="24"/>
        </w:rPr>
        <w:sym w:font="HQPB2" w:char="F059"/>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46"/>
      </w:r>
      <w:r w:rsidRPr="006E292A">
        <w:rPr>
          <w:rFonts w:ascii="Times New Roman" w:hAnsi="Times New Roman" w:cs="Times New Roman"/>
          <w:sz w:val="24"/>
          <w:szCs w:val="24"/>
        </w:rPr>
        <w:sym w:font="HQPB4" w:char="F0F4"/>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28"/>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37"/>
      </w:r>
      <w:r w:rsidRPr="006E292A">
        <w:rPr>
          <w:rFonts w:ascii="Times New Roman" w:hAnsi="Times New Roman" w:cs="Times New Roman"/>
          <w:sz w:val="24"/>
          <w:szCs w:val="24"/>
        </w:rPr>
        <w:sym w:font="HQPB4" w:char="F0A8"/>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4D"/>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E3"/>
      </w:r>
      <w:r w:rsidRPr="006E292A">
        <w:rPr>
          <w:rFonts w:ascii="Times New Roman" w:hAnsi="Times New Roman" w:cs="Times New Roman"/>
          <w:sz w:val="24"/>
          <w:szCs w:val="24"/>
        </w:rPr>
        <w:sym w:font="HQPB2" w:char="F04C"/>
      </w:r>
      <w:r w:rsidRPr="006E292A">
        <w:rPr>
          <w:rFonts w:ascii="Times New Roman" w:hAnsi="Times New Roman" w:cs="Times New Roman"/>
          <w:sz w:val="24"/>
          <w:szCs w:val="24"/>
        </w:rPr>
        <w:sym w:font="HQPB2" w:char="F0EC"/>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E8"/>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DE"/>
      </w:r>
      <w:r w:rsidR="002E6160">
        <w:rPr>
          <w:rFonts w:ascii="Times New Roman" w:hAnsi="Times New Roman" w:cs="Times New Roman"/>
          <w:sz w:val="24"/>
          <w:szCs w:val="24"/>
          <w:lang w:val="id-ID"/>
        </w:rPr>
        <w:t xml:space="preserve"> </w:t>
      </w:r>
      <w:r w:rsidRPr="006E292A">
        <w:rPr>
          <w:rFonts w:ascii="Times New Roman" w:hAnsi="Times New Roman" w:cs="Times New Roman"/>
          <w:sz w:val="24"/>
          <w:szCs w:val="24"/>
        </w:rPr>
        <w:sym w:font="HQPB2" w:char="F04F"/>
      </w:r>
      <w:r w:rsidRPr="006E292A">
        <w:rPr>
          <w:rFonts w:ascii="Times New Roman" w:hAnsi="Times New Roman" w:cs="Times New Roman"/>
          <w:sz w:val="24"/>
          <w:szCs w:val="24"/>
        </w:rPr>
        <w:sym w:font="HQPB2" w:char="F08A"/>
      </w:r>
      <w:r w:rsidRPr="006E292A">
        <w:rPr>
          <w:rFonts w:ascii="Times New Roman" w:hAnsi="Times New Roman" w:cs="Times New Roman"/>
          <w:sz w:val="24"/>
          <w:szCs w:val="24"/>
        </w:rPr>
        <w:sym w:font="HQPB4" w:char="F0C5"/>
      </w:r>
      <w:r w:rsidRPr="006E292A">
        <w:rPr>
          <w:rFonts w:ascii="Times New Roman" w:hAnsi="Times New Roman" w:cs="Times New Roman"/>
          <w:sz w:val="24"/>
          <w:szCs w:val="24"/>
        </w:rPr>
        <w:sym w:font="HQPB2" w:char="F033"/>
      </w:r>
      <w:r w:rsidRPr="006E292A">
        <w:rPr>
          <w:rFonts w:ascii="Times New Roman" w:hAnsi="Times New Roman" w:cs="Times New Roman"/>
          <w:sz w:val="24"/>
          <w:szCs w:val="24"/>
        </w:rPr>
        <w:sym w:font="HQPB5" w:char="F070"/>
      </w:r>
      <w:r w:rsidRPr="006E292A">
        <w:rPr>
          <w:rFonts w:ascii="Times New Roman" w:hAnsi="Times New Roman" w:cs="Times New Roman"/>
          <w:sz w:val="24"/>
          <w:szCs w:val="24"/>
        </w:rPr>
        <w:sym w:font="HQPB1" w:char="F074"/>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2" w:char="F03A"/>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002E6160" w:rsidRPr="0053706C">
        <w:rPr>
          <w:rFonts w:ascii="Times New Roman" w:hAnsi="Times New Roman" w:cs="Times New Roman"/>
          <w:sz w:val="28"/>
          <w:szCs w:val="28"/>
          <w:lang w:val="id-ID"/>
        </w:rPr>
        <w:t>)</w:t>
      </w:r>
      <w:r w:rsidR="000D2879" w:rsidRPr="000D2879">
        <w:rPr>
          <w:rFonts w:ascii="Times New Roman" w:hAnsi="Times New Roman" w:cs="Times New Roman"/>
          <w:sz w:val="24"/>
          <w:szCs w:val="24"/>
        </w:rPr>
        <w:t xml:space="preserve"> </w:t>
      </w:r>
      <w:r w:rsidR="000D2879" w:rsidRPr="006E292A">
        <w:rPr>
          <w:rFonts w:ascii="Times New Roman" w:hAnsi="Times New Roman" w:cs="Times New Roman"/>
          <w:sz w:val="24"/>
          <w:szCs w:val="24"/>
        </w:rPr>
        <w:sym w:font="HQPB2" w:char="F0C7"/>
      </w:r>
      <w:r w:rsidR="000D2879" w:rsidRPr="006E292A">
        <w:rPr>
          <w:rFonts w:ascii="Times New Roman" w:hAnsi="Times New Roman" w:cs="Times New Roman"/>
          <w:sz w:val="24"/>
          <w:szCs w:val="24"/>
        </w:rPr>
        <w:sym w:font="HQPB2" w:char="F0CC"/>
      </w:r>
      <w:r w:rsidR="000D2879" w:rsidRPr="006E292A">
        <w:rPr>
          <w:rFonts w:ascii="Times New Roman" w:hAnsi="Times New Roman" w:cs="Times New Roman"/>
          <w:sz w:val="24"/>
          <w:szCs w:val="24"/>
        </w:rPr>
        <w:sym w:font="HQPB2" w:char="F0CB"/>
      </w:r>
      <w:r w:rsidR="000D2879" w:rsidRPr="006E292A">
        <w:rPr>
          <w:rFonts w:ascii="Times New Roman" w:hAnsi="Times New Roman" w:cs="Times New Roman"/>
          <w:sz w:val="24"/>
          <w:szCs w:val="24"/>
        </w:rPr>
        <w:sym w:font="HQPB2" w:char="F0C8"/>
      </w:r>
      <w:r w:rsidR="002E6160" w:rsidRPr="0053706C">
        <w:rPr>
          <w:rFonts w:ascii="Times New Roman" w:hAnsi="Times New Roman" w:cs="Times New Roman"/>
          <w:sz w:val="28"/>
          <w:szCs w:val="28"/>
          <w:rtl/>
        </w:rPr>
        <w:t>البَقَرَة ٢</w:t>
      </w:r>
      <w:r w:rsidR="002E6160">
        <w:rPr>
          <w:rFonts w:ascii="Times New Roman" w:hAnsi="Times New Roman" w:cs="Times New Roman"/>
          <w:sz w:val="28"/>
          <w:szCs w:val="28"/>
          <w:lang w:val="id-ID"/>
        </w:rPr>
        <w:t xml:space="preserve"> </w:t>
      </w:r>
      <w:r w:rsidR="002E6160" w:rsidRPr="0053706C">
        <w:rPr>
          <w:rFonts w:ascii="Times New Roman" w:hAnsi="Times New Roman" w:cs="Times New Roman"/>
          <w:sz w:val="28"/>
          <w:szCs w:val="28"/>
          <w:rtl/>
        </w:rPr>
        <w:t>:</w:t>
      </w:r>
      <w:r w:rsidR="002E6160" w:rsidRPr="004F372A">
        <w:rPr>
          <w:rFonts w:ascii="Times New Roman" w:hAnsi="Times New Roman" w:cs="Times New Roman"/>
          <w:sz w:val="28"/>
          <w:szCs w:val="28"/>
          <w:rtl/>
        </w:rPr>
        <w:t xml:space="preserve"> </w:t>
      </w:r>
      <w:r w:rsidR="002E6160" w:rsidRPr="0053706C">
        <w:rPr>
          <w:rFonts w:ascii="Times New Roman" w:hAnsi="Times New Roman" w:cs="Times New Roman"/>
          <w:sz w:val="28"/>
          <w:szCs w:val="28"/>
          <w:rtl/>
        </w:rPr>
        <w:t>٣٢</w:t>
      </w:r>
      <w:r w:rsidR="002E6160">
        <w:rPr>
          <w:rFonts w:ascii="Times New Roman" w:hAnsi="Times New Roman" w:cs="Times New Roman"/>
          <w:sz w:val="28"/>
          <w:szCs w:val="28"/>
          <w:lang w:val="id-ID"/>
        </w:rPr>
        <w:t xml:space="preserve"> (</w:t>
      </w:r>
    </w:p>
    <w:p w:rsidR="009D5120" w:rsidRPr="006E292A" w:rsidRDefault="002E6160" w:rsidP="002E6160">
      <w:pPr>
        <w:pStyle w:val="ListParagraph1"/>
        <w:bidi/>
        <w:spacing w:after="0" w:line="240" w:lineRule="auto"/>
        <w:ind w:left="0" w:right="709"/>
        <w:jc w:val="both"/>
        <w:rPr>
          <w:rFonts w:ascii="Times New Roman" w:hAnsi="Times New Roman" w:cs="Times New Roman"/>
          <w:sz w:val="24"/>
          <w:szCs w:val="24"/>
          <w:rtl/>
        </w:rPr>
      </w:pPr>
      <w:r>
        <w:rPr>
          <w:rFonts w:ascii="Times New Roman" w:hAnsi="Times New Roman" w:cs="Times New Roman"/>
          <w:sz w:val="24"/>
          <w:szCs w:val="24"/>
          <w:lang w:val="id-ID"/>
        </w:rPr>
        <w:t xml:space="preserve">  </w:t>
      </w:r>
      <w:r w:rsidR="009D5120" w:rsidRPr="006E292A">
        <w:rPr>
          <w:rFonts w:ascii="Times New Roman" w:hAnsi="Times New Roman" w:cs="Times New Roman"/>
          <w:sz w:val="24"/>
          <w:szCs w:val="24"/>
          <w:rtl/>
        </w:rPr>
        <w:t xml:space="preserve">  </w:t>
      </w:r>
    </w:p>
    <w:p w:rsidR="009D5120" w:rsidRPr="006E292A" w:rsidRDefault="00ED1ED1" w:rsidP="00220E8B">
      <w:pPr>
        <w:pStyle w:val="ListParagraph1"/>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Artinya: "Mereka menjawab:</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009D5120" w:rsidRPr="006E292A">
        <w:rPr>
          <w:rFonts w:ascii="Times New Roman" w:hAnsi="Times New Roman" w:cs="Times New Roman"/>
          <w:sz w:val="24"/>
          <w:szCs w:val="24"/>
        </w:rPr>
        <w:t>Maha suci Engkau, tidak ada yang kami ketahui selain dari apa yang telah Engkau ajarkan kepada kami sesungguhnya Engkaulah yang maha Mengetahui dan Maha bijaksana</w:t>
      </w:r>
      <w:r>
        <w:rPr>
          <w:rFonts w:ascii="Times New Roman" w:hAnsi="Times New Roman" w:cs="Times New Roman"/>
          <w:sz w:val="24"/>
          <w:szCs w:val="24"/>
          <w:lang w:val="id-ID"/>
        </w:rPr>
        <w:t>.</w:t>
      </w:r>
      <w:r w:rsidR="002E6160">
        <w:rPr>
          <w:rFonts w:ascii="Times New Roman" w:hAnsi="Times New Roman" w:cs="Times New Roman"/>
          <w:sz w:val="24"/>
          <w:szCs w:val="24"/>
          <w:lang w:val="id-ID"/>
        </w:rPr>
        <w:t xml:space="preserve"> (Q.S. Al-Baqarah</w:t>
      </w:r>
      <w:r w:rsidR="006653AD">
        <w:rPr>
          <w:rFonts w:ascii="Times New Roman" w:hAnsi="Times New Roman" w:cs="Times New Roman"/>
          <w:sz w:val="24"/>
          <w:szCs w:val="24"/>
          <w:lang w:val="id-ID"/>
        </w:rPr>
        <w:t xml:space="preserve"> </w:t>
      </w:r>
      <w:r w:rsidR="002E6160">
        <w:rPr>
          <w:rFonts w:ascii="Times New Roman" w:hAnsi="Times New Roman" w:cs="Times New Roman"/>
          <w:sz w:val="24"/>
          <w:szCs w:val="24"/>
          <w:lang w:val="id-ID"/>
        </w:rPr>
        <w:t>2:32)</w:t>
      </w:r>
      <w:r w:rsidR="009D5120" w:rsidRPr="006E292A">
        <w:rPr>
          <w:rFonts w:ascii="Times New Roman" w:hAnsi="Times New Roman" w:cs="Times New Roman"/>
          <w:sz w:val="24"/>
          <w:szCs w:val="24"/>
        </w:rPr>
        <w:t>".</w:t>
      </w:r>
      <w:r w:rsidR="00220E8B">
        <w:rPr>
          <w:rStyle w:val="FootnoteReference"/>
          <w:rFonts w:ascii="Times New Roman" w:hAnsi="Times New Roman" w:cs="Times New Roman"/>
          <w:sz w:val="24"/>
          <w:szCs w:val="24"/>
        </w:rPr>
        <w:footnoteReference w:id="9"/>
      </w:r>
    </w:p>
    <w:p w:rsidR="009D5120" w:rsidRPr="006E292A" w:rsidRDefault="009D5120" w:rsidP="009D5120">
      <w:pPr>
        <w:pStyle w:val="ListParagraph1"/>
        <w:spacing w:after="0" w:line="240" w:lineRule="auto"/>
        <w:ind w:left="709"/>
        <w:jc w:val="both"/>
        <w:rPr>
          <w:rFonts w:ascii="Times New Roman" w:hAnsi="Times New Roman" w:cs="Times New Roman"/>
          <w:sz w:val="24"/>
          <w:szCs w:val="24"/>
        </w:rPr>
      </w:pPr>
    </w:p>
    <w:p w:rsidR="009D5120" w:rsidRPr="00D3656D" w:rsidRDefault="009D5120" w:rsidP="000D2879">
      <w:pPr>
        <w:pStyle w:val="ListParagraph1"/>
        <w:spacing w:after="0" w:line="240" w:lineRule="auto"/>
        <w:ind w:left="426" w:firstLine="708"/>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t>Munasabah dua ayat ini Allah menjelaskan bahwa dia menjadikan khalifah di bumi sebagai pengganti kaum yang telah binasa.</w:t>
      </w:r>
      <w:proofErr w:type="gramEnd"/>
      <w:r w:rsidRPr="006E292A">
        <w:rPr>
          <w:rFonts w:ascii="Times New Roman" w:hAnsi="Times New Roman" w:cs="Times New Roman"/>
          <w:sz w:val="24"/>
          <w:szCs w:val="24"/>
        </w:rPr>
        <w:t xml:space="preserve"> Dijelaskan juga, Malaikat merasa heran, mengapa Tuhan menjadikan mahluk yang akan berbuat kerusakan dan pertumpahan darah itu sebagai khalifah di bumi. Sedangkan para malaikat merupakan mahluk Allah yang senantiasa bertasbih dan mensucikan-Nya. Allah menegaskan Dia maha tahu atas hikmah penciptaan Adam sebagai khalifah di bumi. Munasabah yang ada di antara dua ayat ini dijelaskan, bahwa setelah Allah mengutus Nabi Adam sebagai khalifah. </w:t>
      </w:r>
      <w:proofErr w:type="gramStart"/>
      <w:r w:rsidRPr="006E292A">
        <w:rPr>
          <w:rFonts w:ascii="Times New Roman" w:hAnsi="Times New Roman" w:cs="Times New Roman"/>
          <w:sz w:val="24"/>
          <w:szCs w:val="24"/>
        </w:rPr>
        <w:t>Setelah Allah</w:t>
      </w:r>
      <w:r w:rsidR="00D86CC7">
        <w:rPr>
          <w:rFonts w:ascii="Times New Roman" w:hAnsi="Times New Roman" w:cs="Times New Roman"/>
          <w:sz w:val="24"/>
          <w:szCs w:val="24"/>
          <w:lang w:val="id-ID"/>
        </w:rPr>
        <w:t xml:space="preserve"> SWT</w:t>
      </w:r>
      <w:r w:rsidRPr="006E292A">
        <w:rPr>
          <w:rFonts w:ascii="Times New Roman" w:hAnsi="Times New Roman" w:cs="Times New Roman"/>
          <w:sz w:val="24"/>
          <w:szCs w:val="24"/>
        </w:rPr>
        <w:t xml:space="preserve"> memberikan ilmu atau pengajaran kepada Adam sebagai pemimpin atau khalifah, itulah sebabnya Allah tidak mengutus malaikat untuk menjadi pemimpin, karena yang menjadi syarat utama adalah ilmu.</w:t>
      </w:r>
      <w:proofErr w:type="gramEnd"/>
      <w:r w:rsidRPr="006E292A">
        <w:rPr>
          <w:rFonts w:ascii="Times New Roman" w:hAnsi="Times New Roman" w:cs="Times New Roman"/>
          <w:sz w:val="24"/>
          <w:szCs w:val="24"/>
        </w:rPr>
        <w:t xml:space="preserve"> Allah mengajarkan langsung kepada Adam. </w:t>
      </w:r>
      <w:proofErr w:type="gramStart"/>
      <w:r w:rsidRPr="006E292A">
        <w:rPr>
          <w:rFonts w:ascii="Times New Roman" w:hAnsi="Times New Roman" w:cs="Times New Roman"/>
          <w:sz w:val="24"/>
          <w:szCs w:val="24"/>
        </w:rPr>
        <w:t>Sebagai dijelaskan pada ayat 31.</w:t>
      </w:r>
      <w:proofErr w:type="gramEnd"/>
      <w:r w:rsidRPr="006E292A">
        <w:rPr>
          <w:rStyle w:val="FootnoteReference"/>
          <w:rFonts w:ascii="Times New Roman" w:hAnsi="Times New Roman" w:cs="Times New Roman"/>
          <w:sz w:val="24"/>
          <w:szCs w:val="24"/>
        </w:rPr>
        <w:footnoteReference w:id="10"/>
      </w:r>
    </w:p>
    <w:p w:rsidR="009D5120" w:rsidRPr="000F2CBF" w:rsidRDefault="009D5120" w:rsidP="009D5120">
      <w:pPr>
        <w:pStyle w:val="ListParagraph1"/>
        <w:tabs>
          <w:tab w:val="left" w:pos="1276"/>
        </w:tabs>
        <w:spacing w:after="0" w:line="240" w:lineRule="auto"/>
        <w:jc w:val="both"/>
        <w:rPr>
          <w:rFonts w:ascii="Times New Roman" w:hAnsi="Times New Roman" w:cs="Times New Roman"/>
          <w:sz w:val="24"/>
          <w:szCs w:val="24"/>
          <w:lang w:val="id-ID"/>
        </w:rPr>
      </w:pPr>
    </w:p>
    <w:p w:rsidR="009D5120" w:rsidRPr="006E292A" w:rsidRDefault="009D5120" w:rsidP="009D5120">
      <w:pPr>
        <w:pStyle w:val="ListParagraph1"/>
        <w:numPr>
          <w:ilvl w:val="0"/>
          <w:numId w:val="14"/>
        </w:numPr>
        <w:spacing w:after="0" w:line="480" w:lineRule="auto"/>
        <w:ind w:left="426" w:hanging="426"/>
        <w:jc w:val="both"/>
        <w:rPr>
          <w:rFonts w:ascii="Times New Roman" w:hAnsi="Times New Roman" w:cs="Times New Roman"/>
          <w:b/>
          <w:sz w:val="24"/>
          <w:szCs w:val="24"/>
        </w:rPr>
      </w:pPr>
      <w:r w:rsidRPr="006E292A">
        <w:rPr>
          <w:rFonts w:ascii="Times New Roman" w:hAnsi="Times New Roman" w:cs="Times New Roman"/>
          <w:b/>
          <w:sz w:val="24"/>
          <w:szCs w:val="24"/>
        </w:rPr>
        <w:t>Tafsiran Berdasarkan Ahli Tafsir</w:t>
      </w:r>
    </w:p>
    <w:p w:rsidR="009D5120" w:rsidRPr="00191D98" w:rsidRDefault="009D5120" w:rsidP="0044790D">
      <w:pPr>
        <w:pStyle w:val="ListParagraph1"/>
        <w:spacing w:after="0" w:line="480" w:lineRule="auto"/>
        <w:ind w:left="426" w:firstLine="708"/>
        <w:jc w:val="both"/>
        <w:rPr>
          <w:rFonts w:ascii="Times New Roman" w:hAnsi="Times New Roman" w:cs="Times New Roman"/>
          <w:bCs/>
          <w:sz w:val="24"/>
          <w:szCs w:val="24"/>
          <w:lang w:val="id-ID"/>
        </w:rPr>
      </w:pPr>
      <w:proofErr w:type="gramStart"/>
      <w:r w:rsidRPr="006E292A">
        <w:rPr>
          <w:rFonts w:ascii="Times New Roman" w:hAnsi="Times New Roman" w:cs="Times New Roman"/>
          <w:bCs/>
          <w:sz w:val="24"/>
          <w:szCs w:val="24"/>
        </w:rPr>
        <w:t>Ayat dan Makna QS.</w:t>
      </w:r>
      <w:proofErr w:type="gramEnd"/>
      <w:r w:rsidRPr="006E292A">
        <w:rPr>
          <w:rFonts w:ascii="Times New Roman" w:hAnsi="Times New Roman" w:cs="Times New Roman"/>
          <w:bCs/>
          <w:sz w:val="24"/>
          <w:szCs w:val="24"/>
        </w:rPr>
        <w:t xml:space="preserve"> Al-Baqarah ayat 31</w:t>
      </w:r>
      <w:r w:rsidR="00191D98">
        <w:rPr>
          <w:rFonts w:ascii="Times New Roman" w:hAnsi="Times New Roman" w:cs="Times New Roman"/>
          <w:bCs/>
          <w:sz w:val="24"/>
          <w:szCs w:val="24"/>
          <w:lang w:val="id-ID"/>
        </w:rPr>
        <w:t>:</w:t>
      </w:r>
    </w:p>
    <w:p w:rsidR="009D5120" w:rsidRPr="00D86CC7" w:rsidRDefault="009D5120" w:rsidP="00D86CC7">
      <w:pPr>
        <w:pStyle w:val="ListParagraph1"/>
        <w:bidi/>
        <w:spacing w:after="0" w:line="240" w:lineRule="auto"/>
        <w:ind w:left="0" w:right="426"/>
        <w:jc w:val="both"/>
        <w:rPr>
          <w:rFonts w:ascii="Times New Roman" w:hAnsi="Times New Roman" w:cs="Times New Roman"/>
          <w:sz w:val="24"/>
          <w:szCs w:val="24"/>
          <w:rtl/>
          <w:lang w:val="id-ID"/>
        </w:rPr>
      </w:pP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6"/>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50"/>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8A"/>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6F"/>
      </w:r>
      <w:r w:rsidRPr="006E292A">
        <w:rPr>
          <w:rFonts w:ascii="Times New Roman" w:hAnsi="Times New Roman" w:cs="Times New Roman"/>
          <w:sz w:val="24"/>
          <w:szCs w:val="24"/>
        </w:rPr>
        <w:sym w:font="HQPB2" w:char="F0FF"/>
      </w:r>
      <w:r w:rsidRPr="006E292A">
        <w:rPr>
          <w:rFonts w:ascii="Times New Roman" w:hAnsi="Times New Roman" w:cs="Times New Roman"/>
          <w:sz w:val="24"/>
          <w:szCs w:val="24"/>
        </w:rPr>
        <w:sym w:font="HQPB4" w:char="F0F4"/>
      </w:r>
      <w:r w:rsidRPr="006E292A">
        <w:rPr>
          <w:rFonts w:ascii="Times New Roman" w:hAnsi="Times New Roman" w:cs="Times New Roman"/>
          <w:sz w:val="24"/>
          <w:szCs w:val="24"/>
        </w:rPr>
        <w:sym w:font="HQPB1" w:char="F09C"/>
      </w:r>
      <w:r w:rsidRPr="006E292A">
        <w:rPr>
          <w:rFonts w:ascii="Times New Roman" w:hAnsi="Times New Roman" w:cs="Times New Roman"/>
          <w:sz w:val="24"/>
          <w:szCs w:val="24"/>
        </w:rPr>
        <w:sym w:font="HQPB5" w:char="F046"/>
      </w:r>
      <w:r w:rsidRPr="006E292A">
        <w:rPr>
          <w:rFonts w:ascii="Times New Roman" w:hAnsi="Times New Roman" w:cs="Times New Roman"/>
          <w:sz w:val="24"/>
          <w:szCs w:val="24"/>
        </w:rPr>
        <w:sym w:font="HQPB2" w:char="F07B"/>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7"/>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A7"/>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8"/>
      </w:r>
      <w:r w:rsidRPr="006E292A">
        <w:rPr>
          <w:rFonts w:ascii="Times New Roman" w:hAnsi="Times New Roman" w:cs="Times New Roman"/>
          <w:sz w:val="24"/>
          <w:szCs w:val="24"/>
        </w:rPr>
        <w:sym w:font="HQPB1" w:char="F04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5"/>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CE"/>
      </w: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1" w:char="F090"/>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F"/>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70"/>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33"/>
      </w:r>
      <w:r w:rsidRPr="006E292A">
        <w:rPr>
          <w:rFonts w:ascii="Times New Roman" w:hAnsi="Times New Roman" w:cs="Times New Roman"/>
          <w:sz w:val="24"/>
          <w:szCs w:val="24"/>
        </w:rPr>
        <w:sym w:font="HQPB4" w:char="F0CD"/>
      </w:r>
      <w:r w:rsidRPr="006E292A">
        <w:rPr>
          <w:rFonts w:ascii="Times New Roman" w:hAnsi="Times New Roman" w:cs="Times New Roman"/>
          <w:sz w:val="24"/>
          <w:szCs w:val="24"/>
        </w:rPr>
        <w:sym w:font="HQPB2" w:char="F0B4"/>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9"/>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1" w:char="F0F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2" w:char="F054"/>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AB"/>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36"/>
      </w:r>
      <w:r w:rsidRPr="006E292A">
        <w:rPr>
          <w:rFonts w:ascii="Times New Roman" w:hAnsi="Times New Roman" w:cs="Times New Roman"/>
          <w:sz w:val="24"/>
          <w:szCs w:val="24"/>
        </w:rPr>
        <w:sym w:font="HQPB5" w:char="F02F"/>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3"/>
      </w:r>
      <w:r w:rsidRPr="006E292A">
        <w:rPr>
          <w:rFonts w:ascii="Times New Roman" w:hAnsi="Times New Roman" w:cs="Times New Roman"/>
          <w:sz w:val="24"/>
          <w:szCs w:val="24"/>
        </w:rPr>
        <w:sym w:font="HQPB1" w:char="F099"/>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7"/>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49"/>
      </w:r>
      <w:r w:rsidRPr="006E292A">
        <w:rPr>
          <w:rFonts w:ascii="Times New Roman" w:hAnsi="Times New Roman" w:cs="Times New Roman"/>
          <w:sz w:val="24"/>
          <w:szCs w:val="24"/>
        </w:rPr>
        <w:sym w:font="HQPB2" w:char="F077"/>
      </w:r>
      <w:r w:rsidRPr="006E292A">
        <w:rPr>
          <w:rFonts w:ascii="Times New Roman" w:hAnsi="Times New Roman" w:cs="Times New Roman"/>
          <w:sz w:val="24"/>
          <w:szCs w:val="24"/>
        </w:rPr>
        <w:sym w:font="HQPB4" w:char="F0E0"/>
      </w:r>
      <w:r w:rsidRPr="006E292A">
        <w:rPr>
          <w:rFonts w:ascii="Times New Roman" w:hAnsi="Times New Roman" w:cs="Times New Roman"/>
          <w:sz w:val="24"/>
          <w:szCs w:val="24"/>
        </w:rPr>
        <w:sym w:font="HQPB2" w:char="F073"/>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6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7"/>
      </w:r>
      <w:r w:rsidRPr="006E292A">
        <w:rPr>
          <w:rFonts w:ascii="Times New Roman" w:hAnsi="Times New Roman" w:cs="Times New Roman"/>
          <w:sz w:val="24"/>
          <w:szCs w:val="24"/>
        </w:rPr>
        <w:sym w:font="HQPB1" w:char="F046"/>
      </w:r>
      <w:r w:rsidRPr="006E292A">
        <w:rPr>
          <w:rFonts w:ascii="Times New Roman" w:hAnsi="Times New Roman" w:cs="Times New Roman"/>
          <w:sz w:val="24"/>
          <w:szCs w:val="24"/>
        </w:rPr>
        <w:sym w:font="HQPB2" w:char="F05A"/>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FB"/>
      </w:r>
      <w:r w:rsidRPr="006E292A">
        <w:rPr>
          <w:rFonts w:ascii="Times New Roman" w:hAnsi="Times New Roman" w:cs="Times New Roman"/>
          <w:sz w:val="24"/>
          <w:szCs w:val="24"/>
        </w:rPr>
        <w:sym w:font="HQPB2" w:char="F0FC"/>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89"/>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B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C7"/>
      </w:r>
      <w:r w:rsidRPr="006E292A">
        <w:rPr>
          <w:rFonts w:ascii="Times New Roman" w:hAnsi="Times New Roman" w:cs="Times New Roman"/>
          <w:sz w:val="24"/>
          <w:szCs w:val="24"/>
        </w:rPr>
        <w:sym w:font="HQPB2" w:char="F0CC"/>
      </w:r>
      <w:r w:rsidRPr="006E292A">
        <w:rPr>
          <w:rFonts w:ascii="Times New Roman" w:hAnsi="Times New Roman" w:cs="Times New Roman"/>
          <w:sz w:val="24"/>
          <w:szCs w:val="24"/>
        </w:rPr>
        <w:sym w:font="HQPB2" w:char="F0CA"/>
      </w:r>
      <w:r w:rsidRPr="006E292A">
        <w:rPr>
          <w:rFonts w:ascii="Times New Roman" w:hAnsi="Times New Roman" w:cs="Times New Roman"/>
          <w:sz w:val="24"/>
          <w:szCs w:val="24"/>
        </w:rPr>
        <w:sym w:font="HQPB2" w:char="F0C8"/>
      </w:r>
      <w:r w:rsidRPr="000F2CBF">
        <w:rPr>
          <w:rFonts w:ascii="Times New Roman" w:hAnsi="Times New Roman" w:cs="Times New Roman"/>
          <w:sz w:val="28"/>
          <w:szCs w:val="28"/>
          <w:rtl/>
        </w:rPr>
        <w:t xml:space="preserve">  </w:t>
      </w:r>
      <w:r w:rsidR="00220E8B" w:rsidRPr="000F2CBF">
        <w:rPr>
          <w:rFonts w:ascii="Times New Roman" w:hAnsi="Times New Roman" w:cs="Times New Roman"/>
          <w:sz w:val="28"/>
          <w:szCs w:val="28"/>
          <w:lang w:val="id-ID"/>
        </w:rPr>
        <w:t>)</w:t>
      </w:r>
      <w:r w:rsidR="00220E8B" w:rsidRPr="000F2CBF">
        <w:rPr>
          <w:rFonts w:ascii="Times New Roman" w:hAnsi="Times New Roman" w:cs="Times New Roman"/>
          <w:sz w:val="28"/>
          <w:szCs w:val="28"/>
          <w:rtl/>
        </w:rPr>
        <w:t>البَقَرَة ٢</w:t>
      </w:r>
      <w:r w:rsidR="00220E8B" w:rsidRPr="000F2CBF">
        <w:rPr>
          <w:rFonts w:ascii="Times New Roman" w:hAnsi="Times New Roman" w:cs="Times New Roman"/>
          <w:sz w:val="28"/>
          <w:szCs w:val="28"/>
          <w:lang w:val="id-ID"/>
        </w:rPr>
        <w:t xml:space="preserve"> </w:t>
      </w:r>
      <w:r w:rsidR="00220E8B" w:rsidRPr="000F2CBF">
        <w:rPr>
          <w:rFonts w:ascii="Times New Roman" w:hAnsi="Times New Roman" w:cs="Times New Roman"/>
          <w:sz w:val="28"/>
          <w:szCs w:val="28"/>
          <w:rtl/>
        </w:rPr>
        <w:t>: ٣١</w:t>
      </w:r>
      <w:r w:rsidR="00220E8B" w:rsidRPr="000F2CBF">
        <w:rPr>
          <w:rFonts w:ascii="Times New Roman" w:hAnsi="Times New Roman" w:cs="Times New Roman"/>
          <w:sz w:val="28"/>
          <w:szCs w:val="28"/>
          <w:lang w:val="id-ID"/>
        </w:rPr>
        <w:t>(</w:t>
      </w:r>
      <w:r w:rsidRPr="000F2CBF">
        <w:rPr>
          <w:rFonts w:ascii="Times New Roman" w:hAnsi="Times New Roman" w:cs="Times New Roman"/>
          <w:sz w:val="28"/>
          <w:szCs w:val="28"/>
          <w:rtl/>
        </w:rPr>
        <w:t xml:space="preserve"> </w:t>
      </w:r>
    </w:p>
    <w:p w:rsidR="009D5120" w:rsidRPr="006B0E39" w:rsidRDefault="009D5120" w:rsidP="00D86CC7">
      <w:pPr>
        <w:pStyle w:val="ListParagraph1"/>
        <w:spacing w:after="0" w:line="240" w:lineRule="auto"/>
        <w:ind w:left="426" w:firstLine="708"/>
        <w:jc w:val="both"/>
        <w:rPr>
          <w:rFonts w:ascii="Times New Roman" w:hAnsi="Times New Roman" w:cs="Times New Roman"/>
          <w:sz w:val="24"/>
          <w:szCs w:val="24"/>
          <w:lang w:val="id-ID"/>
        </w:rPr>
      </w:pPr>
      <w:r w:rsidRPr="006B0E39">
        <w:rPr>
          <w:rFonts w:ascii="Times New Roman" w:hAnsi="Times New Roman" w:cs="Times New Roman"/>
          <w:sz w:val="24"/>
          <w:szCs w:val="24"/>
          <w:lang w:val="id-ID"/>
        </w:rPr>
        <w:t>Artinya :</w:t>
      </w:r>
      <w:r w:rsidR="00ED1ED1">
        <w:rPr>
          <w:rFonts w:ascii="Times New Roman" w:hAnsi="Times New Roman" w:cs="Times New Roman"/>
          <w:sz w:val="24"/>
          <w:szCs w:val="24"/>
          <w:lang w:val="id-ID"/>
        </w:rPr>
        <w:t xml:space="preserve"> </w:t>
      </w:r>
      <w:r w:rsidRPr="006B0E39">
        <w:rPr>
          <w:rFonts w:ascii="Times New Roman" w:hAnsi="Times New Roman" w:cs="Times New Roman"/>
          <w:sz w:val="24"/>
          <w:szCs w:val="24"/>
          <w:lang w:val="id-ID"/>
        </w:rPr>
        <w:t>“Dan Dia men</w:t>
      </w:r>
      <w:r w:rsidR="00ED1ED1">
        <w:rPr>
          <w:rFonts w:ascii="Times New Roman" w:hAnsi="Times New Roman" w:cs="Times New Roman"/>
          <w:sz w:val="24"/>
          <w:szCs w:val="24"/>
          <w:lang w:val="id-ID"/>
        </w:rPr>
        <w:t>gajarkan kepada Adam nama-nama/benda-benda</w:t>
      </w:r>
      <w:r w:rsidRPr="006B0E39">
        <w:rPr>
          <w:rFonts w:ascii="Times New Roman" w:hAnsi="Times New Roman" w:cs="Times New Roman"/>
          <w:sz w:val="24"/>
          <w:szCs w:val="24"/>
          <w:lang w:val="id-ID"/>
        </w:rPr>
        <w:t xml:space="preserve"> seluruhnya, kemudian mengemukakannya kepada para Malaikat lalu berfirman: "Sebutkanlah kepada-Ku nama benda-benda itu jika kamu memang benar orang-orang yang benar!"</w:t>
      </w:r>
      <w:r w:rsidR="006B0E39">
        <w:rPr>
          <w:rFonts w:ascii="Times New Roman" w:hAnsi="Times New Roman" w:cs="Times New Roman"/>
          <w:sz w:val="24"/>
          <w:szCs w:val="24"/>
          <w:lang w:val="id-ID"/>
        </w:rPr>
        <w:t>.</w:t>
      </w:r>
      <w:r w:rsidRPr="006E292A">
        <w:rPr>
          <w:rStyle w:val="FootnoteReference"/>
          <w:rFonts w:ascii="Times New Roman" w:hAnsi="Times New Roman" w:cs="Times New Roman"/>
          <w:sz w:val="24"/>
          <w:szCs w:val="24"/>
        </w:rPr>
        <w:footnoteReference w:id="11"/>
      </w:r>
    </w:p>
    <w:p w:rsidR="009D5120" w:rsidRPr="006B0E39" w:rsidRDefault="009D5120" w:rsidP="009D5120">
      <w:pPr>
        <w:spacing w:after="0" w:line="240" w:lineRule="auto"/>
        <w:ind w:firstLine="720"/>
        <w:jc w:val="both"/>
        <w:rPr>
          <w:rFonts w:ascii="Times New Roman" w:hAnsi="Times New Roman" w:cs="Times New Roman"/>
          <w:sz w:val="24"/>
          <w:szCs w:val="24"/>
          <w:lang w:val="id-ID"/>
        </w:rPr>
      </w:pPr>
    </w:p>
    <w:p w:rsidR="009D5120" w:rsidRPr="006E292A" w:rsidRDefault="009D5120" w:rsidP="00191D98">
      <w:pPr>
        <w:spacing w:after="0" w:line="240" w:lineRule="auto"/>
        <w:ind w:left="426" w:firstLine="708"/>
        <w:jc w:val="both"/>
        <w:rPr>
          <w:rFonts w:ascii="Times New Roman" w:hAnsi="Times New Roman" w:cs="Times New Roman"/>
          <w:sz w:val="24"/>
          <w:szCs w:val="24"/>
        </w:rPr>
      </w:pPr>
      <w:r w:rsidRPr="007B4C20">
        <w:rPr>
          <w:rFonts w:ascii="Times New Roman" w:hAnsi="Times New Roman" w:cs="Times New Roman"/>
          <w:sz w:val="24"/>
          <w:szCs w:val="24"/>
          <w:lang w:val="id-ID"/>
        </w:rPr>
        <w:lastRenderedPageBreak/>
        <w:t>(Dan diajarkan-Nya kepada Adam nama-nama) maksudnya nama-nama benda (kesemuanya) dengan jalan memasukkan ke dalam kalbunya pengetahuan tentang benda-benda itu (kemudian dikemukakan-Nya mereka) maksudnya benda-benda tadi yang ternyata bukan saja benda-benda mati, tetapi juga makhluk-makhluk berakal, (kepada para malaikat, lalu Allah berfi</w:t>
      </w:r>
      <w:r w:rsidR="00191D98" w:rsidRPr="007B4C20">
        <w:rPr>
          <w:rFonts w:ascii="Times New Roman" w:hAnsi="Times New Roman" w:cs="Times New Roman"/>
          <w:sz w:val="24"/>
          <w:szCs w:val="24"/>
          <w:lang w:val="id-ID"/>
        </w:rPr>
        <w:t>rman) untuk memojokkan mereka, "</w:t>
      </w:r>
      <w:r w:rsidR="00191D98">
        <w:rPr>
          <w:rFonts w:ascii="Times New Roman" w:hAnsi="Times New Roman" w:cs="Times New Roman"/>
          <w:sz w:val="24"/>
          <w:szCs w:val="24"/>
          <w:lang w:val="id-ID"/>
        </w:rPr>
        <w:t>(</w:t>
      </w:r>
      <w:r w:rsidR="00191D98" w:rsidRPr="007B4C20">
        <w:rPr>
          <w:rFonts w:ascii="Times New Roman" w:hAnsi="Times New Roman" w:cs="Times New Roman"/>
          <w:sz w:val="24"/>
          <w:szCs w:val="24"/>
          <w:lang w:val="id-ID"/>
        </w:rPr>
        <w:t>Beritahukanlah kepada-Ku</w:t>
      </w:r>
      <w:r w:rsidR="00191D98">
        <w:rPr>
          <w:rFonts w:ascii="Times New Roman" w:hAnsi="Times New Roman" w:cs="Times New Roman"/>
          <w:sz w:val="24"/>
          <w:szCs w:val="24"/>
          <w:lang w:val="id-ID"/>
        </w:rPr>
        <w:t>)</w:t>
      </w:r>
      <w:r w:rsidR="00191D98" w:rsidRPr="007B4C20">
        <w:rPr>
          <w:rFonts w:ascii="Times New Roman" w:hAnsi="Times New Roman" w:cs="Times New Roman"/>
          <w:sz w:val="24"/>
          <w:szCs w:val="24"/>
          <w:lang w:val="id-ID"/>
        </w:rPr>
        <w:t>”</w:t>
      </w:r>
      <w:r w:rsidR="00191D98">
        <w:rPr>
          <w:rFonts w:ascii="Times New Roman" w:hAnsi="Times New Roman" w:cs="Times New Roman"/>
          <w:sz w:val="24"/>
          <w:szCs w:val="24"/>
          <w:lang w:val="id-ID"/>
        </w:rPr>
        <w:t xml:space="preserve"> </w:t>
      </w:r>
      <w:r w:rsidRPr="007B4C20">
        <w:rPr>
          <w:rFonts w:ascii="Times New Roman" w:hAnsi="Times New Roman" w:cs="Times New Roman"/>
          <w:sz w:val="24"/>
          <w:szCs w:val="24"/>
          <w:lang w:val="id-ID"/>
        </w:rPr>
        <w:t xml:space="preserve">sebutkanlah (nama-nama mereka) yakni nama-nama benda itu </w:t>
      </w:r>
      <w:r w:rsidR="00191D98">
        <w:rPr>
          <w:rFonts w:ascii="Times New Roman" w:hAnsi="Times New Roman" w:cs="Times New Roman"/>
          <w:sz w:val="24"/>
          <w:szCs w:val="24"/>
          <w:lang w:val="id-ID"/>
        </w:rPr>
        <w:t>“</w:t>
      </w:r>
      <w:r w:rsidRPr="007B4C20">
        <w:rPr>
          <w:rFonts w:ascii="Times New Roman" w:hAnsi="Times New Roman" w:cs="Times New Roman"/>
          <w:sz w:val="24"/>
          <w:szCs w:val="24"/>
          <w:lang w:val="id-ID"/>
        </w:rPr>
        <w:t>(j</w:t>
      </w:r>
      <w:r w:rsidR="00191D98" w:rsidRPr="007B4C20">
        <w:rPr>
          <w:rFonts w:ascii="Times New Roman" w:hAnsi="Times New Roman" w:cs="Times New Roman"/>
          <w:sz w:val="24"/>
          <w:szCs w:val="24"/>
          <w:lang w:val="id-ID"/>
        </w:rPr>
        <w:t>ika kamu memang benar</w:t>
      </w:r>
      <w:r w:rsidR="00191D98">
        <w:rPr>
          <w:rFonts w:ascii="Times New Roman" w:hAnsi="Times New Roman" w:cs="Times New Roman"/>
          <w:sz w:val="24"/>
          <w:szCs w:val="24"/>
          <w:lang w:val="id-ID"/>
        </w:rPr>
        <w:t>)”.</w:t>
      </w:r>
      <w:r w:rsidRPr="007B4C20">
        <w:rPr>
          <w:rFonts w:ascii="Times New Roman" w:hAnsi="Times New Roman" w:cs="Times New Roman"/>
          <w:sz w:val="24"/>
          <w:szCs w:val="24"/>
          <w:lang w:val="id-ID"/>
        </w:rPr>
        <w:t xml:space="preserve"> bahwa tidak ada yang lebih tahu daripada kamu diantara makhluk-makhluk yang Kuciptakan atau bahwa kamulah yang lebih berhak untuk menjadi khalifah. </w:t>
      </w:r>
      <w:r w:rsidRPr="006E292A">
        <w:rPr>
          <w:rFonts w:ascii="Times New Roman" w:hAnsi="Times New Roman" w:cs="Times New Roman"/>
          <w:sz w:val="24"/>
          <w:szCs w:val="24"/>
        </w:rPr>
        <w:t>Sebagai 'jawab syarat' ditunjukkan oleh kalimat sebelumnya. (Tafsir Al-Jalalain, Al-Baqarah 2:31).</w:t>
      </w:r>
      <w:r w:rsidRPr="006E292A">
        <w:rPr>
          <w:rStyle w:val="FootnoteReference"/>
          <w:rFonts w:ascii="Times New Roman" w:hAnsi="Times New Roman" w:cs="Times New Roman"/>
          <w:sz w:val="24"/>
          <w:szCs w:val="24"/>
        </w:rPr>
        <w:footnoteReference w:id="12"/>
      </w:r>
    </w:p>
    <w:p w:rsidR="009D5120" w:rsidRPr="006E292A" w:rsidRDefault="00CD4431" w:rsidP="009D5120">
      <w:pPr>
        <w:spacing w:after="0" w:line="240" w:lineRule="auto"/>
        <w:ind w:left="426" w:firstLine="708"/>
        <w:jc w:val="both"/>
        <w:rPr>
          <w:rFonts w:ascii="Times New Roman" w:hAnsi="Times New Roman" w:cs="Times New Roman"/>
          <w:sz w:val="24"/>
          <w:szCs w:val="24"/>
        </w:rPr>
      </w:pPr>
      <w:r w:rsidRPr="00CD4431">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71.95pt;margin-top:-6.9pt;width:99pt;height:24.75pt;z-index:251660288" stroked="f">
            <v:textbox style="mso-next-textbox:#_x0000_s1028">
              <w:txbxContent>
                <w:p w:rsidR="009D5120" w:rsidRPr="00AD6261" w:rsidRDefault="009D5120" w:rsidP="009D5120">
                  <w:pPr>
                    <w:bidi/>
                    <w:jc w:val="center"/>
                    <w:rPr>
                      <w:sz w:val="4"/>
                      <w:szCs w:val="4"/>
                    </w:rPr>
                  </w:pPr>
                  <w:r w:rsidRPr="00AD6261">
                    <w:rPr>
                      <w:sz w:val="18"/>
                      <w:szCs w:val="18"/>
                    </w:rPr>
                    <w:sym w:font="HQPB5" w:char="F07A"/>
                  </w:r>
                  <w:r w:rsidRPr="00AD6261">
                    <w:rPr>
                      <w:sz w:val="18"/>
                      <w:szCs w:val="18"/>
                    </w:rPr>
                    <w:sym w:font="HQPB2" w:char="F04E"/>
                  </w:r>
                  <w:r w:rsidRPr="00AD6261">
                    <w:rPr>
                      <w:sz w:val="18"/>
                      <w:szCs w:val="18"/>
                    </w:rPr>
                    <w:sym w:font="HQPB4" w:char="F0AF"/>
                  </w:r>
                  <w:r w:rsidRPr="00AD6261">
                    <w:rPr>
                      <w:sz w:val="18"/>
                      <w:szCs w:val="18"/>
                    </w:rPr>
                    <w:sym w:font="HQPB2" w:char="F03D"/>
                  </w:r>
                  <w:r w:rsidRPr="00AD6261">
                    <w:rPr>
                      <w:sz w:val="18"/>
                      <w:szCs w:val="18"/>
                    </w:rPr>
                    <w:sym w:font="HQPB5" w:char="F074"/>
                  </w:r>
                  <w:r w:rsidRPr="00AD6261">
                    <w:rPr>
                      <w:sz w:val="18"/>
                      <w:szCs w:val="18"/>
                    </w:rPr>
                    <w:sym w:font="HQPB1" w:char="F0E6"/>
                  </w:r>
                  <w:r w:rsidRPr="00AD6261">
                    <w:rPr>
                      <w:sz w:val="18"/>
                      <w:szCs w:val="18"/>
                    </w:rPr>
                    <w:sym w:font="HQPB5" w:char="F075"/>
                  </w:r>
                  <w:r w:rsidRPr="00AD6261">
                    <w:rPr>
                      <w:sz w:val="18"/>
                      <w:szCs w:val="18"/>
                    </w:rPr>
                    <w:sym w:font="HQPB2" w:char="F072"/>
                  </w:r>
                  <w:r w:rsidRPr="00AD6261">
                    <w:rPr>
                      <w:rFonts w:ascii="(normal text)" w:hAnsi="(normal text)"/>
                      <w:sz w:val="12"/>
                      <w:szCs w:val="12"/>
                      <w:rtl/>
                    </w:rPr>
                    <w:t xml:space="preserve"> </w:t>
                  </w:r>
                  <w:r w:rsidRPr="00AD6261">
                    <w:rPr>
                      <w:sz w:val="18"/>
                      <w:szCs w:val="18"/>
                    </w:rPr>
                    <w:sym w:font="HQPB5" w:char="F074"/>
                  </w:r>
                  <w:r w:rsidRPr="00AD6261">
                    <w:rPr>
                      <w:sz w:val="18"/>
                      <w:szCs w:val="18"/>
                    </w:rPr>
                    <w:sym w:font="HQPB2" w:char="F050"/>
                  </w:r>
                  <w:r w:rsidRPr="00AD6261">
                    <w:rPr>
                      <w:sz w:val="18"/>
                      <w:szCs w:val="18"/>
                    </w:rPr>
                    <w:sym w:font="HQPB5" w:char="F079"/>
                  </w:r>
                  <w:r w:rsidRPr="00AD6261">
                    <w:rPr>
                      <w:sz w:val="18"/>
                      <w:szCs w:val="18"/>
                    </w:rPr>
                    <w:sym w:font="HQPB1" w:char="F08A"/>
                  </w:r>
                  <w:r w:rsidRPr="00AD6261">
                    <w:rPr>
                      <w:sz w:val="18"/>
                      <w:szCs w:val="18"/>
                    </w:rPr>
                    <w:sym w:font="HQPB1" w:char="F023"/>
                  </w:r>
                  <w:r w:rsidRPr="00AD6261">
                    <w:rPr>
                      <w:sz w:val="18"/>
                      <w:szCs w:val="18"/>
                    </w:rPr>
                    <w:sym w:font="HQPB5" w:char="F075"/>
                  </w:r>
                  <w:r w:rsidRPr="00AD6261">
                    <w:rPr>
                      <w:sz w:val="18"/>
                      <w:szCs w:val="18"/>
                    </w:rPr>
                    <w:sym w:font="HQPB2" w:char="F0E4"/>
                  </w:r>
                  <w:r w:rsidRPr="00AD6261">
                    <w:rPr>
                      <w:rFonts w:ascii="(normal text)" w:hAnsi="(normal text)"/>
                      <w:sz w:val="12"/>
                      <w:szCs w:val="12"/>
                      <w:rtl/>
                    </w:rPr>
                    <w:t xml:space="preserve"> </w:t>
                  </w:r>
                  <w:r w:rsidRPr="00AD6261">
                    <w:rPr>
                      <w:sz w:val="18"/>
                      <w:szCs w:val="18"/>
                    </w:rPr>
                    <w:sym w:font="HQPB5" w:char="F075"/>
                  </w:r>
                  <w:r w:rsidRPr="00AD6261">
                    <w:rPr>
                      <w:sz w:val="18"/>
                      <w:szCs w:val="18"/>
                    </w:rPr>
                    <w:sym w:font="HQPB2" w:char="F0E4"/>
                  </w:r>
                  <w:r w:rsidRPr="00AD6261">
                    <w:rPr>
                      <w:sz w:val="18"/>
                      <w:szCs w:val="18"/>
                    </w:rPr>
                    <w:sym w:font="HQPB5" w:char="F021"/>
                  </w:r>
                  <w:r w:rsidRPr="00AD6261">
                    <w:rPr>
                      <w:sz w:val="18"/>
                      <w:szCs w:val="18"/>
                    </w:rPr>
                    <w:sym w:font="HQPB1" w:char="F024"/>
                  </w:r>
                  <w:r w:rsidRPr="00AD6261">
                    <w:rPr>
                      <w:sz w:val="18"/>
                      <w:szCs w:val="18"/>
                    </w:rPr>
                    <w:sym w:font="HQPB5" w:char="F06F"/>
                  </w:r>
                  <w:r w:rsidRPr="00AD6261">
                    <w:rPr>
                      <w:sz w:val="18"/>
                      <w:szCs w:val="18"/>
                    </w:rPr>
                    <w:sym w:font="HQPB2" w:char="F0FF"/>
                  </w:r>
                  <w:r w:rsidRPr="00AD6261">
                    <w:rPr>
                      <w:sz w:val="18"/>
                      <w:szCs w:val="18"/>
                    </w:rPr>
                    <w:sym w:font="HQPB4" w:char="F0F4"/>
                  </w:r>
                  <w:r w:rsidRPr="00AD6261">
                    <w:rPr>
                      <w:sz w:val="18"/>
                      <w:szCs w:val="18"/>
                    </w:rPr>
                    <w:sym w:font="HQPB1" w:char="F09C"/>
                  </w:r>
                  <w:r w:rsidRPr="00AD6261">
                    <w:rPr>
                      <w:sz w:val="18"/>
                      <w:szCs w:val="18"/>
                    </w:rPr>
                    <w:sym w:font="HQPB5" w:char="F046"/>
                  </w:r>
                  <w:r w:rsidRPr="00AD6261">
                    <w:rPr>
                      <w:sz w:val="18"/>
                      <w:szCs w:val="18"/>
                    </w:rPr>
                    <w:sym w:font="HQPB2" w:char="F07B"/>
                  </w:r>
                  <w:r w:rsidRPr="00AD6261">
                    <w:rPr>
                      <w:sz w:val="18"/>
                      <w:szCs w:val="18"/>
                    </w:rPr>
                    <w:sym w:font="HQPB5" w:char="F024"/>
                  </w:r>
                  <w:r w:rsidRPr="00AD6261">
                    <w:rPr>
                      <w:sz w:val="18"/>
                      <w:szCs w:val="18"/>
                    </w:rPr>
                    <w:sym w:font="HQPB1" w:char="F023"/>
                  </w:r>
                  <w:r w:rsidRPr="00AD6261">
                    <w:rPr>
                      <w:rFonts w:ascii="(normal text)" w:hAnsi="(normal text)"/>
                      <w:sz w:val="12"/>
                      <w:szCs w:val="12"/>
                      <w:rtl/>
                    </w:rPr>
                    <w:t xml:space="preserve"> </w:t>
                  </w:r>
                  <w:r w:rsidRPr="00AD6261">
                    <w:rPr>
                      <w:sz w:val="18"/>
                      <w:szCs w:val="18"/>
                    </w:rPr>
                    <w:sym w:font="HQPB1" w:char="F024"/>
                  </w:r>
                  <w:r w:rsidRPr="00AD6261">
                    <w:rPr>
                      <w:sz w:val="18"/>
                      <w:szCs w:val="18"/>
                    </w:rPr>
                    <w:sym w:font="HQPB5" w:char="F079"/>
                  </w:r>
                  <w:r w:rsidRPr="00AD6261">
                    <w:rPr>
                      <w:sz w:val="18"/>
                      <w:szCs w:val="18"/>
                    </w:rPr>
                    <w:sym w:font="HQPB2" w:char="F067"/>
                  </w:r>
                  <w:r w:rsidRPr="00AD6261">
                    <w:rPr>
                      <w:sz w:val="18"/>
                      <w:szCs w:val="18"/>
                    </w:rPr>
                    <w:sym w:font="HQPB4" w:char="F0AF"/>
                  </w:r>
                  <w:r w:rsidRPr="00AD6261">
                    <w:rPr>
                      <w:sz w:val="18"/>
                      <w:szCs w:val="18"/>
                    </w:rPr>
                    <w:sym w:font="HQPB2" w:char="F03D"/>
                  </w:r>
                  <w:r w:rsidRPr="00AD6261">
                    <w:rPr>
                      <w:sz w:val="18"/>
                      <w:szCs w:val="18"/>
                    </w:rPr>
                    <w:sym w:font="HQPB4" w:char="F0E4"/>
                  </w:r>
                  <w:r w:rsidRPr="00AD6261">
                    <w:rPr>
                      <w:sz w:val="18"/>
                      <w:szCs w:val="18"/>
                    </w:rPr>
                    <w:sym w:font="HQPB2" w:char="F02E"/>
                  </w:r>
                </w:p>
              </w:txbxContent>
            </v:textbox>
          </v:shape>
        </w:pict>
      </w:r>
      <w:r w:rsidR="009D5120" w:rsidRPr="006E292A">
        <w:rPr>
          <w:rFonts w:ascii="Times New Roman" w:hAnsi="Times New Roman" w:cs="Times New Roman"/>
          <w:sz w:val="24"/>
          <w:szCs w:val="24"/>
        </w:rPr>
        <w:t xml:space="preserve">Tafsiran awal </w:t>
      </w:r>
      <w:proofErr w:type="gramStart"/>
      <w:r w:rsidR="009D5120" w:rsidRPr="006E292A">
        <w:rPr>
          <w:rFonts w:ascii="Times New Roman" w:hAnsi="Times New Roman" w:cs="Times New Roman"/>
          <w:sz w:val="24"/>
          <w:szCs w:val="24"/>
        </w:rPr>
        <w:t>ayat31 ”</w:t>
      </w:r>
      <w:proofErr w:type="gramEnd"/>
      <w:r w:rsidR="009D5120" w:rsidRPr="006E292A">
        <w:rPr>
          <w:rFonts w:ascii="Times New Roman" w:hAnsi="Times New Roman" w:cs="Times New Roman"/>
          <w:sz w:val="24"/>
          <w:szCs w:val="24"/>
        </w:rPr>
        <w:t xml:space="preserve">                                  “Dan Dia mengajarkan kepada Adam nama-nama (benda-benda) seluruhnya”. Adapun nama-nama yang diajarkan oleh Allah kepada Adam, menurut Mujahid adalah nama setiap binatang yang melata, nama setiap burung, nama burung gagak, nama burung merpati dan nama segala sesuatu. Menurut Ibnu Abbas, nama-nama yang diajarkan oleh Allah kepada Adam adalah semua nama-nama yang dikenal oleh manusia dewasa ini, seperti manusia, binatang yang melata, langit, bumi, tanah yang datar, tanah yang luas, laut, unta, keledai dan lain sebagainya, dan pendapat Ibnu Abbas inilah pendapat yang shahih, yaitu Allah mengajarkan segala macam nama kepada Adam, baik dzat, sifat, maupun af’alnya (perbuatannya), baik yang besar maupun yang kecil.</w:t>
      </w:r>
      <w:r w:rsidR="009D5120" w:rsidRPr="006E292A">
        <w:rPr>
          <w:rStyle w:val="FootnoteReference"/>
          <w:rFonts w:ascii="Times New Roman" w:hAnsi="Times New Roman" w:cs="Times New Roman"/>
          <w:sz w:val="24"/>
          <w:szCs w:val="24"/>
        </w:rPr>
        <w:footnoteReference w:id="13"/>
      </w:r>
    </w:p>
    <w:p w:rsidR="009D5120" w:rsidRPr="006E292A" w:rsidRDefault="00CD4431" w:rsidP="009D5120">
      <w:pPr>
        <w:spacing w:after="0" w:line="240" w:lineRule="auto"/>
        <w:ind w:firstLine="567"/>
        <w:jc w:val="both"/>
        <w:rPr>
          <w:rFonts w:ascii="Times New Roman" w:hAnsi="Times New Roman" w:cs="Times New Roman"/>
          <w:sz w:val="24"/>
          <w:szCs w:val="24"/>
        </w:rPr>
      </w:pPr>
      <w:r w:rsidRPr="00CD4431">
        <w:rPr>
          <w:rFonts w:ascii="Times New Roman" w:hAnsi="Times New Roman" w:cs="Times New Roman"/>
          <w:noProof/>
          <w:sz w:val="24"/>
          <w:szCs w:val="24"/>
        </w:rPr>
        <w:pict>
          <v:shape id="_x0000_s1029" type="#_x0000_t202" style="position:absolute;left:0;text-align:left;margin-left:176.1pt;margin-top:9.55pt;width:88.5pt;height:22.1pt;z-index:251661312" stroked="f">
            <v:textbox style="mso-next-textbox:#_x0000_s1029">
              <w:txbxContent>
                <w:p w:rsidR="009D5120" w:rsidRPr="00AD6261" w:rsidRDefault="009D5120" w:rsidP="009D5120">
                  <w:pPr>
                    <w:bidi/>
                    <w:jc w:val="center"/>
                    <w:rPr>
                      <w:sz w:val="2"/>
                      <w:szCs w:val="2"/>
                    </w:rPr>
                  </w:pPr>
                  <w:r w:rsidRPr="00AD6261">
                    <w:rPr>
                      <w:sz w:val="16"/>
                      <w:szCs w:val="16"/>
                    </w:rPr>
                    <w:sym w:font="HQPB4" w:char="F0A7"/>
                  </w:r>
                  <w:r w:rsidRPr="00AD6261">
                    <w:rPr>
                      <w:sz w:val="16"/>
                      <w:szCs w:val="16"/>
                    </w:rPr>
                    <w:sym w:font="HQPB2" w:char="F04E"/>
                  </w:r>
                  <w:r w:rsidRPr="00AD6261">
                    <w:rPr>
                      <w:sz w:val="16"/>
                      <w:szCs w:val="16"/>
                    </w:rPr>
                    <w:sym w:font="HQPB4" w:char="F0E8"/>
                  </w:r>
                  <w:r w:rsidRPr="00AD6261">
                    <w:rPr>
                      <w:sz w:val="16"/>
                      <w:szCs w:val="16"/>
                    </w:rPr>
                    <w:sym w:font="HQPB1" w:char="F04F"/>
                  </w:r>
                  <w:r w:rsidRPr="00AD6261">
                    <w:rPr>
                      <w:rFonts w:ascii="(normal text)" w:hAnsi="(normal text)"/>
                      <w:sz w:val="10"/>
                      <w:szCs w:val="10"/>
                      <w:rtl/>
                    </w:rPr>
                    <w:t xml:space="preserve"> </w:t>
                  </w:r>
                  <w:r w:rsidRPr="00AD6261">
                    <w:rPr>
                      <w:sz w:val="16"/>
                      <w:szCs w:val="16"/>
                    </w:rPr>
                    <w:sym w:font="HQPB4" w:char="F0F6"/>
                  </w:r>
                  <w:r w:rsidRPr="00AD6261">
                    <w:rPr>
                      <w:sz w:val="16"/>
                      <w:szCs w:val="16"/>
                    </w:rPr>
                    <w:sym w:font="HQPB2" w:char="F04E"/>
                  </w:r>
                  <w:r w:rsidRPr="00AD6261">
                    <w:rPr>
                      <w:sz w:val="16"/>
                      <w:szCs w:val="16"/>
                    </w:rPr>
                    <w:sym w:font="HQPB4" w:char="F0E5"/>
                  </w:r>
                  <w:r w:rsidRPr="00AD6261">
                    <w:rPr>
                      <w:sz w:val="16"/>
                      <w:szCs w:val="16"/>
                    </w:rPr>
                    <w:sym w:font="HQPB2" w:char="F06B"/>
                  </w:r>
                  <w:r w:rsidRPr="00AD6261">
                    <w:rPr>
                      <w:sz w:val="16"/>
                      <w:szCs w:val="16"/>
                    </w:rPr>
                    <w:sym w:font="HQPB5" w:char="F079"/>
                  </w:r>
                  <w:r w:rsidRPr="00AD6261">
                    <w:rPr>
                      <w:sz w:val="16"/>
                      <w:szCs w:val="16"/>
                    </w:rPr>
                    <w:sym w:font="HQPB1" w:char="F0CE"/>
                  </w:r>
                  <w:r w:rsidRPr="00AD6261">
                    <w:rPr>
                      <w:sz w:val="16"/>
                      <w:szCs w:val="16"/>
                    </w:rPr>
                    <w:sym w:font="HQPB5" w:char="F07A"/>
                  </w:r>
                  <w:r w:rsidRPr="00AD6261">
                    <w:rPr>
                      <w:sz w:val="16"/>
                      <w:szCs w:val="16"/>
                    </w:rPr>
                    <w:sym w:font="HQPB1" w:char="F090"/>
                  </w:r>
                  <w:r w:rsidRPr="00AD6261">
                    <w:rPr>
                      <w:sz w:val="16"/>
                      <w:szCs w:val="16"/>
                    </w:rPr>
                    <w:sym w:font="HQPB5" w:char="F074"/>
                  </w:r>
                  <w:r w:rsidRPr="00AD6261">
                    <w:rPr>
                      <w:sz w:val="16"/>
                      <w:szCs w:val="16"/>
                    </w:rPr>
                    <w:sym w:font="HQPB1" w:char="F0E4"/>
                  </w:r>
                  <w:r w:rsidRPr="00AD6261">
                    <w:rPr>
                      <w:rFonts w:ascii="(normal text)" w:hAnsi="(normal text)"/>
                      <w:sz w:val="10"/>
                      <w:szCs w:val="10"/>
                      <w:rtl/>
                    </w:rPr>
                    <w:t xml:space="preserve"> </w:t>
                  </w:r>
                  <w:r w:rsidRPr="00AD6261">
                    <w:rPr>
                      <w:sz w:val="16"/>
                      <w:szCs w:val="16"/>
                    </w:rPr>
                    <w:sym w:font="HQPB2" w:char="F092"/>
                  </w:r>
                  <w:r w:rsidRPr="00AD6261">
                    <w:rPr>
                      <w:sz w:val="16"/>
                      <w:szCs w:val="16"/>
                    </w:rPr>
                    <w:sym w:font="HQPB5" w:char="F06E"/>
                  </w:r>
                  <w:r w:rsidRPr="00AD6261">
                    <w:rPr>
                      <w:sz w:val="16"/>
                      <w:szCs w:val="16"/>
                    </w:rPr>
                    <w:sym w:font="HQPB2" w:char="F03F"/>
                  </w:r>
                  <w:r w:rsidRPr="00AD6261">
                    <w:rPr>
                      <w:sz w:val="16"/>
                      <w:szCs w:val="16"/>
                    </w:rPr>
                    <w:sym w:font="HQPB5" w:char="F074"/>
                  </w:r>
                  <w:r w:rsidRPr="00AD6261">
                    <w:rPr>
                      <w:sz w:val="16"/>
                      <w:szCs w:val="16"/>
                    </w:rPr>
                    <w:sym w:font="HQPB1" w:char="F0E3"/>
                  </w:r>
                  <w:r w:rsidRPr="00AD6261">
                    <w:rPr>
                      <w:rFonts w:ascii="(normal text)" w:hAnsi="(normal text)"/>
                      <w:sz w:val="10"/>
                      <w:szCs w:val="10"/>
                      <w:rtl/>
                    </w:rPr>
                    <w:t xml:space="preserve"> </w:t>
                  </w:r>
                  <w:r w:rsidRPr="00AD6261">
                    <w:rPr>
                      <w:sz w:val="16"/>
                      <w:szCs w:val="16"/>
                    </w:rPr>
                    <w:sym w:font="HQPB4" w:char="F0CF"/>
                  </w:r>
                  <w:r w:rsidRPr="00AD6261">
                    <w:rPr>
                      <w:sz w:val="16"/>
                      <w:szCs w:val="16"/>
                    </w:rPr>
                    <w:sym w:font="HQPB2" w:char="F070"/>
                  </w:r>
                  <w:r w:rsidRPr="00AD6261">
                    <w:rPr>
                      <w:sz w:val="16"/>
                      <w:szCs w:val="16"/>
                    </w:rPr>
                    <w:sym w:font="HQPB5" w:char="F073"/>
                  </w:r>
                  <w:r w:rsidRPr="00AD6261">
                    <w:rPr>
                      <w:sz w:val="16"/>
                      <w:szCs w:val="16"/>
                    </w:rPr>
                    <w:sym w:font="HQPB2" w:char="F033"/>
                  </w:r>
                  <w:r w:rsidRPr="00AD6261">
                    <w:rPr>
                      <w:sz w:val="16"/>
                      <w:szCs w:val="16"/>
                    </w:rPr>
                    <w:sym w:font="HQPB4" w:char="F0CD"/>
                  </w:r>
                  <w:r w:rsidRPr="00AD6261">
                    <w:rPr>
                      <w:sz w:val="16"/>
                      <w:szCs w:val="16"/>
                    </w:rPr>
                    <w:sym w:font="HQPB2" w:char="F0B4"/>
                  </w:r>
                  <w:r w:rsidRPr="00AD6261">
                    <w:rPr>
                      <w:sz w:val="16"/>
                      <w:szCs w:val="16"/>
                    </w:rPr>
                    <w:sym w:font="HQPB5" w:char="F0AF"/>
                  </w:r>
                  <w:r w:rsidRPr="00AD6261">
                    <w:rPr>
                      <w:sz w:val="16"/>
                      <w:szCs w:val="16"/>
                    </w:rPr>
                    <w:sym w:font="HQPB2" w:char="F0BB"/>
                  </w:r>
                  <w:r w:rsidRPr="00AD6261">
                    <w:rPr>
                      <w:sz w:val="16"/>
                      <w:szCs w:val="16"/>
                    </w:rPr>
                    <w:sym w:font="HQPB5" w:char="F06E"/>
                  </w:r>
                  <w:r w:rsidRPr="00AD6261">
                    <w:rPr>
                      <w:sz w:val="16"/>
                      <w:szCs w:val="16"/>
                    </w:rPr>
                    <w:sym w:font="HQPB2" w:char="F03D"/>
                  </w:r>
                  <w:r w:rsidRPr="00AD6261">
                    <w:rPr>
                      <w:sz w:val="16"/>
                      <w:szCs w:val="16"/>
                    </w:rPr>
                    <w:sym w:font="HQPB5" w:char="F079"/>
                  </w:r>
                  <w:r w:rsidRPr="00AD6261">
                    <w:rPr>
                      <w:sz w:val="16"/>
                      <w:szCs w:val="16"/>
                    </w:rPr>
                    <w:sym w:font="HQPB2" w:char="F04A"/>
                  </w:r>
                  <w:r w:rsidRPr="00AD6261">
                    <w:rPr>
                      <w:sz w:val="16"/>
                      <w:szCs w:val="16"/>
                    </w:rPr>
                    <w:sym w:font="HQPB4" w:char="F0F8"/>
                  </w:r>
                  <w:r w:rsidRPr="00AD6261">
                    <w:rPr>
                      <w:sz w:val="16"/>
                      <w:szCs w:val="16"/>
                    </w:rPr>
                    <w:sym w:font="HQPB2" w:char="F039"/>
                  </w:r>
                  <w:r w:rsidRPr="00AD6261">
                    <w:rPr>
                      <w:sz w:val="16"/>
                      <w:szCs w:val="16"/>
                    </w:rPr>
                    <w:sym w:font="HQPB5" w:char="F024"/>
                  </w:r>
                  <w:r w:rsidRPr="00AD6261">
                    <w:rPr>
                      <w:sz w:val="16"/>
                      <w:szCs w:val="16"/>
                    </w:rPr>
                    <w:sym w:font="HQPB1" w:char="F023"/>
                  </w:r>
                </w:p>
                <w:p w:rsidR="009D5120" w:rsidRDefault="009D5120" w:rsidP="009D5120"/>
              </w:txbxContent>
            </v:textbox>
          </v:shape>
        </w:pict>
      </w:r>
    </w:p>
    <w:p w:rsidR="00982A77" w:rsidRDefault="009D5120" w:rsidP="00982A77">
      <w:pPr>
        <w:spacing w:after="0" w:line="48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rPr>
        <w:t xml:space="preserve">Tafsiran tengah ayat 31 </w:t>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t xml:space="preserve">                            kemudian men</w:t>
      </w:r>
      <w:r w:rsidR="00191D98">
        <w:rPr>
          <w:rFonts w:ascii="Times New Roman" w:hAnsi="Times New Roman" w:cs="Times New Roman"/>
          <w:sz w:val="24"/>
          <w:szCs w:val="24"/>
        </w:rPr>
        <w:t>gemukakan kepada para malaikata</w:t>
      </w:r>
      <w:r w:rsidR="00191D98">
        <w:rPr>
          <w:rFonts w:ascii="Times New Roman" w:hAnsi="Times New Roman" w:cs="Times New Roman"/>
          <w:sz w:val="24"/>
          <w:szCs w:val="24"/>
          <w:lang w:val="id-ID"/>
        </w:rPr>
        <w:t>:</w:t>
      </w:r>
      <w:r w:rsidRPr="006E292A">
        <w:rPr>
          <w:rFonts w:ascii="Times New Roman" w:hAnsi="Times New Roman" w:cs="Times New Roman"/>
          <w:sz w:val="24"/>
          <w:szCs w:val="24"/>
        </w:rPr>
        <w:t xml:space="preserve"> Maksudnya adalah Allah memperlihatkan nama-nama itu sebagaimana yang </w:t>
      </w:r>
      <w:r w:rsidRPr="006E292A">
        <w:rPr>
          <w:rFonts w:ascii="Times New Roman" w:hAnsi="Times New Roman" w:cs="Times New Roman"/>
          <w:sz w:val="24"/>
          <w:szCs w:val="24"/>
        </w:rPr>
        <w:lastRenderedPageBreak/>
        <w:t>dikatakan oleh Abdur Razak, dari Ma’mar, dari Qatadah: “kemudian Allah mengemukakan nama-nama tersebut kepada para</w:t>
      </w:r>
      <w:r w:rsidR="00191D98">
        <w:rPr>
          <w:rFonts w:ascii="Times New Roman" w:hAnsi="Times New Roman" w:cs="Times New Roman"/>
          <w:sz w:val="24"/>
          <w:szCs w:val="24"/>
        </w:rPr>
        <w:t xml:space="preserve"> </w:t>
      </w:r>
      <w:r w:rsidR="00191D98">
        <w:rPr>
          <w:rFonts w:ascii="Times New Roman" w:hAnsi="Times New Roman" w:cs="Times New Roman"/>
          <w:sz w:val="24"/>
          <w:szCs w:val="24"/>
          <w:lang w:val="id-ID"/>
        </w:rPr>
        <w:t>M</w:t>
      </w:r>
      <w:r w:rsidRPr="006E292A">
        <w:rPr>
          <w:rFonts w:ascii="Times New Roman" w:hAnsi="Times New Roman" w:cs="Times New Roman"/>
          <w:sz w:val="24"/>
          <w:szCs w:val="24"/>
        </w:rPr>
        <w:t xml:space="preserve">alaikat.” </w:t>
      </w:r>
      <w:r w:rsidRPr="006E292A">
        <w:rPr>
          <w:rStyle w:val="FootnoteReference"/>
          <w:rFonts w:ascii="Times New Roman" w:hAnsi="Times New Roman" w:cs="Times New Roman"/>
          <w:sz w:val="24"/>
          <w:szCs w:val="24"/>
        </w:rPr>
        <w:footnoteReference w:id="14"/>
      </w:r>
    </w:p>
    <w:p w:rsidR="009D5120" w:rsidRPr="00982A77" w:rsidRDefault="00CD4431" w:rsidP="00982A77">
      <w:pPr>
        <w:spacing w:after="0" w:line="480" w:lineRule="auto"/>
        <w:ind w:left="426" w:firstLine="708"/>
        <w:jc w:val="both"/>
        <w:rPr>
          <w:rFonts w:ascii="Times New Roman" w:hAnsi="Times New Roman" w:cs="Times New Roman"/>
          <w:sz w:val="24"/>
          <w:szCs w:val="24"/>
          <w:lang w:val="id-ID"/>
        </w:rPr>
      </w:pPr>
      <w:r w:rsidRPr="00CD4431">
        <w:rPr>
          <w:rFonts w:ascii="Times New Roman" w:hAnsi="Times New Roman" w:cs="Times New Roman"/>
          <w:noProof/>
          <w:sz w:val="24"/>
          <w:szCs w:val="24"/>
        </w:rPr>
        <w:pict>
          <v:shape id="_x0000_s1030" type="#_x0000_t202" style="position:absolute;left:0;text-align:left;margin-left:164.85pt;margin-top:-6.45pt;width:157.65pt;height:27.75pt;z-index:251662336" stroked="f">
            <v:textbox style="mso-next-textbox:#_x0000_s1030">
              <w:txbxContent>
                <w:p w:rsidR="009D5120" w:rsidRPr="00982A77" w:rsidRDefault="009D5120" w:rsidP="009D5120">
                  <w:pPr>
                    <w:pStyle w:val="ListParagraph1"/>
                    <w:bidi/>
                    <w:spacing w:after="0" w:line="240" w:lineRule="auto"/>
                    <w:ind w:left="0"/>
                    <w:jc w:val="center"/>
                    <w:rPr>
                      <w:rFonts w:ascii="(normal text)" w:hAnsi="(normal text)"/>
                      <w:sz w:val="16"/>
                      <w:szCs w:val="16"/>
                      <w:rtl/>
                      <w:lang w:val="id-ID"/>
                    </w:rPr>
                  </w:pPr>
                  <w:r w:rsidRPr="005025D0">
                    <w:rPr>
                      <w:sz w:val="16"/>
                      <w:szCs w:val="16"/>
                    </w:rPr>
                    <w:sym w:font="HQPB5" w:char="F074"/>
                  </w:r>
                  <w:r w:rsidRPr="005025D0">
                    <w:rPr>
                      <w:sz w:val="16"/>
                      <w:szCs w:val="16"/>
                    </w:rPr>
                    <w:sym w:font="HQPB5" w:char="F074"/>
                  </w:r>
                  <w:r w:rsidRPr="005025D0">
                    <w:rPr>
                      <w:sz w:val="16"/>
                      <w:szCs w:val="16"/>
                    </w:rPr>
                    <w:sym w:font="HQPB2" w:char="F041"/>
                  </w:r>
                  <w:r w:rsidRPr="005025D0">
                    <w:rPr>
                      <w:sz w:val="16"/>
                      <w:szCs w:val="16"/>
                    </w:rPr>
                    <w:sym w:font="HQPB1" w:char="F024"/>
                  </w:r>
                  <w:r w:rsidRPr="005025D0">
                    <w:rPr>
                      <w:sz w:val="16"/>
                      <w:szCs w:val="16"/>
                    </w:rPr>
                    <w:sym w:font="HQPB5" w:char="F073"/>
                  </w:r>
                  <w:r w:rsidRPr="005025D0">
                    <w:rPr>
                      <w:sz w:val="16"/>
                      <w:szCs w:val="16"/>
                    </w:rPr>
                    <w:sym w:font="HQPB2" w:char="F029"/>
                  </w:r>
                  <w:r w:rsidRPr="005025D0">
                    <w:rPr>
                      <w:sz w:val="16"/>
                      <w:szCs w:val="16"/>
                    </w:rPr>
                    <w:sym w:font="HQPB5" w:char="F073"/>
                  </w:r>
                  <w:r w:rsidRPr="005025D0">
                    <w:rPr>
                      <w:sz w:val="16"/>
                      <w:szCs w:val="16"/>
                    </w:rPr>
                    <w:sym w:font="HQPB1" w:char="F0F9"/>
                  </w:r>
                  <w:r w:rsidRPr="005025D0">
                    <w:rPr>
                      <w:rFonts w:ascii="(normal text)" w:hAnsi="(normal text)"/>
                      <w:sz w:val="16"/>
                      <w:szCs w:val="16"/>
                      <w:rtl/>
                    </w:rPr>
                    <w:t xml:space="preserve"> </w:t>
                  </w:r>
                  <w:r w:rsidRPr="005025D0">
                    <w:rPr>
                      <w:sz w:val="16"/>
                      <w:szCs w:val="16"/>
                    </w:rPr>
                    <w:sym w:font="HQPB2" w:char="F092"/>
                  </w:r>
                  <w:r w:rsidRPr="005025D0">
                    <w:rPr>
                      <w:sz w:val="16"/>
                      <w:szCs w:val="16"/>
                    </w:rPr>
                    <w:sym w:font="HQPB4" w:char="F0CE"/>
                  </w:r>
                  <w:r w:rsidRPr="005025D0">
                    <w:rPr>
                      <w:sz w:val="16"/>
                      <w:szCs w:val="16"/>
                    </w:rPr>
                    <w:sym w:font="HQPB2" w:char="F054"/>
                  </w:r>
                  <w:r w:rsidRPr="005025D0">
                    <w:rPr>
                      <w:sz w:val="16"/>
                      <w:szCs w:val="16"/>
                    </w:rPr>
                    <w:sym w:font="HQPB2" w:char="F071"/>
                  </w:r>
                  <w:r w:rsidRPr="005025D0">
                    <w:rPr>
                      <w:sz w:val="16"/>
                      <w:szCs w:val="16"/>
                    </w:rPr>
                    <w:sym w:font="HQPB4" w:char="F0E4"/>
                  </w:r>
                  <w:r w:rsidRPr="005025D0">
                    <w:rPr>
                      <w:sz w:val="16"/>
                      <w:szCs w:val="16"/>
                    </w:rPr>
                    <w:sym w:font="HQPB2" w:char="F0AB"/>
                  </w:r>
                  <w:r w:rsidRPr="005025D0">
                    <w:rPr>
                      <w:sz w:val="16"/>
                      <w:szCs w:val="16"/>
                    </w:rPr>
                    <w:sym w:font="HQPB4" w:char="F0CE"/>
                  </w:r>
                  <w:r w:rsidRPr="005025D0">
                    <w:rPr>
                      <w:sz w:val="16"/>
                      <w:szCs w:val="16"/>
                    </w:rPr>
                    <w:sym w:font="HQPB1" w:char="F036"/>
                  </w:r>
                  <w:r w:rsidRPr="005025D0">
                    <w:rPr>
                      <w:sz w:val="16"/>
                      <w:szCs w:val="16"/>
                    </w:rPr>
                    <w:sym w:font="HQPB5" w:char="F02F"/>
                  </w:r>
                  <w:r w:rsidRPr="005025D0">
                    <w:rPr>
                      <w:sz w:val="16"/>
                      <w:szCs w:val="16"/>
                    </w:rPr>
                    <w:sym w:font="HQPB2" w:char="F052"/>
                  </w:r>
                  <w:r w:rsidRPr="005025D0">
                    <w:rPr>
                      <w:sz w:val="16"/>
                      <w:szCs w:val="16"/>
                    </w:rPr>
                    <w:sym w:font="HQPB5" w:char="F072"/>
                  </w:r>
                  <w:r w:rsidRPr="005025D0">
                    <w:rPr>
                      <w:sz w:val="16"/>
                      <w:szCs w:val="16"/>
                    </w:rPr>
                    <w:sym w:font="HQPB1" w:char="F026"/>
                  </w:r>
                  <w:r w:rsidRPr="005025D0">
                    <w:rPr>
                      <w:rFonts w:ascii="(normal text)" w:hAnsi="(normal text)"/>
                      <w:sz w:val="16"/>
                      <w:szCs w:val="16"/>
                      <w:rtl/>
                    </w:rPr>
                    <w:t xml:space="preserve"> </w:t>
                  </w:r>
                  <w:r w:rsidRPr="005025D0">
                    <w:rPr>
                      <w:sz w:val="16"/>
                      <w:szCs w:val="16"/>
                    </w:rPr>
                    <w:sym w:font="HQPB4" w:char="F0CF"/>
                  </w:r>
                  <w:r w:rsidRPr="005025D0">
                    <w:rPr>
                      <w:sz w:val="16"/>
                      <w:szCs w:val="16"/>
                    </w:rPr>
                    <w:sym w:font="HQPB2" w:char="F0E4"/>
                  </w:r>
                  <w:r w:rsidRPr="005025D0">
                    <w:rPr>
                      <w:sz w:val="16"/>
                      <w:szCs w:val="16"/>
                    </w:rPr>
                    <w:sym w:font="HQPB5" w:char="F021"/>
                  </w:r>
                  <w:r w:rsidRPr="005025D0">
                    <w:rPr>
                      <w:sz w:val="16"/>
                      <w:szCs w:val="16"/>
                    </w:rPr>
                    <w:sym w:font="HQPB1" w:char="F024"/>
                  </w:r>
                  <w:r w:rsidRPr="005025D0">
                    <w:rPr>
                      <w:sz w:val="16"/>
                      <w:szCs w:val="16"/>
                    </w:rPr>
                    <w:sym w:font="HQPB5" w:char="F079"/>
                  </w:r>
                  <w:r w:rsidRPr="005025D0">
                    <w:rPr>
                      <w:sz w:val="16"/>
                      <w:szCs w:val="16"/>
                    </w:rPr>
                    <w:sym w:font="HQPB2" w:char="F04A"/>
                  </w:r>
                  <w:r w:rsidRPr="005025D0">
                    <w:rPr>
                      <w:sz w:val="16"/>
                      <w:szCs w:val="16"/>
                    </w:rPr>
                    <w:sym w:font="HQPB4" w:char="F0F3"/>
                  </w:r>
                  <w:r w:rsidRPr="005025D0">
                    <w:rPr>
                      <w:sz w:val="16"/>
                      <w:szCs w:val="16"/>
                    </w:rPr>
                    <w:sym w:font="HQPB1" w:char="F099"/>
                  </w:r>
                  <w:r w:rsidRPr="005025D0">
                    <w:rPr>
                      <w:sz w:val="16"/>
                      <w:szCs w:val="16"/>
                    </w:rPr>
                    <w:sym w:font="HQPB5" w:char="F072"/>
                  </w:r>
                  <w:r w:rsidRPr="005025D0">
                    <w:rPr>
                      <w:sz w:val="16"/>
                      <w:szCs w:val="16"/>
                    </w:rPr>
                    <w:sym w:font="HQPB1" w:char="F027"/>
                  </w:r>
                  <w:r w:rsidRPr="005025D0">
                    <w:rPr>
                      <w:sz w:val="16"/>
                      <w:szCs w:val="16"/>
                    </w:rPr>
                    <w:sym w:font="HQPB4" w:char="F0CE"/>
                  </w:r>
                  <w:r w:rsidRPr="005025D0">
                    <w:rPr>
                      <w:sz w:val="16"/>
                      <w:szCs w:val="16"/>
                    </w:rPr>
                    <w:sym w:font="HQPB1" w:char="F02F"/>
                  </w:r>
                  <w:r w:rsidRPr="005025D0">
                    <w:rPr>
                      <w:rFonts w:ascii="(normal text)" w:hAnsi="(normal text)"/>
                      <w:sz w:val="16"/>
                      <w:szCs w:val="16"/>
                      <w:rtl/>
                    </w:rPr>
                    <w:t xml:space="preserve"> </w:t>
                  </w:r>
                  <w:r w:rsidRPr="005025D0">
                    <w:rPr>
                      <w:sz w:val="16"/>
                      <w:szCs w:val="16"/>
                    </w:rPr>
                    <w:sym w:font="HQPB4" w:char="F0CF"/>
                  </w:r>
                  <w:r w:rsidRPr="005025D0">
                    <w:rPr>
                      <w:sz w:val="16"/>
                      <w:szCs w:val="16"/>
                    </w:rPr>
                    <w:sym w:font="HQPB2" w:char="F0E4"/>
                  </w:r>
                  <w:r w:rsidRPr="005025D0">
                    <w:rPr>
                      <w:sz w:val="16"/>
                      <w:szCs w:val="16"/>
                    </w:rPr>
                    <w:sym w:font="HQPB5" w:char="F049"/>
                  </w:r>
                  <w:r w:rsidRPr="005025D0">
                    <w:rPr>
                      <w:sz w:val="16"/>
                      <w:szCs w:val="16"/>
                    </w:rPr>
                    <w:sym w:font="HQPB2" w:char="F077"/>
                  </w:r>
                  <w:r w:rsidRPr="005025D0">
                    <w:rPr>
                      <w:sz w:val="16"/>
                      <w:szCs w:val="16"/>
                    </w:rPr>
                    <w:sym w:font="HQPB4" w:char="F0E0"/>
                  </w:r>
                  <w:r w:rsidRPr="005025D0">
                    <w:rPr>
                      <w:sz w:val="16"/>
                      <w:szCs w:val="16"/>
                    </w:rPr>
                    <w:sym w:font="HQPB2" w:char="F073"/>
                  </w:r>
                  <w:r w:rsidRPr="005025D0">
                    <w:rPr>
                      <w:sz w:val="16"/>
                      <w:szCs w:val="16"/>
                    </w:rPr>
                    <w:sym w:font="HQPB5" w:char="F0AF"/>
                  </w:r>
                  <w:r w:rsidRPr="005025D0">
                    <w:rPr>
                      <w:sz w:val="16"/>
                      <w:szCs w:val="16"/>
                    </w:rPr>
                    <w:sym w:font="HQPB2" w:char="F0BB"/>
                  </w:r>
                  <w:r w:rsidRPr="005025D0">
                    <w:rPr>
                      <w:sz w:val="16"/>
                      <w:szCs w:val="16"/>
                    </w:rPr>
                    <w:sym w:font="HQPB5" w:char="F079"/>
                  </w:r>
                  <w:r w:rsidRPr="005025D0">
                    <w:rPr>
                      <w:sz w:val="16"/>
                      <w:szCs w:val="16"/>
                    </w:rPr>
                    <w:sym w:font="HQPB2" w:char="F064"/>
                  </w:r>
                  <w:r w:rsidRPr="005025D0">
                    <w:rPr>
                      <w:rFonts w:ascii="(normal text)" w:hAnsi="(normal text)"/>
                      <w:sz w:val="16"/>
                      <w:szCs w:val="16"/>
                      <w:rtl/>
                    </w:rPr>
                    <w:t xml:space="preserve"> </w:t>
                  </w:r>
                  <w:r w:rsidRPr="005025D0">
                    <w:rPr>
                      <w:sz w:val="16"/>
                      <w:szCs w:val="16"/>
                    </w:rPr>
                    <w:sym w:font="HQPB2" w:char="F062"/>
                  </w:r>
                  <w:r w:rsidRPr="005025D0">
                    <w:rPr>
                      <w:sz w:val="16"/>
                      <w:szCs w:val="16"/>
                    </w:rPr>
                    <w:sym w:font="HQPB4" w:char="F0CE"/>
                  </w:r>
                  <w:r w:rsidRPr="005025D0">
                    <w:rPr>
                      <w:sz w:val="16"/>
                      <w:szCs w:val="16"/>
                    </w:rPr>
                    <w:sym w:font="HQPB1" w:char="F029"/>
                  </w:r>
                  <w:r w:rsidRPr="005025D0">
                    <w:rPr>
                      <w:rFonts w:ascii="(normal text)" w:hAnsi="(normal text)"/>
                      <w:sz w:val="16"/>
                      <w:szCs w:val="16"/>
                      <w:rtl/>
                    </w:rPr>
                    <w:t xml:space="preserve"> </w:t>
                  </w:r>
                  <w:r w:rsidRPr="005025D0">
                    <w:rPr>
                      <w:sz w:val="16"/>
                      <w:szCs w:val="16"/>
                    </w:rPr>
                    <w:sym w:font="HQPB4" w:char="F0F6"/>
                  </w:r>
                  <w:r w:rsidRPr="005025D0">
                    <w:rPr>
                      <w:sz w:val="16"/>
                      <w:szCs w:val="16"/>
                    </w:rPr>
                    <w:sym w:font="HQPB2" w:char="F04E"/>
                  </w:r>
                  <w:r w:rsidRPr="005025D0">
                    <w:rPr>
                      <w:sz w:val="16"/>
                      <w:szCs w:val="16"/>
                    </w:rPr>
                    <w:sym w:font="HQPB4" w:char="F0E7"/>
                  </w:r>
                  <w:r w:rsidRPr="005025D0">
                    <w:rPr>
                      <w:sz w:val="16"/>
                      <w:szCs w:val="16"/>
                    </w:rPr>
                    <w:sym w:font="HQPB1" w:char="F046"/>
                  </w:r>
                  <w:r w:rsidRPr="005025D0">
                    <w:rPr>
                      <w:sz w:val="16"/>
                      <w:szCs w:val="16"/>
                    </w:rPr>
                    <w:sym w:font="HQPB2" w:char="F05A"/>
                  </w:r>
                  <w:r w:rsidRPr="005025D0">
                    <w:rPr>
                      <w:sz w:val="16"/>
                      <w:szCs w:val="16"/>
                    </w:rPr>
                    <w:sym w:font="HQPB4" w:char="F0E4"/>
                  </w:r>
                  <w:r w:rsidRPr="005025D0">
                    <w:rPr>
                      <w:sz w:val="16"/>
                      <w:szCs w:val="16"/>
                    </w:rPr>
                    <w:sym w:font="HQPB2" w:char="F02E"/>
                  </w:r>
                  <w:r w:rsidRPr="005025D0">
                    <w:rPr>
                      <w:rFonts w:ascii="(normal text)" w:hAnsi="(normal text)"/>
                      <w:sz w:val="16"/>
                      <w:szCs w:val="16"/>
                      <w:rtl/>
                    </w:rPr>
                    <w:t xml:space="preserve"> </w:t>
                  </w:r>
                  <w:r w:rsidRPr="005025D0">
                    <w:rPr>
                      <w:sz w:val="16"/>
                      <w:szCs w:val="16"/>
                    </w:rPr>
                    <w:sym w:font="HQPB5" w:char="F074"/>
                  </w:r>
                  <w:r w:rsidRPr="005025D0">
                    <w:rPr>
                      <w:sz w:val="16"/>
                      <w:szCs w:val="16"/>
                    </w:rPr>
                    <w:sym w:font="HQPB2" w:char="F0FB"/>
                  </w:r>
                  <w:r w:rsidRPr="005025D0">
                    <w:rPr>
                      <w:sz w:val="16"/>
                      <w:szCs w:val="16"/>
                    </w:rPr>
                    <w:sym w:font="HQPB2" w:char="F0FC"/>
                  </w:r>
                  <w:r w:rsidRPr="005025D0">
                    <w:rPr>
                      <w:sz w:val="16"/>
                      <w:szCs w:val="16"/>
                    </w:rPr>
                    <w:sym w:font="HQPB4" w:char="F0CF"/>
                  </w:r>
                  <w:r w:rsidRPr="005025D0">
                    <w:rPr>
                      <w:sz w:val="16"/>
                      <w:szCs w:val="16"/>
                    </w:rPr>
                    <w:sym w:font="HQPB2" w:char="F025"/>
                  </w:r>
                  <w:r w:rsidRPr="005025D0">
                    <w:rPr>
                      <w:sz w:val="16"/>
                      <w:szCs w:val="16"/>
                    </w:rPr>
                    <w:sym w:font="HQPB4" w:char="F0CF"/>
                  </w:r>
                  <w:r w:rsidRPr="005025D0">
                    <w:rPr>
                      <w:sz w:val="16"/>
                      <w:szCs w:val="16"/>
                    </w:rPr>
                    <w:sym w:font="HQPB1" w:char="F089"/>
                  </w:r>
                  <w:r w:rsidRPr="005025D0">
                    <w:rPr>
                      <w:sz w:val="16"/>
                      <w:szCs w:val="16"/>
                    </w:rPr>
                    <w:sym w:font="HQPB2" w:char="F0BB"/>
                  </w:r>
                  <w:r w:rsidRPr="005025D0">
                    <w:rPr>
                      <w:sz w:val="16"/>
                      <w:szCs w:val="16"/>
                    </w:rPr>
                    <w:sym w:font="HQPB5" w:char="F07C"/>
                  </w:r>
                  <w:r w:rsidRPr="005025D0">
                    <w:rPr>
                      <w:sz w:val="16"/>
                      <w:szCs w:val="16"/>
                    </w:rPr>
                    <w:sym w:font="HQPB1" w:char="F0B9"/>
                  </w:r>
                </w:p>
                <w:p w:rsidR="009D5120" w:rsidRPr="001D6AF8" w:rsidRDefault="009D5120" w:rsidP="009D5120">
                  <w:pPr>
                    <w:pStyle w:val="ListParagraph1"/>
                    <w:bidi/>
                    <w:spacing w:after="0" w:line="240" w:lineRule="auto"/>
                    <w:ind w:left="0"/>
                    <w:jc w:val="center"/>
                    <w:rPr>
                      <w:sz w:val="6"/>
                      <w:szCs w:val="6"/>
                    </w:rPr>
                  </w:pPr>
                </w:p>
              </w:txbxContent>
            </v:textbox>
          </v:shape>
        </w:pict>
      </w:r>
      <w:r w:rsidR="0008272F">
        <w:rPr>
          <w:rFonts w:ascii="Times New Roman" w:hAnsi="Times New Roman" w:cs="Times New Roman"/>
          <w:sz w:val="24"/>
          <w:szCs w:val="24"/>
        </w:rPr>
        <w:t>Tafsiran</w:t>
      </w:r>
      <w:r w:rsidR="00982A77">
        <w:rPr>
          <w:rFonts w:ascii="Times New Roman" w:hAnsi="Times New Roman" w:cs="Times New Roman"/>
          <w:sz w:val="24"/>
          <w:szCs w:val="24"/>
          <w:lang w:val="id-ID"/>
        </w:rPr>
        <w:t xml:space="preserve"> </w:t>
      </w:r>
      <w:r w:rsidR="00982A77">
        <w:rPr>
          <w:rFonts w:ascii="Times New Roman" w:hAnsi="Times New Roman" w:cs="Times New Roman"/>
          <w:sz w:val="24"/>
          <w:szCs w:val="24"/>
        </w:rPr>
        <w:t>akhir ayat 31</w:t>
      </w:r>
      <w:r w:rsidR="009D5120" w:rsidRPr="006E292A">
        <w:rPr>
          <w:rFonts w:ascii="Times New Roman" w:hAnsi="Times New Roman" w:cs="Times New Roman"/>
          <w:sz w:val="24"/>
          <w:szCs w:val="24"/>
        </w:rPr>
        <w:t xml:space="preserve">                                             lalu Allah berfirman: “sebutkanlah kepada-Ku nama-nama benda-benda itu jika kamu memang benar orang-orang yang benar!</w:t>
      </w:r>
      <w:proofErr w:type="gramStart"/>
      <w:r w:rsidR="009D5120" w:rsidRPr="006E292A">
        <w:rPr>
          <w:rFonts w:ascii="Times New Roman" w:hAnsi="Times New Roman" w:cs="Times New Roman"/>
          <w:sz w:val="24"/>
          <w:szCs w:val="24"/>
        </w:rPr>
        <w:t>”.</w:t>
      </w:r>
      <w:proofErr w:type="gramEnd"/>
      <w:r w:rsidR="009D5120" w:rsidRPr="006E292A">
        <w:rPr>
          <w:rFonts w:ascii="Times New Roman" w:hAnsi="Times New Roman" w:cs="Times New Roman"/>
          <w:sz w:val="24"/>
          <w:szCs w:val="24"/>
        </w:rPr>
        <w:t xml:space="preserve"> Maksud akhir </w:t>
      </w:r>
      <w:proofErr w:type="gramStart"/>
      <w:r w:rsidR="009D5120" w:rsidRPr="006E292A">
        <w:rPr>
          <w:rFonts w:ascii="Times New Roman" w:hAnsi="Times New Roman" w:cs="Times New Roman"/>
          <w:sz w:val="24"/>
          <w:szCs w:val="24"/>
        </w:rPr>
        <w:t>ayat  ini</w:t>
      </w:r>
      <w:proofErr w:type="gramEnd"/>
      <w:r w:rsidR="009D5120" w:rsidRPr="006E292A">
        <w:rPr>
          <w:rFonts w:ascii="Times New Roman" w:hAnsi="Times New Roman" w:cs="Times New Roman"/>
          <w:sz w:val="24"/>
          <w:szCs w:val="24"/>
        </w:rPr>
        <w:t xml:space="preserve"> adalah Allah berfirman kepada </w:t>
      </w:r>
      <w:r w:rsidR="00191D98">
        <w:rPr>
          <w:rFonts w:ascii="Times New Roman" w:hAnsi="Times New Roman" w:cs="Times New Roman"/>
          <w:sz w:val="24"/>
          <w:szCs w:val="24"/>
        </w:rPr>
        <w:t>para malaikat</w:t>
      </w:r>
      <w:r w:rsidR="009D5120" w:rsidRPr="006E292A">
        <w:rPr>
          <w:rFonts w:ascii="Times New Roman" w:hAnsi="Times New Roman" w:cs="Times New Roman"/>
          <w:sz w:val="24"/>
          <w:szCs w:val="24"/>
        </w:rPr>
        <w:t>: sebutkan</w:t>
      </w:r>
      <w:r w:rsidR="0008272F">
        <w:rPr>
          <w:rFonts w:ascii="Times New Roman" w:hAnsi="Times New Roman" w:cs="Times New Roman"/>
          <w:sz w:val="24"/>
          <w:szCs w:val="24"/>
        </w:rPr>
        <w:t xml:space="preserve">lah nama-nama benda yang telah </w:t>
      </w:r>
      <w:r w:rsidR="0008272F">
        <w:rPr>
          <w:rFonts w:ascii="Times New Roman" w:hAnsi="Times New Roman" w:cs="Times New Roman"/>
          <w:sz w:val="24"/>
          <w:szCs w:val="24"/>
          <w:lang w:val="id-ID"/>
        </w:rPr>
        <w:t>a</w:t>
      </w:r>
      <w:r w:rsidR="009D5120" w:rsidRPr="006E292A">
        <w:rPr>
          <w:rFonts w:ascii="Times New Roman" w:hAnsi="Times New Roman" w:cs="Times New Roman"/>
          <w:sz w:val="24"/>
          <w:szCs w:val="24"/>
        </w:rPr>
        <w:t>ku perlihatkan kepada kalian, wahai para ma</w:t>
      </w:r>
      <w:r w:rsidR="00982A77">
        <w:rPr>
          <w:rFonts w:ascii="Times New Roman" w:hAnsi="Times New Roman" w:cs="Times New Roman"/>
          <w:sz w:val="24"/>
          <w:szCs w:val="24"/>
        </w:rPr>
        <w:t>laikat yang mempertanyakan:</w:t>
      </w:r>
      <w:r w:rsidR="00ED1ED1">
        <w:rPr>
          <w:rFonts w:ascii="Times New Roman" w:hAnsi="Times New Roman" w:cs="Times New Roman"/>
          <w:sz w:val="24"/>
          <w:szCs w:val="24"/>
          <w:lang w:val="id-ID"/>
        </w:rPr>
        <w:t xml:space="preserve"> </w:t>
      </w:r>
      <w:r w:rsidR="00191D98">
        <w:rPr>
          <w:rFonts w:ascii="Times New Roman" w:hAnsi="Times New Roman" w:cs="Times New Roman"/>
          <w:sz w:val="24"/>
          <w:szCs w:val="24"/>
        </w:rPr>
        <w:t>“</w:t>
      </w:r>
      <w:r w:rsidR="00191D98">
        <w:rPr>
          <w:rFonts w:ascii="Times New Roman" w:hAnsi="Times New Roman" w:cs="Times New Roman"/>
          <w:sz w:val="24"/>
          <w:szCs w:val="24"/>
          <w:lang w:val="id-ID"/>
        </w:rPr>
        <w:t>M</w:t>
      </w:r>
      <w:r w:rsidR="009D5120" w:rsidRPr="006E292A">
        <w:rPr>
          <w:rFonts w:ascii="Times New Roman" w:hAnsi="Times New Roman" w:cs="Times New Roman"/>
          <w:sz w:val="24"/>
          <w:szCs w:val="24"/>
        </w:rPr>
        <w:t>en</w:t>
      </w:r>
      <w:r w:rsidR="00982A77">
        <w:rPr>
          <w:rFonts w:ascii="Times New Roman" w:hAnsi="Times New Roman" w:cs="Times New Roman"/>
          <w:sz w:val="24"/>
          <w:szCs w:val="24"/>
        </w:rPr>
        <w:t>gapa Engkau hendak menjadikan (</w:t>
      </w:r>
      <w:r w:rsidR="009D5120" w:rsidRPr="006E292A">
        <w:rPr>
          <w:rFonts w:ascii="Times New Roman" w:hAnsi="Times New Roman" w:cs="Times New Roman"/>
          <w:sz w:val="24"/>
          <w:szCs w:val="24"/>
        </w:rPr>
        <w:t>khalifah) di bumi ini orang yang akan membuat kerusakan padanya dan menumpahkan darah?</w:t>
      </w:r>
      <w:r w:rsidR="0008272F">
        <w:rPr>
          <w:rFonts w:ascii="Times New Roman" w:hAnsi="Times New Roman" w:cs="Times New Roman"/>
          <w:sz w:val="24"/>
          <w:szCs w:val="24"/>
          <w:lang w:val="id-ID"/>
        </w:rPr>
        <w:t>.</w:t>
      </w:r>
      <w:r w:rsidR="009D5120" w:rsidRPr="006E292A">
        <w:rPr>
          <w:rFonts w:ascii="Times New Roman" w:hAnsi="Times New Roman" w:cs="Times New Roman"/>
          <w:sz w:val="24"/>
          <w:szCs w:val="24"/>
        </w:rPr>
        <w:t xml:space="preserve"> Yait</w:t>
      </w:r>
      <w:r w:rsidR="00191D98">
        <w:rPr>
          <w:rFonts w:ascii="Times New Roman" w:hAnsi="Times New Roman" w:cs="Times New Roman"/>
          <w:sz w:val="24"/>
          <w:szCs w:val="24"/>
        </w:rPr>
        <w:t>u dari kalangan selain kami</w:t>
      </w:r>
      <w:r w:rsidR="00191D98">
        <w:rPr>
          <w:rFonts w:ascii="Times New Roman" w:hAnsi="Times New Roman" w:cs="Times New Roman"/>
          <w:sz w:val="24"/>
          <w:szCs w:val="24"/>
          <w:lang w:val="id-ID"/>
        </w:rPr>
        <w:t>:</w:t>
      </w:r>
      <w:r w:rsidR="009D5120" w:rsidRPr="006E292A">
        <w:rPr>
          <w:rFonts w:ascii="Times New Roman" w:hAnsi="Times New Roman" w:cs="Times New Roman"/>
          <w:sz w:val="24"/>
          <w:szCs w:val="24"/>
        </w:rPr>
        <w:t xml:space="preserve"> padahal kami senanti</w:t>
      </w:r>
      <w:r w:rsidR="0008272F">
        <w:rPr>
          <w:rFonts w:ascii="Times New Roman" w:hAnsi="Times New Roman" w:cs="Times New Roman"/>
          <w:sz w:val="24"/>
          <w:szCs w:val="24"/>
        </w:rPr>
        <w:t>asa bertasbih dengan memuji-Mu?</w:t>
      </w:r>
      <w:r w:rsidR="0008272F">
        <w:rPr>
          <w:rFonts w:ascii="Times New Roman" w:hAnsi="Times New Roman" w:cs="Times New Roman"/>
          <w:sz w:val="24"/>
          <w:szCs w:val="24"/>
          <w:lang w:val="id-ID"/>
        </w:rPr>
        <w:t xml:space="preserve"> </w:t>
      </w:r>
      <w:r w:rsidR="009D5120" w:rsidRPr="0008272F">
        <w:rPr>
          <w:rFonts w:ascii="Times New Roman" w:hAnsi="Times New Roman" w:cs="Times New Roman"/>
          <w:sz w:val="24"/>
          <w:szCs w:val="24"/>
          <w:lang w:val="id-ID"/>
        </w:rPr>
        <w:t>Jika ucap</w:t>
      </w:r>
      <w:r w:rsidR="0008272F">
        <w:rPr>
          <w:rFonts w:ascii="Times New Roman" w:hAnsi="Times New Roman" w:cs="Times New Roman"/>
          <w:sz w:val="24"/>
          <w:szCs w:val="24"/>
          <w:lang w:val="id-ID"/>
        </w:rPr>
        <w:t>an kalian itu benar bahwa jika a</w:t>
      </w:r>
      <w:r w:rsidR="009D5120" w:rsidRPr="0008272F">
        <w:rPr>
          <w:rFonts w:ascii="Times New Roman" w:hAnsi="Times New Roman" w:cs="Times New Roman"/>
          <w:sz w:val="24"/>
          <w:szCs w:val="24"/>
          <w:lang w:val="id-ID"/>
        </w:rPr>
        <w:t xml:space="preserve">ku menciptakan khalifah di muka bumi ini selain dari golongan kalian ini, maka ia dan semua keturunanya akan durhaka kepada-Ku, membuat kerusakan, dan menumpahkan darah. </w:t>
      </w:r>
      <w:r w:rsidR="009D5120" w:rsidRPr="007B4C20">
        <w:rPr>
          <w:rFonts w:ascii="Times New Roman" w:hAnsi="Times New Roman" w:cs="Times New Roman"/>
          <w:sz w:val="24"/>
          <w:szCs w:val="24"/>
          <w:lang w:val="id-ID"/>
        </w:rPr>
        <w:t xml:space="preserve">Dan jika Aku menjadikan kalian sebagai khalifah di </w:t>
      </w:r>
      <w:r w:rsidR="009D5120" w:rsidRPr="007B4C20">
        <w:rPr>
          <w:rFonts w:ascii="Times New Roman" w:hAnsi="Times New Roman" w:cs="Times New Roman"/>
          <w:sz w:val="24"/>
          <w:szCs w:val="24"/>
          <w:lang w:val="id-ID"/>
        </w:rPr>
        <w:lastRenderedPageBreak/>
        <w:t xml:space="preserve">muka bumi, maka kalian akan senantiasa mentaati-Ku, mengikuti semua perintah-Ku, serta menyucikan diri-Ku. Maka jika kalian tidak mengetahui nama-nama benda yang telah Aku perlihatkan kepada kalian itu, padahal kalian telah menyaksikannya, berarti kalian lebih tidak  mengetahui akan sesuatu yang belum ada dari apa-apa yang nantinya akan ada atau akan terjadi. </w:t>
      </w:r>
      <w:r w:rsidR="009D5120" w:rsidRPr="006E292A">
        <w:rPr>
          <w:rStyle w:val="FootnoteReference"/>
          <w:rFonts w:ascii="Times New Roman" w:hAnsi="Times New Roman" w:cs="Times New Roman"/>
          <w:sz w:val="24"/>
          <w:szCs w:val="24"/>
        </w:rPr>
        <w:footnoteReference w:id="15"/>
      </w:r>
    </w:p>
    <w:p w:rsidR="009D5120" w:rsidRPr="006E292A" w:rsidRDefault="009D5120" w:rsidP="009D5120">
      <w:pPr>
        <w:spacing w:after="0" w:line="24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Ayat ini menginformasikan bahwa manusia dianugerahi Allah potensi untuk mengetahui nama atau fungsi dan karakteristik benda-benda. Dalam ayat ini Allah SWT menunjukkan suatu keistimewaan yang telah dikaruniakannya kepada Nabi Adam AS yang tidak pernah dikaruniakan-Nya kepada makhluk-makhluk Nya yang lain, yaitu ilmu pengetahuan dan kekuatan akal atau daya pikir yang memungkinkannya untuk mempelajari sesuatu dengan sedalam-dalamnya.dan keturunan ini diturunkan pula kepada keturunannya, yaitu umat man</w:t>
      </w:r>
      <w:r w:rsidR="00457EFC">
        <w:rPr>
          <w:rFonts w:ascii="Times New Roman" w:hAnsi="Times New Roman" w:cs="Times New Roman"/>
          <w:sz w:val="24"/>
          <w:szCs w:val="24"/>
        </w:rPr>
        <w:t xml:space="preserve">usia. </w:t>
      </w:r>
      <w:proofErr w:type="gramStart"/>
      <w:r w:rsidR="00457EFC">
        <w:rPr>
          <w:rFonts w:ascii="Times New Roman" w:hAnsi="Times New Roman" w:cs="Times New Roman"/>
          <w:sz w:val="24"/>
          <w:szCs w:val="24"/>
        </w:rPr>
        <w:t>Oleh sebab itu, manusia (</w:t>
      </w:r>
      <w:r w:rsidRPr="006E292A">
        <w:rPr>
          <w:rFonts w:ascii="Times New Roman" w:hAnsi="Times New Roman" w:cs="Times New Roman"/>
          <w:sz w:val="24"/>
          <w:szCs w:val="24"/>
        </w:rPr>
        <w:t>ialah Nabi Adam dan keturunannya) lebih patut dari pada malaikat untuk dijadikan khalifah.</w:t>
      </w:r>
      <w:proofErr w:type="gramEnd"/>
      <w:r w:rsidRPr="006E292A">
        <w:rPr>
          <w:rFonts w:ascii="Times New Roman" w:hAnsi="Times New Roman" w:cs="Times New Roman"/>
          <w:sz w:val="24"/>
          <w:szCs w:val="24"/>
        </w:rPr>
        <w:t xml:space="preserve"> Dia juga dianugerahi potensi untuk berbahasa. </w:t>
      </w:r>
      <w:proofErr w:type="gramStart"/>
      <w:r w:rsidRPr="006E292A">
        <w:rPr>
          <w:rFonts w:ascii="Times New Roman" w:hAnsi="Times New Roman" w:cs="Times New Roman"/>
          <w:sz w:val="24"/>
          <w:szCs w:val="24"/>
        </w:rPr>
        <w:t>Sistem pengajaran bahasa kepad</w:t>
      </w:r>
      <w:r w:rsidR="00457EFC">
        <w:rPr>
          <w:rFonts w:ascii="Times New Roman" w:hAnsi="Times New Roman" w:cs="Times New Roman"/>
          <w:sz w:val="24"/>
          <w:szCs w:val="24"/>
        </w:rPr>
        <w:t>a manusia (anak kecil) bukan di</w:t>
      </w:r>
      <w:r w:rsidRPr="006E292A">
        <w:rPr>
          <w:rFonts w:ascii="Times New Roman" w:hAnsi="Times New Roman" w:cs="Times New Roman"/>
          <w:sz w:val="24"/>
          <w:szCs w:val="24"/>
        </w:rPr>
        <w:t>mulai dengan kata kerja, tetapi mengajarkannya terlebih dahulu nama-nama.</w:t>
      </w:r>
      <w:proofErr w:type="gramEnd"/>
      <w:r w:rsidRPr="006E292A">
        <w:rPr>
          <w:rStyle w:val="FootnoteReference"/>
          <w:rFonts w:ascii="Times New Roman" w:hAnsi="Times New Roman" w:cs="Times New Roman"/>
          <w:sz w:val="24"/>
          <w:szCs w:val="24"/>
        </w:rPr>
        <w:footnoteReference w:id="16"/>
      </w:r>
    </w:p>
    <w:p w:rsidR="009D5120" w:rsidRPr="006E292A" w:rsidRDefault="009D5120" w:rsidP="009D5120">
      <w:pPr>
        <w:spacing w:after="0" w:line="240" w:lineRule="auto"/>
        <w:ind w:left="426" w:firstLine="708"/>
        <w:jc w:val="both"/>
        <w:rPr>
          <w:rFonts w:ascii="Times New Roman" w:hAnsi="Times New Roman" w:cs="Times New Roman"/>
          <w:sz w:val="24"/>
          <w:szCs w:val="24"/>
        </w:rPr>
      </w:pPr>
    </w:p>
    <w:p w:rsidR="009D5120" w:rsidRPr="006E292A" w:rsidRDefault="009D5120" w:rsidP="009D5120">
      <w:pPr>
        <w:spacing w:after="0" w:line="48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Menurut penulis, Allah</w:t>
      </w:r>
      <w:r w:rsidR="00457EFC">
        <w:rPr>
          <w:rFonts w:ascii="Times New Roman" w:hAnsi="Times New Roman" w:cs="Times New Roman"/>
          <w:sz w:val="24"/>
          <w:szCs w:val="24"/>
          <w:lang w:val="id-ID"/>
        </w:rPr>
        <w:t xml:space="preserve"> SWT</w:t>
      </w:r>
      <w:r w:rsidRPr="006E292A">
        <w:rPr>
          <w:rFonts w:ascii="Times New Roman" w:hAnsi="Times New Roman" w:cs="Times New Roman"/>
          <w:sz w:val="24"/>
          <w:szCs w:val="24"/>
        </w:rPr>
        <w:t xml:space="preserve"> maha mengetahui segala sesuatu, termasuk yang wajar menjadi khalifah, dan </w:t>
      </w:r>
      <w:r w:rsidRPr="006E292A">
        <w:rPr>
          <w:rFonts w:ascii="Times New Roman" w:hAnsi="Times New Roman" w:cs="Times New Roman"/>
          <w:sz w:val="24"/>
          <w:szCs w:val="24"/>
        </w:rPr>
        <w:lastRenderedPageBreak/>
        <w:t>dia maha bijaksana dalam segala tindakannya, termasuk menetapkan mahluk yang wajar menjadi khalifah.</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Jawaban mereka ini juga menunjukkan k</w:t>
      </w:r>
      <w:r w:rsidR="00457EFC">
        <w:rPr>
          <w:rFonts w:ascii="Times New Roman" w:hAnsi="Times New Roman" w:cs="Times New Roman"/>
          <w:sz w:val="24"/>
          <w:szCs w:val="24"/>
          <w:lang w:val="id-ID"/>
        </w:rPr>
        <w:t>e</w:t>
      </w:r>
      <w:r w:rsidR="00457EFC">
        <w:rPr>
          <w:rFonts w:ascii="Times New Roman" w:hAnsi="Times New Roman" w:cs="Times New Roman"/>
          <w:sz w:val="24"/>
          <w:szCs w:val="24"/>
        </w:rPr>
        <w:t xml:space="preserve">pribadian </w:t>
      </w:r>
      <w:r w:rsidR="00457EFC">
        <w:rPr>
          <w:rFonts w:ascii="Times New Roman" w:hAnsi="Times New Roman" w:cs="Times New Roman"/>
          <w:sz w:val="24"/>
          <w:szCs w:val="24"/>
          <w:lang w:val="id-ID"/>
        </w:rPr>
        <w:t>M</w:t>
      </w:r>
      <w:r w:rsidRPr="006E292A">
        <w:rPr>
          <w:rFonts w:ascii="Times New Roman" w:hAnsi="Times New Roman" w:cs="Times New Roman"/>
          <w:sz w:val="24"/>
          <w:szCs w:val="24"/>
        </w:rPr>
        <w:t>alaikat dan dapat menjadi bukti bahwa pertanyaan mereka pada ayat 31 di</w:t>
      </w:r>
      <w:r w:rsidR="00457EFC">
        <w:rPr>
          <w:rFonts w:ascii="Times New Roman" w:hAnsi="Times New Roman" w:cs="Times New Roman"/>
          <w:sz w:val="24"/>
          <w:szCs w:val="24"/>
          <w:lang w:val="id-ID"/>
        </w:rPr>
        <w:t xml:space="preserve"> </w:t>
      </w:r>
      <w:r w:rsidRPr="006E292A">
        <w:rPr>
          <w:rFonts w:ascii="Times New Roman" w:hAnsi="Times New Roman" w:cs="Times New Roman"/>
          <w:sz w:val="24"/>
          <w:szCs w:val="24"/>
        </w:rPr>
        <w:t>atas bukanlah keberatan sebagaimana diduga oleh beberapa orang.</w:t>
      </w:r>
      <w:proofErr w:type="gramEnd"/>
    </w:p>
    <w:p w:rsidR="009D5120" w:rsidRPr="006E292A" w:rsidRDefault="009D5120" w:rsidP="009D5120">
      <w:pPr>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Diantara ulama-ulama yang memahami pengajaran nama-nama kepada Adam AS. Dalam arti mengajarkan kata-kata, ada yang berpendapat bahwa kepada beliau dipaparkan benda-benda itu, dan pada saat yang sama beliau mendengar suara yang menyebut nama benda yang dipaparka itu. Ada juga yang berpendapat bahwa Allah mengilhamkan kepada Adam AS. Nama benda itu pada saat dipaparkannya sehingga beliau memiliki kemampuan untuk memberi kepada masing-masing benda nama-nama yang membedakannya dari benda-benda yang lain. Pendapat ini lebih baik dari pendapat pertama. Ia tercakup oleh kata pengajar karena mengajar tidak selalu dalam bentuk mendiktekan sesuatu atau menyampaikan suatu kata atau ide, tetapi dapat juga </w:t>
      </w:r>
      <w:r w:rsidRPr="006E292A">
        <w:rPr>
          <w:rFonts w:ascii="Times New Roman" w:hAnsi="Times New Roman" w:cs="Times New Roman"/>
          <w:sz w:val="24"/>
          <w:szCs w:val="24"/>
        </w:rPr>
        <w:lastRenderedPageBreak/>
        <w:t xml:space="preserve">dalam arti mengasah potensi yang dimiliki peserta didik sehingga pada akhirnya potensi itu terasa dan dapat melahirkan aneka pengetahuan. </w:t>
      </w:r>
      <w:r w:rsidRPr="006E292A">
        <w:rPr>
          <w:rStyle w:val="FootnoteReference"/>
          <w:rFonts w:ascii="Times New Roman" w:hAnsi="Times New Roman" w:cs="Times New Roman"/>
          <w:sz w:val="24"/>
          <w:szCs w:val="24"/>
        </w:rPr>
        <w:footnoteReference w:id="17"/>
      </w:r>
    </w:p>
    <w:p w:rsidR="009D5120" w:rsidRPr="006E292A" w:rsidRDefault="009D5120" w:rsidP="009D5120">
      <w:pPr>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Dengan demikian salah satu keistimewaan manusia adalah kemampuannya mengekspresikan apa yang terlintas dalam benaknya serta kemampuannya menangkap bahasa sehingga ini mengantarkannya untuk “mengetahui”. Di sisi lain kemampuan manusia merumuskan ide dan memberi nama bagi segala sesuatu merupakan langkah menuju terciptanya manusia berpengetahuan dan lahirnya ilmu pengetahuan.</w:t>
      </w:r>
      <w:r w:rsidRPr="006E292A">
        <w:rPr>
          <w:rStyle w:val="FootnoteReference"/>
          <w:rFonts w:ascii="Times New Roman" w:hAnsi="Times New Roman" w:cs="Times New Roman"/>
          <w:sz w:val="24"/>
          <w:szCs w:val="24"/>
        </w:rPr>
        <w:footnoteReference w:id="18"/>
      </w:r>
    </w:p>
    <w:p w:rsidR="009D5120" w:rsidRPr="006E292A" w:rsidRDefault="009D5120" w:rsidP="009D5120">
      <w:pPr>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Di samping itu nama-nama segala benda yang oleh para ahli tafsir diartikan sifat segala sesuatu serta ciri-cirinya yang lebih dalam, segala sesuatu disini termasuk juga perasaan. Ciri-ciri dan perasaan tertentu yang berada di luar para malaikat oleh Tuhan diberikan pada sifat manusia.</w:t>
      </w:r>
      <w:r w:rsidRPr="006E292A">
        <w:rPr>
          <w:rStyle w:val="FootnoteReference"/>
          <w:rFonts w:ascii="Times New Roman" w:hAnsi="Times New Roman" w:cs="Times New Roman"/>
          <w:sz w:val="24"/>
          <w:szCs w:val="24"/>
        </w:rPr>
        <w:footnoteReference w:id="19"/>
      </w:r>
    </w:p>
    <w:p w:rsidR="009D5120" w:rsidRPr="006E292A" w:rsidRDefault="009D5120" w:rsidP="009D5120">
      <w:pPr>
        <w:spacing w:after="0" w:line="24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lastRenderedPageBreak/>
        <w:t>Setelah mengajari Adam tentang segala macam nama, Allah mengemukakan hal itu kepada para malaikat dengan itu mereka mengetahui bahwa Adam (manusia) mempunyai kemampuan untuk mengetahui apa yang tidak mereka ketahui dan manusia sanggup memegang kekhalifahan di bumi. Karakternya sebagai penumpah darah seperti dikhawatirkan malaikat tidak menghilangkan hikmah Allah menjadikan Adam (manusia) sebagai khalifah. Ucapan malaikat “Maha Suci Engkau“ yang mereka kemukakan sebelum menyampaikan ketidaktahuan mereka, menunjukkan betapa mereka tidak bermaksud membantah atau memprotes ketetapan Allah menjadikan manusia sebagai khalifah di bumi, sekaligus sebagai pertanda “penyesalan“ mereka atas ucapan atau kesan yang ditimbulkan oleh pertanyaan itu.</w:t>
      </w:r>
      <w:r w:rsidRPr="006E292A">
        <w:rPr>
          <w:rStyle w:val="FootnoteReference"/>
          <w:rFonts w:ascii="Times New Roman" w:hAnsi="Times New Roman" w:cs="Times New Roman"/>
          <w:sz w:val="24"/>
          <w:szCs w:val="24"/>
        </w:rPr>
        <w:footnoteReference w:id="20"/>
      </w:r>
    </w:p>
    <w:p w:rsidR="009D5120" w:rsidRPr="006E292A" w:rsidRDefault="009D5120" w:rsidP="009D5120">
      <w:pPr>
        <w:spacing w:after="0" w:line="240" w:lineRule="auto"/>
        <w:ind w:left="426" w:firstLine="708"/>
        <w:jc w:val="both"/>
        <w:rPr>
          <w:rFonts w:ascii="Times New Roman" w:hAnsi="Times New Roman" w:cs="Times New Roman"/>
          <w:sz w:val="24"/>
          <w:szCs w:val="24"/>
        </w:rPr>
      </w:pPr>
    </w:p>
    <w:p w:rsidR="009D5120" w:rsidRPr="006E292A" w:rsidRDefault="009D5120" w:rsidP="009D5120">
      <w:pPr>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Setelah pengajaran Allah</w:t>
      </w:r>
      <w:r w:rsidR="00457EFC">
        <w:rPr>
          <w:rFonts w:ascii="Times New Roman" w:hAnsi="Times New Roman" w:cs="Times New Roman"/>
          <w:sz w:val="24"/>
          <w:szCs w:val="24"/>
          <w:lang w:val="id-ID"/>
        </w:rPr>
        <w:t xml:space="preserve"> SWT</w:t>
      </w:r>
      <w:r w:rsidRPr="006E292A">
        <w:rPr>
          <w:rFonts w:ascii="Times New Roman" w:hAnsi="Times New Roman" w:cs="Times New Roman"/>
          <w:sz w:val="24"/>
          <w:szCs w:val="24"/>
        </w:rPr>
        <w:t xml:space="preserve"> dicerna oleh Adam AS, sebagaimana dipahami dari kata kemudian, Allah memapark</w:t>
      </w:r>
      <w:r w:rsidR="00457EFC">
        <w:rPr>
          <w:rFonts w:ascii="Times New Roman" w:hAnsi="Times New Roman" w:cs="Times New Roman"/>
          <w:sz w:val="24"/>
          <w:szCs w:val="24"/>
        </w:rPr>
        <w:t xml:space="preserve">an benda-benda itu kepada para </w:t>
      </w:r>
      <w:r w:rsidR="00457EFC">
        <w:rPr>
          <w:rFonts w:ascii="Times New Roman" w:hAnsi="Times New Roman" w:cs="Times New Roman"/>
          <w:sz w:val="24"/>
          <w:szCs w:val="24"/>
          <w:lang w:val="id-ID"/>
        </w:rPr>
        <w:t>M</w:t>
      </w:r>
      <w:r w:rsidRPr="006E292A">
        <w:rPr>
          <w:rFonts w:ascii="Times New Roman" w:hAnsi="Times New Roman" w:cs="Times New Roman"/>
          <w:sz w:val="24"/>
          <w:szCs w:val="24"/>
        </w:rPr>
        <w:t xml:space="preserve">alaikat lalu berfirman, </w:t>
      </w:r>
      <w:proofErr w:type="gramStart"/>
      <w:r w:rsidRPr="006E292A">
        <w:rPr>
          <w:rFonts w:ascii="Times New Roman" w:hAnsi="Times New Roman" w:cs="Times New Roman"/>
          <w:sz w:val="24"/>
          <w:szCs w:val="24"/>
        </w:rPr>
        <w:t>“ sebutkan</w:t>
      </w:r>
      <w:proofErr w:type="gramEnd"/>
      <w:r w:rsidRPr="006E292A">
        <w:rPr>
          <w:rFonts w:ascii="Times New Roman" w:hAnsi="Times New Roman" w:cs="Times New Roman"/>
          <w:sz w:val="24"/>
          <w:szCs w:val="24"/>
        </w:rPr>
        <w:t xml:space="preserve"> kepada ku nama-nama benda itu, jika kamu orang-orang yang benar dalam dugaan kamu bahwa kalian lebih wajar menjadi khalifah”. Sebenarnya perintah ini bukan bertujuan menugaskan menjawab, tetapi bertujuan membuktikan kekeliruan mereka.</w:t>
      </w:r>
      <w:r w:rsidRPr="006E292A">
        <w:rPr>
          <w:rStyle w:val="FootnoteReference"/>
          <w:rFonts w:ascii="Times New Roman" w:hAnsi="Times New Roman" w:cs="Times New Roman"/>
          <w:sz w:val="24"/>
          <w:szCs w:val="24"/>
        </w:rPr>
        <w:footnoteReference w:id="21"/>
      </w:r>
    </w:p>
    <w:p w:rsidR="009D5120" w:rsidRPr="006E292A" w:rsidRDefault="00826F3E" w:rsidP="009D5120">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sz w:val="24"/>
          <w:szCs w:val="24"/>
          <w:lang w:val="id-ID"/>
        </w:rPr>
        <w:t>T</w:t>
      </w:r>
      <w:r>
        <w:rPr>
          <w:rFonts w:ascii="Times New Roman" w:hAnsi="Times New Roman" w:cs="Times New Roman"/>
          <w:sz w:val="24"/>
          <w:szCs w:val="24"/>
        </w:rPr>
        <w:t xml:space="preserve">afsir </w:t>
      </w:r>
      <w:r>
        <w:rPr>
          <w:rFonts w:ascii="Times New Roman" w:hAnsi="Times New Roman" w:cs="Times New Roman"/>
          <w:sz w:val="24"/>
          <w:szCs w:val="24"/>
          <w:lang w:val="id-ID"/>
        </w:rPr>
        <w:t>M</w:t>
      </w:r>
      <w:r>
        <w:rPr>
          <w:rFonts w:ascii="Times New Roman" w:hAnsi="Times New Roman" w:cs="Times New Roman"/>
          <w:sz w:val="24"/>
          <w:szCs w:val="24"/>
        </w:rPr>
        <w:t xml:space="preserve">audhu`i, Quraish </w:t>
      </w:r>
      <w:r>
        <w:rPr>
          <w:rFonts w:ascii="Times New Roman" w:hAnsi="Times New Roman" w:cs="Times New Roman"/>
          <w:sz w:val="24"/>
          <w:szCs w:val="24"/>
          <w:lang w:val="id-ID"/>
        </w:rPr>
        <w:t>S</w:t>
      </w:r>
      <w:r w:rsidR="009D5120" w:rsidRPr="006E292A">
        <w:rPr>
          <w:rFonts w:ascii="Times New Roman" w:hAnsi="Times New Roman" w:cs="Times New Roman"/>
          <w:sz w:val="24"/>
          <w:szCs w:val="24"/>
        </w:rPr>
        <w:t xml:space="preserve">hihab juga menjelaskan bahwa “Dalam ayat itu dijelaskan bahwa </w:t>
      </w:r>
      <w:r w:rsidR="009D5120" w:rsidRPr="006E292A">
        <w:rPr>
          <w:rFonts w:ascii="Times New Roman" w:hAnsi="Times New Roman" w:cs="Times New Roman"/>
          <w:sz w:val="24"/>
          <w:szCs w:val="24"/>
        </w:rPr>
        <w:lastRenderedPageBreak/>
        <w:t>sebelum kejadian Adam</w:t>
      </w:r>
      <w:proofErr w:type="gramStart"/>
      <w:r w:rsidR="009D5120" w:rsidRPr="006E292A">
        <w:rPr>
          <w:rFonts w:ascii="Times New Roman" w:hAnsi="Times New Roman" w:cs="Times New Roman"/>
          <w:sz w:val="24"/>
          <w:szCs w:val="24"/>
        </w:rPr>
        <w:t>,  Allah</w:t>
      </w:r>
      <w:proofErr w:type="gramEnd"/>
      <w:r w:rsidR="009D5120" w:rsidRPr="006E292A">
        <w:rPr>
          <w:rFonts w:ascii="Times New Roman" w:hAnsi="Times New Roman" w:cs="Times New Roman"/>
          <w:sz w:val="24"/>
          <w:szCs w:val="24"/>
        </w:rPr>
        <w:t xml:space="preserve"> telah merencanakan agar manusia memikul tanggung jawab kekhalifahan di bumi.</w:t>
      </w:r>
      <w:r w:rsidR="009D5120" w:rsidRPr="006E292A">
        <w:rPr>
          <w:rStyle w:val="FootnoteReference"/>
          <w:rFonts w:ascii="Times New Roman" w:hAnsi="Times New Roman" w:cs="Times New Roman"/>
          <w:sz w:val="24"/>
          <w:szCs w:val="24"/>
        </w:rPr>
        <w:footnoteReference w:id="22"/>
      </w:r>
      <w:r w:rsidR="009D5120" w:rsidRPr="006E292A">
        <w:rPr>
          <w:rFonts w:ascii="Times New Roman" w:hAnsi="Times New Roman" w:cs="Times New Roman"/>
          <w:sz w:val="24"/>
          <w:szCs w:val="24"/>
        </w:rPr>
        <w:t xml:space="preserve"> Untuk maksud tersebut di samping tanah (jasmani) dan Ruh Ilahi (akal dan ruhani), makhluk ini dianugerahi pula:</w:t>
      </w:r>
    </w:p>
    <w:p w:rsidR="00BB3329" w:rsidRPr="00BB3329" w:rsidRDefault="009D5120" w:rsidP="00BB3329">
      <w:pPr>
        <w:pStyle w:val="ListParagraph1"/>
        <w:numPr>
          <w:ilvl w:val="0"/>
          <w:numId w:val="21"/>
        </w:numPr>
        <w:spacing w:after="0" w:line="240" w:lineRule="auto"/>
        <w:ind w:left="709" w:hanging="283"/>
        <w:jc w:val="both"/>
        <w:rPr>
          <w:rFonts w:ascii="Times New Roman" w:hAnsi="Times New Roman" w:cs="Times New Roman"/>
          <w:sz w:val="24"/>
          <w:szCs w:val="24"/>
        </w:rPr>
      </w:pPr>
      <w:r w:rsidRPr="006E292A">
        <w:rPr>
          <w:rFonts w:ascii="Times New Roman" w:hAnsi="Times New Roman" w:cs="Times New Roman"/>
          <w:sz w:val="24"/>
          <w:szCs w:val="24"/>
        </w:rPr>
        <w:t xml:space="preserve">Potensi untuk mengetahui </w:t>
      </w:r>
      <w:proofErr w:type="gramStart"/>
      <w:r w:rsidRPr="006E292A">
        <w:rPr>
          <w:rFonts w:ascii="Times New Roman" w:hAnsi="Times New Roman" w:cs="Times New Roman"/>
          <w:sz w:val="24"/>
          <w:szCs w:val="24"/>
        </w:rPr>
        <w:t>nama</w:t>
      </w:r>
      <w:proofErr w:type="gramEnd"/>
      <w:r w:rsidRPr="006E292A">
        <w:rPr>
          <w:rFonts w:ascii="Times New Roman" w:hAnsi="Times New Roman" w:cs="Times New Roman"/>
          <w:sz w:val="24"/>
          <w:szCs w:val="24"/>
        </w:rPr>
        <w:t xml:space="preserve"> dan fungsi benda-benda alam. Dari sini dapat ditarik kesimpulan bahwa manusia adalah makhluk </w:t>
      </w:r>
      <w:proofErr w:type="gramStart"/>
      <w:r w:rsidRPr="006E292A">
        <w:rPr>
          <w:rFonts w:ascii="Times New Roman" w:hAnsi="Times New Roman" w:cs="Times New Roman"/>
          <w:sz w:val="24"/>
          <w:szCs w:val="24"/>
        </w:rPr>
        <w:t>yang  berkemampuan</w:t>
      </w:r>
      <w:proofErr w:type="gramEnd"/>
      <w:r w:rsidRPr="006E292A">
        <w:rPr>
          <w:rFonts w:ascii="Times New Roman" w:hAnsi="Times New Roman" w:cs="Times New Roman"/>
          <w:sz w:val="24"/>
          <w:szCs w:val="24"/>
        </w:rPr>
        <w:t xml:space="preserve"> untuk menyusun konsep-konsep mencipta, mengembangkan, dan mengemukakan gagasan, serta melaksanakannya. Potensi ini adalah bukti yang membungkamkan malaikat, yang tadinya merasa wajar untuk dijadikan khalifah di bumi, dan karenanya mereka bersedia sujud kepada Adam.</w:t>
      </w:r>
    </w:p>
    <w:p w:rsidR="00BB3329" w:rsidRPr="00BB3329" w:rsidRDefault="009D5120" w:rsidP="00BB3329">
      <w:pPr>
        <w:pStyle w:val="ListParagraph1"/>
        <w:numPr>
          <w:ilvl w:val="0"/>
          <w:numId w:val="21"/>
        </w:numPr>
        <w:spacing w:after="0" w:line="240" w:lineRule="auto"/>
        <w:ind w:left="709" w:hanging="283"/>
        <w:jc w:val="both"/>
        <w:rPr>
          <w:rFonts w:ascii="Times New Roman" w:hAnsi="Times New Roman" w:cs="Times New Roman"/>
          <w:sz w:val="24"/>
          <w:szCs w:val="24"/>
        </w:rPr>
      </w:pPr>
      <w:r w:rsidRPr="00BB3329">
        <w:rPr>
          <w:rFonts w:ascii="Times New Roman" w:hAnsi="Times New Roman" w:cs="Times New Roman"/>
          <w:sz w:val="24"/>
          <w:szCs w:val="24"/>
        </w:rPr>
        <w:t xml:space="preserve">Pengalaman hidup di surga, baik yang berkaitan dengan kecukupan dan kenikmatannya, maupun rayuan Iblis dan akibat buruknya. Pengalaman di surga adalah arah yang harus dituju dalam membangun dunia ini, kecukupan sandang, pangan, dan papan, serta rasa aman terpenuhi, sekaligus arah terakhir bagi kehidupannya di akhirat kelak. Sedangkan godaan Iblis, dengan akibat yang sangat fatal itu, </w:t>
      </w:r>
      <w:proofErr w:type="gramStart"/>
      <w:r w:rsidRPr="00BB3329">
        <w:rPr>
          <w:rFonts w:ascii="Times New Roman" w:hAnsi="Times New Roman" w:cs="Times New Roman"/>
          <w:sz w:val="24"/>
          <w:szCs w:val="24"/>
        </w:rPr>
        <w:t>adalah  pengalaman</w:t>
      </w:r>
      <w:proofErr w:type="gramEnd"/>
      <w:r w:rsidRPr="00BB3329">
        <w:rPr>
          <w:rFonts w:ascii="Times New Roman" w:hAnsi="Times New Roman" w:cs="Times New Roman"/>
          <w:sz w:val="24"/>
          <w:szCs w:val="24"/>
        </w:rPr>
        <w:t xml:space="preserve"> yang amat berharga dalam menghadapi rayuan Iblis di dunia, sekaligus peringatan bahwa jangankan yang belum masuk, yang sudah masuk ke surga pun, bila me</w:t>
      </w:r>
      <w:r w:rsidR="00BB3329">
        <w:rPr>
          <w:rFonts w:ascii="Times New Roman" w:hAnsi="Times New Roman" w:cs="Times New Roman"/>
          <w:sz w:val="24"/>
          <w:szCs w:val="24"/>
        </w:rPr>
        <w:t>ngikuti rayuannya akan terusir.</w:t>
      </w:r>
    </w:p>
    <w:p w:rsidR="009D5120" w:rsidRPr="00BB3329" w:rsidRDefault="009D5120" w:rsidP="00BB3329">
      <w:pPr>
        <w:pStyle w:val="ListParagraph1"/>
        <w:numPr>
          <w:ilvl w:val="0"/>
          <w:numId w:val="21"/>
        </w:numPr>
        <w:spacing w:after="0" w:line="240" w:lineRule="auto"/>
        <w:ind w:left="709" w:hanging="283"/>
        <w:jc w:val="both"/>
        <w:rPr>
          <w:rFonts w:ascii="Times New Roman" w:hAnsi="Times New Roman" w:cs="Times New Roman"/>
          <w:sz w:val="24"/>
          <w:szCs w:val="24"/>
        </w:rPr>
      </w:pPr>
      <w:r w:rsidRPr="00BB3329">
        <w:rPr>
          <w:rFonts w:ascii="Times New Roman" w:hAnsi="Times New Roman" w:cs="Times New Roman"/>
          <w:sz w:val="24"/>
          <w:szCs w:val="24"/>
        </w:rPr>
        <w:t xml:space="preserve">Petunjuk-petunjuk keagamaan masih banyak ayat-ayat lain yang dapat dikemukakan tentang sifat dan potensi manusia serta arah yang harus </w:t>
      </w:r>
      <w:proofErr w:type="gramStart"/>
      <w:r w:rsidRPr="00BB3329">
        <w:rPr>
          <w:rFonts w:ascii="Times New Roman" w:hAnsi="Times New Roman" w:cs="Times New Roman"/>
          <w:sz w:val="24"/>
          <w:szCs w:val="24"/>
        </w:rPr>
        <w:t>ia</w:t>
      </w:r>
      <w:proofErr w:type="gramEnd"/>
      <w:r w:rsidRPr="00BB3329">
        <w:rPr>
          <w:rFonts w:ascii="Times New Roman" w:hAnsi="Times New Roman" w:cs="Times New Roman"/>
          <w:sz w:val="24"/>
          <w:szCs w:val="24"/>
        </w:rPr>
        <w:t xml:space="preserve"> tuju.</w:t>
      </w:r>
      <w:r w:rsidR="00457EFC" w:rsidRPr="00BB3329">
        <w:rPr>
          <w:rFonts w:ascii="Times New Roman" w:hAnsi="Times New Roman" w:cs="Times New Roman"/>
          <w:sz w:val="24"/>
          <w:szCs w:val="24"/>
        </w:rPr>
        <w:t xml:space="preserve"> Dari kitab suci Al-Qur’an dan </w:t>
      </w:r>
      <w:r w:rsidR="00457EFC" w:rsidRPr="00BB3329">
        <w:rPr>
          <w:rFonts w:ascii="Times New Roman" w:hAnsi="Times New Roman" w:cs="Times New Roman"/>
          <w:sz w:val="24"/>
          <w:szCs w:val="24"/>
          <w:lang w:val="id-ID"/>
        </w:rPr>
        <w:t>H</w:t>
      </w:r>
      <w:r w:rsidRPr="00BB3329">
        <w:rPr>
          <w:rFonts w:ascii="Times New Roman" w:hAnsi="Times New Roman" w:cs="Times New Roman"/>
          <w:sz w:val="24"/>
          <w:szCs w:val="24"/>
        </w:rPr>
        <w:t xml:space="preserve">adist-hadist Nabi SAW. Diperoleh informasi serta isyarat- isyarat yang boleh jadi dapat mengungkap sebagian misteri makhluk ini. Namun demikian, pemahaman atau informasi dan isyarat tersebut tidak dapat dilepaskan dari subjektivitas manusia, sehingga </w:t>
      </w:r>
      <w:proofErr w:type="gramStart"/>
      <w:r w:rsidRPr="00BB3329">
        <w:rPr>
          <w:rFonts w:ascii="Times New Roman" w:hAnsi="Times New Roman" w:cs="Times New Roman"/>
          <w:sz w:val="24"/>
          <w:szCs w:val="24"/>
        </w:rPr>
        <w:t>ia</w:t>
      </w:r>
      <w:proofErr w:type="gramEnd"/>
      <w:r w:rsidRPr="00BB3329">
        <w:rPr>
          <w:rFonts w:ascii="Times New Roman" w:hAnsi="Times New Roman" w:cs="Times New Roman"/>
          <w:sz w:val="24"/>
          <w:szCs w:val="24"/>
        </w:rPr>
        <w:t xml:space="preserve"> tetap mengandung kemungkinan besar atau salah, seperti halnya yang dikemukakan oleh tulisan ini.</w:t>
      </w:r>
      <w:r w:rsidRPr="006E292A">
        <w:rPr>
          <w:rStyle w:val="FootnoteReference"/>
          <w:rFonts w:ascii="Times New Roman" w:hAnsi="Times New Roman" w:cs="Times New Roman"/>
          <w:sz w:val="24"/>
          <w:szCs w:val="24"/>
        </w:rPr>
        <w:footnoteReference w:id="23"/>
      </w:r>
    </w:p>
    <w:p w:rsidR="009D5120" w:rsidRPr="006E292A" w:rsidRDefault="009D5120" w:rsidP="009D5120">
      <w:pPr>
        <w:pStyle w:val="ListParagraph1"/>
        <w:spacing w:after="0" w:line="240" w:lineRule="auto"/>
        <w:jc w:val="both"/>
        <w:rPr>
          <w:rFonts w:ascii="Times New Roman" w:hAnsi="Times New Roman" w:cs="Times New Roman"/>
          <w:sz w:val="24"/>
          <w:szCs w:val="24"/>
        </w:rPr>
      </w:pPr>
    </w:p>
    <w:p w:rsidR="009D5120" w:rsidRPr="006E292A" w:rsidRDefault="009D5120" w:rsidP="009D5120">
      <w:pPr>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lastRenderedPageBreak/>
        <w:t xml:space="preserve">Para malaikat yang ditanya itu secara tulus menjawab sambil mensucikan Allah, tidak ada pengetahuan bagi kami selain dari apa yang telah engkau ajarkan kepada kami, sesungguhnya engkaulah yang maha mengetahui lagi maha bijaksana maksudnya mereka, apa yang engkau tanyakan itu tidak pernah engkau ajarkan kepada kami. </w:t>
      </w:r>
      <w:proofErr w:type="gramStart"/>
      <w:r w:rsidRPr="006E292A">
        <w:rPr>
          <w:rFonts w:ascii="Times New Roman" w:hAnsi="Times New Roman" w:cs="Times New Roman"/>
          <w:sz w:val="24"/>
          <w:szCs w:val="24"/>
        </w:rPr>
        <w:t>Engkau tidak ajarkan kepada kami bukan karna engkau tidak tahu, tetapi ada hikmah dibalik itu.</w:t>
      </w:r>
      <w:proofErr w:type="gramEnd"/>
      <w:r w:rsidRPr="006E292A">
        <w:rPr>
          <w:rStyle w:val="FootnoteReference"/>
          <w:rFonts w:ascii="Times New Roman" w:hAnsi="Times New Roman" w:cs="Times New Roman"/>
          <w:sz w:val="24"/>
          <w:szCs w:val="24"/>
        </w:rPr>
        <w:footnoteReference w:id="24"/>
      </w:r>
    </w:p>
    <w:p w:rsidR="009D5120" w:rsidRPr="006E292A" w:rsidRDefault="009D5120" w:rsidP="009D5120">
      <w:pPr>
        <w:spacing w:after="0" w:line="48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Demikian jawaban malaikat yang bukan hanya mengikuti dan mengatahui jawaban pertanyaan tetapi sekaligus mengakui kelemahan mereka dan kesucian Allah SWT.</w:t>
      </w:r>
      <w:proofErr w:type="gramEnd"/>
      <w:r w:rsidRPr="006E292A">
        <w:rPr>
          <w:rFonts w:ascii="Times New Roman" w:hAnsi="Times New Roman" w:cs="Times New Roman"/>
          <w:sz w:val="24"/>
          <w:szCs w:val="24"/>
        </w:rPr>
        <w:t xml:space="preserve"> Dari segala macam kekurangan atau ketidakadilan, sebagaimana dipahami dari penutup </w:t>
      </w:r>
      <w:proofErr w:type="gramStart"/>
      <w:r w:rsidRPr="006E292A">
        <w:rPr>
          <w:rFonts w:ascii="Times New Roman" w:hAnsi="Times New Roman" w:cs="Times New Roman"/>
          <w:sz w:val="24"/>
          <w:szCs w:val="24"/>
        </w:rPr>
        <w:t>surat</w:t>
      </w:r>
      <w:proofErr w:type="gramEnd"/>
      <w:r w:rsidRPr="006E292A">
        <w:rPr>
          <w:rFonts w:ascii="Times New Roman" w:hAnsi="Times New Roman" w:cs="Times New Roman"/>
          <w:sz w:val="24"/>
          <w:szCs w:val="24"/>
        </w:rPr>
        <w:t xml:space="preserve"> ini.  </w:t>
      </w:r>
      <w:r w:rsidRPr="006E292A">
        <w:rPr>
          <w:rStyle w:val="FootnoteReference"/>
          <w:rFonts w:ascii="Times New Roman" w:hAnsi="Times New Roman" w:cs="Times New Roman"/>
          <w:sz w:val="24"/>
          <w:szCs w:val="24"/>
        </w:rPr>
        <w:footnoteReference w:id="25"/>
      </w:r>
    </w:p>
    <w:p w:rsidR="009D5120" w:rsidRPr="006E292A" w:rsidRDefault="009D5120" w:rsidP="009D5120">
      <w:pPr>
        <w:spacing w:after="0" w:line="48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Jawaban para malaikat sesungguhnya engkau mengetahui lagi maha bijaksana, juga mengandung makna bahwa sumber pengetahuan adalah Allah SWT.</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 xml:space="preserve">Dia maha mengetahui segala sesuatu, termasuk yang wajar menjadi </w:t>
      </w:r>
      <w:r w:rsidRPr="006E292A">
        <w:rPr>
          <w:rFonts w:ascii="Times New Roman" w:hAnsi="Times New Roman" w:cs="Times New Roman"/>
          <w:sz w:val="24"/>
          <w:szCs w:val="24"/>
        </w:rPr>
        <w:lastRenderedPageBreak/>
        <w:t>khalifah, dan dia maha bijaksana dalam segala tindakannya, termasuk menetapkan mahluk yang wajar menjadi khalifah.</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Jawaban mereka ini juga menunjukkan kepribadian malaikat dan dapat menjadi bukti bahwa pertanyaan mereka pada ayat 31 di</w:t>
      </w:r>
      <w:r w:rsidR="00457EFC">
        <w:rPr>
          <w:rFonts w:ascii="Times New Roman" w:hAnsi="Times New Roman" w:cs="Times New Roman"/>
          <w:sz w:val="24"/>
          <w:szCs w:val="24"/>
          <w:lang w:val="id-ID"/>
        </w:rPr>
        <w:t xml:space="preserve"> </w:t>
      </w:r>
      <w:r w:rsidRPr="006E292A">
        <w:rPr>
          <w:rFonts w:ascii="Times New Roman" w:hAnsi="Times New Roman" w:cs="Times New Roman"/>
          <w:sz w:val="24"/>
          <w:szCs w:val="24"/>
        </w:rPr>
        <w:t>atas bukanlah keberatan sebagaimana diduga oleh beberapa orang.</w:t>
      </w:r>
      <w:proofErr w:type="gramEnd"/>
      <w:r w:rsidRPr="006E292A">
        <w:rPr>
          <w:rStyle w:val="FootnoteReference"/>
          <w:rFonts w:ascii="Times New Roman" w:hAnsi="Times New Roman" w:cs="Times New Roman"/>
          <w:sz w:val="24"/>
          <w:szCs w:val="24"/>
        </w:rPr>
        <w:footnoteReference w:id="26"/>
      </w:r>
      <w:r w:rsidRPr="006E292A">
        <w:rPr>
          <w:rFonts w:ascii="Times New Roman" w:hAnsi="Times New Roman" w:cs="Times New Roman"/>
          <w:sz w:val="24"/>
          <w:szCs w:val="24"/>
        </w:rPr>
        <w:tab/>
      </w:r>
    </w:p>
    <w:p w:rsidR="009D5120" w:rsidRPr="006E292A" w:rsidRDefault="009D5120" w:rsidP="009D5120">
      <w:pPr>
        <w:spacing w:after="0" w:line="24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Diantara ulama-ulama yang memahami pengajaran nama-nama kepada Adam AS.</w:t>
      </w:r>
      <w:proofErr w:type="gramEnd"/>
      <w:r w:rsidRPr="006E292A">
        <w:rPr>
          <w:rFonts w:ascii="Times New Roman" w:hAnsi="Times New Roman" w:cs="Times New Roman"/>
          <w:sz w:val="24"/>
          <w:szCs w:val="24"/>
        </w:rPr>
        <w:t xml:space="preserve"> Dalam arti mengajarkan kata-kata, ada yang berpendapat bahwa kepada beliau dipaparkan benda-benda itu, dan pada saat yang </w:t>
      </w:r>
      <w:proofErr w:type="gramStart"/>
      <w:r w:rsidRPr="006E292A">
        <w:rPr>
          <w:rFonts w:ascii="Times New Roman" w:hAnsi="Times New Roman" w:cs="Times New Roman"/>
          <w:sz w:val="24"/>
          <w:szCs w:val="24"/>
        </w:rPr>
        <w:t>sama</w:t>
      </w:r>
      <w:proofErr w:type="gramEnd"/>
      <w:r w:rsidRPr="006E292A">
        <w:rPr>
          <w:rFonts w:ascii="Times New Roman" w:hAnsi="Times New Roman" w:cs="Times New Roman"/>
          <w:sz w:val="24"/>
          <w:szCs w:val="24"/>
        </w:rPr>
        <w:t xml:space="preserve"> beliau mendengar suara yang menyebut nama benda yang dipaparka itu. </w:t>
      </w:r>
      <w:proofErr w:type="gramStart"/>
      <w:r w:rsidRPr="006E292A">
        <w:rPr>
          <w:rFonts w:ascii="Times New Roman" w:hAnsi="Times New Roman" w:cs="Times New Roman"/>
          <w:sz w:val="24"/>
          <w:szCs w:val="24"/>
        </w:rPr>
        <w:t>Ada juga yang berpendapat bahwa Allah mengilhamkan kepada Adam AS.</w:t>
      </w:r>
      <w:proofErr w:type="gramEnd"/>
      <w:r w:rsidRPr="006E292A">
        <w:rPr>
          <w:rFonts w:ascii="Times New Roman" w:hAnsi="Times New Roman" w:cs="Times New Roman"/>
          <w:sz w:val="24"/>
          <w:szCs w:val="24"/>
        </w:rPr>
        <w:t xml:space="preserve"> Nama benda itu pada saat dipaparkannya sehingga beliau memiliki kemampuan untuk memberi kepada masing-masing benda nama-nama yang membedakannya dari benda-benda yang lain. </w:t>
      </w:r>
      <w:proofErr w:type="gramStart"/>
      <w:r w:rsidRPr="006E292A">
        <w:rPr>
          <w:rFonts w:ascii="Times New Roman" w:hAnsi="Times New Roman" w:cs="Times New Roman"/>
          <w:sz w:val="24"/>
          <w:szCs w:val="24"/>
        </w:rPr>
        <w:t>Pendapat ini lebih baik dari pendapat pertama.</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Ia</w:t>
      </w:r>
      <w:proofErr w:type="gramEnd"/>
      <w:r w:rsidRPr="006E292A">
        <w:rPr>
          <w:rFonts w:ascii="Times New Roman" w:hAnsi="Times New Roman" w:cs="Times New Roman"/>
          <w:sz w:val="24"/>
          <w:szCs w:val="24"/>
        </w:rPr>
        <w:t xml:space="preserve"> tercakup oleh kata pengajar karena mengajar tidak selalu dalam bentuk mendiktekan sesuatu atau menyampaikan suatu kata atau ide, tetapi dapat juga dalam arti mengasah potensi yang dimiliki peserta didik sehingga pada akhirnya potensi itu terasa dan dapat melahirkan aneka pengetahuan.</w:t>
      </w:r>
      <w:r w:rsidRPr="006E292A">
        <w:rPr>
          <w:rStyle w:val="FootnoteReference"/>
          <w:rFonts w:ascii="Times New Roman" w:hAnsi="Times New Roman" w:cs="Times New Roman"/>
          <w:sz w:val="24"/>
          <w:szCs w:val="24"/>
        </w:rPr>
        <w:footnoteReference w:id="27"/>
      </w:r>
    </w:p>
    <w:p w:rsidR="009D5120" w:rsidRPr="006E292A" w:rsidRDefault="009D5120" w:rsidP="009D5120">
      <w:pPr>
        <w:spacing w:after="0" w:line="240" w:lineRule="auto"/>
        <w:ind w:firstLine="567"/>
        <w:jc w:val="both"/>
        <w:rPr>
          <w:rFonts w:ascii="Times New Roman" w:hAnsi="Times New Roman" w:cs="Times New Roman"/>
          <w:sz w:val="24"/>
          <w:szCs w:val="24"/>
        </w:rPr>
      </w:pPr>
    </w:p>
    <w:p w:rsidR="009D5120" w:rsidRPr="006E292A" w:rsidRDefault="009D5120" w:rsidP="009D5120">
      <w:pPr>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Hal ini merupakan sebutan yang dikemukakan oleh Allah SWT di dalamnya terkandung keutamaan Adam atas malaikat berkat </w:t>
      </w:r>
      <w:proofErr w:type="gramStart"/>
      <w:r w:rsidRPr="006E292A">
        <w:rPr>
          <w:rFonts w:ascii="Times New Roman" w:hAnsi="Times New Roman" w:cs="Times New Roman"/>
          <w:sz w:val="24"/>
          <w:szCs w:val="24"/>
        </w:rPr>
        <w:t>apa</w:t>
      </w:r>
      <w:proofErr w:type="gramEnd"/>
      <w:r w:rsidRPr="006E292A">
        <w:rPr>
          <w:rFonts w:ascii="Times New Roman" w:hAnsi="Times New Roman" w:cs="Times New Roman"/>
          <w:sz w:val="24"/>
          <w:szCs w:val="24"/>
        </w:rPr>
        <w:t xml:space="preserve"> yang telah dikhususkan oleh Allah </w:t>
      </w:r>
      <w:r w:rsidRPr="006E292A">
        <w:rPr>
          <w:rFonts w:ascii="Times New Roman" w:hAnsi="Times New Roman" w:cs="Times New Roman"/>
          <w:sz w:val="24"/>
          <w:szCs w:val="24"/>
        </w:rPr>
        <w:lastRenderedPageBreak/>
        <w:t>baginya berupa ilmu tentang nama-nama segala sesuatu, sedangkan para malaikat diperintahkan untuk bersujud kepada Adam.</w:t>
      </w:r>
    </w:p>
    <w:p w:rsidR="009D5120" w:rsidRPr="006E292A" w:rsidRDefault="009D5120" w:rsidP="009D5120">
      <w:pPr>
        <w:spacing w:after="0" w:line="24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Sesungguhnya bagian ini didahulukan atas bagian tersebut (yang mengandung perintah Allah kepada para malaikat untuk bersujud kepada Adam) karena bagian ini mempunyai ikatan erat dengan ketidaktahuan para malaikat tentang hikmah penciptaan khalifah, yaitu disaat mereka menanyakan hal tersebut.</w:t>
      </w:r>
      <w:proofErr w:type="gramEnd"/>
      <w:r w:rsidRPr="006E292A">
        <w:rPr>
          <w:rFonts w:ascii="Times New Roman" w:hAnsi="Times New Roman" w:cs="Times New Roman"/>
          <w:sz w:val="24"/>
          <w:szCs w:val="24"/>
        </w:rPr>
        <w:t xml:space="preserve"> Kemudian Allah SWT memberitahukan bahwa Dia mengetahui </w:t>
      </w:r>
      <w:proofErr w:type="gramStart"/>
      <w:r w:rsidRPr="006E292A">
        <w:rPr>
          <w:rFonts w:ascii="Times New Roman" w:hAnsi="Times New Roman" w:cs="Times New Roman"/>
          <w:sz w:val="24"/>
          <w:szCs w:val="24"/>
        </w:rPr>
        <w:t>apa</w:t>
      </w:r>
      <w:proofErr w:type="gramEnd"/>
      <w:r w:rsidRPr="006E292A">
        <w:rPr>
          <w:rFonts w:ascii="Times New Roman" w:hAnsi="Times New Roman" w:cs="Times New Roman"/>
          <w:sz w:val="24"/>
          <w:szCs w:val="24"/>
        </w:rPr>
        <w:t xml:space="preserve"> yang tidak mereka ketahui. </w:t>
      </w:r>
      <w:proofErr w:type="gramStart"/>
      <w:r w:rsidRPr="006E292A">
        <w:rPr>
          <w:rFonts w:ascii="Times New Roman" w:hAnsi="Times New Roman" w:cs="Times New Roman"/>
          <w:sz w:val="24"/>
          <w:szCs w:val="24"/>
        </w:rPr>
        <w:t>Karena itulah Allah menyebutkan bagian ini sesudah hal tersebut, untuk menjelaskan kepada mereka keutamaan Adam, berkat kelebihan yang dimilikinya diatas mereka berupa ilmu pengetahuan tentang nama-nama segala sesuatu.</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Untuk itu Allah SWT berfirman “Dan Dia men</w:t>
      </w:r>
      <w:r w:rsidR="00ED1ED1">
        <w:rPr>
          <w:rFonts w:ascii="Times New Roman" w:hAnsi="Times New Roman" w:cs="Times New Roman"/>
          <w:sz w:val="24"/>
          <w:szCs w:val="24"/>
        </w:rPr>
        <w:t>gajarkan kepada Adam nama-nama</w:t>
      </w:r>
      <w:r w:rsidR="00ED1ED1">
        <w:rPr>
          <w:rFonts w:ascii="Times New Roman" w:hAnsi="Times New Roman" w:cs="Times New Roman"/>
          <w:sz w:val="24"/>
          <w:szCs w:val="24"/>
          <w:lang w:val="id-ID"/>
        </w:rPr>
        <w:t>/</w:t>
      </w:r>
      <w:r w:rsidR="00ED1ED1">
        <w:rPr>
          <w:rFonts w:ascii="Times New Roman" w:hAnsi="Times New Roman" w:cs="Times New Roman"/>
          <w:sz w:val="24"/>
          <w:szCs w:val="24"/>
        </w:rPr>
        <w:t>benda-benda</w:t>
      </w:r>
      <w:r w:rsidR="00ED1ED1">
        <w:rPr>
          <w:rFonts w:ascii="Times New Roman" w:hAnsi="Times New Roman" w:cs="Times New Roman"/>
          <w:sz w:val="24"/>
          <w:szCs w:val="24"/>
          <w:lang w:val="id-ID"/>
        </w:rPr>
        <w:t xml:space="preserve"> </w:t>
      </w:r>
      <w:r w:rsidRPr="006E292A">
        <w:rPr>
          <w:rFonts w:ascii="Times New Roman" w:hAnsi="Times New Roman" w:cs="Times New Roman"/>
          <w:sz w:val="24"/>
          <w:szCs w:val="24"/>
        </w:rPr>
        <w:t>seluruhnya”.</w:t>
      </w:r>
      <w:proofErr w:type="gramEnd"/>
      <w:r w:rsidRPr="006E292A">
        <w:rPr>
          <w:rStyle w:val="FootnoteReference"/>
          <w:rFonts w:ascii="Times New Roman" w:hAnsi="Times New Roman" w:cs="Times New Roman"/>
          <w:sz w:val="24"/>
          <w:szCs w:val="24"/>
        </w:rPr>
        <w:footnoteReference w:id="28"/>
      </w:r>
    </w:p>
    <w:p w:rsidR="009D5120" w:rsidRPr="006E292A" w:rsidRDefault="009D5120" w:rsidP="009D5120">
      <w:pPr>
        <w:spacing w:after="0" w:line="240" w:lineRule="auto"/>
        <w:ind w:left="426" w:firstLine="708"/>
        <w:jc w:val="both"/>
        <w:rPr>
          <w:rFonts w:ascii="Times New Roman" w:hAnsi="Times New Roman" w:cs="Times New Roman"/>
          <w:sz w:val="24"/>
          <w:szCs w:val="24"/>
        </w:rPr>
      </w:pPr>
    </w:p>
    <w:p w:rsidR="009D5120" w:rsidRPr="006E292A" w:rsidRDefault="009D5120" w:rsidP="009D5120">
      <w:pPr>
        <w:spacing w:after="0" w:line="24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Menurut Mujahid, makna ayat ini ialah Allah mengajarkan kepada Adam </w:t>
      </w:r>
      <w:proofErr w:type="gramStart"/>
      <w:r w:rsidRPr="006E292A">
        <w:rPr>
          <w:rFonts w:ascii="Times New Roman" w:hAnsi="Times New Roman" w:cs="Times New Roman"/>
          <w:sz w:val="24"/>
          <w:szCs w:val="24"/>
        </w:rPr>
        <w:t>nama</w:t>
      </w:r>
      <w:proofErr w:type="gramEnd"/>
      <w:r w:rsidRPr="006E292A">
        <w:rPr>
          <w:rFonts w:ascii="Times New Roman" w:hAnsi="Times New Roman" w:cs="Times New Roman"/>
          <w:sz w:val="24"/>
          <w:szCs w:val="24"/>
        </w:rPr>
        <w:t xml:space="preserve"> semua hewan, semua jenis burung, dan nama segala sesuatu. Hal yang </w:t>
      </w:r>
      <w:proofErr w:type="gramStart"/>
      <w:r w:rsidRPr="006E292A">
        <w:rPr>
          <w:rFonts w:ascii="Times New Roman" w:hAnsi="Times New Roman" w:cs="Times New Roman"/>
          <w:sz w:val="24"/>
          <w:szCs w:val="24"/>
        </w:rPr>
        <w:t>sama</w:t>
      </w:r>
      <w:proofErr w:type="gramEnd"/>
      <w:r w:rsidRPr="006E292A">
        <w:rPr>
          <w:rFonts w:ascii="Times New Roman" w:hAnsi="Times New Roman" w:cs="Times New Roman"/>
          <w:sz w:val="24"/>
          <w:szCs w:val="24"/>
        </w:rPr>
        <w:t xml:space="preserve"> dikatakan pula oleh riwayat dari Sa’id Ibnu Jubair, Qatadah dan kalangan ulama salaf lainnya. </w:t>
      </w:r>
      <w:proofErr w:type="gramStart"/>
      <w:r w:rsidRPr="006E292A">
        <w:rPr>
          <w:rFonts w:ascii="Times New Roman" w:hAnsi="Times New Roman" w:cs="Times New Roman"/>
          <w:sz w:val="24"/>
          <w:szCs w:val="24"/>
        </w:rPr>
        <w:t>Bahwa Allah mengajarkan kepadany</w:t>
      </w:r>
      <w:r w:rsidR="00457EFC">
        <w:rPr>
          <w:rFonts w:ascii="Times New Roman" w:hAnsi="Times New Roman" w:cs="Times New Roman"/>
          <w:sz w:val="24"/>
          <w:szCs w:val="24"/>
        </w:rPr>
        <w:t>a nama-nama segala sesuatu.</w:t>
      </w:r>
      <w:proofErr w:type="gramEnd"/>
      <w:r w:rsidR="00457EFC">
        <w:rPr>
          <w:rFonts w:ascii="Times New Roman" w:hAnsi="Times New Roman" w:cs="Times New Roman"/>
          <w:sz w:val="24"/>
          <w:szCs w:val="24"/>
        </w:rPr>
        <w:t xml:space="preserve"> </w:t>
      </w:r>
      <w:proofErr w:type="gramStart"/>
      <w:r w:rsidR="00457EFC">
        <w:rPr>
          <w:rFonts w:ascii="Times New Roman" w:hAnsi="Times New Roman" w:cs="Times New Roman"/>
          <w:sz w:val="24"/>
          <w:szCs w:val="24"/>
        </w:rPr>
        <w:t>Ar-</w:t>
      </w:r>
      <w:r w:rsidR="00457EFC">
        <w:rPr>
          <w:rFonts w:ascii="Times New Roman" w:hAnsi="Times New Roman" w:cs="Times New Roman"/>
          <w:sz w:val="24"/>
          <w:szCs w:val="24"/>
          <w:lang w:val="id-ID"/>
        </w:rPr>
        <w:t>R</w:t>
      </w:r>
      <w:r w:rsidRPr="006E292A">
        <w:rPr>
          <w:rFonts w:ascii="Times New Roman" w:hAnsi="Times New Roman" w:cs="Times New Roman"/>
          <w:sz w:val="24"/>
          <w:szCs w:val="24"/>
        </w:rPr>
        <w:t>abi’ dalam salah satu riwayatnya mengatakan bahwa yang dimaksud ialah nama-nama malaikat.</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Hamid Asy-Syami mengatakan nama-nama bintang-bintang.</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Abdur Rahman Ibnu Zaid mengatakan bahwa Allah mengajarkan kepadanya nama-nama seluruh keturunannya.</w:t>
      </w:r>
      <w:proofErr w:type="gramEnd"/>
      <w:r w:rsidRPr="006E292A">
        <w:rPr>
          <w:rStyle w:val="FootnoteReference"/>
          <w:rFonts w:ascii="Times New Roman" w:hAnsi="Times New Roman" w:cs="Times New Roman"/>
          <w:sz w:val="24"/>
          <w:szCs w:val="24"/>
        </w:rPr>
        <w:footnoteReference w:id="29"/>
      </w:r>
    </w:p>
    <w:p w:rsidR="009D5120" w:rsidRPr="006E292A" w:rsidRDefault="009D5120" w:rsidP="009D5120">
      <w:pPr>
        <w:spacing w:after="0" w:line="240" w:lineRule="auto"/>
        <w:ind w:firstLine="567"/>
        <w:jc w:val="both"/>
        <w:rPr>
          <w:rFonts w:ascii="Times New Roman" w:hAnsi="Times New Roman" w:cs="Times New Roman"/>
          <w:sz w:val="24"/>
          <w:szCs w:val="24"/>
        </w:rPr>
      </w:pPr>
    </w:p>
    <w:p w:rsidR="009D5120" w:rsidRPr="006E292A" w:rsidRDefault="00CD4431" w:rsidP="009D5120">
      <w:pPr>
        <w:spacing w:after="0" w:line="480" w:lineRule="auto"/>
        <w:ind w:left="426" w:firstLine="708"/>
        <w:jc w:val="both"/>
        <w:rPr>
          <w:rFonts w:ascii="Times New Roman" w:hAnsi="Times New Roman" w:cs="Times New Roman"/>
          <w:sz w:val="24"/>
          <w:szCs w:val="24"/>
        </w:rPr>
      </w:pPr>
      <w:r w:rsidRPr="00CD4431">
        <w:rPr>
          <w:rFonts w:ascii="Times New Roman" w:hAnsi="Times New Roman" w:cs="Times New Roman"/>
          <w:noProof/>
          <w:sz w:val="24"/>
          <w:szCs w:val="24"/>
        </w:rPr>
        <w:lastRenderedPageBreak/>
        <w:pict>
          <v:shape id="_x0000_s1031" type="#_x0000_t202" style="position:absolute;left:0;text-align:left;margin-left:133.95pt;margin-top:155.1pt;width:162.15pt;height:27pt;z-index:251663360" stroked="f">
            <v:textbox style="mso-next-textbox:#_x0000_s1031">
              <w:txbxContent>
                <w:p w:rsidR="009D5120" w:rsidRPr="001D6AF8" w:rsidRDefault="009D5120" w:rsidP="009D5120">
                  <w:pPr>
                    <w:pStyle w:val="ListParagraph1"/>
                    <w:bidi/>
                    <w:spacing w:after="0" w:line="240" w:lineRule="auto"/>
                    <w:ind w:left="0"/>
                    <w:jc w:val="center"/>
                    <w:rPr>
                      <w:rFonts w:ascii="(normal text)" w:hAnsi="(normal text)"/>
                      <w:sz w:val="16"/>
                      <w:szCs w:val="12"/>
                      <w:rtl/>
                    </w:rPr>
                  </w:pPr>
                  <w:r w:rsidRPr="001D6AF8">
                    <w:rPr>
                      <w:sz w:val="18"/>
                      <w:szCs w:val="18"/>
                    </w:rPr>
                    <w:sym w:font="HQPB5" w:char="F074"/>
                  </w:r>
                  <w:r w:rsidRPr="001D6AF8">
                    <w:rPr>
                      <w:sz w:val="18"/>
                      <w:szCs w:val="18"/>
                    </w:rPr>
                    <w:sym w:font="HQPB2" w:char="F041"/>
                  </w:r>
                  <w:r w:rsidRPr="001D6AF8">
                    <w:rPr>
                      <w:sz w:val="18"/>
                      <w:szCs w:val="18"/>
                    </w:rPr>
                    <w:sym w:font="HQPB1" w:char="F024"/>
                  </w:r>
                  <w:r w:rsidRPr="001D6AF8">
                    <w:rPr>
                      <w:sz w:val="18"/>
                      <w:szCs w:val="18"/>
                    </w:rPr>
                    <w:sym w:font="HQPB5" w:char="F073"/>
                  </w:r>
                  <w:r w:rsidRPr="001D6AF8">
                    <w:rPr>
                      <w:sz w:val="18"/>
                      <w:szCs w:val="18"/>
                    </w:rPr>
                    <w:sym w:font="HQPB2" w:char="F029"/>
                  </w:r>
                  <w:r w:rsidRPr="001D6AF8">
                    <w:rPr>
                      <w:sz w:val="18"/>
                      <w:szCs w:val="18"/>
                    </w:rPr>
                    <w:sym w:font="HQPB5" w:char="F073"/>
                  </w:r>
                  <w:r w:rsidRPr="001D6AF8">
                    <w:rPr>
                      <w:sz w:val="18"/>
                      <w:szCs w:val="18"/>
                    </w:rPr>
                    <w:sym w:font="HQPB1" w:char="F0F9"/>
                  </w:r>
                  <w:r w:rsidRPr="001D6AF8">
                    <w:rPr>
                      <w:rFonts w:ascii="(normal text)" w:hAnsi="(normal text)"/>
                      <w:sz w:val="16"/>
                      <w:szCs w:val="12"/>
                      <w:rtl/>
                    </w:rPr>
                    <w:t xml:space="preserve"> </w:t>
                  </w:r>
                  <w:r w:rsidRPr="001D6AF8">
                    <w:rPr>
                      <w:sz w:val="18"/>
                      <w:szCs w:val="18"/>
                    </w:rPr>
                    <w:sym w:font="HQPB2" w:char="F092"/>
                  </w:r>
                  <w:r w:rsidRPr="001D6AF8">
                    <w:rPr>
                      <w:sz w:val="18"/>
                      <w:szCs w:val="18"/>
                    </w:rPr>
                    <w:sym w:font="HQPB4" w:char="F0CE"/>
                  </w:r>
                  <w:r w:rsidRPr="001D6AF8">
                    <w:rPr>
                      <w:sz w:val="18"/>
                      <w:szCs w:val="18"/>
                    </w:rPr>
                    <w:sym w:font="HQPB2" w:char="F054"/>
                  </w:r>
                  <w:r w:rsidRPr="001D6AF8">
                    <w:rPr>
                      <w:sz w:val="18"/>
                      <w:szCs w:val="18"/>
                    </w:rPr>
                    <w:sym w:font="HQPB2" w:char="F071"/>
                  </w:r>
                  <w:r w:rsidRPr="001D6AF8">
                    <w:rPr>
                      <w:sz w:val="18"/>
                      <w:szCs w:val="18"/>
                    </w:rPr>
                    <w:sym w:font="HQPB4" w:char="F0E4"/>
                  </w:r>
                  <w:r w:rsidRPr="001D6AF8">
                    <w:rPr>
                      <w:sz w:val="18"/>
                      <w:szCs w:val="18"/>
                    </w:rPr>
                    <w:sym w:font="HQPB2" w:char="F0AB"/>
                  </w:r>
                  <w:r w:rsidRPr="001D6AF8">
                    <w:rPr>
                      <w:sz w:val="18"/>
                      <w:szCs w:val="18"/>
                    </w:rPr>
                    <w:sym w:font="HQPB4" w:char="F0CE"/>
                  </w:r>
                  <w:r w:rsidRPr="001D6AF8">
                    <w:rPr>
                      <w:sz w:val="18"/>
                      <w:szCs w:val="18"/>
                    </w:rPr>
                    <w:sym w:font="HQPB1" w:char="F036"/>
                  </w:r>
                  <w:r w:rsidRPr="001D6AF8">
                    <w:rPr>
                      <w:sz w:val="18"/>
                      <w:szCs w:val="18"/>
                    </w:rPr>
                    <w:sym w:font="HQPB5" w:char="F02F"/>
                  </w:r>
                  <w:r w:rsidRPr="001D6AF8">
                    <w:rPr>
                      <w:sz w:val="18"/>
                      <w:szCs w:val="18"/>
                    </w:rPr>
                    <w:sym w:font="HQPB2" w:char="F052"/>
                  </w:r>
                  <w:r w:rsidRPr="001D6AF8">
                    <w:rPr>
                      <w:sz w:val="18"/>
                      <w:szCs w:val="18"/>
                    </w:rPr>
                    <w:sym w:font="HQPB5" w:char="F072"/>
                  </w:r>
                  <w:r w:rsidRPr="001D6AF8">
                    <w:rPr>
                      <w:sz w:val="18"/>
                      <w:szCs w:val="18"/>
                    </w:rPr>
                    <w:sym w:font="HQPB1" w:char="F026"/>
                  </w:r>
                  <w:r w:rsidRPr="001D6AF8">
                    <w:rPr>
                      <w:rFonts w:ascii="(normal text)" w:hAnsi="(normal text)"/>
                      <w:sz w:val="16"/>
                      <w:szCs w:val="12"/>
                      <w:rtl/>
                    </w:rPr>
                    <w:t xml:space="preserve"> </w:t>
                  </w:r>
                  <w:r w:rsidRPr="001D6AF8">
                    <w:rPr>
                      <w:sz w:val="18"/>
                      <w:szCs w:val="18"/>
                    </w:rPr>
                    <w:sym w:font="HQPB4" w:char="F0CF"/>
                  </w:r>
                  <w:r w:rsidRPr="001D6AF8">
                    <w:rPr>
                      <w:sz w:val="18"/>
                      <w:szCs w:val="18"/>
                    </w:rPr>
                    <w:sym w:font="HQPB2" w:char="F0E4"/>
                  </w:r>
                  <w:r w:rsidRPr="001D6AF8">
                    <w:rPr>
                      <w:sz w:val="18"/>
                      <w:szCs w:val="18"/>
                    </w:rPr>
                    <w:sym w:font="HQPB5" w:char="F021"/>
                  </w:r>
                  <w:r w:rsidRPr="001D6AF8">
                    <w:rPr>
                      <w:sz w:val="18"/>
                      <w:szCs w:val="18"/>
                    </w:rPr>
                    <w:sym w:font="HQPB1" w:char="F024"/>
                  </w:r>
                  <w:r w:rsidRPr="001D6AF8">
                    <w:rPr>
                      <w:sz w:val="18"/>
                      <w:szCs w:val="18"/>
                    </w:rPr>
                    <w:sym w:font="HQPB5" w:char="F079"/>
                  </w:r>
                  <w:r w:rsidRPr="001D6AF8">
                    <w:rPr>
                      <w:sz w:val="18"/>
                      <w:szCs w:val="18"/>
                    </w:rPr>
                    <w:sym w:font="HQPB2" w:char="F04A"/>
                  </w:r>
                  <w:r w:rsidRPr="001D6AF8">
                    <w:rPr>
                      <w:sz w:val="18"/>
                      <w:szCs w:val="18"/>
                    </w:rPr>
                    <w:sym w:font="HQPB4" w:char="F0F3"/>
                  </w:r>
                  <w:r w:rsidRPr="001D6AF8">
                    <w:rPr>
                      <w:sz w:val="18"/>
                      <w:szCs w:val="18"/>
                    </w:rPr>
                    <w:sym w:font="HQPB1" w:char="F099"/>
                  </w:r>
                  <w:r w:rsidRPr="001D6AF8">
                    <w:rPr>
                      <w:sz w:val="18"/>
                      <w:szCs w:val="18"/>
                    </w:rPr>
                    <w:sym w:font="HQPB5" w:char="F072"/>
                  </w:r>
                  <w:r w:rsidRPr="001D6AF8">
                    <w:rPr>
                      <w:sz w:val="18"/>
                      <w:szCs w:val="18"/>
                    </w:rPr>
                    <w:sym w:font="HQPB1" w:char="F027"/>
                  </w:r>
                  <w:r w:rsidRPr="001D6AF8">
                    <w:rPr>
                      <w:sz w:val="18"/>
                      <w:szCs w:val="18"/>
                    </w:rPr>
                    <w:sym w:font="HQPB4" w:char="F0CE"/>
                  </w:r>
                  <w:r w:rsidRPr="001D6AF8">
                    <w:rPr>
                      <w:sz w:val="18"/>
                      <w:szCs w:val="18"/>
                    </w:rPr>
                    <w:sym w:font="HQPB1" w:char="F02F"/>
                  </w:r>
                  <w:r w:rsidRPr="001D6AF8">
                    <w:rPr>
                      <w:rFonts w:ascii="(normal text)" w:hAnsi="(normal text)"/>
                      <w:sz w:val="16"/>
                      <w:szCs w:val="12"/>
                      <w:rtl/>
                    </w:rPr>
                    <w:t xml:space="preserve"> </w:t>
                  </w:r>
                  <w:r w:rsidRPr="001D6AF8">
                    <w:rPr>
                      <w:sz w:val="18"/>
                      <w:szCs w:val="18"/>
                    </w:rPr>
                    <w:sym w:font="HQPB4" w:char="F0CF"/>
                  </w:r>
                  <w:r w:rsidRPr="001D6AF8">
                    <w:rPr>
                      <w:sz w:val="18"/>
                      <w:szCs w:val="18"/>
                    </w:rPr>
                    <w:sym w:font="HQPB2" w:char="F0E4"/>
                  </w:r>
                  <w:r w:rsidRPr="001D6AF8">
                    <w:rPr>
                      <w:sz w:val="18"/>
                      <w:szCs w:val="18"/>
                    </w:rPr>
                    <w:sym w:font="HQPB5" w:char="F049"/>
                  </w:r>
                  <w:r w:rsidRPr="001D6AF8">
                    <w:rPr>
                      <w:sz w:val="18"/>
                      <w:szCs w:val="18"/>
                    </w:rPr>
                    <w:sym w:font="HQPB2" w:char="F077"/>
                  </w:r>
                  <w:r w:rsidRPr="001D6AF8">
                    <w:rPr>
                      <w:sz w:val="18"/>
                      <w:szCs w:val="18"/>
                    </w:rPr>
                    <w:sym w:font="HQPB4" w:char="F0E0"/>
                  </w:r>
                  <w:r w:rsidRPr="001D6AF8">
                    <w:rPr>
                      <w:sz w:val="18"/>
                      <w:szCs w:val="18"/>
                    </w:rPr>
                    <w:sym w:font="HQPB2" w:char="F073"/>
                  </w:r>
                  <w:r w:rsidRPr="001D6AF8">
                    <w:rPr>
                      <w:sz w:val="18"/>
                      <w:szCs w:val="18"/>
                    </w:rPr>
                    <w:sym w:font="HQPB5" w:char="F0AF"/>
                  </w:r>
                  <w:r w:rsidRPr="001D6AF8">
                    <w:rPr>
                      <w:sz w:val="18"/>
                      <w:szCs w:val="18"/>
                    </w:rPr>
                    <w:sym w:font="HQPB2" w:char="F0BB"/>
                  </w:r>
                  <w:r w:rsidRPr="001D6AF8">
                    <w:rPr>
                      <w:sz w:val="18"/>
                      <w:szCs w:val="18"/>
                    </w:rPr>
                    <w:sym w:font="HQPB5" w:char="F079"/>
                  </w:r>
                  <w:r w:rsidRPr="001D6AF8">
                    <w:rPr>
                      <w:sz w:val="18"/>
                      <w:szCs w:val="18"/>
                    </w:rPr>
                    <w:sym w:font="HQPB2" w:char="F064"/>
                  </w:r>
                  <w:r w:rsidRPr="001D6AF8">
                    <w:rPr>
                      <w:rFonts w:ascii="(normal text)" w:hAnsi="(normal text)"/>
                      <w:sz w:val="16"/>
                      <w:szCs w:val="12"/>
                      <w:rtl/>
                    </w:rPr>
                    <w:t xml:space="preserve"> </w:t>
                  </w:r>
                  <w:r w:rsidRPr="001D6AF8">
                    <w:rPr>
                      <w:sz w:val="18"/>
                      <w:szCs w:val="18"/>
                    </w:rPr>
                    <w:sym w:font="HQPB2" w:char="F062"/>
                  </w:r>
                  <w:r w:rsidRPr="001D6AF8">
                    <w:rPr>
                      <w:sz w:val="18"/>
                      <w:szCs w:val="18"/>
                    </w:rPr>
                    <w:sym w:font="HQPB4" w:char="F0CE"/>
                  </w:r>
                  <w:r w:rsidRPr="001D6AF8">
                    <w:rPr>
                      <w:sz w:val="18"/>
                      <w:szCs w:val="18"/>
                    </w:rPr>
                    <w:sym w:font="HQPB1" w:char="F029"/>
                  </w:r>
                  <w:r w:rsidRPr="001D6AF8">
                    <w:rPr>
                      <w:rFonts w:ascii="(normal text)" w:hAnsi="(normal text)"/>
                      <w:sz w:val="16"/>
                      <w:szCs w:val="12"/>
                      <w:rtl/>
                    </w:rPr>
                    <w:t xml:space="preserve"> </w:t>
                  </w:r>
                  <w:r w:rsidRPr="001D6AF8">
                    <w:rPr>
                      <w:sz w:val="18"/>
                      <w:szCs w:val="18"/>
                    </w:rPr>
                    <w:sym w:font="HQPB4" w:char="F0F6"/>
                  </w:r>
                  <w:r w:rsidRPr="001D6AF8">
                    <w:rPr>
                      <w:sz w:val="18"/>
                      <w:szCs w:val="18"/>
                    </w:rPr>
                    <w:sym w:font="HQPB2" w:char="F04E"/>
                  </w:r>
                  <w:r w:rsidRPr="001D6AF8">
                    <w:rPr>
                      <w:sz w:val="18"/>
                      <w:szCs w:val="18"/>
                    </w:rPr>
                    <w:sym w:font="HQPB4" w:char="F0E7"/>
                  </w:r>
                  <w:r w:rsidRPr="001D6AF8">
                    <w:rPr>
                      <w:sz w:val="18"/>
                      <w:szCs w:val="18"/>
                    </w:rPr>
                    <w:sym w:font="HQPB1" w:char="F046"/>
                  </w:r>
                  <w:r w:rsidRPr="001D6AF8">
                    <w:rPr>
                      <w:sz w:val="18"/>
                      <w:szCs w:val="18"/>
                    </w:rPr>
                    <w:sym w:font="HQPB2" w:char="F05A"/>
                  </w:r>
                  <w:r w:rsidRPr="001D6AF8">
                    <w:rPr>
                      <w:sz w:val="18"/>
                      <w:szCs w:val="18"/>
                    </w:rPr>
                    <w:sym w:font="HQPB4" w:char="F0E4"/>
                  </w:r>
                  <w:r w:rsidRPr="001D6AF8">
                    <w:rPr>
                      <w:sz w:val="18"/>
                      <w:szCs w:val="18"/>
                    </w:rPr>
                    <w:sym w:font="HQPB2" w:char="F02E"/>
                  </w:r>
                  <w:r w:rsidRPr="001D6AF8">
                    <w:rPr>
                      <w:rFonts w:ascii="(normal text)" w:hAnsi="(normal text)"/>
                      <w:sz w:val="16"/>
                      <w:szCs w:val="12"/>
                      <w:rtl/>
                    </w:rPr>
                    <w:t xml:space="preserve"> </w:t>
                  </w:r>
                  <w:r w:rsidRPr="001D6AF8">
                    <w:rPr>
                      <w:sz w:val="18"/>
                      <w:szCs w:val="18"/>
                    </w:rPr>
                    <w:sym w:font="HQPB5" w:char="F074"/>
                  </w:r>
                  <w:r w:rsidRPr="001D6AF8">
                    <w:rPr>
                      <w:sz w:val="18"/>
                      <w:szCs w:val="18"/>
                    </w:rPr>
                    <w:sym w:font="HQPB2" w:char="F0FB"/>
                  </w:r>
                  <w:r w:rsidRPr="001D6AF8">
                    <w:rPr>
                      <w:sz w:val="18"/>
                      <w:szCs w:val="18"/>
                    </w:rPr>
                    <w:sym w:font="HQPB2" w:char="F0FC"/>
                  </w:r>
                  <w:r w:rsidRPr="001D6AF8">
                    <w:rPr>
                      <w:sz w:val="18"/>
                      <w:szCs w:val="18"/>
                    </w:rPr>
                    <w:sym w:font="HQPB4" w:char="F0CF"/>
                  </w:r>
                  <w:r w:rsidRPr="001D6AF8">
                    <w:rPr>
                      <w:sz w:val="18"/>
                      <w:szCs w:val="18"/>
                    </w:rPr>
                    <w:sym w:font="HQPB2" w:char="F025"/>
                  </w:r>
                  <w:r w:rsidRPr="001D6AF8">
                    <w:rPr>
                      <w:sz w:val="18"/>
                      <w:szCs w:val="18"/>
                    </w:rPr>
                    <w:sym w:font="HQPB4" w:char="F0CF"/>
                  </w:r>
                  <w:r w:rsidRPr="001D6AF8">
                    <w:rPr>
                      <w:sz w:val="18"/>
                      <w:szCs w:val="18"/>
                    </w:rPr>
                    <w:sym w:font="HQPB1" w:char="F089"/>
                  </w:r>
                  <w:r w:rsidRPr="001D6AF8">
                    <w:rPr>
                      <w:sz w:val="18"/>
                      <w:szCs w:val="18"/>
                    </w:rPr>
                    <w:sym w:font="HQPB2" w:char="F0BB"/>
                  </w:r>
                  <w:r w:rsidRPr="001D6AF8">
                    <w:rPr>
                      <w:sz w:val="18"/>
                      <w:szCs w:val="18"/>
                    </w:rPr>
                    <w:sym w:font="HQPB5" w:char="F07C"/>
                  </w:r>
                  <w:r w:rsidRPr="001D6AF8">
                    <w:rPr>
                      <w:sz w:val="18"/>
                      <w:szCs w:val="18"/>
                    </w:rPr>
                    <w:sym w:font="HQPB1" w:char="F0B9"/>
                  </w:r>
                </w:p>
                <w:p w:rsidR="009D5120" w:rsidRPr="001D6AF8" w:rsidRDefault="009D5120" w:rsidP="009D5120">
                  <w:pPr>
                    <w:bidi/>
                    <w:jc w:val="center"/>
                    <w:rPr>
                      <w:sz w:val="8"/>
                      <w:szCs w:val="8"/>
                    </w:rPr>
                  </w:pPr>
                </w:p>
              </w:txbxContent>
            </v:textbox>
          </v:shape>
        </w:pict>
      </w:r>
      <w:r w:rsidR="009D5120" w:rsidRPr="006E292A">
        <w:rPr>
          <w:rFonts w:ascii="Times New Roman" w:hAnsi="Times New Roman" w:cs="Times New Roman"/>
          <w:sz w:val="24"/>
          <w:szCs w:val="24"/>
        </w:rPr>
        <w:t>Menurut pendapat yang shahih, Allah mengajarkan kepada Adam nama-nama segala sesuatu, yakni semua zat, sifat dan karakternya, seperti yang dikatakan oleh Ibnu Abbas, hingga nama angin yang keluar dari dubur, yakni nama-nama semua zat dan karakternya dalam bentuk mukabbar dan musaggar.</w:t>
      </w:r>
      <w:r w:rsidR="009D5120" w:rsidRPr="006E292A">
        <w:rPr>
          <w:rStyle w:val="FootnoteReference"/>
          <w:rFonts w:ascii="Times New Roman" w:hAnsi="Times New Roman" w:cs="Times New Roman"/>
          <w:sz w:val="24"/>
          <w:szCs w:val="24"/>
        </w:rPr>
        <w:footnoteReference w:id="30"/>
      </w:r>
    </w:p>
    <w:p w:rsidR="009D5120" w:rsidRPr="006E292A" w:rsidRDefault="009D5120" w:rsidP="007B4C20">
      <w:pPr>
        <w:spacing w:after="0" w:line="24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Firman </w:t>
      </w:r>
      <w:proofErr w:type="gramStart"/>
      <w:r w:rsidRPr="006E292A">
        <w:rPr>
          <w:rFonts w:ascii="Times New Roman" w:hAnsi="Times New Roman" w:cs="Times New Roman"/>
          <w:sz w:val="24"/>
          <w:szCs w:val="24"/>
        </w:rPr>
        <w:t>Allah :</w:t>
      </w:r>
      <w:proofErr w:type="gramEnd"/>
      <w:r w:rsidRPr="006E292A">
        <w:rPr>
          <w:rFonts w:ascii="Times New Roman" w:hAnsi="Times New Roman" w:cs="Times New Roman"/>
          <w:sz w:val="24"/>
          <w:szCs w:val="24"/>
        </w:rPr>
        <w:t xml:space="preserve">                                        </w:t>
      </w:r>
      <w:r w:rsidRPr="006E292A">
        <w:rPr>
          <w:rFonts w:ascii="Times New Roman" w:hAnsi="Times New Roman" w:cs="Times New Roman"/>
          <w:color w:val="000000"/>
          <w:sz w:val="24"/>
          <w:szCs w:val="24"/>
          <w:shd w:val="clear" w:color="auto" w:fill="FFFFFF"/>
        </w:rPr>
        <w:t xml:space="preserve">           </w:t>
      </w:r>
      <w:r w:rsidR="00F261C5">
        <w:rPr>
          <w:rFonts w:ascii="Times New Roman" w:hAnsi="Times New Roman" w:cs="Times New Roman"/>
          <w:color w:val="000000"/>
          <w:sz w:val="24"/>
          <w:szCs w:val="24"/>
          <w:shd w:val="clear" w:color="auto" w:fill="FFFFFF"/>
          <w:lang w:val="id-ID"/>
        </w:rPr>
        <w:t xml:space="preserve">    </w:t>
      </w:r>
      <w:r w:rsidRPr="006E292A">
        <w:rPr>
          <w:rFonts w:ascii="Times New Roman" w:hAnsi="Times New Roman" w:cs="Times New Roman"/>
          <w:sz w:val="24"/>
          <w:szCs w:val="24"/>
        </w:rPr>
        <w:t>”  . As-Saddi dalam kitab tafsirnya meriwayatkan dari Abu Malik, dari Abu Saleh, dari Ibnu Abbas dan Murrah, dari Ibnu Mas’ud serta dari sejumlah sahabat sehu</w:t>
      </w:r>
      <w:r w:rsidR="007B4C20">
        <w:rPr>
          <w:rFonts w:ascii="Times New Roman" w:hAnsi="Times New Roman" w:cs="Times New Roman"/>
          <w:sz w:val="24"/>
          <w:szCs w:val="24"/>
        </w:rPr>
        <w:t>bungan dengan makna firman-Nya,</w:t>
      </w:r>
      <w:r w:rsidR="007B4C20">
        <w:rPr>
          <w:rFonts w:ascii="Times New Roman" w:hAnsi="Times New Roman" w:cs="Times New Roman"/>
          <w:sz w:val="24"/>
          <w:szCs w:val="24"/>
          <w:lang w:val="id-ID"/>
        </w:rPr>
        <w:t xml:space="preserve"> </w:t>
      </w:r>
      <w:r w:rsidRPr="006E292A">
        <w:rPr>
          <w:rFonts w:ascii="Times New Roman" w:hAnsi="Times New Roman" w:cs="Times New Roman"/>
          <w:sz w:val="24"/>
          <w:szCs w:val="24"/>
        </w:rPr>
        <w:t>“Dan Dia mengajarkan kepada Adam</w:t>
      </w:r>
      <w:r w:rsidR="007B4C20">
        <w:rPr>
          <w:rFonts w:ascii="Times New Roman" w:hAnsi="Times New Roman" w:cs="Times New Roman"/>
          <w:sz w:val="24"/>
          <w:szCs w:val="24"/>
        </w:rPr>
        <w:t xml:space="preserve"> nama-nama</w:t>
      </w:r>
      <w:r w:rsidR="00ED1ED1">
        <w:rPr>
          <w:rFonts w:ascii="Times New Roman" w:hAnsi="Times New Roman" w:cs="Times New Roman"/>
          <w:sz w:val="24"/>
          <w:szCs w:val="24"/>
          <w:lang w:val="id-ID"/>
        </w:rPr>
        <w:t xml:space="preserve"> </w:t>
      </w:r>
      <w:r w:rsidR="00ED1ED1">
        <w:rPr>
          <w:rFonts w:ascii="Times New Roman" w:hAnsi="Times New Roman" w:cs="Times New Roman"/>
          <w:sz w:val="24"/>
          <w:szCs w:val="24"/>
        </w:rPr>
        <w:t>benda</w:t>
      </w:r>
      <w:r w:rsidR="00ED1ED1">
        <w:rPr>
          <w:rFonts w:ascii="Times New Roman" w:hAnsi="Times New Roman" w:cs="Times New Roman"/>
          <w:sz w:val="24"/>
          <w:szCs w:val="24"/>
          <w:lang w:val="id-ID"/>
        </w:rPr>
        <w:t xml:space="preserve">-benda </w:t>
      </w:r>
      <w:r w:rsidR="007B4C20">
        <w:rPr>
          <w:rFonts w:ascii="Times New Roman" w:hAnsi="Times New Roman" w:cs="Times New Roman"/>
          <w:sz w:val="24"/>
          <w:szCs w:val="24"/>
        </w:rPr>
        <w:t>seluruhnya”</w:t>
      </w:r>
      <w:r w:rsidR="007B4C20">
        <w:rPr>
          <w:rFonts w:ascii="Times New Roman" w:hAnsi="Times New Roman" w:cs="Times New Roman"/>
          <w:sz w:val="24"/>
          <w:szCs w:val="24"/>
          <w:lang w:val="id-ID"/>
        </w:rPr>
        <w:t xml:space="preserve"> </w:t>
      </w:r>
      <w:r w:rsidR="007B4C20">
        <w:rPr>
          <w:rFonts w:ascii="Times New Roman" w:hAnsi="Times New Roman" w:cs="Times New Roman"/>
          <w:sz w:val="24"/>
          <w:szCs w:val="24"/>
        </w:rPr>
        <w:t>Kemudian</w:t>
      </w:r>
      <w:r w:rsidR="007B4C20">
        <w:rPr>
          <w:rFonts w:ascii="Times New Roman" w:hAnsi="Times New Roman" w:cs="Times New Roman"/>
          <w:sz w:val="24"/>
          <w:szCs w:val="24"/>
          <w:lang w:val="id-ID"/>
        </w:rPr>
        <w:t xml:space="preserve"> </w:t>
      </w:r>
      <w:r w:rsidR="007B4C20">
        <w:rPr>
          <w:rFonts w:ascii="Times New Roman" w:hAnsi="Times New Roman" w:cs="Times New Roman"/>
          <w:sz w:val="24"/>
          <w:szCs w:val="24"/>
        </w:rPr>
        <w:t>dia</w:t>
      </w:r>
      <w:r w:rsidR="007B4C20">
        <w:rPr>
          <w:rFonts w:ascii="Times New Roman" w:hAnsi="Times New Roman" w:cs="Times New Roman"/>
          <w:sz w:val="24"/>
          <w:szCs w:val="24"/>
          <w:lang w:val="id-ID"/>
        </w:rPr>
        <w:t xml:space="preserve"> </w:t>
      </w:r>
      <w:r w:rsidRPr="006E292A">
        <w:rPr>
          <w:rFonts w:ascii="Times New Roman" w:hAnsi="Times New Roman" w:cs="Times New Roman"/>
          <w:sz w:val="24"/>
          <w:szCs w:val="24"/>
        </w:rPr>
        <w:t>mengemukakan makhluk-makhluk itu kepada para malaikat. Menurut Ibnu Juraij, dari Mujahid, setelah itu Allah mengemukakan semua makhluk yang diberi nama-nama itu kepada para malaikat.</w:t>
      </w:r>
      <w:r w:rsidRPr="006E292A">
        <w:rPr>
          <w:rStyle w:val="FootnoteReference"/>
          <w:rFonts w:ascii="Times New Roman" w:hAnsi="Times New Roman" w:cs="Times New Roman"/>
          <w:sz w:val="24"/>
          <w:szCs w:val="24"/>
        </w:rPr>
        <w:footnoteReference w:id="31"/>
      </w:r>
    </w:p>
    <w:p w:rsidR="009D5120" w:rsidRPr="006E292A" w:rsidRDefault="009D5120" w:rsidP="009D5120">
      <w:pPr>
        <w:spacing w:after="0" w:line="240" w:lineRule="auto"/>
        <w:ind w:firstLine="567"/>
        <w:jc w:val="both"/>
        <w:rPr>
          <w:rFonts w:ascii="Times New Roman" w:hAnsi="Times New Roman" w:cs="Times New Roman"/>
          <w:sz w:val="24"/>
          <w:szCs w:val="24"/>
        </w:rPr>
      </w:pPr>
    </w:p>
    <w:p w:rsidR="009D5120" w:rsidRPr="000527F5" w:rsidRDefault="00CD4431" w:rsidP="000527F5">
      <w:pPr>
        <w:spacing w:after="0" w:line="480" w:lineRule="auto"/>
        <w:ind w:left="426" w:firstLine="708"/>
        <w:jc w:val="both"/>
        <w:rPr>
          <w:rFonts w:ascii="Times New Roman" w:hAnsi="Times New Roman" w:cs="Times New Roman"/>
          <w:sz w:val="24"/>
          <w:szCs w:val="24"/>
          <w:lang w:val="id-ID"/>
        </w:rPr>
      </w:pPr>
      <w:r w:rsidRPr="00CD4431">
        <w:rPr>
          <w:rFonts w:ascii="Times New Roman" w:hAnsi="Times New Roman" w:cs="Times New Roman"/>
          <w:noProof/>
          <w:sz w:val="24"/>
          <w:szCs w:val="24"/>
        </w:rPr>
        <w:pict>
          <v:shape id="_x0000_s1032" type="#_x0000_t202" style="position:absolute;left:0;text-align:left;margin-left:124.2pt;margin-top:18pt;width:91.5pt;height:29.75pt;z-index:251664384" stroked="f">
            <v:textbox style="mso-next-textbox:#_x0000_s1032">
              <w:txbxContent>
                <w:p w:rsidR="009D5120" w:rsidRPr="001D6AF8" w:rsidRDefault="009D5120" w:rsidP="009D5120">
                  <w:pPr>
                    <w:bidi/>
                    <w:jc w:val="center"/>
                    <w:rPr>
                      <w:sz w:val="2"/>
                      <w:szCs w:val="2"/>
                    </w:rPr>
                  </w:pPr>
                  <w:r w:rsidRPr="001D6AF8">
                    <w:sym w:font="HQPB2" w:char="F062"/>
                  </w:r>
                  <w:r w:rsidRPr="001D6AF8">
                    <w:sym w:font="HQPB4" w:char="F0CE"/>
                  </w:r>
                  <w:r w:rsidRPr="001D6AF8">
                    <w:sym w:font="HQPB1" w:char="F029"/>
                  </w:r>
                  <w:r w:rsidRPr="001D6AF8">
                    <w:rPr>
                      <w:rFonts w:ascii="(normal text)" w:hAnsi="(normal text)"/>
                      <w:sz w:val="16"/>
                      <w:szCs w:val="16"/>
                      <w:rtl/>
                    </w:rPr>
                    <w:t xml:space="preserve"> </w:t>
                  </w:r>
                  <w:r w:rsidRPr="001D6AF8">
                    <w:sym w:font="HQPB4" w:char="F0F6"/>
                  </w:r>
                  <w:r w:rsidRPr="001D6AF8">
                    <w:sym w:font="HQPB2" w:char="F04E"/>
                  </w:r>
                  <w:r w:rsidRPr="001D6AF8">
                    <w:sym w:font="HQPB4" w:char="F0E7"/>
                  </w:r>
                  <w:r w:rsidRPr="001D6AF8">
                    <w:sym w:font="HQPB1" w:char="F046"/>
                  </w:r>
                  <w:r w:rsidRPr="001D6AF8">
                    <w:sym w:font="HQPB2" w:char="F05A"/>
                  </w:r>
                  <w:r w:rsidRPr="001D6AF8">
                    <w:sym w:font="HQPB4" w:char="F0E4"/>
                  </w:r>
                  <w:r w:rsidRPr="001D6AF8">
                    <w:sym w:font="HQPB2" w:char="F02E"/>
                  </w:r>
                  <w:r w:rsidRPr="001D6AF8">
                    <w:rPr>
                      <w:rFonts w:ascii="(normal text)" w:hAnsi="(normal text)"/>
                      <w:sz w:val="16"/>
                      <w:szCs w:val="16"/>
                      <w:rtl/>
                    </w:rPr>
                    <w:t xml:space="preserve"> </w:t>
                  </w:r>
                  <w:r w:rsidRPr="001D6AF8">
                    <w:sym w:font="HQPB5" w:char="F074"/>
                  </w:r>
                  <w:r w:rsidRPr="001D6AF8">
                    <w:sym w:font="HQPB2" w:char="F0FB"/>
                  </w:r>
                  <w:r w:rsidRPr="001D6AF8">
                    <w:sym w:font="HQPB2" w:char="F0FC"/>
                  </w:r>
                  <w:r w:rsidRPr="001D6AF8">
                    <w:sym w:font="HQPB4" w:char="F0CF"/>
                  </w:r>
                  <w:r w:rsidRPr="001D6AF8">
                    <w:sym w:font="HQPB2" w:char="F025"/>
                  </w:r>
                  <w:r w:rsidRPr="001D6AF8">
                    <w:sym w:font="HQPB4" w:char="F0CF"/>
                  </w:r>
                  <w:r w:rsidRPr="001D6AF8">
                    <w:sym w:font="HQPB1" w:char="F089"/>
                  </w:r>
                  <w:r w:rsidRPr="001D6AF8">
                    <w:sym w:font="HQPB2" w:char="F0BB"/>
                  </w:r>
                  <w:r w:rsidRPr="001D6AF8">
                    <w:sym w:font="HQPB5" w:char="F07C"/>
                  </w:r>
                  <w:r w:rsidRPr="001D6AF8">
                    <w:sym w:font="HQPB1" w:char="F0B9"/>
                  </w:r>
                </w:p>
              </w:txbxContent>
            </v:textbox>
          </v:shape>
        </w:pict>
      </w:r>
      <w:r w:rsidR="009D5120" w:rsidRPr="006E292A">
        <w:rPr>
          <w:rFonts w:ascii="Times New Roman" w:hAnsi="Times New Roman" w:cs="Times New Roman"/>
          <w:sz w:val="24"/>
          <w:szCs w:val="24"/>
        </w:rPr>
        <w:t xml:space="preserve">Dengan sanad yang sama dari </w:t>
      </w:r>
      <w:r w:rsidR="0016583A">
        <w:rPr>
          <w:rFonts w:ascii="Times New Roman" w:hAnsi="Times New Roman" w:cs="Times New Roman"/>
          <w:sz w:val="24"/>
          <w:szCs w:val="24"/>
        </w:rPr>
        <w:t>Al-</w:t>
      </w:r>
      <w:r w:rsidR="0016583A">
        <w:rPr>
          <w:rFonts w:ascii="Times New Roman" w:hAnsi="Times New Roman" w:cs="Times New Roman"/>
          <w:sz w:val="24"/>
          <w:szCs w:val="24"/>
          <w:lang w:val="id-ID"/>
        </w:rPr>
        <w:t>H</w:t>
      </w:r>
      <w:r w:rsidR="009D5120" w:rsidRPr="006E292A">
        <w:rPr>
          <w:rFonts w:ascii="Times New Roman" w:hAnsi="Times New Roman" w:cs="Times New Roman"/>
          <w:sz w:val="24"/>
          <w:szCs w:val="24"/>
        </w:rPr>
        <w:t>asan dan Qatadah makna firman-</w:t>
      </w:r>
      <w:proofErr w:type="gramStart"/>
      <w:r w:rsidR="009D5120" w:rsidRPr="006E292A">
        <w:rPr>
          <w:rFonts w:ascii="Times New Roman" w:hAnsi="Times New Roman" w:cs="Times New Roman"/>
          <w:sz w:val="24"/>
          <w:szCs w:val="24"/>
        </w:rPr>
        <w:t>Nya</w:t>
      </w:r>
      <w:r w:rsidR="00F261C5">
        <w:rPr>
          <w:rFonts w:ascii="Times New Roman" w:hAnsi="Times New Roman" w:cs="Times New Roman"/>
          <w:sz w:val="24"/>
          <w:szCs w:val="24"/>
          <w:lang w:val="id-ID"/>
        </w:rPr>
        <w:t xml:space="preserve"> :</w:t>
      </w:r>
      <w:proofErr w:type="gramEnd"/>
      <w:r w:rsidR="00ED1ED1">
        <w:rPr>
          <w:rFonts w:ascii="Times New Roman" w:hAnsi="Times New Roman" w:cs="Times New Roman"/>
          <w:sz w:val="24"/>
          <w:szCs w:val="24"/>
        </w:rPr>
        <w:t xml:space="preserve">               </w:t>
      </w:r>
      <w:r w:rsidR="009D5120" w:rsidRPr="000527F5">
        <w:rPr>
          <w:rFonts w:ascii="Times New Roman" w:hAnsi="Times New Roman" w:cs="Times New Roman"/>
          <w:sz w:val="24"/>
          <w:szCs w:val="24"/>
          <w:lang w:val="id-ID"/>
        </w:rPr>
        <w:t xml:space="preserve">Disebutkan bahwa sesungguhnya Aku tidak sekali-kali menciptakan makhluk melainkan kalian (para malaikat) lebih mengetahui dari pada </w:t>
      </w:r>
      <w:r w:rsidR="009D5120" w:rsidRPr="000527F5">
        <w:rPr>
          <w:rFonts w:ascii="Times New Roman" w:hAnsi="Times New Roman" w:cs="Times New Roman"/>
          <w:sz w:val="24"/>
          <w:szCs w:val="24"/>
          <w:lang w:val="id-ID"/>
        </w:rPr>
        <w:lastRenderedPageBreak/>
        <w:t>dia (Adam), maka sebutkanlah kepada-Ku nama-nama semuanya itu jika memang kalian orang-orang yang benar.</w:t>
      </w:r>
      <w:r w:rsidR="009D5120" w:rsidRPr="006E292A">
        <w:rPr>
          <w:rStyle w:val="FootnoteReference"/>
          <w:rFonts w:ascii="Times New Roman" w:hAnsi="Times New Roman" w:cs="Times New Roman"/>
          <w:sz w:val="24"/>
          <w:szCs w:val="24"/>
        </w:rPr>
        <w:footnoteReference w:id="32"/>
      </w:r>
    </w:p>
    <w:p w:rsidR="000F0CE2" w:rsidRPr="000F0CE2" w:rsidRDefault="009D5120" w:rsidP="00F261C5">
      <w:pPr>
        <w:spacing w:after="0" w:line="480" w:lineRule="auto"/>
        <w:ind w:left="425" w:firstLine="709"/>
        <w:contextualSpacing/>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t>Ad-Dahhak meriwayatkan dari Ibnu Abbas sehubungan dengan makna firman-Nya “</w:t>
      </w:r>
      <w:r w:rsidRPr="00B007DF">
        <w:rPr>
          <w:rFonts w:ascii="Times New Roman" w:hAnsi="Times New Roman" w:cs="Times New Roman"/>
        </w:rPr>
        <w:sym w:font="HQPB2" w:char="F0FB"/>
      </w:r>
      <w:r w:rsidRPr="00B007DF">
        <w:rPr>
          <w:rFonts w:ascii="Times New Roman" w:hAnsi="Times New Roman" w:cs="Times New Roman"/>
        </w:rPr>
        <w:sym w:font="HQPB2" w:char="F0FC"/>
      </w:r>
      <w:r w:rsidRPr="00B007DF">
        <w:rPr>
          <w:rFonts w:ascii="Times New Roman" w:hAnsi="Times New Roman" w:cs="Times New Roman"/>
        </w:rPr>
        <w:sym w:font="HQPB4" w:char="F0CF"/>
      </w:r>
      <w:r w:rsidRPr="00B007DF">
        <w:rPr>
          <w:rFonts w:ascii="Times New Roman" w:hAnsi="Times New Roman" w:cs="Times New Roman"/>
        </w:rPr>
        <w:sym w:font="HQPB2" w:char="F025"/>
      </w:r>
      <w:r w:rsidRPr="00B007DF">
        <w:rPr>
          <w:rFonts w:ascii="Times New Roman" w:hAnsi="Times New Roman" w:cs="Times New Roman"/>
        </w:rPr>
        <w:sym w:font="HQPB4" w:char="F0CF"/>
      </w:r>
      <w:r w:rsidRPr="00B007DF">
        <w:rPr>
          <w:rFonts w:ascii="Times New Roman" w:hAnsi="Times New Roman" w:cs="Times New Roman"/>
        </w:rPr>
        <w:sym w:font="HQPB1" w:char="F089"/>
      </w:r>
      <w:r w:rsidRPr="00B007DF">
        <w:rPr>
          <w:rFonts w:ascii="Times New Roman" w:hAnsi="Times New Roman" w:cs="Times New Roman"/>
        </w:rPr>
        <w:sym w:font="HQPB2" w:char="F0BB"/>
      </w:r>
      <w:r w:rsidRPr="00B007DF">
        <w:rPr>
          <w:rFonts w:ascii="Times New Roman" w:hAnsi="Times New Roman" w:cs="Times New Roman"/>
        </w:rPr>
        <w:sym w:font="HQPB5" w:char="F07C"/>
      </w:r>
      <w:r w:rsidRPr="00B007DF">
        <w:rPr>
          <w:rFonts w:ascii="Times New Roman" w:hAnsi="Times New Roman" w:cs="Times New Roman"/>
        </w:rPr>
        <w:sym w:font="HQPB1" w:char="F0B9"/>
      </w:r>
      <w:r w:rsidRPr="00B007DF">
        <w:rPr>
          <w:rFonts w:ascii="Times New Roman" w:hAnsi="Times New Roman" w:cs="Times New Roman"/>
        </w:rPr>
        <w:sym w:font="HQPB4" w:char="F0F6"/>
      </w:r>
      <w:r w:rsidRPr="00B007DF">
        <w:rPr>
          <w:rFonts w:ascii="Times New Roman" w:hAnsi="Times New Roman" w:cs="Times New Roman"/>
        </w:rPr>
        <w:sym w:font="HQPB2" w:char="F04E"/>
      </w:r>
      <w:r w:rsidRPr="00B007DF">
        <w:rPr>
          <w:rFonts w:ascii="Times New Roman" w:hAnsi="Times New Roman" w:cs="Times New Roman"/>
        </w:rPr>
        <w:sym w:font="HQPB4" w:char="F0E7"/>
      </w:r>
      <w:r w:rsidRPr="00B007DF">
        <w:rPr>
          <w:rFonts w:ascii="Times New Roman" w:hAnsi="Times New Roman" w:cs="Times New Roman"/>
        </w:rPr>
        <w:sym w:font="HQPB1" w:char="F046"/>
      </w:r>
      <w:r w:rsidRPr="00B007DF">
        <w:rPr>
          <w:rFonts w:ascii="Times New Roman" w:hAnsi="Times New Roman" w:cs="Times New Roman"/>
        </w:rPr>
        <w:sym w:font="HQPB2" w:char="F05A"/>
      </w:r>
      <w:r w:rsidRPr="00B007DF">
        <w:rPr>
          <w:rFonts w:ascii="Times New Roman" w:hAnsi="Times New Roman" w:cs="Times New Roman"/>
        </w:rPr>
        <w:sym w:font="HQPB4" w:char="F0E4"/>
      </w:r>
      <w:r w:rsidRPr="00B007DF">
        <w:rPr>
          <w:rFonts w:ascii="Times New Roman" w:hAnsi="Times New Roman" w:cs="Times New Roman"/>
        </w:rPr>
        <w:sym w:font="HQPB2" w:char="F02E"/>
      </w:r>
      <w:r w:rsidRPr="00B007DF">
        <w:rPr>
          <w:rFonts w:ascii="Times New Roman" w:hAnsi="Times New Roman" w:cs="Times New Roman"/>
        </w:rPr>
        <w:sym w:font="HQPB2" w:char="F062"/>
      </w:r>
      <w:r w:rsidRPr="00B007DF">
        <w:rPr>
          <w:rFonts w:ascii="Times New Roman" w:hAnsi="Times New Roman" w:cs="Times New Roman"/>
        </w:rPr>
        <w:sym w:font="HQPB4" w:char="F0CE"/>
      </w:r>
      <w:r w:rsidRPr="00B007DF">
        <w:rPr>
          <w:rFonts w:ascii="Times New Roman" w:hAnsi="Times New Roman" w:cs="Times New Roman"/>
        </w:rPr>
        <w:sym w:font="HQPB1" w:char="F029"/>
      </w:r>
      <w:r w:rsidR="00F261C5">
        <w:rPr>
          <w:rFonts w:ascii="Times New Roman" w:hAnsi="Times New Roman" w:cs="Times New Roman"/>
          <w:sz w:val="24"/>
          <w:szCs w:val="24"/>
        </w:rPr>
        <w:t>”.</w:t>
      </w:r>
      <w:proofErr w:type="gramEnd"/>
      <w:r w:rsidR="00F261C5">
        <w:rPr>
          <w:rFonts w:ascii="Times New Roman" w:hAnsi="Times New Roman" w:cs="Times New Roman"/>
          <w:sz w:val="24"/>
          <w:szCs w:val="24"/>
          <w:lang w:val="id-ID"/>
        </w:rPr>
        <w:t xml:space="preserve"> </w:t>
      </w:r>
      <w:proofErr w:type="gramStart"/>
      <w:r w:rsidRPr="006E292A">
        <w:rPr>
          <w:rFonts w:ascii="Times New Roman" w:hAnsi="Times New Roman" w:cs="Times New Roman"/>
          <w:sz w:val="24"/>
          <w:szCs w:val="24"/>
        </w:rPr>
        <w:t>Yakni jika kalian memang mengetahui bahwa Aku tidak usah menjadikan seorang khalifah dimuka bumi.</w:t>
      </w:r>
      <w:proofErr w:type="gramEnd"/>
      <w:r w:rsidRPr="006E292A">
        <w:rPr>
          <w:rStyle w:val="FootnoteReference"/>
          <w:rFonts w:ascii="Times New Roman" w:hAnsi="Times New Roman" w:cs="Times New Roman"/>
          <w:sz w:val="24"/>
          <w:szCs w:val="24"/>
        </w:rPr>
        <w:footnoteReference w:id="33"/>
      </w:r>
    </w:p>
    <w:p w:rsidR="00836D04" w:rsidRDefault="009D5120" w:rsidP="00836D04">
      <w:pPr>
        <w:spacing w:after="0" w:line="240" w:lineRule="auto"/>
        <w:ind w:left="425" w:firstLine="709"/>
        <w:contextualSpacing/>
        <w:jc w:val="both"/>
        <w:rPr>
          <w:rFonts w:ascii="Times New Roman" w:hAnsi="Times New Roman" w:cs="Times New Roman"/>
          <w:sz w:val="24"/>
          <w:szCs w:val="24"/>
          <w:lang w:val="id-ID"/>
        </w:rPr>
      </w:pPr>
      <w:r w:rsidRPr="000F0CE2">
        <w:rPr>
          <w:rFonts w:ascii="Times New Roman" w:hAnsi="Times New Roman" w:cs="Times New Roman"/>
          <w:sz w:val="24"/>
          <w:szCs w:val="24"/>
          <w:lang w:val="id-ID"/>
        </w:rPr>
        <w:t xml:space="preserve">As-Saddi </w:t>
      </w:r>
      <w:r w:rsidR="00836D04">
        <w:rPr>
          <w:rFonts w:ascii="Times New Roman" w:hAnsi="Times New Roman" w:cs="Times New Roman"/>
          <w:sz w:val="24"/>
          <w:szCs w:val="24"/>
          <w:lang w:val="id-ID"/>
        </w:rPr>
        <w:t xml:space="preserve">   </w:t>
      </w:r>
      <w:r w:rsidRPr="000F0CE2">
        <w:rPr>
          <w:rFonts w:ascii="Times New Roman" w:hAnsi="Times New Roman" w:cs="Times New Roman"/>
          <w:sz w:val="24"/>
          <w:szCs w:val="24"/>
          <w:lang w:val="id-ID"/>
        </w:rPr>
        <w:t xml:space="preserve">meriwayatkan </w:t>
      </w:r>
      <w:r w:rsidR="00836D04">
        <w:rPr>
          <w:rFonts w:ascii="Times New Roman" w:hAnsi="Times New Roman" w:cs="Times New Roman"/>
          <w:sz w:val="24"/>
          <w:szCs w:val="24"/>
          <w:lang w:val="id-ID"/>
        </w:rPr>
        <w:t xml:space="preserve">    </w:t>
      </w:r>
      <w:r w:rsidRPr="000F0CE2">
        <w:rPr>
          <w:rFonts w:ascii="Times New Roman" w:hAnsi="Times New Roman" w:cs="Times New Roman"/>
          <w:sz w:val="24"/>
          <w:szCs w:val="24"/>
          <w:lang w:val="id-ID"/>
        </w:rPr>
        <w:t xml:space="preserve">dari Abu </w:t>
      </w:r>
      <w:r w:rsidR="00836D04">
        <w:rPr>
          <w:rFonts w:ascii="Times New Roman" w:hAnsi="Times New Roman" w:cs="Times New Roman"/>
          <w:sz w:val="24"/>
          <w:szCs w:val="24"/>
          <w:lang w:val="id-ID"/>
        </w:rPr>
        <w:t xml:space="preserve"> </w:t>
      </w:r>
      <w:r w:rsidRPr="000F0CE2">
        <w:rPr>
          <w:rFonts w:ascii="Times New Roman" w:hAnsi="Times New Roman" w:cs="Times New Roman"/>
          <w:sz w:val="24"/>
          <w:szCs w:val="24"/>
          <w:lang w:val="id-ID"/>
        </w:rPr>
        <w:t>Malik dan Abu</w:t>
      </w:r>
    </w:p>
    <w:p w:rsidR="00836D04" w:rsidRDefault="00836D04" w:rsidP="00836D04">
      <w:pPr>
        <w:spacing w:after="0" w:line="240" w:lineRule="auto"/>
        <w:ind w:left="425" w:firstLine="709"/>
        <w:contextualSpacing/>
        <w:jc w:val="both"/>
        <w:rPr>
          <w:rFonts w:ascii="Times New Roman" w:hAnsi="Times New Roman" w:cs="Times New Roman"/>
          <w:sz w:val="24"/>
          <w:szCs w:val="24"/>
          <w:lang w:val="id-ID"/>
        </w:rPr>
      </w:pPr>
    </w:p>
    <w:p w:rsidR="00836D04" w:rsidRDefault="009D5120" w:rsidP="00836D04">
      <w:pPr>
        <w:spacing w:after="0" w:line="240" w:lineRule="auto"/>
        <w:ind w:left="425" w:right="-29" w:firstLine="1"/>
        <w:contextualSpacing/>
        <w:jc w:val="both"/>
        <w:rPr>
          <w:rFonts w:ascii="Times New Roman" w:hAnsi="Times New Roman" w:cs="Times New Roman"/>
          <w:sz w:val="24"/>
          <w:szCs w:val="24"/>
          <w:lang w:val="id-ID"/>
        </w:rPr>
      </w:pPr>
      <w:r w:rsidRPr="000F0CE2">
        <w:rPr>
          <w:rFonts w:ascii="Times New Roman" w:hAnsi="Times New Roman" w:cs="Times New Roman"/>
          <w:sz w:val="24"/>
          <w:szCs w:val="24"/>
          <w:lang w:val="id-ID"/>
        </w:rPr>
        <w:t xml:space="preserve"> Saleh, dari Ibnu</w:t>
      </w:r>
      <w:r w:rsidR="000F0CE2" w:rsidRPr="000F0CE2">
        <w:rPr>
          <w:rFonts w:ascii="Times New Roman" w:hAnsi="Times New Roman" w:cs="Times New Roman"/>
          <w:sz w:val="24"/>
          <w:szCs w:val="24"/>
          <w:lang w:val="id-ID"/>
        </w:rPr>
        <w:t xml:space="preserve"> Abbas, dari Murrah, dari Ibnu </w:t>
      </w:r>
      <w:r w:rsidR="000F0CE2">
        <w:rPr>
          <w:rFonts w:ascii="Times New Roman" w:hAnsi="Times New Roman" w:cs="Times New Roman"/>
          <w:sz w:val="24"/>
          <w:szCs w:val="24"/>
          <w:lang w:val="id-ID"/>
        </w:rPr>
        <w:t>M</w:t>
      </w:r>
      <w:r w:rsidRPr="000F0CE2">
        <w:rPr>
          <w:rFonts w:ascii="Times New Roman" w:hAnsi="Times New Roman" w:cs="Times New Roman"/>
          <w:sz w:val="24"/>
          <w:szCs w:val="24"/>
          <w:lang w:val="id-ID"/>
        </w:rPr>
        <w:t xml:space="preserve">as’ud </w:t>
      </w:r>
      <w:r w:rsidR="00836D04">
        <w:rPr>
          <w:rFonts w:ascii="Times New Roman" w:hAnsi="Times New Roman" w:cs="Times New Roman"/>
          <w:sz w:val="24"/>
          <w:szCs w:val="24"/>
          <w:lang w:val="id-ID"/>
        </w:rPr>
        <w:t xml:space="preserve">   </w:t>
      </w:r>
      <w:r w:rsidRPr="000F0CE2">
        <w:rPr>
          <w:rFonts w:ascii="Times New Roman" w:hAnsi="Times New Roman" w:cs="Times New Roman"/>
          <w:sz w:val="24"/>
          <w:szCs w:val="24"/>
          <w:lang w:val="id-ID"/>
        </w:rPr>
        <w:t xml:space="preserve">dan </w:t>
      </w:r>
    </w:p>
    <w:p w:rsidR="00836D04" w:rsidRDefault="00836D04" w:rsidP="00836D04">
      <w:pPr>
        <w:spacing w:after="0" w:line="240" w:lineRule="auto"/>
        <w:ind w:left="425" w:firstLine="1"/>
        <w:contextualSpacing/>
        <w:jc w:val="both"/>
        <w:rPr>
          <w:rFonts w:ascii="Times New Roman" w:hAnsi="Times New Roman" w:cs="Times New Roman"/>
          <w:sz w:val="24"/>
          <w:szCs w:val="24"/>
          <w:lang w:val="id-ID"/>
        </w:rPr>
      </w:pPr>
    </w:p>
    <w:p w:rsidR="00836D04" w:rsidRDefault="009D5120" w:rsidP="00836D04">
      <w:pPr>
        <w:spacing w:after="0" w:line="240" w:lineRule="auto"/>
        <w:ind w:left="425" w:firstLine="1"/>
        <w:contextualSpacing/>
        <w:jc w:val="both"/>
        <w:rPr>
          <w:rFonts w:ascii="Times New Roman" w:hAnsi="Times New Roman" w:cs="Times New Roman"/>
          <w:sz w:val="24"/>
          <w:szCs w:val="24"/>
          <w:lang w:val="id-ID"/>
        </w:rPr>
      </w:pPr>
      <w:r w:rsidRPr="000F0CE2">
        <w:rPr>
          <w:rFonts w:ascii="Times New Roman" w:hAnsi="Times New Roman" w:cs="Times New Roman"/>
          <w:sz w:val="24"/>
          <w:szCs w:val="24"/>
          <w:lang w:val="id-ID"/>
        </w:rPr>
        <w:t xml:space="preserve">dari sejumlah sahabat sehubungan dengan makna firman-Nya </w:t>
      </w:r>
    </w:p>
    <w:p w:rsidR="00836D04" w:rsidRDefault="00836D04" w:rsidP="00836D04">
      <w:pPr>
        <w:spacing w:after="0" w:line="240" w:lineRule="auto"/>
        <w:ind w:left="425" w:firstLine="1"/>
        <w:contextualSpacing/>
        <w:jc w:val="both"/>
        <w:rPr>
          <w:rFonts w:ascii="Times New Roman" w:hAnsi="Times New Roman" w:cs="Times New Roman"/>
          <w:sz w:val="24"/>
          <w:szCs w:val="24"/>
          <w:lang w:val="id-ID"/>
        </w:rPr>
      </w:pPr>
    </w:p>
    <w:p w:rsidR="00836D04" w:rsidRDefault="009D5120" w:rsidP="00836D04">
      <w:pPr>
        <w:spacing w:after="0" w:line="240" w:lineRule="auto"/>
        <w:ind w:left="425" w:firstLine="1"/>
        <w:contextualSpacing/>
        <w:jc w:val="both"/>
        <w:rPr>
          <w:rFonts w:ascii="Times New Roman" w:hAnsi="Times New Roman" w:cs="Times New Roman"/>
          <w:sz w:val="24"/>
          <w:szCs w:val="24"/>
          <w:lang w:val="id-ID"/>
        </w:rPr>
      </w:pPr>
      <w:r w:rsidRPr="000F0CE2">
        <w:rPr>
          <w:rFonts w:ascii="Times New Roman" w:hAnsi="Times New Roman" w:cs="Times New Roman"/>
          <w:sz w:val="24"/>
          <w:szCs w:val="24"/>
          <w:lang w:val="id-ID"/>
        </w:rPr>
        <w:t>“</w:t>
      </w:r>
      <w:r w:rsidRPr="00B007DF">
        <w:rPr>
          <w:rFonts w:ascii="Times New Roman" w:hAnsi="Times New Roman" w:cs="Times New Roman"/>
        </w:rPr>
        <w:sym w:font="HQPB2" w:char="F0FB"/>
      </w:r>
      <w:r w:rsidRPr="00B007DF">
        <w:rPr>
          <w:rFonts w:ascii="Times New Roman" w:hAnsi="Times New Roman" w:cs="Times New Roman"/>
        </w:rPr>
        <w:sym w:font="HQPB2" w:char="F0FC"/>
      </w:r>
      <w:r w:rsidRPr="00B007DF">
        <w:rPr>
          <w:rFonts w:ascii="Times New Roman" w:hAnsi="Times New Roman" w:cs="Times New Roman"/>
        </w:rPr>
        <w:sym w:font="HQPB4" w:char="F0CF"/>
      </w:r>
      <w:r w:rsidRPr="00B007DF">
        <w:rPr>
          <w:rFonts w:ascii="Times New Roman" w:hAnsi="Times New Roman" w:cs="Times New Roman"/>
        </w:rPr>
        <w:sym w:font="HQPB2" w:char="F025"/>
      </w:r>
      <w:r w:rsidRPr="00B007DF">
        <w:rPr>
          <w:rFonts w:ascii="Times New Roman" w:hAnsi="Times New Roman" w:cs="Times New Roman"/>
        </w:rPr>
        <w:sym w:font="HQPB4" w:char="F0CF"/>
      </w:r>
      <w:r w:rsidRPr="00B007DF">
        <w:rPr>
          <w:rFonts w:ascii="Times New Roman" w:hAnsi="Times New Roman" w:cs="Times New Roman"/>
        </w:rPr>
        <w:sym w:font="HQPB1" w:char="F089"/>
      </w:r>
      <w:r w:rsidRPr="00B007DF">
        <w:rPr>
          <w:rFonts w:ascii="Times New Roman" w:hAnsi="Times New Roman" w:cs="Times New Roman"/>
        </w:rPr>
        <w:sym w:font="HQPB2" w:char="F0BB"/>
      </w:r>
      <w:r w:rsidRPr="00B007DF">
        <w:rPr>
          <w:rFonts w:ascii="Times New Roman" w:hAnsi="Times New Roman" w:cs="Times New Roman"/>
        </w:rPr>
        <w:sym w:font="HQPB5" w:char="F07C"/>
      </w:r>
      <w:r w:rsidRPr="00B007DF">
        <w:rPr>
          <w:rFonts w:ascii="Times New Roman" w:hAnsi="Times New Roman" w:cs="Times New Roman"/>
        </w:rPr>
        <w:sym w:font="HQPB1" w:char="F0B9"/>
      </w:r>
      <w:r w:rsidRPr="00B007DF">
        <w:rPr>
          <w:rFonts w:ascii="Times New Roman" w:hAnsi="Times New Roman" w:cs="Times New Roman"/>
        </w:rPr>
        <w:sym w:font="HQPB4" w:char="F0F6"/>
      </w:r>
      <w:r w:rsidRPr="00B007DF">
        <w:rPr>
          <w:rFonts w:ascii="Times New Roman" w:hAnsi="Times New Roman" w:cs="Times New Roman"/>
        </w:rPr>
        <w:sym w:font="HQPB2" w:char="F04E"/>
      </w:r>
      <w:r w:rsidRPr="00B007DF">
        <w:rPr>
          <w:rFonts w:ascii="Times New Roman" w:hAnsi="Times New Roman" w:cs="Times New Roman"/>
        </w:rPr>
        <w:sym w:font="HQPB4" w:char="F0E7"/>
      </w:r>
      <w:r w:rsidRPr="00B007DF">
        <w:rPr>
          <w:rFonts w:ascii="Times New Roman" w:hAnsi="Times New Roman" w:cs="Times New Roman"/>
        </w:rPr>
        <w:sym w:font="HQPB1" w:char="F046"/>
      </w:r>
      <w:r w:rsidRPr="00B007DF">
        <w:rPr>
          <w:rFonts w:ascii="Times New Roman" w:hAnsi="Times New Roman" w:cs="Times New Roman"/>
        </w:rPr>
        <w:sym w:font="HQPB2" w:char="F05A"/>
      </w:r>
      <w:r w:rsidRPr="00B007DF">
        <w:rPr>
          <w:rFonts w:ascii="Times New Roman" w:hAnsi="Times New Roman" w:cs="Times New Roman"/>
        </w:rPr>
        <w:sym w:font="HQPB4" w:char="F0E4"/>
      </w:r>
      <w:r w:rsidRPr="00B007DF">
        <w:rPr>
          <w:rFonts w:ascii="Times New Roman" w:hAnsi="Times New Roman" w:cs="Times New Roman"/>
        </w:rPr>
        <w:sym w:font="HQPB2" w:char="F02E"/>
      </w:r>
      <w:r w:rsidRPr="00B007DF">
        <w:rPr>
          <w:rFonts w:ascii="Times New Roman" w:hAnsi="Times New Roman" w:cs="Times New Roman"/>
        </w:rPr>
        <w:sym w:font="HQPB2" w:char="F062"/>
      </w:r>
      <w:r w:rsidRPr="00B007DF">
        <w:rPr>
          <w:rFonts w:ascii="Times New Roman" w:hAnsi="Times New Roman" w:cs="Times New Roman"/>
        </w:rPr>
        <w:sym w:font="HQPB4" w:char="F0CE"/>
      </w:r>
      <w:r w:rsidRPr="00B007DF">
        <w:rPr>
          <w:rFonts w:ascii="Times New Roman" w:hAnsi="Times New Roman" w:cs="Times New Roman"/>
        </w:rPr>
        <w:sym w:font="HQPB1" w:char="F029"/>
      </w:r>
      <w:r w:rsidR="007B4C20" w:rsidRPr="00B007DF">
        <w:rPr>
          <w:rFonts w:ascii="Times New Roman" w:hAnsi="Times New Roman" w:cs="Times New Roman"/>
          <w:lang w:val="id-ID"/>
        </w:rPr>
        <w:t xml:space="preserve"> </w:t>
      </w:r>
      <w:r w:rsidR="007B4C20">
        <w:rPr>
          <w:rFonts w:ascii="Times New Roman" w:hAnsi="Times New Roman" w:cs="Times New Roman"/>
          <w:sz w:val="24"/>
          <w:szCs w:val="24"/>
          <w:lang w:val="id-ID"/>
        </w:rPr>
        <w:t xml:space="preserve">”. </w:t>
      </w:r>
      <w:r w:rsidRPr="006E292A">
        <w:rPr>
          <w:rFonts w:ascii="Times New Roman" w:hAnsi="Times New Roman" w:cs="Times New Roman"/>
          <w:sz w:val="24"/>
          <w:szCs w:val="24"/>
        </w:rPr>
        <w:t xml:space="preserve">Yakni jika kalian memang orang-orang yang </w:t>
      </w:r>
    </w:p>
    <w:p w:rsidR="00836D04" w:rsidRDefault="00836D04" w:rsidP="00836D04">
      <w:pPr>
        <w:spacing w:after="0" w:line="240" w:lineRule="auto"/>
        <w:ind w:left="425" w:firstLine="1"/>
        <w:contextualSpacing/>
        <w:jc w:val="both"/>
        <w:rPr>
          <w:rFonts w:ascii="Times New Roman" w:hAnsi="Times New Roman" w:cs="Times New Roman"/>
          <w:sz w:val="24"/>
          <w:szCs w:val="24"/>
          <w:lang w:val="id-ID"/>
        </w:rPr>
      </w:pPr>
    </w:p>
    <w:p w:rsidR="00836D04" w:rsidRDefault="009D5120" w:rsidP="00836D04">
      <w:pPr>
        <w:spacing w:after="0" w:line="240" w:lineRule="auto"/>
        <w:ind w:left="425" w:firstLine="1"/>
        <w:contextualSpacing/>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t>benar</w:t>
      </w:r>
      <w:proofErr w:type="gramEnd"/>
      <w:r w:rsidRPr="006E292A">
        <w:rPr>
          <w:rFonts w:ascii="Times New Roman" w:hAnsi="Times New Roman" w:cs="Times New Roman"/>
          <w:sz w:val="24"/>
          <w:szCs w:val="24"/>
        </w:rPr>
        <w:t xml:space="preserve"> bahwa Bani Adam suka membuat kerusakan di muka</w:t>
      </w:r>
    </w:p>
    <w:p w:rsidR="00836D04" w:rsidRDefault="00836D04" w:rsidP="00836D04">
      <w:pPr>
        <w:spacing w:after="0" w:line="240" w:lineRule="auto"/>
        <w:ind w:left="425" w:firstLine="1"/>
        <w:contextualSpacing/>
        <w:jc w:val="both"/>
        <w:rPr>
          <w:rFonts w:ascii="Times New Roman" w:hAnsi="Times New Roman" w:cs="Times New Roman"/>
          <w:sz w:val="24"/>
          <w:szCs w:val="24"/>
          <w:lang w:val="id-ID"/>
        </w:rPr>
      </w:pPr>
    </w:p>
    <w:p w:rsidR="00F261C5" w:rsidRDefault="009D5120" w:rsidP="00836D04">
      <w:pPr>
        <w:spacing w:after="0" w:line="240" w:lineRule="auto"/>
        <w:ind w:left="425" w:firstLine="1"/>
        <w:contextualSpacing/>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t>bumi</w:t>
      </w:r>
      <w:proofErr w:type="gramEnd"/>
      <w:r w:rsidRPr="006E292A">
        <w:rPr>
          <w:rFonts w:ascii="Times New Roman" w:hAnsi="Times New Roman" w:cs="Times New Roman"/>
          <w:sz w:val="24"/>
          <w:szCs w:val="24"/>
        </w:rPr>
        <w:t xml:space="preserve"> dan gemar mengalirkan darah.</w:t>
      </w:r>
      <w:r w:rsidRPr="006E292A">
        <w:rPr>
          <w:rStyle w:val="FootnoteReference"/>
          <w:rFonts w:ascii="Times New Roman" w:hAnsi="Times New Roman" w:cs="Times New Roman"/>
          <w:sz w:val="24"/>
          <w:szCs w:val="24"/>
        </w:rPr>
        <w:footnoteReference w:id="34"/>
      </w:r>
    </w:p>
    <w:p w:rsidR="00836D04" w:rsidRPr="00836D04" w:rsidRDefault="00836D04" w:rsidP="00836D04">
      <w:pPr>
        <w:spacing w:after="0" w:line="240" w:lineRule="auto"/>
        <w:ind w:left="425" w:firstLine="1"/>
        <w:contextualSpacing/>
        <w:jc w:val="both"/>
        <w:rPr>
          <w:rFonts w:ascii="Times New Roman" w:hAnsi="Times New Roman" w:cs="Times New Roman"/>
          <w:sz w:val="24"/>
          <w:szCs w:val="24"/>
          <w:lang w:val="id-ID"/>
        </w:rPr>
      </w:pPr>
    </w:p>
    <w:p w:rsidR="009D5120" w:rsidRPr="006E292A" w:rsidRDefault="009D5120" w:rsidP="009D5120">
      <w:pPr>
        <w:pStyle w:val="ListParagraph1"/>
        <w:numPr>
          <w:ilvl w:val="0"/>
          <w:numId w:val="14"/>
        </w:numPr>
        <w:spacing w:after="0" w:line="480" w:lineRule="auto"/>
        <w:ind w:left="426" w:hanging="426"/>
        <w:jc w:val="both"/>
        <w:rPr>
          <w:rFonts w:ascii="Times New Roman" w:hAnsi="Times New Roman" w:cs="Times New Roman"/>
          <w:b/>
          <w:sz w:val="24"/>
          <w:szCs w:val="24"/>
        </w:rPr>
      </w:pPr>
      <w:r w:rsidRPr="006E292A">
        <w:rPr>
          <w:rFonts w:ascii="Times New Roman" w:hAnsi="Times New Roman" w:cs="Times New Roman"/>
          <w:b/>
          <w:sz w:val="24"/>
          <w:szCs w:val="24"/>
        </w:rPr>
        <w:t>Asbabun Nuzul Surat Al-Baqarah ayat 31:</w:t>
      </w:r>
    </w:p>
    <w:p w:rsidR="009D5120" w:rsidRPr="000F2CBF" w:rsidRDefault="00FC6B2E" w:rsidP="000F2CBF">
      <w:pPr>
        <w:pStyle w:val="ListParagraph1"/>
        <w:spacing w:after="0" w:line="480" w:lineRule="auto"/>
        <w:ind w:left="426" w:firstLine="708"/>
        <w:jc w:val="both"/>
        <w:rPr>
          <w:rFonts w:ascii="Times New Roman" w:hAnsi="Times New Roman" w:cs="Times New Roman"/>
          <w:b/>
          <w:sz w:val="24"/>
          <w:szCs w:val="24"/>
          <w:lang w:val="id-ID"/>
        </w:rPr>
      </w:pPr>
      <w:proofErr w:type="gramStart"/>
      <w:r>
        <w:rPr>
          <w:rFonts w:ascii="Times New Roman" w:hAnsi="Times New Roman" w:cs="Times New Roman"/>
          <w:sz w:val="24"/>
          <w:szCs w:val="24"/>
        </w:rPr>
        <w:t>Surat Al</w:t>
      </w:r>
      <w:r>
        <w:rPr>
          <w:rFonts w:ascii="Times New Roman" w:hAnsi="Times New Roman" w:cs="Times New Roman"/>
          <w:sz w:val="24"/>
          <w:szCs w:val="24"/>
          <w:lang w:val="id-ID"/>
        </w:rPr>
        <w:t>-</w:t>
      </w:r>
      <w:r w:rsidR="009D5120" w:rsidRPr="006E292A">
        <w:rPr>
          <w:rFonts w:ascii="Times New Roman" w:hAnsi="Times New Roman" w:cs="Times New Roman"/>
          <w:sz w:val="24"/>
          <w:szCs w:val="24"/>
        </w:rPr>
        <w:t xml:space="preserve">Baqarah yang 286 ayat itu turun di Madinah yang sebagian besar diturunkan pada permulaan tahun </w:t>
      </w:r>
      <w:r w:rsidR="009D5120" w:rsidRPr="006E292A">
        <w:rPr>
          <w:rFonts w:ascii="Times New Roman" w:hAnsi="Times New Roman" w:cs="Times New Roman"/>
          <w:sz w:val="24"/>
          <w:szCs w:val="24"/>
        </w:rPr>
        <w:lastRenderedPageBreak/>
        <w:t>Hijrah, kecuali ayat 281 diturun</w:t>
      </w:r>
      <w:r w:rsidR="000F0CE2">
        <w:rPr>
          <w:rFonts w:ascii="Times New Roman" w:hAnsi="Times New Roman" w:cs="Times New Roman"/>
          <w:sz w:val="24"/>
          <w:szCs w:val="24"/>
        </w:rPr>
        <w:t xml:space="preserve">kan di Mina pada Hajji </w:t>
      </w:r>
      <w:r w:rsidR="000F0CE2">
        <w:rPr>
          <w:rFonts w:ascii="Times New Roman" w:hAnsi="Times New Roman" w:cs="Times New Roman"/>
          <w:sz w:val="24"/>
          <w:szCs w:val="24"/>
          <w:lang w:val="id-ID"/>
        </w:rPr>
        <w:t>W</w:t>
      </w:r>
      <w:r w:rsidR="0016583A">
        <w:rPr>
          <w:rFonts w:ascii="Times New Roman" w:hAnsi="Times New Roman" w:cs="Times New Roman"/>
          <w:sz w:val="24"/>
          <w:szCs w:val="24"/>
        </w:rPr>
        <w:t>adaa' (</w:t>
      </w:r>
      <w:r w:rsidR="0016583A">
        <w:rPr>
          <w:rFonts w:ascii="Times New Roman" w:hAnsi="Times New Roman" w:cs="Times New Roman"/>
          <w:sz w:val="24"/>
          <w:szCs w:val="24"/>
          <w:lang w:val="id-ID"/>
        </w:rPr>
        <w:t>H</w:t>
      </w:r>
      <w:r w:rsidR="009D5120" w:rsidRPr="006E292A">
        <w:rPr>
          <w:rFonts w:ascii="Times New Roman" w:hAnsi="Times New Roman" w:cs="Times New Roman"/>
          <w:sz w:val="24"/>
          <w:szCs w:val="24"/>
        </w:rPr>
        <w:t>ajji Nabi Muhammad SAW yang terakhir).</w:t>
      </w:r>
      <w:proofErr w:type="gramEnd"/>
      <w:r w:rsidR="009D5120" w:rsidRPr="006E292A">
        <w:rPr>
          <w:rFonts w:ascii="Times New Roman" w:hAnsi="Times New Roman" w:cs="Times New Roman"/>
          <w:sz w:val="24"/>
          <w:szCs w:val="24"/>
        </w:rPr>
        <w:t xml:space="preserve"> Seluruh ayat dari </w:t>
      </w:r>
      <w:proofErr w:type="gramStart"/>
      <w:r w:rsidR="009D5120" w:rsidRPr="006E292A">
        <w:rPr>
          <w:rFonts w:ascii="Times New Roman" w:hAnsi="Times New Roman" w:cs="Times New Roman"/>
          <w:sz w:val="24"/>
          <w:szCs w:val="24"/>
        </w:rPr>
        <w:t>surat</w:t>
      </w:r>
      <w:proofErr w:type="gramEnd"/>
      <w:r w:rsidR="009D5120" w:rsidRPr="006E292A">
        <w:rPr>
          <w:rFonts w:ascii="Times New Roman" w:hAnsi="Times New Roman" w:cs="Times New Roman"/>
          <w:sz w:val="24"/>
          <w:szCs w:val="24"/>
        </w:rPr>
        <w:t xml:space="preserve"> Al-Baqarah termasuk golongan Madaniyyah, merupakan surat yang terpanjang di antara surat-surat Al-Quran yang didalamnya terdapat pula ayat yang terpancang (ayat 282). Surat ini dinamai Al-Baqarah karena di dalamnya disebutkan kisah penyembelihan sapi betina ya</w:t>
      </w:r>
      <w:r>
        <w:rPr>
          <w:rFonts w:ascii="Times New Roman" w:hAnsi="Times New Roman" w:cs="Times New Roman"/>
          <w:sz w:val="24"/>
          <w:szCs w:val="24"/>
        </w:rPr>
        <w:t>ng diperintahkan Allah</w:t>
      </w:r>
      <w:r w:rsidR="0016583A">
        <w:rPr>
          <w:rFonts w:ascii="Times New Roman" w:hAnsi="Times New Roman" w:cs="Times New Roman"/>
          <w:sz w:val="24"/>
          <w:szCs w:val="24"/>
          <w:lang w:val="id-ID"/>
        </w:rPr>
        <w:t xml:space="preserve"> SWT</w:t>
      </w:r>
      <w:r>
        <w:rPr>
          <w:rFonts w:ascii="Times New Roman" w:hAnsi="Times New Roman" w:cs="Times New Roman"/>
          <w:sz w:val="24"/>
          <w:szCs w:val="24"/>
        </w:rPr>
        <w:t xml:space="preserve"> kepada B</w:t>
      </w:r>
      <w:r>
        <w:rPr>
          <w:rFonts w:ascii="Times New Roman" w:hAnsi="Times New Roman" w:cs="Times New Roman"/>
          <w:sz w:val="24"/>
          <w:szCs w:val="24"/>
          <w:lang w:val="id-ID"/>
        </w:rPr>
        <w:t>a</w:t>
      </w:r>
      <w:r w:rsidR="009D5120" w:rsidRPr="006E292A">
        <w:rPr>
          <w:rFonts w:ascii="Times New Roman" w:hAnsi="Times New Roman" w:cs="Times New Roman"/>
          <w:sz w:val="24"/>
          <w:szCs w:val="24"/>
        </w:rPr>
        <w:t xml:space="preserve">ni Israil (ayat 67 sampai dengan 74), dimana dijelaskan watak orang Yahudi pada umumnya. Dinamai Fusthaatul-Quran (puncak Al-Quran) karena memuat beberapa hukum yang tidak disebutkan dalam </w:t>
      </w:r>
      <w:proofErr w:type="gramStart"/>
      <w:r w:rsidR="009D5120" w:rsidRPr="006E292A">
        <w:rPr>
          <w:rFonts w:ascii="Times New Roman" w:hAnsi="Times New Roman" w:cs="Times New Roman"/>
          <w:sz w:val="24"/>
          <w:szCs w:val="24"/>
        </w:rPr>
        <w:t>surat</w:t>
      </w:r>
      <w:proofErr w:type="gramEnd"/>
      <w:r w:rsidR="000F0CE2">
        <w:rPr>
          <w:rFonts w:ascii="Times New Roman" w:hAnsi="Times New Roman" w:cs="Times New Roman"/>
          <w:sz w:val="24"/>
          <w:szCs w:val="24"/>
        </w:rPr>
        <w:t xml:space="preserve"> yang lain. Dinamai juga </w:t>
      </w:r>
      <w:proofErr w:type="gramStart"/>
      <w:r w:rsidR="000F0CE2">
        <w:rPr>
          <w:rFonts w:ascii="Times New Roman" w:hAnsi="Times New Roman" w:cs="Times New Roman"/>
          <w:sz w:val="24"/>
          <w:szCs w:val="24"/>
        </w:rPr>
        <w:t>surat</w:t>
      </w:r>
      <w:proofErr w:type="gramEnd"/>
      <w:r w:rsidR="000F0CE2">
        <w:rPr>
          <w:rFonts w:ascii="Times New Roman" w:hAnsi="Times New Roman" w:cs="Times New Roman"/>
          <w:sz w:val="24"/>
          <w:szCs w:val="24"/>
        </w:rPr>
        <w:t xml:space="preserve"> </w:t>
      </w:r>
      <w:r w:rsidR="000F0CE2">
        <w:rPr>
          <w:rFonts w:ascii="Times New Roman" w:hAnsi="Times New Roman" w:cs="Times New Roman"/>
          <w:sz w:val="24"/>
          <w:szCs w:val="24"/>
          <w:lang w:val="id-ID"/>
        </w:rPr>
        <w:t>A</w:t>
      </w:r>
      <w:r w:rsidR="000F0CE2">
        <w:rPr>
          <w:rFonts w:ascii="Times New Roman" w:hAnsi="Times New Roman" w:cs="Times New Roman"/>
          <w:sz w:val="24"/>
          <w:szCs w:val="24"/>
        </w:rPr>
        <w:t>lif-</w:t>
      </w:r>
      <w:r w:rsidR="000F0CE2">
        <w:rPr>
          <w:rFonts w:ascii="Times New Roman" w:hAnsi="Times New Roman" w:cs="Times New Roman"/>
          <w:sz w:val="24"/>
          <w:szCs w:val="24"/>
          <w:lang w:val="id-ID"/>
        </w:rPr>
        <w:t>L</w:t>
      </w:r>
      <w:r w:rsidR="000F0CE2">
        <w:rPr>
          <w:rFonts w:ascii="Times New Roman" w:hAnsi="Times New Roman" w:cs="Times New Roman"/>
          <w:sz w:val="24"/>
          <w:szCs w:val="24"/>
        </w:rPr>
        <w:t>aam-</w:t>
      </w:r>
      <w:r w:rsidR="000F0CE2">
        <w:rPr>
          <w:rFonts w:ascii="Times New Roman" w:hAnsi="Times New Roman" w:cs="Times New Roman"/>
          <w:sz w:val="24"/>
          <w:szCs w:val="24"/>
          <w:lang w:val="id-ID"/>
        </w:rPr>
        <w:t>M</w:t>
      </w:r>
      <w:r w:rsidR="009D5120" w:rsidRPr="006E292A">
        <w:rPr>
          <w:rFonts w:ascii="Times New Roman" w:hAnsi="Times New Roman" w:cs="Times New Roman"/>
          <w:sz w:val="24"/>
          <w:szCs w:val="24"/>
        </w:rPr>
        <w:t>iim karena surat ini d</w:t>
      </w:r>
      <w:r w:rsidR="000F0CE2">
        <w:rPr>
          <w:rFonts w:ascii="Times New Roman" w:hAnsi="Times New Roman" w:cs="Times New Roman"/>
          <w:sz w:val="24"/>
          <w:szCs w:val="24"/>
        </w:rPr>
        <w:t>imulai dengan Alif-</w:t>
      </w:r>
      <w:r w:rsidR="000F0CE2">
        <w:rPr>
          <w:rFonts w:ascii="Times New Roman" w:hAnsi="Times New Roman" w:cs="Times New Roman"/>
          <w:sz w:val="24"/>
          <w:szCs w:val="24"/>
          <w:lang w:val="id-ID"/>
        </w:rPr>
        <w:t>L</w:t>
      </w:r>
      <w:r w:rsidR="000F0CE2">
        <w:rPr>
          <w:rFonts w:ascii="Times New Roman" w:hAnsi="Times New Roman" w:cs="Times New Roman"/>
          <w:sz w:val="24"/>
          <w:szCs w:val="24"/>
        </w:rPr>
        <w:t>aam-</w:t>
      </w:r>
      <w:r w:rsidR="000F0CE2">
        <w:rPr>
          <w:rFonts w:ascii="Times New Roman" w:hAnsi="Times New Roman" w:cs="Times New Roman"/>
          <w:sz w:val="24"/>
          <w:szCs w:val="24"/>
          <w:lang w:val="id-ID"/>
        </w:rPr>
        <w:t>M</w:t>
      </w:r>
      <w:r w:rsidR="009D5120" w:rsidRPr="006E292A">
        <w:rPr>
          <w:rFonts w:ascii="Times New Roman" w:hAnsi="Times New Roman" w:cs="Times New Roman"/>
          <w:sz w:val="24"/>
          <w:szCs w:val="24"/>
        </w:rPr>
        <w:t>iim.</w:t>
      </w:r>
      <w:r w:rsidR="009D5120" w:rsidRPr="006E292A">
        <w:rPr>
          <w:rStyle w:val="FootnoteReference"/>
          <w:rFonts w:ascii="Times New Roman" w:hAnsi="Times New Roman" w:cs="Times New Roman"/>
          <w:sz w:val="24"/>
          <w:szCs w:val="24"/>
        </w:rPr>
        <w:footnoteReference w:id="35"/>
      </w:r>
    </w:p>
    <w:p w:rsidR="009D5120" w:rsidRPr="006E292A" w:rsidRDefault="009D5120" w:rsidP="009D5120">
      <w:pPr>
        <w:pStyle w:val="ListParagraph"/>
        <w:numPr>
          <w:ilvl w:val="0"/>
          <w:numId w:val="14"/>
        </w:numPr>
        <w:spacing w:after="0" w:line="480" w:lineRule="auto"/>
        <w:ind w:left="426" w:hanging="426"/>
        <w:jc w:val="both"/>
        <w:rPr>
          <w:rFonts w:ascii="Times New Roman" w:hAnsi="Times New Roman" w:cs="Times New Roman"/>
          <w:b/>
          <w:sz w:val="24"/>
          <w:szCs w:val="24"/>
        </w:rPr>
      </w:pPr>
      <w:r w:rsidRPr="006E292A">
        <w:rPr>
          <w:rFonts w:ascii="Times New Roman" w:hAnsi="Times New Roman" w:cs="Times New Roman"/>
          <w:b/>
          <w:sz w:val="24"/>
          <w:szCs w:val="24"/>
        </w:rPr>
        <w:t>Penafsiran QS. Al-Baqarah Ayat 31 Menurut Para Mufassir</w:t>
      </w:r>
    </w:p>
    <w:p w:rsidR="009D5120" w:rsidRPr="006E292A" w:rsidRDefault="000F0CE2" w:rsidP="009D5120">
      <w:pPr>
        <w:pStyle w:val="ListParagraph"/>
        <w:spacing w:after="0" w:line="480" w:lineRule="auto"/>
        <w:ind w:left="426" w:firstLine="708"/>
        <w:jc w:val="both"/>
        <w:rPr>
          <w:rFonts w:ascii="Times New Roman" w:hAnsi="Times New Roman" w:cs="Times New Roman"/>
          <w:b/>
          <w:sz w:val="24"/>
          <w:szCs w:val="24"/>
        </w:rPr>
      </w:pPr>
      <w:r>
        <w:rPr>
          <w:rFonts w:ascii="Times New Roman" w:hAnsi="Times New Roman" w:cs="Times New Roman"/>
          <w:sz w:val="24"/>
          <w:szCs w:val="24"/>
        </w:rPr>
        <w:t>Dalam mengkaji ayat A</w:t>
      </w:r>
      <w:r w:rsidR="009D5120" w:rsidRPr="006E292A">
        <w:rPr>
          <w:rFonts w:ascii="Times New Roman" w:hAnsi="Times New Roman" w:cs="Times New Roman"/>
          <w:sz w:val="24"/>
          <w:szCs w:val="24"/>
        </w:rPr>
        <w:t xml:space="preserve">l-Qur'an, para mufassir berperan penting sebagai acuan dalam mengetahui dan </w:t>
      </w:r>
      <w:r w:rsidR="009D5120" w:rsidRPr="006E292A">
        <w:rPr>
          <w:rFonts w:ascii="Times New Roman" w:hAnsi="Times New Roman" w:cs="Times New Roman"/>
          <w:sz w:val="24"/>
          <w:szCs w:val="24"/>
        </w:rPr>
        <w:lastRenderedPageBreak/>
        <w:t>memahami masalah yang dibahas dalam ayat yang dikaji. Berikut ini dikemukan pendapat be</w:t>
      </w:r>
      <w:r>
        <w:rPr>
          <w:rFonts w:ascii="Times New Roman" w:hAnsi="Times New Roman" w:cs="Times New Roman"/>
          <w:sz w:val="24"/>
          <w:szCs w:val="24"/>
        </w:rPr>
        <w:t>berapa mufassir mengenai surat A</w:t>
      </w:r>
      <w:r w:rsidR="009D5120" w:rsidRPr="006E292A">
        <w:rPr>
          <w:rFonts w:ascii="Times New Roman" w:hAnsi="Times New Roman" w:cs="Times New Roman"/>
          <w:sz w:val="24"/>
          <w:szCs w:val="24"/>
        </w:rPr>
        <w:t>l-Baqarah ayat 31:</w:t>
      </w:r>
      <w:r w:rsidR="009D5120" w:rsidRPr="006E292A">
        <w:rPr>
          <w:rStyle w:val="FootnoteReference"/>
          <w:rFonts w:ascii="Times New Roman" w:hAnsi="Times New Roman" w:cs="Times New Roman"/>
          <w:sz w:val="24"/>
          <w:szCs w:val="24"/>
        </w:rPr>
        <w:footnoteReference w:id="36"/>
      </w:r>
    </w:p>
    <w:p w:rsidR="00B368EA" w:rsidRDefault="000F0CE2" w:rsidP="00B368EA">
      <w:pPr>
        <w:pStyle w:val="ListParagraph"/>
        <w:numPr>
          <w:ilvl w:val="1"/>
          <w:numId w:val="11"/>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Menurut Muhammad Hasbi A</w:t>
      </w:r>
      <w:r w:rsidR="009D5120" w:rsidRPr="006E292A">
        <w:rPr>
          <w:rFonts w:ascii="Times New Roman" w:hAnsi="Times New Roman" w:cs="Times New Roman"/>
          <w:b/>
          <w:sz w:val="24"/>
          <w:szCs w:val="24"/>
        </w:rPr>
        <w:t>sh-Shiddieqy, dalam Tafsir Al-Qur'anul Majied "AN-NUR"</w:t>
      </w:r>
    </w:p>
    <w:p w:rsidR="00B368EA" w:rsidRPr="00BD2D14" w:rsidRDefault="009D5120" w:rsidP="00220E8B">
      <w:pPr>
        <w:pStyle w:val="ListParagraph1"/>
        <w:bidi/>
        <w:spacing w:line="240" w:lineRule="auto"/>
        <w:ind w:left="0" w:right="426"/>
        <w:jc w:val="both"/>
        <w:rPr>
          <w:rFonts w:ascii="Times New Roman" w:hAnsi="Times New Roman" w:cs="KFGQPC Uthman Taha Naskh"/>
          <w:sz w:val="24"/>
          <w:szCs w:val="24"/>
          <w:lang w:val="id-ID"/>
        </w:rPr>
      </w:pP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50"/>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8A"/>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00B368EA" w:rsidRPr="006E292A">
        <w:rPr>
          <w:rFonts w:ascii="Times New Roman" w:hAnsi="Times New Roman" w:cs="Times New Roman"/>
          <w:sz w:val="24"/>
          <w:szCs w:val="24"/>
        </w:rPr>
        <w:sym w:font="HQPB2" w:char="F04E"/>
      </w:r>
      <w:r w:rsidR="00B368EA" w:rsidRPr="006E292A">
        <w:rPr>
          <w:rFonts w:ascii="Times New Roman" w:hAnsi="Times New Roman" w:cs="Times New Roman"/>
          <w:sz w:val="24"/>
          <w:szCs w:val="24"/>
        </w:rPr>
        <w:sym w:font="HQPB4" w:char="F0AF"/>
      </w:r>
      <w:r w:rsidR="00B368EA" w:rsidRPr="006E292A">
        <w:rPr>
          <w:rFonts w:ascii="Times New Roman" w:hAnsi="Times New Roman" w:cs="Times New Roman"/>
          <w:sz w:val="24"/>
          <w:szCs w:val="24"/>
        </w:rPr>
        <w:sym w:font="HQPB2" w:char="F03D"/>
      </w:r>
      <w:r w:rsidR="00B368EA" w:rsidRPr="006E292A">
        <w:rPr>
          <w:rFonts w:ascii="Times New Roman" w:hAnsi="Times New Roman" w:cs="Times New Roman"/>
          <w:sz w:val="24"/>
          <w:szCs w:val="24"/>
        </w:rPr>
        <w:sym w:font="HQPB5" w:char="F074"/>
      </w:r>
      <w:r w:rsidR="00B368EA" w:rsidRPr="006E292A">
        <w:rPr>
          <w:rFonts w:ascii="Times New Roman" w:hAnsi="Times New Roman" w:cs="Times New Roman"/>
          <w:sz w:val="24"/>
          <w:szCs w:val="24"/>
        </w:rPr>
        <w:sym w:font="HQPB1" w:char="F0E6"/>
      </w:r>
      <w:r w:rsidR="00B368EA" w:rsidRPr="006E292A">
        <w:rPr>
          <w:rFonts w:ascii="Times New Roman" w:hAnsi="Times New Roman" w:cs="Times New Roman"/>
          <w:sz w:val="24"/>
          <w:szCs w:val="24"/>
        </w:rPr>
        <w:sym w:font="HQPB5" w:char="F075"/>
      </w:r>
      <w:r w:rsidR="00B368EA"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5"/>
      </w:r>
      <w:r w:rsidR="00F82A8D" w:rsidRPr="006E292A">
        <w:rPr>
          <w:rFonts w:ascii="Times New Roman" w:hAnsi="Times New Roman" w:cs="Times New Roman"/>
          <w:sz w:val="24"/>
          <w:szCs w:val="24"/>
        </w:rPr>
        <w:sym w:font="HQPB1" w:char="F024"/>
      </w:r>
      <w:r w:rsidR="00F82A8D" w:rsidRPr="006E292A">
        <w:rPr>
          <w:rFonts w:ascii="Times New Roman" w:hAnsi="Times New Roman" w:cs="Times New Roman"/>
          <w:sz w:val="24"/>
          <w:szCs w:val="24"/>
        </w:rPr>
        <w:sym w:font="HQPB5" w:char="F079"/>
      </w:r>
      <w:r w:rsidR="00F82A8D" w:rsidRPr="006E292A">
        <w:rPr>
          <w:rFonts w:ascii="Times New Roman" w:hAnsi="Times New Roman" w:cs="Times New Roman"/>
          <w:sz w:val="24"/>
          <w:szCs w:val="24"/>
        </w:rPr>
        <w:sym w:font="HQPB2" w:char="F067"/>
      </w:r>
      <w:r w:rsidR="00F82A8D" w:rsidRPr="006E292A">
        <w:rPr>
          <w:rFonts w:ascii="Times New Roman" w:hAnsi="Times New Roman" w:cs="Times New Roman"/>
          <w:sz w:val="24"/>
          <w:szCs w:val="24"/>
        </w:rPr>
        <w:sym w:font="HQPB4" w:char="F0AF"/>
      </w:r>
      <w:r w:rsidR="00F82A8D" w:rsidRPr="006E292A">
        <w:rPr>
          <w:rFonts w:ascii="Times New Roman" w:hAnsi="Times New Roman" w:cs="Times New Roman"/>
          <w:sz w:val="24"/>
          <w:szCs w:val="24"/>
        </w:rPr>
        <w:sym w:font="HQPB2" w:char="F03D"/>
      </w:r>
      <w:r w:rsidR="00F82A8D" w:rsidRPr="006E292A">
        <w:rPr>
          <w:rFonts w:ascii="Times New Roman" w:hAnsi="Times New Roman" w:cs="Times New Roman"/>
          <w:sz w:val="24"/>
          <w:szCs w:val="24"/>
        </w:rPr>
        <w:sym w:font="HQPB4" w:char="F0E4"/>
      </w:r>
      <w:r w:rsidR="00F82A8D" w:rsidRPr="006E292A">
        <w:rPr>
          <w:rFonts w:ascii="Times New Roman" w:hAnsi="Times New Roman" w:cs="Times New Roman"/>
          <w:sz w:val="24"/>
          <w:szCs w:val="24"/>
        </w:rPr>
        <w:sym w:font="HQPB2" w:char="F02E"/>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6F"/>
      </w:r>
      <w:r w:rsidRPr="006E292A">
        <w:rPr>
          <w:rFonts w:ascii="Times New Roman" w:hAnsi="Times New Roman" w:cs="Times New Roman"/>
          <w:sz w:val="24"/>
          <w:szCs w:val="24"/>
        </w:rPr>
        <w:sym w:font="HQPB2" w:char="F0FF"/>
      </w:r>
      <w:r w:rsidRPr="006E292A">
        <w:rPr>
          <w:rFonts w:ascii="Times New Roman" w:hAnsi="Times New Roman" w:cs="Times New Roman"/>
          <w:sz w:val="24"/>
          <w:szCs w:val="24"/>
        </w:rPr>
        <w:sym w:font="HQPB4" w:char="F0F4"/>
      </w:r>
      <w:r w:rsidRPr="006E292A">
        <w:rPr>
          <w:rFonts w:ascii="Times New Roman" w:hAnsi="Times New Roman" w:cs="Times New Roman"/>
          <w:sz w:val="24"/>
          <w:szCs w:val="24"/>
        </w:rPr>
        <w:sym w:font="HQPB1" w:char="F09C"/>
      </w:r>
      <w:r w:rsidRPr="006E292A">
        <w:rPr>
          <w:rFonts w:ascii="Times New Roman" w:hAnsi="Times New Roman" w:cs="Times New Roman"/>
          <w:sz w:val="24"/>
          <w:szCs w:val="24"/>
        </w:rPr>
        <w:sym w:font="HQPB5" w:char="F046"/>
      </w:r>
      <w:r w:rsidRPr="006E292A">
        <w:rPr>
          <w:rFonts w:ascii="Times New Roman" w:hAnsi="Times New Roman" w:cs="Times New Roman"/>
          <w:sz w:val="24"/>
          <w:szCs w:val="24"/>
        </w:rPr>
        <w:sym w:font="HQPB2" w:char="F07B"/>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00220E8B" w:rsidRPr="00BD2D14">
        <w:rPr>
          <w:rFonts w:ascii="Times New Roman" w:hAnsi="Times New Roman" w:cs="Times New Roman"/>
          <w:sz w:val="24"/>
          <w:szCs w:val="24"/>
          <w:lang w:val="id-ID"/>
        </w:rPr>
        <w:t>)</w:t>
      </w:r>
      <w:r w:rsidR="00220E8B" w:rsidRPr="00BD2D14">
        <w:rPr>
          <w:rFonts w:ascii="Times New Roman" w:hAnsi="Times New Roman" w:cs="Times New Roman"/>
          <w:sz w:val="24"/>
          <w:szCs w:val="24"/>
          <w:rtl/>
        </w:rPr>
        <w:t>البَقَرَة ٢</w:t>
      </w:r>
      <w:r w:rsidR="00220E8B" w:rsidRPr="00BD2D14">
        <w:rPr>
          <w:rFonts w:ascii="Times New Roman" w:hAnsi="Times New Roman" w:cs="Times New Roman"/>
          <w:sz w:val="24"/>
          <w:szCs w:val="24"/>
          <w:lang w:val="id-ID"/>
        </w:rPr>
        <w:t xml:space="preserve"> </w:t>
      </w:r>
      <w:r w:rsidR="00220E8B" w:rsidRPr="00BD2D14">
        <w:rPr>
          <w:rFonts w:ascii="Times New Roman" w:hAnsi="Times New Roman" w:cs="Times New Roman"/>
          <w:sz w:val="24"/>
          <w:szCs w:val="24"/>
          <w:rtl/>
        </w:rPr>
        <w:t>: ٣١</w:t>
      </w:r>
      <w:r w:rsidR="00220E8B" w:rsidRPr="00BD2D14">
        <w:rPr>
          <w:rFonts w:ascii="Times New Roman" w:hAnsi="Times New Roman" w:cs="Times New Roman"/>
          <w:sz w:val="24"/>
          <w:szCs w:val="24"/>
          <w:lang w:val="id-ID"/>
        </w:rPr>
        <w:t>(</w:t>
      </w:r>
    </w:p>
    <w:p w:rsidR="009D5120" w:rsidRDefault="009D5120" w:rsidP="00BD2D14">
      <w:pPr>
        <w:spacing w:after="0" w:line="240" w:lineRule="auto"/>
        <w:ind w:left="426" w:firstLine="709"/>
        <w:jc w:val="both"/>
        <w:rPr>
          <w:rFonts w:ascii="Times New Roman" w:hAnsi="Times New Roman" w:cs="Times New Roman"/>
          <w:sz w:val="24"/>
          <w:szCs w:val="24"/>
          <w:lang w:val="id-ID"/>
        </w:rPr>
      </w:pPr>
      <w:r w:rsidRPr="001A4DD7">
        <w:rPr>
          <w:rFonts w:ascii="Times New Roman" w:hAnsi="Times New Roman" w:cs="Times New Roman"/>
          <w:sz w:val="24"/>
          <w:szCs w:val="24"/>
          <w:lang w:val="id-ID"/>
        </w:rPr>
        <w:t>Tampaknya jawaban Allah</w:t>
      </w:r>
      <w:r w:rsidR="0016583A">
        <w:rPr>
          <w:rFonts w:ascii="Times New Roman" w:hAnsi="Times New Roman" w:cs="Times New Roman"/>
          <w:sz w:val="24"/>
          <w:szCs w:val="24"/>
          <w:lang w:val="id-ID"/>
        </w:rPr>
        <w:t xml:space="preserve"> SWT</w:t>
      </w:r>
      <w:r w:rsidRPr="001A4DD7">
        <w:rPr>
          <w:rFonts w:ascii="Times New Roman" w:hAnsi="Times New Roman" w:cs="Times New Roman"/>
          <w:sz w:val="24"/>
          <w:szCs w:val="24"/>
          <w:lang w:val="id-ID"/>
        </w:rPr>
        <w:t xml:space="preserve"> sebelumnya kurang memuaskan Malaikat. Oleh karenanya, Allah langsung memperlihatkan hikmah penciptaan</w:t>
      </w:r>
      <w:r w:rsidR="0016583A">
        <w:rPr>
          <w:rFonts w:ascii="Times New Roman" w:hAnsi="Times New Roman" w:cs="Times New Roman"/>
          <w:sz w:val="24"/>
          <w:szCs w:val="24"/>
          <w:lang w:val="id-ID"/>
        </w:rPr>
        <w:t xml:space="preserve"> Nabi</w:t>
      </w:r>
      <w:r w:rsidRPr="001A4DD7">
        <w:rPr>
          <w:rFonts w:ascii="Times New Roman" w:hAnsi="Times New Roman" w:cs="Times New Roman"/>
          <w:sz w:val="24"/>
          <w:szCs w:val="24"/>
          <w:lang w:val="id-ID"/>
        </w:rPr>
        <w:t xml:space="preserve"> Adam</w:t>
      </w:r>
      <w:r w:rsidR="0016583A">
        <w:rPr>
          <w:rFonts w:ascii="Times New Roman" w:hAnsi="Times New Roman" w:cs="Times New Roman"/>
          <w:sz w:val="24"/>
          <w:szCs w:val="24"/>
          <w:lang w:val="id-ID"/>
        </w:rPr>
        <w:t xml:space="preserve"> AS</w:t>
      </w:r>
      <w:r w:rsidRPr="001A4DD7">
        <w:rPr>
          <w:rFonts w:ascii="Times New Roman" w:hAnsi="Times New Roman" w:cs="Times New Roman"/>
          <w:sz w:val="24"/>
          <w:szCs w:val="24"/>
          <w:lang w:val="id-ID"/>
        </w:rPr>
        <w:t xml:space="preserve"> sebagai khalifah di bumi dengan mengajarinya macam-macam nama mahluk sekaligus. </w:t>
      </w:r>
      <w:r w:rsidRPr="006E292A">
        <w:rPr>
          <w:rFonts w:ascii="Times New Roman" w:hAnsi="Times New Roman" w:cs="Times New Roman"/>
          <w:sz w:val="24"/>
          <w:szCs w:val="24"/>
        </w:rPr>
        <w:t xml:space="preserve">Yang dimaksud dengan segala macam </w:t>
      </w:r>
      <w:proofErr w:type="gramStart"/>
      <w:r w:rsidRPr="006E292A">
        <w:rPr>
          <w:rFonts w:ascii="Times New Roman" w:hAnsi="Times New Roman" w:cs="Times New Roman"/>
          <w:sz w:val="24"/>
          <w:szCs w:val="24"/>
        </w:rPr>
        <w:t>nama</w:t>
      </w:r>
      <w:proofErr w:type="gramEnd"/>
      <w:r w:rsidRPr="006E292A">
        <w:rPr>
          <w:rFonts w:ascii="Times New Roman" w:hAnsi="Times New Roman" w:cs="Times New Roman"/>
          <w:sz w:val="24"/>
          <w:szCs w:val="24"/>
        </w:rPr>
        <w:t xml:space="preserve"> adalah sesuatu, dimana dengan nama-nama itu, kita bisa mengenal pemilik nama. Misalnya </w:t>
      </w:r>
      <w:proofErr w:type="gramStart"/>
      <w:r w:rsidRPr="006E292A">
        <w:rPr>
          <w:rFonts w:ascii="Times New Roman" w:hAnsi="Times New Roman" w:cs="Times New Roman"/>
          <w:sz w:val="24"/>
          <w:szCs w:val="24"/>
        </w:rPr>
        <w:t>nama</w:t>
      </w:r>
      <w:proofErr w:type="gramEnd"/>
      <w:r w:rsidRPr="006E292A">
        <w:rPr>
          <w:rFonts w:ascii="Times New Roman" w:hAnsi="Times New Roman" w:cs="Times New Roman"/>
          <w:sz w:val="24"/>
          <w:szCs w:val="24"/>
        </w:rPr>
        <w:t xml:space="preserve"> Allah, dengan nama itu kita mengenal Allah dalam pikiran kita</w:t>
      </w:r>
      <w:r w:rsidR="000F0CE2">
        <w:rPr>
          <w:rFonts w:ascii="Times New Roman" w:hAnsi="Times New Roman" w:cs="Times New Roman"/>
          <w:sz w:val="24"/>
          <w:szCs w:val="24"/>
        </w:rPr>
        <w:t xml:space="preserve">. Boleh juga dikatakan, </w:t>
      </w:r>
      <w:proofErr w:type="gramStart"/>
      <w:r w:rsidR="000F0CE2">
        <w:rPr>
          <w:rFonts w:ascii="Times New Roman" w:hAnsi="Times New Roman" w:cs="Times New Roman"/>
          <w:sz w:val="24"/>
          <w:szCs w:val="24"/>
        </w:rPr>
        <w:t>nama</w:t>
      </w:r>
      <w:proofErr w:type="gramEnd"/>
      <w:r w:rsidR="000F0CE2">
        <w:rPr>
          <w:rFonts w:ascii="Times New Roman" w:hAnsi="Times New Roman" w:cs="Times New Roman"/>
          <w:sz w:val="24"/>
          <w:szCs w:val="24"/>
        </w:rPr>
        <w:t xml:space="preserve"> di</w:t>
      </w:r>
      <w:r w:rsidRPr="006E292A">
        <w:rPr>
          <w:rFonts w:ascii="Times New Roman" w:hAnsi="Times New Roman" w:cs="Times New Roman"/>
          <w:sz w:val="24"/>
          <w:szCs w:val="24"/>
        </w:rPr>
        <w:t>sini berarti nama diri atau yang dinamai.</w:t>
      </w:r>
      <w:r w:rsidRPr="006E292A">
        <w:rPr>
          <w:rStyle w:val="FootnoteReference"/>
          <w:rFonts w:ascii="Times New Roman" w:hAnsi="Times New Roman" w:cs="Times New Roman"/>
          <w:sz w:val="24"/>
          <w:szCs w:val="24"/>
        </w:rPr>
        <w:footnoteReference w:id="37"/>
      </w:r>
    </w:p>
    <w:p w:rsidR="006B11EF" w:rsidRPr="006B11EF" w:rsidRDefault="006B11EF" w:rsidP="006B11EF">
      <w:pPr>
        <w:spacing w:after="0" w:line="240" w:lineRule="auto"/>
        <w:ind w:left="709" w:firstLine="709"/>
        <w:jc w:val="both"/>
        <w:rPr>
          <w:rFonts w:ascii="Times New Roman" w:hAnsi="Times New Roman" w:cs="Times New Roman"/>
          <w:sz w:val="24"/>
          <w:szCs w:val="24"/>
          <w:lang w:val="id-ID"/>
        </w:rPr>
      </w:pPr>
    </w:p>
    <w:p w:rsidR="00BB3329" w:rsidRDefault="00BB3329" w:rsidP="00BD2D14">
      <w:pPr>
        <w:spacing w:after="0" w:line="480" w:lineRule="auto"/>
        <w:ind w:left="426" w:firstLine="992"/>
        <w:jc w:val="both"/>
        <w:rPr>
          <w:rFonts w:ascii="Times New Roman" w:hAnsi="Times New Roman" w:cs="Times New Roman"/>
          <w:sz w:val="24"/>
          <w:szCs w:val="24"/>
          <w:lang w:val="id-ID"/>
        </w:rPr>
      </w:pPr>
    </w:p>
    <w:p w:rsidR="009D5120" w:rsidRPr="006E292A" w:rsidRDefault="009D5120" w:rsidP="00BD2D14">
      <w:pPr>
        <w:spacing w:after="0" w:line="480" w:lineRule="auto"/>
        <w:ind w:left="426" w:firstLine="992"/>
        <w:jc w:val="both"/>
        <w:rPr>
          <w:rFonts w:ascii="Times New Roman" w:hAnsi="Times New Roman" w:cs="Times New Roman"/>
          <w:sz w:val="24"/>
          <w:szCs w:val="24"/>
        </w:rPr>
      </w:pPr>
      <w:proofErr w:type="gramStart"/>
      <w:r w:rsidRPr="006E292A">
        <w:rPr>
          <w:rFonts w:ascii="Times New Roman" w:hAnsi="Times New Roman" w:cs="Times New Roman"/>
          <w:sz w:val="24"/>
          <w:szCs w:val="24"/>
        </w:rPr>
        <w:t>Yang dimaksud dengan ilmu dalam ayat ini adalah memahami segala yang diketahui.</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 xml:space="preserve">Kata-kata yang dipergunakan untuk menunjukkan sesuatu yang telah diketahui berbeda-beda, sesuai dengan bahasa dan istilah </w:t>
      </w:r>
      <w:r w:rsidRPr="006E292A">
        <w:rPr>
          <w:rFonts w:ascii="Times New Roman" w:hAnsi="Times New Roman" w:cs="Times New Roman"/>
          <w:sz w:val="24"/>
          <w:szCs w:val="24"/>
        </w:rPr>
        <w:lastRenderedPageBreak/>
        <w:t>yang ditetapkan (disepakati) masing-masing golongan atau masyarakat.</w:t>
      </w:r>
      <w:proofErr w:type="gramEnd"/>
      <w:r w:rsidRPr="006E292A">
        <w:rPr>
          <w:rStyle w:val="FootnoteReference"/>
          <w:rFonts w:ascii="Times New Roman" w:hAnsi="Times New Roman" w:cs="Times New Roman"/>
          <w:sz w:val="24"/>
          <w:szCs w:val="24"/>
        </w:rPr>
        <w:footnoteReference w:id="38"/>
      </w:r>
    </w:p>
    <w:p w:rsidR="00F82A8D" w:rsidRPr="00BD2D14" w:rsidRDefault="009D5120" w:rsidP="00BD2D14">
      <w:pPr>
        <w:bidi/>
        <w:spacing w:after="0" w:line="240" w:lineRule="auto"/>
        <w:ind w:hanging="1"/>
        <w:jc w:val="both"/>
        <w:rPr>
          <w:rFonts w:ascii="Times New Roman" w:hAnsi="Times New Roman" w:cs="KFGQPC Uthman Taha Naskh"/>
          <w:sz w:val="28"/>
          <w:szCs w:val="28"/>
          <w:lang w:val="id-ID"/>
        </w:rPr>
      </w:pPr>
      <w:r w:rsidRPr="006E292A">
        <w:rPr>
          <w:rFonts w:ascii="Times New Roman" w:hAnsi="Times New Roman" w:cs="Times New Roman"/>
          <w:sz w:val="24"/>
          <w:szCs w:val="24"/>
        </w:rPr>
        <w:sym w:font="HQPB4" w:char="F0A7"/>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8"/>
      </w:r>
      <w:r w:rsidRPr="006E292A">
        <w:rPr>
          <w:rFonts w:ascii="Times New Roman" w:hAnsi="Times New Roman" w:cs="Times New Roman"/>
          <w:sz w:val="24"/>
          <w:szCs w:val="24"/>
        </w:rPr>
        <w:sym w:font="HQPB1" w:char="F04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5"/>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CE"/>
      </w: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1" w:char="F090"/>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F"/>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3"/>
      </w:r>
      <w:r w:rsidRPr="006E292A">
        <w:rPr>
          <w:rFonts w:ascii="Times New Roman" w:hAnsi="Times New Roman" w:cs="Times New Roman"/>
          <w:sz w:val="24"/>
          <w:szCs w:val="24"/>
          <w:rtl/>
        </w:rPr>
        <w:t xml:space="preserve"> </w:t>
      </w:r>
      <w:r w:rsidRPr="00BD2D14">
        <w:rPr>
          <w:rFonts w:ascii="Times New Roman" w:hAnsi="Times New Roman" w:cs="Times New Roman"/>
          <w:sz w:val="24"/>
          <w:szCs w:val="24"/>
        </w:rPr>
        <w:sym w:font="HQPB4" w:char="F0CF"/>
      </w:r>
      <w:r w:rsidR="00BD2D14" w:rsidRPr="00BD2D14">
        <w:rPr>
          <w:rFonts w:ascii="Times New Roman" w:hAnsi="Times New Roman" w:cs="Times New Roman"/>
          <w:sz w:val="24"/>
          <w:szCs w:val="24"/>
          <w:lang w:val="id-ID"/>
        </w:rPr>
        <w:t xml:space="preserve">) </w:t>
      </w:r>
      <w:r w:rsidR="00F82A8D" w:rsidRPr="00BD2D14">
        <w:rPr>
          <w:rFonts w:ascii="Times New Roman" w:hAnsi="Times New Roman" w:cs="Times New Roman"/>
          <w:sz w:val="24"/>
          <w:szCs w:val="24"/>
          <w:lang w:val="id-ID"/>
        </w:rPr>
        <w:t xml:space="preserve"> </w:t>
      </w:r>
      <w:r w:rsidRPr="00BD2D14">
        <w:rPr>
          <w:rFonts w:ascii="Times New Roman" w:hAnsi="Times New Roman" w:cs="Times New Roman"/>
          <w:sz w:val="24"/>
          <w:szCs w:val="24"/>
        </w:rPr>
        <w:sym w:font="HQPB2" w:char="F070"/>
      </w:r>
      <w:r w:rsidRPr="00BD2D14">
        <w:rPr>
          <w:rFonts w:ascii="Times New Roman" w:hAnsi="Times New Roman" w:cs="Times New Roman"/>
          <w:sz w:val="24"/>
          <w:szCs w:val="24"/>
        </w:rPr>
        <w:sym w:font="HQPB5" w:char="F073"/>
      </w:r>
      <w:r w:rsidRPr="00BD2D14">
        <w:rPr>
          <w:rFonts w:ascii="Times New Roman" w:hAnsi="Times New Roman" w:cs="Times New Roman"/>
          <w:sz w:val="24"/>
          <w:szCs w:val="24"/>
        </w:rPr>
        <w:sym w:font="HQPB2" w:char="F033"/>
      </w:r>
      <w:r w:rsidRPr="00BD2D14">
        <w:rPr>
          <w:rFonts w:ascii="Times New Roman" w:hAnsi="Times New Roman" w:cs="Times New Roman"/>
          <w:sz w:val="24"/>
          <w:szCs w:val="24"/>
        </w:rPr>
        <w:sym w:font="HQPB4" w:char="F0CD"/>
      </w:r>
      <w:r w:rsidRPr="00BD2D14">
        <w:rPr>
          <w:rFonts w:ascii="Times New Roman" w:hAnsi="Times New Roman" w:cs="Times New Roman"/>
          <w:sz w:val="24"/>
          <w:szCs w:val="24"/>
        </w:rPr>
        <w:sym w:font="HQPB2" w:char="F0B4"/>
      </w:r>
      <w:r w:rsidRPr="00BD2D14">
        <w:rPr>
          <w:rFonts w:ascii="Times New Roman" w:hAnsi="Times New Roman" w:cs="Times New Roman"/>
          <w:sz w:val="24"/>
          <w:szCs w:val="24"/>
        </w:rPr>
        <w:sym w:font="HQPB5" w:char="F0AF"/>
      </w:r>
      <w:r w:rsidRPr="00BD2D14">
        <w:rPr>
          <w:rFonts w:ascii="Times New Roman" w:hAnsi="Times New Roman" w:cs="Times New Roman"/>
          <w:sz w:val="24"/>
          <w:szCs w:val="24"/>
        </w:rPr>
        <w:sym w:font="HQPB2" w:char="F0BB"/>
      </w:r>
      <w:r w:rsidRPr="00BD2D14">
        <w:rPr>
          <w:rFonts w:ascii="Times New Roman" w:hAnsi="Times New Roman" w:cs="Times New Roman"/>
          <w:sz w:val="24"/>
          <w:szCs w:val="24"/>
        </w:rPr>
        <w:sym w:font="HQPB5" w:char="F06E"/>
      </w:r>
      <w:r w:rsidRPr="00BD2D14">
        <w:rPr>
          <w:rFonts w:ascii="Times New Roman" w:hAnsi="Times New Roman" w:cs="Times New Roman"/>
          <w:sz w:val="24"/>
          <w:szCs w:val="24"/>
        </w:rPr>
        <w:sym w:font="HQPB2" w:char="F03D"/>
      </w:r>
      <w:r w:rsidRPr="00BD2D14">
        <w:rPr>
          <w:rFonts w:ascii="Times New Roman" w:hAnsi="Times New Roman" w:cs="Times New Roman"/>
          <w:sz w:val="24"/>
          <w:szCs w:val="24"/>
        </w:rPr>
        <w:sym w:font="HQPB5" w:char="F079"/>
      </w:r>
      <w:r w:rsidRPr="00BD2D14">
        <w:rPr>
          <w:rFonts w:ascii="Times New Roman" w:hAnsi="Times New Roman" w:cs="Times New Roman"/>
          <w:sz w:val="24"/>
          <w:szCs w:val="24"/>
        </w:rPr>
        <w:sym w:font="HQPB2" w:char="F04A"/>
      </w:r>
      <w:r w:rsidRPr="00BD2D14">
        <w:rPr>
          <w:rFonts w:ascii="Times New Roman" w:hAnsi="Times New Roman" w:cs="Times New Roman"/>
          <w:sz w:val="24"/>
          <w:szCs w:val="24"/>
        </w:rPr>
        <w:sym w:font="HQPB4" w:char="F0F8"/>
      </w:r>
      <w:r w:rsidRPr="00BD2D14">
        <w:rPr>
          <w:rFonts w:ascii="Times New Roman" w:hAnsi="Times New Roman" w:cs="Times New Roman"/>
          <w:sz w:val="24"/>
          <w:szCs w:val="24"/>
        </w:rPr>
        <w:sym w:font="HQPB2" w:char="F039"/>
      </w:r>
      <w:r w:rsidRPr="00BD2D14">
        <w:rPr>
          <w:rFonts w:ascii="Times New Roman" w:hAnsi="Times New Roman" w:cs="Times New Roman"/>
          <w:sz w:val="24"/>
          <w:szCs w:val="24"/>
        </w:rPr>
        <w:sym w:font="HQPB5" w:char="F024"/>
      </w:r>
      <w:r w:rsidRPr="00BD2D14">
        <w:rPr>
          <w:rFonts w:ascii="Times New Roman" w:hAnsi="Times New Roman" w:cs="Times New Roman"/>
          <w:sz w:val="24"/>
          <w:szCs w:val="24"/>
        </w:rPr>
        <w:sym w:font="HQPB1" w:char="F023"/>
      </w:r>
      <w:r w:rsidR="00BD2D14" w:rsidRPr="00BD2D14">
        <w:rPr>
          <w:rFonts w:ascii="Times New Roman" w:hAnsi="Times New Roman" w:cs="Times New Roman"/>
          <w:sz w:val="24"/>
          <w:szCs w:val="24"/>
          <w:rtl/>
        </w:rPr>
        <w:t>البَقَرَة ٢</w:t>
      </w:r>
      <w:r w:rsidR="00BD2D14" w:rsidRPr="00BD2D14">
        <w:rPr>
          <w:rFonts w:ascii="Times New Roman" w:hAnsi="Times New Roman" w:cs="Times New Roman"/>
          <w:sz w:val="24"/>
          <w:szCs w:val="24"/>
          <w:lang w:val="id-ID"/>
        </w:rPr>
        <w:t xml:space="preserve"> </w:t>
      </w:r>
      <w:r w:rsidR="00BD2D14" w:rsidRPr="00BD2D14">
        <w:rPr>
          <w:rFonts w:ascii="Times New Roman" w:hAnsi="Times New Roman" w:cs="Times New Roman"/>
          <w:sz w:val="24"/>
          <w:szCs w:val="24"/>
          <w:rtl/>
        </w:rPr>
        <w:t>: ٣١</w:t>
      </w:r>
      <w:r w:rsidR="00BD2D14" w:rsidRPr="00BD2D14">
        <w:rPr>
          <w:rFonts w:ascii="Times New Roman" w:hAnsi="Times New Roman" w:cs="Times New Roman"/>
          <w:sz w:val="24"/>
          <w:szCs w:val="24"/>
          <w:lang w:val="id-ID"/>
        </w:rPr>
        <w:t>(</w:t>
      </w:r>
    </w:p>
    <w:p w:rsidR="009D5120" w:rsidRPr="006E292A" w:rsidRDefault="009D5120" w:rsidP="00BD2D14">
      <w:pPr>
        <w:spacing w:after="0" w:line="24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Sesudah mengajarkan nama-nama itu kepada Adam, maka Tuhan dengan jalan ilham, memperlihatkan benda-benda itu atau pun yang lain kepada Malaikat.</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Boleh jadi Tuhan mengajukan contoh-contoh, dan dengan contoh itu bisa diketahui nam benda-benda tersebut secara keseluruhan, termasuk tatan-tatananya.</w:t>
      </w:r>
      <w:proofErr w:type="gramEnd"/>
      <w:r w:rsidRPr="006E292A">
        <w:rPr>
          <w:rFonts w:ascii="Times New Roman" w:hAnsi="Times New Roman" w:cs="Times New Roman"/>
          <w:sz w:val="24"/>
          <w:szCs w:val="24"/>
        </w:rPr>
        <w:t xml:space="preserve"> Ringkasnya, Allah SWT memberi ilham kepada Adam tentang nama-nama segala yang ada: manusia, binatang, darat, laut, gunung, dan sebagainya. Allah menggambarkan bentuk segala makhluk dan memberinya </w:t>
      </w:r>
      <w:proofErr w:type="gramStart"/>
      <w:r w:rsidRPr="006E292A">
        <w:rPr>
          <w:rFonts w:ascii="Times New Roman" w:hAnsi="Times New Roman" w:cs="Times New Roman"/>
          <w:sz w:val="24"/>
          <w:szCs w:val="24"/>
        </w:rPr>
        <w:t>nama</w:t>
      </w:r>
      <w:proofErr w:type="gramEnd"/>
      <w:r w:rsidRPr="006E292A">
        <w:rPr>
          <w:rFonts w:ascii="Times New Roman" w:hAnsi="Times New Roman" w:cs="Times New Roman"/>
          <w:sz w:val="24"/>
          <w:szCs w:val="24"/>
        </w:rPr>
        <w:t>.</w:t>
      </w:r>
      <w:r w:rsidRPr="006E292A">
        <w:rPr>
          <w:rStyle w:val="FootnoteReference"/>
          <w:rFonts w:ascii="Times New Roman" w:hAnsi="Times New Roman" w:cs="Times New Roman"/>
          <w:sz w:val="24"/>
          <w:szCs w:val="24"/>
        </w:rPr>
        <w:footnoteReference w:id="39"/>
      </w:r>
    </w:p>
    <w:p w:rsidR="009D5120" w:rsidRPr="006E292A" w:rsidRDefault="009D5120" w:rsidP="009D5120">
      <w:pPr>
        <w:spacing w:after="0" w:line="480" w:lineRule="auto"/>
        <w:ind w:firstLine="567"/>
        <w:jc w:val="both"/>
        <w:rPr>
          <w:rFonts w:ascii="Times New Roman" w:hAnsi="Times New Roman" w:cs="Times New Roman"/>
          <w:sz w:val="24"/>
          <w:szCs w:val="24"/>
        </w:rPr>
      </w:pPr>
    </w:p>
    <w:p w:rsidR="009D5120" w:rsidRPr="006E292A" w:rsidRDefault="00D70232" w:rsidP="00BD2D1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Dengan demikian, hikmah </w:t>
      </w:r>
      <w:r>
        <w:rPr>
          <w:rFonts w:ascii="Times New Roman" w:hAnsi="Times New Roman" w:cs="Times New Roman"/>
          <w:sz w:val="24"/>
          <w:szCs w:val="24"/>
          <w:lang w:val="id-ID"/>
        </w:rPr>
        <w:t>T</w:t>
      </w:r>
      <w:r w:rsidR="009D5120" w:rsidRPr="006E292A">
        <w:rPr>
          <w:rFonts w:ascii="Times New Roman" w:hAnsi="Times New Roman" w:cs="Times New Roman"/>
          <w:sz w:val="24"/>
          <w:szCs w:val="24"/>
        </w:rPr>
        <w:t>uhan mengajarkan nama-nama kepada Adam d</w:t>
      </w:r>
      <w:r w:rsidR="00B007DF">
        <w:rPr>
          <w:rFonts w:ascii="Times New Roman" w:hAnsi="Times New Roman" w:cs="Times New Roman"/>
          <w:sz w:val="24"/>
          <w:szCs w:val="24"/>
        </w:rPr>
        <w:t>an kemudian mengajukanya kepada</w:t>
      </w:r>
      <w:r w:rsidR="00B007DF">
        <w:rPr>
          <w:rFonts w:ascii="Times New Roman" w:hAnsi="Times New Roman" w:cs="Times New Roman"/>
          <w:sz w:val="24"/>
          <w:szCs w:val="24"/>
          <w:lang w:val="id-ID"/>
        </w:rPr>
        <w:t xml:space="preserve"> para </w:t>
      </w:r>
      <w:r w:rsidR="009D5120" w:rsidRPr="006E292A">
        <w:rPr>
          <w:rFonts w:ascii="Times New Roman" w:hAnsi="Times New Roman" w:cs="Times New Roman"/>
          <w:sz w:val="24"/>
          <w:szCs w:val="24"/>
        </w:rPr>
        <w:t xml:space="preserve">Malaikat adalah: untuk memuliakan Adam dan mengutamakanya, sehingga Malaikat tidak membanggakan diri dengan ilmu dan ma'rifatnya. </w:t>
      </w:r>
      <w:proofErr w:type="gramStart"/>
      <w:r w:rsidR="009D5120" w:rsidRPr="006E292A">
        <w:rPr>
          <w:rFonts w:ascii="Times New Roman" w:hAnsi="Times New Roman" w:cs="Times New Roman"/>
          <w:sz w:val="24"/>
          <w:szCs w:val="24"/>
        </w:rPr>
        <w:t>Selain itu, juga untuk menunjukan rahasia ilmu yang tersimpan dalam perbendaharaan ilmu Allah yang maha luas dengan perantaraan lisan seorang hamba yang dikehendaki-Nya.</w:t>
      </w:r>
      <w:proofErr w:type="gramEnd"/>
      <w:r w:rsidR="009D5120" w:rsidRPr="006E292A">
        <w:rPr>
          <w:rFonts w:ascii="Times New Roman" w:hAnsi="Times New Roman" w:cs="Times New Roman"/>
          <w:sz w:val="24"/>
          <w:szCs w:val="24"/>
        </w:rPr>
        <w:t xml:space="preserve"> </w:t>
      </w:r>
      <w:r w:rsidR="009D5120" w:rsidRPr="006E292A">
        <w:rPr>
          <w:rFonts w:ascii="Times New Roman" w:hAnsi="Times New Roman" w:cs="Times New Roman"/>
          <w:sz w:val="24"/>
          <w:szCs w:val="24"/>
        </w:rPr>
        <w:lastRenderedPageBreak/>
        <w:t xml:space="preserve">Jelasnya, sesudah mengajari Adam tentang segala macam </w:t>
      </w:r>
      <w:proofErr w:type="gramStart"/>
      <w:r w:rsidR="009D5120" w:rsidRPr="006E292A">
        <w:rPr>
          <w:rFonts w:ascii="Times New Roman" w:hAnsi="Times New Roman" w:cs="Times New Roman"/>
          <w:sz w:val="24"/>
          <w:szCs w:val="24"/>
        </w:rPr>
        <w:t>nama</w:t>
      </w:r>
      <w:proofErr w:type="gramEnd"/>
      <w:r w:rsidR="009D5120" w:rsidRPr="006E292A">
        <w:rPr>
          <w:rFonts w:ascii="Times New Roman" w:hAnsi="Times New Roman" w:cs="Times New Roman"/>
          <w:sz w:val="24"/>
          <w:szCs w:val="24"/>
        </w:rPr>
        <w:t xml:space="preserve">, Allah mengemukakan hal itu kepada Malaikat. </w:t>
      </w:r>
      <w:r w:rsidR="009D5120" w:rsidRPr="006E292A">
        <w:rPr>
          <w:rStyle w:val="FootnoteReference"/>
          <w:rFonts w:ascii="Times New Roman" w:hAnsi="Times New Roman" w:cs="Times New Roman"/>
          <w:sz w:val="24"/>
          <w:szCs w:val="24"/>
        </w:rPr>
        <w:footnoteReference w:id="40"/>
      </w:r>
    </w:p>
    <w:p w:rsidR="009D5120" w:rsidRPr="00BD2D14" w:rsidRDefault="009D5120" w:rsidP="00BD2D14">
      <w:pPr>
        <w:pStyle w:val="ListParagraph1"/>
        <w:bidi/>
        <w:spacing w:after="0" w:line="240" w:lineRule="auto"/>
        <w:ind w:left="0" w:right="851"/>
        <w:jc w:val="both"/>
        <w:rPr>
          <w:rFonts w:ascii="Times New Roman" w:hAnsi="Times New Roman" w:cs="Times New Roman"/>
          <w:sz w:val="24"/>
          <w:szCs w:val="24"/>
        </w:rPr>
      </w:pPr>
      <w:r w:rsidRPr="00BD2D14">
        <w:rPr>
          <w:rFonts w:ascii="Times New Roman" w:hAnsi="Times New Roman" w:cs="Times New Roman"/>
          <w:sz w:val="24"/>
          <w:szCs w:val="24"/>
        </w:rPr>
        <w:sym w:font="HQPB5" w:char="F074"/>
      </w:r>
      <w:r w:rsidRPr="00BD2D14">
        <w:rPr>
          <w:rFonts w:ascii="Times New Roman" w:hAnsi="Times New Roman" w:cs="Times New Roman"/>
          <w:sz w:val="24"/>
          <w:szCs w:val="24"/>
        </w:rPr>
        <w:sym w:font="HQPB2" w:char="F041"/>
      </w:r>
      <w:r w:rsidRPr="00BD2D14">
        <w:rPr>
          <w:rFonts w:ascii="Times New Roman" w:hAnsi="Times New Roman" w:cs="Times New Roman"/>
          <w:sz w:val="24"/>
          <w:szCs w:val="24"/>
        </w:rPr>
        <w:sym w:font="HQPB1" w:char="F024"/>
      </w:r>
      <w:r w:rsidRPr="00BD2D14">
        <w:rPr>
          <w:rFonts w:ascii="Times New Roman" w:hAnsi="Times New Roman" w:cs="Times New Roman"/>
          <w:sz w:val="24"/>
          <w:szCs w:val="24"/>
        </w:rPr>
        <w:sym w:font="HQPB5" w:char="F073"/>
      </w:r>
      <w:r w:rsidRPr="00BD2D14">
        <w:rPr>
          <w:rFonts w:ascii="Times New Roman" w:hAnsi="Times New Roman" w:cs="Times New Roman"/>
          <w:sz w:val="24"/>
          <w:szCs w:val="24"/>
        </w:rPr>
        <w:sym w:font="HQPB2" w:char="F029"/>
      </w:r>
      <w:r w:rsidRPr="00BD2D14">
        <w:rPr>
          <w:rFonts w:ascii="Times New Roman" w:hAnsi="Times New Roman" w:cs="Times New Roman"/>
          <w:sz w:val="24"/>
          <w:szCs w:val="24"/>
        </w:rPr>
        <w:sym w:font="HQPB5" w:char="F073"/>
      </w:r>
      <w:r w:rsidRPr="00BD2D14">
        <w:rPr>
          <w:rFonts w:ascii="Times New Roman" w:hAnsi="Times New Roman" w:cs="Times New Roman"/>
          <w:sz w:val="24"/>
          <w:szCs w:val="24"/>
        </w:rPr>
        <w:sym w:font="HQPB1" w:char="F0F9"/>
      </w:r>
      <w:r w:rsidRPr="00BD2D14">
        <w:rPr>
          <w:rFonts w:ascii="Times New Roman" w:hAnsi="Times New Roman" w:cs="Times New Roman"/>
          <w:sz w:val="24"/>
          <w:szCs w:val="24"/>
          <w:rtl/>
        </w:rPr>
        <w:t xml:space="preserve"> </w:t>
      </w:r>
      <w:r w:rsidRPr="00BD2D14">
        <w:rPr>
          <w:rFonts w:ascii="Times New Roman" w:hAnsi="Times New Roman" w:cs="Times New Roman"/>
          <w:sz w:val="24"/>
          <w:szCs w:val="24"/>
        </w:rPr>
        <w:sym w:font="HQPB2" w:char="F092"/>
      </w:r>
      <w:r w:rsidRPr="00BD2D14">
        <w:rPr>
          <w:rFonts w:ascii="Times New Roman" w:hAnsi="Times New Roman" w:cs="Times New Roman"/>
          <w:sz w:val="24"/>
          <w:szCs w:val="24"/>
        </w:rPr>
        <w:sym w:font="HQPB4" w:char="F0CE"/>
      </w:r>
      <w:r w:rsidRPr="00BD2D14">
        <w:rPr>
          <w:rFonts w:ascii="Times New Roman" w:hAnsi="Times New Roman" w:cs="Times New Roman"/>
          <w:sz w:val="24"/>
          <w:szCs w:val="24"/>
        </w:rPr>
        <w:sym w:font="HQPB2" w:char="F054"/>
      </w:r>
      <w:r w:rsidRPr="00BD2D14">
        <w:rPr>
          <w:rFonts w:ascii="Times New Roman" w:hAnsi="Times New Roman" w:cs="Times New Roman"/>
          <w:sz w:val="24"/>
          <w:szCs w:val="24"/>
        </w:rPr>
        <w:sym w:font="HQPB2" w:char="F071"/>
      </w:r>
      <w:r w:rsidRPr="00BD2D14">
        <w:rPr>
          <w:rFonts w:ascii="Times New Roman" w:hAnsi="Times New Roman" w:cs="Times New Roman"/>
          <w:sz w:val="24"/>
          <w:szCs w:val="24"/>
        </w:rPr>
        <w:sym w:font="HQPB4" w:char="F0E4"/>
      </w:r>
      <w:r w:rsidRPr="00BD2D14">
        <w:rPr>
          <w:rFonts w:ascii="Times New Roman" w:hAnsi="Times New Roman" w:cs="Times New Roman"/>
          <w:sz w:val="24"/>
          <w:szCs w:val="24"/>
        </w:rPr>
        <w:sym w:font="HQPB2" w:char="F0AB"/>
      </w:r>
      <w:r w:rsidRPr="00BD2D14">
        <w:rPr>
          <w:rFonts w:ascii="Times New Roman" w:hAnsi="Times New Roman" w:cs="Times New Roman"/>
          <w:sz w:val="24"/>
          <w:szCs w:val="24"/>
        </w:rPr>
        <w:sym w:font="HQPB4" w:char="F0CE"/>
      </w:r>
      <w:r w:rsidRPr="00BD2D14">
        <w:rPr>
          <w:rFonts w:ascii="Times New Roman" w:hAnsi="Times New Roman" w:cs="Times New Roman"/>
          <w:sz w:val="24"/>
          <w:szCs w:val="24"/>
        </w:rPr>
        <w:sym w:font="HQPB1" w:char="F036"/>
      </w:r>
      <w:r w:rsidRPr="00BD2D14">
        <w:rPr>
          <w:rFonts w:ascii="Times New Roman" w:hAnsi="Times New Roman" w:cs="Times New Roman"/>
          <w:sz w:val="24"/>
          <w:szCs w:val="24"/>
        </w:rPr>
        <w:sym w:font="HQPB5" w:char="F02F"/>
      </w:r>
      <w:r w:rsidRPr="00BD2D14">
        <w:rPr>
          <w:rFonts w:ascii="Times New Roman" w:hAnsi="Times New Roman" w:cs="Times New Roman"/>
          <w:sz w:val="24"/>
          <w:szCs w:val="24"/>
        </w:rPr>
        <w:sym w:font="HQPB2" w:char="F052"/>
      </w:r>
      <w:r w:rsidRPr="00BD2D14">
        <w:rPr>
          <w:rFonts w:ascii="Times New Roman" w:hAnsi="Times New Roman" w:cs="Times New Roman"/>
          <w:sz w:val="24"/>
          <w:szCs w:val="24"/>
        </w:rPr>
        <w:sym w:font="HQPB5" w:char="F072"/>
      </w:r>
      <w:r w:rsidRPr="00BD2D14">
        <w:rPr>
          <w:rFonts w:ascii="Times New Roman" w:hAnsi="Times New Roman" w:cs="Times New Roman"/>
          <w:sz w:val="24"/>
          <w:szCs w:val="24"/>
        </w:rPr>
        <w:sym w:font="HQPB1" w:char="F026"/>
      </w:r>
      <w:r w:rsidRPr="00BD2D14">
        <w:rPr>
          <w:rFonts w:ascii="Times New Roman" w:hAnsi="Times New Roman" w:cs="Times New Roman"/>
          <w:sz w:val="24"/>
          <w:szCs w:val="24"/>
          <w:rtl/>
        </w:rPr>
        <w:t xml:space="preserve"> </w:t>
      </w:r>
      <w:r w:rsidRPr="00BD2D14">
        <w:rPr>
          <w:rFonts w:ascii="Times New Roman" w:hAnsi="Times New Roman" w:cs="Times New Roman"/>
          <w:sz w:val="24"/>
          <w:szCs w:val="24"/>
        </w:rPr>
        <w:sym w:font="HQPB4" w:char="F0CF"/>
      </w:r>
      <w:r w:rsidRPr="00BD2D14">
        <w:rPr>
          <w:rFonts w:ascii="Times New Roman" w:hAnsi="Times New Roman" w:cs="Times New Roman"/>
          <w:sz w:val="24"/>
          <w:szCs w:val="24"/>
        </w:rPr>
        <w:sym w:font="HQPB2" w:char="F0E4"/>
      </w:r>
      <w:r w:rsidRPr="00BD2D14">
        <w:rPr>
          <w:rFonts w:ascii="Times New Roman" w:hAnsi="Times New Roman" w:cs="Times New Roman"/>
          <w:sz w:val="24"/>
          <w:szCs w:val="24"/>
        </w:rPr>
        <w:sym w:font="HQPB5" w:char="F021"/>
      </w:r>
      <w:r w:rsidRPr="00BD2D14">
        <w:rPr>
          <w:rFonts w:ascii="Times New Roman" w:hAnsi="Times New Roman" w:cs="Times New Roman"/>
          <w:sz w:val="24"/>
          <w:szCs w:val="24"/>
        </w:rPr>
        <w:sym w:font="HQPB1" w:char="F024"/>
      </w:r>
      <w:r w:rsidRPr="00BD2D14">
        <w:rPr>
          <w:rFonts w:ascii="Times New Roman" w:hAnsi="Times New Roman" w:cs="Times New Roman"/>
          <w:sz w:val="24"/>
          <w:szCs w:val="24"/>
        </w:rPr>
        <w:sym w:font="HQPB5" w:char="F079"/>
      </w:r>
      <w:r w:rsidRPr="00BD2D14">
        <w:rPr>
          <w:rFonts w:ascii="Times New Roman" w:hAnsi="Times New Roman" w:cs="Times New Roman"/>
          <w:sz w:val="24"/>
          <w:szCs w:val="24"/>
        </w:rPr>
        <w:sym w:font="HQPB2" w:char="F04A"/>
      </w:r>
      <w:r w:rsidRPr="00BD2D14">
        <w:rPr>
          <w:rFonts w:ascii="Times New Roman" w:hAnsi="Times New Roman" w:cs="Times New Roman"/>
          <w:sz w:val="24"/>
          <w:szCs w:val="24"/>
        </w:rPr>
        <w:sym w:font="HQPB4" w:char="F0F3"/>
      </w:r>
      <w:r w:rsidRPr="00BD2D14">
        <w:rPr>
          <w:rFonts w:ascii="Times New Roman" w:hAnsi="Times New Roman" w:cs="Times New Roman"/>
          <w:sz w:val="24"/>
          <w:szCs w:val="24"/>
        </w:rPr>
        <w:sym w:font="HQPB1" w:char="F099"/>
      </w:r>
      <w:r w:rsidRPr="00BD2D14">
        <w:rPr>
          <w:rFonts w:ascii="Times New Roman" w:hAnsi="Times New Roman" w:cs="Times New Roman"/>
          <w:sz w:val="24"/>
          <w:szCs w:val="24"/>
        </w:rPr>
        <w:sym w:font="HQPB5" w:char="F072"/>
      </w:r>
      <w:r w:rsidRPr="00BD2D14">
        <w:rPr>
          <w:rFonts w:ascii="Times New Roman" w:hAnsi="Times New Roman" w:cs="Times New Roman"/>
          <w:sz w:val="24"/>
          <w:szCs w:val="24"/>
        </w:rPr>
        <w:sym w:font="HQPB1" w:char="F027"/>
      </w:r>
      <w:r w:rsidRPr="00BD2D14">
        <w:rPr>
          <w:rFonts w:ascii="Times New Roman" w:hAnsi="Times New Roman" w:cs="Times New Roman"/>
          <w:sz w:val="24"/>
          <w:szCs w:val="24"/>
        </w:rPr>
        <w:sym w:font="HQPB4" w:char="F0CE"/>
      </w:r>
      <w:r w:rsidRPr="00BD2D14">
        <w:rPr>
          <w:rFonts w:ascii="Times New Roman" w:hAnsi="Times New Roman" w:cs="Times New Roman"/>
          <w:sz w:val="24"/>
          <w:szCs w:val="24"/>
        </w:rPr>
        <w:sym w:font="HQPB1" w:char="F02F"/>
      </w:r>
      <w:r w:rsidRPr="00BD2D14">
        <w:rPr>
          <w:rFonts w:ascii="Times New Roman" w:hAnsi="Times New Roman" w:cs="Times New Roman"/>
          <w:sz w:val="24"/>
          <w:szCs w:val="24"/>
          <w:rtl/>
        </w:rPr>
        <w:t xml:space="preserve"> </w:t>
      </w:r>
      <w:r w:rsidRPr="00BD2D14">
        <w:rPr>
          <w:rFonts w:ascii="Times New Roman" w:hAnsi="Times New Roman" w:cs="Times New Roman"/>
          <w:sz w:val="24"/>
          <w:szCs w:val="24"/>
        </w:rPr>
        <w:sym w:font="HQPB4" w:char="F0CF"/>
      </w:r>
      <w:r w:rsidRPr="00BD2D14">
        <w:rPr>
          <w:rFonts w:ascii="Times New Roman" w:hAnsi="Times New Roman" w:cs="Times New Roman"/>
          <w:sz w:val="24"/>
          <w:szCs w:val="24"/>
        </w:rPr>
        <w:sym w:font="HQPB2" w:char="F0E4"/>
      </w:r>
      <w:r w:rsidRPr="00BD2D14">
        <w:rPr>
          <w:rFonts w:ascii="Times New Roman" w:hAnsi="Times New Roman" w:cs="Times New Roman"/>
          <w:sz w:val="24"/>
          <w:szCs w:val="24"/>
        </w:rPr>
        <w:sym w:font="HQPB5" w:char="F049"/>
      </w:r>
      <w:r w:rsidRPr="00BD2D14">
        <w:rPr>
          <w:rFonts w:ascii="Times New Roman" w:hAnsi="Times New Roman" w:cs="Times New Roman"/>
          <w:sz w:val="24"/>
          <w:szCs w:val="24"/>
        </w:rPr>
        <w:sym w:font="HQPB2" w:char="F077"/>
      </w:r>
      <w:r w:rsidRPr="00BD2D14">
        <w:rPr>
          <w:rFonts w:ascii="Times New Roman" w:hAnsi="Times New Roman" w:cs="Times New Roman"/>
          <w:sz w:val="24"/>
          <w:szCs w:val="24"/>
        </w:rPr>
        <w:sym w:font="HQPB4" w:char="F0E0"/>
      </w:r>
      <w:r w:rsidRPr="00BD2D14">
        <w:rPr>
          <w:rFonts w:ascii="Times New Roman" w:hAnsi="Times New Roman" w:cs="Times New Roman"/>
          <w:sz w:val="24"/>
          <w:szCs w:val="24"/>
        </w:rPr>
        <w:sym w:font="HQPB2" w:char="F073"/>
      </w:r>
      <w:r w:rsidRPr="00BD2D14">
        <w:rPr>
          <w:rFonts w:ascii="Times New Roman" w:hAnsi="Times New Roman" w:cs="Times New Roman"/>
          <w:sz w:val="24"/>
          <w:szCs w:val="24"/>
        </w:rPr>
        <w:sym w:font="HQPB5" w:char="F0AF"/>
      </w:r>
      <w:r w:rsidRPr="00BD2D14">
        <w:rPr>
          <w:rFonts w:ascii="Times New Roman" w:hAnsi="Times New Roman" w:cs="Times New Roman"/>
          <w:sz w:val="24"/>
          <w:szCs w:val="24"/>
        </w:rPr>
        <w:sym w:font="HQPB2" w:char="F0BB"/>
      </w:r>
      <w:r w:rsidRPr="00BD2D14">
        <w:rPr>
          <w:rFonts w:ascii="Times New Roman" w:hAnsi="Times New Roman" w:cs="Times New Roman"/>
          <w:sz w:val="24"/>
          <w:szCs w:val="24"/>
        </w:rPr>
        <w:sym w:font="HQPB5" w:char="F079"/>
      </w:r>
      <w:r w:rsidRPr="00BD2D14">
        <w:rPr>
          <w:rFonts w:ascii="Times New Roman" w:hAnsi="Times New Roman" w:cs="Times New Roman"/>
          <w:sz w:val="24"/>
          <w:szCs w:val="24"/>
        </w:rPr>
        <w:sym w:font="HQPB2" w:char="F064"/>
      </w:r>
      <w:r w:rsidRPr="00BD2D14">
        <w:rPr>
          <w:rFonts w:ascii="Times New Roman" w:hAnsi="Times New Roman" w:cs="Times New Roman"/>
          <w:sz w:val="24"/>
          <w:szCs w:val="24"/>
          <w:rtl/>
        </w:rPr>
        <w:t xml:space="preserve"> </w:t>
      </w:r>
      <w:r w:rsidRPr="00BD2D14">
        <w:rPr>
          <w:rFonts w:ascii="Times New Roman" w:hAnsi="Times New Roman" w:cs="Times New Roman"/>
          <w:sz w:val="24"/>
          <w:szCs w:val="24"/>
        </w:rPr>
        <w:sym w:font="HQPB2" w:char="F062"/>
      </w:r>
      <w:r w:rsidRPr="00BD2D14">
        <w:rPr>
          <w:rFonts w:ascii="Times New Roman" w:hAnsi="Times New Roman" w:cs="Times New Roman"/>
          <w:sz w:val="24"/>
          <w:szCs w:val="24"/>
        </w:rPr>
        <w:sym w:font="HQPB4" w:char="F0CE"/>
      </w:r>
      <w:r w:rsidRPr="00BD2D14">
        <w:rPr>
          <w:rFonts w:ascii="Times New Roman" w:hAnsi="Times New Roman" w:cs="Times New Roman"/>
          <w:sz w:val="24"/>
          <w:szCs w:val="24"/>
        </w:rPr>
        <w:sym w:font="HQPB1" w:char="F029"/>
      </w:r>
      <w:r w:rsidRPr="00BD2D14">
        <w:rPr>
          <w:rFonts w:ascii="Times New Roman" w:hAnsi="Times New Roman" w:cs="Times New Roman"/>
          <w:sz w:val="24"/>
          <w:szCs w:val="24"/>
          <w:rtl/>
        </w:rPr>
        <w:t xml:space="preserve"> </w:t>
      </w:r>
      <w:r w:rsidRPr="00BD2D14">
        <w:rPr>
          <w:rFonts w:ascii="Times New Roman" w:hAnsi="Times New Roman" w:cs="Times New Roman"/>
          <w:sz w:val="24"/>
          <w:szCs w:val="24"/>
        </w:rPr>
        <w:sym w:font="HQPB4" w:char="F0F6"/>
      </w:r>
      <w:r w:rsidRPr="00BD2D14">
        <w:rPr>
          <w:rFonts w:ascii="Times New Roman" w:hAnsi="Times New Roman" w:cs="Times New Roman"/>
          <w:sz w:val="24"/>
          <w:szCs w:val="24"/>
        </w:rPr>
        <w:sym w:font="HQPB2" w:char="F04E"/>
      </w:r>
      <w:r w:rsidRPr="00BD2D14">
        <w:rPr>
          <w:rFonts w:ascii="Times New Roman" w:hAnsi="Times New Roman" w:cs="Times New Roman"/>
          <w:sz w:val="24"/>
          <w:szCs w:val="24"/>
        </w:rPr>
        <w:sym w:font="HQPB4" w:char="F0E7"/>
      </w:r>
      <w:r w:rsidRPr="00BD2D14">
        <w:rPr>
          <w:rFonts w:ascii="Times New Roman" w:hAnsi="Times New Roman" w:cs="Times New Roman"/>
          <w:sz w:val="24"/>
          <w:szCs w:val="24"/>
        </w:rPr>
        <w:sym w:font="HQPB1" w:char="F046"/>
      </w:r>
      <w:r w:rsidRPr="00BD2D14">
        <w:rPr>
          <w:rFonts w:ascii="Times New Roman" w:hAnsi="Times New Roman" w:cs="Times New Roman"/>
          <w:sz w:val="24"/>
          <w:szCs w:val="24"/>
        </w:rPr>
        <w:sym w:font="HQPB2" w:char="F05A"/>
      </w:r>
      <w:r w:rsidRPr="00BD2D14">
        <w:rPr>
          <w:rFonts w:ascii="Times New Roman" w:hAnsi="Times New Roman" w:cs="Times New Roman"/>
          <w:sz w:val="24"/>
          <w:szCs w:val="24"/>
        </w:rPr>
        <w:sym w:font="HQPB4" w:char="F0E4"/>
      </w:r>
      <w:r w:rsidRPr="00BD2D14">
        <w:rPr>
          <w:rFonts w:ascii="Times New Roman" w:hAnsi="Times New Roman" w:cs="Times New Roman"/>
          <w:sz w:val="24"/>
          <w:szCs w:val="24"/>
        </w:rPr>
        <w:sym w:font="HQPB2" w:char="F02E"/>
      </w:r>
      <w:r w:rsidRPr="00BD2D14">
        <w:rPr>
          <w:rFonts w:ascii="Times New Roman" w:hAnsi="Times New Roman" w:cs="Times New Roman"/>
          <w:sz w:val="24"/>
          <w:szCs w:val="24"/>
          <w:rtl/>
        </w:rPr>
        <w:t xml:space="preserve"> </w:t>
      </w:r>
      <w:r w:rsidRPr="00BD2D14">
        <w:rPr>
          <w:rFonts w:ascii="Times New Roman" w:hAnsi="Times New Roman" w:cs="Times New Roman"/>
          <w:sz w:val="24"/>
          <w:szCs w:val="24"/>
        </w:rPr>
        <w:sym w:font="HQPB5" w:char="F074"/>
      </w:r>
      <w:r w:rsidRPr="00BD2D14">
        <w:rPr>
          <w:rFonts w:ascii="Times New Roman" w:hAnsi="Times New Roman" w:cs="Times New Roman"/>
          <w:sz w:val="24"/>
          <w:szCs w:val="24"/>
        </w:rPr>
        <w:sym w:font="HQPB2" w:char="F0FB"/>
      </w:r>
      <w:r w:rsidRPr="00BD2D14">
        <w:rPr>
          <w:rFonts w:ascii="Times New Roman" w:hAnsi="Times New Roman" w:cs="Times New Roman"/>
          <w:sz w:val="24"/>
          <w:szCs w:val="24"/>
        </w:rPr>
        <w:sym w:font="HQPB2" w:char="F0FC"/>
      </w:r>
      <w:r w:rsidRPr="00BD2D14">
        <w:rPr>
          <w:rFonts w:ascii="Times New Roman" w:hAnsi="Times New Roman" w:cs="Times New Roman"/>
          <w:sz w:val="24"/>
          <w:szCs w:val="24"/>
        </w:rPr>
        <w:sym w:font="HQPB4" w:char="F0CF"/>
      </w:r>
      <w:r w:rsidRPr="00BD2D14">
        <w:rPr>
          <w:rFonts w:ascii="Times New Roman" w:hAnsi="Times New Roman" w:cs="Times New Roman"/>
          <w:sz w:val="24"/>
          <w:szCs w:val="24"/>
        </w:rPr>
        <w:sym w:font="HQPB2" w:char="F025"/>
      </w:r>
      <w:r w:rsidRPr="00BD2D14">
        <w:rPr>
          <w:rFonts w:ascii="Times New Roman" w:hAnsi="Times New Roman" w:cs="Times New Roman"/>
          <w:sz w:val="24"/>
          <w:szCs w:val="24"/>
        </w:rPr>
        <w:sym w:font="HQPB4" w:char="F0CF"/>
      </w:r>
      <w:r w:rsidRPr="00BD2D14">
        <w:rPr>
          <w:rFonts w:ascii="Times New Roman" w:hAnsi="Times New Roman" w:cs="Times New Roman"/>
          <w:sz w:val="24"/>
          <w:szCs w:val="24"/>
        </w:rPr>
        <w:sym w:font="HQPB1" w:char="F089"/>
      </w:r>
      <w:r w:rsidRPr="00BD2D14">
        <w:rPr>
          <w:rFonts w:ascii="Times New Roman" w:hAnsi="Times New Roman" w:cs="Times New Roman"/>
          <w:sz w:val="24"/>
          <w:szCs w:val="24"/>
        </w:rPr>
        <w:sym w:font="HQPB2" w:char="F0BB"/>
      </w:r>
      <w:r w:rsidRPr="00BD2D14">
        <w:rPr>
          <w:rFonts w:ascii="Times New Roman" w:hAnsi="Times New Roman" w:cs="Times New Roman"/>
          <w:sz w:val="24"/>
          <w:szCs w:val="24"/>
        </w:rPr>
        <w:sym w:font="HQPB5" w:char="F07C"/>
      </w:r>
      <w:r w:rsidRPr="00BD2D14">
        <w:rPr>
          <w:rFonts w:ascii="Times New Roman" w:hAnsi="Times New Roman" w:cs="Times New Roman"/>
          <w:sz w:val="24"/>
          <w:szCs w:val="24"/>
        </w:rPr>
        <w:sym w:font="HQPB1" w:char="F0B9"/>
      </w:r>
      <w:r w:rsidRPr="00BD2D14">
        <w:rPr>
          <w:rFonts w:ascii="Times New Roman" w:hAnsi="Times New Roman" w:cs="Times New Roman"/>
          <w:sz w:val="24"/>
          <w:szCs w:val="24"/>
          <w:rtl/>
        </w:rPr>
        <w:t xml:space="preserve"> </w:t>
      </w:r>
      <w:r w:rsidR="00BD2D14" w:rsidRPr="00BD2D14">
        <w:rPr>
          <w:rFonts w:ascii="Times New Roman" w:hAnsi="Times New Roman" w:cs="Times New Roman"/>
          <w:sz w:val="24"/>
          <w:szCs w:val="24"/>
          <w:lang w:val="id-ID"/>
        </w:rPr>
        <w:t>)</w:t>
      </w:r>
      <w:r w:rsidR="00BD2D14" w:rsidRPr="00BD2D14">
        <w:rPr>
          <w:rFonts w:ascii="Times New Roman" w:hAnsi="Times New Roman" w:cs="Times New Roman"/>
          <w:sz w:val="24"/>
          <w:szCs w:val="24"/>
          <w:rtl/>
        </w:rPr>
        <w:t>البَقَرَة ٢</w:t>
      </w:r>
      <w:r w:rsidR="00BD2D14" w:rsidRPr="00BD2D14">
        <w:rPr>
          <w:rFonts w:ascii="Times New Roman" w:hAnsi="Times New Roman" w:cs="Times New Roman"/>
          <w:sz w:val="24"/>
          <w:szCs w:val="24"/>
          <w:lang w:val="id-ID"/>
        </w:rPr>
        <w:t xml:space="preserve"> </w:t>
      </w:r>
      <w:r w:rsidR="00BD2D14" w:rsidRPr="00BD2D14">
        <w:rPr>
          <w:rFonts w:ascii="Times New Roman" w:hAnsi="Times New Roman" w:cs="Times New Roman"/>
          <w:sz w:val="24"/>
          <w:szCs w:val="24"/>
          <w:rtl/>
        </w:rPr>
        <w:t>: ٣١</w:t>
      </w:r>
      <w:r w:rsidR="00BD2D14" w:rsidRPr="00BD2D14">
        <w:rPr>
          <w:rFonts w:ascii="Times New Roman" w:hAnsi="Times New Roman" w:cs="Times New Roman"/>
          <w:sz w:val="24"/>
          <w:szCs w:val="24"/>
          <w:lang w:val="id-ID"/>
        </w:rPr>
        <w:t>(</w:t>
      </w:r>
      <w:r w:rsidRPr="00BD2D14">
        <w:rPr>
          <w:rFonts w:ascii="Times New Roman" w:hAnsi="Times New Roman" w:cs="Times New Roman"/>
          <w:sz w:val="24"/>
          <w:szCs w:val="24"/>
          <w:rtl/>
        </w:rPr>
        <w:t xml:space="preserve"> </w:t>
      </w:r>
    </w:p>
    <w:p w:rsidR="009D5120" w:rsidRDefault="009D5120" w:rsidP="00BD2D14">
      <w:pPr>
        <w:spacing w:after="0" w:line="240" w:lineRule="auto"/>
        <w:ind w:left="426" w:firstLine="709"/>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t>Allah SWT memerintah para Malaikat agar menjelaskan nama-nama benda itu dengan sesuatu yang bisa memberi pengertian untuk memperlihatkan kelemahan mereka, karena tidak mengetahuinya.</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Juga untuk menunjukkan bahwa memegang jabatan khalifah di bumi, mengelola dan menata urusan dan menegakkan keadilan, bisa dilakukan sesudah mengetahui tingkatan dapat kebiasaan dan setelah mengetahui siapa yang ahli untuk jabatan itu.</w:t>
      </w:r>
      <w:proofErr w:type="gramEnd"/>
      <w:r w:rsidRPr="006E292A">
        <w:rPr>
          <w:rFonts w:ascii="Times New Roman" w:hAnsi="Times New Roman" w:cs="Times New Roman"/>
          <w:sz w:val="24"/>
          <w:szCs w:val="24"/>
        </w:rPr>
        <w:t xml:space="preserve"> Jika kamu meragukan, mengapa kekhalifahan di bumi diserahkan kepada manusia, dan jika pandanganmu bahwa manusia tidak memilki kemanfaatan dan tidak mempunyai kelayakan untuk dijadikan khalifah itu memang benar, sedangkan disisi lain kamu sekalian merasa memiliki banyak illmu, maka jelaskan kepada-Ku tentang </w:t>
      </w:r>
      <w:proofErr w:type="gramStart"/>
      <w:r w:rsidRPr="006E292A">
        <w:rPr>
          <w:rFonts w:ascii="Times New Roman" w:hAnsi="Times New Roman" w:cs="Times New Roman"/>
          <w:sz w:val="24"/>
          <w:szCs w:val="24"/>
        </w:rPr>
        <w:t>nama</w:t>
      </w:r>
      <w:proofErr w:type="gramEnd"/>
      <w:r w:rsidRPr="006E292A">
        <w:rPr>
          <w:rFonts w:ascii="Times New Roman" w:hAnsi="Times New Roman" w:cs="Times New Roman"/>
          <w:sz w:val="24"/>
          <w:szCs w:val="24"/>
        </w:rPr>
        <w:t xml:space="preserve"> nama mahluk ini yang tidak lebih sulit dari pada mengetahui sebab-sebab pengangkatan Adam sebagai khalifah di bumi.</w:t>
      </w:r>
      <w:r w:rsidRPr="006E292A">
        <w:rPr>
          <w:rStyle w:val="FootnoteReference"/>
          <w:rFonts w:ascii="Times New Roman" w:hAnsi="Times New Roman" w:cs="Times New Roman"/>
          <w:sz w:val="24"/>
          <w:szCs w:val="24"/>
        </w:rPr>
        <w:footnoteReference w:id="41"/>
      </w:r>
    </w:p>
    <w:p w:rsidR="00B007DF" w:rsidRDefault="00B007DF" w:rsidP="00BD2D14">
      <w:pPr>
        <w:spacing w:after="0" w:line="240" w:lineRule="auto"/>
        <w:ind w:left="426" w:firstLine="709"/>
        <w:jc w:val="both"/>
        <w:rPr>
          <w:rFonts w:ascii="Times New Roman" w:hAnsi="Times New Roman" w:cs="Times New Roman"/>
          <w:sz w:val="24"/>
          <w:szCs w:val="24"/>
          <w:lang w:val="id-ID"/>
        </w:rPr>
      </w:pPr>
    </w:p>
    <w:p w:rsidR="00B007DF" w:rsidRPr="00B007DF" w:rsidRDefault="00B007DF" w:rsidP="00BD2D14">
      <w:pPr>
        <w:spacing w:after="0" w:line="240" w:lineRule="auto"/>
        <w:ind w:left="426" w:firstLine="709"/>
        <w:jc w:val="both"/>
        <w:rPr>
          <w:rFonts w:ascii="Times New Roman" w:hAnsi="Times New Roman" w:cs="Times New Roman"/>
          <w:sz w:val="24"/>
          <w:szCs w:val="24"/>
          <w:lang w:val="id-ID"/>
        </w:rPr>
      </w:pPr>
    </w:p>
    <w:p w:rsidR="009D5120" w:rsidRPr="006E292A" w:rsidRDefault="009D5120" w:rsidP="009D5120">
      <w:pPr>
        <w:spacing w:after="0" w:line="240" w:lineRule="auto"/>
        <w:ind w:firstLine="567"/>
        <w:jc w:val="both"/>
        <w:rPr>
          <w:rFonts w:ascii="Times New Roman" w:hAnsi="Times New Roman" w:cs="Times New Roman"/>
          <w:sz w:val="24"/>
          <w:szCs w:val="24"/>
        </w:rPr>
      </w:pPr>
    </w:p>
    <w:p w:rsidR="009D5120" w:rsidRPr="006E292A" w:rsidRDefault="009D5120" w:rsidP="009D5120">
      <w:pPr>
        <w:pStyle w:val="ListParagraph"/>
        <w:numPr>
          <w:ilvl w:val="1"/>
          <w:numId w:val="11"/>
        </w:numPr>
        <w:spacing w:after="0" w:line="480" w:lineRule="auto"/>
        <w:ind w:left="709" w:hanging="283"/>
        <w:jc w:val="both"/>
        <w:rPr>
          <w:rFonts w:ascii="Times New Roman" w:hAnsi="Times New Roman" w:cs="Times New Roman"/>
          <w:b/>
          <w:sz w:val="24"/>
          <w:szCs w:val="24"/>
        </w:rPr>
      </w:pPr>
      <w:r w:rsidRPr="006E292A">
        <w:rPr>
          <w:rFonts w:ascii="Times New Roman" w:hAnsi="Times New Roman" w:cs="Times New Roman"/>
          <w:b/>
          <w:sz w:val="24"/>
          <w:szCs w:val="24"/>
        </w:rPr>
        <w:t>Menurut M. Quraisy Shihab dalam Tafsir Al-Misbah</w:t>
      </w:r>
    </w:p>
    <w:p w:rsidR="009D5120" w:rsidRPr="006E292A" w:rsidRDefault="009D5120" w:rsidP="00BD2D14">
      <w:pPr>
        <w:spacing w:after="0" w:line="24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Secara global, M. Quraisy Shihab menafsirkan bahwa Allah mengajarkan Adam nama-nama atau kata-kata yang digunakan menunjuk benda-benda, atau mengajarkannya mengenal fungsi benda-benda.</w:t>
      </w:r>
      <w:proofErr w:type="gramEnd"/>
      <w:r w:rsidRPr="006E292A">
        <w:rPr>
          <w:rFonts w:ascii="Times New Roman" w:hAnsi="Times New Roman" w:cs="Times New Roman"/>
          <w:sz w:val="24"/>
          <w:szCs w:val="24"/>
        </w:rPr>
        <w:t xml:space="preserve"> Ayat diatas menginformasikan bahwa manusia dianugrahi Allah potensi untuk mengetahui nama-nama atau fungsi dan karakteristik </w:t>
      </w:r>
      <w:r w:rsidRPr="006E292A">
        <w:rPr>
          <w:rFonts w:ascii="Times New Roman" w:hAnsi="Times New Roman" w:cs="Times New Roman"/>
          <w:sz w:val="24"/>
          <w:szCs w:val="24"/>
        </w:rPr>
        <w:lastRenderedPageBreak/>
        <w:t xml:space="preserve">benda-benda, misalnya fungsi </w:t>
      </w:r>
      <w:proofErr w:type="gramStart"/>
      <w:r w:rsidRPr="006E292A">
        <w:rPr>
          <w:rFonts w:ascii="Times New Roman" w:hAnsi="Times New Roman" w:cs="Times New Roman"/>
          <w:sz w:val="24"/>
          <w:szCs w:val="24"/>
        </w:rPr>
        <w:t>api</w:t>
      </w:r>
      <w:proofErr w:type="gramEnd"/>
      <w:r w:rsidRPr="006E292A">
        <w:rPr>
          <w:rFonts w:ascii="Times New Roman" w:hAnsi="Times New Roman" w:cs="Times New Roman"/>
          <w:sz w:val="24"/>
          <w:szCs w:val="24"/>
        </w:rPr>
        <w:t xml:space="preserve">, fungsi angin, dan sebagainya. </w:t>
      </w:r>
      <w:proofErr w:type="gramStart"/>
      <w:r w:rsidRPr="006E292A">
        <w:rPr>
          <w:rFonts w:ascii="Times New Roman" w:hAnsi="Times New Roman" w:cs="Times New Roman"/>
          <w:sz w:val="24"/>
          <w:szCs w:val="24"/>
        </w:rPr>
        <w:t>Dia juga dianugrahi potensi untuk berbahasa.</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Sistem pengajaran bahasa kepada (anak kecil) bukan dimulai dengan mengajarkan kata kerja, tetapi mengajarkanya terlebih dahulu nama-nama.</w:t>
      </w:r>
      <w:proofErr w:type="gramEnd"/>
      <w:r w:rsidRPr="006E292A">
        <w:rPr>
          <w:rFonts w:ascii="Times New Roman" w:hAnsi="Times New Roman" w:cs="Times New Roman"/>
          <w:sz w:val="24"/>
          <w:szCs w:val="24"/>
        </w:rPr>
        <w:t xml:space="preserve"> Ini Papa, Ini Mama, itu mata dan sebagainya. Itulah sebagai makna yang dipahami oleh para ulama' dari firmanya: Dia mengajar Adam nama-nama (benda) seluruhnya.</w:t>
      </w:r>
      <w:r w:rsidRPr="006E292A">
        <w:rPr>
          <w:rStyle w:val="FootnoteReference"/>
          <w:rFonts w:ascii="Times New Roman" w:hAnsi="Times New Roman" w:cs="Times New Roman"/>
          <w:sz w:val="24"/>
          <w:szCs w:val="24"/>
        </w:rPr>
        <w:footnoteReference w:id="42"/>
      </w:r>
    </w:p>
    <w:p w:rsidR="009D5120" w:rsidRPr="006E292A" w:rsidRDefault="009D5120" w:rsidP="009D5120">
      <w:pPr>
        <w:spacing w:after="0" w:line="240" w:lineRule="auto"/>
        <w:ind w:firstLine="567"/>
        <w:jc w:val="both"/>
        <w:rPr>
          <w:rFonts w:ascii="Times New Roman" w:hAnsi="Times New Roman" w:cs="Times New Roman"/>
          <w:sz w:val="24"/>
          <w:szCs w:val="24"/>
        </w:rPr>
      </w:pPr>
    </w:p>
    <w:p w:rsidR="009D5120" w:rsidRPr="006E292A" w:rsidRDefault="009D5120" w:rsidP="00BD2D14">
      <w:pPr>
        <w:spacing w:after="0" w:line="240" w:lineRule="auto"/>
        <w:ind w:left="426" w:firstLine="709"/>
        <w:jc w:val="both"/>
        <w:rPr>
          <w:rFonts w:ascii="Times New Roman" w:hAnsi="Times New Roman" w:cs="Times New Roman"/>
          <w:sz w:val="24"/>
          <w:szCs w:val="24"/>
        </w:rPr>
      </w:pPr>
      <w:r w:rsidRPr="006E292A">
        <w:rPr>
          <w:rFonts w:ascii="Times New Roman" w:hAnsi="Times New Roman" w:cs="Times New Roman"/>
          <w:sz w:val="24"/>
          <w:szCs w:val="24"/>
        </w:rPr>
        <w:t xml:space="preserve">Potensi yang ada dalam setiap manusia menurut para ilmuan itu sungguh tak terbatas, </w:t>
      </w:r>
      <w:proofErr w:type="gramStart"/>
      <w:r w:rsidRPr="006E292A">
        <w:rPr>
          <w:rFonts w:ascii="Times New Roman" w:hAnsi="Times New Roman" w:cs="Times New Roman"/>
          <w:sz w:val="24"/>
          <w:szCs w:val="24"/>
        </w:rPr>
        <w:t>akan</w:t>
      </w:r>
      <w:proofErr w:type="gramEnd"/>
      <w:r w:rsidRPr="006E292A">
        <w:rPr>
          <w:rFonts w:ascii="Times New Roman" w:hAnsi="Times New Roman" w:cs="Times New Roman"/>
          <w:sz w:val="24"/>
          <w:szCs w:val="24"/>
        </w:rPr>
        <w:t xml:space="preserve"> tetapi hingga tingkat peradaban sekarang ini yang digunakan hanya satu persen dari seluruh potensi tersebut. </w:t>
      </w:r>
      <w:proofErr w:type="gramStart"/>
      <w:r w:rsidRPr="006E292A">
        <w:rPr>
          <w:rFonts w:ascii="Times New Roman" w:hAnsi="Times New Roman" w:cs="Times New Roman"/>
          <w:sz w:val="24"/>
          <w:szCs w:val="24"/>
        </w:rPr>
        <w:t>Potensi diri manusia secara utuh adalah keseluruhan badan atau tubuh manusia sebagai suatu sistem yang sempurna dan paling sempurna bila dibandingkan dengan sistem makhluk ciptaan Allah lainnya.</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Jenis atau bentuk potensi itu sangat beragam.</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Menurut Hasan Langgulung Allah memberi manusia beberapa potensi atau kebolehan berkenaan dengan sifat-sifat Allah yaitu Asmaul Husna yang berjumlah 99.</w:t>
      </w:r>
      <w:proofErr w:type="gramEnd"/>
      <w:r w:rsidRPr="006E292A">
        <w:rPr>
          <w:rStyle w:val="FootnoteReference"/>
          <w:rFonts w:ascii="Times New Roman" w:hAnsi="Times New Roman" w:cs="Times New Roman"/>
          <w:sz w:val="24"/>
          <w:szCs w:val="24"/>
        </w:rPr>
        <w:footnoteReference w:id="43"/>
      </w:r>
      <w:r w:rsidRPr="006E292A">
        <w:rPr>
          <w:rFonts w:ascii="Times New Roman" w:hAnsi="Times New Roman" w:cs="Times New Roman"/>
          <w:sz w:val="24"/>
          <w:szCs w:val="24"/>
        </w:rPr>
        <w:t xml:space="preserve"> </w:t>
      </w:r>
    </w:p>
    <w:p w:rsidR="009D5120" w:rsidRPr="006E292A" w:rsidRDefault="009D5120" w:rsidP="009D5120">
      <w:pPr>
        <w:spacing w:after="0" w:line="240" w:lineRule="auto"/>
        <w:ind w:firstLine="567"/>
        <w:jc w:val="both"/>
        <w:rPr>
          <w:rFonts w:ascii="Times New Roman" w:hAnsi="Times New Roman" w:cs="Times New Roman"/>
          <w:sz w:val="24"/>
          <w:szCs w:val="24"/>
        </w:rPr>
      </w:pPr>
    </w:p>
    <w:p w:rsidR="009D5120" w:rsidRPr="006E292A" w:rsidRDefault="009D5120" w:rsidP="00BD2D14">
      <w:pPr>
        <w:spacing w:after="0" w:line="480" w:lineRule="auto"/>
        <w:ind w:left="426" w:firstLine="992"/>
        <w:jc w:val="both"/>
        <w:rPr>
          <w:rFonts w:ascii="Times New Roman" w:hAnsi="Times New Roman" w:cs="Times New Roman"/>
          <w:sz w:val="24"/>
          <w:szCs w:val="24"/>
        </w:rPr>
      </w:pPr>
      <w:r w:rsidRPr="006E292A">
        <w:rPr>
          <w:rFonts w:ascii="Times New Roman" w:hAnsi="Times New Roman" w:cs="Times New Roman"/>
          <w:sz w:val="24"/>
          <w:szCs w:val="24"/>
        </w:rPr>
        <w:tab/>
        <w:t xml:space="preserve">Dengan berdasarkan bahwa proses penciptaan manusia itu secara non fisik. Dengan kata lain sifat-sifat Allah itu merupakan potensi pada manusia yang kalau dikembangkan, maka </w:t>
      </w:r>
      <w:proofErr w:type="gramStart"/>
      <w:r w:rsidRPr="006E292A">
        <w:rPr>
          <w:rFonts w:ascii="Times New Roman" w:hAnsi="Times New Roman" w:cs="Times New Roman"/>
          <w:sz w:val="24"/>
          <w:szCs w:val="24"/>
        </w:rPr>
        <w:t>ia</w:t>
      </w:r>
      <w:proofErr w:type="gramEnd"/>
      <w:r w:rsidRPr="006E292A">
        <w:rPr>
          <w:rFonts w:ascii="Times New Roman" w:hAnsi="Times New Roman" w:cs="Times New Roman"/>
          <w:sz w:val="24"/>
          <w:szCs w:val="24"/>
        </w:rPr>
        <w:t xml:space="preserve"> telah memenuhi tujuannya diciptakan, yaitu untuk ibadah kepada penciptanya.</w:t>
      </w:r>
      <w:r w:rsidRPr="006E292A">
        <w:rPr>
          <w:rStyle w:val="FootnoteReference"/>
          <w:rFonts w:ascii="Times New Roman" w:hAnsi="Times New Roman" w:cs="Times New Roman"/>
          <w:sz w:val="24"/>
          <w:szCs w:val="24"/>
        </w:rPr>
        <w:footnoteReference w:id="44"/>
      </w:r>
    </w:p>
    <w:p w:rsidR="009D5120" w:rsidRPr="006E292A" w:rsidRDefault="009D5120" w:rsidP="00E879BE">
      <w:pPr>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lastRenderedPageBreak/>
        <w:t>Sedangkan apabila diidentifikasi secara garis besarnya manusia dibekali tiga potensi dasar yaitu:</w:t>
      </w:r>
    </w:p>
    <w:p w:rsidR="009D5120" w:rsidRPr="006E292A" w:rsidRDefault="009D5120" w:rsidP="00E879BE">
      <w:pPr>
        <w:pStyle w:val="ListParagraph"/>
        <w:numPr>
          <w:ilvl w:val="0"/>
          <w:numId w:val="13"/>
        </w:numPr>
        <w:spacing w:after="0" w:line="480" w:lineRule="auto"/>
        <w:ind w:left="1134" w:hanging="425"/>
        <w:jc w:val="both"/>
        <w:rPr>
          <w:rFonts w:ascii="Times New Roman" w:hAnsi="Times New Roman" w:cs="Times New Roman"/>
          <w:sz w:val="24"/>
          <w:szCs w:val="24"/>
        </w:rPr>
      </w:pPr>
      <w:r w:rsidRPr="006E292A">
        <w:rPr>
          <w:rFonts w:ascii="Times New Roman" w:hAnsi="Times New Roman" w:cs="Times New Roman"/>
          <w:sz w:val="24"/>
          <w:szCs w:val="24"/>
        </w:rPr>
        <w:t>Roh. Potensi ini lebih cenderung pada potensi tauhid dalam bentuk adanya kecenderungan untuk mengabdi pada penciptanya.</w:t>
      </w:r>
    </w:p>
    <w:p w:rsidR="009D5120" w:rsidRPr="006E292A" w:rsidRDefault="009D5120" w:rsidP="00E879BE">
      <w:pPr>
        <w:pStyle w:val="ListParagraph"/>
        <w:numPr>
          <w:ilvl w:val="0"/>
          <w:numId w:val="13"/>
        </w:numPr>
        <w:spacing w:after="0" w:line="480" w:lineRule="auto"/>
        <w:ind w:left="1134" w:hanging="425"/>
        <w:jc w:val="both"/>
        <w:rPr>
          <w:rFonts w:ascii="Times New Roman" w:hAnsi="Times New Roman" w:cs="Times New Roman"/>
          <w:sz w:val="24"/>
          <w:szCs w:val="24"/>
        </w:rPr>
      </w:pPr>
      <w:r w:rsidRPr="006E292A">
        <w:rPr>
          <w:rFonts w:ascii="Times New Roman" w:hAnsi="Times New Roman" w:cs="Times New Roman"/>
          <w:sz w:val="24"/>
          <w:szCs w:val="24"/>
        </w:rPr>
        <w:t>Potensi jasmani berupa bentuk fisik dan falnya serta konstitusi biokimia yang teramu dalam bentuk materi.</w:t>
      </w:r>
    </w:p>
    <w:p w:rsidR="009D5120" w:rsidRPr="006E292A" w:rsidRDefault="009D5120" w:rsidP="00E879BE">
      <w:pPr>
        <w:pStyle w:val="ListParagraph"/>
        <w:numPr>
          <w:ilvl w:val="0"/>
          <w:numId w:val="13"/>
        </w:numPr>
        <w:spacing w:after="0" w:line="480" w:lineRule="auto"/>
        <w:ind w:left="1134" w:hanging="425"/>
        <w:jc w:val="both"/>
        <w:rPr>
          <w:rFonts w:ascii="Times New Roman" w:hAnsi="Times New Roman" w:cs="Times New Roman"/>
          <w:sz w:val="24"/>
          <w:szCs w:val="24"/>
        </w:rPr>
      </w:pPr>
      <w:r w:rsidRPr="006E292A">
        <w:rPr>
          <w:rFonts w:ascii="Times New Roman" w:hAnsi="Times New Roman" w:cs="Times New Roman"/>
          <w:sz w:val="24"/>
          <w:szCs w:val="24"/>
        </w:rPr>
        <w:t>Potensi Rohani, berupa konstitusi non materi yang terintegrasi dalam komponen-komponen yang terintegrasi.</w:t>
      </w:r>
      <w:r w:rsidRPr="006E292A">
        <w:rPr>
          <w:rStyle w:val="FootnoteReference"/>
          <w:rFonts w:ascii="Times New Roman" w:hAnsi="Times New Roman" w:cs="Times New Roman"/>
          <w:sz w:val="24"/>
          <w:szCs w:val="24"/>
        </w:rPr>
        <w:footnoteReference w:id="45"/>
      </w:r>
    </w:p>
    <w:p w:rsidR="009D5120" w:rsidRPr="006E292A" w:rsidRDefault="00B007DF" w:rsidP="00E879BE">
      <w:pPr>
        <w:spacing w:after="0" w:line="24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Bagi ulama-ulama</w:t>
      </w:r>
      <w:r w:rsidR="009D5120" w:rsidRPr="006E292A">
        <w:rPr>
          <w:rFonts w:ascii="Times New Roman" w:hAnsi="Times New Roman" w:cs="Times New Roman"/>
          <w:sz w:val="24"/>
          <w:szCs w:val="24"/>
        </w:rPr>
        <w:t xml:space="preserve"> yang memahami pengajaran nama-nama kepada Adam AS.</w:t>
      </w:r>
      <w:proofErr w:type="gramEnd"/>
      <w:r w:rsidR="009D5120" w:rsidRPr="006E292A">
        <w:rPr>
          <w:rFonts w:ascii="Times New Roman" w:hAnsi="Times New Roman" w:cs="Times New Roman"/>
          <w:sz w:val="24"/>
          <w:szCs w:val="24"/>
        </w:rPr>
        <w:t xml:space="preserve"> Dalam arti mengajarkan kata-kata, diantara mereka ada yang berpendapat bahwa kepada beliau dipaparkan benda-benda, dan pada saat yang </w:t>
      </w:r>
      <w:proofErr w:type="gramStart"/>
      <w:r w:rsidR="009D5120" w:rsidRPr="006E292A">
        <w:rPr>
          <w:rFonts w:ascii="Times New Roman" w:hAnsi="Times New Roman" w:cs="Times New Roman"/>
          <w:sz w:val="24"/>
          <w:szCs w:val="24"/>
        </w:rPr>
        <w:t>sama</w:t>
      </w:r>
      <w:proofErr w:type="gramEnd"/>
      <w:r w:rsidR="009D5120" w:rsidRPr="006E292A">
        <w:rPr>
          <w:rFonts w:ascii="Times New Roman" w:hAnsi="Times New Roman" w:cs="Times New Roman"/>
          <w:sz w:val="24"/>
          <w:szCs w:val="24"/>
        </w:rPr>
        <w:t xml:space="preserve"> beliau mendengar suara yang menyebut nama benda yang dipaparkan itu. Ada juga yang berpendapat bahwa Allah mengilhamkan kepada Adam AS, nama-nama yang membedakannya dari benda-benda yang lain. </w:t>
      </w:r>
      <w:proofErr w:type="gramStart"/>
      <w:r w:rsidR="009D5120" w:rsidRPr="006E292A">
        <w:rPr>
          <w:rFonts w:ascii="Times New Roman" w:hAnsi="Times New Roman" w:cs="Times New Roman"/>
          <w:sz w:val="24"/>
          <w:szCs w:val="24"/>
        </w:rPr>
        <w:t>Pendapat ini lebih baik dari pada pendapat pertama.</w:t>
      </w:r>
      <w:proofErr w:type="gramEnd"/>
      <w:r w:rsidR="009D5120" w:rsidRPr="006E292A">
        <w:rPr>
          <w:rFonts w:ascii="Times New Roman" w:hAnsi="Times New Roman" w:cs="Times New Roman"/>
          <w:sz w:val="24"/>
          <w:szCs w:val="24"/>
        </w:rPr>
        <w:t xml:space="preserve"> </w:t>
      </w:r>
      <w:proofErr w:type="gramStart"/>
      <w:r w:rsidR="009D5120" w:rsidRPr="006E292A">
        <w:rPr>
          <w:rFonts w:ascii="Times New Roman" w:hAnsi="Times New Roman" w:cs="Times New Roman"/>
          <w:sz w:val="24"/>
          <w:szCs w:val="24"/>
        </w:rPr>
        <w:t>Ia</w:t>
      </w:r>
      <w:proofErr w:type="gramEnd"/>
      <w:r w:rsidR="009D5120" w:rsidRPr="006E292A">
        <w:rPr>
          <w:rFonts w:ascii="Times New Roman" w:hAnsi="Times New Roman" w:cs="Times New Roman"/>
          <w:sz w:val="24"/>
          <w:szCs w:val="24"/>
        </w:rPr>
        <w:t xml:space="preserve"> pun tercakup oleh kata mengajar karena mengajar tidak selalu dalam bentuk mendiktekan sesuatu atau menyampaikan sesuatu kata atau idea, tetapi dapat juga dalam arti mengasah potensi yang </w:t>
      </w:r>
      <w:r w:rsidR="009D5120" w:rsidRPr="006E292A">
        <w:rPr>
          <w:rFonts w:ascii="Times New Roman" w:hAnsi="Times New Roman" w:cs="Times New Roman"/>
          <w:sz w:val="24"/>
          <w:szCs w:val="24"/>
        </w:rPr>
        <w:lastRenderedPageBreak/>
        <w:t>dimiliki peserta didik sehingga pada akhirnya potensi itu terasah dan dapat melahirkan aneka pengetahuan.</w:t>
      </w:r>
      <w:r w:rsidR="009D5120" w:rsidRPr="006E292A">
        <w:rPr>
          <w:rStyle w:val="FootnoteReference"/>
          <w:rFonts w:ascii="Times New Roman" w:hAnsi="Times New Roman" w:cs="Times New Roman"/>
          <w:sz w:val="24"/>
          <w:szCs w:val="24"/>
        </w:rPr>
        <w:footnoteReference w:id="46"/>
      </w:r>
    </w:p>
    <w:p w:rsidR="009D5120" w:rsidRPr="006E292A" w:rsidRDefault="009D5120" w:rsidP="009D5120">
      <w:pPr>
        <w:spacing w:after="0" w:line="240" w:lineRule="auto"/>
        <w:ind w:firstLine="567"/>
        <w:jc w:val="both"/>
        <w:rPr>
          <w:rFonts w:ascii="Times New Roman" w:hAnsi="Times New Roman" w:cs="Times New Roman"/>
          <w:sz w:val="24"/>
          <w:szCs w:val="24"/>
        </w:rPr>
      </w:pPr>
    </w:p>
    <w:p w:rsidR="009D5120" w:rsidRPr="006E292A" w:rsidRDefault="009D5120" w:rsidP="009D5120">
      <w:pPr>
        <w:pStyle w:val="ListParagraph"/>
        <w:numPr>
          <w:ilvl w:val="1"/>
          <w:numId w:val="11"/>
        </w:numPr>
        <w:spacing w:after="0" w:line="480" w:lineRule="auto"/>
        <w:ind w:left="709" w:hanging="283"/>
        <w:jc w:val="both"/>
        <w:rPr>
          <w:rFonts w:ascii="Times New Roman" w:hAnsi="Times New Roman" w:cs="Times New Roman"/>
          <w:b/>
          <w:sz w:val="24"/>
          <w:szCs w:val="24"/>
        </w:rPr>
      </w:pPr>
      <w:r w:rsidRPr="006E292A">
        <w:rPr>
          <w:rFonts w:ascii="Times New Roman" w:hAnsi="Times New Roman" w:cs="Times New Roman"/>
          <w:b/>
          <w:sz w:val="24"/>
          <w:szCs w:val="24"/>
        </w:rPr>
        <w:t xml:space="preserve">Menurut Abu Hasan Ali Bin Muhammad Bin Khubaib Mawardi Basri </w:t>
      </w:r>
      <w:r w:rsidR="000F0CE2">
        <w:rPr>
          <w:rFonts w:ascii="Times New Roman" w:hAnsi="Times New Roman" w:cs="Times New Roman"/>
          <w:b/>
          <w:sz w:val="24"/>
          <w:szCs w:val="24"/>
        </w:rPr>
        <w:t>dalam An-Nakt wa a-Uyum Tafsir A</w:t>
      </w:r>
      <w:r w:rsidRPr="006E292A">
        <w:rPr>
          <w:rFonts w:ascii="Times New Roman" w:hAnsi="Times New Roman" w:cs="Times New Roman"/>
          <w:b/>
          <w:sz w:val="24"/>
          <w:szCs w:val="24"/>
        </w:rPr>
        <w:t>l-Mawardi</w:t>
      </w:r>
    </w:p>
    <w:p w:rsidR="009D5120" w:rsidRPr="006E292A" w:rsidRDefault="009D5120" w:rsidP="00E879BE">
      <w:pPr>
        <w:pStyle w:val="ListParagraph"/>
        <w:bidi/>
        <w:spacing w:after="0" w:line="240" w:lineRule="auto"/>
        <w:ind w:left="-1"/>
        <w:jc w:val="both"/>
        <w:rPr>
          <w:rFonts w:ascii="Times New Roman" w:hAnsi="Times New Roman" w:cs="Times New Roman"/>
          <w:sz w:val="24"/>
          <w:szCs w:val="24"/>
          <w:rtl/>
          <w:lang w:bidi="ar-EG"/>
        </w:rPr>
      </w:pP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6"/>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50"/>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8A"/>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5"/>
      </w:r>
      <w:r w:rsidRPr="00556DBB">
        <w:rPr>
          <w:rFonts w:ascii="Times New Roman" w:hAnsi="Times New Roman" w:cs="Times New Roman"/>
          <w:sz w:val="24"/>
          <w:szCs w:val="24"/>
        </w:rPr>
        <w:sym w:font="HQPB2" w:char="F0E4"/>
      </w:r>
      <w:r w:rsidRPr="00556DBB">
        <w:rPr>
          <w:rFonts w:ascii="Times New Roman" w:hAnsi="Times New Roman" w:cs="Times New Roman"/>
          <w:sz w:val="24"/>
          <w:szCs w:val="24"/>
        </w:rPr>
        <w:sym w:font="HQPB5" w:char="F021"/>
      </w:r>
      <w:r w:rsidRPr="00556DBB">
        <w:rPr>
          <w:rFonts w:ascii="Times New Roman" w:hAnsi="Times New Roman" w:cs="Times New Roman"/>
          <w:sz w:val="24"/>
          <w:szCs w:val="24"/>
        </w:rPr>
        <w:sym w:font="HQPB1" w:char="F024"/>
      </w:r>
      <w:r w:rsidRPr="00556DBB">
        <w:rPr>
          <w:rFonts w:ascii="Times New Roman" w:hAnsi="Times New Roman" w:cs="Times New Roman"/>
          <w:sz w:val="24"/>
          <w:szCs w:val="24"/>
        </w:rPr>
        <w:sym w:font="HQPB5" w:char="F06F"/>
      </w:r>
      <w:r w:rsidRPr="00556DBB">
        <w:rPr>
          <w:rFonts w:ascii="Times New Roman" w:hAnsi="Times New Roman" w:cs="Times New Roman"/>
          <w:sz w:val="24"/>
          <w:szCs w:val="24"/>
        </w:rPr>
        <w:sym w:font="HQPB2" w:char="F0FF"/>
      </w:r>
      <w:r w:rsidRPr="00556DBB">
        <w:rPr>
          <w:rFonts w:ascii="Times New Roman" w:hAnsi="Times New Roman" w:cs="Times New Roman"/>
          <w:sz w:val="24"/>
          <w:szCs w:val="24"/>
        </w:rPr>
        <w:sym w:font="HQPB4" w:char="F0F4"/>
      </w:r>
      <w:r w:rsidRPr="00556DBB">
        <w:rPr>
          <w:rFonts w:ascii="Times New Roman" w:hAnsi="Times New Roman" w:cs="Times New Roman"/>
          <w:sz w:val="24"/>
          <w:szCs w:val="24"/>
        </w:rPr>
        <w:sym w:font="HQPB1" w:char="F09C"/>
      </w:r>
      <w:r w:rsidRPr="00556DBB">
        <w:rPr>
          <w:rFonts w:ascii="Times New Roman" w:hAnsi="Times New Roman" w:cs="Times New Roman"/>
          <w:sz w:val="24"/>
          <w:szCs w:val="24"/>
        </w:rPr>
        <w:sym w:font="HQPB5" w:char="F046"/>
      </w:r>
      <w:r w:rsidRPr="00556DBB">
        <w:rPr>
          <w:rFonts w:ascii="Times New Roman" w:hAnsi="Times New Roman" w:cs="Times New Roman"/>
          <w:sz w:val="24"/>
          <w:szCs w:val="24"/>
        </w:rPr>
        <w:sym w:font="HQPB2" w:char="F07B"/>
      </w:r>
      <w:r w:rsidRPr="00556DBB">
        <w:rPr>
          <w:rFonts w:ascii="Times New Roman" w:hAnsi="Times New Roman" w:cs="Times New Roman"/>
          <w:sz w:val="24"/>
          <w:szCs w:val="24"/>
        </w:rPr>
        <w:sym w:font="HQPB5" w:char="F024"/>
      </w:r>
      <w:r w:rsidRPr="00556DBB">
        <w:rPr>
          <w:rFonts w:ascii="Times New Roman" w:hAnsi="Times New Roman" w:cs="Times New Roman"/>
          <w:sz w:val="24"/>
          <w:szCs w:val="24"/>
        </w:rPr>
        <w:sym w:font="HQPB1" w:char="F023"/>
      </w:r>
      <w:r w:rsidRPr="00556DBB">
        <w:rPr>
          <w:rFonts w:ascii="Times New Roman" w:hAnsi="Times New Roman" w:cs="Times New Roman"/>
          <w:sz w:val="24"/>
          <w:szCs w:val="24"/>
          <w:rtl/>
        </w:rPr>
        <w:t xml:space="preserve"> </w:t>
      </w:r>
      <w:r w:rsidR="00E879BE" w:rsidRPr="00556DBB">
        <w:rPr>
          <w:rFonts w:ascii="Times New Roman" w:hAnsi="Times New Roman" w:cs="Times New Roman"/>
          <w:sz w:val="24"/>
          <w:szCs w:val="24"/>
        </w:rPr>
        <w:t xml:space="preserve">) </w:t>
      </w:r>
      <w:r w:rsidR="00F82A8D" w:rsidRPr="00556DBB">
        <w:rPr>
          <w:rFonts w:ascii="Times New Roman" w:hAnsi="Times New Roman" w:cs="Times New Roman"/>
          <w:sz w:val="24"/>
          <w:szCs w:val="24"/>
        </w:rPr>
        <w:t xml:space="preserve"> </w:t>
      </w:r>
      <w:r w:rsidRPr="00556DBB">
        <w:rPr>
          <w:rFonts w:ascii="Times New Roman" w:hAnsi="Times New Roman" w:cs="Times New Roman"/>
          <w:sz w:val="24"/>
          <w:szCs w:val="24"/>
        </w:rPr>
        <w:sym w:font="HQPB1" w:char="F024"/>
      </w:r>
      <w:r w:rsidRPr="00556DBB">
        <w:rPr>
          <w:rFonts w:ascii="Times New Roman" w:hAnsi="Times New Roman" w:cs="Times New Roman"/>
          <w:sz w:val="24"/>
          <w:szCs w:val="24"/>
        </w:rPr>
        <w:sym w:font="HQPB5" w:char="F079"/>
      </w:r>
      <w:r w:rsidRPr="00556DBB">
        <w:rPr>
          <w:rFonts w:ascii="Times New Roman" w:hAnsi="Times New Roman" w:cs="Times New Roman"/>
          <w:sz w:val="24"/>
          <w:szCs w:val="24"/>
        </w:rPr>
        <w:sym w:font="HQPB2" w:char="F067"/>
      </w:r>
      <w:r w:rsidRPr="00556DBB">
        <w:rPr>
          <w:rFonts w:ascii="Times New Roman" w:hAnsi="Times New Roman" w:cs="Times New Roman"/>
          <w:sz w:val="24"/>
          <w:szCs w:val="24"/>
        </w:rPr>
        <w:sym w:font="HQPB4" w:char="F0AF"/>
      </w:r>
      <w:r w:rsidRPr="00556DBB">
        <w:rPr>
          <w:rFonts w:ascii="Times New Roman" w:hAnsi="Times New Roman" w:cs="Times New Roman"/>
          <w:sz w:val="24"/>
          <w:szCs w:val="24"/>
        </w:rPr>
        <w:sym w:font="HQPB2" w:char="F03D"/>
      </w:r>
      <w:r w:rsidRPr="00556DBB">
        <w:rPr>
          <w:rFonts w:ascii="Times New Roman" w:hAnsi="Times New Roman" w:cs="Times New Roman"/>
          <w:sz w:val="24"/>
          <w:szCs w:val="24"/>
        </w:rPr>
        <w:sym w:font="HQPB4" w:char="F0E4"/>
      </w:r>
      <w:r w:rsidRPr="00556DBB">
        <w:rPr>
          <w:rFonts w:ascii="Times New Roman" w:hAnsi="Times New Roman" w:cs="Times New Roman"/>
          <w:sz w:val="24"/>
          <w:szCs w:val="24"/>
        </w:rPr>
        <w:sym w:font="HQPB2" w:char="F02E"/>
      </w:r>
      <w:r w:rsidR="00E879BE" w:rsidRPr="00556DBB">
        <w:rPr>
          <w:rFonts w:ascii="Times New Roman" w:hAnsi="Times New Roman" w:cs="Times New Roman"/>
          <w:sz w:val="24"/>
          <w:szCs w:val="24"/>
          <w:rtl/>
        </w:rPr>
        <w:t>البَقَرَة ٢</w:t>
      </w:r>
      <w:r w:rsidR="00E879BE" w:rsidRPr="00556DBB">
        <w:rPr>
          <w:rFonts w:ascii="Times New Roman" w:hAnsi="Times New Roman" w:cs="Times New Roman"/>
          <w:sz w:val="24"/>
          <w:szCs w:val="24"/>
        </w:rPr>
        <w:t xml:space="preserve"> </w:t>
      </w:r>
      <w:r w:rsidR="00E879BE" w:rsidRPr="00556DBB">
        <w:rPr>
          <w:rFonts w:ascii="Times New Roman" w:hAnsi="Times New Roman" w:cs="Times New Roman"/>
          <w:sz w:val="24"/>
          <w:szCs w:val="24"/>
          <w:rtl/>
        </w:rPr>
        <w:t>: ٣١</w:t>
      </w:r>
      <w:r w:rsidR="00E879BE" w:rsidRPr="00556DBB">
        <w:rPr>
          <w:rFonts w:ascii="Times New Roman" w:hAnsi="Times New Roman" w:cs="Times New Roman"/>
          <w:sz w:val="24"/>
          <w:szCs w:val="24"/>
        </w:rPr>
        <w:t>(</w:t>
      </w:r>
    </w:p>
    <w:p w:rsidR="009D5120" w:rsidRPr="006E292A" w:rsidRDefault="009D5120" w:rsidP="00E879BE">
      <w:pPr>
        <w:spacing w:after="0" w:line="240" w:lineRule="auto"/>
        <w:ind w:left="426" w:firstLine="709"/>
        <w:jc w:val="both"/>
        <w:rPr>
          <w:rFonts w:ascii="Times New Roman" w:hAnsi="Times New Roman" w:cs="Times New Roman"/>
          <w:sz w:val="24"/>
          <w:szCs w:val="24"/>
        </w:rPr>
      </w:pPr>
      <w:r w:rsidRPr="006E292A">
        <w:rPr>
          <w:rFonts w:ascii="Times New Roman" w:hAnsi="Times New Roman" w:cs="Times New Roman"/>
          <w:sz w:val="24"/>
          <w:szCs w:val="24"/>
        </w:rPr>
        <w:t xml:space="preserve">Dan dia mengajarkan Adam nama-nama seluruhnya dalam menamai ada dua </w:t>
      </w:r>
      <w:proofErr w:type="gramStart"/>
      <w:r w:rsidRPr="006E292A">
        <w:rPr>
          <w:rFonts w:ascii="Times New Roman" w:hAnsi="Times New Roman" w:cs="Times New Roman"/>
          <w:sz w:val="24"/>
          <w:szCs w:val="24"/>
        </w:rPr>
        <w:t>verisi :</w:t>
      </w:r>
      <w:proofErr w:type="gramEnd"/>
    </w:p>
    <w:p w:rsidR="009D5120" w:rsidRPr="006E292A" w:rsidRDefault="009D5120" w:rsidP="00CB69A3">
      <w:pPr>
        <w:pStyle w:val="ListParagraph"/>
        <w:numPr>
          <w:ilvl w:val="0"/>
          <w:numId w:val="15"/>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Bahwa dinamai Adam karena diciptakan dari tanah (permukaan bumi). Dan ini menurut Perkataan Ibn Abbas, Abu Musa Al-Asy'ari telah meriwayatkan : Rasullah SAW telah bersabda: sesungguhnya Allah telah menciptakan Adam dari genggaman, Dia menggenggamnya dari seluruh bumi, lalu manusia datang dengan kadar bumi, mereka ada yang merah, hitam, putih, muda, jelek dan baik.</w:t>
      </w:r>
      <w:r w:rsidRPr="006E292A">
        <w:rPr>
          <w:rStyle w:val="FootnoteReference"/>
          <w:rFonts w:ascii="Times New Roman" w:hAnsi="Times New Roman" w:cs="Times New Roman"/>
          <w:sz w:val="24"/>
          <w:szCs w:val="24"/>
        </w:rPr>
        <w:footnoteReference w:id="47"/>
      </w:r>
    </w:p>
    <w:p w:rsidR="009D5120" w:rsidRPr="006E292A" w:rsidRDefault="009D5120" w:rsidP="00CB69A3">
      <w:pPr>
        <w:pStyle w:val="ListParagraph"/>
        <w:numPr>
          <w:ilvl w:val="0"/>
          <w:numId w:val="15"/>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Bahwa Adam itu diambil dari "adamah" yakni warna.</w:t>
      </w:r>
    </w:p>
    <w:p w:rsidR="009D5120" w:rsidRPr="006E292A" w:rsidRDefault="009D5120" w:rsidP="00CB69A3">
      <w:pPr>
        <w:pStyle w:val="ListParagraph"/>
        <w:spacing w:after="0" w:line="240" w:lineRule="auto"/>
        <w:ind w:left="1069"/>
        <w:jc w:val="both"/>
        <w:rPr>
          <w:rFonts w:ascii="Times New Roman" w:hAnsi="Times New Roman" w:cs="Times New Roman"/>
          <w:sz w:val="24"/>
          <w:szCs w:val="24"/>
        </w:rPr>
      </w:pPr>
      <w:r w:rsidRPr="006E292A">
        <w:rPr>
          <w:rFonts w:ascii="Times New Roman" w:hAnsi="Times New Roman" w:cs="Times New Roman"/>
          <w:sz w:val="24"/>
          <w:szCs w:val="24"/>
        </w:rPr>
        <w:t>Dan dalam nama-nama yang diajarkan Allah SWT. Kepada Adam tiga pendapat:</w:t>
      </w:r>
    </w:p>
    <w:p w:rsidR="009D5120" w:rsidRPr="006E292A" w:rsidRDefault="009D5120" w:rsidP="00CB69A3">
      <w:pPr>
        <w:pStyle w:val="ListParagraph"/>
        <w:numPr>
          <w:ilvl w:val="0"/>
          <w:numId w:val="16"/>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Nama-nama Malaikat</w:t>
      </w:r>
    </w:p>
    <w:p w:rsidR="009D5120" w:rsidRPr="006E292A" w:rsidRDefault="009D5120" w:rsidP="00CB69A3">
      <w:pPr>
        <w:pStyle w:val="ListParagraph"/>
        <w:numPr>
          <w:ilvl w:val="0"/>
          <w:numId w:val="16"/>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Nama-nama keturunannya</w:t>
      </w:r>
    </w:p>
    <w:p w:rsidR="009D5120" w:rsidRPr="006E292A" w:rsidRDefault="009D5120" w:rsidP="00CB69A3">
      <w:pPr>
        <w:pStyle w:val="ListParagraph"/>
        <w:numPr>
          <w:ilvl w:val="0"/>
          <w:numId w:val="16"/>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Nama-nama seluruh benda, dan ini menurut perkataan Ibn Abbas, Qatadah dan Mujahid.</w:t>
      </w:r>
      <w:r w:rsidRPr="006E292A">
        <w:rPr>
          <w:rStyle w:val="FootnoteReference"/>
          <w:rFonts w:ascii="Times New Roman" w:hAnsi="Times New Roman" w:cs="Times New Roman"/>
          <w:sz w:val="24"/>
          <w:szCs w:val="24"/>
        </w:rPr>
        <w:footnoteReference w:id="48"/>
      </w:r>
    </w:p>
    <w:p w:rsidR="009D5120" w:rsidRPr="006E292A" w:rsidRDefault="009D5120" w:rsidP="009D5120">
      <w:pPr>
        <w:pStyle w:val="ListParagraph"/>
        <w:spacing w:after="0" w:line="240" w:lineRule="auto"/>
        <w:ind w:left="1146" w:firstLine="294"/>
        <w:jc w:val="both"/>
        <w:rPr>
          <w:rFonts w:ascii="Times New Roman" w:hAnsi="Times New Roman" w:cs="Times New Roman"/>
          <w:sz w:val="24"/>
          <w:szCs w:val="24"/>
        </w:rPr>
      </w:pPr>
    </w:p>
    <w:p w:rsidR="009D5120" w:rsidRPr="006E292A" w:rsidRDefault="009D5120" w:rsidP="009D5120">
      <w:pPr>
        <w:pStyle w:val="ListParagraph"/>
        <w:spacing w:after="0" w:line="240" w:lineRule="auto"/>
        <w:ind w:left="567"/>
        <w:jc w:val="both"/>
        <w:rPr>
          <w:rFonts w:ascii="Times New Roman" w:hAnsi="Times New Roman" w:cs="Times New Roman"/>
          <w:sz w:val="24"/>
          <w:szCs w:val="24"/>
        </w:rPr>
      </w:pPr>
      <w:r w:rsidRPr="006E292A">
        <w:rPr>
          <w:rFonts w:ascii="Times New Roman" w:hAnsi="Times New Roman" w:cs="Times New Roman"/>
          <w:sz w:val="24"/>
          <w:szCs w:val="24"/>
        </w:rPr>
        <w:tab/>
        <w:t>Kemudian ada dua versi yang perlu dititiktekan:</w:t>
      </w:r>
    </w:p>
    <w:p w:rsidR="009D5120" w:rsidRPr="006E292A" w:rsidRDefault="009D5120" w:rsidP="009D5120">
      <w:pPr>
        <w:pStyle w:val="ListParagraph"/>
        <w:numPr>
          <w:ilvl w:val="0"/>
          <w:numId w:val="17"/>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lastRenderedPageBreak/>
        <w:t>Bahwa pengajaran itu terbatas pada nama, tanpa makna</w:t>
      </w:r>
    </w:p>
    <w:p w:rsidR="009D5120" w:rsidRPr="006E292A" w:rsidRDefault="009D5120" w:rsidP="009D5120">
      <w:pPr>
        <w:pStyle w:val="ListParagraph"/>
        <w:numPr>
          <w:ilvl w:val="0"/>
          <w:numId w:val="17"/>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Bahwa Allah mengajarkan Adam nama-nama beserta maknanya,    jadi tidak berfaedah mengetahui sesuatu tanpa memahami maknanya, dan makna itulah yang menjadi target tujuan, sedangkan nama-nama itu merupakan indikator saja.</w:t>
      </w:r>
    </w:p>
    <w:p w:rsidR="009D5120" w:rsidRPr="006E292A" w:rsidRDefault="009D5120" w:rsidP="009D5120">
      <w:pPr>
        <w:pStyle w:val="ListParagraph"/>
        <w:spacing w:after="0" w:line="240" w:lineRule="auto"/>
        <w:ind w:left="709" w:firstLine="709"/>
        <w:jc w:val="both"/>
        <w:rPr>
          <w:rFonts w:ascii="Times New Roman" w:hAnsi="Times New Roman" w:cs="Times New Roman"/>
          <w:sz w:val="24"/>
          <w:szCs w:val="24"/>
        </w:rPr>
      </w:pPr>
    </w:p>
    <w:p w:rsidR="009D5120" w:rsidRPr="006E292A" w:rsidRDefault="009D5120" w:rsidP="009D5120">
      <w:pPr>
        <w:pStyle w:val="ListParagraph"/>
        <w:spacing w:after="0" w:line="240" w:lineRule="auto"/>
        <w:ind w:left="709" w:firstLine="709"/>
        <w:jc w:val="both"/>
        <w:rPr>
          <w:rFonts w:ascii="Times New Roman" w:hAnsi="Times New Roman" w:cs="Times New Roman"/>
          <w:sz w:val="24"/>
          <w:szCs w:val="24"/>
        </w:rPr>
      </w:pPr>
      <w:r w:rsidRPr="006E292A">
        <w:rPr>
          <w:rFonts w:ascii="Times New Roman" w:hAnsi="Times New Roman" w:cs="Times New Roman"/>
          <w:sz w:val="24"/>
          <w:szCs w:val="24"/>
        </w:rPr>
        <w:t>Dan jika dikatakan menurut versi pertama, bahwa pengajaran itu terbatas dengan lafadz-lafadz nama saja tanpa maknanya, dan itu ada dua hal:</w:t>
      </w:r>
    </w:p>
    <w:p w:rsidR="009D5120" w:rsidRPr="006E292A" w:rsidRDefault="009D5120" w:rsidP="009D5120">
      <w:pPr>
        <w:pStyle w:val="ListParagraph"/>
        <w:numPr>
          <w:ilvl w:val="0"/>
          <w:numId w:val="18"/>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Bahwa Allah hanya mengajar Adam dengan satu bahasa saja, yang dipaikai dalam bercakap-cakap.</w:t>
      </w:r>
    </w:p>
    <w:p w:rsidR="009D5120" w:rsidRPr="000F0CE2" w:rsidRDefault="009D5120" w:rsidP="000F0CE2">
      <w:pPr>
        <w:pStyle w:val="ListParagraph"/>
        <w:numPr>
          <w:ilvl w:val="0"/>
          <w:numId w:val="18"/>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Bahwa Allah hanya mengajar Adam semua bahasa, lalu Adam</w:t>
      </w:r>
      <w:r w:rsidR="000F0CE2">
        <w:rPr>
          <w:rFonts w:ascii="Times New Roman" w:hAnsi="Times New Roman" w:cs="Times New Roman"/>
          <w:sz w:val="24"/>
          <w:szCs w:val="24"/>
        </w:rPr>
        <w:t xml:space="preserve"> </w:t>
      </w:r>
      <w:r w:rsidRPr="000F0CE2">
        <w:rPr>
          <w:rFonts w:ascii="Times New Roman" w:hAnsi="Times New Roman" w:cs="Times New Roman"/>
          <w:sz w:val="24"/>
          <w:szCs w:val="24"/>
        </w:rPr>
        <w:t>mengajarkan kepada anak-anaknya, maka tatkala mereka bertebaran di muka bumi, maka masing-masing kaum berbicara</w:t>
      </w:r>
      <w:r w:rsidR="000F0CE2" w:rsidRPr="000F0CE2">
        <w:rPr>
          <w:rFonts w:ascii="Times New Roman" w:hAnsi="Times New Roman" w:cs="Times New Roman"/>
          <w:sz w:val="24"/>
          <w:szCs w:val="24"/>
        </w:rPr>
        <w:t xml:space="preserve"> </w:t>
      </w:r>
      <w:r w:rsidRPr="000F0CE2">
        <w:rPr>
          <w:rFonts w:ascii="Times New Roman" w:hAnsi="Times New Roman" w:cs="Times New Roman"/>
          <w:sz w:val="24"/>
          <w:szCs w:val="24"/>
        </w:rPr>
        <w:t>dengan bahasa mereka sendiri dan mengarangnya. Kemudian mereka lupa pada dirinya sendiri.</w:t>
      </w:r>
      <w:r w:rsidRPr="006E292A">
        <w:rPr>
          <w:rStyle w:val="FootnoteReference"/>
          <w:rFonts w:ascii="Times New Roman" w:hAnsi="Times New Roman" w:cs="Times New Roman"/>
          <w:sz w:val="24"/>
          <w:szCs w:val="24"/>
        </w:rPr>
        <w:footnoteReference w:id="49"/>
      </w:r>
      <w:r w:rsidRPr="000F0CE2">
        <w:rPr>
          <w:rFonts w:ascii="Times New Roman" w:hAnsi="Times New Roman" w:cs="Times New Roman"/>
          <w:sz w:val="24"/>
          <w:szCs w:val="24"/>
        </w:rPr>
        <w:tab/>
      </w:r>
    </w:p>
    <w:p w:rsidR="009D5120" w:rsidRPr="00990B59" w:rsidRDefault="009D5120" w:rsidP="00556DBB">
      <w:pPr>
        <w:bidi/>
        <w:spacing w:after="0" w:line="240" w:lineRule="auto"/>
        <w:ind w:hanging="1"/>
        <w:jc w:val="both"/>
        <w:rPr>
          <w:rFonts w:ascii="Times New Roman" w:hAnsi="Times New Roman" w:cs="Times New Roman"/>
          <w:sz w:val="24"/>
          <w:szCs w:val="24"/>
          <w:lang w:val="id-ID"/>
        </w:rPr>
      </w:pPr>
      <w:r w:rsidRPr="006E292A">
        <w:rPr>
          <w:rFonts w:ascii="Times New Roman" w:hAnsi="Times New Roman" w:cs="Times New Roman"/>
          <w:sz w:val="24"/>
          <w:szCs w:val="24"/>
        </w:rPr>
        <w:sym w:font="HQPB4" w:char="F0A7"/>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8"/>
      </w:r>
      <w:r w:rsidRPr="006E292A">
        <w:rPr>
          <w:rFonts w:ascii="Times New Roman" w:hAnsi="Times New Roman" w:cs="Times New Roman"/>
          <w:sz w:val="24"/>
          <w:szCs w:val="24"/>
        </w:rPr>
        <w:sym w:font="HQPB1" w:char="F04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5"/>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CE"/>
      </w: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1" w:char="F090"/>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F"/>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3"/>
      </w:r>
      <w:r w:rsidRPr="006E292A">
        <w:rPr>
          <w:rFonts w:ascii="Times New Roman" w:hAnsi="Times New Roman" w:cs="Times New Roman"/>
          <w:sz w:val="24"/>
          <w:szCs w:val="24"/>
          <w:rtl/>
        </w:rPr>
        <w:t xml:space="preserve"> </w:t>
      </w:r>
      <w:r w:rsidRPr="00DA2A04">
        <w:rPr>
          <w:rFonts w:ascii="Times New Roman" w:hAnsi="Times New Roman" w:cs="Times New Roman"/>
          <w:sz w:val="24"/>
          <w:szCs w:val="24"/>
        </w:rPr>
        <w:sym w:font="HQPB4" w:char="F0CF"/>
      </w:r>
      <w:r w:rsidR="00556DBB" w:rsidRPr="00DA2A04">
        <w:rPr>
          <w:rFonts w:ascii="Times New Roman" w:hAnsi="Times New Roman" w:cs="Times New Roman"/>
          <w:sz w:val="24"/>
          <w:szCs w:val="24"/>
          <w:lang w:val="id-ID"/>
        </w:rPr>
        <w:t xml:space="preserve">) </w:t>
      </w:r>
      <w:r w:rsidRPr="00DA2A04">
        <w:rPr>
          <w:rFonts w:ascii="Times New Roman" w:hAnsi="Times New Roman" w:cs="Times New Roman"/>
          <w:sz w:val="24"/>
          <w:szCs w:val="24"/>
        </w:rPr>
        <w:sym w:font="HQPB2" w:char="F070"/>
      </w:r>
      <w:r w:rsidRPr="00DA2A04">
        <w:rPr>
          <w:rFonts w:ascii="Times New Roman" w:hAnsi="Times New Roman" w:cs="Times New Roman"/>
          <w:sz w:val="24"/>
          <w:szCs w:val="24"/>
        </w:rPr>
        <w:sym w:font="HQPB5" w:char="F073"/>
      </w:r>
      <w:r w:rsidRPr="00DA2A04">
        <w:rPr>
          <w:rFonts w:ascii="Times New Roman" w:hAnsi="Times New Roman" w:cs="Times New Roman"/>
          <w:sz w:val="24"/>
          <w:szCs w:val="24"/>
        </w:rPr>
        <w:sym w:font="HQPB2" w:char="F033"/>
      </w:r>
      <w:r w:rsidRPr="00DA2A04">
        <w:rPr>
          <w:rFonts w:ascii="Times New Roman" w:hAnsi="Times New Roman" w:cs="Times New Roman"/>
          <w:sz w:val="24"/>
          <w:szCs w:val="24"/>
        </w:rPr>
        <w:sym w:font="HQPB4" w:char="F0CD"/>
      </w:r>
      <w:r w:rsidRPr="00DA2A04">
        <w:rPr>
          <w:rFonts w:ascii="Times New Roman" w:hAnsi="Times New Roman" w:cs="Times New Roman"/>
          <w:sz w:val="24"/>
          <w:szCs w:val="24"/>
        </w:rPr>
        <w:sym w:font="HQPB2" w:char="F0B4"/>
      </w:r>
      <w:r w:rsidRPr="00DA2A04">
        <w:rPr>
          <w:rFonts w:ascii="Times New Roman" w:hAnsi="Times New Roman" w:cs="Times New Roman"/>
          <w:sz w:val="24"/>
          <w:szCs w:val="24"/>
        </w:rPr>
        <w:sym w:font="HQPB5" w:char="F0AF"/>
      </w:r>
      <w:r w:rsidRPr="00DA2A04">
        <w:rPr>
          <w:rFonts w:ascii="Times New Roman" w:hAnsi="Times New Roman" w:cs="Times New Roman"/>
          <w:sz w:val="24"/>
          <w:szCs w:val="24"/>
        </w:rPr>
        <w:sym w:font="HQPB2" w:char="F0BB"/>
      </w:r>
      <w:r w:rsidRPr="00DA2A04">
        <w:rPr>
          <w:rFonts w:ascii="Times New Roman" w:hAnsi="Times New Roman" w:cs="Times New Roman"/>
          <w:sz w:val="24"/>
          <w:szCs w:val="24"/>
        </w:rPr>
        <w:sym w:font="HQPB5" w:char="F06E"/>
      </w:r>
      <w:r w:rsidRPr="00DA2A04">
        <w:rPr>
          <w:rFonts w:ascii="Times New Roman" w:hAnsi="Times New Roman" w:cs="Times New Roman"/>
          <w:sz w:val="24"/>
          <w:szCs w:val="24"/>
        </w:rPr>
        <w:sym w:font="HQPB2" w:char="F03D"/>
      </w:r>
      <w:r w:rsidRPr="00DA2A04">
        <w:rPr>
          <w:rFonts w:ascii="Times New Roman" w:hAnsi="Times New Roman" w:cs="Times New Roman"/>
          <w:sz w:val="24"/>
          <w:szCs w:val="24"/>
        </w:rPr>
        <w:sym w:font="HQPB5" w:char="F079"/>
      </w:r>
      <w:r w:rsidRPr="00DA2A04">
        <w:rPr>
          <w:rFonts w:ascii="Times New Roman" w:hAnsi="Times New Roman" w:cs="Times New Roman"/>
          <w:sz w:val="24"/>
          <w:szCs w:val="24"/>
        </w:rPr>
        <w:sym w:font="HQPB2" w:char="F04A"/>
      </w:r>
      <w:r w:rsidRPr="00DA2A04">
        <w:rPr>
          <w:rFonts w:ascii="Times New Roman" w:hAnsi="Times New Roman" w:cs="Times New Roman"/>
          <w:sz w:val="24"/>
          <w:szCs w:val="24"/>
        </w:rPr>
        <w:sym w:font="HQPB4" w:char="F0F8"/>
      </w:r>
      <w:r w:rsidRPr="00DA2A04">
        <w:rPr>
          <w:rFonts w:ascii="Times New Roman" w:hAnsi="Times New Roman" w:cs="Times New Roman"/>
          <w:sz w:val="24"/>
          <w:szCs w:val="24"/>
        </w:rPr>
        <w:sym w:font="HQPB2" w:char="F039"/>
      </w:r>
      <w:r w:rsidRPr="00DA2A04">
        <w:rPr>
          <w:rFonts w:ascii="Times New Roman" w:hAnsi="Times New Roman" w:cs="Times New Roman"/>
          <w:sz w:val="24"/>
          <w:szCs w:val="24"/>
        </w:rPr>
        <w:sym w:font="HQPB5" w:char="F024"/>
      </w:r>
      <w:r w:rsidRPr="00DA2A04">
        <w:rPr>
          <w:rFonts w:ascii="Times New Roman" w:hAnsi="Times New Roman" w:cs="Times New Roman"/>
          <w:sz w:val="24"/>
          <w:szCs w:val="24"/>
        </w:rPr>
        <w:sym w:font="HQPB1" w:char="F023"/>
      </w:r>
      <w:r w:rsidR="00556DBB" w:rsidRPr="00DA2A04">
        <w:rPr>
          <w:rFonts w:ascii="Times New Roman" w:hAnsi="Times New Roman" w:cs="Times New Roman"/>
          <w:sz w:val="24"/>
          <w:szCs w:val="24"/>
          <w:rtl/>
        </w:rPr>
        <w:t>البَقَرَة ٢</w:t>
      </w:r>
      <w:r w:rsidR="00556DBB" w:rsidRPr="00DA2A04">
        <w:rPr>
          <w:rFonts w:ascii="Times New Roman" w:hAnsi="Times New Roman" w:cs="Times New Roman"/>
          <w:sz w:val="24"/>
          <w:szCs w:val="24"/>
          <w:lang w:val="id-ID"/>
        </w:rPr>
        <w:t xml:space="preserve"> </w:t>
      </w:r>
      <w:r w:rsidR="00556DBB" w:rsidRPr="00DA2A04">
        <w:rPr>
          <w:rFonts w:ascii="Times New Roman" w:hAnsi="Times New Roman" w:cs="Times New Roman"/>
          <w:sz w:val="24"/>
          <w:szCs w:val="24"/>
          <w:rtl/>
        </w:rPr>
        <w:t>: ٣١</w:t>
      </w:r>
      <w:r w:rsidR="00556DBB" w:rsidRPr="00DA2A04">
        <w:rPr>
          <w:rFonts w:ascii="Times New Roman" w:hAnsi="Times New Roman" w:cs="Times New Roman"/>
          <w:sz w:val="24"/>
          <w:szCs w:val="24"/>
          <w:lang w:val="id-ID"/>
        </w:rPr>
        <w:t>(</w:t>
      </w:r>
    </w:p>
    <w:p w:rsidR="009D5120" w:rsidRPr="006E292A" w:rsidRDefault="009D5120" w:rsidP="00556DBB">
      <w:pPr>
        <w:pStyle w:val="ListParagraph"/>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Firman Allah SWT (kemudian memaparkan pada Malaikat), ada dua versi : </w:t>
      </w:r>
    </w:p>
    <w:p w:rsidR="009D5120" w:rsidRPr="006E292A" w:rsidRDefault="009D5120" w:rsidP="009D5120">
      <w:pPr>
        <w:pStyle w:val="ListParagraph"/>
        <w:numPr>
          <w:ilvl w:val="0"/>
          <w:numId w:val="19"/>
        </w:numPr>
        <w:spacing w:after="0" w:line="480" w:lineRule="auto"/>
        <w:jc w:val="both"/>
        <w:rPr>
          <w:rFonts w:ascii="Times New Roman" w:hAnsi="Times New Roman" w:cs="Times New Roman"/>
          <w:sz w:val="24"/>
          <w:szCs w:val="24"/>
        </w:rPr>
      </w:pPr>
      <w:r w:rsidRPr="006E292A">
        <w:rPr>
          <w:rFonts w:ascii="Times New Roman" w:hAnsi="Times New Roman" w:cs="Times New Roman"/>
          <w:sz w:val="24"/>
          <w:szCs w:val="24"/>
        </w:rPr>
        <w:t>Bahwa Allah memaparkan kepada mereka benda tanpa nama</w:t>
      </w:r>
    </w:p>
    <w:p w:rsidR="009D5120" w:rsidRPr="006E292A" w:rsidRDefault="009D5120" w:rsidP="009D5120">
      <w:pPr>
        <w:pStyle w:val="ListParagraph"/>
        <w:numPr>
          <w:ilvl w:val="0"/>
          <w:numId w:val="19"/>
        </w:numPr>
        <w:spacing w:after="0" w:line="480" w:lineRule="auto"/>
        <w:jc w:val="both"/>
        <w:rPr>
          <w:rFonts w:ascii="Times New Roman" w:hAnsi="Times New Roman" w:cs="Times New Roman"/>
          <w:sz w:val="24"/>
          <w:szCs w:val="24"/>
        </w:rPr>
      </w:pPr>
      <w:r w:rsidRPr="006E292A">
        <w:rPr>
          <w:rFonts w:ascii="Times New Roman" w:hAnsi="Times New Roman" w:cs="Times New Roman"/>
          <w:sz w:val="24"/>
          <w:szCs w:val="24"/>
        </w:rPr>
        <w:t>Bahwa Allah memaparkan kepada mereka dua nama saja</w:t>
      </w:r>
    </w:p>
    <w:p w:rsidR="009D5120" w:rsidRPr="006E292A" w:rsidRDefault="009D5120" w:rsidP="00DA2A04">
      <w:pPr>
        <w:pStyle w:val="ListParagraph"/>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lastRenderedPageBreak/>
        <w:t>Kemudian pada waktu memaparkan mereka ada dua pendapat: pertama, bahwa dia memaparkan kepada mereka setelah Allah menciptakan mereka.</w:t>
      </w:r>
      <w:r w:rsidR="00DA2A04">
        <w:rPr>
          <w:rFonts w:ascii="Times New Roman" w:hAnsi="Times New Roman" w:cs="Times New Roman"/>
          <w:sz w:val="24"/>
          <w:szCs w:val="24"/>
        </w:rPr>
        <w:t xml:space="preserve"> </w:t>
      </w:r>
      <w:r w:rsidRPr="006E292A">
        <w:rPr>
          <w:rFonts w:ascii="Times New Roman" w:hAnsi="Times New Roman" w:cs="Times New Roman"/>
          <w:sz w:val="24"/>
          <w:szCs w:val="24"/>
        </w:rPr>
        <w:t>Kedua, bahwa dia menggambarkan mereka di hati para Malaikat, kemudian memaparkan sebelum penciptaannya.</w:t>
      </w:r>
      <w:r w:rsidR="00DA2A04">
        <w:rPr>
          <w:rStyle w:val="FootnoteReference"/>
          <w:rFonts w:ascii="Times New Roman" w:hAnsi="Times New Roman" w:cs="Times New Roman"/>
          <w:sz w:val="24"/>
          <w:szCs w:val="24"/>
        </w:rPr>
        <w:footnoteReference w:id="50"/>
      </w:r>
      <w:r w:rsidRPr="006E292A">
        <w:rPr>
          <w:rFonts w:ascii="Times New Roman" w:hAnsi="Times New Roman" w:cs="Times New Roman"/>
          <w:sz w:val="24"/>
          <w:szCs w:val="24"/>
        </w:rPr>
        <w:t xml:space="preserve"> Lalu Allah berfir</w:t>
      </w:r>
      <w:r w:rsidR="00BB3329">
        <w:rPr>
          <w:rFonts w:ascii="Times New Roman" w:hAnsi="Times New Roman" w:cs="Times New Roman"/>
          <w:sz w:val="24"/>
          <w:szCs w:val="24"/>
        </w:rPr>
        <w:t>man</w:t>
      </w:r>
      <w:r w:rsidRPr="006E292A">
        <w:rPr>
          <w:rFonts w:ascii="Times New Roman" w:hAnsi="Times New Roman" w:cs="Times New Roman"/>
          <w:sz w:val="24"/>
          <w:szCs w:val="24"/>
        </w:rPr>
        <w:t>:</w:t>
      </w:r>
    </w:p>
    <w:p w:rsidR="00DA2A04" w:rsidRPr="006E292A" w:rsidRDefault="009D5120" w:rsidP="00DA2A04">
      <w:pPr>
        <w:pStyle w:val="ListParagraph"/>
        <w:bidi/>
        <w:spacing w:after="0" w:line="240" w:lineRule="auto"/>
        <w:ind w:left="-1"/>
        <w:jc w:val="both"/>
        <w:rPr>
          <w:rFonts w:ascii="Times New Roman" w:hAnsi="Times New Roman" w:cs="Times New Roman"/>
          <w:sz w:val="24"/>
          <w:szCs w:val="24"/>
          <w:rtl/>
          <w:lang w:bidi="ar-EG"/>
        </w:rPr>
      </w:pP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9"/>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1" w:char="F0F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2" w:char="F054"/>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AB"/>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36"/>
      </w:r>
      <w:r w:rsidRPr="006E292A">
        <w:rPr>
          <w:rFonts w:ascii="Times New Roman" w:hAnsi="Times New Roman" w:cs="Times New Roman"/>
          <w:sz w:val="24"/>
          <w:szCs w:val="24"/>
        </w:rPr>
        <w:sym w:font="HQPB5" w:char="F02F"/>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3"/>
      </w:r>
      <w:r w:rsidRPr="006E292A">
        <w:rPr>
          <w:rFonts w:ascii="Times New Roman" w:hAnsi="Times New Roman" w:cs="Times New Roman"/>
          <w:sz w:val="24"/>
          <w:szCs w:val="24"/>
        </w:rPr>
        <w:sym w:font="HQPB1" w:char="F099"/>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7"/>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49"/>
      </w:r>
      <w:r w:rsidRPr="006E292A">
        <w:rPr>
          <w:rFonts w:ascii="Times New Roman" w:hAnsi="Times New Roman" w:cs="Times New Roman"/>
          <w:sz w:val="24"/>
          <w:szCs w:val="24"/>
        </w:rPr>
        <w:sym w:font="HQPB2" w:char="F077"/>
      </w:r>
      <w:r w:rsidRPr="006E292A">
        <w:rPr>
          <w:rFonts w:ascii="Times New Roman" w:hAnsi="Times New Roman" w:cs="Times New Roman"/>
          <w:sz w:val="24"/>
          <w:szCs w:val="24"/>
        </w:rPr>
        <w:sym w:font="HQPB4" w:char="F0E0"/>
      </w:r>
      <w:r w:rsidRPr="006E292A">
        <w:rPr>
          <w:rFonts w:ascii="Times New Roman" w:hAnsi="Times New Roman" w:cs="Times New Roman"/>
          <w:sz w:val="24"/>
          <w:szCs w:val="24"/>
        </w:rPr>
        <w:sym w:font="HQPB2" w:char="F073"/>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6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7"/>
      </w:r>
      <w:r w:rsidRPr="006E292A">
        <w:rPr>
          <w:rFonts w:ascii="Times New Roman" w:hAnsi="Times New Roman" w:cs="Times New Roman"/>
          <w:sz w:val="24"/>
          <w:szCs w:val="24"/>
        </w:rPr>
        <w:sym w:font="HQPB1" w:char="F046"/>
      </w:r>
      <w:r w:rsidRPr="006E292A">
        <w:rPr>
          <w:rFonts w:ascii="Times New Roman" w:hAnsi="Times New Roman" w:cs="Times New Roman"/>
          <w:sz w:val="24"/>
          <w:szCs w:val="24"/>
        </w:rPr>
        <w:sym w:font="HQPB2" w:char="F05A"/>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FB"/>
      </w:r>
      <w:r w:rsidRPr="006E292A">
        <w:rPr>
          <w:rFonts w:ascii="Times New Roman" w:hAnsi="Times New Roman" w:cs="Times New Roman"/>
          <w:sz w:val="24"/>
          <w:szCs w:val="24"/>
        </w:rPr>
        <w:sym w:font="HQPB2" w:char="F0FC"/>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89"/>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B9"/>
      </w:r>
      <w:r w:rsidRPr="006E292A">
        <w:rPr>
          <w:rFonts w:ascii="Times New Roman" w:hAnsi="Times New Roman" w:cs="Times New Roman"/>
          <w:sz w:val="24"/>
          <w:szCs w:val="24"/>
          <w:rtl/>
        </w:rPr>
        <w:t xml:space="preserve"> </w:t>
      </w:r>
      <w:r w:rsidR="00DA2A04">
        <w:rPr>
          <w:rFonts w:ascii="Times New Roman" w:hAnsi="Times New Roman" w:cs="Times New Roman"/>
          <w:sz w:val="24"/>
          <w:szCs w:val="24"/>
        </w:rPr>
        <w:t>)</w:t>
      </w:r>
      <w:r w:rsidRPr="006E292A">
        <w:rPr>
          <w:rFonts w:ascii="Times New Roman" w:hAnsi="Times New Roman" w:cs="Times New Roman"/>
          <w:sz w:val="24"/>
          <w:szCs w:val="24"/>
          <w:rtl/>
        </w:rPr>
        <w:t xml:space="preserve"> </w:t>
      </w:r>
      <w:r w:rsidR="00DA2A04" w:rsidRPr="00556DBB">
        <w:rPr>
          <w:rFonts w:ascii="Times New Roman" w:hAnsi="Times New Roman" w:cs="Times New Roman"/>
          <w:sz w:val="24"/>
          <w:szCs w:val="24"/>
          <w:rtl/>
        </w:rPr>
        <w:t>البَقَرَة ٢</w:t>
      </w:r>
      <w:r w:rsidR="00DA2A04" w:rsidRPr="00556DBB">
        <w:rPr>
          <w:rFonts w:ascii="Times New Roman" w:hAnsi="Times New Roman" w:cs="Times New Roman"/>
          <w:sz w:val="24"/>
          <w:szCs w:val="24"/>
        </w:rPr>
        <w:t xml:space="preserve"> </w:t>
      </w:r>
      <w:r w:rsidR="00DA2A04" w:rsidRPr="00556DBB">
        <w:rPr>
          <w:rFonts w:ascii="Times New Roman" w:hAnsi="Times New Roman" w:cs="Times New Roman"/>
          <w:sz w:val="24"/>
          <w:szCs w:val="24"/>
          <w:rtl/>
        </w:rPr>
        <w:t>: ٣١</w:t>
      </w:r>
      <w:r w:rsidR="00DA2A04" w:rsidRPr="00556DBB">
        <w:rPr>
          <w:rFonts w:ascii="Times New Roman" w:hAnsi="Times New Roman" w:cs="Times New Roman"/>
          <w:sz w:val="24"/>
          <w:szCs w:val="24"/>
        </w:rPr>
        <w:t>(</w:t>
      </w:r>
    </w:p>
    <w:p w:rsidR="009D5120" w:rsidRPr="006E292A" w:rsidRDefault="009D5120" w:rsidP="009D5120">
      <w:pPr>
        <w:pStyle w:val="ListParagraph1"/>
        <w:bidi/>
        <w:spacing w:after="0" w:line="240" w:lineRule="auto"/>
        <w:ind w:left="0" w:right="851"/>
        <w:jc w:val="both"/>
        <w:rPr>
          <w:rFonts w:ascii="Times New Roman" w:hAnsi="Times New Roman" w:cs="Times New Roman"/>
          <w:sz w:val="24"/>
          <w:szCs w:val="24"/>
        </w:rPr>
      </w:pPr>
    </w:p>
    <w:p w:rsidR="009D5120" w:rsidRPr="00556DBB" w:rsidRDefault="009D5120" w:rsidP="00DA2A04">
      <w:pPr>
        <w:spacing w:after="0" w:line="48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Sebutkanlah kepada-Ku nama-nama benda-benda itu jika orang-orang yang benar.</w:t>
      </w:r>
      <w:proofErr w:type="gramEnd"/>
      <w:r w:rsidRPr="006E292A">
        <w:rPr>
          <w:rFonts w:ascii="Times New Roman" w:hAnsi="Times New Roman" w:cs="Times New Roman"/>
          <w:sz w:val="24"/>
          <w:szCs w:val="24"/>
        </w:rPr>
        <w:t xml:space="preserve"> Makna dari sebutkanlah kepada-Ku itu ada dua pendapat: Pertama, Yang paling jelas adalah bahwa kabar berita.</w:t>
      </w:r>
      <w:r w:rsidR="00556DBB">
        <w:rPr>
          <w:rFonts w:ascii="Times New Roman" w:hAnsi="Times New Roman" w:cs="Times New Roman"/>
          <w:sz w:val="24"/>
          <w:szCs w:val="24"/>
          <w:lang w:val="id-ID"/>
        </w:rPr>
        <w:t xml:space="preserve"> </w:t>
      </w:r>
      <w:proofErr w:type="gramStart"/>
      <w:r w:rsidRPr="006E292A">
        <w:rPr>
          <w:rFonts w:ascii="Times New Roman" w:hAnsi="Times New Roman" w:cs="Times New Roman"/>
          <w:sz w:val="24"/>
          <w:szCs w:val="24"/>
        </w:rPr>
        <w:t>kedua</w:t>
      </w:r>
      <w:proofErr w:type="gramEnd"/>
      <w:r w:rsidRPr="006E292A">
        <w:rPr>
          <w:rFonts w:ascii="Times New Roman" w:hAnsi="Times New Roman" w:cs="Times New Roman"/>
          <w:sz w:val="24"/>
          <w:szCs w:val="24"/>
        </w:rPr>
        <w:t>, Berita pengumuman, dan disini</w:t>
      </w:r>
      <w:r w:rsidR="00556DBB">
        <w:rPr>
          <w:rFonts w:ascii="Times New Roman" w:hAnsi="Times New Roman" w:cs="Times New Roman"/>
          <w:sz w:val="24"/>
          <w:szCs w:val="24"/>
        </w:rPr>
        <w:t xml:space="preserve"> menggunakan kabar dengan arti </w:t>
      </w:r>
      <w:r w:rsidRPr="006E292A">
        <w:rPr>
          <w:rFonts w:ascii="Times New Roman" w:hAnsi="Times New Roman" w:cs="Times New Roman"/>
          <w:sz w:val="24"/>
          <w:szCs w:val="24"/>
        </w:rPr>
        <w:t>majaz.</w:t>
      </w:r>
      <w:r w:rsidR="00DA2A04">
        <w:rPr>
          <w:rStyle w:val="FootnoteReference"/>
          <w:rFonts w:ascii="Times New Roman" w:hAnsi="Times New Roman" w:cs="Times New Roman"/>
          <w:sz w:val="24"/>
          <w:szCs w:val="24"/>
        </w:rPr>
        <w:footnoteReference w:id="51"/>
      </w:r>
    </w:p>
    <w:p w:rsidR="009D5120" w:rsidRPr="006E292A" w:rsidRDefault="009D5120" w:rsidP="00B007DF">
      <w:pPr>
        <w:spacing w:after="0" w:line="24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Untuk menafsirkan ayat di atas ini ada enam pendapat:</w:t>
      </w:r>
    </w:p>
    <w:p w:rsidR="009D5120" w:rsidRPr="006E292A" w:rsidRDefault="009D5120" w:rsidP="009D5120">
      <w:pPr>
        <w:pStyle w:val="ListParagraph"/>
        <w:numPr>
          <w:ilvl w:val="0"/>
          <w:numId w:val="20"/>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Jika kamu orang-orang yang benar, bahwa aku Allah tidak menciptakan mahluk, kecuali kamu mengetahuinya, karena ada yang terlintas dalam hati mereka bahwa mereka lebih tahu dari pada selainnya.</w:t>
      </w:r>
    </w:p>
    <w:p w:rsidR="009D5120" w:rsidRPr="006E292A" w:rsidRDefault="009D5120" w:rsidP="009D5120">
      <w:pPr>
        <w:pStyle w:val="ListParagraph"/>
        <w:numPr>
          <w:ilvl w:val="0"/>
          <w:numId w:val="20"/>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lastRenderedPageBreak/>
        <w:t>Jika kamu orang-orang yang benar, sebagaimana yang kamu kira bahwa khalifah-khalifah-Ku berbauat kerusakan di muka bumi.</w:t>
      </w:r>
    </w:p>
    <w:p w:rsidR="009D5120" w:rsidRPr="006E292A" w:rsidRDefault="009D5120" w:rsidP="009D5120">
      <w:pPr>
        <w:pStyle w:val="ListParagraph"/>
        <w:numPr>
          <w:ilvl w:val="0"/>
          <w:numId w:val="20"/>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Jika kamu orang-orang yang benar, bahwa Aku menjadikan dan menempatkan kamu untuk bertasbih dan mensucikan Aku, maka apabila Aku menjadikan selain kamu pengganti, maka dia akan bermaksiat kepada-Ku.</w:t>
      </w:r>
    </w:p>
    <w:p w:rsidR="009D5120" w:rsidRPr="006E292A" w:rsidRDefault="009D5120" w:rsidP="009D5120">
      <w:pPr>
        <w:pStyle w:val="ListParagraph"/>
        <w:numPr>
          <w:ilvl w:val="0"/>
          <w:numId w:val="20"/>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Jika kamu orang-orang yang benar, apa-apa yang terjadi di hati kalian, Aku tidak menciptakan mahluk, kecuali kamu lebih utama dari padanya.</w:t>
      </w:r>
    </w:p>
    <w:p w:rsidR="009D5120" w:rsidRPr="006E292A" w:rsidRDefault="009D5120" w:rsidP="009D5120">
      <w:pPr>
        <w:pStyle w:val="ListParagraph"/>
        <w:numPr>
          <w:ilvl w:val="0"/>
          <w:numId w:val="20"/>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Maksudnya adalah orang-orang yang mengetahui</w:t>
      </w:r>
    </w:p>
    <w:p w:rsidR="00556DBB" w:rsidRPr="00556DBB" w:rsidRDefault="009D5120" w:rsidP="00556DBB">
      <w:pPr>
        <w:pStyle w:val="ListParagraph"/>
        <w:numPr>
          <w:ilvl w:val="0"/>
          <w:numId w:val="20"/>
        </w:numPr>
        <w:spacing w:after="0" w:line="240" w:lineRule="auto"/>
        <w:jc w:val="both"/>
        <w:rPr>
          <w:rFonts w:ascii="Times New Roman" w:hAnsi="Times New Roman" w:cs="Times New Roman"/>
          <w:sz w:val="24"/>
          <w:szCs w:val="24"/>
        </w:rPr>
      </w:pPr>
      <w:r w:rsidRPr="006E292A">
        <w:rPr>
          <w:rFonts w:ascii="Times New Roman" w:hAnsi="Times New Roman" w:cs="Times New Roman"/>
          <w:sz w:val="24"/>
          <w:szCs w:val="24"/>
        </w:rPr>
        <w:t>Bahwa maknanya adalah jika kamu orang-orang yang benar.</w:t>
      </w:r>
      <w:r w:rsidRPr="006E292A">
        <w:rPr>
          <w:rStyle w:val="FootnoteReference"/>
          <w:rFonts w:ascii="Times New Roman" w:hAnsi="Times New Roman" w:cs="Times New Roman"/>
          <w:sz w:val="24"/>
          <w:szCs w:val="24"/>
        </w:rPr>
        <w:footnoteReference w:id="52"/>
      </w:r>
    </w:p>
    <w:p w:rsidR="000F2CBF" w:rsidRPr="00556DBB" w:rsidRDefault="000F2CBF" w:rsidP="009D5120">
      <w:pPr>
        <w:spacing w:after="0" w:line="240" w:lineRule="auto"/>
        <w:ind w:firstLine="720"/>
        <w:jc w:val="both"/>
        <w:rPr>
          <w:rFonts w:ascii="Times New Roman" w:hAnsi="Times New Roman" w:cs="Times New Roman"/>
          <w:sz w:val="24"/>
          <w:szCs w:val="24"/>
          <w:lang w:val="id-ID"/>
        </w:rPr>
      </w:pPr>
    </w:p>
    <w:p w:rsidR="009D5120" w:rsidRPr="006E292A" w:rsidRDefault="009D5120" w:rsidP="00BB3329">
      <w:pPr>
        <w:pStyle w:val="ListParagraph"/>
        <w:numPr>
          <w:ilvl w:val="1"/>
          <w:numId w:val="11"/>
        </w:numPr>
        <w:spacing w:after="0" w:line="480" w:lineRule="auto"/>
        <w:ind w:left="142" w:hanging="284"/>
        <w:jc w:val="both"/>
        <w:rPr>
          <w:rFonts w:ascii="Times New Roman" w:hAnsi="Times New Roman" w:cs="Times New Roman"/>
          <w:sz w:val="24"/>
          <w:szCs w:val="24"/>
        </w:rPr>
      </w:pPr>
      <w:r w:rsidRPr="006E292A">
        <w:rPr>
          <w:rFonts w:ascii="Times New Roman" w:hAnsi="Times New Roman" w:cs="Times New Roman"/>
          <w:b/>
          <w:sz w:val="24"/>
          <w:szCs w:val="24"/>
        </w:rPr>
        <w:t>Menurut Wahbah al-Zuhaily dalam Tafsir Munir</w:t>
      </w:r>
    </w:p>
    <w:p w:rsidR="009D5120" w:rsidRPr="006E292A" w:rsidRDefault="009D5120" w:rsidP="00DA2A04">
      <w:pPr>
        <w:pStyle w:val="ListParagraph"/>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Asy'ary, Jabbary dan Ka'by menarik kesimpulan dari ayat (</w:t>
      </w:r>
      <w:r w:rsidRPr="006E292A">
        <w:rPr>
          <w:rFonts w:ascii="Times New Roman" w:hAnsi="Times New Roman" w:cs="Times New Roman"/>
          <w:sz w:val="24"/>
          <w:szCs w:val="24"/>
          <w:rtl/>
        </w:rPr>
        <w:t>كُلَّهَاالأسْمَاءَآدَمَوَعَلَّم</w:t>
      </w:r>
      <w:r w:rsidRPr="006E292A">
        <w:rPr>
          <w:rFonts w:ascii="Times New Roman" w:hAnsi="Times New Roman" w:cs="Times New Roman"/>
          <w:sz w:val="24"/>
          <w:szCs w:val="24"/>
        </w:rPr>
        <w:t>) bahwa bahasa itu seluruhnya adalah penjelasan. Artinya bahwa Allah menciptakan ilmu essensial dengan lafadz-lafadz itu dan maknanya, dan bahwa lafadz-lafadz itu diletakkan untuk makna-makna tersebut.</w:t>
      </w:r>
      <w:r w:rsidRPr="006E292A">
        <w:rPr>
          <w:rStyle w:val="FootnoteReference"/>
          <w:rFonts w:ascii="Times New Roman" w:hAnsi="Times New Roman" w:cs="Times New Roman"/>
          <w:sz w:val="24"/>
          <w:szCs w:val="24"/>
        </w:rPr>
        <w:footnoteReference w:id="53"/>
      </w:r>
    </w:p>
    <w:p w:rsidR="009D5120" w:rsidRPr="006E292A" w:rsidRDefault="009D5120" w:rsidP="00DA2A04">
      <w:pPr>
        <w:spacing w:after="0" w:line="24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 xml:space="preserve">Ayat pengajaran Adam mengenai jenis-jenis yang diciptakanAllah, dan mengilhami dengan mengetahui substansinya, ciri-ciri, sifatnya,dan namanya, baik dalam satu waktu maupun banyak ayat ini menunjukkan keutamaan ilmu, Alllah SWT, tidak memperlihatkan kesempurnaan hikmahnya dalam pencitaan Adam AS, kecuali </w:t>
      </w:r>
      <w:r w:rsidRPr="006E292A">
        <w:rPr>
          <w:rFonts w:ascii="Times New Roman" w:hAnsi="Times New Roman" w:cs="Times New Roman"/>
          <w:sz w:val="24"/>
          <w:szCs w:val="24"/>
          <w:lang w:val="id-ID"/>
        </w:rPr>
        <w:lastRenderedPageBreak/>
        <w:t>memperlihatkan ilmu-Nya, maka seandainya dalam penempatan wujudnya sesuatu itu lebih mulia daripada ilmu niscaya wajib memperlihatkan keutamaan hal tersebut, tidak dengan ilmu.</w:t>
      </w:r>
      <w:r w:rsidRPr="006E292A">
        <w:rPr>
          <w:rStyle w:val="FootnoteReference"/>
          <w:rFonts w:ascii="Times New Roman" w:hAnsi="Times New Roman" w:cs="Times New Roman"/>
          <w:sz w:val="24"/>
          <w:szCs w:val="24"/>
        </w:rPr>
        <w:footnoteReference w:id="54"/>
      </w:r>
    </w:p>
    <w:p w:rsidR="009D5120" w:rsidRPr="006E292A" w:rsidRDefault="009D5120" w:rsidP="009D5120">
      <w:pPr>
        <w:spacing w:after="0" w:line="240" w:lineRule="auto"/>
        <w:ind w:left="709" w:firstLine="709"/>
        <w:jc w:val="both"/>
        <w:rPr>
          <w:rFonts w:ascii="Times New Roman" w:hAnsi="Times New Roman" w:cs="Times New Roman"/>
          <w:sz w:val="24"/>
          <w:szCs w:val="24"/>
          <w:lang w:val="id-ID"/>
        </w:rPr>
      </w:pPr>
    </w:p>
    <w:p w:rsidR="001C0E6C" w:rsidRDefault="009D5120" w:rsidP="001C0E6C">
      <w:pPr>
        <w:spacing w:after="0"/>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 xml:space="preserve">Ayat </w:t>
      </w:r>
      <w:r w:rsidRPr="0016583A">
        <w:rPr>
          <w:rFonts w:ascii="Times New Roman" w:hAnsi="Times New Roman" w:cs="Times New Roman"/>
          <w:sz w:val="24"/>
          <w:szCs w:val="24"/>
          <w:lang w:val="id-ID"/>
        </w:rPr>
        <w:t xml:space="preserve"> </w:t>
      </w:r>
      <w:r w:rsidRPr="0016583A">
        <w:rPr>
          <w:rFonts w:ascii="Times New Roman" w:hAnsi="Times New Roman" w:cs="Times New Roman"/>
          <w:sz w:val="24"/>
          <w:szCs w:val="24"/>
        </w:rPr>
        <w:sym w:font="HQPB2" w:char="F0FB"/>
      </w:r>
      <w:r w:rsidRPr="0016583A">
        <w:rPr>
          <w:rFonts w:ascii="Times New Roman" w:hAnsi="Times New Roman" w:cs="Times New Roman"/>
          <w:sz w:val="24"/>
          <w:szCs w:val="24"/>
        </w:rPr>
        <w:sym w:font="HQPB2" w:char="F0FC"/>
      </w:r>
      <w:r w:rsidRPr="0016583A">
        <w:rPr>
          <w:rFonts w:ascii="Times New Roman" w:hAnsi="Times New Roman" w:cs="Times New Roman"/>
          <w:sz w:val="24"/>
          <w:szCs w:val="24"/>
        </w:rPr>
        <w:sym w:font="HQPB4" w:char="F0CF"/>
      </w:r>
      <w:r w:rsidRPr="0016583A">
        <w:rPr>
          <w:rFonts w:ascii="Times New Roman" w:hAnsi="Times New Roman" w:cs="Times New Roman"/>
          <w:sz w:val="24"/>
          <w:szCs w:val="24"/>
        </w:rPr>
        <w:sym w:font="HQPB2" w:char="F025"/>
      </w:r>
      <w:r w:rsidRPr="0016583A">
        <w:rPr>
          <w:rFonts w:ascii="Times New Roman" w:hAnsi="Times New Roman" w:cs="Times New Roman"/>
          <w:sz w:val="24"/>
          <w:szCs w:val="24"/>
        </w:rPr>
        <w:sym w:font="HQPB4" w:char="F0CF"/>
      </w:r>
      <w:r w:rsidRPr="0016583A">
        <w:rPr>
          <w:rFonts w:ascii="Times New Roman" w:hAnsi="Times New Roman" w:cs="Times New Roman"/>
          <w:sz w:val="24"/>
          <w:szCs w:val="24"/>
        </w:rPr>
        <w:sym w:font="HQPB1" w:char="F089"/>
      </w:r>
      <w:r w:rsidRPr="0016583A">
        <w:rPr>
          <w:rFonts w:ascii="Times New Roman" w:hAnsi="Times New Roman" w:cs="Times New Roman"/>
          <w:sz w:val="24"/>
          <w:szCs w:val="24"/>
        </w:rPr>
        <w:sym w:font="HQPB2" w:char="F0BB"/>
      </w:r>
      <w:r w:rsidRPr="0016583A">
        <w:rPr>
          <w:rFonts w:ascii="Times New Roman" w:hAnsi="Times New Roman" w:cs="Times New Roman"/>
          <w:sz w:val="24"/>
          <w:szCs w:val="24"/>
        </w:rPr>
        <w:sym w:font="HQPB5" w:char="F07C"/>
      </w:r>
      <w:r w:rsidRPr="0016583A">
        <w:rPr>
          <w:rFonts w:ascii="Times New Roman" w:hAnsi="Times New Roman" w:cs="Times New Roman"/>
          <w:sz w:val="24"/>
          <w:szCs w:val="24"/>
        </w:rPr>
        <w:sym w:font="HQPB1" w:char="F0B9"/>
      </w:r>
      <w:r w:rsidRPr="0016583A">
        <w:rPr>
          <w:rFonts w:ascii="Times New Roman" w:hAnsi="Times New Roman" w:cs="Times New Roman"/>
          <w:sz w:val="24"/>
          <w:szCs w:val="24"/>
        </w:rPr>
        <w:sym w:font="HQPB4" w:char="F0F6"/>
      </w:r>
      <w:r w:rsidRPr="0016583A">
        <w:rPr>
          <w:rFonts w:ascii="Times New Roman" w:hAnsi="Times New Roman" w:cs="Times New Roman"/>
          <w:sz w:val="24"/>
          <w:szCs w:val="24"/>
        </w:rPr>
        <w:sym w:font="HQPB2" w:char="F04E"/>
      </w:r>
      <w:r w:rsidRPr="0016583A">
        <w:rPr>
          <w:rFonts w:ascii="Times New Roman" w:hAnsi="Times New Roman" w:cs="Times New Roman"/>
          <w:sz w:val="24"/>
          <w:szCs w:val="24"/>
        </w:rPr>
        <w:sym w:font="HQPB4" w:char="F0E7"/>
      </w:r>
      <w:r w:rsidRPr="0016583A">
        <w:rPr>
          <w:rFonts w:ascii="Times New Roman" w:hAnsi="Times New Roman" w:cs="Times New Roman"/>
          <w:sz w:val="24"/>
          <w:szCs w:val="24"/>
        </w:rPr>
        <w:sym w:font="HQPB1" w:char="F046"/>
      </w:r>
      <w:r w:rsidRPr="0016583A">
        <w:rPr>
          <w:rFonts w:ascii="Times New Roman" w:hAnsi="Times New Roman" w:cs="Times New Roman"/>
          <w:sz w:val="24"/>
          <w:szCs w:val="24"/>
        </w:rPr>
        <w:sym w:font="HQPB2" w:char="F05A"/>
      </w:r>
      <w:r w:rsidRPr="0016583A">
        <w:rPr>
          <w:rFonts w:ascii="Times New Roman" w:hAnsi="Times New Roman" w:cs="Times New Roman"/>
          <w:sz w:val="24"/>
          <w:szCs w:val="24"/>
        </w:rPr>
        <w:sym w:font="HQPB4" w:char="F0E4"/>
      </w:r>
      <w:r w:rsidRPr="0016583A">
        <w:rPr>
          <w:rFonts w:ascii="Times New Roman" w:hAnsi="Times New Roman" w:cs="Times New Roman"/>
          <w:sz w:val="24"/>
          <w:szCs w:val="24"/>
        </w:rPr>
        <w:sym w:font="HQPB2" w:char="F02E"/>
      </w:r>
      <w:r w:rsidRPr="0016583A">
        <w:rPr>
          <w:rFonts w:ascii="Times New Roman" w:hAnsi="Times New Roman" w:cs="Times New Roman"/>
          <w:sz w:val="24"/>
          <w:szCs w:val="24"/>
        </w:rPr>
        <w:sym w:font="HQPB2" w:char="F062"/>
      </w:r>
      <w:r w:rsidRPr="0016583A">
        <w:rPr>
          <w:rFonts w:ascii="Times New Roman" w:hAnsi="Times New Roman" w:cs="Times New Roman"/>
          <w:sz w:val="24"/>
          <w:szCs w:val="24"/>
        </w:rPr>
        <w:sym w:font="HQPB4" w:char="F0CE"/>
      </w:r>
      <w:r w:rsidRPr="0016583A">
        <w:rPr>
          <w:rFonts w:ascii="Times New Roman" w:hAnsi="Times New Roman" w:cs="Times New Roman"/>
          <w:sz w:val="24"/>
          <w:szCs w:val="24"/>
        </w:rPr>
        <w:sym w:font="HQPB1" w:char="F029"/>
      </w:r>
      <w:r w:rsidR="001C0E6C">
        <w:rPr>
          <w:rFonts w:ascii="Times New Roman" w:hAnsi="Times New Roman" w:cs="Times New Roman"/>
          <w:sz w:val="24"/>
          <w:szCs w:val="24"/>
          <w:lang w:val="id-ID"/>
        </w:rPr>
        <w:t xml:space="preserve"> dimaksudkan dengan seruan </w:t>
      </w:r>
      <w:r w:rsidRPr="006E292A">
        <w:rPr>
          <w:rFonts w:ascii="Times New Roman" w:hAnsi="Times New Roman" w:cs="Times New Roman"/>
          <w:sz w:val="24"/>
          <w:szCs w:val="24"/>
          <w:lang w:val="id-ID"/>
        </w:rPr>
        <w:t xml:space="preserve">yang tidak diikutinya melainkan </w:t>
      </w:r>
      <w:r w:rsidR="001C0E6C">
        <w:rPr>
          <w:rFonts w:ascii="Times New Roman" w:hAnsi="Times New Roman" w:cs="Times New Roman"/>
          <w:sz w:val="24"/>
          <w:szCs w:val="24"/>
          <w:lang w:val="id-ID"/>
        </w:rPr>
        <w:t xml:space="preserve">dengan         </w:t>
      </w:r>
      <w:r w:rsidRPr="006E292A">
        <w:rPr>
          <w:rFonts w:ascii="Times New Roman" w:hAnsi="Times New Roman" w:cs="Times New Roman"/>
          <w:sz w:val="24"/>
          <w:szCs w:val="24"/>
          <w:lang w:val="id-ID"/>
        </w:rPr>
        <w:t>menetapkannya</w:t>
      </w:r>
      <w:r w:rsidR="001C0E6C">
        <w:rPr>
          <w:rFonts w:ascii="Times New Roman" w:hAnsi="Times New Roman" w:cs="Times New Roman"/>
          <w:sz w:val="24"/>
          <w:szCs w:val="24"/>
          <w:lang w:val="id-ID"/>
        </w:rPr>
        <w:t xml:space="preserve"> </w:t>
      </w:r>
      <w:r w:rsidRPr="006E292A">
        <w:rPr>
          <w:rFonts w:ascii="Times New Roman" w:hAnsi="Times New Roman" w:cs="Times New Roman"/>
          <w:sz w:val="24"/>
          <w:szCs w:val="24"/>
          <w:lang w:val="id-ID"/>
        </w:rPr>
        <w:t xml:space="preserve"> </w:t>
      </w:r>
    </w:p>
    <w:p w:rsidR="001C0E6C" w:rsidRDefault="001C0E6C" w:rsidP="001C0E6C">
      <w:pPr>
        <w:spacing w:after="0"/>
        <w:ind w:left="426" w:firstLine="708"/>
        <w:jc w:val="both"/>
        <w:rPr>
          <w:rFonts w:ascii="Times New Roman" w:hAnsi="Times New Roman" w:cs="Times New Roman"/>
          <w:sz w:val="24"/>
          <w:szCs w:val="24"/>
          <w:lang w:val="id-ID"/>
        </w:rPr>
      </w:pPr>
    </w:p>
    <w:p w:rsidR="001C0E6C" w:rsidRDefault="009D5120" w:rsidP="001C0E6C">
      <w:pPr>
        <w:spacing w:after="0"/>
        <w:ind w:left="426"/>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dengan dalil-dalil, dan bahwa penyeru pada sesuatu meminta</w:t>
      </w:r>
    </w:p>
    <w:p w:rsidR="001C0E6C" w:rsidRDefault="001C0E6C" w:rsidP="001C0E6C">
      <w:pPr>
        <w:spacing w:after="0"/>
        <w:ind w:left="426"/>
        <w:jc w:val="both"/>
        <w:rPr>
          <w:rFonts w:ascii="Times New Roman" w:hAnsi="Times New Roman" w:cs="Times New Roman"/>
          <w:sz w:val="24"/>
          <w:szCs w:val="24"/>
          <w:lang w:val="id-ID"/>
        </w:rPr>
      </w:pPr>
    </w:p>
    <w:p w:rsidR="001A4DD7" w:rsidRDefault="009D5120" w:rsidP="001C0E6C">
      <w:pPr>
        <w:spacing w:after="0" w:line="480" w:lineRule="auto"/>
        <w:ind w:left="426"/>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 xml:space="preserve"> hujjah dan bukti se</w:t>
      </w:r>
      <w:r w:rsidR="001C0E6C">
        <w:rPr>
          <w:rFonts w:ascii="Times New Roman" w:hAnsi="Times New Roman" w:cs="Times New Roman"/>
          <w:sz w:val="24"/>
          <w:szCs w:val="24"/>
          <w:lang w:val="id-ID"/>
        </w:rPr>
        <w:t>bagai penguat pada apa-apa yang diseru</w:t>
      </w:r>
      <w:r w:rsidRPr="006E292A">
        <w:rPr>
          <w:rFonts w:ascii="Times New Roman" w:hAnsi="Times New Roman" w:cs="Times New Roman"/>
          <w:sz w:val="24"/>
          <w:szCs w:val="24"/>
          <w:lang w:val="id-ID"/>
        </w:rPr>
        <w:t>.</w:t>
      </w:r>
      <w:r w:rsidRPr="006E292A">
        <w:rPr>
          <w:rStyle w:val="FootnoteReference"/>
          <w:rFonts w:ascii="Times New Roman" w:hAnsi="Times New Roman" w:cs="Times New Roman"/>
          <w:sz w:val="24"/>
          <w:szCs w:val="24"/>
        </w:rPr>
        <w:footnoteReference w:id="55"/>
      </w:r>
    </w:p>
    <w:p w:rsidR="001C0E6C" w:rsidRPr="006E292A" w:rsidRDefault="001C0E6C" w:rsidP="001C0E6C">
      <w:pPr>
        <w:spacing w:after="0"/>
        <w:ind w:left="426"/>
        <w:jc w:val="both"/>
        <w:rPr>
          <w:rFonts w:ascii="Times New Roman" w:hAnsi="Times New Roman" w:cs="Times New Roman"/>
          <w:sz w:val="24"/>
          <w:szCs w:val="24"/>
          <w:lang w:val="id-ID"/>
        </w:rPr>
      </w:pPr>
    </w:p>
    <w:p w:rsidR="009D5120" w:rsidRPr="006E292A" w:rsidRDefault="009D5120" w:rsidP="00C865B5">
      <w:pPr>
        <w:pStyle w:val="ListParagraph"/>
        <w:numPr>
          <w:ilvl w:val="1"/>
          <w:numId w:val="11"/>
        </w:numPr>
        <w:spacing w:after="0" w:line="480" w:lineRule="auto"/>
        <w:ind w:left="709" w:hanging="283"/>
        <w:jc w:val="both"/>
        <w:rPr>
          <w:rFonts w:ascii="Times New Roman" w:hAnsi="Times New Roman" w:cs="Times New Roman"/>
          <w:sz w:val="24"/>
          <w:szCs w:val="24"/>
        </w:rPr>
      </w:pPr>
      <w:r w:rsidRPr="006E292A">
        <w:rPr>
          <w:rFonts w:ascii="Times New Roman" w:hAnsi="Times New Roman" w:cs="Times New Roman"/>
          <w:b/>
          <w:sz w:val="24"/>
          <w:szCs w:val="24"/>
        </w:rPr>
        <w:t>Menurut Muhammad Ali As-Syibuni dalam Shafwatul Tafasir.</w:t>
      </w:r>
    </w:p>
    <w:p w:rsidR="00DA2A04" w:rsidRPr="006E292A" w:rsidRDefault="009D5120" w:rsidP="00DA2A04">
      <w:pPr>
        <w:pStyle w:val="ListParagraph"/>
        <w:bidi/>
        <w:spacing w:after="0" w:line="240" w:lineRule="auto"/>
        <w:ind w:left="-1"/>
        <w:jc w:val="both"/>
        <w:rPr>
          <w:rFonts w:ascii="Times New Roman" w:hAnsi="Times New Roman" w:cs="Times New Roman"/>
          <w:sz w:val="24"/>
          <w:szCs w:val="24"/>
          <w:rtl/>
          <w:lang w:bidi="ar-EG"/>
        </w:rPr>
      </w:pP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6"/>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50"/>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8A"/>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6F"/>
      </w:r>
      <w:r w:rsidRPr="006E292A">
        <w:rPr>
          <w:rFonts w:ascii="Times New Roman" w:hAnsi="Times New Roman" w:cs="Times New Roman"/>
          <w:sz w:val="24"/>
          <w:szCs w:val="24"/>
        </w:rPr>
        <w:sym w:font="HQPB2" w:char="F0FF"/>
      </w:r>
      <w:r w:rsidRPr="006E292A">
        <w:rPr>
          <w:rFonts w:ascii="Times New Roman" w:hAnsi="Times New Roman" w:cs="Times New Roman"/>
          <w:sz w:val="24"/>
          <w:szCs w:val="24"/>
        </w:rPr>
        <w:sym w:font="HQPB4" w:char="F0F4"/>
      </w:r>
      <w:r w:rsidRPr="006E292A">
        <w:rPr>
          <w:rFonts w:ascii="Times New Roman" w:hAnsi="Times New Roman" w:cs="Times New Roman"/>
          <w:sz w:val="24"/>
          <w:szCs w:val="24"/>
        </w:rPr>
        <w:sym w:font="HQPB1" w:char="F09C"/>
      </w:r>
      <w:r w:rsidRPr="006E292A">
        <w:rPr>
          <w:rFonts w:ascii="Times New Roman" w:hAnsi="Times New Roman" w:cs="Times New Roman"/>
          <w:sz w:val="24"/>
          <w:szCs w:val="24"/>
        </w:rPr>
        <w:sym w:font="HQPB5" w:char="F046"/>
      </w:r>
      <w:r w:rsidRPr="006E292A">
        <w:rPr>
          <w:rFonts w:ascii="Times New Roman" w:hAnsi="Times New Roman" w:cs="Times New Roman"/>
          <w:sz w:val="24"/>
          <w:szCs w:val="24"/>
        </w:rPr>
        <w:sym w:font="HQPB2" w:char="F07B"/>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7"/>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00DA2A04" w:rsidRPr="00DA2A04">
        <w:rPr>
          <w:rFonts w:ascii="Times New Roman" w:hAnsi="Times New Roman" w:cs="Times New Roman"/>
          <w:sz w:val="24"/>
          <w:szCs w:val="24"/>
          <w:rtl/>
        </w:rPr>
        <w:t xml:space="preserve"> </w:t>
      </w:r>
      <w:r w:rsidR="00DA2A04">
        <w:rPr>
          <w:rFonts w:ascii="Times New Roman" w:hAnsi="Times New Roman" w:cs="Times New Roman"/>
          <w:sz w:val="24"/>
          <w:szCs w:val="24"/>
        </w:rPr>
        <w:t>)</w:t>
      </w:r>
      <w:r w:rsidR="00DA2A04" w:rsidRPr="00556DBB">
        <w:rPr>
          <w:rFonts w:ascii="Times New Roman" w:hAnsi="Times New Roman" w:cs="Times New Roman"/>
          <w:sz w:val="24"/>
          <w:szCs w:val="24"/>
          <w:rtl/>
        </w:rPr>
        <w:t>البَقَرَة ٢</w:t>
      </w:r>
      <w:r w:rsidR="00DA2A04" w:rsidRPr="00556DBB">
        <w:rPr>
          <w:rFonts w:ascii="Times New Roman" w:hAnsi="Times New Roman" w:cs="Times New Roman"/>
          <w:sz w:val="24"/>
          <w:szCs w:val="24"/>
        </w:rPr>
        <w:t xml:space="preserve"> </w:t>
      </w:r>
      <w:r w:rsidR="00DA2A04" w:rsidRPr="00556DBB">
        <w:rPr>
          <w:rFonts w:ascii="Times New Roman" w:hAnsi="Times New Roman" w:cs="Times New Roman"/>
          <w:sz w:val="24"/>
          <w:szCs w:val="24"/>
          <w:rtl/>
        </w:rPr>
        <w:t>: ٣١</w:t>
      </w:r>
      <w:r w:rsidR="00DA2A04" w:rsidRPr="00556DBB">
        <w:rPr>
          <w:rFonts w:ascii="Times New Roman" w:hAnsi="Times New Roman" w:cs="Times New Roman"/>
          <w:sz w:val="24"/>
          <w:szCs w:val="24"/>
        </w:rPr>
        <w:t>(</w:t>
      </w:r>
    </w:p>
    <w:p w:rsidR="009D5120" w:rsidRPr="006E292A" w:rsidRDefault="009D5120" w:rsidP="009D5120">
      <w:pPr>
        <w:pStyle w:val="ListParagraph"/>
        <w:bidi/>
        <w:spacing w:after="0" w:line="240" w:lineRule="auto"/>
        <w:ind w:left="-1"/>
        <w:jc w:val="both"/>
        <w:rPr>
          <w:rFonts w:ascii="Times New Roman" w:hAnsi="Times New Roman" w:cs="Times New Roman"/>
          <w:b/>
          <w:sz w:val="24"/>
          <w:szCs w:val="24"/>
          <w:lang w:bidi="ar-EG"/>
        </w:rPr>
      </w:pPr>
    </w:p>
    <w:p w:rsidR="001C0E6C" w:rsidRPr="001C0E6C" w:rsidRDefault="009D5120" w:rsidP="004F7C9B">
      <w:pPr>
        <w:spacing w:after="0" w:line="24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Dia mengajar Adam nama-nama seluruhnya, maksudnya nama-nama yang telah diketahui se</w:t>
      </w:r>
      <w:r w:rsidR="001C0E6C">
        <w:rPr>
          <w:rFonts w:ascii="Times New Roman" w:hAnsi="Times New Roman" w:cs="Times New Roman"/>
          <w:sz w:val="24"/>
          <w:szCs w:val="24"/>
          <w:lang w:val="id-ID"/>
        </w:rPr>
        <w:t>luruhnya, Ibnu Abbas berkata: "</w:t>
      </w:r>
      <w:r w:rsidRPr="006E292A">
        <w:rPr>
          <w:rFonts w:ascii="Times New Roman" w:hAnsi="Times New Roman" w:cs="Times New Roman"/>
          <w:sz w:val="24"/>
          <w:szCs w:val="24"/>
          <w:lang w:val="id-ID"/>
        </w:rPr>
        <w:t xml:space="preserve">Allah mengajarkan nama setiap sesuatu sampai mangkuk dan gayung. </w:t>
      </w:r>
      <w:r w:rsidRPr="006E292A">
        <w:rPr>
          <w:rFonts w:ascii="Times New Roman" w:hAnsi="Times New Roman" w:cs="Times New Roman"/>
          <w:sz w:val="24"/>
          <w:szCs w:val="24"/>
        </w:rPr>
        <w:t>Kemudian memaparkannya kepada para Malaikat, maksudnya memaparkan nama-nama yang sudah diketahui kepada para Malaikat dan bertanya pada mere</w:t>
      </w:r>
      <w:r w:rsidR="004F7C9B">
        <w:rPr>
          <w:rFonts w:ascii="Times New Roman" w:hAnsi="Times New Roman" w:cs="Times New Roman"/>
          <w:sz w:val="24"/>
          <w:szCs w:val="24"/>
        </w:rPr>
        <w:t>ka jangan hujjah lalu berfirman</w:t>
      </w:r>
      <w:r w:rsidRPr="006E292A">
        <w:rPr>
          <w:rFonts w:ascii="Times New Roman" w:hAnsi="Times New Roman" w:cs="Times New Roman"/>
          <w:sz w:val="24"/>
          <w:szCs w:val="24"/>
        </w:rPr>
        <w:t>:</w:t>
      </w:r>
    </w:p>
    <w:p w:rsidR="009D5120" w:rsidRPr="00DA2A04" w:rsidRDefault="009D5120" w:rsidP="00DA2A04">
      <w:pPr>
        <w:pStyle w:val="ListParagraph"/>
        <w:bidi/>
        <w:spacing w:after="0" w:line="240" w:lineRule="auto"/>
        <w:ind w:left="-1"/>
        <w:jc w:val="both"/>
        <w:rPr>
          <w:rFonts w:ascii="Times New Roman" w:hAnsi="Times New Roman" w:cs="Times New Roman"/>
          <w:sz w:val="24"/>
          <w:szCs w:val="24"/>
          <w:lang w:bidi="ar-EG"/>
        </w:rPr>
      </w:pPr>
      <w:r w:rsidRPr="006E292A">
        <w:rPr>
          <w:rFonts w:ascii="Times New Roman" w:hAnsi="Times New Roman" w:cs="Times New Roman"/>
          <w:sz w:val="24"/>
          <w:szCs w:val="24"/>
        </w:rPr>
        <w:tab/>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9"/>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1" w:char="F0F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2" w:char="F054"/>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AB"/>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36"/>
      </w:r>
      <w:r w:rsidRPr="006E292A">
        <w:rPr>
          <w:rFonts w:ascii="Times New Roman" w:hAnsi="Times New Roman" w:cs="Times New Roman"/>
          <w:sz w:val="24"/>
          <w:szCs w:val="24"/>
        </w:rPr>
        <w:sym w:font="HQPB5" w:char="F02F"/>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3"/>
      </w:r>
      <w:r w:rsidRPr="006E292A">
        <w:rPr>
          <w:rFonts w:ascii="Times New Roman" w:hAnsi="Times New Roman" w:cs="Times New Roman"/>
          <w:sz w:val="24"/>
          <w:szCs w:val="24"/>
        </w:rPr>
        <w:sym w:font="HQPB1" w:char="F099"/>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7"/>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49"/>
      </w:r>
      <w:r w:rsidRPr="006E292A">
        <w:rPr>
          <w:rFonts w:ascii="Times New Roman" w:hAnsi="Times New Roman" w:cs="Times New Roman"/>
          <w:sz w:val="24"/>
          <w:szCs w:val="24"/>
        </w:rPr>
        <w:sym w:font="HQPB2" w:char="F077"/>
      </w:r>
      <w:r w:rsidRPr="006E292A">
        <w:rPr>
          <w:rFonts w:ascii="Times New Roman" w:hAnsi="Times New Roman" w:cs="Times New Roman"/>
          <w:sz w:val="24"/>
          <w:szCs w:val="24"/>
        </w:rPr>
        <w:sym w:font="HQPB4" w:char="F0E0"/>
      </w:r>
      <w:r w:rsidRPr="006E292A">
        <w:rPr>
          <w:rFonts w:ascii="Times New Roman" w:hAnsi="Times New Roman" w:cs="Times New Roman"/>
          <w:sz w:val="24"/>
          <w:szCs w:val="24"/>
        </w:rPr>
        <w:sym w:font="HQPB2" w:char="F073"/>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6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7"/>
      </w:r>
      <w:r w:rsidRPr="006E292A">
        <w:rPr>
          <w:rFonts w:ascii="Times New Roman" w:hAnsi="Times New Roman" w:cs="Times New Roman"/>
          <w:sz w:val="24"/>
          <w:szCs w:val="24"/>
        </w:rPr>
        <w:sym w:font="HQPB1" w:char="F046"/>
      </w:r>
      <w:r w:rsidRPr="006E292A">
        <w:rPr>
          <w:rFonts w:ascii="Times New Roman" w:hAnsi="Times New Roman" w:cs="Times New Roman"/>
          <w:sz w:val="24"/>
          <w:szCs w:val="24"/>
        </w:rPr>
        <w:sym w:font="HQPB2" w:char="F05A"/>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FB"/>
      </w:r>
      <w:r w:rsidRPr="006E292A">
        <w:rPr>
          <w:rFonts w:ascii="Times New Roman" w:hAnsi="Times New Roman" w:cs="Times New Roman"/>
          <w:sz w:val="24"/>
          <w:szCs w:val="24"/>
        </w:rPr>
        <w:sym w:font="HQPB2" w:char="F0FC"/>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89"/>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B9"/>
      </w:r>
      <w:r w:rsidRPr="006E292A">
        <w:rPr>
          <w:rFonts w:ascii="Times New Roman" w:hAnsi="Times New Roman" w:cs="Times New Roman"/>
          <w:sz w:val="24"/>
          <w:szCs w:val="24"/>
          <w:rtl/>
        </w:rPr>
        <w:t xml:space="preserve">  </w:t>
      </w:r>
      <w:r w:rsidR="00FC6B2E">
        <w:rPr>
          <w:rFonts w:ascii="Times New Roman" w:hAnsi="Times New Roman" w:cs="Times New Roman"/>
          <w:sz w:val="24"/>
          <w:szCs w:val="24"/>
        </w:rPr>
        <w:t>)</w:t>
      </w:r>
      <w:r w:rsidR="00DA2A04" w:rsidRPr="00556DBB">
        <w:rPr>
          <w:rFonts w:ascii="Times New Roman" w:hAnsi="Times New Roman" w:cs="Times New Roman"/>
          <w:sz w:val="24"/>
          <w:szCs w:val="24"/>
          <w:rtl/>
        </w:rPr>
        <w:t>البَقَرَة ٢</w:t>
      </w:r>
      <w:r w:rsidR="00DA2A04" w:rsidRPr="00556DBB">
        <w:rPr>
          <w:rFonts w:ascii="Times New Roman" w:hAnsi="Times New Roman" w:cs="Times New Roman"/>
          <w:sz w:val="24"/>
          <w:szCs w:val="24"/>
        </w:rPr>
        <w:t xml:space="preserve"> </w:t>
      </w:r>
      <w:r w:rsidR="00DA2A04" w:rsidRPr="00556DBB">
        <w:rPr>
          <w:rFonts w:ascii="Times New Roman" w:hAnsi="Times New Roman" w:cs="Times New Roman"/>
          <w:sz w:val="24"/>
          <w:szCs w:val="24"/>
          <w:rtl/>
        </w:rPr>
        <w:t>: ٣١</w:t>
      </w:r>
      <w:r w:rsidR="00DA2A04" w:rsidRPr="00556DBB">
        <w:rPr>
          <w:rFonts w:ascii="Times New Roman" w:hAnsi="Times New Roman" w:cs="Times New Roman"/>
          <w:sz w:val="24"/>
          <w:szCs w:val="24"/>
        </w:rPr>
        <w:t>(</w:t>
      </w:r>
    </w:p>
    <w:p w:rsidR="009D5120" w:rsidRPr="004130F4" w:rsidRDefault="009D5120" w:rsidP="00DA2A04">
      <w:pPr>
        <w:spacing w:after="0" w:line="240" w:lineRule="auto"/>
        <w:ind w:left="426" w:firstLine="709"/>
        <w:jc w:val="both"/>
        <w:rPr>
          <w:rFonts w:ascii="Times New Roman" w:hAnsi="Times New Roman" w:cs="Times New Roman"/>
          <w:bCs/>
          <w:color w:val="000000"/>
          <w:sz w:val="24"/>
          <w:szCs w:val="24"/>
          <w:shd w:val="clear" w:color="auto" w:fill="FFFFFF"/>
          <w:lang w:val="id-ID"/>
        </w:rPr>
      </w:pPr>
      <w:r w:rsidRPr="004130F4">
        <w:rPr>
          <w:rFonts w:ascii="Times New Roman" w:hAnsi="Times New Roman" w:cs="Times New Roman"/>
          <w:bCs/>
          <w:color w:val="000000"/>
          <w:sz w:val="24"/>
          <w:szCs w:val="24"/>
          <w:shd w:val="clear" w:color="auto" w:fill="FFFFFF"/>
          <w:lang w:val="id-ID"/>
        </w:rPr>
        <w:lastRenderedPageBreak/>
        <w:t>Sebutllah kepada-Ku. Maksudnya beritahukanlah kepada-Ku, nama nama benda-benda itu, artinya nama mahluk yang kamu lihat</w:t>
      </w:r>
      <w:r w:rsidRPr="004130F4">
        <w:rPr>
          <w:rFonts w:ascii="Times New Roman" w:hAnsi="Times New Roman" w:cs="Times New Roman"/>
          <w:b/>
          <w:color w:val="000000"/>
          <w:sz w:val="24"/>
          <w:szCs w:val="24"/>
          <w:shd w:val="clear" w:color="auto" w:fill="FFFFFF"/>
          <w:lang w:val="id-ID"/>
        </w:rPr>
        <w:t xml:space="preserve">  </w:t>
      </w:r>
      <w:r w:rsidRPr="006E292A">
        <w:rPr>
          <w:rFonts w:ascii="Times New Roman" w:hAnsi="Times New Roman" w:cs="Times New Roman"/>
          <w:sz w:val="24"/>
          <w:szCs w:val="24"/>
          <w:rtl/>
          <w:lang w:bidi="ar-EG"/>
        </w:rPr>
        <w:t>إِنْ كُنْتُمْ صَدِقِيْنَ</w:t>
      </w:r>
      <w:r w:rsidRPr="004130F4">
        <w:rPr>
          <w:rFonts w:ascii="Times New Roman" w:hAnsi="Times New Roman" w:cs="Times New Roman"/>
          <w:b/>
          <w:color w:val="000000"/>
          <w:sz w:val="24"/>
          <w:szCs w:val="24"/>
          <w:shd w:val="clear" w:color="auto" w:fill="FFFFFF"/>
          <w:lang w:val="id-ID"/>
        </w:rPr>
        <w:t xml:space="preserve"> </w:t>
      </w:r>
      <w:r w:rsidRPr="004130F4">
        <w:rPr>
          <w:rFonts w:ascii="Times New Roman" w:hAnsi="Times New Roman" w:cs="Times New Roman"/>
          <w:bCs/>
          <w:color w:val="000000"/>
          <w:sz w:val="24"/>
          <w:szCs w:val="24"/>
          <w:shd w:val="clear" w:color="auto" w:fill="FFFFFF"/>
          <w:lang w:val="id-ID"/>
        </w:rPr>
        <w:t>Jika kamu orang yang benar. Maksud dari ayat ini adalah dalam dugaanmu bahwa kamu lebih berhak sebagai khalifah dari pada orang yang aku jadikan sebagai pengganti. Wal hasil, bahwa Allah menjelaskan keutamaan Adam untuk para Malaikat dengan mengajarkan Adam apa-apa yang belum dipelajari para Malaikat, berupa mengetahui nama-nama dan segala sesuatu, jenis-jenis dan bahasa-bahasa.</w:t>
      </w:r>
      <w:r w:rsidRPr="006E292A">
        <w:rPr>
          <w:rStyle w:val="FootnoteReference"/>
          <w:rFonts w:ascii="Times New Roman" w:hAnsi="Times New Roman" w:cs="Times New Roman"/>
          <w:bCs/>
          <w:color w:val="000000"/>
          <w:sz w:val="24"/>
          <w:szCs w:val="24"/>
          <w:shd w:val="clear" w:color="auto" w:fill="FFFFFF"/>
        </w:rPr>
        <w:footnoteReference w:id="56"/>
      </w:r>
    </w:p>
    <w:p w:rsidR="009D5120" w:rsidRPr="004130F4" w:rsidRDefault="009D5120" w:rsidP="009D5120">
      <w:pPr>
        <w:tabs>
          <w:tab w:val="left" w:pos="4536"/>
        </w:tabs>
        <w:spacing w:after="0" w:line="240" w:lineRule="auto"/>
        <w:jc w:val="both"/>
        <w:rPr>
          <w:rFonts w:ascii="Times New Roman" w:hAnsi="Times New Roman" w:cs="Times New Roman"/>
          <w:bCs/>
          <w:color w:val="000000"/>
          <w:sz w:val="24"/>
          <w:szCs w:val="24"/>
          <w:shd w:val="clear" w:color="auto" w:fill="FFFFFF"/>
          <w:lang w:val="id-ID"/>
        </w:rPr>
      </w:pPr>
    </w:p>
    <w:p w:rsidR="009D5120" w:rsidRPr="006E292A" w:rsidRDefault="009D5120" w:rsidP="009D5120">
      <w:pPr>
        <w:pStyle w:val="ListParagraph"/>
        <w:numPr>
          <w:ilvl w:val="0"/>
          <w:numId w:val="11"/>
        </w:numPr>
        <w:tabs>
          <w:tab w:val="left" w:pos="4536"/>
        </w:tabs>
        <w:spacing w:after="0" w:line="480" w:lineRule="auto"/>
        <w:rPr>
          <w:rFonts w:ascii="Times New Roman" w:hAnsi="Times New Roman" w:cs="Times New Roman"/>
          <w:b/>
          <w:bCs/>
          <w:color w:val="000000"/>
          <w:sz w:val="24"/>
          <w:szCs w:val="24"/>
          <w:shd w:val="clear" w:color="auto" w:fill="FFFFFF"/>
        </w:rPr>
      </w:pPr>
      <w:r w:rsidRPr="006E292A">
        <w:rPr>
          <w:rFonts w:ascii="Times New Roman" w:hAnsi="Times New Roman" w:cs="Times New Roman"/>
          <w:b/>
          <w:bCs/>
          <w:color w:val="000000"/>
          <w:sz w:val="24"/>
          <w:szCs w:val="24"/>
          <w:shd w:val="clear" w:color="auto" w:fill="FFFFFF"/>
        </w:rPr>
        <w:t>Menurut Sayyid Quthb dalam Fi Zilal al-Qur'an.</w:t>
      </w:r>
    </w:p>
    <w:p w:rsidR="009D5120" w:rsidRPr="006E292A" w:rsidRDefault="009D5120" w:rsidP="00DA2A04">
      <w:pPr>
        <w:tabs>
          <w:tab w:val="left" w:pos="4536"/>
        </w:tabs>
        <w:spacing w:after="0" w:line="240" w:lineRule="auto"/>
        <w:ind w:left="426" w:firstLine="708"/>
        <w:jc w:val="both"/>
        <w:rPr>
          <w:rFonts w:ascii="Times New Roman" w:hAnsi="Times New Roman" w:cs="Times New Roman"/>
          <w:bCs/>
          <w:color w:val="000000"/>
          <w:sz w:val="24"/>
          <w:szCs w:val="24"/>
          <w:shd w:val="clear" w:color="auto" w:fill="FFFFFF"/>
        </w:rPr>
      </w:pPr>
      <w:r w:rsidRPr="006E292A">
        <w:rPr>
          <w:rFonts w:ascii="Times New Roman" w:hAnsi="Times New Roman" w:cs="Times New Roman"/>
          <w:bCs/>
          <w:color w:val="000000"/>
          <w:sz w:val="24"/>
          <w:szCs w:val="24"/>
          <w:shd w:val="clear" w:color="auto" w:fill="FFFFFF"/>
          <w:lang w:val="id-ID"/>
        </w:rPr>
        <w:t xml:space="preserve">Sayyid Quthb menafsirkan secara global bahwa: Kita menyaksikan sejemput kecil dari rahasia Ilahi yang besar yang dititipkan-Nya pada mahluk yang bernama manusia ini, ketika Dia menyerahkan kepadanya kunci-kunci kekhalifahan. Rahasia kekuasaan itu diisyaratkan pada nama benda-benda, serta pada penamaan orang-orang dan benda-benda yang berupa lafal-lafal yang terucapkan-hingga menjadikannya isyarat-isyarat bagi orang-orang dan benda-benda yang dapat diindra. </w:t>
      </w:r>
      <w:proofErr w:type="gramStart"/>
      <w:r w:rsidRPr="006E292A">
        <w:rPr>
          <w:rFonts w:ascii="Times New Roman" w:hAnsi="Times New Roman" w:cs="Times New Roman"/>
          <w:bCs/>
          <w:color w:val="000000"/>
          <w:sz w:val="24"/>
          <w:szCs w:val="24"/>
          <w:shd w:val="clear" w:color="auto" w:fill="FFFFFF"/>
        </w:rPr>
        <w:t>Kekuasaan yang memiliki nilai yang tertinggi dalam kehidupan manusia di muka bumi.</w:t>
      </w:r>
      <w:proofErr w:type="gramEnd"/>
      <w:r w:rsidRPr="006E292A">
        <w:rPr>
          <w:rStyle w:val="FootnoteReference"/>
          <w:rFonts w:ascii="Times New Roman" w:hAnsi="Times New Roman" w:cs="Times New Roman"/>
          <w:bCs/>
          <w:color w:val="000000"/>
          <w:sz w:val="24"/>
          <w:szCs w:val="24"/>
          <w:shd w:val="clear" w:color="auto" w:fill="FFFFFF"/>
        </w:rPr>
        <w:footnoteReference w:id="57"/>
      </w:r>
    </w:p>
    <w:p w:rsidR="009D5120" w:rsidRPr="006E292A" w:rsidRDefault="009D5120" w:rsidP="009D5120">
      <w:pPr>
        <w:tabs>
          <w:tab w:val="left" w:pos="4536"/>
        </w:tabs>
        <w:spacing w:after="0" w:line="240" w:lineRule="auto"/>
        <w:ind w:firstLine="567"/>
        <w:jc w:val="both"/>
        <w:rPr>
          <w:rFonts w:ascii="Times New Roman" w:hAnsi="Times New Roman" w:cs="Times New Roman"/>
          <w:bCs/>
          <w:color w:val="000000"/>
          <w:sz w:val="24"/>
          <w:szCs w:val="24"/>
          <w:shd w:val="clear" w:color="auto" w:fill="FFFFFF"/>
        </w:rPr>
      </w:pPr>
    </w:p>
    <w:p w:rsidR="00E32451" w:rsidRDefault="009D5120" w:rsidP="0094105B">
      <w:pPr>
        <w:spacing w:line="480" w:lineRule="auto"/>
        <w:ind w:left="426" w:firstLine="708"/>
        <w:jc w:val="both"/>
      </w:pPr>
      <w:proofErr w:type="gramStart"/>
      <w:r w:rsidRPr="006E292A">
        <w:rPr>
          <w:rFonts w:ascii="Times New Roman" w:hAnsi="Times New Roman" w:cs="Times New Roman"/>
          <w:sz w:val="24"/>
          <w:szCs w:val="24"/>
          <w:shd w:val="clear" w:color="auto" w:fill="FFFFFF"/>
        </w:rPr>
        <w:t>Keadaan seseorang yang tidak ada jalan untuk mengetahuinya kecuali dengan menghadirkan orang itu.</w:t>
      </w:r>
      <w:proofErr w:type="gramEnd"/>
      <w:r w:rsidRPr="006E292A">
        <w:rPr>
          <w:rFonts w:ascii="Times New Roman" w:hAnsi="Times New Roman" w:cs="Times New Roman"/>
          <w:sz w:val="24"/>
          <w:szCs w:val="24"/>
          <w:shd w:val="clear" w:color="auto" w:fill="FFFFFF"/>
        </w:rPr>
        <w:t xml:space="preserve"> </w:t>
      </w:r>
      <w:proofErr w:type="gramStart"/>
      <w:r w:rsidRPr="006E292A">
        <w:rPr>
          <w:rFonts w:ascii="Times New Roman" w:hAnsi="Times New Roman" w:cs="Times New Roman"/>
          <w:sz w:val="24"/>
          <w:szCs w:val="24"/>
          <w:shd w:val="clear" w:color="auto" w:fill="FFFFFF"/>
        </w:rPr>
        <w:t>Ini semua merupakan kesulitan yang amat besar yang tidak terbayangkan dalam kehidupan.</w:t>
      </w:r>
      <w:proofErr w:type="gramEnd"/>
      <w:r w:rsidRPr="006E292A">
        <w:rPr>
          <w:rFonts w:ascii="Times New Roman" w:hAnsi="Times New Roman" w:cs="Times New Roman"/>
          <w:sz w:val="24"/>
          <w:szCs w:val="24"/>
          <w:shd w:val="clear" w:color="auto" w:fill="FFFFFF"/>
        </w:rPr>
        <w:t xml:space="preserve"> Dan, kehidupan itu tidak </w:t>
      </w:r>
      <w:proofErr w:type="gramStart"/>
      <w:r w:rsidRPr="006E292A">
        <w:rPr>
          <w:rFonts w:ascii="Times New Roman" w:hAnsi="Times New Roman" w:cs="Times New Roman"/>
          <w:sz w:val="24"/>
          <w:szCs w:val="24"/>
          <w:shd w:val="clear" w:color="auto" w:fill="FFFFFF"/>
        </w:rPr>
        <w:t>akan</w:t>
      </w:r>
      <w:proofErr w:type="gramEnd"/>
      <w:r w:rsidRPr="006E292A">
        <w:rPr>
          <w:rFonts w:ascii="Times New Roman" w:hAnsi="Times New Roman" w:cs="Times New Roman"/>
          <w:sz w:val="24"/>
          <w:szCs w:val="24"/>
          <w:shd w:val="clear" w:color="auto" w:fill="FFFFFF"/>
        </w:rPr>
        <w:t xml:space="preserve"> dapat berjalan di jalannya seandainya Allah tidak </w:t>
      </w:r>
      <w:r w:rsidRPr="006E292A">
        <w:rPr>
          <w:rFonts w:ascii="Times New Roman" w:hAnsi="Times New Roman" w:cs="Times New Roman"/>
          <w:sz w:val="24"/>
          <w:szCs w:val="24"/>
          <w:shd w:val="clear" w:color="auto" w:fill="FFFFFF"/>
        </w:rPr>
        <w:lastRenderedPageBreak/>
        <w:t xml:space="preserve">memberi kepada manusia ini kekuasaan terhadap isyarat-isyarat dengan nama benda-benda itu. Sedangkan Malaikat, mereka tidak memerlukan kekhususan ini, karena tidak ada urgensinya dengan tugas-tugas mereka. </w:t>
      </w:r>
      <w:proofErr w:type="gramStart"/>
      <w:r w:rsidRPr="006E292A">
        <w:rPr>
          <w:rFonts w:ascii="Times New Roman" w:hAnsi="Times New Roman" w:cs="Times New Roman"/>
          <w:sz w:val="24"/>
          <w:szCs w:val="24"/>
          <w:shd w:val="clear" w:color="auto" w:fill="FFFFFF"/>
        </w:rPr>
        <w:t>Oleh karena itu, mereka tidak diberi yang demikian.</w:t>
      </w:r>
      <w:proofErr w:type="gramEnd"/>
      <w:r w:rsidRPr="006E292A">
        <w:rPr>
          <w:rFonts w:ascii="Times New Roman" w:hAnsi="Times New Roman" w:cs="Times New Roman"/>
          <w:sz w:val="24"/>
          <w:szCs w:val="24"/>
          <w:shd w:val="clear" w:color="auto" w:fill="FFFFFF"/>
        </w:rPr>
        <w:t xml:space="preserve"> Maka, ketika Allah mengajarkan rahasia ini kepada Adam dan mengemukannya kepada para Malaikat </w:t>
      </w:r>
      <w:proofErr w:type="gramStart"/>
      <w:r w:rsidRPr="006E292A">
        <w:rPr>
          <w:rFonts w:ascii="Times New Roman" w:hAnsi="Times New Roman" w:cs="Times New Roman"/>
          <w:sz w:val="24"/>
          <w:szCs w:val="24"/>
          <w:shd w:val="clear" w:color="auto" w:fill="FFFFFF"/>
        </w:rPr>
        <w:t>apa</w:t>
      </w:r>
      <w:proofErr w:type="gramEnd"/>
      <w:r w:rsidRPr="006E292A">
        <w:rPr>
          <w:rFonts w:ascii="Times New Roman" w:hAnsi="Times New Roman" w:cs="Times New Roman"/>
          <w:sz w:val="24"/>
          <w:szCs w:val="24"/>
          <w:shd w:val="clear" w:color="auto" w:fill="FFFFFF"/>
        </w:rPr>
        <w:t xml:space="preserve"> yang telah dikemukannya kepada Adam, mereka tidak mengetahui nama-nama itu. </w:t>
      </w:r>
      <w:proofErr w:type="gramStart"/>
      <w:r w:rsidRPr="006E292A">
        <w:rPr>
          <w:rFonts w:ascii="Times New Roman" w:hAnsi="Times New Roman" w:cs="Times New Roman"/>
          <w:sz w:val="24"/>
          <w:szCs w:val="24"/>
          <w:shd w:val="clear" w:color="auto" w:fill="FFFFFF"/>
        </w:rPr>
        <w:t>Mereka tidak mengetahui bagaimana menempatkan rumus-rumus (isyarat-isyarat) lafal bagi sesuatu dan seseorang.</w:t>
      </w:r>
      <w:proofErr w:type="gramEnd"/>
      <w:r w:rsidRPr="006E292A">
        <w:rPr>
          <w:rFonts w:ascii="Times New Roman" w:hAnsi="Times New Roman" w:cs="Times New Roman"/>
          <w:sz w:val="24"/>
          <w:szCs w:val="24"/>
          <w:shd w:val="clear" w:color="auto" w:fill="FFFFFF"/>
        </w:rPr>
        <w:t xml:space="preserve"> </w:t>
      </w:r>
      <w:proofErr w:type="gramStart"/>
      <w:r w:rsidRPr="006E292A">
        <w:rPr>
          <w:rFonts w:ascii="Times New Roman" w:hAnsi="Times New Roman" w:cs="Times New Roman"/>
          <w:sz w:val="24"/>
          <w:szCs w:val="24"/>
          <w:shd w:val="clear" w:color="auto" w:fill="FFFFFF"/>
        </w:rPr>
        <w:t>Mereka menyatakan kelemahannya dengan mensucikan Tuhannya, mengakui kelemahannya itu, dan mengakui keterbatasan pengetahuannya.</w:t>
      </w:r>
      <w:proofErr w:type="gramEnd"/>
      <w:r w:rsidRPr="006E292A">
        <w:rPr>
          <w:rFonts w:ascii="Times New Roman" w:hAnsi="Times New Roman" w:cs="Times New Roman"/>
          <w:sz w:val="24"/>
          <w:szCs w:val="24"/>
          <w:shd w:val="clear" w:color="auto" w:fill="FFFFFF"/>
        </w:rPr>
        <w:t xml:space="preserve"> </w:t>
      </w:r>
      <w:proofErr w:type="gramStart"/>
      <w:r w:rsidRPr="006E292A">
        <w:rPr>
          <w:rFonts w:ascii="Times New Roman" w:hAnsi="Times New Roman" w:cs="Times New Roman"/>
          <w:sz w:val="24"/>
          <w:szCs w:val="24"/>
          <w:shd w:val="clear" w:color="auto" w:fill="FFFFFF"/>
        </w:rPr>
        <w:t>Padahal semua itu sudah diketahui dan dikenal oleh Adam.</w:t>
      </w:r>
      <w:proofErr w:type="gramEnd"/>
      <w:r w:rsidRPr="006E292A">
        <w:rPr>
          <w:rStyle w:val="FootnoteReference"/>
          <w:rFonts w:ascii="Times New Roman" w:hAnsi="Times New Roman" w:cs="Times New Roman"/>
          <w:bCs/>
          <w:color w:val="000000"/>
          <w:sz w:val="24"/>
          <w:szCs w:val="24"/>
          <w:shd w:val="clear" w:color="auto" w:fill="FFFFFF"/>
        </w:rPr>
        <w:footnoteReference w:id="58"/>
      </w:r>
      <w:r w:rsidRPr="006E292A">
        <w:rPr>
          <w:rFonts w:ascii="Times New Roman" w:hAnsi="Times New Roman" w:cs="Times New Roman"/>
          <w:sz w:val="24"/>
          <w:szCs w:val="24"/>
          <w:shd w:val="clear" w:color="auto" w:fill="FFFFFF"/>
        </w:rPr>
        <w:t xml:space="preserve"> Menurut penulis, Allah SWT memberi kepada manusia (Adam AS) kekhususan terhadap isyarat </w:t>
      </w:r>
      <w:proofErr w:type="gramStart"/>
      <w:r w:rsidRPr="006E292A">
        <w:rPr>
          <w:rFonts w:ascii="Times New Roman" w:hAnsi="Times New Roman" w:cs="Times New Roman"/>
          <w:sz w:val="24"/>
          <w:szCs w:val="24"/>
          <w:shd w:val="clear" w:color="auto" w:fill="FFFFFF"/>
        </w:rPr>
        <w:t>nama</w:t>
      </w:r>
      <w:proofErr w:type="gramEnd"/>
      <w:r w:rsidRPr="006E292A">
        <w:rPr>
          <w:rFonts w:ascii="Times New Roman" w:hAnsi="Times New Roman" w:cs="Times New Roman"/>
          <w:sz w:val="24"/>
          <w:szCs w:val="24"/>
          <w:shd w:val="clear" w:color="auto" w:fill="FFFFFF"/>
        </w:rPr>
        <w:t xml:space="preserve"> benda-benda itu karena para malaikat tidak memerlukan kekhususan yang tidak ada kaitan dengan tugas-tugas mereka.</w:t>
      </w:r>
      <w:r w:rsidRPr="006E292A">
        <w:rPr>
          <w:rFonts w:ascii="Times New Roman" w:hAnsi="Times New Roman" w:cs="Times New Roman"/>
          <w:bCs/>
          <w:color w:val="000000"/>
          <w:sz w:val="24"/>
          <w:szCs w:val="24"/>
          <w:shd w:val="clear" w:color="auto" w:fill="FFFFFF"/>
        </w:rPr>
        <w:tab/>
      </w:r>
      <w:r w:rsidRPr="006E292A">
        <w:rPr>
          <w:rFonts w:ascii="Times New Roman" w:hAnsi="Times New Roman" w:cs="Times New Roman"/>
          <w:bCs/>
          <w:color w:val="000000"/>
          <w:sz w:val="24"/>
          <w:szCs w:val="24"/>
          <w:shd w:val="clear" w:color="auto" w:fill="FFFFFF"/>
        </w:rPr>
        <w:tab/>
      </w:r>
    </w:p>
    <w:sectPr w:rsidR="00E32451" w:rsidSect="004F7C9B">
      <w:headerReference w:type="default" r:id="rId8"/>
      <w:footerReference w:type="default" r:id="rId9"/>
      <w:footerReference w:type="first" r:id="rId10"/>
      <w:pgSz w:w="10319" w:h="14571" w:code="13"/>
      <w:pgMar w:top="2268" w:right="1701" w:bottom="1701" w:left="2268" w:header="708" w:footer="708"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4D" w:rsidRDefault="00A9394D" w:rsidP="00C17A7E">
      <w:pPr>
        <w:spacing w:after="0" w:line="240" w:lineRule="auto"/>
      </w:pPr>
      <w:r>
        <w:separator/>
      </w:r>
    </w:p>
  </w:endnote>
  <w:endnote w:type="continuationSeparator" w:id="0">
    <w:p w:rsidR="00A9394D" w:rsidRDefault="00A9394D" w:rsidP="00C17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KFGQPC Uthman Taha Naskh">
    <w:altName w:val="Times New Roman"/>
    <w:charset w:val="B2"/>
    <w:family w:val="auto"/>
    <w:pitch w:val="variable"/>
    <w:sig w:usb0="00002001" w:usb1="9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7E" w:rsidRDefault="0066647E" w:rsidP="006B0E39">
    <w:pPr>
      <w:pStyle w:val="Footer"/>
      <w:jc w:val="center"/>
    </w:pPr>
  </w:p>
  <w:p w:rsidR="00636289" w:rsidRDefault="006362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291"/>
      <w:docPartObj>
        <w:docPartGallery w:val="Page Numbers (Bottom of Page)"/>
        <w:docPartUnique/>
      </w:docPartObj>
    </w:sdtPr>
    <w:sdtEndPr>
      <w:rPr>
        <w:rFonts w:ascii="Times New Roman" w:hAnsi="Times New Roman" w:cs="Times New Roman"/>
      </w:rPr>
    </w:sdtEndPr>
    <w:sdtContent>
      <w:p w:rsidR="006B0E39" w:rsidRDefault="00CD4431">
        <w:pPr>
          <w:pStyle w:val="Footer"/>
          <w:jc w:val="center"/>
        </w:pPr>
        <w:r w:rsidRPr="005F145C">
          <w:rPr>
            <w:rFonts w:ascii="Times New Roman" w:hAnsi="Times New Roman" w:cs="Times New Roman"/>
          </w:rPr>
          <w:fldChar w:fldCharType="begin"/>
        </w:r>
        <w:r w:rsidR="00E10861" w:rsidRPr="005F145C">
          <w:rPr>
            <w:rFonts w:ascii="Times New Roman" w:hAnsi="Times New Roman" w:cs="Times New Roman"/>
          </w:rPr>
          <w:instrText xml:space="preserve"> PAGE   \* MERGEFORMAT </w:instrText>
        </w:r>
        <w:r w:rsidRPr="005F145C">
          <w:rPr>
            <w:rFonts w:ascii="Times New Roman" w:hAnsi="Times New Roman" w:cs="Times New Roman"/>
          </w:rPr>
          <w:fldChar w:fldCharType="separate"/>
        </w:r>
        <w:r w:rsidR="004F7C9B">
          <w:rPr>
            <w:rFonts w:ascii="Times New Roman" w:hAnsi="Times New Roman" w:cs="Times New Roman"/>
            <w:noProof/>
          </w:rPr>
          <w:t>61</w:t>
        </w:r>
        <w:r w:rsidRPr="005F145C">
          <w:rPr>
            <w:rFonts w:ascii="Times New Roman" w:hAnsi="Times New Roman" w:cs="Times New Roman"/>
          </w:rPr>
          <w:fldChar w:fldCharType="end"/>
        </w:r>
      </w:p>
    </w:sdtContent>
  </w:sdt>
  <w:p w:rsidR="006B0E39" w:rsidRDefault="006B0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4D" w:rsidRDefault="00A9394D" w:rsidP="00C17A7E">
      <w:pPr>
        <w:spacing w:after="0" w:line="240" w:lineRule="auto"/>
      </w:pPr>
      <w:r>
        <w:rPr>
          <w:lang w:val="id-ID"/>
        </w:rPr>
        <w:t xml:space="preserve">       </w:t>
      </w:r>
      <w:r>
        <w:separator/>
      </w:r>
    </w:p>
  </w:footnote>
  <w:footnote w:type="continuationSeparator" w:id="0">
    <w:p w:rsidR="00A9394D" w:rsidRDefault="00A9394D" w:rsidP="00C17A7E">
      <w:pPr>
        <w:spacing w:after="0" w:line="240" w:lineRule="auto"/>
      </w:pPr>
      <w:r>
        <w:continuationSeparator/>
      </w:r>
    </w:p>
  </w:footnote>
  <w:footnote w:id="1">
    <w:p w:rsidR="009D5120" w:rsidRPr="007F01E9" w:rsidRDefault="009D5120" w:rsidP="002E6160">
      <w:pPr>
        <w:pStyle w:val="FootnoteText"/>
        <w:ind w:left="426" w:firstLine="708"/>
        <w:jc w:val="both"/>
        <w:rPr>
          <w:rFonts w:ascii="Times New Roman" w:hAnsi="Times New Roman" w:cs="Times New Roman"/>
          <w:lang w:val="id-ID"/>
        </w:rPr>
      </w:pPr>
      <w:r w:rsidRPr="00686742">
        <w:rPr>
          <w:rStyle w:val="FootnoteReference"/>
          <w:rFonts w:ascii="Times New Roman" w:hAnsi="Times New Roman" w:cs="Times New Roman"/>
        </w:rPr>
        <w:footnoteRef/>
      </w:r>
      <w:proofErr w:type="gramStart"/>
      <w:r w:rsidR="00826F3E">
        <w:rPr>
          <w:rFonts w:ascii="Times New Roman" w:hAnsi="Times New Roman" w:cs="Times New Roman"/>
          <w:i/>
          <w:iCs/>
        </w:rPr>
        <w:t xml:space="preserve">Al-Qur’an </w:t>
      </w:r>
      <w:r w:rsidR="002F28A9">
        <w:rPr>
          <w:rFonts w:ascii="Times New Roman" w:hAnsi="Times New Roman" w:cs="Times New Roman"/>
          <w:i/>
          <w:iCs/>
          <w:lang w:val="id-ID"/>
        </w:rPr>
        <w:t>d</w:t>
      </w:r>
      <w:r w:rsidRPr="005D3E14">
        <w:rPr>
          <w:rFonts w:ascii="Times New Roman" w:hAnsi="Times New Roman" w:cs="Times New Roman"/>
          <w:i/>
          <w:iCs/>
        </w:rPr>
        <w:t>a</w:t>
      </w:r>
      <w:r w:rsidR="007F01E9" w:rsidRPr="005D3E14">
        <w:rPr>
          <w:rFonts w:ascii="Times New Roman" w:hAnsi="Times New Roman" w:cs="Times New Roman"/>
          <w:i/>
          <w:iCs/>
        </w:rPr>
        <w:t>n Terjemahan</w:t>
      </w:r>
      <w:r w:rsidR="005D3E14" w:rsidRPr="005D3E14">
        <w:rPr>
          <w:rFonts w:ascii="Times New Roman" w:hAnsi="Times New Roman" w:cs="Times New Roman"/>
          <w:i/>
          <w:iCs/>
          <w:lang w:val="id-ID"/>
        </w:rPr>
        <w:t>nya</w:t>
      </w:r>
      <w:r w:rsidR="007F01E9">
        <w:rPr>
          <w:rFonts w:ascii="Times New Roman" w:hAnsi="Times New Roman" w:cs="Times New Roman"/>
        </w:rPr>
        <w:t>, Departement RI, (</w:t>
      </w:r>
      <w:r w:rsidRPr="00686742">
        <w:rPr>
          <w:rFonts w:ascii="Times New Roman" w:hAnsi="Times New Roman" w:cs="Times New Roman"/>
        </w:rPr>
        <w:t>CV Pustaka Agung Harapan, 2006), h. 6</w:t>
      </w:r>
      <w:r w:rsidR="007F01E9">
        <w:rPr>
          <w:rFonts w:ascii="Times New Roman" w:hAnsi="Times New Roman" w:cs="Times New Roman"/>
          <w:lang w:val="id-ID"/>
        </w:rPr>
        <w:t>.</w:t>
      </w:r>
      <w:proofErr w:type="gramEnd"/>
    </w:p>
  </w:footnote>
  <w:footnote w:id="2">
    <w:p w:rsidR="009D5120" w:rsidRPr="00686742" w:rsidRDefault="009D5120" w:rsidP="002E6160">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proofErr w:type="gramStart"/>
      <w:r w:rsidRPr="00686742">
        <w:rPr>
          <w:rFonts w:ascii="Times New Roman" w:hAnsi="Times New Roman" w:cs="Times New Roman"/>
          <w:i/>
          <w:iCs/>
        </w:rPr>
        <w:t>Mushaf Al-Qur’an Terjemah</w:t>
      </w:r>
      <w:r w:rsidR="00826F3E">
        <w:rPr>
          <w:rFonts w:ascii="Times New Roman" w:hAnsi="Times New Roman" w:cs="Times New Roman"/>
          <w:i/>
          <w:iCs/>
          <w:lang w:val="id-ID"/>
        </w:rPr>
        <w:t>a</w:t>
      </w:r>
      <w:r w:rsidR="005D3E14">
        <w:rPr>
          <w:rFonts w:ascii="Times New Roman" w:hAnsi="Times New Roman" w:cs="Times New Roman"/>
          <w:i/>
          <w:iCs/>
          <w:lang w:val="id-ID"/>
        </w:rPr>
        <w:t>n</w:t>
      </w:r>
      <w:r w:rsidRPr="00686742">
        <w:rPr>
          <w:rFonts w:ascii="Times New Roman" w:hAnsi="Times New Roman" w:cs="Times New Roman"/>
          <w:i/>
          <w:iCs/>
        </w:rPr>
        <w:t xml:space="preserve"> Perkata</w:t>
      </w:r>
      <w:r w:rsidRPr="00686742">
        <w:rPr>
          <w:rFonts w:ascii="Times New Roman" w:hAnsi="Times New Roman" w:cs="Times New Roman"/>
        </w:rPr>
        <w:t xml:space="preserve">, </w:t>
      </w:r>
      <w:r w:rsidR="005D3E14">
        <w:rPr>
          <w:rFonts w:ascii="Times New Roman" w:hAnsi="Times New Roman" w:cs="Times New Roman"/>
          <w:lang w:val="id-ID"/>
        </w:rPr>
        <w:t>Departemen Agama RI.</w:t>
      </w:r>
      <w:proofErr w:type="gramEnd"/>
      <w:r w:rsidR="005D3E14">
        <w:rPr>
          <w:rFonts w:ascii="Times New Roman" w:hAnsi="Times New Roman" w:cs="Times New Roman"/>
          <w:lang w:val="id-ID"/>
        </w:rPr>
        <w:t xml:space="preserve"> </w:t>
      </w:r>
      <w:r w:rsidRPr="00686742">
        <w:rPr>
          <w:rFonts w:ascii="Times New Roman" w:hAnsi="Times New Roman" w:cs="Times New Roman"/>
        </w:rPr>
        <w:t>(</w:t>
      </w:r>
      <w:proofErr w:type="gramStart"/>
      <w:r w:rsidRPr="00686742">
        <w:rPr>
          <w:rFonts w:ascii="Times New Roman" w:hAnsi="Times New Roman" w:cs="Times New Roman"/>
        </w:rPr>
        <w:t>Jakarta</w:t>
      </w:r>
      <w:r w:rsidR="007F01E9">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Gema Insani, 2002), h. 7.</w:t>
      </w:r>
    </w:p>
  </w:footnote>
  <w:footnote w:id="3">
    <w:p w:rsidR="009D5120" w:rsidRPr="00686742" w:rsidRDefault="009D5120" w:rsidP="002E6160">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Ramli Abdul Wahid, </w:t>
      </w:r>
      <w:r w:rsidRPr="00686742">
        <w:rPr>
          <w:rFonts w:ascii="Times New Roman" w:hAnsi="Times New Roman" w:cs="Times New Roman"/>
          <w:i/>
        </w:rPr>
        <w:t>Ulumul Qur’an I,</w:t>
      </w:r>
      <w:r w:rsidRPr="00686742">
        <w:rPr>
          <w:rFonts w:ascii="Times New Roman" w:hAnsi="Times New Roman" w:cs="Times New Roman"/>
        </w:rPr>
        <w:t xml:space="preserve"> (</w:t>
      </w:r>
      <w:proofErr w:type="gramStart"/>
      <w:r w:rsidRPr="00686742">
        <w:rPr>
          <w:rFonts w:ascii="Times New Roman" w:hAnsi="Times New Roman" w:cs="Times New Roman"/>
        </w:rPr>
        <w:t>Jakarta</w:t>
      </w:r>
      <w:r w:rsidR="007F01E9">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R</w:t>
      </w:r>
      <w:r w:rsidR="007F01E9">
        <w:rPr>
          <w:rFonts w:ascii="Times New Roman" w:hAnsi="Times New Roman" w:cs="Times New Roman"/>
        </w:rPr>
        <w:t>aja Grafindo Persada, 2002), h.</w:t>
      </w:r>
      <w:r w:rsidR="007F01E9">
        <w:rPr>
          <w:rFonts w:ascii="Times New Roman" w:hAnsi="Times New Roman" w:cs="Times New Roman"/>
          <w:lang w:val="id-ID"/>
        </w:rPr>
        <w:t xml:space="preserve"> </w:t>
      </w:r>
      <w:r w:rsidRPr="00686742">
        <w:rPr>
          <w:rFonts w:ascii="Times New Roman" w:hAnsi="Times New Roman" w:cs="Times New Roman"/>
        </w:rPr>
        <w:t>91.</w:t>
      </w:r>
    </w:p>
  </w:footnote>
  <w:footnote w:id="4">
    <w:p w:rsidR="0066647E" w:rsidRPr="00686742" w:rsidRDefault="0066647E" w:rsidP="0066647E">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Abdul Djalal, </w:t>
      </w:r>
      <w:r w:rsidRPr="00686742">
        <w:rPr>
          <w:rFonts w:ascii="Times New Roman" w:hAnsi="Times New Roman" w:cs="Times New Roman"/>
          <w:i/>
        </w:rPr>
        <w:t>Ulumul Qur’an</w:t>
      </w:r>
      <w:r w:rsidRPr="00686742">
        <w:rPr>
          <w:rFonts w:ascii="Times New Roman" w:hAnsi="Times New Roman" w:cs="Times New Roman"/>
        </w:rPr>
        <w:t>, (Surabaya: Dunia Ilmu, 2000), h. 154.</w:t>
      </w:r>
    </w:p>
  </w:footnote>
  <w:footnote w:id="5">
    <w:p w:rsidR="0066647E" w:rsidRPr="00686742" w:rsidRDefault="0066647E" w:rsidP="0066647E">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Ramli Abdul Wahid, Ulumul Qur’an I, (</w:t>
      </w:r>
      <w:proofErr w:type="gramStart"/>
      <w:r w:rsidRPr="00686742">
        <w:rPr>
          <w:rFonts w:ascii="Times New Roman" w:hAnsi="Times New Roman" w:cs="Times New Roman"/>
        </w:rPr>
        <w:t>Jakarta</w:t>
      </w:r>
      <w:r>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R</w:t>
      </w:r>
      <w:r>
        <w:rPr>
          <w:rFonts w:ascii="Times New Roman" w:hAnsi="Times New Roman" w:cs="Times New Roman"/>
        </w:rPr>
        <w:t>aja Grafindo Persada, 2002), h.</w:t>
      </w:r>
      <w:r>
        <w:rPr>
          <w:rFonts w:ascii="Times New Roman" w:hAnsi="Times New Roman" w:cs="Times New Roman"/>
          <w:lang w:val="id-ID"/>
        </w:rPr>
        <w:t xml:space="preserve"> </w:t>
      </w:r>
      <w:r w:rsidRPr="00686742">
        <w:rPr>
          <w:rFonts w:ascii="Times New Roman" w:hAnsi="Times New Roman" w:cs="Times New Roman"/>
        </w:rPr>
        <w:t>92.</w:t>
      </w:r>
    </w:p>
  </w:footnote>
  <w:footnote w:id="6">
    <w:p w:rsidR="0066647E" w:rsidRPr="00686742" w:rsidRDefault="0066647E" w:rsidP="006B0E39">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Abdul Djalal, </w:t>
      </w:r>
      <w:r w:rsidRPr="00686742">
        <w:rPr>
          <w:rFonts w:ascii="Times New Roman" w:hAnsi="Times New Roman" w:cs="Times New Roman"/>
          <w:i/>
        </w:rPr>
        <w:t>Ulumul Qur’an</w:t>
      </w:r>
      <w:r w:rsidRPr="00686742">
        <w:rPr>
          <w:rFonts w:ascii="Times New Roman" w:hAnsi="Times New Roman" w:cs="Times New Roman"/>
        </w:rPr>
        <w:t>, (Surabaya: Dunia Ilmu, 2000), h. 155.</w:t>
      </w:r>
    </w:p>
  </w:footnote>
  <w:footnote w:id="7">
    <w:p w:rsidR="009D5120" w:rsidRPr="00686742" w:rsidRDefault="009D5120" w:rsidP="002E6160">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M. Quraish Shihab, </w:t>
      </w:r>
      <w:r w:rsidR="002F28A9">
        <w:rPr>
          <w:rFonts w:ascii="Times New Roman" w:hAnsi="Times New Roman" w:cs="Times New Roman"/>
          <w:i/>
        </w:rPr>
        <w:t xml:space="preserve">Membumikan </w:t>
      </w:r>
      <w:r w:rsidR="002F28A9">
        <w:rPr>
          <w:rFonts w:ascii="Times New Roman" w:hAnsi="Times New Roman" w:cs="Times New Roman"/>
          <w:i/>
          <w:lang w:val="id-ID"/>
        </w:rPr>
        <w:t>A</w:t>
      </w:r>
      <w:r w:rsidRPr="00686742">
        <w:rPr>
          <w:rFonts w:ascii="Times New Roman" w:hAnsi="Times New Roman" w:cs="Times New Roman"/>
          <w:i/>
        </w:rPr>
        <w:t>l-Qur’an: Fungsi dan Peranan Wahyu dalam Kehidupan Masyarakat,</w:t>
      </w:r>
      <w:r w:rsidRPr="00686742">
        <w:rPr>
          <w:rFonts w:ascii="Times New Roman" w:hAnsi="Times New Roman" w:cs="Times New Roman"/>
        </w:rPr>
        <w:t xml:space="preserve"> (Mizan: Bandung, 1998), h. 135.</w:t>
      </w:r>
    </w:p>
  </w:footnote>
  <w:footnote w:id="8">
    <w:p w:rsidR="00220E8B" w:rsidRPr="00191D98" w:rsidRDefault="00220E8B" w:rsidP="00191D98">
      <w:pPr>
        <w:pStyle w:val="FootnoteText"/>
        <w:ind w:left="426" w:firstLine="720"/>
        <w:jc w:val="both"/>
        <w:rPr>
          <w:rFonts w:ascii="Times New Roman" w:hAnsi="Times New Roman" w:cs="Times New Roman"/>
          <w:lang w:val="id-ID"/>
        </w:rPr>
      </w:pPr>
      <w:r>
        <w:rPr>
          <w:rStyle w:val="FootnoteReference"/>
        </w:rPr>
        <w:footnoteRef/>
      </w:r>
      <w:r w:rsidRPr="003363B4">
        <w:rPr>
          <w:rFonts w:ascii="Times New Roman" w:hAnsi="Times New Roman" w:cs="Times New Roman"/>
          <w:i/>
          <w:iCs/>
          <w:lang w:val="id-ID"/>
        </w:rPr>
        <w:t>Al-Qur’an</w:t>
      </w:r>
      <w:r w:rsidR="002F28A9">
        <w:rPr>
          <w:rFonts w:ascii="Times New Roman" w:hAnsi="Times New Roman" w:cs="Times New Roman"/>
          <w:i/>
          <w:iCs/>
          <w:lang w:val="id-ID"/>
        </w:rPr>
        <w:t xml:space="preserve"> d</w:t>
      </w:r>
      <w:r w:rsidR="00871A26">
        <w:rPr>
          <w:rFonts w:ascii="Times New Roman" w:hAnsi="Times New Roman" w:cs="Times New Roman"/>
          <w:i/>
          <w:iCs/>
          <w:lang w:val="id-ID"/>
        </w:rPr>
        <w:t>an</w:t>
      </w:r>
      <w:r w:rsidRPr="003363B4">
        <w:rPr>
          <w:rFonts w:ascii="Times New Roman" w:hAnsi="Times New Roman" w:cs="Times New Roman"/>
          <w:i/>
          <w:iCs/>
          <w:lang w:val="id-ID"/>
        </w:rPr>
        <w:t xml:space="preserve"> Terjemahan</w:t>
      </w:r>
      <w:r>
        <w:rPr>
          <w:rFonts w:ascii="Times New Roman" w:hAnsi="Times New Roman" w:cs="Times New Roman"/>
          <w:i/>
          <w:iCs/>
          <w:lang w:val="id-ID"/>
        </w:rPr>
        <w:t>nya</w:t>
      </w:r>
      <w:r>
        <w:rPr>
          <w:rFonts w:ascii="Times New Roman" w:hAnsi="Times New Roman" w:cs="Times New Roman"/>
          <w:lang w:val="id-ID"/>
        </w:rPr>
        <w:t>, Departemen</w:t>
      </w:r>
      <w:r w:rsidRPr="003363B4">
        <w:rPr>
          <w:rFonts w:ascii="Times New Roman" w:hAnsi="Times New Roman" w:cs="Times New Roman"/>
          <w:lang w:val="id-ID"/>
        </w:rPr>
        <w:t xml:space="preserve"> Agama RI. </w:t>
      </w:r>
      <w:r>
        <w:rPr>
          <w:rFonts w:ascii="Times New Roman" w:hAnsi="Times New Roman" w:cs="Times New Roman"/>
          <w:lang w:val="id-ID"/>
        </w:rPr>
        <w:t>(</w:t>
      </w:r>
      <w:r w:rsidRPr="003363B4">
        <w:rPr>
          <w:rFonts w:ascii="Times New Roman" w:hAnsi="Times New Roman" w:cs="Times New Roman"/>
          <w:lang w:val="id-ID"/>
        </w:rPr>
        <w:t>Kudus : Menara Kudus, 2006), h. 6</w:t>
      </w:r>
      <w:r>
        <w:rPr>
          <w:rFonts w:ascii="Times New Roman" w:hAnsi="Times New Roman" w:cs="Times New Roman"/>
          <w:lang w:val="id-ID"/>
        </w:rPr>
        <w:t>.</w:t>
      </w:r>
    </w:p>
  </w:footnote>
  <w:footnote w:id="9">
    <w:p w:rsidR="00220E8B" w:rsidRPr="003363B4" w:rsidRDefault="00220E8B" w:rsidP="00220E8B">
      <w:pPr>
        <w:pStyle w:val="FootnoteText"/>
        <w:ind w:left="426" w:firstLine="720"/>
        <w:jc w:val="both"/>
        <w:rPr>
          <w:rFonts w:ascii="Times New Roman" w:hAnsi="Times New Roman" w:cs="Times New Roman"/>
          <w:lang w:val="id-ID"/>
        </w:rPr>
      </w:pPr>
      <w:r>
        <w:rPr>
          <w:rStyle w:val="FootnoteReference"/>
        </w:rPr>
        <w:footnoteRef/>
      </w:r>
      <w:r>
        <w:rPr>
          <w:rFonts w:ascii="Times New Roman" w:hAnsi="Times New Roman" w:cs="Times New Roman"/>
          <w:i/>
          <w:iCs/>
          <w:lang w:val="id-ID"/>
        </w:rPr>
        <w:t>Al-Qur’an</w:t>
      </w:r>
      <w:r w:rsidR="002F28A9">
        <w:rPr>
          <w:rFonts w:ascii="Times New Roman" w:hAnsi="Times New Roman" w:cs="Times New Roman"/>
          <w:i/>
          <w:iCs/>
          <w:lang w:val="id-ID"/>
        </w:rPr>
        <w:t xml:space="preserve"> d</w:t>
      </w:r>
      <w:r w:rsidR="00871A26">
        <w:rPr>
          <w:rFonts w:ascii="Times New Roman" w:hAnsi="Times New Roman" w:cs="Times New Roman"/>
          <w:i/>
          <w:iCs/>
          <w:lang w:val="id-ID"/>
        </w:rPr>
        <w:t>an</w:t>
      </w:r>
      <w:r>
        <w:rPr>
          <w:rFonts w:ascii="Times New Roman" w:hAnsi="Times New Roman" w:cs="Times New Roman"/>
          <w:i/>
          <w:iCs/>
          <w:lang w:val="id-ID"/>
        </w:rPr>
        <w:t xml:space="preserve"> Terjemahannya</w:t>
      </w:r>
      <w:r>
        <w:rPr>
          <w:rFonts w:ascii="Times New Roman" w:hAnsi="Times New Roman" w:cs="Times New Roman"/>
          <w:lang w:val="id-ID"/>
        </w:rPr>
        <w:t>, Departemen</w:t>
      </w:r>
      <w:r w:rsidRPr="003363B4">
        <w:rPr>
          <w:rFonts w:ascii="Times New Roman" w:hAnsi="Times New Roman" w:cs="Times New Roman"/>
          <w:lang w:val="id-ID"/>
        </w:rPr>
        <w:t xml:space="preserve"> Agama RI. </w:t>
      </w:r>
      <w:r>
        <w:rPr>
          <w:rFonts w:ascii="Times New Roman" w:hAnsi="Times New Roman" w:cs="Times New Roman"/>
          <w:lang w:val="id-ID"/>
        </w:rPr>
        <w:t>(</w:t>
      </w:r>
      <w:r w:rsidRPr="003363B4">
        <w:rPr>
          <w:rFonts w:ascii="Times New Roman" w:hAnsi="Times New Roman" w:cs="Times New Roman"/>
          <w:lang w:val="id-ID"/>
        </w:rPr>
        <w:t>Kudus : Menara Kudus, 2006), h. 6</w:t>
      </w:r>
      <w:r>
        <w:rPr>
          <w:rFonts w:ascii="Times New Roman" w:hAnsi="Times New Roman" w:cs="Times New Roman"/>
          <w:lang w:val="id-ID"/>
        </w:rPr>
        <w:t>.</w:t>
      </w:r>
    </w:p>
    <w:p w:rsidR="00220E8B" w:rsidRPr="00220E8B" w:rsidRDefault="00220E8B">
      <w:pPr>
        <w:pStyle w:val="FootnoteText"/>
        <w:rPr>
          <w:lang w:val="id-ID"/>
        </w:rPr>
      </w:pPr>
    </w:p>
  </w:footnote>
  <w:footnote w:id="10">
    <w:p w:rsidR="009D5120" w:rsidRPr="00686742" w:rsidRDefault="009D5120" w:rsidP="0044790D">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Ahmad Mushtafa, </w:t>
      </w:r>
      <w:r w:rsidRPr="00686742">
        <w:rPr>
          <w:rFonts w:ascii="Times New Roman" w:hAnsi="Times New Roman" w:cs="Times New Roman"/>
          <w:i/>
          <w:iCs/>
        </w:rPr>
        <w:t>Terjemah Tafsir Al-Maraghi</w:t>
      </w:r>
      <w:r w:rsidRPr="00686742">
        <w:rPr>
          <w:rFonts w:ascii="Times New Roman" w:hAnsi="Times New Roman" w:cs="Times New Roman"/>
        </w:rPr>
        <w:t>, (</w:t>
      </w:r>
      <w:proofErr w:type="gramStart"/>
      <w:r w:rsidRPr="00686742">
        <w:rPr>
          <w:rFonts w:ascii="Times New Roman" w:hAnsi="Times New Roman" w:cs="Times New Roman"/>
        </w:rPr>
        <w:t>Semarang</w:t>
      </w:r>
      <w:r w:rsidR="0044790D">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CV Toha Putra, 1986), h. 16.</w:t>
      </w:r>
    </w:p>
  </w:footnote>
  <w:footnote w:id="11">
    <w:p w:rsidR="009D5120" w:rsidRPr="0044790D" w:rsidRDefault="009D5120" w:rsidP="000D2879">
      <w:pPr>
        <w:pStyle w:val="FootnoteText"/>
        <w:ind w:left="426" w:firstLine="708"/>
        <w:jc w:val="both"/>
        <w:rPr>
          <w:rFonts w:ascii="Times New Roman" w:hAnsi="Times New Roman" w:cs="Times New Roman"/>
          <w:lang w:val="id-ID"/>
        </w:rPr>
      </w:pPr>
      <w:r w:rsidRPr="00686742">
        <w:rPr>
          <w:rStyle w:val="FootnoteReference"/>
          <w:rFonts w:ascii="Times New Roman" w:hAnsi="Times New Roman" w:cs="Times New Roman"/>
        </w:rPr>
        <w:footnoteRef/>
      </w:r>
      <w:proofErr w:type="gramStart"/>
      <w:r w:rsidR="00826F3E">
        <w:rPr>
          <w:rFonts w:ascii="Times New Roman" w:hAnsi="Times New Roman" w:cs="Times New Roman"/>
          <w:i/>
          <w:iCs/>
        </w:rPr>
        <w:t xml:space="preserve">Al-Qur’an </w:t>
      </w:r>
      <w:r w:rsidR="00191D98">
        <w:rPr>
          <w:rFonts w:ascii="Times New Roman" w:hAnsi="Times New Roman" w:cs="Times New Roman"/>
          <w:i/>
          <w:iCs/>
          <w:lang w:val="id-ID"/>
        </w:rPr>
        <w:t>d</w:t>
      </w:r>
      <w:r w:rsidR="0044790D" w:rsidRPr="00220E8B">
        <w:rPr>
          <w:rFonts w:ascii="Times New Roman" w:hAnsi="Times New Roman" w:cs="Times New Roman"/>
          <w:i/>
          <w:iCs/>
        </w:rPr>
        <w:t>an Terjemahan</w:t>
      </w:r>
      <w:r w:rsidR="00220E8B">
        <w:rPr>
          <w:rFonts w:ascii="Times New Roman" w:hAnsi="Times New Roman" w:cs="Times New Roman"/>
          <w:i/>
          <w:iCs/>
          <w:lang w:val="id-ID"/>
        </w:rPr>
        <w:t>nya</w:t>
      </w:r>
      <w:r w:rsidR="0044790D" w:rsidRPr="00220E8B">
        <w:rPr>
          <w:rFonts w:ascii="Times New Roman" w:hAnsi="Times New Roman" w:cs="Times New Roman"/>
          <w:i/>
          <w:iCs/>
        </w:rPr>
        <w:t>,</w:t>
      </w:r>
      <w:r w:rsidR="000D2879">
        <w:rPr>
          <w:rFonts w:ascii="Times New Roman" w:hAnsi="Times New Roman" w:cs="Times New Roman"/>
          <w:lang w:val="id-ID"/>
        </w:rPr>
        <w:t xml:space="preserve"> Departemen Agama RI.</w:t>
      </w:r>
      <w:proofErr w:type="gramEnd"/>
      <w:r w:rsidR="0044790D">
        <w:rPr>
          <w:rFonts w:ascii="Times New Roman" w:hAnsi="Times New Roman" w:cs="Times New Roman"/>
          <w:lang w:val="id-ID"/>
        </w:rPr>
        <w:t xml:space="preserve"> </w:t>
      </w:r>
      <w:proofErr w:type="gramStart"/>
      <w:r w:rsidRPr="00686742">
        <w:rPr>
          <w:rFonts w:ascii="Times New Roman" w:hAnsi="Times New Roman" w:cs="Times New Roman"/>
        </w:rPr>
        <w:t>(CV Pustaka Agung Harapan, 2006), h. 6</w:t>
      </w:r>
      <w:r w:rsidR="0044790D">
        <w:rPr>
          <w:rFonts w:ascii="Times New Roman" w:hAnsi="Times New Roman" w:cs="Times New Roman"/>
          <w:lang w:val="id-ID"/>
        </w:rPr>
        <w:t>.</w:t>
      </w:r>
      <w:proofErr w:type="gramEnd"/>
    </w:p>
  </w:footnote>
  <w:footnote w:id="12">
    <w:p w:rsidR="009D5120" w:rsidRPr="0044790D" w:rsidRDefault="009D5120" w:rsidP="006B0E39">
      <w:pPr>
        <w:pStyle w:val="FootnoteText"/>
        <w:ind w:left="426" w:firstLine="708"/>
        <w:jc w:val="both"/>
        <w:rPr>
          <w:rFonts w:ascii="Times New Roman" w:hAnsi="Times New Roman" w:cs="Times New Roman"/>
          <w:lang w:val="id-ID"/>
        </w:rPr>
      </w:pPr>
      <w:r w:rsidRPr="00686742">
        <w:rPr>
          <w:rStyle w:val="FootnoteReference"/>
          <w:rFonts w:ascii="Times New Roman" w:hAnsi="Times New Roman" w:cs="Times New Roman"/>
        </w:rPr>
        <w:footnoteRef/>
      </w:r>
      <w:proofErr w:type="gramStart"/>
      <w:r w:rsidR="002F28A9">
        <w:rPr>
          <w:rFonts w:ascii="Times New Roman" w:hAnsi="Times New Roman" w:cs="Times New Roman"/>
        </w:rPr>
        <w:t xml:space="preserve">Jalaludin </w:t>
      </w:r>
      <w:r w:rsidR="002F28A9">
        <w:rPr>
          <w:rFonts w:ascii="Times New Roman" w:hAnsi="Times New Roman" w:cs="Times New Roman"/>
          <w:lang w:val="id-ID"/>
        </w:rPr>
        <w:t>A</w:t>
      </w:r>
      <w:r w:rsidRPr="00686742">
        <w:rPr>
          <w:rFonts w:ascii="Times New Roman" w:hAnsi="Times New Roman" w:cs="Times New Roman"/>
        </w:rPr>
        <w:t xml:space="preserve">s-Suyuthi, </w:t>
      </w:r>
      <w:r w:rsidRPr="00686742">
        <w:rPr>
          <w:rFonts w:ascii="Times New Roman" w:hAnsi="Times New Roman" w:cs="Times New Roman"/>
          <w:i/>
          <w:iCs/>
        </w:rPr>
        <w:t xml:space="preserve">Tafsir </w:t>
      </w:r>
      <w:r w:rsidR="002F28A9">
        <w:rPr>
          <w:rFonts w:ascii="Times New Roman" w:hAnsi="Times New Roman" w:cs="Times New Roman"/>
          <w:i/>
          <w:iCs/>
          <w:lang w:val="id-ID"/>
        </w:rPr>
        <w:t>A</w:t>
      </w:r>
      <w:r w:rsidRPr="00686742">
        <w:rPr>
          <w:rFonts w:ascii="Times New Roman" w:hAnsi="Times New Roman" w:cs="Times New Roman"/>
          <w:i/>
          <w:iCs/>
        </w:rPr>
        <w:t>l-Jalalain</w:t>
      </w:r>
      <w:r w:rsidR="0044790D">
        <w:rPr>
          <w:rFonts w:ascii="Times New Roman" w:hAnsi="Times New Roman" w:cs="Times New Roman"/>
        </w:rPr>
        <w:t>, (Suara Agung, 2014), h. 58</w:t>
      </w:r>
      <w:r w:rsidR="0044790D">
        <w:rPr>
          <w:rFonts w:ascii="Times New Roman" w:hAnsi="Times New Roman" w:cs="Times New Roman"/>
          <w:lang w:val="id-ID"/>
        </w:rPr>
        <w:t>.</w:t>
      </w:r>
      <w:proofErr w:type="gramEnd"/>
    </w:p>
  </w:footnote>
  <w:footnote w:id="13">
    <w:p w:rsidR="009D5120" w:rsidRPr="00686742" w:rsidRDefault="009D5120" w:rsidP="0044790D">
      <w:pPr>
        <w:pStyle w:val="FootnoteText"/>
        <w:ind w:firstLine="1134"/>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Tafsir Ibnu Katsir, </w:t>
      </w:r>
      <w:r w:rsidRPr="00686742">
        <w:rPr>
          <w:rFonts w:ascii="Times New Roman" w:hAnsi="Times New Roman" w:cs="Times New Roman"/>
          <w:i/>
        </w:rPr>
        <w:t>Al-Maktabah Asy-Syamsiah</w:t>
      </w:r>
      <w:r w:rsidRPr="00686742">
        <w:rPr>
          <w:rFonts w:ascii="Times New Roman" w:hAnsi="Times New Roman" w:cs="Times New Roman"/>
        </w:rPr>
        <w:t>, juz 1, h. 223.</w:t>
      </w:r>
    </w:p>
  </w:footnote>
  <w:footnote w:id="14">
    <w:p w:rsidR="009D5120" w:rsidRPr="00686742" w:rsidRDefault="009D5120" w:rsidP="0044790D">
      <w:pPr>
        <w:pStyle w:val="FootnoteText"/>
        <w:ind w:firstLine="1134"/>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Tafsir Ibnu Katsir, </w:t>
      </w:r>
      <w:r w:rsidRPr="00686742">
        <w:rPr>
          <w:rFonts w:ascii="Times New Roman" w:hAnsi="Times New Roman" w:cs="Times New Roman"/>
          <w:i/>
        </w:rPr>
        <w:t>Al-Maktabah Asy-Syamsiah</w:t>
      </w:r>
      <w:r w:rsidRPr="00686742">
        <w:rPr>
          <w:rFonts w:ascii="Times New Roman" w:hAnsi="Times New Roman" w:cs="Times New Roman"/>
        </w:rPr>
        <w:t>, juz 1, h. 224.</w:t>
      </w:r>
      <w:r w:rsidRPr="00686742">
        <w:rPr>
          <w:rFonts w:ascii="Times New Roman" w:hAnsi="Times New Roman" w:cs="Times New Roman"/>
        </w:rPr>
        <w:tab/>
      </w:r>
    </w:p>
  </w:footnote>
  <w:footnote w:id="15">
    <w:p w:rsidR="009D5120" w:rsidRPr="00686742" w:rsidRDefault="009D5120" w:rsidP="00D2482C">
      <w:pPr>
        <w:pStyle w:val="FootnoteText"/>
        <w:ind w:firstLine="1134"/>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Tafsir Ibnu Katsir, </w:t>
      </w:r>
      <w:r w:rsidRPr="00686742">
        <w:rPr>
          <w:rFonts w:ascii="Times New Roman" w:hAnsi="Times New Roman" w:cs="Times New Roman"/>
          <w:i/>
        </w:rPr>
        <w:t>Al-Maktabah Asy-Syamsiah</w:t>
      </w:r>
      <w:r w:rsidRPr="00686742">
        <w:rPr>
          <w:rFonts w:ascii="Times New Roman" w:hAnsi="Times New Roman" w:cs="Times New Roman"/>
        </w:rPr>
        <w:t>, juz 1, h. 225.</w:t>
      </w:r>
    </w:p>
  </w:footnote>
  <w:footnote w:id="16">
    <w:p w:rsidR="009D5120" w:rsidRPr="00686742" w:rsidRDefault="009D5120" w:rsidP="00D2482C">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proofErr w:type="gramStart"/>
      <w:r w:rsidR="007B4C20">
        <w:rPr>
          <w:rFonts w:ascii="Times New Roman" w:hAnsi="Times New Roman" w:cs="Times New Roman"/>
        </w:rPr>
        <w:t>Muhammad Nasib Ar-Rifa’i</w:t>
      </w:r>
      <w:r w:rsidR="007B4C20">
        <w:rPr>
          <w:rFonts w:ascii="Times New Roman" w:hAnsi="Times New Roman" w:cs="Times New Roman"/>
          <w:lang w:val="id-ID"/>
        </w:rPr>
        <w:t>.</w:t>
      </w:r>
      <w:proofErr w:type="gramEnd"/>
      <w:r w:rsidR="007B4C20">
        <w:rPr>
          <w:rFonts w:ascii="Times New Roman" w:hAnsi="Times New Roman" w:cs="Times New Roman"/>
          <w:lang w:val="id-ID"/>
        </w:rPr>
        <w:t xml:space="preserve"> </w:t>
      </w:r>
      <w:r w:rsidRPr="00686742">
        <w:rPr>
          <w:rFonts w:ascii="Times New Roman" w:hAnsi="Times New Roman" w:cs="Times New Roman"/>
          <w:i/>
          <w:iCs/>
        </w:rPr>
        <w:t>Ringkasan Tafsir Ibnu Katsi</w:t>
      </w:r>
      <w:r w:rsidRPr="00686742">
        <w:rPr>
          <w:rFonts w:ascii="Times New Roman" w:hAnsi="Times New Roman" w:cs="Times New Roman"/>
        </w:rPr>
        <w:t>r, (Jakarta: Gema Insani, 1999), h. 106.</w:t>
      </w:r>
    </w:p>
  </w:footnote>
  <w:footnote w:id="17">
    <w:p w:rsidR="009D5120" w:rsidRPr="00686742" w:rsidRDefault="009D5120" w:rsidP="00DF615C">
      <w:pPr>
        <w:spacing w:after="0" w:line="240" w:lineRule="auto"/>
        <w:ind w:left="426" w:firstLine="708"/>
        <w:jc w:val="both"/>
        <w:rPr>
          <w:rFonts w:ascii="Times New Roman" w:hAnsi="Times New Roman" w:cs="Times New Roman"/>
          <w:sz w:val="20"/>
          <w:szCs w:val="20"/>
        </w:rPr>
      </w:pPr>
      <w:r w:rsidRPr="00686742">
        <w:rPr>
          <w:rStyle w:val="FootnoteReference"/>
          <w:rFonts w:ascii="Times New Roman" w:hAnsi="Times New Roman" w:cs="Times New Roman"/>
          <w:sz w:val="20"/>
          <w:szCs w:val="20"/>
        </w:rPr>
        <w:footnoteRef/>
      </w:r>
      <w:r w:rsidRPr="00686742">
        <w:rPr>
          <w:rFonts w:ascii="Times New Roman" w:hAnsi="Times New Roman" w:cs="Times New Roman"/>
          <w:sz w:val="20"/>
          <w:szCs w:val="20"/>
        </w:rPr>
        <w:t xml:space="preserve">M. Quraish Shihab, </w:t>
      </w:r>
      <w:r w:rsidRPr="00686742">
        <w:rPr>
          <w:rFonts w:ascii="Times New Roman" w:hAnsi="Times New Roman" w:cs="Times New Roman"/>
          <w:i/>
          <w:sz w:val="20"/>
          <w:szCs w:val="20"/>
        </w:rPr>
        <w:t>Tafsir Al-Misbah</w:t>
      </w:r>
      <w:r w:rsidRPr="00686742">
        <w:rPr>
          <w:rFonts w:ascii="Times New Roman" w:hAnsi="Times New Roman" w:cs="Times New Roman"/>
          <w:sz w:val="20"/>
          <w:szCs w:val="20"/>
        </w:rPr>
        <w:t>, (</w:t>
      </w:r>
      <w:proofErr w:type="gramStart"/>
      <w:r w:rsidRPr="00686742">
        <w:rPr>
          <w:rFonts w:ascii="Times New Roman" w:hAnsi="Times New Roman" w:cs="Times New Roman"/>
          <w:sz w:val="20"/>
          <w:szCs w:val="20"/>
        </w:rPr>
        <w:t>Jakarta</w:t>
      </w:r>
      <w:r w:rsidR="00D2482C">
        <w:rPr>
          <w:rFonts w:ascii="Times New Roman" w:hAnsi="Times New Roman" w:cs="Times New Roman"/>
          <w:sz w:val="20"/>
          <w:szCs w:val="20"/>
          <w:lang w:val="id-ID"/>
        </w:rPr>
        <w:t xml:space="preserve"> </w:t>
      </w:r>
      <w:r w:rsidRPr="00686742">
        <w:rPr>
          <w:rFonts w:ascii="Times New Roman" w:hAnsi="Times New Roman" w:cs="Times New Roman"/>
          <w:sz w:val="20"/>
          <w:szCs w:val="20"/>
        </w:rPr>
        <w:t>:</w:t>
      </w:r>
      <w:proofErr w:type="gramEnd"/>
      <w:r w:rsidRPr="00686742">
        <w:rPr>
          <w:rFonts w:ascii="Times New Roman" w:hAnsi="Times New Roman" w:cs="Times New Roman"/>
          <w:sz w:val="20"/>
          <w:szCs w:val="20"/>
        </w:rPr>
        <w:t xml:space="preserve"> Lentera Hati, 2002), h.146.</w:t>
      </w:r>
    </w:p>
  </w:footnote>
  <w:footnote w:id="18">
    <w:p w:rsidR="009D5120" w:rsidRPr="00686742" w:rsidRDefault="009D5120" w:rsidP="00DF615C">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M. Quraish Shihab, </w:t>
      </w:r>
      <w:r w:rsidRPr="00686742">
        <w:rPr>
          <w:rFonts w:ascii="Times New Roman" w:hAnsi="Times New Roman" w:cs="Times New Roman"/>
          <w:i/>
        </w:rPr>
        <w:t>Tafsir Al-Misbah,</w:t>
      </w:r>
      <w:r w:rsidRPr="00686742">
        <w:rPr>
          <w:rFonts w:ascii="Times New Roman" w:hAnsi="Times New Roman" w:cs="Times New Roman"/>
        </w:rPr>
        <w:t xml:space="preserve"> (</w:t>
      </w:r>
      <w:proofErr w:type="gramStart"/>
      <w:r w:rsidRPr="00686742">
        <w:rPr>
          <w:rFonts w:ascii="Times New Roman" w:hAnsi="Times New Roman" w:cs="Times New Roman"/>
        </w:rPr>
        <w:t>Jakarta</w:t>
      </w:r>
      <w:r w:rsidR="00D2482C">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Lentera Hati, 2002), h. 147.</w:t>
      </w:r>
    </w:p>
  </w:footnote>
  <w:footnote w:id="19">
    <w:p w:rsidR="009D5120" w:rsidRPr="00686742" w:rsidRDefault="009D5120" w:rsidP="00D2482C">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Abdullah Yusuf Ali, </w:t>
      </w:r>
      <w:r w:rsidRPr="00686742">
        <w:rPr>
          <w:rFonts w:ascii="Times New Roman" w:hAnsi="Times New Roman" w:cs="Times New Roman"/>
          <w:i/>
        </w:rPr>
        <w:t>Terjemah The Holy Qur’an</w:t>
      </w:r>
      <w:r w:rsidRPr="00686742">
        <w:rPr>
          <w:rFonts w:ascii="Times New Roman" w:hAnsi="Times New Roman" w:cs="Times New Roman"/>
        </w:rPr>
        <w:t>, (</w:t>
      </w:r>
      <w:proofErr w:type="gramStart"/>
      <w:r w:rsidRPr="00686742">
        <w:rPr>
          <w:rFonts w:ascii="Times New Roman" w:hAnsi="Times New Roman" w:cs="Times New Roman"/>
        </w:rPr>
        <w:t>Jakarta</w:t>
      </w:r>
      <w:r w:rsidR="00D2482C">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Pustaka Firdaus, 1993), h. 24.</w:t>
      </w:r>
    </w:p>
  </w:footnote>
  <w:footnote w:id="20">
    <w:p w:rsidR="009D5120" w:rsidRPr="00686742" w:rsidRDefault="009D5120" w:rsidP="00DF615C">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M. Quraish Shihab, </w:t>
      </w:r>
      <w:r w:rsidRPr="00686742">
        <w:rPr>
          <w:rFonts w:ascii="Times New Roman" w:hAnsi="Times New Roman" w:cs="Times New Roman"/>
          <w:i/>
        </w:rPr>
        <w:t>Tafsir Al-Misbah,</w:t>
      </w:r>
      <w:r w:rsidRPr="00686742">
        <w:rPr>
          <w:rFonts w:ascii="Times New Roman" w:hAnsi="Times New Roman" w:cs="Times New Roman"/>
        </w:rPr>
        <w:t xml:space="preserve"> (</w:t>
      </w:r>
      <w:proofErr w:type="gramStart"/>
      <w:r w:rsidRPr="00686742">
        <w:rPr>
          <w:rFonts w:ascii="Times New Roman" w:hAnsi="Times New Roman" w:cs="Times New Roman"/>
        </w:rPr>
        <w:t>Jakarta</w:t>
      </w:r>
      <w:r w:rsidR="00D2482C">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Lentera Hati, 2002), h.147.</w:t>
      </w:r>
    </w:p>
  </w:footnote>
  <w:footnote w:id="21">
    <w:p w:rsidR="009D5120" w:rsidRPr="00686742" w:rsidRDefault="009D5120" w:rsidP="00DF615C">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M. Quraish Shihab, </w:t>
      </w:r>
      <w:r w:rsidRPr="00686742">
        <w:rPr>
          <w:rFonts w:ascii="Times New Roman" w:hAnsi="Times New Roman" w:cs="Times New Roman"/>
          <w:i/>
        </w:rPr>
        <w:t>Tafsir Al-Misbah,</w:t>
      </w:r>
      <w:r w:rsidRPr="00686742">
        <w:rPr>
          <w:rFonts w:ascii="Times New Roman" w:hAnsi="Times New Roman" w:cs="Times New Roman"/>
        </w:rPr>
        <w:t xml:space="preserve"> (</w:t>
      </w:r>
      <w:proofErr w:type="gramStart"/>
      <w:r w:rsidRPr="00686742">
        <w:rPr>
          <w:rFonts w:ascii="Times New Roman" w:hAnsi="Times New Roman" w:cs="Times New Roman"/>
        </w:rPr>
        <w:t>Jakarta</w:t>
      </w:r>
      <w:r w:rsidR="00D2482C">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Lentera Hati, 2002), h. 148.</w:t>
      </w:r>
    </w:p>
  </w:footnote>
  <w:footnote w:id="22">
    <w:p w:rsidR="009D5120" w:rsidRPr="00686742" w:rsidRDefault="009D5120" w:rsidP="00D2482C">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Quraish Shihab. </w:t>
      </w:r>
      <w:r w:rsidRPr="00686742">
        <w:rPr>
          <w:rFonts w:ascii="Times New Roman" w:hAnsi="Times New Roman" w:cs="Times New Roman"/>
          <w:i/>
        </w:rPr>
        <w:t>Wawasan Al-Qur’an. Tafsir Maudhu’i atas Berbagai Persoalan Umat,</w:t>
      </w:r>
      <w:r w:rsidRPr="00686742">
        <w:rPr>
          <w:rFonts w:ascii="Times New Roman" w:hAnsi="Times New Roman" w:cs="Times New Roman"/>
        </w:rPr>
        <w:t xml:space="preserve"> (</w:t>
      </w:r>
      <w:proofErr w:type="gramStart"/>
      <w:r w:rsidRPr="00686742">
        <w:rPr>
          <w:rFonts w:ascii="Times New Roman" w:hAnsi="Times New Roman" w:cs="Times New Roman"/>
        </w:rPr>
        <w:t>Bandung</w:t>
      </w:r>
      <w:r w:rsidR="00D2482C">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Mizan Cet 13, 1996), h. 279.</w:t>
      </w:r>
    </w:p>
  </w:footnote>
  <w:footnote w:id="23">
    <w:p w:rsidR="009D5120" w:rsidRPr="00686742" w:rsidRDefault="009D5120" w:rsidP="00D2482C">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Quraish Shihab. </w:t>
      </w:r>
      <w:r w:rsidRPr="00686742">
        <w:rPr>
          <w:rFonts w:ascii="Times New Roman" w:hAnsi="Times New Roman" w:cs="Times New Roman"/>
          <w:i/>
        </w:rPr>
        <w:t>Wawasan Al-Qur’an. Tafsir Maudhu’i atas Berbagai Persoalan Umat,</w:t>
      </w:r>
      <w:r w:rsidRPr="00686742">
        <w:rPr>
          <w:rFonts w:ascii="Times New Roman" w:hAnsi="Times New Roman" w:cs="Times New Roman"/>
        </w:rPr>
        <w:t xml:space="preserve"> (</w:t>
      </w:r>
      <w:proofErr w:type="gramStart"/>
      <w:r w:rsidRPr="00686742">
        <w:rPr>
          <w:rFonts w:ascii="Times New Roman" w:hAnsi="Times New Roman" w:cs="Times New Roman"/>
        </w:rPr>
        <w:t>Bandung</w:t>
      </w:r>
      <w:r w:rsidR="00826F3E">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Mizan Cet 13, 1996), h. 280.</w:t>
      </w:r>
    </w:p>
  </w:footnote>
  <w:footnote w:id="24">
    <w:p w:rsidR="009D5120" w:rsidRPr="00686742" w:rsidRDefault="009D5120" w:rsidP="00D2482C">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Teuku M. Hasby As-Shidiqie, </w:t>
      </w:r>
      <w:r w:rsidR="00826F3E">
        <w:rPr>
          <w:rFonts w:ascii="Times New Roman" w:hAnsi="Times New Roman" w:cs="Times New Roman"/>
          <w:i/>
          <w:iCs/>
        </w:rPr>
        <w:t xml:space="preserve">Tafsir </w:t>
      </w:r>
      <w:r w:rsidR="00826F3E">
        <w:rPr>
          <w:rFonts w:ascii="Times New Roman" w:hAnsi="Times New Roman" w:cs="Times New Roman"/>
          <w:i/>
          <w:iCs/>
          <w:lang w:val="id-ID"/>
        </w:rPr>
        <w:t>A</w:t>
      </w:r>
      <w:r w:rsidRPr="00686742">
        <w:rPr>
          <w:rFonts w:ascii="Times New Roman" w:hAnsi="Times New Roman" w:cs="Times New Roman"/>
          <w:i/>
          <w:iCs/>
        </w:rPr>
        <w:t>l-Bayan 1</w:t>
      </w:r>
      <w:r w:rsidRPr="00686742">
        <w:rPr>
          <w:rFonts w:ascii="Times New Roman" w:hAnsi="Times New Roman" w:cs="Times New Roman"/>
        </w:rPr>
        <w:t>, (</w:t>
      </w:r>
      <w:proofErr w:type="gramStart"/>
      <w:r w:rsidRPr="00686742">
        <w:rPr>
          <w:rFonts w:ascii="Times New Roman" w:hAnsi="Times New Roman" w:cs="Times New Roman"/>
        </w:rPr>
        <w:t>Semarang</w:t>
      </w:r>
      <w:r w:rsidR="00D2482C">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Thoha putra, 1977), h. 193.</w:t>
      </w:r>
    </w:p>
  </w:footnote>
  <w:footnote w:id="25">
    <w:p w:rsidR="009D5120" w:rsidRPr="00686742" w:rsidRDefault="009D5120" w:rsidP="00D2482C">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Teuku M. Hasby As-Shidiqie, </w:t>
      </w:r>
      <w:r w:rsidR="00826F3E">
        <w:rPr>
          <w:rFonts w:ascii="Times New Roman" w:hAnsi="Times New Roman" w:cs="Times New Roman"/>
          <w:i/>
          <w:iCs/>
        </w:rPr>
        <w:t xml:space="preserve">Tafsir </w:t>
      </w:r>
      <w:r w:rsidR="00826F3E">
        <w:rPr>
          <w:rFonts w:ascii="Times New Roman" w:hAnsi="Times New Roman" w:cs="Times New Roman"/>
          <w:i/>
          <w:iCs/>
          <w:lang w:val="id-ID"/>
        </w:rPr>
        <w:t>A</w:t>
      </w:r>
      <w:r w:rsidRPr="00686742">
        <w:rPr>
          <w:rFonts w:ascii="Times New Roman" w:hAnsi="Times New Roman" w:cs="Times New Roman"/>
          <w:i/>
          <w:iCs/>
        </w:rPr>
        <w:t>l-Bayan 1</w:t>
      </w:r>
      <w:r w:rsidRPr="00686742">
        <w:rPr>
          <w:rFonts w:ascii="Times New Roman" w:hAnsi="Times New Roman" w:cs="Times New Roman"/>
        </w:rPr>
        <w:t>, (</w:t>
      </w:r>
      <w:proofErr w:type="gramStart"/>
      <w:r w:rsidRPr="00686742">
        <w:rPr>
          <w:rFonts w:ascii="Times New Roman" w:hAnsi="Times New Roman" w:cs="Times New Roman"/>
        </w:rPr>
        <w:t>Semarang</w:t>
      </w:r>
      <w:r w:rsidR="00D2482C">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Thoha putra, 1977), h. 193.</w:t>
      </w:r>
    </w:p>
  </w:footnote>
  <w:footnote w:id="26">
    <w:p w:rsidR="009D5120" w:rsidRPr="00686742" w:rsidRDefault="009D5120" w:rsidP="00D2482C">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Kadar M. Yusuf, </w:t>
      </w:r>
      <w:r w:rsidRPr="00686742">
        <w:rPr>
          <w:rFonts w:ascii="Times New Roman" w:hAnsi="Times New Roman" w:cs="Times New Roman"/>
          <w:i/>
          <w:iCs/>
        </w:rPr>
        <w:t>Tafsir Tarbawi, Pesan-Pesan Al-Quran tentang Pendidikan</w:t>
      </w:r>
      <w:r w:rsidRPr="00686742">
        <w:rPr>
          <w:rFonts w:ascii="Times New Roman" w:hAnsi="Times New Roman" w:cs="Times New Roman"/>
        </w:rPr>
        <w:t>, (Jakarta: Amzah, 2013)</w:t>
      </w:r>
      <w:proofErr w:type="gramStart"/>
      <w:r w:rsidRPr="00686742">
        <w:rPr>
          <w:rFonts w:ascii="Times New Roman" w:hAnsi="Times New Roman" w:cs="Times New Roman"/>
        </w:rPr>
        <w:t>,  h.16</w:t>
      </w:r>
      <w:proofErr w:type="gramEnd"/>
      <w:r w:rsidRPr="00686742">
        <w:rPr>
          <w:rFonts w:ascii="Times New Roman" w:hAnsi="Times New Roman" w:cs="Times New Roman"/>
        </w:rPr>
        <w:t>.</w:t>
      </w:r>
    </w:p>
  </w:footnote>
  <w:footnote w:id="27">
    <w:p w:rsidR="009D5120" w:rsidRPr="000F2CBF" w:rsidRDefault="009D5120" w:rsidP="00DF615C">
      <w:pPr>
        <w:pStyle w:val="FootnoteText"/>
        <w:ind w:left="426" w:firstLine="708"/>
        <w:jc w:val="both"/>
        <w:rPr>
          <w:rFonts w:ascii="Times New Roman" w:hAnsi="Times New Roman" w:cs="Times New Roman"/>
          <w:lang w:val="id-ID"/>
        </w:rPr>
      </w:pPr>
      <w:r w:rsidRPr="00686742">
        <w:rPr>
          <w:rStyle w:val="FootnoteReference"/>
          <w:rFonts w:ascii="Times New Roman" w:hAnsi="Times New Roman" w:cs="Times New Roman"/>
        </w:rPr>
        <w:footnoteRef/>
      </w:r>
      <w:r w:rsidRPr="00686742">
        <w:rPr>
          <w:rFonts w:ascii="Times New Roman" w:hAnsi="Times New Roman" w:cs="Times New Roman"/>
        </w:rPr>
        <w:t xml:space="preserve">M. Quraish Shihab, </w:t>
      </w:r>
      <w:r w:rsidRPr="00686742">
        <w:rPr>
          <w:rFonts w:ascii="Times New Roman" w:hAnsi="Times New Roman" w:cs="Times New Roman"/>
          <w:i/>
        </w:rPr>
        <w:t>Tafsir Al- Misbah,</w:t>
      </w:r>
      <w:r w:rsidRPr="00686742">
        <w:rPr>
          <w:rFonts w:ascii="Times New Roman" w:hAnsi="Times New Roman" w:cs="Times New Roman"/>
        </w:rPr>
        <w:t xml:space="preserve"> (</w:t>
      </w:r>
      <w:proofErr w:type="gramStart"/>
      <w:r w:rsidRPr="00686742">
        <w:rPr>
          <w:rFonts w:ascii="Times New Roman" w:hAnsi="Times New Roman" w:cs="Times New Roman"/>
        </w:rPr>
        <w:t>Jakarta</w:t>
      </w:r>
      <w:r w:rsidR="00D2482C">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Lentera Hati, 2002), h. 148.</w:t>
      </w:r>
    </w:p>
  </w:footnote>
  <w:footnote w:id="28">
    <w:p w:rsidR="009D5120" w:rsidRPr="00686742" w:rsidRDefault="009D5120" w:rsidP="002E71D5">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Kadar M. Yusuf, </w:t>
      </w:r>
      <w:r w:rsidRPr="00686742">
        <w:rPr>
          <w:rFonts w:ascii="Times New Roman" w:hAnsi="Times New Roman" w:cs="Times New Roman"/>
          <w:i/>
          <w:iCs/>
        </w:rPr>
        <w:t>Tafsir</w:t>
      </w:r>
      <w:r w:rsidR="00826F3E">
        <w:rPr>
          <w:rFonts w:ascii="Times New Roman" w:hAnsi="Times New Roman" w:cs="Times New Roman"/>
          <w:i/>
          <w:iCs/>
        </w:rPr>
        <w:t xml:space="preserve"> Tarbawi, Pesan-Pesan Al-Quran </w:t>
      </w:r>
      <w:r w:rsidR="00826F3E">
        <w:rPr>
          <w:rFonts w:ascii="Times New Roman" w:hAnsi="Times New Roman" w:cs="Times New Roman"/>
          <w:i/>
          <w:iCs/>
          <w:lang w:val="id-ID"/>
        </w:rPr>
        <w:t>T</w:t>
      </w:r>
      <w:r w:rsidRPr="00686742">
        <w:rPr>
          <w:rFonts w:ascii="Times New Roman" w:hAnsi="Times New Roman" w:cs="Times New Roman"/>
          <w:i/>
          <w:iCs/>
        </w:rPr>
        <w:t>entang Pendidikan</w:t>
      </w:r>
      <w:r w:rsidRPr="00686742">
        <w:rPr>
          <w:rFonts w:ascii="Times New Roman" w:hAnsi="Times New Roman" w:cs="Times New Roman"/>
        </w:rPr>
        <w:t>, (Jakarta: Amzah, 2013), h. 20.</w:t>
      </w:r>
    </w:p>
  </w:footnote>
  <w:footnote w:id="29">
    <w:p w:rsidR="009D5120" w:rsidRPr="00686742" w:rsidRDefault="009D5120" w:rsidP="00DF615C">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Ibnu </w:t>
      </w:r>
      <w:proofErr w:type="gramStart"/>
      <w:r w:rsidRPr="00686742">
        <w:rPr>
          <w:rFonts w:ascii="Times New Roman" w:hAnsi="Times New Roman" w:cs="Times New Roman"/>
        </w:rPr>
        <w:t>Katsir ,</w:t>
      </w:r>
      <w:proofErr w:type="gramEnd"/>
      <w:r w:rsidRPr="00686742">
        <w:rPr>
          <w:rFonts w:ascii="Times New Roman" w:hAnsi="Times New Roman" w:cs="Times New Roman"/>
        </w:rPr>
        <w:t xml:space="preserve"> </w:t>
      </w:r>
      <w:r w:rsidRPr="00686742">
        <w:rPr>
          <w:rFonts w:ascii="Times New Roman" w:hAnsi="Times New Roman" w:cs="Times New Roman"/>
          <w:i/>
        </w:rPr>
        <w:t>Tafsir</w:t>
      </w:r>
      <w:r w:rsidR="00457EFC">
        <w:rPr>
          <w:rFonts w:ascii="Times New Roman" w:hAnsi="Times New Roman" w:cs="Times New Roman"/>
          <w:i/>
          <w:lang w:val="id-ID"/>
        </w:rPr>
        <w:t xml:space="preserve"> Al-</w:t>
      </w:r>
      <w:r w:rsidRPr="00686742">
        <w:rPr>
          <w:rFonts w:ascii="Times New Roman" w:hAnsi="Times New Roman" w:cs="Times New Roman"/>
          <w:i/>
        </w:rPr>
        <w:t>Qur’an</w:t>
      </w:r>
      <w:r w:rsidRPr="00686742">
        <w:rPr>
          <w:rFonts w:ascii="Times New Roman" w:hAnsi="Times New Roman" w:cs="Times New Roman"/>
        </w:rPr>
        <w:t>, (Jakarta</w:t>
      </w:r>
      <w:r w:rsidR="00457EFC">
        <w:rPr>
          <w:rFonts w:ascii="Times New Roman" w:hAnsi="Times New Roman" w:cs="Times New Roman"/>
          <w:lang w:val="id-ID"/>
        </w:rPr>
        <w:t xml:space="preserve"> </w:t>
      </w:r>
      <w:r w:rsidRPr="00686742">
        <w:rPr>
          <w:rFonts w:ascii="Times New Roman" w:hAnsi="Times New Roman" w:cs="Times New Roman"/>
        </w:rPr>
        <w:t>: Gema Insani, 1999), h. 105.</w:t>
      </w:r>
    </w:p>
  </w:footnote>
  <w:footnote w:id="30">
    <w:p w:rsidR="009D5120" w:rsidRPr="00686742" w:rsidRDefault="009D5120" w:rsidP="002E71D5">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Bukhari Umar, </w:t>
      </w:r>
      <w:r w:rsidRPr="00686742">
        <w:rPr>
          <w:rFonts w:ascii="Times New Roman" w:hAnsi="Times New Roman" w:cs="Times New Roman"/>
          <w:i/>
          <w:iCs/>
        </w:rPr>
        <w:t>Hadist Tarbawi, Pendidikan dalam Perspektif Hadist</w:t>
      </w:r>
      <w:r w:rsidRPr="00686742">
        <w:rPr>
          <w:rFonts w:ascii="Times New Roman" w:hAnsi="Times New Roman" w:cs="Times New Roman"/>
        </w:rPr>
        <w:t>, (</w:t>
      </w:r>
      <w:proofErr w:type="gramStart"/>
      <w:r w:rsidRPr="00686742">
        <w:rPr>
          <w:rFonts w:ascii="Times New Roman" w:hAnsi="Times New Roman" w:cs="Times New Roman"/>
        </w:rPr>
        <w:t>Jakarta</w:t>
      </w:r>
      <w:r w:rsidR="0016583A">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Amzah, 2014 ), h. 16.</w:t>
      </w:r>
    </w:p>
  </w:footnote>
  <w:footnote w:id="31">
    <w:p w:rsidR="009D5120" w:rsidRPr="00686742" w:rsidRDefault="009D5120" w:rsidP="00F261C5">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Ibnu </w:t>
      </w:r>
      <w:proofErr w:type="gramStart"/>
      <w:r w:rsidRPr="00686742">
        <w:rPr>
          <w:rFonts w:ascii="Times New Roman" w:hAnsi="Times New Roman" w:cs="Times New Roman"/>
        </w:rPr>
        <w:t>Katsir ,</w:t>
      </w:r>
      <w:proofErr w:type="gramEnd"/>
      <w:r w:rsidRPr="00686742">
        <w:rPr>
          <w:rFonts w:ascii="Times New Roman" w:hAnsi="Times New Roman" w:cs="Times New Roman"/>
        </w:rPr>
        <w:t xml:space="preserve"> </w:t>
      </w:r>
      <w:r w:rsidRPr="00686742">
        <w:rPr>
          <w:rFonts w:ascii="Times New Roman" w:hAnsi="Times New Roman" w:cs="Times New Roman"/>
          <w:i/>
        </w:rPr>
        <w:t xml:space="preserve">Tafsir </w:t>
      </w:r>
      <w:r w:rsidR="00457EFC">
        <w:rPr>
          <w:rFonts w:ascii="Times New Roman" w:hAnsi="Times New Roman" w:cs="Times New Roman"/>
          <w:i/>
          <w:lang w:val="id-ID"/>
        </w:rPr>
        <w:t>Al-</w:t>
      </w:r>
      <w:r w:rsidRPr="00686742">
        <w:rPr>
          <w:rFonts w:ascii="Times New Roman" w:hAnsi="Times New Roman" w:cs="Times New Roman"/>
          <w:i/>
        </w:rPr>
        <w:t>Qur’an,</w:t>
      </w:r>
      <w:r w:rsidRPr="00686742">
        <w:rPr>
          <w:rFonts w:ascii="Times New Roman" w:hAnsi="Times New Roman" w:cs="Times New Roman"/>
        </w:rPr>
        <w:t xml:space="preserve"> (Jakarta</w:t>
      </w:r>
      <w:r w:rsidR="0016583A">
        <w:rPr>
          <w:rFonts w:ascii="Times New Roman" w:hAnsi="Times New Roman" w:cs="Times New Roman"/>
          <w:lang w:val="id-ID"/>
        </w:rPr>
        <w:t xml:space="preserve"> </w:t>
      </w:r>
      <w:r w:rsidRPr="00686742">
        <w:rPr>
          <w:rFonts w:ascii="Times New Roman" w:hAnsi="Times New Roman" w:cs="Times New Roman"/>
        </w:rPr>
        <w:t>: Gema Insani, 1999), h.106.</w:t>
      </w:r>
    </w:p>
  </w:footnote>
  <w:footnote w:id="32">
    <w:p w:rsidR="009D5120" w:rsidRPr="002E71D5" w:rsidRDefault="009D5120" w:rsidP="002E71D5">
      <w:pPr>
        <w:pStyle w:val="FootnoteText"/>
        <w:ind w:left="426" w:firstLine="708"/>
        <w:jc w:val="both"/>
        <w:rPr>
          <w:rFonts w:ascii="Times New Roman" w:hAnsi="Times New Roman" w:cs="Times New Roman"/>
          <w:lang w:val="id-ID"/>
        </w:rPr>
      </w:pPr>
      <w:r w:rsidRPr="00686742">
        <w:rPr>
          <w:rStyle w:val="FootnoteReference"/>
          <w:rFonts w:ascii="Times New Roman" w:hAnsi="Times New Roman" w:cs="Times New Roman"/>
        </w:rPr>
        <w:footnoteRef/>
      </w:r>
      <w:r w:rsidRPr="00686742">
        <w:rPr>
          <w:rFonts w:ascii="Times New Roman" w:hAnsi="Times New Roman" w:cs="Times New Roman"/>
        </w:rPr>
        <w:t xml:space="preserve">Ahmad Musthafa Al-Maraghy, </w:t>
      </w:r>
      <w:r w:rsidRPr="00686742">
        <w:rPr>
          <w:rFonts w:ascii="Times New Roman" w:hAnsi="Times New Roman" w:cs="Times New Roman"/>
          <w:i/>
          <w:iCs/>
        </w:rPr>
        <w:t>Terjemah Tafsir Al-Maraghy</w:t>
      </w:r>
      <w:r w:rsidRPr="00686742">
        <w:rPr>
          <w:rFonts w:ascii="Times New Roman" w:hAnsi="Times New Roman" w:cs="Times New Roman"/>
        </w:rPr>
        <w:t>, (</w:t>
      </w:r>
      <w:proofErr w:type="gramStart"/>
      <w:r w:rsidRPr="00686742">
        <w:rPr>
          <w:rFonts w:ascii="Times New Roman" w:hAnsi="Times New Roman" w:cs="Times New Roman"/>
        </w:rPr>
        <w:t>Semarang</w:t>
      </w:r>
      <w:r w:rsidR="002E71D5">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CV Toha Putra, 198), h. 137</w:t>
      </w:r>
      <w:r w:rsidR="002E71D5">
        <w:rPr>
          <w:rFonts w:ascii="Times New Roman" w:hAnsi="Times New Roman" w:cs="Times New Roman"/>
          <w:lang w:val="id-ID"/>
        </w:rPr>
        <w:t>.</w:t>
      </w:r>
    </w:p>
  </w:footnote>
  <w:footnote w:id="33">
    <w:p w:rsidR="009D5120" w:rsidRPr="00686742" w:rsidRDefault="009D5120" w:rsidP="00F261C5">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Ibnu </w:t>
      </w:r>
      <w:proofErr w:type="gramStart"/>
      <w:r w:rsidRPr="00686742">
        <w:rPr>
          <w:rFonts w:ascii="Times New Roman" w:hAnsi="Times New Roman" w:cs="Times New Roman"/>
        </w:rPr>
        <w:t>Katsir ,</w:t>
      </w:r>
      <w:proofErr w:type="gramEnd"/>
      <w:r w:rsidRPr="00686742">
        <w:rPr>
          <w:rFonts w:ascii="Times New Roman" w:hAnsi="Times New Roman" w:cs="Times New Roman"/>
        </w:rPr>
        <w:t xml:space="preserve"> </w:t>
      </w:r>
      <w:r w:rsidRPr="000F0CE2">
        <w:rPr>
          <w:rFonts w:ascii="Times New Roman" w:hAnsi="Times New Roman" w:cs="Times New Roman"/>
          <w:i/>
          <w:iCs/>
        </w:rPr>
        <w:t>Tafsir</w:t>
      </w:r>
      <w:r w:rsidR="000F0CE2" w:rsidRPr="000F0CE2">
        <w:rPr>
          <w:rFonts w:ascii="Times New Roman" w:hAnsi="Times New Roman" w:cs="Times New Roman"/>
          <w:i/>
          <w:iCs/>
          <w:lang w:val="id-ID"/>
        </w:rPr>
        <w:t xml:space="preserve"> Al-</w:t>
      </w:r>
      <w:r w:rsidRPr="000F0CE2">
        <w:rPr>
          <w:rFonts w:ascii="Times New Roman" w:hAnsi="Times New Roman" w:cs="Times New Roman"/>
          <w:i/>
          <w:iCs/>
        </w:rPr>
        <w:t>Qur’an</w:t>
      </w:r>
      <w:r w:rsidRPr="00686742">
        <w:rPr>
          <w:rFonts w:ascii="Times New Roman" w:hAnsi="Times New Roman" w:cs="Times New Roman"/>
        </w:rPr>
        <w:t>, (Jakarta</w:t>
      </w:r>
      <w:r w:rsidR="002E71D5">
        <w:rPr>
          <w:rFonts w:ascii="Times New Roman" w:hAnsi="Times New Roman" w:cs="Times New Roman"/>
          <w:lang w:val="id-ID"/>
        </w:rPr>
        <w:t xml:space="preserve"> </w:t>
      </w:r>
      <w:r w:rsidRPr="00686742">
        <w:rPr>
          <w:rFonts w:ascii="Times New Roman" w:hAnsi="Times New Roman" w:cs="Times New Roman"/>
        </w:rPr>
        <w:t>: Gema Insani, 1999), h. 107-108.</w:t>
      </w:r>
    </w:p>
  </w:footnote>
  <w:footnote w:id="34">
    <w:p w:rsidR="009D5120" w:rsidRPr="00686742" w:rsidRDefault="009D5120" w:rsidP="002E71D5">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Muhammad Nasib Ar-Rifa’i, </w:t>
      </w:r>
      <w:r w:rsidRPr="00686742">
        <w:rPr>
          <w:rFonts w:ascii="Times New Roman" w:hAnsi="Times New Roman" w:cs="Times New Roman"/>
          <w:i/>
        </w:rPr>
        <w:t>Ringkasan Tafsir Ibnu Katsir Jilid 1,</w:t>
      </w:r>
      <w:r w:rsidR="002E71D5">
        <w:rPr>
          <w:rFonts w:ascii="Times New Roman" w:hAnsi="Times New Roman" w:cs="Times New Roman"/>
        </w:rPr>
        <w:t xml:space="preserve"> (</w:t>
      </w:r>
      <w:proofErr w:type="gramStart"/>
      <w:r w:rsidR="002E71D5">
        <w:rPr>
          <w:rFonts w:ascii="Times New Roman" w:hAnsi="Times New Roman" w:cs="Times New Roman"/>
        </w:rPr>
        <w:t>Jakart</w:t>
      </w:r>
      <w:r w:rsidR="002E71D5">
        <w:rPr>
          <w:rFonts w:ascii="Times New Roman" w:hAnsi="Times New Roman" w:cs="Times New Roman"/>
          <w:lang w:val="id-ID"/>
        </w:rPr>
        <w:t xml:space="preserve">a </w:t>
      </w:r>
      <w:r w:rsidR="002E71D5">
        <w:rPr>
          <w:rFonts w:ascii="Times New Roman" w:hAnsi="Times New Roman" w:cs="Times New Roman"/>
        </w:rPr>
        <w:t>:</w:t>
      </w:r>
      <w:proofErr w:type="gramEnd"/>
      <w:r w:rsidR="002E71D5">
        <w:rPr>
          <w:rFonts w:ascii="Times New Roman" w:hAnsi="Times New Roman" w:cs="Times New Roman"/>
        </w:rPr>
        <w:t xml:space="preserve"> Gema Insani, 1999)</w:t>
      </w:r>
      <w:r w:rsidR="002E71D5">
        <w:rPr>
          <w:rFonts w:ascii="Times New Roman" w:hAnsi="Times New Roman" w:cs="Times New Roman"/>
          <w:lang w:val="id-ID"/>
        </w:rPr>
        <w:t>,</w:t>
      </w:r>
      <w:r w:rsidRPr="00686742">
        <w:rPr>
          <w:rFonts w:ascii="Times New Roman" w:hAnsi="Times New Roman" w:cs="Times New Roman"/>
        </w:rPr>
        <w:t xml:space="preserve"> h. 109.</w:t>
      </w:r>
    </w:p>
  </w:footnote>
  <w:footnote w:id="35">
    <w:p w:rsidR="009D5120" w:rsidRPr="00686742" w:rsidRDefault="009D5120" w:rsidP="00BD2D14">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hyperlink r:id="rId1" w:history="1">
        <w:r w:rsidRPr="00686742">
          <w:rPr>
            <w:rStyle w:val="Hyperlink"/>
            <w:rFonts w:ascii="Times New Roman" w:hAnsi="Times New Roman" w:cs="Times New Roman"/>
            <w:color w:val="auto"/>
          </w:rPr>
          <w:t>Mafhyaina.blogspot.in/2013/04/al-quran-hadist.html</w:t>
        </w:r>
      </w:hyperlink>
      <w:r w:rsidRPr="00686742">
        <w:rPr>
          <w:rFonts w:ascii="Times New Roman" w:hAnsi="Times New Roman" w:cs="Times New Roman"/>
        </w:rPr>
        <w:t xml:space="preserve">. </w:t>
      </w:r>
      <w:proofErr w:type="gramStart"/>
      <w:r w:rsidRPr="00686742">
        <w:rPr>
          <w:rFonts w:ascii="Times New Roman" w:hAnsi="Times New Roman" w:cs="Times New Roman"/>
        </w:rPr>
        <w:t>akses</w:t>
      </w:r>
      <w:proofErr w:type="gramEnd"/>
      <w:r w:rsidRPr="00686742">
        <w:rPr>
          <w:rFonts w:ascii="Times New Roman" w:hAnsi="Times New Roman" w:cs="Times New Roman"/>
        </w:rPr>
        <w:t xml:space="preserve"> tanggal 26/12/2017, jam</w:t>
      </w:r>
      <w:r w:rsidR="002E71D5">
        <w:rPr>
          <w:rFonts w:ascii="Times New Roman" w:hAnsi="Times New Roman" w:cs="Times New Roman"/>
          <w:lang w:val="id-ID"/>
        </w:rPr>
        <w:t>,</w:t>
      </w:r>
      <w:r w:rsidRPr="00686742">
        <w:rPr>
          <w:rFonts w:ascii="Times New Roman" w:hAnsi="Times New Roman" w:cs="Times New Roman"/>
        </w:rPr>
        <w:t xml:space="preserve"> 11.00.</w:t>
      </w:r>
    </w:p>
  </w:footnote>
  <w:footnote w:id="36">
    <w:p w:rsidR="009D5120" w:rsidRPr="006B11EF" w:rsidRDefault="009D5120" w:rsidP="006B11EF">
      <w:pPr>
        <w:pStyle w:val="FootnoteText"/>
        <w:ind w:left="426" w:firstLine="708"/>
        <w:jc w:val="both"/>
        <w:rPr>
          <w:rFonts w:ascii="Times New Roman" w:hAnsi="Times New Roman" w:cs="Times New Roman"/>
          <w:lang w:val="id-ID"/>
        </w:rPr>
      </w:pPr>
      <w:r w:rsidRPr="00686742">
        <w:rPr>
          <w:rStyle w:val="FootnoteReference"/>
          <w:rFonts w:ascii="Times New Roman" w:hAnsi="Times New Roman" w:cs="Times New Roman"/>
        </w:rPr>
        <w:footnoteRef/>
      </w:r>
      <w:r w:rsidRPr="00686742">
        <w:rPr>
          <w:rFonts w:ascii="Times New Roman" w:hAnsi="Times New Roman" w:cs="Times New Roman"/>
        </w:rPr>
        <w:t xml:space="preserve">Abdullah Yusuf Ali, </w:t>
      </w:r>
      <w:r w:rsidRPr="00686742">
        <w:rPr>
          <w:rFonts w:ascii="Times New Roman" w:hAnsi="Times New Roman" w:cs="Times New Roman"/>
          <w:i/>
          <w:iCs/>
        </w:rPr>
        <w:t>Terjemah The Holy Qur’an</w:t>
      </w:r>
      <w:r w:rsidRPr="00686742">
        <w:rPr>
          <w:rFonts w:ascii="Times New Roman" w:hAnsi="Times New Roman" w:cs="Times New Roman"/>
        </w:rPr>
        <w:t>, (</w:t>
      </w:r>
      <w:proofErr w:type="gramStart"/>
      <w:r w:rsidRPr="00686742">
        <w:rPr>
          <w:rFonts w:ascii="Times New Roman" w:hAnsi="Times New Roman" w:cs="Times New Roman"/>
        </w:rPr>
        <w:t>Jakarta</w:t>
      </w:r>
      <w:r w:rsidR="002E71D5">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Pustaka Firdaus, 1993), h. 24.</w:t>
      </w:r>
    </w:p>
  </w:footnote>
  <w:footnote w:id="37">
    <w:p w:rsidR="009D5120" w:rsidRPr="00686742" w:rsidRDefault="009D5120" w:rsidP="002E71D5">
      <w:pPr>
        <w:pStyle w:val="FootnoteText"/>
        <w:ind w:left="426" w:firstLine="720"/>
        <w:jc w:val="both"/>
        <w:rPr>
          <w:rFonts w:ascii="Times New Roman" w:hAnsi="Times New Roman" w:cs="Times New Roman"/>
          <w:i/>
        </w:rPr>
      </w:pPr>
      <w:r w:rsidRPr="00686742">
        <w:rPr>
          <w:rStyle w:val="FootnoteReference"/>
          <w:rFonts w:ascii="Times New Roman" w:hAnsi="Times New Roman" w:cs="Times New Roman"/>
        </w:rPr>
        <w:footnoteRef/>
      </w:r>
      <w:proofErr w:type="gramStart"/>
      <w:r w:rsidR="0016583A">
        <w:rPr>
          <w:rFonts w:ascii="Times New Roman" w:hAnsi="Times New Roman" w:cs="Times New Roman"/>
        </w:rPr>
        <w:t xml:space="preserve">Tengku Muhammad Hasbi </w:t>
      </w:r>
      <w:r w:rsidR="0016583A">
        <w:rPr>
          <w:rFonts w:ascii="Times New Roman" w:hAnsi="Times New Roman" w:cs="Times New Roman"/>
          <w:lang w:val="id-ID"/>
        </w:rPr>
        <w:t>A</w:t>
      </w:r>
      <w:r w:rsidRPr="00686742">
        <w:rPr>
          <w:rFonts w:ascii="Times New Roman" w:hAnsi="Times New Roman" w:cs="Times New Roman"/>
        </w:rPr>
        <w:t>sh-Shiddieqy.</w:t>
      </w:r>
      <w:proofErr w:type="gramEnd"/>
      <w:r w:rsidRPr="00686742">
        <w:rPr>
          <w:rFonts w:ascii="Times New Roman" w:hAnsi="Times New Roman" w:cs="Times New Roman"/>
        </w:rPr>
        <w:t xml:space="preserve"> </w:t>
      </w:r>
      <w:r w:rsidRPr="00686742">
        <w:rPr>
          <w:rFonts w:ascii="Times New Roman" w:hAnsi="Times New Roman" w:cs="Times New Roman"/>
          <w:i/>
        </w:rPr>
        <w:t xml:space="preserve">Tafsir Al-Qur'anul Majid An-Nuur, </w:t>
      </w:r>
      <w:r w:rsidRPr="00686742">
        <w:rPr>
          <w:rFonts w:ascii="Times New Roman" w:hAnsi="Times New Roman" w:cs="Times New Roman"/>
        </w:rPr>
        <w:t>(</w:t>
      </w:r>
      <w:proofErr w:type="gramStart"/>
      <w:r w:rsidRPr="00686742">
        <w:rPr>
          <w:rFonts w:ascii="Times New Roman" w:hAnsi="Times New Roman" w:cs="Times New Roman"/>
        </w:rPr>
        <w:t>Semarang</w:t>
      </w:r>
      <w:r w:rsidR="00BD2D14">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Pustaka Rizki Putra, 2000), h. 76.</w:t>
      </w:r>
    </w:p>
  </w:footnote>
  <w:footnote w:id="38">
    <w:p w:rsidR="009D5120" w:rsidRPr="00686742" w:rsidRDefault="009D5120" w:rsidP="002E71D5">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Abdullah Yusuf Ali, </w:t>
      </w:r>
      <w:r w:rsidRPr="00686742">
        <w:rPr>
          <w:rFonts w:ascii="Times New Roman" w:hAnsi="Times New Roman" w:cs="Times New Roman"/>
          <w:i/>
          <w:iCs/>
        </w:rPr>
        <w:t>Terjemah The Holy Qur’an</w:t>
      </w:r>
      <w:r w:rsidRPr="00686742">
        <w:rPr>
          <w:rFonts w:ascii="Times New Roman" w:hAnsi="Times New Roman" w:cs="Times New Roman"/>
        </w:rPr>
        <w:t>, (</w:t>
      </w:r>
      <w:proofErr w:type="gramStart"/>
      <w:r w:rsidRPr="00686742">
        <w:rPr>
          <w:rFonts w:ascii="Times New Roman" w:hAnsi="Times New Roman" w:cs="Times New Roman"/>
        </w:rPr>
        <w:t>Jakarta</w:t>
      </w:r>
      <w:r w:rsidR="002E71D5">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Pustaka Firdaus, 1993), h. 26.</w:t>
      </w:r>
    </w:p>
  </w:footnote>
  <w:footnote w:id="39">
    <w:p w:rsidR="009D5120" w:rsidRPr="00686742" w:rsidRDefault="009D5120" w:rsidP="002E71D5">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Abdullah Yusuf Ali, </w:t>
      </w:r>
      <w:r w:rsidRPr="00686742">
        <w:rPr>
          <w:rFonts w:ascii="Times New Roman" w:hAnsi="Times New Roman" w:cs="Times New Roman"/>
          <w:i/>
          <w:iCs/>
        </w:rPr>
        <w:t>Terjemah The Holy Qur’an</w:t>
      </w:r>
      <w:r w:rsidRPr="00686742">
        <w:rPr>
          <w:rFonts w:ascii="Times New Roman" w:hAnsi="Times New Roman" w:cs="Times New Roman"/>
        </w:rPr>
        <w:t>, (</w:t>
      </w:r>
      <w:proofErr w:type="gramStart"/>
      <w:r w:rsidRPr="00686742">
        <w:rPr>
          <w:rFonts w:ascii="Times New Roman" w:hAnsi="Times New Roman" w:cs="Times New Roman"/>
        </w:rPr>
        <w:t>Jakarta</w:t>
      </w:r>
      <w:r w:rsidR="002E71D5">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Pustaka Firdaus, 1993), h. 25.</w:t>
      </w:r>
    </w:p>
  </w:footnote>
  <w:footnote w:id="40">
    <w:p w:rsidR="009D5120" w:rsidRPr="00686742" w:rsidRDefault="009D5120" w:rsidP="002E71D5">
      <w:pPr>
        <w:pStyle w:val="FootnoteText"/>
        <w:ind w:left="426" w:firstLine="708"/>
        <w:jc w:val="both"/>
        <w:rPr>
          <w:rFonts w:ascii="Times New Roman" w:hAnsi="Times New Roman" w:cs="Times New Roman"/>
          <w:i/>
        </w:rPr>
      </w:pPr>
      <w:r w:rsidRPr="00686742">
        <w:rPr>
          <w:rStyle w:val="FootnoteReference"/>
          <w:rFonts w:ascii="Times New Roman" w:hAnsi="Times New Roman" w:cs="Times New Roman"/>
        </w:rPr>
        <w:footnoteRef/>
      </w:r>
      <w:proofErr w:type="gramStart"/>
      <w:r w:rsidRPr="00686742">
        <w:rPr>
          <w:rFonts w:ascii="Times New Roman" w:hAnsi="Times New Roman" w:cs="Times New Roman"/>
        </w:rPr>
        <w:t xml:space="preserve">Tengku Muhammad Hasbi </w:t>
      </w:r>
      <w:r w:rsidR="0016583A">
        <w:rPr>
          <w:rFonts w:ascii="Times New Roman" w:hAnsi="Times New Roman" w:cs="Times New Roman"/>
          <w:lang w:val="id-ID"/>
        </w:rPr>
        <w:t>A</w:t>
      </w:r>
      <w:r w:rsidRPr="00686742">
        <w:rPr>
          <w:rFonts w:ascii="Times New Roman" w:hAnsi="Times New Roman" w:cs="Times New Roman"/>
        </w:rPr>
        <w:t>sh-Shiddieqy.</w:t>
      </w:r>
      <w:proofErr w:type="gramEnd"/>
      <w:r w:rsidRPr="00686742">
        <w:rPr>
          <w:rFonts w:ascii="Times New Roman" w:hAnsi="Times New Roman" w:cs="Times New Roman"/>
        </w:rPr>
        <w:t xml:space="preserve"> </w:t>
      </w:r>
      <w:r w:rsidRPr="00686742">
        <w:rPr>
          <w:rFonts w:ascii="Times New Roman" w:hAnsi="Times New Roman" w:cs="Times New Roman"/>
          <w:i/>
        </w:rPr>
        <w:t xml:space="preserve">Tafsir Al-Qur'anul Majid An-Nuur, </w:t>
      </w:r>
      <w:r w:rsidRPr="00686742">
        <w:rPr>
          <w:rFonts w:ascii="Times New Roman" w:hAnsi="Times New Roman" w:cs="Times New Roman"/>
        </w:rPr>
        <w:t>(</w:t>
      </w:r>
      <w:proofErr w:type="gramStart"/>
      <w:r w:rsidRPr="00686742">
        <w:rPr>
          <w:rFonts w:ascii="Times New Roman" w:hAnsi="Times New Roman" w:cs="Times New Roman"/>
        </w:rPr>
        <w:t>Semarang</w:t>
      </w:r>
      <w:r w:rsidR="002E71D5">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Pustaka Rizki Putra, 2000), h. 77.</w:t>
      </w:r>
    </w:p>
  </w:footnote>
  <w:footnote w:id="41">
    <w:p w:rsidR="009D5120" w:rsidRPr="00686742" w:rsidRDefault="009D5120" w:rsidP="002E71D5">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proofErr w:type="gramStart"/>
      <w:r w:rsidR="0016583A">
        <w:rPr>
          <w:rFonts w:ascii="Times New Roman" w:hAnsi="Times New Roman" w:cs="Times New Roman"/>
        </w:rPr>
        <w:t xml:space="preserve">Tengku Muhammad Hasbi </w:t>
      </w:r>
      <w:r w:rsidR="0016583A">
        <w:rPr>
          <w:rFonts w:ascii="Times New Roman" w:hAnsi="Times New Roman" w:cs="Times New Roman"/>
          <w:lang w:val="id-ID"/>
        </w:rPr>
        <w:t>A</w:t>
      </w:r>
      <w:r w:rsidRPr="00686742">
        <w:rPr>
          <w:rFonts w:ascii="Times New Roman" w:hAnsi="Times New Roman" w:cs="Times New Roman"/>
        </w:rPr>
        <w:t>sh-Shiddieqy.</w:t>
      </w:r>
      <w:proofErr w:type="gramEnd"/>
      <w:r w:rsidRPr="00686742">
        <w:rPr>
          <w:rFonts w:ascii="Times New Roman" w:hAnsi="Times New Roman" w:cs="Times New Roman"/>
        </w:rPr>
        <w:t xml:space="preserve"> </w:t>
      </w:r>
      <w:r w:rsidRPr="00686742">
        <w:rPr>
          <w:rFonts w:ascii="Times New Roman" w:hAnsi="Times New Roman" w:cs="Times New Roman"/>
          <w:i/>
        </w:rPr>
        <w:t>Tafsir Al-Qur'anul Majid An-Nuur,</w:t>
      </w:r>
      <w:r w:rsidRPr="00686742">
        <w:rPr>
          <w:rFonts w:ascii="Times New Roman" w:hAnsi="Times New Roman" w:cs="Times New Roman"/>
        </w:rPr>
        <w:t xml:space="preserve"> (</w:t>
      </w:r>
      <w:proofErr w:type="gramStart"/>
      <w:r w:rsidRPr="00686742">
        <w:rPr>
          <w:rFonts w:ascii="Times New Roman" w:hAnsi="Times New Roman" w:cs="Times New Roman"/>
        </w:rPr>
        <w:t>Semarang</w:t>
      </w:r>
      <w:r w:rsidR="002E71D5">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Pustaka Rizki Putra, 2000), h. 78.</w:t>
      </w:r>
    </w:p>
  </w:footnote>
  <w:footnote w:id="42">
    <w:p w:rsidR="009D5120" w:rsidRPr="00686742" w:rsidRDefault="009D5120" w:rsidP="002E71D5">
      <w:pPr>
        <w:pStyle w:val="FootnoteText"/>
        <w:ind w:left="426" w:firstLine="708"/>
        <w:jc w:val="both"/>
        <w:rPr>
          <w:rFonts w:ascii="Times New Roman" w:hAnsi="Times New Roman" w:cs="Times New Roman"/>
          <w:i/>
        </w:rPr>
      </w:pPr>
      <w:r w:rsidRPr="00686742">
        <w:rPr>
          <w:rStyle w:val="FootnoteReference"/>
          <w:rFonts w:ascii="Times New Roman" w:hAnsi="Times New Roman" w:cs="Times New Roman"/>
        </w:rPr>
        <w:footnoteRef/>
      </w:r>
      <w:r w:rsidRPr="00686742">
        <w:rPr>
          <w:rFonts w:ascii="Times New Roman" w:hAnsi="Times New Roman" w:cs="Times New Roman"/>
        </w:rPr>
        <w:t xml:space="preserve">M. Quraish Shihab, </w:t>
      </w:r>
      <w:r w:rsidRPr="00686742">
        <w:rPr>
          <w:rFonts w:ascii="Times New Roman" w:hAnsi="Times New Roman" w:cs="Times New Roman"/>
          <w:i/>
        </w:rPr>
        <w:t xml:space="preserve">Tafsir Al-Misbah, Pesan, Kesan dan Keserasian Al-Qur'an, </w:t>
      </w:r>
      <w:r w:rsidRPr="00686742">
        <w:rPr>
          <w:rFonts w:ascii="Times New Roman" w:hAnsi="Times New Roman" w:cs="Times New Roman"/>
        </w:rPr>
        <w:t>(</w:t>
      </w:r>
      <w:proofErr w:type="gramStart"/>
      <w:r w:rsidRPr="00686742">
        <w:rPr>
          <w:rFonts w:ascii="Times New Roman" w:hAnsi="Times New Roman" w:cs="Times New Roman"/>
        </w:rPr>
        <w:t>Jakarta</w:t>
      </w:r>
      <w:r w:rsidR="002E71D5">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Lentera Hati, 2000), h. 146.</w:t>
      </w:r>
    </w:p>
  </w:footnote>
  <w:footnote w:id="43">
    <w:p w:rsidR="009D5120" w:rsidRPr="00686742" w:rsidRDefault="009D5120" w:rsidP="002E71D5">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Hasan Langgulung, </w:t>
      </w:r>
      <w:r w:rsidRPr="00686742">
        <w:rPr>
          <w:rFonts w:ascii="Times New Roman" w:hAnsi="Times New Roman" w:cs="Times New Roman"/>
          <w:i/>
        </w:rPr>
        <w:t>Beberapa Pemikiran tentang Pendidikan Islam</w:t>
      </w:r>
      <w:r w:rsidRPr="00686742">
        <w:rPr>
          <w:rFonts w:ascii="Times New Roman" w:hAnsi="Times New Roman" w:cs="Times New Roman"/>
        </w:rPr>
        <w:t>, (</w:t>
      </w:r>
      <w:proofErr w:type="gramStart"/>
      <w:r w:rsidRPr="00686742">
        <w:rPr>
          <w:rFonts w:ascii="Times New Roman" w:hAnsi="Times New Roman" w:cs="Times New Roman"/>
        </w:rPr>
        <w:t>Bandung</w:t>
      </w:r>
      <w:r w:rsidR="002E71D5">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Al-Ma’arif, 1980), h. 20.</w:t>
      </w:r>
    </w:p>
  </w:footnote>
  <w:footnote w:id="44">
    <w:p w:rsidR="009D5120" w:rsidRPr="00686742" w:rsidRDefault="009D5120" w:rsidP="002E71D5">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Hasan Langgulung, </w:t>
      </w:r>
      <w:r w:rsidRPr="00686742">
        <w:rPr>
          <w:rFonts w:ascii="Times New Roman" w:hAnsi="Times New Roman" w:cs="Times New Roman"/>
          <w:i/>
        </w:rPr>
        <w:t>Beberapa Pemikiran tentang Pendidikan Islam</w:t>
      </w:r>
      <w:r w:rsidRPr="00686742">
        <w:rPr>
          <w:rFonts w:ascii="Times New Roman" w:hAnsi="Times New Roman" w:cs="Times New Roman"/>
        </w:rPr>
        <w:t>, (</w:t>
      </w:r>
      <w:proofErr w:type="gramStart"/>
      <w:r w:rsidRPr="00686742">
        <w:rPr>
          <w:rFonts w:ascii="Times New Roman" w:hAnsi="Times New Roman" w:cs="Times New Roman"/>
        </w:rPr>
        <w:t>Bandung</w:t>
      </w:r>
      <w:r w:rsidR="002E71D5">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Al-Ma’arif, 1980), h. 21.</w:t>
      </w:r>
    </w:p>
  </w:footnote>
  <w:footnote w:id="45">
    <w:p w:rsidR="009D5120" w:rsidRPr="00686742" w:rsidRDefault="009D5120" w:rsidP="002E71D5">
      <w:pPr>
        <w:pStyle w:val="FootnoteText"/>
        <w:ind w:left="426" w:firstLine="708"/>
        <w:jc w:val="both"/>
        <w:rPr>
          <w:rFonts w:ascii="Times New Roman" w:hAnsi="Times New Roman" w:cs="Times New Roman"/>
          <w:i/>
        </w:rPr>
      </w:pPr>
      <w:r w:rsidRPr="00686742">
        <w:rPr>
          <w:rStyle w:val="FootnoteReference"/>
          <w:rFonts w:ascii="Times New Roman" w:hAnsi="Times New Roman" w:cs="Times New Roman"/>
        </w:rPr>
        <w:footnoteRef/>
      </w:r>
      <w:r w:rsidRPr="00686742">
        <w:rPr>
          <w:rFonts w:ascii="Times New Roman" w:hAnsi="Times New Roman" w:cs="Times New Roman"/>
        </w:rPr>
        <w:t xml:space="preserve">Jalaluddin dan Usman Said, </w:t>
      </w:r>
      <w:r w:rsidRPr="00686742">
        <w:rPr>
          <w:rFonts w:ascii="Times New Roman" w:hAnsi="Times New Roman" w:cs="Times New Roman"/>
          <w:i/>
        </w:rPr>
        <w:t xml:space="preserve">Filsafat Pendidikan Islam Konsep dan Perkembangan Pemikirannya, </w:t>
      </w:r>
      <w:r w:rsidRPr="00686742">
        <w:rPr>
          <w:rFonts w:ascii="Times New Roman" w:hAnsi="Times New Roman" w:cs="Times New Roman"/>
        </w:rPr>
        <w:t>(</w:t>
      </w:r>
      <w:proofErr w:type="gramStart"/>
      <w:r w:rsidRPr="00686742">
        <w:rPr>
          <w:rFonts w:ascii="Times New Roman" w:hAnsi="Times New Roman" w:cs="Times New Roman"/>
        </w:rPr>
        <w:t>Jakarta</w:t>
      </w:r>
      <w:r w:rsidR="002E71D5">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Raja Grafindo Persada, 1994), h. 110.</w:t>
      </w:r>
    </w:p>
  </w:footnote>
  <w:footnote w:id="46">
    <w:p w:rsidR="009D5120" w:rsidRPr="00686742" w:rsidRDefault="009D5120" w:rsidP="00597D71">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M. Quraish Shihab, </w:t>
      </w:r>
      <w:r w:rsidRPr="00686742">
        <w:rPr>
          <w:rFonts w:ascii="Times New Roman" w:hAnsi="Times New Roman" w:cs="Times New Roman"/>
          <w:i/>
        </w:rPr>
        <w:t>Tafsir Al-Misbah, Pesan, Kesan dan Keserasian Al-Qur'an,</w:t>
      </w:r>
      <w:r w:rsidRPr="00686742">
        <w:rPr>
          <w:rFonts w:ascii="Times New Roman" w:hAnsi="Times New Roman" w:cs="Times New Roman"/>
        </w:rPr>
        <w:t xml:space="preserve"> (</w:t>
      </w:r>
      <w:proofErr w:type="gramStart"/>
      <w:r w:rsidRPr="00686742">
        <w:rPr>
          <w:rFonts w:ascii="Times New Roman" w:hAnsi="Times New Roman" w:cs="Times New Roman"/>
        </w:rPr>
        <w:t>Jakarta</w:t>
      </w:r>
      <w:r w:rsidR="00597D71">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Lentera Hati, 2000), h. 147.</w:t>
      </w:r>
    </w:p>
  </w:footnote>
  <w:footnote w:id="47">
    <w:p w:rsidR="009D5120" w:rsidRPr="00686742" w:rsidRDefault="009D5120" w:rsidP="00597D71">
      <w:pPr>
        <w:pStyle w:val="FootnoteText"/>
        <w:ind w:left="426" w:firstLine="720"/>
        <w:jc w:val="both"/>
        <w:rPr>
          <w:rFonts w:ascii="Times New Roman" w:hAnsi="Times New Roman" w:cs="Times New Roman"/>
          <w:i/>
        </w:rPr>
      </w:pPr>
      <w:r w:rsidRPr="00686742">
        <w:rPr>
          <w:rStyle w:val="FootnoteReference"/>
          <w:rFonts w:ascii="Times New Roman" w:hAnsi="Times New Roman" w:cs="Times New Roman"/>
        </w:rPr>
        <w:footnoteRef/>
      </w:r>
      <w:r w:rsidRPr="00686742">
        <w:rPr>
          <w:rFonts w:ascii="Times New Roman" w:hAnsi="Times New Roman" w:cs="Times New Roman"/>
        </w:rPr>
        <w:t xml:space="preserve">Abu Hasan Ali Bin Muhammad Bin Mawardi Basri, </w:t>
      </w:r>
      <w:r w:rsidR="0016583A">
        <w:rPr>
          <w:rFonts w:ascii="Times New Roman" w:hAnsi="Times New Roman" w:cs="Times New Roman"/>
          <w:i/>
        </w:rPr>
        <w:t xml:space="preserve">An-Nakt wa </w:t>
      </w:r>
      <w:r w:rsidR="0016583A">
        <w:rPr>
          <w:rFonts w:ascii="Times New Roman" w:hAnsi="Times New Roman" w:cs="Times New Roman"/>
          <w:i/>
          <w:lang w:val="id-ID"/>
        </w:rPr>
        <w:t>A</w:t>
      </w:r>
      <w:r w:rsidRPr="00686742">
        <w:rPr>
          <w:rFonts w:ascii="Times New Roman" w:hAnsi="Times New Roman" w:cs="Times New Roman"/>
          <w:i/>
        </w:rPr>
        <w:t>l-Uyun Tafsir Mawardi,</w:t>
      </w:r>
      <w:r w:rsidRPr="00686742">
        <w:rPr>
          <w:rFonts w:ascii="Times New Roman" w:hAnsi="Times New Roman" w:cs="Times New Roman"/>
        </w:rPr>
        <w:t xml:space="preserve"> (</w:t>
      </w:r>
      <w:proofErr w:type="gramStart"/>
      <w:r w:rsidRPr="00686742">
        <w:rPr>
          <w:rFonts w:ascii="Times New Roman" w:hAnsi="Times New Roman" w:cs="Times New Roman"/>
        </w:rPr>
        <w:t>Libanon</w:t>
      </w:r>
      <w:r w:rsidR="00597D71">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Baerut Darul Ilmiah, 1980), h. 98.</w:t>
      </w:r>
    </w:p>
  </w:footnote>
  <w:footnote w:id="48">
    <w:p w:rsidR="009D5120" w:rsidRPr="00686742" w:rsidRDefault="009D5120" w:rsidP="00597D71">
      <w:pPr>
        <w:pStyle w:val="FootnoteText"/>
        <w:ind w:left="426" w:firstLine="720"/>
        <w:jc w:val="both"/>
        <w:rPr>
          <w:rFonts w:ascii="Times New Roman" w:hAnsi="Times New Roman" w:cs="Times New Roman"/>
          <w:i/>
        </w:rPr>
      </w:pPr>
      <w:r w:rsidRPr="00686742">
        <w:rPr>
          <w:rStyle w:val="FootnoteReference"/>
          <w:rFonts w:ascii="Times New Roman" w:hAnsi="Times New Roman" w:cs="Times New Roman"/>
        </w:rPr>
        <w:footnoteRef/>
      </w:r>
      <w:r w:rsidRPr="00686742">
        <w:rPr>
          <w:rFonts w:ascii="Times New Roman" w:hAnsi="Times New Roman" w:cs="Times New Roman"/>
        </w:rPr>
        <w:t xml:space="preserve">Abu Hasan Ali Bin Muhammad Bin Mawardi Basri, </w:t>
      </w:r>
      <w:r w:rsidR="0016583A">
        <w:rPr>
          <w:rFonts w:ascii="Times New Roman" w:hAnsi="Times New Roman" w:cs="Times New Roman"/>
          <w:i/>
        </w:rPr>
        <w:t xml:space="preserve">An-Nakt wa </w:t>
      </w:r>
      <w:r w:rsidR="0016583A">
        <w:rPr>
          <w:rFonts w:ascii="Times New Roman" w:hAnsi="Times New Roman" w:cs="Times New Roman"/>
          <w:i/>
          <w:lang w:val="id-ID"/>
        </w:rPr>
        <w:t>A</w:t>
      </w:r>
      <w:r w:rsidRPr="00686742">
        <w:rPr>
          <w:rFonts w:ascii="Times New Roman" w:hAnsi="Times New Roman" w:cs="Times New Roman"/>
          <w:i/>
        </w:rPr>
        <w:t>l-Uyun Tafsir Mawardi,</w:t>
      </w:r>
      <w:r w:rsidRPr="00686742">
        <w:rPr>
          <w:rFonts w:ascii="Times New Roman" w:hAnsi="Times New Roman" w:cs="Times New Roman"/>
        </w:rPr>
        <w:t xml:space="preserve"> (</w:t>
      </w:r>
      <w:proofErr w:type="gramStart"/>
      <w:r w:rsidRPr="00686742">
        <w:rPr>
          <w:rFonts w:ascii="Times New Roman" w:hAnsi="Times New Roman" w:cs="Times New Roman"/>
        </w:rPr>
        <w:t>Libanon</w:t>
      </w:r>
      <w:r w:rsidR="00597D71">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Baerut Darul Ilmiah, 1980), h. 98.</w:t>
      </w:r>
    </w:p>
  </w:footnote>
  <w:footnote w:id="49">
    <w:p w:rsidR="009D5120" w:rsidRPr="00686742" w:rsidRDefault="009D5120" w:rsidP="00597D71">
      <w:pPr>
        <w:pStyle w:val="FootnoteText"/>
        <w:ind w:left="426" w:firstLine="720"/>
        <w:jc w:val="both"/>
        <w:rPr>
          <w:rFonts w:ascii="Times New Roman" w:hAnsi="Times New Roman" w:cs="Times New Roman"/>
          <w:i/>
        </w:rPr>
      </w:pPr>
      <w:r w:rsidRPr="00686742">
        <w:rPr>
          <w:rStyle w:val="FootnoteReference"/>
          <w:rFonts w:ascii="Times New Roman" w:hAnsi="Times New Roman" w:cs="Times New Roman"/>
        </w:rPr>
        <w:footnoteRef/>
      </w:r>
      <w:r w:rsidRPr="00686742">
        <w:rPr>
          <w:rFonts w:ascii="Times New Roman" w:hAnsi="Times New Roman" w:cs="Times New Roman"/>
        </w:rPr>
        <w:t xml:space="preserve">Abu Hasan Ali Bin Muhammad Bin Mawardi Basri, </w:t>
      </w:r>
      <w:r w:rsidR="0016583A">
        <w:rPr>
          <w:rFonts w:ascii="Times New Roman" w:hAnsi="Times New Roman" w:cs="Times New Roman"/>
          <w:i/>
        </w:rPr>
        <w:t xml:space="preserve">An-Nakt wa </w:t>
      </w:r>
      <w:r w:rsidR="0016583A">
        <w:rPr>
          <w:rFonts w:ascii="Times New Roman" w:hAnsi="Times New Roman" w:cs="Times New Roman"/>
          <w:i/>
          <w:lang w:val="id-ID"/>
        </w:rPr>
        <w:t>A</w:t>
      </w:r>
      <w:r w:rsidRPr="00686742">
        <w:rPr>
          <w:rFonts w:ascii="Times New Roman" w:hAnsi="Times New Roman" w:cs="Times New Roman"/>
          <w:i/>
        </w:rPr>
        <w:t xml:space="preserve">l-Uyun Tafsir Mawardi, </w:t>
      </w:r>
      <w:r w:rsidRPr="00686742">
        <w:rPr>
          <w:rFonts w:ascii="Times New Roman" w:hAnsi="Times New Roman" w:cs="Times New Roman"/>
        </w:rPr>
        <w:t>(</w:t>
      </w:r>
      <w:proofErr w:type="gramStart"/>
      <w:r w:rsidRPr="00686742">
        <w:rPr>
          <w:rFonts w:ascii="Times New Roman" w:hAnsi="Times New Roman" w:cs="Times New Roman"/>
        </w:rPr>
        <w:t>Libanon</w:t>
      </w:r>
      <w:r w:rsidR="00597D71">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Baerut Darul Ilmiah, 1980), h. 99.</w:t>
      </w:r>
    </w:p>
  </w:footnote>
  <w:footnote w:id="50">
    <w:p w:rsidR="00DA2A04" w:rsidRPr="00DA2A04" w:rsidRDefault="00DA2A04" w:rsidP="00BB3329">
      <w:pPr>
        <w:pStyle w:val="FootnoteText"/>
        <w:ind w:left="426" w:firstLine="708"/>
        <w:rPr>
          <w:rFonts w:ascii="Times New Roman" w:hAnsi="Times New Roman" w:cs="Times New Roman"/>
        </w:rPr>
      </w:pPr>
      <w:r w:rsidRPr="00DA2A04">
        <w:rPr>
          <w:rStyle w:val="FootnoteReference"/>
          <w:rFonts w:ascii="Times New Roman" w:hAnsi="Times New Roman" w:cs="Times New Roman"/>
        </w:rPr>
        <w:footnoteRef/>
      </w:r>
      <w:r w:rsidRPr="00DA2A04">
        <w:rPr>
          <w:rFonts w:ascii="Times New Roman" w:hAnsi="Times New Roman" w:cs="Times New Roman"/>
        </w:rPr>
        <w:t xml:space="preserve">Abdullah Yusuf Ali, </w:t>
      </w:r>
      <w:r w:rsidRPr="00DA2A04">
        <w:rPr>
          <w:rFonts w:ascii="Times New Roman" w:hAnsi="Times New Roman" w:cs="Times New Roman"/>
          <w:i/>
          <w:iCs/>
        </w:rPr>
        <w:t>Terjemah The Holy Qur’an</w:t>
      </w:r>
      <w:r w:rsidRPr="00DA2A04">
        <w:rPr>
          <w:rFonts w:ascii="Times New Roman" w:hAnsi="Times New Roman" w:cs="Times New Roman"/>
        </w:rPr>
        <w:t>, (Jakarta</w:t>
      </w:r>
      <w:r w:rsidRPr="00DA2A04">
        <w:rPr>
          <w:rFonts w:ascii="Times New Roman" w:hAnsi="Times New Roman" w:cs="Times New Roman"/>
          <w:lang w:val="id-ID"/>
        </w:rPr>
        <w:t xml:space="preserve"> </w:t>
      </w:r>
      <w:r w:rsidRPr="00DA2A04">
        <w:rPr>
          <w:rFonts w:ascii="Times New Roman" w:hAnsi="Times New Roman" w:cs="Times New Roman"/>
        </w:rPr>
        <w:t>: Pustaka Firdaus, 1993),</w:t>
      </w:r>
    </w:p>
  </w:footnote>
  <w:footnote w:id="51">
    <w:p w:rsidR="00DA2A04" w:rsidRPr="00DA2A04" w:rsidRDefault="00DA2A04" w:rsidP="00DA2A04">
      <w:pPr>
        <w:pStyle w:val="FootnoteText"/>
        <w:ind w:left="426" w:firstLine="708"/>
        <w:jc w:val="both"/>
        <w:rPr>
          <w:rFonts w:ascii="Times New Roman" w:hAnsi="Times New Roman" w:cs="Times New Roman"/>
          <w:i/>
          <w:lang w:val="id-ID"/>
        </w:rPr>
      </w:pPr>
      <w:r>
        <w:rPr>
          <w:rStyle w:val="FootnoteReference"/>
        </w:rPr>
        <w:footnoteRef/>
      </w:r>
      <w:r w:rsidRPr="00686742">
        <w:rPr>
          <w:rFonts w:ascii="Times New Roman" w:hAnsi="Times New Roman" w:cs="Times New Roman"/>
        </w:rPr>
        <w:t xml:space="preserve">Abu Hasan Ali Bin Muhammad Bin Mawardi Basri, </w:t>
      </w:r>
      <w:r w:rsidR="0016583A">
        <w:rPr>
          <w:rFonts w:ascii="Times New Roman" w:hAnsi="Times New Roman" w:cs="Times New Roman"/>
          <w:i/>
        </w:rPr>
        <w:t xml:space="preserve">An-Nakt wa </w:t>
      </w:r>
      <w:r w:rsidR="0016583A">
        <w:rPr>
          <w:rFonts w:ascii="Times New Roman" w:hAnsi="Times New Roman" w:cs="Times New Roman"/>
          <w:i/>
          <w:lang w:val="id-ID"/>
        </w:rPr>
        <w:t>A</w:t>
      </w:r>
      <w:r w:rsidRPr="00686742">
        <w:rPr>
          <w:rFonts w:ascii="Times New Roman" w:hAnsi="Times New Roman" w:cs="Times New Roman"/>
          <w:i/>
        </w:rPr>
        <w:t>l-Uyun Tafsir Mawardi</w:t>
      </w:r>
      <w:r w:rsidRPr="00686742">
        <w:rPr>
          <w:rFonts w:ascii="Times New Roman" w:hAnsi="Times New Roman" w:cs="Times New Roman"/>
        </w:rPr>
        <w:t>, (</w:t>
      </w:r>
      <w:proofErr w:type="gramStart"/>
      <w:r w:rsidRPr="00686742">
        <w:rPr>
          <w:rFonts w:ascii="Times New Roman" w:hAnsi="Times New Roman" w:cs="Times New Roman"/>
        </w:rPr>
        <w:t>Libanon</w:t>
      </w:r>
      <w:r>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Baerut Darul Ilmiah, 1980), h. 100.</w:t>
      </w:r>
    </w:p>
  </w:footnote>
  <w:footnote w:id="52">
    <w:p w:rsidR="009D5120" w:rsidRPr="00686742" w:rsidRDefault="009D5120" w:rsidP="00597D71">
      <w:pPr>
        <w:pStyle w:val="FootnoteText"/>
        <w:ind w:left="426" w:firstLine="720"/>
        <w:jc w:val="both"/>
        <w:rPr>
          <w:rFonts w:ascii="Times New Roman" w:hAnsi="Times New Roman" w:cs="Times New Roman"/>
          <w:i/>
        </w:rPr>
      </w:pPr>
      <w:r w:rsidRPr="00686742">
        <w:rPr>
          <w:rStyle w:val="FootnoteReference"/>
          <w:rFonts w:ascii="Times New Roman" w:hAnsi="Times New Roman" w:cs="Times New Roman"/>
        </w:rPr>
        <w:footnoteRef/>
      </w:r>
      <w:r w:rsidRPr="00686742">
        <w:rPr>
          <w:rFonts w:ascii="Times New Roman" w:hAnsi="Times New Roman" w:cs="Times New Roman"/>
        </w:rPr>
        <w:t xml:space="preserve">Abu Hasan Ali Bin Muhammad Bin Mawardi Basri, </w:t>
      </w:r>
      <w:r w:rsidRPr="00686742">
        <w:rPr>
          <w:rFonts w:ascii="Times New Roman" w:hAnsi="Times New Roman" w:cs="Times New Roman"/>
          <w:i/>
        </w:rPr>
        <w:t>An-Nakt Wa Al-Uyun Tafsir Mawardi</w:t>
      </w:r>
      <w:r w:rsidRPr="00686742">
        <w:rPr>
          <w:rFonts w:ascii="Times New Roman" w:hAnsi="Times New Roman" w:cs="Times New Roman"/>
        </w:rPr>
        <w:t>, (</w:t>
      </w:r>
      <w:proofErr w:type="gramStart"/>
      <w:r w:rsidRPr="00686742">
        <w:rPr>
          <w:rFonts w:ascii="Times New Roman" w:hAnsi="Times New Roman" w:cs="Times New Roman"/>
        </w:rPr>
        <w:t>Libanon</w:t>
      </w:r>
      <w:r w:rsidR="00597D71">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Baerut Darul Ilmiah, 1980), h. 100.</w:t>
      </w:r>
    </w:p>
  </w:footnote>
  <w:footnote w:id="53">
    <w:p w:rsidR="009D5120" w:rsidRPr="00686742" w:rsidRDefault="009D5120" w:rsidP="00BB3329">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Wahbah Al-Zuhaily, </w:t>
      </w:r>
      <w:r w:rsidRPr="00686742">
        <w:rPr>
          <w:rFonts w:ascii="Times New Roman" w:hAnsi="Times New Roman" w:cs="Times New Roman"/>
          <w:i/>
          <w:iCs/>
        </w:rPr>
        <w:t>Tafsir Munir,</w:t>
      </w:r>
      <w:r w:rsidRPr="00686742">
        <w:rPr>
          <w:rFonts w:ascii="Times New Roman" w:hAnsi="Times New Roman" w:cs="Times New Roman"/>
        </w:rPr>
        <w:t xml:space="preserve"> (</w:t>
      </w:r>
      <w:proofErr w:type="gramStart"/>
      <w:r w:rsidRPr="00686742">
        <w:rPr>
          <w:rFonts w:ascii="Times New Roman" w:hAnsi="Times New Roman" w:cs="Times New Roman"/>
        </w:rPr>
        <w:t>Semarang</w:t>
      </w:r>
      <w:r w:rsidR="00597D71">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Gema Insani Press, 1993), 125.</w:t>
      </w:r>
    </w:p>
  </w:footnote>
  <w:footnote w:id="54">
    <w:p w:rsidR="009D5120" w:rsidRPr="00686742" w:rsidRDefault="009D5120" w:rsidP="00597D71">
      <w:pPr>
        <w:pStyle w:val="FootnoteText"/>
        <w:ind w:firstLine="1134"/>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Wahbah Al-Zuhaily, </w:t>
      </w:r>
      <w:r w:rsidRPr="00686742">
        <w:rPr>
          <w:rFonts w:ascii="Times New Roman" w:hAnsi="Times New Roman" w:cs="Times New Roman"/>
          <w:i/>
        </w:rPr>
        <w:t>Tafsir Munir, Juz I</w:t>
      </w:r>
      <w:r w:rsidRPr="00686742">
        <w:rPr>
          <w:rFonts w:ascii="Times New Roman" w:hAnsi="Times New Roman" w:cs="Times New Roman"/>
        </w:rPr>
        <w:t>, (</w:t>
      </w:r>
      <w:proofErr w:type="gramStart"/>
      <w:r w:rsidRPr="00686742">
        <w:rPr>
          <w:rFonts w:ascii="Times New Roman" w:hAnsi="Times New Roman" w:cs="Times New Roman"/>
        </w:rPr>
        <w:t>Beirut</w:t>
      </w:r>
      <w:r w:rsidR="00597D71">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Dar al-Fikr, t.th), h. 130.</w:t>
      </w:r>
    </w:p>
  </w:footnote>
  <w:footnote w:id="55">
    <w:p w:rsidR="009D5120" w:rsidRPr="00686742" w:rsidRDefault="009D5120" w:rsidP="00597D71">
      <w:pPr>
        <w:pStyle w:val="FootnoteText"/>
        <w:ind w:firstLine="1134"/>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M. Quraish Shihab, </w:t>
      </w:r>
      <w:r w:rsidRPr="00686742">
        <w:rPr>
          <w:rFonts w:ascii="Times New Roman" w:hAnsi="Times New Roman" w:cs="Times New Roman"/>
          <w:i/>
          <w:iCs/>
        </w:rPr>
        <w:t>Tafsir Al-Misbah</w:t>
      </w:r>
      <w:r w:rsidRPr="00686742">
        <w:rPr>
          <w:rFonts w:ascii="Times New Roman" w:hAnsi="Times New Roman" w:cs="Times New Roman"/>
        </w:rPr>
        <w:t>, (Jakarta: Lentera Hati, 2002), h. 150.</w:t>
      </w:r>
    </w:p>
  </w:footnote>
  <w:footnote w:id="56">
    <w:p w:rsidR="009D5120" w:rsidRPr="00686742" w:rsidRDefault="009D5120" w:rsidP="00597D71">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 xml:space="preserve">Muhammad Ali As-Syibuni, </w:t>
      </w:r>
      <w:r w:rsidR="00A768CF">
        <w:rPr>
          <w:rFonts w:ascii="Times New Roman" w:hAnsi="Times New Roman" w:cs="Times New Roman"/>
          <w:i/>
        </w:rPr>
        <w:t>Shafwatul Taf</w:t>
      </w:r>
      <w:r w:rsidRPr="00686742">
        <w:rPr>
          <w:rFonts w:ascii="Times New Roman" w:hAnsi="Times New Roman" w:cs="Times New Roman"/>
          <w:i/>
        </w:rPr>
        <w:t>sir, Juz I</w:t>
      </w:r>
      <w:r w:rsidRPr="00686742">
        <w:rPr>
          <w:rFonts w:ascii="Times New Roman" w:hAnsi="Times New Roman" w:cs="Times New Roman"/>
        </w:rPr>
        <w:t>, (</w:t>
      </w:r>
      <w:proofErr w:type="gramStart"/>
      <w:r w:rsidRPr="00686742">
        <w:rPr>
          <w:rFonts w:ascii="Times New Roman" w:hAnsi="Times New Roman" w:cs="Times New Roman"/>
        </w:rPr>
        <w:t>Beirut</w:t>
      </w:r>
      <w:r w:rsidR="00597D71">
        <w:rPr>
          <w:rFonts w:ascii="Times New Roman" w:hAnsi="Times New Roman" w:cs="Times New Roman"/>
          <w:lang w:val="id-ID"/>
        </w:rPr>
        <w:t xml:space="preserve"> </w:t>
      </w:r>
      <w:r w:rsidR="006C4CA1">
        <w:rPr>
          <w:rFonts w:ascii="Times New Roman" w:hAnsi="Times New Roman" w:cs="Times New Roman"/>
        </w:rPr>
        <w:t>:</w:t>
      </w:r>
      <w:proofErr w:type="gramEnd"/>
      <w:r w:rsidR="006C4CA1">
        <w:rPr>
          <w:rFonts w:ascii="Times New Roman" w:hAnsi="Times New Roman" w:cs="Times New Roman"/>
        </w:rPr>
        <w:t xml:space="preserve"> Dar </w:t>
      </w:r>
      <w:r w:rsidR="006C4CA1">
        <w:rPr>
          <w:rFonts w:ascii="Times New Roman" w:hAnsi="Times New Roman" w:cs="Times New Roman"/>
          <w:lang w:val="id-ID"/>
        </w:rPr>
        <w:t>A</w:t>
      </w:r>
      <w:r w:rsidRPr="00686742">
        <w:rPr>
          <w:rFonts w:ascii="Times New Roman" w:hAnsi="Times New Roman" w:cs="Times New Roman"/>
        </w:rPr>
        <w:t>l-Qalam, 1986), h. 48.</w:t>
      </w:r>
      <w:r w:rsidRPr="00686742">
        <w:rPr>
          <w:rFonts w:ascii="Times New Roman" w:hAnsi="Times New Roman" w:cs="Times New Roman"/>
        </w:rPr>
        <w:tab/>
      </w:r>
    </w:p>
  </w:footnote>
  <w:footnote w:id="57">
    <w:p w:rsidR="009D5120" w:rsidRPr="00686742" w:rsidRDefault="009D5120" w:rsidP="00597D71">
      <w:pPr>
        <w:pStyle w:val="FootnoteText"/>
        <w:ind w:left="426" w:firstLine="708"/>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Sayyid Quthb</w:t>
      </w:r>
      <w:r w:rsidR="00A768CF">
        <w:rPr>
          <w:rFonts w:ascii="Times New Roman" w:hAnsi="Times New Roman" w:cs="Times New Roman"/>
          <w:i/>
        </w:rPr>
        <w:t xml:space="preserve">, Fi Zilal </w:t>
      </w:r>
      <w:r w:rsidR="00A768CF">
        <w:rPr>
          <w:rFonts w:ascii="Times New Roman" w:hAnsi="Times New Roman" w:cs="Times New Roman"/>
          <w:i/>
          <w:lang w:val="id-ID"/>
        </w:rPr>
        <w:t>A</w:t>
      </w:r>
      <w:r w:rsidRPr="00686742">
        <w:rPr>
          <w:rFonts w:ascii="Times New Roman" w:hAnsi="Times New Roman" w:cs="Times New Roman"/>
          <w:i/>
        </w:rPr>
        <w:t>l-Qur'an, Juz I</w:t>
      </w:r>
      <w:r w:rsidRPr="00686742">
        <w:rPr>
          <w:rFonts w:ascii="Times New Roman" w:hAnsi="Times New Roman" w:cs="Times New Roman"/>
        </w:rPr>
        <w:t>, (</w:t>
      </w:r>
      <w:proofErr w:type="gramStart"/>
      <w:r w:rsidRPr="00686742">
        <w:rPr>
          <w:rFonts w:ascii="Times New Roman" w:hAnsi="Times New Roman" w:cs="Times New Roman"/>
        </w:rPr>
        <w:t>Beirut</w:t>
      </w:r>
      <w:r w:rsidR="00597D71">
        <w:rPr>
          <w:rFonts w:ascii="Times New Roman" w:hAnsi="Times New Roman" w:cs="Times New Roman"/>
          <w:lang w:val="id-ID"/>
        </w:rPr>
        <w:t xml:space="preserve"> </w:t>
      </w:r>
      <w:r w:rsidRPr="00686742">
        <w:rPr>
          <w:rFonts w:ascii="Times New Roman" w:hAnsi="Times New Roman" w:cs="Times New Roman"/>
        </w:rPr>
        <w:t>:</w:t>
      </w:r>
      <w:proofErr w:type="gramEnd"/>
      <w:r w:rsidRPr="00686742">
        <w:rPr>
          <w:rFonts w:ascii="Times New Roman" w:hAnsi="Times New Roman" w:cs="Times New Roman"/>
        </w:rPr>
        <w:t xml:space="preserve"> Dar Al-Ihya' Al-Turas Al-'Arabi, 1967), h. 67.</w:t>
      </w:r>
    </w:p>
  </w:footnote>
  <w:footnote w:id="58">
    <w:p w:rsidR="009D5120" w:rsidRPr="00686742" w:rsidRDefault="009D5120" w:rsidP="00597D71">
      <w:pPr>
        <w:pStyle w:val="FootnoteText"/>
        <w:ind w:left="426" w:firstLine="567"/>
        <w:jc w:val="both"/>
        <w:rPr>
          <w:rFonts w:ascii="Times New Roman" w:hAnsi="Times New Roman" w:cs="Times New Roman"/>
        </w:rPr>
      </w:pPr>
      <w:r w:rsidRPr="00686742">
        <w:rPr>
          <w:rStyle w:val="FootnoteReference"/>
          <w:rFonts w:ascii="Times New Roman" w:hAnsi="Times New Roman" w:cs="Times New Roman"/>
        </w:rPr>
        <w:footnoteRef/>
      </w:r>
      <w:r w:rsidRPr="00686742">
        <w:rPr>
          <w:rFonts w:ascii="Times New Roman" w:hAnsi="Times New Roman" w:cs="Times New Roman"/>
        </w:rPr>
        <w:t>Sayyid Quthb</w:t>
      </w:r>
      <w:r w:rsidR="006C4CA1">
        <w:rPr>
          <w:rFonts w:ascii="Times New Roman" w:hAnsi="Times New Roman" w:cs="Times New Roman"/>
          <w:i/>
        </w:rPr>
        <w:t xml:space="preserve">, Fi Zilal </w:t>
      </w:r>
      <w:r w:rsidR="006C4CA1">
        <w:rPr>
          <w:rFonts w:ascii="Times New Roman" w:hAnsi="Times New Roman" w:cs="Times New Roman"/>
          <w:i/>
          <w:lang w:val="id-ID"/>
        </w:rPr>
        <w:t>A</w:t>
      </w:r>
      <w:r w:rsidRPr="00686742">
        <w:rPr>
          <w:rFonts w:ascii="Times New Roman" w:hAnsi="Times New Roman" w:cs="Times New Roman"/>
          <w:i/>
        </w:rPr>
        <w:t>l-Qur'an, Juz</w:t>
      </w:r>
      <w:r w:rsidRPr="00686742">
        <w:rPr>
          <w:rFonts w:ascii="Times New Roman" w:hAnsi="Times New Roman" w:cs="Times New Roman"/>
        </w:rPr>
        <w:t xml:space="preserve"> I, (</w:t>
      </w:r>
      <w:proofErr w:type="gramStart"/>
      <w:r w:rsidRPr="00686742">
        <w:rPr>
          <w:rFonts w:ascii="Times New Roman" w:hAnsi="Times New Roman" w:cs="Times New Roman"/>
        </w:rPr>
        <w:t>Beirut</w:t>
      </w:r>
      <w:r w:rsidR="00597D71">
        <w:rPr>
          <w:rFonts w:ascii="Times New Roman" w:hAnsi="Times New Roman" w:cs="Times New Roman"/>
          <w:lang w:val="id-ID"/>
        </w:rPr>
        <w:t xml:space="preserve"> </w:t>
      </w:r>
      <w:r w:rsidR="006C4CA1">
        <w:rPr>
          <w:rFonts w:ascii="Times New Roman" w:hAnsi="Times New Roman" w:cs="Times New Roman"/>
        </w:rPr>
        <w:t>:</w:t>
      </w:r>
      <w:proofErr w:type="gramEnd"/>
      <w:r w:rsidR="006C4CA1">
        <w:rPr>
          <w:rFonts w:ascii="Times New Roman" w:hAnsi="Times New Roman" w:cs="Times New Roman"/>
        </w:rPr>
        <w:t xml:space="preserve"> Dar </w:t>
      </w:r>
      <w:r w:rsidR="006C4CA1">
        <w:rPr>
          <w:rFonts w:ascii="Times New Roman" w:hAnsi="Times New Roman" w:cs="Times New Roman"/>
          <w:lang w:val="id-ID"/>
        </w:rPr>
        <w:t>A</w:t>
      </w:r>
      <w:r w:rsidRPr="00686742">
        <w:rPr>
          <w:rFonts w:ascii="Times New Roman" w:hAnsi="Times New Roman" w:cs="Times New Roman"/>
        </w:rPr>
        <w:t>-Ihya' Al-Turas Al-'Arabi, 1967), h. 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290"/>
      <w:docPartObj>
        <w:docPartGallery w:val="Page Numbers (Top of Page)"/>
        <w:docPartUnique/>
      </w:docPartObj>
    </w:sdtPr>
    <w:sdtContent>
      <w:p w:rsidR="006B0E39" w:rsidRDefault="00CD4431">
        <w:pPr>
          <w:pStyle w:val="Header"/>
          <w:jc w:val="right"/>
        </w:pPr>
        <w:r w:rsidRPr="005F145C">
          <w:rPr>
            <w:rFonts w:ascii="Times New Roman" w:hAnsi="Times New Roman" w:cs="Times New Roman"/>
          </w:rPr>
          <w:fldChar w:fldCharType="begin"/>
        </w:r>
        <w:r w:rsidR="00E10861" w:rsidRPr="005F145C">
          <w:rPr>
            <w:rFonts w:ascii="Times New Roman" w:hAnsi="Times New Roman" w:cs="Times New Roman"/>
          </w:rPr>
          <w:instrText xml:space="preserve"> PAGE   \* MERGEFORMAT </w:instrText>
        </w:r>
        <w:r w:rsidRPr="005F145C">
          <w:rPr>
            <w:rFonts w:ascii="Times New Roman" w:hAnsi="Times New Roman" w:cs="Times New Roman"/>
          </w:rPr>
          <w:fldChar w:fldCharType="separate"/>
        </w:r>
        <w:r w:rsidR="004F7C9B">
          <w:rPr>
            <w:rFonts w:ascii="Times New Roman" w:hAnsi="Times New Roman" w:cs="Times New Roman"/>
            <w:noProof/>
          </w:rPr>
          <w:t>68</w:t>
        </w:r>
        <w:r w:rsidRPr="005F145C">
          <w:rPr>
            <w:rFonts w:ascii="Times New Roman" w:hAnsi="Times New Roman" w:cs="Times New Roman"/>
          </w:rPr>
          <w:fldChar w:fldCharType="end"/>
        </w:r>
      </w:p>
    </w:sdtContent>
  </w:sdt>
  <w:p w:rsidR="00636289" w:rsidRPr="00636289" w:rsidRDefault="00636289">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04"/>
    <w:multiLevelType w:val="hybridMultilevel"/>
    <w:tmpl w:val="8F2AD0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501B48"/>
    <w:multiLevelType w:val="hybridMultilevel"/>
    <w:tmpl w:val="64A68D26"/>
    <w:lvl w:ilvl="0" w:tplc="8B1E882E">
      <w:start w:val="1"/>
      <w:numFmt w:val="decimal"/>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07FF3"/>
    <w:multiLevelType w:val="hybridMultilevel"/>
    <w:tmpl w:val="A4025FB4"/>
    <w:lvl w:ilvl="0" w:tplc="D9FAD96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5381347"/>
    <w:multiLevelType w:val="hybridMultilevel"/>
    <w:tmpl w:val="821C06E2"/>
    <w:lvl w:ilvl="0" w:tplc="56B6E32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592343"/>
    <w:multiLevelType w:val="multilevel"/>
    <w:tmpl w:val="69B26990"/>
    <w:lvl w:ilvl="0">
      <w:start w:val="1"/>
      <w:numFmt w:val="lowerLetter"/>
      <w:lvlText w:val="%1."/>
      <w:lvlJc w:val="left"/>
      <w:pPr>
        <w:ind w:left="720" w:hanging="360"/>
      </w:pPr>
      <w:rPr>
        <w:b/>
        <w:bCs/>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562724"/>
    <w:multiLevelType w:val="multilevel"/>
    <w:tmpl w:val="335627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63A003C"/>
    <w:multiLevelType w:val="hybridMultilevel"/>
    <w:tmpl w:val="5468ADA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A7671F0"/>
    <w:multiLevelType w:val="hybridMultilevel"/>
    <w:tmpl w:val="4B706AE8"/>
    <w:lvl w:ilvl="0" w:tplc="C10679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AC26983"/>
    <w:multiLevelType w:val="multilevel"/>
    <w:tmpl w:val="45BA7F10"/>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3AF87F7B"/>
    <w:multiLevelType w:val="multilevel"/>
    <w:tmpl w:val="96F0DD96"/>
    <w:lvl w:ilvl="0">
      <w:start w:val="1"/>
      <w:numFmt w:val="lowerLetter"/>
      <w:lvlText w:val="%1."/>
      <w:lvlJc w:val="left"/>
      <w:pPr>
        <w:ind w:left="1146" w:hanging="360"/>
      </w:pPr>
      <w:rPr>
        <w:rFonts w:ascii="Times New Roman" w:eastAsiaTheme="minorHAnsi"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4A7941B9"/>
    <w:multiLevelType w:val="multilevel"/>
    <w:tmpl w:val="932474AC"/>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4DAA445C"/>
    <w:multiLevelType w:val="hybridMultilevel"/>
    <w:tmpl w:val="5CFE102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57EA7936"/>
    <w:multiLevelType w:val="hybridMultilevel"/>
    <w:tmpl w:val="DD8277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CF7076"/>
    <w:multiLevelType w:val="hybridMultilevel"/>
    <w:tmpl w:val="79C016D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13E54F7"/>
    <w:multiLevelType w:val="hybridMultilevel"/>
    <w:tmpl w:val="7C7E4C6C"/>
    <w:lvl w:ilvl="0" w:tplc="2166971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882424"/>
    <w:multiLevelType w:val="multilevel"/>
    <w:tmpl w:val="5D96A3AA"/>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6FF26E37"/>
    <w:multiLevelType w:val="hybridMultilevel"/>
    <w:tmpl w:val="653E65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1245289"/>
    <w:multiLevelType w:val="hybridMultilevel"/>
    <w:tmpl w:val="3056B3C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59F19C2"/>
    <w:multiLevelType w:val="multilevel"/>
    <w:tmpl w:val="45BA7F10"/>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7A351A12"/>
    <w:multiLevelType w:val="hybridMultilevel"/>
    <w:tmpl w:val="AC968B9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F4309CB"/>
    <w:multiLevelType w:val="hybridMultilevel"/>
    <w:tmpl w:val="DB002F2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5"/>
  </w:num>
  <w:num w:numId="3">
    <w:abstractNumId w:val="10"/>
  </w:num>
  <w:num w:numId="4">
    <w:abstractNumId w:val="18"/>
  </w:num>
  <w:num w:numId="5">
    <w:abstractNumId w:val="9"/>
  </w:num>
  <w:num w:numId="6">
    <w:abstractNumId w:val="14"/>
  </w:num>
  <w:num w:numId="7">
    <w:abstractNumId w:val="3"/>
  </w:num>
  <w:num w:numId="8">
    <w:abstractNumId w:val="2"/>
  </w:num>
  <w:num w:numId="9">
    <w:abstractNumId w:val="12"/>
  </w:num>
  <w:num w:numId="10">
    <w:abstractNumId w:val="8"/>
  </w:num>
  <w:num w:numId="11">
    <w:abstractNumId w:val="4"/>
  </w:num>
  <w:num w:numId="12">
    <w:abstractNumId w:val="1"/>
  </w:num>
  <w:num w:numId="13">
    <w:abstractNumId w:val="0"/>
  </w:num>
  <w:num w:numId="14">
    <w:abstractNumId w:val="16"/>
  </w:num>
  <w:num w:numId="15">
    <w:abstractNumId w:val="7"/>
  </w:num>
  <w:num w:numId="16">
    <w:abstractNumId w:val="11"/>
  </w:num>
  <w:num w:numId="17">
    <w:abstractNumId w:val="19"/>
  </w:num>
  <w:num w:numId="18">
    <w:abstractNumId w:val="13"/>
  </w:num>
  <w:num w:numId="19">
    <w:abstractNumId w:val="6"/>
  </w:num>
  <w:num w:numId="20">
    <w:abstractNumId w:val="1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drawingGridHorizontalSpacing w:val="110"/>
  <w:displayHorizontalDrawingGridEvery w:val="2"/>
  <w:characterSpacingControl w:val="doNotCompress"/>
  <w:hdrShapeDefaults>
    <o:shapedefaults v:ext="edit" spidmax="41986">
      <o:colormenu v:ext="edit" strokecolor="none"/>
    </o:shapedefaults>
  </w:hdrShapeDefaults>
  <w:footnotePr>
    <w:footnote w:id="-1"/>
    <w:footnote w:id="0"/>
  </w:footnotePr>
  <w:endnotePr>
    <w:endnote w:id="-1"/>
    <w:endnote w:id="0"/>
  </w:endnotePr>
  <w:compat/>
  <w:rsids>
    <w:rsidRoot w:val="00C17A7E"/>
    <w:rsid w:val="000044CA"/>
    <w:rsid w:val="00006108"/>
    <w:rsid w:val="0000644B"/>
    <w:rsid w:val="00016A7E"/>
    <w:rsid w:val="00021E93"/>
    <w:rsid w:val="000371F0"/>
    <w:rsid w:val="00042842"/>
    <w:rsid w:val="000527F5"/>
    <w:rsid w:val="0006437A"/>
    <w:rsid w:val="00064504"/>
    <w:rsid w:val="00075930"/>
    <w:rsid w:val="00077484"/>
    <w:rsid w:val="00080454"/>
    <w:rsid w:val="0008272F"/>
    <w:rsid w:val="00092AB3"/>
    <w:rsid w:val="00094A78"/>
    <w:rsid w:val="000960A5"/>
    <w:rsid w:val="000967BB"/>
    <w:rsid w:val="000A0F30"/>
    <w:rsid w:val="000A7E29"/>
    <w:rsid w:val="000B3E95"/>
    <w:rsid w:val="000B4BE9"/>
    <w:rsid w:val="000B51EA"/>
    <w:rsid w:val="000B653C"/>
    <w:rsid w:val="000C1531"/>
    <w:rsid w:val="000D2879"/>
    <w:rsid w:val="000D4463"/>
    <w:rsid w:val="000E5DC5"/>
    <w:rsid w:val="000F0CE2"/>
    <w:rsid w:val="000F2CBF"/>
    <w:rsid w:val="000F50C0"/>
    <w:rsid w:val="00100064"/>
    <w:rsid w:val="00111C84"/>
    <w:rsid w:val="00124A59"/>
    <w:rsid w:val="00137E21"/>
    <w:rsid w:val="00142ACB"/>
    <w:rsid w:val="00142E69"/>
    <w:rsid w:val="001474C7"/>
    <w:rsid w:val="00147A38"/>
    <w:rsid w:val="00157982"/>
    <w:rsid w:val="0016405E"/>
    <w:rsid w:val="0016583A"/>
    <w:rsid w:val="0016768F"/>
    <w:rsid w:val="00185D0F"/>
    <w:rsid w:val="00191D98"/>
    <w:rsid w:val="00191E09"/>
    <w:rsid w:val="001A1DD8"/>
    <w:rsid w:val="001A2070"/>
    <w:rsid w:val="001A3B85"/>
    <w:rsid w:val="001A4DD7"/>
    <w:rsid w:val="001B07CE"/>
    <w:rsid w:val="001B1DCA"/>
    <w:rsid w:val="001B2CC0"/>
    <w:rsid w:val="001C0E6C"/>
    <w:rsid w:val="001C7820"/>
    <w:rsid w:val="001C7F33"/>
    <w:rsid w:val="001D128B"/>
    <w:rsid w:val="001D44CB"/>
    <w:rsid w:val="001D6501"/>
    <w:rsid w:val="001E2C72"/>
    <w:rsid w:val="001E3609"/>
    <w:rsid w:val="001E665E"/>
    <w:rsid w:val="001F1DEE"/>
    <w:rsid w:val="0020084E"/>
    <w:rsid w:val="00217217"/>
    <w:rsid w:val="00220E8B"/>
    <w:rsid w:val="002238D4"/>
    <w:rsid w:val="002273C9"/>
    <w:rsid w:val="00231C22"/>
    <w:rsid w:val="002372B2"/>
    <w:rsid w:val="00243E81"/>
    <w:rsid w:val="002459F4"/>
    <w:rsid w:val="002501F1"/>
    <w:rsid w:val="002504B1"/>
    <w:rsid w:val="002559EF"/>
    <w:rsid w:val="00260262"/>
    <w:rsid w:val="002639B8"/>
    <w:rsid w:val="00266A99"/>
    <w:rsid w:val="00267933"/>
    <w:rsid w:val="0027291F"/>
    <w:rsid w:val="00274B9C"/>
    <w:rsid w:val="00275B8D"/>
    <w:rsid w:val="00286E62"/>
    <w:rsid w:val="0029571F"/>
    <w:rsid w:val="00297E79"/>
    <w:rsid w:val="002A0755"/>
    <w:rsid w:val="002A32B0"/>
    <w:rsid w:val="002C35B8"/>
    <w:rsid w:val="002D7226"/>
    <w:rsid w:val="002D759F"/>
    <w:rsid w:val="002E2DD3"/>
    <w:rsid w:val="002E31CF"/>
    <w:rsid w:val="002E4702"/>
    <w:rsid w:val="002E4D06"/>
    <w:rsid w:val="002E6160"/>
    <w:rsid w:val="002E71D5"/>
    <w:rsid w:val="002F28A9"/>
    <w:rsid w:val="002F452C"/>
    <w:rsid w:val="002F4F94"/>
    <w:rsid w:val="002F6C26"/>
    <w:rsid w:val="00301DB0"/>
    <w:rsid w:val="003147D5"/>
    <w:rsid w:val="003435EE"/>
    <w:rsid w:val="00344408"/>
    <w:rsid w:val="00347C83"/>
    <w:rsid w:val="0035436A"/>
    <w:rsid w:val="003554A7"/>
    <w:rsid w:val="00360D96"/>
    <w:rsid w:val="00361E47"/>
    <w:rsid w:val="00362C51"/>
    <w:rsid w:val="003714B7"/>
    <w:rsid w:val="00382EB6"/>
    <w:rsid w:val="0038756F"/>
    <w:rsid w:val="00392864"/>
    <w:rsid w:val="00393889"/>
    <w:rsid w:val="00393A24"/>
    <w:rsid w:val="00397CC8"/>
    <w:rsid w:val="003A0DA5"/>
    <w:rsid w:val="003A74E2"/>
    <w:rsid w:val="003C27DF"/>
    <w:rsid w:val="003C313B"/>
    <w:rsid w:val="003C6265"/>
    <w:rsid w:val="003D379B"/>
    <w:rsid w:val="003D71F9"/>
    <w:rsid w:val="003E133D"/>
    <w:rsid w:val="003E1E54"/>
    <w:rsid w:val="003E4380"/>
    <w:rsid w:val="003E4E75"/>
    <w:rsid w:val="003F10AB"/>
    <w:rsid w:val="003F4F1F"/>
    <w:rsid w:val="004014EB"/>
    <w:rsid w:val="00407444"/>
    <w:rsid w:val="00410A2C"/>
    <w:rsid w:val="004129B9"/>
    <w:rsid w:val="004130F4"/>
    <w:rsid w:val="004264FB"/>
    <w:rsid w:val="00430FE5"/>
    <w:rsid w:val="00433EE0"/>
    <w:rsid w:val="00443536"/>
    <w:rsid w:val="0044790D"/>
    <w:rsid w:val="00451C01"/>
    <w:rsid w:val="00457EFC"/>
    <w:rsid w:val="0046574E"/>
    <w:rsid w:val="00475B24"/>
    <w:rsid w:val="00487A30"/>
    <w:rsid w:val="00493597"/>
    <w:rsid w:val="00494256"/>
    <w:rsid w:val="004A6244"/>
    <w:rsid w:val="004A6E1E"/>
    <w:rsid w:val="004B420F"/>
    <w:rsid w:val="004C1091"/>
    <w:rsid w:val="004D47F5"/>
    <w:rsid w:val="004E18E5"/>
    <w:rsid w:val="004E220D"/>
    <w:rsid w:val="004E50E6"/>
    <w:rsid w:val="004E5709"/>
    <w:rsid w:val="004E7346"/>
    <w:rsid w:val="004F62C5"/>
    <w:rsid w:val="004F7C9B"/>
    <w:rsid w:val="00515121"/>
    <w:rsid w:val="00523CF4"/>
    <w:rsid w:val="00530A56"/>
    <w:rsid w:val="0053188B"/>
    <w:rsid w:val="0053303A"/>
    <w:rsid w:val="00533C19"/>
    <w:rsid w:val="0054263D"/>
    <w:rsid w:val="00544CF3"/>
    <w:rsid w:val="00545C00"/>
    <w:rsid w:val="00554A64"/>
    <w:rsid w:val="00555ED4"/>
    <w:rsid w:val="00556DBB"/>
    <w:rsid w:val="0058010F"/>
    <w:rsid w:val="00591605"/>
    <w:rsid w:val="00596625"/>
    <w:rsid w:val="00597D71"/>
    <w:rsid w:val="005B3232"/>
    <w:rsid w:val="005C2F2F"/>
    <w:rsid w:val="005C5332"/>
    <w:rsid w:val="005C6D16"/>
    <w:rsid w:val="005C6E3A"/>
    <w:rsid w:val="005D3E14"/>
    <w:rsid w:val="005E2A2A"/>
    <w:rsid w:val="005F145C"/>
    <w:rsid w:val="005F4410"/>
    <w:rsid w:val="005F7F04"/>
    <w:rsid w:val="00636289"/>
    <w:rsid w:val="006403AB"/>
    <w:rsid w:val="00641250"/>
    <w:rsid w:val="00641A59"/>
    <w:rsid w:val="00642CD5"/>
    <w:rsid w:val="00644AD5"/>
    <w:rsid w:val="00652331"/>
    <w:rsid w:val="00661CF4"/>
    <w:rsid w:val="006653AD"/>
    <w:rsid w:val="0066647E"/>
    <w:rsid w:val="006717CC"/>
    <w:rsid w:val="00672476"/>
    <w:rsid w:val="00673E34"/>
    <w:rsid w:val="006757F6"/>
    <w:rsid w:val="006763BA"/>
    <w:rsid w:val="006820C7"/>
    <w:rsid w:val="00686742"/>
    <w:rsid w:val="00694A43"/>
    <w:rsid w:val="006962EC"/>
    <w:rsid w:val="006A540B"/>
    <w:rsid w:val="006B0E39"/>
    <w:rsid w:val="006B11EF"/>
    <w:rsid w:val="006B171D"/>
    <w:rsid w:val="006B17B1"/>
    <w:rsid w:val="006B244D"/>
    <w:rsid w:val="006B2513"/>
    <w:rsid w:val="006C4B53"/>
    <w:rsid w:val="006C4CA1"/>
    <w:rsid w:val="006C7D50"/>
    <w:rsid w:val="006E1975"/>
    <w:rsid w:val="006F2D45"/>
    <w:rsid w:val="006F7F23"/>
    <w:rsid w:val="007014F6"/>
    <w:rsid w:val="00704BFF"/>
    <w:rsid w:val="00706AFB"/>
    <w:rsid w:val="0073243B"/>
    <w:rsid w:val="007458DC"/>
    <w:rsid w:val="00745D50"/>
    <w:rsid w:val="0075379A"/>
    <w:rsid w:val="00754626"/>
    <w:rsid w:val="007548F9"/>
    <w:rsid w:val="007624FA"/>
    <w:rsid w:val="00773D59"/>
    <w:rsid w:val="00780A79"/>
    <w:rsid w:val="00783942"/>
    <w:rsid w:val="00786C55"/>
    <w:rsid w:val="007A3EE8"/>
    <w:rsid w:val="007A6EB0"/>
    <w:rsid w:val="007B0591"/>
    <w:rsid w:val="007B4C20"/>
    <w:rsid w:val="007B4D63"/>
    <w:rsid w:val="007B6879"/>
    <w:rsid w:val="007C1896"/>
    <w:rsid w:val="007D0C15"/>
    <w:rsid w:val="007E1A31"/>
    <w:rsid w:val="007E1EAF"/>
    <w:rsid w:val="007E1F0B"/>
    <w:rsid w:val="007F01E9"/>
    <w:rsid w:val="00806BBB"/>
    <w:rsid w:val="00811B8C"/>
    <w:rsid w:val="00812676"/>
    <w:rsid w:val="00826C2F"/>
    <w:rsid w:val="00826F3E"/>
    <w:rsid w:val="00830F07"/>
    <w:rsid w:val="00836D04"/>
    <w:rsid w:val="00843D45"/>
    <w:rsid w:val="00844E67"/>
    <w:rsid w:val="008568C6"/>
    <w:rsid w:val="008577E4"/>
    <w:rsid w:val="00870288"/>
    <w:rsid w:val="00871A26"/>
    <w:rsid w:val="0087445D"/>
    <w:rsid w:val="00883703"/>
    <w:rsid w:val="00887D42"/>
    <w:rsid w:val="008919D5"/>
    <w:rsid w:val="008924BC"/>
    <w:rsid w:val="0089773A"/>
    <w:rsid w:val="008A2E5A"/>
    <w:rsid w:val="008A3A6B"/>
    <w:rsid w:val="008A49A5"/>
    <w:rsid w:val="008A6274"/>
    <w:rsid w:val="008A685A"/>
    <w:rsid w:val="008B0DAE"/>
    <w:rsid w:val="008B7886"/>
    <w:rsid w:val="008C2716"/>
    <w:rsid w:val="008E011A"/>
    <w:rsid w:val="008E1BB6"/>
    <w:rsid w:val="008E413B"/>
    <w:rsid w:val="009017DE"/>
    <w:rsid w:val="00902E27"/>
    <w:rsid w:val="00904139"/>
    <w:rsid w:val="00910A33"/>
    <w:rsid w:val="00920214"/>
    <w:rsid w:val="00921EA0"/>
    <w:rsid w:val="009240F0"/>
    <w:rsid w:val="00925431"/>
    <w:rsid w:val="00926533"/>
    <w:rsid w:val="00931386"/>
    <w:rsid w:val="0094105B"/>
    <w:rsid w:val="00946F29"/>
    <w:rsid w:val="00951F19"/>
    <w:rsid w:val="00960D56"/>
    <w:rsid w:val="00961301"/>
    <w:rsid w:val="00961AD8"/>
    <w:rsid w:val="00964EC6"/>
    <w:rsid w:val="00965569"/>
    <w:rsid w:val="00975790"/>
    <w:rsid w:val="00982A5A"/>
    <w:rsid w:val="00982A77"/>
    <w:rsid w:val="00990B59"/>
    <w:rsid w:val="009A2852"/>
    <w:rsid w:val="009A40C7"/>
    <w:rsid w:val="009A4FA6"/>
    <w:rsid w:val="009A556C"/>
    <w:rsid w:val="009B0C8E"/>
    <w:rsid w:val="009B206D"/>
    <w:rsid w:val="009B2757"/>
    <w:rsid w:val="009B5052"/>
    <w:rsid w:val="009B5EEA"/>
    <w:rsid w:val="009C2901"/>
    <w:rsid w:val="009C2F1D"/>
    <w:rsid w:val="009D0258"/>
    <w:rsid w:val="009D3E0C"/>
    <w:rsid w:val="009D5120"/>
    <w:rsid w:val="009E2DF8"/>
    <w:rsid w:val="009E6CA5"/>
    <w:rsid w:val="009F00E6"/>
    <w:rsid w:val="009F0987"/>
    <w:rsid w:val="00A0341D"/>
    <w:rsid w:val="00A0358F"/>
    <w:rsid w:val="00A134A3"/>
    <w:rsid w:val="00A269FA"/>
    <w:rsid w:val="00A27B19"/>
    <w:rsid w:val="00A4175D"/>
    <w:rsid w:val="00A441E7"/>
    <w:rsid w:val="00A61474"/>
    <w:rsid w:val="00A64B74"/>
    <w:rsid w:val="00A7082D"/>
    <w:rsid w:val="00A74977"/>
    <w:rsid w:val="00A768CF"/>
    <w:rsid w:val="00A77AB4"/>
    <w:rsid w:val="00A77B41"/>
    <w:rsid w:val="00A9394D"/>
    <w:rsid w:val="00AA4362"/>
    <w:rsid w:val="00AB3EB0"/>
    <w:rsid w:val="00AC7276"/>
    <w:rsid w:val="00AE7309"/>
    <w:rsid w:val="00AF3036"/>
    <w:rsid w:val="00B007DF"/>
    <w:rsid w:val="00B0129C"/>
    <w:rsid w:val="00B12473"/>
    <w:rsid w:val="00B125C0"/>
    <w:rsid w:val="00B16571"/>
    <w:rsid w:val="00B23C3A"/>
    <w:rsid w:val="00B31946"/>
    <w:rsid w:val="00B3555F"/>
    <w:rsid w:val="00B368EA"/>
    <w:rsid w:val="00B41B0C"/>
    <w:rsid w:val="00B43080"/>
    <w:rsid w:val="00B4609B"/>
    <w:rsid w:val="00B62677"/>
    <w:rsid w:val="00B63C15"/>
    <w:rsid w:val="00B63D8B"/>
    <w:rsid w:val="00BA3836"/>
    <w:rsid w:val="00BA423C"/>
    <w:rsid w:val="00BB0B7E"/>
    <w:rsid w:val="00BB3329"/>
    <w:rsid w:val="00BD06FB"/>
    <w:rsid w:val="00BD2D14"/>
    <w:rsid w:val="00BE24CD"/>
    <w:rsid w:val="00BE36FC"/>
    <w:rsid w:val="00BE3FAA"/>
    <w:rsid w:val="00BF30BE"/>
    <w:rsid w:val="00BF5F59"/>
    <w:rsid w:val="00C12CBB"/>
    <w:rsid w:val="00C17A7E"/>
    <w:rsid w:val="00C4606D"/>
    <w:rsid w:val="00C55A41"/>
    <w:rsid w:val="00C664E7"/>
    <w:rsid w:val="00C724AB"/>
    <w:rsid w:val="00C80FB4"/>
    <w:rsid w:val="00C865B5"/>
    <w:rsid w:val="00C903AB"/>
    <w:rsid w:val="00C94ABA"/>
    <w:rsid w:val="00CB69A3"/>
    <w:rsid w:val="00CC2ABD"/>
    <w:rsid w:val="00CC4B1C"/>
    <w:rsid w:val="00CC51EF"/>
    <w:rsid w:val="00CC5F3A"/>
    <w:rsid w:val="00CC64AA"/>
    <w:rsid w:val="00CD4431"/>
    <w:rsid w:val="00CD702D"/>
    <w:rsid w:val="00CE22BC"/>
    <w:rsid w:val="00D01530"/>
    <w:rsid w:val="00D04191"/>
    <w:rsid w:val="00D05143"/>
    <w:rsid w:val="00D06643"/>
    <w:rsid w:val="00D0702A"/>
    <w:rsid w:val="00D11905"/>
    <w:rsid w:val="00D13AEC"/>
    <w:rsid w:val="00D14A1F"/>
    <w:rsid w:val="00D173D3"/>
    <w:rsid w:val="00D2482C"/>
    <w:rsid w:val="00D25D2E"/>
    <w:rsid w:val="00D2787F"/>
    <w:rsid w:val="00D3656D"/>
    <w:rsid w:val="00D36F11"/>
    <w:rsid w:val="00D40131"/>
    <w:rsid w:val="00D42509"/>
    <w:rsid w:val="00D444AA"/>
    <w:rsid w:val="00D55B9D"/>
    <w:rsid w:val="00D65A70"/>
    <w:rsid w:val="00D70232"/>
    <w:rsid w:val="00D75947"/>
    <w:rsid w:val="00D81F58"/>
    <w:rsid w:val="00D83489"/>
    <w:rsid w:val="00D86CC7"/>
    <w:rsid w:val="00DA2A04"/>
    <w:rsid w:val="00DA3F19"/>
    <w:rsid w:val="00DA499E"/>
    <w:rsid w:val="00DA4C0F"/>
    <w:rsid w:val="00DA761F"/>
    <w:rsid w:val="00DB031A"/>
    <w:rsid w:val="00DB442E"/>
    <w:rsid w:val="00DC190A"/>
    <w:rsid w:val="00DC19D6"/>
    <w:rsid w:val="00DC3105"/>
    <w:rsid w:val="00DC58D9"/>
    <w:rsid w:val="00DC7E09"/>
    <w:rsid w:val="00DD3926"/>
    <w:rsid w:val="00DE07D1"/>
    <w:rsid w:val="00DF2E09"/>
    <w:rsid w:val="00DF481D"/>
    <w:rsid w:val="00DF4E90"/>
    <w:rsid w:val="00DF615C"/>
    <w:rsid w:val="00E10861"/>
    <w:rsid w:val="00E10C21"/>
    <w:rsid w:val="00E178DB"/>
    <w:rsid w:val="00E21B08"/>
    <w:rsid w:val="00E2321E"/>
    <w:rsid w:val="00E32451"/>
    <w:rsid w:val="00E426A9"/>
    <w:rsid w:val="00E453D0"/>
    <w:rsid w:val="00E47BFF"/>
    <w:rsid w:val="00E50822"/>
    <w:rsid w:val="00E55733"/>
    <w:rsid w:val="00E55D3D"/>
    <w:rsid w:val="00E562EE"/>
    <w:rsid w:val="00E61AF8"/>
    <w:rsid w:val="00E63536"/>
    <w:rsid w:val="00E86613"/>
    <w:rsid w:val="00E879BE"/>
    <w:rsid w:val="00E90C58"/>
    <w:rsid w:val="00E965BC"/>
    <w:rsid w:val="00EA214E"/>
    <w:rsid w:val="00EA4DE2"/>
    <w:rsid w:val="00EB20AB"/>
    <w:rsid w:val="00EB6E13"/>
    <w:rsid w:val="00EC3D36"/>
    <w:rsid w:val="00ED14CA"/>
    <w:rsid w:val="00ED1ED1"/>
    <w:rsid w:val="00ED5BEE"/>
    <w:rsid w:val="00EE1CFE"/>
    <w:rsid w:val="00EE3EF4"/>
    <w:rsid w:val="00EF3675"/>
    <w:rsid w:val="00F0329B"/>
    <w:rsid w:val="00F0571C"/>
    <w:rsid w:val="00F07F49"/>
    <w:rsid w:val="00F22EE4"/>
    <w:rsid w:val="00F261C5"/>
    <w:rsid w:val="00F267A1"/>
    <w:rsid w:val="00F33296"/>
    <w:rsid w:val="00F336C3"/>
    <w:rsid w:val="00F35684"/>
    <w:rsid w:val="00F44326"/>
    <w:rsid w:val="00F46AAC"/>
    <w:rsid w:val="00F47A01"/>
    <w:rsid w:val="00F51BCA"/>
    <w:rsid w:val="00F56F15"/>
    <w:rsid w:val="00F6478C"/>
    <w:rsid w:val="00F73503"/>
    <w:rsid w:val="00F7448B"/>
    <w:rsid w:val="00F77759"/>
    <w:rsid w:val="00F813E7"/>
    <w:rsid w:val="00F82A8D"/>
    <w:rsid w:val="00F91C12"/>
    <w:rsid w:val="00F91CA0"/>
    <w:rsid w:val="00F953D6"/>
    <w:rsid w:val="00FA7564"/>
    <w:rsid w:val="00FA77C7"/>
    <w:rsid w:val="00FB1819"/>
    <w:rsid w:val="00FB5A28"/>
    <w:rsid w:val="00FC470E"/>
    <w:rsid w:val="00FC6B2E"/>
    <w:rsid w:val="00FD1324"/>
    <w:rsid w:val="00FD3723"/>
    <w:rsid w:val="00FE1D2D"/>
    <w:rsid w:val="00FE3876"/>
    <w:rsid w:val="00FE66A6"/>
    <w:rsid w:val="00FE6F25"/>
    <w:rsid w:val="00FE78C0"/>
    <w:rsid w:val="00FF17A0"/>
    <w:rsid w:val="00FF4B36"/>
    <w:rsid w:val="00FF670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EF4"/>
    <w:pPr>
      <w:spacing w:after="0" w:line="240" w:lineRule="auto"/>
    </w:pPr>
  </w:style>
  <w:style w:type="character" w:styleId="SubtleEmphasis">
    <w:name w:val="Subtle Emphasis"/>
    <w:basedOn w:val="DefaultParagraphFont"/>
    <w:uiPriority w:val="19"/>
    <w:qFormat/>
    <w:rsid w:val="00EE3EF4"/>
    <w:rPr>
      <w:i/>
      <w:iCs/>
      <w:color w:val="808080" w:themeColor="text1" w:themeTint="7F"/>
    </w:rPr>
  </w:style>
  <w:style w:type="paragraph" w:styleId="FootnoteText">
    <w:name w:val="footnote text"/>
    <w:basedOn w:val="Normal"/>
    <w:link w:val="FootnoteTextChar"/>
    <w:uiPriority w:val="99"/>
    <w:unhideWhenUsed/>
    <w:rsid w:val="00C17A7E"/>
    <w:pPr>
      <w:spacing w:after="0" w:line="240" w:lineRule="auto"/>
    </w:pPr>
    <w:rPr>
      <w:sz w:val="20"/>
      <w:szCs w:val="20"/>
    </w:rPr>
  </w:style>
  <w:style w:type="character" w:customStyle="1" w:styleId="FootnoteTextChar">
    <w:name w:val="Footnote Text Char"/>
    <w:basedOn w:val="DefaultParagraphFont"/>
    <w:link w:val="FootnoteText"/>
    <w:uiPriority w:val="99"/>
    <w:rsid w:val="00C17A7E"/>
    <w:rPr>
      <w:sz w:val="20"/>
      <w:szCs w:val="20"/>
      <w:lang w:val="en-US"/>
    </w:rPr>
  </w:style>
  <w:style w:type="character" w:styleId="FootnoteReference">
    <w:name w:val="footnote reference"/>
    <w:basedOn w:val="DefaultParagraphFont"/>
    <w:uiPriority w:val="99"/>
    <w:unhideWhenUsed/>
    <w:rsid w:val="00C17A7E"/>
    <w:rPr>
      <w:vertAlign w:val="superscript"/>
    </w:rPr>
  </w:style>
  <w:style w:type="character" w:styleId="Hyperlink">
    <w:name w:val="Hyperlink"/>
    <w:basedOn w:val="DefaultParagraphFont"/>
    <w:uiPriority w:val="99"/>
    <w:unhideWhenUsed/>
    <w:rsid w:val="00C17A7E"/>
    <w:rPr>
      <w:color w:val="0000FF"/>
      <w:u w:val="single"/>
    </w:rPr>
  </w:style>
  <w:style w:type="paragraph" w:customStyle="1" w:styleId="ListParagraph1">
    <w:name w:val="List Paragraph1"/>
    <w:basedOn w:val="Normal"/>
    <w:uiPriority w:val="34"/>
    <w:qFormat/>
    <w:rsid w:val="00C17A7E"/>
    <w:pPr>
      <w:ind w:left="720"/>
      <w:contextualSpacing/>
    </w:pPr>
  </w:style>
  <w:style w:type="paragraph" w:styleId="ListParagraph">
    <w:name w:val="List Paragraph"/>
    <w:basedOn w:val="Normal"/>
    <w:uiPriority w:val="34"/>
    <w:qFormat/>
    <w:rsid w:val="00C17A7E"/>
    <w:pPr>
      <w:ind w:left="720"/>
      <w:contextualSpacing/>
    </w:pPr>
    <w:rPr>
      <w:lang w:val="id-ID"/>
    </w:rPr>
  </w:style>
  <w:style w:type="paragraph" w:styleId="Header">
    <w:name w:val="header"/>
    <w:basedOn w:val="Normal"/>
    <w:link w:val="HeaderChar"/>
    <w:uiPriority w:val="99"/>
    <w:unhideWhenUsed/>
    <w:rsid w:val="00C17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A7E"/>
    <w:rPr>
      <w:lang w:val="en-US"/>
    </w:rPr>
  </w:style>
  <w:style w:type="paragraph" w:styleId="Footer">
    <w:name w:val="footer"/>
    <w:basedOn w:val="Normal"/>
    <w:link w:val="FooterChar"/>
    <w:uiPriority w:val="99"/>
    <w:unhideWhenUsed/>
    <w:rsid w:val="00C17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7E"/>
    <w:rPr>
      <w:lang w:val="en-US"/>
    </w:rPr>
  </w:style>
  <w:style w:type="character" w:customStyle="1" w:styleId="sg-text">
    <w:name w:val="sg-text"/>
    <w:basedOn w:val="DefaultParagraphFont"/>
    <w:rsid w:val="000D28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afhyaina.blogspot.in/2013/04/al-quran-had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05964-1312-4680-A276-2A012ABD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30</Pages>
  <Words>4887</Words>
  <Characters>27860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dcterms:created xsi:type="dcterms:W3CDTF">2018-10-27T14:02:00Z</dcterms:created>
  <dcterms:modified xsi:type="dcterms:W3CDTF">2018-11-16T06:26:00Z</dcterms:modified>
</cp:coreProperties>
</file>