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D2" w:rsidRPr="00405AAD" w:rsidRDefault="008823CB" w:rsidP="00680275">
      <w:pPr>
        <w:spacing w:line="360" w:lineRule="auto"/>
        <w:jc w:val="center"/>
        <w:rPr>
          <w:rFonts w:ascii="Traditional Arabic" w:hAnsi="Traditional Arabic" w:cs="Traditional Arabic"/>
          <w:b/>
          <w:bCs/>
          <w:sz w:val="36"/>
          <w:szCs w:val="36"/>
          <w:lang w:val="id-ID"/>
        </w:rPr>
      </w:pPr>
      <w:r w:rsidRPr="00405AAD">
        <w:rPr>
          <w:rFonts w:ascii="Traditional Arabic" w:hAnsi="Traditional Arabic" w:cs="Traditional Arabic"/>
          <w:b/>
          <w:bCs/>
          <w:sz w:val="36"/>
          <w:szCs w:val="36"/>
          <w:rtl/>
          <w:lang w:val="id-ID"/>
        </w:rPr>
        <w:t>الباب الأول</w:t>
      </w:r>
    </w:p>
    <w:p w:rsidR="008823CB" w:rsidRPr="00405AAD" w:rsidRDefault="008823CB" w:rsidP="00680275">
      <w:pPr>
        <w:spacing w:line="360" w:lineRule="auto"/>
        <w:jc w:val="center"/>
        <w:rPr>
          <w:rFonts w:ascii="Traditional Arabic" w:hAnsi="Traditional Arabic" w:cs="Traditional Arabic"/>
          <w:b/>
          <w:bCs/>
          <w:sz w:val="36"/>
          <w:szCs w:val="36"/>
          <w:rtl/>
          <w:lang w:val="id-ID"/>
        </w:rPr>
      </w:pPr>
      <w:r w:rsidRPr="00405AAD">
        <w:rPr>
          <w:rFonts w:ascii="Traditional Arabic" w:hAnsi="Traditional Arabic" w:cs="Traditional Arabic"/>
          <w:b/>
          <w:bCs/>
          <w:sz w:val="36"/>
          <w:szCs w:val="36"/>
          <w:rtl/>
          <w:lang w:val="id-ID"/>
        </w:rPr>
        <w:t>مقدمة</w:t>
      </w:r>
    </w:p>
    <w:p w:rsidR="008823CB" w:rsidRPr="00405AAD" w:rsidRDefault="008823CB" w:rsidP="00E33A8E">
      <w:pPr>
        <w:pStyle w:val="ListParagraph"/>
        <w:numPr>
          <w:ilvl w:val="0"/>
          <w:numId w:val="1"/>
        </w:numPr>
        <w:spacing w:line="360" w:lineRule="auto"/>
        <w:rPr>
          <w:rFonts w:ascii="Traditional Arabic" w:hAnsi="Traditional Arabic" w:cs="Traditional Arabic"/>
          <w:b/>
          <w:bCs/>
          <w:sz w:val="36"/>
          <w:szCs w:val="36"/>
          <w:rtl/>
          <w:lang w:val="id-ID"/>
        </w:rPr>
      </w:pPr>
      <w:r w:rsidRPr="00405AAD">
        <w:rPr>
          <w:rFonts w:ascii="Traditional Arabic" w:hAnsi="Traditional Arabic" w:cs="Traditional Arabic"/>
          <w:b/>
          <w:bCs/>
          <w:sz w:val="36"/>
          <w:szCs w:val="36"/>
          <w:rtl/>
          <w:lang w:val="id-ID"/>
        </w:rPr>
        <w:t>خلفية البحث</w:t>
      </w:r>
    </w:p>
    <w:p w:rsidR="008823CB" w:rsidRPr="00405AAD" w:rsidRDefault="00FA75DE" w:rsidP="003167F9">
      <w:pPr>
        <w:pStyle w:val="ListParagraph"/>
        <w:spacing w:line="360" w:lineRule="auto"/>
        <w:ind w:left="75" w:firstLine="645"/>
        <w:rPr>
          <w:rFonts w:ascii="Traditional Arabic" w:hAnsi="Traditional Arabic" w:cs="Traditional Arabic"/>
          <w:sz w:val="36"/>
          <w:szCs w:val="36"/>
          <w:rtl/>
        </w:rPr>
      </w:pPr>
      <w:r w:rsidRPr="00405AAD">
        <w:rPr>
          <w:rFonts w:ascii="Traditional Arabic" w:hAnsi="Traditional Arabic" w:cs="Traditional Arabic" w:hint="cs"/>
          <w:sz w:val="36"/>
          <w:szCs w:val="36"/>
          <w:rtl/>
        </w:rPr>
        <w:t xml:space="preserve">تعلم </w:t>
      </w:r>
      <w:r w:rsidR="00BD3A9B">
        <w:rPr>
          <w:rFonts w:ascii="Traditional Arabic" w:hAnsi="Traditional Arabic" w:cs="Traditional Arabic" w:hint="cs"/>
          <w:sz w:val="36"/>
          <w:szCs w:val="36"/>
          <w:rtl/>
        </w:rPr>
        <w:t>ال</w:t>
      </w:r>
      <w:r w:rsidRPr="00405AAD">
        <w:rPr>
          <w:rFonts w:ascii="Traditional Arabic" w:hAnsi="Traditional Arabic" w:cs="Traditional Arabic" w:hint="cs"/>
          <w:sz w:val="36"/>
          <w:szCs w:val="36"/>
          <w:rtl/>
        </w:rPr>
        <w:t>لغة الأجنبية ليست كتعلم اللغة الأم</w:t>
      </w:r>
      <w:r w:rsidR="00BD3A9B">
        <w:rPr>
          <w:rFonts w:ascii="Traditional Arabic" w:hAnsi="Traditional Arabic" w:cs="Traditional Arabic"/>
          <w:sz w:val="36"/>
          <w:szCs w:val="36"/>
          <w:rtl/>
        </w:rPr>
        <w:t>،</w:t>
      </w:r>
      <w:r w:rsidR="00BD3A9B">
        <w:rPr>
          <w:rFonts w:ascii="Traditional Arabic" w:hAnsi="Traditional Arabic" w:cs="Traditional Arabic" w:hint="cs"/>
          <w:sz w:val="36"/>
          <w:szCs w:val="36"/>
          <w:rtl/>
        </w:rPr>
        <w:t xml:space="preserve"> لذلك اساس تعليمها تختلف باختلاف</w:t>
      </w:r>
      <w:r w:rsidRPr="00405AAD">
        <w:rPr>
          <w:rFonts w:ascii="Traditional Arabic" w:hAnsi="Traditional Arabic" w:cs="Traditional Arabic" w:hint="cs"/>
          <w:sz w:val="36"/>
          <w:szCs w:val="36"/>
          <w:rtl/>
        </w:rPr>
        <w:t>: من ناحية خلفية والنظرية والمادة وعملية التعليم. فقول</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الغلاييني</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اللغة</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العربية</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هي</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الكلمات</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التي</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يعبر</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بها</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العرب</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عن</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أغراضهم</w:t>
      </w:r>
      <w:r w:rsidRPr="00405AAD">
        <w:rPr>
          <w:rStyle w:val="FootnoteReference"/>
          <w:rFonts w:ascii="Traditional Arabic" w:hAnsi="Traditional Arabic"/>
          <w:sz w:val="36"/>
          <w:szCs w:val="36"/>
          <w:rtl/>
        </w:rPr>
        <w:footnoteReference w:id="1"/>
      </w:r>
      <w:r w:rsidR="008823CB" w:rsidRPr="00405AAD">
        <w:rPr>
          <w:rFonts w:ascii="Traditional Arabic" w:hAnsi="Traditional Arabic" w:cs="Traditional Arabic"/>
          <w:sz w:val="36"/>
          <w:szCs w:val="36"/>
          <w:rtl/>
        </w:rPr>
        <w:t>.</w:t>
      </w:r>
    </w:p>
    <w:p w:rsidR="00E54726" w:rsidRPr="00405AAD" w:rsidRDefault="00E54726" w:rsidP="003167F9">
      <w:pPr>
        <w:spacing w:line="360" w:lineRule="auto"/>
        <w:ind w:left="75" w:firstLine="645"/>
        <w:rPr>
          <w:rFonts w:ascii="Traditional Arabic" w:hAnsi="Traditional Arabic" w:cs="Traditional Arabic"/>
          <w:sz w:val="36"/>
          <w:szCs w:val="36"/>
          <w:rtl/>
        </w:rPr>
      </w:pPr>
      <w:r w:rsidRPr="00405AAD">
        <w:rPr>
          <w:rFonts w:ascii="Traditional Arabic" w:hAnsi="Traditional Arabic" w:cs="Traditional Arabic"/>
          <w:sz w:val="36"/>
          <w:szCs w:val="36"/>
          <w:rtl/>
        </w:rPr>
        <w:t xml:space="preserve">وكانت اللغة العربية من اللغات في العالم التي يستخدمها بعض الناس ولاسيما العربيون والمسلمون لاتصال فيما بينهم. وقال </w:t>
      </w:r>
      <w:r w:rsidR="00BD3A9B">
        <w:rPr>
          <w:rFonts w:ascii="Traditional Arabic" w:hAnsi="Traditional Arabic" w:cs="Traditional Arabic" w:hint="cs"/>
          <w:sz w:val="36"/>
          <w:szCs w:val="36"/>
          <w:rtl/>
        </w:rPr>
        <w:t>رشدي</w:t>
      </w:r>
      <w:r w:rsidRPr="00405AAD">
        <w:rPr>
          <w:rFonts w:ascii="Traditional Arabic" w:hAnsi="Traditional Arabic" w:cs="Traditional Arabic"/>
          <w:sz w:val="36"/>
          <w:szCs w:val="36"/>
          <w:rtl/>
        </w:rPr>
        <w:t xml:space="preserve"> ‘‘اللغة هي طريقة إنسانية خالصة للاتصال في معاملة الناس اليومية التي وقعت بين الفرد والمجتمع أو المجتمع والشعب لأجل الحصول على أغراضهم’’.</w:t>
      </w:r>
      <w:r w:rsidRPr="00405AAD">
        <w:rPr>
          <w:rStyle w:val="FootnoteReference"/>
          <w:rFonts w:ascii="Traditional Arabic" w:hAnsi="Traditional Arabic" w:cs="Traditional Arabic"/>
          <w:sz w:val="36"/>
          <w:szCs w:val="36"/>
          <w:rtl/>
        </w:rPr>
        <w:footnoteReference w:id="2"/>
      </w:r>
    </w:p>
    <w:p w:rsidR="00E54726" w:rsidRPr="00405AAD" w:rsidRDefault="00E54726" w:rsidP="00BD3A9B">
      <w:pPr>
        <w:spacing w:line="360" w:lineRule="auto"/>
        <w:ind w:firstLine="805"/>
        <w:rPr>
          <w:rFonts w:ascii="Traditional Arabic" w:hAnsi="Traditional Arabic" w:cs="Traditional Arabic"/>
          <w:sz w:val="36"/>
          <w:szCs w:val="36"/>
          <w:rtl/>
          <w:lang w:eastAsia="id-ID"/>
        </w:rPr>
      </w:pPr>
      <w:r w:rsidRPr="00405AAD">
        <w:rPr>
          <w:rFonts w:ascii="Traditional Arabic" w:hAnsi="Traditional Arabic" w:cs="Traditional Arabic"/>
          <w:sz w:val="36"/>
          <w:szCs w:val="36"/>
          <w:rtl/>
          <w:lang w:eastAsia="id-ID"/>
        </w:rPr>
        <w:lastRenderedPageBreak/>
        <w:t xml:space="preserve">إن تعليم اللغة العربية صعبة لأن فيها مفردات مختلفة ولذا يصعب التلاميذ في تعليم اللغة العربية حتى لا يفهموها ولا يمكنوا فهم اللغة العربية إلا بالمفردات وفهم معنى المفردت </w:t>
      </w:r>
      <w:r w:rsidR="00BD3A9B">
        <w:rPr>
          <w:rFonts w:ascii="Traditional Arabic" w:hAnsi="Traditional Arabic" w:cs="Traditional Arabic" w:hint="cs"/>
          <w:sz w:val="36"/>
          <w:szCs w:val="36"/>
          <w:rtl/>
          <w:lang w:eastAsia="id-ID"/>
        </w:rPr>
        <w:t>التي يقدمها</w:t>
      </w:r>
      <w:r w:rsidRPr="00405AAD">
        <w:rPr>
          <w:rFonts w:ascii="Traditional Arabic" w:hAnsi="Traditional Arabic" w:cs="Traditional Arabic"/>
          <w:sz w:val="36"/>
          <w:szCs w:val="36"/>
          <w:rtl/>
          <w:lang w:eastAsia="id-ID"/>
        </w:rPr>
        <w:t xml:space="preserve"> مدرس اللغة العربية. وقد يكون التلاميذ لايوافق معنى المفردات الحقيقية لأنه يضر عليها في فهم اللغة العربية.</w:t>
      </w:r>
    </w:p>
    <w:p w:rsidR="00E54726" w:rsidRPr="00405AAD" w:rsidRDefault="00E54726" w:rsidP="00E33A8E">
      <w:pPr>
        <w:spacing w:line="360" w:lineRule="auto"/>
        <w:ind w:firstLine="805"/>
        <w:rPr>
          <w:rFonts w:ascii="Traditional Arabic" w:hAnsi="Traditional Arabic" w:cs="Traditional Arabic"/>
          <w:sz w:val="36"/>
          <w:szCs w:val="36"/>
          <w:rtl/>
        </w:rPr>
      </w:pPr>
      <w:r w:rsidRPr="00405AAD">
        <w:rPr>
          <w:rFonts w:ascii="Traditional Arabic" w:hAnsi="Traditional Arabic" w:cs="Traditional Arabic"/>
          <w:sz w:val="36"/>
          <w:szCs w:val="36"/>
          <w:rtl/>
        </w:rPr>
        <w:t>وكانت المشكلة في تعليم اللغة العربية لاسيما في مفردات اللغة العربية توجد في مرحلة الذكاء المختلفة في فهم وإفهام المواد يوصلها المدرس، ولكن بوسيلة استخدام طريقة التعليم وأسلوبه يفهم التلاميذ على المواد التي يوصلها المدرس، وينبغي للمدرس أن يستخدم طريقة التعليم وأسلوبه المستخدم لتقبل المواد بالجيد.</w:t>
      </w:r>
    </w:p>
    <w:p w:rsidR="00E54726" w:rsidRPr="00042CCF" w:rsidRDefault="00E54726" w:rsidP="00042CCF">
      <w:pPr>
        <w:spacing w:line="360" w:lineRule="auto"/>
        <w:ind w:left="75" w:firstLine="851"/>
        <w:rPr>
          <w:rFonts w:ascii="Traditional Arabic" w:hAnsi="Traditional Arabic" w:cs="Traditional Arabic"/>
          <w:sz w:val="36"/>
          <w:szCs w:val="36"/>
        </w:rPr>
      </w:pPr>
      <w:r w:rsidRPr="00405AAD">
        <w:rPr>
          <w:rFonts w:ascii="Traditional Arabic" w:hAnsi="Traditional Arabic" w:cs="Traditional Arabic"/>
          <w:sz w:val="36"/>
          <w:szCs w:val="36"/>
          <w:rtl/>
        </w:rPr>
        <w:t>إن ظاهر الضعف في اللغة العربية لاسيما في مفردات اللغة العربية تكاد تكون من أعقد المشكلات التي تواجه المدرس، إذ كانت في مفردات اللغة العربية من الموضوعات التي يكسل منها الت</w:t>
      </w:r>
      <w:bookmarkStart w:id="0" w:name="_GoBack"/>
      <w:bookmarkEnd w:id="0"/>
      <w:r w:rsidRPr="00405AAD">
        <w:rPr>
          <w:rFonts w:ascii="Traditional Arabic" w:hAnsi="Traditional Arabic" w:cs="Traditional Arabic"/>
          <w:sz w:val="36"/>
          <w:szCs w:val="36"/>
          <w:rtl/>
        </w:rPr>
        <w:t xml:space="preserve">لاميذ. ويقوم التعليم الفعال على ما يناسب من الهدف والمادة والطريقة والظروف ليسهل </w:t>
      </w:r>
      <w:r w:rsidR="00BD3A9B">
        <w:rPr>
          <w:rFonts w:ascii="Traditional Arabic" w:hAnsi="Traditional Arabic" w:cs="Traditional Arabic" w:hint="cs"/>
          <w:sz w:val="36"/>
          <w:szCs w:val="36"/>
          <w:rtl/>
        </w:rPr>
        <w:t>ا</w:t>
      </w:r>
      <w:r w:rsidRPr="00405AAD">
        <w:rPr>
          <w:rFonts w:ascii="Traditional Arabic" w:hAnsi="Traditional Arabic" w:cs="Traditional Arabic"/>
          <w:sz w:val="36"/>
          <w:szCs w:val="36"/>
          <w:rtl/>
        </w:rPr>
        <w:t xml:space="preserve">لتلاميذ أن يتعلم التدريس. وقال حسن شحاتة هي عملية إحداث تغيرت في سلوك </w:t>
      </w:r>
      <w:r w:rsidRPr="00405AAD">
        <w:rPr>
          <w:rFonts w:ascii="Traditional Arabic" w:hAnsi="Traditional Arabic" w:cs="Traditional Arabic"/>
          <w:sz w:val="36"/>
          <w:szCs w:val="36"/>
          <w:rtl/>
        </w:rPr>
        <w:lastRenderedPageBreak/>
        <w:t>التلاميذ، إذ أريد بالسلوك معناه الواسع الذي يشمل الإدراك والانفعال والعمل.</w:t>
      </w:r>
      <w:r w:rsidRPr="00405AAD">
        <w:rPr>
          <w:rStyle w:val="FootnoteReference"/>
          <w:rFonts w:ascii="Traditional Arabic" w:hAnsi="Traditional Arabic" w:cs="Traditional Arabic"/>
          <w:sz w:val="36"/>
          <w:szCs w:val="36"/>
          <w:rtl/>
        </w:rPr>
        <w:footnoteReference w:id="3"/>
      </w:r>
    </w:p>
    <w:p w:rsidR="00610AD6" w:rsidRPr="00405AAD" w:rsidRDefault="00610AD6" w:rsidP="00B412CA">
      <w:pPr>
        <w:spacing w:line="360" w:lineRule="auto"/>
        <w:ind w:left="75" w:firstLine="805"/>
        <w:rPr>
          <w:rFonts w:ascii="Traditional Arabic" w:hAnsi="Traditional Arabic" w:cs="Traditional Arabic"/>
          <w:sz w:val="36"/>
          <w:szCs w:val="36"/>
          <w:rtl/>
        </w:rPr>
      </w:pPr>
      <w:r w:rsidRPr="00405AAD">
        <w:rPr>
          <w:rFonts w:ascii="Traditional Arabic" w:hAnsi="Traditional Arabic" w:cs="Traditional Arabic"/>
          <w:sz w:val="36"/>
          <w:szCs w:val="36"/>
          <w:rtl/>
        </w:rPr>
        <w:t xml:space="preserve">إن مدرسة </w:t>
      </w:r>
      <w:r w:rsidRPr="00405AAD">
        <w:rPr>
          <w:rFonts w:ascii="Traditional Arabic" w:hAnsi="Traditional Arabic" w:cs="Traditional Arabic" w:hint="cs"/>
          <w:sz w:val="36"/>
          <w:szCs w:val="36"/>
          <w:rtl/>
        </w:rPr>
        <w:t>الخيرية</w:t>
      </w:r>
      <w:r w:rsidRPr="00405AAD">
        <w:rPr>
          <w:rFonts w:ascii="Traditional Arabic" w:hAnsi="Traditional Arabic" w:cs="Traditional Arabic"/>
          <w:sz w:val="36"/>
          <w:szCs w:val="36"/>
          <w:rtl/>
        </w:rPr>
        <w:t xml:space="preserve"> المتوسطة </w:t>
      </w:r>
      <w:r w:rsidR="00BD3A9B">
        <w:rPr>
          <w:rFonts w:ascii="Traditional Arabic" w:hAnsi="Traditional Arabic" w:cs="Traditional Arabic" w:hint="cs"/>
          <w:sz w:val="36"/>
          <w:szCs w:val="36"/>
          <w:rtl/>
        </w:rPr>
        <w:t>بيبي</w:t>
      </w:r>
      <w:r w:rsidRPr="00405AAD">
        <w:rPr>
          <w:rFonts w:ascii="Traditional Arabic" w:hAnsi="Traditional Arabic" w:cs="Traditional Arabic" w:hint="cs"/>
          <w:sz w:val="36"/>
          <w:szCs w:val="36"/>
          <w:rtl/>
        </w:rPr>
        <w:t>ت</w:t>
      </w:r>
      <w:r w:rsidR="00BD3A9B">
        <w:rPr>
          <w:rFonts w:ascii="Traditional Arabic" w:hAnsi="Traditional Arabic" w:cs="Traditional Arabic" w:hint="cs"/>
          <w:sz w:val="36"/>
          <w:szCs w:val="36"/>
          <w:rtl/>
        </w:rPr>
        <w:t>ا</w:t>
      </w:r>
      <w:r w:rsidRPr="00405AAD">
        <w:rPr>
          <w:rFonts w:ascii="Traditional Arabic" w:hAnsi="Traditional Arabic" w:cs="Traditional Arabic" w:hint="cs"/>
          <w:sz w:val="36"/>
          <w:szCs w:val="36"/>
          <w:rtl/>
        </w:rPr>
        <w:t>ن</w:t>
      </w:r>
      <w:r w:rsidRPr="00405AAD">
        <w:rPr>
          <w:rFonts w:ascii="Traditional Arabic" w:hAnsi="Traditional Arabic" w:cs="Traditional Arabic"/>
          <w:sz w:val="36"/>
          <w:szCs w:val="36"/>
          <w:rtl/>
        </w:rPr>
        <w:t xml:space="preserve"> إحدى المدارس التي يتعلم التلاميذ فيها اللغة العربية. ومن الواقع أن </w:t>
      </w:r>
      <w:r w:rsidR="00B412CA">
        <w:rPr>
          <w:rFonts w:ascii="Traditional Arabic" w:hAnsi="Traditional Arabic" w:cs="Traditional Arabic" w:hint="cs"/>
          <w:sz w:val="36"/>
          <w:szCs w:val="36"/>
          <w:rtl/>
        </w:rPr>
        <w:t>سيطرة</w:t>
      </w:r>
      <w:r w:rsidRPr="00405AAD">
        <w:rPr>
          <w:rFonts w:ascii="Traditional Arabic" w:hAnsi="Traditional Arabic" w:cs="Traditional Arabic"/>
          <w:sz w:val="36"/>
          <w:szCs w:val="36"/>
          <w:rtl/>
        </w:rPr>
        <w:t xml:space="preserve"> التلاميذ في تعليم اللغة العربية لاسيما في المفردات في تلك المدرسة منخفضة.</w:t>
      </w:r>
      <w:r w:rsidR="00B412CA">
        <w:rPr>
          <w:rFonts w:ascii="Traditional Arabic" w:hAnsi="Traditional Arabic" w:cs="Traditional Arabic" w:hint="cs"/>
          <w:sz w:val="36"/>
          <w:szCs w:val="36"/>
          <w:rtl/>
        </w:rPr>
        <w:t xml:space="preserve"> وكانت التلاميذ يضعف في المفردات حتى يحصلوا النتائج في الإمتحان بين 50-60 </w:t>
      </w:r>
      <w:r w:rsidR="00B412CA">
        <w:rPr>
          <w:rFonts w:ascii="Traditional Arabic" w:hAnsi="Traditional Arabic" w:cs="Traditional Arabic"/>
          <w:sz w:val="36"/>
          <w:szCs w:val="36"/>
          <w:rtl/>
        </w:rPr>
        <w:t>%</w:t>
      </w:r>
      <w:r w:rsidR="00B412CA">
        <w:rPr>
          <w:rFonts w:ascii="Traditional Arabic" w:hAnsi="Traditional Arabic" w:cs="Traditional Arabic" w:hint="cs"/>
          <w:sz w:val="36"/>
          <w:szCs w:val="36"/>
          <w:rtl/>
        </w:rPr>
        <w:t>.</w:t>
      </w:r>
      <w:r w:rsidR="00B412CA">
        <w:rPr>
          <w:rStyle w:val="FootnoteReference"/>
          <w:rFonts w:ascii="Traditional Arabic" w:hAnsi="Traditional Arabic"/>
          <w:sz w:val="36"/>
          <w:szCs w:val="36"/>
          <w:rtl/>
        </w:rPr>
        <w:footnoteReference w:id="4"/>
      </w:r>
      <w:r w:rsidRPr="00405AAD">
        <w:rPr>
          <w:rFonts w:ascii="Traditional Arabic" w:hAnsi="Traditional Arabic" w:cs="Traditional Arabic"/>
          <w:sz w:val="36"/>
          <w:szCs w:val="36"/>
          <w:rtl/>
        </w:rPr>
        <w:t xml:space="preserve"> ومن البيانات تظهر أن سيطرة التلاميذ فيها لا يقدرون على اللغة العربية حتى لا ينالوا الكفاءة الأساسية، ومن الأسباب التي تؤدي إلى هذا الضعف في الصف </w:t>
      </w:r>
      <w:r w:rsidRPr="00405AAD">
        <w:rPr>
          <w:rFonts w:ascii="Traditional Arabic" w:hAnsi="Traditional Arabic" w:cs="Traditional Arabic" w:hint="cs"/>
          <w:sz w:val="36"/>
          <w:szCs w:val="36"/>
          <w:rtl/>
        </w:rPr>
        <w:t>الثاني</w:t>
      </w:r>
      <w:r w:rsidRPr="00405AAD">
        <w:rPr>
          <w:rFonts w:ascii="Traditional Arabic" w:hAnsi="Traditional Arabic" w:cs="Traditional Arabic"/>
          <w:sz w:val="36"/>
          <w:szCs w:val="36"/>
          <w:rtl/>
        </w:rPr>
        <w:t xml:space="preserve"> بتلك المدرسة هي أن المدرس لا يستخدم طرق التدريس وأساليبه المناسبة.</w:t>
      </w:r>
    </w:p>
    <w:p w:rsidR="00610AD6" w:rsidRPr="00405AAD" w:rsidRDefault="00610AD6" w:rsidP="00E33A8E">
      <w:pPr>
        <w:spacing w:line="360" w:lineRule="auto"/>
        <w:ind w:left="75" w:firstLine="805"/>
        <w:rPr>
          <w:rFonts w:ascii="Traditional Arabic" w:hAnsi="Traditional Arabic" w:cs="Traditional Arabic"/>
          <w:sz w:val="36"/>
          <w:szCs w:val="36"/>
          <w:rtl/>
        </w:rPr>
      </w:pPr>
      <w:r w:rsidRPr="00405AAD">
        <w:rPr>
          <w:rFonts w:ascii="Traditional Arabic" w:hAnsi="Traditional Arabic" w:cs="Traditional Arabic"/>
          <w:sz w:val="36"/>
          <w:szCs w:val="36"/>
          <w:rtl/>
        </w:rPr>
        <w:t xml:space="preserve">أما الوظيفة الكبيرة للمدرس فهي ترقية تحصيل التلاميذ على الاستمرار في تحسين الكفاءة المهنة في تعليم اللغة العربية لاسيما في مفردات </w:t>
      </w:r>
      <w:r w:rsidRPr="00405AAD">
        <w:rPr>
          <w:rFonts w:ascii="Traditional Arabic" w:hAnsi="Traditional Arabic" w:cs="Traditional Arabic"/>
          <w:sz w:val="36"/>
          <w:szCs w:val="36"/>
          <w:rtl/>
        </w:rPr>
        <w:lastRenderedPageBreak/>
        <w:t>اللغة العربية حتى يكون التلاميذ قادرين على اتقان اللغة العربية لأغراض معلومات، وينبغي للمدرس أن يستطيع قدرة التلاميذ ويستخدم طرق التدريس وأساليبه المناسبة بمقتضى التلاميذ وتطوير العلوم وتكنولوجي اليوم.</w:t>
      </w:r>
    </w:p>
    <w:p w:rsidR="002B15BB" w:rsidRDefault="008A2068" w:rsidP="0086799A">
      <w:pPr>
        <w:spacing w:line="360" w:lineRule="auto"/>
        <w:ind w:left="113" w:firstLine="892"/>
        <w:rPr>
          <w:rFonts w:ascii="Traditional Arabic" w:hAnsi="Traditional Arabic" w:cs="Traditional Arabic"/>
          <w:sz w:val="36"/>
          <w:szCs w:val="36"/>
          <w:lang w:val="id-ID"/>
        </w:rPr>
      </w:pPr>
      <w:r>
        <w:rPr>
          <w:rFonts w:ascii="Traditional Arabic" w:hAnsi="Traditional Arabic" w:cs="Traditional Arabic"/>
          <w:sz w:val="36"/>
          <w:szCs w:val="36"/>
          <w:rtl/>
        </w:rPr>
        <w:t>ويعتبر</w:t>
      </w:r>
      <w:r w:rsidRPr="00FB56E3">
        <w:rPr>
          <w:rFonts w:asciiTheme="majorBidi" w:hAnsiTheme="majorBidi"/>
          <w:i/>
          <w:iCs/>
          <w:lang w:val="id-ID"/>
        </w:rPr>
        <w:t>Market Place Activity</w:t>
      </w:r>
      <w:r>
        <w:rPr>
          <w:rFonts w:asciiTheme="majorBidi" w:hAnsiTheme="majorBidi"/>
          <w:i/>
          <w:iCs/>
          <w:lang w:val="id-ID"/>
        </w:rPr>
        <w:t xml:space="preserve"> </w:t>
      </w:r>
      <w:r w:rsidR="00BD3A9B">
        <w:rPr>
          <w:rFonts w:ascii="Traditional Arabic" w:hAnsi="Traditional Arabic" w:cs="Traditional Arabic" w:hint="cs"/>
          <w:sz w:val="36"/>
          <w:szCs w:val="36"/>
          <w:rtl/>
        </w:rPr>
        <w:t xml:space="preserve"> من</w:t>
      </w:r>
      <w:r w:rsidR="00610AD6" w:rsidRPr="00405AAD">
        <w:rPr>
          <w:rFonts w:ascii="Traditional Arabic" w:hAnsi="Traditional Arabic" w:cs="Traditional Arabic"/>
          <w:sz w:val="36"/>
          <w:szCs w:val="36"/>
          <w:rtl/>
        </w:rPr>
        <w:t xml:space="preserve"> الأساليب التعليمية المهمة المستخدم في تدريس مختلف مهارات اللغة لاسيما في مفردات العربية لأن أسلوب </w:t>
      </w:r>
      <w:r w:rsidRPr="00FB56E3">
        <w:rPr>
          <w:rFonts w:asciiTheme="majorBidi" w:hAnsiTheme="majorBidi"/>
          <w:i/>
          <w:iCs/>
          <w:lang w:val="id-ID"/>
        </w:rPr>
        <w:t>Market Place Activity</w:t>
      </w:r>
      <w:r>
        <w:rPr>
          <w:rFonts w:asciiTheme="majorBidi" w:hAnsiTheme="majorBidi"/>
          <w:i/>
          <w:iCs/>
          <w:lang w:val="id-ID"/>
        </w:rPr>
        <w:t xml:space="preserve"> </w:t>
      </w:r>
      <w:r w:rsidR="00BD3A9B">
        <w:rPr>
          <w:rFonts w:asciiTheme="majorBidi" w:hAnsiTheme="majorBidi" w:hint="cs"/>
          <w:i/>
          <w:iCs/>
          <w:rtl/>
          <w:lang w:val="id-ID"/>
        </w:rPr>
        <w:t xml:space="preserve"> </w:t>
      </w:r>
      <w:r w:rsidR="00610AD6" w:rsidRPr="00405AAD">
        <w:rPr>
          <w:rFonts w:ascii="Traditional Arabic" w:hAnsi="Traditional Arabic" w:cs="Traditional Arabic"/>
          <w:sz w:val="36"/>
          <w:szCs w:val="36"/>
          <w:rtl/>
        </w:rPr>
        <w:t>طريقة ناجحة عندما يستعد الطلاب لها جيدا وعندما يقتنع العلم بفاعلية استخدامها. وهناك عدة أنواع منها تعتمد على حسب النشاط وطبيعة المادة الدراسية. ولذا اختار</w:t>
      </w:r>
      <w:r w:rsidR="00BD3A9B">
        <w:rPr>
          <w:rFonts w:ascii="Traditional Arabic" w:hAnsi="Traditional Arabic" w:cs="Traditional Arabic" w:hint="cs"/>
          <w:sz w:val="36"/>
          <w:szCs w:val="36"/>
          <w:rtl/>
        </w:rPr>
        <w:t>ت</w:t>
      </w:r>
      <w:r w:rsidR="00610AD6" w:rsidRPr="00405AAD">
        <w:rPr>
          <w:rFonts w:ascii="Traditional Arabic" w:hAnsi="Traditional Arabic" w:cs="Traditional Arabic"/>
          <w:sz w:val="36"/>
          <w:szCs w:val="36"/>
          <w:rtl/>
        </w:rPr>
        <w:t xml:space="preserve"> الباحث</w:t>
      </w:r>
      <w:r w:rsidR="00BD3A9B">
        <w:rPr>
          <w:rFonts w:ascii="Traditional Arabic" w:hAnsi="Traditional Arabic" w:cs="Traditional Arabic" w:hint="cs"/>
          <w:sz w:val="36"/>
          <w:szCs w:val="36"/>
          <w:rtl/>
        </w:rPr>
        <w:t>ة</w:t>
      </w:r>
      <w:r w:rsidR="00610AD6" w:rsidRPr="00405AAD">
        <w:rPr>
          <w:rFonts w:ascii="Traditional Arabic" w:hAnsi="Traditional Arabic" w:cs="Traditional Arabic"/>
          <w:sz w:val="36"/>
          <w:szCs w:val="36"/>
          <w:rtl/>
        </w:rPr>
        <w:t xml:space="preserve"> أن يبحث هذا البحث في سيطرة التلاميذ </w:t>
      </w:r>
      <w:r w:rsidR="00722D22">
        <w:rPr>
          <w:rFonts w:ascii="Traditional Arabic" w:hAnsi="Traditional Arabic" w:cs="Traditional Arabic" w:hint="cs"/>
          <w:sz w:val="36"/>
          <w:szCs w:val="36"/>
          <w:rtl/>
        </w:rPr>
        <w:t>على</w:t>
      </w:r>
      <w:r w:rsidR="00610AD6" w:rsidRPr="00405AAD">
        <w:rPr>
          <w:rFonts w:ascii="Traditional Arabic" w:hAnsi="Traditional Arabic" w:cs="Traditional Arabic"/>
          <w:sz w:val="36"/>
          <w:szCs w:val="36"/>
          <w:rtl/>
        </w:rPr>
        <w:t xml:space="preserve"> المفردات باستخدام أسلوب </w:t>
      </w:r>
      <w:r w:rsidR="00603402" w:rsidRPr="00405AAD">
        <w:rPr>
          <w:rFonts w:asciiTheme="majorBidi" w:hAnsiTheme="majorBidi" w:cstheme="majorBidi"/>
          <w:i/>
          <w:iCs/>
          <w:lang w:val="id-ID"/>
        </w:rPr>
        <w:t>Market Place Activity</w:t>
      </w:r>
      <w:r w:rsidR="00610AD6" w:rsidRPr="00405AAD">
        <w:rPr>
          <w:rFonts w:ascii="Traditional Arabic" w:hAnsi="Traditional Arabic" w:cs="Traditional Arabic"/>
          <w:sz w:val="36"/>
          <w:szCs w:val="36"/>
          <w:rtl/>
        </w:rPr>
        <w:t xml:space="preserve"> لأنه من الأساليب الجديدة من خلال صعبة التعلم في عملية التعليمة في الصف ال</w:t>
      </w:r>
      <w:r w:rsidR="007F1001" w:rsidRPr="00405AAD">
        <w:rPr>
          <w:rFonts w:ascii="Traditional Arabic" w:hAnsi="Traditional Arabic" w:cs="Traditional Arabic" w:hint="cs"/>
          <w:sz w:val="36"/>
          <w:szCs w:val="36"/>
          <w:rtl/>
          <w:lang w:val="id-ID"/>
        </w:rPr>
        <w:t>ثا</w:t>
      </w:r>
      <w:r w:rsidR="00722D22">
        <w:rPr>
          <w:rFonts w:ascii="Traditional Arabic" w:hAnsi="Traditional Arabic" w:cs="Traditional Arabic" w:hint="cs"/>
          <w:sz w:val="36"/>
          <w:szCs w:val="36"/>
          <w:rtl/>
          <w:lang w:val="id-ID"/>
        </w:rPr>
        <w:t>من</w:t>
      </w:r>
      <w:r w:rsidR="00610AD6" w:rsidRPr="00405AAD">
        <w:rPr>
          <w:rFonts w:ascii="Traditional Arabic" w:hAnsi="Traditional Arabic" w:cs="Traditional Arabic"/>
          <w:sz w:val="36"/>
          <w:szCs w:val="36"/>
          <w:rtl/>
        </w:rPr>
        <w:t xml:space="preserve"> بمدرسة </w:t>
      </w:r>
      <w:r w:rsidR="00610AD6" w:rsidRPr="00405AAD">
        <w:rPr>
          <w:rFonts w:ascii="Traditional Arabic" w:hAnsi="Traditional Arabic" w:cs="Traditional Arabic" w:hint="cs"/>
          <w:sz w:val="36"/>
          <w:szCs w:val="36"/>
          <w:rtl/>
        </w:rPr>
        <w:t>الخيرية</w:t>
      </w:r>
      <w:r w:rsidR="00610AD6" w:rsidRPr="00405AAD">
        <w:rPr>
          <w:rFonts w:ascii="Traditional Arabic" w:hAnsi="Traditional Arabic" w:cs="Traditional Arabic"/>
          <w:sz w:val="36"/>
          <w:szCs w:val="36"/>
          <w:rtl/>
        </w:rPr>
        <w:t xml:space="preserve"> المتوسطة </w:t>
      </w:r>
      <w:r w:rsidR="00BD3A9B">
        <w:rPr>
          <w:rFonts w:ascii="Traditional Arabic" w:hAnsi="Traditional Arabic" w:cs="Traditional Arabic" w:hint="cs"/>
          <w:sz w:val="36"/>
          <w:szCs w:val="36"/>
          <w:rtl/>
        </w:rPr>
        <w:t>بيبي</w:t>
      </w:r>
      <w:r w:rsidR="00BD3A9B" w:rsidRPr="00405AAD">
        <w:rPr>
          <w:rFonts w:ascii="Traditional Arabic" w:hAnsi="Traditional Arabic" w:cs="Traditional Arabic" w:hint="cs"/>
          <w:sz w:val="36"/>
          <w:szCs w:val="36"/>
          <w:rtl/>
        </w:rPr>
        <w:t>ت</w:t>
      </w:r>
      <w:r w:rsidR="00BD3A9B">
        <w:rPr>
          <w:rFonts w:ascii="Traditional Arabic" w:hAnsi="Traditional Arabic" w:cs="Traditional Arabic" w:hint="cs"/>
          <w:sz w:val="36"/>
          <w:szCs w:val="36"/>
          <w:rtl/>
        </w:rPr>
        <w:t>ا</w:t>
      </w:r>
      <w:r w:rsidR="00BD3A9B" w:rsidRPr="00405AAD">
        <w:rPr>
          <w:rFonts w:ascii="Traditional Arabic" w:hAnsi="Traditional Arabic" w:cs="Traditional Arabic" w:hint="cs"/>
          <w:sz w:val="36"/>
          <w:szCs w:val="36"/>
          <w:rtl/>
        </w:rPr>
        <w:t>ن</w:t>
      </w:r>
      <w:r w:rsidR="00610AD6" w:rsidRPr="00405AAD">
        <w:rPr>
          <w:rFonts w:ascii="Traditional Arabic" w:hAnsi="Traditional Arabic" w:cs="Traditional Arabic" w:hint="cs"/>
          <w:sz w:val="36"/>
          <w:szCs w:val="36"/>
          <w:rtl/>
        </w:rPr>
        <w:t xml:space="preserve"> سيران</w:t>
      </w:r>
      <w:r w:rsidR="00610AD6" w:rsidRPr="00405AAD">
        <w:rPr>
          <w:rFonts w:ascii="Traditional Arabic" w:hAnsi="Traditional Arabic" w:cs="Traditional Arabic"/>
          <w:sz w:val="36"/>
          <w:szCs w:val="36"/>
          <w:rtl/>
        </w:rPr>
        <w:t>ج.</w:t>
      </w:r>
    </w:p>
    <w:p w:rsidR="00AA3562" w:rsidRDefault="00AA3562" w:rsidP="0086799A">
      <w:pPr>
        <w:spacing w:line="360" w:lineRule="auto"/>
        <w:ind w:left="113" w:firstLine="892"/>
        <w:rPr>
          <w:rFonts w:ascii="Traditional Arabic" w:hAnsi="Traditional Arabic" w:cs="Traditional Arabic"/>
          <w:sz w:val="36"/>
          <w:szCs w:val="36"/>
          <w:lang w:val="id-ID"/>
        </w:rPr>
      </w:pPr>
    </w:p>
    <w:p w:rsidR="00AA3562" w:rsidRDefault="00AA3562" w:rsidP="0086799A">
      <w:pPr>
        <w:spacing w:line="360" w:lineRule="auto"/>
        <w:ind w:left="113" w:firstLine="892"/>
        <w:rPr>
          <w:rFonts w:ascii="Traditional Arabic" w:hAnsi="Traditional Arabic" w:cs="Traditional Arabic"/>
          <w:sz w:val="36"/>
          <w:szCs w:val="36"/>
          <w:lang w:val="id-ID"/>
        </w:rPr>
      </w:pPr>
    </w:p>
    <w:p w:rsidR="00AA3562" w:rsidRPr="00AA3562" w:rsidRDefault="00AA3562" w:rsidP="0086799A">
      <w:pPr>
        <w:spacing w:line="360" w:lineRule="auto"/>
        <w:ind w:left="113" w:firstLine="892"/>
        <w:rPr>
          <w:rFonts w:ascii="Traditional Arabic" w:hAnsi="Traditional Arabic" w:cs="Traditional Arabic"/>
          <w:sz w:val="36"/>
          <w:szCs w:val="36"/>
          <w:lang w:val="id-ID"/>
        </w:rPr>
      </w:pPr>
    </w:p>
    <w:p w:rsidR="008823CB" w:rsidRPr="00405AAD" w:rsidRDefault="008823CB" w:rsidP="00E33A8E">
      <w:pPr>
        <w:spacing w:line="360" w:lineRule="auto"/>
        <w:ind w:left="360"/>
        <w:rPr>
          <w:rFonts w:ascii="Traditional Arabic" w:hAnsi="Traditional Arabic" w:cs="Traditional Arabic"/>
          <w:sz w:val="36"/>
          <w:szCs w:val="36"/>
          <w:rtl/>
        </w:rPr>
      </w:pPr>
      <w:r w:rsidRPr="00405AAD">
        <w:rPr>
          <w:rFonts w:cs="Traditional Arabic"/>
          <w:b/>
          <w:bCs/>
          <w:sz w:val="36"/>
          <w:szCs w:val="36"/>
          <w:rtl/>
        </w:rPr>
        <w:lastRenderedPageBreak/>
        <w:t xml:space="preserve">ب. أسئلة البحث </w:t>
      </w:r>
    </w:p>
    <w:p w:rsidR="007F2BCA" w:rsidRPr="00405AAD" w:rsidRDefault="008823CB" w:rsidP="00E33A8E">
      <w:pPr>
        <w:spacing w:line="360" w:lineRule="auto"/>
        <w:ind w:left="360" w:hanging="46"/>
        <w:rPr>
          <w:rFonts w:cs="Traditional Arabic"/>
          <w:sz w:val="36"/>
          <w:szCs w:val="36"/>
          <w:rtl/>
          <w:lang w:val="id-ID"/>
        </w:rPr>
      </w:pPr>
      <w:r w:rsidRPr="00405AAD">
        <w:rPr>
          <w:rFonts w:cs="Traditional Arabic"/>
          <w:sz w:val="36"/>
          <w:szCs w:val="36"/>
          <w:rtl/>
        </w:rPr>
        <w:t>إنطلاقا من مشكلة السابقة يحدد ا</w:t>
      </w:r>
      <w:r w:rsidR="00653231" w:rsidRPr="00405AAD">
        <w:rPr>
          <w:rFonts w:cs="Traditional Arabic" w:hint="cs"/>
          <w:sz w:val="36"/>
          <w:szCs w:val="36"/>
          <w:rtl/>
        </w:rPr>
        <w:t>لباحثة</w:t>
      </w:r>
      <w:r w:rsidRPr="00405AAD">
        <w:rPr>
          <w:rFonts w:cs="Traditional Arabic"/>
          <w:sz w:val="36"/>
          <w:szCs w:val="36"/>
          <w:rtl/>
        </w:rPr>
        <w:t xml:space="preserve"> عن أسئلة البحث كما يلى:</w:t>
      </w:r>
    </w:p>
    <w:p w:rsidR="00EE31F0" w:rsidRPr="00405AAD" w:rsidRDefault="00BA5E40" w:rsidP="00722D22">
      <w:pPr>
        <w:spacing w:line="360" w:lineRule="auto"/>
        <w:ind w:left="360"/>
        <w:rPr>
          <w:rFonts w:ascii="Traditional Arabic" w:hAnsi="Traditional Arabic" w:cs="Traditional Arabic"/>
          <w:sz w:val="36"/>
          <w:szCs w:val="36"/>
          <w:lang w:val="id-ID"/>
        </w:rPr>
      </w:pPr>
      <w:r w:rsidRPr="00405AAD">
        <w:rPr>
          <w:sz w:val="36"/>
          <w:szCs w:val="36"/>
          <w:rtl/>
        </w:rPr>
        <w:t>١</w:t>
      </w:r>
      <w:r w:rsidRPr="00405AAD">
        <w:rPr>
          <w:rFonts w:ascii="Traditional Arabic" w:hAnsi="Traditional Arabic" w:cs="Traditional Arabic"/>
          <w:sz w:val="36"/>
          <w:szCs w:val="36"/>
          <w:rtl/>
        </w:rPr>
        <w:t xml:space="preserve">- كيف </w:t>
      </w:r>
      <w:r w:rsidR="00722D22">
        <w:rPr>
          <w:rFonts w:ascii="Traditional Arabic" w:hAnsi="Traditional Arabic" w:cs="Traditional Arabic" w:hint="cs"/>
          <w:sz w:val="36"/>
          <w:szCs w:val="36"/>
          <w:rtl/>
        </w:rPr>
        <w:t>ت</w:t>
      </w:r>
      <w:r w:rsidR="007F2BCA" w:rsidRPr="00405AAD">
        <w:rPr>
          <w:rFonts w:ascii="Traditional Arabic" w:hAnsi="Traditional Arabic" w:cs="Traditional Arabic"/>
          <w:sz w:val="36"/>
          <w:szCs w:val="36"/>
          <w:rtl/>
        </w:rPr>
        <w:t>كون</w:t>
      </w:r>
      <w:r w:rsidRPr="00405AAD">
        <w:rPr>
          <w:rFonts w:ascii="Traditional Arabic" w:hAnsi="Traditional Arabic" w:cs="Traditional Arabic"/>
          <w:sz w:val="36"/>
          <w:szCs w:val="36"/>
          <w:rtl/>
        </w:rPr>
        <w:t xml:space="preserve"> سيطرة التلاميذ على المفردات العربية</w:t>
      </w:r>
      <w:r w:rsidRPr="00405AAD">
        <w:rPr>
          <w:rFonts w:cs="Traditional Arabic" w:hint="cs"/>
          <w:sz w:val="36"/>
          <w:szCs w:val="36"/>
          <w:rtl/>
        </w:rPr>
        <w:t xml:space="preserve"> </w:t>
      </w:r>
      <w:r w:rsidR="00722D22">
        <w:rPr>
          <w:rFonts w:cs="Traditional Arabic"/>
          <w:sz w:val="36"/>
          <w:szCs w:val="36"/>
          <w:rtl/>
        </w:rPr>
        <w:t>في الفصل الثا</w:t>
      </w:r>
      <w:r w:rsidR="00722D22">
        <w:rPr>
          <w:rFonts w:cs="Traditional Arabic" w:hint="cs"/>
          <w:sz w:val="36"/>
          <w:szCs w:val="36"/>
          <w:rtl/>
        </w:rPr>
        <w:t xml:space="preserve">من </w:t>
      </w:r>
      <w:r w:rsidR="00722D22">
        <w:rPr>
          <w:rFonts w:ascii="Traditional Arabic" w:hAnsi="Traditional Arabic" w:cs="Traditional Arabic"/>
          <w:sz w:val="36"/>
          <w:szCs w:val="36"/>
          <w:rtl/>
        </w:rPr>
        <w:t>بمدرسة الخيرية المتوسطة ال</w:t>
      </w:r>
      <w:r w:rsidR="00722D22">
        <w:rPr>
          <w:rFonts w:ascii="Traditional Arabic" w:hAnsi="Traditional Arabic" w:cs="Traditional Arabic" w:hint="cs"/>
          <w:sz w:val="36"/>
          <w:szCs w:val="36"/>
          <w:rtl/>
        </w:rPr>
        <w:t>إ</w:t>
      </w:r>
      <w:r w:rsidR="00EE31F0" w:rsidRPr="00405AAD">
        <w:rPr>
          <w:rFonts w:ascii="Traditional Arabic" w:hAnsi="Traditional Arabic" w:cs="Traditional Arabic"/>
          <w:sz w:val="36"/>
          <w:szCs w:val="36"/>
          <w:rtl/>
        </w:rPr>
        <w:t>سلامية</w:t>
      </w:r>
      <w:r w:rsidR="00722D22" w:rsidRPr="00722D22">
        <w:rPr>
          <w:rFonts w:ascii="Traditional Arabic" w:hAnsi="Traditional Arabic" w:cs="Traditional Arabic" w:hint="cs"/>
          <w:sz w:val="36"/>
          <w:szCs w:val="36"/>
          <w:rtl/>
        </w:rPr>
        <w:t xml:space="preserve"> </w:t>
      </w:r>
      <w:r w:rsidR="00722D22">
        <w:rPr>
          <w:rFonts w:ascii="Traditional Arabic" w:hAnsi="Traditional Arabic" w:cs="Traditional Arabic" w:hint="cs"/>
          <w:sz w:val="36"/>
          <w:szCs w:val="36"/>
          <w:rtl/>
        </w:rPr>
        <w:t>بيبي</w:t>
      </w:r>
      <w:r w:rsidR="00722D22" w:rsidRPr="00405AAD">
        <w:rPr>
          <w:rFonts w:ascii="Traditional Arabic" w:hAnsi="Traditional Arabic" w:cs="Traditional Arabic" w:hint="cs"/>
          <w:sz w:val="36"/>
          <w:szCs w:val="36"/>
          <w:rtl/>
        </w:rPr>
        <w:t>ت</w:t>
      </w:r>
      <w:r w:rsidR="00722D22">
        <w:rPr>
          <w:rFonts w:ascii="Traditional Arabic" w:hAnsi="Traditional Arabic" w:cs="Traditional Arabic" w:hint="cs"/>
          <w:sz w:val="36"/>
          <w:szCs w:val="36"/>
          <w:rtl/>
        </w:rPr>
        <w:t>ا</w:t>
      </w:r>
      <w:r w:rsidR="00722D22" w:rsidRPr="00405AAD">
        <w:rPr>
          <w:rFonts w:ascii="Traditional Arabic" w:hAnsi="Traditional Arabic" w:cs="Traditional Arabic" w:hint="cs"/>
          <w:sz w:val="36"/>
          <w:szCs w:val="36"/>
          <w:rtl/>
        </w:rPr>
        <w:t>ن</w:t>
      </w:r>
      <w:r w:rsidR="00EE31F0" w:rsidRPr="00405AAD">
        <w:rPr>
          <w:rFonts w:ascii="Traditional Arabic" w:hAnsi="Traditional Arabic" w:cs="Traditional Arabic"/>
          <w:sz w:val="36"/>
          <w:szCs w:val="36"/>
          <w:rtl/>
        </w:rPr>
        <w:t xml:space="preserve"> سيرانج ؟</w:t>
      </w:r>
    </w:p>
    <w:p w:rsidR="0038553D" w:rsidRPr="00405AAD" w:rsidRDefault="000D4602" w:rsidP="0086799A">
      <w:pPr>
        <w:spacing w:line="360" w:lineRule="auto"/>
        <w:ind w:left="360"/>
        <w:rPr>
          <w:rFonts w:ascii="Traditional Arabic" w:hAnsi="Traditional Arabic" w:cs="Traditional Arabic"/>
          <w:sz w:val="36"/>
          <w:szCs w:val="36"/>
          <w:lang w:val="id-ID"/>
        </w:rPr>
      </w:pPr>
      <w:r w:rsidRPr="00405AAD">
        <w:rPr>
          <w:rFonts w:cs="Traditional Arabic" w:hint="cs"/>
          <w:sz w:val="36"/>
          <w:szCs w:val="36"/>
          <w:rtl/>
        </w:rPr>
        <w:t xml:space="preserve"> </w:t>
      </w:r>
      <w:r w:rsidR="00BA5E40" w:rsidRPr="00405AAD">
        <w:rPr>
          <w:sz w:val="36"/>
          <w:szCs w:val="36"/>
          <w:rtl/>
        </w:rPr>
        <w:t>۲</w:t>
      </w:r>
      <w:r w:rsidRPr="00405AAD">
        <w:rPr>
          <w:sz w:val="36"/>
          <w:szCs w:val="36"/>
          <w:rtl/>
        </w:rPr>
        <w:t>-</w:t>
      </w:r>
      <w:r w:rsidR="008823CB" w:rsidRPr="00405AAD">
        <w:rPr>
          <w:rFonts w:cs="Traditional Arabic"/>
          <w:sz w:val="36"/>
          <w:szCs w:val="36"/>
          <w:rtl/>
        </w:rPr>
        <w:t xml:space="preserve">كيف </w:t>
      </w:r>
      <w:r w:rsidR="007F2BCA" w:rsidRPr="00405AAD">
        <w:rPr>
          <w:rFonts w:ascii="Traditional Arabic" w:hAnsi="Traditional Arabic" w:cs="Traditional Arabic"/>
          <w:sz w:val="36"/>
          <w:szCs w:val="36"/>
          <w:rtl/>
        </w:rPr>
        <w:t>يكون استخدام</w:t>
      </w:r>
      <w:r w:rsidR="007F2BCA" w:rsidRPr="00405AAD">
        <w:rPr>
          <w:rFonts w:cs="Traditional Arabic"/>
          <w:sz w:val="36"/>
          <w:szCs w:val="36"/>
          <w:rtl/>
        </w:rPr>
        <w:t xml:space="preserve"> </w:t>
      </w:r>
      <w:r w:rsidR="008823CB" w:rsidRPr="00405AAD">
        <w:rPr>
          <w:rFonts w:cs="Traditional Arabic"/>
          <w:sz w:val="36"/>
          <w:szCs w:val="36"/>
          <w:rtl/>
        </w:rPr>
        <w:t>الأسلوب</w:t>
      </w:r>
      <w:r w:rsidR="008A2068" w:rsidRPr="00FB56E3">
        <w:rPr>
          <w:rFonts w:asciiTheme="majorBidi" w:hAnsiTheme="majorBidi"/>
          <w:i/>
          <w:iCs/>
          <w:lang w:val="id-ID"/>
        </w:rPr>
        <w:t>Market Place Activity</w:t>
      </w:r>
      <w:r w:rsidR="008A2068">
        <w:rPr>
          <w:rFonts w:asciiTheme="majorBidi" w:hAnsiTheme="majorBidi"/>
          <w:i/>
          <w:iCs/>
          <w:lang w:val="id-ID"/>
        </w:rPr>
        <w:t xml:space="preserve"> </w:t>
      </w:r>
      <w:r w:rsidR="00722D22">
        <w:rPr>
          <w:rFonts w:cs="Traditional Arabic" w:hint="cs"/>
          <w:sz w:val="36"/>
          <w:szCs w:val="36"/>
          <w:rtl/>
        </w:rPr>
        <w:t xml:space="preserve"> في</w:t>
      </w:r>
      <w:r w:rsidR="008823CB" w:rsidRPr="00405AAD">
        <w:rPr>
          <w:rFonts w:cs="Traditional Arabic"/>
          <w:sz w:val="36"/>
          <w:szCs w:val="36"/>
          <w:rtl/>
        </w:rPr>
        <w:t xml:space="preserve"> الفصل الثاني </w:t>
      </w:r>
      <w:r w:rsidR="008823CB" w:rsidRPr="00405AAD">
        <w:rPr>
          <w:rFonts w:ascii="Traditional Arabic" w:hAnsi="Traditional Arabic" w:cs="Traditional Arabic"/>
          <w:sz w:val="36"/>
          <w:szCs w:val="36"/>
          <w:rtl/>
        </w:rPr>
        <w:t xml:space="preserve">بمدرسة الخيرية المتوسطة الاسلامية </w:t>
      </w:r>
      <w:r w:rsidR="00722D22">
        <w:rPr>
          <w:rFonts w:ascii="Traditional Arabic" w:hAnsi="Traditional Arabic" w:cs="Traditional Arabic" w:hint="cs"/>
          <w:sz w:val="36"/>
          <w:szCs w:val="36"/>
          <w:rtl/>
        </w:rPr>
        <w:t>بيبي</w:t>
      </w:r>
      <w:r w:rsidR="00722D22" w:rsidRPr="00405AAD">
        <w:rPr>
          <w:rFonts w:ascii="Traditional Arabic" w:hAnsi="Traditional Arabic" w:cs="Traditional Arabic" w:hint="cs"/>
          <w:sz w:val="36"/>
          <w:szCs w:val="36"/>
          <w:rtl/>
        </w:rPr>
        <w:t>ت</w:t>
      </w:r>
      <w:r w:rsidR="00722D22">
        <w:rPr>
          <w:rFonts w:ascii="Traditional Arabic" w:hAnsi="Traditional Arabic" w:cs="Traditional Arabic" w:hint="cs"/>
          <w:sz w:val="36"/>
          <w:szCs w:val="36"/>
          <w:rtl/>
        </w:rPr>
        <w:t>ا</w:t>
      </w:r>
      <w:r w:rsidR="00722D22" w:rsidRPr="00405AAD">
        <w:rPr>
          <w:rFonts w:ascii="Traditional Arabic" w:hAnsi="Traditional Arabic" w:cs="Traditional Arabic" w:hint="cs"/>
          <w:sz w:val="36"/>
          <w:szCs w:val="36"/>
          <w:rtl/>
        </w:rPr>
        <w:t>ن</w:t>
      </w:r>
      <w:r w:rsidR="008823CB" w:rsidRPr="00405AAD">
        <w:rPr>
          <w:rFonts w:ascii="Traditional Arabic" w:hAnsi="Traditional Arabic" w:cs="Traditional Arabic"/>
          <w:sz w:val="36"/>
          <w:szCs w:val="36"/>
          <w:rtl/>
        </w:rPr>
        <w:t xml:space="preserve"> سيرانج ؟</w:t>
      </w:r>
    </w:p>
    <w:p w:rsidR="00382ACF" w:rsidRPr="00405AAD" w:rsidRDefault="0038553D" w:rsidP="00722D22">
      <w:pPr>
        <w:spacing w:line="360" w:lineRule="auto"/>
        <w:ind w:left="360"/>
        <w:rPr>
          <w:rFonts w:ascii="Traditional Arabic" w:hAnsi="Traditional Arabic" w:cs="Traditional Arabic"/>
          <w:sz w:val="36"/>
          <w:szCs w:val="36"/>
          <w:lang w:val="id-ID"/>
        </w:rPr>
      </w:pPr>
      <w:r w:rsidRPr="00405AAD">
        <w:rPr>
          <w:rFonts w:ascii="Traditional Arabic" w:hAnsi="Traditional Arabic" w:cs="Traditional Arabic"/>
          <w:sz w:val="36"/>
          <w:szCs w:val="36"/>
          <w:rtl/>
          <w:lang w:val="id-ID"/>
        </w:rPr>
        <w:t>٣</w:t>
      </w:r>
      <w:r w:rsidR="000D4602" w:rsidRPr="00405AAD">
        <w:rPr>
          <w:sz w:val="36"/>
          <w:szCs w:val="36"/>
          <w:rtl/>
        </w:rPr>
        <w:t>-</w:t>
      </w:r>
      <w:r w:rsidR="00722D22">
        <w:rPr>
          <w:rFonts w:hint="cs"/>
          <w:sz w:val="36"/>
          <w:szCs w:val="36"/>
          <w:rtl/>
        </w:rPr>
        <w:t xml:space="preserve"> </w:t>
      </w:r>
      <w:r w:rsidR="00722D22">
        <w:rPr>
          <w:rFonts w:cs="Traditional Arabic" w:hint="cs"/>
          <w:sz w:val="36"/>
          <w:szCs w:val="36"/>
          <w:rtl/>
        </w:rPr>
        <w:t xml:space="preserve">هل هناك </w:t>
      </w:r>
      <w:r w:rsidR="00722D22">
        <w:rPr>
          <w:rFonts w:cs="Traditional Arabic"/>
          <w:sz w:val="36"/>
          <w:szCs w:val="36"/>
          <w:rtl/>
        </w:rPr>
        <w:t xml:space="preserve"> أثر استخدام الأسلوب</w:t>
      </w:r>
      <w:r w:rsidR="008A2068" w:rsidRPr="00FB56E3">
        <w:rPr>
          <w:rFonts w:asciiTheme="majorBidi" w:hAnsiTheme="majorBidi"/>
          <w:i/>
          <w:iCs/>
          <w:lang w:val="id-ID"/>
        </w:rPr>
        <w:t>Market Place Activity</w:t>
      </w:r>
      <w:r w:rsidR="008A2068">
        <w:rPr>
          <w:rFonts w:asciiTheme="majorBidi" w:hAnsiTheme="majorBidi"/>
          <w:i/>
          <w:iCs/>
          <w:lang w:val="id-ID"/>
        </w:rPr>
        <w:t xml:space="preserve"> </w:t>
      </w:r>
      <w:r w:rsidR="00722D22">
        <w:rPr>
          <w:rFonts w:cs="Traditional Arabic" w:hint="cs"/>
          <w:sz w:val="36"/>
          <w:szCs w:val="36"/>
          <w:rtl/>
        </w:rPr>
        <w:t xml:space="preserve"> في</w:t>
      </w:r>
      <w:r w:rsidR="008823CB" w:rsidRPr="00405AAD">
        <w:rPr>
          <w:rFonts w:cs="Traditional Arabic" w:hint="cs"/>
          <w:sz w:val="36"/>
          <w:szCs w:val="36"/>
          <w:rtl/>
        </w:rPr>
        <w:t xml:space="preserve"> </w:t>
      </w:r>
      <w:r w:rsidR="008823CB" w:rsidRPr="00405AAD">
        <w:rPr>
          <w:rFonts w:cs="Traditional Arabic"/>
          <w:sz w:val="36"/>
          <w:szCs w:val="36"/>
          <w:rtl/>
          <w:lang w:val="id-ID"/>
        </w:rPr>
        <w:t>سيطرة</w:t>
      </w:r>
      <w:r w:rsidR="008823CB" w:rsidRPr="00405AAD">
        <w:rPr>
          <w:rFonts w:cs="Traditional Arabic"/>
          <w:sz w:val="36"/>
          <w:szCs w:val="36"/>
          <w:rtl/>
        </w:rPr>
        <w:t xml:space="preserve"> التلاميذ على المفردات </w:t>
      </w:r>
      <w:r w:rsidR="0086799A" w:rsidRPr="00405AAD">
        <w:rPr>
          <w:rFonts w:ascii="Traditional Arabic" w:hAnsi="Traditional Arabic" w:cs="Traditional Arabic"/>
          <w:sz w:val="36"/>
          <w:szCs w:val="36"/>
          <w:rtl/>
        </w:rPr>
        <w:t>العربية</w:t>
      </w:r>
      <w:r w:rsidR="0086799A" w:rsidRPr="00405AAD">
        <w:rPr>
          <w:rFonts w:cs="Traditional Arabic"/>
          <w:sz w:val="36"/>
          <w:szCs w:val="36"/>
          <w:rtl/>
        </w:rPr>
        <w:t xml:space="preserve"> </w:t>
      </w:r>
      <w:r w:rsidR="008823CB" w:rsidRPr="00405AAD">
        <w:rPr>
          <w:rFonts w:cs="Traditional Arabic"/>
          <w:sz w:val="36"/>
          <w:szCs w:val="36"/>
          <w:rtl/>
        </w:rPr>
        <w:t xml:space="preserve">في الفصل الثاني </w:t>
      </w:r>
      <w:r w:rsidR="008823CB" w:rsidRPr="00405AAD">
        <w:rPr>
          <w:rFonts w:ascii="Traditional Arabic" w:hAnsi="Traditional Arabic" w:cs="Traditional Arabic"/>
          <w:sz w:val="36"/>
          <w:szCs w:val="36"/>
          <w:rtl/>
        </w:rPr>
        <w:t xml:space="preserve">بمدرسة الخيرية المتوسطة الاسلامية </w:t>
      </w:r>
      <w:r w:rsidR="00722D22">
        <w:rPr>
          <w:rFonts w:ascii="Traditional Arabic" w:hAnsi="Traditional Arabic" w:cs="Traditional Arabic" w:hint="cs"/>
          <w:sz w:val="36"/>
          <w:szCs w:val="36"/>
          <w:rtl/>
        </w:rPr>
        <w:t>بيبي</w:t>
      </w:r>
      <w:r w:rsidR="00722D22" w:rsidRPr="00405AAD">
        <w:rPr>
          <w:rFonts w:ascii="Traditional Arabic" w:hAnsi="Traditional Arabic" w:cs="Traditional Arabic" w:hint="cs"/>
          <w:sz w:val="36"/>
          <w:szCs w:val="36"/>
          <w:rtl/>
        </w:rPr>
        <w:t>ت</w:t>
      </w:r>
      <w:r w:rsidR="00722D22">
        <w:rPr>
          <w:rFonts w:ascii="Traditional Arabic" w:hAnsi="Traditional Arabic" w:cs="Traditional Arabic" w:hint="cs"/>
          <w:sz w:val="36"/>
          <w:szCs w:val="36"/>
          <w:rtl/>
        </w:rPr>
        <w:t>ا</w:t>
      </w:r>
      <w:r w:rsidR="00722D22" w:rsidRPr="00405AAD">
        <w:rPr>
          <w:rFonts w:ascii="Traditional Arabic" w:hAnsi="Traditional Arabic" w:cs="Traditional Arabic" w:hint="cs"/>
          <w:sz w:val="36"/>
          <w:szCs w:val="36"/>
          <w:rtl/>
        </w:rPr>
        <w:t>ن</w:t>
      </w:r>
      <w:r w:rsidR="008823CB" w:rsidRPr="00405AAD">
        <w:rPr>
          <w:rFonts w:ascii="Traditional Arabic" w:hAnsi="Traditional Arabic" w:cs="Traditional Arabic"/>
          <w:sz w:val="36"/>
          <w:szCs w:val="36"/>
          <w:rtl/>
        </w:rPr>
        <w:t xml:space="preserve"> سيرانج ؟</w:t>
      </w:r>
    </w:p>
    <w:p w:rsidR="008823CB" w:rsidRPr="00405AAD" w:rsidRDefault="008823CB" w:rsidP="00E33A8E">
      <w:pPr>
        <w:spacing w:line="360" w:lineRule="auto"/>
        <w:ind w:left="360" w:hanging="427"/>
        <w:rPr>
          <w:rFonts w:cs="Traditional Arabic"/>
          <w:b/>
          <w:bCs/>
          <w:sz w:val="36"/>
          <w:szCs w:val="36"/>
          <w:rtl/>
        </w:rPr>
      </w:pPr>
      <w:r w:rsidRPr="00405AAD">
        <w:rPr>
          <w:rFonts w:cs="Traditional Arabic"/>
          <w:b/>
          <w:bCs/>
          <w:sz w:val="36"/>
          <w:szCs w:val="36"/>
          <w:rtl/>
        </w:rPr>
        <w:t>ج. أهداف البحث</w:t>
      </w:r>
    </w:p>
    <w:p w:rsidR="008823CB" w:rsidRPr="00405AAD" w:rsidRDefault="00DF148D" w:rsidP="00E33A8E">
      <w:pPr>
        <w:spacing w:line="360" w:lineRule="auto"/>
        <w:ind w:left="360" w:hanging="427"/>
        <w:rPr>
          <w:rFonts w:cs="Traditional Arabic"/>
          <w:sz w:val="36"/>
          <w:szCs w:val="36"/>
          <w:rtl/>
          <w:lang w:val="id-ID"/>
        </w:rPr>
      </w:pPr>
      <w:r w:rsidRPr="00405AAD">
        <w:rPr>
          <w:sz w:val="36"/>
          <w:szCs w:val="36"/>
          <w:rtl/>
        </w:rPr>
        <w:t>١-</w:t>
      </w:r>
      <w:r w:rsidRPr="00405AAD">
        <w:rPr>
          <w:rFonts w:cs="Traditional Arabic" w:hint="cs"/>
          <w:sz w:val="36"/>
          <w:szCs w:val="36"/>
          <w:rtl/>
        </w:rPr>
        <w:t xml:space="preserve"> </w:t>
      </w:r>
      <w:r w:rsidR="00BA5E40" w:rsidRPr="00405AAD">
        <w:rPr>
          <w:rFonts w:cs="Traditional Arabic" w:hint="cs"/>
          <w:sz w:val="36"/>
          <w:szCs w:val="36"/>
          <w:rtl/>
        </w:rPr>
        <w:t xml:space="preserve">لتعرف على </w:t>
      </w:r>
      <w:r w:rsidR="00BA5E40" w:rsidRPr="00405AAD">
        <w:rPr>
          <w:rFonts w:ascii="Traditional Arabic" w:hAnsi="Traditional Arabic" w:cs="Traditional Arabic"/>
          <w:sz w:val="36"/>
          <w:szCs w:val="36"/>
          <w:rtl/>
        </w:rPr>
        <w:t>سيطرة التلاميذ على المفردات العربية</w:t>
      </w:r>
      <w:r w:rsidR="00BA5E40" w:rsidRPr="00405AAD">
        <w:rPr>
          <w:rFonts w:cs="Traditional Arabic" w:hint="cs"/>
          <w:sz w:val="36"/>
          <w:szCs w:val="36"/>
          <w:rtl/>
        </w:rPr>
        <w:t xml:space="preserve"> </w:t>
      </w:r>
      <w:r w:rsidR="008823CB" w:rsidRPr="00405AAD">
        <w:rPr>
          <w:rFonts w:cs="Traditional Arabic" w:hint="cs"/>
          <w:sz w:val="36"/>
          <w:szCs w:val="36"/>
          <w:rtl/>
        </w:rPr>
        <w:t xml:space="preserve">في الفصل الثاني </w:t>
      </w:r>
      <w:r w:rsidR="008823CB" w:rsidRPr="00405AAD">
        <w:rPr>
          <w:rFonts w:ascii="Traditional Arabic" w:hAnsi="Traditional Arabic" w:cs="Traditional Arabic"/>
          <w:sz w:val="36"/>
          <w:szCs w:val="36"/>
          <w:rtl/>
        </w:rPr>
        <w:t>بمدرسة الخيرية ال</w:t>
      </w:r>
      <w:r w:rsidR="0086799A">
        <w:rPr>
          <w:rFonts w:ascii="Traditional Arabic" w:hAnsi="Traditional Arabic" w:cs="Traditional Arabic"/>
          <w:sz w:val="36"/>
          <w:szCs w:val="36"/>
          <w:rtl/>
        </w:rPr>
        <w:t xml:space="preserve">متوسطة الاسلامية </w:t>
      </w:r>
      <w:r w:rsidR="0086799A">
        <w:rPr>
          <w:rFonts w:ascii="Traditional Arabic" w:hAnsi="Traditional Arabic" w:cs="Traditional Arabic" w:hint="cs"/>
          <w:sz w:val="36"/>
          <w:szCs w:val="36"/>
          <w:rtl/>
        </w:rPr>
        <w:t>ب</w:t>
      </w:r>
      <w:r w:rsidR="0086799A">
        <w:rPr>
          <w:rFonts w:ascii="Traditional Arabic" w:hAnsi="Traditional Arabic" w:cs="Traditional Arabic"/>
          <w:sz w:val="36"/>
          <w:szCs w:val="36"/>
          <w:rtl/>
        </w:rPr>
        <w:t>ي</w:t>
      </w:r>
      <w:r w:rsidR="0086799A">
        <w:rPr>
          <w:rFonts w:ascii="Traditional Arabic" w:hAnsi="Traditional Arabic" w:cs="Traditional Arabic" w:hint="cs"/>
          <w:sz w:val="36"/>
          <w:szCs w:val="36"/>
          <w:rtl/>
        </w:rPr>
        <w:t>ب</w:t>
      </w:r>
      <w:r w:rsidR="00372299" w:rsidRPr="00405AAD">
        <w:rPr>
          <w:rFonts w:ascii="Traditional Arabic" w:hAnsi="Traditional Arabic" w:cs="Traditional Arabic"/>
          <w:sz w:val="36"/>
          <w:szCs w:val="36"/>
          <w:rtl/>
        </w:rPr>
        <w:t>يت</w:t>
      </w:r>
      <w:r w:rsidR="0086799A">
        <w:rPr>
          <w:rFonts w:ascii="Traditional Arabic" w:hAnsi="Traditional Arabic" w:cs="Traditional Arabic" w:hint="cs"/>
          <w:sz w:val="36"/>
          <w:szCs w:val="36"/>
          <w:rtl/>
        </w:rPr>
        <w:t>ا</w:t>
      </w:r>
      <w:r w:rsidR="00372299" w:rsidRPr="00405AAD">
        <w:rPr>
          <w:rFonts w:ascii="Traditional Arabic" w:hAnsi="Traditional Arabic" w:cs="Traditional Arabic"/>
          <w:sz w:val="36"/>
          <w:szCs w:val="36"/>
          <w:rtl/>
        </w:rPr>
        <w:t xml:space="preserve">ن سيرانج </w:t>
      </w:r>
    </w:p>
    <w:p w:rsidR="008823CB" w:rsidRPr="00405AAD" w:rsidRDefault="00885A43" w:rsidP="00722D22">
      <w:pPr>
        <w:spacing w:line="360" w:lineRule="auto"/>
        <w:ind w:left="360" w:hanging="427"/>
        <w:rPr>
          <w:rFonts w:ascii="Traditional Arabic" w:hAnsi="Traditional Arabic" w:cs="Traditional Arabic"/>
          <w:sz w:val="36"/>
          <w:szCs w:val="36"/>
          <w:rtl/>
          <w:lang w:val="id-ID"/>
        </w:rPr>
      </w:pPr>
      <w:r w:rsidRPr="00405AAD">
        <w:rPr>
          <w:sz w:val="36"/>
          <w:szCs w:val="36"/>
          <w:rtl/>
        </w:rPr>
        <w:lastRenderedPageBreak/>
        <w:t>۲</w:t>
      </w:r>
      <w:r w:rsidR="00DF148D" w:rsidRPr="00405AAD">
        <w:rPr>
          <w:sz w:val="36"/>
          <w:szCs w:val="36"/>
          <w:rtl/>
        </w:rPr>
        <w:t>-</w:t>
      </w:r>
      <w:r w:rsidR="00DF148D" w:rsidRPr="00405AAD">
        <w:rPr>
          <w:rFonts w:cs="Traditional Arabic" w:hint="cs"/>
          <w:sz w:val="36"/>
          <w:szCs w:val="36"/>
          <w:rtl/>
        </w:rPr>
        <w:t xml:space="preserve"> </w:t>
      </w:r>
      <w:r w:rsidR="00EE31F0" w:rsidRPr="00405AAD">
        <w:rPr>
          <w:rFonts w:cs="Traditional Arabic" w:hint="cs"/>
          <w:sz w:val="36"/>
          <w:szCs w:val="36"/>
          <w:rtl/>
        </w:rPr>
        <w:t>لتعرف على</w:t>
      </w:r>
      <w:r w:rsidR="008823CB" w:rsidRPr="00405AAD">
        <w:rPr>
          <w:rFonts w:cs="Traditional Arabic"/>
          <w:sz w:val="36"/>
          <w:szCs w:val="36"/>
          <w:rtl/>
        </w:rPr>
        <w:t xml:space="preserve"> </w:t>
      </w:r>
      <w:r w:rsidR="00722D22">
        <w:rPr>
          <w:rFonts w:cs="Traditional Arabic" w:hint="cs"/>
          <w:sz w:val="36"/>
          <w:szCs w:val="36"/>
          <w:rtl/>
        </w:rPr>
        <w:t>استخدام</w:t>
      </w:r>
      <w:r w:rsidR="008823CB" w:rsidRPr="00405AAD">
        <w:rPr>
          <w:rFonts w:cs="Traditional Arabic"/>
          <w:sz w:val="36"/>
          <w:szCs w:val="36"/>
          <w:rtl/>
        </w:rPr>
        <w:t xml:space="preserve"> الأسلوب </w:t>
      </w:r>
      <w:r w:rsidR="008A2068" w:rsidRPr="00FB56E3">
        <w:rPr>
          <w:rFonts w:asciiTheme="majorBidi" w:hAnsiTheme="majorBidi"/>
          <w:i/>
          <w:iCs/>
          <w:lang w:val="id-ID"/>
        </w:rPr>
        <w:t>Market Place Activity</w:t>
      </w:r>
      <w:r w:rsidR="008A2068">
        <w:rPr>
          <w:rFonts w:asciiTheme="majorBidi" w:hAnsiTheme="majorBidi"/>
          <w:i/>
          <w:iCs/>
          <w:lang w:val="id-ID"/>
        </w:rPr>
        <w:t xml:space="preserve"> </w:t>
      </w:r>
      <w:r w:rsidR="00722D22">
        <w:rPr>
          <w:rFonts w:cs="Traditional Arabic" w:hint="cs"/>
          <w:sz w:val="36"/>
          <w:szCs w:val="36"/>
          <w:rtl/>
        </w:rPr>
        <w:t xml:space="preserve"> في</w:t>
      </w:r>
      <w:r w:rsidR="008823CB" w:rsidRPr="00405AAD">
        <w:rPr>
          <w:rFonts w:cs="Traditional Arabic" w:hint="cs"/>
          <w:sz w:val="36"/>
          <w:szCs w:val="36"/>
          <w:rtl/>
        </w:rPr>
        <w:t xml:space="preserve"> </w:t>
      </w:r>
      <w:r w:rsidR="008823CB" w:rsidRPr="00405AAD">
        <w:rPr>
          <w:rFonts w:cs="Traditional Arabic"/>
          <w:sz w:val="36"/>
          <w:szCs w:val="36"/>
          <w:rtl/>
          <w:lang w:val="id-ID"/>
        </w:rPr>
        <w:t>سيطرة</w:t>
      </w:r>
      <w:r w:rsidR="008823CB" w:rsidRPr="00405AAD">
        <w:rPr>
          <w:rFonts w:cs="Traditional Arabic"/>
          <w:sz w:val="36"/>
          <w:szCs w:val="36"/>
          <w:rtl/>
        </w:rPr>
        <w:t xml:space="preserve"> التلاميذ على المفردات  بينهما في الفصل الثانى </w:t>
      </w:r>
      <w:r w:rsidR="008823CB" w:rsidRPr="00405AAD">
        <w:rPr>
          <w:rFonts w:ascii="Traditional Arabic" w:hAnsi="Traditional Arabic" w:cs="Traditional Arabic"/>
          <w:sz w:val="36"/>
          <w:szCs w:val="36"/>
          <w:rtl/>
        </w:rPr>
        <w:t>بمدرسة الخيرية ال</w:t>
      </w:r>
      <w:r w:rsidR="00372299" w:rsidRPr="00405AAD">
        <w:rPr>
          <w:rFonts w:ascii="Traditional Arabic" w:hAnsi="Traditional Arabic" w:cs="Traditional Arabic"/>
          <w:sz w:val="36"/>
          <w:szCs w:val="36"/>
          <w:rtl/>
        </w:rPr>
        <w:t>متوسطة ال</w:t>
      </w:r>
      <w:r w:rsidR="00722D22">
        <w:rPr>
          <w:rFonts w:ascii="Traditional Arabic" w:hAnsi="Traditional Arabic" w:cs="Traditional Arabic" w:hint="cs"/>
          <w:sz w:val="36"/>
          <w:szCs w:val="36"/>
          <w:rtl/>
        </w:rPr>
        <w:t>إ</w:t>
      </w:r>
      <w:r w:rsidR="00372299" w:rsidRPr="00405AAD">
        <w:rPr>
          <w:rFonts w:ascii="Traditional Arabic" w:hAnsi="Traditional Arabic" w:cs="Traditional Arabic"/>
          <w:sz w:val="36"/>
          <w:szCs w:val="36"/>
          <w:rtl/>
        </w:rPr>
        <w:t xml:space="preserve">سلامية </w:t>
      </w:r>
      <w:r w:rsidR="00722D22">
        <w:rPr>
          <w:rFonts w:ascii="Traditional Arabic" w:hAnsi="Traditional Arabic" w:cs="Traditional Arabic" w:hint="cs"/>
          <w:sz w:val="36"/>
          <w:szCs w:val="36"/>
          <w:rtl/>
        </w:rPr>
        <w:t>بيبي</w:t>
      </w:r>
      <w:r w:rsidR="00722D22" w:rsidRPr="00405AAD">
        <w:rPr>
          <w:rFonts w:ascii="Traditional Arabic" w:hAnsi="Traditional Arabic" w:cs="Traditional Arabic" w:hint="cs"/>
          <w:sz w:val="36"/>
          <w:szCs w:val="36"/>
          <w:rtl/>
        </w:rPr>
        <w:t>ت</w:t>
      </w:r>
      <w:r w:rsidR="00722D22">
        <w:rPr>
          <w:rFonts w:ascii="Traditional Arabic" w:hAnsi="Traditional Arabic" w:cs="Traditional Arabic" w:hint="cs"/>
          <w:sz w:val="36"/>
          <w:szCs w:val="36"/>
          <w:rtl/>
        </w:rPr>
        <w:t>ا</w:t>
      </w:r>
      <w:r w:rsidR="00722D22" w:rsidRPr="00405AAD">
        <w:rPr>
          <w:rFonts w:ascii="Traditional Arabic" w:hAnsi="Traditional Arabic" w:cs="Traditional Arabic" w:hint="cs"/>
          <w:sz w:val="36"/>
          <w:szCs w:val="36"/>
          <w:rtl/>
        </w:rPr>
        <w:t>ن</w:t>
      </w:r>
      <w:r w:rsidR="00372299" w:rsidRPr="00405AAD">
        <w:rPr>
          <w:rFonts w:ascii="Traditional Arabic" w:hAnsi="Traditional Arabic" w:cs="Traditional Arabic"/>
          <w:sz w:val="36"/>
          <w:szCs w:val="36"/>
          <w:rtl/>
        </w:rPr>
        <w:t xml:space="preserve"> سيرانج </w:t>
      </w:r>
    </w:p>
    <w:p w:rsidR="00E33A8E" w:rsidRPr="00140A01" w:rsidRDefault="00EE31F0" w:rsidP="00042CCF">
      <w:pPr>
        <w:spacing w:line="360" w:lineRule="auto"/>
        <w:ind w:left="360" w:hanging="427"/>
        <w:rPr>
          <w:rFonts w:ascii="Traditional Arabic" w:hAnsi="Traditional Arabic" w:cs="Traditional Arabic"/>
          <w:sz w:val="36"/>
          <w:szCs w:val="36"/>
          <w:lang w:val="id-ID"/>
        </w:rPr>
      </w:pPr>
      <w:r w:rsidRPr="00405AAD">
        <w:rPr>
          <w:sz w:val="36"/>
          <w:szCs w:val="36"/>
          <w:rtl/>
        </w:rPr>
        <w:t>۳-</w:t>
      </w:r>
      <w:r w:rsidR="00042CCF" w:rsidRPr="00405AAD">
        <w:rPr>
          <w:rFonts w:cs="Traditional Arabic" w:hint="cs"/>
          <w:sz w:val="36"/>
          <w:szCs w:val="36"/>
          <w:rtl/>
        </w:rPr>
        <w:t xml:space="preserve"> لتعرف</w:t>
      </w:r>
      <w:r w:rsidR="00042CCF" w:rsidRPr="00405AAD">
        <w:rPr>
          <w:rFonts w:cs="Traditional Arabic"/>
          <w:sz w:val="36"/>
          <w:szCs w:val="36"/>
          <w:rtl/>
        </w:rPr>
        <w:t xml:space="preserve"> </w:t>
      </w:r>
      <w:r w:rsidRPr="00405AAD">
        <w:rPr>
          <w:rFonts w:cs="Traditional Arabic"/>
          <w:sz w:val="36"/>
          <w:szCs w:val="36"/>
          <w:rtl/>
        </w:rPr>
        <w:t>كان أثر استخدام الأسلوب</w:t>
      </w:r>
      <w:r w:rsidR="00B116BB" w:rsidRPr="00B116BB">
        <w:rPr>
          <w:rFonts w:asciiTheme="majorBidi" w:hAnsiTheme="majorBidi"/>
          <w:i/>
          <w:iCs/>
          <w:lang w:val="id-ID"/>
        </w:rPr>
        <w:t xml:space="preserve"> </w:t>
      </w:r>
      <w:r w:rsidR="00B116BB" w:rsidRPr="00FB56E3">
        <w:rPr>
          <w:rFonts w:asciiTheme="majorBidi" w:hAnsiTheme="majorBidi"/>
          <w:i/>
          <w:iCs/>
          <w:lang w:val="id-ID"/>
        </w:rPr>
        <w:t>Market Place Activity</w:t>
      </w:r>
      <w:r w:rsidR="00B116BB">
        <w:rPr>
          <w:rFonts w:asciiTheme="majorBidi" w:hAnsiTheme="majorBidi"/>
          <w:i/>
          <w:iCs/>
          <w:lang w:val="id-ID"/>
        </w:rPr>
        <w:t xml:space="preserve"> </w:t>
      </w:r>
      <w:r w:rsidR="00042CCF">
        <w:rPr>
          <w:rFonts w:cs="Traditional Arabic" w:hint="cs"/>
          <w:sz w:val="36"/>
          <w:szCs w:val="36"/>
          <w:rtl/>
        </w:rPr>
        <w:t xml:space="preserve">في </w:t>
      </w:r>
      <w:r w:rsidRPr="00405AAD">
        <w:rPr>
          <w:rFonts w:cs="Traditional Arabic"/>
          <w:sz w:val="36"/>
          <w:szCs w:val="36"/>
          <w:rtl/>
          <w:lang w:val="id-ID"/>
        </w:rPr>
        <w:t>سيطرة</w:t>
      </w:r>
      <w:r w:rsidRPr="00405AAD">
        <w:rPr>
          <w:rFonts w:cs="Traditional Arabic"/>
          <w:sz w:val="36"/>
          <w:szCs w:val="36"/>
          <w:rtl/>
        </w:rPr>
        <w:t xml:space="preserve"> التلاميذ على المفردات</w:t>
      </w:r>
      <w:r w:rsidR="00042CCF">
        <w:rPr>
          <w:rFonts w:cs="Traditional Arabic" w:hint="cs"/>
          <w:sz w:val="36"/>
          <w:szCs w:val="36"/>
          <w:rtl/>
        </w:rPr>
        <w:t xml:space="preserve"> العربية</w:t>
      </w:r>
      <w:r w:rsidRPr="00405AAD">
        <w:rPr>
          <w:rFonts w:cs="Traditional Arabic"/>
          <w:sz w:val="36"/>
          <w:szCs w:val="36"/>
          <w:rtl/>
        </w:rPr>
        <w:t xml:space="preserve"> في الفصل الثاني </w:t>
      </w:r>
      <w:r w:rsidRPr="00405AAD">
        <w:rPr>
          <w:rFonts w:ascii="Traditional Arabic" w:hAnsi="Traditional Arabic" w:cs="Traditional Arabic"/>
          <w:sz w:val="36"/>
          <w:szCs w:val="36"/>
          <w:rtl/>
        </w:rPr>
        <w:t xml:space="preserve">بمدرسة الخيرية المتوسطة </w:t>
      </w:r>
      <w:r w:rsidR="00372299" w:rsidRPr="00405AAD">
        <w:rPr>
          <w:rFonts w:ascii="Traditional Arabic" w:hAnsi="Traditional Arabic" w:cs="Traditional Arabic"/>
          <w:sz w:val="36"/>
          <w:szCs w:val="36"/>
          <w:rtl/>
        </w:rPr>
        <w:t>ال</w:t>
      </w:r>
      <w:r w:rsidR="00722D22">
        <w:rPr>
          <w:rFonts w:ascii="Traditional Arabic" w:hAnsi="Traditional Arabic" w:cs="Traditional Arabic" w:hint="cs"/>
          <w:sz w:val="36"/>
          <w:szCs w:val="36"/>
          <w:rtl/>
        </w:rPr>
        <w:t>إ</w:t>
      </w:r>
      <w:r w:rsidR="00372299" w:rsidRPr="00405AAD">
        <w:rPr>
          <w:rFonts w:ascii="Traditional Arabic" w:hAnsi="Traditional Arabic" w:cs="Traditional Arabic"/>
          <w:sz w:val="36"/>
          <w:szCs w:val="36"/>
          <w:rtl/>
        </w:rPr>
        <w:t xml:space="preserve">سلامية </w:t>
      </w:r>
      <w:r w:rsidR="00722D22">
        <w:rPr>
          <w:rFonts w:ascii="Traditional Arabic" w:hAnsi="Traditional Arabic" w:cs="Traditional Arabic" w:hint="cs"/>
          <w:sz w:val="36"/>
          <w:szCs w:val="36"/>
          <w:rtl/>
        </w:rPr>
        <w:t>بيبي</w:t>
      </w:r>
      <w:r w:rsidR="00722D22" w:rsidRPr="00405AAD">
        <w:rPr>
          <w:rFonts w:ascii="Traditional Arabic" w:hAnsi="Traditional Arabic" w:cs="Traditional Arabic" w:hint="cs"/>
          <w:sz w:val="36"/>
          <w:szCs w:val="36"/>
          <w:rtl/>
        </w:rPr>
        <w:t>ت</w:t>
      </w:r>
      <w:r w:rsidR="00722D22">
        <w:rPr>
          <w:rFonts w:ascii="Traditional Arabic" w:hAnsi="Traditional Arabic" w:cs="Traditional Arabic" w:hint="cs"/>
          <w:sz w:val="36"/>
          <w:szCs w:val="36"/>
          <w:rtl/>
        </w:rPr>
        <w:t>ا</w:t>
      </w:r>
      <w:r w:rsidR="00722D22" w:rsidRPr="00405AAD">
        <w:rPr>
          <w:rFonts w:ascii="Traditional Arabic" w:hAnsi="Traditional Arabic" w:cs="Traditional Arabic" w:hint="cs"/>
          <w:sz w:val="36"/>
          <w:szCs w:val="36"/>
          <w:rtl/>
        </w:rPr>
        <w:t>ن</w:t>
      </w:r>
      <w:r w:rsidR="00722D22" w:rsidRPr="00405AAD">
        <w:rPr>
          <w:rFonts w:ascii="Traditional Arabic" w:hAnsi="Traditional Arabic" w:cs="Traditional Arabic"/>
          <w:sz w:val="36"/>
          <w:szCs w:val="36"/>
          <w:rtl/>
        </w:rPr>
        <w:t xml:space="preserve"> </w:t>
      </w:r>
      <w:r w:rsidR="00372299" w:rsidRPr="00405AAD">
        <w:rPr>
          <w:rFonts w:ascii="Traditional Arabic" w:hAnsi="Traditional Arabic" w:cs="Traditional Arabic"/>
          <w:sz w:val="36"/>
          <w:szCs w:val="36"/>
          <w:rtl/>
        </w:rPr>
        <w:t xml:space="preserve">سيرانج </w:t>
      </w:r>
    </w:p>
    <w:p w:rsidR="0038553D" w:rsidRPr="00405AAD" w:rsidRDefault="0038553D" w:rsidP="00E33A8E">
      <w:pPr>
        <w:pStyle w:val="ListParagraph"/>
        <w:spacing w:line="360" w:lineRule="auto"/>
        <w:ind w:left="1602" w:hanging="1572"/>
        <w:rPr>
          <w:rFonts w:ascii="Traditional Arabic" w:hAnsi="Traditional Arabic" w:cs="Traditional Arabic"/>
          <w:b/>
          <w:bCs/>
          <w:sz w:val="36"/>
          <w:szCs w:val="36"/>
        </w:rPr>
      </w:pPr>
      <w:r w:rsidRPr="00405AAD">
        <w:rPr>
          <w:rFonts w:ascii="Traditional Arabic" w:hAnsi="Traditional Arabic" w:cs="Traditional Arabic" w:hint="cs"/>
          <w:b/>
          <w:bCs/>
          <w:sz w:val="36"/>
          <w:szCs w:val="36"/>
          <w:rtl/>
        </w:rPr>
        <w:t>د. أهمية</w:t>
      </w:r>
      <w:r w:rsidRPr="00405AAD">
        <w:rPr>
          <w:rFonts w:ascii="Traditional Arabic" w:hAnsi="Traditional Arabic" w:cs="Traditional Arabic"/>
          <w:b/>
          <w:bCs/>
          <w:sz w:val="36"/>
          <w:szCs w:val="36"/>
          <w:rtl/>
        </w:rPr>
        <w:t xml:space="preserve"> البحث </w:t>
      </w:r>
    </w:p>
    <w:p w:rsidR="00C60C88" w:rsidRPr="00405AAD" w:rsidRDefault="0038553D" w:rsidP="00722D22">
      <w:pPr>
        <w:spacing w:line="360" w:lineRule="auto"/>
        <w:ind w:left="360" w:hanging="285"/>
        <w:rPr>
          <w:rFonts w:cs="Traditional Arabic"/>
          <w:sz w:val="36"/>
          <w:szCs w:val="36"/>
          <w:lang w:val="id-ID"/>
        </w:rPr>
      </w:pPr>
      <w:r w:rsidRPr="00405AAD">
        <w:rPr>
          <w:rFonts w:ascii="Traditional Arabic" w:hAnsi="Traditional Arabic" w:cs="Traditional Arabic"/>
          <w:b/>
          <w:bCs/>
          <w:sz w:val="36"/>
          <w:szCs w:val="36"/>
          <w:rtl/>
        </w:rPr>
        <w:t>١</w:t>
      </w:r>
      <w:r w:rsidRPr="00405AAD">
        <w:rPr>
          <w:rFonts w:ascii="Traditional Arabic" w:hAnsi="Traditional Arabic" w:cs="Traditional Arabic"/>
          <w:sz w:val="36"/>
          <w:szCs w:val="36"/>
          <w:rtl/>
        </w:rPr>
        <w:t>-</w:t>
      </w:r>
      <w:r w:rsidRPr="00405AAD">
        <w:rPr>
          <w:rFonts w:ascii="Traditional Arabic" w:hAnsi="Traditional Arabic" w:cs="Traditional Arabic" w:hint="cs"/>
          <w:sz w:val="36"/>
          <w:szCs w:val="36"/>
          <w:rtl/>
        </w:rPr>
        <w:t xml:space="preserve"> </w:t>
      </w:r>
      <w:r w:rsidRPr="00405AAD">
        <w:rPr>
          <w:rFonts w:ascii="Traditional Arabic" w:hAnsi="Traditional Arabic" w:cs="Traditional Arabic"/>
          <w:sz w:val="36"/>
          <w:szCs w:val="36"/>
          <w:rtl/>
        </w:rPr>
        <w:t xml:space="preserve">يرجي هذا البحث أن يعطي المعلومات في بحث أثر </w:t>
      </w:r>
      <w:r w:rsidRPr="00405AAD">
        <w:rPr>
          <w:rFonts w:cs="Traditional Arabic"/>
          <w:sz w:val="36"/>
          <w:szCs w:val="36"/>
          <w:rtl/>
        </w:rPr>
        <w:t xml:space="preserve">الأسلوب </w:t>
      </w:r>
      <w:r w:rsidR="008A2068" w:rsidRPr="00FB56E3">
        <w:rPr>
          <w:rFonts w:asciiTheme="majorBidi" w:hAnsiTheme="majorBidi"/>
          <w:i/>
          <w:iCs/>
          <w:lang w:val="id-ID"/>
        </w:rPr>
        <w:t>Market Place Activity</w:t>
      </w:r>
      <w:r w:rsidR="008A2068">
        <w:rPr>
          <w:rFonts w:asciiTheme="majorBidi" w:hAnsiTheme="majorBidi"/>
          <w:i/>
          <w:iCs/>
          <w:lang w:val="id-ID"/>
        </w:rPr>
        <w:t xml:space="preserve"> </w:t>
      </w:r>
      <w:r w:rsidR="00722D22">
        <w:rPr>
          <w:rFonts w:cs="Traditional Arabic" w:hint="cs"/>
          <w:sz w:val="36"/>
          <w:szCs w:val="36"/>
          <w:rtl/>
        </w:rPr>
        <w:t xml:space="preserve"> في</w:t>
      </w:r>
      <w:r w:rsidRPr="00405AAD">
        <w:rPr>
          <w:rFonts w:cs="Traditional Arabic" w:hint="cs"/>
          <w:sz w:val="36"/>
          <w:szCs w:val="36"/>
          <w:rtl/>
        </w:rPr>
        <w:t xml:space="preserve"> </w:t>
      </w:r>
      <w:r w:rsidRPr="00405AAD">
        <w:rPr>
          <w:rFonts w:cs="Traditional Arabic"/>
          <w:sz w:val="36"/>
          <w:szCs w:val="36"/>
          <w:rtl/>
          <w:lang w:val="id-ID"/>
        </w:rPr>
        <w:t>سيطرة</w:t>
      </w:r>
      <w:r w:rsidRPr="00405AAD">
        <w:rPr>
          <w:rFonts w:cs="Traditional Arabic"/>
          <w:sz w:val="36"/>
          <w:szCs w:val="36"/>
          <w:rtl/>
        </w:rPr>
        <w:t xml:space="preserve"> التلاميذ على المفردات </w:t>
      </w:r>
      <w:r w:rsidRPr="00405AAD">
        <w:rPr>
          <w:rFonts w:ascii="Traditional Arabic" w:hAnsi="Traditional Arabic" w:cs="Traditional Arabic"/>
          <w:sz w:val="36"/>
          <w:szCs w:val="36"/>
          <w:rtl/>
        </w:rPr>
        <w:t xml:space="preserve"> </w:t>
      </w:r>
      <w:r w:rsidRPr="00405AAD">
        <w:rPr>
          <w:rFonts w:ascii="Traditional Arabic" w:hAnsi="Traditional Arabic" w:cs="Traditional Arabic"/>
          <w:sz w:val="36"/>
          <w:szCs w:val="36"/>
          <w:rtl/>
        </w:rPr>
        <w:tab/>
        <w:t xml:space="preserve"> </w:t>
      </w:r>
    </w:p>
    <w:p w:rsidR="0038553D" w:rsidRDefault="00C60C88" w:rsidP="00E33A8E">
      <w:pPr>
        <w:spacing w:line="360" w:lineRule="auto"/>
        <w:ind w:left="360" w:hanging="285"/>
        <w:rPr>
          <w:rFonts w:ascii="Traditional Arabic" w:hAnsi="Traditional Arabic" w:cs="Traditional Arabic"/>
          <w:sz w:val="36"/>
          <w:szCs w:val="36"/>
          <w:lang w:val="id-ID"/>
        </w:rPr>
      </w:pPr>
      <w:r w:rsidRPr="00405AAD">
        <w:rPr>
          <w:rFonts w:cs="Traditional Arabic" w:hint="cs"/>
          <w:sz w:val="36"/>
          <w:szCs w:val="36"/>
          <w:rtl/>
          <w:lang w:val="id-ID"/>
        </w:rPr>
        <w:t>2</w:t>
      </w:r>
      <w:r w:rsidR="0038553D" w:rsidRPr="00405AAD">
        <w:rPr>
          <w:rFonts w:ascii="Traditional Arabic" w:hAnsi="Traditional Arabic" w:cs="Traditional Arabic"/>
          <w:sz w:val="36"/>
          <w:szCs w:val="36"/>
          <w:rtl/>
        </w:rPr>
        <w:t>-</w:t>
      </w:r>
      <w:r w:rsidR="0038553D" w:rsidRPr="00405AAD">
        <w:rPr>
          <w:rFonts w:ascii="Traditional Arabic" w:hAnsi="Traditional Arabic" w:cs="Traditional Arabic" w:hint="cs"/>
          <w:sz w:val="36"/>
          <w:szCs w:val="36"/>
          <w:rtl/>
        </w:rPr>
        <w:t xml:space="preserve"> </w:t>
      </w:r>
      <w:r w:rsidR="0038553D" w:rsidRPr="00405AAD">
        <w:rPr>
          <w:rFonts w:ascii="Traditional Arabic" w:hAnsi="Traditional Arabic" w:cs="Traditional Arabic"/>
          <w:sz w:val="36"/>
          <w:szCs w:val="36"/>
          <w:rtl/>
        </w:rPr>
        <w:t>يرجي هذا البحث أن يصير المراجع والمقابلة لمهم التربية خصوصا في تربية اللغة العربية</w:t>
      </w:r>
    </w:p>
    <w:p w:rsidR="00AA3562" w:rsidRDefault="00AA3562" w:rsidP="00E33A8E">
      <w:pPr>
        <w:spacing w:line="360" w:lineRule="auto"/>
        <w:ind w:left="360" w:hanging="285"/>
        <w:rPr>
          <w:rFonts w:ascii="Traditional Arabic" w:hAnsi="Traditional Arabic" w:cs="Traditional Arabic"/>
          <w:sz w:val="36"/>
          <w:szCs w:val="36"/>
          <w:lang w:val="id-ID"/>
        </w:rPr>
      </w:pPr>
    </w:p>
    <w:p w:rsidR="00AA3562" w:rsidRDefault="00AA3562" w:rsidP="00E33A8E">
      <w:pPr>
        <w:spacing w:line="360" w:lineRule="auto"/>
        <w:ind w:left="360" w:hanging="285"/>
        <w:rPr>
          <w:rFonts w:ascii="Traditional Arabic" w:hAnsi="Traditional Arabic" w:cs="Traditional Arabic"/>
          <w:sz w:val="36"/>
          <w:szCs w:val="36"/>
          <w:lang w:val="id-ID"/>
        </w:rPr>
      </w:pPr>
    </w:p>
    <w:p w:rsidR="00AA3562" w:rsidRPr="00AA3562" w:rsidRDefault="00AA3562" w:rsidP="00E33A8E">
      <w:pPr>
        <w:spacing w:line="360" w:lineRule="auto"/>
        <w:ind w:left="360" w:hanging="285"/>
        <w:rPr>
          <w:rFonts w:cs="Traditional Arabic"/>
          <w:sz w:val="36"/>
          <w:szCs w:val="36"/>
          <w:lang w:val="id-ID"/>
        </w:rPr>
      </w:pPr>
    </w:p>
    <w:p w:rsidR="0038553D" w:rsidRPr="00405AAD" w:rsidRDefault="0038553D" w:rsidP="00E33A8E">
      <w:pPr>
        <w:spacing w:line="360" w:lineRule="auto"/>
        <w:ind w:left="360" w:hanging="427"/>
        <w:rPr>
          <w:rFonts w:cs="Traditional Arabic"/>
          <w:color w:val="000000"/>
          <w:sz w:val="36"/>
          <w:szCs w:val="36"/>
          <w:rtl/>
        </w:rPr>
      </w:pPr>
      <w:r w:rsidRPr="00405AAD">
        <w:rPr>
          <w:rFonts w:cs="Traditional Arabic"/>
          <w:b/>
          <w:bCs/>
          <w:color w:val="000000"/>
          <w:sz w:val="36"/>
          <w:szCs w:val="36"/>
          <w:rtl/>
        </w:rPr>
        <w:lastRenderedPageBreak/>
        <w:t>ه. أساس التفكير</w:t>
      </w:r>
      <w:r w:rsidRPr="00405AAD">
        <w:rPr>
          <w:rFonts w:cs="Traditional Arabic"/>
          <w:color w:val="000000"/>
          <w:sz w:val="36"/>
          <w:szCs w:val="36"/>
          <w:rtl/>
        </w:rPr>
        <w:tab/>
      </w:r>
    </w:p>
    <w:p w:rsidR="0038553D" w:rsidRPr="00405AAD" w:rsidRDefault="0038553D" w:rsidP="0086799A">
      <w:pPr>
        <w:spacing w:line="360" w:lineRule="auto"/>
        <w:ind w:left="75" w:firstLine="645"/>
        <w:rPr>
          <w:rFonts w:cs="Traditional Arabic"/>
          <w:color w:val="000000"/>
          <w:sz w:val="36"/>
          <w:szCs w:val="36"/>
          <w:rtl/>
        </w:rPr>
      </w:pPr>
      <w:r w:rsidRPr="00405AAD">
        <w:rPr>
          <w:rFonts w:ascii="Traditional Arabic" w:hAnsi="Traditional Arabic" w:cs="Traditional Arabic"/>
          <w:sz w:val="36"/>
          <w:szCs w:val="36"/>
          <w:rtl/>
        </w:rPr>
        <w:t xml:space="preserve">المفردات جمع المفردة، وتسمى بـ </w:t>
      </w:r>
      <w:r w:rsidRPr="00405AAD">
        <w:rPr>
          <w:rFonts w:asciiTheme="majorBidi" w:hAnsiTheme="majorBidi" w:cstheme="majorBidi"/>
          <w:rtl/>
        </w:rPr>
        <w:t>"</w:t>
      </w:r>
      <w:proofErr w:type="spellStart"/>
      <w:r w:rsidRPr="00405AAD">
        <w:rPr>
          <w:rFonts w:asciiTheme="majorBidi" w:hAnsiTheme="majorBidi" w:cstheme="majorBidi"/>
          <w:i/>
          <w:iCs/>
        </w:rPr>
        <w:t>Kosakata</w:t>
      </w:r>
      <w:proofErr w:type="spellEnd"/>
      <w:r w:rsidRPr="00405AAD">
        <w:rPr>
          <w:rFonts w:asciiTheme="majorBidi" w:hAnsiTheme="majorBidi" w:cstheme="majorBidi"/>
          <w:rtl/>
        </w:rPr>
        <w:t>"</w:t>
      </w:r>
      <w:r w:rsidRPr="00405AAD">
        <w:rPr>
          <w:rFonts w:ascii="Traditional Arabic" w:hAnsi="Traditional Arabic" w:cs="Traditional Arabic"/>
          <w:sz w:val="36"/>
          <w:szCs w:val="36"/>
          <w:rtl/>
        </w:rPr>
        <w:t xml:space="preserve"> في اللغة الإندونيسية و</w:t>
      </w:r>
      <w:r w:rsidRPr="00405AAD">
        <w:rPr>
          <w:rFonts w:asciiTheme="majorBidi" w:hAnsiTheme="majorBidi" w:cstheme="majorBidi"/>
          <w:rtl/>
        </w:rPr>
        <w:t>"</w:t>
      </w:r>
      <w:r w:rsidRPr="00405AAD">
        <w:rPr>
          <w:rFonts w:asciiTheme="majorBidi" w:hAnsiTheme="majorBidi" w:cstheme="majorBidi"/>
          <w:i/>
          <w:iCs/>
        </w:rPr>
        <w:t>Vocabulary</w:t>
      </w:r>
      <w:r w:rsidRPr="00405AAD">
        <w:rPr>
          <w:rFonts w:asciiTheme="majorBidi" w:hAnsiTheme="majorBidi" w:cstheme="majorBidi"/>
          <w:rtl/>
        </w:rPr>
        <w:t>"</w:t>
      </w:r>
      <w:r w:rsidR="00680275" w:rsidRPr="00405AAD">
        <w:rPr>
          <w:rFonts w:ascii="Traditional Arabic" w:hAnsi="Traditional Arabic" w:cs="Traditional Arabic"/>
          <w:sz w:val="36"/>
          <w:szCs w:val="36"/>
          <w:rtl/>
        </w:rPr>
        <w:t xml:space="preserve"> في</w:t>
      </w:r>
      <w:r w:rsidRPr="00405AAD">
        <w:rPr>
          <w:rFonts w:ascii="Traditional Arabic" w:hAnsi="Traditional Arabic" w:cs="Traditional Arabic" w:hint="cs"/>
          <w:sz w:val="36"/>
          <w:szCs w:val="36"/>
          <w:rtl/>
        </w:rPr>
        <w:t xml:space="preserve"> </w:t>
      </w:r>
      <w:r w:rsidRPr="00405AAD">
        <w:rPr>
          <w:rFonts w:ascii="Traditional Arabic" w:hAnsi="Traditional Arabic" w:cs="Traditional Arabic"/>
          <w:sz w:val="36"/>
          <w:szCs w:val="36"/>
          <w:rtl/>
        </w:rPr>
        <w:t>اللغة الإنجليزية وهي مجموع من الكلمات، قال عبد الحميد عبد الله وناصر عبد الله</w:t>
      </w:r>
      <w:r w:rsidR="00372299" w:rsidRPr="00405AAD">
        <w:rPr>
          <w:rFonts w:cs="Traditional Arabic"/>
          <w:color w:val="000000"/>
          <w:sz w:val="36"/>
          <w:szCs w:val="36"/>
          <w:lang w:val="id-ID"/>
        </w:rPr>
        <w:t xml:space="preserve"> </w:t>
      </w:r>
      <w:r w:rsidRPr="00405AAD">
        <w:rPr>
          <w:rFonts w:ascii="Traditional Arabic" w:hAnsi="Traditional Arabic" w:cs="Traditional Arabic"/>
          <w:sz w:val="36"/>
          <w:szCs w:val="36"/>
          <w:rtl/>
        </w:rPr>
        <w:t xml:space="preserve">الغالى في البحث ابو سلام ان المفردات جمع من المفردة وتقصد بها اللفظة أو الكلمة التى </w:t>
      </w:r>
      <w:r w:rsidRPr="00405AAD">
        <w:rPr>
          <w:rFonts w:ascii="Traditional Arabic" w:hAnsi="Traditional Arabic" w:cs="Traditional Arabic" w:hint="cs"/>
          <w:sz w:val="36"/>
          <w:szCs w:val="36"/>
          <w:rtl/>
        </w:rPr>
        <w:t xml:space="preserve"> </w:t>
      </w:r>
      <w:r w:rsidRPr="00405AAD">
        <w:rPr>
          <w:rFonts w:ascii="Traditional Arabic" w:hAnsi="Traditional Arabic" w:cs="Traditional Arabic"/>
          <w:sz w:val="36"/>
          <w:szCs w:val="36"/>
          <w:rtl/>
        </w:rPr>
        <w:t>تتكون من حرفين فأكثر وتدل على معنى سواء أكانت فعلا أم اسما".</w:t>
      </w:r>
      <w:r w:rsidRPr="00405AAD">
        <w:rPr>
          <w:rStyle w:val="FootnoteReference"/>
          <w:rFonts w:ascii="Traditional Arabic" w:hAnsi="Traditional Arabic" w:cs="Traditional Arabic"/>
          <w:sz w:val="36"/>
          <w:szCs w:val="36"/>
          <w:rtl/>
        </w:rPr>
        <w:footnoteReference w:id="5"/>
      </w:r>
    </w:p>
    <w:p w:rsidR="0038553D" w:rsidRPr="00405AAD" w:rsidRDefault="004F6086" w:rsidP="0086799A">
      <w:pPr>
        <w:spacing w:line="360" w:lineRule="auto"/>
        <w:ind w:left="75" w:hanging="75"/>
        <w:rPr>
          <w:rFonts w:ascii="Traditional Arabic" w:hAnsi="Traditional Arabic" w:cs="Traditional Arabic"/>
          <w:sz w:val="36"/>
          <w:szCs w:val="36"/>
          <w:lang w:val="id-ID"/>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t>وقال محمود</w:t>
      </w:r>
      <w:r w:rsidR="0038553D" w:rsidRPr="00405AAD">
        <w:rPr>
          <w:rFonts w:ascii="Traditional Arabic" w:hAnsi="Traditional Arabic" w:cs="Traditional Arabic" w:hint="cs"/>
          <w:sz w:val="36"/>
          <w:szCs w:val="36"/>
          <w:rtl/>
        </w:rPr>
        <w:t xml:space="preserve"> يونس أن المفردات</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تؤخذ</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من</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كلمة</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فرد</w:t>
      </w:r>
      <w:r w:rsidR="0038553D" w:rsidRPr="00405AAD">
        <w:rPr>
          <w:rFonts w:ascii="Traditional Arabic" w:hAnsi="Traditional Arabic" w:cs="Traditional Arabic"/>
          <w:sz w:val="36"/>
          <w:szCs w:val="36"/>
          <w:rtl/>
        </w:rPr>
        <w:t xml:space="preserve"> – </w:t>
      </w:r>
      <w:r w:rsidR="0038553D" w:rsidRPr="00405AAD">
        <w:rPr>
          <w:rFonts w:ascii="Traditional Arabic" w:hAnsi="Traditional Arabic" w:cs="Traditional Arabic" w:hint="cs"/>
          <w:sz w:val="36"/>
          <w:szCs w:val="36"/>
          <w:rtl/>
        </w:rPr>
        <w:t>يفرد</w:t>
      </w:r>
      <w:r w:rsidR="0038553D" w:rsidRPr="00405AAD">
        <w:rPr>
          <w:rFonts w:ascii="Traditional Arabic" w:hAnsi="Traditional Arabic" w:cs="Traditional Arabic"/>
          <w:sz w:val="36"/>
          <w:szCs w:val="36"/>
          <w:rtl/>
        </w:rPr>
        <w:t>"</w:t>
      </w:r>
      <w:r w:rsidR="0038553D" w:rsidRPr="00405AAD">
        <w:rPr>
          <w:rFonts w:ascii="Traditional Arabic" w:hAnsi="Traditional Arabic" w:cs="Traditional Arabic" w:hint="cs"/>
          <w:sz w:val="36"/>
          <w:szCs w:val="36"/>
          <w:rtl/>
        </w:rPr>
        <w:t>.</w:t>
      </w:r>
      <w:r w:rsidR="0038553D" w:rsidRPr="00405AAD">
        <w:rPr>
          <w:rStyle w:val="FootnoteReference"/>
          <w:rFonts w:ascii="Traditional Arabic" w:hAnsi="Traditional Arabic"/>
          <w:sz w:val="36"/>
          <w:szCs w:val="36"/>
          <w:rtl/>
        </w:rPr>
        <w:footnoteReference w:id="6"/>
      </w:r>
      <w:r w:rsidR="0038553D" w:rsidRPr="00405AAD">
        <w:rPr>
          <w:rFonts w:ascii="Traditional Arabic" w:hAnsi="Traditional Arabic" w:cs="Traditional Arabic" w:hint="cs"/>
          <w:sz w:val="36"/>
          <w:szCs w:val="36"/>
          <w:rtl/>
        </w:rPr>
        <w:t xml:space="preserve"> وعند</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لويس</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معلوف</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أن</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المفردات</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من</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 xml:space="preserve">كلمة </w:t>
      </w:r>
      <w:r w:rsidR="0038553D" w:rsidRPr="00405AAD">
        <w:rPr>
          <w:rFonts w:ascii="Traditional Arabic" w:hAnsi="Traditional Arabic" w:cs="Traditional Arabic"/>
          <w:sz w:val="36"/>
          <w:szCs w:val="36"/>
          <w:rtl/>
        </w:rPr>
        <w:t>"</w:t>
      </w:r>
      <w:r w:rsidR="0038553D" w:rsidRPr="00405AAD">
        <w:rPr>
          <w:rFonts w:ascii="Traditional Arabic" w:hAnsi="Traditional Arabic" w:cs="Traditional Arabic" w:hint="cs"/>
          <w:sz w:val="36"/>
          <w:szCs w:val="36"/>
          <w:rtl/>
        </w:rPr>
        <w:t>فرد</w:t>
      </w:r>
      <w:r w:rsidR="0038553D" w:rsidRPr="00405AAD">
        <w:rPr>
          <w:rFonts w:ascii="Traditional Arabic" w:hAnsi="Traditional Arabic" w:cs="Traditional Arabic"/>
          <w:sz w:val="36"/>
          <w:szCs w:val="36"/>
          <w:rtl/>
        </w:rPr>
        <w:t xml:space="preserve"> – </w:t>
      </w:r>
      <w:r w:rsidR="0038553D" w:rsidRPr="00405AAD">
        <w:rPr>
          <w:rFonts w:ascii="Traditional Arabic" w:hAnsi="Traditional Arabic" w:cs="Traditional Arabic" w:hint="cs"/>
          <w:sz w:val="36"/>
          <w:szCs w:val="36"/>
          <w:rtl/>
        </w:rPr>
        <w:t>يفرد</w:t>
      </w:r>
      <w:r w:rsidR="0038553D" w:rsidRPr="00405AAD">
        <w:rPr>
          <w:rFonts w:ascii="Traditional Arabic" w:hAnsi="Traditional Arabic" w:cs="Traditional Arabic"/>
          <w:sz w:val="36"/>
          <w:szCs w:val="36"/>
          <w:rtl/>
        </w:rPr>
        <w:t xml:space="preserve"> – </w:t>
      </w:r>
      <w:r w:rsidR="0038553D" w:rsidRPr="00405AAD">
        <w:rPr>
          <w:rFonts w:ascii="Traditional Arabic" w:hAnsi="Traditional Arabic" w:cs="Traditional Arabic" w:hint="cs"/>
          <w:sz w:val="36"/>
          <w:szCs w:val="36"/>
          <w:rtl/>
        </w:rPr>
        <w:t>فرودا</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و</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معناه</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تفرد</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به</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و</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عمله</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وحده.</w:t>
      </w:r>
      <w:r w:rsidR="0038553D" w:rsidRPr="00405AAD">
        <w:rPr>
          <w:rStyle w:val="FootnoteReference"/>
          <w:rFonts w:ascii="Traditional Arabic" w:hAnsi="Traditional Arabic"/>
          <w:sz w:val="36"/>
          <w:szCs w:val="36"/>
          <w:rtl/>
        </w:rPr>
        <w:footnoteReference w:id="7"/>
      </w:r>
      <w:r w:rsidR="0038553D" w:rsidRPr="00405AAD">
        <w:rPr>
          <w:rFonts w:ascii="Traditional Arabic" w:hAnsi="Traditional Arabic" w:cs="Traditional Arabic" w:hint="cs"/>
          <w:sz w:val="36"/>
          <w:szCs w:val="36"/>
          <w:rtl/>
        </w:rPr>
        <w:t xml:space="preserve"> أما</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المفردات</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عند</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عبد</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لله</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الغالى</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و</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عبد</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الحاميد</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عبد</w:t>
      </w:r>
      <w:r w:rsidR="00AA3562">
        <w:rPr>
          <w:rFonts w:ascii="Traditional Arabic" w:hAnsi="Traditional Arabic" w:cs="Traditional Arabic"/>
          <w:sz w:val="36"/>
          <w:szCs w:val="36"/>
          <w:lang w:val="id-ID"/>
        </w:rPr>
        <w:t xml:space="preserve"> </w:t>
      </w:r>
      <w:r w:rsidR="0038553D" w:rsidRPr="00405AAD">
        <w:rPr>
          <w:rFonts w:ascii="Traditional Arabic" w:hAnsi="Traditional Arabic" w:cs="Traditional Arabic" w:hint="cs"/>
          <w:sz w:val="36"/>
          <w:szCs w:val="36"/>
          <w:rtl/>
        </w:rPr>
        <w:lastRenderedPageBreak/>
        <w:t>لله</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هي</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الكلمة</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التى</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تتركب</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من حرفين</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أو</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أكثر</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و</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تدل</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على</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معنى</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واحد،</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اما</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فعل،</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إسما،</w:t>
      </w:r>
      <w:r w:rsidR="0038553D" w:rsidRPr="00405AAD">
        <w:rPr>
          <w:rFonts w:ascii="Traditional Arabic" w:hAnsi="Traditional Arabic" w:cs="Traditional Arabic"/>
          <w:sz w:val="36"/>
          <w:szCs w:val="36"/>
          <w:rtl/>
        </w:rPr>
        <w:t xml:space="preserve"> </w:t>
      </w:r>
      <w:r w:rsidR="0038553D" w:rsidRPr="00405AAD">
        <w:rPr>
          <w:rFonts w:ascii="Traditional Arabic" w:hAnsi="Traditional Arabic" w:cs="Traditional Arabic" w:hint="cs"/>
          <w:sz w:val="36"/>
          <w:szCs w:val="36"/>
          <w:rtl/>
        </w:rPr>
        <w:t>حرف</w:t>
      </w:r>
      <w:r w:rsidR="0038553D" w:rsidRPr="00405AAD">
        <w:rPr>
          <w:rFonts w:ascii="Traditional Arabic" w:hAnsi="Traditional Arabic" w:cs="Traditional Arabic"/>
          <w:sz w:val="36"/>
          <w:szCs w:val="36"/>
          <w:rtl/>
        </w:rPr>
        <w:t xml:space="preserve"> / </w:t>
      </w:r>
      <w:r w:rsidR="0038553D" w:rsidRPr="00405AAD">
        <w:rPr>
          <w:rFonts w:ascii="Traditional Arabic" w:hAnsi="Traditional Arabic" w:cs="Traditional Arabic" w:hint="cs"/>
          <w:sz w:val="36"/>
          <w:szCs w:val="36"/>
          <w:rtl/>
        </w:rPr>
        <w:t>أداة.</w:t>
      </w:r>
      <w:r w:rsidR="0038553D" w:rsidRPr="00405AAD">
        <w:rPr>
          <w:rStyle w:val="FootnoteReference"/>
          <w:rFonts w:ascii="Traditional Arabic" w:hAnsi="Traditional Arabic"/>
          <w:sz w:val="36"/>
          <w:szCs w:val="36"/>
          <w:rtl/>
        </w:rPr>
        <w:footnoteReference w:id="8"/>
      </w:r>
    </w:p>
    <w:p w:rsidR="0038553D" w:rsidRPr="00405AAD" w:rsidRDefault="0038553D" w:rsidP="0086799A">
      <w:pPr>
        <w:spacing w:line="360" w:lineRule="auto"/>
        <w:ind w:left="75" w:firstLine="645"/>
        <w:rPr>
          <w:rFonts w:ascii="Traditional Arabic" w:hAnsi="Traditional Arabic" w:cs="Traditional Arabic"/>
          <w:sz w:val="36"/>
          <w:szCs w:val="36"/>
          <w:rtl/>
          <w:lang w:val="id-ID"/>
        </w:rPr>
      </w:pPr>
      <w:r w:rsidRPr="00405AAD">
        <w:rPr>
          <w:rFonts w:ascii="Traditional Arabic" w:hAnsi="Traditional Arabic" w:cs="Traditional Arabic"/>
          <w:sz w:val="36"/>
          <w:szCs w:val="36"/>
          <w:rtl/>
        </w:rPr>
        <w:t>وإعداد تدريس اللغة العربية مهمة في عملية التعليمية ليحصل التلاميذ في الكفاءة التعليمية ويتحقق المواد التعليمية التي يوصلها المدرس فيها ويقدروا على أربع مهارات حتى يحصلوا النتائج جيدا. ومن الإعداد التدريسي إعداد الأسلوب التعليمية في عملية التعليمية في تعليم اللغة العربية لاسيما في المفردات لأنها وسيلة من الوسائل التي تعين التلاميذ على الحديث والكتابة بلغة صحيحة، وإفهام المقروء.</w:t>
      </w:r>
      <w:r w:rsidR="005B214A" w:rsidRPr="00405AAD">
        <w:rPr>
          <w:rFonts w:ascii="Traditional Arabic" w:hAnsi="Traditional Arabic" w:cs="Traditional Arabic"/>
          <w:sz w:val="36"/>
          <w:szCs w:val="36"/>
          <w:lang w:val="id-ID"/>
        </w:rPr>
        <w:t xml:space="preserve">  </w:t>
      </w:r>
      <w:r w:rsidR="005B214A" w:rsidRPr="00405AAD">
        <w:rPr>
          <w:rFonts w:ascii="Traditional Arabic" w:hAnsi="Traditional Arabic" w:cs="Traditional Arabic" w:hint="cs"/>
          <w:sz w:val="36"/>
          <w:szCs w:val="36"/>
          <w:rtl/>
          <w:lang w:val="id-ID"/>
        </w:rPr>
        <w:t>طريقة واحدة لتعظيم إمكانات المو</w:t>
      </w:r>
      <w:r w:rsidR="005B214A" w:rsidRPr="00405AAD">
        <w:rPr>
          <w:rFonts w:ascii="Traditional Arabic" w:hAnsi="Traditional Arabic" w:cs="Traditional Arabic"/>
          <w:sz w:val="36"/>
          <w:szCs w:val="36"/>
          <w:rtl/>
          <w:lang w:val="id-ID"/>
        </w:rPr>
        <w:t>ج</w:t>
      </w:r>
      <w:r w:rsidR="005B214A" w:rsidRPr="00405AAD">
        <w:rPr>
          <w:rFonts w:ascii="Traditional Arabic" w:hAnsi="Traditional Arabic" w:cs="Traditional Arabic" w:hint="cs"/>
          <w:sz w:val="36"/>
          <w:szCs w:val="36"/>
          <w:rtl/>
          <w:lang w:val="id-ID"/>
        </w:rPr>
        <w:t>ودة داخل الطلاب</w:t>
      </w:r>
      <w:r w:rsidR="005B214A" w:rsidRPr="00405AAD">
        <w:rPr>
          <w:rFonts w:ascii="Traditional Arabic" w:hAnsi="Traditional Arabic" w:cs="Traditional Arabic"/>
          <w:sz w:val="36"/>
          <w:szCs w:val="36"/>
          <w:rtl/>
          <w:lang w:val="id-ID"/>
        </w:rPr>
        <w:t>،</w:t>
      </w:r>
      <w:r w:rsidR="005B214A" w:rsidRPr="00405AAD">
        <w:rPr>
          <w:rFonts w:ascii="Traditional Arabic" w:hAnsi="Traditional Arabic" w:cs="Traditional Arabic" w:hint="cs"/>
          <w:sz w:val="36"/>
          <w:szCs w:val="36"/>
          <w:rtl/>
          <w:lang w:val="id-ID"/>
        </w:rPr>
        <w:t xml:space="preserve"> ثم طريقة واحدة لاستخدام</w:t>
      </w:r>
      <w:r w:rsidR="00D11320" w:rsidRPr="00405AAD">
        <w:rPr>
          <w:rFonts w:ascii="Traditional Arabic" w:hAnsi="Traditional Arabic" w:cs="Traditional Arabic" w:hint="cs"/>
          <w:sz w:val="36"/>
          <w:szCs w:val="36"/>
          <w:rtl/>
          <w:lang w:val="id-ID"/>
        </w:rPr>
        <w:t xml:space="preserve"> اسلوب التعلم التعاونى.</w:t>
      </w:r>
    </w:p>
    <w:p w:rsidR="00AA3562" w:rsidRDefault="008D4B0D" w:rsidP="00AA3562">
      <w:pPr>
        <w:spacing w:line="360" w:lineRule="auto"/>
        <w:ind w:firstLine="720"/>
        <w:rPr>
          <w:rFonts w:ascii="Traditional Arabic" w:hAnsi="Traditional Arabic" w:cs="Traditional Arabic"/>
          <w:sz w:val="36"/>
          <w:szCs w:val="36"/>
          <w:lang w:val="id-ID"/>
        </w:rPr>
      </w:pPr>
      <w:r w:rsidRPr="00405AAD">
        <w:rPr>
          <w:rFonts w:ascii="Traditional Arabic" w:hAnsi="Traditional Arabic" w:cs="Traditional Arabic" w:hint="cs"/>
          <w:sz w:val="36"/>
          <w:szCs w:val="36"/>
          <w:rtl/>
          <w:lang w:val="id-ID"/>
        </w:rPr>
        <w:t>التعلم التعاوني</w:t>
      </w:r>
      <w:r w:rsidR="00D11320" w:rsidRPr="00405AAD">
        <w:rPr>
          <w:rFonts w:ascii="Traditional Arabic" w:hAnsi="Traditional Arabic" w:cs="Traditional Arabic" w:hint="cs"/>
          <w:sz w:val="36"/>
          <w:szCs w:val="36"/>
          <w:rtl/>
          <w:lang w:val="id-ID"/>
        </w:rPr>
        <w:t xml:space="preserve"> </w:t>
      </w:r>
      <w:r w:rsidRPr="00405AAD">
        <w:rPr>
          <w:rFonts w:ascii="Traditional Arabic" w:hAnsi="Traditional Arabic" w:cs="Traditional Arabic" w:hint="cs"/>
          <w:sz w:val="36"/>
          <w:szCs w:val="36"/>
          <w:rtl/>
          <w:lang w:val="id-ID"/>
        </w:rPr>
        <w:t>هو اساليب التعليم التي يعمل فيها الطلبة في م</w:t>
      </w:r>
      <w:r w:rsidRPr="00405AAD">
        <w:rPr>
          <w:rFonts w:ascii="Traditional Arabic" w:hAnsi="Traditional Arabic" w:cs="Traditional Arabic"/>
          <w:sz w:val="36"/>
          <w:szCs w:val="36"/>
          <w:rtl/>
          <w:lang w:val="id-ID"/>
        </w:rPr>
        <w:t>ج</w:t>
      </w:r>
      <w:r w:rsidRPr="00405AAD">
        <w:rPr>
          <w:rFonts w:ascii="Traditional Arabic" w:hAnsi="Traditional Arabic" w:cs="Traditional Arabic" w:hint="cs"/>
          <w:sz w:val="36"/>
          <w:szCs w:val="36"/>
          <w:rtl/>
          <w:lang w:val="id-ID"/>
        </w:rPr>
        <w:t xml:space="preserve">موعات صغيرة  من </w:t>
      </w:r>
      <w:r w:rsidRPr="00405AAD">
        <w:rPr>
          <w:rFonts w:ascii="Traditional Arabic" w:hAnsi="Traditional Arabic" w:cs="Traditional Arabic"/>
          <w:sz w:val="36"/>
          <w:szCs w:val="36"/>
          <w:rtl/>
          <w:lang w:val="id-ID"/>
        </w:rPr>
        <w:t>(٤</w:t>
      </w:r>
      <w:r w:rsidRPr="00405AAD">
        <w:rPr>
          <w:rFonts w:hint="cs"/>
          <w:sz w:val="36"/>
          <w:szCs w:val="36"/>
          <w:rtl/>
          <w:lang w:val="id-ID"/>
        </w:rPr>
        <w:t>−</w:t>
      </w:r>
      <w:r w:rsidRPr="00405AAD">
        <w:rPr>
          <w:rFonts w:ascii="Traditional Arabic" w:hAnsi="Traditional Arabic" w:cs="Traditional Arabic"/>
          <w:sz w:val="36"/>
          <w:szCs w:val="36"/>
          <w:rtl/>
          <w:lang w:val="id-ID"/>
        </w:rPr>
        <w:t>٦</w:t>
      </w:r>
      <w:r w:rsidRPr="00405AAD">
        <w:rPr>
          <w:rFonts w:ascii="Agency FB" w:hAnsi="Agency FB" w:cs="Traditional Arabic"/>
          <w:sz w:val="36"/>
          <w:szCs w:val="36"/>
          <w:rtl/>
          <w:lang w:val="id-ID"/>
        </w:rPr>
        <w:t>)</w:t>
      </w:r>
      <w:r w:rsidRPr="00405AAD">
        <w:rPr>
          <w:rFonts w:ascii="Agency FB" w:hAnsi="Agency FB" w:cs="Traditional Arabic" w:hint="cs"/>
          <w:sz w:val="36"/>
          <w:szCs w:val="36"/>
          <w:rtl/>
          <w:lang w:val="id-ID"/>
        </w:rPr>
        <w:t xml:space="preserve"> حيث تتم مكافأتهم بطريقة  أو بأخرى على أدائهم ال</w:t>
      </w:r>
      <w:r w:rsidRPr="00405AAD">
        <w:rPr>
          <w:rFonts w:ascii="Traditional Arabic" w:hAnsi="Traditional Arabic" w:cs="Traditional Arabic"/>
          <w:sz w:val="36"/>
          <w:szCs w:val="36"/>
          <w:rtl/>
          <w:lang w:val="id-ID"/>
        </w:rPr>
        <w:t>ج</w:t>
      </w:r>
      <w:r w:rsidRPr="00405AAD">
        <w:rPr>
          <w:rFonts w:ascii="Agency FB" w:hAnsi="Agency FB" w:cs="Traditional Arabic" w:hint="cs"/>
          <w:sz w:val="36"/>
          <w:szCs w:val="36"/>
          <w:rtl/>
          <w:lang w:val="id-ID"/>
        </w:rPr>
        <w:t>ماعي.</w:t>
      </w:r>
      <w:r w:rsidRPr="00405AAD">
        <w:rPr>
          <w:rStyle w:val="FootnoteReference"/>
          <w:rFonts w:ascii="Agency FB" w:hAnsi="Agency FB"/>
          <w:sz w:val="36"/>
          <w:szCs w:val="36"/>
          <w:rtl/>
          <w:lang w:val="id-ID"/>
        </w:rPr>
        <w:footnoteReference w:id="9"/>
      </w:r>
      <w:r w:rsidR="004F6086" w:rsidRPr="004F6086">
        <w:rPr>
          <w:rFonts w:asciiTheme="majorBidi" w:hAnsiTheme="majorBidi" w:cstheme="majorBidi"/>
          <w:i/>
          <w:iCs/>
          <w:lang w:val="id-ID"/>
        </w:rPr>
        <w:t xml:space="preserve">Market Place Activity </w:t>
      </w:r>
      <w:r w:rsidR="00722D22" w:rsidRPr="004F6086">
        <w:rPr>
          <w:rFonts w:asciiTheme="majorBidi" w:hAnsiTheme="majorBidi" w:cstheme="majorBidi"/>
          <w:i/>
          <w:iCs/>
          <w:rtl/>
          <w:lang w:val="id-ID"/>
        </w:rPr>
        <w:t xml:space="preserve"> </w:t>
      </w:r>
      <w:r w:rsidR="00722D22">
        <w:rPr>
          <w:rFonts w:asciiTheme="majorBidi" w:hAnsiTheme="majorBidi" w:hint="cs"/>
          <w:i/>
          <w:iCs/>
          <w:rtl/>
          <w:lang w:val="id-ID"/>
        </w:rPr>
        <w:t xml:space="preserve"> </w:t>
      </w:r>
      <w:r w:rsidR="0038553D" w:rsidRPr="00405AAD">
        <w:rPr>
          <w:rFonts w:ascii="Traditional Arabic" w:hAnsi="Traditional Arabic" w:cs="Traditional Arabic" w:hint="cs"/>
          <w:sz w:val="36"/>
          <w:szCs w:val="36"/>
          <w:rtl/>
          <w:lang w:val="id-ID"/>
        </w:rPr>
        <w:t>هو</w:t>
      </w:r>
      <w:r w:rsidR="00016AE8" w:rsidRPr="00405AAD">
        <w:rPr>
          <w:rFonts w:ascii="Traditional Arabic" w:hAnsi="Traditional Arabic" w:cs="Traditional Arabic" w:hint="cs"/>
          <w:sz w:val="36"/>
          <w:szCs w:val="36"/>
          <w:rtl/>
          <w:lang w:val="id-ID"/>
        </w:rPr>
        <w:t xml:space="preserve"> نوع من التعلم التعاوني مع </w:t>
      </w:r>
      <w:r w:rsidR="00016AE8" w:rsidRPr="00405AAD">
        <w:rPr>
          <w:rFonts w:ascii="Traditional Arabic" w:hAnsi="Traditional Arabic" w:cs="Traditional Arabic" w:hint="cs"/>
          <w:sz w:val="36"/>
          <w:szCs w:val="36"/>
          <w:rtl/>
          <w:lang w:val="id-ID"/>
        </w:rPr>
        <w:lastRenderedPageBreak/>
        <w:t>التركيز على التعلم من خلال العمل في م</w:t>
      </w:r>
      <w:r w:rsidR="00016AE8" w:rsidRPr="00405AAD">
        <w:rPr>
          <w:rFonts w:ascii="Traditional Arabic" w:hAnsi="Traditional Arabic" w:cs="Traditional Arabic"/>
          <w:sz w:val="36"/>
          <w:szCs w:val="36"/>
          <w:rtl/>
          <w:lang w:val="id-ID"/>
        </w:rPr>
        <w:t>ج</w:t>
      </w:r>
      <w:r w:rsidR="00016AE8" w:rsidRPr="00405AAD">
        <w:rPr>
          <w:rFonts w:ascii="Traditional Arabic" w:hAnsi="Traditional Arabic" w:cs="Traditional Arabic" w:hint="cs"/>
          <w:sz w:val="36"/>
          <w:szCs w:val="36"/>
          <w:rtl/>
          <w:lang w:val="id-ID"/>
        </w:rPr>
        <w:t>موعات</w:t>
      </w:r>
      <w:r w:rsidR="00016AE8" w:rsidRPr="00405AAD">
        <w:rPr>
          <w:rFonts w:ascii="Traditional Arabic" w:hAnsi="Traditional Arabic" w:cs="Traditional Arabic"/>
          <w:sz w:val="36"/>
          <w:szCs w:val="36"/>
          <w:rtl/>
          <w:lang w:val="id-ID"/>
        </w:rPr>
        <w:t>،</w:t>
      </w:r>
      <w:r w:rsidR="00016AE8" w:rsidRPr="00405AAD">
        <w:rPr>
          <w:rFonts w:ascii="Traditional Arabic" w:hAnsi="Traditional Arabic" w:cs="Traditional Arabic" w:hint="cs"/>
          <w:sz w:val="36"/>
          <w:szCs w:val="36"/>
          <w:rtl/>
          <w:lang w:val="id-ID"/>
        </w:rPr>
        <w:t xml:space="preserve"> حيث يعمل كل عضو في الم</w:t>
      </w:r>
      <w:r w:rsidR="00016AE8" w:rsidRPr="00405AAD">
        <w:rPr>
          <w:rFonts w:ascii="Traditional Arabic" w:hAnsi="Traditional Arabic" w:cs="Traditional Arabic"/>
          <w:sz w:val="36"/>
          <w:szCs w:val="36"/>
          <w:rtl/>
          <w:lang w:val="id-ID"/>
        </w:rPr>
        <w:t>ج</w:t>
      </w:r>
      <w:r w:rsidR="00016AE8" w:rsidRPr="00405AAD">
        <w:rPr>
          <w:rFonts w:ascii="Traditional Arabic" w:hAnsi="Traditional Arabic" w:cs="Traditional Arabic" w:hint="cs"/>
          <w:sz w:val="36"/>
          <w:szCs w:val="36"/>
          <w:rtl/>
          <w:lang w:val="id-ID"/>
        </w:rPr>
        <w:t xml:space="preserve">موعة معا في بيع وشراء </w:t>
      </w:r>
      <w:r w:rsidR="00104B5B" w:rsidRPr="00405AAD">
        <w:rPr>
          <w:rFonts w:ascii="Traditional Arabic" w:hAnsi="Traditional Arabic" w:cs="Traditional Arabic" w:hint="cs"/>
          <w:sz w:val="36"/>
          <w:szCs w:val="36"/>
          <w:rtl/>
          <w:lang w:val="id-ID"/>
        </w:rPr>
        <w:t>ب</w:t>
      </w:r>
      <w:r w:rsidR="00016AE8" w:rsidRPr="00405AAD">
        <w:rPr>
          <w:rFonts w:ascii="Traditional Arabic" w:hAnsi="Traditional Arabic" w:cs="Traditional Arabic" w:hint="cs"/>
          <w:sz w:val="36"/>
          <w:szCs w:val="36"/>
          <w:rtl/>
          <w:lang w:val="id-ID"/>
        </w:rPr>
        <w:t>المعلومات.</w:t>
      </w:r>
      <w:r w:rsidR="00CD6FDE">
        <w:rPr>
          <w:rStyle w:val="FootnoteReference"/>
          <w:rFonts w:ascii="Traditional Arabic" w:hAnsi="Traditional Arabic"/>
          <w:sz w:val="36"/>
          <w:szCs w:val="36"/>
          <w:rtl/>
          <w:lang w:val="id-ID"/>
        </w:rPr>
        <w:footnoteReference w:id="10"/>
      </w:r>
      <w:r w:rsidR="004F6086">
        <w:rPr>
          <w:rFonts w:ascii="Traditional Arabic" w:hAnsi="Traditional Arabic" w:cs="Traditional Arabic" w:hint="cs"/>
          <w:sz w:val="36"/>
          <w:szCs w:val="36"/>
          <w:rtl/>
          <w:lang w:val="id-ID"/>
        </w:rPr>
        <w:t xml:space="preserve"> </w:t>
      </w:r>
      <w:r w:rsidR="004F6086" w:rsidRPr="00FB56E3">
        <w:rPr>
          <w:rFonts w:asciiTheme="majorBidi" w:hAnsiTheme="majorBidi"/>
          <w:i/>
          <w:iCs/>
          <w:lang w:val="id-ID"/>
        </w:rPr>
        <w:t xml:space="preserve"> </w:t>
      </w:r>
      <w:r w:rsidR="00140A01" w:rsidRPr="00FB56E3">
        <w:rPr>
          <w:rFonts w:asciiTheme="majorBidi" w:hAnsiTheme="majorBidi"/>
          <w:i/>
          <w:iCs/>
          <w:lang w:val="id-ID"/>
        </w:rPr>
        <w:t>Market Place Activity</w:t>
      </w:r>
      <w:r w:rsidR="00707E06" w:rsidRPr="008C7139">
        <w:rPr>
          <w:rFonts w:asciiTheme="majorBidi" w:hAnsiTheme="majorBidi" w:cstheme="majorBidi"/>
          <w:i/>
          <w:iCs/>
          <w:lang w:val="id-ID"/>
        </w:rPr>
        <w:t xml:space="preserve"> </w:t>
      </w:r>
      <w:r w:rsidR="00707E06" w:rsidRPr="00405AAD">
        <w:rPr>
          <w:rFonts w:ascii="Traditional Arabic" w:hAnsi="Traditional Arabic" w:cs="Traditional Arabic"/>
          <w:i/>
          <w:iCs/>
          <w:sz w:val="36"/>
          <w:szCs w:val="36"/>
          <w:lang w:val="id-ID"/>
        </w:rPr>
        <w:t xml:space="preserve"> </w:t>
      </w:r>
      <w:r w:rsidR="00703665" w:rsidRPr="00405AAD">
        <w:rPr>
          <w:rFonts w:ascii="Traditional Arabic" w:hAnsi="Traditional Arabic" w:cs="Traditional Arabic" w:hint="cs"/>
          <w:i/>
          <w:iCs/>
          <w:sz w:val="36"/>
          <w:szCs w:val="36"/>
          <w:rtl/>
          <w:lang w:val="id-ID"/>
        </w:rPr>
        <w:t xml:space="preserve"> هو  </w:t>
      </w:r>
      <w:r w:rsidR="00703665" w:rsidRPr="00405AAD">
        <w:rPr>
          <w:rFonts w:ascii="Traditional Arabic" w:hAnsi="Traditional Arabic" w:cs="Traditional Arabic" w:hint="cs"/>
          <w:sz w:val="36"/>
          <w:szCs w:val="36"/>
          <w:rtl/>
          <w:lang w:val="id-ID"/>
        </w:rPr>
        <w:t>طريقة التعلم في شكل نشاط السوق</w:t>
      </w:r>
      <w:r w:rsidR="00703665" w:rsidRPr="00405AAD">
        <w:rPr>
          <w:rFonts w:ascii="Traditional Arabic" w:hAnsi="Traditional Arabic" w:cs="Traditional Arabic"/>
          <w:sz w:val="36"/>
          <w:szCs w:val="36"/>
          <w:rtl/>
          <w:lang w:val="id-ID"/>
        </w:rPr>
        <w:t>،</w:t>
      </w:r>
      <w:r w:rsidR="00703665" w:rsidRPr="00405AAD">
        <w:rPr>
          <w:rFonts w:ascii="Traditional Arabic" w:hAnsi="Traditional Arabic" w:cs="Traditional Arabic" w:hint="cs"/>
          <w:sz w:val="36"/>
          <w:szCs w:val="36"/>
          <w:rtl/>
          <w:lang w:val="id-ID"/>
        </w:rPr>
        <w:t xml:space="preserve"> </w:t>
      </w:r>
      <w:r w:rsidR="00104B5B" w:rsidRPr="00405AAD">
        <w:rPr>
          <w:rFonts w:ascii="Traditional Arabic" w:hAnsi="Traditional Arabic" w:cs="Traditional Arabic" w:hint="cs"/>
          <w:sz w:val="36"/>
          <w:szCs w:val="36"/>
          <w:rtl/>
          <w:lang w:val="id-ID"/>
        </w:rPr>
        <w:t>حيث يمكن الطلاب يستطيعون بأنشطة بيع وشراء المعلومات.</w:t>
      </w:r>
    </w:p>
    <w:p w:rsidR="0038553D" w:rsidRPr="00AA3562" w:rsidRDefault="004F6086" w:rsidP="00AA3562">
      <w:pPr>
        <w:spacing w:line="360" w:lineRule="auto"/>
        <w:ind w:firstLine="720"/>
        <w:rPr>
          <w:rFonts w:ascii="Traditional Arabic" w:hAnsi="Traditional Arabic" w:cs="Traditional Arabic"/>
          <w:sz w:val="36"/>
          <w:szCs w:val="36"/>
          <w:lang w:val="id-ID"/>
        </w:rPr>
      </w:pPr>
      <w:r>
        <w:rPr>
          <w:rFonts w:ascii="Traditional Arabic" w:hAnsi="Traditional Arabic" w:cs="Traditional Arabic"/>
          <w:sz w:val="36"/>
          <w:szCs w:val="36"/>
          <w:rtl/>
        </w:rPr>
        <w:t>أمّا خطوات أسلوب</w:t>
      </w:r>
      <w:r w:rsidR="00140A01" w:rsidRPr="00FB56E3">
        <w:rPr>
          <w:rFonts w:asciiTheme="majorBidi" w:hAnsiTheme="majorBidi"/>
          <w:i/>
          <w:iCs/>
          <w:lang w:val="id-ID"/>
        </w:rPr>
        <w:t>Market Place Activity</w:t>
      </w:r>
      <w:r w:rsidR="0038553D" w:rsidRPr="00405AAD">
        <w:rPr>
          <w:rFonts w:ascii="Traditional Arabic" w:hAnsi="Traditional Arabic" w:cs="Traditional Arabic"/>
          <w:i/>
          <w:iCs/>
          <w:sz w:val="36"/>
          <w:szCs w:val="36"/>
          <w:lang w:val="id-ID"/>
        </w:rPr>
        <w:t xml:space="preserve"> </w:t>
      </w:r>
      <w:r>
        <w:rPr>
          <w:rFonts w:ascii="Traditional Arabic" w:hAnsi="Traditional Arabic" w:cs="Traditional Arabic" w:hint="cs"/>
          <w:sz w:val="36"/>
          <w:szCs w:val="36"/>
          <w:rtl/>
        </w:rPr>
        <w:t xml:space="preserve"> ف</w:t>
      </w:r>
      <w:r w:rsidR="0038553D" w:rsidRPr="00405AAD">
        <w:rPr>
          <w:rFonts w:ascii="Traditional Arabic" w:hAnsi="Traditional Arabic" w:cs="Traditional Arabic"/>
          <w:sz w:val="36"/>
          <w:szCs w:val="36"/>
          <w:rtl/>
        </w:rPr>
        <w:t xml:space="preserve">هي كما يلي : </w:t>
      </w:r>
    </w:p>
    <w:p w:rsidR="00405AAD" w:rsidRPr="00405AAD" w:rsidRDefault="00405AAD" w:rsidP="00E33A8E">
      <w:pPr>
        <w:pStyle w:val="ListParagraph"/>
        <w:numPr>
          <w:ilvl w:val="0"/>
          <w:numId w:val="6"/>
        </w:numPr>
        <w:ind w:left="1080"/>
        <w:rPr>
          <w:rFonts w:ascii="Traditional Arabic" w:hAnsi="Traditional Arabic" w:cs="Traditional Arabic"/>
          <w:sz w:val="36"/>
          <w:szCs w:val="36"/>
        </w:rPr>
      </w:pPr>
      <w:r w:rsidRPr="00405AAD">
        <w:rPr>
          <w:rFonts w:ascii="Traditional Arabic" w:hAnsi="Traditional Arabic" w:cs="Traditional Arabic"/>
          <w:sz w:val="36"/>
          <w:szCs w:val="36"/>
          <w:rtl/>
        </w:rPr>
        <w:t>تعد كل مجموعة العناصر المراد بيعها ( الموضوع / الغرعي هو نتيجة تقسيم نقابة المجموعة). أحد المحتويات هو أكثر من مرجع واحد.</w:t>
      </w:r>
    </w:p>
    <w:p w:rsidR="00405AAD" w:rsidRPr="00405AAD" w:rsidRDefault="00405AAD" w:rsidP="00E33A8E">
      <w:pPr>
        <w:pStyle w:val="ListParagraph"/>
        <w:numPr>
          <w:ilvl w:val="0"/>
          <w:numId w:val="6"/>
        </w:numPr>
        <w:ind w:left="1080"/>
        <w:rPr>
          <w:rFonts w:ascii="Traditional Arabic" w:hAnsi="Traditional Arabic" w:cs="Traditional Arabic"/>
          <w:sz w:val="36"/>
          <w:szCs w:val="36"/>
        </w:rPr>
      </w:pPr>
      <w:r w:rsidRPr="00405AAD">
        <w:rPr>
          <w:rFonts w:ascii="Traditional Arabic" w:hAnsi="Traditional Arabic" w:cs="Traditional Arabic"/>
          <w:sz w:val="36"/>
          <w:szCs w:val="36"/>
          <w:rtl/>
        </w:rPr>
        <w:t>يجب أن تكون البيع المباعة جذابة (يمكن استخدام الخرائط الذهنية, خرائط المفاهيم, الرسومات التصميمية, إلخ). يربط الطلاب ويعلنون نتائج استكشافهم من خلال منتجات مثل الخرائط الذهنية, خرائط المفاهيم, الرسومات التصميمية الخ.</w:t>
      </w:r>
    </w:p>
    <w:p w:rsidR="00405AAD" w:rsidRPr="00405AAD" w:rsidRDefault="00405AAD" w:rsidP="00E33A8E">
      <w:pPr>
        <w:pStyle w:val="ListParagraph"/>
        <w:numPr>
          <w:ilvl w:val="0"/>
          <w:numId w:val="6"/>
        </w:numPr>
        <w:ind w:left="1080"/>
        <w:rPr>
          <w:rFonts w:ascii="Traditional Arabic" w:hAnsi="Traditional Arabic" w:cs="Traditional Arabic"/>
          <w:sz w:val="36"/>
          <w:szCs w:val="36"/>
        </w:rPr>
      </w:pPr>
      <w:r w:rsidRPr="00405AAD">
        <w:rPr>
          <w:rFonts w:ascii="Traditional Arabic" w:hAnsi="Traditional Arabic" w:cs="Traditional Arabic"/>
          <w:sz w:val="36"/>
          <w:szCs w:val="36"/>
          <w:rtl/>
        </w:rPr>
        <w:t>تنقسم كل مجموعة إلى قسمين (مجموعة البائع ومجموعة المشتري). توضح مجموعة البائعين عظمة المنتج با التفصيل. تقوم مجموعة المشتري بتقييم أو الاستماع إلى الشرح وتسجيلة.</w:t>
      </w:r>
    </w:p>
    <w:p w:rsidR="00405AAD" w:rsidRPr="00405AAD" w:rsidRDefault="00405AAD" w:rsidP="00E33A8E">
      <w:pPr>
        <w:pStyle w:val="ListParagraph"/>
        <w:numPr>
          <w:ilvl w:val="0"/>
          <w:numId w:val="6"/>
        </w:numPr>
        <w:ind w:left="1080"/>
        <w:rPr>
          <w:rFonts w:ascii="Traditional Arabic" w:hAnsi="Traditional Arabic" w:cs="Traditional Arabic"/>
          <w:sz w:val="36"/>
          <w:szCs w:val="36"/>
        </w:rPr>
      </w:pPr>
      <w:r w:rsidRPr="00405AAD">
        <w:rPr>
          <w:rFonts w:ascii="Traditional Arabic" w:hAnsi="Traditional Arabic" w:cs="Traditional Arabic"/>
          <w:sz w:val="36"/>
          <w:szCs w:val="36"/>
          <w:rtl/>
        </w:rPr>
        <w:lastRenderedPageBreak/>
        <w:t>سيزور المشتري كشك البائع (في عضمن 5-6 دقائق من الفرصة). يزور المشتري البائع ويسجل ما أوضحه البائع, ويجب الأشارة إلى هذا الأن المشتري يجب أن يشرح للبائع في مجموعته.</w:t>
      </w:r>
    </w:p>
    <w:p w:rsidR="00405AAD" w:rsidRPr="00405AAD" w:rsidRDefault="00405AAD" w:rsidP="00E33A8E">
      <w:pPr>
        <w:pStyle w:val="ListParagraph"/>
        <w:numPr>
          <w:ilvl w:val="0"/>
          <w:numId w:val="6"/>
        </w:numPr>
        <w:ind w:left="1080"/>
        <w:rPr>
          <w:rFonts w:ascii="Traditional Arabic" w:hAnsi="Traditional Arabic" w:cs="Traditional Arabic"/>
          <w:sz w:val="36"/>
          <w:szCs w:val="36"/>
        </w:rPr>
      </w:pPr>
      <w:r w:rsidRPr="00405AAD">
        <w:rPr>
          <w:rFonts w:ascii="Traditional Arabic" w:hAnsi="Traditional Arabic" w:cs="Traditional Arabic"/>
          <w:sz w:val="36"/>
          <w:szCs w:val="36"/>
          <w:rtl/>
        </w:rPr>
        <w:t>يقدم المشتري تقريرا عن نتائج زيارته إلى مجموعته, ويشرح المشتري نتائج الزيارة إلى البائع في مجموعته, يحكم المشترون والباعة أي مجموعة هي الأفضل خلال الزيارة والزيارة</w:t>
      </w:r>
    </w:p>
    <w:p w:rsidR="0086799A" w:rsidRPr="00AA3562" w:rsidRDefault="00405AAD" w:rsidP="00AA3562">
      <w:pPr>
        <w:pStyle w:val="ListParagraph"/>
        <w:numPr>
          <w:ilvl w:val="0"/>
          <w:numId w:val="6"/>
        </w:numPr>
        <w:ind w:left="1080"/>
        <w:rPr>
          <w:rFonts w:ascii="Traditional Arabic" w:hAnsi="Traditional Arabic" w:cs="Traditional Arabic"/>
          <w:sz w:val="36"/>
          <w:szCs w:val="36"/>
        </w:rPr>
      </w:pPr>
      <w:r w:rsidRPr="00405AAD">
        <w:rPr>
          <w:rFonts w:ascii="Traditional Arabic" w:hAnsi="Traditional Arabic" w:cs="Traditional Arabic"/>
          <w:sz w:val="36"/>
          <w:szCs w:val="36"/>
          <w:rtl/>
        </w:rPr>
        <w:t>انعكاس</w:t>
      </w:r>
      <w:r w:rsidR="007741E6">
        <w:rPr>
          <w:rStyle w:val="FootnoteReference"/>
          <w:rFonts w:ascii="Traditional Arabic" w:hAnsi="Traditional Arabic"/>
          <w:sz w:val="36"/>
          <w:szCs w:val="36"/>
          <w:rtl/>
        </w:rPr>
        <w:footnoteReference w:id="11"/>
      </w:r>
    </w:p>
    <w:p w:rsidR="008823CB" w:rsidRPr="00405AAD" w:rsidRDefault="00733EDA" w:rsidP="00E33A8E">
      <w:pPr>
        <w:spacing w:line="360" w:lineRule="auto"/>
        <w:ind w:left="360"/>
        <w:rPr>
          <w:rFonts w:cs="Traditional Arabic"/>
          <w:color w:val="000000"/>
          <w:sz w:val="36"/>
          <w:szCs w:val="36"/>
          <w:rtl/>
        </w:rPr>
      </w:pPr>
      <w:r>
        <w:rPr>
          <w:rFonts w:cs="Traditional Arabic" w:hint="cs"/>
          <w:b/>
          <w:bCs/>
          <w:sz w:val="36"/>
          <w:szCs w:val="36"/>
          <w:rtl/>
        </w:rPr>
        <w:t>ز</w:t>
      </w:r>
      <w:r w:rsidR="008823CB" w:rsidRPr="00405AAD">
        <w:rPr>
          <w:rFonts w:cs="Traditional Arabic"/>
          <w:b/>
          <w:bCs/>
          <w:sz w:val="36"/>
          <w:szCs w:val="36"/>
          <w:rtl/>
        </w:rPr>
        <w:t xml:space="preserve">. </w:t>
      </w:r>
      <w:r w:rsidR="008823CB" w:rsidRPr="00405AAD">
        <w:rPr>
          <w:rFonts w:ascii="Traditional Arabic" w:hAnsi="Traditional Arabic" w:cs="Traditional Arabic"/>
          <w:b/>
          <w:bCs/>
          <w:sz w:val="36"/>
          <w:szCs w:val="36"/>
          <w:rtl/>
        </w:rPr>
        <w:t xml:space="preserve">تنظيم البحث </w:t>
      </w:r>
    </w:p>
    <w:p w:rsidR="008823CB" w:rsidRPr="00405AAD" w:rsidRDefault="008823CB" w:rsidP="00E33A8E">
      <w:pPr>
        <w:spacing w:line="360" w:lineRule="auto"/>
        <w:ind w:left="360" w:firstLine="0"/>
        <w:rPr>
          <w:rFonts w:ascii="Traditional Arabic" w:hAnsi="Traditional Arabic" w:cs="Traditional Arabic"/>
          <w:sz w:val="36"/>
          <w:szCs w:val="36"/>
          <w:rtl/>
        </w:rPr>
      </w:pPr>
      <w:r w:rsidRPr="00405AAD">
        <w:rPr>
          <w:rFonts w:ascii="Traditional Arabic" w:hAnsi="Traditional Arabic" w:cs="Traditional Arabic"/>
          <w:sz w:val="36"/>
          <w:szCs w:val="36"/>
          <w:rtl/>
        </w:rPr>
        <w:t>ينقسم هذا البحث إلى خمسة أبواب وهي كما يلي :</w:t>
      </w:r>
    </w:p>
    <w:p w:rsidR="008823CB" w:rsidRPr="00405AAD" w:rsidRDefault="008823CB" w:rsidP="00E33A8E">
      <w:pPr>
        <w:spacing w:line="360" w:lineRule="auto"/>
        <w:ind w:left="1800" w:hanging="1509"/>
        <w:rPr>
          <w:rFonts w:cs="Traditional Arabic"/>
          <w:sz w:val="36"/>
          <w:szCs w:val="36"/>
          <w:rtl/>
        </w:rPr>
      </w:pPr>
      <w:r w:rsidRPr="00405AAD">
        <w:rPr>
          <w:rFonts w:ascii="Traditional Arabic" w:hAnsi="Traditional Arabic" w:cs="Traditional Arabic"/>
          <w:sz w:val="36"/>
          <w:szCs w:val="36"/>
          <w:rtl/>
        </w:rPr>
        <w:t>الباب الأول:</w:t>
      </w:r>
      <w:r w:rsidRPr="00405AAD">
        <w:rPr>
          <w:rFonts w:cs="Traditional Arabic"/>
          <w:sz w:val="36"/>
          <w:szCs w:val="36"/>
        </w:rPr>
        <w:tab/>
      </w:r>
      <w:r w:rsidRPr="00405AAD">
        <w:rPr>
          <w:rFonts w:ascii="Traditional Arabic" w:hAnsi="Traditional Arabic" w:cs="Traditional Arabic"/>
          <w:sz w:val="36"/>
          <w:szCs w:val="36"/>
          <w:rtl/>
        </w:rPr>
        <w:t>المقدمة، وهو يحتوي على خلفية البحث، وأسئلة البحث،</w:t>
      </w:r>
      <w:r w:rsidRPr="00405AAD">
        <w:rPr>
          <w:rFonts w:cs="Traditional Arabic" w:hint="cs"/>
          <w:sz w:val="36"/>
          <w:szCs w:val="36"/>
        </w:rPr>
        <w:t xml:space="preserve"> </w:t>
      </w:r>
      <w:r w:rsidR="00DF148D" w:rsidRPr="00405AAD">
        <w:rPr>
          <w:rFonts w:ascii="Traditional Arabic" w:hAnsi="Traditional Arabic" w:cs="Traditional Arabic"/>
          <w:sz w:val="36"/>
          <w:szCs w:val="36"/>
          <w:rtl/>
        </w:rPr>
        <w:t>وأهداف</w:t>
      </w:r>
      <w:r w:rsidR="00DF148D" w:rsidRPr="00405AAD">
        <w:rPr>
          <w:rFonts w:ascii="Traditional Arabic" w:hAnsi="Traditional Arabic" w:cs="Traditional Arabic" w:hint="cs"/>
          <w:sz w:val="36"/>
          <w:szCs w:val="36"/>
          <w:rtl/>
        </w:rPr>
        <w:t xml:space="preserve"> </w:t>
      </w:r>
      <w:r w:rsidRPr="00405AAD">
        <w:rPr>
          <w:rFonts w:ascii="Traditional Arabic" w:hAnsi="Traditional Arabic" w:cs="Traditional Arabic"/>
          <w:sz w:val="36"/>
          <w:szCs w:val="36"/>
          <w:rtl/>
        </w:rPr>
        <w:t>البحث، وفوائد البحث،</w:t>
      </w:r>
      <w:r w:rsidRPr="00405AAD">
        <w:rPr>
          <w:rFonts w:ascii="Traditional Arabic" w:hAnsi="Traditional Arabic" w:cs="Traditional Arabic"/>
          <w:sz w:val="36"/>
          <w:szCs w:val="36"/>
        </w:rPr>
        <w:t xml:space="preserve"> </w:t>
      </w:r>
      <w:r w:rsidRPr="00405AAD">
        <w:rPr>
          <w:rFonts w:ascii="Traditional Arabic" w:hAnsi="Traditional Arabic" w:cs="Traditional Arabic"/>
          <w:sz w:val="36"/>
          <w:szCs w:val="36"/>
          <w:rtl/>
        </w:rPr>
        <w:t xml:space="preserve">وأساس التفكير،وتنظيم البحث                        </w:t>
      </w:r>
    </w:p>
    <w:p w:rsidR="008823CB" w:rsidRPr="00405AAD" w:rsidRDefault="008823CB" w:rsidP="00AA3562">
      <w:pPr>
        <w:spacing w:line="360" w:lineRule="auto"/>
        <w:ind w:left="1800" w:hanging="1440"/>
        <w:rPr>
          <w:rFonts w:ascii="Traditional Arabic" w:hAnsi="Traditional Arabic" w:cs="Traditional Arabic"/>
          <w:sz w:val="36"/>
          <w:szCs w:val="36"/>
          <w:rtl/>
        </w:rPr>
      </w:pPr>
      <w:r w:rsidRPr="00405AAD">
        <w:rPr>
          <w:rFonts w:ascii="Traditional Arabic" w:hAnsi="Traditional Arabic" w:cs="Traditional Arabic"/>
          <w:sz w:val="36"/>
          <w:szCs w:val="36"/>
          <w:rtl/>
        </w:rPr>
        <w:t xml:space="preserve">الباب الثاني: </w:t>
      </w:r>
      <w:r w:rsidRPr="00405AAD">
        <w:rPr>
          <w:rFonts w:cs="Traditional Arabic"/>
          <w:sz w:val="36"/>
          <w:szCs w:val="36"/>
        </w:rPr>
        <w:tab/>
      </w:r>
      <w:r w:rsidRPr="00405AAD">
        <w:rPr>
          <w:rFonts w:ascii="Traditional Arabic" w:hAnsi="Traditional Arabic" w:cs="Traditional Arabic"/>
          <w:sz w:val="36"/>
          <w:szCs w:val="36"/>
          <w:rtl/>
        </w:rPr>
        <w:t xml:space="preserve">الإيطار النظري، وهو ينقسم الكاتب على قسمين : القسم الأول يبحث في استخدام </w:t>
      </w:r>
      <w:r w:rsidR="00653231" w:rsidRPr="00405AAD">
        <w:rPr>
          <w:rFonts w:cs="Traditional Arabic"/>
          <w:sz w:val="36"/>
          <w:szCs w:val="36"/>
          <w:rtl/>
        </w:rPr>
        <w:t>الأسلوب</w:t>
      </w:r>
      <w:r w:rsidR="002B15BB" w:rsidRPr="00D64B04">
        <w:rPr>
          <w:rFonts w:asciiTheme="majorBidi" w:hAnsiTheme="majorBidi" w:cstheme="majorBidi"/>
          <w:i/>
          <w:iCs/>
          <w:lang w:val="id-ID"/>
        </w:rPr>
        <w:t xml:space="preserve"> </w:t>
      </w:r>
      <w:r w:rsidR="00653231" w:rsidRPr="00D64B04">
        <w:rPr>
          <w:rFonts w:asciiTheme="majorBidi" w:hAnsiTheme="majorBidi" w:cstheme="majorBidi"/>
          <w:lang w:val="id-ID"/>
        </w:rPr>
        <w:t>”</w:t>
      </w:r>
      <w:r w:rsidR="00B116BB">
        <w:rPr>
          <w:rFonts w:asciiTheme="majorBidi" w:hAnsiTheme="majorBidi" w:cstheme="majorBidi" w:hint="cs"/>
          <w:i/>
          <w:iCs/>
          <w:rtl/>
          <w:lang w:val="id-ID"/>
        </w:rPr>
        <w:t xml:space="preserve"> </w:t>
      </w:r>
      <w:r w:rsidR="00140A01" w:rsidRPr="00FB56E3">
        <w:rPr>
          <w:rFonts w:asciiTheme="majorBidi" w:hAnsiTheme="majorBidi"/>
          <w:i/>
          <w:iCs/>
          <w:lang w:val="id-ID"/>
        </w:rPr>
        <w:t xml:space="preserve">Market </w:t>
      </w:r>
      <w:r w:rsidR="00B116BB">
        <w:rPr>
          <w:rFonts w:asciiTheme="majorBidi" w:hAnsiTheme="majorBidi" w:hint="cs"/>
          <w:i/>
          <w:iCs/>
          <w:rtl/>
          <w:lang w:val="id-ID"/>
        </w:rPr>
        <w:t xml:space="preserve">  </w:t>
      </w:r>
      <w:r w:rsidR="00140A01" w:rsidRPr="00FB56E3">
        <w:rPr>
          <w:rFonts w:asciiTheme="majorBidi" w:hAnsiTheme="majorBidi"/>
          <w:i/>
          <w:iCs/>
          <w:lang w:val="id-ID"/>
        </w:rPr>
        <w:lastRenderedPageBreak/>
        <w:t>Place Activity</w:t>
      </w:r>
      <w:r w:rsidR="00140A01">
        <w:rPr>
          <w:rFonts w:asciiTheme="majorBidi" w:hAnsiTheme="majorBidi"/>
          <w:i/>
          <w:iCs/>
          <w:lang w:val="id-ID"/>
        </w:rPr>
        <w:t xml:space="preserve"> </w:t>
      </w:r>
      <w:r w:rsidR="00B116BB">
        <w:rPr>
          <w:rFonts w:asciiTheme="majorBidi" w:hAnsiTheme="majorBidi" w:hint="cs"/>
          <w:i/>
          <w:iCs/>
          <w:rtl/>
          <w:lang w:val="id-ID"/>
        </w:rPr>
        <w:t xml:space="preserve"> </w:t>
      </w:r>
      <w:r w:rsidR="00B116BB">
        <w:rPr>
          <w:rFonts w:ascii="Traditional Arabic" w:hAnsi="Traditional Arabic" w:cs="Traditional Arabic" w:hint="cs"/>
          <w:sz w:val="36"/>
          <w:szCs w:val="36"/>
          <w:rtl/>
          <w:lang w:val="id-ID"/>
        </w:rPr>
        <w:t>وم</w:t>
      </w:r>
      <w:r w:rsidRPr="00405AAD">
        <w:rPr>
          <w:rFonts w:ascii="Traditional Arabic" w:hAnsi="Traditional Arabic" w:cs="Traditional Arabic"/>
          <w:sz w:val="36"/>
          <w:szCs w:val="36"/>
          <w:rtl/>
        </w:rPr>
        <w:t xml:space="preserve">فهوم </w:t>
      </w:r>
      <w:r w:rsidRPr="00405AAD">
        <w:rPr>
          <w:rFonts w:cs="Traditional Arabic"/>
          <w:sz w:val="36"/>
          <w:szCs w:val="36"/>
          <w:rtl/>
        </w:rPr>
        <w:t>الأسلوب</w:t>
      </w:r>
      <w:r w:rsidR="00140A01" w:rsidRPr="00FB56E3">
        <w:rPr>
          <w:rFonts w:asciiTheme="majorBidi" w:hAnsiTheme="majorBidi"/>
          <w:i/>
          <w:iCs/>
          <w:lang w:val="id-ID"/>
        </w:rPr>
        <w:t>Market Place Activity</w:t>
      </w:r>
      <w:r w:rsidRPr="00405AAD">
        <w:rPr>
          <w:rFonts w:ascii="Traditional Arabic" w:hAnsi="Traditional Arabic" w:cs="Traditional Arabic"/>
          <w:sz w:val="36"/>
          <w:szCs w:val="36"/>
          <w:rtl/>
        </w:rPr>
        <w:t xml:space="preserve"> وخطوات </w:t>
      </w:r>
      <w:r w:rsidRPr="00405AAD">
        <w:rPr>
          <w:rFonts w:cs="Traditional Arabic"/>
          <w:sz w:val="36"/>
          <w:szCs w:val="36"/>
          <w:rtl/>
        </w:rPr>
        <w:t xml:space="preserve">الأسلوب </w:t>
      </w:r>
      <w:r w:rsidR="002B15BB" w:rsidRPr="00405AAD">
        <w:rPr>
          <w:rFonts w:ascii="Traditional Arabic" w:hAnsi="Traditional Arabic" w:cs="Traditional Arabic"/>
          <w:i/>
          <w:iCs/>
          <w:sz w:val="36"/>
          <w:szCs w:val="36"/>
          <w:lang w:val="id-ID"/>
        </w:rPr>
        <w:t xml:space="preserve"> </w:t>
      </w:r>
      <w:r w:rsidR="00653231" w:rsidRPr="00D64B04">
        <w:rPr>
          <w:rFonts w:asciiTheme="majorBidi" w:hAnsiTheme="majorBidi" w:cstheme="majorBidi"/>
          <w:i/>
          <w:iCs/>
          <w:lang w:val="id-ID"/>
        </w:rPr>
        <w:t xml:space="preserve"> </w:t>
      </w:r>
      <w:r w:rsidR="00140A01" w:rsidRPr="00FB56E3">
        <w:rPr>
          <w:rFonts w:asciiTheme="majorBidi" w:hAnsiTheme="majorBidi"/>
          <w:i/>
          <w:iCs/>
          <w:lang w:val="id-ID"/>
        </w:rPr>
        <w:t>Market Place Activity</w:t>
      </w:r>
      <w:r w:rsidR="00140A01">
        <w:rPr>
          <w:rFonts w:asciiTheme="majorBidi" w:hAnsiTheme="majorBidi"/>
          <w:i/>
          <w:iCs/>
          <w:lang w:val="id-ID"/>
        </w:rPr>
        <w:t xml:space="preserve"> </w:t>
      </w:r>
      <w:r w:rsidRPr="00405AAD">
        <w:rPr>
          <w:rFonts w:ascii="Traditional Arabic" w:hAnsi="Traditional Arabic" w:cs="Traditional Arabic"/>
          <w:sz w:val="36"/>
          <w:szCs w:val="36"/>
          <w:rtl/>
        </w:rPr>
        <w:t xml:space="preserve">وأهداف تطبيق </w:t>
      </w:r>
      <w:r w:rsidRPr="00405AAD">
        <w:rPr>
          <w:rFonts w:cs="Traditional Arabic"/>
          <w:sz w:val="36"/>
          <w:szCs w:val="36"/>
          <w:rtl/>
        </w:rPr>
        <w:t xml:space="preserve">الأسلوب </w:t>
      </w:r>
      <w:r w:rsidR="004F6086">
        <w:rPr>
          <w:rFonts w:asciiTheme="majorBidi" w:hAnsiTheme="majorBidi"/>
          <w:i/>
          <w:iCs/>
          <w:lang w:val="id-ID"/>
        </w:rPr>
        <w:t>Market Place Activity</w:t>
      </w:r>
      <w:r w:rsidR="004F6086">
        <w:rPr>
          <w:rFonts w:ascii="Traditional Arabic" w:hAnsi="Traditional Arabic" w:cs="Traditional Arabic"/>
          <w:sz w:val="36"/>
          <w:szCs w:val="36"/>
          <w:lang w:val="id-ID"/>
        </w:rPr>
        <w:t xml:space="preserve"> </w:t>
      </w:r>
      <w:r w:rsidR="00B116BB">
        <w:rPr>
          <w:rFonts w:ascii="Traditional Arabic" w:hAnsi="Traditional Arabic" w:cs="Traditional Arabic" w:hint="cs"/>
          <w:sz w:val="36"/>
          <w:szCs w:val="36"/>
          <w:rtl/>
          <w:lang w:val="id-ID"/>
        </w:rPr>
        <w:t xml:space="preserve"> </w:t>
      </w:r>
      <w:r w:rsidRPr="00405AAD">
        <w:rPr>
          <w:rFonts w:ascii="Traditional Arabic" w:hAnsi="Traditional Arabic" w:cs="Traditional Arabic"/>
          <w:sz w:val="36"/>
          <w:szCs w:val="36"/>
          <w:rtl/>
        </w:rPr>
        <w:t xml:space="preserve">مميزات وعيوب </w:t>
      </w:r>
      <w:r w:rsidRPr="00405AAD">
        <w:rPr>
          <w:rFonts w:cs="Traditional Arabic"/>
          <w:sz w:val="36"/>
          <w:szCs w:val="36"/>
          <w:rtl/>
        </w:rPr>
        <w:t xml:space="preserve">الأسلوب </w:t>
      </w:r>
      <w:r w:rsidR="009F7F21">
        <w:rPr>
          <w:rFonts w:cs="Traditional Arabic"/>
          <w:sz w:val="36"/>
          <w:szCs w:val="36"/>
          <w:lang w:val="id-ID"/>
        </w:rPr>
        <w:t xml:space="preserve"> </w:t>
      </w:r>
      <w:r w:rsidR="00140A01" w:rsidRPr="00FB56E3">
        <w:rPr>
          <w:rFonts w:asciiTheme="majorBidi" w:hAnsiTheme="majorBidi"/>
          <w:i/>
          <w:iCs/>
          <w:lang w:val="id-ID"/>
        </w:rPr>
        <w:t>Market Place Activity</w:t>
      </w:r>
      <w:r w:rsidR="00140A01">
        <w:rPr>
          <w:rFonts w:asciiTheme="majorBidi" w:hAnsiTheme="majorBidi"/>
          <w:i/>
          <w:iCs/>
          <w:lang w:val="id-ID"/>
        </w:rPr>
        <w:t xml:space="preserve"> </w:t>
      </w:r>
      <w:r w:rsidR="009F7F21">
        <w:rPr>
          <w:rFonts w:asciiTheme="majorBidi" w:hAnsiTheme="majorBidi"/>
          <w:i/>
          <w:iCs/>
          <w:lang w:val="id-ID"/>
        </w:rPr>
        <w:t xml:space="preserve"> </w:t>
      </w:r>
      <w:r w:rsidRPr="00405AAD">
        <w:rPr>
          <w:rFonts w:ascii="Traditional Arabic" w:hAnsi="Traditional Arabic" w:cs="Traditional Arabic"/>
          <w:sz w:val="36"/>
          <w:szCs w:val="36"/>
          <w:rtl/>
        </w:rPr>
        <w:t xml:space="preserve">والقسم الثاني يبحث في </w:t>
      </w:r>
      <w:r w:rsidRPr="00405AAD">
        <w:rPr>
          <w:rFonts w:cs="Traditional Arabic"/>
          <w:sz w:val="36"/>
          <w:szCs w:val="36"/>
          <w:rtl/>
          <w:lang w:val="id-ID"/>
        </w:rPr>
        <w:t>سيطرة</w:t>
      </w:r>
      <w:r w:rsidRPr="00405AAD">
        <w:rPr>
          <w:rFonts w:cs="Traditional Arabic"/>
          <w:sz w:val="36"/>
          <w:szCs w:val="36"/>
          <w:rtl/>
        </w:rPr>
        <w:t xml:space="preserve"> التلاميذ على المفردات </w:t>
      </w:r>
      <w:r w:rsidRPr="00405AAD">
        <w:rPr>
          <w:rFonts w:ascii="Traditional Arabic" w:hAnsi="Traditional Arabic" w:cs="Traditional Arabic"/>
          <w:sz w:val="36"/>
          <w:szCs w:val="36"/>
          <w:rtl/>
        </w:rPr>
        <w:t>وأنواع المفردات ووظائفها وأهمية تعليم المفردات والأغراض من تعليم المفردات.</w:t>
      </w:r>
    </w:p>
    <w:p w:rsidR="008823CB" w:rsidRPr="00405AAD" w:rsidRDefault="008823CB" w:rsidP="00E33A8E">
      <w:pPr>
        <w:spacing w:line="360" w:lineRule="auto"/>
        <w:ind w:left="1800" w:hanging="1509"/>
        <w:rPr>
          <w:rFonts w:cs="Traditional Arabic"/>
          <w:sz w:val="36"/>
          <w:szCs w:val="36"/>
          <w:rtl/>
        </w:rPr>
      </w:pPr>
      <w:r w:rsidRPr="00405AAD">
        <w:rPr>
          <w:rFonts w:ascii="Traditional Arabic" w:hAnsi="Traditional Arabic" w:cs="Traditional Arabic"/>
          <w:sz w:val="36"/>
          <w:szCs w:val="36"/>
          <w:rtl/>
        </w:rPr>
        <w:t>الباب الثالث :</w:t>
      </w:r>
      <w:r w:rsidR="000D4602" w:rsidRPr="00405AAD">
        <w:rPr>
          <w:rFonts w:ascii="Traditional Arabic" w:hAnsi="Traditional Arabic" w:cs="Traditional Arabic" w:hint="cs"/>
          <w:sz w:val="36"/>
          <w:szCs w:val="36"/>
          <w:rtl/>
        </w:rPr>
        <w:t xml:space="preserve"> </w:t>
      </w:r>
      <w:r w:rsidRPr="00405AAD">
        <w:rPr>
          <w:rFonts w:cs="Traditional Arabic"/>
          <w:sz w:val="36"/>
          <w:szCs w:val="36"/>
        </w:rPr>
        <w:tab/>
      </w:r>
      <w:r w:rsidR="000D4602" w:rsidRPr="00405AAD">
        <w:rPr>
          <w:rFonts w:ascii="Traditional Arabic" w:hAnsi="Traditional Arabic" w:cs="Traditional Arabic"/>
          <w:sz w:val="36"/>
          <w:szCs w:val="36"/>
          <w:rtl/>
        </w:rPr>
        <w:t>مناهج البحث التي تشمل على تعيين موعد البحث وميدانه، ومجتمع البحث وعينته، ومنهج البحث، وأساليب جمع البيانات، وفرضية البحث، وتحليل البيانات.</w:t>
      </w:r>
    </w:p>
    <w:p w:rsidR="002B15BB" w:rsidRPr="00405AAD" w:rsidRDefault="000D4602" w:rsidP="000E73C9">
      <w:pPr>
        <w:spacing w:line="360" w:lineRule="auto"/>
        <w:ind w:left="1800" w:hanging="1509"/>
        <w:rPr>
          <w:rFonts w:ascii="Traditional Arabic" w:hAnsi="Traditional Arabic" w:cs="Traditional Arabic"/>
          <w:sz w:val="36"/>
          <w:szCs w:val="36"/>
          <w:rtl/>
        </w:rPr>
      </w:pPr>
      <w:r w:rsidRPr="00405AAD">
        <w:rPr>
          <w:rFonts w:ascii="Traditional Arabic" w:hAnsi="Traditional Arabic" w:cs="Traditional Arabic"/>
          <w:sz w:val="36"/>
          <w:szCs w:val="36"/>
          <w:rtl/>
        </w:rPr>
        <w:t xml:space="preserve">الباب الرابع </w:t>
      </w:r>
      <w:r w:rsidR="008823CB" w:rsidRPr="00405AAD">
        <w:rPr>
          <w:rFonts w:ascii="Traditional Arabic" w:hAnsi="Traditional Arabic" w:cs="Traditional Arabic"/>
          <w:sz w:val="36"/>
          <w:szCs w:val="36"/>
          <w:rtl/>
        </w:rPr>
        <w:t xml:space="preserve"> :</w:t>
      </w:r>
      <w:r w:rsidR="008823CB" w:rsidRPr="00405AAD">
        <w:rPr>
          <w:rFonts w:ascii="Traditional Arabic" w:hAnsi="Traditional Arabic" w:cs="Traditional Arabic"/>
          <w:sz w:val="36"/>
          <w:szCs w:val="36"/>
          <w:rtl/>
        </w:rPr>
        <w:tab/>
        <w:t xml:space="preserve"> التحليل التجريبي عن استخدام </w:t>
      </w:r>
      <w:r w:rsidR="008823CB" w:rsidRPr="00405AAD">
        <w:rPr>
          <w:rFonts w:cs="Traditional Arabic"/>
          <w:sz w:val="36"/>
          <w:szCs w:val="36"/>
          <w:rtl/>
        </w:rPr>
        <w:t xml:space="preserve">الأسلوب </w:t>
      </w:r>
      <w:r w:rsidR="00140A01" w:rsidRPr="00FB56E3">
        <w:rPr>
          <w:rFonts w:asciiTheme="majorBidi" w:hAnsiTheme="majorBidi"/>
          <w:i/>
          <w:iCs/>
          <w:lang w:val="id-ID"/>
        </w:rPr>
        <w:t>Market Place Activity</w:t>
      </w:r>
      <w:r w:rsidR="008823CB" w:rsidRPr="00A362BC">
        <w:rPr>
          <w:rFonts w:asciiTheme="majorBidi" w:hAnsiTheme="majorBidi" w:cstheme="majorBidi"/>
          <w:rtl/>
        </w:rPr>
        <w:t xml:space="preserve"> </w:t>
      </w:r>
      <w:r w:rsidR="008823CB" w:rsidRPr="00405AAD">
        <w:rPr>
          <w:rFonts w:cs="Traditional Arabic" w:hint="cs"/>
          <w:sz w:val="36"/>
          <w:szCs w:val="36"/>
          <w:rtl/>
        </w:rPr>
        <w:t xml:space="preserve">في </w:t>
      </w:r>
      <w:r w:rsidR="008823CB" w:rsidRPr="00405AAD">
        <w:rPr>
          <w:rFonts w:cs="Traditional Arabic"/>
          <w:sz w:val="36"/>
          <w:szCs w:val="36"/>
          <w:rtl/>
          <w:lang w:val="id-ID"/>
        </w:rPr>
        <w:t>سيطرة</w:t>
      </w:r>
      <w:r w:rsidR="002B15BB" w:rsidRPr="00405AAD">
        <w:rPr>
          <w:rFonts w:cs="Traditional Arabic"/>
          <w:sz w:val="36"/>
          <w:szCs w:val="36"/>
          <w:rtl/>
        </w:rPr>
        <w:t xml:space="preserve"> التلاميذ على المفردا</w:t>
      </w:r>
      <w:r w:rsidR="002B15BB" w:rsidRPr="00405AAD">
        <w:rPr>
          <w:rFonts w:cs="Traditional Arabic" w:hint="cs"/>
          <w:sz w:val="36"/>
          <w:szCs w:val="36"/>
          <w:rtl/>
        </w:rPr>
        <w:t>ت</w:t>
      </w:r>
    </w:p>
    <w:p w:rsidR="00C53A56" w:rsidRPr="00733EDA" w:rsidRDefault="008823CB" w:rsidP="00E33A8E">
      <w:pPr>
        <w:spacing w:line="360" w:lineRule="auto"/>
        <w:ind w:left="1800" w:hanging="1509"/>
        <w:rPr>
          <w:rFonts w:ascii="Traditional Arabic" w:hAnsi="Traditional Arabic" w:cs="Traditional Arabic"/>
          <w:sz w:val="36"/>
          <w:szCs w:val="36"/>
          <w:lang w:val="id-ID"/>
        </w:rPr>
      </w:pPr>
      <w:r w:rsidRPr="00405AAD">
        <w:rPr>
          <w:rFonts w:ascii="Traditional Arabic" w:hAnsi="Traditional Arabic" w:cs="Traditional Arabic"/>
          <w:sz w:val="36"/>
          <w:szCs w:val="36"/>
          <w:rtl/>
        </w:rPr>
        <w:t>الباب الخامس : خاتمة تحتوي على النتائج والإقتراحة.</w:t>
      </w:r>
    </w:p>
    <w:sectPr w:rsidR="00C53A56" w:rsidRPr="00733EDA" w:rsidSect="00785659">
      <w:headerReference w:type="even" r:id="rId9"/>
      <w:headerReference w:type="default" r:id="rId10"/>
      <w:footerReference w:type="default" r:id="rId11"/>
      <w:footerReference w:type="first" r:id="rId12"/>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21" w:rsidRDefault="009F7F21" w:rsidP="00F03091">
      <w:pPr>
        <w:spacing w:line="240" w:lineRule="auto"/>
      </w:pPr>
      <w:r>
        <w:separator/>
      </w:r>
    </w:p>
  </w:endnote>
  <w:endnote w:type="continuationSeparator" w:id="0">
    <w:p w:rsidR="009F7F21" w:rsidRDefault="009F7F21" w:rsidP="00F03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altName w:val="Times New Roman"/>
    <w:panose1 w:val="02020603050405020304"/>
    <w:charset w:val="00"/>
    <w:family w:val="roman"/>
    <w:pitch w:val="variable"/>
    <w:sig w:usb0="00002003" w:usb1="80000000" w:usb2="00000008" w:usb3="00000000" w:csb0="00000041"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egoe UI 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21" w:rsidRDefault="009F7F21">
    <w:pPr>
      <w:pStyle w:val="Footer"/>
      <w:jc w:val="center"/>
    </w:pPr>
  </w:p>
  <w:p w:rsidR="009F7F21" w:rsidRDefault="009F7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21" w:rsidRDefault="009F7F21" w:rsidP="00E33A8E">
    <w:pPr>
      <w:pStyle w:val="Footer"/>
      <w:ind w:hanging="1"/>
      <w:jc w:val="center"/>
      <w:rPr>
        <w:rtl/>
        <w:lang w:bidi="ar-SY"/>
      </w:rPr>
    </w:pPr>
    <w:r>
      <w:rPr>
        <w:rFonts w:hint="cs"/>
        <w:rtl/>
        <w:lang w:bidi="ar-SY"/>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21" w:rsidRDefault="009F7F21" w:rsidP="00F03091">
      <w:pPr>
        <w:spacing w:line="240" w:lineRule="auto"/>
      </w:pPr>
      <w:r>
        <w:separator/>
      </w:r>
    </w:p>
  </w:footnote>
  <w:footnote w:type="continuationSeparator" w:id="0">
    <w:p w:rsidR="009F7F21" w:rsidRDefault="009F7F21" w:rsidP="00F03091">
      <w:pPr>
        <w:spacing w:line="240" w:lineRule="auto"/>
      </w:pPr>
      <w:r>
        <w:continuationSeparator/>
      </w:r>
    </w:p>
  </w:footnote>
  <w:footnote w:id="1">
    <w:p w:rsidR="009F7F21" w:rsidRPr="0094436B" w:rsidRDefault="009F7F21" w:rsidP="007542A3">
      <w:pPr>
        <w:pStyle w:val="FootnoteText"/>
        <w:bidi/>
        <w:ind w:firstLine="720"/>
        <w:jc w:val="both"/>
        <w:rPr>
          <w:rtl/>
        </w:rPr>
      </w:pPr>
      <w:r>
        <w:rPr>
          <w:rStyle w:val="FootnoteReference"/>
        </w:rPr>
        <w:footnoteRef/>
      </w:r>
      <w:r>
        <w:t xml:space="preserve"> </w:t>
      </w:r>
      <w:r>
        <w:rPr>
          <w:rFonts w:hint="cs"/>
          <w:rtl/>
        </w:rPr>
        <w:t>الشيخ مصطفى الغلاببني</w:t>
      </w:r>
      <w:r>
        <w:rPr>
          <w:rFonts w:ascii="Traditional Arabic" w:hAnsi="Traditional Arabic" w:cs="Traditional Arabic"/>
          <w:rtl/>
        </w:rPr>
        <w:t>،</w:t>
      </w:r>
      <w:r>
        <w:rPr>
          <w:rFonts w:hint="cs"/>
          <w:rtl/>
        </w:rPr>
        <w:t xml:space="preserve"> </w:t>
      </w:r>
      <w:r>
        <w:rPr>
          <w:rFonts w:ascii="Arial" w:hAnsi="Arial" w:hint="cs"/>
          <w:rtl/>
        </w:rPr>
        <w:t>جامع الدروس العربية موسوعة في ثلاثة إ</w:t>
      </w:r>
      <w:r>
        <w:rPr>
          <w:rFonts w:ascii="Arial" w:hAnsi="Arial"/>
          <w:rtl/>
        </w:rPr>
        <w:t>ج</w:t>
      </w:r>
      <w:r>
        <w:rPr>
          <w:rFonts w:ascii="Arial" w:hAnsi="Arial" w:hint="cs"/>
          <w:rtl/>
        </w:rPr>
        <w:t xml:space="preserve">زاء </w:t>
      </w:r>
      <w:r w:rsidRPr="0094436B">
        <w:rPr>
          <w:rtl/>
        </w:rPr>
        <w:t>(</w:t>
      </w:r>
      <w:r w:rsidRPr="0094436B">
        <w:rPr>
          <w:rFonts w:hint="cs"/>
          <w:rtl/>
        </w:rPr>
        <w:t>بيروت</w:t>
      </w:r>
      <w:r w:rsidRPr="0094436B">
        <w:rPr>
          <w:rtl/>
        </w:rPr>
        <w:t xml:space="preserve">: </w:t>
      </w:r>
      <w:r>
        <w:rPr>
          <w:rFonts w:hint="cs"/>
          <w:rtl/>
        </w:rPr>
        <w:t xml:space="preserve">دار البيان للطباعة و النشر و التوزيع, </w:t>
      </w:r>
      <w:r w:rsidRPr="0094436B">
        <w:rPr>
          <w:rtl/>
        </w:rPr>
        <w:t>١٤</w:t>
      </w:r>
      <w:r w:rsidRPr="0094436B">
        <w:rPr>
          <w:rtl/>
          <w:lang w:bidi="fa-IR"/>
        </w:rPr>
        <w:t>۲</w:t>
      </w:r>
      <w:r w:rsidRPr="0094436B">
        <w:rPr>
          <w:rtl/>
        </w:rPr>
        <w:t xml:space="preserve">٩ </w:t>
      </w:r>
      <w:r w:rsidRPr="0094436B">
        <w:rPr>
          <w:rFonts w:hint="cs"/>
          <w:rtl/>
        </w:rPr>
        <w:t>ه</w:t>
      </w:r>
      <w:r w:rsidRPr="0094436B">
        <w:rPr>
          <w:rtl/>
        </w:rPr>
        <w:t>)</w:t>
      </w:r>
      <w:r w:rsidRPr="009E7F93">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Pr>
          <w:rFonts w:ascii="Traditional Arabic" w:hAnsi="Traditional Arabic" w:cs="Traditional Arabic"/>
          <w:rtl/>
        </w:rPr>
        <w:t>٧</w:t>
      </w:r>
    </w:p>
    <w:p w:rsidR="009F7F21" w:rsidRDefault="009F7F21" w:rsidP="00E33A8E">
      <w:pPr>
        <w:pStyle w:val="FootnoteText"/>
        <w:ind w:firstLine="684"/>
      </w:pPr>
      <w:r>
        <w:tab/>
        <w:t xml:space="preserve">    </w:t>
      </w:r>
    </w:p>
  </w:footnote>
  <w:footnote w:id="2">
    <w:p w:rsidR="009F7F21" w:rsidRDefault="009F7F21" w:rsidP="007542A3">
      <w:pPr>
        <w:pStyle w:val="FootnoteText"/>
        <w:bidi/>
        <w:ind w:firstLine="684"/>
        <w:jc w:val="both"/>
      </w:pPr>
      <w:r>
        <w:rPr>
          <w:rFonts w:ascii="Traditional Arabic" w:hAnsi="Traditional Arabic" w:cs="Traditional Arabic" w:hint="cs"/>
          <w:sz w:val="24"/>
          <w:szCs w:val="24"/>
          <w:vertAlign w:val="superscript"/>
          <w:rtl/>
        </w:rPr>
        <w:t>2</w:t>
      </w:r>
      <w:r w:rsidRPr="009E7F93">
        <w:rPr>
          <w:rFonts w:ascii="Traditional Arabic" w:hAnsi="Traditional Arabic" w:cs="Traditional Arabic"/>
          <w:sz w:val="24"/>
          <w:szCs w:val="24"/>
          <w:rtl/>
        </w:rPr>
        <w:t xml:space="preserve">رشدي أحمد طعيمة، </w:t>
      </w:r>
      <w:r w:rsidRPr="00021944">
        <w:rPr>
          <w:rFonts w:ascii="Traditional Arabic" w:hAnsi="Traditional Arabic" w:cs="Traditional Arabic"/>
          <w:i/>
          <w:iCs/>
          <w:sz w:val="24"/>
          <w:szCs w:val="24"/>
          <w:rtl/>
        </w:rPr>
        <w:t>تعليم اللغة العربية لغير الناطقين بها في مناهجه وأساليبه</w:t>
      </w:r>
      <w:r w:rsidRPr="009E7F93">
        <w:rPr>
          <w:rFonts w:ascii="Traditional Arabic" w:hAnsi="Traditional Arabic" w:cs="Traditional Arabic"/>
          <w:sz w:val="24"/>
          <w:szCs w:val="24"/>
          <w:rtl/>
        </w:rPr>
        <w:t xml:space="preserve">، (مصر: المنظمة الإسلامية للتربية والثقافة، 1989)، </w:t>
      </w:r>
      <w:r>
        <w:rPr>
          <w:rFonts w:ascii="Traditional Arabic" w:hAnsi="Traditional Arabic" w:cs="Traditional Arabic"/>
          <w:sz w:val="24"/>
          <w:szCs w:val="24"/>
          <w:rtl/>
        </w:rPr>
        <w:t>١</w:t>
      </w:r>
      <w:r w:rsidRPr="004002F7">
        <w:rPr>
          <w:rFonts w:ascii="Traditional Arabic" w:hAnsi="Traditional Arabic" w:cs="Traditional Arabic"/>
          <w:sz w:val="24"/>
          <w:szCs w:val="24"/>
          <w:rtl/>
        </w:rPr>
        <w:t>٦</w:t>
      </w:r>
    </w:p>
  </w:footnote>
  <w:footnote w:id="3">
    <w:p w:rsidR="009F7F21" w:rsidRDefault="009F7F21" w:rsidP="0038098D">
      <w:pPr>
        <w:pStyle w:val="FootnoteText"/>
        <w:bidi/>
        <w:ind w:firstLine="720"/>
        <w:jc w:val="both"/>
      </w:pPr>
      <w:r w:rsidRPr="00B412CA">
        <w:rPr>
          <w:rFonts w:ascii="Traditional Arabic" w:hAnsi="Traditional Arabic" w:cs="Traditional Arabic"/>
          <w:sz w:val="24"/>
          <w:szCs w:val="24"/>
          <w:vertAlign w:val="superscript"/>
        </w:rPr>
        <w:footnoteRef/>
      </w:r>
      <w:r w:rsidRPr="00B412CA">
        <w:rPr>
          <w:rFonts w:ascii="Traditional Arabic" w:hAnsi="Traditional Arabic" w:cs="Traditional Arabic"/>
          <w:sz w:val="24"/>
          <w:szCs w:val="24"/>
          <w:vertAlign w:val="superscript"/>
        </w:rPr>
        <w:t xml:space="preserve"> </w:t>
      </w:r>
      <w:r w:rsidRPr="009E7F93">
        <w:rPr>
          <w:rFonts w:ascii="Traditional Arabic" w:hAnsi="Traditional Arabic" w:cs="Traditional Arabic"/>
          <w:sz w:val="24"/>
          <w:szCs w:val="24"/>
          <w:rtl/>
        </w:rPr>
        <w:t xml:space="preserve"> حسن شحاتة، </w:t>
      </w:r>
      <w:r w:rsidRPr="00FD50F3">
        <w:rPr>
          <w:rFonts w:ascii="Traditional Arabic" w:hAnsi="Traditional Arabic" w:cs="Traditional Arabic"/>
          <w:i/>
          <w:iCs/>
          <w:sz w:val="24"/>
          <w:szCs w:val="24"/>
          <w:rtl/>
        </w:rPr>
        <w:t xml:space="preserve">تعليم اللغة العربية بين النظرية والتطبيق </w:t>
      </w:r>
      <w:r w:rsidRPr="009E7F93">
        <w:rPr>
          <w:rFonts w:ascii="Traditional Arabic" w:hAnsi="Traditional Arabic" w:cs="Traditional Arabic"/>
          <w:sz w:val="24"/>
          <w:szCs w:val="24"/>
          <w:rtl/>
        </w:rPr>
        <w:t>(القاهرة: الدار المصرية اللبنانية، 2008)، 225</w:t>
      </w:r>
    </w:p>
  </w:footnote>
  <w:footnote w:id="4">
    <w:p w:rsidR="00B412CA" w:rsidRPr="00042CCF" w:rsidRDefault="00B412CA" w:rsidP="00042CCF">
      <w:pPr>
        <w:pStyle w:val="FootnoteText"/>
        <w:bidi/>
        <w:jc w:val="both"/>
        <w:rPr>
          <w:rtl/>
        </w:rPr>
      </w:pPr>
      <w:r w:rsidRPr="00042CCF">
        <w:rPr>
          <w:rFonts w:hint="cs"/>
          <w:rtl/>
        </w:rPr>
        <w:tab/>
      </w:r>
      <w:r w:rsidRPr="00042CCF">
        <w:rPr>
          <w:rFonts w:hint="cs"/>
          <w:vertAlign w:val="superscript"/>
          <w:rtl/>
        </w:rPr>
        <w:t>4</w:t>
      </w:r>
      <w:r w:rsidRPr="00042CCF">
        <w:rPr>
          <w:rFonts w:ascii="Traditional Arabic" w:hAnsi="Traditional Arabic" w:cs="Traditional Arabic"/>
          <w:sz w:val="28"/>
          <w:szCs w:val="28"/>
          <w:rtl/>
        </w:rPr>
        <w:t xml:space="preserve"> </w:t>
      </w:r>
      <w:r w:rsidRPr="00042CCF">
        <w:rPr>
          <w:rFonts w:ascii="Traditional Arabic" w:hAnsi="Traditional Arabic" w:cs="Traditional Arabic"/>
          <w:sz w:val="22"/>
          <w:szCs w:val="22"/>
          <w:rtl/>
        </w:rPr>
        <w:t>المقابلة بين الباحثة والمدرس بمدرسة الخيرة المتوسطة الإسلامية بيبيتان سيرانج</w:t>
      </w:r>
    </w:p>
  </w:footnote>
  <w:footnote w:id="5">
    <w:p w:rsidR="009F7F21" w:rsidRDefault="009F7F21" w:rsidP="0086799A">
      <w:pPr>
        <w:spacing w:line="240" w:lineRule="auto"/>
        <w:ind w:left="-1" w:hanging="568"/>
      </w:pPr>
      <w:r>
        <w:rPr>
          <w:rFonts w:hint="cs"/>
          <w:rtl/>
        </w:rPr>
        <w:tab/>
      </w:r>
      <w:r>
        <w:rPr>
          <w:rFonts w:hint="cs"/>
          <w:rtl/>
        </w:rPr>
        <w:tab/>
      </w:r>
      <w:r w:rsidR="0086799A">
        <w:rPr>
          <w:rFonts w:hint="cs"/>
          <w:rtl/>
        </w:rPr>
        <w:tab/>
      </w:r>
      <w:r>
        <w:t xml:space="preserve"> </w:t>
      </w:r>
      <w:r w:rsidRPr="00021944">
        <w:rPr>
          <w:rtl/>
        </w:rPr>
        <w:t xml:space="preserve"> </w:t>
      </w:r>
      <w:r w:rsidR="0086799A" w:rsidRPr="0086799A">
        <w:rPr>
          <w:rFonts w:hint="cs"/>
          <w:vertAlign w:val="superscript"/>
          <w:rtl/>
        </w:rPr>
        <w:t>4</w:t>
      </w:r>
      <w:r w:rsidRPr="00021944">
        <w:rPr>
          <w:rFonts w:ascii="Traditional Arabic" w:hAnsi="Traditional Arabic" w:cs="Traditional Arabic"/>
          <w:rtl/>
        </w:rPr>
        <w:t>ابو سلام،</w:t>
      </w:r>
      <w:r w:rsidRPr="00021944">
        <w:rPr>
          <w:rtl/>
        </w:rPr>
        <w:t xml:space="preserve"> </w:t>
      </w:r>
      <w:r w:rsidRPr="00021944">
        <w:rPr>
          <w:rFonts w:ascii="Traditional Arabic" w:hAnsi="Traditional Arabic" w:cs="Traditional Arabic"/>
          <w:i/>
          <w:iCs/>
          <w:rtl/>
        </w:rPr>
        <w:t>العلاقة بين السيطرة على المفردات وتحفيظ القرآن</w:t>
      </w:r>
      <w:r w:rsidRPr="00021944">
        <w:rPr>
          <w:rFonts w:ascii="Traditional Arabic" w:hAnsi="Traditional Arabic" w:cs="Traditional Arabic"/>
          <w:rtl/>
        </w:rPr>
        <w:t xml:space="preserve"> (دراسة حالة بمدرسة دار القرآن المتوس</w:t>
      </w:r>
      <w:r>
        <w:rPr>
          <w:rFonts w:ascii="Traditional Arabic" w:hAnsi="Traditional Arabic" w:cs="Traditional Arabic"/>
          <w:rtl/>
        </w:rPr>
        <w:t>طة تانجرانج)، قسم اللغة العربية</w:t>
      </w:r>
      <w:r>
        <w:rPr>
          <w:rFonts w:ascii="Traditional Arabic" w:hAnsi="Traditional Arabic" w:cs="Traditional Arabic" w:hint="cs"/>
          <w:rtl/>
        </w:rPr>
        <w:t xml:space="preserve"> </w:t>
      </w:r>
      <w:r w:rsidRPr="00021944">
        <w:rPr>
          <w:rFonts w:ascii="Traditional Arabic" w:hAnsi="Traditional Arabic" w:cs="Traditional Arabic"/>
          <w:rtl/>
        </w:rPr>
        <w:t>كلية التربية جامعة شريف هداية الله الإسلامية الحكومية جاكرتا 1432</w:t>
      </w:r>
      <w:r w:rsidRPr="00021944">
        <w:rPr>
          <w:rFonts w:ascii="Traditional Arabic" w:hAnsi="Traditional Arabic" w:cs="Traditional Arabic"/>
        </w:rPr>
        <w:t xml:space="preserve"> </w:t>
      </w:r>
      <w:r w:rsidRPr="00021944">
        <w:rPr>
          <w:rFonts w:ascii="Traditional Arabic" w:hAnsi="Traditional Arabic" w:cs="Traditional Arabic"/>
          <w:rtl/>
        </w:rPr>
        <w:t xml:space="preserve"> هـ/2010 م، 1</w:t>
      </w:r>
    </w:p>
  </w:footnote>
  <w:footnote w:id="6">
    <w:p w:rsidR="009F7F21" w:rsidRPr="003C60D6" w:rsidRDefault="009F7F21" w:rsidP="0086799A">
      <w:pPr>
        <w:pStyle w:val="FootnoteText"/>
        <w:bidi/>
        <w:ind w:right="-710" w:firstLine="720"/>
        <w:rPr>
          <w:rtl/>
        </w:rPr>
      </w:pPr>
      <w:r>
        <w:rPr>
          <w:rFonts w:asciiTheme="majorBidi" w:hAnsiTheme="majorBidi" w:cstheme="majorBidi" w:hint="cs"/>
          <w:rtl/>
        </w:rPr>
        <w:t xml:space="preserve"> </w:t>
      </w:r>
      <w:r>
        <w:rPr>
          <w:rStyle w:val="FootnoteReference"/>
        </w:rPr>
        <w:footnoteRef/>
      </w:r>
      <w:r w:rsidRPr="00834433">
        <w:rPr>
          <w:rFonts w:asciiTheme="majorBidi" w:hAnsiTheme="majorBidi" w:cstheme="majorBidi"/>
          <w:rtl/>
        </w:rPr>
        <w:t>محمود</w:t>
      </w:r>
      <w:r>
        <w:rPr>
          <w:rFonts w:asciiTheme="majorBidi" w:hAnsiTheme="majorBidi" w:cstheme="majorBidi"/>
          <w:rtl/>
        </w:rPr>
        <w:t>،</w:t>
      </w:r>
      <w:r w:rsidRPr="004F6086">
        <w:rPr>
          <w:rFonts w:asciiTheme="majorBidi" w:hAnsiTheme="majorBidi" w:cstheme="majorBidi"/>
          <w:rtl/>
        </w:rPr>
        <w:t xml:space="preserve"> </w:t>
      </w:r>
      <w:r w:rsidRPr="00834433">
        <w:rPr>
          <w:rFonts w:asciiTheme="majorBidi" w:hAnsiTheme="majorBidi" w:cstheme="majorBidi"/>
          <w:rtl/>
        </w:rPr>
        <w:t>يونس</w:t>
      </w:r>
      <w:r>
        <w:rPr>
          <w:rFonts w:asciiTheme="majorBidi" w:hAnsiTheme="majorBidi" w:cstheme="majorBidi"/>
          <w:rtl/>
        </w:rPr>
        <w:t>،</w:t>
      </w:r>
      <w:r>
        <w:rPr>
          <w:rFonts w:asciiTheme="majorBidi" w:hAnsiTheme="majorBidi" w:cstheme="majorBidi" w:hint="cs"/>
          <w:rtl/>
        </w:rPr>
        <w:t xml:space="preserve"> قاموس عربي</w:t>
      </w:r>
      <w:r>
        <w:rPr>
          <w:rFonts w:asciiTheme="majorBidi" w:hAnsiTheme="majorBidi" w:cstheme="majorBidi"/>
          <w:rtl/>
        </w:rPr>
        <w:t>-</w:t>
      </w:r>
      <w:r>
        <w:rPr>
          <w:rFonts w:asciiTheme="majorBidi" w:hAnsiTheme="majorBidi" w:cstheme="majorBidi" w:hint="cs"/>
          <w:rtl/>
        </w:rPr>
        <w:t xml:space="preserve"> اندونيسي</w:t>
      </w:r>
      <w:r>
        <w:rPr>
          <w:rFonts w:asciiTheme="majorBidi" w:hAnsiTheme="majorBidi" w:cstheme="majorBidi"/>
          <w:rtl/>
        </w:rPr>
        <w:t xml:space="preserve"> (ج</w:t>
      </w:r>
      <w:r>
        <w:rPr>
          <w:rFonts w:asciiTheme="majorBidi" w:hAnsiTheme="majorBidi" w:cstheme="majorBidi" w:hint="cs"/>
          <w:rtl/>
        </w:rPr>
        <w:t>اكرتا هيداكريا أكون</w:t>
      </w:r>
      <w:r>
        <w:rPr>
          <w:rFonts w:asciiTheme="majorBidi" w:hAnsiTheme="majorBidi" w:cstheme="majorBidi"/>
          <w:rtl/>
        </w:rPr>
        <w:t>ج،</w:t>
      </w:r>
      <w:r>
        <w:rPr>
          <w:rFonts w:asciiTheme="majorBidi" w:hAnsiTheme="majorBidi" w:cstheme="majorBidi" w:hint="cs"/>
          <w:rtl/>
        </w:rPr>
        <w:t xml:space="preserve"> </w:t>
      </w:r>
      <w:r>
        <w:rPr>
          <w:rFonts w:asciiTheme="majorBidi" w:hAnsiTheme="majorBidi" w:cstheme="majorBidi"/>
          <w:rtl/>
        </w:rPr>
        <w:t>١٩٩٠)</w:t>
      </w:r>
      <w:r>
        <w:rPr>
          <w:rFonts w:asciiTheme="majorBidi" w:hAnsiTheme="majorBidi" w:cstheme="majorBidi" w:hint="cs"/>
          <w:rtl/>
        </w:rPr>
        <w:t xml:space="preserve"> </w:t>
      </w:r>
      <w:r>
        <w:rPr>
          <w:rFonts w:asciiTheme="majorBidi" w:hAnsiTheme="majorBidi" w:cstheme="majorBidi"/>
          <w:rtl/>
        </w:rPr>
        <w:t>۳۳١</w:t>
      </w:r>
      <w:r>
        <w:rPr>
          <w:rFonts w:asciiTheme="majorBidi" w:hAnsiTheme="majorBidi" w:cstheme="majorBidi" w:hint="cs"/>
          <w:rtl/>
        </w:rPr>
        <w:t xml:space="preserve"> </w:t>
      </w:r>
      <w:r w:rsidRPr="00834433">
        <w:rPr>
          <w:rFonts w:asciiTheme="majorBidi" w:hAnsiTheme="majorBidi" w:cstheme="majorBidi"/>
        </w:rPr>
        <w:t xml:space="preserve"> </w:t>
      </w:r>
      <w:r>
        <w:rPr>
          <w:rFonts w:hint="cs"/>
          <w:rtl/>
        </w:rPr>
        <w:t xml:space="preserve"> </w:t>
      </w:r>
      <w:r>
        <w:t xml:space="preserve"> </w:t>
      </w:r>
      <w:r>
        <w:rPr>
          <w:rFonts w:hint="cs"/>
          <w:rtl/>
        </w:rPr>
        <w:tab/>
      </w:r>
      <w:r>
        <w:rPr>
          <w:rFonts w:hint="cs"/>
          <w:rtl/>
        </w:rPr>
        <w:tab/>
      </w:r>
      <w:r>
        <w:rPr>
          <w:rFonts w:hint="cs"/>
          <w:rtl/>
        </w:rPr>
        <w:tab/>
      </w:r>
      <w:r>
        <w:rPr>
          <w:rFonts w:hint="cs"/>
          <w:rtl/>
        </w:rPr>
        <w:tab/>
      </w:r>
      <w:r>
        <w:rPr>
          <w:rFonts w:hint="cs"/>
          <w:rtl/>
        </w:rPr>
        <w:tab/>
      </w:r>
    </w:p>
  </w:footnote>
  <w:footnote w:id="7">
    <w:p w:rsidR="009F7F21" w:rsidRPr="00F310FA" w:rsidRDefault="009F7F21" w:rsidP="0086799A">
      <w:pPr>
        <w:pStyle w:val="FootnoteText"/>
        <w:bidi/>
        <w:ind w:firstLine="720"/>
        <w:rPr>
          <w:rFonts w:asciiTheme="majorBidi" w:hAnsiTheme="majorBidi" w:cstheme="majorBidi"/>
          <w:rtl/>
        </w:rPr>
      </w:pPr>
      <w:r>
        <w:rPr>
          <w:rFonts w:hint="cs"/>
          <w:rtl/>
        </w:rPr>
        <w:t xml:space="preserve"> </w:t>
      </w:r>
      <w:r>
        <w:t xml:space="preserve"> </w:t>
      </w:r>
      <w:r w:rsidRPr="00F310FA">
        <w:rPr>
          <w:rStyle w:val="FootnoteReference"/>
          <w:rFonts w:asciiTheme="majorBidi" w:hAnsiTheme="majorBidi" w:cstheme="majorBidi"/>
        </w:rPr>
        <w:footnoteRef/>
      </w:r>
      <w:r w:rsidRPr="00F310FA">
        <w:rPr>
          <w:rFonts w:asciiTheme="majorBidi" w:hAnsiTheme="majorBidi" w:cstheme="majorBidi"/>
          <w:rtl/>
        </w:rPr>
        <w:t>لويس</w:t>
      </w:r>
      <w:r w:rsidRPr="00F310FA">
        <w:rPr>
          <w:rFonts w:asciiTheme="majorBidi" w:hAnsiTheme="majorBidi" w:cstheme="majorBidi"/>
        </w:rPr>
        <w:t xml:space="preserve"> </w:t>
      </w:r>
      <w:r w:rsidRPr="00F310FA">
        <w:rPr>
          <w:rFonts w:asciiTheme="majorBidi" w:hAnsiTheme="majorBidi" w:cstheme="majorBidi"/>
          <w:rtl/>
        </w:rPr>
        <w:t>معلوف،</w:t>
      </w:r>
      <w:r w:rsidRPr="00F310FA">
        <w:rPr>
          <w:rFonts w:asciiTheme="majorBidi" w:hAnsiTheme="majorBidi" w:cstheme="majorBidi"/>
        </w:rPr>
        <w:t xml:space="preserve"> </w:t>
      </w:r>
      <w:r w:rsidRPr="00F310FA">
        <w:rPr>
          <w:rFonts w:asciiTheme="majorBidi" w:hAnsiTheme="majorBidi" w:cstheme="majorBidi"/>
          <w:i/>
          <w:iCs/>
          <w:rtl/>
        </w:rPr>
        <w:t>المنجد</w:t>
      </w:r>
      <w:r w:rsidRPr="00F310FA">
        <w:rPr>
          <w:rFonts w:asciiTheme="majorBidi" w:hAnsiTheme="majorBidi" w:cstheme="majorBidi"/>
          <w:i/>
          <w:iCs/>
        </w:rPr>
        <w:t xml:space="preserve"> </w:t>
      </w:r>
      <w:r w:rsidRPr="00F310FA">
        <w:rPr>
          <w:rFonts w:asciiTheme="majorBidi" w:hAnsiTheme="majorBidi" w:cstheme="majorBidi"/>
          <w:i/>
          <w:iCs/>
          <w:rtl/>
        </w:rPr>
        <w:t>فى</w:t>
      </w:r>
      <w:r w:rsidRPr="00F310FA">
        <w:rPr>
          <w:rFonts w:asciiTheme="majorBidi" w:hAnsiTheme="majorBidi" w:cstheme="majorBidi"/>
          <w:i/>
          <w:iCs/>
        </w:rPr>
        <w:t xml:space="preserve"> </w:t>
      </w:r>
      <w:r w:rsidRPr="00F310FA">
        <w:rPr>
          <w:rFonts w:asciiTheme="majorBidi" w:hAnsiTheme="majorBidi" w:cstheme="majorBidi"/>
          <w:i/>
          <w:iCs/>
          <w:rtl/>
        </w:rPr>
        <w:t>العربية</w:t>
      </w:r>
      <w:r w:rsidRPr="00F310FA">
        <w:rPr>
          <w:rFonts w:asciiTheme="majorBidi" w:hAnsiTheme="majorBidi" w:cstheme="majorBidi"/>
          <w:i/>
          <w:iCs/>
        </w:rPr>
        <w:t xml:space="preserve"> </w:t>
      </w:r>
      <w:r w:rsidRPr="00F310FA">
        <w:rPr>
          <w:rFonts w:asciiTheme="majorBidi" w:hAnsiTheme="majorBidi" w:cstheme="majorBidi"/>
          <w:i/>
          <w:iCs/>
          <w:rtl/>
        </w:rPr>
        <w:t>و</w:t>
      </w:r>
      <w:r w:rsidRPr="00F310FA">
        <w:rPr>
          <w:rFonts w:asciiTheme="majorBidi" w:hAnsiTheme="majorBidi" w:cstheme="majorBidi"/>
          <w:i/>
          <w:iCs/>
        </w:rPr>
        <w:t xml:space="preserve"> </w:t>
      </w:r>
      <w:r w:rsidRPr="00F310FA">
        <w:rPr>
          <w:rFonts w:asciiTheme="majorBidi" w:hAnsiTheme="majorBidi" w:cstheme="majorBidi"/>
          <w:i/>
          <w:iCs/>
          <w:rtl/>
        </w:rPr>
        <w:t>الإعلام</w:t>
      </w:r>
      <w:r w:rsidRPr="00F310FA">
        <w:rPr>
          <w:rFonts w:asciiTheme="majorBidi" w:hAnsiTheme="majorBidi" w:cstheme="majorBidi"/>
          <w:rtl/>
        </w:rPr>
        <w:t>،(بيروت</w:t>
      </w:r>
      <w:r w:rsidRPr="00F310FA">
        <w:rPr>
          <w:rFonts w:asciiTheme="majorBidi" w:hAnsiTheme="majorBidi" w:cstheme="majorBidi"/>
        </w:rPr>
        <w:t xml:space="preserve">: </w:t>
      </w:r>
      <w:r w:rsidRPr="00F310FA">
        <w:rPr>
          <w:rFonts w:asciiTheme="majorBidi" w:hAnsiTheme="majorBidi" w:cstheme="majorBidi"/>
          <w:rtl/>
        </w:rPr>
        <w:t>مكتبة</w:t>
      </w:r>
      <w:r w:rsidRPr="00F310FA">
        <w:rPr>
          <w:rFonts w:asciiTheme="majorBidi" w:hAnsiTheme="majorBidi" w:cstheme="majorBidi"/>
        </w:rPr>
        <w:t xml:space="preserve"> </w:t>
      </w:r>
      <w:r w:rsidRPr="00F310FA">
        <w:rPr>
          <w:rFonts w:asciiTheme="majorBidi" w:hAnsiTheme="majorBidi" w:cstheme="majorBidi"/>
          <w:rtl/>
        </w:rPr>
        <w:t>العصرية، ١٩١٢</w:t>
      </w:r>
      <w:r w:rsidRPr="00F310FA">
        <w:rPr>
          <w:rFonts w:asciiTheme="majorBidi" w:hAnsiTheme="majorBidi" w:cstheme="majorBidi"/>
        </w:rPr>
        <w:t xml:space="preserve"> </w:t>
      </w:r>
      <w:r w:rsidRPr="00F310FA">
        <w:rPr>
          <w:rFonts w:asciiTheme="majorBidi" w:hAnsiTheme="majorBidi" w:cstheme="majorBidi"/>
          <w:rtl/>
        </w:rPr>
        <w:t>)</w:t>
      </w:r>
      <w:r w:rsidRPr="00F310FA">
        <w:rPr>
          <w:rFonts w:asciiTheme="majorBidi" w:hAnsiTheme="majorBidi" w:cstheme="majorBidi"/>
        </w:rPr>
        <w:t xml:space="preserve">. </w:t>
      </w:r>
      <w:r w:rsidRPr="00F310FA">
        <w:rPr>
          <w:rFonts w:asciiTheme="majorBidi" w:hAnsiTheme="majorBidi" w:cstheme="majorBidi"/>
          <w:rtl/>
        </w:rPr>
        <w:t>٥</w:t>
      </w:r>
    </w:p>
    <w:p w:rsidR="009F7F21" w:rsidRPr="00307391" w:rsidRDefault="009F7F21" w:rsidP="00E33A8E">
      <w:pPr>
        <w:pStyle w:val="FootnoteText"/>
        <w:bidi/>
        <w:rPr>
          <w:rtl/>
        </w:rPr>
      </w:pPr>
    </w:p>
  </w:footnote>
  <w:footnote w:id="8">
    <w:p w:rsidR="009F7F21" w:rsidRPr="0038098D" w:rsidRDefault="009F7F21" w:rsidP="00B116BB">
      <w:pPr>
        <w:pStyle w:val="FootnoteText"/>
        <w:ind w:firstLine="720"/>
        <w:jc w:val="both"/>
        <w:rPr>
          <w:rFonts w:asciiTheme="majorBidi" w:hAnsiTheme="majorBidi" w:cstheme="majorBidi"/>
          <w:rtl/>
          <w:lang w:val="en-US"/>
        </w:rPr>
      </w:pPr>
      <w:r>
        <w:rPr>
          <w:rStyle w:val="FootnoteReference"/>
          <w:rFonts w:asciiTheme="majorBidi" w:hAnsiTheme="majorBidi" w:cstheme="majorBidi"/>
          <w:lang w:val="en-US"/>
        </w:rPr>
        <w:t>7</w:t>
      </w:r>
      <w:r w:rsidRPr="00E840E0">
        <w:rPr>
          <w:rFonts w:asciiTheme="majorBidi" w:hAnsiTheme="majorBidi" w:cstheme="majorBidi"/>
        </w:rPr>
        <w:t xml:space="preserve"> Abdullah Al-Gali dan Abdul Hamid Abdullah , dikutip dalam buku</w:t>
      </w:r>
      <w:r w:rsidRPr="00E840E0">
        <w:rPr>
          <w:rFonts w:asciiTheme="majorBidi" w:hAnsiTheme="majorBidi" w:cstheme="majorBidi"/>
          <w:rtl/>
        </w:rPr>
        <w:t xml:space="preserve"> </w:t>
      </w:r>
      <w:r w:rsidRPr="00E840E0">
        <w:rPr>
          <w:rFonts w:asciiTheme="majorBidi" w:hAnsiTheme="majorBidi" w:cstheme="majorBidi"/>
        </w:rPr>
        <w:t xml:space="preserve">Munir, </w:t>
      </w:r>
      <w:r w:rsidRPr="00E840E0">
        <w:rPr>
          <w:rFonts w:asciiTheme="majorBidi" w:hAnsiTheme="majorBidi" w:cstheme="majorBidi"/>
          <w:i/>
          <w:iCs/>
        </w:rPr>
        <w:t>Kapita Selekta Bahasa Arab</w:t>
      </w:r>
      <w:r w:rsidRPr="00E840E0">
        <w:rPr>
          <w:rFonts w:asciiTheme="majorBidi" w:hAnsiTheme="majorBidi" w:cstheme="majorBidi"/>
          <w:i/>
          <w:iCs/>
          <w:rtl/>
        </w:rPr>
        <w:t>,</w:t>
      </w:r>
      <w:r w:rsidRPr="00E840E0">
        <w:rPr>
          <w:rFonts w:asciiTheme="majorBidi" w:hAnsiTheme="majorBidi" w:cstheme="majorBidi"/>
          <w:i/>
          <w:iCs/>
        </w:rPr>
        <w:t xml:space="preserve"> </w:t>
      </w:r>
      <w:r w:rsidRPr="00E840E0">
        <w:rPr>
          <w:rFonts w:asciiTheme="majorBidi" w:hAnsiTheme="majorBidi" w:cstheme="majorBidi"/>
        </w:rPr>
        <w:t>(Padang: Akademia,</w:t>
      </w:r>
      <w:r w:rsidRPr="00E840E0">
        <w:rPr>
          <w:rFonts w:asciiTheme="majorBidi" w:hAnsiTheme="majorBidi" w:cstheme="majorBidi"/>
          <w:rtl/>
        </w:rPr>
        <w:t xml:space="preserve"> </w:t>
      </w:r>
      <w:r w:rsidRPr="00E840E0">
        <w:rPr>
          <w:rFonts w:asciiTheme="majorBidi" w:hAnsiTheme="majorBidi" w:cstheme="majorBidi"/>
        </w:rPr>
        <w:t>2012)</w:t>
      </w:r>
      <w:r w:rsidRPr="00E840E0">
        <w:rPr>
          <w:rFonts w:asciiTheme="majorBidi" w:hAnsiTheme="majorBidi" w:cstheme="majorBidi"/>
          <w:rtl/>
        </w:rPr>
        <w:t>,</w:t>
      </w:r>
      <w:r>
        <w:rPr>
          <w:rFonts w:asciiTheme="majorBidi" w:hAnsiTheme="majorBidi" w:cstheme="majorBidi"/>
          <w:i/>
          <w:iCs/>
          <w:lang w:val="en-US"/>
        </w:rPr>
        <w:t xml:space="preserve"> </w:t>
      </w:r>
      <w:r>
        <w:rPr>
          <w:rFonts w:asciiTheme="majorBidi" w:hAnsiTheme="majorBidi" w:cstheme="majorBidi"/>
          <w:lang w:val="en-US"/>
        </w:rPr>
        <w:t>55</w:t>
      </w:r>
    </w:p>
  </w:footnote>
  <w:footnote w:id="9">
    <w:p w:rsidR="009F7F21" w:rsidRPr="008D4B0D" w:rsidRDefault="000E73C9" w:rsidP="00E33A8E">
      <w:pPr>
        <w:pStyle w:val="FootnoteText"/>
        <w:bidi/>
        <w:rPr>
          <w:rtl/>
        </w:rPr>
      </w:pPr>
      <w:r>
        <w:rPr>
          <w:rFonts w:hint="cs"/>
          <w:rtl/>
        </w:rPr>
        <w:tab/>
      </w:r>
      <w:r w:rsidRPr="000E73C9">
        <w:rPr>
          <w:rFonts w:hint="cs"/>
          <w:vertAlign w:val="superscript"/>
          <w:rtl/>
        </w:rPr>
        <w:t>8</w:t>
      </w:r>
      <w:r w:rsidR="009F7F21">
        <w:rPr>
          <w:rFonts w:hint="cs"/>
          <w:rtl/>
        </w:rPr>
        <w:t xml:space="preserve"> الفالح</w:t>
      </w:r>
      <w:r w:rsidR="009F7F21">
        <w:rPr>
          <w:rFonts w:ascii="Traditional Arabic" w:hAnsi="Traditional Arabic" w:cs="Traditional Arabic"/>
          <w:rtl/>
        </w:rPr>
        <w:t>،</w:t>
      </w:r>
      <w:r w:rsidR="009F7F21">
        <w:rPr>
          <w:rFonts w:hint="cs"/>
          <w:rtl/>
        </w:rPr>
        <w:t>سلطانه بنت قاسم</w:t>
      </w:r>
      <w:r w:rsidR="009F7F21">
        <w:rPr>
          <w:rFonts w:ascii="Traditional Arabic" w:hAnsi="Traditional Arabic" w:cs="Traditional Arabic"/>
          <w:rtl/>
        </w:rPr>
        <w:t>،</w:t>
      </w:r>
      <w:r w:rsidR="009F7F21">
        <w:rPr>
          <w:rFonts w:ascii="Traditional Arabic" w:hAnsi="Traditional Arabic" w:cs="Traditional Arabic" w:hint="cs"/>
          <w:rtl/>
        </w:rPr>
        <w:t xml:space="preserve"> </w:t>
      </w:r>
      <w:r w:rsidR="009F7F21" w:rsidRPr="00C52233">
        <w:rPr>
          <w:rFonts w:ascii="Traditional Arabic" w:hAnsi="Traditional Arabic" w:cs="Traditional Arabic" w:hint="cs"/>
          <w:i/>
          <w:iCs/>
          <w:rtl/>
        </w:rPr>
        <w:t>استراتي</w:t>
      </w:r>
      <w:r w:rsidR="009F7F21" w:rsidRPr="00C52233">
        <w:rPr>
          <w:rFonts w:ascii="Traditional Arabic" w:hAnsi="Traditional Arabic" w:cs="Traditional Arabic"/>
          <w:i/>
          <w:iCs/>
          <w:rtl/>
        </w:rPr>
        <w:t>ج</w:t>
      </w:r>
      <w:r w:rsidR="009F7F21" w:rsidRPr="00C52233">
        <w:rPr>
          <w:rFonts w:ascii="Traditional Arabic" w:hAnsi="Traditional Arabic" w:cs="Traditional Arabic" w:hint="cs"/>
          <w:i/>
          <w:iCs/>
          <w:rtl/>
        </w:rPr>
        <w:t>ية التعلم التعاوني الاتقاني</w:t>
      </w:r>
      <w:r w:rsidR="009F7F21">
        <w:rPr>
          <w:rFonts w:ascii="Traditional Arabic" w:hAnsi="Traditional Arabic" w:cs="Traditional Arabic"/>
          <w:i/>
          <w:iCs/>
          <w:rtl/>
        </w:rPr>
        <w:t>،</w:t>
      </w:r>
      <w:r w:rsidR="009F7F21">
        <w:rPr>
          <w:rFonts w:ascii="Traditional Arabic" w:hAnsi="Traditional Arabic" w:cs="Traditional Arabic" w:hint="cs"/>
          <w:i/>
          <w:iCs/>
          <w:rtl/>
        </w:rPr>
        <w:t xml:space="preserve"> </w:t>
      </w:r>
      <w:r w:rsidR="009F7F21">
        <w:rPr>
          <w:rFonts w:ascii="Traditional Arabic" w:hAnsi="Traditional Arabic" w:cs="Traditional Arabic"/>
          <w:i/>
          <w:iCs/>
          <w:rtl/>
        </w:rPr>
        <w:t>(</w:t>
      </w:r>
      <w:r w:rsidR="009F7F21">
        <w:rPr>
          <w:rFonts w:ascii="Traditional Arabic" w:hAnsi="Traditional Arabic" w:cs="Traditional Arabic" w:hint="cs"/>
          <w:i/>
          <w:iCs/>
          <w:rtl/>
        </w:rPr>
        <w:t>الرياض</w:t>
      </w:r>
      <w:r w:rsidR="009F7F21">
        <w:rPr>
          <w:rFonts w:ascii="Traditional Arabic" w:hAnsi="Traditional Arabic" w:cs="Traditional Arabic"/>
          <w:i/>
          <w:iCs/>
          <w:rtl/>
        </w:rPr>
        <w:t>،</w:t>
      </w:r>
      <w:r w:rsidR="009F7F21">
        <w:rPr>
          <w:rFonts w:ascii="Traditional Arabic" w:hAnsi="Traditional Arabic" w:cs="Traditional Arabic" w:hint="cs"/>
          <w:i/>
          <w:iCs/>
          <w:rtl/>
        </w:rPr>
        <w:t xml:space="preserve"> </w:t>
      </w:r>
      <w:r w:rsidR="009F7F21">
        <w:rPr>
          <w:rFonts w:ascii="Traditional Arabic" w:hAnsi="Traditional Arabic" w:cs="Traditional Arabic"/>
          <w:i/>
          <w:iCs/>
          <w:rtl/>
        </w:rPr>
        <w:t>١٤۲٥</w:t>
      </w:r>
      <w:r w:rsidR="009F7F21">
        <w:rPr>
          <w:rFonts w:ascii="Traditional Arabic" w:hAnsi="Traditional Arabic" w:cs="Traditional Arabic" w:hint="cs"/>
          <w:i/>
          <w:iCs/>
          <w:rtl/>
        </w:rPr>
        <w:t xml:space="preserve"> </w:t>
      </w:r>
      <w:r w:rsidR="009F7F21">
        <w:rPr>
          <w:rFonts w:ascii="Agency FB" w:hAnsi="Agency FB" w:cs="Traditional Arabic"/>
          <w:i/>
          <w:iCs/>
          <w:rtl/>
        </w:rPr>
        <w:t>)</w:t>
      </w:r>
      <w:r w:rsidR="009F7F21">
        <w:rPr>
          <w:rFonts w:ascii="Agency FB" w:hAnsi="Agency FB" w:cs="Traditional Arabic" w:hint="cs"/>
          <w:i/>
          <w:iCs/>
          <w:rtl/>
        </w:rPr>
        <w:t xml:space="preserve"> </w:t>
      </w:r>
      <w:r w:rsidR="009F7F21">
        <w:rPr>
          <w:rFonts w:ascii="Times New Roman" w:hAnsi="Times New Roman" w:cs="Times New Roman"/>
          <w:i/>
          <w:iCs/>
          <w:rtl/>
        </w:rPr>
        <w:t>١</w:t>
      </w:r>
      <w:r w:rsidR="009F7F21">
        <w:rPr>
          <w:rFonts w:ascii="Traditional Arabic" w:hAnsi="Traditional Arabic" w:cs="Traditional Arabic"/>
          <w:i/>
          <w:iCs/>
          <w:rtl/>
        </w:rPr>
        <w:t>٥</w:t>
      </w:r>
      <w:r w:rsidR="009F7F21">
        <w:rPr>
          <w:rFonts w:ascii="Agency FB" w:hAnsi="Agency FB" w:cs="Traditional Arabic" w:hint="cs"/>
          <w:i/>
          <w:iCs/>
          <w:rtl/>
        </w:rPr>
        <w:t xml:space="preserve"> </w:t>
      </w:r>
    </w:p>
  </w:footnote>
  <w:footnote w:id="10">
    <w:p w:rsidR="00CD6FDE" w:rsidRDefault="00CD6FDE" w:rsidP="00CD6FDE">
      <w:pPr>
        <w:pStyle w:val="FootnoteText"/>
        <w:ind w:firstLine="720"/>
      </w:pPr>
      <w:r>
        <w:rPr>
          <w:rStyle w:val="FootnoteReference"/>
        </w:rPr>
        <w:footnoteRef/>
      </w:r>
      <w:r>
        <w:t xml:space="preserve"> </w:t>
      </w:r>
      <w:r w:rsidRPr="00D64B04">
        <w:rPr>
          <w:rFonts w:asciiTheme="majorBidi" w:hAnsiTheme="majorBidi" w:cs="Times New Roman"/>
        </w:rPr>
        <w:t>Edy sopyan dan Santy Virgantyani, “</w:t>
      </w:r>
      <w:r w:rsidRPr="00CD6FDE">
        <w:rPr>
          <w:rFonts w:asciiTheme="majorBidi" w:hAnsiTheme="majorBidi" w:cs="Times New Roman"/>
          <w:i/>
          <w:iCs/>
        </w:rPr>
        <w:t>Pengaruh Model Pembelajaran Market Place Activity Terhadap Prestasi Belajar Siswa Di SMP PGRI 1 Kota Cimahi</w:t>
      </w:r>
      <w:r w:rsidRPr="00D64B04">
        <w:rPr>
          <w:rFonts w:asciiTheme="majorBidi" w:hAnsiTheme="majorBidi" w:cs="Times New Roman"/>
        </w:rPr>
        <w:t>”</w:t>
      </w:r>
      <w:r w:rsidRPr="00D64B04">
        <w:rPr>
          <w:rFonts w:asciiTheme="majorBidi" w:hAnsiTheme="majorBidi" w:cs="Times New Roman"/>
          <w:b/>
          <w:bCs/>
          <w:i/>
          <w:iCs/>
        </w:rPr>
        <w:t>,</w:t>
      </w:r>
      <w:r w:rsidRPr="00D64B04">
        <w:rPr>
          <w:rFonts w:asciiTheme="majorBidi" w:hAnsiTheme="majorBidi" w:cs="Times New Roman"/>
          <w:rtl/>
        </w:rPr>
        <w:t xml:space="preserve"> </w:t>
      </w:r>
      <w:r w:rsidRPr="00D64B04">
        <w:rPr>
          <w:rFonts w:asciiTheme="majorBidi" w:hAnsiTheme="majorBidi" w:cs="Times New Roman"/>
          <w:b/>
          <w:bCs/>
          <w:i/>
          <w:iCs/>
        </w:rPr>
        <w:t xml:space="preserve">Jurnal ilmiah, </w:t>
      </w:r>
      <w:r>
        <w:rPr>
          <w:rFonts w:asciiTheme="majorBidi" w:hAnsiTheme="majorBidi" w:cs="Times New Roman"/>
        </w:rPr>
        <w:t>Vol. 4, Edisi 2,  117</w:t>
      </w:r>
      <w:r w:rsidRPr="00D64B04">
        <w:rPr>
          <w:rFonts w:asciiTheme="majorBidi" w:hAnsiTheme="majorBidi" w:cs="Times New Roman"/>
        </w:rPr>
        <w:t>.</w:t>
      </w:r>
    </w:p>
  </w:footnote>
  <w:footnote w:id="11">
    <w:p w:rsidR="00CD6FDE" w:rsidRPr="003167F9" w:rsidRDefault="00B116BB" w:rsidP="00CD6FDE">
      <w:pPr>
        <w:pStyle w:val="FootnoteText"/>
        <w:spacing w:line="276" w:lineRule="auto"/>
        <w:rPr>
          <w:rFonts w:asciiTheme="majorBidi" w:hAnsiTheme="majorBidi" w:cstheme="majorBidi"/>
        </w:rPr>
      </w:pPr>
      <w:r w:rsidRPr="003167F9">
        <w:rPr>
          <w:rFonts w:asciiTheme="majorBidi" w:hAnsiTheme="majorBidi" w:cstheme="majorBidi"/>
          <w:rtl/>
        </w:rPr>
        <w:t xml:space="preserve">           </w:t>
      </w:r>
      <w:r w:rsidR="009F7F21" w:rsidRPr="003167F9">
        <w:rPr>
          <w:rStyle w:val="FootnoteReference"/>
          <w:rFonts w:asciiTheme="majorBidi" w:hAnsiTheme="majorBidi" w:cstheme="majorBidi"/>
        </w:rPr>
        <w:footnoteRef/>
      </w:r>
      <w:r w:rsidR="009F7F21" w:rsidRPr="003167F9">
        <w:rPr>
          <w:rFonts w:asciiTheme="majorBidi" w:hAnsiTheme="majorBidi" w:cstheme="majorBidi"/>
        </w:rPr>
        <w:t xml:space="preserve"> </w:t>
      </w:r>
      <w:r w:rsidR="00CD6FDE" w:rsidRPr="003167F9">
        <w:rPr>
          <w:rFonts w:asciiTheme="majorBidi" w:hAnsiTheme="majorBidi" w:cstheme="majorBidi"/>
        </w:rPr>
        <w:t>https:// mgmppaismabandung.wordpress.com/2017/01/07/model-market-place-activity/diakses pada hari sabtu tanggal 02 januari 2018 pukul 10.15 wib</w:t>
      </w:r>
    </w:p>
    <w:p w:rsidR="009F7F21" w:rsidRPr="003167F9" w:rsidRDefault="009F7F21" w:rsidP="00CD6FDE">
      <w:pPr>
        <w:pStyle w:val="FootnoteText"/>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3333374"/>
      <w:docPartObj>
        <w:docPartGallery w:val="Page Numbers (Top of Page)"/>
        <w:docPartUnique/>
      </w:docPartObj>
    </w:sdtPr>
    <w:sdtEndPr>
      <w:rPr>
        <w:noProof/>
      </w:rPr>
    </w:sdtEndPr>
    <w:sdtContent>
      <w:p w:rsidR="00AA3562" w:rsidRDefault="00AA3562" w:rsidP="00AA3562">
        <w:pPr>
          <w:pStyle w:val="Header"/>
          <w:ind w:hanging="29"/>
        </w:pPr>
        <w:r>
          <w:fldChar w:fldCharType="begin"/>
        </w:r>
        <w:r>
          <w:instrText xml:space="preserve"> PAGE   \* MERGEFORMAT </w:instrText>
        </w:r>
        <w:r>
          <w:fldChar w:fldCharType="separate"/>
        </w:r>
        <w:r w:rsidR="00CF18D0">
          <w:rPr>
            <w:noProof/>
            <w:rtl/>
          </w:rPr>
          <w:t>10</w:t>
        </w:r>
        <w:r>
          <w:rPr>
            <w:noProof/>
          </w:rPr>
          <w:fldChar w:fldCharType="end"/>
        </w:r>
      </w:p>
    </w:sdtContent>
  </w:sdt>
  <w:p w:rsidR="00AA3562" w:rsidRDefault="00AA3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0253671"/>
      <w:docPartObj>
        <w:docPartGallery w:val="Page Numbers (Bottom of Page)"/>
        <w:docPartUnique/>
      </w:docPartObj>
    </w:sdtPr>
    <w:sdtEndPr>
      <w:rPr>
        <w:noProof/>
      </w:rPr>
    </w:sdtEndPr>
    <w:sdtContent>
      <w:p w:rsidR="009F7F21" w:rsidRDefault="009F7F21" w:rsidP="00E33A8E">
        <w:pPr>
          <w:pStyle w:val="Footer"/>
          <w:jc w:val="right"/>
          <w:rPr>
            <w:noProof/>
          </w:rPr>
        </w:pPr>
        <w:r>
          <w:fldChar w:fldCharType="begin"/>
        </w:r>
        <w:r>
          <w:instrText xml:space="preserve"> PAGE   \* MERGEFORMAT </w:instrText>
        </w:r>
        <w:r>
          <w:fldChar w:fldCharType="separate"/>
        </w:r>
        <w:r w:rsidR="00CF18D0">
          <w:rPr>
            <w:noProof/>
            <w:rtl/>
          </w:rPr>
          <w:t>11</w:t>
        </w:r>
        <w:r>
          <w:rPr>
            <w:noProof/>
          </w:rPr>
          <w:fldChar w:fldCharType="end"/>
        </w:r>
      </w:p>
    </w:sdtContent>
  </w:sdt>
  <w:p w:rsidR="009F7F21" w:rsidRDefault="009F7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50B"/>
    <w:multiLevelType w:val="hybridMultilevel"/>
    <w:tmpl w:val="CB10D642"/>
    <w:lvl w:ilvl="0" w:tplc="4CEC83DC">
      <w:start w:val="1"/>
      <w:numFmt w:val="decimal"/>
      <w:lvlText w:val="%1."/>
      <w:lvlJc w:val="left"/>
      <w:pPr>
        <w:ind w:left="360" w:hanging="360"/>
      </w:pPr>
      <w:rPr>
        <w:rFonts w:ascii="Traditional Arabic" w:hAnsi="Traditional Arabic" w:cs="Traditional Arabic" w:hint="default"/>
      </w:rPr>
    </w:lvl>
    <w:lvl w:ilvl="1" w:tplc="17269590">
      <w:start w:val="1"/>
      <w:numFmt w:val="arabicAlpha"/>
      <w:lvlText w:val="%2."/>
      <w:lvlJc w:val="left"/>
      <w:pPr>
        <w:ind w:left="1440" w:hanging="360"/>
      </w:pPr>
      <w:rPr>
        <w:rFonts w:cs="Times New Roman" w:hint="default"/>
        <w:sz w:val="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FD7F21"/>
    <w:multiLevelType w:val="hybridMultilevel"/>
    <w:tmpl w:val="2648EE9A"/>
    <w:lvl w:ilvl="0" w:tplc="04210005">
      <w:start w:val="1"/>
      <w:numFmt w:val="bullet"/>
      <w:lvlText w:val=""/>
      <w:lvlJc w:val="left"/>
      <w:pPr>
        <w:ind w:left="1782"/>
      </w:pPr>
      <w:rPr>
        <w:rFonts w:ascii="Wingdings" w:hAnsi="Wingdings" w:hint="default"/>
      </w:rPr>
    </w:lvl>
    <w:lvl w:ilvl="1" w:tplc="04210003" w:tentative="1">
      <w:start w:val="1"/>
      <w:numFmt w:val="bullet"/>
      <w:lvlText w:val="o"/>
      <w:lvlJc w:val="left"/>
      <w:pPr>
        <w:ind w:left="2502"/>
      </w:pPr>
      <w:rPr>
        <w:rFonts w:ascii="Courier New" w:hAnsi="Courier New" w:hint="default"/>
      </w:rPr>
    </w:lvl>
    <w:lvl w:ilvl="2" w:tplc="04210005" w:tentative="1">
      <w:start w:val="1"/>
      <w:numFmt w:val="bullet"/>
      <w:lvlText w:val=""/>
      <w:lvlJc w:val="left"/>
      <w:pPr>
        <w:ind w:left="3222"/>
      </w:pPr>
      <w:rPr>
        <w:rFonts w:ascii="Wingdings" w:hAnsi="Wingdings" w:hint="default"/>
      </w:rPr>
    </w:lvl>
    <w:lvl w:ilvl="3" w:tplc="04210001" w:tentative="1">
      <w:start w:val="1"/>
      <w:numFmt w:val="bullet"/>
      <w:lvlText w:val=""/>
      <w:lvlJc w:val="left"/>
      <w:pPr>
        <w:ind w:left="3942"/>
      </w:pPr>
      <w:rPr>
        <w:rFonts w:ascii="Symbol" w:hAnsi="Symbol" w:hint="default"/>
      </w:rPr>
    </w:lvl>
    <w:lvl w:ilvl="4" w:tplc="04210003" w:tentative="1">
      <w:start w:val="1"/>
      <w:numFmt w:val="bullet"/>
      <w:lvlText w:val="o"/>
      <w:lvlJc w:val="left"/>
      <w:pPr>
        <w:ind w:left="4662"/>
      </w:pPr>
      <w:rPr>
        <w:rFonts w:ascii="Courier New" w:hAnsi="Courier New" w:hint="default"/>
      </w:rPr>
    </w:lvl>
    <w:lvl w:ilvl="5" w:tplc="04210005" w:tentative="1">
      <w:start w:val="1"/>
      <w:numFmt w:val="bullet"/>
      <w:lvlText w:val=""/>
      <w:lvlJc w:val="left"/>
      <w:pPr>
        <w:ind w:left="5382"/>
      </w:pPr>
      <w:rPr>
        <w:rFonts w:ascii="Wingdings" w:hAnsi="Wingdings" w:hint="default"/>
      </w:rPr>
    </w:lvl>
    <w:lvl w:ilvl="6" w:tplc="04210001" w:tentative="1">
      <w:start w:val="1"/>
      <w:numFmt w:val="bullet"/>
      <w:lvlText w:val=""/>
      <w:lvlJc w:val="left"/>
      <w:pPr>
        <w:ind w:left="6102"/>
      </w:pPr>
      <w:rPr>
        <w:rFonts w:ascii="Symbol" w:hAnsi="Symbol" w:hint="default"/>
      </w:rPr>
    </w:lvl>
    <w:lvl w:ilvl="7" w:tplc="04210003" w:tentative="1">
      <w:start w:val="1"/>
      <w:numFmt w:val="bullet"/>
      <w:lvlText w:val="o"/>
      <w:lvlJc w:val="left"/>
      <w:pPr>
        <w:ind w:left="6822"/>
      </w:pPr>
      <w:rPr>
        <w:rFonts w:ascii="Courier New" w:hAnsi="Courier New" w:hint="default"/>
      </w:rPr>
    </w:lvl>
    <w:lvl w:ilvl="8" w:tplc="04210005" w:tentative="1">
      <w:start w:val="1"/>
      <w:numFmt w:val="bullet"/>
      <w:lvlText w:val=""/>
      <w:lvlJc w:val="left"/>
      <w:pPr>
        <w:ind w:left="7542"/>
      </w:pPr>
      <w:rPr>
        <w:rFonts w:ascii="Wingdings" w:hAnsi="Wingdings" w:hint="default"/>
      </w:rPr>
    </w:lvl>
  </w:abstractNum>
  <w:abstractNum w:abstractNumId="2">
    <w:nsid w:val="1E8F006A"/>
    <w:multiLevelType w:val="hybridMultilevel"/>
    <w:tmpl w:val="DD3C09D8"/>
    <w:lvl w:ilvl="0" w:tplc="0409000F">
      <w:start w:val="1"/>
      <w:numFmt w:val="decimal"/>
      <w:lvlText w:val="%1."/>
      <w:lvlJc w:val="left"/>
      <w:pPr>
        <w:ind w:left="803" w:hanging="360"/>
      </w:pPr>
      <w:rPr>
        <w:rFonts w:cs="Times New Roman"/>
      </w:rPr>
    </w:lvl>
    <w:lvl w:ilvl="1" w:tplc="04090019" w:tentative="1">
      <w:start w:val="1"/>
      <w:numFmt w:val="lowerLetter"/>
      <w:lvlText w:val="%2."/>
      <w:lvlJc w:val="left"/>
      <w:pPr>
        <w:ind w:left="1523" w:hanging="360"/>
      </w:pPr>
      <w:rPr>
        <w:rFonts w:cs="Times New Roman"/>
      </w:rPr>
    </w:lvl>
    <w:lvl w:ilvl="2" w:tplc="0409001B" w:tentative="1">
      <w:start w:val="1"/>
      <w:numFmt w:val="lowerRoman"/>
      <w:lvlText w:val="%3."/>
      <w:lvlJc w:val="right"/>
      <w:pPr>
        <w:ind w:left="2243" w:hanging="180"/>
      </w:pPr>
      <w:rPr>
        <w:rFonts w:cs="Times New Roman"/>
      </w:rPr>
    </w:lvl>
    <w:lvl w:ilvl="3" w:tplc="0409000F" w:tentative="1">
      <w:start w:val="1"/>
      <w:numFmt w:val="decimal"/>
      <w:lvlText w:val="%4."/>
      <w:lvlJc w:val="left"/>
      <w:pPr>
        <w:ind w:left="2963" w:hanging="360"/>
      </w:pPr>
      <w:rPr>
        <w:rFonts w:cs="Times New Roman"/>
      </w:rPr>
    </w:lvl>
    <w:lvl w:ilvl="4" w:tplc="04090019" w:tentative="1">
      <w:start w:val="1"/>
      <w:numFmt w:val="lowerLetter"/>
      <w:lvlText w:val="%5."/>
      <w:lvlJc w:val="left"/>
      <w:pPr>
        <w:ind w:left="3683" w:hanging="360"/>
      </w:pPr>
      <w:rPr>
        <w:rFonts w:cs="Times New Roman"/>
      </w:rPr>
    </w:lvl>
    <w:lvl w:ilvl="5" w:tplc="0409001B" w:tentative="1">
      <w:start w:val="1"/>
      <w:numFmt w:val="lowerRoman"/>
      <w:lvlText w:val="%6."/>
      <w:lvlJc w:val="right"/>
      <w:pPr>
        <w:ind w:left="4403" w:hanging="180"/>
      </w:pPr>
      <w:rPr>
        <w:rFonts w:cs="Times New Roman"/>
      </w:rPr>
    </w:lvl>
    <w:lvl w:ilvl="6" w:tplc="0409000F" w:tentative="1">
      <w:start w:val="1"/>
      <w:numFmt w:val="decimal"/>
      <w:lvlText w:val="%7."/>
      <w:lvlJc w:val="left"/>
      <w:pPr>
        <w:ind w:left="5123" w:hanging="360"/>
      </w:pPr>
      <w:rPr>
        <w:rFonts w:cs="Times New Roman"/>
      </w:rPr>
    </w:lvl>
    <w:lvl w:ilvl="7" w:tplc="04090019" w:tentative="1">
      <w:start w:val="1"/>
      <w:numFmt w:val="lowerLetter"/>
      <w:lvlText w:val="%8."/>
      <w:lvlJc w:val="left"/>
      <w:pPr>
        <w:ind w:left="5843" w:hanging="360"/>
      </w:pPr>
      <w:rPr>
        <w:rFonts w:cs="Times New Roman"/>
      </w:rPr>
    </w:lvl>
    <w:lvl w:ilvl="8" w:tplc="0409001B" w:tentative="1">
      <w:start w:val="1"/>
      <w:numFmt w:val="lowerRoman"/>
      <w:lvlText w:val="%9."/>
      <w:lvlJc w:val="right"/>
      <w:pPr>
        <w:ind w:left="6563" w:hanging="180"/>
      </w:pPr>
      <w:rPr>
        <w:rFonts w:cs="Times New Roman"/>
      </w:rPr>
    </w:lvl>
  </w:abstractNum>
  <w:abstractNum w:abstractNumId="3">
    <w:nsid w:val="21F451AC"/>
    <w:multiLevelType w:val="hybridMultilevel"/>
    <w:tmpl w:val="61BE542E"/>
    <w:lvl w:ilvl="0" w:tplc="FAEA7020">
      <w:start w:val="1"/>
      <w:numFmt w:val="decimal"/>
      <w:lvlText w:val="%1."/>
      <w:lvlJc w:val="left"/>
      <w:pPr>
        <w:ind w:left="720" w:hanging="360"/>
      </w:pPr>
      <w:rPr>
        <w:rFonts w:cs="Times New Roman" w:hint="default"/>
        <w:b w:val="0"/>
        <w:bCs w:val="0"/>
        <w:sz w:val="32"/>
        <w:szCs w:val="3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E2E277B"/>
    <w:multiLevelType w:val="hybridMultilevel"/>
    <w:tmpl w:val="801ADD88"/>
    <w:lvl w:ilvl="0" w:tplc="5C1623E8">
      <w:start w:val="1"/>
      <w:numFmt w:val="arabicAlpha"/>
      <w:lvlText w:val="%1."/>
      <w:lvlJc w:val="left"/>
      <w:pPr>
        <w:ind w:left="360" w:hanging="360"/>
      </w:pPr>
      <w:rPr>
        <w:b w:val="0"/>
        <w:bCs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6EE232B2"/>
    <w:multiLevelType w:val="hybridMultilevel"/>
    <w:tmpl w:val="B5FE75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CB"/>
    <w:rsid w:val="000000DC"/>
    <w:rsid w:val="000138E0"/>
    <w:rsid w:val="0001651F"/>
    <w:rsid w:val="00016AE8"/>
    <w:rsid w:val="00042CCF"/>
    <w:rsid w:val="000A49D2"/>
    <w:rsid w:val="000D4602"/>
    <w:rsid w:val="000E73C9"/>
    <w:rsid w:val="00104B5B"/>
    <w:rsid w:val="001220B3"/>
    <w:rsid w:val="001302AB"/>
    <w:rsid w:val="00140A01"/>
    <w:rsid w:val="00157B1B"/>
    <w:rsid w:val="00174F38"/>
    <w:rsid w:val="00180764"/>
    <w:rsid w:val="00184141"/>
    <w:rsid w:val="00195067"/>
    <w:rsid w:val="001F3F79"/>
    <w:rsid w:val="00253173"/>
    <w:rsid w:val="00257B47"/>
    <w:rsid w:val="002B15BB"/>
    <w:rsid w:val="002D57F5"/>
    <w:rsid w:val="00307391"/>
    <w:rsid w:val="003167F9"/>
    <w:rsid w:val="00355793"/>
    <w:rsid w:val="00357B22"/>
    <w:rsid w:val="00372299"/>
    <w:rsid w:val="0038098D"/>
    <w:rsid w:val="00382ACF"/>
    <w:rsid w:val="0038553D"/>
    <w:rsid w:val="00385F01"/>
    <w:rsid w:val="003A146C"/>
    <w:rsid w:val="003C60D6"/>
    <w:rsid w:val="003E7625"/>
    <w:rsid w:val="003E7E80"/>
    <w:rsid w:val="004002F7"/>
    <w:rsid w:val="00405AAD"/>
    <w:rsid w:val="00407AD0"/>
    <w:rsid w:val="004F53F7"/>
    <w:rsid w:val="004F6086"/>
    <w:rsid w:val="00504187"/>
    <w:rsid w:val="00522990"/>
    <w:rsid w:val="00525B3F"/>
    <w:rsid w:val="0058481D"/>
    <w:rsid w:val="00587116"/>
    <w:rsid w:val="005B214A"/>
    <w:rsid w:val="00603402"/>
    <w:rsid w:val="00610AD6"/>
    <w:rsid w:val="00632CD9"/>
    <w:rsid w:val="00653231"/>
    <w:rsid w:val="0067417F"/>
    <w:rsid w:val="00680275"/>
    <w:rsid w:val="006B47A7"/>
    <w:rsid w:val="006B518E"/>
    <w:rsid w:val="006C003B"/>
    <w:rsid w:val="00703665"/>
    <w:rsid w:val="00707E06"/>
    <w:rsid w:val="007218A4"/>
    <w:rsid w:val="00722D22"/>
    <w:rsid w:val="0072790B"/>
    <w:rsid w:val="007311AD"/>
    <w:rsid w:val="00733EDA"/>
    <w:rsid w:val="007542A3"/>
    <w:rsid w:val="00766427"/>
    <w:rsid w:val="00766982"/>
    <w:rsid w:val="007722B8"/>
    <w:rsid w:val="007741E6"/>
    <w:rsid w:val="00785659"/>
    <w:rsid w:val="0079572F"/>
    <w:rsid w:val="007F1001"/>
    <w:rsid w:val="007F2BCA"/>
    <w:rsid w:val="007F64D6"/>
    <w:rsid w:val="008163AE"/>
    <w:rsid w:val="0086799A"/>
    <w:rsid w:val="008823CB"/>
    <w:rsid w:val="00885A43"/>
    <w:rsid w:val="008A2068"/>
    <w:rsid w:val="008C7139"/>
    <w:rsid w:val="008D3367"/>
    <w:rsid w:val="008D4B0D"/>
    <w:rsid w:val="008E1CAD"/>
    <w:rsid w:val="008E24A6"/>
    <w:rsid w:val="00904A7A"/>
    <w:rsid w:val="009127A0"/>
    <w:rsid w:val="00955871"/>
    <w:rsid w:val="009B0F0A"/>
    <w:rsid w:val="009B3DD2"/>
    <w:rsid w:val="009C20F8"/>
    <w:rsid w:val="009D2D26"/>
    <w:rsid w:val="009D77EC"/>
    <w:rsid w:val="009F7F21"/>
    <w:rsid w:val="00A362BC"/>
    <w:rsid w:val="00A65E87"/>
    <w:rsid w:val="00AA3562"/>
    <w:rsid w:val="00B116BB"/>
    <w:rsid w:val="00B309F5"/>
    <w:rsid w:val="00B412CA"/>
    <w:rsid w:val="00B57370"/>
    <w:rsid w:val="00B73D66"/>
    <w:rsid w:val="00B84118"/>
    <w:rsid w:val="00BA5E40"/>
    <w:rsid w:val="00BD2C9D"/>
    <w:rsid w:val="00BD3A9B"/>
    <w:rsid w:val="00C237B0"/>
    <w:rsid w:val="00C52233"/>
    <w:rsid w:val="00C53A56"/>
    <w:rsid w:val="00C60C88"/>
    <w:rsid w:val="00C85279"/>
    <w:rsid w:val="00C972FC"/>
    <w:rsid w:val="00CC1BAE"/>
    <w:rsid w:val="00CC7001"/>
    <w:rsid w:val="00CD6FDE"/>
    <w:rsid w:val="00CE5629"/>
    <w:rsid w:val="00CF18D0"/>
    <w:rsid w:val="00D03987"/>
    <w:rsid w:val="00D11320"/>
    <w:rsid w:val="00D16AF2"/>
    <w:rsid w:val="00D64B04"/>
    <w:rsid w:val="00D800E7"/>
    <w:rsid w:val="00D870A0"/>
    <w:rsid w:val="00DE2FAF"/>
    <w:rsid w:val="00DF148D"/>
    <w:rsid w:val="00E04ACD"/>
    <w:rsid w:val="00E20812"/>
    <w:rsid w:val="00E20B23"/>
    <w:rsid w:val="00E25201"/>
    <w:rsid w:val="00E33A8E"/>
    <w:rsid w:val="00E54726"/>
    <w:rsid w:val="00EA0324"/>
    <w:rsid w:val="00EE31F0"/>
    <w:rsid w:val="00F03091"/>
    <w:rsid w:val="00F10947"/>
    <w:rsid w:val="00F13E00"/>
    <w:rsid w:val="00F4037D"/>
    <w:rsid w:val="00F843AA"/>
    <w:rsid w:val="00F9157D"/>
    <w:rsid w:val="00FA75DE"/>
    <w:rsid w:val="00FB1E73"/>
    <w:rsid w:val="00FC024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CB"/>
    <w:pPr>
      <w:bidi/>
      <w:spacing w:after="0"/>
      <w:ind w:hanging="360"/>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CB"/>
    <w:pPr>
      <w:ind w:left="720"/>
      <w:contextualSpacing/>
    </w:pPr>
  </w:style>
  <w:style w:type="character" w:customStyle="1" w:styleId="shorttext">
    <w:name w:val="short_text"/>
    <w:basedOn w:val="DefaultParagraphFont"/>
    <w:rsid w:val="008823CB"/>
  </w:style>
  <w:style w:type="paragraph" w:styleId="FootnoteText">
    <w:name w:val="footnote text"/>
    <w:aliases w:val="Char"/>
    <w:basedOn w:val="Normal"/>
    <w:link w:val="FootnoteTextChar"/>
    <w:uiPriority w:val="99"/>
    <w:unhideWhenUsed/>
    <w:rsid w:val="00F03091"/>
    <w:pPr>
      <w:bidi w:val="0"/>
      <w:spacing w:line="240" w:lineRule="auto"/>
      <w:ind w:firstLine="0"/>
      <w:jc w:val="left"/>
    </w:pPr>
    <w:rPr>
      <w:rFonts w:asciiTheme="minorHAnsi" w:hAnsiTheme="minorHAnsi" w:cs="Arial"/>
      <w:sz w:val="20"/>
      <w:szCs w:val="20"/>
      <w:lang w:val="id-ID"/>
    </w:rPr>
  </w:style>
  <w:style w:type="character" w:customStyle="1" w:styleId="FootnoteTextChar">
    <w:name w:val="Footnote Text Char"/>
    <w:aliases w:val="Char Char"/>
    <w:basedOn w:val="DefaultParagraphFont"/>
    <w:link w:val="FootnoteText"/>
    <w:uiPriority w:val="99"/>
    <w:rsid w:val="00F03091"/>
    <w:rPr>
      <w:rFonts w:eastAsia="Times New Roman" w:cs="Arial"/>
      <w:sz w:val="20"/>
      <w:szCs w:val="20"/>
    </w:rPr>
  </w:style>
  <w:style w:type="character" w:styleId="FootnoteReference">
    <w:name w:val="footnote reference"/>
    <w:basedOn w:val="DefaultParagraphFont"/>
    <w:uiPriority w:val="99"/>
    <w:unhideWhenUsed/>
    <w:rsid w:val="00F03091"/>
    <w:rPr>
      <w:rFonts w:cs="Times New Roman"/>
      <w:vertAlign w:val="superscript"/>
    </w:rPr>
  </w:style>
  <w:style w:type="table" w:styleId="TableGrid">
    <w:name w:val="Table Grid"/>
    <w:basedOn w:val="TableNormal"/>
    <w:uiPriority w:val="59"/>
    <w:rsid w:val="00F03091"/>
    <w:pPr>
      <w:spacing w:after="0" w:line="240" w:lineRule="auto"/>
    </w:pPr>
    <w:rPr>
      <w:rFonts w:eastAsia="Times New Roman"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3E00"/>
    <w:rPr>
      <w:color w:val="808080"/>
    </w:rPr>
  </w:style>
  <w:style w:type="paragraph" w:styleId="BalloonText">
    <w:name w:val="Balloon Text"/>
    <w:basedOn w:val="Normal"/>
    <w:link w:val="BalloonTextChar"/>
    <w:uiPriority w:val="99"/>
    <w:semiHidden/>
    <w:unhideWhenUsed/>
    <w:rsid w:val="00F13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00"/>
    <w:rPr>
      <w:rFonts w:ascii="Tahoma" w:eastAsia="Times New Roman" w:hAnsi="Tahoma" w:cs="Tahoma"/>
      <w:sz w:val="16"/>
      <w:szCs w:val="16"/>
      <w:lang w:val="en-US"/>
    </w:rPr>
  </w:style>
  <w:style w:type="paragraph" w:styleId="Header">
    <w:name w:val="header"/>
    <w:basedOn w:val="Normal"/>
    <w:link w:val="HeaderChar"/>
    <w:uiPriority w:val="99"/>
    <w:unhideWhenUsed/>
    <w:rsid w:val="007741E6"/>
    <w:pPr>
      <w:tabs>
        <w:tab w:val="center" w:pos="4513"/>
        <w:tab w:val="right" w:pos="9026"/>
      </w:tabs>
      <w:spacing w:line="240" w:lineRule="auto"/>
    </w:pPr>
  </w:style>
  <w:style w:type="character" w:customStyle="1" w:styleId="HeaderChar">
    <w:name w:val="Header Char"/>
    <w:basedOn w:val="DefaultParagraphFont"/>
    <w:link w:val="Header"/>
    <w:uiPriority w:val="99"/>
    <w:rsid w:val="0077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741E6"/>
    <w:pPr>
      <w:tabs>
        <w:tab w:val="center" w:pos="4513"/>
        <w:tab w:val="right" w:pos="9026"/>
      </w:tabs>
      <w:spacing w:line="240" w:lineRule="auto"/>
    </w:pPr>
  </w:style>
  <w:style w:type="character" w:customStyle="1" w:styleId="FooterChar">
    <w:name w:val="Footer Char"/>
    <w:basedOn w:val="DefaultParagraphFont"/>
    <w:link w:val="Footer"/>
    <w:uiPriority w:val="99"/>
    <w:rsid w:val="007741E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CB"/>
    <w:pPr>
      <w:bidi/>
      <w:spacing w:after="0"/>
      <w:ind w:hanging="360"/>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CB"/>
    <w:pPr>
      <w:ind w:left="720"/>
      <w:contextualSpacing/>
    </w:pPr>
  </w:style>
  <w:style w:type="character" w:customStyle="1" w:styleId="shorttext">
    <w:name w:val="short_text"/>
    <w:basedOn w:val="DefaultParagraphFont"/>
    <w:rsid w:val="008823CB"/>
  </w:style>
  <w:style w:type="paragraph" w:styleId="FootnoteText">
    <w:name w:val="footnote text"/>
    <w:aliases w:val="Char"/>
    <w:basedOn w:val="Normal"/>
    <w:link w:val="FootnoteTextChar"/>
    <w:uiPriority w:val="99"/>
    <w:unhideWhenUsed/>
    <w:rsid w:val="00F03091"/>
    <w:pPr>
      <w:bidi w:val="0"/>
      <w:spacing w:line="240" w:lineRule="auto"/>
      <w:ind w:firstLine="0"/>
      <w:jc w:val="left"/>
    </w:pPr>
    <w:rPr>
      <w:rFonts w:asciiTheme="minorHAnsi" w:hAnsiTheme="minorHAnsi" w:cs="Arial"/>
      <w:sz w:val="20"/>
      <w:szCs w:val="20"/>
      <w:lang w:val="id-ID"/>
    </w:rPr>
  </w:style>
  <w:style w:type="character" w:customStyle="1" w:styleId="FootnoteTextChar">
    <w:name w:val="Footnote Text Char"/>
    <w:aliases w:val="Char Char"/>
    <w:basedOn w:val="DefaultParagraphFont"/>
    <w:link w:val="FootnoteText"/>
    <w:uiPriority w:val="99"/>
    <w:rsid w:val="00F03091"/>
    <w:rPr>
      <w:rFonts w:eastAsia="Times New Roman" w:cs="Arial"/>
      <w:sz w:val="20"/>
      <w:szCs w:val="20"/>
    </w:rPr>
  </w:style>
  <w:style w:type="character" w:styleId="FootnoteReference">
    <w:name w:val="footnote reference"/>
    <w:basedOn w:val="DefaultParagraphFont"/>
    <w:uiPriority w:val="99"/>
    <w:unhideWhenUsed/>
    <w:rsid w:val="00F03091"/>
    <w:rPr>
      <w:rFonts w:cs="Times New Roman"/>
      <w:vertAlign w:val="superscript"/>
    </w:rPr>
  </w:style>
  <w:style w:type="table" w:styleId="TableGrid">
    <w:name w:val="Table Grid"/>
    <w:basedOn w:val="TableNormal"/>
    <w:uiPriority w:val="59"/>
    <w:rsid w:val="00F03091"/>
    <w:pPr>
      <w:spacing w:after="0" w:line="240" w:lineRule="auto"/>
    </w:pPr>
    <w:rPr>
      <w:rFonts w:eastAsia="Times New Roman"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3E00"/>
    <w:rPr>
      <w:color w:val="808080"/>
    </w:rPr>
  </w:style>
  <w:style w:type="paragraph" w:styleId="BalloonText">
    <w:name w:val="Balloon Text"/>
    <w:basedOn w:val="Normal"/>
    <w:link w:val="BalloonTextChar"/>
    <w:uiPriority w:val="99"/>
    <w:semiHidden/>
    <w:unhideWhenUsed/>
    <w:rsid w:val="00F13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00"/>
    <w:rPr>
      <w:rFonts w:ascii="Tahoma" w:eastAsia="Times New Roman" w:hAnsi="Tahoma" w:cs="Tahoma"/>
      <w:sz w:val="16"/>
      <w:szCs w:val="16"/>
      <w:lang w:val="en-US"/>
    </w:rPr>
  </w:style>
  <w:style w:type="paragraph" w:styleId="Header">
    <w:name w:val="header"/>
    <w:basedOn w:val="Normal"/>
    <w:link w:val="HeaderChar"/>
    <w:uiPriority w:val="99"/>
    <w:unhideWhenUsed/>
    <w:rsid w:val="007741E6"/>
    <w:pPr>
      <w:tabs>
        <w:tab w:val="center" w:pos="4513"/>
        <w:tab w:val="right" w:pos="9026"/>
      </w:tabs>
      <w:spacing w:line="240" w:lineRule="auto"/>
    </w:pPr>
  </w:style>
  <w:style w:type="character" w:customStyle="1" w:styleId="HeaderChar">
    <w:name w:val="Header Char"/>
    <w:basedOn w:val="DefaultParagraphFont"/>
    <w:link w:val="Header"/>
    <w:uiPriority w:val="99"/>
    <w:rsid w:val="0077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741E6"/>
    <w:pPr>
      <w:tabs>
        <w:tab w:val="center" w:pos="4513"/>
        <w:tab w:val="right" w:pos="9026"/>
      </w:tabs>
      <w:spacing w:line="240" w:lineRule="auto"/>
    </w:pPr>
  </w:style>
  <w:style w:type="character" w:customStyle="1" w:styleId="FooterChar">
    <w:name w:val="Footer Char"/>
    <w:basedOn w:val="DefaultParagraphFont"/>
    <w:link w:val="Footer"/>
    <w:uiPriority w:val="99"/>
    <w:rsid w:val="007741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2BDF-63A0-4B2D-AF2E-DC40710B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907</Words>
  <Characters>6340</Characters>
  <Application>Microsoft Office Word</Application>
  <DocSecurity>0</DocSecurity>
  <Lines>144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User</cp:lastModifiedBy>
  <cp:revision>16</cp:revision>
  <cp:lastPrinted>2018-11-23T13:21:00Z</cp:lastPrinted>
  <dcterms:created xsi:type="dcterms:W3CDTF">2018-08-30T08:10:00Z</dcterms:created>
  <dcterms:modified xsi:type="dcterms:W3CDTF">2018-11-23T14:26:00Z</dcterms:modified>
</cp:coreProperties>
</file>