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045" w:rsidRPr="000779F2" w:rsidRDefault="005F6045" w:rsidP="00865B25">
      <w:pPr>
        <w:tabs>
          <w:tab w:val="right" w:pos="424"/>
          <w:tab w:val="right" w:pos="1983"/>
          <w:tab w:val="right" w:pos="7439"/>
        </w:tabs>
        <w:bidi/>
        <w:spacing w:after="0" w:line="360" w:lineRule="auto"/>
        <w:ind w:right="113"/>
        <w:jc w:val="center"/>
        <w:rPr>
          <w:rFonts w:ascii="Traditional Arabic" w:hAnsi="Traditional Arabic" w:cs="Traditional Arabic"/>
          <w:b/>
          <w:bCs/>
          <w:sz w:val="36"/>
          <w:szCs w:val="36"/>
          <w:rtl/>
        </w:rPr>
      </w:pPr>
      <w:r w:rsidRPr="000779F2">
        <w:rPr>
          <w:rFonts w:ascii="Traditional Arabic" w:hAnsi="Traditional Arabic" w:cs="Traditional Arabic"/>
          <w:b/>
          <w:bCs/>
          <w:sz w:val="36"/>
          <w:szCs w:val="36"/>
          <w:rtl/>
        </w:rPr>
        <w:t>الباب الأول</w:t>
      </w:r>
    </w:p>
    <w:p w:rsidR="005F6045" w:rsidRPr="000779F2" w:rsidRDefault="005F6045" w:rsidP="00865B25">
      <w:pPr>
        <w:tabs>
          <w:tab w:val="right" w:pos="424"/>
          <w:tab w:val="right" w:pos="7439"/>
        </w:tabs>
        <w:bidi/>
        <w:spacing w:line="360" w:lineRule="auto"/>
        <w:ind w:left="57" w:right="113" w:firstLine="85"/>
        <w:jc w:val="center"/>
        <w:rPr>
          <w:rFonts w:ascii="Traditional Arabic" w:hAnsi="Traditional Arabic" w:cs="Traditional Arabic"/>
          <w:sz w:val="36"/>
          <w:szCs w:val="36"/>
          <w:rtl/>
        </w:rPr>
      </w:pPr>
      <w:r w:rsidRPr="000779F2">
        <w:rPr>
          <w:rFonts w:ascii="Traditional Arabic" w:hAnsi="Traditional Arabic" w:cs="Traditional Arabic"/>
          <w:b/>
          <w:bCs/>
          <w:sz w:val="36"/>
          <w:szCs w:val="36"/>
          <w:rtl/>
        </w:rPr>
        <w:t>مقدمة</w:t>
      </w:r>
    </w:p>
    <w:p w:rsidR="005F6045" w:rsidRPr="000779F2" w:rsidRDefault="005F6045" w:rsidP="00865B25">
      <w:pPr>
        <w:pStyle w:val="ListParagraph"/>
        <w:numPr>
          <w:ilvl w:val="0"/>
          <w:numId w:val="4"/>
        </w:numPr>
        <w:tabs>
          <w:tab w:val="right" w:pos="424"/>
        </w:tabs>
        <w:bidi/>
        <w:spacing w:before="0" w:beforeAutospacing="0" w:line="360" w:lineRule="auto"/>
        <w:ind w:left="424" w:right="113" w:hanging="425"/>
        <w:rPr>
          <w:rFonts w:ascii="Traditional Arabic" w:hAnsi="Traditional Arabic" w:cs="Traditional Arabic"/>
          <w:b/>
          <w:bCs/>
          <w:sz w:val="36"/>
          <w:szCs w:val="36"/>
          <w:rtl/>
          <w:lang w:val="id-ID"/>
        </w:rPr>
      </w:pPr>
      <w:r w:rsidRPr="000779F2">
        <w:rPr>
          <w:rFonts w:ascii="Traditional Arabic" w:hAnsi="Traditional Arabic" w:cs="Traditional Arabic"/>
          <w:b/>
          <w:bCs/>
          <w:sz w:val="36"/>
          <w:szCs w:val="36"/>
          <w:rtl/>
          <w:lang w:val="id-ID"/>
        </w:rPr>
        <w:t>خلفية البحث</w:t>
      </w:r>
      <w:r w:rsidRPr="000779F2">
        <w:rPr>
          <w:rFonts w:ascii="Traditional Arabic" w:hAnsi="Traditional Arabic" w:cs="Traditional Arabic"/>
          <w:b/>
          <w:bCs/>
          <w:sz w:val="36"/>
          <w:szCs w:val="36"/>
          <w:lang w:val="id-ID"/>
        </w:rPr>
        <w:tab/>
      </w:r>
      <w:r w:rsidR="009660C9" w:rsidRPr="000779F2">
        <w:rPr>
          <w:rFonts w:ascii="Traditional Arabic" w:hAnsi="Traditional Arabic" w:cs="Traditional Arabic"/>
          <w:b/>
          <w:bCs/>
          <w:sz w:val="36"/>
          <w:szCs w:val="36"/>
          <w:lang w:val="id-ID"/>
        </w:rPr>
        <w:t xml:space="preserve">                  </w:t>
      </w:r>
    </w:p>
    <w:p w:rsidR="003800FA" w:rsidRPr="000779F2" w:rsidRDefault="006555EA" w:rsidP="00865B25">
      <w:pPr>
        <w:pStyle w:val="ListParagraph"/>
        <w:tabs>
          <w:tab w:val="right" w:pos="424"/>
        </w:tabs>
        <w:bidi/>
        <w:spacing w:before="240" w:beforeAutospacing="0" w:line="360" w:lineRule="auto"/>
        <w:ind w:left="0" w:firstLine="0"/>
        <w:contextualSpacing w:val="0"/>
        <w:rPr>
          <w:rFonts w:ascii="Traditional Arabic" w:hAnsi="Traditional Arabic" w:cs="Traditional Arabic"/>
          <w:sz w:val="36"/>
          <w:szCs w:val="36"/>
          <w:rtl/>
          <w:lang w:val="id-ID"/>
        </w:rPr>
      </w:pPr>
      <w:r>
        <w:rPr>
          <w:rFonts w:ascii="Traditional Arabic" w:hAnsi="Traditional Arabic" w:cs="Traditional Arabic"/>
          <w:sz w:val="36"/>
          <w:szCs w:val="36"/>
          <w:lang w:val="id-ID"/>
        </w:rPr>
        <w:tab/>
      </w:r>
      <w:r>
        <w:rPr>
          <w:rFonts w:ascii="Traditional Arabic" w:hAnsi="Traditional Arabic" w:cs="Traditional Arabic"/>
          <w:sz w:val="36"/>
          <w:szCs w:val="36"/>
          <w:lang w:val="id-ID"/>
        </w:rPr>
        <w:tab/>
      </w:r>
      <w:r w:rsidR="00FF68EE">
        <w:rPr>
          <w:rFonts w:ascii="Traditional Arabic" w:hAnsi="Traditional Arabic" w:cs="Traditional Arabic" w:hint="cs"/>
          <w:sz w:val="36"/>
          <w:szCs w:val="36"/>
          <w:rtl/>
          <w:lang w:val="id-ID"/>
        </w:rPr>
        <w:t>في تعليم اللغة العربية أربعة أهداف أو المهارات الأربع: مهارة الإستماع، مهارة الكلام، مهارة القراءة، و</w:t>
      </w:r>
      <w:r w:rsidR="00E56981">
        <w:rPr>
          <w:rFonts w:ascii="Traditional Arabic" w:hAnsi="Traditional Arabic" w:cs="Traditional Arabic" w:hint="cs"/>
          <w:sz w:val="36"/>
          <w:szCs w:val="36"/>
          <w:rtl/>
          <w:lang w:val="id-ID"/>
        </w:rPr>
        <w:t>مه</w:t>
      </w:r>
      <w:r w:rsidR="00FF68EE">
        <w:rPr>
          <w:rFonts w:ascii="Traditional Arabic" w:hAnsi="Traditional Arabic" w:cs="Traditional Arabic" w:hint="cs"/>
          <w:sz w:val="36"/>
          <w:szCs w:val="36"/>
          <w:rtl/>
          <w:lang w:val="id-ID"/>
        </w:rPr>
        <w:t>ارة الكتابة.</w:t>
      </w:r>
      <w:r w:rsidR="00EE68BD">
        <w:rPr>
          <w:rStyle w:val="FootnoteReference"/>
          <w:rFonts w:ascii="Traditional Arabic" w:hAnsi="Traditional Arabic" w:cs="Traditional Arabic"/>
          <w:sz w:val="36"/>
          <w:szCs w:val="36"/>
          <w:rtl/>
          <w:lang w:val="id-ID"/>
        </w:rPr>
        <w:footnoteReference w:id="2"/>
      </w:r>
      <w:r w:rsidR="00C13582" w:rsidRPr="000779F2">
        <w:rPr>
          <w:rFonts w:ascii="Traditional Arabic" w:hAnsi="Traditional Arabic" w:cs="Traditional Arabic"/>
          <w:sz w:val="36"/>
          <w:szCs w:val="36"/>
          <w:rtl/>
        </w:rPr>
        <w:t xml:space="preserve"> </w:t>
      </w:r>
      <w:r w:rsidR="00EE68BD">
        <w:rPr>
          <w:rFonts w:ascii="Traditional Arabic" w:hAnsi="Traditional Arabic" w:cs="Traditional Arabic" w:hint="cs"/>
          <w:sz w:val="36"/>
          <w:szCs w:val="36"/>
          <w:rtl/>
        </w:rPr>
        <w:t xml:space="preserve">للوصول إلى تلك المهارات على الطلاب أن يستوعبوا المفردات. واستيعاب على المفردات شئء ضروري بلا شك. </w:t>
      </w:r>
      <w:r w:rsidR="00EE68BD">
        <w:rPr>
          <w:rStyle w:val="FootnoteReference"/>
          <w:rFonts w:ascii="Traditional Arabic" w:hAnsi="Traditional Arabic" w:cs="Traditional Arabic"/>
          <w:sz w:val="36"/>
          <w:szCs w:val="36"/>
          <w:rtl/>
        </w:rPr>
        <w:footnoteReference w:id="3"/>
      </w:r>
    </w:p>
    <w:p w:rsidR="005F6045" w:rsidRPr="000779F2" w:rsidRDefault="005F6045" w:rsidP="00865B25">
      <w:pPr>
        <w:pStyle w:val="ListParagraph"/>
        <w:tabs>
          <w:tab w:val="right" w:pos="424"/>
        </w:tabs>
        <w:bidi/>
        <w:spacing w:before="240" w:beforeAutospacing="0" w:line="360" w:lineRule="auto"/>
        <w:ind w:left="0" w:firstLine="709"/>
        <w:contextualSpacing w:val="0"/>
        <w:rPr>
          <w:rFonts w:ascii="Traditional Arabic" w:hAnsi="Traditional Arabic" w:cs="Traditional Arabic"/>
          <w:sz w:val="36"/>
          <w:szCs w:val="36"/>
          <w:rtl/>
          <w:lang w:val="id-ID"/>
        </w:rPr>
      </w:pPr>
      <w:r w:rsidRPr="000779F2">
        <w:rPr>
          <w:rFonts w:ascii="Traditional Arabic" w:hAnsi="Traditional Arabic" w:cs="Traditional Arabic"/>
          <w:sz w:val="36"/>
          <w:szCs w:val="36"/>
          <w:rtl/>
          <w:lang w:val="id-ID"/>
        </w:rPr>
        <w:t>كانت اللغة العر</w:t>
      </w:r>
      <w:r w:rsidR="009660C9" w:rsidRPr="000779F2">
        <w:rPr>
          <w:rFonts w:ascii="Traditional Arabic" w:hAnsi="Traditional Arabic" w:cs="Traditional Arabic"/>
          <w:sz w:val="36"/>
          <w:szCs w:val="36"/>
          <w:rtl/>
          <w:lang w:val="id-ID"/>
        </w:rPr>
        <w:t>بية أ</w:t>
      </w:r>
      <w:r w:rsidRPr="000779F2">
        <w:rPr>
          <w:rFonts w:ascii="Traditional Arabic" w:hAnsi="Traditional Arabic" w:cs="Traditional Arabic"/>
          <w:sz w:val="36"/>
          <w:szCs w:val="36"/>
          <w:rtl/>
          <w:lang w:val="id-ID"/>
        </w:rPr>
        <w:t>كثر اهتماما في</w:t>
      </w:r>
      <w:r w:rsidR="0094451D" w:rsidRPr="000779F2">
        <w:rPr>
          <w:rFonts w:ascii="Traditional Arabic" w:hAnsi="Traditional Arabic" w:cs="Traditional Arabic"/>
          <w:sz w:val="36"/>
          <w:szCs w:val="36"/>
          <w:lang w:val="id-ID"/>
        </w:rPr>
        <w:t xml:space="preserve"> </w:t>
      </w:r>
      <w:r w:rsidR="009660C9" w:rsidRPr="000779F2">
        <w:rPr>
          <w:rFonts w:ascii="Traditional Arabic" w:hAnsi="Traditional Arabic" w:cs="Traditional Arabic"/>
          <w:sz w:val="36"/>
          <w:szCs w:val="36"/>
          <w:rtl/>
          <w:lang w:val="id-ID"/>
        </w:rPr>
        <w:t>تعلمها بين المدرس والمعهد</w:t>
      </w:r>
      <w:r w:rsidRPr="000779F2">
        <w:rPr>
          <w:rFonts w:ascii="Traditional Arabic" w:hAnsi="Traditional Arabic" w:cs="Traditional Arabic"/>
          <w:sz w:val="36"/>
          <w:szCs w:val="36"/>
          <w:rtl/>
          <w:lang w:val="id-ID"/>
        </w:rPr>
        <w:t>،</w:t>
      </w:r>
      <w:r w:rsidR="009660C9" w:rsidRPr="000779F2">
        <w:rPr>
          <w:rFonts w:ascii="Traditional Arabic" w:hAnsi="Traditional Arabic" w:cs="Traditional Arabic"/>
          <w:sz w:val="36"/>
          <w:szCs w:val="36"/>
          <w:rtl/>
          <w:lang w:val="id-ID"/>
        </w:rPr>
        <w:t xml:space="preserve"> </w:t>
      </w:r>
      <w:r w:rsidRPr="000779F2">
        <w:rPr>
          <w:rFonts w:ascii="Traditional Arabic" w:hAnsi="Traditional Arabic" w:cs="Traditional Arabic"/>
          <w:sz w:val="36"/>
          <w:szCs w:val="36"/>
          <w:rtl/>
          <w:lang w:val="id-ID"/>
        </w:rPr>
        <w:t>لأنها</w:t>
      </w:r>
      <w:r w:rsidR="00F076B2" w:rsidRPr="000779F2">
        <w:rPr>
          <w:rFonts w:ascii="Traditional Arabic" w:hAnsi="Traditional Arabic" w:cs="Traditional Arabic"/>
          <w:sz w:val="36"/>
          <w:szCs w:val="36"/>
          <w:lang w:val="id-ID"/>
        </w:rPr>
        <w:t xml:space="preserve"> </w:t>
      </w:r>
      <w:r w:rsidRPr="000779F2">
        <w:rPr>
          <w:rFonts w:ascii="Traditional Arabic" w:hAnsi="Traditional Arabic" w:cs="Traditional Arabic"/>
          <w:sz w:val="36"/>
          <w:szCs w:val="36"/>
          <w:rtl/>
          <w:lang w:val="id-ID"/>
        </w:rPr>
        <w:t>من</w:t>
      </w:r>
      <w:r w:rsidR="00F076B2" w:rsidRPr="000779F2">
        <w:rPr>
          <w:rFonts w:ascii="Traditional Arabic" w:hAnsi="Traditional Arabic" w:cs="Traditional Arabic"/>
          <w:sz w:val="36"/>
          <w:szCs w:val="36"/>
          <w:lang w:val="id-ID"/>
        </w:rPr>
        <w:t xml:space="preserve"> </w:t>
      </w:r>
      <w:r w:rsidRPr="000779F2">
        <w:rPr>
          <w:rFonts w:ascii="Traditional Arabic" w:hAnsi="Traditional Arabic" w:cs="Traditional Arabic"/>
          <w:sz w:val="36"/>
          <w:szCs w:val="36"/>
          <w:rtl/>
          <w:lang w:val="id-ID"/>
        </w:rPr>
        <w:t>إحدى الل</w:t>
      </w:r>
      <w:r w:rsidR="003078F5" w:rsidRPr="000779F2">
        <w:rPr>
          <w:rFonts w:ascii="Traditional Arabic" w:hAnsi="Traditional Arabic" w:cs="Traditional Arabic"/>
          <w:sz w:val="36"/>
          <w:szCs w:val="36"/>
          <w:rtl/>
          <w:lang w:val="id-ID"/>
        </w:rPr>
        <w:t xml:space="preserve">غات </w:t>
      </w:r>
      <w:r w:rsidRPr="000779F2">
        <w:rPr>
          <w:rFonts w:ascii="Traditional Arabic" w:hAnsi="Traditional Arabic" w:cs="Traditional Arabic"/>
          <w:sz w:val="36"/>
          <w:szCs w:val="36"/>
          <w:rtl/>
          <w:lang w:val="id-ID"/>
        </w:rPr>
        <w:t xml:space="preserve">السامية ولها دورها </w:t>
      </w:r>
      <w:r w:rsidR="002F46E3" w:rsidRPr="000779F2">
        <w:rPr>
          <w:rFonts w:ascii="Traditional Arabic" w:hAnsi="Traditional Arabic" w:cs="Traditional Arabic"/>
          <w:sz w:val="36"/>
          <w:szCs w:val="36"/>
          <w:rtl/>
          <w:lang w:val="id-ID"/>
        </w:rPr>
        <w:t xml:space="preserve">لكونها ذات أدب </w:t>
      </w:r>
      <w:r w:rsidR="002F46E3" w:rsidRPr="000779F2">
        <w:rPr>
          <w:rFonts w:ascii="Traditional Arabic" w:hAnsi="Traditional Arabic" w:cs="Traditional Arabic"/>
          <w:sz w:val="36"/>
          <w:szCs w:val="36"/>
          <w:rtl/>
          <w:lang w:val="id-ID"/>
        </w:rPr>
        <w:lastRenderedPageBreak/>
        <w:t>جيد و</w:t>
      </w:r>
      <w:r w:rsidRPr="000779F2">
        <w:rPr>
          <w:rFonts w:ascii="Traditional Arabic" w:hAnsi="Traditional Arabic" w:cs="Traditional Arabic"/>
          <w:sz w:val="36"/>
          <w:szCs w:val="36"/>
          <w:rtl/>
          <w:lang w:val="id-ID"/>
        </w:rPr>
        <w:t>أسلوب</w:t>
      </w:r>
      <w:r w:rsidR="000F3349" w:rsidRPr="000779F2">
        <w:rPr>
          <w:rFonts w:ascii="Traditional Arabic" w:hAnsi="Traditional Arabic" w:cs="Traditional Arabic"/>
          <w:sz w:val="36"/>
          <w:szCs w:val="36"/>
          <w:lang w:val="id-ID"/>
        </w:rPr>
        <w:t xml:space="preserve"> </w:t>
      </w:r>
      <w:r w:rsidRPr="000779F2">
        <w:rPr>
          <w:rFonts w:ascii="Traditional Arabic" w:hAnsi="Traditional Arabic" w:cs="Traditional Arabic"/>
          <w:sz w:val="36"/>
          <w:szCs w:val="36"/>
          <w:rtl/>
          <w:lang w:val="id-ID"/>
        </w:rPr>
        <w:t>حسن</w:t>
      </w:r>
      <w:r w:rsidR="00E07DED" w:rsidRPr="000779F2">
        <w:rPr>
          <w:rFonts w:ascii="Traditional Arabic" w:hAnsi="Traditional Arabic" w:cs="Traditional Arabic"/>
          <w:sz w:val="36"/>
          <w:szCs w:val="36"/>
          <w:rtl/>
          <w:lang w:val="id-ID"/>
        </w:rPr>
        <w:t>.</w:t>
      </w:r>
      <w:r w:rsidRPr="000779F2">
        <w:rPr>
          <w:rStyle w:val="FootnoteReference"/>
          <w:rFonts w:ascii="Traditional Arabic" w:hAnsi="Traditional Arabic" w:cs="Traditional Arabic"/>
          <w:sz w:val="36"/>
          <w:szCs w:val="36"/>
          <w:lang w:val="id-ID"/>
        </w:rPr>
        <w:footnoteReference w:id="4"/>
      </w:r>
      <w:r w:rsidRPr="000779F2">
        <w:rPr>
          <w:rFonts w:ascii="Traditional Arabic" w:hAnsi="Traditional Arabic" w:cs="Traditional Arabic"/>
          <w:sz w:val="36"/>
          <w:szCs w:val="36"/>
          <w:rtl/>
          <w:lang w:val="id-ID"/>
        </w:rPr>
        <w:t xml:space="preserve">  كما قال الله تعالى في القر</w:t>
      </w:r>
      <w:r w:rsidR="00F5704D" w:rsidRPr="000779F2">
        <w:rPr>
          <w:rFonts w:ascii="Traditional Arabic" w:hAnsi="Traditional Arabic" w:cs="Traditional Arabic"/>
          <w:sz w:val="36"/>
          <w:szCs w:val="36"/>
          <w:rtl/>
          <w:lang w:val="id-ID"/>
        </w:rPr>
        <w:t>آ</w:t>
      </w:r>
      <w:r w:rsidRPr="000779F2">
        <w:rPr>
          <w:rFonts w:ascii="Traditional Arabic" w:hAnsi="Traditional Arabic" w:cs="Traditional Arabic"/>
          <w:sz w:val="36"/>
          <w:szCs w:val="36"/>
          <w:rtl/>
          <w:lang w:val="id-ID"/>
        </w:rPr>
        <w:t xml:space="preserve">ن </w:t>
      </w:r>
      <w:r w:rsidR="00065F51" w:rsidRPr="000779F2">
        <w:rPr>
          <w:rFonts w:ascii="Traditional Arabic" w:hAnsi="Traditional Arabic" w:cs="Traditional Arabic"/>
          <w:sz w:val="36"/>
          <w:szCs w:val="36"/>
          <w:rtl/>
          <w:lang w:val="id-ID"/>
        </w:rPr>
        <w:t>الكريم : "إنا</w:t>
      </w:r>
      <w:r w:rsidR="00065F51" w:rsidRPr="000779F2">
        <w:rPr>
          <w:rFonts w:ascii="Traditional Arabic" w:hAnsi="Traditional Arabic" w:cs="Traditional Arabic"/>
          <w:sz w:val="36"/>
          <w:szCs w:val="36"/>
          <w:lang w:val="id-ID"/>
        </w:rPr>
        <w:t xml:space="preserve"> </w:t>
      </w:r>
      <w:r w:rsidR="00065F51" w:rsidRPr="000779F2">
        <w:rPr>
          <w:rFonts w:ascii="Traditional Arabic" w:hAnsi="Traditional Arabic" w:cs="Traditional Arabic"/>
          <w:sz w:val="36"/>
          <w:szCs w:val="36"/>
          <w:rtl/>
          <w:lang w:val="id-ID"/>
        </w:rPr>
        <w:t>أنزلنه</w:t>
      </w:r>
      <w:r w:rsidR="00F5704D" w:rsidRPr="000779F2">
        <w:rPr>
          <w:rFonts w:ascii="Traditional Arabic" w:hAnsi="Traditional Arabic" w:cs="Traditional Arabic"/>
          <w:sz w:val="36"/>
          <w:szCs w:val="36"/>
          <w:rtl/>
          <w:lang w:val="id-ID"/>
        </w:rPr>
        <w:t xml:space="preserve"> قرآ</w:t>
      </w:r>
      <w:r w:rsidR="003078F5" w:rsidRPr="000779F2">
        <w:rPr>
          <w:rFonts w:ascii="Traditional Arabic" w:hAnsi="Traditional Arabic" w:cs="Traditional Arabic"/>
          <w:sz w:val="36"/>
          <w:szCs w:val="36"/>
          <w:rtl/>
          <w:lang w:val="id-ID"/>
        </w:rPr>
        <w:t>نا عر</w:t>
      </w:r>
      <w:r w:rsidR="00E64297" w:rsidRPr="000779F2">
        <w:rPr>
          <w:rFonts w:ascii="Traditional Arabic" w:hAnsi="Traditional Arabic" w:cs="Traditional Arabic"/>
          <w:sz w:val="36"/>
          <w:szCs w:val="36"/>
          <w:rtl/>
          <w:lang w:val="id-ID"/>
        </w:rPr>
        <w:t xml:space="preserve">بيا </w:t>
      </w:r>
      <w:r w:rsidRPr="000779F2">
        <w:rPr>
          <w:rFonts w:ascii="Traditional Arabic" w:hAnsi="Traditional Arabic" w:cs="Traditional Arabic"/>
          <w:sz w:val="36"/>
          <w:szCs w:val="36"/>
          <w:rtl/>
          <w:lang w:val="id-ID"/>
        </w:rPr>
        <w:t>لعلكم تعقلون (سورة يوسف :2)</w:t>
      </w:r>
      <w:r w:rsidR="00D62ECD" w:rsidRPr="000779F2">
        <w:rPr>
          <w:rFonts w:ascii="Traditional Arabic" w:hAnsi="Traditional Arabic" w:cs="Traditional Arabic"/>
          <w:sz w:val="36"/>
          <w:szCs w:val="36"/>
          <w:rtl/>
          <w:lang w:val="id-ID"/>
        </w:rPr>
        <w:t>"</w:t>
      </w:r>
      <w:r w:rsidR="00E07DED" w:rsidRPr="000779F2">
        <w:rPr>
          <w:rFonts w:ascii="Traditional Arabic" w:hAnsi="Traditional Arabic" w:cs="Traditional Arabic"/>
          <w:sz w:val="36"/>
          <w:szCs w:val="36"/>
          <w:rtl/>
          <w:lang w:val="id-ID"/>
        </w:rPr>
        <w:t>.</w:t>
      </w:r>
      <w:r w:rsidRPr="000779F2">
        <w:rPr>
          <w:rStyle w:val="FootnoteReference"/>
          <w:rFonts w:ascii="Traditional Arabic" w:hAnsi="Traditional Arabic" w:cs="Traditional Arabic"/>
          <w:sz w:val="36"/>
          <w:szCs w:val="36"/>
          <w:rtl/>
          <w:lang w:val="id-ID"/>
        </w:rPr>
        <w:footnoteReference w:id="5"/>
      </w:r>
    </w:p>
    <w:p w:rsidR="005267F9" w:rsidRPr="005267F9" w:rsidRDefault="005267F9" w:rsidP="00865B25">
      <w:pPr>
        <w:pStyle w:val="ListParagraph"/>
        <w:tabs>
          <w:tab w:val="right" w:pos="424"/>
        </w:tabs>
        <w:bidi/>
        <w:spacing w:before="0" w:beforeAutospacing="0" w:line="360" w:lineRule="auto"/>
        <w:ind w:left="0" w:firstLine="709"/>
        <w:contextualSpacing w:val="0"/>
        <w:rPr>
          <w:rFonts w:ascii="Traditional Arabic" w:hAnsi="Traditional Arabic" w:cs="Traditional Arabic"/>
          <w:sz w:val="36"/>
          <w:szCs w:val="36"/>
          <w:rtl/>
          <w:lang w:val="id-ID"/>
        </w:rPr>
      </w:pPr>
      <w:r>
        <w:rPr>
          <w:rFonts w:ascii="Traditional Arabic" w:hAnsi="Traditional Arabic" w:cs="Traditional Arabic" w:hint="cs"/>
          <w:sz w:val="36"/>
          <w:szCs w:val="36"/>
          <w:rtl/>
          <w:lang w:val="id-ID"/>
        </w:rPr>
        <w:t>كما عرفنا أن والمفر</w:t>
      </w:r>
      <w:r w:rsidR="003A297C">
        <w:rPr>
          <w:rFonts w:ascii="Traditional Arabic" w:hAnsi="Traditional Arabic" w:cs="Traditional Arabic" w:hint="cs"/>
          <w:sz w:val="36"/>
          <w:szCs w:val="36"/>
          <w:rtl/>
          <w:lang w:val="id-ID"/>
        </w:rPr>
        <w:t>د</w:t>
      </w:r>
      <w:r>
        <w:rPr>
          <w:rFonts w:ascii="Traditional Arabic" w:hAnsi="Traditional Arabic" w:cs="Traditional Arabic" w:hint="cs"/>
          <w:sz w:val="36"/>
          <w:szCs w:val="36"/>
          <w:rtl/>
          <w:lang w:val="id-ID"/>
        </w:rPr>
        <w:t>ات عنصر أساسي من عناصر اللغة. وأن للمفردات أهمية خاصة تفرض لها موقها خاصا في برمج تعليم اللغات.</w:t>
      </w:r>
      <w:r w:rsidR="00627BB4">
        <w:rPr>
          <w:rStyle w:val="FootnoteReference"/>
          <w:rFonts w:ascii="Traditional Arabic" w:hAnsi="Traditional Arabic" w:cs="Traditional Arabic"/>
          <w:sz w:val="36"/>
          <w:szCs w:val="36"/>
          <w:rtl/>
          <w:lang w:val="id-ID"/>
        </w:rPr>
        <w:footnoteReference w:id="6"/>
      </w:r>
      <w:r>
        <w:rPr>
          <w:rFonts w:ascii="Traditional Arabic" w:hAnsi="Traditional Arabic" w:cs="Traditional Arabic" w:hint="cs"/>
          <w:sz w:val="36"/>
          <w:szCs w:val="36"/>
          <w:rtl/>
          <w:lang w:val="id-ID"/>
        </w:rPr>
        <w:t xml:space="preserve"> </w:t>
      </w:r>
      <w:r w:rsidR="002A76D2">
        <w:rPr>
          <w:rFonts w:ascii="Traditional Arabic" w:hAnsi="Traditional Arabic" w:cs="Traditional Arabic" w:hint="cs"/>
          <w:sz w:val="36"/>
          <w:szCs w:val="36"/>
          <w:rtl/>
          <w:lang w:val="id-ID"/>
        </w:rPr>
        <w:t xml:space="preserve">فأما </w:t>
      </w:r>
      <w:r>
        <w:rPr>
          <w:rFonts w:ascii="Traditional Arabic" w:hAnsi="Traditional Arabic" w:cs="Traditional Arabic" w:hint="cs"/>
          <w:sz w:val="36"/>
          <w:szCs w:val="36"/>
          <w:rtl/>
          <w:lang w:val="id-ID"/>
        </w:rPr>
        <w:t xml:space="preserve">المفردات أساس من أسس تعلم اللغة من اللغات </w:t>
      </w:r>
      <w:r w:rsidR="002A76D2">
        <w:rPr>
          <w:rFonts w:ascii="Traditional Arabic" w:hAnsi="Traditional Arabic" w:cs="Traditional Arabic" w:hint="cs"/>
          <w:sz w:val="36"/>
          <w:szCs w:val="36"/>
          <w:rtl/>
          <w:lang w:val="id-ID"/>
        </w:rPr>
        <w:t xml:space="preserve">في </w:t>
      </w:r>
      <w:r>
        <w:rPr>
          <w:rFonts w:ascii="Traditional Arabic" w:hAnsi="Traditional Arabic" w:cs="Traditional Arabic" w:hint="cs"/>
          <w:sz w:val="36"/>
          <w:szCs w:val="36"/>
          <w:rtl/>
          <w:lang w:val="id-ID"/>
        </w:rPr>
        <w:t>كل مرحلة المرحل الدراسية هي عنصر</w:t>
      </w:r>
      <w:r w:rsidR="002A76D2">
        <w:rPr>
          <w:rFonts w:ascii="Traditional Arabic" w:hAnsi="Traditional Arabic" w:cs="Traditional Arabic" w:hint="cs"/>
          <w:sz w:val="36"/>
          <w:szCs w:val="36"/>
          <w:rtl/>
          <w:lang w:val="id-ID"/>
        </w:rPr>
        <w:t xml:space="preserve"> أ</w:t>
      </w:r>
      <w:r>
        <w:rPr>
          <w:rFonts w:ascii="Traditional Arabic" w:hAnsi="Traditional Arabic" w:cs="Traditional Arabic" w:hint="cs"/>
          <w:sz w:val="36"/>
          <w:szCs w:val="36"/>
          <w:rtl/>
          <w:lang w:val="id-ID"/>
        </w:rPr>
        <w:t xml:space="preserve">هم في تعلم اللغة سواء كان لغة الأم أم </w:t>
      </w:r>
      <w:r w:rsidR="002A76D2">
        <w:rPr>
          <w:rFonts w:ascii="Traditional Arabic" w:hAnsi="Traditional Arabic" w:cs="Traditional Arabic" w:hint="cs"/>
          <w:sz w:val="36"/>
          <w:szCs w:val="36"/>
          <w:rtl/>
          <w:lang w:val="id-ID"/>
        </w:rPr>
        <w:t>ل</w:t>
      </w:r>
      <w:r>
        <w:rPr>
          <w:rFonts w:ascii="Traditional Arabic" w:hAnsi="Traditional Arabic" w:cs="Traditional Arabic" w:hint="cs"/>
          <w:sz w:val="36"/>
          <w:szCs w:val="36"/>
          <w:rtl/>
          <w:lang w:val="id-ID"/>
        </w:rPr>
        <w:t>غة أجنبية.</w:t>
      </w:r>
      <w:r w:rsidR="00627BB4">
        <w:rPr>
          <w:rStyle w:val="FootnoteReference"/>
          <w:rFonts w:ascii="Traditional Arabic" w:hAnsi="Traditional Arabic" w:cs="Traditional Arabic"/>
          <w:sz w:val="36"/>
          <w:szCs w:val="36"/>
          <w:rtl/>
          <w:lang w:val="id-ID"/>
        </w:rPr>
        <w:footnoteReference w:id="7"/>
      </w:r>
      <w:r>
        <w:rPr>
          <w:rFonts w:ascii="Traditional Arabic" w:hAnsi="Traditional Arabic" w:cs="Traditional Arabic" w:hint="cs"/>
          <w:sz w:val="36"/>
          <w:szCs w:val="36"/>
          <w:rtl/>
          <w:lang w:val="id-ID"/>
        </w:rPr>
        <w:t xml:space="preserve"> والمفردات كلمة على نفسها وهي إحد العناصر التي </w:t>
      </w:r>
      <w:r>
        <w:rPr>
          <w:rFonts w:ascii="Traditional Arabic" w:hAnsi="Traditional Arabic" w:cs="Traditional Arabic" w:hint="cs"/>
          <w:sz w:val="36"/>
          <w:szCs w:val="36"/>
          <w:rtl/>
          <w:lang w:val="id-ID"/>
        </w:rPr>
        <w:lastRenderedPageBreak/>
        <w:t>يحتاج اليه الطالب في درس اللغة. والمفردات أيضا هي جميع</w:t>
      </w:r>
      <w:r w:rsidR="002A76D2">
        <w:rPr>
          <w:rFonts w:ascii="Traditional Arabic" w:hAnsi="Traditional Arabic" w:cs="Traditional Arabic" w:hint="cs"/>
          <w:sz w:val="36"/>
          <w:szCs w:val="36"/>
          <w:rtl/>
          <w:lang w:val="id-ID"/>
        </w:rPr>
        <w:t xml:space="preserve"> الكلمات التي تشكل اللغة التي عرفها الإنسان.</w:t>
      </w:r>
      <w:r w:rsidR="00627BB4">
        <w:rPr>
          <w:rStyle w:val="FootnoteReference"/>
          <w:rFonts w:ascii="Traditional Arabic" w:hAnsi="Traditional Arabic" w:cs="Traditional Arabic"/>
          <w:sz w:val="36"/>
          <w:szCs w:val="36"/>
          <w:rtl/>
          <w:lang w:val="id-ID"/>
        </w:rPr>
        <w:footnoteReference w:id="8"/>
      </w:r>
    </w:p>
    <w:p w:rsidR="005F6045" w:rsidRPr="000779F2" w:rsidRDefault="006C1C1F" w:rsidP="00865B25">
      <w:pPr>
        <w:pStyle w:val="ListParagraph"/>
        <w:tabs>
          <w:tab w:val="right" w:pos="424"/>
        </w:tabs>
        <w:bidi/>
        <w:spacing w:before="0" w:beforeAutospacing="0" w:line="360" w:lineRule="auto"/>
        <w:ind w:left="0" w:firstLine="709"/>
        <w:contextualSpacing w:val="0"/>
        <w:rPr>
          <w:rFonts w:ascii="Traditional Arabic" w:hAnsi="Traditional Arabic" w:cs="Traditional Arabic"/>
          <w:sz w:val="36"/>
          <w:szCs w:val="36"/>
          <w:rtl/>
        </w:rPr>
      </w:pPr>
      <w:r w:rsidRPr="000779F2">
        <w:rPr>
          <w:rFonts w:ascii="Traditional Arabic" w:hAnsi="Traditional Arabic" w:cs="Traditional Arabic"/>
          <w:sz w:val="36"/>
          <w:szCs w:val="36"/>
          <w:rtl/>
        </w:rPr>
        <w:t>و</w:t>
      </w:r>
      <w:r w:rsidR="005F6045" w:rsidRPr="000779F2">
        <w:rPr>
          <w:rFonts w:ascii="Traditional Arabic" w:hAnsi="Traditional Arabic" w:cs="Traditional Arabic"/>
          <w:sz w:val="36"/>
          <w:szCs w:val="36"/>
          <w:rtl/>
        </w:rPr>
        <w:t xml:space="preserve">تعلم اللغة </w:t>
      </w:r>
      <w:r w:rsidR="00FA367E">
        <w:rPr>
          <w:rFonts w:ascii="Traditional Arabic" w:hAnsi="Traditional Arabic" w:cs="Traditional Arabic"/>
          <w:sz w:val="36"/>
          <w:szCs w:val="36"/>
          <w:rtl/>
        </w:rPr>
        <w:t>العربية في</w:t>
      </w:r>
      <w:r w:rsidR="00FA367E">
        <w:rPr>
          <w:rFonts w:ascii="Traditional Arabic" w:hAnsi="Traditional Arabic" w:cs="Traditional Arabic"/>
          <w:sz w:val="36"/>
          <w:szCs w:val="36"/>
          <w:lang w:val="id-ID"/>
        </w:rPr>
        <w:t xml:space="preserve"> </w:t>
      </w:r>
      <w:r w:rsidR="00FA367E">
        <w:rPr>
          <w:rFonts w:ascii="Traditional Arabic" w:hAnsi="Traditional Arabic" w:cs="Traditional Arabic"/>
          <w:sz w:val="36"/>
          <w:szCs w:val="36"/>
          <w:rtl/>
        </w:rPr>
        <w:t>المدرسة الثانوية الحكومية 1سيرانج</w:t>
      </w:r>
      <w:r w:rsidR="00FA367E">
        <w:rPr>
          <w:rFonts w:ascii="Traditional Arabic" w:hAnsi="Traditional Arabic" w:cs="Traditional Arabic"/>
          <w:sz w:val="36"/>
          <w:szCs w:val="36"/>
          <w:lang w:val="id-ID"/>
        </w:rPr>
        <w:t xml:space="preserve"> </w:t>
      </w:r>
      <w:r w:rsidR="005F6045" w:rsidRPr="000779F2">
        <w:rPr>
          <w:rFonts w:ascii="Traditional Arabic" w:hAnsi="Traditional Arabic" w:cs="Traditional Arabic"/>
          <w:sz w:val="36"/>
          <w:szCs w:val="36"/>
          <w:rtl/>
        </w:rPr>
        <w:t>يظهر</w:t>
      </w:r>
      <w:r w:rsidR="00C804C5" w:rsidRPr="000779F2">
        <w:rPr>
          <w:rFonts w:ascii="Traditional Arabic" w:hAnsi="Traditional Arabic" w:cs="Traditional Arabic"/>
          <w:sz w:val="36"/>
          <w:szCs w:val="36"/>
          <w:rtl/>
        </w:rPr>
        <w:t xml:space="preserve"> </w:t>
      </w:r>
      <w:r w:rsidR="005F6045" w:rsidRPr="000779F2">
        <w:rPr>
          <w:rFonts w:ascii="Traditional Arabic" w:hAnsi="Traditional Arabic" w:cs="Traditional Arabic"/>
          <w:sz w:val="36"/>
          <w:szCs w:val="36"/>
          <w:rtl/>
        </w:rPr>
        <w:t>عملية</w:t>
      </w:r>
      <w:r w:rsidRPr="000779F2">
        <w:rPr>
          <w:rFonts w:ascii="Traditional Arabic" w:hAnsi="Traditional Arabic" w:cs="Traditional Arabic"/>
          <w:sz w:val="36"/>
          <w:szCs w:val="36"/>
          <w:rtl/>
        </w:rPr>
        <w:t xml:space="preserve"> التعليم و</w:t>
      </w:r>
      <w:r w:rsidR="000424F8" w:rsidRPr="000779F2">
        <w:rPr>
          <w:rFonts w:ascii="Traditional Arabic" w:hAnsi="Traditional Arabic" w:cs="Traditional Arabic"/>
          <w:sz w:val="36"/>
          <w:szCs w:val="36"/>
          <w:rtl/>
        </w:rPr>
        <w:t xml:space="preserve">التعلم لا </w:t>
      </w:r>
      <w:r w:rsidR="0038148F" w:rsidRPr="000779F2">
        <w:rPr>
          <w:rFonts w:ascii="Traditional Arabic" w:hAnsi="Traditional Arabic" w:cs="Traditional Arabic"/>
          <w:sz w:val="36"/>
          <w:szCs w:val="36"/>
          <w:rtl/>
        </w:rPr>
        <w:t>تزال م</w:t>
      </w:r>
      <w:r w:rsidR="005F6045" w:rsidRPr="000779F2">
        <w:rPr>
          <w:rFonts w:ascii="Traditional Arabic" w:hAnsi="Traditional Arabic" w:cs="Traditional Arabic"/>
          <w:sz w:val="36"/>
          <w:szCs w:val="36"/>
          <w:rtl/>
        </w:rPr>
        <w:t>ركز</w:t>
      </w:r>
      <w:r w:rsidR="0038148F" w:rsidRPr="000779F2">
        <w:rPr>
          <w:rFonts w:ascii="Traditional Arabic" w:hAnsi="Traditional Arabic" w:cs="Traditional Arabic"/>
          <w:sz w:val="36"/>
          <w:szCs w:val="36"/>
          <w:rtl/>
        </w:rPr>
        <w:t>ًا</w:t>
      </w:r>
      <w:r w:rsidR="005F6045" w:rsidRPr="000779F2">
        <w:rPr>
          <w:rFonts w:ascii="Traditional Arabic" w:hAnsi="Traditional Arabic" w:cs="Traditional Arabic"/>
          <w:sz w:val="36"/>
          <w:szCs w:val="36"/>
          <w:rtl/>
        </w:rPr>
        <w:t xml:space="preserve"> ا</w:t>
      </w:r>
      <w:r w:rsidR="0038148F" w:rsidRPr="000779F2">
        <w:rPr>
          <w:rFonts w:ascii="Traditional Arabic" w:hAnsi="Traditional Arabic" w:cs="Traditional Arabic"/>
          <w:sz w:val="36"/>
          <w:szCs w:val="36"/>
          <w:rtl/>
        </w:rPr>
        <w:t>ل</w:t>
      </w:r>
      <w:r w:rsidR="005F6045" w:rsidRPr="000779F2">
        <w:rPr>
          <w:rFonts w:ascii="Traditional Arabic" w:hAnsi="Traditional Arabic" w:cs="Traditional Arabic"/>
          <w:sz w:val="36"/>
          <w:szCs w:val="36"/>
          <w:rtl/>
        </w:rPr>
        <w:t>لمعلم، لذلك يصبح الطلاب</w:t>
      </w:r>
      <w:r w:rsidR="0038148F" w:rsidRPr="000779F2">
        <w:rPr>
          <w:rFonts w:ascii="Traditional Arabic" w:hAnsi="Traditional Arabic" w:cs="Traditional Arabic"/>
          <w:sz w:val="36"/>
          <w:szCs w:val="36"/>
          <w:rtl/>
        </w:rPr>
        <w:t xml:space="preserve"> ومشاركتهم</w:t>
      </w:r>
      <w:r w:rsidR="005F6045" w:rsidRPr="000779F2">
        <w:rPr>
          <w:rFonts w:ascii="Traditional Arabic" w:hAnsi="Traditional Arabic" w:cs="Traditional Arabic"/>
          <w:sz w:val="36"/>
          <w:szCs w:val="36"/>
          <w:rtl/>
        </w:rPr>
        <w:t xml:space="preserve"> في</w:t>
      </w:r>
      <w:r w:rsidR="00C804C5" w:rsidRPr="000779F2">
        <w:rPr>
          <w:rFonts w:ascii="Traditional Arabic" w:hAnsi="Traditional Arabic" w:cs="Traditional Arabic"/>
          <w:sz w:val="36"/>
          <w:szCs w:val="36"/>
          <w:rtl/>
        </w:rPr>
        <w:t xml:space="preserve"> </w:t>
      </w:r>
      <w:r w:rsidR="005F6045" w:rsidRPr="000779F2">
        <w:rPr>
          <w:rFonts w:ascii="Traditional Arabic" w:hAnsi="Traditional Arabic" w:cs="Traditional Arabic"/>
          <w:sz w:val="36"/>
          <w:szCs w:val="36"/>
          <w:rtl/>
        </w:rPr>
        <w:t>عملية</w:t>
      </w:r>
      <w:r w:rsidR="0038148F" w:rsidRPr="000779F2">
        <w:rPr>
          <w:rFonts w:ascii="Traditional Arabic" w:hAnsi="Traditional Arabic" w:cs="Traditional Arabic"/>
          <w:sz w:val="36"/>
          <w:szCs w:val="36"/>
          <w:rtl/>
        </w:rPr>
        <w:t xml:space="preserve"> التعليم</w:t>
      </w:r>
      <w:r w:rsidR="00F46207" w:rsidRPr="000779F2">
        <w:rPr>
          <w:rFonts w:ascii="Traditional Arabic" w:hAnsi="Traditional Arabic" w:cs="Traditional Arabic"/>
          <w:sz w:val="36"/>
          <w:szCs w:val="36"/>
          <w:rtl/>
        </w:rPr>
        <w:t xml:space="preserve"> </w:t>
      </w:r>
      <w:r w:rsidR="0038148F" w:rsidRPr="000779F2">
        <w:rPr>
          <w:rFonts w:ascii="Traditional Arabic" w:hAnsi="Traditional Arabic" w:cs="Traditional Arabic"/>
          <w:sz w:val="36"/>
          <w:szCs w:val="36"/>
          <w:rtl/>
        </w:rPr>
        <w:t>و</w:t>
      </w:r>
      <w:r w:rsidRPr="000779F2">
        <w:rPr>
          <w:rFonts w:ascii="Traditional Arabic" w:hAnsi="Traditional Arabic" w:cs="Traditional Arabic"/>
          <w:sz w:val="36"/>
          <w:szCs w:val="36"/>
          <w:rtl/>
        </w:rPr>
        <w:t xml:space="preserve">التعلم </w:t>
      </w:r>
      <w:r w:rsidR="0038148F" w:rsidRPr="000779F2">
        <w:rPr>
          <w:rFonts w:ascii="Traditional Arabic" w:hAnsi="Traditional Arabic" w:cs="Traditional Arabic"/>
          <w:sz w:val="36"/>
          <w:szCs w:val="36"/>
          <w:rtl/>
        </w:rPr>
        <w:t>أقل اهتماما</w:t>
      </w:r>
      <w:r w:rsidR="00F46207" w:rsidRPr="000779F2">
        <w:rPr>
          <w:rFonts w:ascii="Traditional Arabic" w:hAnsi="Traditional Arabic" w:cs="Traditional Arabic"/>
          <w:sz w:val="36"/>
          <w:szCs w:val="36"/>
          <w:rtl/>
        </w:rPr>
        <w:t xml:space="preserve">، </w:t>
      </w:r>
      <w:r w:rsidRPr="000779F2">
        <w:rPr>
          <w:rFonts w:ascii="Traditional Arabic" w:hAnsi="Traditional Arabic" w:cs="Traditional Arabic"/>
          <w:sz w:val="36"/>
          <w:szCs w:val="36"/>
          <w:rtl/>
        </w:rPr>
        <w:t>و</w:t>
      </w:r>
      <w:r w:rsidR="005F6045" w:rsidRPr="000779F2">
        <w:rPr>
          <w:rFonts w:ascii="Traditional Arabic" w:hAnsi="Traditional Arabic" w:cs="Traditional Arabic"/>
          <w:sz w:val="36"/>
          <w:szCs w:val="36"/>
          <w:rtl/>
        </w:rPr>
        <w:t>أس</w:t>
      </w:r>
      <w:r w:rsidRPr="000779F2">
        <w:rPr>
          <w:rFonts w:ascii="Traditional Arabic" w:hAnsi="Traditional Arabic" w:cs="Traditional Arabic"/>
          <w:sz w:val="36"/>
          <w:szCs w:val="36"/>
          <w:rtl/>
        </w:rPr>
        <w:t xml:space="preserve">اليب المحاضرة </w:t>
      </w:r>
      <w:r w:rsidR="0038148F" w:rsidRPr="000779F2">
        <w:rPr>
          <w:rFonts w:ascii="Traditional Arabic" w:hAnsi="Traditional Arabic" w:cs="Traditional Arabic"/>
          <w:sz w:val="36"/>
          <w:szCs w:val="36"/>
          <w:rtl/>
        </w:rPr>
        <w:t>غير متنوعة ل</w:t>
      </w:r>
      <w:r w:rsidR="005F6045" w:rsidRPr="000779F2">
        <w:rPr>
          <w:rFonts w:ascii="Traditional Arabic" w:hAnsi="Traditional Arabic" w:cs="Traditional Arabic"/>
          <w:sz w:val="36"/>
          <w:szCs w:val="36"/>
          <w:rtl/>
        </w:rPr>
        <w:t>عملية التعل</w:t>
      </w:r>
      <w:r w:rsidRPr="000779F2">
        <w:rPr>
          <w:rFonts w:ascii="Traditional Arabic" w:hAnsi="Traditional Arabic" w:cs="Traditional Arabic"/>
          <w:sz w:val="36"/>
          <w:szCs w:val="36"/>
          <w:rtl/>
        </w:rPr>
        <w:t>ي</w:t>
      </w:r>
      <w:r w:rsidR="005F6045" w:rsidRPr="000779F2">
        <w:rPr>
          <w:rFonts w:ascii="Traditional Arabic" w:hAnsi="Traditional Arabic" w:cs="Traditional Arabic"/>
          <w:sz w:val="36"/>
          <w:szCs w:val="36"/>
          <w:rtl/>
        </w:rPr>
        <w:t>م</w:t>
      </w:r>
      <w:r w:rsidR="00F46207" w:rsidRPr="000779F2">
        <w:rPr>
          <w:rFonts w:ascii="Traditional Arabic" w:hAnsi="Traditional Arabic" w:cs="Traditional Arabic"/>
          <w:sz w:val="36"/>
          <w:szCs w:val="36"/>
          <w:rtl/>
        </w:rPr>
        <w:t xml:space="preserve"> و</w:t>
      </w:r>
      <w:r w:rsidRPr="000779F2">
        <w:rPr>
          <w:rFonts w:ascii="Traditional Arabic" w:hAnsi="Traditional Arabic" w:cs="Traditional Arabic"/>
          <w:sz w:val="36"/>
          <w:szCs w:val="36"/>
          <w:rtl/>
        </w:rPr>
        <w:t>التعلم</w:t>
      </w:r>
      <w:r w:rsidR="005F6045" w:rsidRPr="000779F2">
        <w:rPr>
          <w:rFonts w:ascii="Traditional Arabic" w:hAnsi="Traditional Arabic" w:cs="Traditional Arabic"/>
          <w:sz w:val="36"/>
          <w:szCs w:val="36"/>
          <w:rtl/>
        </w:rPr>
        <w:t xml:space="preserve">، لذلك </w:t>
      </w:r>
      <w:r w:rsidR="00F5704D" w:rsidRPr="000779F2">
        <w:rPr>
          <w:rFonts w:ascii="Traditional Arabic" w:hAnsi="Traditional Arabic" w:cs="Traditional Arabic"/>
          <w:sz w:val="36"/>
          <w:szCs w:val="36"/>
          <w:rtl/>
        </w:rPr>
        <w:t>يش</w:t>
      </w:r>
      <w:r w:rsidR="0038148F" w:rsidRPr="000779F2">
        <w:rPr>
          <w:rFonts w:ascii="Traditional Arabic" w:hAnsi="Traditional Arabic" w:cs="Traditional Arabic"/>
          <w:sz w:val="36"/>
          <w:szCs w:val="36"/>
          <w:rtl/>
        </w:rPr>
        <w:t xml:space="preserve">عر </w:t>
      </w:r>
      <w:r w:rsidR="005F6045" w:rsidRPr="000779F2">
        <w:rPr>
          <w:rFonts w:ascii="Traditional Arabic" w:hAnsi="Traditional Arabic" w:cs="Traditional Arabic"/>
          <w:sz w:val="36"/>
          <w:szCs w:val="36"/>
          <w:rtl/>
        </w:rPr>
        <w:t>الطلاب</w:t>
      </w:r>
      <w:r w:rsidR="00EE2D56">
        <w:rPr>
          <w:rFonts w:ascii="Traditional Arabic" w:hAnsi="Traditional Arabic" w:cs="Traditional Arabic" w:hint="cs"/>
          <w:sz w:val="36"/>
          <w:szCs w:val="36"/>
          <w:rtl/>
        </w:rPr>
        <w:t xml:space="preserve"> </w:t>
      </w:r>
      <w:r w:rsidR="005F6045" w:rsidRPr="000779F2">
        <w:rPr>
          <w:rFonts w:ascii="Traditional Arabic" w:hAnsi="Traditional Arabic" w:cs="Traditional Arabic"/>
          <w:sz w:val="36"/>
          <w:szCs w:val="36"/>
          <w:rtl/>
        </w:rPr>
        <w:t>بالملل وأقل</w:t>
      </w:r>
      <w:r w:rsidR="00C804C5" w:rsidRPr="000779F2">
        <w:rPr>
          <w:rFonts w:ascii="Traditional Arabic" w:hAnsi="Traditional Arabic" w:cs="Traditional Arabic"/>
          <w:sz w:val="36"/>
          <w:szCs w:val="36"/>
          <w:rtl/>
        </w:rPr>
        <w:t xml:space="preserve"> </w:t>
      </w:r>
      <w:r w:rsidR="005F6045" w:rsidRPr="000779F2">
        <w:rPr>
          <w:rFonts w:ascii="Traditional Arabic" w:hAnsi="Traditional Arabic" w:cs="Traditional Arabic"/>
          <w:sz w:val="36"/>
          <w:szCs w:val="36"/>
          <w:rtl/>
        </w:rPr>
        <w:t>حم</w:t>
      </w:r>
      <w:r w:rsidR="00F46207" w:rsidRPr="000779F2">
        <w:rPr>
          <w:rFonts w:ascii="Traditional Arabic" w:hAnsi="Traditional Arabic" w:cs="Traditional Arabic"/>
          <w:sz w:val="36"/>
          <w:szCs w:val="36"/>
          <w:rtl/>
        </w:rPr>
        <w:t>اسة</w:t>
      </w:r>
      <w:r w:rsidRPr="000779F2">
        <w:rPr>
          <w:rFonts w:ascii="Traditional Arabic" w:hAnsi="Traditional Arabic" w:cs="Traditional Arabic"/>
          <w:sz w:val="36"/>
          <w:szCs w:val="36"/>
        </w:rPr>
        <w:t>.</w:t>
      </w:r>
      <w:r w:rsidR="00F46207" w:rsidRPr="000779F2">
        <w:rPr>
          <w:rFonts w:ascii="Traditional Arabic" w:hAnsi="Traditional Arabic" w:cs="Traditional Arabic"/>
          <w:sz w:val="36"/>
          <w:szCs w:val="36"/>
          <w:rtl/>
        </w:rPr>
        <w:t xml:space="preserve"> </w:t>
      </w:r>
      <w:r w:rsidRPr="000779F2">
        <w:rPr>
          <w:rFonts w:ascii="Traditional Arabic" w:hAnsi="Traditional Arabic" w:cs="Traditional Arabic"/>
          <w:sz w:val="36"/>
          <w:szCs w:val="36"/>
          <w:rtl/>
        </w:rPr>
        <w:t>و</w:t>
      </w:r>
      <w:r w:rsidR="0038148F" w:rsidRPr="000779F2">
        <w:rPr>
          <w:rFonts w:ascii="Traditional Arabic" w:hAnsi="Traditional Arabic" w:cs="Traditional Arabic"/>
          <w:sz w:val="36"/>
          <w:szCs w:val="36"/>
          <w:rtl/>
        </w:rPr>
        <w:t xml:space="preserve">أيضا </w:t>
      </w:r>
      <w:r w:rsidR="005F6045" w:rsidRPr="000779F2">
        <w:rPr>
          <w:rFonts w:ascii="Traditional Arabic" w:hAnsi="Traditional Arabic" w:cs="Traditional Arabic"/>
          <w:sz w:val="36"/>
          <w:szCs w:val="36"/>
          <w:rtl/>
        </w:rPr>
        <w:t>تطبيق طريقة المحاضرة يؤدي إلى</w:t>
      </w:r>
      <w:r w:rsidR="00F46207" w:rsidRPr="000779F2">
        <w:rPr>
          <w:rFonts w:ascii="Traditional Arabic" w:hAnsi="Traditional Arabic" w:cs="Traditional Arabic"/>
          <w:sz w:val="36"/>
          <w:szCs w:val="36"/>
          <w:rtl/>
        </w:rPr>
        <w:t xml:space="preserve"> </w:t>
      </w:r>
      <w:r w:rsidR="005F6045" w:rsidRPr="000779F2">
        <w:rPr>
          <w:rFonts w:ascii="Traditional Arabic" w:hAnsi="Traditional Arabic" w:cs="Traditional Arabic"/>
          <w:sz w:val="36"/>
          <w:szCs w:val="36"/>
          <w:rtl/>
        </w:rPr>
        <w:t>عدم مشاركة الطلاب في أنشطة التعلم</w:t>
      </w:r>
      <w:r w:rsidR="0038148F" w:rsidRPr="000779F2">
        <w:rPr>
          <w:rFonts w:ascii="Traditional Arabic" w:hAnsi="Traditional Arabic" w:cs="Traditional Arabic"/>
          <w:sz w:val="36"/>
          <w:szCs w:val="36"/>
          <w:rtl/>
        </w:rPr>
        <w:t>، لأن</w:t>
      </w:r>
      <w:r w:rsidR="00F5704D" w:rsidRPr="000779F2">
        <w:rPr>
          <w:rFonts w:ascii="Traditional Arabic" w:hAnsi="Traditional Arabic" w:cs="Traditional Arabic"/>
          <w:sz w:val="36"/>
          <w:szCs w:val="36"/>
          <w:rtl/>
        </w:rPr>
        <w:t>ها</w:t>
      </w:r>
      <w:r w:rsidR="0038148F" w:rsidRPr="000779F2">
        <w:rPr>
          <w:rFonts w:ascii="Traditional Arabic" w:hAnsi="Traditional Arabic" w:cs="Traditional Arabic"/>
          <w:sz w:val="36"/>
          <w:szCs w:val="36"/>
          <w:rtl/>
        </w:rPr>
        <w:t xml:space="preserve"> مملة</w:t>
      </w:r>
      <w:r w:rsidR="00E07DED" w:rsidRPr="000779F2">
        <w:rPr>
          <w:rFonts w:ascii="Traditional Arabic" w:hAnsi="Traditional Arabic" w:cs="Traditional Arabic"/>
          <w:sz w:val="36"/>
          <w:szCs w:val="36"/>
          <w:rtl/>
        </w:rPr>
        <w:t>.</w:t>
      </w:r>
      <w:r w:rsidR="00EE2D56">
        <w:rPr>
          <w:rStyle w:val="FootnoteReference"/>
          <w:rFonts w:ascii="Traditional Arabic" w:hAnsi="Traditional Arabic" w:cs="Traditional Arabic"/>
          <w:sz w:val="36"/>
          <w:szCs w:val="36"/>
          <w:rtl/>
        </w:rPr>
        <w:footnoteReference w:id="9"/>
      </w:r>
    </w:p>
    <w:p w:rsidR="005F6045" w:rsidRPr="000779F2" w:rsidRDefault="00150FE3" w:rsidP="00865B25">
      <w:pPr>
        <w:pStyle w:val="ListParagraph"/>
        <w:tabs>
          <w:tab w:val="right" w:pos="424"/>
        </w:tabs>
        <w:bidi/>
        <w:spacing w:before="0" w:beforeAutospacing="0" w:line="360" w:lineRule="auto"/>
        <w:ind w:left="0" w:firstLine="709"/>
        <w:contextualSpacing w:val="0"/>
        <w:rPr>
          <w:rFonts w:ascii="Traditional Arabic" w:hAnsi="Traditional Arabic" w:cs="Traditional Arabic"/>
          <w:sz w:val="36"/>
          <w:szCs w:val="36"/>
          <w:rtl/>
        </w:rPr>
      </w:pPr>
      <w:r w:rsidRPr="000779F2">
        <w:rPr>
          <w:rFonts w:ascii="Traditional Arabic" w:hAnsi="Traditional Arabic" w:cs="Traditional Arabic"/>
          <w:sz w:val="36"/>
          <w:szCs w:val="36"/>
          <w:rtl/>
        </w:rPr>
        <w:t>لذلك ف</w:t>
      </w:r>
      <w:r w:rsidR="005B0049" w:rsidRPr="000779F2">
        <w:rPr>
          <w:rFonts w:ascii="Traditional Arabic" w:hAnsi="Traditional Arabic" w:cs="Traditional Arabic"/>
          <w:sz w:val="36"/>
          <w:szCs w:val="36"/>
          <w:rtl/>
        </w:rPr>
        <w:t>أنشطة</w:t>
      </w:r>
      <w:r w:rsidR="005F6045" w:rsidRPr="000779F2">
        <w:rPr>
          <w:rFonts w:ascii="Traditional Arabic" w:hAnsi="Traditional Arabic" w:cs="Traditional Arabic"/>
          <w:sz w:val="36"/>
          <w:szCs w:val="36"/>
          <w:rtl/>
        </w:rPr>
        <w:t xml:space="preserve"> الطلاب</w:t>
      </w:r>
      <w:r w:rsidRPr="000779F2">
        <w:rPr>
          <w:rFonts w:ascii="Traditional Arabic" w:hAnsi="Traditional Arabic" w:cs="Traditional Arabic"/>
          <w:sz w:val="36"/>
          <w:szCs w:val="36"/>
          <w:rtl/>
        </w:rPr>
        <w:t xml:space="preserve"> بهذه الطريقة</w:t>
      </w:r>
      <w:r w:rsidR="005F6045" w:rsidRPr="000779F2">
        <w:rPr>
          <w:rFonts w:ascii="Traditional Arabic" w:hAnsi="Traditional Arabic" w:cs="Traditional Arabic"/>
          <w:sz w:val="36"/>
          <w:szCs w:val="36"/>
          <w:rtl/>
        </w:rPr>
        <w:t xml:space="preserve"> </w:t>
      </w:r>
      <w:r w:rsidRPr="000779F2">
        <w:rPr>
          <w:rFonts w:ascii="Traditional Arabic" w:hAnsi="Traditional Arabic" w:cs="Traditional Arabic"/>
          <w:sz w:val="36"/>
          <w:szCs w:val="36"/>
          <w:rtl/>
        </w:rPr>
        <w:t>مجرد الإستماع إلى المواد</w:t>
      </w:r>
      <w:r w:rsidR="005B0049" w:rsidRPr="000779F2">
        <w:rPr>
          <w:rFonts w:ascii="Traditional Arabic" w:hAnsi="Traditional Arabic" w:cs="Traditional Arabic"/>
          <w:sz w:val="36"/>
          <w:szCs w:val="36"/>
          <w:rtl/>
        </w:rPr>
        <w:t xml:space="preserve">، </w:t>
      </w:r>
      <w:r w:rsidRPr="000779F2">
        <w:rPr>
          <w:rFonts w:ascii="Traditional Arabic" w:hAnsi="Traditional Arabic" w:cs="Traditional Arabic"/>
          <w:sz w:val="36"/>
          <w:szCs w:val="36"/>
          <w:rtl/>
        </w:rPr>
        <w:t>و</w:t>
      </w:r>
      <w:r w:rsidR="005F6045" w:rsidRPr="000779F2">
        <w:rPr>
          <w:rFonts w:ascii="Traditional Arabic" w:hAnsi="Traditional Arabic" w:cs="Traditional Arabic"/>
          <w:sz w:val="36"/>
          <w:szCs w:val="36"/>
          <w:rtl/>
        </w:rPr>
        <w:t>حفظ</w:t>
      </w:r>
      <w:r w:rsidRPr="000779F2">
        <w:rPr>
          <w:rFonts w:ascii="Traditional Arabic" w:hAnsi="Traditional Arabic" w:cs="Traditional Arabic"/>
          <w:sz w:val="36"/>
          <w:szCs w:val="36"/>
          <w:rtl/>
        </w:rPr>
        <w:t>ها</w:t>
      </w:r>
      <w:r w:rsidR="005B0049" w:rsidRPr="000779F2">
        <w:rPr>
          <w:rFonts w:ascii="Traditional Arabic" w:hAnsi="Traditional Arabic" w:cs="Traditional Arabic"/>
          <w:sz w:val="36"/>
          <w:szCs w:val="36"/>
          <w:rtl/>
        </w:rPr>
        <w:t>،</w:t>
      </w:r>
      <w:r w:rsidR="00F5704D" w:rsidRPr="000779F2">
        <w:rPr>
          <w:rFonts w:ascii="Traditional Arabic" w:hAnsi="Traditional Arabic" w:cs="Traditional Arabic"/>
          <w:sz w:val="36"/>
          <w:szCs w:val="36"/>
          <w:rtl/>
        </w:rPr>
        <w:t xml:space="preserve"> و</w:t>
      </w:r>
      <w:r w:rsidRPr="000779F2">
        <w:rPr>
          <w:rFonts w:ascii="Traditional Arabic" w:hAnsi="Traditional Arabic" w:cs="Traditional Arabic"/>
          <w:sz w:val="36"/>
          <w:szCs w:val="36"/>
          <w:rtl/>
        </w:rPr>
        <w:t>كتابتها</w:t>
      </w:r>
      <w:r w:rsidR="005F6045" w:rsidRPr="000779F2">
        <w:rPr>
          <w:rFonts w:ascii="Traditional Arabic" w:hAnsi="Traditional Arabic" w:cs="Traditional Arabic"/>
          <w:sz w:val="36"/>
          <w:szCs w:val="36"/>
          <w:rtl/>
        </w:rPr>
        <w:t xml:space="preserve">، </w:t>
      </w:r>
      <w:r w:rsidRPr="000779F2">
        <w:rPr>
          <w:rFonts w:ascii="Traditional Arabic" w:hAnsi="Traditional Arabic" w:cs="Traditional Arabic"/>
          <w:sz w:val="36"/>
          <w:szCs w:val="36"/>
          <w:rtl/>
        </w:rPr>
        <w:t xml:space="preserve">ويسبب إلى إثارة </w:t>
      </w:r>
      <w:r w:rsidR="005F6045" w:rsidRPr="000779F2">
        <w:rPr>
          <w:rFonts w:ascii="Traditional Arabic" w:hAnsi="Traditional Arabic" w:cs="Traditional Arabic"/>
          <w:sz w:val="36"/>
          <w:szCs w:val="36"/>
          <w:rtl/>
        </w:rPr>
        <w:t>المشاكل</w:t>
      </w:r>
      <w:r w:rsidRPr="000779F2">
        <w:rPr>
          <w:rFonts w:ascii="Traditional Arabic" w:hAnsi="Traditional Arabic" w:cs="Traditional Arabic"/>
          <w:sz w:val="36"/>
          <w:szCs w:val="36"/>
          <w:rtl/>
        </w:rPr>
        <w:t>. حتى إ</w:t>
      </w:r>
      <w:r w:rsidR="005B0049" w:rsidRPr="000779F2">
        <w:rPr>
          <w:rFonts w:ascii="Traditional Arabic" w:hAnsi="Traditional Arabic" w:cs="Traditional Arabic"/>
          <w:sz w:val="36"/>
          <w:szCs w:val="36"/>
          <w:rtl/>
        </w:rPr>
        <w:t xml:space="preserve">ن الطلاب ليس </w:t>
      </w:r>
      <w:r w:rsidR="005B0049" w:rsidRPr="000779F2">
        <w:rPr>
          <w:rFonts w:ascii="Traditional Arabic" w:hAnsi="Traditional Arabic" w:cs="Traditional Arabic"/>
          <w:sz w:val="36"/>
          <w:szCs w:val="36"/>
          <w:rtl/>
        </w:rPr>
        <w:lastRenderedPageBreak/>
        <w:t xml:space="preserve">لديهم الفرصة لتطوير القدرة على التفكير، </w:t>
      </w:r>
      <w:r w:rsidRPr="000779F2">
        <w:rPr>
          <w:rFonts w:ascii="Traditional Arabic" w:hAnsi="Traditional Arabic" w:cs="Traditional Arabic"/>
          <w:sz w:val="36"/>
          <w:szCs w:val="36"/>
          <w:rtl/>
        </w:rPr>
        <w:t>و</w:t>
      </w:r>
      <w:r w:rsidR="005B0049" w:rsidRPr="000779F2">
        <w:rPr>
          <w:rFonts w:ascii="Traditional Arabic" w:hAnsi="Traditional Arabic" w:cs="Traditional Arabic"/>
          <w:sz w:val="36"/>
          <w:szCs w:val="36"/>
          <w:rtl/>
        </w:rPr>
        <w:t>استكشاف نفس</w:t>
      </w:r>
      <w:r w:rsidRPr="000779F2">
        <w:rPr>
          <w:rFonts w:ascii="Traditional Arabic" w:hAnsi="Traditional Arabic" w:cs="Traditional Arabic"/>
          <w:sz w:val="36"/>
          <w:szCs w:val="36"/>
          <w:rtl/>
        </w:rPr>
        <w:t>هم</w:t>
      </w:r>
      <w:r w:rsidR="005B0049" w:rsidRPr="000779F2">
        <w:rPr>
          <w:rFonts w:ascii="Traditional Arabic" w:hAnsi="Traditional Arabic" w:cs="Traditional Arabic"/>
          <w:sz w:val="36"/>
          <w:szCs w:val="36"/>
          <w:rtl/>
        </w:rPr>
        <w:t xml:space="preserve"> بحيث</w:t>
      </w:r>
      <w:r w:rsidRPr="000779F2">
        <w:rPr>
          <w:rFonts w:ascii="Traditional Arabic" w:hAnsi="Traditional Arabic" w:cs="Traditional Arabic"/>
          <w:sz w:val="36"/>
          <w:szCs w:val="36"/>
          <w:rtl/>
        </w:rPr>
        <w:t xml:space="preserve"> تضعف قدرات تفكيرهم</w:t>
      </w:r>
      <w:r w:rsidR="005F6045" w:rsidRPr="000779F2">
        <w:rPr>
          <w:rFonts w:ascii="Traditional Arabic" w:hAnsi="Traditional Arabic" w:cs="Traditional Arabic"/>
          <w:sz w:val="36"/>
          <w:szCs w:val="36"/>
        </w:rPr>
        <w:t>.</w:t>
      </w:r>
    </w:p>
    <w:p w:rsidR="002E6B9B" w:rsidRPr="000779F2" w:rsidRDefault="00150FE3" w:rsidP="00865B25">
      <w:pPr>
        <w:bidi/>
        <w:spacing w:line="360" w:lineRule="auto"/>
        <w:ind w:firstLine="720"/>
        <w:jc w:val="both"/>
        <w:rPr>
          <w:rFonts w:ascii="Traditional Arabic" w:hAnsi="Traditional Arabic" w:cs="Traditional Arabic"/>
          <w:color w:val="000000" w:themeColor="text1"/>
          <w:sz w:val="36"/>
          <w:szCs w:val="36"/>
        </w:rPr>
      </w:pPr>
      <w:r w:rsidRPr="000779F2">
        <w:rPr>
          <w:rFonts w:ascii="Traditional Arabic" w:hAnsi="Traditional Arabic" w:cs="Traditional Arabic"/>
          <w:color w:val="000000" w:themeColor="text1"/>
          <w:sz w:val="36"/>
          <w:szCs w:val="36"/>
          <w:rtl/>
        </w:rPr>
        <w:t>و</w:t>
      </w:r>
      <w:r w:rsidR="002E6B9B" w:rsidRPr="000779F2">
        <w:rPr>
          <w:rFonts w:ascii="Traditional Arabic" w:hAnsi="Traditional Arabic" w:cs="Traditional Arabic"/>
          <w:color w:val="000000" w:themeColor="text1"/>
          <w:sz w:val="36"/>
          <w:szCs w:val="36"/>
          <w:rtl/>
        </w:rPr>
        <w:t>طريقة المحاضرة ليست لها خطوات التد</w:t>
      </w:r>
      <w:r w:rsidRPr="000779F2">
        <w:rPr>
          <w:rFonts w:ascii="Traditional Arabic" w:hAnsi="Traditional Arabic" w:cs="Traditional Arabic"/>
          <w:color w:val="000000" w:themeColor="text1"/>
          <w:sz w:val="36"/>
          <w:szCs w:val="36"/>
          <w:rtl/>
        </w:rPr>
        <w:t>ر</w:t>
      </w:r>
      <w:r w:rsidR="002E6B9B" w:rsidRPr="000779F2">
        <w:rPr>
          <w:rFonts w:ascii="Traditional Arabic" w:hAnsi="Traditional Arabic" w:cs="Traditional Arabic"/>
          <w:color w:val="000000" w:themeColor="text1"/>
          <w:sz w:val="36"/>
          <w:szCs w:val="36"/>
          <w:rtl/>
        </w:rPr>
        <w:t xml:space="preserve">يس تجعل التلاميذ غير مركزين فى تعلم اللغه الاجنبية. </w:t>
      </w:r>
      <w:r w:rsidRPr="000779F2">
        <w:rPr>
          <w:rFonts w:ascii="Traditional Arabic" w:hAnsi="Traditional Arabic" w:cs="Traditional Arabic"/>
          <w:color w:val="000000" w:themeColor="text1"/>
          <w:sz w:val="36"/>
          <w:szCs w:val="36"/>
          <w:rtl/>
        </w:rPr>
        <w:t>و</w:t>
      </w:r>
      <w:r w:rsidR="002E6B9B" w:rsidRPr="000779F2">
        <w:rPr>
          <w:rFonts w:ascii="Traditional Arabic" w:hAnsi="Traditional Arabic" w:cs="Traditional Arabic"/>
          <w:color w:val="000000" w:themeColor="text1"/>
          <w:sz w:val="36"/>
          <w:szCs w:val="36"/>
          <w:rtl/>
        </w:rPr>
        <w:t>الطريقة المحاضرة لايس</w:t>
      </w:r>
      <w:r w:rsidRPr="000779F2">
        <w:rPr>
          <w:rFonts w:ascii="Traditional Arabic" w:hAnsi="Traditional Arabic" w:cs="Traditional Arabic"/>
          <w:color w:val="000000" w:themeColor="text1"/>
          <w:sz w:val="36"/>
          <w:szCs w:val="36"/>
          <w:rtl/>
        </w:rPr>
        <w:t>عد</w:t>
      </w:r>
      <w:r w:rsidR="002E6B9B" w:rsidRPr="000779F2">
        <w:rPr>
          <w:rFonts w:ascii="Traditional Arabic" w:hAnsi="Traditional Arabic" w:cs="Traditional Arabic"/>
          <w:color w:val="000000" w:themeColor="text1"/>
          <w:sz w:val="36"/>
          <w:szCs w:val="36"/>
          <w:rtl/>
        </w:rPr>
        <w:t xml:space="preserve"> التلاميذ في تنمية قدرة التفكير</w:t>
      </w:r>
      <w:r w:rsidRPr="000779F2">
        <w:rPr>
          <w:rFonts w:ascii="Traditional Arabic" w:hAnsi="Traditional Arabic" w:cs="Traditional Arabic"/>
          <w:color w:val="000000" w:themeColor="text1"/>
          <w:sz w:val="36"/>
          <w:szCs w:val="36"/>
          <w:rtl/>
        </w:rPr>
        <w:t>هم</w:t>
      </w:r>
      <w:r w:rsidR="002E6B9B" w:rsidRPr="000779F2">
        <w:rPr>
          <w:rFonts w:ascii="Traditional Arabic" w:hAnsi="Traditional Arabic" w:cs="Traditional Arabic"/>
          <w:color w:val="000000" w:themeColor="text1"/>
          <w:sz w:val="36"/>
          <w:szCs w:val="36"/>
          <w:rtl/>
        </w:rPr>
        <w:t>، لأن في عملية التعلم مركز على المعلم فقط.</w:t>
      </w:r>
    </w:p>
    <w:p w:rsidR="003800FA" w:rsidRPr="000779F2" w:rsidRDefault="00150FE3" w:rsidP="00865B25">
      <w:pPr>
        <w:bidi/>
        <w:spacing w:line="360" w:lineRule="auto"/>
        <w:ind w:firstLine="720"/>
        <w:jc w:val="both"/>
        <w:rPr>
          <w:rFonts w:ascii="Traditional Arabic" w:hAnsi="Traditional Arabic" w:cs="Traditional Arabic"/>
          <w:color w:val="000000" w:themeColor="text1"/>
          <w:sz w:val="36"/>
          <w:szCs w:val="36"/>
        </w:rPr>
      </w:pPr>
      <w:r w:rsidRPr="000779F2">
        <w:rPr>
          <w:rFonts w:ascii="Traditional Arabic" w:hAnsi="Traditional Arabic" w:cs="Traditional Arabic"/>
          <w:color w:val="000000" w:themeColor="text1"/>
          <w:sz w:val="36"/>
          <w:szCs w:val="36"/>
          <w:rtl/>
        </w:rPr>
        <w:t xml:space="preserve">وينبغي للمدرس </w:t>
      </w:r>
      <w:r w:rsidR="003800FA" w:rsidRPr="000779F2">
        <w:rPr>
          <w:rFonts w:ascii="Traditional Arabic" w:hAnsi="Traditional Arabic" w:cs="Traditional Arabic"/>
          <w:color w:val="000000" w:themeColor="text1"/>
          <w:sz w:val="36"/>
          <w:szCs w:val="36"/>
          <w:rtl/>
        </w:rPr>
        <w:t>معالجة المشاكل</w:t>
      </w:r>
      <w:r w:rsidR="00BF75CC" w:rsidRPr="000779F2">
        <w:rPr>
          <w:rFonts w:ascii="Traditional Arabic" w:hAnsi="Traditional Arabic" w:cs="Traditional Arabic"/>
          <w:color w:val="000000" w:themeColor="text1"/>
          <w:sz w:val="36"/>
          <w:szCs w:val="36"/>
        </w:rPr>
        <w:t xml:space="preserve"> </w:t>
      </w:r>
      <w:r w:rsidR="003800FA" w:rsidRPr="000779F2">
        <w:rPr>
          <w:rFonts w:ascii="Traditional Arabic" w:hAnsi="Traditional Arabic" w:cs="Traditional Arabic"/>
          <w:color w:val="000000" w:themeColor="text1"/>
          <w:sz w:val="36"/>
          <w:szCs w:val="36"/>
          <w:rtl/>
        </w:rPr>
        <w:t>حتى ينال أهداف التعلم من</w:t>
      </w:r>
      <w:r w:rsidR="002E6B9B" w:rsidRPr="000779F2">
        <w:rPr>
          <w:rFonts w:ascii="Traditional Arabic" w:hAnsi="Traditional Arabic" w:cs="Traditional Arabic"/>
          <w:color w:val="000000" w:themeColor="text1"/>
          <w:sz w:val="36"/>
          <w:szCs w:val="36"/>
        </w:rPr>
        <w:t xml:space="preserve"> </w:t>
      </w:r>
      <w:r w:rsidR="003800FA" w:rsidRPr="000779F2">
        <w:rPr>
          <w:rFonts w:ascii="Traditional Arabic" w:hAnsi="Traditional Arabic" w:cs="Traditional Arabic"/>
          <w:color w:val="000000" w:themeColor="text1"/>
          <w:sz w:val="36"/>
          <w:szCs w:val="36"/>
          <w:rtl/>
        </w:rPr>
        <w:t>خلال تحقيق النتائج جيدة.</w:t>
      </w:r>
      <w:r w:rsidRPr="000779F2">
        <w:rPr>
          <w:rFonts w:ascii="Traditional Arabic" w:hAnsi="Traditional Arabic" w:cs="Traditional Arabic"/>
          <w:color w:val="000000" w:themeColor="text1"/>
          <w:sz w:val="36"/>
          <w:szCs w:val="36"/>
          <w:rtl/>
        </w:rPr>
        <w:t xml:space="preserve"> </w:t>
      </w:r>
      <w:r w:rsidR="003800FA" w:rsidRPr="000779F2">
        <w:rPr>
          <w:rFonts w:ascii="Traditional Arabic" w:hAnsi="Traditional Arabic" w:cs="Traditional Arabic"/>
          <w:color w:val="000000" w:themeColor="text1"/>
          <w:sz w:val="36"/>
          <w:szCs w:val="36"/>
          <w:rtl/>
        </w:rPr>
        <w:t xml:space="preserve">مثل استخدام </w:t>
      </w:r>
      <w:r w:rsidRPr="000779F2">
        <w:rPr>
          <w:rFonts w:ascii="Traditional Arabic" w:hAnsi="Traditional Arabic" w:cs="Traditional Arabic"/>
          <w:color w:val="000000" w:themeColor="text1"/>
          <w:sz w:val="36"/>
          <w:szCs w:val="36"/>
          <w:rtl/>
        </w:rPr>
        <w:t>ال</w:t>
      </w:r>
      <w:r w:rsidR="003800FA" w:rsidRPr="000779F2">
        <w:rPr>
          <w:rFonts w:ascii="Traditional Arabic" w:hAnsi="Traditional Arabic" w:cs="Traditional Arabic"/>
          <w:color w:val="000000" w:themeColor="text1"/>
          <w:sz w:val="36"/>
          <w:szCs w:val="36"/>
          <w:rtl/>
        </w:rPr>
        <w:t xml:space="preserve">طريقة التعليمية المناسبة التي </w:t>
      </w:r>
      <w:r w:rsidR="002154E2" w:rsidRPr="000779F2">
        <w:rPr>
          <w:rFonts w:ascii="Traditional Arabic" w:hAnsi="Traditional Arabic" w:cs="Traditional Arabic"/>
          <w:color w:val="000000" w:themeColor="text1"/>
          <w:sz w:val="36"/>
          <w:szCs w:val="36"/>
          <w:rtl/>
        </w:rPr>
        <w:t>ت</w:t>
      </w:r>
      <w:r w:rsidR="003800FA" w:rsidRPr="000779F2">
        <w:rPr>
          <w:rFonts w:ascii="Traditional Arabic" w:hAnsi="Traditional Arabic" w:cs="Traditional Arabic"/>
          <w:color w:val="000000" w:themeColor="text1"/>
          <w:sz w:val="36"/>
          <w:szCs w:val="36"/>
          <w:rtl/>
        </w:rPr>
        <w:t xml:space="preserve">تركز على الطلاب. وطريقة </w:t>
      </w:r>
      <w:r w:rsidR="002154E2" w:rsidRPr="000779F2">
        <w:rPr>
          <w:rFonts w:ascii="Traditional Arabic" w:hAnsi="Traditional Arabic" w:cs="Traditional Arabic"/>
          <w:color w:val="000000" w:themeColor="text1"/>
          <w:sz w:val="36"/>
          <w:szCs w:val="36"/>
          <w:rtl/>
        </w:rPr>
        <w:t xml:space="preserve">التغدية الراجعة </w:t>
      </w:r>
      <w:r w:rsidR="003800FA" w:rsidRPr="000779F2">
        <w:rPr>
          <w:rFonts w:ascii="Traditional Arabic" w:hAnsi="Traditional Arabic" w:cs="Traditional Arabic"/>
          <w:color w:val="000000" w:themeColor="text1"/>
          <w:sz w:val="36"/>
          <w:szCs w:val="36"/>
          <w:rtl/>
        </w:rPr>
        <w:t>هي إحدى الطرق التي يمكن استخدامها لتطوير نظام التعلم</w:t>
      </w:r>
      <w:r w:rsidR="002154E2" w:rsidRPr="000779F2">
        <w:rPr>
          <w:rFonts w:ascii="Traditional Arabic" w:hAnsi="Traditional Arabic" w:cs="Traditional Arabic"/>
          <w:color w:val="000000" w:themeColor="text1"/>
          <w:sz w:val="36"/>
          <w:szCs w:val="36"/>
          <w:rtl/>
        </w:rPr>
        <w:t xml:space="preserve"> ليصبح فعالاً </w:t>
      </w:r>
      <w:r w:rsidR="003800FA" w:rsidRPr="000779F2">
        <w:rPr>
          <w:rFonts w:ascii="Traditional Arabic" w:hAnsi="Traditional Arabic" w:cs="Traditional Arabic"/>
          <w:color w:val="000000" w:themeColor="text1"/>
          <w:sz w:val="36"/>
          <w:szCs w:val="36"/>
          <w:rtl/>
        </w:rPr>
        <w:t xml:space="preserve"> </w:t>
      </w:r>
      <w:r w:rsidR="002154E2" w:rsidRPr="000779F2">
        <w:rPr>
          <w:rFonts w:ascii="Traditional Arabic" w:hAnsi="Traditional Arabic" w:cs="Traditional Arabic"/>
          <w:color w:val="000000" w:themeColor="text1"/>
          <w:sz w:val="36"/>
          <w:szCs w:val="36"/>
          <w:rtl/>
        </w:rPr>
        <w:t>و</w:t>
      </w:r>
      <w:r w:rsidR="003800FA" w:rsidRPr="000779F2">
        <w:rPr>
          <w:rFonts w:ascii="Traditional Arabic" w:hAnsi="Traditional Arabic" w:cs="Traditional Arabic"/>
          <w:color w:val="000000" w:themeColor="text1"/>
          <w:sz w:val="36"/>
          <w:szCs w:val="36"/>
          <w:rtl/>
        </w:rPr>
        <w:t>لتمكين الطلاب من خلال تحفيز قدرة الطلاب في التفكير التحليلي</w:t>
      </w:r>
      <w:r w:rsidR="00E07DED" w:rsidRPr="000779F2">
        <w:rPr>
          <w:rFonts w:ascii="Traditional Arabic" w:hAnsi="Traditional Arabic" w:cs="Traditional Arabic"/>
          <w:color w:val="000000" w:themeColor="text1"/>
          <w:sz w:val="36"/>
          <w:szCs w:val="36"/>
          <w:rtl/>
        </w:rPr>
        <w:t>.</w:t>
      </w:r>
      <w:r w:rsidR="003800FA" w:rsidRPr="000779F2">
        <w:rPr>
          <w:rFonts w:ascii="Traditional Arabic" w:hAnsi="Traditional Arabic" w:cs="Traditional Arabic"/>
          <w:color w:val="000000" w:themeColor="text1"/>
          <w:sz w:val="36"/>
          <w:szCs w:val="36"/>
          <w:rtl/>
        </w:rPr>
        <w:t xml:space="preserve"> </w:t>
      </w:r>
    </w:p>
    <w:p w:rsidR="003800FA" w:rsidRPr="000779F2" w:rsidRDefault="002154E2" w:rsidP="00865B25">
      <w:pPr>
        <w:tabs>
          <w:tab w:val="right" w:pos="424"/>
        </w:tabs>
        <w:bidi/>
        <w:spacing w:line="360" w:lineRule="auto"/>
        <w:ind w:firstLine="720"/>
        <w:jc w:val="both"/>
        <w:rPr>
          <w:rFonts w:ascii="Traditional Arabic" w:hAnsi="Traditional Arabic" w:cs="Traditional Arabic"/>
          <w:color w:val="000000" w:themeColor="text1"/>
          <w:sz w:val="36"/>
          <w:szCs w:val="36"/>
        </w:rPr>
      </w:pPr>
      <w:r w:rsidRPr="000779F2">
        <w:rPr>
          <w:rFonts w:ascii="Traditional Arabic" w:hAnsi="Traditional Arabic" w:cs="Traditional Arabic"/>
          <w:color w:val="000000" w:themeColor="text1"/>
          <w:sz w:val="36"/>
          <w:szCs w:val="36"/>
          <w:rtl/>
        </w:rPr>
        <w:t>وترى الباحثة أن</w:t>
      </w:r>
      <w:r w:rsidR="003800FA" w:rsidRPr="000779F2">
        <w:rPr>
          <w:rFonts w:ascii="Traditional Arabic" w:hAnsi="Traditional Arabic" w:cs="Traditional Arabic"/>
          <w:color w:val="000000" w:themeColor="text1"/>
          <w:sz w:val="36"/>
          <w:szCs w:val="36"/>
          <w:rtl/>
        </w:rPr>
        <w:t xml:space="preserve"> التقييم يكون جيدا باستخدام أسلوب التغذية الراجعة</w:t>
      </w:r>
      <w:r w:rsidRPr="000779F2">
        <w:rPr>
          <w:rFonts w:ascii="Traditional Arabic" w:hAnsi="Traditional Arabic" w:cs="Traditional Arabic"/>
          <w:color w:val="000000" w:themeColor="text1"/>
          <w:sz w:val="36"/>
          <w:szCs w:val="36"/>
          <w:rtl/>
        </w:rPr>
        <w:t>،</w:t>
      </w:r>
      <w:r w:rsidR="003800FA" w:rsidRPr="000779F2">
        <w:rPr>
          <w:rFonts w:ascii="Traditional Arabic" w:hAnsi="Traditional Arabic" w:cs="Traditional Arabic"/>
          <w:color w:val="000000" w:themeColor="text1"/>
          <w:sz w:val="36"/>
          <w:szCs w:val="36"/>
          <w:rtl/>
        </w:rPr>
        <w:t xml:space="preserve"> </w:t>
      </w:r>
      <w:r w:rsidRPr="000779F2">
        <w:rPr>
          <w:rFonts w:ascii="Traditional Arabic" w:hAnsi="Traditional Arabic" w:cs="Traditional Arabic"/>
          <w:color w:val="000000" w:themeColor="text1"/>
          <w:sz w:val="36"/>
          <w:szCs w:val="36"/>
          <w:rtl/>
        </w:rPr>
        <w:t xml:space="preserve">لأن </w:t>
      </w:r>
      <w:r w:rsidR="003800FA" w:rsidRPr="000779F2">
        <w:rPr>
          <w:rFonts w:ascii="Traditional Arabic" w:hAnsi="Traditional Arabic" w:cs="Traditional Arabic"/>
          <w:color w:val="000000" w:themeColor="text1"/>
          <w:sz w:val="36"/>
          <w:szCs w:val="36"/>
          <w:rtl/>
        </w:rPr>
        <w:t>الأسلوب ﻫﻲ فن استخدم بالوسائل المتاحة بطريقة مثلى</w:t>
      </w:r>
      <w:r w:rsidRPr="000779F2">
        <w:rPr>
          <w:rFonts w:ascii="Traditional Arabic" w:hAnsi="Traditional Arabic" w:cs="Traditional Arabic"/>
          <w:color w:val="000000" w:themeColor="text1"/>
          <w:sz w:val="36"/>
          <w:szCs w:val="36"/>
          <w:rtl/>
        </w:rPr>
        <w:t xml:space="preserve"> </w:t>
      </w:r>
      <w:r w:rsidR="003800FA" w:rsidRPr="000779F2">
        <w:rPr>
          <w:rFonts w:ascii="Traditional Arabic" w:hAnsi="Traditional Arabic" w:cs="Traditional Arabic"/>
          <w:color w:val="000000" w:themeColor="text1"/>
          <w:sz w:val="36"/>
          <w:szCs w:val="36"/>
          <w:rtl/>
        </w:rPr>
        <w:lastRenderedPageBreak/>
        <w:t>لتحقيق ﺍﻷهدﺍﻑ الجيدة</w:t>
      </w:r>
      <w:r w:rsidRPr="000779F2">
        <w:rPr>
          <w:rFonts w:ascii="Traditional Arabic" w:hAnsi="Traditional Arabic" w:cs="Traditional Arabic"/>
          <w:color w:val="000000" w:themeColor="text1"/>
          <w:sz w:val="36"/>
          <w:szCs w:val="36"/>
          <w:rtl/>
        </w:rPr>
        <w:t xml:space="preserve"> </w:t>
      </w:r>
      <w:r w:rsidR="003800FA" w:rsidRPr="000779F2">
        <w:rPr>
          <w:rFonts w:ascii="Traditional Arabic" w:hAnsi="Traditional Arabic" w:cs="Traditional Arabic"/>
          <w:color w:val="000000" w:themeColor="text1"/>
          <w:sz w:val="36"/>
          <w:szCs w:val="36"/>
          <w:rtl/>
        </w:rPr>
        <w:t>في عملية التدريس ﺃﻭ وظيفة</w:t>
      </w:r>
      <w:r w:rsidR="00BF75CC" w:rsidRPr="000779F2">
        <w:rPr>
          <w:rFonts w:ascii="Traditional Arabic" w:hAnsi="Traditional Arabic" w:cs="Traditional Arabic"/>
          <w:color w:val="000000" w:themeColor="text1"/>
          <w:sz w:val="36"/>
          <w:szCs w:val="36"/>
        </w:rPr>
        <w:t xml:space="preserve"> </w:t>
      </w:r>
      <w:r w:rsidR="003800FA" w:rsidRPr="000779F2">
        <w:rPr>
          <w:rFonts w:ascii="Traditional Arabic" w:hAnsi="Traditional Arabic" w:cs="Traditional Arabic"/>
          <w:color w:val="000000" w:themeColor="text1"/>
          <w:sz w:val="36"/>
          <w:szCs w:val="36"/>
          <w:rtl/>
        </w:rPr>
        <w:t>مهمة أو أسلوب ﻋﻤﻠﻴﺔ</w:t>
      </w:r>
      <w:r w:rsidRPr="000779F2">
        <w:rPr>
          <w:rFonts w:ascii="Traditional Arabic" w:hAnsi="Traditional Arabic" w:cs="Traditional Arabic"/>
          <w:color w:val="000000" w:themeColor="text1"/>
          <w:sz w:val="36"/>
          <w:szCs w:val="36"/>
          <w:rtl/>
        </w:rPr>
        <w:t xml:space="preserve"> التعليم والتعلم</w:t>
      </w:r>
      <w:r w:rsidR="003800FA" w:rsidRPr="000779F2">
        <w:rPr>
          <w:rFonts w:ascii="Traditional Arabic" w:hAnsi="Traditional Arabic" w:cs="Traditional Arabic"/>
          <w:color w:val="000000" w:themeColor="text1"/>
          <w:sz w:val="36"/>
          <w:szCs w:val="36"/>
          <w:rtl/>
        </w:rPr>
        <w:t xml:space="preserve"> لتحقيق أهد</w:t>
      </w:r>
      <w:r w:rsidRPr="000779F2">
        <w:rPr>
          <w:rFonts w:ascii="Traditional Arabic" w:hAnsi="Traditional Arabic" w:cs="Traditional Arabic"/>
          <w:color w:val="000000" w:themeColor="text1"/>
          <w:sz w:val="36"/>
          <w:szCs w:val="36"/>
          <w:rtl/>
        </w:rPr>
        <w:t>ا</w:t>
      </w:r>
      <w:r w:rsidR="003800FA" w:rsidRPr="000779F2">
        <w:rPr>
          <w:rFonts w:ascii="Traditional Arabic" w:hAnsi="Traditional Arabic" w:cs="Traditional Arabic"/>
          <w:color w:val="000000" w:themeColor="text1"/>
          <w:sz w:val="36"/>
          <w:szCs w:val="36"/>
          <w:rtl/>
        </w:rPr>
        <w:t>ﻑ</w:t>
      </w:r>
      <w:r w:rsidR="00BF75CC" w:rsidRPr="000779F2">
        <w:rPr>
          <w:rFonts w:ascii="Traditional Arabic" w:hAnsi="Traditional Arabic" w:cs="Traditional Arabic"/>
          <w:color w:val="000000" w:themeColor="text1"/>
          <w:sz w:val="36"/>
          <w:szCs w:val="36"/>
        </w:rPr>
        <w:t xml:space="preserve"> </w:t>
      </w:r>
      <w:r w:rsidR="003800FA" w:rsidRPr="000779F2">
        <w:rPr>
          <w:rFonts w:ascii="Traditional Arabic" w:hAnsi="Traditional Arabic" w:cs="Traditional Arabic"/>
          <w:color w:val="000000" w:themeColor="text1"/>
          <w:sz w:val="36"/>
          <w:szCs w:val="36"/>
          <w:rtl/>
        </w:rPr>
        <w:t>معين، والتغذية الراجعة هي آلة لترقية عملية المدرس في التدريس.</w:t>
      </w:r>
    </w:p>
    <w:p w:rsidR="005F6045" w:rsidRPr="000779F2" w:rsidRDefault="002154E2" w:rsidP="00865B25">
      <w:pPr>
        <w:tabs>
          <w:tab w:val="right" w:pos="424"/>
        </w:tabs>
        <w:bidi/>
        <w:spacing w:line="360" w:lineRule="auto"/>
        <w:ind w:firstLine="720"/>
        <w:jc w:val="both"/>
        <w:rPr>
          <w:rFonts w:ascii="Traditional Arabic" w:hAnsi="Traditional Arabic" w:cs="Traditional Arabic"/>
          <w:sz w:val="36"/>
          <w:szCs w:val="36"/>
          <w:rtl/>
        </w:rPr>
      </w:pPr>
      <w:r w:rsidRPr="000779F2">
        <w:rPr>
          <w:rFonts w:ascii="Traditional Arabic" w:hAnsi="Traditional Arabic" w:cs="Traditional Arabic"/>
          <w:sz w:val="36"/>
          <w:szCs w:val="36"/>
          <w:rtl/>
        </w:rPr>
        <w:t>و</w:t>
      </w:r>
      <w:r w:rsidR="005F6045" w:rsidRPr="000779F2">
        <w:rPr>
          <w:rFonts w:ascii="Traditional Arabic" w:hAnsi="Traditional Arabic" w:cs="Traditional Arabic"/>
          <w:sz w:val="36"/>
          <w:szCs w:val="36"/>
          <w:rtl/>
        </w:rPr>
        <w:t>المشكلة</w:t>
      </w:r>
      <w:r w:rsidRPr="000779F2">
        <w:rPr>
          <w:rFonts w:ascii="Traditional Arabic" w:hAnsi="Traditional Arabic" w:cs="Traditional Arabic"/>
          <w:sz w:val="36"/>
          <w:szCs w:val="36"/>
          <w:rtl/>
        </w:rPr>
        <w:t xml:space="preserve"> في تلك المدرس</w:t>
      </w:r>
      <w:r w:rsidR="005F6045" w:rsidRPr="000779F2">
        <w:rPr>
          <w:rFonts w:ascii="Traditional Arabic" w:hAnsi="Traditional Arabic" w:cs="Traditional Arabic"/>
          <w:sz w:val="36"/>
          <w:szCs w:val="36"/>
          <w:rtl/>
        </w:rPr>
        <w:t xml:space="preserve"> هو عدم اهتمام الطلاب بتعلم الدروس العربية وضعف المعلمين</w:t>
      </w:r>
      <w:r w:rsidR="00570506" w:rsidRPr="000779F2">
        <w:rPr>
          <w:rFonts w:ascii="Traditional Arabic" w:hAnsi="Traditional Arabic" w:cs="Traditional Arabic"/>
          <w:sz w:val="36"/>
          <w:szCs w:val="36"/>
          <w:rtl/>
        </w:rPr>
        <w:t xml:space="preserve"> في تطوير أساليب التدريس الفعال</w:t>
      </w:r>
      <w:r w:rsidR="005F6045" w:rsidRPr="000779F2">
        <w:rPr>
          <w:rFonts w:ascii="Traditional Arabic" w:hAnsi="Traditional Arabic" w:cs="Traditional Arabic"/>
          <w:sz w:val="36"/>
          <w:szCs w:val="36"/>
          <w:rtl/>
        </w:rPr>
        <w:t>.</w:t>
      </w:r>
      <w:r w:rsidR="00F46207" w:rsidRPr="000779F2">
        <w:rPr>
          <w:rFonts w:ascii="Traditional Arabic" w:hAnsi="Traditional Arabic" w:cs="Traditional Arabic"/>
          <w:sz w:val="36"/>
          <w:szCs w:val="36"/>
          <w:rtl/>
        </w:rPr>
        <w:t xml:space="preserve"> </w:t>
      </w:r>
      <w:r w:rsidR="005F6045" w:rsidRPr="000779F2">
        <w:rPr>
          <w:rFonts w:ascii="Traditional Arabic" w:hAnsi="Traditional Arabic" w:cs="Traditional Arabic"/>
          <w:sz w:val="36"/>
          <w:szCs w:val="36"/>
          <w:rtl/>
        </w:rPr>
        <w:t>و</w:t>
      </w:r>
      <w:r w:rsidR="00570506" w:rsidRPr="000779F2">
        <w:rPr>
          <w:rFonts w:ascii="Traditional Arabic" w:hAnsi="Traditional Arabic" w:cs="Traditional Arabic"/>
          <w:sz w:val="36"/>
          <w:szCs w:val="36"/>
          <w:rtl/>
        </w:rPr>
        <w:t>لذلك اختارت الباحثة</w:t>
      </w:r>
      <w:r w:rsidR="00F5704D" w:rsidRPr="000779F2">
        <w:rPr>
          <w:rFonts w:ascii="Traditional Arabic" w:hAnsi="Traditional Arabic" w:cs="Traditional Arabic"/>
          <w:sz w:val="36"/>
          <w:szCs w:val="36"/>
          <w:rtl/>
        </w:rPr>
        <w:t xml:space="preserve"> عنوان</w:t>
      </w:r>
      <w:r w:rsidR="00570506" w:rsidRPr="000779F2">
        <w:rPr>
          <w:rFonts w:ascii="Traditional Arabic" w:hAnsi="Traditional Arabic" w:cs="Traditional Arabic"/>
          <w:sz w:val="36"/>
          <w:szCs w:val="36"/>
          <w:rtl/>
        </w:rPr>
        <w:t xml:space="preserve"> بحثها</w:t>
      </w:r>
      <w:r w:rsidRPr="000779F2">
        <w:rPr>
          <w:rFonts w:ascii="Traditional Arabic" w:hAnsi="Traditional Arabic" w:cs="Traditional Arabic"/>
          <w:sz w:val="36"/>
          <w:szCs w:val="36"/>
          <w:rtl/>
        </w:rPr>
        <w:t>:</w:t>
      </w:r>
      <w:r w:rsidR="00570506" w:rsidRPr="000779F2">
        <w:rPr>
          <w:rFonts w:ascii="Traditional Arabic" w:hAnsi="Traditional Arabic" w:cs="Traditional Arabic"/>
          <w:sz w:val="36"/>
          <w:szCs w:val="36"/>
          <w:rtl/>
        </w:rPr>
        <w:t xml:space="preserve"> </w:t>
      </w:r>
      <w:r w:rsidR="005F6045" w:rsidRPr="000779F2">
        <w:rPr>
          <w:rFonts w:ascii="Traditional Arabic" w:hAnsi="Traditional Arabic" w:cs="Traditional Arabic"/>
          <w:sz w:val="36"/>
          <w:szCs w:val="36"/>
          <w:rtl/>
        </w:rPr>
        <w:t xml:space="preserve">استخدام استراتيجية </w:t>
      </w:r>
      <w:r w:rsidRPr="000779F2">
        <w:rPr>
          <w:rFonts w:ascii="Traditional Arabic" w:hAnsi="Traditional Arabic" w:cs="Traditional Arabic"/>
          <w:sz w:val="36"/>
          <w:szCs w:val="36"/>
          <w:rtl/>
        </w:rPr>
        <w:t>ال</w:t>
      </w:r>
      <w:r w:rsidR="005F6045" w:rsidRPr="000779F2">
        <w:rPr>
          <w:rFonts w:ascii="Traditional Arabic" w:hAnsi="Traditional Arabic" w:cs="Traditional Arabic"/>
          <w:sz w:val="36"/>
          <w:szCs w:val="36"/>
          <w:rtl/>
        </w:rPr>
        <w:t>تغذية</w:t>
      </w:r>
      <w:r w:rsidR="00F5704D" w:rsidRPr="000779F2">
        <w:rPr>
          <w:rFonts w:ascii="Traditional Arabic" w:hAnsi="Traditional Arabic" w:cs="Traditional Arabic"/>
          <w:sz w:val="36"/>
          <w:szCs w:val="36"/>
          <w:rtl/>
        </w:rPr>
        <w:t xml:space="preserve"> الراجعة وأثرها في </w:t>
      </w:r>
      <w:r w:rsidRPr="000779F2">
        <w:rPr>
          <w:rFonts w:ascii="Traditional Arabic" w:hAnsi="Traditional Arabic" w:cs="Traditional Arabic"/>
          <w:sz w:val="36"/>
          <w:szCs w:val="36"/>
          <w:rtl/>
        </w:rPr>
        <w:t>ترقية التقويم اللغة العربية</w:t>
      </w:r>
      <w:r w:rsidR="005F6045" w:rsidRPr="000779F2">
        <w:rPr>
          <w:rFonts w:ascii="Traditional Arabic" w:hAnsi="Traditional Arabic" w:cs="Traditional Arabic"/>
          <w:sz w:val="36"/>
          <w:szCs w:val="36"/>
          <w:rtl/>
        </w:rPr>
        <w:t>. ويرجع ذلك إلى استخدام استراتيجية التغذية الراجعة حيث يطلب</w:t>
      </w:r>
      <w:r w:rsidR="00B4174D" w:rsidRPr="000779F2">
        <w:rPr>
          <w:rFonts w:ascii="Traditional Arabic" w:hAnsi="Traditional Arabic" w:cs="Traditional Arabic"/>
          <w:sz w:val="36"/>
          <w:szCs w:val="36"/>
          <w:rtl/>
        </w:rPr>
        <w:t xml:space="preserve"> المدرس</w:t>
      </w:r>
      <w:r w:rsidR="005F6045" w:rsidRPr="000779F2">
        <w:rPr>
          <w:rFonts w:ascii="Traditional Arabic" w:hAnsi="Traditional Arabic" w:cs="Traditional Arabic"/>
          <w:sz w:val="36"/>
          <w:szCs w:val="36"/>
          <w:rtl/>
        </w:rPr>
        <w:t xml:space="preserve"> </w:t>
      </w:r>
      <w:r w:rsidR="00B4174D" w:rsidRPr="000779F2">
        <w:rPr>
          <w:rFonts w:ascii="Traditional Arabic" w:hAnsi="Traditional Arabic" w:cs="Traditional Arabic"/>
          <w:sz w:val="36"/>
          <w:szCs w:val="36"/>
          <w:rtl/>
        </w:rPr>
        <w:t xml:space="preserve">من كل طالب أن يشرح مرة أخرى ما </w:t>
      </w:r>
      <w:r w:rsidR="005F6045" w:rsidRPr="000779F2">
        <w:rPr>
          <w:rFonts w:ascii="Traditional Arabic" w:hAnsi="Traditional Arabic" w:cs="Traditional Arabic"/>
          <w:sz w:val="36"/>
          <w:szCs w:val="36"/>
          <w:rtl/>
        </w:rPr>
        <w:t>شرحه المعلم</w:t>
      </w:r>
      <w:r w:rsidR="00F46207" w:rsidRPr="000779F2">
        <w:rPr>
          <w:rFonts w:ascii="Traditional Arabic" w:hAnsi="Traditional Arabic" w:cs="Traditional Arabic"/>
          <w:sz w:val="36"/>
          <w:szCs w:val="36"/>
          <w:rtl/>
        </w:rPr>
        <w:t xml:space="preserve">. </w:t>
      </w:r>
      <w:r w:rsidR="00B4174D" w:rsidRPr="000779F2">
        <w:rPr>
          <w:rFonts w:ascii="Traditional Arabic" w:hAnsi="Traditional Arabic" w:cs="Traditional Arabic"/>
          <w:sz w:val="36"/>
          <w:szCs w:val="36"/>
          <w:rtl/>
        </w:rPr>
        <w:t>وي</w:t>
      </w:r>
      <w:r w:rsidR="005A4FF1" w:rsidRPr="000779F2">
        <w:rPr>
          <w:rFonts w:ascii="Traditional Arabic" w:hAnsi="Traditional Arabic" w:cs="Traditional Arabic"/>
          <w:sz w:val="36"/>
          <w:szCs w:val="36"/>
          <w:rtl/>
        </w:rPr>
        <w:t>ستمع أصدقاء آخرون إلى ما</w:t>
      </w:r>
      <w:r w:rsidR="005A4FF1" w:rsidRPr="000779F2">
        <w:rPr>
          <w:rFonts w:ascii="Traditional Arabic" w:hAnsi="Traditional Arabic" w:cs="Traditional Arabic"/>
          <w:sz w:val="36"/>
          <w:szCs w:val="36"/>
        </w:rPr>
        <w:t xml:space="preserve"> </w:t>
      </w:r>
      <w:r w:rsidR="005F6045" w:rsidRPr="000779F2">
        <w:rPr>
          <w:rFonts w:ascii="Traditional Arabic" w:hAnsi="Traditional Arabic" w:cs="Traditional Arabic"/>
          <w:sz w:val="36"/>
          <w:szCs w:val="36"/>
          <w:rtl/>
        </w:rPr>
        <w:t>شرحه صديقه</w:t>
      </w:r>
      <w:r w:rsidR="00B4174D" w:rsidRPr="000779F2">
        <w:rPr>
          <w:rFonts w:ascii="Traditional Arabic" w:hAnsi="Traditional Arabic" w:cs="Traditional Arabic"/>
          <w:sz w:val="36"/>
          <w:szCs w:val="36"/>
          <w:rtl/>
        </w:rPr>
        <w:t xml:space="preserve">. </w:t>
      </w:r>
      <w:r w:rsidR="005F6045" w:rsidRPr="000779F2">
        <w:rPr>
          <w:rFonts w:ascii="Traditional Arabic" w:hAnsi="Traditional Arabic" w:cs="Traditional Arabic"/>
          <w:sz w:val="36"/>
          <w:szCs w:val="36"/>
        </w:rPr>
        <w:t xml:space="preserve"> </w:t>
      </w:r>
    </w:p>
    <w:p w:rsidR="005F6045" w:rsidRPr="000779F2" w:rsidRDefault="005F6045" w:rsidP="00865B25">
      <w:pPr>
        <w:tabs>
          <w:tab w:val="right" w:pos="424"/>
        </w:tabs>
        <w:bidi/>
        <w:spacing w:line="360" w:lineRule="auto"/>
        <w:ind w:firstLine="720"/>
        <w:jc w:val="both"/>
        <w:rPr>
          <w:rFonts w:ascii="Traditional Arabic" w:hAnsi="Traditional Arabic" w:cs="Traditional Arabic"/>
          <w:sz w:val="36"/>
          <w:szCs w:val="36"/>
          <w:rtl/>
        </w:rPr>
      </w:pPr>
      <w:r w:rsidRPr="000779F2">
        <w:rPr>
          <w:rFonts w:ascii="Traditional Arabic" w:hAnsi="Traditional Arabic" w:cs="Traditional Arabic"/>
          <w:sz w:val="36"/>
          <w:szCs w:val="36"/>
          <w:rtl/>
        </w:rPr>
        <w:t>واستنادا</w:t>
      </w:r>
      <w:r w:rsidR="004F44C7" w:rsidRPr="000779F2">
        <w:rPr>
          <w:rFonts w:ascii="Traditional Arabic" w:hAnsi="Traditional Arabic" w:cs="Traditional Arabic"/>
          <w:sz w:val="36"/>
          <w:szCs w:val="36"/>
        </w:rPr>
        <w:t xml:space="preserve"> </w:t>
      </w:r>
      <w:r w:rsidRPr="000779F2">
        <w:rPr>
          <w:rFonts w:ascii="Traditional Arabic" w:hAnsi="Traditional Arabic" w:cs="Traditional Arabic"/>
          <w:sz w:val="36"/>
          <w:szCs w:val="36"/>
          <w:rtl/>
        </w:rPr>
        <w:t>إل</w:t>
      </w:r>
      <w:r w:rsidR="00C24A77" w:rsidRPr="000779F2">
        <w:rPr>
          <w:rFonts w:ascii="Traditional Arabic" w:hAnsi="Traditional Arabic" w:cs="Traditional Arabic"/>
          <w:sz w:val="36"/>
          <w:szCs w:val="36"/>
          <w:rtl/>
        </w:rPr>
        <w:t>ى وصف المشكلة أعلاه، أجري البح</w:t>
      </w:r>
      <w:r w:rsidRPr="000779F2">
        <w:rPr>
          <w:rFonts w:ascii="Traditional Arabic" w:hAnsi="Traditional Arabic" w:cs="Traditional Arabic"/>
          <w:sz w:val="36"/>
          <w:szCs w:val="36"/>
          <w:rtl/>
        </w:rPr>
        <w:t>ث</w:t>
      </w:r>
      <w:r w:rsidR="00F46207" w:rsidRPr="000779F2">
        <w:rPr>
          <w:rFonts w:ascii="Traditional Arabic" w:hAnsi="Traditional Arabic" w:cs="Traditional Arabic"/>
          <w:sz w:val="36"/>
          <w:szCs w:val="36"/>
          <w:rtl/>
        </w:rPr>
        <w:t xml:space="preserve"> </w:t>
      </w:r>
      <w:r w:rsidR="00C24A77" w:rsidRPr="000779F2">
        <w:rPr>
          <w:rFonts w:ascii="Traditional Arabic" w:hAnsi="Traditional Arabic" w:cs="Traditional Arabic"/>
          <w:sz w:val="36"/>
          <w:szCs w:val="36"/>
          <w:rtl/>
        </w:rPr>
        <w:t>حول فعالية استخدام استراتيجية</w:t>
      </w:r>
      <w:r w:rsidRPr="000779F2">
        <w:rPr>
          <w:rFonts w:ascii="Traditional Arabic" w:hAnsi="Traditional Arabic" w:cs="Traditional Arabic"/>
          <w:sz w:val="36"/>
          <w:szCs w:val="36"/>
          <w:rtl/>
        </w:rPr>
        <w:t xml:space="preserve"> التغذية </w:t>
      </w:r>
      <w:r w:rsidR="00C24A77" w:rsidRPr="000779F2">
        <w:rPr>
          <w:rFonts w:ascii="Traditional Arabic" w:hAnsi="Traditional Arabic" w:cs="Traditional Arabic"/>
          <w:sz w:val="36"/>
          <w:szCs w:val="36"/>
          <w:rtl/>
        </w:rPr>
        <w:t xml:space="preserve">الراجعة </w:t>
      </w:r>
      <w:r w:rsidRPr="000779F2">
        <w:rPr>
          <w:rFonts w:ascii="Traditional Arabic" w:hAnsi="Traditional Arabic" w:cs="Traditional Arabic"/>
          <w:sz w:val="36"/>
          <w:szCs w:val="36"/>
          <w:rtl/>
        </w:rPr>
        <w:t>كاستراتيجية للتعل</w:t>
      </w:r>
      <w:r w:rsidR="00C24A77" w:rsidRPr="000779F2">
        <w:rPr>
          <w:rFonts w:ascii="Traditional Arabic" w:hAnsi="Traditional Arabic" w:cs="Traditional Arabic"/>
          <w:sz w:val="36"/>
          <w:szCs w:val="36"/>
          <w:rtl/>
        </w:rPr>
        <w:t>ي</w:t>
      </w:r>
      <w:r w:rsidR="00B4174D" w:rsidRPr="000779F2">
        <w:rPr>
          <w:rFonts w:ascii="Traditional Arabic" w:hAnsi="Traditional Arabic" w:cs="Traditional Arabic"/>
          <w:sz w:val="36"/>
          <w:szCs w:val="36"/>
          <w:rtl/>
        </w:rPr>
        <w:t xml:space="preserve">م تتيح للطلاب </w:t>
      </w:r>
      <w:r w:rsidR="00C24A77" w:rsidRPr="000779F2">
        <w:rPr>
          <w:rFonts w:ascii="Traditional Arabic" w:hAnsi="Traditional Arabic" w:cs="Traditional Arabic"/>
          <w:sz w:val="36"/>
          <w:szCs w:val="36"/>
          <w:rtl/>
        </w:rPr>
        <w:lastRenderedPageBreak/>
        <w:t>تعلم من الأثر</w:t>
      </w:r>
      <w:r w:rsidR="004F44C7" w:rsidRPr="000779F2">
        <w:rPr>
          <w:rFonts w:ascii="Traditional Arabic" w:hAnsi="Traditional Arabic" w:cs="Traditional Arabic"/>
          <w:sz w:val="36"/>
          <w:szCs w:val="36"/>
        </w:rPr>
        <w:t xml:space="preserve"> </w:t>
      </w:r>
      <w:r w:rsidRPr="000779F2">
        <w:rPr>
          <w:rFonts w:ascii="Traditional Arabic" w:hAnsi="Traditional Arabic" w:cs="Traditional Arabic"/>
          <w:sz w:val="36"/>
          <w:szCs w:val="36"/>
          <w:rtl/>
        </w:rPr>
        <w:t>على مشاركة التفكير التحليلي لدى الطلبة والقدرة على تعلم اللغة العربية</w:t>
      </w:r>
      <w:r w:rsidR="00E07DED" w:rsidRPr="000779F2">
        <w:rPr>
          <w:rFonts w:ascii="Traditional Arabic" w:hAnsi="Traditional Arabic" w:cs="Traditional Arabic"/>
          <w:sz w:val="36"/>
          <w:szCs w:val="36"/>
          <w:rtl/>
        </w:rPr>
        <w:t>.</w:t>
      </w:r>
      <w:r w:rsidRPr="000779F2">
        <w:rPr>
          <w:rFonts w:ascii="Traditional Arabic" w:hAnsi="Traditional Arabic" w:cs="Traditional Arabic"/>
          <w:sz w:val="36"/>
          <w:szCs w:val="36"/>
        </w:rPr>
        <w:t xml:space="preserve"> </w:t>
      </w:r>
    </w:p>
    <w:p w:rsidR="00B701D1" w:rsidRPr="000779F2" w:rsidRDefault="00B4174D" w:rsidP="00865B25">
      <w:pPr>
        <w:tabs>
          <w:tab w:val="right" w:pos="424"/>
        </w:tabs>
        <w:bidi/>
        <w:spacing w:line="360" w:lineRule="auto"/>
        <w:ind w:firstLine="720"/>
        <w:jc w:val="both"/>
        <w:rPr>
          <w:rFonts w:ascii="Traditional Arabic" w:hAnsi="Traditional Arabic" w:cs="Traditional Arabic"/>
          <w:sz w:val="36"/>
          <w:szCs w:val="36"/>
        </w:rPr>
      </w:pPr>
      <w:r w:rsidRPr="000779F2">
        <w:rPr>
          <w:rFonts w:ascii="Traditional Arabic" w:hAnsi="Traditional Arabic" w:cs="Traditional Arabic"/>
          <w:sz w:val="36"/>
          <w:szCs w:val="36"/>
          <w:rtl/>
        </w:rPr>
        <w:t>وس</w:t>
      </w:r>
      <w:r w:rsidR="00F5704D" w:rsidRPr="000779F2">
        <w:rPr>
          <w:rFonts w:ascii="Traditional Arabic" w:hAnsi="Traditional Arabic" w:cs="Traditional Arabic"/>
          <w:sz w:val="36"/>
          <w:szCs w:val="36"/>
          <w:rtl/>
        </w:rPr>
        <w:t>تقوم الباحثة بب</w:t>
      </w:r>
      <w:r w:rsidRPr="000779F2">
        <w:rPr>
          <w:rFonts w:ascii="Traditional Arabic" w:hAnsi="Traditional Arabic" w:cs="Traditional Arabic"/>
          <w:sz w:val="36"/>
          <w:szCs w:val="36"/>
          <w:rtl/>
        </w:rPr>
        <w:t>حث</w:t>
      </w:r>
      <w:r w:rsidR="005F6045" w:rsidRPr="000779F2">
        <w:rPr>
          <w:rFonts w:ascii="Traditional Arabic" w:hAnsi="Traditional Arabic" w:cs="Traditional Arabic"/>
          <w:sz w:val="36"/>
          <w:szCs w:val="36"/>
          <w:rtl/>
        </w:rPr>
        <w:t xml:space="preserve"> </w:t>
      </w:r>
      <w:r w:rsidR="005F6045" w:rsidRPr="000779F2">
        <w:rPr>
          <w:rFonts w:ascii="Traditional Arabic" w:hAnsi="Traditional Arabic" w:cs="Traditional Arabic"/>
          <w:b/>
          <w:bCs/>
          <w:sz w:val="36"/>
          <w:szCs w:val="36"/>
          <w:rtl/>
        </w:rPr>
        <w:t xml:space="preserve">" </w:t>
      </w:r>
      <w:r w:rsidR="005F6045" w:rsidRPr="000779F2">
        <w:rPr>
          <w:rFonts w:ascii="Traditional Arabic" w:hAnsi="Traditional Arabic" w:cs="Traditional Arabic"/>
          <w:sz w:val="36"/>
          <w:szCs w:val="36"/>
          <w:rtl/>
        </w:rPr>
        <w:t>استخدام إستراتيجية التغذ</w:t>
      </w:r>
      <w:r w:rsidR="008E34AD">
        <w:rPr>
          <w:rFonts w:ascii="Traditional Arabic" w:hAnsi="Traditional Arabic" w:cs="Traditional Arabic"/>
          <w:sz w:val="36"/>
          <w:szCs w:val="36"/>
          <w:rtl/>
        </w:rPr>
        <w:t>ية الراجعة وأثره في</w:t>
      </w:r>
      <w:r w:rsidR="008E34AD" w:rsidRPr="008E34AD">
        <w:rPr>
          <w:rFonts w:ascii="Traditional Arabic" w:eastAsiaTheme="minorHAnsi" w:hAnsi="Traditional Arabic" w:cs="Traditional Arabic"/>
          <w:b/>
          <w:bCs/>
          <w:sz w:val="32"/>
          <w:szCs w:val="32"/>
          <w:rtl/>
        </w:rPr>
        <w:t xml:space="preserve"> </w:t>
      </w:r>
      <w:r w:rsidR="008E34AD" w:rsidRPr="008E34AD">
        <w:rPr>
          <w:rFonts w:ascii="Traditional Arabic" w:eastAsiaTheme="minorHAnsi" w:hAnsi="Traditional Arabic" w:cs="Traditional Arabic" w:hint="cs"/>
          <w:sz w:val="36"/>
          <w:szCs w:val="36"/>
          <w:rtl/>
        </w:rPr>
        <w:t xml:space="preserve">سيطرة على المفردات </w:t>
      </w:r>
      <w:r w:rsidR="008E34AD" w:rsidRPr="008E34AD">
        <w:rPr>
          <w:rFonts w:ascii="Traditional Arabic" w:eastAsiaTheme="minorHAnsi" w:hAnsi="Traditional Arabic" w:cs="Traditional Arabic"/>
          <w:sz w:val="36"/>
          <w:szCs w:val="36"/>
          <w:rtl/>
        </w:rPr>
        <w:t>العربية</w:t>
      </w:r>
      <w:r w:rsidR="008E34AD" w:rsidRPr="00C65A8F">
        <w:rPr>
          <w:rFonts w:ascii="Traditional Arabic" w:eastAsiaTheme="minorHAnsi" w:hAnsi="Traditional Arabic" w:cs="Traditional Arabic"/>
          <w:b/>
          <w:bCs/>
          <w:sz w:val="36"/>
          <w:szCs w:val="36"/>
          <w:rtl/>
        </w:rPr>
        <w:t xml:space="preserve"> </w:t>
      </w:r>
      <w:r w:rsidR="005F6045" w:rsidRPr="000779F2">
        <w:rPr>
          <w:rFonts w:ascii="Traditional Arabic" w:hAnsi="Traditional Arabic" w:cs="Traditional Arabic"/>
          <w:sz w:val="36"/>
          <w:szCs w:val="36"/>
          <w:rtl/>
        </w:rPr>
        <w:t>"</w:t>
      </w:r>
      <w:r w:rsidR="00B701D1" w:rsidRPr="000779F2">
        <w:rPr>
          <w:rFonts w:ascii="Traditional Arabic" w:hAnsi="Traditional Arabic" w:cs="Traditional Arabic"/>
          <w:sz w:val="36"/>
          <w:szCs w:val="36"/>
          <w:rtl/>
        </w:rPr>
        <w:t>.</w:t>
      </w:r>
      <w:r w:rsidR="005F6045" w:rsidRPr="000779F2">
        <w:rPr>
          <w:rFonts w:ascii="Traditional Arabic" w:hAnsi="Traditional Arabic" w:cs="Traditional Arabic"/>
          <w:sz w:val="36"/>
          <w:szCs w:val="36"/>
          <w:rtl/>
        </w:rPr>
        <w:t xml:space="preserve"> (بحث تجري</w:t>
      </w:r>
      <w:r w:rsidR="00B701D1" w:rsidRPr="000779F2">
        <w:rPr>
          <w:rFonts w:ascii="Traditional Arabic" w:hAnsi="Traditional Arabic" w:cs="Traditional Arabic"/>
          <w:sz w:val="36"/>
          <w:szCs w:val="36"/>
          <w:rtl/>
        </w:rPr>
        <w:t xml:space="preserve">بي </w:t>
      </w:r>
      <w:r w:rsidR="000779F2" w:rsidRPr="000779F2">
        <w:rPr>
          <w:rFonts w:ascii="Traditional Arabic" w:hAnsi="Traditional Arabic" w:cs="Traditional Arabic"/>
          <w:sz w:val="36"/>
          <w:szCs w:val="36"/>
          <w:rtl/>
        </w:rPr>
        <w:t>في الصف العاشر من المدرسة الثانوية الحكومية 1سيرانج</w:t>
      </w:r>
      <w:r w:rsidR="005F6045" w:rsidRPr="000779F2">
        <w:rPr>
          <w:rFonts w:ascii="Traditional Arabic" w:hAnsi="Traditional Arabic" w:cs="Traditional Arabic"/>
          <w:sz w:val="36"/>
          <w:szCs w:val="36"/>
          <w:rtl/>
        </w:rPr>
        <w:t>).</w:t>
      </w:r>
    </w:p>
    <w:p w:rsidR="00084BCD" w:rsidRPr="000779F2" w:rsidRDefault="005F6045" w:rsidP="00865B25">
      <w:pPr>
        <w:numPr>
          <w:ilvl w:val="0"/>
          <w:numId w:val="4"/>
        </w:numPr>
        <w:tabs>
          <w:tab w:val="right" w:pos="424"/>
        </w:tabs>
        <w:bidi/>
        <w:spacing w:line="360" w:lineRule="auto"/>
        <w:ind w:left="424" w:hanging="425"/>
        <w:jc w:val="both"/>
        <w:rPr>
          <w:rFonts w:ascii="Traditional Arabic" w:hAnsi="Traditional Arabic" w:cs="Traditional Arabic"/>
          <w:b/>
          <w:bCs/>
          <w:sz w:val="36"/>
          <w:szCs w:val="36"/>
        </w:rPr>
      </w:pPr>
      <w:r w:rsidRPr="000779F2">
        <w:rPr>
          <w:rFonts w:ascii="Traditional Arabic" w:hAnsi="Traditional Arabic" w:cs="Traditional Arabic"/>
          <w:b/>
          <w:bCs/>
          <w:sz w:val="36"/>
          <w:szCs w:val="36"/>
          <w:rtl/>
        </w:rPr>
        <w:t>أسئلة البحث</w:t>
      </w:r>
    </w:p>
    <w:p w:rsidR="00F90BAB" w:rsidRDefault="00F90BAB" w:rsidP="00865B25">
      <w:pPr>
        <w:pStyle w:val="ListParagraph"/>
        <w:numPr>
          <w:ilvl w:val="0"/>
          <w:numId w:val="1"/>
        </w:numPr>
        <w:tabs>
          <w:tab w:val="right" w:pos="424"/>
        </w:tabs>
        <w:bidi/>
        <w:spacing w:before="0" w:beforeAutospacing="0" w:after="0" w:line="360" w:lineRule="auto"/>
        <w:ind w:left="707" w:right="113" w:hanging="425"/>
        <w:rPr>
          <w:rFonts w:ascii="Traditional Arabic" w:hAnsi="Traditional Arabic" w:cs="Traditional Arabic"/>
          <w:sz w:val="36"/>
          <w:szCs w:val="36"/>
          <w:lang w:val="id-ID"/>
        </w:rPr>
      </w:pPr>
      <w:r>
        <w:rPr>
          <w:rFonts w:ascii="Traditional Arabic" w:hAnsi="Traditional Arabic" w:cs="Traditional Arabic" w:hint="cs"/>
          <w:sz w:val="36"/>
          <w:szCs w:val="36"/>
          <w:rtl/>
          <w:lang w:val="id-ID"/>
        </w:rPr>
        <w:t xml:space="preserve">كيف كانت </w:t>
      </w:r>
      <w:r w:rsidR="0001336D" w:rsidRPr="0001336D">
        <w:rPr>
          <w:rFonts w:ascii="Traditional Arabic" w:eastAsiaTheme="minorHAnsi" w:hAnsi="Traditional Arabic" w:cs="Traditional Arabic" w:hint="cs"/>
          <w:sz w:val="32"/>
          <w:szCs w:val="32"/>
          <w:rtl/>
          <w:lang w:val="id-ID"/>
        </w:rPr>
        <w:t xml:space="preserve">سيطرة </w:t>
      </w:r>
      <w:r w:rsidR="00E21B38">
        <w:rPr>
          <w:rFonts w:ascii="Traditional Arabic" w:eastAsiaTheme="minorHAnsi" w:hAnsi="Traditional Arabic" w:cs="Traditional Arabic" w:hint="cs"/>
          <w:sz w:val="32"/>
          <w:szCs w:val="32"/>
          <w:rtl/>
          <w:lang w:val="id-ID"/>
        </w:rPr>
        <w:t xml:space="preserve">التلاميذ </w:t>
      </w:r>
      <w:r w:rsidR="0001336D" w:rsidRPr="0001336D">
        <w:rPr>
          <w:rFonts w:ascii="Traditional Arabic" w:eastAsiaTheme="minorHAnsi" w:hAnsi="Traditional Arabic" w:cs="Traditional Arabic" w:hint="cs"/>
          <w:sz w:val="32"/>
          <w:szCs w:val="32"/>
          <w:rtl/>
          <w:lang w:val="id-ID"/>
        </w:rPr>
        <w:t xml:space="preserve">على المفردات </w:t>
      </w:r>
      <w:r w:rsidR="0001336D" w:rsidRPr="0001336D">
        <w:rPr>
          <w:rFonts w:ascii="Traditional Arabic" w:eastAsiaTheme="minorHAnsi" w:hAnsi="Traditional Arabic" w:cs="Traditional Arabic"/>
          <w:sz w:val="32"/>
          <w:szCs w:val="32"/>
          <w:rtl/>
          <w:lang w:val="id-ID"/>
        </w:rPr>
        <w:t>العربية</w:t>
      </w:r>
      <w:r w:rsidR="0001336D" w:rsidRPr="000779F2">
        <w:rPr>
          <w:rFonts w:ascii="Traditional Arabic" w:hAnsi="Traditional Arabic" w:cs="Traditional Arabic"/>
          <w:sz w:val="36"/>
          <w:szCs w:val="36"/>
          <w:rtl/>
        </w:rPr>
        <w:t xml:space="preserve"> </w:t>
      </w:r>
      <w:r w:rsidRPr="000779F2">
        <w:rPr>
          <w:rFonts w:ascii="Traditional Arabic" w:hAnsi="Traditional Arabic" w:cs="Traditional Arabic"/>
          <w:sz w:val="36"/>
          <w:szCs w:val="36"/>
          <w:rtl/>
        </w:rPr>
        <w:t xml:space="preserve">لدى طلاب </w:t>
      </w:r>
      <w:r>
        <w:rPr>
          <w:rFonts w:ascii="Traditional Arabic" w:hAnsi="Traditional Arabic" w:cs="Traditional Arabic" w:hint="cs"/>
          <w:sz w:val="36"/>
          <w:szCs w:val="36"/>
          <w:rtl/>
        </w:rPr>
        <w:t xml:space="preserve">في </w:t>
      </w:r>
      <w:r w:rsidRPr="000779F2">
        <w:rPr>
          <w:rFonts w:ascii="Traditional Arabic" w:hAnsi="Traditional Arabic" w:cs="Traditional Arabic"/>
          <w:sz w:val="36"/>
          <w:szCs w:val="36"/>
          <w:rtl/>
        </w:rPr>
        <w:t>الصف العاشر من المدرسة الثانوية الحكومية 1سيرانج</w:t>
      </w:r>
      <w:r>
        <w:rPr>
          <w:rFonts w:ascii="Traditional Arabic" w:hAnsi="Traditional Arabic" w:cs="Traditional Arabic" w:hint="cs"/>
          <w:sz w:val="36"/>
          <w:szCs w:val="36"/>
          <w:rtl/>
        </w:rPr>
        <w:t>؟</w:t>
      </w:r>
    </w:p>
    <w:p w:rsidR="00084BCD" w:rsidRPr="000779F2" w:rsidRDefault="00084BCD" w:rsidP="00E21B38">
      <w:pPr>
        <w:pStyle w:val="ListParagraph"/>
        <w:numPr>
          <w:ilvl w:val="0"/>
          <w:numId w:val="1"/>
        </w:numPr>
        <w:tabs>
          <w:tab w:val="right" w:pos="424"/>
        </w:tabs>
        <w:bidi/>
        <w:spacing w:before="0" w:beforeAutospacing="0" w:after="0" w:line="360" w:lineRule="auto"/>
        <w:ind w:left="707" w:right="113" w:hanging="425"/>
        <w:rPr>
          <w:rFonts w:ascii="Traditional Arabic" w:hAnsi="Traditional Arabic" w:cs="Traditional Arabic"/>
          <w:sz w:val="36"/>
          <w:szCs w:val="36"/>
          <w:lang w:val="id-ID"/>
        </w:rPr>
      </w:pPr>
      <w:r w:rsidRPr="000779F2">
        <w:rPr>
          <w:rFonts w:ascii="Traditional Arabic" w:hAnsi="Traditional Arabic" w:cs="Traditional Arabic"/>
          <w:sz w:val="36"/>
          <w:szCs w:val="36"/>
          <w:rtl/>
          <w:lang w:val="id-ID"/>
        </w:rPr>
        <w:t xml:space="preserve">كيف يتم </w:t>
      </w:r>
      <w:r w:rsidRPr="000779F2">
        <w:rPr>
          <w:rFonts w:ascii="Traditional Arabic" w:hAnsi="Traditional Arabic" w:cs="Traditional Arabic"/>
          <w:sz w:val="36"/>
          <w:szCs w:val="36"/>
          <w:rtl/>
        </w:rPr>
        <w:t>استخدام إستراتيجية التغذية الراجعة</w:t>
      </w:r>
      <w:r w:rsidR="00E21B38">
        <w:rPr>
          <w:rFonts w:asciiTheme="majorBidi" w:hAnsiTheme="majorBidi" w:cstheme="majorBidi" w:hint="cs"/>
          <w:sz w:val="24"/>
          <w:szCs w:val="24"/>
          <w:rtl/>
          <w:lang w:val="id-ID"/>
        </w:rPr>
        <w:t xml:space="preserve"> </w:t>
      </w:r>
      <w:r w:rsidR="00E21B38" w:rsidRPr="00E21B38">
        <w:rPr>
          <w:rFonts w:asciiTheme="majorBidi" w:hAnsiTheme="majorBidi" w:cstheme="majorBidi"/>
          <w:i/>
          <w:iCs/>
          <w:sz w:val="24"/>
          <w:szCs w:val="24"/>
        </w:rPr>
        <w:t>(</w:t>
      </w:r>
      <w:r w:rsidR="00E21B38" w:rsidRPr="00E21B38">
        <w:rPr>
          <w:rFonts w:asciiTheme="majorBidi" w:eastAsiaTheme="minorHAnsi" w:hAnsiTheme="majorBidi" w:cstheme="majorBidi"/>
          <w:i/>
          <w:iCs/>
          <w:sz w:val="24"/>
          <w:szCs w:val="24"/>
        </w:rPr>
        <w:t>Feedback Strategy)</w:t>
      </w:r>
      <w:r w:rsidR="00E21B38" w:rsidRPr="000779F2">
        <w:rPr>
          <w:rFonts w:ascii="Traditional Arabic" w:hAnsi="Traditional Arabic" w:cs="Traditional Arabic"/>
          <w:sz w:val="36"/>
          <w:szCs w:val="36"/>
          <w:rtl/>
        </w:rPr>
        <w:t xml:space="preserve"> </w:t>
      </w:r>
      <w:r w:rsidR="003271F2" w:rsidRPr="000779F2">
        <w:rPr>
          <w:rFonts w:ascii="Traditional Arabic" w:hAnsi="Traditional Arabic" w:cs="Traditional Arabic"/>
          <w:sz w:val="36"/>
          <w:szCs w:val="36"/>
          <w:rtl/>
        </w:rPr>
        <w:t xml:space="preserve"> </w:t>
      </w:r>
      <w:r w:rsidRPr="000779F2">
        <w:rPr>
          <w:rFonts w:ascii="Traditional Arabic" w:hAnsi="Traditional Arabic" w:cs="Traditional Arabic"/>
          <w:sz w:val="36"/>
          <w:szCs w:val="36"/>
          <w:rtl/>
        </w:rPr>
        <w:t>في الصف العاشر من المدرسة الثانوية الحكومية 1سيرانج</w:t>
      </w:r>
      <w:r w:rsidRPr="000779F2">
        <w:rPr>
          <w:rFonts w:ascii="Traditional Arabic" w:hAnsi="Traditional Arabic" w:cs="Traditional Arabic"/>
          <w:sz w:val="36"/>
          <w:szCs w:val="36"/>
          <w:rtl/>
          <w:lang w:val="id-ID"/>
        </w:rPr>
        <w:t>؟</w:t>
      </w:r>
    </w:p>
    <w:p w:rsidR="00F90BAB" w:rsidRDefault="00962E54" w:rsidP="00E21B38">
      <w:pPr>
        <w:pStyle w:val="ListParagraph"/>
        <w:numPr>
          <w:ilvl w:val="0"/>
          <w:numId w:val="1"/>
        </w:numPr>
        <w:tabs>
          <w:tab w:val="right" w:pos="424"/>
        </w:tabs>
        <w:bidi/>
        <w:spacing w:before="0" w:beforeAutospacing="0" w:after="0" w:line="360" w:lineRule="auto"/>
        <w:ind w:left="707" w:right="113" w:hanging="425"/>
        <w:rPr>
          <w:rFonts w:ascii="Traditional Arabic" w:hAnsi="Traditional Arabic" w:cs="Traditional Arabic"/>
          <w:sz w:val="36"/>
          <w:szCs w:val="36"/>
          <w:lang w:val="id-ID"/>
        </w:rPr>
      </w:pPr>
      <w:r w:rsidRPr="000779F2">
        <w:rPr>
          <w:rFonts w:ascii="Traditional Arabic" w:hAnsi="Traditional Arabic" w:cs="Traditional Arabic"/>
          <w:sz w:val="36"/>
          <w:szCs w:val="36"/>
          <w:rtl/>
        </w:rPr>
        <w:lastRenderedPageBreak/>
        <w:t>ما أثر استخدام إستراتيجية</w:t>
      </w:r>
      <w:r w:rsidR="00F46207" w:rsidRPr="000779F2">
        <w:rPr>
          <w:rFonts w:ascii="Traditional Arabic" w:hAnsi="Traditional Arabic" w:cs="Traditional Arabic"/>
          <w:sz w:val="36"/>
          <w:szCs w:val="36"/>
          <w:rtl/>
        </w:rPr>
        <w:t xml:space="preserve"> </w:t>
      </w:r>
      <w:r w:rsidRPr="000779F2">
        <w:rPr>
          <w:rFonts w:ascii="Traditional Arabic" w:hAnsi="Traditional Arabic" w:cs="Traditional Arabic"/>
          <w:sz w:val="36"/>
          <w:szCs w:val="36"/>
          <w:rtl/>
        </w:rPr>
        <w:t>التغذية الراجعة</w:t>
      </w:r>
      <w:r w:rsidR="00E21B38" w:rsidRPr="00E21B38">
        <w:rPr>
          <w:rFonts w:asciiTheme="majorBidi" w:hAnsiTheme="majorBidi" w:cstheme="majorBidi"/>
          <w:i/>
          <w:iCs/>
          <w:sz w:val="24"/>
          <w:szCs w:val="24"/>
        </w:rPr>
        <w:t>(</w:t>
      </w:r>
      <w:r w:rsidR="00E21B38" w:rsidRPr="00E21B38">
        <w:rPr>
          <w:rFonts w:asciiTheme="majorBidi" w:eastAsiaTheme="minorHAnsi" w:hAnsiTheme="majorBidi" w:cstheme="majorBidi"/>
          <w:i/>
          <w:iCs/>
          <w:sz w:val="24"/>
          <w:szCs w:val="24"/>
        </w:rPr>
        <w:t>Feedback Strategy)</w:t>
      </w:r>
      <w:r w:rsidR="00E21B38">
        <w:rPr>
          <w:rFonts w:ascii="Traditional Arabic" w:hAnsi="Traditional Arabic" w:cs="Traditional Arabic" w:hint="cs"/>
          <w:sz w:val="36"/>
          <w:szCs w:val="36"/>
          <w:rtl/>
        </w:rPr>
        <w:t xml:space="preserve"> </w:t>
      </w:r>
      <w:r w:rsidR="00562AA9">
        <w:rPr>
          <w:rFonts w:ascii="Traditional Arabic" w:hAnsi="Traditional Arabic" w:cs="Traditional Arabic"/>
          <w:sz w:val="36"/>
          <w:szCs w:val="36"/>
          <w:lang w:val="id-ID"/>
        </w:rPr>
        <w:t xml:space="preserve"> </w:t>
      </w:r>
      <w:r w:rsidR="005F6045" w:rsidRPr="000779F2">
        <w:rPr>
          <w:rFonts w:ascii="Traditional Arabic" w:hAnsi="Traditional Arabic" w:cs="Traditional Arabic"/>
          <w:sz w:val="36"/>
          <w:szCs w:val="36"/>
          <w:rtl/>
        </w:rPr>
        <w:t xml:space="preserve">في </w:t>
      </w:r>
      <w:r w:rsidR="00E21B38" w:rsidRPr="0001336D">
        <w:rPr>
          <w:rFonts w:ascii="Traditional Arabic" w:eastAsiaTheme="minorHAnsi" w:hAnsi="Traditional Arabic" w:cs="Traditional Arabic" w:hint="cs"/>
          <w:sz w:val="32"/>
          <w:szCs w:val="32"/>
          <w:rtl/>
          <w:lang w:val="id-ID"/>
        </w:rPr>
        <w:t xml:space="preserve">سيطرة </w:t>
      </w:r>
      <w:r w:rsidR="00E21B38">
        <w:rPr>
          <w:rFonts w:ascii="Traditional Arabic" w:eastAsiaTheme="minorHAnsi" w:hAnsi="Traditional Arabic" w:cs="Traditional Arabic" w:hint="cs"/>
          <w:sz w:val="32"/>
          <w:szCs w:val="32"/>
          <w:rtl/>
          <w:lang w:val="id-ID"/>
        </w:rPr>
        <w:t xml:space="preserve">التلاميذ </w:t>
      </w:r>
      <w:r w:rsidR="00E21B38" w:rsidRPr="0001336D">
        <w:rPr>
          <w:rFonts w:ascii="Traditional Arabic" w:eastAsiaTheme="minorHAnsi" w:hAnsi="Traditional Arabic" w:cs="Traditional Arabic" w:hint="cs"/>
          <w:sz w:val="32"/>
          <w:szCs w:val="32"/>
          <w:rtl/>
          <w:lang w:val="id-ID"/>
        </w:rPr>
        <w:t xml:space="preserve">على المفردات </w:t>
      </w:r>
      <w:r w:rsidR="00E21B38" w:rsidRPr="0001336D">
        <w:rPr>
          <w:rFonts w:ascii="Traditional Arabic" w:eastAsiaTheme="minorHAnsi" w:hAnsi="Traditional Arabic" w:cs="Traditional Arabic"/>
          <w:sz w:val="32"/>
          <w:szCs w:val="32"/>
          <w:rtl/>
          <w:lang w:val="id-ID"/>
        </w:rPr>
        <w:t>العربية</w:t>
      </w:r>
      <w:r w:rsidR="00E21B38" w:rsidRPr="000779F2">
        <w:rPr>
          <w:rFonts w:ascii="Traditional Arabic" w:hAnsi="Traditional Arabic" w:cs="Traditional Arabic"/>
          <w:sz w:val="36"/>
          <w:szCs w:val="36"/>
          <w:rtl/>
        </w:rPr>
        <w:t xml:space="preserve"> </w:t>
      </w:r>
      <w:r w:rsidRPr="000779F2">
        <w:rPr>
          <w:rFonts w:ascii="Traditional Arabic" w:hAnsi="Traditional Arabic" w:cs="Traditional Arabic"/>
          <w:sz w:val="36"/>
          <w:szCs w:val="36"/>
          <w:rtl/>
        </w:rPr>
        <w:t xml:space="preserve">لدى طلاب </w:t>
      </w:r>
      <w:r w:rsidR="00F90BAB" w:rsidRPr="000779F2">
        <w:rPr>
          <w:rFonts w:ascii="Traditional Arabic" w:hAnsi="Traditional Arabic" w:cs="Traditional Arabic"/>
          <w:sz w:val="36"/>
          <w:szCs w:val="36"/>
          <w:rtl/>
        </w:rPr>
        <w:t xml:space="preserve">في الصف </w:t>
      </w:r>
      <w:r w:rsidR="00084BCD" w:rsidRPr="000779F2">
        <w:rPr>
          <w:rFonts w:ascii="Traditional Arabic" w:hAnsi="Traditional Arabic" w:cs="Traditional Arabic"/>
          <w:sz w:val="36"/>
          <w:szCs w:val="36"/>
          <w:rtl/>
        </w:rPr>
        <w:t>العاشر من المدرسة الثانوية الحكومية 1سيرانج</w:t>
      </w:r>
      <w:r w:rsidR="00084BCD" w:rsidRPr="000779F2">
        <w:rPr>
          <w:rFonts w:ascii="Traditional Arabic" w:hAnsi="Traditional Arabic" w:cs="Traditional Arabic"/>
          <w:sz w:val="36"/>
          <w:szCs w:val="36"/>
          <w:rtl/>
          <w:lang w:val="id-ID"/>
        </w:rPr>
        <w:t>؟</w:t>
      </w:r>
    </w:p>
    <w:p w:rsidR="00F90BAB" w:rsidRPr="00F90BAB" w:rsidRDefault="005F6045" w:rsidP="00865B25">
      <w:pPr>
        <w:pStyle w:val="ListParagraph"/>
        <w:numPr>
          <w:ilvl w:val="0"/>
          <w:numId w:val="4"/>
        </w:numPr>
        <w:tabs>
          <w:tab w:val="right" w:pos="424"/>
        </w:tabs>
        <w:bidi/>
        <w:spacing w:before="0" w:beforeAutospacing="0" w:after="0" w:line="360" w:lineRule="auto"/>
        <w:ind w:right="113"/>
        <w:rPr>
          <w:rFonts w:ascii="Traditional Arabic" w:hAnsi="Traditional Arabic" w:cs="Traditional Arabic"/>
          <w:sz w:val="36"/>
          <w:szCs w:val="36"/>
          <w:lang w:val="id-ID"/>
        </w:rPr>
      </w:pPr>
      <w:r w:rsidRPr="00F90BAB">
        <w:rPr>
          <w:rFonts w:ascii="Traditional Arabic" w:hAnsi="Traditional Arabic" w:cs="Traditional Arabic"/>
          <w:b/>
          <w:bCs/>
          <w:sz w:val="36"/>
          <w:szCs w:val="36"/>
          <w:rtl/>
        </w:rPr>
        <w:t>أهداف</w:t>
      </w:r>
      <w:r w:rsidR="00B4174D" w:rsidRPr="00F90BAB">
        <w:rPr>
          <w:rFonts w:ascii="Traditional Arabic" w:hAnsi="Traditional Arabic" w:cs="Traditional Arabic"/>
          <w:b/>
          <w:bCs/>
          <w:sz w:val="36"/>
          <w:szCs w:val="36"/>
          <w:rtl/>
        </w:rPr>
        <w:t xml:space="preserve"> </w:t>
      </w:r>
      <w:r w:rsidRPr="00F90BAB">
        <w:rPr>
          <w:rFonts w:ascii="Traditional Arabic" w:hAnsi="Traditional Arabic" w:cs="Traditional Arabic"/>
          <w:b/>
          <w:bCs/>
          <w:sz w:val="36"/>
          <w:szCs w:val="36"/>
          <w:rtl/>
        </w:rPr>
        <w:t>البحث</w:t>
      </w:r>
    </w:p>
    <w:p w:rsidR="00F90BAB" w:rsidRPr="00F90BAB" w:rsidRDefault="00FA70BB" w:rsidP="00E21B38">
      <w:pPr>
        <w:pStyle w:val="ListParagraph"/>
        <w:numPr>
          <w:ilvl w:val="0"/>
          <w:numId w:val="2"/>
        </w:numPr>
        <w:tabs>
          <w:tab w:val="right" w:pos="424"/>
        </w:tabs>
        <w:bidi/>
        <w:spacing w:line="360" w:lineRule="auto"/>
        <w:ind w:right="113"/>
        <w:rPr>
          <w:rFonts w:ascii="Traditional Arabic" w:hAnsi="Traditional Arabic" w:cs="Traditional Arabic"/>
          <w:b/>
          <w:bCs/>
          <w:sz w:val="36"/>
          <w:szCs w:val="36"/>
        </w:rPr>
      </w:pPr>
      <w:r>
        <w:rPr>
          <w:rFonts w:ascii="Traditional Arabic" w:hAnsi="Traditional Arabic" w:cs="Traditional Arabic" w:hint="cs"/>
          <w:sz w:val="36"/>
          <w:szCs w:val="36"/>
          <w:rtl/>
        </w:rPr>
        <w:t>ال</w:t>
      </w:r>
      <w:r>
        <w:rPr>
          <w:rFonts w:ascii="Traditional Arabic" w:hAnsi="Traditional Arabic" w:cs="Traditional Arabic" w:hint="cs"/>
          <w:sz w:val="36"/>
          <w:szCs w:val="36"/>
          <w:rtl/>
          <w:lang w:val="id-ID"/>
        </w:rPr>
        <w:t>ت</w:t>
      </w:r>
      <w:r w:rsidR="00F90BAB" w:rsidRPr="00F90BAB">
        <w:rPr>
          <w:rFonts w:ascii="Traditional Arabic" w:hAnsi="Traditional Arabic" w:cs="Traditional Arabic" w:hint="cs"/>
          <w:sz w:val="36"/>
          <w:szCs w:val="36"/>
          <w:rtl/>
        </w:rPr>
        <w:t>عرف</w:t>
      </w:r>
      <w:r>
        <w:rPr>
          <w:rFonts w:ascii="Traditional Arabic" w:hAnsi="Traditional Arabic" w:cs="Traditional Arabic" w:hint="cs"/>
          <w:sz w:val="36"/>
          <w:szCs w:val="36"/>
          <w:rtl/>
        </w:rPr>
        <w:t xml:space="preserve"> </w:t>
      </w:r>
      <w:r w:rsidRPr="0001336D">
        <w:rPr>
          <w:rFonts w:ascii="Traditional Arabic" w:hAnsi="Traditional Arabic" w:cs="Traditional Arabic" w:hint="cs"/>
          <w:sz w:val="36"/>
          <w:szCs w:val="36"/>
          <w:rtl/>
        </w:rPr>
        <w:t>على</w:t>
      </w:r>
      <w:r w:rsidR="00F90BAB" w:rsidRPr="0001336D">
        <w:rPr>
          <w:rFonts w:ascii="Traditional Arabic" w:hAnsi="Traditional Arabic" w:cs="Traditional Arabic" w:hint="cs"/>
          <w:sz w:val="36"/>
          <w:szCs w:val="36"/>
          <w:rtl/>
        </w:rPr>
        <w:t xml:space="preserve"> </w:t>
      </w:r>
      <w:r w:rsidR="0001336D" w:rsidRPr="0001336D">
        <w:rPr>
          <w:rFonts w:ascii="Traditional Arabic" w:eastAsiaTheme="minorHAnsi" w:hAnsi="Traditional Arabic" w:cs="Traditional Arabic" w:hint="cs"/>
          <w:sz w:val="32"/>
          <w:szCs w:val="32"/>
          <w:rtl/>
          <w:lang w:val="id-ID"/>
        </w:rPr>
        <w:t>سيطرة</w:t>
      </w:r>
      <w:r w:rsidR="0001336D" w:rsidRPr="0001336D">
        <w:rPr>
          <w:rFonts w:ascii="Traditional Arabic" w:eastAsiaTheme="minorHAnsi" w:hAnsi="Traditional Arabic" w:cs="Traditional Arabic" w:hint="cs"/>
          <w:sz w:val="32"/>
          <w:szCs w:val="32"/>
          <w:lang w:val="id-ID"/>
        </w:rPr>
        <w:t xml:space="preserve"> </w:t>
      </w:r>
      <w:r w:rsidR="0001336D" w:rsidRPr="0001336D">
        <w:rPr>
          <w:rFonts w:ascii="Traditional Arabic" w:eastAsiaTheme="minorHAnsi" w:hAnsi="Traditional Arabic" w:cs="Traditional Arabic" w:hint="cs"/>
          <w:sz w:val="32"/>
          <w:szCs w:val="32"/>
          <w:rtl/>
          <w:lang w:val="id-ID"/>
        </w:rPr>
        <w:t xml:space="preserve">على المفردات </w:t>
      </w:r>
      <w:r w:rsidR="0001336D" w:rsidRPr="0001336D">
        <w:rPr>
          <w:rFonts w:ascii="Traditional Arabic" w:eastAsiaTheme="minorHAnsi" w:hAnsi="Traditional Arabic" w:cs="Traditional Arabic"/>
          <w:sz w:val="32"/>
          <w:szCs w:val="32"/>
          <w:rtl/>
          <w:lang w:val="id-ID"/>
        </w:rPr>
        <w:t>العربية</w:t>
      </w:r>
      <w:r w:rsidR="0001336D" w:rsidRPr="00F90BAB">
        <w:rPr>
          <w:rFonts w:ascii="Traditional Arabic" w:hAnsi="Traditional Arabic" w:cs="Traditional Arabic" w:hint="cs"/>
          <w:sz w:val="36"/>
          <w:szCs w:val="36"/>
          <w:rtl/>
        </w:rPr>
        <w:t xml:space="preserve"> </w:t>
      </w:r>
      <w:r w:rsidR="00F90BAB" w:rsidRPr="00F90BAB">
        <w:rPr>
          <w:rFonts w:ascii="Traditional Arabic" w:hAnsi="Traditional Arabic" w:cs="Traditional Arabic" w:hint="cs"/>
          <w:sz w:val="36"/>
          <w:szCs w:val="36"/>
          <w:rtl/>
        </w:rPr>
        <w:t xml:space="preserve">قبل </w:t>
      </w:r>
      <w:r w:rsidR="00F90BAB" w:rsidRPr="00F90BAB">
        <w:rPr>
          <w:rFonts w:ascii="Traditional Arabic" w:hAnsi="Traditional Arabic" w:cs="Traditional Arabic"/>
          <w:sz w:val="36"/>
          <w:szCs w:val="36"/>
          <w:rtl/>
        </w:rPr>
        <w:t>استخدام إستراتيجية التغذية الراجعة</w:t>
      </w:r>
      <w:r w:rsidR="00E21B38">
        <w:rPr>
          <w:rFonts w:ascii="Traditional Arabic" w:hAnsi="Traditional Arabic" w:cs="Traditional Arabic" w:hint="cs"/>
          <w:sz w:val="36"/>
          <w:szCs w:val="36"/>
          <w:rtl/>
        </w:rPr>
        <w:t xml:space="preserve"> </w:t>
      </w:r>
      <w:r w:rsidR="00E21B38" w:rsidRPr="00E21B38">
        <w:rPr>
          <w:rFonts w:asciiTheme="majorBidi" w:hAnsiTheme="majorBidi" w:cstheme="majorBidi"/>
          <w:i/>
          <w:iCs/>
          <w:sz w:val="24"/>
          <w:szCs w:val="24"/>
        </w:rPr>
        <w:t>(</w:t>
      </w:r>
      <w:r w:rsidR="00E21B38" w:rsidRPr="00E21B38">
        <w:rPr>
          <w:rFonts w:asciiTheme="majorBidi" w:eastAsiaTheme="minorHAnsi" w:hAnsiTheme="majorBidi" w:cstheme="majorBidi"/>
          <w:i/>
          <w:iCs/>
          <w:sz w:val="24"/>
          <w:szCs w:val="24"/>
        </w:rPr>
        <w:t>Feedback Strategy)</w:t>
      </w:r>
      <w:r w:rsidR="00F90BAB" w:rsidRPr="00F90BAB">
        <w:rPr>
          <w:rFonts w:ascii="Traditional Arabic" w:hAnsi="Traditional Arabic" w:cs="Traditional Arabic"/>
          <w:sz w:val="36"/>
          <w:szCs w:val="36"/>
          <w:rtl/>
        </w:rPr>
        <w:t xml:space="preserve"> في الصف العاشر من المدرسة الثانوية الحكومية 1سيرانج</w:t>
      </w:r>
      <w:r w:rsidR="00F90BAB" w:rsidRPr="00F90BAB">
        <w:rPr>
          <w:rFonts w:ascii="Traditional Arabic" w:hAnsi="Traditional Arabic" w:cs="Traditional Arabic"/>
          <w:sz w:val="36"/>
          <w:szCs w:val="36"/>
          <w:rtl/>
          <w:lang w:val="id-ID"/>
        </w:rPr>
        <w:t>؟</w:t>
      </w:r>
    </w:p>
    <w:p w:rsidR="00962E54" w:rsidRPr="000779F2" w:rsidRDefault="00B701D1" w:rsidP="003271F2">
      <w:pPr>
        <w:pStyle w:val="ListParagraph"/>
        <w:numPr>
          <w:ilvl w:val="0"/>
          <w:numId w:val="2"/>
        </w:numPr>
        <w:tabs>
          <w:tab w:val="right" w:pos="424"/>
        </w:tabs>
        <w:bidi/>
        <w:spacing w:before="0" w:beforeAutospacing="0" w:line="360" w:lineRule="auto"/>
        <w:ind w:left="707" w:right="113" w:hanging="283"/>
        <w:rPr>
          <w:rFonts w:ascii="Traditional Arabic" w:hAnsi="Traditional Arabic" w:cs="Traditional Arabic"/>
          <w:sz w:val="36"/>
          <w:szCs w:val="36"/>
          <w:lang w:val="id-ID"/>
        </w:rPr>
      </w:pPr>
      <w:r w:rsidRPr="000779F2">
        <w:rPr>
          <w:rFonts w:ascii="Traditional Arabic" w:hAnsi="Traditional Arabic" w:cs="Traditional Arabic"/>
          <w:sz w:val="36"/>
          <w:szCs w:val="36"/>
          <w:rtl/>
        </w:rPr>
        <w:t xml:space="preserve"> </w:t>
      </w:r>
      <w:r w:rsidR="00FA70BB">
        <w:rPr>
          <w:rFonts w:ascii="Traditional Arabic" w:hAnsi="Traditional Arabic" w:cs="Traditional Arabic" w:hint="cs"/>
          <w:sz w:val="36"/>
          <w:szCs w:val="36"/>
          <w:rtl/>
        </w:rPr>
        <w:t>ال</w:t>
      </w:r>
      <w:r w:rsidR="00FA70BB">
        <w:rPr>
          <w:rFonts w:ascii="Traditional Arabic" w:hAnsi="Traditional Arabic" w:cs="Traditional Arabic" w:hint="cs"/>
          <w:sz w:val="36"/>
          <w:szCs w:val="36"/>
          <w:rtl/>
          <w:lang w:val="id-ID"/>
        </w:rPr>
        <w:t>ت</w:t>
      </w:r>
      <w:r w:rsidR="00FA70BB" w:rsidRPr="00F90BAB">
        <w:rPr>
          <w:rFonts w:ascii="Traditional Arabic" w:hAnsi="Traditional Arabic" w:cs="Traditional Arabic" w:hint="cs"/>
          <w:sz w:val="36"/>
          <w:szCs w:val="36"/>
          <w:rtl/>
        </w:rPr>
        <w:t>عرف</w:t>
      </w:r>
      <w:r w:rsidR="00FA70BB">
        <w:rPr>
          <w:rFonts w:ascii="Traditional Arabic" w:hAnsi="Traditional Arabic" w:cs="Traditional Arabic" w:hint="cs"/>
          <w:sz w:val="36"/>
          <w:szCs w:val="36"/>
          <w:rtl/>
        </w:rPr>
        <w:t xml:space="preserve"> على</w:t>
      </w:r>
      <w:r w:rsidR="00FA70BB" w:rsidRPr="00F90BAB">
        <w:rPr>
          <w:rFonts w:ascii="Traditional Arabic" w:hAnsi="Traditional Arabic" w:cs="Traditional Arabic" w:hint="cs"/>
          <w:b/>
          <w:bCs/>
          <w:sz w:val="36"/>
          <w:szCs w:val="36"/>
          <w:rtl/>
        </w:rPr>
        <w:t xml:space="preserve"> </w:t>
      </w:r>
      <w:r w:rsidR="00962E54" w:rsidRPr="000779F2">
        <w:rPr>
          <w:rFonts w:ascii="Traditional Arabic" w:hAnsi="Traditional Arabic" w:cs="Traditional Arabic"/>
          <w:sz w:val="36"/>
          <w:szCs w:val="36"/>
          <w:rtl/>
        </w:rPr>
        <w:t>على استخدام إستراتيجية</w:t>
      </w:r>
      <w:r w:rsidR="00F46207" w:rsidRPr="000779F2">
        <w:rPr>
          <w:rFonts w:ascii="Traditional Arabic" w:hAnsi="Traditional Arabic" w:cs="Traditional Arabic"/>
          <w:sz w:val="36"/>
          <w:szCs w:val="36"/>
          <w:rtl/>
        </w:rPr>
        <w:t xml:space="preserve"> </w:t>
      </w:r>
      <w:r w:rsidR="00962E54" w:rsidRPr="000779F2">
        <w:rPr>
          <w:rFonts w:ascii="Traditional Arabic" w:hAnsi="Traditional Arabic" w:cs="Traditional Arabic"/>
          <w:sz w:val="36"/>
          <w:szCs w:val="36"/>
          <w:rtl/>
        </w:rPr>
        <w:t>التغذية الراجعة</w:t>
      </w:r>
      <w:r w:rsidR="00562AA9">
        <w:rPr>
          <w:rFonts w:ascii="Traditional Arabic" w:hAnsi="Traditional Arabic" w:cs="Traditional Arabic"/>
          <w:sz w:val="36"/>
          <w:szCs w:val="36"/>
          <w:lang w:val="id-ID"/>
        </w:rPr>
        <w:t xml:space="preserve"> </w:t>
      </w:r>
      <w:r w:rsidR="003271F2" w:rsidRPr="00562AA9">
        <w:rPr>
          <w:rFonts w:asciiTheme="majorBidi" w:hAnsiTheme="majorBidi" w:cstheme="majorBidi"/>
          <w:sz w:val="24"/>
          <w:szCs w:val="24"/>
          <w:lang w:val="id-ID"/>
        </w:rPr>
        <w:t>(</w:t>
      </w:r>
      <w:r w:rsidR="003271F2">
        <w:rPr>
          <w:rFonts w:asciiTheme="majorBidi" w:eastAsiaTheme="minorHAnsi" w:hAnsiTheme="majorBidi" w:cstheme="majorBidi"/>
          <w:sz w:val="24"/>
          <w:szCs w:val="24"/>
          <w:lang w:val="id-ID"/>
        </w:rPr>
        <w:t>F</w:t>
      </w:r>
      <w:r w:rsidR="003271F2" w:rsidRPr="00562AA9">
        <w:rPr>
          <w:rFonts w:asciiTheme="majorBidi" w:eastAsiaTheme="minorHAnsi" w:hAnsiTheme="majorBidi" w:cstheme="majorBidi"/>
          <w:sz w:val="24"/>
          <w:szCs w:val="24"/>
          <w:lang w:val="id-ID"/>
        </w:rPr>
        <w:t>eedback</w:t>
      </w:r>
      <w:r w:rsidR="003271F2">
        <w:rPr>
          <w:rFonts w:asciiTheme="majorBidi" w:eastAsiaTheme="minorHAnsi" w:hAnsiTheme="majorBidi" w:cstheme="majorBidi"/>
          <w:sz w:val="24"/>
          <w:szCs w:val="24"/>
          <w:lang w:val="id-ID"/>
        </w:rPr>
        <w:t xml:space="preserve"> Strategy</w:t>
      </w:r>
      <w:r w:rsidR="003271F2" w:rsidRPr="00562AA9">
        <w:rPr>
          <w:rFonts w:asciiTheme="majorBidi" w:eastAsiaTheme="minorHAnsi" w:hAnsiTheme="majorBidi" w:cstheme="majorBidi"/>
          <w:sz w:val="24"/>
          <w:szCs w:val="24"/>
          <w:lang w:val="id-ID"/>
        </w:rPr>
        <w:t>)</w:t>
      </w:r>
      <w:r w:rsidR="003271F2" w:rsidRPr="000779F2">
        <w:rPr>
          <w:rFonts w:ascii="Traditional Arabic" w:hAnsi="Traditional Arabic" w:cs="Traditional Arabic"/>
          <w:sz w:val="36"/>
          <w:szCs w:val="36"/>
          <w:rtl/>
        </w:rPr>
        <w:t xml:space="preserve"> </w:t>
      </w:r>
      <w:r w:rsidR="00084BCD" w:rsidRPr="000779F2">
        <w:rPr>
          <w:rFonts w:ascii="Traditional Arabic" w:hAnsi="Traditional Arabic" w:cs="Traditional Arabic"/>
          <w:sz w:val="36"/>
          <w:szCs w:val="36"/>
          <w:rtl/>
        </w:rPr>
        <w:t>في الصف العاشر من المدرسة الثانوية الحكومية 1سيرانج.</w:t>
      </w:r>
    </w:p>
    <w:p w:rsidR="00E50402" w:rsidRPr="000779F2" w:rsidRDefault="00B701D1" w:rsidP="00E21B38">
      <w:pPr>
        <w:pStyle w:val="ListParagraph"/>
        <w:numPr>
          <w:ilvl w:val="0"/>
          <w:numId w:val="2"/>
        </w:numPr>
        <w:tabs>
          <w:tab w:val="right" w:pos="424"/>
        </w:tabs>
        <w:bidi/>
        <w:spacing w:before="0" w:beforeAutospacing="0" w:line="360" w:lineRule="auto"/>
        <w:ind w:left="707" w:right="113" w:hanging="283"/>
        <w:rPr>
          <w:rFonts w:ascii="Traditional Arabic" w:hAnsi="Traditional Arabic" w:cs="Traditional Arabic"/>
          <w:sz w:val="36"/>
          <w:szCs w:val="36"/>
          <w:lang w:val="id-ID"/>
        </w:rPr>
      </w:pPr>
      <w:r w:rsidRPr="000779F2">
        <w:rPr>
          <w:rFonts w:ascii="Traditional Arabic" w:hAnsi="Traditional Arabic" w:cs="Traditional Arabic"/>
          <w:sz w:val="36"/>
          <w:szCs w:val="36"/>
          <w:rtl/>
        </w:rPr>
        <w:t xml:space="preserve"> </w:t>
      </w:r>
      <w:r w:rsidR="00FA70BB">
        <w:rPr>
          <w:rFonts w:ascii="Traditional Arabic" w:hAnsi="Traditional Arabic" w:cs="Traditional Arabic" w:hint="cs"/>
          <w:sz w:val="36"/>
          <w:szCs w:val="36"/>
          <w:rtl/>
        </w:rPr>
        <w:t>ال</w:t>
      </w:r>
      <w:r w:rsidR="00FA70BB">
        <w:rPr>
          <w:rFonts w:ascii="Traditional Arabic" w:hAnsi="Traditional Arabic" w:cs="Traditional Arabic" w:hint="cs"/>
          <w:sz w:val="36"/>
          <w:szCs w:val="36"/>
          <w:rtl/>
          <w:lang w:val="id-ID"/>
        </w:rPr>
        <w:t>ت</w:t>
      </w:r>
      <w:r w:rsidR="00FA70BB" w:rsidRPr="00F90BAB">
        <w:rPr>
          <w:rFonts w:ascii="Traditional Arabic" w:hAnsi="Traditional Arabic" w:cs="Traditional Arabic" w:hint="cs"/>
          <w:sz w:val="36"/>
          <w:szCs w:val="36"/>
          <w:rtl/>
        </w:rPr>
        <w:t>عرف</w:t>
      </w:r>
      <w:r w:rsidR="00FA70BB">
        <w:rPr>
          <w:rFonts w:ascii="Traditional Arabic" w:hAnsi="Traditional Arabic" w:cs="Traditional Arabic" w:hint="cs"/>
          <w:sz w:val="36"/>
          <w:szCs w:val="36"/>
          <w:rtl/>
        </w:rPr>
        <w:t xml:space="preserve"> على</w:t>
      </w:r>
      <w:r w:rsidR="00FA70BB" w:rsidRPr="00F90BAB">
        <w:rPr>
          <w:rFonts w:ascii="Traditional Arabic" w:hAnsi="Traditional Arabic" w:cs="Traditional Arabic" w:hint="cs"/>
          <w:b/>
          <w:bCs/>
          <w:sz w:val="36"/>
          <w:szCs w:val="36"/>
          <w:rtl/>
        </w:rPr>
        <w:t xml:space="preserve"> </w:t>
      </w:r>
      <w:r w:rsidR="00962E54" w:rsidRPr="000779F2">
        <w:rPr>
          <w:rFonts w:ascii="Traditional Arabic" w:hAnsi="Traditional Arabic" w:cs="Traditional Arabic"/>
          <w:sz w:val="36"/>
          <w:szCs w:val="36"/>
          <w:rtl/>
        </w:rPr>
        <w:t>أثر استخدام إستراتيجية</w:t>
      </w:r>
      <w:r w:rsidR="00F46207" w:rsidRPr="000779F2">
        <w:rPr>
          <w:rFonts w:ascii="Traditional Arabic" w:hAnsi="Traditional Arabic" w:cs="Traditional Arabic"/>
          <w:sz w:val="36"/>
          <w:szCs w:val="36"/>
          <w:rtl/>
        </w:rPr>
        <w:t xml:space="preserve"> </w:t>
      </w:r>
      <w:r w:rsidR="00962E54" w:rsidRPr="000779F2">
        <w:rPr>
          <w:rFonts w:ascii="Traditional Arabic" w:hAnsi="Traditional Arabic" w:cs="Traditional Arabic"/>
          <w:sz w:val="36"/>
          <w:szCs w:val="36"/>
          <w:rtl/>
        </w:rPr>
        <w:t xml:space="preserve">التغذية الراجعة </w:t>
      </w:r>
      <w:r w:rsidR="00562AA9">
        <w:rPr>
          <w:rFonts w:ascii="Traditional Arabic" w:hAnsi="Traditional Arabic" w:cs="Traditional Arabic"/>
          <w:sz w:val="36"/>
          <w:szCs w:val="36"/>
          <w:lang w:val="id-ID"/>
        </w:rPr>
        <w:t xml:space="preserve"> </w:t>
      </w:r>
      <w:r w:rsidR="00E21B38" w:rsidRPr="00E21B38">
        <w:rPr>
          <w:rFonts w:asciiTheme="majorBidi" w:hAnsiTheme="majorBidi" w:cstheme="majorBidi"/>
          <w:i/>
          <w:iCs/>
          <w:sz w:val="24"/>
          <w:szCs w:val="24"/>
        </w:rPr>
        <w:t>(</w:t>
      </w:r>
      <w:r w:rsidR="00E21B38" w:rsidRPr="00E21B38">
        <w:rPr>
          <w:rFonts w:asciiTheme="majorBidi" w:eastAsiaTheme="minorHAnsi" w:hAnsiTheme="majorBidi" w:cstheme="majorBidi"/>
          <w:i/>
          <w:iCs/>
          <w:sz w:val="24"/>
          <w:szCs w:val="24"/>
        </w:rPr>
        <w:t>Feedback Strategy)</w:t>
      </w:r>
      <w:r w:rsidR="00562AA9" w:rsidRPr="000779F2">
        <w:rPr>
          <w:rFonts w:ascii="Traditional Arabic" w:hAnsi="Traditional Arabic" w:cs="Traditional Arabic"/>
          <w:sz w:val="36"/>
          <w:szCs w:val="36"/>
          <w:rtl/>
        </w:rPr>
        <w:t xml:space="preserve"> </w:t>
      </w:r>
      <w:r w:rsidR="00962E54" w:rsidRPr="000779F2">
        <w:rPr>
          <w:rFonts w:ascii="Traditional Arabic" w:hAnsi="Traditional Arabic" w:cs="Traditional Arabic"/>
          <w:sz w:val="36"/>
          <w:szCs w:val="36"/>
          <w:rtl/>
        </w:rPr>
        <w:t xml:space="preserve">في </w:t>
      </w:r>
      <w:r w:rsidR="00E21B38" w:rsidRPr="0001336D">
        <w:rPr>
          <w:rFonts w:ascii="Traditional Arabic" w:eastAsiaTheme="minorHAnsi" w:hAnsi="Traditional Arabic" w:cs="Traditional Arabic" w:hint="cs"/>
          <w:sz w:val="32"/>
          <w:szCs w:val="32"/>
          <w:rtl/>
          <w:lang w:val="id-ID"/>
        </w:rPr>
        <w:t xml:space="preserve">سيطرة </w:t>
      </w:r>
      <w:r w:rsidR="00E21B38">
        <w:rPr>
          <w:rFonts w:ascii="Traditional Arabic" w:eastAsiaTheme="minorHAnsi" w:hAnsi="Traditional Arabic" w:cs="Traditional Arabic" w:hint="cs"/>
          <w:sz w:val="32"/>
          <w:szCs w:val="32"/>
          <w:rtl/>
          <w:lang w:val="id-ID"/>
        </w:rPr>
        <w:t xml:space="preserve">التلاميذ </w:t>
      </w:r>
      <w:r w:rsidR="00E21B38" w:rsidRPr="0001336D">
        <w:rPr>
          <w:rFonts w:ascii="Traditional Arabic" w:eastAsiaTheme="minorHAnsi" w:hAnsi="Traditional Arabic" w:cs="Traditional Arabic" w:hint="cs"/>
          <w:sz w:val="32"/>
          <w:szCs w:val="32"/>
          <w:rtl/>
          <w:lang w:val="id-ID"/>
        </w:rPr>
        <w:t xml:space="preserve">على المفردات </w:t>
      </w:r>
      <w:r w:rsidR="00E21B38" w:rsidRPr="0001336D">
        <w:rPr>
          <w:rFonts w:ascii="Traditional Arabic" w:eastAsiaTheme="minorHAnsi" w:hAnsi="Traditional Arabic" w:cs="Traditional Arabic"/>
          <w:sz w:val="32"/>
          <w:szCs w:val="32"/>
          <w:rtl/>
          <w:lang w:val="id-ID"/>
        </w:rPr>
        <w:t>العربية</w:t>
      </w:r>
      <w:r w:rsidR="00E21B38" w:rsidRPr="000779F2">
        <w:rPr>
          <w:rFonts w:ascii="Traditional Arabic" w:hAnsi="Traditional Arabic" w:cs="Traditional Arabic"/>
          <w:sz w:val="36"/>
          <w:szCs w:val="36"/>
          <w:rtl/>
        </w:rPr>
        <w:t xml:space="preserve"> </w:t>
      </w:r>
      <w:r w:rsidR="00962E54" w:rsidRPr="000779F2">
        <w:rPr>
          <w:rFonts w:ascii="Traditional Arabic" w:hAnsi="Traditional Arabic" w:cs="Traditional Arabic"/>
          <w:sz w:val="36"/>
          <w:szCs w:val="36"/>
          <w:rtl/>
        </w:rPr>
        <w:lastRenderedPageBreak/>
        <w:t xml:space="preserve">لدى طلاب </w:t>
      </w:r>
      <w:r w:rsidR="00F90BAB" w:rsidRPr="000779F2">
        <w:rPr>
          <w:rFonts w:ascii="Traditional Arabic" w:hAnsi="Traditional Arabic" w:cs="Traditional Arabic"/>
          <w:sz w:val="36"/>
          <w:szCs w:val="36"/>
          <w:rtl/>
        </w:rPr>
        <w:t xml:space="preserve">الصف </w:t>
      </w:r>
      <w:r w:rsidR="00084BCD" w:rsidRPr="000779F2">
        <w:rPr>
          <w:rFonts w:ascii="Traditional Arabic" w:hAnsi="Traditional Arabic" w:cs="Traditional Arabic"/>
          <w:sz w:val="36"/>
          <w:szCs w:val="36"/>
          <w:rtl/>
        </w:rPr>
        <w:t>العاشر من المدرسة الثانوية الحكومية 1سيرانج</w:t>
      </w:r>
      <w:r w:rsidR="007227B9" w:rsidRPr="000779F2">
        <w:rPr>
          <w:rFonts w:ascii="Traditional Arabic" w:hAnsi="Traditional Arabic" w:cs="Traditional Arabic"/>
          <w:sz w:val="36"/>
          <w:szCs w:val="36"/>
          <w:rtl/>
          <w:lang w:val="id-ID"/>
        </w:rPr>
        <w:t>.</w:t>
      </w:r>
    </w:p>
    <w:p w:rsidR="00E50402" w:rsidRPr="000779F2" w:rsidRDefault="00E50402" w:rsidP="00865B25">
      <w:pPr>
        <w:tabs>
          <w:tab w:val="right" w:pos="424"/>
        </w:tabs>
        <w:bidi/>
        <w:spacing w:line="360" w:lineRule="auto"/>
        <w:ind w:right="113"/>
        <w:jc w:val="both"/>
        <w:rPr>
          <w:rFonts w:ascii="Traditional Arabic" w:hAnsi="Traditional Arabic" w:cs="Traditional Arabic"/>
          <w:b/>
          <w:bCs/>
          <w:sz w:val="36"/>
          <w:szCs w:val="36"/>
          <w:rtl/>
        </w:rPr>
      </w:pPr>
      <w:r w:rsidRPr="000779F2">
        <w:rPr>
          <w:rFonts w:ascii="Traditional Arabic" w:hAnsi="Traditional Arabic" w:cs="Traditional Arabic"/>
          <w:b/>
          <w:bCs/>
          <w:sz w:val="36"/>
          <w:szCs w:val="36"/>
          <w:rtl/>
        </w:rPr>
        <w:t>ث.أهمية</w:t>
      </w:r>
      <w:r w:rsidRPr="000779F2">
        <w:rPr>
          <w:rFonts w:ascii="Traditional Arabic" w:hAnsi="Traditional Arabic" w:cs="Traditional Arabic"/>
          <w:sz w:val="36"/>
          <w:szCs w:val="36"/>
          <w:rtl/>
        </w:rPr>
        <w:t xml:space="preserve"> </w:t>
      </w:r>
      <w:r w:rsidRPr="000779F2">
        <w:rPr>
          <w:rFonts w:ascii="Traditional Arabic" w:hAnsi="Traditional Arabic" w:cs="Traditional Arabic"/>
          <w:b/>
          <w:bCs/>
          <w:sz w:val="36"/>
          <w:szCs w:val="36"/>
          <w:rtl/>
        </w:rPr>
        <w:t>البحث</w:t>
      </w:r>
    </w:p>
    <w:p w:rsidR="00865B25" w:rsidRDefault="00E50402" w:rsidP="00865B25">
      <w:pPr>
        <w:tabs>
          <w:tab w:val="right" w:pos="424"/>
        </w:tabs>
        <w:bidi/>
        <w:spacing w:line="360" w:lineRule="auto"/>
        <w:ind w:right="113"/>
        <w:jc w:val="both"/>
        <w:rPr>
          <w:rFonts w:ascii="Traditional Arabic" w:hAnsi="Traditional Arabic" w:cs="Traditional Arabic"/>
          <w:b/>
          <w:bCs/>
          <w:sz w:val="36"/>
          <w:szCs w:val="36"/>
          <w:rtl/>
        </w:rPr>
      </w:pPr>
      <w:r w:rsidRPr="000779F2">
        <w:rPr>
          <w:rFonts w:ascii="Traditional Arabic" w:hAnsi="Traditional Arabic" w:cs="Traditional Arabic"/>
          <w:sz w:val="36"/>
          <w:szCs w:val="36"/>
          <w:rtl/>
        </w:rPr>
        <w:t>1. للباحث</w:t>
      </w:r>
    </w:p>
    <w:p w:rsidR="00865B25" w:rsidRDefault="00865B25" w:rsidP="00865B25">
      <w:pPr>
        <w:tabs>
          <w:tab w:val="right" w:pos="424"/>
        </w:tabs>
        <w:bidi/>
        <w:spacing w:line="360" w:lineRule="auto"/>
        <w:ind w:left="680" w:right="113"/>
        <w:jc w:val="both"/>
        <w:rPr>
          <w:rFonts w:ascii="Traditional Arabic" w:hAnsi="Traditional Arabic" w:cs="Traditional Arabic"/>
          <w:sz w:val="36"/>
          <w:szCs w:val="36"/>
          <w:rtl/>
        </w:rPr>
      </w:pPr>
      <w:r>
        <w:rPr>
          <w:rFonts w:ascii="Traditional Arabic" w:hAnsi="Traditional Arabic" w:cs="Traditional Arabic" w:hint="cs"/>
          <w:b/>
          <w:bCs/>
          <w:sz w:val="36"/>
          <w:szCs w:val="36"/>
          <w:rtl/>
        </w:rPr>
        <w:tab/>
        <w:t xml:space="preserve">أ. </w:t>
      </w:r>
      <w:r w:rsidR="00441E29" w:rsidRPr="000779F2">
        <w:rPr>
          <w:rFonts w:ascii="Traditional Arabic" w:hAnsi="Traditional Arabic" w:cs="Traditional Arabic"/>
          <w:sz w:val="36"/>
          <w:szCs w:val="36"/>
        </w:rPr>
        <w:t xml:space="preserve"> </w:t>
      </w:r>
      <w:r w:rsidR="00441E29" w:rsidRPr="000779F2">
        <w:rPr>
          <w:rFonts w:ascii="Traditional Arabic" w:hAnsi="Traditional Arabic" w:cs="Traditional Arabic"/>
          <w:sz w:val="36"/>
          <w:szCs w:val="36"/>
          <w:rtl/>
        </w:rPr>
        <w:t>تقديم لمحة عامة للمعلمين حول استراتيجيات التعلم التي يمكن استخدامها لتحسين ا</w:t>
      </w:r>
      <w:r w:rsidR="00E50402" w:rsidRPr="000779F2">
        <w:rPr>
          <w:rFonts w:ascii="Traditional Arabic" w:hAnsi="Traditional Arabic" w:cs="Traditional Arabic"/>
          <w:sz w:val="36"/>
          <w:szCs w:val="36"/>
          <w:rtl/>
        </w:rPr>
        <w:t>لأ</w:t>
      </w:r>
      <w:r w:rsidR="00441E29" w:rsidRPr="000779F2">
        <w:rPr>
          <w:rFonts w:ascii="Traditional Arabic" w:hAnsi="Traditional Arabic" w:cs="Traditional Arabic"/>
          <w:sz w:val="36"/>
          <w:szCs w:val="36"/>
          <w:rtl/>
        </w:rPr>
        <w:t>نشاطو</w:t>
      </w:r>
      <w:r w:rsidR="00441E29" w:rsidRPr="000779F2">
        <w:rPr>
          <w:rFonts w:ascii="Traditional Arabic" w:hAnsi="Traditional Arabic" w:cs="Traditional Arabic"/>
          <w:sz w:val="36"/>
          <w:szCs w:val="36"/>
        </w:rPr>
        <w:t xml:space="preserve"> </w:t>
      </w:r>
      <w:r w:rsidR="00441E29" w:rsidRPr="000779F2">
        <w:rPr>
          <w:rFonts w:ascii="Traditional Arabic" w:hAnsi="Traditional Arabic" w:cs="Traditional Arabic"/>
          <w:sz w:val="36"/>
          <w:szCs w:val="36"/>
          <w:rtl/>
        </w:rPr>
        <w:t>مشاركة</w:t>
      </w:r>
      <w:r w:rsidR="00441E29" w:rsidRPr="000779F2">
        <w:rPr>
          <w:rFonts w:ascii="Traditional Arabic" w:hAnsi="Traditional Arabic" w:cs="Traditional Arabic"/>
          <w:sz w:val="36"/>
          <w:szCs w:val="36"/>
        </w:rPr>
        <w:t xml:space="preserve"> </w:t>
      </w:r>
      <w:r w:rsidR="00441E29" w:rsidRPr="000779F2">
        <w:rPr>
          <w:rFonts w:ascii="Traditional Arabic" w:hAnsi="Traditional Arabic" w:cs="Traditional Arabic"/>
          <w:sz w:val="36"/>
          <w:szCs w:val="36"/>
          <w:rtl/>
        </w:rPr>
        <w:t>الطلاب في عملية</w:t>
      </w:r>
      <w:r w:rsidR="00E50402" w:rsidRPr="000779F2">
        <w:rPr>
          <w:rFonts w:ascii="Traditional Arabic" w:hAnsi="Traditional Arabic" w:cs="Traditional Arabic"/>
          <w:sz w:val="36"/>
          <w:szCs w:val="36"/>
          <w:rtl/>
        </w:rPr>
        <w:t xml:space="preserve"> </w:t>
      </w:r>
      <w:r w:rsidR="00441E29" w:rsidRPr="000779F2">
        <w:rPr>
          <w:rFonts w:ascii="Traditional Arabic" w:hAnsi="Traditional Arabic" w:cs="Traditional Arabic"/>
          <w:sz w:val="36"/>
          <w:szCs w:val="36"/>
          <w:rtl/>
        </w:rPr>
        <w:t>التعلم</w:t>
      </w:r>
      <w:r w:rsidR="00E50402" w:rsidRPr="000779F2">
        <w:rPr>
          <w:rFonts w:ascii="Traditional Arabic" w:hAnsi="Traditional Arabic" w:cs="Traditional Arabic"/>
          <w:sz w:val="36"/>
          <w:szCs w:val="36"/>
          <w:rtl/>
        </w:rPr>
        <w:t>.</w:t>
      </w:r>
    </w:p>
    <w:p w:rsidR="00865B25" w:rsidRDefault="00382445" w:rsidP="00865B25">
      <w:pPr>
        <w:tabs>
          <w:tab w:val="right" w:pos="424"/>
        </w:tabs>
        <w:bidi/>
        <w:spacing w:line="360" w:lineRule="auto"/>
        <w:ind w:left="680" w:right="11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865B25">
        <w:rPr>
          <w:rFonts w:ascii="Traditional Arabic" w:hAnsi="Traditional Arabic" w:cs="Traditional Arabic" w:hint="cs"/>
          <w:sz w:val="36"/>
          <w:szCs w:val="36"/>
          <w:rtl/>
        </w:rPr>
        <w:t xml:space="preserve">ب. </w:t>
      </w:r>
      <w:r w:rsidR="00441E29" w:rsidRPr="000779F2">
        <w:rPr>
          <w:rFonts w:ascii="Traditional Arabic" w:hAnsi="Traditional Arabic" w:cs="Traditional Arabic"/>
          <w:sz w:val="36"/>
          <w:szCs w:val="36"/>
          <w:rtl/>
        </w:rPr>
        <w:t>يوفر معرفة إضافية استراتيجيات التغذية المرتدة في تعلم اللغة العربية التي يمكن استخدامها لتحسين مهارات التفكير التحليلي للطلاب</w:t>
      </w:r>
      <w:r w:rsidR="00441E29" w:rsidRPr="000779F2">
        <w:rPr>
          <w:rFonts w:ascii="Traditional Arabic" w:hAnsi="Traditional Arabic" w:cs="Traditional Arabic"/>
          <w:sz w:val="36"/>
          <w:szCs w:val="36"/>
        </w:rPr>
        <w:t>.</w:t>
      </w:r>
    </w:p>
    <w:p w:rsidR="00441E29" w:rsidRPr="000779F2" w:rsidRDefault="00865B25" w:rsidP="00865B25">
      <w:pPr>
        <w:tabs>
          <w:tab w:val="right" w:pos="424"/>
        </w:tabs>
        <w:bidi/>
        <w:spacing w:line="360" w:lineRule="auto"/>
        <w:ind w:left="680" w:right="113"/>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ج.</w:t>
      </w:r>
      <w:r w:rsidR="00B701D1" w:rsidRPr="000779F2">
        <w:rPr>
          <w:rFonts w:ascii="Traditional Arabic" w:hAnsi="Traditional Arabic" w:cs="Traditional Arabic"/>
          <w:sz w:val="36"/>
          <w:szCs w:val="36"/>
          <w:rtl/>
        </w:rPr>
        <w:t xml:space="preserve"> </w:t>
      </w:r>
      <w:r w:rsidR="00441E29" w:rsidRPr="000779F2">
        <w:rPr>
          <w:rFonts w:ascii="Traditional Arabic" w:hAnsi="Traditional Arabic" w:cs="Traditional Arabic"/>
          <w:sz w:val="36"/>
          <w:szCs w:val="36"/>
          <w:rtl/>
        </w:rPr>
        <w:t>تحفيز المعلمين لتكون قادرة على توفير المواد التعليمية في مثيرة للاهتمام ومتنوعة بحيث لا يشعر الطلاب بالملل أثناء حضور</w:t>
      </w:r>
      <w:r w:rsidR="00E50402" w:rsidRPr="000779F2">
        <w:rPr>
          <w:rFonts w:ascii="Traditional Arabic" w:hAnsi="Traditional Arabic" w:cs="Traditional Arabic"/>
          <w:sz w:val="36"/>
          <w:szCs w:val="36"/>
          <w:rtl/>
        </w:rPr>
        <w:t xml:space="preserve"> </w:t>
      </w:r>
      <w:r w:rsidR="00441E29" w:rsidRPr="000779F2">
        <w:rPr>
          <w:rFonts w:ascii="Traditional Arabic" w:hAnsi="Traditional Arabic" w:cs="Traditional Arabic"/>
          <w:sz w:val="36"/>
          <w:szCs w:val="36"/>
          <w:rtl/>
        </w:rPr>
        <w:t>عملية التعلم والطلاب تصبح أكثر نشاطا</w:t>
      </w:r>
      <w:r w:rsidR="00441E29" w:rsidRPr="000779F2">
        <w:rPr>
          <w:rFonts w:ascii="Traditional Arabic" w:hAnsi="Traditional Arabic" w:cs="Traditional Arabic"/>
          <w:sz w:val="36"/>
          <w:szCs w:val="36"/>
        </w:rPr>
        <w:t>.</w:t>
      </w:r>
    </w:p>
    <w:p w:rsidR="00441E29" w:rsidRPr="00865B25" w:rsidRDefault="00865B25" w:rsidP="00865B25">
      <w:pPr>
        <w:bidi/>
        <w:spacing w:after="0" w:line="360" w:lineRule="auto"/>
        <w:ind w:left="680" w:right="113"/>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د. </w:t>
      </w:r>
      <w:r w:rsidR="00441E29" w:rsidRPr="00865B25">
        <w:rPr>
          <w:rFonts w:ascii="Traditional Arabic" w:hAnsi="Traditional Arabic" w:cs="Traditional Arabic"/>
          <w:sz w:val="36"/>
          <w:szCs w:val="36"/>
          <w:rtl/>
        </w:rPr>
        <w:t>توفير معرفة إضافية للمعلمين لتكون قادرة على اختيار استراتيجية التغذية الخلفية المناسبة بحيث تصبح عملية التعلم أكثر فعالية</w:t>
      </w:r>
      <w:r w:rsidR="00441E29" w:rsidRPr="00865B25">
        <w:rPr>
          <w:rFonts w:ascii="Traditional Arabic" w:hAnsi="Traditional Arabic" w:cs="Traditional Arabic"/>
          <w:sz w:val="36"/>
          <w:szCs w:val="36"/>
        </w:rPr>
        <w:t>.</w:t>
      </w:r>
    </w:p>
    <w:p w:rsidR="00441E29" w:rsidRPr="000779F2" w:rsidRDefault="00441E29" w:rsidP="00865B25">
      <w:pPr>
        <w:tabs>
          <w:tab w:val="center" w:pos="4779"/>
          <w:tab w:val="right" w:pos="7439"/>
        </w:tabs>
        <w:bidi/>
        <w:spacing w:line="360" w:lineRule="auto"/>
        <w:ind w:left="85" w:right="113"/>
        <w:jc w:val="both"/>
        <w:rPr>
          <w:rFonts w:ascii="Traditional Arabic" w:hAnsi="Traditional Arabic" w:cs="Traditional Arabic"/>
          <w:sz w:val="36"/>
          <w:szCs w:val="36"/>
        </w:rPr>
      </w:pPr>
      <w:r w:rsidRPr="000779F2">
        <w:rPr>
          <w:rFonts w:ascii="Traditional Arabic" w:hAnsi="Traditional Arabic" w:cs="Traditional Arabic"/>
          <w:sz w:val="36"/>
          <w:szCs w:val="36"/>
          <w:rtl/>
        </w:rPr>
        <w:t>2. للطلاب</w:t>
      </w:r>
    </w:p>
    <w:p w:rsidR="00441E29" w:rsidRPr="00865B25" w:rsidRDefault="00441E29" w:rsidP="00865B25">
      <w:pPr>
        <w:pStyle w:val="ListParagraph"/>
        <w:numPr>
          <w:ilvl w:val="0"/>
          <w:numId w:val="6"/>
        </w:numPr>
        <w:bidi/>
        <w:spacing w:after="0" w:line="360" w:lineRule="auto"/>
        <w:ind w:right="113"/>
        <w:rPr>
          <w:rFonts w:ascii="Traditional Arabic" w:hAnsi="Traditional Arabic" w:cs="Traditional Arabic"/>
          <w:sz w:val="36"/>
          <w:szCs w:val="36"/>
        </w:rPr>
      </w:pPr>
      <w:r w:rsidRPr="00865B25">
        <w:rPr>
          <w:rFonts w:ascii="Traditional Arabic" w:hAnsi="Traditional Arabic" w:cs="Traditional Arabic"/>
          <w:sz w:val="36"/>
          <w:szCs w:val="36"/>
          <w:rtl/>
        </w:rPr>
        <w:t>زيادة مشاركة الطلاب لأن نظام التعلم أكثر</w:t>
      </w:r>
      <w:r w:rsidRPr="00865B25">
        <w:rPr>
          <w:rFonts w:ascii="Traditional Arabic" w:hAnsi="Traditional Arabic" w:cs="Traditional Arabic"/>
          <w:sz w:val="36"/>
          <w:szCs w:val="36"/>
        </w:rPr>
        <w:t xml:space="preserve"> </w:t>
      </w:r>
      <w:r w:rsidRPr="00865B25">
        <w:rPr>
          <w:rFonts w:ascii="Traditional Arabic" w:hAnsi="Traditional Arabic" w:cs="Traditional Arabic"/>
          <w:sz w:val="36"/>
          <w:szCs w:val="36"/>
          <w:rtl/>
        </w:rPr>
        <w:t>إثارة للاهتمام ومتعة</w:t>
      </w:r>
      <w:r w:rsidRPr="00865B25">
        <w:rPr>
          <w:rFonts w:ascii="Traditional Arabic" w:hAnsi="Traditional Arabic" w:cs="Traditional Arabic"/>
          <w:sz w:val="36"/>
          <w:szCs w:val="36"/>
        </w:rPr>
        <w:t>.</w:t>
      </w:r>
    </w:p>
    <w:p w:rsidR="00382445" w:rsidRDefault="00441E29" w:rsidP="00865B25">
      <w:pPr>
        <w:numPr>
          <w:ilvl w:val="0"/>
          <w:numId w:val="6"/>
        </w:numPr>
        <w:bidi/>
        <w:spacing w:line="360" w:lineRule="auto"/>
        <w:ind w:left="849" w:right="113" w:hanging="425"/>
        <w:jc w:val="both"/>
        <w:rPr>
          <w:rFonts w:ascii="Traditional Arabic" w:hAnsi="Traditional Arabic" w:cs="Traditional Arabic"/>
          <w:sz w:val="36"/>
          <w:szCs w:val="36"/>
        </w:rPr>
      </w:pPr>
      <w:r w:rsidRPr="000779F2">
        <w:rPr>
          <w:rFonts w:ascii="Traditional Arabic" w:hAnsi="Traditional Arabic" w:cs="Traditional Arabic"/>
          <w:sz w:val="36"/>
          <w:szCs w:val="36"/>
          <w:rtl/>
        </w:rPr>
        <w:t>تحسين قدرة الطلاب على التفكير تحليليا من خلال استراتيجيات التعلم أكثر إثارة للاهتمام، ومبتكرة، ونش</w:t>
      </w:r>
      <w:r w:rsidR="00E50402" w:rsidRPr="000779F2">
        <w:rPr>
          <w:rFonts w:ascii="Traditional Arabic" w:hAnsi="Traditional Arabic" w:cs="Traditional Arabic"/>
          <w:sz w:val="36"/>
          <w:szCs w:val="36"/>
          <w:rtl/>
        </w:rPr>
        <w:t>ا</w:t>
      </w:r>
      <w:r w:rsidRPr="000779F2">
        <w:rPr>
          <w:rFonts w:ascii="Traditional Arabic" w:hAnsi="Traditional Arabic" w:cs="Traditional Arabic"/>
          <w:sz w:val="36"/>
          <w:szCs w:val="36"/>
          <w:rtl/>
        </w:rPr>
        <w:t>طة</w:t>
      </w:r>
      <w:r w:rsidRPr="000779F2">
        <w:rPr>
          <w:rFonts w:ascii="Traditional Arabic" w:hAnsi="Traditional Arabic" w:cs="Traditional Arabic"/>
          <w:sz w:val="36"/>
          <w:szCs w:val="36"/>
        </w:rPr>
        <w:t>.</w:t>
      </w:r>
    </w:p>
    <w:p w:rsidR="00E21B38" w:rsidRPr="00FF68EE" w:rsidRDefault="00E21B38" w:rsidP="00E21B38">
      <w:pPr>
        <w:bidi/>
        <w:spacing w:line="360" w:lineRule="auto"/>
        <w:ind w:left="849" w:right="113"/>
        <w:jc w:val="both"/>
        <w:rPr>
          <w:rFonts w:ascii="Traditional Arabic" w:hAnsi="Traditional Arabic" w:cs="Traditional Arabic"/>
          <w:sz w:val="36"/>
          <w:szCs w:val="36"/>
          <w:rtl/>
        </w:rPr>
      </w:pPr>
    </w:p>
    <w:p w:rsidR="00E2186F" w:rsidRDefault="00441E29" w:rsidP="00865B25">
      <w:pPr>
        <w:tabs>
          <w:tab w:val="center" w:pos="4779"/>
          <w:tab w:val="right" w:pos="7439"/>
        </w:tabs>
        <w:bidi/>
        <w:spacing w:line="360" w:lineRule="auto"/>
        <w:ind w:left="85" w:right="113"/>
        <w:jc w:val="both"/>
        <w:rPr>
          <w:rFonts w:ascii="Traditional Arabic" w:hAnsi="Traditional Arabic" w:cs="Traditional Arabic"/>
          <w:b/>
          <w:bCs/>
          <w:sz w:val="36"/>
          <w:szCs w:val="36"/>
          <w:rtl/>
        </w:rPr>
      </w:pPr>
      <w:r w:rsidRPr="000779F2">
        <w:rPr>
          <w:rFonts w:ascii="Traditional Arabic" w:hAnsi="Traditional Arabic" w:cs="Traditional Arabic"/>
          <w:b/>
          <w:bCs/>
          <w:sz w:val="36"/>
          <w:szCs w:val="36"/>
          <w:rtl/>
        </w:rPr>
        <w:lastRenderedPageBreak/>
        <w:t>ه. أساس التفكير</w:t>
      </w:r>
    </w:p>
    <w:p w:rsidR="00E2186F" w:rsidRPr="00E2186F" w:rsidRDefault="00106B75" w:rsidP="00865B25">
      <w:pPr>
        <w:tabs>
          <w:tab w:val="center" w:pos="4779"/>
          <w:tab w:val="right" w:pos="7439"/>
        </w:tabs>
        <w:bidi/>
        <w:spacing w:line="360" w:lineRule="auto"/>
        <w:ind w:left="113" w:right="113" w:firstLine="425"/>
        <w:jc w:val="both"/>
        <w:rPr>
          <w:rFonts w:ascii="Traditional Arabic" w:hAnsi="Traditional Arabic" w:cs="Traditional Arabic"/>
          <w:b/>
          <w:bCs/>
          <w:sz w:val="36"/>
          <w:szCs w:val="36"/>
          <w:rtl/>
        </w:rPr>
      </w:pPr>
      <w:r w:rsidRPr="00106B75">
        <w:rPr>
          <w:rFonts w:ascii="Traditional Arabic" w:hAnsi="Traditional Arabic" w:cs="Traditional Arabic" w:hint="cs"/>
          <w:sz w:val="36"/>
          <w:szCs w:val="36"/>
          <w:rtl/>
        </w:rPr>
        <w:t>تعد المفردات من مهارة عناصر اللغوية اللازمة لها وظيفة كبرى في تعليم اللغة العربية ولها دور هام في فهم مود الدراسية لانها اساس لكل عملية التعليم و مفتاح لجميع المواد الداسية. المفردات لدي شخص يعرف باسم كل مجموعة من الكلمات التي يفهمها الناس، ومن المراجع أن تستخدم لبناء الجملة. وتعتبر ثروة من المفردات المرء عموما أن يكون تصويرا من المخابرات مستوى التعليم.</w:t>
      </w:r>
    </w:p>
    <w:p w:rsidR="00106B75" w:rsidRDefault="00106B75" w:rsidP="00865B25">
      <w:pPr>
        <w:bidi/>
        <w:spacing w:line="360" w:lineRule="auto"/>
        <w:ind w:firstLine="566"/>
        <w:jc w:val="both"/>
        <w:rPr>
          <w:rFonts w:ascii="Traditional Arabic" w:hAnsi="Traditional Arabic" w:cs="Traditional Arabic"/>
          <w:sz w:val="36"/>
          <w:szCs w:val="36"/>
          <w:rtl/>
        </w:rPr>
      </w:pPr>
      <w:r>
        <w:rPr>
          <w:rFonts w:ascii="Traditional Arabic" w:hAnsi="Traditional Arabic" w:cs="Traditional Arabic" w:hint="cs"/>
          <w:sz w:val="36"/>
          <w:szCs w:val="36"/>
          <w:rtl/>
        </w:rPr>
        <w:t>اما سيطرة التلاميذ على المفردات يتوقف على المستويات ال</w:t>
      </w:r>
      <w:r w:rsidR="00E2186F">
        <w:rPr>
          <w:rFonts w:ascii="Traditional Arabic" w:hAnsi="Traditional Arabic" w:cs="Traditional Arabic" w:hint="cs"/>
          <w:sz w:val="36"/>
          <w:szCs w:val="36"/>
          <w:rtl/>
        </w:rPr>
        <w:t>عقلية وكذلك يتوقف على نوع الاشاد والتعليم الذي استخدمه المدرس لابد للمدرس أن يعد التعليم المناسب ليفهم التلاميذ.</w:t>
      </w:r>
    </w:p>
    <w:p w:rsidR="009950B7" w:rsidRDefault="009950B7" w:rsidP="00865B25">
      <w:pPr>
        <w:bidi/>
        <w:spacing w:line="360" w:lineRule="auto"/>
        <w:ind w:firstLine="566"/>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قال أحمد فؤاد أفندى أن المفردات من احد العناصر التي لابد ان يستوعبها التلاميذ في في تعليم اللغة العربية لكي تقدروا على الإتصل </w:t>
      </w:r>
      <w:r>
        <w:rPr>
          <w:rFonts w:ascii="Traditional Arabic" w:hAnsi="Traditional Arabic" w:cs="Traditional Arabic" w:hint="cs"/>
          <w:sz w:val="36"/>
          <w:szCs w:val="36"/>
          <w:rtl/>
        </w:rPr>
        <w:lastRenderedPageBreak/>
        <w:t xml:space="preserve">باستخدامها جيدا. جودة الشخص بتكلم متعلق من المفردات المستخدمة فكلما اكبر لأنشطة بتكلم. المفردات إحداى من عناصر اللغة العربية لا تفرق في تعليمها وتعليم المفردات مهم في ترقية قدرة اللغة العربية. </w:t>
      </w:r>
      <w:r>
        <w:rPr>
          <w:rStyle w:val="FootnoteReference"/>
          <w:rFonts w:ascii="Traditional Arabic" w:hAnsi="Traditional Arabic" w:cs="Traditional Arabic"/>
          <w:sz w:val="36"/>
          <w:szCs w:val="36"/>
          <w:rtl/>
        </w:rPr>
        <w:footnoteReference w:id="10"/>
      </w:r>
    </w:p>
    <w:p w:rsidR="009950B7" w:rsidRPr="00106B75" w:rsidRDefault="009950B7" w:rsidP="00865B25">
      <w:pPr>
        <w:bidi/>
        <w:spacing w:line="360" w:lineRule="auto"/>
        <w:ind w:firstLine="566"/>
        <w:jc w:val="both"/>
        <w:rPr>
          <w:rFonts w:ascii="Traditional Arabic" w:hAnsi="Traditional Arabic" w:cs="Traditional Arabic"/>
          <w:sz w:val="36"/>
          <w:szCs w:val="36"/>
          <w:rtl/>
        </w:rPr>
      </w:pPr>
      <w:r w:rsidRPr="005606AB">
        <w:rPr>
          <w:rFonts w:ascii="Traditional Arabic" w:hAnsi="Traditional Arabic" w:cs="Traditional Arabic" w:hint="cs"/>
          <w:sz w:val="36"/>
          <w:szCs w:val="36"/>
          <w:rtl/>
        </w:rPr>
        <w:t>معن المفردات في اللغة الإندو</w:t>
      </w:r>
      <w:r>
        <w:rPr>
          <w:rFonts w:ascii="Traditional Arabic" w:hAnsi="Traditional Arabic" w:cs="Traditional Arabic" w:hint="cs"/>
          <w:sz w:val="36"/>
          <w:szCs w:val="36"/>
          <w:rtl/>
        </w:rPr>
        <w:t xml:space="preserve">نسية يعن </w:t>
      </w:r>
      <w:r w:rsidRPr="00E21B38">
        <w:rPr>
          <w:rFonts w:asciiTheme="majorBidi" w:hAnsiTheme="majorBidi" w:cstheme="majorBidi"/>
          <w:i/>
          <w:iCs/>
          <w:sz w:val="28"/>
          <w:szCs w:val="28"/>
          <w:rtl/>
        </w:rPr>
        <w:t>"</w:t>
      </w:r>
      <w:r w:rsidRPr="00E21B38">
        <w:rPr>
          <w:rFonts w:asciiTheme="majorBidi" w:hAnsiTheme="majorBidi" w:cstheme="majorBidi"/>
          <w:i/>
          <w:iCs/>
          <w:sz w:val="28"/>
          <w:szCs w:val="28"/>
        </w:rPr>
        <w:t>kosa kata</w:t>
      </w:r>
      <w:r w:rsidRPr="00E21B38">
        <w:rPr>
          <w:rFonts w:asciiTheme="majorBidi" w:hAnsiTheme="majorBidi" w:cstheme="majorBidi"/>
          <w:i/>
          <w:iCs/>
          <w:sz w:val="28"/>
          <w:szCs w:val="28"/>
          <w:rtl/>
        </w:rPr>
        <w:t>"</w:t>
      </w:r>
      <w:r>
        <w:rPr>
          <w:rFonts w:ascii="Traditional Arabic" w:hAnsi="Traditional Arabic" w:cs="Traditional Arabic" w:hint="cs"/>
          <w:sz w:val="36"/>
          <w:szCs w:val="36"/>
          <w:rtl/>
        </w:rPr>
        <w:t xml:space="preserve"> و في الإنجليزية بمعن </w:t>
      </w:r>
      <w:r w:rsidRPr="00E21B38">
        <w:rPr>
          <w:rFonts w:asciiTheme="majorBidi" w:hAnsiTheme="majorBidi" w:cstheme="majorBidi"/>
          <w:i/>
          <w:iCs/>
          <w:sz w:val="28"/>
          <w:szCs w:val="28"/>
          <w:rtl/>
        </w:rPr>
        <w:t>"</w:t>
      </w:r>
      <w:r w:rsidRPr="00E21B38">
        <w:rPr>
          <w:rFonts w:asciiTheme="majorBidi" w:hAnsiTheme="majorBidi" w:cstheme="majorBidi"/>
          <w:i/>
          <w:iCs/>
          <w:sz w:val="28"/>
          <w:szCs w:val="28"/>
        </w:rPr>
        <w:t>vocabulary</w:t>
      </w:r>
      <w:r w:rsidRPr="00E21B38">
        <w:rPr>
          <w:rFonts w:asciiTheme="majorBidi" w:hAnsiTheme="majorBidi" w:cstheme="majorBidi"/>
          <w:i/>
          <w:iCs/>
          <w:sz w:val="28"/>
          <w:szCs w:val="28"/>
          <w:rtl/>
        </w:rPr>
        <w:t>"</w:t>
      </w:r>
      <w:r>
        <w:rPr>
          <w:rFonts w:ascii="Traditional Arabic" w:hAnsi="Traditional Arabic" w:cs="Traditional Arabic" w:hint="cs"/>
          <w:sz w:val="36"/>
          <w:szCs w:val="36"/>
          <w:rtl/>
        </w:rPr>
        <w:t xml:space="preserve">. فبيريسمي </w:t>
      </w:r>
      <w:r w:rsidRPr="00E21B38">
        <w:rPr>
          <w:rFonts w:asciiTheme="majorBidi" w:hAnsiTheme="majorBidi" w:cstheme="majorBidi"/>
          <w:i/>
          <w:iCs/>
          <w:sz w:val="28"/>
          <w:szCs w:val="28"/>
          <w:rtl/>
        </w:rPr>
        <w:t>(</w:t>
      </w:r>
      <w:r w:rsidRPr="00E21B38">
        <w:rPr>
          <w:rFonts w:asciiTheme="majorBidi" w:hAnsiTheme="majorBidi" w:cstheme="majorBidi"/>
          <w:i/>
          <w:iCs/>
          <w:sz w:val="28"/>
          <w:szCs w:val="28"/>
        </w:rPr>
        <w:t>febrisma</w:t>
      </w:r>
      <w:r w:rsidRPr="00E21B38">
        <w:rPr>
          <w:rFonts w:asciiTheme="majorBidi" w:hAnsiTheme="majorBidi" w:cstheme="majorBidi"/>
          <w:i/>
          <w:iCs/>
          <w:sz w:val="28"/>
          <w:szCs w:val="28"/>
          <w:rtl/>
        </w:rPr>
        <w:t>)</w:t>
      </w:r>
      <w:r>
        <w:rPr>
          <w:rFonts w:ascii="Traditional Arabic" w:hAnsi="Traditional Arabic" w:cs="Traditional Arabic" w:hint="cs"/>
          <w:sz w:val="36"/>
          <w:szCs w:val="36"/>
          <w:rtl/>
        </w:rPr>
        <w:t xml:space="preserve"> أن المفردات هي جميع الكلمة التي توجد من وحدة اللغة كثير ما تنطق الناس في هذه الدنيا الاتصال والتحدث بين الناس ومن يسيطر كثيرا من المفدات فلهم الإبكاري على كل اللغة ولاسيما من اللغة الأجنبية التي ليس من اللغة الأم أو اللغة اليومية. اذن المفرات هي عدد الكلمة  الكلمة استخدام الناس لاتصال بين الأخر كل يوم، ومن منهم يسيطر </w:t>
      </w:r>
      <w:r>
        <w:rPr>
          <w:rFonts w:ascii="Traditional Arabic" w:hAnsi="Traditional Arabic" w:cs="Traditional Arabic" w:hint="cs"/>
          <w:sz w:val="36"/>
          <w:szCs w:val="36"/>
          <w:rtl/>
        </w:rPr>
        <w:lastRenderedPageBreak/>
        <w:t>المفردات كثيرا فيؤثر أربع مهارات اللغة وهي مهارات الإستماع، والكلام، والقراءة، والكتابة.</w:t>
      </w:r>
      <w:r w:rsidR="008E34AD">
        <w:rPr>
          <w:rStyle w:val="FootnoteReference"/>
          <w:rFonts w:ascii="Traditional Arabic" w:hAnsi="Traditional Arabic" w:cs="Traditional Arabic"/>
          <w:sz w:val="36"/>
          <w:szCs w:val="36"/>
          <w:rtl/>
        </w:rPr>
        <w:footnoteReference w:id="11"/>
      </w:r>
    </w:p>
    <w:p w:rsidR="00C662C3" w:rsidRDefault="00B4174D" w:rsidP="00865B25">
      <w:pPr>
        <w:bidi/>
        <w:spacing w:line="360" w:lineRule="auto"/>
        <w:ind w:firstLine="566"/>
        <w:jc w:val="both"/>
        <w:rPr>
          <w:rFonts w:ascii="Traditional Arabic" w:hAnsi="Traditional Arabic" w:cs="Traditional Arabic"/>
          <w:sz w:val="36"/>
          <w:szCs w:val="36"/>
        </w:rPr>
      </w:pPr>
      <w:r w:rsidRPr="000779F2">
        <w:rPr>
          <w:rFonts w:ascii="Traditional Arabic" w:hAnsi="Traditional Arabic" w:cs="Traditional Arabic"/>
          <w:sz w:val="36"/>
          <w:szCs w:val="36"/>
          <w:rtl/>
        </w:rPr>
        <w:t>و</w:t>
      </w:r>
      <w:r w:rsidR="00441E29" w:rsidRPr="000779F2">
        <w:rPr>
          <w:rFonts w:ascii="Traditional Arabic" w:hAnsi="Traditional Arabic" w:cs="Traditional Arabic"/>
          <w:sz w:val="36"/>
          <w:szCs w:val="36"/>
          <w:rtl/>
        </w:rPr>
        <w:t xml:space="preserve">استراتيجياﺕ ﺍلتعلم </w:t>
      </w:r>
      <w:r w:rsidRPr="000779F2">
        <w:rPr>
          <w:rFonts w:ascii="Traditional Arabic" w:hAnsi="Traditional Arabic" w:cs="Traditional Arabic"/>
          <w:sz w:val="36"/>
          <w:szCs w:val="36"/>
          <w:rtl/>
        </w:rPr>
        <w:t xml:space="preserve">ﻫﻲ ﺍﻷﻓﻜﺎﺭ </w:t>
      </w:r>
      <w:r w:rsidR="00441E29" w:rsidRPr="000779F2">
        <w:rPr>
          <w:rFonts w:ascii="Traditional Arabic" w:hAnsi="Traditional Arabic" w:cs="Traditional Arabic"/>
          <w:sz w:val="36"/>
          <w:szCs w:val="36"/>
          <w:rtl/>
        </w:rPr>
        <w:t>ﺍﻟﺘﻲ يستخدمها الطلاب ﻹكم</w:t>
      </w:r>
      <w:r w:rsidR="00E50402" w:rsidRPr="000779F2">
        <w:rPr>
          <w:rFonts w:ascii="Traditional Arabic" w:hAnsi="Traditional Arabic" w:cs="Traditional Arabic"/>
          <w:sz w:val="36"/>
          <w:szCs w:val="36"/>
          <w:rtl/>
        </w:rPr>
        <w:t>ا</w:t>
      </w:r>
      <w:r w:rsidR="00425884" w:rsidRPr="000779F2">
        <w:rPr>
          <w:rFonts w:ascii="Traditional Arabic" w:hAnsi="Traditional Arabic" w:cs="Traditional Arabic"/>
          <w:sz w:val="36"/>
          <w:szCs w:val="36"/>
          <w:rtl/>
        </w:rPr>
        <w:t xml:space="preserve">ل </w:t>
      </w:r>
      <w:r w:rsidR="00441E29" w:rsidRPr="000779F2">
        <w:rPr>
          <w:rFonts w:ascii="Traditional Arabic" w:hAnsi="Traditional Arabic" w:cs="Traditional Arabic"/>
          <w:sz w:val="36"/>
          <w:szCs w:val="36"/>
          <w:rtl/>
        </w:rPr>
        <w:t>تعلم</w:t>
      </w:r>
      <w:r w:rsidR="00441E29" w:rsidRPr="000779F2">
        <w:rPr>
          <w:rFonts w:ascii="Traditional Arabic" w:hAnsi="Traditional Arabic" w:cs="Traditional Arabic"/>
          <w:sz w:val="36"/>
          <w:szCs w:val="36"/>
        </w:rPr>
        <w:t xml:space="preserve"> </w:t>
      </w:r>
      <w:r w:rsidR="00441E29" w:rsidRPr="000779F2">
        <w:rPr>
          <w:rFonts w:ascii="Traditional Arabic" w:hAnsi="Traditional Arabic" w:cs="Traditional Arabic"/>
          <w:sz w:val="36"/>
          <w:szCs w:val="36"/>
          <w:rtl/>
        </w:rPr>
        <w:t>ﺍﻟﻤﻬـﺎﻡ.</w:t>
      </w:r>
      <w:r w:rsidR="00441E29" w:rsidRPr="000779F2">
        <w:rPr>
          <w:rFonts w:ascii="Traditional Arabic" w:hAnsi="Traditional Arabic" w:cs="Traditional Arabic"/>
          <w:sz w:val="36"/>
          <w:szCs w:val="36"/>
        </w:rPr>
        <w:t xml:space="preserve"> </w:t>
      </w:r>
      <w:r w:rsidR="00441E29" w:rsidRPr="000779F2">
        <w:rPr>
          <w:rFonts w:ascii="Traditional Arabic" w:hAnsi="Traditional Arabic" w:cs="Traditional Arabic"/>
          <w:sz w:val="36"/>
          <w:szCs w:val="36"/>
          <w:rtl/>
        </w:rPr>
        <w:t>ﻭنحن</w:t>
      </w:r>
      <w:r w:rsidR="00441E29" w:rsidRPr="000779F2">
        <w:rPr>
          <w:rFonts w:ascii="Traditional Arabic" w:hAnsi="Traditional Arabic" w:cs="Traditional Arabic"/>
          <w:sz w:val="36"/>
          <w:szCs w:val="36"/>
        </w:rPr>
        <w:t xml:space="preserve"> </w:t>
      </w:r>
      <w:r w:rsidR="00DE1ACA" w:rsidRPr="000779F2">
        <w:rPr>
          <w:rFonts w:ascii="Traditional Arabic" w:hAnsi="Traditional Arabic" w:cs="Traditional Arabic"/>
          <w:sz w:val="36"/>
          <w:szCs w:val="36"/>
          <w:rtl/>
        </w:rPr>
        <w:t>ت</w:t>
      </w:r>
      <w:r w:rsidR="00441E29" w:rsidRPr="000779F2">
        <w:rPr>
          <w:rFonts w:ascii="Traditional Arabic" w:hAnsi="Traditional Arabic" w:cs="Traditional Arabic"/>
          <w:sz w:val="36"/>
          <w:szCs w:val="36"/>
          <w:rtl/>
        </w:rPr>
        <w:t>علم</w:t>
      </w:r>
      <w:r w:rsidR="00441E29" w:rsidRPr="000779F2">
        <w:rPr>
          <w:rFonts w:ascii="Traditional Arabic" w:hAnsi="Traditional Arabic" w:cs="Traditional Arabic"/>
          <w:sz w:val="36"/>
          <w:szCs w:val="36"/>
        </w:rPr>
        <w:t xml:space="preserve"> </w:t>
      </w:r>
      <w:r w:rsidR="00441E29" w:rsidRPr="000779F2">
        <w:rPr>
          <w:rFonts w:ascii="Traditional Arabic" w:hAnsi="Traditional Arabic" w:cs="Traditional Arabic"/>
          <w:sz w:val="36"/>
          <w:szCs w:val="36"/>
          <w:rtl/>
        </w:rPr>
        <w:t>جميعا</w:t>
      </w:r>
      <w:r w:rsidR="00441E29" w:rsidRPr="000779F2">
        <w:rPr>
          <w:rFonts w:ascii="Traditional Arabic" w:hAnsi="Traditional Arabic" w:cs="Traditional Arabic"/>
          <w:sz w:val="36"/>
          <w:szCs w:val="36"/>
        </w:rPr>
        <w:t xml:space="preserve"> </w:t>
      </w:r>
      <w:r w:rsidRPr="000779F2">
        <w:rPr>
          <w:rFonts w:ascii="Traditional Arabic" w:hAnsi="Traditional Arabic" w:cs="Traditional Arabic"/>
          <w:sz w:val="36"/>
          <w:szCs w:val="36"/>
          <w:rtl/>
        </w:rPr>
        <w:t>ﺍلمدرسين الجيد</w:t>
      </w:r>
      <w:r w:rsidR="00425884" w:rsidRPr="000779F2">
        <w:rPr>
          <w:rFonts w:ascii="Traditional Arabic" w:hAnsi="Traditional Arabic" w:cs="Traditional Arabic"/>
          <w:sz w:val="36"/>
          <w:szCs w:val="36"/>
          <w:rtl/>
        </w:rPr>
        <w:t>ين</w:t>
      </w:r>
      <w:r w:rsidR="00441E29" w:rsidRPr="000779F2">
        <w:rPr>
          <w:rFonts w:ascii="Traditional Arabic" w:hAnsi="Traditional Arabic" w:cs="Traditional Arabic"/>
          <w:sz w:val="36"/>
          <w:szCs w:val="36"/>
          <w:rtl/>
        </w:rPr>
        <w:t xml:space="preserve"> يستخدمون ﺍلعديد</w:t>
      </w:r>
      <w:r w:rsidR="00425884" w:rsidRPr="000779F2">
        <w:rPr>
          <w:rFonts w:ascii="Traditional Arabic" w:hAnsi="Traditional Arabic" w:cs="Traditional Arabic"/>
          <w:sz w:val="36"/>
          <w:szCs w:val="36"/>
          <w:rtl/>
        </w:rPr>
        <w:t xml:space="preserve"> من</w:t>
      </w:r>
      <w:r w:rsidR="00441E29" w:rsidRPr="000779F2">
        <w:rPr>
          <w:rFonts w:ascii="Traditional Arabic" w:hAnsi="Traditional Arabic" w:cs="Traditional Arabic"/>
          <w:sz w:val="36"/>
          <w:szCs w:val="36"/>
          <w:rtl/>
        </w:rPr>
        <w:t xml:space="preserve"> استراتيجياﺕ التدريس لمساعدة ﺍلطلاب ﻋﻠﻰ</w:t>
      </w:r>
      <w:r w:rsidR="00DE1ACA" w:rsidRPr="000779F2">
        <w:rPr>
          <w:rFonts w:ascii="Traditional Arabic" w:hAnsi="Traditional Arabic" w:cs="Traditional Arabic"/>
          <w:sz w:val="36"/>
          <w:szCs w:val="36"/>
          <w:rtl/>
        </w:rPr>
        <w:t xml:space="preserve"> </w:t>
      </w:r>
      <w:r w:rsidR="00441E29" w:rsidRPr="000779F2">
        <w:rPr>
          <w:rFonts w:ascii="Traditional Arabic" w:hAnsi="Traditional Arabic" w:cs="Traditional Arabic"/>
          <w:sz w:val="36"/>
          <w:szCs w:val="36"/>
          <w:rtl/>
        </w:rPr>
        <w:t>التعليم، ﻭيستخدمون ﺍﻻستبصاﺭ لتقديم</w:t>
      </w:r>
      <w:r w:rsidR="00DE1ACA" w:rsidRPr="000779F2">
        <w:rPr>
          <w:rFonts w:ascii="Traditional Arabic" w:hAnsi="Traditional Arabic" w:cs="Traditional Arabic"/>
          <w:sz w:val="36"/>
          <w:szCs w:val="36"/>
          <w:rtl/>
        </w:rPr>
        <w:t xml:space="preserve"> </w:t>
      </w:r>
      <w:r w:rsidR="00503FA1" w:rsidRPr="000779F2">
        <w:rPr>
          <w:rFonts w:ascii="Traditional Arabic" w:hAnsi="Traditional Arabic" w:cs="Traditional Arabic"/>
          <w:sz w:val="36"/>
          <w:szCs w:val="36"/>
          <w:rtl/>
        </w:rPr>
        <w:t>ﺃﻓﻜﺎﺭجديدة</w:t>
      </w:r>
      <w:r w:rsidR="00441E29" w:rsidRPr="000779F2">
        <w:rPr>
          <w:rFonts w:ascii="Traditional Arabic" w:hAnsi="Traditional Arabic" w:cs="Traditional Arabic"/>
          <w:sz w:val="36"/>
          <w:szCs w:val="36"/>
          <w:rtl/>
        </w:rPr>
        <w:t>، ﻭجذب</w:t>
      </w:r>
      <w:r w:rsidR="00DE1ACA" w:rsidRPr="000779F2">
        <w:rPr>
          <w:rFonts w:ascii="Traditional Arabic" w:hAnsi="Traditional Arabic" w:cs="Traditional Arabic"/>
          <w:sz w:val="36"/>
          <w:szCs w:val="36"/>
          <w:rtl/>
        </w:rPr>
        <w:t xml:space="preserve"> </w:t>
      </w:r>
      <w:r w:rsidR="00E50402" w:rsidRPr="000779F2">
        <w:rPr>
          <w:rFonts w:ascii="Traditional Arabic" w:hAnsi="Traditional Arabic" w:cs="Traditional Arabic"/>
          <w:sz w:val="36"/>
          <w:szCs w:val="36"/>
          <w:rtl/>
        </w:rPr>
        <w:t>ا</w:t>
      </w:r>
      <w:r w:rsidR="00425884" w:rsidRPr="000779F2">
        <w:rPr>
          <w:rFonts w:ascii="Traditional Arabic" w:hAnsi="Traditional Arabic" w:cs="Traditional Arabic"/>
          <w:sz w:val="36"/>
          <w:szCs w:val="36"/>
          <w:rtl/>
        </w:rPr>
        <w:t>نت</w:t>
      </w:r>
      <w:r w:rsidR="00203871" w:rsidRPr="000779F2">
        <w:rPr>
          <w:rFonts w:ascii="Traditional Arabic" w:hAnsi="Traditional Arabic" w:cs="Traditional Arabic"/>
          <w:sz w:val="36"/>
          <w:szCs w:val="36"/>
          <w:rtl/>
        </w:rPr>
        <w:t xml:space="preserve">باه </w:t>
      </w:r>
      <w:r w:rsidR="00441E29" w:rsidRPr="000779F2">
        <w:rPr>
          <w:rFonts w:ascii="Traditional Arabic" w:hAnsi="Traditional Arabic" w:cs="Traditional Arabic"/>
          <w:sz w:val="36"/>
          <w:szCs w:val="36"/>
          <w:rtl/>
        </w:rPr>
        <w:t>الطلا</w:t>
      </w:r>
      <w:r w:rsidR="00503FA1" w:rsidRPr="000779F2">
        <w:rPr>
          <w:rFonts w:ascii="Traditional Arabic" w:hAnsi="Traditional Arabic" w:cs="Traditional Arabic"/>
          <w:sz w:val="36"/>
          <w:szCs w:val="36"/>
          <w:rtl/>
        </w:rPr>
        <w:t>ب المباشر</w:t>
      </w:r>
      <w:r w:rsidR="00425884" w:rsidRPr="000779F2">
        <w:rPr>
          <w:rFonts w:ascii="Traditional Arabic" w:hAnsi="Traditional Arabic" w:cs="Traditional Arabic"/>
          <w:sz w:val="36"/>
          <w:szCs w:val="36"/>
          <w:rtl/>
        </w:rPr>
        <w:t xml:space="preserve"> </w:t>
      </w:r>
      <w:r w:rsidR="00203871" w:rsidRPr="000779F2">
        <w:rPr>
          <w:rFonts w:ascii="Traditional Arabic" w:hAnsi="Traditional Arabic" w:cs="Traditional Arabic"/>
          <w:sz w:val="36"/>
          <w:szCs w:val="36"/>
          <w:rtl/>
        </w:rPr>
        <w:t>ﺇﻟﻰ ﻋﻨﺎصر</w:t>
      </w:r>
      <w:r w:rsidR="00DE1ACA" w:rsidRPr="000779F2">
        <w:rPr>
          <w:rFonts w:ascii="Traditional Arabic" w:hAnsi="Traditional Arabic" w:cs="Traditional Arabic"/>
          <w:sz w:val="36"/>
          <w:szCs w:val="36"/>
          <w:rtl/>
        </w:rPr>
        <w:t xml:space="preserve"> </w:t>
      </w:r>
      <w:r w:rsidR="00203871" w:rsidRPr="000779F2">
        <w:rPr>
          <w:rFonts w:ascii="Traditional Arabic" w:hAnsi="Traditional Arabic" w:cs="Traditional Arabic"/>
          <w:sz w:val="36"/>
          <w:szCs w:val="36"/>
          <w:rtl/>
        </w:rPr>
        <w:t>هامة</w:t>
      </w:r>
      <w:r w:rsidR="00425884" w:rsidRPr="000779F2">
        <w:rPr>
          <w:rFonts w:ascii="Traditional Arabic" w:hAnsi="Traditional Arabic" w:cs="Traditional Arabic"/>
          <w:sz w:val="36"/>
          <w:szCs w:val="36"/>
          <w:rtl/>
        </w:rPr>
        <w:t>،</w:t>
      </w:r>
      <w:r w:rsidR="00441E29" w:rsidRPr="000779F2">
        <w:rPr>
          <w:rFonts w:ascii="Traditional Arabic" w:hAnsi="Traditional Arabic" w:cs="Traditional Arabic"/>
          <w:sz w:val="36"/>
          <w:szCs w:val="36"/>
          <w:rtl/>
        </w:rPr>
        <w:t xml:space="preserve"> وتنشيط</w:t>
      </w:r>
      <w:r w:rsidR="00DE1ACA" w:rsidRPr="000779F2">
        <w:rPr>
          <w:rFonts w:ascii="Traditional Arabic" w:hAnsi="Traditional Arabic" w:cs="Traditional Arabic"/>
          <w:sz w:val="36"/>
          <w:szCs w:val="36"/>
          <w:rtl/>
        </w:rPr>
        <w:t xml:space="preserve"> </w:t>
      </w:r>
      <w:r w:rsidR="00503FA1" w:rsidRPr="000779F2">
        <w:rPr>
          <w:rFonts w:ascii="Traditional Arabic" w:hAnsi="Traditional Arabic" w:cs="Traditional Arabic"/>
          <w:sz w:val="36"/>
          <w:szCs w:val="36"/>
          <w:rtl/>
        </w:rPr>
        <w:t>معا</w:t>
      </w:r>
      <w:r w:rsidR="00441E29" w:rsidRPr="000779F2">
        <w:rPr>
          <w:rFonts w:ascii="Traditional Arabic" w:hAnsi="Traditional Arabic" w:cs="Traditional Arabic"/>
          <w:sz w:val="36"/>
          <w:szCs w:val="36"/>
          <w:rtl/>
        </w:rPr>
        <w:t>رﻑ</w:t>
      </w:r>
      <w:r w:rsidR="00425884" w:rsidRPr="000779F2">
        <w:rPr>
          <w:rFonts w:ascii="Traditional Arabic" w:hAnsi="Traditional Arabic" w:cs="Traditional Arabic"/>
          <w:sz w:val="36"/>
          <w:szCs w:val="36"/>
          <w:rtl/>
        </w:rPr>
        <w:t xml:space="preserve"> ﺍلطلاب</w:t>
      </w:r>
      <w:r w:rsidR="00441E29" w:rsidRPr="000779F2">
        <w:rPr>
          <w:rFonts w:ascii="Traditional Arabic" w:hAnsi="Traditional Arabic" w:cs="Traditional Arabic"/>
          <w:sz w:val="36"/>
          <w:szCs w:val="36"/>
          <w:rtl/>
        </w:rPr>
        <w:t xml:space="preserve"> ﺍﻷسا</w:t>
      </w:r>
      <w:r w:rsidR="00503FA1" w:rsidRPr="000779F2">
        <w:rPr>
          <w:rFonts w:ascii="Traditional Arabic" w:hAnsi="Traditional Arabic" w:cs="Traditional Arabic"/>
          <w:sz w:val="36"/>
          <w:szCs w:val="36"/>
          <w:rtl/>
        </w:rPr>
        <w:t xml:space="preserve">سية قبل </w:t>
      </w:r>
      <w:r w:rsidR="00441E29" w:rsidRPr="000779F2">
        <w:rPr>
          <w:rFonts w:ascii="Traditional Arabic" w:hAnsi="Traditional Arabic" w:cs="Traditional Arabic"/>
          <w:sz w:val="36"/>
          <w:szCs w:val="36"/>
          <w:rtl/>
        </w:rPr>
        <w:t>ﺇﺩخال مفهوم</w:t>
      </w:r>
      <w:r w:rsidR="00503FA1" w:rsidRPr="000779F2">
        <w:rPr>
          <w:rFonts w:ascii="Traditional Arabic" w:hAnsi="Traditional Arabic" w:cs="Traditional Arabic"/>
          <w:sz w:val="36"/>
          <w:szCs w:val="36"/>
          <w:rtl/>
        </w:rPr>
        <w:t xml:space="preserve"> </w:t>
      </w:r>
      <w:r w:rsidR="00441E29" w:rsidRPr="000779F2">
        <w:rPr>
          <w:rFonts w:ascii="Traditional Arabic" w:hAnsi="Traditional Arabic" w:cs="Traditional Arabic"/>
          <w:sz w:val="36"/>
          <w:szCs w:val="36"/>
          <w:rtl/>
        </w:rPr>
        <w:t>جديد.</w:t>
      </w:r>
      <w:r w:rsidR="00441E29" w:rsidRPr="000779F2">
        <w:rPr>
          <w:rStyle w:val="FootnoteReference"/>
          <w:rFonts w:ascii="Traditional Arabic" w:hAnsi="Traditional Arabic" w:cs="Traditional Arabic"/>
          <w:sz w:val="36"/>
          <w:szCs w:val="36"/>
          <w:rtl/>
        </w:rPr>
        <w:footnoteReference w:id="12"/>
      </w:r>
      <w:r w:rsidR="00503FA1" w:rsidRPr="000779F2">
        <w:rPr>
          <w:rFonts w:ascii="Traditional Arabic" w:hAnsi="Traditional Arabic" w:cs="Traditional Arabic"/>
          <w:sz w:val="36"/>
          <w:szCs w:val="36"/>
          <w:rtl/>
        </w:rPr>
        <w:t xml:space="preserve"> </w:t>
      </w:r>
      <w:r w:rsidR="00441E29" w:rsidRPr="000779F2">
        <w:rPr>
          <w:rFonts w:ascii="Traditional Arabic" w:hAnsi="Traditional Arabic" w:cs="Traditional Arabic"/>
          <w:sz w:val="36"/>
          <w:szCs w:val="36"/>
          <w:rtl/>
        </w:rPr>
        <w:t>ويمكن تعريف استراتيجية التد</w:t>
      </w:r>
      <w:r w:rsidR="00203871" w:rsidRPr="000779F2">
        <w:rPr>
          <w:rFonts w:ascii="Traditional Arabic" w:hAnsi="Traditional Arabic" w:cs="Traditional Arabic"/>
          <w:sz w:val="36"/>
          <w:szCs w:val="36"/>
          <w:rtl/>
        </w:rPr>
        <w:t>ر</w:t>
      </w:r>
      <w:r w:rsidR="00441E29" w:rsidRPr="000779F2">
        <w:rPr>
          <w:rFonts w:ascii="Traditional Arabic" w:hAnsi="Traditional Arabic" w:cs="Traditional Arabic"/>
          <w:sz w:val="36"/>
          <w:szCs w:val="36"/>
          <w:rtl/>
        </w:rPr>
        <w:t xml:space="preserve">يس بأنها : </w:t>
      </w:r>
      <w:r w:rsidR="00441E29" w:rsidRPr="000779F2">
        <w:rPr>
          <w:rFonts w:ascii="Traditional Arabic" w:hAnsi="Traditional Arabic" w:cs="Traditional Arabic"/>
          <w:sz w:val="36"/>
          <w:szCs w:val="36"/>
          <w:rtl/>
        </w:rPr>
        <w:lastRenderedPageBreak/>
        <w:t xml:space="preserve">مجموعة </w:t>
      </w:r>
      <w:r w:rsidR="00503FA1" w:rsidRPr="000779F2">
        <w:rPr>
          <w:rFonts w:ascii="Traditional Arabic" w:hAnsi="Traditional Arabic" w:cs="Traditional Arabic"/>
          <w:sz w:val="36"/>
          <w:szCs w:val="36"/>
          <w:rtl/>
        </w:rPr>
        <w:t>إجراءات والوسا</w:t>
      </w:r>
      <w:r w:rsidR="00203871" w:rsidRPr="000779F2">
        <w:rPr>
          <w:rFonts w:ascii="Traditional Arabic" w:hAnsi="Traditional Arabic" w:cs="Traditional Arabic"/>
          <w:sz w:val="36"/>
          <w:szCs w:val="36"/>
          <w:rtl/>
        </w:rPr>
        <w:t>ئل التي يستخد</w:t>
      </w:r>
      <w:r w:rsidR="00441E29" w:rsidRPr="000779F2">
        <w:rPr>
          <w:rFonts w:ascii="Traditional Arabic" w:hAnsi="Traditional Arabic" w:cs="Traditional Arabic"/>
          <w:sz w:val="36"/>
          <w:szCs w:val="36"/>
          <w:rtl/>
        </w:rPr>
        <w:t>مها المعلم فيمكن المتعلم</w:t>
      </w:r>
      <w:r w:rsidR="00203871" w:rsidRPr="000779F2">
        <w:rPr>
          <w:rFonts w:ascii="Traditional Arabic" w:hAnsi="Traditional Arabic" w:cs="Traditional Arabic"/>
          <w:sz w:val="36"/>
          <w:szCs w:val="36"/>
          <w:rtl/>
        </w:rPr>
        <w:t xml:space="preserve"> من الخبرات التعليمية المخططة وتخقيق الأه</w:t>
      </w:r>
      <w:r w:rsidR="00441E29" w:rsidRPr="000779F2">
        <w:rPr>
          <w:rFonts w:ascii="Traditional Arabic" w:hAnsi="Traditional Arabic" w:cs="Traditional Arabic"/>
          <w:sz w:val="36"/>
          <w:szCs w:val="36"/>
          <w:rtl/>
        </w:rPr>
        <w:t>داف التربوية.</w:t>
      </w:r>
      <w:r w:rsidR="00441E29" w:rsidRPr="000779F2">
        <w:rPr>
          <w:rStyle w:val="FootnoteReference"/>
          <w:rFonts w:ascii="Traditional Arabic" w:hAnsi="Traditional Arabic" w:cs="Traditional Arabic"/>
          <w:sz w:val="36"/>
          <w:szCs w:val="36"/>
          <w:rtl/>
        </w:rPr>
        <w:footnoteReference w:id="13"/>
      </w:r>
    </w:p>
    <w:p w:rsidR="00441E29" w:rsidRPr="00C662C3" w:rsidRDefault="00E50402" w:rsidP="00865B25">
      <w:pPr>
        <w:bidi/>
        <w:spacing w:line="360" w:lineRule="auto"/>
        <w:ind w:firstLine="566"/>
        <w:jc w:val="both"/>
        <w:rPr>
          <w:rFonts w:ascii="Traditional Arabic" w:hAnsi="Traditional Arabic" w:cs="Traditional Arabic"/>
          <w:sz w:val="36"/>
          <w:szCs w:val="36"/>
          <w:rtl/>
        </w:rPr>
      </w:pPr>
      <w:r w:rsidRPr="000779F2">
        <w:rPr>
          <w:rFonts w:ascii="Traditional Arabic" w:hAnsi="Traditional Arabic" w:cs="Traditional Arabic"/>
          <w:sz w:val="36"/>
          <w:szCs w:val="36"/>
          <w:rtl/>
        </w:rPr>
        <w:t>إ</w:t>
      </w:r>
      <w:r w:rsidR="009D5300" w:rsidRPr="000779F2">
        <w:rPr>
          <w:rFonts w:ascii="Traditional Arabic" w:hAnsi="Traditional Arabic" w:cs="Traditional Arabic"/>
          <w:sz w:val="36"/>
          <w:szCs w:val="36"/>
          <w:rtl/>
        </w:rPr>
        <w:t>ن</w:t>
      </w:r>
      <w:r w:rsidR="000052CD" w:rsidRPr="000779F2">
        <w:rPr>
          <w:rFonts w:ascii="Traditional Arabic" w:hAnsi="Traditional Arabic" w:cs="Traditional Arabic"/>
          <w:sz w:val="36"/>
          <w:szCs w:val="36"/>
          <w:rtl/>
        </w:rPr>
        <w:t xml:space="preserve"> </w:t>
      </w:r>
      <w:r w:rsidR="009D5300" w:rsidRPr="000779F2">
        <w:rPr>
          <w:rFonts w:ascii="Traditional Arabic" w:hAnsi="Traditional Arabic" w:cs="Traditional Arabic"/>
          <w:sz w:val="36"/>
          <w:szCs w:val="36"/>
          <w:rtl/>
        </w:rPr>
        <w:t>التغذية الراجعة و</w:t>
      </w:r>
      <w:r w:rsidR="00203871" w:rsidRPr="000779F2">
        <w:rPr>
          <w:rFonts w:ascii="Traditional Arabic" w:hAnsi="Traditional Arabic" w:cs="Traditional Arabic"/>
          <w:sz w:val="36"/>
          <w:szCs w:val="36"/>
          <w:rtl/>
        </w:rPr>
        <w:t>التقويم التك</w:t>
      </w:r>
      <w:r w:rsidR="00441E29" w:rsidRPr="000779F2">
        <w:rPr>
          <w:rFonts w:ascii="Traditional Arabic" w:hAnsi="Traditional Arabic" w:cs="Traditional Arabic"/>
          <w:sz w:val="36"/>
          <w:szCs w:val="36"/>
          <w:rtl/>
        </w:rPr>
        <w:t>ويني</w:t>
      </w:r>
      <w:r w:rsidR="009D5300" w:rsidRPr="000779F2">
        <w:rPr>
          <w:rFonts w:ascii="Traditional Arabic" w:hAnsi="Traditional Arabic" w:cs="Traditional Arabic"/>
          <w:sz w:val="36"/>
          <w:szCs w:val="36"/>
          <w:rtl/>
        </w:rPr>
        <w:t xml:space="preserve"> وسيلتان </w:t>
      </w:r>
      <w:r w:rsidR="00441E29" w:rsidRPr="000779F2">
        <w:rPr>
          <w:rFonts w:ascii="Traditional Arabic" w:hAnsi="Traditional Arabic" w:cs="Traditional Arabic"/>
          <w:sz w:val="36"/>
          <w:szCs w:val="36"/>
          <w:rtl/>
        </w:rPr>
        <w:t>مهمتان من</w:t>
      </w:r>
      <w:r w:rsidR="009D5300" w:rsidRPr="000779F2">
        <w:rPr>
          <w:rFonts w:ascii="Traditional Arabic" w:hAnsi="Traditional Arabic" w:cs="Traditional Arabic"/>
          <w:sz w:val="36"/>
          <w:szCs w:val="36"/>
          <w:rtl/>
        </w:rPr>
        <w:t xml:space="preserve"> </w:t>
      </w:r>
      <w:r w:rsidR="00441E29" w:rsidRPr="000779F2">
        <w:rPr>
          <w:rFonts w:ascii="Traditional Arabic" w:hAnsi="Traditional Arabic" w:cs="Traditional Arabic"/>
          <w:sz w:val="36"/>
          <w:szCs w:val="36"/>
          <w:rtl/>
        </w:rPr>
        <w:t>وسائل</w:t>
      </w:r>
      <w:r w:rsidR="000052CD" w:rsidRPr="000779F2">
        <w:rPr>
          <w:rFonts w:ascii="Traditional Arabic" w:hAnsi="Traditional Arabic" w:cs="Traditional Arabic"/>
          <w:sz w:val="36"/>
          <w:szCs w:val="36"/>
          <w:rtl/>
        </w:rPr>
        <w:t xml:space="preserve"> </w:t>
      </w:r>
      <w:r w:rsidR="00441E29" w:rsidRPr="000779F2">
        <w:rPr>
          <w:rFonts w:ascii="Traditional Arabic" w:hAnsi="Traditional Arabic" w:cs="Traditional Arabic"/>
          <w:sz w:val="36"/>
          <w:szCs w:val="36"/>
          <w:rtl/>
        </w:rPr>
        <w:t>التفاعل الاجتماعي بين الناس وعملياته</w:t>
      </w:r>
      <w:r w:rsidR="009D5300" w:rsidRPr="000779F2">
        <w:rPr>
          <w:rFonts w:ascii="Traditional Arabic" w:hAnsi="Traditional Arabic" w:cs="Traditional Arabic"/>
          <w:sz w:val="36"/>
          <w:szCs w:val="36"/>
          <w:rtl/>
        </w:rPr>
        <w:t xml:space="preserve"> وتو</w:t>
      </w:r>
      <w:r w:rsidR="00441E29" w:rsidRPr="000779F2">
        <w:rPr>
          <w:rFonts w:ascii="Traditional Arabic" w:hAnsi="Traditional Arabic" w:cs="Traditional Arabic"/>
          <w:sz w:val="36"/>
          <w:szCs w:val="36"/>
          <w:rtl/>
        </w:rPr>
        <w:t>ظيفهم</w:t>
      </w:r>
      <w:r w:rsidR="000052CD" w:rsidRPr="000779F2">
        <w:rPr>
          <w:rFonts w:ascii="Traditional Arabic" w:hAnsi="Traditional Arabic" w:cs="Traditional Arabic"/>
          <w:sz w:val="36"/>
          <w:szCs w:val="36"/>
          <w:rtl/>
        </w:rPr>
        <w:t>ا</w:t>
      </w:r>
      <w:r w:rsidR="00441E29" w:rsidRPr="000779F2">
        <w:rPr>
          <w:rFonts w:ascii="Traditional Arabic" w:hAnsi="Traditional Arabic" w:cs="Traditional Arabic"/>
          <w:sz w:val="36"/>
          <w:szCs w:val="36"/>
          <w:rtl/>
        </w:rPr>
        <w:t xml:space="preserve"> كفاية</w:t>
      </w:r>
      <w:r w:rsidR="00503FA1" w:rsidRPr="000779F2">
        <w:rPr>
          <w:rFonts w:ascii="Traditional Arabic" w:hAnsi="Traditional Arabic" w:cs="Traditional Arabic"/>
          <w:sz w:val="36"/>
          <w:szCs w:val="36"/>
          <w:rtl/>
        </w:rPr>
        <w:t xml:space="preserve"> </w:t>
      </w:r>
      <w:r w:rsidR="00203871" w:rsidRPr="000779F2">
        <w:rPr>
          <w:rFonts w:ascii="Traditional Arabic" w:hAnsi="Traditional Arabic" w:cs="Traditional Arabic"/>
          <w:sz w:val="36"/>
          <w:szCs w:val="36"/>
          <w:rtl/>
        </w:rPr>
        <w:t>أ</w:t>
      </w:r>
      <w:r w:rsidR="00441E29" w:rsidRPr="000779F2">
        <w:rPr>
          <w:rFonts w:ascii="Traditional Arabic" w:hAnsi="Traditional Arabic" w:cs="Traditional Arabic"/>
          <w:sz w:val="36"/>
          <w:szCs w:val="36"/>
          <w:rtl/>
        </w:rPr>
        <w:t>ساسية ينبغي</w:t>
      </w:r>
      <w:r w:rsidR="009D5300" w:rsidRPr="000779F2">
        <w:rPr>
          <w:rFonts w:ascii="Traditional Arabic" w:hAnsi="Traditional Arabic" w:cs="Traditional Arabic"/>
          <w:sz w:val="36"/>
          <w:szCs w:val="36"/>
          <w:rtl/>
        </w:rPr>
        <w:t xml:space="preserve"> </w:t>
      </w:r>
      <w:r w:rsidR="00441E29" w:rsidRPr="000779F2">
        <w:rPr>
          <w:rFonts w:ascii="Traditional Arabic" w:hAnsi="Traditional Arabic" w:cs="Traditional Arabic"/>
          <w:sz w:val="36"/>
          <w:szCs w:val="36"/>
          <w:rtl/>
        </w:rPr>
        <w:t>أن</w:t>
      </w:r>
      <w:r w:rsidR="00503FA1" w:rsidRPr="000779F2">
        <w:rPr>
          <w:rFonts w:ascii="Traditional Arabic" w:hAnsi="Traditional Arabic" w:cs="Traditional Arabic"/>
          <w:sz w:val="36"/>
          <w:szCs w:val="36"/>
          <w:rtl/>
        </w:rPr>
        <w:t xml:space="preserve"> </w:t>
      </w:r>
      <w:r w:rsidR="00441E29" w:rsidRPr="000779F2">
        <w:rPr>
          <w:rFonts w:ascii="Traditional Arabic" w:hAnsi="Traditional Arabic" w:cs="Traditional Arabic"/>
          <w:sz w:val="36"/>
          <w:szCs w:val="36"/>
          <w:rtl/>
        </w:rPr>
        <w:t>يتقنها المه</w:t>
      </w:r>
      <w:r w:rsidR="009D5300" w:rsidRPr="000779F2">
        <w:rPr>
          <w:rFonts w:ascii="Traditional Arabic" w:hAnsi="Traditional Arabic" w:cs="Traditional Arabic"/>
          <w:sz w:val="36"/>
          <w:szCs w:val="36"/>
          <w:rtl/>
        </w:rPr>
        <w:t>ت</w:t>
      </w:r>
      <w:r w:rsidR="00441E29" w:rsidRPr="000779F2">
        <w:rPr>
          <w:rFonts w:ascii="Traditional Arabic" w:hAnsi="Traditional Arabic" w:cs="Traditional Arabic"/>
          <w:sz w:val="36"/>
          <w:szCs w:val="36"/>
          <w:rtl/>
        </w:rPr>
        <w:t>مون</w:t>
      </w:r>
      <w:r w:rsidR="000052CD" w:rsidRPr="000779F2">
        <w:rPr>
          <w:rFonts w:ascii="Traditional Arabic" w:hAnsi="Traditional Arabic" w:cs="Traditional Arabic"/>
          <w:sz w:val="36"/>
          <w:szCs w:val="36"/>
          <w:rtl/>
        </w:rPr>
        <w:t xml:space="preserve"> بتشكيل السلوك التعليمي والمهني</w:t>
      </w:r>
      <w:r w:rsidR="00441E29" w:rsidRPr="000779F2">
        <w:rPr>
          <w:rFonts w:ascii="Traditional Arabic" w:hAnsi="Traditional Arabic" w:cs="Traditional Arabic"/>
          <w:sz w:val="36"/>
          <w:szCs w:val="36"/>
          <w:rtl/>
        </w:rPr>
        <w:t>.</w:t>
      </w:r>
      <w:r w:rsidR="00441E29" w:rsidRPr="000779F2">
        <w:rPr>
          <w:rStyle w:val="FootnoteReference"/>
          <w:rFonts w:ascii="Traditional Arabic" w:hAnsi="Traditional Arabic" w:cs="Traditional Arabic"/>
          <w:sz w:val="36"/>
          <w:szCs w:val="36"/>
          <w:rtl/>
        </w:rPr>
        <w:footnoteReference w:id="14"/>
      </w:r>
    </w:p>
    <w:p w:rsidR="00562AA9" w:rsidRPr="000779F2" w:rsidRDefault="00441E29" w:rsidP="00865B25">
      <w:pPr>
        <w:bidi/>
        <w:spacing w:line="360" w:lineRule="auto"/>
        <w:ind w:firstLine="566"/>
        <w:jc w:val="both"/>
        <w:rPr>
          <w:rFonts w:ascii="Traditional Arabic" w:hAnsi="Traditional Arabic" w:cs="Traditional Arabic"/>
          <w:sz w:val="36"/>
          <w:szCs w:val="36"/>
        </w:rPr>
      </w:pPr>
      <w:r w:rsidRPr="000779F2">
        <w:rPr>
          <w:rFonts w:ascii="Traditional Arabic" w:hAnsi="Traditional Arabic" w:cs="Traditional Arabic"/>
          <w:sz w:val="36"/>
          <w:szCs w:val="36"/>
          <w:rtl/>
        </w:rPr>
        <w:t>وﲢﻘﻴﻖ ﻧﺘﺎﺋﺞ اﻟﺘﻌﻠﻢ ﻣﻨﻮط ﺑﺎﻟﻌﻨﺎﺻﺮ اﳌﺨﺘﻠﻔﺔ، وﻫﻲ</w:t>
      </w:r>
      <w:r w:rsidR="009C5C5F" w:rsidRPr="000779F2">
        <w:rPr>
          <w:rFonts w:ascii="Traditional Arabic" w:hAnsi="Traditional Arabic" w:cs="Traditional Arabic"/>
          <w:sz w:val="36"/>
          <w:szCs w:val="36"/>
          <w:rtl/>
        </w:rPr>
        <w:t xml:space="preserve"> المعلمون</w:t>
      </w:r>
      <w:r w:rsidRPr="000779F2">
        <w:rPr>
          <w:rFonts w:ascii="Traditional Arabic" w:hAnsi="Traditional Arabic" w:cs="Traditional Arabic"/>
          <w:sz w:val="36"/>
          <w:szCs w:val="36"/>
          <w:rtl/>
        </w:rPr>
        <w:t xml:space="preserve"> واﻟﻄﻼب واﳌﻨﺎﻫﺞ  واﻟﺘﺴﻬﻴﻼت اﳌﻌﻴﻨﺔ ﻟﻠﺪراﺳﺔ. ﻓﺄﻣﺎ اﻟﻌﻤﻞ اﻟﻮاﺟﺐ ﻋﻠﻰ اﳌﻌﻠﻢ </w:t>
      </w:r>
      <w:r w:rsidR="009C5C5F" w:rsidRPr="000779F2">
        <w:rPr>
          <w:rFonts w:ascii="Traditional Arabic" w:hAnsi="Traditional Arabic" w:cs="Traditional Arabic"/>
          <w:sz w:val="36"/>
          <w:szCs w:val="36"/>
          <w:rtl/>
        </w:rPr>
        <w:t xml:space="preserve">فهو </w:t>
      </w:r>
      <w:r w:rsidRPr="000779F2">
        <w:rPr>
          <w:rFonts w:ascii="Traditional Arabic" w:hAnsi="Traditional Arabic" w:cs="Traditional Arabic"/>
          <w:sz w:val="36"/>
          <w:szCs w:val="36"/>
          <w:rtl/>
        </w:rPr>
        <w:t>اﻟﺘﻌﻠﻴﻢ وﻟﻪ دور</w:t>
      </w:r>
      <w:r w:rsidR="000052CD" w:rsidRPr="000779F2">
        <w:rPr>
          <w:rFonts w:ascii="Traditional Arabic" w:hAnsi="Traditional Arabic" w:cs="Traditional Arabic"/>
          <w:sz w:val="36"/>
          <w:szCs w:val="36"/>
          <w:rtl/>
        </w:rPr>
        <w:t>ﰲ ﲢﻘﻴﻖ ﻧﺘﺎﺋﺞ اﻟﺘﻌﻠﻢ ﻟﻠﻄﻼب</w:t>
      </w:r>
      <w:r w:rsidRPr="000779F2">
        <w:rPr>
          <w:rFonts w:ascii="Traditional Arabic" w:hAnsi="Traditional Arabic" w:cs="Traditional Arabic"/>
          <w:sz w:val="36"/>
          <w:szCs w:val="36"/>
          <w:rtl/>
        </w:rPr>
        <w:t>.</w:t>
      </w:r>
      <w:r w:rsidR="000052CD" w:rsidRPr="000779F2">
        <w:rPr>
          <w:rFonts w:ascii="Traditional Arabic" w:hAnsi="Traditional Arabic" w:cs="Traditional Arabic"/>
          <w:sz w:val="36"/>
          <w:szCs w:val="36"/>
          <w:rtl/>
        </w:rPr>
        <w:t xml:space="preserve"> و</w:t>
      </w:r>
      <w:r w:rsidRPr="000779F2">
        <w:rPr>
          <w:rFonts w:ascii="Traditional Arabic" w:hAnsi="Traditional Arabic" w:cs="Traditional Arabic"/>
          <w:sz w:val="36"/>
          <w:szCs w:val="36"/>
          <w:rtl/>
        </w:rPr>
        <w:t>ﻟﻜﻦﱂ ﻳﻮﺟﺪ ﻋﻠﻰ أﺣﺪ</w:t>
      </w:r>
      <w:r w:rsidR="009C5C5F" w:rsidRPr="000779F2">
        <w:rPr>
          <w:rFonts w:ascii="Traditional Arabic" w:hAnsi="Traditional Arabic" w:cs="Traditional Arabic"/>
          <w:sz w:val="36"/>
          <w:szCs w:val="36"/>
          <w:rtl/>
        </w:rPr>
        <w:t xml:space="preserve"> </w:t>
      </w:r>
      <w:r w:rsidRPr="000779F2">
        <w:rPr>
          <w:rFonts w:ascii="Traditional Arabic" w:hAnsi="Traditional Arabic" w:cs="Traditional Arabic"/>
          <w:sz w:val="36"/>
          <w:szCs w:val="36"/>
          <w:rtl/>
        </w:rPr>
        <w:t>ﻣﻦ اﳌﻌﻠﻤﲔ ﰲ ﻋﻤﻠﻴﺔ ﺗﻌﻠﻴﻤﻪ إﻻ ﳎﺮد ﺷﺮح أو إرﺳﺎل ﻛﻞ ﺷﻲء ﻣ</w:t>
      </w:r>
      <w:r w:rsidR="002336D1" w:rsidRPr="000779F2">
        <w:rPr>
          <w:rFonts w:ascii="Traditional Arabic" w:hAnsi="Traditional Arabic" w:cs="Traditional Arabic"/>
          <w:sz w:val="36"/>
          <w:szCs w:val="36"/>
          <w:rtl/>
        </w:rPr>
        <w:t>ﻦ اﳌﻌﺎرف لم يغير</w:t>
      </w:r>
      <w:r w:rsidRPr="000779F2">
        <w:rPr>
          <w:rFonts w:ascii="Traditional Arabic" w:hAnsi="Traditional Arabic" w:cs="Traditional Arabic"/>
          <w:sz w:val="36"/>
          <w:szCs w:val="36"/>
          <w:rtl/>
        </w:rPr>
        <w:t xml:space="preserve"> إﻋﻄﺎء ﳊﻞ ﻣﺸﻜﻠﺔ ﻧﻔﺴﻬﻢ. </w:t>
      </w:r>
      <w:r w:rsidRPr="000779F2">
        <w:rPr>
          <w:rFonts w:ascii="Traditional Arabic" w:hAnsi="Traditional Arabic" w:cs="Traditional Arabic"/>
          <w:sz w:val="36"/>
          <w:szCs w:val="36"/>
          <w:rtl/>
        </w:rPr>
        <w:lastRenderedPageBreak/>
        <w:t>وإﻧﻪ ﻓﻠّﻤﺎ ﻛﺎن اﻟﺘﻌﻠﻴﻢ</w:t>
      </w:r>
      <w:r w:rsidR="002336D1" w:rsidRPr="000779F2">
        <w:rPr>
          <w:rFonts w:ascii="Traditional Arabic" w:hAnsi="Traditional Arabic" w:cs="Traditional Arabic"/>
          <w:sz w:val="36"/>
          <w:szCs w:val="36"/>
          <w:rtl/>
        </w:rPr>
        <w:t xml:space="preserve"> </w:t>
      </w:r>
      <w:r w:rsidRPr="000779F2">
        <w:rPr>
          <w:rFonts w:ascii="Traditional Arabic" w:hAnsi="Traditional Arabic" w:cs="Traditional Arabic"/>
          <w:sz w:val="36"/>
          <w:szCs w:val="36"/>
          <w:rtl/>
        </w:rPr>
        <w:t>ﻛﺬﻟﻚ إﻗﺎﻣﺘﻪ ﻓﺼﺎر ﻣﺴﺒﺒﺎ</w:t>
      </w:r>
      <w:r w:rsidR="009C5C5F" w:rsidRPr="000779F2">
        <w:rPr>
          <w:rFonts w:ascii="Traditional Arabic" w:hAnsi="Traditional Arabic" w:cs="Traditional Arabic"/>
          <w:sz w:val="36"/>
          <w:szCs w:val="36"/>
          <w:rtl/>
        </w:rPr>
        <w:t xml:space="preserve"> </w:t>
      </w:r>
      <w:r w:rsidRPr="000779F2">
        <w:rPr>
          <w:rFonts w:ascii="Traditional Arabic" w:hAnsi="Traditional Arabic" w:cs="Traditional Arabic"/>
          <w:sz w:val="36"/>
          <w:szCs w:val="36"/>
          <w:rtl/>
        </w:rPr>
        <w:t>ﻋﻠﻰ ﺳﻠﺒﻴﺔ اﻟﻄﻼب ﻋﻦ اﻟﺘﻌﻠﻢ وﻻ ﻣﻌﲎ ﻋﻠﻰ ﺗﻌﻠﻤﻬﻢ</w:t>
      </w:r>
      <w:r w:rsidR="00EE5A6B" w:rsidRPr="000779F2">
        <w:rPr>
          <w:rFonts w:ascii="Traditional Arabic" w:hAnsi="Traditional Arabic" w:cs="Traditional Arabic"/>
          <w:sz w:val="36"/>
          <w:szCs w:val="36"/>
          <w:rtl/>
        </w:rPr>
        <w:t>.</w:t>
      </w:r>
      <w:r w:rsidRPr="000779F2">
        <w:rPr>
          <w:rFonts w:ascii="Traditional Arabic" w:hAnsi="Traditional Arabic" w:cs="Traditional Arabic"/>
          <w:sz w:val="36"/>
          <w:szCs w:val="36"/>
        </w:rPr>
        <w:t xml:space="preserve"> </w:t>
      </w:r>
    </w:p>
    <w:p w:rsidR="00441E29" w:rsidRPr="000779F2" w:rsidRDefault="00441E29" w:rsidP="00865B25">
      <w:pPr>
        <w:bidi/>
        <w:spacing w:line="360" w:lineRule="auto"/>
        <w:jc w:val="both"/>
        <w:rPr>
          <w:rFonts w:ascii="Traditional Arabic" w:hAnsi="Traditional Arabic" w:cs="Traditional Arabic"/>
          <w:sz w:val="36"/>
          <w:szCs w:val="36"/>
        </w:rPr>
      </w:pPr>
      <w:r w:rsidRPr="000779F2">
        <w:rPr>
          <w:rFonts w:ascii="Traditional Arabic" w:hAnsi="Traditional Arabic" w:cs="Traditional Arabic"/>
          <w:sz w:val="36"/>
          <w:szCs w:val="36"/>
          <w:rtl/>
        </w:rPr>
        <w:t>يفترض الترب</w:t>
      </w:r>
      <w:r w:rsidR="00E50402" w:rsidRPr="000779F2">
        <w:rPr>
          <w:rFonts w:ascii="Traditional Arabic" w:hAnsi="Traditional Arabic" w:cs="Traditional Arabic"/>
          <w:sz w:val="36"/>
          <w:szCs w:val="36"/>
          <w:rtl/>
        </w:rPr>
        <w:t>ويون وعلماء النفس أن للتغذية ال</w:t>
      </w:r>
      <w:r w:rsidRPr="000779F2">
        <w:rPr>
          <w:rFonts w:ascii="Traditional Arabic" w:hAnsi="Traditional Arabic" w:cs="Traditional Arabic"/>
          <w:sz w:val="36"/>
          <w:szCs w:val="36"/>
          <w:rtl/>
        </w:rPr>
        <w:t>ر</w:t>
      </w:r>
      <w:r w:rsidR="00E50402" w:rsidRPr="000779F2">
        <w:rPr>
          <w:rFonts w:ascii="Traditional Arabic" w:hAnsi="Traditional Arabic" w:cs="Traditional Arabic"/>
          <w:sz w:val="36"/>
          <w:szCs w:val="36"/>
          <w:rtl/>
        </w:rPr>
        <w:t>ا</w:t>
      </w:r>
      <w:r w:rsidRPr="000779F2">
        <w:rPr>
          <w:rFonts w:ascii="Traditional Arabic" w:hAnsi="Traditional Arabic" w:cs="Traditional Arabic"/>
          <w:sz w:val="36"/>
          <w:szCs w:val="36"/>
          <w:rtl/>
        </w:rPr>
        <w:t xml:space="preserve">جعة ثلاث خصائص هي:   </w:t>
      </w:r>
    </w:p>
    <w:p w:rsidR="00441E29" w:rsidRPr="000779F2" w:rsidRDefault="00441E29" w:rsidP="00E21B38">
      <w:pPr>
        <w:pStyle w:val="ListParagraph"/>
        <w:numPr>
          <w:ilvl w:val="0"/>
          <w:numId w:val="3"/>
        </w:numPr>
        <w:bidi/>
        <w:spacing w:line="360" w:lineRule="auto"/>
        <w:ind w:left="707" w:hanging="283"/>
        <w:rPr>
          <w:rFonts w:ascii="Traditional Arabic" w:hAnsi="Traditional Arabic" w:cs="Traditional Arabic"/>
          <w:sz w:val="36"/>
          <w:szCs w:val="36"/>
          <w:lang w:val="id-ID"/>
        </w:rPr>
      </w:pPr>
      <w:r w:rsidRPr="000779F2">
        <w:rPr>
          <w:rFonts w:ascii="Traditional Arabic" w:hAnsi="Traditional Arabic" w:cs="Traditional Arabic"/>
          <w:sz w:val="36"/>
          <w:szCs w:val="36"/>
          <w:rtl/>
          <w:lang w:val="id-ID"/>
        </w:rPr>
        <w:t>الخاصية ا</w:t>
      </w:r>
      <w:r w:rsidR="00E50402" w:rsidRPr="000779F2">
        <w:rPr>
          <w:rFonts w:ascii="Traditional Arabic" w:hAnsi="Traditional Arabic" w:cs="Traditional Arabic"/>
          <w:sz w:val="36"/>
          <w:szCs w:val="36"/>
          <w:rtl/>
          <w:lang w:val="id-ID"/>
        </w:rPr>
        <w:t>لتعزيزية: تشكل هذه الخاصية مرتك</w:t>
      </w:r>
      <w:r w:rsidRPr="000779F2">
        <w:rPr>
          <w:rFonts w:ascii="Traditional Arabic" w:hAnsi="Traditional Arabic" w:cs="Traditional Arabic"/>
          <w:sz w:val="36"/>
          <w:szCs w:val="36"/>
          <w:rtl/>
          <w:lang w:val="id-ID"/>
        </w:rPr>
        <w:t>ز</w:t>
      </w:r>
      <w:r w:rsidR="00E50402" w:rsidRPr="000779F2">
        <w:rPr>
          <w:rFonts w:ascii="Traditional Arabic" w:hAnsi="Traditional Arabic" w:cs="Traditional Arabic"/>
          <w:sz w:val="36"/>
          <w:szCs w:val="36"/>
          <w:rtl/>
          <w:lang w:val="id-ID"/>
        </w:rPr>
        <w:t>ً</w:t>
      </w:r>
      <w:r w:rsidR="002336D1" w:rsidRPr="000779F2">
        <w:rPr>
          <w:rFonts w:ascii="Traditional Arabic" w:hAnsi="Traditional Arabic" w:cs="Traditional Arabic"/>
          <w:sz w:val="36"/>
          <w:szCs w:val="36"/>
          <w:rtl/>
          <w:lang w:val="id-ID"/>
        </w:rPr>
        <w:t>ا</w:t>
      </w:r>
      <w:r w:rsidRPr="000779F2">
        <w:rPr>
          <w:rFonts w:ascii="Traditional Arabic" w:hAnsi="Traditional Arabic" w:cs="Traditional Arabic"/>
          <w:sz w:val="36"/>
          <w:szCs w:val="36"/>
          <w:rtl/>
          <w:lang w:val="id-ID"/>
        </w:rPr>
        <w:t xml:space="preserve"> رئ</w:t>
      </w:r>
      <w:r w:rsidR="00203871" w:rsidRPr="000779F2">
        <w:rPr>
          <w:rFonts w:ascii="Traditional Arabic" w:hAnsi="Traditional Arabic" w:cs="Traditional Arabic"/>
          <w:sz w:val="36"/>
          <w:szCs w:val="36"/>
          <w:rtl/>
          <w:lang w:val="id-ID"/>
        </w:rPr>
        <w:t>يسا في الدور الوظيفي للتغذية ال</w:t>
      </w:r>
      <w:r w:rsidRPr="000779F2">
        <w:rPr>
          <w:rFonts w:ascii="Traditional Arabic" w:hAnsi="Traditional Arabic" w:cs="Traditional Arabic"/>
          <w:sz w:val="36"/>
          <w:szCs w:val="36"/>
          <w:rtl/>
          <w:lang w:val="id-ID"/>
        </w:rPr>
        <w:t>ر</w:t>
      </w:r>
      <w:r w:rsidR="00203871" w:rsidRPr="000779F2">
        <w:rPr>
          <w:rFonts w:ascii="Traditional Arabic" w:hAnsi="Traditional Arabic" w:cs="Traditional Arabic"/>
          <w:sz w:val="36"/>
          <w:szCs w:val="36"/>
          <w:rtl/>
          <w:lang w:val="id-ID"/>
        </w:rPr>
        <w:t>ا</w:t>
      </w:r>
      <w:r w:rsidRPr="000779F2">
        <w:rPr>
          <w:rFonts w:ascii="Traditional Arabic" w:hAnsi="Traditional Arabic" w:cs="Traditional Arabic"/>
          <w:sz w:val="36"/>
          <w:szCs w:val="36"/>
          <w:rtl/>
          <w:lang w:val="id-ID"/>
        </w:rPr>
        <w:t>جعة، الأمر الذي يساعد على التعلم، وقد ركز أحد الباحثين على هذه الخاصية من خلال التغذية الر</w:t>
      </w:r>
      <w:r w:rsidR="00E50402" w:rsidRPr="000779F2">
        <w:rPr>
          <w:rFonts w:ascii="Traditional Arabic" w:hAnsi="Traditional Arabic" w:cs="Traditional Arabic"/>
          <w:sz w:val="36"/>
          <w:szCs w:val="36"/>
          <w:rtl/>
          <w:lang w:val="id-ID"/>
        </w:rPr>
        <w:t>ا</w:t>
      </w:r>
      <w:r w:rsidRPr="000779F2">
        <w:rPr>
          <w:rFonts w:ascii="Traditional Arabic" w:hAnsi="Traditional Arabic" w:cs="Traditional Arabic"/>
          <w:sz w:val="36"/>
          <w:szCs w:val="36"/>
          <w:rtl/>
          <w:lang w:val="id-ID"/>
        </w:rPr>
        <w:t xml:space="preserve">جعة </w:t>
      </w:r>
      <w:r w:rsidR="00E21B38" w:rsidRPr="00E21B38">
        <w:rPr>
          <w:rFonts w:asciiTheme="majorBidi" w:hAnsiTheme="majorBidi" w:cstheme="majorBidi"/>
          <w:i/>
          <w:iCs/>
          <w:sz w:val="24"/>
          <w:szCs w:val="24"/>
        </w:rPr>
        <w:t>(</w:t>
      </w:r>
      <w:r w:rsidR="00E21B38" w:rsidRPr="00E21B38">
        <w:rPr>
          <w:rFonts w:asciiTheme="majorBidi" w:eastAsiaTheme="minorHAnsi" w:hAnsiTheme="majorBidi" w:cstheme="majorBidi"/>
          <w:i/>
          <w:iCs/>
          <w:sz w:val="24"/>
          <w:szCs w:val="24"/>
        </w:rPr>
        <w:t>Feedback Strategy)</w:t>
      </w:r>
      <w:r w:rsidR="00562AA9" w:rsidRPr="000779F2">
        <w:rPr>
          <w:rFonts w:ascii="Traditional Arabic" w:hAnsi="Traditional Arabic" w:cs="Traditional Arabic"/>
          <w:sz w:val="36"/>
          <w:szCs w:val="36"/>
          <w:rtl/>
        </w:rPr>
        <w:t xml:space="preserve"> </w:t>
      </w:r>
      <w:r w:rsidRPr="000779F2">
        <w:rPr>
          <w:rFonts w:ascii="Traditional Arabic" w:hAnsi="Traditional Arabic" w:cs="Traditional Arabic"/>
          <w:sz w:val="36"/>
          <w:szCs w:val="36"/>
          <w:rtl/>
          <w:lang w:val="id-ID"/>
        </w:rPr>
        <w:t xml:space="preserve">الفورية في التعليم المبرمج، حيث يرى أن إشعار الطالب بصحة استجابته يعززه، ويزيد احتمال </w:t>
      </w:r>
      <w:r w:rsidR="00203871" w:rsidRPr="000779F2">
        <w:rPr>
          <w:rFonts w:ascii="Traditional Arabic" w:hAnsi="Traditional Arabic" w:cs="Traditional Arabic"/>
          <w:sz w:val="36"/>
          <w:szCs w:val="36"/>
          <w:rtl/>
          <w:lang w:val="id-ID"/>
        </w:rPr>
        <w:t>تك</w:t>
      </w:r>
      <w:r w:rsidRPr="000779F2">
        <w:rPr>
          <w:rFonts w:ascii="Traditional Arabic" w:hAnsi="Traditional Arabic" w:cs="Traditional Arabic"/>
          <w:sz w:val="36"/>
          <w:szCs w:val="36"/>
          <w:rtl/>
          <w:lang w:val="id-ID"/>
        </w:rPr>
        <w:t>رر الاستجابة الصحيحة فيما بعد.</w:t>
      </w:r>
      <w:r w:rsidRPr="000779F2">
        <w:rPr>
          <w:rStyle w:val="FootnoteReference"/>
          <w:rFonts w:ascii="Traditional Arabic" w:hAnsi="Traditional Arabic" w:cs="Traditional Arabic"/>
          <w:sz w:val="36"/>
          <w:szCs w:val="36"/>
          <w:rtl/>
          <w:lang w:val="id-ID"/>
        </w:rPr>
        <w:footnoteReference w:id="15"/>
      </w:r>
    </w:p>
    <w:p w:rsidR="00441E29" w:rsidRPr="000779F2" w:rsidRDefault="00441E29" w:rsidP="00865B25">
      <w:pPr>
        <w:pStyle w:val="ListParagraph"/>
        <w:numPr>
          <w:ilvl w:val="0"/>
          <w:numId w:val="3"/>
        </w:numPr>
        <w:bidi/>
        <w:spacing w:line="360" w:lineRule="auto"/>
        <w:ind w:left="707" w:hanging="283"/>
        <w:rPr>
          <w:rFonts w:ascii="Traditional Arabic" w:hAnsi="Traditional Arabic" w:cs="Traditional Arabic"/>
          <w:sz w:val="36"/>
          <w:szCs w:val="36"/>
          <w:lang w:val="id-ID"/>
        </w:rPr>
      </w:pPr>
      <w:r w:rsidRPr="000779F2">
        <w:rPr>
          <w:rFonts w:ascii="Traditional Arabic" w:hAnsi="Traditional Arabic" w:cs="Traditional Arabic"/>
          <w:sz w:val="36"/>
          <w:szCs w:val="36"/>
          <w:rtl/>
          <w:lang w:val="id-ID"/>
        </w:rPr>
        <w:lastRenderedPageBreak/>
        <w:t xml:space="preserve">الخاصية </w:t>
      </w:r>
      <w:r w:rsidR="00203871" w:rsidRPr="000779F2">
        <w:rPr>
          <w:rFonts w:ascii="Traditional Arabic" w:hAnsi="Traditional Arabic" w:cs="Traditional Arabic"/>
          <w:sz w:val="36"/>
          <w:szCs w:val="36"/>
          <w:rtl/>
          <w:lang w:val="id-ID"/>
        </w:rPr>
        <w:t>الدافعية: تشكل هذه الخاصية محوراً</w:t>
      </w:r>
      <w:r w:rsidRPr="000779F2">
        <w:rPr>
          <w:rFonts w:ascii="Traditional Arabic" w:hAnsi="Traditional Arabic" w:cs="Traditional Arabic"/>
          <w:sz w:val="36"/>
          <w:szCs w:val="36"/>
          <w:rtl/>
          <w:lang w:val="id-ID"/>
        </w:rPr>
        <w:t xml:space="preserve"> هاما، حيث تسهم التغذية الارجعة في إثارة دافعية  المتعلم للتعلم والإنجاز، والأداء المتقن. مما يعني جعل المتعلم يستمتع بعملية التعلم، ويقبل عليها بشوق، ويسهم في النقاش الصفي، مما يؤدي إلى تعديل سلوك المتعلم. </w:t>
      </w:r>
    </w:p>
    <w:p w:rsidR="00441E29" w:rsidRPr="000779F2" w:rsidRDefault="00441E29" w:rsidP="00865B25">
      <w:pPr>
        <w:pStyle w:val="ListParagraph"/>
        <w:numPr>
          <w:ilvl w:val="0"/>
          <w:numId w:val="3"/>
        </w:numPr>
        <w:bidi/>
        <w:spacing w:line="360" w:lineRule="auto"/>
        <w:ind w:left="707" w:hanging="283"/>
        <w:rPr>
          <w:rFonts w:ascii="Traditional Arabic" w:hAnsi="Traditional Arabic" w:cs="Traditional Arabic"/>
          <w:sz w:val="36"/>
          <w:szCs w:val="36"/>
          <w:lang w:val="id-ID"/>
        </w:rPr>
      </w:pPr>
      <w:r w:rsidRPr="000779F2">
        <w:rPr>
          <w:rFonts w:ascii="Traditional Arabic" w:hAnsi="Traditional Arabic" w:cs="Traditional Arabic"/>
          <w:sz w:val="36"/>
          <w:szCs w:val="36"/>
          <w:rtl/>
          <w:lang w:val="id-ID"/>
        </w:rPr>
        <w:t xml:space="preserve">الخاصية الموجهة: تعمل هذه الخاصية على توجيه الفرد نحو أدائه، فتبين له الأداء المتقن فيثبته، والأداء غير المتقن فيحذفه، وهي ترفع من مستوى انتباه المتعلم إلى </w:t>
      </w:r>
      <w:r w:rsidR="002336D1" w:rsidRPr="000779F2">
        <w:rPr>
          <w:rFonts w:ascii="Traditional Arabic" w:hAnsi="Traditional Arabic" w:cs="Traditional Arabic"/>
          <w:sz w:val="36"/>
          <w:szCs w:val="36"/>
          <w:rtl/>
          <w:lang w:val="id-ID"/>
        </w:rPr>
        <w:t>الظواهر المهمة للمهارة الم</w:t>
      </w:r>
      <w:r w:rsidRPr="000779F2">
        <w:rPr>
          <w:rFonts w:ascii="Traditional Arabic" w:hAnsi="Traditional Arabic" w:cs="Traditional Arabic"/>
          <w:sz w:val="36"/>
          <w:szCs w:val="36"/>
          <w:rtl/>
          <w:lang w:val="id-ID"/>
        </w:rPr>
        <w:t>ر</w:t>
      </w:r>
      <w:r w:rsidR="002336D1" w:rsidRPr="000779F2">
        <w:rPr>
          <w:rFonts w:ascii="Traditional Arabic" w:hAnsi="Traditional Arabic" w:cs="Traditional Arabic"/>
          <w:sz w:val="36"/>
          <w:szCs w:val="36"/>
          <w:rtl/>
          <w:lang w:val="id-ID"/>
        </w:rPr>
        <w:t>ا</w:t>
      </w:r>
      <w:r w:rsidRPr="000779F2">
        <w:rPr>
          <w:rFonts w:ascii="Traditional Arabic" w:hAnsi="Traditional Arabic" w:cs="Traditional Arabic"/>
          <w:sz w:val="36"/>
          <w:szCs w:val="36"/>
          <w:rtl/>
          <w:lang w:val="id-ID"/>
        </w:rPr>
        <w:t>د تعلمها، وتزيد من مستوى اهتمامه ودافعيته للتعلم، فيتلافى مواطن الضعف والقصور لديه.</w:t>
      </w:r>
      <w:r w:rsidRPr="000779F2">
        <w:rPr>
          <w:rStyle w:val="FootnoteReference"/>
          <w:rFonts w:ascii="Traditional Arabic" w:hAnsi="Traditional Arabic" w:cs="Traditional Arabic"/>
          <w:sz w:val="36"/>
          <w:szCs w:val="36"/>
          <w:rtl/>
          <w:lang w:val="id-ID"/>
        </w:rPr>
        <w:footnoteReference w:id="16"/>
      </w:r>
    </w:p>
    <w:p w:rsidR="00DC689E" w:rsidRDefault="00441E29" w:rsidP="00865B25">
      <w:pPr>
        <w:bidi/>
        <w:spacing w:line="360" w:lineRule="auto"/>
        <w:ind w:firstLine="720"/>
        <w:jc w:val="both"/>
        <w:rPr>
          <w:rFonts w:ascii="Traditional Arabic" w:hAnsi="Traditional Arabic" w:cs="Traditional Arabic"/>
          <w:sz w:val="36"/>
          <w:szCs w:val="36"/>
          <w:rtl/>
        </w:rPr>
      </w:pPr>
      <w:r w:rsidRPr="000779F2">
        <w:rPr>
          <w:rFonts w:ascii="Traditional Arabic" w:hAnsi="Traditional Arabic" w:cs="Traditional Arabic"/>
          <w:sz w:val="36"/>
          <w:szCs w:val="36"/>
          <w:rtl/>
        </w:rPr>
        <w:lastRenderedPageBreak/>
        <w:t>لذلك فهي تعمل على تثبيت المعاني والارتباطات المطلوبة، وتصحح الأخطاء، وتعدل الفهم الخاطئ، وتسهم في مساعدة المتعلم</w:t>
      </w:r>
      <w:r w:rsidR="00725C07" w:rsidRPr="000779F2">
        <w:rPr>
          <w:rFonts w:ascii="Traditional Arabic" w:hAnsi="Traditional Arabic" w:cs="Traditional Arabic"/>
          <w:sz w:val="36"/>
          <w:szCs w:val="36"/>
          <w:rtl/>
        </w:rPr>
        <w:t xml:space="preserve"> على تك</w:t>
      </w:r>
      <w:r w:rsidRPr="000779F2">
        <w:rPr>
          <w:rFonts w:ascii="Traditional Arabic" w:hAnsi="Traditional Arabic" w:cs="Traditional Arabic"/>
          <w:sz w:val="36"/>
          <w:szCs w:val="36"/>
          <w:rtl/>
        </w:rPr>
        <w:t>ر</w:t>
      </w:r>
      <w:r w:rsidR="00725C07" w:rsidRPr="000779F2">
        <w:rPr>
          <w:rFonts w:ascii="Traditional Arabic" w:hAnsi="Traditional Arabic" w:cs="Traditional Arabic"/>
          <w:sz w:val="36"/>
          <w:szCs w:val="36"/>
          <w:rtl/>
        </w:rPr>
        <w:t>ا</w:t>
      </w:r>
      <w:r w:rsidRPr="000779F2">
        <w:rPr>
          <w:rFonts w:ascii="Traditional Arabic" w:hAnsi="Traditional Arabic" w:cs="Traditional Arabic"/>
          <w:sz w:val="36"/>
          <w:szCs w:val="36"/>
          <w:rtl/>
        </w:rPr>
        <w:t>ر السلوك الذي أدى إلى نتائج مرغوبة، وهذا يزيد من ثقة المتعلم بنفسه، وبنتائجه التعليم</w:t>
      </w:r>
      <w:r w:rsidR="00725C07" w:rsidRPr="000779F2">
        <w:rPr>
          <w:rFonts w:ascii="Traditional Arabic" w:hAnsi="Traditional Arabic" w:cs="Traditional Arabic"/>
          <w:sz w:val="36"/>
          <w:szCs w:val="36"/>
          <w:rtl/>
        </w:rPr>
        <w:t>ي</w:t>
      </w:r>
      <w:r w:rsidRPr="000779F2">
        <w:rPr>
          <w:rFonts w:ascii="Traditional Arabic" w:hAnsi="Traditional Arabic" w:cs="Traditional Arabic"/>
          <w:sz w:val="36"/>
          <w:szCs w:val="36"/>
          <w:rtl/>
        </w:rPr>
        <w:t>ة.</w:t>
      </w:r>
    </w:p>
    <w:p w:rsidR="00DC689E" w:rsidRDefault="00DC689E" w:rsidP="00865B25">
      <w:pPr>
        <w:bidi/>
        <w:spacing w:after="0" w:line="36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w:t>
      </w:r>
      <w:r w:rsidRPr="000779F2">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خطوات البحث</w:t>
      </w:r>
    </w:p>
    <w:p w:rsidR="00DC689E" w:rsidRDefault="00DC689E" w:rsidP="00865B25">
      <w:pPr>
        <w:bidi/>
        <w:spacing w:line="360" w:lineRule="auto"/>
        <w:jc w:val="both"/>
        <w:rPr>
          <w:rFonts w:ascii="Traditional Arabic" w:hAnsi="Traditional Arabic" w:cs="Traditional Arabic"/>
          <w:sz w:val="36"/>
          <w:szCs w:val="36"/>
          <w:rtl/>
        </w:rPr>
      </w:pPr>
      <w:r w:rsidRPr="00DC689E">
        <w:rPr>
          <w:rFonts w:ascii="Traditional Arabic" w:hAnsi="Traditional Arabic" w:cs="Traditional Arabic" w:hint="cs"/>
          <w:sz w:val="36"/>
          <w:szCs w:val="36"/>
          <w:rtl/>
        </w:rPr>
        <w:t>ينقسم البحث إلى خمسة أبواب وهي:</w:t>
      </w:r>
    </w:p>
    <w:p w:rsidR="009515F6" w:rsidRDefault="009515F6" w:rsidP="00865B25">
      <w:pPr>
        <w:bidi/>
        <w:spacing w:after="0" w:line="360" w:lineRule="auto"/>
        <w:ind w:left="2239" w:hanging="223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1.  </w:t>
      </w:r>
      <w:r w:rsidR="00DC689E" w:rsidRPr="009515F6">
        <w:rPr>
          <w:rFonts w:ascii="Traditional Arabic" w:hAnsi="Traditional Arabic" w:cs="Traditional Arabic" w:hint="cs"/>
          <w:sz w:val="36"/>
          <w:szCs w:val="36"/>
          <w:rtl/>
        </w:rPr>
        <w:t>الباب الأ</w:t>
      </w:r>
      <w:r>
        <w:rPr>
          <w:rFonts w:ascii="Traditional Arabic" w:hAnsi="Traditional Arabic" w:cs="Traditional Arabic" w:hint="cs"/>
          <w:sz w:val="36"/>
          <w:szCs w:val="36"/>
          <w:rtl/>
        </w:rPr>
        <w:t>ول</w:t>
      </w:r>
      <w:r>
        <w:rPr>
          <w:rFonts w:ascii="Traditional Arabic" w:hAnsi="Traditional Arabic" w:cs="Traditional Arabic" w:hint="cs"/>
          <w:sz w:val="36"/>
          <w:szCs w:val="36"/>
          <w:rtl/>
        </w:rPr>
        <w:tab/>
      </w:r>
      <w:r w:rsidR="00DC689E" w:rsidRPr="009515F6">
        <w:rPr>
          <w:rFonts w:ascii="Traditional Arabic" w:hAnsi="Traditional Arabic" w:cs="Traditional Arabic" w:hint="cs"/>
          <w:sz w:val="36"/>
          <w:szCs w:val="36"/>
          <w:rtl/>
        </w:rPr>
        <w:t>:</w:t>
      </w:r>
      <w:r w:rsidR="00A92A84" w:rsidRPr="009515F6">
        <w:rPr>
          <w:rFonts w:ascii="Traditional Arabic" w:hAnsi="Traditional Arabic" w:cs="Traditional Arabic" w:hint="cs"/>
          <w:sz w:val="36"/>
          <w:szCs w:val="36"/>
          <w:rtl/>
        </w:rPr>
        <w:t xml:space="preserve"> </w:t>
      </w:r>
      <w:r w:rsidR="00DC689E" w:rsidRPr="009515F6">
        <w:rPr>
          <w:rFonts w:ascii="Traditional Arabic" w:hAnsi="Traditional Arabic" w:cs="Traditional Arabic" w:hint="cs"/>
          <w:sz w:val="36"/>
          <w:szCs w:val="36"/>
          <w:rtl/>
        </w:rPr>
        <w:t>مقدمة وهي تشتمل على مشكلة البحث، وأسئلة البحث، وأهداف البح</w:t>
      </w:r>
      <w:r w:rsidR="00A92A84" w:rsidRPr="009515F6">
        <w:rPr>
          <w:rFonts w:ascii="Traditional Arabic" w:hAnsi="Traditional Arabic" w:cs="Traditional Arabic" w:hint="cs"/>
          <w:sz w:val="36"/>
          <w:szCs w:val="36"/>
          <w:rtl/>
        </w:rPr>
        <w:t xml:space="preserve">ث، وأهمية لبحث، وأساس التفكير، وخطوات البحث. </w:t>
      </w:r>
    </w:p>
    <w:p w:rsidR="009515F6" w:rsidRDefault="009515F6" w:rsidP="00E21B38">
      <w:pPr>
        <w:bidi/>
        <w:spacing w:after="0" w:line="360" w:lineRule="auto"/>
        <w:ind w:left="2239" w:hanging="223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 </w:t>
      </w:r>
      <w:r w:rsidR="00DC689E" w:rsidRPr="009515F6">
        <w:rPr>
          <w:rFonts w:ascii="Traditional Arabic" w:hAnsi="Traditional Arabic" w:cs="Traditional Arabic" w:hint="cs"/>
          <w:sz w:val="36"/>
          <w:szCs w:val="36"/>
          <w:rtl/>
        </w:rPr>
        <w:t xml:space="preserve">الباب الثاني </w:t>
      </w:r>
      <w:r w:rsidR="00DC689E" w:rsidRPr="009515F6">
        <w:rPr>
          <w:rFonts w:ascii="Traditional Arabic" w:hAnsi="Traditional Arabic" w:cs="Traditional Arabic" w:hint="cs"/>
          <w:sz w:val="36"/>
          <w:szCs w:val="36"/>
          <w:rtl/>
        </w:rPr>
        <w:tab/>
        <w:t>:</w:t>
      </w:r>
      <w:r w:rsidR="00A92A84" w:rsidRPr="009515F6">
        <w:rPr>
          <w:rFonts w:ascii="Traditional Arabic" w:hAnsi="Traditional Arabic" w:cs="Traditional Arabic" w:hint="cs"/>
          <w:sz w:val="36"/>
          <w:szCs w:val="36"/>
          <w:rtl/>
        </w:rPr>
        <w:t xml:space="preserve"> الإطرى النظري البحث وهي تشتمل  على البحث العام عن </w:t>
      </w:r>
      <w:r w:rsidR="00A92A84" w:rsidRPr="009515F6">
        <w:rPr>
          <w:rFonts w:ascii="Traditional Arabic" w:hAnsi="Traditional Arabic" w:cs="Traditional Arabic"/>
          <w:sz w:val="36"/>
          <w:szCs w:val="36"/>
          <w:rtl/>
        </w:rPr>
        <w:t>إستراتيجية التغذية الراجعة</w:t>
      </w:r>
      <w:r w:rsidR="003271F2">
        <w:rPr>
          <w:rFonts w:ascii="Traditional Arabic" w:hAnsi="Traditional Arabic" w:cs="Traditional Arabic"/>
          <w:sz w:val="36"/>
          <w:szCs w:val="36"/>
        </w:rPr>
        <w:t xml:space="preserve"> </w:t>
      </w:r>
      <w:r w:rsidR="00E21B38" w:rsidRPr="00E21B38">
        <w:rPr>
          <w:rFonts w:asciiTheme="majorBidi" w:hAnsiTheme="majorBidi" w:cstheme="majorBidi"/>
          <w:i/>
          <w:iCs/>
          <w:sz w:val="24"/>
          <w:szCs w:val="24"/>
        </w:rPr>
        <w:lastRenderedPageBreak/>
        <w:t>(</w:t>
      </w:r>
      <w:r w:rsidR="00E21B38" w:rsidRPr="00E21B38">
        <w:rPr>
          <w:rFonts w:asciiTheme="majorBidi" w:eastAsiaTheme="minorHAnsi" w:hAnsiTheme="majorBidi" w:cstheme="majorBidi"/>
          <w:i/>
          <w:iCs/>
          <w:sz w:val="24"/>
          <w:szCs w:val="24"/>
        </w:rPr>
        <w:t>Feedback Strategy)</w:t>
      </w:r>
      <w:r w:rsidR="00E21B38" w:rsidRPr="000779F2">
        <w:rPr>
          <w:rFonts w:ascii="Traditional Arabic" w:hAnsi="Traditional Arabic" w:cs="Traditional Arabic"/>
          <w:sz w:val="36"/>
          <w:szCs w:val="36"/>
          <w:rtl/>
        </w:rPr>
        <w:t xml:space="preserve"> </w:t>
      </w:r>
      <w:r w:rsidR="00A92A84" w:rsidRPr="009515F6">
        <w:rPr>
          <w:rFonts w:ascii="Traditional Arabic" w:eastAsiaTheme="minorHAnsi" w:hAnsi="Traditional Arabic" w:cs="Traditional Arabic" w:hint="cs"/>
          <w:sz w:val="36"/>
          <w:szCs w:val="36"/>
          <w:rtl/>
        </w:rPr>
        <w:t>و</w:t>
      </w:r>
      <w:r w:rsidR="0001336D" w:rsidRPr="0001336D">
        <w:rPr>
          <w:rFonts w:ascii="Traditional Arabic" w:eastAsiaTheme="minorHAnsi" w:hAnsi="Traditional Arabic" w:cs="Traditional Arabic" w:hint="cs"/>
          <w:sz w:val="32"/>
          <w:szCs w:val="32"/>
          <w:rtl/>
        </w:rPr>
        <w:t>سيطرة</w:t>
      </w:r>
      <w:r w:rsidR="00E21B38">
        <w:rPr>
          <w:rFonts w:ascii="Traditional Arabic" w:eastAsiaTheme="minorHAnsi" w:hAnsi="Traditional Arabic" w:cs="Traditional Arabic" w:hint="cs"/>
          <w:sz w:val="32"/>
          <w:szCs w:val="32"/>
          <w:rtl/>
        </w:rPr>
        <w:t xml:space="preserve"> التلاميذ</w:t>
      </w:r>
      <w:r w:rsidR="0001336D" w:rsidRPr="0001336D">
        <w:rPr>
          <w:rFonts w:ascii="Traditional Arabic" w:eastAsiaTheme="minorHAnsi" w:hAnsi="Traditional Arabic" w:cs="Traditional Arabic" w:hint="cs"/>
          <w:sz w:val="32"/>
          <w:szCs w:val="32"/>
        </w:rPr>
        <w:t xml:space="preserve"> </w:t>
      </w:r>
      <w:r w:rsidR="0001336D" w:rsidRPr="0001336D">
        <w:rPr>
          <w:rFonts w:ascii="Traditional Arabic" w:eastAsiaTheme="minorHAnsi" w:hAnsi="Traditional Arabic" w:cs="Traditional Arabic" w:hint="cs"/>
          <w:sz w:val="32"/>
          <w:szCs w:val="32"/>
          <w:rtl/>
        </w:rPr>
        <w:t xml:space="preserve">على المفردات </w:t>
      </w:r>
      <w:r w:rsidR="0001336D" w:rsidRPr="0001336D">
        <w:rPr>
          <w:rFonts w:ascii="Traditional Arabic" w:eastAsiaTheme="minorHAnsi" w:hAnsi="Traditional Arabic" w:cs="Traditional Arabic"/>
          <w:sz w:val="32"/>
          <w:szCs w:val="32"/>
          <w:rtl/>
        </w:rPr>
        <w:t>العربية</w:t>
      </w:r>
      <w:r w:rsidR="00A92A84" w:rsidRPr="009515F6">
        <w:rPr>
          <w:rFonts w:ascii="Traditional Arabic" w:eastAsiaTheme="minorHAnsi" w:hAnsi="Traditional Arabic" w:cs="Traditional Arabic" w:hint="cs"/>
          <w:sz w:val="36"/>
          <w:szCs w:val="36"/>
          <w:rtl/>
        </w:rPr>
        <w:t>.</w:t>
      </w:r>
    </w:p>
    <w:p w:rsidR="009515F6" w:rsidRDefault="009515F6" w:rsidP="00865B25">
      <w:pPr>
        <w:bidi/>
        <w:spacing w:after="0" w:line="360" w:lineRule="auto"/>
        <w:ind w:left="2239" w:hanging="223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 </w:t>
      </w:r>
      <w:r w:rsidR="00DC689E" w:rsidRPr="009515F6">
        <w:rPr>
          <w:rFonts w:ascii="Traditional Arabic" w:hAnsi="Traditional Arabic" w:cs="Traditional Arabic" w:hint="cs"/>
          <w:sz w:val="36"/>
          <w:szCs w:val="36"/>
          <w:rtl/>
        </w:rPr>
        <w:t>الباب الثالث</w:t>
      </w:r>
      <w:r w:rsidR="00DC689E" w:rsidRPr="009515F6">
        <w:rPr>
          <w:rFonts w:ascii="Traditional Arabic" w:hAnsi="Traditional Arabic" w:cs="Traditional Arabic" w:hint="cs"/>
          <w:sz w:val="36"/>
          <w:szCs w:val="36"/>
          <w:rtl/>
        </w:rPr>
        <w:tab/>
        <w:t>:</w:t>
      </w:r>
      <w:r w:rsidR="00A92A84" w:rsidRPr="009515F6">
        <w:rPr>
          <w:rFonts w:ascii="Traditional Arabic" w:hAnsi="Traditional Arabic" w:cs="Traditional Arabic" w:hint="cs"/>
          <w:sz w:val="36"/>
          <w:szCs w:val="36"/>
          <w:rtl/>
        </w:rPr>
        <w:t xml:space="preserve"> منهج البحث، وهي تشتمل ميدان البحث، ومجتمع البحث والعينة وأساليب جمع البيانات، منهج البحث، وفرضية البحث.</w:t>
      </w:r>
    </w:p>
    <w:p w:rsidR="0001336D" w:rsidRDefault="009515F6" w:rsidP="006D2353">
      <w:pPr>
        <w:bidi/>
        <w:spacing w:after="0" w:line="360" w:lineRule="auto"/>
        <w:ind w:left="2239" w:hanging="223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4. </w:t>
      </w:r>
      <w:r w:rsidR="00DC689E" w:rsidRPr="009515F6">
        <w:rPr>
          <w:rFonts w:ascii="Traditional Arabic" w:hAnsi="Traditional Arabic" w:cs="Traditional Arabic" w:hint="cs"/>
          <w:sz w:val="36"/>
          <w:szCs w:val="36"/>
          <w:rtl/>
        </w:rPr>
        <w:t>الباب الرابع</w:t>
      </w:r>
      <w:r w:rsidR="00DC689E" w:rsidRPr="009515F6">
        <w:rPr>
          <w:rFonts w:ascii="Traditional Arabic" w:hAnsi="Traditional Arabic" w:cs="Traditional Arabic" w:hint="cs"/>
          <w:sz w:val="36"/>
          <w:szCs w:val="36"/>
          <w:rtl/>
        </w:rPr>
        <w:tab/>
        <w:t>:</w:t>
      </w:r>
      <w:r w:rsidR="00A92A84" w:rsidRPr="009515F6">
        <w:rPr>
          <w:rFonts w:ascii="Traditional Arabic" w:hAnsi="Traditional Arabic" w:cs="Traditional Arabic" w:hint="cs"/>
          <w:sz w:val="36"/>
          <w:szCs w:val="36"/>
          <w:rtl/>
        </w:rPr>
        <w:t xml:space="preserve"> التحليل التجربي عن تأثير </w:t>
      </w:r>
      <w:r w:rsidR="00A92A84" w:rsidRPr="009515F6">
        <w:rPr>
          <w:rFonts w:ascii="Traditional Arabic" w:hAnsi="Traditional Arabic" w:cs="Traditional Arabic"/>
          <w:sz w:val="36"/>
          <w:szCs w:val="36"/>
          <w:rtl/>
        </w:rPr>
        <w:t>إستراتيجية التغذية الراجعة</w:t>
      </w:r>
      <w:r w:rsidR="00E21B38">
        <w:rPr>
          <w:rFonts w:ascii="Traditional Arabic" w:hAnsi="Traditional Arabic" w:cs="Traditional Arabic" w:hint="cs"/>
          <w:sz w:val="36"/>
          <w:szCs w:val="36"/>
          <w:rtl/>
        </w:rPr>
        <w:t xml:space="preserve"> </w:t>
      </w:r>
      <w:r w:rsidR="003271F2" w:rsidRPr="00E21B38">
        <w:rPr>
          <w:rFonts w:asciiTheme="majorBidi" w:hAnsiTheme="majorBidi" w:cstheme="majorBidi"/>
          <w:i/>
          <w:iCs/>
          <w:sz w:val="24"/>
          <w:szCs w:val="24"/>
        </w:rPr>
        <w:t>(</w:t>
      </w:r>
      <w:r w:rsidR="003271F2" w:rsidRPr="00E21B38">
        <w:rPr>
          <w:rFonts w:asciiTheme="majorBidi" w:eastAsiaTheme="minorHAnsi" w:hAnsiTheme="majorBidi" w:cstheme="majorBidi"/>
          <w:i/>
          <w:iCs/>
          <w:sz w:val="24"/>
          <w:szCs w:val="24"/>
        </w:rPr>
        <w:t>Feedback Strategy)</w:t>
      </w:r>
      <w:r w:rsidR="003271F2" w:rsidRPr="000779F2">
        <w:rPr>
          <w:rFonts w:ascii="Traditional Arabic" w:hAnsi="Traditional Arabic" w:cs="Traditional Arabic"/>
          <w:sz w:val="36"/>
          <w:szCs w:val="36"/>
          <w:rtl/>
        </w:rPr>
        <w:t xml:space="preserve"> </w:t>
      </w:r>
      <w:r w:rsidR="00A92A84" w:rsidRPr="009515F6">
        <w:rPr>
          <w:rFonts w:ascii="Traditional Arabic" w:eastAsiaTheme="minorHAnsi" w:hAnsi="Traditional Arabic" w:cs="Traditional Arabic" w:hint="cs"/>
          <w:sz w:val="36"/>
          <w:szCs w:val="36"/>
          <w:rtl/>
        </w:rPr>
        <w:t xml:space="preserve">في </w:t>
      </w:r>
      <w:r w:rsidR="0001336D" w:rsidRPr="0001336D">
        <w:rPr>
          <w:rFonts w:ascii="Traditional Arabic" w:eastAsiaTheme="minorHAnsi" w:hAnsi="Traditional Arabic" w:cs="Traditional Arabic" w:hint="cs"/>
          <w:sz w:val="32"/>
          <w:szCs w:val="32"/>
          <w:rtl/>
        </w:rPr>
        <w:t>سيطرة</w:t>
      </w:r>
      <w:r w:rsidR="006D2353">
        <w:rPr>
          <w:rFonts w:ascii="Traditional Arabic" w:eastAsiaTheme="minorHAnsi" w:hAnsi="Traditional Arabic" w:cs="Traditional Arabic" w:hint="cs"/>
          <w:sz w:val="32"/>
          <w:szCs w:val="32"/>
          <w:rtl/>
        </w:rPr>
        <w:t xml:space="preserve"> التلاميذ</w:t>
      </w:r>
      <w:r w:rsidR="0001336D" w:rsidRPr="0001336D">
        <w:rPr>
          <w:rFonts w:ascii="Traditional Arabic" w:eastAsiaTheme="minorHAnsi" w:hAnsi="Traditional Arabic" w:cs="Traditional Arabic" w:hint="cs"/>
          <w:sz w:val="32"/>
          <w:szCs w:val="32"/>
        </w:rPr>
        <w:t xml:space="preserve"> </w:t>
      </w:r>
      <w:r w:rsidR="0001336D" w:rsidRPr="0001336D">
        <w:rPr>
          <w:rFonts w:ascii="Traditional Arabic" w:eastAsiaTheme="minorHAnsi" w:hAnsi="Traditional Arabic" w:cs="Traditional Arabic" w:hint="cs"/>
          <w:sz w:val="32"/>
          <w:szCs w:val="32"/>
          <w:rtl/>
        </w:rPr>
        <w:t xml:space="preserve">على المفردات </w:t>
      </w:r>
      <w:r w:rsidR="0001336D" w:rsidRPr="0001336D">
        <w:rPr>
          <w:rFonts w:ascii="Traditional Arabic" w:eastAsiaTheme="minorHAnsi" w:hAnsi="Traditional Arabic" w:cs="Traditional Arabic"/>
          <w:sz w:val="32"/>
          <w:szCs w:val="32"/>
          <w:rtl/>
        </w:rPr>
        <w:t>العربية</w:t>
      </w:r>
      <w:r w:rsidR="0001336D">
        <w:rPr>
          <w:rFonts w:ascii="Traditional Arabic" w:eastAsiaTheme="minorHAnsi" w:hAnsi="Traditional Arabic" w:cs="Traditional Arabic" w:hint="cs"/>
          <w:sz w:val="32"/>
          <w:szCs w:val="32"/>
          <w:rtl/>
        </w:rPr>
        <w:t>.</w:t>
      </w:r>
      <w:r w:rsidR="0001336D" w:rsidRPr="00F90BAB">
        <w:rPr>
          <w:rFonts w:ascii="Traditional Arabic" w:hAnsi="Traditional Arabic" w:cs="Traditional Arabic" w:hint="cs"/>
          <w:sz w:val="36"/>
          <w:szCs w:val="36"/>
          <w:rtl/>
        </w:rPr>
        <w:t xml:space="preserve"> </w:t>
      </w:r>
    </w:p>
    <w:p w:rsidR="00DC689E" w:rsidRPr="009515F6" w:rsidRDefault="009515F6" w:rsidP="00865B25">
      <w:pPr>
        <w:bidi/>
        <w:spacing w:after="0" w:line="360" w:lineRule="auto"/>
        <w:ind w:left="2239" w:hanging="223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5. </w:t>
      </w:r>
      <w:r w:rsidR="00DC689E" w:rsidRPr="009515F6">
        <w:rPr>
          <w:rFonts w:ascii="Traditional Arabic" w:hAnsi="Traditional Arabic" w:cs="Traditional Arabic" w:hint="cs"/>
          <w:sz w:val="36"/>
          <w:szCs w:val="36"/>
          <w:rtl/>
        </w:rPr>
        <w:t>البا</w:t>
      </w:r>
      <w:r>
        <w:rPr>
          <w:rFonts w:ascii="Traditional Arabic" w:hAnsi="Traditional Arabic" w:cs="Traditional Arabic" w:hint="cs"/>
          <w:sz w:val="36"/>
          <w:szCs w:val="36"/>
          <w:rtl/>
        </w:rPr>
        <w:t>ب</w:t>
      </w:r>
      <w:r w:rsidR="00DC689E" w:rsidRPr="009515F6">
        <w:rPr>
          <w:rFonts w:ascii="Traditional Arabic" w:hAnsi="Traditional Arabic" w:cs="Traditional Arabic" w:hint="cs"/>
          <w:sz w:val="36"/>
          <w:szCs w:val="36"/>
          <w:rtl/>
        </w:rPr>
        <w:t xml:space="preserve"> الخامس</w:t>
      </w:r>
      <w:r w:rsidR="00DC689E" w:rsidRPr="009515F6">
        <w:rPr>
          <w:rFonts w:ascii="Traditional Arabic" w:hAnsi="Traditional Arabic" w:cs="Traditional Arabic" w:hint="cs"/>
          <w:sz w:val="36"/>
          <w:szCs w:val="36"/>
          <w:rtl/>
        </w:rPr>
        <w:tab/>
        <w:t>:</w:t>
      </w:r>
      <w:r w:rsidR="00A92A84" w:rsidRPr="009515F6">
        <w:rPr>
          <w:rFonts w:ascii="Traditional Arabic" w:hAnsi="Traditional Arabic" w:cs="Traditional Arabic" w:hint="cs"/>
          <w:sz w:val="36"/>
          <w:szCs w:val="36"/>
          <w:rtl/>
        </w:rPr>
        <w:t>خاتمة، وهي تشتمل على النتائج و المقتر</w:t>
      </w:r>
      <w:r w:rsidR="004F26CE" w:rsidRPr="009515F6">
        <w:rPr>
          <w:rFonts w:ascii="Traditional Arabic" w:hAnsi="Traditional Arabic" w:cs="Traditional Arabic" w:hint="cs"/>
          <w:sz w:val="36"/>
          <w:szCs w:val="36"/>
          <w:rtl/>
        </w:rPr>
        <w:t xml:space="preserve">حات </w:t>
      </w:r>
    </w:p>
    <w:p w:rsidR="00DC689E" w:rsidRPr="00DC689E" w:rsidRDefault="00DC689E" w:rsidP="00865B25">
      <w:pPr>
        <w:bidi/>
        <w:spacing w:line="360" w:lineRule="auto"/>
        <w:jc w:val="both"/>
        <w:rPr>
          <w:rFonts w:ascii="Traditional Arabic" w:hAnsi="Traditional Arabic" w:cs="Traditional Arabic"/>
          <w:sz w:val="36"/>
          <w:szCs w:val="36"/>
          <w:rtl/>
        </w:rPr>
      </w:pPr>
    </w:p>
    <w:sectPr w:rsidR="00DC689E" w:rsidRPr="00DC689E" w:rsidSect="00680117">
      <w:headerReference w:type="even" r:id="rId8"/>
      <w:headerReference w:type="default" r:id="rId9"/>
      <w:footerReference w:type="even" r:id="rId10"/>
      <w:footerReference w:type="default" r:id="rId11"/>
      <w:headerReference w:type="first" r:id="rId12"/>
      <w:footerReference w:type="first" r:id="rId13"/>
      <w:pgSz w:w="10319" w:h="14571" w:code="13"/>
      <w:pgMar w:top="1701" w:right="2268" w:bottom="2268" w:left="1701" w:header="709" w:footer="1247"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989" w:rsidRDefault="00205989" w:rsidP="005F6045">
      <w:pPr>
        <w:spacing w:after="0" w:line="240" w:lineRule="auto"/>
      </w:pPr>
      <w:r>
        <w:separator/>
      </w:r>
    </w:p>
  </w:endnote>
  <w:endnote w:type="continuationSeparator" w:id="1">
    <w:p w:rsidR="00205989" w:rsidRDefault="00205989" w:rsidP="005F60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BB4" w:rsidRDefault="00293B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BB4" w:rsidRDefault="00293B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074040"/>
      <w:docPartObj>
        <w:docPartGallery w:val="Page Numbers (Bottom of Page)"/>
        <w:docPartUnique/>
      </w:docPartObj>
    </w:sdtPr>
    <w:sdtContent>
      <w:p w:rsidR="009950B7" w:rsidRDefault="00E81479" w:rsidP="00D859D0">
        <w:pPr>
          <w:pStyle w:val="Footer"/>
          <w:bidi/>
          <w:jc w:val="center"/>
        </w:pPr>
        <w:fldSimple w:instr=" PAGE   \* MERGEFORMAT ">
          <w:r w:rsidR="006D2353">
            <w:rPr>
              <w:noProof/>
              <w:rtl/>
            </w:rPr>
            <w:t>1</w:t>
          </w:r>
        </w:fldSimple>
      </w:p>
    </w:sdtContent>
  </w:sdt>
  <w:p w:rsidR="009950B7" w:rsidRDefault="009950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989" w:rsidRDefault="00205989" w:rsidP="001058D1">
      <w:pPr>
        <w:spacing w:after="0" w:line="240" w:lineRule="auto"/>
        <w:ind w:left="3600"/>
      </w:pPr>
      <w:r>
        <w:t xml:space="preserve">                                               </w:t>
      </w:r>
      <w:r>
        <w:separator/>
      </w:r>
    </w:p>
  </w:footnote>
  <w:footnote w:type="continuationSeparator" w:id="1">
    <w:p w:rsidR="00205989" w:rsidRDefault="00205989" w:rsidP="005F6045">
      <w:pPr>
        <w:spacing w:after="0" w:line="240" w:lineRule="auto"/>
      </w:pPr>
      <w:r>
        <w:continuationSeparator/>
      </w:r>
    </w:p>
  </w:footnote>
  <w:footnote w:id="2">
    <w:p w:rsidR="009950B7" w:rsidRPr="00293BB4" w:rsidRDefault="009950B7" w:rsidP="00DB4A76">
      <w:pPr>
        <w:pStyle w:val="FootnoteText"/>
        <w:bidi/>
        <w:ind w:firstLine="720"/>
        <w:rPr>
          <w:rFonts w:ascii="Traditional Arabic" w:hAnsi="Traditional Arabic" w:cs="Traditional Arabic"/>
          <w:lang w:val="en-US"/>
        </w:rPr>
      </w:pPr>
      <w:r>
        <w:rPr>
          <w:rStyle w:val="FootnoteReference"/>
        </w:rPr>
        <w:footnoteRef/>
      </w:r>
      <w:r>
        <w:t xml:space="preserve"> </w:t>
      </w:r>
      <w:r w:rsidR="00DB4A76" w:rsidRPr="00293BB4">
        <w:rPr>
          <w:rFonts w:ascii="Traditional Arabic" w:hAnsi="Traditional Arabic" w:cs="Traditional Arabic"/>
          <w:rtl/>
        </w:rPr>
        <w:t>مرشدة. "تأثير سيطرة المفردات على مهارة القراءة لطلاب الفصل الثانوية الحكومية الأولى فالمبانج " تأثير سيطرة المفردات على استطاعة قراءة اللغة العربية، مجملة تقدير السنة الأولى، العدد اثانى (2015).46</w:t>
      </w:r>
    </w:p>
  </w:footnote>
  <w:footnote w:id="3">
    <w:p w:rsidR="009950B7" w:rsidRPr="00DB4A76" w:rsidRDefault="009950B7" w:rsidP="00DB4A76">
      <w:pPr>
        <w:pStyle w:val="FootnoteText"/>
        <w:bidi/>
        <w:ind w:firstLine="567"/>
        <w:rPr>
          <w:rtl/>
          <w:lang w:val="en-US"/>
        </w:rPr>
      </w:pPr>
      <w:r w:rsidRPr="00293BB4">
        <w:rPr>
          <w:rStyle w:val="FootnoteReference"/>
          <w:rFonts w:ascii="Traditional Arabic" w:hAnsi="Traditional Arabic" w:cs="Traditional Arabic"/>
        </w:rPr>
        <w:footnoteRef/>
      </w:r>
      <w:r w:rsidRPr="00293BB4">
        <w:rPr>
          <w:rFonts w:ascii="Traditional Arabic" w:hAnsi="Traditional Arabic" w:cs="Traditional Arabic"/>
        </w:rPr>
        <w:t xml:space="preserve"> </w:t>
      </w:r>
      <w:r w:rsidR="00DB4A76" w:rsidRPr="00293BB4">
        <w:rPr>
          <w:rFonts w:ascii="Traditional Arabic" w:hAnsi="Traditional Arabic" w:cs="Traditional Arabic"/>
          <w:lang w:val="en-US"/>
        </w:rPr>
        <w:tab/>
      </w:r>
      <w:r w:rsidR="00DB4A76" w:rsidRPr="00293BB4">
        <w:rPr>
          <w:rFonts w:ascii="Traditional Arabic" w:hAnsi="Traditional Arabic" w:cs="Traditional Arabic"/>
          <w:rtl/>
          <w:lang w:val="en-US"/>
        </w:rPr>
        <w:t>د. الصديق ادم بركات أدم."أساليب عرض محتوى العناصر اللغوي في برامج تعليماللغة العربية للناطقين بغيرها".العربية للناطقين بغيرها. العداد العشرين يناير (2015).90</w:t>
      </w:r>
      <w:r w:rsidR="00DB4A76" w:rsidRPr="00293BB4">
        <w:rPr>
          <w:rFonts w:ascii="Traditional Arabic" w:hAnsi="Traditional Arabic" w:cs="Traditional Arabic"/>
          <w:lang w:val="en-US"/>
        </w:rPr>
        <w:tab/>
      </w:r>
    </w:p>
  </w:footnote>
  <w:footnote w:id="4">
    <w:p w:rsidR="009950B7" w:rsidRPr="00B46D3D" w:rsidRDefault="009950B7" w:rsidP="005F6045">
      <w:pPr>
        <w:pStyle w:val="FootnoteText"/>
        <w:bidi/>
        <w:ind w:firstLine="567"/>
        <w:jc w:val="both"/>
        <w:rPr>
          <w:rFonts w:ascii="Traditional Arabic" w:hAnsi="Traditional Arabic" w:cs="Traditional Arabic"/>
          <w:rtl/>
        </w:rPr>
      </w:pPr>
      <w:r w:rsidRPr="00B46D3D">
        <w:rPr>
          <w:rStyle w:val="FootnoteReference"/>
          <w:rFonts w:ascii="Traditional Arabic" w:hAnsi="Traditional Arabic" w:cs="Traditional Arabic"/>
        </w:rPr>
        <w:footnoteRef/>
      </w:r>
      <w:r w:rsidRPr="00B46D3D">
        <w:rPr>
          <w:rFonts w:ascii="Traditional Arabic" w:hAnsi="Traditional Arabic" w:cs="Traditional Arabic"/>
          <w:rtl/>
        </w:rPr>
        <w:t xml:space="preserve">أحمد مخلص، </w:t>
      </w:r>
      <w:r w:rsidRPr="00B46D3D">
        <w:rPr>
          <w:rFonts w:ascii="Traditional Arabic" w:hAnsi="Traditional Arabic" w:cs="Traditional Arabic"/>
          <w:i/>
          <w:iCs/>
          <w:rtl/>
        </w:rPr>
        <w:t>مهارة الكلام وطريقة تدر يسها</w:t>
      </w:r>
      <w:r w:rsidRPr="00B46D3D">
        <w:rPr>
          <w:rFonts w:ascii="Traditional Arabic" w:hAnsi="Traditional Arabic" w:cs="Traditional Arabic"/>
          <w:rtl/>
        </w:rPr>
        <w:t>، 2009، ص 70</w:t>
      </w:r>
    </w:p>
  </w:footnote>
  <w:footnote w:id="5">
    <w:p w:rsidR="009950B7" w:rsidRPr="00B46D3D" w:rsidRDefault="009950B7" w:rsidP="005F6045">
      <w:pPr>
        <w:pStyle w:val="FootnoteText"/>
        <w:bidi/>
        <w:spacing w:before="100"/>
        <w:ind w:firstLine="567"/>
        <w:jc w:val="both"/>
        <w:rPr>
          <w:rFonts w:ascii="Traditional Arabic" w:hAnsi="Traditional Arabic" w:cs="Traditional Arabic"/>
          <w:rtl/>
        </w:rPr>
      </w:pPr>
      <w:r w:rsidRPr="00B46D3D">
        <w:rPr>
          <w:rStyle w:val="FootnoteReference"/>
          <w:rFonts w:ascii="Traditional Arabic" w:hAnsi="Traditional Arabic" w:cs="Traditional Arabic"/>
        </w:rPr>
        <w:footnoteRef/>
      </w:r>
      <w:r w:rsidRPr="00B46D3D">
        <w:rPr>
          <w:rFonts w:ascii="Traditional Arabic" w:hAnsi="Traditional Arabic" w:cs="Traditional Arabic"/>
          <w:rtl/>
        </w:rPr>
        <w:t xml:space="preserve">محمود كامل الناقة،  </w:t>
      </w:r>
      <w:r w:rsidRPr="00B46D3D">
        <w:rPr>
          <w:rFonts w:ascii="Traditional Arabic" w:hAnsi="Traditional Arabic" w:cs="Traditional Arabic"/>
          <w:i/>
          <w:iCs/>
          <w:rtl/>
        </w:rPr>
        <w:t>تعليم اللغة العربية الناطقين بلغات اخرى</w:t>
      </w:r>
      <w:r w:rsidRPr="00B46D3D">
        <w:rPr>
          <w:rFonts w:ascii="Traditional Arabic" w:hAnsi="Traditional Arabic" w:cs="Traditional Arabic"/>
          <w:rtl/>
        </w:rPr>
        <w:t>، 1985، ص 160</w:t>
      </w:r>
    </w:p>
  </w:footnote>
  <w:footnote w:id="6">
    <w:p w:rsidR="00627BB4" w:rsidRPr="00293BB4" w:rsidRDefault="00627BB4" w:rsidP="003271F2">
      <w:pPr>
        <w:pStyle w:val="FootnoteText"/>
        <w:bidi/>
        <w:ind w:firstLine="567"/>
        <w:rPr>
          <w:rFonts w:ascii="Traditional Arabic" w:hAnsi="Traditional Arabic" w:cs="Traditional Arabic"/>
          <w:rtl/>
        </w:rPr>
      </w:pPr>
      <w:r>
        <w:rPr>
          <w:rStyle w:val="FootnoteReference"/>
        </w:rPr>
        <w:footnoteRef/>
      </w:r>
      <w:r>
        <w:t xml:space="preserve"> </w:t>
      </w:r>
      <w:r w:rsidR="003271F2" w:rsidRPr="00293BB4">
        <w:rPr>
          <w:rFonts w:ascii="Traditional Arabic" w:hAnsi="Traditional Arabic" w:cs="Traditional Arabic"/>
          <w:rtl/>
          <w:lang w:val="en-US"/>
        </w:rPr>
        <w:t>د. الصديق ادم بركات أدم."أساليب عرض محتوى العناصر اللغوي في برامج تعليماللغة العربية للناطقين بغيرها".العربية للناطقين بغيرها. العداد العشرين يناير (2015).104</w:t>
      </w:r>
    </w:p>
  </w:footnote>
  <w:footnote w:id="7">
    <w:p w:rsidR="00627BB4" w:rsidRPr="00627BB4" w:rsidRDefault="00627BB4" w:rsidP="00627BB4">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lang w:val="en-US"/>
        </w:rPr>
        <w:t>Khuzaimah Alfisyahr</w:t>
      </w:r>
      <w:r>
        <w:rPr>
          <w:rFonts w:asciiTheme="majorBidi" w:hAnsiTheme="majorBidi" w:cstheme="majorBidi"/>
        </w:rPr>
        <w:t>i</w:t>
      </w:r>
      <w:r w:rsidRPr="00611970">
        <w:rPr>
          <w:rFonts w:asciiTheme="majorBidi" w:hAnsiTheme="majorBidi" w:cstheme="majorBidi"/>
          <w:lang w:val="en-US"/>
        </w:rPr>
        <w:t>na</w:t>
      </w:r>
      <w:r>
        <w:rPr>
          <w:lang w:val="en-US"/>
        </w:rPr>
        <w:t xml:space="preserve"> </w:t>
      </w:r>
      <w:r w:rsidRPr="00611970">
        <w:rPr>
          <w:rFonts w:ascii="Traditional Arabic" w:hAnsi="Traditional Arabic" w:cs="Traditional Arabic"/>
          <w:rtl/>
          <w:lang w:val="en-US"/>
        </w:rPr>
        <w:t>تطبيق طريقة الغناء والصور بمدرسة نورالقران لمفنروت اتثية</w:t>
      </w:r>
      <w:r>
        <w:rPr>
          <w:rFonts w:hint="cs"/>
          <w:rtl/>
          <w:lang w:val="en-US"/>
        </w:rPr>
        <w:t xml:space="preserve"> </w:t>
      </w:r>
      <w:r>
        <w:t xml:space="preserve"> </w:t>
      </w:r>
      <w:r w:rsidRPr="00611970">
        <w:rPr>
          <w:rFonts w:asciiTheme="majorBidi" w:hAnsiTheme="majorBidi" w:cstheme="majorBidi"/>
          <w:i/>
          <w:iCs/>
        </w:rPr>
        <w:t xml:space="preserve">Jurnal Ilmiyah Didaktika. </w:t>
      </w:r>
      <w:r w:rsidR="003271F2">
        <w:rPr>
          <w:rFonts w:asciiTheme="majorBidi" w:hAnsiTheme="majorBidi" w:cstheme="majorBidi"/>
        </w:rPr>
        <w:t>Vol. 15, No.1(2014).88</w:t>
      </w:r>
    </w:p>
  </w:footnote>
  <w:footnote w:id="8">
    <w:p w:rsidR="00627BB4" w:rsidRPr="00293BB4" w:rsidRDefault="00627BB4" w:rsidP="00627BB4">
      <w:pPr>
        <w:pStyle w:val="FootnoteText"/>
        <w:bidi/>
        <w:ind w:firstLine="720"/>
        <w:rPr>
          <w:rFonts w:ascii="Traditional Arabic" w:hAnsi="Traditional Arabic" w:cs="Traditional Arabic"/>
          <w:rtl/>
        </w:rPr>
      </w:pPr>
      <w:r w:rsidRPr="00293BB4">
        <w:rPr>
          <w:rStyle w:val="FootnoteReference"/>
          <w:rFonts w:ascii="Traditional Arabic" w:hAnsi="Traditional Arabic" w:cs="Traditional Arabic"/>
        </w:rPr>
        <w:footnoteRef/>
      </w:r>
      <w:r w:rsidRPr="00293BB4">
        <w:rPr>
          <w:rFonts w:ascii="Traditional Arabic" w:hAnsi="Traditional Arabic" w:cs="Traditional Arabic"/>
        </w:rPr>
        <w:t xml:space="preserve"> </w:t>
      </w:r>
      <w:r w:rsidRPr="00293BB4">
        <w:rPr>
          <w:rFonts w:ascii="Traditional Arabic" w:hAnsi="Traditional Arabic" w:cs="Traditional Arabic"/>
          <w:rtl/>
        </w:rPr>
        <w:t>ميمونة "تأثير أسلوب بحث الشريكة فبي تعليم المفردات". مجملة تقدير السنة الأولى العداد االثاني.(2015):111</w:t>
      </w:r>
    </w:p>
  </w:footnote>
  <w:footnote w:id="9">
    <w:p w:rsidR="009950B7" w:rsidRPr="00EE2D56" w:rsidRDefault="009950B7">
      <w:pPr>
        <w:pStyle w:val="FootnoteText"/>
        <w:rPr>
          <w:rtl/>
        </w:rPr>
      </w:pPr>
      <w:r w:rsidRPr="00B46D3D">
        <w:rPr>
          <w:rStyle w:val="FootnoteReference"/>
          <w:rFonts w:asciiTheme="majorBidi" w:hAnsiTheme="majorBidi" w:cstheme="majorBidi"/>
        </w:rPr>
        <w:footnoteRef/>
      </w:r>
      <w:r w:rsidRPr="00B46D3D">
        <w:rPr>
          <w:rFonts w:asciiTheme="majorBidi" w:hAnsiTheme="majorBidi" w:cstheme="majorBidi"/>
        </w:rPr>
        <w:t xml:space="preserve"> </w:t>
      </w:r>
      <w:r w:rsidRPr="00B46D3D">
        <w:rPr>
          <w:rFonts w:asciiTheme="majorBidi" w:hAnsiTheme="majorBidi" w:cstheme="majorBidi"/>
          <w:lang w:bidi="ar-KW"/>
        </w:rPr>
        <w:t>Hasil</w:t>
      </w:r>
      <w:r w:rsidRPr="00B46D3D">
        <w:rPr>
          <w:rFonts w:asciiTheme="majorBidi" w:hAnsiTheme="majorBidi" w:cstheme="majorBidi"/>
          <w:rtl/>
          <w:lang w:bidi="ar-KW"/>
        </w:rPr>
        <w:t xml:space="preserve"> </w:t>
      </w:r>
      <w:r w:rsidRPr="00B46D3D">
        <w:rPr>
          <w:rFonts w:asciiTheme="majorBidi" w:hAnsiTheme="majorBidi" w:cstheme="majorBidi"/>
          <w:lang w:val="en-US" w:bidi="ar-KW"/>
        </w:rPr>
        <w:t xml:space="preserve">Wawancara </w:t>
      </w:r>
      <w:r>
        <w:rPr>
          <w:rFonts w:asciiTheme="majorBidi" w:hAnsiTheme="majorBidi" w:cstheme="majorBidi"/>
          <w:lang w:bidi="ar-KW"/>
        </w:rPr>
        <w:t>Siswi Kelas X  MA</w:t>
      </w:r>
      <w:r>
        <w:rPr>
          <w:rFonts w:asciiTheme="majorBidi" w:hAnsiTheme="majorBidi" w:cstheme="majorBidi" w:hint="cs"/>
          <w:rtl/>
          <w:lang w:bidi="ar-KW"/>
        </w:rPr>
        <w:t xml:space="preserve"> </w:t>
      </w:r>
      <w:r>
        <w:rPr>
          <w:rFonts w:asciiTheme="majorBidi" w:hAnsiTheme="majorBidi" w:cstheme="majorBidi"/>
          <w:lang w:bidi="ar-KW"/>
        </w:rPr>
        <w:t>N Serang</w:t>
      </w:r>
      <w:r w:rsidRPr="00B46D3D">
        <w:rPr>
          <w:rFonts w:asciiTheme="majorBidi" w:hAnsiTheme="majorBidi" w:cstheme="majorBidi"/>
          <w:lang w:bidi="ar-KW"/>
        </w:rPr>
        <w:t xml:space="preserve">, tgl 11 Desember </w:t>
      </w:r>
      <w:r w:rsidRPr="00B46D3D">
        <w:rPr>
          <w:rFonts w:asciiTheme="majorBidi" w:hAnsiTheme="majorBidi" w:cstheme="majorBidi"/>
          <w:lang w:val="en-US" w:bidi="ar-KW"/>
        </w:rPr>
        <w:t>2017.</w:t>
      </w:r>
    </w:p>
  </w:footnote>
  <w:footnote w:id="10">
    <w:p w:rsidR="009950B7" w:rsidRPr="00293BB4" w:rsidRDefault="009950B7" w:rsidP="008E34AD">
      <w:pPr>
        <w:pStyle w:val="FootnoteText"/>
        <w:bidi/>
        <w:ind w:firstLine="567"/>
        <w:rPr>
          <w:rFonts w:ascii="Traditional Arabic" w:hAnsi="Traditional Arabic" w:cs="Traditional Arabic"/>
          <w:rtl/>
        </w:rPr>
      </w:pPr>
      <w:r w:rsidRPr="00293BB4">
        <w:rPr>
          <w:rStyle w:val="FootnoteReference"/>
          <w:rFonts w:ascii="Traditional Arabic" w:hAnsi="Traditional Arabic" w:cs="Traditional Arabic"/>
        </w:rPr>
        <w:footnoteRef/>
      </w:r>
      <w:r w:rsidR="00627BB4" w:rsidRPr="00293BB4">
        <w:rPr>
          <w:rFonts w:ascii="Traditional Arabic" w:hAnsi="Traditional Arabic" w:cs="Traditional Arabic"/>
          <w:rtl/>
        </w:rPr>
        <w:t>ثولستري، طريقة تعليم المفردات لترقية قدرة اللغة العربية،(الجامعة الإسلامية الحكومية سلطان قائم الين: كندارى،2014).13</w:t>
      </w:r>
    </w:p>
  </w:footnote>
  <w:footnote w:id="11">
    <w:p w:rsidR="008E34AD" w:rsidRPr="008E34AD" w:rsidRDefault="008E34AD" w:rsidP="008E34AD">
      <w:pPr>
        <w:pStyle w:val="FootnoteText"/>
        <w:ind w:firstLine="567"/>
        <w:rPr>
          <w:rtl/>
        </w:rPr>
      </w:pPr>
      <w:r>
        <w:rPr>
          <w:rStyle w:val="FootnoteReference"/>
        </w:rPr>
        <w:footnoteRef/>
      </w:r>
      <w:r>
        <w:t xml:space="preserve"> </w:t>
      </w:r>
      <w:r w:rsidRPr="00CA7432">
        <w:rPr>
          <w:rFonts w:asciiTheme="majorBidi" w:hAnsiTheme="majorBidi" w:cstheme="majorBidi"/>
          <w:lang w:val="en-US"/>
        </w:rPr>
        <w:t>Nana Jumhana dan Rany Rahmawati</w:t>
      </w:r>
      <w:r w:rsidRPr="00CA7432">
        <w:rPr>
          <w:rFonts w:ascii="Traditional Arabic" w:hAnsi="Traditional Arabic" w:cs="Traditional Arabic"/>
          <w:lang w:val="en-US"/>
        </w:rPr>
        <w:t>.</w:t>
      </w:r>
      <w:r w:rsidRPr="00CA7432">
        <w:rPr>
          <w:rFonts w:ascii="Traditional Arabic" w:hAnsi="Traditional Arabic" w:cs="Traditional Arabic"/>
          <w:rtl/>
          <w:lang w:val="en-US"/>
        </w:rPr>
        <w:t xml:space="preserve">  "أثر استخدام أسلوب لعب الدور</w:t>
      </w:r>
      <w:r w:rsidRPr="00CA7432">
        <w:rPr>
          <w:rFonts w:asciiTheme="majorBidi" w:hAnsiTheme="majorBidi" w:cstheme="majorBidi"/>
          <w:rtl/>
          <w:lang w:val="en-US"/>
        </w:rPr>
        <w:t xml:space="preserve"> </w:t>
      </w:r>
      <w:r w:rsidRPr="00CA7432">
        <w:rPr>
          <w:rFonts w:asciiTheme="majorBidi" w:hAnsiTheme="majorBidi" w:cstheme="majorBidi"/>
        </w:rPr>
        <w:t>Role playing</w:t>
      </w:r>
      <w:r w:rsidRPr="00CA7432">
        <w:rPr>
          <w:rFonts w:asciiTheme="majorBidi" w:hAnsiTheme="majorBidi" w:cstheme="majorBidi"/>
          <w:rtl/>
          <w:lang w:val="en-US"/>
        </w:rPr>
        <w:t xml:space="preserve">   </w:t>
      </w:r>
      <w:r w:rsidRPr="00CA7432">
        <w:rPr>
          <w:rFonts w:ascii="Traditional Arabic" w:hAnsi="Traditional Arabic" w:cs="Traditional Arabic"/>
          <w:rtl/>
        </w:rPr>
        <w:t>في</w:t>
      </w:r>
      <w:r>
        <w:rPr>
          <w:rFonts w:ascii="Traditional Arabic" w:hAnsi="Traditional Arabic" w:cs="Traditional Arabic" w:hint="cs"/>
          <w:rtl/>
        </w:rPr>
        <w:t xml:space="preserve"> </w:t>
      </w:r>
      <w:r w:rsidRPr="00CA7432">
        <w:rPr>
          <w:rFonts w:ascii="Traditional Arabic" w:hAnsi="Traditional Arabic" w:cs="Traditional Arabic"/>
          <w:rtl/>
        </w:rPr>
        <w:t>سيطرة التلاميذ على المفردات</w:t>
      </w:r>
      <w:r>
        <w:rPr>
          <w:rFonts w:ascii="Traditional Arabic" w:hAnsi="Traditional Arabic" w:cs="Traditional Arabic" w:hint="cs"/>
          <w:rtl/>
        </w:rPr>
        <w:t>"</w:t>
      </w:r>
      <w:r w:rsidRPr="00CA7432">
        <w:rPr>
          <w:rFonts w:ascii="Traditional Arabic" w:hAnsi="Traditional Arabic" w:cs="Traditional Arabic"/>
          <w:rtl/>
        </w:rPr>
        <w:t xml:space="preserve"> </w:t>
      </w:r>
      <w:r>
        <w:rPr>
          <w:rFonts w:ascii="Traditional Arabic" w:hAnsi="Traditional Arabic" w:cs="Traditional Arabic"/>
        </w:rPr>
        <w:t xml:space="preserve">  </w:t>
      </w:r>
      <w:r w:rsidRPr="00CA7432">
        <w:rPr>
          <w:rFonts w:asciiTheme="majorBidi" w:hAnsiTheme="majorBidi" w:cstheme="majorBidi"/>
          <w:i/>
          <w:iCs/>
          <w:lang w:val="en-US"/>
        </w:rPr>
        <w:t>Al-ittijah jurnal keilmuan dan kependidikan</w:t>
      </w:r>
      <w:r w:rsidRPr="00CA7432">
        <w:rPr>
          <w:rFonts w:asciiTheme="majorBidi" w:hAnsiTheme="majorBidi" w:cstheme="majorBidi"/>
          <w:lang w:val="en-US"/>
        </w:rPr>
        <w:t>, Vol.7, No. 2(2015).162</w:t>
      </w:r>
    </w:p>
  </w:footnote>
  <w:footnote w:id="12">
    <w:p w:rsidR="009950B7" w:rsidRPr="00B46D3D" w:rsidRDefault="009950B7" w:rsidP="00B46D3D">
      <w:pPr>
        <w:pStyle w:val="FootnoteText"/>
        <w:bidi/>
        <w:ind w:firstLine="567"/>
        <w:jc w:val="both"/>
        <w:rPr>
          <w:rFonts w:ascii="Traditional Arabic" w:hAnsi="Traditional Arabic" w:cs="Traditional Arabic"/>
          <w:rtl/>
        </w:rPr>
      </w:pPr>
      <w:r w:rsidRPr="00B46D3D">
        <w:rPr>
          <w:rStyle w:val="FootnoteReference"/>
          <w:rFonts w:ascii="Traditional Arabic" w:hAnsi="Traditional Arabic" w:cs="Traditional Arabic"/>
        </w:rPr>
        <w:footnoteRef/>
      </w:r>
      <w:r w:rsidRPr="00B46D3D">
        <w:rPr>
          <w:rFonts w:ascii="Traditional Arabic" w:hAnsi="Traditional Arabic" w:cs="Traditional Arabic"/>
          <w:rtl/>
        </w:rPr>
        <w:t xml:space="preserve"> عبد الحميد حسن،</w:t>
      </w:r>
      <w:r>
        <w:rPr>
          <w:rFonts w:ascii="Traditional Arabic" w:hAnsi="Traditional Arabic" w:cs="Traditional Arabic"/>
          <w:i/>
          <w:iCs/>
          <w:rtl/>
        </w:rPr>
        <w:t xml:space="preserve"> إسترا تيجية التدريس المقدمة و</w:t>
      </w:r>
      <w:r>
        <w:rPr>
          <w:rFonts w:ascii="Traditional Arabic" w:hAnsi="Traditional Arabic" w:cs="Traditional Arabic" w:hint="cs"/>
          <w:i/>
          <w:iCs/>
          <w:rtl/>
        </w:rPr>
        <w:t>إ</w:t>
      </w:r>
      <w:r w:rsidRPr="00B46D3D">
        <w:rPr>
          <w:rFonts w:ascii="Traditional Arabic" w:hAnsi="Traditional Arabic" w:cs="Traditional Arabic"/>
          <w:i/>
          <w:iCs/>
          <w:rtl/>
        </w:rPr>
        <w:t>سترا تيجية التعلم و أنماط التعلم</w:t>
      </w:r>
      <w:r w:rsidRPr="00B46D3D">
        <w:rPr>
          <w:rFonts w:ascii="Traditional Arabic" w:hAnsi="Traditional Arabic" w:cs="Traditional Arabic"/>
          <w:rtl/>
        </w:rPr>
        <w:t>,(جامعة إسكندرية) 2011، ص 61</w:t>
      </w:r>
    </w:p>
  </w:footnote>
  <w:footnote w:id="13">
    <w:p w:rsidR="009950B7" w:rsidRPr="00B46D3D" w:rsidRDefault="009950B7" w:rsidP="00441E29">
      <w:pPr>
        <w:pStyle w:val="FootnoteText"/>
        <w:bidi/>
        <w:ind w:firstLine="567"/>
        <w:jc w:val="both"/>
        <w:rPr>
          <w:rFonts w:ascii="Traditional Arabic" w:hAnsi="Traditional Arabic" w:cs="Traditional Arabic"/>
          <w:rtl/>
        </w:rPr>
      </w:pPr>
      <w:r w:rsidRPr="00B46D3D">
        <w:rPr>
          <w:rStyle w:val="FootnoteReference"/>
          <w:rFonts w:ascii="Traditional Arabic" w:hAnsi="Traditional Arabic" w:cs="Traditional Arabic"/>
        </w:rPr>
        <w:footnoteRef/>
      </w:r>
      <w:r w:rsidRPr="00B46D3D">
        <w:rPr>
          <w:rFonts w:ascii="Traditional Arabic" w:hAnsi="Traditional Arabic" w:cs="Traditional Arabic"/>
          <w:rtl/>
        </w:rPr>
        <w:t xml:space="preserve"> محسن على عطية،  </w:t>
      </w:r>
      <w:r w:rsidRPr="00B46D3D">
        <w:rPr>
          <w:rFonts w:ascii="Traditional Arabic" w:hAnsi="Traditional Arabic" w:cs="Traditional Arabic"/>
          <w:i/>
          <w:iCs/>
          <w:rtl/>
        </w:rPr>
        <w:t>أساليب تدريس اللغة العربية</w:t>
      </w:r>
      <w:r w:rsidRPr="00B46D3D">
        <w:rPr>
          <w:rFonts w:ascii="Traditional Arabic" w:hAnsi="Traditional Arabic" w:cs="Traditional Arabic"/>
          <w:rtl/>
        </w:rPr>
        <w:t xml:space="preserve">( المنارة:دارالنشر 2006)،  ص 56  </w:t>
      </w:r>
    </w:p>
  </w:footnote>
  <w:footnote w:id="14">
    <w:p w:rsidR="009950B7" w:rsidRPr="00B46D3D" w:rsidRDefault="009950B7" w:rsidP="00441E29">
      <w:pPr>
        <w:pStyle w:val="FootnoteText"/>
        <w:bidi/>
        <w:ind w:firstLine="567"/>
        <w:jc w:val="both"/>
        <w:rPr>
          <w:rFonts w:ascii="Traditional Arabic" w:hAnsi="Traditional Arabic" w:cs="Traditional Arabic"/>
          <w:rtl/>
        </w:rPr>
      </w:pPr>
      <w:r w:rsidRPr="00B46D3D">
        <w:rPr>
          <w:rStyle w:val="FootnoteReference"/>
          <w:rFonts w:ascii="Traditional Arabic" w:hAnsi="Traditional Arabic" w:cs="Traditional Arabic"/>
        </w:rPr>
        <w:footnoteRef/>
      </w:r>
      <w:r w:rsidRPr="00B46D3D">
        <w:rPr>
          <w:rFonts w:ascii="Traditional Arabic" w:hAnsi="Traditional Arabic" w:cs="Traditional Arabic"/>
          <w:rtl/>
        </w:rPr>
        <w:t xml:space="preserve"> عادلة علي ناجي</w:t>
      </w:r>
      <w:r w:rsidRPr="00B46D3D">
        <w:rPr>
          <w:rFonts w:ascii="Traditional Arabic" w:hAnsi="Traditional Arabic" w:cs="Traditional Arabic"/>
          <w:i/>
          <w:iCs/>
          <w:rtl/>
        </w:rPr>
        <w:t>، التغذية الراجعة والتقويم التكويني وأثرهما الفعال في مادة الربية الاسلامية</w:t>
      </w:r>
      <w:r w:rsidRPr="00B46D3D">
        <w:rPr>
          <w:rFonts w:ascii="Traditional Arabic" w:hAnsi="Traditional Arabic" w:cs="Traditional Arabic"/>
          <w:rtl/>
        </w:rPr>
        <w:t>(مجلة جامعة، العدد، المجلد4 )، ص 21</w:t>
      </w:r>
    </w:p>
  </w:footnote>
  <w:footnote w:id="15">
    <w:p w:rsidR="009950B7" w:rsidRPr="00B46D3D" w:rsidRDefault="009950B7" w:rsidP="00441E29">
      <w:pPr>
        <w:pStyle w:val="FootnoteText"/>
        <w:bidi/>
        <w:spacing w:before="100"/>
        <w:ind w:firstLine="567"/>
        <w:jc w:val="both"/>
        <w:rPr>
          <w:rFonts w:ascii="Traditional Arabic" w:hAnsi="Traditional Arabic" w:cs="Traditional Arabic"/>
          <w:rtl/>
        </w:rPr>
      </w:pPr>
      <w:r w:rsidRPr="00B46D3D">
        <w:rPr>
          <w:rStyle w:val="FootnoteReference"/>
          <w:rFonts w:ascii="Traditional Arabic" w:hAnsi="Traditional Arabic" w:cs="Traditional Arabic"/>
        </w:rPr>
        <w:footnoteRef/>
      </w:r>
      <w:r w:rsidRPr="00B46D3D">
        <w:rPr>
          <w:rFonts w:ascii="Traditional Arabic" w:hAnsi="Traditional Arabic" w:cs="Traditional Arabic"/>
          <w:rtl/>
        </w:rPr>
        <w:t xml:space="preserve">بولحبا مربوحة نوار جامعة باجي مختار عنابة، </w:t>
      </w:r>
      <w:r w:rsidRPr="00B46D3D">
        <w:rPr>
          <w:rFonts w:ascii="Traditional Arabic" w:hAnsi="Traditional Arabic" w:cs="Traditional Arabic"/>
          <w:i/>
          <w:iCs/>
          <w:rtl/>
        </w:rPr>
        <w:t>التغذية الراجعة ودورها تحقيق أهداف حصة التربية والرياضية</w:t>
      </w:r>
      <w:r w:rsidRPr="00B46D3D">
        <w:rPr>
          <w:rFonts w:ascii="Traditional Arabic" w:hAnsi="Traditional Arabic" w:cs="Traditional Arabic"/>
          <w:rtl/>
        </w:rPr>
        <w:t>( مجلة الدراسات والبحوث الااجتماعية، جامعة الشهيدحمة الخضر، الودي العدد 20، ديسمبر 2016)، ص 71</w:t>
      </w:r>
    </w:p>
  </w:footnote>
  <w:footnote w:id="16">
    <w:p w:rsidR="009950B7" w:rsidRPr="00B46D3D" w:rsidRDefault="009950B7" w:rsidP="00725C07">
      <w:pPr>
        <w:pStyle w:val="FootnoteText"/>
        <w:bidi/>
        <w:ind w:firstLine="567"/>
        <w:jc w:val="both"/>
        <w:rPr>
          <w:rFonts w:ascii="Traditional Arabic" w:hAnsi="Traditional Arabic" w:cs="Traditional Arabic"/>
          <w:rtl/>
        </w:rPr>
      </w:pPr>
      <w:r w:rsidRPr="00B46D3D">
        <w:rPr>
          <w:rStyle w:val="FootnoteReference"/>
          <w:rFonts w:ascii="Traditional Arabic" w:hAnsi="Traditional Arabic" w:cs="Traditional Arabic"/>
        </w:rPr>
        <w:footnoteRef/>
      </w:r>
      <w:r w:rsidRPr="00B46D3D">
        <w:rPr>
          <w:rFonts w:ascii="Traditional Arabic" w:hAnsi="Traditional Arabic" w:cs="Traditional Arabic"/>
          <w:rtl/>
        </w:rPr>
        <w:t xml:space="preserve"> بولحبال مربوحة نوار</w:t>
      </w:r>
      <w:r w:rsidRPr="00B46D3D">
        <w:rPr>
          <w:rFonts w:ascii="Traditional Arabic" w:hAnsi="Traditional Arabic" w:cs="Traditional Arabic"/>
          <w:i/>
          <w:iCs/>
          <w:rtl/>
        </w:rPr>
        <w:t>، التغذية الراجعة ودورها في تحقيق أهداف حصة التربية والرياضية</w:t>
      </w:r>
      <w:r w:rsidRPr="00B46D3D">
        <w:rPr>
          <w:rFonts w:ascii="Traditional Arabic" w:hAnsi="Traditional Arabic" w:cs="Traditional Arabic"/>
          <w:rtl/>
        </w:rPr>
        <w:t xml:space="preserve"> ( مجلة الدراسات والبحوث الاجتماعية، جامعة الشهيدحمة الخضر، الوادي والعدد 20، ديسمبر2016 )، ص 71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BB4" w:rsidRDefault="00293B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074041"/>
      <w:docPartObj>
        <w:docPartGallery w:val="Page Numbers (Top of Page)"/>
        <w:docPartUnique/>
      </w:docPartObj>
    </w:sdtPr>
    <w:sdtContent>
      <w:p w:rsidR="00680117" w:rsidRDefault="00E81479" w:rsidP="00293BB4">
        <w:pPr>
          <w:pStyle w:val="Header"/>
          <w:bidi/>
          <w:jc w:val="right"/>
        </w:pPr>
        <w:fldSimple w:instr=" PAGE   \* MERGEFORMAT ">
          <w:r w:rsidR="006D2353">
            <w:rPr>
              <w:noProof/>
              <w:rtl/>
            </w:rPr>
            <w:t>2</w:t>
          </w:r>
        </w:fldSimple>
      </w:p>
      <w:p w:rsidR="009950B7" w:rsidRDefault="00C24022" w:rsidP="00680117">
        <w:pPr>
          <w:pStyle w:val="Header"/>
          <w:bidi/>
          <w:jc w:val="right"/>
        </w:pPr>
        <w:r>
          <w:tab/>
        </w:r>
        <w:r>
          <w:tab/>
        </w:r>
      </w:p>
    </w:sdtContent>
  </w:sdt>
  <w:p w:rsidR="009950B7" w:rsidRDefault="009950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BB4" w:rsidRDefault="00293B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178F"/>
    <w:multiLevelType w:val="hybridMultilevel"/>
    <w:tmpl w:val="942CD0BE"/>
    <w:lvl w:ilvl="0" w:tplc="AFCCB39A">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
    <w:nsid w:val="0C0D0A1E"/>
    <w:multiLevelType w:val="hybridMultilevel"/>
    <w:tmpl w:val="0622BB00"/>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61A0EAA"/>
    <w:multiLevelType w:val="hybridMultilevel"/>
    <w:tmpl w:val="20B8BA3E"/>
    <w:lvl w:ilvl="0" w:tplc="931AE39E">
      <w:start w:val="1"/>
      <w:numFmt w:val="arabicAlpha"/>
      <w:lvlText w:val="%1."/>
      <w:lvlJc w:val="left"/>
      <w:pPr>
        <w:ind w:left="502" w:hanging="360"/>
      </w:pPr>
      <w:rPr>
        <w:rFonts w:hint="default"/>
        <w:b/>
        <w:bCs/>
      </w:rPr>
    </w:lvl>
    <w:lvl w:ilvl="1" w:tplc="04210019" w:tentative="1">
      <w:start w:val="1"/>
      <w:numFmt w:val="lowerLetter"/>
      <w:lvlText w:val="%2."/>
      <w:lvlJc w:val="left"/>
      <w:pPr>
        <w:ind w:left="1439" w:hanging="360"/>
      </w:pPr>
    </w:lvl>
    <w:lvl w:ilvl="2" w:tplc="0421001B" w:tentative="1">
      <w:start w:val="1"/>
      <w:numFmt w:val="lowerRoman"/>
      <w:lvlText w:val="%3."/>
      <w:lvlJc w:val="right"/>
      <w:pPr>
        <w:ind w:left="2159" w:hanging="180"/>
      </w:pPr>
    </w:lvl>
    <w:lvl w:ilvl="3" w:tplc="0421000F" w:tentative="1">
      <w:start w:val="1"/>
      <w:numFmt w:val="decimal"/>
      <w:lvlText w:val="%4."/>
      <w:lvlJc w:val="left"/>
      <w:pPr>
        <w:ind w:left="2879" w:hanging="360"/>
      </w:pPr>
    </w:lvl>
    <w:lvl w:ilvl="4" w:tplc="04210019" w:tentative="1">
      <w:start w:val="1"/>
      <w:numFmt w:val="lowerLetter"/>
      <w:lvlText w:val="%5."/>
      <w:lvlJc w:val="left"/>
      <w:pPr>
        <w:ind w:left="3599" w:hanging="360"/>
      </w:pPr>
    </w:lvl>
    <w:lvl w:ilvl="5" w:tplc="0421001B" w:tentative="1">
      <w:start w:val="1"/>
      <w:numFmt w:val="lowerRoman"/>
      <w:lvlText w:val="%6."/>
      <w:lvlJc w:val="right"/>
      <w:pPr>
        <w:ind w:left="4319" w:hanging="180"/>
      </w:pPr>
    </w:lvl>
    <w:lvl w:ilvl="6" w:tplc="0421000F" w:tentative="1">
      <w:start w:val="1"/>
      <w:numFmt w:val="decimal"/>
      <w:lvlText w:val="%7."/>
      <w:lvlJc w:val="left"/>
      <w:pPr>
        <w:ind w:left="5039" w:hanging="360"/>
      </w:pPr>
    </w:lvl>
    <w:lvl w:ilvl="7" w:tplc="04210019" w:tentative="1">
      <w:start w:val="1"/>
      <w:numFmt w:val="lowerLetter"/>
      <w:lvlText w:val="%8."/>
      <w:lvlJc w:val="left"/>
      <w:pPr>
        <w:ind w:left="5759" w:hanging="360"/>
      </w:pPr>
    </w:lvl>
    <w:lvl w:ilvl="8" w:tplc="0421001B" w:tentative="1">
      <w:start w:val="1"/>
      <w:numFmt w:val="lowerRoman"/>
      <w:lvlText w:val="%9."/>
      <w:lvlJc w:val="right"/>
      <w:pPr>
        <w:ind w:left="6479" w:hanging="180"/>
      </w:pPr>
    </w:lvl>
  </w:abstractNum>
  <w:abstractNum w:abstractNumId="3">
    <w:nsid w:val="28032EAC"/>
    <w:multiLevelType w:val="hybridMultilevel"/>
    <w:tmpl w:val="79B23C26"/>
    <w:lvl w:ilvl="0" w:tplc="84EA855A">
      <w:start w:val="2"/>
      <w:numFmt w:val="arabicAlpha"/>
      <w:lvlText w:val="%1."/>
      <w:lvlJc w:val="left"/>
      <w:pPr>
        <w:ind w:left="1494" w:hanging="360"/>
      </w:pPr>
      <w:rPr>
        <w:rFonts w:hint="default"/>
        <w:b w:val="0"/>
        <w:bCs w:val="0"/>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4">
    <w:nsid w:val="284D3AB1"/>
    <w:multiLevelType w:val="hybridMultilevel"/>
    <w:tmpl w:val="3428305A"/>
    <w:lvl w:ilvl="0" w:tplc="96C69F98">
      <w:start w:val="1"/>
      <w:numFmt w:val="arabicAlpha"/>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
    <w:nsid w:val="28905489"/>
    <w:multiLevelType w:val="hybridMultilevel"/>
    <w:tmpl w:val="231EB83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D24170D"/>
    <w:multiLevelType w:val="hybridMultilevel"/>
    <w:tmpl w:val="01789B04"/>
    <w:lvl w:ilvl="0" w:tplc="796E0C9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540220D5"/>
    <w:multiLevelType w:val="hybridMultilevel"/>
    <w:tmpl w:val="F9F4C0B8"/>
    <w:lvl w:ilvl="0" w:tplc="E168F948">
      <w:start w:val="1"/>
      <w:numFmt w:val="arabicAlpha"/>
      <w:lvlText w:val="%1."/>
      <w:lvlJc w:val="left"/>
      <w:pPr>
        <w:ind w:left="926" w:hanging="360"/>
      </w:pPr>
      <w:rPr>
        <w:rFonts w:hint="default"/>
      </w:rPr>
    </w:lvl>
    <w:lvl w:ilvl="1" w:tplc="04210019" w:tentative="1">
      <w:start w:val="1"/>
      <w:numFmt w:val="lowerLetter"/>
      <w:lvlText w:val="%2."/>
      <w:lvlJc w:val="left"/>
      <w:pPr>
        <w:ind w:left="1646" w:hanging="360"/>
      </w:pPr>
    </w:lvl>
    <w:lvl w:ilvl="2" w:tplc="0421001B" w:tentative="1">
      <w:start w:val="1"/>
      <w:numFmt w:val="lowerRoman"/>
      <w:lvlText w:val="%3."/>
      <w:lvlJc w:val="right"/>
      <w:pPr>
        <w:ind w:left="2366" w:hanging="180"/>
      </w:pPr>
    </w:lvl>
    <w:lvl w:ilvl="3" w:tplc="0421000F" w:tentative="1">
      <w:start w:val="1"/>
      <w:numFmt w:val="decimal"/>
      <w:lvlText w:val="%4."/>
      <w:lvlJc w:val="left"/>
      <w:pPr>
        <w:ind w:left="3086" w:hanging="360"/>
      </w:pPr>
    </w:lvl>
    <w:lvl w:ilvl="4" w:tplc="04210019" w:tentative="1">
      <w:start w:val="1"/>
      <w:numFmt w:val="lowerLetter"/>
      <w:lvlText w:val="%5."/>
      <w:lvlJc w:val="left"/>
      <w:pPr>
        <w:ind w:left="3806" w:hanging="360"/>
      </w:pPr>
    </w:lvl>
    <w:lvl w:ilvl="5" w:tplc="0421001B" w:tentative="1">
      <w:start w:val="1"/>
      <w:numFmt w:val="lowerRoman"/>
      <w:lvlText w:val="%6."/>
      <w:lvlJc w:val="right"/>
      <w:pPr>
        <w:ind w:left="4526" w:hanging="180"/>
      </w:pPr>
    </w:lvl>
    <w:lvl w:ilvl="6" w:tplc="0421000F" w:tentative="1">
      <w:start w:val="1"/>
      <w:numFmt w:val="decimal"/>
      <w:lvlText w:val="%7."/>
      <w:lvlJc w:val="left"/>
      <w:pPr>
        <w:ind w:left="5246" w:hanging="360"/>
      </w:pPr>
    </w:lvl>
    <w:lvl w:ilvl="7" w:tplc="04210019" w:tentative="1">
      <w:start w:val="1"/>
      <w:numFmt w:val="lowerLetter"/>
      <w:lvlText w:val="%8."/>
      <w:lvlJc w:val="left"/>
      <w:pPr>
        <w:ind w:left="5966" w:hanging="360"/>
      </w:pPr>
    </w:lvl>
    <w:lvl w:ilvl="8" w:tplc="0421001B" w:tentative="1">
      <w:start w:val="1"/>
      <w:numFmt w:val="lowerRoman"/>
      <w:lvlText w:val="%9."/>
      <w:lvlJc w:val="right"/>
      <w:pPr>
        <w:ind w:left="6686" w:hanging="180"/>
      </w:pPr>
    </w:lvl>
  </w:abstractNum>
  <w:abstractNum w:abstractNumId="8">
    <w:nsid w:val="61390EF0"/>
    <w:multiLevelType w:val="hybridMultilevel"/>
    <w:tmpl w:val="CADCF922"/>
    <w:lvl w:ilvl="0" w:tplc="177AE75A">
      <w:start w:val="1"/>
      <w:numFmt w:val="arabicAlpha"/>
      <w:lvlText w:val="%1."/>
      <w:lvlJc w:val="left"/>
      <w:pPr>
        <w:ind w:left="1144" w:hanging="360"/>
      </w:pPr>
      <w:rPr>
        <w:rFonts w:ascii="Traditional Arabic" w:eastAsia="Calibri" w:hAnsi="Traditional Arabic" w:cs="Traditional Arabic"/>
      </w:rPr>
    </w:lvl>
    <w:lvl w:ilvl="1" w:tplc="04210019" w:tentative="1">
      <w:start w:val="1"/>
      <w:numFmt w:val="lowerLetter"/>
      <w:lvlText w:val="%2."/>
      <w:lvlJc w:val="left"/>
      <w:pPr>
        <w:ind w:left="1864" w:hanging="360"/>
      </w:pPr>
    </w:lvl>
    <w:lvl w:ilvl="2" w:tplc="0421001B" w:tentative="1">
      <w:start w:val="1"/>
      <w:numFmt w:val="lowerRoman"/>
      <w:lvlText w:val="%3."/>
      <w:lvlJc w:val="right"/>
      <w:pPr>
        <w:ind w:left="2584" w:hanging="180"/>
      </w:pPr>
    </w:lvl>
    <w:lvl w:ilvl="3" w:tplc="0421000F" w:tentative="1">
      <w:start w:val="1"/>
      <w:numFmt w:val="decimal"/>
      <w:lvlText w:val="%4."/>
      <w:lvlJc w:val="left"/>
      <w:pPr>
        <w:ind w:left="3304" w:hanging="360"/>
      </w:pPr>
    </w:lvl>
    <w:lvl w:ilvl="4" w:tplc="04210019" w:tentative="1">
      <w:start w:val="1"/>
      <w:numFmt w:val="lowerLetter"/>
      <w:lvlText w:val="%5."/>
      <w:lvlJc w:val="left"/>
      <w:pPr>
        <w:ind w:left="4024" w:hanging="360"/>
      </w:pPr>
    </w:lvl>
    <w:lvl w:ilvl="5" w:tplc="0421001B" w:tentative="1">
      <w:start w:val="1"/>
      <w:numFmt w:val="lowerRoman"/>
      <w:lvlText w:val="%6."/>
      <w:lvlJc w:val="right"/>
      <w:pPr>
        <w:ind w:left="4744" w:hanging="180"/>
      </w:pPr>
    </w:lvl>
    <w:lvl w:ilvl="6" w:tplc="0421000F" w:tentative="1">
      <w:start w:val="1"/>
      <w:numFmt w:val="decimal"/>
      <w:lvlText w:val="%7."/>
      <w:lvlJc w:val="left"/>
      <w:pPr>
        <w:ind w:left="5464" w:hanging="360"/>
      </w:pPr>
    </w:lvl>
    <w:lvl w:ilvl="7" w:tplc="04210019" w:tentative="1">
      <w:start w:val="1"/>
      <w:numFmt w:val="lowerLetter"/>
      <w:lvlText w:val="%8."/>
      <w:lvlJc w:val="left"/>
      <w:pPr>
        <w:ind w:left="6184" w:hanging="360"/>
      </w:pPr>
    </w:lvl>
    <w:lvl w:ilvl="8" w:tplc="0421001B" w:tentative="1">
      <w:start w:val="1"/>
      <w:numFmt w:val="lowerRoman"/>
      <w:lvlText w:val="%9."/>
      <w:lvlJc w:val="right"/>
      <w:pPr>
        <w:ind w:left="6904" w:hanging="180"/>
      </w:pPr>
    </w:lvl>
  </w:abstractNum>
  <w:abstractNum w:abstractNumId="9">
    <w:nsid w:val="65E963A2"/>
    <w:multiLevelType w:val="hybridMultilevel"/>
    <w:tmpl w:val="5198BFE6"/>
    <w:lvl w:ilvl="0" w:tplc="64A0D47A">
      <w:start w:val="1"/>
      <w:numFmt w:val="decimal"/>
      <w:lvlText w:val="%1."/>
      <w:lvlJc w:val="left"/>
      <w:pPr>
        <w:ind w:left="1494" w:hanging="360"/>
      </w:pPr>
      <w:rPr>
        <w:rFonts w:ascii="Traditional Arabic" w:hAnsi="Traditional Arabic" w:cs="Traditional Arabic" w:hint="default"/>
        <w:b w:val="0"/>
        <w:bCs w:val="0"/>
        <w:sz w:val="36"/>
        <w:szCs w:val="36"/>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nsid w:val="66B32142"/>
    <w:multiLevelType w:val="hybridMultilevel"/>
    <w:tmpl w:val="FC7E2E1C"/>
    <w:lvl w:ilvl="0" w:tplc="6B3A25C6">
      <w:start w:val="1"/>
      <w:numFmt w:val="decimal"/>
      <w:lvlText w:val="%1."/>
      <w:lvlJc w:val="left"/>
      <w:pPr>
        <w:ind w:left="445" w:hanging="360"/>
      </w:pPr>
      <w:rPr>
        <w:rFonts w:hint="default"/>
        <w:b w:val="0"/>
        <w:bCs w:val="0"/>
      </w:rPr>
    </w:lvl>
    <w:lvl w:ilvl="1" w:tplc="04210019" w:tentative="1">
      <w:start w:val="1"/>
      <w:numFmt w:val="lowerLetter"/>
      <w:lvlText w:val="%2."/>
      <w:lvlJc w:val="left"/>
      <w:pPr>
        <w:ind w:left="1165" w:hanging="360"/>
      </w:pPr>
    </w:lvl>
    <w:lvl w:ilvl="2" w:tplc="0421001B" w:tentative="1">
      <w:start w:val="1"/>
      <w:numFmt w:val="lowerRoman"/>
      <w:lvlText w:val="%3."/>
      <w:lvlJc w:val="right"/>
      <w:pPr>
        <w:ind w:left="1885" w:hanging="180"/>
      </w:pPr>
    </w:lvl>
    <w:lvl w:ilvl="3" w:tplc="0421000F" w:tentative="1">
      <w:start w:val="1"/>
      <w:numFmt w:val="decimal"/>
      <w:lvlText w:val="%4."/>
      <w:lvlJc w:val="left"/>
      <w:pPr>
        <w:ind w:left="2605" w:hanging="360"/>
      </w:pPr>
    </w:lvl>
    <w:lvl w:ilvl="4" w:tplc="04210019" w:tentative="1">
      <w:start w:val="1"/>
      <w:numFmt w:val="lowerLetter"/>
      <w:lvlText w:val="%5."/>
      <w:lvlJc w:val="left"/>
      <w:pPr>
        <w:ind w:left="3325" w:hanging="360"/>
      </w:pPr>
    </w:lvl>
    <w:lvl w:ilvl="5" w:tplc="0421001B" w:tentative="1">
      <w:start w:val="1"/>
      <w:numFmt w:val="lowerRoman"/>
      <w:lvlText w:val="%6."/>
      <w:lvlJc w:val="right"/>
      <w:pPr>
        <w:ind w:left="4045" w:hanging="180"/>
      </w:pPr>
    </w:lvl>
    <w:lvl w:ilvl="6" w:tplc="0421000F" w:tentative="1">
      <w:start w:val="1"/>
      <w:numFmt w:val="decimal"/>
      <w:lvlText w:val="%7."/>
      <w:lvlJc w:val="left"/>
      <w:pPr>
        <w:ind w:left="4765" w:hanging="360"/>
      </w:pPr>
    </w:lvl>
    <w:lvl w:ilvl="7" w:tplc="04210019" w:tentative="1">
      <w:start w:val="1"/>
      <w:numFmt w:val="lowerLetter"/>
      <w:lvlText w:val="%8."/>
      <w:lvlJc w:val="left"/>
      <w:pPr>
        <w:ind w:left="5485" w:hanging="360"/>
      </w:pPr>
    </w:lvl>
    <w:lvl w:ilvl="8" w:tplc="0421001B" w:tentative="1">
      <w:start w:val="1"/>
      <w:numFmt w:val="lowerRoman"/>
      <w:lvlText w:val="%9."/>
      <w:lvlJc w:val="right"/>
      <w:pPr>
        <w:ind w:left="6205" w:hanging="180"/>
      </w:pPr>
    </w:lvl>
  </w:abstractNum>
  <w:num w:numId="1">
    <w:abstractNumId w:val="9"/>
  </w:num>
  <w:num w:numId="2">
    <w:abstractNumId w:val="10"/>
  </w:num>
  <w:num w:numId="3">
    <w:abstractNumId w:val="1"/>
  </w:num>
  <w:num w:numId="4">
    <w:abstractNumId w:val="2"/>
  </w:num>
  <w:num w:numId="5">
    <w:abstractNumId w:val="3"/>
  </w:num>
  <w:num w:numId="6">
    <w:abstractNumId w:val="8"/>
  </w:num>
  <w:num w:numId="7">
    <w:abstractNumId w:val="6"/>
  </w:num>
  <w:num w:numId="8">
    <w:abstractNumId w:val="4"/>
  </w:num>
  <w:num w:numId="9">
    <w:abstractNumId w:val="7"/>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2706"/>
  </w:hdrShapeDefaults>
  <w:footnotePr>
    <w:footnote w:id="0"/>
    <w:footnote w:id="1"/>
  </w:footnotePr>
  <w:endnotePr>
    <w:endnote w:id="0"/>
    <w:endnote w:id="1"/>
  </w:endnotePr>
  <w:compat/>
  <w:rsids>
    <w:rsidRoot w:val="005F6045"/>
    <w:rsid w:val="00001F98"/>
    <w:rsid w:val="000052CD"/>
    <w:rsid w:val="0001336D"/>
    <w:rsid w:val="000402C2"/>
    <w:rsid w:val="000424F8"/>
    <w:rsid w:val="00065F51"/>
    <w:rsid w:val="00070EBC"/>
    <w:rsid w:val="000779F2"/>
    <w:rsid w:val="00080D89"/>
    <w:rsid w:val="00084BCD"/>
    <w:rsid w:val="000B3062"/>
    <w:rsid w:val="000B6467"/>
    <w:rsid w:val="000C35B2"/>
    <w:rsid w:val="000D7BEF"/>
    <w:rsid w:val="000E48DD"/>
    <w:rsid w:val="000E748E"/>
    <w:rsid w:val="000F3349"/>
    <w:rsid w:val="000F6C6D"/>
    <w:rsid w:val="001021E3"/>
    <w:rsid w:val="001058D1"/>
    <w:rsid w:val="00106B75"/>
    <w:rsid w:val="00122420"/>
    <w:rsid w:val="00140DC8"/>
    <w:rsid w:val="001459EB"/>
    <w:rsid w:val="00150FE3"/>
    <w:rsid w:val="00153688"/>
    <w:rsid w:val="00163416"/>
    <w:rsid w:val="001A2130"/>
    <w:rsid w:val="00203871"/>
    <w:rsid w:val="00205989"/>
    <w:rsid w:val="00212C6D"/>
    <w:rsid w:val="002154E2"/>
    <w:rsid w:val="002173B5"/>
    <w:rsid w:val="002247F4"/>
    <w:rsid w:val="002336D1"/>
    <w:rsid w:val="00241CB5"/>
    <w:rsid w:val="0025144C"/>
    <w:rsid w:val="00256B3D"/>
    <w:rsid w:val="00293BB4"/>
    <w:rsid w:val="002978FF"/>
    <w:rsid w:val="002A76D2"/>
    <w:rsid w:val="002B0AFC"/>
    <w:rsid w:val="002C0C9D"/>
    <w:rsid w:val="002E440B"/>
    <w:rsid w:val="002E6B9B"/>
    <w:rsid w:val="002F0D4A"/>
    <w:rsid w:val="002F17D8"/>
    <w:rsid w:val="002F46E3"/>
    <w:rsid w:val="002F6D4A"/>
    <w:rsid w:val="003078F5"/>
    <w:rsid w:val="003245B6"/>
    <w:rsid w:val="003271F2"/>
    <w:rsid w:val="003451B0"/>
    <w:rsid w:val="0037539F"/>
    <w:rsid w:val="003800FA"/>
    <w:rsid w:val="0038148F"/>
    <w:rsid w:val="00382445"/>
    <w:rsid w:val="003A297C"/>
    <w:rsid w:val="003D7A4F"/>
    <w:rsid w:val="003E326A"/>
    <w:rsid w:val="00425884"/>
    <w:rsid w:val="00425D4D"/>
    <w:rsid w:val="00425EF2"/>
    <w:rsid w:val="00433B83"/>
    <w:rsid w:val="00441E29"/>
    <w:rsid w:val="00450BA6"/>
    <w:rsid w:val="004529F3"/>
    <w:rsid w:val="004713FF"/>
    <w:rsid w:val="00476DD5"/>
    <w:rsid w:val="00484CEB"/>
    <w:rsid w:val="004A0DE1"/>
    <w:rsid w:val="004C3582"/>
    <w:rsid w:val="004D5373"/>
    <w:rsid w:val="004E3459"/>
    <w:rsid w:val="004F26CE"/>
    <w:rsid w:val="004F44C7"/>
    <w:rsid w:val="00503FA1"/>
    <w:rsid w:val="00511342"/>
    <w:rsid w:val="005255E6"/>
    <w:rsid w:val="005267F9"/>
    <w:rsid w:val="00556512"/>
    <w:rsid w:val="00562AA9"/>
    <w:rsid w:val="00570506"/>
    <w:rsid w:val="005A4FF1"/>
    <w:rsid w:val="005A53CA"/>
    <w:rsid w:val="005A53E7"/>
    <w:rsid w:val="005B0049"/>
    <w:rsid w:val="005B7930"/>
    <w:rsid w:val="005C5991"/>
    <w:rsid w:val="005C5AAB"/>
    <w:rsid w:val="005D5DC3"/>
    <w:rsid w:val="005E42F4"/>
    <w:rsid w:val="005F6045"/>
    <w:rsid w:val="005F6AF5"/>
    <w:rsid w:val="0060017B"/>
    <w:rsid w:val="00627BB4"/>
    <w:rsid w:val="00642DD5"/>
    <w:rsid w:val="006555EA"/>
    <w:rsid w:val="00656AF0"/>
    <w:rsid w:val="00663575"/>
    <w:rsid w:val="00672028"/>
    <w:rsid w:val="00673FCD"/>
    <w:rsid w:val="00680117"/>
    <w:rsid w:val="006835A2"/>
    <w:rsid w:val="006A639B"/>
    <w:rsid w:val="006C1C1F"/>
    <w:rsid w:val="006D0D0D"/>
    <w:rsid w:val="006D22BC"/>
    <w:rsid w:val="006D2353"/>
    <w:rsid w:val="006D372E"/>
    <w:rsid w:val="00714485"/>
    <w:rsid w:val="0072044A"/>
    <w:rsid w:val="007227B9"/>
    <w:rsid w:val="00725C07"/>
    <w:rsid w:val="00744CB8"/>
    <w:rsid w:val="0076046E"/>
    <w:rsid w:val="007F2110"/>
    <w:rsid w:val="007F3464"/>
    <w:rsid w:val="00803C77"/>
    <w:rsid w:val="00815E94"/>
    <w:rsid w:val="008218CD"/>
    <w:rsid w:val="00826E02"/>
    <w:rsid w:val="00865B25"/>
    <w:rsid w:val="008676B8"/>
    <w:rsid w:val="008701F8"/>
    <w:rsid w:val="00876BD1"/>
    <w:rsid w:val="00881449"/>
    <w:rsid w:val="008A1DA0"/>
    <w:rsid w:val="008E01B8"/>
    <w:rsid w:val="008E34AD"/>
    <w:rsid w:val="008E6412"/>
    <w:rsid w:val="00932B7B"/>
    <w:rsid w:val="00933ED2"/>
    <w:rsid w:val="0094451D"/>
    <w:rsid w:val="009515F6"/>
    <w:rsid w:val="00955248"/>
    <w:rsid w:val="00962E54"/>
    <w:rsid w:val="009660C9"/>
    <w:rsid w:val="0099043A"/>
    <w:rsid w:val="00992F34"/>
    <w:rsid w:val="009950B7"/>
    <w:rsid w:val="00997440"/>
    <w:rsid w:val="009C5C5F"/>
    <w:rsid w:val="009D5300"/>
    <w:rsid w:val="009E0C46"/>
    <w:rsid w:val="00A02345"/>
    <w:rsid w:val="00A02B3B"/>
    <w:rsid w:val="00A51734"/>
    <w:rsid w:val="00A56399"/>
    <w:rsid w:val="00A667AC"/>
    <w:rsid w:val="00A707FF"/>
    <w:rsid w:val="00A92A84"/>
    <w:rsid w:val="00AB5940"/>
    <w:rsid w:val="00B2238B"/>
    <w:rsid w:val="00B367AC"/>
    <w:rsid w:val="00B379F4"/>
    <w:rsid w:val="00B4174D"/>
    <w:rsid w:val="00B46D3D"/>
    <w:rsid w:val="00B52FAE"/>
    <w:rsid w:val="00B701D1"/>
    <w:rsid w:val="00B84274"/>
    <w:rsid w:val="00BC5D26"/>
    <w:rsid w:val="00BD1C0C"/>
    <w:rsid w:val="00BD518B"/>
    <w:rsid w:val="00BF75CC"/>
    <w:rsid w:val="00C13582"/>
    <w:rsid w:val="00C24022"/>
    <w:rsid w:val="00C24A77"/>
    <w:rsid w:val="00C263C2"/>
    <w:rsid w:val="00C3245B"/>
    <w:rsid w:val="00C54CC4"/>
    <w:rsid w:val="00C604F0"/>
    <w:rsid w:val="00C662C3"/>
    <w:rsid w:val="00C760A0"/>
    <w:rsid w:val="00C804C5"/>
    <w:rsid w:val="00CB3B1D"/>
    <w:rsid w:val="00CC335A"/>
    <w:rsid w:val="00CE14C7"/>
    <w:rsid w:val="00CE4FF5"/>
    <w:rsid w:val="00D11AD8"/>
    <w:rsid w:val="00D14C23"/>
    <w:rsid w:val="00D308F1"/>
    <w:rsid w:val="00D53FDD"/>
    <w:rsid w:val="00D61C30"/>
    <w:rsid w:val="00D62ECD"/>
    <w:rsid w:val="00D859D0"/>
    <w:rsid w:val="00D94E49"/>
    <w:rsid w:val="00DB4A76"/>
    <w:rsid w:val="00DC689E"/>
    <w:rsid w:val="00DE1A69"/>
    <w:rsid w:val="00DE1ACA"/>
    <w:rsid w:val="00DF1B20"/>
    <w:rsid w:val="00E0327A"/>
    <w:rsid w:val="00E07DED"/>
    <w:rsid w:val="00E2186F"/>
    <w:rsid w:val="00E21B38"/>
    <w:rsid w:val="00E50402"/>
    <w:rsid w:val="00E56981"/>
    <w:rsid w:val="00E64297"/>
    <w:rsid w:val="00E81479"/>
    <w:rsid w:val="00EA20AF"/>
    <w:rsid w:val="00EA4B8C"/>
    <w:rsid w:val="00EE2D56"/>
    <w:rsid w:val="00EE392B"/>
    <w:rsid w:val="00EE5A6B"/>
    <w:rsid w:val="00EE68BD"/>
    <w:rsid w:val="00F076B2"/>
    <w:rsid w:val="00F150DB"/>
    <w:rsid w:val="00F46207"/>
    <w:rsid w:val="00F5704D"/>
    <w:rsid w:val="00F6352A"/>
    <w:rsid w:val="00F66DE5"/>
    <w:rsid w:val="00F80679"/>
    <w:rsid w:val="00F90BAB"/>
    <w:rsid w:val="00FA367E"/>
    <w:rsid w:val="00FA70BB"/>
    <w:rsid w:val="00FB1D58"/>
    <w:rsid w:val="00FB2CC7"/>
    <w:rsid w:val="00FC60A8"/>
    <w:rsid w:val="00FD1D11"/>
    <w:rsid w:val="00FD736C"/>
    <w:rsid w:val="00FF68EE"/>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45"/>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F60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045"/>
    <w:rPr>
      <w:rFonts w:ascii="Calibri" w:eastAsia="Calibri" w:hAnsi="Calibri" w:cs="Arial"/>
    </w:rPr>
  </w:style>
  <w:style w:type="paragraph" w:styleId="FootnoteText">
    <w:name w:val="footnote text"/>
    <w:basedOn w:val="Normal"/>
    <w:link w:val="FootnoteTextChar"/>
    <w:uiPriority w:val="99"/>
    <w:semiHidden/>
    <w:unhideWhenUsed/>
    <w:rsid w:val="005F60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6045"/>
    <w:rPr>
      <w:rFonts w:ascii="Calibri" w:eastAsia="Calibri" w:hAnsi="Calibri" w:cs="Arial"/>
      <w:sz w:val="20"/>
      <w:szCs w:val="20"/>
    </w:rPr>
  </w:style>
  <w:style w:type="character" w:styleId="FootnoteReference">
    <w:name w:val="footnote reference"/>
    <w:uiPriority w:val="99"/>
    <w:semiHidden/>
    <w:unhideWhenUsed/>
    <w:rsid w:val="005F6045"/>
    <w:rPr>
      <w:vertAlign w:val="superscript"/>
    </w:rPr>
  </w:style>
  <w:style w:type="paragraph" w:styleId="ListParagraph">
    <w:name w:val="List Paragraph"/>
    <w:basedOn w:val="Normal"/>
    <w:link w:val="ListParagraphChar"/>
    <w:uiPriority w:val="34"/>
    <w:qFormat/>
    <w:rsid w:val="005F6045"/>
    <w:pPr>
      <w:spacing w:before="100" w:beforeAutospacing="1" w:after="240" w:line="240" w:lineRule="atLeast"/>
      <w:ind w:left="720" w:firstLine="680"/>
      <w:contextualSpacing/>
      <w:jc w:val="both"/>
    </w:pPr>
    <w:rPr>
      <w:lang w:val="en-US"/>
    </w:rPr>
  </w:style>
  <w:style w:type="character" w:customStyle="1" w:styleId="ListParagraphChar">
    <w:name w:val="List Paragraph Char"/>
    <w:link w:val="ListParagraph"/>
    <w:uiPriority w:val="34"/>
    <w:rsid w:val="00084BCD"/>
    <w:rPr>
      <w:rFonts w:ascii="Calibri" w:eastAsia="Calibri" w:hAnsi="Calibri" w:cs="Arial"/>
      <w:lang w:val="en-US"/>
    </w:rPr>
  </w:style>
  <w:style w:type="paragraph" w:styleId="Header">
    <w:name w:val="header"/>
    <w:basedOn w:val="Normal"/>
    <w:link w:val="HeaderChar"/>
    <w:uiPriority w:val="99"/>
    <w:unhideWhenUsed/>
    <w:rsid w:val="00EE2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D56"/>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45"/>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F60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045"/>
    <w:rPr>
      <w:rFonts w:ascii="Calibri" w:eastAsia="Calibri" w:hAnsi="Calibri" w:cs="Arial"/>
    </w:rPr>
  </w:style>
  <w:style w:type="paragraph" w:styleId="FootnoteText">
    <w:name w:val="footnote text"/>
    <w:basedOn w:val="Normal"/>
    <w:link w:val="FootnoteTextChar"/>
    <w:uiPriority w:val="99"/>
    <w:semiHidden/>
    <w:unhideWhenUsed/>
    <w:rsid w:val="005F60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6045"/>
    <w:rPr>
      <w:rFonts w:ascii="Calibri" w:eastAsia="Calibri" w:hAnsi="Calibri" w:cs="Arial"/>
      <w:sz w:val="20"/>
      <w:szCs w:val="20"/>
    </w:rPr>
  </w:style>
  <w:style w:type="character" w:styleId="FootnoteReference">
    <w:name w:val="footnote reference"/>
    <w:uiPriority w:val="99"/>
    <w:semiHidden/>
    <w:unhideWhenUsed/>
    <w:rsid w:val="005F6045"/>
    <w:rPr>
      <w:vertAlign w:val="superscript"/>
    </w:rPr>
  </w:style>
  <w:style w:type="paragraph" w:styleId="ListParagraph">
    <w:name w:val="List Paragraph"/>
    <w:basedOn w:val="Normal"/>
    <w:uiPriority w:val="34"/>
    <w:qFormat/>
    <w:rsid w:val="005F6045"/>
    <w:pPr>
      <w:spacing w:before="100" w:beforeAutospacing="1" w:after="240" w:line="240" w:lineRule="atLeast"/>
      <w:ind w:left="720" w:firstLine="680"/>
      <w:contextualSpacing/>
      <w:jc w:val="both"/>
    </w:pPr>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564DB-69F9-4BE2-96D9-6B840ABDC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1720</TotalTime>
  <Pages>1</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80</cp:revision>
  <cp:lastPrinted>2018-11-09T02:53:00Z</cp:lastPrinted>
  <dcterms:created xsi:type="dcterms:W3CDTF">2018-05-15T02:45:00Z</dcterms:created>
  <dcterms:modified xsi:type="dcterms:W3CDTF">2018-11-12T15:23:00Z</dcterms:modified>
</cp:coreProperties>
</file>