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9" w:rsidRDefault="00EE3DB9" w:rsidP="00EE3DB9">
      <w:pPr>
        <w:pStyle w:val="ListParagraph"/>
        <w:spacing w:line="48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ID"/>
        </w:rPr>
        <w:t>REFERENCES</w:t>
      </w: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772263">
        <w:rPr>
          <w:rFonts w:ascii="Times New Roman" w:hAnsi="Times New Roman" w:cs="Times New Roman"/>
          <w:sz w:val="24"/>
          <w:szCs w:val="24"/>
          <w:lang w:val="en-ID"/>
        </w:rPr>
        <w:t>Adamo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Grace.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71494">
        <w:rPr>
          <w:rFonts w:ascii="Times New Roman" w:hAnsi="Times New Roman" w:cs="Times New Roman"/>
          <w:sz w:val="24"/>
          <w:szCs w:val="24"/>
          <w:lang w:val="en-ID"/>
        </w:rPr>
        <w:t xml:space="preserve">An Analysis of Students’ Slang Terms of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71494">
        <w:rPr>
          <w:rFonts w:ascii="Times New Roman" w:hAnsi="Times New Roman" w:cs="Times New Roman"/>
          <w:sz w:val="24"/>
          <w:szCs w:val="24"/>
          <w:lang w:val="en-ID"/>
        </w:rPr>
        <w:t xml:space="preserve">Academic Activities </w:t>
      </w:r>
      <w:r w:rsidRPr="00B71494">
        <w:rPr>
          <w:rFonts w:ascii="Times New Roman" w:hAnsi="Times New Roman" w:cs="Times New Roman"/>
          <w:sz w:val="24"/>
          <w:szCs w:val="24"/>
          <w:lang w:val="en-ID"/>
        </w:rPr>
        <w:tab/>
        <w:t>in a Nigerian University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: </w:t>
      </w:r>
      <w:r w:rsidRPr="00B71494">
        <w:rPr>
          <w:rFonts w:ascii="Times New Roman" w:hAnsi="Times New Roman" w:cs="Times New Roman"/>
          <w:sz w:val="24"/>
          <w:szCs w:val="24"/>
          <w:lang w:val="en-ID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71494">
        <w:rPr>
          <w:rFonts w:ascii="Times New Roman" w:hAnsi="Times New Roman" w:cs="Times New Roman"/>
          <w:sz w:val="24"/>
          <w:szCs w:val="24"/>
          <w:lang w:val="en-ID"/>
        </w:rPr>
        <w:t>Semiotic Approach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B7149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Journal of Southern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B71494">
        <w:rPr>
          <w:rFonts w:ascii="Times New Roman" w:hAnsi="Times New Roman" w:cs="Times New Roman"/>
          <w:i/>
          <w:sz w:val="24"/>
          <w:szCs w:val="24"/>
          <w:lang w:val="en-ID"/>
        </w:rPr>
        <w:t xml:space="preserve">African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B71494">
        <w:rPr>
          <w:rFonts w:ascii="Times New Roman" w:hAnsi="Times New Roman" w:cs="Times New Roman"/>
          <w:i/>
          <w:sz w:val="24"/>
          <w:szCs w:val="24"/>
          <w:lang w:val="en-ID"/>
        </w:rPr>
        <w:t>Linguistics and Applied Language Studies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31, No. 1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(2013): 89-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96.</w:t>
      </w: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CB3488">
        <w:rPr>
          <w:rFonts w:ascii="Times New Roman" w:hAnsi="Times New Roman" w:cs="Times New Roman"/>
          <w:sz w:val="24"/>
          <w:szCs w:val="24"/>
          <w:lang w:val="en-ID"/>
        </w:rPr>
        <w:t xml:space="preserve">Agha </w:t>
      </w:r>
      <w:proofErr w:type="spellStart"/>
      <w:r w:rsidRPr="00CB3488">
        <w:rPr>
          <w:rFonts w:ascii="Times New Roman" w:hAnsi="Times New Roman" w:cs="Times New Roman"/>
          <w:sz w:val="24"/>
          <w:szCs w:val="24"/>
          <w:lang w:val="en-ID"/>
        </w:rPr>
        <w:t>Asif</w:t>
      </w:r>
      <w:proofErr w:type="spellEnd"/>
      <w:r w:rsidRPr="00CB348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CB34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CB3488">
        <w:rPr>
          <w:rFonts w:ascii="Times New Roman" w:hAnsi="Times New Roman" w:cs="Times New Roman"/>
          <w:sz w:val="24"/>
          <w:szCs w:val="24"/>
          <w:lang w:val="en-ID"/>
        </w:rPr>
        <w:t>Tropes of Slang.</w:t>
      </w:r>
      <w:proofErr w:type="gramEnd"/>
      <w:r w:rsidRPr="00CB34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CB3488">
        <w:rPr>
          <w:rFonts w:ascii="Times New Roman" w:hAnsi="Times New Roman" w:cs="Times New Roman"/>
          <w:i/>
          <w:sz w:val="24"/>
          <w:szCs w:val="24"/>
          <w:lang w:val="en-ID"/>
        </w:rPr>
        <w:t xml:space="preserve">University of </w:t>
      </w:r>
      <w:proofErr w:type="spellStart"/>
      <w:r w:rsidRPr="00CB3488">
        <w:rPr>
          <w:rFonts w:ascii="Times New Roman" w:hAnsi="Times New Roman" w:cs="Times New Roman"/>
          <w:i/>
          <w:sz w:val="24"/>
          <w:szCs w:val="24"/>
          <w:lang w:val="en-ID"/>
        </w:rPr>
        <w:t>Pensylvania</w:t>
      </w:r>
      <w:proofErr w:type="spellEnd"/>
      <w:r w:rsidRPr="00CB348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Signs and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CB3488">
        <w:rPr>
          <w:rFonts w:ascii="Times New Roman" w:hAnsi="Times New Roman" w:cs="Times New Roman"/>
          <w:i/>
          <w:sz w:val="24"/>
          <w:szCs w:val="24"/>
          <w:lang w:val="en-ID"/>
        </w:rPr>
        <w:t>Society.</w:t>
      </w:r>
      <w:proofErr w:type="gramEnd"/>
      <w:r w:rsidRPr="00CB348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r w:rsidRPr="00CB3488">
        <w:rPr>
          <w:rFonts w:ascii="Times New Roman" w:hAnsi="Times New Roman" w:cs="Times New Roman"/>
          <w:sz w:val="24"/>
          <w:szCs w:val="24"/>
          <w:lang w:val="en-ID"/>
        </w:rPr>
        <w:t>Vol. 3, No. 2 (2015): 306-330.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E3DB9" w:rsidRPr="00772263" w:rsidRDefault="00EE3DB9" w:rsidP="00EE3DB9">
      <w:pPr>
        <w:pStyle w:val="FootnoteText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Akmajian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Adrian. Richard 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Damers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Ann K Farmer.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Robert M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Harnish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Linguistics </w:t>
      </w:r>
      <w:proofErr w:type="gramStart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An</w:t>
      </w:r>
      <w:proofErr w:type="gramEnd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Introduction to Language and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Communication Fifth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proofErr w:type="spellStart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Edition</w:t>
      </w:r>
      <w:r>
        <w:rPr>
          <w:rFonts w:ascii="Times New Roman" w:hAnsi="Times New Roman" w:cs="Times New Roman"/>
          <w:sz w:val="24"/>
          <w:szCs w:val="24"/>
          <w:lang w:val="en-ID"/>
        </w:rPr>
        <w:t>.Massachusetts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The MIT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Press, </w:t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>2001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Akmajian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Adrian. Richard 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Damers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Ann K Farmer.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Robert M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Harnish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An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Introduction to Language and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Communication Sixth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Edition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Massachusetts:</w:t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>The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MIT Press, 2010.</w:t>
      </w: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D7A9C">
        <w:rPr>
          <w:rFonts w:asciiTheme="majorBidi" w:hAnsiTheme="majorBidi" w:cstheme="majorBidi"/>
          <w:sz w:val="24"/>
          <w:szCs w:val="24"/>
        </w:rPr>
        <w:t xml:space="preserve">Allan Keith and Kate </w:t>
      </w:r>
      <w:proofErr w:type="spellStart"/>
      <w:r w:rsidRPr="00ED7A9C">
        <w:rPr>
          <w:rFonts w:asciiTheme="majorBidi" w:hAnsiTheme="majorBidi" w:cstheme="majorBidi"/>
          <w:sz w:val="24"/>
          <w:szCs w:val="24"/>
        </w:rPr>
        <w:t>Burridge</w:t>
      </w:r>
      <w:proofErr w:type="spellEnd"/>
      <w:r w:rsidRPr="00ED7A9C">
        <w:rPr>
          <w:rFonts w:asciiTheme="majorBidi" w:hAnsiTheme="majorBidi" w:cstheme="majorBidi"/>
          <w:sz w:val="24"/>
          <w:szCs w:val="24"/>
        </w:rPr>
        <w:t xml:space="preserve">, </w:t>
      </w:r>
      <w:r w:rsidRPr="00ED7A9C">
        <w:rPr>
          <w:rFonts w:asciiTheme="majorBidi" w:hAnsiTheme="majorBidi" w:cstheme="majorBidi"/>
          <w:i/>
          <w:iCs/>
          <w:sz w:val="24"/>
          <w:szCs w:val="24"/>
        </w:rPr>
        <w:t xml:space="preserve">Forbidden Words Taboo and the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D7A9C">
        <w:rPr>
          <w:rFonts w:asciiTheme="majorBidi" w:hAnsiTheme="majorBidi" w:cstheme="majorBidi"/>
          <w:i/>
          <w:iCs/>
          <w:sz w:val="24"/>
          <w:szCs w:val="24"/>
        </w:rPr>
        <w:t xml:space="preserve">Censoring of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D7A9C">
        <w:rPr>
          <w:rFonts w:asciiTheme="majorBidi" w:hAnsiTheme="majorBidi" w:cstheme="majorBidi"/>
          <w:i/>
          <w:iCs/>
          <w:sz w:val="24"/>
          <w:szCs w:val="24"/>
        </w:rPr>
        <w:t>Language.</w:t>
      </w:r>
      <w:proofErr w:type="gramEnd"/>
      <w:r w:rsidRPr="00ED7A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D7A9C">
        <w:rPr>
          <w:rFonts w:asciiTheme="majorBidi" w:hAnsiTheme="majorBidi" w:cstheme="majorBidi"/>
          <w:sz w:val="24"/>
          <w:szCs w:val="24"/>
        </w:rPr>
        <w:t xml:space="preserve">New York: Cambridge </w:t>
      </w:r>
      <w:r>
        <w:rPr>
          <w:rFonts w:asciiTheme="majorBidi" w:hAnsiTheme="majorBidi" w:cstheme="majorBidi"/>
          <w:sz w:val="24"/>
          <w:szCs w:val="24"/>
        </w:rPr>
        <w:tab/>
      </w:r>
      <w:r w:rsidRPr="00ED7A9C">
        <w:rPr>
          <w:rFonts w:asciiTheme="majorBidi" w:hAnsiTheme="majorBidi" w:cstheme="majorBidi"/>
          <w:sz w:val="24"/>
          <w:szCs w:val="24"/>
        </w:rPr>
        <w:t>University Press.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E3DB9" w:rsidRDefault="00EE3DB9" w:rsidP="00EE3D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DB9" w:rsidRDefault="00EE3DB9" w:rsidP="00EE3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D7A9C">
        <w:rPr>
          <w:rFonts w:ascii="Times New Roman" w:hAnsi="Times New Roman" w:cs="Times New Roman"/>
          <w:sz w:val="24"/>
          <w:szCs w:val="24"/>
          <w:lang w:val="en-ID"/>
        </w:rPr>
        <w:t>Blommaert</w:t>
      </w:r>
      <w:proofErr w:type="spellEnd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 Jan, </w:t>
      </w:r>
      <w:proofErr w:type="spellStart"/>
      <w:r w:rsidRPr="00ED7A9C">
        <w:rPr>
          <w:rFonts w:ascii="Times New Roman" w:hAnsi="Times New Roman" w:cs="Times New Roman"/>
          <w:sz w:val="24"/>
          <w:szCs w:val="24"/>
          <w:lang w:val="en-ID"/>
        </w:rPr>
        <w:t>Jef</w:t>
      </w:r>
      <w:proofErr w:type="spellEnd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7A9C">
        <w:rPr>
          <w:rFonts w:ascii="Times New Roman" w:hAnsi="Times New Roman" w:cs="Times New Roman"/>
          <w:sz w:val="24"/>
          <w:szCs w:val="24"/>
          <w:lang w:val="en-ID"/>
        </w:rPr>
        <w:t>Verschueren</w:t>
      </w:r>
      <w:proofErr w:type="spellEnd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The Pragmatics of Intercultural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>and International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>Communicati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on</w:t>
      </w:r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>.,</w:t>
      </w:r>
      <w:proofErr w:type="gramEnd"/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Amsterdam: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John </w:t>
      </w:r>
      <w:proofErr w:type="spellStart"/>
      <w:r w:rsidRPr="00ED7A9C">
        <w:rPr>
          <w:rFonts w:ascii="Times New Roman" w:hAnsi="Times New Roman" w:cs="Times New Roman"/>
          <w:sz w:val="24"/>
          <w:szCs w:val="24"/>
          <w:lang w:val="en-ID"/>
        </w:rPr>
        <w:t>Benjamins</w:t>
      </w:r>
      <w:proofErr w:type="spellEnd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 Publishing Company. 1991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E3DB9" w:rsidRPr="00ED7A9C" w:rsidRDefault="00EE3DB9" w:rsidP="00EE3D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Danesi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Marcel.</w:t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“</w:t>
      </w:r>
      <w:r w:rsidRPr="00D46AAC">
        <w:rPr>
          <w:rFonts w:ascii="Times New Roman" w:hAnsi="Times New Roman" w:cs="Times New Roman"/>
          <w:sz w:val="24"/>
          <w:szCs w:val="24"/>
          <w:lang w:val="en-ID"/>
        </w:rPr>
        <w:t xml:space="preserve">Review Article The Forms and Function of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46AAC">
        <w:rPr>
          <w:rFonts w:ascii="Times New Roman" w:hAnsi="Times New Roman" w:cs="Times New Roman"/>
          <w:sz w:val="24"/>
          <w:szCs w:val="24"/>
          <w:lang w:val="en-ID"/>
        </w:rPr>
        <w:t>Slang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”.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 w:rsidRPr="00D46A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Journal of </w:t>
      </w:r>
      <w:r w:rsidRPr="00D46AAC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proofErr w:type="spellStart"/>
      <w:r w:rsidRPr="00D46AAC">
        <w:rPr>
          <w:rFonts w:ascii="Times New Roman" w:hAnsi="Times New Roman" w:cs="Times New Roman"/>
          <w:i/>
          <w:sz w:val="24"/>
          <w:szCs w:val="24"/>
          <w:lang w:val="en-ID"/>
        </w:rPr>
        <w:t>Semiotica</w:t>
      </w:r>
      <w:proofErr w:type="spellEnd"/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ID"/>
        </w:rPr>
        <w:t>82–1/4.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Walter de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(2010).</w:t>
      </w:r>
      <w:proofErr w:type="gramEnd"/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Pr="00D46AAC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D46AAC">
        <w:rPr>
          <w:rFonts w:ascii="Times New Roman" w:hAnsi="Times New Roman" w:cs="Times New Roman"/>
          <w:sz w:val="24"/>
          <w:szCs w:val="24"/>
          <w:lang w:val="en-ID"/>
        </w:rPr>
        <w:t xml:space="preserve">Elmira </w:t>
      </w:r>
      <w:proofErr w:type="spellStart"/>
      <w:r w:rsidRPr="00D46AAC">
        <w:rPr>
          <w:rFonts w:ascii="Times New Roman" w:hAnsi="Times New Roman" w:cs="Times New Roman"/>
          <w:sz w:val="24"/>
          <w:szCs w:val="24"/>
          <w:lang w:val="en-ID"/>
        </w:rPr>
        <w:t>Ibrayeva</w:t>
      </w:r>
      <w:proofErr w:type="spellEnd"/>
      <w:r w:rsidRPr="00D46AA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D46A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46AAC">
        <w:rPr>
          <w:rFonts w:ascii="Times New Roman" w:hAnsi="Times New Roman" w:cs="Times New Roman"/>
          <w:sz w:val="24"/>
          <w:szCs w:val="24"/>
          <w:lang w:val="en-ID"/>
        </w:rPr>
        <w:t xml:space="preserve">“Effective Communication in Conflict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46AAC">
        <w:rPr>
          <w:rFonts w:ascii="Times New Roman" w:hAnsi="Times New Roman" w:cs="Times New Roman"/>
          <w:sz w:val="24"/>
          <w:szCs w:val="24"/>
          <w:lang w:val="en-ID"/>
        </w:rPr>
        <w:t>Management”.</w:t>
      </w:r>
      <w:proofErr w:type="gramEnd"/>
      <w:r w:rsidRPr="00D46A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46AAC">
        <w:rPr>
          <w:rFonts w:ascii="Times New Roman" w:hAnsi="Times New Roman" w:cs="Times New Roman"/>
          <w:sz w:val="24"/>
          <w:szCs w:val="24"/>
          <w:lang w:val="en-ID"/>
        </w:rPr>
        <w:t>Republic of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46A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6AAC">
        <w:rPr>
          <w:rFonts w:ascii="Times New Roman" w:hAnsi="Times New Roman" w:cs="Times New Roman"/>
          <w:sz w:val="24"/>
          <w:szCs w:val="24"/>
          <w:lang w:val="en-ID"/>
        </w:rPr>
        <w:t>Khazakhstan</w:t>
      </w:r>
      <w:proofErr w:type="spellEnd"/>
      <w:r w:rsidRPr="00D46AA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EE3DB9" w:rsidRPr="00CB3488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Forsskahl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Mona. </w:t>
      </w:r>
      <w:r w:rsidRPr="00D46A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“Girls’ Slang and Boys’ Slang: Two Towns in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D46AAC">
        <w:rPr>
          <w:rFonts w:ascii="Times New Roman" w:hAnsi="Times New Roman" w:cs="Times New Roman"/>
          <w:i/>
          <w:sz w:val="24"/>
          <w:szCs w:val="24"/>
          <w:lang w:val="en-ID"/>
        </w:rPr>
        <w:t>Finland Visited”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D46A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NORA – Nordic Journal of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ab/>
      </w:r>
      <w:r w:rsidRPr="00D46AAC">
        <w:rPr>
          <w:rFonts w:ascii="Times New Roman" w:hAnsi="Times New Roman" w:cs="Times New Roman"/>
          <w:i/>
          <w:sz w:val="24"/>
          <w:szCs w:val="24"/>
          <w:lang w:val="en-ID"/>
        </w:rPr>
        <w:t xml:space="preserve">Feminist and Gender Research </w:t>
      </w: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Vol</w:t>
      </w:r>
      <w:proofErr w:type="spellEnd"/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9:2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(2001),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London: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E3DB9" w:rsidRPr="00772263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72263">
        <w:rPr>
          <w:rFonts w:ascii="Times New Roman" w:hAnsi="Times New Roman" w:cs="Times New Roman"/>
          <w:sz w:val="24"/>
          <w:szCs w:val="24"/>
          <w:lang w:val="en-ID"/>
        </w:rPr>
        <w:t>George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Mary. 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The Elements of Library Research W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hat Every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  <w:t xml:space="preserve">Student Needs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  <w:t>to Know.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United Kingdom:</w:t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Princet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University Press, 2008.</w:t>
      </w: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Pr="00ED7A9C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German N.F. </w:t>
      </w:r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Cultural Identity Flexibility of the Second Language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>Learners in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>Intercultural Communication.</w:t>
      </w:r>
      <w:proofErr w:type="gramEnd"/>
      <w:r w:rsidRPr="00ED7A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Chelyabinsk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D7A9C">
        <w:rPr>
          <w:rFonts w:ascii="Times New Roman" w:hAnsi="Times New Roman" w:cs="Times New Roman"/>
          <w:sz w:val="24"/>
          <w:szCs w:val="24"/>
          <w:lang w:val="en-ID"/>
        </w:rPr>
        <w:t>State University.</w:t>
      </w:r>
      <w:proofErr w:type="gramEnd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 Chelyabinsk. Russia. </w:t>
      </w:r>
      <w:proofErr w:type="gramStart"/>
      <w:r w:rsidRPr="00ED7A9C">
        <w:rPr>
          <w:rFonts w:ascii="Times New Roman" w:hAnsi="Times New Roman" w:cs="Times New Roman"/>
          <w:sz w:val="24"/>
          <w:szCs w:val="24"/>
          <w:lang w:val="en-ID"/>
        </w:rPr>
        <w:t>Vol. 1.</w:t>
      </w:r>
      <w:proofErr w:type="gramEnd"/>
      <w:r w:rsidRPr="00ED7A9C">
        <w:rPr>
          <w:rFonts w:ascii="Times New Roman" w:hAnsi="Times New Roman" w:cs="Times New Roman"/>
          <w:sz w:val="24"/>
          <w:szCs w:val="24"/>
          <w:lang w:val="en-ID"/>
        </w:rPr>
        <w:t xml:space="preserve"> 2003.</w:t>
      </w:r>
    </w:p>
    <w:p w:rsidR="00EE3DB9" w:rsidRPr="00772263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772263">
        <w:rPr>
          <w:rFonts w:ascii="Times New Roman" w:hAnsi="Times New Roman" w:cs="Times New Roman"/>
          <w:sz w:val="24"/>
          <w:szCs w:val="24"/>
          <w:lang w:val="en-ID"/>
        </w:rPr>
        <w:t>Griffiths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Pattrick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An Introduction to 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nglish Semantics and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  <w:t>Pragmatics.</w:t>
      </w:r>
      <w:proofErr w:type="gramEnd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Enin</w:t>
      </w:r>
      <w:r>
        <w:rPr>
          <w:rFonts w:ascii="Times New Roman" w:hAnsi="Times New Roman" w:cs="Times New Roman"/>
          <w:sz w:val="24"/>
          <w:szCs w:val="24"/>
          <w:lang w:val="en-ID"/>
        </w:rPr>
        <w:t>burg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University Press, 2006.</w:t>
      </w:r>
    </w:p>
    <w:p w:rsidR="00EE3DB9" w:rsidRPr="00772263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Newman.</w:t>
      </w:r>
      <w:r w:rsidRPr="00772263">
        <w:rPr>
          <w:rFonts w:ascii="Times New Roman" w:hAnsi="Times New Roman" w:cs="Times New Roman"/>
          <w:sz w:val="24"/>
          <w:szCs w:val="24"/>
        </w:rPr>
        <w:t xml:space="preserve"> </w:t>
      </w:r>
      <w:r w:rsidRPr="00772263">
        <w:rPr>
          <w:rFonts w:ascii="Times New Roman" w:hAnsi="Times New Roman" w:cs="Times New Roman"/>
          <w:i/>
          <w:sz w:val="24"/>
          <w:szCs w:val="24"/>
        </w:rPr>
        <w:t xml:space="preserve">Qualitative-Quantitative Research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</w:rPr>
        <w:t>Methodology: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</w:rPr>
        <w:t xml:space="preserve"> Expl</w:t>
      </w:r>
      <w:r>
        <w:rPr>
          <w:rFonts w:ascii="Times New Roman" w:hAnsi="Times New Roman" w:cs="Times New Roman"/>
          <w:i/>
          <w:sz w:val="24"/>
          <w:szCs w:val="24"/>
        </w:rPr>
        <w:t>oring the Interactive Continuum.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72263">
        <w:rPr>
          <w:rFonts w:ascii="Times New Roman" w:hAnsi="Times New Roman" w:cs="Times New Roman"/>
          <w:sz w:val="24"/>
          <w:szCs w:val="24"/>
        </w:rPr>
        <w:t xml:space="preserve">Southern </w:t>
      </w:r>
      <w:proofErr w:type="spellStart"/>
      <w:r w:rsidRPr="00772263">
        <w:rPr>
          <w:rFonts w:ascii="Times New Roman" w:hAnsi="Times New Roman" w:cs="Times New Roman"/>
          <w:sz w:val="24"/>
          <w:szCs w:val="24"/>
        </w:rPr>
        <w:t>Illiro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Press, </w:t>
      </w:r>
      <w:r>
        <w:rPr>
          <w:rFonts w:ascii="Times New Roman" w:hAnsi="Times New Roman" w:cs="Times New Roman"/>
          <w:sz w:val="24"/>
          <w:szCs w:val="24"/>
        </w:rPr>
        <w:tab/>
        <w:t>1998.</w:t>
      </w:r>
      <w:proofErr w:type="gramEnd"/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E3DB9" w:rsidRPr="00851AD8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51AD8">
        <w:rPr>
          <w:rFonts w:ascii="Times New Roman" w:hAnsi="Times New Roman" w:cs="Times New Roman"/>
          <w:sz w:val="24"/>
          <w:szCs w:val="24"/>
          <w:lang w:val="en-ID"/>
        </w:rPr>
        <w:t>Johnson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Karen.</w:t>
      </w:r>
      <w:r w:rsidRPr="00851A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51AD8">
        <w:rPr>
          <w:rFonts w:ascii="Times New Roman" w:hAnsi="Times New Roman" w:cs="Times New Roman"/>
          <w:i/>
          <w:sz w:val="24"/>
          <w:szCs w:val="24"/>
          <w:lang w:val="en-ID"/>
        </w:rPr>
        <w:t xml:space="preserve">Second Language Teacher Education A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851AD8">
        <w:rPr>
          <w:rFonts w:ascii="Times New Roman" w:hAnsi="Times New Roman" w:cs="Times New Roman"/>
          <w:i/>
          <w:sz w:val="24"/>
          <w:szCs w:val="24"/>
          <w:lang w:val="en-ID"/>
        </w:rPr>
        <w:t xml:space="preserve">Sociocultural Perspective,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851AD8">
        <w:rPr>
          <w:rFonts w:ascii="Times New Roman" w:hAnsi="Times New Roman" w:cs="Times New Roman"/>
          <w:sz w:val="24"/>
          <w:szCs w:val="24"/>
          <w:lang w:val="en-ID"/>
        </w:rPr>
        <w:t>U</w:t>
      </w:r>
      <w:r>
        <w:rPr>
          <w:rFonts w:ascii="Times New Roman" w:hAnsi="Times New Roman" w:cs="Times New Roman"/>
          <w:sz w:val="24"/>
          <w:szCs w:val="24"/>
          <w:lang w:val="en-ID"/>
        </w:rPr>
        <w:t>nited Kingdom: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proofErr w:type="spellStart"/>
      <w:r w:rsidRPr="00851AD8">
        <w:rPr>
          <w:rFonts w:ascii="Times New Roman" w:hAnsi="Times New Roman" w:cs="Times New Roman"/>
          <w:sz w:val="24"/>
          <w:szCs w:val="24"/>
          <w:lang w:val="en-ID"/>
        </w:rPr>
        <w:t>Routledge</w:t>
      </w:r>
      <w:proofErr w:type="spellEnd"/>
      <w:r w:rsidRPr="00851AD8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2009.</w:t>
      </w:r>
    </w:p>
    <w:p w:rsidR="00EE3DB9" w:rsidRPr="00CB3488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</w:rPr>
        <w:t>Kreidler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263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2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Introducing English Semantics.</w:t>
      </w:r>
      <w:proofErr w:type="gramEnd"/>
      <w:r w:rsidRPr="00772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 &amp; New </w:t>
      </w:r>
      <w:r>
        <w:rPr>
          <w:rFonts w:ascii="Times New Roman" w:hAnsi="Times New Roman" w:cs="Times New Roman"/>
          <w:sz w:val="24"/>
          <w:szCs w:val="24"/>
        </w:rPr>
        <w:tab/>
        <w:t xml:space="preserve">York: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</w:t>
      </w:r>
    </w:p>
    <w:p w:rsidR="00EE3DB9" w:rsidRPr="00CB3488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E3DB9" w:rsidRDefault="00EE3DB9" w:rsidP="00EE3DB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Kothar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i. </w:t>
      </w:r>
      <w:r w:rsidRPr="00421716">
        <w:rPr>
          <w:rFonts w:asciiTheme="majorBidi" w:hAnsiTheme="majorBidi" w:cstheme="majorBidi"/>
          <w:i/>
          <w:sz w:val="24"/>
          <w:szCs w:val="24"/>
        </w:rPr>
        <w:t>Research Methodology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72263">
        <w:rPr>
          <w:rFonts w:asciiTheme="majorBidi" w:hAnsiTheme="majorBidi" w:cstheme="majorBidi"/>
          <w:sz w:val="24"/>
          <w:szCs w:val="24"/>
        </w:rPr>
        <w:t xml:space="preserve"> </w:t>
      </w:r>
      <w:r w:rsidRPr="00421716">
        <w:rPr>
          <w:rFonts w:asciiTheme="majorBidi" w:hAnsiTheme="majorBidi" w:cstheme="majorBidi"/>
          <w:iCs/>
          <w:sz w:val="24"/>
          <w:szCs w:val="24"/>
        </w:rPr>
        <w:t xml:space="preserve">New </w:t>
      </w:r>
      <w:r>
        <w:rPr>
          <w:rFonts w:asciiTheme="majorBidi" w:hAnsiTheme="majorBidi" w:cstheme="majorBidi"/>
          <w:iCs/>
          <w:sz w:val="24"/>
          <w:szCs w:val="24"/>
        </w:rPr>
        <w:t xml:space="preserve">Age International (P) </w:t>
      </w:r>
      <w:r>
        <w:rPr>
          <w:rFonts w:asciiTheme="majorBidi" w:hAnsiTheme="majorBidi" w:cstheme="majorBidi"/>
          <w:iCs/>
          <w:sz w:val="24"/>
          <w:szCs w:val="24"/>
        </w:rPr>
        <w:tab/>
        <w:t xml:space="preserve">Limited, </w:t>
      </w:r>
      <w:r w:rsidRPr="00421716">
        <w:rPr>
          <w:rFonts w:asciiTheme="majorBidi" w:hAnsiTheme="majorBidi" w:cstheme="majorBidi"/>
          <w:iCs/>
          <w:sz w:val="24"/>
          <w:szCs w:val="24"/>
        </w:rPr>
        <w:t>Publisher,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2004.</w:t>
      </w:r>
    </w:p>
    <w:p w:rsidR="00EE3DB9" w:rsidRPr="00772263" w:rsidRDefault="00EE3DB9" w:rsidP="00EE3DB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EE3DB9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Mattiello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Elisa.</w:t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An Introduction to 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nglish Slang Description of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  <w:t xml:space="preserve">its 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Morp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hology, Semantics and Sociology.</w:t>
      </w:r>
      <w:proofErr w:type="gramEnd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Polimerica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>International Scie</w:t>
      </w:r>
      <w:r>
        <w:rPr>
          <w:rFonts w:ascii="Times New Roman" w:hAnsi="Times New Roman" w:cs="Times New Roman"/>
          <w:sz w:val="24"/>
          <w:szCs w:val="24"/>
          <w:lang w:val="en-ID"/>
        </w:rPr>
        <w:t>ntific Publisher, 2008.</w:t>
      </w:r>
    </w:p>
    <w:p w:rsidR="00EE3DB9" w:rsidRPr="00CB3488" w:rsidRDefault="00EE3DB9" w:rsidP="00EE3DB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Default="00EE3DB9" w:rsidP="00EE3DB9">
      <w:pPr>
        <w:pStyle w:val="FootnoteTex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Sinarawat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Deeyu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Thai Political Slang: Formation and Attitudes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>towards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usage, </w:t>
      </w:r>
      <w:r w:rsidRPr="00772263">
        <w:rPr>
          <w:rFonts w:ascii="Times New Roman" w:hAnsi="Times New Roman" w:cs="Times New Roman"/>
          <w:sz w:val="24"/>
          <w:szCs w:val="24"/>
          <w:lang w:val="en-ID"/>
        </w:rPr>
        <w:t>Int’l. J. Soc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Lang. 186.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Walter de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2007.</w:t>
      </w:r>
      <w:proofErr w:type="gramEnd"/>
    </w:p>
    <w:p w:rsidR="00EE3DB9" w:rsidRPr="00772263" w:rsidRDefault="00EE3DB9" w:rsidP="00EE3DB9">
      <w:pPr>
        <w:pStyle w:val="FootnoteText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Pr="00772263" w:rsidRDefault="00EE3DB9" w:rsidP="00EE3DB9">
      <w:pPr>
        <w:pStyle w:val="FootnoteTex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Tavokali</w:t>
      </w:r>
      <w:proofErr w:type="spellEnd"/>
      <w:r w:rsidRPr="007722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2263">
        <w:rPr>
          <w:rFonts w:ascii="Times New Roman" w:hAnsi="Times New Roman" w:cs="Times New Roman"/>
          <w:sz w:val="24"/>
          <w:szCs w:val="24"/>
          <w:lang w:val="en-ID"/>
        </w:rPr>
        <w:t>Hossein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A Dictionary of Research Methodology and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Statistics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in Applied Linguistics.</w:t>
      </w:r>
      <w:proofErr w:type="gramEnd"/>
      <w:r w:rsidRPr="0077226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Iran: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Press,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2012.</w:t>
      </w:r>
    </w:p>
    <w:p w:rsidR="00EE3DB9" w:rsidRDefault="00EE3DB9" w:rsidP="00EE3DB9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lastRenderedPageBreak/>
        <w:t xml:space="preserve">Turnbull </w:t>
      </w:r>
      <w:proofErr w:type="spellStart"/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>Triece</w:t>
      </w:r>
      <w:proofErr w:type="spellEnd"/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, Anna van </w:t>
      </w:r>
      <w:proofErr w:type="spellStart"/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>Wersch</w:t>
      </w:r>
      <w:proofErr w:type="spellEnd"/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 and Paul van </w:t>
      </w:r>
      <w:proofErr w:type="spellStart"/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>Schaik</w:t>
      </w:r>
      <w:proofErr w:type="spellEnd"/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, “A 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ab/>
      </w:r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Review of Parental 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ab/>
      </w:r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Involvement in Sex Education: The 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ab/>
      </w:r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Role for Effective Communication in British Families”, 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ab/>
      </w:r>
      <w:r w:rsidRPr="0039581D">
        <w:rPr>
          <w:rFonts w:ascii="Times New Roman" w:hAnsi="Times New Roman" w:cs="Times New Roman"/>
          <w:i/>
          <w:color w:val="auto"/>
          <w:sz w:val="24"/>
          <w:szCs w:val="24"/>
          <w:lang w:val="en-ID"/>
        </w:rPr>
        <w:t xml:space="preserve">Health Education </w:t>
      </w:r>
      <w:proofErr w:type="spellStart"/>
      <w:r w:rsidRPr="0039581D">
        <w:rPr>
          <w:rFonts w:ascii="Times New Roman" w:hAnsi="Times New Roman" w:cs="Times New Roman"/>
          <w:i/>
          <w:color w:val="auto"/>
          <w:sz w:val="24"/>
          <w:szCs w:val="24"/>
          <w:lang w:val="en-ID"/>
        </w:rPr>
        <w:t>Jornal</w:t>
      </w:r>
      <w:proofErr w:type="spellEnd"/>
      <w:r w:rsidRPr="0039581D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 Vol.67, No. 3 (2008)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: 182-195.</w:t>
      </w:r>
    </w:p>
    <w:p w:rsidR="00EE3DB9" w:rsidRDefault="00EE3DB9" w:rsidP="00EE3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DB9" w:rsidRPr="00ED7A9C" w:rsidRDefault="00EE3DB9" w:rsidP="00EE3DB9">
      <w:pPr>
        <w:jc w:val="both"/>
        <w:rPr>
          <w:sz w:val="24"/>
          <w:szCs w:val="24"/>
        </w:rPr>
      </w:pPr>
      <w:r w:rsidRPr="00ED7A9C">
        <w:rPr>
          <w:rFonts w:ascii="Times New Roman" w:hAnsi="Times New Roman" w:cs="Times New Roman"/>
          <w:sz w:val="24"/>
          <w:szCs w:val="24"/>
          <w:lang w:val="en-ID"/>
        </w:rPr>
        <w:t>https://m.imdb.com</w:t>
      </w:r>
    </w:p>
    <w:p w:rsidR="00EE3DB9" w:rsidRDefault="00EE3DB9" w:rsidP="00EE3DB9">
      <w:pPr>
        <w:jc w:val="both"/>
        <w:rPr>
          <w:rFonts w:ascii="Times New Roman" w:hAnsi="Times New Roman" w:cs="Times New Roman"/>
          <w:lang w:val="en-ID"/>
        </w:rPr>
      </w:pPr>
    </w:p>
    <w:p w:rsidR="00EE3DB9" w:rsidRDefault="00EE3DB9" w:rsidP="00EE3DB9">
      <w:pPr>
        <w:ind w:firstLine="720"/>
      </w:pPr>
    </w:p>
    <w:p w:rsidR="00EE3DB9" w:rsidRDefault="00EE3DB9"/>
    <w:p w:rsidR="00EE3DB9" w:rsidRDefault="00EE3DB9">
      <w:pPr>
        <w:spacing w:after="200" w:line="276" w:lineRule="auto"/>
      </w:pPr>
      <w:r>
        <w:br w:type="page"/>
      </w:r>
    </w:p>
    <w:p w:rsidR="00EE3DB9" w:rsidRDefault="00EE3DB9" w:rsidP="00EE3DB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E3DB9" w:rsidRDefault="00EE3DB9" w:rsidP="00EE3DB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E3DB9" w:rsidRDefault="00EE3DB9" w:rsidP="00EE3DB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7363E" w:rsidRPr="00EE3DB9" w:rsidRDefault="00EE3DB9" w:rsidP="00EE3DB9">
      <w:pPr>
        <w:jc w:val="center"/>
        <w:rPr>
          <w:rFonts w:ascii="Times New Roman" w:hAnsi="Times New Roman" w:cs="Times New Roman"/>
          <w:sz w:val="96"/>
          <w:szCs w:val="96"/>
        </w:rPr>
      </w:pPr>
      <w:r w:rsidRPr="00EE3DB9">
        <w:rPr>
          <w:rFonts w:ascii="Times New Roman" w:hAnsi="Times New Roman" w:cs="Times New Roman"/>
          <w:sz w:val="96"/>
          <w:szCs w:val="96"/>
        </w:rPr>
        <w:t>APPENDICES</w:t>
      </w:r>
    </w:p>
    <w:sectPr w:rsidR="0017363E" w:rsidRPr="00EE3DB9" w:rsidSect="002B2EEA">
      <w:footerReference w:type="default" r:id="rId7"/>
      <w:pgSz w:w="10319" w:h="14571" w:code="13"/>
      <w:pgMar w:top="1701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0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050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2B2EEA" w:rsidRPr="002B2EEA" w:rsidRDefault="002B2EEA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2B2EE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B2EE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B2EEA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60</w:t>
        </w:r>
        <w:r w:rsidRPr="002B2EE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B2EEA" w:rsidRDefault="002B2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0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B9"/>
    <w:rsid w:val="00084788"/>
    <w:rsid w:val="002B2EEA"/>
    <w:rsid w:val="006C04B2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B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3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D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3D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E3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DB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EA"/>
  </w:style>
  <w:style w:type="paragraph" w:styleId="Footer">
    <w:name w:val="footer"/>
    <w:basedOn w:val="Normal"/>
    <w:link w:val="FooterChar"/>
    <w:uiPriority w:val="99"/>
    <w:unhideWhenUsed/>
    <w:rsid w:val="002B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B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3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D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3D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E3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DB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EA"/>
  </w:style>
  <w:style w:type="paragraph" w:styleId="Footer">
    <w:name w:val="footer"/>
    <w:basedOn w:val="Normal"/>
    <w:link w:val="FooterChar"/>
    <w:uiPriority w:val="99"/>
    <w:unhideWhenUsed/>
    <w:rsid w:val="002B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User</cp:lastModifiedBy>
  <cp:revision>2</cp:revision>
  <cp:lastPrinted>2018-12-27T08:33:00Z</cp:lastPrinted>
  <dcterms:created xsi:type="dcterms:W3CDTF">2018-12-27T04:57:00Z</dcterms:created>
  <dcterms:modified xsi:type="dcterms:W3CDTF">2018-12-27T08:33:00Z</dcterms:modified>
</cp:coreProperties>
</file>