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F6D5" w14:textId="77777777" w:rsidR="000B669F" w:rsidRDefault="008B2539" w:rsidP="0041451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2539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14:paraId="460A15E1" w14:textId="77777777" w:rsidR="008B2539" w:rsidRDefault="008B2539" w:rsidP="00414518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PENUTUP</w:t>
      </w:r>
    </w:p>
    <w:p w14:paraId="0BF6440A" w14:textId="77777777" w:rsidR="008B2539" w:rsidRDefault="008B2539" w:rsidP="007A0EBF">
      <w:pPr>
        <w:pStyle w:val="Heading3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</w:pPr>
      <w:r>
        <w:t>Simpulan</w:t>
      </w:r>
    </w:p>
    <w:p w14:paraId="019CEB4F" w14:textId="77D60E3D" w:rsidR="008B2539" w:rsidRPr="00A30BCD" w:rsidRDefault="008B2539" w:rsidP="00DF6D52">
      <w:pPr>
        <w:spacing w:after="0" w:line="408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253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paparkan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pembentukan </w:t>
      </w:r>
      <w:r w:rsidR="00A30BCD">
        <w:rPr>
          <w:rFonts w:asciiTheme="majorBidi" w:hAnsiTheme="majorBidi" w:cstheme="majorBidi"/>
          <w:sz w:val="24"/>
          <w:szCs w:val="24"/>
          <w:lang w:val="id-ID"/>
        </w:rPr>
        <w:t xml:space="preserve">akhlak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melalui metode habituasi pada santri di Pondok Pesantren Babussalam Cimone Kota Tangerang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2539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8B2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30BC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43A6DAC8" w14:textId="77777777" w:rsidR="00DF6D52" w:rsidRPr="00DF6D52" w:rsidRDefault="00A30BCD" w:rsidP="00DF6D5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408" w:lineRule="auto"/>
        <w:ind w:left="709"/>
        <w:jc w:val="both"/>
        <w:rPr>
          <w:rFonts w:asciiTheme="majorBidi" w:eastAsia="Arial" w:hAnsiTheme="majorBidi" w:cstheme="majorBidi"/>
          <w:sz w:val="24"/>
          <w:szCs w:val="24"/>
          <w:lang w:val="id-ID"/>
        </w:rPr>
      </w:pPr>
      <w:r w:rsidRPr="00A30BCD">
        <w:rPr>
          <w:rFonts w:asciiTheme="majorBidi" w:hAnsiTheme="majorBidi" w:cstheme="majorBidi"/>
          <w:sz w:val="24"/>
          <w:szCs w:val="24"/>
          <w:lang w:val="id-ID"/>
        </w:rPr>
        <w:t xml:space="preserve">Pembentukan akhlaqul karimah di Pondok Pesantren Babussalam Cimone Kota Tangerang </w:t>
      </w:r>
      <w:r w:rsidR="007E0034">
        <w:rPr>
          <w:rFonts w:asciiTheme="majorBidi" w:hAnsiTheme="majorBidi" w:cstheme="majorBidi"/>
          <w:sz w:val="24"/>
          <w:szCs w:val="24"/>
          <w:lang w:val="id-ID"/>
        </w:rPr>
        <w:t xml:space="preserve"> dilakukan dengan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mengintegrasikan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konten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r w:rsidRPr="00A30BCD">
        <w:rPr>
          <w:rFonts w:asciiTheme="majorBidi" w:hAnsiTheme="majorBidi" w:cstheme="majorBidi"/>
          <w:sz w:val="24"/>
          <w:szCs w:val="24"/>
          <w:lang w:val="id-ID"/>
        </w:rPr>
        <w:t>akhlak</w:t>
      </w:r>
      <w:r w:rsidR="007E0034">
        <w:rPr>
          <w:rFonts w:asciiTheme="majorBidi" w:hAnsiTheme="majorBidi" w:cstheme="majorBidi"/>
          <w:sz w:val="24"/>
          <w:szCs w:val="24"/>
        </w:rPr>
        <w:t xml:space="preserve"> yang  </w:t>
      </w:r>
      <w:proofErr w:type="spellStart"/>
      <w:r w:rsidR="007E003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7E00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0034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="007E003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mengintegrasikan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A30BCD">
        <w:rPr>
          <w:rFonts w:asciiTheme="majorBidi" w:hAnsiTheme="majorBidi" w:cstheme="majorBidi"/>
          <w:sz w:val="24"/>
          <w:szCs w:val="24"/>
          <w:lang w:val="id-ID"/>
        </w:rPr>
        <w:t>an akhlak</w:t>
      </w:r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r w:rsidRPr="00A30BCD">
        <w:rPr>
          <w:rFonts w:asciiTheme="majorBidi" w:hAnsiTheme="majorBidi" w:cstheme="majorBidi"/>
          <w:sz w:val="24"/>
          <w:szCs w:val="24"/>
          <w:lang w:val="id-ID"/>
        </w:rPr>
        <w:t xml:space="preserve">ke dalam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di </w:t>
      </w:r>
      <w:r w:rsidRPr="00A30BCD">
        <w:rPr>
          <w:rFonts w:asciiTheme="majorBidi" w:hAnsiTheme="majorBidi" w:cstheme="majorBidi"/>
          <w:sz w:val="24"/>
          <w:szCs w:val="24"/>
          <w:lang w:val="id-ID"/>
        </w:rPr>
        <w:t>pesantren</w:t>
      </w:r>
      <w:r w:rsidRPr="00A30B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mengintegrasikan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r w:rsidRPr="00A30BCD">
        <w:rPr>
          <w:rFonts w:asciiTheme="majorBidi" w:hAnsiTheme="majorBidi" w:cstheme="majorBidi"/>
          <w:sz w:val="24"/>
          <w:szCs w:val="24"/>
          <w:lang w:val="id-ID"/>
        </w:rPr>
        <w:t>akhlak</w:t>
      </w:r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diprogramkan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direncanakan,serta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r w:rsidRPr="00A30BCD">
        <w:rPr>
          <w:rFonts w:asciiTheme="majorBidi" w:hAnsiTheme="majorBidi" w:cstheme="majorBidi"/>
          <w:sz w:val="24"/>
          <w:szCs w:val="24"/>
          <w:lang w:val="id-ID"/>
        </w:rPr>
        <w:t>pondok pesantren</w:t>
      </w:r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BC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0BCD">
        <w:rPr>
          <w:rFonts w:asciiTheme="majorBidi" w:hAnsiTheme="majorBidi" w:cstheme="majorBidi"/>
          <w:sz w:val="24"/>
          <w:szCs w:val="24"/>
        </w:rPr>
        <w:t xml:space="preserve"> </w:t>
      </w:r>
      <w:r w:rsidRPr="00A30BCD">
        <w:rPr>
          <w:rFonts w:asciiTheme="majorBidi" w:hAnsiTheme="majorBidi" w:cstheme="majorBidi"/>
          <w:sz w:val="24"/>
          <w:szCs w:val="24"/>
          <w:lang w:val="id-ID"/>
        </w:rPr>
        <w:t>wali santri, dan menggunakan berbagai macam metode</w:t>
      </w:r>
      <w:r w:rsidR="007E0034">
        <w:rPr>
          <w:rFonts w:asciiTheme="majorBidi" w:hAnsiTheme="majorBidi" w:cstheme="majorBidi"/>
          <w:sz w:val="24"/>
          <w:szCs w:val="24"/>
          <w:lang w:val="id-ID"/>
        </w:rPr>
        <w:t xml:space="preserve"> seperti melalui ceramah dan dialog, melalui habituasi pembiasaan, keteladanan, pembinaan keluarga, nasihat dan takzir (hukuman).</w:t>
      </w:r>
    </w:p>
    <w:p w14:paraId="10A67BAA" w14:textId="77777777" w:rsidR="00DF6D52" w:rsidRPr="00DF6D52" w:rsidRDefault="007E0034" w:rsidP="00DF6D5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408" w:lineRule="auto"/>
        <w:ind w:left="709"/>
        <w:jc w:val="both"/>
        <w:rPr>
          <w:rFonts w:asciiTheme="majorBidi" w:eastAsia="Arial" w:hAnsiTheme="majorBidi" w:cstheme="majorBidi"/>
          <w:sz w:val="24"/>
          <w:szCs w:val="24"/>
          <w:lang w:val="id-ID"/>
        </w:rPr>
      </w:pPr>
      <w:r w:rsidRPr="00DF6D52">
        <w:rPr>
          <w:rFonts w:asciiTheme="majorBidi" w:eastAsia="Arial" w:hAnsiTheme="majorBidi" w:cstheme="majorBidi"/>
          <w:sz w:val="24"/>
          <w:szCs w:val="24"/>
          <w:lang w:val="id-ID"/>
        </w:rPr>
        <w:lastRenderedPageBreak/>
        <w:t>Metode habituasi yang diterapkan di Pondok Pesantren Babussalam dalam upaya pembentukan akhlak santri dilakukan dengan menerapkan pada aktivitas keseharian santri, seperti</w:t>
      </w:r>
      <w:r w:rsidR="00DF6D52" w:rsidRPr="00DF6D52">
        <w:rPr>
          <w:rFonts w:asciiTheme="majorBidi" w:eastAsia="Arial" w:hAnsiTheme="majorBidi" w:cstheme="majorBidi"/>
          <w:sz w:val="24"/>
          <w:szCs w:val="24"/>
          <w:lang w:val="id-ID"/>
        </w:rPr>
        <w:t xml:space="preserve"> </w:t>
      </w:r>
      <w:r w:rsidR="00DF6D52" w:rsidRPr="00DF6D52">
        <w:rPr>
          <w:rFonts w:asciiTheme="majorBidi" w:hAnsiTheme="majorBidi" w:cstheme="majorBidi"/>
          <w:sz w:val="24"/>
          <w:szCs w:val="24"/>
          <w:lang w:val="id-ID"/>
        </w:rPr>
        <w:t>Pembiasaan shalat Tahajud berjamaah pada malam tertentu, Pembiasaan mengaji setelah shalat Subuh berjamaah, Pembiasaan Tandziful A’am, Pembiasaan membaca doa dam menghafal ayat Al-Quran, Pembiasaan melaksanakan shalat Dhuha, Pembiasaan kegiatan kursus dan ekstrakulikuler. Aktivitas habituasi tersebut menciptakan nilai akhlak kedisiplinan, kemandirian, kejujuran, dan rasa tanggung jawab santri.</w:t>
      </w:r>
    </w:p>
    <w:p w14:paraId="44E4CF4E" w14:textId="4877EEF5" w:rsidR="00DF6D52" w:rsidRPr="007B3B80" w:rsidRDefault="00DF6D52" w:rsidP="00DF6D5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408" w:lineRule="auto"/>
        <w:ind w:left="709"/>
        <w:jc w:val="both"/>
        <w:rPr>
          <w:rFonts w:asciiTheme="majorBidi" w:eastAsia="Arial" w:hAnsiTheme="majorBidi" w:cstheme="majorBidi"/>
          <w:sz w:val="24"/>
          <w:szCs w:val="24"/>
          <w:lang w:val="id-ID"/>
        </w:rPr>
      </w:pPr>
      <w:r w:rsidRPr="00DF6D52">
        <w:rPr>
          <w:rFonts w:asciiTheme="majorBidi" w:hAnsiTheme="majorBidi" w:cstheme="majorBidi"/>
          <w:sz w:val="24"/>
          <w:szCs w:val="24"/>
          <w:lang w:val="id-ID"/>
        </w:rPr>
        <w:t xml:space="preserve">Faktor pendukung pembentukan akhlak santri di Pondok Pesantren Babussalam diantaranya adalah latar belakang santri, latar belakang keluarga santri, </w:t>
      </w:r>
      <w:r w:rsidR="002C457D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DF6D52">
        <w:rPr>
          <w:rFonts w:asciiTheme="majorBidi" w:hAnsiTheme="majorBidi" w:cstheme="majorBidi"/>
          <w:sz w:val="24"/>
          <w:szCs w:val="24"/>
          <w:lang w:val="id-ID"/>
        </w:rPr>
        <w:t>ingkungan masyarakat pesantren, motivasi wali santri, asrama santri tinggal sesuai tingkatan masing-masing, sarana dan prasarana yang mendukung kegiatan harian santri, para pengelola, pengurus dan Kyai. Sedangkan fak</w:t>
      </w:r>
      <w:bookmarkStart w:id="0" w:name="_GoBack"/>
      <w:bookmarkEnd w:id="0"/>
      <w:r w:rsidRPr="00DF6D52">
        <w:rPr>
          <w:rFonts w:asciiTheme="majorBidi" w:hAnsiTheme="majorBidi" w:cstheme="majorBidi"/>
          <w:sz w:val="24"/>
          <w:szCs w:val="24"/>
          <w:lang w:val="id-ID"/>
        </w:rPr>
        <w:t>tor penghambatnya adalah keadaan keluarga, adat dan kebiasaan, kurangnya kesadaran santri, proposisi jumlah ustadz dan santri tidak seimbang. motivasi santri yang terkadang menurun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14:paraId="49044827" w14:textId="77777777" w:rsidR="007B3B80" w:rsidRPr="00DF6D52" w:rsidRDefault="007B3B80" w:rsidP="007B3B80">
      <w:pPr>
        <w:pStyle w:val="ListParagraph"/>
        <w:widowControl w:val="0"/>
        <w:autoSpaceDE w:val="0"/>
        <w:autoSpaceDN w:val="0"/>
        <w:spacing w:after="0" w:line="408" w:lineRule="auto"/>
        <w:ind w:left="709"/>
        <w:jc w:val="both"/>
        <w:rPr>
          <w:rFonts w:asciiTheme="majorBidi" w:eastAsia="Arial" w:hAnsiTheme="majorBidi" w:cstheme="majorBidi"/>
          <w:sz w:val="24"/>
          <w:szCs w:val="24"/>
          <w:lang w:val="id-ID"/>
        </w:rPr>
      </w:pPr>
    </w:p>
    <w:p w14:paraId="1D3CB1CD" w14:textId="77777777" w:rsidR="00396406" w:rsidRDefault="00396406" w:rsidP="007A0EBF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96406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Saran-saran</w:t>
      </w:r>
    </w:p>
    <w:p w14:paraId="3C7DD45F" w14:textId="77777777" w:rsidR="00396406" w:rsidRPr="00F2628B" w:rsidRDefault="00396406" w:rsidP="007A0EBF">
      <w:pPr>
        <w:pStyle w:val="ListParagraph"/>
        <w:tabs>
          <w:tab w:val="left" w:pos="142"/>
        </w:tabs>
        <w:spacing w:after="0"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96406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964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6406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F2628B">
        <w:rPr>
          <w:rFonts w:asciiTheme="majorBidi" w:hAnsiTheme="majorBidi" w:cstheme="majorBidi"/>
          <w:sz w:val="24"/>
          <w:szCs w:val="24"/>
          <w:lang w:val="id-ID"/>
        </w:rPr>
        <w:t>:</w:t>
      </w:r>
    </w:p>
    <w:p w14:paraId="45CB7084" w14:textId="53F05C1C" w:rsidR="007B3B80" w:rsidRPr="007B3B80" w:rsidRDefault="007B3B80" w:rsidP="007B3B80">
      <w:pPr>
        <w:pStyle w:val="ListParagraph"/>
        <w:numPr>
          <w:ilvl w:val="1"/>
          <w:numId w:val="1"/>
        </w:numPr>
        <w:tabs>
          <w:tab w:val="left" w:pos="5529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</w:rPr>
        <w:t>Pengurus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Pondok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Pesantren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id-ID"/>
        </w:rPr>
        <w:t xml:space="preserve">Babussalam </w:t>
      </w:r>
      <w:r w:rsidR="002E7954">
        <w:rPr>
          <w:rFonts w:ascii="Times New Roman" w:eastAsia="Times New Roman" w:hAnsi="Times New Roman"/>
          <w:sz w:val="24"/>
          <w:lang w:val="id-ID"/>
        </w:rPr>
        <w:t xml:space="preserve">Cimone Kota Tangerang </w:t>
      </w:r>
      <w:r>
        <w:rPr>
          <w:rFonts w:ascii="Times New Roman" w:eastAsia="Times New Roman" w:hAnsi="Times New Roman"/>
          <w:sz w:val="24"/>
        </w:rPr>
        <w:t xml:space="preserve">agar </w:t>
      </w:r>
      <w:proofErr w:type="spellStart"/>
      <w:r>
        <w:rPr>
          <w:rFonts w:ascii="Times New Roman" w:eastAsia="Times New Roman" w:hAnsi="Times New Roman"/>
          <w:sz w:val="24"/>
        </w:rPr>
        <w:t>senantiasa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berupaya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id-ID"/>
        </w:rPr>
        <w:t xml:space="preserve">komitmen dan kerja </w:t>
      </w:r>
      <w:proofErr w:type="gramStart"/>
      <w:r>
        <w:rPr>
          <w:rFonts w:ascii="Times New Roman" w:eastAsia="Times New Roman" w:hAnsi="Times New Roman"/>
          <w:sz w:val="24"/>
          <w:lang w:val="id-ID"/>
        </w:rPr>
        <w:t>sama</w:t>
      </w:r>
      <w:proofErr w:type="gramEnd"/>
      <w:r>
        <w:rPr>
          <w:rFonts w:ascii="Times New Roman" w:eastAsia="Times New Roman" w:hAnsi="Times New Roman"/>
          <w:sz w:val="24"/>
          <w:lang w:val="id-ID"/>
        </w:rPr>
        <w:t xml:space="preserve"> dalam membina para santri sehingga terciptanya akhlaqul karimah secara konsisten</w:t>
      </w:r>
      <w:r w:rsidR="002E7954">
        <w:rPr>
          <w:rFonts w:ascii="Times New Roman" w:eastAsia="Times New Roman" w:hAnsi="Times New Roman"/>
          <w:sz w:val="24"/>
          <w:lang w:val="id-ID"/>
        </w:rPr>
        <w:t>.</w:t>
      </w:r>
    </w:p>
    <w:p w14:paraId="470A8E0A" w14:textId="2F3803D1" w:rsidR="002E7954" w:rsidRPr="002E7954" w:rsidRDefault="002E7954" w:rsidP="007B3B80">
      <w:pPr>
        <w:pStyle w:val="ListParagraph"/>
        <w:numPr>
          <w:ilvl w:val="1"/>
          <w:numId w:val="1"/>
        </w:numPr>
        <w:tabs>
          <w:tab w:val="left" w:pos="5529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Pengelola Pondok Pesantren Babussalam Cimone Kota Tangerang sebaiknya menambah jumlah tenaga pendidik yang mukim dan tinggal di asrama pesantren</w:t>
      </w:r>
    </w:p>
    <w:p w14:paraId="7A3D1D8E" w14:textId="77777777" w:rsidR="007B3B80" w:rsidRPr="007B3B80" w:rsidRDefault="007B3B80" w:rsidP="007B3B80">
      <w:pPr>
        <w:pStyle w:val="ListParagraph"/>
        <w:numPr>
          <w:ilvl w:val="1"/>
          <w:numId w:val="1"/>
        </w:numPr>
        <w:tabs>
          <w:tab w:val="left" w:pos="5529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B3B80">
        <w:rPr>
          <w:rFonts w:ascii="Times New Roman" w:eastAsia="Times New Roman" w:hAnsi="Times New Roman"/>
          <w:sz w:val="24"/>
        </w:rPr>
        <w:t xml:space="preserve">Para </w:t>
      </w:r>
      <w:proofErr w:type="spellStart"/>
      <w:r w:rsidRPr="007B3B80">
        <w:rPr>
          <w:rFonts w:ascii="Times New Roman" w:eastAsia="Times New Roman" w:hAnsi="Times New Roman"/>
          <w:sz w:val="24"/>
        </w:rPr>
        <w:t>peneliti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disarankan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untuk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menjadikan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hasil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penelitian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ini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sebagai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bahan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rujukan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dalam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penelitian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serupa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. Hal </w:t>
      </w:r>
      <w:proofErr w:type="spellStart"/>
      <w:r w:rsidRPr="007B3B80">
        <w:rPr>
          <w:rFonts w:ascii="Times New Roman" w:eastAsia="Times New Roman" w:hAnsi="Times New Roman"/>
          <w:sz w:val="24"/>
        </w:rPr>
        <w:t>ini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dilakukan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agar </w:t>
      </w:r>
      <w:proofErr w:type="spellStart"/>
      <w:r w:rsidRPr="007B3B80">
        <w:rPr>
          <w:rFonts w:ascii="Times New Roman" w:eastAsia="Times New Roman" w:hAnsi="Times New Roman"/>
          <w:sz w:val="24"/>
        </w:rPr>
        <w:t>ada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penyempurnaan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baik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pada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instrumen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maupun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fokus</w:t>
      </w:r>
      <w:proofErr w:type="spellEnd"/>
      <w:r w:rsidRPr="007B3B8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B3B80">
        <w:rPr>
          <w:rFonts w:ascii="Times New Roman" w:eastAsia="Times New Roman" w:hAnsi="Times New Roman"/>
          <w:sz w:val="24"/>
        </w:rPr>
        <w:t>penelitian</w:t>
      </w:r>
      <w:proofErr w:type="spellEnd"/>
      <w:r w:rsidRPr="007B3B80">
        <w:rPr>
          <w:rFonts w:ascii="Times New Roman" w:eastAsia="Times New Roman" w:hAnsi="Times New Roman"/>
          <w:sz w:val="24"/>
        </w:rPr>
        <w:t>.</w:t>
      </w:r>
    </w:p>
    <w:p w14:paraId="66C5A40C" w14:textId="12F74145" w:rsidR="007B3B80" w:rsidRPr="007B3B80" w:rsidRDefault="007B3B80" w:rsidP="002E7954">
      <w:pPr>
        <w:pStyle w:val="ListParagraph"/>
        <w:tabs>
          <w:tab w:val="left" w:pos="5529"/>
        </w:tabs>
        <w:spacing w:after="0" w:line="48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7B3B80" w:rsidRPr="007B3B80" w:rsidSect="00C31DBE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2268" w:right="2268" w:bottom="1701" w:left="1701" w:header="720" w:footer="720" w:gutter="0"/>
      <w:pgNumType w:start="1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DA25D" w14:textId="77777777" w:rsidR="008E3102" w:rsidRDefault="008E3102" w:rsidP="004E400A">
      <w:pPr>
        <w:spacing w:after="0" w:line="240" w:lineRule="auto"/>
      </w:pPr>
      <w:r>
        <w:separator/>
      </w:r>
    </w:p>
  </w:endnote>
  <w:endnote w:type="continuationSeparator" w:id="0">
    <w:p w14:paraId="24743EDD" w14:textId="77777777" w:rsidR="008E3102" w:rsidRDefault="008E3102" w:rsidP="004E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oosydings Exper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1EFA" w14:textId="77777777" w:rsidR="004E400A" w:rsidRPr="004E400A" w:rsidRDefault="004E400A" w:rsidP="004E400A">
    <w:pPr>
      <w:pStyle w:val="Footer"/>
      <w:jc w:val="center"/>
      <w:rPr>
        <w:lang w:val="id-ID"/>
      </w:rPr>
    </w:pPr>
  </w:p>
  <w:p w14:paraId="59A346FE" w14:textId="77777777" w:rsidR="004E400A" w:rsidRDefault="004E4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48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6268BB" w14:textId="73B6AEC5" w:rsidR="004E400A" w:rsidRPr="00844EA1" w:rsidRDefault="0038428A" w:rsidP="004E40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172</w:t>
        </w:r>
      </w:p>
    </w:sdtContent>
  </w:sdt>
  <w:p w14:paraId="6158A11A" w14:textId="77777777" w:rsidR="004E400A" w:rsidRDefault="004E4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9877" w14:textId="77777777" w:rsidR="008E3102" w:rsidRDefault="008E3102" w:rsidP="004E400A">
      <w:pPr>
        <w:spacing w:after="0" w:line="240" w:lineRule="auto"/>
      </w:pPr>
      <w:r>
        <w:separator/>
      </w:r>
    </w:p>
  </w:footnote>
  <w:footnote w:type="continuationSeparator" w:id="0">
    <w:p w14:paraId="20402173" w14:textId="77777777" w:rsidR="008E3102" w:rsidRDefault="008E3102" w:rsidP="004E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5089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587A4222" w14:textId="16843FB6" w:rsidR="0038428A" w:rsidRPr="0038428A" w:rsidRDefault="0038428A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8428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8428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8428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31DBE">
          <w:rPr>
            <w:rFonts w:asciiTheme="majorBidi" w:hAnsiTheme="majorBidi" w:cstheme="majorBidi"/>
            <w:noProof/>
            <w:sz w:val="24"/>
            <w:szCs w:val="24"/>
          </w:rPr>
          <w:t>174</w:t>
        </w:r>
        <w:r w:rsidRPr="0038428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3F2B67A0" w14:textId="77777777" w:rsidR="0038428A" w:rsidRDefault="00384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27757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4CECDDDD" w14:textId="77B40367" w:rsidR="0038428A" w:rsidRPr="0038428A" w:rsidRDefault="0038428A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38428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8428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8428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31DBE">
          <w:rPr>
            <w:rFonts w:asciiTheme="majorBidi" w:hAnsiTheme="majorBidi" w:cstheme="majorBidi"/>
            <w:noProof/>
            <w:sz w:val="24"/>
            <w:szCs w:val="24"/>
          </w:rPr>
          <w:t>173</w:t>
        </w:r>
        <w:r w:rsidRPr="0038428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5F42878" w14:textId="77777777" w:rsidR="00D07960" w:rsidRDefault="00D07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100F8F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97350F4"/>
    <w:multiLevelType w:val="hybridMultilevel"/>
    <w:tmpl w:val="FB78F252"/>
    <w:lvl w:ilvl="0" w:tplc="7AF45982">
      <w:start w:val="1"/>
      <w:numFmt w:val="upperLetter"/>
      <w:lvlText w:val="%1."/>
      <w:lvlJc w:val="left"/>
      <w:pPr>
        <w:ind w:left="1281" w:hanging="4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u" w:eastAsia="eu" w:bidi="eu"/>
      </w:rPr>
    </w:lvl>
    <w:lvl w:ilvl="1" w:tplc="F8DE037A">
      <w:start w:val="1"/>
      <w:numFmt w:val="decimal"/>
      <w:lvlText w:val="%2."/>
      <w:lvlJc w:val="left"/>
      <w:pPr>
        <w:ind w:left="1403" w:hanging="26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eu" w:eastAsia="eu" w:bidi="eu"/>
      </w:rPr>
    </w:lvl>
    <w:lvl w:ilvl="2" w:tplc="C58C2ED4">
      <w:numFmt w:val="bullet"/>
      <w:lvlText w:val="•"/>
      <w:lvlJc w:val="left"/>
      <w:pPr>
        <w:ind w:left="1620" w:hanging="268"/>
      </w:pPr>
      <w:rPr>
        <w:rFonts w:hint="default"/>
        <w:lang w:val="eu" w:eastAsia="eu" w:bidi="eu"/>
      </w:rPr>
    </w:lvl>
    <w:lvl w:ilvl="3" w:tplc="D8F03300">
      <w:numFmt w:val="bullet"/>
      <w:lvlText w:val="•"/>
      <w:lvlJc w:val="left"/>
      <w:pPr>
        <w:ind w:left="2432" w:hanging="268"/>
      </w:pPr>
      <w:rPr>
        <w:rFonts w:hint="default"/>
        <w:lang w:val="eu" w:eastAsia="eu" w:bidi="eu"/>
      </w:rPr>
    </w:lvl>
    <w:lvl w:ilvl="4" w:tplc="0BE0F75C">
      <w:numFmt w:val="bullet"/>
      <w:lvlText w:val="•"/>
      <w:lvlJc w:val="left"/>
      <w:pPr>
        <w:ind w:left="3245" w:hanging="268"/>
      </w:pPr>
      <w:rPr>
        <w:rFonts w:hint="default"/>
        <w:lang w:val="eu" w:eastAsia="eu" w:bidi="eu"/>
      </w:rPr>
    </w:lvl>
    <w:lvl w:ilvl="5" w:tplc="44CA81EE">
      <w:numFmt w:val="bullet"/>
      <w:lvlText w:val="•"/>
      <w:lvlJc w:val="left"/>
      <w:pPr>
        <w:ind w:left="4057" w:hanging="268"/>
      </w:pPr>
      <w:rPr>
        <w:rFonts w:hint="default"/>
        <w:lang w:val="eu" w:eastAsia="eu" w:bidi="eu"/>
      </w:rPr>
    </w:lvl>
    <w:lvl w:ilvl="6" w:tplc="249E26C2">
      <w:numFmt w:val="bullet"/>
      <w:lvlText w:val="•"/>
      <w:lvlJc w:val="left"/>
      <w:pPr>
        <w:ind w:left="4870" w:hanging="268"/>
      </w:pPr>
      <w:rPr>
        <w:rFonts w:hint="default"/>
        <w:lang w:val="eu" w:eastAsia="eu" w:bidi="eu"/>
      </w:rPr>
    </w:lvl>
    <w:lvl w:ilvl="7" w:tplc="2F2AE226">
      <w:numFmt w:val="bullet"/>
      <w:lvlText w:val="•"/>
      <w:lvlJc w:val="left"/>
      <w:pPr>
        <w:ind w:left="5682" w:hanging="268"/>
      </w:pPr>
      <w:rPr>
        <w:rFonts w:hint="default"/>
        <w:lang w:val="eu" w:eastAsia="eu" w:bidi="eu"/>
      </w:rPr>
    </w:lvl>
    <w:lvl w:ilvl="8" w:tplc="6426824A">
      <w:numFmt w:val="bullet"/>
      <w:lvlText w:val="•"/>
      <w:lvlJc w:val="left"/>
      <w:pPr>
        <w:ind w:left="6495" w:hanging="268"/>
      </w:pPr>
      <w:rPr>
        <w:rFonts w:hint="default"/>
        <w:lang w:val="eu" w:eastAsia="eu" w:bidi="eu"/>
      </w:rPr>
    </w:lvl>
  </w:abstractNum>
  <w:abstractNum w:abstractNumId="3">
    <w:nsid w:val="45B0332D"/>
    <w:multiLevelType w:val="hybridMultilevel"/>
    <w:tmpl w:val="577CBCD2"/>
    <w:lvl w:ilvl="0" w:tplc="F976B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FC02E89"/>
    <w:multiLevelType w:val="hybridMultilevel"/>
    <w:tmpl w:val="A0E290EA"/>
    <w:lvl w:ilvl="0" w:tplc="E18670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5F150B2"/>
    <w:multiLevelType w:val="hybridMultilevel"/>
    <w:tmpl w:val="F2E84E6A"/>
    <w:lvl w:ilvl="0" w:tplc="EB3626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DC12FF2"/>
    <w:multiLevelType w:val="hybridMultilevel"/>
    <w:tmpl w:val="B7C46440"/>
    <w:lvl w:ilvl="0" w:tplc="2B2815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F5C4F23"/>
    <w:multiLevelType w:val="hybridMultilevel"/>
    <w:tmpl w:val="40DA3BA4"/>
    <w:lvl w:ilvl="0" w:tplc="6E12251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39"/>
    <w:rsid w:val="000A05D0"/>
    <w:rsid w:val="000B669F"/>
    <w:rsid w:val="001D1D09"/>
    <w:rsid w:val="002C457D"/>
    <w:rsid w:val="002E7954"/>
    <w:rsid w:val="0038428A"/>
    <w:rsid w:val="00396406"/>
    <w:rsid w:val="00414518"/>
    <w:rsid w:val="00477551"/>
    <w:rsid w:val="004D0BE1"/>
    <w:rsid w:val="004E400A"/>
    <w:rsid w:val="005C111D"/>
    <w:rsid w:val="006051A7"/>
    <w:rsid w:val="007A0EBF"/>
    <w:rsid w:val="007B3B80"/>
    <w:rsid w:val="007E0034"/>
    <w:rsid w:val="00844EA1"/>
    <w:rsid w:val="0085500A"/>
    <w:rsid w:val="00862E6C"/>
    <w:rsid w:val="008B2539"/>
    <w:rsid w:val="008E3102"/>
    <w:rsid w:val="009B0B96"/>
    <w:rsid w:val="00A30BCD"/>
    <w:rsid w:val="00AB1DE7"/>
    <w:rsid w:val="00AC1FE9"/>
    <w:rsid w:val="00AC7CAE"/>
    <w:rsid w:val="00C31DBE"/>
    <w:rsid w:val="00D07960"/>
    <w:rsid w:val="00DF6D52"/>
    <w:rsid w:val="00F200FC"/>
    <w:rsid w:val="00F2628B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B1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8B2539"/>
    <w:pPr>
      <w:widowControl w:val="0"/>
      <w:autoSpaceDE w:val="0"/>
      <w:autoSpaceDN w:val="0"/>
      <w:spacing w:after="0" w:line="240" w:lineRule="auto"/>
      <w:ind w:left="1189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u" w:eastAsia="e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B2539"/>
    <w:rPr>
      <w:rFonts w:ascii="Times New Roman" w:eastAsia="Times New Roman" w:hAnsi="Times New Roman" w:cs="Times New Roman"/>
      <w:b/>
      <w:bCs/>
      <w:sz w:val="24"/>
      <w:szCs w:val="24"/>
      <w:lang w:val="eu" w:eastAsia="eu"/>
    </w:rPr>
  </w:style>
  <w:style w:type="paragraph" w:styleId="ListParagraph">
    <w:name w:val="List Paragraph"/>
    <w:basedOn w:val="Normal"/>
    <w:uiPriority w:val="34"/>
    <w:qFormat/>
    <w:rsid w:val="00477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0A"/>
  </w:style>
  <w:style w:type="paragraph" w:styleId="Footer">
    <w:name w:val="footer"/>
    <w:basedOn w:val="Normal"/>
    <w:link w:val="FooterChar"/>
    <w:uiPriority w:val="99"/>
    <w:unhideWhenUsed/>
    <w:rsid w:val="004E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8B2539"/>
    <w:pPr>
      <w:widowControl w:val="0"/>
      <w:autoSpaceDE w:val="0"/>
      <w:autoSpaceDN w:val="0"/>
      <w:spacing w:after="0" w:line="240" w:lineRule="auto"/>
      <w:ind w:left="1189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u" w:eastAsia="e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B2539"/>
    <w:rPr>
      <w:rFonts w:ascii="Times New Roman" w:eastAsia="Times New Roman" w:hAnsi="Times New Roman" w:cs="Times New Roman"/>
      <w:b/>
      <w:bCs/>
      <w:sz w:val="24"/>
      <w:szCs w:val="24"/>
      <w:lang w:val="eu" w:eastAsia="eu"/>
    </w:rPr>
  </w:style>
  <w:style w:type="paragraph" w:styleId="ListParagraph">
    <w:name w:val="List Paragraph"/>
    <w:basedOn w:val="Normal"/>
    <w:uiPriority w:val="34"/>
    <w:qFormat/>
    <w:rsid w:val="00477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0A"/>
  </w:style>
  <w:style w:type="paragraph" w:styleId="Footer">
    <w:name w:val="footer"/>
    <w:basedOn w:val="Normal"/>
    <w:link w:val="FooterChar"/>
    <w:uiPriority w:val="99"/>
    <w:unhideWhenUsed/>
    <w:rsid w:val="004E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2861-6C73-45D1-8048-78C39523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fajri</dc:creator>
  <cp:keywords/>
  <dc:description/>
  <cp:lastModifiedBy>User</cp:lastModifiedBy>
  <cp:revision>13</cp:revision>
  <cp:lastPrinted>2018-11-21T09:11:00Z</cp:lastPrinted>
  <dcterms:created xsi:type="dcterms:W3CDTF">2018-07-02T14:23:00Z</dcterms:created>
  <dcterms:modified xsi:type="dcterms:W3CDTF">2018-11-21T09:11:00Z</dcterms:modified>
</cp:coreProperties>
</file>