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5B" w:rsidRPr="00FB2DD2" w:rsidRDefault="006D2F5B" w:rsidP="006D2F5B">
      <w:pPr>
        <w:spacing w:after="0" w:line="480" w:lineRule="auto"/>
        <w:jc w:val="center"/>
        <w:rPr>
          <w:rFonts w:ascii="Times New Roman" w:eastAsia="Times New Roman" w:hAnsi="Times New Roman" w:cs="Times New Roman"/>
          <w:b/>
          <w:sz w:val="28"/>
          <w:szCs w:val="28"/>
        </w:rPr>
      </w:pPr>
      <w:bookmarkStart w:id="0" w:name="_GoBack"/>
      <w:bookmarkEnd w:id="0"/>
      <w:r w:rsidRPr="00FB2DD2">
        <w:rPr>
          <w:rFonts w:ascii="Times New Roman" w:eastAsia="Times New Roman" w:hAnsi="Times New Roman" w:cs="Times New Roman"/>
          <w:b/>
          <w:sz w:val="28"/>
          <w:szCs w:val="28"/>
        </w:rPr>
        <w:t>BAB I</w:t>
      </w:r>
    </w:p>
    <w:p w:rsidR="006D2F5B" w:rsidRPr="00FB2DD2" w:rsidRDefault="006D2F5B" w:rsidP="006D2F5B">
      <w:pPr>
        <w:spacing w:after="0" w:line="480" w:lineRule="auto"/>
        <w:jc w:val="center"/>
        <w:rPr>
          <w:rFonts w:ascii="Times New Roman" w:eastAsia="Times New Roman" w:hAnsi="Times New Roman" w:cs="Times New Roman"/>
          <w:b/>
          <w:sz w:val="28"/>
          <w:szCs w:val="28"/>
        </w:rPr>
      </w:pPr>
      <w:r w:rsidRPr="00FB2DD2">
        <w:rPr>
          <w:rFonts w:ascii="Times New Roman" w:eastAsia="Times New Roman" w:hAnsi="Times New Roman" w:cs="Times New Roman"/>
          <w:b/>
          <w:sz w:val="28"/>
          <w:szCs w:val="28"/>
        </w:rPr>
        <w:t>PENDAHULUAN</w:t>
      </w:r>
    </w:p>
    <w:p w:rsidR="006D2F5B" w:rsidRPr="00C743E9" w:rsidRDefault="006D2F5B" w:rsidP="006D2F5B">
      <w:pPr>
        <w:spacing w:after="0" w:line="240" w:lineRule="auto"/>
        <w:rPr>
          <w:rFonts w:ascii="Times New Roman" w:eastAsia="Calibri" w:hAnsi="Times New Roman" w:cs="Times New Roman"/>
          <w:sz w:val="24"/>
          <w:szCs w:val="24"/>
          <w:lang w:val="en-US"/>
        </w:rPr>
      </w:pPr>
    </w:p>
    <w:p w:rsidR="006D2F5B" w:rsidRPr="00C743E9" w:rsidRDefault="006D2F5B" w:rsidP="006D2F5B">
      <w:pPr>
        <w:pStyle w:val="ListParagraph"/>
        <w:numPr>
          <w:ilvl w:val="0"/>
          <w:numId w:val="8"/>
        </w:numPr>
        <w:spacing w:after="0" w:line="480" w:lineRule="auto"/>
        <w:ind w:left="0"/>
        <w:jc w:val="both"/>
        <w:rPr>
          <w:rFonts w:ascii="Times New Roman" w:eastAsia="Calibri" w:hAnsi="Times New Roman" w:cs="Times New Roman"/>
          <w:b/>
          <w:sz w:val="24"/>
          <w:szCs w:val="24"/>
        </w:rPr>
      </w:pPr>
      <w:r w:rsidRPr="00C743E9">
        <w:rPr>
          <w:rFonts w:ascii="Times New Roman" w:eastAsia="Calibri" w:hAnsi="Times New Roman" w:cs="Times New Roman"/>
          <w:b/>
          <w:sz w:val="24"/>
          <w:szCs w:val="24"/>
        </w:rPr>
        <w:t>Latar Belakang</w:t>
      </w:r>
    </w:p>
    <w:p w:rsidR="00B76BBD" w:rsidRPr="00C743E9" w:rsidRDefault="00B76BBD" w:rsidP="006D2F5B">
      <w:pPr>
        <w:spacing w:after="0" w:line="480" w:lineRule="auto"/>
        <w:ind w:firstLine="720"/>
        <w:jc w:val="both"/>
        <w:rPr>
          <w:rFonts w:ascii="Times New Roman" w:eastAsia="Calibri" w:hAnsi="Times New Roman" w:cs="Times New Roman"/>
          <w:sz w:val="24"/>
          <w:szCs w:val="24"/>
          <w:lang w:val="en-US"/>
        </w:rPr>
      </w:pPr>
      <w:proofErr w:type="spellStart"/>
      <w:r w:rsidRPr="00C743E9">
        <w:rPr>
          <w:rFonts w:ascii="Times New Roman" w:eastAsia="Calibri" w:hAnsi="Times New Roman" w:cs="Times New Roman"/>
          <w:sz w:val="24"/>
          <w:szCs w:val="24"/>
          <w:lang w:val="en-US"/>
        </w:rPr>
        <w:t>Ekonomi</w:t>
      </w:r>
      <w:proofErr w:type="spellEnd"/>
      <w:r w:rsidRPr="00C743E9">
        <w:rPr>
          <w:rFonts w:ascii="Times New Roman" w:eastAsia="Calibri" w:hAnsi="Times New Roman" w:cs="Times New Roman"/>
          <w:sz w:val="24"/>
          <w:szCs w:val="24"/>
          <w:lang w:val="en-US"/>
        </w:rPr>
        <w:t xml:space="preserve"> </w:t>
      </w:r>
      <w:proofErr w:type="spellStart"/>
      <w:proofErr w:type="gramStart"/>
      <w:r w:rsidRPr="00C743E9">
        <w:rPr>
          <w:rFonts w:ascii="Times New Roman" w:eastAsia="Calibri" w:hAnsi="Times New Roman" w:cs="Times New Roman"/>
          <w:sz w:val="24"/>
          <w:szCs w:val="24"/>
          <w:lang w:val="en-US"/>
        </w:rPr>
        <w:t>islam</w:t>
      </w:r>
      <w:proofErr w:type="spellEnd"/>
      <w:proofErr w:type="gram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pada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hakikatnya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bukanlah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sebuah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ilmu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dari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sikap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reaksioner</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terhadap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fenomena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ekonomi</w:t>
      </w:r>
      <w:proofErr w:type="spellEnd"/>
      <w:r w:rsidRPr="00C743E9">
        <w:rPr>
          <w:rFonts w:ascii="Times New Roman" w:eastAsia="Calibri" w:hAnsi="Times New Roman" w:cs="Times New Roman"/>
          <w:sz w:val="24"/>
          <w:szCs w:val="24"/>
          <w:lang w:val="en-US"/>
        </w:rPr>
        <w:t xml:space="preserve"> </w:t>
      </w:r>
      <w:proofErr w:type="spellStart"/>
      <w:r w:rsidR="006F3749">
        <w:rPr>
          <w:rFonts w:ascii="Times New Roman" w:eastAsia="Calibri" w:hAnsi="Times New Roman" w:cs="Times New Roman"/>
          <w:sz w:val="24"/>
          <w:szCs w:val="24"/>
          <w:lang w:val="en-US"/>
        </w:rPr>
        <w:t>konv</w:t>
      </w:r>
      <w:r w:rsidR="005839C3">
        <w:rPr>
          <w:rFonts w:ascii="Times New Roman" w:eastAsia="Calibri" w:hAnsi="Times New Roman" w:cs="Times New Roman"/>
          <w:sz w:val="24"/>
          <w:szCs w:val="24"/>
          <w:lang w:val="en-US"/>
        </w:rPr>
        <w:t>ensional</w:t>
      </w:r>
      <w:proofErr w:type="spellEnd"/>
      <w:r w:rsidR="005839C3">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Awal</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keberadaannya</w:t>
      </w:r>
      <w:proofErr w:type="spellEnd"/>
      <w:r w:rsidRPr="00C743E9">
        <w:rPr>
          <w:rFonts w:ascii="Times New Roman" w:eastAsia="Calibri" w:hAnsi="Times New Roman" w:cs="Times New Roman"/>
          <w:sz w:val="24"/>
          <w:szCs w:val="24"/>
          <w:lang w:val="en-US"/>
        </w:rPr>
        <w:t xml:space="preserve"> </w:t>
      </w:r>
      <w:proofErr w:type="spellStart"/>
      <w:proofErr w:type="gramStart"/>
      <w:r w:rsidRPr="00C743E9">
        <w:rPr>
          <w:rFonts w:ascii="Times New Roman" w:eastAsia="Calibri" w:hAnsi="Times New Roman" w:cs="Times New Roman"/>
          <w:sz w:val="24"/>
          <w:szCs w:val="24"/>
          <w:lang w:val="en-US"/>
        </w:rPr>
        <w:t>sama</w:t>
      </w:r>
      <w:proofErr w:type="spellEnd"/>
      <w:proofErr w:type="gram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dengan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awal</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keberadaan</w:t>
      </w:r>
      <w:proofErr w:type="spellEnd"/>
      <w:r w:rsidRPr="00C743E9">
        <w:rPr>
          <w:rFonts w:ascii="Times New Roman" w:eastAsia="Calibri" w:hAnsi="Times New Roman" w:cs="Times New Roman"/>
          <w:sz w:val="24"/>
          <w:szCs w:val="24"/>
          <w:lang w:val="en-US"/>
        </w:rPr>
        <w:t xml:space="preserve"> Islam </w:t>
      </w:r>
      <w:proofErr w:type="spellStart"/>
      <w:r w:rsidRPr="00C743E9">
        <w:rPr>
          <w:rFonts w:ascii="Times New Roman" w:eastAsia="Calibri" w:hAnsi="Times New Roman" w:cs="Times New Roman"/>
          <w:sz w:val="24"/>
          <w:szCs w:val="24"/>
          <w:lang w:val="en-US"/>
        </w:rPr>
        <w:t>dimuka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bumi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ini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karena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ekonomi</w:t>
      </w:r>
      <w:proofErr w:type="spellEnd"/>
      <w:r w:rsidRPr="00C743E9">
        <w:rPr>
          <w:rFonts w:ascii="Times New Roman" w:eastAsia="Calibri" w:hAnsi="Times New Roman" w:cs="Times New Roman"/>
          <w:sz w:val="24"/>
          <w:szCs w:val="24"/>
          <w:lang w:val="en-US"/>
        </w:rPr>
        <w:t xml:space="preserve"> Islam </w:t>
      </w:r>
      <w:proofErr w:type="spellStart"/>
      <w:r w:rsidRPr="00C743E9">
        <w:rPr>
          <w:rFonts w:ascii="Times New Roman" w:eastAsia="Calibri" w:hAnsi="Times New Roman" w:cs="Times New Roman"/>
          <w:sz w:val="24"/>
          <w:szCs w:val="24"/>
          <w:lang w:val="en-US"/>
        </w:rPr>
        <w:t>merupakan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bagian</w:t>
      </w:r>
      <w:proofErr w:type="spellEnd"/>
      <w:r w:rsidR="006F3749">
        <w:rPr>
          <w:rFonts w:ascii="Times New Roman" w:eastAsia="Calibri" w:hAnsi="Times New Roman" w:cs="Times New Roman"/>
          <w:sz w:val="24"/>
          <w:szCs w:val="24"/>
          <w:lang w:val="en-US"/>
        </w:rPr>
        <w:t xml:space="preserve"> yang </w:t>
      </w:r>
      <w:proofErr w:type="spellStart"/>
      <w:r w:rsidR="006F3749">
        <w:rPr>
          <w:rFonts w:ascii="Times New Roman" w:eastAsia="Calibri" w:hAnsi="Times New Roman" w:cs="Times New Roman"/>
          <w:sz w:val="24"/>
          <w:szCs w:val="24"/>
          <w:lang w:val="en-US"/>
        </w:rPr>
        <w:t>tid</w:t>
      </w:r>
      <w:r w:rsidRPr="00C743E9">
        <w:rPr>
          <w:rFonts w:ascii="Times New Roman" w:eastAsia="Calibri" w:hAnsi="Times New Roman" w:cs="Times New Roman"/>
          <w:sz w:val="24"/>
          <w:szCs w:val="24"/>
          <w:lang w:val="en-US"/>
        </w:rPr>
        <w:t>ak</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w:t>
      </w:r>
      <w:r w:rsidR="00BE614D">
        <w:rPr>
          <w:rFonts w:ascii="Times New Roman" w:eastAsia="Calibri" w:hAnsi="Times New Roman" w:cs="Times New Roman"/>
          <w:sz w:val="24"/>
          <w:szCs w:val="24"/>
          <w:lang w:val="en-US"/>
        </w:rPr>
        <w:t>erpisahkan</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dari</w:t>
      </w:r>
      <w:proofErr w:type="spellEnd"/>
      <w:r w:rsidR="00BE614D">
        <w:rPr>
          <w:rFonts w:ascii="Times New Roman" w:eastAsia="Calibri" w:hAnsi="Times New Roman" w:cs="Times New Roman"/>
          <w:sz w:val="24"/>
          <w:szCs w:val="24"/>
          <w:lang w:val="en-US"/>
        </w:rPr>
        <w:t xml:space="preserve"> Islam </w:t>
      </w:r>
      <w:proofErr w:type="spellStart"/>
      <w:r w:rsidR="00BE614D">
        <w:rPr>
          <w:rFonts w:ascii="Times New Roman" w:eastAsia="Calibri" w:hAnsi="Times New Roman" w:cs="Times New Roman"/>
          <w:sz w:val="24"/>
          <w:szCs w:val="24"/>
          <w:lang w:val="en-US"/>
        </w:rPr>
        <w:t>sebagai</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si</w:t>
      </w:r>
      <w:r w:rsidRPr="00C743E9">
        <w:rPr>
          <w:rFonts w:ascii="Times New Roman" w:eastAsia="Calibri" w:hAnsi="Times New Roman" w:cs="Times New Roman"/>
          <w:sz w:val="24"/>
          <w:szCs w:val="24"/>
          <w:lang w:val="en-US"/>
        </w:rPr>
        <w:t>stem</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hidup</w:t>
      </w:r>
      <w:proofErr w:type="spellEnd"/>
      <w:r w:rsidRPr="00C743E9">
        <w:rPr>
          <w:rFonts w:ascii="Times New Roman" w:eastAsia="Calibri" w:hAnsi="Times New Roman" w:cs="Times New Roman"/>
          <w:sz w:val="24"/>
          <w:szCs w:val="24"/>
          <w:lang w:val="en-US"/>
        </w:rPr>
        <w:t>.</w:t>
      </w:r>
    </w:p>
    <w:p w:rsidR="00BE614D" w:rsidRDefault="00B76BBD" w:rsidP="006D2F5B">
      <w:pPr>
        <w:spacing w:after="0" w:line="480" w:lineRule="auto"/>
        <w:ind w:firstLine="720"/>
        <w:jc w:val="both"/>
        <w:rPr>
          <w:rFonts w:ascii="Times New Roman" w:eastAsia="Calibri" w:hAnsi="Times New Roman" w:cs="Times New Roman"/>
          <w:sz w:val="24"/>
          <w:szCs w:val="24"/>
          <w:lang w:val="en-US"/>
        </w:rPr>
      </w:pPr>
      <w:proofErr w:type="spellStart"/>
      <w:r w:rsidRPr="00C743E9">
        <w:rPr>
          <w:rFonts w:ascii="Times New Roman" w:eastAsia="Calibri" w:hAnsi="Times New Roman" w:cs="Times New Roman"/>
          <w:sz w:val="24"/>
          <w:szCs w:val="24"/>
          <w:lang w:val="en-US"/>
        </w:rPr>
        <w:t>Semua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aturan</w:t>
      </w:r>
      <w:proofErr w:type="spellEnd"/>
      <w:r w:rsidRPr="00C743E9">
        <w:rPr>
          <w:rFonts w:ascii="Times New Roman" w:eastAsia="Calibri" w:hAnsi="Times New Roman" w:cs="Times New Roman"/>
          <w:sz w:val="24"/>
          <w:szCs w:val="24"/>
          <w:lang w:val="en-US"/>
        </w:rPr>
        <w:t xml:space="preserve"> yang Allah SWT </w:t>
      </w:r>
      <w:proofErr w:type="spellStart"/>
      <w:r w:rsidRPr="00C743E9">
        <w:rPr>
          <w:rFonts w:ascii="Times New Roman" w:eastAsia="Calibri" w:hAnsi="Times New Roman" w:cs="Times New Roman"/>
          <w:sz w:val="24"/>
          <w:szCs w:val="24"/>
          <w:lang w:val="en-US"/>
        </w:rPr>
        <w:t>turunkan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hanya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untuk</w:t>
      </w:r>
      <w:proofErr w:type="spellEnd"/>
      <w:r w:rsidRPr="00C743E9">
        <w:rPr>
          <w:rFonts w:ascii="Times New Roman" w:eastAsia="Calibri" w:hAnsi="Times New Roman" w:cs="Times New Roman"/>
          <w:sz w:val="24"/>
          <w:szCs w:val="24"/>
          <w:lang w:val="en-US"/>
        </w:rPr>
        <w:t xml:space="preserve"> </w:t>
      </w:r>
      <w:proofErr w:type="spellStart"/>
      <w:r w:rsidR="006F3749">
        <w:rPr>
          <w:rFonts w:ascii="Times New Roman" w:eastAsia="Calibri" w:hAnsi="Times New Roman" w:cs="Times New Roman"/>
          <w:sz w:val="24"/>
          <w:szCs w:val="24"/>
          <w:lang w:val="en-US"/>
        </w:rPr>
        <w:t>kebaikan</w:t>
      </w:r>
      <w:proofErr w:type="spellEnd"/>
      <w:r w:rsidR="006F374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kesejahteraan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untuk</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menghapus</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kejahatan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kerugian</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dialami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oleh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ciptaannya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dimuka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bumi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ini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Begitu</w:t>
      </w:r>
      <w:proofErr w:type="spellEnd"/>
      <w:r w:rsidRPr="00C743E9">
        <w:rPr>
          <w:rFonts w:ascii="Times New Roman" w:eastAsia="Calibri" w:hAnsi="Times New Roman" w:cs="Times New Roman"/>
          <w:sz w:val="24"/>
          <w:szCs w:val="24"/>
          <w:lang w:val="en-US"/>
        </w:rPr>
        <w:t xml:space="preserve"> pula </w:t>
      </w:r>
      <w:proofErr w:type="spellStart"/>
      <w:r w:rsidRPr="00C743E9">
        <w:rPr>
          <w:rFonts w:ascii="Times New Roman" w:eastAsia="Calibri" w:hAnsi="Times New Roman" w:cs="Times New Roman"/>
          <w:sz w:val="24"/>
          <w:szCs w:val="24"/>
          <w:lang w:val="en-US"/>
        </w:rPr>
        <w:t>dengan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ekonomi</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bertujuan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untuk</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membantu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tercapainya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kemenangan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dunia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akhirat</w:t>
      </w:r>
      <w:proofErr w:type="spellEnd"/>
      <w:r w:rsidRPr="00C743E9">
        <w:rPr>
          <w:rFonts w:ascii="Times New Roman" w:eastAsia="Calibri" w:hAnsi="Times New Roman" w:cs="Times New Roman"/>
          <w:sz w:val="24"/>
          <w:szCs w:val="24"/>
          <w:lang w:val="en-US"/>
        </w:rPr>
        <w:t>.</w:t>
      </w:r>
      <w:r w:rsidR="006339FB" w:rsidRPr="00C743E9">
        <w:rPr>
          <w:rStyle w:val="FootnoteReference"/>
          <w:rFonts w:ascii="Times New Roman" w:eastAsia="Calibri" w:hAnsi="Times New Roman" w:cs="Times New Roman"/>
          <w:sz w:val="24"/>
          <w:szCs w:val="24"/>
          <w:lang w:val="en-US"/>
        </w:rPr>
        <w:footnoteReference w:id="1"/>
      </w:r>
    </w:p>
    <w:p w:rsidR="006339FB" w:rsidRPr="00C743E9" w:rsidRDefault="00BE614D" w:rsidP="006D2F5B">
      <w:pPr>
        <w:spacing w:after="0" w:line="480" w:lineRule="auto"/>
        <w:ind w:firstLine="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Masalah</w:t>
      </w:r>
      <w:proofErr w:type="spellEnd"/>
      <w:r>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adat</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dan</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muamalah</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sumbernya</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bukan</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dari</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syar’I</w:t>
      </w:r>
      <w:proofErr w:type="spellEnd"/>
      <w:r w:rsidR="006339FB" w:rsidRPr="00C743E9">
        <w:rPr>
          <w:rFonts w:ascii="Times New Roman" w:eastAsia="Calibri" w:hAnsi="Times New Roman" w:cs="Times New Roman"/>
          <w:sz w:val="24"/>
          <w:szCs w:val="24"/>
          <w:lang w:val="en-US"/>
        </w:rPr>
        <w:t xml:space="preserve"> (Allah </w:t>
      </w:r>
      <w:proofErr w:type="spellStart"/>
      <w:r w:rsidR="006339FB" w:rsidRPr="00C743E9">
        <w:rPr>
          <w:rFonts w:ascii="Times New Roman" w:eastAsia="Calibri" w:hAnsi="Times New Roman" w:cs="Times New Roman"/>
          <w:sz w:val="24"/>
          <w:szCs w:val="24"/>
          <w:lang w:val="en-US"/>
        </w:rPr>
        <w:t>dan</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rosul</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tetapi</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justru</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manusia</w:t>
      </w:r>
      <w:proofErr w:type="spellEnd"/>
      <w:r w:rsidR="006339FB" w:rsidRPr="00C743E9">
        <w:rPr>
          <w:rFonts w:ascii="Times New Roman" w:eastAsia="Calibri" w:hAnsi="Times New Roman" w:cs="Times New Roman"/>
          <w:sz w:val="24"/>
          <w:szCs w:val="24"/>
          <w:lang w:val="en-US"/>
        </w:rPr>
        <w:t xml:space="preserve"> </w:t>
      </w:r>
      <w:proofErr w:type="spellStart"/>
      <w:r w:rsidR="006339FB" w:rsidRPr="00C743E9">
        <w:rPr>
          <w:rFonts w:ascii="Times New Roman" w:eastAsia="Calibri" w:hAnsi="Times New Roman" w:cs="Times New Roman"/>
          <w:sz w:val="24"/>
          <w:szCs w:val="24"/>
          <w:lang w:val="en-US"/>
        </w:rPr>
        <w:t>itu</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sendiri</w:t>
      </w:r>
      <w:proofErr w:type="spellEnd"/>
      <w:r w:rsidR="00B662AF" w:rsidRPr="00C743E9">
        <w:rPr>
          <w:rFonts w:ascii="Times New Roman" w:eastAsia="Calibri" w:hAnsi="Times New Roman" w:cs="Times New Roman"/>
          <w:sz w:val="24"/>
          <w:szCs w:val="24"/>
          <w:lang w:val="en-US"/>
        </w:rPr>
        <w:t xml:space="preserve"> yang </w:t>
      </w:r>
      <w:proofErr w:type="spellStart"/>
      <w:r w:rsidR="00B662AF" w:rsidRPr="00C743E9">
        <w:rPr>
          <w:rFonts w:ascii="Times New Roman" w:eastAsia="Calibri" w:hAnsi="Times New Roman" w:cs="Times New Roman"/>
          <w:sz w:val="24"/>
          <w:szCs w:val="24"/>
          <w:lang w:val="en-US"/>
        </w:rPr>
        <w:t>menimbulkan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dan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mengadakan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Syar’I</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dalam</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hal</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ini</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tugasnya</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adalah</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untuk</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membetulkan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meluruskan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mendidik</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dan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mengakui</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lastRenderedPageBreak/>
        <w:t>kecuali</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dalam</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beberapa</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hal</w:t>
      </w:r>
      <w:proofErr w:type="spellEnd"/>
      <w:r w:rsidR="00B662AF" w:rsidRPr="00C743E9">
        <w:rPr>
          <w:rFonts w:ascii="Times New Roman" w:eastAsia="Calibri" w:hAnsi="Times New Roman" w:cs="Times New Roman"/>
          <w:sz w:val="24"/>
          <w:szCs w:val="24"/>
          <w:lang w:val="en-US"/>
        </w:rPr>
        <w:t xml:space="preserve"> yang </w:t>
      </w:r>
      <w:proofErr w:type="spellStart"/>
      <w:r w:rsidR="00B662AF" w:rsidRPr="00C743E9">
        <w:rPr>
          <w:rFonts w:ascii="Times New Roman" w:eastAsia="Calibri" w:hAnsi="Times New Roman" w:cs="Times New Roman"/>
          <w:sz w:val="24"/>
          <w:szCs w:val="24"/>
          <w:lang w:val="en-US"/>
        </w:rPr>
        <w:t>memang</w:t>
      </w:r>
      <w:proofErr w:type="spellEnd"/>
      <w:r w:rsidR="00B662AF" w:rsidRPr="00C743E9">
        <w:rPr>
          <w:rFonts w:ascii="Times New Roman" w:eastAsia="Calibri" w:hAnsi="Times New Roman" w:cs="Times New Roman"/>
          <w:sz w:val="24"/>
          <w:szCs w:val="24"/>
          <w:lang w:val="en-US"/>
        </w:rPr>
        <w:t xml:space="preserve"> </w:t>
      </w:r>
      <w:proofErr w:type="spellStart"/>
      <w:proofErr w:type="gramStart"/>
      <w:r w:rsidR="00B662AF" w:rsidRPr="00C743E9">
        <w:rPr>
          <w:rFonts w:ascii="Times New Roman" w:eastAsia="Calibri" w:hAnsi="Times New Roman" w:cs="Times New Roman"/>
          <w:sz w:val="24"/>
          <w:szCs w:val="24"/>
          <w:lang w:val="en-US"/>
        </w:rPr>
        <w:t>akan</w:t>
      </w:r>
      <w:proofErr w:type="spellEnd"/>
      <w:proofErr w:type="gram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membawa</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kerusakan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dan</w:t>
      </w:r>
      <w:proofErr w:type="spellEnd"/>
      <w:r w:rsidR="00B662AF" w:rsidRPr="00C743E9">
        <w:rPr>
          <w:rFonts w:ascii="Times New Roman" w:eastAsia="Calibri" w:hAnsi="Times New Roman" w:cs="Times New Roman"/>
          <w:sz w:val="24"/>
          <w:szCs w:val="24"/>
          <w:lang w:val="en-US"/>
        </w:rPr>
        <w:t xml:space="preserve"> </w:t>
      </w:r>
      <w:proofErr w:type="spellStart"/>
      <w:r w:rsidR="00B662AF" w:rsidRPr="00C743E9">
        <w:rPr>
          <w:rFonts w:ascii="Times New Roman" w:eastAsia="Calibri" w:hAnsi="Times New Roman" w:cs="Times New Roman"/>
          <w:sz w:val="24"/>
          <w:szCs w:val="24"/>
          <w:lang w:val="en-US"/>
        </w:rPr>
        <w:t>mudharat</w:t>
      </w:r>
      <w:proofErr w:type="spellEnd"/>
      <w:r w:rsidR="00B662AF" w:rsidRPr="00C743E9">
        <w:rPr>
          <w:rFonts w:ascii="Times New Roman" w:eastAsia="Calibri" w:hAnsi="Times New Roman" w:cs="Times New Roman"/>
          <w:sz w:val="24"/>
          <w:szCs w:val="24"/>
          <w:lang w:val="en-US"/>
        </w:rPr>
        <w:t>.</w:t>
      </w:r>
      <w:r w:rsidR="00B662AF" w:rsidRPr="00C743E9">
        <w:rPr>
          <w:rStyle w:val="FootnoteReference"/>
          <w:rFonts w:ascii="Times New Roman" w:eastAsia="Calibri" w:hAnsi="Times New Roman" w:cs="Times New Roman"/>
          <w:sz w:val="24"/>
          <w:szCs w:val="24"/>
          <w:lang w:val="en-US"/>
        </w:rPr>
        <w:footnoteReference w:id="2"/>
      </w:r>
    </w:p>
    <w:p w:rsidR="000562E4" w:rsidRPr="00C743E9" w:rsidRDefault="000562E4" w:rsidP="006D2F5B">
      <w:pPr>
        <w:spacing w:after="0" w:line="480" w:lineRule="auto"/>
        <w:ind w:firstLine="720"/>
        <w:jc w:val="both"/>
        <w:rPr>
          <w:rFonts w:ascii="Times New Roman" w:eastAsia="Calibri" w:hAnsi="Times New Roman" w:cs="Times New Roman"/>
          <w:sz w:val="24"/>
          <w:szCs w:val="24"/>
          <w:lang w:val="en-US"/>
        </w:rPr>
      </w:pPr>
      <w:proofErr w:type="spellStart"/>
      <w:r w:rsidRPr="00C743E9">
        <w:rPr>
          <w:rFonts w:ascii="Times New Roman" w:eastAsia="Calibri" w:hAnsi="Times New Roman" w:cs="Times New Roman"/>
          <w:sz w:val="24"/>
          <w:szCs w:val="24"/>
          <w:lang w:val="en-US"/>
        </w:rPr>
        <w:t>Pertumbuhan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dunia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usaha</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tergabung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dalam</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bisnis</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khususnya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perasuransian</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memiliki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ruang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lingkup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syariah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merupakan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salah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satu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bidang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usaha</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sangat</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potensial</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untuk</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dikembangkan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dimasa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mendatang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Seiring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berjalannya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waktu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terhadap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kebutuhan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masyarakat</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akan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jaminan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resiko</w:t>
      </w:r>
      <w:proofErr w:type="spellEnd"/>
      <w:r w:rsidRPr="00C743E9">
        <w:rPr>
          <w:rFonts w:ascii="Times New Roman" w:eastAsia="Calibri" w:hAnsi="Times New Roman" w:cs="Times New Roman"/>
          <w:sz w:val="24"/>
          <w:szCs w:val="24"/>
          <w:lang w:val="en-US"/>
        </w:rPr>
        <w:t xml:space="preserve"> yang </w:t>
      </w:r>
      <w:proofErr w:type="spellStart"/>
      <w:r w:rsidRPr="00C743E9">
        <w:rPr>
          <w:rFonts w:ascii="Times New Roman" w:eastAsia="Calibri" w:hAnsi="Times New Roman" w:cs="Times New Roman"/>
          <w:sz w:val="24"/>
          <w:szCs w:val="24"/>
          <w:lang w:val="en-US"/>
        </w:rPr>
        <w:t>semakin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w:t>
      </w:r>
      <w:r w:rsidR="00BE614D">
        <w:rPr>
          <w:rFonts w:ascii="Times New Roman" w:eastAsia="Calibri" w:hAnsi="Times New Roman" w:cs="Times New Roman"/>
          <w:sz w:val="24"/>
          <w:szCs w:val="24"/>
          <w:lang w:val="en-US"/>
        </w:rPr>
        <w:t>ompleks</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ini</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disebabkan</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oleh</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fak</w:t>
      </w:r>
      <w:r w:rsidRPr="00C743E9">
        <w:rPr>
          <w:rFonts w:ascii="Times New Roman" w:eastAsia="Calibri" w:hAnsi="Times New Roman" w:cs="Times New Roman"/>
          <w:sz w:val="24"/>
          <w:szCs w:val="24"/>
          <w:lang w:val="en-US"/>
        </w:rPr>
        <w:t>tor</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harta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benda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demikian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penting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dalam</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kehidupan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manusia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maka</w:t>
      </w:r>
      <w:proofErr w:type="spellEnd"/>
      <w:r w:rsidRPr="00C743E9">
        <w:rPr>
          <w:rFonts w:ascii="Times New Roman" w:eastAsia="Calibri" w:hAnsi="Times New Roman" w:cs="Times New Roman"/>
          <w:sz w:val="24"/>
          <w:szCs w:val="24"/>
          <w:lang w:val="en-US"/>
        </w:rPr>
        <w:t xml:space="preserve"> factor </w:t>
      </w:r>
      <w:proofErr w:type="spellStart"/>
      <w:r w:rsidRPr="00C743E9">
        <w:rPr>
          <w:rFonts w:ascii="Times New Roman" w:eastAsia="Calibri" w:hAnsi="Times New Roman" w:cs="Times New Roman"/>
          <w:sz w:val="24"/>
          <w:szCs w:val="24"/>
          <w:lang w:val="en-US"/>
        </w:rPr>
        <w:t>itu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hendaknya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dilindungi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juga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sebagai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wadah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untuk</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mempererat</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hubungan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antara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individu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dalam</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suatu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kehidupan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bermasyarakat</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sehingga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prinsip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kebersamaan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kesejahteraan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setiap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individu</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dapat</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terjamin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Disinilah</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pentingnya</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konsep</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asuransi</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syari</w:t>
      </w:r>
      <w:r w:rsidR="00BE614D">
        <w:rPr>
          <w:rFonts w:ascii="Times New Roman" w:eastAsia="Calibri" w:hAnsi="Times New Roman" w:cs="Times New Roman"/>
          <w:sz w:val="24"/>
          <w:szCs w:val="24"/>
          <w:lang w:val="en-US"/>
        </w:rPr>
        <w:t>ah</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dengan</w:t>
      </w:r>
      <w:proofErr w:type="spellEnd"/>
      <w:r w:rsidR="00BE614D">
        <w:rPr>
          <w:rFonts w:ascii="Times New Roman" w:eastAsia="Calibri" w:hAnsi="Times New Roman" w:cs="Times New Roman"/>
          <w:sz w:val="24"/>
          <w:szCs w:val="24"/>
          <w:lang w:val="en-US"/>
        </w:rPr>
        <w:t xml:space="preserve"> </w:t>
      </w:r>
      <w:proofErr w:type="spellStart"/>
      <w:r w:rsidR="00BE614D">
        <w:rPr>
          <w:rFonts w:ascii="Times New Roman" w:eastAsia="Calibri" w:hAnsi="Times New Roman" w:cs="Times New Roman"/>
          <w:sz w:val="24"/>
          <w:szCs w:val="24"/>
          <w:lang w:val="en-US"/>
        </w:rPr>
        <w:t>si</w:t>
      </w:r>
      <w:r w:rsidRPr="00C743E9">
        <w:rPr>
          <w:rFonts w:ascii="Times New Roman" w:eastAsia="Calibri" w:hAnsi="Times New Roman" w:cs="Times New Roman"/>
          <w:sz w:val="24"/>
          <w:szCs w:val="24"/>
          <w:lang w:val="en-US"/>
        </w:rPr>
        <w:t>stem</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saling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tolong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menolong</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dan</w:t>
      </w:r>
      <w:proofErr w:type="spellEnd"/>
      <w:r w:rsidRPr="00C743E9">
        <w:rPr>
          <w:rFonts w:ascii="Times New Roman" w:eastAsia="Calibri" w:hAnsi="Times New Roman" w:cs="Times New Roman"/>
          <w:sz w:val="24"/>
          <w:szCs w:val="24"/>
          <w:lang w:val="en-US"/>
        </w:rPr>
        <w:t xml:space="preserve"> </w:t>
      </w:r>
      <w:proofErr w:type="spellStart"/>
      <w:r w:rsidRPr="00C743E9">
        <w:rPr>
          <w:rFonts w:ascii="Times New Roman" w:eastAsia="Calibri" w:hAnsi="Times New Roman" w:cs="Times New Roman"/>
          <w:sz w:val="24"/>
          <w:szCs w:val="24"/>
          <w:lang w:val="en-US"/>
        </w:rPr>
        <w:t>melindungi</w:t>
      </w:r>
      <w:proofErr w:type="spellEnd"/>
      <w:r w:rsidRPr="00C743E9">
        <w:rPr>
          <w:rFonts w:ascii="Times New Roman" w:eastAsia="Calibri" w:hAnsi="Times New Roman" w:cs="Times New Roman"/>
          <w:sz w:val="24"/>
          <w:szCs w:val="24"/>
          <w:lang w:val="en-US"/>
        </w:rPr>
        <w:t>.</w:t>
      </w:r>
      <w:r w:rsidRPr="00C743E9">
        <w:rPr>
          <w:rStyle w:val="FootnoteReference"/>
          <w:rFonts w:ascii="Times New Roman" w:eastAsia="Calibri" w:hAnsi="Times New Roman" w:cs="Times New Roman"/>
          <w:sz w:val="24"/>
          <w:szCs w:val="24"/>
          <w:lang w:val="en-US"/>
        </w:rPr>
        <w:footnoteReference w:id="3"/>
      </w:r>
    </w:p>
    <w:p w:rsidR="00EA1C35" w:rsidRPr="00C743E9" w:rsidRDefault="00E8397F" w:rsidP="006D2F5B">
      <w:pPr>
        <w:spacing w:after="0" w:line="480"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 xml:space="preserve">Peraturan asuransi di Indonesia telah diatur didalam Undang-Undang (UU), yaitu UU No. 40 Tahun 2014 (sebelumnya UU No. 2 Tahun 1992) tentang </w:t>
      </w:r>
      <w:r w:rsidRPr="00C743E9">
        <w:rPr>
          <w:rFonts w:ascii="Times New Roman" w:eastAsia="Calibri" w:hAnsi="Times New Roman" w:cs="Times New Roman"/>
          <w:sz w:val="24"/>
          <w:szCs w:val="24"/>
        </w:rPr>
        <w:lastRenderedPageBreak/>
        <w:t>perasuransian.</w:t>
      </w:r>
      <w:r w:rsidR="005D604F" w:rsidRPr="00C743E9">
        <w:rPr>
          <w:rStyle w:val="FootnoteReference"/>
          <w:rFonts w:ascii="Times New Roman" w:eastAsia="Calibri" w:hAnsi="Times New Roman" w:cs="Times New Roman"/>
          <w:sz w:val="24"/>
          <w:szCs w:val="24"/>
        </w:rPr>
        <w:footnoteReference w:id="4"/>
      </w:r>
      <w:r w:rsidRPr="00C743E9">
        <w:rPr>
          <w:rFonts w:ascii="Times New Roman" w:eastAsia="Calibri" w:hAnsi="Times New Roman" w:cs="Times New Roman"/>
          <w:sz w:val="24"/>
          <w:szCs w:val="24"/>
        </w:rPr>
        <w:t>Dalam Undang-Undang tersebut diatur jenis usaha, ketentuan pelaksanaan, kelayakan usaha, dan termasuk perbedaan antara asuransi konvensional dengan asuransi syariah. Dengan adanya Undang-Undang tersebut maka terdapat perbedaan operasional asuransi dengan m</w:t>
      </w:r>
      <w:r w:rsidR="00723808" w:rsidRPr="00C743E9">
        <w:rPr>
          <w:rFonts w:ascii="Times New Roman" w:eastAsia="Calibri" w:hAnsi="Times New Roman" w:cs="Times New Roman"/>
          <w:sz w:val="24"/>
          <w:szCs w:val="24"/>
        </w:rPr>
        <w:t>enggunakan sistem syariah dan s</w:t>
      </w:r>
      <w:r w:rsidR="00723808" w:rsidRPr="00C743E9">
        <w:rPr>
          <w:rFonts w:ascii="Times New Roman" w:eastAsia="Calibri" w:hAnsi="Times New Roman" w:cs="Times New Roman"/>
          <w:sz w:val="24"/>
          <w:szCs w:val="24"/>
          <w:lang w:val="en-US"/>
        </w:rPr>
        <w:t>i</w:t>
      </w:r>
      <w:r w:rsidRPr="00C743E9">
        <w:rPr>
          <w:rFonts w:ascii="Times New Roman" w:eastAsia="Calibri" w:hAnsi="Times New Roman" w:cs="Times New Roman"/>
          <w:sz w:val="24"/>
          <w:szCs w:val="24"/>
        </w:rPr>
        <w:t xml:space="preserve">stem non syariah. Hal ini berarti bahwa di Indonesia berlaku dua sistem (dual system) perasuransian yaitu asuransi konvensional dan asuransi syariah. </w:t>
      </w:r>
    </w:p>
    <w:p w:rsidR="00EA1C35" w:rsidRPr="00C743E9" w:rsidRDefault="00E8397F" w:rsidP="006D2F5B">
      <w:pPr>
        <w:spacing w:after="0" w:line="468"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Selain Undang-Undang No. 40 Tahun 2014, peraturan asuransi syariah juga telah diat</w:t>
      </w:r>
      <w:r w:rsidR="007B091F" w:rsidRPr="00C743E9">
        <w:rPr>
          <w:rFonts w:ascii="Times New Roman" w:eastAsia="Calibri" w:hAnsi="Times New Roman" w:cs="Times New Roman"/>
          <w:sz w:val="24"/>
          <w:szCs w:val="24"/>
        </w:rPr>
        <w:t>ur didalam Peraturan</w:t>
      </w:r>
      <w:r w:rsidR="007B091F" w:rsidRPr="00C743E9">
        <w:rPr>
          <w:rFonts w:ascii="Times New Roman" w:eastAsia="Calibri" w:hAnsi="Times New Roman" w:cs="Times New Roman"/>
          <w:sz w:val="24"/>
          <w:szCs w:val="24"/>
          <w:lang w:val="en-US"/>
        </w:rPr>
        <w:t xml:space="preserve"> </w:t>
      </w:r>
      <w:r w:rsidRPr="00C743E9">
        <w:rPr>
          <w:rFonts w:ascii="Times New Roman" w:eastAsia="Calibri" w:hAnsi="Times New Roman" w:cs="Times New Roman"/>
          <w:sz w:val="24"/>
          <w:szCs w:val="24"/>
        </w:rPr>
        <w:t>Menteri Keuangan (PMK) No.18/ PMK. 010/2010 tentang penerapan prinsip Dasar Penyelenggaraan Usaha Asuransi dan Usaha Reasuransi dengan prinsip syariah, dan Fatwa Dewan Syariah Nasional Majelis Ulama Indonesia (DSN-MUI) No 21/DSN/MUI/X/2001 tentang pedoman Umum Asuransi Syariah. Dalam PMK dan Fatwa DSN-MUI tersebut asuransi syariah diatur sangat jelas dan detail mengenai prinsip dasar pemisahan kekayaan dan kewajiban, surplus und</w:t>
      </w:r>
      <w:r w:rsidR="00B909AF" w:rsidRPr="00C743E9">
        <w:rPr>
          <w:rFonts w:ascii="Times New Roman" w:eastAsia="Calibri" w:hAnsi="Times New Roman" w:cs="Times New Roman"/>
          <w:sz w:val="24"/>
          <w:szCs w:val="24"/>
          <w:lang w:val="en-US"/>
        </w:rPr>
        <w:t>e</w:t>
      </w:r>
      <w:r w:rsidRPr="00C743E9">
        <w:rPr>
          <w:rFonts w:ascii="Times New Roman" w:eastAsia="Calibri" w:hAnsi="Times New Roman" w:cs="Times New Roman"/>
          <w:sz w:val="24"/>
          <w:szCs w:val="24"/>
        </w:rPr>
        <w:t xml:space="preserve">rwriting, akad-akad yang </w:t>
      </w:r>
      <w:r w:rsidRPr="00C743E9">
        <w:rPr>
          <w:rFonts w:ascii="Times New Roman" w:eastAsia="Calibri" w:hAnsi="Times New Roman" w:cs="Times New Roman"/>
          <w:sz w:val="24"/>
          <w:szCs w:val="24"/>
        </w:rPr>
        <w:lastRenderedPageBreak/>
        <w:t>digunakan dalam asuransi syariah dan operasional asuransi syariah. Hal ini berbeda dengan UU No. 40 Tahun 2014 yang tidak mengatur tentang akad-akad yang digunakan dalam asuransi syariah.</w:t>
      </w:r>
    </w:p>
    <w:p w:rsidR="00EA1C35" w:rsidRPr="00C743E9" w:rsidRDefault="00E8397F" w:rsidP="006D2F5B">
      <w:pPr>
        <w:spacing w:after="0" w:line="468" w:lineRule="auto"/>
        <w:ind w:firstLine="720"/>
        <w:jc w:val="both"/>
        <w:rPr>
          <w:rFonts w:ascii="Times New Roman" w:eastAsia="Calibri" w:hAnsi="Times New Roman" w:cs="Times New Roman"/>
          <w:sz w:val="24"/>
          <w:szCs w:val="24"/>
          <w:vertAlign w:val="superscript"/>
        </w:rPr>
      </w:pPr>
      <w:r w:rsidRPr="00C743E9">
        <w:rPr>
          <w:rFonts w:ascii="Times New Roman" w:eastAsia="Calibri" w:hAnsi="Times New Roman" w:cs="Times New Roman"/>
          <w:sz w:val="24"/>
          <w:szCs w:val="24"/>
        </w:rPr>
        <w:t>Asuransi syariah memiliki perbedaan operasional yang cuk</w:t>
      </w:r>
      <w:r w:rsidR="006F3749">
        <w:rPr>
          <w:rFonts w:ascii="Times New Roman" w:eastAsia="Calibri" w:hAnsi="Times New Roman" w:cs="Times New Roman"/>
          <w:sz w:val="24"/>
          <w:szCs w:val="24"/>
        </w:rPr>
        <w:t>up mendasar dengan asuransi kon</w:t>
      </w:r>
      <w:r w:rsidR="006F3749">
        <w:rPr>
          <w:rFonts w:ascii="Times New Roman" w:eastAsia="Calibri" w:hAnsi="Times New Roman" w:cs="Times New Roman"/>
          <w:sz w:val="24"/>
          <w:szCs w:val="24"/>
          <w:lang w:val="en-US"/>
        </w:rPr>
        <w:t>v</w:t>
      </w:r>
      <w:r w:rsidRPr="00C743E9">
        <w:rPr>
          <w:rFonts w:ascii="Times New Roman" w:eastAsia="Calibri" w:hAnsi="Times New Roman" w:cs="Times New Roman"/>
          <w:sz w:val="24"/>
          <w:szCs w:val="24"/>
        </w:rPr>
        <w:t>ensional dengan menjalankan fungsinya sebagai lembaga keuangan perbedaan paling mendasar antara asuransi syariah dengan asuransi konvensional teruama terletak pada prinsip ta’awun (tanggung-menanggung) yang menjadi tulang punggung bagi asuransi syariah, dibandingkan dengan asuransi konvensional yang lebih mendasar pengalihan risiko dari nasabah kepada perusahaan asuransi.</w:t>
      </w:r>
      <w:r w:rsidR="005D604F" w:rsidRPr="00C743E9">
        <w:rPr>
          <w:rStyle w:val="FootnoteReference"/>
          <w:rFonts w:ascii="Times New Roman" w:eastAsia="Calibri" w:hAnsi="Times New Roman" w:cs="Times New Roman"/>
          <w:sz w:val="24"/>
          <w:szCs w:val="24"/>
        </w:rPr>
        <w:footnoteReference w:id="5"/>
      </w:r>
    </w:p>
    <w:p w:rsidR="00CA2C48" w:rsidRPr="00C743E9" w:rsidRDefault="00CA2C48" w:rsidP="006D2F5B">
      <w:pPr>
        <w:spacing w:after="0" w:line="468"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t xml:space="preserve">Usaha asuransi adalah usaha jasa keuangan yang dengan menghimpun dana masyarakat melalui pengumpulan premi asuransi memberikan perlindungan kepada anggota masyarakat pemakai jasa asuransi terhadap kemungkinan timbulnya kerugian </w:t>
      </w:r>
      <w:r w:rsidRPr="00C743E9">
        <w:rPr>
          <w:rFonts w:ascii="Times New Roman" w:hAnsi="Times New Roman" w:cs="Times New Roman"/>
          <w:sz w:val="24"/>
          <w:szCs w:val="24"/>
        </w:rPr>
        <w:lastRenderedPageBreak/>
        <w:t>karena suatu peristiwa yang tidak pasti atau terhadap hidup atau meninggalnya seseorang.</w:t>
      </w:r>
      <w:r w:rsidRPr="00C743E9">
        <w:rPr>
          <w:rStyle w:val="FootnoteReference"/>
          <w:rFonts w:ascii="Times New Roman" w:hAnsi="Times New Roman" w:cs="Times New Roman"/>
          <w:sz w:val="24"/>
          <w:szCs w:val="24"/>
        </w:rPr>
        <w:footnoteReference w:id="6"/>
      </w:r>
    </w:p>
    <w:p w:rsidR="00CA2C48" w:rsidRPr="00C743E9" w:rsidRDefault="00CA2C48" w:rsidP="006D2F5B">
      <w:pPr>
        <w:spacing w:after="0" w:line="480" w:lineRule="auto"/>
        <w:ind w:firstLine="720"/>
        <w:jc w:val="both"/>
        <w:rPr>
          <w:rFonts w:ascii="Times New Roman" w:hAnsi="Times New Roman" w:cs="Times New Roman"/>
          <w:b/>
          <w:sz w:val="24"/>
          <w:szCs w:val="24"/>
        </w:rPr>
      </w:pPr>
      <w:r w:rsidRPr="00C743E9">
        <w:rPr>
          <w:rFonts w:ascii="Times New Roman" w:hAnsi="Times New Roman" w:cs="Times New Roman"/>
          <w:sz w:val="24"/>
          <w:szCs w:val="24"/>
        </w:rPr>
        <w:t>Mekanisme perlindungan ini sangat dibutuhkan dalam dunia bisnis yang penuh dengan risiko yang dihadapi. Pada tingkat kehidupan keluarga atau rumah tangga, asuransi juga dibutuhkan untuk mengurangi permasalahan ekonomi yang akan dihadapi apabila salah satu anggota keluarga menghadapi risiko cacat atau meninggal dunia.</w:t>
      </w:r>
      <w:r w:rsidRPr="00C743E9">
        <w:rPr>
          <w:rStyle w:val="FootnoteReference"/>
          <w:rFonts w:ascii="Times New Roman" w:hAnsi="Times New Roman" w:cs="Times New Roman"/>
          <w:sz w:val="24"/>
          <w:szCs w:val="24"/>
        </w:rPr>
        <w:footnoteReference w:id="7"/>
      </w:r>
    </w:p>
    <w:p w:rsidR="00CA2C48" w:rsidRPr="00C743E9" w:rsidRDefault="00CA2C48" w:rsidP="006D2F5B">
      <w:pPr>
        <w:spacing w:after="0" w:line="480"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t>Menurut `Abd al-Sami` al-Mishir mengartikan asuransi (</w:t>
      </w:r>
      <w:r w:rsidRPr="00C743E9">
        <w:rPr>
          <w:rFonts w:ascii="Times New Roman" w:hAnsi="Times New Roman" w:cs="Times New Roman"/>
          <w:i/>
          <w:iCs/>
          <w:sz w:val="24"/>
          <w:szCs w:val="24"/>
        </w:rPr>
        <w:t>ta’min</w:t>
      </w:r>
      <w:r w:rsidRPr="00C743E9">
        <w:rPr>
          <w:rFonts w:ascii="Times New Roman" w:hAnsi="Times New Roman" w:cs="Times New Roman"/>
          <w:sz w:val="24"/>
          <w:szCs w:val="24"/>
        </w:rPr>
        <w:t>) dengan akad yang mewajibkan penanggung menjamin tertanggung atau menunaikan manfaat tersebut dalam pertanggungan dengan menyerahkan uang atau pengganti harta benda, pada saat terjadinya peristiwa sebag</w:t>
      </w:r>
      <w:r w:rsidR="00AD6ACD" w:rsidRPr="00C743E9">
        <w:rPr>
          <w:rFonts w:ascii="Times New Roman" w:hAnsi="Times New Roman" w:cs="Times New Roman"/>
          <w:sz w:val="24"/>
          <w:szCs w:val="24"/>
        </w:rPr>
        <w:t>aimana yang tertera dalam akad.</w:t>
      </w:r>
      <w:r w:rsidR="00AD6ACD" w:rsidRPr="00C743E9">
        <w:rPr>
          <w:rFonts w:ascii="Times New Roman" w:hAnsi="Times New Roman" w:cs="Times New Roman"/>
          <w:sz w:val="24"/>
          <w:szCs w:val="24"/>
          <w:lang w:val="en-US"/>
        </w:rPr>
        <w:t xml:space="preserve"> </w:t>
      </w:r>
      <w:r w:rsidRPr="00C743E9">
        <w:rPr>
          <w:rFonts w:ascii="Times New Roman" w:hAnsi="Times New Roman" w:cs="Times New Roman"/>
          <w:sz w:val="24"/>
          <w:szCs w:val="24"/>
        </w:rPr>
        <w:t>Hal ini dilakukan karena tertanggung menunaikan pembayaran secara berangsur atau sekaligus kepada tertanggung.</w:t>
      </w:r>
      <w:r w:rsidRPr="00C743E9">
        <w:rPr>
          <w:rStyle w:val="FootnoteReference"/>
          <w:rFonts w:ascii="Times New Roman" w:hAnsi="Times New Roman" w:cs="Times New Roman"/>
          <w:sz w:val="24"/>
          <w:szCs w:val="24"/>
        </w:rPr>
        <w:footnoteReference w:id="8"/>
      </w:r>
    </w:p>
    <w:p w:rsidR="00CA2C48" w:rsidRPr="00C743E9" w:rsidRDefault="00CA2C48" w:rsidP="006D2F5B">
      <w:pPr>
        <w:spacing w:after="0" w:line="480"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lastRenderedPageBreak/>
        <w:t xml:space="preserve">Konsep asuransi syariah adalah suatu konsep dimana terjadi saling memikul risiko diantara sesama peserta sehingga antara satu dengan yang lainnya menjadi penanggung atas risiko yang muncul. Saling pikul risiko ini dilakukan atas dasar saling menolong dalam kebaikan dengan cara masing-masing mengeluarkan dana </w:t>
      </w:r>
      <w:r w:rsidRPr="00C743E9">
        <w:rPr>
          <w:rFonts w:ascii="Times New Roman" w:hAnsi="Times New Roman" w:cs="Times New Roman"/>
          <w:i/>
          <w:iCs/>
          <w:sz w:val="24"/>
          <w:szCs w:val="24"/>
        </w:rPr>
        <w:t>tabarru’</w:t>
      </w:r>
      <w:r w:rsidRPr="00C743E9">
        <w:rPr>
          <w:rFonts w:ascii="Times New Roman" w:hAnsi="Times New Roman" w:cs="Times New Roman"/>
          <w:sz w:val="24"/>
          <w:szCs w:val="24"/>
        </w:rPr>
        <w:t xml:space="preserve"> atau dana kebajikan (derma) yang tujuannya untuk menanggung risiko. Dalam sistem operasional, asuransi syariah telah terhindar dari hal-hal yang diharamkan oleh para ulama, yaitu </w:t>
      </w:r>
      <w:r w:rsidRPr="00C743E9">
        <w:rPr>
          <w:rFonts w:ascii="Times New Roman" w:hAnsi="Times New Roman" w:cs="Times New Roman"/>
          <w:i/>
          <w:iCs/>
          <w:sz w:val="24"/>
          <w:szCs w:val="24"/>
        </w:rPr>
        <w:t xml:space="preserve">gharar, maisir </w:t>
      </w:r>
      <w:r w:rsidRPr="00C743E9">
        <w:rPr>
          <w:rFonts w:ascii="Times New Roman" w:hAnsi="Times New Roman" w:cs="Times New Roman"/>
          <w:sz w:val="24"/>
          <w:szCs w:val="24"/>
        </w:rPr>
        <w:t>dan</w:t>
      </w:r>
      <w:r w:rsidRPr="00C743E9">
        <w:rPr>
          <w:rFonts w:ascii="Times New Roman" w:hAnsi="Times New Roman" w:cs="Times New Roman"/>
          <w:i/>
          <w:iCs/>
          <w:sz w:val="24"/>
          <w:szCs w:val="24"/>
        </w:rPr>
        <w:t xml:space="preserve"> riba</w:t>
      </w:r>
      <w:r w:rsidRPr="00C743E9">
        <w:rPr>
          <w:rFonts w:ascii="Times New Roman" w:hAnsi="Times New Roman" w:cs="Times New Roman"/>
          <w:sz w:val="24"/>
          <w:szCs w:val="24"/>
        </w:rPr>
        <w:t>.</w:t>
      </w:r>
    </w:p>
    <w:p w:rsidR="00CA2C48" w:rsidRPr="00C743E9" w:rsidRDefault="00CA2C48" w:rsidP="006D2F5B">
      <w:pPr>
        <w:spacing w:after="0" w:line="480"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t xml:space="preserve">Konsep asuransi merupakan konsep keuangan yang sudah lama ada. Konsep asuransi sudah dikenal sejak zaman sebelum Masehi dimana manusia pada masa itu telah menyelamatkan jiwanya dari berbagai ancaman, antara lain kekurangan bahan makanan yang terjadi pada zaman Mesir kuno semasa Raja Fir’aun berkuasa seperti yang terekam dalam al-Quran Surat Yusuf </w:t>
      </w:r>
      <w:r w:rsidR="00B65C59" w:rsidRPr="00C743E9">
        <w:rPr>
          <w:rFonts w:ascii="Times New Roman" w:hAnsi="Times New Roman" w:cs="Times New Roman"/>
          <w:sz w:val="24"/>
          <w:szCs w:val="24"/>
        </w:rPr>
        <w:t xml:space="preserve"> 12: (4</w:t>
      </w:r>
      <w:r w:rsidRPr="00C743E9">
        <w:rPr>
          <w:rFonts w:ascii="Times New Roman" w:hAnsi="Times New Roman" w:cs="Times New Roman"/>
          <w:sz w:val="24"/>
          <w:szCs w:val="24"/>
        </w:rPr>
        <w:t>7-49</w:t>
      </w:r>
      <w:r w:rsidR="00B65C59" w:rsidRPr="00C743E9">
        <w:rPr>
          <w:rFonts w:ascii="Times New Roman" w:hAnsi="Times New Roman" w:cs="Times New Roman"/>
          <w:sz w:val="24"/>
          <w:szCs w:val="24"/>
        </w:rPr>
        <w:t>)</w:t>
      </w:r>
      <w:r w:rsidRPr="00C743E9">
        <w:rPr>
          <w:rFonts w:ascii="Times New Roman" w:hAnsi="Times New Roman" w:cs="Times New Roman"/>
          <w:sz w:val="24"/>
          <w:szCs w:val="24"/>
        </w:rPr>
        <w:t>:</w:t>
      </w:r>
    </w:p>
    <w:p w:rsidR="00CA2C48" w:rsidRDefault="00FF12F2" w:rsidP="006D2F5B">
      <w:pPr>
        <w:bidi/>
        <w:spacing w:after="0" w:line="240" w:lineRule="auto"/>
        <w:ind w:right="1418"/>
        <w:jc w:val="both"/>
        <w:rPr>
          <w:rFonts w:ascii="(normal text)" w:hAnsi="(normal text)"/>
          <w:rtl/>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5" w:char="F075"/>
      </w:r>
      <w:r>
        <w:rPr>
          <w:sz w:val="28"/>
          <w:szCs w:val="28"/>
        </w:rPr>
        <w:sym w:font="HQPB1" w:char="F091"/>
      </w:r>
      <w:r>
        <w:rPr>
          <w:sz w:val="28"/>
          <w:szCs w:val="28"/>
        </w:rPr>
        <w:sym w:font="HQPB4" w:char="F0F7"/>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99"/>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5" w:char="F072"/>
      </w:r>
      <w:r>
        <w:rPr>
          <w:sz w:val="28"/>
          <w:szCs w:val="28"/>
        </w:rPr>
        <w:sym w:font="HQPB1" w:char="F026"/>
      </w:r>
      <w:r>
        <w:rPr>
          <w:sz w:val="28"/>
          <w:szCs w:val="28"/>
        </w:rPr>
        <w:sym w:font="HQPB5" w:char="F079"/>
      </w:r>
      <w:r>
        <w:rPr>
          <w:sz w:val="28"/>
          <w:szCs w:val="28"/>
        </w:rPr>
        <w:sym w:font="HQPB1" w:char="F08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9B"/>
      </w:r>
      <w:r>
        <w:rPr>
          <w:sz w:val="28"/>
          <w:szCs w:val="28"/>
        </w:rPr>
        <w:sym w:font="HQPB1" w:char="F03F"/>
      </w:r>
      <w:r>
        <w:rPr>
          <w:sz w:val="28"/>
          <w:szCs w:val="28"/>
        </w:rPr>
        <w:sym w:font="HQPB1" w:char="F089"/>
      </w:r>
      <w:r>
        <w:rPr>
          <w:sz w:val="28"/>
          <w:szCs w:val="28"/>
        </w:rPr>
        <w:sym w:font="HQPB5" w:char="F07C"/>
      </w:r>
      <w:r>
        <w:rPr>
          <w:sz w:val="28"/>
          <w:szCs w:val="28"/>
        </w:rPr>
        <w:sym w:font="HQPB1" w:char="F0C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E7"/>
      </w:r>
      <w:r>
        <w:rPr>
          <w:sz w:val="28"/>
          <w:szCs w:val="28"/>
        </w:rPr>
        <w:sym w:font="HQPB1" w:char="F037"/>
      </w:r>
      <w:r>
        <w:rPr>
          <w:sz w:val="28"/>
          <w:szCs w:val="28"/>
        </w:rPr>
        <w:sym w:font="HQPB5" w:char="F02E"/>
      </w:r>
      <w:r>
        <w:rPr>
          <w:sz w:val="28"/>
          <w:szCs w:val="28"/>
        </w:rPr>
        <w:sym w:font="HQPB2" w:char="F05E"/>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2E"/>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0"/>
      </w:r>
      <w:r>
        <w:rPr>
          <w:sz w:val="28"/>
          <w:szCs w:val="28"/>
        </w:rPr>
        <w:sym w:font="HQPB2" w:char="F0C8"/>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41"/>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lastRenderedPageBreak/>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3"/>
      </w:r>
      <w:r>
        <w:rPr>
          <w:sz w:val="28"/>
          <w:szCs w:val="28"/>
        </w:rPr>
        <w:sym w:font="HQPB1" w:char="F0EC"/>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9"/>
      </w:r>
      <w:r>
        <w:rPr>
          <w:sz w:val="28"/>
          <w:szCs w:val="28"/>
        </w:rPr>
        <w:sym w:font="HQPB2" w:char="F03D"/>
      </w:r>
      <w:r>
        <w:rPr>
          <w:sz w:val="28"/>
          <w:szCs w:val="28"/>
        </w:rPr>
        <w:sym w:font="HQPB4" w:char="F0E4"/>
      </w:r>
      <w:r>
        <w:rPr>
          <w:sz w:val="28"/>
          <w:szCs w:val="28"/>
        </w:rPr>
        <w:sym w:font="HQPB2" w:char="F02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41"/>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2" w:char="F050"/>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5E"/>
      </w:r>
      <w:r>
        <w:rPr>
          <w:sz w:val="28"/>
          <w:szCs w:val="28"/>
        </w:rPr>
        <w:sym w:font="HQPB1" w:char="F024"/>
      </w:r>
      <w:r>
        <w:rPr>
          <w:sz w:val="28"/>
          <w:szCs w:val="28"/>
        </w:rPr>
        <w:sym w:font="HQPB5" w:char="F074"/>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7"/>
      </w:r>
      <w:r>
        <w:rPr>
          <w:sz w:val="28"/>
          <w:szCs w:val="28"/>
        </w:rPr>
        <w:sym w:font="HQPB1" w:char="F08E"/>
      </w:r>
      <w:r>
        <w:rPr>
          <w:sz w:val="28"/>
          <w:szCs w:val="28"/>
        </w:rPr>
        <w:sym w:font="HQPB4" w:char="F0C5"/>
      </w:r>
      <w:r>
        <w:rPr>
          <w:sz w:val="28"/>
          <w:szCs w:val="28"/>
        </w:rPr>
        <w:sym w:font="HQPB1" w:char="F0C7"/>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2"/>
      </w:r>
      <w:r>
        <w:rPr>
          <w:sz w:val="28"/>
          <w:szCs w:val="28"/>
        </w:rPr>
        <w:sym w:font="HQPB2" w:char="F0C8"/>
      </w:r>
      <w:r>
        <w:rPr>
          <w:rFonts w:ascii="(normal text)" w:hAnsi="(normal text)"/>
          <w:rtl/>
        </w:rPr>
        <w:t xml:space="preserve">   </w:t>
      </w:r>
    </w:p>
    <w:p w:rsidR="00CA2C48" w:rsidRDefault="00C0021F" w:rsidP="006D2F5B">
      <w:pPr>
        <w:spacing w:after="0" w:line="240" w:lineRule="auto"/>
        <w:ind w:left="720"/>
        <w:jc w:val="both"/>
        <w:rPr>
          <w:rFonts w:ascii="Times New Roman" w:hAnsi="Times New Roman" w:cs="Times New Roman"/>
          <w:sz w:val="24"/>
          <w:szCs w:val="24"/>
          <w:lang w:val="en-US"/>
        </w:rPr>
      </w:pPr>
      <w:r w:rsidRPr="00C743E9">
        <w:rPr>
          <w:rFonts w:ascii="Times New Roman" w:hAnsi="Times New Roman" w:cs="Times New Roman"/>
          <w:i/>
          <w:iCs/>
          <w:sz w:val="24"/>
          <w:szCs w:val="24"/>
        </w:rPr>
        <w:t xml:space="preserve">Yusuf berkata: </w:t>
      </w:r>
      <w:r w:rsidR="00CA2C48" w:rsidRPr="00C743E9">
        <w:rPr>
          <w:rFonts w:ascii="Times New Roman" w:hAnsi="Times New Roman" w:cs="Times New Roman"/>
          <w:i/>
          <w:iCs/>
          <w:sz w:val="24"/>
          <w:szCs w:val="24"/>
        </w:rPr>
        <w:t>“Supaya kamu bertanam tujuh tahun (lamanya) sebagaimana biasa; maka apa yang kamu tuai hendaklah kamu biarkan dibulirnya kecuali sedikit untuk kamu makan (47). kemudian sesudah itu akan datang tujuh tahun yang amat sulit, yang menghabiskan apa yang kamu simpan untuk menghadapinya (tahun sulit), kecuali sedikit dari (bibit gandum) yang kamu simpan (48). Kemudian setelah itu akan datang tahun yang padanya manusia diberi hujan (dengan cukup) dan dimasa itu mereka memeras anggur (49).</w:t>
      </w:r>
      <w:r w:rsidR="00CA2C48" w:rsidRPr="00C743E9">
        <w:rPr>
          <w:rFonts w:ascii="Times New Roman" w:hAnsi="Times New Roman" w:cs="Times New Roman"/>
          <w:sz w:val="24"/>
          <w:szCs w:val="24"/>
        </w:rPr>
        <w:t>”</w:t>
      </w:r>
      <w:r w:rsidR="00CA2C48" w:rsidRPr="00C743E9">
        <w:rPr>
          <w:rStyle w:val="FootnoteReference"/>
          <w:rFonts w:ascii="Times New Roman" w:hAnsi="Times New Roman" w:cs="Times New Roman"/>
          <w:sz w:val="24"/>
          <w:szCs w:val="24"/>
        </w:rPr>
        <w:footnoteReference w:id="9"/>
      </w:r>
    </w:p>
    <w:p w:rsidR="0075242F" w:rsidRPr="0075242F" w:rsidRDefault="0075242F" w:rsidP="006D2F5B">
      <w:pPr>
        <w:spacing w:after="0" w:line="240" w:lineRule="auto"/>
        <w:ind w:left="720"/>
        <w:jc w:val="both"/>
        <w:rPr>
          <w:rFonts w:ascii="Times New Roman" w:hAnsi="Times New Roman" w:cs="Times New Roman"/>
          <w:sz w:val="24"/>
          <w:szCs w:val="24"/>
          <w:lang w:val="en-US"/>
        </w:rPr>
      </w:pPr>
    </w:p>
    <w:p w:rsidR="00CA2C48" w:rsidRPr="00FF12F2" w:rsidRDefault="00CA2C48" w:rsidP="006D2F5B">
      <w:pPr>
        <w:spacing w:after="0" w:line="480"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t xml:space="preserve">Perkembangan zaman globalisasi, manusia selalu berusaha untuk mendapatkan keamanan untuk dirinya sendiri dan orang-orang yang bergantung padanya. Pada kenyataannya keamanan keuangan tidak bisa dijamin secara pasti, karena sebagian disebabkan oleh masalah atau risiko-risiko yang sangat umum seperti kematian, kecelakaan, cacat dan sakit yang tentu tidak diinginkan oleh siapapun juga. Resiko-resiko tersebut </w:t>
      </w:r>
      <w:r w:rsidRPr="00C743E9">
        <w:rPr>
          <w:rFonts w:ascii="Times New Roman" w:hAnsi="Times New Roman" w:cs="Times New Roman"/>
          <w:sz w:val="24"/>
          <w:szCs w:val="24"/>
        </w:rPr>
        <w:lastRenderedPageBreak/>
        <w:t>adalah bagian dari musibah yang berasal dari Tuhan.</w:t>
      </w:r>
      <w:r w:rsidRPr="00C743E9">
        <w:rPr>
          <w:rStyle w:val="FootnoteReference"/>
          <w:rFonts w:ascii="Times New Roman" w:hAnsi="Times New Roman" w:cs="Times New Roman"/>
          <w:sz w:val="24"/>
          <w:szCs w:val="24"/>
        </w:rPr>
        <w:footnoteReference w:id="10"/>
      </w:r>
      <w:r w:rsidRPr="00C743E9">
        <w:rPr>
          <w:rFonts w:ascii="Times New Roman" w:hAnsi="Times New Roman" w:cs="Times New Roman"/>
          <w:sz w:val="24"/>
          <w:szCs w:val="24"/>
        </w:rPr>
        <w:t xml:space="preserve"> Sebagaimana disebutkan dalam QS At-Taghaabun 64: (11)</w:t>
      </w:r>
    </w:p>
    <w:p w:rsidR="00C0021F" w:rsidRDefault="00FF12F2" w:rsidP="006D2F5B">
      <w:pPr>
        <w:bidi/>
        <w:spacing w:after="0" w:line="240" w:lineRule="auto"/>
        <w:ind w:right="1276"/>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4"/>
      </w:r>
      <w:r>
        <w:rPr>
          <w:sz w:val="28"/>
          <w:szCs w:val="28"/>
        </w:rPr>
        <w:sym w:font="HQPB1" w:char="F036"/>
      </w:r>
      <w:r>
        <w:rPr>
          <w:sz w:val="28"/>
          <w:szCs w:val="28"/>
        </w:rPr>
        <w:sym w:font="HQPB2" w:char="F08A"/>
      </w:r>
      <w:r>
        <w:rPr>
          <w:sz w:val="28"/>
          <w:szCs w:val="28"/>
        </w:rPr>
        <w:sym w:font="HQPB4" w:char="F0C5"/>
      </w:r>
      <w:r>
        <w:rPr>
          <w:sz w:val="28"/>
          <w:szCs w:val="28"/>
        </w:rPr>
        <w:sym w:font="HQPB1" w:char="F0C1"/>
      </w:r>
      <w:r>
        <w:rPr>
          <w:sz w:val="28"/>
          <w:szCs w:val="28"/>
        </w:rPr>
        <w:sym w:font="HQPB4" w:char="F095"/>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36"/>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CA2C48" w:rsidRDefault="00CA2C48" w:rsidP="006D2F5B">
      <w:pPr>
        <w:spacing w:after="0" w:line="240" w:lineRule="auto"/>
        <w:ind w:left="720"/>
        <w:jc w:val="both"/>
        <w:rPr>
          <w:rFonts w:ascii="Times New Roman" w:hAnsi="Times New Roman" w:cs="Times New Roman"/>
          <w:sz w:val="24"/>
          <w:szCs w:val="24"/>
          <w:lang w:val="en-US"/>
        </w:rPr>
      </w:pPr>
      <w:r w:rsidRPr="00C743E9">
        <w:rPr>
          <w:rFonts w:ascii="Times New Roman" w:hAnsi="Times New Roman" w:cs="Times New Roman"/>
          <w:sz w:val="24"/>
          <w:szCs w:val="24"/>
        </w:rPr>
        <w:t xml:space="preserve"> “</w:t>
      </w:r>
      <w:r w:rsidRPr="00C743E9">
        <w:rPr>
          <w:rFonts w:ascii="Times New Roman" w:hAnsi="Times New Roman" w:cs="Times New Roman"/>
          <w:i/>
          <w:iCs/>
          <w:sz w:val="24"/>
          <w:szCs w:val="24"/>
        </w:rPr>
        <w:t>Tidak ada suatu musibah pun yang menimpa seseorang kecuali dengan ijin Allah; dan Barangsiapa yang beriman kepada Allah niscaya Dia akan memberi petunjuk hatinya. dan Allah Maha mengetahui segala sesuatu</w:t>
      </w:r>
      <w:r w:rsidRPr="00C743E9">
        <w:rPr>
          <w:rFonts w:ascii="Times New Roman" w:hAnsi="Times New Roman" w:cs="Times New Roman"/>
          <w:sz w:val="24"/>
          <w:szCs w:val="24"/>
        </w:rPr>
        <w:t>”. (QS at-Taghabun : 11).</w:t>
      </w:r>
      <w:r w:rsidRPr="00C743E9">
        <w:rPr>
          <w:rStyle w:val="FootnoteReference"/>
          <w:rFonts w:ascii="Times New Roman" w:hAnsi="Times New Roman" w:cs="Times New Roman"/>
          <w:sz w:val="24"/>
          <w:szCs w:val="24"/>
        </w:rPr>
        <w:footnoteReference w:id="11"/>
      </w:r>
    </w:p>
    <w:p w:rsidR="0075242F" w:rsidRPr="0075242F" w:rsidRDefault="0075242F" w:rsidP="006D2F5B">
      <w:pPr>
        <w:spacing w:after="0" w:line="240" w:lineRule="auto"/>
        <w:ind w:left="720"/>
        <w:jc w:val="both"/>
        <w:rPr>
          <w:rFonts w:ascii="Times New Roman" w:hAnsi="Times New Roman" w:cs="Times New Roman"/>
          <w:sz w:val="24"/>
          <w:szCs w:val="24"/>
          <w:lang w:val="en-US"/>
        </w:rPr>
      </w:pPr>
    </w:p>
    <w:p w:rsidR="00CA2C48" w:rsidRDefault="00CA2C48" w:rsidP="006D2F5B">
      <w:pPr>
        <w:spacing w:after="0" w:line="504" w:lineRule="auto"/>
        <w:ind w:firstLine="720"/>
        <w:jc w:val="both"/>
        <w:rPr>
          <w:rFonts w:ascii="Times New Roman" w:hAnsi="Times New Roman" w:cs="Times New Roman"/>
          <w:sz w:val="24"/>
          <w:szCs w:val="24"/>
        </w:rPr>
      </w:pPr>
      <w:r w:rsidRPr="00C743E9">
        <w:rPr>
          <w:rFonts w:ascii="Times New Roman" w:hAnsi="Times New Roman" w:cs="Times New Roman"/>
          <w:sz w:val="24"/>
          <w:szCs w:val="24"/>
        </w:rPr>
        <w:t>Melalui ayat ini, Allah SWT telah memberikan penegasan bahwa segala musibah atau peristiwa kerugian yang akan terjadi tidaklah dapat diketahui kepastiannya oleh manusia. Hanya Allah SWT yang mengetahui kepastian dari peristiwa kerugian tersebut.</w:t>
      </w:r>
    </w:p>
    <w:p w:rsidR="00021A67" w:rsidRDefault="00021A67" w:rsidP="006D2F5B">
      <w:pPr>
        <w:spacing w:after="0" w:line="504" w:lineRule="auto"/>
        <w:ind w:firstLine="720"/>
        <w:jc w:val="both"/>
        <w:rPr>
          <w:rFonts w:ascii="Times New Roman" w:hAnsi="Times New Roman" w:cs="Times New Roman"/>
          <w:sz w:val="24"/>
          <w:szCs w:val="24"/>
        </w:rPr>
      </w:pPr>
      <w:r w:rsidRPr="00FA4CF0">
        <w:rPr>
          <w:rFonts w:ascii="Times New Roman" w:hAnsi="Times New Roman" w:cs="Times New Roman"/>
          <w:sz w:val="24"/>
          <w:szCs w:val="24"/>
        </w:rPr>
        <w:t xml:space="preserve">Peran seorang agen asuransi syariah juga sebagai orang yang mengenalkan, menginformasikan, dan menjelaskan kepada masyarakat apa itu asuransi. Hal ini menjadi perhatian penuh bagi pihak perusahaan asuransi, bahwa agen merupakan orang yang dipercaya oleh perusahaan asuransi untuk memberikan pengertian </w:t>
      </w:r>
      <w:r w:rsidRPr="00FA4CF0">
        <w:rPr>
          <w:rFonts w:ascii="Times New Roman" w:hAnsi="Times New Roman" w:cs="Times New Roman"/>
          <w:sz w:val="24"/>
          <w:szCs w:val="24"/>
        </w:rPr>
        <w:lastRenderedPageBreak/>
        <w:t>terhadap pentingnya asuransi sebagai jaminan masyarakat. Karena fungsi agen menjual asuransi sama halnya dengan pembuatan produk asuransi serta menjadi penghubung antara perusahaan asuransi dengan nasabah.</w:t>
      </w:r>
      <w:r w:rsidR="00F40BE8">
        <w:rPr>
          <w:rStyle w:val="FootnoteReference"/>
          <w:rFonts w:ascii="Times New Roman" w:hAnsi="Times New Roman" w:cs="Times New Roman"/>
          <w:sz w:val="24"/>
          <w:szCs w:val="24"/>
        </w:rPr>
        <w:footnoteReference w:id="12"/>
      </w:r>
    </w:p>
    <w:p w:rsidR="00021A67" w:rsidRDefault="00021A67" w:rsidP="006D2F5B">
      <w:pPr>
        <w:pStyle w:val="ListParagraph"/>
        <w:spacing w:after="0" w:line="480" w:lineRule="auto"/>
        <w:ind w:left="0" w:firstLine="720"/>
        <w:jc w:val="both"/>
        <w:rPr>
          <w:rFonts w:ascii="Times New Roman" w:hAnsi="Times New Roman" w:cs="Times New Roman"/>
          <w:sz w:val="24"/>
          <w:szCs w:val="24"/>
        </w:rPr>
      </w:pPr>
      <w:r w:rsidRPr="00442D66">
        <w:rPr>
          <w:rFonts w:ascii="Times New Roman" w:hAnsi="Times New Roman" w:cs="Times New Roman"/>
          <w:sz w:val="24"/>
          <w:szCs w:val="24"/>
        </w:rPr>
        <w:t>Strategi pengembangan diri adalah pilihan tindakan yang akan memberikan manfaat dan keuntungan yang lebih luas dengan cara menunda kepuasan sesaat.</w:t>
      </w:r>
      <w:r>
        <w:rPr>
          <w:rStyle w:val="FootnoteReference"/>
          <w:rFonts w:ascii="Times New Roman" w:hAnsi="Times New Roman" w:cs="Times New Roman"/>
          <w:sz w:val="24"/>
          <w:szCs w:val="24"/>
        </w:rPr>
        <w:footnoteReference w:id="13"/>
      </w:r>
    </w:p>
    <w:p w:rsidR="00021A67" w:rsidRPr="00C743E9" w:rsidRDefault="00021A67" w:rsidP="006D2F5B">
      <w:pPr>
        <w:spacing w:after="0" w:line="480" w:lineRule="auto"/>
        <w:ind w:firstLine="720"/>
        <w:jc w:val="both"/>
        <w:rPr>
          <w:rFonts w:ascii="Times New Roman" w:hAnsi="Times New Roman" w:cs="Times New Roman"/>
          <w:sz w:val="24"/>
          <w:szCs w:val="24"/>
          <w:lang w:val="en-US"/>
        </w:rPr>
      </w:pPr>
      <w:r w:rsidRPr="00D50C17">
        <w:rPr>
          <w:rFonts w:ascii="Times New Roman" w:hAnsi="Times New Roman" w:cs="Times New Roman"/>
          <w:sz w:val="24"/>
          <w:szCs w:val="24"/>
        </w:rPr>
        <w:t>Dalam sebuah perusahaan, strategi bisnis merupakan rencana strategis yang terjadi pada tingkat divisi yang dimaksudkan, bagaimana membangun dan memperkuat posisi bersaing produk atau jasa perusahaan pada industry atau pasar yang dilayani divisi tersebut.</w:t>
      </w:r>
    </w:p>
    <w:p w:rsidR="00A56AC2" w:rsidRDefault="000328ED" w:rsidP="006D2F5B">
      <w:pPr>
        <w:spacing w:after="0" w:line="480" w:lineRule="auto"/>
        <w:ind w:firstLine="720"/>
        <w:jc w:val="both"/>
        <w:rPr>
          <w:rFonts w:ascii="Times New Roman" w:hAnsi="Times New Roman" w:cs="Times New Roman"/>
          <w:sz w:val="24"/>
          <w:szCs w:val="24"/>
          <w:lang w:val="en-US"/>
        </w:rPr>
      </w:pPr>
      <w:proofErr w:type="spellStart"/>
      <w:r w:rsidRPr="00C743E9">
        <w:rPr>
          <w:rFonts w:ascii="Times New Roman" w:hAnsi="Times New Roman" w:cs="Times New Roman"/>
          <w:sz w:val="24"/>
          <w:szCs w:val="24"/>
          <w:lang w:val="en-US"/>
        </w:rPr>
        <w:t>Berdasarkan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latar</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belakang</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diatas</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penulis</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ingin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meneliti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tentang</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w:t>
      </w:r>
      <w:r w:rsidR="000562E4" w:rsidRPr="00C743E9">
        <w:rPr>
          <w:rFonts w:ascii="Times New Roman" w:hAnsi="Times New Roman" w:cs="Times New Roman"/>
          <w:sz w:val="24"/>
          <w:szCs w:val="24"/>
          <w:lang w:val="en-US"/>
        </w:rPr>
        <w:t>t</w:t>
      </w:r>
      <w:r w:rsidRPr="00C743E9">
        <w:rPr>
          <w:rFonts w:ascii="Times New Roman" w:hAnsi="Times New Roman" w:cs="Times New Roman"/>
          <w:sz w:val="24"/>
          <w:szCs w:val="24"/>
          <w:lang w:val="en-US"/>
        </w:rPr>
        <w:t>rategi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agen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dalam</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melakukan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pengembangan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diri</w:t>
      </w:r>
      <w:proofErr w:type="spellEnd"/>
      <w:r w:rsidRPr="00C743E9">
        <w:rPr>
          <w:rFonts w:ascii="Times New Roman" w:hAnsi="Times New Roman" w:cs="Times New Roman"/>
          <w:sz w:val="24"/>
          <w:szCs w:val="24"/>
          <w:lang w:val="en-US"/>
        </w:rPr>
        <w:t xml:space="preserve">, yang </w:t>
      </w:r>
      <w:proofErr w:type="spellStart"/>
      <w:r w:rsidRPr="00C743E9">
        <w:rPr>
          <w:rFonts w:ascii="Times New Roman" w:hAnsi="Times New Roman" w:cs="Times New Roman"/>
          <w:sz w:val="24"/>
          <w:szCs w:val="24"/>
          <w:lang w:val="en-US"/>
        </w:rPr>
        <w:t>dilihat</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dari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sisi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pengetahuan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tentang</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asuransi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syariah</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dan</w:t>
      </w:r>
      <w:proofErr w:type="spellEnd"/>
      <w:r w:rsidRPr="00C743E9">
        <w:rPr>
          <w:rFonts w:ascii="Times New Roman" w:hAnsi="Times New Roman" w:cs="Times New Roman"/>
          <w:sz w:val="24"/>
          <w:szCs w:val="24"/>
          <w:lang w:val="en-US"/>
        </w:rPr>
        <w:t xml:space="preserve"> marketing agar </w:t>
      </w:r>
      <w:proofErr w:type="spellStart"/>
      <w:r w:rsidRPr="00C743E9">
        <w:rPr>
          <w:rFonts w:ascii="Times New Roman" w:hAnsi="Times New Roman" w:cs="Times New Roman"/>
          <w:sz w:val="24"/>
          <w:szCs w:val="24"/>
          <w:lang w:val="en-US"/>
        </w:rPr>
        <w:t>dalam</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melakukan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pengembangan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ini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dapat</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dijadikan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seorang</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agen</w:t>
      </w:r>
      <w:proofErr w:type="spellEnd"/>
      <w:r w:rsidRPr="00C743E9">
        <w:rPr>
          <w:rFonts w:ascii="Times New Roman" w:hAnsi="Times New Roman" w:cs="Times New Roman"/>
          <w:sz w:val="24"/>
          <w:szCs w:val="24"/>
          <w:lang w:val="en-US"/>
        </w:rPr>
        <w:t xml:space="preserve"> yang </w:t>
      </w:r>
      <w:proofErr w:type="spellStart"/>
      <w:r w:rsidRPr="00C743E9">
        <w:rPr>
          <w:rFonts w:ascii="Times New Roman" w:hAnsi="Times New Roman" w:cs="Times New Roman"/>
          <w:sz w:val="24"/>
          <w:szCs w:val="24"/>
          <w:lang w:val="en-US"/>
        </w:rPr>
        <w:t>produktif</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supaya</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tercipta</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kepuasan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lastRenderedPageBreak/>
        <w:t>dan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kepercayaan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para</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nasabah</w:t>
      </w:r>
      <w:proofErr w:type="spellEnd"/>
      <w:r w:rsidRPr="00C743E9">
        <w:rPr>
          <w:rFonts w:ascii="Times New Roman" w:hAnsi="Times New Roman" w:cs="Times New Roman"/>
          <w:sz w:val="24"/>
          <w:szCs w:val="24"/>
          <w:lang w:val="en-US"/>
        </w:rPr>
        <w:t xml:space="preserve"> </w:t>
      </w:r>
      <w:r w:rsidR="00BB71DB">
        <w:rPr>
          <w:rFonts w:ascii="Times New Roman" w:hAnsi="Times New Roman" w:cs="Times New Roman"/>
          <w:sz w:val="24"/>
          <w:szCs w:val="24"/>
        </w:rPr>
        <w:t>t</w:t>
      </w:r>
      <w:proofErr w:type="spellStart"/>
      <w:r w:rsidRPr="00C743E9">
        <w:rPr>
          <w:rFonts w:ascii="Times New Roman" w:hAnsi="Times New Roman" w:cs="Times New Roman"/>
          <w:sz w:val="24"/>
          <w:szCs w:val="24"/>
          <w:lang w:val="en-US"/>
        </w:rPr>
        <w:t>erhadap</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asuransi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syariah</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Maka</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dari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itu</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penelitian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ini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diberi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judul</w:t>
      </w:r>
      <w:proofErr w:type="spellEnd"/>
      <w:r w:rsidRPr="00C743E9">
        <w:rPr>
          <w:rFonts w:ascii="Times New Roman" w:hAnsi="Times New Roman" w:cs="Times New Roman"/>
          <w:sz w:val="24"/>
          <w:szCs w:val="24"/>
          <w:lang w:val="en-US"/>
        </w:rPr>
        <w:t xml:space="preserve"> “STRATEGI PENGEMBANGAN DIRI AGEN ASURANSI SYARIA</w:t>
      </w:r>
      <w:r w:rsidR="00F70410" w:rsidRPr="00C743E9">
        <w:rPr>
          <w:rFonts w:ascii="Times New Roman" w:hAnsi="Times New Roman" w:cs="Times New Roman"/>
          <w:sz w:val="24"/>
          <w:szCs w:val="24"/>
        </w:rPr>
        <w:t>H</w:t>
      </w:r>
      <w:r w:rsidRPr="00C743E9">
        <w:rPr>
          <w:rFonts w:ascii="Times New Roman" w:hAnsi="Times New Roman" w:cs="Times New Roman"/>
          <w:sz w:val="24"/>
          <w:szCs w:val="24"/>
          <w:lang w:val="en-US"/>
        </w:rPr>
        <w:t xml:space="preserve"> DALAM MENCAP</w:t>
      </w:r>
      <w:r w:rsidR="00F70410" w:rsidRPr="00C743E9">
        <w:rPr>
          <w:rFonts w:ascii="Times New Roman" w:hAnsi="Times New Roman" w:cs="Times New Roman"/>
          <w:sz w:val="24"/>
          <w:szCs w:val="24"/>
          <w:lang w:val="en-US"/>
        </w:rPr>
        <w:t xml:space="preserve">AI PRODUKTIVITAS (Study </w:t>
      </w:r>
      <w:proofErr w:type="spellStart"/>
      <w:r w:rsidR="00F70410" w:rsidRPr="00C743E9">
        <w:rPr>
          <w:rFonts w:ascii="Times New Roman" w:hAnsi="Times New Roman" w:cs="Times New Roman"/>
          <w:sz w:val="24"/>
          <w:szCs w:val="24"/>
          <w:lang w:val="en-US"/>
        </w:rPr>
        <w:t>Pada</w:t>
      </w:r>
      <w:proofErr w:type="spellEnd"/>
      <w:r w:rsidR="007041FB" w:rsidRPr="00C743E9">
        <w:rPr>
          <w:rFonts w:ascii="Times New Roman" w:hAnsi="Times New Roman" w:cs="Times New Roman"/>
          <w:sz w:val="24"/>
          <w:szCs w:val="24"/>
        </w:rPr>
        <w:t xml:space="preserve"> PT.</w:t>
      </w:r>
      <w:r w:rsidR="00D43FD0" w:rsidRPr="00C743E9">
        <w:rPr>
          <w:rFonts w:ascii="Times New Roman" w:hAnsi="Times New Roman" w:cs="Times New Roman"/>
          <w:sz w:val="24"/>
          <w:szCs w:val="24"/>
        </w:rPr>
        <w:t xml:space="preserve"> AJS Bumiputera 1912 Cabang Serang</w:t>
      </w:r>
      <w:r w:rsidRPr="00C743E9">
        <w:rPr>
          <w:rFonts w:ascii="Times New Roman" w:hAnsi="Times New Roman" w:cs="Times New Roman"/>
          <w:sz w:val="24"/>
          <w:szCs w:val="24"/>
          <w:lang w:val="en-US"/>
        </w:rPr>
        <w:t>).</w:t>
      </w:r>
    </w:p>
    <w:p w:rsidR="00FF12F2" w:rsidRPr="00C743E9" w:rsidRDefault="00FF12F2" w:rsidP="006D2F5B">
      <w:pPr>
        <w:spacing w:after="0" w:line="240" w:lineRule="auto"/>
        <w:ind w:firstLine="720"/>
        <w:jc w:val="both"/>
        <w:rPr>
          <w:rFonts w:ascii="Times New Roman" w:hAnsi="Times New Roman" w:cs="Times New Roman"/>
          <w:sz w:val="24"/>
          <w:szCs w:val="24"/>
          <w:lang w:val="en-US"/>
        </w:rPr>
      </w:pPr>
    </w:p>
    <w:p w:rsidR="00EA1C35" w:rsidRPr="00C743E9" w:rsidRDefault="00E8397F" w:rsidP="006D2F5B">
      <w:pPr>
        <w:pStyle w:val="ListParagraph"/>
        <w:numPr>
          <w:ilvl w:val="0"/>
          <w:numId w:val="8"/>
        </w:numPr>
        <w:spacing w:after="0" w:line="480" w:lineRule="auto"/>
        <w:ind w:left="0"/>
        <w:jc w:val="both"/>
        <w:rPr>
          <w:rFonts w:ascii="Times New Roman" w:eastAsia="Calibri" w:hAnsi="Times New Roman" w:cs="Times New Roman"/>
          <w:b/>
          <w:sz w:val="24"/>
          <w:szCs w:val="24"/>
        </w:rPr>
      </w:pPr>
      <w:r w:rsidRPr="00C743E9">
        <w:rPr>
          <w:rFonts w:ascii="Times New Roman" w:eastAsia="Calibri" w:hAnsi="Times New Roman" w:cs="Times New Roman"/>
          <w:b/>
          <w:sz w:val="24"/>
          <w:szCs w:val="24"/>
        </w:rPr>
        <w:t>Identifikasi Masalah</w:t>
      </w:r>
    </w:p>
    <w:p w:rsidR="00B80892" w:rsidRDefault="006266D1" w:rsidP="006D2F5B">
      <w:pPr>
        <w:spacing w:after="0" w:line="480" w:lineRule="auto"/>
        <w:ind w:firstLine="720"/>
        <w:jc w:val="both"/>
        <w:rPr>
          <w:rFonts w:ascii="Times New Roman" w:eastAsia="Calibri" w:hAnsi="Times New Roman" w:cs="Times New Roman"/>
          <w:sz w:val="24"/>
          <w:szCs w:val="24"/>
          <w:lang w:val="en-US"/>
        </w:rPr>
      </w:pPr>
      <w:r w:rsidRPr="00C743E9">
        <w:rPr>
          <w:rFonts w:ascii="Times New Roman" w:hAnsi="Times New Roman" w:cs="Times New Roman"/>
          <w:sz w:val="24"/>
          <w:szCs w:val="24"/>
        </w:rPr>
        <w:t>Berdasarkan latar belakang yang diuraikan di atas, penulis mengidentifikasikan beberapa masalah yang akan dijadikan bahan penelitian yaitu:</w:t>
      </w:r>
      <w:r w:rsidR="00B0193D" w:rsidRPr="00C743E9">
        <w:rPr>
          <w:rFonts w:ascii="Times New Roman" w:hAnsi="Times New Roman" w:cs="Times New Roman"/>
          <w:sz w:val="24"/>
          <w:szCs w:val="24"/>
        </w:rPr>
        <w:t xml:space="preserve"> </w:t>
      </w:r>
      <w:r w:rsidR="00E8397F" w:rsidRPr="00C743E9">
        <w:rPr>
          <w:rFonts w:ascii="Times New Roman" w:eastAsia="Calibri" w:hAnsi="Times New Roman" w:cs="Times New Roman"/>
          <w:sz w:val="24"/>
          <w:szCs w:val="24"/>
        </w:rPr>
        <w:t>Kurangnya pemahaman masyarakat terhadap asuransi syariah</w:t>
      </w:r>
      <w:r w:rsidR="00CF17C2" w:rsidRPr="00C743E9">
        <w:rPr>
          <w:rFonts w:ascii="Times New Roman" w:eastAsia="Calibri" w:hAnsi="Times New Roman" w:cs="Times New Roman"/>
          <w:sz w:val="24"/>
          <w:szCs w:val="24"/>
        </w:rPr>
        <w:t xml:space="preserve"> serta </w:t>
      </w:r>
      <w:r w:rsidR="00E8397F" w:rsidRPr="00C743E9">
        <w:rPr>
          <w:rFonts w:ascii="Times New Roman" w:eastAsia="Calibri" w:hAnsi="Times New Roman" w:cs="Times New Roman"/>
          <w:sz w:val="24"/>
          <w:szCs w:val="24"/>
        </w:rPr>
        <w:t>Kurangnya kepercayaan masyarakat pada kinerja perusahaan asuransi syariah</w:t>
      </w:r>
      <w:r w:rsidR="00953ECF" w:rsidRPr="00C743E9">
        <w:rPr>
          <w:rFonts w:ascii="Times New Roman" w:eastAsia="Calibri" w:hAnsi="Times New Roman" w:cs="Times New Roman"/>
          <w:sz w:val="24"/>
          <w:szCs w:val="24"/>
        </w:rPr>
        <w:t>.</w:t>
      </w:r>
    </w:p>
    <w:p w:rsidR="006D2F5B" w:rsidRPr="006D2F5B" w:rsidRDefault="006D2F5B" w:rsidP="006D2F5B">
      <w:pPr>
        <w:spacing w:after="0" w:line="240" w:lineRule="auto"/>
        <w:ind w:firstLine="720"/>
        <w:jc w:val="both"/>
        <w:rPr>
          <w:rFonts w:ascii="Times New Roman" w:eastAsia="Calibri" w:hAnsi="Times New Roman" w:cs="Times New Roman"/>
          <w:sz w:val="24"/>
          <w:szCs w:val="24"/>
          <w:lang w:val="en-US"/>
        </w:rPr>
      </w:pPr>
    </w:p>
    <w:p w:rsidR="00EA1C35" w:rsidRPr="00C743E9" w:rsidRDefault="00E8397F" w:rsidP="006D2F5B">
      <w:pPr>
        <w:pStyle w:val="ListParagraph"/>
        <w:numPr>
          <w:ilvl w:val="0"/>
          <w:numId w:val="8"/>
        </w:numPr>
        <w:spacing w:after="0" w:line="480" w:lineRule="auto"/>
        <w:ind w:left="0"/>
        <w:jc w:val="both"/>
        <w:rPr>
          <w:rFonts w:ascii="Times New Roman" w:eastAsia="Calibri" w:hAnsi="Times New Roman" w:cs="Times New Roman"/>
          <w:b/>
          <w:sz w:val="24"/>
          <w:szCs w:val="24"/>
          <w:lang w:val="en-US"/>
        </w:rPr>
      </w:pPr>
      <w:r w:rsidRPr="00C743E9">
        <w:rPr>
          <w:rFonts w:ascii="Times New Roman" w:eastAsia="Calibri" w:hAnsi="Times New Roman" w:cs="Times New Roman"/>
          <w:b/>
          <w:sz w:val="24"/>
          <w:szCs w:val="24"/>
        </w:rPr>
        <w:t>Rumusan Masalah</w:t>
      </w:r>
    </w:p>
    <w:p w:rsidR="00FA7BA3" w:rsidRPr="00C743E9" w:rsidRDefault="00FA7BA3" w:rsidP="006D2F5B">
      <w:pPr>
        <w:spacing w:after="0" w:line="480" w:lineRule="auto"/>
        <w:ind w:firstLine="720"/>
        <w:jc w:val="both"/>
        <w:rPr>
          <w:rFonts w:ascii="Times New Roman" w:hAnsi="Times New Roman" w:cs="Times New Roman"/>
          <w:sz w:val="24"/>
          <w:szCs w:val="24"/>
          <w:lang w:val="en-US"/>
        </w:rPr>
      </w:pPr>
      <w:r w:rsidRPr="00C743E9">
        <w:rPr>
          <w:rFonts w:ascii="Times New Roman" w:hAnsi="Times New Roman" w:cs="Times New Roman"/>
          <w:sz w:val="24"/>
          <w:szCs w:val="24"/>
        </w:rPr>
        <w:t>Berdasarkan latar belakang masalah di atas, maka penulis merumuskan masalah yang akan diteliti sebagai berikut:</w:t>
      </w:r>
    </w:p>
    <w:p w:rsidR="000328ED" w:rsidRPr="00C743E9" w:rsidRDefault="000328ED" w:rsidP="006D2F5B">
      <w:pPr>
        <w:pStyle w:val="ListParagraph"/>
        <w:numPr>
          <w:ilvl w:val="0"/>
          <w:numId w:val="10"/>
        </w:numPr>
        <w:tabs>
          <w:tab w:val="left" w:pos="270"/>
        </w:tabs>
        <w:spacing w:after="0" w:line="480" w:lineRule="auto"/>
        <w:ind w:left="360"/>
        <w:jc w:val="both"/>
        <w:rPr>
          <w:rFonts w:ascii="Times New Roman" w:hAnsi="Times New Roman" w:cs="Times New Roman"/>
          <w:sz w:val="24"/>
          <w:szCs w:val="24"/>
          <w:lang w:val="en-US"/>
        </w:rPr>
      </w:pPr>
      <w:proofErr w:type="spellStart"/>
      <w:r w:rsidRPr="00C743E9">
        <w:rPr>
          <w:rFonts w:ascii="Times New Roman" w:hAnsi="Times New Roman" w:cs="Times New Roman"/>
          <w:sz w:val="24"/>
          <w:szCs w:val="24"/>
          <w:lang w:val="en-US"/>
        </w:rPr>
        <w:t>Baga</w:t>
      </w:r>
      <w:r w:rsidR="00D43FD0" w:rsidRPr="00C743E9">
        <w:rPr>
          <w:rFonts w:ascii="Times New Roman" w:hAnsi="Times New Roman" w:cs="Times New Roman"/>
          <w:sz w:val="24"/>
          <w:szCs w:val="24"/>
          <w:lang w:val="en-US"/>
        </w:rPr>
        <w:t>imana</w:t>
      </w:r>
      <w:proofErr w:type="spellEnd"/>
      <w:r w:rsidR="00D43FD0" w:rsidRPr="00C743E9">
        <w:rPr>
          <w:rFonts w:ascii="Times New Roman" w:hAnsi="Times New Roman" w:cs="Times New Roman"/>
          <w:sz w:val="24"/>
          <w:szCs w:val="24"/>
          <w:lang w:val="en-US"/>
        </w:rPr>
        <w:t xml:space="preserve"> </w:t>
      </w:r>
      <w:proofErr w:type="spellStart"/>
      <w:r w:rsidR="00D43FD0" w:rsidRPr="00C743E9">
        <w:rPr>
          <w:rFonts w:ascii="Times New Roman" w:hAnsi="Times New Roman" w:cs="Times New Roman"/>
          <w:sz w:val="24"/>
          <w:szCs w:val="24"/>
          <w:lang w:val="en-US"/>
        </w:rPr>
        <w:t>pembinaan</w:t>
      </w:r>
      <w:proofErr w:type="spellEnd"/>
      <w:r w:rsidR="00D43FD0" w:rsidRPr="00C743E9">
        <w:rPr>
          <w:rFonts w:ascii="Times New Roman" w:hAnsi="Times New Roman" w:cs="Times New Roman"/>
          <w:sz w:val="24"/>
          <w:szCs w:val="24"/>
          <w:lang w:val="en-US"/>
        </w:rPr>
        <w:t xml:space="preserve"> </w:t>
      </w:r>
      <w:proofErr w:type="spellStart"/>
      <w:r w:rsidR="00D43FD0" w:rsidRPr="00C743E9">
        <w:rPr>
          <w:rFonts w:ascii="Times New Roman" w:hAnsi="Times New Roman" w:cs="Times New Roman"/>
          <w:sz w:val="24"/>
          <w:szCs w:val="24"/>
          <w:lang w:val="en-US"/>
        </w:rPr>
        <w:t>Agen</w:t>
      </w:r>
      <w:proofErr w:type="spellEnd"/>
      <w:r w:rsidR="00D43FD0" w:rsidRPr="00C743E9">
        <w:rPr>
          <w:rFonts w:ascii="Times New Roman" w:hAnsi="Times New Roman" w:cs="Times New Roman"/>
          <w:sz w:val="24"/>
          <w:szCs w:val="24"/>
          <w:lang w:val="en-US"/>
        </w:rPr>
        <w:t xml:space="preserve"> </w:t>
      </w:r>
      <w:proofErr w:type="spellStart"/>
      <w:r w:rsidR="00D43FD0" w:rsidRPr="00C743E9">
        <w:rPr>
          <w:rFonts w:ascii="Times New Roman" w:hAnsi="Times New Roman" w:cs="Times New Roman"/>
          <w:sz w:val="24"/>
          <w:szCs w:val="24"/>
          <w:lang w:val="en-US"/>
        </w:rPr>
        <w:t>Pada</w:t>
      </w:r>
      <w:proofErr w:type="spellEnd"/>
      <w:r w:rsidR="00D43FD0" w:rsidRPr="00C743E9">
        <w:rPr>
          <w:rFonts w:ascii="Times New Roman" w:hAnsi="Times New Roman" w:cs="Times New Roman"/>
          <w:sz w:val="24"/>
          <w:szCs w:val="24"/>
          <w:lang w:val="en-US"/>
        </w:rPr>
        <w:t xml:space="preserve"> PT. </w:t>
      </w:r>
      <w:r w:rsidR="00D43FD0" w:rsidRPr="00C743E9">
        <w:rPr>
          <w:rFonts w:ascii="Times New Roman" w:hAnsi="Times New Roman" w:cs="Times New Roman"/>
          <w:sz w:val="24"/>
          <w:szCs w:val="24"/>
        </w:rPr>
        <w:t xml:space="preserve">AJS </w:t>
      </w:r>
      <w:proofErr w:type="gramStart"/>
      <w:r w:rsidR="00D43FD0" w:rsidRPr="00C743E9">
        <w:rPr>
          <w:rFonts w:ascii="Times New Roman" w:hAnsi="Times New Roman" w:cs="Times New Roman"/>
          <w:sz w:val="24"/>
          <w:szCs w:val="24"/>
        </w:rPr>
        <w:t xml:space="preserve">Bumiputera  </w:t>
      </w:r>
      <w:r w:rsidRPr="00C743E9">
        <w:rPr>
          <w:rFonts w:ascii="Times New Roman" w:hAnsi="Times New Roman" w:cs="Times New Roman"/>
          <w:sz w:val="24"/>
          <w:szCs w:val="24"/>
          <w:lang w:val="en-US"/>
        </w:rPr>
        <w:t>agar</w:t>
      </w:r>
      <w:proofErr w:type="gram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mampu</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berkinerja</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dengan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baik</w:t>
      </w:r>
      <w:proofErr w:type="spellEnd"/>
      <w:r w:rsidRPr="00C743E9">
        <w:rPr>
          <w:rFonts w:ascii="Times New Roman" w:hAnsi="Times New Roman" w:cs="Times New Roman"/>
          <w:sz w:val="24"/>
          <w:szCs w:val="24"/>
          <w:lang w:val="en-US"/>
        </w:rPr>
        <w:t xml:space="preserve"> ?</w:t>
      </w:r>
    </w:p>
    <w:p w:rsidR="00A56AC2" w:rsidRDefault="00166394" w:rsidP="006D2F5B">
      <w:pPr>
        <w:pStyle w:val="ListParagraph"/>
        <w:numPr>
          <w:ilvl w:val="0"/>
          <w:numId w:val="10"/>
        </w:numPr>
        <w:tabs>
          <w:tab w:val="left" w:pos="270"/>
        </w:tabs>
        <w:spacing w:after="0" w:line="480" w:lineRule="auto"/>
        <w:ind w:left="360"/>
        <w:jc w:val="both"/>
        <w:rPr>
          <w:rFonts w:ascii="Times New Roman" w:hAnsi="Times New Roman" w:cs="Times New Roman"/>
          <w:sz w:val="24"/>
          <w:szCs w:val="24"/>
          <w:lang w:val="en-US"/>
        </w:rPr>
      </w:pPr>
      <w:proofErr w:type="spellStart"/>
      <w:r w:rsidRPr="00C743E9">
        <w:rPr>
          <w:rFonts w:ascii="Times New Roman" w:hAnsi="Times New Roman" w:cs="Times New Roman"/>
          <w:sz w:val="24"/>
          <w:szCs w:val="24"/>
          <w:lang w:val="en-US"/>
        </w:rPr>
        <w:t>Strategi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apa</w:t>
      </w:r>
      <w:proofErr w:type="spellEnd"/>
      <w:r w:rsidRPr="00C743E9">
        <w:rPr>
          <w:rFonts w:ascii="Times New Roman" w:hAnsi="Times New Roman" w:cs="Times New Roman"/>
          <w:sz w:val="24"/>
          <w:szCs w:val="24"/>
          <w:lang w:val="en-US"/>
        </w:rPr>
        <w:t xml:space="preserve"> yang </w:t>
      </w:r>
      <w:proofErr w:type="spellStart"/>
      <w:r w:rsidRPr="00C743E9">
        <w:rPr>
          <w:rFonts w:ascii="Times New Roman" w:hAnsi="Times New Roman" w:cs="Times New Roman"/>
          <w:sz w:val="24"/>
          <w:szCs w:val="24"/>
          <w:lang w:val="en-US"/>
        </w:rPr>
        <w:t>dilakukan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seorang</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agen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dalam</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pengembangan</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diri</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untuk</w:t>
      </w:r>
      <w:proofErr w:type="spellEnd"/>
      <w:r w:rsidRPr="00C743E9">
        <w:rPr>
          <w:rFonts w:ascii="Times New Roman" w:hAnsi="Times New Roman" w:cs="Times New Roman"/>
          <w:sz w:val="24"/>
          <w:szCs w:val="24"/>
          <w:lang w:val="en-US"/>
        </w:rPr>
        <w:t xml:space="preserve"> </w:t>
      </w:r>
      <w:proofErr w:type="spellStart"/>
      <w:r w:rsidRPr="00C743E9">
        <w:rPr>
          <w:rFonts w:ascii="Times New Roman" w:hAnsi="Times New Roman" w:cs="Times New Roman"/>
          <w:sz w:val="24"/>
          <w:szCs w:val="24"/>
          <w:lang w:val="en-US"/>
        </w:rPr>
        <w:t>mengembangkan</w:t>
      </w:r>
      <w:proofErr w:type="spellEnd"/>
      <w:r w:rsidRPr="00C743E9">
        <w:rPr>
          <w:rFonts w:ascii="Times New Roman" w:hAnsi="Times New Roman" w:cs="Times New Roman"/>
          <w:sz w:val="24"/>
          <w:szCs w:val="24"/>
          <w:lang w:val="en-US"/>
        </w:rPr>
        <w:t xml:space="preserve"> </w:t>
      </w:r>
      <w:proofErr w:type="spellStart"/>
      <w:proofErr w:type="gramStart"/>
      <w:r w:rsidR="009428C5">
        <w:rPr>
          <w:rFonts w:ascii="Times New Roman" w:hAnsi="Times New Roman" w:cs="Times New Roman"/>
          <w:sz w:val="24"/>
          <w:szCs w:val="24"/>
          <w:lang w:val="en-US"/>
        </w:rPr>
        <w:t>produktivitas</w:t>
      </w:r>
      <w:proofErr w:type="spellEnd"/>
      <w:r w:rsidR="009428C5">
        <w:rPr>
          <w:rFonts w:ascii="Times New Roman" w:hAnsi="Times New Roman" w:cs="Times New Roman"/>
          <w:sz w:val="24"/>
          <w:szCs w:val="24"/>
          <w:lang w:val="en-US"/>
        </w:rPr>
        <w:t xml:space="preserve"> ?</w:t>
      </w:r>
      <w:proofErr w:type="gramEnd"/>
    </w:p>
    <w:p w:rsidR="00EA1C35" w:rsidRPr="00C743E9" w:rsidRDefault="00E8397F" w:rsidP="006D2F5B">
      <w:pPr>
        <w:pStyle w:val="ListParagraph"/>
        <w:numPr>
          <w:ilvl w:val="0"/>
          <w:numId w:val="8"/>
        </w:numPr>
        <w:spacing w:after="0" w:line="480" w:lineRule="auto"/>
        <w:ind w:left="0"/>
        <w:jc w:val="both"/>
        <w:rPr>
          <w:rFonts w:ascii="Times New Roman" w:eastAsia="Calibri" w:hAnsi="Times New Roman" w:cs="Times New Roman"/>
          <w:b/>
          <w:sz w:val="24"/>
          <w:szCs w:val="24"/>
          <w:lang w:val="en-US"/>
        </w:rPr>
      </w:pPr>
      <w:r w:rsidRPr="00C743E9">
        <w:rPr>
          <w:rFonts w:ascii="Times New Roman" w:eastAsia="Calibri" w:hAnsi="Times New Roman" w:cs="Times New Roman"/>
          <w:b/>
          <w:sz w:val="24"/>
          <w:szCs w:val="24"/>
        </w:rPr>
        <w:lastRenderedPageBreak/>
        <w:t>Tujuan Penelitian</w:t>
      </w:r>
    </w:p>
    <w:p w:rsidR="00DE0E9B" w:rsidRPr="00C743E9" w:rsidRDefault="00FA7BA3" w:rsidP="006D2F5B">
      <w:pPr>
        <w:pStyle w:val="ListParagraph"/>
        <w:spacing w:after="0" w:line="480" w:lineRule="auto"/>
        <w:ind w:left="0" w:firstLine="360"/>
        <w:jc w:val="both"/>
        <w:rPr>
          <w:rFonts w:ascii="Times New Roman" w:hAnsi="Times New Roman" w:cs="Times New Roman"/>
          <w:sz w:val="24"/>
          <w:szCs w:val="24"/>
          <w:lang w:val="en-US"/>
        </w:rPr>
      </w:pPr>
      <w:r w:rsidRPr="00C743E9">
        <w:rPr>
          <w:rFonts w:ascii="Times New Roman" w:hAnsi="Times New Roman" w:cs="Times New Roman"/>
          <w:sz w:val="24"/>
          <w:szCs w:val="24"/>
        </w:rPr>
        <w:t>Berdasarkan pada masalah di atas,  maka tujuan penelitian ini anta</w:t>
      </w:r>
      <w:r w:rsidR="00DE0E9B" w:rsidRPr="00C743E9">
        <w:rPr>
          <w:rFonts w:ascii="Times New Roman" w:hAnsi="Times New Roman" w:cs="Times New Roman"/>
          <w:sz w:val="24"/>
          <w:szCs w:val="24"/>
        </w:rPr>
        <w:t>ra lain adalah sebagai berikut</w:t>
      </w:r>
      <w:r w:rsidR="00DE0E9B" w:rsidRPr="00C743E9">
        <w:rPr>
          <w:rFonts w:ascii="Times New Roman" w:hAnsi="Times New Roman" w:cs="Times New Roman"/>
          <w:sz w:val="24"/>
          <w:szCs w:val="24"/>
          <w:lang w:val="en-US"/>
        </w:rPr>
        <w:t>:</w:t>
      </w:r>
    </w:p>
    <w:p w:rsidR="00166394" w:rsidRPr="00C743E9" w:rsidRDefault="00E8397F" w:rsidP="006D2F5B">
      <w:pPr>
        <w:pStyle w:val="ListParagraph"/>
        <w:numPr>
          <w:ilvl w:val="0"/>
          <w:numId w:val="11"/>
        </w:numPr>
        <w:spacing w:after="0" w:line="480" w:lineRule="auto"/>
        <w:ind w:left="36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 xml:space="preserve">Untuk mengetahui </w:t>
      </w:r>
      <w:proofErr w:type="spellStart"/>
      <w:r w:rsidR="00166394" w:rsidRPr="00C743E9">
        <w:rPr>
          <w:rFonts w:ascii="Times New Roman" w:eastAsia="Calibri" w:hAnsi="Times New Roman" w:cs="Times New Roman"/>
          <w:sz w:val="24"/>
          <w:szCs w:val="24"/>
          <w:lang w:val="en-US"/>
        </w:rPr>
        <w:t>kiat-kiat</w:t>
      </w:r>
      <w:proofErr w:type="spellEnd"/>
      <w:r w:rsidR="00166394" w:rsidRPr="00C743E9">
        <w:rPr>
          <w:rFonts w:ascii="Times New Roman" w:eastAsia="Calibri" w:hAnsi="Times New Roman" w:cs="Times New Roman"/>
          <w:sz w:val="24"/>
          <w:szCs w:val="24"/>
          <w:lang w:val="en-US"/>
        </w:rPr>
        <w:t xml:space="preserve"> yang </w:t>
      </w:r>
      <w:proofErr w:type="spellStart"/>
      <w:r w:rsidR="00166394" w:rsidRPr="00C743E9">
        <w:rPr>
          <w:rFonts w:ascii="Times New Roman" w:eastAsia="Calibri" w:hAnsi="Times New Roman" w:cs="Times New Roman"/>
          <w:sz w:val="24"/>
          <w:szCs w:val="24"/>
          <w:lang w:val="en-US"/>
        </w:rPr>
        <w:t>dilakukan</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seorang</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agen</w:t>
      </w:r>
      <w:proofErr w:type="spellEnd"/>
      <w:r w:rsidR="00166394" w:rsidRPr="00C743E9">
        <w:rPr>
          <w:rFonts w:ascii="Times New Roman" w:eastAsia="Calibri" w:hAnsi="Times New Roman" w:cs="Times New Roman"/>
          <w:sz w:val="24"/>
          <w:szCs w:val="24"/>
          <w:lang w:val="en-US"/>
        </w:rPr>
        <w:t xml:space="preserve"> a</w:t>
      </w:r>
      <w:r w:rsidR="00BB71DB">
        <w:rPr>
          <w:rFonts w:ascii="Times New Roman" w:eastAsia="Calibri" w:hAnsi="Times New Roman" w:cs="Times New Roman"/>
          <w:sz w:val="24"/>
          <w:szCs w:val="24"/>
          <w:lang w:val="en-US"/>
        </w:rPr>
        <w:t xml:space="preserve">gar </w:t>
      </w:r>
      <w:proofErr w:type="spellStart"/>
      <w:r w:rsidR="00BB71DB">
        <w:rPr>
          <w:rFonts w:ascii="Times New Roman" w:eastAsia="Calibri" w:hAnsi="Times New Roman" w:cs="Times New Roman"/>
          <w:sz w:val="24"/>
          <w:szCs w:val="24"/>
          <w:lang w:val="en-US"/>
        </w:rPr>
        <w:t>menjadi</w:t>
      </w:r>
      <w:proofErr w:type="spellEnd"/>
      <w:r w:rsidR="00BB71DB">
        <w:rPr>
          <w:rFonts w:ascii="Times New Roman" w:eastAsia="Calibri" w:hAnsi="Times New Roman" w:cs="Times New Roman"/>
          <w:sz w:val="24"/>
          <w:szCs w:val="24"/>
          <w:lang w:val="en-US"/>
        </w:rPr>
        <w:t xml:space="preserve"> </w:t>
      </w:r>
      <w:proofErr w:type="spellStart"/>
      <w:r w:rsidR="00BB71DB">
        <w:rPr>
          <w:rFonts w:ascii="Times New Roman" w:eastAsia="Calibri" w:hAnsi="Times New Roman" w:cs="Times New Roman"/>
          <w:sz w:val="24"/>
          <w:szCs w:val="24"/>
          <w:lang w:val="en-US"/>
        </w:rPr>
        <w:t>seorang</w:t>
      </w:r>
      <w:proofErr w:type="spellEnd"/>
      <w:r w:rsidR="00BB71DB">
        <w:rPr>
          <w:rFonts w:ascii="Times New Roman" w:eastAsia="Calibri" w:hAnsi="Times New Roman" w:cs="Times New Roman"/>
          <w:sz w:val="24"/>
          <w:szCs w:val="24"/>
          <w:lang w:val="en-US"/>
        </w:rPr>
        <w:t xml:space="preserve"> </w:t>
      </w:r>
      <w:proofErr w:type="spellStart"/>
      <w:r w:rsidR="00BB71DB">
        <w:rPr>
          <w:rFonts w:ascii="Times New Roman" w:eastAsia="Calibri" w:hAnsi="Times New Roman" w:cs="Times New Roman"/>
          <w:sz w:val="24"/>
          <w:szCs w:val="24"/>
          <w:lang w:val="en-US"/>
        </w:rPr>
        <w:t>agen</w:t>
      </w:r>
      <w:proofErr w:type="spellEnd"/>
      <w:r w:rsidR="00BB71DB">
        <w:rPr>
          <w:rFonts w:ascii="Times New Roman" w:eastAsia="Calibri" w:hAnsi="Times New Roman" w:cs="Times New Roman"/>
          <w:sz w:val="24"/>
          <w:szCs w:val="24"/>
          <w:lang w:val="en-US"/>
        </w:rPr>
        <w:t xml:space="preserve"> yang </w:t>
      </w:r>
      <w:proofErr w:type="spellStart"/>
      <w:r w:rsidR="00BB71DB">
        <w:rPr>
          <w:rFonts w:ascii="Times New Roman" w:eastAsia="Calibri" w:hAnsi="Times New Roman" w:cs="Times New Roman"/>
          <w:sz w:val="24"/>
          <w:szCs w:val="24"/>
          <w:lang w:val="en-US"/>
        </w:rPr>
        <w:t>ko</w:t>
      </w:r>
      <w:r w:rsidR="00166394" w:rsidRPr="00C743E9">
        <w:rPr>
          <w:rFonts w:ascii="Times New Roman" w:eastAsia="Calibri" w:hAnsi="Times New Roman" w:cs="Times New Roman"/>
          <w:sz w:val="24"/>
          <w:szCs w:val="24"/>
          <w:lang w:val="en-US"/>
        </w:rPr>
        <w:t>mpeten</w:t>
      </w:r>
      <w:proofErr w:type="spellEnd"/>
      <w:r w:rsidR="00166394" w:rsidRPr="00C743E9">
        <w:rPr>
          <w:rFonts w:ascii="Times New Roman" w:eastAsia="Calibri" w:hAnsi="Times New Roman" w:cs="Times New Roman"/>
          <w:sz w:val="24"/>
          <w:szCs w:val="24"/>
          <w:lang w:val="en-US"/>
        </w:rPr>
        <w:t>.</w:t>
      </w:r>
    </w:p>
    <w:p w:rsidR="00A56AC2" w:rsidRPr="00FF12F2" w:rsidRDefault="00E8397F" w:rsidP="006D2F5B">
      <w:pPr>
        <w:pStyle w:val="ListParagraph"/>
        <w:numPr>
          <w:ilvl w:val="0"/>
          <w:numId w:val="11"/>
        </w:numPr>
        <w:spacing w:after="0" w:line="480" w:lineRule="auto"/>
        <w:ind w:left="36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 xml:space="preserve">Untuk mengetahui </w:t>
      </w:r>
      <w:proofErr w:type="spellStart"/>
      <w:r w:rsidR="00166394" w:rsidRPr="00C743E9">
        <w:rPr>
          <w:rFonts w:ascii="Times New Roman" w:eastAsia="Calibri" w:hAnsi="Times New Roman" w:cs="Times New Roman"/>
          <w:sz w:val="24"/>
          <w:szCs w:val="24"/>
          <w:lang w:val="en-US"/>
        </w:rPr>
        <w:t>dari</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sisi</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apa</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saja</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para</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agen</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dalam</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melakukan</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pengembangan</w:t>
      </w:r>
      <w:proofErr w:type="spellEnd"/>
      <w:r w:rsidR="00166394" w:rsidRPr="00C743E9">
        <w:rPr>
          <w:rFonts w:ascii="Times New Roman" w:eastAsia="Calibri" w:hAnsi="Times New Roman" w:cs="Times New Roman"/>
          <w:sz w:val="24"/>
          <w:szCs w:val="24"/>
          <w:lang w:val="en-US"/>
        </w:rPr>
        <w:t xml:space="preserve"> </w:t>
      </w:r>
      <w:proofErr w:type="spellStart"/>
      <w:r w:rsidR="00166394" w:rsidRPr="00C743E9">
        <w:rPr>
          <w:rFonts w:ascii="Times New Roman" w:eastAsia="Calibri" w:hAnsi="Times New Roman" w:cs="Times New Roman"/>
          <w:sz w:val="24"/>
          <w:szCs w:val="24"/>
          <w:lang w:val="en-US"/>
        </w:rPr>
        <w:t>terhadap</w:t>
      </w:r>
      <w:proofErr w:type="spellEnd"/>
      <w:r w:rsidR="009428C5">
        <w:rPr>
          <w:rFonts w:ascii="Times New Roman" w:eastAsia="Calibri" w:hAnsi="Times New Roman" w:cs="Times New Roman"/>
          <w:sz w:val="24"/>
          <w:szCs w:val="24"/>
          <w:lang w:val="en-US"/>
        </w:rPr>
        <w:t xml:space="preserve"> </w:t>
      </w:r>
      <w:proofErr w:type="spellStart"/>
      <w:r w:rsidR="009428C5">
        <w:rPr>
          <w:rFonts w:ascii="Times New Roman" w:eastAsia="Calibri" w:hAnsi="Times New Roman" w:cs="Times New Roman"/>
          <w:sz w:val="24"/>
          <w:szCs w:val="24"/>
          <w:lang w:val="en-US"/>
        </w:rPr>
        <w:t>produktivitas</w:t>
      </w:r>
      <w:proofErr w:type="spellEnd"/>
      <w:r w:rsidR="00166394" w:rsidRPr="00C743E9">
        <w:rPr>
          <w:rFonts w:ascii="Times New Roman" w:eastAsia="Calibri" w:hAnsi="Times New Roman" w:cs="Times New Roman"/>
          <w:sz w:val="24"/>
          <w:szCs w:val="24"/>
          <w:lang w:val="en-US"/>
        </w:rPr>
        <w:t>.</w:t>
      </w:r>
    </w:p>
    <w:p w:rsidR="00FF12F2" w:rsidRPr="00C743E9" w:rsidRDefault="00FF12F2" w:rsidP="006D2F5B">
      <w:pPr>
        <w:pStyle w:val="ListParagraph"/>
        <w:spacing w:after="0" w:line="240" w:lineRule="auto"/>
        <w:ind w:left="360"/>
        <w:jc w:val="both"/>
        <w:rPr>
          <w:rFonts w:ascii="Times New Roman" w:eastAsia="Calibri" w:hAnsi="Times New Roman" w:cs="Times New Roman"/>
          <w:sz w:val="24"/>
          <w:szCs w:val="24"/>
        </w:rPr>
      </w:pPr>
    </w:p>
    <w:p w:rsidR="00101070" w:rsidRPr="00C743E9" w:rsidRDefault="00FA7BA3" w:rsidP="006D2F5B">
      <w:pPr>
        <w:pStyle w:val="ListParagraph"/>
        <w:numPr>
          <w:ilvl w:val="0"/>
          <w:numId w:val="9"/>
        </w:numPr>
        <w:spacing w:after="0" w:line="480" w:lineRule="auto"/>
        <w:ind w:left="0"/>
        <w:jc w:val="both"/>
        <w:rPr>
          <w:rFonts w:ascii="Times New Roman" w:eastAsia="Calibri" w:hAnsi="Times New Roman" w:cs="Times New Roman"/>
          <w:sz w:val="24"/>
          <w:szCs w:val="24"/>
        </w:rPr>
      </w:pPr>
      <w:r w:rsidRPr="00C743E9">
        <w:rPr>
          <w:rFonts w:ascii="Times New Roman" w:eastAsia="Calibri" w:hAnsi="Times New Roman" w:cs="Times New Roman"/>
          <w:b/>
          <w:sz w:val="24"/>
          <w:szCs w:val="24"/>
        </w:rPr>
        <w:t>Manfaat</w:t>
      </w:r>
      <w:r w:rsidR="00166394" w:rsidRPr="00C743E9">
        <w:rPr>
          <w:rFonts w:ascii="Times New Roman" w:eastAsia="Calibri" w:hAnsi="Times New Roman" w:cs="Times New Roman"/>
          <w:b/>
          <w:sz w:val="24"/>
          <w:szCs w:val="24"/>
          <w:lang w:val="en-US"/>
        </w:rPr>
        <w:t xml:space="preserve"> </w:t>
      </w:r>
      <w:proofErr w:type="spellStart"/>
      <w:r w:rsidRPr="00C743E9">
        <w:rPr>
          <w:rFonts w:ascii="Times New Roman" w:eastAsia="Calibri" w:hAnsi="Times New Roman" w:cs="Times New Roman"/>
          <w:b/>
          <w:sz w:val="24"/>
          <w:szCs w:val="24"/>
          <w:lang w:val="en-US"/>
        </w:rPr>
        <w:t>Penelitian</w:t>
      </w:r>
      <w:proofErr w:type="spellEnd"/>
    </w:p>
    <w:p w:rsidR="00DE0E9B" w:rsidRDefault="00DE0E9B" w:rsidP="006D2F5B">
      <w:pPr>
        <w:spacing w:after="0" w:line="480" w:lineRule="auto"/>
        <w:ind w:firstLine="360"/>
        <w:jc w:val="both"/>
        <w:rPr>
          <w:rFonts w:ascii="Times New Roman" w:hAnsi="Times New Roman" w:cs="Times New Roman"/>
          <w:sz w:val="24"/>
          <w:szCs w:val="24"/>
          <w:lang w:val="en-US"/>
        </w:rPr>
      </w:pPr>
      <w:r w:rsidRPr="00C743E9">
        <w:rPr>
          <w:rFonts w:ascii="Times New Roman" w:hAnsi="Times New Roman" w:cs="Times New Roman"/>
          <w:sz w:val="24"/>
          <w:szCs w:val="24"/>
        </w:rPr>
        <w:t xml:space="preserve">Maanfaat dari peneliti ini diharapkan dapat memberikan kegunaan praktis maupun teoritis bagi pihak – pihak sebagai berikut: </w:t>
      </w:r>
    </w:p>
    <w:p w:rsidR="00DE0E9B" w:rsidRPr="00C743E9" w:rsidRDefault="00DE0E9B" w:rsidP="006D2F5B">
      <w:pPr>
        <w:pStyle w:val="ListParagraph"/>
        <w:numPr>
          <w:ilvl w:val="0"/>
          <w:numId w:val="12"/>
        </w:numPr>
        <w:spacing w:after="0" w:line="480" w:lineRule="auto"/>
        <w:ind w:left="450" w:hanging="450"/>
        <w:jc w:val="both"/>
        <w:rPr>
          <w:rFonts w:ascii="Times New Roman" w:hAnsi="Times New Roman" w:cs="Times New Roman"/>
          <w:sz w:val="24"/>
          <w:szCs w:val="24"/>
        </w:rPr>
      </w:pPr>
      <w:r w:rsidRPr="00C743E9">
        <w:rPr>
          <w:rFonts w:ascii="Times New Roman" w:hAnsi="Times New Roman" w:cs="Times New Roman"/>
          <w:sz w:val="24"/>
          <w:szCs w:val="24"/>
        </w:rPr>
        <w:t>Bagi Lembaga Perguruan Tinggi</w:t>
      </w:r>
    </w:p>
    <w:p w:rsidR="00B0193D" w:rsidRPr="00C743E9" w:rsidRDefault="00DE0E9B" w:rsidP="006D2F5B">
      <w:pPr>
        <w:pStyle w:val="ListParagraph"/>
        <w:numPr>
          <w:ilvl w:val="0"/>
          <w:numId w:val="16"/>
        </w:numPr>
        <w:spacing w:after="0" w:line="480" w:lineRule="auto"/>
        <w:ind w:left="810"/>
        <w:jc w:val="both"/>
        <w:rPr>
          <w:rFonts w:ascii="Times New Roman" w:hAnsi="Times New Roman" w:cs="Times New Roman"/>
          <w:sz w:val="24"/>
          <w:szCs w:val="24"/>
        </w:rPr>
      </w:pPr>
      <w:r w:rsidRPr="00C743E9">
        <w:rPr>
          <w:rFonts w:ascii="Times New Roman" w:hAnsi="Times New Roman" w:cs="Times New Roman"/>
          <w:sz w:val="24"/>
          <w:szCs w:val="24"/>
        </w:rPr>
        <w:t>Penelitian ini diharapkan berguna sebagai referensi dan proses pembelajaran bagi akademisi khususnya yang terkait dengan variabel yang di teliti.</w:t>
      </w:r>
    </w:p>
    <w:p w:rsidR="00B0193D" w:rsidRPr="00C743E9" w:rsidRDefault="00DE0E9B" w:rsidP="006D2F5B">
      <w:pPr>
        <w:pStyle w:val="ListParagraph"/>
        <w:numPr>
          <w:ilvl w:val="0"/>
          <w:numId w:val="16"/>
        </w:numPr>
        <w:spacing w:after="0" w:line="480" w:lineRule="auto"/>
        <w:ind w:left="810"/>
        <w:jc w:val="both"/>
        <w:rPr>
          <w:rFonts w:ascii="Times New Roman" w:hAnsi="Times New Roman" w:cs="Times New Roman"/>
          <w:sz w:val="24"/>
          <w:szCs w:val="24"/>
        </w:rPr>
      </w:pPr>
      <w:r w:rsidRPr="00C743E9">
        <w:rPr>
          <w:rFonts w:ascii="Times New Roman" w:hAnsi="Times New Roman" w:cs="Times New Roman"/>
          <w:sz w:val="24"/>
          <w:szCs w:val="24"/>
        </w:rPr>
        <w:t xml:space="preserve">Hasil penelitian ini akan menambah perbendaharaan skripsi perpustakaan Universitas Islam Negeri (UIN) Sultan Maulana Hasanuddin Banten, sehingga dapat </w:t>
      </w:r>
      <w:r w:rsidRPr="00C743E9">
        <w:rPr>
          <w:rFonts w:ascii="Times New Roman" w:hAnsi="Times New Roman" w:cs="Times New Roman"/>
          <w:sz w:val="24"/>
          <w:szCs w:val="24"/>
        </w:rPr>
        <w:lastRenderedPageBreak/>
        <w:t>dimanfaatkan oleh mahasiswa Universitas Islam Negeri (UIN) Sultan Maulana Hasanuddin Banten.</w:t>
      </w:r>
    </w:p>
    <w:p w:rsidR="00DE0E9B" w:rsidRPr="00C743E9" w:rsidRDefault="00DE0E9B" w:rsidP="006D2F5B">
      <w:pPr>
        <w:pStyle w:val="ListParagraph"/>
        <w:numPr>
          <w:ilvl w:val="0"/>
          <w:numId w:val="16"/>
        </w:numPr>
        <w:spacing w:after="0" w:line="480" w:lineRule="auto"/>
        <w:ind w:left="810"/>
        <w:jc w:val="both"/>
        <w:rPr>
          <w:rFonts w:ascii="Times New Roman" w:hAnsi="Times New Roman" w:cs="Times New Roman"/>
          <w:sz w:val="24"/>
          <w:szCs w:val="24"/>
        </w:rPr>
      </w:pPr>
      <w:r w:rsidRPr="00C743E9">
        <w:rPr>
          <w:rFonts w:ascii="Times New Roman" w:eastAsia="Calibri" w:hAnsi="Times New Roman" w:cs="Times New Roman"/>
          <w:sz w:val="24"/>
          <w:szCs w:val="24"/>
        </w:rPr>
        <w:t xml:space="preserve">Penelitian ini </w:t>
      </w:r>
      <w:proofErr w:type="spellStart"/>
      <w:r w:rsidRPr="00C743E9">
        <w:rPr>
          <w:rFonts w:ascii="Times New Roman" w:eastAsia="Calibri" w:hAnsi="Times New Roman" w:cs="Times New Roman"/>
          <w:sz w:val="24"/>
          <w:szCs w:val="24"/>
          <w:lang w:val="en-US"/>
        </w:rPr>
        <w:t>diharapkan</w:t>
      </w:r>
      <w:proofErr w:type="spellEnd"/>
      <w:r w:rsidRPr="00C743E9">
        <w:rPr>
          <w:rFonts w:ascii="Times New Roman" w:eastAsia="Calibri" w:hAnsi="Times New Roman" w:cs="Times New Roman"/>
          <w:sz w:val="24"/>
          <w:szCs w:val="24"/>
        </w:rPr>
        <w:t xml:space="preserve"> menambah literatur kepustakaan mengenai asuransi syariah dan dapat dijadikan sebagai bahan bacaan yang berisikan suatu stud</w:t>
      </w:r>
      <w:r w:rsidRPr="00C743E9">
        <w:rPr>
          <w:rFonts w:ascii="Times New Roman" w:eastAsia="Calibri" w:hAnsi="Times New Roman" w:cs="Times New Roman"/>
          <w:sz w:val="24"/>
          <w:szCs w:val="24"/>
          <w:lang w:val="en-US"/>
        </w:rPr>
        <w:t>i</w:t>
      </w:r>
      <w:r w:rsidR="00166394" w:rsidRPr="00C743E9">
        <w:rPr>
          <w:rFonts w:ascii="Times New Roman" w:eastAsia="Calibri" w:hAnsi="Times New Roman" w:cs="Times New Roman"/>
          <w:sz w:val="24"/>
          <w:szCs w:val="24"/>
          <w:lang w:val="en-US"/>
        </w:rPr>
        <w:t xml:space="preserve"> </w:t>
      </w:r>
      <w:r w:rsidRPr="00C743E9">
        <w:rPr>
          <w:rFonts w:ascii="Times New Roman" w:eastAsia="Calibri" w:hAnsi="Times New Roman" w:cs="Times New Roman"/>
          <w:sz w:val="24"/>
          <w:szCs w:val="24"/>
        </w:rPr>
        <w:t>perbandingan yang bersifat karya ilmiah tentang asuransi syariah.</w:t>
      </w:r>
    </w:p>
    <w:p w:rsidR="00B0193D" w:rsidRPr="00C743E9" w:rsidRDefault="00DE0E9B" w:rsidP="006D2F5B">
      <w:pPr>
        <w:pStyle w:val="ListParagraph"/>
        <w:numPr>
          <w:ilvl w:val="0"/>
          <w:numId w:val="12"/>
        </w:numPr>
        <w:spacing w:after="200" w:line="480" w:lineRule="auto"/>
        <w:ind w:left="450" w:hanging="450"/>
        <w:jc w:val="both"/>
        <w:rPr>
          <w:rFonts w:ascii="Times New Roman" w:hAnsi="Times New Roman" w:cs="Times New Roman"/>
          <w:sz w:val="24"/>
          <w:szCs w:val="24"/>
        </w:rPr>
      </w:pPr>
      <w:r w:rsidRPr="00C743E9">
        <w:rPr>
          <w:rFonts w:ascii="Times New Roman" w:hAnsi="Times New Roman" w:cs="Times New Roman"/>
          <w:sz w:val="24"/>
          <w:szCs w:val="24"/>
        </w:rPr>
        <w:t>Bagi Penulis</w:t>
      </w:r>
    </w:p>
    <w:p w:rsidR="00B0193D" w:rsidRPr="00C743E9" w:rsidRDefault="00DE0E9B" w:rsidP="006D2F5B">
      <w:pPr>
        <w:pStyle w:val="ListParagraph"/>
        <w:numPr>
          <w:ilvl w:val="0"/>
          <w:numId w:val="20"/>
        </w:numPr>
        <w:spacing w:after="200" w:line="480" w:lineRule="auto"/>
        <w:ind w:left="720"/>
        <w:jc w:val="both"/>
        <w:rPr>
          <w:rFonts w:ascii="Times New Roman" w:hAnsi="Times New Roman" w:cs="Times New Roman"/>
          <w:sz w:val="24"/>
          <w:szCs w:val="24"/>
        </w:rPr>
      </w:pPr>
      <w:r w:rsidRPr="00C743E9">
        <w:rPr>
          <w:rFonts w:ascii="Times New Roman" w:hAnsi="Times New Roman" w:cs="Times New Roman"/>
          <w:sz w:val="24"/>
          <w:szCs w:val="24"/>
        </w:rPr>
        <w:t>Penelitian ini sebagai bahan acuan pembelajaran teori maupun praktek dalam tinjauan data secara langsung maupun tidak langsung, sehingga berguna bagi penulis untuk dapat memahami secara mendalam terkait dengan variabel yang diteliti.</w:t>
      </w:r>
    </w:p>
    <w:p w:rsidR="00DE0E9B" w:rsidRPr="00C743E9" w:rsidRDefault="00DE0E9B" w:rsidP="006D2F5B">
      <w:pPr>
        <w:pStyle w:val="ListParagraph"/>
        <w:numPr>
          <w:ilvl w:val="0"/>
          <w:numId w:val="20"/>
        </w:numPr>
        <w:spacing w:after="200" w:line="480" w:lineRule="auto"/>
        <w:ind w:left="720"/>
        <w:jc w:val="both"/>
        <w:rPr>
          <w:rFonts w:ascii="Times New Roman" w:hAnsi="Times New Roman" w:cs="Times New Roman"/>
          <w:sz w:val="24"/>
          <w:szCs w:val="24"/>
        </w:rPr>
      </w:pPr>
      <w:r w:rsidRPr="00C743E9">
        <w:rPr>
          <w:rFonts w:ascii="Times New Roman" w:eastAsia="Calibri" w:hAnsi="Times New Roman" w:cs="Times New Roman"/>
          <w:sz w:val="24"/>
          <w:szCs w:val="24"/>
        </w:rPr>
        <w:t>Untuk membuat suatu perbandingan antara data teoritik dan data empirik yang dilaksanakan atau diterapkan.</w:t>
      </w:r>
    </w:p>
    <w:p w:rsidR="00DE0E9B" w:rsidRPr="00C743E9" w:rsidRDefault="00DE0E9B" w:rsidP="006D2F5B">
      <w:pPr>
        <w:pStyle w:val="ListParagraph"/>
        <w:numPr>
          <w:ilvl w:val="0"/>
          <w:numId w:val="12"/>
        </w:numPr>
        <w:spacing w:after="200" w:line="480" w:lineRule="auto"/>
        <w:ind w:left="450" w:hanging="450"/>
        <w:jc w:val="both"/>
        <w:rPr>
          <w:rFonts w:ascii="Times New Roman" w:hAnsi="Times New Roman" w:cs="Times New Roman"/>
          <w:sz w:val="24"/>
          <w:szCs w:val="24"/>
        </w:rPr>
      </w:pPr>
      <w:r w:rsidRPr="00C743E9">
        <w:rPr>
          <w:rFonts w:ascii="Times New Roman" w:hAnsi="Times New Roman" w:cs="Times New Roman"/>
          <w:sz w:val="24"/>
          <w:szCs w:val="24"/>
        </w:rPr>
        <w:t>Bagi Pembaca</w:t>
      </w:r>
    </w:p>
    <w:p w:rsidR="00B0193D" w:rsidRPr="00C743E9" w:rsidRDefault="00DE0E9B" w:rsidP="006D2F5B">
      <w:pPr>
        <w:pStyle w:val="ListParagraph"/>
        <w:numPr>
          <w:ilvl w:val="0"/>
          <w:numId w:val="21"/>
        </w:numPr>
        <w:spacing w:line="480" w:lineRule="auto"/>
        <w:ind w:left="810"/>
        <w:jc w:val="both"/>
        <w:rPr>
          <w:rFonts w:ascii="Times New Roman" w:hAnsi="Times New Roman" w:cs="Times New Roman"/>
          <w:sz w:val="24"/>
          <w:szCs w:val="24"/>
        </w:rPr>
      </w:pPr>
      <w:r w:rsidRPr="00C743E9">
        <w:rPr>
          <w:rFonts w:ascii="Times New Roman" w:hAnsi="Times New Roman" w:cs="Times New Roman"/>
          <w:sz w:val="24"/>
          <w:szCs w:val="24"/>
        </w:rPr>
        <w:t>Penelitian ini diharapkan dapat memberikan khazanah ilmiah bagi      pembaca yang erat kaitannya dengan variabel yang penulis teliti.</w:t>
      </w:r>
    </w:p>
    <w:p w:rsidR="00B0193D" w:rsidRPr="00C743E9" w:rsidRDefault="00DE0E9B" w:rsidP="006D2F5B">
      <w:pPr>
        <w:pStyle w:val="ListParagraph"/>
        <w:numPr>
          <w:ilvl w:val="0"/>
          <w:numId w:val="21"/>
        </w:numPr>
        <w:spacing w:line="480" w:lineRule="auto"/>
        <w:ind w:left="810"/>
        <w:jc w:val="both"/>
        <w:rPr>
          <w:rFonts w:ascii="Times New Roman" w:hAnsi="Times New Roman" w:cs="Times New Roman"/>
          <w:sz w:val="24"/>
          <w:szCs w:val="24"/>
        </w:rPr>
      </w:pPr>
      <w:r w:rsidRPr="00C743E9">
        <w:rPr>
          <w:rFonts w:ascii="Times New Roman" w:eastAsia="Calibri" w:hAnsi="Times New Roman" w:cs="Times New Roman"/>
          <w:sz w:val="24"/>
          <w:szCs w:val="24"/>
        </w:rPr>
        <w:lastRenderedPageBreak/>
        <w:t>Untuk menambah ilmu dalam bidang pengetahuan khususnya dalam bidang asuransi syariah.</w:t>
      </w:r>
    </w:p>
    <w:p w:rsidR="007041FB" w:rsidRPr="00FF12F2" w:rsidRDefault="00DE0E9B" w:rsidP="006D2F5B">
      <w:pPr>
        <w:pStyle w:val="ListParagraph"/>
        <w:numPr>
          <w:ilvl w:val="0"/>
          <w:numId w:val="21"/>
        </w:numPr>
        <w:spacing w:line="480" w:lineRule="auto"/>
        <w:ind w:left="810"/>
        <w:jc w:val="both"/>
        <w:rPr>
          <w:rFonts w:ascii="Times New Roman" w:hAnsi="Times New Roman" w:cs="Times New Roman"/>
          <w:sz w:val="24"/>
          <w:szCs w:val="24"/>
        </w:rPr>
      </w:pPr>
      <w:r w:rsidRPr="00C743E9">
        <w:rPr>
          <w:rFonts w:ascii="Times New Roman" w:eastAsia="Calibri" w:hAnsi="Times New Roman" w:cs="Times New Roman"/>
          <w:sz w:val="24"/>
          <w:szCs w:val="24"/>
        </w:rPr>
        <w:t>Sebagai informasi tambahan dalam mempertimbangkan keputusancalonnasabah dalam memilih produk asuransi syariah.</w:t>
      </w:r>
    </w:p>
    <w:p w:rsidR="00E57EB5" w:rsidRDefault="007041FB" w:rsidP="006D2F5B">
      <w:pPr>
        <w:pStyle w:val="ListParagraph"/>
        <w:numPr>
          <w:ilvl w:val="0"/>
          <w:numId w:val="9"/>
        </w:numPr>
        <w:spacing w:line="480" w:lineRule="auto"/>
        <w:ind w:left="0"/>
        <w:jc w:val="both"/>
        <w:rPr>
          <w:rFonts w:ascii="Times New Roman" w:eastAsia="Calibri" w:hAnsi="Times New Roman" w:cs="Times New Roman"/>
          <w:b/>
          <w:bCs/>
          <w:sz w:val="24"/>
          <w:szCs w:val="24"/>
        </w:rPr>
      </w:pPr>
      <w:r w:rsidRPr="00C743E9">
        <w:rPr>
          <w:rFonts w:ascii="Times New Roman" w:eastAsia="Calibri" w:hAnsi="Times New Roman" w:cs="Times New Roman"/>
          <w:b/>
          <w:bCs/>
          <w:sz w:val="24"/>
          <w:szCs w:val="24"/>
        </w:rPr>
        <w:t>Kerangka Pemikiran</w:t>
      </w:r>
    </w:p>
    <w:p w:rsidR="00E57EB5" w:rsidRDefault="00953ECF" w:rsidP="006D2F5B">
      <w:pPr>
        <w:pStyle w:val="ListParagraph"/>
        <w:spacing w:line="480" w:lineRule="auto"/>
        <w:ind w:left="0" w:firstLine="720"/>
        <w:jc w:val="both"/>
        <w:rPr>
          <w:rFonts w:ascii="Times New Roman" w:eastAsia="Calibri" w:hAnsi="Times New Roman" w:cs="Times New Roman"/>
          <w:bCs/>
          <w:sz w:val="24"/>
          <w:szCs w:val="24"/>
        </w:rPr>
      </w:pPr>
      <w:r w:rsidRPr="00E57EB5">
        <w:rPr>
          <w:rFonts w:ascii="Times New Roman" w:eastAsia="Calibri" w:hAnsi="Times New Roman" w:cs="Times New Roman"/>
          <w:bCs/>
          <w:sz w:val="24"/>
          <w:szCs w:val="24"/>
        </w:rPr>
        <w:t xml:space="preserve">Asuransi sebagai suatu persetujuan dimana pihak yang menjamin berjanji kepada pihak yang dijamin, untuk menerima sejumlah uang premi sebagai pengganti kerugian, yang mungkin akan diderita oleh yang dijamin, karena akibat dari suatu peristiwa yang belum jelas adanya. </w:t>
      </w:r>
      <w:r w:rsidRPr="00C743E9">
        <w:rPr>
          <w:rStyle w:val="FootnoteReference"/>
          <w:rFonts w:ascii="Times New Roman" w:eastAsia="Calibri" w:hAnsi="Times New Roman" w:cs="Times New Roman"/>
          <w:bCs/>
          <w:sz w:val="24"/>
          <w:szCs w:val="24"/>
        </w:rPr>
        <w:footnoteReference w:id="14"/>
      </w:r>
    </w:p>
    <w:p w:rsidR="00E57EB5" w:rsidRDefault="00322004" w:rsidP="006D2F5B">
      <w:pPr>
        <w:pStyle w:val="ListParagraph"/>
        <w:spacing w:line="480" w:lineRule="auto"/>
        <w:ind w:left="0" w:firstLine="720"/>
        <w:jc w:val="both"/>
        <w:rPr>
          <w:rFonts w:ascii="Times New Roman" w:eastAsia="Calibri" w:hAnsi="Times New Roman" w:cs="Times New Roman"/>
          <w:bCs/>
          <w:sz w:val="24"/>
          <w:szCs w:val="24"/>
        </w:rPr>
      </w:pPr>
      <w:r w:rsidRPr="00E57EB5">
        <w:rPr>
          <w:rFonts w:ascii="Times New Roman" w:eastAsia="Calibri" w:hAnsi="Times New Roman" w:cs="Times New Roman"/>
          <w:bCs/>
          <w:sz w:val="24"/>
          <w:szCs w:val="24"/>
        </w:rPr>
        <w:t>Dalam Islam asuransi syariah adalah suatu pengaturan pengelolaan risiko yang memenuhi ketentuan syariah, tolong menolong secara mutual yang melibatkan peserta dan operator.</w:t>
      </w:r>
      <w:r w:rsidRPr="00C743E9">
        <w:rPr>
          <w:rStyle w:val="FootnoteReference"/>
          <w:rFonts w:ascii="Times New Roman" w:eastAsia="Calibri" w:hAnsi="Times New Roman" w:cs="Times New Roman"/>
          <w:bCs/>
          <w:sz w:val="24"/>
          <w:szCs w:val="24"/>
        </w:rPr>
        <w:footnoteReference w:id="15"/>
      </w:r>
    </w:p>
    <w:p w:rsidR="00E57EB5" w:rsidRDefault="00322004" w:rsidP="006D2F5B">
      <w:pPr>
        <w:pStyle w:val="ListParagraph"/>
        <w:spacing w:line="480" w:lineRule="auto"/>
        <w:ind w:left="0" w:firstLine="720"/>
        <w:jc w:val="both"/>
        <w:rPr>
          <w:rFonts w:ascii="Times New Roman" w:eastAsia="Calibri" w:hAnsi="Times New Roman" w:cs="Times New Roman"/>
          <w:bCs/>
          <w:sz w:val="24"/>
          <w:szCs w:val="24"/>
        </w:rPr>
      </w:pPr>
      <w:r w:rsidRPr="00E57EB5">
        <w:rPr>
          <w:rFonts w:ascii="Times New Roman" w:eastAsia="Calibri" w:hAnsi="Times New Roman" w:cs="Times New Roman"/>
          <w:bCs/>
          <w:sz w:val="24"/>
          <w:szCs w:val="24"/>
        </w:rPr>
        <w:t xml:space="preserve">Dalam bisnis jasa asuransi, sebuatan seorang penjual produk asuransi pada umumnya yang sudah dikenal oleh masyarakat adalah agen, sehingga pada setiap lembaga, </w:t>
      </w:r>
      <w:r w:rsidRPr="00E57EB5">
        <w:rPr>
          <w:rFonts w:ascii="Times New Roman" w:eastAsia="Calibri" w:hAnsi="Times New Roman" w:cs="Times New Roman"/>
          <w:bCs/>
          <w:sz w:val="24"/>
          <w:szCs w:val="24"/>
        </w:rPr>
        <w:lastRenderedPageBreak/>
        <w:t xml:space="preserve">khususnya yang bergerak dalam bidang pemasaran jasa atau ditingkat asosiasi asuransi terdapat di visi keagenan atau komisi keagenan. </w:t>
      </w:r>
    </w:p>
    <w:p w:rsidR="00E57EB5" w:rsidRDefault="00322004" w:rsidP="006D2F5B">
      <w:pPr>
        <w:pStyle w:val="ListParagraph"/>
        <w:spacing w:line="480" w:lineRule="auto"/>
        <w:ind w:left="0" w:firstLine="720"/>
        <w:jc w:val="both"/>
        <w:rPr>
          <w:rFonts w:ascii="Times New Roman" w:eastAsia="Calibri" w:hAnsi="Times New Roman" w:cs="Times New Roman"/>
          <w:bCs/>
          <w:sz w:val="24"/>
          <w:szCs w:val="24"/>
        </w:rPr>
      </w:pPr>
      <w:r w:rsidRPr="00E57EB5">
        <w:rPr>
          <w:rFonts w:ascii="Times New Roman" w:eastAsia="Calibri" w:hAnsi="Times New Roman" w:cs="Times New Roman"/>
          <w:bCs/>
          <w:sz w:val="24"/>
          <w:szCs w:val="24"/>
        </w:rPr>
        <w:t>Agen adalah orang yang menjual asuransi, sedangkan dalam definisi menjual asuran</w:t>
      </w:r>
      <w:r w:rsidR="004B1C26" w:rsidRPr="00E57EB5">
        <w:rPr>
          <w:rFonts w:ascii="Times New Roman" w:eastAsia="Calibri" w:hAnsi="Times New Roman" w:cs="Times New Roman"/>
          <w:bCs/>
          <w:sz w:val="24"/>
          <w:szCs w:val="24"/>
        </w:rPr>
        <w:t xml:space="preserve">si menurut </w:t>
      </w:r>
      <w:r w:rsidR="004B1C26" w:rsidRPr="00E57EB5">
        <w:rPr>
          <w:rFonts w:ascii="Times New Roman" w:eastAsia="Calibri" w:hAnsi="Times New Roman" w:cs="Times New Roman"/>
          <w:bCs/>
          <w:i/>
          <w:sz w:val="24"/>
          <w:szCs w:val="24"/>
        </w:rPr>
        <w:t>american marketing assoc</w:t>
      </w:r>
      <w:r w:rsidRPr="00E57EB5">
        <w:rPr>
          <w:rFonts w:ascii="Times New Roman" w:eastAsia="Calibri" w:hAnsi="Times New Roman" w:cs="Times New Roman"/>
          <w:bCs/>
          <w:i/>
          <w:sz w:val="24"/>
          <w:szCs w:val="24"/>
        </w:rPr>
        <w:t xml:space="preserve">iation </w:t>
      </w:r>
      <w:r w:rsidR="004B1C26" w:rsidRPr="00E57EB5">
        <w:rPr>
          <w:rFonts w:ascii="Times New Roman" w:eastAsia="Calibri" w:hAnsi="Times New Roman" w:cs="Times New Roman"/>
          <w:bCs/>
          <w:i/>
          <w:sz w:val="24"/>
          <w:szCs w:val="24"/>
        </w:rPr>
        <w:t>1960</w:t>
      </w:r>
      <w:r w:rsidR="004B1C26" w:rsidRPr="00E57EB5">
        <w:rPr>
          <w:rFonts w:ascii="Times New Roman" w:eastAsia="Calibri" w:hAnsi="Times New Roman" w:cs="Times New Roman"/>
          <w:bCs/>
          <w:sz w:val="24"/>
          <w:szCs w:val="24"/>
        </w:rPr>
        <w:t xml:space="preserve"> adalah proses membantu atau melakukan persuasi kepada calon pembeli, baik secara perorangan maupun lebih, untuk membeli barang yang akan ditawarkan secara menguntungkan. </w:t>
      </w:r>
    </w:p>
    <w:p w:rsidR="00A91BE0" w:rsidRPr="00A91BE0" w:rsidRDefault="004B1C26" w:rsidP="006D2F5B">
      <w:pPr>
        <w:pStyle w:val="ListParagraph"/>
        <w:spacing w:line="480" w:lineRule="auto"/>
        <w:ind w:left="0" w:firstLine="720"/>
        <w:jc w:val="both"/>
        <w:rPr>
          <w:rFonts w:ascii="Times New Roman" w:eastAsia="Calibri" w:hAnsi="Times New Roman" w:cs="Times New Roman"/>
          <w:bCs/>
          <w:sz w:val="24"/>
          <w:szCs w:val="24"/>
          <w:lang w:val="en-US"/>
        </w:rPr>
      </w:pPr>
      <w:r w:rsidRPr="00E57EB5">
        <w:rPr>
          <w:rFonts w:ascii="Times New Roman" w:eastAsia="Calibri" w:hAnsi="Times New Roman" w:cs="Times New Roman"/>
          <w:bCs/>
          <w:sz w:val="24"/>
          <w:szCs w:val="24"/>
        </w:rPr>
        <w:t>Dalam melakukan pemasaran produk asuransi,</w:t>
      </w:r>
      <w:r w:rsidR="006F3749">
        <w:rPr>
          <w:rFonts w:ascii="Times New Roman" w:eastAsia="Calibri" w:hAnsi="Times New Roman" w:cs="Times New Roman"/>
          <w:bCs/>
          <w:sz w:val="24"/>
          <w:szCs w:val="24"/>
          <w:lang w:val="en-US"/>
        </w:rPr>
        <w:t xml:space="preserve"> </w:t>
      </w:r>
      <w:r w:rsidRPr="00E57EB5">
        <w:rPr>
          <w:rFonts w:ascii="Times New Roman" w:eastAsia="Calibri" w:hAnsi="Times New Roman" w:cs="Times New Roman"/>
          <w:bCs/>
          <w:sz w:val="24"/>
          <w:szCs w:val="24"/>
        </w:rPr>
        <w:t>kita mengenal sistem keagenan (</w:t>
      </w:r>
      <w:r w:rsidRPr="00E57EB5">
        <w:rPr>
          <w:rFonts w:ascii="Times New Roman" w:eastAsia="Calibri" w:hAnsi="Times New Roman" w:cs="Times New Roman"/>
          <w:bCs/>
          <w:i/>
          <w:sz w:val="24"/>
          <w:szCs w:val="24"/>
        </w:rPr>
        <w:t>ordinary agency system</w:t>
      </w:r>
      <w:r w:rsidRPr="00E57EB5">
        <w:rPr>
          <w:rFonts w:ascii="Times New Roman" w:eastAsia="Calibri" w:hAnsi="Times New Roman" w:cs="Times New Roman"/>
          <w:bCs/>
          <w:sz w:val="24"/>
          <w:szCs w:val="24"/>
        </w:rPr>
        <w:t xml:space="preserve"> atau </w:t>
      </w:r>
      <w:r w:rsidRPr="00E57EB5">
        <w:rPr>
          <w:rFonts w:ascii="Times New Roman" w:eastAsia="Calibri" w:hAnsi="Times New Roman" w:cs="Times New Roman"/>
          <w:bCs/>
          <w:i/>
          <w:sz w:val="24"/>
          <w:szCs w:val="24"/>
        </w:rPr>
        <w:t>agency distribution system</w:t>
      </w:r>
      <w:r w:rsidRPr="00E57EB5">
        <w:rPr>
          <w:rFonts w:ascii="Times New Roman" w:eastAsia="Calibri" w:hAnsi="Times New Roman" w:cs="Times New Roman"/>
          <w:bCs/>
          <w:sz w:val="24"/>
          <w:szCs w:val="24"/>
        </w:rPr>
        <w:t xml:space="preserve">). Karena setiap organisasi sebuah perusahaan akan menempatkan aspek pemasaran atau sering disebut sebagai agen asuransi dalam mendukung kelancaran jalannya operasional perusahaan, terutama perusahaan yang bergerak dalam bidang pertanggungan semacam asuransi akan selalu menempatkan bidang pemasaran sebagai tulang punggung penopang kinerja perusahaan. Dalam sebuah struktur perusahaan asuransi divisi pemasaran/ keagenan merupakan satu divisi tersendiri disamping </w:t>
      </w:r>
      <w:r w:rsidRPr="00E57EB5">
        <w:rPr>
          <w:rFonts w:ascii="Times New Roman" w:eastAsia="Calibri" w:hAnsi="Times New Roman" w:cs="Times New Roman"/>
          <w:bCs/>
          <w:sz w:val="24"/>
          <w:szCs w:val="24"/>
        </w:rPr>
        <w:lastRenderedPageBreak/>
        <w:t xml:space="preserve">divisi-divisi lainnya yang mempunyai fungsi sebagai agen yang memperkenalkan dan menjual produk suransi kepada calon nasabah. </w:t>
      </w:r>
      <w:r w:rsidRPr="00C743E9">
        <w:rPr>
          <w:rStyle w:val="FootnoteReference"/>
          <w:rFonts w:ascii="Times New Roman" w:eastAsia="Calibri" w:hAnsi="Times New Roman" w:cs="Times New Roman"/>
          <w:bCs/>
          <w:sz w:val="24"/>
          <w:szCs w:val="24"/>
        </w:rPr>
        <w:footnoteReference w:id="16"/>
      </w:r>
    </w:p>
    <w:p w:rsidR="00FF12F2" w:rsidRPr="00FF12F2" w:rsidRDefault="00FF12F2" w:rsidP="006D2F5B">
      <w:pPr>
        <w:pStyle w:val="ListParagraph"/>
        <w:spacing w:line="240" w:lineRule="auto"/>
        <w:jc w:val="both"/>
        <w:rPr>
          <w:rFonts w:ascii="Times New Roman" w:eastAsia="Calibri" w:hAnsi="Times New Roman" w:cs="Times New Roman"/>
          <w:bCs/>
          <w:sz w:val="24"/>
          <w:szCs w:val="24"/>
          <w:lang w:val="en-US"/>
        </w:rPr>
      </w:pPr>
    </w:p>
    <w:p w:rsidR="00A91BE0" w:rsidRPr="00A91BE0" w:rsidRDefault="00A91BE0" w:rsidP="006D2F5B">
      <w:pPr>
        <w:pStyle w:val="ListParagraph"/>
        <w:numPr>
          <w:ilvl w:val="0"/>
          <w:numId w:val="9"/>
        </w:numPr>
        <w:spacing w:after="0" w:line="480" w:lineRule="auto"/>
        <w:ind w:left="0"/>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US"/>
        </w:rPr>
        <w:t>Penelitian</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Terdahulu</w:t>
      </w:r>
      <w:proofErr w:type="spellEnd"/>
    </w:p>
    <w:p w:rsidR="00DF6FD4" w:rsidRDefault="00A91BE0" w:rsidP="006D2F5B">
      <w:pPr>
        <w:pStyle w:val="ListParagraph"/>
        <w:spacing w:after="0" w:line="480" w:lineRule="auto"/>
        <w:ind w:left="0" w:firstLine="72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Rahmat</w:t>
      </w:r>
      <w:proofErr w:type="spellEnd"/>
      <w:r>
        <w:rPr>
          <w:rFonts w:ascii="Times New Roman" w:eastAsia="Calibri" w:hAnsi="Times New Roman" w:cs="Times New Roman"/>
          <w:sz w:val="24"/>
          <w:szCs w:val="24"/>
          <w:lang w:val="en-US"/>
        </w:rPr>
        <w:t xml:space="preserve"> Putra, </w:t>
      </w:r>
      <w:proofErr w:type="spellStart"/>
      <w:r>
        <w:rPr>
          <w:rFonts w:ascii="Times New Roman" w:eastAsia="Calibri" w:hAnsi="Times New Roman" w:cs="Times New Roman"/>
          <w:sz w:val="24"/>
          <w:szCs w:val="24"/>
          <w:lang w:val="en-US"/>
        </w:rPr>
        <w:t>Asuransi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Syariah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Universitas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Syarif</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Hidayatullah</w:t>
      </w:r>
      <w:proofErr w:type="spellEnd"/>
      <w:r>
        <w:rPr>
          <w:rFonts w:ascii="Times New Roman" w:eastAsia="Calibri" w:hAnsi="Times New Roman" w:cs="Times New Roman"/>
          <w:sz w:val="24"/>
          <w:szCs w:val="24"/>
          <w:lang w:val="en-US"/>
        </w:rPr>
        <w:t xml:space="preserve"> , Jakarta :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2008 ; “</w:t>
      </w:r>
      <w:proofErr w:type="spellStart"/>
      <w:r>
        <w:rPr>
          <w:rFonts w:ascii="Times New Roman" w:eastAsia="Calibri" w:hAnsi="Times New Roman" w:cs="Times New Roman"/>
          <w:sz w:val="24"/>
          <w:szCs w:val="24"/>
          <w:lang w:val="en-US"/>
        </w:rPr>
        <w:t>P</w:t>
      </w:r>
      <w:r w:rsidR="00753CD3">
        <w:rPr>
          <w:rFonts w:ascii="Times New Roman" w:eastAsia="Calibri" w:hAnsi="Times New Roman" w:cs="Times New Roman"/>
          <w:sz w:val="24"/>
          <w:szCs w:val="24"/>
          <w:lang w:val="en-US"/>
        </w:rPr>
        <w:t>eran</w:t>
      </w:r>
      <w:proofErr w:type="spellEnd"/>
      <w:r w:rsidR="00753CD3">
        <w:rPr>
          <w:rFonts w:ascii="Times New Roman" w:eastAsia="Calibri" w:hAnsi="Times New Roman" w:cs="Times New Roman"/>
          <w:sz w:val="24"/>
          <w:szCs w:val="24"/>
          <w:lang w:val="en-US"/>
        </w:rPr>
        <w:t xml:space="preserve"> </w:t>
      </w:r>
      <w:proofErr w:type="spellStart"/>
      <w:r w:rsidR="00753CD3">
        <w:rPr>
          <w:rFonts w:ascii="Times New Roman" w:eastAsia="Calibri" w:hAnsi="Times New Roman" w:cs="Times New Roman"/>
          <w:sz w:val="24"/>
          <w:szCs w:val="24"/>
          <w:lang w:val="en-US"/>
        </w:rPr>
        <w:t>Agen</w:t>
      </w:r>
      <w:proofErr w:type="spellEnd"/>
      <w:r w:rsidR="00753CD3">
        <w:rPr>
          <w:rFonts w:ascii="Times New Roman" w:eastAsia="Calibri" w:hAnsi="Times New Roman" w:cs="Times New Roman"/>
          <w:sz w:val="24"/>
          <w:szCs w:val="24"/>
          <w:lang w:val="en-US"/>
        </w:rPr>
        <w:t xml:space="preserve"> </w:t>
      </w:r>
      <w:r w:rsidR="00B513AE">
        <w:rPr>
          <w:rStyle w:val="FootnoteReference"/>
          <w:rFonts w:ascii="Times New Roman" w:eastAsia="Calibri" w:hAnsi="Times New Roman" w:cs="Times New Roman"/>
          <w:sz w:val="24"/>
          <w:szCs w:val="24"/>
          <w:lang w:val="en-US"/>
        </w:rPr>
        <w:footnoteReference w:id="17"/>
      </w:r>
      <w:proofErr w:type="spellStart"/>
      <w:r w:rsidR="00753CD3">
        <w:rPr>
          <w:rFonts w:ascii="Times New Roman" w:eastAsia="Calibri" w:hAnsi="Times New Roman" w:cs="Times New Roman"/>
          <w:sz w:val="24"/>
          <w:szCs w:val="24"/>
          <w:lang w:val="en-US"/>
        </w:rPr>
        <w:t>Pada</w:t>
      </w:r>
      <w:proofErr w:type="spellEnd"/>
      <w:r w:rsidR="00753CD3">
        <w:rPr>
          <w:rFonts w:ascii="Times New Roman" w:eastAsia="Calibri" w:hAnsi="Times New Roman" w:cs="Times New Roman"/>
          <w:sz w:val="24"/>
          <w:szCs w:val="24"/>
          <w:lang w:val="en-US"/>
        </w:rPr>
        <w:t xml:space="preserve"> </w:t>
      </w:r>
      <w:proofErr w:type="spellStart"/>
      <w:r w:rsidR="00753CD3">
        <w:rPr>
          <w:rFonts w:ascii="Times New Roman" w:eastAsia="Calibri" w:hAnsi="Times New Roman" w:cs="Times New Roman"/>
          <w:sz w:val="24"/>
          <w:szCs w:val="24"/>
          <w:lang w:val="en-US"/>
        </w:rPr>
        <w:t>Pengembangan</w:t>
      </w:r>
      <w:proofErr w:type="spellEnd"/>
      <w:r w:rsidR="00753CD3">
        <w:rPr>
          <w:rFonts w:ascii="Times New Roman" w:eastAsia="Calibri" w:hAnsi="Times New Roman" w:cs="Times New Roman"/>
          <w:sz w:val="24"/>
          <w:szCs w:val="24"/>
          <w:lang w:val="en-US"/>
        </w:rPr>
        <w:t xml:space="preserve"> </w:t>
      </w:r>
      <w:proofErr w:type="spellStart"/>
      <w:r w:rsidR="00753CD3">
        <w:rPr>
          <w:rFonts w:ascii="Times New Roman" w:eastAsia="Calibri" w:hAnsi="Times New Roman" w:cs="Times New Roman"/>
          <w:sz w:val="24"/>
          <w:szCs w:val="24"/>
          <w:lang w:val="en-US"/>
        </w:rPr>
        <w:t>dan</w:t>
      </w:r>
      <w:proofErr w:type="spellEnd"/>
      <w:r w:rsidR="00753CD3">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Penawaran</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Produk</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Baru</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Asuransi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Syariah</w:t>
      </w:r>
      <w:proofErr w:type="spellEnd"/>
      <w:r w:rsidR="00212076">
        <w:rPr>
          <w:rFonts w:ascii="Times New Roman" w:eastAsia="Calibri" w:hAnsi="Times New Roman" w:cs="Times New Roman"/>
          <w:sz w:val="24"/>
          <w:szCs w:val="24"/>
          <w:lang w:val="en-US"/>
        </w:rPr>
        <w:t xml:space="preserve"> (Study </w:t>
      </w:r>
      <w:proofErr w:type="spellStart"/>
      <w:r w:rsidR="00212076">
        <w:rPr>
          <w:rFonts w:ascii="Times New Roman" w:eastAsia="Calibri" w:hAnsi="Times New Roman" w:cs="Times New Roman"/>
          <w:sz w:val="24"/>
          <w:szCs w:val="24"/>
          <w:lang w:val="en-US"/>
        </w:rPr>
        <w:t>Kasus</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Pada</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Asuransi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Jiwa</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Bumi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Putera</w:t>
      </w:r>
      <w:proofErr w:type="spellEnd"/>
      <w:r w:rsidR="00212076">
        <w:rPr>
          <w:rFonts w:ascii="Times New Roman" w:eastAsia="Calibri" w:hAnsi="Times New Roman" w:cs="Times New Roman"/>
          <w:sz w:val="24"/>
          <w:szCs w:val="24"/>
          <w:lang w:val="en-US"/>
        </w:rPr>
        <w:t xml:space="preserve"> 1912 </w:t>
      </w:r>
      <w:proofErr w:type="spellStart"/>
      <w:r w:rsidR="00212076">
        <w:rPr>
          <w:rFonts w:ascii="Times New Roman" w:eastAsia="Calibri" w:hAnsi="Times New Roman" w:cs="Times New Roman"/>
          <w:sz w:val="24"/>
          <w:szCs w:val="24"/>
          <w:lang w:val="en-US"/>
        </w:rPr>
        <w:t>Cabang</w:t>
      </w:r>
      <w:proofErr w:type="spellEnd"/>
      <w:r w:rsidR="00212076">
        <w:rPr>
          <w:rFonts w:ascii="Times New Roman" w:eastAsia="Calibri" w:hAnsi="Times New Roman" w:cs="Times New Roman"/>
          <w:sz w:val="24"/>
          <w:szCs w:val="24"/>
          <w:lang w:val="en-US"/>
        </w:rPr>
        <w:t xml:space="preserve"> Jakarta, </w:t>
      </w:r>
      <w:proofErr w:type="spellStart"/>
      <w:r w:rsidR="00212076">
        <w:rPr>
          <w:rFonts w:ascii="Times New Roman" w:eastAsia="Calibri" w:hAnsi="Times New Roman" w:cs="Times New Roman"/>
          <w:sz w:val="24"/>
          <w:szCs w:val="24"/>
          <w:lang w:val="en-US"/>
        </w:rPr>
        <w:t>dalam</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Penelitian</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ini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penulis</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menulis</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tentang</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fungsi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dan</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tugas</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seorang</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agen</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serta</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kode</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etik</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menjadi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seorang</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asuransi</w:t>
      </w:r>
      <w:proofErr w:type="spellEnd"/>
      <w:r w:rsidR="00212076">
        <w:rPr>
          <w:rFonts w:ascii="Times New Roman" w:eastAsia="Calibri" w:hAnsi="Times New Roman" w:cs="Times New Roman"/>
          <w:sz w:val="24"/>
          <w:szCs w:val="24"/>
          <w:lang w:val="en-US"/>
        </w:rPr>
        <w:t xml:space="preserve"> </w:t>
      </w:r>
      <w:proofErr w:type="spellStart"/>
      <w:r w:rsidR="00212076">
        <w:rPr>
          <w:rFonts w:ascii="Times New Roman" w:eastAsia="Calibri" w:hAnsi="Times New Roman" w:cs="Times New Roman"/>
          <w:sz w:val="24"/>
          <w:szCs w:val="24"/>
          <w:lang w:val="en-US"/>
        </w:rPr>
        <w:t>syariah</w:t>
      </w:r>
      <w:proofErr w:type="spellEnd"/>
      <w:r w:rsidR="00212076">
        <w:rPr>
          <w:rFonts w:ascii="Times New Roman" w:eastAsia="Calibri" w:hAnsi="Times New Roman" w:cs="Times New Roman"/>
          <w:sz w:val="24"/>
          <w:szCs w:val="24"/>
          <w:lang w:val="en-US"/>
        </w:rPr>
        <w:t>.</w:t>
      </w:r>
      <w:r w:rsidR="003F4D19">
        <w:rPr>
          <w:rStyle w:val="FootnoteReference"/>
          <w:rFonts w:ascii="Times New Roman" w:eastAsia="Calibri" w:hAnsi="Times New Roman" w:cs="Times New Roman"/>
          <w:sz w:val="24"/>
          <w:szCs w:val="24"/>
          <w:lang w:val="en-US"/>
        </w:rPr>
        <w:footnoteReference w:id="18"/>
      </w:r>
    </w:p>
    <w:p w:rsidR="00DF6FD4" w:rsidRDefault="00EA0389" w:rsidP="006D2F5B">
      <w:pPr>
        <w:pStyle w:val="ListParagraph"/>
        <w:spacing w:after="0" w:line="480" w:lineRule="auto"/>
        <w:ind w:left="0" w:firstLine="720"/>
        <w:jc w:val="both"/>
        <w:rPr>
          <w:rFonts w:ascii="Times New Roman" w:eastAsia="Calibri" w:hAnsi="Times New Roman" w:cs="Times New Roman"/>
          <w:sz w:val="24"/>
          <w:szCs w:val="24"/>
          <w:lang w:val="en-US"/>
        </w:rPr>
      </w:pPr>
      <w:proofErr w:type="spellStart"/>
      <w:r w:rsidRPr="00DF6FD4">
        <w:rPr>
          <w:rFonts w:ascii="Times New Roman" w:eastAsia="Calibri" w:hAnsi="Times New Roman" w:cs="Times New Roman"/>
          <w:sz w:val="24"/>
          <w:szCs w:val="24"/>
          <w:lang w:val="en-US"/>
        </w:rPr>
        <w:t>Selanjutnya</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penelitian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terdahulu</w:t>
      </w:r>
      <w:proofErr w:type="spellEnd"/>
      <w:r w:rsidRPr="00DF6FD4">
        <w:rPr>
          <w:rFonts w:ascii="Times New Roman" w:eastAsia="Calibri" w:hAnsi="Times New Roman" w:cs="Times New Roman"/>
          <w:sz w:val="24"/>
          <w:szCs w:val="24"/>
          <w:lang w:val="en-US"/>
        </w:rPr>
        <w:t xml:space="preserve">, </w:t>
      </w:r>
      <w:r w:rsidR="00A24A9C" w:rsidRPr="00DF6FD4">
        <w:rPr>
          <w:rFonts w:ascii="Times New Roman" w:eastAsia="Calibri" w:hAnsi="Times New Roman" w:cs="Times New Roman"/>
          <w:sz w:val="24"/>
          <w:szCs w:val="24"/>
          <w:lang w:val="en-US"/>
        </w:rPr>
        <w:t xml:space="preserve">M. </w:t>
      </w:r>
      <w:proofErr w:type="spellStart"/>
      <w:r w:rsidR="00A24A9C" w:rsidRPr="00DF6FD4">
        <w:rPr>
          <w:rFonts w:ascii="Times New Roman" w:eastAsia="Calibri" w:hAnsi="Times New Roman" w:cs="Times New Roman"/>
          <w:sz w:val="24"/>
          <w:szCs w:val="24"/>
          <w:lang w:val="en-US"/>
        </w:rPr>
        <w:t>Fathul</w:t>
      </w:r>
      <w:proofErr w:type="spellEnd"/>
      <w:r w:rsidR="00A24A9C" w:rsidRPr="00DF6FD4">
        <w:rPr>
          <w:rFonts w:ascii="Times New Roman" w:eastAsia="Calibri" w:hAnsi="Times New Roman" w:cs="Times New Roman"/>
          <w:sz w:val="24"/>
          <w:szCs w:val="24"/>
          <w:lang w:val="en-US"/>
        </w:rPr>
        <w:t xml:space="preserve"> </w:t>
      </w:r>
      <w:proofErr w:type="spellStart"/>
      <w:r w:rsidR="00A24A9C" w:rsidRPr="00DF6FD4">
        <w:rPr>
          <w:rFonts w:ascii="Times New Roman" w:eastAsia="Calibri" w:hAnsi="Times New Roman" w:cs="Times New Roman"/>
          <w:sz w:val="24"/>
          <w:szCs w:val="24"/>
          <w:lang w:val="en-US"/>
        </w:rPr>
        <w:t>Kharib</w:t>
      </w:r>
      <w:proofErr w:type="spellEnd"/>
      <w:r w:rsidRPr="00DF6FD4">
        <w:rPr>
          <w:rFonts w:ascii="Times New Roman" w:eastAsia="Calibri" w:hAnsi="Times New Roman" w:cs="Times New Roman"/>
          <w:sz w:val="24"/>
          <w:szCs w:val="24"/>
          <w:lang w:val="en-US"/>
        </w:rPr>
        <w:t xml:space="preserve">, S1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Universitas</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Syarif</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Hidayatullah</w:t>
      </w:r>
      <w:proofErr w:type="spellEnd"/>
      <w:r w:rsidRPr="00DF6FD4">
        <w:rPr>
          <w:rFonts w:ascii="Times New Roman" w:eastAsia="Calibri" w:hAnsi="Times New Roman" w:cs="Times New Roman"/>
          <w:sz w:val="24"/>
          <w:szCs w:val="24"/>
          <w:lang w:val="en-US"/>
        </w:rPr>
        <w:t xml:space="preserve">, 2008. </w:t>
      </w:r>
      <w:proofErr w:type="spellStart"/>
      <w:r w:rsidRPr="00DF6FD4">
        <w:rPr>
          <w:rFonts w:ascii="Times New Roman" w:eastAsia="Calibri" w:hAnsi="Times New Roman" w:cs="Times New Roman"/>
          <w:sz w:val="24"/>
          <w:szCs w:val="24"/>
          <w:lang w:val="en-US"/>
        </w:rPr>
        <w:t>Dengan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Judul</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Strategi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Agen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dalam</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Pemasaran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Produk</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(Study </w:t>
      </w:r>
      <w:proofErr w:type="spellStart"/>
      <w:r w:rsidRPr="00DF6FD4">
        <w:rPr>
          <w:rFonts w:ascii="Times New Roman" w:eastAsia="Calibri" w:hAnsi="Times New Roman" w:cs="Times New Roman"/>
          <w:sz w:val="24"/>
          <w:szCs w:val="24"/>
          <w:lang w:val="en-US"/>
        </w:rPr>
        <w:t>Kasus</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Pada</w:t>
      </w:r>
      <w:proofErr w:type="spellEnd"/>
      <w:r w:rsidRPr="00DF6FD4">
        <w:rPr>
          <w:rFonts w:ascii="Times New Roman" w:eastAsia="Calibri" w:hAnsi="Times New Roman" w:cs="Times New Roman"/>
          <w:sz w:val="24"/>
          <w:szCs w:val="24"/>
          <w:lang w:val="en-US"/>
        </w:rPr>
        <w:t xml:space="preserve"> PT. </w:t>
      </w:r>
      <w:r w:rsidR="00B513AE" w:rsidRPr="00DF6FD4">
        <w:rPr>
          <w:rFonts w:ascii="Times New Roman" w:eastAsia="Calibri" w:hAnsi="Times New Roman" w:cs="Times New Roman"/>
          <w:sz w:val="24"/>
          <w:szCs w:val="24"/>
          <w:lang w:val="en-US"/>
        </w:rPr>
        <w:t xml:space="preserve">Takaful </w:t>
      </w:r>
      <w:proofErr w:type="spellStart"/>
      <w:r w:rsidR="00B513AE" w:rsidRPr="00DF6FD4">
        <w:rPr>
          <w:rFonts w:ascii="Times New Roman" w:eastAsia="Calibri" w:hAnsi="Times New Roman" w:cs="Times New Roman"/>
          <w:sz w:val="24"/>
          <w:szCs w:val="24"/>
          <w:lang w:val="en-US"/>
        </w:rPr>
        <w:t>Keluarga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Cabang</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lastRenderedPageBreak/>
        <w:t>Bekasi</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Penelitian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ini</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memfokuskan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Keagenan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dan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tata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laksana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kerjanya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skripsi</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ini</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juga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menjelaskan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bagaimana</w:t>
      </w:r>
      <w:proofErr w:type="spellEnd"/>
      <w:r w:rsidR="00B513AE" w:rsidRPr="00DF6FD4">
        <w:rPr>
          <w:rFonts w:ascii="Times New Roman" w:eastAsia="Calibri" w:hAnsi="Times New Roman" w:cs="Times New Roman"/>
          <w:sz w:val="24"/>
          <w:szCs w:val="24"/>
          <w:lang w:val="en-US"/>
        </w:rPr>
        <w:t xml:space="preserve"> system </w:t>
      </w:r>
      <w:proofErr w:type="spellStart"/>
      <w:r w:rsidR="00B513AE" w:rsidRPr="00DF6FD4">
        <w:rPr>
          <w:rFonts w:ascii="Times New Roman" w:eastAsia="Calibri" w:hAnsi="Times New Roman" w:cs="Times New Roman"/>
          <w:sz w:val="24"/>
          <w:szCs w:val="24"/>
          <w:lang w:val="en-US"/>
        </w:rPr>
        <w:t>pembayaran</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komisi</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kepada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agen</w:t>
      </w:r>
      <w:proofErr w:type="spellEnd"/>
      <w:r w:rsidR="00B513AE" w:rsidRPr="00DF6FD4">
        <w:rPr>
          <w:rFonts w:ascii="Times New Roman" w:eastAsia="Calibri" w:hAnsi="Times New Roman" w:cs="Times New Roman"/>
          <w:sz w:val="24"/>
          <w:szCs w:val="24"/>
          <w:lang w:val="en-US"/>
        </w:rPr>
        <w:t xml:space="preserve"> yang </w:t>
      </w:r>
      <w:proofErr w:type="spellStart"/>
      <w:r w:rsidR="00B513AE" w:rsidRPr="00DF6FD4">
        <w:rPr>
          <w:rFonts w:ascii="Times New Roman" w:eastAsia="Calibri" w:hAnsi="Times New Roman" w:cs="Times New Roman"/>
          <w:sz w:val="24"/>
          <w:szCs w:val="24"/>
          <w:lang w:val="en-US"/>
        </w:rPr>
        <w:t>diberikan</w:t>
      </w:r>
      <w:proofErr w:type="spellEnd"/>
      <w:r w:rsidR="00B513AE" w:rsidRPr="00DF6FD4">
        <w:rPr>
          <w:rFonts w:ascii="Times New Roman" w:eastAsia="Calibri" w:hAnsi="Times New Roman" w:cs="Times New Roman"/>
          <w:sz w:val="24"/>
          <w:szCs w:val="24"/>
          <w:lang w:val="en-US"/>
        </w:rPr>
        <w:t xml:space="preserve"> PT. </w:t>
      </w:r>
      <w:proofErr w:type="spellStart"/>
      <w:r w:rsidR="00B513AE" w:rsidRPr="00DF6FD4">
        <w:rPr>
          <w:rFonts w:ascii="Times New Roman" w:eastAsia="Calibri" w:hAnsi="Times New Roman" w:cs="Times New Roman"/>
          <w:sz w:val="24"/>
          <w:szCs w:val="24"/>
          <w:lang w:val="en-US"/>
        </w:rPr>
        <w:t>Asuransi</w:t>
      </w:r>
      <w:proofErr w:type="spellEnd"/>
      <w:r w:rsidR="00B513AE" w:rsidRPr="00DF6FD4">
        <w:rPr>
          <w:rFonts w:ascii="Times New Roman" w:eastAsia="Calibri" w:hAnsi="Times New Roman" w:cs="Times New Roman"/>
          <w:sz w:val="24"/>
          <w:szCs w:val="24"/>
          <w:lang w:val="en-US"/>
        </w:rPr>
        <w:t xml:space="preserve"> Takaful </w:t>
      </w:r>
      <w:proofErr w:type="spellStart"/>
      <w:r w:rsidR="00B513AE" w:rsidRPr="00DF6FD4">
        <w:rPr>
          <w:rFonts w:ascii="Times New Roman" w:eastAsia="Calibri" w:hAnsi="Times New Roman" w:cs="Times New Roman"/>
          <w:sz w:val="24"/>
          <w:szCs w:val="24"/>
          <w:lang w:val="en-US"/>
        </w:rPr>
        <w:t>Keluarga</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Cabang</w:t>
      </w:r>
      <w:proofErr w:type="spellEnd"/>
      <w:r w:rsidR="00B513AE" w:rsidRPr="00DF6FD4">
        <w:rPr>
          <w:rFonts w:ascii="Times New Roman" w:eastAsia="Calibri" w:hAnsi="Times New Roman" w:cs="Times New Roman"/>
          <w:sz w:val="24"/>
          <w:szCs w:val="24"/>
          <w:lang w:val="en-US"/>
        </w:rPr>
        <w:t xml:space="preserve"> </w:t>
      </w:r>
      <w:proofErr w:type="spellStart"/>
      <w:r w:rsidR="00B513AE" w:rsidRPr="00DF6FD4">
        <w:rPr>
          <w:rFonts w:ascii="Times New Roman" w:eastAsia="Calibri" w:hAnsi="Times New Roman" w:cs="Times New Roman"/>
          <w:sz w:val="24"/>
          <w:szCs w:val="24"/>
          <w:lang w:val="en-US"/>
        </w:rPr>
        <w:t>bekasi</w:t>
      </w:r>
      <w:proofErr w:type="spellEnd"/>
      <w:r w:rsidR="00B513AE" w:rsidRPr="00DF6FD4">
        <w:rPr>
          <w:rFonts w:ascii="Times New Roman" w:eastAsia="Calibri" w:hAnsi="Times New Roman" w:cs="Times New Roman"/>
          <w:sz w:val="24"/>
          <w:szCs w:val="24"/>
          <w:lang w:val="en-US"/>
        </w:rPr>
        <w:t>.</w:t>
      </w:r>
      <w:r w:rsidR="00B513AE">
        <w:rPr>
          <w:rStyle w:val="FootnoteReference"/>
          <w:rFonts w:ascii="Times New Roman" w:eastAsia="Calibri" w:hAnsi="Times New Roman" w:cs="Times New Roman"/>
          <w:sz w:val="24"/>
          <w:szCs w:val="24"/>
          <w:lang w:val="en-US"/>
        </w:rPr>
        <w:footnoteReference w:id="19"/>
      </w:r>
    </w:p>
    <w:p w:rsidR="00DF6FD4" w:rsidRDefault="00A24A9C" w:rsidP="006D2F5B">
      <w:pPr>
        <w:pStyle w:val="ListParagraph"/>
        <w:spacing w:after="0" w:line="480" w:lineRule="auto"/>
        <w:ind w:left="0" w:firstLine="720"/>
        <w:jc w:val="both"/>
        <w:rPr>
          <w:rFonts w:ascii="Times New Roman" w:eastAsia="Calibri" w:hAnsi="Times New Roman" w:cs="Times New Roman"/>
          <w:sz w:val="24"/>
          <w:szCs w:val="24"/>
          <w:lang w:val="en-US"/>
        </w:rPr>
      </w:pPr>
      <w:proofErr w:type="spellStart"/>
      <w:r w:rsidRPr="00DF6FD4">
        <w:rPr>
          <w:rFonts w:ascii="Times New Roman" w:eastAsia="Calibri" w:hAnsi="Times New Roman" w:cs="Times New Roman"/>
          <w:sz w:val="24"/>
          <w:szCs w:val="24"/>
          <w:lang w:val="en-US"/>
        </w:rPr>
        <w:t>Penelitian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Terdahulu</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Winda</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Rahmawati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Ekonomi</w:t>
      </w:r>
      <w:proofErr w:type="spellEnd"/>
      <w:r w:rsidRPr="00DF6FD4">
        <w:rPr>
          <w:rFonts w:ascii="Times New Roman" w:eastAsia="Calibri" w:hAnsi="Times New Roman" w:cs="Times New Roman"/>
          <w:sz w:val="24"/>
          <w:szCs w:val="24"/>
          <w:lang w:val="en-US"/>
        </w:rPr>
        <w:t xml:space="preserve"> </w:t>
      </w:r>
      <w:proofErr w:type="gramStart"/>
      <w:r w:rsidRPr="00DF6FD4">
        <w:rPr>
          <w:rFonts w:ascii="Times New Roman" w:eastAsia="Calibri" w:hAnsi="Times New Roman" w:cs="Times New Roman"/>
          <w:sz w:val="24"/>
          <w:szCs w:val="24"/>
          <w:lang w:val="en-US"/>
        </w:rPr>
        <w:t xml:space="preserve">Islam  </w:t>
      </w:r>
      <w:proofErr w:type="spellStart"/>
      <w:r w:rsidRPr="00DF6FD4">
        <w:rPr>
          <w:rFonts w:ascii="Times New Roman" w:eastAsia="Calibri" w:hAnsi="Times New Roman" w:cs="Times New Roman"/>
          <w:sz w:val="24"/>
          <w:szCs w:val="24"/>
          <w:lang w:val="en-US"/>
        </w:rPr>
        <w:t>Universitas</w:t>
      </w:r>
      <w:proofErr w:type="spellEnd"/>
      <w:proofErr w:type="gramEnd"/>
      <w:r w:rsidRPr="00DF6FD4">
        <w:rPr>
          <w:rFonts w:ascii="Times New Roman" w:eastAsia="Calibri" w:hAnsi="Times New Roman" w:cs="Times New Roman"/>
          <w:sz w:val="24"/>
          <w:szCs w:val="24"/>
          <w:lang w:val="en-US"/>
        </w:rPr>
        <w:t xml:space="preserve"> Islam </w:t>
      </w:r>
      <w:proofErr w:type="spellStart"/>
      <w:r w:rsidRPr="00DF6FD4">
        <w:rPr>
          <w:rFonts w:ascii="Times New Roman" w:eastAsia="Calibri" w:hAnsi="Times New Roman" w:cs="Times New Roman"/>
          <w:sz w:val="24"/>
          <w:szCs w:val="24"/>
          <w:lang w:val="en-US"/>
        </w:rPr>
        <w:t>Negri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Walisongo</w:t>
      </w:r>
      <w:proofErr w:type="spellEnd"/>
      <w:r w:rsidRPr="00DF6FD4">
        <w:rPr>
          <w:rFonts w:ascii="Times New Roman" w:eastAsia="Calibri" w:hAnsi="Times New Roman" w:cs="Times New Roman"/>
          <w:sz w:val="24"/>
          <w:szCs w:val="24"/>
          <w:lang w:val="en-US"/>
        </w:rPr>
        <w:t xml:space="preserve"> Semarang, 2015. </w:t>
      </w:r>
      <w:proofErr w:type="spellStart"/>
      <w:r w:rsidRPr="00DF6FD4">
        <w:rPr>
          <w:rFonts w:ascii="Times New Roman" w:eastAsia="Calibri" w:hAnsi="Times New Roman" w:cs="Times New Roman"/>
          <w:sz w:val="24"/>
          <w:szCs w:val="24"/>
          <w:lang w:val="en-US"/>
        </w:rPr>
        <w:t>Dengan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Judul</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Analisis</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Peranan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Agen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dalam</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Meningkatkan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Penjualan</w:t>
      </w:r>
      <w:proofErr w:type="spellEnd"/>
      <w:r w:rsidRPr="00DF6FD4">
        <w:rPr>
          <w:rFonts w:ascii="Times New Roman" w:eastAsia="Calibri" w:hAnsi="Times New Roman" w:cs="Times New Roman"/>
          <w:sz w:val="24"/>
          <w:szCs w:val="24"/>
          <w:lang w:val="en-US"/>
        </w:rPr>
        <w:t xml:space="preserve"> Polis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(Study </w:t>
      </w:r>
      <w:proofErr w:type="spellStart"/>
      <w:r w:rsidRPr="00DF6FD4">
        <w:rPr>
          <w:rFonts w:ascii="Times New Roman" w:eastAsia="Calibri" w:hAnsi="Times New Roman" w:cs="Times New Roman"/>
          <w:sz w:val="24"/>
          <w:szCs w:val="24"/>
          <w:lang w:val="en-US"/>
        </w:rPr>
        <w:t>Kasus</w:t>
      </w:r>
      <w:proofErr w:type="spellEnd"/>
      <w:r w:rsidRPr="00DF6FD4">
        <w:rPr>
          <w:rFonts w:ascii="Times New Roman" w:eastAsia="Calibri" w:hAnsi="Times New Roman" w:cs="Times New Roman"/>
          <w:sz w:val="24"/>
          <w:szCs w:val="24"/>
          <w:lang w:val="en-US"/>
        </w:rPr>
        <w:t xml:space="preserve"> di AJB </w:t>
      </w:r>
      <w:proofErr w:type="spellStart"/>
      <w:r w:rsidRPr="00DF6FD4">
        <w:rPr>
          <w:rFonts w:ascii="Times New Roman" w:eastAsia="Calibri" w:hAnsi="Times New Roman" w:cs="Times New Roman"/>
          <w:sz w:val="24"/>
          <w:szCs w:val="24"/>
          <w:lang w:val="en-US"/>
        </w:rPr>
        <w:t>Bumiputera</w:t>
      </w:r>
      <w:proofErr w:type="spellEnd"/>
      <w:r w:rsidRPr="00DF6FD4">
        <w:rPr>
          <w:rFonts w:ascii="Times New Roman" w:eastAsia="Calibri" w:hAnsi="Times New Roman" w:cs="Times New Roman"/>
          <w:sz w:val="24"/>
          <w:szCs w:val="24"/>
          <w:lang w:val="en-US"/>
        </w:rPr>
        <w:t xml:space="preserve"> 1912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Cabang</w:t>
      </w:r>
      <w:proofErr w:type="spellEnd"/>
      <w:r w:rsidRPr="00DF6FD4">
        <w:rPr>
          <w:rFonts w:ascii="Times New Roman" w:eastAsia="Calibri" w:hAnsi="Times New Roman" w:cs="Times New Roman"/>
          <w:sz w:val="24"/>
          <w:szCs w:val="24"/>
          <w:lang w:val="en-US"/>
        </w:rPr>
        <w:t xml:space="preserve"> Semarang). </w:t>
      </w:r>
      <w:proofErr w:type="spellStart"/>
      <w:r w:rsidRPr="00DF6FD4">
        <w:rPr>
          <w:rFonts w:ascii="Times New Roman" w:eastAsia="Calibri" w:hAnsi="Times New Roman" w:cs="Times New Roman"/>
          <w:sz w:val="24"/>
          <w:szCs w:val="24"/>
          <w:lang w:val="en-US"/>
        </w:rPr>
        <w:t>Penelitian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ini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menjelaskan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tentang</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meningkatksn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penjualan</w:t>
      </w:r>
      <w:proofErr w:type="spellEnd"/>
      <w:r w:rsidRPr="00DF6FD4">
        <w:rPr>
          <w:rFonts w:ascii="Times New Roman" w:eastAsia="Calibri" w:hAnsi="Times New Roman" w:cs="Times New Roman"/>
          <w:sz w:val="24"/>
          <w:szCs w:val="24"/>
          <w:lang w:val="en-US"/>
        </w:rPr>
        <w:t xml:space="preserve"> polis, agar </w:t>
      </w:r>
      <w:proofErr w:type="spellStart"/>
      <w:r w:rsidRPr="00DF6FD4">
        <w:rPr>
          <w:rFonts w:ascii="Times New Roman" w:eastAsia="Calibri" w:hAnsi="Times New Roman" w:cs="Times New Roman"/>
          <w:sz w:val="24"/>
          <w:szCs w:val="24"/>
          <w:lang w:val="en-US"/>
        </w:rPr>
        <w:t>agen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mengikuti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diperusahaan</w:t>
      </w:r>
      <w:proofErr w:type="spellEnd"/>
      <w:r w:rsidRPr="00DF6FD4">
        <w:rPr>
          <w:rFonts w:ascii="Times New Roman" w:eastAsia="Calibri" w:hAnsi="Times New Roman" w:cs="Times New Roman"/>
          <w:sz w:val="24"/>
          <w:szCs w:val="24"/>
          <w:lang w:val="en-US"/>
        </w:rPr>
        <w:t xml:space="preserve"> AJB </w:t>
      </w:r>
      <w:proofErr w:type="spellStart"/>
      <w:r w:rsidRPr="00DF6FD4">
        <w:rPr>
          <w:rFonts w:ascii="Times New Roman" w:eastAsia="Calibri" w:hAnsi="Times New Roman" w:cs="Times New Roman"/>
          <w:sz w:val="24"/>
          <w:szCs w:val="24"/>
          <w:lang w:val="en-US"/>
        </w:rPr>
        <w:t>Bumiputera</w:t>
      </w:r>
      <w:proofErr w:type="spellEnd"/>
      <w:r w:rsidRPr="00DF6FD4">
        <w:rPr>
          <w:rFonts w:ascii="Times New Roman" w:eastAsia="Calibri" w:hAnsi="Times New Roman" w:cs="Times New Roman"/>
          <w:sz w:val="24"/>
          <w:szCs w:val="24"/>
          <w:lang w:val="en-US"/>
        </w:rPr>
        <w:t xml:space="preserve"> 1912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cabang</w:t>
      </w:r>
      <w:proofErr w:type="spellEnd"/>
      <w:r w:rsidRPr="00DF6FD4">
        <w:rPr>
          <w:rFonts w:ascii="Times New Roman" w:eastAsia="Calibri" w:hAnsi="Times New Roman" w:cs="Times New Roman"/>
          <w:sz w:val="24"/>
          <w:szCs w:val="24"/>
          <w:lang w:val="en-US"/>
        </w:rPr>
        <w:t xml:space="preserve"> Semarang.</w:t>
      </w:r>
      <w:r w:rsidR="00590C5D">
        <w:rPr>
          <w:rStyle w:val="FootnoteReference"/>
          <w:rFonts w:ascii="Times New Roman" w:eastAsia="Calibri" w:hAnsi="Times New Roman" w:cs="Times New Roman"/>
          <w:sz w:val="24"/>
          <w:szCs w:val="24"/>
          <w:lang w:val="en-US"/>
        </w:rPr>
        <w:footnoteReference w:id="20"/>
      </w:r>
    </w:p>
    <w:p w:rsidR="00590C5D" w:rsidRDefault="00590C5D" w:rsidP="006D2F5B">
      <w:pPr>
        <w:pStyle w:val="ListParagraph"/>
        <w:spacing w:after="0" w:line="480" w:lineRule="auto"/>
        <w:ind w:left="0" w:firstLine="720"/>
        <w:jc w:val="both"/>
        <w:rPr>
          <w:rFonts w:ascii="Times New Roman" w:eastAsia="Calibri" w:hAnsi="Times New Roman" w:cs="Times New Roman"/>
          <w:sz w:val="24"/>
          <w:szCs w:val="24"/>
          <w:lang w:val="en-US"/>
        </w:rPr>
      </w:pPr>
      <w:proofErr w:type="spellStart"/>
      <w:r w:rsidRPr="00DF6FD4">
        <w:rPr>
          <w:rFonts w:ascii="Times New Roman" w:eastAsia="Calibri" w:hAnsi="Times New Roman" w:cs="Times New Roman"/>
          <w:sz w:val="24"/>
          <w:szCs w:val="24"/>
          <w:lang w:val="en-US"/>
        </w:rPr>
        <w:t>Penelitian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terdahulu</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lainnya</w:t>
      </w:r>
      <w:proofErr w:type="spellEnd"/>
      <w:r w:rsidRPr="00DF6FD4">
        <w:rPr>
          <w:rFonts w:ascii="Times New Roman" w:eastAsia="Calibri" w:hAnsi="Times New Roman" w:cs="Times New Roman"/>
          <w:sz w:val="24"/>
          <w:szCs w:val="24"/>
          <w:lang w:val="en-US"/>
        </w:rPr>
        <w:t xml:space="preserve">, Dian </w:t>
      </w:r>
      <w:proofErr w:type="spellStart"/>
      <w:r w:rsidRPr="00DF6FD4">
        <w:rPr>
          <w:rFonts w:ascii="Times New Roman" w:eastAsia="Calibri" w:hAnsi="Times New Roman" w:cs="Times New Roman"/>
          <w:sz w:val="24"/>
          <w:szCs w:val="24"/>
          <w:lang w:val="en-US"/>
        </w:rPr>
        <w:t>Wahyuni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Universitas</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Yudharta</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Pasuruan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Dengan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Judul</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Strategi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Agen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Syariah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dalam</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Meningkatkan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Jumlah</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Nasabah</w:t>
      </w:r>
      <w:proofErr w:type="spellEnd"/>
      <w:r w:rsidRPr="00DF6FD4">
        <w:rPr>
          <w:rFonts w:ascii="Times New Roman" w:eastAsia="Calibri" w:hAnsi="Times New Roman" w:cs="Times New Roman"/>
          <w:sz w:val="24"/>
          <w:szCs w:val="24"/>
          <w:lang w:val="en-US"/>
        </w:rPr>
        <w:t xml:space="preserve">” (Study </w:t>
      </w:r>
      <w:proofErr w:type="spellStart"/>
      <w:r w:rsidRPr="00DF6FD4">
        <w:rPr>
          <w:rFonts w:ascii="Times New Roman" w:eastAsia="Calibri" w:hAnsi="Times New Roman" w:cs="Times New Roman"/>
          <w:sz w:val="24"/>
          <w:szCs w:val="24"/>
          <w:lang w:val="en-US"/>
        </w:rPr>
        <w:t>Kasus</w:t>
      </w:r>
      <w:proofErr w:type="spellEnd"/>
      <w:r w:rsidRPr="00DF6FD4">
        <w:rPr>
          <w:rFonts w:ascii="Times New Roman" w:eastAsia="Calibri" w:hAnsi="Times New Roman" w:cs="Times New Roman"/>
          <w:sz w:val="24"/>
          <w:szCs w:val="24"/>
          <w:lang w:val="en-US"/>
        </w:rPr>
        <w:t xml:space="preserve"> di PT. </w:t>
      </w:r>
      <w:proofErr w:type="spellStart"/>
      <w:r w:rsidRPr="00DF6FD4">
        <w:rPr>
          <w:rFonts w:ascii="Times New Roman" w:eastAsia="Calibri" w:hAnsi="Times New Roman" w:cs="Times New Roman"/>
          <w:sz w:val="24"/>
          <w:szCs w:val="24"/>
          <w:lang w:val="en-US"/>
        </w:rPr>
        <w:t>Asuransi</w:t>
      </w:r>
      <w:proofErr w:type="spellEnd"/>
      <w:r w:rsidRPr="00DF6FD4">
        <w:rPr>
          <w:rFonts w:ascii="Times New Roman" w:eastAsia="Calibri" w:hAnsi="Times New Roman" w:cs="Times New Roman"/>
          <w:sz w:val="24"/>
          <w:szCs w:val="24"/>
          <w:lang w:val="en-US"/>
        </w:rPr>
        <w:t xml:space="preserve"> Takaful </w:t>
      </w:r>
      <w:proofErr w:type="spellStart"/>
      <w:r w:rsidRPr="00DF6FD4">
        <w:rPr>
          <w:rFonts w:ascii="Times New Roman" w:eastAsia="Calibri" w:hAnsi="Times New Roman" w:cs="Times New Roman"/>
          <w:sz w:val="24"/>
          <w:szCs w:val="24"/>
          <w:lang w:val="en-US"/>
        </w:rPr>
        <w:t>Keluarga</w:t>
      </w:r>
      <w:proofErr w:type="spellEnd"/>
      <w:r w:rsidRPr="00DF6FD4">
        <w:rPr>
          <w:rFonts w:ascii="Times New Roman" w:eastAsia="Calibri" w:hAnsi="Times New Roman" w:cs="Times New Roman"/>
          <w:sz w:val="24"/>
          <w:szCs w:val="24"/>
          <w:lang w:val="en-US"/>
        </w:rPr>
        <w:t xml:space="preserve"> Indonesia Malang). </w:t>
      </w:r>
      <w:proofErr w:type="spellStart"/>
      <w:r w:rsidRPr="00DF6FD4">
        <w:rPr>
          <w:rFonts w:ascii="Times New Roman" w:eastAsia="Calibri" w:hAnsi="Times New Roman" w:cs="Times New Roman"/>
          <w:sz w:val="24"/>
          <w:szCs w:val="24"/>
          <w:lang w:val="en-US"/>
        </w:rPr>
        <w:t>Penelitian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ini</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lastRenderedPageBreak/>
        <w:t>menjelaskan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bahwa</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suatu</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permaslahan</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nya</w:t>
      </w:r>
      <w:proofErr w:type="spellEnd"/>
      <w:r w:rsidRPr="00DF6FD4">
        <w:rPr>
          <w:rFonts w:ascii="Times New Roman" w:eastAsia="Calibri" w:hAnsi="Times New Roman" w:cs="Times New Roman"/>
          <w:sz w:val="24"/>
          <w:szCs w:val="24"/>
          <w:lang w:val="en-US"/>
        </w:rPr>
        <w:t xml:space="preserve"> </w:t>
      </w:r>
      <w:proofErr w:type="spellStart"/>
      <w:r w:rsidRPr="00DF6FD4">
        <w:rPr>
          <w:rFonts w:ascii="Times New Roman" w:eastAsia="Calibri" w:hAnsi="Times New Roman" w:cs="Times New Roman"/>
          <w:sz w:val="24"/>
          <w:szCs w:val="24"/>
          <w:lang w:val="en-US"/>
        </w:rPr>
        <w:t>yaitu</w:t>
      </w:r>
      <w:proofErr w:type="spellEnd"/>
      <w:r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fak</w:t>
      </w:r>
      <w:r w:rsidRPr="00DF6FD4">
        <w:rPr>
          <w:rFonts w:ascii="Times New Roman" w:eastAsia="Calibri" w:hAnsi="Times New Roman" w:cs="Times New Roman"/>
          <w:sz w:val="24"/>
          <w:szCs w:val="24"/>
          <w:lang w:val="en-US"/>
        </w:rPr>
        <w:t>tor-faktor</w:t>
      </w:r>
      <w:proofErr w:type="spellEnd"/>
      <w:r w:rsidRPr="00DF6FD4">
        <w:rPr>
          <w:rFonts w:ascii="Times New Roman" w:eastAsia="Calibri" w:hAnsi="Times New Roman" w:cs="Times New Roman"/>
          <w:sz w:val="24"/>
          <w:szCs w:val="24"/>
          <w:lang w:val="en-US"/>
        </w:rPr>
        <w:t xml:space="preserve"> yang </w:t>
      </w:r>
      <w:proofErr w:type="spellStart"/>
      <w:r w:rsidRPr="00DF6FD4">
        <w:rPr>
          <w:rFonts w:ascii="Times New Roman" w:eastAsia="Calibri" w:hAnsi="Times New Roman" w:cs="Times New Roman"/>
          <w:sz w:val="24"/>
          <w:szCs w:val="24"/>
          <w:lang w:val="en-US"/>
        </w:rPr>
        <w:t>mempengaruhi</w:t>
      </w:r>
      <w:proofErr w:type="spellEnd"/>
      <w:r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peningkatan</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jumlah</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nasabah</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asuransi</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syariah</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dan</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bagaimana</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strategi</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agen</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dalam</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meningkatkan</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jumlah</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nasabah</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pada</w:t>
      </w:r>
      <w:proofErr w:type="spellEnd"/>
      <w:r w:rsidR="00DF6FD4" w:rsidRPr="00DF6FD4">
        <w:rPr>
          <w:rFonts w:ascii="Times New Roman" w:eastAsia="Calibri" w:hAnsi="Times New Roman" w:cs="Times New Roman"/>
          <w:sz w:val="24"/>
          <w:szCs w:val="24"/>
          <w:lang w:val="en-US"/>
        </w:rPr>
        <w:t xml:space="preserve"> PT. Takaful </w:t>
      </w:r>
      <w:proofErr w:type="spellStart"/>
      <w:r w:rsidR="00DF6FD4" w:rsidRPr="00DF6FD4">
        <w:rPr>
          <w:rFonts w:ascii="Times New Roman" w:eastAsia="Calibri" w:hAnsi="Times New Roman" w:cs="Times New Roman"/>
          <w:sz w:val="24"/>
          <w:szCs w:val="24"/>
          <w:lang w:val="en-US"/>
        </w:rPr>
        <w:t>Keluarga</w:t>
      </w:r>
      <w:proofErr w:type="spellEnd"/>
      <w:r w:rsidR="00DF6FD4" w:rsidRPr="00DF6FD4">
        <w:rPr>
          <w:rFonts w:ascii="Times New Roman" w:eastAsia="Calibri" w:hAnsi="Times New Roman" w:cs="Times New Roman"/>
          <w:sz w:val="24"/>
          <w:szCs w:val="24"/>
          <w:lang w:val="en-US"/>
        </w:rPr>
        <w:t xml:space="preserve"> </w:t>
      </w:r>
      <w:proofErr w:type="spellStart"/>
      <w:r w:rsidR="00DF6FD4" w:rsidRPr="00DF6FD4">
        <w:rPr>
          <w:rFonts w:ascii="Times New Roman" w:eastAsia="Calibri" w:hAnsi="Times New Roman" w:cs="Times New Roman"/>
          <w:sz w:val="24"/>
          <w:szCs w:val="24"/>
          <w:lang w:val="en-US"/>
        </w:rPr>
        <w:t>Cabang</w:t>
      </w:r>
      <w:proofErr w:type="spellEnd"/>
      <w:r w:rsidR="00DF6FD4" w:rsidRPr="00DF6FD4">
        <w:rPr>
          <w:rFonts w:ascii="Times New Roman" w:eastAsia="Calibri" w:hAnsi="Times New Roman" w:cs="Times New Roman"/>
          <w:sz w:val="24"/>
          <w:szCs w:val="24"/>
          <w:lang w:val="en-US"/>
        </w:rPr>
        <w:t xml:space="preserve"> Malang.</w:t>
      </w:r>
      <w:r w:rsidR="00DF6FD4">
        <w:rPr>
          <w:rStyle w:val="FootnoteReference"/>
          <w:rFonts w:ascii="Times New Roman" w:eastAsia="Calibri" w:hAnsi="Times New Roman" w:cs="Times New Roman"/>
          <w:sz w:val="24"/>
          <w:szCs w:val="24"/>
          <w:lang w:val="en-US"/>
        </w:rPr>
        <w:footnoteReference w:id="21"/>
      </w:r>
    </w:p>
    <w:p w:rsidR="00DF6FD4" w:rsidRDefault="00DF6FD4" w:rsidP="006D2F5B">
      <w:pPr>
        <w:pStyle w:val="ListParagraph"/>
        <w:spacing w:after="0" w:line="480" w:lineRule="auto"/>
        <w:ind w:left="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Dari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ingin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penulis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Strategi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Pengembangan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Agen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Asuransi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Syariah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Mencapai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Produktivitas</w:t>
      </w:r>
      <w:proofErr w:type="spellEnd"/>
      <w:r>
        <w:rPr>
          <w:rFonts w:ascii="Times New Roman" w:eastAsia="Calibri" w:hAnsi="Times New Roman" w:cs="Times New Roman"/>
          <w:sz w:val="24"/>
          <w:szCs w:val="24"/>
          <w:lang w:val="en-US"/>
        </w:rPr>
        <w:t xml:space="preserve">”. Dari </w:t>
      </w:r>
      <w:proofErr w:type="spellStart"/>
      <w:r>
        <w:rPr>
          <w:rFonts w:ascii="Times New Roman" w:eastAsia="Calibri" w:hAnsi="Times New Roman" w:cs="Times New Roman"/>
          <w:sz w:val="24"/>
          <w:szCs w:val="24"/>
          <w:lang w:val="en-US"/>
        </w:rPr>
        <w:t>semua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referensi</w:t>
      </w:r>
      <w:proofErr w:type="spellEnd"/>
      <w:r>
        <w:rPr>
          <w:rFonts w:ascii="Times New Roman" w:eastAsia="Calibri" w:hAnsi="Times New Roman" w:cs="Times New Roman"/>
          <w:sz w:val="24"/>
          <w:szCs w:val="24"/>
          <w:lang w:val="en-US"/>
        </w:rPr>
        <w:t xml:space="preserve"> </w:t>
      </w:r>
      <w:r w:rsidR="00244BE7">
        <w:rPr>
          <w:rFonts w:ascii="Times New Roman" w:eastAsia="Calibri" w:hAnsi="Times New Roman" w:cs="Times New Roman"/>
          <w:sz w:val="24"/>
          <w:szCs w:val="24"/>
          <w:lang w:val="en-US"/>
        </w:rPr>
        <w:t xml:space="preserve">yang </w:t>
      </w:r>
      <w:proofErr w:type="spellStart"/>
      <w:r w:rsidR="00244BE7">
        <w:rPr>
          <w:rFonts w:ascii="Times New Roman" w:eastAsia="Calibri" w:hAnsi="Times New Roman" w:cs="Times New Roman"/>
          <w:sz w:val="24"/>
          <w:szCs w:val="24"/>
          <w:lang w:val="en-US"/>
        </w:rPr>
        <w:t>menjadi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kajian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pustaka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terdahulu</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pada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penelitian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ini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maka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terdapat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beberapa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perbedaan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dengan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penelitian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sebelumnya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sebagai</w:t>
      </w:r>
      <w:proofErr w:type="spellEnd"/>
      <w:r w:rsidR="00244BE7">
        <w:rPr>
          <w:rFonts w:ascii="Times New Roman" w:eastAsia="Calibri" w:hAnsi="Times New Roman" w:cs="Times New Roman"/>
          <w:sz w:val="24"/>
          <w:szCs w:val="24"/>
          <w:lang w:val="en-US"/>
        </w:rPr>
        <w:t xml:space="preserve"> </w:t>
      </w:r>
      <w:proofErr w:type="spellStart"/>
      <w:proofErr w:type="gramStart"/>
      <w:r w:rsidR="00244BE7">
        <w:rPr>
          <w:rFonts w:ascii="Times New Roman" w:eastAsia="Calibri" w:hAnsi="Times New Roman" w:cs="Times New Roman"/>
          <w:sz w:val="24"/>
          <w:szCs w:val="24"/>
          <w:lang w:val="en-US"/>
        </w:rPr>
        <w:t>berikut</w:t>
      </w:r>
      <w:proofErr w:type="spellEnd"/>
      <w:r w:rsidR="00244BE7">
        <w:rPr>
          <w:rFonts w:ascii="Times New Roman" w:eastAsia="Calibri" w:hAnsi="Times New Roman" w:cs="Times New Roman"/>
          <w:sz w:val="24"/>
          <w:szCs w:val="24"/>
          <w:lang w:val="en-US"/>
        </w:rPr>
        <w:t xml:space="preserve"> :</w:t>
      </w:r>
      <w:proofErr w:type="gramEnd"/>
      <w:r w:rsidR="00244BE7">
        <w:rPr>
          <w:rFonts w:ascii="Times New Roman" w:eastAsia="Calibri" w:hAnsi="Times New Roman" w:cs="Times New Roman"/>
          <w:sz w:val="24"/>
          <w:szCs w:val="24"/>
          <w:lang w:val="en-US"/>
        </w:rPr>
        <w:t xml:space="preserve"> 1) </w:t>
      </w:r>
      <w:proofErr w:type="spellStart"/>
      <w:r w:rsidR="00244BE7">
        <w:rPr>
          <w:rFonts w:ascii="Times New Roman" w:eastAsia="Calibri" w:hAnsi="Times New Roman" w:cs="Times New Roman"/>
          <w:sz w:val="24"/>
          <w:szCs w:val="24"/>
          <w:lang w:val="en-US"/>
        </w:rPr>
        <w:t>Selain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mendapatkan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pelatihan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penegmbangan</w:t>
      </w:r>
      <w:proofErr w:type="spellEnd"/>
      <w:r w:rsidR="00244BE7">
        <w:rPr>
          <w:rFonts w:ascii="Times New Roman" w:eastAsia="Calibri" w:hAnsi="Times New Roman" w:cs="Times New Roman"/>
          <w:sz w:val="24"/>
          <w:szCs w:val="24"/>
          <w:lang w:val="en-US"/>
        </w:rPr>
        <w:t xml:space="preserve"> yang </w:t>
      </w:r>
      <w:proofErr w:type="spellStart"/>
      <w:r w:rsidR="00244BE7">
        <w:rPr>
          <w:rFonts w:ascii="Times New Roman" w:eastAsia="Calibri" w:hAnsi="Times New Roman" w:cs="Times New Roman"/>
          <w:sz w:val="24"/>
          <w:szCs w:val="24"/>
          <w:lang w:val="en-US"/>
        </w:rPr>
        <w:t>diberikan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oleh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perusahaan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tersebut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Bagaimana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seorang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agen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untuk</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lebih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mengasah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untuk</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melakukan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pengembangan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diri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untuk</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pencapaian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produktivitas</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kualitas</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kerja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baik</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tentang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pengetahuan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asuransi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syariah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maupun</w:t>
      </w:r>
      <w:proofErr w:type="spellEnd"/>
      <w:r w:rsidR="00244BE7">
        <w:rPr>
          <w:rFonts w:ascii="Times New Roman" w:eastAsia="Calibri" w:hAnsi="Times New Roman" w:cs="Times New Roman"/>
          <w:sz w:val="24"/>
          <w:szCs w:val="24"/>
          <w:lang w:val="en-US"/>
        </w:rPr>
        <w:t xml:space="preserve"> marketing. 2) </w:t>
      </w:r>
      <w:proofErr w:type="gramStart"/>
      <w:r w:rsidR="00244BE7">
        <w:rPr>
          <w:rFonts w:ascii="Times New Roman" w:eastAsia="Calibri" w:hAnsi="Times New Roman" w:cs="Times New Roman"/>
          <w:sz w:val="24"/>
          <w:szCs w:val="24"/>
          <w:lang w:val="en-US"/>
        </w:rPr>
        <w:t>system</w:t>
      </w:r>
      <w:proofErr w:type="gram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apa</w:t>
      </w:r>
      <w:proofErr w:type="spellEnd"/>
      <w:r w:rsidR="00244BE7">
        <w:rPr>
          <w:rFonts w:ascii="Times New Roman" w:eastAsia="Calibri" w:hAnsi="Times New Roman" w:cs="Times New Roman"/>
          <w:sz w:val="24"/>
          <w:szCs w:val="24"/>
          <w:lang w:val="en-US"/>
        </w:rPr>
        <w:t xml:space="preserve"> yang </w:t>
      </w:r>
      <w:proofErr w:type="spellStart"/>
      <w:r w:rsidR="00244BE7">
        <w:rPr>
          <w:rFonts w:ascii="Times New Roman" w:eastAsia="Calibri" w:hAnsi="Times New Roman" w:cs="Times New Roman"/>
          <w:sz w:val="24"/>
          <w:szCs w:val="24"/>
          <w:lang w:val="en-US"/>
        </w:rPr>
        <w:t>dipakai</w:t>
      </w:r>
      <w:proofErr w:type="spellEnd"/>
      <w:r w:rsidR="00244BE7">
        <w:rPr>
          <w:rFonts w:ascii="Times New Roman" w:eastAsia="Calibri" w:hAnsi="Times New Roman" w:cs="Times New Roman"/>
          <w:sz w:val="24"/>
          <w:szCs w:val="24"/>
          <w:lang w:val="en-US"/>
        </w:rPr>
        <w:t xml:space="preserve"> ole </w:t>
      </w:r>
      <w:proofErr w:type="spellStart"/>
      <w:r w:rsidR="00244BE7">
        <w:rPr>
          <w:rFonts w:ascii="Times New Roman" w:eastAsia="Calibri" w:hAnsi="Times New Roman" w:cs="Times New Roman"/>
          <w:sz w:val="24"/>
          <w:szCs w:val="24"/>
          <w:lang w:val="en-US"/>
        </w:rPr>
        <w:t>seorang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agen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untuk</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mempertahankan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kualitas</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kerja</w:t>
      </w:r>
      <w:proofErr w:type="spellEnd"/>
      <w:r w:rsidR="00244BE7">
        <w:rPr>
          <w:rFonts w:ascii="Times New Roman" w:eastAsia="Calibri" w:hAnsi="Times New Roman" w:cs="Times New Roman"/>
          <w:sz w:val="24"/>
          <w:szCs w:val="24"/>
          <w:lang w:val="en-US"/>
        </w:rPr>
        <w:t xml:space="preserve"> agar </w:t>
      </w:r>
      <w:proofErr w:type="spellStart"/>
      <w:r w:rsidR="00244BE7">
        <w:rPr>
          <w:rFonts w:ascii="Times New Roman" w:eastAsia="Calibri" w:hAnsi="Times New Roman" w:cs="Times New Roman"/>
          <w:sz w:val="24"/>
          <w:szCs w:val="24"/>
          <w:lang w:val="en-US"/>
        </w:rPr>
        <w:t>kepercayaan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kualitas</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asuransi</w:t>
      </w:r>
      <w:proofErr w:type="spellEnd"/>
      <w:r w:rsidR="00244BE7">
        <w:rPr>
          <w:rFonts w:ascii="Times New Roman" w:eastAsia="Calibri" w:hAnsi="Times New Roman" w:cs="Times New Roman"/>
          <w:sz w:val="24"/>
          <w:szCs w:val="24"/>
          <w:lang w:val="en-US"/>
        </w:rPr>
        <w:t xml:space="preserve"> yang </w:t>
      </w:r>
      <w:proofErr w:type="spellStart"/>
      <w:r w:rsidR="00244BE7">
        <w:rPr>
          <w:rFonts w:ascii="Times New Roman" w:eastAsia="Calibri" w:hAnsi="Times New Roman" w:cs="Times New Roman"/>
          <w:sz w:val="24"/>
          <w:szCs w:val="24"/>
          <w:lang w:val="en-US"/>
        </w:rPr>
        <w:t>ditawarkan</w:t>
      </w:r>
      <w:proofErr w:type="spellEnd"/>
      <w:r w:rsidR="00244BE7">
        <w:rPr>
          <w:rFonts w:ascii="Times New Roman" w:eastAsia="Calibri" w:hAnsi="Times New Roman" w:cs="Times New Roman"/>
          <w:sz w:val="24"/>
          <w:szCs w:val="24"/>
          <w:lang w:val="en-US"/>
        </w:rPr>
        <w:t xml:space="preserve"> agar </w:t>
      </w:r>
      <w:proofErr w:type="spellStart"/>
      <w:r w:rsidR="00244BE7">
        <w:rPr>
          <w:rFonts w:ascii="Times New Roman" w:eastAsia="Calibri" w:hAnsi="Times New Roman" w:cs="Times New Roman"/>
          <w:sz w:val="24"/>
          <w:szCs w:val="24"/>
          <w:lang w:val="en-US"/>
        </w:rPr>
        <w:t>dapat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diminati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oleh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calon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nasabah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Sedangkan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persamaannya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dapat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lastRenderedPageBreak/>
        <w:t>dilihat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dari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konsep</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teori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tentang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keagenan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asuransi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syariah</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sama-sama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membahas</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tentang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keagenan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fungsi</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agen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dan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pemasaran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Sedangkan</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perbedaannya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terdapat</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pada</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ruang</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lingkup</w:t>
      </w:r>
      <w:proofErr w:type="spellEnd"/>
      <w:r w:rsidR="00244BE7">
        <w:rPr>
          <w:rFonts w:ascii="Times New Roman" w:eastAsia="Calibri" w:hAnsi="Times New Roman" w:cs="Times New Roman"/>
          <w:sz w:val="24"/>
          <w:szCs w:val="24"/>
          <w:lang w:val="en-US"/>
        </w:rPr>
        <w:t xml:space="preserve"> </w:t>
      </w:r>
      <w:proofErr w:type="spellStart"/>
      <w:r w:rsidR="00244BE7">
        <w:rPr>
          <w:rFonts w:ascii="Times New Roman" w:eastAsia="Calibri" w:hAnsi="Times New Roman" w:cs="Times New Roman"/>
          <w:sz w:val="24"/>
          <w:szCs w:val="24"/>
          <w:lang w:val="en-US"/>
        </w:rPr>
        <w:t>penelitian</w:t>
      </w:r>
      <w:proofErr w:type="spellEnd"/>
      <w:r w:rsidR="00244BE7">
        <w:rPr>
          <w:rFonts w:ascii="Times New Roman" w:eastAsia="Calibri" w:hAnsi="Times New Roman" w:cs="Times New Roman"/>
          <w:sz w:val="24"/>
          <w:szCs w:val="24"/>
          <w:lang w:val="en-US"/>
        </w:rPr>
        <w:t>.</w:t>
      </w:r>
    </w:p>
    <w:p w:rsidR="00FB2DD2" w:rsidRDefault="00FB2DD2" w:rsidP="006D2F5B">
      <w:pPr>
        <w:pStyle w:val="ListParagraph"/>
        <w:spacing w:after="0" w:line="240" w:lineRule="auto"/>
        <w:ind w:left="0" w:firstLine="720"/>
        <w:jc w:val="both"/>
        <w:rPr>
          <w:rFonts w:ascii="Times New Roman" w:eastAsia="Calibri" w:hAnsi="Times New Roman" w:cs="Times New Roman"/>
          <w:sz w:val="24"/>
          <w:szCs w:val="24"/>
          <w:lang w:val="en-US"/>
        </w:rPr>
      </w:pPr>
    </w:p>
    <w:p w:rsidR="00A91BE0" w:rsidRPr="00561A10" w:rsidRDefault="00A91BE0" w:rsidP="006D2F5B">
      <w:pPr>
        <w:pStyle w:val="ListParagraph"/>
        <w:numPr>
          <w:ilvl w:val="0"/>
          <w:numId w:val="9"/>
        </w:numPr>
        <w:spacing w:after="0" w:line="480" w:lineRule="auto"/>
        <w:ind w:left="0"/>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lang w:val="en-US"/>
        </w:rPr>
        <w:t>Metodologi</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Penelitian</w:t>
      </w:r>
      <w:proofErr w:type="spellEnd"/>
    </w:p>
    <w:p w:rsidR="00561A10" w:rsidRPr="00084B4A" w:rsidRDefault="00561A10" w:rsidP="006D2F5B">
      <w:pPr>
        <w:spacing w:after="0" w:line="480" w:lineRule="auto"/>
        <w:ind w:firstLine="720"/>
        <w:jc w:val="both"/>
        <w:rPr>
          <w:rFonts w:ascii="Times New Roman" w:eastAsiaTheme="minorHAnsi" w:hAnsi="Times New Roman" w:cs="Times New Roman"/>
          <w:sz w:val="24"/>
          <w:szCs w:val="24"/>
          <w:lang w:eastAsia="en-US"/>
        </w:rPr>
      </w:pPr>
      <w:r w:rsidRPr="00084B4A">
        <w:rPr>
          <w:rFonts w:ascii="Times New Roman" w:eastAsiaTheme="minorHAnsi" w:hAnsi="Times New Roman" w:cs="Times New Roman"/>
          <w:sz w:val="24"/>
          <w:szCs w:val="24"/>
          <w:lang w:eastAsia="en-US"/>
        </w:rPr>
        <w:t>Metodologi penelitian secara umum membahas secara rinci langkah-langkah yang akan ditempuh dalam penelitian ini adalah sebagai berikut :</w:t>
      </w:r>
    </w:p>
    <w:p w:rsidR="00561A10" w:rsidRPr="00561A10" w:rsidRDefault="00561A10" w:rsidP="006D2F5B">
      <w:pPr>
        <w:pStyle w:val="ListParagraph"/>
        <w:numPr>
          <w:ilvl w:val="0"/>
          <w:numId w:val="30"/>
        </w:numPr>
        <w:spacing w:after="0" w:line="480" w:lineRule="auto"/>
        <w:ind w:left="360"/>
        <w:jc w:val="both"/>
        <w:rPr>
          <w:rFonts w:ascii="Times New Roman" w:eastAsia="Calibri" w:hAnsi="Times New Roman" w:cs="Times New Roman"/>
          <w:b/>
          <w:sz w:val="24"/>
          <w:szCs w:val="24"/>
        </w:rPr>
      </w:pPr>
      <w:r w:rsidRPr="00561A10">
        <w:rPr>
          <w:rFonts w:ascii="Times New Roman" w:eastAsiaTheme="minorHAnsi" w:hAnsi="Times New Roman" w:cs="Times New Roman"/>
          <w:sz w:val="24"/>
          <w:szCs w:val="24"/>
          <w:lang w:eastAsia="en-US"/>
        </w:rPr>
        <w:t>Waktu dan Tempat Penelitian</w:t>
      </w:r>
    </w:p>
    <w:p w:rsidR="00084B4A" w:rsidRDefault="00561A10" w:rsidP="006D2F5B">
      <w:pPr>
        <w:spacing w:after="0" w:line="480" w:lineRule="auto"/>
        <w:ind w:left="360" w:firstLine="720"/>
        <w:jc w:val="both"/>
        <w:rPr>
          <w:rFonts w:ascii="Times New Roman" w:eastAsia="Calibri" w:hAnsi="Times New Roman" w:cs="Times New Roman"/>
          <w:b/>
          <w:sz w:val="24"/>
          <w:szCs w:val="24"/>
          <w:lang w:val="en-US"/>
        </w:rPr>
      </w:pPr>
      <w:r w:rsidRPr="00084B4A">
        <w:rPr>
          <w:rFonts w:ascii="Times New Roman" w:eastAsiaTheme="minorHAnsi" w:hAnsi="Times New Roman" w:cs="Times New Roman"/>
          <w:sz w:val="24"/>
          <w:szCs w:val="24"/>
          <w:lang w:eastAsia="en-US"/>
        </w:rPr>
        <w:t>Hal yang paling penting dalam penelitian ini adalah menentukan waktu dan tempat penelitian. Waktu penelitia</w:t>
      </w:r>
      <w:r w:rsidR="00B77463" w:rsidRPr="00084B4A">
        <w:rPr>
          <w:rFonts w:ascii="Times New Roman" w:eastAsiaTheme="minorHAnsi" w:hAnsi="Times New Roman" w:cs="Times New Roman"/>
          <w:sz w:val="24"/>
          <w:szCs w:val="24"/>
          <w:lang w:eastAsia="en-US"/>
        </w:rPr>
        <w:t>n yang dilakukan pada bulan September</w:t>
      </w:r>
      <w:r w:rsidRPr="00084B4A">
        <w:rPr>
          <w:rFonts w:ascii="Times New Roman" w:eastAsiaTheme="minorHAnsi" w:hAnsi="Times New Roman" w:cs="Times New Roman"/>
          <w:sz w:val="24"/>
          <w:szCs w:val="24"/>
          <w:lang w:eastAsia="en-US"/>
        </w:rPr>
        <w:t xml:space="preserve"> 2018, penelitian ini dilakukan di Asuransi Pendekatan dan Jenis Penelitian </w:t>
      </w:r>
      <w:r w:rsidR="009428C5" w:rsidRPr="00084B4A">
        <w:rPr>
          <w:rFonts w:ascii="Times New Roman" w:eastAsiaTheme="minorHAnsi" w:hAnsi="Times New Roman" w:cs="Times New Roman"/>
          <w:sz w:val="24"/>
          <w:szCs w:val="24"/>
          <w:lang w:val="en-US" w:eastAsia="en-US"/>
        </w:rPr>
        <w:t xml:space="preserve">di AJS </w:t>
      </w:r>
      <w:proofErr w:type="spellStart"/>
      <w:r w:rsidR="009428C5" w:rsidRPr="00084B4A">
        <w:rPr>
          <w:rFonts w:ascii="Times New Roman" w:eastAsiaTheme="minorHAnsi" w:hAnsi="Times New Roman" w:cs="Times New Roman"/>
          <w:sz w:val="24"/>
          <w:szCs w:val="24"/>
          <w:lang w:val="en-US" w:eastAsia="en-US"/>
        </w:rPr>
        <w:t>Bumiputera</w:t>
      </w:r>
      <w:proofErr w:type="spellEnd"/>
      <w:r w:rsidR="009428C5" w:rsidRPr="00084B4A">
        <w:rPr>
          <w:rFonts w:ascii="Times New Roman" w:eastAsiaTheme="minorHAnsi" w:hAnsi="Times New Roman" w:cs="Times New Roman"/>
          <w:sz w:val="24"/>
          <w:szCs w:val="24"/>
          <w:lang w:val="en-US" w:eastAsia="en-US"/>
        </w:rPr>
        <w:t xml:space="preserve"> 1912 </w:t>
      </w:r>
      <w:proofErr w:type="spellStart"/>
      <w:r w:rsidR="009428C5" w:rsidRPr="00084B4A">
        <w:rPr>
          <w:rFonts w:ascii="Times New Roman" w:eastAsiaTheme="minorHAnsi" w:hAnsi="Times New Roman" w:cs="Times New Roman"/>
          <w:sz w:val="24"/>
          <w:szCs w:val="24"/>
          <w:lang w:val="en-US" w:eastAsia="en-US"/>
        </w:rPr>
        <w:t>Cabang</w:t>
      </w:r>
      <w:proofErr w:type="spellEnd"/>
      <w:r w:rsidR="009428C5" w:rsidRPr="00084B4A">
        <w:rPr>
          <w:rFonts w:ascii="Times New Roman" w:eastAsiaTheme="minorHAnsi" w:hAnsi="Times New Roman" w:cs="Times New Roman"/>
          <w:sz w:val="24"/>
          <w:szCs w:val="24"/>
          <w:lang w:val="en-US" w:eastAsia="en-US"/>
        </w:rPr>
        <w:t xml:space="preserve"> </w:t>
      </w:r>
      <w:proofErr w:type="spellStart"/>
      <w:r w:rsidR="009428C5" w:rsidRPr="00084B4A">
        <w:rPr>
          <w:rFonts w:ascii="Times New Roman" w:eastAsiaTheme="minorHAnsi" w:hAnsi="Times New Roman" w:cs="Times New Roman"/>
          <w:sz w:val="24"/>
          <w:szCs w:val="24"/>
          <w:lang w:val="en-US" w:eastAsia="en-US"/>
        </w:rPr>
        <w:t>Serang</w:t>
      </w:r>
      <w:proofErr w:type="spellEnd"/>
      <w:r w:rsidR="009428C5" w:rsidRPr="00084B4A">
        <w:rPr>
          <w:rFonts w:ascii="Times New Roman" w:eastAsiaTheme="minorHAnsi" w:hAnsi="Times New Roman" w:cs="Times New Roman"/>
          <w:sz w:val="24"/>
          <w:szCs w:val="24"/>
          <w:lang w:val="en-US" w:eastAsia="en-US"/>
        </w:rPr>
        <w:t xml:space="preserve">. </w:t>
      </w:r>
    </w:p>
    <w:p w:rsidR="00084B4A" w:rsidRDefault="00561A10" w:rsidP="006D2F5B">
      <w:pPr>
        <w:spacing w:after="0" w:line="468" w:lineRule="auto"/>
        <w:ind w:left="360" w:firstLine="720"/>
        <w:jc w:val="both"/>
        <w:rPr>
          <w:rFonts w:ascii="Times New Roman" w:eastAsia="Calibri" w:hAnsi="Times New Roman" w:cs="Times New Roman"/>
          <w:b/>
          <w:sz w:val="24"/>
          <w:szCs w:val="24"/>
          <w:lang w:val="en-US"/>
        </w:rPr>
      </w:pPr>
      <w:r w:rsidRPr="00084B4A">
        <w:rPr>
          <w:rFonts w:ascii="Times New Roman" w:eastAsiaTheme="minorHAnsi" w:hAnsi="Times New Roman" w:cs="Times New Roman"/>
          <w:sz w:val="24"/>
          <w:szCs w:val="24"/>
          <w:lang w:eastAsia="en-US"/>
        </w:rPr>
        <w:t xml:space="preserve">Peneliti menggunakan pendekatan kualitatif yaitu penelitian yang bermaksud untuk memahami fenomena tentang apa yang dialami oleh subyek penelitian misalnya </w:t>
      </w:r>
      <w:r w:rsidRPr="00084B4A">
        <w:rPr>
          <w:rFonts w:ascii="Times New Roman" w:eastAsiaTheme="minorHAnsi" w:hAnsi="Times New Roman" w:cs="Times New Roman"/>
          <w:sz w:val="24"/>
          <w:szCs w:val="24"/>
          <w:lang w:eastAsia="en-US"/>
        </w:rPr>
        <w:lastRenderedPageBreak/>
        <w:t>perilaku, persepsi, motivasi, tindakan dan lain-lain.</w:t>
      </w:r>
      <w:r w:rsidRPr="00561A10">
        <w:rPr>
          <w:rFonts w:eastAsiaTheme="minorHAnsi"/>
          <w:vertAlign w:val="superscript"/>
          <w:lang w:eastAsia="en-US"/>
        </w:rPr>
        <w:footnoteReference w:id="22"/>
      </w:r>
      <w:r w:rsidRPr="00084B4A">
        <w:rPr>
          <w:rFonts w:ascii="Times New Roman" w:eastAsiaTheme="minorHAnsi" w:hAnsi="Times New Roman" w:cs="Times New Roman"/>
          <w:sz w:val="24"/>
          <w:szCs w:val="24"/>
          <w:lang w:eastAsia="en-US"/>
        </w:rPr>
        <w:t xml:space="preserve"> Jenis penelitian ini termasuk dalam jenis penelitian deskripsi yaitu penelitian hanya menggambarkan, meringkas sebagai kondisi, situasi atau berbagai variabel.</w:t>
      </w:r>
      <w:r w:rsidRPr="00561A10">
        <w:rPr>
          <w:rFonts w:eastAsiaTheme="minorHAnsi"/>
          <w:vertAlign w:val="superscript"/>
          <w:lang w:eastAsia="en-US"/>
        </w:rPr>
        <w:footnoteReference w:id="23"/>
      </w:r>
      <w:r w:rsidRPr="00084B4A">
        <w:rPr>
          <w:rFonts w:ascii="Times New Roman" w:eastAsiaTheme="minorHAnsi" w:hAnsi="Times New Roman" w:cs="Times New Roman"/>
          <w:sz w:val="24"/>
          <w:szCs w:val="24"/>
          <w:lang w:eastAsia="en-US"/>
        </w:rPr>
        <w:t xml:space="preserve"> Pada penelitian ini peneliti akan melakukan analisis yang mendalam terhadap data dan informasi yang diperoleh sehingga peneliti dapat menemukan tema dengan cara mengkontruksikan data yang di peroleh menjadi sesuatu bangunan pengetahuan atau ilmu yang baru. </w:t>
      </w:r>
    </w:p>
    <w:p w:rsidR="00561A10" w:rsidRPr="00084B4A" w:rsidRDefault="00561A10" w:rsidP="006D2F5B">
      <w:pPr>
        <w:spacing w:after="0" w:line="468" w:lineRule="auto"/>
        <w:ind w:left="360" w:firstLine="720"/>
        <w:jc w:val="both"/>
        <w:rPr>
          <w:rFonts w:ascii="Times New Roman" w:eastAsia="Calibri" w:hAnsi="Times New Roman" w:cs="Times New Roman"/>
          <w:b/>
          <w:sz w:val="24"/>
          <w:szCs w:val="24"/>
          <w:lang w:val="en-US"/>
        </w:rPr>
      </w:pPr>
      <w:r w:rsidRPr="00084B4A">
        <w:rPr>
          <w:rFonts w:ascii="Times New Roman" w:eastAsiaTheme="minorHAnsi" w:hAnsi="Times New Roman" w:cs="Times New Roman"/>
          <w:sz w:val="24"/>
          <w:szCs w:val="24"/>
          <w:lang w:eastAsia="en-US"/>
        </w:rPr>
        <w:t xml:space="preserve">Hasil akhir dari penelitian kualitatif, bukan sekedar menghasilkan data atau informasi yang sulit. Data atau informasi yang diperoleh dapat berbentuk informasi yang bersifat deskriptif, komparatif, dan asosiatif. Informasi deskriptif adalah gambaran lengkap tentang keadaan obyek yang alamiah, (sebagai lawannya adalah eksperimen) dimana peneliti adalah sebagai instrumen kunci, teknik pengumpulan data dilakukan secara gabungan, analisis data induktif dan </w:t>
      </w:r>
      <w:r w:rsidRPr="00084B4A">
        <w:rPr>
          <w:rFonts w:ascii="Times New Roman" w:eastAsiaTheme="minorHAnsi" w:hAnsi="Times New Roman" w:cs="Times New Roman"/>
          <w:sz w:val="24"/>
          <w:szCs w:val="24"/>
          <w:lang w:eastAsia="en-US"/>
        </w:rPr>
        <w:lastRenderedPageBreak/>
        <w:t xml:space="preserve">hasil penelitian kualitatif lebih menekankan makna dari pada generalisasi. </w:t>
      </w:r>
      <w:r w:rsidRPr="00561A10">
        <w:rPr>
          <w:rFonts w:eastAsiaTheme="minorHAnsi"/>
          <w:vertAlign w:val="superscript"/>
          <w:lang w:eastAsia="en-US"/>
        </w:rPr>
        <w:footnoteReference w:id="24"/>
      </w:r>
    </w:p>
    <w:p w:rsidR="00561A10" w:rsidRPr="00561A10" w:rsidRDefault="00561A10" w:rsidP="006D2F5B">
      <w:pPr>
        <w:pStyle w:val="ListParagraph"/>
        <w:numPr>
          <w:ilvl w:val="0"/>
          <w:numId w:val="30"/>
        </w:numPr>
        <w:spacing w:after="0" w:line="480" w:lineRule="auto"/>
        <w:ind w:left="360"/>
        <w:jc w:val="both"/>
        <w:rPr>
          <w:rFonts w:ascii="Times New Roman" w:eastAsia="Calibri" w:hAnsi="Times New Roman" w:cs="Times New Roman"/>
          <w:b/>
          <w:sz w:val="24"/>
          <w:szCs w:val="24"/>
        </w:rPr>
      </w:pPr>
      <w:r w:rsidRPr="00561A10">
        <w:rPr>
          <w:rFonts w:ascii="Times New Roman" w:eastAsiaTheme="minorHAnsi" w:hAnsi="Times New Roman" w:cs="Times New Roman"/>
          <w:sz w:val="24"/>
          <w:szCs w:val="24"/>
          <w:lang w:eastAsia="en-US"/>
        </w:rPr>
        <w:t xml:space="preserve">Teknik Pengumpulan Data </w:t>
      </w:r>
    </w:p>
    <w:p w:rsidR="00561A10" w:rsidRPr="00084B4A" w:rsidRDefault="00561A10" w:rsidP="006D2F5B">
      <w:pPr>
        <w:spacing w:after="0" w:line="480" w:lineRule="auto"/>
        <w:ind w:left="360" w:firstLine="720"/>
        <w:jc w:val="both"/>
        <w:rPr>
          <w:rFonts w:ascii="Times New Roman" w:eastAsiaTheme="minorHAnsi" w:hAnsi="Times New Roman" w:cs="Times New Roman"/>
          <w:sz w:val="24"/>
          <w:szCs w:val="24"/>
          <w:lang w:eastAsia="en-US"/>
        </w:rPr>
      </w:pPr>
      <w:r w:rsidRPr="00084B4A">
        <w:rPr>
          <w:rFonts w:ascii="Times New Roman" w:eastAsiaTheme="minorHAnsi" w:hAnsi="Times New Roman" w:cs="Times New Roman"/>
          <w:sz w:val="24"/>
          <w:szCs w:val="24"/>
          <w:lang w:eastAsia="en-US"/>
        </w:rPr>
        <w:t xml:space="preserve">Teknik yang digunakan oleh penulis dalam hal pengumpulan data penelitian sesuai dengan studi survey dan pendekatan kualitatif, maka teknik yang digunakan adalah sebagai berikut : </w:t>
      </w:r>
    </w:p>
    <w:p w:rsidR="005839C3" w:rsidRPr="005839C3" w:rsidRDefault="005839C3" w:rsidP="006D2F5B">
      <w:pPr>
        <w:pStyle w:val="ListParagraph"/>
        <w:numPr>
          <w:ilvl w:val="0"/>
          <w:numId w:val="31"/>
        </w:numPr>
        <w:spacing w:after="0" w:line="480" w:lineRule="auto"/>
        <w:ind w:left="720"/>
        <w:jc w:val="both"/>
        <w:rPr>
          <w:rFonts w:ascii="Times New Roman" w:eastAsia="Calibri" w:hAnsi="Times New Roman" w:cs="Times New Roman"/>
          <w:b/>
          <w:sz w:val="24"/>
          <w:szCs w:val="24"/>
        </w:rPr>
      </w:pPr>
      <w:r>
        <w:rPr>
          <w:rFonts w:ascii="Times New Roman" w:eastAsiaTheme="minorHAnsi" w:hAnsi="Times New Roman" w:cs="Times New Roman"/>
          <w:sz w:val="24"/>
          <w:szCs w:val="24"/>
          <w:lang w:eastAsia="en-US"/>
        </w:rPr>
        <w:t>Wawancara</w:t>
      </w:r>
    </w:p>
    <w:p w:rsidR="005839C3" w:rsidRDefault="00561A10" w:rsidP="006D2F5B">
      <w:pPr>
        <w:pStyle w:val="ListParagraph"/>
        <w:spacing w:after="0" w:line="480" w:lineRule="auto"/>
        <w:ind w:firstLine="72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t xml:space="preserve">Wawancara digunakan sebagai teknik pengumpulan data apabila peneliti ingin melakukan studi pendahuluan untuk menemukan permasalahan yang harus diteliti. Dalam penelitian ini peneliti menggunakan teknik wawancara tidak terstruktur untuk memperoleh data di lapangan. Wawancara yang dilakukan yaitu wawancara secara mendalam dengan sumber data dan informan yang menguasai dan memahami data mendalam dimaksudkan agar peneliti dalam mengajukan pertanyaan-pertanyaan </w:t>
      </w:r>
      <w:r w:rsidRPr="005839C3">
        <w:rPr>
          <w:rFonts w:ascii="Times New Roman" w:eastAsiaTheme="minorHAnsi" w:hAnsi="Times New Roman" w:cs="Times New Roman"/>
          <w:sz w:val="24"/>
          <w:szCs w:val="24"/>
          <w:lang w:eastAsia="en-US"/>
        </w:rPr>
        <w:lastRenderedPageBreak/>
        <w:t>dapat dilakukan secara bebas dan leluasa tanpa terikat oleh suatu susunan pert</w:t>
      </w:r>
      <w:r w:rsidR="005839C3">
        <w:rPr>
          <w:rFonts w:ascii="Times New Roman" w:eastAsiaTheme="minorHAnsi" w:hAnsi="Times New Roman" w:cs="Times New Roman"/>
          <w:sz w:val="24"/>
          <w:szCs w:val="24"/>
          <w:lang w:eastAsia="en-US"/>
        </w:rPr>
        <w:t>anyaan yang telah dipersiapkan.</w:t>
      </w:r>
    </w:p>
    <w:p w:rsidR="005839C3" w:rsidRPr="005839C3" w:rsidRDefault="00561A10" w:rsidP="006D2F5B">
      <w:pPr>
        <w:pStyle w:val="ListParagraph"/>
        <w:numPr>
          <w:ilvl w:val="0"/>
          <w:numId w:val="31"/>
        </w:numPr>
        <w:spacing w:after="0" w:line="480" w:lineRule="auto"/>
        <w:ind w:left="720"/>
        <w:jc w:val="both"/>
        <w:rPr>
          <w:rFonts w:ascii="Times New Roman" w:eastAsia="Calibri" w:hAnsi="Times New Roman" w:cs="Times New Roman"/>
          <w:b/>
          <w:sz w:val="24"/>
          <w:szCs w:val="24"/>
        </w:rPr>
      </w:pPr>
      <w:r w:rsidRPr="00561A10">
        <w:rPr>
          <w:rFonts w:ascii="Times New Roman" w:eastAsiaTheme="minorHAnsi" w:hAnsi="Times New Roman" w:cs="Times New Roman"/>
          <w:sz w:val="24"/>
          <w:szCs w:val="24"/>
          <w:lang w:eastAsia="en-US"/>
        </w:rPr>
        <w:t xml:space="preserve">Observasi </w:t>
      </w:r>
    </w:p>
    <w:p w:rsidR="005839C3" w:rsidRDefault="00561A10" w:rsidP="006D2F5B">
      <w:pPr>
        <w:pStyle w:val="ListParagraph"/>
        <w:spacing w:after="0" w:line="480" w:lineRule="auto"/>
        <w:ind w:firstLine="72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t>Observasi sebagai teknik pengumpulan data mempunyai ciri yang spesifik bila dibandingkan dengan teknik yang lain. Dengan observasi ini, peneliti akan melihat sendiri pemahaman yang tidak terucapkan (</w:t>
      </w:r>
      <w:r w:rsidRPr="005839C3">
        <w:rPr>
          <w:rFonts w:ascii="Times New Roman" w:eastAsiaTheme="minorHAnsi" w:hAnsi="Times New Roman" w:cs="Times New Roman"/>
          <w:i/>
          <w:sz w:val="24"/>
          <w:szCs w:val="24"/>
          <w:lang w:eastAsia="en-US"/>
        </w:rPr>
        <w:t>tacit understanding</w:t>
      </w:r>
      <w:r w:rsidRPr="005839C3">
        <w:rPr>
          <w:rFonts w:ascii="Times New Roman" w:eastAsiaTheme="minorHAnsi" w:hAnsi="Times New Roman" w:cs="Times New Roman"/>
          <w:sz w:val="24"/>
          <w:szCs w:val="24"/>
          <w:lang w:eastAsia="en-US"/>
        </w:rPr>
        <w:t>), bagaimana teori digunakan langsung (</w:t>
      </w:r>
      <w:r w:rsidRPr="005839C3">
        <w:rPr>
          <w:rFonts w:ascii="Times New Roman" w:eastAsiaTheme="minorHAnsi" w:hAnsi="Times New Roman" w:cs="Times New Roman"/>
          <w:i/>
          <w:sz w:val="24"/>
          <w:szCs w:val="24"/>
          <w:lang w:eastAsia="en-US"/>
        </w:rPr>
        <w:t>theory ini use</w:t>
      </w:r>
      <w:r w:rsidRPr="005839C3">
        <w:rPr>
          <w:rFonts w:ascii="Times New Roman" w:eastAsiaTheme="minorHAnsi" w:hAnsi="Times New Roman" w:cs="Times New Roman"/>
          <w:sz w:val="24"/>
          <w:szCs w:val="24"/>
          <w:lang w:eastAsia="en-US"/>
        </w:rPr>
        <w:t xml:space="preserve">), dan sudut pandang informan yang mungkin tidak tercungkil lewat wawncara atau survey. </w:t>
      </w:r>
      <w:r w:rsidRPr="00561A10">
        <w:rPr>
          <w:rFonts w:eastAsiaTheme="minorHAnsi"/>
          <w:vertAlign w:val="superscript"/>
          <w:lang w:eastAsia="en-US"/>
        </w:rPr>
        <w:footnoteReference w:id="25"/>
      </w:r>
    </w:p>
    <w:p w:rsidR="005839C3" w:rsidRPr="005839C3" w:rsidRDefault="005839C3" w:rsidP="006D2F5B">
      <w:pPr>
        <w:pStyle w:val="ListParagraph"/>
        <w:numPr>
          <w:ilvl w:val="0"/>
          <w:numId w:val="31"/>
        </w:numPr>
        <w:spacing w:after="0" w:line="480" w:lineRule="auto"/>
        <w:ind w:left="720"/>
        <w:jc w:val="both"/>
        <w:rPr>
          <w:rFonts w:ascii="Times New Roman" w:eastAsia="Calibri" w:hAnsi="Times New Roman" w:cs="Times New Roman"/>
          <w:b/>
          <w:sz w:val="24"/>
          <w:szCs w:val="24"/>
        </w:rPr>
      </w:pPr>
      <w:r>
        <w:rPr>
          <w:rFonts w:ascii="Times New Roman" w:eastAsiaTheme="minorHAnsi" w:hAnsi="Times New Roman" w:cs="Times New Roman"/>
          <w:sz w:val="24"/>
          <w:szCs w:val="24"/>
          <w:lang w:eastAsia="en-US"/>
        </w:rPr>
        <w:t>Studi Dokumentasi</w:t>
      </w:r>
    </w:p>
    <w:p w:rsidR="00561A10" w:rsidRDefault="00561A10" w:rsidP="006D2F5B">
      <w:pPr>
        <w:pStyle w:val="ListParagraph"/>
        <w:spacing w:after="0" w:line="480" w:lineRule="auto"/>
        <w:ind w:firstLine="720"/>
        <w:jc w:val="both"/>
        <w:rPr>
          <w:rFonts w:ascii="Times New Roman" w:eastAsiaTheme="minorHAnsi" w:hAnsi="Times New Roman" w:cs="Times New Roman"/>
          <w:sz w:val="24"/>
          <w:szCs w:val="24"/>
          <w:lang w:val="en-US" w:eastAsia="en-US"/>
        </w:rPr>
      </w:pPr>
      <w:r w:rsidRPr="005839C3">
        <w:rPr>
          <w:rFonts w:ascii="Times New Roman" w:eastAsiaTheme="minorHAnsi" w:hAnsi="Times New Roman" w:cs="Times New Roman"/>
          <w:sz w:val="24"/>
          <w:szCs w:val="24"/>
          <w:lang w:eastAsia="en-US"/>
        </w:rPr>
        <w:t>Dokumentasi adalah setiap bahan tertulis atau film gambar dan foto-foto yang dipersiapkan karena adanya perundangan, laporan-laporan,catatan-catatan serta menghimpun dokumen-dokumen dan menganalisanya yang relevan dengan masalah yang diteliti.</w:t>
      </w:r>
      <w:r w:rsidRPr="00561A10">
        <w:rPr>
          <w:rFonts w:eastAsiaTheme="minorHAnsi"/>
          <w:vertAlign w:val="superscript"/>
          <w:lang w:eastAsia="en-US"/>
        </w:rPr>
        <w:footnoteReference w:id="26"/>
      </w:r>
    </w:p>
    <w:p w:rsidR="006D2F5B" w:rsidRDefault="006D2F5B" w:rsidP="006D2F5B">
      <w:pPr>
        <w:pStyle w:val="ListParagraph"/>
        <w:spacing w:after="0" w:line="480" w:lineRule="auto"/>
        <w:ind w:firstLine="720"/>
        <w:jc w:val="both"/>
        <w:rPr>
          <w:rFonts w:ascii="Times New Roman" w:eastAsiaTheme="minorHAnsi" w:hAnsi="Times New Roman" w:cs="Times New Roman"/>
          <w:sz w:val="24"/>
          <w:szCs w:val="24"/>
          <w:lang w:val="en-US" w:eastAsia="en-US"/>
        </w:rPr>
      </w:pPr>
    </w:p>
    <w:p w:rsidR="006D2F5B" w:rsidRPr="006D2F5B" w:rsidRDefault="006D2F5B" w:rsidP="006D2F5B">
      <w:pPr>
        <w:pStyle w:val="ListParagraph"/>
        <w:spacing w:after="0" w:line="480" w:lineRule="auto"/>
        <w:ind w:firstLine="720"/>
        <w:jc w:val="both"/>
        <w:rPr>
          <w:rFonts w:ascii="Times New Roman" w:eastAsia="Calibri" w:hAnsi="Times New Roman" w:cs="Times New Roman"/>
          <w:b/>
          <w:sz w:val="24"/>
          <w:szCs w:val="24"/>
          <w:lang w:val="en-US"/>
        </w:rPr>
      </w:pPr>
    </w:p>
    <w:p w:rsidR="005839C3" w:rsidRDefault="00561A10" w:rsidP="006D2F5B">
      <w:pPr>
        <w:pStyle w:val="ListParagraph"/>
        <w:numPr>
          <w:ilvl w:val="0"/>
          <w:numId w:val="30"/>
        </w:numPr>
        <w:spacing w:after="0" w:line="480" w:lineRule="auto"/>
        <w:ind w:left="36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lastRenderedPageBreak/>
        <w:t>Teknis Analisis Data</w:t>
      </w:r>
    </w:p>
    <w:p w:rsidR="005839C3" w:rsidRPr="00084B4A" w:rsidRDefault="00561A10" w:rsidP="006D2F5B">
      <w:pPr>
        <w:spacing w:after="0" w:line="480" w:lineRule="auto"/>
        <w:ind w:left="360" w:firstLine="720"/>
        <w:jc w:val="both"/>
        <w:rPr>
          <w:rFonts w:ascii="Times New Roman" w:eastAsiaTheme="minorHAnsi" w:hAnsi="Times New Roman" w:cs="Times New Roman"/>
          <w:sz w:val="24"/>
          <w:szCs w:val="24"/>
          <w:lang w:eastAsia="en-US"/>
        </w:rPr>
      </w:pPr>
      <w:r w:rsidRPr="00084B4A">
        <w:rPr>
          <w:rFonts w:ascii="Times New Roman" w:eastAsiaTheme="minorHAnsi" w:hAnsi="Times New Roman" w:cs="Times New Roman"/>
          <w:sz w:val="24"/>
          <w:szCs w:val="24"/>
          <w:lang w:eastAsia="en-US"/>
        </w:rPr>
        <w:t xml:space="preserve">Analisis data dalam penelitian kualitatif bersifat induktif dimana data yang diperoleh akan dianalisis dan dikembangkan menjadi sebuah dasar penelitian. Kemudian data-data lain terus dikumpulkan dan ditarik kesimpulan. Kesimpulan tersebut akan dapat memberikan suatu hasil akhir apakah asumsi dasar penelitian yang telah dibuat sesuai dengan data yang ada atau tidak. Teknik dalam analisis data kualitatif dalam penelitian ini menggunakan teori menurut Milles dan Huberman dalam maleong, dengan langkah-langkah sebgai berikut : </w:t>
      </w:r>
    </w:p>
    <w:p w:rsidR="005839C3" w:rsidRDefault="00561A10" w:rsidP="006D2F5B">
      <w:pPr>
        <w:pStyle w:val="ListParagraph"/>
        <w:numPr>
          <w:ilvl w:val="0"/>
          <w:numId w:val="32"/>
        </w:numPr>
        <w:spacing w:after="0" w:line="480" w:lineRule="auto"/>
        <w:ind w:left="720"/>
        <w:jc w:val="both"/>
        <w:rPr>
          <w:rFonts w:ascii="Times New Roman" w:eastAsiaTheme="minorHAnsi" w:hAnsi="Times New Roman" w:cs="Times New Roman"/>
          <w:sz w:val="24"/>
          <w:szCs w:val="24"/>
          <w:lang w:eastAsia="en-US"/>
        </w:rPr>
      </w:pPr>
      <w:r w:rsidRPr="00561A10">
        <w:rPr>
          <w:rFonts w:ascii="Times New Roman" w:eastAsiaTheme="minorHAnsi" w:hAnsi="Times New Roman" w:cs="Times New Roman"/>
          <w:sz w:val="24"/>
          <w:szCs w:val="24"/>
          <w:lang w:eastAsia="en-US"/>
        </w:rPr>
        <w:t>Reduksi Data (</w:t>
      </w:r>
      <w:r w:rsidRPr="00561A10">
        <w:rPr>
          <w:rFonts w:ascii="Times New Roman" w:eastAsiaTheme="minorHAnsi" w:hAnsi="Times New Roman" w:cs="Times New Roman"/>
          <w:i/>
          <w:sz w:val="24"/>
          <w:szCs w:val="24"/>
          <w:lang w:eastAsia="en-US"/>
        </w:rPr>
        <w:t>data reduction</w:t>
      </w:r>
      <w:r w:rsidR="005839C3">
        <w:rPr>
          <w:rFonts w:ascii="Times New Roman" w:eastAsiaTheme="minorHAnsi" w:hAnsi="Times New Roman" w:cs="Times New Roman"/>
          <w:sz w:val="24"/>
          <w:szCs w:val="24"/>
          <w:lang w:eastAsia="en-US"/>
        </w:rPr>
        <w:t>)</w:t>
      </w:r>
    </w:p>
    <w:p w:rsidR="005839C3" w:rsidRDefault="00561A10" w:rsidP="006D2F5B">
      <w:pPr>
        <w:pStyle w:val="ListParagraph"/>
        <w:spacing w:after="0" w:line="480" w:lineRule="auto"/>
        <w:ind w:firstLine="720"/>
        <w:jc w:val="both"/>
        <w:rPr>
          <w:rFonts w:ascii="Times New Roman" w:eastAsiaTheme="minorHAnsi" w:hAnsi="Times New Roman" w:cs="Times New Roman"/>
          <w:sz w:val="24"/>
          <w:szCs w:val="24"/>
          <w:lang w:val="en-US" w:eastAsia="en-US"/>
        </w:rPr>
      </w:pPr>
      <w:r w:rsidRPr="005839C3">
        <w:rPr>
          <w:rFonts w:ascii="Times New Roman" w:eastAsiaTheme="minorHAnsi" w:hAnsi="Times New Roman" w:cs="Times New Roman"/>
          <w:sz w:val="24"/>
          <w:szCs w:val="24"/>
          <w:lang w:eastAsia="en-US"/>
        </w:rPr>
        <w:t>Reduksi data dapat diartikan sebagai proses pemilihan, pemusatan perhatian pada penyederhanaa, pengabstrakan dan transformasi data kasar yang muncul dari catatan-catatanyang muncul dilapangan. Reduksi data berlangsung selama proses pengumpulan data masih b</w:t>
      </w:r>
      <w:r w:rsidR="005839C3">
        <w:rPr>
          <w:rFonts w:ascii="Times New Roman" w:eastAsiaTheme="minorHAnsi" w:hAnsi="Times New Roman" w:cs="Times New Roman"/>
          <w:sz w:val="24"/>
          <w:szCs w:val="24"/>
          <w:lang w:eastAsia="en-US"/>
        </w:rPr>
        <w:t>erlangsung.</w:t>
      </w:r>
    </w:p>
    <w:p w:rsidR="006D2F5B" w:rsidRPr="006D2F5B" w:rsidRDefault="006D2F5B" w:rsidP="006D2F5B">
      <w:pPr>
        <w:pStyle w:val="ListParagraph"/>
        <w:spacing w:after="0" w:line="480" w:lineRule="auto"/>
        <w:ind w:firstLine="720"/>
        <w:jc w:val="both"/>
        <w:rPr>
          <w:rFonts w:ascii="Times New Roman" w:eastAsiaTheme="minorHAnsi" w:hAnsi="Times New Roman" w:cs="Times New Roman"/>
          <w:sz w:val="24"/>
          <w:szCs w:val="24"/>
          <w:lang w:val="en-US" w:eastAsia="en-US"/>
        </w:rPr>
      </w:pPr>
    </w:p>
    <w:p w:rsidR="005839C3" w:rsidRDefault="00561A10" w:rsidP="006D2F5B">
      <w:pPr>
        <w:pStyle w:val="ListParagraph"/>
        <w:numPr>
          <w:ilvl w:val="0"/>
          <w:numId w:val="32"/>
        </w:numPr>
        <w:spacing w:after="0" w:line="480" w:lineRule="auto"/>
        <w:ind w:left="72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lastRenderedPageBreak/>
        <w:t>Penyajian Data (</w:t>
      </w:r>
      <w:r w:rsidRPr="005839C3">
        <w:rPr>
          <w:rFonts w:ascii="Times New Roman" w:eastAsiaTheme="minorHAnsi" w:hAnsi="Times New Roman" w:cs="Times New Roman"/>
          <w:i/>
          <w:sz w:val="24"/>
          <w:szCs w:val="24"/>
          <w:lang w:eastAsia="en-US"/>
        </w:rPr>
        <w:t>data display</w:t>
      </w:r>
      <w:r w:rsidRPr="005839C3">
        <w:rPr>
          <w:rFonts w:ascii="Times New Roman" w:eastAsiaTheme="minorHAnsi" w:hAnsi="Times New Roman" w:cs="Times New Roman"/>
          <w:sz w:val="24"/>
          <w:szCs w:val="24"/>
          <w:lang w:eastAsia="en-US"/>
        </w:rPr>
        <w:t>)</w:t>
      </w:r>
    </w:p>
    <w:p w:rsidR="005839C3" w:rsidRDefault="00561A10" w:rsidP="006D2F5B">
      <w:pPr>
        <w:pStyle w:val="ListParagraph"/>
        <w:spacing w:after="0" w:line="480" w:lineRule="auto"/>
        <w:ind w:firstLine="72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t>Langkah penting selanjutnya dalam penelitian kualitatif adalah penyajian data dapat diartikan sebgai sekumpulan informan tersusun yang memberi kemungkinan adanya penarikan kesimpulan dan pengambilan tindakan. Dalam sebuah penelitian kualitatif penyajian data dapat dilakukan dalam bentuk uraian singkat, bagan hubungan</w:t>
      </w:r>
      <w:r w:rsidR="005839C3">
        <w:rPr>
          <w:rFonts w:ascii="Times New Roman" w:eastAsiaTheme="minorHAnsi" w:hAnsi="Times New Roman" w:cs="Times New Roman"/>
          <w:sz w:val="24"/>
          <w:szCs w:val="24"/>
          <w:lang w:eastAsia="en-US"/>
        </w:rPr>
        <w:t xml:space="preserve"> antar kategori,dan sejenisnya.</w:t>
      </w:r>
    </w:p>
    <w:p w:rsidR="005839C3" w:rsidRDefault="00561A10" w:rsidP="006D2F5B">
      <w:pPr>
        <w:pStyle w:val="ListParagraph"/>
        <w:numPr>
          <w:ilvl w:val="0"/>
          <w:numId w:val="32"/>
        </w:numPr>
        <w:spacing w:after="0" w:line="480" w:lineRule="auto"/>
        <w:ind w:left="720"/>
        <w:jc w:val="both"/>
        <w:rPr>
          <w:rFonts w:ascii="Times New Roman" w:eastAsiaTheme="minorHAnsi" w:hAnsi="Times New Roman" w:cs="Times New Roman"/>
          <w:sz w:val="24"/>
          <w:szCs w:val="24"/>
          <w:lang w:eastAsia="en-US"/>
        </w:rPr>
      </w:pPr>
      <w:r w:rsidRPr="005839C3">
        <w:rPr>
          <w:rFonts w:ascii="Times New Roman" w:eastAsiaTheme="minorHAnsi" w:hAnsi="Times New Roman" w:cs="Times New Roman"/>
          <w:sz w:val="24"/>
          <w:szCs w:val="24"/>
          <w:lang w:eastAsia="en-US"/>
        </w:rPr>
        <w:t>Penarikan Kesimpulan (</w:t>
      </w:r>
      <w:r w:rsidRPr="005839C3">
        <w:rPr>
          <w:rFonts w:ascii="Times New Roman" w:eastAsiaTheme="minorHAnsi" w:hAnsi="Times New Roman" w:cs="Times New Roman"/>
          <w:i/>
          <w:sz w:val="24"/>
          <w:szCs w:val="24"/>
          <w:lang w:eastAsia="en-US"/>
        </w:rPr>
        <w:t>verification</w:t>
      </w:r>
      <w:r w:rsidR="005839C3" w:rsidRPr="005839C3">
        <w:rPr>
          <w:rFonts w:ascii="Times New Roman" w:eastAsiaTheme="minorHAnsi" w:hAnsi="Times New Roman" w:cs="Times New Roman"/>
          <w:sz w:val="24"/>
          <w:szCs w:val="24"/>
          <w:lang w:eastAsia="en-US"/>
        </w:rPr>
        <w:t>)</w:t>
      </w:r>
    </w:p>
    <w:p w:rsidR="00561A10" w:rsidRDefault="00561A10" w:rsidP="006D2F5B">
      <w:pPr>
        <w:pStyle w:val="ListParagraph"/>
        <w:spacing w:after="0" w:line="480" w:lineRule="auto"/>
        <w:ind w:firstLine="720"/>
        <w:jc w:val="both"/>
        <w:rPr>
          <w:rFonts w:ascii="Times New Roman" w:eastAsiaTheme="minorHAnsi" w:hAnsi="Times New Roman" w:cs="Times New Roman"/>
          <w:sz w:val="24"/>
          <w:szCs w:val="24"/>
          <w:lang w:val="en-US" w:eastAsia="en-US"/>
        </w:rPr>
      </w:pPr>
      <w:r w:rsidRPr="005839C3">
        <w:rPr>
          <w:rFonts w:ascii="Times New Roman" w:eastAsiaTheme="minorHAnsi" w:hAnsi="Times New Roman" w:cs="Times New Roman"/>
          <w:sz w:val="24"/>
          <w:szCs w:val="24"/>
          <w:lang w:eastAsia="en-US"/>
        </w:rPr>
        <w:t>Tahapan analisis interaktif yaitu penarikan kesimpulan dan verifikasi. Dari permulaan pengumpulan data, peneliti mulai mencari arti dari hubungan-hubungan, mencatat keteraturan, pola-pola dan menarik kesimpulan.</w:t>
      </w:r>
    </w:p>
    <w:p w:rsidR="005839C3" w:rsidRPr="00C743E9" w:rsidRDefault="00951C7A" w:rsidP="006D2F5B">
      <w:pPr>
        <w:pStyle w:val="ListParagraph"/>
        <w:spacing w:after="0" w:line="240" w:lineRule="auto"/>
        <w:ind w:left="36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 xml:space="preserve"> </w:t>
      </w:r>
    </w:p>
    <w:p w:rsidR="00101070" w:rsidRPr="005839C3" w:rsidRDefault="00E8397F" w:rsidP="006D2F5B">
      <w:pPr>
        <w:pStyle w:val="ListParagraph"/>
        <w:numPr>
          <w:ilvl w:val="0"/>
          <w:numId w:val="9"/>
        </w:numPr>
        <w:spacing w:after="0" w:line="480" w:lineRule="auto"/>
        <w:ind w:left="0"/>
        <w:jc w:val="both"/>
        <w:rPr>
          <w:rFonts w:ascii="Times New Roman" w:eastAsia="Calibri" w:hAnsi="Times New Roman" w:cs="Times New Roman"/>
          <w:b/>
          <w:sz w:val="24"/>
          <w:szCs w:val="24"/>
        </w:rPr>
      </w:pPr>
      <w:r w:rsidRPr="005839C3">
        <w:rPr>
          <w:rFonts w:ascii="Times New Roman" w:eastAsia="Calibri" w:hAnsi="Times New Roman" w:cs="Times New Roman"/>
          <w:b/>
          <w:sz w:val="24"/>
          <w:szCs w:val="24"/>
        </w:rPr>
        <w:t>Sistematika Penulisan</w:t>
      </w:r>
    </w:p>
    <w:p w:rsidR="001A2378" w:rsidRPr="00C743E9" w:rsidRDefault="001A2378" w:rsidP="006D2F5B">
      <w:pPr>
        <w:pStyle w:val="ListParagraph"/>
        <w:spacing w:after="0" w:line="480" w:lineRule="auto"/>
        <w:ind w:left="0" w:firstLine="720"/>
        <w:jc w:val="both"/>
        <w:rPr>
          <w:rFonts w:ascii="Times New Roman" w:hAnsi="Times New Roman" w:cs="Times New Roman"/>
          <w:b/>
          <w:sz w:val="24"/>
          <w:szCs w:val="24"/>
          <w:lang w:val="en-US"/>
        </w:rPr>
      </w:pPr>
      <w:r w:rsidRPr="00C743E9">
        <w:rPr>
          <w:rFonts w:ascii="Times New Roman" w:hAnsi="Times New Roman" w:cs="Times New Roman"/>
          <w:sz w:val="24"/>
          <w:szCs w:val="24"/>
        </w:rPr>
        <w:t>Untuk memberikan pemahaman dan gambaran yang sistematis dengan mudah, maka penulis mencantumkan sistematika sebagai berikut:</w:t>
      </w:r>
    </w:p>
    <w:p w:rsidR="009F35A0" w:rsidRPr="00C743E9" w:rsidRDefault="00897700" w:rsidP="006D2F5B">
      <w:pPr>
        <w:spacing w:after="0" w:line="480"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 xml:space="preserve">Bab ke – satu, Pendahuluan, yang menjelaskan tentang : </w:t>
      </w:r>
      <w:r w:rsidR="00E8397F" w:rsidRPr="00C743E9">
        <w:rPr>
          <w:rFonts w:ascii="Times New Roman" w:eastAsia="Calibri" w:hAnsi="Times New Roman" w:cs="Times New Roman"/>
          <w:sz w:val="24"/>
          <w:szCs w:val="24"/>
        </w:rPr>
        <w:t xml:space="preserve">Latar Belakang, </w:t>
      </w:r>
      <w:proofErr w:type="spellStart"/>
      <w:r w:rsidR="008F1E6A">
        <w:rPr>
          <w:rFonts w:ascii="Times New Roman" w:eastAsia="Calibri" w:hAnsi="Times New Roman" w:cs="Times New Roman"/>
          <w:sz w:val="24"/>
          <w:szCs w:val="24"/>
          <w:lang w:val="en-US"/>
        </w:rPr>
        <w:t>Identifikasi</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Masalah</w:t>
      </w:r>
      <w:proofErr w:type="spellEnd"/>
      <w:r w:rsidR="008F1E6A">
        <w:rPr>
          <w:rFonts w:ascii="Times New Roman" w:eastAsia="Calibri" w:hAnsi="Times New Roman" w:cs="Times New Roman"/>
          <w:sz w:val="24"/>
          <w:szCs w:val="24"/>
          <w:lang w:val="en-US"/>
        </w:rPr>
        <w:t xml:space="preserve">, </w:t>
      </w:r>
      <w:r w:rsidR="00E8397F" w:rsidRPr="00C743E9">
        <w:rPr>
          <w:rFonts w:ascii="Times New Roman" w:eastAsia="Calibri" w:hAnsi="Times New Roman" w:cs="Times New Roman"/>
          <w:sz w:val="24"/>
          <w:szCs w:val="24"/>
        </w:rPr>
        <w:t xml:space="preserve">Rumusan Masalah, Tujuan </w:t>
      </w:r>
      <w:proofErr w:type="spellStart"/>
      <w:r w:rsidR="008F1E6A">
        <w:rPr>
          <w:rFonts w:ascii="Times New Roman" w:eastAsia="Calibri" w:hAnsi="Times New Roman" w:cs="Times New Roman"/>
          <w:sz w:val="24"/>
          <w:szCs w:val="24"/>
          <w:lang w:val="en-US"/>
        </w:rPr>
        <w:lastRenderedPageBreak/>
        <w:t>Penelitian</w:t>
      </w:r>
      <w:proofErr w:type="spellEnd"/>
      <w:r w:rsidR="008F1E6A">
        <w:rPr>
          <w:rFonts w:ascii="Times New Roman" w:eastAsia="Calibri" w:hAnsi="Times New Roman" w:cs="Times New Roman"/>
          <w:sz w:val="24"/>
          <w:szCs w:val="24"/>
          <w:lang w:val="en-US"/>
        </w:rPr>
        <w:t xml:space="preserve">, </w:t>
      </w:r>
      <w:r w:rsidR="00E8397F" w:rsidRPr="00C743E9">
        <w:rPr>
          <w:rFonts w:ascii="Times New Roman" w:eastAsia="Calibri" w:hAnsi="Times New Roman" w:cs="Times New Roman"/>
          <w:sz w:val="24"/>
          <w:szCs w:val="24"/>
        </w:rPr>
        <w:t>Man</w:t>
      </w:r>
      <w:r w:rsidR="009F35A0" w:rsidRPr="00C743E9">
        <w:rPr>
          <w:rFonts w:ascii="Times New Roman" w:eastAsia="Calibri" w:hAnsi="Times New Roman" w:cs="Times New Roman"/>
          <w:sz w:val="24"/>
          <w:szCs w:val="24"/>
        </w:rPr>
        <w:t>faat</w:t>
      </w:r>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Penelitian</w:t>
      </w:r>
      <w:proofErr w:type="spellEnd"/>
      <w:r w:rsidR="009F35A0" w:rsidRPr="00C743E9">
        <w:rPr>
          <w:rFonts w:ascii="Times New Roman" w:eastAsia="Calibri" w:hAnsi="Times New Roman" w:cs="Times New Roman"/>
          <w:sz w:val="24"/>
          <w:szCs w:val="24"/>
        </w:rPr>
        <w:t>,</w:t>
      </w:r>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Kerangka</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Pemikiran</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Metodologi</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Penelitian</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Penelitian</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Terdahulu</w:t>
      </w:r>
      <w:proofErr w:type="spellEnd"/>
      <w:r w:rsidR="008F1E6A">
        <w:rPr>
          <w:rFonts w:ascii="Times New Roman" w:eastAsia="Calibri" w:hAnsi="Times New Roman" w:cs="Times New Roman"/>
          <w:sz w:val="24"/>
          <w:szCs w:val="24"/>
          <w:lang w:val="en-US"/>
        </w:rPr>
        <w:t xml:space="preserve">, </w:t>
      </w:r>
      <w:r w:rsidR="009F35A0" w:rsidRPr="00C743E9">
        <w:rPr>
          <w:rFonts w:ascii="Times New Roman" w:eastAsia="Calibri" w:hAnsi="Times New Roman" w:cs="Times New Roman"/>
          <w:sz w:val="24"/>
          <w:szCs w:val="24"/>
        </w:rPr>
        <w:t>dan Sistematika Penulisan.</w:t>
      </w:r>
    </w:p>
    <w:p w:rsidR="00666C1B" w:rsidRPr="00C743E9" w:rsidRDefault="00E8397F" w:rsidP="006D2F5B">
      <w:pPr>
        <w:spacing w:after="0" w:line="480"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Bab</w:t>
      </w:r>
      <w:r w:rsidR="00897700" w:rsidRPr="00C743E9">
        <w:rPr>
          <w:rFonts w:ascii="Times New Roman" w:eastAsia="Calibri" w:hAnsi="Times New Roman" w:cs="Times New Roman"/>
          <w:sz w:val="24"/>
          <w:szCs w:val="24"/>
        </w:rPr>
        <w:t xml:space="preserve"> ke – Dua, </w:t>
      </w:r>
      <w:r w:rsidR="009F35A0" w:rsidRPr="00C743E9">
        <w:rPr>
          <w:rFonts w:ascii="Times New Roman" w:eastAsia="Calibri" w:hAnsi="Times New Roman" w:cs="Times New Roman"/>
          <w:sz w:val="24"/>
          <w:szCs w:val="24"/>
        </w:rPr>
        <w:t xml:space="preserve">ini terdiri dari: </w:t>
      </w:r>
      <w:r w:rsidR="002975A5" w:rsidRPr="00C743E9">
        <w:rPr>
          <w:rFonts w:ascii="Times New Roman" w:eastAsiaTheme="minorHAnsi" w:hAnsi="Times New Roman" w:cs="Times New Roman"/>
          <w:sz w:val="24"/>
          <w:szCs w:val="24"/>
          <w:lang w:eastAsia="en-US"/>
        </w:rPr>
        <w:t xml:space="preserve">Gambaran Umum </w:t>
      </w:r>
      <w:r w:rsidR="009F35A0" w:rsidRPr="00C743E9">
        <w:rPr>
          <w:rFonts w:ascii="Times New Roman" w:eastAsiaTheme="minorHAnsi" w:hAnsi="Times New Roman" w:cs="Times New Roman"/>
          <w:sz w:val="24"/>
          <w:szCs w:val="24"/>
          <w:lang w:eastAsia="en-US"/>
        </w:rPr>
        <w:t>PT AJS Bumiputera 1912 Cabang Serang</w:t>
      </w:r>
      <w:r w:rsidR="009F35A0" w:rsidRPr="00C743E9">
        <w:rPr>
          <w:rFonts w:ascii="Times New Roman" w:eastAsia="Calibri" w:hAnsi="Times New Roman" w:cs="Times New Roman"/>
          <w:sz w:val="24"/>
          <w:szCs w:val="24"/>
        </w:rPr>
        <w:t xml:space="preserve">, </w:t>
      </w:r>
      <w:r w:rsidR="009F35A0" w:rsidRPr="00C743E9">
        <w:rPr>
          <w:rFonts w:ascii="Times New Roman" w:eastAsiaTheme="minorHAnsi" w:hAnsi="Times New Roman" w:cs="Times New Roman"/>
          <w:sz w:val="24"/>
          <w:szCs w:val="24"/>
          <w:lang w:eastAsia="en-US"/>
        </w:rPr>
        <w:t xml:space="preserve">Bab ini membahas tentang Sejarah Perusahaan, </w:t>
      </w:r>
      <w:r w:rsidR="008F1E6A" w:rsidRPr="00FB2DD2">
        <w:rPr>
          <w:rFonts w:ascii="Times New Roman" w:eastAsiaTheme="minorHAnsi" w:hAnsi="Times New Roman" w:cs="Times New Roman"/>
          <w:sz w:val="24"/>
          <w:szCs w:val="24"/>
          <w:lang w:eastAsia="en-US"/>
        </w:rPr>
        <w:t xml:space="preserve">Profil Perusahaan, </w:t>
      </w:r>
      <w:r w:rsidR="008F1E6A">
        <w:rPr>
          <w:rFonts w:ascii="Times New Roman" w:eastAsiaTheme="minorHAnsi" w:hAnsi="Times New Roman" w:cs="Times New Roman"/>
          <w:sz w:val="24"/>
          <w:szCs w:val="24"/>
          <w:lang w:eastAsia="en-US"/>
        </w:rPr>
        <w:t>Visi dan Misi Perusahaan,</w:t>
      </w:r>
      <w:r w:rsidR="008F1E6A" w:rsidRPr="00FB2DD2">
        <w:rPr>
          <w:rFonts w:ascii="Times New Roman" w:eastAsiaTheme="minorHAnsi" w:hAnsi="Times New Roman" w:cs="Times New Roman"/>
          <w:sz w:val="24"/>
          <w:szCs w:val="24"/>
          <w:lang w:eastAsia="en-US"/>
        </w:rPr>
        <w:t xml:space="preserve"> </w:t>
      </w:r>
      <w:r w:rsidR="008F1E6A">
        <w:rPr>
          <w:rFonts w:ascii="Times New Roman" w:eastAsiaTheme="minorHAnsi" w:hAnsi="Times New Roman" w:cs="Times New Roman"/>
          <w:sz w:val="24"/>
          <w:szCs w:val="24"/>
          <w:lang w:eastAsia="en-US"/>
        </w:rPr>
        <w:t xml:space="preserve">Struktur </w:t>
      </w:r>
      <w:r w:rsidR="008F1E6A" w:rsidRPr="00FB2DD2">
        <w:rPr>
          <w:rFonts w:ascii="Times New Roman" w:eastAsiaTheme="minorHAnsi" w:hAnsi="Times New Roman" w:cs="Times New Roman"/>
          <w:sz w:val="24"/>
          <w:szCs w:val="24"/>
          <w:lang w:eastAsia="en-US"/>
        </w:rPr>
        <w:t>Perusahaan</w:t>
      </w:r>
      <w:r w:rsidR="009F35A0" w:rsidRPr="00C743E9">
        <w:rPr>
          <w:rFonts w:ascii="Times New Roman" w:eastAsiaTheme="minorHAnsi" w:hAnsi="Times New Roman" w:cs="Times New Roman"/>
          <w:sz w:val="24"/>
          <w:szCs w:val="24"/>
          <w:lang w:eastAsia="en-US"/>
        </w:rPr>
        <w:t xml:space="preserve">, </w:t>
      </w:r>
      <w:r w:rsidR="008F1E6A" w:rsidRPr="00FB2DD2">
        <w:rPr>
          <w:rFonts w:ascii="Times New Roman" w:eastAsiaTheme="minorHAnsi" w:hAnsi="Times New Roman" w:cs="Times New Roman"/>
          <w:sz w:val="24"/>
          <w:szCs w:val="24"/>
          <w:lang w:eastAsia="en-US"/>
        </w:rPr>
        <w:t xml:space="preserve">Macam-macam </w:t>
      </w:r>
      <w:r w:rsidR="008F1E6A">
        <w:rPr>
          <w:rFonts w:ascii="Times New Roman" w:eastAsiaTheme="minorHAnsi" w:hAnsi="Times New Roman" w:cs="Times New Roman"/>
          <w:sz w:val="24"/>
          <w:szCs w:val="24"/>
          <w:lang w:eastAsia="en-US"/>
        </w:rPr>
        <w:t>Produk</w:t>
      </w:r>
      <w:r w:rsidR="008F1E6A" w:rsidRPr="00FB2DD2">
        <w:rPr>
          <w:rFonts w:ascii="Times New Roman" w:eastAsiaTheme="minorHAnsi" w:hAnsi="Times New Roman" w:cs="Times New Roman"/>
          <w:sz w:val="24"/>
          <w:szCs w:val="24"/>
          <w:lang w:eastAsia="en-US"/>
        </w:rPr>
        <w:t xml:space="preserve"> </w:t>
      </w:r>
      <w:r w:rsidR="009F35A0" w:rsidRPr="00C743E9">
        <w:rPr>
          <w:rFonts w:ascii="Times New Roman" w:eastAsiaTheme="minorHAnsi" w:hAnsi="Times New Roman" w:cs="Times New Roman"/>
          <w:sz w:val="24"/>
          <w:szCs w:val="24"/>
          <w:lang w:eastAsia="en-US"/>
        </w:rPr>
        <w:t xml:space="preserve"> Perusahaan. </w:t>
      </w:r>
    </w:p>
    <w:p w:rsidR="00666C1B" w:rsidRPr="008F1E6A" w:rsidRDefault="00E8397F" w:rsidP="006D2F5B">
      <w:pPr>
        <w:spacing w:after="0" w:line="480" w:lineRule="auto"/>
        <w:ind w:firstLine="720"/>
        <w:jc w:val="both"/>
        <w:rPr>
          <w:rFonts w:ascii="Times New Roman" w:eastAsia="Calibri" w:hAnsi="Times New Roman" w:cs="Times New Roman"/>
          <w:sz w:val="24"/>
          <w:szCs w:val="24"/>
          <w:lang w:val="en-US"/>
        </w:rPr>
      </w:pPr>
      <w:r w:rsidRPr="00C743E9">
        <w:rPr>
          <w:rFonts w:ascii="Times New Roman" w:eastAsia="Calibri" w:hAnsi="Times New Roman" w:cs="Times New Roman"/>
          <w:sz w:val="24"/>
          <w:szCs w:val="24"/>
        </w:rPr>
        <w:t>Bab</w:t>
      </w:r>
      <w:r w:rsidR="00897700" w:rsidRPr="00C743E9">
        <w:rPr>
          <w:rFonts w:ascii="Times New Roman" w:eastAsia="Calibri" w:hAnsi="Times New Roman" w:cs="Times New Roman"/>
          <w:sz w:val="24"/>
          <w:szCs w:val="24"/>
        </w:rPr>
        <w:t xml:space="preserve"> ke – Tiga,</w:t>
      </w:r>
      <w:r w:rsidR="009F35A0" w:rsidRPr="00C743E9">
        <w:rPr>
          <w:rFonts w:ascii="Times New Roman" w:eastAsia="Calibri" w:hAnsi="Times New Roman" w:cs="Times New Roman"/>
          <w:sz w:val="24"/>
          <w:szCs w:val="24"/>
        </w:rPr>
        <w:t xml:space="preserve"> </w:t>
      </w:r>
      <w:r w:rsidRPr="00C743E9">
        <w:rPr>
          <w:rFonts w:ascii="Times New Roman" w:eastAsia="Calibri" w:hAnsi="Times New Roman" w:cs="Times New Roman"/>
          <w:sz w:val="24"/>
          <w:szCs w:val="24"/>
        </w:rPr>
        <w:t xml:space="preserve"> </w:t>
      </w:r>
      <w:r w:rsidR="008F26B4" w:rsidRPr="00C743E9">
        <w:rPr>
          <w:rFonts w:ascii="Times New Roman" w:eastAsia="Calibri" w:hAnsi="Times New Roman" w:cs="Times New Roman"/>
          <w:sz w:val="24"/>
          <w:szCs w:val="24"/>
        </w:rPr>
        <w:t xml:space="preserve">Pengembangan Diri Agen Asuransi Syariah dalam Mencapai Produktivitas, Bab ini membahas tentang </w:t>
      </w:r>
      <w:proofErr w:type="spellStart"/>
      <w:r w:rsidR="008F1E6A">
        <w:rPr>
          <w:rFonts w:ascii="Times New Roman" w:eastAsia="Calibri" w:hAnsi="Times New Roman" w:cs="Times New Roman"/>
          <w:sz w:val="24"/>
          <w:szCs w:val="24"/>
          <w:lang w:val="en-US"/>
        </w:rPr>
        <w:t>Tinjauan</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Umum</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Agen</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Asuransi</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Syariah</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Teori</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asuransi</w:t>
      </w:r>
      <w:proofErr w:type="spellEnd"/>
      <w:r w:rsidR="008F1E6A">
        <w:rPr>
          <w:rFonts w:ascii="Times New Roman" w:eastAsia="Calibri" w:hAnsi="Times New Roman" w:cs="Times New Roman"/>
          <w:sz w:val="24"/>
          <w:szCs w:val="24"/>
          <w:lang w:val="en-US"/>
        </w:rPr>
        <w:t xml:space="preserve"> </w:t>
      </w:r>
      <w:proofErr w:type="spellStart"/>
      <w:r w:rsidR="008F1E6A">
        <w:rPr>
          <w:rFonts w:ascii="Times New Roman" w:eastAsia="Calibri" w:hAnsi="Times New Roman" w:cs="Times New Roman"/>
          <w:sz w:val="24"/>
          <w:szCs w:val="24"/>
          <w:lang w:val="en-US"/>
        </w:rPr>
        <w:t>Syariah</w:t>
      </w:r>
      <w:proofErr w:type="spellEnd"/>
      <w:r w:rsidR="008F1E6A">
        <w:rPr>
          <w:rFonts w:ascii="Times New Roman" w:eastAsia="Calibri" w:hAnsi="Times New Roman" w:cs="Times New Roman"/>
          <w:sz w:val="24"/>
          <w:szCs w:val="24"/>
          <w:lang w:val="en-US"/>
        </w:rPr>
        <w:t>.</w:t>
      </w:r>
    </w:p>
    <w:p w:rsidR="00666C1B" w:rsidRPr="00C743E9" w:rsidRDefault="00E8397F" w:rsidP="006D2F5B">
      <w:pPr>
        <w:spacing w:after="0" w:line="480"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Bab</w:t>
      </w:r>
      <w:r w:rsidR="00C972A8" w:rsidRPr="00C743E9">
        <w:rPr>
          <w:rFonts w:ascii="Times New Roman" w:eastAsia="Calibri" w:hAnsi="Times New Roman" w:cs="Times New Roman"/>
          <w:sz w:val="24"/>
          <w:szCs w:val="24"/>
        </w:rPr>
        <w:t xml:space="preserve"> ke – Empat,</w:t>
      </w:r>
      <w:r w:rsidRPr="00C743E9">
        <w:rPr>
          <w:rFonts w:ascii="Times New Roman" w:eastAsia="Calibri" w:hAnsi="Times New Roman" w:cs="Times New Roman"/>
          <w:sz w:val="24"/>
          <w:szCs w:val="24"/>
        </w:rPr>
        <w:t xml:space="preserve"> </w:t>
      </w:r>
      <w:r w:rsidR="008F26B4" w:rsidRPr="00C743E9">
        <w:rPr>
          <w:rFonts w:ascii="Times New Roman" w:eastAsia="Calibri" w:hAnsi="Times New Roman" w:cs="Times New Roman"/>
          <w:sz w:val="24"/>
          <w:szCs w:val="24"/>
        </w:rPr>
        <w:t>Analisa Strategi Pembinaan dan Pengembangan Produktivitas Agen Asuransi Syariah.</w:t>
      </w:r>
    </w:p>
    <w:p w:rsidR="00EA1C35" w:rsidRPr="00C743E9" w:rsidRDefault="00E8397F" w:rsidP="006D2F5B">
      <w:pPr>
        <w:spacing w:after="0" w:line="480" w:lineRule="auto"/>
        <w:ind w:firstLine="720"/>
        <w:jc w:val="both"/>
        <w:rPr>
          <w:rFonts w:ascii="Times New Roman" w:eastAsia="Calibri" w:hAnsi="Times New Roman" w:cs="Times New Roman"/>
          <w:sz w:val="24"/>
          <w:szCs w:val="24"/>
        </w:rPr>
      </w:pPr>
      <w:r w:rsidRPr="00C743E9">
        <w:rPr>
          <w:rFonts w:ascii="Times New Roman" w:eastAsia="Calibri" w:hAnsi="Times New Roman" w:cs="Times New Roman"/>
          <w:sz w:val="24"/>
          <w:szCs w:val="24"/>
        </w:rPr>
        <w:t>Bab</w:t>
      </w:r>
      <w:r w:rsidR="00C972A8" w:rsidRPr="00C743E9">
        <w:rPr>
          <w:rFonts w:ascii="Times New Roman" w:eastAsia="Calibri" w:hAnsi="Times New Roman" w:cs="Times New Roman"/>
          <w:sz w:val="24"/>
          <w:szCs w:val="24"/>
        </w:rPr>
        <w:t xml:space="preserve"> ke – Lima,</w:t>
      </w:r>
      <w:r w:rsidRPr="00C743E9">
        <w:rPr>
          <w:rFonts w:ascii="Times New Roman" w:eastAsia="Calibri" w:hAnsi="Times New Roman" w:cs="Times New Roman"/>
          <w:sz w:val="24"/>
          <w:szCs w:val="24"/>
        </w:rPr>
        <w:t xml:space="preserve"> ini terdiri dari: Kesimpulan dan Saran yang terkait dan relevan dengan penelitian yang dikaji. </w:t>
      </w:r>
    </w:p>
    <w:p w:rsidR="00487D9D" w:rsidRPr="00C743E9" w:rsidRDefault="00487D9D" w:rsidP="006D2F5B">
      <w:pPr>
        <w:spacing w:after="0" w:line="480" w:lineRule="auto"/>
        <w:jc w:val="both"/>
        <w:rPr>
          <w:rFonts w:ascii="Times New Roman" w:eastAsia="Calibri" w:hAnsi="Times New Roman" w:cs="Times New Roman"/>
          <w:sz w:val="24"/>
          <w:szCs w:val="24"/>
        </w:rPr>
      </w:pPr>
    </w:p>
    <w:p w:rsidR="00FF12F2" w:rsidRDefault="00FF12F2" w:rsidP="006D2F5B">
      <w:pPr>
        <w:spacing w:after="0" w:line="480" w:lineRule="auto"/>
        <w:rPr>
          <w:rFonts w:ascii="Times New Roman" w:eastAsia="Calibri" w:hAnsi="Times New Roman" w:cs="Times New Roman"/>
          <w:sz w:val="24"/>
          <w:szCs w:val="24"/>
          <w:lang w:val="en-US"/>
        </w:rPr>
      </w:pPr>
    </w:p>
    <w:p w:rsidR="00DF04B2" w:rsidRPr="00FF12F2" w:rsidRDefault="00DF04B2" w:rsidP="006D2F5B">
      <w:pPr>
        <w:spacing w:after="0" w:line="480" w:lineRule="auto"/>
        <w:rPr>
          <w:rFonts w:ascii="Times New Roman" w:eastAsia="Calibri" w:hAnsi="Times New Roman" w:cs="Times New Roman"/>
          <w:sz w:val="24"/>
          <w:szCs w:val="24"/>
          <w:lang w:val="en-US"/>
        </w:rPr>
      </w:pPr>
    </w:p>
    <w:p w:rsidR="00D0399F" w:rsidRPr="00D0399F" w:rsidRDefault="00D0399F" w:rsidP="006D2F5B">
      <w:pPr>
        <w:rPr>
          <w:rFonts w:ascii="Times New Roman" w:hAnsi="Times New Roman" w:cs="Times New Roman"/>
          <w:b/>
          <w:sz w:val="24"/>
          <w:szCs w:val="24"/>
          <w:lang w:val="en-US"/>
        </w:rPr>
      </w:pPr>
    </w:p>
    <w:p w:rsidR="00880029" w:rsidRPr="00C743E9" w:rsidRDefault="00880029" w:rsidP="006D2F5B">
      <w:pPr>
        <w:pStyle w:val="FootnoteText"/>
        <w:spacing w:before="240" w:line="480" w:lineRule="auto"/>
        <w:ind w:left="349" w:hanging="709"/>
        <w:jc w:val="both"/>
        <w:rPr>
          <w:rFonts w:ascii="Times New Roman" w:hAnsi="Times New Roman" w:cs="Times New Roman"/>
          <w:sz w:val="24"/>
          <w:szCs w:val="24"/>
          <w:lang w:val="en-US"/>
        </w:rPr>
      </w:pPr>
    </w:p>
    <w:sectPr w:rsidR="00880029" w:rsidRPr="00C743E9" w:rsidSect="006D2F5B">
      <w:headerReference w:type="even" r:id="rId9"/>
      <w:headerReference w:type="default" r:id="rId10"/>
      <w:footerReference w:type="first" r:id="rId11"/>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51" w:rsidRDefault="009A0651" w:rsidP="009A0651">
      <w:pPr>
        <w:spacing w:after="0" w:line="240" w:lineRule="auto"/>
      </w:pPr>
      <w:r>
        <w:separator/>
      </w:r>
    </w:p>
  </w:endnote>
  <w:endnote w:type="continuationSeparator" w:id="0">
    <w:p w:rsidR="009A0651" w:rsidRDefault="009A0651" w:rsidP="009A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nglican Tex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51" w:rsidRPr="009A0651" w:rsidRDefault="009A0651" w:rsidP="009A0651">
    <w:pPr>
      <w:pStyle w:val="Footer"/>
      <w:jc w:val="center"/>
      <w:rPr>
        <w:rFonts w:asciiTheme="majorBidi" w:hAnsiTheme="majorBidi" w:cstheme="majorBidi"/>
        <w:sz w:val="24"/>
        <w:szCs w:val="24"/>
        <w:lang w:val="en-US"/>
      </w:rPr>
    </w:pPr>
    <w:r w:rsidRPr="009A0651">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51" w:rsidRDefault="009A0651" w:rsidP="009A0651">
      <w:pPr>
        <w:spacing w:after="0" w:line="240" w:lineRule="auto"/>
      </w:pPr>
      <w:r>
        <w:separator/>
      </w:r>
    </w:p>
  </w:footnote>
  <w:footnote w:type="continuationSeparator" w:id="0">
    <w:p w:rsidR="009A0651" w:rsidRDefault="009A0651" w:rsidP="009A0651">
      <w:pPr>
        <w:spacing w:after="0" w:line="240" w:lineRule="auto"/>
      </w:pPr>
      <w:r>
        <w:continuationSeparator/>
      </w:r>
    </w:p>
  </w:footnote>
  <w:footnote w:id="1">
    <w:p w:rsidR="006339FB" w:rsidRPr="00641A26" w:rsidRDefault="006339FB" w:rsidP="00084B4A">
      <w:pPr>
        <w:pStyle w:val="FootnoteText"/>
        <w:ind w:firstLine="709"/>
        <w:jc w:val="both"/>
        <w:rPr>
          <w:rFonts w:asciiTheme="majorBidi" w:hAnsiTheme="majorBidi" w:cstheme="majorBidi"/>
          <w:lang w:val="en-US"/>
        </w:rPr>
      </w:pPr>
      <w:r w:rsidRPr="00641A26">
        <w:rPr>
          <w:rStyle w:val="FootnoteReference"/>
          <w:rFonts w:asciiTheme="majorBidi" w:hAnsiTheme="majorBidi" w:cstheme="majorBidi"/>
        </w:rPr>
        <w:footnoteRef/>
      </w:r>
      <w:r w:rsidRPr="00641A26">
        <w:rPr>
          <w:rFonts w:asciiTheme="majorBidi" w:hAnsiTheme="majorBidi" w:cstheme="majorBidi"/>
        </w:rPr>
        <w:t xml:space="preserve"> </w:t>
      </w:r>
      <w:proofErr w:type="spellStart"/>
      <w:r w:rsidRPr="00641A26">
        <w:rPr>
          <w:rFonts w:asciiTheme="majorBidi" w:hAnsiTheme="majorBidi" w:cstheme="majorBidi"/>
          <w:lang w:val="en-US"/>
        </w:rPr>
        <w:t>Murasa</w:t>
      </w:r>
      <w:proofErr w:type="spellEnd"/>
      <w:r w:rsidRPr="00641A26">
        <w:rPr>
          <w:rFonts w:asciiTheme="majorBidi" w:hAnsiTheme="majorBidi" w:cstheme="majorBidi"/>
          <w:lang w:val="en-US"/>
        </w:rPr>
        <w:t xml:space="preserve"> </w:t>
      </w:r>
      <w:proofErr w:type="spellStart"/>
      <w:r w:rsidRPr="00641A26">
        <w:rPr>
          <w:rFonts w:asciiTheme="majorBidi" w:hAnsiTheme="majorBidi" w:cstheme="majorBidi"/>
          <w:lang w:val="en-US"/>
        </w:rPr>
        <w:t>Sarkani</w:t>
      </w:r>
      <w:proofErr w:type="spellEnd"/>
      <w:r w:rsidRPr="00641A26">
        <w:rPr>
          <w:rFonts w:asciiTheme="majorBidi" w:hAnsiTheme="majorBidi" w:cstheme="majorBidi"/>
          <w:lang w:val="en-US"/>
        </w:rPr>
        <w:t xml:space="preserve"> </w:t>
      </w:r>
      <w:proofErr w:type="spellStart"/>
      <w:r w:rsidRPr="00641A26">
        <w:rPr>
          <w:rFonts w:asciiTheme="majorBidi" w:hAnsiTheme="majorBidi" w:cstheme="majorBidi"/>
          <w:lang w:val="en-US"/>
        </w:rPr>
        <w:t>Putara</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Adil</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dan</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Ihsan</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dalam</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Perspektif</w:t>
      </w:r>
      <w:proofErr w:type="spellEnd"/>
      <w:r w:rsidRPr="00641A26">
        <w:rPr>
          <w:rFonts w:asciiTheme="majorBidi" w:hAnsiTheme="majorBidi" w:cstheme="majorBidi"/>
          <w:lang w:val="en-US"/>
        </w:rPr>
        <w:t xml:space="preserve"> </w:t>
      </w:r>
      <w:r w:rsidRPr="00641A26">
        <w:rPr>
          <w:rFonts w:asciiTheme="majorBidi" w:hAnsiTheme="majorBidi" w:cstheme="majorBidi"/>
          <w:i/>
          <w:lang w:val="en-US"/>
        </w:rPr>
        <w:t>Islam</w:t>
      </w:r>
      <w:r w:rsidRPr="00641A26">
        <w:rPr>
          <w:rFonts w:asciiTheme="majorBidi" w:hAnsiTheme="majorBidi" w:cstheme="majorBidi"/>
          <w:lang w:val="en-US"/>
        </w:rPr>
        <w:t xml:space="preserve"> (Jakarta: P3EI, 2004) Hal 1.</w:t>
      </w:r>
    </w:p>
  </w:footnote>
  <w:footnote w:id="2">
    <w:p w:rsidR="00B662AF" w:rsidRPr="00641A26" w:rsidRDefault="00B662AF" w:rsidP="00084B4A">
      <w:pPr>
        <w:pStyle w:val="FootnoteText"/>
        <w:ind w:firstLine="709"/>
        <w:jc w:val="both"/>
        <w:rPr>
          <w:rFonts w:asciiTheme="majorBidi" w:hAnsiTheme="majorBidi" w:cstheme="majorBidi"/>
          <w:lang w:val="en-US"/>
        </w:rPr>
      </w:pPr>
      <w:r w:rsidRPr="00641A26">
        <w:rPr>
          <w:rStyle w:val="FootnoteReference"/>
          <w:rFonts w:asciiTheme="majorBidi" w:hAnsiTheme="majorBidi" w:cstheme="majorBidi"/>
        </w:rPr>
        <w:footnoteRef/>
      </w:r>
      <w:r w:rsidRPr="00641A26">
        <w:rPr>
          <w:rFonts w:asciiTheme="majorBidi" w:hAnsiTheme="majorBidi" w:cstheme="majorBidi"/>
        </w:rPr>
        <w:t xml:space="preserve"> </w:t>
      </w:r>
      <w:r w:rsidRPr="00641A26">
        <w:rPr>
          <w:rFonts w:asciiTheme="majorBidi" w:hAnsiTheme="majorBidi" w:cstheme="majorBidi"/>
          <w:lang w:val="en-US"/>
        </w:rPr>
        <w:t xml:space="preserve">Muhammad </w:t>
      </w:r>
      <w:proofErr w:type="spellStart"/>
      <w:r w:rsidRPr="00641A26">
        <w:rPr>
          <w:rFonts w:asciiTheme="majorBidi" w:hAnsiTheme="majorBidi" w:cstheme="majorBidi"/>
          <w:lang w:val="en-US"/>
        </w:rPr>
        <w:t>syakir</w:t>
      </w:r>
      <w:proofErr w:type="spellEnd"/>
      <w:r w:rsidRPr="00641A26">
        <w:rPr>
          <w:rFonts w:asciiTheme="majorBidi" w:hAnsiTheme="majorBidi" w:cstheme="majorBidi"/>
          <w:lang w:val="en-US"/>
        </w:rPr>
        <w:t xml:space="preserve"> Sula, </w:t>
      </w:r>
      <w:proofErr w:type="spellStart"/>
      <w:r w:rsidRPr="00641A26">
        <w:rPr>
          <w:rFonts w:asciiTheme="majorBidi" w:hAnsiTheme="majorBidi" w:cstheme="majorBidi"/>
          <w:i/>
          <w:lang w:val="en-US"/>
        </w:rPr>
        <w:t>Asuransi</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Syariah</w:t>
      </w:r>
      <w:proofErr w:type="spellEnd"/>
      <w:r w:rsidRPr="00641A26">
        <w:rPr>
          <w:rFonts w:asciiTheme="majorBidi" w:hAnsiTheme="majorBidi" w:cstheme="majorBidi"/>
          <w:i/>
          <w:lang w:val="en-US"/>
        </w:rPr>
        <w:t xml:space="preserve"> (Life And General</w:t>
      </w:r>
      <w:proofErr w:type="gramStart"/>
      <w:r w:rsidRPr="00641A26">
        <w:rPr>
          <w:rFonts w:asciiTheme="majorBidi" w:hAnsiTheme="majorBidi" w:cstheme="majorBidi"/>
          <w:i/>
          <w:lang w:val="en-US"/>
        </w:rPr>
        <w:t>) :</w:t>
      </w:r>
      <w:proofErr w:type="spellStart"/>
      <w:proofErr w:type="gramEnd"/>
      <w:r w:rsidRPr="00641A26">
        <w:rPr>
          <w:rFonts w:asciiTheme="majorBidi" w:hAnsiTheme="majorBidi" w:cstheme="majorBidi"/>
          <w:i/>
          <w:lang w:val="en-US"/>
        </w:rPr>
        <w:t>Konsep</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dan</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Sistem</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Operasional</w:t>
      </w:r>
      <w:proofErr w:type="spellEnd"/>
      <w:r w:rsidRPr="00641A26">
        <w:rPr>
          <w:rFonts w:asciiTheme="majorBidi" w:hAnsiTheme="majorBidi" w:cstheme="majorBidi"/>
          <w:lang w:val="en-US"/>
        </w:rPr>
        <w:t xml:space="preserve"> (Jakarta: </w:t>
      </w:r>
      <w:proofErr w:type="spellStart"/>
      <w:r w:rsidRPr="00641A26">
        <w:rPr>
          <w:rFonts w:asciiTheme="majorBidi" w:hAnsiTheme="majorBidi" w:cstheme="majorBidi"/>
          <w:lang w:val="en-US"/>
        </w:rPr>
        <w:t>Gema</w:t>
      </w:r>
      <w:proofErr w:type="spellEnd"/>
      <w:r w:rsidRPr="00641A26">
        <w:rPr>
          <w:rFonts w:asciiTheme="majorBidi" w:hAnsiTheme="majorBidi" w:cstheme="majorBidi"/>
          <w:lang w:val="en-US"/>
        </w:rPr>
        <w:t xml:space="preserve"> </w:t>
      </w:r>
      <w:proofErr w:type="spellStart"/>
      <w:r w:rsidRPr="00641A26">
        <w:rPr>
          <w:rFonts w:asciiTheme="majorBidi" w:hAnsiTheme="majorBidi" w:cstheme="majorBidi"/>
          <w:lang w:val="en-US"/>
        </w:rPr>
        <w:t>Insani</w:t>
      </w:r>
      <w:proofErr w:type="spellEnd"/>
      <w:r w:rsidRPr="00641A26">
        <w:rPr>
          <w:rFonts w:asciiTheme="majorBidi" w:hAnsiTheme="majorBidi" w:cstheme="majorBidi"/>
          <w:lang w:val="en-US"/>
        </w:rPr>
        <w:t xml:space="preserve"> Press, 2004) Hal. </w:t>
      </w:r>
      <w:r w:rsidR="00582752" w:rsidRPr="00641A26">
        <w:rPr>
          <w:rFonts w:asciiTheme="majorBidi" w:hAnsiTheme="majorBidi" w:cstheme="majorBidi"/>
          <w:lang w:val="en-US"/>
        </w:rPr>
        <w:t>4</w:t>
      </w:r>
    </w:p>
  </w:footnote>
  <w:footnote w:id="3">
    <w:p w:rsidR="000562E4" w:rsidRPr="00641A26" w:rsidRDefault="000562E4" w:rsidP="00084B4A">
      <w:pPr>
        <w:pStyle w:val="FootnoteText"/>
        <w:ind w:firstLine="709"/>
        <w:jc w:val="both"/>
        <w:rPr>
          <w:rFonts w:asciiTheme="majorBidi" w:hAnsiTheme="majorBidi" w:cstheme="majorBidi"/>
          <w:lang w:val="en-US"/>
        </w:rPr>
      </w:pPr>
      <w:r w:rsidRPr="00641A26">
        <w:rPr>
          <w:rStyle w:val="FootnoteReference"/>
          <w:rFonts w:asciiTheme="majorBidi" w:hAnsiTheme="majorBidi" w:cstheme="majorBidi"/>
        </w:rPr>
        <w:footnoteRef/>
      </w:r>
      <w:r w:rsidRPr="00641A26">
        <w:rPr>
          <w:rFonts w:asciiTheme="majorBidi" w:hAnsiTheme="majorBidi" w:cstheme="majorBidi"/>
        </w:rPr>
        <w:t xml:space="preserve"> </w:t>
      </w:r>
      <w:r w:rsidRPr="00641A26">
        <w:rPr>
          <w:rFonts w:asciiTheme="majorBidi" w:hAnsiTheme="majorBidi" w:cstheme="majorBidi"/>
          <w:lang w:val="en-US"/>
        </w:rPr>
        <w:t xml:space="preserve">Muhammad Amin Suma, </w:t>
      </w:r>
      <w:proofErr w:type="spellStart"/>
      <w:r w:rsidRPr="00641A26">
        <w:rPr>
          <w:rFonts w:asciiTheme="majorBidi" w:hAnsiTheme="majorBidi" w:cstheme="majorBidi"/>
          <w:i/>
          <w:lang w:val="en-US"/>
        </w:rPr>
        <w:t>Asuransi</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Syariah</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dan</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Asuransi</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Konvensional</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Teori</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Sistem</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Aplikasi</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dan</w:t>
      </w:r>
      <w:proofErr w:type="spellEnd"/>
      <w:r w:rsidRPr="00641A26">
        <w:rPr>
          <w:rFonts w:asciiTheme="majorBidi" w:hAnsiTheme="majorBidi" w:cstheme="majorBidi"/>
          <w:i/>
          <w:lang w:val="en-US"/>
        </w:rPr>
        <w:t xml:space="preserve"> </w:t>
      </w:r>
      <w:proofErr w:type="spellStart"/>
      <w:r w:rsidRPr="00641A26">
        <w:rPr>
          <w:rFonts w:asciiTheme="majorBidi" w:hAnsiTheme="majorBidi" w:cstheme="majorBidi"/>
          <w:i/>
          <w:lang w:val="en-US"/>
        </w:rPr>
        <w:t>Pemasaran</w:t>
      </w:r>
      <w:proofErr w:type="spellEnd"/>
      <w:r w:rsidRPr="00641A26">
        <w:rPr>
          <w:rFonts w:asciiTheme="majorBidi" w:hAnsiTheme="majorBidi" w:cstheme="majorBidi"/>
          <w:lang w:val="en-US"/>
        </w:rPr>
        <w:t xml:space="preserve"> (Jakarta: </w:t>
      </w:r>
      <w:proofErr w:type="spellStart"/>
      <w:r w:rsidRPr="00641A26">
        <w:rPr>
          <w:rFonts w:asciiTheme="majorBidi" w:hAnsiTheme="majorBidi" w:cstheme="majorBidi"/>
          <w:lang w:val="en-US"/>
        </w:rPr>
        <w:t>Kholam</w:t>
      </w:r>
      <w:proofErr w:type="spellEnd"/>
      <w:r w:rsidRPr="00641A26">
        <w:rPr>
          <w:rFonts w:asciiTheme="majorBidi" w:hAnsiTheme="majorBidi" w:cstheme="majorBidi"/>
          <w:lang w:val="en-US"/>
        </w:rPr>
        <w:t xml:space="preserve"> Publishing, </w:t>
      </w:r>
      <w:proofErr w:type="gramStart"/>
      <w:r w:rsidRPr="00641A26">
        <w:rPr>
          <w:rFonts w:asciiTheme="majorBidi" w:hAnsiTheme="majorBidi" w:cstheme="majorBidi"/>
          <w:lang w:val="en-US"/>
        </w:rPr>
        <w:t>2006 )</w:t>
      </w:r>
      <w:proofErr w:type="gramEnd"/>
      <w:r w:rsidRPr="00641A26">
        <w:rPr>
          <w:rFonts w:asciiTheme="majorBidi" w:hAnsiTheme="majorBidi" w:cstheme="majorBidi"/>
          <w:lang w:val="en-US"/>
        </w:rPr>
        <w:t xml:space="preserve">, </w:t>
      </w:r>
      <w:proofErr w:type="spellStart"/>
      <w:r w:rsidRPr="00641A26">
        <w:rPr>
          <w:rFonts w:asciiTheme="majorBidi" w:hAnsiTheme="majorBidi" w:cstheme="majorBidi"/>
          <w:lang w:val="en-US"/>
        </w:rPr>
        <w:t>cet</w:t>
      </w:r>
      <w:proofErr w:type="spellEnd"/>
      <w:r w:rsidRPr="00641A26">
        <w:rPr>
          <w:rFonts w:asciiTheme="majorBidi" w:hAnsiTheme="majorBidi" w:cstheme="majorBidi"/>
          <w:lang w:val="en-US"/>
        </w:rPr>
        <w:t xml:space="preserve"> 1. Hal 53. </w:t>
      </w:r>
    </w:p>
  </w:footnote>
  <w:footnote w:id="4">
    <w:p w:rsidR="005D604F" w:rsidRPr="00641A26" w:rsidRDefault="005D604F"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Undang-Undang Perasuransian, </w:t>
      </w:r>
      <w:r w:rsidRPr="00641A26">
        <w:rPr>
          <w:rFonts w:asciiTheme="majorBidi" w:hAnsiTheme="majorBidi" w:cstheme="majorBidi"/>
          <w:i/>
        </w:rPr>
        <w:t>Undang-Undang RI NO.40 Tahun 2014.</w:t>
      </w:r>
      <w:r w:rsidRPr="00641A26">
        <w:rPr>
          <w:rFonts w:asciiTheme="majorBidi" w:hAnsiTheme="majorBidi" w:cstheme="majorBidi"/>
        </w:rPr>
        <w:t xml:space="preserve"> (Jakarta : Sinar Grafika, 2015).</w:t>
      </w:r>
    </w:p>
  </w:footnote>
  <w:footnote w:id="5">
    <w:p w:rsidR="005D604F" w:rsidRPr="00641A26" w:rsidRDefault="005D604F"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M.Amin Suma, </w:t>
      </w:r>
      <w:r w:rsidRPr="00641A26">
        <w:rPr>
          <w:rFonts w:asciiTheme="majorBidi" w:hAnsiTheme="majorBidi" w:cstheme="majorBidi"/>
          <w:i/>
        </w:rPr>
        <w:t>Asuransi Syariah dan Asuransi Konvensional,</w:t>
      </w:r>
      <w:r w:rsidRPr="00641A26">
        <w:rPr>
          <w:rFonts w:asciiTheme="majorBidi" w:hAnsiTheme="majorBidi" w:cstheme="majorBidi"/>
        </w:rPr>
        <w:t xml:space="preserve"> (Tangerang Selatan : Kholam Publishing, 2006</w:t>
      </w:r>
      <w:r w:rsidR="001F21BE" w:rsidRPr="00641A26">
        <w:rPr>
          <w:rFonts w:asciiTheme="majorBidi" w:hAnsiTheme="majorBidi" w:cstheme="majorBidi"/>
        </w:rPr>
        <w:t>), h.59</w:t>
      </w:r>
    </w:p>
  </w:footnote>
  <w:footnote w:id="6">
    <w:p w:rsidR="00CA2C48" w:rsidRPr="00641A26" w:rsidRDefault="00CA2C48"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Abdulkadir Muhammad, </w:t>
      </w:r>
      <w:r w:rsidR="009428C5">
        <w:rPr>
          <w:rFonts w:asciiTheme="majorBidi" w:hAnsiTheme="majorBidi" w:cstheme="majorBidi"/>
          <w:i/>
          <w:iCs/>
        </w:rPr>
        <w:t>Hukum Asuransi In</w:t>
      </w:r>
      <w:r w:rsidR="009428C5">
        <w:rPr>
          <w:rFonts w:asciiTheme="majorBidi" w:hAnsiTheme="majorBidi" w:cstheme="majorBidi"/>
          <w:i/>
          <w:iCs/>
          <w:lang w:val="en-US"/>
        </w:rPr>
        <w:t>d</w:t>
      </w:r>
      <w:r w:rsidRPr="00641A26">
        <w:rPr>
          <w:rFonts w:asciiTheme="majorBidi" w:hAnsiTheme="majorBidi" w:cstheme="majorBidi"/>
          <w:i/>
          <w:iCs/>
        </w:rPr>
        <w:t>onesia,</w:t>
      </w:r>
      <w:r w:rsidRPr="00641A26">
        <w:rPr>
          <w:rFonts w:asciiTheme="majorBidi" w:hAnsiTheme="majorBidi" w:cstheme="majorBidi"/>
        </w:rPr>
        <w:t xml:space="preserve"> (Bandung: Pt Citra Aditya Bakti), 23.</w:t>
      </w:r>
    </w:p>
  </w:footnote>
  <w:footnote w:id="7">
    <w:p w:rsidR="00CA2C48" w:rsidRPr="00641A26" w:rsidRDefault="00CA2C48"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Setia Mulyawan, </w:t>
      </w:r>
      <w:r w:rsidRPr="00641A26">
        <w:rPr>
          <w:rFonts w:asciiTheme="majorBidi" w:hAnsiTheme="majorBidi" w:cstheme="majorBidi"/>
          <w:i/>
        </w:rPr>
        <w:t>Manajemen Risiko, (</w:t>
      </w:r>
      <w:r w:rsidRPr="00641A26">
        <w:rPr>
          <w:rFonts w:asciiTheme="majorBidi" w:hAnsiTheme="majorBidi" w:cstheme="majorBidi"/>
        </w:rPr>
        <w:t>Bandung,</w:t>
      </w:r>
      <w:r w:rsidR="000F6E89" w:rsidRPr="00641A26">
        <w:rPr>
          <w:rFonts w:asciiTheme="majorBidi" w:hAnsiTheme="majorBidi" w:cstheme="majorBidi"/>
          <w:lang w:val="en-US"/>
        </w:rPr>
        <w:t xml:space="preserve"> </w:t>
      </w:r>
      <w:r w:rsidRPr="00641A26">
        <w:rPr>
          <w:rFonts w:asciiTheme="majorBidi" w:hAnsiTheme="majorBidi" w:cstheme="majorBidi"/>
        </w:rPr>
        <w:t xml:space="preserve"> CV Pustaka Setia, 2015), hlm 193</w:t>
      </w:r>
      <w:r w:rsidRPr="00641A26">
        <w:rPr>
          <w:rFonts w:asciiTheme="majorBidi" w:hAnsiTheme="majorBidi" w:cstheme="majorBidi"/>
          <w:i/>
        </w:rPr>
        <w:t>.</w:t>
      </w:r>
    </w:p>
  </w:footnote>
  <w:footnote w:id="8">
    <w:p w:rsidR="00CA2C48" w:rsidRPr="00641A26" w:rsidRDefault="00CA2C48" w:rsidP="006D2F5B">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Yadi Suryadi, </w:t>
      </w:r>
      <w:r w:rsidRPr="00641A26">
        <w:rPr>
          <w:rFonts w:asciiTheme="majorBidi" w:hAnsiTheme="majorBidi" w:cstheme="majorBidi"/>
          <w:i/>
          <w:iCs/>
        </w:rPr>
        <w:t>Asuransi Syariah (</w:t>
      </w:r>
      <w:r w:rsidRPr="00641A26">
        <w:rPr>
          <w:rFonts w:asciiTheme="majorBidi" w:hAnsiTheme="majorBidi" w:cstheme="majorBidi"/>
        </w:rPr>
        <w:t>Bandung: Pustaka Bani Quraisy, 2005), 4.</w:t>
      </w:r>
    </w:p>
  </w:footnote>
  <w:footnote w:id="9">
    <w:p w:rsidR="00CA2C48" w:rsidRPr="00641A26" w:rsidRDefault="00CA2C48"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Novi Puspitasari, </w:t>
      </w:r>
      <w:r w:rsidRPr="00641A26">
        <w:rPr>
          <w:rFonts w:asciiTheme="majorBidi" w:hAnsiTheme="majorBidi" w:cstheme="majorBidi"/>
          <w:i/>
        </w:rPr>
        <w:t>Manajemen Asuransi Syariah,(</w:t>
      </w:r>
      <w:r w:rsidRPr="00641A26">
        <w:rPr>
          <w:rFonts w:asciiTheme="majorBidi" w:hAnsiTheme="majorBidi" w:cstheme="majorBidi"/>
        </w:rPr>
        <w:t>Yogyakarta, UII Pres, 2015).</w:t>
      </w:r>
    </w:p>
  </w:footnote>
  <w:footnote w:id="10">
    <w:p w:rsidR="00CA2C48" w:rsidRPr="00F40BE8" w:rsidRDefault="00CA2C48" w:rsidP="00084B4A">
      <w:pPr>
        <w:pStyle w:val="FootnoteText"/>
        <w:ind w:firstLine="709"/>
        <w:jc w:val="both"/>
        <w:rPr>
          <w:rFonts w:ascii="Times New Roman" w:hAnsi="Times New Roman" w:cs="Times New Roman"/>
        </w:rPr>
      </w:pPr>
      <w:r w:rsidRPr="00F40BE8">
        <w:rPr>
          <w:rStyle w:val="FootnoteReference"/>
          <w:rFonts w:ascii="Times New Roman" w:hAnsi="Times New Roman" w:cs="Times New Roman"/>
        </w:rPr>
        <w:footnoteRef/>
      </w:r>
      <w:hyperlink r:id="rId1" w:history="1">
        <w:r w:rsidRPr="00F40BE8">
          <w:rPr>
            <w:rStyle w:val="Hyperlink"/>
            <w:rFonts w:ascii="Times New Roman" w:hAnsi="Times New Roman" w:cs="Times New Roman"/>
            <w:color w:val="auto"/>
          </w:rPr>
          <w:t>http://repositori.uin-alauddin.ac.id/1013/1/SURIANI%20M.pdf</w:t>
        </w:r>
      </w:hyperlink>
      <w:r w:rsidRPr="00F40BE8">
        <w:rPr>
          <w:rFonts w:ascii="Times New Roman" w:hAnsi="Times New Roman" w:cs="Times New Roman"/>
        </w:rPr>
        <w:t>, diunduh pada 24 sept.2017, pukul 06.00WIB.</w:t>
      </w:r>
    </w:p>
  </w:footnote>
  <w:footnote w:id="11">
    <w:p w:rsidR="00CA2C48" w:rsidRPr="00F40BE8" w:rsidRDefault="00CA2C48" w:rsidP="00084B4A">
      <w:pPr>
        <w:pStyle w:val="FootnoteText"/>
        <w:ind w:firstLine="709"/>
        <w:jc w:val="both"/>
        <w:rPr>
          <w:rFonts w:ascii="Times New Roman" w:hAnsi="Times New Roman" w:cs="Times New Roman"/>
        </w:rPr>
      </w:pPr>
      <w:r w:rsidRPr="00F40BE8">
        <w:rPr>
          <w:rStyle w:val="FootnoteReference"/>
          <w:rFonts w:ascii="Times New Roman" w:hAnsi="Times New Roman" w:cs="Times New Roman"/>
        </w:rPr>
        <w:footnoteRef/>
      </w:r>
      <w:r w:rsidRPr="00F40BE8">
        <w:rPr>
          <w:rFonts w:ascii="Times New Roman" w:hAnsi="Times New Roman" w:cs="Times New Roman"/>
        </w:rPr>
        <w:t xml:space="preserve">Departemen Agama RI, Al Hikmah </w:t>
      </w:r>
      <w:r w:rsidRPr="00F40BE8">
        <w:rPr>
          <w:rFonts w:ascii="Times New Roman" w:hAnsi="Times New Roman" w:cs="Times New Roman"/>
          <w:i/>
          <w:iCs/>
        </w:rPr>
        <w:t>Al-Quran dan Terjemahannnya</w:t>
      </w:r>
      <w:r w:rsidRPr="00F40BE8">
        <w:rPr>
          <w:rFonts w:ascii="Times New Roman" w:hAnsi="Times New Roman" w:cs="Times New Roman"/>
        </w:rPr>
        <w:t>, (Bandung:Diponegoro, 2008), 98.</w:t>
      </w:r>
    </w:p>
  </w:footnote>
  <w:footnote w:id="12">
    <w:p w:rsidR="00F40BE8" w:rsidRDefault="00F40BE8" w:rsidP="00084B4A">
      <w:pPr>
        <w:pStyle w:val="FootnoteText"/>
        <w:ind w:firstLine="709"/>
      </w:pPr>
      <w:r w:rsidRPr="00F40BE8">
        <w:rPr>
          <w:rStyle w:val="FootnoteReference"/>
          <w:rFonts w:ascii="Times New Roman" w:hAnsi="Times New Roman" w:cs="Times New Roman"/>
        </w:rPr>
        <w:footnoteRef/>
      </w:r>
      <w:r w:rsidRPr="00F40BE8">
        <w:rPr>
          <w:rFonts w:ascii="Times New Roman" w:hAnsi="Times New Roman" w:cs="Times New Roman"/>
        </w:rPr>
        <w:t xml:space="preserve"> A. Hasyim Ali, Pengantar Asuransi ( Jakarta : Bumi Aksara, 1993 ) cet.1.</w:t>
      </w:r>
      <w:r>
        <w:t xml:space="preserve">  </w:t>
      </w:r>
    </w:p>
  </w:footnote>
  <w:footnote w:id="13">
    <w:p w:rsidR="00021A67" w:rsidRPr="00DF00C6" w:rsidRDefault="00021A67" w:rsidP="00084B4A">
      <w:pPr>
        <w:pStyle w:val="FootnoteText"/>
        <w:ind w:firstLine="709"/>
        <w:jc w:val="both"/>
        <w:rPr>
          <w:rFonts w:ascii="Times New Roman" w:hAnsi="Times New Roman" w:cs="Times New Roman"/>
          <w:lang w:val="en-US"/>
        </w:rPr>
      </w:pPr>
      <w:r w:rsidRPr="00DF00C6">
        <w:rPr>
          <w:rStyle w:val="FootnoteReference"/>
          <w:rFonts w:ascii="Times New Roman" w:hAnsi="Times New Roman" w:cs="Times New Roman"/>
        </w:rPr>
        <w:footnoteRef/>
      </w:r>
      <w:r w:rsidRPr="00DF00C6">
        <w:rPr>
          <w:rFonts w:ascii="Times New Roman" w:hAnsi="Times New Roman" w:cs="Times New Roman"/>
        </w:rPr>
        <w:t xml:space="preserve"> </w:t>
      </w:r>
      <w:proofErr w:type="spellStart"/>
      <w:r w:rsidRPr="00DF00C6">
        <w:rPr>
          <w:rFonts w:ascii="Times New Roman" w:hAnsi="Times New Roman" w:cs="Times New Roman"/>
          <w:lang w:val="en-US"/>
        </w:rPr>
        <w:t>Acmad</w:t>
      </w:r>
      <w:proofErr w:type="spellEnd"/>
      <w:r w:rsidRPr="00DF00C6">
        <w:rPr>
          <w:rFonts w:ascii="Times New Roman" w:hAnsi="Times New Roman" w:cs="Times New Roman"/>
          <w:lang w:val="en-US"/>
        </w:rPr>
        <w:t xml:space="preserve"> </w:t>
      </w:r>
      <w:proofErr w:type="spellStart"/>
      <w:r w:rsidRPr="00DF00C6">
        <w:rPr>
          <w:rFonts w:ascii="Times New Roman" w:hAnsi="Times New Roman" w:cs="Times New Roman"/>
          <w:lang w:val="en-US"/>
        </w:rPr>
        <w:t>Juntika</w:t>
      </w:r>
      <w:proofErr w:type="spellEnd"/>
      <w:r w:rsidRPr="00DF00C6">
        <w:rPr>
          <w:rFonts w:ascii="Times New Roman" w:hAnsi="Times New Roman" w:cs="Times New Roman"/>
          <w:lang w:val="en-US"/>
        </w:rPr>
        <w:t xml:space="preserve"> </w:t>
      </w:r>
      <w:proofErr w:type="spellStart"/>
      <w:r w:rsidRPr="00DF00C6">
        <w:rPr>
          <w:rFonts w:ascii="Times New Roman" w:hAnsi="Times New Roman" w:cs="Times New Roman"/>
          <w:lang w:val="en-US"/>
        </w:rPr>
        <w:t>Nurihsan</w:t>
      </w:r>
      <w:proofErr w:type="spellEnd"/>
      <w:r w:rsidRPr="00DF00C6">
        <w:rPr>
          <w:rFonts w:ascii="Times New Roman" w:hAnsi="Times New Roman" w:cs="Times New Roman"/>
          <w:lang w:val="en-US"/>
        </w:rPr>
        <w:t xml:space="preserve">, </w:t>
      </w:r>
      <w:proofErr w:type="spellStart"/>
      <w:r w:rsidRPr="00DF00C6">
        <w:rPr>
          <w:rFonts w:ascii="Times New Roman" w:hAnsi="Times New Roman" w:cs="Times New Roman"/>
          <w:i/>
          <w:lang w:val="en-US"/>
        </w:rPr>
        <w:t>Strategi</w:t>
      </w:r>
      <w:proofErr w:type="spellEnd"/>
      <w:r w:rsidRPr="00DF00C6">
        <w:rPr>
          <w:rFonts w:ascii="Times New Roman" w:hAnsi="Times New Roman" w:cs="Times New Roman"/>
          <w:i/>
          <w:lang w:val="en-US"/>
        </w:rPr>
        <w:t xml:space="preserve"> </w:t>
      </w:r>
      <w:proofErr w:type="spellStart"/>
      <w:r w:rsidRPr="00DF00C6">
        <w:rPr>
          <w:rFonts w:ascii="Times New Roman" w:hAnsi="Times New Roman" w:cs="Times New Roman"/>
          <w:i/>
          <w:lang w:val="en-US"/>
        </w:rPr>
        <w:t>Layanan</w:t>
      </w:r>
      <w:proofErr w:type="spellEnd"/>
      <w:r w:rsidRPr="00DF00C6">
        <w:rPr>
          <w:rFonts w:ascii="Times New Roman" w:hAnsi="Times New Roman" w:cs="Times New Roman"/>
          <w:i/>
          <w:lang w:val="en-US"/>
        </w:rPr>
        <w:t xml:space="preserve"> </w:t>
      </w:r>
      <w:proofErr w:type="spellStart"/>
      <w:r w:rsidRPr="00DF00C6">
        <w:rPr>
          <w:rFonts w:ascii="Times New Roman" w:hAnsi="Times New Roman" w:cs="Times New Roman"/>
          <w:i/>
          <w:lang w:val="en-US"/>
        </w:rPr>
        <w:t>Bimbingan</w:t>
      </w:r>
      <w:proofErr w:type="spellEnd"/>
      <w:r w:rsidRPr="00DF00C6">
        <w:rPr>
          <w:rFonts w:ascii="Times New Roman" w:hAnsi="Times New Roman" w:cs="Times New Roman"/>
          <w:i/>
          <w:lang w:val="en-US"/>
        </w:rPr>
        <w:t xml:space="preserve"> &amp; </w:t>
      </w:r>
      <w:proofErr w:type="spellStart"/>
      <w:r w:rsidRPr="00DF00C6">
        <w:rPr>
          <w:rFonts w:ascii="Times New Roman" w:hAnsi="Times New Roman" w:cs="Times New Roman"/>
          <w:i/>
          <w:lang w:val="en-US"/>
        </w:rPr>
        <w:t>Konseling</w:t>
      </w:r>
      <w:proofErr w:type="spellEnd"/>
      <w:r w:rsidRPr="00DF00C6">
        <w:rPr>
          <w:rFonts w:ascii="Times New Roman" w:hAnsi="Times New Roman" w:cs="Times New Roman"/>
          <w:lang w:val="en-US"/>
        </w:rPr>
        <w:t xml:space="preserve"> (</w:t>
      </w:r>
      <w:proofErr w:type="gramStart"/>
      <w:r w:rsidRPr="00DF00C6">
        <w:rPr>
          <w:rFonts w:ascii="Times New Roman" w:hAnsi="Times New Roman" w:cs="Times New Roman"/>
          <w:lang w:val="en-US"/>
        </w:rPr>
        <w:t>Bandung :</w:t>
      </w:r>
      <w:proofErr w:type="gramEnd"/>
      <w:r w:rsidRPr="00DF00C6">
        <w:rPr>
          <w:rFonts w:ascii="Times New Roman" w:hAnsi="Times New Roman" w:cs="Times New Roman"/>
          <w:lang w:val="en-US"/>
        </w:rPr>
        <w:t xml:space="preserve"> PT. </w:t>
      </w:r>
      <w:proofErr w:type="spellStart"/>
      <w:r w:rsidRPr="00DF00C6">
        <w:rPr>
          <w:rFonts w:ascii="Times New Roman" w:hAnsi="Times New Roman" w:cs="Times New Roman"/>
          <w:lang w:val="en-US"/>
        </w:rPr>
        <w:t>Refika</w:t>
      </w:r>
      <w:proofErr w:type="spellEnd"/>
      <w:r w:rsidRPr="00DF00C6">
        <w:rPr>
          <w:rFonts w:ascii="Times New Roman" w:hAnsi="Times New Roman" w:cs="Times New Roman"/>
          <w:lang w:val="en-US"/>
        </w:rPr>
        <w:t xml:space="preserve"> </w:t>
      </w:r>
      <w:proofErr w:type="spellStart"/>
      <w:r w:rsidRPr="00DF00C6">
        <w:rPr>
          <w:rFonts w:ascii="Times New Roman" w:hAnsi="Times New Roman" w:cs="Times New Roman"/>
          <w:lang w:val="en-US"/>
        </w:rPr>
        <w:t>Aditama</w:t>
      </w:r>
      <w:proofErr w:type="spellEnd"/>
      <w:r w:rsidRPr="00DF00C6">
        <w:rPr>
          <w:rFonts w:ascii="Times New Roman" w:hAnsi="Times New Roman" w:cs="Times New Roman"/>
          <w:lang w:val="en-US"/>
        </w:rPr>
        <w:t>, 2005) hlm.69.</w:t>
      </w:r>
    </w:p>
  </w:footnote>
  <w:footnote w:id="14">
    <w:p w:rsidR="00953ECF" w:rsidRPr="00641A26" w:rsidRDefault="00953ECF"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 Wirjono Prodjo</w:t>
      </w:r>
      <w:r w:rsidR="00322004" w:rsidRPr="00641A26">
        <w:rPr>
          <w:rFonts w:asciiTheme="majorBidi" w:hAnsiTheme="majorBidi" w:cstheme="majorBidi"/>
        </w:rPr>
        <w:t xml:space="preserve">dikoro, Hukum Asuransi di Indonesia, Jakarta : penerbit pembimbing, 1959, hlm 1 </w:t>
      </w:r>
    </w:p>
  </w:footnote>
  <w:footnote w:id="15">
    <w:p w:rsidR="00322004" w:rsidRPr="00641A26" w:rsidRDefault="00322004"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 Muhaimin Iqbal, Asuransi Umum Syariah dalam Praktik (Upaya Menghilangkan Gharar, Maisir, dan Riba) Jakarta : Gema Insani, 2006, hlm 2 </w:t>
      </w:r>
    </w:p>
  </w:footnote>
  <w:footnote w:id="16">
    <w:p w:rsidR="004B1C26" w:rsidRPr="00641A26" w:rsidRDefault="004B1C26" w:rsidP="00084B4A">
      <w:pPr>
        <w:pStyle w:val="FootnoteText"/>
        <w:ind w:firstLine="709"/>
        <w:jc w:val="both"/>
        <w:rPr>
          <w:rFonts w:asciiTheme="majorBidi" w:hAnsiTheme="majorBidi" w:cstheme="majorBidi"/>
        </w:rPr>
      </w:pPr>
      <w:r w:rsidRPr="00641A26">
        <w:rPr>
          <w:rStyle w:val="FootnoteReference"/>
          <w:rFonts w:asciiTheme="majorBidi" w:hAnsiTheme="majorBidi" w:cstheme="majorBidi"/>
        </w:rPr>
        <w:footnoteRef/>
      </w:r>
      <w:r w:rsidRPr="00641A26">
        <w:rPr>
          <w:rFonts w:asciiTheme="majorBidi" w:hAnsiTheme="majorBidi" w:cstheme="majorBidi"/>
        </w:rPr>
        <w:t xml:space="preserve"> Hasan Ali, </w:t>
      </w:r>
      <w:r w:rsidRPr="00641A26">
        <w:rPr>
          <w:rFonts w:asciiTheme="majorBidi" w:hAnsiTheme="majorBidi" w:cstheme="majorBidi"/>
          <w:i/>
        </w:rPr>
        <w:t>Asuransi dalam Perspektif Hukum Islam Suatu Tinjauan Analisis Historis, Teoritis, dan Praktis</w:t>
      </w:r>
      <w:r w:rsidRPr="00641A26">
        <w:rPr>
          <w:rFonts w:asciiTheme="majorBidi" w:hAnsiTheme="majorBidi" w:cstheme="majorBidi"/>
        </w:rPr>
        <w:t xml:space="preserve"> ( Jakarta : Kencan Press), 2004 </w:t>
      </w:r>
      <w:r w:rsidR="00210BFE" w:rsidRPr="00641A26">
        <w:rPr>
          <w:rFonts w:asciiTheme="majorBidi" w:hAnsiTheme="majorBidi" w:cstheme="majorBidi"/>
        </w:rPr>
        <w:t>hal 47</w:t>
      </w:r>
    </w:p>
  </w:footnote>
  <w:footnote w:id="17">
    <w:p w:rsidR="00B513AE" w:rsidRPr="00B513AE" w:rsidRDefault="00B513AE" w:rsidP="00084B4A">
      <w:pPr>
        <w:pStyle w:val="FootnoteText"/>
        <w:ind w:firstLine="709"/>
        <w:jc w:val="both"/>
        <w:rPr>
          <w:lang w:val="en-US"/>
        </w:rPr>
      </w:pPr>
      <w:r>
        <w:rPr>
          <w:rStyle w:val="FootnoteReference"/>
        </w:rPr>
        <w:footnoteRef/>
      </w:r>
      <w:r>
        <w:t xml:space="preserve"> </w:t>
      </w:r>
    </w:p>
  </w:footnote>
  <w:footnote w:id="18">
    <w:p w:rsidR="003F4D19" w:rsidRPr="003F4D19" w:rsidRDefault="003F4D19" w:rsidP="00084B4A">
      <w:pPr>
        <w:pStyle w:val="FootnoteText"/>
        <w:ind w:firstLine="709"/>
        <w:jc w:val="both"/>
        <w:rPr>
          <w:rFonts w:ascii="Times New Roman" w:hAnsi="Times New Roman" w:cs="Times New Roman"/>
          <w:lang w:val="en-US"/>
        </w:rPr>
      </w:pPr>
      <w:r w:rsidRPr="003F4D19">
        <w:rPr>
          <w:rStyle w:val="FootnoteReference"/>
          <w:rFonts w:ascii="Times New Roman" w:hAnsi="Times New Roman" w:cs="Times New Roman"/>
        </w:rPr>
        <w:footnoteRef/>
      </w:r>
      <w:r w:rsidRPr="003F4D19">
        <w:rPr>
          <w:rFonts w:ascii="Times New Roman" w:hAnsi="Times New Roman" w:cs="Times New Roman"/>
        </w:rPr>
        <w:t xml:space="preserve"> </w:t>
      </w:r>
      <w:proofErr w:type="spellStart"/>
      <w:r w:rsidRPr="003F4D19">
        <w:rPr>
          <w:rFonts w:ascii="Times New Roman" w:hAnsi="Times New Roman" w:cs="Times New Roman"/>
          <w:lang w:val="en-US"/>
        </w:rPr>
        <w:t>Rahmat</w:t>
      </w:r>
      <w:proofErr w:type="spellEnd"/>
      <w:r w:rsidRPr="003F4D19">
        <w:rPr>
          <w:rFonts w:ascii="Times New Roman" w:hAnsi="Times New Roman" w:cs="Times New Roman"/>
          <w:lang w:val="en-US"/>
        </w:rPr>
        <w:t xml:space="preserve"> Putra, </w:t>
      </w:r>
      <w:proofErr w:type="gramStart"/>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Peran</w:t>
      </w:r>
      <w:proofErr w:type="spellEnd"/>
      <w:proofErr w:type="gram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Agen</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Dalam</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Pengembangan</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dan</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Penawaran</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Produk</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Baru</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Asuransi</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Syariah</w:t>
      </w:r>
      <w:proofErr w:type="spellEnd"/>
      <w:r w:rsidRPr="00DF5792">
        <w:rPr>
          <w:rFonts w:ascii="Times New Roman" w:hAnsi="Times New Roman" w:cs="Times New Roman"/>
          <w:i/>
          <w:lang w:val="en-US"/>
        </w:rPr>
        <w:t xml:space="preserve">” (Study </w:t>
      </w:r>
      <w:proofErr w:type="spellStart"/>
      <w:r w:rsidRPr="00DF5792">
        <w:rPr>
          <w:rFonts w:ascii="Times New Roman" w:hAnsi="Times New Roman" w:cs="Times New Roman"/>
          <w:i/>
          <w:lang w:val="en-US"/>
        </w:rPr>
        <w:t>Kasus</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Asuransi</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Jiwa</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Bumi</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Putera</w:t>
      </w:r>
      <w:proofErr w:type="spellEnd"/>
      <w:r w:rsidRPr="00DF5792">
        <w:rPr>
          <w:rFonts w:ascii="Times New Roman" w:hAnsi="Times New Roman" w:cs="Times New Roman"/>
          <w:i/>
          <w:lang w:val="en-US"/>
        </w:rPr>
        <w:t xml:space="preserve"> 1912 </w:t>
      </w:r>
      <w:proofErr w:type="spellStart"/>
      <w:r w:rsidRPr="00DF5792">
        <w:rPr>
          <w:rFonts w:ascii="Times New Roman" w:hAnsi="Times New Roman" w:cs="Times New Roman"/>
          <w:i/>
          <w:lang w:val="en-US"/>
        </w:rPr>
        <w:t>Syariah</w:t>
      </w:r>
      <w:proofErr w:type="spellEnd"/>
      <w:r w:rsidRPr="00DF5792">
        <w:rPr>
          <w:rFonts w:ascii="Times New Roman" w:hAnsi="Times New Roman" w:cs="Times New Roman"/>
          <w:i/>
          <w:lang w:val="en-US"/>
        </w:rPr>
        <w:t xml:space="preserve">  </w:t>
      </w:r>
      <w:proofErr w:type="spellStart"/>
      <w:r w:rsidRPr="00DF5792">
        <w:rPr>
          <w:rFonts w:ascii="Times New Roman" w:hAnsi="Times New Roman" w:cs="Times New Roman"/>
          <w:i/>
          <w:lang w:val="en-US"/>
        </w:rPr>
        <w:t>Cabang</w:t>
      </w:r>
      <w:proofErr w:type="spellEnd"/>
      <w:r w:rsidRPr="00DF5792">
        <w:rPr>
          <w:rFonts w:ascii="Times New Roman" w:hAnsi="Times New Roman" w:cs="Times New Roman"/>
          <w:i/>
          <w:lang w:val="en-US"/>
        </w:rPr>
        <w:t xml:space="preserve"> Jakarta),</w:t>
      </w:r>
      <w:r w:rsidRPr="003F4D19">
        <w:rPr>
          <w:rFonts w:ascii="Times New Roman" w:hAnsi="Times New Roman" w:cs="Times New Roman"/>
          <w:lang w:val="en-US"/>
        </w:rPr>
        <w:t xml:space="preserve"> (</w:t>
      </w:r>
      <w:proofErr w:type="spellStart"/>
      <w:r w:rsidRPr="003F4D19">
        <w:rPr>
          <w:rFonts w:ascii="Times New Roman" w:hAnsi="Times New Roman" w:cs="Times New Roman"/>
          <w:lang w:val="en-US"/>
        </w:rPr>
        <w:t>Skripsi</w:t>
      </w:r>
      <w:proofErr w:type="spellEnd"/>
      <w:r w:rsidRPr="003F4D19">
        <w:rPr>
          <w:rFonts w:ascii="Times New Roman" w:hAnsi="Times New Roman" w:cs="Times New Roman"/>
          <w:lang w:val="en-US"/>
        </w:rPr>
        <w:t xml:space="preserve"> </w:t>
      </w:r>
      <w:proofErr w:type="spellStart"/>
      <w:r w:rsidRPr="003F4D19">
        <w:rPr>
          <w:rFonts w:ascii="Times New Roman" w:hAnsi="Times New Roman" w:cs="Times New Roman"/>
          <w:lang w:val="en-US"/>
        </w:rPr>
        <w:t>Mahasiswa</w:t>
      </w:r>
      <w:proofErr w:type="spellEnd"/>
      <w:r w:rsidRPr="003F4D19">
        <w:rPr>
          <w:rFonts w:ascii="Times New Roman" w:hAnsi="Times New Roman" w:cs="Times New Roman"/>
          <w:lang w:val="en-US"/>
        </w:rPr>
        <w:t xml:space="preserve"> </w:t>
      </w:r>
      <w:proofErr w:type="spellStart"/>
      <w:r w:rsidRPr="003F4D19">
        <w:rPr>
          <w:rFonts w:ascii="Times New Roman" w:hAnsi="Times New Roman" w:cs="Times New Roman"/>
          <w:lang w:val="en-US"/>
        </w:rPr>
        <w:t>Jurusan</w:t>
      </w:r>
      <w:proofErr w:type="spellEnd"/>
      <w:r w:rsidRPr="003F4D19">
        <w:rPr>
          <w:rFonts w:ascii="Times New Roman" w:hAnsi="Times New Roman" w:cs="Times New Roman"/>
          <w:lang w:val="en-US"/>
        </w:rPr>
        <w:t xml:space="preserve"> </w:t>
      </w:r>
      <w:proofErr w:type="spellStart"/>
      <w:r w:rsidRPr="003F4D19">
        <w:rPr>
          <w:rFonts w:ascii="Times New Roman" w:hAnsi="Times New Roman" w:cs="Times New Roman"/>
          <w:lang w:val="en-US"/>
        </w:rPr>
        <w:t>Muamalat</w:t>
      </w:r>
      <w:proofErr w:type="spellEnd"/>
      <w:r w:rsidRPr="003F4D19">
        <w:rPr>
          <w:rFonts w:ascii="Times New Roman" w:hAnsi="Times New Roman" w:cs="Times New Roman"/>
          <w:lang w:val="en-US"/>
        </w:rPr>
        <w:t xml:space="preserve"> , </w:t>
      </w:r>
      <w:proofErr w:type="spellStart"/>
      <w:r w:rsidRPr="003F4D19">
        <w:rPr>
          <w:rFonts w:ascii="Times New Roman" w:hAnsi="Times New Roman" w:cs="Times New Roman"/>
          <w:lang w:val="en-US"/>
        </w:rPr>
        <w:t>Asuransi</w:t>
      </w:r>
      <w:proofErr w:type="spellEnd"/>
      <w:r w:rsidRPr="003F4D19">
        <w:rPr>
          <w:rFonts w:ascii="Times New Roman" w:hAnsi="Times New Roman" w:cs="Times New Roman"/>
          <w:lang w:val="en-US"/>
        </w:rPr>
        <w:t xml:space="preserve"> </w:t>
      </w:r>
      <w:proofErr w:type="spellStart"/>
      <w:r w:rsidRPr="003F4D19">
        <w:rPr>
          <w:rFonts w:ascii="Times New Roman" w:hAnsi="Times New Roman" w:cs="Times New Roman"/>
          <w:lang w:val="en-US"/>
        </w:rPr>
        <w:t>Syariah</w:t>
      </w:r>
      <w:proofErr w:type="spellEnd"/>
      <w:r w:rsidRPr="003F4D19">
        <w:rPr>
          <w:rFonts w:ascii="Times New Roman" w:hAnsi="Times New Roman" w:cs="Times New Roman"/>
          <w:lang w:val="en-US"/>
        </w:rPr>
        <w:t xml:space="preserve"> 2008). </w:t>
      </w:r>
    </w:p>
  </w:footnote>
  <w:footnote w:id="19">
    <w:p w:rsidR="00B513AE" w:rsidRPr="00B513AE" w:rsidRDefault="00B513AE" w:rsidP="00084B4A">
      <w:pPr>
        <w:pStyle w:val="FootnoteText"/>
        <w:ind w:firstLine="709"/>
        <w:jc w:val="both"/>
        <w:rPr>
          <w:rFonts w:ascii="Times New Roman" w:hAnsi="Times New Roman" w:cs="Times New Roman"/>
          <w:lang w:val="en-US"/>
        </w:rPr>
      </w:pPr>
      <w:r w:rsidRPr="00B513AE">
        <w:rPr>
          <w:rStyle w:val="FootnoteReference"/>
          <w:rFonts w:ascii="Times New Roman" w:hAnsi="Times New Roman" w:cs="Times New Roman"/>
        </w:rPr>
        <w:footnoteRef/>
      </w:r>
      <w:r w:rsidRPr="00B513AE">
        <w:rPr>
          <w:rFonts w:ascii="Times New Roman" w:hAnsi="Times New Roman" w:cs="Times New Roman"/>
        </w:rPr>
        <w:t xml:space="preserve"> </w:t>
      </w:r>
      <w:r w:rsidRPr="00B513AE">
        <w:rPr>
          <w:rFonts w:ascii="Times New Roman" w:hAnsi="Times New Roman" w:cs="Times New Roman"/>
          <w:lang w:val="en-US"/>
        </w:rPr>
        <w:t xml:space="preserve">M. </w:t>
      </w:r>
      <w:proofErr w:type="spellStart"/>
      <w:r w:rsidRPr="00B513AE">
        <w:rPr>
          <w:rFonts w:ascii="Times New Roman" w:hAnsi="Times New Roman" w:cs="Times New Roman"/>
          <w:lang w:val="en-US"/>
        </w:rPr>
        <w:t>fathul</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Korib</w:t>
      </w:r>
      <w:proofErr w:type="spellEnd"/>
      <w:r w:rsidRPr="00B513AE">
        <w:rPr>
          <w:rFonts w:ascii="Times New Roman" w:hAnsi="Times New Roman" w:cs="Times New Roman"/>
          <w:i/>
          <w:lang w:val="en-US"/>
        </w:rPr>
        <w:t xml:space="preserve">, </w:t>
      </w:r>
      <w:proofErr w:type="gramStart"/>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Strategi</w:t>
      </w:r>
      <w:proofErr w:type="spellEnd"/>
      <w:proofErr w:type="gram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Agen</w:t>
      </w:r>
      <w:proofErr w:type="spell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dalam</w:t>
      </w:r>
      <w:proofErr w:type="spell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Pemasaran</w:t>
      </w:r>
      <w:proofErr w:type="spell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Produk</w:t>
      </w:r>
      <w:proofErr w:type="spell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Asuransi</w:t>
      </w:r>
      <w:proofErr w:type="spellEnd"/>
      <w:r w:rsidRPr="00B513AE">
        <w:rPr>
          <w:rFonts w:ascii="Times New Roman" w:hAnsi="Times New Roman" w:cs="Times New Roman"/>
          <w:i/>
          <w:lang w:val="en-US"/>
        </w:rPr>
        <w:t xml:space="preserve"> </w:t>
      </w:r>
      <w:proofErr w:type="spellStart"/>
      <w:r w:rsidRPr="00B513AE">
        <w:rPr>
          <w:rFonts w:ascii="Times New Roman" w:hAnsi="Times New Roman" w:cs="Times New Roman"/>
          <w:i/>
          <w:lang w:val="en-US"/>
        </w:rPr>
        <w:t>Syariah</w:t>
      </w:r>
      <w:proofErr w:type="spellEnd"/>
      <w:r w:rsidRPr="00B513AE">
        <w:rPr>
          <w:rFonts w:ascii="Times New Roman" w:hAnsi="Times New Roman" w:cs="Times New Roman"/>
          <w:i/>
          <w:lang w:val="en-US"/>
        </w:rPr>
        <w:t>”</w:t>
      </w:r>
      <w:r w:rsidRPr="00B513AE">
        <w:rPr>
          <w:rFonts w:ascii="Times New Roman" w:hAnsi="Times New Roman" w:cs="Times New Roman"/>
          <w:lang w:val="en-US"/>
        </w:rPr>
        <w:t xml:space="preserve"> (Study </w:t>
      </w:r>
      <w:proofErr w:type="spellStart"/>
      <w:r w:rsidRPr="00B513AE">
        <w:rPr>
          <w:rFonts w:ascii="Times New Roman" w:hAnsi="Times New Roman" w:cs="Times New Roman"/>
          <w:lang w:val="en-US"/>
        </w:rPr>
        <w:t>Kasus</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Asuransi</w:t>
      </w:r>
      <w:proofErr w:type="spellEnd"/>
      <w:r w:rsidRPr="00B513AE">
        <w:rPr>
          <w:rFonts w:ascii="Times New Roman" w:hAnsi="Times New Roman" w:cs="Times New Roman"/>
          <w:lang w:val="en-US"/>
        </w:rPr>
        <w:t xml:space="preserve"> Takaful </w:t>
      </w:r>
      <w:proofErr w:type="spellStart"/>
      <w:r w:rsidRPr="00B513AE">
        <w:rPr>
          <w:rFonts w:ascii="Times New Roman" w:hAnsi="Times New Roman" w:cs="Times New Roman"/>
          <w:lang w:val="en-US"/>
        </w:rPr>
        <w:t>Keluarga</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Cabang</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bekasi</w:t>
      </w:r>
      <w:proofErr w:type="spellEnd"/>
      <w:r w:rsidRPr="00B513AE">
        <w:rPr>
          <w:rFonts w:ascii="Times New Roman" w:hAnsi="Times New Roman" w:cs="Times New Roman"/>
          <w:lang w:val="en-US"/>
        </w:rPr>
        <w:t>), (</w:t>
      </w:r>
      <w:proofErr w:type="spellStart"/>
      <w:r w:rsidRPr="00B513AE">
        <w:rPr>
          <w:rFonts w:ascii="Times New Roman" w:hAnsi="Times New Roman" w:cs="Times New Roman"/>
          <w:lang w:val="en-US"/>
        </w:rPr>
        <w:t>Skripsi</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Mahasiswa</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Jurusan</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Muamalat</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Asuransi</w:t>
      </w:r>
      <w:proofErr w:type="spellEnd"/>
      <w:r w:rsidRPr="00B513AE">
        <w:rPr>
          <w:rFonts w:ascii="Times New Roman" w:hAnsi="Times New Roman" w:cs="Times New Roman"/>
          <w:lang w:val="en-US"/>
        </w:rPr>
        <w:t xml:space="preserve"> </w:t>
      </w:r>
      <w:proofErr w:type="spellStart"/>
      <w:r w:rsidRPr="00B513AE">
        <w:rPr>
          <w:rFonts w:ascii="Times New Roman" w:hAnsi="Times New Roman" w:cs="Times New Roman"/>
          <w:lang w:val="en-US"/>
        </w:rPr>
        <w:t>Syariah</w:t>
      </w:r>
      <w:proofErr w:type="spellEnd"/>
      <w:r w:rsidRPr="00B513AE">
        <w:rPr>
          <w:rFonts w:ascii="Times New Roman" w:hAnsi="Times New Roman" w:cs="Times New Roman"/>
          <w:lang w:val="en-US"/>
        </w:rPr>
        <w:t xml:space="preserve"> 2008). </w:t>
      </w:r>
    </w:p>
  </w:footnote>
  <w:footnote w:id="20">
    <w:p w:rsidR="00590C5D" w:rsidRPr="00590C5D" w:rsidRDefault="00590C5D" w:rsidP="00084B4A">
      <w:pPr>
        <w:pStyle w:val="FootnoteText"/>
        <w:ind w:firstLine="709"/>
        <w:jc w:val="both"/>
        <w:rPr>
          <w:rFonts w:ascii="Times New Roman" w:hAnsi="Times New Roman" w:cs="Times New Roman"/>
          <w:lang w:val="en-US"/>
        </w:rPr>
      </w:pPr>
      <w:r w:rsidRPr="00590C5D">
        <w:rPr>
          <w:rStyle w:val="FootnoteReference"/>
          <w:rFonts w:ascii="Times New Roman" w:hAnsi="Times New Roman" w:cs="Times New Roman"/>
        </w:rPr>
        <w:footnoteRef/>
      </w:r>
      <w:r w:rsidRPr="00590C5D">
        <w:rPr>
          <w:rFonts w:ascii="Times New Roman" w:hAnsi="Times New Roman" w:cs="Times New Roman"/>
        </w:rPr>
        <w:t xml:space="preserve"> </w:t>
      </w:r>
      <w:proofErr w:type="spellStart"/>
      <w:r w:rsidRPr="00590C5D">
        <w:rPr>
          <w:rFonts w:ascii="Times New Roman" w:hAnsi="Times New Roman" w:cs="Times New Roman"/>
          <w:lang w:val="en-US"/>
        </w:rPr>
        <w:t>Winda</w:t>
      </w:r>
      <w:proofErr w:type="spellEnd"/>
      <w:r w:rsidRPr="00590C5D">
        <w:rPr>
          <w:rFonts w:ascii="Times New Roman" w:hAnsi="Times New Roman" w:cs="Times New Roman"/>
          <w:lang w:val="en-US"/>
        </w:rPr>
        <w:t xml:space="preserve"> </w:t>
      </w:r>
      <w:proofErr w:type="spellStart"/>
      <w:r w:rsidRPr="00590C5D">
        <w:rPr>
          <w:rFonts w:ascii="Times New Roman" w:hAnsi="Times New Roman" w:cs="Times New Roman"/>
          <w:lang w:val="en-US"/>
        </w:rPr>
        <w:t>Rahmawati</w:t>
      </w:r>
      <w:proofErr w:type="spellEnd"/>
      <w:r w:rsidRPr="00590C5D">
        <w:rPr>
          <w:rFonts w:ascii="Times New Roman" w:hAnsi="Times New Roman" w:cs="Times New Roman"/>
          <w:lang w:val="en-US"/>
        </w:rPr>
        <w:t xml:space="preserve">, </w:t>
      </w:r>
      <w:r w:rsidRPr="00590C5D">
        <w:rPr>
          <w:rFonts w:ascii="Times New Roman" w:hAnsi="Times New Roman" w:cs="Times New Roman"/>
          <w:i/>
          <w:lang w:val="en-US"/>
        </w:rPr>
        <w:t>“</w:t>
      </w:r>
      <w:proofErr w:type="spellStart"/>
      <w:r w:rsidRPr="00590C5D">
        <w:rPr>
          <w:rFonts w:ascii="Times New Roman" w:hAnsi="Times New Roman" w:cs="Times New Roman"/>
          <w:i/>
          <w:lang w:val="en-US"/>
        </w:rPr>
        <w:t>Analisis</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Peranan</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Agen</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dalam</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Meningkatkan</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Penjualan</w:t>
      </w:r>
      <w:proofErr w:type="spellEnd"/>
      <w:r w:rsidRPr="00590C5D">
        <w:rPr>
          <w:rFonts w:ascii="Times New Roman" w:hAnsi="Times New Roman" w:cs="Times New Roman"/>
          <w:i/>
          <w:lang w:val="en-US"/>
        </w:rPr>
        <w:t xml:space="preserve"> Polis </w:t>
      </w:r>
      <w:proofErr w:type="spellStart"/>
      <w:r w:rsidRPr="00590C5D">
        <w:rPr>
          <w:rFonts w:ascii="Times New Roman" w:hAnsi="Times New Roman" w:cs="Times New Roman"/>
          <w:i/>
          <w:lang w:val="en-US"/>
        </w:rPr>
        <w:t>Asuransi</w:t>
      </w:r>
      <w:proofErr w:type="spellEnd"/>
      <w:r w:rsidRPr="00590C5D">
        <w:rPr>
          <w:rFonts w:ascii="Times New Roman" w:hAnsi="Times New Roman" w:cs="Times New Roman"/>
          <w:i/>
          <w:lang w:val="en-US"/>
        </w:rPr>
        <w:t xml:space="preserve"> </w:t>
      </w:r>
      <w:proofErr w:type="spellStart"/>
      <w:r w:rsidRPr="00590C5D">
        <w:rPr>
          <w:rFonts w:ascii="Times New Roman" w:hAnsi="Times New Roman" w:cs="Times New Roman"/>
          <w:i/>
          <w:lang w:val="en-US"/>
        </w:rPr>
        <w:t>Syariah</w:t>
      </w:r>
      <w:proofErr w:type="spellEnd"/>
      <w:r w:rsidRPr="00590C5D">
        <w:rPr>
          <w:rFonts w:ascii="Times New Roman" w:hAnsi="Times New Roman" w:cs="Times New Roman"/>
          <w:i/>
          <w:lang w:val="en-US"/>
        </w:rPr>
        <w:t>”</w:t>
      </w:r>
      <w:r w:rsidRPr="00590C5D">
        <w:rPr>
          <w:rFonts w:ascii="Times New Roman" w:hAnsi="Times New Roman" w:cs="Times New Roman"/>
          <w:lang w:val="en-US"/>
        </w:rPr>
        <w:t xml:space="preserve">, (Study </w:t>
      </w:r>
      <w:proofErr w:type="spellStart"/>
      <w:r w:rsidRPr="00590C5D">
        <w:rPr>
          <w:rFonts w:ascii="Times New Roman" w:hAnsi="Times New Roman" w:cs="Times New Roman"/>
          <w:lang w:val="en-US"/>
        </w:rPr>
        <w:t>Kasus</w:t>
      </w:r>
      <w:proofErr w:type="spellEnd"/>
      <w:r w:rsidRPr="00590C5D">
        <w:rPr>
          <w:rFonts w:ascii="Times New Roman" w:hAnsi="Times New Roman" w:cs="Times New Roman"/>
          <w:lang w:val="en-US"/>
        </w:rPr>
        <w:t xml:space="preserve"> AJB </w:t>
      </w:r>
      <w:proofErr w:type="spellStart"/>
      <w:r w:rsidRPr="00590C5D">
        <w:rPr>
          <w:rFonts w:ascii="Times New Roman" w:hAnsi="Times New Roman" w:cs="Times New Roman"/>
          <w:lang w:val="en-US"/>
        </w:rPr>
        <w:t>Bumiputera</w:t>
      </w:r>
      <w:proofErr w:type="spellEnd"/>
      <w:r w:rsidRPr="00590C5D">
        <w:rPr>
          <w:rFonts w:ascii="Times New Roman" w:hAnsi="Times New Roman" w:cs="Times New Roman"/>
          <w:lang w:val="en-US"/>
        </w:rPr>
        <w:t xml:space="preserve"> 1912 </w:t>
      </w:r>
      <w:proofErr w:type="spellStart"/>
      <w:r w:rsidRPr="00590C5D">
        <w:rPr>
          <w:rFonts w:ascii="Times New Roman" w:hAnsi="Times New Roman" w:cs="Times New Roman"/>
          <w:lang w:val="en-US"/>
        </w:rPr>
        <w:t>Syariah</w:t>
      </w:r>
      <w:proofErr w:type="spellEnd"/>
      <w:r w:rsidRPr="00590C5D">
        <w:rPr>
          <w:rFonts w:ascii="Times New Roman" w:hAnsi="Times New Roman" w:cs="Times New Roman"/>
          <w:lang w:val="en-US"/>
        </w:rPr>
        <w:t xml:space="preserve"> </w:t>
      </w:r>
      <w:proofErr w:type="spellStart"/>
      <w:r w:rsidRPr="00590C5D">
        <w:rPr>
          <w:rFonts w:ascii="Times New Roman" w:hAnsi="Times New Roman" w:cs="Times New Roman"/>
          <w:lang w:val="en-US"/>
        </w:rPr>
        <w:t>Cabang</w:t>
      </w:r>
      <w:proofErr w:type="spellEnd"/>
      <w:r w:rsidRPr="00590C5D">
        <w:rPr>
          <w:rFonts w:ascii="Times New Roman" w:hAnsi="Times New Roman" w:cs="Times New Roman"/>
          <w:lang w:val="en-US"/>
        </w:rPr>
        <w:t xml:space="preserve"> Semarang). </w:t>
      </w:r>
      <w:proofErr w:type="spellStart"/>
      <w:r w:rsidRPr="00590C5D">
        <w:rPr>
          <w:rFonts w:ascii="Times New Roman" w:hAnsi="Times New Roman" w:cs="Times New Roman"/>
          <w:lang w:val="en-US"/>
        </w:rPr>
        <w:t>Mahasiswa</w:t>
      </w:r>
      <w:proofErr w:type="spellEnd"/>
      <w:r w:rsidRPr="00590C5D">
        <w:rPr>
          <w:rFonts w:ascii="Times New Roman" w:hAnsi="Times New Roman" w:cs="Times New Roman"/>
          <w:lang w:val="en-US"/>
        </w:rPr>
        <w:t xml:space="preserve"> </w:t>
      </w:r>
      <w:proofErr w:type="spellStart"/>
      <w:r w:rsidRPr="00590C5D">
        <w:rPr>
          <w:rFonts w:ascii="Times New Roman" w:hAnsi="Times New Roman" w:cs="Times New Roman"/>
          <w:lang w:val="en-US"/>
        </w:rPr>
        <w:t>Jurusan</w:t>
      </w:r>
      <w:proofErr w:type="spellEnd"/>
      <w:r w:rsidRPr="00590C5D">
        <w:rPr>
          <w:rFonts w:ascii="Times New Roman" w:hAnsi="Times New Roman" w:cs="Times New Roman"/>
          <w:lang w:val="en-US"/>
        </w:rPr>
        <w:t xml:space="preserve"> </w:t>
      </w:r>
      <w:proofErr w:type="spellStart"/>
      <w:r w:rsidRPr="00590C5D">
        <w:rPr>
          <w:rFonts w:ascii="Times New Roman" w:hAnsi="Times New Roman" w:cs="Times New Roman"/>
          <w:lang w:val="en-US"/>
        </w:rPr>
        <w:t>Ekonomi</w:t>
      </w:r>
      <w:proofErr w:type="spellEnd"/>
      <w:r w:rsidRPr="00590C5D">
        <w:rPr>
          <w:rFonts w:ascii="Times New Roman" w:hAnsi="Times New Roman" w:cs="Times New Roman"/>
          <w:lang w:val="en-US"/>
        </w:rPr>
        <w:t xml:space="preserve"> Islam 2015).</w:t>
      </w:r>
    </w:p>
  </w:footnote>
  <w:footnote w:id="21">
    <w:p w:rsidR="00DF6FD4" w:rsidRPr="00DF6FD4" w:rsidRDefault="00DF6FD4" w:rsidP="00084B4A">
      <w:pPr>
        <w:pStyle w:val="FootnoteText"/>
        <w:ind w:firstLine="709"/>
        <w:jc w:val="both"/>
        <w:rPr>
          <w:rFonts w:ascii="Times New Roman" w:hAnsi="Times New Roman" w:cs="Times New Roman"/>
          <w:lang w:val="en-US"/>
        </w:rPr>
      </w:pPr>
      <w:r w:rsidRPr="00DF6FD4">
        <w:rPr>
          <w:rStyle w:val="FootnoteReference"/>
          <w:rFonts w:ascii="Times New Roman" w:hAnsi="Times New Roman" w:cs="Times New Roman"/>
        </w:rPr>
        <w:footnoteRef/>
      </w:r>
      <w:r w:rsidRPr="00DF6FD4">
        <w:rPr>
          <w:rFonts w:ascii="Times New Roman" w:hAnsi="Times New Roman" w:cs="Times New Roman"/>
        </w:rPr>
        <w:t xml:space="preserve"> </w:t>
      </w:r>
      <w:r w:rsidRPr="00DF6FD4">
        <w:rPr>
          <w:rFonts w:ascii="Times New Roman" w:hAnsi="Times New Roman" w:cs="Times New Roman"/>
          <w:lang w:val="en-US"/>
        </w:rPr>
        <w:t xml:space="preserve">Dian </w:t>
      </w:r>
      <w:proofErr w:type="spellStart"/>
      <w:r w:rsidRPr="00DF6FD4">
        <w:rPr>
          <w:rFonts w:ascii="Times New Roman" w:hAnsi="Times New Roman" w:cs="Times New Roman"/>
          <w:lang w:val="en-US"/>
        </w:rPr>
        <w:t>Wahyuni</w:t>
      </w:r>
      <w:proofErr w:type="spellEnd"/>
      <w:r w:rsidRPr="00DF6FD4">
        <w:rPr>
          <w:rFonts w:ascii="Times New Roman" w:hAnsi="Times New Roman" w:cs="Times New Roman"/>
          <w:lang w:val="en-US"/>
        </w:rPr>
        <w:t xml:space="preserve">, </w:t>
      </w:r>
      <w:r w:rsidRPr="00DF6FD4">
        <w:rPr>
          <w:rFonts w:ascii="Times New Roman" w:hAnsi="Times New Roman" w:cs="Times New Roman"/>
          <w:i/>
          <w:lang w:val="en-US"/>
        </w:rPr>
        <w:t>“</w:t>
      </w:r>
      <w:proofErr w:type="spellStart"/>
      <w:r w:rsidRPr="00DF6FD4">
        <w:rPr>
          <w:rFonts w:ascii="Times New Roman" w:hAnsi="Times New Roman" w:cs="Times New Roman"/>
          <w:i/>
          <w:lang w:val="en-US"/>
        </w:rPr>
        <w:t>Strategi</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Agen</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asuransi</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Syariah</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dalam</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Meningkatkan</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Jumlah</w:t>
      </w:r>
      <w:proofErr w:type="spellEnd"/>
      <w:r w:rsidRPr="00DF6FD4">
        <w:rPr>
          <w:rFonts w:ascii="Times New Roman" w:hAnsi="Times New Roman" w:cs="Times New Roman"/>
          <w:i/>
          <w:lang w:val="en-US"/>
        </w:rPr>
        <w:t xml:space="preserve"> </w:t>
      </w:r>
      <w:proofErr w:type="spellStart"/>
      <w:r w:rsidRPr="00DF6FD4">
        <w:rPr>
          <w:rFonts w:ascii="Times New Roman" w:hAnsi="Times New Roman" w:cs="Times New Roman"/>
          <w:i/>
          <w:lang w:val="en-US"/>
        </w:rPr>
        <w:t>nasabah</w:t>
      </w:r>
      <w:proofErr w:type="spellEnd"/>
      <w:r w:rsidRPr="00DF6FD4">
        <w:rPr>
          <w:rFonts w:ascii="Times New Roman" w:hAnsi="Times New Roman" w:cs="Times New Roman"/>
          <w:i/>
          <w:lang w:val="en-US"/>
        </w:rPr>
        <w:t>”</w:t>
      </w:r>
      <w:r>
        <w:rPr>
          <w:rFonts w:ascii="Times New Roman" w:hAnsi="Times New Roman" w:cs="Times New Roman"/>
          <w:lang w:val="en-US"/>
        </w:rPr>
        <w:t xml:space="preserve"> (</w:t>
      </w:r>
      <w:r w:rsidRPr="00DF6FD4">
        <w:rPr>
          <w:rFonts w:ascii="Times New Roman" w:hAnsi="Times New Roman" w:cs="Times New Roman"/>
          <w:lang w:val="en-US"/>
        </w:rPr>
        <w:t xml:space="preserve">Study </w:t>
      </w:r>
      <w:proofErr w:type="spellStart"/>
      <w:r w:rsidRPr="00DF6FD4">
        <w:rPr>
          <w:rFonts w:ascii="Times New Roman" w:hAnsi="Times New Roman" w:cs="Times New Roman"/>
          <w:lang w:val="en-US"/>
        </w:rPr>
        <w:t>kasus</w:t>
      </w:r>
      <w:proofErr w:type="spellEnd"/>
      <w:r w:rsidRPr="00DF6FD4">
        <w:rPr>
          <w:rFonts w:ascii="Times New Roman" w:hAnsi="Times New Roman" w:cs="Times New Roman"/>
          <w:lang w:val="en-US"/>
        </w:rPr>
        <w:t xml:space="preserve"> PT. </w:t>
      </w:r>
      <w:proofErr w:type="spellStart"/>
      <w:r w:rsidRPr="00DF6FD4">
        <w:rPr>
          <w:rFonts w:ascii="Times New Roman" w:hAnsi="Times New Roman" w:cs="Times New Roman"/>
          <w:lang w:val="en-US"/>
        </w:rPr>
        <w:t>Asuransi</w:t>
      </w:r>
      <w:proofErr w:type="spellEnd"/>
      <w:r w:rsidRPr="00DF6FD4">
        <w:rPr>
          <w:rFonts w:ascii="Times New Roman" w:hAnsi="Times New Roman" w:cs="Times New Roman"/>
          <w:lang w:val="en-US"/>
        </w:rPr>
        <w:t xml:space="preserve"> </w:t>
      </w:r>
      <w:proofErr w:type="spellStart"/>
      <w:r w:rsidRPr="00DF6FD4">
        <w:rPr>
          <w:rFonts w:ascii="Times New Roman" w:hAnsi="Times New Roman" w:cs="Times New Roman"/>
          <w:lang w:val="en-US"/>
        </w:rPr>
        <w:t>takaful</w:t>
      </w:r>
      <w:proofErr w:type="spellEnd"/>
      <w:r w:rsidRPr="00DF6FD4">
        <w:rPr>
          <w:rFonts w:ascii="Times New Roman" w:hAnsi="Times New Roman" w:cs="Times New Roman"/>
          <w:lang w:val="en-US"/>
        </w:rPr>
        <w:t xml:space="preserve"> Indonesia Malang), (</w:t>
      </w:r>
      <w:proofErr w:type="spellStart"/>
      <w:r w:rsidRPr="00DF6FD4">
        <w:rPr>
          <w:rFonts w:ascii="Times New Roman" w:hAnsi="Times New Roman" w:cs="Times New Roman"/>
          <w:lang w:val="en-US"/>
        </w:rPr>
        <w:t>Mahasiswa</w:t>
      </w:r>
      <w:proofErr w:type="spellEnd"/>
      <w:r w:rsidRPr="00DF6FD4">
        <w:rPr>
          <w:rFonts w:ascii="Times New Roman" w:hAnsi="Times New Roman" w:cs="Times New Roman"/>
          <w:lang w:val="en-US"/>
        </w:rPr>
        <w:t xml:space="preserve"> </w:t>
      </w:r>
      <w:proofErr w:type="spellStart"/>
      <w:r w:rsidRPr="00DF6FD4">
        <w:rPr>
          <w:rFonts w:ascii="Times New Roman" w:hAnsi="Times New Roman" w:cs="Times New Roman"/>
          <w:lang w:val="en-US"/>
        </w:rPr>
        <w:t>Universitas</w:t>
      </w:r>
      <w:proofErr w:type="spellEnd"/>
      <w:r w:rsidRPr="00DF6FD4">
        <w:rPr>
          <w:rFonts w:ascii="Times New Roman" w:hAnsi="Times New Roman" w:cs="Times New Roman"/>
          <w:lang w:val="en-US"/>
        </w:rPr>
        <w:t xml:space="preserve"> </w:t>
      </w:r>
      <w:proofErr w:type="spellStart"/>
      <w:r w:rsidRPr="00DF6FD4">
        <w:rPr>
          <w:rFonts w:ascii="Times New Roman" w:hAnsi="Times New Roman" w:cs="Times New Roman"/>
          <w:lang w:val="en-US"/>
        </w:rPr>
        <w:t>Yudharta</w:t>
      </w:r>
      <w:proofErr w:type="spellEnd"/>
      <w:r w:rsidRPr="00DF6FD4">
        <w:rPr>
          <w:rFonts w:ascii="Times New Roman" w:hAnsi="Times New Roman" w:cs="Times New Roman"/>
          <w:lang w:val="en-US"/>
        </w:rPr>
        <w:t xml:space="preserve"> </w:t>
      </w:r>
      <w:proofErr w:type="spellStart"/>
      <w:r w:rsidRPr="00DF6FD4">
        <w:rPr>
          <w:rFonts w:ascii="Times New Roman" w:hAnsi="Times New Roman" w:cs="Times New Roman"/>
          <w:lang w:val="en-US"/>
        </w:rPr>
        <w:t>Pasuruan</w:t>
      </w:r>
      <w:proofErr w:type="spellEnd"/>
      <w:r w:rsidRPr="00DF6FD4">
        <w:rPr>
          <w:rFonts w:ascii="Times New Roman" w:hAnsi="Times New Roman" w:cs="Times New Roman"/>
          <w:lang w:val="en-US"/>
        </w:rPr>
        <w:t>).</w:t>
      </w:r>
    </w:p>
  </w:footnote>
  <w:footnote w:id="22">
    <w:p w:rsidR="00561A10" w:rsidRPr="00DB641C" w:rsidRDefault="00561A10" w:rsidP="00084B4A">
      <w:pPr>
        <w:pStyle w:val="FootnoteText"/>
        <w:ind w:firstLine="709"/>
        <w:jc w:val="both"/>
        <w:rPr>
          <w:rFonts w:ascii="Times New Roman" w:hAnsi="Times New Roman" w:cs="Times New Roman"/>
        </w:rPr>
      </w:pPr>
      <w:r w:rsidRPr="00DB641C">
        <w:rPr>
          <w:rStyle w:val="FootnoteReference"/>
          <w:rFonts w:ascii="Times New Roman" w:hAnsi="Times New Roman" w:cs="Times New Roman"/>
        </w:rPr>
        <w:footnoteRef/>
      </w:r>
      <w:r w:rsidRPr="00DB641C">
        <w:rPr>
          <w:rFonts w:ascii="Times New Roman" w:hAnsi="Times New Roman" w:cs="Times New Roman"/>
        </w:rPr>
        <w:t xml:space="preserve"> Lexy Maleong, </w:t>
      </w:r>
      <w:r w:rsidRPr="00DB641C">
        <w:rPr>
          <w:rFonts w:ascii="Times New Roman" w:hAnsi="Times New Roman" w:cs="Times New Roman"/>
          <w:i/>
        </w:rPr>
        <w:t>Metode Penelitian Kualitatif</w:t>
      </w:r>
      <w:r w:rsidRPr="00DB641C">
        <w:rPr>
          <w:rFonts w:ascii="Times New Roman" w:hAnsi="Times New Roman" w:cs="Times New Roman"/>
        </w:rPr>
        <w:t>, (Bandung: Remaja Rosdakarya, 2007), h.6.</w:t>
      </w:r>
    </w:p>
  </w:footnote>
  <w:footnote w:id="23">
    <w:p w:rsidR="00561A10" w:rsidRPr="00DB641C" w:rsidRDefault="00561A10" w:rsidP="00084B4A">
      <w:pPr>
        <w:pStyle w:val="FootnoteText"/>
        <w:ind w:firstLine="709"/>
        <w:jc w:val="both"/>
        <w:rPr>
          <w:rFonts w:ascii="Times New Roman" w:hAnsi="Times New Roman" w:cs="Times New Roman"/>
        </w:rPr>
      </w:pPr>
      <w:r w:rsidRPr="00DB641C">
        <w:rPr>
          <w:rStyle w:val="FootnoteReference"/>
          <w:rFonts w:ascii="Times New Roman" w:hAnsi="Times New Roman" w:cs="Times New Roman"/>
        </w:rPr>
        <w:footnoteRef/>
      </w:r>
      <w:r w:rsidRPr="00DB641C">
        <w:rPr>
          <w:rFonts w:ascii="Times New Roman" w:hAnsi="Times New Roman" w:cs="Times New Roman"/>
        </w:rPr>
        <w:t xml:space="preserve"> Sa’dullah, </w:t>
      </w:r>
      <w:r w:rsidRPr="00450CF3">
        <w:rPr>
          <w:rFonts w:ascii="Times New Roman" w:hAnsi="Times New Roman" w:cs="Times New Roman"/>
          <w:i/>
        </w:rPr>
        <w:t>Efektifitas Badan Prmusyawaratan Desa (BPD) Berdasarkan Undang-Undang No. 6 Tahun 2014 Tentang Desa; Pendekatan dan Jenis Penelitian</w:t>
      </w:r>
      <w:r w:rsidRPr="00DB641C">
        <w:rPr>
          <w:rFonts w:ascii="Times New Roman" w:hAnsi="Times New Roman" w:cs="Times New Roman"/>
        </w:rPr>
        <w:t xml:space="preserve"> (Serang: Institut Agama Islam Negeri “ Sultan Maulana Hasanuddin Banten, 2012), h.15. </w:t>
      </w:r>
    </w:p>
  </w:footnote>
  <w:footnote w:id="24">
    <w:p w:rsidR="00561A10" w:rsidRPr="00450CF3" w:rsidRDefault="00561A10" w:rsidP="00084B4A">
      <w:pPr>
        <w:pStyle w:val="FootnoteText"/>
        <w:ind w:firstLine="709"/>
        <w:jc w:val="both"/>
        <w:rPr>
          <w:rFonts w:ascii="Times New Roman" w:hAnsi="Times New Roman" w:cs="Times New Roman"/>
        </w:rPr>
      </w:pPr>
      <w:r w:rsidRPr="00DB641C">
        <w:rPr>
          <w:rStyle w:val="FootnoteReference"/>
          <w:rFonts w:ascii="Times New Roman" w:hAnsi="Times New Roman" w:cs="Times New Roman"/>
        </w:rPr>
        <w:footnoteRef/>
      </w:r>
      <w:r w:rsidRPr="00DB641C">
        <w:rPr>
          <w:rFonts w:ascii="Times New Roman" w:hAnsi="Times New Roman" w:cs="Times New Roman"/>
        </w:rPr>
        <w:t xml:space="preserve">  Sugiyono. </w:t>
      </w:r>
      <w:r w:rsidRPr="00450CF3">
        <w:rPr>
          <w:rFonts w:ascii="Times New Roman" w:hAnsi="Times New Roman" w:cs="Times New Roman"/>
          <w:i/>
        </w:rPr>
        <w:t>Metode Penelitian Kualitatif</w:t>
      </w:r>
      <w:r w:rsidRPr="00DB641C">
        <w:rPr>
          <w:rFonts w:ascii="Times New Roman" w:hAnsi="Times New Roman" w:cs="Times New Roman"/>
        </w:rPr>
        <w:t xml:space="preserve">,. . .h.3. </w:t>
      </w:r>
    </w:p>
  </w:footnote>
  <w:footnote w:id="25">
    <w:p w:rsidR="00561A10" w:rsidRPr="00692F3D" w:rsidRDefault="00561A10" w:rsidP="00084B4A">
      <w:pPr>
        <w:pStyle w:val="FootnoteText"/>
        <w:ind w:firstLine="709"/>
        <w:jc w:val="both"/>
        <w:rPr>
          <w:rFonts w:ascii="Times New Roman" w:hAnsi="Times New Roman" w:cs="Times New Roman"/>
        </w:rPr>
      </w:pPr>
      <w:r w:rsidRPr="00692F3D">
        <w:rPr>
          <w:rStyle w:val="FootnoteReference"/>
          <w:rFonts w:ascii="Times New Roman" w:hAnsi="Times New Roman" w:cs="Times New Roman"/>
        </w:rPr>
        <w:footnoteRef/>
      </w:r>
      <w:r w:rsidRPr="00692F3D">
        <w:rPr>
          <w:rFonts w:ascii="Times New Roman" w:hAnsi="Times New Roman" w:cs="Times New Roman"/>
        </w:rPr>
        <w:t xml:space="preserve"> Lexy Maleong, </w:t>
      </w:r>
      <w:r w:rsidRPr="00692F3D">
        <w:rPr>
          <w:rFonts w:ascii="Times New Roman" w:hAnsi="Times New Roman" w:cs="Times New Roman"/>
          <w:i/>
        </w:rPr>
        <w:t>Metode Penelitian Kualitatif</w:t>
      </w:r>
      <w:r w:rsidRPr="00692F3D">
        <w:rPr>
          <w:rFonts w:ascii="Times New Roman" w:hAnsi="Times New Roman" w:cs="Times New Roman"/>
        </w:rPr>
        <w:t xml:space="preserve">,h. 127.  </w:t>
      </w:r>
    </w:p>
  </w:footnote>
  <w:footnote w:id="26">
    <w:p w:rsidR="00561A10" w:rsidRDefault="00561A10" w:rsidP="00084B4A">
      <w:pPr>
        <w:pStyle w:val="FootnoteText"/>
        <w:ind w:firstLine="709"/>
        <w:jc w:val="both"/>
      </w:pPr>
      <w:r w:rsidRPr="00692F3D">
        <w:rPr>
          <w:rStyle w:val="FootnoteReference"/>
          <w:rFonts w:ascii="Times New Roman" w:hAnsi="Times New Roman" w:cs="Times New Roman"/>
        </w:rPr>
        <w:footnoteRef/>
      </w:r>
      <w:r w:rsidRPr="00692F3D">
        <w:rPr>
          <w:rFonts w:ascii="Times New Roman" w:hAnsi="Times New Roman" w:cs="Times New Roman"/>
        </w:rPr>
        <w:t xml:space="preserve"> Lexy Maleong, </w:t>
      </w:r>
      <w:r w:rsidRPr="00692F3D">
        <w:rPr>
          <w:rFonts w:ascii="Times New Roman" w:hAnsi="Times New Roman" w:cs="Times New Roman"/>
          <w:i/>
        </w:rPr>
        <w:t>Metode Penelitian Kualitatif</w:t>
      </w:r>
      <w:r w:rsidRPr="00692F3D">
        <w:rPr>
          <w:rFonts w:ascii="Times New Roman" w:hAnsi="Times New Roman" w:cs="Times New Roman"/>
        </w:rPr>
        <w:t>,h. 126.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85384"/>
      <w:docPartObj>
        <w:docPartGallery w:val="Page Numbers (Top of Page)"/>
        <w:docPartUnique/>
      </w:docPartObj>
    </w:sdtPr>
    <w:sdtEndPr>
      <w:rPr>
        <w:rFonts w:asciiTheme="majorBidi" w:hAnsiTheme="majorBidi" w:cstheme="majorBidi"/>
        <w:noProof/>
        <w:sz w:val="24"/>
        <w:szCs w:val="24"/>
      </w:rPr>
    </w:sdtEndPr>
    <w:sdtContent>
      <w:p w:rsidR="006D2F5B" w:rsidRPr="006D2F5B" w:rsidRDefault="006D2F5B">
        <w:pPr>
          <w:pStyle w:val="Header"/>
          <w:rPr>
            <w:rFonts w:asciiTheme="majorBidi" w:hAnsiTheme="majorBidi" w:cstheme="majorBidi"/>
            <w:sz w:val="24"/>
            <w:szCs w:val="24"/>
          </w:rPr>
        </w:pPr>
        <w:r w:rsidRPr="006D2F5B">
          <w:rPr>
            <w:rFonts w:asciiTheme="majorBidi" w:hAnsiTheme="majorBidi" w:cstheme="majorBidi"/>
            <w:sz w:val="24"/>
            <w:szCs w:val="24"/>
          </w:rPr>
          <w:fldChar w:fldCharType="begin"/>
        </w:r>
        <w:r w:rsidRPr="006D2F5B">
          <w:rPr>
            <w:rFonts w:asciiTheme="majorBidi" w:hAnsiTheme="majorBidi" w:cstheme="majorBidi"/>
            <w:sz w:val="24"/>
            <w:szCs w:val="24"/>
          </w:rPr>
          <w:instrText xml:space="preserve"> PAGE   \* MERGEFORMAT </w:instrText>
        </w:r>
        <w:r w:rsidRPr="006D2F5B">
          <w:rPr>
            <w:rFonts w:asciiTheme="majorBidi" w:hAnsiTheme="majorBidi" w:cstheme="majorBidi"/>
            <w:sz w:val="24"/>
            <w:szCs w:val="24"/>
          </w:rPr>
          <w:fldChar w:fldCharType="separate"/>
        </w:r>
        <w:r>
          <w:rPr>
            <w:rFonts w:asciiTheme="majorBidi" w:hAnsiTheme="majorBidi" w:cstheme="majorBidi"/>
            <w:noProof/>
            <w:sz w:val="24"/>
            <w:szCs w:val="24"/>
          </w:rPr>
          <w:t>24</w:t>
        </w:r>
        <w:r w:rsidRPr="006D2F5B">
          <w:rPr>
            <w:rFonts w:asciiTheme="majorBidi" w:hAnsiTheme="majorBidi" w:cstheme="majorBidi"/>
            <w:noProof/>
            <w:sz w:val="24"/>
            <w:szCs w:val="24"/>
          </w:rPr>
          <w:fldChar w:fldCharType="end"/>
        </w:r>
      </w:p>
    </w:sdtContent>
  </w:sdt>
  <w:p w:rsidR="009A0651" w:rsidRDefault="009A0651" w:rsidP="009A06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51" w:rsidRPr="009A0651" w:rsidRDefault="00735F4E" w:rsidP="008856CA">
    <w:pPr>
      <w:pStyle w:val="Header"/>
      <w:framePr w:wrap="around" w:vAnchor="text" w:hAnchor="margin" w:xAlign="right" w:y="1"/>
      <w:rPr>
        <w:rStyle w:val="PageNumber"/>
        <w:rFonts w:asciiTheme="majorBidi" w:hAnsiTheme="majorBidi" w:cstheme="majorBidi"/>
        <w:sz w:val="24"/>
        <w:szCs w:val="24"/>
      </w:rPr>
    </w:pPr>
    <w:r w:rsidRPr="009A0651">
      <w:rPr>
        <w:rStyle w:val="PageNumber"/>
        <w:rFonts w:asciiTheme="majorBidi" w:hAnsiTheme="majorBidi" w:cstheme="majorBidi"/>
        <w:sz w:val="24"/>
        <w:szCs w:val="24"/>
      </w:rPr>
      <w:fldChar w:fldCharType="begin"/>
    </w:r>
    <w:r w:rsidR="009A0651" w:rsidRPr="009A0651">
      <w:rPr>
        <w:rStyle w:val="PageNumber"/>
        <w:rFonts w:asciiTheme="majorBidi" w:hAnsiTheme="majorBidi" w:cstheme="majorBidi"/>
        <w:sz w:val="24"/>
        <w:szCs w:val="24"/>
      </w:rPr>
      <w:instrText xml:space="preserve">PAGE  </w:instrText>
    </w:r>
    <w:r w:rsidRPr="009A0651">
      <w:rPr>
        <w:rStyle w:val="PageNumber"/>
        <w:rFonts w:asciiTheme="majorBidi" w:hAnsiTheme="majorBidi" w:cstheme="majorBidi"/>
        <w:sz w:val="24"/>
        <w:szCs w:val="24"/>
      </w:rPr>
      <w:fldChar w:fldCharType="separate"/>
    </w:r>
    <w:r w:rsidR="006D2F5B">
      <w:rPr>
        <w:rStyle w:val="PageNumber"/>
        <w:rFonts w:asciiTheme="majorBidi" w:hAnsiTheme="majorBidi" w:cstheme="majorBidi"/>
        <w:noProof/>
        <w:sz w:val="24"/>
        <w:szCs w:val="24"/>
      </w:rPr>
      <w:t>23</w:t>
    </w:r>
    <w:r w:rsidRPr="009A0651">
      <w:rPr>
        <w:rStyle w:val="PageNumber"/>
        <w:rFonts w:asciiTheme="majorBidi" w:hAnsiTheme="majorBidi" w:cstheme="majorBidi"/>
        <w:sz w:val="24"/>
        <w:szCs w:val="24"/>
      </w:rPr>
      <w:fldChar w:fldCharType="end"/>
    </w:r>
  </w:p>
  <w:p w:rsidR="009A0651" w:rsidRDefault="009A0651" w:rsidP="009A06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198"/>
    <w:multiLevelType w:val="multilevel"/>
    <w:tmpl w:val="67C20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6069A"/>
    <w:multiLevelType w:val="hybridMultilevel"/>
    <w:tmpl w:val="8CF4FB20"/>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7184D44"/>
    <w:multiLevelType w:val="multilevel"/>
    <w:tmpl w:val="C614A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80ED7"/>
    <w:multiLevelType w:val="hybridMultilevel"/>
    <w:tmpl w:val="05B651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ECE3712"/>
    <w:multiLevelType w:val="hybridMultilevel"/>
    <w:tmpl w:val="E0BE94E6"/>
    <w:lvl w:ilvl="0" w:tplc="DEC4837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7C00"/>
    <w:multiLevelType w:val="multilevel"/>
    <w:tmpl w:val="E1066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D1D93"/>
    <w:multiLevelType w:val="hybridMultilevel"/>
    <w:tmpl w:val="D8748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B3499"/>
    <w:multiLevelType w:val="hybridMultilevel"/>
    <w:tmpl w:val="40A6B172"/>
    <w:lvl w:ilvl="0" w:tplc="E592B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023278"/>
    <w:multiLevelType w:val="hybridMultilevel"/>
    <w:tmpl w:val="E5C441EA"/>
    <w:lvl w:ilvl="0" w:tplc="5F9AF482">
      <w:start w:val="1"/>
      <w:numFmt w:val="decimal"/>
      <w:lvlText w:val="%1."/>
      <w:lvlJc w:val="left"/>
      <w:pPr>
        <w:ind w:left="1080" w:hanging="360"/>
      </w:pPr>
      <w:rPr>
        <w:rFonts w:eastAsiaTheme="minorHAns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A40971"/>
    <w:multiLevelType w:val="hybridMultilevel"/>
    <w:tmpl w:val="B4B8660A"/>
    <w:lvl w:ilvl="0" w:tplc="4568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80E0E"/>
    <w:multiLevelType w:val="hybridMultilevel"/>
    <w:tmpl w:val="A78A02A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3D835A0"/>
    <w:multiLevelType w:val="hybridMultilevel"/>
    <w:tmpl w:val="3AAE9020"/>
    <w:lvl w:ilvl="0" w:tplc="88129E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EE0A0D"/>
    <w:multiLevelType w:val="hybridMultilevel"/>
    <w:tmpl w:val="9ABCB1BC"/>
    <w:lvl w:ilvl="0" w:tplc="45787D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1B0B69"/>
    <w:multiLevelType w:val="hybridMultilevel"/>
    <w:tmpl w:val="B4D4B5D4"/>
    <w:lvl w:ilvl="0" w:tplc="24E844E0">
      <w:start w:val="1"/>
      <w:numFmt w:val="decimal"/>
      <w:lvlText w:val="%1."/>
      <w:lvlJc w:val="left"/>
      <w:pPr>
        <w:ind w:left="1080" w:hanging="360"/>
      </w:pPr>
      <w:rPr>
        <w:rFonts w:asciiTheme="majorBidi" w:eastAsiaTheme="minorEastAsia"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87114"/>
    <w:multiLevelType w:val="hybridMultilevel"/>
    <w:tmpl w:val="B37C16D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ED41D2B"/>
    <w:multiLevelType w:val="hybridMultilevel"/>
    <w:tmpl w:val="849A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35B2A"/>
    <w:multiLevelType w:val="hybridMultilevel"/>
    <w:tmpl w:val="5354578A"/>
    <w:lvl w:ilvl="0" w:tplc="AF282B18">
      <w:start w:val="1"/>
      <w:numFmt w:val="decimal"/>
      <w:lvlText w:val="%1."/>
      <w:lvlJc w:val="left"/>
      <w:pPr>
        <w:ind w:left="786" w:hanging="360"/>
      </w:pPr>
      <w:rPr>
        <w:rFonts w:hint="default"/>
        <w:b w:val="0"/>
      </w:rPr>
    </w:lvl>
    <w:lvl w:ilvl="1" w:tplc="CE5E8A02">
      <w:start w:val="1"/>
      <w:numFmt w:val="lowerLetter"/>
      <w:lvlText w:val="%2."/>
      <w:lvlJc w:val="left"/>
      <w:pPr>
        <w:ind w:left="1506" w:hanging="360"/>
      </w:pPr>
      <w:rPr>
        <w:i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3ED2958"/>
    <w:multiLevelType w:val="hybridMultilevel"/>
    <w:tmpl w:val="AD40F1A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6266912"/>
    <w:multiLevelType w:val="multilevel"/>
    <w:tmpl w:val="5EE87950"/>
    <w:lvl w:ilvl="0">
      <w:start w:val="1"/>
      <w:numFmt w:val="decimal"/>
      <w:lvlText w:val="%1."/>
      <w:lvlJc w:val="left"/>
      <w:rPr>
        <w:rFonts w:ascii="Times New Roman" w:eastAsia="Calibr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97002E"/>
    <w:multiLevelType w:val="hybridMultilevel"/>
    <w:tmpl w:val="F6AA6326"/>
    <w:lvl w:ilvl="0" w:tplc="91B429CC">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66D412A8"/>
    <w:multiLevelType w:val="hybridMultilevel"/>
    <w:tmpl w:val="6C66E8D0"/>
    <w:lvl w:ilvl="0" w:tplc="5822A9B0">
      <w:start w:val="1"/>
      <w:numFmt w:val="decimal"/>
      <w:lvlText w:val="%1)"/>
      <w:lvlJc w:val="left"/>
      <w:pPr>
        <w:ind w:left="1440" w:hanging="360"/>
      </w:pPr>
      <w:rPr>
        <w:rFonts w:eastAsiaTheme="minorHAnsi"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7B011E1"/>
    <w:multiLevelType w:val="hybridMultilevel"/>
    <w:tmpl w:val="50728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FF1813"/>
    <w:multiLevelType w:val="hybridMultilevel"/>
    <w:tmpl w:val="F6DE59F0"/>
    <w:lvl w:ilvl="0" w:tplc="8C0C0D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B416E1A"/>
    <w:multiLevelType w:val="multilevel"/>
    <w:tmpl w:val="5120B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00778C"/>
    <w:multiLevelType w:val="hybridMultilevel"/>
    <w:tmpl w:val="A8844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BE59DD"/>
    <w:multiLevelType w:val="hybridMultilevel"/>
    <w:tmpl w:val="A9F83C6C"/>
    <w:lvl w:ilvl="0" w:tplc="4AC28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8F3ACD"/>
    <w:multiLevelType w:val="multilevel"/>
    <w:tmpl w:val="08AE3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A0432B"/>
    <w:multiLevelType w:val="multilevel"/>
    <w:tmpl w:val="2C481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6645A7"/>
    <w:multiLevelType w:val="hybridMultilevel"/>
    <w:tmpl w:val="922643C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EDE4EF5"/>
    <w:multiLevelType w:val="hybridMultilevel"/>
    <w:tmpl w:val="97A0395C"/>
    <w:lvl w:ilvl="0" w:tplc="81760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F2C0302"/>
    <w:multiLevelType w:val="hybridMultilevel"/>
    <w:tmpl w:val="D466C9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786C9C"/>
    <w:multiLevelType w:val="hybridMultilevel"/>
    <w:tmpl w:val="1624CBB4"/>
    <w:lvl w:ilvl="0" w:tplc="82BCD8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2"/>
  </w:num>
  <w:num w:numId="3">
    <w:abstractNumId w:val="26"/>
  </w:num>
  <w:num w:numId="4">
    <w:abstractNumId w:val="18"/>
  </w:num>
  <w:num w:numId="5">
    <w:abstractNumId w:val="0"/>
  </w:num>
  <w:num w:numId="6">
    <w:abstractNumId w:val="5"/>
  </w:num>
  <w:num w:numId="7">
    <w:abstractNumId w:val="27"/>
  </w:num>
  <w:num w:numId="8">
    <w:abstractNumId w:val="15"/>
  </w:num>
  <w:num w:numId="9">
    <w:abstractNumId w:val="4"/>
  </w:num>
  <w:num w:numId="10">
    <w:abstractNumId w:val="9"/>
  </w:num>
  <w:num w:numId="11">
    <w:abstractNumId w:val="13"/>
  </w:num>
  <w:num w:numId="12">
    <w:abstractNumId w:val="12"/>
  </w:num>
  <w:num w:numId="13">
    <w:abstractNumId w:val="30"/>
  </w:num>
  <w:num w:numId="14">
    <w:abstractNumId w:val="6"/>
  </w:num>
  <w:num w:numId="15">
    <w:abstractNumId w:val="7"/>
  </w:num>
  <w:num w:numId="16">
    <w:abstractNumId w:val="28"/>
  </w:num>
  <w:num w:numId="17">
    <w:abstractNumId w:val="3"/>
  </w:num>
  <w:num w:numId="18">
    <w:abstractNumId w:val="10"/>
  </w:num>
  <w:num w:numId="19">
    <w:abstractNumId w:val="14"/>
  </w:num>
  <w:num w:numId="20">
    <w:abstractNumId w:val="21"/>
  </w:num>
  <w:num w:numId="21">
    <w:abstractNumId w:val="17"/>
  </w:num>
  <w:num w:numId="22">
    <w:abstractNumId w:val="11"/>
  </w:num>
  <w:num w:numId="23">
    <w:abstractNumId w:val="16"/>
  </w:num>
  <w:num w:numId="24">
    <w:abstractNumId w:val="1"/>
  </w:num>
  <w:num w:numId="25">
    <w:abstractNumId w:val="19"/>
  </w:num>
  <w:num w:numId="26">
    <w:abstractNumId w:val="29"/>
  </w:num>
  <w:num w:numId="27">
    <w:abstractNumId w:val="25"/>
  </w:num>
  <w:num w:numId="28">
    <w:abstractNumId w:val="31"/>
  </w:num>
  <w:num w:numId="29">
    <w:abstractNumId w:val="24"/>
  </w:num>
  <w:num w:numId="30">
    <w:abstractNumId w:val="8"/>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C35"/>
    <w:rsid w:val="00021A67"/>
    <w:rsid w:val="000222D0"/>
    <w:rsid w:val="000328ED"/>
    <w:rsid w:val="00041E47"/>
    <w:rsid w:val="000562E4"/>
    <w:rsid w:val="00073342"/>
    <w:rsid w:val="00084B4A"/>
    <w:rsid w:val="00093B1F"/>
    <w:rsid w:val="000B1832"/>
    <w:rsid w:val="000B2A4C"/>
    <w:rsid w:val="000B7362"/>
    <w:rsid w:val="000C6983"/>
    <w:rsid w:val="000C74DF"/>
    <w:rsid w:val="000E6329"/>
    <w:rsid w:val="000F6E89"/>
    <w:rsid w:val="000F796D"/>
    <w:rsid w:val="00101070"/>
    <w:rsid w:val="00105516"/>
    <w:rsid w:val="00166394"/>
    <w:rsid w:val="0018102D"/>
    <w:rsid w:val="001A0617"/>
    <w:rsid w:val="001A2378"/>
    <w:rsid w:val="001B2590"/>
    <w:rsid w:val="001D7A1B"/>
    <w:rsid w:val="001F21BE"/>
    <w:rsid w:val="00210BFE"/>
    <w:rsid w:val="00212076"/>
    <w:rsid w:val="0021510B"/>
    <w:rsid w:val="002208C9"/>
    <w:rsid w:val="00233069"/>
    <w:rsid w:val="00244BE7"/>
    <w:rsid w:val="00284068"/>
    <w:rsid w:val="002975A5"/>
    <w:rsid w:val="00297FA7"/>
    <w:rsid w:val="002E0D28"/>
    <w:rsid w:val="002E19E0"/>
    <w:rsid w:val="0031007F"/>
    <w:rsid w:val="0031144C"/>
    <w:rsid w:val="00322004"/>
    <w:rsid w:val="0032299C"/>
    <w:rsid w:val="00372325"/>
    <w:rsid w:val="00396301"/>
    <w:rsid w:val="0039710C"/>
    <w:rsid w:val="003A345C"/>
    <w:rsid w:val="003B673A"/>
    <w:rsid w:val="003D140A"/>
    <w:rsid w:val="003D47FE"/>
    <w:rsid w:val="003E49C6"/>
    <w:rsid w:val="003E54E3"/>
    <w:rsid w:val="003E7DC6"/>
    <w:rsid w:val="003F4D19"/>
    <w:rsid w:val="00460939"/>
    <w:rsid w:val="0046315E"/>
    <w:rsid w:val="004705E5"/>
    <w:rsid w:val="00484978"/>
    <w:rsid w:val="00487D9D"/>
    <w:rsid w:val="00492B9D"/>
    <w:rsid w:val="004B1C26"/>
    <w:rsid w:val="004E0E34"/>
    <w:rsid w:val="004E4FDA"/>
    <w:rsid w:val="00544691"/>
    <w:rsid w:val="00561A10"/>
    <w:rsid w:val="00562DF7"/>
    <w:rsid w:val="00567A75"/>
    <w:rsid w:val="00573588"/>
    <w:rsid w:val="00573B22"/>
    <w:rsid w:val="00582752"/>
    <w:rsid w:val="005839C3"/>
    <w:rsid w:val="00590C5D"/>
    <w:rsid w:val="005C1E0D"/>
    <w:rsid w:val="005D604F"/>
    <w:rsid w:val="005E4C8E"/>
    <w:rsid w:val="006266D1"/>
    <w:rsid w:val="006339FB"/>
    <w:rsid w:val="00641A26"/>
    <w:rsid w:val="00643644"/>
    <w:rsid w:val="0064540D"/>
    <w:rsid w:val="006463F7"/>
    <w:rsid w:val="00666C1B"/>
    <w:rsid w:val="006730ED"/>
    <w:rsid w:val="006A72BD"/>
    <w:rsid w:val="006D2F5B"/>
    <w:rsid w:val="006D685B"/>
    <w:rsid w:val="006F2119"/>
    <w:rsid w:val="006F3749"/>
    <w:rsid w:val="007041FB"/>
    <w:rsid w:val="00705848"/>
    <w:rsid w:val="007072AB"/>
    <w:rsid w:val="007219F6"/>
    <w:rsid w:val="00723808"/>
    <w:rsid w:val="007243C7"/>
    <w:rsid w:val="00735F4E"/>
    <w:rsid w:val="0075242F"/>
    <w:rsid w:val="00753CD3"/>
    <w:rsid w:val="00756AF0"/>
    <w:rsid w:val="00777547"/>
    <w:rsid w:val="007A5C8F"/>
    <w:rsid w:val="007B091F"/>
    <w:rsid w:val="0082475A"/>
    <w:rsid w:val="00826BB2"/>
    <w:rsid w:val="00877325"/>
    <w:rsid w:val="00880029"/>
    <w:rsid w:val="00897700"/>
    <w:rsid w:val="008B15A2"/>
    <w:rsid w:val="008B1800"/>
    <w:rsid w:val="008B340A"/>
    <w:rsid w:val="008C3413"/>
    <w:rsid w:val="008D665D"/>
    <w:rsid w:val="008F1E6A"/>
    <w:rsid w:val="008F26B4"/>
    <w:rsid w:val="009428C5"/>
    <w:rsid w:val="00951C7A"/>
    <w:rsid w:val="00953ECF"/>
    <w:rsid w:val="00985CF7"/>
    <w:rsid w:val="009A0651"/>
    <w:rsid w:val="009A5D6E"/>
    <w:rsid w:val="009F1163"/>
    <w:rsid w:val="009F35A0"/>
    <w:rsid w:val="00A24A9C"/>
    <w:rsid w:val="00A56AC2"/>
    <w:rsid w:val="00A706A2"/>
    <w:rsid w:val="00A770B4"/>
    <w:rsid w:val="00A91BE0"/>
    <w:rsid w:val="00AC7D78"/>
    <w:rsid w:val="00AD6ACD"/>
    <w:rsid w:val="00AE20F0"/>
    <w:rsid w:val="00AE23AF"/>
    <w:rsid w:val="00B0193D"/>
    <w:rsid w:val="00B269CC"/>
    <w:rsid w:val="00B513AE"/>
    <w:rsid w:val="00B65C59"/>
    <w:rsid w:val="00B662AF"/>
    <w:rsid w:val="00B76BBD"/>
    <w:rsid w:val="00B77463"/>
    <w:rsid w:val="00B80892"/>
    <w:rsid w:val="00B909AF"/>
    <w:rsid w:val="00BA003C"/>
    <w:rsid w:val="00BB086B"/>
    <w:rsid w:val="00BB71DB"/>
    <w:rsid w:val="00BE3414"/>
    <w:rsid w:val="00BE4B8F"/>
    <w:rsid w:val="00BE614D"/>
    <w:rsid w:val="00BF6771"/>
    <w:rsid w:val="00C0021F"/>
    <w:rsid w:val="00C02509"/>
    <w:rsid w:val="00C131DC"/>
    <w:rsid w:val="00C403A3"/>
    <w:rsid w:val="00C44271"/>
    <w:rsid w:val="00C5253E"/>
    <w:rsid w:val="00C743E9"/>
    <w:rsid w:val="00C818FE"/>
    <w:rsid w:val="00C829F4"/>
    <w:rsid w:val="00C85BA3"/>
    <w:rsid w:val="00C972A8"/>
    <w:rsid w:val="00CA2C48"/>
    <w:rsid w:val="00CB6BD3"/>
    <w:rsid w:val="00CD42D1"/>
    <w:rsid w:val="00CF17C2"/>
    <w:rsid w:val="00D0399F"/>
    <w:rsid w:val="00D43FD0"/>
    <w:rsid w:val="00D653B4"/>
    <w:rsid w:val="00D772E4"/>
    <w:rsid w:val="00D81536"/>
    <w:rsid w:val="00DA2E8F"/>
    <w:rsid w:val="00DC6832"/>
    <w:rsid w:val="00DD7F60"/>
    <w:rsid w:val="00DE0E9B"/>
    <w:rsid w:val="00DF04B2"/>
    <w:rsid w:val="00DF5792"/>
    <w:rsid w:val="00DF6FD4"/>
    <w:rsid w:val="00E00C8D"/>
    <w:rsid w:val="00E23F43"/>
    <w:rsid w:val="00E349F4"/>
    <w:rsid w:val="00E53CC3"/>
    <w:rsid w:val="00E57EB5"/>
    <w:rsid w:val="00E64D3D"/>
    <w:rsid w:val="00E82B10"/>
    <w:rsid w:val="00E8397F"/>
    <w:rsid w:val="00E96E20"/>
    <w:rsid w:val="00EA0389"/>
    <w:rsid w:val="00EA1C35"/>
    <w:rsid w:val="00EA3C92"/>
    <w:rsid w:val="00EA3FC6"/>
    <w:rsid w:val="00EB6617"/>
    <w:rsid w:val="00ED43CC"/>
    <w:rsid w:val="00ED707B"/>
    <w:rsid w:val="00EE0A23"/>
    <w:rsid w:val="00F03B2A"/>
    <w:rsid w:val="00F131F6"/>
    <w:rsid w:val="00F40BE8"/>
    <w:rsid w:val="00F55693"/>
    <w:rsid w:val="00F70410"/>
    <w:rsid w:val="00FA1D2D"/>
    <w:rsid w:val="00FA7BA3"/>
    <w:rsid w:val="00FB2DD2"/>
    <w:rsid w:val="00FD1A47"/>
    <w:rsid w:val="00FE2A0F"/>
    <w:rsid w:val="00FF12F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51"/>
  </w:style>
  <w:style w:type="character" w:styleId="PageNumber">
    <w:name w:val="page number"/>
    <w:basedOn w:val="DefaultParagraphFont"/>
    <w:uiPriority w:val="99"/>
    <w:semiHidden/>
    <w:unhideWhenUsed/>
    <w:rsid w:val="009A0651"/>
  </w:style>
  <w:style w:type="paragraph" w:styleId="Footer">
    <w:name w:val="footer"/>
    <w:basedOn w:val="Normal"/>
    <w:link w:val="FooterChar"/>
    <w:uiPriority w:val="99"/>
    <w:unhideWhenUsed/>
    <w:rsid w:val="009A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51"/>
  </w:style>
  <w:style w:type="paragraph" w:styleId="ListParagraph">
    <w:name w:val="List Paragraph"/>
    <w:basedOn w:val="Normal"/>
    <w:link w:val="ListParagraphChar"/>
    <w:uiPriority w:val="34"/>
    <w:qFormat/>
    <w:rsid w:val="009A0651"/>
    <w:pPr>
      <w:ind w:left="720"/>
      <w:contextualSpacing/>
    </w:pPr>
  </w:style>
  <w:style w:type="paragraph" w:styleId="EndnoteText">
    <w:name w:val="endnote text"/>
    <w:basedOn w:val="Normal"/>
    <w:link w:val="EndnoteTextChar"/>
    <w:uiPriority w:val="99"/>
    <w:semiHidden/>
    <w:unhideWhenUsed/>
    <w:rsid w:val="005D60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04F"/>
    <w:rPr>
      <w:sz w:val="20"/>
      <w:szCs w:val="20"/>
    </w:rPr>
  </w:style>
  <w:style w:type="character" w:styleId="EndnoteReference">
    <w:name w:val="endnote reference"/>
    <w:basedOn w:val="DefaultParagraphFont"/>
    <w:uiPriority w:val="99"/>
    <w:semiHidden/>
    <w:unhideWhenUsed/>
    <w:rsid w:val="005D604F"/>
    <w:rPr>
      <w:vertAlign w:val="superscript"/>
    </w:rPr>
  </w:style>
  <w:style w:type="paragraph" w:styleId="FootnoteText">
    <w:name w:val="footnote text"/>
    <w:basedOn w:val="Normal"/>
    <w:link w:val="FootnoteTextChar"/>
    <w:uiPriority w:val="99"/>
    <w:unhideWhenUsed/>
    <w:rsid w:val="005D604F"/>
    <w:pPr>
      <w:spacing w:after="0" w:line="240" w:lineRule="auto"/>
    </w:pPr>
    <w:rPr>
      <w:sz w:val="20"/>
      <w:szCs w:val="20"/>
    </w:rPr>
  </w:style>
  <w:style w:type="character" w:customStyle="1" w:styleId="FootnoteTextChar">
    <w:name w:val="Footnote Text Char"/>
    <w:basedOn w:val="DefaultParagraphFont"/>
    <w:link w:val="FootnoteText"/>
    <w:uiPriority w:val="99"/>
    <w:rsid w:val="005D604F"/>
    <w:rPr>
      <w:sz w:val="20"/>
      <w:szCs w:val="20"/>
    </w:rPr>
  </w:style>
  <w:style w:type="character" w:styleId="FootnoteReference">
    <w:name w:val="footnote reference"/>
    <w:basedOn w:val="DefaultParagraphFont"/>
    <w:uiPriority w:val="99"/>
    <w:semiHidden/>
    <w:unhideWhenUsed/>
    <w:rsid w:val="005D604F"/>
    <w:rPr>
      <w:vertAlign w:val="superscript"/>
    </w:rPr>
  </w:style>
  <w:style w:type="paragraph" w:styleId="BalloonText">
    <w:name w:val="Balloon Text"/>
    <w:basedOn w:val="Normal"/>
    <w:link w:val="BalloonTextChar"/>
    <w:uiPriority w:val="99"/>
    <w:semiHidden/>
    <w:unhideWhenUsed/>
    <w:rsid w:val="0031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4C"/>
    <w:rPr>
      <w:rFonts w:ascii="Tahoma" w:hAnsi="Tahoma" w:cs="Tahoma"/>
      <w:sz w:val="16"/>
      <w:szCs w:val="16"/>
    </w:rPr>
  </w:style>
  <w:style w:type="character" w:customStyle="1" w:styleId="ListParagraphChar">
    <w:name w:val="List Paragraph Char"/>
    <w:link w:val="ListParagraph"/>
    <w:uiPriority w:val="34"/>
    <w:locked/>
    <w:rsid w:val="00DE0E9B"/>
  </w:style>
  <w:style w:type="character" w:styleId="Hyperlink">
    <w:name w:val="Hyperlink"/>
    <w:basedOn w:val="DefaultParagraphFont"/>
    <w:uiPriority w:val="99"/>
    <w:unhideWhenUsed/>
    <w:rsid w:val="00CA2C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7377">
      <w:bodyDiv w:val="1"/>
      <w:marLeft w:val="0"/>
      <w:marRight w:val="0"/>
      <w:marTop w:val="0"/>
      <w:marBottom w:val="0"/>
      <w:divBdr>
        <w:top w:val="none" w:sz="0" w:space="0" w:color="auto"/>
        <w:left w:val="none" w:sz="0" w:space="0" w:color="auto"/>
        <w:bottom w:val="none" w:sz="0" w:space="0" w:color="auto"/>
        <w:right w:val="none" w:sz="0" w:space="0" w:color="auto"/>
      </w:divBdr>
    </w:div>
    <w:div w:id="203256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i.uin-alauddin.ac.id/1013/1/SURIANI%20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F295-076D-4F0E-BEB6-6C6A399F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24</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155</cp:revision>
  <cp:lastPrinted>2018-11-15T00:32:00Z</cp:lastPrinted>
  <dcterms:created xsi:type="dcterms:W3CDTF">2018-03-01T05:02:00Z</dcterms:created>
  <dcterms:modified xsi:type="dcterms:W3CDTF">2018-11-28T10:30:00Z</dcterms:modified>
</cp:coreProperties>
</file>