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F" w:rsidRPr="001E0C78" w:rsidRDefault="0025708D" w:rsidP="001E0C7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0D19A2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</w:p>
    <w:p w:rsidR="0025708D" w:rsidRPr="007F2F15" w:rsidRDefault="0025708D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F2F1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Alabij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Adijani</w:t>
      </w:r>
      <w:proofErr w:type="spellEnd"/>
      <w:proofErr w:type="gramStart"/>
      <w:r w:rsidRPr="007F2F1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Perwakafan</w:t>
      </w:r>
      <w:proofErr w:type="spellEnd"/>
      <w:proofErr w:type="gram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Jakarta : PT.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450200" w:rsidRPr="007F2F15" w:rsidRDefault="0045020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F2F15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Nasa’i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Ahmad bin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Syu’aib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Abdurrahman,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Ensiklopedi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7: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an-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Nasa’i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Penterjemah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Khairul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Huda, Jakarta: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Almira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450200" w:rsidRPr="007F2F15" w:rsidRDefault="0045020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Az-Zuhaili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Wahbah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Waadillatuhu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450200" w:rsidRPr="007F2F15" w:rsidRDefault="0045020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Bazda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Perundang-Undangan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Zakat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Wakaf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Sehati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Garfika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, 2008.</w:t>
      </w:r>
    </w:p>
    <w:p w:rsidR="00450200" w:rsidRPr="007F2F15" w:rsidRDefault="0045020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Bmedia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r w:rsidRPr="007F2F15">
        <w:rPr>
          <w:rFonts w:ascii="Times New Roman" w:hAnsi="Times New Roman" w:cs="Times New Roman"/>
          <w:i/>
          <w:sz w:val="24"/>
          <w:szCs w:val="24"/>
        </w:rPr>
        <w:t xml:space="preserve">UUD 1945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Perubahannya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Bmedia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450200" w:rsidRPr="007F2F15" w:rsidRDefault="0045020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Wakaf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>,</w:t>
      </w:r>
      <w:r w:rsidRPr="007F2F15">
        <w:rPr>
          <w:rFonts w:ascii="Times New Roman" w:hAnsi="Times New Roman" w:cs="Times New Roman"/>
          <w:sz w:val="24"/>
          <w:szCs w:val="24"/>
        </w:rPr>
        <w:t xml:space="preserve"> Jakarta, 2007.</w:t>
      </w:r>
    </w:p>
    <w:p w:rsidR="00450200" w:rsidRPr="007F2F15" w:rsidRDefault="0045020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353C7E"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35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C7E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35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C7E">
        <w:rPr>
          <w:rFonts w:ascii="Times New Roman" w:hAnsi="Times New Roman" w:cs="Times New Roman"/>
          <w:i/>
          <w:iCs/>
          <w:sz w:val="24"/>
          <w:szCs w:val="24"/>
        </w:rPr>
        <w:t>Wakaf</w:t>
      </w:r>
      <w:proofErr w:type="spellEnd"/>
      <w:r w:rsidRPr="00353C7E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7F2F15">
        <w:rPr>
          <w:rFonts w:ascii="Times New Roman" w:hAnsi="Times New Roman" w:cs="Times New Roman"/>
          <w:sz w:val="24"/>
          <w:szCs w:val="24"/>
        </w:rPr>
        <w:t>, Jakarta, 2007.</w:t>
      </w:r>
    </w:p>
    <w:p w:rsidR="00450200" w:rsidRPr="007F2F15" w:rsidRDefault="0045020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F2F15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Problematika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</w:t>
      </w:r>
      <w:r w:rsidR="00843D37" w:rsidRPr="007F2F15">
        <w:rPr>
          <w:rFonts w:ascii="Times New Roman" w:hAnsi="Times New Roman" w:cs="Times New Roman"/>
          <w:i/>
          <w:sz w:val="24"/>
          <w:szCs w:val="24"/>
        </w:rPr>
        <w:t>ukum</w:t>
      </w:r>
      <w:proofErr w:type="spellEnd"/>
      <w:r w:rsidR="00843D37"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D37" w:rsidRPr="007F2F15">
        <w:rPr>
          <w:rFonts w:ascii="Times New Roman" w:hAnsi="Times New Roman" w:cs="Times New Roman"/>
          <w:i/>
          <w:sz w:val="24"/>
          <w:szCs w:val="24"/>
        </w:rPr>
        <w:t>Ke</w:t>
      </w:r>
      <w:r w:rsidRPr="007F2F15">
        <w:rPr>
          <w:rFonts w:ascii="Times New Roman" w:hAnsi="Times New Roman" w:cs="Times New Roman"/>
          <w:i/>
          <w:sz w:val="24"/>
          <w:szCs w:val="24"/>
        </w:rPr>
        <w:t>luarga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Yurisprudensi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D37" w:rsidRPr="007F2F15">
        <w:rPr>
          <w:rFonts w:ascii="Times New Roman" w:hAnsi="Times New Roman" w:cs="Times New Roman"/>
          <w:i/>
          <w:sz w:val="24"/>
          <w:szCs w:val="24"/>
        </w:rPr>
        <w:t>Ushuliyah</w:t>
      </w:r>
      <w:proofErr w:type="spellEnd"/>
      <w:r w:rsidR="00843D37" w:rsidRPr="007F2F1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843D37" w:rsidRPr="007F2F1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843D37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D37" w:rsidRPr="007F2F15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="00843D37" w:rsidRPr="007F2F15">
        <w:rPr>
          <w:rFonts w:ascii="Times New Roman" w:hAnsi="Times New Roman" w:cs="Times New Roman"/>
          <w:sz w:val="24"/>
          <w:szCs w:val="24"/>
        </w:rPr>
        <w:t xml:space="preserve"> Group, 2010, </w:t>
      </w:r>
      <w:proofErr w:type="spellStart"/>
      <w:r w:rsidR="00843D37"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843D37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D37" w:rsidRPr="007F2F15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843D37" w:rsidRPr="007F2F15">
        <w:rPr>
          <w:rFonts w:ascii="Times New Roman" w:hAnsi="Times New Roman" w:cs="Times New Roman"/>
          <w:sz w:val="24"/>
          <w:szCs w:val="24"/>
        </w:rPr>
        <w:t>.</w:t>
      </w:r>
    </w:p>
    <w:p w:rsidR="00AD4DAB" w:rsidRPr="009862FE" w:rsidRDefault="00843D37" w:rsidP="009862FE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Fokusmedia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Kompilasi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7F2F15">
        <w:rPr>
          <w:rFonts w:ascii="Times New Roman" w:hAnsi="Times New Roman" w:cs="Times New Roman"/>
          <w:sz w:val="24"/>
          <w:szCs w:val="24"/>
        </w:rPr>
        <w:t>, Bandung.</w:t>
      </w:r>
    </w:p>
    <w:p w:rsidR="00843D37" w:rsidRPr="007F2F15" w:rsidRDefault="000230C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43D37" w:rsidRPr="007F2F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https://kbbi.web.id/sertifikat.html</w:t>
        </w:r>
      </w:hyperlink>
      <w:r w:rsidR="00843D37" w:rsidRPr="007F2F15">
        <w:rPr>
          <w:rFonts w:ascii="Times New Roman" w:hAnsi="Times New Roman" w:cs="Times New Roman"/>
          <w:sz w:val="24"/>
          <w:szCs w:val="24"/>
        </w:rPr>
        <w:t>.</w:t>
      </w:r>
    </w:p>
    <w:p w:rsidR="00843D37" w:rsidRDefault="000230C0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62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http://www.kompasiana</w:t>
        </w:r>
        <w:r w:rsidR="00843D37" w:rsidRPr="007F2F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.com</w:t>
        </w:r>
      </w:hyperlink>
      <w:r w:rsidR="00843D37" w:rsidRPr="007F2F15">
        <w:rPr>
          <w:rFonts w:ascii="Times New Roman" w:hAnsi="Times New Roman" w:cs="Times New Roman"/>
          <w:sz w:val="24"/>
          <w:szCs w:val="24"/>
        </w:rPr>
        <w:t>.</w:t>
      </w:r>
    </w:p>
    <w:p w:rsidR="001E0C78" w:rsidRPr="001E0C78" w:rsidRDefault="001E0C78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C78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, </w:t>
      </w:r>
      <w:r w:rsidRPr="001E0C78">
        <w:rPr>
          <w:rFonts w:asciiTheme="majorBidi" w:hAnsiTheme="majorBidi" w:cstheme="majorBidi"/>
          <w:i/>
          <w:iCs/>
          <w:sz w:val="24"/>
          <w:szCs w:val="24"/>
        </w:rPr>
        <w:t xml:space="preserve">Al-Qur’an Dan </w:t>
      </w:r>
      <w:proofErr w:type="spellStart"/>
      <w:r w:rsidRPr="001E0C78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E0C78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Sinergi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0C7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E0C78">
        <w:rPr>
          <w:rFonts w:asciiTheme="majorBidi" w:hAnsiTheme="majorBidi" w:cstheme="majorBidi"/>
          <w:sz w:val="24"/>
          <w:szCs w:val="24"/>
        </w:rPr>
        <w:t xml:space="preserve"> Indonesia,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43D37" w:rsidRPr="007F2F15" w:rsidRDefault="00843D37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lastRenderedPageBreak/>
        <w:t>Khosyi’ah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Siah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2F15">
        <w:rPr>
          <w:rFonts w:ascii="Times New Roman" w:hAnsi="Times New Roman" w:cs="Times New Roman"/>
          <w:i/>
          <w:sz w:val="24"/>
          <w:szCs w:val="24"/>
        </w:rPr>
        <w:t>Wakaf</w:t>
      </w:r>
      <w:proofErr w:type="spellEnd"/>
      <w:proofErr w:type="gram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Hibah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Persprektif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Ulama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Perkembangannya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Di Indonesia, </w:t>
      </w:r>
      <w:r w:rsidRPr="007F2F1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, 2010.</w:t>
      </w:r>
    </w:p>
    <w:p w:rsidR="00843D37" w:rsidRPr="007F2F15" w:rsidRDefault="00843D37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Manan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, Abdul</w:t>
      </w:r>
      <w:r w:rsidRPr="007F2F15">
        <w:rPr>
          <w:rFonts w:ascii="Times New Roman" w:hAnsi="Times New Roman" w:cs="Times New Roman"/>
          <w:i/>
          <w:sz w:val="24"/>
          <w:szCs w:val="24"/>
        </w:rPr>
        <w:t xml:space="preserve">, Aneka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Islam Di Indonesia</w:t>
      </w:r>
      <w:r w:rsidRPr="007F2F1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Group, 2006,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0D19A2" w:rsidRDefault="00843D37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Jaih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Wakaf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Produktif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Media, 2008,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C57B1B" w:rsidRDefault="00C57B1B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B1B">
        <w:rPr>
          <w:rFonts w:ascii="Times New Roman" w:hAnsi="Times New Roman" w:cs="Times New Roman"/>
          <w:i/>
          <w:iCs/>
          <w:sz w:val="24"/>
          <w:szCs w:val="24"/>
        </w:rPr>
        <w:t>Ringkasan</w:t>
      </w:r>
      <w:proofErr w:type="spellEnd"/>
      <w:r w:rsidRPr="00C57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7B1B">
        <w:rPr>
          <w:rFonts w:ascii="Times New Roman" w:hAnsi="Times New Roman" w:cs="Times New Roman"/>
          <w:i/>
          <w:iCs/>
          <w:sz w:val="24"/>
          <w:szCs w:val="24"/>
        </w:rPr>
        <w:t>Kitab</w:t>
      </w:r>
      <w:proofErr w:type="spellEnd"/>
      <w:r w:rsidRPr="00C57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7B1B">
        <w:rPr>
          <w:rFonts w:ascii="Times New Roman" w:hAnsi="Times New Roman" w:cs="Times New Roman"/>
          <w:i/>
          <w:iCs/>
          <w:sz w:val="24"/>
          <w:szCs w:val="24"/>
        </w:rPr>
        <w:t>Fikih</w:t>
      </w:r>
      <w:proofErr w:type="spellEnd"/>
      <w:r w:rsidRPr="00C57B1B">
        <w:rPr>
          <w:rFonts w:ascii="Times New Roman" w:hAnsi="Times New Roman" w:cs="Times New Roman"/>
          <w:i/>
          <w:iCs/>
          <w:sz w:val="24"/>
          <w:szCs w:val="24"/>
        </w:rPr>
        <w:t xml:space="preserve"> Imam </w:t>
      </w:r>
      <w:proofErr w:type="spellStart"/>
      <w:r w:rsidRPr="00C57B1B">
        <w:rPr>
          <w:rFonts w:ascii="Times New Roman" w:hAnsi="Times New Roman" w:cs="Times New Roman"/>
          <w:i/>
          <w:iCs/>
          <w:sz w:val="24"/>
          <w:szCs w:val="24"/>
        </w:rPr>
        <w:t>Syafi’i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9A2" w:rsidRPr="007F2F15" w:rsidRDefault="000D19A2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A2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D19A2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D19A2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0D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9A2">
        <w:rPr>
          <w:rFonts w:ascii="Times New Roman" w:hAnsi="Times New Roman" w:cs="Times New Roman"/>
          <w:i/>
          <w:iCs/>
          <w:sz w:val="24"/>
          <w:szCs w:val="24"/>
        </w:rPr>
        <w:t>Berlakunya</w:t>
      </w:r>
      <w:proofErr w:type="spellEnd"/>
      <w:r w:rsidRPr="000D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19A2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0D19A2">
        <w:rPr>
          <w:rFonts w:ascii="Times New Roman" w:hAnsi="Times New Roman" w:cs="Times New Roman"/>
          <w:i/>
          <w:iCs/>
          <w:sz w:val="24"/>
          <w:szCs w:val="24"/>
        </w:rPr>
        <w:t xml:space="preserve"> Islam Di Indonesia</w:t>
      </w:r>
      <w:r>
        <w:rPr>
          <w:rFonts w:ascii="Times New Roman" w:hAnsi="Times New Roman" w:cs="Times New Roman"/>
          <w:sz w:val="24"/>
          <w:szCs w:val="24"/>
        </w:rPr>
        <w:t>, Jakarta.</w:t>
      </w:r>
    </w:p>
    <w:p w:rsidR="00843D37" w:rsidRPr="007F2F15" w:rsidRDefault="00843D37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Sayyid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Sabiq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Sunnah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Bndung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Alma’arif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1987,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843D37" w:rsidRPr="007F2F15" w:rsidRDefault="00843D37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Urip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Pejabat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Pembuat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Akta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Tanah: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Persprektif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Regulasi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Wewenang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Akta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Group, 2016,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843D37" w:rsidRPr="007F2F15" w:rsidRDefault="00ED7736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Sibuea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Hotman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Pernerbit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, 2010.</w:t>
      </w:r>
    </w:p>
    <w:p w:rsidR="00C57B1B" w:rsidRPr="007F2F15" w:rsidRDefault="00ED7736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Thoyyibah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Nurut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2012, </w:t>
      </w:r>
      <w:r w:rsidRPr="007F2F1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Pengeloaan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Dan Data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Benda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Wakaf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UU No. 41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2004 Dan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Islam (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Keluraha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Grogol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Grogol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Cilegon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>)</w:t>
      </w:r>
      <w:r w:rsidRPr="007F2F1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Syar’ah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Islam di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ED7736" w:rsidRPr="007F2F15" w:rsidRDefault="00ED7736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Rachmadi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Perwakafan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7F2F15">
        <w:rPr>
          <w:rFonts w:ascii="Times New Roman" w:hAnsi="Times New Roman" w:cs="Times New Roman"/>
          <w:sz w:val="24"/>
          <w:szCs w:val="24"/>
        </w:rPr>
        <w:t>:Sinar</w:t>
      </w:r>
      <w:proofErr w:type="spellEnd"/>
      <w:proofErr w:type="gram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, 2009.</w:t>
      </w:r>
    </w:p>
    <w:p w:rsidR="00ED7736" w:rsidRPr="007F2F15" w:rsidRDefault="00ED7736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Suparman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Agraria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Di Indonesia: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Tanah</w:t>
      </w:r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: IAIN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Suhada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Press, 2009. </w:t>
      </w:r>
    </w:p>
    <w:p w:rsidR="00ED7736" w:rsidRPr="007F2F15" w:rsidRDefault="00ED7736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F2F15">
        <w:rPr>
          <w:rFonts w:ascii="Times New Roman" w:hAnsi="Times New Roman" w:cs="Times New Roman"/>
          <w:sz w:val="24"/>
          <w:szCs w:val="24"/>
        </w:rPr>
        <w:lastRenderedPageBreak/>
        <w:t xml:space="preserve">-----------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7F2F15">
        <w:rPr>
          <w:rFonts w:ascii="Times New Roman" w:hAnsi="Times New Roman" w:cs="Times New Roman"/>
          <w:sz w:val="24"/>
          <w:szCs w:val="24"/>
        </w:rPr>
        <w:t xml:space="preserve"> Jakarta: Gaya Media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, 2001.</w:t>
      </w:r>
    </w:p>
    <w:p w:rsidR="0025708D" w:rsidRPr="007F2F15" w:rsidRDefault="00ED7736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F2F15">
        <w:rPr>
          <w:rFonts w:ascii="Times New Roman" w:hAnsi="Times New Roman" w:cs="Times New Roman"/>
          <w:sz w:val="24"/>
          <w:szCs w:val="24"/>
        </w:rPr>
        <w:t xml:space="preserve">----------- </w:t>
      </w:r>
      <w:proofErr w:type="spellStart"/>
      <w:r w:rsidR="0025708D" w:rsidRPr="007F2F15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="0025708D" w:rsidRPr="007F2F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708D" w:rsidRPr="007F2F15">
        <w:rPr>
          <w:rFonts w:ascii="Times New Roman" w:hAnsi="Times New Roman" w:cs="Times New Roman"/>
          <w:i/>
          <w:iCs/>
          <w:sz w:val="24"/>
          <w:szCs w:val="24"/>
        </w:rPr>
        <w:t>Perwakafan</w:t>
      </w:r>
      <w:proofErr w:type="spellEnd"/>
      <w:r w:rsidR="0025708D" w:rsidRPr="007F2F15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="0025708D" w:rsidRPr="007F2F15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25708D" w:rsidRPr="007F2F15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25708D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08D" w:rsidRPr="007F2F15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25708D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08D" w:rsidRPr="007F2F15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1999,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>.</w:t>
      </w:r>
    </w:p>
    <w:p w:rsidR="00ED7736" w:rsidRPr="007F2F15" w:rsidRDefault="00ED7736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F15">
        <w:rPr>
          <w:rFonts w:ascii="Times New Roman" w:hAnsi="Times New Roman" w:cs="Times New Roman"/>
          <w:sz w:val="24"/>
          <w:szCs w:val="24"/>
        </w:rPr>
        <w:t>Wadjdy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Mursyid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Wakaf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i/>
          <w:sz w:val="24"/>
          <w:szCs w:val="24"/>
        </w:rPr>
        <w:t>Ummat</w:t>
      </w:r>
      <w:proofErr w:type="spellEnd"/>
      <w:r w:rsidRPr="007F2F15">
        <w:rPr>
          <w:rFonts w:ascii="Times New Roman" w:hAnsi="Times New Roman" w:cs="Times New Roman"/>
          <w:i/>
          <w:sz w:val="24"/>
          <w:szCs w:val="24"/>
        </w:rPr>
        <w:t>,</w:t>
      </w:r>
      <w:r w:rsidRPr="007F2F1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15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F2F15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25708D" w:rsidRPr="007F2F15" w:rsidRDefault="0025708D" w:rsidP="003C68D7">
      <w:pPr>
        <w:pStyle w:val="FootnoteText"/>
        <w:spacing w:before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F2F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Winami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Sujana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Ismaya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F15" w:rsidRPr="00353C7E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="007F2F15" w:rsidRPr="0035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2F15" w:rsidRPr="00353C7E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Garfis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F15" w:rsidRPr="007F2F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F2F15" w:rsidRPr="007F2F15">
        <w:rPr>
          <w:rFonts w:ascii="Times New Roman" w:hAnsi="Times New Roman" w:cs="Times New Roman"/>
          <w:sz w:val="24"/>
          <w:szCs w:val="24"/>
        </w:rPr>
        <w:t>.</w:t>
      </w:r>
    </w:p>
    <w:p w:rsidR="0025708D" w:rsidRPr="007F2F15" w:rsidRDefault="0025708D" w:rsidP="003C68D7">
      <w:pPr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F2F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sectPr w:rsidR="0025708D" w:rsidRPr="007F2F15" w:rsidSect="000230C0">
      <w:pgSz w:w="10319" w:h="14571" w:code="13"/>
      <w:pgMar w:top="1701" w:right="1701" w:bottom="1701" w:left="1701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F9" w:rsidRDefault="00F039F9" w:rsidP="00F039F9">
      <w:pPr>
        <w:spacing w:after="0" w:line="240" w:lineRule="auto"/>
      </w:pPr>
      <w:r>
        <w:separator/>
      </w:r>
    </w:p>
  </w:endnote>
  <w:endnote w:type="continuationSeparator" w:id="0">
    <w:p w:rsidR="00F039F9" w:rsidRDefault="00F039F9" w:rsidP="00F0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F9" w:rsidRDefault="00F039F9" w:rsidP="00F039F9">
      <w:pPr>
        <w:spacing w:after="0" w:line="240" w:lineRule="auto"/>
      </w:pPr>
      <w:r>
        <w:separator/>
      </w:r>
    </w:p>
  </w:footnote>
  <w:footnote w:type="continuationSeparator" w:id="0">
    <w:p w:rsidR="00F039F9" w:rsidRDefault="00F039F9" w:rsidP="00F03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08D"/>
    <w:rsid w:val="000230C0"/>
    <w:rsid w:val="000D19A2"/>
    <w:rsid w:val="001B2480"/>
    <w:rsid w:val="001E0C78"/>
    <w:rsid w:val="00222FEC"/>
    <w:rsid w:val="0025708D"/>
    <w:rsid w:val="002C5CDE"/>
    <w:rsid w:val="002F6CA3"/>
    <w:rsid w:val="00353C7E"/>
    <w:rsid w:val="003C466F"/>
    <w:rsid w:val="003C68D7"/>
    <w:rsid w:val="00450200"/>
    <w:rsid w:val="004D0D7A"/>
    <w:rsid w:val="00666206"/>
    <w:rsid w:val="006A045A"/>
    <w:rsid w:val="007F2F15"/>
    <w:rsid w:val="00843D37"/>
    <w:rsid w:val="008E4D51"/>
    <w:rsid w:val="008F5158"/>
    <w:rsid w:val="009862FE"/>
    <w:rsid w:val="00A7410B"/>
    <w:rsid w:val="00AD4DAB"/>
    <w:rsid w:val="00B3108B"/>
    <w:rsid w:val="00B448D5"/>
    <w:rsid w:val="00C42CA8"/>
    <w:rsid w:val="00C57B1B"/>
    <w:rsid w:val="00C83816"/>
    <w:rsid w:val="00D42432"/>
    <w:rsid w:val="00ED7736"/>
    <w:rsid w:val="00F039F9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7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0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0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70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F9"/>
  </w:style>
  <w:style w:type="paragraph" w:styleId="Footer">
    <w:name w:val="footer"/>
    <w:basedOn w:val="Normal"/>
    <w:link w:val="FooterChar"/>
    <w:uiPriority w:val="99"/>
    <w:unhideWhenUsed/>
    <w:rsid w:val="00F0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7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0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0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70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F9"/>
  </w:style>
  <w:style w:type="paragraph" w:styleId="Footer">
    <w:name w:val="footer"/>
    <w:basedOn w:val="Normal"/>
    <w:link w:val="FooterChar"/>
    <w:uiPriority w:val="99"/>
    <w:unhideWhenUsed/>
    <w:rsid w:val="00F0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bi.web.id/sertifika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mpasian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E7BE-D8D8-4C81-8BF5-6BA0892F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TIKNORENT</cp:lastModifiedBy>
  <cp:revision>16</cp:revision>
  <cp:lastPrinted>2018-11-21T07:25:00Z</cp:lastPrinted>
  <dcterms:created xsi:type="dcterms:W3CDTF">2018-10-15T13:47:00Z</dcterms:created>
  <dcterms:modified xsi:type="dcterms:W3CDTF">2018-11-21T07:25:00Z</dcterms:modified>
</cp:coreProperties>
</file>