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3FC" w:rsidRPr="006163FC" w:rsidRDefault="006163FC" w:rsidP="006163F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63FC">
        <w:rPr>
          <w:rFonts w:asciiTheme="majorBidi" w:hAnsiTheme="majorBidi" w:cstheme="majorBidi"/>
          <w:b/>
          <w:bCs/>
          <w:sz w:val="28"/>
          <w:szCs w:val="28"/>
        </w:rPr>
        <w:t>BAB V</w:t>
      </w:r>
    </w:p>
    <w:p w:rsidR="006163FC" w:rsidRPr="006163FC" w:rsidRDefault="006163FC" w:rsidP="006163F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63FC">
        <w:rPr>
          <w:rFonts w:asciiTheme="majorBidi" w:hAnsiTheme="majorBidi" w:cstheme="majorBidi"/>
          <w:b/>
          <w:bCs/>
          <w:sz w:val="28"/>
          <w:szCs w:val="28"/>
        </w:rPr>
        <w:t xml:space="preserve">PENUTUP </w:t>
      </w:r>
    </w:p>
    <w:p w:rsidR="006163FC" w:rsidRPr="006163FC" w:rsidRDefault="006163FC" w:rsidP="006163FC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163FC" w:rsidRPr="006163FC" w:rsidRDefault="006163FC" w:rsidP="006163FC">
      <w:pPr>
        <w:pStyle w:val="ListParagraph"/>
        <w:numPr>
          <w:ilvl w:val="0"/>
          <w:numId w:val="1"/>
        </w:numPr>
        <w:tabs>
          <w:tab w:val="left" w:pos="284"/>
        </w:tabs>
        <w:spacing w:after="0" w:line="360" w:lineRule="auto"/>
        <w:ind w:left="709" w:hanging="709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163FC">
        <w:rPr>
          <w:rFonts w:asciiTheme="majorBidi" w:hAnsiTheme="majorBidi" w:cstheme="majorBidi"/>
          <w:b/>
          <w:bCs/>
          <w:sz w:val="24"/>
          <w:szCs w:val="24"/>
        </w:rPr>
        <w:t>Kesimpulan</w:t>
      </w:r>
      <w:proofErr w:type="spellEnd"/>
    </w:p>
    <w:p w:rsidR="006163FC" w:rsidRPr="006163FC" w:rsidRDefault="006163FC" w:rsidP="006163F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163FC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Ismail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Raji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Faruqi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secara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umum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mencoba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mengungkap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hal-hal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penting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intelektual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Kontemporer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diyakini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tokoh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rasional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kalam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Faruqi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terdapat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karyanya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berjudul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Tauhid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: </w:t>
      </w:r>
      <w:r w:rsidRPr="006163FC">
        <w:rPr>
          <w:rFonts w:asciiTheme="majorBidi" w:hAnsiTheme="majorBidi" w:cstheme="majorBidi"/>
          <w:i/>
          <w:iCs/>
          <w:sz w:val="24"/>
          <w:szCs w:val="24"/>
        </w:rPr>
        <w:t xml:space="preserve">Its Implications </w:t>
      </w:r>
      <w:proofErr w:type="gramStart"/>
      <w:r w:rsidRPr="006163FC">
        <w:rPr>
          <w:rFonts w:asciiTheme="majorBidi" w:hAnsiTheme="majorBidi" w:cstheme="majorBidi"/>
          <w:i/>
          <w:iCs/>
          <w:sz w:val="24"/>
          <w:szCs w:val="24"/>
        </w:rPr>
        <w:t>For</w:t>
      </w:r>
      <w:proofErr w:type="gramEnd"/>
      <w:r w:rsidRPr="006163FC">
        <w:rPr>
          <w:rFonts w:asciiTheme="majorBidi" w:hAnsiTheme="majorBidi" w:cstheme="majorBidi"/>
          <w:i/>
          <w:iCs/>
          <w:sz w:val="24"/>
          <w:szCs w:val="24"/>
        </w:rPr>
        <w:t xml:space="preserve"> Thought and Life</w:t>
      </w:r>
      <w:r w:rsidRPr="006163FC">
        <w:rPr>
          <w:rFonts w:asciiTheme="majorBidi" w:hAnsiTheme="majorBidi" w:cstheme="majorBidi"/>
          <w:sz w:val="24"/>
          <w:szCs w:val="24"/>
        </w:rPr>
        <w:t xml:space="preserve">. Salah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karyanya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tauhid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inti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pengalaman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tauhid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pandangan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dunia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tauhid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intisari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tauhid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tata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politik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tauhid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prinsip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lain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sebagainya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disimpulkan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mengkaji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Faruqi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: </w:t>
      </w:r>
    </w:p>
    <w:p w:rsidR="006163FC" w:rsidRPr="006163FC" w:rsidRDefault="006163FC" w:rsidP="006163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163FC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Ismail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Raji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Faruqi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memiliki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dua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pilihan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diantaranya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buruk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beban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cukup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berat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memikul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tanggung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tersebut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. </w:t>
      </w:r>
    </w:p>
    <w:p w:rsidR="006163FC" w:rsidRPr="006163FC" w:rsidRDefault="006163FC" w:rsidP="006163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163FC">
        <w:rPr>
          <w:rFonts w:asciiTheme="majorBidi" w:hAnsiTheme="majorBidi" w:cstheme="majorBidi"/>
          <w:sz w:val="24"/>
          <w:szCs w:val="24"/>
        </w:rPr>
        <w:t>Tanggung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Ismail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Raji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Faruqi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dibebani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sebuah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mengubah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dirinya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juga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supaya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kehidupannya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Ilahi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>.</w:t>
      </w:r>
    </w:p>
    <w:p w:rsidR="006163FC" w:rsidRPr="006163FC" w:rsidRDefault="006163FC" w:rsidP="006163FC">
      <w:pPr>
        <w:pStyle w:val="ListParagraph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6163FC">
        <w:rPr>
          <w:rFonts w:asciiTheme="majorBidi" w:hAnsiTheme="majorBidi" w:cstheme="majorBidi"/>
          <w:sz w:val="24"/>
          <w:szCs w:val="24"/>
        </w:rPr>
        <w:lastRenderedPageBreak/>
        <w:t>Dapat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dikatakan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tanggung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kewajiban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moral,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tangung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jawab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</w:t>
      </w:r>
      <w:bookmarkStart w:id="0" w:name="_GoBack"/>
      <w:bookmarkEnd w:id="0"/>
      <w:r w:rsidRPr="006163FC">
        <w:rPr>
          <w:rFonts w:asciiTheme="majorBidi" w:hAnsiTheme="majorBidi" w:cstheme="majorBidi"/>
          <w:sz w:val="24"/>
          <w:szCs w:val="24"/>
        </w:rPr>
        <w:t>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hamba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Allah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taat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tunduk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kebenaran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keadilan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</w:p>
    <w:p w:rsidR="006163FC" w:rsidRPr="006163FC" w:rsidRDefault="006163FC" w:rsidP="006163FC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6163FC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Ismail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Raji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Faruqi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kaitannya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era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globalisasi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era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globalisasi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cenderung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keadaan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ketidakpuasan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rasa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ingin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tahu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segi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apapun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Oleh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karena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realitas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sejarah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yang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Faruqi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menyatakan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bukunya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tauhid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bahwa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etika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berbuat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bertindak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ketika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keberhargaan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bermoral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diukur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tingkatan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keberhasilan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dicapainya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mengisi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aliran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ruang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. </w:t>
      </w:r>
    </w:p>
    <w:p w:rsidR="006163FC" w:rsidRPr="006163FC" w:rsidRDefault="006163FC" w:rsidP="006163FC">
      <w:pPr>
        <w:pStyle w:val="ListParagraph"/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6163FC" w:rsidRPr="006163FC" w:rsidRDefault="006163FC" w:rsidP="006163FC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6163FC">
        <w:rPr>
          <w:rFonts w:asciiTheme="majorBidi" w:hAnsiTheme="majorBidi" w:cstheme="majorBidi"/>
          <w:b/>
          <w:bCs/>
          <w:sz w:val="24"/>
          <w:szCs w:val="24"/>
        </w:rPr>
        <w:t>Saran-Saran</w:t>
      </w:r>
    </w:p>
    <w:p w:rsidR="006163FC" w:rsidRPr="006163FC" w:rsidRDefault="006163FC" w:rsidP="006163FC">
      <w:pPr>
        <w:spacing w:after="0" w:line="360" w:lineRule="auto"/>
        <w:ind w:left="360" w:firstLine="720"/>
        <w:jc w:val="both"/>
        <w:rPr>
          <w:rFonts w:asciiTheme="majorBidi" w:hAnsiTheme="majorBidi" w:cstheme="majorBidi"/>
          <w:sz w:val="24"/>
          <w:szCs w:val="24"/>
        </w:rPr>
      </w:pPr>
      <w:r w:rsidRPr="006163FC"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diatas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saran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mahasiswi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orang-orang yang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sedang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mengadakan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: </w:t>
      </w:r>
    </w:p>
    <w:p w:rsidR="006163FC" w:rsidRPr="006163FC" w:rsidRDefault="006163FC" w:rsidP="006163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163FC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mengenai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Ismail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Raji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Faruqi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seputar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perbuatan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manusia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merupakan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kajian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filsafat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teologis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Diharapkan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kajian-kajian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dikembangkan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tema-tema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lainnya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bersifat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teologis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filosofis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. Hal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6163FC">
        <w:rPr>
          <w:rFonts w:asciiTheme="majorBidi" w:hAnsiTheme="majorBidi" w:cstheme="majorBidi"/>
          <w:sz w:val="24"/>
          <w:szCs w:val="24"/>
        </w:rPr>
        <w:t>akan</w:t>
      </w:r>
      <w:proofErr w:type="spellEnd"/>
      <w:proofErr w:type="gram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lastRenderedPageBreak/>
        <w:t>mencerminkan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kekayaan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khazanah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keilmuan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diimplementasikan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permasalahan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terjadi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realitas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masa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kini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>.</w:t>
      </w:r>
    </w:p>
    <w:p w:rsidR="006163FC" w:rsidRPr="006163FC" w:rsidRDefault="006163FC" w:rsidP="006163F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6163FC">
        <w:rPr>
          <w:rFonts w:asciiTheme="majorBidi" w:hAnsiTheme="majorBidi" w:cstheme="majorBidi"/>
          <w:sz w:val="24"/>
          <w:szCs w:val="24"/>
        </w:rPr>
        <w:t>Bagi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para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pembaca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khususnya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mahasiswi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mempelajari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teologis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sekiranya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membaca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berbagai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referensi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membahas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berkaitan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teologi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sehingga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terjebak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pemikiran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163FC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Pr="006163FC">
        <w:rPr>
          <w:rFonts w:asciiTheme="majorBidi" w:hAnsiTheme="majorBidi" w:cstheme="majorBidi"/>
          <w:sz w:val="24"/>
          <w:szCs w:val="24"/>
        </w:rPr>
        <w:t xml:space="preserve">.    </w:t>
      </w:r>
    </w:p>
    <w:p w:rsidR="0098560D" w:rsidRPr="006163FC" w:rsidRDefault="0098560D" w:rsidP="006163FC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sectPr w:rsidR="0098560D" w:rsidRPr="006163FC" w:rsidSect="00E66A49">
      <w:headerReference w:type="even" r:id="rId8"/>
      <w:headerReference w:type="default" r:id="rId9"/>
      <w:footerReference w:type="first" r:id="rId10"/>
      <w:pgSz w:w="10319" w:h="14571" w:code="13"/>
      <w:pgMar w:top="2268" w:right="1701" w:bottom="1701" w:left="2268" w:header="720" w:footer="720" w:gutter="0"/>
      <w:pgNumType w:start="6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6A49">
      <w:pPr>
        <w:spacing w:after="0" w:line="240" w:lineRule="auto"/>
      </w:pPr>
      <w:r>
        <w:separator/>
      </w:r>
    </w:p>
  </w:endnote>
  <w:endnote w:type="continuationSeparator" w:id="0">
    <w:p w:rsidR="00000000" w:rsidRDefault="00E6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38" w:rsidRPr="001A3138" w:rsidRDefault="00E66A49" w:rsidP="001A3138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6A49">
      <w:pPr>
        <w:spacing w:after="0" w:line="240" w:lineRule="auto"/>
      </w:pPr>
      <w:r>
        <w:separator/>
      </w:r>
    </w:p>
  </w:footnote>
  <w:footnote w:type="continuationSeparator" w:id="0">
    <w:p w:rsidR="00000000" w:rsidRDefault="00E66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6D" w:rsidRPr="00E66A49" w:rsidRDefault="006163FC" w:rsidP="00E66A49">
    <w:pPr>
      <w:pStyle w:val="Header"/>
      <w:framePr w:wrap="around" w:vAnchor="text" w:hAnchor="page" w:x="1696" w:y="-74"/>
      <w:rPr>
        <w:rStyle w:val="PageNumber"/>
        <w:rFonts w:asciiTheme="majorBidi" w:hAnsiTheme="majorBidi" w:cstheme="majorBidi"/>
        <w:sz w:val="24"/>
        <w:szCs w:val="24"/>
      </w:rPr>
    </w:pPr>
    <w:r w:rsidRPr="00E66A49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E66A49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="00E66A49" w:rsidRPr="00E66A49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E66A49">
      <w:rPr>
        <w:rStyle w:val="PageNumber"/>
        <w:rFonts w:asciiTheme="majorBidi" w:hAnsiTheme="majorBidi" w:cstheme="majorBidi"/>
        <w:noProof/>
        <w:sz w:val="24"/>
        <w:szCs w:val="24"/>
      </w:rPr>
      <w:t>66</w:t>
    </w:r>
    <w:r w:rsidRPr="00E66A49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3B1C6D" w:rsidRDefault="00E66A49" w:rsidP="003B1C6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C6D" w:rsidRPr="003B1C6D" w:rsidRDefault="006163FC" w:rsidP="00FF0889">
    <w:pPr>
      <w:pStyle w:val="Header"/>
      <w:framePr w:wrap="around" w:vAnchor="text" w:hAnchor="margin" w:xAlign="right" w:y="1"/>
      <w:rPr>
        <w:rStyle w:val="PageNumber"/>
        <w:rFonts w:asciiTheme="majorBidi" w:hAnsiTheme="majorBidi" w:cstheme="majorBidi"/>
        <w:sz w:val="24"/>
        <w:szCs w:val="24"/>
      </w:rPr>
    </w:pPr>
    <w:r w:rsidRPr="003B1C6D">
      <w:rPr>
        <w:rStyle w:val="PageNumber"/>
        <w:rFonts w:asciiTheme="majorBidi" w:hAnsiTheme="majorBidi" w:cstheme="majorBidi"/>
        <w:sz w:val="24"/>
        <w:szCs w:val="24"/>
      </w:rPr>
      <w:fldChar w:fldCharType="begin"/>
    </w:r>
    <w:r w:rsidRPr="003B1C6D">
      <w:rPr>
        <w:rStyle w:val="PageNumber"/>
        <w:rFonts w:asciiTheme="majorBidi" w:hAnsiTheme="majorBidi" w:cstheme="majorBidi"/>
        <w:sz w:val="24"/>
        <w:szCs w:val="24"/>
      </w:rPr>
      <w:instrText xml:space="preserve">PAGE  </w:instrText>
    </w:r>
    <w:r w:rsidRPr="003B1C6D">
      <w:rPr>
        <w:rStyle w:val="PageNumber"/>
        <w:rFonts w:asciiTheme="majorBidi" w:hAnsiTheme="majorBidi" w:cstheme="majorBidi"/>
        <w:sz w:val="24"/>
        <w:szCs w:val="24"/>
      </w:rPr>
      <w:fldChar w:fldCharType="separate"/>
    </w:r>
    <w:r w:rsidR="00E66A49">
      <w:rPr>
        <w:rStyle w:val="PageNumber"/>
        <w:rFonts w:asciiTheme="majorBidi" w:hAnsiTheme="majorBidi" w:cstheme="majorBidi"/>
        <w:noProof/>
        <w:sz w:val="24"/>
        <w:szCs w:val="24"/>
      </w:rPr>
      <w:t>67</w:t>
    </w:r>
    <w:r w:rsidRPr="003B1C6D">
      <w:rPr>
        <w:rStyle w:val="PageNumber"/>
        <w:rFonts w:asciiTheme="majorBidi" w:hAnsiTheme="majorBidi" w:cstheme="majorBidi"/>
        <w:sz w:val="24"/>
        <w:szCs w:val="24"/>
      </w:rPr>
      <w:fldChar w:fldCharType="end"/>
    </w:r>
  </w:p>
  <w:p w:rsidR="001A3138" w:rsidRPr="001A3138" w:rsidRDefault="00E66A49" w:rsidP="003B1C6D">
    <w:pPr>
      <w:pStyle w:val="Header"/>
      <w:ind w:right="360"/>
      <w:jc w:val="right"/>
      <w:rPr>
        <w:rFonts w:asciiTheme="majorBidi" w:hAnsiTheme="majorBidi" w:cstheme="majorBidi"/>
        <w:sz w:val="24"/>
        <w:szCs w:val="24"/>
      </w:rPr>
    </w:pPr>
  </w:p>
  <w:p w:rsidR="001A3138" w:rsidRPr="001A3138" w:rsidRDefault="00E66A49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185"/>
    <w:multiLevelType w:val="hybridMultilevel"/>
    <w:tmpl w:val="0958E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C072F"/>
    <w:multiLevelType w:val="hybridMultilevel"/>
    <w:tmpl w:val="C3C4F38C"/>
    <w:lvl w:ilvl="0" w:tplc="E5686BCC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12385"/>
    <w:multiLevelType w:val="hybridMultilevel"/>
    <w:tmpl w:val="505C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FC"/>
    <w:rsid w:val="00002E22"/>
    <w:rsid w:val="00045F5D"/>
    <w:rsid w:val="00075348"/>
    <w:rsid w:val="00085D5F"/>
    <w:rsid w:val="000E59D9"/>
    <w:rsid w:val="000F347B"/>
    <w:rsid w:val="00124234"/>
    <w:rsid w:val="001810A2"/>
    <w:rsid w:val="00184020"/>
    <w:rsid w:val="001A2D91"/>
    <w:rsid w:val="001A363C"/>
    <w:rsid w:val="001A6A03"/>
    <w:rsid w:val="001C1C12"/>
    <w:rsid w:val="001D1544"/>
    <w:rsid w:val="001F0D22"/>
    <w:rsid w:val="001F25F0"/>
    <w:rsid w:val="0021000C"/>
    <w:rsid w:val="0023736B"/>
    <w:rsid w:val="00240EB0"/>
    <w:rsid w:val="00243678"/>
    <w:rsid w:val="002521CF"/>
    <w:rsid w:val="0026103D"/>
    <w:rsid w:val="00270CEB"/>
    <w:rsid w:val="00282E6D"/>
    <w:rsid w:val="0028325C"/>
    <w:rsid w:val="00290B0E"/>
    <w:rsid w:val="002A702E"/>
    <w:rsid w:val="002C0E19"/>
    <w:rsid w:val="002D7964"/>
    <w:rsid w:val="00304455"/>
    <w:rsid w:val="00342470"/>
    <w:rsid w:val="00342FC0"/>
    <w:rsid w:val="0034399F"/>
    <w:rsid w:val="00372303"/>
    <w:rsid w:val="00375D9C"/>
    <w:rsid w:val="00383D9D"/>
    <w:rsid w:val="003B32E7"/>
    <w:rsid w:val="003C3CDC"/>
    <w:rsid w:val="003D11B7"/>
    <w:rsid w:val="003E28D3"/>
    <w:rsid w:val="003E7267"/>
    <w:rsid w:val="003F4F17"/>
    <w:rsid w:val="00410D6F"/>
    <w:rsid w:val="00430149"/>
    <w:rsid w:val="0043472C"/>
    <w:rsid w:val="00444412"/>
    <w:rsid w:val="00475E1D"/>
    <w:rsid w:val="0048132F"/>
    <w:rsid w:val="0048729B"/>
    <w:rsid w:val="004955AD"/>
    <w:rsid w:val="004B424F"/>
    <w:rsid w:val="004D4A99"/>
    <w:rsid w:val="00527F0C"/>
    <w:rsid w:val="00591EFE"/>
    <w:rsid w:val="005957EA"/>
    <w:rsid w:val="005A17CA"/>
    <w:rsid w:val="006163FC"/>
    <w:rsid w:val="00624C14"/>
    <w:rsid w:val="0066170B"/>
    <w:rsid w:val="00661B2E"/>
    <w:rsid w:val="00664D14"/>
    <w:rsid w:val="00665A33"/>
    <w:rsid w:val="00687F48"/>
    <w:rsid w:val="006D5B0F"/>
    <w:rsid w:val="0071567B"/>
    <w:rsid w:val="00721485"/>
    <w:rsid w:val="007404ED"/>
    <w:rsid w:val="00746DCC"/>
    <w:rsid w:val="007818CC"/>
    <w:rsid w:val="00791C37"/>
    <w:rsid w:val="00796363"/>
    <w:rsid w:val="007B7538"/>
    <w:rsid w:val="007E33A3"/>
    <w:rsid w:val="007E3680"/>
    <w:rsid w:val="007E4B52"/>
    <w:rsid w:val="007E554F"/>
    <w:rsid w:val="00813105"/>
    <w:rsid w:val="008173D0"/>
    <w:rsid w:val="00831A4F"/>
    <w:rsid w:val="00835B0B"/>
    <w:rsid w:val="00853A29"/>
    <w:rsid w:val="00864AAB"/>
    <w:rsid w:val="00880A6B"/>
    <w:rsid w:val="0088299B"/>
    <w:rsid w:val="00893155"/>
    <w:rsid w:val="008D2D6C"/>
    <w:rsid w:val="008F2323"/>
    <w:rsid w:val="008F3099"/>
    <w:rsid w:val="008F4122"/>
    <w:rsid w:val="00917246"/>
    <w:rsid w:val="009305B5"/>
    <w:rsid w:val="00946E5F"/>
    <w:rsid w:val="0098560D"/>
    <w:rsid w:val="00996173"/>
    <w:rsid w:val="009966D4"/>
    <w:rsid w:val="009A73DD"/>
    <w:rsid w:val="009F7CE0"/>
    <w:rsid w:val="009F7FA3"/>
    <w:rsid w:val="00A0593D"/>
    <w:rsid w:val="00A0785C"/>
    <w:rsid w:val="00A213CE"/>
    <w:rsid w:val="00A71786"/>
    <w:rsid w:val="00A74A84"/>
    <w:rsid w:val="00A80C49"/>
    <w:rsid w:val="00AA3323"/>
    <w:rsid w:val="00AA5493"/>
    <w:rsid w:val="00AB4A99"/>
    <w:rsid w:val="00AC544E"/>
    <w:rsid w:val="00AE1D57"/>
    <w:rsid w:val="00AF359F"/>
    <w:rsid w:val="00B03B8D"/>
    <w:rsid w:val="00B13491"/>
    <w:rsid w:val="00B30E51"/>
    <w:rsid w:val="00B447EE"/>
    <w:rsid w:val="00B53506"/>
    <w:rsid w:val="00B54FB6"/>
    <w:rsid w:val="00B627C7"/>
    <w:rsid w:val="00B8146C"/>
    <w:rsid w:val="00B94097"/>
    <w:rsid w:val="00BA3030"/>
    <w:rsid w:val="00BD5164"/>
    <w:rsid w:val="00BF05D4"/>
    <w:rsid w:val="00C033ED"/>
    <w:rsid w:val="00C070F2"/>
    <w:rsid w:val="00C4624E"/>
    <w:rsid w:val="00C638B6"/>
    <w:rsid w:val="00C66D72"/>
    <w:rsid w:val="00C8627B"/>
    <w:rsid w:val="00C921B1"/>
    <w:rsid w:val="00CA652C"/>
    <w:rsid w:val="00D044FA"/>
    <w:rsid w:val="00D14145"/>
    <w:rsid w:val="00D44F19"/>
    <w:rsid w:val="00D47448"/>
    <w:rsid w:val="00D52C64"/>
    <w:rsid w:val="00D6174F"/>
    <w:rsid w:val="00DB6DE6"/>
    <w:rsid w:val="00DE003F"/>
    <w:rsid w:val="00DE0613"/>
    <w:rsid w:val="00E00146"/>
    <w:rsid w:val="00E049F6"/>
    <w:rsid w:val="00E1142D"/>
    <w:rsid w:val="00E172FC"/>
    <w:rsid w:val="00E34A09"/>
    <w:rsid w:val="00E379C0"/>
    <w:rsid w:val="00E44A16"/>
    <w:rsid w:val="00E66A49"/>
    <w:rsid w:val="00E810FF"/>
    <w:rsid w:val="00E90D83"/>
    <w:rsid w:val="00EA3257"/>
    <w:rsid w:val="00EC63D8"/>
    <w:rsid w:val="00EC7867"/>
    <w:rsid w:val="00ED5631"/>
    <w:rsid w:val="00F2706C"/>
    <w:rsid w:val="00F353BA"/>
    <w:rsid w:val="00F5230C"/>
    <w:rsid w:val="00F52BBD"/>
    <w:rsid w:val="00F62282"/>
    <w:rsid w:val="00F74953"/>
    <w:rsid w:val="00F9260C"/>
    <w:rsid w:val="00F9420B"/>
    <w:rsid w:val="00F955A2"/>
    <w:rsid w:val="00FC42C6"/>
    <w:rsid w:val="00FD55D9"/>
    <w:rsid w:val="00FE2EFF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FC"/>
  </w:style>
  <w:style w:type="paragraph" w:styleId="Footer">
    <w:name w:val="footer"/>
    <w:basedOn w:val="Normal"/>
    <w:link w:val="FooterChar"/>
    <w:uiPriority w:val="99"/>
    <w:unhideWhenUsed/>
    <w:rsid w:val="0061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FC"/>
  </w:style>
  <w:style w:type="character" w:styleId="PageNumber">
    <w:name w:val="page number"/>
    <w:basedOn w:val="DefaultParagraphFont"/>
    <w:uiPriority w:val="99"/>
    <w:semiHidden/>
    <w:unhideWhenUsed/>
    <w:rsid w:val="00616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FC"/>
  </w:style>
  <w:style w:type="paragraph" w:styleId="Footer">
    <w:name w:val="footer"/>
    <w:basedOn w:val="Normal"/>
    <w:link w:val="FooterChar"/>
    <w:uiPriority w:val="99"/>
    <w:unhideWhenUsed/>
    <w:rsid w:val="0061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FC"/>
  </w:style>
  <w:style w:type="character" w:styleId="PageNumber">
    <w:name w:val="page number"/>
    <w:basedOn w:val="DefaultParagraphFont"/>
    <w:uiPriority w:val="99"/>
    <w:semiHidden/>
    <w:unhideWhenUsed/>
    <w:rsid w:val="00616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TIKNORENT</cp:lastModifiedBy>
  <cp:revision>2</cp:revision>
  <cp:lastPrinted>2018-11-21T02:56:00Z</cp:lastPrinted>
  <dcterms:created xsi:type="dcterms:W3CDTF">2018-11-07T08:38:00Z</dcterms:created>
  <dcterms:modified xsi:type="dcterms:W3CDTF">2018-11-21T02:56:00Z</dcterms:modified>
</cp:coreProperties>
</file>