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24" w:rsidRPr="00AF46F4" w:rsidRDefault="00AD3C24" w:rsidP="00AD3C24">
      <w:pPr>
        <w:spacing w:after="0" w:line="480" w:lineRule="auto"/>
        <w:jc w:val="center"/>
        <w:rPr>
          <w:rFonts w:asciiTheme="majorBidi" w:hAnsiTheme="majorBidi" w:cstheme="majorBidi"/>
          <w:b/>
          <w:bCs/>
          <w:sz w:val="24"/>
          <w:szCs w:val="24"/>
          <w:lang w:val="id-ID"/>
        </w:rPr>
      </w:pPr>
      <w:r w:rsidRPr="00AF46F4">
        <w:rPr>
          <w:rFonts w:asciiTheme="majorBidi" w:hAnsiTheme="majorBidi" w:cstheme="majorBidi"/>
          <w:b/>
          <w:bCs/>
          <w:sz w:val="24"/>
          <w:szCs w:val="24"/>
          <w:lang w:val="id-ID"/>
        </w:rPr>
        <w:t>BAB IV</w:t>
      </w:r>
    </w:p>
    <w:p w:rsidR="00AD3C24" w:rsidRDefault="00AD3C24" w:rsidP="00AD3C24">
      <w:pPr>
        <w:spacing w:after="0" w:line="480" w:lineRule="auto"/>
        <w:jc w:val="center"/>
        <w:rPr>
          <w:rFonts w:asciiTheme="majorBidi" w:hAnsiTheme="majorBidi" w:cstheme="majorBidi"/>
          <w:b/>
        </w:rPr>
      </w:pPr>
      <w:r w:rsidRPr="00AF46F4">
        <w:rPr>
          <w:rFonts w:asciiTheme="majorBidi" w:hAnsiTheme="majorBidi" w:cstheme="majorBidi"/>
          <w:b/>
        </w:rPr>
        <w:t>HASIL PENELITIAN DAN PEMBAHASAN</w:t>
      </w:r>
    </w:p>
    <w:p w:rsidR="00AD3C24" w:rsidRPr="00AF46F4" w:rsidRDefault="00AD3C24" w:rsidP="00AD3C24">
      <w:pPr>
        <w:spacing w:after="0" w:line="240" w:lineRule="auto"/>
        <w:jc w:val="center"/>
        <w:rPr>
          <w:rFonts w:asciiTheme="majorBidi" w:hAnsiTheme="majorBidi" w:cstheme="majorBidi"/>
          <w:b/>
        </w:rPr>
      </w:pPr>
    </w:p>
    <w:p w:rsidR="00AD3C24" w:rsidRPr="00965C31" w:rsidRDefault="00AD3C24" w:rsidP="00965C31">
      <w:pPr>
        <w:pStyle w:val="ListParagraph"/>
        <w:numPr>
          <w:ilvl w:val="0"/>
          <w:numId w:val="18"/>
        </w:numPr>
        <w:spacing w:after="0" w:line="480" w:lineRule="auto"/>
        <w:rPr>
          <w:rFonts w:asciiTheme="majorBidi" w:hAnsiTheme="majorBidi" w:cstheme="majorBidi"/>
          <w:b/>
          <w:bCs/>
          <w:sz w:val="24"/>
          <w:szCs w:val="24"/>
          <w:lang w:val="id-ID"/>
        </w:rPr>
      </w:pPr>
      <w:r w:rsidRPr="00965C31">
        <w:rPr>
          <w:rFonts w:asciiTheme="majorBidi" w:hAnsiTheme="majorBidi" w:cstheme="majorBidi"/>
          <w:b/>
          <w:bCs/>
          <w:sz w:val="24"/>
          <w:szCs w:val="24"/>
          <w:lang w:val="id-ID"/>
        </w:rPr>
        <w:t>Hasil Penelitian</w:t>
      </w:r>
    </w:p>
    <w:p w:rsidR="00965C31" w:rsidRDefault="00AD3C24" w:rsidP="00965C31">
      <w:pPr>
        <w:pStyle w:val="ListParagraph"/>
        <w:numPr>
          <w:ilvl w:val="0"/>
          <w:numId w:val="19"/>
        </w:numPr>
        <w:spacing w:after="0" w:line="480" w:lineRule="auto"/>
        <w:rPr>
          <w:rFonts w:asciiTheme="majorBidi" w:hAnsiTheme="majorBidi" w:cstheme="majorBidi"/>
          <w:b/>
          <w:sz w:val="24"/>
          <w:szCs w:val="24"/>
          <w:lang w:val="id-ID"/>
        </w:rPr>
      </w:pPr>
      <w:r w:rsidRPr="00AF46F4">
        <w:rPr>
          <w:rFonts w:asciiTheme="majorBidi" w:hAnsiTheme="majorBidi" w:cstheme="majorBidi"/>
          <w:b/>
          <w:sz w:val="24"/>
          <w:szCs w:val="24"/>
          <w:lang w:val="id-ID"/>
        </w:rPr>
        <w:t xml:space="preserve">Profil Bank </w:t>
      </w:r>
      <w:r w:rsidR="006D2D17">
        <w:rPr>
          <w:rFonts w:asciiTheme="majorBidi" w:hAnsiTheme="majorBidi" w:cstheme="majorBidi"/>
          <w:b/>
          <w:sz w:val="24"/>
          <w:szCs w:val="24"/>
          <w:lang w:val="id-ID"/>
        </w:rPr>
        <w:t>Rakyat Indonesia</w:t>
      </w:r>
      <w:r>
        <w:rPr>
          <w:rFonts w:asciiTheme="majorBidi" w:hAnsiTheme="majorBidi" w:cstheme="majorBidi"/>
          <w:b/>
          <w:sz w:val="24"/>
          <w:szCs w:val="24"/>
        </w:rPr>
        <w:t xml:space="preserve"> Syariah</w:t>
      </w:r>
    </w:p>
    <w:p w:rsidR="00AD3C24" w:rsidRPr="009B0E60" w:rsidRDefault="00965C31" w:rsidP="009B0E60">
      <w:pPr>
        <w:spacing w:after="0" w:line="480" w:lineRule="auto"/>
        <w:ind w:left="720" w:firstLine="720"/>
        <w:jc w:val="both"/>
        <w:rPr>
          <w:rFonts w:asciiTheme="majorBidi" w:hAnsiTheme="majorBidi" w:cstheme="majorBidi"/>
          <w:b/>
          <w:sz w:val="24"/>
          <w:szCs w:val="24"/>
          <w:lang w:val="id-ID"/>
        </w:rPr>
      </w:pPr>
      <w:r w:rsidRPr="009B0E60">
        <w:rPr>
          <w:rFonts w:ascii="Times New Roman" w:eastAsia="Times New Roman" w:hAnsi="Times New Roman"/>
          <w:sz w:val="24"/>
          <w:szCs w:val="24"/>
          <w:lang w:val="id-ID"/>
        </w:rPr>
        <w:t>PT. Bank BRI</w:t>
      </w:r>
      <w:r w:rsidR="00AD3C24" w:rsidRPr="009B0E60">
        <w:rPr>
          <w:rFonts w:ascii="Times New Roman" w:eastAsia="Times New Roman" w:hAnsi="Times New Roman"/>
          <w:sz w:val="24"/>
          <w:szCs w:val="24"/>
          <w:lang w:val="id-ID"/>
        </w:rPr>
        <w:t xml:space="preserve"> Syariah berdiri dan mulai melaksanakan kegiatan usaha dengan prinsip-pr</w:t>
      </w:r>
      <w:r w:rsidRPr="009B0E60">
        <w:rPr>
          <w:rFonts w:ascii="Times New Roman" w:eastAsia="Times New Roman" w:hAnsi="Times New Roman"/>
          <w:sz w:val="24"/>
          <w:szCs w:val="24"/>
          <w:lang w:val="id-ID"/>
        </w:rPr>
        <w:t>insip syariah setelah mendapat izin</w:t>
      </w:r>
      <w:r w:rsidR="00AD3C24" w:rsidRPr="009B0E60">
        <w:rPr>
          <w:rFonts w:ascii="Times New Roman" w:eastAsia="Times New Roman" w:hAnsi="Times New Roman"/>
          <w:sz w:val="24"/>
          <w:szCs w:val="24"/>
          <w:lang w:val="id-ID"/>
        </w:rPr>
        <w:t xml:space="preserve"> dari Bank Indonesia</w:t>
      </w:r>
      <w:r w:rsidRPr="009B0E60">
        <w:rPr>
          <w:rFonts w:ascii="Times New Roman" w:eastAsia="Times New Roman" w:hAnsi="Times New Roman"/>
          <w:sz w:val="24"/>
          <w:szCs w:val="24"/>
          <w:lang w:val="id-ID"/>
        </w:rPr>
        <w:t xml:space="preserve"> pada Oktober 2008 melalui suratnya No. 10/67/KEP.GBI/DpG/20</w:t>
      </w:r>
      <w:r w:rsidR="00AD3C24" w:rsidRPr="009B0E60">
        <w:rPr>
          <w:rFonts w:ascii="Times New Roman" w:eastAsia="Times New Roman" w:hAnsi="Times New Roman"/>
          <w:sz w:val="24"/>
          <w:szCs w:val="24"/>
          <w:lang w:val="id-ID"/>
        </w:rPr>
        <w:t>0</w:t>
      </w:r>
      <w:r w:rsidRPr="009B0E60">
        <w:rPr>
          <w:rFonts w:ascii="Times New Roman" w:eastAsia="Times New Roman" w:hAnsi="Times New Roman"/>
          <w:sz w:val="24"/>
          <w:szCs w:val="24"/>
          <w:lang w:val="id-ID"/>
        </w:rPr>
        <w:t>8, maka pada tanggal 18 November 2008 PT Bank BRI</w:t>
      </w:r>
      <w:r w:rsidR="00BD348E" w:rsidRPr="009B0E60">
        <w:rPr>
          <w:rFonts w:ascii="Times New Roman" w:eastAsia="Times New Roman" w:hAnsi="Times New Roman"/>
          <w:sz w:val="24"/>
          <w:szCs w:val="24"/>
          <w:lang w:val="id-ID"/>
        </w:rPr>
        <w:t xml:space="preserve"> </w:t>
      </w:r>
      <w:r w:rsidRPr="009B0E60">
        <w:rPr>
          <w:rFonts w:ascii="Times New Roman" w:eastAsia="Times New Roman" w:hAnsi="Times New Roman"/>
          <w:sz w:val="24"/>
          <w:szCs w:val="24"/>
          <w:lang w:val="id-ID"/>
        </w:rPr>
        <w:t>syariah Tbk secara</w:t>
      </w:r>
      <w:r w:rsidR="00AD3C24" w:rsidRPr="009B0E60">
        <w:rPr>
          <w:rFonts w:ascii="Times New Roman" w:eastAsia="Times New Roman" w:hAnsi="Times New Roman"/>
          <w:sz w:val="24"/>
          <w:szCs w:val="24"/>
          <w:lang w:val="id-ID"/>
        </w:rPr>
        <w:t xml:space="preserve"> resmi berop</w:t>
      </w:r>
      <w:r w:rsidRPr="009B0E60">
        <w:rPr>
          <w:rFonts w:ascii="Times New Roman" w:eastAsia="Times New Roman" w:hAnsi="Times New Roman"/>
          <w:sz w:val="24"/>
          <w:szCs w:val="24"/>
          <w:lang w:val="id-ID"/>
        </w:rPr>
        <w:t>erasi.</w:t>
      </w:r>
      <w:r w:rsidR="003D6BB9">
        <w:rPr>
          <w:rStyle w:val="FootnoteReference"/>
          <w:rFonts w:ascii="Times New Roman" w:eastAsia="Times New Roman" w:hAnsi="Times New Roman"/>
          <w:sz w:val="24"/>
          <w:szCs w:val="24"/>
          <w:lang w:val="id-ID"/>
        </w:rPr>
        <w:footnoteReference w:id="1"/>
      </w:r>
    </w:p>
    <w:p w:rsidR="00AD3C24" w:rsidRPr="00C96B2C" w:rsidRDefault="00AD3C24" w:rsidP="00AD3C24">
      <w:pPr>
        <w:spacing w:after="0" w:line="240" w:lineRule="auto"/>
        <w:ind w:left="360" w:firstLine="720"/>
        <w:jc w:val="both"/>
        <w:rPr>
          <w:rFonts w:ascii="Times New Roman" w:eastAsia="Times New Roman" w:hAnsi="Times New Roman"/>
          <w:sz w:val="24"/>
          <w:szCs w:val="24"/>
          <w:lang w:val="id-ID"/>
        </w:rPr>
      </w:pPr>
    </w:p>
    <w:p w:rsidR="00AD3C24" w:rsidRPr="00415335" w:rsidRDefault="00BF0CD8" w:rsidP="00995933">
      <w:pPr>
        <w:pStyle w:val="ListParagraph"/>
        <w:numPr>
          <w:ilvl w:val="0"/>
          <w:numId w:val="19"/>
        </w:numPr>
        <w:spacing w:after="0" w:line="480" w:lineRule="auto"/>
        <w:rPr>
          <w:rFonts w:asciiTheme="majorBidi" w:hAnsiTheme="majorBidi" w:cstheme="majorBidi"/>
          <w:b/>
          <w:sz w:val="24"/>
          <w:szCs w:val="24"/>
          <w:lang w:val="id-ID"/>
        </w:rPr>
      </w:pPr>
      <w:r>
        <w:rPr>
          <w:rFonts w:asciiTheme="majorBidi" w:hAnsiTheme="majorBidi" w:cstheme="majorBidi"/>
          <w:b/>
          <w:sz w:val="24"/>
          <w:szCs w:val="24"/>
        </w:rPr>
        <w:t xml:space="preserve">Sejarah Bank </w:t>
      </w:r>
      <w:r>
        <w:rPr>
          <w:rFonts w:asciiTheme="majorBidi" w:hAnsiTheme="majorBidi" w:cstheme="majorBidi"/>
          <w:b/>
          <w:sz w:val="24"/>
          <w:szCs w:val="24"/>
          <w:lang w:val="id-ID"/>
        </w:rPr>
        <w:t>Rakyat Indonesia</w:t>
      </w:r>
      <w:r w:rsidR="00AD3C24">
        <w:rPr>
          <w:rFonts w:asciiTheme="majorBidi" w:hAnsiTheme="majorBidi" w:cstheme="majorBidi"/>
          <w:b/>
          <w:sz w:val="24"/>
          <w:szCs w:val="24"/>
        </w:rPr>
        <w:t xml:space="preserve"> Syariah</w:t>
      </w:r>
    </w:p>
    <w:p w:rsidR="009B0E60" w:rsidRDefault="003D6BB9" w:rsidP="009B0E60">
      <w:pPr>
        <w:pStyle w:val="PlainText"/>
        <w:spacing w:line="480" w:lineRule="auto"/>
        <w:ind w:left="709" w:firstLine="720"/>
        <w:jc w:val="both"/>
        <w:rPr>
          <w:rFonts w:asciiTheme="majorBidi" w:hAnsiTheme="majorBidi" w:cstheme="majorBidi"/>
          <w:sz w:val="24"/>
          <w:szCs w:val="24"/>
        </w:rPr>
      </w:pPr>
      <w:r w:rsidRPr="007B0F5F">
        <w:rPr>
          <w:rFonts w:asciiTheme="majorBidi" w:hAnsiTheme="majorBidi" w:cstheme="majorBidi"/>
          <w:sz w:val="24"/>
          <w:szCs w:val="24"/>
        </w:rPr>
        <w:t xml:space="preserve">Berawal dari akuisisi PT. Bank Rakyat Indonesia (Persero), Tbk., terhadap Bank Jasa Arta pada 19 Desember 2007 dan setelah mendapatkan izin dari Bank Indonesia pada 16 Oktober 2008 melalui suratnya o.10/67/KEP.GBI/DpG/2008, maka pada tanggal 17 </w:t>
      </w:r>
      <w:r w:rsidRPr="007B0F5F">
        <w:rPr>
          <w:rFonts w:asciiTheme="majorBidi" w:hAnsiTheme="majorBidi" w:cstheme="majorBidi"/>
          <w:sz w:val="24"/>
          <w:szCs w:val="24"/>
        </w:rPr>
        <w:lastRenderedPageBreak/>
        <w:t>November 2008 PT Bank BRIsyariah Tbk secara resmi beroperasi. Kemudian PT Bank BRIsyariah Tbk merubah kegiatan usaha yang semula beroperasional secara konvensional, kemudian diubah menjadi kegiatan perbankan berdasarkan prinsip syariah Islam. </w:t>
      </w:r>
    </w:p>
    <w:p w:rsidR="009B0E60" w:rsidRDefault="003D6BB9" w:rsidP="009B0E60">
      <w:pPr>
        <w:pStyle w:val="PlainText"/>
        <w:spacing w:line="480" w:lineRule="auto"/>
        <w:ind w:left="709" w:firstLine="720"/>
        <w:jc w:val="both"/>
        <w:rPr>
          <w:rFonts w:asciiTheme="majorBidi" w:hAnsiTheme="majorBidi" w:cstheme="majorBidi"/>
          <w:sz w:val="24"/>
          <w:szCs w:val="24"/>
        </w:rPr>
      </w:pPr>
      <w:r w:rsidRPr="003D6BB9">
        <w:rPr>
          <w:rFonts w:asciiTheme="majorBidi" w:hAnsiTheme="majorBidi" w:cstheme="majorBidi"/>
          <w:sz w:val="24"/>
          <w:szCs w:val="24"/>
        </w:rPr>
        <w:t>Dua tahun lebih PT Bank BRIsyariah Tbk hadir mempersembahkan sebuah bank ritel modern terkemuka dengan layanan finansial sesuai kebutuhan nasabah dengan jangkauan termudah untuk kehidupan lebih bermakna. Melayani nasabah dengan pelayanan prima (service excellence) dan menawarkan beragam produk yang sesuai harapan n</w:t>
      </w:r>
      <w:r w:rsidR="009B0E60">
        <w:rPr>
          <w:rFonts w:asciiTheme="majorBidi" w:hAnsiTheme="majorBidi" w:cstheme="majorBidi"/>
          <w:sz w:val="24"/>
          <w:szCs w:val="24"/>
        </w:rPr>
        <w:t>asabah dengan prinsip syariah. </w:t>
      </w:r>
    </w:p>
    <w:p w:rsidR="009B0E60" w:rsidRDefault="003D6BB9" w:rsidP="009B0E60">
      <w:pPr>
        <w:pStyle w:val="PlainText"/>
        <w:spacing w:line="480" w:lineRule="auto"/>
        <w:ind w:left="709" w:firstLine="720"/>
        <w:jc w:val="both"/>
        <w:rPr>
          <w:rFonts w:asciiTheme="majorBidi" w:hAnsiTheme="majorBidi" w:cstheme="majorBidi"/>
          <w:sz w:val="24"/>
          <w:szCs w:val="24"/>
        </w:rPr>
      </w:pPr>
      <w:r w:rsidRPr="003D6BB9">
        <w:rPr>
          <w:rFonts w:asciiTheme="majorBidi" w:hAnsiTheme="majorBidi" w:cstheme="majorBidi"/>
          <w:sz w:val="24"/>
          <w:szCs w:val="24"/>
        </w:rPr>
        <w:t xml:space="preserve">Kehadiran PT Bank BRIsyariah Tbk di tengah-tengah industri perbankan nasional dipertegas oleh makna pendar cahaya yang mengikuti logo perusahaan. Logo ini menggambarkan keinginan dan tuntutan masyarakat terhadap sebuah bank modern sekelas PT Bank BRIsyariah Tbk yang mampu melayani masyarakat dalam kehidupan modern. Kombinasi warna yang digunakan </w:t>
      </w:r>
      <w:r w:rsidRPr="003D6BB9">
        <w:rPr>
          <w:rFonts w:asciiTheme="majorBidi" w:hAnsiTheme="majorBidi" w:cstheme="majorBidi"/>
          <w:sz w:val="24"/>
          <w:szCs w:val="24"/>
        </w:rPr>
        <w:lastRenderedPageBreak/>
        <w:t>merupakan turunan dari warna biru dan putih sebagai benang merah dengan brand PT. Bank Rak</w:t>
      </w:r>
      <w:r w:rsidR="009B0E60">
        <w:rPr>
          <w:rFonts w:asciiTheme="majorBidi" w:hAnsiTheme="majorBidi" w:cstheme="majorBidi"/>
          <w:sz w:val="24"/>
          <w:szCs w:val="24"/>
        </w:rPr>
        <w:t>yat Indonesia (Persero), Tbk.</w:t>
      </w:r>
    </w:p>
    <w:p w:rsidR="009B0E60" w:rsidRDefault="003D6BB9" w:rsidP="009B0E60">
      <w:pPr>
        <w:pStyle w:val="PlainText"/>
        <w:spacing w:line="480" w:lineRule="auto"/>
        <w:ind w:left="709" w:firstLine="720"/>
        <w:jc w:val="both"/>
        <w:rPr>
          <w:rFonts w:asciiTheme="majorBidi" w:hAnsiTheme="majorBidi" w:cstheme="majorBidi"/>
          <w:sz w:val="24"/>
          <w:szCs w:val="24"/>
        </w:rPr>
      </w:pPr>
      <w:r w:rsidRPr="003D6BB9">
        <w:rPr>
          <w:rFonts w:asciiTheme="majorBidi" w:hAnsiTheme="majorBidi" w:cstheme="majorBidi"/>
          <w:sz w:val="24"/>
          <w:szCs w:val="24"/>
        </w:rPr>
        <w:t>Aktivitas PT Bank BRIsyariah Tbk semakin kokoh setelah pada 19 Desember 2008 ditandatangani akta pemisahan Unit Usaha Syariah PT. Bank Rakyat Indonesia (Persero), Tbk., untuk melebur ke dalam PT Bank BRIsyariah Tbk (proses spin off) yang berlaku efektif pada tanggal 1 Januari 2009. Penandatanganan dilakukan oleh Bapak Sofyan Basir selaku Direktur Utama PT. Bank Rakyat Indonesia (Persero), Tbk., dan Bapak Ventje Rahardjo selaku Direktur</w:t>
      </w:r>
      <w:r w:rsidR="009B0E60">
        <w:rPr>
          <w:rFonts w:asciiTheme="majorBidi" w:hAnsiTheme="majorBidi" w:cstheme="majorBidi"/>
          <w:sz w:val="24"/>
          <w:szCs w:val="24"/>
        </w:rPr>
        <w:t xml:space="preserve"> Utama PT Bank BRIsyariah Tbk. </w:t>
      </w:r>
    </w:p>
    <w:p w:rsidR="009B0E60" w:rsidRDefault="003D6BB9" w:rsidP="009B0E60">
      <w:pPr>
        <w:pStyle w:val="PlainText"/>
        <w:spacing w:line="480" w:lineRule="auto"/>
        <w:ind w:left="709" w:firstLine="720"/>
        <w:jc w:val="both"/>
        <w:rPr>
          <w:rFonts w:asciiTheme="majorBidi" w:hAnsiTheme="majorBidi" w:cstheme="majorBidi"/>
          <w:sz w:val="24"/>
          <w:szCs w:val="24"/>
        </w:rPr>
      </w:pPr>
      <w:r w:rsidRPr="003D6BB9">
        <w:rPr>
          <w:rFonts w:asciiTheme="majorBidi" w:hAnsiTheme="majorBidi" w:cstheme="majorBidi"/>
          <w:sz w:val="24"/>
          <w:szCs w:val="24"/>
        </w:rPr>
        <w:t xml:space="preserve">Saat ini PT Bank BRIsyariah Tbk menjadi bank syariah ketiga terbesar berdasarkan aset. PT Bank BRIsyariah Tbk tumbuh dengan pesat baik dari sisi aset, jumlah pembiayaan dan perolehan dana pihak ketiga. Dengan berfokus pada segmen menengah bawah, PT Bank BRIsyariah Tbk menargetkan menjadi bank ritel </w:t>
      </w:r>
      <w:r w:rsidRPr="003D6BB9">
        <w:rPr>
          <w:rFonts w:asciiTheme="majorBidi" w:hAnsiTheme="majorBidi" w:cstheme="majorBidi"/>
          <w:sz w:val="24"/>
          <w:szCs w:val="24"/>
        </w:rPr>
        <w:lastRenderedPageBreak/>
        <w:t>modern terkemuka dengan berbagai ragam produk dan layanan per</w:t>
      </w:r>
      <w:r w:rsidR="009B0E60">
        <w:rPr>
          <w:rFonts w:asciiTheme="majorBidi" w:hAnsiTheme="majorBidi" w:cstheme="majorBidi"/>
          <w:sz w:val="24"/>
          <w:szCs w:val="24"/>
        </w:rPr>
        <w:t>bankan. </w:t>
      </w:r>
    </w:p>
    <w:p w:rsidR="00AD3C24" w:rsidRPr="003D6BB9" w:rsidRDefault="003D6BB9" w:rsidP="009B0E60">
      <w:pPr>
        <w:pStyle w:val="PlainText"/>
        <w:spacing w:line="480" w:lineRule="auto"/>
        <w:ind w:left="709" w:firstLine="720"/>
        <w:jc w:val="both"/>
        <w:rPr>
          <w:rFonts w:asciiTheme="majorBidi" w:hAnsiTheme="majorBidi" w:cstheme="majorBidi"/>
          <w:sz w:val="24"/>
          <w:szCs w:val="24"/>
        </w:rPr>
      </w:pPr>
      <w:r w:rsidRPr="003D6BB9">
        <w:rPr>
          <w:rFonts w:asciiTheme="majorBidi" w:hAnsiTheme="majorBidi" w:cstheme="majorBidi"/>
          <w:sz w:val="24"/>
          <w:szCs w:val="24"/>
        </w:rPr>
        <w:t>Sesuai dengan visinya, saat ini PT Bank BRIsyariah Tbk merintis sinergi dengan PT. Bank Rakyat Indonesia (Persero), Tbk., dengan memanfaatkan jaringan kerja PT. Bank Rakyat Indonesia (Persero), Tbk., sebagai Kantor Layanan Syariah dalam mengembangkan bisnis yang berfokus kepada kegiatan penghimpunan dana masyarakat dan kegiatan konsum</w:t>
      </w:r>
      <w:r>
        <w:rPr>
          <w:rFonts w:asciiTheme="majorBidi" w:hAnsiTheme="majorBidi" w:cstheme="majorBidi"/>
          <w:sz w:val="24"/>
          <w:szCs w:val="24"/>
        </w:rPr>
        <w:t>er berdasarkan prinsip Syariah.</w:t>
      </w:r>
      <w:r>
        <w:rPr>
          <w:rStyle w:val="FootnoteReference"/>
          <w:rFonts w:asciiTheme="majorBidi" w:hAnsiTheme="majorBidi" w:cstheme="majorBidi"/>
          <w:sz w:val="24"/>
          <w:szCs w:val="24"/>
        </w:rPr>
        <w:footnoteReference w:id="2"/>
      </w:r>
    </w:p>
    <w:p w:rsidR="00AD3C24" w:rsidRPr="00BA4002" w:rsidRDefault="00AD3C24" w:rsidP="00AD3C24">
      <w:pPr>
        <w:pStyle w:val="NormalWeb"/>
        <w:spacing w:before="0" w:beforeAutospacing="0" w:after="0" w:afterAutospacing="0"/>
        <w:ind w:left="360" w:firstLine="720"/>
        <w:jc w:val="both"/>
        <w:rPr>
          <w:sz w:val="16"/>
          <w:szCs w:val="16"/>
        </w:rPr>
      </w:pPr>
    </w:p>
    <w:p w:rsidR="00AD3C24" w:rsidRPr="009B0E60" w:rsidRDefault="00AD3C24" w:rsidP="00995933">
      <w:pPr>
        <w:pStyle w:val="ListParagraph"/>
        <w:numPr>
          <w:ilvl w:val="0"/>
          <w:numId w:val="19"/>
        </w:numPr>
        <w:spacing w:after="0" w:line="480" w:lineRule="auto"/>
        <w:ind w:left="643" w:hanging="283"/>
        <w:rPr>
          <w:rFonts w:asciiTheme="majorBidi" w:hAnsiTheme="majorBidi" w:cstheme="majorBidi"/>
          <w:b/>
          <w:sz w:val="24"/>
          <w:szCs w:val="24"/>
          <w:lang w:val="id-ID"/>
        </w:rPr>
      </w:pPr>
      <w:r w:rsidRPr="009B0E60">
        <w:rPr>
          <w:rFonts w:asciiTheme="majorBidi" w:hAnsiTheme="majorBidi" w:cstheme="majorBidi"/>
          <w:b/>
          <w:sz w:val="24"/>
          <w:szCs w:val="24"/>
        </w:rPr>
        <w:t xml:space="preserve">Visi dan Misi Bank </w:t>
      </w:r>
      <w:r w:rsidR="003D6BB9" w:rsidRPr="009B0E60">
        <w:rPr>
          <w:rFonts w:asciiTheme="majorBidi" w:hAnsiTheme="majorBidi" w:cstheme="majorBidi"/>
          <w:b/>
          <w:sz w:val="24"/>
          <w:szCs w:val="24"/>
          <w:lang w:val="id-ID"/>
        </w:rPr>
        <w:t>Rakyat Indonesia</w:t>
      </w:r>
      <w:r w:rsidRPr="009B0E60">
        <w:rPr>
          <w:rFonts w:asciiTheme="majorBidi" w:hAnsiTheme="majorBidi" w:cstheme="majorBidi"/>
          <w:b/>
          <w:sz w:val="24"/>
          <w:szCs w:val="24"/>
        </w:rPr>
        <w:t xml:space="preserve"> Syariah</w:t>
      </w:r>
    </w:p>
    <w:p w:rsidR="00AD3C24" w:rsidRPr="00415335" w:rsidRDefault="003D6BB9" w:rsidP="00AD3C24">
      <w:pPr>
        <w:pStyle w:val="ListParagraph"/>
        <w:numPr>
          <w:ilvl w:val="0"/>
          <w:numId w:val="6"/>
        </w:numPr>
        <w:spacing w:after="0" w:line="480" w:lineRule="auto"/>
        <w:ind w:left="1003"/>
        <w:jc w:val="both"/>
        <w:rPr>
          <w:rFonts w:ascii="Times New Roman" w:eastAsia="Times New Roman" w:hAnsi="Times New Roman"/>
          <w:sz w:val="24"/>
          <w:szCs w:val="24"/>
        </w:rPr>
      </w:pPr>
      <w:r>
        <w:rPr>
          <w:rFonts w:ascii="Times New Roman" w:eastAsia="Times New Roman" w:hAnsi="Times New Roman"/>
          <w:bCs/>
          <w:sz w:val="24"/>
          <w:szCs w:val="24"/>
        </w:rPr>
        <w:t xml:space="preserve">Visi Bank </w:t>
      </w:r>
      <w:r>
        <w:rPr>
          <w:rFonts w:ascii="Times New Roman" w:eastAsia="Times New Roman" w:hAnsi="Times New Roman"/>
          <w:bCs/>
          <w:sz w:val="24"/>
          <w:szCs w:val="24"/>
          <w:lang w:val="id-ID"/>
        </w:rPr>
        <w:t>Rakyat Indonesia</w:t>
      </w:r>
      <w:r w:rsidR="00AD3C24">
        <w:rPr>
          <w:rFonts w:ascii="Times New Roman" w:eastAsia="Times New Roman" w:hAnsi="Times New Roman"/>
          <w:bCs/>
          <w:sz w:val="24"/>
          <w:szCs w:val="24"/>
        </w:rPr>
        <w:t xml:space="preserve"> Syariah</w:t>
      </w:r>
    </w:p>
    <w:p w:rsidR="009B0E60" w:rsidRPr="003D6BB9" w:rsidRDefault="003D6BB9" w:rsidP="009B0E60">
      <w:pPr>
        <w:spacing w:after="0" w:line="480" w:lineRule="auto"/>
        <w:ind w:left="1003"/>
        <w:jc w:val="both"/>
        <w:rPr>
          <w:rFonts w:ascii="Times New Roman" w:eastAsia="Times New Roman" w:hAnsi="Times New Roman"/>
          <w:sz w:val="24"/>
          <w:szCs w:val="24"/>
          <w:lang w:val="id-ID"/>
        </w:rPr>
      </w:pPr>
      <w:proofErr w:type="gramStart"/>
      <w:r>
        <w:rPr>
          <w:rFonts w:ascii="Times New Roman" w:eastAsia="Times New Roman" w:hAnsi="Times New Roman"/>
          <w:sz w:val="24"/>
          <w:szCs w:val="24"/>
        </w:rPr>
        <w:t xml:space="preserve">Menjadi Bank </w:t>
      </w:r>
      <w:r>
        <w:rPr>
          <w:rFonts w:ascii="Times New Roman" w:eastAsia="Times New Roman" w:hAnsi="Times New Roman"/>
          <w:sz w:val="24"/>
          <w:szCs w:val="24"/>
          <w:lang w:val="id-ID"/>
        </w:rPr>
        <w:t>ritel modern terkemuka dengan raga layanan finansial sesuai kebutuhan nasabah dengan jangkauan termudah untuk kehidupanlebih bermakna.</w:t>
      </w:r>
      <w:proofErr w:type="gramEnd"/>
    </w:p>
    <w:p w:rsidR="00AD3C24" w:rsidRPr="00415335" w:rsidRDefault="003D6BB9" w:rsidP="00AD3C24">
      <w:pPr>
        <w:pStyle w:val="ListParagraph"/>
        <w:numPr>
          <w:ilvl w:val="0"/>
          <w:numId w:val="6"/>
        </w:numPr>
        <w:spacing w:after="0" w:line="480" w:lineRule="auto"/>
        <w:ind w:left="1003"/>
        <w:jc w:val="both"/>
        <w:rPr>
          <w:rFonts w:ascii="Times New Roman" w:eastAsia="Times New Roman" w:hAnsi="Times New Roman"/>
          <w:sz w:val="24"/>
          <w:szCs w:val="24"/>
        </w:rPr>
      </w:pPr>
      <w:r>
        <w:rPr>
          <w:rFonts w:ascii="Times New Roman" w:eastAsia="Times New Roman" w:hAnsi="Times New Roman"/>
          <w:sz w:val="24"/>
          <w:szCs w:val="24"/>
        </w:rPr>
        <w:t xml:space="preserve">Misi Bank </w:t>
      </w:r>
      <w:r>
        <w:rPr>
          <w:rFonts w:ascii="Times New Roman" w:eastAsia="Times New Roman" w:hAnsi="Times New Roman"/>
          <w:bCs/>
          <w:sz w:val="24"/>
          <w:szCs w:val="24"/>
          <w:lang w:val="id-ID"/>
        </w:rPr>
        <w:t>Rakyat Indonesia</w:t>
      </w:r>
      <w:r>
        <w:rPr>
          <w:rFonts w:ascii="Times New Roman" w:eastAsia="Times New Roman" w:hAnsi="Times New Roman"/>
          <w:bCs/>
          <w:sz w:val="24"/>
          <w:szCs w:val="24"/>
        </w:rPr>
        <w:t xml:space="preserve"> Syariah</w:t>
      </w:r>
    </w:p>
    <w:p w:rsidR="00AD3C24" w:rsidRDefault="003D6BB9" w:rsidP="00AD3C24">
      <w:pPr>
        <w:pStyle w:val="ListParagraph"/>
        <w:numPr>
          <w:ilvl w:val="0"/>
          <w:numId w:val="7"/>
        </w:numPr>
        <w:spacing w:after="0" w:line="480" w:lineRule="auto"/>
        <w:ind w:left="1363"/>
        <w:jc w:val="both"/>
        <w:rPr>
          <w:rFonts w:ascii="Times New Roman" w:eastAsia="Times New Roman" w:hAnsi="Times New Roman"/>
          <w:sz w:val="24"/>
          <w:szCs w:val="24"/>
        </w:rPr>
      </w:pPr>
      <w:r>
        <w:rPr>
          <w:rFonts w:ascii="Times New Roman" w:eastAsia="Times New Roman" w:hAnsi="Times New Roman"/>
          <w:sz w:val="24"/>
          <w:szCs w:val="24"/>
          <w:lang w:val="id-ID"/>
        </w:rPr>
        <w:lastRenderedPageBreak/>
        <w:t>Memahami keragaman individu dan mengakomodasi beraga kebutuhan finansial nasabah</w:t>
      </w:r>
      <w:r w:rsidR="00AD3C24" w:rsidRPr="00415335">
        <w:rPr>
          <w:rFonts w:ascii="Times New Roman" w:eastAsia="Times New Roman" w:hAnsi="Times New Roman"/>
          <w:sz w:val="24"/>
          <w:szCs w:val="24"/>
        </w:rPr>
        <w:t>.</w:t>
      </w:r>
    </w:p>
    <w:p w:rsidR="003D6BB9" w:rsidRPr="003D6BB9" w:rsidRDefault="003D6BB9" w:rsidP="00AD3C24">
      <w:pPr>
        <w:pStyle w:val="ListParagraph"/>
        <w:numPr>
          <w:ilvl w:val="0"/>
          <w:numId w:val="7"/>
        </w:numPr>
        <w:spacing w:after="0" w:line="504" w:lineRule="auto"/>
        <w:ind w:left="1363"/>
        <w:jc w:val="both"/>
        <w:rPr>
          <w:rFonts w:ascii="Times New Roman" w:eastAsia="Times New Roman" w:hAnsi="Times New Roman"/>
          <w:sz w:val="24"/>
          <w:szCs w:val="24"/>
        </w:rPr>
      </w:pPr>
      <w:r>
        <w:rPr>
          <w:rFonts w:ascii="Times New Roman" w:eastAsia="Times New Roman" w:hAnsi="Times New Roman"/>
          <w:sz w:val="24"/>
          <w:szCs w:val="24"/>
          <w:lang w:val="id-ID"/>
        </w:rPr>
        <w:t>Menyediakan produk dan layanan yang mengedepankan etika sesuai dengan prinsip syariah.</w:t>
      </w:r>
    </w:p>
    <w:p w:rsidR="003D6BB9" w:rsidRPr="003D6BB9" w:rsidRDefault="003D6BB9" w:rsidP="00AD3C24">
      <w:pPr>
        <w:pStyle w:val="ListParagraph"/>
        <w:numPr>
          <w:ilvl w:val="0"/>
          <w:numId w:val="7"/>
        </w:numPr>
        <w:spacing w:after="0" w:line="504" w:lineRule="auto"/>
        <w:ind w:left="1363"/>
        <w:jc w:val="both"/>
        <w:rPr>
          <w:rFonts w:ascii="Times New Roman" w:eastAsia="Times New Roman" w:hAnsi="Times New Roman"/>
          <w:sz w:val="24"/>
          <w:szCs w:val="24"/>
        </w:rPr>
      </w:pPr>
      <w:r>
        <w:rPr>
          <w:rFonts w:ascii="Times New Roman" w:eastAsia="Times New Roman" w:hAnsi="Times New Roman"/>
          <w:sz w:val="24"/>
          <w:szCs w:val="24"/>
          <w:lang w:val="id-ID"/>
        </w:rPr>
        <w:t>Menyediakan akses ternyaman melali berbagai sarana kapanpun dan dimanapun</w:t>
      </w:r>
    </w:p>
    <w:p w:rsidR="00AD3C24" w:rsidRDefault="003D6BB9" w:rsidP="00AD3C24">
      <w:pPr>
        <w:pStyle w:val="ListParagraph"/>
        <w:numPr>
          <w:ilvl w:val="0"/>
          <w:numId w:val="7"/>
        </w:numPr>
        <w:spacing w:after="0" w:line="504" w:lineRule="auto"/>
        <w:ind w:left="1363"/>
        <w:jc w:val="both"/>
        <w:rPr>
          <w:rFonts w:ascii="Times New Roman" w:eastAsia="Times New Roman" w:hAnsi="Times New Roman"/>
          <w:sz w:val="24"/>
          <w:szCs w:val="24"/>
        </w:rPr>
      </w:pPr>
      <w:r>
        <w:rPr>
          <w:rFonts w:ascii="Times New Roman" w:eastAsia="Times New Roman" w:hAnsi="Times New Roman"/>
          <w:sz w:val="24"/>
          <w:szCs w:val="24"/>
          <w:lang w:val="id-ID"/>
        </w:rPr>
        <w:t xml:space="preserve">Memungkinkan setiap indvidu </w:t>
      </w:r>
      <w:r w:rsidR="006129B0">
        <w:rPr>
          <w:rFonts w:ascii="Times New Roman" w:eastAsia="Times New Roman" w:hAnsi="Times New Roman"/>
          <w:sz w:val="24"/>
          <w:szCs w:val="24"/>
          <w:lang w:val="id-ID"/>
        </w:rPr>
        <w:t>untuk eningkatkan kualitas hidup dan menghadirkan ketenteraman pikiran</w:t>
      </w:r>
      <w:r w:rsidR="00AD3C24">
        <w:rPr>
          <w:rFonts w:ascii="Times New Roman" w:eastAsia="Times New Roman" w:hAnsi="Times New Roman"/>
          <w:sz w:val="24"/>
          <w:szCs w:val="24"/>
        </w:rPr>
        <w:t>.</w:t>
      </w:r>
      <w:r w:rsidR="00AD3C24">
        <w:rPr>
          <w:rStyle w:val="FootnoteReference"/>
          <w:rFonts w:ascii="Times New Roman" w:eastAsia="Times New Roman" w:hAnsi="Times New Roman"/>
          <w:sz w:val="24"/>
          <w:szCs w:val="24"/>
        </w:rPr>
        <w:footnoteReference w:id="3"/>
      </w:r>
    </w:p>
    <w:p w:rsidR="00AD3C24" w:rsidRPr="00415335" w:rsidRDefault="00AD3C24" w:rsidP="00AD3C24">
      <w:pPr>
        <w:pStyle w:val="ListParagraph"/>
        <w:spacing w:after="0" w:line="240" w:lineRule="auto"/>
        <w:ind w:left="1363"/>
        <w:jc w:val="both"/>
        <w:rPr>
          <w:rFonts w:ascii="Times New Roman" w:eastAsia="Times New Roman" w:hAnsi="Times New Roman"/>
          <w:sz w:val="24"/>
          <w:szCs w:val="24"/>
        </w:rPr>
      </w:pPr>
    </w:p>
    <w:p w:rsidR="00230238" w:rsidRDefault="00AD3C24" w:rsidP="00230238">
      <w:pPr>
        <w:pStyle w:val="ListParagraph"/>
        <w:numPr>
          <w:ilvl w:val="0"/>
          <w:numId w:val="18"/>
        </w:numPr>
        <w:spacing w:after="0" w:line="504" w:lineRule="auto"/>
        <w:rPr>
          <w:rFonts w:asciiTheme="majorBidi" w:hAnsiTheme="majorBidi" w:cstheme="majorBidi"/>
          <w:b/>
          <w:bCs/>
          <w:sz w:val="24"/>
          <w:szCs w:val="24"/>
          <w:lang w:val="id-ID"/>
        </w:rPr>
      </w:pPr>
      <w:r>
        <w:rPr>
          <w:rFonts w:asciiTheme="majorBidi" w:hAnsiTheme="majorBidi" w:cstheme="majorBidi"/>
          <w:b/>
          <w:bCs/>
          <w:sz w:val="24"/>
          <w:szCs w:val="24"/>
        </w:rPr>
        <w:t>Deskripsi Data</w:t>
      </w:r>
    </w:p>
    <w:p w:rsidR="00AC456D" w:rsidRPr="00AC456D" w:rsidRDefault="00AD3C24" w:rsidP="00AC456D">
      <w:pPr>
        <w:pStyle w:val="ListParagraph"/>
        <w:spacing w:after="0" w:line="504" w:lineRule="auto"/>
        <w:ind w:firstLine="720"/>
        <w:jc w:val="both"/>
        <w:rPr>
          <w:rFonts w:asciiTheme="majorBidi" w:hAnsiTheme="majorBidi" w:cstheme="majorBidi"/>
          <w:sz w:val="24"/>
          <w:szCs w:val="24"/>
          <w:lang w:val="id-ID"/>
        </w:rPr>
      </w:pPr>
      <w:r w:rsidRPr="00230238">
        <w:rPr>
          <w:rFonts w:asciiTheme="majorBidi" w:hAnsiTheme="majorBidi" w:cstheme="majorBidi"/>
          <w:sz w:val="24"/>
          <w:szCs w:val="24"/>
          <w:lang w:val="id-ID"/>
        </w:rPr>
        <w:t xml:space="preserve">Data yang akan di olah untuk penelitian yaitu data laporan keuangan triwulanan Bank </w:t>
      </w:r>
      <w:r w:rsidR="006129B0" w:rsidRPr="00230238">
        <w:rPr>
          <w:rFonts w:asciiTheme="majorBidi" w:hAnsiTheme="majorBidi" w:cstheme="majorBidi"/>
          <w:sz w:val="24"/>
          <w:szCs w:val="24"/>
          <w:lang w:val="id-ID"/>
        </w:rPr>
        <w:t>Rakyat Indonesia</w:t>
      </w:r>
      <w:r w:rsidRPr="00230238">
        <w:rPr>
          <w:rFonts w:asciiTheme="majorBidi" w:hAnsiTheme="majorBidi" w:cstheme="majorBidi"/>
          <w:sz w:val="24"/>
          <w:szCs w:val="24"/>
        </w:rPr>
        <w:t xml:space="preserve"> </w:t>
      </w:r>
      <w:r w:rsidRPr="00230238">
        <w:rPr>
          <w:rFonts w:asciiTheme="majorBidi" w:hAnsiTheme="majorBidi" w:cstheme="majorBidi"/>
          <w:sz w:val="24"/>
          <w:szCs w:val="24"/>
          <w:lang w:val="id-ID"/>
        </w:rPr>
        <w:t>(B</w:t>
      </w:r>
      <w:r w:rsidR="006129B0" w:rsidRPr="00230238">
        <w:rPr>
          <w:rFonts w:asciiTheme="majorBidi" w:hAnsiTheme="majorBidi" w:cstheme="majorBidi"/>
          <w:sz w:val="24"/>
          <w:szCs w:val="24"/>
          <w:lang w:val="id-ID"/>
        </w:rPr>
        <w:t>RI</w:t>
      </w:r>
      <w:r w:rsidRPr="00230238">
        <w:rPr>
          <w:rFonts w:asciiTheme="majorBidi" w:hAnsiTheme="majorBidi" w:cstheme="majorBidi"/>
          <w:sz w:val="24"/>
          <w:szCs w:val="24"/>
          <w:lang w:val="id-ID"/>
        </w:rPr>
        <w:t>) Syariah, yang menunjukan</w:t>
      </w:r>
      <w:r w:rsidR="006129B0" w:rsidRPr="00230238">
        <w:rPr>
          <w:rFonts w:asciiTheme="majorBidi" w:hAnsiTheme="majorBidi" w:cstheme="majorBidi"/>
          <w:sz w:val="24"/>
          <w:szCs w:val="24"/>
        </w:rPr>
        <w:t xml:space="preserve"> </w:t>
      </w:r>
      <w:r w:rsidR="006129B0" w:rsidRPr="00230238">
        <w:rPr>
          <w:rFonts w:asciiTheme="majorBidi" w:hAnsiTheme="majorBidi" w:cstheme="majorBidi"/>
          <w:sz w:val="24"/>
          <w:szCs w:val="24"/>
          <w:lang w:val="id-ID"/>
        </w:rPr>
        <w:t xml:space="preserve">Bagi Hasil Deposito Mudharabah dan </w:t>
      </w:r>
      <w:r w:rsidR="006129B0" w:rsidRPr="00230238">
        <w:rPr>
          <w:rFonts w:asciiTheme="majorBidi" w:hAnsiTheme="majorBidi" w:cstheme="majorBidi"/>
          <w:i/>
          <w:iCs/>
          <w:sz w:val="24"/>
          <w:szCs w:val="24"/>
          <w:lang w:val="id-ID"/>
        </w:rPr>
        <w:t xml:space="preserve">Return On Asset </w:t>
      </w:r>
      <w:r w:rsidRPr="00230238">
        <w:rPr>
          <w:rFonts w:asciiTheme="majorBidi" w:hAnsiTheme="majorBidi" w:cstheme="majorBidi"/>
          <w:sz w:val="24"/>
          <w:szCs w:val="24"/>
        </w:rPr>
        <w:t xml:space="preserve"> </w:t>
      </w:r>
      <w:r w:rsidRPr="00230238">
        <w:rPr>
          <w:rFonts w:asciiTheme="majorBidi" w:hAnsiTheme="majorBidi" w:cstheme="majorBidi"/>
          <w:sz w:val="24"/>
          <w:szCs w:val="24"/>
          <w:lang w:val="id-ID"/>
        </w:rPr>
        <w:t>periode tahun 20</w:t>
      </w:r>
      <w:r w:rsidR="006129B0" w:rsidRPr="00230238">
        <w:rPr>
          <w:rFonts w:asciiTheme="majorBidi" w:hAnsiTheme="majorBidi" w:cstheme="majorBidi"/>
          <w:sz w:val="24"/>
          <w:szCs w:val="24"/>
          <w:lang w:val="id-ID"/>
        </w:rPr>
        <w:t>10</w:t>
      </w:r>
      <w:r w:rsidRPr="00230238">
        <w:rPr>
          <w:rFonts w:asciiTheme="majorBidi" w:hAnsiTheme="majorBidi" w:cstheme="majorBidi"/>
          <w:sz w:val="24"/>
          <w:szCs w:val="24"/>
          <w:lang w:val="id-ID"/>
        </w:rPr>
        <w:t>-201</w:t>
      </w:r>
      <w:r w:rsidRPr="00230238">
        <w:rPr>
          <w:rFonts w:asciiTheme="majorBidi" w:hAnsiTheme="majorBidi" w:cstheme="majorBidi"/>
          <w:sz w:val="24"/>
          <w:szCs w:val="24"/>
        </w:rPr>
        <w:t>7</w:t>
      </w:r>
      <w:r w:rsidRPr="00230238">
        <w:rPr>
          <w:rFonts w:asciiTheme="majorBidi" w:hAnsiTheme="majorBidi" w:cstheme="majorBidi"/>
          <w:sz w:val="24"/>
          <w:szCs w:val="24"/>
          <w:lang w:val="id-ID"/>
        </w:rPr>
        <w:t>.</w:t>
      </w:r>
      <w:r w:rsidRPr="00230238">
        <w:rPr>
          <w:rFonts w:asciiTheme="majorBidi" w:hAnsiTheme="majorBidi" w:cstheme="majorBidi"/>
          <w:sz w:val="24"/>
          <w:szCs w:val="24"/>
        </w:rPr>
        <w:t xml:space="preserve"> </w:t>
      </w:r>
      <w:r w:rsidR="006129B0" w:rsidRPr="00230238">
        <w:rPr>
          <w:rFonts w:asciiTheme="majorBidi" w:hAnsiTheme="majorBidi" w:cstheme="majorBidi"/>
          <w:sz w:val="24"/>
          <w:szCs w:val="24"/>
        </w:rPr>
        <w:t xml:space="preserve">Adapun data dalam penelitian ini diperoleh dari </w:t>
      </w:r>
      <w:r w:rsidR="006129B0" w:rsidRPr="00230238">
        <w:rPr>
          <w:rFonts w:asciiTheme="majorBidi" w:hAnsiTheme="majorBidi" w:cstheme="majorBidi"/>
          <w:sz w:val="24"/>
          <w:szCs w:val="24"/>
        </w:rPr>
        <w:lastRenderedPageBreak/>
        <w:t>website Otoritas Jasa Keuangan yang tertuang sebagai berikut:</w:t>
      </w:r>
    </w:p>
    <w:p w:rsidR="009B0E60" w:rsidRPr="009B0E60" w:rsidRDefault="006129B0" w:rsidP="009B0E60">
      <w:pPr>
        <w:pStyle w:val="ListParagraph"/>
        <w:numPr>
          <w:ilvl w:val="0"/>
          <w:numId w:val="2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Data Deposito Mudharabah</w:t>
      </w:r>
    </w:p>
    <w:p w:rsidR="00AC456D" w:rsidRDefault="00AD3C24" w:rsidP="009B0E60">
      <w:pPr>
        <w:pStyle w:val="ListParagraph"/>
        <w:spacing w:line="480" w:lineRule="auto"/>
        <w:ind w:left="1211"/>
        <w:jc w:val="center"/>
        <w:rPr>
          <w:rFonts w:asciiTheme="majorBidi" w:hAnsiTheme="majorBidi" w:cstheme="majorBidi"/>
          <w:b/>
          <w:bCs/>
          <w:sz w:val="24"/>
          <w:szCs w:val="24"/>
          <w:lang w:val="id-ID"/>
        </w:rPr>
      </w:pPr>
      <w:r w:rsidRPr="00AC456D">
        <w:rPr>
          <w:rFonts w:asciiTheme="majorBidi" w:hAnsiTheme="majorBidi" w:cstheme="majorBidi"/>
          <w:b/>
          <w:bCs/>
          <w:sz w:val="24"/>
          <w:szCs w:val="24"/>
          <w:lang w:val="id-ID"/>
        </w:rPr>
        <w:t>Tabel 4.1</w:t>
      </w:r>
    </w:p>
    <w:p w:rsidR="006129B0" w:rsidRPr="00AC456D" w:rsidRDefault="006129B0" w:rsidP="009B0E60">
      <w:pPr>
        <w:pStyle w:val="ListParagraph"/>
        <w:spacing w:line="480" w:lineRule="auto"/>
        <w:ind w:left="1211"/>
        <w:jc w:val="center"/>
        <w:rPr>
          <w:rFonts w:asciiTheme="majorBidi" w:hAnsiTheme="majorBidi" w:cstheme="majorBidi"/>
          <w:sz w:val="24"/>
          <w:szCs w:val="24"/>
          <w:lang w:val="id-ID"/>
        </w:rPr>
      </w:pPr>
      <w:r>
        <w:rPr>
          <w:rFonts w:asciiTheme="majorBidi" w:hAnsiTheme="majorBidi" w:cstheme="majorBidi"/>
          <w:bCs/>
          <w:sz w:val="24"/>
          <w:szCs w:val="24"/>
          <w:lang w:val="id-ID"/>
        </w:rPr>
        <w:t>Data</w:t>
      </w:r>
      <w:r w:rsidR="00177670">
        <w:rPr>
          <w:rFonts w:asciiTheme="majorBidi" w:hAnsiTheme="majorBidi" w:cstheme="majorBidi"/>
          <w:bCs/>
          <w:sz w:val="24"/>
          <w:szCs w:val="24"/>
          <w:lang w:val="id-ID"/>
        </w:rPr>
        <w:t xml:space="preserve"> bagihasil</w:t>
      </w:r>
      <w:r>
        <w:rPr>
          <w:rFonts w:asciiTheme="majorBidi" w:hAnsiTheme="majorBidi" w:cstheme="majorBidi"/>
          <w:bCs/>
          <w:sz w:val="24"/>
          <w:szCs w:val="24"/>
          <w:lang w:val="id-ID"/>
        </w:rPr>
        <w:t xml:space="preserve"> deposito mudharabah BR</w:t>
      </w:r>
      <w:r w:rsidR="005600DE">
        <w:rPr>
          <w:rFonts w:asciiTheme="majorBidi" w:hAnsiTheme="majorBidi" w:cstheme="majorBidi"/>
          <w:bCs/>
          <w:sz w:val="24"/>
          <w:szCs w:val="24"/>
          <w:lang w:val="id-ID"/>
        </w:rPr>
        <w:t>I Syariah tahun 2010-2017</w:t>
      </w:r>
      <w:r w:rsidRPr="00AF46F4">
        <w:rPr>
          <w:rFonts w:asciiTheme="majorBidi" w:hAnsiTheme="majorBidi" w:cstheme="majorBidi"/>
          <w:bCs/>
          <w:sz w:val="24"/>
          <w:szCs w:val="24"/>
          <w:lang w:val="id-ID"/>
        </w:rPr>
        <w:t>.</w:t>
      </w:r>
    </w:p>
    <w:tbl>
      <w:tblPr>
        <w:tblStyle w:val="TableGrid"/>
        <w:tblW w:w="4639" w:type="dxa"/>
        <w:tblInd w:w="1729" w:type="dxa"/>
        <w:tblLook w:val="04A0" w:firstRow="1" w:lastRow="0" w:firstColumn="1" w:lastColumn="0" w:noHBand="0" w:noVBand="1"/>
      </w:tblPr>
      <w:tblGrid>
        <w:gridCol w:w="983"/>
        <w:gridCol w:w="1096"/>
        <w:gridCol w:w="2560"/>
      </w:tblGrid>
      <w:tr w:rsidR="00230238" w:rsidRPr="00A035F5" w:rsidTr="00BD348E">
        <w:trPr>
          <w:trHeight w:val="300"/>
        </w:trPr>
        <w:tc>
          <w:tcPr>
            <w:tcW w:w="983" w:type="dxa"/>
            <w:vAlign w:val="center"/>
          </w:tcPr>
          <w:p w:rsidR="00A035F5" w:rsidRPr="00230238" w:rsidRDefault="00A035F5"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Tahun</w:t>
            </w:r>
          </w:p>
        </w:tc>
        <w:tc>
          <w:tcPr>
            <w:tcW w:w="1096" w:type="dxa"/>
            <w:vAlign w:val="center"/>
          </w:tcPr>
          <w:p w:rsidR="00A035F5" w:rsidRPr="00230238" w:rsidRDefault="00A035F5"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Triwulan</w:t>
            </w:r>
          </w:p>
        </w:tc>
        <w:tc>
          <w:tcPr>
            <w:tcW w:w="2560" w:type="dxa"/>
            <w:noWrap/>
            <w:vAlign w:val="center"/>
          </w:tcPr>
          <w:p w:rsidR="00A035F5" w:rsidRPr="00230238" w:rsidRDefault="00A035F5" w:rsidP="00177670">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Jumlah</w:t>
            </w:r>
          </w:p>
        </w:tc>
      </w:tr>
      <w:tr w:rsidR="005600DE" w:rsidRPr="00A035F5" w:rsidTr="00BD348E">
        <w:trPr>
          <w:trHeight w:val="300"/>
        </w:trPr>
        <w:tc>
          <w:tcPr>
            <w:tcW w:w="983" w:type="dxa"/>
            <w:vMerge w:val="restart"/>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2010</w:t>
            </w: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460</w:t>
            </w:r>
            <w:r w:rsidRPr="00230238">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730</w:t>
            </w:r>
          </w:p>
        </w:tc>
      </w:tr>
      <w:tr w:rsidR="005600DE" w:rsidRPr="00A035F5" w:rsidTr="00BD348E">
        <w:trPr>
          <w:trHeight w:val="300"/>
        </w:trPr>
        <w:tc>
          <w:tcPr>
            <w:tcW w:w="983" w:type="dxa"/>
            <w:vMerge/>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367</w:t>
            </w:r>
            <w:r w:rsidRPr="00230238">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231</w:t>
            </w:r>
          </w:p>
        </w:tc>
      </w:tr>
      <w:tr w:rsidR="005600DE" w:rsidRPr="00A035F5" w:rsidTr="00BD348E">
        <w:trPr>
          <w:trHeight w:val="300"/>
        </w:trPr>
        <w:tc>
          <w:tcPr>
            <w:tcW w:w="983" w:type="dxa"/>
            <w:vMerge/>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339</w:t>
            </w:r>
            <w:r w:rsidRPr="00230238">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562</w:t>
            </w:r>
          </w:p>
        </w:tc>
      </w:tr>
      <w:tr w:rsidR="005600DE" w:rsidRPr="00A035F5" w:rsidTr="00BD348E">
        <w:trPr>
          <w:trHeight w:val="300"/>
        </w:trPr>
        <w:tc>
          <w:tcPr>
            <w:tcW w:w="983" w:type="dxa"/>
            <w:vMerge/>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IV</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414</w:t>
            </w:r>
            <w:r w:rsidRPr="00230238">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890</w:t>
            </w:r>
          </w:p>
        </w:tc>
      </w:tr>
      <w:tr w:rsidR="005600DE" w:rsidRPr="00A035F5" w:rsidTr="00BD348E">
        <w:trPr>
          <w:trHeight w:val="300"/>
        </w:trPr>
        <w:tc>
          <w:tcPr>
            <w:tcW w:w="983" w:type="dxa"/>
            <w:vMerge w:val="restart"/>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2011</w:t>
            </w: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334</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589</w:t>
            </w:r>
          </w:p>
        </w:tc>
      </w:tr>
      <w:tr w:rsidR="005600DE" w:rsidRPr="00A035F5" w:rsidTr="00BD348E">
        <w:trPr>
          <w:trHeight w:val="300"/>
        </w:trPr>
        <w:tc>
          <w:tcPr>
            <w:tcW w:w="983" w:type="dxa"/>
            <w:vMerge/>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262</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112</w:t>
            </w:r>
          </w:p>
        </w:tc>
      </w:tr>
      <w:tr w:rsidR="005600DE" w:rsidRPr="00A035F5" w:rsidTr="00BD348E">
        <w:trPr>
          <w:trHeight w:val="300"/>
        </w:trPr>
        <w:tc>
          <w:tcPr>
            <w:tcW w:w="983" w:type="dxa"/>
            <w:vMerge/>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650</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484</w:t>
            </w:r>
          </w:p>
        </w:tc>
      </w:tr>
      <w:tr w:rsidR="005600DE" w:rsidRPr="00A035F5" w:rsidTr="00BD348E">
        <w:trPr>
          <w:trHeight w:val="300"/>
        </w:trPr>
        <w:tc>
          <w:tcPr>
            <w:tcW w:w="983" w:type="dxa"/>
            <w:vMerge/>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IV</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336</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459</w:t>
            </w:r>
          </w:p>
        </w:tc>
      </w:tr>
      <w:tr w:rsidR="005600DE" w:rsidRPr="00A035F5" w:rsidTr="00BD348E">
        <w:trPr>
          <w:trHeight w:val="300"/>
        </w:trPr>
        <w:tc>
          <w:tcPr>
            <w:tcW w:w="983" w:type="dxa"/>
            <w:vMerge w:val="restart"/>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2012</w:t>
            </w: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564</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563</w:t>
            </w:r>
          </w:p>
        </w:tc>
      </w:tr>
      <w:tr w:rsidR="005600DE" w:rsidRPr="00A035F5" w:rsidTr="00BD348E">
        <w:trPr>
          <w:trHeight w:val="300"/>
        </w:trPr>
        <w:tc>
          <w:tcPr>
            <w:tcW w:w="983" w:type="dxa"/>
            <w:vMerge/>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575</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559</w:t>
            </w:r>
          </w:p>
        </w:tc>
      </w:tr>
      <w:tr w:rsidR="005600DE" w:rsidRPr="00A035F5" w:rsidTr="00BD348E">
        <w:trPr>
          <w:trHeight w:val="300"/>
        </w:trPr>
        <w:tc>
          <w:tcPr>
            <w:tcW w:w="983" w:type="dxa"/>
            <w:vMerge/>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601</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934</w:t>
            </w:r>
          </w:p>
        </w:tc>
      </w:tr>
      <w:tr w:rsidR="005600DE" w:rsidRPr="00A035F5" w:rsidTr="00BD348E">
        <w:trPr>
          <w:trHeight w:val="300"/>
        </w:trPr>
        <w:tc>
          <w:tcPr>
            <w:tcW w:w="983" w:type="dxa"/>
            <w:vMerge/>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IV</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633</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774</w:t>
            </w:r>
          </w:p>
        </w:tc>
      </w:tr>
      <w:tr w:rsidR="005600DE" w:rsidRPr="00A035F5" w:rsidTr="00BD348E">
        <w:trPr>
          <w:trHeight w:val="300"/>
        </w:trPr>
        <w:tc>
          <w:tcPr>
            <w:tcW w:w="983" w:type="dxa"/>
            <w:vMerge w:val="restart"/>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2013</w:t>
            </w: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834</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078</w:t>
            </w:r>
          </w:p>
        </w:tc>
      </w:tr>
      <w:tr w:rsidR="005600DE" w:rsidRPr="00A035F5" w:rsidTr="00BD348E">
        <w:trPr>
          <w:trHeight w:val="300"/>
        </w:trPr>
        <w:tc>
          <w:tcPr>
            <w:tcW w:w="983" w:type="dxa"/>
            <w:vMerge/>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795</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532</w:t>
            </w:r>
          </w:p>
        </w:tc>
      </w:tr>
      <w:tr w:rsidR="005600DE" w:rsidRPr="00A035F5" w:rsidTr="00BD348E">
        <w:trPr>
          <w:trHeight w:val="300"/>
        </w:trPr>
        <w:tc>
          <w:tcPr>
            <w:tcW w:w="983" w:type="dxa"/>
            <w:vMerge/>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768</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034</w:t>
            </w:r>
          </w:p>
        </w:tc>
      </w:tr>
      <w:tr w:rsidR="005600DE" w:rsidRPr="00A035F5" w:rsidTr="00BD348E">
        <w:trPr>
          <w:trHeight w:val="300"/>
        </w:trPr>
        <w:tc>
          <w:tcPr>
            <w:tcW w:w="983" w:type="dxa"/>
            <w:vMerge/>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IV</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305</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278</w:t>
            </w:r>
          </w:p>
        </w:tc>
      </w:tr>
      <w:tr w:rsidR="005600DE" w:rsidRPr="00A035F5" w:rsidTr="00BD348E">
        <w:trPr>
          <w:trHeight w:val="300"/>
        </w:trPr>
        <w:tc>
          <w:tcPr>
            <w:tcW w:w="983" w:type="dxa"/>
            <w:vMerge w:val="restart"/>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2014</w:t>
            </w: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293</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496</w:t>
            </w:r>
          </w:p>
        </w:tc>
      </w:tr>
      <w:tr w:rsidR="005600DE" w:rsidRPr="00A035F5" w:rsidTr="00BD348E">
        <w:trPr>
          <w:trHeight w:val="300"/>
        </w:trPr>
        <w:tc>
          <w:tcPr>
            <w:tcW w:w="983" w:type="dxa"/>
            <w:vMerge/>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309</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440</w:t>
            </w:r>
          </w:p>
        </w:tc>
      </w:tr>
      <w:tr w:rsidR="005600DE" w:rsidRPr="00A035F5" w:rsidTr="00BD348E">
        <w:trPr>
          <w:trHeight w:val="300"/>
        </w:trPr>
        <w:tc>
          <w:tcPr>
            <w:tcW w:w="983" w:type="dxa"/>
            <w:vMerge/>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182</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914</w:t>
            </w:r>
          </w:p>
        </w:tc>
      </w:tr>
      <w:tr w:rsidR="005600DE" w:rsidRPr="00A035F5" w:rsidTr="00BD348E">
        <w:trPr>
          <w:trHeight w:val="300"/>
        </w:trPr>
        <w:tc>
          <w:tcPr>
            <w:tcW w:w="983" w:type="dxa"/>
            <w:vMerge/>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IV</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46</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227</w:t>
            </w:r>
          </w:p>
        </w:tc>
      </w:tr>
      <w:tr w:rsidR="005600DE" w:rsidRPr="00A035F5" w:rsidTr="00BD348E">
        <w:trPr>
          <w:trHeight w:val="300"/>
        </w:trPr>
        <w:tc>
          <w:tcPr>
            <w:tcW w:w="983" w:type="dxa"/>
            <w:vMerge w:val="restart"/>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2015</w:t>
            </w: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78</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165</w:t>
            </w:r>
          </w:p>
        </w:tc>
      </w:tr>
      <w:tr w:rsidR="005600DE" w:rsidRPr="00A035F5" w:rsidTr="00BD348E">
        <w:trPr>
          <w:trHeight w:val="300"/>
        </w:trPr>
        <w:tc>
          <w:tcPr>
            <w:tcW w:w="983" w:type="dxa"/>
            <w:vMerge/>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76</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234</w:t>
            </w:r>
          </w:p>
        </w:tc>
      </w:tr>
      <w:tr w:rsidR="005600DE" w:rsidRPr="00A035F5" w:rsidTr="00BD348E">
        <w:trPr>
          <w:trHeight w:val="300"/>
        </w:trPr>
        <w:tc>
          <w:tcPr>
            <w:tcW w:w="983" w:type="dxa"/>
            <w:vMerge/>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309</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732</w:t>
            </w:r>
          </w:p>
        </w:tc>
      </w:tr>
      <w:tr w:rsidR="005600DE" w:rsidRPr="00A035F5" w:rsidTr="00BD348E">
        <w:trPr>
          <w:trHeight w:val="300"/>
        </w:trPr>
        <w:tc>
          <w:tcPr>
            <w:tcW w:w="983" w:type="dxa"/>
            <w:vMerge/>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IV</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53</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029</w:t>
            </w:r>
          </w:p>
        </w:tc>
      </w:tr>
      <w:tr w:rsidR="005600DE" w:rsidRPr="00A035F5" w:rsidTr="00BD348E">
        <w:trPr>
          <w:trHeight w:val="300"/>
        </w:trPr>
        <w:tc>
          <w:tcPr>
            <w:tcW w:w="983" w:type="dxa"/>
            <w:vMerge w:val="restart"/>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2016</w:t>
            </w: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53</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029</w:t>
            </w:r>
          </w:p>
        </w:tc>
      </w:tr>
      <w:tr w:rsidR="005600DE" w:rsidRPr="00A035F5" w:rsidTr="00BD348E">
        <w:trPr>
          <w:trHeight w:val="300"/>
        </w:trPr>
        <w:tc>
          <w:tcPr>
            <w:tcW w:w="983" w:type="dxa"/>
            <w:vMerge/>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80</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013</w:t>
            </w:r>
          </w:p>
        </w:tc>
      </w:tr>
      <w:tr w:rsidR="005600DE" w:rsidRPr="00A035F5" w:rsidTr="00BD348E">
        <w:trPr>
          <w:trHeight w:val="300"/>
        </w:trPr>
        <w:tc>
          <w:tcPr>
            <w:tcW w:w="983" w:type="dxa"/>
            <w:vMerge/>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67</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192</w:t>
            </w:r>
          </w:p>
        </w:tc>
      </w:tr>
      <w:tr w:rsidR="005600DE" w:rsidRPr="00A035F5" w:rsidTr="00BD348E">
        <w:trPr>
          <w:trHeight w:val="300"/>
        </w:trPr>
        <w:tc>
          <w:tcPr>
            <w:tcW w:w="983" w:type="dxa"/>
            <w:vMerge/>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IV</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65</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20</w:t>
            </w:r>
          </w:p>
        </w:tc>
      </w:tr>
      <w:tr w:rsidR="005600DE" w:rsidRPr="00A035F5" w:rsidTr="00BD348E">
        <w:trPr>
          <w:trHeight w:val="300"/>
        </w:trPr>
        <w:tc>
          <w:tcPr>
            <w:tcW w:w="983" w:type="dxa"/>
            <w:vMerge w:val="restart"/>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2017</w:t>
            </w: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14</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642</w:t>
            </w:r>
          </w:p>
        </w:tc>
      </w:tr>
      <w:tr w:rsidR="005600DE" w:rsidRPr="00A035F5" w:rsidTr="00BD348E">
        <w:trPr>
          <w:trHeight w:val="300"/>
        </w:trPr>
        <w:tc>
          <w:tcPr>
            <w:tcW w:w="983" w:type="dxa"/>
            <w:vMerge/>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23</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122</w:t>
            </w:r>
          </w:p>
        </w:tc>
      </w:tr>
      <w:tr w:rsidR="005600DE" w:rsidRPr="00A035F5" w:rsidTr="00BD348E">
        <w:trPr>
          <w:trHeight w:val="300"/>
        </w:trPr>
        <w:tc>
          <w:tcPr>
            <w:tcW w:w="983" w:type="dxa"/>
            <w:vMerge/>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p>
        </w:tc>
        <w:tc>
          <w:tcPr>
            <w:tcW w:w="1096" w:type="dxa"/>
            <w:vAlign w:val="center"/>
          </w:tcPr>
          <w:p w:rsidR="005600DE" w:rsidRPr="00230238" w:rsidRDefault="005600DE" w:rsidP="00AC456D">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III</w:t>
            </w:r>
          </w:p>
        </w:tc>
        <w:tc>
          <w:tcPr>
            <w:tcW w:w="2560" w:type="dxa"/>
            <w:noWrap/>
            <w:vAlign w:val="center"/>
            <w:hideMark/>
          </w:tcPr>
          <w:p w:rsidR="005600DE" w:rsidRPr="00A035F5" w:rsidRDefault="005600DE" w:rsidP="00AC456D">
            <w:pPr>
              <w:jc w:val="center"/>
              <w:rPr>
                <w:rFonts w:asciiTheme="majorBidi" w:eastAsia="Times New Roman" w:hAnsiTheme="majorBidi" w:cstheme="majorBidi"/>
                <w:color w:val="000000"/>
                <w:sz w:val="24"/>
                <w:szCs w:val="24"/>
                <w:lang w:val="id-ID" w:eastAsia="id-ID"/>
              </w:rPr>
            </w:pPr>
            <w:r w:rsidRPr="00A035F5">
              <w:rPr>
                <w:rFonts w:asciiTheme="majorBidi" w:eastAsia="Times New Roman" w:hAnsiTheme="majorBidi" w:cstheme="majorBidi"/>
                <w:color w:val="000000"/>
                <w:sz w:val="24"/>
                <w:szCs w:val="24"/>
                <w:lang w:val="id-ID" w:eastAsia="id-ID"/>
              </w:rPr>
              <w:t>32</w:t>
            </w:r>
            <w:r w:rsidR="006D2D17">
              <w:rPr>
                <w:rFonts w:asciiTheme="majorBidi" w:eastAsia="Times New Roman" w:hAnsiTheme="majorBidi" w:cstheme="majorBidi"/>
                <w:color w:val="000000"/>
                <w:sz w:val="24"/>
                <w:szCs w:val="24"/>
                <w:lang w:val="id-ID" w:eastAsia="id-ID"/>
              </w:rPr>
              <w:t>.</w:t>
            </w:r>
            <w:r w:rsidRPr="00A035F5">
              <w:rPr>
                <w:rFonts w:asciiTheme="majorBidi" w:eastAsia="Times New Roman" w:hAnsiTheme="majorBidi" w:cstheme="majorBidi"/>
                <w:color w:val="000000"/>
                <w:sz w:val="24"/>
                <w:szCs w:val="24"/>
                <w:lang w:val="id-ID" w:eastAsia="id-ID"/>
              </w:rPr>
              <w:t>625</w:t>
            </w:r>
          </w:p>
        </w:tc>
      </w:tr>
    </w:tbl>
    <w:p w:rsidR="00230238" w:rsidRDefault="00AD3C24" w:rsidP="00AC456D">
      <w:pPr>
        <w:spacing w:after="0" w:line="480" w:lineRule="auto"/>
        <w:ind w:firstLine="720"/>
        <w:jc w:val="center"/>
        <w:rPr>
          <w:rFonts w:asciiTheme="majorBidi" w:hAnsiTheme="majorBidi" w:cstheme="majorBidi"/>
          <w:sz w:val="24"/>
          <w:szCs w:val="24"/>
          <w:lang w:val="id-ID"/>
        </w:rPr>
      </w:pPr>
      <w:r w:rsidRPr="00DD2384">
        <w:rPr>
          <w:rFonts w:asciiTheme="majorBidi" w:hAnsiTheme="majorBidi" w:cstheme="majorBidi"/>
          <w:bCs/>
          <w:sz w:val="24"/>
          <w:szCs w:val="24"/>
          <w:lang w:val="id-ID"/>
        </w:rPr>
        <w:t xml:space="preserve">Sumber: </w:t>
      </w:r>
      <w:r w:rsidRPr="00DD2384">
        <w:rPr>
          <w:rFonts w:asciiTheme="majorBidi" w:hAnsiTheme="majorBidi" w:cstheme="majorBidi"/>
          <w:sz w:val="24"/>
          <w:szCs w:val="24"/>
          <w:lang w:val="id-ID"/>
        </w:rPr>
        <w:t>D</w:t>
      </w:r>
      <w:r w:rsidRPr="00DD2384">
        <w:rPr>
          <w:rFonts w:asciiTheme="majorBidi" w:hAnsiTheme="majorBidi" w:cstheme="majorBidi"/>
          <w:sz w:val="24"/>
          <w:szCs w:val="24"/>
        </w:rPr>
        <w:t xml:space="preserve">ata diolah dari </w:t>
      </w:r>
      <w:r w:rsidR="00230238">
        <w:rPr>
          <w:rFonts w:asciiTheme="majorBidi" w:hAnsiTheme="majorBidi" w:cstheme="majorBidi"/>
          <w:bCs/>
          <w:iCs/>
          <w:sz w:val="24"/>
          <w:szCs w:val="24"/>
          <w:lang w:val="id-ID"/>
        </w:rPr>
        <w:t xml:space="preserve">Otoritas Jasa Keuangan BRI Syariah </w:t>
      </w:r>
      <w:r>
        <w:rPr>
          <w:rFonts w:asciiTheme="majorBidi" w:hAnsiTheme="majorBidi" w:cstheme="majorBidi"/>
          <w:bCs/>
          <w:iCs/>
          <w:sz w:val="24"/>
          <w:szCs w:val="24"/>
          <w:lang w:val="id-ID"/>
        </w:rPr>
        <w:t>Tahun 20</w:t>
      </w:r>
      <w:r w:rsidR="00230238">
        <w:rPr>
          <w:rFonts w:asciiTheme="majorBidi" w:hAnsiTheme="majorBidi" w:cstheme="majorBidi"/>
          <w:bCs/>
          <w:iCs/>
          <w:sz w:val="24"/>
          <w:szCs w:val="24"/>
          <w:lang w:val="id-ID"/>
        </w:rPr>
        <w:t>10-</w:t>
      </w:r>
      <w:r>
        <w:rPr>
          <w:rFonts w:asciiTheme="majorBidi" w:hAnsiTheme="majorBidi" w:cstheme="majorBidi"/>
          <w:bCs/>
          <w:iCs/>
          <w:sz w:val="24"/>
          <w:szCs w:val="24"/>
          <w:lang w:val="id-ID"/>
        </w:rPr>
        <w:t>201</w:t>
      </w:r>
      <w:r>
        <w:rPr>
          <w:rFonts w:asciiTheme="majorBidi" w:hAnsiTheme="majorBidi" w:cstheme="majorBidi"/>
          <w:bCs/>
          <w:iCs/>
          <w:sz w:val="24"/>
          <w:szCs w:val="24"/>
        </w:rPr>
        <w:t>7</w:t>
      </w:r>
    </w:p>
    <w:p w:rsidR="00AC456D" w:rsidRPr="00AC456D" w:rsidRDefault="00230238" w:rsidP="009B0E60">
      <w:pPr>
        <w:spacing w:after="0" w:line="480" w:lineRule="auto"/>
        <w:ind w:left="720"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Dari tabel di</w:t>
      </w:r>
      <w:r w:rsidRPr="00AF46F4">
        <w:rPr>
          <w:rFonts w:asciiTheme="majorBidi" w:hAnsiTheme="majorBidi" w:cstheme="majorBidi"/>
          <w:bCs/>
          <w:sz w:val="24"/>
          <w:szCs w:val="24"/>
          <w:lang w:val="id-ID"/>
        </w:rPr>
        <w:t xml:space="preserve"> atas terlihat bahwa peningkatan jumlah deposito mudharabah cukup signifikan meskipun ada beberapa bulan mengalami penurunan, namun dari tahun ke tahun mengalami peningkatan secara terus menerus.</w:t>
      </w:r>
    </w:p>
    <w:p w:rsidR="00AD3C24" w:rsidRPr="00230238" w:rsidRDefault="00230238" w:rsidP="00230238">
      <w:pPr>
        <w:pStyle w:val="ListParagraph"/>
        <w:numPr>
          <w:ilvl w:val="0"/>
          <w:numId w:val="21"/>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Data </w:t>
      </w:r>
      <w:r>
        <w:rPr>
          <w:rFonts w:asciiTheme="majorBidi" w:hAnsiTheme="majorBidi" w:cstheme="majorBidi"/>
          <w:i/>
          <w:iCs/>
          <w:sz w:val="24"/>
          <w:szCs w:val="24"/>
          <w:lang w:val="id-ID"/>
        </w:rPr>
        <w:t xml:space="preserve">Return On Asset </w:t>
      </w:r>
      <w:r>
        <w:rPr>
          <w:rFonts w:asciiTheme="majorBidi" w:hAnsiTheme="majorBidi" w:cstheme="majorBidi"/>
          <w:sz w:val="24"/>
          <w:szCs w:val="24"/>
          <w:lang w:val="id-ID"/>
        </w:rPr>
        <w:t>(ROA)</w:t>
      </w:r>
    </w:p>
    <w:p w:rsidR="00230238" w:rsidRPr="00230238" w:rsidRDefault="00230238" w:rsidP="00230238">
      <w:pPr>
        <w:pStyle w:val="ListParagraph"/>
        <w:tabs>
          <w:tab w:val="left" w:pos="426"/>
          <w:tab w:val="left" w:pos="851"/>
        </w:tabs>
        <w:spacing w:line="480" w:lineRule="auto"/>
        <w:ind w:left="1211"/>
        <w:jc w:val="center"/>
        <w:rPr>
          <w:rFonts w:asciiTheme="majorBidi" w:hAnsiTheme="majorBidi" w:cstheme="majorBidi"/>
          <w:b/>
          <w:bCs/>
          <w:sz w:val="24"/>
          <w:szCs w:val="24"/>
          <w:lang w:val="id-ID"/>
        </w:rPr>
      </w:pPr>
      <w:r w:rsidRPr="00230238">
        <w:rPr>
          <w:rFonts w:asciiTheme="majorBidi" w:hAnsiTheme="majorBidi" w:cstheme="majorBidi"/>
          <w:b/>
          <w:bCs/>
          <w:sz w:val="24"/>
          <w:szCs w:val="24"/>
          <w:lang w:val="id-ID"/>
        </w:rPr>
        <w:t>Tabel 4.2</w:t>
      </w:r>
    </w:p>
    <w:p w:rsidR="00AC456D" w:rsidRDefault="00230238" w:rsidP="00AC456D">
      <w:pPr>
        <w:pStyle w:val="ListParagraph"/>
        <w:tabs>
          <w:tab w:val="left" w:pos="426"/>
          <w:tab w:val="left" w:pos="851"/>
        </w:tabs>
        <w:spacing w:line="480" w:lineRule="auto"/>
        <w:ind w:left="1211"/>
        <w:jc w:val="center"/>
        <w:rPr>
          <w:rFonts w:asciiTheme="majorBidi" w:hAnsiTheme="majorBidi" w:cstheme="majorBidi"/>
          <w:bCs/>
          <w:sz w:val="24"/>
          <w:szCs w:val="24"/>
          <w:lang w:val="id-ID"/>
        </w:rPr>
      </w:pPr>
      <w:r w:rsidRPr="00230238">
        <w:rPr>
          <w:rFonts w:asciiTheme="majorBidi" w:hAnsiTheme="majorBidi" w:cstheme="majorBidi"/>
          <w:bCs/>
          <w:sz w:val="24"/>
          <w:szCs w:val="24"/>
          <w:lang w:val="id-ID"/>
        </w:rPr>
        <w:t xml:space="preserve">Data hasil </w:t>
      </w:r>
      <w:r w:rsidR="00AC456D">
        <w:rPr>
          <w:rFonts w:asciiTheme="majorBidi" w:hAnsiTheme="majorBidi" w:cstheme="majorBidi"/>
          <w:bCs/>
          <w:sz w:val="24"/>
          <w:szCs w:val="24"/>
          <w:lang w:val="id-ID"/>
        </w:rPr>
        <w:t>perhitungan ROA BRI Syariah tahun 2010-2017</w:t>
      </w:r>
      <w:r w:rsidRPr="00230238">
        <w:rPr>
          <w:rFonts w:asciiTheme="majorBidi" w:hAnsiTheme="majorBidi" w:cstheme="majorBidi"/>
          <w:bCs/>
          <w:sz w:val="24"/>
          <w:szCs w:val="24"/>
          <w:lang w:val="id-ID"/>
        </w:rPr>
        <w:t>.</w:t>
      </w:r>
    </w:p>
    <w:tbl>
      <w:tblPr>
        <w:tblStyle w:val="TableGrid"/>
        <w:tblW w:w="4961" w:type="dxa"/>
        <w:tblInd w:w="1951" w:type="dxa"/>
        <w:tblLook w:val="04A0" w:firstRow="1" w:lastRow="0" w:firstColumn="1" w:lastColumn="0" w:noHBand="0" w:noVBand="1"/>
      </w:tblPr>
      <w:tblGrid>
        <w:gridCol w:w="1679"/>
        <w:gridCol w:w="1563"/>
        <w:gridCol w:w="1719"/>
      </w:tblGrid>
      <w:tr w:rsidR="00AC456D" w:rsidRPr="00AC456D" w:rsidTr="00DD7819">
        <w:trPr>
          <w:trHeight w:val="300"/>
        </w:trPr>
        <w:tc>
          <w:tcPr>
            <w:tcW w:w="1679" w:type="dxa"/>
            <w:vAlign w:val="center"/>
          </w:tcPr>
          <w:p w:rsidR="00AC456D" w:rsidRPr="00AF46F4" w:rsidRDefault="00AC456D" w:rsidP="00AC456D">
            <w:pPr>
              <w:tabs>
                <w:tab w:val="left" w:pos="426"/>
                <w:tab w:val="left" w:pos="851"/>
              </w:tabs>
              <w:spacing w:line="360" w:lineRule="auto"/>
              <w:jc w:val="center"/>
              <w:rPr>
                <w:rFonts w:asciiTheme="majorBidi" w:hAnsiTheme="majorBidi" w:cstheme="majorBidi"/>
                <w:b/>
                <w:bCs/>
                <w:sz w:val="24"/>
                <w:szCs w:val="24"/>
                <w:lang w:val="id-ID"/>
              </w:rPr>
            </w:pPr>
            <w:r w:rsidRPr="00AF46F4">
              <w:rPr>
                <w:rFonts w:asciiTheme="majorBidi" w:hAnsiTheme="majorBidi" w:cstheme="majorBidi"/>
                <w:b/>
                <w:bCs/>
                <w:sz w:val="24"/>
                <w:szCs w:val="24"/>
                <w:lang w:val="id-ID"/>
              </w:rPr>
              <w:t>Tahun</w:t>
            </w:r>
          </w:p>
        </w:tc>
        <w:tc>
          <w:tcPr>
            <w:tcW w:w="1563" w:type="dxa"/>
            <w:vAlign w:val="center"/>
          </w:tcPr>
          <w:p w:rsidR="00AC456D" w:rsidRPr="00AF46F4" w:rsidRDefault="00AC456D" w:rsidP="00AC456D">
            <w:pPr>
              <w:tabs>
                <w:tab w:val="left" w:pos="426"/>
                <w:tab w:val="left" w:pos="851"/>
              </w:tabs>
              <w:spacing w:line="360" w:lineRule="auto"/>
              <w:jc w:val="center"/>
              <w:rPr>
                <w:rFonts w:asciiTheme="majorBidi" w:hAnsiTheme="majorBidi" w:cstheme="majorBidi"/>
                <w:b/>
                <w:bCs/>
                <w:sz w:val="24"/>
                <w:szCs w:val="24"/>
                <w:lang w:val="id-ID"/>
              </w:rPr>
            </w:pPr>
            <w:r w:rsidRPr="00AF46F4">
              <w:rPr>
                <w:rFonts w:asciiTheme="majorBidi" w:hAnsiTheme="majorBidi" w:cstheme="majorBidi"/>
                <w:b/>
                <w:bCs/>
                <w:sz w:val="24"/>
                <w:szCs w:val="24"/>
                <w:lang w:val="id-ID"/>
              </w:rPr>
              <w:t>Triwulan</w:t>
            </w:r>
          </w:p>
        </w:tc>
        <w:tc>
          <w:tcPr>
            <w:tcW w:w="1719" w:type="dxa"/>
            <w:noWrap/>
            <w:vAlign w:val="center"/>
          </w:tcPr>
          <w:p w:rsidR="00AC456D" w:rsidRPr="00AF46F4" w:rsidRDefault="00AC456D" w:rsidP="00AC456D">
            <w:pPr>
              <w:tabs>
                <w:tab w:val="left" w:pos="426"/>
                <w:tab w:val="left" w:pos="851"/>
              </w:tabs>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ROA</w:t>
            </w:r>
            <w:r w:rsidRPr="00AF46F4">
              <w:rPr>
                <w:rFonts w:asciiTheme="majorBidi" w:hAnsiTheme="majorBidi" w:cstheme="majorBidi"/>
                <w:b/>
                <w:bCs/>
                <w:sz w:val="24"/>
                <w:szCs w:val="24"/>
                <w:lang w:val="id-ID"/>
              </w:rPr>
              <w:t xml:space="preserve"> (%)</w:t>
            </w:r>
          </w:p>
        </w:tc>
      </w:tr>
      <w:tr w:rsidR="00AC456D" w:rsidRPr="00AC456D" w:rsidTr="00DD7819">
        <w:trPr>
          <w:trHeight w:val="300"/>
        </w:trPr>
        <w:tc>
          <w:tcPr>
            <w:tcW w:w="1679" w:type="dxa"/>
            <w:vMerge w:val="restart"/>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2010</w:t>
            </w: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1,12</w:t>
            </w:r>
          </w:p>
        </w:tc>
      </w:tr>
      <w:tr w:rsidR="00AC456D" w:rsidRPr="00AC456D" w:rsidTr="00DD7819">
        <w:trPr>
          <w:trHeight w:val="300"/>
        </w:trPr>
        <w:tc>
          <w:tcPr>
            <w:tcW w:w="1679" w:type="dxa"/>
            <w:vMerge/>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0,97</w:t>
            </w:r>
          </w:p>
        </w:tc>
      </w:tr>
      <w:tr w:rsidR="00AC456D" w:rsidRPr="00AC456D" w:rsidTr="00DD7819">
        <w:trPr>
          <w:trHeight w:val="300"/>
        </w:trPr>
        <w:tc>
          <w:tcPr>
            <w:tcW w:w="1679" w:type="dxa"/>
            <w:vMerge/>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0,24</w:t>
            </w:r>
          </w:p>
        </w:tc>
      </w:tr>
      <w:tr w:rsidR="00AC456D" w:rsidRPr="00AC456D" w:rsidTr="00DD7819">
        <w:trPr>
          <w:trHeight w:val="300"/>
        </w:trPr>
        <w:tc>
          <w:tcPr>
            <w:tcW w:w="1679" w:type="dxa"/>
            <w:vMerge/>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IV</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0,35</w:t>
            </w:r>
          </w:p>
        </w:tc>
      </w:tr>
      <w:tr w:rsidR="00AC456D" w:rsidRPr="00AC456D" w:rsidTr="00DD7819">
        <w:trPr>
          <w:trHeight w:val="300"/>
        </w:trPr>
        <w:tc>
          <w:tcPr>
            <w:tcW w:w="1679" w:type="dxa"/>
            <w:vMerge w:val="restart"/>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2011</w:t>
            </w: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0,23</w:t>
            </w:r>
          </w:p>
        </w:tc>
      </w:tr>
      <w:tr w:rsidR="00AC456D" w:rsidRPr="00AC456D" w:rsidTr="00DD7819">
        <w:trPr>
          <w:trHeight w:val="300"/>
        </w:trPr>
        <w:tc>
          <w:tcPr>
            <w:tcW w:w="1679" w:type="dxa"/>
            <w:vMerge/>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0,2</w:t>
            </w:r>
          </w:p>
        </w:tc>
      </w:tr>
      <w:tr w:rsidR="00AC456D" w:rsidRPr="00AC456D" w:rsidTr="00DD7819">
        <w:trPr>
          <w:trHeight w:val="300"/>
        </w:trPr>
        <w:tc>
          <w:tcPr>
            <w:tcW w:w="1679" w:type="dxa"/>
            <w:vMerge/>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0,4</w:t>
            </w:r>
          </w:p>
        </w:tc>
      </w:tr>
      <w:tr w:rsidR="00AC456D" w:rsidRPr="00AC456D" w:rsidTr="00DD7819">
        <w:trPr>
          <w:trHeight w:val="300"/>
        </w:trPr>
        <w:tc>
          <w:tcPr>
            <w:tcW w:w="1679" w:type="dxa"/>
            <w:vMerge/>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IV</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0,2</w:t>
            </w:r>
          </w:p>
        </w:tc>
      </w:tr>
      <w:tr w:rsidR="00AC456D" w:rsidRPr="00AC456D" w:rsidTr="00DD7819">
        <w:trPr>
          <w:trHeight w:val="300"/>
        </w:trPr>
        <w:tc>
          <w:tcPr>
            <w:tcW w:w="1679" w:type="dxa"/>
            <w:vMerge w:val="restart"/>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2012</w:t>
            </w: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1,21</w:t>
            </w:r>
          </w:p>
        </w:tc>
      </w:tr>
      <w:tr w:rsidR="00AC456D" w:rsidRPr="00AC456D" w:rsidTr="00DD7819">
        <w:trPr>
          <w:trHeight w:val="300"/>
        </w:trPr>
        <w:tc>
          <w:tcPr>
            <w:tcW w:w="1679" w:type="dxa"/>
            <w:vMerge/>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1,34</w:t>
            </w:r>
          </w:p>
        </w:tc>
      </w:tr>
      <w:tr w:rsidR="00AC456D" w:rsidRPr="00AC456D" w:rsidTr="00DD7819">
        <w:trPr>
          <w:trHeight w:val="300"/>
        </w:trPr>
        <w:tc>
          <w:tcPr>
            <w:tcW w:w="1679" w:type="dxa"/>
            <w:vMerge/>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1,19</w:t>
            </w:r>
          </w:p>
        </w:tc>
      </w:tr>
      <w:tr w:rsidR="00AC456D" w:rsidRPr="00AC456D" w:rsidTr="00DD7819">
        <w:trPr>
          <w:trHeight w:val="300"/>
        </w:trPr>
        <w:tc>
          <w:tcPr>
            <w:tcW w:w="1679" w:type="dxa"/>
            <w:vMerge/>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IV</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1,71</w:t>
            </w:r>
          </w:p>
        </w:tc>
      </w:tr>
      <w:tr w:rsidR="00AC456D" w:rsidRPr="00AC456D" w:rsidTr="00DD7819">
        <w:trPr>
          <w:trHeight w:val="300"/>
        </w:trPr>
        <w:tc>
          <w:tcPr>
            <w:tcW w:w="1679" w:type="dxa"/>
            <w:vMerge w:val="restart"/>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2013</w:t>
            </w: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1,41</w:t>
            </w:r>
          </w:p>
        </w:tc>
      </w:tr>
      <w:tr w:rsidR="00AC456D" w:rsidRPr="00AC456D" w:rsidTr="00DD7819">
        <w:trPr>
          <w:trHeight w:val="300"/>
        </w:trPr>
        <w:tc>
          <w:tcPr>
            <w:tcW w:w="1679" w:type="dxa"/>
            <w:vMerge/>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1,36</w:t>
            </w:r>
          </w:p>
        </w:tc>
      </w:tr>
      <w:tr w:rsidR="00AC456D" w:rsidRPr="00AC456D" w:rsidTr="00DD7819">
        <w:trPr>
          <w:trHeight w:val="300"/>
        </w:trPr>
        <w:tc>
          <w:tcPr>
            <w:tcW w:w="1679" w:type="dxa"/>
            <w:vMerge/>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1,15</w:t>
            </w:r>
          </w:p>
        </w:tc>
      </w:tr>
      <w:tr w:rsidR="00AC456D" w:rsidRPr="00AC456D" w:rsidTr="00DD7819">
        <w:trPr>
          <w:trHeight w:val="300"/>
        </w:trPr>
        <w:tc>
          <w:tcPr>
            <w:tcW w:w="1679" w:type="dxa"/>
            <w:vMerge/>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IV</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0,46</w:t>
            </w:r>
          </w:p>
        </w:tc>
      </w:tr>
      <w:tr w:rsidR="00AC456D" w:rsidRPr="00AC456D" w:rsidTr="00DD7819">
        <w:trPr>
          <w:trHeight w:val="300"/>
        </w:trPr>
        <w:tc>
          <w:tcPr>
            <w:tcW w:w="1679" w:type="dxa"/>
            <w:vMerge w:val="restart"/>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2014</w:t>
            </w: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0,03</w:t>
            </w:r>
          </w:p>
        </w:tc>
      </w:tr>
      <w:tr w:rsidR="00AC456D" w:rsidRPr="00AC456D" w:rsidTr="00DD7819">
        <w:trPr>
          <w:trHeight w:val="300"/>
        </w:trPr>
        <w:tc>
          <w:tcPr>
            <w:tcW w:w="1679" w:type="dxa"/>
            <w:vMerge/>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0,2</w:t>
            </w:r>
          </w:p>
        </w:tc>
      </w:tr>
      <w:tr w:rsidR="00AC456D" w:rsidRPr="00AC456D" w:rsidTr="00DD7819">
        <w:trPr>
          <w:trHeight w:val="300"/>
        </w:trPr>
        <w:tc>
          <w:tcPr>
            <w:tcW w:w="1679" w:type="dxa"/>
            <w:vMerge/>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0,08</w:t>
            </w:r>
          </w:p>
        </w:tc>
      </w:tr>
      <w:tr w:rsidR="00AC456D" w:rsidRPr="00AC456D" w:rsidTr="00DD7819">
        <w:trPr>
          <w:trHeight w:val="300"/>
        </w:trPr>
        <w:tc>
          <w:tcPr>
            <w:tcW w:w="1679" w:type="dxa"/>
            <w:vMerge/>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IV</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0,53</w:t>
            </w:r>
          </w:p>
        </w:tc>
      </w:tr>
      <w:tr w:rsidR="00AC456D" w:rsidRPr="00AC456D" w:rsidTr="00DD7819">
        <w:trPr>
          <w:trHeight w:val="300"/>
        </w:trPr>
        <w:tc>
          <w:tcPr>
            <w:tcW w:w="1679" w:type="dxa"/>
            <w:vMerge w:val="restart"/>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2015</w:t>
            </w: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0,78</w:t>
            </w:r>
          </w:p>
        </w:tc>
      </w:tr>
      <w:tr w:rsidR="00AC456D" w:rsidRPr="00AC456D" w:rsidTr="00DD7819">
        <w:trPr>
          <w:trHeight w:val="300"/>
        </w:trPr>
        <w:tc>
          <w:tcPr>
            <w:tcW w:w="1679" w:type="dxa"/>
            <w:vMerge/>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0,8</w:t>
            </w:r>
          </w:p>
        </w:tc>
      </w:tr>
      <w:tr w:rsidR="00AC456D" w:rsidRPr="00AC456D" w:rsidTr="00DD7819">
        <w:trPr>
          <w:trHeight w:val="300"/>
        </w:trPr>
        <w:tc>
          <w:tcPr>
            <w:tcW w:w="1679" w:type="dxa"/>
            <w:vMerge/>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0,76</w:t>
            </w:r>
          </w:p>
        </w:tc>
      </w:tr>
      <w:tr w:rsidR="00AC456D" w:rsidRPr="00AC456D" w:rsidTr="00DD7819">
        <w:trPr>
          <w:trHeight w:val="300"/>
        </w:trPr>
        <w:tc>
          <w:tcPr>
            <w:tcW w:w="1679" w:type="dxa"/>
            <w:vMerge/>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IV</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0,99</w:t>
            </w:r>
          </w:p>
        </w:tc>
      </w:tr>
      <w:tr w:rsidR="00AC456D" w:rsidRPr="00AC456D" w:rsidTr="00DD7819">
        <w:trPr>
          <w:trHeight w:val="300"/>
        </w:trPr>
        <w:tc>
          <w:tcPr>
            <w:tcW w:w="1679" w:type="dxa"/>
            <w:vMerge w:val="restart"/>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2016</w:t>
            </w: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1,03</w:t>
            </w:r>
          </w:p>
        </w:tc>
      </w:tr>
      <w:tr w:rsidR="00AC456D" w:rsidRPr="00AC456D" w:rsidTr="00DD7819">
        <w:trPr>
          <w:trHeight w:val="300"/>
        </w:trPr>
        <w:tc>
          <w:tcPr>
            <w:tcW w:w="1679" w:type="dxa"/>
            <w:vMerge/>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0,98</w:t>
            </w:r>
          </w:p>
        </w:tc>
      </w:tr>
      <w:tr w:rsidR="00AC456D" w:rsidRPr="00AC456D" w:rsidTr="00DD7819">
        <w:trPr>
          <w:trHeight w:val="300"/>
        </w:trPr>
        <w:tc>
          <w:tcPr>
            <w:tcW w:w="1679" w:type="dxa"/>
            <w:vMerge/>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0,95</w:t>
            </w:r>
          </w:p>
        </w:tc>
      </w:tr>
      <w:tr w:rsidR="00AC456D" w:rsidRPr="00AC456D" w:rsidTr="00DD7819">
        <w:trPr>
          <w:trHeight w:val="300"/>
        </w:trPr>
        <w:tc>
          <w:tcPr>
            <w:tcW w:w="1679" w:type="dxa"/>
            <w:vMerge/>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IV</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0,65</w:t>
            </w:r>
          </w:p>
        </w:tc>
      </w:tr>
      <w:tr w:rsidR="00AC456D" w:rsidRPr="00AC456D" w:rsidTr="00DD7819">
        <w:trPr>
          <w:trHeight w:val="300"/>
        </w:trPr>
        <w:tc>
          <w:tcPr>
            <w:tcW w:w="1679" w:type="dxa"/>
            <w:vMerge w:val="restart"/>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2017</w:t>
            </w: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0,71</w:t>
            </w:r>
          </w:p>
        </w:tc>
      </w:tr>
      <w:tr w:rsidR="00AC456D" w:rsidRPr="00AC456D" w:rsidTr="00DD7819">
        <w:trPr>
          <w:trHeight w:val="300"/>
        </w:trPr>
        <w:tc>
          <w:tcPr>
            <w:tcW w:w="1679" w:type="dxa"/>
            <w:vMerge/>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0,82</w:t>
            </w:r>
          </w:p>
        </w:tc>
      </w:tr>
      <w:tr w:rsidR="00AC456D" w:rsidRPr="00AC456D" w:rsidTr="00DD7819">
        <w:trPr>
          <w:trHeight w:val="300"/>
        </w:trPr>
        <w:tc>
          <w:tcPr>
            <w:tcW w:w="1679" w:type="dxa"/>
            <w:vMerge/>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p>
        </w:tc>
        <w:tc>
          <w:tcPr>
            <w:tcW w:w="1563" w:type="dxa"/>
            <w:vAlign w:val="center"/>
          </w:tcPr>
          <w:p w:rsidR="00AC456D" w:rsidRPr="00230238" w:rsidRDefault="00AC456D" w:rsidP="002C0F5B">
            <w:pPr>
              <w:jc w:val="center"/>
              <w:rPr>
                <w:rFonts w:asciiTheme="majorBidi" w:eastAsia="Times New Roman" w:hAnsiTheme="majorBidi" w:cstheme="majorBidi"/>
                <w:color w:val="000000"/>
                <w:sz w:val="24"/>
                <w:szCs w:val="24"/>
                <w:lang w:val="id-ID" w:eastAsia="id-ID"/>
              </w:rPr>
            </w:pPr>
            <w:r w:rsidRPr="00230238">
              <w:rPr>
                <w:rFonts w:asciiTheme="majorBidi" w:eastAsia="Times New Roman" w:hAnsiTheme="majorBidi" w:cstheme="majorBidi"/>
                <w:color w:val="000000"/>
                <w:sz w:val="24"/>
                <w:szCs w:val="24"/>
                <w:lang w:val="id-ID" w:eastAsia="id-ID"/>
              </w:rPr>
              <w:t>III</w:t>
            </w:r>
          </w:p>
        </w:tc>
        <w:tc>
          <w:tcPr>
            <w:tcW w:w="1719" w:type="dxa"/>
            <w:noWrap/>
            <w:vAlign w:val="center"/>
            <w:hideMark/>
          </w:tcPr>
          <w:p w:rsidR="00AC456D" w:rsidRPr="00AC456D" w:rsidRDefault="00AC456D" w:rsidP="00AC456D">
            <w:pPr>
              <w:jc w:val="center"/>
              <w:rPr>
                <w:rFonts w:eastAsia="Times New Roman"/>
                <w:color w:val="000000"/>
                <w:lang w:val="id-ID" w:eastAsia="id-ID"/>
              </w:rPr>
            </w:pPr>
            <w:r w:rsidRPr="00AC456D">
              <w:rPr>
                <w:rFonts w:eastAsia="Times New Roman"/>
                <w:color w:val="000000"/>
                <w:lang w:val="id-ID" w:eastAsia="id-ID"/>
              </w:rPr>
              <w:t>0,51</w:t>
            </w:r>
          </w:p>
        </w:tc>
      </w:tr>
    </w:tbl>
    <w:p w:rsidR="009B0E60" w:rsidRDefault="00AD3C24" w:rsidP="009B0E60">
      <w:pPr>
        <w:spacing w:after="0" w:line="480" w:lineRule="auto"/>
        <w:ind w:firstLine="720"/>
        <w:jc w:val="center"/>
        <w:rPr>
          <w:rFonts w:asciiTheme="majorBidi" w:hAnsiTheme="majorBidi" w:cstheme="majorBidi"/>
          <w:bCs/>
          <w:iCs/>
          <w:sz w:val="24"/>
          <w:szCs w:val="24"/>
          <w:lang w:val="id-ID"/>
        </w:rPr>
      </w:pPr>
      <w:r w:rsidRPr="00DD2384">
        <w:rPr>
          <w:rFonts w:asciiTheme="majorBidi" w:hAnsiTheme="majorBidi" w:cstheme="majorBidi"/>
          <w:bCs/>
          <w:sz w:val="24"/>
          <w:szCs w:val="24"/>
          <w:lang w:val="id-ID"/>
        </w:rPr>
        <w:t xml:space="preserve">Sumber: </w:t>
      </w:r>
      <w:r w:rsidR="00DD7819" w:rsidRPr="00DD2384">
        <w:rPr>
          <w:rFonts w:asciiTheme="majorBidi" w:hAnsiTheme="majorBidi" w:cstheme="majorBidi"/>
          <w:sz w:val="24"/>
          <w:szCs w:val="24"/>
          <w:lang w:val="id-ID"/>
        </w:rPr>
        <w:t>D</w:t>
      </w:r>
      <w:r w:rsidR="00DD7819" w:rsidRPr="00DD2384">
        <w:rPr>
          <w:rFonts w:asciiTheme="majorBidi" w:hAnsiTheme="majorBidi" w:cstheme="majorBidi"/>
          <w:sz w:val="24"/>
          <w:szCs w:val="24"/>
        </w:rPr>
        <w:t xml:space="preserve">ata diolah dari </w:t>
      </w:r>
      <w:r w:rsidR="00DD7819">
        <w:rPr>
          <w:rFonts w:asciiTheme="majorBidi" w:hAnsiTheme="majorBidi" w:cstheme="majorBidi"/>
          <w:bCs/>
          <w:iCs/>
          <w:sz w:val="24"/>
          <w:szCs w:val="24"/>
          <w:lang w:val="id-ID"/>
        </w:rPr>
        <w:t>Otoritas Jasa Keuangan BRI Syariah Tahun 2010-201</w:t>
      </w:r>
      <w:r w:rsidR="00DD7819">
        <w:rPr>
          <w:rFonts w:asciiTheme="majorBidi" w:hAnsiTheme="majorBidi" w:cstheme="majorBidi"/>
          <w:bCs/>
          <w:iCs/>
          <w:sz w:val="24"/>
          <w:szCs w:val="24"/>
        </w:rPr>
        <w:t>7</w:t>
      </w:r>
    </w:p>
    <w:p w:rsidR="00DD7819" w:rsidRPr="009B0E60" w:rsidRDefault="00DD7819" w:rsidP="009B0E60">
      <w:pPr>
        <w:spacing w:after="0" w:line="480" w:lineRule="auto"/>
        <w:ind w:left="720" w:firstLine="720"/>
        <w:jc w:val="both"/>
        <w:rPr>
          <w:rFonts w:asciiTheme="majorBidi" w:hAnsiTheme="majorBidi" w:cstheme="majorBidi"/>
          <w:bCs/>
          <w:iCs/>
          <w:sz w:val="24"/>
          <w:szCs w:val="24"/>
          <w:lang w:val="id-ID"/>
        </w:rPr>
      </w:pPr>
      <w:r>
        <w:rPr>
          <w:rFonts w:asciiTheme="majorBidi" w:hAnsiTheme="majorBidi" w:cstheme="majorBidi"/>
          <w:bCs/>
          <w:sz w:val="24"/>
          <w:szCs w:val="24"/>
          <w:lang w:val="id-ID"/>
        </w:rPr>
        <w:lastRenderedPageBreak/>
        <w:t>Dari tabel di</w:t>
      </w:r>
      <w:r w:rsidRPr="00AF46F4">
        <w:rPr>
          <w:rFonts w:asciiTheme="majorBidi" w:hAnsiTheme="majorBidi" w:cstheme="majorBidi"/>
          <w:bCs/>
          <w:sz w:val="24"/>
          <w:szCs w:val="24"/>
          <w:lang w:val="id-ID"/>
        </w:rPr>
        <w:t xml:space="preserve"> atas ter</w:t>
      </w:r>
      <w:r>
        <w:rPr>
          <w:rFonts w:asciiTheme="majorBidi" w:hAnsiTheme="majorBidi" w:cstheme="majorBidi"/>
          <w:bCs/>
          <w:sz w:val="24"/>
          <w:szCs w:val="24"/>
          <w:lang w:val="id-ID"/>
        </w:rPr>
        <w:t>lihat bahwa penurunan profitabilitas</w:t>
      </w:r>
      <w:r w:rsidRPr="00AF46F4">
        <w:rPr>
          <w:rFonts w:asciiTheme="majorBidi" w:hAnsiTheme="majorBidi" w:cstheme="majorBidi"/>
          <w:bCs/>
          <w:sz w:val="24"/>
          <w:szCs w:val="24"/>
          <w:lang w:val="id-ID"/>
        </w:rPr>
        <w:t xml:space="preserve"> dalam </w:t>
      </w:r>
      <w:r>
        <w:rPr>
          <w:rFonts w:asciiTheme="majorBidi" w:hAnsiTheme="majorBidi" w:cstheme="majorBidi"/>
          <w:bCs/>
          <w:i/>
          <w:sz w:val="24"/>
          <w:szCs w:val="24"/>
          <w:lang w:val="id-ID"/>
        </w:rPr>
        <w:t>return on asset</w:t>
      </w:r>
      <w:r w:rsidR="009B0E60">
        <w:rPr>
          <w:rFonts w:asciiTheme="majorBidi" w:hAnsiTheme="majorBidi" w:cstheme="majorBidi"/>
          <w:bCs/>
          <w:sz w:val="24"/>
          <w:szCs w:val="24"/>
          <w:lang w:val="id-ID"/>
        </w:rPr>
        <w:t xml:space="preserve"> cukup signifikan </w:t>
      </w:r>
      <w:r w:rsidRPr="00AF46F4">
        <w:rPr>
          <w:rFonts w:asciiTheme="majorBidi" w:hAnsiTheme="majorBidi" w:cstheme="majorBidi"/>
          <w:bCs/>
          <w:sz w:val="24"/>
          <w:szCs w:val="24"/>
          <w:lang w:val="id-ID"/>
        </w:rPr>
        <w:t xml:space="preserve">meskipun ada beberapa bulan mengalami peningkatan, namun dari tahun ke tahun mengalami </w:t>
      </w:r>
      <w:r>
        <w:rPr>
          <w:rFonts w:asciiTheme="majorBidi" w:hAnsiTheme="majorBidi" w:cstheme="majorBidi"/>
          <w:bCs/>
          <w:sz w:val="24"/>
          <w:szCs w:val="24"/>
          <w:lang w:val="id-ID"/>
        </w:rPr>
        <w:t>penurunan secara terus menerus.</w:t>
      </w:r>
    </w:p>
    <w:p w:rsidR="008706C2" w:rsidRPr="00630088" w:rsidRDefault="008706C2" w:rsidP="008706C2">
      <w:pPr>
        <w:pStyle w:val="ListParagraph"/>
        <w:numPr>
          <w:ilvl w:val="0"/>
          <w:numId w:val="18"/>
        </w:numPr>
        <w:tabs>
          <w:tab w:val="left" w:pos="426"/>
          <w:tab w:val="left" w:pos="851"/>
        </w:tabs>
        <w:spacing w:line="480" w:lineRule="auto"/>
        <w:jc w:val="both"/>
        <w:rPr>
          <w:rFonts w:asciiTheme="majorBidi" w:hAnsiTheme="majorBidi" w:cstheme="majorBidi"/>
          <w:b/>
          <w:bCs/>
          <w:sz w:val="24"/>
          <w:szCs w:val="24"/>
          <w:lang w:val="id-ID"/>
        </w:rPr>
      </w:pPr>
      <w:r w:rsidRPr="00630088">
        <w:rPr>
          <w:rFonts w:asciiTheme="majorBidi" w:hAnsiTheme="majorBidi" w:cstheme="majorBidi"/>
          <w:b/>
          <w:bCs/>
          <w:sz w:val="24"/>
          <w:szCs w:val="24"/>
          <w:lang w:val="id-ID"/>
        </w:rPr>
        <w:t>Hasil Pengolahan Data</w:t>
      </w:r>
    </w:p>
    <w:p w:rsidR="009B0E60" w:rsidRDefault="008706C2" w:rsidP="00DD5DFC">
      <w:pPr>
        <w:pStyle w:val="ListParagraph"/>
        <w:numPr>
          <w:ilvl w:val="0"/>
          <w:numId w:val="24"/>
        </w:numPr>
        <w:tabs>
          <w:tab w:val="left" w:pos="426"/>
        </w:tabs>
        <w:spacing w:after="0" w:line="480" w:lineRule="auto"/>
        <w:rPr>
          <w:rFonts w:asciiTheme="majorBidi" w:hAnsiTheme="majorBidi" w:cstheme="majorBidi"/>
          <w:b/>
          <w:sz w:val="24"/>
          <w:szCs w:val="24"/>
          <w:lang w:val="id-ID"/>
        </w:rPr>
      </w:pPr>
      <w:r w:rsidRPr="00630088">
        <w:rPr>
          <w:rFonts w:asciiTheme="majorBidi" w:hAnsiTheme="majorBidi" w:cstheme="majorBidi"/>
          <w:b/>
          <w:sz w:val="24"/>
          <w:szCs w:val="24"/>
          <w:lang w:val="id-ID"/>
        </w:rPr>
        <w:t>Analisis Statistik Deskriptif</w:t>
      </w:r>
    </w:p>
    <w:p w:rsidR="00BD348E" w:rsidRPr="00DD5DFC" w:rsidRDefault="009B0E60" w:rsidP="00DD5DFC">
      <w:pPr>
        <w:tabs>
          <w:tab w:val="left" w:pos="426"/>
        </w:tabs>
        <w:spacing w:after="0" w:line="480" w:lineRule="auto"/>
        <w:ind w:left="709"/>
        <w:jc w:val="both"/>
        <w:rPr>
          <w:rFonts w:asciiTheme="majorBidi" w:hAnsiTheme="majorBidi" w:cstheme="majorBidi"/>
          <w:b/>
          <w:sz w:val="24"/>
          <w:szCs w:val="24"/>
          <w:lang w:val="id-ID"/>
        </w:rPr>
      </w:pP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proofErr w:type="gramStart"/>
      <w:r w:rsidR="008706C2" w:rsidRPr="009B0E60">
        <w:rPr>
          <w:rFonts w:asciiTheme="majorBidi" w:hAnsiTheme="majorBidi" w:cstheme="majorBidi"/>
          <w:color w:val="000000" w:themeColor="text1"/>
          <w:sz w:val="24"/>
          <w:szCs w:val="24"/>
        </w:rPr>
        <w:t>Statistik Deskriptif dilakukan untuk mengetahui gambaran nilai variabel-variabel yang menjadi sampel.</w:t>
      </w:r>
      <w:proofErr w:type="gramEnd"/>
      <w:r w:rsidR="008706C2" w:rsidRPr="009B0E60">
        <w:rPr>
          <w:rFonts w:asciiTheme="majorBidi" w:hAnsiTheme="majorBidi" w:cstheme="majorBidi"/>
          <w:color w:val="000000" w:themeColor="text1"/>
          <w:sz w:val="24"/>
          <w:szCs w:val="24"/>
        </w:rPr>
        <w:t xml:space="preserve"> Adapun hasil perhitungan statistik deskriptif disajikan dalam tabel sebagai berikut:</w:t>
      </w:r>
    </w:p>
    <w:p w:rsidR="008706C2" w:rsidRPr="00354171" w:rsidRDefault="008706C2" w:rsidP="008706C2">
      <w:pPr>
        <w:spacing w:line="360" w:lineRule="auto"/>
        <w:jc w:val="center"/>
        <w:rPr>
          <w:rFonts w:asciiTheme="majorBidi" w:hAnsiTheme="majorBidi" w:cstheme="majorBidi"/>
          <w:sz w:val="24"/>
          <w:szCs w:val="24"/>
          <w:lang w:val="id-ID"/>
        </w:rPr>
      </w:pPr>
      <w:r>
        <w:rPr>
          <w:rFonts w:asciiTheme="majorBidi" w:hAnsiTheme="majorBidi" w:cstheme="majorBidi"/>
          <w:b/>
          <w:bCs/>
          <w:sz w:val="24"/>
          <w:szCs w:val="24"/>
        </w:rPr>
        <w:t>Tabel 4.</w:t>
      </w:r>
      <w:r>
        <w:rPr>
          <w:rFonts w:asciiTheme="majorBidi" w:hAnsiTheme="majorBidi" w:cstheme="majorBidi"/>
          <w:b/>
          <w:bCs/>
          <w:sz w:val="24"/>
          <w:szCs w:val="24"/>
          <w:lang w:val="id-ID"/>
        </w:rPr>
        <w:t>3</w:t>
      </w:r>
    </w:p>
    <w:p w:rsidR="008706C2" w:rsidRPr="00AF46F4" w:rsidRDefault="008706C2" w:rsidP="005A64E7">
      <w:pPr>
        <w:spacing w:after="0" w:line="360" w:lineRule="auto"/>
        <w:jc w:val="center"/>
        <w:rPr>
          <w:rFonts w:asciiTheme="majorBidi" w:hAnsiTheme="majorBidi" w:cstheme="majorBidi"/>
          <w:b/>
          <w:bCs/>
          <w:sz w:val="24"/>
          <w:szCs w:val="24"/>
          <w:lang w:val="id-ID"/>
        </w:rPr>
      </w:pPr>
      <w:r w:rsidRPr="00AF46F4">
        <w:rPr>
          <w:rFonts w:asciiTheme="majorBidi" w:hAnsiTheme="majorBidi" w:cstheme="majorBidi"/>
          <w:b/>
          <w:bCs/>
          <w:sz w:val="24"/>
          <w:szCs w:val="24"/>
        </w:rPr>
        <w:t>Statistik Deskriptif</w:t>
      </w:r>
    </w:p>
    <w:p w:rsidR="005A64E7" w:rsidRPr="005A64E7" w:rsidRDefault="005A64E7" w:rsidP="005A64E7">
      <w:pPr>
        <w:autoSpaceDE w:val="0"/>
        <w:autoSpaceDN w:val="0"/>
        <w:adjustRightInd w:val="0"/>
        <w:spacing w:after="0" w:line="240" w:lineRule="auto"/>
        <w:rPr>
          <w:rFonts w:ascii="Times New Roman" w:eastAsiaTheme="minorHAnsi" w:hAnsi="Times New Roman"/>
          <w:sz w:val="24"/>
          <w:szCs w:val="24"/>
          <w:lang w:val="id-ID"/>
        </w:rPr>
      </w:pPr>
    </w:p>
    <w:tbl>
      <w:tblPr>
        <w:tblStyle w:val="TableGrid"/>
        <w:tblW w:w="7211" w:type="dxa"/>
        <w:tblLayout w:type="fixed"/>
        <w:tblLook w:val="0000" w:firstRow="0" w:lastRow="0" w:firstColumn="0" w:lastColumn="0" w:noHBand="0" w:noVBand="0"/>
      </w:tblPr>
      <w:tblGrid>
        <w:gridCol w:w="1665"/>
        <w:gridCol w:w="1001"/>
        <w:gridCol w:w="1051"/>
        <w:gridCol w:w="1082"/>
        <w:gridCol w:w="1000"/>
        <w:gridCol w:w="1412"/>
      </w:tblGrid>
      <w:tr w:rsidR="004500F3" w:rsidRPr="005A64E7" w:rsidTr="00DD5DFC">
        <w:tc>
          <w:tcPr>
            <w:tcW w:w="1665" w:type="dxa"/>
            <w:tcBorders>
              <w:top w:val="single" w:sz="24" w:space="0" w:color="auto"/>
              <w:left w:val="single" w:sz="24" w:space="0" w:color="auto"/>
              <w:bottom w:val="single" w:sz="24" w:space="0" w:color="auto"/>
              <w:right w:val="single" w:sz="24" w:space="0" w:color="auto"/>
            </w:tcBorders>
          </w:tcPr>
          <w:p w:rsidR="005A64E7" w:rsidRPr="005A64E7" w:rsidRDefault="005A64E7" w:rsidP="005A64E7">
            <w:pPr>
              <w:autoSpaceDE w:val="0"/>
              <w:autoSpaceDN w:val="0"/>
              <w:adjustRightInd w:val="0"/>
              <w:rPr>
                <w:rFonts w:ascii="Times New Roman" w:eastAsiaTheme="minorHAnsi" w:hAnsi="Times New Roman"/>
                <w:sz w:val="24"/>
                <w:szCs w:val="24"/>
                <w:lang w:val="id-ID"/>
              </w:rPr>
            </w:pPr>
          </w:p>
        </w:tc>
        <w:tc>
          <w:tcPr>
            <w:tcW w:w="1001" w:type="dxa"/>
            <w:tcBorders>
              <w:top w:val="single" w:sz="24" w:space="0" w:color="auto"/>
              <w:left w:val="single" w:sz="24" w:space="0" w:color="auto"/>
              <w:bottom w:val="single" w:sz="24" w:space="0" w:color="auto"/>
              <w:right w:val="single" w:sz="24" w:space="0" w:color="auto"/>
            </w:tcBorders>
          </w:tcPr>
          <w:p w:rsidR="005A64E7" w:rsidRPr="005A64E7" w:rsidRDefault="005A64E7" w:rsidP="005A64E7">
            <w:pPr>
              <w:autoSpaceDE w:val="0"/>
              <w:autoSpaceDN w:val="0"/>
              <w:adjustRightInd w:val="0"/>
              <w:spacing w:line="320" w:lineRule="atLeast"/>
              <w:jc w:val="center"/>
              <w:rPr>
                <w:rFonts w:ascii="Arial" w:eastAsiaTheme="minorHAnsi" w:hAnsi="Arial" w:cs="Arial"/>
                <w:color w:val="000000"/>
                <w:sz w:val="18"/>
                <w:szCs w:val="18"/>
                <w:lang w:val="id-ID"/>
              </w:rPr>
            </w:pPr>
            <w:r w:rsidRPr="005A64E7">
              <w:rPr>
                <w:rFonts w:ascii="Arial" w:eastAsiaTheme="minorHAnsi" w:hAnsi="Arial" w:cs="Arial"/>
                <w:color w:val="000000"/>
                <w:sz w:val="18"/>
                <w:szCs w:val="18"/>
                <w:lang w:val="id-ID"/>
              </w:rPr>
              <w:t>N</w:t>
            </w:r>
          </w:p>
        </w:tc>
        <w:tc>
          <w:tcPr>
            <w:tcW w:w="1051" w:type="dxa"/>
            <w:tcBorders>
              <w:top w:val="single" w:sz="24" w:space="0" w:color="auto"/>
              <w:left w:val="single" w:sz="24" w:space="0" w:color="auto"/>
              <w:bottom w:val="single" w:sz="24" w:space="0" w:color="auto"/>
              <w:right w:val="single" w:sz="24" w:space="0" w:color="auto"/>
            </w:tcBorders>
          </w:tcPr>
          <w:p w:rsidR="005A64E7" w:rsidRPr="005A64E7" w:rsidRDefault="005A64E7" w:rsidP="005A64E7">
            <w:pPr>
              <w:autoSpaceDE w:val="0"/>
              <w:autoSpaceDN w:val="0"/>
              <w:adjustRightInd w:val="0"/>
              <w:spacing w:line="320" w:lineRule="atLeast"/>
              <w:jc w:val="center"/>
              <w:rPr>
                <w:rFonts w:ascii="Arial" w:eastAsiaTheme="minorHAnsi" w:hAnsi="Arial" w:cs="Arial"/>
                <w:color w:val="000000"/>
                <w:sz w:val="18"/>
                <w:szCs w:val="18"/>
                <w:lang w:val="id-ID"/>
              </w:rPr>
            </w:pPr>
            <w:r w:rsidRPr="005A64E7">
              <w:rPr>
                <w:rFonts w:ascii="Arial" w:eastAsiaTheme="minorHAnsi" w:hAnsi="Arial" w:cs="Arial"/>
                <w:color w:val="000000"/>
                <w:sz w:val="18"/>
                <w:szCs w:val="18"/>
                <w:lang w:val="id-ID"/>
              </w:rPr>
              <w:t>Minimum</w:t>
            </w:r>
          </w:p>
        </w:tc>
        <w:tc>
          <w:tcPr>
            <w:tcW w:w="1082" w:type="dxa"/>
            <w:tcBorders>
              <w:top w:val="single" w:sz="24" w:space="0" w:color="auto"/>
              <w:left w:val="single" w:sz="24" w:space="0" w:color="auto"/>
              <w:bottom w:val="single" w:sz="24" w:space="0" w:color="auto"/>
              <w:right w:val="single" w:sz="24" w:space="0" w:color="auto"/>
            </w:tcBorders>
          </w:tcPr>
          <w:p w:rsidR="005A64E7" w:rsidRPr="005A64E7" w:rsidRDefault="005A64E7" w:rsidP="005A64E7">
            <w:pPr>
              <w:autoSpaceDE w:val="0"/>
              <w:autoSpaceDN w:val="0"/>
              <w:adjustRightInd w:val="0"/>
              <w:spacing w:line="320" w:lineRule="atLeast"/>
              <w:jc w:val="center"/>
              <w:rPr>
                <w:rFonts w:ascii="Arial" w:eastAsiaTheme="minorHAnsi" w:hAnsi="Arial" w:cs="Arial"/>
                <w:color w:val="000000"/>
                <w:sz w:val="18"/>
                <w:szCs w:val="18"/>
                <w:lang w:val="id-ID"/>
              </w:rPr>
            </w:pPr>
            <w:r w:rsidRPr="005A64E7">
              <w:rPr>
                <w:rFonts w:ascii="Arial" w:eastAsiaTheme="minorHAnsi" w:hAnsi="Arial" w:cs="Arial"/>
                <w:color w:val="000000"/>
                <w:sz w:val="18"/>
                <w:szCs w:val="18"/>
                <w:lang w:val="id-ID"/>
              </w:rPr>
              <w:t>Maximum</w:t>
            </w:r>
          </w:p>
        </w:tc>
        <w:tc>
          <w:tcPr>
            <w:tcW w:w="1000" w:type="dxa"/>
            <w:tcBorders>
              <w:top w:val="single" w:sz="24" w:space="0" w:color="auto"/>
              <w:left w:val="single" w:sz="24" w:space="0" w:color="auto"/>
              <w:bottom w:val="single" w:sz="24" w:space="0" w:color="auto"/>
              <w:right w:val="single" w:sz="24" w:space="0" w:color="auto"/>
            </w:tcBorders>
          </w:tcPr>
          <w:p w:rsidR="005A64E7" w:rsidRPr="005A64E7" w:rsidRDefault="005A64E7" w:rsidP="005A64E7">
            <w:pPr>
              <w:autoSpaceDE w:val="0"/>
              <w:autoSpaceDN w:val="0"/>
              <w:adjustRightInd w:val="0"/>
              <w:spacing w:line="320" w:lineRule="atLeast"/>
              <w:jc w:val="center"/>
              <w:rPr>
                <w:rFonts w:ascii="Arial" w:eastAsiaTheme="minorHAnsi" w:hAnsi="Arial" w:cs="Arial"/>
                <w:color w:val="000000"/>
                <w:sz w:val="18"/>
                <w:szCs w:val="18"/>
                <w:lang w:val="id-ID"/>
              </w:rPr>
            </w:pPr>
            <w:r w:rsidRPr="005A64E7">
              <w:rPr>
                <w:rFonts w:ascii="Arial" w:eastAsiaTheme="minorHAnsi" w:hAnsi="Arial" w:cs="Arial"/>
                <w:color w:val="000000"/>
                <w:sz w:val="18"/>
                <w:szCs w:val="18"/>
                <w:lang w:val="id-ID"/>
              </w:rPr>
              <w:t>Mean</w:t>
            </w:r>
          </w:p>
        </w:tc>
        <w:tc>
          <w:tcPr>
            <w:tcW w:w="1412" w:type="dxa"/>
            <w:tcBorders>
              <w:top w:val="single" w:sz="24" w:space="0" w:color="auto"/>
              <w:left w:val="single" w:sz="24" w:space="0" w:color="auto"/>
              <w:bottom w:val="single" w:sz="24" w:space="0" w:color="auto"/>
              <w:right w:val="single" w:sz="24" w:space="0" w:color="auto"/>
            </w:tcBorders>
          </w:tcPr>
          <w:p w:rsidR="005A64E7" w:rsidRPr="005A64E7" w:rsidRDefault="005A64E7" w:rsidP="005A64E7">
            <w:pPr>
              <w:autoSpaceDE w:val="0"/>
              <w:autoSpaceDN w:val="0"/>
              <w:adjustRightInd w:val="0"/>
              <w:spacing w:line="320" w:lineRule="atLeast"/>
              <w:jc w:val="center"/>
              <w:rPr>
                <w:rFonts w:ascii="Arial" w:eastAsiaTheme="minorHAnsi" w:hAnsi="Arial" w:cs="Arial"/>
                <w:color w:val="000000"/>
                <w:sz w:val="18"/>
                <w:szCs w:val="18"/>
                <w:lang w:val="id-ID"/>
              </w:rPr>
            </w:pPr>
            <w:r w:rsidRPr="005A64E7">
              <w:rPr>
                <w:rFonts w:ascii="Arial" w:eastAsiaTheme="minorHAnsi" w:hAnsi="Arial" w:cs="Arial"/>
                <w:color w:val="000000"/>
                <w:sz w:val="18"/>
                <w:szCs w:val="18"/>
                <w:lang w:val="id-ID"/>
              </w:rPr>
              <w:t>Std. Deviation</w:t>
            </w:r>
          </w:p>
        </w:tc>
      </w:tr>
      <w:tr w:rsidR="004500F3" w:rsidRPr="005A64E7" w:rsidTr="00DD5DFC">
        <w:tc>
          <w:tcPr>
            <w:tcW w:w="1665" w:type="dxa"/>
            <w:tcBorders>
              <w:top w:val="single" w:sz="24" w:space="0" w:color="auto"/>
              <w:left w:val="single" w:sz="24" w:space="0" w:color="auto"/>
              <w:bottom w:val="single" w:sz="24" w:space="0" w:color="auto"/>
              <w:right w:val="single" w:sz="24" w:space="0" w:color="auto"/>
            </w:tcBorders>
          </w:tcPr>
          <w:p w:rsidR="005A64E7" w:rsidRPr="005A64E7" w:rsidRDefault="005A64E7" w:rsidP="005A64E7">
            <w:pPr>
              <w:autoSpaceDE w:val="0"/>
              <w:autoSpaceDN w:val="0"/>
              <w:adjustRightInd w:val="0"/>
              <w:spacing w:line="320" w:lineRule="atLeast"/>
              <w:rPr>
                <w:rFonts w:ascii="Arial" w:eastAsiaTheme="minorHAnsi" w:hAnsi="Arial" w:cs="Arial"/>
                <w:color w:val="000000"/>
                <w:sz w:val="18"/>
                <w:szCs w:val="18"/>
                <w:lang w:val="id-ID"/>
              </w:rPr>
            </w:pPr>
            <w:r w:rsidRPr="005A64E7">
              <w:rPr>
                <w:rFonts w:ascii="Arial" w:eastAsiaTheme="minorHAnsi" w:hAnsi="Arial" w:cs="Arial"/>
                <w:color w:val="000000"/>
                <w:sz w:val="18"/>
                <w:szCs w:val="18"/>
                <w:lang w:val="id-ID"/>
              </w:rPr>
              <w:t>LN_X</w:t>
            </w:r>
          </w:p>
        </w:tc>
        <w:tc>
          <w:tcPr>
            <w:tcW w:w="1001" w:type="dxa"/>
            <w:tcBorders>
              <w:top w:val="single" w:sz="24" w:space="0" w:color="auto"/>
              <w:left w:val="single" w:sz="24" w:space="0" w:color="auto"/>
              <w:bottom w:val="single" w:sz="24" w:space="0" w:color="auto"/>
              <w:right w:val="single" w:sz="24" w:space="0" w:color="auto"/>
            </w:tcBorders>
          </w:tcPr>
          <w:p w:rsidR="005A64E7" w:rsidRPr="005A64E7" w:rsidRDefault="005A64E7" w:rsidP="005A64E7">
            <w:pPr>
              <w:autoSpaceDE w:val="0"/>
              <w:autoSpaceDN w:val="0"/>
              <w:adjustRightInd w:val="0"/>
              <w:spacing w:line="320" w:lineRule="atLeast"/>
              <w:jc w:val="right"/>
              <w:rPr>
                <w:rFonts w:ascii="Arial" w:eastAsiaTheme="minorHAnsi" w:hAnsi="Arial" w:cs="Arial"/>
                <w:color w:val="000000"/>
                <w:sz w:val="18"/>
                <w:szCs w:val="18"/>
                <w:lang w:val="id-ID"/>
              </w:rPr>
            </w:pPr>
            <w:r w:rsidRPr="005A64E7">
              <w:rPr>
                <w:rFonts w:ascii="Arial" w:eastAsiaTheme="minorHAnsi" w:hAnsi="Arial" w:cs="Arial"/>
                <w:color w:val="000000"/>
                <w:sz w:val="18"/>
                <w:szCs w:val="18"/>
                <w:lang w:val="id-ID"/>
              </w:rPr>
              <w:t>31</w:t>
            </w:r>
          </w:p>
        </w:tc>
        <w:tc>
          <w:tcPr>
            <w:tcW w:w="1051" w:type="dxa"/>
            <w:tcBorders>
              <w:top w:val="single" w:sz="24" w:space="0" w:color="auto"/>
              <w:left w:val="single" w:sz="24" w:space="0" w:color="auto"/>
              <w:bottom w:val="single" w:sz="24" w:space="0" w:color="auto"/>
              <w:right w:val="single" w:sz="24" w:space="0" w:color="auto"/>
            </w:tcBorders>
          </w:tcPr>
          <w:p w:rsidR="005A64E7" w:rsidRPr="005A64E7" w:rsidRDefault="005A64E7" w:rsidP="005A64E7">
            <w:pPr>
              <w:autoSpaceDE w:val="0"/>
              <w:autoSpaceDN w:val="0"/>
              <w:adjustRightInd w:val="0"/>
              <w:spacing w:line="320" w:lineRule="atLeast"/>
              <w:jc w:val="right"/>
              <w:rPr>
                <w:rFonts w:ascii="Arial" w:eastAsiaTheme="minorHAnsi" w:hAnsi="Arial" w:cs="Arial"/>
                <w:color w:val="000000"/>
                <w:sz w:val="18"/>
                <w:szCs w:val="18"/>
                <w:lang w:val="id-ID"/>
              </w:rPr>
            </w:pPr>
            <w:r w:rsidRPr="005A64E7">
              <w:rPr>
                <w:rFonts w:ascii="Arial" w:eastAsiaTheme="minorHAnsi" w:hAnsi="Arial" w:cs="Arial"/>
                <w:color w:val="000000"/>
                <w:sz w:val="18"/>
                <w:szCs w:val="18"/>
                <w:lang w:val="id-ID"/>
              </w:rPr>
              <w:t>6520</w:t>
            </w:r>
          </w:p>
        </w:tc>
        <w:tc>
          <w:tcPr>
            <w:tcW w:w="1082" w:type="dxa"/>
            <w:tcBorders>
              <w:top w:val="single" w:sz="24" w:space="0" w:color="auto"/>
              <w:left w:val="single" w:sz="24" w:space="0" w:color="auto"/>
              <w:bottom w:val="single" w:sz="24" w:space="0" w:color="auto"/>
              <w:right w:val="single" w:sz="24" w:space="0" w:color="auto"/>
            </w:tcBorders>
          </w:tcPr>
          <w:p w:rsidR="005A64E7" w:rsidRPr="005A64E7" w:rsidRDefault="005A64E7" w:rsidP="005A64E7">
            <w:pPr>
              <w:autoSpaceDE w:val="0"/>
              <w:autoSpaceDN w:val="0"/>
              <w:adjustRightInd w:val="0"/>
              <w:spacing w:line="320" w:lineRule="atLeast"/>
              <w:jc w:val="right"/>
              <w:rPr>
                <w:rFonts w:ascii="Arial" w:eastAsiaTheme="minorHAnsi" w:hAnsi="Arial" w:cs="Arial"/>
                <w:color w:val="000000"/>
                <w:sz w:val="18"/>
                <w:szCs w:val="18"/>
                <w:lang w:val="id-ID"/>
              </w:rPr>
            </w:pPr>
            <w:r w:rsidRPr="005A64E7">
              <w:rPr>
                <w:rFonts w:ascii="Arial" w:eastAsiaTheme="minorHAnsi" w:hAnsi="Arial" w:cs="Arial"/>
                <w:color w:val="000000"/>
                <w:sz w:val="18"/>
                <w:szCs w:val="18"/>
                <w:lang w:val="id-ID"/>
              </w:rPr>
              <w:t>834078</w:t>
            </w:r>
          </w:p>
        </w:tc>
        <w:tc>
          <w:tcPr>
            <w:tcW w:w="1000" w:type="dxa"/>
            <w:tcBorders>
              <w:top w:val="single" w:sz="24" w:space="0" w:color="auto"/>
              <w:left w:val="single" w:sz="24" w:space="0" w:color="auto"/>
              <w:bottom w:val="single" w:sz="24" w:space="0" w:color="auto"/>
              <w:right w:val="single" w:sz="24" w:space="0" w:color="auto"/>
            </w:tcBorders>
          </w:tcPr>
          <w:p w:rsidR="005A64E7" w:rsidRPr="005A64E7" w:rsidRDefault="005A64E7" w:rsidP="005A64E7">
            <w:pPr>
              <w:autoSpaceDE w:val="0"/>
              <w:autoSpaceDN w:val="0"/>
              <w:adjustRightInd w:val="0"/>
              <w:spacing w:line="320" w:lineRule="atLeast"/>
              <w:jc w:val="right"/>
              <w:rPr>
                <w:rFonts w:ascii="Arial" w:eastAsiaTheme="minorHAnsi" w:hAnsi="Arial" w:cs="Arial"/>
                <w:color w:val="000000"/>
                <w:sz w:val="18"/>
                <w:szCs w:val="18"/>
                <w:lang w:val="id-ID"/>
              </w:rPr>
            </w:pPr>
            <w:r w:rsidRPr="005A64E7">
              <w:rPr>
                <w:rFonts w:ascii="Arial" w:eastAsiaTheme="minorHAnsi" w:hAnsi="Arial" w:cs="Arial"/>
                <w:color w:val="000000"/>
                <w:sz w:val="18"/>
                <w:szCs w:val="18"/>
                <w:lang w:val="id-ID"/>
              </w:rPr>
              <w:t>3.18E5</w:t>
            </w:r>
          </w:p>
        </w:tc>
        <w:tc>
          <w:tcPr>
            <w:tcW w:w="1412" w:type="dxa"/>
            <w:tcBorders>
              <w:top w:val="single" w:sz="24" w:space="0" w:color="auto"/>
              <w:left w:val="single" w:sz="24" w:space="0" w:color="auto"/>
              <w:bottom w:val="single" w:sz="24" w:space="0" w:color="auto"/>
              <w:right w:val="single" w:sz="24" w:space="0" w:color="auto"/>
            </w:tcBorders>
          </w:tcPr>
          <w:p w:rsidR="005A64E7" w:rsidRPr="005A64E7" w:rsidRDefault="005A64E7" w:rsidP="005A64E7">
            <w:pPr>
              <w:autoSpaceDE w:val="0"/>
              <w:autoSpaceDN w:val="0"/>
              <w:adjustRightInd w:val="0"/>
              <w:spacing w:line="320" w:lineRule="atLeast"/>
              <w:jc w:val="right"/>
              <w:rPr>
                <w:rFonts w:ascii="Arial" w:eastAsiaTheme="minorHAnsi" w:hAnsi="Arial" w:cs="Arial"/>
                <w:color w:val="000000"/>
                <w:sz w:val="18"/>
                <w:szCs w:val="18"/>
                <w:lang w:val="id-ID"/>
              </w:rPr>
            </w:pPr>
            <w:r w:rsidRPr="005A64E7">
              <w:rPr>
                <w:rFonts w:ascii="Arial" w:eastAsiaTheme="minorHAnsi" w:hAnsi="Arial" w:cs="Arial"/>
                <w:color w:val="000000"/>
                <w:sz w:val="18"/>
                <w:szCs w:val="18"/>
                <w:lang w:val="id-ID"/>
              </w:rPr>
              <w:t>256753.903</w:t>
            </w:r>
          </w:p>
        </w:tc>
      </w:tr>
      <w:tr w:rsidR="004500F3" w:rsidRPr="005A64E7" w:rsidTr="00DD5DFC">
        <w:tc>
          <w:tcPr>
            <w:tcW w:w="1665" w:type="dxa"/>
            <w:tcBorders>
              <w:top w:val="single" w:sz="24" w:space="0" w:color="auto"/>
              <w:left w:val="single" w:sz="24" w:space="0" w:color="auto"/>
              <w:bottom w:val="single" w:sz="24" w:space="0" w:color="auto"/>
              <w:right w:val="single" w:sz="24" w:space="0" w:color="auto"/>
            </w:tcBorders>
          </w:tcPr>
          <w:p w:rsidR="005A64E7" w:rsidRPr="005A64E7" w:rsidRDefault="005A64E7" w:rsidP="005A64E7">
            <w:pPr>
              <w:autoSpaceDE w:val="0"/>
              <w:autoSpaceDN w:val="0"/>
              <w:adjustRightInd w:val="0"/>
              <w:spacing w:line="320" w:lineRule="atLeast"/>
              <w:rPr>
                <w:rFonts w:ascii="Arial" w:eastAsiaTheme="minorHAnsi" w:hAnsi="Arial" w:cs="Arial"/>
                <w:color w:val="000000"/>
                <w:sz w:val="18"/>
                <w:szCs w:val="18"/>
                <w:lang w:val="id-ID"/>
              </w:rPr>
            </w:pPr>
            <w:r w:rsidRPr="005A64E7">
              <w:rPr>
                <w:rFonts w:ascii="Arial" w:eastAsiaTheme="minorHAnsi" w:hAnsi="Arial" w:cs="Arial"/>
                <w:color w:val="000000"/>
                <w:sz w:val="18"/>
                <w:szCs w:val="18"/>
                <w:lang w:val="id-ID"/>
              </w:rPr>
              <w:t>LN_Y</w:t>
            </w:r>
          </w:p>
        </w:tc>
        <w:tc>
          <w:tcPr>
            <w:tcW w:w="1001" w:type="dxa"/>
            <w:tcBorders>
              <w:top w:val="single" w:sz="24" w:space="0" w:color="auto"/>
              <w:left w:val="single" w:sz="24" w:space="0" w:color="auto"/>
              <w:bottom w:val="single" w:sz="24" w:space="0" w:color="auto"/>
              <w:right w:val="single" w:sz="24" w:space="0" w:color="auto"/>
            </w:tcBorders>
          </w:tcPr>
          <w:p w:rsidR="005A64E7" w:rsidRPr="005A64E7" w:rsidRDefault="005A64E7" w:rsidP="005A64E7">
            <w:pPr>
              <w:autoSpaceDE w:val="0"/>
              <w:autoSpaceDN w:val="0"/>
              <w:adjustRightInd w:val="0"/>
              <w:spacing w:line="320" w:lineRule="atLeast"/>
              <w:jc w:val="right"/>
              <w:rPr>
                <w:rFonts w:ascii="Arial" w:eastAsiaTheme="minorHAnsi" w:hAnsi="Arial" w:cs="Arial"/>
                <w:color w:val="000000"/>
                <w:sz w:val="18"/>
                <w:szCs w:val="18"/>
                <w:lang w:val="id-ID"/>
              </w:rPr>
            </w:pPr>
            <w:r w:rsidRPr="005A64E7">
              <w:rPr>
                <w:rFonts w:ascii="Arial" w:eastAsiaTheme="minorHAnsi" w:hAnsi="Arial" w:cs="Arial"/>
                <w:color w:val="000000"/>
                <w:sz w:val="18"/>
                <w:szCs w:val="18"/>
                <w:lang w:val="id-ID"/>
              </w:rPr>
              <w:t>31</w:t>
            </w:r>
          </w:p>
        </w:tc>
        <w:tc>
          <w:tcPr>
            <w:tcW w:w="1051" w:type="dxa"/>
            <w:tcBorders>
              <w:top w:val="single" w:sz="24" w:space="0" w:color="auto"/>
              <w:left w:val="single" w:sz="24" w:space="0" w:color="auto"/>
              <w:bottom w:val="single" w:sz="24" w:space="0" w:color="auto"/>
              <w:right w:val="single" w:sz="24" w:space="0" w:color="auto"/>
            </w:tcBorders>
          </w:tcPr>
          <w:p w:rsidR="005A64E7" w:rsidRPr="005A64E7" w:rsidRDefault="005A64E7" w:rsidP="005A64E7">
            <w:pPr>
              <w:autoSpaceDE w:val="0"/>
              <w:autoSpaceDN w:val="0"/>
              <w:adjustRightInd w:val="0"/>
              <w:spacing w:line="320" w:lineRule="atLeast"/>
              <w:jc w:val="right"/>
              <w:rPr>
                <w:rFonts w:ascii="Arial" w:eastAsiaTheme="minorHAnsi" w:hAnsi="Arial" w:cs="Arial"/>
                <w:color w:val="000000"/>
                <w:sz w:val="18"/>
                <w:szCs w:val="18"/>
                <w:lang w:val="id-ID"/>
              </w:rPr>
            </w:pPr>
            <w:r w:rsidRPr="005A64E7">
              <w:rPr>
                <w:rFonts w:ascii="Arial" w:eastAsiaTheme="minorHAnsi" w:hAnsi="Arial" w:cs="Arial"/>
                <w:color w:val="000000"/>
                <w:sz w:val="18"/>
                <w:szCs w:val="18"/>
                <w:lang w:val="id-ID"/>
              </w:rPr>
              <w:t>.03</w:t>
            </w:r>
          </w:p>
        </w:tc>
        <w:tc>
          <w:tcPr>
            <w:tcW w:w="1082" w:type="dxa"/>
            <w:tcBorders>
              <w:top w:val="single" w:sz="24" w:space="0" w:color="auto"/>
              <w:left w:val="single" w:sz="24" w:space="0" w:color="auto"/>
              <w:bottom w:val="single" w:sz="24" w:space="0" w:color="auto"/>
              <w:right w:val="single" w:sz="24" w:space="0" w:color="auto"/>
            </w:tcBorders>
          </w:tcPr>
          <w:p w:rsidR="005A64E7" w:rsidRPr="005A64E7" w:rsidRDefault="005A64E7" w:rsidP="005A64E7">
            <w:pPr>
              <w:autoSpaceDE w:val="0"/>
              <w:autoSpaceDN w:val="0"/>
              <w:adjustRightInd w:val="0"/>
              <w:spacing w:line="320" w:lineRule="atLeast"/>
              <w:jc w:val="right"/>
              <w:rPr>
                <w:rFonts w:ascii="Arial" w:eastAsiaTheme="minorHAnsi" w:hAnsi="Arial" w:cs="Arial"/>
                <w:color w:val="000000"/>
                <w:sz w:val="18"/>
                <w:szCs w:val="18"/>
                <w:lang w:val="id-ID"/>
              </w:rPr>
            </w:pPr>
            <w:r w:rsidRPr="005A64E7">
              <w:rPr>
                <w:rFonts w:ascii="Arial" w:eastAsiaTheme="minorHAnsi" w:hAnsi="Arial" w:cs="Arial"/>
                <w:color w:val="000000"/>
                <w:sz w:val="18"/>
                <w:szCs w:val="18"/>
                <w:lang w:val="id-ID"/>
              </w:rPr>
              <w:t>1.71</w:t>
            </w:r>
          </w:p>
        </w:tc>
        <w:tc>
          <w:tcPr>
            <w:tcW w:w="1000" w:type="dxa"/>
            <w:tcBorders>
              <w:top w:val="single" w:sz="24" w:space="0" w:color="auto"/>
              <w:left w:val="single" w:sz="24" w:space="0" w:color="auto"/>
              <w:bottom w:val="single" w:sz="24" w:space="0" w:color="auto"/>
              <w:right w:val="single" w:sz="24" w:space="0" w:color="auto"/>
            </w:tcBorders>
          </w:tcPr>
          <w:p w:rsidR="005A64E7" w:rsidRPr="005A64E7" w:rsidRDefault="005A64E7" w:rsidP="005A64E7">
            <w:pPr>
              <w:autoSpaceDE w:val="0"/>
              <w:autoSpaceDN w:val="0"/>
              <w:adjustRightInd w:val="0"/>
              <w:spacing w:line="320" w:lineRule="atLeast"/>
              <w:jc w:val="right"/>
              <w:rPr>
                <w:rFonts w:ascii="Arial" w:eastAsiaTheme="minorHAnsi" w:hAnsi="Arial" w:cs="Arial"/>
                <w:color w:val="000000"/>
                <w:sz w:val="18"/>
                <w:szCs w:val="18"/>
                <w:lang w:val="id-ID"/>
              </w:rPr>
            </w:pPr>
            <w:r w:rsidRPr="005A64E7">
              <w:rPr>
                <w:rFonts w:ascii="Arial" w:eastAsiaTheme="minorHAnsi" w:hAnsi="Arial" w:cs="Arial"/>
                <w:color w:val="000000"/>
                <w:sz w:val="18"/>
                <w:szCs w:val="18"/>
                <w:lang w:val="id-ID"/>
              </w:rPr>
              <w:t>.7535</w:t>
            </w:r>
          </w:p>
        </w:tc>
        <w:tc>
          <w:tcPr>
            <w:tcW w:w="1412" w:type="dxa"/>
            <w:tcBorders>
              <w:top w:val="single" w:sz="24" w:space="0" w:color="auto"/>
              <w:left w:val="single" w:sz="24" w:space="0" w:color="auto"/>
              <w:right w:val="single" w:sz="24" w:space="0" w:color="auto"/>
            </w:tcBorders>
          </w:tcPr>
          <w:p w:rsidR="005A64E7" w:rsidRPr="005A64E7" w:rsidRDefault="005A64E7" w:rsidP="005A64E7">
            <w:pPr>
              <w:autoSpaceDE w:val="0"/>
              <w:autoSpaceDN w:val="0"/>
              <w:adjustRightInd w:val="0"/>
              <w:spacing w:line="320" w:lineRule="atLeast"/>
              <w:jc w:val="right"/>
              <w:rPr>
                <w:rFonts w:ascii="Arial" w:eastAsiaTheme="minorHAnsi" w:hAnsi="Arial" w:cs="Arial"/>
                <w:color w:val="000000"/>
                <w:sz w:val="18"/>
                <w:szCs w:val="18"/>
                <w:lang w:val="id-ID"/>
              </w:rPr>
            </w:pPr>
            <w:r w:rsidRPr="005A64E7">
              <w:rPr>
                <w:rFonts w:ascii="Arial" w:eastAsiaTheme="minorHAnsi" w:hAnsi="Arial" w:cs="Arial"/>
                <w:color w:val="000000"/>
                <w:sz w:val="18"/>
                <w:szCs w:val="18"/>
                <w:lang w:val="id-ID"/>
              </w:rPr>
              <w:t>.44551</w:t>
            </w:r>
          </w:p>
        </w:tc>
      </w:tr>
      <w:tr w:rsidR="004500F3" w:rsidRPr="005A64E7" w:rsidTr="00DD5DFC">
        <w:tc>
          <w:tcPr>
            <w:tcW w:w="1665" w:type="dxa"/>
            <w:tcBorders>
              <w:top w:val="single" w:sz="24" w:space="0" w:color="auto"/>
              <w:left w:val="single" w:sz="24" w:space="0" w:color="auto"/>
              <w:bottom w:val="single" w:sz="24" w:space="0" w:color="auto"/>
              <w:right w:val="single" w:sz="24" w:space="0" w:color="auto"/>
            </w:tcBorders>
          </w:tcPr>
          <w:p w:rsidR="005A64E7" w:rsidRPr="005A64E7" w:rsidRDefault="005A64E7" w:rsidP="005A64E7">
            <w:pPr>
              <w:autoSpaceDE w:val="0"/>
              <w:autoSpaceDN w:val="0"/>
              <w:adjustRightInd w:val="0"/>
              <w:spacing w:line="320" w:lineRule="atLeast"/>
              <w:rPr>
                <w:rFonts w:ascii="Arial" w:eastAsiaTheme="minorHAnsi" w:hAnsi="Arial" w:cs="Arial"/>
                <w:color w:val="000000"/>
                <w:sz w:val="18"/>
                <w:szCs w:val="18"/>
                <w:lang w:val="id-ID"/>
              </w:rPr>
            </w:pPr>
            <w:r w:rsidRPr="005A64E7">
              <w:rPr>
                <w:rFonts w:ascii="Arial" w:eastAsiaTheme="minorHAnsi" w:hAnsi="Arial" w:cs="Arial"/>
                <w:color w:val="000000"/>
                <w:sz w:val="18"/>
                <w:szCs w:val="18"/>
                <w:lang w:val="id-ID"/>
              </w:rPr>
              <w:t>Valid N (listwise)</w:t>
            </w:r>
          </w:p>
        </w:tc>
        <w:tc>
          <w:tcPr>
            <w:tcW w:w="1001" w:type="dxa"/>
            <w:tcBorders>
              <w:top w:val="single" w:sz="24" w:space="0" w:color="auto"/>
              <w:left w:val="single" w:sz="24" w:space="0" w:color="auto"/>
              <w:bottom w:val="single" w:sz="24" w:space="0" w:color="auto"/>
              <w:right w:val="single" w:sz="24" w:space="0" w:color="auto"/>
            </w:tcBorders>
          </w:tcPr>
          <w:p w:rsidR="005A64E7" w:rsidRPr="005A64E7" w:rsidRDefault="005A64E7" w:rsidP="005A64E7">
            <w:pPr>
              <w:autoSpaceDE w:val="0"/>
              <w:autoSpaceDN w:val="0"/>
              <w:adjustRightInd w:val="0"/>
              <w:spacing w:line="320" w:lineRule="atLeast"/>
              <w:jc w:val="right"/>
              <w:rPr>
                <w:rFonts w:ascii="Arial" w:eastAsiaTheme="minorHAnsi" w:hAnsi="Arial" w:cs="Arial"/>
                <w:color w:val="000000"/>
                <w:sz w:val="18"/>
                <w:szCs w:val="18"/>
                <w:lang w:val="id-ID"/>
              </w:rPr>
            </w:pPr>
            <w:r w:rsidRPr="005A64E7">
              <w:rPr>
                <w:rFonts w:ascii="Arial" w:eastAsiaTheme="minorHAnsi" w:hAnsi="Arial" w:cs="Arial"/>
                <w:color w:val="000000"/>
                <w:sz w:val="18"/>
                <w:szCs w:val="18"/>
                <w:lang w:val="id-ID"/>
              </w:rPr>
              <w:t>31</w:t>
            </w:r>
          </w:p>
        </w:tc>
        <w:tc>
          <w:tcPr>
            <w:tcW w:w="1051" w:type="dxa"/>
            <w:tcBorders>
              <w:top w:val="single" w:sz="24" w:space="0" w:color="auto"/>
              <w:left w:val="single" w:sz="24" w:space="0" w:color="auto"/>
              <w:bottom w:val="single" w:sz="24" w:space="0" w:color="auto"/>
              <w:right w:val="single" w:sz="24" w:space="0" w:color="auto"/>
            </w:tcBorders>
          </w:tcPr>
          <w:p w:rsidR="005A64E7" w:rsidRPr="005A64E7" w:rsidRDefault="005A64E7" w:rsidP="005A64E7">
            <w:pPr>
              <w:autoSpaceDE w:val="0"/>
              <w:autoSpaceDN w:val="0"/>
              <w:adjustRightInd w:val="0"/>
              <w:rPr>
                <w:rFonts w:ascii="Times New Roman" w:eastAsiaTheme="minorHAnsi" w:hAnsi="Times New Roman"/>
                <w:sz w:val="24"/>
                <w:szCs w:val="24"/>
                <w:lang w:val="id-ID"/>
              </w:rPr>
            </w:pPr>
          </w:p>
        </w:tc>
        <w:tc>
          <w:tcPr>
            <w:tcW w:w="1082" w:type="dxa"/>
            <w:tcBorders>
              <w:top w:val="single" w:sz="24" w:space="0" w:color="auto"/>
              <w:left w:val="single" w:sz="24" w:space="0" w:color="auto"/>
              <w:bottom w:val="single" w:sz="24" w:space="0" w:color="auto"/>
              <w:right w:val="single" w:sz="24" w:space="0" w:color="auto"/>
            </w:tcBorders>
          </w:tcPr>
          <w:p w:rsidR="005A64E7" w:rsidRPr="005A64E7" w:rsidRDefault="005A64E7" w:rsidP="005A64E7">
            <w:pPr>
              <w:autoSpaceDE w:val="0"/>
              <w:autoSpaceDN w:val="0"/>
              <w:adjustRightInd w:val="0"/>
              <w:rPr>
                <w:rFonts w:ascii="Times New Roman" w:eastAsiaTheme="minorHAnsi" w:hAnsi="Times New Roman"/>
                <w:sz w:val="24"/>
                <w:szCs w:val="24"/>
                <w:lang w:val="id-ID"/>
              </w:rPr>
            </w:pPr>
          </w:p>
        </w:tc>
        <w:tc>
          <w:tcPr>
            <w:tcW w:w="1000" w:type="dxa"/>
            <w:tcBorders>
              <w:top w:val="single" w:sz="24" w:space="0" w:color="auto"/>
              <w:left w:val="single" w:sz="24" w:space="0" w:color="auto"/>
              <w:bottom w:val="single" w:sz="24" w:space="0" w:color="auto"/>
              <w:right w:val="single" w:sz="24" w:space="0" w:color="auto"/>
            </w:tcBorders>
          </w:tcPr>
          <w:p w:rsidR="005A64E7" w:rsidRPr="005A64E7" w:rsidRDefault="005A64E7" w:rsidP="005A64E7">
            <w:pPr>
              <w:autoSpaceDE w:val="0"/>
              <w:autoSpaceDN w:val="0"/>
              <w:adjustRightInd w:val="0"/>
              <w:rPr>
                <w:rFonts w:ascii="Times New Roman" w:eastAsiaTheme="minorHAnsi" w:hAnsi="Times New Roman"/>
                <w:sz w:val="24"/>
                <w:szCs w:val="24"/>
                <w:lang w:val="id-ID"/>
              </w:rPr>
            </w:pPr>
          </w:p>
        </w:tc>
        <w:tc>
          <w:tcPr>
            <w:tcW w:w="1412" w:type="dxa"/>
            <w:tcBorders>
              <w:top w:val="single" w:sz="24" w:space="0" w:color="auto"/>
              <w:left w:val="single" w:sz="24" w:space="0" w:color="auto"/>
              <w:bottom w:val="single" w:sz="24" w:space="0" w:color="auto"/>
              <w:right w:val="single" w:sz="24" w:space="0" w:color="auto"/>
            </w:tcBorders>
          </w:tcPr>
          <w:p w:rsidR="005A64E7" w:rsidRPr="005A64E7" w:rsidRDefault="005A64E7" w:rsidP="005A64E7">
            <w:pPr>
              <w:autoSpaceDE w:val="0"/>
              <w:autoSpaceDN w:val="0"/>
              <w:adjustRightInd w:val="0"/>
              <w:rPr>
                <w:rFonts w:ascii="Times New Roman" w:eastAsiaTheme="minorHAnsi" w:hAnsi="Times New Roman"/>
                <w:sz w:val="24"/>
                <w:szCs w:val="24"/>
                <w:lang w:val="id-ID"/>
              </w:rPr>
            </w:pPr>
          </w:p>
        </w:tc>
      </w:tr>
    </w:tbl>
    <w:p w:rsidR="008706C2" w:rsidRPr="008F2B6F" w:rsidRDefault="008706C2" w:rsidP="005A64E7">
      <w:pPr>
        <w:tabs>
          <w:tab w:val="left" w:pos="426"/>
        </w:tabs>
        <w:spacing w:line="480" w:lineRule="auto"/>
        <w:rPr>
          <w:rFonts w:asciiTheme="majorBidi" w:hAnsiTheme="majorBidi" w:cstheme="majorBidi"/>
          <w:bCs/>
          <w:sz w:val="24"/>
          <w:szCs w:val="24"/>
          <w:lang w:val="id-ID"/>
        </w:rPr>
      </w:pPr>
    </w:p>
    <w:p w:rsidR="008706C2" w:rsidRDefault="008706C2" w:rsidP="00DD5DFC">
      <w:pPr>
        <w:autoSpaceDE w:val="0"/>
        <w:autoSpaceDN w:val="0"/>
        <w:adjustRightInd w:val="0"/>
        <w:spacing w:after="0" w:line="480" w:lineRule="auto"/>
        <w:ind w:left="709" w:firstLine="720"/>
        <w:jc w:val="both"/>
        <w:rPr>
          <w:rFonts w:asciiTheme="majorBidi" w:hAnsiTheme="majorBidi" w:cstheme="majorBidi"/>
          <w:sz w:val="24"/>
          <w:szCs w:val="24"/>
          <w:lang w:val="id-ID"/>
        </w:rPr>
      </w:pPr>
      <w:r w:rsidRPr="004500F3">
        <w:rPr>
          <w:rFonts w:asciiTheme="majorBidi" w:hAnsiTheme="majorBidi" w:cstheme="majorBidi"/>
          <w:sz w:val="24"/>
          <w:szCs w:val="24"/>
        </w:rPr>
        <w:t>Berdasarkan data diatas, terlihat bahwa variabel</w:t>
      </w:r>
      <w:r w:rsidRPr="004500F3">
        <w:rPr>
          <w:rFonts w:asciiTheme="majorBidi" w:hAnsiTheme="majorBidi" w:cstheme="majorBidi"/>
          <w:sz w:val="24"/>
          <w:szCs w:val="24"/>
          <w:lang w:val="id-ID"/>
        </w:rPr>
        <w:t xml:space="preserve"> deposito mudharabah yang menjadi s</w:t>
      </w:r>
      <w:r w:rsidR="004500F3" w:rsidRPr="004500F3">
        <w:rPr>
          <w:rFonts w:asciiTheme="majorBidi" w:hAnsiTheme="majorBidi" w:cstheme="majorBidi"/>
          <w:sz w:val="24"/>
          <w:szCs w:val="24"/>
          <w:lang w:val="id-ID"/>
        </w:rPr>
        <w:t xml:space="preserve">empel berkisar antara </w:t>
      </w:r>
      <w:r w:rsidR="004500F3" w:rsidRPr="004500F3">
        <w:rPr>
          <w:rFonts w:asciiTheme="majorBidi" w:hAnsiTheme="majorBidi" w:cstheme="majorBidi"/>
          <w:sz w:val="24"/>
          <w:szCs w:val="24"/>
          <w:lang w:val="id-ID"/>
        </w:rPr>
        <w:lastRenderedPageBreak/>
        <w:t>Rp.</w:t>
      </w:r>
      <w:r w:rsidR="004500F3" w:rsidRPr="004500F3">
        <w:rPr>
          <w:rFonts w:asciiTheme="majorBidi" w:eastAsiaTheme="minorHAnsi" w:hAnsiTheme="majorBidi" w:cstheme="majorBidi"/>
          <w:color w:val="000000"/>
          <w:sz w:val="24"/>
          <w:szCs w:val="24"/>
          <w:lang w:val="id-ID"/>
        </w:rPr>
        <w:t xml:space="preserve"> </w:t>
      </w:r>
      <w:r w:rsidR="004500F3" w:rsidRPr="005A64E7">
        <w:rPr>
          <w:rFonts w:asciiTheme="majorBidi" w:eastAsiaTheme="minorHAnsi" w:hAnsiTheme="majorBidi" w:cstheme="majorBidi"/>
          <w:color w:val="000000"/>
          <w:sz w:val="24"/>
          <w:szCs w:val="24"/>
          <w:lang w:val="id-ID"/>
        </w:rPr>
        <w:t>6520</w:t>
      </w:r>
      <w:r w:rsidR="004500F3" w:rsidRPr="004500F3">
        <w:rPr>
          <w:rFonts w:asciiTheme="majorBidi" w:hAnsiTheme="majorBidi" w:cstheme="majorBidi"/>
          <w:sz w:val="24"/>
          <w:szCs w:val="24"/>
          <w:lang w:val="id-ID"/>
        </w:rPr>
        <w:t xml:space="preserve"> sampai dengan Rp.</w:t>
      </w:r>
      <w:r w:rsidR="004500F3" w:rsidRPr="004500F3">
        <w:rPr>
          <w:rFonts w:asciiTheme="majorBidi" w:eastAsiaTheme="minorHAnsi" w:hAnsiTheme="majorBidi" w:cstheme="majorBidi"/>
          <w:color w:val="000000"/>
          <w:sz w:val="24"/>
          <w:szCs w:val="24"/>
          <w:lang w:val="id-ID"/>
        </w:rPr>
        <w:t xml:space="preserve"> </w:t>
      </w:r>
      <w:r w:rsidR="004500F3" w:rsidRPr="005A64E7">
        <w:rPr>
          <w:rFonts w:asciiTheme="majorBidi" w:eastAsiaTheme="minorHAnsi" w:hAnsiTheme="majorBidi" w:cstheme="majorBidi"/>
          <w:color w:val="000000"/>
          <w:sz w:val="24"/>
          <w:szCs w:val="24"/>
          <w:lang w:val="id-ID"/>
        </w:rPr>
        <w:t>834078</w:t>
      </w:r>
      <w:r w:rsidR="004500F3" w:rsidRPr="004500F3">
        <w:rPr>
          <w:rFonts w:asciiTheme="majorBidi" w:eastAsiaTheme="minorHAnsi" w:hAnsiTheme="majorBidi" w:cstheme="majorBidi"/>
          <w:color w:val="000000"/>
          <w:sz w:val="24"/>
          <w:szCs w:val="24"/>
          <w:lang w:val="id-ID"/>
        </w:rPr>
        <w:t xml:space="preserve"> </w:t>
      </w:r>
      <w:r w:rsidRPr="004500F3">
        <w:rPr>
          <w:rFonts w:asciiTheme="majorBidi" w:hAnsiTheme="majorBidi" w:cstheme="majorBidi"/>
          <w:sz w:val="24"/>
          <w:szCs w:val="24"/>
          <w:lang w:val="id-ID"/>
        </w:rPr>
        <w:t>den</w:t>
      </w:r>
      <w:r w:rsidR="004500F3" w:rsidRPr="004500F3">
        <w:rPr>
          <w:rFonts w:asciiTheme="majorBidi" w:hAnsiTheme="majorBidi" w:cstheme="majorBidi"/>
          <w:sz w:val="24"/>
          <w:szCs w:val="24"/>
          <w:lang w:val="id-ID"/>
        </w:rPr>
        <w:t>gan rata-rata sebesar Rp.</w:t>
      </w:r>
      <w:r w:rsidR="004500F3" w:rsidRPr="004500F3">
        <w:rPr>
          <w:rFonts w:asciiTheme="majorBidi" w:eastAsiaTheme="minorHAnsi" w:hAnsiTheme="majorBidi" w:cstheme="majorBidi"/>
          <w:color w:val="000000"/>
          <w:sz w:val="24"/>
          <w:szCs w:val="24"/>
          <w:lang w:val="id-ID"/>
        </w:rPr>
        <w:t xml:space="preserve"> </w:t>
      </w:r>
      <w:r w:rsidR="004500F3" w:rsidRPr="005A64E7">
        <w:rPr>
          <w:rFonts w:asciiTheme="majorBidi" w:eastAsiaTheme="minorHAnsi" w:hAnsiTheme="majorBidi" w:cstheme="majorBidi"/>
          <w:color w:val="000000"/>
          <w:sz w:val="24"/>
          <w:szCs w:val="24"/>
          <w:lang w:val="id-ID"/>
        </w:rPr>
        <w:t>3.18E5</w:t>
      </w:r>
      <w:r w:rsidRPr="004500F3">
        <w:rPr>
          <w:rFonts w:asciiTheme="majorBidi" w:hAnsiTheme="majorBidi" w:cstheme="majorBidi"/>
          <w:sz w:val="24"/>
          <w:szCs w:val="24"/>
          <w:lang w:val="id-ID"/>
        </w:rPr>
        <w:t xml:space="preserve">. </w:t>
      </w:r>
      <w:proofErr w:type="gramStart"/>
      <w:r w:rsidRPr="004500F3">
        <w:rPr>
          <w:rFonts w:asciiTheme="majorBidi" w:hAnsiTheme="majorBidi" w:cstheme="majorBidi"/>
          <w:sz w:val="24"/>
          <w:szCs w:val="24"/>
        </w:rPr>
        <w:t xml:space="preserve">Standar deviasi variabel </w:t>
      </w:r>
      <w:r w:rsidRPr="004500F3">
        <w:rPr>
          <w:rFonts w:asciiTheme="majorBidi" w:hAnsiTheme="majorBidi" w:cstheme="majorBidi"/>
          <w:sz w:val="24"/>
          <w:szCs w:val="24"/>
          <w:lang w:val="id-ID"/>
        </w:rPr>
        <w:t xml:space="preserve">deposito </w:t>
      </w:r>
      <w:r w:rsidR="004500F3" w:rsidRPr="004500F3">
        <w:rPr>
          <w:rFonts w:asciiTheme="majorBidi" w:hAnsiTheme="majorBidi" w:cstheme="majorBidi"/>
          <w:sz w:val="24"/>
          <w:szCs w:val="24"/>
          <w:lang w:val="id-ID"/>
        </w:rPr>
        <w:t>mudharabah yaitu Rp.</w:t>
      </w:r>
      <w:r w:rsidR="004500F3" w:rsidRPr="004500F3">
        <w:rPr>
          <w:rFonts w:asciiTheme="majorBidi" w:eastAsiaTheme="minorHAnsi" w:hAnsiTheme="majorBidi" w:cstheme="majorBidi"/>
          <w:color w:val="000000"/>
          <w:sz w:val="24"/>
          <w:szCs w:val="24"/>
          <w:lang w:val="id-ID"/>
        </w:rPr>
        <w:t xml:space="preserve"> </w:t>
      </w:r>
      <w:r w:rsidR="004500F3" w:rsidRPr="005A64E7">
        <w:rPr>
          <w:rFonts w:asciiTheme="majorBidi" w:eastAsiaTheme="minorHAnsi" w:hAnsiTheme="majorBidi" w:cstheme="majorBidi"/>
          <w:color w:val="000000"/>
          <w:sz w:val="24"/>
          <w:szCs w:val="24"/>
          <w:lang w:val="id-ID"/>
        </w:rPr>
        <w:t>256753.903</w:t>
      </w:r>
      <w:r w:rsidRPr="004500F3">
        <w:rPr>
          <w:rFonts w:asciiTheme="majorBidi" w:hAnsiTheme="majorBidi" w:cstheme="majorBidi"/>
          <w:sz w:val="24"/>
          <w:szCs w:val="24"/>
          <w:lang w:val="id-ID"/>
        </w:rPr>
        <w:t>.</w:t>
      </w:r>
      <w:proofErr w:type="gramEnd"/>
      <w:r w:rsidRPr="004500F3">
        <w:rPr>
          <w:rFonts w:asciiTheme="majorBidi" w:hAnsiTheme="majorBidi" w:cstheme="majorBidi"/>
          <w:sz w:val="24"/>
          <w:szCs w:val="24"/>
          <w:lang w:val="id-ID"/>
        </w:rPr>
        <w:t xml:space="preserve"> </w:t>
      </w:r>
      <w:r w:rsidRPr="004500F3">
        <w:rPr>
          <w:rFonts w:asciiTheme="majorBidi" w:hAnsiTheme="majorBidi" w:cstheme="majorBidi"/>
          <w:sz w:val="24"/>
          <w:szCs w:val="24"/>
        </w:rPr>
        <w:t xml:space="preserve">Variabel </w:t>
      </w:r>
      <w:r w:rsidR="004500F3" w:rsidRPr="004500F3">
        <w:rPr>
          <w:rFonts w:asciiTheme="majorBidi" w:hAnsiTheme="majorBidi" w:cstheme="majorBidi"/>
          <w:sz w:val="24"/>
          <w:szCs w:val="24"/>
          <w:lang w:val="id-ID"/>
        </w:rPr>
        <w:t xml:space="preserve">Return </w:t>
      </w:r>
      <w:proofErr w:type="gramStart"/>
      <w:r w:rsidR="004500F3" w:rsidRPr="004500F3">
        <w:rPr>
          <w:rFonts w:asciiTheme="majorBidi" w:hAnsiTheme="majorBidi" w:cstheme="majorBidi"/>
          <w:sz w:val="24"/>
          <w:szCs w:val="24"/>
          <w:lang w:val="id-ID"/>
        </w:rPr>
        <w:t>On</w:t>
      </w:r>
      <w:proofErr w:type="gramEnd"/>
      <w:r w:rsidR="004500F3" w:rsidRPr="004500F3">
        <w:rPr>
          <w:rFonts w:asciiTheme="majorBidi" w:hAnsiTheme="majorBidi" w:cstheme="majorBidi"/>
          <w:sz w:val="24"/>
          <w:szCs w:val="24"/>
          <w:lang w:val="id-ID"/>
        </w:rPr>
        <w:t xml:space="preserve"> Asset</w:t>
      </w:r>
      <w:r w:rsidRPr="004500F3">
        <w:rPr>
          <w:rFonts w:asciiTheme="majorBidi" w:hAnsiTheme="majorBidi" w:cstheme="majorBidi"/>
          <w:sz w:val="24"/>
          <w:szCs w:val="24"/>
        </w:rPr>
        <w:t xml:space="preserve"> berkisar antara </w:t>
      </w:r>
      <w:r w:rsidR="004500F3" w:rsidRPr="004500F3">
        <w:rPr>
          <w:rFonts w:asciiTheme="majorBidi" w:hAnsiTheme="majorBidi" w:cstheme="majorBidi"/>
          <w:sz w:val="24"/>
          <w:szCs w:val="24"/>
          <w:lang w:val="id-ID"/>
        </w:rPr>
        <w:t>0</w:t>
      </w:r>
      <w:r w:rsidR="004500F3" w:rsidRPr="005A64E7">
        <w:rPr>
          <w:rFonts w:asciiTheme="majorBidi" w:eastAsiaTheme="minorHAnsi" w:hAnsiTheme="majorBidi" w:cstheme="majorBidi"/>
          <w:color w:val="000000"/>
          <w:sz w:val="24"/>
          <w:szCs w:val="24"/>
          <w:lang w:val="id-ID"/>
        </w:rPr>
        <w:t>.03</w:t>
      </w:r>
      <w:r w:rsidR="004500F3" w:rsidRPr="004500F3">
        <w:rPr>
          <w:rFonts w:asciiTheme="majorBidi" w:hAnsiTheme="majorBidi" w:cstheme="majorBidi"/>
          <w:color w:val="000000"/>
          <w:sz w:val="24"/>
          <w:szCs w:val="24"/>
          <w:lang w:val="id-ID"/>
        </w:rPr>
        <w:t xml:space="preserve">% </w:t>
      </w:r>
      <w:r w:rsidRPr="004500F3">
        <w:rPr>
          <w:rFonts w:asciiTheme="majorBidi" w:hAnsiTheme="majorBidi" w:cstheme="majorBidi"/>
          <w:sz w:val="24"/>
          <w:szCs w:val="24"/>
        </w:rPr>
        <w:t xml:space="preserve">sampai dengan </w:t>
      </w:r>
      <w:r w:rsidR="004500F3" w:rsidRPr="005A64E7">
        <w:rPr>
          <w:rFonts w:asciiTheme="majorBidi" w:eastAsiaTheme="minorHAnsi" w:hAnsiTheme="majorBidi" w:cstheme="majorBidi"/>
          <w:color w:val="000000"/>
          <w:sz w:val="24"/>
          <w:szCs w:val="24"/>
          <w:lang w:val="id-ID"/>
        </w:rPr>
        <w:t>1.71</w:t>
      </w:r>
      <w:r w:rsidRPr="004500F3">
        <w:rPr>
          <w:rFonts w:asciiTheme="majorBidi" w:hAnsiTheme="majorBidi" w:cstheme="majorBidi"/>
          <w:sz w:val="24"/>
          <w:szCs w:val="24"/>
          <w:lang w:val="id-ID"/>
        </w:rPr>
        <w:t>%</w:t>
      </w:r>
      <w:r w:rsidRPr="004500F3">
        <w:rPr>
          <w:rFonts w:asciiTheme="majorBidi" w:hAnsiTheme="majorBidi" w:cstheme="majorBidi"/>
          <w:sz w:val="24"/>
          <w:szCs w:val="24"/>
        </w:rPr>
        <w:t xml:space="preserve"> dengan rata-rata sebesar </w:t>
      </w:r>
      <w:r w:rsidR="004500F3" w:rsidRPr="004500F3">
        <w:rPr>
          <w:rFonts w:asciiTheme="majorBidi" w:hAnsiTheme="majorBidi" w:cstheme="majorBidi"/>
          <w:sz w:val="24"/>
          <w:szCs w:val="24"/>
          <w:lang w:val="id-ID"/>
        </w:rPr>
        <w:t>0</w:t>
      </w:r>
      <w:r w:rsidR="004500F3" w:rsidRPr="005A64E7">
        <w:rPr>
          <w:rFonts w:asciiTheme="majorBidi" w:eastAsiaTheme="minorHAnsi" w:hAnsiTheme="majorBidi" w:cstheme="majorBidi"/>
          <w:color w:val="000000"/>
          <w:sz w:val="24"/>
          <w:szCs w:val="24"/>
          <w:lang w:val="id-ID"/>
        </w:rPr>
        <w:t>.7535</w:t>
      </w:r>
      <w:r w:rsidRPr="004500F3">
        <w:rPr>
          <w:rFonts w:asciiTheme="majorBidi" w:hAnsiTheme="majorBidi" w:cstheme="majorBidi"/>
          <w:sz w:val="24"/>
          <w:szCs w:val="24"/>
          <w:lang w:val="id-ID"/>
        </w:rPr>
        <w:t>%</w:t>
      </w:r>
      <w:r w:rsidRPr="004500F3">
        <w:rPr>
          <w:rFonts w:asciiTheme="majorBidi" w:hAnsiTheme="majorBidi" w:cstheme="majorBidi"/>
          <w:sz w:val="24"/>
          <w:szCs w:val="24"/>
        </w:rPr>
        <w:t xml:space="preserve">. Standar deviasi variabel </w:t>
      </w:r>
      <w:r w:rsidR="004500F3" w:rsidRPr="004500F3">
        <w:rPr>
          <w:rFonts w:asciiTheme="majorBidi" w:hAnsiTheme="majorBidi" w:cstheme="majorBidi"/>
          <w:sz w:val="24"/>
          <w:szCs w:val="24"/>
          <w:lang w:val="id-ID"/>
        </w:rPr>
        <w:t xml:space="preserve">Return </w:t>
      </w:r>
      <w:proofErr w:type="gramStart"/>
      <w:r w:rsidR="004500F3" w:rsidRPr="004500F3">
        <w:rPr>
          <w:rFonts w:asciiTheme="majorBidi" w:hAnsiTheme="majorBidi" w:cstheme="majorBidi"/>
          <w:sz w:val="24"/>
          <w:szCs w:val="24"/>
          <w:lang w:val="id-ID"/>
        </w:rPr>
        <w:t>On</w:t>
      </w:r>
      <w:proofErr w:type="gramEnd"/>
      <w:r w:rsidR="004500F3" w:rsidRPr="004500F3">
        <w:rPr>
          <w:rFonts w:asciiTheme="majorBidi" w:hAnsiTheme="majorBidi" w:cstheme="majorBidi"/>
          <w:sz w:val="24"/>
          <w:szCs w:val="24"/>
          <w:lang w:val="id-ID"/>
        </w:rPr>
        <w:t xml:space="preserve"> Asset</w:t>
      </w:r>
      <w:r w:rsidRPr="004500F3">
        <w:rPr>
          <w:rFonts w:asciiTheme="majorBidi" w:hAnsiTheme="majorBidi" w:cstheme="majorBidi"/>
          <w:sz w:val="24"/>
          <w:szCs w:val="24"/>
        </w:rPr>
        <w:t xml:space="preserve"> sebesar </w:t>
      </w:r>
      <w:r w:rsidR="004500F3" w:rsidRPr="004500F3">
        <w:rPr>
          <w:rFonts w:asciiTheme="majorBidi" w:hAnsiTheme="majorBidi" w:cstheme="majorBidi"/>
          <w:sz w:val="24"/>
          <w:szCs w:val="24"/>
          <w:lang w:val="id-ID"/>
        </w:rPr>
        <w:t>0</w:t>
      </w:r>
      <w:r w:rsidR="004500F3" w:rsidRPr="005A64E7">
        <w:rPr>
          <w:rFonts w:asciiTheme="majorBidi" w:eastAsiaTheme="minorHAnsi" w:hAnsiTheme="majorBidi" w:cstheme="majorBidi"/>
          <w:color w:val="000000"/>
          <w:sz w:val="24"/>
          <w:szCs w:val="24"/>
          <w:lang w:val="id-ID"/>
        </w:rPr>
        <w:t>.44551</w:t>
      </w:r>
      <w:r w:rsidRPr="004500F3">
        <w:rPr>
          <w:rFonts w:asciiTheme="majorBidi" w:hAnsiTheme="majorBidi" w:cstheme="majorBidi"/>
          <w:sz w:val="24"/>
          <w:szCs w:val="24"/>
          <w:lang w:val="id-ID"/>
        </w:rPr>
        <w:t>%.</w:t>
      </w:r>
    </w:p>
    <w:p w:rsidR="00DD5DFC" w:rsidRPr="004500F3" w:rsidRDefault="00DD5DFC" w:rsidP="00DD5DFC">
      <w:pPr>
        <w:autoSpaceDE w:val="0"/>
        <w:autoSpaceDN w:val="0"/>
        <w:adjustRightInd w:val="0"/>
        <w:spacing w:after="0" w:line="480" w:lineRule="auto"/>
        <w:ind w:left="709" w:firstLine="720"/>
        <w:jc w:val="both"/>
        <w:rPr>
          <w:rFonts w:asciiTheme="majorBidi" w:hAnsiTheme="majorBidi" w:cstheme="majorBidi"/>
          <w:sz w:val="24"/>
          <w:szCs w:val="24"/>
          <w:lang w:val="id-ID"/>
        </w:rPr>
      </w:pPr>
    </w:p>
    <w:p w:rsidR="008706C2" w:rsidRPr="008706C2" w:rsidRDefault="008706C2" w:rsidP="008706C2">
      <w:pPr>
        <w:pStyle w:val="ListParagraph"/>
        <w:numPr>
          <w:ilvl w:val="0"/>
          <w:numId w:val="24"/>
        </w:numPr>
        <w:tabs>
          <w:tab w:val="left" w:pos="426"/>
        </w:tabs>
        <w:spacing w:line="480" w:lineRule="auto"/>
        <w:rPr>
          <w:rFonts w:asciiTheme="majorBidi" w:hAnsiTheme="majorBidi" w:cstheme="majorBidi"/>
          <w:b/>
          <w:sz w:val="24"/>
          <w:szCs w:val="24"/>
          <w:lang w:val="id-ID"/>
        </w:rPr>
      </w:pPr>
      <w:r w:rsidRPr="008706C2">
        <w:rPr>
          <w:rFonts w:asciiTheme="majorBidi" w:hAnsiTheme="majorBidi" w:cstheme="majorBidi"/>
          <w:b/>
          <w:sz w:val="24"/>
          <w:szCs w:val="24"/>
          <w:lang w:val="id-ID"/>
        </w:rPr>
        <w:t>Uji Asumsi Klasik</w:t>
      </w:r>
    </w:p>
    <w:p w:rsidR="00DD5DFC" w:rsidRPr="00DD5DFC" w:rsidRDefault="008706C2" w:rsidP="00DD5DFC">
      <w:pPr>
        <w:pStyle w:val="ListParagraph"/>
        <w:numPr>
          <w:ilvl w:val="1"/>
          <w:numId w:val="24"/>
        </w:numPr>
        <w:spacing w:after="0" w:line="480" w:lineRule="auto"/>
        <w:ind w:left="1418"/>
        <w:rPr>
          <w:rFonts w:asciiTheme="majorBidi" w:hAnsiTheme="majorBidi" w:cstheme="majorBidi"/>
          <w:b/>
          <w:sz w:val="24"/>
          <w:szCs w:val="24"/>
          <w:lang w:val="id-ID"/>
        </w:rPr>
      </w:pPr>
      <w:r w:rsidRPr="00DD5DFC">
        <w:rPr>
          <w:rFonts w:asciiTheme="majorBidi" w:hAnsiTheme="majorBidi" w:cstheme="majorBidi"/>
          <w:b/>
          <w:sz w:val="24"/>
          <w:szCs w:val="24"/>
          <w:lang w:val="id-ID"/>
        </w:rPr>
        <w:t>Uji Normalitas</w:t>
      </w:r>
    </w:p>
    <w:p w:rsidR="008706C2" w:rsidRPr="00DD5DFC" w:rsidRDefault="008706C2" w:rsidP="00DD5DFC">
      <w:pPr>
        <w:spacing w:after="0" w:line="480" w:lineRule="auto"/>
        <w:ind w:left="1058" w:firstLine="720"/>
        <w:jc w:val="both"/>
        <w:rPr>
          <w:rFonts w:asciiTheme="majorBidi" w:hAnsiTheme="majorBidi" w:cstheme="majorBidi"/>
          <w:b/>
          <w:sz w:val="24"/>
          <w:szCs w:val="24"/>
          <w:lang w:val="id-ID"/>
        </w:rPr>
      </w:pPr>
      <w:r w:rsidRPr="00DD5DFC">
        <w:rPr>
          <w:rFonts w:asciiTheme="majorBidi" w:hAnsiTheme="majorBidi" w:cstheme="majorBidi"/>
          <w:bCs/>
          <w:sz w:val="24"/>
          <w:szCs w:val="24"/>
          <w:lang w:val="id-ID"/>
        </w:rPr>
        <w:t xml:space="preserve">Salah satu menguji kenormalan data adalah dengan melihat nilai pada variabel yang digunakan dan mengukur tingkat signifikannya. </w:t>
      </w:r>
      <w:r w:rsidRPr="00DD5DFC">
        <w:rPr>
          <w:rFonts w:asciiTheme="majorBidi" w:hAnsiTheme="majorBidi" w:cstheme="majorBidi"/>
          <w:color w:val="000000" w:themeColor="text1"/>
          <w:sz w:val="24"/>
          <w:szCs w:val="24"/>
        </w:rPr>
        <w:t>Berdasarkan pengujian uji normalitas dengan menggunakan SPSS Versi.</w:t>
      </w:r>
      <w:r w:rsidR="00E31E6A" w:rsidRPr="00DD5DFC">
        <w:rPr>
          <w:rFonts w:asciiTheme="majorBidi" w:hAnsiTheme="majorBidi" w:cstheme="majorBidi"/>
          <w:color w:val="000000" w:themeColor="text1"/>
          <w:sz w:val="24"/>
          <w:szCs w:val="24"/>
          <w:lang w:val="id-ID"/>
        </w:rPr>
        <w:t>16</w:t>
      </w:r>
      <w:r w:rsidRPr="00DD5DFC">
        <w:rPr>
          <w:rFonts w:asciiTheme="majorBidi" w:hAnsiTheme="majorBidi" w:cstheme="majorBidi"/>
          <w:color w:val="000000" w:themeColor="text1"/>
          <w:sz w:val="24"/>
          <w:szCs w:val="24"/>
        </w:rPr>
        <w:t xml:space="preserve"> didapatkan </w:t>
      </w:r>
      <w:r w:rsidRPr="00DD5DFC">
        <w:rPr>
          <w:rFonts w:asciiTheme="majorBidi" w:hAnsiTheme="majorBidi" w:cstheme="majorBidi"/>
          <w:i/>
          <w:color w:val="000000" w:themeColor="text1"/>
          <w:sz w:val="24"/>
          <w:szCs w:val="24"/>
        </w:rPr>
        <w:t>Output</w:t>
      </w:r>
      <w:r w:rsidRPr="00DD5DFC">
        <w:rPr>
          <w:rFonts w:asciiTheme="majorBidi" w:hAnsiTheme="majorBidi" w:cstheme="majorBidi"/>
          <w:color w:val="000000" w:themeColor="text1"/>
          <w:sz w:val="24"/>
          <w:szCs w:val="24"/>
        </w:rPr>
        <w:t xml:space="preserve"> sebagai berikut:</w:t>
      </w:r>
    </w:p>
    <w:p w:rsidR="00DD5DFC" w:rsidRDefault="00DD5DFC" w:rsidP="008706C2">
      <w:pPr>
        <w:autoSpaceDE w:val="0"/>
        <w:autoSpaceDN w:val="0"/>
        <w:adjustRightInd w:val="0"/>
        <w:spacing w:after="0" w:line="240" w:lineRule="auto"/>
        <w:jc w:val="center"/>
        <w:rPr>
          <w:rFonts w:asciiTheme="majorBidi" w:hAnsiTheme="majorBidi" w:cstheme="majorBidi"/>
          <w:b/>
          <w:sz w:val="24"/>
          <w:szCs w:val="24"/>
          <w:lang w:val="id-ID"/>
        </w:rPr>
      </w:pPr>
    </w:p>
    <w:p w:rsidR="00DD5DFC" w:rsidRDefault="00DD5DFC" w:rsidP="008706C2">
      <w:pPr>
        <w:autoSpaceDE w:val="0"/>
        <w:autoSpaceDN w:val="0"/>
        <w:adjustRightInd w:val="0"/>
        <w:spacing w:after="0" w:line="240" w:lineRule="auto"/>
        <w:jc w:val="center"/>
        <w:rPr>
          <w:rFonts w:asciiTheme="majorBidi" w:hAnsiTheme="majorBidi" w:cstheme="majorBidi"/>
          <w:b/>
          <w:sz w:val="24"/>
          <w:szCs w:val="24"/>
          <w:lang w:val="id-ID"/>
        </w:rPr>
      </w:pPr>
    </w:p>
    <w:p w:rsidR="00DD5DFC" w:rsidRDefault="00DD5DFC" w:rsidP="008706C2">
      <w:pPr>
        <w:autoSpaceDE w:val="0"/>
        <w:autoSpaceDN w:val="0"/>
        <w:adjustRightInd w:val="0"/>
        <w:spacing w:after="0" w:line="240" w:lineRule="auto"/>
        <w:jc w:val="center"/>
        <w:rPr>
          <w:rFonts w:asciiTheme="majorBidi" w:hAnsiTheme="majorBidi" w:cstheme="majorBidi"/>
          <w:b/>
          <w:sz w:val="24"/>
          <w:szCs w:val="24"/>
          <w:lang w:val="id-ID"/>
        </w:rPr>
      </w:pPr>
    </w:p>
    <w:p w:rsidR="00DD5DFC" w:rsidRDefault="00DD5DFC" w:rsidP="008706C2">
      <w:pPr>
        <w:autoSpaceDE w:val="0"/>
        <w:autoSpaceDN w:val="0"/>
        <w:adjustRightInd w:val="0"/>
        <w:spacing w:after="0" w:line="240" w:lineRule="auto"/>
        <w:jc w:val="center"/>
        <w:rPr>
          <w:rFonts w:asciiTheme="majorBidi" w:hAnsiTheme="majorBidi" w:cstheme="majorBidi"/>
          <w:b/>
          <w:sz w:val="24"/>
          <w:szCs w:val="24"/>
          <w:lang w:val="id-ID"/>
        </w:rPr>
      </w:pPr>
    </w:p>
    <w:p w:rsidR="00DD5DFC" w:rsidRDefault="00DD5DFC" w:rsidP="008706C2">
      <w:pPr>
        <w:autoSpaceDE w:val="0"/>
        <w:autoSpaceDN w:val="0"/>
        <w:adjustRightInd w:val="0"/>
        <w:spacing w:after="0" w:line="240" w:lineRule="auto"/>
        <w:jc w:val="center"/>
        <w:rPr>
          <w:rFonts w:asciiTheme="majorBidi" w:hAnsiTheme="majorBidi" w:cstheme="majorBidi"/>
          <w:b/>
          <w:sz w:val="24"/>
          <w:szCs w:val="24"/>
          <w:lang w:val="id-ID"/>
        </w:rPr>
      </w:pPr>
    </w:p>
    <w:p w:rsidR="00DD5DFC" w:rsidRDefault="00DD5DFC" w:rsidP="008706C2">
      <w:pPr>
        <w:autoSpaceDE w:val="0"/>
        <w:autoSpaceDN w:val="0"/>
        <w:adjustRightInd w:val="0"/>
        <w:spacing w:after="0" w:line="240" w:lineRule="auto"/>
        <w:jc w:val="center"/>
        <w:rPr>
          <w:rFonts w:asciiTheme="majorBidi" w:hAnsiTheme="majorBidi" w:cstheme="majorBidi"/>
          <w:b/>
          <w:sz w:val="24"/>
          <w:szCs w:val="24"/>
          <w:lang w:val="id-ID"/>
        </w:rPr>
      </w:pPr>
    </w:p>
    <w:p w:rsidR="00DD5DFC" w:rsidRDefault="00DD5DFC" w:rsidP="008706C2">
      <w:pPr>
        <w:autoSpaceDE w:val="0"/>
        <w:autoSpaceDN w:val="0"/>
        <w:adjustRightInd w:val="0"/>
        <w:spacing w:after="0" w:line="240" w:lineRule="auto"/>
        <w:jc w:val="center"/>
        <w:rPr>
          <w:rFonts w:asciiTheme="majorBidi" w:hAnsiTheme="majorBidi" w:cstheme="majorBidi"/>
          <w:b/>
          <w:sz w:val="24"/>
          <w:szCs w:val="24"/>
          <w:lang w:val="id-ID"/>
        </w:rPr>
      </w:pPr>
    </w:p>
    <w:p w:rsidR="00DD5DFC" w:rsidRDefault="00DD5DFC" w:rsidP="008706C2">
      <w:pPr>
        <w:autoSpaceDE w:val="0"/>
        <w:autoSpaceDN w:val="0"/>
        <w:adjustRightInd w:val="0"/>
        <w:spacing w:after="0" w:line="240" w:lineRule="auto"/>
        <w:jc w:val="center"/>
        <w:rPr>
          <w:rFonts w:asciiTheme="majorBidi" w:hAnsiTheme="majorBidi" w:cstheme="majorBidi"/>
          <w:b/>
          <w:sz w:val="24"/>
          <w:szCs w:val="24"/>
          <w:lang w:val="id-ID"/>
        </w:rPr>
      </w:pPr>
    </w:p>
    <w:p w:rsidR="00DD5DFC" w:rsidRDefault="00DD5DFC" w:rsidP="008706C2">
      <w:pPr>
        <w:autoSpaceDE w:val="0"/>
        <w:autoSpaceDN w:val="0"/>
        <w:adjustRightInd w:val="0"/>
        <w:spacing w:after="0" w:line="240" w:lineRule="auto"/>
        <w:jc w:val="center"/>
        <w:rPr>
          <w:rFonts w:asciiTheme="majorBidi" w:hAnsiTheme="majorBidi" w:cstheme="majorBidi"/>
          <w:b/>
          <w:sz w:val="24"/>
          <w:szCs w:val="24"/>
          <w:lang w:val="id-ID"/>
        </w:rPr>
      </w:pPr>
    </w:p>
    <w:p w:rsidR="00DD5DFC" w:rsidRDefault="00DD5DFC" w:rsidP="008706C2">
      <w:pPr>
        <w:autoSpaceDE w:val="0"/>
        <w:autoSpaceDN w:val="0"/>
        <w:adjustRightInd w:val="0"/>
        <w:spacing w:after="0" w:line="240" w:lineRule="auto"/>
        <w:jc w:val="center"/>
        <w:rPr>
          <w:rFonts w:asciiTheme="majorBidi" w:hAnsiTheme="majorBidi" w:cstheme="majorBidi"/>
          <w:b/>
          <w:sz w:val="24"/>
          <w:szCs w:val="24"/>
          <w:lang w:val="id-ID"/>
        </w:rPr>
      </w:pPr>
    </w:p>
    <w:p w:rsidR="008706C2" w:rsidRPr="00AF46F4" w:rsidRDefault="008706C2" w:rsidP="008706C2">
      <w:pPr>
        <w:autoSpaceDE w:val="0"/>
        <w:autoSpaceDN w:val="0"/>
        <w:adjustRightInd w:val="0"/>
        <w:spacing w:after="0" w:line="240" w:lineRule="auto"/>
        <w:jc w:val="center"/>
        <w:rPr>
          <w:rFonts w:asciiTheme="majorBidi" w:hAnsiTheme="majorBidi" w:cstheme="majorBidi"/>
          <w:b/>
          <w:sz w:val="24"/>
          <w:szCs w:val="24"/>
          <w:lang w:val="id-ID"/>
        </w:rPr>
      </w:pPr>
      <w:r w:rsidRPr="00AF46F4">
        <w:rPr>
          <w:rFonts w:asciiTheme="majorBidi" w:hAnsiTheme="majorBidi" w:cstheme="majorBidi"/>
          <w:b/>
          <w:sz w:val="24"/>
          <w:szCs w:val="24"/>
        </w:rPr>
        <w:lastRenderedPageBreak/>
        <w:t>Gambar 4.</w:t>
      </w:r>
      <w:r w:rsidR="0022394B">
        <w:rPr>
          <w:rFonts w:asciiTheme="majorBidi" w:hAnsiTheme="majorBidi" w:cstheme="majorBidi"/>
          <w:b/>
          <w:sz w:val="24"/>
          <w:szCs w:val="24"/>
          <w:lang w:val="id-ID"/>
        </w:rPr>
        <w:t>1</w:t>
      </w:r>
    </w:p>
    <w:p w:rsidR="008706C2" w:rsidRPr="00AF46F4" w:rsidRDefault="008706C2" w:rsidP="008706C2">
      <w:pPr>
        <w:autoSpaceDE w:val="0"/>
        <w:autoSpaceDN w:val="0"/>
        <w:adjustRightInd w:val="0"/>
        <w:spacing w:after="0" w:line="240" w:lineRule="auto"/>
        <w:jc w:val="center"/>
        <w:rPr>
          <w:rFonts w:asciiTheme="majorBidi" w:hAnsiTheme="majorBidi" w:cstheme="majorBidi"/>
          <w:b/>
          <w:sz w:val="24"/>
          <w:szCs w:val="24"/>
        </w:rPr>
      </w:pPr>
    </w:p>
    <w:p w:rsidR="008706C2" w:rsidRPr="00AF46F4" w:rsidRDefault="008706C2" w:rsidP="008706C2">
      <w:pPr>
        <w:autoSpaceDE w:val="0"/>
        <w:autoSpaceDN w:val="0"/>
        <w:adjustRightInd w:val="0"/>
        <w:spacing w:after="0" w:line="240" w:lineRule="auto"/>
        <w:jc w:val="center"/>
        <w:rPr>
          <w:rFonts w:asciiTheme="majorBidi" w:hAnsiTheme="majorBidi" w:cstheme="majorBidi"/>
          <w:b/>
          <w:sz w:val="24"/>
          <w:szCs w:val="24"/>
          <w:lang w:val="id-ID"/>
        </w:rPr>
      </w:pPr>
      <w:r w:rsidRPr="00AF46F4">
        <w:rPr>
          <w:rFonts w:asciiTheme="majorBidi" w:hAnsiTheme="majorBidi" w:cstheme="majorBidi"/>
          <w:b/>
          <w:sz w:val="24"/>
          <w:szCs w:val="24"/>
        </w:rPr>
        <w:t>Uji Normalitas</w:t>
      </w:r>
    </w:p>
    <w:p w:rsidR="008706C2" w:rsidRPr="00AF46F4" w:rsidRDefault="008706C2" w:rsidP="008706C2">
      <w:pPr>
        <w:autoSpaceDE w:val="0"/>
        <w:autoSpaceDN w:val="0"/>
        <w:adjustRightInd w:val="0"/>
        <w:spacing w:after="0" w:line="240" w:lineRule="auto"/>
        <w:jc w:val="center"/>
        <w:rPr>
          <w:rFonts w:asciiTheme="majorBidi" w:hAnsiTheme="majorBidi" w:cstheme="majorBidi"/>
          <w:b/>
          <w:sz w:val="24"/>
          <w:szCs w:val="24"/>
          <w:lang w:val="id-ID"/>
        </w:rPr>
      </w:pPr>
    </w:p>
    <w:p w:rsidR="008706C2" w:rsidRDefault="00E31E6A" w:rsidP="002F3218">
      <w:pPr>
        <w:autoSpaceDE w:val="0"/>
        <w:autoSpaceDN w:val="0"/>
        <w:adjustRightInd w:val="0"/>
        <w:spacing w:after="0" w:line="240" w:lineRule="auto"/>
        <w:jc w:val="center"/>
        <w:rPr>
          <w:rFonts w:ascii="Times New Roman" w:eastAsiaTheme="minorHAnsi" w:hAnsi="Times New Roman"/>
          <w:sz w:val="24"/>
          <w:szCs w:val="24"/>
          <w:lang w:val="id-ID"/>
        </w:rPr>
      </w:pPr>
      <w:r>
        <w:rPr>
          <w:rFonts w:ascii="Times New Roman" w:eastAsiaTheme="minorHAnsi" w:hAnsi="Times New Roman"/>
          <w:noProof/>
          <w:sz w:val="24"/>
          <w:szCs w:val="24"/>
          <w:lang w:val="id-ID" w:eastAsia="id-ID"/>
        </w:rPr>
        <w:drawing>
          <wp:inline distT="0" distB="0" distL="0" distR="0" wp14:anchorId="31C8FF56" wp14:editId="06F846C2">
            <wp:extent cx="2426941"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1111" cy="1946439"/>
                    </a:xfrm>
                    <a:prstGeom prst="rect">
                      <a:avLst/>
                    </a:prstGeom>
                    <a:noFill/>
                    <a:ln>
                      <a:noFill/>
                    </a:ln>
                  </pic:spPr>
                </pic:pic>
              </a:graphicData>
            </a:graphic>
          </wp:inline>
        </w:drawing>
      </w:r>
    </w:p>
    <w:p w:rsidR="00DD5DFC" w:rsidRPr="00DD5DFC" w:rsidRDefault="00DD5DFC" w:rsidP="00DD5DFC">
      <w:pPr>
        <w:autoSpaceDE w:val="0"/>
        <w:autoSpaceDN w:val="0"/>
        <w:adjustRightInd w:val="0"/>
        <w:spacing w:after="0" w:line="240" w:lineRule="auto"/>
        <w:jc w:val="center"/>
        <w:rPr>
          <w:rFonts w:ascii="Times New Roman" w:eastAsiaTheme="minorHAnsi" w:hAnsi="Times New Roman"/>
          <w:sz w:val="24"/>
          <w:szCs w:val="24"/>
          <w:lang w:val="id-ID"/>
        </w:rPr>
      </w:pPr>
    </w:p>
    <w:p w:rsidR="00DD5DFC" w:rsidRDefault="008706C2" w:rsidP="00DD5DFC">
      <w:pPr>
        <w:spacing w:line="480" w:lineRule="auto"/>
        <w:ind w:left="993" w:firstLine="720"/>
        <w:jc w:val="both"/>
        <w:rPr>
          <w:rFonts w:asciiTheme="majorBidi" w:hAnsiTheme="majorBidi" w:cstheme="majorBidi"/>
          <w:bCs/>
          <w:sz w:val="24"/>
          <w:szCs w:val="24"/>
          <w:lang w:val="id-ID"/>
        </w:rPr>
      </w:pPr>
      <w:r w:rsidRPr="00DD5DFC">
        <w:rPr>
          <w:rFonts w:asciiTheme="majorBidi" w:hAnsiTheme="majorBidi" w:cstheme="majorBidi"/>
          <w:bCs/>
          <w:sz w:val="24"/>
          <w:szCs w:val="24"/>
          <w:lang w:val="id-ID"/>
        </w:rPr>
        <w:t>Gambar diatas menunjukan hubungan antara variabel depos</w:t>
      </w:r>
      <w:r w:rsidR="00E31E6A" w:rsidRPr="00DD5DFC">
        <w:rPr>
          <w:rFonts w:asciiTheme="majorBidi" w:hAnsiTheme="majorBidi" w:cstheme="majorBidi"/>
          <w:bCs/>
          <w:sz w:val="24"/>
          <w:szCs w:val="24"/>
          <w:lang w:val="id-ID"/>
        </w:rPr>
        <w:t>ito mudharabah dengan ROA BR</w:t>
      </w:r>
      <w:r w:rsidRPr="00DD5DFC">
        <w:rPr>
          <w:rFonts w:asciiTheme="majorBidi" w:hAnsiTheme="majorBidi" w:cstheme="majorBidi"/>
          <w:bCs/>
          <w:sz w:val="24"/>
          <w:szCs w:val="24"/>
          <w:lang w:val="id-ID"/>
        </w:rPr>
        <w:t>I Syariah dikatakan bahwa normalitas bisa dipenuhi dan sudah layak digunakan, terlihat bahwa sebaran data diatas memang berbentuk arah seperti yang disyaratkan.</w:t>
      </w:r>
    </w:p>
    <w:p w:rsidR="008706C2" w:rsidRPr="00DD5DFC" w:rsidRDefault="008706C2" w:rsidP="00DD5DFC">
      <w:pPr>
        <w:spacing w:line="480" w:lineRule="auto"/>
        <w:ind w:left="993" w:firstLine="720"/>
        <w:jc w:val="both"/>
        <w:rPr>
          <w:rFonts w:asciiTheme="majorBidi" w:hAnsiTheme="majorBidi" w:cstheme="majorBidi"/>
          <w:bCs/>
          <w:sz w:val="24"/>
          <w:szCs w:val="24"/>
          <w:lang w:val="id-ID"/>
        </w:rPr>
      </w:pPr>
      <w:r w:rsidRPr="00DD5DFC">
        <w:rPr>
          <w:rFonts w:asciiTheme="majorBidi" w:hAnsiTheme="majorBidi" w:cstheme="majorBidi"/>
          <w:sz w:val="24"/>
          <w:szCs w:val="24"/>
          <w:lang w:val="id-ID"/>
        </w:rPr>
        <w:t xml:space="preserve">Untuk menegaskan hasil uji Normalitas diatas maka peneliti melakukan uji </w:t>
      </w:r>
      <w:r w:rsidRPr="00DD5DFC">
        <w:rPr>
          <w:rFonts w:asciiTheme="majorBidi" w:hAnsiTheme="majorBidi" w:cstheme="majorBidi"/>
          <w:i/>
          <w:sz w:val="24"/>
          <w:szCs w:val="24"/>
          <w:lang w:val="id-ID"/>
        </w:rPr>
        <w:t xml:space="preserve">Kolmogorov-smirnov. </w:t>
      </w:r>
      <w:r w:rsidRPr="00DD5DFC">
        <w:rPr>
          <w:rFonts w:asciiTheme="majorBidi" w:hAnsiTheme="majorBidi" w:cstheme="majorBidi"/>
          <w:color w:val="000000" w:themeColor="text1"/>
          <w:sz w:val="24"/>
          <w:szCs w:val="24"/>
        </w:rPr>
        <w:t>Mengenai perolehan hasil dari uji normalitas tersebut ditunjukan dengan jika signifikansinya kurang dari α = 0</w:t>
      </w:r>
      <w:proofErr w:type="gramStart"/>
      <w:r w:rsidRPr="00DD5DFC">
        <w:rPr>
          <w:rFonts w:asciiTheme="majorBidi" w:hAnsiTheme="majorBidi" w:cstheme="majorBidi"/>
          <w:color w:val="000000" w:themeColor="text1"/>
          <w:sz w:val="24"/>
          <w:szCs w:val="24"/>
        </w:rPr>
        <w:t>,05</w:t>
      </w:r>
      <w:proofErr w:type="gramEnd"/>
      <w:r w:rsidRPr="00DD5DFC">
        <w:rPr>
          <w:rFonts w:asciiTheme="majorBidi" w:hAnsiTheme="majorBidi" w:cstheme="majorBidi"/>
          <w:color w:val="000000" w:themeColor="text1"/>
          <w:sz w:val="24"/>
          <w:szCs w:val="24"/>
        </w:rPr>
        <w:t xml:space="preserve"> maka data tidak berdistibusi normal dan jika </w:t>
      </w:r>
      <w:r w:rsidRPr="00DD5DFC">
        <w:rPr>
          <w:rFonts w:asciiTheme="majorBidi" w:hAnsiTheme="majorBidi" w:cstheme="majorBidi"/>
          <w:color w:val="000000" w:themeColor="text1"/>
          <w:sz w:val="24"/>
          <w:szCs w:val="24"/>
        </w:rPr>
        <w:lastRenderedPageBreak/>
        <w:t xml:space="preserve">signifikansinya lebih dari α = 0,05 maka data berdsitribusi normal. Adapun uji normalitas dengan uji </w:t>
      </w:r>
      <w:r w:rsidRPr="00DD5DFC">
        <w:rPr>
          <w:rFonts w:asciiTheme="majorBidi" w:hAnsiTheme="majorBidi" w:cstheme="majorBidi"/>
          <w:i/>
          <w:color w:val="000000" w:themeColor="text1"/>
          <w:sz w:val="24"/>
          <w:szCs w:val="24"/>
        </w:rPr>
        <w:t>One-Sample Kolmogorov-Smirnov</w:t>
      </w:r>
      <w:r w:rsidRPr="00DD5DFC">
        <w:rPr>
          <w:rFonts w:asciiTheme="majorBidi" w:hAnsiTheme="majorBidi" w:cstheme="majorBidi"/>
          <w:color w:val="000000" w:themeColor="text1"/>
          <w:sz w:val="24"/>
          <w:szCs w:val="24"/>
        </w:rPr>
        <w:t xml:space="preserve"> sebagai berikut:</w:t>
      </w:r>
    </w:p>
    <w:p w:rsidR="008706C2" w:rsidRPr="00AF46F4" w:rsidRDefault="0022394B" w:rsidP="008706C2">
      <w:pPr>
        <w:autoSpaceDE w:val="0"/>
        <w:autoSpaceDN w:val="0"/>
        <w:adjustRightInd w:val="0"/>
        <w:spacing w:after="0" w:line="480" w:lineRule="auto"/>
        <w:jc w:val="center"/>
        <w:rPr>
          <w:rFonts w:asciiTheme="majorBidi" w:hAnsiTheme="majorBidi" w:cstheme="majorBidi"/>
          <w:b/>
          <w:sz w:val="24"/>
          <w:szCs w:val="24"/>
          <w:lang w:val="id-ID"/>
        </w:rPr>
      </w:pPr>
      <w:r>
        <w:rPr>
          <w:rFonts w:asciiTheme="majorBidi" w:hAnsiTheme="majorBidi" w:cstheme="majorBidi"/>
          <w:b/>
          <w:sz w:val="24"/>
          <w:szCs w:val="24"/>
          <w:lang w:val="id-ID"/>
        </w:rPr>
        <w:t>Tabel 4.4</w:t>
      </w:r>
    </w:p>
    <w:p w:rsidR="008706C2" w:rsidRPr="00006FDC" w:rsidRDefault="008706C2" w:rsidP="00006FDC">
      <w:pPr>
        <w:autoSpaceDE w:val="0"/>
        <w:autoSpaceDN w:val="0"/>
        <w:adjustRightInd w:val="0"/>
        <w:spacing w:after="0" w:line="480" w:lineRule="auto"/>
        <w:jc w:val="center"/>
        <w:rPr>
          <w:rFonts w:asciiTheme="majorBidi" w:hAnsiTheme="majorBidi" w:cstheme="majorBidi"/>
          <w:b/>
          <w:i/>
          <w:sz w:val="24"/>
          <w:szCs w:val="24"/>
          <w:lang w:val="id-ID"/>
        </w:rPr>
      </w:pPr>
      <w:r w:rsidRPr="00AF46F4">
        <w:rPr>
          <w:rFonts w:asciiTheme="majorBidi" w:hAnsiTheme="majorBidi" w:cstheme="majorBidi"/>
          <w:b/>
          <w:i/>
          <w:sz w:val="24"/>
          <w:szCs w:val="24"/>
        </w:rPr>
        <w:t>One Sample Kolmogorov-Smirnov Test</w:t>
      </w:r>
    </w:p>
    <w:tbl>
      <w:tblPr>
        <w:tblpPr w:leftFromText="180" w:rightFromText="180" w:vertAnchor="text" w:horzAnchor="margin" w:tblpXSpec="center" w:tblpY="183"/>
        <w:tblW w:w="5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1332"/>
        <w:gridCol w:w="1843"/>
      </w:tblGrid>
      <w:tr w:rsidR="00E31E6A" w:rsidRPr="00E31E6A" w:rsidTr="00BD348E">
        <w:trPr>
          <w:cantSplit/>
          <w:tblHeader/>
        </w:trPr>
        <w:tc>
          <w:tcPr>
            <w:tcW w:w="5559" w:type="dxa"/>
            <w:gridSpan w:val="3"/>
            <w:tcBorders>
              <w:top w:val="nil"/>
              <w:left w:val="nil"/>
              <w:bottom w:val="nil"/>
              <w:right w:val="nil"/>
            </w:tcBorders>
            <w:shd w:val="clear" w:color="auto" w:fill="FFFFFF"/>
            <w:tcMar>
              <w:top w:w="30" w:type="dxa"/>
              <w:left w:w="30" w:type="dxa"/>
              <w:bottom w:w="30" w:type="dxa"/>
              <w:right w:w="30" w:type="dxa"/>
            </w:tcMar>
            <w:vAlign w:val="center"/>
          </w:tcPr>
          <w:p w:rsidR="00E31E6A" w:rsidRPr="00E31E6A" w:rsidRDefault="00E31E6A" w:rsidP="00BD348E">
            <w:pPr>
              <w:autoSpaceDE w:val="0"/>
              <w:autoSpaceDN w:val="0"/>
              <w:adjustRightInd w:val="0"/>
              <w:spacing w:after="0" w:line="320" w:lineRule="atLeast"/>
              <w:rPr>
                <w:rFonts w:ascii="Arial" w:eastAsiaTheme="minorHAnsi" w:hAnsi="Arial" w:cs="Arial"/>
                <w:color w:val="000000"/>
                <w:sz w:val="18"/>
                <w:szCs w:val="18"/>
                <w:lang w:val="id-ID"/>
              </w:rPr>
            </w:pPr>
          </w:p>
        </w:tc>
      </w:tr>
      <w:tr w:rsidR="00E31E6A" w:rsidRPr="00E31E6A" w:rsidTr="00BD348E">
        <w:trPr>
          <w:cantSplit/>
          <w:trHeight w:val="263"/>
          <w:tblHead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31E6A" w:rsidRPr="00E31E6A" w:rsidRDefault="00E31E6A" w:rsidP="00E31E6A">
            <w:pPr>
              <w:autoSpaceDE w:val="0"/>
              <w:autoSpaceDN w:val="0"/>
              <w:adjustRightInd w:val="0"/>
              <w:spacing w:after="0" w:line="240" w:lineRule="auto"/>
              <w:rPr>
                <w:rFonts w:ascii="Times New Roman" w:eastAsiaTheme="minorHAnsi" w:hAnsi="Times New Roman"/>
                <w:sz w:val="24"/>
                <w:szCs w:val="24"/>
                <w:lang w:val="id-ID"/>
              </w:rPr>
            </w:pPr>
          </w:p>
        </w:tc>
        <w:tc>
          <w:tcPr>
            <w:tcW w:w="133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E31E6A" w:rsidRPr="00E31E6A" w:rsidRDefault="00E31E6A" w:rsidP="00E31E6A">
            <w:pPr>
              <w:autoSpaceDE w:val="0"/>
              <w:autoSpaceDN w:val="0"/>
              <w:adjustRightInd w:val="0"/>
              <w:spacing w:after="0" w:line="240" w:lineRule="auto"/>
              <w:rPr>
                <w:rFonts w:ascii="Times New Roman" w:eastAsiaTheme="minorHAnsi" w:hAnsi="Times New Roman"/>
                <w:sz w:val="24"/>
                <w:szCs w:val="24"/>
                <w:lang w:val="id-ID"/>
              </w:rPr>
            </w:pPr>
          </w:p>
        </w:tc>
        <w:tc>
          <w:tcPr>
            <w:tcW w:w="18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348E" w:rsidRPr="00E31E6A" w:rsidRDefault="00E31E6A" w:rsidP="00BD348E">
            <w:pPr>
              <w:autoSpaceDE w:val="0"/>
              <w:autoSpaceDN w:val="0"/>
              <w:adjustRightInd w:val="0"/>
              <w:spacing w:after="0" w:line="320" w:lineRule="atLeast"/>
              <w:rPr>
                <w:rFonts w:ascii="Arial" w:eastAsiaTheme="minorHAnsi" w:hAnsi="Arial" w:cs="Arial"/>
                <w:color w:val="000000"/>
                <w:sz w:val="18"/>
                <w:szCs w:val="18"/>
                <w:lang w:val="id-ID"/>
              </w:rPr>
            </w:pPr>
            <w:r w:rsidRPr="00E31E6A">
              <w:rPr>
                <w:rFonts w:ascii="Arial" w:eastAsiaTheme="minorHAnsi" w:hAnsi="Arial" w:cs="Arial"/>
                <w:color w:val="000000"/>
                <w:sz w:val="18"/>
                <w:szCs w:val="18"/>
                <w:lang w:val="id-ID"/>
              </w:rPr>
              <w:t>Unstandardized Residual</w:t>
            </w:r>
          </w:p>
        </w:tc>
      </w:tr>
      <w:tr w:rsidR="00E31E6A" w:rsidRPr="00E31E6A" w:rsidTr="00BD348E">
        <w:trPr>
          <w:cantSplit/>
          <w:tblHeader/>
        </w:trPr>
        <w:tc>
          <w:tcPr>
            <w:tcW w:w="3716"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31E6A" w:rsidRPr="00E31E6A" w:rsidRDefault="00E31E6A" w:rsidP="00E31E6A">
            <w:pPr>
              <w:autoSpaceDE w:val="0"/>
              <w:autoSpaceDN w:val="0"/>
              <w:adjustRightInd w:val="0"/>
              <w:spacing w:after="0" w:line="320" w:lineRule="atLeast"/>
              <w:rPr>
                <w:rFonts w:ascii="Arial" w:eastAsiaTheme="minorHAnsi" w:hAnsi="Arial" w:cs="Arial"/>
                <w:color w:val="000000"/>
                <w:sz w:val="18"/>
                <w:szCs w:val="18"/>
                <w:lang w:val="id-ID"/>
              </w:rPr>
            </w:pPr>
            <w:r w:rsidRPr="00E31E6A">
              <w:rPr>
                <w:rFonts w:ascii="Arial" w:eastAsiaTheme="minorHAnsi" w:hAnsi="Arial" w:cs="Arial"/>
                <w:color w:val="000000"/>
                <w:sz w:val="18"/>
                <w:szCs w:val="18"/>
                <w:lang w:val="id-ID"/>
              </w:rPr>
              <w:t>N</w:t>
            </w:r>
          </w:p>
        </w:tc>
        <w:tc>
          <w:tcPr>
            <w:tcW w:w="184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31E6A" w:rsidRPr="00E31E6A" w:rsidRDefault="00E31E6A" w:rsidP="00E31E6A">
            <w:pPr>
              <w:autoSpaceDE w:val="0"/>
              <w:autoSpaceDN w:val="0"/>
              <w:adjustRightInd w:val="0"/>
              <w:spacing w:after="0" w:line="320" w:lineRule="atLeast"/>
              <w:jc w:val="right"/>
              <w:rPr>
                <w:rFonts w:ascii="Arial" w:eastAsiaTheme="minorHAnsi" w:hAnsi="Arial" w:cs="Arial"/>
                <w:color w:val="000000"/>
                <w:sz w:val="18"/>
                <w:szCs w:val="18"/>
                <w:lang w:val="id-ID"/>
              </w:rPr>
            </w:pPr>
            <w:r w:rsidRPr="00E31E6A">
              <w:rPr>
                <w:rFonts w:ascii="Arial" w:eastAsiaTheme="minorHAnsi" w:hAnsi="Arial" w:cs="Arial"/>
                <w:color w:val="000000"/>
                <w:sz w:val="18"/>
                <w:szCs w:val="18"/>
                <w:lang w:val="id-ID"/>
              </w:rPr>
              <w:t>30</w:t>
            </w:r>
          </w:p>
        </w:tc>
      </w:tr>
      <w:tr w:rsidR="00E31E6A" w:rsidRPr="00E31E6A" w:rsidTr="00BD348E">
        <w:trPr>
          <w:cantSplit/>
          <w:tblHead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E31E6A" w:rsidRPr="00E31E6A" w:rsidRDefault="00E31E6A" w:rsidP="00E31E6A">
            <w:pPr>
              <w:autoSpaceDE w:val="0"/>
              <w:autoSpaceDN w:val="0"/>
              <w:adjustRightInd w:val="0"/>
              <w:spacing w:after="0" w:line="320" w:lineRule="atLeast"/>
              <w:rPr>
                <w:rFonts w:ascii="Arial" w:eastAsiaTheme="minorHAnsi" w:hAnsi="Arial" w:cs="Arial"/>
                <w:color w:val="000000"/>
                <w:sz w:val="18"/>
                <w:szCs w:val="18"/>
                <w:lang w:val="id-ID"/>
              </w:rPr>
            </w:pPr>
            <w:r w:rsidRPr="00E31E6A">
              <w:rPr>
                <w:rFonts w:ascii="Arial" w:eastAsiaTheme="minorHAnsi" w:hAnsi="Arial" w:cs="Arial"/>
                <w:color w:val="000000"/>
                <w:sz w:val="18"/>
                <w:szCs w:val="18"/>
                <w:lang w:val="id-ID"/>
              </w:rPr>
              <w:t>Normal Parameters</w:t>
            </w:r>
            <w:r w:rsidRPr="00E31E6A">
              <w:rPr>
                <w:rFonts w:ascii="Arial" w:eastAsiaTheme="minorHAnsi" w:hAnsi="Arial" w:cs="Arial"/>
                <w:color w:val="000000"/>
                <w:sz w:val="18"/>
                <w:szCs w:val="18"/>
                <w:vertAlign w:val="superscript"/>
                <w:lang w:val="id-ID"/>
              </w:rPr>
              <w:t>a</w:t>
            </w:r>
          </w:p>
        </w:tc>
        <w:tc>
          <w:tcPr>
            <w:tcW w:w="1332" w:type="dxa"/>
            <w:tcBorders>
              <w:top w:val="nil"/>
              <w:left w:val="nil"/>
              <w:bottom w:val="nil"/>
              <w:right w:val="single" w:sz="16" w:space="0" w:color="000000"/>
            </w:tcBorders>
            <w:shd w:val="clear" w:color="auto" w:fill="FFFFFF"/>
            <w:tcMar>
              <w:top w:w="30" w:type="dxa"/>
              <w:left w:w="30" w:type="dxa"/>
              <w:bottom w:w="30" w:type="dxa"/>
              <w:right w:w="30" w:type="dxa"/>
            </w:tcMar>
          </w:tcPr>
          <w:p w:rsidR="00E31E6A" w:rsidRPr="00E31E6A" w:rsidRDefault="00E31E6A" w:rsidP="00E31E6A">
            <w:pPr>
              <w:autoSpaceDE w:val="0"/>
              <w:autoSpaceDN w:val="0"/>
              <w:adjustRightInd w:val="0"/>
              <w:spacing w:after="0" w:line="320" w:lineRule="atLeast"/>
              <w:rPr>
                <w:rFonts w:ascii="Arial" w:eastAsiaTheme="minorHAnsi" w:hAnsi="Arial" w:cs="Arial"/>
                <w:color w:val="000000"/>
                <w:sz w:val="18"/>
                <w:szCs w:val="18"/>
                <w:lang w:val="id-ID"/>
              </w:rPr>
            </w:pPr>
            <w:r w:rsidRPr="00E31E6A">
              <w:rPr>
                <w:rFonts w:ascii="Arial" w:eastAsiaTheme="minorHAnsi" w:hAnsi="Arial" w:cs="Arial"/>
                <w:color w:val="000000"/>
                <w:sz w:val="18"/>
                <w:szCs w:val="18"/>
                <w:lang w:val="id-ID"/>
              </w:rPr>
              <w:t>Mean</w:t>
            </w:r>
          </w:p>
        </w:tc>
        <w:tc>
          <w:tcPr>
            <w:tcW w:w="18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31E6A" w:rsidRPr="00E31E6A" w:rsidRDefault="00E31E6A" w:rsidP="00E31E6A">
            <w:pPr>
              <w:autoSpaceDE w:val="0"/>
              <w:autoSpaceDN w:val="0"/>
              <w:adjustRightInd w:val="0"/>
              <w:spacing w:after="0" w:line="320" w:lineRule="atLeast"/>
              <w:jc w:val="right"/>
              <w:rPr>
                <w:rFonts w:ascii="Arial" w:eastAsiaTheme="minorHAnsi" w:hAnsi="Arial" w:cs="Arial"/>
                <w:color w:val="000000"/>
                <w:sz w:val="18"/>
                <w:szCs w:val="18"/>
                <w:lang w:val="id-ID"/>
              </w:rPr>
            </w:pPr>
            <w:r w:rsidRPr="00E31E6A">
              <w:rPr>
                <w:rFonts w:ascii="Arial" w:eastAsiaTheme="minorHAnsi" w:hAnsi="Arial" w:cs="Arial"/>
                <w:color w:val="000000"/>
                <w:sz w:val="18"/>
                <w:szCs w:val="18"/>
                <w:lang w:val="id-ID"/>
              </w:rPr>
              <w:t>.0000000</w:t>
            </w:r>
          </w:p>
        </w:tc>
      </w:tr>
      <w:tr w:rsidR="00E31E6A" w:rsidRPr="00E31E6A" w:rsidTr="00BD348E">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E31E6A" w:rsidRPr="00E31E6A" w:rsidRDefault="00E31E6A" w:rsidP="00E31E6A">
            <w:pPr>
              <w:autoSpaceDE w:val="0"/>
              <w:autoSpaceDN w:val="0"/>
              <w:adjustRightInd w:val="0"/>
              <w:spacing w:after="0" w:line="240" w:lineRule="auto"/>
              <w:rPr>
                <w:rFonts w:ascii="Arial" w:eastAsiaTheme="minorHAnsi" w:hAnsi="Arial" w:cs="Arial"/>
                <w:color w:val="000000"/>
                <w:sz w:val="18"/>
                <w:szCs w:val="18"/>
                <w:lang w:val="id-ID"/>
              </w:rPr>
            </w:pPr>
          </w:p>
        </w:tc>
        <w:tc>
          <w:tcPr>
            <w:tcW w:w="1332" w:type="dxa"/>
            <w:tcBorders>
              <w:top w:val="nil"/>
              <w:left w:val="nil"/>
              <w:bottom w:val="nil"/>
              <w:right w:val="single" w:sz="16" w:space="0" w:color="000000"/>
            </w:tcBorders>
            <w:shd w:val="clear" w:color="auto" w:fill="FFFFFF"/>
            <w:tcMar>
              <w:top w:w="30" w:type="dxa"/>
              <w:left w:w="30" w:type="dxa"/>
              <w:bottom w:w="30" w:type="dxa"/>
              <w:right w:w="30" w:type="dxa"/>
            </w:tcMar>
          </w:tcPr>
          <w:p w:rsidR="00E31E6A" w:rsidRPr="00E31E6A" w:rsidRDefault="00E31E6A" w:rsidP="00E31E6A">
            <w:pPr>
              <w:autoSpaceDE w:val="0"/>
              <w:autoSpaceDN w:val="0"/>
              <w:adjustRightInd w:val="0"/>
              <w:spacing w:after="0" w:line="320" w:lineRule="atLeast"/>
              <w:rPr>
                <w:rFonts w:ascii="Arial" w:eastAsiaTheme="minorHAnsi" w:hAnsi="Arial" w:cs="Arial"/>
                <w:color w:val="000000"/>
                <w:sz w:val="18"/>
                <w:szCs w:val="18"/>
                <w:lang w:val="id-ID"/>
              </w:rPr>
            </w:pPr>
            <w:r w:rsidRPr="00E31E6A">
              <w:rPr>
                <w:rFonts w:ascii="Arial" w:eastAsiaTheme="minorHAnsi" w:hAnsi="Arial" w:cs="Arial"/>
                <w:color w:val="000000"/>
                <w:sz w:val="18"/>
                <w:szCs w:val="18"/>
                <w:lang w:val="id-ID"/>
              </w:rPr>
              <w:t>Std. Deviation</w:t>
            </w:r>
          </w:p>
        </w:tc>
        <w:tc>
          <w:tcPr>
            <w:tcW w:w="18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31E6A" w:rsidRPr="00E31E6A" w:rsidRDefault="00E31E6A" w:rsidP="00E31E6A">
            <w:pPr>
              <w:autoSpaceDE w:val="0"/>
              <w:autoSpaceDN w:val="0"/>
              <w:adjustRightInd w:val="0"/>
              <w:spacing w:after="0" w:line="320" w:lineRule="atLeast"/>
              <w:jc w:val="right"/>
              <w:rPr>
                <w:rFonts w:ascii="Arial" w:eastAsiaTheme="minorHAnsi" w:hAnsi="Arial" w:cs="Arial"/>
                <w:color w:val="000000"/>
                <w:sz w:val="18"/>
                <w:szCs w:val="18"/>
                <w:lang w:val="id-ID"/>
              </w:rPr>
            </w:pPr>
            <w:r w:rsidRPr="00E31E6A">
              <w:rPr>
                <w:rFonts w:ascii="Arial" w:eastAsiaTheme="minorHAnsi" w:hAnsi="Arial" w:cs="Arial"/>
                <w:color w:val="000000"/>
                <w:sz w:val="18"/>
                <w:szCs w:val="18"/>
                <w:lang w:val="id-ID"/>
              </w:rPr>
              <w:t>.28847464</w:t>
            </w:r>
          </w:p>
        </w:tc>
      </w:tr>
      <w:tr w:rsidR="00E31E6A" w:rsidRPr="00E31E6A" w:rsidTr="00BD348E">
        <w:trPr>
          <w:cantSplit/>
          <w:tblHead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E31E6A" w:rsidRPr="00E31E6A" w:rsidRDefault="00E31E6A" w:rsidP="00E31E6A">
            <w:pPr>
              <w:autoSpaceDE w:val="0"/>
              <w:autoSpaceDN w:val="0"/>
              <w:adjustRightInd w:val="0"/>
              <w:spacing w:after="0" w:line="320" w:lineRule="atLeast"/>
              <w:rPr>
                <w:rFonts w:ascii="Arial" w:eastAsiaTheme="minorHAnsi" w:hAnsi="Arial" w:cs="Arial"/>
                <w:color w:val="000000"/>
                <w:sz w:val="18"/>
                <w:szCs w:val="18"/>
                <w:lang w:val="id-ID"/>
              </w:rPr>
            </w:pPr>
            <w:r w:rsidRPr="00E31E6A">
              <w:rPr>
                <w:rFonts w:ascii="Arial" w:eastAsiaTheme="minorHAnsi" w:hAnsi="Arial" w:cs="Arial"/>
                <w:color w:val="000000"/>
                <w:sz w:val="18"/>
                <w:szCs w:val="18"/>
                <w:lang w:val="id-ID"/>
              </w:rPr>
              <w:t>Most Extreme Differences</w:t>
            </w:r>
          </w:p>
        </w:tc>
        <w:tc>
          <w:tcPr>
            <w:tcW w:w="1332" w:type="dxa"/>
            <w:tcBorders>
              <w:top w:val="nil"/>
              <w:left w:val="nil"/>
              <w:bottom w:val="nil"/>
              <w:right w:val="single" w:sz="16" w:space="0" w:color="000000"/>
            </w:tcBorders>
            <w:shd w:val="clear" w:color="auto" w:fill="FFFFFF"/>
            <w:tcMar>
              <w:top w:w="30" w:type="dxa"/>
              <w:left w:w="30" w:type="dxa"/>
              <w:bottom w:w="30" w:type="dxa"/>
              <w:right w:w="30" w:type="dxa"/>
            </w:tcMar>
          </w:tcPr>
          <w:p w:rsidR="00E31E6A" w:rsidRPr="00E31E6A" w:rsidRDefault="00E31E6A" w:rsidP="00E31E6A">
            <w:pPr>
              <w:autoSpaceDE w:val="0"/>
              <w:autoSpaceDN w:val="0"/>
              <w:adjustRightInd w:val="0"/>
              <w:spacing w:after="0" w:line="320" w:lineRule="atLeast"/>
              <w:rPr>
                <w:rFonts w:ascii="Arial" w:eastAsiaTheme="minorHAnsi" w:hAnsi="Arial" w:cs="Arial"/>
                <w:color w:val="000000"/>
                <w:sz w:val="18"/>
                <w:szCs w:val="18"/>
                <w:lang w:val="id-ID"/>
              </w:rPr>
            </w:pPr>
            <w:r w:rsidRPr="00E31E6A">
              <w:rPr>
                <w:rFonts w:ascii="Arial" w:eastAsiaTheme="minorHAnsi" w:hAnsi="Arial" w:cs="Arial"/>
                <w:color w:val="000000"/>
                <w:sz w:val="18"/>
                <w:szCs w:val="18"/>
                <w:lang w:val="id-ID"/>
              </w:rPr>
              <w:t>Absolute</w:t>
            </w:r>
          </w:p>
        </w:tc>
        <w:tc>
          <w:tcPr>
            <w:tcW w:w="18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31E6A" w:rsidRPr="00E31E6A" w:rsidRDefault="00E31E6A" w:rsidP="00E31E6A">
            <w:pPr>
              <w:autoSpaceDE w:val="0"/>
              <w:autoSpaceDN w:val="0"/>
              <w:adjustRightInd w:val="0"/>
              <w:spacing w:after="0" w:line="320" w:lineRule="atLeast"/>
              <w:jc w:val="right"/>
              <w:rPr>
                <w:rFonts w:ascii="Arial" w:eastAsiaTheme="minorHAnsi" w:hAnsi="Arial" w:cs="Arial"/>
                <w:color w:val="000000"/>
                <w:sz w:val="18"/>
                <w:szCs w:val="18"/>
                <w:lang w:val="id-ID"/>
              </w:rPr>
            </w:pPr>
            <w:r w:rsidRPr="00E31E6A">
              <w:rPr>
                <w:rFonts w:ascii="Arial" w:eastAsiaTheme="minorHAnsi" w:hAnsi="Arial" w:cs="Arial"/>
                <w:color w:val="000000"/>
                <w:sz w:val="18"/>
                <w:szCs w:val="18"/>
                <w:lang w:val="id-ID"/>
              </w:rPr>
              <w:t>.099</w:t>
            </w:r>
          </w:p>
        </w:tc>
      </w:tr>
      <w:tr w:rsidR="00E31E6A" w:rsidRPr="00E31E6A" w:rsidTr="00BD348E">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E31E6A" w:rsidRPr="00E31E6A" w:rsidRDefault="00E31E6A" w:rsidP="00E31E6A">
            <w:pPr>
              <w:autoSpaceDE w:val="0"/>
              <w:autoSpaceDN w:val="0"/>
              <w:adjustRightInd w:val="0"/>
              <w:spacing w:after="0" w:line="240" w:lineRule="auto"/>
              <w:rPr>
                <w:rFonts w:ascii="Arial" w:eastAsiaTheme="minorHAnsi" w:hAnsi="Arial" w:cs="Arial"/>
                <w:color w:val="000000"/>
                <w:sz w:val="18"/>
                <w:szCs w:val="18"/>
                <w:lang w:val="id-ID"/>
              </w:rPr>
            </w:pPr>
          </w:p>
        </w:tc>
        <w:tc>
          <w:tcPr>
            <w:tcW w:w="1332" w:type="dxa"/>
            <w:tcBorders>
              <w:top w:val="nil"/>
              <w:left w:val="nil"/>
              <w:bottom w:val="nil"/>
              <w:right w:val="single" w:sz="16" w:space="0" w:color="000000"/>
            </w:tcBorders>
            <w:shd w:val="clear" w:color="auto" w:fill="FFFFFF"/>
            <w:tcMar>
              <w:top w:w="30" w:type="dxa"/>
              <w:left w:w="30" w:type="dxa"/>
              <w:bottom w:w="30" w:type="dxa"/>
              <w:right w:w="30" w:type="dxa"/>
            </w:tcMar>
          </w:tcPr>
          <w:p w:rsidR="00E31E6A" w:rsidRPr="00E31E6A" w:rsidRDefault="00E31E6A" w:rsidP="00E31E6A">
            <w:pPr>
              <w:autoSpaceDE w:val="0"/>
              <w:autoSpaceDN w:val="0"/>
              <w:adjustRightInd w:val="0"/>
              <w:spacing w:after="0" w:line="320" w:lineRule="atLeast"/>
              <w:rPr>
                <w:rFonts w:ascii="Arial" w:eastAsiaTheme="minorHAnsi" w:hAnsi="Arial" w:cs="Arial"/>
                <w:color w:val="000000"/>
                <w:sz w:val="18"/>
                <w:szCs w:val="18"/>
                <w:lang w:val="id-ID"/>
              </w:rPr>
            </w:pPr>
            <w:r w:rsidRPr="00E31E6A">
              <w:rPr>
                <w:rFonts w:ascii="Arial" w:eastAsiaTheme="minorHAnsi" w:hAnsi="Arial" w:cs="Arial"/>
                <w:color w:val="000000"/>
                <w:sz w:val="18"/>
                <w:szCs w:val="18"/>
                <w:lang w:val="id-ID"/>
              </w:rPr>
              <w:t>Positive</w:t>
            </w:r>
          </w:p>
        </w:tc>
        <w:tc>
          <w:tcPr>
            <w:tcW w:w="18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31E6A" w:rsidRPr="00E31E6A" w:rsidRDefault="00E31E6A" w:rsidP="00E31E6A">
            <w:pPr>
              <w:autoSpaceDE w:val="0"/>
              <w:autoSpaceDN w:val="0"/>
              <w:adjustRightInd w:val="0"/>
              <w:spacing w:after="0" w:line="320" w:lineRule="atLeast"/>
              <w:jc w:val="right"/>
              <w:rPr>
                <w:rFonts w:ascii="Arial" w:eastAsiaTheme="minorHAnsi" w:hAnsi="Arial" w:cs="Arial"/>
                <w:color w:val="000000"/>
                <w:sz w:val="18"/>
                <w:szCs w:val="18"/>
                <w:lang w:val="id-ID"/>
              </w:rPr>
            </w:pPr>
            <w:r w:rsidRPr="00E31E6A">
              <w:rPr>
                <w:rFonts w:ascii="Arial" w:eastAsiaTheme="minorHAnsi" w:hAnsi="Arial" w:cs="Arial"/>
                <w:color w:val="000000"/>
                <w:sz w:val="18"/>
                <w:szCs w:val="18"/>
                <w:lang w:val="id-ID"/>
              </w:rPr>
              <w:t>.099</w:t>
            </w:r>
          </w:p>
        </w:tc>
      </w:tr>
      <w:tr w:rsidR="00E31E6A" w:rsidRPr="00E31E6A" w:rsidTr="00BD348E">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E31E6A" w:rsidRPr="00E31E6A" w:rsidRDefault="00E31E6A" w:rsidP="00E31E6A">
            <w:pPr>
              <w:autoSpaceDE w:val="0"/>
              <w:autoSpaceDN w:val="0"/>
              <w:adjustRightInd w:val="0"/>
              <w:spacing w:after="0" w:line="240" w:lineRule="auto"/>
              <w:rPr>
                <w:rFonts w:ascii="Arial" w:eastAsiaTheme="minorHAnsi" w:hAnsi="Arial" w:cs="Arial"/>
                <w:color w:val="000000"/>
                <w:sz w:val="18"/>
                <w:szCs w:val="18"/>
                <w:lang w:val="id-ID"/>
              </w:rPr>
            </w:pPr>
          </w:p>
        </w:tc>
        <w:tc>
          <w:tcPr>
            <w:tcW w:w="1332" w:type="dxa"/>
            <w:tcBorders>
              <w:top w:val="nil"/>
              <w:left w:val="nil"/>
              <w:bottom w:val="nil"/>
              <w:right w:val="single" w:sz="16" w:space="0" w:color="000000"/>
            </w:tcBorders>
            <w:shd w:val="clear" w:color="auto" w:fill="FFFFFF"/>
            <w:tcMar>
              <w:top w:w="30" w:type="dxa"/>
              <w:left w:w="30" w:type="dxa"/>
              <w:bottom w:w="30" w:type="dxa"/>
              <w:right w:w="30" w:type="dxa"/>
            </w:tcMar>
          </w:tcPr>
          <w:p w:rsidR="00E31E6A" w:rsidRPr="00E31E6A" w:rsidRDefault="00E31E6A" w:rsidP="00E31E6A">
            <w:pPr>
              <w:autoSpaceDE w:val="0"/>
              <w:autoSpaceDN w:val="0"/>
              <w:adjustRightInd w:val="0"/>
              <w:spacing w:after="0" w:line="320" w:lineRule="atLeast"/>
              <w:rPr>
                <w:rFonts w:ascii="Arial" w:eastAsiaTheme="minorHAnsi" w:hAnsi="Arial" w:cs="Arial"/>
                <w:color w:val="000000"/>
                <w:sz w:val="18"/>
                <w:szCs w:val="18"/>
                <w:lang w:val="id-ID"/>
              </w:rPr>
            </w:pPr>
            <w:r w:rsidRPr="00E31E6A">
              <w:rPr>
                <w:rFonts w:ascii="Arial" w:eastAsiaTheme="minorHAnsi" w:hAnsi="Arial" w:cs="Arial"/>
                <w:color w:val="000000"/>
                <w:sz w:val="18"/>
                <w:szCs w:val="18"/>
                <w:lang w:val="id-ID"/>
              </w:rPr>
              <w:t>Negative</w:t>
            </w:r>
          </w:p>
        </w:tc>
        <w:tc>
          <w:tcPr>
            <w:tcW w:w="18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31E6A" w:rsidRPr="00E31E6A" w:rsidRDefault="00E31E6A" w:rsidP="00E31E6A">
            <w:pPr>
              <w:autoSpaceDE w:val="0"/>
              <w:autoSpaceDN w:val="0"/>
              <w:adjustRightInd w:val="0"/>
              <w:spacing w:after="0" w:line="320" w:lineRule="atLeast"/>
              <w:jc w:val="right"/>
              <w:rPr>
                <w:rFonts w:ascii="Arial" w:eastAsiaTheme="minorHAnsi" w:hAnsi="Arial" w:cs="Arial"/>
                <w:color w:val="000000"/>
                <w:sz w:val="18"/>
                <w:szCs w:val="18"/>
                <w:lang w:val="id-ID"/>
              </w:rPr>
            </w:pPr>
            <w:r w:rsidRPr="00E31E6A">
              <w:rPr>
                <w:rFonts w:ascii="Arial" w:eastAsiaTheme="minorHAnsi" w:hAnsi="Arial" w:cs="Arial"/>
                <w:color w:val="000000"/>
                <w:sz w:val="18"/>
                <w:szCs w:val="18"/>
                <w:lang w:val="id-ID"/>
              </w:rPr>
              <w:t>-.096</w:t>
            </w:r>
          </w:p>
        </w:tc>
      </w:tr>
      <w:tr w:rsidR="00E31E6A" w:rsidRPr="00E31E6A" w:rsidTr="00BD348E">
        <w:trPr>
          <w:cantSplit/>
          <w:tblHeader/>
        </w:trPr>
        <w:tc>
          <w:tcPr>
            <w:tcW w:w="371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31E6A" w:rsidRPr="00E31E6A" w:rsidRDefault="00E31E6A" w:rsidP="00E31E6A">
            <w:pPr>
              <w:autoSpaceDE w:val="0"/>
              <w:autoSpaceDN w:val="0"/>
              <w:adjustRightInd w:val="0"/>
              <w:spacing w:after="0" w:line="320" w:lineRule="atLeast"/>
              <w:rPr>
                <w:rFonts w:ascii="Arial" w:eastAsiaTheme="minorHAnsi" w:hAnsi="Arial" w:cs="Arial"/>
                <w:color w:val="000000"/>
                <w:sz w:val="18"/>
                <w:szCs w:val="18"/>
                <w:lang w:val="id-ID"/>
              </w:rPr>
            </w:pPr>
            <w:r w:rsidRPr="00E31E6A">
              <w:rPr>
                <w:rFonts w:ascii="Arial" w:eastAsiaTheme="minorHAnsi" w:hAnsi="Arial" w:cs="Arial"/>
                <w:color w:val="000000"/>
                <w:sz w:val="18"/>
                <w:szCs w:val="18"/>
                <w:lang w:val="id-ID"/>
              </w:rPr>
              <w:t>Kolmogorov-Smirnov Z</w:t>
            </w:r>
          </w:p>
        </w:tc>
        <w:tc>
          <w:tcPr>
            <w:tcW w:w="18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31E6A" w:rsidRPr="00E31E6A" w:rsidRDefault="00E31E6A" w:rsidP="00E31E6A">
            <w:pPr>
              <w:autoSpaceDE w:val="0"/>
              <w:autoSpaceDN w:val="0"/>
              <w:adjustRightInd w:val="0"/>
              <w:spacing w:after="0" w:line="320" w:lineRule="atLeast"/>
              <w:jc w:val="right"/>
              <w:rPr>
                <w:rFonts w:ascii="Arial" w:eastAsiaTheme="minorHAnsi" w:hAnsi="Arial" w:cs="Arial"/>
                <w:color w:val="000000"/>
                <w:sz w:val="18"/>
                <w:szCs w:val="18"/>
                <w:lang w:val="id-ID"/>
              </w:rPr>
            </w:pPr>
            <w:r w:rsidRPr="00E31E6A">
              <w:rPr>
                <w:rFonts w:ascii="Arial" w:eastAsiaTheme="minorHAnsi" w:hAnsi="Arial" w:cs="Arial"/>
                <w:color w:val="000000"/>
                <w:sz w:val="18"/>
                <w:szCs w:val="18"/>
                <w:lang w:val="id-ID"/>
              </w:rPr>
              <w:t>.540</w:t>
            </w:r>
          </w:p>
        </w:tc>
      </w:tr>
      <w:tr w:rsidR="00E31E6A" w:rsidRPr="00E31E6A" w:rsidTr="00BD348E">
        <w:trPr>
          <w:cantSplit/>
          <w:tblHeader/>
        </w:trPr>
        <w:tc>
          <w:tcPr>
            <w:tcW w:w="3716"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31E6A" w:rsidRPr="00E31E6A" w:rsidRDefault="00E31E6A" w:rsidP="00E31E6A">
            <w:pPr>
              <w:autoSpaceDE w:val="0"/>
              <w:autoSpaceDN w:val="0"/>
              <w:adjustRightInd w:val="0"/>
              <w:spacing w:after="0" w:line="320" w:lineRule="atLeast"/>
              <w:rPr>
                <w:rFonts w:ascii="Arial" w:eastAsiaTheme="minorHAnsi" w:hAnsi="Arial" w:cs="Arial"/>
                <w:color w:val="000000"/>
                <w:sz w:val="18"/>
                <w:szCs w:val="18"/>
                <w:lang w:val="id-ID"/>
              </w:rPr>
            </w:pPr>
            <w:r w:rsidRPr="00E31E6A">
              <w:rPr>
                <w:rFonts w:ascii="Arial" w:eastAsiaTheme="minorHAnsi" w:hAnsi="Arial" w:cs="Arial"/>
                <w:color w:val="000000"/>
                <w:sz w:val="18"/>
                <w:szCs w:val="18"/>
                <w:lang w:val="id-ID"/>
              </w:rPr>
              <w:t>Asymp. Sig. (2-tailed)</w:t>
            </w:r>
          </w:p>
        </w:tc>
        <w:tc>
          <w:tcPr>
            <w:tcW w:w="184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31E6A" w:rsidRPr="00E31E6A" w:rsidRDefault="00E31E6A" w:rsidP="00E31E6A">
            <w:pPr>
              <w:autoSpaceDE w:val="0"/>
              <w:autoSpaceDN w:val="0"/>
              <w:adjustRightInd w:val="0"/>
              <w:spacing w:after="0" w:line="320" w:lineRule="atLeast"/>
              <w:jc w:val="right"/>
              <w:rPr>
                <w:rFonts w:ascii="Arial" w:eastAsiaTheme="minorHAnsi" w:hAnsi="Arial" w:cs="Arial"/>
                <w:color w:val="000000"/>
                <w:sz w:val="18"/>
                <w:szCs w:val="18"/>
                <w:lang w:val="id-ID"/>
              </w:rPr>
            </w:pPr>
            <w:r w:rsidRPr="00E31E6A">
              <w:rPr>
                <w:rFonts w:ascii="Arial" w:eastAsiaTheme="minorHAnsi" w:hAnsi="Arial" w:cs="Arial"/>
                <w:color w:val="000000"/>
                <w:sz w:val="18"/>
                <w:szCs w:val="18"/>
                <w:lang w:val="id-ID"/>
              </w:rPr>
              <w:t>.932</w:t>
            </w:r>
          </w:p>
        </w:tc>
      </w:tr>
      <w:tr w:rsidR="00E31E6A" w:rsidRPr="00E31E6A" w:rsidTr="00BD348E">
        <w:trPr>
          <w:cantSplit/>
        </w:trPr>
        <w:tc>
          <w:tcPr>
            <w:tcW w:w="3716" w:type="dxa"/>
            <w:gridSpan w:val="2"/>
            <w:tcBorders>
              <w:top w:val="nil"/>
              <w:left w:val="nil"/>
              <w:bottom w:val="nil"/>
              <w:right w:val="nil"/>
            </w:tcBorders>
            <w:shd w:val="clear" w:color="auto" w:fill="FFFFFF"/>
            <w:tcMar>
              <w:top w:w="30" w:type="dxa"/>
              <w:left w:w="30" w:type="dxa"/>
              <w:bottom w:w="30" w:type="dxa"/>
              <w:right w:w="30" w:type="dxa"/>
            </w:tcMar>
          </w:tcPr>
          <w:p w:rsidR="00E31E6A" w:rsidRPr="00E31E6A" w:rsidRDefault="00E31E6A" w:rsidP="00E31E6A">
            <w:pPr>
              <w:autoSpaceDE w:val="0"/>
              <w:autoSpaceDN w:val="0"/>
              <w:adjustRightInd w:val="0"/>
              <w:spacing w:after="0" w:line="320" w:lineRule="atLeast"/>
              <w:rPr>
                <w:rFonts w:ascii="Arial" w:eastAsiaTheme="minorHAnsi" w:hAnsi="Arial" w:cs="Arial"/>
                <w:color w:val="000000"/>
                <w:sz w:val="18"/>
                <w:szCs w:val="18"/>
                <w:lang w:val="id-ID"/>
              </w:rPr>
            </w:pPr>
            <w:r w:rsidRPr="00E31E6A">
              <w:rPr>
                <w:rFonts w:ascii="Arial" w:eastAsiaTheme="minorHAnsi" w:hAnsi="Arial" w:cs="Arial"/>
                <w:color w:val="000000"/>
                <w:sz w:val="18"/>
                <w:szCs w:val="18"/>
                <w:lang w:val="id-ID"/>
              </w:rPr>
              <w:t>a. Test distribution is Normal.</w:t>
            </w:r>
          </w:p>
        </w:tc>
        <w:tc>
          <w:tcPr>
            <w:tcW w:w="1843" w:type="dxa"/>
            <w:vAlign w:val="center"/>
          </w:tcPr>
          <w:p w:rsidR="00E31E6A" w:rsidRPr="00E31E6A" w:rsidRDefault="00E31E6A" w:rsidP="00E31E6A">
            <w:pPr>
              <w:autoSpaceDE w:val="0"/>
              <w:autoSpaceDN w:val="0"/>
              <w:adjustRightInd w:val="0"/>
              <w:spacing w:after="0" w:line="240" w:lineRule="auto"/>
              <w:rPr>
                <w:rFonts w:ascii="Arial" w:eastAsiaTheme="minorHAnsi" w:hAnsi="Arial" w:cs="Arial"/>
                <w:color w:val="000000"/>
                <w:sz w:val="18"/>
                <w:szCs w:val="18"/>
                <w:lang w:val="id-ID"/>
              </w:rPr>
            </w:pPr>
          </w:p>
        </w:tc>
      </w:tr>
      <w:tr w:rsidR="00E31E6A" w:rsidRPr="00E31E6A" w:rsidTr="00BD348E">
        <w:trPr>
          <w:cantSplit/>
        </w:trPr>
        <w:tc>
          <w:tcPr>
            <w:tcW w:w="2384" w:type="dxa"/>
            <w:vAlign w:val="center"/>
          </w:tcPr>
          <w:p w:rsidR="00E31E6A" w:rsidRPr="00E31E6A" w:rsidRDefault="00E31E6A" w:rsidP="00E31E6A">
            <w:pPr>
              <w:autoSpaceDE w:val="0"/>
              <w:autoSpaceDN w:val="0"/>
              <w:adjustRightInd w:val="0"/>
              <w:spacing w:after="0" w:line="240" w:lineRule="auto"/>
              <w:rPr>
                <w:rFonts w:ascii="Arial" w:eastAsiaTheme="minorHAnsi" w:hAnsi="Arial" w:cs="Arial"/>
                <w:color w:val="000000"/>
                <w:sz w:val="18"/>
                <w:szCs w:val="18"/>
                <w:lang w:val="id-ID"/>
              </w:rPr>
            </w:pPr>
          </w:p>
        </w:tc>
        <w:tc>
          <w:tcPr>
            <w:tcW w:w="1332" w:type="dxa"/>
            <w:vAlign w:val="center"/>
          </w:tcPr>
          <w:p w:rsidR="00E31E6A" w:rsidRPr="00E31E6A" w:rsidRDefault="00E31E6A" w:rsidP="00E31E6A">
            <w:pPr>
              <w:autoSpaceDE w:val="0"/>
              <w:autoSpaceDN w:val="0"/>
              <w:adjustRightInd w:val="0"/>
              <w:spacing w:after="0" w:line="240" w:lineRule="auto"/>
              <w:rPr>
                <w:rFonts w:ascii="Arial" w:eastAsiaTheme="minorHAnsi" w:hAnsi="Arial" w:cs="Arial"/>
                <w:color w:val="000000"/>
                <w:sz w:val="18"/>
                <w:szCs w:val="18"/>
                <w:lang w:val="id-ID"/>
              </w:rPr>
            </w:pPr>
          </w:p>
        </w:tc>
        <w:tc>
          <w:tcPr>
            <w:tcW w:w="1843" w:type="dxa"/>
            <w:tcBorders>
              <w:top w:val="nil"/>
              <w:left w:val="nil"/>
              <w:bottom w:val="nil"/>
              <w:right w:val="nil"/>
            </w:tcBorders>
            <w:shd w:val="clear" w:color="auto" w:fill="FFFFFF"/>
            <w:tcMar>
              <w:top w:w="30" w:type="dxa"/>
              <w:left w:w="30" w:type="dxa"/>
              <w:bottom w:w="30" w:type="dxa"/>
              <w:right w:w="30" w:type="dxa"/>
            </w:tcMar>
          </w:tcPr>
          <w:p w:rsidR="00E31E6A" w:rsidRPr="00E31E6A" w:rsidRDefault="00E31E6A" w:rsidP="00E31E6A">
            <w:pPr>
              <w:autoSpaceDE w:val="0"/>
              <w:autoSpaceDN w:val="0"/>
              <w:adjustRightInd w:val="0"/>
              <w:spacing w:after="0" w:line="240" w:lineRule="auto"/>
              <w:rPr>
                <w:rFonts w:ascii="Times New Roman" w:eastAsiaTheme="minorHAnsi" w:hAnsi="Times New Roman"/>
                <w:sz w:val="24"/>
                <w:szCs w:val="24"/>
                <w:lang w:val="id-ID"/>
              </w:rPr>
            </w:pPr>
          </w:p>
        </w:tc>
      </w:tr>
    </w:tbl>
    <w:p w:rsidR="008706C2" w:rsidRPr="00D464D5" w:rsidRDefault="008706C2" w:rsidP="008706C2">
      <w:pPr>
        <w:autoSpaceDE w:val="0"/>
        <w:autoSpaceDN w:val="0"/>
        <w:adjustRightInd w:val="0"/>
        <w:spacing w:after="0" w:line="480" w:lineRule="auto"/>
        <w:jc w:val="both"/>
        <w:rPr>
          <w:rFonts w:asciiTheme="majorBidi" w:hAnsiTheme="majorBidi" w:cstheme="majorBidi"/>
          <w:sz w:val="24"/>
          <w:szCs w:val="24"/>
          <w:lang w:val="id-ID"/>
        </w:rPr>
      </w:pPr>
    </w:p>
    <w:p w:rsidR="008706C2" w:rsidRDefault="008706C2" w:rsidP="00DD5DFC">
      <w:pPr>
        <w:autoSpaceDE w:val="0"/>
        <w:autoSpaceDN w:val="0"/>
        <w:adjustRightInd w:val="0"/>
        <w:spacing w:after="0" w:line="480" w:lineRule="auto"/>
        <w:ind w:left="993" w:firstLine="720"/>
        <w:jc w:val="both"/>
        <w:rPr>
          <w:rFonts w:asciiTheme="majorBidi" w:hAnsiTheme="majorBidi" w:cstheme="majorBidi"/>
          <w:sz w:val="24"/>
          <w:szCs w:val="24"/>
          <w:lang w:val="id-ID"/>
        </w:rPr>
      </w:pPr>
      <w:proofErr w:type="gramStart"/>
      <w:r w:rsidRPr="00F01465">
        <w:rPr>
          <w:rFonts w:asciiTheme="majorBidi" w:hAnsiTheme="majorBidi" w:cstheme="majorBidi"/>
          <w:sz w:val="24"/>
          <w:szCs w:val="24"/>
        </w:rPr>
        <w:t xml:space="preserve">Berdasarkan hasil uji normalitas dengan </w:t>
      </w:r>
      <w:r w:rsidRPr="00A03F23">
        <w:rPr>
          <w:rFonts w:asciiTheme="majorBidi" w:hAnsiTheme="majorBidi" w:cstheme="majorBidi"/>
          <w:i/>
          <w:iCs/>
          <w:sz w:val="24"/>
          <w:szCs w:val="24"/>
        </w:rPr>
        <w:t>Kolmogorov-Smirnov</w:t>
      </w:r>
      <w:r w:rsidRPr="00F01465">
        <w:rPr>
          <w:rFonts w:asciiTheme="majorBidi" w:hAnsiTheme="majorBidi" w:cstheme="majorBidi"/>
          <w:sz w:val="24"/>
          <w:szCs w:val="24"/>
        </w:rPr>
        <w:t xml:space="preserve"> nilai uji Asymp.</w:t>
      </w:r>
      <w:proofErr w:type="gramEnd"/>
      <w:r w:rsidRPr="00F01465">
        <w:rPr>
          <w:rFonts w:asciiTheme="majorBidi" w:hAnsiTheme="majorBidi" w:cstheme="majorBidi"/>
          <w:sz w:val="24"/>
          <w:szCs w:val="24"/>
        </w:rPr>
        <w:t xml:space="preserve"> Sig (2-tailed)</w:t>
      </w:r>
      <w:r>
        <w:rPr>
          <w:rFonts w:asciiTheme="majorBidi" w:hAnsiTheme="majorBidi" w:cstheme="majorBidi"/>
          <w:sz w:val="24"/>
          <w:szCs w:val="24"/>
        </w:rPr>
        <w:t xml:space="preserve"> yang tertera adalah sebesar 0,</w:t>
      </w:r>
      <w:r w:rsidR="00E31E6A">
        <w:rPr>
          <w:rFonts w:asciiTheme="majorBidi" w:hAnsiTheme="majorBidi" w:cstheme="majorBidi"/>
          <w:sz w:val="24"/>
          <w:szCs w:val="24"/>
          <w:lang w:val="id-ID"/>
        </w:rPr>
        <w:t>932</w:t>
      </w:r>
      <w:r>
        <w:rPr>
          <w:rFonts w:asciiTheme="majorBidi" w:hAnsiTheme="majorBidi" w:cstheme="majorBidi"/>
          <w:sz w:val="24"/>
          <w:szCs w:val="24"/>
        </w:rPr>
        <w:t xml:space="preserve"> (ρ = 0,</w:t>
      </w:r>
      <w:r w:rsidR="00E31E6A">
        <w:rPr>
          <w:rFonts w:asciiTheme="majorBidi" w:hAnsiTheme="majorBidi" w:cstheme="majorBidi"/>
          <w:sz w:val="24"/>
          <w:szCs w:val="24"/>
          <w:lang w:val="id-ID"/>
        </w:rPr>
        <w:t>932</w:t>
      </w:r>
      <w:r>
        <w:rPr>
          <w:rFonts w:asciiTheme="majorBidi" w:hAnsiTheme="majorBidi" w:cstheme="majorBidi"/>
          <w:sz w:val="24"/>
          <w:szCs w:val="24"/>
        </w:rPr>
        <w:t>). Karena ρ = 0,</w:t>
      </w:r>
      <w:r w:rsidR="00E31E6A">
        <w:rPr>
          <w:rFonts w:asciiTheme="majorBidi" w:hAnsiTheme="majorBidi" w:cstheme="majorBidi"/>
          <w:sz w:val="24"/>
          <w:szCs w:val="24"/>
          <w:lang w:val="id-ID"/>
        </w:rPr>
        <w:t>932</w:t>
      </w:r>
      <w:r w:rsidRPr="00F01465">
        <w:rPr>
          <w:rFonts w:asciiTheme="majorBidi" w:hAnsiTheme="majorBidi" w:cstheme="majorBidi"/>
          <w:sz w:val="24"/>
          <w:szCs w:val="24"/>
        </w:rPr>
        <w:t xml:space="preserve"> &gt; α = 0</w:t>
      </w:r>
      <w:proofErr w:type="gramStart"/>
      <w:r w:rsidRPr="00F01465">
        <w:rPr>
          <w:rFonts w:asciiTheme="majorBidi" w:hAnsiTheme="majorBidi" w:cstheme="majorBidi"/>
          <w:sz w:val="24"/>
          <w:szCs w:val="24"/>
        </w:rPr>
        <w:t>,05</w:t>
      </w:r>
      <w:proofErr w:type="gramEnd"/>
      <w:r w:rsidRPr="00F01465">
        <w:rPr>
          <w:rFonts w:asciiTheme="majorBidi" w:hAnsiTheme="majorBidi" w:cstheme="majorBidi"/>
          <w:sz w:val="24"/>
          <w:szCs w:val="24"/>
        </w:rPr>
        <w:t xml:space="preserve"> maka </w:t>
      </w:r>
      <w:r>
        <w:rPr>
          <w:rFonts w:asciiTheme="majorBidi" w:hAnsiTheme="majorBidi" w:cstheme="majorBidi"/>
          <w:sz w:val="24"/>
          <w:szCs w:val="24"/>
        </w:rPr>
        <w:t xml:space="preserve">dari </w:t>
      </w:r>
      <w:r w:rsidRPr="00F01465">
        <w:rPr>
          <w:rFonts w:asciiTheme="majorBidi" w:hAnsiTheme="majorBidi" w:cstheme="majorBidi"/>
          <w:sz w:val="24"/>
          <w:szCs w:val="24"/>
        </w:rPr>
        <w:t xml:space="preserve">hasil uji </w:t>
      </w:r>
      <w:r w:rsidRPr="00A03F23">
        <w:rPr>
          <w:rFonts w:asciiTheme="majorBidi" w:hAnsiTheme="majorBidi" w:cstheme="majorBidi"/>
          <w:i/>
          <w:iCs/>
          <w:sz w:val="24"/>
          <w:szCs w:val="24"/>
        </w:rPr>
        <w:t>Kolmogorov-</w:t>
      </w:r>
      <w:r w:rsidRPr="00A03F23">
        <w:rPr>
          <w:rFonts w:asciiTheme="majorBidi" w:hAnsiTheme="majorBidi" w:cstheme="majorBidi"/>
          <w:i/>
          <w:iCs/>
          <w:sz w:val="24"/>
          <w:szCs w:val="24"/>
        </w:rPr>
        <w:lastRenderedPageBreak/>
        <w:t>Smirnov</w:t>
      </w:r>
      <w:r w:rsidRPr="00F01465">
        <w:rPr>
          <w:rFonts w:asciiTheme="majorBidi" w:hAnsiTheme="majorBidi" w:cstheme="majorBidi"/>
          <w:sz w:val="24"/>
          <w:szCs w:val="24"/>
        </w:rPr>
        <w:t xml:space="preserve"> </w:t>
      </w:r>
      <w:r>
        <w:rPr>
          <w:rFonts w:asciiTheme="majorBidi" w:hAnsiTheme="majorBidi" w:cstheme="majorBidi"/>
          <w:sz w:val="24"/>
          <w:szCs w:val="24"/>
        </w:rPr>
        <w:t xml:space="preserve">menunjukkan bahwa data pada penelitian ini terdistribusi normal dan model regresi tersebut layak dipakai dalam penelitian ini. </w:t>
      </w:r>
      <w:proofErr w:type="gramStart"/>
      <w:r w:rsidRPr="00F01465">
        <w:rPr>
          <w:rFonts w:asciiTheme="majorBidi" w:hAnsiTheme="majorBidi" w:cstheme="majorBidi"/>
          <w:sz w:val="24"/>
          <w:szCs w:val="24"/>
        </w:rPr>
        <w:t>Hasil uji ini memperkuat hasil uji normalitas dengan grafik distribusi</w:t>
      </w:r>
      <w:r>
        <w:rPr>
          <w:rFonts w:asciiTheme="majorBidi" w:hAnsiTheme="majorBidi" w:cstheme="majorBidi"/>
          <w:sz w:val="24"/>
          <w:szCs w:val="24"/>
        </w:rPr>
        <w:t xml:space="preserve">, </w:t>
      </w:r>
      <w:r w:rsidRPr="00F01465">
        <w:rPr>
          <w:rFonts w:asciiTheme="majorBidi" w:hAnsiTheme="majorBidi" w:cstheme="majorBidi"/>
          <w:sz w:val="24"/>
          <w:szCs w:val="24"/>
        </w:rPr>
        <w:t>kedua</w:t>
      </w:r>
      <w:r>
        <w:rPr>
          <w:rFonts w:asciiTheme="majorBidi" w:hAnsiTheme="majorBidi" w:cstheme="majorBidi"/>
          <w:sz w:val="24"/>
          <w:szCs w:val="24"/>
        </w:rPr>
        <w:t xml:space="preserve"> uji tersebut </w:t>
      </w:r>
      <w:r w:rsidRPr="00F01465">
        <w:rPr>
          <w:rFonts w:asciiTheme="majorBidi" w:hAnsiTheme="majorBidi" w:cstheme="majorBidi"/>
          <w:sz w:val="24"/>
          <w:szCs w:val="24"/>
        </w:rPr>
        <w:t>menunjukkan hasil bahwa da</w:t>
      </w:r>
      <w:r>
        <w:rPr>
          <w:rFonts w:asciiTheme="majorBidi" w:hAnsiTheme="majorBidi" w:cstheme="majorBidi"/>
          <w:sz w:val="24"/>
          <w:szCs w:val="24"/>
        </w:rPr>
        <w:t>ta terdistribusi secara normal.</w:t>
      </w:r>
      <w:proofErr w:type="gramEnd"/>
    </w:p>
    <w:p w:rsidR="008706C2" w:rsidRPr="00516438" w:rsidRDefault="008706C2" w:rsidP="008706C2">
      <w:pPr>
        <w:autoSpaceDE w:val="0"/>
        <w:autoSpaceDN w:val="0"/>
        <w:adjustRightInd w:val="0"/>
        <w:spacing w:after="0" w:line="480" w:lineRule="auto"/>
        <w:ind w:left="1134" w:firstLine="720"/>
        <w:jc w:val="both"/>
        <w:rPr>
          <w:rFonts w:asciiTheme="majorBidi" w:hAnsiTheme="majorBidi" w:cstheme="majorBidi"/>
          <w:sz w:val="24"/>
          <w:szCs w:val="24"/>
          <w:lang w:val="id-ID"/>
        </w:rPr>
      </w:pPr>
    </w:p>
    <w:p w:rsidR="00DD5DFC" w:rsidRPr="00DD5DFC" w:rsidRDefault="008706C2" w:rsidP="00DD5DFC">
      <w:pPr>
        <w:pStyle w:val="ListParagraph"/>
        <w:numPr>
          <w:ilvl w:val="1"/>
          <w:numId w:val="24"/>
        </w:numPr>
        <w:spacing w:after="0" w:line="480" w:lineRule="auto"/>
        <w:ind w:left="1418"/>
        <w:rPr>
          <w:rFonts w:asciiTheme="majorBidi" w:hAnsiTheme="majorBidi" w:cstheme="majorBidi"/>
          <w:b/>
          <w:sz w:val="24"/>
          <w:szCs w:val="24"/>
          <w:lang w:val="id-ID"/>
        </w:rPr>
      </w:pPr>
      <w:r w:rsidRPr="00DD5DFC">
        <w:rPr>
          <w:rFonts w:asciiTheme="majorBidi" w:hAnsiTheme="majorBidi" w:cstheme="majorBidi"/>
          <w:b/>
          <w:sz w:val="24"/>
          <w:szCs w:val="24"/>
          <w:lang w:val="id-ID"/>
        </w:rPr>
        <w:t>Uji Heterokedastisitas</w:t>
      </w:r>
    </w:p>
    <w:p w:rsidR="00006FDC" w:rsidRPr="00DD5DFC" w:rsidRDefault="008706C2" w:rsidP="00DD5DFC">
      <w:pPr>
        <w:spacing w:after="0" w:line="480" w:lineRule="auto"/>
        <w:ind w:left="1058" w:firstLine="720"/>
        <w:jc w:val="both"/>
        <w:rPr>
          <w:rFonts w:asciiTheme="majorBidi" w:hAnsiTheme="majorBidi" w:cstheme="majorBidi"/>
          <w:b/>
          <w:sz w:val="24"/>
          <w:szCs w:val="24"/>
          <w:lang w:val="id-ID"/>
        </w:rPr>
      </w:pPr>
      <w:r w:rsidRPr="00DD5DFC">
        <w:rPr>
          <w:rFonts w:asciiTheme="majorBidi" w:hAnsiTheme="majorBidi" w:cstheme="majorBidi"/>
          <w:sz w:val="24"/>
          <w:szCs w:val="24"/>
          <w:lang w:val="id-ID"/>
        </w:rPr>
        <w:t>M</w:t>
      </w:r>
      <w:r w:rsidRPr="00DD5DFC">
        <w:rPr>
          <w:rFonts w:asciiTheme="majorBidi" w:hAnsiTheme="majorBidi" w:cstheme="majorBidi"/>
          <w:sz w:val="24"/>
          <w:szCs w:val="24"/>
        </w:rPr>
        <w:t xml:space="preserve">endeteksi adanya gejala heterokedastisitas dalam penelitian ini dilakukan pengujian melalui SPSS. Pengujian dilakukan dengan </w:t>
      </w:r>
      <w:proofErr w:type="gramStart"/>
      <w:r w:rsidRPr="00DD5DFC">
        <w:rPr>
          <w:rFonts w:asciiTheme="majorBidi" w:hAnsiTheme="majorBidi" w:cstheme="majorBidi"/>
          <w:sz w:val="24"/>
          <w:szCs w:val="24"/>
        </w:rPr>
        <w:t>cara</w:t>
      </w:r>
      <w:proofErr w:type="gramEnd"/>
      <w:r w:rsidRPr="00DD5DFC">
        <w:rPr>
          <w:rFonts w:asciiTheme="majorBidi" w:hAnsiTheme="majorBidi" w:cstheme="majorBidi"/>
          <w:sz w:val="24"/>
          <w:szCs w:val="24"/>
        </w:rPr>
        <w:t xml:space="preserve"> analisis grafik </w:t>
      </w:r>
      <w:r w:rsidRPr="00DD5DFC">
        <w:rPr>
          <w:rFonts w:asciiTheme="majorBidi" w:hAnsiTheme="majorBidi" w:cstheme="majorBidi"/>
          <w:i/>
          <w:iCs/>
          <w:sz w:val="24"/>
          <w:szCs w:val="24"/>
        </w:rPr>
        <w:t>scatterplo</w:t>
      </w:r>
      <w:r w:rsidRPr="00DD5DFC">
        <w:rPr>
          <w:rFonts w:asciiTheme="majorBidi" w:hAnsiTheme="majorBidi" w:cstheme="majorBidi"/>
          <w:i/>
          <w:iCs/>
          <w:sz w:val="24"/>
          <w:szCs w:val="24"/>
          <w:lang w:val="id-ID"/>
        </w:rPr>
        <w:t>t</w:t>
      </w:r>
      <w:r w:rsidRPr="00DD5DFC">
        <w:rPr>
          <w:rFonts w:asciiTheme="majorBidi" w:hAnsiTheme="majorBidi" w:cstheme="majorBidi"/>
          <w:sz w:val="24"/>
          <w:szCs w:val="24"/>
        </w:rPr>
        <w:t xml:space="preserve">. </w:t>
      </w:r>
      <w:proofErr w:type="gramStart"/>
      <w:r w:rsidRPr="00DD5DFC">
        <w:rPr>
          <w:rFonts w:asciiTheme="majorBidi" w:hAnsiTheme="majorBidi" w:cstheme="majorBidi"/>
          <w:sz w:val="24"/>
          <w:szCs w:val="24"/>
        </w:rPr>
        <w:t xml:space="preserve">Dasar analisis pada grafik </w:t>
      </w:r>
      <w:r w:rsidRPr="00DD5DFC">
        <w:rPr>
          <w:rFonts w:asciiTheme="majorBidi" w:hAnsiTheme="majorBidi" w:cstheme="majorBidi"/>
          <w:i/>
          <w:iCs/>
          <w:sz w:val="24"/>
          <w:szCs w:val="24"/>
        </w:rPr>
        <w:t xml:space="preserve">scatterplot </w:t>
      </w:r>
      <w:r w:rsidRPr="00DD5DFC">
        <w:rPr>
          <w:rFonts w:asciiTheme="majorBidi" w:hAnsiTheme="majorBidi" w:cstheme="majorBidi"/>
          <w:sz w:val="24"/>
          <w:szCs w:val="24"/>
        </w:rPr>
        <w:t>yaitu ada pada pola tertentu, seperti titik-titik yang membentuk pola tertentu yang teratur (bergelombang, melebar kemudian menyempit), maka hal ini mengindikasikan telah terjadi heterokedastisitas.</w:t>
      </w:r>
      <w:proofErr w:type="gramEnd"/>
      <w:r w:rsidRPr="00DD5DFC">
        <w:rPr>
          <w:rFonts w:asciiTheme="majorBidi" w:hAnsiTheme="majorBidi" w:cstheme="majorBidi"/>
          <w:sz w:val="24"/>
          <w:szCs w:val="24"/>
        </w:rPr>
        <w:t xml:space="preserve"> </w:t>
      </w:r>
      <w:proofErr w:type="gramStart"/>
      <w:r w:rsidRPr="00DD5DFC">
        <w:rPr>
          <w:rFonts w:asciiTheme="majorBidi" w:hAnsiTheme="majorBidi" w:cstheme="majorBidi"/>
          <w:sz w:val="24"/>
          <w:szCs w:val="24"/>
        </w:rPr>
        <w:t xml:space="preserve">Namun, jika tidak ada pola yang jelas, serta titik-titik menyebar di atas dan di bawah 0, maka tidak terjadi </w:t>
      </w:r>
      <w:r w:rsidRPr="00DD5DFC">
        <w:rPr>
          <w:rFonts w:asciiTheme="majorBidi" w:hAnsiTheme="majorBidi" w:cstheme="majorBidi"/>
          <w:sz w:val="24"/>
          <w:szCs w:val="24"/>
        </w:rPr>
        <w:lastRenderedPageBreak/>
        <w:t>heterokedastisitas.</w:t>
      </w:r>
      <w:proofErr w:type="gramEnd"/>
      <w:r w:rsidRPr="00DD5DFC">
        <w:rPr>
          <w:rFonts w:asciiTheme="majorBidi" w:hAnsiTheme="majorBidi" w:cstheme="majorBidi"/>
          <w:sz w:val="24"/>
          <w:szCs w:val="24"/>
        </w:rPr>
        <w:t xml:space="preserve"> Berikut adalah hasil dari uji </w:t>
      </w:r>
      <w:r w:rsidRPr="00DD5DFC">
        <w:rPr>
          <w:rFonts w:asciiTheme="majorBidi" w:hAnsiTheme="majorBidi" w:cstheme="majorBidi"/>
          <w:i/>
          <w:iCs/>
          <w:sz w:val="24"/>
          <w:szCs w:val="24"/>
        </w:rPr>
        <w:t>scatterplot</w:t>
      </w:r>
      <w:r w:rsidRPr="00DD5DFC">
        <w:rPr>
          <w:rFonts w:asciiTheme="majorBidi" w:hAnsiTheme="majorBidi" w:cstheme="majorBidi"/>
          <w:sz w:val="24"/>
          <w:szCs w:val="24"/>
        </w:rPr>
        <w:t>:</w:t>
      </w:r>
    </w:p>
    <w:p w:rsidR="008706C2" w:rsidRPr="00AF46F4" w:rsidRDefault="008706C2" w:rsidP="008706C2">
      <w:pPr>
        <w:autoSpaceDE w:val="0"/>
        <w:autoSpaceDN w:val="0"/>
        <w:adjustRightInd w:val="0"/>
        <w:spacing w:after="0" w:line="360" w:lineRule="auto"/>
        <w:jc w:val="center"/>
        <w:rPr>
          <w:rFonts w:asciiTheme="majorBidi" w:hAnsiTheme="majorBidi" w:cstheme="majorBidi"/>
          <w:b/>
          <w:noProof/>
          <w:sz w:val="24"/>
          <w:szCs w:val="24"/>
          <w:lang w:val="id-ID" w:eastAsia="id-ID"/>
        </w:rPr>
      </w:pPr>
      <w:r w:rsidRPr="00AF46F4">
        <w:rPr>
          <w:rFonts w:asciiTheme="majorBidi" w:hAnsiTheme="majorBidi" w:cstheme="majorBidi"/>
          <w:b/>
          <w:noProof/>
          <w:sz w:val="24"/>
          <w:szCs w:val="24"/>
          <w:lang w:eastAsia="id-ID"/>
        </w:rPr>
        <w:t>Gambar 4.</w:t>
      </w:r>
      <w:r w:rsidR="0022394B">
        <w:rPr>
          <w:rFonts w:asciiTheme="majorBidi" w:hAnsiTheme="majorBidi" w:cstheme="majorBidi"/>
          <w:b/>
          <w:noProof/>
          <w:sz w:val="24"/>
          <w:szCs w:val="24"/>
          <w:lang w:val="id-ID" w:eastAsia="id-ID"/>
        </w:rPr>
        <w:t>2</w:t>
      </w:r>
    </w:p>
    <w:p w:rsidR="008706C2" w:rsidRPr="00AF46F4" w:rsidRDefault="008706C2" w:rsidP="008706C2">
      <w:pPr>
        <w:autoSpaceDE w:val="0"/>
        <w:autoSpaceDN w:val="0"/>
        <w:adjustRightInd w:val="0"/>
        <w:spacing w:after="0" w:line="360" w:lineRule="auto"/>
        <w:jc w:val="center"/>
        <w:rPr>
          <w:rFonts w:asciiTheme="majorBidi" w:hAnsiTheme="majorBidi" w:cstheme="majorBidi"/>
          <w:b/>
          <w:noProof/>
          <w:sz w:val="24"/>
          <w:szCs w:val="24"/>
          <w:lang w:val="id-ID" w:eastAsia="id-ID"/>
        </w:rPr>
      </w:pPr>
      <w:r>
        <w:rPr>
          <w:rFonts w:asciiTheme="majorBidi" w:hAnsiTheme="majorBidi" w:cstheme="majorBidi"/>
          <w:b/>
          <w:noProof/>
          <w:sz w:val="24"/>
          <w:szCs w:val="24"/>
          <w:lang w:eastAsia="id-ID"/>
        </w:rPr>
        <w:t>Uji Hetero</w:t>
      </w:r>
      <w:r w:rsidRPr="00AF46F4">
        <w:rPr>
          <w:rFonts w:asciiTheme="majorBidi" w:hAnsiTheme="majorBidi" w:cstheme="majorBidi"/>
          <w:b/>
          <w:noProof/>
          <w:sz w:val="24"/>
          <w:szCs w:val="24"/>
          <w:lang w:eastAsia="id-ID"/>
        </w:rPr>
        <w:t>kedastisitas</w:t>
      </w:r>
    </w:p>
    <w:p w:rsidR="00EB3DCE" w:rsidRDefault="00EB3DCE" w:rsidP="00EB3DCE">
      <w:pPr>
        <w:autoSpaceDE w:val="0"/>
        <w:autoSpaceDN w:val="0"/>
        <w:adjustRightInd w:val="0"/>
        <w:spacing w:after="0" w:line="240" w:lineRule="auto"/>
        <w:jc w:val="center"/>
        <w:rPr>
          <w:rFonts w:ascii="Times New Roman" w:eastAsiaTheme="minorHAnsi" w:hAnsi="Times New Roman"/>
          <w:sz w:val="24"/>
          <w:szCs w:val="24"/>
          <w:lang w:val="id-ID"/>
        </w:rPr>
      </w:pPr>
      <w:r>
        <w:rPr>
          <w:rFonts w:ascii="Times New Roman" w:eastAsiaTheme="minorHAnsi" w:hAnsi="Times New Roman"/>
          <w:noProof/>
          <w:sz w:val="24"/>
          <w:szCs w:val="24"/>
          <w:lang w:val="id-ID" w:eastAsia="id-ID"/>
        </w:rPr>
        <w:drawing>
          <wp:inline distT="0" distB="0" distL="0" distR="0">
            <wp:extent cx="3143250" cy="2516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5756" cy="2518612"/>
                    </a:xfrm>
                    <a:prstGeom prst="rect">
                      <a:avLst/>
                    </a:prstGeom>
                    <a:noFill/>
                    <a:ln>
                      <a:noFill/>
                    </a:ln>
                  </pic:spPr>
                </pic:pic>
              </a:graphicData>
            </a:graphic>
          </wp:inline>
        </w:drawing>
      </w:r>
    </w:p>
    <w:p w:rsidR="00EB3DCE" w:rsidRDefault="00EB3DCE" w:rsidP="00EB3DCE">
      <w:pPr>
        <w:autoSpaceDE w:val="0"/>
        <w:autoSpaceDN w:val="0"/>
        <w:adjustRightInd w:val="0"/>
        <w:spacing w:after="0" w:line="240" w:lineRule="auto"/>
        <w:rPr>
          <w:rFonts w:ascii="Times New Roman" w:eastAsiaTheme="minorHAnsi" w:hAnsi="Times New Roman"/>
          <w:sz w:val="24"/>
          <w:szCs w:val="24"/>
          <w:lang w:val="id-ID"/>
        </w:rPr>
      </w:pPr>
    </w:p>
    <w:p w:rsidR="008706C2" w:rsidRPr="00AF46F4" w:rsidRDefault="008706C2" w:rsidP="0009520E">
      <w:pPr>
        <w:autoSpaceDE w:val="0"/>
        <w:autoSpaceDN w:val="0"/>
        <w:adjustRightInd w:val="0"/>
        <w:spacing w:after="0" w:line="240" w:lineRule="auto"/>
        <w:rPr>
          <w:rFonts w:asciiTheme="majorBidi" w:hAnsiTheme="majorBidi" w:cstheme="majorBidi"/>
          <w:b/>
          <w:noProof/>
          <w:sz w:val="24"/>
          <w:szCs w:val="24"/>
          <w:lang w:val="id-ID" w:eastAsia="id-ID"/>
        </w:rPr>
      </w:pPr>
    </w:p>
    <w:p w:rsidR="008706C2" w:rsidRPr="00AF46F4" w:rsidRDefault="008706C2" w:rsidP="008706C2">
      <w:pPr>
        <w:autoSpaceDE w:val="0"/>
        <w:autoSpaceDN w:val="0"/>
        <w:adjustRightInd w:val="0"/>
        <w:spacing w:after="0" w:line="240" w:lineRule="auto"/>
        <w:ind w:firstLine="993"/>
        <w:rPr>
          <w:rFonts w:asciiTheme="majorBidi" w:hAnsiTheme="majorBidi" w:cstheme="majorBidi"/>
          <w:b/>
          <w:noProof/>
          <w:sz w:val="24"/>
          <w:szCs w:val="24"/>
          <w:lang w:val="id-ID" w:eastAsia="id-ID"/>
        </w:rPr>
      </w:pPr>
    </w:p>
    <w:p w:rsidR="00EB3DCE" w:rsidRPr="00DD5DFC" w:rsidRDefault="008706C2" w:rsidP="00DD5DFC">
      <w:pPr>
        <w:spacing w:after="0" w:line="480" w:lineRule="auto"/>
        <w:ind w:left="993" w:firstLine="720"/>
        <w:jc w:val="both"/>
        <w:rPr>
          <w:rFonts w:asciiTheme="majorBidi" w:hAnsiTheme="majorBidi" w:cstheme="majorBidi"/>
          <w:sz w:val="24"/>
          <w:szCs w:val="24"/>
          <w:lang w:val="id-ID"/>
        </w:rPr>
      </w:pPr>
      <w:r>
        <w:rPr>
          <w:rFonts w:asciiTheme="majorBidi" w:hAnsiTheme="majorBidi" w:cstheme="majorBidi"/>
          <w:sz w:val="24"/>
          <w:szCs w:val="24"/>
          <w:lang w:val="id-ID"/>
        </w:rPr>
        <w:t>Dari gambar</w:t>
      </w:r>
      <w:r w:rsidRPr="00AF46F4">
        <w:rPr>
          <w:rFonts w:asciiTheme="majorBidi" w:hAnsiTheme="majorBidi" w:cstheme="majorBidi"/>
          <w:sz w:val="24"/>
          <w:szCs w:val="24"/>
          <w:lang w:val="id-ID"/>
        </w:rPr>
        <w:t xml:space="preserve"> diatas terlihat bahwa titik-titik menyebar secara acak, serta tersebar baik di atas maupun dibawah angka nol pada sumbu Y.  Hal ini dapat disimpu</w:t>
      </w:r>
      <w:r>
        <w:rPr>
          <w:rFonts w:asciiTheme="majorBidi" w:hAnsiTheme="majorBidi" w:cstheme="majorBidi"/>
          <w:sz w:val="24"/>
          <w:szCs w:val="24"/>
          <w:lang w:val="id-ID"/>
        </w:rPr>
        <w:t xml:space="preserve">lkan bahwa tidak terjadi </w:t>
      </w:r>
      <w:r w:rsidRPr="00F11D3A">
        <w:rPr>
          <w:rFonts w:asciiTheme="majorBidi" w:hAnsiTheme="majorBidi" w:cstheme="majorBidi"/>
          <w:sz w:val="24"/>
          <w:szCs w:val="24"/>
        </w:rPr>
        <w:t>heterokedastisitas</w:t>
      </w:r>
      <w:r w:rsidRPr="00AF46F4">
        <w:rPr>
          <w:rFonts w:asciiTheme="majorBidi" w:hAnsiTheme="majorBidi" w:cstheme="majorBidi"/>
          <w:sz w:val="24"/>
          <w:szCs w:val="24"/>
          <w:lang w:val="id-ID"/>
        </w:rPr>
        <w:t xml:space="preserve"> pada model regresi sehingga model regresi layak dipakai untuk penelitian.</w:t>
      </w:r>
    </w:p>
    <w:p w:rsidR="00EB3DCE" w:rsidRPr="0022394B" w:rsidRDefault="00EB3DCE" w:rsidP="0022394B">
      <w:pPr>
        <w:rPr>
          <w:rFonts w:ascii="Times New Roman" w:hAnsi="Times New Roman"/>
          <w:b/>
          <w:sz w:val="24"/>
          <w:szCs w:val="24"/>
          <w:lang w:val="id-ID"/>
        </w:rPr>
      </w:pPr>
      <w:r>
        <w:rPr>
          <w:rFonts w:ascii="Times New Roman" w:hAnsi="Times New Roman"/>
          <w:b/>
          <w:sz w:val="24"/>
          <w:szCs w:val="24"/>
        </w:rPr>
        <w:br w:type="page"/>
      </w:r>
    </w:p>
    <w:p w:rsidR="00EB3DCE" w:rsidRPr="00D77F67" w:rsidRDefault="00EB3DCE" w:rsidP="00DD5DFC">
      <w:pPr>
        <w:pStyle w:val="ListParagraph"/>
        <w:spacing w:after="0" w:line="480" w:lineRule="auto"/>
        <w:ind w:left="1440" w:firstLine="720"/>
        <w:jc w:val="center"/>
        <w:rPr>
          <w:rFonts w:ascii="Times New Roman" w:hAnsi="Times New Roman"/>
          <w:b/>
          <w:sz w:val="24"/>
          <w:szCs w:val="24"/>
        </w:rPr>
      </w:pPr>
      <w:r w:rsidRPr="00D77F67">
        <w:rPr>
          <w:rFonts w:ascii="Times New Roman" w:hAnsi="Times New Roman"/>
          <w:b/>
          <w:sz w:val="24"/>
          <w:szCs w:val="24"/>
        </w:rPr>
        <w:lastRenderedPageBreak/>
        <w:t>Tabel 4.5</w:t>
      </w:r>
    </w:p>
    <w:p w:rsidR="00EB3DCE" w:rsidRPr="00EB3DCE" w:rsidRDefault="00EB3DCE" w:rsidP="00DD5DFC">
      <w:pPr>
        <w:pStyle w:val="ListParagraph"/>
        <w:spacing w:after="0" w:line="480" w:lineRule="auto"/>
        <w:ind w:left="1440" w:firstLine="720"/>
        <w:jc w:val="center"/>
        <w:rPr>
          <w:rFonts w:ascii="Times New Roman" w:hAnsi="Times New Roman"/>
          <w:b/>
          <w:sz w:val="24"/>
          <w:szCs w:val="24"/>
          <w:lang w:val="id-ID"/>
        </w:rPr>
      </w:pPr>
      <w:r w:rsidRPr="00D77F67">
        <w:rPr>
          <w:rFonts w:ascii="Times New Roman" w:hAnsi="Times New Roman"/>
          <w:b/>
          <w:sz w:val="24"/>
          <w:szCs w:val="24"/>
        </w:rPr>
        <w:t>Hasil Uji Heteroskedastisitas</w:t>
      </w:r>
    </w:p>
    <w:tbl>
      <w:tblPr>
        <w:tblW w:w="75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7"/>
        <w:gridCol w:w="1737"/>
        <w:gridCol w:w="1098"/>
        <w:gridCol w:w="1417"/>
        <w:gridCol w:w="851"/>
        <w:gridCol w:w="992"/>
      </w:tblGrid>
      <w:tr w:rsidR="00EB3DCE" w:rsidRPr="00EB3DCE" w:rsidTr="00BD348E">
        <w:trPr>
          <w:cantSplit/>
          <w:trHeight w:val="582"/>
          <w:tblHeader/>
        </w:trPr>
        <w:tc>
          <w:tcPr>
            <w:tcW w:w="7543" w:type="dxa"/>
            <w:gridSpan w:val="7"/>
            <w:tcBorders>
              <w:top w:val="nil"/>
              <w:left w:val="nil"/>
              <w:bottom w:val="nil"/>
              <w:right w:val="nil"/>
            </w:tcBorders>
            <w:shd w:val="clear" w:color="auto" w:fill="FFFFFF"/>
            <w:tcMar>
              <w:top w:w="30" w:type="dxa"/>
              <w:left w:w="30" w:type="dxa"/>
              <w:bottom w:w="30" w:type="dxa"/>
              <w:right w:w="30" w:type="dxa"/>
            </w:tcMar>
            <w:vAlign w:val="center"/>
          </w:tcPr>
          <w:p w:rsidR="00EB3DCE" w:rsidRPr="00EB3DCE" w:rsidRDefault="00EB3DCE" w:rsidP="00EB3DCE">
            <w:pPr>
              <w:autoSpaceDE w:val="0"/>
              <w:autoSpaceDN w:val="0"/>
              <w:adjustRightInd w:val="0"/>
              <w:spacing w:after="0" w:line="320" w:lineRule="atLeast"/>
              <w:jc w:val="center"/>
              <w:rPr>
                <w:rFonts w:ascii="Arial" w:eastAsiaTheme="minorHAnsi" w:hAnsi="Arial" w:cs="Arial"/>
                <w:color w:val="000000"/>
                <w:sz w:val="18"/>
                <w:szCs w:val="18"/>
                <w:lang w:val="id-ID"/>
              </w:rPr>
            </w:pPr>
            <w:r w:rsidRPr="00EB3DCE">
              <w:rPr>
                <w:rFonts w:ascii="Arial" w:eastAsiaTheme="minorHAnsi" w:hAnsi="Arial" w:cs="Arial"/>
                <w:b/>
                <w:bCs/>
                <w:color w:val="000000"/>
                <w:sz w:val="18"/>
                <w:szCs w:val="18"/>
                <w:lang w:val="id-ID"/>
              </w:rPr>
              <w:t>Coefficients</w:t>
            </w:r>
            <w:r w:rsidRPr="00EB3DCE">
              <w:rPr>
                <w:rFonts w:ascii="Arial" w:eastAsiaTheme="minorHAnsi" w:hAnsi="Arial" w:cs="Arial"/>
                <w:b/>
                <w:bCs/>
                <w:color w:val="000000"/>
                <w:sz w:val="18"/>
                <w:szCs w:val="18"/>
                <w:vertAlign w:val="superscript"/>
                <w:lang w:val="id-ID"/>
              </w:rPr>
              <w:t>a</w:t>
            </w:r>
          </w:p>
        </w:tc>
      </w:tr>
      <w:tr w:rsidR="00EB3DCE" w:rsidRPr="00EB3DCE" w:rsidTr="00BD348E">
        <w:trPr>
          <w:cantSplit/>
          <w:tblHeader/>
        </w:trPr>
        <w:tc>
          <w:tcPr>
            <w:tcW w:w="144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B3DCE" w:rsidRPr="00EB3DCE" w:rsidRDefault="00EB3DCE" w:rsidP="00EB3DCE">
            <w:pPr>
              <w:autoSpaceDE w:val="0"/>
              <w:autoSpaceDN w:val="0"/>
              <w:adjustRightInd w:val="0"/>
              <w:spacing w:after="0" w:line="320" w:lineRule="atLeast"/>
              <w:rPr>
                <w:rFonts w:ascii="Arial" w:eastAsiaTheme="minorHAnsi" w:hAnsi="Arial" w:cs="Arial"/>
                <w:color w:val="000000"/>
                <w:sz w:val="18"/>
                <w:szCs w:val="18"/>
                <w:lang w:val="id-ID"/>
              </w:rPr>
            </w:pPr>
            <w:r w:rsidRPr="00EB3DCE">
              <w:rPr>
                <w:rFonts w:ascii="Arial" w:eastAsiaTheme="minorHAnsi" w:hAnsi="Arial" w:cs="Arial"/>
                <w:color w:val="000000"/>
                <w:sz w:val="18"/>
                <w:szCs w:val="18"/>
                <w:lang w:val="id-ID"/>
              </w:rPr>
              <w:t>Model</w:t>
            </w:r>
          </w:p>
        </w:tc>
        <w:tc>
          <w:tcPr>
            <w:tcW w:w="283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B3DCE" w:rsidRPr="00EB3DCE" w:rsidRDefault="00EB3DCE" w:rsidP="00EB3DCE">
            <w:pPr>
              <w:autoSpaceDE w:val="0"/>
              <w:autoSpaceDN w:val="0"/>
              <w:adjustRightInd w:val="0"/>
              <w:spacing w:after="0" w:line="320" w:lineRule="atLeast"/>
              <w:jc w:val="center"/>
              <w:rPr>
                <w:rFonts w:ascii="Arial" w:eastAsiaTheme="minorHAnsi" w:hAnsi="Arial" w:cs="Arial"/>
                <w:color w:val="000000"/>
                <w:sz w:val="18"/>
                <w:szCs w:val="18"/>
                <w:lang w:val="id-ID"/>
              </w:rPr>
            </w:pPr>
            <w:r w:rsidRPr="00EB3DCE">
              <w:rPr>
                <w:rFonts w:ascii="Arial" w:eastAsiaTheme="minorHAnsi" w:hAnsi="Arial" w:cs="Arial"/>
                <w:color w:val="000000"/>
                <w:sz w:val="18"/>
                <w:szCs w:val="18"/>
                <w:lang w:val="id-ID"/>
              </w:rPr>
              <w:t>Unstandardized Coefficients</w:t>
            </w:r>
          </w:p>
        </w:tc>
        <w:tc>
          <w:tcPr>
            <w:tcW w:w="1417" w:type="dxa"/>
            <w:tcBorders>
              <w:top w:val="single" w:sz="16" w:space="0" w:color="000000"/>
            </w:tcBorders>
            <w:shd w:val="clear" w:color="auto" w:fill="FFFFFF"/>
            <w:tcMar>
              <w:top w:w="30" w:type="dxa"/>
              <w:left w:w="30" w:type="dxa"/>
              <w:bottom w:w="30" w:type="dxa"/>
              <w:right w:w="30" w:type="dxa"/>
            </w:tcMar>
            <w:vAlign w:val="bottom"/>
          </w:tcPr>
          <w:p w:rsidR="00EB3DCE" w:rsidRPr="00EB3DCE" w:rsidRDefault="00EB3DCE" w:rsidP="00EB3DCE">
            <w:pPr>
              <w:autoSpaceDE w:val="0"/>
              <w:autoSpaceDN w:val="0"/>
              <w:adjustRightInd w:val="0"/>
              <w:spacing w:after="0" w:line="320" w:lineRule="atLeast"/>
              <w:jc w:val="center"/>
              <w:rPr>
                <w:rFonts w:ascii="Arial" w:eastAsiaTheme="minorHAnsi" w:hAnsi="Arial" w:cs="Arial"/>
                <w:color w:val="000000"/>
                <w:sz w:val="18"/>
                <w:szCs w:val="18"/>
                <w:lang w:val="id-ID"/>
              </w:rPr>
            </w:pPr>
            <w:r w:rsidRPr="00EB3DCE">
              <w:rPr>
                <w:rFonts w:ascii="Arial" w:eastAsiaTheme="minorHAnsi" w:hAnsi="Arial" w:cs="Arial"/>
                <w:color w:val="000000"/>
                <w:sz w:val="18"/>
                <w:szCs w:val="18"/>
                <w:lang w:val="id-ID"/>
              </w:rPr>
              <w:t>Standardized Coefficients</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B3DCE" w:rsidRPr="00EB3DCE" w:rsidRDefault="00EB3DCE" w:rsidP="00EB3DCE">
            <w:pPr>
              <w:autoSpaceDE w:val="0"/>
              <w:autoSpaceDN w:val="0"/>
              <w:adjustRightInd w:val="0"/>
              <w:spacing w:after="0" w:line="320" w:lineRule="atLeast"/>
              <w:jc w:val="center"/>
              <w:rPr>
                <w:rFonts w:ascii="Arial" w:eastAsiaTheme="minorHAnsi" w:hAnsi="Arial" w:cs="Arial"/>
                <w:color w:val="000000"/>
                <w:sz w:val="18"/>
                <w:szCs w:val="18"/>
                <w:lang w:val="id-ID"/>
              </w:rPr>
            </w:pPr>
            <w:r w:rsidRPr="00EB3DCE">
              <w:rPr>
                <w:rFonts w:ascii="Arial" w:eastAsiaTheme="minorHAnsi" w:hAnsi="Arial" w:cs="Arial"/>
                <w:color w:val="000000"/>
                <w:sz w:val="18"/>
                <w:szCs w:val="18"/>
                <w:lang w:val="id-ID"/>
              </w:rPr>
              <w:t>t</w:t>
            </w:r>
          </w:p>
        </w:tc>
        <w:tc>
          <w:tcPr>
            <w:tcW w:w="992"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B3DCE" w:rsidRPr="00EB3DCE" w:rsidRDefault="00EB3DCE" w:rsidP="00EB3DCE">
            <w:pPr>
              <w:autoSpaceDE w:val="0"/>
              <w:autoSpaceDN w:val="0"/>
              <w:adjustRightInd w:val="0"/>
              <w:spacing w:after="0" w:line="320" w:lineRule="atLeast"/>
              <w:jc w:val="center"/>
              <w:rPr>
                <w:rFonts w:ascii="Arial" w:eastAsiaTheme="minorHAnsi" w:hAnsi="Arial" w:cs="Arial"/>
                <w:color w:val="000000"/>
                <w:sz w:val="18"/>
                <w:szCs w:val="18"/>
                <w:lang w:val="id-ID"/>
              </w:rPr>
            </w:pPr>
            <w:r w:rsidRPr="00EB3DCE">
              <w:rPr>
                <w:rFonts w:ascii="Arial" w:eastAsiaTheme="minorHAnsi" w:hAnsi="Arial" w:cs="Arial"/>
                <w:color w:val="000000"/>
                <w:sz w:val="18"/>
                <w:szCs w:val="18"/>
                <w:lang w:val="id-ID"/>
              </w:rPr>
              <w:t>Sig.</w:t>
            </w:r>
          </w:p>
        </w:tc>
      </w:tr>
      <w:tr w:rsidR="00EB3DCE" w:rsidRPr="00EB3DCE" w:rsidTr="00BD348E">
        <w:trPr>
          <w:cantSplit/>
          <w:tblHeader/>
        </w:trPr>
        <w:tc>
          <w:tcPr>
            <w:tcW w:w="144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B3DCE" w:rsidRPr="00EB3DCE" w:rsidRDefault="00EB3DCE" w:rsidP="00EB3DCE">
            <w:pPr>
              <w:autoSpaceDE w:val="0"/>
              <w:autoSpaceDN w:val="0"/>
              <w:adjustRightInd w:val="0"/>
              <w:spacing w:after="0" w:line="240" w:lineRule="auto"/>
              <w:rPr>
                <w:rFonts w:ascii="Arial" w:eastAsiaTheme="minorHAnsi" w:hAnsi="Arial" w:cs="Arial"/>
                <w:color w:val="000000"/>
                <w:sz w:val="18"/>
                <w:szCs w:val="18"/>
                <w:lang w:val="id-ID"/>
              </w:rPr>
            </w:pPr>
          </w:p>
        </w:tc>
        <w:tc>
          <w:tcPr>
            <w:tcW w:w="173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B3DCE" w:rsidRPr="00EB3DCE" w:rsidRDefault="00EB3DCE" w:rsidP="00EB3DCE">
            <w:pPr>
              <w:autoSpaceDE w:val="0"/>
              <w:autoSpaceDN w:val="0"/>
              <w:adjustRightInd w:val="0"/>
              <w:spacing w:after="0" w:line="320" w:lineRule="atLeast"/>
              <w:jc w:val="center"/>
              <w:rPr>
                <w:rFonts w:ascii="Arial" w:eastAsiaTheme="minorHAnsi" w:hAnsi="Arial" w:cs="Arial"/>
                <w:color w:val="000000"/>
                <w:sz w:val="18"/>
                <w:szCs w:val="18"/>
                <w:lang w:val="id-ID"/>
              </w:rPr>
            </w:pPr>
            <w:r w:rsidRPr="00EB3DCE">
              <w:rPr>
                <w:rFonts w:ascii="Arial" w:eastAsiaTheme="minorHAnsi" w:hAnsi="Arial" w:cs="Arial"/>
                <w:color w:val="000000"/>
                <w:sz w:val="18"/>
                <w:szCs w:val="18"/>
                <w:lang w:val="id-ID"/>
              </w:rPr>
              <w:t>B</w:t>
            </w:r>
          </w:p>
        </w:tc>
        <w:tc>
          <w:tcPr>
            <w:tcW w:w="1098" w:type="dxa"/>
            <w:tcBorders>
              <w:bottom w:val="single" w:sz="16" w:space="0" w:color="000000"/>
            </w:tcBorders>
            <w:shd w:val="clear" w:color="auto" w:fill="FFFFFF"/>
            <w:tcMar>
              <w:top w:w="30" w:type="dxa"/>
              <w:left w:w="30" w:type="dxa"/>
              <w:bottom w:w="30" w:type="dxa"/>
              <w:right w:w="30" w:type="dxa"/>
            </w:tcMar>
            <w:vAlign w:val="bottom"/>
          </w:tcPr>
          <w:p w:rsidR="00EB3DCE" w:rsidRPr="00EB3DCE" w:rsidRDefault="00EB3DCE" w:rsidP="00EB3DCE">
            <w:pPr>
              <w:autoSpaceDE w:val="0"/>
              <w:autoSpaceDN w:val="0"/>
              <w:adjustRightInd w:val="0"/>
              <w:spacing w:after="0" w:line="320" w:lineRule="atLeast"/>
              <w:jc w:val="center"/>
              <w:rPr>
                <w:rFonts w:ascii="Arial" w:eastAsiaTheme="minorHAnsi" w:hAnsi="Arial" w:cs="Arial"/>
                <w:color w:val="000000"/>
                <w:sz w:val="18"/>
                <w:szCs w:val="18"/>
                <w:lang w:val="id-ID"/>
              </w:rPr>
            </w:pPr>
            <w:r w:rsidRPr="00EB3DCE">
              <w:rPr>
                <w:rFonts w:ascii="Arial" w:eastAsiaTheme="minorHAnsi" w:hAnsi="Arial" w:cs="Arial"/>
                <w:color w:val="000000"/>
                <w:sz w:val="18"/>
                <w:szCs w:val="18"/>
                <w:lang w:val="id-ID"/>
              </w:rPr>
              <w:t>Std. Error</w:t>
            </w:r>
          </w:p>
        </w:tc>
        <w:tc>
          <w:tcPr>
            <w:tcW w:w="1417" w:type="dxa"/>
            <w:tcBorders>
              <w:bottom w:val="single" w:sz="16" w:space="0" w:color="000000"/>
            </w:tcBorders>
            <w:shd w:val="clear" w:color="auto" w:fill="FFFFFF"/>
            <w:tcMar>
              <w:top w:w="30" w:type="dxa"/>
              <w:left w:w="30" w:type="dxa"/>
              <w:bottom w:w="30" w:type="dxa"/>
              <w:right w:w="30" w:type="dxa"/>
            </w:tcMar>
            <w:vAlign w:val="bottom"/>
          </w:tcPr>
          <w:p w:rsidR="00EB3DCE" w:rsidRPr="00EB3DCE" w:rsidRDefault="00EB3DCE" w:rsidP="00EB3DCE">
            <w:pPr>
              <w:autoSpaceDE w:val="0"/>
              <w:autoSpaceDN w:val="0"/>
              <w:adjustRightInd w:val="0"/>
              <w:spacing w:after="0" w:line="320" w:lineRule="atLeast"/>
              <w:jc w:val="center"/>
              <w:rPr>
                <w:rFonts w:ascii="Arial" w:eastAsiaTheme="minorHAnsi" w:hAnsi="Arial" w:cs="Arial"/>
                <w:color w:val="000000"/>
                <w:sz w:val="18"/>
                <w:szCs w:val="18"/>
                <w:lang w:val="id-ID"/>
              </w:rPr>
            </w:pPr>
            <w:r w:rsidRPr="00EB3DCE">
              <w:rPr>
                <w:rFonts w:ascii="Arial" w:eastAsiaTheme="minorHAnsi" w:hAnsi="Arial" w:cs="Arial"/>
                <w:color w:val="000000"/>
                <w:sz w:val="18"/>
                <w:szCs w:val="18"/>
                <w:lang w:val="id-ID"/>
              </w:rPr>
              <w:t>Beta</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B3DCE" w:rsidRPr="00EB3DCE" w:rsidRDefault="00EB3DCE" w:rsidP="00EB3DCE">
            <w:pPr>
              <w:autoSpaceDE w:val="0"/>
              <w:autoSpaceDN w:val="0"/>
              <w:adjustRightInd w:val="0"/>
              <w:spacing w:after="0" w:line="240" w:lineRule="auto"/>
              <w:rPr>
                <w:rFonts w:ascii="Arial" w:eastAsiaTheme="minorHAnsi" w:hAnsi="Arial" w:cs="Arial"/>
                <w:color w:val="000000"/>
                <w:sz w:val="18"/>
                <w:szCs w:val="18"/>
                <w:lang w:val="id-ID"/>
              </w:rPr>
            </w:pPr>
          </w:p>
        </w:tc>
        <w:tc>
          <w:tcPr>
            <w:tcW w:w="992"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B3DCE" w:rsidRPr="00EB3DCE" w:rsidRDefault="00EB3DCE" w:rsidP="00EB3DCE">
            <w:pPr>
              <w:autoSpaceDE w:val="0"/>
              <w:autoSpaceDN w:val="0"/>
              <w:adjustRightInd w:val="0"/>
              <w:spacing w:after="0" w:line="240" w:lineRule="auto"/>
              <w:rPr>
                <w:rFonts w:ascii="Arial" w:eastAsiaTheme="minorHAnsi" w:hAnsi="Arial" w:cs="Arial"/>
                <w:color w:val="000000"/>
                <w:sz w:val="18"/>
                <w:szCs w:val="18"/>
                <w:lang w:val="id-ID"/>
              </w:rPr>
            </w:pPr>
          </w:p>
        </w:tc>
      </w:tr>
      <w:tr w:rsidR="00EB3DCE" w:rsidRPr="00EB3DCE" w:rsidTr="00BD348E">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B3DCE" w:rsidRPr="00EB3DCE" w:rsidRDefault="00EB3DCE" w:rsidP="00EB3DCE">
            <w:pPr>
              <w:autoSpaceDE w:val="0"/>
              <w:autoSpaceDN w:val="0"/>
              <w:adjustRightInd w:val="0"/>
              <w:spacing w:after="0" w:line="320" w:lineRule="atLeast"/>
              <w:rPr>
                <w:rFonts w:ascii="Arial" w:eastAsiaTheme="minorHAnsi" w:hAnsi="Arial" w:cs="Arial"/>
                <w:color w:val="000000"/>
                <w:sz w:val="18"/>
                <w:szCs w:val="18"/>
                <w:lang w:val="id-ID"/>
              </w:rPr>
            </w:pPr>
            <w:r w:rsidRPr="00EB3DCE">
              <w:rPr>
                <w:rFonts w:ascii="Arial" w:eastAsiaTheme="minorHAnsi" w:hAnsi="Arial" w:cs="Arial"/>
                <w:color w:val="000000"/>
                <w:sz w:val="18"/>
                <w:szCs w:val="18"/>
                <w:lang w:val="id-ID"/>
              </w:rPr>
              <w:t>1</w:t>
            </w:r>
          </w:p>
        </w:tc>
        <w:tc>
          <w:tcPr>
            <w:tcW w:w="7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B3DCE" w:rsidRPr="00EB3DCE" w:rsidRDefault="00EB3DCE" w:rsidP="00EB3DCE">
            <w:pPr>
              <w:autoSpaceDE w:val="0"/>
              <w:autoSpaceDN w:val="0"/>
              <w:adjustRightInd w:val="0"/>
              <w:spacing w:after="0" w:line="320" w:lineRule="atLeast"/>
              <w:rPr>
                <w:rFonts w:ascii="Arial" w:eastAsiaTheme="minorHAnsi" w:hAnsi="Arial" w:cs="Arial"/>
                <w:color w:val="000000"/>
                <w:sz w:val="18"/>
                <w:szCs w:val="18"/>
                <w:lang w:val="id-ID"/>
              </w:rPr>
            </w:pPr>
            <w:r w:rsidRPr="00EB3DCE">
              <w:rPr>
                <w:rFonts w:ascii="Arial" w:eastAsiaTheme="minorHAnsi" w:hAnsi="Arial" w:cs="Arial"/>
                <w:color w:val="000000"/>
                <w:sz w:val="18"/>
                <w:szCs w:val="18"/>
                <w:lang w:val="id-ID"/>
              </w:rPr>
              <w:t>(Constant)</w:t>
            </w:r>
          </w:p>
        </w:tc>
        <w:tc>
          <w:tcPr>
            <w:tcW w:w="173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B3DCE" w:rsidRPr="00EB3DCE" w:rsidRDefault="00EB3DCE" w:rsidP="00EB3DCE">
            <w:pPr>
              <w:autoSpaceDE w:val="0"/>
              <w:autoSpaceDN w:val="0"/>
              <w:adjustRightInd w:val="0"/>
              <w:spacing w:after="0" w:line="320" w:lineRule="atLeast"/>
              <w:jc w:val="right"/>
              <w:rPr>
                <w:rFonts w:ascii="Arial" w:eastAsiaTheme="minorHAnsi" w:hAnsi="Arial" w:cs="Arial"/>
                <w:color w:val="000000"/>
                <w:sz w:val="18"/>
                <w:szCs w:val="18"/>
                <w:lang w:val="id-ID"/>
              </w:rPr>
            </w:pPr>
            <w:r w:rsidRPr="00EB3DCE">
              <w:rPr>
                <w:rFonts w:ascii="Arial" w:eastAsiaTheme="minorHAnsi" w:hAnsi="Arial" w:cs="Arial"/>
                <w:color w:val="000000"/>
                <w:sz w:val="18"/>
                <w:szCs w:val="18"/>
                <w:lang w:val="id-ID"/>
              </w:rPr>
              <w:t>.525</w:t>
            </w:r>
          </w:p>
        </w:tc>
        <w:tc>
          <w:tcPr>
            <w:tcW w:w="1098" w:type="dxa"/>
            <w:tcBorders>
              <w:top w:val="single" w:sz="16" w:space="0" w:color="000000"/>
              <w:bottom w:val="nil"/>
            </w:tcBorders>
            <w:shd w:val="clear" w:color="auto" w:fill="FFFFFF"/>
            <w:tcMar>
              <w:top w:w="30" w:type="dxa"/>
              <w:left w:w="30" w:type="dxa"/>
              <w:bottom w:w="30" w:type="dxa"/>
              <w:right w:w="30" w:type="dxa"/>
            </w:tcMar>
            <w:vAlign w:val="center"/>
          </w:tcPr>
          <w:p w:rsidR="00EB3DCE" w:rsidRPr="00EB3DCE" w:rsidRDefault="00EB3DCE" w:rsidP="00EB3DCE">
            <w:pPr>
              <w:autoSpaceDE w:val="0"/>
              <w:autoSpaceDN w:val="0"/>
              <w:adjustRightInd w:val="0"/>
              <w:spacing w:after="0" w:line="320" w:lineRule="atLeast"/>
              <w:jc w:val="right"/>
              <w:rPr>
                <w:rFonts w:ascii="Arial" w:eastAsiaTheme="minorHAnsi" w:hAnsi="Arial" w:cs="Arial"/>
                <w:color w:val="000000"/>
                <w:sz w:val="18"/>
                <w:szCs w:val="18"/>
                <w:lang w:val="id-ID"/>
              </w:rPr>
            </w:pPr>
            <w:r w:rsidRPr="00EB3DCE">
              <w:rPr>
                <w:rFonts w:ascii="Arial" w:eastAsiaTheme="minorHAnsi" w:hAnsi="Arial" w:cs="Arial"/>
                <w:color w:val="000000"/>
                <w:sz w:val="18"/>
                <w:szCs w:val="18"/>
                <w:lang w:val="id-ID"/>
              </w:rPr>
              <w:t>.119</w:t>
            </w:r>
          </w:p>
        </w:tc>
        <w:tc>
          <w:tcPr>
            <w:tcW w:w="1417" w:type="dxa"/>
            <w:tcBorders>
              <w:top w:val="single" w:sz="16" w:space="0" w:color="000000"/>
              <w:bottom w:val="nil"/>
            </w:tcBorders>
            <w:shd w:val="clear" w:color="auto" w:fill="FFFFFF"/>
            <w:tcMar>
              <w:top w:w="30" w:type="dxa"/>
              <w:left w:w="30" w:type="dxa"/>
              <w:bottom w:w="30" w:type="dxa"/>
              <w:right w:w="30" w:type="dxa"/>
            </w:tcMar>
          </w:tcPr>
          <w:p w:rsidR="00EB3DCE" w:rsidRPr="00EB3DCE" w:rsidRDefault="00EB3DCE" w:rsidP="00EB3DCE">
            <w:pPr>
              <w:autoSpaceDE w:val="0"/>
              <w:autoSpaceDN w:val="0"/>
              <w:adjustRightInd w:val="0"/>
              <w:spacing w:after="0" w:line="240" w:lineRule="auto"/>
              <w:rPr>
                <w:rFonts w:ascii="Times New Roman" w:eastAsiaTheme="minorHAnsi" w:hAnsi="Times New Roman"/>
                <w:sz w:val="24"/>
                <w:szCs w:val="24"/>
                <w:lang w:val="id-ID"/>
              </w:rPr>
            </w:pP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EB3DCE" w:rsidRPr="00EB3DCE" w:rsidRDefault="00EB3DCE" w:rsidP="00EB3DCE">
            <w:pPr>
              <w:autoSpaceDE w:val="0"/>
              <w:autoSpaceDN w:val="0"/>
              <w:adjustRightInd w:val="0"/>
              <w:spacing w:after="0" w:line="320" w:lineRule="atLeast"/>
              <w:jc w:val="right"/>
              <w:rPr>
                <w:rFonts w:ascii="Arial" w:eastAsiaTheme="minorHAnsi" w:hAnsi="Arial" w:cs="Arial"/>
                <w:color w:val="000000"/>
                <w:sz w:val="18"/>
                <w:szCs w:val="18"/>
                <w:lang w:val="id-ID"/>
              </w:rPr>
            </w:pPr>
            <w:r w:rsidRPr="00EB3DCE">
              <w:rPr>
                <w:rFonts w:ascii="Arial" w:eastAsiaTheme="minorHAnsi" w:hAnsi="Arial" w:cs="Arial"/>
                <w:color w:val="000000"/>
                <w:sz w:val="18"/>
                <w:szCs w:val="18"/>
                <w:lang w:val="id-ID"/>
              </w:rPr>
              <w:t>4.403</w:t>
            </w:r>
          </w:p>
        </w:tc>
        <w:tc>
          <w:tcPr>
            <w:tcW w:w="99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B3DCE" w:rsidRPr="00EB3DCE" w:rsidRDefault="00EB3DCE" w:rsidP="00EB3DCE">
            <w:pPr>
              <w:autoSpaceDE w:val="0"/>
              <w:autoSpaceDN w:val="0"/>
              <w:adjustRightInd w:val="0"/>
              <w:spacing w:after="0" w:line="320" w:lineRule="atLeast"/>
              <w:jc w:val="right"/>
              <w:rPr>
                <w:rFonts w:ascii="Arial" w:eastAsiaTheme="minorHAnsi" w:hAnsi="Arial" w:cs="Arial"/>
                <w:color w:val="000000"/>
                <w:sz w:val="18"/>
                <w:szCs w:val="18"/>
                <w:lang w:val="id-ID"/>
              </w:rPr>
            </w:pPr>
            <w:r w:rsidRPr="00EB3DCE">
              <w:rPr>
                <w:rFonts w:ascii="Arial" w:eastAsiaTheme="minorHAnsi" w:hAnsi="Arial" w:cs="Arial"/>
                <w:color w:val="000000"/>
                <w:sz w:val="18"/>
                <w:szCs w:val="18"/>
                <w:lang w:val="id-ID"/>
              </w:rPr>
              <w:t>.000</w:t>
            </w:r>
          </w:p>
        </w:tc>
      </w:tr>
      <w:tr w:rsidR="00EB3DCE" w:rsidRPr="00EB3DCE" w:rsidTr="00BD348E">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B3DCE" w:rsidRPr="00EB3DCE" w:rsidRDefault="00EB3DCE" w:rsidP="00EB3DCE">
            <w:pPr>
              <w:autoSpaceDE w:val="0"/>
              <w:autoSpaceDN w:val="0"/>
              <w:adjustRightInd w:val="0"/>
              <w:spacing w:after="0" w:line="240" w:lineRule="auto"/>
              <w:rPr>
                <w:rFonts w:ascii="Arial" w:eastAsiaTheme="minorHAnsi" w:hAnsi="Arial" w:cs="Arial"/>
                <w:color w:val="000000"/>
                <w:sz w:val="18"/>
                <w:szCs w:val="18"/>
                <w:lang w:val="id-ID"/>
              </w:rPr>
            </w:pPr>
          </w:p>
        </w:tc>
        <w:tc>
          <w:tcPr>
            <w:tcW w:w="7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B3DCE" w:rsidRPr="00EB3DCE" w:rsidRDefault="00EB3DCE" w:rsidP="00EB3DCE">
            <w:pPr>
              <w:autoSpaceDE w:val="0"/>
              <w:autoSpaceDN w:val="0"/>
              <w:adjustRightInd w:val="0"/>
              <w:spacing w:after="0" w:line="320" w:lineRule="atLeast"/>
              <w:rPr>
                <w:rFonts w:ascii="Arial" w:eastAsiaTheme="minorHAnsi" w:hAnsi="Arial" w:cs="Arial"/>
                <w:color w:val="000000"/>
                <w:sz w:val="18"/>
                <w:szCs w:val="18"/>
                <w:lang w:val="id-ID"/>
              </w:rPr>
            </w:pPr>
            <w:r w:rsidRPr="00EB3DCE">
              <w:rPr>
                <w:rFonts w:ascii="Arial" w:eastAsiaTheme="minorHAnsi" w:hAnsi="Arial" w:cs="Arial"/>
                <w:color w:val="000000"/>
                <w:sz w:val="18"/>
                <w:szCs w:val="18"/>
                <w:lang w:val="id-ID"/>
              </w:rPr>
              <w:t>LN_X</w:t>
            </w:r>
          </w:p>
        </w:tc>
        <w:tc>
          <w:tcPr>
            <w:tcW w:w="173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B3DCE" w:rsidRPr="00EB3DCE" w:rsidRDefault="00EB3DCE" w:rsidP="00EB3DCE">
            <w:pPr>
              <w:autoSpaceDE w:val="0"/>
              <w:autoSpaceDN w:val="0"/>
              <w:adjustRightInd w:val="0"/>
              <w:spacing w:after="0" w:line="320" w:lineRule="atLeast"/>
              <w:jc w:val="right"/>
              <w:rPr>
                <w:rFonts w:ascii="Arial" w:eastAsiaTheme="minorHAnsi" w:hAnsi="Arial" w:cs="Arial"/>
                <w:color w:val="000000"/>
                <w:sz w:val="18"/>
                <w:szCs w:val="18"/>
                <w:lang w:val="id-ID"/>
              </w:rPr>
            </w:pPr>
            <w:r w:rsidRPr="00EB3DCE">
              <w:rPr>
                <w:rFonts w:ascii="Arial" w:eastAsiaTheme="minorHAnsi" w:hAnsi="Arial" w:cs="Arial"/>
                <w:color w:val="000000"/>
                <w:sz w:val="18"/>
                <w:szCs w:val="18"/>
                <w:lang w:val="id-ID"/>
              </w:rPr>
              <w:t>7.181E-7</w:t>
            </w:r>
          </w:p>
        </w:tc>
        <w:tc>
          <w:tcPr>
            <w:tcW w:w="1098" w:type="dxa"/>
            <w:tcBorders>
              <w:top w:val="nil"/>
              <w:bottom w:val="single" w:sz="16" w:space="0" w:color="000000"/>
            </w:tcBorders>
            <w:shd w:val="clear" w:color="auto" w:fill="FFFFFF"/>
            <w:tcMar>
              <w:top w:w="30" w:type="dxa"/>
              <w:left w:w="30" w:type="dxa"/>
              <w:bottom w:w="30" w:type="dxa"/>
              <w:right w:w="30" w:type="dxa"/>
            </w:tcMar>
            <w:vAlign w:val="center"/>
          </w:tcPr>
          <w:p w:rsidR="00EB3DCE" w:rsidRPr="00EB3DCE" w:rsidRDefault="00EB3DCE" w:rsidP="00EB3DCE">
            <w:pPr>
              <w:autoSpaceDE w:val="0"/>
              <w:autoSpaceDN w:val="0"/>
              <w:adjustRightInd w:val="0"/>
              <w:spacing w:after="0" w:line="320" w:lineRule="atLeast"/>
              <w:jc w:val="right"/>
              <w:rPr>
                <w:rFonts w:ascii="Arial" w:eastAsiaTheme="minorHAnsi" w:hAnsi="Arial" w:cs="Arial"/>
                <w:color w:val="000000"/>
                <w:sz w:val="18"/>
                <w:szCs w:val="18"/>
                <w:lang w:val="id-ID"/>
              </w:rPr>
            </w:pPr>
            <w:r w:rsidRPr="00EB3DCE">
              <w:rPr>
                <w:rFonts w:ascii="Arial" w:eastAsiaTheme="minorHAnsi" w:hAnsi="Arial" w:cs="Arial"/>
                <w:color w:val="000000"/>
                <w:sz w:val="18"/>
                <w:szCs w:val="18"/>
                <w:lang w:val="id-ID"/>
              </w:rPr>
              <w:t>.000</w:t>
            </w:r>
          </w:p>
        </w:tc>
        <w:tc>
          <w:tcPr>
            <w:tcW w:w="1417" w:type="dxa"/>
            <w:tcBorders>
              <w:top w:val="nil"/>
              <w:bottom w:val="single" w:sz="16" w:space="0" w:color="000000"/>
            </w:tcBorders>
            <w:shd w:val="clear" w:color="auto" w:fill="FFFFFF"/>
            <w:tcMar>
              <w:top w:w="30" w:type="dxa"/>
              <w:left w:w="30" w:type="dxa"/>
              <w:bottom w:w="30" w:type="dxa"/>
              <w:right w:w="30" w:type="dxa"/>
            </w:tcMar>
            <w:vAlign w:val="center"/>
          </w:tcPr>
          <w:p w:rsidR="00EB3DCE" w:rsidRPr="00EB3DCE" w:rsidRDefault="00EB3DCE" w:rsidP="00EB3DCE">
            <w:pPr>
              <w:autoSpaceDE w:val="0"/>
              <w:autoSpaceDN w:val="0"/>
              <w:adjustRightInd w:val="0"/>
              <w:spacing w:after="0" w:line="320" w:lineRule="atLeast"/>
              <w:jc w:val="right"/>
              <w:rPr>
                <w:rFonts w:ascii="Arial" w:eastAsiaTheme="minorHAnsi" w:hAnsi="Arial" w:cs="Arial"/>
                <w:color w:val="000000"/>
                <w:sz w:val="18"/>
                <w:szCs w:val="18"/>
                <w:lang w:val="id-ID"/>
              </w:rPr>
            </w:pPr>
            <w:r w:rsidRPr="00EB3DCE">
              <w:rPr>
                <w:rFonts w:ascii="Arial" w:eastAsiaTheme="minorHAnsi" w:hAnsi="Arial" w:cs="Arial"/>
                <w:color w:val="000000"/>
                <w:sz w:val="18"/>
                <w:szCs w:val="18"/>
                <w:lang w:val="id-ID"/>
              </w:rPr>
              <w:t>.414</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EB3DCE" w:rsidRPr="00EB3DCE" w:rsidRDefault="00EB3DCE" w:rsidP="00EB3DCE">
            <w:pPr>
              <w:autoSpaceDE w:val="0"/>
              <w:autoSpaceDN w:val="0"/>
              <w:adjustRightInd w:val="0"/>
              <w:spacing w:after="0" w:line="320" w:lineRule="atLeast"/>
              <w:jc w:val="right"/>
              <w:rPr>
                <w:rFonts w:ascii="Arial" w:eastAsiaTheme="minorHAnsi" w:hAnsi="Arial" w:cs="Arial"/>
                <w:color w:val="000000"/>
                <w:sz w:val="18"/>
                <w:szCs w:val="18"/>
                <w:lang w:val="id-ID"/>
              </w:rPr>
            </w:pPr>
            <w:r w:rsidRPr="00EB3DCE">
              <w:rPr>
                <w:rFonts w:ascii="Arial" w:eastAsiaTheme="minorHAnsi" w:hAnsi="Arial" w:cs="Arial"/>
                <w:color w:val="000000"/>
                <w:sz w:val="18"/>
                <w:szCs w:val="18"/>
                <w:lang w:val="id-ID"/>
              </w:rPr>
              <w:t>2.448</w:t>
            </w:r>
          </w:p>
        </w:tc>
        <w:tc>
          <w:tcPr>
            <w:tcW w:w="99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B3DCE" w:rsidRPr="00EB3DCE" w:rsidRDefault="00EB3DCE" w:rsidP="00EB3DCE">
            <w:pPr>
              <w:autoSpaceDE w:val="0"/>
              <w:autoSpaceDN w:val="0"/>
              <w:adjustRightInd w:val="0"/>
              <w:spacing w:after="0" w:line="320" w:lineRule="atLeast"/>
              <w:jc w:val="right"/>
              <w:rPr>
                <w:rFonts w:ascii="Arial" w:eastAsiaTheme="minorHAnsi" w:hAnsi="Arial" w:cs="Arial"/>
                <w:color w:val="000000"/>
                <w:sz w:val="18"/>
                <w:szCs w:val="18"/>
                <w:lang w:val="id-ID"/>
              </w:rPr>
            </w:pPr>
            <w:r w:rsidRPr="00EB3DCE">
              <w:rPr>
                <w:rFonts w:ascii="Arial" w:eastAsiaTheme="minorHAnsi" w:hAnsi="Arial" w:cs="Arial"/>
                <w:color w:val="000000"/>
                <w:sz w:val="18"/>
                <w:szCs w:val="18"/>
                <w:lang w:val="id-ID"/>
              </w:rPr>
              <w:t>.021</w:t>
            </w:r>
          </w:p>
        </w:tc>
      </w:tr>
      <w:tr w:rsidR="00EB3DCE" w:rsidRPr="00EB3DCE" w:rsidTr="00BD348E">
        <w:trPr>
          <w:cantSplit/>
        </w:trPr>
        <w:tc>
          <w:tcPr>
            <w:tcW w:w="3185" w:type="dxa"/>
            <w:gridSpan w:val="3"/>
            <w:tcBorders>
              <w:top w:val="nil"/>
              <w:left w:val="nil"/>
              <w:bottom w:val="nil"/>
              <w:right w:val="nil"/>
            </w:tcBorders>
            <w:shd w:val="clear" w:color="auto" w:fill="FFFFFF"/>
            <w:tcMar>
              <w:top w:w="30" w:type="dxa"/>
              <w:left w:w="30" w:type="dxa"/>
              <w:bottom w:w="30" w:type="dxa"/>
              <w:right w:w="30" w:type="dxa"/>
            </w:tcMar>
          </w:tcPr>
          <w:p w:rsidR="00EB3DCE" w:rsidRPr="00EB3DCE" w:rsidRDefault="00EB3DCE" w:rsidP="00EB3DCE">
            <w:pPr>
              <w:autoSpaceDE w:val="0"/>
              <w:autoSpaceDN w:val="0"/>
              <w:adjustRightInd w:val="0"/>
              <w:spacing w:after="0" w:line="320" w:lineRule="atLeast"/>
              <w:rPr>
                <w:rFonts w:ascii="Arial" w:eastAsiaTheme="minorHAnsi" w:hAnsi="Arial" w:cs="Arial"/>
                <w:color w:val="000000"/>
                <w:sz w:val="18"/>
                <w:szCs w:val="18"/>
                <w:lang w:val="id-ID"/>
              </w:rPr>
            </w:pPr>
            <w:r w:rsidRPr="00EB3DCE">
              <w:rPr>
                <w:rFonts w:ascii="Arial" w:eastAsiaTheme="minorHAnsi" w:hAnsi="Arial" w:cs="Arial"/>
                <w:color w:val="000000"/>
                <w:sz w:val="18"/>
                <w:szCs w:val="18"/>
                <w:lang w:val="id-ID"/>
              </w:rPr>
              <w:t>a. Dependent Variable: LN_Y</w:t>
            </w:r>
          </w:p>
        </w:tc>
        <w:tc>
          <w:tcPr>
            <w:tcW w:w="1098" w:type="dxa"/>
            <w:tcBorders>
              <w:top w:val="nil"/>
              <w:left w:val="nil"/>
              <w:bottom w:val="nil"/>
              <w:right w:val="nil"/>
            </w:tcBorders>
            <w:shd w:val="clear" w:color="auto" w:fill="FFFFFF"/>
            <w:tcMar>
              <w:top w:w="30" w:type="dxa"/>
              <w:left w:w="30" w:type="dxa"/>
              <w:bottom w:w="30" w:type="dxa"/>
              <w:right w:w="30" w:type="dxa"/>
            </w:tcMar>
          </w:tcPr>
          <w:p w:rsidR="00EB3DCE" w:rsidRPr="00EB3DCE" w:rsidRDefault="00EB3DCE" w:rsidP="00EB3DCE">
            <w:pPr>
              <w:autoSpaceDE w:val="0"/>
              <w:autoSpaceDN w:val="0"/>
              <w:adjustRightInd w:val="0"/>
              <w:spacing w:after="0" w:line="240" w:lineRule="auto"/>
              <w:rPr>
                <w:rFonts w:ascii="Times New Roman" w:eastAsiaTheme="minorHAnsi" w:hAnsi="Times New Roman"/>
                <w:sz w:val="24"/>
                <w:szCs w:val="24"/>
                <w:lang w:val="id-ID"/>
              </w:rPr>
            </w:pPr>
          </w:p>
        </w:tc>
        <w:tc>
          <w:tcPr>
            <w:tcW w:w="1417" w:type="dxa"/>
            <w:tcBorders>
              <w:top w:val="nil"/>
              <w:left w:val="nil"/>
              <w:bottom w:val="nil"/>
              <w:right w:val="nil"/>
            </w:tcBorders>
            <w:shd w:val="clear" w:color="auto" w:fill="FFFFFF"/>
            <w:tcMar>
              <w:top w:w="30" w:type="dxa"/>
              <w:left w:w="30" w:type="dxa"/>
              <w:bottom w:w="30" w:type="dxa"/>
              <w:right w:w="30" w:type="dxa"/>
            </w:tcMar>
          </w:tcPr>
          <w:p w:rsidR="00EB3DCE" w:rsidRPr="00EB3DCE" w:rsidRDefault="00EB3DCE" w:rsidP="00EB3DCE">
            <w:pPr>
              <w:autoSpaceDE w:val="0"/>
              <w:autoSpaceDN w:val="0"/>
              <w:adjustRightInd w:val="0"/>
              <w:spacing w:after="0" w:line="240" w:lineRule="auto"/>
              <w:rPr>
                <w:rFonts w:ascii="Times New Roman" w:eastAsiaTheme="minorHAnsi" w:hAnsi="Times New Roman"/>
                <w:sz w:val="24"/>
                <w:szCs w:val="24"/>
                <w:lang w:val="id-ID"/>
              </w:rPr>
            </w:pPr>
          </w:p>
        </w:tc>
        <w:tc>
          <w:tcPr>
            <w:tcW w:w="851" w:type="dxa"/>
            <w:tcBorders>
              <w:top w:val="nil"/>
              <w:left w:val="nil"/>
              <w:bottom w:val="nil"/>
              <w:right w:val="nil"/>
            </w:tcBorders>
            <w:shd w:val="clear" w:color="auto" w:fill="FFFFFF"/>
            <w:tcMar>
              <w:top w:w="30" w:type="dxa"/>
              <w:left w:w="30" w:type="dxa"/>
              <w:bottom w:w="30" w:type="dxa"/>
              <w:right w:w="30" w:type="dxa"/>
            </w:tcMar>
          </w:tcPr>
          <w:p w:rsidR="00EB3DCE" w:rsidRPr="00EB3DCE" w:rsidRDefault="00EB3DCE" w:rsidP="00EB3DCE">
            <w:pPr>
              <w:autoSpaceDE w:val="0"/>
              <w:autoSpaceDN w:val="0"/>
              <w:adjustRightInd w:val="0"/>
              <w:spacing w:after="0" w:line="240" w:lineRule="auto"/>
              <w:rPr>
                <w:rFonts w:ascii="Times New Roman" w:eastAsiaTheme="minorHAnsi" w:hAnsi="Times New Roman"/>
                <w:sz w:val="24"/>
                <w:szCs w:val="24"/>
                <w:lang w:val="id-ID"/>
              </w:rPr>
            </w:pPr>
          </w:p>
        </w:tc>
        <w:tc>
          <w:tcPr>
            <w:tcW w:w="992" w:type="dxa"/>
            <w:tcBorders>
              <w:top w:val="nil"/>
              <w:left w:val="nil"/>
              <w:bottom w:val="nil"/>
              <w:right w:val="nil"/>
            </w:tcBorders>
            <w:shd w:val="clear" w:color="auto" w:fill="FFFFFF"/>
            <w:tcMar>
              <w:top w:w="30" w:type="dxa"/>
              <w:left w:w="30" w:type="dxa"/>
              <w:bottom w:w="30" w:type="dxa"/>
              <w:right w:w="30" w:type="dxa"/>
            </w:tcMar>
          </w:tcPr>
          <w:p w:rsidR="00EB3DCE" w:rsidRPr="00EB3DCE" w:rsidRDefault="00EB3DCE" w:rsidP="00EB3DCE">
            <w:pPr>
              <w:autoSpaceDE w:val="0"/>
              <w:autoSpaceDN w:val="0"/>
              <w:adjustRightInd w:val="0"/>
              <w:spacing w:after="0" w:line="240" w:lineRule="auto"/>
              <w:rPr>
                <w:rFonts w:ascii="Times New Roman" w:eastAsiaTheme="minorHAnsi" w:hAnsi="Times New Roman"/>
                <w:sz w:val="24"/>
                <w:szCs w:val="24"/>
                <w:lang w:val="id-ID"/>
              </w:rPr>
            </w:pPr>
          </w:p>
        </w:tc>
      </w:tr>
    </w:tbl>
    <w:p w:rsidR="001F3911" w:rsidRDefault="001F3911" w:rsidP="001F3911">
      <w:pPr>
        <w:spacing w:after="0" w:line="480" w:lineRule="auto"/>
        <w:ind w:firstLine="720"/>
        <w:jc w:val="both"/>
        <w:rPr>
          <w:rFonts w:asciiTheme="majorBidi" w:hAnsiTheme="majorBidi" w:cstheme="majorBidi"/>
          <w:sz w:val="24"/>
          <w:szCs w:val="24"/>
          <w:lang w:val="id-ID"/>
        </w:rPr>
      </w:pPr>
    </w:p>
    <w:p w:rsidR="008706C2" w:rsidRDefault="001F3911" w:rsidP="001F3911">
      <w:pPr>
        <w:spacing w:after="0" w:line="480" w:lineRule="auto"/>
        <w:ind w:left="1429" w:firstLine="720"/>
        <w:jc w:val="both"/>
        <w:rPr>
          <w:rFonts w:ascii="Times New Roman" w:hAnsi="Times New Roman"/>
          <w:sz w:val="24"/>
          <w:szCs w:val="24"/>
          <w:lang w:val="id-ID"/>
        </w:rPr>
      </w:pPr>
      <w:r>
        <w:rPr>
          <w:rFonts w:ascii="Times New Roman" w:hAnsi="Times New Roman"/>
          <w:sz w:val="24"/>
          <w:szCs w:val="24"/>
        </w:rPr>
        <w:t xml:space="preserve">Berdasarkan hasil pengujian dengan menggunakan </w:t>
      </w:r>
      <w:proofErr w:type="gramStart"/>
      <w:r>
        <w:rPr>
          <w:rFonts w:ascii="Times New Roman" w:hAnsi="Times New Roman"/>
          <w:sz w:val="24"/>
          <w:szCs w:val="24"/>
        </w:rPr>
        <w:t>uji park</w:t>
      </w:r>
      <w:proofErr w:type="gramEnd"/>
      <w:r>
        <w:rPr>
          <w:rFonts w:ascii="Times New Roman" w:hAnsi="Times New Roman"/>
          <w:sz w:val="24"/>
          <w:szCs w:val="24"/>
        </w:rPr>
        <w:t>, dapat diketahui bahwa nilai sig. 0.</w:t>
      </w:r>
      <w:r>
        <w:rPr>
          <w:rFonts w:ascii="Times New Roman" w:hAnsi="Times New Roman"/>
          <w:sz w:val="24"/>
          <w:szCs w:val="24"/>
          <w:lang w:val="id-ID"/>
        </w:rPr>
        <w:t>021</w:t>
      </w:r>
      <w:r>
        <w:rPr>
          <w:rFonts w:ascii="Times New Roman" w:hAnsi="Times New Roman"/>
          <w:sz w:val="24"/>
          <w:szCs w:val="24"/>
        </w:rPr>
        <w:t xml:space="preserve"> &gt; 0.05.  Model ini berarti tidak ada permasalahan heteroskedastisitas karena nilai sig lebih besar dari 0.05 sesuai dengan ketentuannya jika nilai probabilitasnya lebih besar dari nilai alpha (atau Sig. &gt; </w:t>
      </w:r>
      <w:proofErr w:type="gramStart"/>
      <w:r>
        <w:rPr>
          <w:rFonts w:ascii="Times New Roman" w:hAnsi="Times New Roman"/>
          <w:sz w:val="24"/>
          <w:szCs w:val="24"/>
        </w:rPr>
        <w:t>α )</w:t>
      </w:r>
      <w:proofErr w:type="gramEnd"/>
      <w:r>
        <w:rPr>
          <w:rFonts w:ascii="Times New Roman" w:hAnsi="Times New Roman"/>
          <w:sz w:val="24"/>
          <w:szCs w:val="24"/>
        </w:rPr>
        <w:t xml:space="preserve"> maka dapat dipastikan model tidak mengandung gejala heterokedastisitas atau dikatakan tidak terjadi heterokedastisitas.</w:t>
      </w:r>
    </w:p>
    <w:p w:rsidR="00BD348E" w:rsidRPr="00BD348E" w:rsidRDefault="00BD348E" w:rsidP="001F3911">
      <w:pPr>
        <w:spacing w:after="0" w:line="480" w:lineRule="auto"/>
        <w:ind w:left="1429" w:firstLine="720"/>
        <w:jc w:val="both"/>
        <w:rPr>
          <w:rFonts w:ascii="Times New Roman" w:hAnsi="Times New Roman"/>
          <w:sz w:val="24"/>
          <w:szCs w:val="24"/>
          <w:lang w:val="id-ID"/>
        </w:rPr>
      </w:pPr>
    </w:p>
    <w:p w:rsidR="0009520E" w:rsidRPr="00D3357C" w:rsidRDefault="008706C2" w:rsidP="00D3357C">
      <w:pPr>
        <w:pStyle w:val="ListParagraph"/>
        <w:numPr>
          <w:ilvl w:val="1"/>
          <w:numId w:val="24"/>
        </w:numPr>
        <w:spacing w:after="0" w:line="480" w:lineRule="auto"/>
        <w:ind w:left="1418"/>
        <w:rPr>
          <w:rFonts w:asciiTheme="majorBidi" w:hAnsiTheme="majorBidi" w:cstheme="majorBidi"/>
          <w:b/>
          <w:sz w:val="24"/>
          <w:szCs w:val="24"/>
          <w:lang w:val="id-ID"/>
        </w:rPr>
      </w:pPr>
      <w:r w:rsidRPr="00D3357C">
        <w:rPr>
          <w:rFonts w:asciiTheme="majorBidi" w:hAnsiTheme="majorBidi" w:cstheme="majorBidi"/>
          <w:b/>
          <w:sz w:val="24"/>
          <w:szCs w:val="24"/>
          <w:lang w:val="id-ID"/>
        </w:rPr>
        <w:lastRenderedPageBreak/>
        <w:t>Uji Autokorelasi</w:t>
      </w:r>
    </w:p>
    <w:p w:rsidR="0022394B" w:rsidRPr="00D3357C" w:rsidRDefault="008706C2" w:rsidP="00D3357C">
      <w:pPr>
        <w:spacing w:line="480" w:lineRule="auto"/>
        <w:ind w:left="1058" w:firstLine="720"/>
        <w:jc w:val="both"/>
        <w:rPr>
          <w:rFonts w:asciiTheme="majorBidi" w:hAnsiTheme="majorBidi" w:cstheme="majorBidi"/>
          <w:b/>
          <w:sz w:val="24"/>
          <w:szCs w:val="24"/>
          <w:lang w:val="id-ID"/>
        </w:rPr>
      </w:pPr>
      <w:r w:rsidRPr="00D3357C">
        <w:rPr>
          <w:rFonts w:asciiTheme="majorBidi" w:hAnsiTheme="majorBidi" w:cstheme="majorBidi"/>
          <w:bCs/>
          <w:sz w:val="24"/>
          <w:szCs w:val="24"/>
          <w:lang w:val="id-ID"/>
        </w:rPr>
        <w:t>Uji autokorelasi adalah menguji apakah dalam satu model regresi linear ada korelasi antara kesalahan pengganggu pada periode t dengan kesalah pada periode t-1 (sebelumnya), jika terjadi autokorelasi maka dinamakan ada masalah autokorelasi.</w:t>
      </w:r>
    </w:p>
    <w:p w:rsidR="00544AA8" w:rsidRPr="00D3357C" w:rsidRDefault="008706C2" w:rsidP="00D3357C">
      <w:pPr>
        <w:tabs>
          <w:tab w:val="left" w:pos="426"/>
        </w:tabs>
        <w:spacing w:line="480" w:lineRule="auto"/>
        <w:jc w:val="center"/>
        <w:rPr>
          <w:rFonts w:asciiTheme="majorBidi" w:hAnsiTheme="majorBidi" w:cstheme="majorBidi"/>
          <w:b/>
          <w:bCs/>
          <w:sz w:val="24"/>
          <w:szCs w:val="24"/>
          <w:lang w:val="id-ID"/>
        </w:rPr>
      </w:pPr>
      <w:r w:rsidRPr="00D3357C">
        <w:rPr>
          <w:rFonts w:asciiTheme="majorBidi" w:hAnsiTheme="majorBidi" w:cstheme="majorBidi"/>
          <w:b/>
          <w:bCs/>
          <w:sz w:val="24"/>
          <w:szCs w:val="24"/>
          <w:lang w:val="id-ID"/>
        </w:rPr>
        <w:t>Tabel</w:t>
      </w:r>
      <w:r w:rsidR="0022394B" w:rsidRPr="00D3357C">
        <w:rPr>
          <w:rFonts w:asciiTheme="majorBidi" w:hAnsiTheme="majorBidi" w:cstheme="majorBidi"/>
          <w:b/>
          <w:bCs/>
          <w:sz w:val="24"/>
          <w:szCs w:val="24"/>
          <w:lang w:val="id-ID"/>
        </w:rPr>
        <w:t xml:space="preserve"> 4.6</w:t>
      </w:r>
    </w:p>
    <w:tbl>
      <w:tblPr>
        <w:tblpPr w:leftFromText="180" w:rightFromText="180" w:vertAnchor="text" w:horzAnchor="margin" w:tblpXSpec="center" w:tblpY="42"/>
        <w:tblW w:w="7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gridCol w:w="1440"/>
      </w:tblGrid>
      <w:tr w:rsidR="001F3911" w:rsidRPr="001F3911" w:rsidTr="00BD348E">
        <w:trPr>
          <w:cantSplit/>
          <w:tblHeader/>
        </w:trPr>
        <w:tc>
          <w:tcPr>
            <w:tcW w:w="7107" w:type="dxa"/>
            <w:gridSpan w:val="6"/>
            <w:tcBorders>
              <w:top w:val="nil"/>
              <w:left w:val="nil"/>
              <w:bottom w:val="nil"/>
              <w:right w:val="nil"/>
            </w:tcBorders>
            <w:shd w:val="clear" w:color="auto" w:fill="FFFFFF"/>
            <w:tcMar>
              <w:top w:w="30" w:type="dxa"/>
              <w:left w:w="30" w:type="dxa"/>
              <w:bottom w:w="30" w:type="dxa"/>
              <w:right w:w="30" w:type="dxa"/>
            </w:tcMar>
            <w:vAlign w:val="center"/>
          </w:tcPr>
          <w:p w:rsidR="001F3911" w:rsidRPr="001F3911" w:rsidRDefault="001F3911" w:rsidP="001F3911">
            <w:pPr>
              <w:autoSpaceDE w:val="0"/>
              <w:autoSpaceDN w:val="0"/>
              <w:adjustRightInd w:val="0"/>
              <w:spacing w:after="0" w:line="320" w:lineRule="atLeast"/>
              <w:jc w:val="center"/>
              <w:rPr>
                <w:rFonts w:ascii="Arial" w:eastAsiaTheme="minorHAnsi" w:hAnsi="Arial" w:cs="Arial"/>
                <w:color w:val="000000"/>
                <w:sz w:val="18"/>
                <w:szCs w:val="18"/>
                <w:lang w:val="id-ID"/>
              </w:rPr>
            </w:pPr>
            <w:r w:rsidRPr="001F3911">
              <w:rPr>
                <w:rFonts w:ascii="Arial" w:eastAsiaTheme="minorHAnsi" w:hAnsi="Arial" w:cs="Arial"/>
                <w:b/>
                <w:bCs/>
                <w:color w:val="000000"/>
                <w:sz w:val="18"/>
                <w:szCs w:val="18"/>
                <w:lang w:val="id-ID"/>
              </w:rPr>
              <w:t>Model Summary</w:t>
            </w:r>
            <w:r w:rsidRPr="001F3911">
              <w:rPr>
                <w:rFonts w:ascii="Arial" w:eastAsiaTheme="minorHAnsi" w:hAnsi="Arial" w:cs="Arial"/>
                <w:b/>
                <w:bCs/>
                <w:color w:val="000000"/>
                <w:sz w:val="18"/>
                <w:szCs w:val="18"/>
                <w:vertAlign w:val="superscript"/>
                <w:lang w:val="id-ID"/>
              </w:rPr>
              <w:t>b</w:t>
            </w:r>
          </w:p>
        </w:tc>
      </w:tr>
      <w:tr w:rsidR="001F3911" w:rsidRPr="001F3911" w:rsidTr="00BD348E">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F3911" w:rsidRPr="001F3911" w:rsidRDefault="001F3911" w:rsidP="001F3911">
            <w:pPr>
              <w:autoSpaceDE w:val="0"/>
              <w:autoSpaceDN w:val="0"/>
              <w:adjustRightInd w:val="0"/>
              <w:spacing w:after="0" w:line="320" w:lineRule="atLeast"/>
              <w:rPr>
                <w:rFonts w:ascii="Arial" w:eastAsiaTheme="minorHAnsi" w:hAnsi="Arial" w:cs="Arial"/>
                <w:color w:val="000000"/>
                <w:sz w:val="18"/>
                <w:szCs w:val="18"/>
                <w:lang w:val="id-ID"/>
              </w:rPr>
            </w:pPr>
            <w:r w:rsidRPr="001F3911">
              <w:rPr>
                <w:rFonts w:ascii="Arial" w:eastAsiaTheme="minorHAnsi" w:hAnsi="Arial" w:cs="Arial"/>
                <w:color w:val="000000"/>
                <w:sz w:val="18"/>
                <w:szCs w:val="18"/>
                <w:lang w:val="id-ID"/>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F3911" w:rsidRPr="001F3911" w:rsidRDefault="001F3911" w:rsidP="001F3911">
            <w:pPr>
              <w:autoSpaceDE w:val="0"/>
              <w:autoSpaceDN w:val="0"/>
              <w:adjustRightInd w:val="0"/>
              <w:spacing w:after="0" w:line="320" w:lineRule="atLeast"/>
              <w:jc w:val="center"/>
              <w:rPr>
                <w:rFonts w:ascii="Arial" w:eastAsiaTheme="minorHAnsi" w:hAnsi="Arial" w:cs="Arial"/>
                <w:color w:val="000000"/>
                <w:sz w:val="18"/>
                <w:szCs w:val="18"/>
                <w:lang w:val="id-ID"/>
              </w:rPr>
            </w:pPr>
            <w:r w:rsidRPr="001F3911">
              <w:rPr>
                <w:rFonts w:ascii="Arial" w:eastAsiaTheme="minorHAnsi" w:hAnsi="Arial" w:cs="Arial"/>
                <w:color w:val="000000"/>
                <w:sz w:val="18"/>
                <w:szCs w:val="18"/>
                <w:lang w:val="id-ID"/>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F3911" w:rsidRPr="001F3911" w:rsidRDefault="001F3911" w:rsidP="001F3911">
            <w:pPr>
              <w:autoSpaceDE w:val="0"/>
              <w:autoSpaceDN w:val="0"/>
              <w:adjustRightInd w:val="0"/>
              <w:spacing w:after="0" w:line="320" w:lineRule="atLeast"/>
              <w:jc w:val="center"/>
              <w:rPr>
                <w:rFonts w:ascii="Arial" w:eastAsiaTheme="minorHAnsi" w:hAnsi="Arial" w:cs="Arial"/>
                <w:color w:val="000000"/>
                <w:sz w:val="18"/>
                <w:szCs w:val="18"/>
                <w:lang w:val="id-ID"/>
              </w:rPr>
            </w:pPr>
            <w:r w:rsidRPr="001F3911">
              <w:rPr>
                <w:rFonts w:ascii="Arial" w:eastAsiaTheme="minorHAnsi" w:hAnsi="Arial" w:cs="Arial"/>
                <w:color w:val="000000"/>
                <w:sz w:val="18"/>
                <w:szCs w:val="18"/>
                <w:lang w:val="id-ID"/>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F3911" w:rsidRPr="001F3911" w:rsidRDefault="001F3911" w:rsidP="001F3911">
            <w:pPr>
              <w:autoSpaceDE w:val="0"/>
              <w:autoSpaceDN w:val="0"/>
              <w:adjustRightInd w:val="0"/>
              <w:spacing w:after="0" w:line="320" w:lineRule="atLeast"/>
              <w:jc w:val="center"/>
              <w:rPr>
                <w:rFonts w:ascii="Arial" w:eastAsiaTheme="minorHAnsi" w:hAnsi="Arial" w:cs="Arial"/>
                <w:color w:val="000000"/>
                <w:sz w:val="18"/>
                <w:szCs w:val="18"/>
                <w:lang w:val="id-ID"/>
              </w:rPr>
            </w:pPr>
            <w:r w:rsidRPr="001F3911">
              <w:rPr>
                <w:rFonts w:ascii="Arial" w:eastAsiaTheme="minorHAnsi" w:hAnsi="Arial" w:cs="Arial"/>
                <w:color w:val="000000"/>
                <w:sz w:val="18"/>
                <w:szCs w:val="18"/>
                <w:lang w:val="id-ID"/>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F3911" w:rsidRPr="001F3911" w:rsidRDefault="001F3911" w:rsidP="001F3911">
            <w:pPr>
              <w:autoSpaceDE w:val="0"/>
              <w:autoSpaceDN w:val="0"/>
              <w:adjustRightInd w:val="0"/>
              <w:spacing w:after="0" w:line="320" w:lineRule="atLeast"/>
              <w:jc w:val="center"/>
              <w:rPr>
                <w:rFonts w:ascii="Arial" w:eastAsiaTheme="minorHAnsi" w:hAnsi="Arial" w:cs="Arial"/>
                <w:color w:val="000000"/>
                <w:sz w:val="18"/>
                <w:szCs w:val="18"/>
                <w:lang w:val="id-ID"/>
              </w:rPr>
            </w:pPr>
            <w:r w:rsidRPr="001F3911">
              <w:rPr>
                <w:rFonts w:ascii="Arial" w:eastAsiaTheme="minorHAnsi" w:hAnsi="Arial" w:cs="Arial"/>
                <w:color w:val="000000"/>
                <w:sz w:val="18"/>
                <w:szCs w:val="18"/>
                <w:lang w:val="id-ID"/>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F3911" w:rsidRPr="001F3911" w:rsidRDefault="001F3911" w:rsidP="001F3911">
            <w:pPr>
              <w:autoSpaceDE w:val="0"/>
              <w:autoSpaceDN w:val="0"/>
              <w:adjustRightInd w:val="0"/>
              <w:spacing w:after="0" w:line="320" w:lineRule="atLeast"/>
              <w:jc w:val="center"/>
              <w:rPr>
                <w:rFonts w:ascii="Arial" w:eastAsiaTheme="minorHAnsi" w:hAnsi="Arial" w:cs="Arial"/>
                <w:color w:val="000000"/>
                <w:sz w:val="18"/>
                <w:szCs w:val="18"/>
                <w:lang w:val="id-ID"/>
              </w:rPr>
            </w:pPr>
            <w:r w:rsidRPr="001F3911">
              <w:rPr>
                <w:rFonts w:ascii="Arial" w:eastAsiaTheme="minorHAnsi" w:hAnsi="Arial" w:cs="Arial"/>
                <w:color w:val="000000"/>
                <w:sz w:val="18"/>
                <w:szCs w:val="18"/>
                <w:lang w:val="id-ID"/>
              </w:rPr>
              <w:t>Durbin-Watson</w:t>
            </w:r>
          </w:p>
        </w:tc>
      </w:tr>
      <w:tr w:rsidR="001F3911" w:rsidRPr="001F3911" w:rsidTr="00BD348E">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F3911" w:rsidRPr="001F3911" w:rsidRDefault="001F3911" w:rsidP="001F3911">
            <w:pPr>
              <w:autoSpaceDE w:val="0"/>
              <w:autoSpaceDN w:val="0"/>
              <w:adjustRightInd w:val="0"/>
              <w:spacing w:after="0" w:line="320" w:lineRule="atLeast"/>
              <w:rPr>
                <w:rFonts w:ascii="Arial" w:eastAsiaTheme="minorHAnsi" w:hAnsi="Arial" w:cs="Arial"/>
                <w:color w:val="000000"/>
                <w:sz w:val="18"/>
                <w:szCs w:val="18"/>
                <w:lang w:val="id-ID"/>
              </w:rPr>
            </w:pPr>
            <w:r w:rsidRPr="001F3911">
              <w:rPr>
                <w:rFonts w:ascii="Arial" w:eastAsiaTheme="minorHAnsi" w:hAnsi="Arial" w:cs="Arial"/>
                <w:color w:val="000000"/>
                <w:sz w:val="18"/>
                <w:szCs w:val="18"/>
                <w:lang w:val="id-ID"/>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F3911" w:rsidRPr="001F3911" w:rsidRDefault="001F3911" w:rsidP="001F3911">
            <w:pPr>
              <w:autoSpaceDE w:val="0"/>
              <w:autoSpaceDN w:val="0"/>
              <w:adjustRightInd w:val="0"/>
              <w:spacing w:after="0" w:line="320" w:lineRule="atLeast"/>
              <w:jc w:val="right"/>
              <w:rPr>
                <w:rFonts w:ascii="Arial" w:eastAsiaTheme="minorHAnsi" w:hAnsi="Arial" w:cs="Arial"/>
                <w:color w:val="000000"/>
                <w:sz w:val="18"/>
                <w:szCs w:val="18"/>
                <w:lang w:val="id-ID"/>
              </w:rPr>
            </w:pPr>
            <w:r w:rsidRPr="001F3911">
              <w:rPr>
                <w:rFonts w:ascii="Arial" w:eastAsiaTheme="minorHAnsi" w:hAnsi="Arial" w:cs="Arial"/>
                <w:color w:val="000000"/>
                <w:sz w:val="18"/>
                <w:szCs w:val="18"/>
                <w:lang w:val="id-ID"/>
              </w:rPr>
              <w:t>.414</w:t>
            </w:r>
            <w:r w:rsidRPr="001F3911">
              <w:rPr>
                <w:rFonts w:ascii="Arial" w:eastAsiaTheme="minorHAnsi" w:hAnsi="Arial" w:cs="Arial"/>
                <w:color w:val="000000"/>
                <w:sz w:val="18"/>
                <w:szCs w:val="18"/>
                <w:vertAlign w:val="superscript"/>
                <w:lang w:val="id-ID"/>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F3911" w:rsidRPr="001F3911" w:rsidRDefault="001F3911" w:rsidP="001F3911">
            <w:pPr>
              <w:autoSpaceDE w:val="0"/>
              <w:autoSpaceDN w:val="0"/>
              <w:adjustRightInd w:val="0"/>
              <w:spacing w:after="0" w:line="320" w:lineRule="atLeast"/>
              <w:jc w:val="right"/>
              <w:rPr>
                <w:rFonts w:ascii="Arial" w:eastAsiaTheme="minorHAnsi" w:hAnsi="Arial" w:cs="Arial"/>
                <w:color w:val="000000"/>
                <w:sz w:val="18"/>
                <w:szCs w:val="18"/>
                <w:lang w:val="id-ID"/>
              </w:rPr>
            </w:pPr>
            <w:r w:rsidRPr="001F3911">
              <w:rPr>
                <w:rFonts w:ascii="Arial" w:eastAsiaTheme="minorHAnsi" w:hAnsi="Arial" w:cs="Arial"/>
                <w:color w:val="000000"/>
                <w:sz w:val="18"/>
                <w:szCs w:val="18"/>
                <w:lang w:val="id-ID"/>
              </w:rPr>
              <w:t>.171</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F3911" w:rsidRPr="001F3911" w:rsidRDefault="001F3911" w:rsidP="001F3911">
            <w:pPr>
              <w:autoSpaceDE w:val="0"/>
              <w:autoSpaceDN w:val="0"/>
              <w:adjustRightInd w:val="0"/>
              <w:spacing w:after="0" w:line="320" w:lineRule="atLeast"/>
              <w:jc w:val="right"/>
              <w:rPr>
                <w:rFonts w:ascii="Arial" w:eastAsiaTheme="minorHAnsi" w:hAnsi="Arial" w:cs="Arial"/>
                <w:color w:val="000000"/>
                <w:sz w:val="18"/>
                <w:szCs w:val="18"/>
                <w:lang w:val="id-ID"/>
              </w:rPr>
            </w:pPr>
            <w:r w:rsidRPr="001F3911">
              <w:rPr>
                <w:rFonts w:ascii="Arial" w:eastAsiaTheme="minorHAnsi" w:hAnsi="Arial" w:cs="Arial"/>
                <w:color w:val="000000"/>
                <w:sz w:val="18"/>
                <w:szCs w:val="18"/>
                <w:lang w:val="id-ID"/>
              </w:rPr>
              <w:t>.143</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F3911" w:rsidRPr="001F3911" w:rsidRDefault="001F3911" w:rsidP="001F3911">
            <w:pPr>
              <w:autoSpaceDE w:val="0"/>
              <w:autoSpaceDN w:val="0"/>
              <w:adjustRightInd w:val="0"/>
              <w:spacing w:after="0" w:line="320" w:lineRule="atLeast"/>
              <w:jc w:val="right"/>
              <w:rPr>
                <w:rFonts w:ascii="Arial" w:eastAsiaTheme="minorHAnsi" w:hAnsi="Arial" w:cs="Arial"/>
                <w:color w:val="000000"/>
                <w:sz w:val="18"/>
                <w:szCs w:val="18"/>
                <w:lang w:val="id-ID"/>
              </w:rPr>
            </w:pPr>
            <w:r w:rsidRPr="001F3911">
              <w:rPr>
                <w:rFonts w:ascii="Arial" w:eastAsiaTheme="minorHAnsi" w:hAnsi="Arial" w:cs="Arial"/>
                <w:color w:val="000000"/>
                <w:sz w:val="18"/>
                <w:szCs w:val="18"/>
                <w:lang w:val="id-ID"/>
              </w:rPr>
              <w:t>.41249</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F3911" w:rsidRPr="001F3911" w:rsidRDefault="001F3911" w:rsidP="001F3911">
            <w:pPr>
              <w:autoSpaceDE w:val="0"/>
              <w:autoSpaceDN w:val="0"/>
              <w:adjustRightInd w:val="0"/>
              <w:spacing w:after="0" w:line="320" w:lineRule="atLeast"/>
              <w:jc w:val="right"/>
              <w:rPr>
                <w:rFonts w:ascii="Arial" w:eastAsiaTheme="minorHAnsi" w:hAnsi="Arial" w:cs="Arial"/>
                <w:color w:val="000000"/>
                <w:sz w:val="18"/>
                <w:szCs w:val="18"/>
                <w:lang w:val="id-ID"/>
              </w:rPr>
            </w:pPr>
            <w:r w:rsidRPr="001F3911">
              <w:rPr>
                <w:rFonts w:ascii="Arial" w:eastAsiaTheme="minorHAnsi" w:hAnsi="Arial" w:cs="Arial"/>
                <w:color w:val="000000"/>
                <w:sz w:val="18"/>
                <w:szCs w:val="18"/>
                <w:lang w:val="id-ID"/>
              </w:rPr>
              <w:t>.578</w:t>
            </w:r>
          </w:p>
        </w:tc>
      </w:tr>
      <w:tr w:rsidR="001F3911" w:rsidRPr="001F3911" w:rsidTr="00BD348E">
        <w:trPr>
          <w:cantSplit/>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1F3911" w:rsidRPr="001F3911" w:rsidRDefault="001F3911" w:rsidP="001F3911">
            <w:pPr>
              <w:autoSpaceDE w:val="0"/>
              <w:autoSpaceDN w:val="0"/>
              <w:adjustRightInd w:val="0"/>
              <w:spacing w:after="0" w:line="320" w:lineRule="atLeast"/>
              <w:rPr>
                <w:rFonts w:ascii="Arial" w:eastAsiaTheme="minorHAnsi" w:hAnsi="Arial" w:cs="Arial"/>
                <w:color w:val="000000"/>
                <w:sz w:val="18"/>
                <w:szCs w:val="18"/>
                <w:lang w:val="id-ID"/>
              </w:rPr>
            </w:pPr>
            <w:r w:rsidRPr="001F3911">
              <w:rPr>
                <w:rFonts w:ascii="Arial" w:eastAsiaTheme="minorHAnsi" w:hAnsi="Arial" w:cs="Arial"/>
                <w:color w:val="000000"/>
                <w:sz w:val="18"/>
                <w:szCs w:val="18"/>
                <w:lang w:val="id-ID"/>
              </w:rPr>
              <w:t>a. Predictors: (Constant), LN_X</w:t>
            </w:r>
          </w:p>
        </w:tc>
        <w:tc>
          <w:tcPr>
            <w:tcW w:w="1440" w:type="dxa"/>
            <w:tcBorders>
              <w:top w:val="nil"/>
              <w:left w:val="nil"/>
              <w:bottom w:val="nil"/>
              <w:right w:val="nil"/>
            </w:tcBorders>
            <w:shd w:val="clear" w:color="auto" w:fill="FFFFFF"/>
            <w:tcMar>
              <w:top w:w="30" w:type="dxa"/>
              <w:left w:w="30" w:type="dxa"/>
              <w:bottom w:w="30" w:type="dxa"/>
              <w:right w:w="30" w:type="dxa"/>
            </w:tcMar>
          </w:tcPr>
          <w:p w:rsidR="001F3911" w:rsidRPr="001F3911" w:rsidRDefault="001F3911" w:rsidP="001F3911">
            <w:pPr>
              <w:autoSpaceDE w:val="0"/>
              <w:autoSpaceDN w:val="0"/>
              <w:adjustRightInd w:val="0"/>
              <w:spacing w:after="0" w:line="240" w:lineRule="auto"/>
              <w:rPr>
                <w:rFonts w:ascii="Times New Roman" w:eastAsiaTheme="minorHAnsi" w:hAnsi="Times New Roman"/>
                <w:sz w:val="24"/>
                <w:szCs w:val="24"/>
                <w:lang w:val="id-ID"/>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1F3911" w:rsidRPr="001F3911" w:rsidRDefault="001F3911" w:rsidP="001F3911">
            <w:pPr>
              <w:autoSpaceDE w:val="0"/>
              <w:autoSpaceDN w:val="0"/>
              <w:adjustRightInd w:val="0"/>
              <w:spacing w:after="0" w:line="240" w:lineRule="auto"/>
              <w:rPr>
                <w:rFonts w:ascii="Times New Roman" w:eastAsiaTheme="minorHAnsi" w:hAnsi="Times New Roman"/>
                <w:sz w:val="24"/>
                <w:szCs w:val="24"/>
                <w:lang w:val="id-ID"/>
              </w:rPr>
            </w:pPr>
          </w:p>
        </w:tc>
      </w:tr>
      <w:tr w:rsidR="001F3911" w:rsidRPr="001F3911" w:rsidTr="00BD348E">
        <w:trPr>
          <w:cantSplit/>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1F3911" w:rsidRPr="001F3911" w:rsidRDefault="001F3911" w:rsidP="001F3911">
            <w:pPr>
              <w:autoSpaceDE w:val="0"/>
              <w:autoSpaceDN w:val="0"/>
              <w:adjustRightInd w:val="0"/>
              <w:spacing w:after="0" w:line="320" w:lineRule="atLeast"/>
              <w:rPr>
                <w:rFonts w:ascii="Arial" w:eastAsiaTheme="minorHAnsi" w:hAnsi="Arial" w:cs="Arial"/>
                <w:color w:val="000000"/>
                <w:sz w:val="18"/>
                <w:szCs w:val="18"/>
                <w:lang w:val="id-ID"/>
              </w:rPr>
            </w:pPr>
            <w:r w:rsidRPr="001F3911">
              <w:rPr>
                <w:rFonts w:ascii="Arial" w:eastAsiaTheme="minorHAnsi" w:hAnsi="Arial" w:cs="Arial"/>
                <w:color w:val="000000"/>
                <w:sz w:val="18"/>
                <w:szCs w:val="18"/>
                <w:lang w:val="id-ID"/>
              </w:rPr>
              <w:t>b. Dependent Variable: LN_Y</w:t>
            </w:r>
          </w:p>
        </w:tc>
        <w:tc>
          <w:tcPr>
            <w:tcW w:w="1440" w:type="dxa"/>
            <w:tcBorders>
              <w:top w:val="nil"/>
              <w:left w:val="nil"/>
              <w:bottom w:val="nil"/>
              <w:right w:val="nil"/>
            </w:tcBorders>
            <w:shd w:val="clear" w:color="auto" w:fill="FFFFFF"/>
            <w:tcMar>
              <w:top w:w="30" w:type="dxa"/>
              <w:left w:w="30" w:type="dxa"/>
              <w:bottom w:w="30" w:type="dxa"/>
              <w:right w:w="30" w:type="dxa"/>
            </w:tcMar>
          </w:tcPr>
          <w:p w:rsidR="001F3911" w:rsidRPr="001F3911" w:rsidRDefault="001F3911" w:rsidP="001F3911">
            <w:pPr>
              <w:autoSpaceDE w:val="0"/>
              <w:autoSpaceDN w:val="0"/>
              <w:adjustRightInd w:val="0"/>
              <w:spacing w:after="0" w:line="240" w:lineRule="auto"/>
              <w:rPr>
                <w:rFonts w:ascii="Times New Roman" w:eastAsiaTheme="minorHAnsi" w:hAnsi="Times New Roman"/>
                <w:sz w:val="24"/>
                <w:szCs w:val="24"/>
                <w:lang w:val="id-ID"/>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1F3911" w:rsidRPr="001F3911" w:rsidRDefault="001F3911" w:rsidP="001F3911">
            <w:pPr>
              <w:autoSpaceDE w:val="0"/>
              <w:autoSpaceDN w:val="0"/>
              <w:adjustRightInd w:val="0"/>
              <w:spacing w:after="0" w:line="240" w:lineRule="auto"/>
              <w:rPr>
                <w:rFonts w:ascii="Times New Roman" w:eastAsiaTheme="minorHAnsi" w:hAnsi="Times New Roman"/>
                <w:sz w:val="24"/>
                <w:szCs w:val="24"/>
                <w:lang w:val="id-ID"/>
              </w:rPr>
            </w:pPr>
          </w:p>
        </w:tc>
      </w:tr>
    </w:tbl>
    <w:p w:rsidR="00D3357C" w:rsidRDefault="00D3357C" w:rsidP="00D3357C">
      <w:pPr>
        <w:spacing w:line="480" w:lineRule="auto"/>
        <w:jc w:val="both"/>
        <w:rPr>
          <w:rFonts w:ascii="Times New Roman" w:hAnsi="Times New Roman"/>
          <w:sz w:val="24"/>
          <w:szCs w:val="24"/>
          <w:lang w:val="id-ID"/>
        </w:rPr>
      </w:pPr>
    </w:p>
    <w:p w:rsidR="004303FA" w:rsidRPr="00D3357C" w:rsidRDefault="004303FA" w:rsidP="00D3357C">
      <w:pPr>
        <w:spacing w:line="480" w:lineRule="auto"/>
        <w:ind w:left="993" w:firstLine="720"/>
        <w:jc w:val="both"/>
        <w:rPr>
          <w:rFonts w:ascii="Times New Roman" w:hAnsi="Times New Roman"/>
          <w:sz w:val="24"/>
          <w:szCs w:val="24"/>
          <w:lang w:val="id-ID"/>
        </w:rPr>
      </w:pPr>
      <w:proofErr w:type="gramStart"/>
      <w:r w:rsidRPr="00D3357C">
        <w:rPr>
          <w:rFonts w:ascii="Times New Roman" w:hAnsi="Times New Roman"/>
          <w:sz w:val="24"/>
          <w:szCs w:val="24"/>
        </w:rPr>
        <w:t>Berdasarkan hasil pengujian diatas, maka dapat dilihat bahwa nilai Durbin-Watson sebesar 0,</w:t>
      </w:r>
      <w:r w:rsidRPr="00D3357C">
        <w:rPr>
          <w:rFonts w:ascii="Times New Roman" w:hAnsi="Times New Roman"/>
          <w:sz w:val="24"/>
          <w:szCs w:val="24"/>
          <w:lang w:val="id-ID"/>
        </w:rPr>
        <w:t>578</w:t>
      </w:r>
      <w:r w:rsidRPr="00D3357C">
        <w:rPr>
          <w:rFonts w:ascii="Times New Roman" w:hAnsi="Times New Roman"/>
          <w:sz w:val="24"/>
          <w:szCs w:val="24"/>
        </w:rPr>
        <w:t>.</w:t>
      </w:r>
      <w:proofErr w:type="gramEnd"/>
      <w:r w:rsidRPr="00D3357C">
        <w:rPr>
          <w:rFonts w:ascii="Times New Roman" w:hAnsi="Times New Roman"/>
          <w:sz w:val="24"/>
          <w:szCs w:val="24"/>
        </w:rPr>
        <w:t xml:space="preserve"> Jumlah sampel 3</w:t>
      </w:r>
      <w:r w:rsidRPr="00D3357C">
        <w:rPr>
          <w:rFonts w:ascii="Times New Roman" w:hAnsi="Times New Roman"/>
          <w:sz w:val="24"/>
          <w:szCs w:val="24"/>
          <w:lang w:val="id-ID"/>
        </w:rPr>
        <w:t>1</w:t>
      </w:r>
      <w:r w:rsidRPr="00D3357C">
        <w:rPr>
          <w:rFonts w:ascii="Times New Roman" w:hAnsi="Times New Roman"/>
          <w:sz w:val="24"/>
          <w:szCs w:val="24"/>
        </w:rPr>
        <w:t xml:space="preserve"> dan jumlah variabel independen 1 (k=1</w:t>
      </w:r>
      <w:r w:rsidR="0022394B" w:rsidRPr="00D3357C">
        <w:rPr>
          <w:rFonts w:ascii="Times New Roman" w:hAnsi="Times New Roman"/>
          <w:sz w:val="24"/>
          <w:szCs w:val="24"/>
        </w:rPr>
        <w:t>). Nilai dL (batas bawah) 1</w:t>
      </w:r>
      <w:proofErr w:type="gramStart"/>
      <w:r w:rsidR="0022394B" w:rsidRPr="00D3357C">
        <w:rPr>
          <w:rFonts w:ascii="Times New Roman" w:hAnsi="Times New Roman"/>
          <w:sz w:val="24"/>
          <w:szCs w:val="24"/>
        </w:rPr>
        <w:t>,</w:t>
      </w:r>
      <w:r w:rsidR="0022394B" w:rsidRPr="00D3357C">
        <w:rPr>
          <w:rFonts w:ascii="Times New Roman" w:hAnsi="Times New Roman"/>
          <w:sz w:val="24"/>
          <w:szCs w:val="24"/>
          <w:lang w:val="id-ID"/>
        </w:rPr>
        <w:t>3630</w:t>
      </w:r>
      <w:proofErr w:type="gramEnd"/>
      <w:r w:rsidRPr="00D3357C">
        <w:rPr>
          <w:rFonts w:ascii="Times New Roman" w:hAnsi="Times New Roman"/>
          <w:sz w:val="24"/>
          <w:szCs w:val="24"/>
        </w:rPr>
        <w:t xml:space="preserve"> d</w:t>
      </w:r>
      <w:r w:rsidR="0022394B" w:rsidRPr="00D3357C">
        <w:rPr>
          <w:rFonts w:ascii="Times New Roman" w:hAnsi="Times New Roman"/>
          <w:sz w:val="24"/>
          <w:szCs w:val="24"/>
        </w:rPr>
        <w:t>an nilai  dU (batas atas) 1,</w:t>
      </w:r>
      <w:r w:rsidR="0022394B" w:rsidRPr="00D3357C">
        <w:rPr>
          <w:rFonts w:ascii="Times New Roman" w:hAnsi="Times New Roman"/>
          <w:sz w:val="24"/>
          <w:szCs w:val="24"/>
          <w:lang w:val="id-ID"/>
        </w:rPr>
        <w:t>4957</w:t>
      </w:r>
      <w:r w:rsidRPr="00D3357C">
        <w:rPr>
          <w:rFonts w:ascii="Times New Roman" w:hAnsi="Times New Roman"/>
          <w:sz w:val="24"/>
          <w:szCs w:val="24"/>
        </w:rPr>
        <w:t>, karena n</w:t>
      </w:r>
      <w:r w:rsidR="0022394B" w:rsidRPr="00D3357C">
        <w:rPr>
          <w:rFonts w:ascii="Times New Roman" w:hAnsi="Times New Roman"/>
          <w:sz w:val="24"/>
          <w:szCs w:val="24"/>
        </w:rPr>
        <w:t>ilai durbin-watson sebesar 0,</w:t>
      </w:r>
      <w:r w:rsidR="0022394B" w:rsidRPr="00D3357C">
        <w:rPr>
          <w:rFonts w:ascii="Times New Roman" w:hAnsi="Times New Roman"/>
          <w:sz w:val="24"/>
          <w:szCs w:val="24"/>
          <w:lang w:val="id-ID"/>
        </w:rPr>
        <w:t>578</w:t>
      </w:r>
      <w:r w:rsidRPr="00D3357C">
        <w:rPr>
          <w:rFonts w:ascii="Times New Roman" w:hAnsi="Times New Roman"/>
          <w:sz w:val="24"/>
          <w:szCs w:val="24"/>
        </w:rPr>
        <w:t xml:space="preserve"> berada di antara 0 &lt; d &lt;dl. </w:t>
      </w:r>
      <w:proofErr w:type="gramStart"/>
      <w:r w:rsidRPr="00D3357C">
        <w:rPr>
          <w:rFonts w:ascii="Times New Roman" w:hAnsi="Times New Roman"/>
          <w:sz w:val="24"/>
          <w:szCs w:val="24"/>
        </w:rPr>
        <w:t xml:space="preserve">Sehingga berdasarkan </w:t>
      </w:r>
      <w:r w:rsidRPr="00D3357C">
        <w:rPr>
          <w:rFonts w:ascii="Times New Roman" w:hAnsi="Times New Roman"/>
          <w:sz w:val="24"/>
          <w:szCs w:val="24"/>
        </w:rPr>
        <w:lastRenderedPageBreak/>
        <w:t>hasil diatas dapat disimpulkan bahwa terdapat autokorelasi positif.</w:t>
      </w:r>
      <w:proofErr w:type="gramEnd"/>
    </w:p>
    <w:p w:rsidR="00DE6AD8" w:rsidRPr="00DE6AD8" w:rsidRDefault="00DE6AD8" w:rsidP="004303FA">
      <w:pPr>
        <w:pStyle w:val="ListParagraph"/>
        <w:tabs>
          <w:tab w:val="left" w:pos="426"/>
        </w:tabs>
        <w:spacing w:line="480" w:lineRule="auto"/>
        <w:ind w:left="1418" w:hanging="567"/>
        <w:jc w:val="both"/>
        <w:rPr>
          <w:rFonts w:ascii="Times New Roman" w:hAnsi="Times New Roman"/>
          <w:sz w:val="24"/>
          <w:szCs w:val="24"/>
          <w:lang w:val="id-ID"/>
        </w:rPr>
      </w:pPr>
    </w:p>
    <w:tbl>
      <w:tblPr>
        <w:tblStyle w:val="TableGrid"/>
        <w:tblW w:w="0" w:type="auto"/>
        <w:tblLook w:val="04A0" w:firstRow="1" w:lastRow="0" w:firstColumn="1" w:lastColumn="0" w:noHBand="0" w:noVBand="1"/>
      </w:tblPr>
      <w:tblGrid>
        <w:gridCol w:w="1210"/>
        <w:gridCol w:w="1395"/>
        <w:gridCol w:w="1468"/>
        <w:gridCol w:w="1283"/>
        <w:gridCol w:w="1210"/>
      </w:tblGrid>
      <w:tr w:rsidR="0022394B" w:rsidRPr="00AF46F4" w:rsidTr="00BD348E">
        <w:tc>
          <w:tcPr>
            <w:tcW w:w="1481" w:type="dxa"/>
            <w:tcBorders>
              <w:left w:val="single" w:sz="2" w:space="0" w:color="auto"/>
              <w:bottom w:val="single" w:sz="2" w:space="0" w:color="auto"/>
            </w:tcBorders>
          </w:tcPr>
          <w:p w:rsidR="0022394B" w:rsidRPr="00AF46F4" w:rsidRDefault="0022394B" w:rsidP="00DE6AD8">
            <w:pPr>
              <w:pStyle w:val="ListParagraph"/>
              <w:tabs>
                <w:tab w:val="left" w:pos="426"/>
              </w:tabs>
              <w:spacing w:line="480" w:lineRule="auto"/>
              <w:ind w:left="0"/>
              <w:rPr>
                <w:rFonts w:asciiTheme="majorBidi" w:hAnsiTheme="majorBidi" w:cstheme="majorBidi"/>
                <w:sz w:val="24"/>
                <w:szCs w:val="24"/>
                <w:lang w:val="id-ID"/>
              </w:rPr>
            </w:pPr>
            <w:r w:rsidRPr="00AF46F4">
              <w:rPr>
                <w:rFonts w:asciiTheme="majorBidi" w:hAnsiTheme="majorBidi" w:cstheme="majorBidi"/>
                <w:sz w:val="24"/>
                <w:szCs w:val="24"/>
                <w:lang w:val="id-ID"/>
              </w:rPr>
              <w:t>Korelasi positif (+)</w:t>
            </w:r>
          </w:p>
        </w:tc>
        <w:tc>
          <w:tcPr>
            <w:tcW w:w="1563" w:type="dxa"/>
            <w:tcBorders>
              <w:bottom w:val="single" w:sz="2" w:space="0" w:color="auto"/>
            </w:tcBorders>
          </w:tcPr>
          <w:p w:rsidR="0022394B" w:rsidRPr="00AF46F4" w:rsidRDefault="0022394B" w:rsidP="00DE6AD8">
            <w:pPr>
              <w:pStyle w:val="ListParagraph"/>
              <w:tabs>
                <w:tab w:val="left" w:pos="426"/>
              </w:tabs>
              <w:spacing w:line="480" w:lineRule="auto"/>
              <w:ind w:left="0"/>
              <w:rPr>
                <w:rFonts w:asciiTheme="majorBidi" w:hAnsiTheme="majorBidi" w:cstheme="majorBidi"/>
                <w:sz w:val="24"/>
                <w:szCs w:val="24"/>
                <w:lang w:val="id-ID"/>
              </w:rPr>
            </w:pPr>
            <w:r w:rsidRPr="00AF46F4">
              <w:rPr>
                <w:rFonts w:asciiTheme="majorBidi" w:hAnsiTheme="majorBidi" w:cstheme="majorBidi"/>
                <w:sz w:val="24"/>
                <w:szCs w:val="24"/>
                <w:lang w:val="id-ID"/>
              </w:rPr>
              <w:t>No Conclution</w:t>
            </w:r>
          </w:p>
        </w:tc>
        <w:tc>
          <w:tcPr>
            <w:tcW w:w="1827" w:type="dxa"/>
            <w:tcBorders>
              <w:bottom w:val="single" w:sz="2" w:space="0" w:color="auto"/>
            </w:tcBorders>
          </w:tcPr>
          <w:p w:rsidR="0022394B" w:rsidRPr="00AF46F4" w:rsidRDefault="0022394B" w:rsidP="00DE6AD8">
            <w:pPr>
              <w:pStyle w:val="ListParagraph"/>
              <w:tabs>
                <w:tab w:val="left" w:pos="426"/>
              </w:tabs>
              <w:spacing w:line="480" w:lineRule="auto"/>
              <w:ind w:left="0"/>
              <w:rPr>
                <w:rFonts w:asciiTheme="majorBidi" w:hAnsiTheme="majorBidi" w:cstheme="majorBidi"/>
                <w:sz w:val="24"/>
                <w:szCs w:val="24"/>
                <w:lang w:val="id-ID"/>
              </w:rPr>
            </w:pPr>
            <w:r w:rsidRPr="00AF46F4">
              <w:rPr>
                <w:rFonts w:asciiTheme="majorBidi" w:hAnsiTheme="majorBidi" w:cstheme="majorBidi"/>
                <w:sz w:val="24"/>
                <w:szCs w:val="24"/>
                <w:lang w:val="id-ID"/>
              </w:rPr>
              <w:t>No Corelation</w:t>
            </w:r>
          </w:p>
        </w:tc>
        <w:tc>
          <w:tcPr>
            <w:tcW w:w="1283" w:type="dxa"/>
            <w:tcBorders>
              <w:bottom w:val="single" w:sz="2" w:space="0" w:color="auto"/>
            </w:tcBorders>
          </w:tcPr>
          <w:p w:rsidR="0022394B" w:rsidRPr="00AF46F4" w:rsidRDefault="0022394B" w:rsidP="00DE6AD8">
            <w:pPr>
              <w:pStyle w:val="ListParagraph"/>
              <w:tabs>
                <w:tab w:val="left" w:pos="426"/>
              </w:tabs>
              <w:spacing w:line="480" w:lineRule="auto"/>
              <w:ind w:left="0"/>
              <w:rPr>
                <w:rFonts w:asciiTheme="majorBidi" w:hAnsiTheme="majorBidi" w:cstheme="majorBidi"/>
                <w:sz w:val="24"/>
                <w:szCs w:val="24"/>
                <w:lang w:val="id-ID"/>
              </w:rPr>
            </w:pPr>
            <w:r w:rsidRPr="00AF46F4">
              <w:rPr>
                <w:rFonts w:asciiTheme="majorBidi" w:hAnsiTheme="majorBidi" w:cstheme="majorBidi"/>
                <w:sz w:val="24"/>
                <w:szCs w:val="24"/>
                <w:lang w:val="id-ID"/>
              </w:rPr>
              <w:t>No Conclution</w:t>
            </w:r>
          </w:p>
        </w:tc>
        <w:tc>
          <w:tcPr>
            <w:tcW w:w="1482" w:type="dxa"/>
            <w:tcBorders>
              <w:bottom w:val="single" w:sz="2" w:space="0" w:color="auto"/>
              <w:right w:val="single" w:sz="2" w:space="0" w:color="auto"/>
            </w:tcBorders>
          </w:tcPr>
          <w:p w:rsidR="0022394B" w:rsidRPr="00AF46F4" w:rsidRDefault="0022394B" w:rsidP="00DE6AD8">
            <w:pPr>
              <w:pStyle w:val="ListParagraph"/>
              <w:tabs>
                <w:tab w:val="left" w:pos="426"/>
              </w:tabs>
              <w:spacing w:line="480" w:lineRule="auto"/>
              <w:ind w:left="0"/>
              <w:rPr>
                <w:rFonts w:asciiTheme="majorBidi" w:hAnsiTheme="majorBidi" w:cstheme="majorBidi"/>
                <w:sz w:val="24"/>
                <w:szCs w:val="24"/>
                <w:lang w:val="id-ID"/>
              </w:rPr>
            </w:pPr>
            <w:r w:rsidRPr="00AF46F4">
              <w:rPr>
                <w:rFonts w:asciiTheme="majorBidi" w:hAnsiTheme="majorBidi" w:cstheme="majorBidi"/>
                <w:sz w:val="24"/>
                <w:szCs w:val="24"/>
                <w:lang w:val="id-ID"/>
              </w:rPr>
              <w:t>Korelasi positif (+)</w:t>
            </w:r>
          </w:p>
        </w:tc>
      </w:tr>
      <w:tr w:rsidR="0022394B" w:rsidRPr="00AF46F4" w:rsidTr="00BD348E">
        <w:tc>
          <w:tcPr>
            <w:tcW w:w="1481" w:type="dxa"/>
            <w:tcBorders>
              <w:top w:val="single" w:sz="2" w:space="0" w:color="auto"/>
              <w:left w:val="single" w:sz="2" w:space="0" w:color="auto"/>
              <w:bottom w:val="nil"/>
              <w:right w:val="single" w:sz="2" w:space="0" w:color="auto"/>
            </w:tcBorders>
          </w:tcPr>
          <w:p w:rsidR="0022394B" w:rsidRPr="00AF46F4" w:rsidRDefault="0022394B" w:rsidP="00DE6AD8">
            <w:pPr>
              <w:pStyle w:val="ListParagraph"/>
              <w:tabs>
                <w:tab w:val="left" w:pos="426"/>
              </w:tabs>
              <w:spacing w:line="480" w:lineRule="auto"/>
              <w:ind w:left="0"/>
              <w:rPr>
                <w:rFonts w:asciiTheme="majorBidi" w:hAnsiTheme="majorBidi" w:cstheme="majorBidi"/>
                <w:sz w:val="24"/>
                <w:szCs w:val="24"/>
                <w:lang w:val="id-ID"/>
              </w:rPr>
            </w:pPr>
          </w:p>
        </w:tc>
        <w:tc>
          <w:tcPr>
            <w:tcW w:w="1563" w:type="dxa"/>
            <w:tcBorders>
              <w:top w:val="single" w:sz="2" w:space="0" w:color="auto"/>
              <w:left w:val="single" w:sz="2" w:space="0" w:color="auto"/>
              <w:bottom w:val="nil"/>
              <w:right w:val="single" w:sz="2" w:space="0" w:color="auto"/>
            </w:tcBorders>
          </w:tcPr>
          <w:p w:rsidR="0022394B" w:rsidRPr="00AF46F4" w:rsidRDefault="0022394B" w:rsidP="00DE6AD8">
            <w:pPr>
              <w:pStyle w:val="ListParagraph"/>
              <w:tabs>
                <w:tab w:val="left" w:pos="426"/>
              </w:tabs>
              <w:spacing w:line="480" w:lineRule="auto"/>
              <w:ind w:left="0"/>
              <w:rPr>
                <w:rFonts w:asciiTheme="majorBidi" w:hAnsiTheme="majorBidi" w:cstheme="majorBidi"/>
                <w:sz w:val="24"/>
                <w:szCs w:val="24"/>
                <w:lang w:val="id-ID"/>
              </w:rPr>
            </w:pPr>
          </w:p>
        </w:tc>
        <w:tc>
          <w:tcPr>
            <w:tcW w:w="1827" w:type="dxa"/>
            <w:tcBorders>
              <w:top w:val="single" w:sz="2" w:space="0" w:color="auto"/>
              <w:left w:val="single" w:sz="2" w:space="0" w:color="auto"/>
              <w:bottom w:val="nil"/>
              <w:right w:val="single" w:sz="2" w:space="0" w:color="auto"/>
            </w:tcBorders>
          </w:tcPr>
          <w:p w:rsidR="0022394B" w:rsidRPr="00AF46F4" w:rsidRDefault="0022394B" w:rsidP="00DE6AD8">
            <w:pPr>
              <w:pStyle w:val="ListParagraph"/>
              <w:tabs>
                <w:tab w:val="left" w:pos="426"/>
              </w:tabs>
              <w:spacing w:line="480" w:lineRule="auto"/>
              <w:ind w:left="0"/>
              <w:rPr>
                <w:rFonts w:asciiTheme="majorBidi" w:hAnsiTheme="majorBidi" w:cstheme="majorBidi"/>
                <w:sz w:val="24"/>
                <w:szCs w:val="24"/>
                <w:lang w:val="id-ID"/>
              </w:rPr>
            </w:pPr>
          </w:p>
        </w:tc>
        <w:tc>
          <w:tcPr>
            <w:tcW w:w="1283" w:type="dxa"/>
            <w:tcBorders>
              <w:top w:val="single" w:sz="2" w:space="0" w:color="auto"/>
              <w:left w:val="single" w:sz="2" w:space="0" w:color="auto"/>
              <w:bottom w:val="nil"/>
              <w:right w:val="single" w:sz="2" w:space="0" w:color="auto"/>
            </w:tcBorders>
          </w:tcPr>
          <w:p w:rsidR="0022394B" w:rsidRPr="00AF46F4" w:rsidRDefault="0022394B" w:rsidP="00DE6AD8">
            <w:pPr>
              <w:pStyle w:val="ListParagraph"/>
              <w:tabs>
                <w:tab w:val="left" w:pos="426"/>
              </w:tabs>
              <w:spacing w:line="480" w:lineRule="auto"/>
              <w:ind w:left="0"/>
              <w:rPr>
                <w:rFonts w:asciiTheme="majorBidi" w:hAnsiTheme="majorBidi" w:cstheme="majorBidi"/>
                <w:sz w:val="24"/>
                <w:szCs w:val="24"/>
                <w:lang w:val="id-ID"/>
              </w:rPr>
            </w:pPr>
          </w:p>
        </w:tc>
        <w:tc>
          <w:tcPr>
            <w:tcW w:w="1482" w:type="dxa"/>
            <w:tcBorders>
              <w:top w:val="single" w:sz="2" w:space="0" w:color="auto"/>
              <w:left w:val="single" w:sz="2" w:space="0" w:color="auto"/>
              <w:bottom w:val="nil"/>
              <w:right w:val="single" w:sz="2" w:space="0" w:color="auto"/>
            </w:tcBorders>
          </w:tcPr>
          <w:p w:rsidR="0022394B" w:rsidRPr="00AF46F4" w:rsidRDefault="0022394B" w:rsidP="00DE6AD8">
            <w:pPr>
              <w:pStyle w:val="ListParagraph"/>
              <w:tabs>
                <w:tab w:val="left" w:pos="426"/>
              </w:tabs>
              <w:spacing w:line="480" w:lineRule="auto"/>
              <w:ind w:left="0"/>
              <w:rPr>
                <w:rFonts w:asciiTheme="majorBidi" w:hAnsiTheme="majorBidi" w:cstheme="majorBidi"/>
                <w:sz w:val="24"/>
                <w:szCs w:val="24"/>
                <w:lang w:val="id-ID"/>
              </w:rPr>
            </w:pPr>
          </w:p>
        </w:tc>
      </w:tr>
    </w:tbl>
    <w:p w:rsidR="00BD348E" w:rsidRDefault="00BD348E" w:rsidP="00BD348E">
      <w:pPr>
        <w:tabs>
          <w:tab w:val="left" w:pos="426"/>
        </w:tabs>
        <w:spacing w:line="480" w:lineRule="auto"/>
        <w:rPr>
          <w:rFonts w:asciiTheme="majorBidi" w:hAnsiTheme="majorBidi" w:cstheme="majorBidi"/>
          <w:sz w:val="24"/>
          <w:szCs w:val="24"/>
          <w:lang w:val="id-ID"/>
        </w:rPr>
      </w:pPr>
      <w:r>
        <w:rPr>
          <w:rFonts w:asciiTheme="majorBidi" w:hAnsiTheme="majorBidi" w:cstheme="majorBidi"/>
          <w:sz w:val="24"/>
          <w:szCs w:val="24"/>
          <w:lang w:val="id-ID"/>
        </w:rPr>
        <w:t>0</w:t>
      </w:r>
      <w:r w:rsidR="0022394B" w:rsidRPr="00BD348E">
        <w:rPr>
          <w:rFonts w:asciiTheme="majorBidi" w:hAnsiTheme="majorBidi" w:cstheme="majorBidi"/>
          <w:sz w:val="24"/>
          <w:szCs w:val="24"/>
          <w:lang w:val="id-ID"/>
        </w:rPr>
        <w:tab/>
      </w:r>
      <w:r>
        <w:rPr>
          <w:rFonts w:asciiTheme="majorBidi" w:hAnsiTheme="majorBidi" w:cstheme="majorBidi"/>
          <w:sz w:val="24"/>
          <w:szCs w:val="24"/>
          <w:lang w:val="id-ID"/>
        </w:rPr>
        <w:tab/>
        <w:t xml:space="preserve">   </w:t>
      </w:r>
      <w:r w:rsidR="00DE6AD8" w:rsidRPr="00BD348E">
        <w:rPr>
          <w:rFonts w:asciiTheme="majorBidi" w:hAnsiTheme="majorBidi" w:cstheme="majorBidi"/>
          <w:sz w:val="24"/>
          <w:szCs w:val="24"/>
          <w:lang w:val="id-ID"/>
        </w:rPr>
        <w:t>dL</w:t>
      </w:r>
      <w:r>
        <w:rPr>
          <w:rFonts w:asciiTheme="majorBidi" w:hAnsiTheme="majorBidi" w:cstheme="majorBidi"/>
          <w:sz w:val="24"/>
          <w:szCs w:val="24"/>
          <w:lang w:val="id-ID"/>
        </w:rPr>
        <w:tab/>
      </w:r>
      <w:r>
        <w:rPr>
          <w:rFonts w:asciiTheme="majorBidi" w:hAnsiTheme="majorBidi" w:cstheme="majorBidi"/>
          <w:sz w:val="24"/>
          <w:szCs w:val="24"/>
          <w:lang w:val="id-ID"/>
        </w:rPr>
        <w:tab/>
        <w:t xml:space="preserve"> dU</w:t>
      </w:r>
      <w:r>
        <w:rPr>
          <w:rFonts w:asciiTheme="majorBidi" w:hAnsiTheme="majorBidi" w:cstheme="majorBidi"/>
          <w:sz w:val="24"/>
          <w:szCs w:val="24"/>
          <w:lang w:val="id-ID"/>
        </w:rPr>
        <w:tab/>
      </w:r>
      <w:r>
        <w:rPr>
          <w:rFonts w:asciiTheme="majorBidi" w:hAnsiTheme="majorBidi" w:cstheme="majorBidi"/>
          <w:sz w:val="24"/>
          <w:szCs w:val="24"/>
          <w:lang w:val="id-ID"/>
        </w:rPr>
        <w:tab/>
        <w:t xml:space="preserve">   </w:t>
      </w:r>
      <w:r w:rsidR="00DE6AD8" w:rsidRPr="00BD348E">
        <w:rPr>
          <w:rFonts w:asciiTheme="majorBidi" w:hAnsiTheme="majorBidi" w:cstheme="majorBidi"/>
          <w:sz w:val="24"/>
          <w:szCs w:val="24"/>
          <w:lang w:val="id-ID"/>
        </w:rPr>
        <w:t>4-dU</w:t>
      </w:r>
      <w:r w:rsidR="00DE6AD8" w:rsidRPr="00BD348E">
        <w:rPr>
          <w:rFonts w:asciiTheme="majorBidi" w:hAnsiTheme="majorBidi" w:cstheme="majorBidi"/>
          <w:sz w:val="24"/>
          <w:szCs w:val="24"/>
          <w:lang w:val="id-ID"/>
        </w:rPr>
        <w:tab/>
        <w:t xml:space="preserve">    </w:t>
      </w:r>
      <w:r>
        <w:rPr>
          <w:rFonts w:asciiTheme="majorBidi" w:hAnsiTheme="majorBidi" w:cstheme="majorBidi"/>
          <w:sz w:val="24"/>
          <w:szCs w:val="24"/>
          <w:lang w:val="id-ID"/>
        </w:rPr>
        <w:t xml:space="preserve">       </w:t>
      </w:r>
      <w:r w:rsidR="00DE6AD8" w:rsidRPr="00BD348E">
        <w:rPr>
          <w:rFonts w:asciiTheme="majorBidi" w:hAnsiTheme="majorBidi" w:cstheme="majorBidi"/>
          <w:sz w:val="24"/>
          <w:szCs w:val="24"/>
          <w:lang w:val="id-ID"/>
        </w:rPr>
        <w:t>4</w:t>
      </w:r>
      <w:r>
        <w:rPr>
          <w:rFonts w:asciiTheme="majorBidi" w:hAnsiTheme="majorBidi" w:cstheme="majorBidi"/>
          <w:sz w:val="24"/>
          <w:szCs w:val="24"/>
          <w:lang w:val="id-ID"/>
        </w:rPr>
        <w:t xml:space="preserve">-dL             </w:t>
      </w:r>
      <w:r w:rsidR="0022394B" w:rsidRPr="00BD348E">
        <w:rPr>
          <w:rFonts w:asciiTheme="majorBidi" w:hAnsiTheme="majorBidi" w:cstheme="majorBidi"/>
          <w:sz w:val="24"/>
          <w:szCs w:val="24"/>
          <w:lang w:val="id-ID"/>
        </w:rPr>
        <w:t>4</w:t>
      </w:r>
    </w:p>
    <w:p w:rsidR="0022394B" w:rsidRPr="00BD348E" w:rsidRDefault="00DE6AD8" w:rsidP="00BD348E">
      <w:pPr>
        <w:tabs>
          <w:tab w:val="left" w:pos="426"/>
        </w:tabs>
        <w:spacing w:line="480" w:lineRule="auto"/>
        <w:rPr>
          <w:rFonts w:asciiTheme="majorBidi" w:hAnsiTheme="majorBidi" w:cstheme="majorBidi"/>
          <w:sz w:val="24"/>
          <w:szCs w:val="24"/>
          <w:lang w:val="id-ID"/>
        </w:rPr>
      </w:pPr>
      <w:r w:rsidRPr="00BD348E">
        <w:rPr>
          <w:rFonts w:asciiTheme="majorBidi" w:hAnsiTheme="majorBidi" w:cstheme="majorBidi"/>
          <w:b/>
          <w:bCs/>
          <w:sz w:val="24"/>
          <w:szCs w:val="24"/>
          <w:u w:val="single"/>
          <w:lang w:val="id-ID"/>
        </w:rPr>
        <w:t>0.578</w:t>
      </w:r>
      <w:r w:rsidR="00BD348E">
        <w:rPr>
          <w:rFonts w:asciiTheme="majorBidi" w:hAnsiTheme="majorBidi" w:cstheme="majorBidi"/>
          <w:sz w:val="24"/>
          <w:szCs w:val="24"/>
          <w:lang w:val="id-ID"/>
        </w:rPr>
        <w:tab/>
        <w:t xml:space="preserve"> 1.3630          </w:t>
      </w:r>
      <w:r w:rsidRPr="00BD348E">
        <w:rPr>
          <w:rFonts w:asciiTheme="majorBidi" w:hAnsiTheme="majorBidi" w:cstheme="majorBidi"/>
          <w:sz w:val="24"/>
          <w:szCs w:val="24"/>
          <w:lang w:val="id-ID"/>
        </w:rPr>
        <w:t>1.4957</w:t>
      </w:r>
      <w:r w:rsidR="0022394B" w:rsidRPr="00BD348E">
        <w:rPr>
          <w:rFonts w:asciiTheme="majorBidi" w:hAnsiTheme="majorBidi" w:cstheme="majorBidi"/>
          <w:sz w:val="24"/>
          <w:szCs w:val="24"/>
          <w:lang w:val="id-ID"/>
        </w:rPr>
        <w:tab/>
      </w:r>
      <w:r w:rsidR="00BD348E">
        <w:rPr>
          <w:rFonts w:asciiTheme="majorBidi" w:hAnsiTheme="majorBidi" w:cstheme="majorBidi"/>
          <w:sz w:val="24"/>
          <w:szCs w:val="24"/>
          <w:lang w:val="id-ID"/>
        </w:rPr>
        <w:tab/>
        <w:t xml:space="preserve">  2.5043        </w:t>
      </w:r>
      <w:r w:rsidRPr="00BD348E">
        <w:rPr>
          <w:rFonts w:asciiTheme="majorBidi" w:hAnsiTheme="majorBidi" w:cstheme="majorBidi"/>
          <w:sz w:val="24"/>
          <w:szCs w:val="24"/>
          <w:lang w:val="id-ID"/>
        </w:rPr>
        <w:t>2.6370</w:t>
      </w:r>
      <w:r w:rsidR="0022394B" w:rsidRPr="00BD348E">
        <w:rPr>
          <w:rFonts w:asciiTheme="majorBidi" w:hAnsiTheme="majorBidi" w:cstheme="majorBidi"/>
          <w:sz w:val="24"/>
          <w:szCs w:val="24"/>
          <w:lang w:val="id-ID"/>
        </w:rPr>
        <w:tab/>
        <w:t xml:space="preserve">   </w:t>
      </w:r>
      <w:r w:rsidR="00BD348E">
        <w:rPr>
          <w:rFonts w:asciiTheme="majorBidi" w:hAnsiTheme="majorBidi" w:cstheme="majorBidi"/>
          <w:sz w:val="24"/>
          <w:szCs w:val="24"/>
          <w:lang w:val="id-ID"/>
        </w:rPr>
        <w:t xml:space="preserve">    </w:t>
      </w:r>
      <w:r w:rsidR="0022394B" w:rsidRPr="00BD348E">
        <w:rPr>
          <w:rFonts w:asciiTheme="majorBidi" w:hAnsiTheme="majorBidi" w:cstheme="majorBidi"/>
          <w:sz w:val="24"/>
          <w:szCs w:val="24"/>
          <w:lang w:val="id-ID"/>
        </w:rPr>
        <w:t>4</w:t>
      </w:r>
    </w:p>
    <w:p w:rsidR="00DE6AD8" w:rsidRPr="003A5E0F" w:rsidRDefault="00DE6AD8" w:rsidP="00DE6AD8">
      <w:pPr>
        <w:tabs>
          <w:tab w:val="left" w:pos="4185"/>
        </w:tabs>
        <w:spacing w:after="0" w:line="480" w:lineRule="auto"/>
        <w:jc w:val="center"/>
        <w:rPr>
          <w:rFonts w:ascii="Times New Roman" w:hAnsi="Times New Roman"/>
          <w:b/>
          <w:sz w:val="24"/>
          <w:szCs w:val="24"/>
        </w:rPr>
      </w:pPr>
      <w:r w:rsidRPr="003A5E0F">
        <w:rPr>
          <w:rFonts w:ascii="Times New Roman" w:hAnsi="Times New Roman"/>
          <w:b/>
          <w:sz w:val="24"/>
          <w:szCs w:val="24"/>
        </w:rPr>
        <w:t>Gambar 4.3</w:t>
      </w:r>
    </w:p>
    <w:p w:rsidR="00D3357C" w:rsidRDefault="00DE6AD8" w:rsidP="00D3357C">
      <w:pPr>
        <w:tabs>
          <w:tab w:val="left" w:pos="4185"/>
        </w:tabs>
        <w:spacing w:after="0" w:line="480" w:lineRule="auto"/>
        <w:jc w:val="center"/>
        <w:rPr>
          <w:rFonts w:ascii="Times New Roman" w:hAnsi="Times New Roman"/>
          <w:b/>
          <w:sz w:val="24"/>
          <w:szCs w:val="24"/>
          <w:lang w:val="id-ID"/>
        </w:rPr>
      </w:pPr>
      <w:r w:rsidRPr="003A5E0F">
        <w:rPr>
          <w:rFonts w:ascii="Times New Roman" w:hAnsi="Times New Roman"/>
          <w:b/>
          <w:sz w:val="24"/>
          <w:szCs w:val="24"/>
        </w:rPr>
        <w:t>Hasil Durbin-Watson</w:t>
      </w:r>
    </w:p>
    <w:p w:rsidR="00DE6AD8" w:rsidRPr="00D3357C" w:rsidRDefault="00DE6AD8" w:rsidP="00D3357C">
      <w:pPr>
        <w:spacing w:after="0" w:line="480" w:lineRule="auto"/>
        <w:ind w:firstLine="720"/>
        <w:jc w:val="both"/>
        <w:rPr>
          <w:rFonts w:ascii="Times New Roman" w:hAnsi="Times New Roman"/>
          <w:b/>
          <w:sz w:val="24"/>
          <w:szCs w:val="24"/>
          <w:lang w:val="id-ID"/>
        </w:rPr>
      </w:pPr>
      <w:proofErr w:type="gramStart"/>
      <w:r w:rsidRPr="007A058F">
        <w:rPr>
          <w:rFonts w:ascii="Times New Roman" w:hAnsi="Times New Roman"/>
          <w:sz w:val="24"/>
          <w:szCs w:val="24"/>
        </w:rPr>
        <w:t>Karena dalam penelitian ini data yang diuji terjadi autokorelasi positif, sehingga m</w:t>
      </w:r>
      <w:r>
        <w:rPr>
          <w:rFonts w:ascii="Times New Roman" w:hAnsi="Times New Roman"/>
          <w:sz w:val="24"/>
          <w:szCs w:val="24"/>
        </w:rPr>
        <w:t>o</w:t>
      </w:r>
      <w:r w:rsidRPr="007A058F">
        <w:rPr>
          <w:rFonts w:ascii="Times New Roman" w:hAnsi="Times New Roman"/>
          <w:sz w:val="24"/>
          <w:szCs w:val="24"/>
        </w:rPr>
        <w:t>del regresi tersebut diperlukan pengobatan.</w:t>
      </w:r>
      <w:proofErr w:type="gramEnd"/>
      <w:r w:rsidRPr="007A058F">
        <w:rPr>
          <w:rFonts w:ascii="Times New Roman" w:hAnsi="Times New Roman"/>
          <w:sz w:val="24"/>
          <w:szCs w:val="24"/>
        </w:rPr>
        <w:t xml:space="preserve"> Pengobatan autokorelasi pada penelitian ini menggunakan </w:t>
      </w:r>
      <w:r w:rsidRPr="007A058F">
        <w:rPr>
          <w:rFonts w:ascii="Times New Roman" w:hAnsi="Times New Roman"/>
          <w:i/>
          <w:sz w:val="24"/>
          <w:szCs w:val="24"/>
        </w:rPr>
        <w:t>Cochrane orcutt</w:t>
      </w:r>
      <w:r>
        <w:rPr>
          <w:rFonts w:ascii="Times New Roman" w:hAnsi="Times New Roman"/>
          <w:sz w:val="24"/>
          <w:szCs w:val="24"/>
        </w:rPr>
        <w:t xml:space="preserve">, yaitu dengan </w:t>
      </w:r>
      <w:proofErr w:type="gramStart"/>
      <w:r>
        <w:rPr>
          <w:rFonts w:ascii="Times New Roman" w:hAnsi="Times New Roman"/>
          <w:sz w:val="24"/>
          <w:szCs w:val="24"/>
        </w:rPr>
        <w:t>cara</w:t>
      </w:r>
      <w:proofErr w:type="gramEnd"/>
      <w:r>
        <w:rPr>
          <w:rFonts w:ascii="Times New Roman" w:hAnsi="Times New Roman"/>
          <w:sz w:val="24"/>
          <w:szCs w:val="24"/>
        </w:rPr>
        <w:t xml:space="preserve"> meng-L</w:t>
      </w:r>
      <w:r w:rsidRPr="007A058F">
        <w:rPr>
          <w:rFonts w:ascii="Times New Roman" w:hAnsi="Times New Roman"/>
          <w:sz w:val="24"/>
          <w:szCs w:val="24"/>
        </w:rPr>
        <w:t xml:space="preserve">ag nilai residualnya, berikut adalah hasil dari </w:t>
      </w:r>
      <w:r w:rsidRPr="007A058F">
        <w:rPr>
          <w:rFonts w:ascii="Times New Roman" w:hAnsi="Times New Roman"/>
          <w:i/>
          <w:sz w:val="24"/>
          <w:szCs w:val="24"/>
        </w:rPr>
        <w:t>Cochrane orcutt</w:t>
      </w:r>
      <w:r w:rsidRPr="007A058F">
        <w:rPr>
          <w:rFonts w:ascii="Times New Roman" w:hAnsi="Times New Roman"/>
          <w:sz w:val="24"/>
          <w:szCs w:val="24"/>
        </w:rPr>
        <w:t>:</w:t>
      </w:r>
    </w:p>
    <w:p w:rsidR="00D3357C" w:rsidRDefault="00D3357C" w:rsidP="00550976">
      <w:pPr>
        <w:autoSpaceDE w:val="0"/>
        <w:autoSpaceDN w:val="0"/>
        <w:adjustRightInd w:val="0"/>
        <w:spacing w:after="0" w:line="480" w:lineRule="auto"/>
        <w:jc w:val="center"/>
        <w:rPr>
          <w:rFonts w:ascii="Times New Roman" w:hAnsi="Times New Roman"/>
          <w:b/>
          <w:sz w:val="24"/>
          <w:szCs w:val="24"/>
          <w:lang w:val="id-ID"/>
        </w:rPr>
      </w:pPr>
    </w:p>
    <w:p w:rsidR="00D3357C" w:rsidRDefault="00D3357C" w:rsidP="00550976">
      <w:pPr>
        <w:autoSpaceDE w:val="0"/>
        <w:autoSpaceDN w:val="0"/>
        <w:adjustRightInd w:val="0"/>
        <w:spacing w:after="0" w:line="480" w:lineRule="auto"/>
        <w:jc w:val="center"/>
        <w:rPr>
          <w:rFonts w:ascii="Times New Roman" w:hAnsi="Times New Roman"/>
          <w:b/>
          <w:sz w:val="24"/>
          <w:szCs w:val="24"/>
          <w:lang w:val="id-ID"/>
        </w:rPr>
      </w:pPr>
    </w:p>
    <w:p w:rsidR="00D3357C" w:rsidRDefault="00D3357C" w:rsidP="00550976">
      <w:pPr>
        <w:autoSpaceDE w:val="0"/>
        <w:autoSpaceDN w:val="0"/>
        <w:adjustRightInd w:val="0"/>
        <w:spacing w:after="0" w:line="480" w:lineRule="auto"/>
        <w:jc w:val="center"/>
        <w:rPr>
          <w:rFonts w:ascii="Times New Roman" w:hAnsi="Times New Roman"/>
          <w:b/>
          <w:sz w:val="24"/>
          <w:szCs w:val="24"/>
          <w:lang w:val="id-ID"/>
        </w:rPr>
      </w:pPr>
    </w:p>
    <w:p w:rsidR="00550976" w:rsidRPr="007A058F" w:rsidRDefault="00550976" w:rsidP="00550976">
      <w:pPr>
        <w:autoSpaceDE w:val="0"/>
        <w:autoSpaceDN w:val="0"/>
        <w:adjustRightInd w:val="0"/>
        <w:spacing w:after="0" w:line="480" w:lineRule="auto"/>
        <w:jc w:val="center"/>
        <w:rPr>
          <w:rFonts w:ascii="Times New Roman" w:hAnsi="Times New Roman"/>
          <w:b/>
          <w:sz w:val="24"/>
          <w:szCs w:val="24"/>
        </w:rPr>
      </w:pPr>
      <w:r w:rsidRPr="007A058F">
        <w:rPr>
          <w:rFonts w:ascii="Times New Roman" w:hAnsi="Times New Roman"/>
          <w:b/>
          <w:sz w:val="24"/>
          <w:szCs w:val="24"/>
        </w:rPr>
        <w:lastRenderedPageBreak/>
        <w:t>Tabel 4.7</w:t>
      </w:r>
    </w:p>
    <w:p w:rsidR="00550976" w:rsidRPr="00550976" w:rsidRDefault="00550976" w:rsidP="00550976">
      <w:pPr>
        <w:autoSpaceDE w:val="0"/>
        <w:autoSpaceDN w:val="0"/>
        <w:adjustRightInd w:val="0"/>
        <w:spacing w:after="0" w:line="480" w:lineRule="auto"/>
        <w:jc w:val="center"/>
        <w:rPr>
          <w:rFonts w:ascii="Times New Roman" w:hAnsi="Times New Roman"/>
          <w:b/>
          <w:sz w:val="24"/>
          <w:szCs w:val="24"/>
          <w:lang w:val="id-ID"/>
        </w:rPr>
      </w:pPr>
      <w:r w:rsidRPr="007A058F">
        <w:rPr>
          <w:rFonts w:ascii="Times New Roman" w:hAnsi="Times New Roman"/>
          <w:b/>
          <w:sz w:val="24"/>
          <w:szCs w:val="24"/>
        </w:rPr>
        <w:t xml:space="preserve">Hasil </w:t>
      </w:r>
      <w:r w:rsidRPr="007A058F">
        <w:rPr>
          <w:rFonts w:ascii="Times New Roman" w:hAnsi="Times New Roman"/>
          <w:b/>
          <w:i/>
          <w:sz w:val="24"/>
          <w:szCs w:val="24"/>
        </w:rPr>
        <w:t>Cochrane orcutt</w:t>
      </w:r>
    </w:p>
    <w:p w:rsidR="00550976" w:rsidRPr="00550976" w:rsidRDefault="00550976" w:rsidP="00550976">
      <w:pPr>
        <w:autoSpaceDE w:val="0"/>
        <w:autoSpaceDN w:val="0"/>
        <w:adjustRightInd w:val="0"/>
        <w:spacing w:after="0" w:line="240" w:lineRule="auto"/>
        <w:rPr>
          <w:rFonts w:ascii="Times New Roman" w:eastAsiaTheme="minorHAnsi" w:hAnsi="Times New Roman"/>
          <w:sz w:val="24"/>
          <w:szCs w:val="24"/>
          <w:lang w:val="id-ID"/>
        </w:rPr>
      </w:pPr>
    </w:p>
    <w:tbl>
      <w:tblPr>
        <w:tblW w:w="79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154"/>
        <w:gridCol w:w="1310"/>
        <w:gridCol w:w="1308"/>
        <w:gridCol w:w="1440"/>
        <w:gridCol w:w="1000"/>
        <w:gridCol w:w="1000"/>
      </w:tblGrid>
      <w:tr w:rsidR="00550976" w:rsidRPr="00550976" w:rsidTr="00D3357C">
        <w:trPr>
          <w:cantSplit/>
          <w:tblHeader/>
          <w:jc w:val="center"/>
        </w:trPr>
        <w:tc>
          <w:tcPr>
            <w:tcW w:w="7933" w:type="dxa"/>
            <w:gridSpan w:val="7"/>
            <w:tcBorders>
              <w:top w:val="nil"/>
              <w:left w:val="nil"/>
              <w:bottom w:val="nil"/>
              <w:right w:val="nil"/>
            </w:tcBorders>
            <w:shd w:val="clear" w:color="auto" w:fill="FFFFFF"/>
            <w:tcMar>
              <w:top w:w="30" w:type="dxa"/>
              <w:left w:w="30" w:type="dxa"/>
              <w:bottom w:w="30" w:type="dxa"/>
              <w:right w:w="30" w:type="dxa"/>
            </w:tcMar>
            <w:vAlign w:val="center"/>
          </w:tcPr>
          <w:p w:rsidR="00550976" w:rsidRPr="00550976" w:rsidRDefault="00550976" w:rsidP="00550976">
            <w:pPr>
              <w:autoSpaceDE w:val="0"/>
              <w:autoSpaceDN w:val="0"/>
              <w:adjustRightInd w:val="0"/>
              <w:spacing w:after="0" w:line="320" w:lineRule="atLeast"/>
              <w:jc w:val="center"/>
              <w:rPr>
                <w:rFonts w:ascii="Arial" w:eastAsiaTheme="minorHAnsi" w:hAnsi="Arial" w:cs="Arial"/>
                <w:color w:val="000000"/>
                <w:sz w:val="18"/>
                <w:szCs w:val="18"/>
                <w:lang w:val="id-ID"/>
              </w:rPr>
            </w:pPr>
            <w:r w:rsidRPr="00550976">
              <w:rPr>
                <w:rFonts w:ascii="Arial" w:eastAsiaTheme="minorHAnsi" w:hAnsi="Arial" w:cs="Arial"/>
                <w:b/>
                <w:bCs/>
                <w:color w:val="000000"/>
                <w:sz w:val="18"/>
                <w:szCs w:val="18"/>
                <w:lang w:val="id-ID"/>
              </w:rPr>
              <w:t>Coefficients</w:t>
            </w:r>
            <w:r w:rsidRPr="00550976">
              <w:rPr>
                <w:rFonts w:ascii="Arial" w:eastAsiaTheme="minorHAnsi" w:hAnsi="Arial" w:cs="Arial"/>
                <w:b/>
                <w:bCs/>
                <w:color w:val="000000"/>
                <w:sz w:val="18"/>
                <w:szCs w:val="18"/>
                <w:vertAlign w:val="superscript"/>
                <w:lang w:val="id-ID"/>
              </w:rPr>
              <w:t>a</w:t>
            </w:r>
          </w:p>
        </w:tc>
      </w:tr>
      <w:tr w:rsidR="00550976" w:rsidRPr="00550976" w:rsidTr="00D3357C">
        <w:trPr>
          <w:cantSplit/>
          <w:tblHeader/>
          <w:jc w:val="center"/>
        </w:trPr>
        <w:tc>
          <w:tcPr>
            <w:tcW w:w="187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50976" w:rsidRPr="00550976" w:rsidRDefault="00550976" w:rsidP="00550976">
            <w:pPr>
              <w:autoSpaceDE w:val="0"/>
              <w:autoSpaceDN w:val="0"/>
              <w:adjustRightInd w:val="0"/>
              <w:spacing w:after="0" w:line="320" w:lineRule="atLeast"/>
              <w:rPr>
                <w:rFonts w:ascii="Arial" w:eastAsiaTheme="minorHAnsi" w:hAnsi="Arial" w:cs="Arial"/>
                <w:color w:val="000000"/>
                <w:sz w:val="18"/>
                <w:szCs w:val="18"/>
                <w:lang w:val="id-ID"/>
              </w:rPr>
            </w:pPr>
            <w:r w:rsidRPr="00550976">
              <w:rPr>
                <w:rFonts w:ascii="Arial" w:eastAsiaTheme="minorHAnsi" w:hAnsi="Arial" w:cs="Arial"/>
                <w:color w:val="000000"/>
                <w:sz w:val="18"/>
                <w:szCs w:val="18"/>
                <w:lang w:val="id-ID"/>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50976" w:rsidRPr="00550976" w:rsidRDefault="00550976" w:rsidP="00550976">
            <w:pPr>
              <w:autoSpaceDE w:val="0"/>
              <w:autoSpaceDN w:val="0"/>
              <w:adjustRightInd w:val="0"/>
              <w:spacing w:after="0" w:line="320" w:lineRule="atLeast"/>
              <w:jc w:val="center"/>
              <w:rPr>
                <w:rFonts w:ascii="Arial" w:eastAsiaTheme="minorHAnsi" w:hAnsi="Arial" w:cs="Arial"/>
                <w:color w:val="000000"/>
                <w:sz w:val="18"/>
                <w:szCs w:val="18"/>
                <w:lang w:val="id-ID"/>
              </w:rPr>
            </w:pPr>
            <w:r w:rsidRPr="00550976">
              <w:rPr>
                <w:rFonts w:ascii="Arial" w:eastAsiaTheme="minorHAnsi" w:hAnsi="Arial" w:cs="Arial"/>
                <w:color w:val="000000"/>
                <w:sz w:val="18"/>
                <w:szCs w:val="18"/>
                <w:lang w:val="id-ID"/>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550976" w:rsidRPr="00550976" w:rsidRDefault="00550976" w:rsidP="00550976">
            <w:pPr>
              <w:autoSpaceDE w:val="0"/>
              <w:autoSpaceDN w:val="0"/>
              <w:adjustRightInd w:val="0"/>
              <w:spacing w:after="0" w:line="320" w:lineRule="atLeast"/>
              <w:jc w:val="center"/>
              <w:rPr>
                <w:rFonts w:ascii="Arial" w:eastAsiaTheme="minorHAnsi" w:hAnsi="Arial" w:cs="Arial"/>
                <w:color w:val="000000"/>
                <w:sz w:val="18"/>
                <w:szCs w:val="18"/>
                <w:lang w:val="id-ID"/>
              </w:rPr>
            </w:pPr>
            <w:r w:rsidRPr="00550976">
              <w:rPr>
                <w:rFonts w:ascii="Arial" w:eastAsiaTheme="minorHAnsi" w:hAnsi="Arial" w:cs="Arial"/>
                <w:color w:val="000000"/>
                <w:sz w:val="18"/>
                <w:szCs w:val="18"/>
                <w:lang w:val="id-ID"/>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50976" w:rsidRPr="00550976" w:rsidRDefault="00006FDC" w:rsidP="00550976">
            <w:pPr>
              <w:autoSpaceDE w:val="0"/>
              <w:autoSpaceDN w:val="0"/>
              <w:adjustRightInd w:val="0"/>
              <w:spacing w:after="0" w:line="320" w:lineRule="atLeast"/>
              <w:jc w:val="center"/>
              <w:rPr>
                <w:rFonts w:ascii="Arial" w:eastAsiaTheme="minorHAnsi" w:hAnsi="Arial" w:cs="Arial"/>
                <w:color w:val="000000"/>
                <w:sz w:val="18"/>
                <w:szCs w:val="18"/>
                <w:lang w:val="id-ID"/>
              </w:rPr>
            </w:pPr>
            <w:r w:rsidRPr="00550976">
              <w:rPr>
                <w:rFonts w:ascii="Arial" w:eastAsiaTheme="minorHAnsi" w:hAnsi="Arial" w:cs="Arial"/>
                <w:color w:val="000000"/>
                <w:sz w:val="18"/>
                <w:szCs w:val="18"/>
                <w:lang w:val="id-ID"/>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50976" w:rsidRPr="00550976" w:rsidRDefault="00550976" w:rsidP="00550976">
            <w:pPr>
              <w:autoSpaceDE w:val="0"/>
              <w:autoSpaceDN w:val="0"/>
              <w:adjustRightInd w:val="0"/>
              <w:spacing w:after="0" w:line="320" w:lineRule="atLeast"/>
              <w:jc w:val="center"/>
              <w:rPr>
                <w:rFonts w:ascii="Arial" w:eastAsiaTheme="minorHAnsi" w:hAnsi="Arial" w:cs="Arial"/>
                <w:color w:val="000000"/>
                <w:sz w:val="18"/>
                <w:szCs w:val="18"/>
                <w:lang w:val="id-ID"/>
              </w:rPr>
            </w:pPr>
            <w:r w:rsidRPr="00550976">
              <w:rPr>
                <w:rFonts w:ascii="Arial" w:eastAsiaTheme="minorHAnsi" w:hAnsi="Arial" w:cs="Arial"/>
                <w:color w:val="000000"/>
                <w:sz w:val="18"/>
                <w:szCs w:val="18"/>
                <w:lang w:val="id-ID"/>
              </w:rPr>
              <w:t>Sig.</w:t>
            </w:r>
          </w:p>
        </w:tc>
      </w:tr>
      <w:tr w:rsidR="00550976" w:rsidRPr="00550976" w:rsidTr="00D3357C">
        <w:trPr>
          <w:cantSplit/>
          <w:tblHeader/>
          <w:jc w:val="center"/>
        </w:trPr>
        <w:tc>
          <w:tcPr>
            <w:tcW w:w="187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50976" w:rsidRPr="00550976" w:rsidRDefault="00550976" w:rsidP="00550976">
            <w:pPr>
              <w:autoSpaceDE w:val="0"/>
              <w:autoSpaceDN w:val="0"/>
              <w:adjustRightInd w:val="0"/>
              <w:spacing w:after="0" w:line="240" w:lineRule="auto"/>
              <w:rPr>
                <w:rFonts w:ascii="Arial" w:eastAsiaTheme="minorHAnsi" w:hAnsi="Arial" w:cs="Arial"/>
                <w:color w:val="000000"/>
                <w:sz w:val="18"/>
                <w:szCs w:val="18"/>
                <w:lang w:val="id-ID"/>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50976" w:rsidRPr="00550976" w:rsidRDefault="00550976" w:rsidP="00550976">
            <w:pPr>
              <w:autoSpaceDE w:val="0"/>
              <w:autoSpaceDN w:val="0"/>
              <w:adjustRightInd w:val="0"/>
              <w:spacing w:after="0" w:line="320" w:lineRule="atLeast"/>
              <w:jc w:val="center"/>
              <w:rPr>
                <w:rFonts w:ascii="Arial" w:eastAsiaTheme="minorHAnsi" w:hAnsi="Arial" w:cs="Arial"/>
                <w:color w:val="000000"/>
                <w:sz w:val="18"/>
                <w:szCs w:val="18"/>
                <w:lang w:val="id-ID"/>
              </w:rPr>
            </w:pPr>
            <w:r w:rsidRPr="00550976">
              <w:rPr>
                <w:rFonts w:ascii="Arial" w:eastAsiaTheme="minorHAnsi" w:hAnsi="Arial" w:cs="Arial"/>
                <w:color w:val="000000"/>
                <w:sz w:val="18"/>
                <w:szCs w:val="18"/>
                <w:lang w:val="id-ID"/>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550976" w:rsidRPr="00550976" w:rsidRDefault="00550976" w:rsidP="00550976">
            <w:pPr>
              <w:autoSpaceDE w:val="0"/>
              <w:autoSpaceDN w:val="0"/>
              <w:adjustRightInd w:val="0"/>
              <w:spacing w:after="0" w:line="320" w:lineRule="atLeast"/>
              <w:jc w:val="center"/>
              <w:rPr>
                <w:rFonts w:ascii="Arial" w:eastAsiaTheme="minorHAnsi" w:hAnsi="Arial" w:cs="Arial"/>
                <w:color w:val="000000"/>
                <w:sz w:val="18"/>
                <w:szCs w:val="18"/>
                <w:lang w:val="id-ID"/>
              </w:rPr>
            </w:pPr>
            <w:r w:rsidRPr="00550976">
              <w:rPr>
                <w:rFonts w:ascii="Arial" w:eastAsiaTheme="minorHAnsi" w:hAnsi="Arial" w:cs="Arial"/>
                <w:color w:val="000000"/>
                <w:sz w:val="18"/>
                <w:szCs w:val="18"/>
                <w:lang w:val="id-ID"/>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550976" w:rsidRPr="00550976" w:rsidRDefault="00550976" w:rsidP="00550976">
            <w:pPr>
              <w:autoSpaceDE w:val="0"/>
              <w:autoSpaceDN w:val="0"/>
              <w:adjustRightInd w:val="0"/>
              <w:spacing w:after="0" w:line="320" w:lineRule="atLeast"/>
              <w:jc w:val="center"/>
              <w:rPr>
                <w:rFonts w:ascii="Arial" w:eastAsiaTheme="minorHAnsi" w:hAnsi="Arial" w:cs="Arial"/>
                <w:color w:val="000000"/>
                <w:sz w:val="18"/>
                <w:szCs w:val="18"/>
                <w:lang w:val="id-ID"/>
              </w:rPr>
            </w:pPr>
            <w:r w:rsidRPr="00550976">
              <w:rPr>
                <w:rFonts w:ascii="Arial" w:eastAsiaTheme="minorHAnsi" w:hAnsi="Arial" w:cs="Arial"/>
                <w:color w:val="000000"/>
                <w:sz w:val="18"/>
                <w:szCs w:val="18"/>
                <w:lang w:val="id-ID"/>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50976" w:rsidRPr="00550976" w:rsidRDefault="00550976" w:rsidP="00550976">
            <w:pPr>
              <w:autoSpaceDE w:val="0"/>
              <w:autoSpaceDN w:val="0"/>
              <w:adjustRightInd w:val="0"/>
              <w:spacing w:after="0" w:line="240" w:lineRule="auto"/>
              <w:rPr>
                <w:rFonts w:ascii="Arial" w:eastAsiaTheme="minorHAnsi" w:hAnsi="Arial" w:cs="Arial"/>
                <w:color w:val="000000"/>
                <w:sz w:val="18"/>
                <w:szCs w:val="18"/>
                <w:lang w:val="id-ID"/>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50976" w:rsidRPr="00550976" w:rsidRDefault="00550976" w:rsidP="00550976">
            <w:pPr>
              <w:autoSpaceDE w:val="0"/>
              <w:autoSpaceDN w:val="0"/>
              <w:adjustRightInd w:val="0"/>
              <w:spacing w:after="0" w:line="240" w:lineRule="auto"/>
              <w:rPr>
                <w:rFonts w:ascii="Arial" w:eastAsiaTheme="minorHAnsi" w:hAnsi="Arial" w:cs="Arial"/>
                <w:color w:val="000000"/>
                <w:sz w:val="18"/>
                <w:szCs w:val="18"/>
                <w:lang w:val="id-ID"/>
              </w:rPr>
            </w:pPr>
          </w:p>
        </w:tc>
      </w:tr>
      <w:tr w:rsidR="00550976" w:rsidRPr="00550976" w:rsidTr="00D3357C">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50976" w:rsidRPr="00550976" w:rsidRDefault="00550976" w:rsidP="00550976">
            <w:pPr>
              <w:autoSpaceDE w:val="0"/>
              <w:autoSpaceDN w:val="0"/>
              <w:adjustRightInd w:val="0"/>
              <w:spacing w:after="0" w:line="320" w:lineRule="atLeast"/>
              <w:rPr>
                <w:rFonts w:ascii="Arial" w:eastAsiaTheme="minorHAnsi" w:hAnsi="Arial" w:cs="Arial"/>
                <w:color w:val="000000"/>
                <w:sz w:val="18"/>
                <w:szCs w:val="18"/>
                <w:lang w:val="id-ID"/>
              </w:rPr>
            </w:pPr>
            <w:r w:rsidRPr="00550976">
              <w:rPr>
                <w:rFonts w:ascii="Arial" w:eastAsiaTheme="minorHAnsi" w:hAnsi="Arial" w:cs="Arial"/>
                <w:color w:val="000000"/>
                <w:sz w:val="18"/>
                <w:szCs w:val="18"/>
                <w:lang w:val="id-ID"/>
              </w:rPr>
              <w:t>1</w:t>
            </w:r>
          </w:p>
        </w:tc>
        <w:tc>
          <w:tcPr>
            <w:tcW w:w="11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50976" w:rsidRPr="00550976" w:rsidRDefault="00550976" w:rsidP="00550976">
            <w:pPr>
              <w:autoSpaceDE w:val="0"/>
              <w:autoSpaceDN w:val="0"/>
              <w:adjustRightInd w:val="0"/>
              <w:spacing w:after="0" w:line="320" w:lineRule="atLeast"/>
              <w:rPr>
                <w:rFonts w:ascii="Arial" w:eastAsiaTheme="minorHAnsi" w:hAnsi="Arial" w:cs="Arial"/>
                <w:color w:val="000000"/>
                <w:sz w:val="18"/>
                <w:szCs w:val="18"/>
                <w:lang w:val="id-ID"/>
              </w:rPr>
            </w:pPr>
            <w:r w:rsidRPr="00550976">
              <w:rPr>
                <w:rFonts w:ascii="Arial" w:eastAsiaTheme="minorHAnsi" w:hAnsi="Arial" w:cs="Arial"/>
                <w:color w:val="000000"/>
                <w:sz w:val="18"/>
                <w:szCs w:val="18"/>
                <w:lang w:val="id-ID"/>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50976" w:rsidRPr="00550976" w:rsidRDefault="00550976" w:rsidP="00550976">
            <w:pPr>
              <w:autoSpaceDE w:val="0"/>
              <w:autoSpaceDN w:val="0"/>
              <w:adjustRightInd w:val="0"/>
              <w:spacing w:after="0" w:line="320" w:lineRule="atLeast"/>
              <w:jc w:val="right"/>
              <w:rPr>
                <w:rFonts w:ascii="Arial" w:eastAsiaTheme="minorHAnsi" w:hAnsi="Arial" w:cs="Arial"/>
                <w:color w:val="000000"/>
                <w:sz w:val="18"/>
                <w:szCs w:val="18"/>
                <w:lang w:val="id-ID"/>
              </w:rPr>
            </w:pPr>
            <w:r w:rsidRPr="00550976">
              <w:rPr>
                <w:rFonts w:ascii="Arial" w:eastAsiaTheme="minorHAnsi" w:hAnsi="Arial" w:cs="Arial"/>
                <w:color w:val="000000"/>
                <w:sz w:val="18"/>
                <w:szCs w:val="18"/>
                <w:lang w:val="id-ID"/>
              </w:rPr>
              <w:t>-.010</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550976" w:rsidRPr="00550976" w:rsidRDefault="00550976" w:rsidP="00550976">
            <w:pPr>
              <w:autoSpaceDE w:val="0"/>
              <w:autoSpaceDN w:val="0"/>
              <w:adjustRightInd w:val="0"/>
              <w:spacing w:after="0" w:line="320" w:lineRule="atLeast"/>
              <w:jc w:val="right"/>
              <w:rPr>
                <w:rFonts w:ascii="Arial" w:eastAsiaTheme="minorHAnsi" w:hAnsi="Arial" w:cs="Arial"/>
                <w:color w:val="000000"/>
                <w:sz w:val="18"/>
                <w:szCs w:val="18"/>
                <w:lang w:val="id-ID"/>
              </w:rPr>
            </w:pPr>
            <w:r w:rsidRPr="00550976">
              <w:rPr>
                <w:rFonts w:ascii="Arial" w:eastAsiaTheme="minorHAnsi" w:hAnsi="Arial" w:cs="Arial"/>
                <w:color w:val="000000"/>
                <w:sz w:val="18"/>
                <w:szCs w:val="18"/>
                <w:lang w:val="id-ID"/>
              </w:rPr>
              <w:t>.054</w:t>
            </w:r>
          </w:p>
        </w:tc>
        <w:tc>
          <w:tcPr>
            <w:tcW w:w="1440" w:type="dxa"/>
            <w:tcBorders>
              <w:top w:val="single" w:sz="16" w:space="0" w:color="000000"/>
              <w:bottom w:val="nil"/>
            </w:tcBorders>
            <w:shd w:val="clear" w:color="auto" w:fill="FFFFFF"/>
            <w:tcMar>
              <w:top w:w="30" w:type="dxa"/>
              <w:left w:w="30" w:type="dxa"/>
              <w:bottom w:w="30" w:type="dxa"/>
              <w:right w:w="30" w:type="dxa"/>
            </w:tcMar>
          </w:tcPr>
          <w:p w:rsidR="00550976" w:rsidRPr="00550976" w:rsidRDefault="00550976" w:rsidP="00550976">
            <w:pPr>
              <w:autoSpaceDE w:val="0"/>
              <w:autoSpaceDN w:val="0"/>
              <w:adjustRightInd w:val="0"/>
              <w:spacing w:after="0" w:line="240" w:lineRule="auto"/>
              <w:rPr>
                <w:rFonts w:ascii="Times New Roman" w:eastAsiaTheme="minorHAnsi" w:hAnsi="Times New Roman"/>
                <w:sz w:val="24"/>
                <w:szCs w:val="24"/>
                <w:lang w:val="id-ID"/>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550976" w:rsidRPr="00550976" w:rsidRDefault="00550976" w:rsidP="00550976">
            <w:pPr>
              <w:autoSpaceDE w:val="0"/>
              <w:autoSpaceDN w:val="0"/>
              <w:adjustRightInd w:val="0"/>
              <w:spacing w:after="0" w:line="320" w:lineRule="atLeast"/>
              <w:jc w:val="right"/>
              <w:rPr>
                <w:rFonts w:ascii="Arial" w:eastAsiaTheme="minorHAnsi" w:hAnsi="Arial" w:cs="Arial"/>
                <w:color w:val="000000"/>
                <w:sz w:val="18"/>
                <w:szCs w:val="18"/>
                <w:lang w:val="id-ID"/>
              </w:rPr>
            </w:pPr>
            <w:r w:rsidRPr="00550976">
              <w:rPr>
                <w:rFonts w:ascii="Arial" w:eastAsiaTheme="minorHAnsi" w:hAnsi="Arial" w:cs="Arial"/>
                <w:color w:val="000000"/>
                <w:sz w:val="18"/>
                <w:szCs w:val="18"/>
                <w:lang w:val="id-ID"/>
              </w:rPr>
              <w:t>-.181</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50976" w:rsidRPr="00550976" w:rsidRDefault="00550976" w:rsidP="00550976">
            <w:pPr>
              <w:autoSpaceDE w:val="0"/>
              <w:autoSpaceDN w:val="0"/>
              <w:adjustRightInd w:val="0"/>
              <w:spacing w:after="0" w:line="320" w:lineRule="atLeast"/>
              <w:jc w:val="right"/>
              <w:rPr>
                <w:rFonts w:ascii="Arial" w:eastAsiaTheme="minorHAnsi" w:hAnsi="Arial" w:cs="Arial"/>
                <w:color w:val="000000"/>
                <w:sz w:val="18"/>
                <w:szCs w:val="18"/>
                <w:lang w:val="id-ID"/>
              </w:rPr>
            </w:pPr>
            <w:r w:rsidRPr="00550976">
              <w:rPr>
                <w:rFonts w:ascii="Arial" w:eastAsiaTheme="minorHAnsi" w:hAnsi="Arial" w:cs="Arial"/>
                <w:color w:val="000000"/>
                <w:sz w:val="18"/>
                <w:szCs w:val="18"/>
                <w:lang w:val="id-ID"/>
              </w:rPr>
              <w:t>.858</w:t>
            </w:r>
          </w:p>
        </w:tc>
      </w:tr>
      <w:tr w:rsidR="00550976" w:rsidRPr="00550976" w:rsidTr="00D3357C">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50976" w:rsidRPr="00550976" w:rsidRDefault="00550976" w:rsidP="00550976">
            <w:pPr>
              <w:autoSpaceDE w:val="0"/>
              <w:autoSpaceDN w:val="0"/>
              <w:adjustRightInd w:val="0"/>
              <w:spacing w:after="0" w:line="240" w:lineRule="auto"/>
              <w:rPr>
                <w:rFonts w:ascii="Arial" w:eastAsiaTheme="minorHAnsi" w:hAnsi="Arial" w:cs="Arial"/>
                <w:color w:val="000000"/>
                <w:sz w:val="18"/>
                <w:szCs w:val="18"/>
                <w:lang w:val="id-ID"/>
              </w:rPr>
            </w:pPr>
          </w:p>
        </w:tc>
        <w:tc>
          <w:tcPr>
            <w:tcW w:w="11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50976" w:rsidRPr="00550976" w:rsidRDefault="00550976" w:rsidP="00550976">
            <w:pPr>
              <w:autoSpaceDE w:val="0"/>
              <w:autoSpaceDN w:val="0"/>
              <w:adjustRightInd w:val="0"/>
              <w:spacing w:after="0" w:line="320" w:lineRule="atLeast"/>
              <w:rPr>
                <w:rFonts w:ascii="Arial" w:eastAsiaTheme="minorHAnsi" w:hAnsi="Arial" w:cs="Arial"/>
                <w:color w:val="000000"/>
                <w:sz w:val="18"/>
                <w:szCs w:val="18"/>
                <w:lang w:val="id-ID"/>
              </w:rPr>
            </w:pPr>
            <w:r w:rsidRPr="00550976">
              <w:rPr>
                <w:rFonts w:ascii="Arial" w:eastAsiaTheme="minorHAnsi" w:hAnsi="Arial" w:cs="Arial"/>
                <w:color w:val="000000"/>
                <w:sz w:val="18"/>
                <w:szCs w:val="18"/>
                <w:lang w:val="id-ID"/>
              </w:rPr>
              <w:t>Lagres</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50976" w:rsidRPr="00550976" w:rsidRDefault="00550976" w:rsidP="00550976">
            <w:pPr>
              <w:autoSpaceDE w:val="0"/>
              <w:autoSpaceDN w:val="0"/>
              <w:adjustRightInd w:val="0"/>
              <w:spacing w:after="0" w:line="320" w:lineRule="atLeast"/>
              <w:jc w:val="right"/>
              <w:rPr>
                <w:rFonts w:ascii="Arial" w:eastAsiaTheme="minorHAnsi" w:hAnsi="Arial" w:cs="Arial"/>
                <w:color w:val="000000"/>
                <w:sz w:val="18"/>
                <w:szCs w:val="18"/>
                <w:lang w:val="id-ID"/>
              </w:rPr>
            </w:pPr>
            <w:r w:rsidRPr="00550976">
              <w:rPr>
                <w:rFonts w:ascii="Arial" w:eastAsiaTheme="minorHAnsi" w:hAnsi="Arial" w:cs="Arial"/>
                <w:color w:val="000000"/>
                <w:sz w:val="18"/>
                <w:szCs w:val="18"/>
                <w:lang w:val="id-ID"/>
              </w:rPr>
              <w:t>.704</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550976" w:rsidRPr="00550976" w:rsidRDefault="00550976" w:rsidP="00550976">
            <w:pPr>
              <w:autoSpaceDE w:val="0"/>
              <w:autoSpaceDN w:val="0"/>
              <w:adjustRightInd w:val="0"/>
              <w:spacing w:after="0" w:line="320" w:lineRule="atLeast"/>
              <w:jc w:val="right"/>
              <w:rPr>
                <w:rFonts w:ascii="Arial" w:eastAsiaTheme="minorHAnsi" w:hAnsi="Arial" w:cs="Arial"/>
                <w:color w:val="000000"/>
                <w:sz w:val="18"/>
                <w:szCs w:val="18"/>
                <w:lang w:val="id-ID"/>
              </w:rPr>
            </w:pPr>
            <w:r w:rsidRPr="00550976">
              <w:rPr>
                <w:rFonts w:ascii="Arial" w:eastAsiaTheme="minorHAnsi" w:hAnsi="Arial" w:cs="Arial"/>
                <w:color w:val="000000"/>
                <w:sz w:val="18"/>
                <w:szCs w:val="18"/>
                <w:lang w:val="id-ID"/>
              </w:rPr>
              <w:t>.132</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550976" w:rsidRPr="00550976" w:rsidRDefault="00550976" w:rsidP="00550976">
            <w:pPr>
              <w:autoSpaceDE w:val="0"/>
              <w:autoSpaceDN w:val="0"/>
              <w:adjustRightInd w:val="0"/>
              <w:spacing w:after="0" w:line="320" w:lineRule="atLeast"/>
              <w:jc w:val="right"/>
              <w:rPr>
                <w:rFonts w:ascii="Arial" w:eastAsiaTheme="minorHAnsi" w:hAnsi="Arial" w:cs="Arial"/>
                <w:color w:val="000000"/>
                <w:sz w:val="18"/>
                <w:szCs w:val="18"/>
                <w:lang w:val="id-ID"/>
              </w:rPr>
            </w:pPr>
            <w:r w:rsidRPr="00550976">
              <w:rPr>
                <w:rFonts w:ascii="Arial" w:eastAsiaTheme="minorHAnsi" w:hAnsi="Arial" w:cs="Arial"/>
                <w:color w:val="000000"/>
                <w:sz w:val="18"/>
                <w:szCs w:val="18"/>
                <w:lang w:val="id-ID"/>
              </w:rPr>
              <w:t>.709</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550976" w:rsidRPr="00550976" w:rsidRDefault="00550976" w:rsidP="00550976">
            <w:pPr>
              <w:autoSpaceDE w:val="0"/>
              <w:autoSpaceDN w:val="0"/>
              <w:adjustRightInd w:val="0"/>
              <w:spacing w:after="0" w:line="320" w:lineRule="atLeast"/>
              <w:jc w:val="right"/>
              <w:rPr>
                <w:rFonts w:ascii="Arial" w:eastAsiaTheme="minorHAnsi" w:hAnsi="Arial" w:cs="Arial"/>
                <w:color w:val="000000"/>
                <w:sz w:val="18"/>
                <w:szCs w:val="18"/>
                <w:lang w:val="id-ID"/>
              </w:rPr>
            </w:pPr>
            <w:r w:rsidRPr="00550976">
              <w:rPr>
                <w:rFonts w:ascii="Arial" w:eastAsiaTheme="minorHAnsi" w:hAnsi="Arial" w:cs="Arial"/>
                <w:color w:val="000000"/>
                <w:sz w:val="18"/>
                <w:szCs w:val="18"/>
                <w:lang w:val="id-ID"/>
              </w:rPr>
              <w:t>5.323</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50976" w:rsidRPr="00550976" w:rsidRDefault="00550976" w:rsidP="00550976">
            <w:pPr>
              <w:autoSpaceDE w:val="0"/>
              <w:autoSpaceDN w:val="0"/>
              <w:adjustRightInd w:val="0"/>
              <w:spacing w:after="0" w:line="320" w:lineRule="atLeast"/>
              <w:jc w:val="right"/>
              <w:rPr>
                <w:rFonts w:ascii="Arial" w:eastAsiaTheme="minorHAnsi" w:hAnsi="Arial" w:cs="Arial"/>
                <w:color w:val="000000"/>
                <w:sz w:val="18"/>
                <w:szCs w:val="18"/>
                <w:lang w:val="id-ID"/>
              </w:rPr>
            </w:pPr>
            <w:r w:rsidRPr="00550976">
              <w:rPr>
                <w:rFonts w:ascii="Arial" w:eastAsiaTheme="minorHAnsi" w:hAnsi="Arial" w:cs="Arial"/>
                <w:color w:val="000000"/>
                <w:sz w:val="18"/>
                <w:szCs w:val="18"/>
                <w:lang w:val="id-ID"/>
              </w:rPr>
              <w:t>.000</w:t>
            </w:r>
          </w:p>
        </w:tc>
      </w:tr>
      <w:tr w:rsidR="00550976" w:rsidRPr="00550976" w:rsidTr="00D3357C">
        <w:trPr>
          <w:cantSplit/>
          <w:jc w:val="center"/>
        </w:trPr>
        <w:tc>
          <w:tcPr>
            <w:tcW w:w="5933" w:type="dxa"/>
            <w:gridSpan w:val="5"/>
            <w:tcBorders>
              <w:top w:val="nil"/>
              <w:left w:val="nil"/>
              <w:bottom w:val="nil"/>
              <w:right w:val="nil"/>
            </w:tcBorders>
            <w:shd w:val="clear" w:color="auto" w:fill="FFFFFF"/>
            <w:tcMar>
              <w:top w:w="30" w:type="dxa"/>
              <w:left w:w="30" w:type="dxa"/>
              <w:bottom w:w="30" w:type="dxa"/>
              <w:right w:w="30" w:type="dxa"/>
            </w:tcMar>
          </w:tcPr>
          <w:p w:rsidR="00550976" w:rsidRPr="00550976" w:rsidRDefault="00550976" w:rsidP="00550976">
            <w:pPr>
              <w:autoSpaceDE w:val="0"/>
              <w:autoSpaceDN w:val="0"/>
              <w:adjustRightInd w:val="0"/>
              <w:spacing w:after="0" w:line="320" w:lineRule="atLeast"/>
              <w:rPr>
                <w:rFonts w:ascii="Arial" w:eastAsiaTheme="minorHAnsi" w:hAnsi="Arial" w:cs="Arial"/>
                <w:color w:val="000000"/>
                <w:sz w:val="18"/>
                <w:szCs w:val="18"/>
                <w:lang w:val="id-ID"/>
              </w:rPr>
            </w:pPr>
            <w:r w:rsidRPr="00550976">
              <w:rPr>
                <w:rFonts w:ascii="Arial" w:eastAsiaTheme="minorHAnsi" w:hAnsi="Arial" w:cs="Arial"/>
                <w:color w:val="000000"/>
                <w:sz w:val="18"/>
                <w:szCs w:val="18"/>
                <w:lang w:val="id-ID"/>
              </w:rPr>
              <w:t>a. Dependent Variable: Unstandardized Residual</w:t>
            </w:r>
          </w:p>
        </w:tc>
        <w:tc>
          <w:tcPr>
            <w:tcW w:w="1000" w:type="dxa"/>
            <w:tcBorders>
              <w:top w:val="nil"/>
              <w:left w:val="nil"/>
              <w:bottom w:val="nil"/>
              <w:right w:val="nil"/>
            </w:tcBorders>
            <w:shd w:val="clear" w:color="auto" w:fill="FFFFFF"/>
            <w:tcMar>
              <w:top w:w="30" w:type="dxa"/>
              <w:left w:w="30" w:type="dxa"/>
              <w:bottom w:w="30" w:type="dxa"/>
              <w:right w:w="30" w:type="dxa"/>
            </w:tcMar>
          </w:tcPr>
          <w:p w:rsidR="00550976" w:rsidRPr="00550976" w:rsidRDefault="00550976" w:rsidP="00550976">
            <w:pPr>
              <w:autoSpaceDE w:val="0"/>
              <w:autoSpaceDN w:val="0"/>
              <w:adjustRightInd w:val="0"/>
              <w:spacing w:after="0" w:line="240" w:lineRule="auto"/>
              <w:rPr>
                <w:rFonts w:ascii="Times New Roman" w:eastAsiaTheme="minorHAnsi" w:hAnsi="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50976" w:rsidRPr="00550976" w:rsidRDefault="00550976" w:rsidP="00550976">
            <w:pPr>
              <w:autoSpaceDE w:val="0"/>
              <w:autoSpaceDN w:val="0"/>
              <w:adjustRightInd w:val="0"/>
              <w:spacing w:after="0" w:line="240" w:lineRule="auto"/>
              <w:rPr>
                <w:rFonts w:ascii="Times New Roman" w:eastAsiaTheme="minorHAnsi" w:hAnsi="Times New Roman"/>
                <w:sz w:val="24"/>
                <w:szCs w:val="24"/>
                <w:lang w:val="id-ID"/>
              </w:rPr>
            </w:pPr>
          </w:p>
        </w:tc>
      </w:tr>
    </w:tbl>
    <w:p w:rsidR="00D3357C" w:rsidRDefault="00D3357C" w:rsidP="00D3357C">
      <w:pPr>
        <w:autoSpaceDE w:val="0"/>
        <w:autoSpaceDN w:val="0"/>
        <w:adjustRightInd w:val="0"/>
        <w:spacing w:after="0" w:line="480" w:lineRule="auto"/>
        <w:jc w:val="both"/>
        <w:rPr>
          <w:rFonts w:ascii="Times New Roman" w:eastAsiaTheme="minorHAnsi" w:hAnsi="Times New Roman"/>
          <w:sz w:val="24"/>
          <w:szCs w:val="24"/>
          <w:lang w:val="id-ID"/>
        </w:rPr>
      </w:pPr>
    </w:p>
    <w:p w:rsidR="00550976" w:rsidRDefault="00550976" w:rsidP="00D3357C">
      <w:pPr>
        <w:autoSpaceDE w:val="0"/>
        <w:autoSpaceDN w:val="0"/>
        <w:adjustRightInd w:val="0"/>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Berdasarkan hasil SPSS, diperoleh nilai P (rho) sebesar 0,</w:t>
      </w:r>
      <w:r>
        <w:rPr>
          <w:rFonts w:ascii="Times New Roman" w:hAnsi="Times New Roman"/>
          <w:sz w:val="24"/>
          <w:szCs w:val="24"/>
          <w:lang w:val="id-ID"/>
        </w:rPr>
        <w:t>704</w:t>
      </w:r>
      <w:r>
        <w:rPr>
          <w:rFonts w:ascii="Times New Roman" w:hAnsi="Times New Roman"/>
          <w:sz w:val="24"/>
          <w:szCs w:val="24"/>
        </w:rPr>
        <w:t xml:space="preserve"> (yaitu nilai koefisien variabel lagres1).</w:t>
      </w:r>
      <w:proofErr w:type="gramEnd"/>
    </w:p>
    <w:p w:rsidR="00550976" w:rsidRPr="00715E1B" w:rsidRDefault="00550976" w:rsidP="00550976">
      <w:pPr>
        <w:autoSpaceDE w:val="0"/>
        <w:autoSpaceDN w:val="0"/>
        <w:adjustRightInd w:val="0"/>
        <w:spacing w:after="0" w:line="480" w:lineRule="auto"/>
        <w:ind w:firstLine="720"/>
        <w:jc w:val="center"/>
        <w:rPr>
          <w:rFonts w:ascii="Times New Roman" w:hAnsi="Times New Roman"/>
          <w:b/>
          <w:sz w:val="24"/>
          <w:szCs w:val="24"/>
        </w:rPr>
      </w:pPr>
      <w:r w:rsidRPr="00715E1B">
        <w:rPr>
          <w:rFonts w:ascii="Times New Roman" w:hAnsi="Times New Roman"/>
          <w:b/>
          <w:sz w:val="24"/>
          <w:szCs w:val="24"/>
        </w:rPr>
        <w:t>Tabel 4.8</w:t>
      </w:r>
    </w:p>
    <w:p w:rsidR="00DE6AD8" w:rsidRPr="00550976" w:rsidRDefault="00550976" w:rsidP="00550976">
      <w:pPr>
        <w:autoSpaceDE w:val="0"/>
        <w:autoSpaceDN w:val="0"/>
        <w:adjustRightInd w:val="0"/>
        <w:spacing w:after="0"/>
        <w:ind w:firstLine="720"/>
        <w:jc w:val="center"/>
        <w:rPr>
          <w:rFonts w:ascii="Times New Roman" w:hAnsi="Times New Roman"/>
          <w:b/>
          <w:sz w:val="24"/>
          <w:szCs w:val="24"/>
          <w:lang w:val="id-ID"/>
        </w:rPr>
      </w:pPr>
      <w:r w:rsidRPr="00715E1B">
        <w:rPr>
          <w:rFonts w:ascii="Times New Roman" w:hAnsi="Times New Roman"/>
          <w:b/>
          <w:sz w:val="24"/>
          <w:szCs w:val="24"/>
        </w:rPr>
        <w:t>Hasil Pengobatan Uji Durbin-Watson</w:t>
      </w:r>
    </w:p>
    <w:tbl>
      <w:tblPr>
        <w:tblW w:w="7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gridCol w:w="1440"/>
      </w:tblGrid>
      <w:tr w:rsidR="00544AA8" w:rsidRPr="00544AA8" w:rsidTr="00BD348E">
        <w:trPr>
          <w:cantSplit/>
          <w:tblHeader/>
        </w:trPr>
        <w:tc>
          <w:tcPr>
            <w:tcW w:w="7107" w:type="dxa"/>
            <w:gridSpan w:val="6"/>
            <w:tcBorders>
              <w:top w:val="nil"/>
              <w:left w:val="nil"/>
              <w:bottom w:val="nil"/>
              <w:right w:val="nil"/>
            </w:tcBorders>
            <w:shd w:val="clear" w:color="auto" w:fill="FFFFFF"/>
            <w:tcMar>
              <w:top w:w="30" w:type="dxa"/>
              <w:left w:w="30" w:type="dxa"/>
              <w:bottom w:w="30" w:type="dxa"/>
              <w:right w:w="30" w:type="dxa"/>
            </w:tcMar>
            <w:vAlign w:val="center"/>
          </w:tcPr>
          <w:p w:rsidR="00DE6AD8" w:rsidRDefault="00DE6AD8" w:rsidP="00544AA8">
            <w:pPr>
              <w:autoSpaceDE w:val="0"/>
              <w:autoSpaceDN w:val="0"/>
              <w:adjustRightInd w:val="0"/>
              <w:spacing w:after="0" w:line="320" w:lineRule="atLeast"/>
              <w:jc w:val="center"/>
              <w:rPr>
                <w:rFonts w:ascii="Arial" w:eastAsiaTheme="minorHAnsi" w:hAnsi="Arial" w:cs="Arial"/>
                <w:b/>
                <w:bCs/>
                <w:color w:val="000000"/>
                <w:sz w:val="18"/>
                <w:szCs w:val="18"/>
                <w:lang w:val="id-ID"/>
              </w:rPr>
            </w:pPr>
          </w:p>
          <w:p w:rsidR="00544AA8" w:rsidRPr="00544AA8" w:rsidRDefault="00544AA8" w:rsidP="00DE6AD8">
            <w:pPr>
              <w:autoSpaceDE w:val="0"/>
              <w:autoSpaceDN w:val="0"/>
              <w:adjustRightInd w:val="0"/>
              <w:spacing w:after="0" w:line="320" w:lineRule="atLeast"/>
              <w:jc w:val="center"/>
              <w:rPr>
                <w:rFonts w:ascii="Arial" w:eastAsiaTheme="minorHAnsi" w:hAnsi="Arial" w:cs="Arial"/>
                <w:color w:val="000000"/>
                <w:sz w:val="18"/>
                <w:szCs w:val="18"/>
                <w:lang w:val="id-ID"/>
              </w:rPr>
            </w:pPr>
            <w:r w:rsidRPr="00544AA8">
              <w:rPr>
                <w:rFonts w:ascii="Arial" w:eastAsiaTheme="minorHAnsi" w:hAnsi="Arial" w:cs="Arial"/>
                <w:b/>
                <w:bCs/>
                <w:color w:val="000000"/>
                <w:sz w:val="18"/>
                <w:szCs w:val="18"/>
                <w:lang w:val="id-ID"/>
              </w:rPr>
              <w:t>Model Summary</w:t>
            </w:r>
            <w:r w:rsidRPr="00544AA8">
              <w:rPr>
                <w:rFonts w:ascii="Arial" w:eastAsiaTheme="minorHAnsi" w:hAnsi="Arial" w:cs="Arial"/>
                <w:b/>
                <w:bCs/>
                <w:color w:val="000000"/>
                <w:sz w:val="18"/>
                <w:szCs w:val="18"/>
                <w:vertAlign w:val="superscript"/>
                <w:lang w:val="id-ID"/>
              </w:rPr>
              <w:t>b</w:t>
            </w:r>
          </w:p>
        </w:tc>
      </w:tr>
      <w:tr w:rsidR="00544AA8" w:rsidRPr="00544AA8" w:rsidTr="00BD348E">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44AA8" w:rsidRPr="00544AA8" w:rsidRDefault="00544AA8" w:rsidP="00544AA8">
            <w:pPr>
              <w:autoSpaceDE w:val="0"/>
              <w:autoSpaceDN w:val="0"/>
              <w:adjustRightInd w:val="0"/>
              <w:spacing w:after="0" w:line="320" w:lineRule="atLeast"/>
              <w:rPr>
                <w:rFonts w:ascii="Arial" w:eastAsiaTheme="minorHAnsi" w:hAnsi="Arial" w:cs="Arial"/>
                <w:color w:val="000000"/>
                <w:sz w:val="18"/>
                <w:szCs w:val="18"/>
                <w:lang w:val="id-ID"/>
              </w:rPr>
            </w:pPr>
            <w:r w:rsidRPr="00544AA8">
              <w:rPr>
                <w:rFonts w:ascii="Arial" w:eastAsiaTheme="minorHAnsi" w:hAnsi="Arial" w:cs="Arial"/>
                <w:color w:val="000000"/>
                <w:sz w:val="18"/>
                <w:szCs w:val="18"/>
                <w:lang w:val="id-ID"/>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44AA8" w:rsidRPr="00544AA8" w:rsidRDefault="00544AA8" w:rsidP="00544AA8">
            <w:pPr>
              <w:autoSpaceDE w:val="0"/>
              <w:autoSpaceDN w:val="0"/>
              <w:adjustRightInd w:val="0"/>
              <w:spacing w:after="0" w:line="320" w:lineRule="atLeast"/>
              <w:jc w:val="center"/>
              <w:rPr>
                <w:rFonts w:ascii="Arial" w:eastAsiaTheme="minorHAnsi" w:hAnsi="Arial" w:cs="Arial"/>
                <w:color w:val="000000"/>
                <w:sz w:val="18"/>
                <w:szCs w:val="18"/>
                <w:lang w:val="id-ID"/>
              </w:rPr>
            </w:pPr>
            <w:r w:rsidRPr="00544AA8">
              <w:rPr>
                <w:rFonts w:ascii="Arial" w:eastAsiaTheme="minorHAnsi" w:hAnsi="Arial" w:cs="Arial"/>
                <w:color w:val="000000"/>
                <w:sz w:val="18"/>
                <w:szCs w:val="18"/>
                <w:lang w:val="id-ID"/>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44AA8" w:rsidRPr="00544AA8" w:rsidRDefault="00544AA8" w:rsidP="00544AA8">
            <w:pPr>
              <w:autoSpaceDE w:val="0"/>
              <w:autoSpaceDN w:val="0"/>
              <w:adjustRightInd w:val="0"/>
              <w:spacing w:after="0" w:line="320" w:lineRule="atLeast"/>
              <w:jc w:val="center"/>
              <w:rPr>
                <w:rFonts w:ascii="Arial" w:eastAsiaTheme="minorHAnsi" w:hAnsi="Arial" w:cs="Arial"/>
                <w:color w:val="000000"/>
                <w:sz w:val="18"/>
                <w:szCs w:val="18"/>
                <w:lang w:val="id-ID"/>
              </w:rPr>
            </w:pPr>
            <w:r w:rsidRPr="00544AA8">
              <w:rPr>
                <w:rFonts w:ascii="Arial" w:eastAsiaTheme="minorHAnsi" w:hAnsi="Arial" w:cs="Arial"/>
                <w:color w:val="000000"/>
                <w:sz w:val="18"/>
                <w:szCs w:val="18"/>
                <w:lang w:val="id-ID"/>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44AA8" w:rsidRPr="00544AA8" w:rsidRDefault="00544AA8" w:rsidP="00544AA8">
            <w:pPr>
              <w:autoSpaceDE w:val="0"/>
              <w:autoSpaceDN w:val="0"/>
              <w:adjustRightInd w:val="0"/>
              <w:spacing w:after="0" w:line="320" w:lineRule="atLeast"/>
              <w:jc w:val="center"/>
              <w:rPr>
                <w:rFonts w:ascii="Arial" w:eastAsiaTheme="minorHAnsi" w:hAnsi="Arial" w:cs="Arial"/>
                <w:color w:val="000000"/>
                <w:sz w:val="18"/>
                <w:szCs w:val="18"/>
                <w:lang w:val="id-ID"/>
              </w:rPr>
            </w:pPr>
            <w:r w:rsidRPr="00544AA8">
              <w:rPr>
                <w:rFonts w:ascii="Arial" w:eastAsiaTheme="minorHAnsi" w:hAnsi="Arial" w:cs="Arial"/>
                <w:color w:val="000000"/>
                <w:sz w:val="18"/>
                <w:szCs w:val="18"/>
                <w:lang w:val="id-ID"/>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44AA8" w:rsidRPr="00544AA8" w:rsidRDefault="00544AA8" w:rsidP="00544AA8">
            <w:pPr>
              <w:autoSpaceDE w:val="0"/>
              <w:autoSpaceDN w:val="0"/>
              <w:adjustRightInd w:val="0"/>
              <w:spacing w:after="0" w:line="320" w:lineRule="atLeast"/>
              <w:jc w:val="center"/>
              <w:rPr>
                <w:rFonts w:ascii="Arial" w:eastAsiaTheme="minorHAnsi" w:hAnsi="Arial" w:cs="Arial"/>
                <w:color w:val="000000"/>
                <w:sz w:val="18"/>
                <w:szCs w:val="18"/>
                <w:lang w:val="id-ID"/>
              </w:rPr>
            </w:pPr>
            <w:r w:rsidRPr="00544AA8">
              <w:rPr>
                <w:rFonts w:ascii="Arial" w:eastAsiaTheme="minorHAnsi" w:hAnsi="Arial" w:cs="Arial"/>
                <w:color w:val="000000"/>
                <w:sz w:val="18"/>
                <w:szCs w:val="18"/>
                <w:lang w:val="id-ID"/>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44AA8" w:rsidRPr="00544AA8" w:rsidRDefault="00544AA8" w:rsidP="00544AA8">
            <w:pPr>
              <w:autoSpaceDE w:val="0"/>
              <w:autoSpaceDN w:val="0"/>
              <w:adjustRightInd w:val="0"/>
              <w:spacing w:after="0" w:line="320" w:lineRule="atLeast"/>
              <w:jc w:val="center"/>
              <w:rPr>
                <w:rFonts w:ascii="Arial" w:eastAsiaTheme="minorHAnsi" w:hAnsi="Arial" w:cs="Arial"/>
                <w:color w:val="000000"/>
                <w:sz w:val="18"/>
                <w:szCs w:val="18"/>
                <w:lang w:val="id-ID"/>
              </w:rPr>
            </w:pPr>
            <w:r w:rsidRPr="00544AA8">
              <w:rPr>
                <w:rFonts w:ascii="Arial" w:eastAsiaTheme="minorHAnsi" w:hAnsi="Arial" w:cs="Arial"/>
                <w:color w:val="000000"/>
                <w:sz w:val="18"/>
                <w:szCs w:val="18"/>
                <w:lang w:val="id-ID"/>
              </w:rPr>
              <w:t>Durbin-Watson</w:t>
            </w:r>
          </w:p>
        </w:tc>
      </w:tr>
      <w:tr w:rsidR="00544AA8" w:rsidRPr="00544AA8" w:rsidTr="00BD348E">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44AA8" w:rsidRPr="00544AA8" w:rsidRDefault="00544AA8" w:rsidP="00544AA8">
            <w:pPr>
              <w:autoSpaceDE w:val="0"/>
              <w:autoSpaceDN w:val="0"/>
              <w:adjustRightInd w:val="0"/>
              <w:spacing w:after="0" w:line="320" w:lineRule="atLeast"/>
              <w:rPr>
                <w:rFonts w:ascii="Arial" w:eastAsiaTheme="minorHAnsi" w:hAnsi="Arial" w:cs="Arial"/>
                <w:color w:val="000000"/>
                <w:sz w:val="18"/>
                <w:szCs w:val="18"/>
                <w:lang w:val="id-ID"/>
              </w:rPr>
            </w:pPr>
            <w:r w:rsidRPr="00544AA8">
              <w:rPr>
                <w:rFonts w:ascii="Arial" w:eastAsiaTheme="minorHAnsi" w:hAnsi="Arial" w:cs="Arial"/>
                <w:color w:val="000000"/>
                <w:sz w:val="18"/>
                <w:szCs w:val="18"/>
                <w:lang w:val="id-ID"/>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44AA8" w:rsidRPr="00544AA8" w:rsidRDefault="00544AA8" w:rsidP="00544AA8">
            <w:pPr>
              <w:autoSpaceDE w:val="0"/>
              <w:autoSpaceDN w:val="0"/>
              <w:adjustRightInd w:val="0"/>
              <w:spacing w:after="0" w:line="320" w:lineRule="atLeast"/>
              <w:jc w:val="right"/>
              <w:rPr>
                <w:rFonts w:ascii="Arial" w:eastAsiaTheme="minorHAnsi" w:hAnsi="Arial" w:cs="Arial"/>
                <w:color w:val="000000"/>
                <w:sz w:val="18"/>
                <w:szCs w:val="18"/>
                <w:lang w:val="id-ID"/>
              </w:rPr>
            </w:pPr>
            <w:r w:rsidRPr="00544AA8">
              <w:rPr>
                <w:rFonts w:ascii="Arial" w:eastAsiaTheme="minorHAnsi" w:hAnsi="Arial" w:cs="Arial"/>
                <w:color w:val="000000"/>
                <w:sz w:val="18"/>
                <w:szCs w:val="18"/>
                <w:lang w:val="id-ID"/>
              </w:rPr>
              <w:t>.392</w:t>
            </w:r>
            <w:r w:rsidRPr="00544AA8">
              <w:rPr>
                <w:rFonts w:ascii="Arial" w:eastAsiaTheme="minorHAnsi" w:hAnsi="Arial" w:cs="Arial"/>
                <w:color w:val="000000"/>
                <w:sz w:val="18"/>
                <w:szCs w:val="18"/>
                <w:vertAlign w:val="superscript"/>
                <w:lang w:val="id-ID"/>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44AA8" w:rsidRPr="00544AA8" w:rsidRDefault="00544AA8" w:rsidP="00544AA8">
            <w:pPr>
              <w:autoSpaceDE w:val="0"/>
              <w:autoSpaceDN w:val="0"/>
              <w:adjustRightInd w:val="0"/>
              <w:spacing w:after="0" w:line="320" w:lineRule="atLeast"/>
              <w:jc w:val="right"/>
              <w:rPr>
                <w:rFonts w:ascii="Arial" w:eastAsiaTheme="minorHAnsi" w:hAnsi="Arial" w:cs="Arial"/>
                <w:color w:val="000000"/>
                <w:sz w:val="18"/>
                <w:szCs w:val="18"/>
                <w:lang w:val="id-ID"/>
              </w:rPr>
            </w:pPr>
            <w:r w:rsidRPr="00544AA8">
              <w:rPr>
                <w:rFonts w:ascii="Arial" w:eastAsiaTheme="minorHAnsi" w:hAnsi="Arial" w:cs="Arial"/>
                <w:color w:val="000000"/>
                <w:sz w:val="18"/>
                <w:szCs w:val="18"/>
                <w:lang w:val="id-ID"/>
              </w:rPr>
              <w:t>.153</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44AA8" w:rsidRPr="00544AA8" w:rsidRDefault="00544AA8" w:rsidP="00544AA8">
            <w:pPr>
              <w:autoSpaceDE w:val="0"/>
              <w:autoSpaceDN w:val="0"/>
              <w:adjustRightInd w:val="0"/>
              <w:spacing w:after="0" w:line="320" w:lineRule="atLeast"/>
              <w:jc w:val="right"/>
              <w:rPr>
                <w:rFonts w:ascii="Arial" w:eastAsiaTheme="minorHAnsi" w:hAnsi="Arial" w:cs="Arial"/>
                <w:color w:val="000000"/>
                <w:sz w:val="18"/>
                <w:szCs w:val="18"/>
                <w:lang w:val="id-ID"/>
              </w:rPr>
            </w:pPr>
            <w:r w:rsidRPr="00544AA8">
              <w:rPr>
                <w:rFonts w:ascii="Arial" w:eastAsiaTheme="minorHAnsi" w:hAnsi="Arial" w:cs="Arial"/>
                <w:color w:val="000000"/>
                <w:sz w:val="18"/>
                <w:szCs w:val="18"/>
                <w:lang w:val="id-ID"/>
              </w:rPr>
              <w:t>.123</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44AA8" w:rsidRPr="00544AA8" w:rsidRDefault="00544AA8" w:rsidP="00544AA8">
            <w:pPr>
              <w:autoSpaceDE w:val="0"/>
              <w:autoSpaceDN w:val="0"/>
              <w:adjustRightInd w:val="0"/>
              <w:spacing w:after="0" w:line="320" w:lineRule="atLeast"/>
              <w:jc w:val="right"/>
              <w:rPr>
                <w:rFonts w:ascii="Arial" w:eastAsiaTheme="minorHAnsi" w:hAnsi="Arial" w:cs="Arial"/>
                <w:color w:val="000000"/>
                <w:sz w:val="18"/>
                <w:szCs w:val="18"/>
                <w:lang w:val="id-ID"/>
              </w:rPr>
            </w:pPr>
            <w:r w:rsidRPr="00544AA8">
              <w:rPr>
                <w:rFonts w:ascii="Arial" w:eastAsiaTheme="minorHAnsi" w:hAnsi="Arial" w:cs="Arial"/>
                <w:color w:val="000000"/>
                <w:sz w:val="18"/>
                <w:szCs w:val="18"/>
                <w:lang w:val="id-ID"/>
              </w:rPr>
              <w:t>.29358</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44AA8" w:rsidRPr="00544AA8" w:rsidRDefault="00544AA8" w:rsidP="00544AA8">
            <w:pPr>
              <w:autoSpaceDE w:val="0"/>
              <w:autoSpaceDN w:val="0"/>
              <w:adjustRightInd w:val="0"/>
              <w:spacing w:after="0" w:line="320" w:lineRule="atLeast"/>
              <w:jc w:val="right"/>
              <w:rPr>
                <w:rFonts w:ascii="Arial" w:eastAsiaTheme="minorHAnsi" w:hAnsi="Arial" w:cs="Arial"/>
                <w:color w:val="000000"/>
                <w:sz w:val="18"/>
                <w:szCs w:val="18"/>
                <w:lang w:val="id-ID"/>
              </w:rPr>
            </w:pPr>
            <w:r w:rsidRPr="00544AA8">
              <w:rPr>
                <w:rFonts w:ascii="Arial" w:eastAsiaTheme="minorHAnsi" w:hAnsi="Arial" w:cs="Arial"/>
                <w:color w:val="000000"/>
                <w:sz w:val="18"/>
                <w:szCs w:val="18"/>
                <w:lang w:val="id-ID"/>
              </w:rPr>
              <w:t>1.766</w:t>
            </w:r>
          </w:p>
        </w:tc>
      </w:tr>
    </w:tbl>
    <w:p w:rsidR="001F3911" w:rsidRDefault="001F3911" w:rsidP="001F3911">
      <w:pPr>
        <w:tabs>
          <w:tab w:val="left" w:pos="426"/>
        </w:tabs>
        <w:spacing w:line="480" w:lineRule="auto"/>
        <w:jc w:val="both"/>
        <w:rPr>
          <w:rFonts w:asciiTheme="majorBidi" w:hAnsiTheme="majorBidi" w:cstheme="majorBidi"/>
          <w:bCs/>
          <w:sz w:val="24"/>
          <w:szCs w:val="24"/>
          <w:lang w:val="id-ID"/>
        </w:rPr>
      </w:pPr>
    </w:p>
    <w:p w:rsidR="00550976" w:rsidRDefault="00550976" w:rsidP="00D3357C">
      <w:pPr>
        <w:spacing w:after="0" w:line="480" w:lineRule="auto"/>
        <w:ind w:firstLine="720"/>
        <w:jc w:val="both"/>
        <w:rPr>
          <w:rFonts w:ascii="Times New Roman" w:hAnsi="Times New Roman"/>
          <w:sz w:val="24"/>
          <w:szCs w:val="24"/>
          <w:lang w:val="id-ID"/>
        </w:rPr>
      </w:pPr>
      <w:proofErr w:type="gramStart"/>
      <w:r w:rsidRPr="00AB11D2">
        <w:rPr>
          <w:rFonts w:ascii="Times New Roman" w:hAnsi="Times New Roman"/>
          <w:sz w:val="24"/>
          <w:szCs w:val="24"/>
        </w:rPr>
        <w:t xml:space="preserve">Membandingkan hasil regresi persamaan awal sebelum dilakukan pengobatan dan hasil regresi setelah dilakukan </w:t>
      </w:r>
      <w:r w:rsidRPr="00AB11D2">
        <w:rPr>
          <w:rFonts w:ascii="Times New Roman" w:hAnsi="Times New Roman"/>
          <w:sz w:val="24"/>
          <w:szCs w:val="24"/>
        </w:rPr>
        <w:lastRenderedPageBreak/>
        <w:t>pengobatan ternyata terdapat perbedaan.</w:t>
      </w:r>
      <w:proofErr w:type="gramEnd"/>
      <w:r w:rsidRPr="00AB11D2">
        <w:rPr>
          <w:rFonts w:ascii="Times New Roman" w:hAnsi="Times New Roman"/>
          <w:sz w:val="24"/>
          <w:szCs w:val="24"/>
        </w:rPr>
        <w:t xml:space="preserve"> </w:t>
      </w:r>
      <w:proofErr w:type="gramStart"/>
      <w:r w:rsidRPr="00AB11D2">
        <w:rPr>
          <w:rFonts w:ascii="Times New Roman" w:hAnsi="Times New Roman"/>
          <w:sz w:val="24"/>
          <w:szCs w:val="24"/>
        </w:rPr>
        <w:t>Perbedaan tersebut terletak pada nilai Durbin-Watson.</w:t>
      </w:r>
      <w:proofErr w:type="gramEnd"/>
      <w:r w:rsidRPr="00AB11D2">
        <w:rPr>
          <w:rFonts w:ascii="Times New Roman" w:hAnsi="Times New Roman"/>
          <w:sz w:val="24"/>
          <w:szCs w:val="24"/>
        </w:rPr>
        <w:t xml:space="preserve"> </w:t>
      </w:r>
      <w:proofErr w:type="gramStart"/>
      <w:r w:rsidRPr="00AB11D2">
        <w:rPr>
          <w:rFonts w:ascii="Times New Roman" w:hAnsi="Times New Roman"/>
          <w:sz w:val="24"/>
          <w:szCs w:val="24"/>
        </w:rPr>
        <w:t>Pada persamaan awal sebelum dilakukan p</w:t>
      </w:r>
      <w:r>
        <w:rPr>
          <w:rFonts w:ascii="Times New Roman" w:hAnsi="Times New Roman"/>
          <w:sz w:val="24"/>
          <w:szCs w:val="24"/>
        </w:rPr>
        <w:t>engobatan nilai DW sebesar 0,</w:t>
      </w:r>
      <w:r>
        <w:rPr>
          <w:rFonts w:ascii="Times New Roman" w:hAnsi="Times New Roman"/>
          <w:sz w:val="24"/>
          <w:szCs w:val="24"/>
          <w:lang w:val="id-ID"/>
        </w:rPr>
        <w:t>578</w:t>
      </w:r>
      <w:r w:rsidRPr="00AB11D2">
        <w:rPr>
          <w:rFonts w:ascii="Times New Roman" w:hAnsi="Times New Roman"/>
          <w:sz w:val="24"/>
          <w:szCs w:val="24"/>
        </w:rPr>
        <w:t xml:space="preserve"> sehingga terjadi autokorelasi positif, sedangakn pada persamaan setelah dilakukan pengobat</w:t>
      </w:r>
      <w:r>
        <w:rPr>
          <w:rFonts w:ascii="Times New Roman" w:hAnsi="Times New Roman"/>
          <w:sz w:val="24"/>
          <w:szCs w:val="24"/>
        </w:rPr>
        <w:t>an ilia DW menjadi sebesar 1,</w:t>
      </w:r>
      <w:r>
        <w:rPr>
          <w:rFonts w:ascii="Times New Roman" w:hAnsi="Times New Roman"/>
          <w:sz w:val="24"/>
          <w:szCs w:val="24"/>
          <w:lang w:val="id-ID"/>
        </w:rPr>
        <w:t>766</w:t>
      </w:r>
      <w:r w:rsidRPr="00AB11D2">
        <w:rPr>
          <w:rFonts w:ascii="Times New Roman" w:hAnsi="Times New Roman"/>
          <w:sz w:val="24"/>
          <w:szCs w:val="24"/>
        </w:rPr>
        <w:t>.</w:t>
      </w:r>
      <w:proofErr w:type="gramEnd"/>
    </w:p>
    <w:tbl>
      <w:tblPr>
        <w:tblStyle w:val="TableGrid"/>
        <w:tblW w:w="0" w:type="auto"/>
        <w:tblLook w:val="04A0" w:firstRow="1" w:lastRow="0" w:firstColumn="1" w:lastColumn="0" w:noHBand="0" w:noVBand="1"/>
      </w:tblPr>
      <w:tblGrid>
        <w:gridCol w:w="1210"/>
        <w:gridCol w:w="1395"/>
        <w:gridCol w:w="1468"/>
        <w:gridCol w:w="1283"/>
        <w:gridCol w:w="1210"/>
      </w:tblGrid>
      <w:tr w:rsidR="00550976" w:rsidRPr="00AF46F4" w:rsidTr="00D3357C">
        <w:tc>
          <w:tcPr>
            <w:tcW w:w="1210" w:type="dxa"/>
            <w:tcBorders>
              <w:left w:val="single" w:sz="2" w:space="0" w:color="auto"/>
              <w:bottom w:val="single" w:sz="2" w:space="0" w:color="auto"/>
            </w:tcBorders>
          </w:tcPr>
          <w:p w:rsidR="00550976" w:rsidRPr="00AF46F4" w:rsidRDefault="000E3A41" w:rsidP="00232FD4">
            <w:pPr>
              <w:pStyle w:val="ListParagraph"/>
              <w:tabs>
                <w:tab w:val="left" w:pos="426"/>
              </w:tabs>
              <w:spacing w:line="480" w:lineRule="auto"/>
              <w:ind w:left="0"/>
              <w:rPr>
                <w:rFonts w:asciiTheme="majorBidi" w:hAnsiTheme="majorBidi" w:cstheme="majorBidi"/>
                <w:sz w:val="24"/>
                <w:szCs w:val="24"/>
                <w:lang w:val="id-ID"/>
              </w:rPr>
            </w:pPr>
            <w:r>
              <w:rPr>
                <w:rFonts w:asciiTheme="majorBidi" w:hAnsiTheme="majorBidi" w:cstheme="majorBidi"/>
                <w:noProof/>
              </w:rPr>
              <w:br w:type="page"/>
            </w:r>
            <w:r w:rsidR="00550976" w:rsidRPr="00AF46F4">
              <w:rPr>
                <w:rFonts w:asciiTheme="majorBidi" w:hAnsiTheme="majorBidi" w:cstheme="majorBidi"/>
                <w:sz w:val="24"/>
                <w:szCs w:val="24"/>
                <w:lang w:val="id-ID"/>
              </w:rPr>
              <w:t>Korelasi positif (+)</w:t>
            </w:r>
          </w:p>
        </w:tc>
        <w:tc>
          <w:tcPr>
            <w:tcW w:w="1395" w:type="dxa"/>
            <w:tcBorders>
              <w:bottom w:val="single" w:sz="2" w:space="0" w:color="auto"/>
            </w:tcBorders>
          </w:tcPr>
          <w:p w:rsidR="00550976" w:rsidRPr="00AF46F4" w:rsidRDefault="00550976" w:rsidP="00232FD4">
            <w:pPr>
              <w:pStyle w:val="ListParagraph"/>
              <w:tabs>
                <w:tab w:val="left" w:pos="426"/>
              </w:tabs>
              <w:spacing w:line="480" w:lineRule="auto"/>
              <w:ind w:left="0"/>
              <w:rPr>
                <w:rFonts w:asciiTheme="majorBidi" w:hAnsiTheme="majorBidi" w:cstheme="majorBidi"/>
                <w:sz w:val="24"/>
                <w:szCs w:val="24"/>
                <w:lang w:val="id-ID"/>
              </w:rPr>
            </w:pPr>
            <w:r w:rsidRPr="00AF46F4">
              <w:rPr>
                <w:rFonts w:asciiTheme="majorBidi" w:hAnsiTheme="majorBidi" w:cstheme="majorBidi"/>
                <w:sz w:val="24"/>
                <w:szCs w:val="24"/>
                <w:lang w:val="id-ID"/>
              </w:rPr>
              <w:t>No Conclution</w:t>
            </w:r>
          </w:p>
        </w:tc>
        <w:tc>
          <w:tcPr>
            <w:tcW w:w="1468" w:type="dxa"/>
            <w:tcBorders>
              <w:bottom w:val="single" w:sz="2" w:space="0" w:color="auto"/>
            </w:tcBorders>
          </w:tcPr>
          <w:p w:rsidR="00550976" w:rsidRPr="00AF46F4" w:rsidRDefault="00550976" w:rsidP="00232FD4">
            <w:pPr>
              <w:pStyle w:val="ListParagraph"/>
              <w:tabs>
                <w:tab w:val="left" w:pos="426"/>
              </w:tabs>
              <w:spacing w:line="480" w:lineRule="auto"/>
              <w:ind w:left="0"/>
              <w:rPr>
                <w:rFonts w:asciiTheme="majorBidi" w:hAnsiTheme="majorBidi" w:cstheme="majorBidi"/>
                <w:sz w:val="24"/>
                <w:szCs w:val="24"/>
                <w:lang w:val="id-ID"/>
              </w:rPr>
            </w:pPr>
            <w:r w:rsidRPr="00AF46F4">
              <w:rPr>
                <w:rFonts w:asciiTheme="majorBidi" w:hAnsiTheme="majorBidi" w:cstheme="majorBidi"/>
                <w:sz w:val="24"/>
                <w:szCs w:val="24"/>
                <w:lang w:val="id-ID"/>
              </w:rPr>
              <w:t>No Corelation</w:t>
            </w:r>
          </w:p>
        </w:tc>
        <w:tc>
          <w:tcPr>
            <w:tcW w:w="1283" w:type="dxa"/>
            <w:tcBorders>
              <w:bottom w:val="single" w:sz="2" w:space="0" w:color="auto"/>
            </w:tcBorders>
          </w:tcPr>
          <w:p w:rsidR="00550976" w:rsidRPr="00AF46F4" w:rsidRDefault="00550976" w:rsidP="00232FD4">
            <w:pPr>
              <w:pStyle w:val="ListParagraph"/>
              <w:tabs>
                <w:tab w:val="left" w:pos="426"/>
              </w:tabs>
              <w:spacing w:line="480" w:lineRule="auto"/>
              <w:ind w:left="0"/>
              <w:rPr>
                <w:rFonts w:asciiTheme="majorBidi" w:hAnsiTheme="majorBidi" w:cstheme="majorBidi"/>
                <w:sz w:val="24"/>
                <w:szCs w:val="24"/>
                <w:lang w:val="id-ID"/>
              </w:rPr>
            </w:pPr>
            <w:r w:rsidRPr="00AF46F4">
              <w:rPr>
                <w:rFonts w:asciiTheme="majorBidi" w:hAnsiTheme="majorBidi" w:cstheme="majorBidi"/>
                <w:sz w:val="24"/>
                <w:szCs w:val="24"/>
                <w:lang w:val="id-ID"/>
              </w:rPr>
              <w:t>No Conclution</w:t>
            </w:r>
          </w:p>
        </w:tc>
        <w:tc>
          <w:tcPr>
            <w:tcW w:w="1210" w:type="dxa"/>
            <w:tcBorders>
              <w:bottom w:val="single" w:sz="2" w:space="0" w:color="auto"/>
              <w:right w:val="single" w:sz="2" w:space="0" w:color="auto"/>
            </w:tcBorders>
          </w:tcPr>
          <w:p w:rsidR="00550976" w:rsidRPr="00AF46F4" w:rsidRDefault="00550976" w:rsidP="00232FD4">
            <w:pPr>
              <w:pStyle w:val="ListParagraph"/>
              <w:tabs>
                <w:tab w:val="left" w:pos="426"/>
              </w:tabs>
              <w:spacing w:line="480" w:lineRule="auto"/>
              <w:ind w:left="0"/>
              <w:rPr>
                <w:rFonts w:asciiTheme="majorBidi" w:hAnsiTheme="majorBidi" w:cstheme="majorBidi"/>
                <w:sz w:val="24"/>
                <w:szCs w:val="24"/>
                <w:lang w:val="id-ID"/>
              </w:rPr>
            </w:pPr>
            <w:r w:rsidRPr="00AF46F4">
              <w:rPr>
                <w:rFonts w:asciiTheme="majorBidi" w:hAnsiTheme="majorBidi" w:cstheme="majorBidi"/>
                <w:sz w:val="24"/>
                <w:szCs w:val="24"/>
                <w:lang w:val="id-ID"/>
              </w:rPr>
              <w:t>Korelasi positif (+)</w:t>
            </w:r>
          </w:p>
        </w:tc>
      </w:tr>
      <w:tr w:rsidR="00550976" w:rsidRPr="00AF46F4" w:rsidTr="00D3357C">
        <w:tc>
          <w:tcPr>
            <w:tcW w:w="1210" w:type="dxa"/>
            <w:tcBorders>
              <w:top w:val="single" w:sz="2" w:space="0" w:color="auto"/>
              <w:left w:val="single" w:sz="2" w:space="0" w:color="auto"/>
              <w:bottom w:val="nil"/>
              <w:right w:val="single" w:sz="2" w:space="0" w:color="auto"/>
            </w:tcBorders>
          </w:tcPr>
          <w:p w:rsidR="00550976" w:rsidRPr="00AF46F4" w:rsidRDefault="00550976" w:rsidP="00232FD4">
            <w:pPr>
              <w:pStyle w:val="ListParagraph"/>
              <w:tabs>
                <w:tab w:val="left" w:pos="426"/>
              </w:tabs>
              <w:spacing w:line="480" w:lineRule="auto"/>
              <w:ind w:left="0"/>
              <w:rPr>
                <w:rFonts w:asciiTheme="majorBidi" w:hAnsiTheme="majorBidi" w:cstheme="majorBidi"/>
                <w:sz w:val="24"/>
                <w:szCs w:val="24"/>
                <w:lang w:val="id-ID"/>
              </w:rPr>
            </w:pPr>
          </w:p>
        </w:tc>
        <w:tc>
          <w:tcPr>
            <w:tcW w:w="1395" w:type="dxa"/>
            <w:tcBorders>
              <w:top w:val="single" w:sz="2" w:space="0" w:color="auto"/>
              <w:left w:val="single" w:sz="2" w:space="0" w:color="auto"/>
              <w:bottom w:val="nil"/>
              <w:right w:val="single" w:sz="2" w:space="0" w:color="auto"/>
            </w:tcBorders>
          </w:tcPr>
          <w:p w:rsidR="00550976" w:rsidRPr="00AF46F4" w:rsidRDefault="00550976" w:rsidP="00232FD4">
            <w:pPr>
              <w:pStyle w:val="ListParagraph"/>
              <w:tabs>
                <w:tab w:val="left" w:pos="426"/>
              </w:tabs>
              <w:spacing w:line="480" w:lineRule="auto"/>
              <w:ind w:left="0"/>
              <w:rPr>
                <w:rFonts w:asciiTheme="majorBidi" w:hAnsiTheme="majorBidi" w:cstheme="majorBidi"/>
                <w:sz w:val="24"/>
                <w:szCs w:val="24"/>
                <w:lang w:val="id-ID"/>
              </w:rPr>
            </w:pPr>
          </w:p>
        </w:tc>
        <w:tc>
          <w:tcPr>
            <w:tcW w:w="1468" w:type="dxa"/>
            <w:tcBorders>
              <w:top w:val="single" w:sz="2" w:space="0" w:color="auto"/>
              <w:left w:val="single" w:sz="2" w:space="0" w:color="auto"/>
              <w:bottom w:val="nil"/>
              <w:right w:val="single" w:sz="2" w:space="0" w:color="auto"/>
            </w:tcBorders>
          </w:tcPr>
          <w:p w:rsidR="00550976" w:rsidRPr="00AF46F4" w:rsidRDefault="00550976" w:rsidP="00232FD4">
            <w:pPr>
              <w:pStyle w:val="ListParagraph"/>
              <w:tabs>
                <w:tab w:val="left" w:pos="426"/>
              </w:tabs>
              <w:spacing w:line="480" w:lineRule="auto"/>
              <w:ind w:left="0"/>
              <w:rPr>
                <w:rFonts w:asciiTheme="majorBidi" w:hAnsiTheme="majorBidi" w:cstheme="majorBidi"/>
                <w:sz w:val="24"/>
                <w:szCs w:val="24"/>
                <w:lang w:val="id-ID"/>
              </w:rPr>
            </w:pPr>
          </w:p>
        </w:tc>
        <w:tc>
          <w:tcPr>
            <w:tcW w:w="1283" w:type="dxa"/>
            <w:tcBorders>
              <w:top w:val="single" w:sz="2" w:space="0" w:color="auto"/>
              <w:left w:val="single" w:sz="2" w:space="0" w:color="auto"/>
              <w:bottom w:val="nil"/>
              <w:right w:val="single" w:sz="2" w:space="0" w:color="auto"/>
            </w:tcBorders>
          </w:tcPr>
          <w:p w:rsidR="00550976" w:rsidRPr="00AF46F4" w:rsidRDefault="00550976" w:rsidP="00232FD4">
            <w:pPr>
              <w:pStyle w:val="ListParagraph"/>
              <w:tabs>
                <w:tab w:val="left" w:pos="426"/>
              </w:tabs>
              <w:spacing w:line="480" w:lineRule="auto"/>
              <w:ind w:left="0"/>
              <w:rPr>
                <w:rFonts w:asciiTheme="majorBidi" w:hAnsiTheme="majorBidi" w:cstheme="majorBidi"/>
                <w:sz w:val="24"/>
                <w:szCs w:val="24"/>
                <w:lang w:val="id-ID"/>
              </w:rPr>
            </w:pPr>
          </w:p>
        </w:tc>
        <w:tc>
          <w:tcPr>
            <w:tcW w:w="1210" w:type="dxa"/>
            <w:tcBorders>
              <w:top w:val="single" w:sz="2" w:space="0" w:color="auto"/>
              <w:left w:val="single" w:sz="2" w:space="0" w:color="auto"/>
              <w:bottom w:val="nil"/>
              <w:right w:val="single" w:sz="2" w:space="0" w:color="auto"/>
            </w:tcBorders>
          </w:tcPr>
          <w:p w:rsidR="00550976" w:rsidRPr="00AF46F4" w:rsidRDefault="00550976" w:rsidP="00232FD4">
            <w:pPr>
              <w:pStyle w:val="ListParagraph"/>
              <w:tabs>
                <w:tab w:val="left" w:pos="426"/>
              </w:tabs>
              <w:spacing w:line="480" w:lineRule="auto"/>
              <w:ind w:left="0"/>
              <w:rPr>
                <w:rFonts w:asciiTheme="majorBidi" w:hAnsiTheme="majorBidi" w:cstheme="majorBidi"/>
                <w:sz w:val="24"/>
                <w:szCs w:val="24"/>
                <w:lang w:val="id-ID"/>
              </w:rPr>
            </w:pPr>
          </w:p>
        </w:tc>
      </w:tr>
    </w:tbl>
    <w:p w:rsidR="000E3A41" w:rsidRDefault="00550976" w:rsidP="000E3A41">
      <w:pPr>
        <w:tabs>
          <w:tab w:val="left" w:pos="426"/>
        </w:tabs>
        <w:spacing w:line="480" w:lineRule="auto"/>
        <w:rPr>
          <w:rFonts w:asciiTheme="majorBidi" w:hAnsiTheme="majorBidi" w:cstheme="majorBidi"/>
          <w:sz w:val="24"/>
          <w:szCs w:val="24"/>
          <w:lang w:val="id-ID"/>
        </w:rPr>
      </w:pPr>
      <w:r w:rsidRPr="00BD348E">
        <w:rPr>
          <w:rFonts w:asciiTheme="majorBidi" w:hAnsiTheme="majorBidi" w:cstheme="majorBidi"/>
          <w:sz w:val="24"/>
          <w:szCs w:val="24"/>
          <w:lang w:val="id-ID"/>
        </w:rPr>
        <w:t>0</w:t>
      </w:r>
      <w:r w:rsidRPr="00BD348E">
        <w:rPr>
          <w:rFonts w:asciiTheme="majorBidi" w:hAnsiTheme="majorBidi" w:cstheme="majorBidi"/>
          <w:sz w:val="24"/>
          <w:szCs w:val="24"/>
          <w:lang w:val="id-ID"/>
        </w:rPr>
        <w:tab/>
      </w:r>
      <w:r w:rsidR="00BD348E">
        <w:rPr>
          <w:rFonts w:asciiTheme="majorBidi" w:hAnsiTheme="majorBidi" w:cstheme="majorBidi"/>
          <w:sz w:val="24"/>
          <w:szCs w:val="24"/>
          <w:lang w:val="id-ID"/>
        </w:rPr>
        <w:tab/>
        <w:t xml:space="preserve">    </w:t>
      </w:r>
      <w:r w:rsidRPr="00BD348E">
        <w:rPr>
          <w:rFonts w:asciiTheme="majorBidi" w:hAnsiTheme="majorBidi" w:cstheme="majorBidi"/>
          <w:sz w:val="24"/>
          <w:szCs w:val="24"/>
          <w:lang w:val="id-ID"/>
        </w:rPr>
        <w:t>dL</w:t>
      </w:r>
      <w:r w:rsidRPr="00BD348E">
        <w:rPr>
          <w:rFonts w:asciiTheme="majorBidi" w:hAnsiTheme="majorBidi" w:cstheme="majorBidi"/>
          <w:sz w:val="24"/>
          <w:szCs w:val="24"/>
          <w:lang w:val="id-ID"/>
        </w:rPr>
        <w:tab/>
      </w:r>
      <w:r w:rsidRPr="00BD348E">
        <w:rPr>
          <w:rFonts w:asciiTheme="majorBidi" w:hAnsiTheme="majorBidi" w:cstheme="majorBidi"/>
          <w:sz w:val="24"/>
          <w:szCs w:val="24"/>
          <w:lang w:val="id-ID"/>
        </w:rPr>
        <w:tab/>
        <w:t xml:space="preserve"> </w:t>
      </w:r>
      <w:r w:rsidR="00BD348E">
        <w:rPr>
          <w:rFonts w:asciiTheme="majorBidi" w:hAnsiTheme="majorBidi" w:cstheme="majorBidi"/>
          <w:sz w:val="24"/>
          <w:szCs w:val="24"/>
          <w:lang w:val="id-ID"/>
        </w:rPr>
        <w:t xml:space="preserve"> dU</w:t>
      </w:r>
      <w:r w:rsidR="00BD348E">
        <w:rPr>
          <w:rFonts w:asciiTheme="majorBidi" w:hAnsiTheme="majorBidi" w:cstheme="majorBidi"/>
          <w:sz w:val="24"/>
          <w:szCs w:val="24"/>
          <w:lang w:val="id-ID"/>
        </w:rPr>
        <w:tab/>
      </w:r>
      <w:r w:rsidR="00BD348E">
        <w:rPr>
          <w:rFonts w:asciiTheme="majorBidi" w:hAnsiTheme="majorBidi" w:cstheme="majorBidi"/>
          <w:sz w:val="24"/>
          <w:szCs w:val="24"/>
          <w:lang w:val="id-ID"/>
        </w:rPr>
        <w:tab/>
        <w:t xml:space="preserve">  </w:t>
      </w:r>
      <w:r w:rsidRPr="00BD348E">
        <w:rPr>
          <w:rFonts w:asciiTheme="majorBidi" w:hAnsiTheme="majorBidi" w:cstheme="majorBidi"/>
          <w:sz w:val="24"/>
          <w:szCs w:val="24"/>
          <w:lang w:val="id-ID"/>
        </w:rPr>
        <w:t>4-dU</w:t>
      </w:r>
      <w:r w:rsidRPr="00BD348E">
        <w:rPr>
          <w:rFonts w:asciiTheme="majorBidi" w:hAnsiTheme="majorBidi" w:cstheme="majorBidi"/>
          <w:sz w:val="24"/>
          <w:szCs w:val="24"/>
          <w:lang w:val="id-ID"/>
        </w:rPr>
        <w:tab/>
        <w:t xml:space="preserve">    </w:t>
      </w:r>
      <w:r w:rsidR="00BD348E">
        <w:rPr>
          <w:rFonts w:asciiTheme="majorBidi" w:hAnsiTheme="majorBidi" w:cstheme="majorBidi"/>
          <w:sz w:val="24"/>
          <w:szCs w:val="24"/>
          <w:lang w:val="id-ID"/>
        </w:rPr>
        <w:tab/>
      </w:r>
      <w:r w:rsidRPr="00BD348E">
        <w:rPr>
          <w:rFonts w:asciiTheme="majorBidi" w:hAnsiTheme="majorBidi" w:cstheme="majorBidi"/>
          <w:sz w:val="24"/>
          <w:szCs w:val="24"/>
          <w:lang w:val="id-ID"/>
        </w:rPr>
        <w:t>4</w:t>
      </w:r>
      <w:r w:rsidR="00BD348E">
        <w:rPr>
          <w:rFonts w:asciiTheme="majorBidi" w:hAnsiTheme="majorBidi" w:cstheme="majorBidi"/>
          <w:sz w:val="24"/>
          <w:szCs w:val="24"/>
          <w:lang w:val="id-ID"/>
        </w:rPr>
        <w:t>-dL</w:t>
      </w:r>
      <w:r w:rsidR="00BD348E">
        <w:rPr>
          <w:rFonts w:asciiTheme="majorBidi" w:hAnsiTheme="majorBidi" w:cstheme="majorBidi"/>
          <w:sz w:val="24"/>
          <w:szCs w:val="24"/>
          <w:lang w:val="id-ID"/>
        </w:rPr>
        <w:tab/>
        <w:t xml:space="preserve">       </w:t>
      </w:r>
      <w:r w:rsidRPr="00BD348E">
        <w:rPr>
          <w:rFonts w:asciiTheme="majorBidi" w:hAnsiTheme="majorBidi" w:cstheme="majorBidi"/>
          <w:sz w:val="24"/>
          <w:szCs w:val="24"/>
          <w:lang w:val="id-ID"/>
        </w:rPr>
        <w:t>4</w:t>
      </w:r>
    </w:p>
    <w:p w:rsidR="00550976" w:rsidRPr="00BD348E" w:rsidRDefault="00D3357C" w:rsidP="000E3A41">
      <w:pPr>
        <w:tabs>
          <w:tab w:val="left" w:pos="426"/>
        </w:tabs>
        <w:spacing w:line="480" w:lineRule="auto"/>
        <w:rPr>
          <w:rFonts w:asciiTheme="majorBidi" w:hAnsiTheme="majorBidi" w:cstheme="majorBidi"/>
          <w:sz w:val="24"/>
          <w:szCs w:val="24"/>
          <w:lang w:val="id-ID"/>
        </w:rPr>
      </w:pPr>
      <w:r>
        <w:rPr>
          <w:rFonts w:asciiTheme="majorBidi" w:hAnsiTheme="majorBidi" w:cstheme="majorBidi"/>
          <w:sz w:val="24"/>
          <w:szCs w:val="24"/>
          <w:lang w:val="id-ID"/>
        </w:rPr>
        <w:t>0</w:t>
      </w:r>
      <w:r w:rsidR="000E3A41">
        <w:rPr>
          <w:rFonts w:asciiTheme="majorBidi" w:hAnsiTheme="majorBidi" w:cstheme="majorBidi"/>
          <w:sz w:val="24"/>
          <w:szCs w:val="24"/>
          <w:lang w:val="id-ID"/>
        </w:rPr>
        <w:tab/>
      </w:r>
      <w:r w:rsidR="000E3A41">
        <w:rPr>
          <w:rFonts w:asciiTheme="majorBidi" w:hAnsiTheme="majorBidi" w:cstheme="majorBidi"/>
          <w:sz w:val="24"/>
          <w:szCs w:val="24"/>
          <w:lang w:val="id-ID"/>
        </w:rPr>
        <w:tab/>
      </w:r>
      <w:r w:rsidR="00550976" w:rsidRPr="00BD348E">
        <w:rPr>
          <w:rFonts w:asciiTheme="majorBidi" w:hAnsiTheme="majorBidi" w:cstheme="majorBidi"/>
          <w:sz w:val="24"/>
          <w:szCs w:val="24"/>
          <w:lang w:val="id-ID"/>
        </w:rPr>
        <w:t>1.3630</w:t>
      </w:r>
      <w:r w:rsidR="00550976" w:rsidRPr="00BD348E">
        <w:rPr>
          <w:rFonts w:asciiTheme="majorBidi" w:hAnsiTheme="majorBidi" w:cstheme="majorBidi"/>
          <w:sz w:val="24"/>
          <w:szCs w:val="24"/>
          <w:lang w:val="id-ID"/>
        </w:rPr>
        <w:tab/>
      </w:r>
      <w:r w:rsidR="000E3A41">
        <w:rPr>
          <w:rFonts w:asciiTheme="majorBidi" w:hAnsiTheme="majorBidi" w:cstheme="majorBidi"/>
          <w:sz w:val="24"/>
          <w:szCs w:val="24"/>
          <w:lang w:val="id-ID"/>
        </w:rPr>
        <w:t xml:space="preserve">  </w:t>
      </w:r>
      <w:r w:rsidR="000E3A41">
        <w:rPr>
          <w:rFonts w:asciiTheme="majorBidi" w:hAnsiTheme="majorBidi" w:cstheme="majorBidi"/>
          <w:sz w:val="24"/>
          <w:szCs w:val="24"/>
          <w:lang w:val="id-ID"/>
        </w:rPr>
        <w:tab/>
      </w:r>
      <w:r w:rsidR="00550976" w:rsidRPr="00BD348E">
        <w:rPr>
          <w:rFonts w:asciiTheme="majorBidi" w:hAnsiTheme="majorBidi" w:cstheme="majorBidi"/>
          <w:sz w:val="24"/>
          <w:szCs w:val="24"/>
          <w:lang w:val="id-ID"/>
        </w:rPr>
        <w:t>1.4957</w:t>
      </w:r>
      <w:r w:rsidR="00550976" w:rsidRPr="00BD348E">
        <w:rPr>
          <w:rFonts w:asciiTheme="majorBidi" w:hAnsiTheme="majorBidi" w:cstheme="majorBidi"/>
          <w:sz w:val="24"/>
          <w:szCs w:val="24"/>
          <w:lang w:val="id-ID"/>
        </w:rPr>
        <w:tab/>
      </w:r>
      <w:r w:rsidR="000E3A41">
        <w:rPr>
          <w:rFonts w:asciiTheme="majorBidi" w:hAnsiTheme="majorBidi" w:cstheme="majorBidi"/>
          <w:sz w:val="24"/>
          <w:szCs w:val="24"/>
          <w:lang w:val="id-ID"/>
        </w:rPr>
        <w:t xml:space="preserve">  </w:t>
      </w:r>
      <w:r w:rsidR="00550976" w:rsidRPr="00BD348E">
        <w:rPr>
          <w:rFonts w:asciiTheme="majorBidi" w:hAnsiTheme="majorBidi" w:cstheme="majorBidi"/>
          <w:b/>
          <w:bCs/>
          <w:sz w:val="24"/>
          <w:szCs w:val="24"/>
          <w:u w:val="single"/>
          <w:lang w:val="id-ID"/>
        </w:rPr>
        <w:t>1.766</w:t>
      </w:r>
      <w:r w:rsidR="000E3A41">
        <w:rPr>
          <w:rFonts w:asciiTheme="majorBidi" w:hAnsiTheme="majorBidi" w:cstheme="majorBidi"/>
          <w:sz w:val="24"/>
          <w:szCs w:val="24"/>
          <w:lang w:val="id-ID"/>
        </w:rPr>
        <w:tab/>
        <w:t xml:space="preserve">  2.5043</w:t>
      </w:r>
      <w:r w:rsidR="000E3A41">
        <w:rPr>
          <w:rFonts w:asciiTheme="majorBidi" w:hAnsiTheme="majorBidi" w:cstheme="majorBidi"/>
          <w:sz w:val="24"/>
          <w:szCs w:val="24"/>
          <w:lang w:val="id-ID"/>
        </w:rPr>
        <w:tab/>
      </w:r>
      <w:r w:rsidR="00550976" w:rsidRPr="00BD348E">
        <w:rPr>
          <w:rFonts w:asciiTheme="majorBidi" w:hAnsiTheme="majorBidi" w:cstheme="majorBidi"/>
          <w:sz w:val="24"/>
          <w:szCs w:val="24"/>
          <w:lang w:val="id-ID"/>
        </w:rPr>
        <w:t>2.6370</w:t>
      </w:r>
      <w:r w:rsidR="000E3A41">
        <w:rPr>
          <w:rFonts w:asciiTheme="majorBidi" w:hAnsiTheme="majorBidi" w:cstheme="majorBidi"/>
          <w:sz w:val="24"/>
          <w:szCs w:val="24"/>
          <w:lang w:val="id-ID"/>
        </w:rPr>
        <w:tab/>
        <w:t xml:space="preserve">       </w:t>
      </w:r>
      <w:r w:rsidR="00550976" w:rsidRPr="00BD348E">
        <w:rPr>
          <w:rFonts w:asciiTheme="majorBidi" w:hAnsiTheme="majorBidi" w:cstheme="majorBidi"/>
          <w:sz w:val="24"/>
          <w:szCs w:val="24"/>
          <w:lang w:val="id-ID"/>
        </w:rPr>
        <w:t>4</w:t>
      </w:r>
    </w:p>
    <w:p w:rsidR="00550976" w:rsidRDefault="00550976" w:rsidP="00550976">
      <w:pPr>
        <w:tabs>
          <w:tab w:val="left" w:pos="4185"/>
        </w:tabs>
        <w:spacing w:after="0" w:line="480" w:lineRule="auto"/>
        <w:jc w:val="center"/>
        <w:rPr>
          <w:rFonts w:ascii="Times New Roman" w:hAnsi="Times New Roman"/>
          <w:b/>
          <w:sz w:val="24"/>
          <w:szCs w:val="24"/>
        </w:rPr>
      </w:pPr>
      <w:r>
        <w:rPr>
          <w:rFonts w:ascii="Times New Roman" w:hAnsi="Times New Roman"/>
          <w:b/>
          <w:sz w:val="24"/>
          <w:szCs w:val="24"/>
        </w:rPr>
        <w:t>Gambar 4.4</w:t>
      </w:r>
    </w:p>
    <w:p w:rsidR="00550976" w:rsidRPr="00550976" w:rsidRDefault="00550976" w:rsidP="00550976">
      <w:pPr>
        <w:tabs>
          <w:tab w:val="left" w:pos="4185"/>
        </w:tabs>
        <w:spacing w:after="0" w:line="480" w:lineRule="auto"/>
        <w:jc w:val="center"/>
        <w:rPr>
          <w:rFonts w:ascii="Times New Roman" w:hAnsi="Times New Roman"/>
          <w:b/>
          <w:sz w:val="24"/>
          <w:szCs w:val="24"/>
          <w:lang w:val="id-ID"/>
        </w:rPr>
      </w:pPr>
      <w:r>
        <w:rPr>
          <w:rFonts w:ascii="Times New Roman" w:hAnsi="Times New Roman"/>
          <w:b/>
          <w:sz w:val="24"/>
          <w:szCs w:val="24"/>
        </w:rPr>
        <w:t>Hasil Uji Durbin-Watson</w:t>
      </w:r>
    </w:p>
    <w:p w:rsidR="00D57A55" w:rsidRPr="00550976" w:rsidRDefault="00D3357C" w:rsidP="00D3357C">
      <w:pPr>
        <w:tabs>
          <w:tab w:val="left" w:pos="-6237"/>
        </w:tabs>
        <w:spacing w:line="480" w:lineRule="auto"/>
        <w:jc w:val="both"/>
        <w:rPr>
          <w:rFonts w:asciiTheme="majorBidi" w:hAnsiTheme="majorBidi" w:cstheme="majorBidi"/>
          <w:sz w:val="24"/>
          <w:szCs w:val="24"/>
          <w:lang w:val="id-ID"/>
        </w:rPr>
      </w:pPr>
      <w:r>
        <w:rPr>
          <w:rFonts w:asciiTheme="majorBidi" w:hAnsiTheme="majorBidi" w:cstheme="majorBidi"/>
          <w:bCs/>
          <w:sz w:val="24"/>
          <w:szCs w:val="24"/>
          <w:lang w:val="id-ID"/>
        </w:rPr>
        <w:tab/>
      </w:r>
      <w:r w:rsidR="008706C2" w:rsidRPr="001F3911">
        <w:rPr>
          <w:rFonts w:asciiTheme="majorBidi" w:hAnsiTheme="majorBidi" w:cstheme="majorBidi"/>
          <w:bCs/>
          <w:sz w:val="24"/>
          <w:szCs w:val="24"/>
          <w:lang w:val="id-ID"/>
        </w:rPr>
        <w:t xml:space="preserve">Hasil SPSS  </w:t>
      </w:r>
      <w:r w:rsidR="00B849D1" w:rsidRPr="001F3911">
        <w:rPr>
          <w:rFonts w:asciiTheme="majorBidi" w:hAnsiTheme="majorBidi" w:cstheme="majorBidi"/>
          <w:bCs/>
          <w:sz w:val="24"/>
          <w:szCs w:val="24"/>
          <w:lang w:val="id-ID"/>
        </w:rPr>
        <w:t>versi 16</w:t>
      </w:r>
      <w:r w:rsidR="008706C2" w:rsidRPr="001F3911">
        <w:rPr>
          <w:rFonts w:asciiTheme="majorBidi" w:hAnsiTheme="majorBidi" w:cstheme="majorBidi"/>
          <w:bCs/>
          <w:sz w:val="24"/>
          <w:szCs w:val="24"/>
          <w:lang w:val="id-ID"/>
        </w:rPr>
        <w:t xml:space="preserve"> menghasilkan </w:t>
      </w:r>
      <w:r w:rsidR="00D57A55" w:rsidRPr="001F3911">
        <w:rPr>
          <w:rFonts w:asciiTheme="majorBidi" w:hAnsiTheme="majorBidi" w:cstheme="majorBidi"/>
          <w:bCs/>
          <w:sz w:val="24"/>
          <w:szCs w:val="24"/>
          <w:lang w:val="id-ID"/>
        </w:rPr>
        <w:t>DW (Durbin Watson) sebesar 1.766</w:t>
      </w:r>
      <w:r w:rsidR="008706C2" w:rsidRPr="001F3911">
        <w:rPr>
          <w:rFonts w:asciiTheme="majorBidi" w:hAnsiTheme="majorBidi" w:cstheme="majorBidi"/>
          <w:bCs/>
          <w:sz w:val="24"/>
          <w:szCs w:val="24"/>
          <w:lang w:val="id-ID"/>
        </w:rPr>
        <w:t>, hal ini mengidentifikasikan b</w:t>
      </w:r>
      <w:r w:rsidR="00B849D1" w:rsidRPr="001F3911">
        <w:rPr>
          <w:rFonts w:asciiTheme="majorBidi" w:hAnsiTheme="majorBidi" w:cstheme="majorBidi"/>
          <w:bCs/>
          <w:sz w:val="24"/>
          <w:szCs w:val="24"/>
          <w:lang w:val="id-ID"/>
        </w:rPr>
        <w:t>ahwa variabel-variabel terjadi</w:t>
      </w:r>
      <w:r w:rsidR="008706C2" w:rsidRPr="001F3911">
        <w:rPr>
          <w:rFonts w:asciiTheme="majorBidi" w:hAnsiTheme="majorBidi" w:cstheme="majorBidi"/>
          <w:bCs/>
          <w:sz w:val="24"/>
          <w:szCs w:val="24"/>
          <w:lang w:val="id-ID"/>
        </w:rPr>
        <w:t xml:space="preserve"> au</w:t>
      </w:r>
      <w:r w:rsidR="00D57A55" w:rsidRPr="001F3911">
        <w:rPr>
          <w:rFonts w:asciiTheme="majorBidi" w:hAnsiTheme="majorBidi" w:cstheme="majorBidi"/>
          <w:bCs/>
          <w:sz w:val="24"/>
          <w:szCs w:val="24"/>
          <w:lang w:val="id-ID"/>
        </w:rPr>
        <w:t>tokorelasi, karena (dU&lt; dW&lt; 4-dL</w:t>
      </w:r>
      <w:r w:rsidR="008706C2" w:rsidRPr="001F3911">
        <w:rPr>
          <w:rFonts w:asciiTheme="majorBidi" w:hAnsiTheme="majorBidi" w:cstheme="majorBidi"/>
          <w:bCs/>
          <w:sz w:val="24"/>
          <w:szCs w:val="24"/>
          <w:lang w:val="id-ID"/>
        </w:rPr>
        <w:t>). dW</w:t>
      </w:r>
      <w:r w:rsidR="00B849D1" w:rsidRPr="001F3911">
        <w:rPr>
          <w:rFonts w:asciiTheme="majorBidi" w:hAnsiTheme="majorBidi" w:cstheme="majorBidi"/>
          <w:sz w:val="24"/>
          <w:szCs w:val="24"/>
          <w:lang w:val="id-ID"/>
        </w:rPr>
        <w:t xml:space="preserve"> </w:t>
      </w:r>
      <w:r w:rsidR="00D57A55" w:rsidRPr="001F3911">
        <w:rPr>
          <w:rFonts w:asciiTheme="majorBidi" w:hAnsiTheme="majorBidi" w:cstheme="majorBidi"/>
          <w:bCs/>
          <w:sz w:val="24"/>
          <w:szCs w:val="24"/>
          <w:lang w:val="id-ID"/>
        </w:rPr>
        <w:t>1.766</w:t>
      </w:r>
      <w:r w:rsidR="00550976">
        <w:rPr>
          <w:rFonts w:asciiTheme="majorBidi" w:hAnsiTheme="majorBidi" w:cstheme="majorBidi"/>
          <w:sz w:val="24"/>
          <w:szCs w:val="24"/>
          <w:lang w:val="id-ID"/>
        </w:rPr>
        <w:t>, dU 1.4957, dan 4-dL 2.637</w:t>
      </w:r>
      <w:r w:rsidR="00D57A55" w:rsidRPr="001F3911">
        <w:rPr>
          <w:rFonts w:asciiTheme="majorBidi" w:hAnsiTheme="majorBidi" w:cstheme="majorBidi"/>
          <w:sz w:val="24"/>
          <w:szCs w:val="24"/>
          <w:lang w:val="id-ID"/>
        </w:rPr>
        <w:t>0</w:t>
      </w:r>
      <w:r w:rsidR="008706C2" w:rsidRPr="001F3911">
        <w:rPr>
          <w:rFonts w:asciiTheme="majorBidi" w:hAnsiTheme="majorBidi" w:cstheme="majorBidi"/>
          <w:sz w:val="24"/>
          <w:szCs w:val="24"/>
          <w:lang w:val="id-ID"/>
        </w:rPr>
        <w:t xml:space="preserve"> berada diantara dU dan 4-dU. Bisa d</w:t>
      </w:r>
      <w:r w:rsidR="00550976">
        <w:rPr>
          <w:rFonts w:asciiTheme="majorBidi" w:hAnsiTheme="majorBidi" w:cstheme="majorBidi"/>
          <w:sz w:val="24"/>
          <w:szCs w:val="24"/>
          <w:lang w:val="id-ID"/>
        </w:rPr>
        <w:t>ilihat pada gambar di atas.</w:t>
      </w:r>
      <w:r w:rsidR="00D57A55">
        <w:rPr>
          <w:rFonts w:asciiTheme="majorBidi" w:hAnsiTheme="majorBidi" w:cstheme="majorBidi"/>
          <w:b/>
          <w:sz w:val="24"/>
          <w:szCs w:val="24"/>
          <w:lang w:val="id-ID"/>
        </w:rPr>
        <w:br w:type="page"/>
      </w:r>
    </w:p>
    <w:p w:rsidR="008706C2" w:rsidRPr="000471C1" w:rsidRDefault="008706C2" w:rsidP="008706C2">
      <w:pPr>
        <w:pStyle w:val="ListParagraph"/>
        <w:numPr>
          <w:ilvl w:val="0"/>
          <w:numId w:val="24"/>
        </w:numPr>
        <w:tabs>
          <w:tab w:val="left" w:pos="426"/>
        </w:tabs>
        <w:spacing w:line="480" w:lineRule="auto"/>
        <w:ind w:left="709" w:hanging="283"/>
        <w:rPr>
          <w:rFonts w:asciiTheme="majorBidi" w:hAnsiTheme="majorBidi" w:cstheme="majorBidi"/>
          <w:b/>
          <w:sz w:val="24"/>
          <w:szCs w:val="24"/>
          <w:lang w:val="id-ID"/>
        </w:rPr>
      </w:pPr>
      <w:r w:rsidRPr="000471C1">
        <w:rPr>
          <w:rFonts w:asciiTheme="majorBidi" w:hAnsiTheme="majorBidi" w:cstheme="majorBidi"/>
          <w:b/>
          <w:sz w:val="24"/>
          <w:szCs w:val="24"/>
          <w:lang w:val="id-ID"/>
        </w:rPr>
        <w:lastRenderedPageBreak/>
        <w:t>Analisis Regresi Linear Sederhana</w:t>
      </w:r>
    </w:p>
    <w:p w:rsidR="008706C2" w:rsidRPr="00AF46F4" w:rsidRDefault="008706C2" w:rsidP="008706C2">
      <w:pPr>
        <w:pStyle w:val="ListParagraph"/>
        <w:tabs>
          <w:tab w:val="left" w:pos="426"/>
        </w:tabs>
        <w:spacing w:line="480" w:lineRule="auto"/>
        <w:ind w:left="709"/>
        <w:jc w:val="both"/>
        <w:rPr>
          <w:rFonts w:asciiTheme="majorBidi" w:hAnsiTheme="majorBidi" w:cstheme="majorBidi"/>
          <w:bCs/>
          <w:sz w:val="24"/>
          <w:szCs w:val="24"/>
          <w:lang w:val="id-ID"/>
        </w:rPr>
      </w:pPr>
      <w:r w:rsidRPr="00AF46F4">
        <w:rPr>
          <w:rFonts w:asciiTheme="majorBidi" w:hAnsiTheme="majorBidi" w:cstheme="majorBidi"/>
          <w:bCs/>
          <w:sz w:val="24"/>
          <w:szCs w:val="24"/>
          <w:lang w:val="id-ID"/>
        </w:rPr>
        <w:tab/>
      </w:r>
      <w:r w:rsidRPr="00AF46F4">
        <w:rPr>
          <w:rFonts w:asciiTheme="majorBidi" w:hAnsiTheme="majorBidi" w:cstheme="majorBidi"/>
          <w:bCs/>
          <w:sz w:val="24"/>
          <w:szCs w:val="24"/>
          <w:lang w:val="id-ID"/>
        </w:rPr>
        <w:tab/>
        <w:t>Perhitungan regresi untuk variabel deposito mudharabah (X) dan likuiditas (Y) diperoleh hasil sebagai berikut:</w:t>
      </w:r>
    </w:p>
    <w:p w:rsidR="008706C2" w:rsidRPr="00AF46F4" w:rsidRDefault="00413645" w:rsidP="008706C2">
      <w:pPr>
        <w:pStyle w:val="ListParagraph"/>
        <w:tabs>
          <w:tab w:val="left" w:pos="426"/>
        </w:tabs>
        <w:spacing w:line="480" w:lineRule="auto"/>
        <w:ind w:left="709"/>
        <w:jc w:val="center"/>
        <w:rPr>
          <w:rFonts w:asciiTheme="majorBidi" w:hAnsiTheme="majorBidi" w:cstheme="majorBidi"/>
          <w:b/>
          <w:bCs/>
          <w:sz w:val="24"/>
          <w:szCs w:val="24"/>
          <w:lang w:val="id-ID"/>
        </w:rPr>
      </w:pPr>
      <w:r>
        <w:rPr>
          <w:rFonts w:asciiTheme="majorBidi" w:hAnsiTheme="majorBidi" w:cstheme="majorBidi"/>
          <w:b/>
          <w:bCs/>
          <w:sz w:val="24"/>
          <w:szCs w:val="24"/>
          <w:lang w:val="id-ID"/>
        </w:rPr>
        <w:t>Tabel 4.9</w:t>
      </w:r>
    </w:p>
    <w:p w:rsidR="00746E56" w:rsidRPr="00006FDC" w:rsidRDefault="008706C2" w:rsidP="00006FDC">
      <w:pPr>
        <w:tabs>
          <w:tab w:val="left" w:pos="426"/>
        </w:tabs>
        <w:spacing w:line="480" w:lineRule="auto"/>
        <w:ind w:left="720"/>
        <w:jc w:val="center"/>
        <w:rPr>
          <w:rFonts w:asciiTheme="majorBidi" w:hAnsiTheme="majorBidi" w:cstheme="majorBidi"/>
          <w:b/>
          <w:bCs/>
          <w:sz w:val="24"/>
          <w:szCs w:val="24"/>
          <w:lang w:val="id-ID"/>
        </w:rPr>
      </w:pPr>
      <w:r w:rsidRPr="00AF46F4">
        <w:rPr>
          <w:rFonts w:asciiTheme="majorBidi" w:hAnsiTheme="majorBidi" w:cstheme="majorBidi"/>
          <w:bCs/>
          <w:sz w:val="24"/>
          <w:szCs w:val="24"/>
          <w:lang w:val="id-ID"/>
        </w:rPr>
        <w:t>Output Analisa Regresi Linear Sederhana</w:t>
      </w:r>
    </w:p>
    <w:tbl>
      <w:tblPr>
        <w:tblW w:w="79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154"/>
        <w:gridCol w:w="1310"/>
        <w:gridCol w:w="1308"/>
        <w:gridCol w:w="1440"/>
        <w:gridCol w:w="1000"/>
        <w:gridCol w:w="1000"/>
      </w:tblGrid>
      <w:tr w:rsidR="00746E56" w:rsidRPr="00746E56" w:rsidTr="00D3357C">
        <w:trPr>
          <w:cantSplit/>
          <w:tblHeader/>
          <w:jc w:val="center"/>
        </w:trPr>
        <w:tc>
          <w:tcPr>
            <w:tcW w:w="7933" w:type="dxa"/>
            <w:gridSpan w:val="7"/>
            <w:tcBorders>
              <w:top w:val="nil"/>
              <w:left w:val="nil"/>
              <w:bottom w:val="nil"/>
              <w:right w:val="nil"/>
            </w:tcBorders>
            <w:shd w:val="clear" w:color="auto" w:fill="FFFFFF"/>
            <w:tcMar>
              <w:top w:w="30" w:type="dxa"/>
              <w:left w:w="30" w:type="dxa"/>
              <w:bottom w:w="30" w:type="dxa"/>
              <w:right w:w="30" w:type="dxa"/>
            </w:tcMar>
            <w:vAlign w:val="center"/>
          </w:tcPr>
          <w:p w:rsidR="00746E56" w:rsidRPr="00746E56" w:rsidRDefault="00746E56" w:rsidP="00746E56">
            <w:pPr>
              <w:autoSpaceDE w:val="0"/>
              <w:autoSpaceDN w:val="0"/>
              <w:adjustRightInd w:val="0"/>
              <w:spacing w:after="0" w:line="320" w:lineRule="atLeast"/>
              <w:jc w:val="center"/>
              <w:rPr>
                <w:rFonts w:ascii="Arial" w:eastAsiaTheme="minorHAnsi" w:hAnsi="Arial" w:cs="Arial"/>
                <w:color w:val="000000"/>
                <w:sz w:val="18"/>
                <w:szCs w:val="18"/>
                <w:lang w:val="id-ID"/>
              </w:rPr>
            </w:pPr>
            <w:r w:rsidRPr="00746E56">
              <w:rPr>
                <w:rFonts w:ascii="Arial" w:eastAsiaTheme="minorHAnsi" w:hAnsi="Arial" w:cs="Arial"/>
                <w:b/>
                <w:bCs/>
                <w:color w:val="000000"/>
                <w:sz w:val="18"/>
                <w:szCs w:val="18"/>
                <w:lang w:val="id-ID"/>
              </w:rPr>
              <w:t>Coefficients</w:t>
            </w:r>
            <w:r w:rsidRPr="00746E56">
              <w:rPr>
                <w:rFonts w:ascii="Arial" w:eastAsiaTheme="minorHAnsi" w:hAnsi="Arial" w:cs="Arial"/>
                <w:b/>
                <w:bCs/>
                <w:color w:val="000000"/>
                <w:sz w:val="18"/>
                <w:szCs w:val="18"/>
                <w:vertAlign w:val="superscript"/>
                <w:lang w:val="id-ID"/>
              </w:rPr>
              <w:t>a</w:t>
            </w:r>
          </w:p>
        </w:tc>
      </w:tr>
      <w:tr w:rsidR="00746E56" w:rsidRPr="00746E56" w:rsidTr="00D3357C">
        <w:trPr>
          <w:cantSplit/>
          <w:tblHeader/>
          <w:jc w:val="center"/>
        </w:trPr>
        <w:tc>
          <w:tcPr>
            <w:tcW w:w="187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6E56" w:rsidRPr="00746E56" w:rsidRDefault="00746E56" w:rsidP="00746E56">
            <w:pPr>
              <w:autoSpaceDE w:val="0"/>
              <w:autoSpaceDN w:val="0"/>
              <w:adjustRightInd w:val="0"/>
              <w:spacing w:after="0" w:line="320" w:lineRule="atLeast"/>
              <w:rPr>
                <w:rFonts w:ascii="Arial" w:eastAsiaTheme="minorHAnsi" w:hAnsi="Arial" w:cs="Arial"/>
                <w:color w:val="000000"/>
                <w:sz w:val="18"/>
                <w:szCs w:val="18"/>
                <w:lang w:val="id-ID"/>
              </w:rPr>
            </w:pPr>
            <w:r w:rsidRPr="00746E56">
              <w:rPr>
                <w:rFonts w:ascii="Arial" w:eastAsiaTheme="minorHAnsi" w:hAnsi="Arial" w:cs="Arial"/>
                <w:color w:val="000000"/>
                <w:sz w:val="18"/>
                <w:szCs w:val="18"/>
                <w:lang w:val="id-ID"/>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46E56" w:rsidRPr="00746E56" w:rsidRDefault="00746E56" w:rsidP="00746E56">
            <w:pPr>
              <w:autoSpaceDE w:val="0"/>
              <w:autoSpaceDN w:val="0"/>
              <w:adjustRightInd w:val="0"/>
              <w:spacing w:after="0" w:line="320" w:lineRule="atLeast"/>
              <w:jc w:val="center"/>
              <w:rPr>
                <w:rFonts w:ascii="Arial" w:eastAsiaTheme="minorHAnsi" w:hAnsi="Arial" w:cs="Arial"/>
                <w:color w:val="000000"/>
                <w:sz w:val="18"/>
                <w:szCs w:val="18"/>
                <w:lang w:val="id-ID"/>
              </w:rPr>
            </w:pPr>
            <w:r w:rsidRPr="00746E56">
              <w:rPr>
                <w:rFonts w:ascii="Arial" w:eastAsiaTheme="minorHAnsi" w:hAnsi="Arial" w:cs="Arial"/>
                <w:color w:val="000000"/>
                <w:sz w:val="18"/>
                <w:szCs w:val="18"/>
                <w:lang w:val="id-ID"/>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746E56" w:rsidRPr="00746E56" w:rsidRDefault="00746E56" w:rsidP="00746E56">
            <w:pPr>
              <w:autoSpaceDE w:val="0"/>
              <w:autoSpaceDN w:val="0"/>
              <w:adjustRightInd w:val="0"/>
              <w:spacing w:after="0" w:line="320" w:lineRule="atLeast"/>
              <w:jc w:val="center"/>
              <w:rPr>
                <w:rFonts w:ascii="Arial" w:eastAsiaTheme="minorHAnsi" w:hAnsi="Arial" w:cs="Arial"/>
                <w:color w:val="000000"/>
                <w:sz w:val="18"/>
                <w:szCs w:val="18"/>
                <w:lang w:val="id-ID"/>
              </w:rPr>
            </w:pPr>
            <w:r w:rsidRPr="00746E56">
              <w:rPr>
                <w:rFonts w:ascii="Arial" w:eastAsiaTheme="minorHAnsi" w:hAnsi="Arial" w:cs="Arial"/>
                <w:color w:val="000000"/>
                <w:sz w:val="18"/>
                <w:szCs w:val="18"/>
                <w:lang w:val="id-ID"/>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6E56" w:rsidRPr="00746E56" w:rsidRDefault="00006FDC" w:rsidP="00746E56">
            <w:pPr>
              <w:autoSpaceDE w:val="0"/>
              <w:autoSpaceDN w:val="0"/>
              <w:adjustRightInd w:val="0"/>
              <w:spacing w:after="0" w:line="320" w:lineRule="atLeast"/>
              <w:jc w:val="center"/>
              <w:rPr>
                <w:rFonts w:ascii="Arial" w:eastAsiaTheme="minorHAnsi" w:hAnsi="Arial" w:cs="Arial"/>
                <w:color w:val="000000"/>
                <w:sz w:val="18"/>
                <w:szCs w:val="18"/>
                <w:lang w:val="id-ID"/>
              </w:rPr>
            </w:pPr>
            <w:r w:rsidRPr="00746E56">
              <w:rPr>
                <w:rFonts w:ascii="Arial" w:eastAsiaTheme="minorHAnsi" w:hAnsi="Arial" w:cs="Arial"/>
                <w:color w:val="000000"/>
                <w:sz w:val="18"/>
                <w:szCs w:val="18"/>
                <w:lang w:val="id-ID"/>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6E56" w:rsidRPr="00746E56" w:rsidRDefault="00746E56" w:rsidP="00746E56">
            <w:pPr>
              <w:autoSpaceDE w:val="0"/>
              <w:autoSpaceDN w:val="0"/>
              <w:adjustRightInd w:val="0"/>
              <w:spacing w:after="0" w:line="320" w:lineRule="atLeast"/>
              <w:jc w:val="center"/>
              <w:rPr>
                <w:rFonts w:ascii="Arial" w:eastAsiaTheme="minorHAnsi" w:hAnsi="Arial" w:cs="Arial"/>
                <w:color w:val="000000"/>
                <w:sz w:val="18"/>
                <w:szCs w:val="18"/>
                <w:lang w:val="id-ID"/>
              </w:rPr>
            </w:pPr>
            <w:r w:rsidRPr="00746E56">
              <w:rPr>
                <w:rFonts w:ascii="Arial" w:eastAsiaTheme="minorHAnsi" w:hAnsi="Arial" w:cs="Arial"/>
                <w:color w:val="000000"/>
                <w:sz w:val="18"/>
                <w:szCs w:val="18"/>
                <w:lang w:val="id-ID"/>
              </w:rPr>
              <w:t>Sig.</w:t>
            </w:r>
          </w:p>
        </w:tc>
      </w:tr>
      <w:tr w:rsidR="00746E56" w:rsidRPr="00746E56" w:rsidTr="00D3357C">
        <w:trPr>
          <w:cantSplit/>
          <w:tblHeader/>
          <w:jc w:val="center"/>
        </w:trPr>
        <w:tc>
          <w:tcPr>
            <w:tcW w:w="187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6E56" w:rsidRPr="00746E56" w:rsidRDefault="00746E56" w:rsidP="00746E56">
            <w:pPr>
              <w:autoSpaceDE w:val="0"/>
              <w:autoSpaceDN w:val="0"/>
              <w:adjustRightInd w:val="0"/>
              <w:spacing w:after="0" w:line="240" w:lineRule="auto"/>
              <w:rPr>
                <w:rFonts w:ascii="Arial" w:eastAsiaTheme="minorHAnsi" w:hAnsi="Arial" w:cs="Arial"/>
                <w:color w:val="000000"/>
                <w:sz w:val="18"/>
                <w:szCs w:val="18"/>
                <w:lang w:val="id-ID"/>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46E56" w:rsidRPr="00746E56" w:rsidRDefault="00746E56" w:rsidP="00746E56">
            <w:pPr>
              <w:autoSpaceDE w:val="0"/>
              <w:autoSpaceDN w:val="0"/>
              <w:adjustRightInd w:val="0"/>
              <w:spacing w:after="0" w:line="320" w:lineRule="atLeast"/>
              <w:jc w:val="center"/>
              <w:rPr>
                <w:rFonts w:ascii="Arial" w:eastAsiaTheme="minorHAnsi" w:hAnsi="Arial" w:cs="Arial"/>
                <w:color w:val="000000"/>
                <w:sz w:val="18"/>
                <w:szCs w:val="18"/>
                <w:lang w:val="id-ID"/>
              </w:rPr>
            </w:pPr>
            <w:r w:rsidRPr="00746E56">
              <w:rPr>
                <w:rFonts w:ascii="Arial" w:eastAsiaTheme="minorHAnsi" w:hAnsi="Arial" w:cs="Arial"/>
                <w:color w:val="000000"/>
                <w:sz w:val="18"/>
                <w:szCs w:val="18"/>
                <w:lang w:val="id-ID"/>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746E56" w:rsidRPr="00746E56" w:rsidRDefault="00746E56" w:rsidP="00746E56">
            <w:pPr>
              <w:autoSpaceDE w:val="0"/>
              <w:autoSpaceDN w:val="0"/>
              <w:adjustRightInd w:val="0"/>
              <w:spacing w:after="0" w:line="320" w:lineRule="atLeast"/>
              <w:jc w:val="center"/>
              <w:rPr>
                <w:rFonts w:ascii="Arial" w:eastAsiaTheme="minorHAnsi" w:hAnsi="Arial" w:cs="Arial"/>
                <w:color w:val="000000"/>
                <w:sz w:val="18"/>
                <w:szCs w:val="18"/>
                <w:lang w:val="id-ID"/>
              </w:rPr>
            </w:pPr>
            <w:r w:rsidRPr="00746E56">
              <w:rPr>
                <w:rFonts w:ascii="Arial" w:eastAsiaTheme="minorHAnsi" w:hAnsi="Arial" w:cs="Arial"/>
                <w:color w:val="000000"/>
                <w:sz w:val="18"/>
                <w:szCs w:val="18"/>
                <w:lang w:val="id-ID"/>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746E56" w:rsidRPr="00746E56" w:rsidRDefault="00746E56" w:rsidP="00746E56">
            <w:pPr>
              <w:autoSpaceDE w:val="0"/>
              <w:autoSpaceDN w:val="0"/>
              <w:adjustRightInd w:val="0"/>
              <w:spacing w:after="0" w:line="320" w:lineRule="atLeast"/>
              <w:jc w:val="center"/>
              <w:rPr>
                <w:rFonts w:ascii="Arial" w:eastAsiaTheme="minorHAnsi" w:hAnsi="Arial" w:cs="Arial"/>
                <w:color w:val="000000"/>
                <w:sz w:val="18"/>
                <w:szCs w:val="18"/>
                <w:lang w:val="id-ID"/>
              </w:rPr>
            </w:pPr>
            <w:r w:rsidRPr="00746E56">
              <w:rPr>
                <w:rFonts w:ascii="Arial" w:eastAsiaTheme="minorHAnsi" w:hAnsi="Arial" w:cs="Arial"/>
                <w:color w:val="000000"/>
                <w:sz w:val="18"/>
                <w:szCs w:val="18"/>
                <w:lang w:val="id-ID"/>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6E56" w:rsidRPr="00746E56" w:rsidRDefault="00746E56" w:rsidP="00746E56">
            <w:pPr>
              <w:autoSpaceDE w:val="0"/>
              <w:autoSpaceDN w:val="0"/>
              <w:adjustRightInd w:val="0"/>
              <w:spacing w:after="0" w:line="240" w:lineRule="auto"/>
              <w:rPr>
                <w:rFonts w:ascii="Arial" w:eastAsiaTheme="minorHAnsi" w:hAnsi="Arial" w:cs="Arial"/>
                <w:color w:val="000000"/>
                <w:sz w:val="18"/>
                <w:szCs w:val="18"/>
                <w:lang w:val="id-ID"/>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6E56" w:rsidRPr="00746E56" w:rsidRDefault="00746E56" w:rsidP="00746E56">
            <w:pPr>
              <w:autoSpaceDE w:val="0"/>
              <w:autoSpaceDN w:val="0"/>
              <w:adjustRightInd w:val="0"/>
              <w:spacing w:after="0" w:line="240" w:lineRule="auto"/>
              <w:rPr>
                <w:rFonts w:ascii="Arial" w:eastAsiaTheme="minorHAnsi" w:hAnsi="Arial" w:cs="Arial"/>
                <w:color w:val="000000"/>
                <w:sz w:val="18"/>
                <w:szCs w:val="18"/>
                <w:lang w:val="id-ID"/>
              </w:rPr>
            </w:pPr>
          </w:p>
        </w:tc>
      </w:tr>
      <w:tr w:rsidR="00746E56" w:rsidRPr="00746E56" w:rsidTr="00D3357C">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6E56" w:rsidRPr="00746E56" w:rsidRDefault="00746E56" w:rsidP="00746E56">
            <w:pPr>
              <w:autoSpaceDE w:val="0"/>
              <w:autoSpaceDN w:val="0"/>
              <w:adjustRightInd w:val="0"/>
              <w:spacing w:after="0" w:line="320" w:lineRule="atLeast"/>
              <w:rPr>
                <w:rFonts w:ascii="Arial" w:eastAsiaTheme="minorHAnsi" w:hAnsi="Arial" w:cs="Arial"/>
                <w:color w:val="000000"/>
                <w:sz w:val="18"/>
                <w:szCs w:val="18"/>
                <w:lang w:val="id-ID"/>
              </w:rPr>
            </w:pPr>
            <w:r w:rsidRPr="00746E56">
              <w:rPr>
                <w:rFonts w:ascii="Arial" w:eastAsiaTheme="minorHAnsi" w:hAnsi="Arial" w:cs="Arial"/>
                <w:color w:val="000000"/>
                <w:sz w:val="18"/>
                <w:szCs w:val="18"/>
                <w:lang w:val="id-ID"/>
              </w:rPr>
              <w:t>1</w:t>
            </w:r>
          </w:p>
        </w:tc>
        <w:tc>
          <w:tcPr>
            <w:tcW w:w="11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46E56" w:rsidRPr="00746E56" w:rsidRDefault="00746E56" w:rsidP="00746E56">
            <w:pPr>
              <w:autoSpaceDE w:val="0"/>
              <w:autoSpaceDN w:val="0"/>
              <w:adjustRightInd w:val="0"/>
              <w:spacing w:after="0" w:line="320" w:lineRule="atLeast"/>
              <w:rPr>
                <w:rFonts w:ascii="Arial" w:eastAsiaTheme="minorHAnsi" w:hAnsi="Arial" w:cs="Arial"/>
                <w:color w:val="000000"/>
                <w:sz w:val="18"/>
                <w:szCs w:val="18"/>
                <w:lang w:val="id-ID"/>
              </w:rPr>
            </w:pPr>
            <w:r w:rsidRPr="00746E56">
              <w:rPr>
                <w:rFonts w:ascii="Arial" w:eastAsiaTheme="minorHAnsi" w:hAnsi="Arial" w:cs="Arial"/>
                <w:color w:val="000000"/>
                <w:sz w:val="18"/>
                <w:szCs w:val="18"/>
                <w:lang w:val="id-ID"/>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46E56" w:rsidRPr="00746E56" w:rsidRDefault="00746E56" w:rsidP="00746E56">
            <w:pPr>
              <w:autoSpaceDE w:val="0"/>
              <w:autoSpaceDN w:val="0"/>
              <w:adjustRightInd w:val="0"/>
              <w:spacing w:after="0" w:line="320" w:lineRule="atLeast"/>
              <w:jc w:val="right"/>
              <w:rPr>
                <w:rFonts w:ascii="Arial" w:eastAsiaTheme="minorHAnsi" w:hAnsi="Arial" w:cs="Arial"/>
                <w:color w:val="000000"/>
                <w:sz w:val="18"/>
                <w:szCs w:val="18"/>
                <w:lang w:val="id-ID"/>
              </w:rPr>
            </w:pPr>
            <w:r w:rsidRPr="00746E56">
              <w:rPr>
                <w:rFonts w:ascii="Arial" w:eastAsiaTheme="minorHAnsi" w:hAnsi="Arial" w:cs="Arial"/>
                <w:color w:val="000000"/>
                <w:sz w:val="18"/>
                <w:szCs w:val="18"/>
                <w:lang w:val="id-ID"/>
              </w:rPr>
              <w:t>.140</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746E56" w:rsidRPr="00746E56" w:rsidRDefault="00746E56" w:rsidP="00746E56">
            <w:pPr>
              <w:autoSpaceDE w:val="0"/>
              <w:autoSpaceDN w:val="0"/>
              <w:adjustRightInd w:val="0"/>
              <w:spacing w:after="0" w:line="320" w:lineRule="atLeast"/>
              <w:jc w:val="right"/>
              <w:rPr>
                <w:rFonts w:ascii="Arial" w:eastAsiaTheme="minorHAnsi" w:hAnsi="Arial" w:cs="Arial"/>
                <w:color w:val="000000"/>
                <w:sz w:val="18"/>
                <w:szCs w:val="18"/>
                <w:lang w:val="id-ID"/>
              </w:rPr>
            </w:pPr>
            <w:r w:rsidRPr="00746E56">
              <w:rPr>
                <w:rFonts w:ascii="Arial" w:eastAsiaTheme="minorHAnsi" w:hAnsi="Arial" w:cs="Arial"/>
                <w:color w:val="000000"/>
                <w:sz w:val="18"/>
                <w:szCs w:val="18"/>
                <w:lang w:val="id-ID"/>
              </w:rPr>
              <w:t>.061</w:t>
            </w:r>
          </w:p>
        </w:tc>
        <w:tc>
          <w:tcPr>
            <w:tcW w:w="1440" w:type="dxa"/>
            <w:tcBorders>
              <w:top w:val="single" w:sz="16" w:space="0" w:color="000000"/>
              <w:bottom w:val="nil"/>
            </w:tcBorders>
            <w:shd w:val="clear" w:color="auto" w:fill="FFFFFF"/>
            <w:tcMar>
              <w:top w:w="30" w:type="dxa"/>
              <w:left w:w="30" w:type="dxa"/>
              <w:bottom w:w="30" w:type="dxa"/>
              <w:right w:w="30" w:type="dxa"/>
            </w:tcMar>
          </w:tcPr>
          <w:p w:rsidR="00746E56" w:rsidRPr="00746E56" w:rsidRDefault="00746E56" w:rsidP="00746E56">
            <w:pPr>
              <w:autoSpaceDE w:val="0"/>
              <w:autoSpaceDN w:val="0"/>
              <w:adjustRightInd w:val="0"/>
              <w:spacing w:after="0" w:line="240" w:lineRule="auto"/>
              <w:rPr>
                <w:rFonts w:ascii="Times New Roman" w:eastAsiaTheme="minorHAnsi" w:hAnsi="Times New Roman"/>
                <w:sz w:val="24"/>
                <w:szCs w:val="24"/>
                <w:lang w:val="id-ID"/>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746E56" w:rsidRPr="00746E56" w:rsidRDefault="00746E56" w:rsidP="00746E56">
            <w:pPr>
              <w:autoSpaceDE w:val="0"/>
              <w:autoSpaceDN w:val="0"/>
              <w:adjustRightInd w:val="0"/>
              <w:spacing w:after="0" w:line="320" w:lineRule="atLeast"/>
              <w:jc w:val="right"/>
              <w:rPr>
                <w:rFonts w:ascii="Arial" w:eastAsiaTheme="minorHAnsi" w:hAnsi="Arial" w:cs="Arial"/>
                <w:color w:val="000000"/>
                <w:sz w:val="18"/>
                <w:szCs w:val="18"/>
                <w:lang w:val="id-ID"/>
              </w:rPr>
            </w:pPr>
            <w:r w:rsidRPr="00746E56">
              <w:rPr>
                <w:rFonts w:ascii="Arial" w:eastAsiaTheme="minorHAnsi" w:hAnsi="Arial" w:cs="Arial"/>
                <w:color w:val="000000"/>
                <w:sz w:val="18"/>
                <w:szCs w:val="18"/>
                <w:lang w:val="id-ID"/>
              </w:rPr>
              <w:t>2.299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46E56" w:rsidRPr="00746E56" w:rsidRDefault="00746E56" w:rsidP="00746E56">
            <w:pPr>
              <w:autoSpaceDE w:val="0"/>
              <w:autoSpaceDN w:val="0"/>
              <w:adjustRightInd w:val="0"/>
              <w:spacing w:after="0" w:line="320" w:lineRule="atLeast"/>
              <w:jc w:val="right"/>
              <w:rPr>
                <w:rFonts w:ascii="Arial" w:eastAsiaTheme="minorHAnsi" w:hAnsi="Arial" w:cs="Arial"/>
                <w:color w:val="000000"/>
                <w:sz w:val="18"/>
                <w:szCs w:val="18"/>
                <w:lang w:val="id-ID"/>
              </w:rPr>
            </w:pPr>
            <w:r w:rsidRPr="00746E56">
              <w:rPr>
                <w:rFonts w:ascii="Arial" w:eastAsiaTheme="minorHAnsi" w:hAnsi="Arial" w:cs="Arial"/>
                <w:color w:val="000000"/>
                <w:sz w:val="18"/>
                <w:szCs w:val="18"/>
                <w:lang w:val="id-ID"/>
              </w:rPr>
              <w:t>.029</w:t>
            </w:r>
          </w:p>
        </w:tc>
      </w:tr>
      <w:tr w:rsidR="00746E56" w:rsidRPr="00746E56" w:rsidTr="00D3357C">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6E56" w:rsidRPr="00746E56" w:rsidRDefault="00746E56" w:rsidP="00746E56">
            <w:pPr>
              <w:autoSpaceDE w:val="0"/>
              <w:autoSpaceDN w:val="0"/>
              <w:adjustRightInd w:val="0"/>
              <w:spacing w:after="0" w:line="240" w:lineRule="auto"/>
              <w:rPr>
                <w:rFonts w:ascii="Arial" w:eastAsiaTheme="minorHAnsi" w:hAnsi="Arial" w:cs="Arial"/>
                <w:color w:val="000000"/>
                <w:sz w:val="18"/>
                <w:szCs w:val="18"/>
                <w:lang w:val="id-ID"/>
              </w:rPr>
            </w:pPr>
          </w:p>
        </w:tc>
        <w:tc>
          <w:tcPr>
            <w:tcW w:w="11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46E56" w:rsidRPr="00746E56" w:rsidRDefault="00746E56" w:rsidP="00746E56">
            <w:pPr>
              <w:autoSpaceDE w:val="0"/>
              <w:autoSpaceDN w:val="0"/>
              <w:adjustRightInd w:val="0"/>
              <w:spacing w:after="0" w:line="320" w:lineRule="atLeast"/>
              <w:rPr>
                <w:rFonts w:ascii="Arial" w:eastAsiaTheme="minorHAnsi" w:hAnsi="Arial" w:cs="Arial"/>
                <w:color w:val="000000"/>
                <w:sz w:val="18"/>
                <w:szCs w:val="18"/>
                <w:lang w:val="id-ID"/>
              </w:rPr>
            </w:pPr>
            <w:r w:rsidRPr="00746E56">
              <w:rPr>
                <w:rFonts w:ascii="Arial" w:eastAsiaTheme="minorHAnsi" w:hAnsi="Arial" w:cs="Arial"/>
                <w:color w:val="000000"/>
                <w:sz w:val="18"/>
                <w:szCs w:val="18"/>
                <w:lang w:val="id-ID"/>
              </w:rPr>
              <w:t>Lag_x</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46E56" w:rsidRPr="00746E56" w:rsidRDefault="00746E56" w:rsidP="00746E56">
            <w:pPr>
              <w:autoSpaceDE w:val="0"/>
              <w:autoSpaceDN w:val="0"/>
              <w:adjustRightInd w:val="0"/>
              <w:spacing w:after="0" w:line="320" w:lineRule="atLeast"/>
              <w:jc w:val="right"/>
              <w:rPr>
                <w:rFonts w:ascii="Arial" w:eastAsiaTheme="minorHAnsi" w:hAnsi="Arial" w:cs="Arial"/>
                <w:color w:val="000000"/>
                <w:sz w:val="18"/>
                <w:szCs w:val="18"/>
                <w:lang w:val="id-ID"/>
              </w:rPr>
            </w:pPr>
            <w:r>
              <w:rPr>
                <w:rFonts w:ascii="Arial" w:eastAsiaTheme="minorHAnsi" w:hAnsi="Arial" w:cs="Arial"/>
                <w:color w:val="000000"/>
                <w:sz w:val="18"/>
                <w:szCs w:val="18"/>
                <w:lang w:val="id-ID"/>
              </w:rPr>
              <w:t>0.7862</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746E56" w:rsidRPr="00746E56" w:rsidRDefault="00746E56" w:rsidP="00746E56">
            <w:pPr>
              <w:autoSpaceDE w:val="0"/>
              <w:autoSpaceDN w:val="0"/>
              <w:adjustRightInd w:val="0"/>
              <w:spacing w:after="0" w:line="320" w:lineRule="atLeast"/>
              <w:jc w:val="right"/>
              <w:rPr>
                <w:rFonts w:ascii="Arial" w:eastAsiaTheme="minorHAnsi" w:hAnsi="Arial" w:cs="Arial"/>
                <w:color w:val="000000"/>
                <w:sz w:val="18"/>
                <w:szCs w:val="18"/>
                <w:lang w:val="id-ID"/>
              </w:rPr>
            </w:pPr>
            <w:r w:rsidRPr="00746E56">
              <w:rPr>
                <w:rFonts w:ascii="Arial" w:eastAsiaTheme="minorHAnsi" w:hAnsi="Arial" w:cs="Arial"/>
                <w:color w:val="000000"/>
                <w:sz w:val="18"/>
                <w:szCs w:val="18"/>
                <w:lang w:val="id-ID"/>
              </w:rPr>
              <w:t>.000</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746E56" w:rsidRPr="00746E56" w:rsidRDefault="00746E56" w:rsidP="00746E56">
            <w:pPr>
              <w:autoSpaceDE w:val="0"/>
              <w:autoSpaceDN w:val="0"/>
              <w:adjustRightInd w:val="0"/>
              <w:spacing w:after="0" w:line="320" w:lineRule="atLeast"/>
              <w:jc w:val="right"/>
              <w:rPr>
                <w:rFonts w:ascii="Arial" w:eastAsiaTheme="minorHAnsi" w:hAnsi="Arial" w:cs="Arial"/>
                <w:color w:val="000000"/>
                <w:sz w:val="18"/>
                <w:szCs w:val="18"/>
                <w:lang w:val="id-ID"/>
              </w:rPr>
            </w:pPr>
            <w:r w:rsidRPr="00746E56">
              <w:rPr>
                <w:rFonts w:ascii="Arial" w:eastAsiaTheme="minorHAnsi" w:hAnsi="Arial" w:cs="Arial"/>
                <w:color w:val="000000"/>
                <w:sz w:val="18"/>
                <w:szCs w:val="18"/>
                <w:lang w:val="id-ID"/>
              </w:rPr>
              <w:t>.392</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746E56" w:rsidRPr="00746E56" w:rsidRDefault="00746E56" w:rsidP="00746E56">
            <w:pPr>
              <w:autoSpaceDE w:val="0"/>
              <w:autoSpaceDN w:val="0"/>
              <w:adjustRightInd w:val="0"/>
              <w:spacing w:after="0" w:line="320" w:lineRule="atLeast"/>
              <w:jc w:val="right"/>
              <w:rPr>
                <w:rFonts w:ascii="Arial" w:eastAsiaTheme="minorHAnsi" w:hAnsi="Arial" w:cs="Arial"/>
                <w:color w:val="000000"/>
                <w:sz w:val="18"/>
                <w:szCs w:val="18"/>
                <w:lang w:val="id-ID"/>
              </w:rPr>
            </w:pPr>
            <w:r w:rsidRPr="00746E56">
              <w:rPr>
                <w:rFonts w:ascii="Arial" w:eastAsiaTheme="minorHAnsi" w:hAnsi="Arial" w:cs="Arial"/>
                <w:color w:val="000000"/>
                <w:sz w:val="18"/>
                <w:szCs w:val="18"/>
                <w:lang w:val="id-ID"/>
              </w:rPr>
              <w:t>2.252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46E56" w:rsidRPr="00746E56" w:rsidRDefault="00746E56" w:rsidP="00746E56">
            <w:pPr>
              <w:autoSpaceDE w:val="0"/>
              <w:autoSpaceDN w:val="0"/>
              <w:adjustRightInd w:val="0"/>
              <w:spacing w:after="0" w:line="320" w:lineRule="atLeast"/>
              <w:jc w:val="right"/>
              <w:rPr>
                <w:rFonts w:ascii="Arial" w:eastAsiaTheme="minorHAnsi" w:hAnsi="Arial" w:cs="Arial"/>
                <w:color w:val="000000"/>
                <w:sz w:val="18"/>
                <w:szCs w:val="18"/>
                <w:lang w:val="id-ID"/>
              </w:rPr>
            </w:pPr>
            <w:r w:rsidRPr="00746E56">
              <w:rPr>
                <w:rFonts w:ascii="Arial" w:eastAsiaTheme="minorHAnsi" w:hAnsi="Arial" w:cs="Arial"/>
                <w:color w:val="000000"/>
                <w:sz w:val="18"/>
                <w:szCs w:val="18"/>
                <w:lang w:val="id-ID"/>
              </w:rPr>
              <w:t>.032</w:t>
            </w:r>
          </w:p>
        </w:tc>
      </w:tr>
      <w:tr w:rsidR="00746E56" w:rsidRPr="00746E56" w:rsidTr="00D3357C">
        <w:trPr>
          <w:cantSplit/>
          <w:jc w:val="center"/>
        </w:trPr>
        <w:tc>
          <w:tcPr>
            <w:tcW w:w="3185" w:type="dxa"/>
            <w:gridSpan w:val="3"/>
            <w:tcBorders>
              <w:top w:val="nil"/>
              <w:left w:val="nil"/>
              <w:bottom w:val="nil"/>
              <w:right w:val="nil"/>
            </w:tcBorders>
            <w:shd w:val="clear" w:color="auto" w:fill="FFFFFF"/>
            <w:tcMar>
              <w:top w:w="30" w:type="dxa"/>
              <w:left w:w="30" w:type="dxa"/>
              <w:bottom w:w="30" w:type="dxa"/>
              <w:right w:w="30" w:type="dxa"/>
            </w:tcMar>
          </w:tcPr>
          <w:p w:rsidR="00746E56" w:rsidRPr="00746E56" w:rsidRDefault="00746E56" w:rsidP="00746E56">
            <w:pPr>
              <w:autoSpaceDE w:val="0"/>
              <w:autoSpaceDN w:val="0"/>
              <w:adjustRightInd w:val="0"/>
              <w:spacing w:after="0" w:line="320" w:lineRule="atLeast"/>
              <w:rPr>
                <w:rFonts w:ascii="Arial" w:eastAsiaTheme="minorHAnsi" w:hAnsi="Arial" w:cs="Arial"/>
                <w:color w:val="000000"/>
                <w:sz w:val="18"/>
                <w:szCs w:val="18"/>
                <w:lang w:val="id-ID"/>
              </w:rPr>
            </w:pPr>
            <w:r w:rsidRPr="00746E56">
              <w:rPr>
                <w:rFonts w:ascii="Arial" w:eastAsiaTheme="minorHAnsi" w:hAnsi="Arial" w:cs="Arial"/>
                <w:color w:val="000000"/>
                <w:sz w:val="18"/>
                <w:szCs w:val="18"/>
                <w:lang w:val="id-ID"/>
              </w:rPr>
              <w:t>a. Dependent Variable: Lag_y</w:t>
            </w:r>
          </w:p>
        </w:tc>
        <w:tc>
          <w:tcPr>
            <w:tcW w:w="1308" w:type="dxa"/>
            <w:tcBorders>
              <w:top w:val="nil"/>
              <w:left w:val="nil"/>
              <w:bottom w:val="nil"/>
              <w:right w:val="nil"/>
            </w:tcBorders>
            <w:shd w:val="clear" w:color="auto" w:fill="FFFFFF"/>
            <w:tcMar>
              <w:top w:w="30" w:type="dxa"/>
              <w:left w:w="30" w:type="dxa"/>
              <w:bottom w:w="30" w:type="dxa"/>
              <w:right w:w="30" w:type="dxa"/>
            </w:tcMar>
          </w:tcPr>
          <w:p w:rsidR="00746E56" w:rsidRPr="00746E56" w:rsidRDefault="00746E56" w:rsidP="00746E56">
            <w:pPr>
              <w:autoSpaceDE w:val="0"/>
              <w:autoSpaceDN w:val="0"/>
              <w:adjustRightInd w:val="0"/>
              <w:spacing w:after="0" w:line="240" w:lineRule="auto"/>
              <w:rPr>
                <w:rFonts w:ascii="Times New Roman" w:eastAsiaTheme="minorHAnsi" w:hAnsi="Times New Roman"/>
                <w:sz w:val="24"/>
                <w:szCs w:val="24"/>
                <w:lang w:val="id-ID"/>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746E56" w:rsidRPr="00746E56" w:rsidRDefault="00746E56" w:rsidP="00746E56">
            <w:pPr>
              <w:autoSpaceDE w:val="0"/>
              <w:autoSpaceDN w:val="0"/>
              <w:adjustRightInd w:val="0"/>
              <w:spacing w:after="0" w:line="240" w:lineRule="auto"/>
              <w:rPr>
                <w:rFonts w:ascii="Times New Roman" w:eastAsiaTheme="minorHAnsi" w:hAnsi="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46E56" w:rsidRPr="00746E56" w:rsidRDefault="00746E56" w:rsidP="00746E56">
            <w:pPr>
              <w:autoSpaceDE w:val="0"/>
              <w:autoSpaceDN w:val="0"/>
              <w:adjustRightInd w:val="0"/>
              <w:spacing w:after="0" w:line="240" w:lineRule="auto"/>
              <w:rPr>
                <w:rFonts w:ascii="Times New Roman" w:eastAsiaTheme="minorHAnsi" w:hAnsi="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46E56" w:rsidRPr="00746E56" w:rsidRDefault="00746E56" w:rsidP="00746E56">
            <w:pPr>
              <w:autoSpaceDE w:val="0"/>
              <w:autoSpaceDN w:val="0"/>
              <w:adjustRightInd w:val="0"/>
              <w:spacing w:after="0" w:line="240" w:lineRule="auto"/>
              <w:rPr>
                <w:rFonts w:ascii="Times New Roman" w:eastAsiaTheme="minorHAnsi" w:hAnsi="Times New Roman"/>
                <w:sz w:val="24"/>
                <w:szCs w:val="24"/>
                <w:lang w:val="id-ID"/>
              </w:rPr>
            </w:pPr>
          </w:p>
        </w:tc>
      </w:tr>
    </w:tbl>
    <w:p w:rsidR="00D3357C" w:rsidRDefault="00D3357C" w:rsidP="00D3357C">
      <w:pPr>
        <w:tabs>
          <w:tab w:val="left" w:pos="4185"/>
        </w:tabs>
        <w:spacing w:after="0" w:line="480" w:lineRule="auto"/>
        <w:jc w:val="both"/>
        <w:rPr>
          <w:rFonts w:asciiTheme="majorBidi" w:hAnsiTheme="majorBidi" w:cstheme="majorBidi"/>
          <w:b/>
          <w:bCs/>
          <w:sz w:val="24"/>
          <w:szCs w:val="24"/>
          <w:lang w:val="id-ID"/>
        </w:rPr>
      </w:pPr>
    </w:p>
    <w:p w:rsidR="00746E56" w:rsidRPr="00D3357C" w:rsidRDefault="00746E56" w:rsidP="00D3357C">
      <w:pPr>
        <w:spacing w:after="0" w:line="480" w:lineRule="auto"/>
        <w:ind w:firstLine="720"/>
        <w:jc w:val="both"/>
        <w:rPr>
          <w:rFonts w:ascii="Times New Roman" w:hAnsi="Times New Roman"/>
          <w:sz w:val="24"/>
          <w:szCs w:val="24"/>
        </w:rPr>
      </w:pPr>
      <w:r w:rsidRPr="00D3357C">
        <w:rPr>
          <w:rFonts w:ascii="Times New Roman" w:hAnsi="Times New Roman"/>
          <w:sz w:val="24"/>
          <w:szCs w:val="24"/>
        </w:rPr>
        <w:t xml:space="preserve">Berdasarkan pada tabel diatas maka didapatkan persamaan regresi linier sederhana sebagai </w:t>
      </w:r>
      <w:proofErr w:type="gramStart"/>
      <w:r w:rsidRPr="00D3357C">
        <w:rPr>
          <w:rFonts w:ascii="Times New Roman" w:hAnsi="Times New Roman"/>
          <w:sz w:val="24"/>
          <w:szCs w:val="24"/>
        </w:rPr>
        <w:t>berikut :</w:t>
      </w:r>
      <w:proofErr w:type="gramEnd"/>
      <w:r w:rsidRPr="00D3357C">
        <w:rPr>
          <w:rFonts w:ascii="Times New Roman" w:hAnsi="Times New Roman"/>
          <w:sz w:val="24"/>
          <w:szCs w:val="24"/>
        </w:rPr>
        <w:t xml:space="preserve"> </w:t>
      </w:r>
    </w:p>
    <w:p w:rsidR="00D3357C" w:rsidRDefault="00746E56" w:rsidP="00D3357C">
      <w:pPr>
        <w:spacing w:after="0" w:line="480" w:lineRule="auto"/>
        <w:jc w:val="center"/>
        <w:rPr>
          <w:rFonts w:ascii="Times New Roman" w:hAnsi="Times New Roman"/>
          <w:b/>
          <w:sz w:val="24"/>
          <w:szCs w:val="24"/>
          <w:lang w:val="id-ID"/>
        </w:rPr>
      </w:pPr>
      <w:r w:rsidRPr="00D3357C">
        <w:rPr>
          <w:rFonts w:ascii="Times New Roman" w:hAnsi="Times New Roman"/>
          <w:b/>
          <w:sz w:val="24"/>
          <w:szCs w:val="24"/>
        </w:rPr>
        <w:t xml:space="preserve">Y = </w:t>
      </w:r>
      <w:r w:rsidRPr="00D3357C">
        <w:rPr>
          <w:rFonts w:ascii="Times New Roman" w:hAnsi="Times New Roman"/>
          <w:b/>
          <w:sz w:val="24"/>
          <w:szCs w:val="24"/>
          <w:lang w:val="id-ID"/>
        </w:rPr>
        <w:t>0.140</w:t>
      </w:r>
      <w:r w:rsidRPr="00D3357C">
        <w:rPr>
          <w:rFonts w:ascii="Times New Roman" w:hAnsi="Times New Roman"/>
          <w:b/>
          <w:sz w:val="24"/>
          <w:szCs w:val="24"/>
        </w:rPr>
        <w:t>+</w:t>
      </w:r>
      <w:r w:rsidRPr="00D3357C">
        <w:rPr>
          <w:rFonts w:ascii="Times New Roman" w:hAnsi="Times New Roman"/>
          <w:b/>
          <w:sz w:val="24"/>
          <w:szCs w:val="24"/>
          <w:lang w:val="id-ID"/>
        </w:rPr>
        <w:t>0.7862</w:t>
      </w:r>
      <w:r w:rsidRPr="00D3357C">
        <w:rPr>
          <w:rFonts w:ascii="Times New Roman" w:hAnsi="Times New Roman"/>
          <w:b/>
          <w:sz w:val="24"/>
          <w:szCs w:val="24"/>
        </w:rPr>
        <w:t>x</w:t>
      </w:r>
    </w:p>
    <w:p w:rsidR="00D3357C" w:rsidRDefault="00746E56" w:rsidP="00D3357C">
      <w:pPr>
        <w:spacing w:after="0" w:line="480" w:lineRule="auto"/>
        <w:jc w:val="center"/>
        <w:rPr>
          <w:rFonts w:ascii="Times New Roman" w:hAnsi="Times New Roman"/>
          <w:sz w:val="24"/>
          <w:szCs w:val="24"/>
          <w:lang w:val="id-ID"/>
        </w:rPr>
      </w:pPr>
      <w:r w:rsidRPr="00D3357C">
        <w:rPr>
          <w:rFonts w:ascii="Times New Roman" w:hAnsi="Times New Roman"/>
          <w:sz w:val="24"/>
          <w:szCs w:val="24"/>
        </w:rPr>
        <w:t xml:space="preserve">Interpretasi dari persamaan regresi </w:t>
      </w:r>
      <w:r w:rsidR="00D3357C">
        <w:rPr>
          <w:rFonts w:ascii="Times New Roman" w:hAnsi="Times New Roman"/>
          <w:sz w:val="24"/>
          <w:szCs w:val="24"/>
        </w:rPr>
        <w:t xml:space="preserve">diatas adalah sebagai </w:t>
      </w:r>
      <w:proofErr w:type="gramStart"/>
      <w:r w:rsidR="00D3357C">
        <w:rPr>
          <w:rFonts w:ascii="Times New Roman" w:hAnsi="Times New Roman"/>
          <w:sz w:val="24"/>
          <w:szCs w:val="24"/>
        </w:rPr>
        <w:t>berikut :</w:t>
      </w:r>
      <w:proofErr w:type="gramEnd"/>
    </w:p>
    <w:p w:rsidR="00746E56" w:rsidRPr="00D3357C" w:rsidRDefault="00746E56" w:rsidP="00CF6749">
      <w:pPr>
        <w:spacing w:after="0" w:line="480" w:lineRule="auto"/>
        <w:ind w:left="284" w:firstLine="720"/>
        <w:jc w:val="both"/>
        <w:rPr>
          <w:rFonts w:ascii="Times New Roman" w:hAnsi="Times New Roman"/>
          <w:b/>
          <w:sz w:val="24"/>
          <w:szCs w:val="24"/>
          <w:lang w:val="id-ID"/>
        </w:rPr>
      </w:pPr>
      <w:proofErr w:type="gramStart"/>
      <w:r w:rsidRPr="00D3357C">
        <w:rPr>
          <w:rFonts w:ascii="Times New Roman" w:hAnsi="Times New Roman"/>
          <w:sz w:val="24"/>
          <w:szCs w:val="24"/>
        </w:rPr>
        <w:t xml:space="preserve">Konstanta sebesar </w:t>
      </w:r>
      <w:r w:rsidRPr="00D3357C">
        <w:rPr>
          <w:rFonts w:ascii="Times New Roman" w:hAnsi="Times New Roman"/>
          <w:sz w:val="24"/>
          <w:szCs w:val="24"/>
          <w:lang w:val="id-ID"/>
        </w:rPr>
        <w:t>0,140</w:t>
      </w:r>
      <w:r w:rsidRPr="00D3357C">
        <w:rPr>
          <w:rFonts w:ascii="Times New Roman" w:hAnsi="Times New Roman"/>
          <w:sz w:val="24"/>
          <w:szCs w:val="24"/>
        </w:rPr>
        <w:t xml:space="preserve"> menyatakan apabila pendapatan bagi hasil </w:t>
      </w:r>
      <w:r w:rsidRPr="00D3357C">
        <w:rPr>
          <w:rFonts w:ascii="Times New Roman" w:hAnsi="Times New Roman"/>
          <w:i/>
          <w:sz w:val="24"/>
          <w:szCs w:val="24"/>
          <w:lang w:val="id-ID"/>
        </w:rPr>
        <w:t>deposito mudharabah</w:t>
      </w:r>
      <w:r w:rsidRPr="00D3357C">
        <w:rPr>
          <w:rFonts w:ascii="Times New Roman" w:hAnsi="Times New Roman"/>
          <w:sz w:val="24"/>
          <w:szCs w:val="24"/>
        </w:rPr>
        <w:t xml:space="preserve"> (x) nilainya </w:t>
      </w:r>
      <w:r w:rsidRPr="00D3357C">
        <w:rPr>
          <w:rFonts w:ascii="Times New Roman" w:hAnsi="Times New Roman"/>
          <w:sz w:val="24"/>
          <w:szCs w:val="24"/>
        </w:rPr>
        <w:lastRenderedPageBreak/>
        <w:t xml:space="preserve">adalah 0, maka volume </w:t>
      </w:r>
      <w:r w:rsidRPr="00D3357C">
        <w:rPr>
          <w:rFonts w:ascii="Times New Roman" w:hAnsi="Times New Roman"/>
          <w:sz w:val="24"/>
          <w:szCs w:val="24"/>
          <w:lang w:val="id-ID"/>
        </w:rPr>
        <w:t>return on asset</w:t>
      </w:r>
      <w:r w:rsidRPr="00D3357C">
        <w:rPr>
          <w:rFonts w:ascii="Times New Roman" w:hAnsi="Times New Roman"/>
          <w:sz w:val="24"/>
          <w:szCs w:val="24"/>
        </w:rPr>
        <w:t xml:space="preserve"> (y) nilainya sebesar </w:t>
      </w:r>
      <w:r w:rsidRPr="00D3357C">
        <w:rPr>
          <w:rFonts w:ascii="Times New Roman" w:hAnsi="Times New Roman"/>
          <w:sz w:val="24"/>
          <w:szCs w:val="24"/>
          <w:lang w:val="id-ID"/>
        </w:rPr>
        <w:t>0,140</w:t>
      </w:r>
      <w:r w:rsidRPr="00D3357C">
        <w:rPr>
          <w:rFonts w:ascii="Times New Roman" w:hAnsi="Times New Roman"/>
          <w:sz w:val="24"/>
          <w:szCs w:val="24"/>
        </w:rPr>
        <w:t>.</w:t>
      </w:r>
      <w:proofErr w:type="gramEnd"/>
    </w:p>
    <w:p w:rsidR="00746E56" w:rsidRDefault="00746E56" w:rsidP="00CF6749">
      <w:pPr>
        <w:spacing w:after="0" w:line="480" w:lineRule="auto"/>
        <w:ind w:left="284" w:firstLine="720"/>
        <w:jc w:val="both"/>
        <w:rPr>
          <w:rFonts w:ascii="Times New Roman" w:hAnsi="Times New Roman"/>
          <w:sz w:val="24"/>
          <w:szCs w:val="24"/>
          <w:lang w:val="id-ID"/>
        </w:rPr>
      </w:pPr>
      <w:r w:rsidRPr="00CF6749">
        <w:rPr>
          <w:rFonts w:ascii="Times New Roman" w:hAnsi="Times New Roman"/>
          <w:sz w:val="24"/>
          <w:szCs w:val="24"/>
        </w:rPr>
        <w:t xml:space="preserve">Koefisien regresi X sebesar </w:t>
      </w:r>
      <w:r w:rsidRPr="00CF6749">
        <w:rPr>
          <w:rFonts w:ascii="Times New Roman" w:hAnsi="Times New Roman"/>
          <w:sz w:val="24"/>
          <w:szCs w:val="24"/>
          <w:lang w:val="id-ID"/>
        </w:rPr>
        <w:t>0.7862</w:t>
      </w:r>
      <w:r w:rsidRPr="00CF6749">
        <w:rPr>
          <w:rFonts w:ascii="Times New Roman" w:hAnsi="Times New Roman"/>
          <w:sz w:val="24"/>
          <w:szCs w:val="24"/>
        </w:rPr>
        <w:t xml:space="preserve"> menyatakan bahwa setiap kenaikan 1 Rupiah pendapatan bagi hasil </w:t>
      </w:r>
      <w:r w:rsidRPr="00CF6749">
        <w:rPr>
          <w:rFonts w:ascii="Times New Roman" w:hAnsi="Times New Roman"/>
          <w:i/>
          <w:sz w:val="24"/>
          <w:szCs w:val="24"/>
          <w:lang w:val="id-ID"/>
        </w:rPr>
        <w:t>deposito mudharabah</w:t>
      </w:r>
      <w:r w:rsidRPr="00CF6749">
        <w:rPr>
          <w:rFonts w:ascii="Times New Roman" w:hAnsi="Times New Roman"/>
          <w:sz w:val="24"/>
          <w:szCs w:val="24"/>
        </w:rPr>
        <w:t xml:space="preserve"> </w:t>
      </w:r>
      <w:proofErr w:type="gramStart"/>
      <w:r w:rsidRPr="00CF6749">
        <w:rPr>
          <w:rFonts w:ascii="Times New Roman" w:hAnsi="Times New Roman"/>
          <w:sz w:val="24"/>
          <w:szCs w:val="24"/>
        </w:rPr>
        <w:t>akan</w:t>
      </w:r>
      <w:proofErr w:type="gramEnd"/>
      <w:r w:rsidRPr="00CF6749">
        <w:rPr>
          <w:rFonts w:ascii="Times New Roman" w:hAnsi="Times New Roman"/>
          <w:sz w:val="24"/>
          <w:szCs w:val="24"/>
        </w:rPr>
        <w:t xml:space="preserve"> mempengaruhi kenaikan jumlah </w:t>
      </w:r>
      <w:r w:rsidRPr="00CF6749">
        <w:rPr>
          <w:rFonts w:ascii="Times New Roman" w:hAnsi="Times New Roman"/>
          <w:sz w:val="24"/>
          <w:szCs w:val="24"/>
          <w:lang w:val="id-ID"/>
        </w:rPr>
        <w:t>return on asset</w:t>
      </w:r>
      <w:r w:rsidRPr="00CF6749">
        <w:rPr>
          <w:rFonts w:ascii="Times New Roman" w:hAnsi="Times New Roman"/>
          <w:sz w:val="24"/>
          <w:szCs w:val="24"/>
        </w:rPr>
        <w:t xml:space="preserve"> sebesar </w:t>
      </w:r>
      <w:r w:rsidRPr="00CF6749">
        <w:rPr>
          <w:rFonts w:ascii="Times New Roman" w:hAnsi="Times New Roman"/>
          <w:sz w:val="24"/>
          <w:szCs w:val="24"/>
          <w:lang w:val="id-ID"/>
        </w:rPr>
        <w:t>0.7862</w:t>
      </w:r>
      <w:r w:rsidRPr="00CF6749">
        <w:rPr>
          <w:rFonts w:ascii="Times New Roman" w:hAnsi="Times New Roman"/>
          <w:sz w:val="24"/>
          <w:szCs w:val="24"/>
        </w:rPr>
        <w:t xml:space="preserve">. </w:t>
      </w:r>
      <w:proofErr w:type="gramStart"/>
      <w:r w:rsidRPr="00CF6749">
        <w:rPr>
          <w:rFonts w:ascii="Times New Roman" w:hAnsi="Times New Roman"/>
          <w:sz w:val="24"/>
          <w:szCs w:val="24"/>
        </w:rPr>
        <w:t>koefisien</w:t>
      </w:r>
      <w:proofErr w:type="gramEnd"/>
      <w:r w:rsidRPr="00CF6749">
        <w:rPr>
          <w:rFonts w:ascii="Times New Roman" w:hAnsi="Times New Roman"/>
          <w:sz w:val="24"/>
          <w:szCs w:val="24"/>
        </w:rPr>
        <w:t xml:space="preserve"> bernilai positif artinya terjadi hubungan positif pendapatan bagi hasil </w:t>
      </w:r>
      <w:r w:rsidRPr="00CF6749">
        <w:rPr>
          <w:rFonts w:ascii="Times New Roman" w:hAnsi="Times New Roman"/>
          <w:i/>
          <w:sz w:val="24"/>
          <w:szCs w:val="24"/>
          <w:lang w:val="id-ID"/>
        </w:rPr>
        <w:t>deposito mudharabah</w:t>
      </w:r>
      <w:r w:rsidRPr="00CF6749">
        <w:rPr>
          <w:rFonts w:ascii="Times New Roman" w:hAnsi="Times New Roman"/>
          <w:sz w:val="24"/>
          <w:szCs w:val="24"/>
        </w:rPr>
        <w:t xml:space="preserve"> dengan </w:t>
      </w:r>
      <w:r w:rsidRPr="00CF6749">
        <w:rPr>
          <w:rFonts w:ascii="Times New Roman" w:hAnsi="Times New Roman"/>
          <w:sz w:val="24"/>
          <w:szCs w:val="24"/>
          <w:lang w:val="id-ID"/>
        </w:rPr>
        <w:t>return on asset</w:t>
      </w:r>
      <w:r w:rsidRPr="00CF6749">
        <w:rPr>
          <w:rFonts w:ascii="Times New Roman" w:hAnsi="Times New Roman"/>
          <w:sz w:val="24"/>
          <w:szCs w:val="24"/>
        </w:rPr>
        <w:t xml:space="preserve">. </w:t>
      </w:r>
      <w:proofErr w:type="gramStart"/>
      <w:r w:rsidRPr="00CF6749">
        <w:rPr>
          <w:rFonts w:ascii="Times New Roman" w:hAnsi="Times New Roman"/>
          <w:sz w:val="24"/>
          <w:szCs w:val="24"/>
        </w:rPr>
        <w:t xml:space="preserve">Semakin tinggi jumlah pendapatan bagi hasil </w:t>
      </w:r>
      <w:r w:rsidRPr="00CF6749">
        <w:rPr>
          <w:rFonts w:ascii="Times New Roman" w:hAnsi="Times New Roman"/>
          <w:i/>
          <w:sz w:val="24"/>
          <w:szCs w:val="24"/>
          <w:lang w:val="id-ID"/>
        </w:rPr>
        <w:t>deposito mudharabah</w:t>
      </w:r>
      <w:r w:rsidRPr="00CF6749">
        <w:rPr>
          <w:rFonts w:ascii="Times New Roman" w:hAnsi="Times New Roman"/>
          <w:sz w:val="24"/>
          <w:szCs w:val="24"/>
        </w:rPr>
        <w:t xml:space="preserve"> maka semakin meningkatkan jumlah </w:t>
      </w:r>
      <w:r w:rsidRPr="00CF6749">
        <w:rPr>
          <w:rFonts w:ascii="Times New Roman" w:hAnsi="Times New Roman"/>
          <w:sz w:val="24"/>
          <w:szCs w:val="24"/>
          <w:lang w:val="id-ID"/>
        </w:rPr>
        <w:t>return on asset</w:t>
      </w:r>
      <w:r w:rsidRPr="00CF6749">
        <w:rPr>
          <w:rFonts w:ascii="Times New Roman" w:hAnsi="Times New Roman"/>
          <w:sz w:val="24"/>
          <w:szCs w:val="24"/>
        </w:rPr>
        <w:t xml:space="preserve"> pada bank.</w:t>
      </w:r>
      <w:proofErr w:type="gramEnd"/>
    </w:p>
    <w:p w:rsidR="00CF6749" w:rsidRPr="00CF6749" w:rsidRDefault="00CF6749" w:rsidP="00CF6749">
      <w:pPr>
        <w:spacing w:after="0" w:line="480" w:lineRule="auto"/>
        <w:ind w:left="709" w:firstLine="720"/>
        <w:jc w:val="both"/>
        <w:rPr>
          <w:rFonts w:ascii="Times New Roman" w:hAnsi="Times New Roman"/>
          <w:sz w:val="24"/>
          <w:szCs w:val="24"/>
          <w:lang w:val="id-ID"/>
        </w:rPr>
      </w:pPr>
    </w:p>
    <w:p w:rsidR="007A0C6D" w:rsidRDefault="008706C2" w:rsidP="007A0C6D">
      <w:pPr>
        <w:pStyle w:val="ListParagraph"/>
        <w:numPr>
          <w:ilvl w:val="0"/>
          <w:numId w:val="24"/>
        </w:numPr>
        <w:spacing w:after="0" w:line="480" w:lineRule="auto"/>
        <w:ind w:left="709" w:hanging="425"/>
        <w:jc w:val="both"/>
        <w:rPr>
          <w:rFonts w:asciiTheme="majorBidi" w:hAnsiTheme="majorBidi" w:cstheme="majorBidi"/>
          <w:b/>
          <w:bCs/>
          <w:sz w:val="24"/>
          <w:szCs w:val="24"/>
          <w:lang w:val="id-ID"/>
        </w:rPr>
      </w:pPr>
      <w:r w:rsidRPr="000471C1">
        <w:rPr>
          <w:rFonts w:asciiTheme="majorBidi" w:hAnsiTheme="majorBidi" w:cstheme="majorBidi"/>
          <w:b/>
          <w:bCs/>
          <w:sz w:val="24"/>
          <w:szCs w:val="24"/>
          <w:lang w:val="id-ID"/>
        </w:rPr>
        <w:t>Uji Hipotesis (Uji t)</w:t>
      </w:r>
    </w:p>
    <w:p w:rsidR="00CF6749" w:rsidRDefault="007A0C6D" w:rsidP="00CF6749">
      <w:pPr>
        <w:spacing w:after="0" w:line="480" w:lineRule="auto"/>
        <w:ind w:left="284" w:firstLine="720"/>
        <w:jc w:val="both"/>
        <w:rPr>
          <w:rFonts w:ascii="Times New Roman" w:hAnsi="Times New Roman"/>
          <w:sz w:val="24"/>
          <w:szCs w:val="24"/>
          <w:lang w:val="id-ID"/>
        </w:rPr>
      </w:pPr>
      <w:proofErr w:type="gramStart"/>
      <w:r w:rsidRPr="00CF6749">
        <w:rPr>
          <w:rFonts w:ascii="Times New Roman" w:hAnsi="Times New Roman"/>
          <w:sz w:val="24"/>
          <w:szCs w:val="24"/>
        </w:rPr>
        <w:t>Uji t dilakukan untuk mengetahui apakah variabel independen secara individual mempengaruhi variabel dependennya.</w:t>
      </w:r>
      <w:proofErr w:type="gramEnd"/>
      <w:r w:rsidRPr="00CF6749">
        <w:rPr>
          <w:rFonts w:ascii="Times New Roman" w:hAnsi="Times New Roman"/>
          <w:sz w:val="24"/>
          <w:szCs w:val="24"/>
        </w:rPr>
        <w:t xml:space="preserve"> Uji t yang digunakan dalam penelitian ini menggunakan taraf signifikansi 5</w:t>
      </w:r>
      <w:proofErr w:type="gramStart"/>
      <w:r w:rsidRPr="00CF6749">
        <w:rPr>
          <w:rFonts w:ascii="Times New Roman" w:hAnsi="Times New Roman"/>
          <w:sz w:val="24"/>
          <w:szCs w:val="24"/>
        </w:rPr>
        <w:t>% ,</w:t>
      </w:r>
      <w:proofErr w:type="gramEnd"/>
      <w:r w:rsidRPr="00CF6749">
        <w:rPr>
          <w:rFonts w:ascii="Times New Roman" w:hAnsi="Times New Roman"/>
          <w:sz w:val="24"/>
          <w:szCs w:val="24"/>
        </w:rPr>
        <w:t xml:space="preserve"> maka hip</w:t>
      </w:r>
      <w:r w:rsidR="00CF6749">
        <w:rPr>
          <w:rFonts w:ascii="Times New Roman" w:hAnsi="Times New Roman"/>
          <w:sz w:val="24"/>
          <w:szCs w:val="24"/>
        </w:rPr>
        <w:t>otesis yang digunakan adalah :</w:t>
      </w:r>
    </w:p>
    <w:p w:rsidR="00CF6749" w:rsidRPr="00CF6749" w:rsidRDefault="007A0C6D" w:rsidP="00CF6749">
      <w:pPr>
        <w:pStyle w:val="ListParagraph"/>
        <w:numPr>
          <w:ilvl w:val="0"/>
          <w:numId w:val="25"/>
        </w:numPr>
        <w:spacing w:after="0" w:line="480" w:lineRule="auto"/>
        <w:jc w:val="both"/>
        <w:rPr>
          <w:rFonts w:asciiTheme="majorBidi" w:hAnsiTheme="majorBidi" w:cstheme="majorBidi"/>
          <w:b/>
          <w:bCs/>
          <w:sz w:val="24"/>
          <w:szCs w:val="24"/>
          <w:lang w:val="id-ID"/>
        </w:rPr>
      </w:pPr>
      <w:r w:rsidRPr="00CF6749">
        <w:rPr>
          <w:rFonts w:ascii="Times New Roman" w:hAnsi="Times New Roman"/>
          <w:sz w:val="24"/>
          <w:szCs w:val="24"/>
        </w:rPr>
        <w:t>Jika niai sig &lt; 0</w:t>
      </w:r>
      <w:proofErr w:type="gramStart"/>
      <w:r w:rsidRPr="00CF6749">
        <w:rPr>
          <w:rFonts w:ascii="Times New Roman" w:hAnsi="Times New Roman"/>
          <w:sz w:val="24"/>
          <w:szCs w:val="24"/>
        </w:rPr>
        <w:t>,05</w:t>
      </w:r>
      <w:proofErr w:type="gramEnd"/>
      <w:r w:rsidRPr="00CF6749">
        <w:rPr>
          <w:rFonts w:ascii="Times New Roman" w:hAnsi="Times New Roman"/>
          <w:sz w:val="24"/>
          <w:szCs w:val="24"/>
        </w:rPr>
        <w:t xml:space="preserve"> atau t hitung &gt; dari t tabel maka terdapat pengaruh variabel X terhadap variabel Y.</w:t>
      </w:r>
    </w:p>
    <w:p w:rsidR="00CF6749" w:rsidRPr="00CF6749" w:rsidRDefault="007A0C6D" w:rsidP="00CF6749">
      <w:pPr>
        <w:pStyle w:val="ListParagraph"/>
        <w:numPr>
          <w:ilvl w:val="0"/>
          <w:numId w:val="25"/>
        </w:numPr>
        <w:spacing w:after="0" w:line="480" w:lineRule="auto"/>
        <w:jc w:val="both"/>
        <w:rPr>
          <w:rFonts w:asciiTheme="majorBidi" w:hAnsiTheme="majorBidi" w:cstheme="majorBidi"/>
          <w:b/>
          <w:bCs/>
          <w:sz w:val="24"/>
          <w:szCs w:val="24"/>
          <w:lang w:val="id-ID"/>
        </w:rPr>
      </w:pPr>
      <w:r w:rsidRPr="00CF6749">
        <w:rPr>
          <w:rFonts w:ascii="Times New Roman" w:hAnsi="Times New Roman"/>
          <w:sz w:val="24"/>
          <w:szCs w:val="24"/>
        </w:rPr>
        <w:lastRenderedPageBreak/>
        <w:t>Jika nilai sig &gt; 0</w:t>
      </w:r>
      <w:proofErr w:type="gramStart"/>
      <w:r w:rsidRPr="00CF6749">
        <w:rPr>
          <w:rFonts w:ascii="Times New Roman" w:hAnsi="Times New Roman"/>
          <w:sz w:val="24"/>
          <w:szCs w:val="24"/>
        </w:rPr>
        <w:t>,05</w:t>
      </w:r>
      <w:proofErr w:type="gramEnd"/>
      <w:r w:rsidRPr="00CF6749">
        <w:rPr>
          <w:rFonts w:ascii="Times New Roman" w:hAnsi="Times New Roman"/>
          <w:sz w:val="24"/>
          <w:szCs w:val="24"/>
        </w:rPr>
        <w:t xml:space="preserve"> atau t hitung &lt; dari t tabel maka tidak terdapat pengaruh variabel X terhadap variabel Y.</w:t>
      </w:r>
    </w:p>
    <w:p w:rsidR="007A0C6D" w:rsidRPr="00CF6749" w:rsidRDefault="007A0C6D" w:rsidP="00CF6749">
      <w:pPr>
        <w:spacing w:after="0" w:line="480" w:lineRule="auto"/>
        <w:ind w:left="360" w:firstLine="349"/>
        <w:jc w:val="both"/>
        <w:rPr>
          <w:rFonts w:asciiTheme="majorBidi" w:hAnsiTheme="majorBidi" w:cstheme="majorBidi"/>
          <w:b/>
          <w:bCs/>
          <w:sz w:val="24"/>
          <w:szCs w:val="24"/>
          <w:lang w:val="id-ID"/>
        </w:rPr>
      </w:pPr>
      <w:r w:rsidRPr="00CF6749">
        <w:rPr>
          <w:rFonts w:ascii="Times New Roman" w:hAnsi="Times New Roman"/>
          <w:sz w:val="24"/>
          <w:szCs w:val="24"/>
        </w:rPr>
        <w:t xml:space="preserve">Hasil uji t pada penelitian ini ialah sebagai </w:t>
      </w:r>
      <w:proofErr w:type="gramStart"/>
      <w:r w:rsidRPr="00CF6749">
        <w:rPr>
          <w:rFonts w:ascii="Times New Roman" w:hAnsi="Times New Roman"/>
          <w:sz w:val="24"/>
          <w:szCs w:val="24"/>
        </w:rPr>
        <w:t>berikut :</w:t>
      </w:r>
      <w:proofErr w:type="gramEnd"/>
    </w:p>
    <w:p w:rsidR="008706C2" w:rsidRPr="00CF6749" w:rsidRDefault="00413645" w:rsidP="00CF6749">
      <w:pPr>
        <w:tabs>
          <w:tab w:val="left" w:pos="426"/>
        </w:tabs>
        <w:spacing w:line="480" w:lineRule="auto"/>
        <w:jc w:val="center"/>
        <w:rPr>
          <w:rFonts w:asciiTheme="majorBidi" w:hAnsiTheme="majorBidi" w:cstheme="majorBidi"/>
          <w:b/>
          <w:bCs/>
          <w:sz w:val="24"/>
          <w:szCs w:val="24"/>
          <w:lang w:val="id-ID"/>
        </w:rPr>
      </w:pPr>
      <w:r w:rsidRPr="00CF6749">
        <w:rPr>
          <w:rFonts w:asciiTheme="majorBidi" w:hAnsiTheme="majorBidi" w:cstheme="majorBidi"/>
          <w:b/>
          <w:bCs/>
          <w:sz w:val="24"/>
          <w:szCs w:val="24"/>
          <w:lang w:val="id-ID"/>
        </w:rPr>
        <w:t>Tabel 4.10</w:t>
      </w:r>
    </w:p>
    <w:p w:rsidR="00845AA5" w:rsidRPr="00006FDC" w:rsidRDefault="008706C2" w:rsidP="00006FDC">
      <w:pPr>
        <w:tabs>
          <w:tab w:val="left" w:pos="426"/>
        </w:tabs>
        <w:spacing w:line="480" w:lineRule="auto"/>
        <w:ind w:left="720"/>
        <w:jc w:val="center"/>
        <w:rPr>
          <w:rFonts w:asciiTheme="majorBidi" w:hAnsiTheme="majorBidi" w:cstheme="majorBidi"/>
          <w:b/>
          <w:bCs/>
          <w:sz w:val="24"/>
          <w:szCs w:val="24"/>
          <w:lang w:val="id-ID"/>
        </w:rPr>
      </w:pPr>
      <w:r w:rsidRPr="00AF46F4">
        <w:rPr>
          <w:rFonts w:asciiTheme="majorBidi" w:hAnsiTheme="majorBidi" w:cstheme="majorBidi"/>
          <w:bCs/>
          <w:sz w:val="24"/>
          <w:szCs w:val="24"/>
          <w:lang w:val="id-ID"/>
        </w:rPr>
        <w:t>Output Analisa Regresi Linear Sederhana</w:t>
      </w:r>
    </w:p>
    <w:tbl>
      <w:tblPr>
        <w:tblW w:w="79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154"/>
        <w:gridCol w:w="1310"/>
        <w:gridCol w:w="1308"/>
        <w:gridCol w:w="1440"/>
        <w:gridCol w:w="1000"/>
        <w:gridCol w:w="1000"/>
      </w:tblGrid>
      <w:tr w:rsidR="00845AA5" w:rsidRPr="00845AA5" w:rsidTr="00CF6749">
        <w:trPr>
          <w:cantSplit/>
          <w:tblHeader/>
          <w:jc w:val="center"/>
        </w:trPr>
        <w:tc>
          <w:tcPr>
            <w:tcW w:w="7933" w:type="dxa"/>
            <w:gridSpan w:val="7"/>
            <w:tcBorders>
              <w:top w:val="nil"/>
              <w:left w:val="nil"/>
              <w:bottom w:val="nil"/>
              <w:right w:val="nil"/>
            </w:tcBorders>
            <w:shd w:val="clear" w:color="auto" w:fill="FFFFFF"/>
            <w:tcMar>
              <w:top w:w="30" w:type="dxa"/>
              <w:left w:w="30" w:type="dxa"/>
              <w:bottom w:w="30" w:type="dxa"/>
              <w:right w:w="30" w:type="dxa"/>
            </w:tcMar>
            <w:vAlign w:val="center"/>
          </w:tcPr>
          <w:p w:rsidR="00845AA5" w:rsidRPr="00845AA5" w:rsidRDefault="00845AA5" w:rsidP="00845AA5">
            <w:pPr>
              <w:autoSpaceDE w:val="0"/>
              <w:autoSpaceDN w:val="0"/>
              <w:adjustRightInd w:val="0"/>
              <w:spacing w:after="0" w:line="320" w:lineRule="atLeast"/>
              <w:jc w:val="center"/>
              <w:rPr>
                <w:rFonts w:ascii="Arial" w:eastAsiaTheme="minorHAnsi" w:hAnsi="Arial" w:cs="Arial"/>
                <w:color w:val="000000"/>
                <w:sz w:val="18"/>
                <w:szCs w:val="18"/>
                <w:lang w:val="id-ID"/>
              </w:rPr>
            </w:pPr>
            <w:r w:rsidRPr="00845AA5">
              <w:rPr>
                <w:rFonts w:ascii="Arial" w:eastAsiaTheme="minorHAnsi" w:hAnsi="Arial" w:cs="Arial"/>
                <w:b/>
                <w:bCs/>
                <w:color w:val="000000"/>
                <w:sz w:val="18"/>
                <w:szCs w:val="18"/>
                <w:lang w:val="id-ID"/>
              </w:rPr>
              <w:t>Coefficients</w:t>
            </w:r>
            <w:r w:rsidRPr="00845AA5">
              <w:rPr>
                <w:rFonts w:ascii="Arial" w:eastAsiaTheme="minorHAnsi" w:hAnsi="Arial" w:cs="Arial"/>
                <w:b/>
                <w:bCs/>
                <w:color w:val="000000"/>
                <w:sz w:val="18"/>
                <w:szCs w:val="18"/>
                <w:vertAlign w:val="superscript"/>
                <w:lang w:val="id-ID"/>
              </w:rPr>
              <w:t>a</w:t>
            </w:r>
          </w:p>
        </w:tc>
      </w:tr>
      <w:tr w:rsidR="00845AA5" w:rsidRPr="00845AA5" w:rsidTr="00CF6749">
        <w:trPr>
          <w:cantSplit/>
          <w:tblHeader/>
          <w:jc w:val="center"/>
        </w:trPr>
        <w:tc>
          <w:tcPr>
            <w:tcW w:w="187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45AA5" w:rsidRPr="00845AA5" w:rsidRDefault="00845AA5" w:rsidP="00845AA5">
            <w:pPr>
              <w:autoSpaceDE w:val="0"/>
              <w:autoSpaceDN w:val="0"/>
              <w:adjustRightInd w:val="0"/>
              <w:spacing w:after="0" w:line="320" w:lineRule="atLeast"/>
              <w:rPr>
                <w:rFonts w:ascii="Arial" w:eastAsiaTheme="minorHAnsi" w:hAnsi="Arial" w:cs="Arial"/>
                <w:color w:val="000000"/>
                <w:sz w:val="18"/>
                <w:szCs w:val="18"/>
                <w:lang w:val="id-ID"/>
              </w:rPr>
            </w:pPr>
            <w:r w:rsidRPr="00845AA5">
              <w:rPr>
                <w:rFonts w:ascii="Arial" w:eastAsiaTheme="minorHAnsi" w:hAnsi="Arial" w:cs="Arial"/>
                <w:color w:val="000000"/>
                <w:sz w:val="18"/>
                <w:szCs w:val="18"/>
                <w:lang w:val="id-ID"/>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45AA5" w:rsidRPr="00845AA5" w:rsidRDefault="00845AA5" w:rsidP="00845AA5">
            <w:pPr>
              <w:autoSpaceDE w:val="0"/>
              <w:autoSpaceDN w:val="0"/>
              <w:adjustRightInd w:val="0"/>
              <w:spacing w:after="0" w:line="320" w:lineRule="atLeast"/>
              <w:jc w:val="center"/>
              <w:rPr>
                <w:rFonts w:ascii="Arial" w:eastAsiaTheme="minorHAnsi" w:hAnsi="Arial" w:cs="Arial"/>
                <w:color w:val="000000"/>
                <w:sz w:val="18"/>
                <w:szCs w:val="18"/>
                <w:lang w:val="id-ID"/>
              </w:rPr>
            </w:pPr>
            <w:r w:rsidRPr="00845AA5">
              <w:rPr>
                <w:rFonts w:ascii="Arial" w:eastAsiaTheme="minorHAnsi" w:hAnsi="Arial" w:cs="Arial"/>
                <w:color w:val="000000"/>
                <w:sz w:val="18"/>
                <w:szCs w:val="18"/>
                <w:lang w:val="id-ID"/>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845AA5" w:rsidRPr="00845AA5" w:rsidRDefault="00845AA5" w:rsidP="00845AA5">
            <w:pPr>
              <w:autoSpaceDE w:val="0"/>
              <w:autoSpaceDN w:val="0"/>
              <w:adjustRightInd w:val="0"/>
              <w:spacing w:after="0" w:line="320" w:lineRule="atLeast"/>
              <w:jc w:val="center"/>
              <w:rPr>
                <w:rFonts w:ascii="Arial" w:eastAsiaTheme="minorHAnsi" w:hAnsi="Arial" w:cs="Arial"/>
                <w:color w:val="000000"/>
                <w:sz w:val="18"/>
                <w:szCs w:val="18"/>
                <w:lang w:val="id-ID"/>
              </w:rPr>
            </w:pPr>
            <w:r w:rsidRPr="00845AA5">
              <w:rPr>
                <w:rFonts w:ascii="Arial" w:eastAsiaTheme="minorHAnsi" w:hAnsi="Arial" w:cs="Arial"/>
                <w:color w:val="000000"/>
                <w:sz w:val="18"/>
                <w:szCs w:val="18"/>
                <w:lang w:val="id-ID"/>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45AA5" w:rsidRPr="00845AA5" w:rsidRDefault="00845AA5" w:rsidP="00845AA5">
            <w:pPr>
              <w:autoSpaceDE w:val="0"/>
              <w:autoSpaceDN w:val="0"/>
              <w:adjustRightInd w:val="0"/>
              <w:spacing w:after="0" w:line="320" w:lineRule="atLeast"/>
              <w:jc w:val="center"/>
              <w:rPr>
                <w:rFonts w:ascii="Arial" w:eastAsiaTheme="minorHAnsi" w:hAnsi="Arial" w:cs="Arial"/>
                <w:color w:val="000000"/>
                <w:sz w:val="18"/>
                <w:szCs w:val="18"/>
                <w:lang w:val="id-ID"/>
              </w:rPr>
            </w:pPr>
            <w:r w:rsidRPr="00845AA5">
              <w:rPr>
                <w:rFonts w:ascii="Arial" w:eastAsiaTheme="minorHAnsi" w:hAnsi="Arial" w:cs="Arial"/>
                <w:color w:val="000000"/>
                <w:sz w:val="18"/>
                <w:szCs w:val="18"/>
                <w:lang w:val="id-ID"/>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45AA5" w:rsidRPr="00845AA5" w:rsidRDefault="00845AA5" w:rsidP="00845AA5">
            <w:pPr>
              <w:autoSpaceDE w:val="0"/>
              <w:autoSpaceDN w:val="0"/>
              <w:adjustRightInd w:val="0"/>
              <w:spacing w:after="0" w:line="320" w:lineRule="atLeast"/>
              <w:jc w:val="center"/>
              <w:rPr>
                <w:rFonts w:ascii="Arial" w:eastAsiaTheme="minorHAnsi" w:hAnsi="Arial" w:cs="Arial"/>
                <w:color w:val="000000"/>
                <w:sz w:val="18"/>
                <w:szCs w:val="18"/>
                <w:lang w:val="id-ID"/>
              </w:rPr>
            </w:pPr>
            <w:r w:rsidRPr="00845AA5">
              <w:rPr>
                <w:rFonts w:ascii="Arial" w:eastAsiaTheme="minorHAnsi" w:hAnsi="Arial" w:cs="Arial"/>
                <w:color w:val="000000"/>
                <w:sz w:val="18"/>
                <w:szCs w:val="18"/>
                <w:lang w:val="id-ID"/>
              </w:rPr>
              <w:t>Sig.</w:t>
            </w:r>
          </w:p>
        </w:tc>
      </w:tr>
      <w:tr w:rsidR="00845AA5" w:rsidRPr="00845AA5" w:rsidTr="00CF6749">
        <w:trPr>
          <w:cantSplit/>
          <w:tblHeader/>
          <w:jc w:val="center"/>
        </w:trPr>
        <w:tc>
          <w:tcPr>
            <w:tcW w:w="187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45AA5" w:rsidRPr="00845AA5" w:rsidRDefault="00845AA5" w:rsidP="00845AA5">
            <w:pPr>
              <w:autoSpaceDE w:val="0"/>
              <w:autoSpaceDN w:val="0"/>
              <w:adjustRightInd w:val="0"/>
              <w:spacing w:after="0" w:line="240" w:lineRule="auto"/>
              <w:rPr>
                <w:rFonts w:ascii="Arial" w:eastAsiaTheme="minorHAnsi" w:hAnsi="Arial" w:cs="Arial"/>
                <w:color w:val="000000"/>
                <w:sz w:val="18"/>
                <w:szCs w:val="18"/>
                <w:lang w:val="id-ID"/>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45AA5" w:rsidRPr="00845AA5" w:rsidRDefault="00845AA5" w:rsidP="00845AA5">
            <w:pPr>
              <w:autoSpaceDE w:val="0"/>
              <w:autoSpaceDN w:val="0"/>
              <w:adjustRightInd w:val="0"/>
              <w:spacing w:after="0" w:line="320" w:lineRule="atLeast"/>
              <w:jc w:val="center"/>
              <w:rPr>
                <w:rFonts w:ascii="Arial" w:eastAsiaTheme="minorHAnsi" w:hAnsi="Arial" w:cs="Arial"/>
                <w:color w:val="000000"/>
                <w:sz w:val="18"/>
                <w:szCs w:val="18"/>
                <w:lang w:val="id-ID"/>
              </w:rPr>
            </w:pPr>
            <w:r w:rsidRPr="00845AA5">
              <w:rPr>
                <w:rFonts w:ascii="Arial" w:eastAsiaTheme="minorHAnsi" w:hAnsi="Arial" w:cs="Arial"/>
                <w:color w:val="000000"/>
                <w:sz w:val="18"/>
                <w:szCs w:val="18"/>
                <w:lang w:val="id-ID"/>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845AA5" w:rsidRPr="00845AA5" w:rsidRDefault="00845AA5" w:rsidP="00845AA5">
            <w:pPr>
              <w:autoSpaceDE w:val="0"/>
              <w:autoSpaceDN w:val="0"/>
              <w:adjustRightInd w:val="0"/>
              <w:spacing w:after="0" w:line="320" w:lineRule="atLeast"/>
              <w:jc w:val="center"/>
              <w:rPr>
                <w:rFonts w:ascii="Arial" w:eastAsiaTheme="minorHAnsi" w:hAnsi="Arial" w:cs="Arial"/>
                <w:color w:val="000000"/>
                <w:sz w:val="18"/>
                <w:szCs w:val="18"/>
                <w:lang w:val="id-ID"/>
              </w:rPr>
            </w:pPr>
            <w:r w:rsidRPr="00845AA5">
              <w:rPr>
                <w:rFonts w:ascii="Arial" w:eastAsiaTheme="minorHAnsi" w:hAnsi="Arial" w:cs="Arial"/>
                <w:color w:val="000000"/>
                <w:sz w:val="18"/>
                <w:szCs w:val="18"/>
                <w:lang w:val="id-ID"/>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845AA5" w:rsidRPr="00845AA5" w:rsidRDefault="00845AA5" w:rsidP="00845AA5">
            <w:pPr>
              <w:autoSpaceDE w:val="0"/>
              <w:autoSpaceDN w:val="0"/>
              <w:adjustRightInd w:val="0"/>
              <w:spacing w:after="0" w:line="320" w:lineRule="atLeast"/>
              <w:jc w:val="center"/>
              <w:rPr>
                <w:rFonts w:ascii="Arial" w:eastAsiaTheme="minorHAnsi" w:hAnsi="Arial" w:cs="Arial"/>
                <w:color w:val="000000"/>
                <w:sz w:val="18"/>
                <w:szCs w:val="18"/>
                <w:lang w:val="id-ID"/>
              </w:rPr>
            </w:pPr>
            <w:r w:rsidRPr="00845AA5">
              <w:rPr>
                <w:rFonts w:ascii="Arial" w:eastAsiaTheme="minorHAnsi" w:hAnsi="Arial" w:cs="Arial"/>
                <w:color w:val="000000"/>
                <w:sz w:val="18"/>
                <w:szCs w:val="18"/>
                <w:lang w:val="id-ID"/>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45AA5" w:rsidRPr="00845AA5" w:rsidRDefault="00845AA5" w:rsidP="00845AA5">
            <w:pPr>
              <w:autoSpaceDE w:val="0"/>
              <w:autoSpaceDN w:val="0"/>
              <w:adjustRightInd w:val="0"/>
              <w:spacing w:after="0" w:line="240" w:lineRule="auto"/>
              <w:rPr>
                <w:rFonts w:ascii="Arial" w:eastAsiaTheme="minorHAnsi" w:hAnsi="Arial" w:cs="Arial"/>
                <w:color w:val="000000"/>
                <w:sz w:val="18"/>
                <w:szCs w:val="18"/>
                <w:lang w:val="id-ID"/>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45AA5" w:rsidRPr="00845AA5" w:rsidRDefault="00845AA5" w:rsidP="00845AA5">
            <w:pPr>
              <w:autoSpaceDE w:val="0"/>
              <w:autoSpaceDN w:val="0"/>
              <w:adjustRightInd w:val="0"/>
              <w:spacing w:after="0" w:line="240" w:lineRule="auto"/>
              <w:rPr>
                <w:rFonts w:ascii="Arial" w:eastAsiaTheme="minorHAnsi" w:hAnsi="Arial" w:cs="Arial"/>
                <w:color w:val="000000"/>
                <w:sz w:val="18"/>
                <w:szCs w:val="18"/>
                <w:lang w:val="id-ID"/>
              </w:rPr>
            </w:pPr>
          </w:p>
        </w:tc>
      </w:tr>
      <w:tr w:rsidR="00845AA5" w:rsidRPr="00845AA5" w:rsidTr="00CF6749">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45AA5" w:rsidRPr="00845AA5" w:rsidRDefault="00845AA5" w:rsidP="00845AA5">
            <w:pPr>
              <w:autoSpaceDE w:val="0"/>
              <w:autoSpaceDN w:val="0"/>
              <w:adjustRightInd w:val="0"/>
              <w:spacing w:after="0" w:line="320" w:lineRule="atLeast"/>
              <w:rPr>
                <w:rFonts w:ascii="Arial" w:eastAsiaTheme="minorHAnsi" w:hAnsi="Arial" w:cs="Arial"/>
                <w:color w:val="000000"/>
                <w:sz w:val="18"/>
                <w:szCs w:val="18"/>
                <w:lang w:val="id-ID"/>
              </w:rPr>
            </w:pPr>
            <w:r w:rsidRPr="00845AA5">
              <w:rPr>
                <w:rFonts w:ascii="Arial" w:eastAsiaTheme="minorHAnsi" w:hAnsi="Arial" w:cs="Arial"/>
                <w:color w:val="000000"/>
                <w:sz w:val="18"/>
                <w:szCs w:val="18"/>
                <w:lang w:val="id-ID"/>
              </w:rPr>
              <w:t>1</w:t>
            </w:r>
          </w:p>
        </w:tc>
        <w:tc>
          <w:tcPr>
            <w:tcW w:w="11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45AA5" w:rsidRPr="00845AA5" w:rsidRDefault="00845AA5" w:rsidP="00845AA5">
            <w:pPr>
              <w:autoSpaceDE w:val="0"/>
              <w:autoSpaceDN w:val="0"/>
              <w:adjustRightInd w:val="0"/>
              <w:spacing w:after="0" w:line="320" w:lineRule="atLeast"/>
              <w:rPr>
                <w:rFonts w:ascii="Arial" w:eastAsiaTheme="minorHAnsi" w:hAnsi="Arial" w:cs="Arial"/>
                <w:color w:val="000000"/>
                <w:sz w:val="18"/>
                <w:szCs w:val="18"/>
                <w:lang w:val="id-ID"/>
              </w:rPr>
            </w:pPr>
            <w:r w:rsidRPr="00845AA5">
              <w:rPr>
                <w:rFonts w:ascii="Arial" w:eastAsiaTheme="minorHAnsi" w:hAnsi="Arial" w:cs="Arial"/>
                <w:color w:val="000000"/>
                <w:sz w:val="18"/>
                <w:szCs w:val="18"/>
                <w:lang w:val="id-ID"/>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45AA5" w:rsidRPr="00845AA5" w:rsidRDefault="00845AA5" w:rsidP="00845AA5">
            <w:pPr>
              <w:autoSpaceDE w:val="0"/>
              <w:autoSpaceDN w:val="0"/>
              <w:adjustRightInd w:val="0"/>
              <w:spacing w:after="0" w:line="320" w:lineRule="atLeast"/>
              <w:jc w:val="right"/>
              <w:rPr>
                <w:rFonts w:ascii="Arial" w:eastAsiaTheme="minorHAnsi" w:hAnsi="Arial" w:cs="Arial"/>
                <w:color w:val="000000"/>
                <w:sz w:val="18"/>
                <w:szCs w:val="18"/>
                <w:lang w:val="id-ID"/>
              </w:rPr>
            </w:pPr>
            <w:r w:rsidRPr="00845AA5">
              <w:rPr>
                <w:rFonts w:ascii="Arial" w:eastAsiaTheme="minorHAnsi" w:hAnsi="Arial" w:cs="Arial"/>
                <w:color w:val="000000"/>
                <w:sz w:val="18"/>
                <w:szCs w:val="18"/>
                <w:lang w:val="id-ID"/>
              </w:rPr>
              <w:t>.140</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845AA5" w:rsidRPr="00845AA5" w:rsidRDefault="00845AA5" w:rsidP="00845AA5">
            <w:pPr>
              <w:autoSpaceDE w:val="0"/>
              <w:autoSpaceDN w:val="0"/>
              <w:adjustRightInd w:val="0"/>
              <w:spacing w:after="0" w:line="320" w:lineRule="atLeast"/>
              <w:jc w:val="right"/>
              <w:rPr>
                <w:rFonts w:ascii="Arial" w:eastAsiaTheme="minorHAnsi" w:hAnsi="Arial" w:cs="Arial"/>
                <w:color w:val="000000"/>
                <w:sz w:val="18"/>
                <w:szCs w:val="18"/>
                <w:lang w:val="id-ID"/>
              </w:rPr>
            </w:pPr>
            <w:r w:rsidRPr="00845AA5">
              <w:rPr>
                <w:rFonts w:ascii="Arial" w:eastAsiaTheme="minorHAnsi" w:hAnsi="Arial" w:cs="Arial"/>
                <w:color w:val="000000"/>
                <w:sz w:val="18"/>
                <w:szCs w:val="18"/>
                <w:lang w:val="id-ID"/>
              </w:rPr>
              <w:t>.061</w:t>
            </w:r>
          </w:p>
        </w:tc>
        <w:tc>
          <w:tcPr>
            <w:tcW w:w="1440" w:type="dxa"/>
            <w:tcBorders>
              <w:top w:val="single" w:sz="16" w:space="0" w:color="000000"/>
              <w:bottom w:val="nil"/>
            </w:tcBorders>
            <w:shd w:val="clear" w:color="auto" w:fill="FFFFFF"/>
            <w:tcMar>
              <w:top w:w="30" w:type="dxa"/>
              <w:left w:w="30" w:type="dxa"/>
              <w:bottom w:w="30" w:type="dxa"/>
              <w:right w:w="30" w:type="dxa"/>
            </w:tcMar>
          </w:tcPr>
          <w:p w:rsidR="00845AA5" w:rsidRPr="00845AA5" w:rsidRDefault="00845AA5" w:rsidP="00845AA5">
            <w:pPr>
              <w:autoSpaceDE w:val="0"/>
              <w:autoSpaceDN w:val="0"/>
              <w:adjustRightInd w:val="0"/>
              <w:spacing w:after="0" w:line="240" w:lineRule="auto"/>
              <w:rPr>
                <w:rFonts w:ascii="Times New Roman" w:eastAsiaTheme="minorHAnsi" w:hAnsi="Times New Roman"/>
                <w:sz w:val="24"/>
                <w:szCs w:val="24"/>
                <w:lang w:val="id-ID"/>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45AA5" w:rsidRPr="00845AA5" w:rsidRDefault="00845AA5" w:rsidP="00845AA5">
            <w:pPr>
              <w:autoSpaceDE w:val="0"/>
              <w:autoSpaceDN w:val="0"/>
              <w:adjustRightInd w:val="0"/>
              <w:spacing w:after="0" w:line="320" w:lineRule="atLeast"/>
              <w:jc w:val="right"/>
              <w:rPr>
                <w:rFonts w:ascii="Arial" w:eastAsiaTheme="minorHAnsi" w:hAnsi="Arial" w:cs="Arial"/>
                <w:color w:val="000000"/>
                <w:sz w:val="18"/>
                <w:szCs w:val="18"/>
                <w:lang w:val="id-ID"/>
              </w:rPr>
            </w:pPr>
            <w:r w:rsidRPr="00845AA5">
              <w:rPr>
                <w:rFonts w:ascii="Arial" w:eastAsiaTheme="minorHAnsi" w:hAnsi="Arial" w:cs="Arial"/>
                <w:color w:val="000000"/>
                <w:sz w:val="18"/>
                <w:szCs w:val="18"/>
                <w:lang w:val="id-ID"/>
              </w:rPr>
              <w:t>2.299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45AA5" w:rsidRPr="00845AA5" w:rsidRDefault="00845AA5" w:rsidP="00845AA5">
            <w:pPr>
              <w:autoSpaceDE w:val="0"/>
              <w:autoSpaceDN w:val="0"/>
              <w:adjustRightInd w:val="0"/>
              <w:spacing w:after="0" w:line="320" w:lineRule="atLeast"/>
              <w:jc w:val="right"/>
              <w:rPr>
                <w:rFonts w:ascii="Arial" w:eastAsiaTheme="minorHAnsi" w:hAnsi="Arial" w:cs="Arial"/>
                <w:color w:val="000000"/>
                <w:sz w:val="18"/>
                <w:szCs w:val="18"/>
                <w:lang w:val="id-ID"/>
              </w:rPr>
            </w:pPr>
            <w:r w:rsidRPr="00845AA5">
              <w:rPr>
                <w:rFonts w:ascii="Arial" w:eastAsiaTheme="minorHAnsi" w:hAnsi="Arial" w:cs="Arial"/>
                <w:color w:val="000000"/>
                <w:sz w:val="18"/>
                <w:szCs w:val="18"/>
                <w:lang w:val="id-ID"/>
              </w:rPr>
              <w:t>.029</w:t>
            </w:r>
          </w:p>
        </w:tc>
      </w:tr>
      <w:tr w:rsidR="00845AA5" w:rsidRPr="00845AA5" w:rsidTr="00CF6749">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45AA5" w:rsidRPr="00845AA5" w:rsidRDefault="00845AA5" w:rsidP="00845AA5">
            <w:pPr>
              <w:autoSpaceDE w:val="0"/>
              <w:autoSpaceDN w:val="0"/>
              <w:adjustRightInd w:val="0"/>
              <w:spacing w:after="0" w:line="240" w:lineRule="auto"/>
              <w:rPr>
                <w:rFonts w:ascii="Arial" w:eastAsiaTheme="minorHAnsi" w:hAnsi="Arial" w:cs="Arial"/>
                <w:color w:val="000000"/>
                <w:sz w:val="18"/>
                <w:szCs w:val="18"/>
                <w:lang w:val="id-ID"/>
              </w:rPr>
            </w:pPr>
          </w:p>
        </w:tc>
        <w:tc>
          <w:tcPr>
            <w:tcW w:w="11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45AA5" w:rsidRPr="00845AA5" w:rsidRDefault="00845AA5" w:rsidP="00845AA5">
            <w:pPr>
              <w:autoSpaceDE w:val="0"/>
              <w:autoSpaceDN w:val="0"/>
              <w:adjustRightInd w:val="0"/>
              <w:spacing w:after="0" w:line="320" w:lineRule="atLeast"/>
              <w:rPr>
                <w:rFonts w:ascii="Arial" w:eastAsiaTheme="minorHAnsi" w:hAnsi="Arial" w:cs="Arial"/>
                <w:color w:val="000000"/>
                <w:sz w:val="18"/>
                <w:szCs w:val="18"/>
                <w:lang w:val="id-ID"/>
              </w:rPr>
            </w:pPr>
            <w:r w:rsidRPr="00845AA5">
              <w:rPr>
                <w:rFonts w:ascii="Arial" w:eastAsiaTheme="minorHAnsi" w:hAnsi="Arial" w:cs="Arial"/>
                <w:color w:val="000000"/>
                <w:sz w:val="18"/>
                <w:szCs w:val="18"/>
                <w:lang w:val="id-ID"/>
              </w:rPr>
              <w:t>Lag_x</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45AA5" w:rsidRPr="00845AA5" w:rsidRDefault="00845AA5" w:rsidP="00845AA5">
            <w:pPr>
              <w:autoSpaceDE w:val="0"/>
              <w:autoSpaceDN w:val="0"/>
              <w:adjustRightInd w:val="0"/>
              <w:spacing w:after="0" w:line="320" w:lineRule="atLeast"/>
              <w:jc w:val="right"/>
              <w:rPr>
                <w:rFonts w:ascii="Arial" w:eastAsiaTheme="minorHAnsi" w:hAnsi="Arial" w:cs="Arial"/>
                <w:color w:val="000000"/>
                <w:sz w:val="18"/>
                <w:szCs w:val="18"/>
                <w:lang w:val="id-ID"/>
              </w:rPr>
            </w:pPr>
            <w:r w:rsidRPr="00845AA5">
              <w:rPr>
                <w:rFonts w:ascii="Arial" w:eastAsiaTheme="minorHAnsi" w:hAnsi="Arial" w:cs="Arial"/>
                <w:color w:val="000000"/>
                <w:sz w:val="18"/>
                <w:szCs w:val="18"/>
                <w:lang w:val="id-ID"/>
              </w:rPr>
              <w:t>7.862E-7</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845AA5" w:rsidRPr="00845AA5" w:rsidRDefault="00845AA5" w:rsidP="00845AA5">
            <w:pPr>
              <w:autoSpaceDE w:val="0"/>
              <w:autoSpaceDN w:val="0"/>
              <w:adjustRightInd w:val="0"/>
              <w:spacing w:after="0" w:line="320" w:lineRule="atLeast"/>
              <w:jc w:val="right"/>
              <w:rPr>
                <w:rFonts w:ascii="Arial" w:eastAsiaTheme="minorHAnsi" w:hAnsi="Arial" w:cs="Arial"/>
                <w:color w:val="000000"/>
                <w:sz w:val="18"/>
                <w:szCs w:val="18"/>
                <w:lang w:val="id-ID"/>
              </w:rPr>
            </w:pPr>
            <w:r w:rsidRPr="00845AA5">
              <w:rPr>
                <w:rFonts w:ascii="Arial" w:eastAsiaTheme="minorHAnsi" w:hAnsi="Arial" w:cs="Arial"/>
                <w:color w:val="000000"/>
                <w:sz w:val="18"/>
                <w:szCs w:val="18"/>
                <w:lang w:val="id-ID"/>
              </w:rPr>
              <w:t>.000</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845AA5" w:rsidRPr="00845AA5" w:rsidRDefault="00845AA5" w:rsidP="00845AA5">
            <w:pPr>
              <w:autoSpaceDE w:val="0"/>
              <w:autoSpaceDN w:val="0"/>
              <w:adjustRightInd w:val="0"/>
              <w:spacing w:after="0" w:line="320" w:lineRule="atLeast"/>
              <w:jc w:val="right"/>
              <w:rPr>
                <w:rFonts w:ascii="Arial" w:eastAsiaTheme="minorHAnsi" w:hAnsi="Arial" w:cs="Arial"/>
                <w:color w:val="000000"/>
                <w:sz w:val="18"/>
                <w:szCs w:val="18"/>
                <w:lang w:val="id-ID"/>
              </w:rPr>
            </w:pPr>
            <w:r w:rsidRPr="00845AA5">
              <w:rPr>
                <w:rFonts w:ascii="Arial" w:eastAsiaTheme="minorHAnsi" w:hAnsi="Arial" w:cs="Arial"/>
                <w:color w:val="000000"/>
                <w:sz w:val="18"/>
                <w:szCs w:val="18"/>
                <w:lang w:val="id-ID"/>
              </w:rPr>
              <w:t>.392</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45AA5" w:rsidRPr="00845AA5" w:rsidRDefault="00845AA5" w:rsidP="00845AA5">
            <w:pPr>
              <w:autoSpaceDE w:val="0"/>
              <w:autoSpaceDN w:val="0"/>
              <w:adjustRightInd w:val="0"/>
              <w:spacing w:after="0" w:line="320" w:lineRule="atLeast"/>
              <w:jc w:val="right"/>
              <w:rPr>
                <w:rFonts w:ascii="Arial" w:eastAsiaTheme="minorHAnsi" w:hAnsi="Arial" w:cs="Arial"/>
                <w:color w:val="000000"/>
                <w:sz w:val="18"/>
                <w:szCs w:val="18"/>
                <w:lang w:val="id-ID"/>
              </w:rPr>
            </w:pPr>
            <w:r w:rsidRPr="00845AA5">
              <w:rPr>
                <w:rFonts w:ascii="Arial" w:eastAsiaTheme="minorHAnsi" w:hAnsi="Arial" w:cs="Arial"/>
                <w:color w:val="000000"/>
                <w:sz w:val="18"/>
                <w:szCs w:val="18"/>
                <w:lang w:val="id-ID"/>
              </w:rPr>
              <w:t>2.252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45AA5" w:rsidRPr="00845AA5" w:rsidRDefault="00845AA5" w:rsidP="00845AA5">
            <w:pPr>
              <w:autoSpaceDE w:val="0"/>
              <w:autoSpaceDN w:val="0"/>
              <w:adjustRightInd w:val="0"/>
              <w:spacing w:after="0" w:line="320" w:lineRule="atLeast"/>
              <w:jc w:val="right"/>
              <w:rPr>
                <w:rFonts w:ascii="Arial" w:eastAsiaTheme="minorHAnsi" w:hAnsi="Arial" w:cs="Arial"/>
                <w:color w:val="000000"/>
                <w:sz w:val="18"/>
                <w:szCs w:val="18"/>
                <w:lang w:val="id-ID"/>
              </w:rPr>
            </w:pPr>
            <w:r w:rsidRPr="00845AA5">
              <w:rPr>
                <w:rFonts w:ascii="Arial" w:eastAsiaTheme="minorHAnsi" w:hAnsi="Arial" w:cs="Arial"/>
                <w:color w:val="000000"/>
                <w:sz w:val="18"/>
                <w:szCs w:val="18"/>
                <w:lang w:val="id-ID"/>
              </w:rPr>
              <w:t>.032</w:t>
            </w:r>
          </w:p>
        </w:tc>
      </w:tr>
      <w:tr w:rsidR="00845AA5" w:rsidRPr="00845AA5" w:rsidTr="00CF6749">
        <w:trPr>
          <w:cantSplit/>
          <w:jc w:val="center"/>
        </w:trPr>
        <w:tc>
          <w:tcPr>
            <w:tcW w:w="3185" w:type="dxa"/>
            <w:gridSpan w:val="3"/>
            <w:tcBorders>
              <w:top w:val="nil"/>
              <w:left w:val="nil"/>
              <w:bottom w:val="nil"/>
              <w:right w:val="nil"/>
            </w:tcBorders>
            <w:shd w:val="clear" w:color="auto" w:fill="FFFFFF"/>
            <w:tcMar>
              <w:top w:w="30" w:type="dxa"/>
              <w:left w:w="30" w:type="dxa"/>
              <w:bottom w:w="30" w:type="dxa"/>
              <w:right w:w="30" w:type="dxa"/>
            </w:tcMar>
          </w:tcPr>
          <w:p w:rsidR="00845AA5" w:rsidRPr="00845AA5" w:rsidRDefault="00845AA5" w:rsidP="00845AA5">
            <w:pPr>
              <w:autoSpaceDE w:val="0"/>
              <w:autoSpaceDN w:val="0"/>
              <w:adjustRightInd w:val="0"/>
              <w:spacing w:after="0" w:line="320" w:lineRule="atLeast"/>
              <w:rPr>
                <w:rFonts w:ascii="Arial" w:eastAsiaTheme="minorHAnsi" w:hAnsi="Arial" w:cs="Arial"/>
                <w:color w:val="000000"/>
                <w:sz w:val="18"/>
                <w:szCs w:val="18"/>
                <w:lang w:val="id-ID"/>
              </w:rPr>
            </w:pPr>
            <w:r w:rsidRPr="00845AA5">
              <w:rPr>
                <w:rFonts w:ascii="Arial" w:eastAsiaTheme="minorHAnsi" w:hAnsi="Arial" w:cs="Arial"/>
                <w:color w:val="000000"/>
                <w:sz w:val="18"/>
                <w:szCs w:val="18"/>
                <w:lang w:val="id-ID"/>
              </w:rPr>
              <w:t>a. Dependent Variable: Lag_y</w:t>
            </w:r>
          </w:p>
        </w:tc>
        <w:tc>
          <w:tcPr>
            <w:tcW w:w="1308" w:type="dxa"/>
            <w:tcBorders>
              <w:top w:val="nil"/>
              <w:left w:val="nil"/>
              <w:bottom w:val="nil"/>
              <w:right w:val="nil"/>
            </w:tcBorders>
            <w:shd w:val="clear" w:color="auto" w:fill="FFFFFF"/>
            <w:tcMar>
              <w:top w:w="30" w:type="dxa"/>
              <w:left w:w="30" w:type="dxa"/>
              <w:bottom w:w="30" w:type="dxa"/>
              <w:right w:w="30" w:type="dxa"/>
            </w:tcMar>
          </w:tcPr>
          <w:p w:rsidR="00845AA5" w:rsidRPr="00845AA5" w:rsidRDefault="00845AA5" w:rsidP="00845AA5">
            <w:pPr>
              <w:autoSpaceDE w:val="0"/>
              <w:autoSpaceDN w:val="0"/>
              <w:adjustRightInd w:val="0"/>
              <w:spacing w:after="0" w:line="240" w:lineRule="auto"/>
              <w:rPr>
                <w:rFonts w:ascii="Times New Roman" w:eastAsiaTheme="minorHAnsi" w:hAnsi="Times New Roman"/>
                <w:sz w:val="24"/>
                <w:szCs w:val="24"/>
                <w:lang w:val="id-ID"/>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845AA5" w:rsidRPr="00845AA5" w:rsidRDefault="00845AA5" w:rsidP="00845AA5">
            <w:pPr>
              <w:autoSpaceDE w:val="0"/>
              <w:autoSpaceDN w:val="0"/>
              <w:adjustRightInd w:val="0"/>
              <w:spacing w:after="0" w:line="240" w:lineRule="auto"/>
              <w:rPr>
                <w:rFonts w:ascii="Times New Roman" w:eastAsiaTheme="minorHAnsi" w:hAnsi="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45AA5" w:rsidRPr="00845AA5" w:rsidRDefault="00845AA5" w:rsidP="00845AA5">
            <w:pPr>
              <w:autoSpaceDE w:val="0"/>
              <w:autoSpaceDN w:val="0"/>
              <w:adjustRightInd w:val="0"/>
              <w:spacing w:after="0" w:line="240" w:lineRule="auto"/>
              <w:rPr>
                <w:rFonts w:ascii="Times New Roman" w:eastAsiaTheme="minorHAnsi" w:hAnsi="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45AA5" w:rsidRPr="00845AA5" w:rsidRDefault="00845AA5" w:rsidP="00845AA5">
            <w:pPr>
              <w:autoSpaceDE w:val="0"/>
              <w:autoSpaceDN w:val="0"/>
              <w:adjustRightInd w:val="0"/>
              <w:spacing w:after="0" w:line="240" w:lineRule="auto"/>
              <w:rPr>
                <w:rFonts w:ascii="Times New Roman" w:eastAsiaTheme="minorHAnsi" w:hAnsi="Times New Roman"/>
                <w:sz w:val="24"/>
                <w:szCs w:val="24"/>
                <w:lang w:val="id-ID"/>
              </w:rPr>
            </w:pPr>
          </w:p>
        </w:tc>
      </w:tr>
    </w:tbl>
    <w:p w:rsidR="007A0C6D" w:rsidRPr="007A0C6D" w:rsidRDefault="007A0C6D" w:rsidP="007A0C6D">
      <w:pPr>
        <w:tabs>
          <w:tab w:val="left" w:pos="426"/>
          <w:tab w:val="left" w:pos="1134"/>
        </w:tabs>
        <w:spacing w:line="480" w:lineRule="auto"/>
        <w:rPr>
          <w:rFonts w:asciiTheme="majorBidi" w:hAnsiTheme="majorBidi" w:cstheme="majorBidi"/>
          <w:bCs/>
          <w:sz w:val="24"/>
          <w:szCs w:val="24"/>
          <w:lang w:val="id-ID"/>
        </w:rPr>
      </w:pPr>
    </w:p>
    <w:p w:rsidR="007A0C6D" w:rsidRPr="00CF6749" w:rsidRDefault="007A0C6D" w:rsidP="00CF6749">
      <w:pPr>
        <w:spacing w:after="0" w:line="480" w:lineRule="auto"/>
        <w:ind w:left="284" w:firstLine="720"/>
        <w:jc w:val="both"/>
        <w:rPr>
          <w:rFonts w:ascii="Times New Roman" w:hAnsi="Times New Roman"/>
          <w:sz w:val="24"/>
          <w:szCs w:val="24"/>
          <w:lang w:val="id-ID"/>
        </w:rPr>
      </w:pPr>
      <w:r w:rsidRPr="00CF6749">
        <w:rPr>
          <w:rFonts w:ascii="Times New Roman" w:hAnsi="Times New Roman"/>
          <w:sz w:val="24"/>
          <w:szCs w:val="24"/>
          <w:lang w:val="id-ID"/>
        </w:rPr>
        <w:t>Berdasarkan hasil output diatas, diperoleh nilai t</w:t>
      </w:r>
      <w:r w:rsidRPr="00CF6749">
        <w:rPr>
          <w:rFonts w:ascii="Times New Roman" w:hAnsi="Times New Roman"/>
          <w:sz w:val="24"/>
          <w:szCs w:val="24"/>
          <w:vertAlign w:val="subscript"/>
          <w:lang w:val="id-ID"/>
        </w:rPr>
        <w:t xml:space="preserve">hitung </w:t>
      </w:r>
      <w:r w:rsidRPr="00CF6749">
        <w:rPr>
          <w:rFonts w:ascii="Times New Roman" w:hAnsi="Times New Roman"/>
          <w:sz w:val="24"/>
          <w:szCs w:val="24"/>
          <w:lang w:val="id-ID"/>
        </w:rPr>
        <w:t>untuk variabel</w:t>
      </w:r>
      <w:r w:rsidRPr="00CF6749">
        <w:rPr>
          <w:rFonts w:ascii="Times New Roman" w:hAnsi="Times New Roman"/>
          <w:sz w:val="24"/>
          <w:szCs w:val="24"/>
          <w:vertAlign w:val="subscript"/>
          <w:lang w:val="id-ID"/>
        </w:rPr>
        <w:t xml:space="preserve"> </w:t>
      </w:r>
      <w:r w:rsidRPr="00CF6749">
        <w:rPr>
          <w:rFonts w:ascii="Times New Roman" w:hAnsi="Times New Roman"/>
          <w:sz w:val="24"/>
          <w:szCs w:val="24"/>
          <w:lang w:val="id-ID"/>
        </w:rPr>
        <w:t xml:space="preserve">pendapatan bagi hasil deposito </w:t>
      </w:r>
      <w:r w:rsidRPr="00CF6749">
        <w:rPr>
          <w:rFonts w:ascii="Times New Roman" w:hAnsi="Times New Roman"/>
          <w:i/>
          <w:sz w:val="24"/>
          <w:szCs w:val="24"/>
          <w:lang w:val="id-ID"/>
        </w:rPr>
        <w:t>mudharabah</w:t>
      </w:r>
      <w:r w:rsidRPr="00CF6749">
        <w:rPr>
          <w:rFonts w:ascii="Times New Roman" w:hAnsi="Times New Roman"/>
          <w:sz w:val="24"/>
          <w:szCs w:val="24"/>
          <w:lang w:val="id-ID"/>
        </w:rPr>
        <w:t xml:space="preserve"> sebesar 2.252 dan nilai t</w:t>
      </w:r>
      <w:r w:rsidRPr="00CF6749">
        <w:rPr>
          <w:rFonts w:ascii="Times New Roman" w:hAnsi="Times New Roman"/>
          <w:sz w:val="24"/>
          <w:szCs w:val="24"/>
          <w:vertAlign w:val="subscript"/>
          <w:lang w:val="id-ID"/>
        </w:rPr>
        <w:t xml:space="preserve">tabel </w:t>
      </w:r>
      <w:r w:rsidRPr="00CF6749">
        <w:rPr>
          <w:rFonts w:ascii="Times New Roman" w:hAnsi="Times New Roman"/>
          <w:sz w:val="24"/>
          <w:szCs w:val="24"/>
          <w:lang w:val="id-ID"/>
        </w:rPr>
        <w:t xml:space="preserve"> 2.042 berarti : t</w:t>
      </w:r>
      <w:r w:rsidRPr="00CF6749">
        <w:rPr>
          <w:rFonts w:ascii="Times New Roman" w:hAnsi="Times New Roman"/>
          <w:sz w:val="24"/>
          <w:szCs w:val="24"/>
          <w:vertAlign w:val="subscript"/>
          <w:lang w:val="id-ID"/>
        </w:rPr>
        <w:t xml:space="preserve">hitung </w:t>
      </w:r>
      <w:r w:rsidRPr="00CF6749">
        <w:rPr>
          <w:rFonts w:ascii="Times New Roman" w:hAnsi="Times New Roman"/>
          <w:sz w:val="24"/>
          <w:szCs w:val="24"/>
          <w:lang w:val="id-ID"/>
        </w:rPr>
        <w:t>&gt; t</w:t>
      </w:r>
      <w:r w:rsidRPr="00CF6749">
        <w:rPr>
          <w:rFonts w:ascii="Times New Roman" w:hAnsi="Times New Roman"/>
          <w:sz w:val="24"/>
          <w:szCs w:val="24"/>
          <w:vertAlign w:val="subscript"/>
          <w:lang w:val="id-ID"/>
        </w:rPr>
        <w:t xml:space="preserve">tabel </w:t>
      </w:r>
      <w:r w:rsidRPr="00CF6749">
        <w:rPr>
          <w:rFonts w:ascii="Times New Roman" w:hAnsi="Times New Roman"/>
          <w:sz w:val="24"/>
          <w:szCs w:val="24"/>
          <w:lang w:val="id-ID"/>
        </w:rPr>
        <w:t>(2.252 &gt; 2.042 ) maka H</w:t>
      </w:r>
      <w:r w:rsidRPr="00CF6749">
        <w:rPr>
          <w:rFonts w:ascii="Times New Roman" w:hAnsi="Times New Roman"/>
          <w:sz w:val="24"/>
          <w:szCs w:val="24"/>
          <w:vertAlign w:val="subscript"/>
          <w:lang w:val="id-ID"/>
        </w:rPr>
        <w:t>0</w:t>
      </w:r>
      <w:r w:rsidRPr="00CF6749">
        <w:rPr>
          <w:rFonts w:ascii="Times New Roman" w:hAnsi="Times New Roman"/>
          <w:sz w:val="24"/>
          <w:szCs w:val="24"/>
          <w:lang w:val="id-ID"/>
        </w:rPr>
        <w:t xml:space="preserve"> ditolak dan H</w:t>
      </w:r>
      <w:r w:rsidRPr="00CF6749">
        <w:rPr>
          <w:rFonts w:ascii="Times New Roman" w:hAnsi="Times New Roman"/>
          <w:sz w:val="24"/>
          <w:szCs w:val="24"/>
          <w:vertAlign w:val="subscript"/>
          <w:lang w:val="id-ID"/>
        </w:rPr>
        <w:t>1</w:t>
      </w:r>
      <w:r w:rsidRPr="00CF6749">
        <w:rPr>
          <w:rFonts w:ascii="Times New Roman" w:hAnsi="Times New Roman"/>
          <w:sz w:val="24"/>
          <w:szCs w:val="24"/>
          <w:lang w:val="id-ID"/>
        </w:rPr>
        <w:t xml:space="preserve"> dite</w:t>
      </w:r>
      <w:r w:rsidR="004147CF" w:rsidRPr="00CF6749">
        <w:rPr>
          <w:rFonts w:ascii="Times New Roman" w:hAnsi="Times New Roman"/>
          <w:sz w:val="24"/>
          <w:szCs w:val="24"/>
          <w:lang w:val="id-ID"/>
        </w:rPr>
        <w:t xml:space="preserve">rima atau bagi hasil deposito </w:t>
      </w:r>
      <w:r w:rsidR="004147CF" w:rsidRPr="00CF6749">
        <w:rPr>
          <w:rFonts w:ascii="Times New Roman" w:hAnsi="Times New Roman"/>
          <w:i/>
          <w:sz w:val="24"/>
          <w:szCs w:val="24"/>
          <w:lang w:val="id-ID"/>
        </w:rPr>
        <w:t>mudharabah</w:t>
      </w:r>
      <w:r w:rsidR="004147CF" w:rsidRPr="00CF6749">
        <w:rPr>
          <w:rFonts w:ascii="Times New Roman" w:hAnsi="Times New Roman"/>
          <w:sz w:val="24"/>
          <w:szCs w:val="24"/>
          <w:lang w:val="id-ID"/>
        </w:rPr>
        <w:t xml:space="preserve"> berpengaruh terhadap ROA</w:t>
      </w:r>
      <w:r w:rsidRPr="00CF6749">
        <w:rPr>
          <w:rFonts w:ascii="Times New Roman" w:hAnsi="Times New Roman"/>
          <w:sz w:val="24"/>
          <w:szCs w:val="24"/>
          <w:lang w:val="id-ID"/>
        </w:rPr>
        <w:t>.</w:t>
      </w:r>
    </w:p>
    <w:p w:rsidR="007A0C6D" w:rsidRDefault="007A0C6D" w:rsidP="00CF6749">
      <w:pPr>
        <w:spacing w:after="0" w:line="480" w:lineRule="auto"/>
        <w:ind w:left="284" w:firstLine="720"/>
        <w:jc w:val="both"/>
        <w:rPr>
          <w:rFonts w:ascii="Times New Roman" w:hAnsi="Times New Roman"/>
          <w:sz w:val="24"/>
          <w:szCs w:val="24"/>
          <w:lang w:val="id-ID"/>
        </w:rPr>
      </w:pPr>
      <w:r w:rsidRPr="00CF6749">
        <w:rPr>
          <w:rFonts w:ascii="Times New Roman" w:hAnsi="Times New Roman"/>
          <w:sz w:val="24"/>
          <w:szCs w:val="24"/>
        </w:rPr>
        <w:t>Berdasarkan nilai si</w:t>
      </w:r>
      <w:r w:rsidR="00A53CCB" w:rsidRPr="00CF6749">
        <w:rPr>
          <w:rFonts w:ascii="Times New Roman" w:hAnsi="Times New Roman"/>
          <w:sz w:val="24"/>
          <w:szCs w:val="24"/>
        </w:rPr>
        <w:t>g</w:t>
      </w:r>
      <w:proofErr w:type="gramStart"/>
      <w:r w:rsidR="00A53CCB" w:rsidRPr="00CF6749">
        <w:rPr>
          <w:rFonts w:ascii="Times New Roman" w:hAnsi="Times New Roman"/>
          <w:sz w:val="24"/>
          <w:szCs w:val="24"/>
        </w:rPr>
        <w:t>,  maka</w:t>
      </w:r>
      <w:proofErr w:type="gramEnd"/>
      <w:r w:rsidR="00A53CCB" w:rsidRPr="00CF6749">
        <w:rPr>
          <w:rFonts w:ascii="Times New Roman" w:hAnsi="Times New Roman"/>
          <w:sz w:val="24"/>
          <w:szCs w:val="24"/>
        </w:rPr>
        <w:t xml:space="preserve"> nilai sig &lt; 0,05 (0,0</w:t>
      </w:r>
      <w:r w:rsidR="00A53CCB" w:rsidRPr="00CF6749">
        <w:rPr>
          <w:rFonts w:ascii="Times New Roman" w:hAnsi="Times New Roman"/>
          <w:sz w:val="24"/>
          <w:szCs w:val="24"/>
          <w:lang w:val="id-ID"/>
        </w:rPr>
        <w:t>32</w:t>
      </w:r>
      <w:r w:rsidRPr="00CF6749">
        <w:rPr>
          <w:rFonts w:ascii="Times New Roman" w:hAnsi="Times New Roman"/>
          <w:sz w:val="24"/>
          <w:szCs w:val="24"/>
        </w:rPr>
        <w:t xml:space="preserve"> &lt; 0,05) maka H</w:t>
      </w:r>
      <w:r w:rsidRPr="00CF6749">
        <w:rPr>
          <w:rFonts w:ascii="Times New Roman" w:hAnsi="Times New Roman"/>
          <w:sz w:val="24"/>
          <w:szCs w:val="24"/>
          <w:vertAlign w:val="subscript"/>
        </w:rPr>
        <w:t>0</w:t>
      </w:r>
      <w:r w:rsidRPr="00CF6749">
        <w:rPr>
          <w:rFonts w:ascii="Times New Roman" w:hAnsi="Times New Roman"/>
          <w:sz w:val="24"/>
          <w:szCs w:val="24"/>
        </w:rPr>
        <w:t xml:space="preserve"> ditolak dan H</w:t>
      </w:r>
      <w:r w:rsidRPr="00CF6749">
        <w:rPr>
          <w:rFonts w:ascii="Times New Roman" w:hAnsi="Times New Roman"/>
          <w:sz w:val="24"/>
          <w:szCs w:val="24"/>
          <w:vertAlign w:val="subscript"/>
        </w:rPr>
        <w:t>1</w:t>
      </w:r>
      <w:r w:rsidRPr="00CF6749">
        <w:rPr>
          <w:rFonts w:ascii="Times New Roman" w:hAnsi="Times New Roman"/>
          <w:sz w:val="24"/>
          <w:szCs w:val="24"/>
        </w:rPr>
        <w:t xml:space="preserve"> diterima. </w:t>
      </w:r>
      <w:proofErr w:type="gramStart"/>
      <w:r w:rsidRPr="00CF6749">
        <w:rPr>
          <w:rFonts w:ascii="Times New Roman" w:hAnsi="Times New Roman"/>
          <w:sz w:val="24"/>
          <w:szCs w:val="24"/>
        </w:rPr>
        <w:t xml:space="preserve">Dengan demikian </w:t>
      </w:r>
      <w:r w:rsidRPr="00CF6749">
        <w:rPr>
          <w:rFonts w:ascii="Times New Roman" w:hAnsi="Times New Roman"/>
          <w:sz w:val="24"/>
          <w:szCs w:val="24"/>
        </w:rPr>
        <w:lastRenderedPageBreak/>
        <w:t>da</w:t>
      </w:r>
      <w:r w:rsidR="004147CF" w:rsidRPr="00CF6749">
        <w:rPr>
          <w:rFonts w:ascii="Times New Roman" w:hAnsi="Times New Roman"/>
          <w:sz w:val="24"/>
          <w:szCs w:val="24"/>
        </w:rPr>
        <w:t>pat disimpulkan bahw</w:t>
      </w:r>
      <w:r w:rsidR="004147CF" w:rsidRPr="00CF6749">
        <w:rPr>
          <w:rFonts w:ascii="Times New Roman" w:hAnsi="Times New Roman"/>
          <w:sz w:val="24"/>
          <w:szCs w:val="24"/>
          <w:lang w:val="id-ID"/>
        </w:rPr>
        <w:t>a</w:t>
      </w:r>
      <w:r w:rsidRPr="00CF6749">
        <w:rPr>
          <w:rFonts w:ascii="Times New Roman" w:hAnsi="Times New Roman"/>
          <w:sz w:val="24"/>
          <w:szCs w:val="24"/>
        </w:rPr>
        <w:t xml:space="preserve"> bagi hasil</w:t>
      </w:r>
      <w:r w:rsidRPr="00CF6749">
        <w:rPr>
          <w:rFonts w:ascii="Times New Roman" w:hAnsi="Times New Roman"/>
          <w:sz w:val="24"/>
          <w:szCs w:val="24"/>
          <w:lang w:val="id-ID"/>
        </w:rPr>
        <w:t xml:space="preserve"> deposito</w:t>
      </w:r>
      <w:r w:rsidRPr="00CF6749">
        <w:rPr>
          <w:rFonts w:ascii="Times New Roman" w:hAnsi="Times New Roman"/>
          <w:sz w:val="24"/>
          <w:szCs w:val="24"/>
        </w:rPr>
        <w:t xml:space="preserve"> </w:t>
      </w:r>
      <w:r w:rsidRPr="00CF6749">
        <w:rPr>
          <w:rFonts w:ascii="Times New Roman" w:hAnsi="Times New Roman"/>
          <w:i/>
          <w:sz w:val="24"/>
          <w:szCs w:val="24"/>
          <w:lang w:val="id-ID"/>
        </w:rPr>
        <w:t>mudharabah</w:t>
      </w:r>
      <w:r w:rsidRPr="00CF6749">
        <w:rPr>
          <w:rFonts w:ascii="Times New Roman" w:hAnsi="Times New Roman"/>
          <w:sz w:val="24"/>
          <w:szCs w:val="24"/>
        </w:rPr>
        <w:t xml:space="preserve"> berpengaruh secara signifikan terhadap </w:t>
      </w:r>
      <w:r w:rsidRPr="00CF6749">
        <w:rPr>
          <w:rFonts w:ascii="Times New Roman" w:hAnsi="Times New Roman"/>
          <w:sz w:val="24"/>
          <w:szCs w:val="24"/>
          <w:lang w:val="id-ID"/>
        </w:rPr>
        <w:t>return on asset</w:t>
      </w:r>
      <w:r w:rsidRPr="00CF6749">
        <w:rPr>
          <w:rFonts w:ascii="Times New Roman" w:hAnsi="Times New Roman"/>
          <w:sz w:val="24"/>
          <w:szCs w:val="24"/>
        </w:rPr>
        <w:t>.</w:t>
      </w:r>
      <w:proofErr w:type="gramEnd"/>
    </w:p>
    <w:p w:rsidR="00CF6749" w:rsidRPr="00CF6749" w:rsidRDefault="00CF6749" w:rsidP="00CF6749">
      <w:pPr>
        <w:spacing w:after="0" w:line="480" w:lineRule="auto"/>
        <w:ind w:left="284" w:firstLine="720"/>
        <w:jc w:val="both"/>
        <w:rPr>
          <w:rFonts w:ascii="Times New Roman" w:hAnsi="Times New Roman"/>
          <w:sz w:val="24"/>
          <w:szCs w:val="24"/>
          <w:lang w:val="id-ID"/>
        </w:rPr>
      </w:pPr>
    </w:p>
    <w:p w:rsidR="008706C2" w:rsidRPr="006A3B66" w:rsidRDefault="008706C2" w:rsidP="008706C2">
      <w:pPr>
        <w:pStyle w:val="ListParagraph"/>
        <w:numPr>
          <w:ilvl w:val="0"/>
          <w:numId w:val="24"/>
        </w:numPr>
        <w:spacing w:after="0" w:line="480" w:lineRule="auto"/>
        <w:ind w:left="709" w:hanging="425"/>
        <w:jc w:val="both"/>
        <w:rPr>
          <w:rFonts w:asciiTheme="majorBidi" w:hAnsiTheme="majorBidi" w:cstheme="majorBidi"/>
          <w:b/>
          <w:bCs/>
          <w:sz w:val="24"/>
          <w:szCs w:val="24"/>
          <w:lang w:val="id-ID"/>
        </w:rPr>
      </w:pPr>
      <w:r w:rsidRPr="006A3B66">
        <w:rPr>
          <w:rFonts w:asciiTheme="majorBidi" w:hAnsiTheme="majorBidi" w:cstheme="majorBidi"/>
          <w:b/>
          <w:bCs/>
          <w:sz w:val="24"/>
          <w:szCs w:val="24"/>
          <w:lang w:val="id-ID"/>
        </w:rPr>
        <w:t>Analisis Koefisien Korelasi</w:t>
      </w:r>
    </w:p>
    <w:p w:rsidR="008706C2" w:rsidRPr="00CF6749" w:rsidRDefault="008706C2" w:rsidP="00CF6749">
      <w:pPr>
        <w:spacing w:after="0" w:line="480" w:lineRule="auto"/>
        <w:ind w:left="284" w:firstLine="720"/>
        <w:jc w:val="both"/>
        <w:rPr>
          <w:rFonts w:asciiTheme="majorBidi" w:hAnsiTheme="majorBidi" w:cstheme="majorBidi"/>
          <w:sz w:val="24"/>
          <w:szCs w:val="24"/>
          <w:lang w:val="id-ID"/>
        </w:rPr>
      </w:pPr>
      <w:r w:rsidRPr="00CF6749">
        <w:rPr>
          <w:rFonts w:asciiTheme="majorBidi" w:hAnsiTheme="majorBidi" w:cstheme="majorBidi"/>
          <w:sz w:val="24"/>
          <w:szCs w:val="24"/>
          <w:lang w:val="id-ID"/>
        </w:rPr>
        <w:t xml:space="preserve">Berdasarkan hasil analisa </w:t>
      </w:r>
      <w:r w:rsidR="007A0C6D" w:rsidRPr="00CF6749">
        <w:rPr>
          <w:rFonts w:asciiTheme="majorBidi" w:hAnsiTheme="majorBidi" w:cstheme="majorBidi"/>
          <w:sz w:val="24"/>
          <w:szCs w:val="24"/>
          <w:lang w:val="id-ID"/>
        </w:rPr>
        <w:t>dengan menggunakan SPSS versi 16</w:t>
      </w:r>
      <w:r w:rsidRPr="00CF6749">
        <w:rPr>
          <w:rFonts w:asciiTheme="majorBidi" w:hAnsiTheme="majorBidi" w:cstheme="majorBidi"/>
          <w:sz w:val="24"/>
          <w:szCs w:val="24"/>
          <w:lang w:val="id-ID"/>
        </w:rPr>
        <w:t xml:space="preserve"> diperoleh koefisien korelasi r sebagai berikut :</w:t>
      </w:r>
    </w:p>
    <w:p w:rsidR="008706C2" w:rsidRPr="00CF6749" w:rsidRDefault="00413645" w:rsidP="00CF6749">
      <w:pPr>
        <w:spacing w:after="0" w:line="480" w:lineRule="auto"/>
        <w:jc w:val="center"/>
        <w:rPr>
          <w:rFonts w:asciiTheme="majorBidi" w:hAnsiTheme="majorBidi" w:cstheme="majorBidi"/>
          <w:b/>
          <w:sz w:val="24"/>
          <w:szCs w:val="24"/>
          <w:lang w:val="id-ID"/>
        </w:rPr>
      </w:pPr>
      <w:r w:rsidRPr="00CF6749">
        <w:rPr>
          <w:rFonts w:asciiTheme="majorBidi" w:hAnsiTheme="majorBidi" w:cstheme="majorBidi"/>
          <w:b/>
          <w:sz w:val="24"/>
          <w:szCs w:val="24"/>
          <w:lang w:val="id-ID"/>
        </w:rPr>
        <w:t>Tabel 4.11</w:t>
      </w:r>
    </w:p>
    <w:p w:rsidR="008706C2" w:rsidRDefault="008706C2" w:rsidP="008706C2">
      <w:pPr>
        <w:pStyle w:val="ListParagraph"/>
        <w:spacing w:after="0" w:line="480" w:lineRule="auto"/>
        <w:ind w:left="709"/>
        <w:jc w:val="center"/>
        <w:rPr>
          <w:rFonts w:asciiTheme="majorBidi" w:hAnsiTheme="majorBidi" w:cstheme="majorBidi"/>
          <w:b/>
          <w:sz w:val="24"/>
          <w:szCs w:val="24"/>
          <w:lang w:val="id-ID"/>
        </w:rPr>
      </w:pPr>
      <w:r w:rsidRPr="00AF46F4">
        <w:rPr>
          <w:rFonts w:asciiTheme="majorBidi" w:hAnsiTheme="majorBidi" w:cstheme="majorBidi"/>
          <w:b/>
          <w:sz w:val="24"/>
          <w:szCs w:val="24"/>
          <w:lang w:val="id-ID"/>
        </w:rPr>
        <w:t>Koefisien Korelasi</w:t>
      </w:r>
    </w:p>
    <w:p w:rsidR="00D57187" w:rsidRPr="00D57187" w:rsidRDefault="00D57187" w:rsidP="00D57187">
      <w:pPr>
        <w:autoSpaceDE w:val="0"/>
        <w:autoSpaceDN w:val="0"/>
        <w:adjustRightInd w:val="0"/>
        <w:spacing w:after="0" w:line="240" w:lineRule="auto"/>
        <w:rPr>
          <w:rFonts w:ascii="Times New Roman" w:eastAsiaTheme="minorHAnsi" w:hAnsi="Times New Roman"/>
          <w:sz w:val="24"/>
          <w:szCs w:val="24"/>
          <w:lang w:val="id-ID"/>
        </w:rPr>
      </w:pPr>
    </w:p>
    <w:tbl>
      <w:tblPr>
        <w:tblW w:w="7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gridCol w:w="1440"/>
      </w:tblGrid>
      <w:tr w:rsidR="00D57187" w:rsidRPr="00D57187" w:rsidTr="00CF6749">
        <w:trPr>
          <w:cantSplit/>
          <w:tblHeader/>
          <w:jc w:val="center"/>
        </w:trPr>
        <w:tc>
          <w:tcPr>
            <w:tcW w:w="7107" w:type="dxa"/>
            <w:gridSpan w:val="6"/>
            <w:tcBorders>
              <w:top w:val="nil"/>
              <w:left w:val="nil"/>
              <w:bottom w:val="nil"/>
              <w:right w:val="nil"/>
            </w:tcBorders>
            <w:shd w:val="clear" w:color="auto" w:fill="FFFFFF"/>
            <w:tcMar>
              <w:top w:w="30" w:type="dxa"/>
              <w:left w:w="30" w:type="dxa"/>
              <w:bottom w:w="30" w:type="dxa"/>
              <w:right w:w="30" w:type="dxa"/>
            </w:tcMar>
            <w:vAlign w:val="center"/>
          </w:tcPr>
          <w:p w:rsidR="00D57187" w:rsidRPr="00D57187" w:rsidRDefault="00D57187" w:rsidP="00D57187">
            <w:pPr>
              <w:autoSpaceDE w:val="0"/>
              <w:autoSpaceDN w:val="0"/>
              <w:adjustRightInd w:val="0"/>
              <w:spacing w:after="0" w:line="320" w:lineRule="atLeast"/>
              <w:jc w:val="center"/>
              <w:rPr>
                <w:rFonts w:ascii="Arial" w:eastAsiaTheme="minorHAnsi" w:hAnsi="Arial" w:cs="Arial"/>
                <w:color w:val="000000"/>
                <w:sz w:val="18"/>
                <w:szCs w:val="18"/>
                <w:lang w:val="id-ID"/>
              </w:rPr>
            </w:pPr>
            <w:r w:rsidRPr="00D57187">
              <w:rPr>
                <w:rFonts w:ascii="Arial" w:eastAsiaTheme="minorHAnsi" w:hAnsi="Arial" w:cs="Arial"/>
                <w:b/>
                <w:bCs/>
                <w:color w:val="000000"/>
                <w:sz w:val="18"/>
                <w:szCs w:val="18"/>
                <w:lang w:val="id-ID"/>
              </w:rPr>
              <w:t>Model Summary</w:t>
            </w:r>
            <w:r w:rsidRPr="00D57187">
              <w:rPr>
                <w:rFonts w:ascii="Arial" w:eastAsiaTheme="minorHAnsi" w:hAnsi="Arial" w:cs="Arial"/>
                <w:b/>
                <w:bCs/>
                <w:color w:val="000000"/>
                <w:sz w:val="18"/>
                <w:szCs w:val="18"/>
                <w:vertAlign w:val="superscript"/>
                <w:lang w:val="id-ID"/>
              </w:rPr>
              <w:t>b</w:t>
            </w:r>
          </w:p>
        </w:tc>
      </w:tr>
      <w:tr w:rsidR="00D57187" w:rsidRPr="00D57187" w:rsidTr="00CF6749">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57187" w:rsidRPr="00D57187" w:rsidRDefault="00D57187" w:rsidP="00D57187">
            <w:pPr>
              <w:autoSpaceDE w:val="0"/>
              <w:autoSpaceDN w:val="0"/>
              <w:adjustRightInd w:val="0"/>
              <w:spacing w:after="0" w:line="320" w:lineRule="atLeast"/>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57187" w:rsidRPr="00D57187" w:rsidRDefault="00D57187" w:rsidP="00D57187">
            <w:pPr>
              <w:autoSpaceDE w:val="0"/>
              <w:autoSpaceDN w:val="0"/>
              <w:adjustRightInd w:val="0"/>
              <w:spacing w:after="0" w:line="320" w:lineRule="atLeast"/>
              <w:jc w:val="center"/>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57187" w:rsidRPr="00D57187" w:rsidRDefault="00D57187" w:rsidP="00D57187">
            <w:pPr>
              <w:autoSpaceDE w:val="0"/>
              <w:autoSpaceDN w:val="0"/>
              <w:adjustRightInd w:val="0"/>
              <w:spacing w:after="0" w:line="320" w:lineRule="atLeast"/>
              <w:jc w:val="center"/>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57187" w:rsidRPr="00D57187" w:rsidRDefault="00D57187" w:rsidP="00D57187">
            <w:pPr>
              <w:autoSpaceDE w:val="0"/>
              <w:autoSpaceDN w:val="0"/>
              <w:adjustRightInd w:val="0"/>
              <w:spacing w:after="0" w:line="320" w:lineRule="atLeast"/>
              <w:jc w:val="center"/>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57187" w:rsidRPr="00D57187" w:rsidRDefault="00D57187" w:rsidP="00D57187">
            <w:pPr>
              <w:autoSpaceDE w:val="0"/>
              <w:autoSpaceDN w:val="0"/>
              <w:adjustRightInd w:val="0"/>
              <w:spacing w:after="0" w:line="320" w:lineRule="atLeast"/>
              <w:jc w:val="center"/>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57187" w:rsidRPr="00D57187" w:rsidRDefault="00D57187" w:rsidP="00D57187">
            <w:pPr>
              <w:autoSpaceDE w:val="0"/>
              <w:autoSpaceDN w:val="0"/>
              <w:adjustRightInd w:val="0"/>
              <w:spacing w:after="0" w:line="320" w:lineRule="atLeast"/>
              <w:jc w:val="center"/>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Durbin-Watson</w:t>
            </w:r>
          </w:p>
        </w:tc>
      </w:tr>
      <w:tr w:rsidR="00D57187" w:rsidRPr="00D57187" w:rsidTr="00CF6749">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57187" w:rsidRPr="00D57187" w:rsidRDefault="00D57187" w:rsidP="00D57187">
            <w:pPr>
              <w:autoSpaceDE w:val="0"/>
              <w:autoSpaceDN w:val="0"/>
              <w:adjustRightInd w:val="0"/>
              <w:spacing w:after="0" w:line="320" w:lineRule="atLeast"/>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57187" w:rsidRPr="00D57187" w:rsidRDefault="00D57187" w:rsidP="00D57187">
            <w:pPr>
              <w:autoSpaceDE w:val="0"/>
              <w:autoSpaceDN w:val="0"/>
              <w:adjustRightInd w:val="0"/>
              <w:spacing w:after="0" w:line="320" w:lineRule="atLeast"/>
              <w:jc w:val="right"/>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.392</w:t>
            </w:r>
            <w:r w:rsidRPr="00D57187">
              <w:rPr>
                <w:rFonts w:ascii="Arial" w:eastAsiaTheme="minorHAnsi" w:hAnsi="Arial" w:cs="Arial"/>
                <w:color w:val="000000"/>
                <w:sz w:val="18"/>
                <w:szCs w:val="18"/>
                <w:vertAlign w:val="superscript"/>
                <w:lang w:val="id-ID"/>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57187" w:rsidRPr="00D57187" w:rsidRDefault="00D57187" w:rsidP="00D57187">
            <w:pPr>
              <w:autoSpaceDE w:val="0"/>
              <w:autoSpaceDN w:val="0"/>
              <w:adjustRightInd w:val="0"/>
              <w:spacing w:after="0" w:line="320" w:lineRule="atLeast"/>
              <w:jc w:val="right"/>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.153</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57187" w:rsidRPr="00D57187" w:rsidRDefault="00D57187" w:rsidP="00D57187">
            <w:pPr>
              <w:autoSpaceDE w:val="0"/>
              <w:autoSpaceDN w:val="0"/>
              <w:adjustRightInd w:val="0"/>
              <w:spacing w:after="0" w:line="320" w:lineRule="atLeast"/>
              <w:jc w:val="right"/>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.123</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57187" w:rsidRPr="00D57187" w:rsidRDefault="00D57187" w:rsidP="00D57187">
            <w:pPr>
              <w:autoSpaceDE w:val="0"/>
              <w:autoSpaceDN w:val="0"/>
              <w:adjustRightInd w:val="0"/>
              <w:spacing w:after="0" w:line="320" w:lineRule="atLeast"/>
              <w:jc w:val="right"/>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.29358</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57187" w:rsidRPr="00D57187" w:rsidRDefault="00D57187" w:rsidP="00D57187">
            <w:pPr>
              <w:autoSpaceDE w:val="0"/>
              <w:autoSpaceDN w:val="0"/>
              <w:adjustRightInd w:val="0"/>
              <w:spacing w:after="0" w:line="320" w:lineRule="atLeast"/>
              <w:jc w:val="right"/>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1.766</w:t>
            </w:r>
          </w:p>
        </w:tc>
      </w:tr>
      <w:tr w:rsidR="00D57187" w:rsidRPr="00D57187" w:rsidTr="00CF6749">
        <w:trPr>
          <w:cantSplit/>
          <w:jc w:val="center"/>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D57187" w:rsidRPr="00D57187" w:rsidRDefault="00D57187" w:rsidP="00D57187">
            <w:pPr>
              <w:autoSpaceDE w:val="0"/>
              <w:autoSpaceDN w:val="0"/>
              <w:adjustRightInd w:val="0"/>
              <w:spacing w:after="0" w:line="320" w:lineRule="atLeast"/>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a. Predictors: (Constant), Lag_x</w:t>
            </w:r>
          </w:p>
        </w:tc>
        <w:tc>
          <w:tcPr>
            <w:tcW w:w="1440" w:type="dxa"/>
            <w:tcBorders>
              <w:top w:val="nil"/>
              <w:left w:val="nil"/>
              <w:bottom w:val="nil"/>
              <w:right w:val="nil"/>
            </w:tcBorders>
            <w:shd w:val="clear" w:color="auto" w:fill="FFFFFF"/>
            <w:tcMar>
              <w:top w:w="30" w:type="dxa"/>
              <w:left w:w="30" w:type="dxa"/>
              <w:bottom w:w="30" w:type="dxa"/>
              <w:right w:w="30" w:type="dxa"/>
            </w:tcMar>
          </w:tcPr>
          <w:p w:rsidR="00D57187" w:rsidRPr="00D57187" w:rsidRDefault="00D57187" w:rsidP="00D57187">
            <w:pPr>
              <w:autoSpaceDE w:val="0"/>
              <w:autoSpaceDN w:val="0"/>
              <w:adjustRightInd w:val="0"/>
              <w:spacing w:after="0" w:line="240" w:lineRule="auto"/>
              <w:rPr>
                <w:rFonts w:ascii="Times New Roman" w:eastAsiaTheme="minorHAnsi" w:hAnsi="Times New Roman"/>
                <w:sz w:val="24"/>
                <w:szCs w:val="24"/>
                <w:lang w:val="id-ID"/>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D57187" w:rsidRPr="00D57187" w:rsidRDefault="00D57187" w:rsidP="00D57187">
            <w:pPr>
              <w:autoSpaceDE w:val="0"/>
              <w:autoSpaceDN w:val="0"/>
              <w:adjustRightInd w:val="0"/>
              <w:spacing w:after="0" w:line="240" w:lineRule="auto"/>
              <w:rPr>
                <w:rFonts w:ascii="Times New Roman" w:eastAsiaTheme="minorHAnsi" w:hAnsi="Times New Roman"/>
                <w:sz w:val="24"/>
                <w:szCs w:val="24"/>
                <w:lang w:val="id-ID"/>
              </w:rPr>
            </w:pPr>
          </w:p>
        </w:tc>
      </w:tr>
      <w:tr w:rsidR="00D57187" w:rsidRPr="00D57187" w:rsidTr="00CF6749">
        <w:trPr>
          <w:cantSplit/>
          <w:jc w:val="center"/>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D57187" w:rsidRPr="00D57187" w:rsidRDefault="00D57187" w:rsidP="00D57187">
            <w:pPr>
              <w:autoSpaceDE w:val="0"/>
              <w:autoSpaceDN w:val="0"/>
              <w:adjustRightInd w:val="0"/>
              <w:spacing w:after="0" w:line="320" w:lineRule="atLeast"/>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b. Dependent Variable: Lag_y</w:t>
            </w:r>
          </w:p>
        </w:tc>
        <w:tc>
          <w:tcPr>
            <w:tcW w:w="1440" w:type="dxa"/>
            <w:tcBorders>
              <w:top w:val="nil"/>
              <w:left w:val="nil"/>
              <w:bottom w:val="nil"/>
              <w:right w:val="nil"/>
            </w:tcBorders>
            <w:shd w:val="clear" w:color="auto" w:fill="FFFFFF"/>
            <w:tcMar>
              <w:top w:w="30" w:type="dxa"/>
              <w:left w:w="30" w:type="dxa"/>
              <w:bottom w:w="30" w:type="dxa"/>
              <w:right w:w="30" w:type="dxa"/>
            </w:tcMar>
          </w:tcPr>
          <w:p w:rsidR="00D57187" w:rsidRPr="00D57187" w:rsidRDefault="00D57187" w:rsidP="00D57187">
            <w:pPr>
              <w:autoSpaceDE w:val="0"/>
              <w:autoSpaceDN w:val="0"/>
              <w:adjustRightInd w:val="0"/>
              <w:spacing w:after="0" w:line="240" w:lineRule="auto"/>
              <w:rPr>
                <w:rFonts w:ascii="Times New Roman" w:eastAsiaTheme="minorHAnsi" w:hAnsi="Times New Roman"/>
                <w:sz w:val="24"/>
                <w:szCs w:val="24"/>
                <w:lang w:val="id-ID"/>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D57187" w:rsidRPr="00D57187" w:rsidRDefault="00D57187" w:rsidP="00D57187">
            <w:pPr>
              <w:autoSpaceDE w:val="0"/>
              <w:autoSpaceDN w:val="0"/>
              <w:adjustRightInd w:val="0"/>
              <w:spacing w:after="0" w:line="240" w:lineRule="auto"/>
              <w:rPr>
                <w:rFonts w:ascii="Times New Roman" w:eastAsiaTheme="minorHAnsi" w:hAnsi="Times New Roman"/>
                <w:sz w:val="24"/>
                <w:szCs w:val="24"/>
                <w:lang w:val="id-ID"/>
              </w:rPr>
            </w:pPr>
          </w:p>
        </w:tc>
      </w:tr>
    </w:tbl>
    <w:p w:rsidR="009A656D" w:rsidRPr="000E3A41" w:rsidRDefault="009A656D" w:rsidP="000E3A41">
      <w:pPr>
        <w:spacing w:after="0" w:line="480" w:lineRule="auto"/>
        <w:rPr>
          <w:rFonts w:asciiTheme="majorBidi" w:hAnsiTheme="majorBidi" w:cstheme="majorBidi"/>
          <w:b/>
          <w:sz w:val="24"/>
          <w:szCs w:val="24"/>
          <w:lang w:val="id-ID"/>
        </w:rPr>
      </w:pPr>
    </w:p>
    <w:p w:rsidR="008706C2" w:rsidRPr="00AF46F4" w:rsidRDefault="008706C2" w:rsidP="00CF6749">
      <w:pPr>
        <w:spacing w:after="0" w:line="480" w:lineRule="auto"/>
        <w:ind w:left="284" w:firstLine="720"/>
        <w:jc w:val="both"/>
        <w:rPr>
          <w:rFonts w:asciiTheme="majorBidi" w:hAnsiTheme="majorBidi" w:cstheme="majorBidi"/>
          <w:sz w:val="24"/>
          <w:szCs w:val="24"/>
          <w:lang w:val="id-ID"/>
        </w:rPr>
      </w:pPr>
      <w:r w:rsidRPr="00AF46F4">
        <w:rPr>
          <w:rFonts w:asciiTheme="majorBidi" w:hAnsiTheme="majorBidi" w:cstheme="majorBidi"/>
          <w:sz w:val="24"/>
          <w:szCs w:val="24"/>
          <w:lang w:val="id-ID"/>
        </w:rPr>
        <w:t>Berdasarkan  koefisien korelasi</w:t>
      </w:r>
      <w:r w:rsidR="009A656D">
        <w:rPr>
          <w:rFonts w:asciiTheme="majorBidi" w:hAnsiTheme="majorBidi" w:cstheme="majorBidi"/>
          <w:sz w:val="24"/>
          <w:szCs w:val="24"/>
          <w:lang w:val="id-ID"/>
        </w:rPr>
        <w:t xml:space="preserve"> R=</w:t>
      </w:r>
      <w:r w:rsidR="00D57187">
        <w:rPr>
          <w:rFonts w:asciiTheme="majorBidi" w:hAnsiTheme="majorBidi" w:cstheme="majorBidi"/>
          <w:sz w:val="24"/>
          <w:szCs w:val="24"/>
          <w:lang w:val="id-ID"/>
        </w:rPr>
        <w:t xml:space="preserve"> </w:t>
      </w:r>
      <w:r w:rsidR="009A656D">
        <w:rPr>
          <w:rFonts w:asciiTheme="majorBidi" w:hAnsiTheme="majorBidi" w:cstheme="majorBidi"/>
          <w:sz w:val="24"/>
          <w:szCs w:val="24"/>
          <w:lang w:val="id-ID"/>
        </w:rPr>
        <w:t>0.392</w:t>
      </w:r>
      <w:r w:rsidRPr="00AF46F4">
        <w:rPr>
          <w:rFonts w:asciiTheme="majorBidi" w:hAnsiTheme="majorBidi" w:cstheme="majorBidi"/>
          <w:sz w:val="24"/>
          <w:szCs w:val="24"/>
          <w:lang w:val="id-ID"/>
        </w:rPr>
        <w:t xml:space="preserve"> menyatakan kekuatan hubungan antara variabel independent (</w:t>
      </w:r>
      <w:r w:rsidR="00D57187">
        <w:rPr>
          <w:rFonts w:asciiTheme="majorBidi" w:hAnsiTheme="majorBidi" w:cstheme="majorBidi"/>
          <w:sz w:val="24"/>
          <w:szCs w:val="24"/>
          <w:lang w:val="id-ID"/>
        </w:rPr>
        <w:t xml:space="preserve">bagi hasil </w:t>
      </w:r>
      <w:r w:rsidRPr="00AF46F4">
        <w:rPr>
          <w:rFonts w:asciiTheme="majorBidi" w:hAnsiTheme="majorBidi" w:cstheme="majorBidi"/>
          <w:sz w:val="24"/>
          <w:szCs w:val="24"/>
          <w:lang w:val="id-ID"/>
        </w:rPr>
        <w:t>deposito mudharabah) terhadap variabel d</w:t>
      </w:r>
      <w:r w:rsidR="009A656D">
        <w:rPr>
          <w:rFonts w:asciiTheme="majorBidi" w:hAnsiTheme="majorBidi" w:cstheme="majorBidi"/>
          <w:sz w:val="24"/>
          <w:szCs w:val="24"/>
          <w:lang w:val="id-ID"/>
        </w:rPr>
        <w:t>ependent (likuiditas) sebesar 39,2</w:t>
      </w:r>
      <w:r w:rsidRPr="00AF46F4">
        <w:rPr>
          <w:rFonts w:asciiTheme="majorBidi" w:hAnsiTheme="majorBidi" w:cstheme="majorBidi"/>
          <w:sz w:val="24"/>
          <w:szCs w:val="24"/>
          <w:lang w:val="id-ID"/>
        </w:rPr>
        <w:t>% yang artinya hubungan deposito mudharabah me</w:t>
      </w:r>
      <w:r w:rsidR="009A656D">
        <w:rPr>
          <w:rFonts w:asciiTheme="majorBidi" w:hAnsiTheme="majorBidi" w:cstheme="majorBidi"/>
          <w:sz w:val="24"/>
          <w:szCs w:val="24"/>
          <w:lang w:val="id-ID"/>
        </w:rPr>
        <w:t>miliki hubungan yang rendah</w:t>
      </w:r>
      <w:r w:rsidR="00D57187">
        <w:rPr>
          <w:rFonts w:asciiTheme="majorBidi" w:hAnsiTheme="majorBidi" w:cstheme="majorBidi"/>
          <w:sz w:val="24"/>
          <w:szCs w:val="24"/>
          <w:lang w:val="id-ID"/>
        </w:rPr>
        <w:t xml:space="preserve"> terhadap return on asset</w:t>
      </w:r>
      <w:r w:rsidRPr="00AF46F4">
        <w:rPr>
          <w:rFonts w:asciiTheme="majorBidi" w:hAnsiTheme="majorBidi" w:cstheme="majorBidi"/>
          <w:sz w:val="24"/>
          <w:szCs w:val="24"/>
          <w:lang w:val="id-ID"/>
        </w:rPr>
        <w:t>.</w:t>
      </w:r>
    </w:p>
    <w:p w:rsidR="00CF6749" w:rsidRDefault="00CF6749" w:rsidP="000E3A41">
      <w:pPr>
        <w:spacing w:after="0" w:line="480" w:lineRule="auto"/>
        <w:jc w:val="center"/>
        <w:rPr>
          <w:rFonts w:asciiTheme="majorBidi" w:hAnsiTheme="majorBidi" w:cstheme="majorBidi"/>
          <w:b/>
          <w:bCs/>
          <w:sz w:val="24"/>
          <w:szCs w:val="24"/>
          <w:lang w:val="id-ID"/>
        </w:rPr>
      </w:pPr>
    </w:p>
    <w:p w:rsidR="008706C2" w:rsidRPr="00AF46F4" w:rsidRDefault="008706C2" w:rsidP="000E3A41">
      <w:pPr>
        <w:spacing w:after="0" w:line="480" w:lineRule="auto"/>
        <w:jc w:val="center"/>
        <w:rPr>
          <w:rFonts w:asciiTheme="majorBidi" w:hAnsiTheme="majorBidi" w:cstheme="majorBidi"/>
          <w:b/>
          <w:bCs/>
          <w:sz w:val="24"/>
          <w:szCs w:val="24"/>
          <w:lang w:val="id-ID"/>
        </w:rPr>
      </w:pPr>
      <w:r w:rsidRPr="00AF46F4">
        <w:rPr>
          <w:rFonts w:asciiTheme="majorBidi" w:hAnsiTheme="majorBidi" w:cstheme="majorBidi"/>
          <w:b/>
          <w:bCs/>
          <w:sz w:val="24"/>
          <w:szCs w:val="24"/>
        </w:rPr>
        <w:lastRenderedPageBreak/>
        <w:t>Tabel 4.</w:t>
      </w:r>
      <w:r w:rsidR="00413645">
        <w:rPr>
          <w:rFonts w:asciiTheme="majorBidi" w:hAnsiTheme="majorBidi" w:cstheme="majorBidi"/>
          <w:b/>
          <w:bCs/>
          <w:sz w:val="24"/>
          <w:szCs w:val="24"/>
          <w:lang w:val="id-ID"/>
        </w:rPr>
        <w:t>12</w:t>
      </w:r>
    </w:p>
    <w:p w:rsidR="008706C2" w:rsidRPr="00AF46F4" w:rsidRDefault="008706C2" w:rsidP="000E3A41">
      <w:pPr>
        <w:spacing w:after="0" w:line="480" w:lineRule="auto"/>
        <w:ind w:left="1440"/>
        <w:rPr>
          <w:rFonts w:asciiTheme="majorBidi" w:hAnsiTheme="majorBidi" w:cstheme="majorBidi"/>
          <w:b/>
          <w:bCs/>
          <w:sz w:val="24"/>
          <w:szCs w:val="24"/>
        </w:rPr>
      </w:pPr>
      <w:r w:rsidRPr="00AF46F4">
        <w:rPr>
          <w:rFonts w:asciiTheme="majorBidi" w:hAnsiTheme="majorBidi" w:cstheme="majorBidi"/>
          <w:b/>
          <w:bCs/>
          <w:sz w:val="24"/>
          <w:szCs w:val="24"/>
        </w:rPr>
        <w:t>Pedoman Uji Koefisien Korelasi</w:t>
      </w:r>
    </w:p>
    <w:tbl>
      <w:tblPr>
        <w:tblStyle w:val="TableGrid"/>
        <w:tblW w:w="5139" w:type="dxa"/>
        <w:jc w:val="center"/>
        <w:tblInd w:w="1998" w:type="dxa"/>
        <w:tblLook w:val="0400" w:firstRow="0" w:lastRow="0" w:firstColumn="0" w:lastColumn="0" w:noHBand="0" w:noVBand="1"/>
      </w:tblPr>
      <w:tblGrid>
        <w:gridCol w:w="2480"/>
        <w:gridCol w:w="2659"/>
      </w:tblGrid>
      <w:tr w:rsidR="008706C2" w:rsidRPr="00AF46F4" w:rsidTr="000E3A41">
        <w:trPr>
          <w:jc w:val="center"/>
        </w:trPr>
        <w:tc>
          <w:tcPr>
            <w:tcW w:w="2480" w:type="dxa"/>
            <w:tcBorders>
              <w:top w:val="single" w:sz="4" w:space="0" w:color="auto"/>
              <w:left w:val="single" w:sz="4" w:space="0" w:color="auto"/>
              <w:bottom w:val="single" w:sz="4" w:space="0" w:color="auto"/>
              <w:right w:val="single" w:sz="4" w:space="0" w:color="auto"/>
            </w:tcBorders>
          </w:tcPr>
          <w:p w:rsidR="008706C2" w:rsidRPr="00AF46F4" w:rsidRDefault="008706C2" w:rsidP="006D2D17">
            <w:pPr>
              <w:spacing w:line="480" w:lineRule="auto"/>
              <w:jc w:val="center"/>
              <w:rPr>
                <w:rFonts w:asciiTheme="majorBidi" w:hAnsiTheme="majorBidi" w:cstheme="majorBidi"/>
                <w:sz w:val="24"/>
                <w:szCs w:val="24"/>
                <w:lang w:val="id-ID"/>
              </w:rPr>
            </w:pPr>
            <w:r w:rsidRPr="00AF46F4">
              <w:rPr>
                <w:rFonts w:asciiTheme="majorBidi" w:hAnsiTheme="majorBidi" w:cstheme="majorBidi"/>
                <w:sz w:val="24"/>
                <w:szCs w:val="24"/>
                <w:lang w:val="id-ID"/>
              </w:rPr>
              <w:t>Interval Koefisien</w:t>
            </w:r>
          </w:p>
        </w:tc>
        <w:tc>
          <w:tcPr>
            <w:tcW w:w="2659" w:type="dxa"/>
            <w:tcBorders>
              <w:top w:val="single" w:sz="4" w:space="0" w:color="auto"/>
              <w:left w:val="single" w:sz="4" w:space="0" w:color="auto"/>
              <w:bottom w:val="single" w:sz="4" w:space="0" w:color="auto"/>
              <w:right w:val="single" w:sz="4" w:space="0" w:color="auto"/>
            </w:tcBorders>
          </w:tcPr>
          <w:p w:rsidR="008706C2" w:rsidRPr="00AF46F4" w:rsidRDefault="008706C2" w:rsidP="006D2D17">
            <w:pPr>
              <w:spacing w:line="480" w:lineRule="auto"/>
              <w:jc w:val="center"/>
              <w:rPr>
                <w:rFonts w:asciiTheme="majorBidi" w:hAnsiTheme="majorBidi" w:cstheme="majorBidi"/>
                <w:sz w:val="24"/>
                <w:szCs w:val="24"/>
                <w:lang w:val="id-ID"/>
              </w:rPr>
            </w:pPr>
            <w:r w:rsidRPr="00AF46F4">
              <w:rPr>
                <w:rFonts w:asciiTheme="majorBidi" w:hAnsiTheme="majorBidi" w:cstheme="majorBidi"/>
                <w:sz w:val="24"/>
                <w:szCs w:val="24"/>
                <w:lang w:val="id-ID"/>
              </w:rPr>
              <w:t>Tingkat Hubungan</w:t>
            </w:r>
          </w:p>
        </w:tc>
      </w:tr>
      <w:tr w:rsidR="008706C2" w:rsidRPr="00AF46F4" w:rsidTr="000E3A41">
        <w:trPr>
          <w:jc w:val="center"/>
        </w:trPr>
        <w:tc>
          <w:tcPr>
            <w:tcW w:w="2480" w:type="dxa"/>
            <w:tcBorders>
              <w:top w:val="single" w:sz="4" w:space="0" w:color="auto"/>
              <w:left w:val="single" w:sz="4" w:space="0" w:color="auto"/>
              <w:bottom w:val="single" w:sz="4" w:space="0" w:color="auto"/>
              <w:right w:val="single" w:sz="4" w:space="0" w:color="auto"/>
            </w:tcBorders>
          </w:tcPr>
          <w:p w:rsidR="008706C2" w:rsidRPr="00AF46F4" w:rsidRDefault="008706C2" w:rsidP="006D2D17">
            <w:pPr>
              <w:spacing w:line="480" w:lineRule="auto"/>
              <w:jc w:val="center"/>
              <w:rPr>
                <w:rFonts w:asciiTheme="majorBidi" w:hAnsiTheme="majorBidi" w:cstheme="majorBidi"/>
                <w:sz w:val="24"/>
                <w:szCs w:val="24"/>
                <w:lang w:val="id-ID"/>
              </w:rPr>
            </w:pPr>
            <w:r w:rsidRPr="00AF46F4">
              <w:rPr>
                <w:rFonts w:asciiTheme="majorBidi" w:hAnsiTheme="majorBidi" w:cstheme="majorBidi"/>
                <w:sz w:val="24"/>
                <w:szCs w:val="24"/>
                <w:lang w:val="id-ID"/>
              </w:rPr>
              <w:t>0,00 - 0,199</w:t>
            </w:r>
          </w:p>
        </w:tc>
        <w:tc>
          <w:tcPr>
            <w:tcW w:w="2659" w:type="dxa"/>
            <w:tcBorders>
              <w:top w:val="single" w:sz="4" w:space="0" w:color="auto"/>
              <w:left w:val="single" w:sz="4" w:space="0" w:color="auto"/>
              <w:bottom w:val="single" w:sz="4" w:space="0" w:color="auto"/>
              <w:right w:val="single" w:sz="4" w:space="0" w:color="auto"/>
            </w:tcBorders>
          </w:tcPr>
          <w:p w:rsidR="008706C2" w:rsidRPr="00AF46F4" w:rsidRDefault="008706C2" w:rsidP="006D2D17">
            <w:pPr>
              <w:spacing w:line="480" w:lineRule="auto"/>
              <w:jc w:val="center"/>
              <w:rPr>
                <w:rFonts w:asciiTheme="majorBidi" w:hAnsiTheme="majorBidi" w:cstheme="majorBidi"/>
                <w:sz w:val="24"/>
                <w:szCs w:val="24"/>
                <w:lang w:val="id-ID"/>
              </w:rPr>
            </w:pPr>
            <w:r w:rsidRPr="00AF46F4">
              <w:rPr>
                <w:rFonts w:asciiTheme="majorBidi" w:hAnsiTheme="majorBidi" w:cstheme="majorBidi"/>
                <w:sz w:val="24"/>
                <w:szCs w:val="24"/>
                <w:lang w:val="id-ID"/>
              </w:rPr>
              <w:t>Sangat Rendah</w:t>
            </w:r>
          </w:p>
        </w:tc>
      </w:tr>
      <w:tr w:rsidR="008706C2" w:rsidRPr="00AF46F4" w:rsidTr="000E3A41">
        <w:trPr>
          <w:jc w:val="center"/>
        </w:trPr>
        <w:tc>
          <w:tcPr>
            <w:tcW w:w="2480" w:type="dxa"/>
            <w:tcBorders>
              <w:top w:val="single" w:sz="4" w:space="0" w:color="auto"/>
              <w:left w:val="single" w:sz="4" w:space="0" w:color="auto"/>
              <w:bottom w:val="single" w:sz="4" w:space="0" w:color="auto"/>
              <w:right w:val="single" w:sz="4" w:space="0" w:color="auto"/>
            </w:tcBorders>
          </w:tcPr>
          <w:p w:rsidR="008706C2" w:rsidRPr="00AF46F4" w:rsidRDefault="008706C2" w:rsidP="006D2D17">
            <w:pPr>
              <w:spacing w:line="480" w:lineRule="auto"/>
              <w:jc w:val="center"/>
              <w:rPr>
                <w:rFonts w:asciiTheme="majorBidi" w:hAnsiTheme="majorBidi" w:cstheme="majorBidi"/>
                <w:sz w:val="24"/>
                <w:szCs w:val="24"/>
                <w:lang w:val="id-ID"/>
              </w:rPr>
            </w:pPr>
            <w:r w:rsidRPr="00AF46F4">
              <w:rPr>
                <w:rFonts w:asciiTheme="majorBidi" w:hAnsiTheme="majorBidi" w:cstheme="majorBidi"/>
                <w:sz w:val="24"/>
                <w:szCs w:val="24"/>
                <w:lang w:val="id-ID"/>
              </w:rPr>
              <w:t>0,20 - 0,399</w:t>
            </w:r>
          </w:p>
        </w:tc>
        <w:tc>
          <w:tcPr>
            <w:tcW w:w="2659" w:type="dxa"/>
            <w:tcBorders>
              <w:top w:val="single" w:sz="4" w:space="0" w:color="auto"/>
              <w:left w:val="single" w:sz="4" w:space="0" w:color="auto"/>
              <w:bottom w:val="single" w:sz="4" w:space="0" w:color="auto"/>
              <w:right w:val="single" w:sz="4" w:space="0" w:color="auto"/>
            </w:tcBorders>
          </w:tcPr>
          <w:p w:rsidR="008706C2" w:rsidRPr="00AF46F4" w:rsidRDefault="008706C2" w:rsidP="006D2D17">
            <w:pPr>
              <w:spacing w:line="480" w:lineRule="auto"/>
              <w:jc w:val="center"/>
              <w:rPr>
                <w:rFonts w:asciiTheme="majorBidi" w:hAnsiTheme="majorBidi" w:cstheme="majorBidi"/>
                <w:sz w:val="24"/>
                <w:szCs w:val="24"/>
                <w:lang w:val="id-ID"/>
              </w:rPr>
            </w:pPr>
            <w:r w:rsidRPr="00AF46F4">
              <w:rPr>
                <w:rFonts w:asciiTheme="majorBidi" w:hAnsiTheme="majorBidi" w:cstheme="majorBidi"/>
                <w:sz w:val="24"/>
                <w:szCs w:val="24"/>
                <w:lang w:val="id-ID"/>
              </w:rPr>
              <w:t>Rendah</w:t>
            </w:r>
          </w:p>
        </w:tc>
      </w:tr>
      <w:tr w:rsidR="008706C2" w:rsidRPr="00AF46F4" w:rsidTr="000E3A41">
        <w:trPr>
          <w:jc w:val="center"/>
        </w:trPr>
        <w:tc>
          <w:tcPr>
            <w:tcW w:w="2480" w:type="dxa"/>
            <w:tcBorders>
              <w:top w:val="single" w:sz="4" w:space="0" w:color="auto"/>
              <w:left w:val="single" w:sz="4" w:space="0" w:color="auto"/>
              <w:bottom w:val="single" w:sz="4" w:space="0" w:color="auto"/>
              <w:right w:val="single" w:sz="4" w:space="0" w:color="auto"/>
            </w:tcBorders>
          </w:tcPr>
          <w:p w:rsidR="008706C2" w:rsidRPr="00AF46F4" w:rsidRDefault="008706C2" w:rsidP="006D2D17">
            <w:pPr>
              <w:spacing w:line="480" w:lineRule="auto"/>
              <w:jc w:val="center"/>
              <w:rPr>
                <w:rFonts w:asciiTheme="majorBidi" w:hAnsiTheme="majorBidi" w:cstheme="majorBidi"/>
                <w:sz w:val="24"/>
                <w:szCs w:val="24"/>
                <w:lang w:val="id-ID"/>
              </w:rPr>
            </w:pPr>
            <w:r w:rsidRPr="00AF46F4">
              <w:rPr>
                <w:rFonts w:asciiTheme="majorBidi" w:hAnsiTheme="majorBidi" w:cstheme="majorBidi"/>
                <w:sz w:val="24"/>
                <w:szCs w:val="24"/>
                <w:lang w:val="id-ID"/>
              </w:rPr>
              <w:t>0,40 - 0,599</w:t>
            </w:r>
          </w:p>
        </w:tc>
        <w:tc>
          <w:tcPr>
            <w:tcW w:w="2659" w:type="dxa"/>
            <w:tcBorders>
              <w:top w:val="single" w:sz="4" w:space="0" w:color="auto"/>
              <w:left w:val="single" w:sz="4" w:space="0" w:color="auto"/>
              <w:bottom w:val="single" w:sz="4" w:space="0" w:color="auto"/>
              <w:right w:val="single" w:sz="4" w:space="0" w:color="auto"/>
            </w:tcBorders>
          </w:tcPr>
          <w:p w:rsidR="008706C2" w:rsidRPr="00AF46F4" w:rsidRDefault="008706C2" w:rsidP="006D2D17">
            <w:pPr>
              <w:spacing w:line="480" w:lineRule="auto"/>
              <w:jc w:val="center"/>
              <w:rPr>
                <w:rFonts w:asciiTheme="majorBidi" w:hAnsiTheme="majorBidi" w:cstheme="majorBidi"/>
                <w:sz w:val="24"/>
                <w:szCs w:val="24"/>
                <w:lang w:val="id-ID"/>
              </w:rPr>
            </w:pPr>
            <w:r w:rsidRPr="00AF46F4">
              <w:rPr>
                <w:rFonts w:asciiTheme="majorBidi" w:hAnsiTheme="majorBidi" w:cstheme="majorBidi"/>
                <w:sz w:val="24"/>
                <w:szCs w:val="24"/>
                <w:lang w:val="id-ID"/>
              </w:rPr>
              <w:t>Sedang</w:t>
            </w:r>
          </w:p>
        </w:tc>
      </w:tr>
      <w:tr w:rsidR="008706C2" w:rsidRPr="00AF46F4" w:rsidTr="000E3A41">
        <w:trPr>
          <w:jc w:val="center"/>
        </w:trPr>
        <w:tc>
          <w:tcPr>
            <w:tcW w:w="2480" w:type="dxa"/>
            <w:tcBorders>
              <w:top w:val="single" w:sz="4" w:space="0" w:color="auto"/>
              <w:left w:val="single" w:sz="4" w:space="0" w:color="auto"/>
              <w:bottom w:val="single" w:sz="4" w:space="0" w:color="auto"/>
              <w:right w:val="single" w:sz="4" w:space="0" w:color="auto"/>
            </w:tcBorders>
          </w:tcPr>
          <w:p w:rsidR="008706C2" w:rsidRPr="00AF46F4" w:rsidRDefault="008706C2" w:rsidP="006D2D17">
            <w:pPr>
              <w:spacing w:line="480" w:lineRule="auto"/>
              <w:jc w:val="center"/>
              <w:rPr>
                <w:rFonts w:asciiTheme="majorBidi" w:hAnsiTheme="majorBidi" w:cstheme="majorBidi"/>
                <w:sz w:val="24"/>
                <w:szCs w:val="24"/>
                <w:lang w:val="id-ID"/>
              </w:rPr>
            </w:pPr>
            <w:r w:rsidRPr="00AF46F4">
              <w:rPr>
                <w:rFonts w:asciiTheme="majorBidi" w:hAnsiTheme="majorBidi" w:cstheme="majorBidi"/>
                <w:sz w:val="24"/>
                <w:szCs w:val="24"/>
                <w:lang w:val="id-ID"/>
              </w:rPr>
              <w:t>0,60 - 0,799</w:t>
            </w:r>
          </w:p>
        </w:tc>
        <w:tc>
          <w:tcPr>
            <w:tcW w:w="2659" w:type="dxa"/>
            <w:tcBorders>
              <w:top w:val="single" w:sz="4" w:space="0" w:color="auto"/>
              <w:left w:val="single" w:sz="4" w:space="0" w:color="auto"/>
              <w:bottom w:val="single" w:sz="4" w:space="0" w:color="auto"/>
              <w:right w:val="single" w:sz="4" w:space="0" w:color="auto"/>
            </w:tcBorders>
          </w:tcPr>
          <w:p w:rsidR="008706C2" w:rsidRPr="00AF46F4" w:rsidRDefault="008706C2" w:rsidP="006D2D17">
            <w:pPr>
              <w:spacing w:line="480" w:lineRule="auto"/>
              <w:jc w:val="center"/>
              <w:rPr>
                <w:rFonts w:asciiTheme="majorBidi" w:hAnsiTheme="majorBidi" w:cstheme="majorBidi"/>
                <w:sz w:val="24"/>
                <w:szCs w:val="24"/>
                <w:lang w:val="id-ID"/>
              </w:rPr>
            </w:pPr>
            <w:r w:rsidRPr="00AF46F4">
              <w:rPr>
                <w:rFonts w:asciiTheme="majorBidi" w:hAnsiTheme="majorBidi" w:cstheme="majorBidi"/>
                <w:sz w:val="24"/>
                <w:szCs w:val="24"/>
                <w:lang w:val="id-ID"/>
              </w:rPr>
              <w:t>Kuat</w:t>
            </w:r>
          </w:p>
        </w:tc>
      </w:tr>
      <w:tr w:rsidR="008706C2" w:rsidRPr="00AF46F4" w:rsidTr="000E3A41">
        <w:trPr>
          <w:jc w:val="center"/>
        </w:trPr>
        <w:tc>
          <w:tcPr>
            <w:tcW w:w="2480" w:type="dxa"/>
            <w:tcBorders>
              <w:top w:val="single" w:sz="4" w:space="0" w:color="auto"/>
              <w:left w:val="single" w:sz="4" w:space="0" w:color="auto"/>
              <w:bottom w:val="single" w:sz="4" w:space="0" w:color="auto"/>
              <w:right w:val="single" w:sz="4" w:space="0" w:color="auto"/>
            </w:tcBorders>
          </w:tcPr>
          <w:p w:rsidR="008706C2" w:rsidRPr="00AF46F4" w:rsidRDefault="008706C2" w:rsidP="006D2D17">
            <w:pPr>
              <w:spacing w:line="480" w:lineRule="auto"/>
              <w:jc w:val="center"/>
              <w:rPr>
                <w:rFonts w:asciiTheme="majorBidi" w:hAnsiTheme="majorBidi" w:cstheme="majorBidi"/>
                <w:sz w:val="24"/>
                <w:szCs w:val="24"/>
                <w:lang w:val="id-ID"/>
              </w:rPr>
            </w:pPr>
            <w:r w:rsidRPr="00AF46F4">
              <w:rPr>
                <w:rFonts w:asciiTheme="majorBidi" w:hAnsiTheme="majorBidi" w:cstheme="majorBidi"/>
                <w:sz w:val="24"/>
                <w:szCs w:val="24"/>
                <w:lang w:val="id-ID"/>
              </w:rPr>
              <w:t>0,80 - 1,000</w:t>
            </w:r>
          </w:p>
        </w:tc>
        <w:tc>
          <w:tcPr>
            <w:tcW w:w="2659" w:type="dxa"/>
            <w:tcBorders>
              <w:top w:val="single" w:sz="4" w:space="0" w:color="auto"/>
              <w:left w:val="single" w:sz="4" w:space="0" w:color="auto"/>
              <w:bottom w:val="single" w:sz="4" w:space="0" w:color="auto"/>
              <w:right w:val="single" w:sz="4" w:space="0" w:color="auto"/>
            </w:tcBorders>
          </w:tcPr>
          <w:p w:rsidR="008706C2" w:rsidRPr="00AF46F4" w:rsidRDefault="008706C2" w:rsidP="006D2D17">
            <w:pPr>
              <w:spacing w:line="480" w:lineRule="auto"/>
              <w:jc w:val="center"/>
              <w:rPr>
                <w:rFonts w:asciiTheme="majorBidi" w:hAnsiTheme="majorBidi" w:cstheme="majorBidi"/>
                <w:sz w:val="24"/>
                <w:szCs w:val="24"/>
                <w:lang w:val="id-ID"/>
              </w:rPr>
            </w:pPr>
            <w:r w:rsidRPr="00AF46F4">
              <w:rPr>
                <w:rFonts w:asciiTheme="majorBidi" w:hAnsiTheme="majorBidi" w:cstheme="majorBidi"/>
                <w:sz w:val="24"/>
                <w:szCs w:val="24"/>
                <w:lang w:val="id-ID"/>
              </w:rPr>
              <w:t>Sangat Kuat</w:t>
            </w:r>
          </w:p>
        </w:tc>
      </w:tr>
    </w:tbl>
    <w:p w:rsidR="008706C2" w:rsidRPr="00AF46F4" w:rsidRDefault="008706C2" w:rsidP="008706C2">
      <w:pPr>
        <w:spacing w:after="0" w:line="480" w:lineRule="auto"/>
        <w:jc w:val="both"/>
        <w:rPr>
          <w:rFonts w:asciiTheme="majorBidi" w:hAnsiTheme="majorBidi" w:cstheme="majorBidi"/>
          <w:sz w:val="24"/>
          <w:szCs w:val="24"/>
          <w:lang w:val="id-ID"/>
        </w:rPr>
      </w:pPr>
    </w:p>
    <w:p w:rsidR="00CF6749" w:rsidRDefault="008706C2" w:rsidP="00CF6749">
      <w:pPr>
        <w:pStyle w:val="ListParagraph"/>
        <w:numPr>
          <w:ilvl w:val="0"/>
          <w:numId w:val="24"/>
        </w:numPr>
        <w:spacing w:after="0" w:line="480" w:lineRule="auto"/>
        <w:ind w:left="709" w:hanging="425"/>
        <w:jc w:val="both"/>
        <w:rPr>
          <w:rFonts w:asciiTheme="majorBidi" w:hAnsiTheme="majorBidi" w:cstheme="majorBidi"/>
          <w:b/>
          <w:sz w:val="24"/>
          <w:szCs w:val="24"/>
          <w:lang w:val="id-ID"/>
        </w:rPr>
      </w:pPr>
      <w:r w:rsidRPr="006A3B66">
        <w:rPr>
          <w:rFonts w:asciiTheme="majorBidi" w:hAnsiTheme="majorBidi" w:cstheme="majorBidi"/>
          <w:b/>
          <w:sz w:val="24"/>
          <w:szCs w:val="24"/>
          <w:lang w:val="id-ID"/>
        </w:rPr>
        <w:t>Analisis Koefisien Determinasi (R²)</w:t>
      </w:r>
    </w:p>
    <w:p w:rsidR="008706C2" w:rsidRPr="00CF6749" w:rsidRDefault="008706C2" w:rsidP="00CF6749">
      <w:pPr>
        <w:spacing w:after="0" w:line="480" w:lineRule="auto"/>
        <w:ind w:left="284" w:firstLine="720"/>
        <w:jc w:val="both"/>
        <w:rPr>
          <w:rFonts w:asciiTheme="majorBidi" w:hAnsiTheme="majorBidi" w:cstheme="majorBidi"/>
          <w:b/>
          <w:sz w:val="24"/>
          <w:szCs w:val="24"/>
          <w:lang w:val="id-ID"/>
        </w:rPr>
      </w:pPr>
      <w:r w:rsidRPr="00CF6749">
        <w:rPr>
          <w:rFonts w:asciiTheme="majorBidi" w:hAnsiTheme="majorBidi" w:cstheme="majorBidi"/>
          <w:sz w:val="24"/>
          <w:szCs w:val="24"/>
          <w:lang w:val="id-ID"/>
        </w:rPr>
        <w:t xml:space="preserve">Berdasarkan hasil analisa dengan </w:t>
      </w:r>
      <w:r w:rsidR="00413645" w:rsidRPr="00CF6749">
        <w:rPr>
          <w:rFonts w:asciiTheme="majorBidi" w:hAnsiTheme="majorBidi" w:cstheme="majorBidi"/>
          <w:sz w:val="24"/>
          <w:szCs w:val="24"/>
          <w:lang w:val="id-ID"/>
        </w:rPr>
        <w:t>menggunakan SPSS versi 16</w:t>
      </w:r>
      <w:r w:rsidRPr="00CF6749">
        <w:rPr>
          <w:rFonts w:asciiTheme="majorBidi" w:hAnsiTheme="majorBidi" w:cstheme="majorBidi"/>
          <w:sz w:val="24"/>
          <w:szCs w:val="24"/>
          <w:lang w:val="id-ID"/>
        </w:rPr>
        <w:t xml:space="preserve"> diperoleh koefisien determinasi R</w:t>
      </w:r>
      <w:r w:rsidRPr="00CF6749">
        <w:rPr>
          <w:rFonts w:asciiTheme="majorBidi" w:hAnsiTheme="majorBidi" w:cstheme="majorBidi"/>
          <w:sz w:val="24"/>
          <w:szCs w:val="24"/>
          <w:vertAlign w:val="superscript"/>
          <w:lang w:val="id-ID"/>
        </w:rPr>
        <w:t>2</w:t>
      </w:r>
      <w:r w:rsidRPr="00CF6749">
        <w:rPr>
          <w:rFonts w:asciiTheme="majorBidi" w:hAnsiTheme="majorBidi" w:cstheme="majorBidi"/>
          <w:sz w:val="24"/>
          <w:szCs w:val="24"/>
          <w:lang w:val="id-ID"/>
        </w:rPr>
        <w:t xml:space="preserve"> sebagai berikut :</w:t>
      </w:r>
    </w:p>
    <w:p w:rsidR="008706C2" w:rsidRPr="00CF6749" w:rsidRDefault="00413645" w:rsidP="00CF6749">
      <w:pPr>
        <w:spacing w:after="0" w:line="480" w:lineRule="auto"/>
        <w:jc w:val="center"/>
        <w:rPr>
          <w:rFonts w:asciiTheme="majorBidi" w:hAnsiTheme="majorBidi" w:cstheme="majorBidi"/>
          <w:b/>
          <w:sz w:val="24"/>
          <w:szCs w:val="24"/>
          <w:lang w:val="id-ID"/>
        </w:rPr>
      </w:pPr>
      <w:r w:rsidRPr="00CF6749">
        <w:rPr>
          <w:rFonts w:asciiTheme="majorBidi" w:hAnsiTheme="majorBidi" w:cstheme="majorBidi"/>
          <w:b/>
          <w:sz w:val="24"/>
          <w:szCs w:val="24"/>
          <w:lang w:val="id-ID"/>
        </w:rPr>
        <w:t>Tabel 4.13</w:t>
      </w:r>
    </w:p>
    <w:p w:rsidR="008706C2" w:rsidRPr="00CF6749" w:rsidRDefault="008706C2" w:rsidP="00CF6749">
      <w:pPr>
        <w:spacing w:after="0" w:line="480" w:lineRule="auto"/>
        <w:jc w:val="center"/>
        <w:rPr>
          <w:rFonts w:asciiTheme="majorBidi" w:hAnsiTheme="majorBidi" w:cstheme="majorBidi"/>
          <w:b/>
          <w:sz w:val="24"/>
          <w:szCs w:val="24"/>
          <w:vertAlign w:val="superscript"/>
          <w:lang w:val="id-ID"/>
        </w:rPr>
      </w:pPr>
      <w:r w:rsidRPr="00CF6749">
        <w:rPr>
          <w:rFonts w:asciiTheme="majorBidi" w:hAnsiTheme="majorBidi" w:cstheme="majorBidi"/>
          <w:b/>
          <w:sz w:val="24"/>
          <w:szCs w:val="24"/>
          <w:lang w:val="id-ID"/>
        </w:rPr>
        <w:t>Koefisien Determinasi R</w:t>
      </w:r>
      <w:r w:rsidRPr="00CF6749">
        <w:rPr>
          <w:rFonts w:asciiTheme="majorBidi" w:hAnsiTheme="majorBidi" w:cstheme="majorBidi"/>
          <w:b/>
          <w:sz w:val="24"/>
          <w:szCs w:val="24"/>
          <w:vertAlign w:val="superscript"/>
          <w:lang w:val="id-ID"/>
        </w:rPr>
        <w:t>2</w:t>
      </w:r>
    </w:p>
    <w:p w:rsidR="00D57187" w:rsidRPr="00D57187" w:rsidRDefault="00D57187" w:rsidP="00D57187">
      <w:pPr>
        <w:autoSpaceDE w:val="0"/>
        <w:autoSpaceDN w:val="0"/>
        <w:adjustRightInd w:val="0"/>
        <w:spacing w:after="0" w:line="240" w:lineRule="auto"/>
        <w:rPr>
          <w:rFonts w:ascii="Times New Roman" w:eastAsiaTheme="minorHAnsi" w:hAnsi="Times New Roman"/>
          <w:sz w:val="24"/>
          <w:szCs w:val="24"/>
          <w:lang w:val="id-ID"/>
        </w:rPr>
      </w:pPr>
    </w:p>
    <w:tbl>
      <w:tblPr>
        <w:tblW w:w="7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gridCol w:w="1440"/>
      </w:tblGrid>
      <w:tr w:rsidR="00D57187" w:rsidRPr="00D57187" w:rsidTr="00CF6749">
        <w:trPr>
          <w:cantSplit/>
          <w:tblHeader/>
          <w:jc w:val="center"/>
        </w:trPr>
        <w:tc>
          <w:tcPr>
            <w:tcW w:w="7107" w:type="dxa"/>
            <w:gridSpan w:val="6"/>
            <w:tcBorders>
              <w:top w:val="nil"/>
              <w:left w:val="nil"/>
              <w:bottom w:val="nil"/>
              <w:right w:val="nil"/>
            </w:tcBorders>
            <w:shd w:val="clear" w:color="auto" w:fill="FFFFFF"/>
            <w:tcMar>
              <w:top w:w="30" w:type="dxa"/>
              <w:left w:w="30" w:type="dxa"/>
              <w:bottom w:w="30" w:type="dxa"/>
              <w:right w:w="30" w:type="dxa"/>
            </w:tcMar>
            <w:vAlign w:val="center"/>
          </w:tcPr>
          <w:p w:rsidR="00D57187" w:rsidRPr="00D57187" w:rsidRDefault="00D57187" w:rsidP="00D57187">
            <w:pPr>
              <w:autoSpaceDE w:val="0"/>
              <w:autoSpaceDN w:val="0"/>
              <w:adjustRightInd w:val="0"/>
              <w:spacing w:after="0" w:line="320" w:lineRule="atLeast"/>
              <w:jc w:val="center"/>
              <w:rPr>
                <w:rFonts w:ascii="Arial" w:eastAsiaTheme="minorHAnsi" w:hAnsi="Arial" w:cs="Arial"/>
                <w:color w:val="000000"/>
                <w:sz w:val="18"/>
                <w:szCs w:val="18"/>
                <w:lang w:val="id-ID"/>
              </w:rPr>
            </w:pPr>
            <w:r w:rsidRPr="00D57187">
              <w:rPr>
                <w:rFonts w:ascii="Arial" w:eastAsiaTheme="minorHAnsi" w:hAnsi="Arial" w:cs="Arial"/>
                <w:b/>
                <w:bCs/>
                <w:color w:val="000000"/>
                <w:sz w:val="18"/>
                <w:szCs w:val="18"/>
                <w:lang w:val="id-ID"/>
              </w:rPr>
              <w:t>Model Summary</w:t>
            </w:r>
            <w:r w:rsidRPr="00D57187">
              <w:rPr>
                <w:rFonts w:ascii="Arial" w:eastAsiaTheme="minorHAnsi" w:hAnsi="Arial" w:cs="Arial"/>
                <w:b/>
                <w:bCs/>
                <w:color w:val="000000"/>
                <w:sz w:val="18"/>
                <w:szCs w:val="18"/>
                <w:vertAlign w:val="superscript"/>
                <w:lang w:val="id-ID"/>
              </w:rPr>
              <w:t>b</w:t>
            </w:r>
          </w:p>
        </w:tc>
      </w:tr>
      <w:tr w:rsidR="00D57187" w:rsidRPr="00D57187" w:rsidTr="00CF6749">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57187" w:rsidRPr="00D57187" w:rsidRDefault="00D57187" w:rsidP="00D57187">
            <w:pPr>
              <w:autoSpaceDE w:val="0"/>
              <w:autoSpaceDN w:val="0"/>
              <w:adjustRightInd w:val="0"/>
              <w:spacing w:after="0" w:line="320" w:lineRule="atLeast"/>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57187" w:rsidRPr="00D57187" w:rsidRDefault="00D57187" w:rsidP="00D57187">
            <w:pPr>
              <w:autoSpaceDE w:val="0"/>
              <w:autoSpaceDN w:val="0"/>
              <w:adjustRightInd w:val="0"/>
              <w:spacing w:after="0" w:line="320" w:lineRule="atLeast"/>
              <w:jc w:val="center"/>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57187" w:rsidRPr="00D57187" w:rsidRDefault="00D57187" w:rsidP="00D57187">
            <w:pPr>
              <w:autoSpaceDE w:val="0"/>
              <w:autoSpaceDN w:val="0"/>
              <w:adjustRightInd w:val="0"/>
              <w:spacing w:after="0" w:line="320" w:lineRule="atLeast"/>
              <w:jc w:val="center"/>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57187" w:rsidRPr="00D57187" w:rsidRDefault="00D57187" w:rsidP="00D57187">
            <w:pPr>
              <w:autoSpaceDE w:val="0"/>
              <w:autoSpaceDN w:val="0"/>
              <w:adjustRightInd w:val="0"/>
              <w:spacing w:after="0" w:line="320" w:lineRule="atLeast"/>
              <w:jc w:val="center"/>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57187" w:rsidRPr="00D57187" w:rsidRDefault="00D57187" w:rsidP="00D57187">
            <w:pPr>
              <w:autoSpaceDE w:val="0"/>
              <w:autoSpaceDN w:val="0"/>
              <w:adjustRightInd w:val="0"/>
              <w:spacing w:after="0" w:line="320" w:lineRule="atLeast"/>
              <w:jc w:val="center"/>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57187" w:rsidRPr="00D57187" w:rsidRDefault="00D57187" w:rsidP="00D57187">
            <w:pPr>
              <w:autoSpaceDE w:val="0"/>
              <w:autoSpaceDN w:val="0"/>
              <w:adjustRightInd w:val="0"/>
              <w:spacing w:after="0" w:line="320" w:lineRule="atLeast"/>
              <w:jc w:val="center"/>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Durbin-Watson</w:t>
            </w:r>
          </w:p>
        </w:tc>
      </w:tr>
      <w:tr w:rsidR="00D57187" w:rsidRPr="00D57187" w:rsidTr="00CF6749">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57187" w:rsidRPr="00D57187" w:rsidRDefault="00D57187" w:rsidP="00D57187">
            <w:pPr>
              <w:autoSpaceDE w:val="0"/>
              <w:autoSpaceDN w:val="0"/>
              <w:adjustRightInd w:val="0"/>
              <w:spacing w:after="0" w:line="320" w:lineRule="atLeast"/>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57187" w:rsidRPr="00D57187" w:rsidRDefault="00D57187" w:rsidP="00D57187">
            <w:pPr>
              <w:autoSpaceDE w:val="0"/>
              <w:autoSpaceDN w:val="0"/>
              <w:adjustRightInd w:val="0"/>
              <w:spacing w:after="0" w:line="320" w:lineRule="atLeast"/>
              <w:jc w:val="right"/>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.392</w:t>
            </w:r>
            <w:r w:rsidRPr="00D57187">
              <w:rPr>
                <w:rFonts w:ascii="Arial" w:eastAsiaTheme="minorHAnsi" w:hAnsi="Arial" w:cs="Arial"/>
                <w:color w:val="000000"/>
                <w:sz w:val="18"/>
                <w:szCs w:val="18"/>
                <w:vertAlign w:val="superscript"/>
                <w:lang w:val="id-ID"/>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57187" w:rsidRPr="00D57187" w:rsidRDefault="00D57187" w:rsidP="00D57187">
            <w:pPr>
              <w:autoSpaceDE w:val="0"/>
              <w:autoSpaceDN w:val="0"/>
              <w:adjustRightInd w:val="0"/>
              <w:spacing w:after="0" w:line="320" w:lineRule="atLeast"/>
              <w:jc w:val="right"/>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.153</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57187" w:rsidRPr="00D57187" w:rsidRDefault="00D57187" w:rsidP="00D57187">
            <w:pPr>
              <w:autoSpaceDE w:val="0"/>
              <w:autoSpaceDN w:val="0"/>
              <w:adjustRightInd w:val="0"/>
              <w:spacing w:after="0" w:line="320" w:lineRule="atLeast"/>
              <w:jc w:val="right"/>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.123</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57187" w:rsidRPr="00D57187" w:rsidRDefault="00D57187" w:rsidP="00D57187">
            <w:pPr>
              <w:autoSpaceDE w:val="0"/>
              <w:autoSpaceDN w:val="0"/>
              <w:adjustRightInd w:val="0"/>
              <w:spacing w:after="0" w:line="320" w:lineRule="atLeast"/>
              <w:jc w:val="right"/>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.29358</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57187" w:rsidRPr="00D57187" w:rsidRDefault="00D57187" w:rsidP="00D57187">
            <w:pPr>
              <w:autoSpaceDE w:val="0"/>
              <w:autoSpaceDN w:val="0"/>
              <w:adjustRightInd w:val="0"/>
              <w:spacing w:after="0" w:line="320" w:lineRule="atLeast"/>
              <w:jc w:val="right"/>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1.766</w:t>
            </w:r>
          </w:p>
        </w:tc>
      </w:tr>
      <w:tr w:rsidR="00D57187" w:rsidRPr="00D57187" w:rsidTr="00CF6749">
        <w:trPr>
          <w:cantSplit/>
          <w:jc w:val="center"/>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D57187" w:rsidRPr="00D57187" w:rsidRDefault="00D57187" w:rsidP="00D57187">
            <w:pPr>
              <w:autoSpaceDE w:val="0"/>
              <w:autoSpaceDN w:val="0"/>
              <w:adjustRightInd w:val="0"/>
              <w:spacing w:after="0" w:line="320" w:lineRule="atLeast"/>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a. Predictors: (Constant), Lag_x</w:t>
            </w:r>
          </w:p>
        </w:tc>
        <w:tc>
          <w:tcPr>
            <w:tcW w:w="1440" w:type="dxa"/>
            <w:tcBorders>
              <w:top w:val="nil"/>
              <w:left w:val="nil"/>
              <w:bottom w:val="nil"/>
              <w:right w:val="nil"/>
            </w:tcBorders>
            <w:shd w:val="clear" w:color="auto" w:fill="FFFFFF"/>
            <w:tcMar>
              <w:top w:w="30" w:type="dxa"/>
              <w:left w:w="30" w:type="dxa"/>
              <w:bottom w:w="30" w:type="dxa"/>
              <w:right w:w="30" w:type="dxa"/>
            </w:tcMar>
          </w:tcPr>
          <w:p w:rsidR="00D57187" w:rsidRPr="00D57187" w:rsidRDefault="00D57187" w:rsidP="00D57187">
            <w:pPr>
              <w:autoSpaceDE w:val="0"/>
              <w:autoSpaceDN w:val="0"/>
              <w:adjustRightInd w:val="0"/>
              <w:spacing w:after="0" w:line="240" w:lineRule="auto"/>
              <w:rPr>
                <w:rFonts w:ascii="Times New Roman" w:eastAsiaTheme="minorHAnsi" w:hAnsi="Times New Roman"/>
                <w:sz w:val="24"/>
                <w:szCs w:val="24"/>
                <w:lang w:val="id-ID"/>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D57187" w:rsidRPr="00D57187" w:rsidRDefault="00D57187" w:rsidP="00D57187">
            <w:pPr>
              <w:autoSpaceDE w:val="0"/>
              <w:autoSpaceDN w:val="0"/>
              <w:adjustRightInd w:val="0"/>
              <w:spacing w:after="0" w:line="240" w:lineRule="auto"/>
              <w:rPr>
                <w:rFonts w:ascii="Times New Roman" w:eastAsiaTheme="minorHAnsi" w:hAnsi="Times New Roman"/>
                <w:sz w:val="24"/>
                <w:szCs w:val="24"/>
                <w:lang w:val="id-ID"/>
              </w:rPr>
            </w:pPr>
          </w:p>
        </w:tc>
      </w:tr>
      <w:tr w:rsidR="00D57187" w:rsidRPr="00D57187" w:rsidTr="00CF6749">
        <w:trPr>
          <w:cantSplit/>
          <w:jc w:val="center"/>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D57187" w:rsidRPr="00D57187" w:rsidRDefault="00D57187" w:rsidP="00D57187">
            <w:pPr>
              <w:autoSpaceDE w:val="0"/>
              <w:autoSpaceDN w:val="0"/>
              <w:adjustRightInd w:val="0"/>
              <w:spacing w:after="0" w:line="320" w:lineRule="atLeast"/>
              <w:rPr>
                <w:rFonts w:ascii="Arial" w:eastAsiaTheme="minorHAnsi" w:hAnsi="Arial" w:cs="Arial"/>
                <w:color w:val="000000"/>
                <w:sz w:val="18"/>
                <w:szCs w:val="18"/>
                <w:lang w:val="id-ID"/>
              </w:rPr>
            </w:pPr>
            <w:r w:rsidRPr="00D57187">
              <w:rPr>
                <w:rFonts w:ascii="Arial" w:eastAsiaTheme="minorHAnsi" w:hAnsi="Arial" w:cs="Arial"/>
                <w:color w:val="000000"/>
                <w:sz w:val="18"/>
                <w:szCs w:val="18"/>
                <w:lang w:val="id-ID"/>
              </w:rPr>
              <w:t>b. Dependent Variable: Lag_y</w:t>
            </w:r>
          </w:p>
        </w:tc>
        <w:tc>
          <w:tcPr>
            <w:tcW w:w="1440" w:type="dxa"/>
            <w:tcBorders>
              <w:top w:val="nil"/>
              <w:left w:val="nil"/>
              <w:bottom w:val="nil"/>
              <w:right w:val="nil"/>
            </w:tcBorders>
            <w:shd w:val="clear" w:color="auto" w:fill="FFFFFF"/>
            <w:tcMar>
              <w:top w:w="30" w:type="dxa"/>
              <w:left w:w="30" w:type="dxa"/>
              <w:bottom w:w="30" w:type="dxa"/>
              <w:right w:w="30" w:type="dxa"/>
            </w:tcMar>
          </w:tcPr>
          <w:p w:rsidR="00D57187" w:rsidRPr="00D57187" w:rsidRDefault="00D57187" w:rsidP="00D57187">
            <w:pPr>
              <w:autoSpaceDE w:val="0"/>
              <w:autoSpaceDN w:val="0"/>
              <w:adjustRightInd w:val="0"/>
              <w:spacing w:after="0" w:line="240" w:lineRule="auto"/>
              <w:rPr>
                <w:rFonts w:ascii="Times New Roman" w:eastAsiaTheme="minorHAnsi" w:hAnsi="Times New Roman"/>
                <w:sz w:val="24"/>
                <w:szCs w:val="24"/>
                <w:lang w:val="id-ID"/>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D57187" w:rsidRPr="00D57187" w:rsidRDefault="00D57187" w:rsidP="00D57187">
            <w:pPr>
              <w:autoSpaceDE w:val="0"/>
              <w:autoSpaceDN w:val="0"/>
              <w:adjustRightInd w:val="0"/>
              <w:spacing w:after="0" w:line="240" w:lineRule="auto"/>
              <w:rPr>
                <w:rFonts w:ascii="Times New Roman" w:eastAsiaTheme="minorHAnsi" w:hAnsi="Times New Roman"/>
                <w:sz w:val="24"/>
                <w:szCs w:val="24"/>
                <w:lang w:val="id-ID"/>
              </w:rPr>
            </w:pPr>
          </w:p>
        </w:tc>
      </w:tr>
    </w:tbl>
    <w:p w:rsidR="00D57187" w:rsidRDefault="00D57187" w:rsidP="00CF6749">
      <w:pPr>
        <w:spacing w:after="0" w:line="480" w:lineRule="auto"/>
        <w:ind w:left="720" w:firstLine="720"/>
        <w:jc w:val="both"/>
        <w:rPr>
          <w:rFonts w:ascii="Times New Roman" w:hAnsi="Times New Roman"/>
          <w:sz w:val="24"/>
          <w:szCs w:val="24"/>
          <w:lang w:val="id-ID"/>
        </w:rPr>
      </w:pPr>
      <w:r w:rsidRPr="003704F6">
        <w:rPr>
          <w:rFonts w:ascii="Times New Roman" w:hAnsi="Times New Roman"/>
          <w:sz w:val="24"/>
          <w:szCs w:val="24"/>
        </w:rPr>
        <w:lastRenderedPageBreak/>
        <w:t>Berdasarkan analisis koefi</w:t>
      </w:r>
      <w:r>
        <w:rPr>
          <w:rFonts w:ascii="Times New Roman" w:hAnsi="Times New Roman"/>
          <w:sz w:val="24"/>
          <w:szCs w:val="24"/>
        </w:rPr>
        <w:t>si</w:t>
      </w:r>
      <w:r w:rsidRPr="003704F6">
        <w:rPr>
          <w:rFonts w:ascii="Times New Roman" w:hAnsi="Times New Roman"/>
          <w:sz w:val="24"/>
          <w:szCs w:val="24"/>
        </w:rPr>
        <w:t>en determinasi diperoleh R</w:t>
      </w:r>
      <w:r w:rsidRPr="003704F6">
        <w:rPr>
          <w:rFonts w:ascii="Times New Roman" w:hAnsi="Times New Roman"/>
          <w:sz w:val="24"/>
          <w:szCs w:val="24"/>
          <w:vertAlign w:val="superscript"/>
        </w:rPr>
        <w:t>2</w:t>
      </w:r>
      <w:r>
        <w:rPr>
          <w:rFonts w:ascii="Times New Roman" w:hAnsi="Times New Roman"/>
          <w:sz w:val="24"/>
          <w:szCs w:val="24"/>
        </w:rPr>
        <w:t xml:space="preserve"> sebesar 0,</w:t>
      </w:r>
      <w:r w:rsidR="00177670">
        <w:rPr>
          <w:rFonts w:ascii="Times New Roman" w:hAnsi="Times New Roman"/>
          <w:sz w:val="24"/>
          <w:szCs w:val="24"/>
          <w:lang w:val="id-ID"/>
        </w:rPr>
        <w:t>15</w:t>
      </w:r>
      <w:r>
        <w:rPr>
          <w:rFonts w:ascii="Times New Roman" w:hAnsi="Times New Roman"/>
          <w:sz w:val="24"/>
          <w:szCs w:val="24"/>
          <w:lang w:val="id-ID"/>
        </w:rPr>
        <w:t>3</w:t>
      </w:r>
      <w:r>
        <w:rPr>
          <w:rFonts w:ascii="Times New Roman" w:hAnsi="Times New Roman"/>
          <w:sz w:val="24"/>
          <w:szCs w:val="24"/>
        </w:rPr>
        <w:t xml:space="preserve"> artinya </w:t>
      </w:r>
      <w:r w:rsidR="00177670">
        <w:rPr>
          <w:rFonts w:ascii="Times New Roman" w:hAnsi="Times New Roman"/>
          <w:sz w:val="24"/>
          <w:szCs w:val="24"/>
          <w:lang w:val="id-ID"/>
        </w:rPr>
        <w:t>15</w:t>
      </w:r>
      <w:r>
        <w:rPr>
          <w:rFonts w:ascii="Times New Roman" w:hAnsi="Times New Roman"/>
          <w:sz w:val="24"/>
          <w:szCs w:val="24"/>
        </w:rPr>
        <w:t>,</w:t>
      </w:r>
      <w:r>
        <w:rPr>
          <w:rFonts w:ascii="Times New Roman" w:hAnsi="Times New Roman"/>
          <w:sz w:val="24"/>
          <w:szCs w:val="24"/>
          <w:lang w:val="id-ID"/>
        </w:rPr>
        <w:t>3</w:t>
      </w:r>
      <w:r w:rsidRPr="003704F6">
        <w:rPr>
          <w:rFonts w:ascii="Times New Roman" w:hAnsi="Times New Roman"/>
          <w:sz w:val="24"/>
          <w:szCs w:val="24"/>
        </w:rPr>
        <w:t xml:space="preserve"> </w:t>
      </w:r>
      <w:r>
        <w:rPr>
          <w:rFonts w:ascii="Times New Roman" w:hAnsi="Times New Roman"/>
          <w:sz w:val="24"/>
          <w:szCs w:val="24"/>
        </w:rPr>
        <w:t xml:space="preserve">% perubahan variabel </w:t>
      </w:r>
      <w:r>
        <w:rPr>
          <w:rFonts w:ascii="Times New Roman" w:hAnsi="Times New Roman"/>
          <w:sz w:val="24"/>
          <w:szCs w:val="24"/>
          <w:lang w:val="id-ID"/>
        </w:rPr>
        <w:t>return on asset</w:t>
      </w:r>
      <w:r>
        <w:rPr>
          <w:rFonts w:ascii="Times New Roman" w:hAnsi="Times New Roman"/>
          <w:sz w:val="24"/>
          <w:szCs w:val="24"/>
        </w:rPr>
        <w:t xml:space="preserve"> dipengaruhi oleh </w:t>
      </w:r>
      <w:r>
        <w:rPr>
          <w:rFonts w:ascii="Times New Roman" w:hAnsi="Times New Roman"/>
          <w:sz w:val="24"/>
          <w:szCs w:val="24"/>
          <w:lang w:val="id-ID"/>
        </w:rPr>
        <w:t>tingkat</w:t>
      </w:r>
      <w:r w:rsidRPr="003704F6">
        <w:rPr>
          <w:rFonts w:ascii="Times New Roman" w:hAnsi="Times New Roman"/>
          <w:sz w:val="24"/>
          <w:szCs w:val="24"/>
        </w:rPr>
        <w:t xml:space="preserve"> bagi hasil</w:t>
      </w:r>
      <w:r>
        <w:rPr>
          <w:rFonts w:ascii="Times New Roman" w:hAnsi="Times New Roman"/>
          <w:sz w:val="24"/>
          <w:szCs w:val="24"/>
          <w:lang w:val="id-ID"/>
        </w:rPr>
        <w:t xml:space="preserve"> deposito</w:t>
      </w:r>
      <w:r w:rsidRPr="003704F6">
        <w:rPr>
          <w:rFonts w:ascii="Times New Roman" w:hAnsi="Times New Roman"/>
          <w:sz w:val="24"/>
          <w:szCs w:val="24"/>
        </w:rPr>
        <w:t xml:space="preserve"> </w:t>
      </w:r>
      <w:r>
        <w:rPr>
          <w:rFonts w:ascii="Times New Roman" w:hAnsi="Times New Roman"/>
          <w:i/>
          <w:sz w:val="24"/>
          <w:szCs w:val="24"/>
        </w:rPr>
        <w:t>mu</w:t>
      </w:r>
      <w:r>
        <w:rPr>
          <w:rFonts w:ascii="Times New Roman" w:hAnsi="Times New Roman"/>
          <w:i/>
          <w:sz w:val="24"/>
          <w:szCs w:val="24"/>
          <w:lang w:val="id-ID"/>
        </w:rPr>
        <w:t>dharabah</w:t>
      </w:r>
      <w:r>
        <w:rPr>
          <w:rFonts w:ascii="Times New Roman" w:hAnsi="Times New Roman"/>
          <w:sz w:val="24"/>
          <w:szCs w:val="24"/>
        </w:rPr>
        <w:t xml:space="preserve"> dan sisanya (100% - </w:t>
      </w:r>
      <w:r w:rsidR="00177670">
        <w:rPr>
          <w:rFonts w:ascii="Times New Roman" w:hAnsi="Times New Roman"/>
          <w:sz w:val="24"/>
          <w:szCs w:val="24"/>
          <w:lang w:val="id-ID"/>
        </w:rPr>
        <w:t>15</w:t>
      </w:r>
      <w:r>
        <w:rPr>
          <w:rFonts w:ascii="Times New Roman" w:hAnsi="Times New Roman"/>
          <w:sz w:val="24"/>
          <w:szCs w:val="24"/>
          <w:lang w:val="id-ID"/>
        </w:rPr>
        <w:t>,3</w:t>
      </w:r>
      <w:r w:rsidRPr="003704F6">
        <w:rPr>
          <w:rFonts w:ascii="Times New Roman" w:hAnsi="Times New Roman"/>
          <w:sz w:val="24"/>
          <w:szCs w:val="24"/>
        </w:rPr>
        <w:t xml:space="preserve">% = </w:t>
      </w:r>
      <w:r w:rsidR="00177670">
        <w:rPr>
          <w:rFonts w:ascii="Times New Roman" w:hAnsi="Times New Roman"/>
          <w:sz w:val="24"/>
          <w:szCs w:val="24"/>
          <w:lang w:val="id-ID"/>
        </w:rPr>
        <w:t>84,</w:t>
      </w:r>
      <w:r>
        <w:rPr>
          <w:rFonts w:ascii="Times New Roman" w:hAnsi="Times New Roman"/>
          <w:sz w:val="24"/>
          <w:szCs w:val="24"/>
          <w:lang w:val="id-ID"/>
        </w:rPr>
        <w:t>7</w:t>
      </w:r>
      <w:r w:rsidRPr="003704F6">
        <w:rPr>
          <w:rFonts w:ascii="Times New Roman" w:hAnsi="Times New Roman"/>
          <w:sz w:val="24"/>
          <w:szCs w:val="24"/>
        </w:rPr>
        <w:t>%) di pengaruhi oleh faktor-faktor lain yang tidak diteliti</w:t>
      </w:r>
      <w:r>
        <w:rPr>
          <w:rFonts w:ascii="Times New Roman" w:hAnsi="Times New Roman"/>
          <w:sz w:val="24"/>
          <w:szCs w:val="24"/>
        </w:rPr>
        <w:t xml:space="preserve"> seperti </w:t>
      </w:r>
      <w:r w:rsidRPr="00347F1A">
        <w:rPr>
          <w:rFonts w:ascii="Times New Roman" w:hAnsi="Times New Roman"/>
          <w:i/>
          <w:sz w:val="24"/>
          <w:szCs w:val="24"/>
        </w:rPr>
        <w:t>investment rate</w:t>
      </w:r>
      <w:r>
        <w:rPr>
          <w:rFonts w:ascii="Times New Roman" w:hAnsi="Times New Roman"/>
          <w:sz w:val="24"/>
          <w:szCs w:val="24"/>
        </w:rPr>
        <w:t>, jumlah dana dan lainnya</w:t>
      </w:r>
      <w:r w:rsidRPr="003704F6">
        <w:rPr>
          <w:rFonts w:ascii="Times New Roman" w:hAnsi="Times New Roman"/>
          <w:sz w:val="24"/>
          <w:szCs w:val="24"/>
        </w:rPr>
        <w:t xml:space="preserve">. Dengan kata lain </w:t>
      </w:r>
      <w:r>
        <w:rPr>
          <w:rFonts w:ascii="Times New Roman" w:hAnsi="Times New Roman"/>
          <w:sz w:val="24"/>
          <w:szCs w:val="24"/>
          <w:lang w:val="id-ID"/>
        </w:rPr>
        <w:t>tingkat</w:t>
      </w:r>
      <w:r>
        <w:rPr>
          <w:rFonts w:ascii="Times New Roman" w:hAnsi="Times New Roman"/>
          <w:sz w:val="24"/>
          <w:szCs w:val="24"/>
        </w:rPr>
        <w:t xml:space="preserve"> bagi hasil</w:t>
      </w:r>
      <w:r>
        <w:rPr>
          <w:rFonts w:ascii="Times New Roman" w:hAnsi="Times New Roman"/>
          <w:sz w:val="24"/>
          <w:szCs w:val="24"/>
          <w:lang w:val="id-ID"/>
        </w:rPr>
        <w:t xml:space="preserve"> deposito</w:t>
      </w:r>
      <w:r>
        <w:rPr>
          <w:rFonts w:ascii="Times New Roman" w:hAnsi="Times New Roman"/>
          <w:sz w:val="24"/>
          <w:szCs w:val="24"/>
        </w:rPr>
        <w:t xml:space="preserve"> </w:t>
      </w:r>
      <w:r>
        <w:rPr>
          <w:rFonts w:ascii="Times New Roman" w:hAnsi="Times New Roman"/>
          <w:i/>
          <w:sz w:val="24"/>
          <w:szCs w:val="24"/>
        </w:rPr>
        <w:t>mu</w:t>
      </w:r>
      <w:r>
        <w:rPr>
          <w:rFonts w:ascii="Times New Roman" w:hAnsi="Times New Roman"/>
          <w:i/>
          <w:sz w:val="24"/>
          <w:szCs w:val="24"/>
          <w:lang w:val="id-ID"/>
        </w:rPr>
        <w:t>dharabah</w:t>
      </w:r>
      <w:r>
        <w:rPr>
          <w:rFonts w:ascii="Times New Roman" w:hAnsi="Times New Roman"/>
          <w:sz w:val="24"/>
          <w:szCs w:val="24"/>
        </w:rPr>
        <w:t xml:space="preserve"> memberi pengaruh sebesar </w:t>
      </w:r>
      <w:r w:rsidR="00177670">
        <w:rPr>
          <w:rFonts w:ascii="Times New Roman" w:hAnsi="Times New Roman"/>
          <w:sz w:val="24"/>
          <w:szCs w:val="24"/>
          <w:lang w:val="id-ID"/>
        </w:rPr>
        <w:t>15</w:t>
      </w:r>
      <w:proofErr w:type="gramStart"/>
      <w:r>
        <w:rPr>
          <w:rFonts w:ascii="Times New Roman" w:hAnsi="Times New Roman"/>
          <w:sz w:val="24"/>
          <w:szCs w:val="24"/>
          <w:lang w:val="id-ID"/>
        </w:rPr>
        <w:t>,3</w:t>
      </w:r>
      <w:proofErr w:type="gramEnd"/>
      <w:r>
        <w:rPr>
          <w:rFonts w:ascii="Times New Roman" w:hAnsi="Times New Roman"/>
          <w:sz w:val="24"/>
          <w:szCs w:val="24"/>
        </w:rPr>
        <w:t xml:space="preserve"> % terhadap </w:t>
      </w:r>
      <w:r>
        <w:rPr>
          <w:rFonts w:ascii="Times New Roman" w:hAnsi="Times New Roman"/>
          <w:sz w:val="24"/>
          <w:szCs w:val="24"/>
          <w:lang w:val="id-ID"/>
        </w:rPr>
        <w:t>return on asset</w:t>
      </w:r>
      <w:r>
        <w:rPr>
          <w:rFonts w:ascii="Times New Roman" w:hAnsi="Times New Roman"/>
          <w:sz w:val="24"/>
          <w:szCs w:val="24"/>
        </w:rPr>
        <w:t xml:space="preserve"> pada bank B</w:t>
      </w:r>
      <w:r>
        <w:rPr>
          <w:rFonts w:ascii="Times New Roman" w:hAnsi="Times New Roman"/>
          <w:sz w:val="24"/>
          <w:szCs w:val="24"/>
          <w:lang w:val="id-ID"/>
        </w:rPr>
        <w:t>R</w:t>
      </w:r>
      <w:r>
        <w:rPr>
          <w:rFonts w:ascii="Times New Roman" w:hAnsi="Times New Roman"/>
          <w:sz w:val="24"/>
          <w:szCs w:val="24"/>
        </w:rPr>
        <w:t>I syariah.</w:t>
      </w:r>
    </w:p>
    <w:p w:rsidR="004147CF" w:rsidRPr="004147CF" w:rsidRDefault="004147CF" w:rsidP="00D57187">
      <w:pPr>
        <w:spacing w:after="0" w:line="480" w:lineRule="auto"/>
        <w:ind w:left="1440" w:firstLine="720"/>
        <w:jc w:val="both"/>
        <w:rPr>
          <w:rFonts w:ascii="Times New Roman" w:hAnsi="Times New Roman"/>
          <w:sz w:val="24"/>
          <w:szCs w:val="24"/>
          <w:lang w:val="id-ID"/>
        </w:rPr>
      </w:pPr>
    </w:p>
    <w:p w:rsidR="00CF6749" w:rsidRPr="00CF6749" w:rsidRDefault="00CF6749" w:rsidP="00CF6749">
      <w:pPr>
        <w:pStyle w:val="ListParagraph"/>
        <w:numPr>
          <w:ilvl w:val="0"/>
          <w:numId w:val="18"/>
        </w:numPr>
        <w:tabs>
          <w:tab w:val="left" w:pos="2985"/>
        </w:tabs>
        <w:spacing w:after="0" w:line="480" w:lineRule="auto"/>
        <w:jc w:val="both"/>
        <w:rPr>
          <w:rFonts w:ascii="Times New Roman" w:hAnsi="Times New Roman"/>
          <w:b/>
          <w:sz w:val="24"/>
          <w:szCs w:val="24"/>
        </w:rPr>
      </w:pPr>
      <w:r>
        <w:rPr>
          <w:rFonts w:ascii="Times New Roman" w:hAnsi="Times New Roman"/>
          <w:b/>
          <w:sz w:val="24"/>
          <w:szCs w:val="24"/>
        </w:rPr>
        <w:t>Pembahasan Hasil Penelitian</w:t>
      </w:r>
    </w:p>
    <w:p w:rsidR="00CF6749" w:rsidRDefault="00CF6749" w:rsidP="00CF6749">
      <w:pPr>
        <w:pStyle w:val="ListParagraph"/>
        <w:spacing w:after="0" w:line="480" w:lineRule="auto"/>
        <w:jc w:val="both"/>
        <w:rPr>
          <w:rFonts w:ascii="Times New Roman" w:hAnsi="Times New Roman"/>
          <w:sz w:val="24"/>
          <w:szCs w:val="24"/>
          <w:lang w:val="id-ID"/>
        </w:rPr>
      </w:pPr>
      <w:r>
        <w:rPr>
          <w:rFonts w:ascii="Times New Roman" w:hAnsi="Times New Roman"/>
          <w:b/>
          <w:sz w:val="24"/>
          <w:szCs w:val="24"/>
          <w:lang w:val="id-ID"/>
        </w:rPr>
        <w:tab/>
      </w:r>
      <w:r w:rsidR="00D57187" w:rsidRPr="00CF6749">
        <w:rPr>
          <w:rFonts w:ascii="Times New Roman" w:hAnsi="Times New Roman"/>
          <w:sz w:val="24"/>
          <w:szCs w:val="24"/>
          <w:lang w:val="id-ID"/>
        </w:rPr>
        <w:t>Berdasarkan pengujian yang telah penulis lakukan diketahui bahwa nilai t</w:t>
      </w:r>
      <w:r w:rsidR="00D57187" w:rsidRPr="00CF6749">
        <w:rPr>
          <w:rFonts w:ascii="Times New Roman" w:hAnsi="Times New Roman"/>
          <w:sz w:val="24"/>
          <w:szCs w:val="24"/>
          <w:vertAlign w:val="subscript"/>
          <w:lang w:val="id-ID"/>
        </w:rPr>
        <w:t xml:space="preserve">hitung </w:t>
      </w:r>
      <w:r w:rsidR="00D57187" w:rsidRPr="00CF6749">
        <w:rPr>
          <w:rFonts w:ascii="Times New Roman" w:hAnsi="Times New Roman"/>
          <w:sz w:val="24"/>
          <w:szCs w:val="24"/>
          <w:lang w:val="id-ID"/>
        </w:rPr>
        <w:t xml:space="preserve"> &gt; t</w:t>
      </w:r>
      <w:r w:rsidR="00D57187" w:rsidRPr="00CF6749">
        <w:rPr>
          <w:rFonts w:ascii="Times New Roman" w:hAnsi="Times New Roman"/>
          <w:sz w:val="24"/>
          <w:szCs w:val="24"/>
          <w:vertAlign w:val="subscript"/>
          <w:lang w:val="id-ID"/>
        </w:rPr>
        <w:t xml:space="preserve">tabel  </w:t>
      </w:r>
      <w:r w:rsidR="00A53CCB" w:rsidRPr="00CF6749">
        <w:rPr>
          <w:rFonts w:ascii="Times New Roman" w:hAnsi="Times New Roman"/>
          <w:sz w:val="24"/>
          <w:szCs w:val="24"/>
          <w:lang w:val="id-ID"/>
        </w:rPr>
        <w:t>(2.252 &gt; 2.042 ) dan nilai signifikansi 0,032, karena nilai sig. 0,032</w:t>
      </w:r>
      <w:r w:rsidR="00D57187" w:rsidRPr="00CF6749">
        <w:rPr>
          <w:rFonts w:ascii="Times New Roman" w:hAnsi="Times New Roman"/>
          <w:sz w:val="24"/>
          <w:szCs w:val="24"/>
          <w:lang w:val="id-ID"/>
        </w:rPr>
        <w:t xml:space="preserve"> &lt; 0,05 maka H</w:t>
      </w:r>
      <w:r w:rsidR="00D57187" w:rsidRPr="00CF6749">
        <w:rPr>
          <w:rFonts w:ascii="Times New Roman" w:hAnsi="Times New Roman"/>
          <w:sz w:val="24"/>
          <w:szCs w:val="24"/>
          <w:vertAlign w:val="subscript"/>
          <w:lang w:val="id-ID"/>
        </w:rPr>
        <w:t xml:space="preserve">0 </w:t>
      </w:r>
      <w:r w:rsidR="00A53CCB" w:rsidRPr="00CF6749">
        <w:rPr>
          <w:rFonts w:ascii="Times New Roman" w:hAnsi="Times New Roman"/>
          <w:sz w:val="24"/>
          <w:szCs w:val="24"/>
          <w:lang w:val="id-ID"/>
        </w:rPr>
        <w:t>ditola</w:t>
      </w:r>
      <w:r w:rsidR="00D57187" w:rsidRPr="00CF6749">
        <w:rPr>
          <w:rFonts w:ascii="Times New Roman" w:hAnsi="Times New Roman"/>
          <w:sz w:val="24"/>
          <w:szCs w:val="24"/>
          <w:lang w:val="id-ID"/>
        </w:rPr>
        <w:t xml:space="preserve">k dan </w:t>
      </w:r>
      <w:r w:rsidR="00D57187" w:rsidRPr="00CF6749">
        <w:rPr>
          <w:rFonts w:ascii="Times New Roman" w:hAnsi="Times New Roman"/>
          <w:sz w:val="24"/>
          <w:szCs w:val="24"/>
          <w:vertAlign w:val="subscript"/>
          <w:lang w:val="id-ID"/>
        </w:rPr>
        <w:t xml:space="preserve"> </w:t>
      </w:r>
      <w:r w:rsidR="00D57187" w:rsidRPr="00CF6749">
        <w:rPr>
          <w:rFonts w:ascii="Times New Roman" w:hAnsi="Times New Roman"/>
          <w:sz w:val="24"/>
          <w:szCs w:val="24"/>
          <w:lang w:val="id-ID"/>
        </w:rPr>
        <w:t>H</w:t>
      </w:r>
      <w:r w:rsidR="00D57187" w:rsidRPr="00CF6749">
        <w:rPr>
          <w:rFonts w:ascii="Times New Roman" w:hAnsi="Times New Roman"/>
          <w:sz w:val="24"/>
          <w:szCs w:val="24"/>
          <w:vertAlign w:val="subscript"/>
          <w:lang w:val="id-ID"/>
        </w:rPr>
        <w:t xml:space="preserve">1 </w:t>
      </w:r>
      <w:r w:rsidR="00D57187" w:rsidRPr="00CF6749">
        <w:rPr>
          <w:rFonts w:ascii="Times New Roman" w:hAnsi="Times New Roman"/>
          <w:sz w:val="24"/>
          <w:szCs w:val="24"/>
          <w:lang w:val="id-ID"/>
        </w:rPr>
        <w:t xml:space="preserve">diterima. </w:t>
      </w:r>
      <w:proofErr w:type="gramStart"/>
      <w:r w:rsidR="00D57187" w:rsidRPr="00CF6749">
        <w:rPr>
          <w:rFonts w:ascii="Times New Roman" w:hAnsi="Times New Roman"/>
          <w:sz w:val="24"/>
          <w:szCs w:val="24"/>
        </w:rPr>
        <w:t>Sementara ni</w:t>
      </w:r>
      <w:r w:rsidR="00A53CCB" w:rsidRPr="00CF6749">
        <w:rPr>
          <w:rFonts w:ascii="Times New Roman" w:hAnsi="Times New Roman"/>
          <w:sz w:val="24"/>
          <w:szCs w:val="24"/>
        </w:rPr>
        <w:t xml:space="preserve">lai koefisien dari variabel </w:t>
      </w:r>
      <w:r w:rsidR="00A53CCB" w:rsidRPr="00CF6749">
        <w:rPr>
          <w:rFonts w:ascii="Times New Roman" w:hAnsi="Times New Roman"/>
          <w:sz w:val="24"/>
          <w:szCs w:val="24"/>
          <w:lang w:val="id-ID"/>
        </w:rPr>
        <w:t>tingkat</w:t>
      </w:r>
      <w:r w:rsidR="00D57187" w:rsidRPr="00CF6749">
        <w:rPr>
          <w:rFonts w:ascii="Times New Roman" w:hAnsi="Times New Roman"/>
          <w:sz w:val="24"/>
          <w:szCs w:val="24"/>
        </w:rPr>
        <w:t xml:space="preserve"> bagi hasil</w:t>
      </w:r>
      <w:r w:rsidR="00A53CCB" w:rsidRPr="00CF6749">
        <w:rPr>
          <w:rFonts w:ascii="Times New Roman" w:hAnsi="Times New Roman"/>
          <w:sz w:val="24"/>
          <w:szCs w:val="24"/>
          <w:lang w:val="id-ID"/>
        </w:rPr>
        <w:t xml:space="preserve"> deposito</w:t>
      </w:r>
      <w:r w:rsidR="00D57187" w:rsidRPr="00CF6749">
        <w:rPr>
          <w:rFonts w:ascii="Times New Roman" w:hAnsi="Times New Roman"/>
          <w:sz w:val="24"/>
          <w:szCs w:val="24"/>
        </w:rPr>
        <w:t xml:space="preserve"> </w:t>
      </w:r>
      <w:r w:rsidR="00A53CCB" w:rsidRPr="00CF6749">
        <w:rPr>
          <w:rFonts w:ascii="Times New Roman" w:hAnsi="Times New Roman"/>
          <w:i/>
          <w:sz w:val="24"/>
          <w:szCs w:val="24"/>
        </w:rPr>
        <w:t>mu</w:t>
      </w:r>
      <w:r w:rsidR="00A53CCB" w:rsidRPr="00CF6749">
        <w:rPr>
          <w:rFonts w:ascii="Times New Roman" w:hAnsi="Times New Roman"/>
          <w:i/>
          <w:sz w:val="24"/>
          <w:szCs w:val="24"/>
          <w:lang w:val="id-ID"/>
        </w:rPr>
        <w:t>dharabah</w:t>
      </w:r>
      <w:r w:rsidR="00A53CCB" w:rsidRPr="00CF6749">
        <w:rPr>
          <w:rFonts w:ascii="Times New Roman" w:hAnsi="Times New Roman"/>
          <w:sz w:val="24"/>
          <w:szCs w:val="24"/>
        </w:rPr>
        <w:t xml:space="preserve"> sebesar 2</w:t>
      </w:r>
      <w:r w:rsidR="00A53CCB" w:rsidRPr="00CF6749">
        <w:rPr>
          <w:rFonts w:ascii="Times New Roman" w:hAnsi="Times New Roman"/>
          <w:sz w:val="24"/>
          <w:szCs w:val="24"/>
          <w:lang w:val="id-ID"/>
        </w:rPr>
        <w:t>.252</w:t>
      </w:r>
      <w:r w:rsidR="00D57187" w:rsidRPr="00CF6749">
        <w:rPr>
          <w:rFonts w:ascii="Times New Roman" w:hAnsi="Times New Roman"/>
          <w:sz w:val="24"/>
          <w:szCs w:val="24"/>
        </w:rPr>
        <w:t xml:space="preserve"> menunjukkan bahwa adanya hu</w:t>
      </w:r>
      <w:r w:rsidR="00A53CCB" w:rsidRPr="00CF6749">
        <w:rPr>
          <w:rFonts w:ascii="Times New Roman" w:hAnsi="Times New Roman"/>
          <w:sz w:val="24"/>
          <w:szCs w:val="24"/>
        </w:rPr>
        <w:t>bungan positif antara bagi hasil</w:t>
      </w:r>
      <w:r w:rsidR="00A53CCB" w:rsidRPr="00CF6749">
        <w:rPr>
          <w:rFonts w:ascii="Times New Roman" w:hAnsi="Times New Roman"/>
          <w:sz w:val="24"/>
          <w:szCs w:val="24"/>
          <w:lang w:val="id-ID"/>
        </w:rPr>
        <w:t xml:space="preserve"> deposito</w:t>
      </w:r>
      <w:r w:rsidR="00A53CCB" w:rsidRPr="00CF6749">
        <w:rPr>
          <w:rFonts w:ascii="Times New Roman" w:hAnsi="Times New Roman"/>
          <w:sz w:val="24"/>
          <w:szCs w:val="24"/>
        </w:rPr>
        <w:t xml:space="preserve"> </w:t>
      </w:r>
      <w:r w:rsidR="00A53CCB" w:rsidRPr="00CF6749">
        <w:rPr>
          <w:rFonts w:ascii="Times New Roman" w:hAnsi="Times New Roman"/>
          <w:i/>
          <w:sz w:val="24"/>
          <w:szCs w:val="24"/>
        </w:rPr>
        <w:t>mu</w:t>
      </w:r>
      <w:r w:rsidR="00A53CCB" w:rsidRPr="00CF6749">
        <w:rPr>
          <w:rFonts w:ascii="Times New Roman" w:hAnsi="Times New Roman"/>
          <w:i/>
          <w:sz w:val="24"/>
          <w:szCs w:val="24"/>
          <w:lang w:val="id-ID"/>
        </w:rPr>
        <w:t>dharabah</w:t>
      </w:r>
      <w:r w:rsidR="00A53CCB" w:rsidRPr="00CF6749">
        <w:rPr>
          <w:rFonts w:ascii="Times New Roman" w:hAnsi="Times New Roman"/>
          <w:sz w:val="24"/>
          <w:szCs w:val="24"/>
        </w:rPr>
        <w:t xml:space="preserve"> dengan </w:t>
      </w:r>
      <w:r w:rsidR="00A53CCB" w:rsidRPr="00CF6749">
        <w:rPr>
          <w:rFonts w:ascii="Times New Roman" w:hAnsi="Times New Roman"/>
          <w:sz w:val="24"/>
          <w:szCs w:val="24"/>
          <w:lang w:val="id-ID"/>
        </w:rPr>
        <w:t>return on asset</w:t>
      </w:r>
      <w:r w:rsidR="00D57187" w:rsidRPr="00CF6749">
        <w:rPr>
          <w:rFonts w:ascii="Times New Roman" w:hAnsi="Times New Roman"/>
          <w:sz w:val="24"/>
          <w:szCs w:val="24"/>
        </w:rPr>
        <w:t>.</w:t>
      </w:r>
      <w:proofErr w:type="gramEnd"/>
      <w:r w:rsidR="00D57187" w:rsidRPr="00CF6749">
        <w:rPr>
          <w:rFonts w:ascii="Times New Roman" w:hAnsi="Times New Roman"/>
          <w:sz w:val="24"/>
          <w:szCs w:val="24"/>
        </w:rPr>
        <w:t xml:space="preserve"> Sehingg</w:t>
      </w:r>
      <w:r w:rsidR="00A53CCB" w:rsidRPr="00CF6749">
        <w:rPr>
          <w:rFonts w:ascii="Times New Roman" w:hAnsi="Times New Roman"/>
          <w:sz w:val="24"/>
          <w:szCs w:val="24"/>
        </w:rPr>
        <w:t>a apabila bagi hasil</w:t>
      </w:r>
      <w:r w:rsidR="00A53CCB" w:rsidRPr="00CF6749">
        <w:rPr>
          <w:rFonts w:ascii="Times New Roman" w:hAnsi="Times New Roman"/>
          <w:sz w:val="24"/>
          <w:szCs w:val="24"/>
          <w:lang w:val="id-ID"/>
        </w:rPr>
        <w:t xml:space="preserve"> </w:t>
      </w:r>
      <w:r w:rsidR="00A53CCB" w:rsidRPr="00CF6749">
        <w:rPr>
          <w:rFonts w:ascii="Times New Roman" w:hAnsi="Times New Roman"/>
          <w:sz w:val="24"/>
          <w:szCs w:val="24"/>
          <w:lang w:val="id-ID"/>
        </w:rPr>
        <w:lastRenderedPageBreak/>
        <w:t>deposito</w:t>
      </w:r>
      <w:r w:rsidR="00A53CCB" w:rsidRPr="00CF6749">
        <w:rPr>
          <w:rFonts w:ascii="Times New Roman" w:hAnsi="Times New Roman"/>
          <w:sz w:val="24"/>
          <w:szCs w:val="24"/>
        </w:rPr>
        <w:t xml:space="preserve"> </w:t>
      </w:r>
      <w:r w:rsidR="00A53CCB" w:rsidRPr="00CF6749">
        <w:rPr>
          <w:rFonts w:ascii="Times New Roman" w:hAnsi="Times New Roman"/>
          <w:i/>
          <w:sz w:val="24"/>
          <w:szCs w:val="24"/>
        </w:rPr>
        <w:t>mu</w:t>
      </w:r>
      <w:r w:rsidR="00A53CCB" w:rsidRPr="00CF6749">
        <w:rPr>
          <w:rFonts w:ascii="Times New Roman" w:hAnsi="Times New Roman"/>
          <w:i/>
          <w:sz w:val="24"/>
          <w:szCs w:val="24"/>
          <w:lang w:val="id-ID"/>
        </w:rPr>
        <w:t>dharabah</w:t>
      </w:r>
      <w:r w:rsidR="00D57187" w:rsidRPr="00CF6749">
        <w:rPr>
          <w:rFonts w:ascii="Times New Roman" w:hAnsi="Times New Roman"/>
          <w:sz w:val="24"/>
          <w:szCs w:val="24"/>
        </w:rPr>
        <w:t xml:space="preserve"> men</w:t>
      </w:r>
      <w:r w:rsidR="00A53CCB" w:rsidRPr="00CF6749">
        <w:rPr>
          <w:rFonts w:ascii="Times New Roman" w:hAnsi="Times New Roman"/>
          <w:sz w:val="24"/>
          <w:szCs w:val="24"/>
        </w:rPr>
        <w:t>galami kenaikan mak</w:t>
      </w:r>
      <w:r w:rsidR="00A53CCB" w:rsidRPr="00CF6749">
        <w:rPr>
          <w:rFonts w:ascii="Times New Roman" w:hAnsi="Times New Roman"/>
          <w:sz w:val="24"/>
          <w:szCs w:val="24"/>
          <w:lang w:val="id-ID"/>
        </w:rPr>
        <w:t>a ROA</w:t>
      </w:r>
      <w:r w:rsidR="00A53CCB" w:rsidRPr="00CF6749">
        <w:rPr>
          <w:rFonts w:ascii="Times New Roman" w:hAnsi="Times New Roman"/>
          <w:sz w:val="24"/>
          <w:szCs w:val="24"/>
        </w:rPr>
        <w:t xml:space="preserve"> pada bank B</w:t>
      </w:r>
      <w:r w:rsidR="00A53CCB" w:rsidRPr="00CF6749">
        <w:rPr>
          <w:rFonts w:ascii="Times New Roman" w:hAnsi="Times New Roman"/>
          <w:sz w:val="24"/>
          <w:szCs w:val="24"/>
          <w:lang w:val="id-ID"/>
        </w:rPr>
        <w:t>R</w:t>
      </w:r>
      <w:r w:rsidR="00D57187" w:rsidRPr="00CF6749">
        <w:rPr>
          <w:rFonts w:ascii="Times New Roman" w:hAnsi="Times New Roman"/>
          <w:sz w:val="24"/>
          <w:szCs w:val="24"/>
        </w:rPr>
        <w:t xml:space="preserve">I Syariah juga </w:t>
      </w:r>
      <w:proofErr w:type="gramStart"/>
      <w:r w:rsidR="00D57187" w:rsidRPr="00CF6749">
        <w:rPr>
          <w:rFonts w:ascii="Times New Roman" w:hAnsi="Times New Roman"/>
          <w:sz w:val="24"/>
          <w:szCs w:val="24"/>
        </w:rPr>
        <w:t>akan</w:t>
      </w:r>
      <w:proofErr w:type="gramEnd"/>
      <w:r w:rsidR="00D57187" w:rsidRPr="00CF6749">
        <w:rPr>
          <w:rFonts w:ascii="Times New Roman" w:hAnsi="Times New Roman"/>
          <w:sz w:val="24"/>
          <w:szCs w:val="24"/>
        </w:rPr>
        <w:t xml:space="preserve"> mengalami k</w:t>
      </w:r>
      <w:r w:rsidR="00A53CCB" w:rsidRPr="00CF6749">
        <w:rPr>
          <w:rFonts w:ascii="Times New Roman" w:hAnsi="Times New Roman"/>
          <w:sz w:val="24"/>
          <w:szCs w:val="24"/>
        </w:rPr>
        <w:t>enaikan. Berdasarkan analisis koefisien determinasi diperoleh R</w:t>
      </w:r>
      <w:r w:rsidR="00A53CCB" w:rsidRPr="00CF6749">
        <w:rPr>
          <w:rFonts w:ascii="Times New Roman" w:hAnsi="Times New Roman"/>
          <w:sz w:val="24"/>
          <w:szCs w:val="24"/>
          <w:vertAlign w:val="superscript"/>
        </w:rPr>
        <w:t>2</w:t>
      </w:r>
      <w:r w:rsidR="00A53CCB" w:rsidRPr="00CF6749">
        <w:rPr>
          <w:rFonts w:ascii="Times New Roman" w:hAnsi="Times New Roman"/>
          <w:sz w:val="24"/>
          <w:szCs w:val="24"/>
        </w:rPr>
        <w:t xml:space="preserve"> sebesar 0,</w:t>
      </w:r>
      <w:r w:rsidR="00BD348E" w:rsidRPr="00CF6749">
        <w:rPr>
          <w:rFonts w:ascii="Times New Roman" w:hAnsi="Times New Roman"/>
          <w:sz w:val="24"/>
          <w:szCs w:val="24"/>
          <w:lang w:val="id-ID"/>
        </w:rPr>
        <w:t>15</w:t>
      </w:r>
      <w:r w:rsidR="00A53CCB" w:rsidRPr="00CF6749">
        <w:rPr>
          <w:rFonts w:ascii="Times New Roman" w:hAnsi="Times New Roman"/>
          <w:sz w:val="24"/>
          <w:szCs w:val="24"/>
          <w:lang w:val="id-ID"/>
        </w:rPr>
        <w:t>3</w:t>
      </w:r>
      <w:r w:rsidR="00A53CCB" w:rsidRPr="00CF6749">
        <w:rPr>
          <w:rFonts w:ascii="Times New Roman" w:hAnsi="Times New Roman"/>
          <w:sz w:val="24"/>
          <w:szCs w:val="24"/>
        </w:rPr>
        <w:t xml:space="preserve"> artinya </w:t>
      </w:r>
      <w:r w:rsidR="00BD348E" w:rsidRPr="00CF6749">
        <w:rPr>
          <w:rFonts w:ascii="Times New Roman" w:hAnsi="Times New Roman"/>
          <w:sz w:val="24"/>
          <w:szCs w:val="24"/>
          <w:lang w:val="id-ID"/>
        </w:rPr>
        <w:t>15</w:t>
      </w:r>
      <w:r w:rsidR="00A53CCB" w:rsidRPr="00CF6749">
        <w:rPr>
          <w:rFonts w:ascii="Times New Roman" w:hAnsi="Times New Roman"/>
          <w:sz w:val="24"/>
          <w:szCs w:val="24"/>
        </w:rPr>
        <w:t>,</w:t>
      </w:r>
      <w:r w:rsidR="00A53CCB" w:rsidRPr="00CF6749">
        <w:rPr>
          <w:rFonts w:ascii="Times New Roman" w:hAnsi="Times New Roman"/>
          <w:sz w:val="24"/>
          <w:szCs w:val="24"/>
          <w:lang w:val="id-ID"/>
        </w:rPr>
        <w:t>3</w:t>
      </w:r>
      <w:r w:rsidR="00A53CCB" w:rsidRPr="00CF6749">
        <w:rPr>
          <w:rFonts w:ascii="Times New Roman" w:hAnsi="Times New Roman"/>
          <w:sz w:val="24"/>
          <w:szCs w:val="24"/>
        </w:rPr>
        <w:t xml:space="preserve"> % perubahan variabel </w:t>
      </w:r>
      <w:r w:rsidR="00A53CCB" w:rsidRPr="00CF6749">
        <w:rPr>
          <w:rFonts w:ascii="Times New Roman" w:hAnsi="Times New Roman"/>
          <w:sz w:val="24"/>
          <w:szCs w:val="24"/>
          <w:lang w:val="id-ID"/>
        </w:rPr>
        <w:t>return on asset</w:t>
      </w:r>
      <w:r w:rsidR="00A53CCB" w:rsidRPr="00CF6749">
        <w:rPr>
          <w:rFonts w:ascii="Times New Roman" w:hAnsi="Times New Roman"/>
          <w:sz w:val="24"/>
          <w:szCs w:val="24"/>
        </w:rPr>
        <w:t xml:space="preserve"> dipengaruhi oleh </w:t>
      </w:r>
      <w:r w:rsidR="00A53CCB" w:rsidRPr="00CF6749">
        <w:rPr>
          <w:rFonts w:ascii="Times New Roman" w:hAnsi="Times New Roman"/>
          <w:sz w:val="24"/>
          <w:szCs w:val="24"/>
          <w:lang w:val="id-ID"/>
        </w:rPr>
        <w:t>tingkat</w:t>
      </w:r>
      <w:r w:rsidR="00A53CCB" w:rsidRPr="00CF6749">
        <w:rPr>
          <w:rFonts w:ascii="Times New Roman" w:hAnsi="Times New Roman"/>
          <w:sz w:val="24"/>
          <w:szCs w:val="24"/>
        </w:rPr>
        <w:t xml:space="preserve"> bagi hasil</w:t>
      </w:r>
      <w:r w:rsidR="00A53CCB" w:rsidRPr="00CF6749">
        <w:rPr>
          <w:rFonts w:ascii="Times New Roman" w:hAnsi="Times New Roman"/>
          <w:sz w:val="24"/>
          <w:szCs w:val="24"/>
          <w:lang w:val="id-ID"/>
        </w:rPr>
        <w:t xml:space="preserve"> deposito</w:t>
      </w:r>
      <w:r w:rsidR="00A53CCB" w:rsidRPr="00CF6749">
        <w:rPr>
          <w:rFonts w:ascii="Times New Roman" w:hAnsi="Times New Roman"/>
          <w:sz w:val="24"/>
          <w:szCs w:val="24"/>
        </w:rPr>
        <w:t xml:space="preserve"> </w:t>
      </w:r>
      <w:r w:rsidR="00A53CCB" w:rsidRPr="00CF6749">
        <w:rPr>
          <w:rFonts w:ascii="Times New Roman" w:hAnsi="Times New Roman"/>
          <w:i/>
          <w:sz w:val="24"/>
          <w:szCs w:val="24"/>
        </w:rPr>
        <w:t>mu</w:t>
      </w:r>
      <w:r w:rsidR="00A53CCB" w:rsidRPr="00CF6749">
        <w:rPr>
          <w:rFonts w:ascii="Times New Roman" w:hAnsi="Times New Roman"/>
          <w:i/>
          <w:sz w:val="24"/>
          <w:szCs w:val="24"/>
          <w:lang w:val="id-ID"/>
        </w:rPr>
        <w:t>dharabah</w:t>
      </w:r>
      <w:r w:rsidR="00A53CCB" w:rsidRPr="00CF6749">
        <w:rPr>
          <w:rFonts w:ascii="Times New Roman" w:hAnsi="Times New Roman"/>
          <w:sz w:val="24"/>
          <w:szCs w:val="24"/>
        </w:rPr>
        <w:t xml:space="preserve"> dan sisanya (100% - </w:t>
      </w:r>
      <w:r w:rsidR="00BD348E" w:rsidRPr="00CF6749">
        <w:rPr>
          <w:rFonts w:ascii="Times New Roman" w:hAnsi="Times New Roman"/>
          <w:sz w:val="24"/>
          <w:szCs w:val="24"/>
          <w:lang w:val="id-ID"/>
        </w:rPr>
        <w:t>15</w:t>
      </w:r>
      <w:r w:rsidR="00A53CCB" w:rsidRPr="00CF6749">
        <w:rPr>
          <w:rFonts w:ascii="Times New Roman" w:hAnsi="Times New Roman"/>
          <w:sz w:val="24"/>
          <w:szCs w:val="24"/>
          <w:lang w:val="id-ID"/>
        </w:rPr>
        <w:t>,3</w:t>
      </w:r>
      <w:r w:rsidR="00A53CCB" w:rsidRPr="00CF6749">
        <w:rPr>
          <w:rFonts w:ascii="Times New Roman" w:hAnsi="Times New Roman"/>
          <w:sz w:val="24"/>
          <w:szCs w:val="24"/>
        </w:rPr>
        <w:t xml:space="preserve">% = </w:t>
      </w:r>
      <w:r w:rsidR="00BD348E" w:rsidRPr="00CF6749">
        <w:rPr>
          <w:rFonts w:ascii="Times New Roman" w:hAnsi="Times New Roman"/>
          <w:sz w:val="24"/>
          <w:szCs w:val="24"/>
          <w:lang w:val="id-ID"/>
        </w:rPr>
        <w:t>84.</w:t>
      </w:r>
      <w:r w:rsidR="00A53CCB" w:rsidRPr="00CF6749">
        <w:rPr>
          <w:rFonts w:ascii="Times New Roman" w:hAnsi="Times New Roman"/>
          <w:sz w:val="24"/>
          <w:szCs w:val="24"/>
          <w:lang w:val="id-ID"/>
        </w:rPr>
        <w:t>7</w:t>
      </w:r>
      <w:r w:rsidR="00A53CCB" w:rsidRPr="00CF6749">
        <w:rPr>
          <w:rFonts w:ascii="Times New Roman" w:hAnsi="Times New Roman"/>
          <w:sz w:val="24"/>
          <w:szCs w:val="24"/>
        </w:rPr>
        <w:t>%) di pengaruhi oleh faktor-faktor lain</w:t>
      </w:r>
      <w:r w:rsidR="00A53CCB" w:rsidRPr="00CF6749">
        <w:rPr>
          <w:rFonts w:ascii="Times New Roman" w:hAnsi="Times New Roman"/>
          <w:sz w:val="24"/>
          <w:szCs w:val="24"/>
          <w:lang w:val="id-ID"/>
        </w:rPr>
        <w:t>.</w:t>
      </w:r>
    </w:p>
    <w:p w:rsidR="002E577D" w:rsidRPr="00CF6749" w:rsidRDefault="002E577D" w:rsidP="00CF6749">
      <w:pPr>
        <w:pStyle w:val="ListParagraph"/>
        <w:spacing w:after="0" w:line="480" w:lineRule="auto"/>
        <w:ind w:firstLine="720"/>
        <w:jc w:val="both"/>
        <w:rPr>
          <w:rFonts w:ascii="Times New Roman" w:hAnsi="Times New Roman"/>
          <w:b/>
          <w:sz w:val="24"/>
          <w:szCs w:val="24"/>
        </w:rPr>
      </w:pPr>
      <w:r>
        <w:rPr>
          <w:rFonts w:ascii="Times New Roman" w:eastAsia="Times New Roman" w:hAnsi="Times New Roman"/>
          <w:sz w:val="24"/>
          <w:szCs w:val="30"/>
          <w:lang w:val="id-ID"/>
        </w:rPr>
        <w:t xml:space="preserve">Penelitian ini sejalan dengan </w:t>
      </w:r>
      <w:r w:rsidR="00A53CCB" w:rsidRPr="002E577D">
        <w:rPr>
          <w:rFonts w:ascii="Times New Roman" w:eastAsia="Times New Roman" w:hAnsi="Times New Roman"/>
          <w:sz w:val="24"/>
          <w:szCs w:val="30"/>
          <w:lang w:val="id-ID"/>
        </w:rPr>
        <w:t>penelitian</w:t>
      </w:r>
      <w:r>
        <w:rPr>
          <w:rFonts w:ascii="Times New Roman" w:eastAsia="Times New Roman" w:hAnsi="Times New Roman"/>
          <w:sz w:val="24"/>
          <w:szCs w:val="30"/>
          <w:lang w:val="id-ID"/>
        </w:rPr>
        <w:t xml:space="preserve"> yang dilakukan oleh</w:t>
      </w:r>
      <w:r w:rsidRPr="00284DD6">
        <w:rPr>
          <w:rFonts w:asciiTheme="majorBidi" w:hAnsiTheme="majorBidi" w:cstheme="majorBidi"/>
          <w:sz w:val="24"/>
          <w:szCs w:val="24"/>
        </w:rPr>
        <w:t xml:space="preserve"> Andryani Isna K dan Kunti Sunaryo</w:t>
      </w:r>
      <w:r>
        <w:rPr>
          <w:rFonts w:asciiTheme="majorBidi" w:hAnsiTheme="majorBidi" w:cstheme="majorBidi"/>
          <w:sz w:val="24"/>
          <w:szCs w:val="24"/>
          <w:lang w:val="id-ID"/>
        </w:rPr>
        <w:t xml:space="preserve"> yang meneliti tentang</w:t>
      </w:r>
      <w:r w:rsidRPr="00284DD6">
        <w:rPr>
          <w:rFonts w:asciiTheme="majorBidi" w:hAnsiTheme="majorBidi" w:cstheme="majorBidi"/>
          <w:b/>
          <w:bCs/>
          <w:sz w:val="24"/>
          <w:szCs w:val="24"/>
        </w:rPr>
        <w:t xml:space="preserve"> </w:t>
      </w:r>
      <w:r w:rsidRPr="002E577D">
        <w:rPr>
          <w:rFonts w:asciiTheme="majorBidi" w:hAnsiTheme="majorBidi" w:cstheme="majorBidi"/>
          <w:sz w:val="24"/>
          <w:szCs w:val="24"/>
        </w:rPr>
        <w:t>Analisis Pengaruh Return On Asset, Bopo, Dan Suku Bunga Terhadap Tingkat Bagi Hasil Deposito Mu</w:t>
      </w:r>
      <w:r>
        <w:rPr>
          <w:rFonts w:asciiTheme="majorBidi" w:hAnsiTheme="majorBidi" w:cstheme="majorBidi"/>
          <w:sz w:val="24"/>
          <w:szCs w:val="24"/>
        </w:rPr>
        <w:t>dharabah Pada Bank Umum Syariah</w:t>
      </w:r>
      <w:r w:rsidRPr="002E577D">
        <w:rPr>
          <w:rFonts w:asciiTheme="majorBidi" w:hAnsiTheme="majorBidi" w:cstheme="majorBidi"/>
          <w:sz w:val="24"/>
          <w:szCs w:val="24"/>
        </w:rPr>
        <w:t>.</w:t>
      </w:r>
      <w:r w:rsidRPr="00284DD6">
        <w:rPr>
          <w:rFonts w:asciiTheme="majorBidi" w:hAnsiTheme="majorBidi" w:cstheme="majorBidi"/>
          <w:sz w:val="24"/>
          <w:szCs w:val="24"/>
        </w:rPr>
        <w:t xml:space="preserve"> Hasil penelitian ini menunjukkan bahwa ROA, BOPO, dan Interest Rate secara simultan signifikan berpengaruh terhadap tingkat keuntungan bagi deposito mudharabah dengan signifikan</w:t>
      </w:r>
      <w:r>
        <w:rPr>
          <w:rFonts w:asciiTheme="majorBidi" w:hAnsiTheme="majorBidi" w:cstheme="majorBidi"/>
          <w:sz w:val="24"/>
          <w:szCs w:val="24"/>
          <w:lang w:val="id-ID"/>
        </w:rPr>
        <w:t xml:space="preserve"> </w:t>
      </w:r>
      <w:r w:rsidRPr="00284DD6">
        <w:rPr>
          <w:rFonts w:asciiTheme="majorBidi" w:hAnsiTheme="majorBidi" w:cstheme="majorBidi"/>
          <w:sz w:val="24"/>
          <w:szCs w:val="24"/>
        </w:rPr>
        <w:t xml:space="preserve">&gt; 5%, ROA sebagian Pengaruh negatif yang signifikan terhadap tingkat keuntungan pada deposito mudharabah dengan signifikan 0,018, dan suku bunga berpengaruh parsial berpengaruh positif signifikan </w:t>
      </w:r>
      <w:r w:rsidRPr="00284DD6">
        <w:rPr>
          <w:rFonts w:asciiTheme="majorBidi" w:hAnsiTheme="majorBidi" w:cstheme="majorBidi"/>
          <w:sz w:val="24"/>
          <w:szCs w:val="24"/>
        </w:rPr>
        <w:lastRenderedPageBreak/>
        <w:t>dengan signifikansi 0,013, sedangkan BOPO parsial tidak berpengaruh signifikan terhadap tingkat keuntungan mudharabah.</w:t>
      </w:r>
    </w:p>
    <w:p w:rsidR="002E577D" w:rsidRDefault="002E577D" w:rsidP="00CF6749">
      <w:pPr>
        <w:spacing w:line="480" w:lineRule="auto"/>
        <w:ind w:left="720" w:firstLine="720"/>
        <w:jc w:val="both"/>
        <w:rPr>
          <w:rFonts w:ascii="Times New Roman" w:eastAsia="Times New Roman" w:hAnsi="Times New Roman"/>
          <w:sz w:val="24"/>
          <w:szCs w:val="30"/>
          <w:lang w:val="id-ID"/>
        </w:rPr>
      </w:pPr>
      <w:proofErr w:type="gramStart"/>
      <w:r>
        <w:rPr>
          <w:rFonts w:asciiTheme="majorBidi" w:hAnsiTheme="majorBidi" w:cstheme="majorBidi"/>
          <w:sz w:val="24"/>
          <w:szCs w:val="24"/>
        </w:rPr>
        <w:t>Penelitian</w:t>
      </w:r>
      <w:r>
        <w:rPr>
          <w:rFonts w:asciiTheme="majorBidi" w:hAnsiTheme="majorBidi" w:cstheme="majorBidi"/>
          <w:sz w:val="24"/>
          <w:szCs w:val="24"/>
          <w:lang w:val="id-ID"/>
        </w:rPr>
        <w:t xml:space="preserve"> ini sejalan dengan penelitian yang dilakukan oleh</w:t>
      </w:r>
      <w:r>
        <w:rPr>
          <w:rFonts w:asciiTheme="majorBidi" w:hAnsiTheme="majorBidi" w:cstheme="majorBidi"/>
          <w:sz w:val="24"/>
          <w:szCs w:val="24"/>
        </w:rPr>
        <w:t xml:space="preserve"> </w:t>
      </w:r>
      <w:r w:rsidRPr="002E577D">
        <w:rPr>
          <w:rFonts w:asciiTheme="majorBidi" w:hAnsiTheme="majorBidi" w:cstheme="majorBidi"/>
          <w:sz w:val="24"/>
          <w:szCs w:val="24"/>
        </w:rPr>
        <w:t>Moh.</w:t>
      </w:r>
      <w:proofErr w:type="gramEnd"/>
      <w:r w:rsidRPr="002E577D">
        <w:rPr>
          <w:rFonts w:asciiTheme="majorBidi" w:hAnsiTheme="majorBidi" w:cstheme="majorBidi"/>
          <w:sz w:val="24"/>
          <w:szCs w:val="24"/>
        </w:rPr>
        <w:t xml:space="preserve"> </w:t>
      </w:r>
      <w:proofErr w:type="gramStart"/>
      <w:r w:rsidRPr="002E577D">
        <w:rPr>
          <w:rFonts w:asciiTheme="majorBidi" w:hAnsiTheme="majorBidi" w:cstheme="majorBidi"/>
          <w:sz w:val="24"/>
          <w:szCs w:val="24"/>
        </w:rPr>
        <w:t>Iskandar Nur</w:t>
      </w:r>
      <w:r>
        <w:rPr>
          <w:rFonts w:asciiTheme="majorBidi" w:hAnsiTheme="majorBidi" w:cstheme="majorBidi"/>
          <w:sz w:val="24"/>
          <w:szCs w:val="24"/>
          <w:lang w:val="id-ID"/>
        </w:rPr>
        <w:t xml:space="preserve"> yang meneliti tentang</w:t>
      </w:r>
      <w:r w:rsidRPr="002E577D">
        <w:rPr>
          <w:rFonts w:asciiTheme="majorBidi" w:hAnsiTheme="majorBidi" w:cstheme="majorBidi"/>
          <w:sz w:val="24"/>
          <w:szCs w:val="24"/>
        </w:rPr>
        <w:t xml:space="preserve"> Pengaruh Kinerja Keuangan Terhadap Tingkat Bagi Hasil Deposito </w:t>
      </w:r>
      <w:r w:rsidRPr="002E577D">
        <w:rPr>
          <w:rFonts w:asciiTheme="majorBidi" w:hAnsiTheme="majorBidi" w:cstheme="majorBidi"/>
          <w:i/>
          <w:iCs/>
          <w:sz w:val="24"/>
          <w:szCs w:val="24"/>
        </w:rPr>
        <w:t xml:space="preserve">Mudharabah </w:t>
      </w:r>
      <w:r w:rsidRPr="002E577D">
        <w:rPr>
          <w:rFonts w:asciiTheme="majorBidi" w:hAnsiTheme="majorBidi" w:cstheme="majorBidi"/>
          <w:sz w:val="24"/>
          <w:szCs w:val="24"/>
        </w:rPr>
        <w:t>Dan Tingkat Pengembalian Ekuitas Pada Bank Umum Syariah Di Indonesia.</w:t>
      </w:r>
      <w:proofErr w:type="gramEnd"/>
      <w:r w:rsidRPr="00F3515F">
        <w:rPr>
          <w:rFonts w:asciiTheme="majorBidi" w:hAnsiTheme="majorBidi" w:cstheme="majorBidi"/>
          <w:sz w:val="24"/>
          <w:szCs w:val="24"/>
        </w:rPr>
        <w:t xml:space="preserve"> </w:t>
      </w:r>
      <w:proofErr w:type="gramStart"/>
      <w:r w:rsidRPr="00F3515F">
        <w:rPr>
          <w:rFonts w:asciiTheme="majorBidi" w:hAnsiTheme="majorBidi" w:cstheme="majorBidi"/>
          <w:sz w:val="24"/>
          <w:szCs w:val="24"/>
        </w:rPr>
        <w:t xml:space="preserve">Hasil penelitian ini menunjukkan bahwa </w:t>
      </w:r>
      <w:r w:rsidRPr="00F3515F">
        <w:rPr>
          <w:rFonts w:asciiTheme="majorBidi" w:hAnsiTheme="majorBidi" w:cstheme="majorBidi"/>
          <w:i/>
          <w:iCs/>
          <w:sz w:val="24"/>
          <w:szCs w:val="24"/>
        </w:rPr>
        <w:t xml:space="preserve">return on asset </w:t>
      </w:r>
      <w:r w:rsidRPr="00F3515F">
        <w:rPr>
          <w:rFonts w:asciiTheme="majorBidi" w:hAnsiTheme="majorBidi" w:cstheme="majorBidi"/>
          <w:sz w:val="24"/>
          <w:szCs w:val="24"/>
        </w:rPr>
        <w:t xml:space="preserve">(ROA) dan Biaya Operasional atas Pendapatan Operasional (BOPO) berpengaruh positif dan signifikan terhadap tingkat bagi hasil deposito </w:t>
      </w:r>
      <w:r w:rsidRPr="00F3515F">
        <w:rPr>
          <w:rFonts w:asciiTheme="majorBidi" w:hAnsiTheme="majorBidi" w:cstheme="majorBidi"/>
          <w:i/>
          <w:iCs/>
          <w:sz w:val="24"/>
          <w:szCs w:val="24"/>
        </w:rPr>
        <w:t xml:space="preserve">mudharabah </w:t>
      </w:r>
      <w:r>
        <w:rPr>
          <w:rFonts w:asciiTheme="majorBidi" w:hAnsiTheme="majorBidi" w:cstheme="majorBidi"/>
          <w:sz w:val="24"/>
          <w:szCs w:val="24"/>
        </w:rPr>
        <w:t>(ROMD).</w:t>
      </w:r>
      <w:proofErr w:type="gramEnd"/>
    </w:p>
    <w:p w:rsidR="00A53CCB" w:rsidRPr="002E577D" w:rsidRDefault="002E577D" w:rsidP="00CF6749">
      <w:pPr>
        <w:spacing w:line="480" w:lineRule="auto"/>
        <w:ind w:left="720" w:firstLine="720"/>
        <w:jc w:val="both"/>
        <w:rPr>
          <w:rFonts w:asciiTheme="majorBidi" w:hAnsiTheme="majorBidi" w:cstheme="majorBidi"/>
          <w:sz w:val="24"/>
          <w:szCs w:val="24"/>
        </w:rPr>
      </w:pPr>
      <w:r>
        <w:rPr>
          <w:rFonts w:ascii="Times New Roman" w:eastAsia="Times New Roman" w:hAnsi="Times New Roman"/>
          <w:sz w:val="24"/>
          <w:szCs w:val="30"/>
          <w:lang w:val="id-ID"/>
        </w:rPr>
        <w:t xml:space="preserve">Penelitian ini sejalan dengan penelitian yang dilakukan oleh </w:t>
      </w:r>
      <w:r w:rsidR="00A53CCB" w:rsidRPr="002E577D">
        <w:rPr>
          <w:rFonts w:ascii="Times New Roman" w:eastAsia="Times New Roman" w:hAnsi="Times New Roman"/>
          <w:sz w:val="24"/>
          <w:szCs w:val="30"/>
          <w:lang w:val="id-ID"/>
        </w:rPr>
        <w:t xml:space="preserve">Siti Juwariyah menunjukkan bahwa Return On Asset (ROA) berpengaruh terhadap tingkat bagi hasil deposito mudharabah pada bank umum syariah. </w:t>
      </w:r>
      <w:proofErr w:type="gramStart"/>
      <w:r w:rsidR="00A53CCB" w:rsidRPr="00BE64D9">
        <w:rPr>
          <w:rFonts w:ascii="Times New Roman" w:eastAsia="Times New Roman" w:hAnsi="Times New Roman"/>
          <w:sz w:val="24"/>
          <w:szCs w:val="30"/>
        </w:rPr>
        <w:t>Hasil ini memperlihatkan semakin besar nilai ROA, menunjukkan kinerja perusahaan yang semakin baik pula, karena tingkat pengembalian in</w:t>
      </w:r>
      <w:r w:rsidR="00A53CCB">
        <w:rPr>
          <w:rFonts w:ascii="Times New Roman" w:eastAsia="Times New Roman" w:hAnsi="Times New Roman"/>
          <w:sz w:val="24"/>
          <w:szCs w:val="30"/>
        </w:rPr>
        <w:t>vestasi semakin besa</w:t>
      </w:r>
      <w:bookmarkStart w:id="0" w:name="_GoBack"/>
      <w:bookmarkEnd w:id="0"/>
      <w:r w:rsidR="00A53CCB">
        <w:rPr>
          <w:rFonts w:ascii="Times New Roman" w:eastAsia="Times New Roman" w:hAnsi="Times New Roman"/>
          <w:sz w:val="24"/>
          <w:szCs w:val="30"/>
        </w:rPr>
        <w:t>r.</w:t>
      </w:r>
      <w:proofErr w:type="gramEnd"/>
      <w:r w:rsidR="00A53CCB" w:rsidRPr="00BE64D9">
        <w:rPr>
          <w:rFonts w:ascii="Times New Roman" w:eastAsia="Times New Roman" w:hAnsi="Times New Roman"/>
          <w:sz w:val="24"/>
          <w:szCs w:val="30"/>
        </w:rPr>
        <w:t xml:space="preserve"> Maka dari itu </w:t>
      </w:r>
      <w:r w:rsidR="00A53CCB" w:rsidRPr="00BE64D9">
        <w:rPr>
          <w:rFonts w:ascii="Times New Roman" w:eastAsia="Times New Roman" w:hAnsi="Times New Roman"/>
          <w:sz w:val="24"/>
          <w:szCs w:val="30"/>
        </w:rPr>
        <w:lastRenderedPageBreak/>
        <w:t xml:space="preserve">apabila Return </w:t>
      </w:r>
      <w:proofErr w:type="gramStart"/>
      <w:r w:rsidR="00A53CCB" w:rsidRPr="00BE64D9">
        <w:rPr>
          <w:rFonts w:ascii="Times New Roman" w:eastAsia="Times New Roman" w:hAnsi="Times New Roman"/>
          <w:sz w:val="24"/>
          <w:szCs w:val="30"/>
        </w:rPr>
        <w:t>On</w:t>
      </w:r>
      <w:proofErr w:type="gramEnd"/>
      <w:r w:rsidR="00A53CCB" w:rsidRPr="00BE64D9">
        <w:rPr>
          <w:rFonts w:ascii="Times New Roman" w:eastAsia="Times New Roman" w:hAnsi="Times New Roman"/>
          <w:sz w:val="24"/>
          <w:szCs w:val="30"/>
        </w:rPr>
        <w:t xml:space="preserve"> Asset (ROA) meningkat, pendapatan bank juga akan ikut meningkat. Peningkatan pendapatan bank membuat tingkat bagi hasil yang diterima oleh nasabah juga </w:t>
      </w:r>
      <w:proofErr w:type="gramStart"/>
      <w:r w:rsidR="00A53CCB" w:rsidRPr="00BE64D9">
        <w:rPr>
          <w:rFonts w:ascii="Times New Roman" w:eastAsia="Times New Roman" w:hAnsi="Times New Roman"/>
          <w:sz w:val="24"/>
          <w:szCs w:val="30"/>
        </w:rPr>
        <w:t>akan</w:t>
      </w:r>
      <w:proofErr w:type="gramEnd"/>
      <w:r w:rsidR="00A53CCB" w:rsidRPr="00BE64D9">
        <w:rPr>
          <w:rFonts w:ascii="Times New Roman" w:eastAsia="Times New Roman" w:hAnsi="Times New Roman"/>
          <w:sz w:val="24"/>
          <w:szCs w:val="30"/>
        </w:rPr>
        <w:t xml:space="preserve"> meningkat. Dengan demikian dapat dikatakan bahwa semakin tinggi Return </w:t>
      </w:r>
      <w:proofErr w:type="gramStart"/>
      <w:r w:rsidR="00A53CCB" w:rsidRPr="00BE64D9">
        <w:rPr>
          <w:rFonts w:ascii="Times New Roman" w:eastAsia="Times New Roman" w:hAnsi="Times New Roman"/>
          <w:sz w:val="24"/>
          <w:szCs w:val="30"/>
        </w:rPr>
        <w:t>On</w:t>
      </w:r>
      <w:proofErr w:type="gramEnd"/>
      <w:r w:rsidR="00A53CCB" w:rsidRPr="00BE64D9">
        <w:rPr>
          <w:rFonts w:ascii="Times New Roman" w:eastAsia="Times New Roman" w:hAnsi="Times New Roman"/>
          <w:sz w:val="24"/>
          <w:szCs w:val="30"/>
        </w:rPr>
        <w:t xml:space="preserve"> Asset (ROA) maka semakin tinggi juga nilai bagi hasil yang akan diterima oleh nasabah.</w:t>
      </w:r>
    </w:p>
    <w:p w:rsidR="008706C2" w:rsidRPr="00A53CCB" w:rsidRDefault="008706C2" w:rsidP="00BF0CD8">
      <w:pPr>
        <w:spacing w:after="0" w:line="480" w:lineRule="auto"/>
        <w:ind w:left="709" w:firstLine="283"/>
        <w:jc w:val="both"/>
        <w:rPr>
          <w:rFonts w:asciiTheme="majorBidi" w:hAnsiTheme="majorBidi" w:cstheme="majorBidi"/>
          <w:sz w:val="24"/>
          <w:szCs w:val="24"/>
          <w:lang w:val="id-ID"/>
        </w:rPr>
      </w:pPr>
    </w:p>
    <w:sectPr w:rsidR="008706C2" w:rsidRPr="00A53CCB" w:rsidSect="00CA612A">
      <w:headerReference w:type="even" r:id="rId11"/>
      <w:headerReference w:type="default" r:id="rId12"/>
      <w:footerReference w:type="first" r:id="rId13"/>
      <w:pgSz w:w="10319" w:h="14572" w:code="13"/>
      <w:pgMar w:top="2268" w:right="1701" w:bottom="1701" w:left="2268" w:header="720" w:footer="720" w:gutter="0"/>
      <w:pgNumType w:start="7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565" w:rsidRDefault="00887565" w:rsidP="00AD3C24">
      <w:pPr>
        <w:spacing w:after="0" w:line="240" w:lineRule="auto"/>
      </w:pPr>
      <w:r>
        <w:separator/>
      </w:r>
    </w:p>
  </w:endnote>
  <w:endnote w:type="continuationSeparator" w:id="0">
    <w:p w:rsidR="00887565" w:rsidRDefault="00887565" w:rsidP="00AD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661038416"/>
      <w:docPartObj>
        <w:docPartGallery w:val="Page Numbers (Bottom of Page)"/>
        <w:docPartUnique/>
      </w:docPartObj>
    </w:sdtPr>
    <w:sdtEndPr>
      <w:rPr>
        <w:noProof/>
      </w:rPr>
    </w:sdtEndPr>
    <w:sdtContent>
      <w:p w:rsidR="000E3A41" w:rsidRPr="00DB30B5" w:rsidRDefault="000E3A41">
        <w:pPr>
          <w:pStyle w:val="Footer"/>
          <w:jc w:val="center"/>
          <w:rPr>
            <w:rFonts w:asciiTheme="majorBidi" w:hAnsiTheme="majorBidi" w:cstheme="majorBidi"/>
          </w:rPr>
        </w:pPr>
        <w:r w:rsidRPr="00DB30B5">
          <w:rPr>
            <w:rFonts w:asciiTheme="majorBidi" w:hAnsiTheme="majorBidi" w:cstheme="majorBidi"/>
          </w:rPr>
          <w:fldChar w:fldCharType="begin"/>
        </w:r>
        <w:r w:rsidRPr="00DB30B5">
          <w:rPr>
            <w:rFonts w:asciiTheme="majorBidi" w:hAnsiTheme="majorBidi" w:cstheme="majorBidi"/>
          </w:rPr>
          <w:instrText xml:space="preserve"> PAGE   \* MERGEFORMAT </w:instrText>
        </w:r>
        <w:r w:rsidRPr="00DB30B5">
          <w:rPr>
            <w:rFonts w:asciiTheme="majorBidi" w:hAnsiTheme="majorBidi" w:cstheme="majorBidi"/>
          </w:rPr>
          <w:fldChar w:fldCharType="separate"/>
        </w:r>
        <w:r w:rsidR="00CA612A">
          <w:rPr>
            <w:rFonts w:asciiTheme="majorBidi" w:hAnsiTheme="majorBidi" w:cstheme="majorBidi"/>
            <w:noProof/>
          </w:rPr>
          <w:t>77</w:t>
        </w:r>
        <w:r w:rsidRPr="00DB30B5">
          <w:rPr>
            <w:rFonts w:asciiTheme="majorBidi" w:hAnsiTheme="majorBidi" w:cstheme="majorBidi"/>
            <w:noProof/>
          </w:rPr>
          <w:fldChar w:fldCharType="end"/>
        </w:r>
      </w:p>
    </w:sdtContent>
  </w:sdt>
  <w:p w:rsidR="000E3A41" w:rsidRPr="00DB30B5" w:rsidRDefault="000E3A41">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565" w:rsidRDefault="00887565" w:rsidP="00AD3C24">
      <w:pPr>
        <w:spacing w:after="0" w:line="240" w:lineRule="auto"/>
      </w:pPr>
      <w:r>
        <w:separator/>
      </w:r>
    </w:p>
  </w:footnote>
  <w:footnote w:type="continuationSeparator" w:id="0">
    <w:p w:rsidR="00887565" w:rsidRDefault="00887565" w:rsidP="00AD3C24">
      <w:pPr>
        <w:spacing w:after="0" w:line="240" w:lineRule="auto"/>
      </w:pPr>
      <w:r>
        <w:continuationSeparator/>
      </w:r>
    </w:p>
  </w:footnote>
  <w:footnote w:id="1">
    <w:p w:rsidR="000E3A41" w:rsidRPr="003D6BB9" w:rsidRDefault="000E3A41" w:rsidP="003D6BB9">
      <w:pPr>
        <w:pStyle w:val="FootnoteText"/>
        <w:ind w:firstLine="720"/>
        <w:rPr>
          <w:lang w:val="id-ID"/>
        </w:rPr>
      </w:pPr>
      <w:r>
        <w:rPr>
          <w:rStyle w:val="FootnoteReference"/>
        </w:rPr>
        <w:footnoteRef/>
      </w:r>
      <w:r>
        <w:t xml:space="preserve"> </w:t>
      </w:r>
      <w:hyperlink r:id="rId1" w:history="1">
        <w:r w:rsidRPr="00E52738">
          <w:rPr>
            <w:rStyle w:val="Hyperlink"/>
            <w:lang w:val="id-ID"/>
          </w:rPr>
          <w:t>www.brisyariah.co.id</w:t>
        </w:r>
      </w:hyperlink>
      <w:r>
        <w:rPr>
          <w:lang w:val="id-ID"/>
        </w:rPr>
        <w:t xml:space="preserve"> (diunduh tanggal 17 Oktober 2018)</w:t>
      </w:r>
    </w:p>
  </w:footnote>
  <w:footnote w:id="2">
    <w:p w:rsidR="000E3A41" w:rsidRPr="003D6BB9" w:rsidRDefault="000E3A41" w:rsidP="003D6BB9">
      <w:pPr>
        <w:pStyle w:val="FootnoteText"/>
        <w:ind w:firstLine="720"/>
      </w:pPr>
      <w:r>
        <w:rPr>
          <w:rStyle w:val="FootnoteReference"/>
        </w:rPr>
        <w:footnoteRef/>
      </w:r>
      <w:r>
        <w:t xml:space="preserve">  </w:t>
      </w:r>
      <w:hyperlink r:id="rId2" w:history="1">
        <w:r w:rsidRPr="00E52738">
          <w:rPr>
            <w:rStyle w:val="Hyperlink"/>
            <w:lang w:val="id-ID"/>
          </w:rPr>
          <w:t>www.brisyariah.co.id</w:t>
        </w:r>
      </w:hyperlink>
      <w:r>
        <w:rPr>
          <w:lang w:val="id-ID"/>
        </w:rPr>
        <w:t xml:space="preserve"> (diunduh tanggal 17 Oktober 2018)</w:t>
      </w:r>
    </w:p>
  </w:footnote>
  <w:footnote w:id="3">
    <w:p w:rsidR="000E3A41" w:rsidRPr="006129B0" w:rsidRDefault="000E3A41" w:rsidP="00AD3C24">
      <w:pPr>
        <w:pStyle w:val="FootnoteText"/>
        <w:ind w:firstLine="720"/>
        <w:jc w:val="both"/>
        <w:rPr>
          <w:rFonts w:asciiTheme="majorBidi" w:hAnsiTheme="majorBidi" w:cstheme="majorBidi"/>
          <w:lang w:val="id-ID"/>
        </w:rPr>
      </w:pPr>
      <w:r w:rsidRPr="00BA4002">
        <w:rPr>
          <w:rStyle w:val="FootnoteReference"/>
          <w:rFonts w:asciiTheme="majorBidi" w:hAnsiTheme="majorBidi" w:cstheme="majorBidi"/>
        </w:rPr>
        <w:footnoteRef/>
      </w:r>
      <w:r w:rsidRPr="00BA4002">
        <w:rPr>
          <w:rFonts w:asciiTheme="majorBidi" w:hAnsiTheme="majorBidi" w:cstheme="majorBidi"/>
        </w:rPr>
        <w:t xml:space="preserve"> </w:t>
      </w:r>
      <w:hyperlink r:id="rId3" w:history="1">
        <w:r w:rsidRPr="00E52738">
          <w:rPr>
            <w:rStyle w:val="Hyperlink"/>
            <w:lang w:val="id-ID"/>
          </w:rPr>
          <w:t>www.brisyariah.co.id</w:t>
        </w:r>
      </w:hyperlink>
      <w:r>
        <w:rPr>
          <w:lang w:val="id-ID"/>
        </w:rPr>
        <w:t xml:space="preserve"> (diunduh tanggal 17 Oktober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697275"/>
      <w:docPartObj>
        <w:docPartGallery w:val="Page Numbers (Top of Page)"/>
        <w:docPartUnique/>
      </w:docPartObj>
    </w:sdtPr>
    <w:sdtEndPr>
      <w:rPr>
        <w:noProof/>
      </w:rPr>
    </w:sdtEndPr>
    <w:sdtContent>
      <w:p w:rsidR="000E3A41" w:rsidRDefault="000E3A41">
        <w:pPr>
          <w:pStyle w:val="Header"/>
        </w:pPr>
        <w:r>
          <w:fldChar w:fldCharType="begin"/>
        </w:r>
        <w:r>
          <w:instrText xml:space="preserve"> PAGE   \* MERGEFORMAT </w:instrText>
        </w:r>
        <w:r>
          <w:fldChar w:fldCharType="separate"/>
        </w:r>
        <w:r w:rsidR="00623FEE">
          <w:rPr>
            <w:noProof/>
          </w:rPr>
          <w:t>104</w:t>
        </w:r>
        <w:r>
          <w:rPr>
            <w:noProof/>
          </w:rPr>
          <w:fldChar w:fldCharType="end"/>
        </w:r>
      </w:p>
    </w:sdtContent>
  </w:sdt>
  <w:p w:rsidR="000E3A41" w:rsidRDefault="000E3A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96746784"/>
      <w:docPartObj>
        <w:docPartGallery w:val="Page Numbers (Top of Page)"/>
        <w:docPartUnique/>
      </w:docPartObj>
    </w:sdtPr>
    <w:sdtEndPr>
      <w:rPr>
        <w:noProof/>
      </w:rPr>
    </w:sdtEndPr>
    <w:sdtContent>
      <w:p w:rsidR="000E3A41" w:rsidRPr="00DB30B5" w:rsidRDefault="000E3A41">
        <w:pPr>
          <w:pStyle w:val="Header"/>
          <w:jc w:val="right"/>
          <w:rPr>
            <w:rFonts w:asciiTheme="majorBidi" w:hAnsiTheme="majorBidi" w:cstheme="majorBidi"/>
          </w:rPr>
        </w:pPr>
        <w:r w:rsidRPr="00DB30B5">
          <w:rPr>
            <w:rFonts w:asciiTheme="majorBidi" w:hAnsiTheme="majorBidi" w:cstheme="majorBidi"/>
          </w:rPr>
          <w:fldChar w:fldCharType="begin"/>
        </w:r>
        <w:r w:rsidRPr="00DB30B5">
          <w:rPr>
            <w:rFonts w:asciiTheme="majorBidi" w:hAnsiTheme="majorBidi" w:cstheme="majorBidi"/>
          </w:rPr>
          <w:instrText xml:space="preserve"> PAGE   \* MERGEFORMAT </w:instrText>
        </w:r>
        <w:r w:rsidRPr="00DB30B5">
          <w:rPr>
            <w:rFonts w:asciiTheme="majorBidi" w:hAnsiTheme="majorBidi" w:cstheme="majorBidi"/>
          </w:rPr>
          <w:fldChar w:fldCharType="separate"/>
        </w:r>
        <w:r w:rsidR="00623FEE">
          <w:rPr>
            <w:rFonts w:asciiTheme="majorBidi" w:hAnsiTheme="majorBidi" w:cstheme="majorBidi"/>
            <w:noProof/>
          </w:rPr>
          <w:t>103</w:t>
        </w:r>
        <w:r w:rsidRPr="00DB30B5">
          <w:rPr>
            <w:rFonts w:asciiTheme="majorBidi" w:hAnsiTheme="majorBidi" w:cstheme="majorBidi"/>
            <w:noProof/>
          </w:rPr>
          <w:fldChar w:fldCharType="end"/>
        </w:r>
      </w:p>
    </w:sdtContent>
  </w:sdt>
  <w:p w:rsidR="000E3A41" w:rsidRPr="00DB30B5" w:rsidRDefault="000E3A41">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C1"/>
    <w:multiLevelType w:val="hybridMultilevel"/>
    <w:tmpl w:val="860AA1D4"/>
    <w:lvl w:ilvl="0" w:tplc="3CFE666A">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1EF650F"/>
    <w:multiLevelType w:val="hybridMultilevel"/>
    <w:tmpl w:val="8354AFEC"/>
    <w:lvl w:ilvl="0" w:tplc="6B6C971E">
      <w:start w:val="1"/>
      <w:numFmt w:val="decimal"/>
      <w:lvlText w:val="%1."/>
      <w:lvlJc w:val="left"/>
      <w:pPr>
        <w:ind w:left="1734" w:hanging="360"/>
      </w:pPr>
      <w:rPr>
        <w:rFonts w:hint="default"/>
        <w:b/>
        <w:bCs/>
      </w:r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2">
    <w:nsid w:val="096108B0"/>
    <w:multiLevelType w:val="multilevel"/>
    <w:tmpl w:val="10D89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405FCE"/>
    <w:multiLevelType w:val="hybridMultilevel"/>
    <w:tmpl w:val="B84607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1A75DA"/>
    <w:multiLevelType w:val="hybridMultilevel"/>
    <w:tmpl w:val="1BC25AA8"/>
    <w:lvl w:ilvl="0" w:tplc="6B6C971E">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5139FC"/>
    <w:multiLevelType w:val="hybridMultilevel"/>
    <w:tmpl w:val="B1FA4BBA"/>
    <w:lvl w:ilvl="0" w:tplc="6B6C971E">
      <w:start w:val="1"/>
      <w:numFmt w:val="decimal"/>
      <w:lvlText w:val="%1."/>
      <w:lvlJc w:val="left"/>
      <w:pPr>
        <w:ind w:left="1080" w:hanging="360"/>
      </w:pPr>
      <w:rPr>
        <w:rFonts w:hint="default"/>
        <w:b/>
        <w:bCs/>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0745592"/>
    <w:multiLevelType w:val="hybridMultilevel"/>
    <w:tmpl w:val="1B3C2064"/>
    <w:lvl w:ilvl="0" w:tplc="68AAA22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8A368C"/>
    <w:multiLevelType w:val="hybridMultilevel"/>
    <w:tmpl w:val="DDE6664E"/>
    <w:lvl w:ilvl="0" w:tplc="A538F9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2BB0F3E"/>
    <w:multiLevelType w:val="hybridMultilevel"/>
    <w:tmpl w:val="E3F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94832"/>
    <w:multiLevelType w:val="hybridMultilevel"/>
    <w:tmpl w:val="6F0A4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A10D9"/>
    <w:multiLevelType w:val="hybridMultilevel"/>
    <w:tmpl w:val="A76EC73A"/>
    <w:lvl w:ilvl="0" w:tplc="A73E8FA6">
      <w:start w:val="1"/>
      <w:numFmt w:val="lowerLetter"/>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F7E3BC8"/>
    <w:multiLevelType w:val="hybridMultilevel"/>
    <w:tmpl w:val="48FA32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9649E6"/>
    <w:multiLevelType w:val="hybridMultilevel"/>
    <w:tmpl w:val="7F66E6B4"/>
    <w:lvl w:ilvl="0" w:tplc="2B164FC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4C402B7"/>
    <w:multiLevelType w:val="hybridMultilevel"/>
    <w:tmpl w:val="CC209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FD0AA0"/>
    <w:multiLevelType w:val="hybridMultilevel"/>
    <w:tmpl w:val="8BA47E28"/>
    <w:lvl w:ilvl="0" w:tplc="4A72676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7678C"/>
    <w:multiLevelType w:val="hybridMultilevel"/>
    <w:tmpl w:val="E2B6008A"/>
    <w:lvl w:ilvl="0" w:tplc="703C3E3C">
      <w:start w:val="1"/>
      <w:numFmt w:val="decimal"/>
      <w:lvlText w:val="%1."/>
      <w:lvlJc w:val="left"/>
      <w:pPr>
        <w:ind w:left="1503" w:hanging="360"/>
      </w:pPr>
      <w:rPr>
        <w:rFonts w:hint="default"/>
      </w:rPr>
    </w:lvl>
    <w:lvl w:ilvl="1" w:tplc="04210019" w:tentative="1">
      <w:start w:val="1"/>
      <w:numFmt w:val="lowerLetter"/>
      <w:lvlText w:val="%2."/>
      <w:lvlJc w:val="left"/>
      <w:pPr>
        <w:ind w:left="2223" w:hanging="360"/>
      </w:pPr>
    </w:lvl>
    <w:lvl w:ilvl="2" w:tplc="0421001B" w:tentative="1">
      <w:start w:val="1"/>
      <w:numFmt w:val="lowerRoman"/>
      <w:lvlText w:val="%3."/>
      <w:lvlJc w:val="right"/>
      <w:pPr>
        <w:ind w:left="2943" w:hanging="180"/>
      </w:pPr>
    </w:lvl>
    <w:lvl w:ilvl="3" w:tplc="0421000F" w:tentative="1">
      <w:start w:val="1"/>
      <w:numFmt w:val="decimal"/>
      <w:lvlText w:val="%4."/>
      <w:lvlJc w:val="left"/>
      <w:pPr>
        <w:ind w:left="3663" w:hanging="360"/>
      </w:pPr>
    </w:lvl>
    <w:lvl w:ilvl="4" w:tplc="04210019" w:tentative="1">
      <w:start w:val="1"/>
      <w:numFmt w:val="lowerLetter"/>
      <w:lvlText w:val="%5."/>
      <w:lvlJc w:val="left"/>
      <w:pPr>
        <w:ind w:left="4383" w:hanging="360"/>
      </w:pPr>
    </w:lvl>
    <w:lvl w:ilvl="5" w:tplc="0421001B" w:tentative="1">
      <w:start w:val="1"/>
      <w:numFmt w:val="lowerRoman"/>
      <w:lvlText w:val="%6."/>
      <w:lvlJc w:val="right"/>
      <w:pPr>
        <w:ind w:left="5103" w:hanging="180"/>
      </w:pPr>
    </w:lvl>
    <w:lvl w:ilvl="6" w:tplc="0421000F" w:tentative="1">
      <w:start w:val="1"/>
      <w:numFmt w:val="decimal"/>
      <w:lvlText w:val="%7."/>
      <w:lvlJc w:val="left"/>
      <w:pPr>
        <w:ind w:left="5823" w:hanging="360"/>
      </w:pPr>
    </w:lvl>
    <w:lvl w:ilvl="7" w:tplc="04210019" w:tentative="1">
      <w:start w:val="1"/>
      <w:numFmt w:val="lowerLetter"/>
      <w:lvlText w:val="%8."/>
      <w:lvlJc w:val="left"/>
      <w:pPr>
        <w:ind w:left="6543" w:hanging="360"/>
      </w:pPr>
    </w:lvl>
    <w:lvl w:ilvl="8" w:tplc="0421001B" w:tentative="1">
      <w:start w:val="1"/>
      <w:numFmt w:val="lowerRoman"/>
      <w:lvlText w:val="%9."/>
      <w:lvlJc w:val="right"/>
      <w:pPr>
        <w:ind w:left="7263" w:hanging="180"/>
      </w:pPr>
    </w:lvl>
  </w:abstractNum>
  <w:abstractNum w:abstractNumId="16">
    <w:nsid w:val="43F004E2"/>
    <w:multiLevelType w:val="hybridMultilevel"/>
    <w:tmpl w:val="EED28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5EF34E0"/>
    <w:multiLevelType w:val="multilevel"/>
    <w:tmpl w:val="639C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B53E8"/>
    <w:multiLevelType w:val="hybridMultilevel"/>
    <w:tmpl w:val="9BB63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50206A"/>
    <w:multiLevelType w:val="hybridMultilevel"/>
    <w:tmpl w:val="00D2D3F8"/>
    <w:lvl w:ilvl="0" w:tplc="0E16A7F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0">
    <w:nsid w:val="6D104467"/>
    <w:multiLevelType w:val="hybridMultilevel"/>
    <w:tmpl w:val="E74000D2"/>
    <w:lvl w:ilvl="0" w:tplc="6B6C97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A96F7A"/>
    <w:multiLevelType w:val="hybridMultilevel"/>
    <w:tmpl w:val="6C8E1AA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7C6CBCA0">
      <w:start w:val="1"/>
      <w:numFmt w:val="decimal"/>
      <w:lvlText w:val="%3)"/>
      <w:lvlJc w:val="right"/>
      <w:pPr>
        <w:ind w:left="2160" w:hanging="180"/>
      </w:pPr>
      <w:rPr>
        <w:rFonts w:asciiTheme="majorBidi" w:eastAsia="Calibri" w:hAnsiTheme="majorBidi" w:cstheme="majorBidi"/>
      </w:rPr>
    </w:lvl>
    <w:lvl w:ilvl="3" w:tplc="48CC2720">
      <w:start w:val="1"/>
      <w:numFmt w:val="lowerLetter"/>
      <w:lvlText w:val="%4)"/>
      <w:lvlJc w:val="left"/>
      <w:pPr>
        <w:ind w:left="2880" w:hanging="360"/>
      </w:pPr>
      <w:rPr>
        <w:rFonts w:ascii="Times New Roman" w:eastAsia="Times New Roman" w:hAnsi="Times New Roman" w:cs="Times New Roman" w:hint="default"/>
        <w:sz w:val="24"/>
      </w:rPr>
    </w:lvl>
    <w:lvl w:ilvl="4" w:tplc="4900FA64">
      <w:start w:val="1"/>
      <w:numFmt w:val="lowerLetter"/>
      <w:lvlText w:val="%5)"/>
      <w:lvlJc w:val="left"/>
      <w:pPr>
        <w:ind w:left="3600" w:hanging="360"/>
      </w:pPr>
      <w:rPr>
        <w:rFonts w:ascii="Times New Roman" w:eastAsia="Times New Roman" w:hAnsi="Times New Roman" w:cs="Times New Roman"/>
      </w:rPr>
    </w:lvl>
    <w:lvl w:ilvl="5" w:tplc="0421001B" w:tentative="1">
      <w:start w:val="1"/>
      <w:numFmt w:val="lowerRoman"/>
      <w:lvlText w:val="%6."/>
      <w:lvlJc w:val="right"/>
      <w:pPr>
        <w:ind w:left="4320" w:hanging="180"/>
      </w:pPr>
    </w:lvl>
    <w:lvl w:ilvl="6" w:tplc="5E7C44EE">
      <w:start w:val="1"/>
      <w:numFmt w:val="decimal"/>
      <w:lvlText w:val="%7)"/>
      <w:lvlJc w:val="left"/>
      <w:pPr>
        <w:ind w:left="5040" w:hanging="360"/>
      </w:pPr>
      <w:rPr>
        <w:rFonts w:asciiTheme="majorBidi" w:eastAsia="Calibri" w:hAnsiTheme="majorBidi" w:cstheme="majorBidi"/>
      </w:rPr>
    </w:lvl>
    <w:lvl w:ilvl="7" w:tplc="AF003D74">
      <w:start w:val="1"/>
      <w:numFmt w:val="lowerLetter"/>
      <w:lvlText w:val="%8."/>
      <w:lvlJc w:val="left"/>
      <w:pPr>
        <w:ind w:left="5760" w:hanging="360"/>
      </w:pPr>
      <w:rPr>
        <w:sz w:val="24"/>
        <w:szCs w:val="24"/>
      </w:rPr>
    </w:lvl>
    <w:lvl w:ilvl="8" w:tplc="0421001B" w:tentative="1">
      <w:start w:val="1"/>
      <w:numFmt w:val="lowerRoman"/>
      <w:lvlText w:val="%9."/>
      <w:lvlJc w:val="right"/>
      <w:pPr>
        <w:ind w:left="6480" w:hanging="180"/>
      </w:pPr>
    </w:lvl>
  </w:abstractNum>
  <w:abstractNum w:abstractNumId="22">
    <w:nsid w:val="75C60F9B"/>
    <w:multiLevelType w:val="hybridMultilevel"/>
    <w:tmpl w:val="3216C4A0"/>
    <w:lvl w:ilvl="0" w:tplc="CD7A40F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75C72235"/>
    <w:multiLevelType w:val="hybridMultilevel"/>
    <w:tmpl w:val="12A0CD44"/>
    <w:lvl w:ilvl="0" w:tplc="A73E8FA6">
      <w:start w:val="1"/>
      <w:numFmt w:val="lowerLetter"/>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65A2684"/>
    <w:multiLevelType w:val="hybridMultilevel"/>
    <w:tmpl w:val="EDAEDF0C"/>
    <w:lvl w:ilvl="0" w:tplc="5DA85D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F04FED"/>
    <w:multiLevelType w:val="hybridMultilevel"/>
    <w:tmpl w:val="DE0CFD3C"/>
    <w:lvl w:ilvl="0" w:tplc="3B92B34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7"/>
  </w:num>
  <w:num w:numId="2">
    <w:abstractNumId w:val="21"/>
  </w:num>
  <w:num w:numId="3">
    <w:abstractNumId w:val="2"/>
  </w:num>
  <w:num w:numId="4">
    <w:abstractNumId w:val="20"/>
  </w:num>
  <w:num w:numId="5">
    <w:abstractNumId w:val="17"/>
  </w:num>
  <w:num w:numId="6">
    <w:abstractNumId w:val="18"/>
  </w:num>
  <w:num w:numId="7">
    <w:abstractNumId w:val="11"/>
  </w:num>
  <w:num w:numId="8">
    <w:abstractNumId w:val="6"/>
  </w:num>
  <w:num w:numId="9">
    <w:abstractNumId w:val="24"/>
  </w:num>
  <w:num w:numId="10">
    <w:abstractNumId w:val="1"/>
  </w:num>
  <w:num w:numId="11">
    <w:abstractNumId w:val="4"/>
  </w:num>
  <w:num w:numId="12">
    <w:abstractNumId w:val="23"/>
  </w:num>
  <w:num w:numId="13">
    <w:abstractNumId w:val="10"/>
  </w:num>
  <w:num w:numId="14">
    <w:abstractNumId w:val="5"/>
  </w:num>
  <w:num w:numId="15">
    <w:abstractNumId w:val="13"/>
  </w:num>
  <w:num w:numId="16">
    <w:abstractNumId w:val="16"/>
  </w:num>
  <w:num w:numId="17">
    <w:abstractNumId w:val="8"/>
  </w:num>
  <w:num w:numId="18">
    <w:abstractNumId w:val="3"/>
  </w:num>
  <w:num w:numId="19">
    <w:abstractNumId w:val="12"/>
  </w:num>
  <w:num w:numId="20">
    <w:abstractNumId w:val="19"/>
  </w:num>
  <w:num w:numId="21">
    <w:abstractNumId w:val="22"/>
  </w:num>
  <w:num w:numId="22">
    <w:abstractNumId w:val="25"/>
  </w:num>
  <w:num w:numId="23">
    <w:abstractNumId w:val="15"/>
  </w:num>
  <w:num w:numId="24">
    <w:abstractNumId w:val="0"/>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mirrorMargin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24"/>
    <w:rsid w:val="00006FDC"/>
    <w:rsid w:val="00080597"/>
    <w:rsid w:val="0009520E"/>
    <w:rsid w:val="000E3A41"/>
    <w:rsid w:val="00111665"/>
    <w:rsid w:val="00177670"/>
    <w:rsid w:val="001F3911"/>
    <w:rsid w:val="0022394B"/>
    <w:rsid w:val="00230238"/>
    <w:rsid w:val="00232FD4"/>
    <w:rsid w:val="002B60F8"/>
    <w:rsid w:val="002C0F5B"/>
    <w:rsid w:val="002E577D"/>
    <w:rsid w:val="002F3218"/>
    <w:rsid w:val="003160BC"/>
    <w:rsid w:val="003A18DE"/>
    <w:rsid w:val="003B47CE"/>
    <w:rsid w:val="003D6BB9"/>
    <w:rsid w:val="00413645"/>
    <w:rsid w:val="004147CF"/>
    <w:rsid w:val="004303FA"/>
    <w:rsid w:val="004500F3"/>
    <w:rsid w:val="00544AA8"/>
    <w:rsid w:val="00550976"/>
    <w:rsid w:val="005600DE"/>
    <w:rsid w:val="005A64E7"/>
    <w:rsid w:val="005F6883"/>
    <w:rsid w:val="006129B0"/>
    <w:rsid w:val="00623FEE"/>
    <w:rsid w:val="006C606A"/>
    <w:rsid w:val="006D2D17"/>
    <w:rsid w:val="00713A25"/>
    <w:rsid w:val="00746E56"/>
    <w:rsid w:val="007A0C6D"/>
    <w:rsid w:val="00812C0F"/>
    <w:rsid w:val="00845AA5"/>
    <w:rsid w:val="008706C2"/>
    <w:rsid w:val="00887565"/>
    <w:rsid w:val="00957886"/>
    <w:rsid w:val="00965C31"/>
    <w:rsid w:val="00995933"/>
    <w:rsid w:val="009A656D"/>
    <w:rsid w:val="009B0E60"/>
    <w:rsid w:val="00A035F5"/>
    <w:rsid w:val="00A247D3"/>
    <w:rsid w:val="00A53CCB"/>
    <w:rsid w:val="00A65AFF"/>
    <w:rsid w:val="00AC456D"/>
    <w:rsid w:val="00AD3C24"/>
    <w:rsid w:val="00B849D1"/>
    <w:rsid w:val="00BC3ABC"/>
    <w:rsid w:val="00BD348E"/>
    <w:rsid w:val="00BF0CD8"/>
    <w:rsid w:val="00C96B2C"/>
    <w:rsid w:val="00CA612A"/>
    <w:rsid w:val="00CF6749"/>
    <w:rsid w:val="00D1231A"/>
    <w:rsid w:val="00D3357C"/>
    <w:rsid w:val="00D57187"/>
    <w:rsid w:val="00D57A55"/>
    <w:rsid w:val="00D941CE"/>
    <w:rsid w:val="00DC308B"/>
    <w:rsid w:val="00DD5DFC"/>
    <w:rsid w:val="00DD7819"/>
    <w:rsid w:val="00DE6AD8"/>
    <w:rsid w:val="00E23CC4"/>
    <w:rsid w:val="00E31E6A"/>
    <w:rsid w:val="00EB3DCE"/>
    <w:rsid w:val="00F967A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24"/>
    <w:rPr>
      <w:rFonts w:ascii="Calibri" w:eastAsia="Calibri" w:hAnsi="Calibri" w:cs="Times New Roman"/>
      <w:lang w:val="en-US"/>
    </w:rPr>
  </w:style>
  <w:style w:type="paragraph" w:styleId="Heading2">
    <w:name w:val="heading 2"/>
    <w:basedOn w:val="Normal"/>
    <w:link w:val="Heading2Char"/>
    <w:uiPriority w:val="9"/>
    <w:qFormat/>
    <w:rsid w:val="00AD3C24"/>
    <w:pPr>
      <w:spacing w:before="100" w:beforeAutospacing="1" w:after="100" w:afterAutospacing="1" w:line="240" w:lineRule="auto"/>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3C24"/>
    <w:rPr>
      <w:rFonts w:ascii="Times New Roman" w:eastAsia="Times New Roman" w:hAnsi="Times New Roman" w:cs="Times New Roman"/>
      <w:b/>
      <w:bCs/>
      <w:sz w:val="36"/>
      <w:szCs w:val="36"/>
      <w:lang w:eastAsia="id-ID"/>
    </w:rPr>
  </w:style>
  <w:style w:type="paragraph" w:styleId="ListParagraph">
    <w:name w:val="List Paragraph"/>
    <w:basedOn w:val="Normal"/>
    <w:link w:val="ListParagraphChar"/>
    <w:uiPriority w:val="34"/>
    <w:qFormat/>
    <w:rsid w:val="00AD3C24"/>
    <w:pPr>
      <w:ind w:left="720"/>
      <w:contextualSpacing/>
    </w:pPr>
  </w:style>
  <w:style w:type="character" w:customStyle="1" w:styleId="ListParagraphChar">
    <w:name w:val="List Paragraph Char"/>
    <w:link w:val="ListParagraph"/>
    <w:uiPriority w:val="34"/>
    <w:locked/>
    <w:rsid w:val="00AD3C24"/>
    <w:rPr>
      <w:rFonts w:ascii="Calibri" w:eastAsia="Calibri" w:hAnsi="Calibri" w:cs="Times New Roman"/>
      <w:lang w:val="en-US"/>
    </w:rPr>
  </w:style>
  <w:style w:type="paragraph" w:styleId="FootnoteText">
    <w:name w:val="footnote text"/>
    <w:basedOn w:val="Normal"/>
    <w:link w:val="FootnoteTextChar"/>
    <w:uiPriority w:val="99"/>
    <w:unhideWhenUsed/>
    <w:rsid w:val="00AD3C24"/>
    <w:pPr>
      <w:spacing w:after="0" w:line="240" w:lineRule="auto"/>
    </w:pPr>
    <w:rPr>
      <w:sz w:val="20"/>
      <w:szCs w:val="20"/>
    </w:rPr>
  </w:style>
  <w:style w:type="character" w:customStyle="1" w:styleId="FootnoteTextChar">
    <w:name w:val="Footnote Text Char"/>
    <w:basedOn w:val="DefaultParagraphFont"/>
    <w:link w:val="FootnoteText"/>
    <w:uiPriority w:val="99"/>
    <w:rsid w:val="00AD3C24"/>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AD3C24"/>
    <w:rPr>
      <w:vertAlign w:val="superscript"/>
    </w:rPr>
  </w:style>
  <w:style w:type="character" w:styleId="Hyperlink">
    <w:name w:val="Hyperlink"/>
    <w:basedOn w:val="DefaultParagraphFont"/>
    <w:uiPriority w:val="99"/>
    <w:unhideWhenUsed/>
    <w:rsid w:val="00AD3C24"/>
    <w:rPr>
      <w:color w:val="0000FF" w:themeColor="hyperlink"/>
      <w:u w:val="single"/>
    </w:rPr>
  </w:style>
  <w:style w:type="paragraph" w:styleId="NormalWeb">
    <w:name w:val="Normal (Web)"/>
    <w:basedOn w:val="Normal"/>
    <w:uiPriority w:val="99"/>
    <w:unhideWhenUsed/>
    <w:rsid w:val="00AD3C24"/>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AD3C2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C24"/>
    <w:rPr>
      <w:rFonts w:ascii="Tahoma" w:eastAsia="Calibri" w:hAnsi="Tahoma" w:cs="Tahoma"/>
      <w:sz w:val="16"/>
      <w:szCs w:val="16"/>
      <w:lang w:val="en-US"/>
    </w:rPr>
  </w:style>
  <w:style w:type="paragraph" w:styleId="Header">
    <w:name w:val="header"/>
    <w:basedOn w:val="Normal"/>
    <w:link w:val="HeaderChar"/>
    <w:uiPriority w:val="99"/>
    <w:unhideWhenUsed/>
    <w:rsid w:val="00AD3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C24"/>
    <w:rPr>
      <w:rFonts w:ascii="Calibri" w:eastAsia="Calibri" w:hAnsi="Calibri" w:cs="Times New Roman"/>
      <w:lang w:val="en-US"/>
    </w:rPr>
  </w:style>
  <w:style w:type="paragraph" w:styleId="Footer">
    <w:name w:val="footer"/>
    <w:basedOn w:val="Normal"/>
    <w:link w:val="FooterChar"/>
    <w:uiPriority w:val="99"/>
    <w:unhideWhenUsed/>
    <w:rsid w:val="00AD3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C24"/>
    <w:rPr>
      <w:rFonts w:ascii="Calibri" w:eastAsia="Calibri" w:hAnsi="Calibri" w:cs="Times New Roman"/>
      <w:lang w:val="en-US"/>
    </w:rPr>
  </w:style>
  <w:style w:type="paragraph" w:styleId="PlainText">
    <w:name w:val="Plain Text"/>
    <w:basedOn w:val="Normal"/>
    <w:link w:val="PlainTextChar"/>
    <w:uiPriority w:val="99"/>
    <w:unhideWhenUsed/>
    <w:rsid w:val="003D6BB9"/>
    <w:pPr>
      <w:spacing w:after="0" w:line="240" w:lineRule="auto"/>
    </w:pPr>
    <w:rPr>
      <w:rFonts w:ascii="Consolas" w:eastAsiaTheme="minorHAnsi" w:hAnsi="Consolas" w:cs="Consolas"/>
      <w:sz w:val="21"/>
      <w:szCs w:val="21"/>
      <w:lang w:val="id-ID"/>
    </w:rPr>
  </w:style>
  <w:style w:type="character" w:customStyle="1" w:styleId="PlainTextChar">
    <w:name w:val="Plain Text Char"/>
    <w:basedOn w:val="DefaultParagraphFont"/>
    <w:link w:val="PlainText"/>
    <w:uiPriority w:val="99"/>
    <w:rsid w:val="003D6BB9"/>
    <w:rPr>
      <w:rFonts w:ascii="Consolas" w:hAnsi="Consolas" w:cs="Consolas"/>
      <w:sz w:val="21"/>
      <w:szCs w:val="21"/>
    </w:rPr>
  </w:style>
  <w:style w:type="paragraph" w:customStyle="1" w:styleId="Default">
    <w:name w:val="Default"/>
    <w:rsid w:val="00845AA5"/>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7A0C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24"/>
    <w:rPr>
      <w:rFonts w:ascii="Calibri" w:eastAsia="Calibri" w:hAnsi="Calibri" w:cs="Times New Roman"/>
      <w:lang w:val="en-US"/>
    </w:rPr>
  </w:style>
  <w:style w:type="paragraph" w:styleId="Heading2">
    <w:name w:val="heading 2"/>
    <w:basedOn w:val="Normal"/>
    <w:link w:val="Heading2Char"/>
    <w:uiPriority w:val="9"/>
    <w:qFormat/>
    <w:rsid w:val="00AD3C24"/>
    <w:pPr>
      <w:spacing w:before="100" w:beforeAutospacing="1" w:after="100" w:afterAutospacing="1" w:line="240" w:lineRule="auto"/>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3C24"/>
    <w:rPr>
      <w:rFonts w:ascii="Times New Roman" w:eastAsia="Times New Roman" w:hAnsi="Times New Roman" w:cs="Times New Roman"/>
      <w:b/>
      <w:bCs/>
      <w:sz w:val="36"/>
      <w:szCs w:val="36"/>
      <w:lang w:eastAsia="id-ID"/>
    </w:rPr>
  </w:style>
  <w:style w:type="paragraph" w:styleId="ListParagraph">
    <w:name w:val="List Paragraph"/>
    <w:basedOn w:val="Normal"/>
    <w:link w:val="ListParagraphChar"/>
    <w:uiPriority w:val="34"/>
    <w:qFormat/>
    <w:rsid w:val="00AD3C24"/>
    <w:pPr>
      <w:ind w:left="720"/>
      <w:contextualSpacing/>
    </w:pPr>
  </w:style>
  <w:style w:type="character" w:customStyle="1" w:styleId="ListParagraphChar">
    <w:name w:val="List Paragraph Char"/>
    <w:link w:val="ListParagraph"/>
    <w:uiPriority w:val="34"/>
    <w:locked/>
    <w:rsid w:val="00AD3C24"/>
    <w:rPr>
      <w:rFonts w:ascii="Calibri" w:eastAsia="Calibri" w:hAnsi="Calibri" w:cs="Times New Roman"/>
      <w:lang w:val="en-US"/>
    </w:rPr>
  </w:style>
  <w:style w:type="paragraph" w:styleId="FootnoteText">
    <w:name w:val="footnote text"/>
    <w:basedOn w:val="Normal"/>
    <w:link w:val="FootnoteTextChar"/>
    <w:uiPriority w:val="99"/>
    <w:unhideWhenUsed/>
    <w:rsid w:val="00AD3C24"/>
    <w:pPr>
      <w:spacing w:after="0" w:line="240" w:lineRule="auto"/>
    </w:pPr>
    <w:rPr>
      <w:sz w:val="20"/>
      <w:szCs w:val="20"/>
    </w:rPr>
  </w:style>
  <w:style w:type="character" w:customStyle="1" w:styleId="FootnoteTextChar">
    <w:name w:val="Footnote Text Char"/>
    <w:basedOn w:val="DefaultParagraphFont"/>
    <w:link w:val="FootnoteText"/>
    <w:uiPriority w:val="99"/>
    <w:rsid w:val="00AD3C24"/>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AD3C24"/>
    <w:rPr>
      <w:vertAlign w:val="superscript"/>
    </w:rPr>
  </w:style>
  <w:style w:type="character" w:styleId="Hyperlink">
    <w:name w:val="Hyperlink"/>
    <w:basedOn w:val="DefaultParagraphFont"/>
    <w:uiPriority w:val="99"/>
    <w:unhideWhenUsed/>
    <w:rsid w:val="00AD3C24"/>
    <w:rPr>
      <w:color w:val="0000FF" w:themeColor="hyperlink"/>
      <w:u w:val="single"/>
    </w:rPr>
  </w:style>
  <w:style w:type="paragraph" w:styleId="NormalWeb">
    <w:name w:val="Normal (Web)"/>
    <w:basedOn w:val="Normal"/>
    <w:uiPriority w:val="99"/>
    <w:unhideWhenUsed/>
    <w:rsid w:val="00AD3C24"/>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AD3C2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C24"/>
    <w:rPr>
      <w:rFonts w:ascii="Tahoma" w:eastAsia="Calibri" w:hAnsi="Tahoma" w:cs="Tahoma"/>
      <w:sz w:val="16"/>
      <w:szCs w:val="16"/>
      <w:lang w:val="en-US"/>
    </w:rPr>
  </w:style>
  <w:style w:type="paragraph" w:styleId="Header">
    <w:name w:val="header"/>
    <w:basedOn w:val="Normal"/>
    <w:link w:val="HeaderChar"/>
    <w:uiPriority w:val="99"/>
    <w:unhideWhenUsed/>
    <w:rsid w:val="00AD3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C24"/>
    <w:rPr>
      <w:rFonts w:ascii="Calibri" w:eastAsia="Calibri" w:hAnsi="Calibri" w:cs="Times New Roman"/>
      <w:lang w:val="en-US"/>
    </w:rPr>
  </w:style>
  <w:style w:type="paragraph" w:styleId="Footer">
    <w:name w:val="footer"/>
    <w:basedOn w:val="Normal"/>
    <w:link w:val="FooterChar"/>
    <w:uiPriority w:val="99"/>
    <w:unhideWhenUsed/>
    <w:rsid w:val="00AD3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C24"/>
    <w:rPr>
      <w:rFonts w:ascii="Calibri" w:eastAsia="Calibri" w:hAnsi="Calibri" w:cs="Times New Roman"/>
      <w:lang w:val="en-US"/>
    </w:rPr>
  </w:style>
  <w:style w:type="paragraph" w:styleId="PlainText">
    <w:name w:val="Plain Text"/>
    <w:basedOn w:val="Normal"/>
    <w:link w:val="PlainTextChar"/>
    <w:uiPriority w:val="99"/>
    <w:unhideWhenUsed/>
    <w:rsid w:val="003D6BB9"/>
    <w:pPr>
      <w:spacing w:after="0" w:line="240" w:lineRule="auto"/>
    </w:pPr>
    <w:rPr>
      <w:rFonts w:ascii="Consolas" w:eastAsiaTheme="minorHAnsi" w:hAnsi="Consolas" w:cs="Consolas"/>
      <w:sz w:val="21"/>
      <w:szCs w:val="21"/>
      <w:lang w:val="id-ID"/>
    </w:rPr>
  </w:style>
  <w:style w:type="character" w:customStyle="1" w:styleId="PlainTextChar">
    <w:name w:val="Plain Text Char"/>
    <w:basedOn w:val="DefaultParagraphFont"/>
    <w:link w:val="PlainText"/>
    <w:uiPriority w:val="99"/>
    <w:rsid w:val="003D6BB9"/>
    <w:rPr>
      <w:rFonts w:ascii="Consolas" w:hAnsi="Consolas" w:cs="Consolas"/>
      <w:sz w:val="21"/>
      <w:szCs w:val="21"/>
    </w:rPr>
  </w:style>
  <w:style w:type="paragraph" w:customStyle="1" w:styleId="Default">
    <w:name w:val="Default"/>
    <w:rsid w:val="00845AA5"/>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7A0C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40323">
      <w:bodyDiv w:val="1"/>
      <w:marLeft w:val="0"/>
      <w:marRight w:val="0"/>
      <w:marTop w:val="0"/>
      <w:marBottom w:val="0"/>
      <w:divBdr>
        <w:top w:val="none" w:sz="0" w:space="0" w:color="auto"/>
        <w:left w:val="none" w:sz="0" w:space="0" w:color="auto"/>
        <w:bottom w:val="none" w:sz="0" w:space="0" w:color="auto"/>
        <w:right w:val="none" w:sz="0" w:space="0" w:color="auto"/>
      </w:divBdr>
    </w:div>
    <w:div w:id="1598751823">
      <w:bodyDiv w:val="1"/>
      <w:marLeft w:val="0"/>
      <w:marRight w:val="0"/>
      <w:marTop w:val="0"/>
      <w:marBottom w:val="0"/>
      <w:divBdr>
        <w:top w:val="none" w:sz="0" w:space="0" w:color="auto"/>
        <w:left w:val="none" w:sz="0" w:space="0" w:color="auto"/>
        <w:bottom w:val="none" w:sz="0" w:space="0" w:color="auto"/>
        <w:right w:val="none" w:sz="0" w:space="0" w:color="auto"/>
      </w:divBdr>
    </w:div>
    <w:div w:id="1976451784">
      <w:bodyDiv w:val="1"/>
      <w:marLeft w:val="0"/>
      <w:marRight w:val="0"/>
      <w:marTop w:val="0"/>
      <w:marBottom w:val="0"/>
      <w:divBdr>
        <w:top w:val="none" w:sz="0" w:space="0" w:color="auto"/>
        <w:left w:val="none" w:sz="0" w:space="0" w:color="auto"/>
        <w:bottom w:val="none" w:sz="0" w:space="0" w:color="auto"/>
        <w:right w:val="none" w:sz="0" w:space="0" w:color="auto"/>
      </w:divBdr>
    </w:div>
    <w:div w:id="21463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risyariah.co.id" TargetMode="External"/><Relationship Id="rId2" Type="http://schemas.openxmlformats.org/officeDocument/2006/relationships/hyperlink" Target="http://www.brisyariah.co.id" TargetMode="External"/><Relationship Id="rId1" Type="http://schemas.openxmlformats.org/officeDocument/2006/relationships/hyperlink" Target="http://www.brisyariah.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0C2DA-0350-4515-9B53-D39AB145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28</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dcterms:created xsi:type="dcterms:W3CDTF">2018-10-16T21:26:00Z</dcterms:created>
  <dcterms:modified xsi:type="dcterms:W3CDTF">2018-11-28T16:32:00Z</dcterms:modified>
</cp:coreProperties>
</file>