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A8" w:rsidRPr="00C01B21" w:rsidRDefault="00542AA8" w:rsidP="00C01B21">
      <w:pPr>
        <w:jc w:val="center"/>
        <w:rPr>
          <w:rFonts w:ascii="Times New Roman" w:hAnsi="Times New Roman" w:cs="Times New Roman"/>
          <w:b/>
          <w:sz w:val="24"/>
          <w:szCs w:val="24"/>
        </w:rPr>
      </w:pPr>
      <w:r w:rsidRPr="00C01B21">
        <w:rPr>
          <w:rFonts w:ascii="Times New Roman" w:hAnsi="Times New Roman" w:cs="Times New Roman"/>
          <w:b/>
          <w:sz w:val="24"/>
          <w:szCs w:val="24"/>
        </w:rPr>
        <w:t>ABSTRACT</w:t>
      </w:r>
    </w:p>
    <w:p w:rsidR="00542AA8" w:rsidRDefault="00542AA8" w:rsidP="00C01B21">
      <w:pPr>
        <w:autoSpaceDE w:val="0"/>
        <w:autoSpaceDN w:val="0"/>
        <w:adjustRightInd w:val="0"/>
        <w:spacing w:after="0"/>
        <w:ind w:left="900" w:hanging="900"/>
        <w:jc w:val="both"/>
        <w:rPr>
          <w:rFonts w:ascii="Times New Roman" w:hAnsi="Times New Roman" w:cs="Times New Roman"/>
          <w:bCs/>
          <w:iCs/>
          <w:sz w:val="24"/>
          <w:szCs w:val="24"/>
        </w:rPr>
      </w:pPr>
      <w:proofErr w:type="spellStart"/>
      <w:r w:rsidRPr="00C01B21">
        <w:rPr>
          <w:rFonts w:ascii="Times New Roman" w:hAnsi="Times New Roman" w:cs="Times New Roman"/>
          <w:b/>
          <w:sz w:val="24"/>
          <w:szCs w:val="24"/>
        </w:rPr>
        <w:t>Syifa</w:t>
      </w:r>
      <w:proofErr w:type="spellEnd"/>
      <w:r w:rsidRPr="00C01B21">
        <w:rPr>
          <w:rFonts w:ascii="Times New Roman" w:hAnsi="Times New Roman" w:cs="Times New Roman"/>
          <w:b/>
          <w:sz w:val="24"/>
          <w:szCs w:val="24"/>
        </w:rPr>
        <w:t xml:space="preserve"> </w:t>
      </w:r>
      <w:proofErr w:type="spellStart"/>
      <w:r w:rsidRPr="00C01B21">
        <w:rPr>
          <w:rFonts w:ascii="Times New Roman" w:hAnsi="Times New Roman" w:cs="Times New Roman"/>
          <w:b/>
          <w:sz w:val="24"/>
          <w:szCs w:val="24"/>
        </w:rPr>
        <w:t>Giani</w:t>
      </w:r>
      <w:proofErr w:type="spellEnd"/>
      <w:r w:rsidRPr="00C01B21">
        <w:rPr>
          <w:rFonts w:ascii="Times New Roman" w:hAnsi="Times New Roman" w:cs="Times New Roman"/>
          <w:b/>
          <w:sz w:val="24"/>
          <w:szCs w:val="24"/>
        </w:rPr>
        <w:t xml:space="preserve">. </w:t>
      </w:r>
      <w:r w:rsidRPr="00C01B21">
        <w:rPr>
          <w:rFonts w:ascii="Times New Roman" w:hAnsi="Times New Roman" w:cs="Times New Roman"/>
          <w:sz w:val="24"/>
          <w:szCs w:val="24"/>
        </w:rPr>
        <w:t xml:space="preserve">142301733. 2018. </w:t>
      </w:r>
      <w:r w:rsidRPr="00C01B21">
        <w:rPr>
          <w:rFonts w:ascii="Times New Roman" w:hAnsi="Times New Roman" w:cs="Times New Roman"/>
          <w:i/>
          <w:sz w:val="24"/>
          <w:szCs w:val="24"/>
        </w:rPr>
        <w:t xml:space="preserve">Using Fix-up Strategy in Teaching Reading Comprehension </w:t>
      </w:r>
      <w:r w:rsidRPr="00C01B21">
        <w:rPr>
          <w:rFonts w:ascii="Times New Roman" w:hAnsi="Times New Roman" w:cs="Times New Roman"/>
          <w:bCs/>
          <w:i/>
          <w:iCs/>
          <w:sz w:val="24"/>
          <w:szCs w:val="24"/>
        </w:rPr>
        <w:t xml:space="preserve">(An Experimental Research at the </w:t>
      </w:r>
      <m:oMath>
        <m:sSup>
          <m:sSupPr>
            <m:ctrlPr>
              <w:rPr>
                <w:rFonts w:ascii="Cambria Math" w:hAnsi="Cambria Math" w:cs="Times New Roman"/>
                <w:bCs/>
                <w:i/>
                <w:iCs/>
                <w:sz w:val="24"/>
                <w:szCs w:val="24"/>
              </w:rPr>
            </m:ctrlPr>
          </m:sSupPr>
          <m:e>
            <m:r>
              <w:rPr>
                <w:rFonts w:ascii="Cambria Math" w:hAnsi="Cambria Math" w:cs="Times New Roman"/>
                <w:sz w:val="24"/>
                <w:szCs w:val="24"/>
              </w:rPr>
              <m:t>8</m:t>
            </m:r>
          </m:e>
          <m:sup>
            <m:r>
              <w:rPr>
                <w:rFonts w:ascii="Cambria Math" w:hAnsi="Cambria Math" w:cs="Times New Roman"/>
                <w:sz w:val="24"/>
                <w:szCs w:val="24"/>
              </w:rPr>
              <m:t>th</m:t>
            </m:r>
          </m:sup>
        </m:sSup>
      </m:oMath>
      <w:r w:rsidRPr="00C01B21">
        <w:rPr>
          <w:rFonts w:ascii="Times New Roman" w:hAnsi="Times New Roman" w:cs="Times New Roman"/>
          <w:bCs/>
          <w:i/>
          <w:iCs/>
          <w:sz w:val="24"/>
          <w:szCs w:val="24"/>
        </w:rPr>
        <w:t xml:space="preserve"> Grade of the Students in SPM </w:t>
      </w:r>
      <w:proofErr w:type="spellStart"/>
      <w:r w:rsidRPr="00C01B21">
        <w:rPr>
          <w:rFonts w:ascii="Times New Roman" w:hAnsi="Times New Roman" w:cs="Times New Roman"/>
          <w:bCs/>
          <w:i/>
          <w:iCs/>
          <w:sz w:val="24"/>
          <w:szCs w:val="24"/>
        </w:rPr>
        <w:t>Daar</w:t>
      </w:r>
      <w:proofErr w:type="spellEnd"/>
      <w:r w:rsidRPr="00C01B21">
        <w:rPr>
          <w:rFonts w:ascii="Times New Roman" w:hAnsi="Times New Roman" w:cs="Times New Roman"/>
          <w:bCs/>
          <w:i/>
          <w:iCs/>
          <w:sz w:val="24"/>
          <w:szCs w:val="24"/>
        </w:rPr>
        <w:t xml:space="preserve"> El-</w:t>
      </w:r>
      <w:proofErr w:type="spellStart"/>
      <w:r w:rsidRPr="00C01B21">
        <w:rPr>
          <w:rFonts w:ascii="Times New Roman" w:hAnsi="Times New Roman" w:cs="Times New Roman"/>
          <w:bCs/>
          <w:i/>
          <w:iCs/>
          <w:sz w:val="24"/>
          <w:szCs w:val="24"/>
        </w:rPr>
        <w:t>Istiqomah</w:t>
      </w:r>
      <w:proofErr w:type="spellEnd"/>
      <w:r w:rsidRPr="00C01B21">
        <w:rPr>
          <w:rFonts w:ascii="Times New Roman" w:hAnsi="Times New Roman" w:cs="Times New Roman"/>
          <w:bCs/>
          <w:i/>
          <w:iCs/>
          <w:sz w:val="24"/>
          <w:szCs w:val="24"/>
        </w:rPr>
        <w:t xml:space="preserve"> Islamic Boarding School)</w:t>
      </w:r>
      <w:r w:rsidRPr="00C01B21">
        <w:rPr>
          <w:rFonts w:ascii="Times New Roman" w:hAnsi="Times New Roman" w:cs="Times New Roman"/>
          <w:bCs/>
          <w:iCs/>
          <w:sz w:val="24"/>
          <w:szCs w:val="24"/>
        </w:rPr>
        <w:t xml:space="preserve">, (Undergraduate Research Paper. Department of English Education, Faculty of Education and Teacher Training, </w:t>
      </w:r>
      <w:proofErr w:type="gramStart"/>
      <w:r w:rsidRPr="00C01B21">
        <w:rPr>
          <w:rFonts w:ascii="Times New Roman" w:hAnsi="Times New Roman" w:cs="Times New Roman"/>
          <w:bCs/>
          <w:iCs/>
          <w:sz w:val="24"/>
          <w:szCs w:val="24"/>
        </w:rPr>
        <w:t>The</w:t>
      </w:r>
      <w:proofErr w:type="gramEnd"/>
      <w:r w:rsidRPr="00C01B21">
        <w:rPr>
          <w:rFonts w:ascii="Times New Roman" w:hAnsi="Times New Roman" w:cs="Times New Roman"/>
          <w:bCs/>
          <w:iCs/>
          <w:sz w:val="24"/>
          <w:szCs w:val="24"/>
        </w:rPr>
        <w:t xml:space="preserve"> State University for Islamic Studies, “Sultan </w:t>
      </w:r>
      <w:proofErr w:type="spellStart"/>
      <w:r w:rsidRPr="00C01B21">
        <w:rPr>
          <w:rFonts w:ascii="Times New Roman" w:hAnsi="Times New Roman" w:cs="Times New Roman"/>
          <w:bCs/>
          <w:iCs/>
          <w:sz w:val="24"/>
          <w:szCs w:val="24"/>
        </w:rPr>
        <w:t>Maulana</w:t>
      </w:r>
      <w:proofErr w:type="spellEnd"/>
      <w:r w:rsidRPr="00C01B21">
        <w:rPr>
          <w:rFonts w:ascii="Times New Roman" w:hAnsi="Times New Roman" w:cs="Times New Roman"/>
          <w:bCs/>
          <w:iCs/>
          <w:sz w:val="24"/>
          <w:szCs w:val="24"/>
        </w:rPr>
        <w:t xml:space="preserve"> </w:t>
      </w:r>
      <w:proofErr w:type="spellStart"/>
      <w:r w:rsidRPr="00C01B21">
        <w:rPr>
          <w:rFonts w:ascii="Times New Roman" w:hAnsi="Times New Roman" w:cs="Times New Roman"/>
          <w:bCs/>
          <w:iCs/>
          <w:sz w:val="24"/>
          <w:szCs w:val="24"/>
        </w:rPr>
        <w:t>Hasanuddin</w:t>
      </w:r>
      <w:proofErr w:type="spellEnd"/>
      <w:r w:rsidRPr="00C01B21">
        <w:rPr>
          <w:rFonts w:ascii="Times New Roman" w:hAnsi="Times New Roman" w:cs="Times New Roman"/>
          <w:bCs/>
          <w:iCs/>
          <w:sz w:val="24"/>
          <w:szCs w:val="24"/>
        </w:rPr>
        <w:t xml:space="preserve">” </w:t>
      </w:r>
      <w:proofErr w:type="spellStart"/>
      <w:r w:rsidRPr="00C01B21">
        <w:rPr>
          <w:rFonts w:ascii="Times New Roman" w:hAnsi="Times New Roman" w:cs="Times New Roman"/>
          <w:bCs/>
          <w:iCs/>
          <w:sz w:val="24"/>
          <w:szCs w:val="24"/>
        </w:rPr>
        <w:t>Banten</w:t>
      </w:r>
      <w:proofErr w:type="spellEnd"/>
      <w:r w:rsidRPr="00C01B21">
        <w:rPr>
          <w:rFonts w:ascii="Times New Roman" w:hAnsi="Times New Roman" w:cs="Times New Roman"/>
          <w:bCs/>
          <w:iCs/>
          <w:sz w:val="24"/>
          <w:szCs w:val="24"/>
        </w:rPr>
        <w:t xml:space="preserve">). Advisers: </w:t>
      </w:r>
      <w:proofErr w:type="spellStart"/>
      <w:r w:rsidRPr="00C01B21">
        <w:rPr>
          <w:rFonts w:ascii="Times New Roman" w:hAnsi="Times New Roman" w:cs="Times New Roman"/>
          <w:bCs/>
          <w:iCs/>
          <w:sz w:val="24"/>
          <w:szCs w:val="24"/>
        </w:rPr>
        <w:t>As’ari</w:t>
      </w:r>
      <w:proofErr w:type="spellEnd"/>
      <w:r w:rsidRPr="00C01B21">
        <w:rPr>
          <w:rFonts w:ascii="Times New Roman" w:hAnsi="Times New Roman" w:cs="Times New Roman"/>
          <w:bCs/>
          <w:iCs/>
          <w:sz w:val="24"/>
          <w:szCs w:val="24"/>
        </w:rPr>
        <w:t xml:space="preserve">. </w:t>
      </w:r>
      <w:proofErr w:type="gramStart"/>
      <w:r w:rsidRPr="00C01B21">
        <w:rPr>
          <w:rFonts w:ascii="Times New Roman" w:hAnsi="Times New Roman" w:cs="Times New Roman"/>
          <w:bCs/>
          <w:iCs/>
          <w:sz w:val="24"/>
          <w:szCs w:val="24"/>
        </w:rPr>
        <w:t xml:space="preserve">S.S, </w:t>
      </w:r>
      <w:proofErr w:type="spellStart"/>
      <w:r w:rsidRPr="00C01B21">
        <w:rPr>
          <w:rFonts w:ascii="Times New Roman" w:hAnsi="Times New Roman" w:cs="Times New Roman"/>
          <w:bCs/>
          <w:iCs/>
          <w:sz w:val="24"/>
          <w:szCs w:val="24"/>
        </w:rPr>
        <w:t>M.Si</w:t>
      </w:r>
      <w:proofErr w:type="spellEnd"/>
      <w:r w:rsidRPr="00C01B21">
        <w:rPr>
          <w:rFonts w:ascii="Times New Roman" w:hAnsi="Times New Roman" w:cs="Times New Roman"/>
          <w:bCs/>
          <w:iCs/>
          <w:sz w:val="24"/>
          <w:szCs w:val="24"/>
        </w:rPr>
        <w:t xml:space="preserve"> and </w:t>
      </w:r>
      <w:proofErr w:type="spellStart"/>
      <w:r w:rsidRPr="00C01B21">
        <w:rPr>
          <w:rFonts w:ascii="Times New Roman" w:hAnsi="Times New Roman" w:cs="Times New Roman"/>
          <w:bCs/>
          <w:iCs/>
          <w:sz w:val="24"/>
          <w:szCs w:val="24"/>
        </w:rPr>
        <w:t>Eulis</w:t>
      </w:r>
      <w:proofErr w:type="spellEnd"/>
      <w:r w:rsidRPr="00C01B21">
        <w:rPr>
          <w:rFonts w:ascii="Times New Roman" w:hAnsi="Times New Roman" w:cs="Times New Roman"/>
          <w:bCs/>
          <w:iCs/>
          <w:sz w:val="24"/>
          <w:szCs w:val="24"/>
        </w:rPr>
        <w:t xml:space="preserve"> </w:t>
      </w:r>
      <w:proofErr w:type="spellStart"/>
      <w:r w:rsidRPr="00C01B21">
        <w:rPr>
          <w:rFonts w:ascii="Times New Roman" w:hAnsi="Times New Roman" w:cs="Times New Roman"/>
          <w:bCs/>
          <w:iCs/>
          <w:sz w:val="24"/>
          <w:szCs w:val="24"/>
        </w:rPr>
        <w:t>Rahmawati</w:t>
      </w:r>
      <w:proofErr w:type="spellEnd"/>
      <w:r w:rsidRPr="00C01B21">
        <w:rPr>
          <w:rFonts w:ascii="Times New Roman" w:hAnsi="Times New Roman" w:cs="Times New Roman"/>
          <w:bCs/>
          <w:iCs/>
          <w:sz w:val="24"/>
          <w:szCs w:val="24"/>
        </w:rPr>
        <w:t xml:space="preserve">, </w:t>
      </w:r>
      <w:proofErr w:type="spellStart"/>
      <w:r w:rsidRPr="00C01B21">
        <w:rPr>
          <w:rFonts w:ascii="Times New Roman" w:hAnsi="Times New Roman" w:cs="Times New Roman"/>
          <w:bCs/>
          <w:iCs/>
          <w:sz w:val="24"/>
          <w:szCs w:val="24"/>
        </w:rPr>
        <w:t>M.Pd</w:t>
      </w:r>
      <w:proofErr w:type="spellEnd"/>
      <w:r w:rsidRPr="00C01B21">
        <w:rPr>
          <w:rFonts w:ascii="Times New Roman" w:hAnsi="Times New Roman" w:cs="Times New Roman"/>
          <w:bCs/>
          <w:iCs/>
          <w:sz w:val="24"/>
          <w:szCs w:val="24"/>
        </w:rPr>
        <w:t>.</w:t>
      </w:r>
      <w:proofErr w:type="gramEnd"/>
    </w:p>
    <w:p w:rsidR="00C01B21" w:rsidRPr="00C01B21" w:rsidRDefault="00C01B21" w:rsidP="00C01B21">
      <w:pPr>
        <w:autoSpaceDE w:val="0"/>
        <w:autoSpaceDN w:val="0"/>
        <w:adjustRightInd w:val="0"/>
        <w:spacing w:after="0"/>
        <w:ind w:left="900" w:hanging="900"/>
        <w:jc w:val="both"/>
        <w:rPr>
          <w:rFonts w:ascii="Times New Roman" w:hAnsi="Times New Roman" w:cs="Times New Roman"/>
          <w:bCs/>
          <w:iCs/>
          <w:sz w:val="24"/>
          <w:szCs w:val="24"/>
        </w:rPr>
      </w:pPr>
    </w:p>
    <w:p w:rsidR="00542AA8" w:rsidRPr="00C01B21" w:rsidRDefault="00542AA8" w:rsidP="00C01B21">
      <w:pPr>
        <w:ind w:firstLine="567"/>
        <w:jc w:val="both"/>
        <w:rPr>
          <w:rFonts w:ascii="Times New Roman" w:eastAsiaTheme="minorEastAsia" w:hAnsi="Times New Roman" w:cs="Times New Roman"/>
          <w:bCs/>
          <w:sz w:val="24"/>
          <w:szCs w:val="24"/>
        </w:rPr>
      </w:pPr>
      <w:r w:rsidRPr="00C01B21">
        <w:rPr>
          <w:rFonts w:ascii="Times New Roman" w:hAnsi="Times New Roman" w:cs="Times New Roman"/>
          <w:bCs/>
          <w:sz w:val="24"/>
          <w:szCs w:val="24"/>
        </w:rPr>
        <w:t xml:space="preserve">The objective of the research is </w:t>
      </w:r>
      <w:r w:rsidRPr="00C01B21">
        <w:rPr>
          <w:rFonts w:ascii="Times New Roman" w:hAnsi="Times New Roman" w:cs="Times New Roman"/>
          <w:sz w:val="24"/>
          <w:szCs w:val="24"/>
        </w:rPr>
        <w:t xml:space="preserve">to know student’s reading comprehension </w:t>
      </w:r>
      <w:r w:rsidRPr="00C01B21">
        <w:rPr>
          <w:rFonts w:ascii="Times New Roman" w:hAnsi="Times New Roman" w:cs="Times New Roman"/>
          <w:bCs/>
          <w:sz w:val="24"/>
          <w:szCs w:val="24"/>
        </w:rPr>
        <w:t xml:space="preserve">at the </w:t>
      </w:r>
      <m:oMath>
        <m:sSup>
          <m:sSupPr>
            <m:ctrlPr>
              <w:rPr>
                <w:rFonts w:ascii="Cambria Math" w:hAnsi="Cambria Math" w:cs="Times New Roman"/>
                <w:bCs/>
                <w:i/>
                <w:sz w:val="24"/>
                <w:szCs w:val="24"/>
              </w:rPr>
            </m:ctrlPr>
          </m:sSupPr>
          <m:e>
            <m:r>
              <w:rPr>
                <w:rFonts w:ascii="Cambria Math" w:hAnsi="Cambria Math" w:cs="Times New Roman"/>
                <w:sz w:val="24"/>
                <w:szCs w:val="24"/>
              </w:rPr>
              <m:t>8</m:t>
            </m:r>
          </m:e>
          <m:sup>
            <m:r>
              <w:rPr>
                <w:rFonts w:ascii="Cambria Math" w:hAnsi="Cambria Math" w:cs="Times New Roman"/>
                <w:sz w:val="24"/>
                <w:szCs w:val="24"/>
              </w:rPr>
              <m:t>th</m:t>
            </m:r>
          </m:sup>
        </m:sSup>
      </m:oMath>
      <w:r w:rsidRPr="00C01B21">
        <w:rPr>
          <w:rFonts w:ascii="Times New Roman" w:eastAsiaTheme="minorEastAsia" w:hAnsi="Times New Roman" w:cs="Times New Roman"/>
          <w:bCs/>
          <w:sz w:val="24"/>
          <w:szCs w:val="24"/>
        </w:rPr>
        <w:t xml:space="preserve"> grade of </w:t>
      </w:r>
      <w:r w:rsidRPr="00C01B21">
        <w:rPr>
          <w:rFonts w:ascii="Times New Roman" w:hAnsi="Times New Roman" w:cs="Times New Roman"/>
          <w:bCs/>
          <w:iCs/>
          <w:sz w:val="24"/>
          <w:szCs w:val="24"/>
        </w:rPr>
        <w:t xml:space="preserve">SPM </w:t>
      </w:r>
      <w:proofErr w:type="spellStart"/>
      <w:r w:rsidRPr="00C01B21">
        <w:rPr>
          <w:rFonts w:ascii="Times New Roman" w:hAnsi="Times New Roman" w:cs="Times New Roman"/>
          <w:bCs/>
          <w:iCs/>
          <w:sz w:val="24"/>
          <w:szCs w:val="24"/>
        </w:rPr>
        <w:t>Daar</w:t>
      </w:r>
      <w:proofErr w:type="spellEnd"/>
      <w:r w:rsidRPr="00C01B21">
        <w:rPr>
          <w:rFonts w:ascii="Times New Roman" w:hAnsi="Times New Roman" w:cs="Times New Roman"/>
          <w:bCs/>
          <w:iCs/>
          <w:sz w:val="24"/>
          <w:szCs w:val="24"/>
        </w:rPr>
        <w:t xml:space="preserve"> El-</w:t>
      </w:r>
      <w:proofErr w:type="spellStart"/>
      <w:r w:rsidRPr="00C01B21">
        <w:rPr>
          <w:rFonts w:ascii="Times New Roman" w:hAnsi="Times New Roman" w:cs="Times New Roman"/>
          <w:bCs/>
          <w:iCs/>
          <w:sz w:val="24"/>
          <w:szCs w:val="24"/>
        </w:rPr>
        <w:t>Istiqomah</w:t>
      </w:r>
      <w:proofErr w:type="spellEnd"/>
      <w:r w:rsidRPr="00C01B21">
        <w:rPr>
          <w:rFonts w:ascii="Times New Roman" w:hAnsi="Times New Roman" w:cs="Times New Roman"/>
          <w:bCs/>
          <w:sz w:val="24"/>
          <w:szCs w:val="24"/>
        </w:rPr>
        <w:t xml:space="preserve"> and to find out the effectiveness of using fix-up strategy in teaching reading comprehension</w:t>
      </w:r>
      <w:r w:rsidRPr="00C01B21">
        <w:rPr>
          <w:rFonts w:ascii="Times New Roman" w:eastAsiaTheme="minorEastAsia" w:hAnsi="Times New Roman" w:cs="Times New Roman"/>
          <w:bCs/>
          <w:sz w:val="24"/>
          <w:szCs w:val="24"/>
        </w:rPr>
        <w:t>. This research used experiment research it was conducted based on the main problems, 1)</w:t>
      </w:r>
      <w:r w:rsidRPr="00C01B21">
        <w:rPr>
          <w:rFonts w:ascii="Times New Roman" w:eastAsiaTheme="minorEastAsia" w:hAnsi="Times New Roman" w:cs="Times New Roman"/>
          <w:bCs/>
          <w:sz w:val="24"/>
          <w:szCs w:val="24"/>
        </w:rPr>
        <w:tab/>
      </w:r>
      <w:proofErr w:type="gramStart"/>
      <w:r w:rsidRPr="00C01B21">
        <w:rPr>
          <w:rFonts w:ascii="Times New Roman" w:eastAsiaTheme="minorEastAsia" w:hAnsi="Times New Roman" w:cs="Times New Roman"/>
          <w:bCs/>
          <w:sz w:val="24"/>
          <w:szCs w:val="24"/>
        </w:rPr>
        <w:t>How</w:t>
      </w:r>
      <w:proofErr w:type="gramEnd"/>
      <w:r w:rsidRPr="00C01B21">
        <w:rPr>
          <w:rFonts w:ascii="Times New Roman" w:eastAsiaTheme="minorEastAsia" w:hAnsi="Times New Roman" w:cs="Times New Roman"/>
          <w:bCs/>
          <w:sz w:val="24"/>
          <w:szCs w:val="24"/>
        </w:rPr>
        <w:t xml:space="preserve"> is the students’ reading comprehension at second grade of SPM </w:t>
      </w:r>
      <w:proofErr w:type="spellStart"/>
      <w:r w:rsidRPr="00C01B21">
        <w:rPr>
          <w:rFonts w:ascii="Times New Roman" w:eastAsiaTheme="minorEastAsia" w:hAnsi="Times New Roman" w:cs="Times New Roman"/>
          <w:bCs/>
          <w:sz w:val="24"/>
          <w:szCs w:val="24"/>
        </w:rPr>
        <w:t>Daar</w:t>
      </w:r>
      <w:proofErr w:type="spellEnd"/>
      <w:r w:rsidRPr="00C01B21">
        <w:rPr>
          <w:rFonts w:ascii="Times New Roman" w:eastAsiaTheme="minorEastAsia" w:hAnsi="Times New Roman" w:cs="Times New Roman"/>
          <w:bCs/>
          <w:sz w:val="24"/>
          <w:szCs w:val="24"/>
        </w:rPr>
        <w:t xml:space="preserve"> El-</w:t>
      </w:r>
      <w:proofErr w:type="spellStart"/>
      <w:r w:rsidRPr="00C01B21">
        <w:rPr>
          <w:rFonts w:ascii="Times New Roman" w:eastAsiaTheme="minorEastAsia" w:hAnsi="Times New Roman" w:cs="Times New Roman"/>
          <w:bCs/>
          <w:sz w:val="24"/>
          <w:szCs w:val="24"/>
        </w:rPr>
        <w:t>Istiqomah</w:t>
      </w:r>
      <w:proofErr w:type="spellEnd"/>
      <w:r w:rsidRPr="00C01B21">
        <w:rPr>
          <w:rFonts w:ascii="Times New Roman" w:eastAsiaTheme="minorEastAsia" w:hAnsi="Times New Roman" w:cs="Times New Roman"/>
          <w:bCs/>
          <w:sz w:val="24"/>
          <w:szCs w:val="24"/>
        </w:rPr>
        <w:t xml:space="preserve"> Islamic Boarding School? 2)</w:t>
      </w:r>
      <w:r w:rsidRPr="00C01B21">
        <w:rPr>
          <w:rFonts w:ascii="Times New Roman" w:eastAsiaTheme="minorEastAsia" w:hAnsi="Times New Roman" w:cs="Times New Roman"/>
          <w:bCs/>
          <w:sz w:val="24"/>
          <w:szCs w:val="24"/>
        </w:rPr>
        <w:tab/>
        <w:t xml:space="preserve">How is fix-up strategy applied in teaching reading comprehension at second grade SPM </w:t>
      </w:r>
      <w:proofErr w:type="spellStart"/>
      <w:r w:rsidRPr="00C01B21">
        <w:rPr>
          <w:rFonts w:ascii="Times New Roman" w:eastAsiaTheme="minorEastAsia" w:hAnsi="Times New Roman" w:cs="Times New Roman"/>
          <w:bCs/>
          <w:sz w:val="24"/>
          <w:szCs w:val="24"/>
        </w:rPr>
        <w:t>Daar</w:t>
      </w:r>
      <w:proofErr w:type="spellEnd"/>
      <w:r w:rsidRPr="00C01B21">
        <w:rPr>
          <w:rFonts w:ascii="Times New Roman" w:eastAsiaTheme="minorEastAsia" w:hAnsi="Times New Roman" w:cs="Times New Roman"/>
          <w:bCs/>
          <w:sz w:val="24"/>
          <w:szCs w:val="24"/>
        </w:rPr>
        <w:t xml:space="preserve"> El-</w:t>
      </w:r>
      <w:proofErr w:type="spellStart"/>
      <w:r w:rsidRPr="00C01B21">
        <w:rPr>
          <w:rFonts w:ascii="Times New Roman" w:eastAsiaTheme="minorEastAsia" w:hAnsi="Times New Roman" w:cs="Times New Roman"/>
          <w:bCs/>
          <w:sz w:val="24"/>
          <w:szCs w:val="24"/>
        </w:rPr>
        <w:t>Istiqomah</w:t>
      </w:r>
      <w:proofErr w:type="spellEnd"/>
      <w:r w:rsidRPr="00C01B21">
        <w:rPr>
          <w:rFonts w:ascii="Times New Roman" w:eastAsiaTheme="minorEastAsia" w:hAnsi="Times New Roman" w:cs="Times New Roman"/>
          <w:bCs/>
          <w:sz w:val="24"/>
          <w:szCs w:val="24"/>
        </w:rPr>
        <w:t xml:space="preserve"> Islamic Boarding School? 3) How is the effectiveness of fix-up strategy in teaching reading comprehension at second grade of SPM </w:t>
      </w:r>
      <w:proofErr w:type="spellStart"/>
      <w:r w:rsidRPr="00C01B21">
        <w:rPr>
          <w:rFonts w:ascii="Times New Roman" w:eastAsiaTheme="minorEastAsia" w:hAnsi="Times New Roman" w:cs="Times New Roman"/>
          <w:bCs/>
          <w:sz w:val="24"/>
          <w:szCs w:val="24"/>
        </w:rPr>
        <w:t>Daar</w:t>
      </w:r>
      <w:proofErr w:type="spellEnd"/>
      <w:r w:rsidRPr="00C01B21">
        <w:rPr>
          <w:rFonts w:ascii="Times New Roman" w:eastAsiaTheme="minorEastAsia" w:hAnsi="Times New Roman" w:cs="Times New Roman"/>
          <w:bCs/>
          <w:sz w:val="24"/>
          <w:szCs w:val="24"/>
        </w:rPr>
        <w:t xml:space="preserve"> El-</w:t>
      </w:r>
      <w:proofErr w:type="spellStart"/>
      <w:r w:rsidRPr="00C01B21">
        <w:rPr>
          <w:rFonts w:ascii="Times New Roman" w:eastAsiaTheme="minorEastAsia" w:hAnsi="Times New Roman" w:cs="Times New Roman"/>
          <w:bCs/>
          <w:sz w:val="24"/>
          <w:szCs w:val="24"/>
        </w:rPr>
        <w:t>Istiqomah</w:t>
      </w:r>
      <w:proofErr w:type="spellEnd"/>
      <w:r w:rsidRPr="00C01B21">
        <w:rPr>
          <w:rFonts w:ascii="Times New Roman" w:eastAsiaTheme="minorEastAsia" w:hAnsi="Times New Roman" w:cs="Times New Roman"/>
          <w:bCs/>
          <w:sz w:val="24"/>
          <w:szCs w:val="24"/>
        </w:rPr>
        <w:t xml:space="preserve"> Islamic Boarding School?</w:t>
      </w:r>
    </w:p>
    <w:p w:rsidR="00542AA8" w:rsidRPr="00C01B21" w:rsidRDefault="00542AA8" w:rsidP="00C01B21">
      <w:pPr>
        <w:ind w:firstLine="567"/>
        <w:jc w:val="both"/>
        <w:rPr>
          <w:rFonts w:ascii="Times New Roman" w:hAnsi="Times New Roman" w:cs="Times New Roman"/>
          <w:sz w:val="24"/>
          <w:szCs w:val="24"/>
        </w:rPr>
      </w:pPr>
      <w:r w:rsidRPr="00C01B21">
        <w:rPr>
          <w:rFonts w:ascii="Times New Roman" w:hAnsi="Times New Roman" w:cs="Times New Roman"/>
          <w:sz w:val="24"/>
          <w:szCs w:val="24"/>
        </w:rPr>
        <w:t>To investigate of the research, the researcher collects data from 60 students that spared into two classes, one class as experimental class which consists of 30 students and another one is as the control class which consists of 30 students. The researcher used of quasi experimental design with three stages is pre-test, treatment, and post-</w:t>
      </w:r>
      <w:proofErr w:type="spellStart"/>
      <w:r w:rsidRPr="00C01B21">
        <w:rPr>
          <w:rFonts w:ascii="Times New Roman" w:hAnsi="Times New Roman" w:cs="Times New Roman"/>
          <w:sz w:val="24"/>
          <w:szCs w:val="24"/>
        </w:rPr>
        <w:t>test.The</w:t>
      </w:r>
      <w:proofErr w:type="spellEnd"/>
      <w:r w:rsidRPr="00C01B21">
        <w:rPr>
          <w:rFonts w:ascii="Times New Roman" w:hAnsi="Times New Roman" w:cs="Times New Roman"/>
          <w:sz w:val="24"/>
          <w:szCs w:val="24"/>
        </w:rPr>
        <w:t xml:space="preserve"> sample of the research used class VIII.A as experimental class and Class VIII.B as control class. </w:t>
      </w:r>
    </w:p>
    <w:p w:rsidR="00542AA8" w:rsidRPr="00C01B21" w:rsidRDefault="00542AA8" w:rsidP="00C01B21">
      <w:pPr>
        <w:ind w:firstLine="567"/>
        <w:jc w:val="both"/>
        <w:rPr>
          <w:rFonts w:ascii="Times New Roman" w:hAnsi="Times New Roman" w:cs="Times New Roman"/>
          <w:sz w:val="24"/>
          <w:szCs w:val="24"/>
        </w:rPr>
      </w:pPr>
      <w:r w:rsidRPr="00C01B21">
        <w:rPr>
          <w:rFonts w:ascii="Times New Roman" w:hAnsi="Times New Roman" w:cs="Times New Roman"/>
          <w:sz w:val="24"/>
          <w:szCs w:val="24"/>
        </w:rPr>
        <w:t xml:space="preserve">Based on the result statistic calculation, it is obtained that the score of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oMath>
      <w:r w:rsidRPr="00C01B21">
        <w:rPr>
          <w:rFonts w:ascii="Times New Roman" w:eastAsiaTheme="minorEastAsia" w:hAnsi="Times New Roman" w:cs="Times New Roman"/>
          <w:sz w:val="24"/>
          <w:szCs w:val="24"/>
        </w:rPr>
        <w:t xml:space="preserve"> is = 6</w:t>
      </w:r>
      <w:proofErr w:type="gramStart"/>
      <w:r w:rsidRPr="00C01B21">
        <w:rPr>
          <w:rFonts w:ascii="Times New Roman" w:eastAsiaTheme="minorEastAsia" w:hAnsi="Times New Roman" w:cs="Times New Roman"/>
          <w:sz w:val="24"/>
          <w:szCs w:val="24"/>
        </w:rPr>
        <w:t>,27</w:t>
      </w:r>
      <w:proofErr w:type="gramEnd"/>
      <w:r w:rsidRPr="00C01B2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oMath>
      <w:r w:rsidRPr="00C01B21">
        <w:rPr>
          <w:rFonts w:ascii="Times New Roman" w:eastAsiaTheme="minorEastAsia" w:hAnsi="Times New Roman" w:cs="Times New Roman"/>
          <w:sz w:val="24"/>
          <w:szCs w:val="24"/>
        </w:rPr>
        <w:t xml:space="preserve"> = 2,002 in degree of significance 5%. The score of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oMath>
      <w:r w:rsidRPr="00C01B21">
        <w:rPr>
          <w:rFonts w:ascii="Times New Roman" w:eastAsiaTheme="minorEastAsia" w:hAnsi="Times New Roman" w:cs="Times New Roman"/>
          <w:sz w:val="24"/>
          <w:szCs w:val="24"/>
        </w:rPr>
        <w:t xml:space="preserve"> is = </w:t>
      </w:r>
      <w:r w:rsidRPr="00C01B21">
        <w:rPr>
          <w:rFonts w:ascii="Times New Roman" w:eastAsiaTheme="minorEastAsia" w:hAnsi="Times New Roman" w:cs="Times New Roman"/>
          <w:sz w:val="24"/>
          <w:szCs w:val="24"/>
        </w:rPr>
        <w:lastRenderedPageBreak/>
        <w:t>6</w:t>
      </w:r>
      <w:proofErr w:type="gramStart"/>
      <w:r w:rsidRPr="00C01B21">
        <w:rPr>
          <w:rFonts w:ascii="Times New Roman" w:eastAsiaTheme="minorEastAsia" w:hAnsi="Times New Roman" w:cs="Times New Roman"/>
          <w:sz w:val="24"/>
          <w:szCs w:val="24"/>
        </w:rPr>
        <w:t>,27</w:t>
      </w:r>
      <w:proofErr w:type="gramEnd"/>
      <w:r w:rsidRPr="00C01B2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Pr="00C01B21">
        <w:rPr>
          <w:rFonts w:ascii="Times New Roman" w:eastAsiaTheme="minorEastAsia" w:hAnsi="Times New Roman" w:cs="Times New Roman"/>
          <w:sz w:val="24"/>
          <w:szCs w:val="24"/>
        </w:rPr>
        <w:t>2,336 in degree of significance 1%. It means that Ha</w:t>
      </w:r>
      <w:proofErr w:type="gramStart"/>
      <w:r w:rsidRPr="00C01B2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w:proofErr w:type="gramEnd"/>
            <m:r>
              <w:rPr>
                <w:rFonts w:ascii="Cambria Math" w:hAnsi="Cambria Math" w:cs="Times New Roman"/>
                <w:sz w:val="24"/>
                <w:szCs w:val="24"/>
              </w:rPr>
              <m:t>t</m:t>
            </m:r>
          </m:e>
          <m:sub>
            <m:r>
              <w:rPr>
                <w:rFonts w:ascii="Cambria Math" w:hAnsi="Cambria Math" w:cs="Times New Roman"/>
                <w:sz w:val="24"/>
                <w:szCs w:val="24"/>
              </w:rPr>
              <m:t>o</m:t>
            </m:r>
          </m:sub>
        </m:sSub>
        <m:r>
          <w:rPr>
            <w:rFonts w:ascii="Cambria Math" w:eastAsiaTheme="minorEastAsia"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oMath>
      <w:r w:rsidRPr="00C01B21">
        <w:rPr>
          <w:rFonts w:ascii="Times New Roman" w:eastAsiaTheme="minorEastAsia" w:hAnsi="Times New Roman" w:cs="Times New Roman"/>
          <w:sz w:val="24"/>
          <w:szCs w:val="24"/>
        </w:rPr>
        <w:t xml:space="preserve"> . It means there is significant influence of using Fix-up Strategy to Improve Student’s Reading Skill at second grade of </w:t>
      </w:r>
      <w:r w:rsidRPr="00C01B21">
        <w:rPr>
          <w:rFonts w:ascii="Times New Roman" w:eastAsiaTheme="minorEastAsia" w:hAnsi="Times New Roman" w:cs="Times New Roman"/>
          <w:bCs/>
          <w:sz w:val="24"/>
          <w:szCs w:val="24"/>
        </w:rPr>
        <w:t xml:space="preserve">SPM </w:t>
      </w:r>
      <w:proofErr w:type="spellStart"/>
      <w:r w:rsidRPr="00C01B21">
        <w:rPr>
          <w:rFonts w:ascii="Times New Roman" w:eastAsiaTheme="minorEastAsia" w:hAnsi="Times New Roman" w:cs="Times New Roman"/>
          <w:bCs/>
          <w:sz w:val="24"/>
          <w:szCs w:val="24"/>
        </w:rPr>
        <w:t>Daar</w:t>
      </w:r>
      <w:proofErr w:type="spellEnd"/>
      <w:r w:rsidRPr="00C01B21">
        <w:rPr>
          <w:rFonts w:ascii="Times New Roman" w:eastAsiaTheme="minorEastAsia" w:hAnsi="Times New Roman" w:cs="Times New Roman"/>
          <w:bCs/>
          <w:sz w:val="24"/>
          <w:szCs w:val="24"/>
        </w:rPr>
        <w:t xml:space="preserve"> El-</w:t>
      </w:r>
      <w:proofErr w:type="spellStart"/>
      <w:r w:rsidRPr="00C01B21">
        <w:rPr>
          <w:rFonts w:ascii="Times New Roman" w:eastAsiaTheme="minorEastAsia" w:hAnsi="Times New Roman" w:cs="Times New Roman"/>
          <w:bCs/>
          <w:sz w:val="24"/>
          <w:szCs w:val="24"/>
        </w:rPr>
        <w:t>Istiqomah</w:t>
      </w:r>
      <w:proofErr w:type="spellEnd"/>
      <w:r w:rsidRPr="00C01B21">
        <w:rPr>
          <w:rFonts w:ascii="Times New Roman" w:eastAsiaTheme="minorEastAsia" w:hAnsi="Times New Roman" w:cs="Times New Roman"/>
          <w:bCs/>
          <w:sz w:val="24"/>
          <w:szCs w:val="24"/>
        </w:rPr>
        <w:t xml:space="preserve"> Islamic Boarding </w:t>
      </w:r>
      <w:proofErr w:type="gramStart"/>
      <w:r w:rsidRPr="00C01B21">
        <w:rPr>
          <w:rFonts w:ascii="Times New Roman" w:eastAsiaTheme="minorEastAsia" w:hAnsi="Times New Roman" w:cs="Times New Roman"/>
          <w:bCs/>
          <w:sz w:val="24"/>
          <w:szCs w:val="24"/>
        </w:rPr>
        <w:t>School</w:t>
      </w:r>
      <w:r w:rsidRPr="00C01B21">
        <w:rPr>
          <w:rFonts w:ascii="Times New Roman" w:eastAsiaTheme="minorEastAsia" w:hAnsi="Times New Roman" w:cs="Times New Roman"/>
          <w:sz w:val="24"/>
          <w:szCs w:val="24"/>
        </w:rPr>
        <w:t xml:space="preserve"> .</w:t>
      </w:r>
      <w:proofErr w:type="gramEnd"/>
      <w:r w:rsidRPr="00C01B21">
        <w:rPr>
          <w:rFonts w:ascii="Times New Roman" w:eastAsiaTheme="minorEastAsia" w:hAnsi="Times New Roman" w:cs="Times New Roman"/>
          <w:sz w:val="24"/>
          <w:szCs w:val="24"/>
        </w:rPr>
        <w:t xml:space="preserve"> </w:t>
      </w:r>
    </w:p>
    <w:p w:rsidR="00542AA8" w:rsidRPr="00C01B21" w:rsidRDefault="00542AA8" w:rsidP="00C01B21">
      <w:pPr>
        <w:jc w:val="both"/>
        <w:rPr>
          <w:rFonts w:ascii="Times New Roman" w:hAnsi="Times New Roman" w:cs="Times New Roman"/>
          <w:i/>
          <w:sz w:val="24"/>
          <w:szCs w:val="24"/>
        </w:rPr>
      </w:pPr>
    </w:p>
    <w:p w:rsidR="00542AA8" w:rsidRPr="00C01B21" w:rsidRDefault="00542AA8" w:rsidP="00C01B21">
      <w:pPr>
        <w:jc w:val="both"/>
        <w:rPr>
          <w:rFonts w:ascii="Times New Roman" w:hAnsi="Times New Roman" w:cs="Times New Roman"/>
          <w:i/>
          <w:sz w:val="24"/>
          <w:szCs w:val="24"/>
        </w:rPr>
      </w:pPr>
      <w:r w:rsidRPr="00C01B21">
        <w:rPr>
          <w:rFonts w:ascii="Times New Roman" w:hAnsi="Times New Roman" w:cs="Times New Roman"/>
          <w:i/>
          <w:sz w:val="24"/>
          <w:szCs w:val="24"/>
        </w:rPr>
        <w:t>Key word: fix-up strategy, experiment, reading comprehension.</w:t>
      </w:r>
    </w:p>
    <w:p w:rsidR="00542AA8" w:rsidRPr="00C01B21" w:rsidRDefault="00542AA8" w:rsidP="00C01B21">
      <w:pPr>
        <w:jc w:val="both"/>
        <w:rPr>
          <w:rFonts w:ascii="Times New Roman" w:hAnsi="Times New Roman" w:cs="Times New Roman"/>
          <w:i/>
          <w:sz w:val="24"/>
          <w:szCs w:val="24"/>
        </w:rPr>
      </w:pPr>
    </w:p>
    <w:p w:rsidR="00542AA8" w:rsidRPr="00C01B21" w:rsidRDefault="00542AA8" w:rsidP="00C01B21">
      <w:pPr>
        <w:pStyle w:val="ListParagraph"/>
        <w:numPr>
          <w:ilvl w:val="0"/>
          <w:numId w:val="1"/>
        </w:numPr>
        <w:jc w:val="both"/>
        <w:rPr>
          <w:rFonts w:ascii="Times New Roman" w:hAnsi="Times New Roman" w:cs="Times New Roman"/>
          <w:b/>
          <w:sz w:val="24"/>
          <w:szCs w:val="24"/>
        </w:rPr>
      </w:pPr>
      <w:r w:rsidRPr="00C01B21">
        <w:rPr>
          <w:rFonts w:ascii="Times New Roman" w:hAnsi="Times New Roman" w:cs="Times New Roman"/>
          <w:b/>
          <w:sz w:val="24"/>
          <w:szCs w:val="24"/>
        </w:rPr>
        <w:t>Introduction</w:t>
      </w:r>
    </w:p>
    <w:p w:rsidR="00542AA8" w:rsidRPr="00C01B21" w:rsidRDefault="00542AA8" w:rsidP="00C01B21">
      <w:pPr>
        <w:pStyle w:val="ListParagraph"/>
        <w:autoSpaceDE w:val="0"/>
        <w:autoSpaceDN w:val="0"/>
        <w:adjustRightInd w:val="0"/>
        <w:spacing w:after="0"/>
        <w:ind w:left="0" w:firstLine="709"/>
        <w:jc w:val="both"/>
        <w:rPr>
          <w:rFonts w:ascii="Times New Roman" w:hAnsi="Times New Roman" w:cs="Times New Roman"/>
          <w:sz w:val="24"/>
          <w:szCs w:val="24"/>
        </w:rPr>
      </w:pPr>
      <w:proofErr w:type="gramStart"/>
      <w:r w:rsidRPr="00C01B21">
        <w:rPr>
          <w:rFonts w:ascii="Times New Roman" w:hAnsi="Times New Roman" w:cs="Times New Roman"/>
          <w:sz w:val="24"/>
          <w:szCs w:val="24"/>
        </w:rPr>
        <w:t>Many languages in the world.</w:t>
      </w:r>
      <w:proofErr w:type="gramEnd"/>
      <w:r w:rsidRPr="00C01B21">
        <w:rPr>
          <w:rFonts w:ascii="Times New Roman" w:hAnsi="Times New Roman" w:cs="Times New Roman"/>
          <w:sz w:val="24"/>
          <w:szCs w:val="24"/>
        </w:rPr>
        <w:t xml:space="preserve"> English is one of the international </w:t>
      </w:r>
      <w:proofErr w:type="gramStart"/>
      <w:r w:rsidRPr="00C01B21">
        <w:rPr>
          <w:rFonts w:ascii="Times New Roman" w:hAnsi="Times New Roman" w:cs="Times New Roman"/>
          <w:sz w:val="24"/>
          <w:szCs w:val="24"/>
        </w:rPr>
        <w:t>language</w:t>
      </w:r>
      <w:proofErr w:type="gramEnd"/>
      <w:r w:rsidRPr="00C01B21">
        <w:rPr>
          <w:rFonts w:ascii="Times New Roman" w:hAnsi="Times New Roman" w:cs="Times New Roman"/>
          <w:sz w:val="24"/>
          <w:szCs w:val="24"/>
        </w:rPr>
        <w:t xml:space="preserve"> the communication tool the world.</w:t>
      </w:r>
      <w:r w:rsidRPr="00C01B21">
        <w:rPr>
          <w:rFonts w:ascii="Times New Roman" w:hAnsi="Times New Roman" w:cs="Times New Roman"/>
          <w:sz w:val="24"/>
          <w:szCs w:val="24"/>
        </w:rPr>
        <w:t xml:space="preserve"> </w:t>
      </w:r>
      <w:r w:rsidRPr="00C01B21">
        <w:rPr>
          <w:rFonts w:ascii="Times New Roman" w:hAnsi="Times New Roman" w:cs="Times New Roman"/>
          <w:sz w:val="24"/>
          <w:szCs w:val="24"/>
        </w:rPr>
        <w:t xml:space="preserve">Study language is studying the skill. There are many skills in English language, such as listening, speaking, reading and writing. Reading receives a special focus. Many students often have reading as one of their most important goals. The student often thought to be easier to obtain information from written text by reading. Without comprehension, reading is nothing more than tracking symbols on a page with your eyes and sounding them out. </w:t>
      </w:r>
    </w:p>
    <w:p w:rsidR="00542AA8" w:rsidRPr="00C01B21" w:rsidRDefault="00542AA8" w:rsidP="00C01B21">
      <w:pPr>
        <w:autoSpaceDE w:val="0"/>
        <w:autoSpaceDN w:val="0"/>
        <w:adjustRightInd w:val="0"/>
        <w:spacing w:after="0"/>
        <w:ind w:firstLine="709"/>
        <w:jc w:val="both"/>
        <w:rPr>
          <w:rFonts w:ascii="Times New Roman" w:hAnsi="Times New Roman" w:cs="Times New Roman"/>
          <w:sz w:val="24"/>
          <w:szCs w:val="24"/>
        </w:rPr>
      </w:pPr>
      <w:r w:rsidRPr="00C01B21">
        <w:rPr>
          <w:rFonts w:ascii="Times New Roman" w:hAnsi="Times New Roman" w:cs="Times New Roman"/>
          <w:sz w:val="24"/>
          <w:szCs w:val="24"/>
        </w:rPr>
        <w:t xml:space="preserve">Reading comprehension in the text can be fun activity when we know strategy or technique in reading. According to Judi Willis to comprehend text, the reader must be able to decode words or recognize words and access text integration processes to construct meaning and retain the content of the words long enough for it to stimulate their stores of related information in their long-term memories. </w:t>
      </w:r>
    </w:p>
    <w:p w:rsidR="00542AA8" w:rsidRDefault="00542AA8" w:rsidP="00C01B21">
      <w:pPr>
        <w:spacing w:after="0"/>
        <w:ind w:firstLine="720"/>
        <w:jc w:val="both"/>
        <w:rPr>
          <w:rFonts w:ascii="Times New Roman" w:hAnsi="Times New Roman" w:cs="Times New Roman"/>
          <w:sz w:val="24"/>
          <w:szCs w:val="24"/>
        </w:rPr>
      </w:pPr>
      <w:r w:rsidRPr="00C01B21">
        <w:rPr>
          <w:rFonts w:ascii="Times New Roman" w:hAnsi="Times New Roman" w:cs="Times New Roman"/>
          <w:sz w:val="24"/>
          <w:szCs w:val="24"/>
        </w:rPr>
        <w:t xml:space="preserve">There are many various teaching models that can be used by the teachers to help the students in comprehending the text. One of the strategies is fix up strategy. It is </w:t>
      </w:r>
      <w:proofErr w:type="gramStart"/>
      <w:r w:rsidRPr="00C01B21">
        <w:rPr>
          <w:rFonts w:ascii="Times New Roman" w:hAnsi="Times New Roman" w:cs="Times New Roman"/>
          <w:sz w:val="24"/>
          <w:szCs w:val="24"/>
        </w:rPr>
        <w:t>a strategy</w:t>
      </w:r>
      <w:proofErr w:type="gramEnd"/>
      <w:r w:rsidRPr="00C01B21">
        <w:rPr>
          <w:rFonts w:ascii="Times New Roman" w:hAnsi="Times New Roman" w:cs="Times New Roman"/>
          <w:sz w:val="24"/>
          <w:szCs w:val="24"/>
        </w:rPr>
        <w:t xml:space="preserve"> which can help the students understand the message of the text when they get stuck with certain words or certain </w:t>
      </w:r>
      <w:r w:rsidRPr="00C01B21">
        <w:rPr>
          <w:rFonts w:ascii="Times New Roman" w:hAnsi="Times New Roman" w:cs="Times New Roman"/>
          <w:sz w:val="24"/>
          <w:szCs w:val="24"/>
        </w:rPr>
        <w:lastRenderedPageBreak/>
        <w:t xml:space="preserve">sentences. When using this strategy the teachers should provide the students with some tools for fixing up their meaning-making. These tools are called fix up options. </w:t>
      </w:r>
      <w:proofErr w:type="spellStart"/>
      <w:r w:rsidRPr="00C01B21">
        <w:rPr>
          <w:rFonts w:ascii="Times New Roman" w:hAnsi="Times New Roman" w:cs="Times New Roman"/>
          <w:sz w:val="24"/>
          <w:szCs w:val="24"/>
        </w:rPr>
        <w:t>Moreillon</w:t>
      </w:r>
      <w:proofErr w:type="spellEnd"/>
      <w:r w:rsidRPr="00C01B21">
        <w:rPr>
          <w:rFonts w:ascii="Times New Roman" w:hAnsi="Times New Roman" w:cs="Times New Roman"/>
          <w:sz w:val="24"/>
          <w:szCs w:val="24"/>
        </w:rPr>
        <w:t xml:space="preserve"> says that fix up options are tools that readers can rely upon to find their way home, to make sense of what they read.</w:t>
      </w:r>
      <w:r w:rsidR="00A35AEB" w:rsidRPr="00C01B21">
        <w:rPr>
          <w:rFonts w:ascii="Times New Roman" w:hAnsi="Times New Roman" w:cs="Times New Roman"/>
          <w:sz w:val="24"/>
          <w:szCs w:val="24"/>
        </w:rPr>
        <w:t xml:space="preserve"> </w:t>
      </w:r>
      <w:r w:rsidRPr="00C01B21">
        <w:rPr>
          <w:rFonts w:ascii="Times New Roman" w:hAnsi="Times New Roman" w:cs="Times New Roman"/>
          <w:sz w:val="24"/>
          <w:szCs w:val="24"/>
        </w:rPr>
        <w:t>When the students cannot understand the text during reading, the students use fix up option to catch the message of the text.</w:t>
      </w:r>
    </w:p>
    <w:p w:rsidR="00C01B21" w:rsidRPr="00C01B21" w:rsidRDefault="00C01B21" w:rsidP="00C01B21">
      <w:pPr>
        <w:spacing w:after="0"/>
        <w:ind w:firstLine="720"/>
        <w:jc w:val="both"/>
        <w:rPr>
          <w:rFonts w:ascii="Times New Roman" w:hAnsi="Times New Roman" w:cs="Times New Roman"/>
          <w:sz w:val="24"/>
          <w:szCs w:val="24"/>
        </w:rPr>
      </w:pPr>
    </w:p>
    <w:p w:rsidR="00542AA8" w:rsidRPr="00C01B21" w:rsidRDefault="00542AA8" w:rsidP="00C01B21">
      <w:pPr>
        <w:pStyle w:val="ListParagraph"/>
        <w:numPr>
          <w:ilvl w:val="0"/>
          <w:numId w:val="1"/>
        </w:numPr>
        <w:autoSpaceDE w:val="0"/>
        <w:autoSpaceDN w:val="0"/>
        <w:adjustRightInd w:val="0"/>
        <w:spacing w:after="0"/>
        <w:jc w:val="both"/>
        <w:rPr>
          <w:rFonts w:ascii="Times New Roman" w:hAnsi="Times New Roman" w:cs="Times New Roman"/>
          <w:b/>
          <w:sz w:val="24"/>
          <w:szCs w:val="24"/>
        </w:rPr>
      </w:pPr>
      <w:r w:rsidRPr="00C01B21">
        <w:rPr>
          <w:rFonts w:ascii="Times New Roman" w:hAnsi="Times New Roman" w:cs="Times New Roman"/>
          <w:b/>
          <w:sz w:val="24"/>
          <w:szCs w:val="24"/>
        </w:rPr>
        <w:t>Theoretical Review</w:t>
      </w:r>
    </w:p>
    <w:p w:rsidR="00542AA8" w:rsidRPr="00C01B21" w:rsidRDefault="00542AA8" w:rsidP="00C01B21">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01B21">
        <w:rPr>
          <w:rFonts w:ascii="Times New Roman" w:hAnsi="Times New Roman" w:cs="Times New Roman"/>
          <w:sz w:val="24"/>
          <w:szCs w:val="24"/>
        </w:rPr>
        <w:t>The Definition of Reading Comprehension</w:t>
      </w:r>
    </w:p>
    <w:p w:rsidR="00A35AEB" w:rsidRPr="00C01B21" w:rsidRDefault="00A35AEB" w:rsidP="00C01B21">
      <w:pPr>
        <w:pStyle w:val="ListParagraph"/>
        <w:spacing w:after="0"/>
        <w:ind w:left="0"/>
        <w:jc w:val="both"/>
        <w:rPr>
          <w:rFonts w:ascii="Times New Roman" w:hAnsi="Times New Roman" w:cs="Times New Roman"/>
          <w:sz w:val="24"/>
          <w:szCs w:val="24"/>
          <w:vertAlign w:val="superscript"/>
        </w:rPr>
      </w:pPr>
      <w:r w:rsidRPr="00C01B21">
        <w:rPr>
          <w:rFonts w:ascii="Times New Roman" w:hAnsi="Times New Roman" w:cs="Times New Roman"/>
          <w:sz w:val="24"/>
          <w:szCs w:val="24"/>
        </w:rPr>
        <w:t xml:space="preserve">According to </w:t>
      </w:r>
      <w:proofErr w:type="spellStart"/>
      <w:proofErr w:type="gramStart"/>
      <w:r w:rsidRPr="00C01B21">
        <w:rPr>
          <w:rFonts w:ascii="Times New Roman" w:hAnsi="Times New Roman" w:cs="Times New Roman"/>
          <w:sz w:val="24"/>
          <w:szCs w:val="24"/>
        </w:rPr>
        <w:t>Widdowson</w:t>
      </w:r>
      <w:proofErr w:type="spellEnd"/>
      <w:r w:rsidRPr="00C01B21">
        <w:rPr>
          <w:rFonts w:ascii="Times New Roman" w:hAnsi="Times New Roman" w:cs="Times New Roman"/>
          <w:sz w:val="24"/>
          <w:szCs w:val="24"/>
        </w:rPr>
        <w:t xml:space="preserve"> ,</w:t>
      </w:r>
      <w:proofErr w:type="gramEnd"/>
      <w:r w:rsidRPr="00C01B21">
        <w:rPr>
          <w:rFonts w:ascii="Times New Roman" w:hAnsi="Times New Roman" w:cs="Times New Roman"/>
          <w:sz w:val="24"/>
          <w:szCs w:val="24"/>
        </w:rPr>
        <w:t xml:space="preserve"> “ Reading is a process of matching information in a text to internally activated information. Thus, reading is not information processing but rather information interpreting-what we understand from a text depends in part on what we knew previously, as well as on how we allow the text to extend and refine our knowledge of the topic. Reading is the interaction of the text and the reader”</w:t>
      </w:r>
    </w:p>
    <w:p w:rsidR="00A35AEB" w:rsidRPr="00C01B21" w:rsidRDefault="00A35AEB" w:rsidP="00C01B21">
      <w:pPr>
        <w:spacing w:after="0"/>
        <w:ind w:firstLine="720"/>
        <w:jc w:val="both"/>
        <w:rPr>
          <w:rFonts w:ascii="Times New Roman" w:hAnsi="Times New Roman" w:cs="Times New Roman"/>
          <w:sz w:val="24"/>
          <w:szCs w:val="24"/>
          <w:vertAlign w:val="superscript"/>
        </w:rPr>
      </w:pPr>
      <w:r w:rsidRPr="00C01B21">
        <w:rPr>
          <w:rFonts w:ascii="Times New Roman" w:hAnsi="Times New Roman" w:cs="Times New Roman"/>
          <w:sz w:val="24"/>
          <w:szCs w:val="24"/>
          <w:vertAlign w:val="superscript"/>
        </w:rPr>
        <w:t xml:space="preserve">        </w:t>
      </w:r>
      <w:r w:rsidRPr="00C01B21">
        <w:rPr>
          <w:rFonts w:ascii="Times New Roman" w:hAnsi="Times New Roman" w:cs="Times New Roman"/>
          <w:sz w:val="24"/>
          <w:szCs w:val="24"/>
        </w:rPr>
        <w:t xml:space="preserve">There are many definition of reading comprehension. </w:t>
      </w:r>
      <w:proofErr w:type="spellStart"/>
      <w:r w:rsidRPr="00C01B21">
        <w:rPr>
          <w:rFonts w:ascii="Times New Roman" w:hAnsi="Times New Roman" w:cs="Times New Roman"/>
          <w:sz w:val="24"/>
          <w:szCs w:val="24"/>
        </w:rPr>
        <w:t>Grallet</w:t>
      </w:r>
      <w:proofErr w:type="spellEnd"/>
      <w:r w:rsidRPr="00C01B21">
        <w:rPr>
          <w:rFonts w:ascii="Times New Roman" w:hAnsi="Times New Roman" w:cs="Times New Roman"/>
          <w:sz w:val="24"/>
          <w:szCs w:val="24"/>
        </w:rPr>
        <w:t xml:space="preserve"> Said, “reading comprehension is to understand written text means extracting the required information from it as efficient as possible”.</w:t>
      </w:r>
      <w:r w:rsidRPr="00C01B21">
        <w:rPr>
          <w:rFonts w:ascii="Times New Roman" w:hAnsi="Times New Roman" w:cs="Times New Roman"/>
          <w:sz w:val="24"/>
          <w:szCs w:val="24"/>
          <w:vertAlign w:val="superscript"/>
        </w:rPr>
        <w:t xml:space="preserve"> </w:t>
      </w:r>
      <w:r w:rsidRPr="00C01B21">
        <w:rPr>
          <w:rFonts w:ascii="Times New Roman" w:hAnsi="Times New Roman" w:cs="Times New Roman"/>
          <w:sz w:val="24"/>
          <w:szCs w:val="24"/>
        </w:rPr>
        <w:t xml:space="preserve"> In addition, “reading comprehension is the process of constructing meaning by coordinating number of complex process that include word reading, word and world knowledge, and fluency”.</w:t>
      </w:r>
    </w:p>
    <w:p w:rsidR="00A35AEB" w:rsidRPr="00C01B21" w:rsidRDefault="00A35AEB" w:rsidP="00C01B21">
      <w:pPr>
        <w:spacing w:after="0"/>
        <w:ind w:firstLine="1080"/>
        <w:jc w:val="both"/>
        <w:rPr>
          <w:rFonts w:ascii="Times New Roman" w:hAnsi="Times New Roman" w:cs="Times New Roman"/>
          <w:sz w:val="24"/>
          <w:szCs w:val="24"/>
        </w:rPr>
      </w:pPr>
      <w:r w:rsidRPr="00C01B21">
        <w:rPr>
          <w:rFonts w:ascii="Times New Roman" w:hAnsi="Times New Roman" w:cs="Times New Roman"/>
          <w:sz w:val="24"/>
          <w:szCs w:val="24"/>
        </w:rPr>
        <w:t xml:space="preserve"> Comprehension means relating what we don’t know, or new information, to what we already know, which is not a random collection of facts but a “theory of the world” in each of our heads called “ cognitive structure”. Comprehension is always directed and controlled by the needs and purposes of an individual and therefore crucially depends on that individual’s having acquired what </w:t>
      </w:r>
      <w:r w:rsidRPr="00C01B21">
        <w:rPr>
          <w:rFonts w:ascii="Times New Roman" w:hAnsi="Times New Roman" w:cs="Times New Roman"/>
          <w:sz w:val="24"/>
          <w:szCs w:val="24"/>
        </w:rPr>
        <w:tab/>
        <w:t xml:space="preserve">William </w:t>
      </w:r>
      <w:proofErr w:type="spellStart"/>
      <w:r w:rsidRPr="00C01B21">
        <w:rPr>
          <w:rFonts w:ascii="Times New Roman" w:hAnsi="Times New Roman" w:cs="Times New Roman"/>
          <w:sz w:val="24"/>
          <w:szCs w:val="24"/>
        </w:rPr>
        <w:t>Grabe</w:t>
      </w:r>
      <w:proofErr w:type="spellEnd"/>
      <w:r w:rsidRPr="00C01B21">
        <w:rPr>
          <w:rFonts w:ascii="Times New Roman" w:hAnsi="Times New Roman" w:cs="Times New Roman"/>
          <w:sz w:val="24"/>
          <w:szCs w:val="24"/>
        </w:rPr>
        <w:t xml:space="preserve"> calls a “critical mass” that is, an adequate amount of what is sometimes called “background </w:t>
      </w:r>
      <w:r w:rsidRPr="00C01B21">
        <w:rPr>
          <w:rFonts w:ascii="Times New Roman" w:hAnsi="Times New Roman" w:cs="Times New Roman"/>
          <w:sz w:val="24"/>
          <w:szCs w:val="24"/>
        </w:rPr>
        <w:lastRenderedPageBreak/>
        <w:t>information’ or, more technically, “schemata”, a subject to which I will return below. Thus reading comprehension is most likely to occur when students are reading what they want to read, or at least what they see some good reason to read.</w:t>
      </w:r>
      <w:r w:rsidRPr="00C01B21">
        <w:rPr>
          <w:rFonts w:ascii="Times New Roman" w:hAnsi="Times New Roman" w:cs="Times New Roman"/>
          <w:sz w:val="24"/>
          <w:szCs w:val="24"/>
        </w:rPr>
        <w:t xml:space="preserve"> </w:t>
      </w:r>
    </w:p>
    <w:p w:rsidR="00A35AEB" w:rsidRPr="00C01B21" w:rsidRDefault="00A35AEB" w:rsidP="00C01B21">
      <w:pPr>
        <w:pStyle w:val="ListParagraph"/>
        <w:numPr>
          <w:ilvl w:val="0"/>
          <w:numId w:val="2"/>
        </w:numPr>
        <w:spacing w:after="0"/>
        <w:jc w:val="both"/>
        <w:rPr>
          <w:rFonts w:ascii="Times New Roman" w:hAnsi="Times New Roman" w:cs="Times New Roman"/>
          <w:sz w:val="24"/>
          <w:szCs w:val="24"/>
        </w:rPr>
      </w:pPr>
      <w:r w:rsidRPr="00C01B21">
        <w:rPr>
          <w:rFonts w:ascii="Times New Roman" w:hAnsi="Times New Roman" w:cs="Times New Roman"/>
          <w:sz w:val="24"/>
          <w:szCs w:val="24"/>
        </w:rPr>
        <w:t>Fix-up Strategy</w:t>
      </w:r>
    </w:p>
    <w:p w:rsidR="00A35AEB" w:rsidRPr="00C01B21" w:rsidRDefault="00A35AEB" w:rsidP="00C01B21">
      <w:pPr>
        <w:spacing w:after="0"/>
        <w:ind w:firstLine="1170"/>
        <w:jc w:val="both"/>
        <w:rPr>
          <w:rFonts w:ascii="Times New Roman" w:hAnsi="Times New Roman" w:cs="Times New Roman"/>
          <w:sz w:val="24"/>
          <w:szCs w:val="24"/>
        </w:rPr>
      </w:pPr>
      <w:r w:rsidRPr="00C01B21">
        <w:rPr>
          <w:rFonts w:ascii="Times New Roman" w:hAnsi="Times New Roman" w:cs="Times New Roman"/>
          <w:sz w:val="24"/>
          <w:szCs w:val="24"/>
        </w:rPr>
        <w:t>Fix-up strategy is what you use to help yourself get unstuck when you are reading confusing text</w:t>
      </w:r>
      <w:r w:rsidRPr="00C01B21">
        <w:rPr>
          <w:rFonts w:ascii="Times New Roman" w:hAnsi="Times New Roman" w:cs="Times New Roman"/>
          <w:sz w:val="24"/>
          <w:szCs w:val="24"/>
        </w:rPr>
        <w:t>.</w:t>
      </w:r>
    </w:p>
    <w:p w:rsidR="00A35AEB" w:rsidRPr="00C01B21" w:rsidRDefault="00A35AEB" w:rsidP="00C01B21">
      <w:pPr>
        <w:pStyle w:val="ListParagraph"/>
        <w:spacing w:after="0"/>
        <w:ind w:left="0" w:firstLine="1170"/>
        <w:jc w:val="both"/>
        <w:rPr>
          <w:rFonts w:ascii="Times New Roman" w:hAnsi="Times New Roman" w:cs="Times New Roman"/>
          <w:sz w:val="24"/>
          <w:szCs w:val="24"/>
        </w:rPr>
      </w:pPr>
      <w:r w:rsidRPr="00C01B21">
        <w:rPr>
          <w:rFonts w:ascii="Times New Roman" w:hAnsi="Times New Roman" w:cs="Times New Roman"/>
          <w:sz w:val="24"/>
          <w:szCs w:val="24"/>
        </w:rPr>
        <w:t>There are several steps of using fix-up strategy used by the reader or students as follows:</w:t>
      </w:r>
    </w:p>
    <w:p w:rsidR="00A35AEB" w:rsidRPr="00C01B21"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Make a connection between the text and:</w:t>
      </w:r>
    </w:p>
    <w:p w:rsidR="00A35AEB" w:rsidRPr="00C01B21" w:rsidRDefault="00A35AEB" w:rsidP="00C01B21">
      <w:pPr>
        <w:pStyle w:val="ListParagraph"/>
        <w:spacing w:after="0"/>
        <w:ind w:left="1440"/>
        <w:jc w:val="both"/>
        <w:rPr>
          <w:rFonts w:ascii="Times New Roman" w:hAnsi="Times New Roman" w:cs="Times New Roman"/>
          <w:sz w:val="24"/>
          <w:szCs w:val="24"/>
        </w:rPr>
      </w:pPr>
      <w:proofErr w:type="gramStart"/>
      <w:r w:rsidRPr="00C01B21">
        <w:rPr>
          <w:rFonts w:ascii="Times New Roman" w:hAnsi="Times New Roman" w:cs="Times New Roman"/>
          <w:sz w:val="24"/>
          <w:szCs w:val="24"/>
        </w:rPr>
        <w:t>Your life.</w:t>
      </w:r>
      <w:proofErr w:type="gramEnd"/>
    </w:p>
    <w:p w:rsidR="00A35AEB" w:rsidRPr="00C01B21" w:rsidRDefault="00A35AEB" w:rsidP="00C01B21">
      <w:pPr>
        <w:pStyle w:val="ListParagraph"/>
        <w:spacing w:after="0"/>
        <w:ind w:left="1440"/>
        <w:jc w:val="both"/>
        <w:rPr>
          <w:rFonts w:ascii="Times New Roman" w:hAnsi="Times New Roman" w:cs="Times New Roman"/>
          <w:sz w:val="24"/>
          <w:szCs w:val="24"/>
        </w:rPr>
      </w:pPr>
      <w:proofErr w:type="gramStart"/>
      <w:r w:rsidRPr="00C01B21">
        <w:rPr>
          <w:rFonts w:ascii="Times New Roman" w:hAnsi="Times New Roman" w:cs="Times New Roman"/>
          <w:sz w:val="24"/>
          <w:szCs w:val="24"/>
        </w:rPr>
        <w:t>Your knowledge of the world.</w:t>
      </w:r>
      <w:proofErr w:type="gramEnd"/>
    </w:p>
    <w:p w:rsidR="00A35AEB" w:rsidRPr="00C01B21" w:rsidRDefault="00A35AEB" w:rsidP="00C01B21">
      <w:pPr>
        <w:pStyle w:val="ListParagraph"/>
        <w:spacing w:after="0"/>
        <w:ind w:left="1440"/>
        <w:jc w:val="both"/>
        <w:rPr>
          <w:rFonts w:ascii="Times New Roman" w:hAnsi="Times New Roman" w:cs="Times New Roman"/>
          <w:sz w:val="24"/>
          <w:szCs w:val="24"/>
        </w:rPr>
      </w:pPr>
      <w:proofErr w:type="gramStart"/>
      <w:r w:rsidRPr="00C01B21">
        <w:rPr>
          <w:rFonts w:ascii="Times New Roman" w:hAnsi="Times New Roman" w:cs="Times New Roman"/>
          <w:sz w:val="24"/>
          <w:szCs w:val="24"/>
        </w:rPr>
        <w:t>Another text.</w:t>
      </w:r>
      <w:proofErr w:type="gramEnd"/>
    </w:p>
    <w:p w:rsidR="00A35AEB" w:rsidRPr="00C01B21"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Make a prediction.</w:t>
      </w:r>
    </w:p>
    <w:p w:rsidR="00A35AEB" w:rsidRPr="00C01B21"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Stop and think about what you have already read.</w:t>
      </w:r>
    </w:p>
    <w:p w:rsidR="00A35AEB" w:rsidRPr="00C01B21"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Ask yourself a question and try to answer it.</w:t>
      </w:r>
    </w:p>
    <w:p w:rsidR="00A35AEB" w:rsidRPr="00C01B21"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Reflect in writing on what you have read.</w:t>
      </w:r>
    </w:p>
    <w:p w:rsidR="00A35AEB" w:rsidRPr="00C01B21"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Visualize.</w:t>
      </w:r>
    </w:p>
    <w:p w:rsidR="00A35AEB" w:rsidRPr="00C01B21"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Use print convention.</w:t>
      </w:r>
    </w:p>
    <w:p w:rsidR="00A35AEB" w:rsidRPr="00C01B21"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Retell what you’ve read.</w:t>
      </w:r>
    </w:p>
    <w:p w:rsidR="00A35AEB" w:rsidRPr="00C01B21"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 xml:space="preserve">Reread. </w:t>
      </w:r>
    </w:p>
    <w:p w:rsidR="00A35AEB" w:rsidRPr="00C01B21"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Notice patterns in text structure.</w:t>
      </w:r>
    </w:p>
    <w:p w:rsidR="00A35AEB" w:rsidRDefault="00A35AEB" w:rsidP="00C01B21">
      <w:pPr>
        <w:pStyle w:val="ListParagraph"/>
        <w:numPr>
          <w:ilvl w:val="0"/>
          <w:numId w:val="4"/>
        </w:numPr>
        <w:spacing w:after="0"/>
        <w:jc w:val="both"/>
        <w:rPr>
          <w:rFonts w:ascii="Times New Roman" w:hAnsi="Times New Roman" w:cs="Times New Roman"/>
          <w:sz w:val="24"/>
          <w:szCs w:val="24"/>
        </w:rPr>
      </w:pPr>
      <w:r w:rsidRPr="00C01B21">
        <w:rPr>
          <w:rFonts w:ascii="Times New Roman" w:hAnsi="Times New Roman" w:cs="Times New Roman"/>
          <w:sz w:val="24"/>
          <w:szCs w:val="24"/>
        </w:rPr>
        <w:t>Adjust your reading rate: slow down or speed up.</w:t>
      </w:r>
    </w:p>
    <w:p w:rsidR="00C01B21" w:rsidRPr="00A234C2" w:rsidRDefault="00C01B21" w:rsidP="00A234C2">
      <w:pPr>
        <w:spacing w:after="0"/>
        <w:jc w:val="both"/>
        <w:rPr>
          <w:rFonts w:ascii="Times New Roman" w:hAnsi="Times New Roman" w:cs="Times New Roman"/>
          <w:sz w:val="24"/>
          <w:szCs w:val="24"/>
        </w:rPr>
      </w:pPr>
    </w:p>
    <w:p w:rsidR="00A35AEB" w:rsidRPr="00C01B21" w:rsidRDefault="00A35AEB" w:rsidP="00C01B21">
      <w:pPr>
        <w:pStyle w:val="ListParagraph"/>
        <w:numPr>
          <w:ilvl w:val="0"/>
          <w:numId w:val="1"/>
        </w:numPr>
        <w:spacing w:after="0"/>
        <w:jc w:val="both"/>
        <w:rPr>
          <w:rFonts w:ascii="Times New Roman" w:hAnsi="Times New Roman" w:cs="Times New Roman"/>
          <w:b/>
          <w:sz w:val="24"/>
          <w:szCs w:val="24"/>
        </w:rPr>
      </w:pPr>
      <w:r w:rsidRPr="00C01B21">
        <w:rPr>
          <w:rFonts w:ascii="Times New Roman" w:hAnsi="Times New Roman" w:cs="Times New Roman"/>
          <w:b/>
          <w:sz w:val="24"/>
          <w:szCs w:val="24"/>
        </w:rPr>
        <w:t>Research of Methodology</w:t>
      </w:r>
    </w:p>
    <w:p w:rsidR="00A35AEB" w:rsidRPr="00C01B21" w:rsidRDefault="00A35AEB" w:rsidP="00C01B21">
      <w:pPr>
        <w:pStyle w:val="ListParagraph"/>
        <w:numPr>
          <w:ilvl w:val="0"/>
          <w:numId w:val="5"/>
        </w:numPr>
        <w:spacing w:after="0"/>
        <w:jc w:val="both"/>
        <w:rPr>
          <w:rFonts w:ascii="Times New Roman" w:hAnsi="Times New Roman" w:cs="Times New Roman"/>
          <w:sz w:val="24"/>
          <w:szCs w:val="24"/>
        </w:rPr>
      </w:pPr>
      <w:r w:rsidRPr="00C01B21">
        <w:rPr>
          <w:rFonts w:ascii="Times New Roman" w:hAnsi="Times New Roman" w:cs="Times New Roman"/>
          <w:sz w:val="24"/>
          <w:szCs w:val="24"/>
        </w:rPr>
        <w:t>Method of Research</w:t>
      </w:r>
    </w:p>
    <w:p w:rsidR="00A35AEB" w:rsidRPr="00C01B21" w:rsidRDefault="00A35AEB" w:rsidP="00C01B21">
      <w:pPr>
        <w:spacing w:after="0"/>
        <w:ind w:firstLine="1170"/>
        <w:jc w:val="both"/>
        <w:rPr>
          <w:rFonts w:ascii="Times New Roman" w:hAnsi="Times New Roman" w:cs="Times New Roman"/>
          <w:sz w:val="24"/>
          <w:szCs w:val="24"/>
        </w:rPr>
      </w:pPr>
      <w:r w:rsidRPr="00C01B21">
        <w:rPr>
          <w:rFonts w:ascii="Times New Roman" w:hAnsi="Times New Roman" w:cs="Times New Roman"/>
          <w:sz w:val="24"/>
          <w:szCs w:val="24"/>
        </w:rPr>
        <w:t>Research is equally important for social scientists in studying social relationship and in seeking answers to various social problems.</w:t>
      </w:r>
    </w:p>
    <w:p w:rsidR="00A35AEB" w:rsidRPr="00C01B21" w:rsidRDefault="00A35AEB" w:rsidP="00C01B21">
      <w:pPr>
        <w:spacing w:after="0"/>
        <w:ind w:firstLine="1170"/>
        <w:jc w:val="both"/>
        <w:rPr>
          <w:rFonts w:ascii="Times New Roman" w:hAnsi="Times New Roman" w:cs="Times New Roman"/>
          <w:sz w:val="24"/>
          <w:szCs w:val="24"/>
        </w:rPr>
      </w:pPr>
      <w:proofErr w:type="spellStart"/>
      <w:r w:rsidRPr="00C01B21">
        <w:rPr>
          <w:rFonts w:ascii="Times New Roman" w:hAnsi="Times New Roman" w:cs="Times New Roman"/>
          <w:sz w:val="24"/>
          <w:szCs w:val="24"/>
        </w:rPr>
        <w:lastRenderedPageBreak/>
        <w:t>Nunan</w:t>
      </w:r>
      <w:proofErr w:type="spellEnd"/>
      <w:r w:rsidRPr="00C01B21">
        <w:rPr>
          <w:rFonts w:ascii="Times New Roman" w:hAnsi="Times New Roman" w:cs="Times New Roman"/>
          <w:sz w:val="24"/>
          <w:szCs w:val="24"/>
        </w:rPr>
        <w:t xml:space="preserve"> said that “Experiment is a procedure for testing a hypothesis by setting up a situation in which the strength of the relationship between variables can be stated”. This study employs experiment method. The writer will teach reading in two different classes using two different methods. To find out which method is more effective, in the beginning of the lesson the writer will give the pre-test to the student of both class to find out both group have relatively the same level of competence. In the experiment class the writer teaches reading comprehension using fix-up strategy while in the control class the writer teaches it using explanatory method. At the end of the experiment, the writer will administer post-test to the classes and compare the test result using t-test formula.</w:t>
      </w:r>
    </w:p>
    <w:p w:rsidR="00A35AEB" w:rsidRPr="00C01B21" w:rsidRDefault="00A35AEB" w:rsidP="00C01B21">
      <w:pPr>
        <w:pStyle w:val="ListParagraph"/>
        <w:numPr>
          <w:ilvl w:val="0"/>
          <w:numId w:val="5"/>
        </w:numPr>
        <w:spacing w:after="0"/>
        <w:jc w:val="both"/>
        <w:rPr>
          <w:rFonts w:ascii="Times New Roman" w:hAnsi="Times New Roman" w:cs="Times New Roman"/>
          <w:sz w:val="24"/>
          <w:szCs w:val="24"/>
        </w:rPr>
      </w:pPr>
      <w:r w:rsidRPr="00C01B21">
        <w:rPr>
          <w:rFonts w:ascii="Times New Roman" w:hAnsi="Times New Roman" w:cs="Times New Roman"/>
          <w:sz w:val="24"/>
          <w:szCs w:val="24"/>
        </w:rPr>
        <w:t>The Place and Time</w:t>
      </w:r>
    </w:p>
    <w:p w:rsidR="00A35AEB" w:rsidRPr="00C01B21" w:rsidRDefault="00A35AEB" w:rsidP="00C01B21">
      <w:pPr>
        <w:spacing w:after="0"/>
        <w:ind w:firstLine="1170"/>
        <w:jc w:val="both"/>
        <w:rPr>
          <w:rFonts w:ascii="Times New Roman" w:hAnsi="Times New Roman" w:cs="Times New Roman"/>
          <w:sz w:val="24"/>
          <w:szCs w:val="24"/>
        </w:rPr>
      </w:pPr>
      <w:r w:rsidRPr="00C01B21">
        <w:rPr>
          <w:rFonts w:ascii="Times New Roman" w:hAnsi="Times New Roman" w:cs="Times New Roman"/>
          <w:bCs/>
          <w:sz w:val="24"/>
          <w:szCs w:val="24"/>
        </w:rPr>
        <w:t xml:space="preserve">To examine the using fix-up strategy in teaching reading comprehension </w:t>
      </w:r>
      <w:r w:rsidRPr="00C01B21">
        <w:rPr>
          <w:rFonts w:ascii="Times New Roman" w:hAnsi="Times New Roman" w:cs="Times New Roman"/>
          <w:sz w:val="24"/>
          <w:szCs w:val="24"/>
        </w:rPr>
        <w:t xml:space="preserve">this research was held at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th</m:t>
            </m:r>
          </m:sup>
        </m:sSup>
      </m:oMath>
      <w:r w:rsidRPr="00C01B21">
        <w:rPr>
          <w:rFonts w:ascii="Times New Roman" w:hAnsi="Times New Roman" w:cs="Times New Roman"/>
          <w:sz w:val="24"/>
          <w:szCs w:val="24"/>
        </w:rPr>
        <w:t xml:space="preserve"> grade of SPM </w:t>
      </w:r>
      <w:proofErr w:type="spellStart"/>
      <w:r w:rsidRPr="00C01B21">
        <w:rPr>
          <w:rFonts w:ascii="Times New Roman" w:hAnsi="Times New Roman" w:cs="Times New Roman"/>
          <w:sz w:val="24"/>
          <w:szCs w:val="24"/>
        </w:rPr>
        <w:t>Daar</w:t>
      </w:r>
      <w:proofErr w:type="spellEnd"/>
      <w:r w:rsidRPr="00C01B21">
        <w:rPr>
          <w:rFonts w:ascii="Times New Roman" w:hAnsi="Times New Roman" w:cs="Times New Roman"/>
          <w:sz w:val="24"/>
          <w:szCs w:val="24"/>
        </w:rPr>
        <w:t xml:space="preserve"> El-</w:t>
      </w:r>
      <w:proofErr w:type="spellStart"/>
      <w:r w:rsidRPr="00C01B21">
        <w:rPr>
          <w:rFonts w:ascii="Times New Roman" w:hAnsi="Times New Roman" w:cs="Times New Roman"/>
          <w:sz w:val="24"/>
          <w:szCs w:val="24"/>
        </w:rPr>
        <w:t>Istiqomah</w:t>
      </w:r>
      <w:proofErr w:type="spellEnd"/>
      <w:r w:rsidRPr="00C01B21">
        <w:rPr>
          <w:rFonts w:ascii="Times New Roman" w:hAnsi="Times New Roman" w:cs="Times New Roman"/>
          <w:sz w:val="24"/>
          <w:szCs w:val="24"/>
        </w:rPr>
        <w:t xml:space="preserve"> Islamic Boarding School, </w:t>
      </w:r>
      <w:proofErr w:type="spellStart"/>
      <w:r w:rsidRPr="00C01B21">
        <w:rPr>
          <w:rFonts w:ascii="Times New Roman" w:hAnsi="Times New Roman" w:cs="Times New Roman"/>
          <w:sz w:val="24"/>
          <w:szCs w:val="24"/>
        </w:rPr>
        <w:t>Serang</w:t>
      </w:r>
      <w:proofErr w:type="spellEnd"/>
      <w:r w:rsidRPr="00C01B21">
        <w:rPr>
          <w:rFonts w:ascii="Times New Roman" w:hAnsi="Times New Roman" w:cs="Times New Roman"/>
          <w:sz w:val="24"/>
          <w:szCs w:val="24"/>
        </w:rPr>
        <w:t xml:space="preserve"> - </w:t>
      </w:r>
      <w:proofErr w:type="spellStart"/>
      <w:r w:rsidRPr="00C01B21">
        <w:rPr>
          <w:rFonts w:ascii="Times New Roman" w:hAnsi="Times New Roman" w:cs="Times New Roman"/>
          <w:sz w:val="24"/>
          <w:szCs w:val="24"/>
        </w:rPr>
        <w:t>Banten</w:t>
      </w:r>
      <w:proofErr w:type="spellEnd"/>
      <w:r w:rsidRPr="00C01B2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nd</m:t>
            </m:r>
          </m:sup>
        </m:sSup>
      </m:oMath>
      <w:r w:rsidRPr="00C01B21">
        <w:rPr>
          <w:rFonts w:ascii="Times New Roman" w:hAnsi="Times New Roman" w:cs="Times New Roman"/>
          <w:sz w:val="24"/>
          <w:szCs w:val="24"/>
        </w:rPr>
        <w:t xml:space="preserve"> semester, and the academic year 0f 2017-2018. </w:t>
      </w:r>
    </w:p>
    <w:p w:rsidR="00A35AEB" w:rsidRPr="00C01B21" w:rsidRDefault="00A35AEB" w:rsidP="00C01B21">
      <w:pPr>
        <w:pStyle w:val="ListParagraph"/>
        <w:numPr>
          <w:ilvl w:val="0"/>
          <w:numId w:val="5"/>
        </w:numPr>
        <w:spacing w:after="0"/>
        <w:jc w:val="both"/>
        <w:rPr>
          <w:rFonts w:ascii="Times New Roman" w:hAnsi="Times New Roman" w:cs="Times New Roman"/>
          <w:sz w:val="24"/>
          <w:szCs w:val="24"/>
        </w:rPr>
      </w:pPr>
      <w:r w:rsidRPr="00C01B21">
        <w:rPr>
          <w:rFonts w:ascii="Times New Roman" w:hAnsi="Times New Roman" w:cs="Times New Roman"/>
          <w:sz w:val="24"/>
          <w:szCs w:val="24"/>
        </w:rPr>
        <w:t>The Population and Sample</w:t>
      </w:r>
    </w:p>
    <w:p w:rsidR="00A35AEB" w:rsidRPr="00C01B21" w:rsidRDefault="00A35AEB" w:rsidP="00C01B21">
      <w:pPr>
        <w:spacing w:after="0"/>
        <w:ind w:firstLine="1170"/>
        <w:jc w:val="both"/>
        <w:rPr>
          <w:rFonts w:ascii="Times New Roman" w:hAnsi="Times New Roman" w:cs="Times New Roman"/>
          <w:sz w:val="24"/>
          <w:szCs w:val="24"/>
        </w:rPr>
      </w:pPr>
      <w:r w:rsidRPr="00C01B21">
        <w:rPr>
          <w:rFonts w:ascii="Times New Roman" w:hAnsi="Times New Roman" w:cs="Times New Roman"/>
          <w:sz w:val="24"/>
          <w:szCs w:val="24"/>
        </w:rPr>
        <w:t xml:space="preserve">According to </w:t>
      </w:r>
      <w:proofErr w:type="spellStart"/>
      <w:r w:rsidRPr="00C01B21">
        <w:rPr>
          <w:rFonts w:ascii="Times New Roman" w:hAnsi="Times New Roman" w:cs="Times New Roman"/>
          <w:sz w:val="24"/>
          <w:szCs w:val="24"/>
        </w:rPr>
        <w:t>Suharsimi</w:t>
      </w:r>
      <w:proofErr w:type="spellEnd"/>
      <w:r w:rsidRPr="00C01B21">
        <w:rPr>
          <w:rFonts w:ascii="Times New Roman" w:hAnsi="Times New Roman" w:cs="Times New Roman"/>
          <w:sz w:val="24"/>
          <w:szCs w:val="24"/>
        </w:rPr>
        <w:t xml:space="preserve"> </w:t>
      </w:r>
      <w:proofErr w:type="spellStart"/>
      <w:r w:rsidRPr="00C01B21">
        <w:rPr>
          <w:rFonts w:ascii="Times New Roman" w:hAnsi="Times New Roman" w:cs="Times New Roman"/>
          <w:sz w:val="24"/>
          <w:szCs w:val="24"/>
        </w:rPr>
        <w:t>Arikunto</w:t>
      </w:r>
      <w:proofErr w:type="spellEnd"/>
      <w:r w:rsidRPr="00C01B21">
        <w:rPr>
          <w:rFonts w:ascii="Times New Roman" w:hAnsi="Times New Roman" w:cs="Times New Roman"/>
          <w:sz w:val="24"/>
          <w:szCs w:val="24"/>
        </w:rPr>
        <w:t xml:space="preserve">, a population is a set (or collection of all elements </w:t>
      </w:r>
      <w:r w:rsidRPr="00C01B21">
        <w:rPr>
          <w:rFonts w:ascii="Times New Roman" w:hAnsi="Times New Roman" w:cs="Times New Roman"/>
          <w:bCs/>
          <w:sz w:val="24"/>
          <w:szCs w:val="24"/>
        </w:rPr>
        <w:t>processing</w:t>
      </w:r>
      <w:r w:rsidRPr="00C01B21">
        <w:rPr>
          <w:rFonts w:ascii="Times New Roman" w:hAnsi="Times New Roman" w:cs="Times New Roman"/>
          <w:sz w:val="24"/>
          <w:szCs w:val="24"/>
        </w:rPr>
        <w:t xml:space="preserve"> one or more attributes of interest. The population in this research is students of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th</m:t>
            </m:r>
          </m:sup>
        </m:sSup>
      </m:oMath>
      <w:r w:rsidRPr="00C01B21">
        <w:rPr>
          <w:rFonts w:ascii="Times New Roman" w:hAnsi="Times New Roman" w:cs="Times New Roman"/>
          <w:sz w:val="24"/>
          <w:szCs w:val="24"/>
        </w:rPr>
        <w:t xml:space="preserve"> grade of SPM </w:t>
      </w:r>
      <w:proofErr w:type="spellStart"/>
      <w:r w:rsidRPr="00C01B21">
        <w:rPr>
          <w:rFonts w:ascii="Times New Roman" w:hAnsi="Times New Roman" w:cs="Times New Roman"/>
          <w:sz w:val="24"/>
          <w:szCs w:val="24"/>
        </w:rPr>
        <w:t>Daar</w:t>
      </w:r>
      <w:proofErr w:type="spellEnd"/>
      <w:r w:rsidRPr="00C01B21">
        <w:rPr>
          <w:rFonts w:ascii="Times New Roman" w:hAnsi="Times New Roman" w:cs="Times New Roman"/>
          <w:sz w:val="24"/>
          <w:szCs w:val="24"/>
        </w:rPr>
        <w:t xml:space="preserve"> El-</w:t>
      </w:r>
      <w:proofErr w:type="spellStart"/>
      <w:r w:rsidRPr="00C01B21">
        <w:rPr>
          <w:rFonts w:ascii="Times New Roman" w:hAnsi="Times New Roman" w:cs="Times New Roman"/>
          <w:sz w:val="24"/>
          <w:szCs w:val="24"/>
        </w:rPr>
        <w:t>Istiqomah</w:t>
      </w:r>
      <w:proofErr w:type="spellEnd"/>
      <w:r w:rsidRPr="00C01B21">
        <w:rPr>
          <w:rFonts w:ascii="Times New Roman" w:hAnsi="Times New Roman" w:cs="Times New Roman"/>
          <w:sz w:val="24"/>
          <w:szCs w:val="24"/>
        </w:rPr>
        <w:t xml:space="preserve"> Islamic Boarding School, </w:t>
      </w:r>
      <w:proofErr w:type="spellStart"/>
      <w:r w:rsidRPr="00C01B21">
        <w:rPr>
          <w:rFonts w:ascii="Times New Roman" w:hAnsi="Times New Roman" w:cs="Times New Roman"/>
          <w:sz w:val="24"/>
          <w:szCs w:val="24"/>
        </w:rPr>
        <w:t>Serang</w:t>
      </w:r>
      <w:proofErr w:type="spellEnd"/>
      <w:r w:rsidRPr="00C01B21">
        <w:rPr>
          <w:rFonts w:ascii="Times New Roman" w:hAnsi="Times New Roman" w:cs="Times New Roman"/>
          <w:sz w:val="24"/>
          <w:szCs w:val="24"/>
        </w:rPr>
        <w:t xml:space="preserve"> – </w:t>
      </w:r>
      <w:proofErr w:type="spellStart"/>
      <w:r w:rsidRPr="00C01B21">
        <w:rPr>
          <w:rFonts w:ascii="Times New Roman" w:hAnsi="Times New Roman" w:cs="Times New Roman"/>
          <w:sz w:val="24"/>
          <w:szCs w:val="24"/>
        </w:rPr>
        <w:t>Banten</w:t>
      </w:r>
      <w:proofErr w:type="spellEnd"/>
      <w:r w:rsidRPr="00C01B21">
        <w:rPr>
          <w:rFonts w:ascii="Times New Roman" w:hAnsi="Times New Roman" w:cs="Times New Roman"/>
          <w:sz w:val="24"/>
          <w:szCs w:val="24"/>
        </w:rPr>
        <w:t xml:space="preserve">. There are 60 students of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th</m:t>
            </m:r>
          </m:sup>
        </m:sSup>
      </m:oMath>
      <w:r w:rsidRPr="00C01B21">
        <w:rPr>
          <w:rFonts w:ascii="Times New Roman" w:hAnsi="Times New Roman" w:cs="Times New Roman"/>
          <w:sz w:val="24"/>
          <w:szCs w:val="24"/>
        </w:rPr>
        <w:t xml:space="preserve"> grade. The eighth grade consists of two classes. Number of VIII.1 is 30 students, VIII.2 is 30 students.</w:t>
      </w:r>
    </w:p>
    <w:p w:rsidR="00A35AEB" w:rsidRPr="00C01B21" w:rsidRDefault="00A35AEB" w:rsidP="00C01B21">
      <w:pPr>
        <w:spacing w:after="0"/>
        <w:ind w:firstLine="1170"/>
        <w:jc w:val="both"/>
        <w:rPr>
          <w:rFonts w:ascii="Times New Roman" w:hAnsi="Times New Roman" w:cs="Times New Roman"/>
          <w:sz w:val="24"/>
          <w:szCs w:val="24"/>
        </w:rPr>
      </w:pPr>
      <w:r w:rsidRPr="00C01B21">
        <w:rPr>
          <w:rFonts w:ascii="Times New Roman" w:hAnsi="Times New Roman" w:cs="Times New Roman"/>
          <w:sz w:val="24"/>
          <w:szCs w:val="24"/>
        </w:rPr>
        <w:t xml:space="preserve">Sample is collecting data with small amount of population that tested at the research. </w:t>
      </w:r>
      <w:proofErr w:type="spellStart"/>
      <w:r w:rsidRPr="00C01B21">
        <w:rPr>
          <w:rFonts w:ascii="Times New Roman" w:hAnsi="Times New Roman" w:cs="Times New Roman"/>
          <w:sz w:val="24"/>
          <w:szCs w:val="24"/>
        </w:rPr>
        <w:t>Nunan</w:t>
      </w:r>
      <w:proofErr w:type="spellEnd"/>
      <w:r w:rsidRPr="00C01B21">
        <w:rPr>
          <w:rFonts w:ascii="Times New Roman" w:hAnsi="Times New Roman" w:cs="Times New Roman"/>
          <w:sz w:val="24"/>
          <w:szCs w:val="24"/>
        </w:rPr>
        <w:t xml:space="preserve"> stated that “sample is a subject of individual or cases from within the population”. </w:t>
      </w:r>
      <w:r w:rsidRPr="00C01B21">
        <w:rPr>
          <w:rFonts w:ascii="Times New Roman" w:hAnsi="Times New Roman" w:cs="Times New Roman"/>
          <w:bCs/>
          <w:sz w:val="24"/>
          <w:szCs w:val="24"/>
        </w:rPr>
        <w:t>In taking sample the researcher use no random technique, because it is one of the characteristic from quasi-experiment</w:t>
      </w:r>
      <w:r w:rsidRPr="00C01B21">
        <w:rPr>
          <w:rFonts w:ascii="Times New Roman" w:hAnsi="Times New Roman" w:cs="Times New Roman"/>
          <w:sz w:val="24"/>
          <w:szCs w:val="24"/>
        </w:rPr>
        <w:t xml:space="preserve">. </w:t>
      </w:r>
    </w:p>
    <w:p w:rsidR="00A35AEB" w:rsidRPr="00C01B21" w:rsidRDefault="00A35AEB" w:rsidP="00C01B21">
      <w:pPr>
        <w:pStyle w:val="ListParagraph"/>
        <w:spacing w:after="0"/>
        <w:ind w:left="0" w:firstLine="1170"/>
        <w:jc w:val="both"/>
        <w:rPr>
          <w:rFonts w:ascii="Times New Roman" w:hAnsi="Times New Roman" w:cs="Times New Roman"/>
          <w:sz w:val="24"/>
          <w:szCs w:val="24"/>
        </w:rPr>
      </w:pPr>
      <w:r w:rsidRPr="00C01B21">
        <w:rPr>
          <w:rFonts w:ascii="Times New Roman" w:hAnsi="Times New Roman" w:cs="Times New Roman"/>
          <w:sz w:val="24"/>
          <w:szCs w:val="24"/>
        </w:rPr>
        <w:lastRenderedPageBreak/>
        <w:t xml:space="preserve">The writer took all of students at eighth grade. The writer took two classes as sample for the research. First is VIII.A class as experiment class which consists of 30 students and they were taught reading comprehension using fix-up strategy. Second is VIII.B class as control class which consists of 30 students and they also were taught reading comprehension without using fix-up strategy. </w:t>
      </w:r>
    </w:p>
    <w:p w:rsidR="00A35AEB" w:rsidRPr="00C01B21" w:rsidRDefault="006A4372" w:rsidP="00C01B21">
      <w:pPr>
        <w:pStyle w:val="ListParagraph"/>
        <w:numPr>
          <w:ilvl w:val="0"/>
          <w:numId w:val="5"/>
        </w:numPr>
        <w:spacing w:after="0"/>
        <w:jc w:val="both"/>
        <w:rPr>
          <w:rFonts w:ascii="Times New Roman" w:hAnsi="Times New Roman" w:cs="Times New Roman"/>
          <w:sz w:val="24"/>
          <w:szCs w:val="24"/>
        </w:rPr>
      </w:pPr>
      <w:r w:rsidRPr="00C01B21">
        <w:rPr>
          <w:rFonts w:ascii="Times New Roman" w:hAnsi="Times New Roman" w:cs="Times New Roman"/>
          <w:sz w:val="24"/>
          <w:szCs w:val="24"/>
        </w:rPr>
        <w:t>The Techniques of Data Collecting</w:t>
      </w:r>
    </w:p>
    <w:p w:rsidR="006A4372" w:rsidRPr="00C01B21" w:rsidRDefault="006A4372" w:rsidP="00C01B21">
      <w:pPr>
        <w:pStyle w:val="ListParagraph"/>
        <w:spacing w:after="0"/>
        <w:ind w:left="0" w:firstLine="1170"/>
        <w:jc w:val="both"/>
        <w:rPr>
          <w:rFonts w:ascii="Times New Roman" w:hAnsi="Times New Roman" w:cs="Times New Roman"/>
          <w:sz w:val="24"/>
          <w:szCs w:val="24"/>
        </w:rPr>
      </w:pPr>
      <w:r w:rsidRPr="00C01B21">
        <w:rPr>
          <w:rFonts w:ascii="Times New Roman" w:hAnsi="Times New Roman" w:cs="Times New Roman"/>
          <w:sz w:val="24"/>
          <w:szCs w:val="24"/>
        </w:rPr>
        <w:t xml:space="preserve"> </w:t>
      </w:r>
      <w:r w:rsidRPr="00C01B21">
        <w:rPr>
          <w:rFonts w:ascii="Times New Roman" w:hAnsi="Times New Roman" w:cs="Times New Roman"/>
          <w:sz w:val="24"/>
          <w:szCs w:val="24"/>
        </w:rPr>
        <w:t>In techniques of data collecting, writer uses teaching and learning process by giving the test to the students. The writer obtained the data by conducting teaching activity and collecting students’ test scores from both experiment class and controlled class before and after they have been taught reading comprehension. The test was conducted at the first meeting that can be called pre-test and the fifth meeting that can be called post-test which the scores were the result of learning reading comprehension by using fix-up strategy.</w:t>
      </w:r>
    </w:p>
    <w:p w:rsidR="006A4372" w:rsidRDefault="006A4372" w:rsidP="00C01B21">
      <w:pPr>
        <w:spacing w:after="0"/>
        <w:ind w:firstLine="1170"/>
        <w:jc w:val="both"/>
        <w:rPr>
          <w:rFonts w:ascii="Times New Roman" w:hAnsi="Times New Roman" w:cs="Times New Roman"/>
          <w:sz w:val="24"/>
          <w:szCs w:val="24"/>
        </w:rPr>
      </w:pPr>
      <w:r w:rsidRPr="00C01B21">
        <w:rPr>
          <w:rFonts w:ascii="Times New Roman" w:hAnsi="Times New Roman" w:cs="Times New Roman"/>
          <w:sz w:val="24"/>
          <w:szCs w:val="24"/>
        </w:rPr>
        <w:t xml:space="preserve"> Before giving the test to the students, the writer consulted to the English teacher about the questions she made, whether these questions can be given to the students. The writer gave the same kind of test for both the experimental class and the controlled class. </w:t>
      </w:r>
    </w:p>
    <w:p w:rsidR="00A234C2" w:rsidRPr="00C01B21" w:rsidRDefault="00A234C2" w:rsidP="00C01B21">
      <w:pPr>
        <w:spacing w:after="0"/>
        <w:ind w:firstLine="1170"/>
        <w:jc w:val="both"/>
        <w:rPr>
          <w:rFonts w:ascii="Times New Roman" w:hAnsi="Times New Roman" w:cs="Times New Roman"/>
          <w:sz w:val="24"/>
          <w:szCs w:val="24"/>
        </w:rPr>
      </w:pPr>
    </w:p>
    <w:p w:rsidR="006A4372" w:rsidRPr="00A234C2" w:rsidRDefault="006A4372" w:rsidP="00C01B21">
      <w:pPr>
        <w:pStyle w:val="ListParagraph"/>
        <w:numPr>
          <w:ilvl w:val="0"/>
          <w:numId w:val="1"/>
        </w:numPr>
        <w:spacing w:after="0"/>
        <w:jc w:val="both"/>
        <w:rPr>
          <w:rFonts w:ascii="Times New Roman" w:hAnsi="Times New Roman" w:cs="Times New Roman"/>
          <w:b/>
          <w:sz w:val="24"/>
          <w:szCs w:val="24"/>
        </w:rPr>
      </w:pPr>
      <w:r w:rsidRPr="00A234C2">
        <w:rPr>
          <w:rFonts w:ascii="Times New Roman" w:hAnsi="Times New Roman" w:cs="Times New Roman"/>
          <w:b/>
          <w:sz w:val="24"/>
          <w:szCs w:val="24"/>
        </w:rPr>
        <w:t>The Technique of Data Analyses</w:t>
      </w:r>
    </w:p>
    <w:p w:rsidR="006A4372" w:rsidRPr="00C01B21" w:rsidRDefault="006A4372" w:rsidP="00C01B21">
      <w:pPr>
        <w:pStyle w:val="ListParagraph"/>
        <w:spacing w:after="0"/>
        <w:ind w:left="0" w:firstLine="1170"/>
        <w:jc w:val="both"/>
        <w:rPr>
          <w:rFonts w:ascii="Times New Roman" w:eastAsia="Times New Roman" w:hAnsi="Times New Roman" w:cs="Times New Roman"/>
          <w:color w:val="000000"/>
          <w:sz w:val="24"/>
          <w:szCs w:val="24"/>
        </w:rPr>
      </w:pPr>
      <w:r w:rsidRPr="00C01B21">
        <w:rPr>
          <w:rFonts w:ascii="Times New Roman" w:hAnsi="Times New Roman" w:cs="Times New Roman"/>
          <w:sz w:val="24"/>
          <w:szCs w:val="24"/>
        </w:rPr>
        <w:t xml:space="preserve">The technique of analysis data in this research uses t-test. According to </w:t>
      </w:r>
      <w:proofErr w:type="spellStart"/>
      <w:r w:rsidRPr="00C01B21">
        <w:rPr>
          <w:rFonts w:ascii="Times New Roman" w:hAnsi="Times New Roman" w:cs="Times New Roman"/>
          <w:sz w:val="24"/>
          <w:szCs w:val="24"/>
        </w:rPr>
        <w:t>Anas</w:t>
      </w:r>
      <w:proofErr w:type="spellEnd"/>
      <w:r w:rsidRPr="00C01B21">
        <w:rPr>
          <w:rFonts w:ascii="Times New Roman" w:hAnsi="Times New Roman" w:cs="Times New Roman"/>
          <w:sz w:val="24"/>
          <w:szCs w:val="24"/>
        </w:rPr>
        <w:t xml:space="preserve"> </w:t>
      </w:r>
      <w:proofErr w:type="spellStart"/>
      <w:r w:rsidRPr="00C01B21">
        <w:rPr>
          <w:rFonts w:ascii="Times New Roman" w:hAnsi="Times New Roman" w:cs="Times New Roman"/>
          <w:sz w:val="24"/>
          <w:szCs w:val="24"/>
        </w:rPr>
        <w:t>Sudijono</w:t>
      </w:r>
      <w:proofErr w:type="spellEnd"/>
      <w:r w:rsidRPr="00C01B21">
        <w:rPr>
          <w:rFonts w:ascii="Times New Roman" w:hAnsi="Times New Roman" w:cs="Times New Roman"/>
          <w:sz w:val="24"/>
          <w:szCs w:val="24"/>
        </w:rPr>
        <w:t xml:space="preserve">, Test-t is used for testing the null hypothesis of the mean differences of two </w:t>
      </w:r>
      <w:proofErr w:type="gramStart"/>
      <w:r w:rsidRPr="00C01B21">
        <w:rPr>
          <w:rFonts w:ascii="Times New Roman" w:hAnsi="Times New Roman" w:cs="Times New Roman"/>
          <w:sz w:val="24"/>
          <w:szCs w:val="24"/>
        </w:rPr>
        <w:t>sample</w:t>
      </w:r>
      <w:proofErr w:type="gramEnd"/>
      <w:r w:rsidRPr="00C01B21">
        <w:rPr>
          <w:rFonts w:ascii="Times New Roman" w:hAnsi="Times New Roman" w:cs="Times New Roman"/>
          <w:sz w:val="24"/>
          <w:szCs w:val="24"/>
        </w:rPr>
        <w:t xml:space="preserve">. </w:t>
      </w:r>
      <w:r w:rsidRPr="00C01B21">
        <w:rPr>
          <w:rFonts w:ascii="Times New Roman" w:eastAsia="Times New Roman" w:hAnsi="Times New Roman" w:cs="Times New Roman"/>
          <w:color w:val="000000"/>
          <w:sz w:val="24"/>
          <w:szCs w:val="24"/>
        </w:rPr>
        <w:t>Because the quasi experiment use pre-test and post-test then the writer uses this test to measure the final test between experiment class and control class.</w:t>
      </w:r>
    </w:p>
    <w:p w:rsidR="006A4372" w:rsidRPr="00C01B21" w:rsidRDefault="006A4372" w:rsidP="00C01B21">
      <w:pPr>
        <w:pStyle w:val="ListParagraph"/>
        <w:tabs>
          <w:tab w:val="left" w:pos="6540"/>
        </w:tabs>
        <w:spacing w:after="0"/>
        <w:ind w:left="0" w:firstLine="1170"/>
        <w:jc w:val="both"/>
        <w:rPr>
          <w:rFonts w:ascii="Times New Roman" w:eastAsia="Times New Roman" w:hAnsi="Times New Roman" w:cs="Times New Roman"/>
          <w:color w:val="000000"/>
          <w:sz w:val="24"/>
          <w:szCs w:val="24"/>
        </w:rPr>
      </w:pPr>
      <w:r w:rsidRPr="00C01B21">
        <w:rPr>
          <w:rFonts w:ascii="Times New Roman" w:eastAsia="Times New Roman" w:hAnsi="Times New Roman" w:cs="Times New Roman"/>
          <w:color w:val="000000"/>
          <w:sz w:val="24"/>
          <w:szCs w:val="24"/>
        </w:rPr>
        <w:t xml:space="preserve">The steps for statistic analyze that </w:t>
      </w:r>
      <w:proofErr w:type="gramStart"/>
      <w:r w:rsidRPr="00C01B21">
        <w:rPr>
          <w:rFonts w:ascii="Times New Roman" w:eastAsia="Times New Roman" w:hAnsi="Times New Roman" w:cs="Times New Roman"/>
          <w:color w:val="000000"/>
          <w:sz w:val="24"/>
          <w:szCs w:val="24"/>
        </w:rPr>
        <w:t>are :</w:t>
      </w:r>
      <w:proofErr w:type="gramEnd"/>
      <w:r w:rsidRPr="00C01B21">
        <w:rPr>
          <w:rFonts w:ascii="Times New Roman" w:eastAsia="Times New Roman" w:hAnsi="Times New Roman" w:cs="Times New Roman"/>
          <w:color w:val="000000"/>
          <w:sz w:val="24"/>
          <w:szCs w:val="24"/>
        </w:rPr>
        <w:tab/>
      </w:r>
    </w:p>
    <w:p w:rsidR="006A4372" w:rsidRPr="00C01B21" w:rsidRDefault="006A4372" w:rsidP="00C01B21">
      <w:pPr>
        <w:pStyle w:val="ListParagraph"/>
        <w:numPr>
          <w:ilvl w:val="0"/>
          <w:numId w:val="6"/>
        </w:numPr>
        <w:spacing w:after="0"/>
        <w:ind w:left="851" w:hanging="284"/>
        <w:jc w:val="both"/>
        <w:rPr>
          <w:rFonts w:ascii="Times New Roman" w:eastAsia="Times New Roman" w:hAnsi="Times New Roman" w:cs="Times New Roman"/>
          <w:color w:val="000000"/>
          <w:sz w:val="24"/>
          <w:szCs w:val="24"/>
        </w:rPr>
      </w:pPr>
      <w:r w:rsidRPr="00C01B21">
        <w:rPr>
          <w:rFonts w:ascii="Times New Roman" w:eastAsia="Times New Roman" w:hAnsi="Times New Roman" w:cs="Times New Roman"/>
          <w:color w:val="000000"/>
          <w:sz w:val="24"/>
          <w:szCs w:val="24"/>
        </w:rPr>
        <w:t>Determining mean of variable x with formula :</w:t>
      </w:r>
    </w:p>
    <w:p w:rsidR="006A4372" w:rsidRPr="00C01B21" w:rsidRDefault="006A4372" w:rsidP="00C01B21">
      <w:pPr>
        <w:spacing w:after="0"/>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 xml:space="preserve">1= </m:t>
              </m:r>
              <m:f>
                <m:fPr>
                  <m:ctrlPr>
                    <w:rPr>
                      <w:rFonts w:ascii="Cambria Math" w:eastAsia="Times New Roman" w:hAnsi="Cambria Math" w:cs="Times New Roman"/>
                      <w:i/>
                      <w:color w:val="000000"/>
                      <w:sz w:val="24"/>
                      <w:szCs w:val="24"/>
                    </w:rPr>
                  </m:ctrlPr>
                </m:fPr>
                <m:num>
                  <m:nary>
                    <m:naryPr>
                      <m:chr m:val="∑"/>
                      <m:limLoc m:val="undOvr"/>
                      <m:subHide m:val="1"/>
                      <m:supHide m:val="1"/>
                      <m:ctrlPr>
                        <w:rPr>
                          <w:rFonts w:ascii="Cambria Math" w:eastAsia="Times New Roman" w:hAnsi="Cambria Math" w:cs="Times New Roman"/>
                          <w:i/>
                          <w:color w:val="000000"/>
                          <w:sz w:val="24"/>
                          <w:szCs w:val="24"/>
                        </w:rPr>
                      </m:ctrlPr>
                    </m:naryPr>
                    <m:sub/>
                    <m:sup/>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sSub>
                    </m:e>
                  </m:nary>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den>
              </m:f>
            </m:sub>
          </m:sSub>
        </m:oMath>
      </m:oMathPara>
    </w:p>
    <w:p w:rsidR="006A4372" w:rsidRPr="00C01B21" w:rsidRDefault="006A4372" w:rsidP="00C01B21">
      <w:pPr>
        <w:pStyle w:val="ListParagraph"/>
        <w:numPr>
          <w:ilvl w:val="0"/>
          <w:numId w:val="6"/>
        </w:numPr>
        <w:spacing w:after="0"/>
        <w:ind w:left="851" w:hanging="284"/>
        <w:jc w:val="both"/>
        <w:rPr>
          <w:rFonts w:ascii="Times New Roman" w:eastAsia="Times New Roman" w:hAnsi="Times New Roman" w:cs="Times New Roman"/>
          <w:color w:val="000000"/>
          <w:sz w:val="24"/>
          <w:szCs w:val="24"/>
        </w:rPr>
      </w:pPr>
      <w:r w:rsidRPr="00C01B21">
        <w:rPr>
          <w:rFonts w:ascii="Times New Roman" w:eastAsia="Times New Roman" w:hAnsi="Times New Roman" w:cs="Times New Roman"/>
          <w:color w:val="000000"/>
          <w:sz w:val="24"/>
          <w:szCs w:val="24"/>
        </w:rPr>
        <w:t>Determining mean of variable y with formula :</w:t>
      </w:r>
    </w:p>
    <w:p w:rsidR="006A4372" w:rsidRPr="00C01B21" w:rsidRDefault="006A4372" w:rsidP="00C01B21">
      <w:pPr>
        <w:tabs>
          <w:tab w:val="left" w:pos="4253"/>
        </w:tabs>
        <w:spacing w:after="0"/>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 xml:space="preserve">2= </m:t>
              </m:r>
              <m:f>
                <m:fPr>
                  <m:ctrlPr>
                    <w:rPr>
                      <w:rFonts w:ascii="Cambria Math" w:eastAsia="Times New Roman" w:hAnsi="Cambria Math" w:cs="Times New Roman"/>
                      <w:i/>
                      <w:color w:val="000000"/>
                      <w:sz w:val="24"/>
                      <w:szCs w:val="24"/>
                    </w:rPr>
                  </m:ctrlPr>
                </m:fPr>
                <m:num>
                  <m:nary>
                    <m:naryPr>
                      <m:chr m:val="∑"/>
                      <m:limLoc m:val="undOvr"/>
                      <m:subHide m:val="1"/>
                      <m:supHide m:val="1"/>
                      <m:ctrlPr>
                        <w:rPr>
                          <w:rFonts w:ascii="Cambria Math" w:eastAsia="Times New Roman" w:hAnsi="Cambria Math" w:cs="Times New Roman"/>
                          <w:i/>
                          <w:color w:val="000000"/>
                          <w:sz w:val="24"/>
                          <w:szCs w:val="24"/>
                        </w:rPr>
                      </m:ctrlPr>
                    </m:naryPr>
                    <m:sub/>
                    <m:sup/>
                    <m:e>
                      <m:r>
                        <w:rPr>
                          <w:rFonts w:ascii="Cambria Math" w:eastAsia="Times New Roman" w:hAnsi="Cambria Math" w:cs="Times New Roman"/>
                          <w:color w:val="000000"/>
                          <w:sz w:val="24"/>
                          <w:szCs w:val="24"/>
                        </w:rPr>
                        <m:t>y</m:t>
                      </m:r>
                    </m:e>
                  </m:nary>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den>
              </m:f>
            </m:sub>
          </m:sSub>
        </m:oMath>
      </m:oMathPara>
    </w:p>
    <w:p w:rsidR="006A4372" w:rsidRPr="00C01B21" w:rsidRDefault="006A4372" w:rsidP="00C01B21">
      <w:pPr>
        <w:pStyle w:val="ListParagraph"/>
        <w:numPr>
          <w:ilvl w:val="0"/>
          <w:numId w:val="6"/>
        </w:numPr>
        <w:tabs>
          <w:tab w:val="left" w:pos="2430"/>
        </w:tabs>
        <w:spacing w:after="0"/>
        <w:ind w:left="851" w:hanging="284"/>
        <w:jc w:val="both"/>
        <w:rPr>
          <w:rFonts w:ascii="Times New Roman" w:eastAsia="Times New Roman" w:hAnsi="Times New Roman" w:cs="Times New Roman"/>
          <w:color w:val="000000"/>
          <w:sz w:val="24"/>
          <w:szCs w:val="24"/>
        </w:rPr>
      </w:pPr>
      <w:r w:rsidRPr="00C01B21">
        <w:rPr>
          <w:rFonts w:ascii="Times New Roman" w:eastAsia="Times New Roman" w:hAnsi="Times New Roman" w:cs="Times New Roman"/>
          <w:color w:val="000000"/>
          <w:sz w:val="24"/>
          <w:szCs w:val="24"/>
        </w:rPr>
        <w:t>Determining derivation score variable X with formula :</w:t>
      </w:r>
    </w:p>
    <w:p w:rsidR="006A4372" w:rsidRPr="00C01B21" w:rsidRDefault="006A4372" w:rsidP="00C01B21">
      <w:pPr>
        <w:tabs>
          <w:tab w:val="left" w:pos="2430"/>
        </w:tabs>
        <w:spacing w:after="0"/>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sub>
              <m:r>
                <w:rPr>
                  <w:rFonts w:ascii="Cambria Math" w:eastAsia="Times New Roman" w:hAnsi="Cambria Math" w:cs="Times New Roman"/>
                  <w:color w:val="000000"/>
                  <w:sz w:val="24"/>
                  <w:szCs w:val="24"/>
                </w:rPr>
                <m:t xml:space="preserve">x =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1</m:t>
                      </m:r>
                    </m:sub>
                  </m:sSub>
                </m:sub>
              </m:sSub>
            </m:sub>
          </m:sSub>
        </m:oMath>
      </m:oMathPara>
    </w:p>
    <w:p w:rsidR="006A4372" w:rsidRPr="00C01B21" w:rsidRDefault="006A4372" w:rsidP="00C01B21">
      <w:pPr>
        <w:tabs>
          <w:tab w:val="left" w:pos="2430"/>
        </w:tabs>
        <w:spacing w:after="0"/>
        <w:jc w:val="both"/>
        <w:rPr>
          <w:rFonts w:ascii="Times New Roman" w:eastAsia="Times New Roman" w:hAnsi="Times New Roman" w:cs="Times New Roman"/>
          <w:color w:val="000000"/>
          <w:sz w:val="24"/>
          <w:szCs w:val="24"/>
        </w:rPr>
      </w:pPr>
    </w:p>
    <w:p w:rsidR="006A4372" w:rsidRPr="00C01B21" w:rsidRDefault="006A4372" w:rsidP="00C01B21">
      <w:pPr>
        <w:pStyle w:val="ListParagraph"/>
        <w:numPr>
          <w:ilvl w:val="0"/>
          <w:numId w:val="6"/>
        </w:numPr>
        <w:tabs>
          <w:tab w:val="left" w:pos="2430"/>
        </w:tabs>
        <w:spacing w:after="0"/>
        <w:ind w:left="851" w:hanging="284"/>
        <w:jc w:val="both"/>
        <w:rPr>
          <w:rFonts w:ascii="Times New Roman" w:eastAsia="Times New Roman" w:hAnsi="Times New Roman" w:cs="Times New Roman"/>
          <w:color w:val="000000"/>
          <w:sz w:val="24"/>
          <w:szCs w:val="24"/>
        </w:rPr>
      </w:pPr>
      <w:r w:rsidRPr="00C01B21">
        <w:rPr>
          <w:rFonts w:ascii="Times New Roman" w:eastAsia="Times New Roman" w:hAnsi="Times New Roman" w:cs="Times New Roman"/>
          <w:color w:val="000000"/>
          <w:sz w:val="24"/>
          <w:szCs w:val="24"/>
        </w:rPr>
        <w:t>Determining derivation score variable x2 with formula :</w:t>
      </w:r>
    </w:p>
    <w:p w:rsidR="006A4372" w:rsidRPr="00C01B21" w:rsidRDefault="006A4372" w:rsidP="00C01B21">
      <w:pPr>
        <w:tabs>
          <w:tab w:val="left" w:pos="2430"/>
        </w:tabs>
        <w:spacing w:after="0"/>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sub>
              <m:r>
                <w:rPr>
                  <w:rFonts w:ascii="Cambria Math" w:eastAsia="Times New Roman" w:hAnsi="Cambria Math" w:cs="Times New Roman"/>
                  <w:color w:val="000000"/>
                  <w:sz w:val="24"/>
                  <w:szCs w:val="24"/>
                </w:rPr>
                <m:t xml:space="preserve">y = </m:t>
              </m:r>
              <m:sSub>
                <m:sSubPr>
                  <m:ctrlPr>
                    <w:rPr>
                      <w:rFonts w:ascii="Cambria Math" w:eastAsia="Times New Roman" w:hAnsi="Cambria Math" w:cs="Times New Roman"/>
                      <w:i/>
                      <w:color w:val="000000"/>
                      <w:sz w:val="24"/>
                      <w:szCs w:val="24"/>
                    </w:rPr>
                  </m:ctrlPr>
                </m:sSubPr>
                <m:e/>
                <m:sub>
                  <m:r>
                    <w:rPr>
                      <w:rFonts w:ascii="Cambria Math" w:eastAsia="Times New Roman" w:hAnsi="Cambria Math" w:cs="Times New Roman"/>
                      <w:color w:val="000000"/>
                      <w:sz w:val="24"/>
                      <w:szCs w:val="24"/>
                    </w:rPr>
                    <m:t xml:space="preserve">y-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2</m:t>
                      </m:r>
                    </m:sub>
                  </m:sSub>
                </m:sub>
              </m:sSub>
            </m:sub>
          </m:sSub>
        </m:oMath>
      </m:oMathPara>
    </w:p>
    <w:p w:rsidR="006A4372" w:rsidRPr="00C01B21" w:rsidRDefault="006A4372" w:rsidP="00C01B21">
      <w:pPr>
        <w:pStyle w:val="ListParagraph"/>
        <w:tabs>
          <w:tab w:val="left" w:pos="567"/>
        </w:tabs>
        <w:spacing w:after="0"/>
        <w:ind w:left="0" w:firstLine="1170"/>
        <w:jc w:val="both"/>
        <w:rPr>
          <w:rFonts w:ascii="Times New Roman" w:eastAsia="Times New Roman" w:hAnsi="Times New Roman" w:cs="Times New Roman"/>
          <w:color w:val="000000"/>
          <w:sz w:val="24"/>
          <w:szCs w:val="24"/>
        </w:rPr>
      </w:pPr>
      <w:r w:rsidRPr="00C01B21">
        <w:rPr>
          <w:rFonts w:ascii="Times New Roman" w:eastAsia="Times New Roman" w:hAnsi="Times New Roman" w:cs="Times New Roman"/>
          <w:color w:val="000000"/>
          <w:sz w:val="24"/>
          <w:szCs w:val="24"/>
        </w:rPr>
        <w:tab/>
        <w:t>After collecting the data from pre-test and post-test, the researcher analyze it by using statistic calculation of t-test by using fisher formula with significance degree 5% and 1%. The formula is as follow:</w:t>
      </w:r>
    </w:p>
    <w:p w:rsidR="006A4372" w:rsidRPr="00C01B21" w:rsidRDefault="006A4372" w:rsidP="00C01B21">
      <w:pPr>
        <w:pStyle w:val="ListParagraph"/>
        <w:tabs>
          <w:tab w:val="left" w:pos="567"/>
        </w:tabs>
        <w:spacing w:after="0"/>
        <w:ind w:left="0"/>
        <w:jc w:val="both"/>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 xml:space="preserve">t= </m:t>
          </m:r>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2</m:t>
                  </m:r>
                </m:sub>
              </m:sSub>
            </m:num>
            <m:den>
              <m:rad>
                <m:radPr>
                  <m:degHide m:val="1"/>
                  <m:ctrlPr>
                    <w:rPr>
                      <w:rFonts w:ascii="Cambria Math" w:eastAsia="Times New Roman" w:hAnsi="Cambria Math" w:cs="Times New Roman"/>
                      <w:i/>
                      <w:color w:val="000000"/>
                      <w:sz w:val="24"/>
                      <w:szCs w:val="24"/>
                    </w:rPr>
                  </m:ctrlPr>
                </m:radPr>
                <m:deg/>
                <m:e>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nary>
                            <m:naryPr>
                              <m:chr m:val="∑"/>
                              <m:limLoc m:val="undOvr"/>
                              <m:subHide m:val="1"/>
                              <m:supHide m:val="1"/>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sup>
                                  <m:r>
                                    <w:rPr>
                                      <w:rFonts w:ascii="Cambria Math" w:eastAsia="Times New Roman" w:hAnsi="Cambria Math" w:cs="Times New Roman"/>
                                      <w:color w:val="000000"/>
                                      <w:sz w:val="24"/>
                                      <w:szCs w:val="24"/>
                                    </w:rPr>
                                    <m:t>2</m:t>
                                  </m:r>
                                </m:sup>
                              </m:sSubSup>
                            </m:e>
                          </m:nary>
                          <m:r>
                            <w:rPr>
                              <w:rFonts w:ascii="Cambria Math" w:eastAsia="Times New Roman" w:hAnsi="Cambria Math" w:cs="Times New Roman"/>
                              <w:color w:val="000000"/>
                              <w:sz w:val="24"/>
                              <w:szCs w:val="24"/>
                            </w:rPr>
                            <m:t>+</m:t>
                          </m:r>
                          <m:nary>
                            <m:naryPr>
                              <m:chr m:val="∑"/>
                              <m:limLoc m:val="undOvr"/>
                              <m:subHide m:val="1"/>
                              <m:supHide m:val="1"/>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y</m:t>
                                  </m:r>
                                </m:e>
                                <m:sub/>
                                <m:sup>
                                  <m:r>
                                    <w:rPr>
                                      <w:rFonts w:ascii="Cambria Math" w:eastAsia="Times New Roman" w:hAnsi="Cambria Math" w:cs="Times New Roman"/>
                                      <w:color w:val="000000"/>
                                      <w:sz w:val="24"/>
                                      <w:szCs w:val="24"/>
                                    </w:rPr>
                                    <m:t>2</m:t>
                                  </m:r>
                                </m:sup>
                              </m:sSubSup>
                            </m:e>
                          </m:nary>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-2</m:t>
                          </m:r>
                        </m:den>
                      </m:f>
                    </m:e>
                  </m:d>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den>
                      </m:f>
                    </m:e>
                  </m:d>
                </m:e>
              </m:rad>
            </m:den>
          </m:f>
        </m:oMath>
      </m:oMathPara>
    </w:p>
    <w:p w:rsidR="006A4372" w:rsidRPr="00C01B21" w:rsidRDefault="006A4372" w:rsidP="00C01B21">
      <w:pPr>
        <w:tabs>
          <w:tab w:val="left" w:pos="2430"/>
        </w:tabs>
        <w:spacing w:after="0"/>
        <w:ind w:left="720"/>
        <w:jc w:val="both"/>
        <w:rPr>
          <w:rFonts w:ascii="Times New Roman" w:eastAsia="Times New Roman" w:hAnsi="Times New Roman" w:cs="Times New Roman"/>
          <w:color w:val="000000"/>
          <w:sz w:val="24"/>
          <w:szCs w:val="24"/>
        </w:rPr>
      </w:pPr>
    </w:p>
    <w:p w:rsidR="006A4372" w:rsidRPr="00C01B21" w:rsidRDefault="006A4372" w:rsidP="00C01B21">
      <w:pPr>
        <w:tabs>
          <w:tab w:val="left" w:pos="2430"/>
        </w:tabs>
        <w:spacing w:after="0"/>
        <w:ind w:left="720"/>
        <w:jc w:val="both"/>
        <w:rPr>
          <w:rFonts w:ascii="Times New Roman" w:eastAsia="Times New Roman" w:hAnsi="Times New Roman" w:cs="Times New Roman"/>
          <w:color w:val="000000"/>
          <w:sz w:val="24"/>
          <w:szCs w:val="24"/>
        </w:rPr>
      </w:pPr>
      <w:r w:rsidRPr="00C01B21">
        <w:rPr>
          <w:rFonts w:ascii="Times New Roman" w:eastAsia="Times New Roman" w:hAnsi="Times New Roman" w:cs="Times New Roman"/>
          <w:color w:val="000000"/>
          <w:sz w:val="24"/>
          <w:szCs w:val="24"/>
        </w:rPr>
        <w:t>Notes:</w:t>
      </w:r>
    </w:p>
    <w:p w:rsidR="006A4372" w:rsidRPr="00C01B21" w:rsidRDefault="006A4372" w:rsidP="00C01B21">
      <w:pPr>
        <w:tabs>
          <w:tab w:val="left" w:pos="720"/>
          <w:tab w:val="left" w:pos="1418"/>
        </w:tabs>
        <w:spacing w:after="0"/>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1</m:t>
            </m:r>
          </m:sub>
        </m:sSub>
      </m:oMath>
      <w:r w:rsidRPr="00C01B21">
        <w:rPr>
          <w:rFonts w:ascii="Times New Roman" w:eastAsia="Times New Roman" w:hAnsi="Times New Roman" w:cs="Times New Roman"/>
          <w:color w:val="000000"/>
          <w:sz w:val="24"/>
          <w:szCs w:val="24"/>
        </w:rPr>
        <w:tab/>
        <w:t>= Mean score of the experiment class</w:t>
      </w:r>
    </w:p>
    <w:p w:rsidR="006A4372" w:rsidRPr="00C01B21" w:rsidRDefault="006A4372" w:rsidP="00C01B21">
      <w:pPr>
        <w:tabs>
          <w:tab w:val="left" w:pos="720"/>
        </w:tabs>
        <w:spacing w:after="0"/>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2</m:t>
            </m:r>
          </m:sub>
        </m:sSub>
      </m:oMath>
      <w:r w:rsidRPr="00C01B21">
        <w:rPr>
          <w:rFonts w:ascii="Times New Roman" w:eastAsia="Times New Roman" w:hAnsi="Times New Roman" w:cs="Times New Roman"/>
          <w:color w:val="000000"/>
          <w:sz w:val="24"/>
          <w:szCs w:val="24"/>
        </w:rPr>
        <w:tab/>
        <w:t>= Mean score of the control class</w:t>
      </w:r>
    </w:p>
    <w:p w:rsidR="006A4372" w:rsidRPr="00C01B21" w:rsidRDefault="006A4372" w:rsidP="00C01B21">
      <w:pPr>
        <w:spacing w:after="0"/>
        <w:ind w:left="720"/>
        <w:jc w:val="both"/>
        <w:rPr>
          <w:rFonts w:ascii="Times New Roman" w:eastAsia="Times New Roman" w:hAnsi="Times New Roman" w:cs="Times New Roman"/>
          <w:color w:val="000000"/>
          <w:sz w:val="24"/>
          <w:szCs w:val="24"/>
        </w:rPr>
      </w:pPr>
      <m:oMath>
        <m:nary>
          <m:naryPr>
            <m:chr m:val="∑"/>
            <m:limLoc m:val="undOvr"/>
            <m:subHide m:val="1"/>
            <m:supHide m:val="1"/>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sup>
                <m:r>
                  <w:rPr>
                    <w:rFonts w:ascii="Cambria Math" w:eastAsia="Times New Roman" w:hAnsi="Cambria Math" w:cs="Times New Roman"/>
                    <w:color w:val="000000"/>
                    <w:sz w:val="24"/>
                    <w:szCs w:val="24"/>
                  </w:rPr>
                  <m:t>2</m:t>
                </m:r>
              </m:sup>
            </m:sSubSup>
          </m:e>
        </m:nary>
      </m:oMath>
      <w:r w:rsidRPr="00C01B21">
        <w:rPr>
          <w:rFonts w:ascii="Times New Roman" w:eastAsia="Times New Roman" w:hAnsi="Times New Roman" w:cs="Times New Roman"/>
          <w:color w:val="000000"/>
          <w:sz w:val="24"/>
          <w:szCs w:val="24"/>
        </w:rPr>
        <w:tab/>
        <w:t>= Sum of square deviation score in experiment class</w:t>
      </w:r>
    </w:p>
    <w:p w:rsidR="006A4372" w:rsidRPr="00C01B21" w:rsidRDefault="006A4372" w:rsidP="00C01B21">
      <w:pPr>
        <w:spacing w:after="0"/>
        <w:ind w:left="720"/>
        <w:jc w:val="both"/>
        <w:rPr>
          <w:rFonts w:ascii="Times New Roman" w:eastAsia="Times New Roman" w:hAnsi="Times New Roman" w:cs="Times New Roman"/>
          <w:color w:val="000000"/>
          <w:sz w:val="24"/>
          <w:szCs w:val="24"/>
        </w:rPr>
      </w:pPr>
      <m:oMath>
        <m:nary>
          <m:naryPr>
            <m:chr m:val="∑"/>
            <m:limLoc m:val="undOvr"/>
            <m:subHide m:val="1"/>
            <m:supHide m:val="1"/>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y</m:t>
                </m:r>
              </m:e>
              <m:sub/>
              <m:sup>
                <m:r>
                  <w:rPr>
                    <w:rFonts w:ascii="Cambria Math" w:eastAsia="Times New Roman" w:hAnsi="Cambria Math" w:cs="Times New Roman"/>
                    <w:color w:val="000000"/>
                    <w:sz w:val="24"/>
                    <w:szCs w:val="24"/>
                  </w:rPr>
                  <m:t>2</m:t>
                </m:r>
              </m:sup>
            </m:sSubSup>
          </m:e>
        </m:nary>
      </m:oMath>
      <w:r w:rsidRPr="00C01B21">
        <w:rPr>
          <w:rFonts w:ascii="Times New Roman" w:eastAsia="Times New Roman" w:hAnsi="Times New Roman" w:cs="Times New Roman"/>
          <w:color w:val="000000"/>
          <w:sz w:val="24"/>
          <w:szCs w:val="24"/>
        </w:rPr>
        <w:tab/>
        <w:t>= Sum of square deviation score in control class</w:t>
      </w:r>
    </w:p>
    <w:p w:rsidR="006A4372" w:rsidRPr="00C01B21" w:rsidRDefault="006A4372" w:rsidP="00C01B21">
      <w:pPr>
        <w:spacing w:after="0"/>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oMath>
      <w:r w:rsidRPr="00C01B21">
        <w:rPr>
          <w:rFonts w:ascii="Times New Roman" w:eastAsia="Times New Roman" w:hAnsi="Times New Roman" w:cs="Times New Roman"/>
          <w:color w:val="000000"/>
          <w:sz w:val="24"/>
          <w:szCs w:val="24"/>
        </w:rPr>
        <w:tab/>
        <w:t>= Number of students of experiment class</w:t>
      </w:r>
    </w:p>
    <w:p w:rsidR="006A4372" w:rsidRPr="00C01B21" w:rsidRDefault="006A4372" w:rsidP="00C01B21">
      <w:pPr>
        <w:spacing w:after="0"/>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oMath>
      <w:r w:rsidRPr="00C01B21">
        <w:rPr>
          <w:rFonts w:ascii="Times New Roman" w:eastAsia="Times New Roman" w:hAnsi="Times New Roman" w:cs="Times New Roman"/>
          <w:color w:val="000000"/>
          <w:sz w:val="24"/>
          <w:szCs w:val="24"/>
        </w:rPr>
        <w:tab/>
        <w:t>= Number of students of control class</w:t>
      </w:r>
    </w:p>
    <w:p w:rsidR="006A4372" w:rsidRPr="00C01B21" w:rsidRDefault="006A4372" w:rsidP="00C01B21">
      <w:pPr>
        <w:spacing w:after="0"/>
        <w:ind w:left="720"/>
        <w:jc w:val="both"/>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2</m:t>
        </m:r>
      </m:oMath>
      <w:r w:rsidRPr="00C01B21">
        <w:rPr>
          <w:rFonts w:ascii="Times New Roman" w:eastAsia="Times New Roman" w:hAnsi="Times New Roman" w:cs="Times New Roman"/>
          <w:color w:val="000000"/>
          <w:sz w:val="24"/>
          <w:szCs w:val="24"/>
        </w:rPr>
        <w:tab/>
        <w:t>= Constant number</w:t>
      </w:r>
    </w:p>
    <w:p w:rsidR="006A4372" w:rsidRDefault="006A4372" w:rsidP="00C01B21">
      <w:pPr>
        <w:pStyle w:val="ListParagraph"/>
        <w:spacing w:after="0"/>
        <w:ind w:left="0" w:firstLine="567"/>
        <w:jc w:val="both"/>
        <w:rPr>
          <w:rFonts w:ascii="Times New Roman" w:eastAsia="Times New Roman" w:hAnsi="Times New Roman" w:cs="Times New Roman"/>
          <w:color w:val="000000"/>
          <w:sz w:val="24"/>
          <w:szCs w:val="24"/>
        </w:rPr>
      </w:pPr>
      <w:r w:rsidRPr="00C01B21">
        <w:rPr>
          <w:rFonts w:ascii="Times New Roman" w:eastAsia="Times New Roman" w:hAnsi="Times New Roman" w:cs="Times New Roman"/>
          <w:color w:val="000000"/>
          <w:sz w:val="24"/>
          <w:szCs w:val="24"/>
        </w:rPr>
        <w:t xml:space="preserve">  </w:t>
      </w:r>
      <w:proofErr w:type="spellStart"/>
      <w:proofErr w:type="gramStart"/>
      <w:r w:rsidRPr="00C01B21">
        <w:rPr>
          <w:rFonts w:ascii="Times New Roman" w:eastAsia="Times New Roman" w:hAnsi="Times New Roman" w:cs="Times New Roman"/>
          <w:color w:val="000000"/>
          <w:sz w:val="24"/>
          <w:szCs w:val="24"/>
        </w:rPr>
        <w:t>df</w:t>
      </w:r>
      <w:proofErr w:type="spellEnd"/>
      <w:proofErr w:type="gramEnd"/>
      <w:r w:rsidRPr="00C01B21">
        <w:rPr>
          <w:rFonts w:ascii="Times New Roman" w:eastAsia="Times New Roman" w:hAnsi="Times New Roman" w:cs="Times New Roman"/>
          <w:color w:val="000000"/>
          <w:sz w:val="24"/>
          <w:szCs w:val="24"/>
        </w:rPr>
        <w:tab/>
        <w:t>= Degree of Freedom (</w:t>
      </w:r>
      <w:proofErr w:type="spellStart"/>
      <w:r w:rsidRPr="00C01B21">
        <w:rPr>
          <w:rFonts w:ascii="Times New Roman" w:eastAsia="Times New Roman" w:hAnsi="Times New Roman" w:cs="Times New Roman"/>
          <w:color w:val="000000"/>
          <w:sz w:val="24"/>
          <w:szCs w:val="24"/>
        </w:rPr>
        <w:t>df</w:t>
      </w:r>
      <w:proofErr w:type="spellEnd"/>
      <w:r w:rsidRPr="00C01B21">
        <w:rPr>
          <w:rFonts w:ascii="Times New Roman" w:eastAsia="Times New Roman" w:hAnsi="Times New Roman" w:cs="Times New Roman"/>
          <w:color w:val="000000"/>
          <w:sz w:val="24"/>
          <w:szCs w:val="24"/>
        </w:rPr>
        <w:t xml:space="preserve"> =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-2</m:t>
        </m:r>
      </m:oMath>
      <w:r w:rsidRPr="00C01B21">
        <w:rPr>
          <w:rFonts w:ascii="Times New Roman" w:eastAsia="Times New Roman" w:hAnsi="Times New Roman" w:cs="Times New Roman"/>
          <w:color w:val="000000"/>
          <w:sz w:val="24"/>
          <w:szCs w:val="24"/>
        </w:rPr>
        <w:t>)</w:t>
      </w:r>
    </w:p>
    <w:p w:rsidR="00A234C2" w:rsidRDefault="00A234C2" w:rsidP="00C01B21">
      <w:pPr>
        <w:pStyle w:val="ListParagraph"/>
        <w:spacing w:after="0"/>
        <w:ind w:left="0" w:firstLine="567"/>
        <w:jc w:val="both"/>
        <w:rPr>
          <w:rFonts w:ascii="Times New Roman" w:eastAsia="Times New Roman" w:hAnsi="Times New Roman" w:cs="Times New Roman"/>
          <w:color w:val="000000"/>
          <w:sz w:val="24"/>
          <w:szCs w:val="24"/>
        </w:rPr>
      </w:pPr>
    </w:p>
    <w:p w:rsidR="00A234C2" w:rsidRPr="00C01B21" w:rsidRDefault="00A234C2" w:rsidP="00C01B21">
      <w:pPr>
        <w:pStyle w:val="ListParagraph"/>
        <w:spacing w:after="0"/>
        <w:ind w:left="0" w:firstLine="567"/>
        <w:jc w:val="both"/>
        <w:rPr>
          <w:rFonts w:ascii="Times New Roman" w:eastAsia="Times New Roman" w:hAnsi="Times New Roman" w:cs="Times New Roman"/>
          <w:color w:val="000000"/>
          <w:sz w:val="24"/>
          <w:szCs w:val="24"/>
        </w:rPr>
      </w:pPr>
    </w:p>
    <w:p w:rsidR="006A4372" w:rsidRPr="00A234C2" w:rsidRDefault="00A234C2" w:rsidP="00C01B21">
      <w:pPr>
        <w:pStyle w:val="ListParagraph"/>
        <w:numPr>
          <w:ilvl w:val="0"/>
          <w:numId w:val="1"/>
        </w:numPr>
        <w:spacing w:after="0"/>
        <w:jc w:val="both"/>
        <w:rPr>
          <w:rFonts w:ascii="Times New Roman" w:hAnsi="Times New Roman" w:cs="Times New Roman"/>
          <w:b/>
          <w:sz w:val="24"/>
          <w:szCs w:val="24"/>
        </w:rPr>
      </w:pPr>
      <w:r w:rsidRPr="00A234C2">
        <w:rPr>
          <w:rFonts w:ascii="Times New Roman" w:hAnsi="Times New Roman" w:cs="Times New Roman"/>
          <w:b/>
          <w:sz w:val="24"/>
          <w:szCs w:val="24"/>
        </w:rPr>
        <w:lastRenderedPageBreak/>
        <w:t>Result and Discuss</w:t>
      </w:r>
      <w:r w:rsidR="006A4372" w:rsidRPr="00A234C2">
        <w:rPr>
          <w:rFonts w:ascii="Times New Roman" w:hAnsi="Times New Roman" w:cs="Times New Roman"/>
          <w:b/>
          <w:sz w:val="24"/>
          <w:szCs w:val="24"/>
        </w:rPr>
        <w:t>ion</w:t>
      </w:r>
    </w:p>
    <w:p w:rsidR="006A4372" w:rsidRPr="00C01B21" w:rsidRDefault="006A4372" w:rsidP="00C01B21">
      <w:pPr>
        <w:pStyle w:val="ListParagraph"/>
        <w:numPr>
          <w:ilvl w:val="0"/>
          <w:numId w:val="7"/>
        </w:numPr>
        <w:spacing w:after="0"/>
        <w:jc w:val="both"/>
        <w:rPr>
          <w:rFonts w:ascii="Times New Roman" w:hAnsi="Times New Roman" w:cs="Times New Roman"/>
          <w:sz w:val="24"/>
          <w:szCs w:val="24"/>
        </w:rPr>
      </w:pPr>
      <w:r w:rsidRPr="00C01B21">
        <w:rPr>
          <w:rFonts w:ascii="Times New Roman" w:hAnsi="Times New Roman" w:cs="Times New Roman"/>
          <w:sz w:val="24"/>
          <w:szCs w:val="24"/>
        </w:rPr>
        <w:t>Description of Data</w:t>
      </w:r>
    </w:p>
    <w:p w:rsidR="006A4372" w:rsidRPr="00C01B21" w:rsidRDefault="006A4372" w:rsidP="00A234C2">
      <w:pPr>
        <w:spacing w:after="0"/>
        <w:ind w:firstLine="1170"/>
        <w:contextualSpacing/>
        <w:jc w:val="both"/>
        <w:rPr>
          <w:rFonts w:ascii="Times New Roman" w:hAnsi="Times New Roman" w:cs="Times New Roman"/>
          <w:b/>
          <w:bCs/>
          <w:sz w:val="24"/>
          <w:szCs w:val="24"/>
          <w:lang w:val="id-ID"/>
        </w:rPr>
      </w:pPr>
      <w:r w:rsidRPr="00C01B21">
        <w:rPr>
          <w:rFonts w:ascii="Times New Roman" w:hAnsi="Times New Roman" w:cs="Times New Roman"/>
          <w:sz w:val="24"/>
          <w:szCs w:val="24"/>
        </w:rPr>
        <w:t xml:space="preserve"> </w:t>
      </w:r>
      <w:r w:rsidRPr="00C01B21">
        <w:rPr>
          <w:rFonts w:ascii="Times New Roman" w:hAnsi="Times New Roman" w:cs="Times New Roman"/>
          <w:sz w:val="24"/>
          <w:szCs w:val="24"/>
        </w:rPr>
        <w:t>In this chapter, the researcher explains the result of the research. The researcher took</w:t>
      </w:r>
      <w:r w:rsidRPr="00C01B21">
        <w:rPr>
          <w:rFonts w:ascii="Times New Roman" w:hAnsi="Times New Roman" w:cs="Times New Roman"/>
          <w:sz w:val="24"/>
          <w:szCs w:val="24"/>
          <w:lang w:val="id-ID"/>
        </w:rPr>
        <w:t xml:space="preserve"> </w:t>
      </w:r>
      <w:r w:rsidRPr="00C01B21">
        <w:rPr>
          <w:rFonts w:ascii="Times New Roman" w:hAnsi="Times New Roman" w:cs="Times New Roman"/>
          <w:sz w:val="24"/>
          <w:szCs w:val="24"/>
        </w:rPr>
        <w:t xml:space="preserve">60 students at the First grade of SPM </w:t>
      </w:r>
      <w:proofErr w:type="spellStart"/>
      <w:r w:rsidRPr="00C01B21">
        <w:rPr>
          <w:rFonts w:ascii="Times New Roman" w:hAnsi="Times New Roman" w:cs="Times New Roman"/>
          <w:sz w:val="24"/>
          <w:szCs w:val="24"/>
        </w:rPr>
        <w:t>Daar</w:t>
      </w:r>
      <w:proofErr w:type="spellEnd"/>
      <w:r w:rsidRPr="00C01B21">
        <w:rPr>
          <w:rFonts w:ascii="Times New Roman" w:hAnsi="Times New Roman" w:cs="Times New Roman"/>
          <w:sz w:val="24"/>
          <w:szCs w:val="24"/>
        </w:rPr>
        <w:t xml:space="preserve"> El-</w:t>
      </w:r>
      <w:proofErr w:type="spellStart"/>
      <w:r w:rsidRPr="00C01B21">
        <w:rPr>
          <w:rFonts w:ascii="Times New Roman" w:hAnsi="Times New Roman" w:cs="Times New Roman"/>
          <w:sz w:val="24"/>
          <w:szCs w:val="24"/>
        </w:rPr>
        <w:t>Istiqomah</w:t>
      </w:r>
      <w:proofErr w:type="spellEnd"/>
      <w:r w:rsidRPr="00C01B21">
        <w:rPr>
          <w:rFonts w:ascii="Times New Roman" w:hAnsi="Times New Roman" w:cs="Times New Roman"/>
          <w:sz w:val="24"/>
          <w:szCs w:val="24"/>
        </w:rPr>
        <w:t xml:space="preserve"> Islamic Boarding School. The goal of the research is intended to find out the accurate data in accordance with the research title. So the sample in this study divided into two classes. They are 30 students each. </w:t>
      </w:r>
      <w:proofErr w:type="gramStart"/>
      <w:r w:rsidRPr="00C01B21">
        <w:rPr>
          <w:rFonts w:ascii="Times New Roman" w:hAnsi="Times New Roman" w:cs="Times New Roman"/>
          <w:sz w:val="24"/>
          <w:szCs w:val="24"/>
        </w:rPr>
        <w:t>Students VIII B as the control class and 30 students VIII A as the experiment class.</w:t>
      </w:r>
      <w:proofErr w:type="gramEnd"/>
    </w:p>
    <w:p w:rsidR="006A4372" w:rsidRPr="00C01B21" w:rsidRDefault="006A4372" w:rsidP="00A234C2">
      <w:pPr>
        <w:spacing w:after="0"/>
        <w:ind w:firstLine="1260"/>
        <w:jc w:val="both"/>
        <w:rPr>
          <w:rFonts w:ascii="Times New Roman" w:hAnsi="Times New Roman" w:cs="Times New Roman"/>
          <w:sz w:val="24"/>
          <w:szCs w:val="24"/>
        </w:rPr>
      </w:pPr>
      <w:r w:rsidRPr="00C01B21">
        <w:rPr>
          <w:rFonts w:ascii="Times New Roman" w:hAnsi="Times New Roman" w:cs="Times New Roman"/>
          <w:sz w:val="24"/>
          <w:szCs w:val="24"/>
        </w:rPr>
        <w:t>The researcher got two data. The first data is the result of Pre-test and the second one is the result of Post-test from both classes. The result of post-test in experimental class is named variable (x) and the result of post-test in control class is named variable (y).</w:t>
      </w:r>
    </w:p>
    <w:p w:rsidR="006A4372" w:rsidRPr="00C01B21" w:rsidRDefault="006A4372" w:rsidP="00A234C2">
      <w:pPr>
        <w:spacing w:after="0"/>
        <w:ind w:firstLine="1260"/>
        <w:jc w:val="both"/>
        <w:rPr>
          <w:rFonts w:ascii="Times New Roman" w:hAnsi="Times New Roman" w:cs="Times New Roman"/>
          <w:sz w:val="24"/>
          <w:szCs w:val="24"/>
        </w:rPr>
      </w:pPr>
      <w:r w:rsidRPr="00C01B21">
        <w:rPr>
          <w:rFonts w:ascii="Times New Roman" w:hAnsi="Times New Roman" w:cs="Times New Roman"/>
          <w:sz w:val="24"/>
          <w:szCs w:val="24"/>
        </w:rPr>
        <w:t xml:space="preserve">The students’ reading in Descriptive text has less before using Fix-up strategy. They found the difficulties and did not have many concept or </w:t>
      </w:r>
      <w:r w:rsidRPr="00C01B21">
        <w:rPr>
          <w:rFonts w:ascii="Times New Roman" w:hAnsi="Times New Roman" w:cs="Times New Roman"/>
          <w:sz w:val="24"/>
          <w:szCs w:val="24"/>
          <w:lang w:val="id-ID"/>
        </w:rPr>
        <w:t xml:space="preserve">main </w:t>
      </w:r>
      <w:r w:rsidRPr="00C01B21">
        <w:rPr>
          <w:rFonts w:ascii="Times New Roman" w:hAnsi="Times New Roman" w:cs="Times New Roman"/>
          <w:sz w:val="24"/>
          <w:szCs w:val="24"/>
        </w:rPr>
        <w:t>idea. But after using Fix-up strategy students’ has better achievement. It can be seen from the result of pre- test and post- test.</w:t>
      </w:r>
    </w:p>
    <w:p w:rsidR="006A4372" w:rsidRPr="00C01B21" w:rsidRDefault="006A4372" w:rsidP="00A234C2">
      <w:pPr>
        <w:spacing w:after="0"/>
        <w:ind w:firstLine="1260"/>
        <w:jc w:val="both"/>
        <w:rPr>
          <w:rFonts w:ascii="Times New Roman" w:hAnsi="Times New Roman" w:cs="Times New Roman"/>
          <w:sz w:val="24"/>
          <w:szCs w:val="24"/>
        </w:rPr>
      </w:pPr>
      <w:r w:rsidRPr="00C01B21">
        <w:rPr>
          <w:rFonts w:ascii="Times New Roman" w:hAnsi="Times New Roman" w:cs="Times New Roman"/>
          <w:sz w:val="24"/>
          <w:szCs w:val="24"/>
        </w:rPr>
        <w:t xml:space="preserve">To know The </w:t>
      </w:r>
      <w:r w:rsidRPr="00C01B21">
        <w:rPr>
          <w:rFonts w:ascii="Times New Roman" w:hAnsi="Times New Roman" w:cs="Times New Roman"/>
          <w:sz w:val="24"/>
          <w:szCs w:val="24"/>
          <w:lang w:val="id-ID"/>
        </w:rPr>
        <w:t xml:space="preserve">Use of </w:t>
      </w:r>
      <w:r w:rsidRPr="00C01B21">
        <w:rPr>
          <w:rFonts w:ascii="Times New Roman" w:hAnsi="Times New Roman" w:cs="Times New Roman"/>
          <w:sz w:val="24"/>
          <w:szCs w:val="24"/>
        </w:rPr>
        <w:t>Fix-up Strategy</w:t>
      </w:r>
      <w:r w:rsidRPr="00C01B21">
        <w:rPr>
          <w:rFonts w:ascii="Times New Roman" w:hAnsi="Times New Roman" w:cs="Times New Roman"/>
          <w:sz w:val="24"/>
          <w:szCs w:val="24"/>
          <w:lang w:val="id-ID"/>
        </w:rPr>
        <w:t xml:space="preserve"> in Teaching Reading Comprehention</w:t>
      </w:r>
      <w:r w:rsidRPr="00C01B21">
        <w:rPr>
          <w:rFonts w:ascii="Times New Roman" w:hAnsi="Times New Roman" w:cs="Times New Roman"/>
          <w:sz w:val="24"/>
          <w:szCs w:val="24"/>
        </w:rPr>
        <w:t xml:space="preserve">, the researcher gave the test to students as the sample both at the experimental class and at the control class. The test that used in this research divided into two </w:t>
      </w:r>
      <w:proofErr w:type="gramStart"/>
      <w:r w:rsidRPr="00C01B21">
        <w:rPr>
          <w:rFonts w:ascii="Times New Roman" w:hAnsi="Times New Roman" w:cs="Times New Roman"/>
          <w:sz w:val="24"/>
          <w:szCs w:val="24"/>
        </w:rPr>
        <w:t>types,</w:t>
      </w:r>
      <w:proofErr w:type="gramEnd"/>
      <w:r w:rsidRPr="00C01B21">
        <w:rPr>
          <w:rFonts w:ascii="Times New Roman" w:hAnsi="Times New Roman" w:cs="Times New Roman"/>
          <w:sz w:val="24"/>
          <w:szCs w:val="24"/>
        </w:rPr>
        <w:t xml:space="preserve"> there are pre- test and post- test. The pre- test was the test that giving treatment and the post- test given after giving treatment.</w:t>
      </w:r>
      <w:r w:rsidRPr="00C01B21">
        <w:rPr>
          <w:rFonts w:ascii="Times New Roman" w:hAnsi="Times New Roman" w:cs="Times New Roman"/>
          <w:sz w:val="24"/>
          <w:szCs w:val="24"/>
        </w:rPr>
        <w:t xml:space="preserve"> </w:t>
      </w:r>
      <w:proofErr w:type="gramStart"/>
      <w:r w:rsidRPr="00C01B21">
        <w:rPr>
          <w:rFonts w:ascii="Times New Roman" w:hAnsi="Times New Roman" w:cs="Times New Roman"/>
          <w:sz w:val="24"/>
          <w:szCs w:val="24"/>
        </w:rPr>
        <w:t>the</w:t>
      </w:r>
      <w:proofErr w:type="gramEnd"/>
      <w:r w:rsidRPr="00C01B21">
        <w:rPr>
          <w:rFonts w:ascii="Times New Roman" w:hAnsi="Times New Roman" w:cs="Times New Roman"/>
          <w:sz w:val="24"/>
          <w:szCs w:val="24"/>
        </w:rPr>
        <w:t xml:space="preserve"> writer got </w:t>
      </w:r>
      <w:r w:rsidRPr="00C01B21">
        <w:rPr>
          <w:rFonts w:ascii="Times New Roman" w:hAnsi="Times New Roman" w:cs="Times New Roman"/>
          <w:sz w:val="24"/>
          <w:szCs w:val="24"/>
        </w:rPr>
        <w:t>the data ∑</w:t>
      </w:r>
      <w:r w:rsidRPr="00C01B21">
        <w:rPr>
          <w:rFonts w:ascii="Times New Roman" w:hAnsi="Times New Roman" w:cs="Times New Roman"/>
          <w:sz w:val="24"/>
          <w:szCs w:val="24"/>
        </w:rPr>
        <w:br/>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oMath>
      <w:r w:rsidRPr="00C01B21">
        <w:rPr>
          <w:rFonts w:ascii="Times New Roman" w:hAnsi="Times New Roman" w:cs="Times New Roman"/>
          <w:sz w:val="24"/>
          <w:szCs w:val="24"/>
        </w:rPr>
        <w:t>= 2215,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m:rPr>
            <m:sty m:val="p"/>
          </m:rPr>
          <w:rPr>
            <w:rFonts w:ascii="Cambria Math" w:hAnsi="Cambria Math" w:cs="Times New Roman"/>
            <w:sz w:val="24"/>
            <w:szCs w:val="24"/>
          </w:rPr>
          <m:t xml:space="preserve"> </m:t>
        </m:r>
      </m:oMath>
      <w:r w:rsidRPr="00C01B21">
        <w:rPr>
          <w:rFonts w:ascii="Times New Roman" w:hAnsi="Times New Roman" w:cs="Times New Roman"/>
          <w:sz w:val="24"/>
          <w:szCs w:val="24"/>
        </w:rPr>
        <w:t>= 1355, ∑X</w:t>
      </w:r>
      <w:r w:rsidRPr="00C01B21">
        <w:rPr>
          <w:rFonts w:ascii="Times New Roman" w:hAnsi="Times New Roman" w:cs="Times New Roman"/>
          <w:sz w:val="24"/>
          <w:szCs w:val="24"/>
          <w:vertAlign w:val="superscript"/>
        </w:rPr>
        <w:t>2</w:t>
      </w:r>
      <w:r w:rsidRPr="00C01B21">
        <w:rPr>
          <w:rFonts w:ascii="Times New Roman" w:hAnsi="Times New Roman" w:cs="Times New Roman"/>
          <w:sz w:val="24"/>
          <w:szCs w:val="24"/>
        </w:rPr>
        <w:t>=1.299.21 and ∑Y</w:t>
      </w:r>
      <w:r w:rsidRPr="00C01B21">
        <w:rPr>
          <w:rFonts w:ascii="Times New Roman" w:hAnsi="Times New Roman" w:cs="Times New Roman"/>
          <w:sz w:val="24"/>
          <w:szCs w:val="24"/>
          <w:vertAlign w:val="superscript"/>
        </w:rPr>
        <w:t>2</w:t>
      </w:r>
      <w:r w:rsidRPr="00C01B21">
        <w:rPr>
          <w:rFonts w:ascii="Times New Roman" w:hAnsi="Times New Roman" w:cs="Times New Roman"/>
          <w:sz w:val="24"/>
          <w:szCs w:val="24"/>
        </w:rPr>
        <w:t>=3.124.02, whereas N</w:t>
      </w:r>
      <w:r w:rsidRPr="00C01B21">
        <w:rPr>
          <w:rFonts w:ascii="Times New Roman" w:hAnsi="Times New Roman" w:cs="Times New Roman"/>
          <w:sz w:val="24"/>
          <w:szCs w:val="24"/>
          <w:vertAlign w:val="subscript"/>
        </w:rPr>
        <w:t>1</w:t>
      </w:r>
      <w:r w:rsidRPr="00C01B21">
        <w:rPr>
          <w:rFonts w:ascii="Times New Roman" w:hAnsi="Times New Roman" w:cs="Times New Roman"/>
          <w:sz w:val="24"/>
          <w:szCs w:val="24"/>
        </w:rPr>
        <w:t>=30 and N</w:t>
      </w:r>
      <w:r w:rsidRPr="00C01B21">
        <w:rPr>
          <w:rFonts w:ascii="Times New Roman" w:hAnsi="Times New Roman" w:cs="Times New Roman"/>
          <w:sz w:val="24"/>
          <w:szCs w:val="24"/>
          <w:vertAlign w:val="subscript"/>
        </w:rPr>
        <w:t>2</w:t>
      </w:r>
      <w:r w:rsidRPr="00C01B21">
        <w:rPr>
          <w:rFonts w:ascii="Times New Roman" w:hAnsi="Times New Roman" w:cs="Times New Roman"/>
          <w:sz w:val="24"/>
          <w:szCs w:val="24"/>
        </w:rPr>
        <w:t>=30.</w:t>
      </w:r>
    </w:p>
    <w:p w:rsidR="006A4372" w:rsidRPr="00C01B21" w:rsidRDefault="006A4372" w:rsidP="00A234C2">
      <w:pPr>
        <w:pStyle w:val="ListParagraph"/>
        <w:spacing w:after="0"/>
        <w:ind w:left="0" w:firstLine="1170"/>
        <w:jc w:val="both"/>
        <w:rPr>
          <w:rFonts w:ascii="Times New Roman" w:hAnsi="Times New Roman" w:cs="Times New Roman"/>
          <w:sz w:val="24"/>
          <w:szCs w:val="24"/>
        </w:rPr>
      </w:pPr>
      <w:r w:rsidRPr="00C01B21">
        <w:rPr>
          <w:rFonts w:ascii="Times New Roman" w:hAnsi="Times New Roman" w:cs="Times New Roman"/>
          <w:sz w:val="24"/>
          <w:szCs w:val="24"/>
        </w:rPr>
        <w:t>After getting the data from pre-test and post-test, the writer analyzed it by using statistic calculation of t-test formula with the degree of significance 5% and 1% the formula as follow:</w:t>
      </w:r>
    </w:p>
    <w:p w:rsidR="006A4372" w:rsidRPr="00C01B21" w:rsidRDefault="006A4372" w:rsidP="00C01B21">
      <w:pPr>
        <w:pStyle w:val="ListParagraph"/>
        <w:numPr>
          <w:ilvl w:val="0"/>
          <w:numId w:val="8"/>
        </w:numPr>
        <w:spacing w:after="0"/>
        <w:jc w:val="both"/>
        <w:rPr>
          <w:rFonts w:ascii="Times New Roman" w:hAnsi="Times New Roman" w:cs="Times New Roman"/>
          <w:sz w:val="24"/>
          <w:szCs w:val="24"/>
        </w:rPr>
      </w:pPr>
      <w:r w:rsidRPr="00C01B21">
        <w:rPr>
          <w:rFonts w:ascii="Times New Roman" w:eastAsiaTheme="minorEastAsia" w:hAnsi="Times New Roman" w:cs="Times New Roman"/>
          <w:sz w:val="24"/>
          <w:szCs w:val="24"/>
        </w:rPr>
        <w:t xml:space="preserve">Determine mean of variable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p>
    <w:p w:rsidR="006A4372" w:rsidRPr="00C01B21" w:rsidRDefault="006A4372" w:rsidP="00C01B21">
      <w:pPr>
        <w:pStyle w:val="ListParagraph"/>
        <w:spacing w:after="0"/>
        <w:ind w:left="106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oMath>
      <w:r w:rsidRPr="00C01B2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en>
        </m:f>
      </m:oMath>
    </w:p>
    <w:p w:rsidR="006A4372" w:rsidRPr="00C01B21" w:rsidRDefault="006A4372" w:rsidP="00C01B21">
      <w:pPr>
        <w:spacing w:after="0"/>
        <w:ind w:left="708"/>
        <w:jc w:val="both"/>
        <w:rPr>
          <w:rFonts w:ascii="Times New Roman" w:hAnsi="Times New Roman" w:cs="Times New Roman"/>
          <w:sz w:val="24"/>
          <w:szCs w:val="24"/>
        </w:rPr>
      </w:pPr>
      <w:r w:rsidRPr="00C01B21">
        <w:rPr>
          <w:rFonts w:ascii="Times New Roman" w:eastAsiaTheme="minorEastAsia" w:hAnsi="Times New Roman" w:cs="Times New Roman"/>
          <w:sz w:val="24"/>
          <w:szCs w:val="24"/>
        </w:rPr>
        <w:tab/>
      </w:r>
      <w:r w:rsidRPr="00C01B21">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2215</m:t>
            </m:r>
          </m:num>
          <m:den>
            <m:r>
              <w:rPr>
                <w:rFonts w:ascii="Cambria Math" w:eastAsiaTheme="minorEastAsia" w:hAnsi="Cambria Math" w:cs="Times New Roman"/>
                <w:sz w:val="24"/>
                <w:szCs w:val="24"/>
              </w:rPr>
              <m:t>30</m:t>
            </m:r>
          </m:den>
        </m:f>
      </m:oMath>
    </w:p>
    <w:p w:rsidR="006A4372" w:rsidRPr="00C01B21" w:rsidRDefault="006A4372" w:rsidP="00C01B21">
      <w:pPr>
        <w:pStyle w:val="ListParagraph"/>
        <w:tabs>
          <w:tab w:val="left" w:pos="1418"/>
        </w:tabs>
        <w:spacing w:after="0"/>
        <w:ind w:left="1068"/>
        <w:jc w:val="both"/>
        <w:rPr>
          <w:rFonts w:ascii="Times New Roman" w:hAnsi="Times New Roman" w:cs="Times New Roman"/>
          <w:sz w:val="24"/>
          <w:szCs w:val="24"/>
        </w:rPr>
      </w:pPr>
      <w:r w:rsidRPr="00C01B21">
        <w:rPr>
          <w:rFonts w:ascii="Times New Roman" w:hAnsi="Times New Roman" w:cs="Times New Roman"/>
          <w:sz w:val="24"/>
          <w:szCs w:val="24"/>
        </w:rPr>
        <w:t xml:space="preserve">      = 73</w:t>
      </w:r>
      <w:proofErr w:type="gramStart"/>
      <w:r w:rsidRPr="00C01B21">
        <w:rPr>
          <w:rFonts w:ascii="Times New Roman" w:hAnsi="Times New Roman" w:cs="Times New Roman"/>
          <w:sz w:val="24"/>
          <w:szCs w:val="24"/>
        </w:rPr>
        <w:t>,83</w:t>
      </w:r>
      <w:proofErr w:type="gramEnd"/>
    </w:p>
    <w:p w:rsidR="006A4372" w:rsidRPr="00C01B21" w:rsidRDefault="006A4372" w:rsidP="00C01B21">
      <w:pPr>
        <w:pStyle w:val="ListParagraph"/>
        <w:numPr>
          <w:ilvl w:val="0"/>
          <w:numId w:val="8"/>
        </w:numPr>
        <w:spacing w:after="0"/>
        <w:jc w:val="both"/>
        <w:rPr>
          <w:rFonts w:ascii="Times New Roman" w:hAnsi="Times New Roman" w:cs="Times New Roman"/>
          <w:sz w:val="24"/>
          <w:szCs w:val="24"/>
        </w:rPr>
      </w:pPr>
      <w:r w:rsidRPr="00C01B21">
        <w:rPr>
          <w:rFonts w:ascii="Times New Roman" w:eastAsiaTheme="minorEastAsia" w:hAnsi="Times New Roman" w:cs="Times New Roman"/>
          <w:sz w:val="24"/>
          <w:szCs w:val="24"/>
        </w:rPr>
        <w:t xml:space="preserve">Determine mean of variable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oMath>
    </w:p>
    <w:p w:rsidR="006A4372" w:rsidRPr="00C01B21" w:rsidRDefault="006A4372" w:rsidP="00C01B21">
      <w:pPr>
        <w:pStyle w:val="ListParagraph"/>
        <w:spacing w:after="0"/>
        <w:ind w:left="106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sidRPr="00C01B2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en>
        </m:f>
      </m:oMath>
    </w:p>
    <w:p w:rsidR="006A4372" w:rsidRPr="00C01B21" w:rsidRDefault="006A4372" w:rsidP="00C01B21">
      <w:pPr>
        <w:spacing w:after="0"/>
        <w:ind w:left="1056" w:firstLine="384"/>
        <w:jc w:val="both"/>
        <w:rPr>
          <w:rFonts w:ascii="Times New Roman" w:hAnsi="Times New Roman" w:cs="Times New Roman"/>
          <w:sz w:val="24"/>
          <w:szCs w:val="24"/>
        </w:rPr>
      </w:pPr>
      <w:r w:rsidRPr="00C01B2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1355</m:t>
            </m:r>
          </m:num>
          <m:den>
            <m:r>
              <w:rPr>
                <w:rFonts w:ascii="Cambria Math" w:eastAsiaTheme="minorEastAsia" w:hAnsi="Cambria Math" w:cs="Times New Roman"/>
                <w:sz w:val="24"/>
                <w:szCs w:val="24"/>
              </w:rPr>
              <m:t>30</m:t>
            </m:r>
          </m:den>
        </m:f>
      </m:oMath>
    </w:p>
    <w:p w:rsidR="006A4372" w:rsidRPr="00C01B21" w:rsidRDefault="006A4372" w:rsidP="00C01B21">
      <w:pPr>
        <w:tabs>
          <w:tab w:val="left" w:pos="1418"/>
        </w:tabs>
        <w:spacing w:after="0"/>
        <w:ind w:left="708"/>
        <w:jc w:val="both"/>
        <w:rPr>
          <w:rFonts w:ascii="Times New Roman" w:hAnsi="Times New Roman" w:cs="Times New Roman"/>
          <w:sz w:val="24"/>
          <w:szCs w:val="24"/>
        </w:rPr>
      </w:pPr>
      <w:r w:rsidRPr="00C01B21">
        <w:rPr>
          <w:rFonts w:ascii="Times New Roman" w:hAnsi="Times New Roman" w:cs="Times New Roman"/>
          <w:sz w:val="24"/>
          <w:szCs w:val="24"/>
        </w:rPr>
        <w:tab/>
        <w:t>= 45.16</w:t>
      </w:r>
    </w:p>
    <w:p w:rsidR="006A4372" w:rsidRPr="00C01B21" w:rsidRDefault="006A4372" w:rsidP="00C01B21">
      <w:pPr>
        <w:pStyle w:val="ListParagraph"/>
        <w:numPr>
          <w:ilvl w:val="0"/>
          <w:numId w:val="8"/>
        </w:numPr>
        <w:tabs>
          <w:tab w:val="left" w:pos="567"/>
        </w:tabs>
        <w:spacing w:after="0"/>
        <w:jc w:val="both"/>
        <w:rPr>
          <w:rFonts w:ascii="Times New Roman" w:hAnsi="Times New Roman" w:cs="Times New Roman"/>
          <w:color w:val="000000"/>
          <w:sz w:val="24"/>
          <w:szCs w:val="24"/>
        </w:rPr>
      </w:pPr>
      <w:r w:rsidRPr="00C01B21">
        <w:rPr>
          <w:rFonts w:ascii="Times New Roman" w:eastAsiaTheme="minorEastAsia" w:hAnsi="Times New Roman" w:cs="Times New Roman"/>
          <w:color w:val="000000"/>
          <w:sz w:val="24"/>
          <w:szCs w:val="24"/>
        </w:rPr>
        <w:t>Determine t-test</w:t>
      </w:r>
    </w:p>
    <w:p w:rsidR="006A4372" w:rsidRPr="00C01B21" w:rsidRDefault="006A4372" w:rsidP="00C01B21">
      <w:pPr>
        <w:tabs>
          <w:tab w:val="left" w:pos="567"/>
        </w:tabs>
        <w:spacing w:after="0"/>
        <w:ind w:left="708"/>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t= </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2</m:t>
                  </m:r>
                </m:sub>
              </m:sSub>
            </m:num>
            <m:den>
              <m:rad>
                <m:radPr>
                  <m:degHide m:val="1"/>
                  <m:ctrlPr>
                    <w:rPr>
                      <w:rFonts w:ascii="Cambria Math" w:hAnsi="Cambria Math" w:cs="Times New Roman"/>
                      <w:i/>
                      <w:color w:val="000000"/>
                      <w:sz w:val="24"/>
                      <w:szCs w:val="24"/>
                    </w:rPr>
                  </m:ctrlPr>
                </m:radPr>
                <m:deg/>
                <m:e>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nary>
                            <m:naryPr>
                              <m:chr m:val="∑"/>
                              <m:limLoc m:val="undOvr"/>
                              <m:subHide m:val="1"/>
                              <m:supHide m:val="1"/>
                              <m:ctrlPr>
                                <w:rPr>
                                  <w:rFonts w:ascii="Cambria Math" w:hAnsi="Cambria Math" w:cs="Times New Roman"/>
                                  <w:i/>
                                  <w:color w:val="000000"/>
                                  <w:sz w:val="24"/>
                                  <w:szCs w:val="24"/>
                                </w:rPr>
                              </m:ctrlPr>
                            </m:naryPr>
                            <m:sub/>
                            <m:sup/>
                            <m:e>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X</m:t>
                                  </m:r>
                                </m:e>
                                <m:sub/>
                                <m:sup>
                                  <m:r>
                                    <w:rPr>
                                      <w:rFonts w:ascii="Cambria Math" w:hAnsi="Cambria Math" w:cs="Times New Roman"/>
                                      <w:color w:val="000000"/>
                                      <w:sz w:val="24"/>
                                      <w:szCs w:val="24"/>
                                    </w:rPr>
                                    <m:t>2</m:t>
                                  </m:r>
                                </m:sup>
                              </m:sSubSup>
                            </m:e>
                          </m:nary>
                          <m:r>
                            <w:rPr>
                              <w:rFonts w:ascii="Cambria Math" w:hAnsi="Cambria Math" w:cs="Times New Roman"/>
                              <w:color w:val="000000"/>
                              <w:sz w:val="24"/>
                              <w:szCs w:val="24"/>
                            </w:rPr>
                            <m:t>+</m:t>
                          </m:r>
                          <m:nary>
                            <m:naryPr>
                              <m:chr m:val="∑"/>
                              <m:limLoc m:val="undOvr"/>
                              <m:subHide m:val="1"/>
                              <m:supHide m:val="1"/>
                              <m:ctrlPr>
                                <w:rPr>
                                  <w:rFonts w:ascii="Cambria Math" w:hAnsi="Cambria Math" w:cs="Times New Roman"/>
                                  <w:i/>
                                  <w:color w:val="000000"/>
                                  <w:sz w:val="24"/>
                                  <w:szCs w:val="24"/>
                                </w:rPr>
                              </m:ctrlPr>
                            </m:naryPr>
                            <m:sub/>
                            <m:sup/>
                            <m:e>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Y</m:t>
                                  </m:r>
                                </m:e>
                                <m:sub/>
                                <m:sup>
                                  <m:r>
                                    <w:rPr>
                                      <w:rFonts w:ascii="Cambria Math" w:hAnsi="Cambria Math" w:cs="Times New Roman"/>
                                      <w:color w:val="000000"/>
                                      <w:sz w:val="24"/>
                                      <w:szCs w:val="24"/>
                                    </w:rPr>
                                    <m:t>2</m:t>
                                  </m:r>
                                </m:sup>
                              </m:sSubSup>
                            </m:e>
                          </m:nary>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r>
                            <w:rPr>
                              <w:rFonts w:ascii="Cambria Math" w:hAnsi="Cambria Math" w:cs="Times New Roman"/>
                              <w:color w:val="000000"/>
                              <w:sz w:val="24"/>
                              <w:szCs w:val="24"/>
                            </w:rPr>
                            <m:t>-2</m:t>
                          </m:r>
                        </m:den>
                      </m:f>
                    </m:e>
                  </m:d>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den>
                      </m:f>
                    </m:e>
                  </m:d>
                </m:e>
              </m:rad>
            </m:den>
          </m:f>
        </m:oMath>
      </m:oMathPara>
    </w:p>
    <w:p w:rsidR="006A4372" w:rsidRPr="00C01B21" w:rsidRDefault="006A4372" w:rsidP="00C01B21">
      <w:pPr>
        <w:tabs>
          <w:tab w:val="left" w:pos="567"/>
        </w:tabs>
        <w:spacing w:after="0"/>
        <w:ind w:left="708"/>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t=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73.83-45.16</m:t>
              </m:r>
            </m:num>
            <m:den>
              <m:rad>
                <m:radPr>
                  <m:degHide m:val="1"/>
                  <m:ctrlPr>
                    <w:rPr>
                      <w:rFonts w:ascii="Cambria Math" w:hAnsi="Cambria Math" w:cs="Times New Roman"/>
                      <w:i/>
                      <w:color w:val="000000"/>
                      <w:sz w:val="24"/>
                      <w:szCs w:val="24"/>
                    </w:rPr>
                  </m:ctrlPr>
                </m:radPr>
                <m:deg/>
                <m:e>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m:rPr>
                              <m:sty m:val="p"/>
                            </m:rPr>
                            <w:rPr>
                              <w:rFonts w:ascii="Cambria Math" w:hAnsi="Cambria Math" w:cs="Times New Roman"/>
                              <w:sz w:val="24"/>
                              <w:szCs w:val="24"/>
                              <w:lang w:val="id-ID"/>
                            </w:rPr>
                            <m:t xml:space="preserve">1.299,21 </m:t>
                          </m:r>
                          <m:r>
                            <w:rPr>
                              <w:rFonts w:ascii="Cambria Math" w:hAnsi="Cambria Math" w:cs="Times New Roman"/>
                              <w:color w:val="000000"/>
                              <w:sz w:val="24"/>
                              <w:szCs w:val="24"/>
                            </w:rPr>
                            <m:t xml:space="preserve">+ </m:t>
                          </m:r>
                          <m:r>
                            <m:rPr>
                              <m:sty m:val="p"/>
                            </m:rPr>
                            <w:rPr>
                              <w:rFonts w:ascii="Cambria Math" w:hAnsi="Cambria Math" w:cs="Times New Roman"/>
                              <w:sz w:val="24"/>
                              <w:szCs w:val="24"/>
                              <w:lang w:val="id-ID"/>
                            </w:rPr>
                            <m:t>3.124,02</m:t>
                          </m:r>
                        </m:num>
                        <m:den>
                          <m:r>
                            <w:rPr>
                              <w:rFonts w:ascii="Cambria Math" w:hAnsi="Cambria Math" w:cs="Times New Roman"/>
                              <w:color w:val="000000"/>
                              <w:sz w:val="24"/>
                              <w:szCs w:val="24"/>
                            </w:rPr>
                            <m:t>30+30-2</m:t>
                          </m:r>
                        </m:den>
                      </m:f>
                    </m:e>
                  </m:d>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30+30</m:t>
                          </m:r>
                        </m:num>
                        <m:den>
                          <m:r>
                            <w:rPr>
                              <w:rFonts w:ascii="Cambria Math" w:hAnsi="Cambria Math" w:cs="Times New Roman"/>
                              <w:color w:val="000000"/>
                              <w:sz w:val="24"/>
                              <w:szCs w:val="24"/>
                            </w:rPr>
                            <m:t>30.30</m:t>
                          </m:r>
                        </m:den>
                      </m:f>
                    </m:e>
                  </m:d>
                </m:e>
              </m:rad>
            </m:den>
          </m:f>
        </m:oMath>
      </m:oMathPara>
    </w:p>
    <w:p w:rsidR="006A4372" w:rsidRPr="00C01B21" w:rsidRDefault="006A4372" w:rsidP="00C01B21">
      <w:pPr>
        <w:tabs>
          <w:tab w:val="left" w:pos="567"/>
        </w:tabs>
        <w:spacing w:after="0"/>
        <w:ind w:left="708"/>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t=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28.67</m:t>
              </m:r>
            </m:num>
            <m:den>
              <m:rad>
                <m:radPr>
                  <m:degHide m:val="1"/>
                  <m:ctrlPr>
                    <w:rPr>
                      <w:rFonts w:ascii="Cambria Math" w:hAnsi="Cambria Math" w:cs="Times New Roman"/>
                      <w:i/>
                      <w:color w:val="000000"/>
                      <w:sz w:val="24"/>
                      <w:szCs w:val="24"/>
                    </w:rPr>
                  </m:ctrlPr>
                </m:radPr>
                <m:deg/>
                <m:e>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4423.23</m:t>
                          </m:r>
                        </m:num>
                        <m:den>
                          <m:r>
                            <w:rPr>
                              <w:rFonts w:ascii="Cambria Math" w:hAnsi="Cambria Math" w:cs="Times New Roman"/>
                              <w:color w:val="000000"/>
                              <w:sz w:val="24"/>
                              <w:szCs w:val="24"/>
                            </w:rPr>
                            <m:t>58</m:t>
                          </m:r>
                        </m:den>
                      </m:f>
                    </m:e>
                  </m:d>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60</m:t>
                          </m:r>
                        </m:num>
                        <m:den>
                          <m:r>
                            <w:rPr>
                              <w:rFonts w:ascii="Cambria Math" w:hAnsi="Cambria Math" w:cs="Times New Roman"/>
                              <w:color w:val="000000"/>
                              <w:sz w:val="24"/>
                              <w:szCs w:val="24"/>
                            </w:rPr>
                            <m:t>900</m:t>
                          </m:r>
                        </m:den>
                      </m:f>
                    </m:e>
                  </m:d>
                </m:e>
              </m:rad>
            </m:den>
          </m:f>
        </m:oMath>
      </m:oMathPara>
    </w:p>
    <w:p w:rsidR="006A4372" w:rsidRPr="00C01B21" w:rsidRDefault="006A4372" w:rsidP="00C01B21">
      <w:pPr>
        <w:tabs>
          <w:tab w:val="left" w:pos="567"/>
        </w:tabs>
        <w:spacing w:after="0"/>
        <w:ind w:left="708"/>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t=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11.55</m:t>
              </m:r>
            </m:num>
            <m:den>
              <m:rad>
                <m:radPr>
                  <m:degHide m:val="1"/>
                  <m:ctrlPr>
                    <w:rPr>
                      <w:rFonts w:ascii="Cambria Math" w:hAnsi="Cambria Math" w:cs="Times New Roman"/>
                      <w:i/>
                      <w:color w:val="000000"/>
                      <w:sz w:val="24"/>
                      <w:szCs w:val="24"/>
                    </w:rPr>
                  </m:ctrlPr>
                </m:radPr>
                <m:deg/>
                <m:e>
                  <m:d>
                    <m:dPr>
                      <m:ctrlPr>
                        <w:rPr>
                          <w:rFonts w:ascii="Cambria Math" w:hAnsi="Cambria Math" w:cs="Times New Roman"/>
                          <w:i/>
                          <w:color w:val="000000"/>
                          <w:sz w:val="24"/>
                          <w:szCs w:val="24"/>
                        </w:rPr>
                      </m:ctrlPr>
                    </m:dPr>
                    <m:e>
                      <m:r>
                        <w:rPr>
                          <w:rFonts w:ascii="Cambria Math" w:hAnsi="Cambria Math" w:cs="Times New Roman"/>
                          <w:color w:val="000000"/>
                          <w:sz w:val="24"/>
                          <w:szCs w:val="24"/>
                        </w:rPr>
                        <m:t>76.26</m:t>
                      </m:r>
                    </m:e>
                  </m:d>
                  <m:d>
                    <m:dPr>
                      <m:ctrlPr>
                        <w:rPr>
                          <w:rFonts w:ascii="Cambria Math" w:hAnsi="Cambria Math" w:cs="Times New Roman"/>
                          <w:i/>
                          <w:color w:val="000000"/>
                          <w:sz w:val="24"/>
                          <w:szCs w:val="24"/>
                        </w:rPr>
                      </m:ctrlPr>
                    </m:dPr>
                    <m:e>
                      <m:r>
                        <w:rPr>
                          <w:rFonts w:ascii="Cambria Math" w:hAnsi="Cambria Math" w:cs="Times New Roman"/>
                          <w:color w:val="000000"/>
                          <w:sz w:val="24"/>
                          <w:szCs w:val="24"/>
                        </w:rPr>
                        <m:t>0,06</m:t>
                      </m:r>
                    </m:e>
                  </m:d>
                </m:e>
              </m:rad>
            </m:den>
          </m:f>
        </m:oMath>
      </m:oMathPara>
    </w:p>
    <w:p w:rsidR="006A4372" w:rsidRPr="00C01B21" w:rsidRDefault="006A4372" w:rsidP="00C01B21">
      <w:pPr>
        <w:pStyle w:val="ListParagraph"/>
        <w:tabs>
          <w:tab w:val="left" w:pos="567"/>
        </w:tabs>
        <w:spacing w:after="0"/>
        <w:ind w:left="1068"/>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t=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11.55</m:t>
              </m:r>
            </m:num>
            <m:den>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4.5756</m:t>
                  </m:r>
                </m:e>
              </m:rad>
            </m:den>
          </m:f>
        </m:oMath>
      </m:oMathPara>
    </w:p>
    <w:p w:rsidR="006A4372" w:rsidRPr="00C01B21" w:rsidRDefault="006A4372" w:rsidP="00C01B21">
      <w:pPr>
        <w:pStyle w:val="ListParagraph"/>
        <w:tabs>
          <w:tab w:val="left" w:pos="567"/>
        </w:tabs>
        <w:spacing w:after="0"/>
        <w:ind w:left="1068"/>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t=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11,55</m:t>
              </m:r>
            </m:num>
            <m:den>
              <m:r>
                <w:rPr>
                  <w:rFonts w:ascii="Cambria Math" w:hAnsi="Cambria Math" w:cs="Times New Roman"/>
                  <w:color w:val="000000"/>
                  <w:sz w:val="24"/>
                  <w:szCs w:val="24"/>
                </w:rPr>
                <m:t>2.13</m:t>
              </m:r>
            </m:den>
          </m:f>
        </m:oMath>
      </m:oMathPara>
    </w:p>
    <w:p w:rsidR="006A4372" w:rsidRPr="00C01B21" w:rsidRDefault="006A4372" w:rsidP="00C01B21">
      <w:pPr>
        <w:pStyle w:val="ListParagraph"/>
        <w:tabs>
          <w:tab w:val="left" w:pos="567"/>
        </w:tabs>
        <w:spacing w:after="0"/>
        <w:ind w:left="1068"/>
        <w:jc w:val="both"/>
        <w:rPr>
          <w:rFonts w:ascii="Times New Roman" w:hAnsi="Times New Roman" w:cs="Times New Roman"/>
          <w:i/>
          <w:color w:val="000000"/>
          <w:sz w:val="24"/>
          <w:szCs w:val="24"/>
        </w:rPr>
      </w:pPr>
      <m:oMathPara>
        <m:oMath>
          <m:r>
            <w:rPr>
              <w:rFonts w:ascii="Cambria Math" w:hAnsi="Cambria Math" w:cs="Times New Roman"/>
              <w:color w:val="000000"/>
              <w:sz w:val="24"/>
              <w:szCs w:val="24"/>
            </w:rPr>
            <m:t>=5.42</m:t>
          </m:r>
        </m:oMath>
      </m:oMathPara>
    </w:p>
    <w:p w:rsidR="006A4372" w:rsidRPr="00C01B21" w:rsidRDefault="006A4372" w:rsidP="00A234C2">
      <w:pPr>
        <w:pStyle w:val="ListParagraph"/>
        <w:tabs>
          <w:tab w:val="left" w:pos="567"/>
        </w:tabs>
        <w:spacing w:after="0"/>
        <w:ind w:left="0" w:firstLine="1170"/>
        <w:jc w:val="both"/>
        <w:rPr>
          <w:rFonts w:ascii="Times New Roman" w:hAnsi="Times New Roman" w:cs="Times New Roman"/>
          <w:color w:val="000000"/>
          <w:sz w:val="24"/>
          <w:szCs w:val="24"/>
        </w:rPr>
      </w:pPr>
      <w:r w:rsidRPr="00C01B21">
        <w:rPr>
          <w:rFonts w:ascii="Times New Roman" w:hAnsi="Times New Roman" w:cs="Times New Roman"/>
          <w:color w:val="000000"/>
          <w:sz w:val="24"/>
          <w:szCs w:val="24"/>
        </w:rPr>
        <w:tab/>
        <w:t xml:space="preserve">From the result of the calculation above, it is obtained that the </w:t>
      </w:r>
      <w:proofErr w:type="spellStart"/>
      <w:r w:rsidRPr="00C01B21">
        <w:rPr>
          <w:rFonts w:ascii="Times New Roman" w:hAnsi="Times New Roman" w:cs="Times New Roman"/>
          <w:color w:val="000000"/>
          <w:sz w:val="24"/>
          <w:szCs w:val="24"/>
        </w:rPr>
        <w:t>valuae</w:t>
      </w:r>
      <w:proofErr w:type="spellEnd"/>
      <w:r w:rsidRPr="00C01B21">
        <w:rPr>
          <w:rFonts w:ascii="Times New Roman" w:hAnsi="Times New Roman" w:cs="Times New Roman"/>
          <w:color w:val="000000"/>
          <w:sz w:val="24"/>
          <w:szCs w:val="24"/>
        </w:rPr>
        <w:t xml:space="preserve"> of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o</m:t>
            </m:r>
          </m:sub>
        </m:sSub>
      </m:oMath>
      <w:r w:rsidRPr="00C01B21">
        <w:rPr>
          <w:rFonts w:ascii="Times New Roman" w:hAnsi="Times New Roman" w:cs="Times New Roman"/>
          <w:color w:val="000000"/>
          <w:sz w:val="24"/>
          <w:szCs w:val="24"/>
        </w:rPr>
        <w:t xml:space="preserve"> (t observation) is </w:t>
      </w:r>
      <w:proofErr w:type="gramStart"/>
      <w:r w:rsidRPr="00C01B21">
        <w:rPr>
          <w:rFonts w:ascii="Times New Roman" w:hAnsi="Times New Roman" w:cs="Times New Roman"/>
          <w:color w:val="000000"/>
          <w:sz w:val="24"/>
          <w:szCs w:val="24"/>
        </w:rPr>
        <w:t>5.42 ,</w:t>
      </w:r>
      <w:proofErr w:type="gramEnd"/>
      <w:r w:rsidRPr="00C01B21">
        <w:rPr>
          <w:rFonts w:ascii="Times New Roman" w:hAnsi="Times New Roman" w:cs="Times New Roman"/>
          <w:color w:val="000000"/>
          <w:sz w:val="24"/>
          <w:szCs w:val="24"/>
        </w:rPr>
        <w:t xml:space="preserve"> after found the data the </w:t>
      </w:r>
      <w:proofErr w:type="spellStart"/>
      <w:r w:rsidRPr="00C01B21">
        <w:rPr>
          <w:rFonts w:ascii="Times New Roman" w:hAnsi="Times New Roman" w:cs="Times New Roman"/>
          <w:color w:val="000000"/>
          <w:sz w:val="24"/>
          <w:szCs w:val="24"/>
        </w:rPr>
        <w:t>reseacher</w:t>
      </w:r>
      <w:proofErr w:type="spellEnd"/>
      <w:r w:rsidRPr="00C01B21">
        <w:rPr>
          <w:rFonts w:ascii="Times New Roman" w:hAnsi="Times New Roman" w:cs="Times New Roman"/>
          <w:color w:val="000000"/>
          <w:sz w:val="24"/>
          <w:szCs w:val="24"/>
        </w:rPr>
        <w:t xml:space="preserve"> compared it with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t</m:t>
            </m:r>
          </m:sub>
        </m:sSub>
      </m:oMath>
      <w:r w:rsidRPr="00C01B21">
        <w:rPr>
          <w:rFonts w:ascii="Times New Roman" w:hAnsi="Times New Roman" w:cs="Times New Roman"/>
          <w:color w:val="000000"/>
          <w:sz w:val="24"/>
          <w:szCs w:val="24"/>
        </w:rPr>
        <w:t xml:space="preserve"> (t table) both in degree significant 5% and 1%</w:t>
      </w:r>
    </w:p>
    <w:p w:rsidR="006A4372" w:rsidRPr="00C01B21" w:rsidRDefault="006A4372" w:rsidP="00C01B21">
      <w:pPr>
        <w:pStyle w:val="ListParagraph"/>
        <w:numPr>
          <w:ilvl w:val="0"/>
          <w:numId w:val="8"/>
        </w:numPr>
        <w:tabs>
          <w:tab w:val="left" w:pos="567"/>
        </w:tabs>
        <w:suppressAutoHyphens/>
        <w:spacing w:after="0"/>
        <w:jc w:val="both"/>
        <w:rPr>
          <w:rFonts w:ascii="Times New Roman" w:hAnsi="Times New Roman" w:cs="Times New Roman"/>
          <w:color w:val="000000"/>
          <w:sz w:val="24"/>
          <w:szCs w:val="24"/>
        </w:rPr>
      </w:pPr>
      <w:proofErr w:type="spellStart"/>
      <w:r w:rsidRPr="00C01B21">
        <w:rPr>
          <w:rFonts w:ascii="Times New Roman" w:hAnsi="Times New Roman" w:cs="Times New Roman"/>
          <w:color w:val="000000"/>
          <w:sz w:val="24"/>
          <w:szCs w:val="24"/>
        </w:rPr>
        <w:t>df</w:t>
      </w:r>
      <w:proofErr w:type="spellEnd"/>
      <w:r w:rsidRPr="00C01B21">
        <w:rPr>
          <w:rFonts w:ascii="Times New Roman" w:hAnsi="Times New Roman" w:cs="Times New Roman"/>
          <w:color w:val="000000"/>
          <w:sz w:val="24"/>
          <w:szCs w:val="24"/>
        </w:rPr>
        <w:t xml:space="preserve"> =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1</m:t>
            </m:r>
          </m:sub>
        </m:sSub>
      </m:oMath>
      <w:r w:rsidRPr="00C01B21">
        <w:rPr>
          <w:rFonts w:ascii="Times New Roman" w:hAnsi="Times New Roman" w:cs="Times New Roman"/>
          <w:color w:val="000000"/>
          <w:sz w:val="24"/>
          <w:szCs w:val="24"/>
          <w:vertAlign w:val="subscript"/>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oMath>
      <w:r w:rsidRPr="00C01B21">
        <w:rPr>
          <w:rFonts w:ascii="Times New Roman" w:hAnsi="Times New Roman" w:cs="Times New Roman"/>
          <w:color w:val="000000"/>
          <w:sz w:val="24"/>
          <w:szCs w:val="24"/>
        </w:rPr>
        <w:t xml:space="preserve"> - 2</w:t>
      </w:r>
    </w:p>
    <w:p w:rsidR="006A4372" w:rsidRPr="00C01B21" w:rsidRDefault="006A4372" w:rsidP="00C01B21">
      <w:pPr>
        <w:pStyle w:val="ListParagraph"/>
        <w:tabs>
          <w:tab w:val="left" w:pos="567"/>
        </w:tabs>
        <w:spacing w:after="0"/>
        <w:ind w:left="1068"/>
        <w:jc w:val="both"/>
        <w:rPr>
          <w:rFonts w:ascii="Times New Roman" w:hAnsi="Times New Roman" w:cs="Times New Roman"/>
          <w:color w:val="000000"/>
          <w:sz w:val="24"/>
          <w:szCs w:val="24"/>
        </w:rPr>
      </w:pPr>
      <w:r w:rsidRPr="00C01B21">
        <w:rPr>
          <w:rFonts w:ascii="Times New Roman" w:hAnsi="Times New Roman" w:cs="Times New Roman"/>
          <w:color w:val="000000"/>
          <w:sz w:val="24"/>
          <w:szCs w:val="24"/>
        </w:rPr>
        <w:lastRenderedPageBreak/>
        <w:t xml:space="preserve">     = 30 + 30 – 2</w:t>
      </w:r>
    </w:p>
    <w:p w:rsidR="006A4372" w:rsidRPr="00C01B21" w:rsidRDefault="006A4372" w:rsidP="00C01B21">
      <w:pPr>
        <w:pStyle w:val="ListParagraph"/>
        <w:tabs>
          <w:tab w:val="left" w:pos="567"/>
        </w:tabs>
        <w:spacing w:after="0"/>
        <w:ind w:left="1068"/>
        <w:jc w:val="both"/>
        <w:rPr>
          <w:rFonts w:ascii="Times New Roman" w:hAnsi="Times New Roman" w:cs="Times New Roman"/>
          <w:color w:val="000000"/>
          <w:sz w:val="24"/>
          <w:szCs w:val="24"/>
        </w:rPr>
      </w:pPr>
      <w:r w:rsidRPr="00C01B21">
        <w:rPr>
          <w:rFonts w:ascii="Times New Roman" w:hAnsi="Times New Roman" w:cs="Times New Roman"/>
          <w:color w:val="000000"/>
          <w:sz w:val="24"/>
          <w:szCs w:val="24"/>
        </w:rPr>
        <w:t xml:space="preserve">     = 60 – 2</w:t>
      </w:r>
    </w:p>
    <w:p w:rsidR="006A4372" w:rsidRDefault="006A4372" w:rsidP="00C01B21">
      <w:pPr>
        <w:pStyle w:val="ListParagraph"/>
        <w:tabs>
          <w:tab w:val="left" w:pos="567"/>
        </w:tabs>
        <w:spacing w:after="0"/>
        <w:ind w:left="1068"/>
        <w:jc w:val="both"/>
        <w:rPr>
          <w:rFonts w:ascii="Times New Roman" w:hAnsi="Times New Roman" w:cs="Times New Roman"/>
          <w:color w:val="000000"/>
          <w:sz w:val="24"/>
          <w:szCs w:val="24"/>
        </w:rPr>
      </w:pPr>
      <w:r w:rsidRPr="00C01B21">
        <w:rPr>
          <w:rFonts w:ascii="Times New Roman" w:hAnsi="Times New Roman" w:cs="Times New Roman"/>
          <w:color w:val="000000"/>
          <w:sz w:val="24"/>
          <w:szCs w:val="24"/>
        </w:rPr>
        <w:t xml:space="preserve">     = 58</w:t>
      </w:r>
    </w:p>
    <w:p w:rsidR="00A234C2" w:rsidRPr="00C01B21" w:rsidRDefault="00A234C2" w:rsidP="00C01B21">
      <w:pPr>
        <w:pStyle w:val="ListParagraph"/>
        <w:tabs>
          <w:tab w:val="left" w:pos="567"/>
        </w:tabs>
        <w:spacing w:after="0"/>
        <w:ind w:left="1068"/>
        <w:jc w:val="both"/>
        <w:rPr>
          <w:rFonts w:ascii="Times New Roman" w:hAnsi="Times New Roman" w:cs="Times New Roman"/>
          <w:color w:val="000000"/>
          <w:sz w:val="24"/>
          <w:szCs w:val="24"/>
        </w:rPr>
      </w:pPr>
    </w:p>
    <w:p w:rsidR="006A4372" w:rsidRPr="00A234C2" w:rsidRDefault="00C01B21" w:rsidP="00C01B21">
      <w:pPr>
        <w:pStyle w:val="ListParagraph"/>
        <w:numPr>
          <w:ilvl w:val="0"/>
          <w:numId w:val="1"/>
        </w:numPr>
        <w:tabs>
          <w:tab w:val="left" w:pos="567"/>
        </w:tabs>
        <w:spacing w:after="0"/>
        <w:jc w:val="both"/>
        <w:rPr>
          <w:rFonts w:ascii="Times New Roman" w:hAnsi="Times New Roman" w:cs="Times New Roman"/>
          <w:b/>
          <w:color w:val="000000"/>
          <w:sz w:val="24"/>
          <w:szCs w:val="24"/>
        </w:rPr>
      </w:pPr>
      <w:r w:rsidRPr="00A234C2">
        <w:rPr>
          <w:rFonts w:ascii="Times New Roman" w:hAnsi="Times New Roman" w:cs="Times New Roman"/>
          <w:b/>
          <w:color w:val="000000"/>
          <w:sz w:val="24"/>
          <w:szCs w:val="24"/>
        </w:rPr>
        <w:t xml:space="preserve"> Data Interpretation</w:t>
      </w:r>
    </w:p>
    <w:p w:rsidR="00C01B21" w:rsidRPr="00C01B21" w:rsidRDefault="00C01B21" w:rsidP="00C01B21">
      <w:pPr>
        <w:pStyle w:val="ListParagraph"/>
        <w:ind w:left="0" w:firstLine="567"/>
        <w:jc w:val="both"/>
        <w:rPr>
          <w:rFonts w:ascii="Times New Roman" w:hAnsi="Times New Roman" w:cs="Times New Roman"/>
          <w:sz w:val="24"/>
          <w:szCs w:val="24"/>
        </w:rPr>
      </w:pPr>
      <w:r w:rsidRPr="00C01B21">
        <w:rPr>
          <w:rFonts w:ascii="Times New Roman" w:hAnsi="Times New Roman" w:cs="Times New Roman"/>
          <w:color w:val="000000"/>
          <w:sz w:val="24"/>
          <w:szCs w:val="24"/>
        </w:rPr>
        <w:t xml:space="preserve"> </w:t>
      </w:r>
      <w:r w:rsidRPr="00C01B21">
        <w:rPr>
          <w:rFonts w:ascii="Times New Roman" w:hAnsi="Times New Roman" w:cs="Times New Roman"/>
          <w:sz w:val="24"/>
          <w:szCs w:val="24"/>
        </w:rPr>
        <w:t xml:space="preserve">The objective of the </w:t>
      </w:r>
      <w:proofErr w:type="spellStart"/>
      <w:r w:rsidRPr="00C01B21">
        <w:rPr>
          <w:rFonts w:ascii="Times New Roman" w:hAnsi="Times New Roman" w:cs="Times New Roman"/>
          <w:sz w:val="24"/>
          <w:szCs w:val="24"/>
        </w:rPr>
        <w:t>reseach</w:t>
      </w:r>
      <w:proofErr w:type="spellEnd"/>
      <w:r w:rsidRPr="00C01B21">
        <w:rPr>
          <w:rFonts w:ascii="Times New Roman" w:hAnsi="Times New Roman" w:cs="Times New Roman"/>
          <w:sz w:val="24"/>
          <w:szCs w:val="24"/>
        </w:rPr>
        <w:t xml:space="preserve"> is to find out the effectiveness of using fix-up strategy toward students’ reading comprehension at eighth grade of SPM Dar El-</w:t>
      </w:r>
      <w:proofErr w:type="spellStart"/>
      <w:r w:rsidRPr="00C01B21">
        <w:rPr>
          <w:rFonts w:ascii="Times New Roman" w:hAnsi="Times New Roman" w:cs="Times New Roman"/>
          <w:sz w:val="24"/>
          <w:szCs w:val="24"/>
        </w:rPr>
        <w:t>Istiqomah</w:t>
      </w:r>
      <w:proofErr w:type="spellEnd"/>
      <w:r w:rsidRPr="00C01B21">
        <w:rPr>
          <w:rFonts w:ascii="Times New Roman" w:hAnsi="Times New Roman" w:cs="Times New Roman"/>
          <w:sz w:val="24"/>
          <w:szCs w:val="24"/>
        </w:rPr>
        <w:t xml:space="preserve">. </w:t>
      </w:r>
    </w:p>
    <w:p w:rsidR="00C01B21" w:rsidRPr="00C01B21" w:rsidRDefault="00C01B21" w:rsidP="00C01B21">
      <w:pPr>
        <w:pStyle w:val="ListParagraph"/>
        <w:ind w:left="0" w:firstLine="567"/>
        <w:jc w:val="both"/>
        <w:rPr>
          <w:rFonts w:ascii="Times New Roman" w:eastAsiaTheme="minorEastAsia" w:hAnsi="Times New Roman" w:cs="Times New Roman"/>
          <w:sz w:val="24"/>
          <w:szCs w:val="24"/>
        </w:rPr>
      </w:pPr>
      <w:r w:rsidRPr="00C01B21">
        <w:rPr>
          <w:rFonts w:ascii="Times New Roman" w:hAnsi="Times New Roman" w:cs="Times New Roman"/>
          <w:sz w:val="24"/>
          <w:szCs w:val="24"/>
        </w:rPr>
        <w:t xml:space="preserve">After </w:t>
      </w:r>
      <w:proofErr w:type="spellStart"/>
      <w:r w:rsidRPr="00C01B21">
        <w:rPr>
          <w:rFonts w:ascii="Times New Roman" w:hAnsi="Times New Roman" w:cs="Times New Roman"/>
          <w:sz w:val="24"/>
          <w:szCs w:val="24"/>
        </w:rPr>
        <w:t>analysing</w:t>
      </w:r>
      <w:proofErr w:type="spellEnd"/>
      <w:r w:rsidRPr="00C01B21">
        <w:rPr>
          <w:rFonts w:ascii="Times New Roman" w:hAnsi="Times New Roman" w:cs="Times New Roman"/>
          <w:sz w:val="24"/>
          <w:szCs w:val="24"/>
        </w:rPr>
        <w:t xml:space="preserve"> the pre-test and the post-test from two groups, experiment group and control group, the </w:t>
      </w:r>
      <w:proofErr w:type="spellStart"/>
      <w:r w:rsidRPr="00C01B21">
        <w:rPr>
          <w:rFonts w:ascii="Times New Roman" w:hAnsi="Times New Roman" w:cs="Times New Roman"/>
          <w:sz w:val="24"/>
          <w:szCs w:val="24"/>
        </w:rPr>
        <w:t>reseacher</w:t>
      </w:r>
      <w:proofErr w:type="spellEnd"/>
      <w:r w:rsidRPr="00C01B21">
        <w:rPr>
          <w:rFonts w:ascii="Times New Roman" w:hAnsi="Times New Roman" w:cs="Times New Roman"/>
          <w:sz w:val="24"/>
          <w:szCs w:val="24"/>
        </w:rPr>
        <w:t xml:space="preserve"> got the data of pre-test and post-test score. In the experiment class, the highest score of pre-test is 85 and the lowest score is 20. The highest score of post-test is 85 and the lowest score is 65. The mean of pre-test score obtained by students in this class is 39</w:t>
      </w:r>
      <w:proofErr w:type="gramStart"/>
      <w:r w:rsidRPr="00C01B21">
        <w:rPr>
          <w:rFonts w:ascii="Times New Roman" w:hAnsi="Times New Roman" w:cs="Times New Roman"/>
          <w:sz w:val="24"/>
          <w:szCs w:val="24"/>
        </w:rPr>
        <w:t>,66</w:t>
      </w:r>
      <w:proofErr w:type="gramEnd"/>
      <w:r w:rsidRPr="00C01B21">
        <w:rPr>
          <w:rFonts w:ascii="Times New Roman" w:hAnsi="Times New Roman" w:cs="Times New Roman"/>
          <w:sz w:val="24"/>
          <w:szCs w:val="24"/>
        </w:rPr>
        <w:t xml:space="preserve"> and the mean of post-test is 73,83. The mean of pre-test and post-test score has good enough improvement it seen 73</w:t>
      </w:r>
      <w:proofErr w:type="gramStart"/>
      <w:r w:rsidRPr="00C01B21">
        <w:rPr>
          <w:rFonts w:ascii="Times New Roman" w:hAnsi="Times New Roman" w:cs="Times New Roman"/>
          <w:sz w:val="24"/>
          <w:szCs w:val="24"/>
        </w:rPr>
        <w:t>,83</w:t>
      </w:r>
      <w:proofErr w:type="gramEnd"/>
      <w:r w:rsidRPr="00C01B21">
        <w:rPr>
          <w:rFonts w:ascii="Times New Roman" w:hAnsi="Times New Roman" w:cs="Times New Roman"/>
          <w:sz w:val="24"/>
          <w:szCs w:val="24"/>
        </w:rPr>
        <w:t xml:space="preserve"> </w:t>
      </w:r>
      <m:oMath>
        <m:r>
          <w:rPr>
            <w:rFonts w:ascii="Cambria Math" w:hAnsi="Cambria Math" w:cs="Times New Roman"/>
            <w:sz w:val="24"/>
            <w:szCs w:val="24"/>
          </w:rPr>
          <m:t>&gt;</m:t>
        </m:r>
      </m:oMath>
      <w:r w:rsidRPr="00C01B21">
        <w:rPr>
          <w:rFonts w:ascii="Times New Roman" w:eastAsiaTheme="minorEastAsia" w:hAnsi="Times New Roman" w:cs="Times New Roman"/>
          <w:sz w:val="24"/>
          <w:szCs w:val="24"/>
        </w:rPr>
        <w:t xml:space="preserve"> 39,66. The improvement caused by the experimental class learns reading comprehension by </w:t>
      </w:r>
      <w:proofErr w:type="gramStart"/>
      <w:r w:rsidRPr="00C01B21">
        <w:rPr>
          <w:rFonts w:ascii="Times New Roman" w:eastAsiaTheme="minorEastAsia" w:hAnsi="Times New Roman" w:cs="Times New Roman"/>
          <w:sz w:val="24"/>
          <w:szCs w:val="24"/>
        </w:rPr>
        <w:t>using  fix</w:t>
      </w:r>
      <w:proofErr w:type="gramEnd"/>
      <w:r w:rsidRPr="00C01B21">
        <w:rPr>
          <w:rFonts w:ascii="Times New Roman" w:eastAsiaTheme="minorEastAsia" w:hAnsi="Times New Roman" w:cs="Times New Roman"/>
          <w:sz w:val="24"/>
          <w:szCs w:val="24"/>
        </w:rPr>
        <w:t xml:space="preserve">-up strategy that not used yet before. </w:t>
      </w:r>
    </w:p>
    <w:p w:rsidR="00C01B21" w:rsidRPr="00C01B21" w:rsidRDefault="00C01B21" w:rsidP="00C01B21">
      <w:pPr>
        <w:pStyle w:val="ListParagraph"/>
        <w:ind w:left="0" w:firstLine="567"/>
        <w:jc w:val="both"/>
        <w:rPr>
          <w:rFonts w:ascii="Times New Roman" w:eastAsiaTheme="minorEastAsia" w:hAnsi="Times New Roman" w:cs="Times New Roman"/>
          <w:sz w:val="24"/>
          <w:szCs w:val="24"/>
        </w:rPr>
      </w:pPr>
      <w:r w:rsidRPr="00C01B21">
        <w:rPr>
          <w:rFonts w:ascii="Times New Roman" w:eastAsiaTheme="minorEastAsia" w:hAnsi="Times New Roman" w:cs="Times New Roman"/>
          <w:sz w:val="24"/>
          <w:szCs w:val="24"/>
        </w:rPr>
        <w:t xml:space="preserve">In the control class, the highest score of pre-test is 65 and the lowest score is 30. The highest score of post-test is 65 and the lowest score is 30. The mean of pre-test score obtained by students in this class is 44.33 and the mean of post-test is 45.16. There is not good improvement of the result in this class, it seen from the mean that is 44.33 and 45.16 which improved 0.83 score. It caused in control class did not learn by using fix-up strategy. </w:t>
      </w:r>
    </w:p>
    <w:p w:rsidR="00C01B21" w:rsidRDefault="00C01B21" w:rsidP="00C01B21">
      <w:pPr>
        <w:pStyle w:val="ListParagraph"/>
        <w:ind w:left="0" w:firstLine="567"/>
        <w:jc w:val="both"/>
        <w:rPr>
          <w:rFonts w:ascii="Times New Roman" w:eastAsiaTheme="minorEastAsia" w:hAnsi="Times New Roman" w:cs="Times New Roman"/>
          <w:sz w:val="24"/>
          <w:szCs w:val="24"/>
        </w:rPr>
      </w:pPr>
      <w:r w:rsidRPr="00C01B21">
        <w:rPr>
          <w:rFonts w:ascii="Times New Roman" w:eastAsiaTheme="minorEastAsia" w:hAnsi="Times New Roman" w:cs="Times New Roman"/>
          <w:sz w:val="24"/>
          <w:szCs w:val="24"/>
        </w:rPr>
        <w:t xml:space="preserve">Based on calculation above there was improvement student’s achievement before using fix-up strategy and after using fix-up strategy. The way could be seen after comparing the score pre-test (before using fix-up strategy) and post-test (after using fix-up strategy) in class VIII.A as </w:t>
      </w:r>
      <w:r w:rsidRPr="00C01B21">
        <w:rPr>
          <w:rFonts w:ascii="Times New Roman" w:eastAsiaTheme="minorEastAsia" w:hAnsi="Times New Roman" w:cs="Times New Roman"/>
          <w:sz w:val="24"/>
          <w:szCs w:val="24"/>
        </w:rPr>
        <w:lastRenderedPageBreak/>
        <w:t xml:space="preserve">experiment class and VIII.B as control class. It means that there is significant effective on students reading comprehension by using fix-up strategy. </w:t>
      </w:r>
    </w:p>
    <w:p w:rsidR="00A234C2" w:rsidRPr="00C01B21" w:rsidRDefault="00A234C2" w:rsidP="00C01B21">
      <w:pPr>
        <w:pStyle w:val="ListParagraph"/>
        <w:ind w:left="0" w:firstLine="567"/>
        <w:jc w:val="both"/>
        <w:rPr>
          <w:rFonts w:ascii="Times New Roman" w:eastAsiaTheme="minorEastAsia" w:hAnsi="Times New Roman" w:cs="Times New Roman"/>
          <w:sz w:val="24"/>
          <w:szCs w:val="24"/>
        </w:rPr>
      </w:pPr>
    </w:p>
    <w:p w:rsidR="00C01B21" w:rsidRPr="00A234C2" w:rsidRDefault="00C01B21" w:rsidP="00C01B21">
      <w:pPr>
        <w:pStyle w:val="ListParagraph"/>
        <w:numPr>
          <w:ilvl w:val="0"/>
          <w:numId w:val="1"/>
        </w:numPr>
        <w:jc w:val="both"/>
        <w:rPr>
          <w:rFonts w:ascii="Times New Roman" w:hAnsi="Times New Roman" w:cs="Times New Roman"/>
          <w:b/>
          <w:sz w:val="24"/>
          <w:szCs w:val="24"/>
        </w:rPr>
      </w:pPr>
      <w:r w:rsidRPr="00A234C2">
        <w:rPr>
          <w:rFonts w:ascii="Times New Roman" w:hAnsi="Times New Roman" w:cs="Times New Roman"/>
          <w:b/>
          <w:sz w:val="24"/>
          <w:szCs w:val="24"/>
        </w:rPr>
        <w:t>Conclusion</w:t>
      </w:r>
    </w:p>
    <w:p w:rsidR="00C01B21" w:rsidRPr="00C01B21" w:rsidRDefault="00C01B21" w:rsidP="00C01B21">
      <w:pPr>
        <w:spacing w:after="0"/>
        <w:ind w:firstLine="426"/>
        <w:jc w:val="both"/>
        <w:rPr>
          <w:rFonts w:ascii="Times New Roman" w:hAnsi="Times New Roman" w:cs="Times New Roman"/>
          <w:sz w:val="24"/>
          <w:szCs w:val="24"/>
          <w:lang w:val="id-ID"/>
        </w:rPr>
      </w:pPr>
      <w:r w:rsidRPr="00C01B21">
        <w:rPr>
          <w:rFonts w:ascii="Times New Roman" w:hAnsi="Times New Roman" w:cs="Times New Roman"/>
          <w:sz w:val="24"/>
          <w:szCs w:val="24"/>
        </w:rPr>
        <w:t xml:space="preserve"> </w:t>
      </w:r>
      <w:r w:rsidRPr="00C01B21">
        <w:rPr>
          <w:rFonts w:ascii="Times New Roman" w:hAnsi="Times New Roman" w:cs="Times New Roman"/>
          <w:sz w:val="24"/>
          <w:szCs w:val="24"/>
        </w:rPr>
        <w:t xml:space="preserve">Based on the research which has conducted in SPM </w:t>
      </w:r>
      <w:proofErr w:type="spellStart"/>
      <w:r w:rsidRPr="00C01B21">
        <w:rPr>
          <w:rFonts w:ascii="Times New Roman" w:hAnsi="Times New Roman" w:cs="Times New Roman"/>
          <w:sz w:val="24"/>
          <w:szCs w:val="24"/>
        </w:rPr>
        <w:t>Daar</w:t>
      </w:r>
      <w:proofErr w:type="spellEnd"/>
      <w:r w:rsidRPr="00C01B21">
        <w:rPr>
          <w:rFonts w:ascii="Times New Roman" w:hAnsi="Times New Roman" w:cs="Times New Roman"/>
          <w:sz w:val="24"/>
          <w:szCs w:val="24"/>
        </w:rPr>
        <w:t xml:space="preserve"> El-</w:t>
      </w:r>
      <w:proofErr w:type="spellStart"/>
      <w:r w:rsidRPr="00C01B21">
        <w:rPr>
          <w:rFonts w:ascii="Times New Roman" w:hAnsi="Times New Roman" w:cs="Times New Roman"/>
          <w:sz w:val="24"/>
          <w:szCs w:val="24"/>
        </w:rPr>
        <w:t>Istiqomah</w:t>
      </w:r>
      <w:proofErr w:type="spellEnd"/>
      <w:r w:rsidRPr="00C01B21">
        <w:rPr>
          <w:rFonts w:ascii="Times New Roman" w:hAnsi="Times New Roman" w:cs="Times New Roman"/>
          <w:sz w:val="24"/>
          <w:szCs w:val="24"/>
        </w:rPr>
        <w:t xml:space="preserve"> Islamic Boarding School about “Using Fix-up Strategy in teaching reading comprehension”, the researcher can conclude some facts as follow:</w:t>
      </w:r>
    </w:p>
    <w:p w:rsidR="00C01B21" w:rsidRPr="00C01B21" w:rsidRDefault="00C01B21" w:rsidP="00C01B21">
      <w:pPr>
        <w:pStyle w:val="ListParagraph"/>
        <w:numPr>
          <w:ilvl w:val="0"/>
          <w:numId w:val="9"/>
        </w:numPr>
        <w:spacing w:after="0"/>
        <w:ind w:left="360"/>
        <w:jc w:val="both"/>
        <w:rPr>
          <w:rFonts w:ascii="Times New Roman" w:hAnsi="Times New Roman" w:cs="Times New Roman"/>
          <w:sz w:val="24"/>
          <w:szCs w:val="24"/>
        </w:rPr>
      </w:pPr>
      <w:r w:rsidRPr="00C01B21">
        <w:rPr>
          <w:rFonts w:ascii="Times New Roman" w:hAnsi="Times New Roman" w:cs="Times New Roman"/>
          <w:sz w:val="24"/>
          <w:szCs w:val="24"/>
        </w:rPr>
        <w:t>From the result of the pre-test and post-test between experiment class ( using fix-up strategy) and control class (</w:t>
      </w:r>
      <w:r w:rsidRPr="00C01B21">
        <w:rPr>
          <w:rFonts w:ascii="Times New Roman" w:hAnsi="Times New Roman" w:cs="Times New Roman"/>
          <w:sz w:val="24"/>
          <w:szCs w:val="24"/>
          <w:lang w:val="id-ID"/>
        </w:rPr>
        <w:t>non</w:t>
      </w:r>
      <w:r w:rsidRPr="00C01B21">
        <w:rPr>
          <w:rFonts w:ascii="Times New Roman" w:hAnsi="Times New Roman" w:cs="Times New Roman"/>
          <w:sz w:val="24"/>
          <w:szCs w:val="24"/>
        </w:rPr>
        <w:t xml:space="preserve"> using fix-up strategy) the researcher can conclude that score of experiment class was better than score of control class, it can be shown from the result of data analysis that mean of variable X was 73,83. </w:t>
      </w:r>
      <w:proofErr w:type="gramStart"/>
      <w:r w:rsidRPr="00C01B21">
        <w:rPr>
          <w:rFonts w:ascii="Times New Roman" w:hAnsi="Times New Roman" w:cs="Times New Roman"/>
          <w:sz w:val="24"/>
          <w:szCs w:val="24"/>
        </w:rPr>
        <w:t>and</w:t>
      </w:r>
      <w:proofErr w:type="gramEnd"/>
      <w:r w:rsidRPr="00C01B21">
        <w:rPr>
          <w:rFonts w:ascii="Times New Roman" w:hAnsi="Times New Roman" w:cs="Times New Roman"/>
          <w:sz w:val="24"/>
          <w:szCs w:val="24"/>
        </w:rPr>
        <w:t xml:space="preserve"> after treatment the mean of variable Y was</w:t>
      </w:r>
      <w:r w:rsidRPr="00C01B21">
        <w:rPr>
          <w:rFonts w:ascii="Times New Roman" w:hAnsi="Times New Roman" w:cs="Times New Roman"/>
          <w:sz w:val="24"/>
          <w:szCs w:val="24"/>
          <w:lang w:val="id-ID"/>
        </w:rPr>
        <w:t xml:space="preserve"> </w:t>
      </w:r>
      <w:r w:rsidRPr="00C01B21">
        <w:rPr>
          <w:rFonts w:ascii="Times New Roman" w:hAnsi="Times New Roman" w:cs="Times New Roman"/>
          <w:sz w:val="24"/>
          <w:szCs w:val="24"/>
        </w:rPr>
        <w:t>39.66. It is means the mean of variable X was in good category.</w:t>
      </w:r>
    </w:p>
    <w:p w:rsidR="00C01B21" w:rsidRPr="00C01B21" w:rsidRDefault="00C01B21" w:rsidP="00C01B21">
      <w:pPr>
        <w:pStyle w:val="ListParagraph"/>
        <w:numPr>
          <w:ilvl w:val="0"/>
          <w:numId w:val="9"/>
        </w:numPr>
        <w:spacing w:after="0"/>
        <w:ind w:left="360"/>
        <w:jc w:val="both"/>
        <w:rPr>
          <w:rFonts w:ascii="Times New Roman" w:hAnsi="Times New Roman" w:cs="Times New Roman"/>
          <w:sz w:val="24"/>
          <w:szCs w:val="24"/>
        </w:rPr>
      </w:pPr>
      <w:r w:rsidRPr="00C01B21">
        <w:rPr>
          <w:rFonts w:ascii="Times New Roman" w:hAnsi="Times New Roman" w:cs="Times New Roman"/>
          <w:sz w:val="24"/>
          <w:szCs w:val="24"/>
        </w:rPr>
        <w:t xml:space="preserve">Fix-up strategies is well applied and easy to be understood by students. </w:t>
      </w:r>
      <w:proofErr w:type="gramStart"/>
      <w:r w:rsidRPr="00C01B21">
        <w:rPr>
          <w:rFonts w:ascii="Times New Roman" w:hAnsi="Times New Roman" w:cs="Times New Roman"/>
          <w:sz w:val="24"/>
          <w:szCs w:val="24"/>
        </w:rPr>
        <w:t>reading</w:t>
      </w:r>
      <w:proofErr w:type="gramEnd"/>
      <w:r w:rsidRPr="00C01B21">
        <w:rPr>
          <w:rFonts w:ascii="Times New Roman" w:hAnsi="Times New Roman" w:cs="Times New Roman"/>
          <w:sz w:val="24"/>
          <w:szCs w:val="24"/>
        </w:rPr>
        <w:t xml:space="preserve"> comprehension can be increased in descriptive text. Furthermore students can read well and they feel more interested and more motivated. The high effect of the use fix-up strategy to students indicates that this strategy can be used by the teacher in teaching reading comprehension. </w:t>
      </w:r>
    </w:p>
    <w:p w:rsidR="00C01B21" w:rsidRDefault="00C01B21" w:rsidP="00C01B21">
      <w:pPr>
        <w:pStyle w:val="ListParagraph"/>
        <w:numPr>
          <w:ilvl w:val="0"/>
          <w:numId w:val="9"/>
        </w:numPr>
        <w:spacing w:after="0"/>
        <w:ind w:left="360"/>
        <w:jc w:val="both"/>
        <w:rPr>
          <w:rFonts w:ascii="Times New Roman" w:hAnsi="Times New Roman" w:cs="Times New Roman"/>
          <w:sz w:val="24"/>
          <w:szCs w:val="24"/>
        </w:rPr>
      </w:pPr>
      <w:r w:rsidRPr="00C01B21">
        <w:rPr>
          <w:rFonts w:ascii="Times New Roman" w:hAnsi="Times New Roman" w:cs="Times New Roman"/>
          <w:sz w:val="24"/>
          <w:szCs w:val="24"/>
        </w:rPr>
        <w:t>From the result of the score of experimental class, pre-test 1190, and post-test score 2215. The pre-test score of control class was 1330, and post-test was 1355. The result of analysis of the research show the value of t</w:t>
      </w:r>
      <w:r w:rsidRPr="00C01B21">
        <w:rPr>
          <w:rFonts w:ascii="Times New Roman" w:hAnsi="Times New Roman" w:cs="Times New Roman"/>
          <w:sz w:val="24"/>
          <w:szCs w:val="24"/>
          <w:vertAlign w:val="subscript"/>
        </w:rPr>
        <w:t xml:space="preserve">o </w:t>
      </w:r>
      <w:r w:rsidRPr="00C01B21">
        <w:rPr>
          <w:rFonts w:ascii="Times New Roman" w:hAnsi="Times New Roman" w:cs="Times New Roman"/>
          <w:sz w:val="24"/>
          <w:szCs w:val="24"/>
        </w:rPr>
        <w:t>5</w:t>
      </w:r>
      <w:proofErr w:type="gramStart"/>
      <w:r w:rsidRPr="00C01B21">
        <w:rPr>
          <w:rFonts w:ascii="Times New Roman" w:hAnsi="Times New Roman" w:cs="Times New Roman"/>
          <w:sz w:val="24"/>
          <w:szCs w:val="24"/>
        </w:rPr>
        <w:t>,42</w:t>
      </w:r>
      <w:proofErr w:type="gramEnd"/>
      <w:r w:rsidRPr="00C01B21">
        <w:rPr>
          <w:rFonts w:ascii="Times New Roman" w:hAnsi="Times New Roman" w:cs="Times New Roman"/>
          <w:sz w:val="24"/>
          <w:szCs w:val="24"/>
        </w:rPr>
        <w:t xml:space="preserve"> it is higher than the value of </w:t>
      </w:r>
      <w:proofErr w:type="spellStart"/>
      <w:r w:rsidRPr="00C01B21">
        <w:rPr>
          <w:rFonts w:ascii="Times New Roman" w:hAnsi="Times New Roman" w:cs="Times New Roman"/>
          <w:sz w:val="24"/>
          <w:szCs w:val="24"/>
        </w:rPr>
        <w:t>t</w:t>
      </w:r>
      <w:r w:rsidRPr="00C01B21">
        <w:rPr>
          <w:rFonts w:ascii="Times New Roman" w:hAnsi="Times New Roman" w:cs="Times New Roman"/>
          <w:sz w:val="24"/>
          <w:szCs w:val="24"/>
          <w:vertAlign w:val="subscript"/>
        </w:rPr>
        <w:t>table</w:t>
      </w:r>
      <w:proofErr w:type="spellEnd"/>
      <w:r w:rsidRPr="00C01B21">
        <w:rPr>
          <w:rFonts w:ascii="Times New Roman" w:hAnsi="Times New Roman" w:cs="Times New Roman"/>
          <w:sz w:val="24"/>
          <w:szCs w:val="24"/>
          <w:vertAlign w:val="subscript"/>
        </w:rPr>
        <w:t xml:space="preserve"> </w:t>
      </w:r>
      <w:r w:rsidRPr="00C01B21">
        <w:rPr>
          <w:rFonts w:ascii="Times New Roman" w:hAnsi="Times New Roman" w:cs="Times New Roman"/>
          <w:sz w:val="24"/>
          <w:szCs w:val="24"/>
        </w:rPr>
        <w:t xml:space="preserve">the level significance 5% and 1% 2.002. It means Ha (alternative hypothesis) of results is accepted and Ho (null hypothesis) is rejected. It means that significance is the influence of using fix-up strategy in teaching reading comprehension at </w:t>
      </w:r>
      <w:r w:rsidRPr="00C01B21">
        <w:rPr>
          <w:rFonts w:ascii="Times New Roman" w:hAnsi="Times New Roman" w:cs="Times New Roman"/>
          <w:sz w:val="24"/>
          <w:szCs w:val="24"/>
          <w:lang w:val="id-ID"/>
        </w:rPr>
        <w:t>second</w:t>
      </w:r>
      <w:r w:rsidRPr="00C01B21">
        <w:rPr>
          <w:rFonts w:ascii="Times New Roman" w:hAnsi="Times New Roman" w:cs="Times New Roman"/>
          <w:sz w:val="24"/>
          <w:szCs w:val="24"/>
        </w:rPr>
        <w:t xml:space="preserve"> grade of SPM </w:t>
      </w:r>
      <w:proofErr w:type="spellStart"/>
      <w:r w:rsidRPr="00C01B21">
        <w:rPr>
          <w:rFonts w:ascii="Times New Roman" w:hAnsi="Times New Roman" w:cs="Times New Roman"/>
          <w:sz w:val="24"/>
          <w:szCs w:val="24"/>
        </w:rPr>
        <w:t>Daar</w:t>
      </w:r>
      <w:proofErr w:type="spellEnd"/>
      <w:r w:rsidRPr="00C01B21">
        <w:rPr>
          <w:rFonts w:ascii="Times New Roman" w:hAnsi="Times New Roman" w:cs="Times New Roman"/>
          <w:sz w:val="24"/>
          <w:szCs w:val="24"/>
        </w:rPr>
        <w:t xml:space="preserve"> El-</w:t>
      </w:r>
      <w:proofErr w:type="spellStart"/>
      <w:r w:rsidRPr="00C01B21">
        <w:rPr>
          <w:rFonts w:ascii="Times New Roman" w:hAnsi="Times New Roman" w:cs="Times New Roman"/>
          <w:sz w:val="24"/>
          <w:szCs w:val="24"/>
        </w:rPr>
        <w:t>Istiqomah</w:t>
      </w:r>
      <w:proofErr w:type="spellEnd"/>
      <w:r w:rsidRPr="00C01B21">
        <w:rPr>
          <w:rFonts w:ascii="Times New Roman" w:hAnsi="Times New Roman" w:cs="Times New Roman"/>
          <w:sz w:val="24"/>
          <w:szCs w:val="24"/>
        </w:rPr>
        <w:t xml:space="preserve"> Islamic Boarding School.</w:t>
      </w:r>
    </w:p>
    <w:p w:rsidR="00A234C2" w:rsidRDefault="00A234C2" w:rsidP="00A234C2">
      <w:pPr>
        <w:pStyle w:val="ListParagraph"/>
        <w:spacing w:after="0"/>
        <w:ind w:left="360"/>
        <w:jc w:val="both"/>
        <w:rPr>
          <w:rFonts w:ascii="Times New Roman" w:hAnsi="Times New Roman" w:cs="Times New Roman"/>
          <w:sz w:val="24"/>
          <w:szCs w:val="24"/>
        </w:rPr>
      </w:pPr>
    </w:p>
    <w:p w:rsidR="00A234C2" w:rsidRDefault="00A234C2" w:rsidP="00A234C2">
      <w:pPr>
        <w:pStyle w:val="ListParagraph"/>
        <w:numPr>
          <w:ilvl w:val="0"/>
          <w:numId w:val="1"/>
        </w:numPr>
        <w:spacing w:after="0"/>
        <w:jc w:val="both"/>
        <w:rPr>
          <w:rFonts w:ascii="Times New Roman" w:hAnsi="Times New Roman" w:cs="Times New Roman"/>
          <w:b/>
          <w:sz w:val="24"/>
          <w:szCs w:val="24"/>
        </w:rPr>
      </w:pPr>
      <w:r w:rsidRPr="00A234C2">
        <w:rPr>
          <w:rFonts w:ascii="Times New Roman" w:hAnsi="Times New Roman" w:cs="Times New Roman"/>
          <w:b/>
          <w:sz w:val="24"/>
          <w:szCs w:val="24"/>
        </w:rPr>
        <w:lastRenderedPageBreak/>
        <w:t>Reference</w:t>
      </w:r>
      <w:r>
        <w:rPr>
          <w:rFonts w:ascii="Times New Roman" w:hAnsi="Times New Roman" w:cs="Times New Roman"/>
          <w:b/>
          <w:sz w:val="24"/>
          <w:szCs w:val="24"/>
        </w:rPr>
        <w:t>s</w:t>
      </w:r>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 </w:t>
      </w:r>
      <w:proofErr w:type="spellStart"/>
      <w:r w:rsidRPr="0025123E">
        <w:rPr>
          <w:rFonts w:ascii="Times New Roman" w:eastAsia="Times New Roman" w:hAnsi="Times New Roman" w:cs="Times New Roman"/>
          <w:sz w:val="24"/>
          <w:szCs w:val="24"/>
        </w:rPr>
        <w:t>Arikunto</w:t>
      </w:r>
      <w:proofErr w:type="spellEnd"/>
      <w:r w:rsidRPr="0025123E">
        <w:rPr>
          <w:rFonts w:ascii="Times New Roman" w:eastAsia="Times New Roman" w:hAnsi="Times New Roman" w:cs="Times New Roman"/>
          <w:sz w:val="24"/>
          <w:szCs w:val="24"/>
        </w:rPr>
        <w:t xml:space="preserve">, </w:t>
      </w:r>
      <w:proofErr w:type="spellStart"/>
      <w:r w:rsidRPr="0025123E">
        <w:rPr>
          <w:rFonts w:ascii="Times New Roman" w:eastAsia="Times New Roman" w:hAnsi="Times New Roman" w:cs="Times New Roman"/>
          <w:sz w:val="24"/>
          <w:szCs w:val="24"/>
        </w:rPr>
        <w:t>Suharsimi</w:t>
      </w:r>
      <w:proofErr w:type="spellEnd"/>
      <w:r w:rsidRPr="0025123E">
        <w:rPr>
          <w:rFonts w:ascii="Times New Roman" w:eastAsia="Times New Roman" w:hAnsi="Times New Roman" w:cs="Times New Roman"/>
          <w:sz w:val="24"/>
          <w:szCs w:val="24"/>
        </w:rPr>
        <w:t xml:space="preserve">, </w:t>
      </w:r>
      <w:proofErr w:type="spellStart"/>
      <w:r w:rsidRPr="00C46E54">
        <w:rPr>
          <w:rFonts w:ascii="Times New Roman" w:eastAsia="Times New Roman" w:hAnsi="Times New Roman" w:cs="Times New Roman"/>
          <w:i/>
          <w:iCs/>
          <w:sz w:val="24"/>
          <w:szCs w:val="24"/>
        </w:rPr>
        <w:t>Prosedur</w:t>
      </w:r>
      <w:proofErr w:type="spellEnd"/>
      <w:r w:rsidRPr="00C46E54">
        <w:rPr>
          <w:rFonts w:ascii="Times New Roman" w:eastAsia="Times New Roman" w:hAnsi="Times New Roman" w:cs="Times New Roman"/>
          <w:i/>
          <w:iCs/>
          <w:sz w:val="24"/>
          <w:szCs w:val="24"/>
        </w:rPr>
        <w:t xml:space="preserve"> </w:t>
      </w:r>
      <w:proofErr w:type="spellStart"/>
      <w:r w:rsidRPr="00C46E54">
        <w:rPr>
          <w:rFonts w:ascii="Times New Roman" w:eastAsia="Times New Roman" w:hAnsi="Times New Roman" w:cs="Times New Roman"/>
          <w:i/>
          <w:iCs/>
          <w:sz w:val="24"/>
          <w:szCs w:val="24"/>
        </w:rPr>
        <w:t>penelitian</w:t>
      </w:r>
      <w:proofErr w:type="spellEnd"/>
      <w:r w:rsidRPr="00C46E54">
        <w:rPr>
          <w:rFonts w:ascii="Times New Roman" w:eastAsia="Times New Roman" w:hAnsi="Times New Roman" w:cs="Times New Roman"/>
          <w:i/>
          <w:iCs/>
          <w:sz w:val="24"/>
          <w:szCs w:val="24"/>
        </w:rPr>
        <w:t xml:space="preserve">: </w:t>
      </w:r>
      <w:proofErr w:type="spellStart"/>
      <w:r w:rsidRPr="00C46E54">
        <w:rPr>
          <w:rFonts w:ascii="Times New Roman" w:eastAsia="Times New Roman" w:hAnsi="Times New Roman" w:cs="Times New Roman"/>
          <w:i/>
          <w:iCs/>
          <w:sz w:val="24"/>
          <w:szCs w:val="24"/>
        </w:rPr>
        <w:t>Suatu</w:t>
      </w:r>
      <w:proofErr w:type="spellEnd"/>
      <w:r w:rsidRPr="00C46E54">
        <w:rPr>
          <w:rFonts w:ascii="Times New Roman" w:eastAsia="Times New Roman" w:hAnsi="Times New Roman" w:cs="Times New Roman"/>
          <w:i/>
          <w:iCs/>
          <w:sz w:val="24"/>
          <w:szCs w:val="24"/>
        </w:rPr>
        <w:t xml:space="preserve"> </w:t>
      </w:r>
      <w:proofErr w:type="spellStart"/>
      <w:r w:rsidRPr="00C46E54">
        <w:rPr>
          <w:rFonts w:ascii="Times New Roman" w:eastAsia="Times New Roman" w:hAnsi="Times New Roman" w:cs="Times New Roman"/>
          <w:i/>
          <w:iCs/>
          <w:sz w:val="24"/>
          <w:szCs w:val="24"/>
        </w:rPr>
        <w:t>pend</w:t>
      </w:r>
      <w:r w:rsidRPr="0025123E">
        <w:rPr>
          <w:rFonts w:ascii="Times New Roman" w:eastAsia="Times New Roman" w:hAnsi="Times New Roman" w:cs="Times New Roman"/>
          <w:i/>
          <w:iCs/>
          <w:sz w:val="24"/>
          <w:szCs w:val="24"/>
        </w:rPr>
        <w:t>ekatan</w:t>
      </w:r>
      <w:proofErr w:type="spellEnd"/>
      <w:r w:rsidRPr="0025123E">
        <w:rPr>
          <w:rFonts w:ascii="Times New Roman" w:eastAsia="Times New Roman" w:hAnsi="Times New Roman" w:cs="Times New Roman"/>
          <w:i/>
          <w:iCs/>
          <w:sz w:val="24"/>
          <w:szCs w:val="24"/>
        </w:rPr>
        <w:t xml:space="preserve"> </w:t>
      </w:r>
      <w:proofErr w:type="spellStart"/>
      <w:r w:rsidRPr="0025123E">
        <w:rPr>
          <w:rFonts w:ascii="Times New Roman" w:eastAsia="Times New Roman" w:hAnsi="Times New Roman" w:cs="Times New Roman"/>
          <w:i/>
          <w:iCs/>
          <w:sz w:val="24"/>
          <w:szCs w:val="24"/>
        </w:rPr>
        <w:t>praktik</w:t>
      </w:r>
      <w:proofErr w:type="spellEnd"/>
      <w:r w:rsidRPr="0025123E">
        <w:rPr>
          <w:rFonts w:ascii="Times New Roman" w:eastAsia="Times New Roman" w:hAnsi="Times New Roman" w:cs="Times New Roman"/>
          <w:i/>
          <w:iCs/>
          <w:sz w:val="24"/>
          <w:szCs w:val="24"/>
        </w:rPr>
        <w:t xml:space="preserve">, </w:t>
      </w:r>
      <w:r w:rsidRPr="0025123E">
        <w:rPr>
          <w:rFonts w:ascii="Times New Roman" w:eastAsia="Times New Roman" w:hAnsi="Times New Roman" w:cs="Times New Roman"/>
          <w:iCs/>
          <w:sz w:val="24"/>
          <w:szCs w:val="24"/>
        </w:rPr>
        <w:t>Jakarta:</w:t>
      </w:r>
      <w:r w:rsidRPr="00C46E54">
        <w:rPr>
          <w:rFonts w:ascii="Times New Roman" w:eastAsia="Times New Roman" w:hAnsi="Times New Roman" w:cs="Times New Roman"/>
          <w:sz w:val="24"/>
          <w:szCs w:val="24"/>
        </w:rPr>
        <w:t xml:space="preserve"> </w:t>
      </w:r>
      <w:proofErr w:type="spellStart"/>
      <w:r w:rsidRPr="00C46E54">
        <w:rPr>
          <w:rFonts w:ascii="Times New Roman" w:eastAsia="Times New Roman" w:hAnsi="Times New Roman" w:cs="Times New Roman"/>
          <w:sz w:val="24"/>
          <w:szCs w:val="24"/>
        </w:rPr>
        <w:t>Rineka</w:t>
      </w:r>
      <w:proofErr w:type="spellEnd"/>
      <w:r w:rsidRPr="00C46E54">
        <w:rPr>
          <w:rFonts w:ascii="Times New Roman" w:eastAsia="Times New Roman" w:hAnsi="Times New Roman" w:cs="Times New Roman"/>
          <w:sz w:val="24"/>
          <w:szCs w:val="24"/>
        </w:rPr>
        <w:t xml:space="preserve"> </w:t>
      </w:r>
      <w:proofErr w:type="spellStart"/>
      <w:r w:rsidRPr="00C46E54">
        <w:rPr>
          <w:rFonts w:ascii="Times New Roman" w:eastAsia="Times New Roman" w:hAnsi="Times New Roman" w:cs="Times New Roman"/>
          <w:sz w:val="24"/>
          <w:szCs w:val="24"/>
        </w:rPr>
        <w:t>Cipta</w:t>
      </w:r>
      <w:proofErr w:type="spellEnd"/>
      <w:r w:rsidRPr="00C46E54">
        <w:rPr>
          <w:rFonts w:ascii="Times New Roman" w:eastAsia="Times New Roman" w:hAnsi="Times New Roman" w:cs="Times New Roman"/>
          <w:sz w:val="24"/>
          <w:szCs w:val="24"/>
        </w:rPr>
        <w:t>.</w:t>
      </w:r>
      <w:r w:rsidRPr="0025123E">
        <w:rPr>
          <w:rFonts w:ascii="Times New Roman" w:eastAsia="Times New Roman" w:hAnsi="Times New Roman" w:cs="Times New Roman"/>
          <w:sz w:val="24"/>
          <w:szCs w:val="24"/>
        </w:rPr>
        <w:t xml:space="preserve">   2010</w:t>
      </w:r>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r w:rsidRPr="0025123E">
        <w:rPr>
          <w:rFonts w:ascii="Times New Roman" w:eastAsia="Times New Roman" w:hAnsi="Times New Roman" w:cs="Times New Roman"/>
          <w:sz w:val="24"/>
          <w:szCs w:val="24"/>
        </w:rPr>
        <w:t xml:space="preserve">Beyer, J, </w:t>
      </w:r>
      <w:r w:rsidRPr="00C74F44">
        <w:rPr>
          <w:rFonts w:ascii="Times New Roman" w:eastAsia="Times New Roman" w:hAnsi="Times New Roman" w:cs="Times New Roman"/>
          <w:sz w:val="24"/>
          <w:szCs w:val="24"/>
        </w:rPr>
        <w:t xml:space="preserve">Strategies for helping struggling readers comprehend expository text. </w:t>
      </w:r>
      <w:r w:rsidRPr="00C74F44">
        <w:rPr>
          <w:rFonts w:ascii="Times New Roman" w:eastAsia="Times New Roman" w:hAnsi="Times New Roman" w:cs="Times New Roman"/>
          <w:i/>
          <w:iCs/>
          <w:sz w:val="24"/>
          <w:szCs w:val="24"/>
        </w:rPr>
        <w:t>Strategies for Comprehending Expository Texts</w:t>
      </w:r>
      <w:r w:rsidRPr="0025123E">
        <w:rPr>
          <w:rFonts w:ascii="Times New Roman" w:eastAsia="Times New Roman" w:hAnsi="Times New Roman" w:cs="Times New Roman"/>
          <w:sz w:val="24"/>
          <w:szCs w:val="24"/>
        </w:rPr>
        <w:t>, 2007</w:t>
      </w:r>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r w:rsidRPr="0025123E">
        <w:rPr>
          <w:rFonts w:ascii="Times New Roman" w:eastAsia="Times New Roman" w:hAnsi="Times New Roman" w:cs="Times New Roman"/>
          <w:sz w:val="24"/>
          <w:szCs w:val="24"/>
        </w:rPr>
        <w:t>Brown, H. D., &amp; Lee, H</w:t>
      </w:r>
      <w:r w:rsidRPr="007E715C">
        <w:rPr>
          <w:rFonts w:ascii="Times New Roman" w:eastAsia="Times New Roman" w:hAnsi="Times New Roman" w:cs="Times New Roman"/>
          <w:sz w:val="24"/>
          <w:szCs w:val="24"/>
        </w:rPr>
        <w:t xml:space="preserve">. </w:t>
      </w:r>
      <w:r w:rsidRPr="007E715C">
        <w:rPr>
          <w:rFonts w:ascii="Times New Roman" w:eastAsia="Times New Roman" w:hAnsi="Times New Roman" w:cs="Times New Roman"/>
          <w:i/>
          <w:iCs/>
          <w:sz w:val="24"/>
          <w:szCs w:val="24"/>
        </w:rPr>
        <w:t>Teaching by principles: An interactive approach to language pedagogy</w:t>
      </w:r>
      <w:r w:rsidRPr="007E715C">
        <w:rPr>
          <w:rFonts w:ascii="Times New Roman" w:eastAsia="Times New Roman" w:hAnsi="Times New Roman" w:cs="Times New Roman"/>
          <w:sz w:val="24"/>
          <w:szCs w:val="24"/>
        </w:rPr>
        <w:t xml:space="preserve"> (Vol. 1, p. 994). Englewood Cl</w:t>
      </w:r>
      <w:r w:rsidRPr="0025123E">
        <w:rPr>
          <w:rFonts w:ascii="Times New Roman" w:eastAsia="Times New Roman" w:hAnsi="Times New Roman" w:cs="Times New Roman"/>
          <w:sz w:val="24"/>
          <w:szCs w:val="24"/>
        </w:rPr>
        <w:t>iffs, NJ: Prentice Hall Regents, 1994.</w:t>
      </w:r>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r w:rsidRPr="0025123E">
        <w:rPr>
          <w:rFonts w:ascii="Times New Roman" w:eastAsia="Times New Roman" w:hAnsi="Times New Roman" w:cs="Times New Roman"/>
          <w:sz w:val="24"/>
          <w:szCs w:val="24"/>
        </w:rPr>
        <w:t>Douglas, B. H</w:t>
      </w:r>
      <w:r w:rsidRPr="00C74F44">
        <w:rPr>
          <w:rFonts w:ascii="Times New Roman" w:eastAsia="Times New Roman" w:hAnsi="Times New Roman" w:cs="Times New Roman"/>
          <w:sz w:val="24"/>
          <w:szCs w:val="24"/>
        </w:rPr>
        <w:t xml:space="preserve">. Language assessment principles and classroom practice. </w:t>
      </w:r>
      <w:r w:rsidRPr="00C74F44">
        <w:rPr>
          <w:rFonts w:ascii="Times New Roman" w:eastAsia="Times New Roman" w:hAnsi="Times New Roman" w:cs="Times New Roman"/>
          <w:i/>
          <w:iCs/>
          <w:sz w:val="24"/>
          <w:szCs w:val="24"/>
        </w:rPr>
        <w:t>NY: Pearson Education</w:t>
      </w:r>
      <w:r w:rsidRPr="0025123E">
        <w:rPr>
          <w:rFonts w:ascii="Times New Roman" w:eastAsia="Times New Roman" w:hAnsi="Times New Roman" w:cs="Times New Roman"/>
          <w:sz w:val="24"/>
          <w:szCs w:val="24"/>
        </w:rPr>
        <w:t>, 2004.</w:t>
      </w:r>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r w:rsidRPr="0025123E">
        <w:rPr>
          <w:rFonts w:ascii="Times New Roman" w:eastAsia="Times New Roman" w:hAnsi="Times New Roman" w:cs="Times New Roman"/>
          <w:sz w:val="24"/>
          <w:szCs w:val="24"/>
        </w:rPr>
        <w:t>Duffy, G. G</w:t>
      </w:r>
      <w:r w:rsidRPr="00C74F44">
        <w:rPr>
          <w:rFonts w:ascii="Times New Roman" w:eastAsia="Times New Roman" w:hAnsi="Times New Roman" w:cs="Times New Roman"/>
          <w:sz w:val="24"/>
          <w:szCs w:val="24"/>
        </w:rPr>
        <w:t xml:space="preserve">. </w:t>
      </w:r>
      <w:r w:rsidRPr="00C74F44">
        <w:rPr>
          <w:rFonts w:ascii="Times New Roman" w:eastAsia="Times New Roman" w:hAnsi="Times New Roman" w:cs="Times New Roman"/>
          <w:i/>
          <w:iCs/>
          <w:sz w:val="24"/>
          <w:szCs w:val="24"/>
        </w:rPr>
        <w:t>Explaining reading: A resource for teaching concepts, skills, and strategies</w:t>
      </w:r>
      <w:r w:rsidRPr="0025123E">
        <w:rPr>
          <w:rFonts w:ascii="Times New Roman" w:eastAsia="Times New Roman" w:hAnsi="Times New Roman" w:cs="Times New Roman"/>
          <w:sz w:val="24"/>
          <w:szCs w:val="24"/>
        </w:rPr>
        <w:t xml:space="preserve">. </w:t>
      </w:r>
      <w:proofErr w:type="gramStart"/>
      <w:r w:rsidRPr="0025123E">
        <w:rPr>
          <w:rFonts w:ascii="Times New Roman" w:eastAsia="Times New Roman" w:hAnsi="Times New Roman" w:cs="Times New Roman"/>
          <w:sz w:val="24"/>
          <w:szCs w:val="24"/>
        </w:rPr>
        <w:t>Guilford Press, 2009.</w:t>
      </w:r>
      <w:proofErr w:type="gramEnd"/>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proofErr w:type="spellStart"/>
      <w:r w:rsidRPr="0025123E">
        <w:rPr>
          <w:rFonts w:ascii="Times New Roman" w:eastAsia="Times New Roman" w:hAnsi="Times New Roman" w:cs="Times New Roman"/>
          <w:sz w:val="24"/>
          <w:szCs w:val="24"/>
        </w:rPr>
        <w:t>Grellet</w:t>
      </w:r>
      <w:proofErr w:type="spellEnd"/>
      <w:r w:rsidRPr="0025123E">
        <w:rPr>
          <w:rFonts w:ascii="Times New Roman" w:eastAsia="Times New Roman" w:hAnsi="Times New Roman" w:cs="Times New Roman"/>
          <w:sz w:val="24"/>
          <w:szCs w:val="24"/>
        </w:rPr>
        <w:t>, F</w:t>
      </w:r>
      <w:r w:rsidRPr="002E2DE9">
        <w:rPr>
          <w:rFonts w:ascii="Times New Roman" w:eastAsia="Times New Roman" w:hAnsi="Times New Roman" w:cs="Times New Roman"/>
          <w:sz w:val="24"/>
          <w:szCs w:val="24"/>
        </w:rPr>
        <w:t xml:space="preserve">. </w:t>
      </w:r>
      <w:r w:rsidRPr="002E2DE9">
        <w:rPr>
          <w:rFonts w:ascii="Times New Roman" w:eastAsia="Times New Roman" w:hAnsi="Times New Roman" w:cs="Times New Roman"/>
          <w:i/>
          <w:iCs/>
          <w:sz w:val="24"/>
          <w:szCs w:val="24"/>
        </w:rPr>
        <w:t>Developing Reading Skills: A practical guide to reading comprehension exercises</w:t>
      </w:r>
      <w:r w:rsidRPr="0025123E">
        <w:rPr>
          <w:rFonts w:ascii="Times New Roman" w:eastAsia="Times New Roman" w:hAnsi="Times New Roman" w:cs="Times New Roman"/>
          <w:sz w:val="24"/>
          <w:szCs w:val="24"/>
        </w:rPr>
        <w:t xml:space="preserve">. Ernst </w:t>
      </w:r>
      <w:proofErr w:type="spellStart"/>
      <w:r w:rsidRPr="0025123E">
        <w:rPr>
          <w:rFonts w:ascii="Times New Roman" w:eastAsia="Times New Roman" w:hAnsi="Times New Roman" w:cs="Times New Roman"/>
          <w:sz w:val="24"/>
          <w:szCs w:val="24"/>
        </w:rPr>
        <w:t>Klett</w:t>
      </w:r>
      <w:proofErr w:type="spellEnd"/>
      <w:r w:rsidRPr="0025123E">
        <w:rPr>
          <w:rFonts w:ascii="Times New Roman" w:eastAsia="Times New Roman" w:hAnsi="Times New Roman" w:cs="Times New Roman"/>
          <w:sz w:val="24"/>
          <w:szCs w:val="24"/>
        </w:rPr>
        <w:t xml:space="preserve"> </w:t>
      </w:r>
      <w:proofErr w:type="spellStart"/>
      <w:r w:rsidRPr="0025123E">
        <w:rPr>
          <w:rFonts w:ascii="Times New Roman" w:eastAsia="Times New Roman" w:hAnsi="Times New Roman" w:cs="Times New Roman"/>
          <w:sz w:val="24"/>
          <w:szCs w:val="24"/>
        </w:rPr>
        <w:t>Sprachen</w:t>
      </w:r>
      <w:proofErr w:type="spellEnd"/>
      <w:r w:rsidRPr="0025123E">
        <w:rPr>
          <w:rFonts w:ascii="Times New Roman" w:eastAsia="Times New Roman" w:hAnsi="Times New Roman" w:cs="Times New Roman"/>
          <w:sz w:val="24"/>
          <w:szCs w:val="24"/>
        </w:rPr>
        <w:t>, 1986.</w:t>
      </w:r>
    </w:p>
    <w:p w:rsidR="00A234C2" w:rsidRPr="0025123E" w:rsidRDefault="00A234C2" w:rsidP="00A234C2">
      <w:pPr>
        <w:spacing w:after="0" w:line="480" w:lineRule="auto"/>
        <w:rPr>
          <w:rFonts w:ascii="Times New Roman" w:eastAsia="Times New Roman" w:hAnsi="Times New Roman" w:cs="Times New Roman"/>
          <w:sz w:val="24"/>
          <w:szCs w:val="24"/>
        </w:rPr>
      </w:pPr>
      <w:r w:rsidRPr="0025123E">
        <w:rPr>
          <w:rFonts w:ascii="Times New Roman" w:eastAsia="Times New Roman" w:hAnsi="Times New Roman" w:cs="Times New Roman"/>
          <w:sz w:val="24"/>
          <w:szCs w:val="24"/>
        </w:rPr>
        <w:t>Hammond, Jenny, English for Special Purposes, 1992.</w:t>
      </w:r>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proofErr w:type="gramStart"/>
      <w:r w:rsidRPr="0025123E">
        <w:rPr>
          <w:rFonts w:ascii="Times New Roman" w:eastAsia="Times New Roman" w:hAnsi="Times New Roman" w:cs="Times New Roman"/>
          <w:sz w:val="24"/>
          <w:szCs w:val="24"/>
        </w:rPr>
        <w:t xml:space="preserve">Harmer, Jeremy, </w:t>
      </w:r>
      <w:r w:rsidRPr="0025123E">
        <w:rPr>
          <w:rFonts w:ascii="Times New Roman" w:eastAsia="Times New Roman" w:hAnsi="Times New Roman" w:cs="Times New Roman"/>
          <w:i/>
          <w:sz w:val="24"/>
          <w:szCs w:val="24"/>
        </w:rPr>
        <w:t>How to Teach English</w:t>
      </w:r>
      <w:r w:rsidRPr="0025123E">
        <w:rPr>
          <w:rFonts w:ascii="Times New Roman" w:eastAsia="Times New Roman" w:hAnsi="Times New Roman" w:cs="Times New Roman"/>
          <w:sz w:val="24"/>
          <w:szCs w:val="24"/>
        </w:rPr>
        <w:t>, Cambridge Longman, 1998.</w:t>
      </w:r>
      <w:proofErr w:type="gramEnd"/>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proofErr w:type="gramStart"/>
      <w:r w:rsidRPr="002E2DE9">
        <w:rPr>
          <w:rFonts w:ascii="Times New Roman" w:eastAsia="Times New Roman" w:hAnsi="Times New Roman" w:cs="Times New Roman"/>
          <w:sz w:val="24"/>
          <w:szCs w:val="24"/>
        </w:rPr>
        <w:t>Haynes, M.</w:t>
      </w:r>
      <w:r w:rsidRPr="0025123E">
        <w:rPr>
          <w:rFonts w:ascii="Times New Roman" w:eastAsia="Times New Roman" w:hAnsi="Times New Roman" w:cs="Times New Roman"/>
          <w:sz w:val="24"/>
          <w:szCs w:val="24"/>
        </w:rPr>
        <w:t xml:space="preserve">, </w:t>
      </w:r>
      <w:proofErr w:type="spellStart"/>
      <w:r w:rsidRPr="0025123E">
        <w:rPr>
          <w:rFonts w:ascii="Times New Roman" w:eastAsia="Times New Roman" w:hAnsi="Times New Roman" w:cs="Times New Roman"/>
          <w:sz w:val="24"/>
          <w:szCs w:val="24"/>
        </w:rPr>
        <w:t>Huckin</w:t>
      </w:r>
      <w:proofErr w:type="spellEnd"/>
      <w:r w:rsidRPr="0025123E">
        <w:rPr>
          <w:rFonts w:ascii="Times New Roman" w:eastAsia="Times New Roman" w:hAnsi="Times New Roman" w:cs="Times New Roman"/>
          <w:sz w:val="24"/>
          <w:szCs w:val="24"/>
        </w:rPr>
        <w:t xml:space="preserve">, T., &amp; </w:t>
      </w:r>
      <w:proofErr w:type="spellStart"/>
      <w:r w:rsidRPr="0025123E">
        <w:rPr>
          <w:rFonts w:ascii="Times New Roman" w:eastAsia="Times New Roman" w:hAnsi="Times New Roman" w:cs="Times New Roman"/>
          <w:sz w:val="24"/>
          <w:szCs w:val="24"/>
        </w:rPr>
        <w:t>Coady</w:t>
      </w:r>
      <w:proofErr w:type="spellEnd"/>
      <w:r w:rsidRPr="0025123E">
        <w:rPr>
          <w:rFonts w:ascii="Times New Roman" w:eastAsia="Times New Roman" w:hAnsi="Times New Roman" w:cs="Times New Roman"/>
          <w:sz w:val="24"/>
          <w:szCs w:val="24"/>
        </w:rPr>
        <w:t>, J</w:t>
      </w:r>
      <w:r w:rsidRPr="002E2DE9">
        <w:rPr>
          <w:rFonts w:ascii="Times New Roman" w:eastAsia="Times New Roman" w:hAnsi="Times New Roman" w:cs="Times New Roman"/>
          <w:sz w:val="24"/>
          <w:szCs w:val="24"/>
        </w:rPr>
        <w:t>.</w:t>
      </w:r>
      <w:proofErr w:type="gramEnd"/>
      <w:r w:rsidRPr="002E2DE9">
        <w:rPr>
          <w:rFonts w:ascii="Times New Roman" w:eastAsia="Times New Roman" w:hAnsi="Times New Roman" w:cs="Times New Roman"/>
          <w:sz w:val="24"/>
          <w:szCs w:val="24"/>
        </w:rPr>
        <w:t xml:space="preserve"> </w:t>
      </w:r>
      <w:proofErr w:type="gramStart"/>
      <w:r w:rsidRPr="002E2DE9">
        <w:rPr>
          <w:rFonts w:ascii="Times New Roman" w:eastAsia="Times New Roman" w:hAnsi="Times New Roman" w:cs="Times New Roman"/>
          <w:i/>
          <w:iCs/>
          <w:sz w:val="24"/>
          <w:szCs w:val="24"/>
        </w:rPr>
        <w:t>Second language reading and vocabulary learning</w:t>
      </w:r>
      <w:r w:rsidRPr="0025123E">
        <w:rPr>
          <w:rFonts w:ascii="Times New Roman" w:eastAsia="Times New Roman" w:hAnsi="Times New Roman" w:cs="Times New Roman"/>
          <w:sz w:val="24"/>
          <w:szCs w:val="24"/>
        </w:rPr>
        <w:t>.</w:t>
      </w:r>
      <w:proofErr w:type="gramEnd"/>
      <w:r w:rsidRPr="0025123E">
        <w:rPr>
          <w:rFonts w:ascii="Times New Roman" w:eastAsia="Times New Roman" w:hAnsi="Times New Roman" w:cs="Times New Roman"/>
          <w:sz w:val="24"/>
          <w:szCs w:val="24"/>
        </w:rPr>
        <w:t xml:space="preserve"> </w:t>
      </w:r>
      <w:proofErr w:type="spellStart"/>
      <w:r w:rsidRPr="0025123E">
        <w:rPr>
          <w:rFonts w:ascii="Times New Roman" w:eastAsia="Times New Roman" w:hAnsi="Times New Roman" w:cs="Times New Roman"/>
          <w:sz w:val="24"/>
          <w:szCs w:val="24"/>
        </w:rPr>
        <w:t>Albex</w:t>
      </w:r>
      <w:proofErr w:type="spellEnd"/>
      <w:r w:rsidRPr="0025123E">
        <w:rPr>
          <w:rFonts w:ascii="Times New Roman" w:eastAsia="Times New Roman" w:hAnsi="Times New Roman" w:cs="Times New Roman"/>
          <w:sz w:val="24"/>
          <w:szCs w:val="24"/>
        </w:rPr>
        <w:t xml:space="preserve"> Publishing Corporation, 1992.</w:t>
      </w:r>
    </w:p>
    <w:p w:rsidR="00A234C2" w:rsidRPr="0025123E" w:rsidRDefault="00A234C2" w:rsidP="00A234C2">
      <w:pPr>
        <w:spacing w:after="0" w:line="480" w:lineRule="auto"/>
        <w:rPr>
          <w:rFonts w:ascii="Times New Roman" w:eastAsia="Times New Roman" w:hAnsi="Times New Roman" w:cs="Times New Roman"/>
          <w:sz w:val="24"/>
          <w:szCs w:val="24"/>
        </w:rPr>
      </w:pPr>
      <w:proofErr w:type="spellStart"/>
      <w:r w:rsidRPr="0025123E">
        <w:rPr>
          <w:rFonts w:ascii="Times New Roman" w:eastAsia="Times New Roman" w:hAnsi="Times New Roman" w:cs="Times New Roman"/>
          <w:sz w:val="24"/>
          <w:szCs w:val="24"/>
        </w:rPr>
        <w:t>Kaif</w:t>
      </w:r>
      <w:proofErr w:type="spellEnd"/>
      <w:r w:rsidRPr="0025123E">
        <w:rPr>
          <w:rFonts w:ascii="Times New Roman" w:eastAsia="Times New Roman" w:hAnsi="Times New Roman" w:cs="Times New Roman"/>
          <w:sz w:val="24"/>
          <w:szCs w:val="24"/>
        </w:rPr>
        <w:t>, S. R</w:t>
      </w:r>
      <w:r w:rsidRPr="002E2DE9">
        <w:rPr>
          <w:rFonts w:ascii="Times New Roman" w:eastAsia="Times New Roman" w:hAnsi="Times New Roman" w:cs="Times New Roman"/>
          <w:sz w:val="24"/>
          <w:szCs w:val="24"/>
        </w:rPr>
        <w:t xml:space="preserve">. </w:t>
      </w:r>
      <w:proofErr w:type="gramStart"/>
      <w:r w:rsidRPr="002E2DE9">
        <w:rPr>
          <w:rFonts w:ascii="Times New Roman" w:eastAsia="Times New Roman" w:hAnsi="Times New Roman" w:cs="Times New Roman"/>
          <w:i/>
          <w:iCs/>
          <w:sz w:val="24"/>
          <w:szCs w:val="24"/>
        </w:rPr>
        <w:t>The Students’ Difficulties in Reading Comprehension</w:t>
      </w:r>
      <w:r w:rsidRPr="002E2DE9">
        <w:rPr>
          <w:rFonts w:ascii="Times New Roman" w:eastAsia="Times New Roman" w:hAnsi="Times New Roman" w:cs="Times New Roman"/>
          <w:sz w:val="24"/>
          <w:szCs w:val="24"/>
        </w:rPr>
        <w:t xml:space="preserve"> (Docto</w:t>
      </w:r>
      <w:r w:rsidRPr="0025123E">
        <w:rPr>
          <w:rFonts w:ascii="Times New Roman" w:eastAsia="Times New Roman" w:hAnsi="Times New Roman" w:cs="Times New Roman"/>
          <w:sz w:val="24"/>
          <w:szCs w:val="24"/>
        </w:rPr>
        <w:t xml:space="preserve">ral dissertation, </w:t>
      </w:r>
      <w:proofErr w:type="spellStart"/>
      <w:r w:rsidRPr="0025123E">
        <w:rPr>
          <w:rFonts w:ascii="Times New Roman" w:eastAsia="Times New Roman" w:hAnsi="Times New Roman" w:cs="Times New Roman"/>
          <w:sz w:val="24"/>
          <w:szCs w:val="24"/>
        </w:rPr>
        <w:t>Pascasarjana</w:t>
      </w:r>
      <w:proofErr w:type="spellEnd"/>
      <w:r w:rsidRPr="0025123E">
        <w:rPr>
          <w:rFonts w:ascii="Times New Roman" w:eastAsia="Times New Roman" w:hAnsi="Times New Roman" w:cs="Times New Roman"/>
          <w:sz w:val="24"/>
          <w:szCs w:val="24"/>
        </w:rPr>
        <w:t>), 2018.</w:t>
      </w:r>
      <w:proofErr w:type="gramEnd"/>
    </w:p>
    <w:p w:rsidR="00A234C2" w:rsidRPr="0025123E" w:rsidRDefault="00A234C2" w:rsidP="00A234C2">
      <w:pPr>
        <w:spacing w:after="0" w:line="480" w:lineRule="auto"/>
        <w:rPr>
          <w:rFonts w:ascii="Times New Roman" w:eastAsia="Times New Roman" w:hAnsi="Times New Roman" w:cs="Times New Roman"/>
          <w:sz w:val="24"/>
          <w:szCs w:val="24"/>
        </w:rPr>
      </w:pPr>
      <w:r w:rsidRPr="0025123E">
        <w:rPr>
          <w:rFonts w:ascii="Times New Roman" w:eastAsia="Times New Roman" w:hAnsi="Times New Roman" w:cs="Times New Roman"/>
          <w:sz w:val="24"/>
          <w:szCs w:val="24"/>
        </w:rPr>
        <w:lastRenderedPageBreak/>
        <w:t>Kane, T. S</w:t>
      </w:r>
      <w:r w:rsidRPr="0089677E">
        <w:rPr>
          <w:rFonts w:ascii="Times New Roman" w:eastAsia="Times New Roman" w:hAnsi="Times New Roman" w:cs="Times New Roman"/>
          <w:sz w:val="24"/>
          <w:szCs w:val="24"/>
        </w:rPr>
        <w:t xml:space="preserve">. </w:t>
      </w:r>
      <w:proofErr w:type="gramStart"/>
      <w:r w:rsidRPr="0089677E">
        <w:rPr>
          <w:rFonts w:ascii="Times New Roman" w:eastAsia="Times New Roman" w:hAnsi="Times New Roman" w:cs="Times New Roman"/>
          <w:i/>
          <w:iCs/>
          <w:sz w:val="24"/>
          <w:szCs w:val="24"/>
        </w:rPr>
        <w:t>The Oxford Essential Guide to Writing (Essential Resource Library)</w:t>
      </w:r>
      <w:r w:rsidRPr="0025123E">
        <w:rPr>
          <w:rFonts w:ascii="Times New Roman" w:eastAsia="Times New Roman" w:hAnsi="Times New Roman" w:cs="Times New Roman"/>
          <w:sz w:val="24"/>
          <w:szCs w:val="24"/>
        </w:rPr>
        <w:t>.</w:t>
      </w:r>
      <w:proofErr w:type="gramEnd"/>
      <w:r w:rsidRPr="0025123E">
        <w:rPr>
          <w:rFonts w:ascii="Times New Roman" w:eastAsia="Times New Roman" w:hAnsi="Times New Roman" w:cs="Times New Roman"/>
          <w:sz w:val="24"/>
          <w:szCs w:val="24"/>
        </w:rPr>
        <w:t xml:space="preserve"> </w:t>
      </w:r>
      <w:proofErr w:type="gramStart"/>
      <w:r w:rsidRPr="0025123E">
        <w:rPr>
          <w:rFonts w:ascii="Times New Roman" w:eastAsia="Times New Roman" w:hAnsi="Times New Roman" w:cs="Times New Roman"/>
          <w:sz w:val="24"/>
          <w:szCs w:val="24"/>
        </w:rPr>
        <w:t>Berkley, 2000.</w:t>
      </w:r>
      <w:proofErr w:type="gramEnd"/>
    </w:p>
    <w:p w:rsidR="00A234C2" w:rsidRDefault="00A234C2" w:rsidP="00A234C2">
      <w:pPr>
        <w:spacing w:after="0" w:line="480" w:lineRule="auto"/>
        <w:ind w:left="720" w:hanging="720"/>
        <w:rPr>
          <w:rFonts w:ascii="Times New Roman" w:eastAsia="Times New Roman" w:hAnsi="Times New Roman" w:cs="Times New Roman"/>
          <w:sz w:val="24"/>
          <w:szCs w:val="24"/>
        </w:rPr>
      </w:pPr>
      <w:r w:rsidRPr="0025123E">
        <w:rPr>
          <w:rFonts w:ascii="Times New Roman" w:eastAsia="Times New Roman" w:hAnsi="Times New Roman" w:cs="Times New Roman"/>
          <w:sz w:val="24"/>
          <w:szCs w:val="24"/>
        </w:rPr>
        <w:t>Knapp, P., &amp; Watkins, M</w:t>
      </w:r>
      <w:r w:rsidRPr="0089677E">
        <w:rPr>
          <w:rFonts w:ascii="Times New Roman" w:eastAsia="Times New Roman" w:hAnsi="Times New Roman" w:cs="Times New Roman"/>
          <w:sz w:val="24"/>
          <w:szCs w:val="24"/>
        </w:rPr>
        <w:t xml:space="preserve">. </w:t>
      </w:r>
      <w:r w:rsidRPr="0089677E">
        <w:rPr>
          <w:rFonts w:ascii="Times New Roman" w:eastAsia="Times New Roman" w:hAnsi="Times New Roman" w:cs="Times New Roman"/>
          <w:i/>
          <w:iCs/>
          <w:sz w:val="24"/>
          <w:szCs w:val="24"/>
        </w:rPr>
        <w:t>Genre, text, grammar: Technologies for teaching and assessing writing</w:t>
      </w:r>
      <w:r w:rsidRPr="0025123E">
        <w:rPr>
          <w:rFonts w:ascii="Times New Roman" w:eastAsia="Times New Roman" w:hAnsi="Times New Roman" w:cs="Times New Roman"/>
          <w:sz w:val="24"/>
          <w:szCs w:val="24"/>
        </w:rPr>
        <w:t xml:space="preserve">. </w:t>
      </w:r>
      <w:proofErr w:type="gramStart"/>
      <w:r w:rsidRPr="0025123E">
        <w:rPr>
          <w:rFonts w:ascii="Times New Roman" w:eastAsia="Times New Roman" w:hAnsi="Times New Roman" w:cs="Times New Roman"/>
          <w:sz w:val="24"/>
          <w:szCs w:val="24"/>
        </w:rPr>
        <w:t>UNSW Press, 2005.</w:t>
      </w:r>
      <w:proofErr w:type="gramEnd"/>
    </w:p>
    <w:p w:rsidR="00A234C2" w:rsidRPr="0089677E" w:rsidRDefault="00A234C2" w:rsidP="00A234C2">
      <w:pPr>
        <w:spacing w:after="0" w:line="480" w:lineRule="auto"/>
        <w:ind w:left="720" w:hanging="720"/>
        <w:rPr>
          <w:rFonts w:ascii="Times New Roman" w:eastAsia="Times New Roman" w:hAnsi="Times New Roman" w:cs="Times New Roman"/>
          <w:sz w:val="24"/>
          <w:szCs w:val="24"/>
        </w:rPr>
      </w:pPr>
      <w:proofErr w:type="spellStart"/>
      <w:r w:rsidRPr="002E2DE9">
        <w:rPr>
          <w:rFonts w:ascii="Times New Roman" w:eastAsia="Times New Roman" w:hAnsi="Times New Roman" w:cs="Times New Roman"/>
          <w:sz w:val="24"/>
          <w:szCs w:val="24"/>
        </w:rPr>
        <w:t>Klingner</w:t>
      </w:r>
      <w:proofErr w:type="spellEnd"/>
      <w:r w:rsidRPr="002E2DE9">
        <w:rPr>
          <w:rFonts w:ascii="Times New Roman" w:eastAsia="Times New Roman" w:hAnsi="Times New Roman" w:cs="Times New Roman"/>
          <w:sz w:val="24"/>
          <w:szCs w:val="24"/>
        </w:rPr>
        <w:t>, J. K., V</w:t>
      </w:r>
      <w:r w:rsidRPr="0025123E">
        <w:rPr>
          <w:rFonts w:ascii="Times New Roman" w:eastAsia="Times New Roman" w:hAnsi="Times New Roman" w:cs="Times New Roman"/>
          <w:sz w:val="24"/>
          <w:szCs w:val="24"/>
        </w:rPr>
        <w:t>aughn, S., &amp; Boardman, A</w:t>
      </w:r>
      <w:r w:rsidRPr="002E2DE9">
        <w:rPr>
          <w:rFonts w:ascii="Times New Roman" w:eastAsia="Times New Roman" w:hAnsi="Times New Roman" w:cs="Times New Roman"/>
          <w:sz w:val="24"/>
          <w:szCs w:val="24"/>
        </w:rPr>
        <w:t xml:space="preserve">. </w:t>
      </w:r>
      <w:r w:rsidRPr="002E2DE9">
        <w:rPr>
          <w:rFonts w:ascii="Times New Roman" w:eastAsia="Times New Roman" w:hAnsi="Times New Roman" w:cs="Times New Roman"/>
          <w:i/>
          <w:iCs/>
          <w:sz w:val="24"/>
          <w:szCs w:val="24"/>
        </w:rPr>
        <w:t>Teaching reading comprehension to students with learning difficulties, 2/E</w:t>
      </w:r>
      <w:r w:rsidRPr="002E2DE9">
        <w:rPr>
          <w:rFonts w:ascii="Times New Roman" w:eastAsia="Times New Roman" w:hAnsi="Times New Roman" w:cs="Times New Roman"/>
          <w:sz w:val="24"/>
          <w:szCs w:val="24"/>
        </w:rPr>
        <w:t>. Guil</w:t>
      </w:r>
      <w:r w:rsidRPr="0025123E">
        <w:rPr>
          <w:rFonts w:ascii="Times New Roman" w:eastAsia="Times New Roman" w:hAnsi="Times New Roman" w:cs="Times New Roman"/>
          <w:sz w:val="24"/>
          <w:szCs w:val="24"/>
        </w:rPr>
        <w:t>ford Publications, 2015.</w:t>
      </w:r>
    </w:p>
    <w:p w:rsidR="00A234C2" w:rsidRPr="0025123E" w:rsidRDefault="00A234C2" w:rsidP="00A234C2">
      <w:pPr>
        <w:spacing w:after="0" w:line="480" w:lineRule="auto"/>
        <w:rPr>
          <w:rFonts w:ascii="Times New Roman" w:eastAsia="Times New Roman" w:hAnsi="Times New Roman" w:cs="Times New Roman"/>
          <w:sz w:val="24"/>
          <w:szCs w:val="24"/>
        </w:rPr>
      </w:pPr>
      <w:r w:rsidRPr="0025123E">
        <w:rPr>
          <w:rFonts w:ascii="Times New Roman" w:eastAsia="Times New Roman" w:hAnsi="Times New Roman" w:cs="Times New Roman"/>
          <w:sz w:val="24"/>
          <w:szCs w:val="24"/>
        </w:rPr>
        <w:t>Kothari, C. R</w:t>
      </w:r>
      <w:r w:rsidRPr="00C46E54">
        <w:rPr>
          <w:rFonts w:ascii="Times New Roman" w:eastAsia="Times New Roman" w:hAnsi="Times New Roman" w:cs="Times New Roman"/>
          <w:sz w:val="24"/>
          <w:szCs w:val="24"/>
        </w:rPr>
        <w:t xml:space="preserve">. </w:t>
      </w:r>
      <w:r w:rsidRPr="00C46E54">
        <w:rPr>
          <w:rFonts w:ascii="Times New Roman" w:eastAsia="Times New Roman" w:hAnsi="Times New Roman" w:cs="Times New Roman"/>
          <w:i/>
          <w:iCs/>
          <w:sz w:val="24"/>
          <w:szCs w:val="24"/>
        </w:rPr>
        <w:t>Research methodology: Methods and techniques</w:t>
      </w:r>
      <w:r w:rsidRPr="0025123E">
        <w:rPr>
          <w:rFonts w:ascii="Times New Roman" w:eastAsia="Times New Roman" w:hAnsi="Times New Roman" w:cs="Times New Roman"/>
          <w:sz w:val="24"/>
          <w:szCs w:val="24"/>
        </w:rPr>
        <w:t xml:space="preserve">. </w:t>
      </w:r>
      <w:proofErr w:type="gramStart"/>
      <w:r w:rsidRPr="0025123E">
        <w:rPr>
          <w:rFonts w:ascii="Times New Roman" w:eastAsia="Times New Roman" w:hAnsi="Times New Roman" w:cs="Times New Roman"/>
          <w:sz w:val="24"/>
          <w:szCs w:val="24"/>
        </w:rPr>
        <w:t>New Age International, 2004.</w:t>
      </w:r>
      <w:proofErr w:type="gramEnd"/>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r w:rsidRPr="0010654F">
        <w:rPr>
          <w:rFonts w:ascii="Times New Roman" w:eastAsia="Times New Roman" w:hAnsi="Times New Roman" w:cs="Times New Roman"/>
          <w:sz w:val="24"/>
          <w:szCs w:val="24"/>
        </w:rPr>
        <w:t xml:space="preserve">McDonough, J., Shaw, C., </w:t>
      </w:r>
      <w:proofErr w:type="spellStart"/>
      <w:r w:rsidRPr="0010654F">
        <w:rPr>
          <w:rFonts w:ascii="Times New Roman" w:eastAsia="Times New Roman" w:hAnsi="Times New Roman" w:cs="Times New Roman"/>
          <w:sz w:val="24"/>
          <w:szCs w:val="24"/>
        </w:rPr>
        <w:t>M</w:t>
      </w:r>
      <w:r w:rsidRPr="0025123E">
        <w:rPr>
          <w:rFonts w:ascii="Times New Roman" w:eastAsia="Times New Roman" w:hAnsi="Times New Roman" w:cs="Times New Roman"/>
          <w:sz w:val="24"/>
          <w:szCs w:val="24"/>
        </w:rPr>
        <w:t>asuhara</w:t>
      </w:r>
      <w:proofErr w:type="spellEnd"/>
      <w:r w:rsidRPr="0025123E">
        <w:rPr>
          <w:rFonts w:ascii="Times New Roman" w:eastAsia="Times New Roman" w:hAnsi="Times New Roman" w:cs="Times New Roman"/>
          <w:sz w:val="24"/>
          <w:szCs w:val="24"/>
        </w:rPr>
        <w:t>, H., &amp; Prowse, P</w:t>
      </w:r>
      <w:r w:rsidRPr="0010654F">
        <w:rPr>
          <w:rFonts w:ascii="Times New Roman" w:eastAsia="Times New Roman" w:hAnsi="Times New Roman" w:cs="Times New Roman"/>
          <w:sz w:val="24"/>
          <w:szCs w:val="24"/>
        </w:rPr>
        <w:t xml:space="preserve">. Materials and Methods in ELT: A Teacher’s Guide (third </w:t>
      </w:r>
      <w:proofErr w:type="spellStart"/>
      <w:r w:rsidRPr="0010654F">
        <w:rPr>
          <w:rFonts w:ascii="Times New Roman" w:eastAsia="Times New Roman" w:hAnsi="Times New Roman" w:cs="Times New Roman"/>
          <w:sz w:val="24"/>
          <w:szCs w:val="24"/>
        </w:rPr>
        <w:t>edn</w:t>
      </w:r>
      <w:proofErr w:type="spellEnd"/>
      <w:r w:rsidRPr="0010654F">
        <w:rPr>
          <w:rFonts w:ascii="Times New Roman" w:eastAsia="Times New Roman" w:hAnsi="Times New Roman" w:cs="Times New Roman"/>
          <w:sz w:val="24"/>
          <w:szCs w:val="24"/>
        </w:rPr>
        <w:t xml:space="preserve">.). </w:t>
      </w:r>
      <w:proofErr w:type="gramStart"/>
      <w:r w:rsidRPr="0010654F">
        <w:rPr>
          <w:rFonts w:ascii="Times New Roman" w:eastAsia="Times New Roman" w:hAnsi="Times New Roman" w:cs="Times New Roman"/>
          <w:i/>
          <w:iCs/>
          <w:sz w:val="24"/>
          <w:szCs w:val="24"/>
        </w:rPr>
        <w:t>New Ideas for L2 Materials</w:t>
      </w:r>
      <w:r>
        <w:rPr>
          <w:rFonts w:ascii="Times New Roman" w:eastAsia="Times New Roman" w:hAnsi="Times New Roman" w:cs="Times New Roman"/>
          <w:sz w:val="24"/>
          <w:szCs w:val="24"/>
        </w:rPr>
        <w:t>, 47, 2013.</w:t>
      </w:r>
      <w:proofErr w:type="gramEnd"/>
    </w:p>
    <w:p w:rsidR="00A234C2" w:rsidRPr="0025123E" w:rsidRDefault="00A234C2" w:rsidP="00A234C2">
      <w:pPr>
        <w:spacing w:after="0" w:line="480" w:lineRule="auto"/>
        <w:rPr>
          <w:rFonts w:ascii="Times New Roman" w:eastAsia="Times New Roman" w:hAnsi="Times New Roman" w:cs="Times New Roman"/>
          <w:sz w:val="24"/>
          <w:szCs w:val="24"/>
        </w:rPr>
      </w:pPr>
      <w:r w:rsidRPr="00C74F44">
        <w:rPr>
          <w:rFonts w:ascii="Times New Roman" w:eastAsia="Times New Roman" w:hAnsi="Times New Roman" w:cs="Times New Roman"/>
          <w:sz w:val="24"/>
          <w:szCs w:val="24"/>
        </w:rPr>
        <w:t>McKnight, K.</w:t>
      </w:r>
      <w:r w:rsidRPr="0025123E">
        <w:rPr>
          <w:rFonts w:ascii="Times New Roman" w:eastAsia="Times New Roman" w:hAnsi="Times New Roman" w:cs="Times New Roman"/>
          <w:sz w:val="24"/>
          <w:szCs w:val="24"/>
        </w:rPr>
        <w:t xml:space="preserve"> S</w:t>
      </w:r>
      <w:r w:rsidRPr="00C74F44">
        <w:rPr>
          <w:rFonts w:ascii="Times New Roman" w:eastAsia="Times New Roman" w:hAnsi="Times New Roman" w:cs="Times New Roman"/>
          <w:sz w:val="24"/>
          <w:szCs w:val="24"/>
        </w:rPr>
        <w:t xml:space="preserve">. </w:t>
      </w:r>
      <w:proofErr w:type="gramStart"/>
      <w:r w:rsidRPr="00C74F44">
        <w:rPr>
          <w:rFonts w:ascii="Times New Roman" w:eastAsia="Times New Roman" w:hAnsi="Times New Roman" w:cs="Times New Roman"/>
          <w:sz w:val="24"/>
          <w:szCs w:val="24"/>
        </w:rPr>
        <w:t>The teacher’s big book of graphic organizers.</w:t>
      </w:r>
      <w:proofErr w:type="gramEnd"/>
      <w:r w:rsidRPr="00C74F44">
        <w:rPr>
          <w:rFonts w:ascii="Times New Roman" w:eastAsia="Times New Roman" w:hAnsi="Times New Roman" w:cs="Times New Roman"/>
          <w:sz w:val="24"/>
          <w:szCs w:val="24"/>
        </w:rPr>
        <w:t xml:space="preserve"> </w:t>
      </w:r>
      <w:r w:rsidRPr="00C74F44">
        <w:rPr>
          <w:rFonts w:ascii="Times New Roman" w:eastAsia="Times New Roman" w:hAnsi="Times New Roman" w:cs="Times New Roman"/>
          <w:i/>
          <w:iCs/>
          <w:sz w:val="24"/>
          <w:szCs w:val="24"/>
        </w:rPr>
        <w:t xml:space="preserve">San </w:t>
      </w:r>
      <w:proofErr w:type="spellStart"/>
      <w:r w:rsidRPr="00C74F44">
        <w:rPr>
          <w:rFonts w:ascii="Times New Roman" w:eastAsia="Times New Roman" w:hAnsi="Times New Roman" w:cs="Times New Roman"/>
          <w:i/>
          <w:iCs/>
          <w:sz w:val="24"/>
          <w:szCs w:val="24"/>
        </w:rPr>
        <w:t>Fransisco</w:t>
      </w:r>
      <w:proofErr w:type="spellEnd"/>
      <w:r w:rsidRPr="00C74F44">
        <w:rPr>
          <w:rFonts w:ascii="Times New Roman" w:eastAsia="Times New Roman" w:hAnsi="Times New Roman" w:cs="Times New Roman"/>
          <w:i/>
          <w:iCs/>
          <w:sz w:val="24"/>
          <w:szCs w:val="24"/>
        </w:rPr>
        <w:t xml:space="preserve">: </w:t>
      </w:r>
      <w:proofErr w:type="spellStart"/>
      <w:r w:rsidRPr="00C74F44">
        <w:rPr>
          <w:rFonts w:ascii="Times New Roman" w:eastAsia="Times New Roman" w:hAnsi="Times New Roman" w:cs="Times New Roman"/>
          <w:i/>
          <w:iCs/>
          <w:sz w:val="24"/>
          <w:szCs w:val="24"/>
        </w:rPr>
        <w:t>Josey</w:t>
      </w:r>
      <w:proofErr w:type="spellEnd"/>
      <w:r w:rsidRPr="00C74F44">
        <w:rPr>
          <w:rFonts w:ascii="Times New Roman" w:eastAsia="Times New Roman" w:hAnsi="Times New Roman" w:cs="Times New Roman"/>
          <w:i/>
          <w:iCs/>
          <w:sz w:val="24"/>
          <w:szCs w:val="24"/>
        </w:rPr>
        <w:t xml:space="preserve"> Bass</w:t>
      </w:r>
      <w:r w:rsidRPr="0025123E">
        <w:rPr>
          <w:rFonts w:ascii="Times New Roman" w:eastAsia="Times New Roman" w:hAnsi="Times New Roman" w:cs="Times New Roman"/>
          <w:sz w:val="24"/>
          <w:szCs w:val="24"/>
        </w:rPr>
        <w:t>, 2010.</w:t>
      </w:r>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proofErr w:type="spellStart"/>
      <w:r w:rsidRPr="0025123E">
        <w:rPr>
          <w:rFonts w:ascii="Times New Roman" w:eastAsia="Times New Roman" w:hAnsi="Times New Roman" w:cs="Times New Roman"/>
          <w:sz w:val="24"/>
          <w:szCs w:val="24"/>
        </w:rPr>
        <w:t>Moreillon</w:t>
      </w:r>
      <w:proofErr w:type="spellEnd"/>
      <w:r w:rsidRPr="0025123E">
        <w:rPr>
          <w:rFonts w:ascii="Times New Roman" w:eastAsia="Times New Roman" w:hAnsi="Times New Roman" w:cs="Times New Roman"/>
          <w:sz w:val="24"/>
          <w:szCs w:val="24"/>
        </w:rPr>
        <w:t>, J</w:t>
      </w:r>
      <w:r w:rsidRPr="002E2DE9">
        <w:rPr>
          <w:rFonts w:ascii="Times New Roman" w:eastAsia="Times New Roman" w:hAnsi="Times New Roman" w:cs="Times New Roman"/>
          <w:sz w:val="24"/>
          <w:szCs w:val="24"/>
        </w:rPr>
        <w:t xml:space="preserve">. </w:t>
      </w:r>
      <w:r w:rsidRPr="002E2DE9">
        <w:rPr>
          <w:rFonts w:ascii="Times New Roman" w:eastAsia="Times New Roman" w:hAnsi="Times New Roman" w:cs="Times New Roman"/>
          <w:i/>
          <w:iCs/>
          <w:sz w:val="24"/>
          <w:szCs w:val="24"/>
        </w:rPr>
        <w:t>Collaborative strategies for teaching reading comprehension: Maximizing your impact</w:t>
      </w:r>
      <w:r w:rsidRPr="0025123E">
        <w:rPr>
          <w:rFonts w:ascii="Times New Roman" w:eastAsia="Times New Roman" w:hAnsi="Times New Roman" w:cs="Times New Roman"/>
          <w:sz w:val="24"/>
          <w:szCs w:val="24"/>
        </w:rPr>
        <w:t xml:space="preserve">. </w:t>
      </w:r>
      <w:proofErr w:type="gramStart"/>
      <w:r w:rsidRPr="0025123E">
        <w:rPr>
          <w:rFonts w:ascii="Times New Roman" w:eastAsia="Times New Roman" w:hAnsi="Times New Roman" w:cs="Times New Roman"/>
          <w:sz w:val="24"/>
          <w:szCs w:val="24"/>
        </w:rPr>
        <w:t>American Library Association, 2007.</w:t>
      </w:r>
      <w:proofErr w:type="gramEnd"/>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proofErr w:type="spellStart"/>
      <w:proofErr w:type="gramStart"/>
      <w:r w:rsidRPr="0025123E">
        <w:rPr>
          <w:rFonts w:ascii="Times New Roman" w:eastAsia="Times New Roman" w:hAnsi="Times New Roman" w:cs="Times New Roman"/>
          <w:sz w:val="24"/>
          <w:szCs w:val="24"/>
        </w:rPr>
        <w:t>Nunan</w:t>
      </w:r>
      <w:proofErr w:type="spellEnd"/>
      <w:r w:rsidRPr="0025123E">
        <w:rPr>
          <w:rFonts w:ascii="Times New Roman" w:eastAsia="Times New Roman" w:hAnsi="Times New Roman" w:cs="Times New Roman"/>
          <w:sz w:val="24"/>
          <w:szCs w:val="24"/>
        </w:rPr>
        <w:t>, D</w:t>
      </w:r>
      <w:r w:rsidRPr="002E2DE9">
        <w:rPr>
          <w:rFonts w:ascii="Times New Roman" w:eastAsia="Times New Roman" w:hAnsi="Times New Roman" w:cs="Times New Roman"/>
          <w:sz w:val="24"/>
          <w:szCs w:val="24"/>
        </w:rPr>
        <w:t>.</w:t>
      </w:r>
      <w:proofErr w:type="gramEnd"/>
      <w:r w:rsidRPr="002E2DE9">
        <w:rPr>
          <w:rFonts w:ascii="Times New Roman" w:eastAsia="Times New Roman" w:hAnsi="Times New Roman" w:cs="Times New Roman"/>
          <w:sz w:val="24"/>
          <w:szCs w:val="24"/>
        </w:rPr>
        <w:t xml:space="preserve"> </w:t>
      </w:r>
      <w:proofErr w:type="gramStart"/>
      <w:r w:rsidRPr="002E2DE9">
        <w:rPr>
          <w:rFonts w:ascii="Times New Roman" w:eastAsia="Times New Roman" w:hAnsi="Times New Roman" w:cs="Times New Roman"/>
          <w:i/>
          <w:iCs/>
          <w:sz w:val="24"/>
          <w:szCs w:val="24"/>
        </w:rPr>
        <w:t>Second Language Teaching &amp; Learning</w:t>
      </w:r>
      <w:r w:rsidRPr="002E2DE9">
        <w:rPr>
          <w:rFonts w:ascii="Times New Roman" w:eastAsia="Times New Roman" w:hAnsi="Times New Roman" w:cs="Times New Roman"/>
          <w:sz w:val="24"/>
          <w:szCs w:val="24"/>
        </w:rPr>
        <w:t>.</w:t>
      </w:r>
      <w:proofErr w:type="gramEnd"/>
      <w:r w:rsidRPr="002E2DE9">
        <w:rPr>
          <w:rFonts w:ascii="Times New Roman" w:eastAsia="Times New Roman" w:hAnsi="Times New Roman" w:cs="Times New Roman"/>
          <w:sz w:val="24"/>
          <w:szCs w:val="24"/>
        </w:rPr>
        <w:t xml:space="preserve"> </w:t>
      </w:r>
      <w:proofErr w:type="spellStart"/>
      <w:proofErr w:type="gramStart"/>
      <w:r w:rsidRPr="002E2DE9">
        <w:rPr>
          <w:rFonts w:ascii="Times New Roman" w:eastAsia="Times New Roman" w:hAnsi="Times New Roman" w:cs="Times New Roman"/>
          <w:sz w:val="24"/>
          <w:szCs w:val="24"/>
        </w:rPr>
        <w:t>Heinle</w:t>
      </w:r>
      <w:proofErr w:type="spellEnd"/>
      <w:r w:rsidRPr="002E2DE9">
        <w:rPr>
          <w:rFonts w:ascii="Times New Roman" w:eastAsia="Times New Roman" w:hAnsi="Times New Roman" w:cs="Times New Roman"/>
          <w:sz w:val="24"/>
          <w:szCs w:val="24"/>
        </w:rPr>
        <w:t xml:space="preserve"> &amp; </w:t>
      </w:r>
      <w:proofErr w:type="spellStart"/>
      <w:r w:rsidRPr="002E2DE9">
        <w:rPr>
          <w:rFonts w:ascii="Times New Roman" w:eastAsia="Times New Roman" w:hAnsi="Times New Roman" w:cs="Times New Roman"/>
          <w:sz w:val="24"/>
          <w:szCs w:val="24"/>
        </w:rPr>
        <w:t>Heinle</w:t>
      </w:r>
      <w:proofErr w:type="spellEnd"/>
      <w:r w:rsidRPr="002E2DE9">
        <w:rPr>
          <w:rFonts w:ascii="Times New Roman" w:eastAsia="Times New Roman" w:hAnsi="Times New Roman" w:cs="Times New Roman"/>
          <w:sz w:val="24"/>
          <w:szCs w:val="24"/>
        </w:rPr>
        <w:t xml:space="preserve"> Publishers, 7625 Empi</w:t>
      </w:r>
      <w:r w:rsidRPr="0025123E">
        <w:rPr>
          <w:rFonts w:ascii="Times New Roman" w:eastAsia="Times New Roman" w:hAnsi="Times New Roman" w:cs="Times New Roman"/>
          <w:sz w:val="24"/>
          <w:szCs w:val="24"/>
        </w:rPr>
        <w:t>re Dr., Florence, KY 41042-2978, 1999.</w:t>
      </w:r>
      <w:proofErr w:type="gramEnd"/>
    </w:p>
    <w:p w:rsidR="00A234C2" w:rsidRPr="0025123E" w:rsidRDefault="00A234C2" w:rsidP="00A234C2">
      <w:pPr>
        <w:spacing w:after="0" w:line="480" w:lineRule="auto"/>
        <w:rPr>
          <w:rFonts w:ascii="Times New Roman" w:eastAsia="Times New Roman" w:hAnsi="Times New Roman" w:cs="Times New Roman"/>
          <w:sz w:val="24"/>
          <w:szCs w:val="24"/>
        </w:rPr>
      </w:pPr>
      <w:proofErr w:type="spellStart"/>
      <w:proofErr w:type="gramStart"/>
      <w:r w:rsidRPr="0025123E">
        <w:rPr>
          <w:rFonts w:ascii="Times New Roman" w:eastAsia="Times New Roman" w:hAnsi="Times New Roman" w:cs="Times New Roman"/>
          <w:sz w:val="24"/>
          <w:szCs w:val="24"/>
        </w:rPr>
        <w:t>Nunan</w:t>
      </w:r>
      <w:proofErr w:type="spellEnd"/>
      <w:r w:rsidRPr="0025123E">
        <w:rPr>
          <w:rFonts w:ascii="Times New Roman" w:eastAsia="Times New Roman" w:hAnsi="Times New Roman" w:cs="Times New Roman"/>
          <w:sz w:val="24"/>
          <w:szCs w:val="24"/>
        </w:rPr>
        <w:t>, D</w:t>
      </w:r>
      <w:r w:rsidRPr="00C46E54">
        <w:rPr>
          <w:rFonts w:ascii="Times New Roman" w:eastAsia="Times New Roman" w:hAnsi="Times New Roman" w:cs="Times New Roman"/>
          <w:sz w:val="24"/>
          <w:szCs w:val="24"/>
        </w:rPr>
        <w:t xml:space="preserve">. </w:t>
      </w:r>
      <w:r w:rsidRPr="00C46E54">
        <w:rPr>
          <w:rFonts w:ascii="Times New Roman" w:eastAsia="Times New Roman" w:hAnsi="Times New Roman" w:cs="Times New Roman"/>
          <w:i/>
          <w:iCs/>
          <w:sz w:val="24"/>
          <w:szCs w:val="24"/>
        </w:rPr>
        <w:t>Research methods in language learning</w:t>
      </w:r>
      <w:r w:rsidRPr="0025123E">
        <w:rPr>
          <w:rFonts w:ascii="Times New Roman" w:eastAsia="Times New Roman" w:hAnsi="Times New Roman" w:cs="Times New Roman"/>
          <w:sz w:val="24"/>
          <w:szCs w:val="24"/>
        </w:rPr>
        <w:t>.</w:t>
      </w:r>
      <w:proofErr w:type="gramEnd"/>
      <w:r w:rsidRPr="0025123E">
        <w:rPr>
          <w:rFonts w:ascii="Times New Roman" w:eastAsia="Times New Roman" w:hAnsi="Times New Roman" w:cs="Times New Roman"/>
          <w:sz w:val="24"/>
          <w:szCs w:val="24"/>
        </w:rPr>
        <w:t xml:space="preserve"> </w:t>
      </w:r>
      <w:proofErr w:type="gramStart"/>
      <w:r w:rsidRPr="0025123E">
        <w:rPr>
          <w:rFonts w:ascii="Times New Roman" w:eastAsia="Times New Roman" w:hAnsi="Times New Roman" w:cs="Times New Roman"/>
          <w:sz w:val="24"/>
          <w:szCs w:val="24"/>
        </w:rPr>
        <w:t>Cambridge University Press, 1992.</w:t>
      </w:r>
      <w:proofErr w:type="gramEnd"/>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proofErr w:type="gramStart"/>
      <w:r w:rsidRPr="007E715C">
        <w:rPr>
          <w:rFonts w:ascii="Times New Roman" w:eastAsia="Times New Roman" w:hAnsi="Times New Roman" w:cs="Times New Roman"/>
          <w:sz w:val="24"/>
          <w:szCs w:val="24"/>
        </w:rPr>
        <w:lastRenderedPageBreak/>
        <w:t xml:space="preserve">Richards, J. C., </w:t>
      </w:r>
      <w:r w:rsidRPr="0025123E">
        <w:rPr>
          <w:rFonts w:ascii="Times New Roman" w:eastAsia="Times New Roman" w:hAnsi="Times New Roman" w:cs="Times New Roman"/>
          <w:sz w:val="24"/>
          <w:szCs w:val="24"/>
        </w:rPr>
        <w:t xml:space="preserve">&amp; </w:t>
      </w:r>
      <w:proofErr w:type="spellStart"/>
      <w:r w:rsidRPr="0025123E">
        <w:rPr>
          <w:rFonts w:ascii="Times New Roman" w:eastAsia="Times New Roman" w:hAnsi="Times New Roman" w:cs="Times New Roman"/>
          <w:sz w:val="24"/>
          <w:szCs w:val="24"/>
        </w:rPr>
        <w:t>Renandya</w:t>
      </w:r>
      <w:proofErr w:type="spellEnd"/>
      <w:r w:rsidRPr="0025123E">
        <w:rPr>
          <w:rFonts w:ascii="Times New Roman" w:eastAsia="Times New Roman" w:hAnsi="Times New Roman" w:cs="Times New Roman"/>
          <w:sz w:val="24"/>
          <w:szCs w:val="24"/>
        </w:rPr>
        <w:t>, W. A. (Eds.)</w:t>
      </w:r>
      <w:r w:rsidRPr="007E715C">
        <w:rPr>
          <w:rFonts w:ascii="Times New Roman" w:eastAsia="Times New Roman" w:hAnsi="Times New Roman" w:cs="Times New Roman"/>
          <w:sz w:val="24"/>
          <w:szCs w:val="24"/>
        </w:rPr>
        <w:t>.</w:t>
      </w:r>
      <w:proofErr w:type="gramEnd"/>
      <w:r w:rsidRPr="007E715C">
        <w:rPr>
          <w:rFonts w:ascii="Times New Roman" w:eastAsia="Times New Roman" w:hAnsi="Times New Roman" w:cs="Times New Roman"/>
          <w:sz w:val="24"/>
          <w:szCs w:val="24"/>
        </w:rPr>
        <w:t xml:space="preserve"> </w:t>
      </w:r>
      <w:r w:rsidRPr="007E715C">
        <w:rPr>
          <w:rFonts w:ascii="Times New Roman" w:eastAsia="Times New Roman" w:hAnsi="Times New Roman" w:cs="Times New Roman"/>
          <w:i/>
          <w:iCs/>
          <w:sz w:val="24"/>
          <w:szCs w:val="24"/>
        </w:rPr>
        <w:t>Methodology in language teaching: An anthology of current practice</w:t>
      </w:r>
      <w:r w:rsidRPr="0025123E">
        <w:rPr>
          <w:rFonts w:ascii="Times New Roman" w:eastAsia="Times New Roman" w:hAnsi="Times New Roman" w:cs="Times New Roman"/>
          <w:sz w:val="24"/>
          <w:szCs w:val="24"/>
        </w:rPr>
        <w:t xml:space="preserve">. </w:t>
      </w:r>
      <w:proofErr w:type="gramStart"/>
      <w:r w:rsidRPr="0025123E">
        <w:rPr>
          <w:rFonts w:ascii="Times New Roman" w:eastAsia="Times New Roman" w:hAnsi="Times New Roman" w:cs="Times New Roman"/>
          <w:sz w:val="24"/>
          <w:szCs w:val="24"/>
        </w:rPr>
        <w:t>Cambridge university press, 2002.</w:t>
      </w:r>
      <w:proofErr w:type="gramEnd"/>
    </w:p>
    <w:p w:rsidR="00A234C2" w:rsidRPr="0025123E" w:rsidRDefault="00A234C2" w:rsidP="00A234C2">
      <w:pPr>
        <w:spacing w:after="0" w:line="480" w:lineRule="auto"/>
        <w:rPr>
          <w:rFonts w:ascii="Times New Roman" w:eastAsia="Times New Roman" w:hAnsi="Times New Roman" w:cs="Times New Roman"/>
          <w:sz w:val="24"/>
          <w:szCs w:val="24"/>
        </w:rPr>
      </w:pPr>
      <w:proofErr w:type="spellStart"/>
      <w:r w:rsidRPr="0025123E">
        <w:rPr>
          <w:rFonts w:ascii="Times New Roman" w:eastAsia="Times New Roman" w:hAnsi="Times New Roman" w:cs="Times New Roman"/>
          <w:sz w:val="24"/>
          <w:szCs w:val="24"/>
        </w:rPr>
        <w:t>Schmid</w:t>
      </w:r>
      <w:proofErr w:type="spellEnd"/>
      <w:r w:rsidRPr="0025123E">
        <w:rPr>
          <w:rFonts w:ascii="Times New Roman" w:eastAsia="Times New Roman" w:hAnsi="Times New Roman" w:cs="Times New Roman"/>
          <w:sz w:val="24"/>
          <w:szCs w:val="24"/>
        </w:rPr>
        <w:t>, W</w:t>
      </w:r>
      <w:r w:rsidRPr="0089677E">
        <w:rPr>
          <w:rFonts w:ascii="Times New Roman" w:eastAsia="Times New Roman" w:hAnsi="Times New Roman" w:cs="Times New Roman"/>
          <w:sz w:val="24"/>
          <w:szCs w:val="24"/>
        </w:rPr>
        <w:t xml:space="preserve">. </w:t>
      </w:r>
      <w:proofErr w:type="spellStart"/>
      <w:r w:rsidRPr="0089677E">
        <w:rPr>
          <w:rFonts w:ascii="Times New Roman" w:eastAsia="Times New Roman" w:hAnsi="Times New Roman" w:cs="Times New Roman"/>
          <w:i/>
          <w:iCs/>
          <w:sz w:val="24"/>
          <w:szCs w:val="24"/>
        </w:rPr>
        <w:t>Narratology</w:t>
      </w:r>
      <w:proofErr w:type="spellEnd"/>
      <w:r w:rsidRPr="0089677E">
        <w:rPr>
          <w:rFonts w:ascii="Times New Roman" w:eastAsia="Times New Roman" w:hAnsi="Times New Roman" w:cs="Times New Roman"/>
          <w:i/>
          <w:iCs/>
          <w:sz w:val="24"/>
          <w:szCs w:val="24"/>
        </w:rPr>
        <w:t>: an introduction</w:t>
      </w:r>
      <w:r w:rsidRPr="0025123E">
        <w:rPr>
          <w:rFonts w:ascii="Times New Roman" w:eastAsia="Times New Roman" w:hAnsi="Times New Roman" w:cs="Times New Roman"/>
          <w:sz w:val="24"/>
          <w:szCs w:val="24"/>
        </w:rPr>
        <w:t xml:space="preserve">. Walter de </w:t>
      </w:r>
      <w:proofErr w:type="spellStart"/>
      <w:r w:rsidRPr="0025123E">
        <w:rPr>
          <w:rFonts w:ascii="Times New Roman" w:eastAsia="Times New Roman" w:hAnsi="Times New Roman" w:cs="Times New Roman"/>
          <w:sz w:val="24"/>
          <w:szCs w:val="24"/>
        </w:rPr>
        <w:t>Gruyter</w:t>
      </w:r>
      <w:proofErr w:type="spellEnd"/>
      <w:r w:rsidRPr="0025123E">
        <w:rPr>
          <w:rFonts w:ascii="Times New Roman" w:eastAsia="Times New Roman" w:hAnsi="Times New Roman" w:cs="Times New Roman"/>
          <w:sz w:val="24"/>
          <w:szCs w:val="24"/>
        </w:rPr>
        <w:t>, 2010.</w:t>
      </w:r>
    </w:p>
    <w:p w:rsidR="00A234C2" w:rsidRPr="0025123E" w:rsidRDefault="00A234C2" w:rsidP="00A234C2">
      <w:pPr>
        <w:spacing w:after="0" w:line="480" w:lineRule="auto"/>
        <w:rPr>
          <w:rFonts w:ascii="Times New Roman" w:eastAsia="Times New Roman" w:hAnsi="Times New Roman" w:cs="Times New Roman"/>
          <w:sz w:val="24"/>
          <w:szCs w:val="24"/>
        </w:rPr>
      </w:pPr>
      <w:proofErr w:type="spellStart"/>
      <w:proofErr w:type="gramStart"/>
      <w:r w:rsidRPr="0025123E">
        <w:rPr>
          <w:rFonts w:ascii="Times New Roman" w:eastAsia="Times New Roman" w:hAnsi="Times New Roman" w:cs="Times New Roman"/>
          <w:sz w:val="24"/>
          <w:szCs w:val="24"/>
        </w:rPr>
        <w:t>Sudijono</w:t>
      </w:r>
      <w:proofErr w:type="spellEnd"/>
      <w:r w:rsidRPr="0025123E">
        <w:rPr>
          <w:rFonts w:ascii="Times New Roman" w:eastAsia="Times New Roman" w:hAnsi="Times New Roman" w:cs="Times New Roman"/>
          <w:sz w:val="24"/>
          <w:szCs w:val="24"/>
        </w:rPr>
        <w:t>, A</w:t>
      </w:r>
      <w:r w:rsidRPr="00DD06E9">
        <w:rPr>
          <w:rFonts w:ascii="Times New Roman" w:eastAsia="Times New Roman" w:hAnsi="Times New Roman" w:cs="Times New Roman"/>
          <w:sz w:val="24"/>
          <w:szCs w:val="24"/>
        </w:rPr>
        <w:t xml:space="preserve">. </w:t>
      </w:r>
      <w:proofErr w:type="spellStart"/>
      <w:r w:rsidRPr="00DD06E9">
        <w:rPr>
          <w:rFonts w:ascii="Times New Roman" w:eastAsia="Times New Roman" w:hAnsi="Times New Roman" w:cs="Times New Roman"/>
          <w:i/>
          <w:iCs/>
          <w:sz w:val="24"/>
          <w:szCs w:val="24"/>
        </w:rPr>
        <w:t>Pengantar</w:t>
      </w:r>
      <w:proofErr w:type="spellEnd"/>
      <w:r w:rsidRPr="00DD06E9">
        <w:rPr>
          <w:rFonts w:ascii="Times New Roman" w:eastAsia="Times New Roman" w:hAnsi="Times New Roman" w:cs="Times New Roman"/>
          <w:i/>
          <w:iCs/>
          <w:sz w:val="24"/>
          <w:szCs w:val="24"/>
        </w:rPr>
        <w:t xml:space="preserve"> </w:t>
      </w:r>
      <w:proofErr w:type="spellStart"/>
      <w:r w:rsidRPr="00DD06E9">
        <w:rPr>
          <w:rFonts w:ascii="Times New Roman" w:eastAsia="Times New Roman" w:hAnsi="Times New Roman" w:cs="Times New Roman"/>
          <w:i/>
          <w:iCs/>
          <w:sz w:val="24"/>
          <w:szCs w:val="24"/>
        </w:rPr>
        <w:t>statistik</w:t>
      </w:r>
      <w:proofErr w:type="spellEnd"/>
      <w:r w:rsidRPr="00DD06E9">
        <w:rPr>
          <w:rFonts w:ascii="Times New Roman" w:eastAsia="Times New Roman" w:hAnsi="Times New Roman" w:cs="Times New Roman"/>
          <w:i/>
          <w:iCs/>
          <w:sz w:val="24"/>
          <w:szCs w:val="24"/>
        </w:rPr>
        <w:t xml:space="preserve"> </w:t>
      </w:r>
      <w:proofErr w:type="spellStart"/>
      <w:r w:rsidRPr="00DD06E9">
        <w:rPr>
          <w:rFonts w:ascii="Times New Roman" w:eastAsia="Times New Roman" w:hAnsi="Times New Roman" w:cs="Times New Roman"/>
          <w:i/>
          <w:iCs/>
          <w:sz w:val="24"/>
          <w:szCs w:val="24"/>
        </w:rPr>
        <w:t>pendidikan</w:t>
      </w:r>
      <w:proofErr w:type="spellEnd"/>
      <w:r w:rsidRPr="0025123E">
        <w:rPr>
          <w:rFonts w:ascii="Times New Roman" w:eastAsia="Times New Roman" w:hAnsi="Times New Roman" w:cs="Times New Roman"/>
          <w:sz w:val="24"/>
          <w:szCs w:val="24"/>
        </w:rPr>
        <w:t>.</w:t>
      </w:r>
      <w:proofErr w:type="gramEnd"/>
      <w:r w:rsidRPr="0025123E">
        <w:rPr>
          <w:rFonts w:ascii="Times New Roman" w:eastAsia="Times New Roman" w:hAnsi="Times New Roman" w:cs="Times New Roman"/>
          <w:sz w:val="24"/>
          <w:szCs w:val="24"/>
        </w:rPr>
        <w:t xml:space="preserve"> PT Raja </w:t>
      </w:r>
      <w:proofErr w:type="spellStart"/>
      <w:r w:rsidRPr="0025123E">
        <w:rPr>
          <w:rFonts w:ascii="Times New Roman" w:eastAsia="Times New Roman" w:hAnsi="Times New Roman" w:cs="Times New Roman"/>
          <w:sz w:val="24"/>
          <w:szCs w:val="24"/>
        </w:rPr>
        <w:t>Grafindo</w:t>
      </w:r>
      <w:proofErr w:type="spellEnd"/>
      <w:r w:rsidRPr="0025123E">
        <w:rPr>
          <w:rFonts w:ascii="Times New Roman" w:eastAsia="Times New Roman" w:hAnsi="Times New Roman" w:cs="Times New Roman"/>
          <w:sz w:val="24"/>
          <w:szCs w:val="24"/>
        </w:rPr>
        <w:t xml:space="preserve"> </w:t>
      </w:r>
      <w:proofErr w:type="spellStart"/>
      <w:r w:rsidRPr="0025123E">
        <w:rPr>
          <w:rFonts w:ascii="Times New Roman" w:eastAsia="Times New Roman" w:hAnsi="Times New Roman" w:cs="Times New Roman"/>
          <w:sz w:val="24"/>
          <w:szCs w:val="24"/>
        </w:rPr>
        <w:t>Persada</w:t>
      </w:r>
      <w:proofErr w:type="spellEnd"/>
      <w:r w:rsidRPr="0025123E">
        <w:rPr>
          <w:rFonts w:ascii="Times New Roman" w:eastAsia="Times New Roman" w:hAnsi="Times New Roman" w:cs="Times New Roman"/>
          <w:sz w:val="24"/>
          <w:szCs w:val="24"/>
        </w:rPr>
        <w:t>, 2005.</w:t>
      </w:r>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proofErr w:type="spellStart"/>
      <w:proofErr w:type="gramStart"/>
      <w:r w:rsidRPr="0025123E">
        <w:rPr>
          <w:rFonts w:ascii="Times New Roman" w:eastAsia="Times New Roman" w:hAnsi="Times New Roman" w:cs="Times New Roman"/>
          <w:sz w:val="24"/>
          <w:szCs w:val="24"/>
        </w:rPr>
        <w:t>Tarihoran</w:t>
      </w:r>
      <w:proofErr w:type="spellEnd"/>
      <w:r w:rsidRPr="0025123E">
        <w:rPr>
          <w:rFonts w:ascii="Times New Roman" w:eastAsia="Times New Roman" w:hAnsi="Times New Roman" w:cs="Times New Roman"/>
          <w:sz w:val="24"/>
          <w:szCs w:val="24"/>
        </w:rPr>
        <w:t xml:space="preserve">, </w:t>
      </w:r>
      <w:proofErr w:type="spellStart"/>
      <w:r w:rsidRPr="0025123E">
        <w:rPr>
          <w:rFonts w:ascii="Times New Roman" w:eastAsia="Times New Roman" w:hAnsi="Times New Roman" w:cs="Times New Roman"/>
          <w:sz w:val="24"/>
          <w:szCs w:val="24"/>
        </w:rPr>
        <w:t>Naf’an</w:t>
      </w:r>
      <w:proofErr w:type="spellEnd"/>
      <w:r w:rsidRPr="0025123E">
        <w:rPr>
          <w:rFonts w:ascii="Times New Roman" w:eastAsia="Times New Roman" w:hAnsi="Times New Roman" w:cs="Times New Roman"/>
          <w:sz w:val="24"/>
          <w:szCs w:val="24"/>
        </w:rPr>
        <w:t xml:space="preserve"> and </w:t>
      </w:r>
      <w:proofErr w:type="spellStart"/>
      <w:r w:rsidRPr="0025123E">
        <w:rPr>
          <w:rFonts w:ascii="Times New Roman" w:eastAsia="Times New Roman" w:hAnsi="Times New Roman" w:cs="Times New Roman"/>
          <w:sz w:val="24"/>
          <w:szCs w:val="24"/>
        </w:rPr>
        <w:t>Miftahul</w:t>
      </w:r>
      <w:proofErr w:type="spellEnd"/>
      <w:r w:rsidRPr="0025123E">
        <w:rPr>
          <w:rFonts w:ascii="Times New Roman" w:eastAsia="Times New Roman" w:hAnsi="Times New Roman" w:cs="Times New Roman"/>
          <w:sz w:val="24"/>
          <w:szCs w:val="24"/>
        </w:rPr>
        <w:t xml:space="preserve"> </w:t>
      </w:r>
      <w:proofErr w:type="spellStart"/>
      <w:r w:rsidRPr="0025123E">
        <w:rPr>
          <w:rFonts w:ascii="Times New Roman" w:eastAsia="Times New Roman" w:hAnsi="Times New Roman" w:cs="Times New Roman"/>
          <w:sz w:val="24"/>
          <w:szCs w:val="24"/>
        </w:rPr>
        <w:t>Rachmat</w:t>
      </w:r>
      <w:proofErr w:type="spellEnd"/>
      <w:r w:rsidRPr="0025123E">
        <w:rPr>
          <w:rFonts w:ascii="Times New Roman" w:eastAsia="Times New Roman" w:hAnsi="Times New Roman" w:cs="Times New Roman"/>
          <w:sz w:val="24"/>
          <w:szCs w:val="24"/>
        </w:rPr>
        <w:t>.</w:t>
      </w:r>
      <w:proofErr w:type="gramEnd"/>
      <w:r w:rsidRPr="0025123E">
        <w:rPr>
          <w:rFonts w:ascii="Times New Roman" w:eastAsia="Times New Roman" w:hAnsi="Times New Roman" w:cs="Times New Roman"/>
          <w:sz w:val="24"/>
          <w:szCs w:val="24"/>
        </w:rPr>
        <w:t xml:space="preserve"> </w:t>
      </w:r>
      <w:proofErr w:type="gramStart"/>
      <w:r w:rsidRPr="0025123E">
        <w:rPr>
          <w:rFonts w:ascii="Times New Roman" w:eastAsia="Times New Roman" w:hAnsi="Times New Roman" w:cs="Times New Roman"/>
          <w:i/>
          <w:sz w:val="24"/>
          <w:szCs w:val="24"/>
        </w:rPr>
        <w:t>Reading 3 Intermediate Reading Skills</w:t>
      </w:r>
      <w:r w:rsidRPr="0025123E">
        <w:rPr>
          <w:rFonts w:ascii="Times New Roman" w:eastAsia="Times New Roman" w:hAnsi="Times New Roman" w:cs="Times New Roman"/>
          <w:sz w:val="24"/>
          <w:szCs w:val="24"/>
        </w:rPr>
        <w:t xml:space="preserve">, </w:t>
      </w:r>
      <w:proofErr w:type="spellStart"/>
      <w:r w:rsidRPr="0025123E">
        <w:rPr>
          <w:rFonts w:ascii="Times New Roman" w:eastAsia="Times New Roman" w:hAnsi="Times New Roman" w:cs="Times New Roman"/>
          <w:sz w:val="24"/>
          <w:szCs w:val="24"/>
        </w:rPr>
        <w:t>Serang</w:t>
      </w:r>
      <w:proofErr w:type="spellEnd"/>
      <w:r w:rsidRPr="0025123E">
        <w:rPr>
          <w:rFonts w:ascii="Times New Roman" w:eastAsia="Times New Roman" w:hAnsi="Times New Roman" w:cs="Times New Roman"/>
          <w:sz w:val="24"/>
          <w:szCs w:val="24"/>
        </w:rPr>
        <w:t xml:space="preserve">: </w:t>
      </w:r>
      <w:proofErr w:type="spellStart"/>
      <w:r w:rsidRPr="0025123E">
        <w:rPr>
          <w:rFonts w:ascii="Times New Roman" w:eastAsia="Times New Roman" w:hAnsi="Times New Roman" w:cs="Times New Roman"/>
          <w:sz w:val="24"/>
          <w:szCs w:val="24"/>
        </w:rPr>
        <w:t>Loquen</w:t>
      </w:r>
      <w:proofErr w:type="spellEnd"/>
      <w:r w:rsidRPr="0025123E">
        <w:rPr>
          <w:rFonts w:ascii="Times New Roman" w:eastAsia="Times New Roman" w:hAnsi="Times New Roman" w:cs="Times New Roman"/>
          <w:sz w:val="24"/>
          <w:szCs w:val="24"/>
        </w:rPr>
        <w:t xml:space="preserve"> Press, 2012.</w:t>
      </w:r>
      <w:proofErr w:type="gramEnd"/>
      <w:r w:rsidRPr="0025123E">
        <w:rPr>
          <w:rFonts w:ascii="Times New Roman" w:eastAsia="Times New Roman" w:hAnsi="Times New Roman" w:cs="Times New Roman"/>
          <w:sz w:val="24"/>
          <w:szCs w:val="24"/>
        </w:rPr>
        <w:tab/>
      </w:r>
    </w:p>
    <w:p w:rsidR="00A234C2" w:rsidRPr="0025123E" w:rsidRDefault="00A234C2" w:rsidP="00A234C2">
      <w:pPr>
        <w:spacing w:after="0" w:line="480" w:lineRule="auto"/>
        <w:ind w:left="720" w:hanging="720"/>
        <w:rPr>
          <w:rFonts w:ascii="Times New Roman" w:eastAsia="Times New Roman" w:hAnsi="Times New Roman" w:cs="Times New Roman"/>
          <w:sz w:val="24"/>
          <w:szCs w:val="24"/>
        </w:rPr>
      </w:pPr>
      <w:proofErr w:type="spellStart"/>
      <w:r w:rsidRPr="0025123E">
        <w:rPr>
          <w:rFonts w:ascii="Times New Roman" w:eastAsia="Times New Roman" w:hAnsi="Times New Roman" w:cs="Times New Roman"/>
          <w:sz w:val="24"/>
          <w:szCs w:val="24"/>
        </w:rPr>
        <w:t>Tovani</w:t>
      </w:r>
      <w:proofErr w:type="spellEnd"/>
      <w:r w:rsidRPr="0025123E">
        <w:rPr>
          <w:rFonts w:ascii="Times New Roman" w:eastAsia="Times New Roman" w:hAnsi="Times New Roman" w:cs="Times New Roman"/>
          <w:sz w:val="24"/>
          <w:szCs w:val="24"/>
        </w:rPr>
        <w:t>, C</w:t>
      </w:r>
      <w:r w:rsidRPr="00C74F44">
        <w:rPr>
          <w:rFonts w:ascii="Times New Roman" w:eastAsia="Times New Roman" w:hAnsi="Times New Roman" w:cs="Times New Roman"/>
          <w:sz w:val="24"/>
          <w:szCs w:val="24"/>
        </w:rPr>
        <w:t xml:space="preserve">. </w:t>
      </w:r>
      <w:r w:rsidRPr="00C74F44">
        <w:rPr>
          <w:rFonts w:ascii="Times New Roman" w:eastAsia="Times New Roman" w:hAnsi="Times New Roman" w:cs="Times New Roman"/>
          <w:i/>
          <w:iCs/>
          <w:sz w:val="24"/>
          <w:szCs w:val="24"/>
        </w:rPr>
        <w:t>I read it, but I don't get it: Comprehension strategies for adolescent readers</w:t>
      </w:r>
      <w:r w:rsidRPr="0025123E">
        <w:rPr>
          <w:rFonts w:ascii="Times New Roman" w:eastAsia="Times New Roman" w:hAnsi="Times New Roman" w:cs="Times New Roman"/>
          <w:sz w:val="24"/>
          <w:szCs w:val="24"/>
        </w:rPr>
        <w:t xml:space="preserve">. </w:t>
      </w:r>
      <w:proofErr w:type="spellStart"/>
      <w:r w:rsidRPr="0025123E">
        <w:rPr>
          <w:rFonts w:ascii="Times New Roman" w:eastAsia="Times New Roman" w:hAnsi="Times New Roman" w:cs="Times New Roman"/>
          <w:sz w:val="24"/>
          <w:szCs w:val="24"/>
        </w:rPr>
        <w:t>Stenhouse</w:t>
      </w:r>
      <w:proofErr w:type="spellEnd"/>
      <w:r w:rsidRPr="0025123E">
        <w:rPr>
          <w:rFonts w:ascii="Times New Roman" w:eastAsia="Times New Roman" w:hAnsi="Times New Roman" w:cs="Times New Roman"/>
          <w:sz w:val="24"/>
          <w:szCs w:val="24"/>
        </w:rPr>
        <w:t xml:space="preserve"> Publishers, 2000</w:t>
      </w:r>
    </w:p>
    <w:p w:rsidR="00A234C2" w:rsidRPr="0025123E" w:rsidRDefault="00A234C2" w:rsidP="00A234C2">
      <w:pPr>
        <w:spacing w:line="480" w:lineRule="auto"/>
        <w:ind w:left="720" w:hanging="720"/>
        <w:rPr>
          <w:rFonts w:ascii="Times New Roman" w:hAnsi="Times New Roman" w:cs="Times New Roman"/>
          <w:sz w:val="24"/>
          <w:szCs w:val="24"/>
        </w:rPr>
      </w:pPr>
      <w:r w:rsidRPr="0025123E">
        <w:rPr>
          <w:rFonts w:ascii="Times New Roman" w:hAnsi="Times New Roman" w:cs="Times New Roman"/>
          <w:sz w:val="24"/>
          <w:szCs w:val="24"/>
        </w:rPr>
        <w:t xml:space="preserve">Willis, J. </w:t>
      </w:r>
      <w:r w:rsidRPr="0025123E">
        <w:rPr>
          <w:rFonts w:ascii="Times New Roman" w:hAnsi="Times New Roman" w:cs="Times New Roman"/>
          <w:i/>
          <w:iCs/>
          <w:sz w:val="24"/>
          <w:szCs w:val="24"/>
        </w:rPr>
        <w:t>Teaching the brain to read: Strategies for improving fluency, vocabulary, and comprehension</w:t>
      </w:r>
      <w:r w:rsidRPr="0025123E">
        <w:rPr>
          <w:rFonts w:ascii="Times New Roman" w:hAnsi="Times New Roman" w:cs="Times New Roman"/>
          <w:sz w:val="24"/>
          <w:szCs w:val="24"/>
        </w:rPr>
        <w:t xml:space="preserve">. </w:t>
      </w:r>
      <w:proofErr w:type="gramStart"/>
      <w:r w:rsidRPr="0025123E">
        <w:rPr>
          <w:rFonts w:ascii="Times New Roman" w:hAnsi="Times New Roman" w:cs="Times New Roman"/>
          <w:sz w:val="24"/>
          <w:szCs w:val="24"/>
        </w:rPr>
        <w:t>ASCD, 2008.</w:t>
      </w:r>
      <w:proofErr w:type="gramEnd"/>
    </w:p>
    <w:p w:rsidR="00A234C2" w:rsidRPr="00A234C2" w:rsidRDefault="00A234C2" w:rsidP="00A234C2">
      <w:pPr>
        <w:pStyle w:val="ListParagraph"/>
        <w:spacing w:after="0"/>
        <w:jc w:val="both"/>
        <w:rPr>
          <w:rFonts w:ascii="Times New Roman" w:hAnsi="Times New Roman" w:cs="Times New Roman"/>
          <w:b/>
          <w:sz w:val="24"/>
          <w:szCs w:val="24"/>
        </w:rPr>
      </w:pPr>
      <w:bookmarkStart w:id="0" w:name="_GoBack"/>
      <w:bookmarkEnd w:id="0"/>
    </w:p>
    <w:p w:rsidR="00C01B21" w:rsidRPr="00C01B21" w:rsidRDefault="00C01B21" w:rsidP="00C01B21">
      <w:pPr>
        <w:pStyle w:val="ListParagraph"/>
        <w:jc w:val="both"/>
        <w:rPr>
          <w:rFonts w:ascii="Times New Roman" w:hAnsi="Times New Roman" w:cs="Times New Roman"/>
          <w:sz w:val="24"/>
          <w:szCs w:val="24"/>
        </w:rPr>
      </w:pPr>
    </w:p>
    <w:p w:rsidR="00C01B21" w:rsidRPr="00C01B21" w:rsidRDefault="00C01B21" w:rsidP="00C01B21">
      <w:pPr>
        <w:pStyle w:val="ListParagraph"/>
        <w:jc w:val="both"/>
        <w:rPr>
          <w:rFonts w:ascii="Times New Roman" w:hAnsi="Times New Roman" w:cs="Times New Roman"/>
          <w:sz w:val="24"/>
          <w:szCs w:val="24"/>
        </w:rPr>
      </w:pPr>
    </w:p>
    <w:p w:rsidR="00C01B21" w:rsidRPr="00C01B21" w:rsidRDefault="00C01B21" w:rsidP="00C01B21">
      <w:pPr>
        <w:pStyle w:val="ListParagraph"/>
        <w:tabs>
          <w:tab w:val="left" w:pos="567"/>
        </w:tabs>
        <w:spacing w:after="0"/>
        <w:jc w:val="both"/>
        <w:rPr>
          <w:rFonts w:ascii="Times New Roman" w:hAnsi="Times New Roman" w:cs="Times New Roman"/>
          <w:color w:val="000000"/>
          <w:sz w:val="24"/>
          <w:szCs w:val="24"/>
        </w:rPr>
      </w:pPr>
    </w:p>
    <w:p w:rsidR="006A4372" w:rsidRPr="00C01B21" w:rsidRDefault="006A4372" w:rsidP="00C01B21">
      <w:pPr>
        <w:pStyle w:val="ListParagraph"/>
        <w:spacing w:after="0"/>
        <w:ind w:left="1080"/>
        <w:jc w:val="both"/>
        <w:rPr>
          <w:rFonts w:ascii="Times New Roman" w:hAnsi="Times New Roman" w:cs="Times New Roman"/>
          <w:sz w:val="24"/>
          <w:szCs w:val="24"/>
        </w:rPr>
      </w:pPr>
    </w:p>
    <w:p w:rsidR="006A4372" w:rsidRPr="00C01B21" w:rsidRDefault="006A4372" w:rsidP="00C01B21">
      <w:pPr>
        <w:spacing w:after="0"/>
        <w:jc w:val="both"/>
        <w:rPr>
          <w:rFonts w:ascii="Times New Roman" w:hAnsi="Times New Roman" w:cs="Times New Roman"/>
          <w:sz w:val="24"/>
          <w:szCs w:val="24"/>
        </w:rPr>
      </w:pPr>
    </w:p>
    <w:p w:rsidR="006A4372" w:rsidRPr="00C01B21" w:rsidRDefault="006A4372" w:rsidP="00C01B21">
      <w:pPr>
        <w:pStyle w:val="ListParagraph"/>
        <w:tabs>
          <w:tab w:val="left" w:pos="3825"/>
        </w:tabs>
        <w:spacing w:after="0"/>
        <w:ind w:left="0" w:firstLine="567"/>
        <w:jc w:val="both"/>
        <w:rPr>
          <w:rFonts w:ascii="Times New Roman" w:eastAsia="Times New Roman" w:hAnsi="Times New Roman" w:cs="Times New Roman"/>
          <w:color w:val="000000"/>
          <w:sz w:val="24"/>
          <w:szCs w:val="24"/>
        </w:rPr>
      </w:pPr>
      <w:r w:rsidRPr="00C01B21">
        <w:rPr>
          <w:rFonts w:ascii="Times New Roman" w:eastAsia="Times New Roman" w:hAnsi="Times New Roman" w:cs="Times New Roman"/>
          <w:color w:val="000000"/>
          <w:sz w:val="24"/>
          <w:szCs w:val="24"/>
        </w:rPr>
        <w:tab/>
      </w:r>
    </w:p>
    <w:p w:rsidR="006A4372" w:rsidRPr="00C01B21" w:rsidRDefault="006A4372" w:rsidP="00C01B21">
      <w:pPr>
        <w:pStyle w:val="ListParagraph"/>
        <w:spacing w:after="0"/>
        <w:jc w:val="both"/>
        <w:rPr>
          <w:rFonts w:ascii="Times New Roman" w:hAnsi="Times New Roman" w:cs="Times New Roman"/>
          <w:sz w:val="24"/>
          <w:szCs w:val="24"/>
        </w:rPr>
      </w:pPr>
    </w:p>
    <w:p w:rsidR="006A4372" w:rsidRPr="00C01B21" w:rsidRDefault="006A4372" w:rsidP="00C01B21">
      <w:pPr>
        <w:pStyle w:val="ListParagraph"/>
        <w:spacing w:after="0"/>
        <w:ind w:left="1080"/>
        <w:jc w:val="both"/>
        <w:rPr>
          <w:rFonts w:ascii="Times New Roman" w:hAnsi="Times New Roman" w:cs="Times New Roman"/>
          <w:sz w:val="24"/>
          <w:szCs w:val="24"/>
        </w:rPr>
      </w:pPr>
    </w:p>
    <w:p w:rsidR="006A4372" w:rsidRPr="00C01B21" w:rsidRDefault="006A4372" w:rsidP="00C01B21">
      <w:pPr>
        <w:pStyle w:val="ListParagraph"/>
        <w:spacing w:after="0"/>
        <w:ind w:left="1080"/>
        <w:jc w:val="both"/>
        <w:rPr>
          <w:rFonts w:ascii="Times New Roman" w:hAnsi="Times New Roman" w:cs="Times New Roman"/>
          <w:sz w:val="24"/>
          <w:szCs w:val="24"/>
        </w:rPr>
      </w:pPr>
      <w:r w:rsidRPr="00C01B21">
        <w:rPr>
          <w:rFonts w:ascii="Times New Roman" w:hAnsi="Times New Roman" w:cs="Times New Roman"/>
          <w:sz w:val="24"/>
          <w:szCs w:val="24"/>
        </w:rPr>
        <w:t xml:space="preserve"> </w:t>
      </w:r>
    </w:p>
    <w:p w:rsidR="00A35AEB" w:rsidRPr="00C01B21" w:rsidRDefault="00A35AEB" w:rsidP="00C01B21">
      <w:pPr>
        <w:pStyle w:val="ListParagraph"/>
        <w:spacing w:after="0"/>
        <w:ind w:left="1080"/>
        <w:jc w:val="both"/>
        <w:rPr>
          <w:rFonts w:ascii="Times New Roman" w:hAnsi="Times New Roman" w:cs="Times New Roman"/>
          <w:sz w:val="24"/>
          <w:szCs w:val="24"/>
        </w:rPr>
      </w:pPr>
    </w:p>
    <w:p w:rsidR="00A35AEB" w:rsidRPr="00C01B21" w:rsidRDefault="00A35AEB" w:rsidP="00C01B21">
      <w:pPr>
        <w:pStyle w:val="ListParagraph"/>
        <w:spacing w:after="0"/>
        <w:ind w:left="1080"/>
        <w:jc w:val="both"/>
        <w:rPr>
          <w:rFonts w:ascii="Times New Roman" w:hAnsi="Times New Roman" w:cs="Times New Roman"/>
          <w:sz w:val="24"/>
          <w:szCs w:val="24"/>
        </w:rPr>
      </w:pPr>
    </w:p>
    <w:p w:rsidR="00A35AEB" w:rsidRPr="00C01B21" w:rsidRDefault="00A35AEB" w:rsidP="00C01B21">
      <w:pPr>
        <w:spacing w:after="0"/>
        <w:jc w:val="both"/>
        <w:rPr>
          <w:rFonts w:ascii="Times New Roman" w:hAnsi="Times New Roman" w:cs="Times New Roman"/>
          <w:sz w:val="24"/>
          <w:szCs w:val="24"/>
        </w:rPr>
      </w:pPr>
    </w:p>
    <w:p w:rsidR="00A35AEB" w:rsidRPr="00C01B21" w:rsidRDefault="00A35AEB" w:rsidP="00C01B21">
      <w:pPr>
        <w:pStyle w:val="ListParagraph"/>
        <w:spacing w:after="0"/>
        <w:ind w:left="1080"/>
        <w:jc w:val="both"/>
        <w:rPr>
          <w:rFonts w:ascii="Times New Roman" w:hAnsi="Times New Roman" w:cs="Times New Roman"/>
          <w:sz w:val="24"/>
          <w:szCs w:val="24"/>
        </w:rPr>
      </w:pPr>
    </w:p>
    <w:p w:rsidR="00A35AEB" w:rsidRPr="00C01B21" w:rsidRDefault="00A35AEB" w:rsidP="00C01B21">
      <w:pPr>
        <w:spacing w:after="0"/>
        <w:jc w:val="both"/>
        <w:rPr>
          <w:rFonts w:ascii="Times New Roman" w:hAnsi="Times New Roman" w:cs="Times New Roman"/>
          <w:sz w:val="24"/>
          <w:szCs w:val="24"/>
        </w:rPr>
      </w:pPr>
    </w:p>
    <w:p w:rsidR="00542AA8" w:rsidRPr="00C01B21" w:rsidRDefault="00542AA8" w:rsidP="00C01B21">
      <w:pPr>
        <w:pStyle w:val="ListParagraph"/>
        <w:autoSpaceDE w:val="0"/>
        <w:autoSpaceDN w:val="0"/>
        <w:adjustRightInd w:val="0"/>
        <w:spacing w:after="0"/>
        <w:ind w:left="1080"/>
        <w:jc w:val="both"/>
        <w:rPr>
          <w:rFonts w:ascii="Times New Roman" w:hAnsi="Times New Roman" w:cs="Times New Roman"/>
          <w:sz w:val="24"/>
          <w:szCs w:val="24"/>
        </w:rPr>
      </w:pPr>
    </w:p>
    <w:p w:rsidR="00542AA8" w:rsidRPr="00C01B21" w:rsidRDefault="00542AA8" w:rsidP="00C01B21">
      <w:pPr>
        <w:ind w:left="720"/>
        <w:jc w:val="both"/>
        <w:rPr>
          <w:rFonts w:ascii="Times New Roman" w:hAnsi="Times New Roman" w:cs="Times New Roman"/>
          <w:sz w:val="24"/>
          <w:szCs w:val="24"/>
        </w:rPr>
      </w:pPr>
    </w:p>
    <w:sectPr w:rsidR="00542AA8" w:rsidRPr="00C01B21" w:rsidSect="00A234C2">
      <w:pgSz w:w="10319" w:h="14571"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78" w:rsidRDefault="003C3A78" w:rsidP="00542AA8">
      <w:pPr>
        <w:spacing w:after="0" w:line="240" w:lineRule="auto"/>
      </w:pPr>
      <w:r>
        <w:separator/>
      </w:r>
    </w:p>
  </w:endnote>
  <w:endnote w:type="continuationSeparator" w:id="0">
    <w:p w:rsidR="003C3A78" w:rsidRDefault="003C3A78" w:rsidP="0054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78" w:rsidRDefault="003C3A78" w:rsidP="00542AA8">
      <w:pPr>
        <w:spacing w:after="0" w:line="240" w:lineRule="auto"/>
      </w:pPr>
      <w:r>
        <w:separator/>
      </w:r>
    </w:p>
  </w:footnote>
  <w:footnote w:type="continuationSeparator" w:id="0">
    <w:p w:rsidR="003C3A78" w:rsidRDefault="003C3A78" w:rsidP="00542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A1E"/>
    <w:multiLevelType w:val="hybridMultilevel"/>
    <w:tmpl w:val="B946654A"/>
    <w:lvl w:ilvl="0" w:tplc="DA2424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62D08C4"/>
    <w:multiLevelType w:val="hybridMultilevel"/>
    <w:tmpl w:val="E9168E14"/>
    <w:lvl w:ilvl="0" w:tplc="BB4CC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A90336"/>
    <w:multiLevelType w:val="hybridMultilevel"/>
    <w:tmpl w:val="FC0ACBEC"/>
    <w:lvl w:ilvl="0" w:tplc="58E22F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550629D"/>
    <w:multiLevelType w:val="hybridMultilevel"/>
    <w:tmpl w:val="B59EDF4A"/>
    <w:lvl w:ilvl="0" w:tplc="56CAD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882A96"/>
    <w:multiLevelType w:val="hybridMultilevel"/>
    <w:tmpl w:val="C8E237FE"/>
    <w:lvl w:ilvl="0" w:tplc="F25E7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99046A"/>
    <w:multiLevelType w:val="hybridMultilevel"/>
    <w:tmpl w:val="D4E634DC"/>
    <w:lvl w:ilvl="0" w:tplc="6228F0C0">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A00714C"/>
    <w:multiLevelType w:val="hybridMultilevel"/>
    <w:tmpl w:val="9DD8E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D46C5"/>
    <w:multiLevelType w:val="hybridMultilevel"/>
    <w:tmpl w:val="AF62E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E101FF"/>
    <w:multiLevelType w:val="hybridMultilevel"/>
    <w:tmpl w:val="CD1E852C"/>
    <w:lvl w:ilvl="0" w:tplc="D1B6E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3"/>
  </w:num>
  <w:num w:numId="4">
    <w:abstractNumId w:val="7"/>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A8"/>
    <w:rsid w:val="00053B33"/>
    <w:rsid w:val="003C3A78"/>
    <w:rsid w:val="00542AA8"/>
    <w:rsid w:val="006A4372"/>
    <w:rsid w:val="00A234C2"/>
    <w:rsid w:val="00A35AEB"/>
    <w:rsid w:val="00C0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A8"/>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A8"/>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542AA8"/>
    <w:pPr>
      <w:ind w:left="720"/>
      <w:contextualSpacing/>
    </w:pPr>
  </w:style>
  <w:style w:type="character" w:styleId="FootnoteReference">
    <w:name w:val="footnote reference"/>
    <w:basedOn w:val="DefaultParagraphFont"/>
    <w:uiPriority w:val="99"/>
    <w:semiHidden/>
    <w:unhideWhenUsed/>
    <w:rsid w:val="00542AA8"/>
    <w:rPr>
      <w:vertAlign w:val="superscript"/>
    </w:rPr>
  </w:style>
  <w:style w:type="character" w:customStyle="1" w:styleId="ListParagraphChar">
    <w:name w:val="List Paragraph Char"/>
    <w:aliases w:val="Body of text Char,List Paragraph1 Char"/>
    <w:link w:val="ListParagraph"/>
    <w:uiPriority w:val="34"/>
    <w:locked/>
    <w:rsid w:val="00542AA8"/>
  </w:style>
  <w:style w:type="paragraph" w:styleId="FootnoteText">
    <w:name w:val="footnote text"/>
    <w:basedOn w:val="Normal"/>
    <w:link w:val="FootnoteTextChar"/>
    <w:uiPriority w:val="99"/>
    <w:unhideWhenUsed/>
    <w:rsid w:val="00542AA8"/>
    <w:pPr>
      <w:spacing w:after="0" w:line="240" w:lineRule="auto"/>
    </w:pPr>
    <w:rPr>
      <w:sz w:val="20"/>
      <w:szCs w:val="20"/>
    </w:rPr>
  </w:style>
  <w:style w:type="character" w:customStyle="1" w:styleId="FootnoteTextChar">
    <w:name w:val="Footnote Text Char"/>
    <w:basedOn w:val="DefaultParagraphFont"/>
    <w:link w:val="FootnoteText"/>
    <w:uiPriority w:val="99"/>
    <w:rsid w:val="00542A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A8"/>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A8"/>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542AA8"/>
    <w:pPr>
      <w:ind w:left="720"/>
      <w:contextualSpacing/>
    </w:pPr>
  </w:style>
  <w:style w:type="character" w:styleId="FootnoteReference">
    <w:name w:val="footnote reference"/>
    <w:basedOn w:val="DefaultParagraphFont"/>
    <w:uiPriority w:val="99"/>
    <w:semiHidden/>
    <w:unhideWhenUsed/>
    <w:rsid w:val="00542AA8"/>
    <w:rPr>
      <w:vertAlign w:val="superscript"/>
    </w:rPr>
  </w:style>
  <w:style w:type="character" w:customStyle="1" w:styleId="ListParagraphChar">
    <w:name w:val="List Paragraph Char"/>
    <w:aliases w:val="Body of text Char,List Paragraph1 Char"/>
    <w:link w:val="ListParagraph"/>
    <w:uiPriority w:val="34"/>
    <w:locked/>
    <w:rsid w:val="00542AA8"/>
  </w:style>
  <w:style w:type="paragraph" w:styleId="FootnoteText">
    <w:name w:val="footnote text"/>
    <w:basedOn w:val="Normal"/>
    <w:link w:val="FootnoteTextChar"/>
    <w:uiPriority w:val="99"/>
    <w:unhideWhenUsed/>
    <w:rsid w:val="00542AA8"/>
    <w:pPr>
      <w:spacing w:after="0" w:line="240" w:lineRule="auto"/>
    </w:pPr>
    <w:rPr>
      <w:sz w:val="20"/>
      <w:szCs w:val="20"/>
    </w:rPr>
  </w:style>
  <w:style w:type="character" w:customStyle="1" w:styleId="FootnoteTextChar">
    <w:name w:val="Footnote Text Char"/>
    <w:basedOn w:val="DefaultParagraphFont"/>
    <w:link w:val="FootnoteText"/>
    <w:uiPriority w:val="99"/>
    <w:rsid w:val="00542A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2018-11-13T03:28:00Z</dcterms:created>
  <dcterms:modified xsi:type="dcterms:W3CDTF">2018-11-13T04:18:00Z</dcterms:modified>
</cp:coreProperties>
</file>