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4F" w:rsidRPr="00C57DCC" w:rsidRDefault="0002664F" w:rsidP="00072DB7">
      <w:pPr>
        <w:spacing w:after="0" w:line="480" w:lineRule="auto"/>
        <w:jc w:val="center"/>
        <w:rPr>
          <w:rFonts w:asciiTheme="majorBidi" w:hAnsiTheme="majorBidi" w:cstheme="majorBidi"/>
          <w:b/>
          <w:sz w:val="24"/>
          <w:szCs w:val="24"/>
        </w:rPr>
      </w:pPr>
      <w:r w:rsidRPr="00C57DCC">
        <w:rPr>
          <w:rFonts w:asciiTheme="majorBidi" w:hAnsiTheme="majorBidi" w:cstheme="majorBidi"/>
          <w:b/>
          <w:sz w:val="24"/>
          <w:szCs w:val="24"/>
        </w:rPr>
        <w:t>BAB II</w:t>
      </w:r>
      <w:r w:rsidR="00226190">
        <w:rPr>
          <w:rFonts w:asciiTheme="majorBidi" w:hAnsiTheme="majorBidi" w:cstheme="majorBidi"/>
          <w:b/>
          <w:sz w:val="24"/>
          <w:szCs w:val="24"/>
        </w:rPr>
        <w:t>I</w:t>
      </w:r>
    </w:p>
    <w:p w:rsidR="0002664F" w:rsidRDefault="0002664F" w:rsidP="00072DB7">
      <w:pPr>
        <w:spacing w:after="0" w:line="480" w:lineRule="auto"/>
        <w:jc w:val="center"/>
        <w:rPr>
          <w:rFonts w:asciiTheme="majorBidi" w:hAnsiTheme="majorBidi" w:cstheme="majorBidi"/>
          <w:b/>
          <w:sz w:val="24"/>
          <w:szCs w:val="24"/>
        </w:rPr>
      </w:pPr>
      <w:r w:rsidRPr="00C57DCC">
        <w:rPr>
          <w:rFonts w:asciiTheme="majorBidi" w:hAnsiTheme="majorBidi" w:cstheme="majorBidi"/>
          <w:b/>
          <w:sz w:val="24"/>
          <w:szCs w:val="24"/>
        </w:rPr>
        <w:t>KAJIAN PUSTAKA</w:t>
      </w:r>
    </w:p>
    <w:p w:rsidR="00072DB7" w:rsidRPr="00C57DCC" w:rsidRDefault="00072DB7" w:rsidP="00072DB7">
      <w:pPr>
        <w:spacing w:after="0" w:line="240" w:lineRule="auto"/>
        <w:jc w:val="center"/>
        <w:rPr>
          <w:rFonts w:asciiTheme="majorBidi" w:hAnsiTheme="majorBidi" w:cstheme="majorBidi"/>
          <w:b/>
          <w:sz w:val="24"/>
          <w:szCs w:val="24"/>
        </w:rPr>
      </w:pPr>
    </w:p>
    <w:p w:rsidR="0002664F" w:rsidRDefault="0002664F" w:rsidP="00B1528C">
      <w:pPr>
        <w:pStyle w:val="ListParagraph"/>
        <w:numPr>
          <w:ilvl w:val="0"/>
          <w:numId w:val="3"/>
        </w:numPr>
        <w:spacing w:after="0" w:line="480" w:lineRule="auto"/>
        <w:ind w:left="270" w:hanging="270"/>
        <w:jc w:val="both"/>
        <w:rPr>
          <w:rFonts w:asciiTheme="majorBidi" w:hAnsiTheme="majorBidi" w:cstheme="majorBidi"/>
          <w:b/>
          <w:sz w:val="24"/>
          <w:szCs w:val="24"/>
        </w:rPr>
      </w:pPr>
      <w:r w:rsidRPr="00C57DCC">
        <w:rPr>
          <w:rFonts w:asciiTheme="majorBidi" w:hAnsiTheme="majorBidi" w:cstheme="majorBidi"/>
          <w:b/>
          <w:sz w:val="24"/>
          <w:szCs w:val="24"/>
        </w:rPr>
        <w:t>Pengertian Mukhabarah</w:t>
      </w:r>
    </w:p>
    <w:p w:rsidR="00351C23" w:rsidRPr="00351C23" w:rsidRDefault="0002664F" w:rsidP="00B1528C">
      <w:pPr>
        <w:pStyle w:val="ListParagraph"/>
        <w:numPr>
          <w:ilvl w:val="0"/>
          <w:numId w:val="19"/>
        </w:numPr>
        <w:spacing w:after="0" w:line="480" w:lineRule="auto"/>
        <w:jc w:val="both"/>
        <w:rPr>
          <w:rFonts w:asciiTheme="majorBidi" w:hAnsiTheme="majorBidi" w:cstheme="majorBidi"/>
          <w:b/>
          <w:sz w:val="24"/>
          <w:szCs w:val="24"/>
        </w:rPr>
      </w:pPr>
      <w:r w:rsidRPr="0002664F">
        <w:rPr>
          <w:rFonts w:asciiTheme="majorBidi" w:hAnsiTheme="majorBidi" w:cstheme="majorBidi"/>
          <w:bCs/>
          <w:sz w:val="24"/>
          <w:szCs w:val="24"/>
        </w:rPr>
        <w:t xml:space="preserve">Mukhabarah menurut Bahasa </w:t>
      </w:r>
      <w:r w:rsidR="000A0BB1">
        <w:rPr>
          <w:rFonts w:asciiTheme="majorBidi" w:hAnsiTheme="majorBidi" w:cstheme="majorBidi"/>
          <w:bCs/>
          <w:sz w:val="24"/>
          <w:szCs w:val="24"/>
        </w:rPr>
        <w:t>ya</w:t>
      </w:r>
      <w:r w:rsidRPr="0002664F">
        <w:rPr>
          <w:rFonts w:asciiTheme="majorBidi" w:hAnsiTheme="majorBidi" w:cstheme="majorBidi"/>
          <w:bCs/>
          <w:sz w:val="24"/>
          <w:szCs w:val="24"/>
        </w:rPr>
        <w:t xml:space="preserve">kni </w:t>
      </w:r>
      <w:r w:rsidRPr="000A0BB1">
        <w:rPr>
          <w:rFonts w:asciiTheme="majorBidi" w:hAnsiTheme="majorBidi" w:cstheme="majorBidi"/>
          <w:bCs/>
          <w:i/>
          <w:iCs/>
          <w:sz w:val="24"/>
          <w:szCs w:val="24"/>
        </w:rPr>
        <w:t>al inbat</w:t>
      </w:r>
      <w:r w:rsidRPr="0002664F">
        <w:rPr>
          <w:rFonts w:asciiTheme="majorBidi" w:hAnsiTheme="majorBidi" w:cstheme="majorBidi"/>
          <w:bCs/>
          <w:sz w:val="24"/>
          <w:szCs w:val="24"/>
        </w:rPr>
        <w:t xml:space="preserve"> artinya menanam.</w:t>
      </w:r>
    </w:p>
    <w:p w:rsidR="000A0BB1" w:rsidRPr="000A0BB1" w:rsidRDefault="00351C23" w:rsidP="00B1528C">
      <w:pPr>
        <w:pStyle w:val="ListParagraph"/>
        <w:numPr>
          <w:ilvl w:val="0"/>
          <w:numId w:val="19"/>
        </w:numPr>
        <w:spacing w:after="0" w:line="480" w:lineRule="auto"/>
        <w:jc w:val="both"/>
        <w:rPr>
          <w:rFonts w:asciiTheme="majorBidi" w:hAnsiTheme="majorBidi" w:cstheme="majorBidi"/>
          <w:b/>
          <w:sz w:val="24"/>
          <w:szCs w:val="24"/>
        </w:rPr>
      </w:pPr>
      <w:r>
        <w:rPr>
          <w:rFonts w:asciiTheme="majorBidi" w:hAnsiTheme="majorBidi" w:cstheme="majorBidi"/>
          <w:bCs/>
          <w:sz w:val="24"/>
          <w:szCs w:val="24"/>
        </w:rPr>
        <w:t xml:space="preserve">Mukhabarah menurut istilah </w:t>
      </w:r>
      <w:r w:rsidR="0002664F" w:rsidRPr="0002664F">
        <w:rPr>
          <w:rFonts w:asciiTheme="majorBidi" w:hAnsiTheme="majorBidi" w:cstheme="majorBidi"/>
          <w:bCs/>
          <w:sz w:val="24"/>
          <w:szCs w:val="24"/>
        </w:rPr>
        <w:t>adalah kerjasama dibidang pertanian antara pemilik lahan (sawah) dengan petani penggarap.</w:t>
      </w:r>
      <w:r w:rsidR="0002664F">
        <w:rPr>
          <w:rStyle w:val="FootnoteReference"/>
          <w:rFonts w:asciiTheme="majorBidi" w:hAnsiTheme="majorBidi" w:cstheme="majorBidi"/>
          <w:bCs/>
          <w:sz w:val="24"/>
          <w:szCs w:val="24"/>
        </w:rPr>
        <w:footnoteReference w:id="1"/>
      </w:r>
    </w:p>
    <w:p w:rsidR="00D531DA" w:rsidRDefault="000A0BB1" w:rsidP="00072DB7">
      <w:pPr>
        <w:pStyle w:val="ListParagraph"/>
        <w:spacing w:after="0" w:line="480" w:lineRule="auto"/>
        <w:ind w:left="630"/>
        <w:jc w:val="both"/>
        <w:rPr>
          <w:rFonts w:asciiTheme="majorBidi" w:hAnsiTheme="majorBidi" w:cstheme="majorBidi"/>
          <w:bCs/>
          <w:sz w:val="24"/>
          <w:szCs w:val="24"/>
        </w:rPr>
      </w:pPr>
      <w:r>
        <w:rPr>
          <w:rFonts w:asciiTheme="majorBidi" w:hAnsiTheme="majorBidi" w:cstheme="majorBidi"/>
          <w:bCs/>
          <w:sz w:val="24"/>
          <w:szCs w:val="24"/>
        </w:rPr>
        <w:t xml:space="preserve">Dalam konteks mukhabarah </w:t>
      </w:r>
      <w:r w:rsidR="00611A08">
        <w:rPr>
          <w:rFonts w:asciiTheme="majorBidi" w:hAnsiTheme="majorBidi" w:cstheme="majorBidi"/>
          <w:bCs/>
          <w:sz w:val="24"/>
          <w:szCs w:val="24"/>
        </w:rPr>
        <w:t>yakni:</w:t>
      </w:r>
    </w:p>
    <w:p w:rsidR="0002664F" w:rsidRPr="00072DB7" w:rsidRDefault="0002664F" w:rsidP="00072DB7">
      <w:pPr>
        <w:pStyle w:val="ListParagraph"/>
        <w:bidi/>
        <w:spacing w:after="0" w:line="240" w:lineRule="auto"/>
        <w:ind w:left="0" w:right="709"/>
        <w:jc w:val="both"/>
        <w:rPr>
          <w:rFonts w:ascii="Traditional Arabic" w:hAnsi="Traditional Arabic" w:cs="Traditional Arabic"/>
          <w:b/>
          <w:sz w:val="40"/>
          <w:szCs w:val="40"/>
          <w:rtl/>
          <w:lang w:bidi="ar-DZ"/>
        </w:rPr>
      </w:pPr>
      <w:r w:rsidRPr="00072DB7">
        <w:rPr>
          <w:rFonts w:ascii="Traditional Arabic" w:hAnsi="Traditional Arabic" w:cs="Traditional Arabic"/>
          <w:b/>
          <w:sz w:val="40"/>
          <w:szCs w:val="40"/>
          <w:rtl/>
          <w:lang w:bidi="ar-DZ"/>
        </w:rPr>
        <w:t>اَلْمُخَا بَرَ ةُ هِيَ عَمَلُ ا ْلاَ رْ ضِ بِبَعْضِ ماَ يَخْرُجُ مِنْهاَ وَا ْلبَدْرُ مِنَ اأْلعاَ مِل وَاْلمُزَا رَعَةُ هِيَ اْلمُخاَ بَرَةُ وَ لَكِنّ ا لبَذْ رَ فِيْهاَ يَكُوْ نُ مِنَ ا لْماَلِكِ .ِ</w:t>
      </w:r>
    </w:p>
    <w:p w:rsidR="0002664F" w:rsidRDefault="0002664F" w:rsidP="00072DB7">
      <w:pPr>
        <w:spacing w:after="0" w:line="240" w:lineRule="auto"/>
        <w:ind w:left="540"/>
        <w:jc w:val="both"/>
        <w:rPr>
          <w:rFonts w:asciiTheme="majorBidi" w:hAnsiTheme="majorBidi" w:cstheme="majorBidi"/>
          <w:sz w:val="24"/>
          <w:szCs w:val="24"/>
        </w:rPr>
      </w:pPr>
      <w:r w:rsidRPr="00111804">
        <w:rPr>
          <w:rFonts w:asciiTheme="majorBidi" w:hAnsiTheme="majorBidi" w:cstheme="majorBidi"/>
          <w:i/>
          <w:iCs/>
          <w:sz w:val="24"/>
          <w:szCs w:val="24"/>
        </w:rPr>
        <w:t>“Mukhabarah adalah mengelola tanah diatas sesuatu yang dihasilkannya dan benihnya berasal dari pengelola, adapun muzar’ah sama seperti mukhabarah hanya saja benihnya berasal dari pemilik lahan”</w:t>
      </w:r>
      <w:r w:rsidR="000A0BB1">
        <w:rPr>
          <w:rFonts w:asciiTheme="majorBidi" w:hAnsiTheme="majorBidi" w:cstheme="majorBidi"/>
          <w:sz w:val="24"/>
          <w:szCs w:val="24"/>
        </w:rPr>
        <w:t>.</w:t>
      </w:r>
      <w:r w:rsidRPr="00C57DCC">
        <w:rPr>
          <w:rStyle w:val="FootnoteReference"/>
          <w:rFonts w:asciiTheme="majorBidi" w:hAnsiTheme="majorBidi" w:cstheme="majorBidi"/>
          <w:sz w:val="24"/>
          <w:szCs w:val="24"/>
        </w:rPr>
        <w:footnoteReference w:id="2"/>
      </w:r>
    </w:p>
    <w:p w:rsidR="00072DB7" w:rsidRDefault="00072DB7" w:rsidP="00072DB7">
      <w:pPr>
        <w:spacing w:after="0" w:line="360" w:lineRule="auto"/>
        <w:ind w:left="540"/>
        <w:jc w:val="both"/>
        <w:rPr>
          <w:rFonts w:asciiTheme="majorBidi" w:hAnsiTheme="majorBidi" w:cstheme="majorBidi"/>
          <w:sz w:val="24"/>
          <w:szCs w:val="24"/>
        </w:rPr>
      </w:pPr>
    </w:p>
    <w:p w:rsidR="005E5278" w:rsidRDefault="00611A08" w:rsidP="00B1528C">
      <w:pPr>
        <w:pStyle w:val="ListParagraph"/>
        <w:numPr>
          <w:ilvl w:val="0"/>
          <w:numId w:val="3"/>
        </w:numPr>
        <w:spacing w:after="0" w:line="480" w:lineRule="auto"/>
        <w:ind w:left="360"/>
        <w:jc w:val="both"/>
        <w:rPr>
          <w:rFonts w:asciiTheme="majorBidi" w:hAnsiTheme="majorBidi" w:cstheme="majorBidi"/>
          <w:b/>
          <w:bCs/>
          <w:sz w:val="24"/>
          <w:szCs w:val="24"/>
        </w:rPr>
      </w:pPr>
      <w:r w:rsidRPr="004D0D80">
        <w:rPr>
          <w:rFonts w:asciiTheme="majorBidi" w:hAnsiTheme="majorBidi" w:cstheme="majorBidi"/>
          <w:b/>
          <w:bCs/>
          <w:sz w:val="24"/>
          <w:szCs w:val="24"/>
        </w:rPr>
        <w:t>Mukhabarah</w:t>
      </w:r>
    </w:p>
    <w:p w:rsidR="00611A08" w:rsidRPr="005E5278" w:rsidRDefault="00611A08" w:rsidP="00B1528C">
      <w:pPr>
        <w:pStyle w:val="ListParagraph"/>
        <w:spacing w:after="0" w:line="480" w:lineRule="auto"/>
        <w:ind w:left="450" w:firstLine="270"/>
        <w:jc w:val="both"/>
        <w:rPr>
          <w:rFonts w:asciiTheme="majorBidi" w:hAnsiTheme="majorBidi" w:cstheme="majorBidi"/>
          <w:b/>
          <w:bCs/>
          <w:sz w:val="24"/>
          <w:szCs w:val="24"/>
        </w:rPr>
      </w:pPr>
      <w:r w:rsidRPr="005E5278">
        <w:rPr>
          <w:rFonts w:asciiTheme="majorBidi" w:hAnsiTheme="majorBidi" w:cstheme="majorBidi"/>
          <w:sz w:val="24"/>
          <w:szCs w:val="24"/>
        </w:rPr>
        <w:t>Perbedaan pendapat mukhabarah menurut para ulama</w:t>
      </w:r>
    </w:p>
    <w:p w:rsidR="00AB3E6F" w:rsidRDefault="00AB3E6F" w:rsidP="00B1528C">
      <w:pPr>
        <w:pStyle w:val="ListParagraph"/>
        <w:numPr>
          <w:ilvl w:val="1"/>
          <w:numId w:val="3"/>
        </w:numPr>
        <w:spacing w:after="0" w:line="480" w:lineRule="auto"/>
        <w:ind w:left="709" w:hanging="259"/>
        <w:jc w:val="both"/>
        <w:rPr>
          <w:rFonts w:asciiTheme="majorBidi" w:hAnsiTheme="majorBidi" w:cstheme="majorBidi"/>
          <w:sz w:val="24"/>
          <w:szCs w:val="24"/>
        </w:rPr>
      </w:pPr>
      <w:r w:rsidRPr="00611A08">
        <w:rPr>
          <w:rFonts w:asciiTheme="majorBidi" w:hAnsiTheme="majorBidi" w:cstheme="majorBidi"/>
          <w:b/>
          <w:sz w:val="24"/>
          <w:szCs w:val="24"/>
        </w:rPr>
        <w:t>M</w:t>
      </w:r>
      <w:r w:rsidR="00611A08" w:rsidRPr="00611A08">
        <w:rPr>
          <w:rFonts w:asciiTheme="majorBidi" w:hAnsiTheme="majorBidi" w:cstheme="majorBidi"/>
          <w:b/>
          <w:sz w:val="24"/>
          <w:szCs w:val="24"/>
        </w:rPr>
        <w:t>enurut Dhair N</w:t>
      </w:r>
      <w:r w:rsidRPr="00611A08">
        <w:rPr>
          <w:rFonts w:asciiTheme="majorBidi" w:hAnsiTheme="majorBidi" w:cstheme="majorBidi"/>
          <w:b/>
          <w:sz w:val="24"/>
          <w:szCs w:val="24"/>
        </w:rPr>
        <w:t>ash, al-Syafi’i</w:t>
      </w:r>
      <w:r w:rsidRPr="00342DDE">
        <w:rPr>
          <w:rFonts w:asciiTheme="majorBidi" w:hAnsiTheme="majorBidi" w:cstheme="majorBidi"/>
          <w:sz w:val="24"/>
          <w:szCs w:val="24"/>
        </w:rPr>
        <w:t>, mukhabarah ialah menggarap tanah dengan apa yang dikeluarkan dari tanah tersebut.</w:t>
      </w:r>
    </w:p>
    <w:p w:rsidR="00AB3E6F" w:rsidRPr="00AB3E6F" w:rsidRDefault="00AB3E6F" w:rsidP="00B1528C">
      <w:pPr>
        <w:pStyle w:val="ListParagraph"/>
        <w:numPr>
          <w:ilvl w:val="1"/>
          <w:numId w:val="3"/>
        </w:numPr>
        <w:spacing w:after="0" w:line="480" w:lineRule="auto"/>
        <w:ind w:left="709" w:hanging="259"/>
        <w:jc w:val="both"/>
        <w:rPr>
          <w:rFonts w:asciiTheme="majorBidi" w:hAnsiTheme="majorBidi" w:cstheme="majorBidi"/>
          <w:sz w:val="24"/>
          <w:szCs w:val="24"/>
        </w:rPr>
      </w:pPr>
      <w:r w:rsidRPr="00AB3E6F">
        <w:rPr>
          <w:rFonts w:asciiTheme="majorBidi" w:hAnsiTheme="majorBidi" w:cstheme="majorBidi"/>
          <w:bCs/>
          <w:sz w:val="24"/>
          <w:szCs w:val="24"/>
        </w:rPr>
        <w:lastRenderedPageBreak/>
        <w:t xml:space="preserve"> </w:t>
      </w:r>
      <w:r w:rsidRPr="00611A08">
        <w:rPr>
          <w:rFonts w:asciiTheme="majorBidi" w:hAnsiTheme="majorBidi" w:cstheme="majorBidi"/>
          <w:b/>
          <w:sz w:val="24"/>
          <w:szCs w:val="24"/>
        </w:rPr>
        <w:t>Menurut Ibrahim al-Bajuri</w:t>
      </w:r>
      <w:r w:rsidRPr="00AB3E6F">
        <w:rPr>
          <w:rFonts w:asciiTheme="majorBidi" w:hAnsiTheme="majorBidi" w:cstheme="majorBidi"/>
          <w:bCs/>
          <w:sz w:val="24"/>
          <w:szCs w:val="24"/>
        </w:rPr>
        <w:t>,</w:t>
      </w:r>
      <w:r w:rsidRPr="00AB3E6F">
        <w:rPr>
          <w:rFonts w:asciiTheme="majorBidi" w:hAnsiTheme="majorBidi" w:cstheme="majorBidi"/>
          <w:b/>
          <w:sz w:val="24"/>
          <w:szCs w:val="24"/>
        </w:rPr>
        <w:t xml:space="preserve"> </w:t>
      </w:r>
      <w:r w:rsidRPr="00AB3E6F">
        <w:rPr>
          <w:rFonts w:asciiTheme="majorBidi" w:hAnsiTheme="majorBidi" w:cstheme="majorBidi"/>
          <w:sz w:val="24"/>
          <w:szCs w:val="24"/>
        </w:rPr>
        <w:t>mukhabarah ialah sesungguhnya pemilik hanya menyerahkan tanah kepada pekerja dan modal dari pengelola.</w:t>
      </w:r>
      <w:r w:rsidRPr="00C57DCC">
        <w:rPr>
          <w:rStyle w:val="FootnoteReference"/>
          <w:rFonts w:asciiTheme="majorBidi" w:hAnsiTheme="majorBidi" w:cstheme="majorBidi"/>
          <w:sz w:val="24"/>
          <w:szCs w:val="24"/>
        </w:rPr>
        <w:footnoteReference w:id="3"/>
      </w:r>
    </w:p>
    <w:p w:rsidR="0002664F" w:rsidRPr="00AB3E6F" w:rsidRDefault="00AB3E6F" w:rsidP="00072DB7">
      <w:pPr>
        <w:spacing w:after="0" w:line="480" w:lineRule="auto"/>
        <w:ind w:firstLine="720"/>
        <w:jc w:val="both"/>
        <w:rPr>
          <w:rFonts w:asciiTheme="majorBidi" w:hAnsiTheme="majorBidi" w:cstheme="majorBidi"/>
          <w:b/>
          <w:sz w:val="24"/>
          <w:szCs w:val="24"/>
        </w:rPr>
      </w:pPr>
      <w:r>
        <w:rPr>
          <w:rFonts w:asciiTheme="majorBidi" w:hAnsiTheme="majorBidi" w:cstheme="majorBidi"/>
          <w:sz w:val="24"/>
          <w:szCs w:val="24"/>
        </w:rPr>
        <w:t>Dalam hal ini mukhabarah merupakan b</w:t>
      </w:r>
      <w:r w:rsidR="0002664F" w:rsidRPr="00AB3E6F">
        <w:rPr>
          <w:rFonts w:asciiTheme="majorBidi" w:hAnsiTheme="majorBidi" w:cstheme="majorBidi"/>
          <w:sz w:val="24"/>
          <w:szCs w:val="24"/>
        </w:rPr>
        <w:t>entuk kerjasama dalam bidang pertanian</w:t>
      </w:r>
      <w:r>
        <w:rPr>
          <w:rFonts w:asciiTheme="majorBidi" w:hAnsiTheme="majorBidi" w:cstheme="majorBidi"/>
          <w:sz w:val="24"/>
          <w:szCs w:val="24"/>
        </w:rPr>
        <w:t>, dimana</w:t>
      </w:r>
      <w:r w:rsidR="0002664F" w:rsidRPr="00AB3E6F">
        <w:rPr>
          <w:rFonts w:asciiTheme="majorBidi" w:hAnsiTheme="majorBidi" w:cstheme="majorBidi"/>
          <w:sz w:val="24"/>
          <w:szCs w:val="24"/>
        </w:rPr>
        <w:t xml:space="preserve"> bukan hanya dikenal dengan is</w:t>
      </w:r>
      <w:r>
        <w:rPr>
          <w:rFonts w:asciiTheme="majorBidi" w:hAnsiTheme="majorBidi" w:cstheme="majorBidi"/>
          <w:sz w:val="24"/>
          <w:szCs w:val="24"/>
        </w:rPr>
        <w:t>tilah mukhabarah, tetapi dalam I</w:t>
      </w:r>
      <w:r w:rsidR="0002664F" w:rsidRPr="00AB3E6F">
        <w:rPr>
          <w:rFonts w:asciiTheme="majorBidi" w:hAnsiTheme="majorBidi" w:cstheme="majorBidi"/>
          <w:sz w:val="24"/>
          <w:szCs w:val="24"/>
        </w:rPr>
        <w:t xml:space="preserve">slam dikenal juga istilah lain yakni muzara’ah dan musaqah. </w:t>
      </w:r>
      <w:r>
        <w:rPr>
          <w:rFonts w:asciiTheme="majorBidi" w:hAnsiTheme="majorBidi" w:cstheme="majorBidi"/>
          <w:sz w:val="24"/>
          <w:szCs w:val="24"/>
        </w:rPr>
        <w:t xml:space="preserve">Muzara’ah </w:t>
      </w:r>
      <w:r w:rsidR="00043DD9">
        <w:rPr>
          <w:rFonts w:asciiTheme="majorBidi" w:hAnsiTheme="majorBidi" w:cstheme="majorBidi"/>
          <w:sz w:val="24"/>
          <w:szCs w:val="24"/>
        </w:rPr>
        <w:t xml:space="preserve">dan musaqah </w:t>
      </w:r>
      <w:r>
        <w:rPr>
          <w:rFonts w:asciiTheme="majorBidi" w:hAnsiTheme="majorBidi" w:cstheme="majorBidi"/>
          <w:sz w:val="24"/>
          <w:szCs w:val="24"/>
        </w:rPr>
        <w:t xml:space="preserve">telah </w:t>
      </w:r>
      <w:r w:rsidR="0002664F" w:rsidRPr="00AB3E6F">
        <w:rPr>
          <w:rFonts w:asciiTheme="majorBidi" w:hAnsiTheme="majorBidi" w:cstheme="majorBidi"/>
          <w:sz w:val="24"/>
          <w:szCs w:val="24"/>
        </w:rPr>
        <w:t xml:space="preserve">didefinisikan oleh para ulama, seperti yang dikemukakan oleh Abd al-Rahman al-Jazuri, sebagai berikut: </w:t>
      </w:r>
    </w:p>
    <w:p w:rsidR="00043DD9" w:rsidRDefault="0002664F" w:rsidP="00072DB7">
      <w:pPr>
        <w:pStyle w:val="ListParagraph"/>
        <w:numPr>
          <w:ilvl w:val="0"/>
          <w:numId w:val="1"/>
        </w:numPr>
        <w:spacing w:after="0" w:line="480" w:lineRule="auto"/>
        <w:ind w:left="720" w:hanging="270"/>
        <w:jc w:val="both"/>
        <w:rPr>
          <w:rFonts w:asciiTheme="majorBidi" w:hAnsiTheme="majorBidi" w:cstheme="majorBidi"/>
          <w:sz w:val="24"/>
          <w:szCs w:val="24"/>
        </w:rPr>
      </w:pPr>
      <w:r>
        <w:rPr>
          <w:rFonts w:asciiTheme="majorBidi" w:hAnsiTheme="majorBidi" w:cstheme="majorBidi"/>
          <w:b/>
          <w:sz w:val="24"/>
          <w:szCs w:val="24"/>
        </w:rPr>
        <w:t xml:space="preserve"> </w:t>
      </w:r>
      <w:r w:rsidRPr="00C57DCC">
        <w:rPr>
          <w:rFonts w:asciiTheme="majorBidi" w:hAnsiTheme="majorBidi" w:cstheme="majorBidi"/>
          <w:b/>
          <w:sz w:val="24"/>
          <w:szCs w:val="24"/>
        </w:rPr>
        <w:t>Menurut Han</w:t>
      </w:r>
      <w:r w:rsidR="00043DD9">
        <w:rPr>
          <w:rFonts w:asciiTheme="majorBidi" w:hAnsiTheme="majorBidi" w:cstheme="majorBidi"/>
          <w:b/>
          <w:sz w:val="24"/>
          <w:szCs w:val="24"/>
        </w:rPr>
        <w:t>a</w:t>
      </w:r>
      <w:r w:rsidRPr="00C57DCC">
        <w:rPr>
          <w:rFonts w:asciiTheme="majorBidi" w:hAnsiTheme="majorBidi" w:cstheme="majorBidi"/>
          <w:b/>
          <w:sz w:val="24"/>
          <w:szCs w:val="24"/>
        </w:rPr>
        <w:t>fiyah</w:t>
      </w:r>
      <w:r w:rsidRPr="00C57DCC">
        <w:rPr>
          <w:rFonts w:asciiTheme="majorBidi" w:hAnsiTheme="majorBidi" w:cstheme="majorBidi"/>
          <w:sz w:val="24"/>
          <w:szCs w:val="24"/>
        </w:rPr>
        <w:t xml:space="preserve">, muzara’ah ialah </w:t>
      </w:r>
      <w:r w:rsidRPr="00C57DCC">
        <w:rPr>
          <w:rFonts w:asciiTheme="majorBidi" w:hAnsiTheme="majorBidi" w:cstheme="majorBidi"/>
          <w:sz w:val="24"/>
          <w:szCs w:val="24"/>
          <w:lang w:bidi="ar-DZ"/>
        </w:rPr>
        <w:t>kad untuk bercocok tanam dengan sebagian yan</w:t>
      </w:r>
      <w:r w:rsidR="00043DD9">
        <w:rPr>
          <w:rFonts w:asciiTheme="majorBidi" w:hAnsiTheme="majorBidi" w:cstheme="majorBidi"/>
          <w:sz w:val="24"/>
          <w:szCs w:val="24"/>
          <w:lang w:bidi="ar-DZ"/>
        </w:rPr>
        <w:t>g keluar dari bumi</w:t>
      </w:r>
      <w:r w:rsidRPr="00C57DCC">
        <w:rPr>
          <w:rFonts w:asciiTheme="majorBidi" w:hAnsiTheme="majorBidi" w:cstheme="majorBidi"/>
          <w:sz w:val="24"/>
          <w:szCs w:val="24"/>
          <w:lang w:bidi="ar-DZ"/>
        </w:rPr>
        <w:t>.</w:t>
      </w:r>
    </w:p>
    <w:p w:rsidR="00043DD9" w:rsidRDefault="00611A08" w:rsidP="00072DB7">
      <w:pPr>
        <w:pStyle w:val="ListParagraph"/>
        <w:numPr>
          <w:ilvl w:val="0"/>
          <w:numId w:val="1"/>
        </w:numPr>
        <w:spacing w:after="0" w:line="480" w:lineRule="auto"/>
        <w:ind w:left="720" w:hanging="270"/>
        <w:jc w:val="both"/>
        <w:rPr>
          <w:rFonts w:asciiTheme="majorBidi" w:hAnsiTheme="majorBidi" w:cstheme="majorBidi"/>
          <w:sz w:val="24"/>
          <w:szCs w:val="24"/>
        </w:rPr>
      </w:pPr>
      <w:r>
        <w:rPr>
          <w:rFonts w:asciiTheme="majorBidi" w:hAnsiTheme="majorBidi" w:cstheme="majorBidi"/>
          <w:b/>
          <w:sz w:val="24"/>
          <w:szCs w:val="24"/>
          <w:lang w:bidi="ar-DZ"/>
        </w:rPr>
        <w:t xml:space="preserve"> </w:t>
      </w:r>
      <w:r w:rsidR="0002664F" w:rsidRPr="00043DD9">
        <w:rPr>
          <w:rFonts w:asciiTheme="majorBidi" w:hAnsiTheme="majorBidi" w:cstheme="majorBidi"/>
          <w:b/>
          <w:sz w:val="24"/>
          <w:szCs w:val="24"/>
          <w:lang w:bidi="ar-DZ"/>
        </w:rPr>
        <w:t>Menurut Hanabilah</w:t>
      </w:r>
      <w:r w:rsidR="0002664F" w:rsidRPr="00043DD9">
        <w:rPr>
          <w:rFonts w:asciiTheme="majorBidi" w:hAnsiTheme="majorBidi" w:cstheme="majorBidi"/>
          <w:sz w:val="24"/>
          <w:szCs w:val="24"/>
          <w:lang w:bidi="ar-DZ"/>
        </w:rPr>
        <w:t>, muzara’ah ialah pemilik tanah yang sebenarnya menyerahkan tanahnya untuk ditanami dan yang bekerja diberi bibit.</w:t>
      </w:r>
    </w:p>
    <w:p w:rsidR="00043DD9" w:rsidRDefault="00043DD9" w:rsidP="00072DB7">
      <w:pPr>
        <w:pStyle w:val="ListParagraph"/>
        <w:numPr>
          <w:ilvl w:val="0"/>
          <w:numId w:val="1"/>
        </w:numPr>
        <w:spacing w:after="0" w:line="480" w:lineRule="auto"/>
        <w:ind w:left="720" w:hanging="270"/>
        <w:jc w:val="both"/>
        <w:rPr>
          <w:rFonts w:asciiTheme="majorBidi" w:hAnsiTheme="majorBidi" w:cstheme="majorBidi"/>
          <w:sz w:val="24"/>
          <w:szCs w:val="24"/>
        </w:rPr>
      </w:pPr>
      <w:r>
        <w:rPr>
          <w:rFonts w:asciiTheme="majorBidi" w:hAnsiTheme="majorBidi" w:cstheme="majorBidi"/>
          <w:b/>
          <w:sz w:val="24"/>
          <w:szCs w:val="24"/>
          <w:lang w:bidi="ar-DZ"/>
        </w:rPr>
        <w:t xml:space="preserve"> </w:t>
      </w:r>
      <w:r w:rsidR="0002664F" w:rsidRPr="00043DD9">
        <w:rPr>
          <w:rFonts w:asciiTheme="majorBidi" w:hAnsiTheme="majorBidi" w:cstheme="majorBidi"/>
          <w:b/>
          <w:sz w:val="24"/>
          <w:szCs w:val="24"/>
          <w:lang w:bidi="ar-DZ"/>
        </w:rPr>
        <w:t xml:space="preserve">Menurut Malikiyah, </w:t>
      </w:r>
      <w:r w:rsidR="0002664F" w:rsidRPr="00043DD9">
        <w:rPr>
          <w:rFonts w:asciiTheme="majorBidi" w:hAnsiTheme="majorBidi" w:cstheme="majorBidi"/>
          <w:sz w:val="24"/>
          <w:szCs w:val="24"/>
          <w:lang w:bidi="ar-DZ"/>
        </w:rPr>
        <w:t>muzara’ah ialah bersekutu dalam akad. Lebih lanjut dijelaskan</w:t>
      </w:r>
      <w:r w:rsidR="0002664F" w:rsidRPr="00043DD9">
        <w:rPr>
          <w:rFonts w:asciiTheme="majorBidi" w:hAnsiTheme="majorBidi" w:cstheme="majorBidi"/>
          <w:b/>
          <w:sz w:val="24"/>
          <w:szCs w:val="24"/>
          <w:lang w:bidi="ar-DZ"/>
        </w:rPr>
        <w:t xml:space="preserve">, </w:t>
      </w:r>
      <w:r w:rsidR="0002664F" w:rsidRPr="00043DD9">
        <w:rPr>
          <w:rFonts w:asciiTheme="majorBidi" w:hAnsiTheme="majorBidi" w:cstheme="majorBidi"/>
          <w:sz w:val="24"/>
          <w:szCs w:val="24"/>
          <w:lang w:bidi="ar-DZ"/>
        </w:rPr>
        <w:t>bahwa dari pengertian tersebut dinyatakan, muzara’ah adalah menjadikan harga sewaan tanah dari uang, atau barang-barang perdagangan.</w:t>
      </w:r>
    </w:p>
    <w:p w:rsidR="00043DD9" w:rsidRDefault="00043DD9" w:rsidP="00072DB7">
      <w:pPr>
        <w:pStyle w:val="ListParagraph"/>
        <w:numPr>
          <w:ilvl w:val="0"/>
          <w:numId w:val="1"/>
        </w:numPr>
        <w:spacing w:after="0" w:line="480" w:lineRule="auto"/>
        <w:ind w:left="720" w:hanging="270"/>
        <w:jc w:val="both"/>
        <w:rPr>
          <w:rFonts w:asciiTheme="majorBidi" w:hAnsiTheme="majorBidi" w:cstheme="majorBidi"/>
          <w:sz w:val="24"/>
          <w:szCs w:val="24"/>
        </w:rPr>
      </w:pPr>
      <w:r>
        <w:rPr>
          <w:rFonts w:asciiTheme="majorBidi" w:hAnsiTheme="majorBidi" w:cstheme="majorBidi"/>
          <w:b/>
          <w:sz w:val="24"/>
          <w:szCs w:val="24"/>
          <w:lang w:bidi="ar-DZ"/>
        </w:rPr>
        <w:lastRenderedPageBreak/>
        <w:t xml:space="preserve"> </w:t>
      </w:r>
      <w:r w:rsidR="0002664F" w:rsidRPr="00043DD9">
        <w:rPr>
          <w:rFonts w:asciiTheme="majorBidi" w:hAnsiTheme="majorBidi" w:cstheme="majorBidi"/>
          <w:b/>
          <w:sz w:val="24"/>
          <w:szCs w:val="24"/>
        </w:rPr>
        <w:t>Menurut dhair nash, al-Syafi’i</w:t>
      </w:r>
      <w:r w:rsidR="0002664F" w:rsidRPr="00043DD9">
        <w:rPr>
          <w:rFonts w:asciiTheme="majorBidi" w:hAnsiTheme="majorBidi" w:cstheme="majorBidi"/>
          <w:sz w:val="24"/>
          <w:szCs w:val="24"/>
        </w:rPr>
        <w:t>, muzaraah ialah seorang pekerja menyewa tanah dengan apa yang dihasilkan dari tanah tersebut.</w:t>
      </w:r>
    </w:p>
    <w:p w:rsidR="00043DD9" w:rsidRDefault="00043DD9" w:rsidP="00072DB7">
      <w:pPr>
        <w:pStyle w:val="ListParagraph"/>
        <w:numPr>
          <w:ilvl w:val="0"/>
          <w:numId w:val="1"/>
        </w:numPr>
        <w:spacing w:after="0" w:line="480" w:lineRule="auto"/>
        <w:ind w:left="720" w:hanging="270"/>
        <w:jc w:val="both"/>
        <w:rPr>
          <w:rFonts w:asciiTheme="majorBidi" w:hAnsiTheme="majorBidi" w:cstheme="majorBidi"/>
          <w:sz w:val="24"/>
          <w:szCs w:val="24"/>
        </w:rPr>
      </w:pPr>
      <w:r>
        <w:rPr>
          <w:rFonts w:asciiTheme="majorBidi" w:hAnsiTheme="majorBidi" w:cstheme="majorBidi"/>
          <w:b/>
          <w:sz w:val="24"/>
          <w:szCs w:val="24"/>
          <w:lang w:bidi="ar-DZ"/>
        </w:rPr>
        <w:t xml:space="preserve"> </w:t>
      </w:r>
      <w:r w:rsidR="0002664F" w:rsidRPr="00043DD9">
        <w:rPr>
          <w:rFonts w:asciiTheme="majorBidi" w:hAnsiTheme="majorBidi" w:cstheme="majorBidi"/>
          <w:b/>
          <w:sz w:val="24"/>
          <w:szCs w:val="24"/>
        </w:rPr>
        <w:t xml:space="preserve">Menurut Ibrahim al-Bajuri, </w:t>
      </w:r>
      <w:r w:rsidR="0002664F" w:rsidRPr="00043DD9">
        <w:rPr>
          <w:rFonts w:asciiTheme="majorBidi" w:hAnsiTheme="majorBidi" w:cstheme="majorBidi"/>
          <w:sz w:val="24"/>
          <w:szCs w:val="24"/>
        </w:rPr>
        <w:t>muzara’ah ialah pekerja mengelola tanah dengan sebagian apa yang dihasilkan darinya dan modal dari pemilik tanah.</w:t>
      </w:r>
      <w:r w:rsidR="0002664F" w:rsidRPr="00C57DCC">
        <w:rPr>
          <w:rStyle w:val="FootnoteReference"/>
          <w:rFonts w:asciiTheme="majorBidi" w:hAnsiTheme="majorBidi" w:cstheme="majorBidi"/>
          <w:sz w:val="24"/>
          <w:szCs w:val="24"/>
        </w:rPr>
        <w:footnoteReference w:id="4"/>
      </w:r>
    </w:p>
    <w:p w:rsidR="00927EAB" w:rsidRPr="004D0D80" w:rsidRDefault="0002664F" w:rsidP="00072DB7">
      <w:pPr>
        <w:pStyle w:val="ListParagraph"/>
        <w:numPr>
          <w:ilvl w:val="0"/>
          <w:numId w:val="1"/>
        </w:numPr>
        <w:spacing w:after="0" w:line="480" w:lineRule="auto"/>
        <w:ind w:left="720" w:hanging="270"/>
        <w:jc w:val="both"/>
        <w:rPr>
          <w:rFonts w:asciiTheme="majorBidi" w:hAnsiTheme="majorBidi" w:cstheme="majorBidi"/>
          <w:sz w:val="24"/>
          <w:szCs w:val="24"/>
        </w:rPr>
      </w:pPr>
      <w:r w:rsidRPr="00043DD9">
        <w:rPr>
          <w:rFonts w:asciiTheme="majorBidi" w:hAnsiTheme="majorBidi" w:cstheme="majorBidi"/>
          <w:b/>
          <w:sz w:val="24"/>
          <w:szCs w:val="24"/>
        </w:rPr>
        <w:t>Menurut Muhammad Syafi’i Antonio</w:t>
      </w:r>
      <w:r w:rsidRPr="00043DD9">
        <w:rPr>
          <w:rFonts w:asciiTheme="majorBidi" w:hAnsiTheme="majorBidi" w:cstheme="majorBidi"/>
          <w:sz w:val="24"/>
          <w:szCs w:val="24"/>
        </w:rPr>
        <w:t>, musaqah ialah bentuk sederhana dari muzara’ah, dimana sipenggarap hanya bertanggungjawab atas penyiraman dan pemeliharaan. Sebagai imbalan, si penggarap berhak atas nishab tertentu dari hasil panen.</w:t>
      </w:r>
      <w:r w:rsidRPr="00C57DCC">
        <w:rPr>
          <w:rStyle w:val="FootnoteReference"/>
          <w:rFonts w:asciiTheme="majorBidi" w:hAnsiTheme="majorBidi" w:cstheme="majorBidi"/>
          <w:sz w:val="24"/>
          <w:szCs w:val="24"/>
        </w:rPr>
        <w:footnoteReference w:id="5"/>
      </w:r>
      <w:r w:rsidRPr="00043DD9">
        <w:rPr>
          <w:rFonts w:asciiTheme="majorBidi" w:hAnsiTheme="majorBidi" w:cstheme="majorBidi"/>
          <w:sz w:val="24"/>
          <w:szCs w:val="24"/>
        </w:rPr>
        <w:t xml:space="preserve"> </w:t>
      </w:r>
    </w:p>
    <w:p w:rsidR="00927EAB" w:rsidRPr="00C559B8" w:rsidRDefault="00927EAB" w:rsidP="00072DB7">
      <w:pPr>
        <w:spacing w:after="0" w:line="480" w:lineRule="auto"/>
        <w:ind w:firstLine="720"/>
        <w:jc w:val="both"/>
        <w:rPr>
          <w:rFonts w:asciiTheme="majorBidi" w:hAnsiTheme="majorBidi" w:cstheme="majorBidi"/>
          <w:sz w:val="24"/>
          <w:szCs w:val="24"/>
        </w:rPr>
      </w:pPr>
      <w:r w:rsidRPr="00C559B8">
        <w:rPr>
          <w:rFonts w:asciiTheme="majorBidi" w:hAnsiTheme="majorBidi" w:cstheme="majorBidi"/>
          <w:sz w:val="24"/>
          <w:szCs w:val="24"/>
        </w:rPr>
        <w:t>Dari penjelasan singkat diatas, muzara’ah dan mukhabarah memiliki banyak kesamaan, yang membedakan hanya terletak dari biaya benih dan tanaman. Dari muzara’ah, modal dan benih tanaman berasal dari pemilik tanah, sedangkan dari mukhabarah, modal dan tanaman berasal dari pihak penggarap. Adapun musaqah petani penggarap hanya dibebankan pada jasa sedangkan seluruh kepemilikan lahan, modal dan biaya ditanggung pemilik lahan (sawah). Untuk lebih jelasnya bisa dilihat pada tabel dibawah ini.</w:t>
      </w:r>
    </w:p>
    <w:p w:rsidR="00043DD9" w:rsidRPr="00072DB7" w:rsidRDefault="00CB2674" w:rsidP="00072DB7">
      <w:pPr>
        <w:spacing w:after="0" w:line="480" w:lineRule="auto"/>
        <w:jc w:val="center"/>
        <w:rPr>
          <w:rFonts w:asciiTheme="majorBidi" w:hAnsiTheme="majorBidi" w:cstheme="majorBidi"/>
          <w:b/>
          <w:bCs/>
          <w:sz w:val="24"/>
          <w:szCs w:val="24"/>
        </w:rPr>
      </w:pPr>
      <w:r w:rsidRPr="00072DB7">
        <w:rPr>
          <w:rFonts w:asciiTheme="majorBidi" w:hAnsiTheme="majorBidi" w:cstheme="majorBidi"/>
          <w:b/>
          <w:bCs/>
          <w:sz w:val="24"/>
          <w:szCs w:val="24"/>
        </w:rPr>
        <w:lastRenderedPageBreak/>
        <w:t>Table 6</w:t>
      </w:r>
      <w:r w:rsidR="00043DD9" w:rsidRPr="00072DB7">
        <w:rPr>
          <w:rFonts w:asciiTheme="majorBidi" w:hAnsiTheme="majorBidi" w:cstheme="majorBidi"/>
          <w:b/>
          <w:bCs/>
          <w:sz w:val="24"/>
          <w:szCs w:val="24"/>
        </w:rPr>
        <w:t>: Perbedaan Mukhabarah, Muzara’ah dan Musaqah</w:t>
      </w:r>
    </w:p>
    <w:tbl>
      <w:tblPr>
        <w:tblStyle w:val="TableGrid"/>
        <w:tblW w:w="8633" w:type="dxa"/>
        <w:jc w:val="center"/>
        <w:tblLayout w:type="fixed"/>
        <w:tblLook w:val="04A0" w:firstRow="1" w:lastRow="0" w:firstColumn="1" w:lastColumn="0" w:noHBand="0" w:noVBand="1"/>
      </w:tblPr>
      <w:tblGrid>
        <w:gridCol w:w="1580"/>
        <w:gridCol w:w="1664"/>
        <w:gridCol w:w="1510"/>
        <w:gridCol w:w="1347"/>
        <w:gridCol w:w="1347"/>
        <w:gridCol w:w="1185"/>
      </w:tblGrid>
      <w:tr w:rsidR="00375292" w:rsidRPr="007B2CB1" w:rsidTr="007B2CB1">
        <w:trPr>
          <w:trHeight w:val="358"/>
          <w:jc w:val="center"/>
        </w:trPr>
        <w:tc>
          <w:tcPr>
            <w:tcW w:w="3244" w:type="dxa"/>
            <w:gridSpan w:val="2"/>
            <w:tcBorders>
              <w:bottom w:val="single" w:sz="4" w:space="0" w:color="auto"/>
            </w:tcBorders>
            <w:vAlign w:val="center"/>
          </w:tcPr>
          <w:p w:rsidR="00375292" w:rsidRPr="007B2CB1" w:rsidRDefault="00375292" w:rsidP="00B1528C">
            <w:pPr>
              <w:pStyle w:val="ListParagraph"/>
              <w:spacing w:line="384" w:lineRule="auto"/>
              <w:ind w:left="0"/>
              <w:jc w:val="center"/>
              <w:rPr>
                <w:rFonts w:asciiTheme="majorBidi" w:hAnsiTheme="majorBidi" w:cstheme="majorBidi"/>
                <w:b/>
                <w:bCs/>
                <w:sz w:val="20"/>
                <w:szCs w:val="20"/>
              </w:rPr>
            </w:pPr>
            <w:r w:rsidRPr="007B2CB1">
              <w:rPr>
                <w:rFonts w:asciiTheme="majorBidi" w:hAnsiTheme="majorBidi" w:cstheme="majorBidi"/>
                <w:b/>
                <w:bCs/>
                <w:sz w:val="20"/>
                <w:szCs w:val="20"/>
              </w:rPr>
              <w:t>Mukhabarah</w:t>
            </w:r>
          </w:p>
        </w:tc>
        <w:tc>
          <w:tcPr>
            <w:tcW w:w="2857" w:type="dxa"/>
            <w:gridSpan w:val="2"/>
            <w:vAlign w:val="center"/>
          </w:tcPr>
          <w:p w:rsidR="00375292" w:rsidRPr="007B2CB1" w:rsidRDefault="00375292" w:rsidP="00B1528C">
            <w:pPr>
              <w:pStyle w:val="ListParagraph"/>
              <w:spacing w:line="384" w:lineRule="auto"/>
              <w:ind w:left="0"/>
              <w:jc w:val="center"/>
              <w:rPr>
                <w:rFonts w:asciiTheme="majorBidi" w:hAnsiTheme="majorBidi" w:cstheme="majorBidi"/>
                <w:b/>
                <w:bCs/>
                <w:sz w:val="20"/>
                <w:szCs w:val="20"/>
              </w:rPr>
            </w:pPr>
            <w:r w:rsidRPr="007B2CB1">
              <w:rPr>
                <w:rFonts w:asciiTheme="majorBidi" w:hAnsiTheme="majorBidi" w:cstheme="majorBidi"/>
                <w:b/>
                <w:bCs/>
                <w:sz w:val="20"/>
                <w:szCs w:val="20"/>
              </w:rPr>
              <w:t>Muzara’ah</w:t>
            </w:r>
          </w:p>
        </w:tc>
        <w:tc>
          <w:tcPr>
            <w:tcW w:w="2531" w:type="dxa"/>
            <w:gridSpan w:val="2"/>
            <w:vAlign w:val="center"/>
          </w:tcPr>
          <w:p w:rsidR="00375292" w:rsidRPr="007B2CB1" w:rsidRDefault="00375292" w:rsidP="00B1528C">
            <w:pPr>
              <w:pStyle w:val="ListParagraph"/>
              <w:spacing w:line="384" w:lineRule="auto"/>
              <w:ind w:left="0"/>
              <w:jc w:val="center"/>
              <w:rPr>
                <w:rFonts w:asciiTheme="majorBidi" w:hAnsiTheme="majorBidi" w:cstheme="majorBidi"/>
                <w:b/>
                <w:bCs/>
                <w:sz w:val="20"/>
                <w:szCs w:val="20"/>
              </w:rPr>
            </w:pPr>
            <w:r w:rsidRPr="007B2CB1">
              <w:rPr>
                <w:rFonts w:asciiTheme="majorBidi" w:hAnsiTheme="majorBidi" w:cstheme="majorBidi"/>
                <w:b/>
                <w:bCs/>
                <w:sz w:val="20"/>
                <w:szCs w:val="20"/>
              </w:rPr>
              <w:t>Musaqah</w:t>
            </w:r>
          </w:p>
        </w:tc>
      </w:tr>
      <w:tr w:rsidR="00375292" w:rsidRPr="007B2CB1" w:rsidTr="007B2CB1">
        <w:trPr>
          <w:trHeight w:val="1037"/>
          <w:jc w:val="center"/>
        </w:trPr>
        <w:tc>
          <w:tcPr>
            <w:tcW w:w="1580" w:type="dxa"/>
            <w:tcBorders>
              <w:top w:val="single" w:sz="4" w:space="0" w:color="auto"/>
            </w:tcBorders>
            <w:vAlign w:val="center"/>
          </w:tcPr>
          <w:p w:rsidR="00072DB7" w:rsidRPr="007B2CB1" w:rsidRDefault="00375292" w:rsidP="00B1528C">
            <w:pPr>
              <w:spacing w:line="384" w:lineRule="auto"/>
              <w:jc w:val="center"/>
              <w:rPr>
                <w:rFonts w:asciiTheme="majorBidi" w:hAnsiTheme="majorBidi" w:cstheme="majorBidi"/>
                <w:sz w:val="20"/>
                <w:szCs w:val="20"/>
              </w:rPr>
            </w:pPr>
            <w:r w:rsidRPr="007B2CB1">
              <w:rPr>
                <w:rFonts w:asciiTheme="majorBidi" w:hAnsiTheme="majorBidi" w:cstheme="majorBidi"/>
                <w:sz w:val="20"/>
                <w:szCs w:val="20"/>
              </w:rPr>
              <w:t xml:space="preserve">Pemilik </w:t>
            </w:r>
          </w:p>
          <w:p w:rsidR="00375292" w:rsidRPr="007B2CB1" w:rsidRDefault="00375292" w:rsidP="00B1528C">
            <w:pPr>
              <w:spacing w:line="384" w:lineRule="auto"/>
              <w:jc w:val="center"/>
              <w:rPr>
                <w:rFonts w:asciiTheme="majorBidi" w:hAnsiTheme="majorBidi" w:cstheme="majorBidi"/>
                <w:sz w:val="20"/>
                <w:szCs w:val="20"/>
              </w:rPr>
            </w:pPr>
            <w:r w:rsidRPr="007B2CB1">
              <w:rPr>
                <w:rFonts w:asciiTheme="majorBidi" w:hAnsiTheme="majorBidi" w:cstheme="majorBidi"/>
                <w:sz w:val="20"/>
                <w:szCs w:val="20"/>
              </w:rPr>
              <w:t>Sawah</w:t>
            </w:r>
          </w:p>
        </w:tc>
        <w:tc>
          <w:tcPr>
            <w:tcW w:w="1664" w:type="dxa"/>
            <w:tcBorders>
              <w:top w:val="single" w:sz="4" w:space="0" w:color="auto"/>
            </w:tcBorders>
            <w:vAlign w:val="center"/>
          </w:tcPr>
          <w:p w:rsidR="00072DB7" w:rsidRPr="007B2CB1" w:rsidRDefault="00375292" w:rsidP="00B1528C">
            <w:pPr>
              <w:pStyle w:val="ListParagraph"/>
              <w:spacing w:line="384" w:lineRule="auto"/>
              <w:ind w:left="0"/>
              <w:jc w:val="center"/>
              <w:rPr>
                <w:rFonts w:asciiTheme="majorBidi" w:hAnsiTheme="majorBidi" w:cstheme="majorBidi"/>
                <w:sz w:val="20"/>
                <w:szCs w:val="20"/>
              </w:rPr>
            </w:pPr>
            <w:r w:rsidRPr="007B2CB1">
              <w:rPr>
                <w:rFonts w:asciiTheme="majorBidi" w:hAnsiTheme="majorBidi" w:cstheme="majorBidi"/>
                <w:sz w:val="20"/>
                <w:szCs w:val="20"/>
              </w:rPr>
              <w:t xml:space="preserve">Petani </w:t>
            </w:r>
          </w:p>
          <w:p w:rsidR="00375292" w:rsidRPr="007B2CB1" w:rsidRDefault="00375292" w:rsidP="00B1528C">
            <w:pPr>
              <w:pStyle w:val="ListParagraph"/>
              <w:spacing w:line="384" w:lineRule="auto"/>
              <w:ind w:left="0"/>
              <w:jc w:val="center"/>
              <w:rPr>
                <w:rFonts w:asciiTheme="majorBidi" w:hAnsiTheme="majorBidi" w:cstheme="majorBidi"/>
                <w:sz w:val="20"/>
                <w:szCs w:val="20"/>
              </w:rPr>
            </w:pPr>
            <w:r w:rsidRPr="007B2CB1">
              <w:rPr>
                <w:rFonts w:asciiTheme="majorBidi" w:hAnsiTheme="majorBidi" w:cstheme="majorBidi"/>
                <w:sz w:val="20"/>
                <w:szCs w:val="20"/>
              </w:rPr>
              <w:t>Penggarap</w:t>
            </w:r>
          </w:p>
        </w:tc>
        <w:tc>
          <w:tcPr>
            <w:tcW w:w="1510" w:type="dxa"/>
            <w:vAlign w:val="center"/>
          </w:tcPr>
          <w:p w:rsidR="00072DB7" w:rsidRPr="007B2CB1" w:rsidRDefault="00375292" w:rsidP="00B1528C">
            <w:pPr>
              <w:pStyle w:val="ListParagraph"/>
              <w:spacing w:line="384" w:lineRule="auto"/>
              <w:ind w:left="0"/>
              <w:jc w:val="center"/>
              <w:rPr>
                <w:rFonts w:asciiTheme="majorBidi" w:hAnsiTheme="majorBidi" w:cstheme="majorBidi"/>
                <w:sz w:val="20"/>
                <w:szCs w:val="20"/>
              </w:rPr>
            </w:pPr>
            <w:r w:rsidRPr="007B2CB1">
              <w:rPr>
                <w:rFonts w:asciiTheme="majorBidi" w:hAnsiTheme="majorBidi" w:cstheme="majorBidi"/>
                <w:sz w:val="20"/>
                <w:szCs w:val="20"/>
              </w:rPr>
              <w:t xml:space="preserve">Pemilik </w:t>
            </w:r>
          </w:p>
          <w:p w:rsidR="00375292" w:rsidRPr="007B2CB1" w:rsidRDefault="00375292" w:rsidP="00B1528C">
            <w:pPr>
              <w:pStyle w:val="ListParagraph"/>
              <w:spacing w:line="384" w:lineRule="auto"/>
              <w:ind w:left="0"/>
              <w:jc w:val="center"/>
              <w:rPr>
                <w:rFonts w:asciiTheme="majorBidi" w:hAnsiTheme="majorBidi" w:cstheme="majorBidi"/>
                <w:sz w:val="20"/>
                <w:szCs w:val="20"/>
              </w:rPr>
            </w:pPr>
            <w:r w:rsidRPr="007B2CB1">
              <w:rPr>
                <w:rFonts w:asciiTheme="majorBidi" w:hAnsiTheme="majorBidi" w:cstheme="majorBidi"/>
                <w:sz w:val="20"/>
                <w:szCs w:val="20"/>
              </w:rPr>
              <w:t>Sawah</w:t>
            </w:r>
          </w:p>
        </w:tc>
        <w:tc>
          <w:tcPr>
            <w:tcW w:w="1347" w:type="dxa"/>
            <w:vAlign w:val="center"/>
          </w:tcPr>
          <w:p w:rsidR="00375292" w:rsidRPr="007B2CB1" w:rsidRDefault="00375292" w:rsidP="00B1528C">
            <w:pPr>
              <w:pStyle w:val="ListParagraph"/>
              <w:spacing w:line="384" w:lineRule="auto"/>
              <w:ind w:left="0"/>
              <w:jc w:val="center"/>
              <w:rPr>
                <w:rFonts w:asciiTheme="majorBidi" w:hAnsiTheme="majorBidi" w:cstheme="majorBidi"/>
                <w:sz w:val="20"/>
                <w:szCs w:val="20"/>
              </w:rPr>
            </w:pPr>
            <w:r w:rsidRPr="007B2CB1">
              <w:rPr>
                <w:rFonts w:asciiTheme="majorBidi" w:hAnsiTheme="majorBidi" w:cstheme="majorBidi"/>
                <w:sz w:val="20"/>
                <w:szCs w:val="20"/>
              </w:rPr>
              <w:t>Petani Penggarap</w:t>
            </w:r>
          </w:p>
        </w:tc>
        <w:tc>
          <w:tcPr>
            <w:tcW w:w="1347" w:type="dxa"/>
            <w:vAlign w:val="center"/>
          </w:tcPr>
          <w:p w:rsidR="00375292" w:rsidRPr="007B2CB1" w:rsidRDefault="00375292" w:rsidP="00B1528C">
            <w:pPr>
              <w:pStyle w:val="ListParagraph"/>
              <w:spacing w:line="384" w:lineRule="auto"/>
              <w:ind w:left="0"/>
              <w:jc w:val="center"/>
              <w:rPr>
                <w:rFonts w:asciiTheme="majorBidi" w:hAnsiTheme="majorBidi" w:cstheme="majorBidi"/>
                <w:sz w:val="20"/>
                <w:szCs w:val="20"/>
              </w:rPr>
            </w:pPr>
            <w:r w:rsidRPr="007B2CB1">
              <w:rPr>
                <w:rFonts w:asciiTheme="majorBidi" w:hAnsiTheme="majorBidi" w:cstheme="majorBidi"/>
                <w:sz w:val="20"/>
                <w:szCs w:val="20"/>
              </w:rPr>
              <w:t>Pemilik Sawah</w:t>
            </w:r>
          </w:p>
        </w:tc>
        <w:tc>
          <w:tcPr>
            <w:tcW w:w="1185" w:type="dxa"/>
            <w:vAlign w:val="center"/>
          </w:tcPr>
          <w:p w:rsidR="00375292" w:rsidRPr="007B2CB1" w:rsidRDefault="00375292" w:rsidP="00B1528C">
            <w:pPr>
              <w:pStyle w:val="ListParagraph"/>
              <w:spacing w:line="384" w:lineRule="auto"/>
              <w:ind w:left="0"/>
              <w:jc w:val="center"/>
              <w:rPr>
                <w:rFonts w:asciiTheme="majorBidi" w:hAnsiTheme="majorBidi" w:cstheme="majorBidi"/>
                <w:sz w:val="20"/>
                <w:szCs w:val="20"/>
              </w:rPr>
            </w:pPr>
            <w:r w:rsidRPr="007B2CB1">
              <w:rPr>
                <w:rFonts w:asciiTheme="majorBidi" w:hAnsiTheme="majorBidi" w:cstheme="majorBidi"/>
                <w:sz w:val="20"/>
                <w:szCs w:val="20"/>
              </w:rPr>
              <w:t>Petani Penggarap</w:t>
            </w:r>
          </w:p>
        </w:tc>
      </w:tr>
      <w:tr w:rsidR="00375292" w:rsidRPr="007B2CB1" w:rsidTr="007B2CB1">
        <w:trPr>
          <w:trHeight w:val="4028"/>
          <w:jc w:val="center"/>
        </w:trPr>
        <w:tc>
          <w:tcPr>
            <w:tcW w:w="1580" w:type="dxa"/>
          </w:tcPr>
          <w:p w:rsidR="00375292" w:rsidRPr="007B2CB1" w:rsidRDefault="00375292" w:rsidP="00B1528C">
            <w:pPr>
              <w:spacing w:line="384" w:lineRule="auto"/>
              <w:jc w:val="both"/>
              <w:rPr>
                <w:rFonts w:asciiTheme="majorBidi" w:hAnsiTheme="majorBidi" w:cstheme="majorBidi"/>
                <w:sz w:val="20"/>
                <w:szCs w:val="20"/>
              </w:rPr>
            </w:pPr>
            <w:r w:rsidRPr="007B2CB1">
              <w:rPr>
                <w:rFonts w:asciiTheme="majorBidi" w:hAnsiTheme="majorBidi" w:cstheme="majorBidi"/>
                <w:sz w:val="20"/>
                <w:szCs w:val="20"/>
              </w:rPr>
              <w:t>Menyediakan / menyerahkan modal lahan tanah (sawah) kepada petani penggarap untuk dikelola</w:t>
            </w:r>
          </w:p>
          <w:p w:rsidR="00375292" w:rsidRPr="007B2CB1" w:rsidRDefault="00375292" w:rsidP="00B1528C">
            <w:pPr>
              <w:pStyle w:val="ListParagraph"/>
              <w:spacing w:line="384" w:lineRule="auto"/>
              <w:ind w:left="0"/>
              <w:jc w:val="both"/>
              <w:rPr>
                <w:rFonts w:asciiTheme="majorBidi" w:hAnsiTheme="majorBidi" w:cstheme="majorBidi"/>
                <w:sz w:val="20"/>
                <w:szCs w:val="20"/>
              </w:rPr>
            </w:pPr>
          </w:p>
        </w:tc>
        <w:tc>
          <w:tcPr>
            <w:tcW w:w="1664" w:type="dxa"/>
          </w:tcPr>
          <w:p w:rsidR="00375292" w:rsidRPr="007B2CB1" w:rsidRDefault="00375292" w:rsidP="00B1528C">
            <w:pPr>
              <w:pStyle w:val="ListParagraph"/>
              <w:spacing w:line="384" w:lineRule="auto"/>
              <w:ind w:left="76" w:right="255"/>
              <w:jc w:val="both"/>
              <w:rPr>
                <w:rFonts w:asciiTheme="majorBidi" w:hAnsiTheme="majorBidi" w:cstheme="majorBidi"/>
                <w:sz w:val="20"/>
                <w:szCs w:val="20"/>
              </w:rPr>
            </w:pPr>
            <w:r w:rsidRPr="007B2CB1">
              <w:rPr>
                <w:rFonts w:asciiTheme="majorBidi" w:hAnsiTheme="majorBidi" w:cstheme="majorBidi"/>
                <w:sz w:val="20"/>
                <w:szCs w:val="20"/>
              </w:rPr>
              <w:t>Menyediakan seluruh pembiayaan dalam pengelolaan sawah, seperti: bibit, pupuk, obat-obatan, biaya traktor, tenaga dan lain-lain</w:t>
            </w:r>
          </w:p>
        </w:tc>
        <w:tc>
          <w:tcPr>
            <w:tcW w:w="1510" w:type="dxa"/>
          </w:tcPr>
          <w:p w:rsidR="00375292" w:rsidRPr="007B2CB1" w:rsidRDefault="00375292" w:rsidP="00B1528C">
            <w:pPr>
              <w:pStyle w:val="ListParagraph"/>
              <w:spacing w:line="384" w:lineRule="auto"/>
              <w:ind w:left="0"/>
              <w:jc w:val="both"/>
              <w:rPr>
                <w:rFonts w:asciiTheme="majorBidi" w:hAnsiTheme="majorBidi" w:cstheme="majorBidi"/>
                <w:sz w:val="20"/>
                <w:szCs w:val="20"/>
              </w:rPr>
            </w:pPr>
            <w:r w:rsidRPr="007B2CB1">
              <w:rPr>
                <w:rFonts w:asciiTheme="majorBidi" w:hAnsiTheme="majorBidi" w:cstheme="majorBidi"/>
                <w:sz w:val="20"/>
                <w:szCs w:val="20"/>
              </w:rPr>
              <w:t>Menyediakan / menyerahkan modal lahan tanah (sawah), serta bibit kepada petani penggarap utuk dikelola</w:t>
            </w:r>
          </w:p>
        </w:tc>
        <w:tc>
          <w:tcPr>
            <w:tcW w:w="1347" w:type="dxa"/>
          </w:tcPr>
          <w:p w:rsidR="00375292" w:rsidRPr="007B2CB1" w:rsidRDefault="00375292" w:rsidP="00B1528C">
            <w:pPr>
              <w:pStyle w:val="ListParagraph"/>
              <w:spacing w:line="384" w:lineRule="auto"/>
              <w:ind w:left="0"/>
              <w:jc w:val="both"/>
              <w:rPr>
                <w:rFonts w:asciiTheme="majorBidi" w:hAnsiTheme="majorBidi" w:cstheme="majorBidi"/>
                <w:sz w:val="20"/>
                <w:szCs w:val="20"/>
              </w:rPr>
            </w:pPr>
            <w:r w:rsidRPr="007B2CB1">
              <w:rPr>
                <w:rFonts w:asciiTheme="majorBidi" w:hAnsiTheme="majorBidi" w:cstheme="majorBidi"/>
                <w:sz w:val="20"/>
                <w:szCs w:val="20"/>
              </w:rPr>
              <w:t>Menyediakan pembiayaan dalam pengelolaan sawah, seperti: pupuk, obat-obatan, biaya traktor, tenaga dan lain-lain</w:t>
            </w:r>
          </w:p>
        </w:tc>
        <w:tc>
          <w:tcPr>
            <w:tcW w:w="1347" w:type="dxa"/>
          </w:tcPr>
          <w:p w:rsidR="00375292" w:rsidRPr="007B2CB1" w:rsidRDefault="00375292" w:rsidP="00B1528C">
            <w:pPr>
              <w:pStyle w:val="ListParagraph"/>
              <w:spacing w:line="384" w:lineRule="auto"/>
              <w:ind w:left="0"/>
              <w:jc w:val="both"/>
              <w:rPr>
                <w:rFonts w:asciiTheme="majorBidi" w:hAnsiTheme="majorBidi" w:cstheme="majorBidi"/>
                <w:sz w:val="20"/>
                <w:szCs w:val="20"/>
              </w:rPr>
            </w:pPr>
            <w:r w:rsidRPr="007B2CB1">
              <w:rPr>
                <w:rFonts w:asciiTheme="majorBidi" w:hAnsiTheme="majorBidi" w:cstheme="majorBidi"/>
                <w:sz w:val="20"/>
                <w:szCs w:val="20"/>
              </w:rPr>
              <w:t>Menyediakan seluruh bentuk pengelolaan dalam pertanian</w:t>
            </w:r>
          </w:p>
        </w:tc>
        <w:tc>
          <w:tcPr>
            <w:tcW w:w="1185" w:type="dxa"/>
          </w:tcPr>
          <w:p w:rsidR="00375292" w:rsidRPr="007B2CB1" w:rsidRDefault="00375292" w:rsidP="007B2CB1">
            <w:pPr>
              <w:pStyle w:val="ListParagraph"/>
              <w:spacing w:line="384" w:lineRule="auto"/>
              <w:ind w:left="0" w:right="-130"/>
              <w:rPr>
                <w:rFonts w:asciiTheme="majorBidi" w:hAnsiTheme="majorBidi" w:cstheme="majorBidi"/>
                <w:sz w:val="20"/>
                <w:szCs w:val="20"/>
              </w:rPr>
            </w:pPr>
            <w:r w:rsidRPr="007B2CB1">
              <w:rPr>
                <w:rFonts w:asciiTheme="majorBidi" w:hAnsiTheme="majorBidi" w:cstheme="majorBidi"/>
                <w:sz w:val="20"/>
                <w:szCs w:val="20"/>
              </w:rPr>
              <w:t>Menyedikan tenaga sebagai bentuk jasa dalam merawat tanaman atau pepohonan</w:t>
            </w:r>
          </w:p>
        </w:tc>
      </w:tr>
    </w:tbl>
    <w:p w:rsidR="00043DD9" w:rsidRDefault="00043DD9" w:rsidP="00072DB7">
      <w:pPr>
        <w:pStyle w:val="ListParagraph"/>
        <w:spacing w:after="0" w:line="240" w:lineRule="auto"/>
        <w:jc w:val="both"/>
        <w:rPr>
          <w:rFonts w:asciiTheme="majorBidi" w:hAnsiTheme="majorBidi" w:cstheme="majorBidi"/>
          <w:sz w:val="24"/>
          <w:szCs w:val="24"/>
        </w:rPr>
      </w:pPr>
    </w:p>
    <w:p w:rsidR="00B1528C" w:rsidRDefault="00B1528C" w:rsidP="00072DB7">
      <w:pPr>
        <w:pStyle w:val="ListParagraph"/>
        <w:spacing w:after="0" w:line="240" w:lineRule="auto"/>
        <w:jc w:val="both"/>
        <w:rPr>
          <w:rFonts w:asciiTheme="majorBidi" w:hAnsiTheme="majorBidi" w:cstheme="majorBidi"/>
          <w:sz w:val="24"/>
          <w:szCs w:val="24"/>
        </w:rPr>
      </w:pPr>
    </w:p>
    <w:p w:rsidR="0002664F" w:rsidRDefault="0002664F" w:rsidP="00B1528C">
      <w:pPr>
        <w:pStyle w:val="ListParagraph"/>
        <w:numPr>
          <w:ilvl w:val="0"/>
          <w:numId w:val="3"/>
        </w:numPr>
        <w:spacing w:after="0" w:line="480" w:lineRule="auto"/>
        <w:ind w:left="360"/>
        <w:jc w:val="both"/>
        <w:rPr>
          <w:rFonts w:asciiTheme="majorBidi" w:hAnsiTheme="majorBidi" w:cstheme="majorBidi"/>
          <w:b/>
          <w:sz w:val="24"/>
          <w:szCs w:val="24"/>
        </w:rPr>
      </w:pPr>
      <w:r w:rsidRPr="00C57DCC">
        <w:rPr>
          <w:rFonts w:asciiTheme="majorBidi" w:hAnsiTheme="majorBidi" w:cstheme="majorBidi"/>
          <w:b/>
          <w:sz w:val="24"/>
          <w:szCs w:val="24"/>
        </w:rPr>
        <w:t>Dasar Hukum Mukhabarah</w:t>
      </w:r>
    </w:p>
    <w:p w:rsidR="006E4DF7" w:rsidRPr="00072DB7" w:rsidRDefault="006E4DF7" w:rsidP="00072DB7">
      <w:pPr>
        <w:spacing w:after="0" w:line="480" w:lineRule="auto"/>
        <w:ind w:firstLine="630"/>
        <w:jc w:val="both"/>
        <w:rPr>
          <w:rFonts w:ascii="Times New Roman" w:hAnsi="Times New Roman" w:cs="Times New Roman"/>
          <w:sz w:val="32"/>
          <w:szCs w:val="32"/>
          <w:rtl/>
        </w:rPr>
      </w:pPr>
      <w:r w:rsidRPr="00072DB7">
        <w:rPr>
          <w:rFonts w:ascii="Times New Roman" w:hAnsi="Times New Roman" w:cs="Times New Roman"/>
          <w:sz w:val="24"/>
          <w:szCs w:val="24"/>
        </w:rPr>
        <w:t>Konsep kerjasama ini merupakan suatu tolong menolong antar sesama manusia, hal ini dianjurkan oleh Allah dalam firman-Nya yang artinya:</w:t>
      </w:r>
    </w:p>
    <w:p w:rsidR="00CB2674" w:rsidRPr="00072DB7" w:rsidRDefault="00CB2674" w:rsidP="00072DB7">
      <w:pPr>
        <w:bidi/>
        <w:spacing w:after="0" w:line="240" w:lineRule="auto"/>
        <w:ind w:right="284"/>
        <w:jc w:val="both"/>
        <w:rPr>
          <w:rFonts w:ascii="Traditional Arabic" w:hAnsi="Traditional Arabic" w:cs="Traditional Arabic"/>
          <w:sz w:val="38"/>
          <w:szCs w:val="38"/>
          <w:lang w:bidi="ar-EG"/>
        </w:rPr>
      </w:pPr>
      <w:r w:rsidRPr="00072DB7">
        <w:rPr>
          <w:rFonts w:ascii="Traditional Arabic" w:hAnsi="Traditional Arabic" w:cs="Traditional Arabic"/>
          <w:sz w:val="38"/>
          <w:szCs w:val="38"/>
          <w:rtl/>
          <w:lang w:bidi="ar-EG"/>
        </w:rPr>
        <w:t xml:space="preserve">وَ </w:t>
      </w:r>
      <w:r w:rsidR="00072DB7">
        <w:rPr>
          <w:rFonts w:ascii="Traditional Arabic" w:hAnsi="Traditional Arabic" w:cs="Traditional Arabic"/>
          <w:sz w:val="38"/>
          <w:szCs w:val="38"/>
          <w:rtl/>
          <w:lang w:bidi="ar-EG"/>
        </w:rPr>
        <w:t>تَعا وَ نُوْا عَلىَ ا لبِرِّ وَ</w:t>
      </w:r>
      <w:r w:rsidRPr="00072DB7">
        <w:rPr>
          <w:rFonts w:ascii="Traditional Arabic" w:hAnsi="Traditional Arabic" w:cs="Traditional Arabic"/>
          <w:sz w:val="38"/>
          <w:szCs w:val="38"/>
          <w:rtl/>
          <w:lang w:bidi="ar-EG"/>
        </w:rPr>
        <w:t>ا لتَّقْوَاى</w:t>
      </w:r>
      <w:r w:rsidRPr="00072DB7">
        <w:rPr>
          <w:rFonts w:ascii="Traditional Arabic" w:hAnsi="Traditional Arabic" w:cs="Traditional Arabic"/>
          <w:sz w:val="38"/>
          <w:szCs w:val="38"/>
          <w:vertAlign w:val="superscript"/>
          <w:rtl/>
          <w:lang w:bidi="ar-EG"/>
        </w:rPr>
        <w:t xml:space="preserve"> </w:t>
      </w:r>
      <w:r w:rsidRPr="00072DB7">
        <w:rPr>
          <w:rFonts w:ascii="Traditional Arabic" w:hAnsi="Traditional Arabic" w:cs="Traditional Arabic"/>
          <w:sz w:val="38"/>
          <w:szCs w:val="38"/>
          <w:rtl/>
          <w:lang w:bidi="ar-EG"/>
        </w:rPr>
        <w:t>وَ لاَ تَعَا وَ نُوْا عَلىَ الاِثْمِ وَالْع</w:t>
      </w:r>
      <w:r w:rsidR="00072DB7">
        <w:rPr>
          <w:rFonts w:ascii="Traditional Arabic" w:hAnsi="Traditional Arabic" w:cs="Traditional Arabic"/>
          <w:sz w:val="38"/>
          <w:szCs w:val="38"/>
          <w:rtl/>
          <w:lang w:bidi="ar-EG"/>
        </w:rPr>
        <w:t>ُدْ وَانِ وَالتَّقُوْاااللَّه َ</w:t>
      </w:r>
      <w:r w:rsidRPr="00072DB7">
        <w:rPr>
          <w:rFonts w:ascii="Traditional Arabic" w:hAnsi="Traditional Arabic" w:cs="Traditional Arabic"/>
          <w:sz w:val="38"/>
          <w:szCs w:val="38"/>
          <w:rtl/>
          <w:lang w:bidi="ar-EG"/>
        </w:rPr>
        <w:t>اِنَّ اللَّهَ شَدِيْدُ الْعِقاَ بِ</w:t>
      </w:r>
    </w:p>
    <w:p w:rsidR="006E4DF7" w:rsidRDefault="00CB2674" w:rsidP="00072DB7">
      <w:pPr>
        <w:pStyle w:val="ListParagraph"/>
        <w:spacing w:after="0" w:line="240" w:lineRule="auto"/>
        <w:ind w:left="450"/>
        <w:jc w:val="both"/>
        <w:rPr>
          <w:rFonts w:ascii="Times New Roman" w:hAnsi="Times New Roman" w:cs="Times New Roman"/>
          <w:sz w:val="24"/>
          <w:szCs w:val="24"/>
        </w:rPr>
      </w:pPr>
      <w:r w:rsidRPr="006E4DF7">
        <w:rPr>
          <w:rFonts w:ascii="Times New Roman" w:hAnsi="Times New Roman" w:cs="Times New Roman"/>
          <w:sz w:val="24"/>
          <w:szCs w:val="24"/>
        </w:rPr>
        <w:t xml:space="preserve"> </w:t>
      </w:r>
      <w:proofErr w:type="gramStart"/>
      <w:r w:rsidR="006E4DF7" w:rsidRPr="006E4DF7">
        <w:rPr>
          <w:rFonts w:ascii="Times New Roman" w:hAnsi="Times New Roman" w:cs="Times New Roman"/>
          <w:sz w:val="24"/>
          <w:szCs w:val="24"/>
        </w:rPr>
        <w:t>“ …</w:t>
      </w:r>
      <w:proofErr w:type="gramEnd"/>
      <w:r w:rsidR="006E4DF7" w:rsidRPr="00111804">
        <w:rPr>
          <w:rFonts w:ascii="Times New Roman" w:hAnsi="Times New Roman" w:cs="Times New Roman"/>
          <w:i/>
          <w:iCs/>
          <w:sz w:val="24"/>
          <w:szCs w:val="24"/>
        </w:rPr>
        <w:t xml:space="preserve">Dan tolong menolonglah kamu dalam mengerjakan (kebajikan) dan takwa, dan jangan tolong menolong dalam berbuat dosa dan pelanggaran. Dan bertakwalah kamu kepada </w:t>
      </w:r>
      <w:r w:rsidR="006E4DF7" w:rsidRPr="00111804">
        <w:rPr>
          <w:rFonts w:ascii="Times New Roman" w:hAnsi="Times New Roman" w:cs="Times New Roman"/>
          <w:i/>
          <w:iCs/>
          <w:sz w:val="24"/>
          <w:szCs w:val="24"/>
        </w:rPr>
        <w:lastRenderedPageBreak/>
        <w:t>Allah, sesungguhnya Allah amat berat siksa-Nya”. (Qs. Al-Maidah:2)</w:t>
      </w:r>
      <w:r w:rsidR="006E4DF7" w:rsidRPr="006E4DF7">
        <w:rPr>
          <w:rFonts w:ascii="Times New Roman" w:hAnsi="Times New Roman" w:cs="Times New Roman"/>
          <w:sz w:val="24"/>
          <w:szCs w:val="24"/>
        </w:rPr>
        <w:t>.</w:t>
      </w:r>
      <w:r w:rsidR="006E4DF7">
        <w:rPr>
          <w:rStyle w:val="FootnoteReference"/>
          <w:rFonts w:ascii="Times New Roman" w:hAnsi="Times New Roman" w:cs="Times New Roman"/>
          <w:sz w:val="24"/>
          <w:szCs w:val="24"/>
        </w:rPr>
        <w:footnoteReference w:id="6"/>
      </w:r>
    </w:p>
    <w:p w:rsidR="00072DB7" w:rsidRDefault="00072DB7" w:rsidP="00072DB7">
      <w:pPr>
        <w:pStyle w:val="ListParagraph"/>
        <w:spacing w:after="0" w:line="240" w:lineRule="auto"/>
        <w:ind w:left="450"/>
        <w:jc w:val="both"/>
        <w:rPr>
          <w:rFonts w:ascii="Times New Roman" w:hAnsi="Times New Roman" w:cs="Times New Roman"/>
          <w:sz w:val="24"/>
          <w:szCs w:val="24"/>
        </w:rPr>
      </w:pPr>
    </w:p>
    <w:p w:rsidR="0002664F" w:rsidRPr="00072DB7" w:rsidRDefault="0002664F" w:rsidP="00072DB7">
      <w:pPr>
        <w:spacing w:after="0" w:line="480" w:lineRule="auto"/>
        <w:ind w:firstLine="720"/>
        <w:jc w:val="both"/>
        <w:rPr>
          <w:rFonts w:ascii="Times New Roman" w:hAnsi="Times New Roman" w:cs="Times New Roman"/>
          <w:sz w:val="32"/>
          <w:szCs w:val="32"/>
          <w:lang w:bidi="ar-EG"/>
        </w:rPr>
      </w:pPr>
      <w:r w:rsidRPr="00072DB7">
        <w:rPr>
          <w:rFonts w:asciiTheme="majorBidi" w:hAnsiTheme="majorBidi" w:cstheme="majorBidi"/>
          <w:sz w:val="24"/>
          <w:szCs w:val="24"/>
        </w:rPr>
        <w:t>Sebagian ulama melarang paroan sawah semacam ini. Mereka beralasan pada beberapa hadits yang melarang paroan tersebut. Diantaranya:</w:t>
      </w:r>
    </w:p>
    <w:p w:rsidR="0002664F" w:rsidRDefault="0002664F" w:rsidP="006B48E4">
      <w:pPr>
        <w:pStyle w:val="ListParagraph"/>
        <w:bidi/>
        <w:spacing w:after="0" w:line="240" w:lineRule="auto"/>
        <w:ind w:left="0" w:right="426"/>
        <w:jc w:val="both"/>
        <w:rPr>
          <w:rFonts w:cs="Traditional Arabic"/>
          <w:sz w:val="40"/>
          <w:szCs w:val="40"/>
          <w:rtl/>
          <w:lang w:bidi="ar-EG"/>
        </w:rPr>
      </w:pPr>
      <w:r w:rsidRPr="00072DB7">
        <w:rPr>
          <w:rFonts w:ascii="Traditional Arabic" w:hAnsi="Traditional Arabic" w:cs="Traditional Arabic"/>
          <w:sz w:val="40"/>
          <w:szCs w:val="40"/>
          <w:rtl/>
        </w:rPr>
        <w:t xml:space="preserve">عَنْ رَافِعِ بْنِ خَدِيجٍ </w:t>
      </w:r>
      <w:r w:rsidR="00E26B3C">
        <w:rPr>
          <w:rFonts w:cs="Traditional Arabic" w:hint="cs"/>
          <w:sz w:val="40"/>
          <w:szCs w:val="40"/>
          <w:rtl/>
          <w:lang w:bidi="ar-EG"/>
        </w:rPr>
        <w:t xml:space="preserve">سَمِعْتُ رَافِعَ بْنَ خَدِجِ بْنِ </w:t>
      </w:r>
      <w:r w:rsidR="00496A9A">
        <w:rPr>
          <w:rFonts w:cs="Traditional Arabic" w:hint="cs"/>
          <w:sz w:val="40"/>
          <w:szCs w:val="40"/>
          <w:rtl/>
          <w:lang w:bidi="ar-EG"/>
        </w:rPr>
        <w:t>رَفِعٍٍعَنْ عَمِّهِ ضُهَيْرِبْنِ رَافِعٍ قَالَ ضُهَيْرٌ:لَقَدْ لَهَانَارَسُلُ الّلَهِ صَلَّى الَّلهُ عَلَيْهِ وَسَلَّمَ عَنْ اَمْرٍ كَانَ بِنَا رَفِقًا.قُلْتُ قَالَ رَسُلُ الّلَهِ صَلَّى الَّلهُ عَلَيْهِ وَسَلَّمَ فَهُوَ حَقٌّ.</w:t>
      </w:r>
      <w:r w:rsidR="006B48E4" w:rsidRPr="006B48E4">
        <w:rPr>
          <w:rFonts w:cs="Traditional Arabic" w:hint="cs"/>
          <w:sz w:val="40"/>
          <w:szCs w:val="40"/>
          <w:rtl/>
          <w:lang w:bidi="ar-EG"/>
        </w:rPr>
        <w:t xml:space="preserve"> </w:t>
      </w:r>
      <w:r w:rsidR="006B48E4">
        <w:rPr>
          <w:rFonts w:cs="Traditional Arabic" w:hint="cs"/>
          <w:sz w:val="40"/>
          <w:szCs w:val="40"/>
          <w:rtl/>
          <w:lang w:bidi="ar-EG"/>
        </w:rPr>
        <w:t>قَالَ دَعَانيِ</w:t>
      </w:r>
      <w:r w:rsidR="006B48E4" w:rsidRPr="006B48E4">
        <w:rPr>
          <w:rFonts w:cs="Traditional Arabic" w:hint="cs"/>
          <w:sz w:val="40"/>
          <w:szCs w:val="40"/>
          <w:rtl/>
          <w:lang w:bidi="ar-EG"/>
        </w:rPr>
        <w:t xml:space="preserve"> </w:t>
      </w:r>
      <w:r w:rsidR="006B48E4">
        <w:rPr>
          <w:rFonts w:cs="Traditional Arabic" w:hint="cs"/>
          <w:sz w:val="40"/>
          <w:szCs w:val="40"/>
          <w:rtl/>
          <w:lang w:bidi="ar-EG"/>
        </w:rPr>
        <w:t>رَسُلُ الّلَهِ صَلَّى الَّلهُ عَلَيْهِ</w:t>
      </w:r>
      <w:r w:rsidR="006B48E4" w:rsidRPr="006B48E4">
        <w:rPr>
          <w:rFonts w:cs="Traditional Arabic" w:hint="cs"/>
          <w:sz w:val="40"/>
          <w:szCs w:val="40"/>
          <w:rtl/>
          <w:lang w:bidi="ar-EG"/>
        </w:rPr>
        <w:t xml:space="preserve"> </w:t>
      </w:r>
      <w:r w:rsidR="006B48E4">
        <w:rPr>
          <w:rFonts w:cs="Traditional Arabic" w:hint="cs"/>
          <w:sz w:val="40"/>
          <w:szCs w:val="40"/>
          <w:rtl/>
          <w:lang w:bidi="ar-EG"/>
        </w:rPr>
        <w:t>وَسَلَّمَ</w:t>
      </w:r>
      <w:r w:rsidR="006B48E4" w:rsidRPr="006B48E4">
        <w:rPr>
          <w:rFonts w:cs="Traditional Arabic" w:hint="cs"/>
          <w:sz w:val="40"/>
          <w:szCs w:val="40"/>
          <w:rtl/>
          <w:lang w:bidi="ar-EG"/>
        </w:rPr>
        <w:t xml:space="preserve"> </w:t>
      </w:r>
      <w:r w:rsidR="006B48E4">
        <w:rPr>
          <w:rFonts w:cs="Traditional Arabic" w:hint="cs"/>
          <w:sz w:val="40"/>
          <w:szCs w:val="40"/>
          <w:rtl/>
          <w:lang w:bidi="ar-EG"/>
        </w:rPr>
        <w:t>قَالَ مَاتَصْنَعُوْنَبِمَحَاقِلِكُمْ؟</w:t>
      </w:r>
      <w:r w:rsidR="006B48E4" w:rsidRPr="006B48E4">
        <w:rPr>
          <w:rFonts w:cs="Traditional Arabic" w:hint="cs"/>
          <w:sz w:val="40"/>
          <w:szCs w:val="40"/>
          <w:rtl/>
          <w:lang w:bidi="ar-EG"/>
        </w:rPr>
        <w:t xml:space="preserve"> </w:t>
      </w:r>
      <w:r w:rsidR="006B48E4">
        <w:rPr>
          <w:rFonts w:cs="Traditional Arabic" w:hint="cs"/>
          <w:sz w:val="40"/>
          <w:szCs w:val="40"/>
          <w:rtl/>
          <w:lang w:bidi="ar-EG"/>
        </w:rPr>
        <w:t>قُلْتُ نُؤَاجِرُهَاعَلَى الرُبُعِ وَعَلىَ اْلاَوْسُقِ مِنَ التَّمْرِوَالسَّعِيْرِ.</w:t>
      </w:r>
      <w:r w:rsidR="006B48E4" w:rsidRPr="006B48E4">
        <w:rPr>
          <w:rFonts w:cs="Traditional Arabic" w:hint="cs"/>
          <w:sz w:val="40"/>
          <w:szCs w:val="40"/>
          <w:rtl/>
          <w:lang w:bidi="ar-EG"/>
        </w:rPr>
        <w:t xml:space="preserve"> </w:t>
      </w:r>
      <w:r w:rsidR="006B48E4">
        <w:rPr>
          <w:rFonts w:cs="Traditional Arabic" w:hint="cs"/>
          <w:sz w:val="40"/>
          <w:szCs w:val="40"/>
          <w:rtl/>
          <w:lang w:bidi="ar-EG"/>
        </w:rPr>
        <w:t>قَالَ لاَتَفْعَلُوْا,ازْرَعُوْهَااَوْاَزْرِعُوْهَا</w:t>
      </w:r>
      <w:r w:rsidR="00341B2C">
        <w:rPr>
          <w:rFonts w:cs="Traditional Arabic" w:hint="cs"/>
          <w:sz w:val="40"/>
          <w:szCs w:val="40"/>
          <w:rtl/>
          <w:lang w:bidi="ar-EG"/>
        </w:rPr>
        <w:t>اَوْاَمْسِكُوْهَا</w:t>
      </w:r>
    </w:p>
    <w:p w:rsidR="00341B2C" w:rsidRPr="00E26B3C" w:rsidRDefault="00341B2C" w:rsidP="00341B2C">
      <w:pPr>
        <w:pStyle w:val="ListParagraph"/>
        <w:bidi/>
        <w:spacing w:after="0" w:line="240" w:lineRule="auto"/>
        <w:ind w:left="0" w:right="426"/>
        <w:jc w:val="both"/>
        <w:rPr>
          <w:rFonts w:cs="Traditional Arabic"/>
          <w:sz w:val="40"/>
          <w:szCs w:val="40"/>
          <w:rtl/>
          <w:lang w:bidi="ar-EG"/>
        </w:rPr>
      </w:pPr>
      <w:r>
        <w:rPr>
          <w:rFonts w:cs="Traditional Arabic" w:hint="cs"/>
          <w:sz w:val="40"/>
          <w:szCs w:val="40"/>
          <w:rtl/>
          <w:lang w:bidi="ar-EG"/>
        </w:rPr>
        <w:t>قَالَ رَافِعٌ:</w:t>
      </w:r>
      <w:r w:rsidRPr="00341B2C">
        <w:rPr>
          <w:rFonts w:cs="Traditional Arabic" w:hint="cs"/>
          <w:sz w:val="40"/>
          <w:szCs w:val="40"/>
          <w:rtl/>
          <w:lang w:bidi="ar-EG"/>
        </w:rPr>
        <w:t xml:space="preserve"> </w:t>
      </w:r>
      <w:r>
        <w:rPr>
          <w:rFonts w:cs="Traditional Arabic" w:hint="cs"/>
          <w:sz w:val="40"/>
          <w:szCs w:val="40"/>
          <w:rtl/>
          <w:lang w:bidi="ar-EG"/>
        </w:rPr>
        <w:t>قُلْتُ:سَمْعًاوَطَاعَةً.</w:t>
      </w:r>
    </w:p>
    <w:p w:rsidR="0002664F" w:rsidRDefault="0002664F" w:rsidP="00072DB7">
      <w:pPr>
        <w:pStyle w:val="ListParagraph"/>
        <w:spacing w:after="0" w:line="480" w:lineRule="auto"/>
        <w:ind w:hanging="360"/>
        <w:jc w:val="both"/>
        <w:rPr>
          <w:rFonts w:asciiTheme="majorBidi" w:hAnsiTheme="majorBidi" w:cstheme="majorBidi"/>
          <w:sz w:val="24"/>
          <w:szCs w:val="24"/>
        </w:rPr>
      </w:pPr>
      <w:proofErr w:type="gramStart"/>
      <w:r w:rsidRPr="00A146B2">
        <w:rPr>
          <w:rFonts w:asciiTheme="majorBidi" w:hAnsiTheme="majorBidi" w:cstheme="majorBidi"/>
          <w:sz w:val="24"/>
          <w:szCs w:val="24"/>
        </w:rPr>
        <w:t>Artinya :</w:t>
      </w:r>
      <w:proofErr w:type="gramEnd"/>
    </w:p>
    <w:p w:rsidR="00072DB7" w:rsidRDefault="00341B2C" w:rsidP="00341B2C">
      <w:pPr>
        <w:pStyle w:val="ListParagraph"/>
        <w:spacing w:after="0" w:line="240" w:lineRule="auto"/>
        <w:ind w:left="360"/>
        <w:jc w:val="both"/>
        <w:rPr>
          <w:rFonts w:asciiTheme="majorBidi" w:hAnsiTheme="majorBidi" w:cstheme="majorBidi"/>
          <w:i/>
          <w:iCs/>
          <w:sz w:val="24"/>
          <w:szCs w:val="24"/>
        </w:rPr>
      </w:pPr>
      <w:r>
        <w:rPr>
          <w:rFonts w:asciiTheme="majorBidi" w:hAnsiTheme="majorBidi" w:cstheme="majorBidi"/>
          <w:i/>
          <w:iCs/>
          <w:sz w:val="24"/>
          <w:szCs w:val="24"/>
        </w:rPr>
        <w:t xml:space="preserve">Dari </w:t>
      </w:r>
      <w:r w:rsidR="0002664F" w:rsidRPr="00111804">
        <w:rPr>
          <w:rFonts w:asciiTheme="majorBidi" w:hAnsiTheme="majorBidi" w:cstheme="majorBidi"/>
          <w:i/>
          <w:iCs/>
          <w:sz w:val="24"/>
          <w:szCs w:val="24"/>
        </w:rPr>
        <w:t>Rafi’ bin Hadij</w:t>
      </w:r>
      <w:r>
        <w:rPr>
          <w:rFonts w:asciiTheme="majorBidi" w:hAnsiTheme="majorBidi" w:cstheme="majorBidi"/>
          <w:i/>
          <w:iCs/>
          <w:sz w:val="24"/>
          <w:szCs w:val="24"/>
        </w:rPr>
        <w:t xml:space="preserve"> bin Rafi’</w:t>
      </w:r>
      <w:r w:rsidR="0002664F" w:rsidRPr="00111804">
        <w:rPr>
          <w:rFonts w:asciiTheme="majorBidi" w:hAnsiTheme="majorBidi" w:cstheme="majorBidi"/>
          <w:i/>
          <w:iCs/>
          <w:sz w:val="24"/>
          <w:szCs w:val="24"/>
        </w:rPr>
        <w:t xml:space="preserve">, </w:t>
      </w:r>
      <w:r>
        <w:rPr>
          <w:rFonts w:asciiTheme="majorBidi" w:hAnsiTheme="majorBidi" w:cstheme="majorBidi"/>
          <w:i/>
          <w:iCs/>
          <w:sz w:val="24"/>
          <w:szCs w:val="24"/>
        </w:rPr>
        <w:t xml:space="preserve">dari pamannya; Zhuhair bin Rafi’; Zuhair berkata, “sungguh Rasulullah melarang kami suatu hal yang menyenangkan pada kami.” Aku berkata, </w:t>
      </w:r>
      <w:proofErr w:type="gramStart"/>
      <w:r>
        <w:rPr>
          <w:rFonts w:asciiTheme="majorBidi" w:hAnsiTheme="majorBidi" w:cstheme="majorBidi"/>
          <w:i/>
          <w:iCs/>
          <w:sz w:val="24"/>
          <w:szCs w:val="24"/>
        </w:rPr>
        <w:t>“ apa</w:t>
      </w:r>
      <w:proofErr w:type="gramEnd"/>
      <w:r>
        <w:rPr>
          <w:rFonts w:asciiTheme="majorBidi" w:hAnsiTheme="majorBidi" w:cstheme="majorBidi"/>
          <w:i/>
          <w:iCs/>
          <w:sz w:val="24"/>
          <w:szCs w:val="24"/>
        </w:rPr>
        <w:t xml:space="preserve"> yang dikatakan Rasulullah saw adalah hak.” Ia berkata, “Rasulullah memanggilku, beliau bertanya, “Apa yang kalian lakukan terhadap ladang-ladang kalian?” Aku menjawab, “kami mengupah (pemeliharaan)nya dengan seperempat hasil, dan beberapa wasaq kurma dan gandum.” Beliau bersabda, “jangan kalian lakukan, tanamilah atau berikan kepada orang lain untuk menanaminya </w:t>
      </w:r>
      <w:r>
        <w:rPr>
          <w:rFonts w:asciiTheme="majorBidi" w:hAnsiTheme="majorBidi" w:cstheme="majorBidi"/>
          <w:i/>
          <w:iCs/>
          <w:sz w:val="24"/>
          <w:szCs w:val="24"/>
        </w:rPr>
        <w:lastRenderedPageBreak/>
        <w:t>atau tahanlah!” Rafi’ berkata, Aku menjawab, ‘Aku dengar dan aku taat’.”</w:t>
      </w:r>
      <w:r>
        <w:rPr>
          <w:rStyle w:val="FootnoteReference"/>
          <w:rFonts w:asciiTheme="majorBidi" w:hAnsiTheme="majorBidi" w:cstheme="majorBidi"/>
          <w:i/>
          <w:iCs/>
          <w:sz w:val="24"/>
          <w:szCs w:val="24"/>
        </w:rPr>
        <w:footnoteReference w:id="7"/>
      </w:r>
    </w:p>
    <w:p w:rsidR="0002664F" w:rsidRPr="00072DB7" w:rsidRDefault="0002664F" w:rsidP="00072DB7">
      <w:pPr>
        <w:spacing w:after="0" w:line="480" w:lineRule="auto"/>
        <w:ind w:firstLine="720"/>
        <w:jc w:val="both"/>
        <w:rPr>
          <w:rFonts w:asciiTheme="majorBidi" w:hAnsiTheme="majorBidi" w:cstheme="majorBidi"/>
          <w:sz w:val="24"/>
          <w:szCs w:val="24"/>
        </w:rPr>
      </w:pPr>
      <w:r w:rsidRPr="00072DB7">
        <w:rPr>
          <w:rFonts w:asciiTheme="majorBidi" w:hAnsiTheme="majorBidi" w:cstheme="majorBidi"/>
          <w:sz w:val="24"/>
          <w:szCs w:val="24"/>
        </w:rPr>
        <w:t>Ulama yang lain berpendapat tidak ada halangan. Pendapat ini dikuatkan oleh Nawawi, Ibnu Munzir, dan Khattabi; mereka mengambil alasan alasan hadits Ibnu Umar:</w:t>
      </w:r>
    </w:p>
    <w:p w:rsidR="0002664F" w:rsidRPr="00072DB7" w:rsidRDefault="0002664F" w:rsidP="00072DB7">
      <w:pPr>
        <w:pStyle w:val="ListParagraph"/>
        <w:bidi/>
        <w:spacing w:after="0" w:line="240" w:lineRule="auto"/>
        <w:ind w:left="0" w:right="709"/>
        <w:jc w:val="both"/>
        <w:rPr>
          <w:rFonts w:ascii="Traditional Arabic" w:hAnsi="Traditional Arabic" w:cs="Traditional Arabic"/>
          <w:sz w:val="40"/>
          <w:szCs w:val="40"/>
          <w:lang w:bidi="ar-DZ"/>
        </w:rPr>
      </w:pPr>
      <w:r w:rsidRPr="00072DB7">
        <w:rPr>
          <w:rFonts w:ascii="Traditional Arabic" w:hAnsi="Traditional Arabic" w:cs="Traditional Arabic"/>
          <w:sz w:val="40"/>
          <w:szCs w:val="40"/>
          <w:rtl/>
          <w:lang w:bidi="ar-DZ"/>
        </w:rPr>
        <w:t>عَنْ ابْنِ عُمَرَاَنّ رَسُلُ اللَّهِ صَلَى اللَّهُ عَلَيْهِ وَسَلَّمَ</w:t>
      </w:r>
      <w:r w:rsidR="006E4DF7" w:rsidRPr="00072DB7">
        <w:rPr>
          <w:rFonts w:ascii="Traditional Arabic" w:hAnsi="Traditional Arabic" w:cs="Traditional Arabic"/>
          <w:sz w:val="40"/>
          <w:szCs w:val="40"/>
          <w:rtl/>
          <w:lang w:bidi="ar-DZ"/>
        </w:rPr>
        <w:t xml:space="preserve"> </w:t>
      </w:r>
      <w:r w:rsidRPr="00072DB7">
        <w:rPr>
          <w:rFonts w:ascii="Traditional Arabic" w:hAnsi="Traditional Arabic" w:cs="Traditional Arabic"/>
          <w:sz w:val="40"/>
          <w:szCs w:val="40"/>
          <w:rtl/>
          <w:lang w:bidi="ar-DZ"/>
        </w:rPr>
        <w:t>عَامَلَ اَهْلَ خَيْبَرَبِشَطْرِ مَايَخْرُجُ مِنْهَا مِنْ ثَمَرٍ اَوْزَرْعٍ (متفق عليه)</w:t>
      </w:r>
    </w:p>
    <w:p w:rsidR="0002664F" w:rsidRDefault="0002664F" w:rsidP="00072DB7">
      <w:pPr>
        <w:spacing w:after="0" w:line="480" w:lineRule="auto"/>
        <w:ind w:left="720"/>
        <w:jc w:val="both"/>
        <w:rPr>
          <w:rFonts w:asciiTheme="majorBidi" w:hAnsiTheme="majorBidi" w:cstheme="majorBidi"/>
          <w:sz w:val="24"/>
          <w:szCs w:val="24"/>
        </w:rPr>
      </w:pPr>
      <w:r w:rsidRPr="00A146B2">
        <w:rPr>
          <w:rFonts w:asciiTheme="majorBidi" w:hAnsiTheme="majorBidi" w:cstheme="majorBidi"/>
          <w:sz w:val="24"/>
          <w:szCs w:val="24"/>
        </w:rPr>
        <w:t xml:space="preserve">Artinya: </w:t>
      </w:r>
    </w:p>
    <w:p w:rsidR="0002664F" w:rsidRDefault="0002664F" w:rsidP="00072DB7">
      <w:pPr>
        <w:spacing w:after="0" w:line="240" w:lineRule="auto"/>
        <w:ind w:left="720"/>
        <w:jc w:val="both"/>
        <w:rPr>
          <w:rFonts w:asciiTheme="majorBidi" w:hAnsiTheme="majorBidi" w:cstheme="majorBidi"/>
          <w:sz w:val="24"/>
          <w:szCs w:val="24"/>
        </w:rPr>
      </w:pPr>
      <w:r w:rsidRPr="00111804">
        <w:rPr>
          <w:rFonts w:asciiTheme="majorBidi" w:hAnsiTheme="majorBidi" w:cstheme="majorBidi"/>
          <w:i/>
          <w:iCs/>
          <w:sz w:val="24"/>
          <w:szCs w:val="24"/>
        </w:rPr>
        <w:t>Dari Ibnu Umar, “bahwasannya Rasulullah saw. telah melakukan muamalah kepada penduduk khaibaar dengan separoh hasil yang luar dari buah atau biji-bijian”. (mutafaq ‘alaih)</w:t>
      </w:r>
      <w:r w:rsidR="0011112C">
        <w:rPr>
          <w:rFonts w:asciiTheme="majorBidi" w:hAnsiTheme="majorBidi" w:cstheme="majorBidi"/>
          <w:sz w:val="24"/>
          <w:szCs w:val="24"/>
        </w:rPr>
        <w:t>.</w:t>
      </w:r>
      <w:r w:rsidR="0011112C">
        <w:rPr>
          <w:rStyle w:val="FootnoteReference"/>
          <w:rFonts w:asciiTheme="majorBidi" w:hAnsiTheme="majorBidi" w:cstheme="majorBidi"/>
          <w:sz w:val="24"/>
          <w:szCs w:val="24"/>
        </w:rPr>
        <w:footnoteReference w:id="8"/>
      </w:r>
    </w:p>
    <w:p w:rsidR="0002664F" w:rsidRDefault="0002664F" w:rsidP="00072DB7">
      <w:pPr>
        <w:spacing w:after="0" w:line="480" w:lineRule="auto"/>
        <w:ind w:firstLine="720"/>
        <w:jc w:val="both"/>
        <w:rPr>
          <w:rFonts w:asciiTheme="majorBidi" w:hAnsiTheme="majorBidi" w:cstheme="majorBidi"/>
          <w:sz w:val="24"/>
          <w:szCs w:val="24"/>
        </w:rPr>
      </w:pPr>
      <w:r w:rsidRPr="001D126C">
        <w:rPr>
          <w:rFonts w:asciiTheme="majorBidi" w:hAnsiTheme="majorBidi" w:cstheme="majorBidi"/>
          <w:sz w:val="24"/>
          <w:szCs w:val="24"/>
        </w:rPr>
        <w:t xml:space="preserve">Adapun hadits yang melarang tadi </w:t>
      </w:r>
      <w:r w:rsidR="00072DB7">
        <w:rPr>
          <w:rFonts w:asciiTheme="majorBidi" w:hAnsiTheme="majorBidi" w:cstheme="majorBidi"/>
          <w:sz w:val="24"/>
          <w:szCs w:val="24"/>
        </w:rPr>
        <w:t>maksudnya</w:t>
      </w:r>
      <w:r w:rsidRPr="001D126C">
        <w:rPr>
          <w:rFonts w:asciiTheme="majorBidi" w:hAnsiTheme="majorBidi" w:cstheme="majorBidi"/>
          <w:sz w:val="24"/>
          <w:szCs w:val="24"/>
        </w:rPr>
        <w:t>, bahwa Rasulullah saw. Telah memberikan tanahnya yang di khaibar buat ditanam oleh penduduk sana dengan perjanjian bahwa hasilnya akan dibagi dua.</w:t>
      </w:r>
    </w:p>
    <w:p w:rsidR="00072DB7" w:rsidRPr="00072DB7" w:rsidRDefault="00072DB7" w:rsidP="00072DB7">
      <w:pPr>
        <w:spacing w:after="0" w:line="240" w:lineRule="auto"/>
        <w:ind w:firstLine="720"/>
        <w:jc w:val="both"/>
        <w:rPr>
          <w:rFonts w:asciiTheme="majorBidi" w:hAnsiTheme="majorBidi" w:cstheme="majorBidi"/>
          <w:sz w:val="20"/>
          <w:szCs w:val="20"/>
        </w:rPr>
      </w:pPr>
    </w:p>
    <w:p w:rsidR="0002664F" w:rsidRDefault="0002664F" w:rsidP="00072DB7">
      <w:pPr>
        <w:pStyle w:val="ListParagraph"/>
        <w:numPr>
          <w:ilvl w:val="0"/>
          <w:numId w:val="3"/>
        </w:numPr>
        <w:spacing w:after="0" w:line="480" w:lineRule="auto"/>
        <w:ind w:left="360"/>
        <w:jc w:val="both"/>
        <w:rPr>
          <w:rFonts w:asciiTheme="majorBidi" w:hAnsiTheme="majorBidi" w:cstheme="majorBidi"/>
          <w:b/>
          <w:sz w:val="24"/>
          <w:szCs w:val="24"/>
        </w:rPr>
      </w:pPr>
      <w:r w:rsidRPr="00C57DCC">
        <w:rPr>
          <w:rFonts w:asciiTheme="majorBidi" w:hAnsiTheme="majorBidi" w:cstheme="majorBidi"/>
          <w:b/>
          <w:sz w:val="24"/>
          <w:szCs w:val="24"/>
        </w:rPr>
        <w:t>Rukun dan Syarat Mukhabarah</w:t>
      </w:r>
    </w:p>
    <w:p w:rsidR="0002664F" w:rsidRPr="00072DB7" w:rsidRDefault="0002664F" w:rsidP="00072DB7">
      <w:pPr>
        <w:pStyle w:val="ListParagraph"/>
        <w:numPr>
          <w:ilvl w:val="0"/>
          <w:numId w:val="6"/>
        </w:numPr>
        <w:spacing w:after="0" w:line="480" w:lineRule="auto"/>
        <w:ind w:left="270" w:firstLine="90"/>
        <w:jc w:val="both"/>
        <w:rPr>
          <w:rFonts w:asciiTheme="majorBidi" w:hAnsiTheme="majorBidi" w:cstheme="majorBidi"/>
          <w:b/>
          <w:bCs/>
          <w:sz w:val="24"/>
          <w:szCs w:val="24"/>
        </w:rPr>
      </w:pPr>
      <w:r w:rsidRPr="00072DB7">
        <w:rPr>
          <w:rFonts w:asciiTheme="majorBidi" w:hAnsiTheme="majorBidi" w:cstheme="majorBidi"/>
          <w:b/>
          <w:bCs/>
          <w:sz w:val="24"/>
          <w:szCs w:val="24"/>
        </w:rPr>
        <w:t>Rukun mukhabarah</w:t>
      </w:r>
    </w:p>
    <w:p w:rsidR="0002664F" w:rsidRPr="00072DB7" w:rsidRDefault="0002664F" w:rsidP="00072DB7">
      <w:pPr>
        <w:spacing w:after="0" w:line="480" w:lineRule="auto"/>
        <w:ind w:left="360" w:firstLine="720"/>
        <w:jc w:val="both"/>
        <w:rPr>
          <w:rFonts w:asciiTheme="majorBidi" w:hAnsiTheme="majorBidi" w:cstheme="majorBidi"/>
          <w:sz w:val="24"/>
          <w:szCs w:val="24"/>
        </w:rPr>
      </w:pPr>
      <w:r w:rsidRPr="00072DB7">
        <w:rPr>
          <w:rFonts w:asciiTheme="majorBidi" w:hAnsiTheme="majorBidi" w:cstheme="majorBidi"/>
          <w:sz w:val="24"/>
          <w:szCs w:val="24"/>
        </w:rPr>
        <w:t xml:space="preserve">Berikut akan dijelaskan lebih dulu mengenai rukun akad berdasarkan pendapat jumhur fuqaha, antara lain adalah: </w:t>
      </w:r>
    </w:p>
    <w:p w:rsidR="0002664F" w:rsidRDefault="0002664F" w:rsidP="00072DB7">
      <w:pPr>
        <w:pStyle w:val="ListParagraph"/>
        <w:numPr>
          <w:ilvl w:val="0"/>
          <w:numId w:val="17"/>
        </w:numPr>
        <w:spacing w:after="0" w:line="480" w:lineRule="auto"/>
        <w:ind w:left="900" w:hanging="270"/>
        <w:jc w:val="both"/>
        <w:rPr>
          <w:rFonts w:asciiTheme="majorBidi" w:hAnsiTheme="majorBidi" w:cstheme="majorBidi"/>
          <w:sz w:val="24"/>
          <w:szCs w:val="24"/>
        </w:rPr>
      </w:pPr>
      <w:r w:rsidRPr="00C57DCC">
        <w:rPr>
          <w:rFonts w:asciiTheme="majorBidi" w:hAnsiTheme="majorBidi" w:cstheme="majorBidi"/>
          <w:i/>
          <w:iCs/>
          <w:sz w:val="24"/>
          <w:szCs w:val="24"/>
        </w:rPr>
        <w:lastRenderedPageBreak/>
        <w:t>Aqid</w:t>
      </w:r>
      <w:r w:rsidRPr="00C57DCC">
        <w:rPr>
          <w:rFonts w:asciiTheme="majorBidi" w:hAnsiTheme="majorBidi" w:cstheme="majorBidi"/>
          <w:sz w:val="24"/>
          <w:szCs w:val="24"/>
        </w:rPr>
        <w:t xml:space="preserve">, yaitu orang yang melakukan kesepakatan dengan jumlah yang terdiri atas dua orang atau lebih. </w:t>
      </w:r>
    </w:p>
    <w:p w:rsidR="0002664F" w:rsidRDefault="0002664F" w:rsidP="00072DB7">
      <w:pPr>
        <w:pStyle w:val="ListParagraph"/>
        <w:numPr>
          <w:ilvl w:val="0"/>
          <w:numId w:val="17"/>
        </w:numPr>
        <w:spacing w:after="0" w:line="480" w:lineRule="auto"/>
        <w:ind w:left="900" w:hanging="270"/>
        <w:jc w:val="both"/>
        <w:rPr>
          <w:rFonts w:asciiTheme="majorBidi" w:hAnsiTheme="majorBidi" w:cstheme="majorBidi"/>
          <w:sz w:val="24"/>
          <w:szCs w:val="24"/>
        </w:rPr>
      </w:pPr>
      <w:r w:rsidRPr="004A7D4F">
        <w:rPr>
          <w:rFonts w:asciiTheme="majorBidi" w:hAnsiTheme="majorBidi" w:cstheme="majorBidi"/>
          <w:i/>
          <w:iCs/>
          <w:sz w:val="24"/>
          <w:szCs w:val="24"/>
        </w:rPr>
        <w:t>Ma’qud ’alaih</w:t>
      </w:r>
      <w:r w:rsidRPr="004A7D4F">
        <w:rPr>
          <w:rFonts w:asciiTheme="majorBidi" w:hAnsiTheme="majorBidi" w:cstheme="majorBidi"/>
          <w:sz w:val="24"/>
          <w:szCs w:val="24"/>
        </w:rPr>
        <w:t xml:space="preserve">, merupakan benda-benda (objek) yang diakadkan. </w:t>
      </w:r>
    </w:p>
    <w:p w:rsidR="0002664F" w:rsidRDefault="0002664F" w:rsidP="00072DB7">
      <w:pPr>
        <w:pStyle w:val="ListParagraph"/>
        <w:numPr>
          <w:ilvl w:val="0"/>
          <w:numId w:val="17"/>
        </w:numPr>
        <w:spacing w:after="0" w:line="480" w:lineRule="auto"/>
        <w:ind w:left="900" w:hanging="270"/>
        <w:jc w:val="both"/>
        <w:rPr>
          <w:rFonts w:asciiTheme="majorBidi" w:hAnsiTheme="majorBidi" w:cstheme="majorBidi"/>
          <w:sz w:val="24"/>
          <w:szCs w:val="24"/>
        </w:rPr>
      </w:pPr>
      <w:proofErr w:type="gramStart"/>
      <w:r w:rsidRPr="004A7D4F">
        <w:rPr>
          <w:rFonts w:asciiTheme="majorBidi" w:hAnsiTheme="majorBidi" w:cstheme="majorBidi"/>
          <w:i/>
          <w:iCs/>
          <w:sz w:val="24"/>
          <w:szCs w:val="24"/>
        </w:rPr>
        <w:t>Maudhu’  al’aqd</w:t>
      </w:r>
      <w:proofErr w:type="gramEnd"/>
      <w:r w:rsidRPr="004A7D4F">
        <w:rPr>
          <w:rFonts w:asciiTheme="majorBidi" w:hAnsiTheme="majorBidi" w:cstheme="majorBidi"/>
          <w:sz w:val="24"/>
          <w:szCs w:val="24"/>
        </w:rPr>
        <w:t xml:space="preserve">, adalah tujuan pokok dari diadakannya akad. </w:t>
      </w:r>
    </w:p>
    <w:p w:rsidR="0002664F" w:rsidRDefault="0002664F" w:rsidP="00072DB7">
      <w:pPr>
        <w:pStyle w:val="ListParagraph"/>
        <w:numPr>
          <w:ilvl w:val="0"/>
          <w:numId w:val="17"/>
        </w:numPr>
        <w:spacing w:after="0" w:line="480" w:lineRule="auto"/>
        <w:ind w:left="900" w:hanging="270"/>
        <w:jc w:val="both"/>
        <w:rPr>
          <w:rFonts w:asciiTheme="majorBidi" w:hAnsiTheme="majorBidi" w:cstheme="majorBidi"/>
          <w:sz w:val="24"/>
          <w:szCs w:val="24"/>
        </w:rPr>
      </w:pPr>
      <w:r w:rsidRPr="004A7D4F">
        <w:rPr>
          <w:rFonts w:asciiTheme="majorBidi" w:hAnsiTheme="majorBidi" w:cstheme="majorBidi"/>
          <w:i/>
          <w:iCs/>
          <w:sz w:val="24"/>
          <w:szCs w:val="24"/>
        </w:rPr>
        <w:t xml:space="preserve">Shighat al-‘aqd </w:t>
      </w:r>
      <w:r w:rsidRPr="004A7D4F">
        <w:rPr>
          <w:rFonts w:asciiTheme="majorBidi" w:hAnsiTheme="majorBidi" w:cstheme="majorBidi"/>
          <w:sz w:val="24"/>
          <w:szCs w:val="24"/>
        </w:rPr>
        <w:t>yang terdiri dari ijab dan qabul.</w:t>
      </w:r>
      <w:r w:rsidRPr="00C57DCC">
        <w:rPr>
          <w:rStyle w:val="FootnoteReference"/>
          <w:rFonts w:asciiTheme="majorBidi" w:hAnsiTheme="majorBidi" w:cstheme="majorBidi"/>
          <w:sz w:val="24"/>
          <w:szCs w:val="24"/>
        </w:rPr>
        <w:footnoteReference w:id="9"/>
      </w:r>
    </w:p>
    <w:p w:rsidR="0002664F" w:rsidRPr="00072DB7" w:rsidRDefault="0002664F" w:rsidP="00072DB7">
      <w:pPr>
        <w:spacing w:after="0" w:line="480" w:lineRule="auto"/>
        <w:ind w:left="360" w:firstLine="720"/>
        <w:jc w:val="both"/>
        <w:rPr>
          <w:rFonts w:asciiTheme="majorBidi" w:hAnsiTheme="majorBidi" w:cstheme="majorBidi"/>
          <w:sz w:val="24"/>
          <w:szCs w:val="24"/>
        </w:rPr>
      </w:pPr>
      <w:r w:rsidRPr="00072DB7">
        <w:rPr>
          <w:rFonts w:asciiTheme="majorBidi" w:hAnsiTheme="majorBidi" w:cstheme="majorBidi"/>
        </w:rPr>
        <w:t xml:space="preserve">Adapun yang menjadi rukun dari </w:t>
      </w:r>
      <w:r w:rsidRPr="00072DB7">
        <w:rPr>
          <w:rFonts w:asciiTheme="majorBidi" w:hAnsiTheme="majorBidi" w:cstheme="majorBidi"/>
          <w:i/>
          <w:iCs/>
        </w:rPr>
        <w:t>mukhabarah</w:t>
      </w:r>
      <w:r w:rsidRPr="00072DB7">
        <w:rPr>
          <w:rFonts w:asciiTheme="majorBidi" w:hAnsiTheme="majorBidi" w:cstheme="majorBidi"/>
        </w:rPr>
        <w:t xml:space="preserve">, ulama Hanabilah mengemukakan pendapat bahwa </w:t>
      </w:r>
      <w:r w:rsidRPr="00072DB7">
        <w:rPr>
          <w:rFonts w:asciiTheme="majorBidi" w:hAnsiTheme="majorBidi" w:cstheme="majorBidi"/>
          <w:i/>
          <w:iCs/>
        </w:rPr>
        <w:t xml:space="preserve">mukhabarah </w:t>
      </w:r>
      <w:r w:rsidRPr="00072DB7">
        <w:rPr>
          <w:rFonts w:asciiTheme="majorBidi" w:hAnsiTheme="majorBidi" w:cstheme="majorBidi"/>
        </w:rPr>
        <w:t xml:space="preserve">tidak memerlukan </w:t>
      </w:r>
      <w:r w:rsidRPr="00072DB7">
        <w:rPr>
          <w:rFonts w:asciiTheme="majorBidi" w:hAnsiTheme="majorBidi" w:cstheme="majorBidi"/>
          <w:i/>
          <w:iCs/>
        </w:rPr>
        <w:t xml:space="preserve">qabul </w:t>
      </w:r>
      <w:r w:rsidRPr="00072DB7">
        <w:rPr>
          <w:rFonts w:asciiTheme="majorBidi" w:hAnsiTheme="majorBidi" w:cstheme="majorBidi"/>
        </w:rPr>
        <w:t xml:space="preserve">secara lafazh, tetapi cukup dengan mengerjakan tanah. Hal ini sudah dianggap qabul. Menurut ulama Hanafiah, rukun </w:t>
      </w:r>
      <w:r w:rsidRPr="00072DB7">
        <w:rPr>
          <w:rFonts w:asciiTheme="majorBidi" w:hAnsiTheme="majorBidi" w:cstheme="majorBidi"/>
          <w:i/>
          <w:iCs/>
        </w:rPr>
        <w:t xml:space="preserve">mukhabarah </w:t>
      </w:r>
      <w:r w:rsidRPr="00072DB7">
        <w:rPr>
          <w:rFonts w:asciiTheme="majorBidi" w:hAnsiTheme="majorBidi" w:cstheme="majorBidi"/>
        </w:rPr>
        <w:t xml:space="preserve">adalah akad, yaitu adanya ijab dan qabul antara pemilik lahan dan pengelola. Adapun secara rinci, ulama Hanafiah mengklasifikasikan rukun </w:t>
      </w:r>
      <w:r w:rsidRPr="00072DB7">
        <w:rPr>
          <w:rFonts w:asciiTheme="majorBidi" w:hAnsiTheme="majorBidi" w:cstheme="majorBidi"/>
          <w:i/>
          <w:iCs/>
        </w:rPr>
        <w:t xml:space="preserve">mukhabarah </w:t>
      </w:r>
      <w:r w:rsidRPr="00072DB7">
        <w:rPr>
          <w:rFonts w:asciiTheme="majorBidi" w:hAnsiTheme="majorBidi" w:cstheme="majorBidi"/>
        </w:rPr>
        <w:t xml:space="preserve">menjadi 4, antara lain: </w:t>
      </w:r>
    </w:p>
    <w:p w:rsidR="0002664F" w:rsidRDefault="0002664F" w:rsidP="00072DB7">
      <w:pPr>
        <w:pStyle w:val="Default"/>
        <w:numPr>
          <w:ilvl w:val="0"/>
          <w:numId w:val="18"/>
        </w:numPr>
        <w:spacing w:line="480" w:lineRule="auto"/>
        <w:ind w:left="900" w:hanging="270"/>
        <w:jc w:val="both"/>
        <w:rPr>
          <w:rFonts w:asciiTheme="majorBidi" w:hAnsiTheme="majorBidi" w:cstheme="majorBidi"/>
        </w:rPr>
      </w:pPr>
      <w:r w:rsidRPr="00C57DCC">
        <w:rPr>
          <w:rFonts w:asciiTheme="majorBidi" w:hAnsiTheme="majorBidi" w:cstheme="majorBidi"/>
          <w:color w:val="auto"/>
        </w:rPr>
        <w:t>Tanah</w:t>
      </w:r>
    </w:p>
    <w:p w:rsidR="0002664F" w:rsidRDefault="0002664F" w:rsidP="00072DB7">
      <w:pPr>
        <w:pStyle w:val="Default"/>
        <w:numPr>
          <w:ilvl w:val="0"/>
          <w:numId w:val="18"/>
        </w:numPr>
        <w:spacing w:line="480" w:lineRule="auto"/>
        <w:ind w:left="900" w:hanging="270"/>
        <w:jc w:val="both"/>
        <w:rPr>
          <w:rFonts w:asciiTheme="majorBidi" w:hAnsiTheme="majorBidi" w:cstheme="majorBidi"/>
        </w:rPr>
      </w:pPr>
      <w:r>
        <w:rPr>
          <w:rFonts w:asciiTheme="majorBidi" w:hAnsiTheme="majorBidi" w:cstheme="majorBidi"/>
          <w:color w:val="auto"/>
        </w:rPr>
        <w:t xml:space="preserve"> P</w:t>
      </w:r>
      <w:r w:rsidRPr="004A7D4F">
        <w:rPr>
          <w:rFonts w:asciiTheme="majorBidi" w:hAnsiTheme="majorBidi" w:cstheme="majorBidi"/>
          <w:color w:val="auto"/>
        </w:rPr>
        <w:t xml:space="preserve">erbuatan pekerja </w:t>
      </w:r>
    </w:p>
    <w:p w:rsidR="0002664F" w:rsidRDefault="0002664F" w:rsidP="00072DB7">
      <w:pPr>
        <w:pStyle w:val="Default"/>
        <w:numPr>
          <w:ilvl w:val="0"/>
          <w:numId w:val="18"/>
        </w:numPr>
        <w:spacing w:line="480" w:lineRule="auto"/>
        <w:ind w:left="900" w:hanging="270"/>
        <w:jc w:val="both"/>
        <w:rPr>
          <w:rFonts w:asciiTheme="majorBidi" w:hAnsiTheme="majorBidi" w:cstheme="majorBidi"/>
        </w:rPr>
      </w:pPr>
      <w:r>
        <w:rPr>
          <w:rFonts w:asciiTheme="majorBidi" w:hAnsiTheme="majorBidi" w:cstheme="majorBidi"/>
          <w:color w:val="auto"/>
        </w:rPr>
        <w:t xml:space="preserve"> M</w:t>
      </w:r>
      <w:r w:rsidRPr="004A7D4F">
        <w:rPr>
          <w:rFonts w:asciiTheme="majorBidi" w:hAnsiTheme="majorBidi" w:cstheme="majorBidi"/>
          <w:color w:val="auto"/>
        </w:rPr>
        <w:t>odal</w:t>
      </w:r>
    </w:p>
    <w:p w:rsidR="0002664F" w:rsidRDefault="0002664F" w:rsidP="00072DB7">
      <w:pPr>
        <w:pStyle w:val="Default"/>
        <w:numPr>
          <w:ilvl w:val="0"/>
          <w:numId w:val="18"/>
        </w:numPr>
        <w:spacing w:line="480" w:lineRule="auto"/>
        <w:ind w:left="900" w:hanging="270"/>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color w:val="auto"/>
        </w:rPr>
        <w:t>A</w:t>
      </w:r>
      <w:r w:rsidRPr="0089124C">
        <w:rPr>
          <w:rFonts w:asciiTheme="majorBidi" w:hAnsiTheme="majorBidi" w:cstheme="majorBidi"/>
          <w:color w:val="auto"/>
        </w:rPr>
        <w:t>lat-alat untuk menanam.</w:t>
      </w:r>
      <w:r w:rsidRPr="00C57DCC">
        <w:rPr>
          <w:rStyle w:val="FootnoteReference"/>
          <w:rFonts w:asciiTheme="majorBidi" w:hAnsiTheme="majorBidi" w:cstheme="majorBidi"/>
          <w:color w:val="auto"/>
        </w:rPr>
        <w:footnoteReference w:id="10"/>
      </w:r>
    </w:p>
    <w:p w:rsidR="0002664F" w:rsidRPr="0089124C" w:rsidRDefault="0002664F" w:rsidP="00072DB7">
      <w:pPr>
        <w:pStyle w:val="Default"/>
        <w:spacing w:line="480" w:lineRule="auto"/>
        <w:ind w:left="360" w:firstLine="720"/>
        <w:jc w:val="both"/>
        <w:rPr>
          <w:rFonts w:asciiTheme="majorBidi" w:hAnsiTheme="majorBidi" w:cstheme="majorBidi"/>
        </w:rPr>
      </w:pPr>
      <w:r w:rsidRPr="0089124C">
        <w:rPr>
          <w:rFonts w:asciiTheme="majorBidi" w:hAnsiTheme="majorBidi" w:cstheme="majorBidi"/>
        </w:rPr>
        <w:t xml:space="preserve">Sedangkan menurut ulama Malikiah, </w:t>
      </w:r>
      <w:r w:rsidRPr="0089124C">
        <w:rPr>
          <w:rFonts w:asciiTheme="majorBidi" w:hAnsiTheme="majorBidi" w:cstheme="majorBidi"/>
          <w:i/>
          <w:iCs/>
        </w:rPr>
        <w:t xml:space="preserve">muzara‟ah </w:t>
      </w:r>
      <w:r w:rsidRPr="0089124C">
        <w:rPr>
          <w:rFonts w:asciiTheme="majorBidi" w:hAnsiTheme="majorBidi" w:cstheme="majorBidi"/>
        </w:rPr>
        <w:t xml:space="preserve">diharuskan menaburkan benih di atas lahan yang telah disediakan. Namun apabila itu </w:t>
      </w:r>
      <w:r w:rsidRPr="0089124C">
        <w:rPr>
          <w:rFonts w:asciiTheme="majorBidi" w:hAnsiTheme="majorBidi" w:cstheme="majorBidi"/>
          <w:i/>
          <w:iCs/>
        </w:rPr>
        <w:t>mukhabarah</w:t>
      </w:r>
      <w:r w:rsidRPr="0089124C">
        <w:rPr>
          <w:rFonts w:asciiTheme="majorBidi" w:hAnsiTheme="majorBidi" w:cstheme="majorBidi"/>
        </w:rPr>
        <w:t xml:space="preserve">, maka benih yang akan ditaburkan </w:t>
      </w:r>
      <w:r w:rsidRPr="0089124C">
        <w:rPr>
          <w:rFonts w:asciiTheme="majorBidi" w:hAnsiTheme="majorBidi" w:cstheme="majorBidi"/>
        </w:rPr>
        <w:lastRenderedPageBreak/>
        <w:t xml:space="preserve">tersebut berasal dari pengelola. Menurut pendapat paling kuat, perkongsian harta termasuk </w:t>
      </w:r>
      <w:r w:rsidRPr="0089124C">
        <w:rPr>
          <w:rFonts w:asciiTheme="majorBidi" w:hAnsiTheme="majorBidi" w:cstheme="majorBidi"/>
          <w:i/>
          <w:iCs/>
        </w:rPr>
        <w:t xml:space="preserve">muzara‟ah </w:t>
      </w:r>
      <w:r w:rsidRPr="0089124C">
        <w:rPr>
          <w:rFonts w:asciiTheme="majorBidi" w:hAnsiTheme="majorBidi" w:cstheme="majorBidi"/>
        </w:rPr>
        <w:t xml:space="preserve">ini harus menggunakan </w:t>
      </w:r>
      <w:r w:rsidRPr="0089124C">
        <w:rPr>
          <w:rFonts w:asciiTheme="majorBidi" w:hAnsiTheme="majorBidi" w:cstheme="majorBidi"/>
          <w:i/>
          <w:iCs/>
        </w:rPr>
        <w:t>shighat.</w:t>
      </w:r>
      <w:r w:rsidRPr="00C57DCC">
        <w:rPr>
          <w:rStyle w:val="FootnoteReference"/>
          <w:rFonts w:asciiTheme="majorBidi" w:hAnsiTheme="majorBidi" w:cstheme="majorBidi"/>
          <w:i/>
          <w:iCs/>
        </w:rPr>
        <w:footnoteReference w:id="11"/>
      </w:r>
    </w:p>
    <w:p w:rsidR="0002664F" w:rsidRPr="00C57DCC" w:rsidRDefault="0002664F" w:rsidP="00072DB7">
      <w:pPr>
        <w:pStyle w:val="Default"/>
        <w:spacing w:line="480" w:lineRule="auto"/>
        <w:ind w:left="360" w:firstLine="720"/>
        <w:jc w:val="both"/>
        <w:rPr>
          <w:rFonts w:asciiTheme="majorBidi" w:hAnsiTheme="majorBidi" w:cstheme="majorBidi"/>
          <w:i/>
          <w:iCs/>
        </w:rPr>
      </w:pPr>
      <w:r w:rsidRPr="00C57DCC">
        <w:rPr>
          <w:rFonts w:asciiTheme="majorBidi" w:hAnsiTheme="majorBidi" w:cstheme="majorBidi"/>
        </w:rPr>
        <w:t xml:space="preserve">Berikut adalah rukun </w:t>
      </w:r>
      <w:r w:rsidRPr="00C57DCC">
        <w:rPr>
          <w:rFonts w:asciiTheme="majorBidi" w:hAnsiTheme="majorBidi" w:cstheme="majorBidi"/>
          <w:i/>
          <w:iCs/>
        </w:rPr>
        <w:t xml:space="preserve">mukhabarah </w:t>
      </w:r>
      <w:r w:rsidRPr="00C57DCC">
        <w:rPr>
          <w:rFonts w:asciiTheme="majorBidi" w:hAnsiTheme="majorBidi" w:cstheme="majorBidi"/>
        </w:rPr>
        <w:t>yang dikemukakan oleh jumhur ulama, yaitu:</w:t>
      </w:r>
    </w:p>
    <w:p w:rsidR="0002664F" w:rsidRDefault="0002664F" w:rsidP="00072DB7">
      <w:pPr>
        <w:pStyle w:val="Default"/>
        <w:numPr>
          <w:ilvl w:val="0"/>
          <w:numId w:val="4"/>
        </w:numPr>
        <w:spacing w:line="480" w:lineRule="auto"/>
        <w:ind w:left="900" w:hanging="270"/>
        <w:jc w:val="both"/>
        <w:rPr>
          <w:rFonts w:asciiTheme="majorBidi" w:hAnsiTheme="majorBidi" w:cstheme="majorBidi"/>
          <w:i/>
          <w:iCs/>
        </w:rPr>
      </w:pPr>
      <w:r>
        <w:rPr>
          <w:rFonts w:asciiTheme="majorBidi" w:hAnsiTheme="majorBidi" w:cstheme="majorBidi"/>
        </w:rPr>
        <w:t xml:space="preserve"> </w:t>
      </w:r>
      <w:r w:rsidRPr="00C57DCC">
        <w:rPr>
          <w:rFonts w:asciiTheme="majorBidi" w:hAnsiTheme="majorBidi" w:cstheme="majorBidi"/>
        </w:rPr>
        <w:t>Pemilik lahan</w:t>
      </w:r>
    </w:p>
    <w:p w:rsidR="0002664F" w:rsidRDefault="0002664F" w:rsidP="00072DB7">
      <w:pPr>
        <w:pStyle w:val="Default"/>
        <w:numPr>
          <w:ilvl w:val="0"/>
          <w:numId w:val="4"/>
        </w:numPr>
        <w:spacing w:line="480" w:lineRule="auto"/>
        <w:ind w:left="900" w:hanging="270"/>
        <w:jc w:val="both"/>
        <w:rPr>
          <w:rFonts w:asciiTheme="majorBidi" w:hAnsiTheme="majorBidi" w:cstheme="majorBidi"/>
          <w:i/>
          <w:iCs/>
        </w:rPr>
      </w:pPr>
      <w:r>
        <w:rPr>
          <w:rFonts w:asciiTheme="majorBidi" w:hAnsiTheme="majorBidi" w:cstheme="majorBidi"/>
          <w:i/>
          <w:iCs/>
        </w:rPr>
        <w:t xml:space="preserve"> </w:t>
      </w:r>
      <w:r w:rsidRPr="0089124C">
        <w:rPr>
          <w:rFonts w:asciiTheme="majorBidi" w:hAnsiTheme="majorBidi" w:cstheme="majorBidi"/>
        </w:rPr>
        <w:t>Petani penggarap (pengelola)</w:t>
      </w:r>
      <w:r>
        <w:rPr>
          <w:rFonts w:asciiTheme="majorBidi" w:hAnsiTheme="majorBidi" w:cstheme="majorBidi"/>
        </w:rPr>
        <w:t>.</w:t>
      </w:r>
    </w:p>
    <w:p w:rsidR="0002664F" w:rsidRDefault="0002664F" w:rsidP="00072DB7">
      <w:pPr>
        <w:pStyle w:val="Default"/>
        <w:numPr>
          <w:ilvl w:val="0"/>
          <w:numId w:val="4"/>
        </w:numPr>
        <w:spacing w:line="480" w:lineRule="auto"/>
        <w:ind w:left="900" w:hanging="270"/>
        <w:jc w:val="both"/>
        <w:rPr>
          <w:rFonts w:asciiTheme="majorBidi" w:hAnsiTheme="majorBidi" w:cstheme="majorBidi"/>
          <w:i/>
          <w:iCs/>
        </w:rPr>
      </w:pPr>
      <w:r>
        <w:rPr>
          <w:rFonts w:asciiTheme="majorBidi" w:hAnsiTheme="majorBidi" w:cstheme="majorBidi"/>
          <w:i/>
          <w:iCs/>
        </w:rPr>
        <w:t xml:space="preserve"> </w:t>
      </w:r>
      <w:r w:rsidRPr="0089124C">
        <w:rPr>
          <w:rFonts w:asciiTheme="majorBidi" w:hAnsiTheme="majorBidi" w:cstheme="majorBidi"/>
        </w:rPr>
        <w:t xml:space="preserve">Objek </w:t>
      </w:r>
      <w:r w:rsidRPr="0089124C">
        <w:rPr>
          <w:rFonts w:asciiTheme="majorBidi" w:hAnsiTheme="majorBidi" w:cstheme="majorBidi"/>
          <w:i/>
          <w:iCs/>
        </w:rPr>
        <w:t>muzara’ah/mukhabarah</w:t>
      </w:r>
      <w:r w:rsidRPr="0089124C">
        <w:rPr>
          <w:rFonts w:asciiTheme="majorBidi" w:hAnsiTheme="majorBidi" w:cstheme="majorBidi"/>
        </w:rPr>
        <w:t>, yaitu antara manfaat lahan dan hasil kerja petani.</w:t>
      </w:r>
    </w:p>
    <w:p w:rsidR="0002664F" w:rsidRDefault="0002664F" w:rsidP="00072DB7">
      <w:pPr>
        <w:pStyle w:val="Default"/>
        <w:numPr>
          <w:ilvl w:val="0"/>
          <w:numId w:val="4"/>
        </w:numPr>
        <w:spacing w:line="480" w:lineRule="auto"/>
        <w:ind w:left="900" w:hanging="270"/>
        <w:jc w:val="both"/>
        <w:rPr>
          <w:rFonts w:asciiTheme="majorBidi" w:hAnsiTheme="majorBidi" w:cstheme="majorBidi"/>
          <w:i/>
          <w:iCs/>
        </w:rPr>
      </w:pPr>
      <w:r>
        <w:rPr>
          <w:rFonts w:asciiTheme="majorBidi" w:hAnsiTheme="majorBidi" w:cstheme="majorBidi"/>
          <w:i/>
          <w:iCs/>
        </w:rPr>
        <w:t xml:space="preserve"> </w:t>
      </w:r>
      <w:r w:rsidRPr="0089124C">
        <w:rPr>
          <w:rFonts w:asciiTheme="majorBidi" w:hAnsiTheme="majorBidi" w:cstheme="majorBidi"/>
        </w:rPr>
        <w:t>Ijab (ungkapan penyerahan mencari lahan untuk diolah dari petani).</w:t>
      </w:r>
      <w:r w:rsidRPr="00C57DCC">
        <w:rPr>
          <w:rStyle w:val="FootnoteReference"/>
          <w:rFonts w:asciiTheme="majorBidi" w:hAnsiTheme="majorBidi" w:cstheme="majorBidi"/>
        </w:rPr>
        <w:footnoteReference w:id="12"/>
      </w:r>
    </w:p>
    <w:p w:rsidR="0002664F" w:rsidRPr="0089124C" w:rsidRDefault="0002664F" w:rsidP="00B1528C">
      <w:pPr>
        <w:pStyle w:val="Default"/>
        <w:spacing w:line="504" w:lineRule="auto"/>
        <w:ind w:left="360" w:firstLine="720"/>
        <w:jc w:val="both"/>
        <w:rPr>
          <w:rFonts w:asciiTheme="majorBidi" w:hAnsiTheme="majorBidi" w:cstheme="majorBidi"/>
          <w:i/>
          <w:iCs/>
        </w:rPr>
      </w:pPr>
      <w:r w:rsidRPr="0089124C">
        <w:rPr>
          <w:rFonts w:asciiTheme="majorBidi" w:hAnsiTheme="majorBidi" w:cstheme="majorBidi"/>
        </w:rPr>
        <w:t xml:space="preserve">Berdasarkan beberapa pendapat dari para ulama di atas, dapat disimpulkan bahwa yang menjadi rukun dari </w:t>
      </w:r>
      <w:r w:rsidRPr="0089124C">
        <w:rPr>
          <w:rFonts w:asciiTheme="majorBidi" w:hAnsiTheme="majorBidi" w:cstheme="majorBidi"/>
          <w:i/>
          <w:iCs/>
        </w:rPr>
        <w:t xml:space="preserve">mukhabarah </w:t>
      </w:r>
      <w:r w:rsidRPr="0089124C">
        <w:rPr>
          <w:rFonts w:asciiTheme="majorBidi" w:hAnsiTheme="majorBidi" w:cstheme="majorBidi"/>
        </w:rPr>
        <w:t>antara lain adalah:</w:t>
      </w:r>
    </w:p>
    <w:p w:rsidR="0002664F" w:rsidRDefault="0002664F" w:rsidP="00B1528C">
      <w:pPr>
        <w:pStyle w:val="Default"/>
        <w:numPr>
          <w:ilvl w:val="0"/>
          <w:numId w:val="5"/>
        </w:numPr>
        <w:spacing w:line="504" w:lineRule="auto"/>
        <w:ind w:hanging="180"/>
        <w:jc w:val="both"/>
        <w:rPr>
          <w:rFonts w:asciiTheme="majorBidi" w:hAnsiTheme="majorBidi" w:cstheme="majorBidi"/>
        </w:rPr>
      </w:pPr>
      <w:r>
        <w:rPr>
          <w:rFonts w:asciiTheme="majorBidi" w:hAnsiTheme="majorBidi" w:cstheme="majorBidi"/>
        </w:rPr>
        <w:t xml:space="preserve"> P</w:t>
      </w:r>
      <w:r w:rsidRPr="00C57DCC">
        <w:rPr>
          <w:rFonts w:asciiTheme="majorBidi" w:hAnsiTheme="majorBidi" w:cstheme="majorBidi"/>
        </w:rPr>
        <w:t>emilik lahan</w:t>
      </w:r>
    </w:p>
    <w:p w:rsidR="0002664F" w:rsidRPr="00182DE4" w:rsidRDefault="0002664F" w:rsidP="00B1528C">
      <w:pPr>
        <w:pStyle w:val="Default"/>
        <w:numPr>
          <w:ilvl w:val="0"/>
          <w:numId w:val="5"/>
        </w:numPr>
        <w:spacing w:line="504" w:lineRule="auto"/>
        <w:ind w:hanging="180"/>
        <w:jc w:val="both"/>
        <w:rPr>
          <w:rFonts w:asciiTheme="majorBidi" w:hAnsiTheme="majorBidi" w:cstheme="majorBidi"/>
        </w:rPr>
      </w:pPr>
      <w:r>
        <w:rPr>
          <w:rFonts w:asciiTheme="majorBidi" w:hAnsiTheme="majorBidi" w:cstheme="majorBidi"/>
        </w:rPr>
        <w:t xml:space="preserve"> </w:t>
      </w:r>
      <w:r w:rsidRPr="00182DE4">
        <w:rPr>
          <w:rFonts w:asciiTheme="majorBidi" w:hAnsiTheme="majorBidi" w:cstheme="majorBidi"/>
        </w:rPr>
        <w:t>Petani penggarap/pengelola</w:t>
      </w:r>
    </w:p>
    <w:p w:rsidR="0002664F" w:rsidRDefault="0002664F" w:rsidP="00B1528C">
      <w:pPr>
        <w:pStyle w:val="Default"/>
        <w:numPr>
          <w:ilvl w:val="0"/>
          <w:numId w:val="5"/>
        </w:numPr>
        <w:spacing w:line="504" w:lineRule="auto"/>
        <w:ind w:hanging="180"/>
        <w:jc w:val="both"/>
        <w:rPr>
          <w:rFonts w:asciiTheme="majorBidi" w:hAnsiTheme="majorBidi" w:cstheme="majorBidi"/>
        </w:rPr>
      </w:pPr>
      <w:r>
        <w:rPr>
          <w:rFonts w:asciiTheme="majorBidi" w:hAnsiTheme="majorBidi" w:cstheme="majorBidi"/>
        </w:rPr>
        <w:t xml:space="preserve"> </w:t>
      </w:r>
      <w:r w:rsidRPr="0089124C">
        <w:rPr>
          <w:rFonts w:asciiTheme="majorBidi" w:hAnsiTheme="majorBidi" w:cstheme="majorBidi"/>
        </w:rPr>
        <w:t xml:space="preserve">Objek </w:t>
      </w:r>
      <w:r w:rsidRPr="0089124C">
        <w:rPr>
          <w:rFonts w:asciiTheme="majorBidi" w:hAnsiTheme="majorBidi" w:cstheme="majorBidi"/>
          <w:i/>
          <w:iCs/>
        </w:rPr>
        <w:t xml:space="preserve">mukhabarah </w:t>
      </w:r>
      <w:r w:rsidRPr="0089124C">
        <w:rPr>
          <w:rFonts w:asciiTheme="majorBidi" w:hAnsiTheme="majorBidi" w:cstheme="majorBidi"/>
        </w:rPr>
        <w:t>(lahan/tanah yang hendak dikelola)</w:t>
      </w:r>
      <w:r>
        <w:rPr>
          <w:rFonts w:asciiTheme="majorBidi" w:hAnsiTheme="majorBidi" w:cstheme="majorBidi"/>
        </w:rPr>
        <w:t>.</w:t>
      </w:r>
    </w:p>
    <w:p w:rsidR="0002664F" w:rsidRDefault="0002664F" w:rsidP="00B1528C">
      <w:pPr>
        <w:pStyle w:val="Default"/>
        <w:numPr>
          <w:ilvl w:val="0"/>
          <w:numId w:val="5"/>
        </w:numPr>
        <w:spacing w:line="504" w:lineRule="auto"/>
        <w:ind w:hanging="180"/>
        <w:jc w:val="both"/>
        <w:rPr>
          <w:rFonts w:asciiTheme="majorBidi" w:hAnsiTheme="majorBidi" w:cstheme="majorBidi"/>
        </w:rPr>
      </w:pPr>
      <w:r>
        <w:rPr>
          <w:rFonts w:asciiTheme="majorBidi" w:hAnsiTheme="majorBidi" w:cstheme="majorBidi"/>
        </w:rPr>
        <w:t xml:space="preserve"> </w:t>
      </w:r>
      <w:r w:rsidRPr="00182DE4">
        <w:rPr>
          <w:rFonts w:asciiTheme="majorBidi" w:hAnsiTheme="majorBidi" w:cstheme="majorBidi"/>
        </w:rPr>
        <w:t>Adanya manfaat/hasil kerja pengelola.</w:t>
      </w:r>
    </w:p>
    <w:p w:rsidR="0002664F" w:rsidRDefault="0002664F" w:rsidP="00B1528C">
      <w:pPr>
        <w:pStyle w:val="Default"/>
        <w:numPr>
          <w:ilvl w:val="0"/>
          <w:numId w:val="5"/>
        </w:numPr>
        <w:spacing w:line="504" w:lineRule="auto"/>
        <w:ind w:hanging="180"/>
        <w:jc w:val="both"/>
        <w:rPr>
          <w:rFonts w:asciiTheme="majorBidi" w:hAnsiTheme="majorBidi" w:cstheme="majorBidi"/>
        </w:rPr>
      </w:pPr>
      <w:r>
        <w:rPr>
          <w:rFonts w:asciiTheme="majorBidi" w:hAnsiTheme="majorBidi" w:cstheme="majorBidi"/>
        </w:rPr>
        <w:lastRenderedPageBreak/>
        <w:t xml:space="preserve"> </w:t>
      </w:r>
      <w:r w:rsidRPr="00182DE4">
        <w:rPr>
          <w:rFonts w:asciiTheme="majorBidi" w:hAnsiTheme="majorBidi" w:cstheme="majorBidi"/>
          <w:i/>
          <w:iCs/>
        </w:rPr>
        <w:t>Shighat</w:t>
      </w:r>
      <w:r w:rsidRPr="00182DE4">
        <w:rPr>
          <w:rFonts w:asciiTheme="majorBidi" w:hAnsiTheme="majorBidi" w:cstheme="majorBidi"/>
        </w:rPr>
        <w:t>.</w:t>
      </w:r>
    </w:p>
    <w:p w:rsidR="00072DB7" w:rsidRPr="00072DB7" w:rsidRDefault="00072DB7" w:rsidP="00B1528C">
      <w:pPr>
        <w:pStyle w:val="Default"/>
        <w:spacing w:line="504" w:lineRule="auto"/>
        <w:ind w:left="900"/>
        <w:jc w:val="both"/>
        <w:rPr>
          <w:rFonts w:asciiTheme="majorBidi" w:hAnsiTheme="majorBidi" w:cstheme="majorBidi"/>
          <w:sz w:val="2"/>
          <w:szCs w:val="2"/>
        </w:rPr>
      </w:pPr>
    </w:p>
    <w:p w:rsidR="0002664F" w:rsidRDefault="0002664F" w:rsidP="00B1528C">
      <w:pPr>
        <w:pStyle w:val="ListParagraph"/>
        <w:numPr>
          <w:ilvl w:val="0"/>
          <w:numId w:val="6"/>
        </w:numPr>
        <w:autoSpaceDE w:val="0"/>
        <w:autoSpaceDN w:val="0"/>
        <w:adjustRightInd w:val="0"/>
        <w:spacing w:after="0" w:line="504" w:lineRule="auto"/>
        <w:ind w:left="709" w:hanging="283"/>
        <w:jc w:val="both"/>
        <w:rPr>
          <w:rFonts w:asciiTheme="majorBidi" w:hAnsiTheme="majorBidi" w:cstheme="majorBidi"/>
          <w:b/>
          <w:bCs/>
          <w:i/>
          <w:iCs/>
          <w:sz w:val="24"/>
          <w:szCs w:val="24"/>
        </w:rPr>
      </w:pPr>
      <w:r>
        <w:rPr>
          <w:rFonts w:asciiTheme="majorBidi" w:hAnsiTheme="majorBidi" w:cstheme="majorBidi"/>
          <w:b/>
          <w:bCs/>
          <w:sz w:val="24"/>
          <w:szCs w:val="24"/>
        </w:rPr>
        <w:t xml:space="preserve"> </w:t>
      </w:r>
      <w:r w:rsidRPr="00C57DCC">
        <w:rPr>
          <w:rFonts w:asciiTheme="majorBidi" w:hAnsiTheme="majorBidi" w:cstheme="majorBidi"/>
          <w:b/>
          <w:bCs/>
          <w:sz w:val="24"/>
          <w:szCs w:val="24"/>
        </w:rPr>
        <w:t xml:space="preserve">Syarat-syarat </w:t>
      </w:r>
      <w:r w:rsidRPr="00C57DCC">
        <w:rPr>
          <w:rFonts w:asciiTheme="majorBidi" w:hAnsiTheme="majorBidi" w:cstheme="majorBidi"/>
          <w:b/>
          <w:bCs/>
          <w:i/>
          <w:iCs/>
          <w:sz w:val="24"/>
          <w:szCs w:val="24"/>
        </w:rPr>
        <w:t>mukhabarah</w:t>
      </w:r>
    </w:p>
    <w:p w:rsidR="0002664F" w:rsidRPr="00072DB7" w:rsidRDefault="0002664F" w:rsidP="00B1528C">
      <w:pPr>
        <w:autoSpaceDE w:val="0"/>
        <w:autoSpaceDN w:val="0"/>
        <w:adjustRightInd w:val="0"/>
        <w:spacing w:after="0" w:line="504" w:lineRule="auto"/>
        <w:ind w:left="360" w:firstLine="720"/>
        <w:jc w:val="both"/>
        <w:rPr>
          <w:rFonts w:asciiTheme="majorBidi" w:hAnsiTheme="majorBidi" w:cstheme="majorBidi"/>
          <w:b/>
          <w:bCs/>
          <w:i/>
          <w:iCs/>
          <w:sz w:val="24"/>
          <w:szCs w:val="24"/>
        </w:rPr>
      </w:pPr>
      <w:r w:rsidRPr="00072DB7">
        <w:rPr>
          <w:rFonts w:asciiTheme="majorBidi" w:hAnsiTheme="majorBidi" w:cstheme="majorBidi"/>
          <w:sz w:val="24"/>
          <w:szCs w:val="24"/>
        </w:rPr>
        <w:t>Setiap pembentukan akad, terdapat beberapa syarat yang harus ditentukan dan disempurnakan, yaitu:</w:t>
      </w:r>
    </w:p>
    <w:p w:rsidR="0002664F" w:rsidRDefault="0002664F" w:rsidP="00B1528C">
      <w:pPr>
        <w:pStyle w:val="ListParagraph"/>
        <w:numPr>
          <w:ilvl w:val="0"/>
          <w:numId w:val="7"/>
        </w:numPr>
        <w:autoSpaceDE w:val="0"/>
        <w:autoSpaceDN w:val="0"/>
        <w:adjustRightInd w:val="0"/>
        <w:spacing w:after="0" w:line="504" w:lineRule="auto"/>
        <w:ind w:left="606" w:hanging="246"/>
        <w:jc w:val="both"/>
        <w:rPr>
          <w:rFonts w:asciiTheme="majorBidi" w:hAnsiTheme="majorBidi" w:cstheme="majorBidi"/>
          <w:sz w:val="24"/>
          <w:szCs w:val="24"/>
        </w:rPr>
      </w:pPr>
      <w:r w:rsidRPr="00C57DCC">
        <w:rPr>
          <w:rFonts w:asciiTheme="majorBidi" w:hAnsiTheme="majorBidi" w:cstheme="majorBidi"/>
          <w:sz w:val="24"/>
          <w:szCs w:val="24"/>
        </w:rPr>
        <w:t>Syarat yang bersifat umum, maksudnya adalah syarat-syarat tersebut harus sempurna wujudnya dalam setiap akad.</w:t>
      </w:r>
    </w:p>
    <w:p w:rsidR="0002664F" w:rsidRPr="00182DE4" w:rsidRDefault="0002664F" w:rsidP="00B1528C">
      <w:pPr>
        <w:pStyle w:val="ListParagraph"/>
        <w:numPr>
          <w:ilvl w:val="0"/>
          <w:numId w:val="7"/>
        </w:numPr>
        <w:autoSpaceDE w:val="0"/>
        <w:autoSpaceDN w:val="0"/>
        <w:adjustRightInd w:val="0"/>
        <w:spacing w:after="0" w:line="504" w:lineRule="auto"/>
        <w:ind w:left="606" w:hanging="246"/>
        <w:jc w:val="both"/>
        <w:rPr>
          <w:rFonts w:asciiTheme="majorBidi" w:hAnsiTheme="majorBidi" w:cstheme="majorBidi"/>
          <w:sz w:val="24"/>
          <w:szCs w:val="24"/>
        </w:rPr>
      </w:pPr>
      <w:r w:rsidRPr="00182DE4">
        <w:rPr>
          <w:rFonts w:asciiTheme="majorBidi" w:hAnsiTheme="majorBidi" w:cstheme="majorBidi"/>
          <w:sz w:val="24"/>
          <w:szCs w:val="24"/>
        </w:rPr>
        <w:t>Syarat yang bersifat khusus, yaitu syarat yang tidak diwajibkan dalam setiap akad. Maksudnya, wujud syarat tersebut hanya ada pada sebagian akad. Syarat khusus ini disebut juga syarat tambahan (</w:t>
      </w:r>
      <w:r w:rsidRPr="00182DE4">
        <w:rPr>
          <w:rFonts w:asciiTheme="majorBidi" w:hAnsiTheme="majorBidi" w:cstheme="majorBidi"/>
          <w:i/>
          <w:iCs/>
          <w:sz w:val="24"/>
          <w:szCs w:val="24"/>
        </w:rPr>
        <w:t>idhafi</w:t>
      </w:r>
      <w:r w:rsidRPr="00182DE4">
        <w:rPr>
          <w:rFonts w:asciiTheme="majorBidi" w:hAnsiTheme="majorBidi" w:cstheme="majorBidi"/>
          <w:sz w:val="24"/>
          <w:szCs w:val="24"/>
        </w:rPr>
        <w:t>) yang harus berdampingan dengan syarat-syarat umum, seperti syarat adanya saksi dalam pernikahan.</w:t>
      </w:r>
      <w:r w:rsidRPr="00C57DCC">
        <w:rPr>
          <w:rStyle w:val="FootnoteReference"/>
          <w:rFonts w:asciiTheme="majorBidi" w:hAnsiTheme="majorBidi" w:cstheme="majorBidi"/>
          <w:sz w:val="24"/>
          <w:szCs w:val="24"/>
        </w:rPr>
        <w:footnoteReference w:id="13"/>
      </w:r>
    </w:p>
    <w:p w:rsidR="0002664F" w:rsidRDefault="0002664F" w:rsidP="00B1528C">
      <w:pPr>
        <w:autoSpaceDE w:val="0"/>
        <w:autoSpaceDN w:val="0"/>
        <w:adjustRightInd w:val="0"/>
        <w:spacing w:after="0" w:line="504" w:lineRule="auto"/>
        <w:ind w:left="360" w:firstLine="720"/>
        <w:jc w:val="both"/>
        <w:rPr>
          <w:rFonts w:asciiTheme="majorBidi" w:hAnsiTheme="majorBidi" w:cstheme="majorBidi"/>
          <w:sz w:val="24"/>
          <w:szCs w:val="24"/>
        </w:rPr>
      </w:pPr>
      <w:r w:rsidRPr="00182DE4">
        <w:rPr>
          <w:rFonts w:asciiTheme="majorBidi" w:hAnsiTheme="majorBidi" w:cstheme="majorBidi"/>
          <w:sz w:val="24"/>
          <w:szCs w:val="24"/>
        </w:rPr>
        <w:t xml:space="preserve">Berikut adalah syarat yang harus dipenuhi dalam rukun </w:t>
      </w:r>
      <w:r w:rsidRPr="00182DE4">
        <w:rPr>
          <w:rFonts w:asciiTheme="majorBidi" w:hAnsiTheme="majorBidi" w:cstheme="majorBidi"/>
          <w:i/>
          <w:iCs/>
          <w:sz w:val="24"/>
          <w:szCs w:val="24"/>
        </w:rPr>
        <w:t>mukhabarah</w:t>
      </w:r>
      <w:r w:rsidRPr="00182DE4">
        <w:rPr>
          <w:rFonts w:asciiTheme="majorBidi" w:hAnsiTheme="majorBidi" w:cstheme="majorBidi"/>
          <w:sz w:val="24"/>
          <w:szCs w:val="24"/>
        </w:rPr>
        <w:t>, antara lain:</w:t>
      </w:r>
    </w:p>
    <w:p w:rsidR="0002664F" w:rsidRPr="00C57DCC" w:rsidRDefault="0002664F" w:rsidP="00B1528C">
      <w:pPr>
        <w:pStyle w:val="ListParagraph"/>
        <w:autoSpaceDE w:val="0"/>
        <w:autoSpaceDN w:val="0"/>
        <w:adjustRightInd w:val="0"/>
        <w:spacing w:after="0" w:line="504" w:lineRule="auto"/>
        <w:ind w:left="360"/>
        <w:jc w:val="both"/>
        <w:rPr>
          <w:rFonts w:asciiTheme="majorBidi" w:hAnsiTheme="majorBidi" w:cstheme="majorBidi"/>
          <w:sz w:val="24"/>
          <w:szCs w:val="24"/>
        </w:rPr>
      </w:pPr>
      <w:proofErr w:type="gramStart"/>
      <w:r>
        <w:rPr>
          <w:rFonts w:asciiTheme="majorBidi" w:hAnsiTheme="majorBidi" w:cstheme="majorBidi"/>
          <w:sz w:val="24"/>
          <w:szCs w:val="24"/>
        </w:rPr>
        <w:t>a</w:t>
      </w:r>
      <w:proofErr w:type="gramEnd"/>
      <w:r>
        <w:rPr>
          <w:rFonts w:asciiTheme="majorBidi" w:hAnsiTheme="majorBidi" w:cstheme="majorBidi"/>
          <w:sz w:val="24"/>
          <w:szCs w:val="24"/>
        </w:rPr>
        <w:t xml:space="preserve">). </w:t>
      </w:r>
      <w:r w:rsidRPr="00C57DCC">
        <w:rPr>
          <w:rFonts w:asciiTheme="majorBidi" w:hAnsiTheme="majorBidi" w:cstheme="majorBidi"/>
          <w:sz w:val="24"/>
          <w:szCs w:val="24"/>
        </w:rPr>
        <w:t>Syarat pihak yang melakukan akad</w:t>
      </w:r>
    </w:p>
    <w:p w:rsidR="009051AD" w:rsidRDefault="00865855" w:rsidP="00B1528C">
      <w:pPr>
        <w:pStyle w:val="ListParagraph"/>
        <w:numPr>
          <w:ilvl w:val="0"/>
          <w:numId w:val="8"/>
        </w:numPr>
        <w:autoSpaceDE w:val="0"/>
        <w:autoSpaceDN w:val="0"/>
        <w:adjustRightInd w:val="0"/>
        <w:spacing w:after="0" w:line="504" w:lineRule="auto"/>
        <w:ind w:left="810" w:hanging="270"/>
        <w:jc w:val="both"/>
        <w:rPr>
          <w:rFonts w:asciiTheme="majorBidi" w:hAnsiTheme="majorBidi" w:cstheme="majorBidi"/>
          <w:sz w:val="24"/>
          <w:szCs w:val="24"/>
        </w:rPr>
      </w:pPr>
      <w:r>
        <w:rPr>
          <w:rFonts w:asciiTheme="majorBidi" w:hAnsiTheme="majorBidi" w:cstheme="majorBidi"/>
          <w:sz w:val="24"/>
          <w:szCs w:val="24"/>
        </w:rPr>
        <w:t>Berakal,</w:t>
      </w:r>
      <w:r w:rsidR="0002664F" w:rsidRPr="007058AF">
        <w:rPr>
          <w:rFonts w:asciiTheme="majorBidi" w:hAnsiTheme="majorBidi" w:cstheme="majorBidi"/>
          <w:sz w:val="24"/>
          <w:szCs w:val="24"/>
        </w:rPr>
        <w:t xml:space="preserve"> yaitu akad tidak sah apabila dilakukan oleh orang gil</w:t>
      </w:r>
      <w:r w:rsidR="009051AD">
        <w:rPr>
          <w:rFonts w:asciiTheme="majorBidi" w:hAnsiTheme="majorBidi" w:cstheme="majorBidi"/>
          <w:sz w:val="24"/>
          <w:szCs w:val="24"/>
        </w:rPr>
        <w:t xml:space="preserve">a atau anak kecil yang </w:t>
      </w:r>
      <w:r w:rsidR="0002664F" w:rsidRPr="007058AF">
        <w:rPr>
          <w:rFonts w:asciiTheme="majorBidi" w:hAnsiTheme="majorBidi" w:cstheme="majorBidi"/>
          <w:sz w:val="24"/>
          <w:szCs w:val="24"/>
        </w:rPr>
        <w:t xml:space="preserve">belum </w:t>
      </w:r>
      <w:r w:rsidR="0002664F" w:rsidRPr="007058AF">
        <w:rPr>
          <w:rFonts w:asciiTheme="majorBidi" w:hAnsiTheme="majorBidi" w:cstheme="majorBidi"/>
          <w:i/>
          <w:iCs/>
          <w:sz w:val="24"/>
          <w:szCs w:val="24"/>
        </w:rPr>
        <w:t>mumayyiz</w:t>
      </w:r>
      <w:r w:rsidR="0002664F" w:rsidRPr="007058AF">
        <w:rPr>
          <w:rFonts w:asciiTheme="majorBidi" w:hAnsiTheme="majorBidi" w:cstheme="majorBidi"/>
          <w:sz w:val="24"/>
          <w:szCs w:val="24"/>
        </w:rPr>
        <w:t>. Sebab akal ini merupakan syarat kelayakan dalam melakukan tindakan nantinya.</w:t>
      </w:r>
    </w:p>
    <w:p w:rsidR="009051AD" w:rsidRDefault="009051AD" w:rsidP="00B1528C">
      <w:pPr>
        <w:pStyle w:val="ListParagraph"/>
        <w:autoSpaceDE w:val="0"/>
        <w:autoSpaceDN w:val="0"/>
        <w:adjustRightInd w:val="0"/>
        <w:spacing w:after="0" w:line="504" w:lineRule="auto"/>
        <w:ind w:left="810"/>
        <w:jc w:val="both"/>
        <w:rPr>
          <w:rFonts w:asciiTheme="majorBidi" w:hAnsiTheme="majorBidi" w:cstheme="majorBidi"/>
          <w:sz w:val="24"/>
          <w:szCs w:val="24"/>
        </w:rPr>
      </w:pPr>
      <w:r>
        <w:rPr>
          <w:rFonts w:asciiTheme="majorBidi" w:hAnsiTheme="majorBidi" w:cstheme="majorBidi"/>
          <w:sz w:val="24"/>
          <w:szCs w:val="24"/>
        </w:rPr>
        <w:lastRenderedPageBreak/>
        <w:tab/>
      </w:r>
      <w:r w:rsidR="0002664F" w:rsidRPr="009051AD">
        <w:rPr>
          <w:rFonts w:asciiTheme="majorBidi" w:hAnsiTheme="majorBidi" w:cstheme="majorBidi"/>
          <w:sz w:val="24"/>
          <w:szCs w:val="24"/>
        </w:rPr>
        <w:t xml:space="preserve">Menurut ulama Hanafiah, </w:t>
      </w:r>
      <w:r w:rsidR="0002664F" w:rsidRPr="009051AD">
        <w:rPr>
          <w:rFonts w:asciiTheme="majorBidi" w:hAnsiTheme="majorBidi" w:cstheme="majorBidi"/>
          <w:i/>
          <w:iCs/>
          <w:sz w:val="24"/>
          <w:szCs w:val="24"/>
        </w:rPr>
        <w:t xml:space="preserve">mumaayyiz </w:t>
      </w:r>
      <w:r w:rsidR="0002664F" w:rsidRPr="009051AD">
        <w:rPr>
          <w:rFonts w:asciiTheme="majorBidi" w:hAnsiTheme="majorBidi" w:cstheme="majorBidi"/>
          <w:sz w:val="24"/>
          <w:szCs w:val="24"/>
        </w:rPr>
        <w:t xml:space="preserve">atau </w:t>
      </w:r>
      <w:r w:rsidR="0002664F" w:rsidRPr="009051AD">
        <w:rPr>
          <w:rFonts w:asciiTheme="majorBidi" w:hAnsiTheme="majorBidi" w:cstheme="majorBidi"/>
          <w:i/>
          <w:iCs/>
          <w:sz w:val="24"/>
          <w:szCs w:val="24"/>
        </w:rPr>
        <w:t xml:space="preserve">baligh </w:t>
      </w:r>
      <w:r w:rsidR="0002664F" w:rsidRPr="009051AD">
        <w:rPr>
          <w:rFonts w:asciiTheme="majorBidi" w:hAnsiTheme="majorBidi" w:cstheme="majorBidi"/>
          <w:sz w:val="24"/>
          <w:szCs w:val="24"/>
        </w:rPr>
        <w:t xml:space="preserve">bukanlah termasuk syarat bolehnya </w:t>
      </w:r>
      <w:r w:rsidR="0002664F" w:rsidRPr="009051AD">
        <w:rPr>
          <w:rFonts w:asciiTheme="majorBidi" w:hAnsiTheme="majorBidi" w:cstheme="majorBidi"/>
          <w:i/>
          <w:iCs/>
          <w:sz w:val="24"/>
          <w:szCs w:val="24"/>
        </w:rPr>
        <w:t xml:space="preserve">muzara‟ah </w:t>
      </w:r>
      <w:r w:rsidR="0002664F" w:rsidRPr="009051AD">
        <w:rPr>
          <w:rFonts w:asciiTheme="majorBidi" w:hAnsiTheme="majorBidi" w:cstheme="majorBidi"/>
          <w:sz w:val="24"/>
          <w:szCs w:val="24"/>
        </w:rPr>
        <w:t xml:space="preserve">atau </w:t>
      </w:r>
      <w:r w:rsidR="0002664F" w:rsidRPr="009051AD">
        <w:rPr>
          <w:rFonts w:asciiTheme="majorBidi" w:hAnsiTheme="majorBidi" w:cstheme="majorBidi"/>
          <w:i/>
          <w:iCs/>
          <w:sz w:val="24"/>
          <w:szCs w:val="24"/>
        </w:rPr>
        <w:t>mukhabarah</w:t>
      </w:r>
      <w:r w:rsidR="0002664F" w:rsidRPr="009051AD">
        <w:rPr>
          <w:rFonts w:asciiTheme="majorBidi" w:hAnsiTheme="majorBidi" w:cstheme="majorBidi"/>
          <w:sz w:val="24"/>
          <w:szCs w:val="24"/>
        </w:rPr>
        <w:t xml:space="preserve">. Sebab, anak yang belum </w:t>
      </w:r>
      <w:r w:rsidR="0002664F" w:rsidRPr="009051AD">
        <w:rPr>
          <w:rFonts w:asciiTheme="majorBidi" w:hAnsiTheme="majorBidi" w:cstheme="majorBidi"/>
          <w:i/>
          <w:iCs/>
          <w:sz w:val="24"/>
          <w:szCs w:val="24"/>
        </w:rPr>
        <w:t xml:space="preserve">baligh </w:t>
      </w:r>
      <w:r w:rsidR="0002664F" w:rsidRPr="009051AD">
        <w:rPr>
          <w:rFonts w:asciiTheme="majorBidi" w:hAnsiTheme="majorBidi" w:cstheme="majorBidi"/>
          <w:sz w:val="24"/>
          <w:szCs w:val="24"/>
        </w:rPr>
        <w:t xml:space="preserve">namun telah diberi izin maka boleh melakukan akad tersebut, karena </w:t>
      </w:r>
      <w:r w:rsidR="0002664F" w:rsidRPr="009051AD">
        <w:rPr>
          <w:rFonts w:asciiTheme="majorBidi" w:hAnsiTheme="majorBidi" w:cstheme="majorBidi"/>
          <w:i/>
          <w:iCs/>
          <w:sz w:val="24"/>
          <w:szCs w:val="24"/>
        </w:rPr>
        <w:t xml:space="preserve">muzara‟ah </w:t>
      </w:r>
      <w:r w:rsidR="0002664F" w:rsidRPr="009051AD">
        <w:rPr>
          <w:rFonts w:asciiTheme="majorBidi" w:hAnsiTheme="majorBidi" w:cstheme="majorBidi"/>
          <w:sz w:val="24"/>
          <w:szCs w:val="24"/>
        </w:rPr>
        <w:t xml:space="preserve">atau </w:t>
      </w:r>
      <w:r w:rsidR="0002664F" w:rsidRPr="009051AD">
        <w:rPr>
          <w:rFonts w:asciiTheme="majorBidi" w:hAnsiTheme="majorBidi" w:cstheme="majorBidi"/>
          <w:i/>
          <w:iCs/>
          <w:sz w:val="24"/>
          <w:szCs w:val="24"/>
        </w:rPr>
        <w:t xml:space="preserve">mukhabarah </w:t>
      </w:r>
      <w:r w:rsidR="0002664F" w:rsidRPr="009051AD">
        <w:rPr>
          <w:rFonts w:asciiTheme="majorBidi" w:hAnsiTheme="majorBidi" w:cstheme="majorBidi"/>
          <w:sz w:val="24"/>
          <w:szCs w:val="24"/>
        </w:rPr>
        <w:t xml:space="preserve">ini dianggap sama dengan memperkerjakan atau mengupah orang lain dari sebagian hasil panen. Sementara itu, ulama Syafi’iyah dan ulama Hanabilah menetapkan </w:t>
      </w:r>
      <w:r w:rsidR="0002664F" w:rsidRPr="009051AD">
        <w:rPr>
          <w:rFonts w:asciiTheme="majorBidi" w:hAnsiTheme="majorBidi" w:cstheme="majorBidi"/>
          <w:i/>
          <w:iCs/>
          <w:sz w:val="24"/>
          <w:szCs w:val="24"/>
        </w:rPr>
        <w:t xml:space="preserve">baligh </w:t>
      </w:r>
      <w:r w:rsidR="0002664F" w:rsidRPr="009051AD">
        <w:rPr>
          <w:rFonts w:asciiTheme="majorBidi" w:hAnsiTheme="majorBidi" w:cstheme="majorBidi"/>
          <w:sz w:val="24"/>
          <w:szCs w:val="24"/>
        </w:rPr>
        <w:t xml:space="preserve">sebagai syarat sahnya </w:t>
      </w:r>
      <w:r w:rsidR="0002664F" w:rsidRPr="009051AD">
        <w:rPr>
          <w:rFonts w:asciiTheme="majorBidi" w:hAnsiTheme="majorBidi" w:cstheme="majorBidi"/>
          <w:i/>
          <w:iCs/>
          <w:sz w:val="24"/>
          <w:szCs w:val="24"/>
        </w:rPr>
        <w:t xml:space="preserve">muzaraa‟ah </w:t>
      </w:r>
      <w:r w:rsidR="0002664F" w:rsidRPr="009051AD">
        <w:rPr>
          <w:rFonts w:asciiTheme="majorBidi" w:hAnsiTheme="majorBidi" w:cstheme="majorBidi"/>
          <w:sz w:val="24"/>
          <w:szCs w:val="24"/>
        </w:rPr>
        <w:t xml:space="preserve">atau </w:t>
      </w:r>
      <w:r w:rsidR="0002664F" w:rsidRPr="009051AD">
        <w:rPr>
          <w:rFonts w:asciiTheme="majorBidi" w:hAnsiTheme="majorBidi" w:cstheme="majorBidi"/>
          <w:i/>
          <w:iCs/>
          <w:sz w:val="24"/>
          <w:szCs w:val="24"/>
        </w:rPr>
        <w:t>mukhabarah</w:t>
      </w:r>
      <w:r w:rsidR="0002664F" w:rsidRPr="009051AD">
        <w:rPr>
          <w:rFonts w:asciiTheme="majorBidi" w:hAnsiTheme="majorBidi" w:cstheme="majorBidi"/>
          <w:sz w:val="24"/>
          <w:szCs w:val="24"/>
        </w:rPr>
        <w:t>, sama seperti akad lainnya.</w:t>
      </w:r>
    </w:p>
    <w:p w:rsidR="0002664F" w:rsidRDefault="0002664F" w:rsidP="00B1528C">
      <w:pPr>
        <w:pStyle w:val="ListParagraph"/>
        <w:numPr>
          <w:ilvl w:val="0"/>
          <w:numId w:val="8"/>
        </w:numPr>
        <w:autoSpaceDE w:val="0"/>
        <w:autoSpaceDN w:val="0"/>
        <w:adjustRightInd w:val="0"/>
        <w:spacing w:after="0" w:line="504" w:lineRule="auto"/>
        <w:ind w:left="810" w:hanging="270"/>
        <w:jc w:val="both"/>
        <w:rPr>
          <w:rFonts w:asciiTheme="majorBidi" w:hAnsiTheme="majorBidi" w:cstheme="majorBidi"/>
          <w:sz w:val="24"/>
          <w:szCs w:val="24"/>
        </w:rPr>
      </w:pPr>
      <w:r w:rsidRPr="009051AD">
        <w:rPr>
          <w:rFonts w:asciiTheme="majorBidi" w:hAnsiTheme="majorBidi" w:cstheme="majorBidi"/>
          <w:sz w:val="24"/>
          <w:szCs w:val="24"/>
        </w:rPr>
        <w:t>Bukan orang murtad. Hal ini dikemukakan oleh Imam Abu Hanifah, sebab menurutnya tindakan orang murtad adalah ditangguhkan (</w:t>
      </w:r>
      <w:r w:rsidRPr="009051AD">
        <w:rPr>
          <w:rFonts w:asciiTheme="majorBidi" w:hAnsiTheme="majorBidi" w:cstheme="majorBidi"/>
          <w:i/>
          <w:iCs/>
          <w:sz w:val="24"/>
          <w:szCs w:val="24"/>
        </w:rPr>
        <w:t>mauquuf</w:t>
      </w:r>
      <w:r w:rsidRPr="009051AD">
        <w:rPr>
          <w:rFonts w:asciiTheme="majorBidi" w:hAnsiTheme="majorBidi" w:cstheme="majorBidi"/>
          <w:sz w:val="24"/>
          <w:szCs w:val="24"/>
        </w:rPr>
        <w:t xml:space="preserve">), sehingga tidak bisa langsung sah seketika itu juga. Namun, tidak semua rekan Imam Abu Hanifah setuju dengan pendapat ini. Ada juga yang berpendapat bahwa akad </w:t>
      </w:r>
      <w:r w:rsidRPr="009051AD">
        <w:rPr>
          <w:rFonts w:asciiTheme="majorBidi" w:hAnsiTheme="majorBidi" w:cstheme="majorBidi"/>
          <w:i/>
          <w:iCs/>
          <w:sz w:val="24"/>
          <w:szCs w:val="24"/>
        </w:rPr>
        <w:t xml:space="preserve">muzaraa‟ah </w:t>
      </w:r>
      <w:r w:rsidRPr="009051AD">
        <w:rPr>
          <w:rFonts w:asciiTheme="majorBidi" w:hAnsiTheme="majorBidi" w:cstheme="majorBidi"/>
          <w:sz w:val="24"/>
          <w:szCs w:val="24"/>
        </w:rPr>
        <w:t xml:space="preserve">atau </w:t>
      </w:r>
      <w:r w:rsidRPr="009051AD">
        <w:rPr>
          <w:rFonts w:asciiTheme="majorBidi" w:hAnsiTheme="majorBidi" w:cstheme="majorBidi"/>
          <w:i/>
          <w:iCs/>
          <w:sz w:val="24"/>
          <w:szCs w:val="24"/>
        </w:rPr>
        <w:t xml:space="preserve">mukhabarah </w:t>
      </w:r>
      <w:r w:rsidRPr="009051AD">
        <w:rPr>
          <w:rFonts w:asciiTheme="majorBidi" w:hAnsiTheme="majorBidi" w:cstheme="majorBidi"/>
          <w:sz w:val="24"/>
          <w:szCs w:val="24"/>
        </w:rPr>
        <w:t>yang dilakukan orang murtad statusnya adalah berlaku efektif (</w:t>
      </w:r>
      <w:r w:rsidRPr="009051AD">
        <w:rPr>
          <w:rFonts w:asciiTheme="majorBidi" w:hAnsiTheme="majorBidi" w:cstheme="majorBidi"/>
          <w:i/>
          <w:iCs/>
          <w:sz w:val="24"/>
          <w:szCs w:val="24"/>
        </w:rPr>
        <w:t>naafidz</w:t>
      </w:r>
      <w:r w:rsidRPr="009051AD">
        <w:rPr>
          <w:rFonts w:asciiTheme="majorBidi" w:hAnsiTheme="majorBidi" w:cstheme="majorBidi"/>
          <w:sz w:val="24"/>
          <w:szCs w:val="24"/>
        </w:rPr>
        <w:t>) seketika.</w:t>
      </w:r>
      <w:r w:rsidRPr="00C57DCC">
        <w:rPr>
          <w:rStyle w:val="FootnoteReference"/>
          <w:rFonts w:asciiTheme="majorBidi" w:hAnsiTheme="majorBidi" w:cstheme="majorBidi"/>
          <w:sz w:val="24"/>
          <w:szCs w:val="24"/>
        </w:rPr>
        <w:footnoteReference w:id="14"/>
      </w:r>
    </w:p>
    <w:p w:rsidR="007B2CB1" w:rsidRPr="009051AD" w:rsidRDefault="007B2CB1" w:rsidP="007B2CB1">
      <w:pPr>
        <w:pStyle w:val="ListParagraph"/>
        <w:autoSpaceDE w:val="0"/>
        <w:autoSpaceDN w:val="0"/>
        <w:adjustRightInd w:val="0"/>
        <w:spacing w:after="0" w:line="504" w:lineRule="auto"/>
        <w:ind w:left="810"/>
        <w:jc w:val="both"/>
        <w:rPr>
          <w:rFonts w:asciiTheme="majorBidi" w:hAnsiTheme="majorBidi" w:cstheme="majorBidi"/>
          <w:sz w:val="24"/>
          <w:szCs w:val="24"/>
        </w:rPr>
      </w:pPr>
    </w:p>
    <w:p w:rsidR="00865855" w:rsidRDefault="0002664F" w:rsidP="00B1528C">
      <w:pPr>
        <w:autoSpaceDE w:val="0"/>
        <w:autoSpaceDN w:val="0"/>
        <w:adjustRightInd w:val="0"/>
        <w:spacing w:after="0" w:line="504" w:lineRule="auto"/>
        <w:ind w:left="360"/>
        <w:jc w:val="both"/>
        <w:rPr>
          <w:rFonts w:asciiTheme="majorBidi" w:hAnsiTheme="majorBidi" w:cstheme="majorBidi"/>
          <w:sz w:val="24"/>
          <w:szCs w:val="24"/>
        </w:rPr>
      </w:pPr>
      <w:r w:rsidRPr="00C57DCC">
        <w:rPr>
          <w:rFonts w:asciiTheme="majorBidi" w:hAnsiTheme="majorBidi" w:cstheme="majorBidi"/>
          <w:sz w:val="24"/>
          <w:szCs w:val="24"/>
        </w:rPr>
        <w:lastRenderedPageBreak/>
        <w:t>b</w:t>
      </w:r>
      <w:r w:rsidR="00D531DA">
        <w:rPr>
          <w:rFonts w:asciiTheme="majorBidi" w:hAnsiTheme="majorBidi" w:cstheme="majorBidi"/>
          <w:sz w:val="24"/>
          <w:szCs w:val="24"/>
        </w:rPr>
        <w:t>)</w:t>
      </w:r>
      <w:proofErr w:type="gramStart"/>
      <w:r w:rsidR="00D531DA">
        <w:rPr>
          <w:rFonts w:asciiTheme="majorBidi" w:hAnsiTheme="majorBidi" w:cstheme="majorBidi"/>
          <w:sz w:val="24"/>
          <w:szCs w:val="24"/>
        </w:rPr>
        <w:t>.  Syarat</w:t>
      </w:r>
      <w:proofErr w:type="gramEnd"/>
      <w:r w:rsidR="00D531DA">
        <w:rPr>
          <w:rFonts w:asciiTheme="majorBidi" w:hAnsiTheme="majorBidi" w:cstheme="majorBidi"/>
          <w:sz w:val="24"/>
          <w:szCs w:val="24"/>
        </w:rPr>
        <w:t xml:space="preserve"> P</w:t>
      </w:r>
      <w:r w:rsidRPr="00C57DCC">
        <w:rPr>
          <w:rFonts w:asciiTheme="majorBidi" w:hAnsiTheme="majorBidi" w:cstheme="majorBidi"/>
          <w:sz w:val="24"/>
          <w:szCs w:val="24"/>
        </w:rPr>
        <w:t>enanaman</w:t>
      </w:r>
    </w:p>
    <w:p w:rsidR="0002664F" w:rsidRPr="00C57DCC" w:rsidRDefault="009051AD" w:rsidP="00B1528C">
      <w:pPr>
        <w:autoSpaceDE w:val="0"/>
        <w:autoSpaceDN w:val="0"/>
        <w:adjustRightInd w:val="0"/>
        <w:spacing w:after="0" w:line="504" w:lineRule="auto"/>
        <w:ind w:left="720"/>
        <w:jc w:val="both"/>
        <w:rPr>
          <w:rFonts w:asciiTheme="majorBidi" w:hAnsiTheme="majorBidi" w:cstheme="majorBidi"/>
          <w:sz w:val="24"/>
          <w:szCs w:val="24"/>
        </w:rPr>
      </w:pPr>
      <w:r>
        <w:rPr>
          <w:rFonts w:asciiTheme="majorBidi" w:hAnsiTheme="majorBidi" w:cstheme="majorBidi"/>
          <w:sz w:val="24"/>
          <w:szCs w:val="24"/>
        </w:rPr>
        <w:tab/>
      </w:r>
      <w:r w:rsidR="0002664F" w:rsidRPr="00C57DCC">
        <w:rPr>
          <w:rFonts w:asciiTheme="majorBidi" w:hAnsiTheme="majorBidi" w:cstheme="majorBidi"/>
          <w:sz w:val="24"/>
          <w:szCs w:val="24"/>
        </w:rPr>
        <w:t>Salah satu yang harus jelas dalam syarat penanam adalah jenis benih yang hendak ditanam. Benih yang ditanam tersebut harus sesuatu yang aktivitas pengolahan dan penggarapannya dapat berkembang, yaitu mengalami pertambahan dan pertumbuhan.</w:t>
      </w:r>
      <w:r w:rsidR="0002664F" w:rsidRPr="00C57DCC">
        <w:rPr>
          <w:rStyle w:val="FootnoteReference"/>
          <w:rFonts w:asciiTheme="majorBidi" w:hAnsiTheme="majorBidi" w:cstheme="majorBidi"/>
          <w:sz w:val="24"/>
          <w:szCs w:val="24"/>
        </w:rPr>
        <w:footnoteReference w:id="15"/>
      </w:r>
    </w:p>
    <w:p w:rsidR="0002664F" w:rsidRPr="00C57DCC" w:rsidRDefault="0002664F" w:rsidP="00B1528C">
      <w:pPr>
        <w:autoSpaceDE w:val="0"/>
        <w:autoSpaceDN w:val="0"/>
        <w:adjustRightInd w:val="0"/>
        <w:spacing w:after="0" w:line="504" w:lineRule="auto"/>
        <w:ind w:left="360"/>
        <w:jc w:val="both"/>
        <w:rPr>
          <w:rFonts w:asciiTheme="majorBidi" w:hAnsiTheme="majorBidi" w:cstheme="majorBidi"/>
          <w:sz w:val="24"/>
          <w:szCs w:val="24"/>
        </w:rPr>
      </w:pPr>
      <w:r>
        <w:rPr>
          <w:rFonts w:asciiTheme="majorBidi" w:hAnsiTheme="majorBidi" w:cstheme="majorBidi"/>
          <w:sz w:val="24"/>
          <w:szCs w:val="24"/>
        </w:rPr>
        <w:t xml:space="preserve">c). </w:t>
      </w:r>
      <w:r w:rsidR="00D531DA">
        <w:rPr>
          <w:rFonts w:asciiTheme="majorBidi" w:hAnsiTheme="majorBidi" w:cstheme="majorBidi"/>
          <w:sz w:val="24"/>
          <w:szCs w:val="24"/>
        </w:rPr>
        <w:t xml:space="preserve"> Syarat lahan yang kan d</w:t>
      </w:r>
      <w:r w:rsidRPr="00C57DCC">
        <w:rPr>
          <w:rFonts w:asciiTheme="majorBidi" w:hAnsiTheme="majorBidi" w:cstheme="majorBidi"/>
          <w:sz w:val="24"/>
          <w:szCs w:val="24"/>
        </w:rPr>
        <w:t>itanami</w:t>
      </w:r>
    </w:p>
    <w:p w:rsidR="009051AD" w:rsidRDefault="0002664F" w:rsidP="00B1528C">
      <w:pPr>
        <w:pStyle w:val="ListParagraph"/>
        <w:numPr>
          <w:ilvl w:val="0"/>
          <w:numId w:val="9"/>
        </w:numPr>
        <w:autoSpaceDE w:val="0"/>
        <w:autoSpaceDN w:val="0"/>
        <w:adjustRightInd w:val="0"/>
        <w:spacing w:after="0" w:line="504" w:lineRule="auto"/>
        <w:ind w:left="900" w:hanging="180"/>
        <w:jc w:val="both"/>
        <w:rPr>
          <w:rFonts w:asciiTheme="majorBidi" w:hAnsiTheme="majorBidi" w:cstheme="majorBidi"/>
          <w:sz w:val="24"/>
          <w:szCs w:val="24"/>
        </w:rPr>
      </w:pPr>
      <w:r>
        <w:rPr>
          <w:rFonts w:asciiTheme="majorBidi" w:hAnsiTheme="majorBidi" w:cstheme="majorBidi"/>
          <w:sz w:val="24"/>
          <w:szCs w:val="24"/>
        </w:rPr>
        <w:t xml:space="preserve"> </w:t>
      </w:r>
      <w:r w:rsidRPr="00C57DCC">
        <w:rPr>
          <w:rFonts w:asciiTheme="majorBidi" w:hAnsiTheme="majorBidi" w:cstheme="majorBidi"/>
          <w:sz w:val="24"/>
          <w:szCs w:val="24"/>
        </w:rPr>
        <w:t>Harus dipahami apakah lahan layak untuk ditanami dan dijadikan lahan pertanian atau tidak. Seandainya lahan tersebut tidak layak untuk ditanami, misal lahan mengandung garam atau berlumpur sehingga sulit ditanami, maka akad menjadi tidak sah.</w:t>
      </w:r>
    </w:p>
    <w:p w:rsidR="009051AD" w:rsidRDefault="009051AD" w:rsidP="00B1528C">
      <w:pPr>
        <w:pStyle w:val="ListParagraph"/>
        <w:numPr>
          <w:ilvl w:val="0"/>
          <w:numId w:val="9"/>
        </w:numPr>
        <w:autoSpaceDE w:val="0"/>
        <w:autoSpaceDN w:val="0"/>
        <w:adjustRightInd w:val="0"/>
        <w:spacing w:after="0" w:line="504" w:lineRule="auto"/>
        <w:ind w:left="900" w:hanging="180"/>
        <w:jc w:val="both"/>
        <w:rPr>
          <w:rFonts w:asciiTheme="majorBidi" w:hAnsiTheme="majorBidi" w:cstheme="majorBidi"/>
          <w:sz w:val="24"/>
          <w:szCs w:val="24"/>
        </w:rPr>
      </w:pPr>
      <w:r>
        <w:rPr>
          <w:rFonts w:asciiTheme="majorBidi" w:hAnsiTheme="majorBidi" w:cstheme="majorBidi"/>
          <w:sz w:val="24"/>
          <w:szCs w:val="24"/>
        </w:rPr>
        <w:t xml:space="preserve"> </w:t>
      </w:r>
      <w:r w:rsidR="0002664F" w:rsidRPr="009051AD">
        <w:rPr>
          <w:rFonts w:asciiTheme="majorBidi" w:hAnsiTheme="majorBidi" w:cstheme="majorBidi"/>
          <w:sz w:val="24"/>
          <w:szCs w:val="24"/>
        </w:rPr>
        <w:t>Lahan harus diketahui dengan jelas dan pasti, yaitu milik siapa dan bagaimana status hukumnya. Karena apabila tidak diketahui dengan jelas, akad tidak sah karena berpotensi menyebabkan terjadinya perselisihan.</w:t>
      </w:r>
    </w:p>
    <w:p w:rsidR="0002664F" w:rsidRPr="009051AD" w:rsidRDefault="009051AD" w:rsidP="00B1528C">
      <w:pPr>
        <w:pStyle w:val="ListParagraph"/>
        <w:numPr>
          <w:ilvl w:val="0"/>
          <w:numId w:val="9"/>
        </w:numPr>
        <w:autoSpaceDE w:val="0"/>
        <w:autoSpaceDN w:val="0"/>
        <w:adjustRightInd w:val="0"/>
        <w:spacing w:after="0" w:line="504" w:lineRule="auto"/>
        <w:ind w:left="900" w:hanging="180"/>
        <w:jc w:val="both"/>
        <w:rPr>
          <w:rFonts w:asciiTheme="majorBidi" w:hAnsiTheme="majorBidi" w:cstheme="majorBidi"/>
          <w:sz w:val="24"/>
          <w:szCs w:val="24"/>
        </w:rPr>
      </w:pPr>
      <w:r>
        <w:rPr>
          <w:rFonts w:asciiTheme="majorBidi" w:hAnsiTheme="majorBidi" w:cstheme="majorBidi"/>
          <w:sz w:val="24"/>
          <w:szCs w:val="24"/>
        </w:rPr>
        <w:t xml:space="preserve"> </w:t>
      </w:r>
      <w:r w:rsidR="0002664F" w:rsidRPr="009051AD">
        <w:rPr>
          <w:rFonts w:asciiTheme="majorBidi" w:hAnsiTheme="majorBidi" w:cstheme="majorBidi"/>
          <w:sz w:val="24"/>
          <w:szCs w:val="24"/>
        </w:rPr>
        <w:t>Lahan yang hendak ditanami diserahkan sepenuhnya kepada pengelola (</w:t>
      </w:r>
      <w:r w:rsidR="0002664F" w:rsidRPr="009051AD">
        <w:rPr>
          <w:rFonts w:asciiTheme="majorBidi" w:hAnsiTheme="majorBidi" w:cstheme="majorBidi"/>
          <w:i/>
          <w:iCs/>
          <w:sz w:val="24"/>
          <w:szCs w:val="24"/>
        </w:rPr>
        <w:t>at-takhliyah</w:t>
      </w:r>
      <w:r w:rsidR="0002664F" w:rsidRPr="009051AD">
        <w:rPr>
          <w:rFonts w:asciiTheme="majorBidi" w:hAnsiTheme="majorBidi" w:cstheme="majorBidi"/>
          <w:sz w:val="24"/>
          <w:szCs w:val="24"/>
        </w:rPr>
        <w:t xml:space="preserve">). Apabila disyaratkan sesuatu yang </w:t>
      </w:r>
      <w:r w:rsidR="0002664F" w:rsidRPr="009051AD">
        <w:rPr>
          <w:rFonts w:asciiTheme="majorBidi" w:hAnsiTheme="majorBidi" w:cstheme="majorBidi"/>
          <w:sz w:val="24"/>
          <w:szCs w:val="24"/>
        </w:rPr>
        <w:lastRenderedPageBreak/>
        <w:t xml:space="preserve">masih mengandung campur tangan pemilik lahan, maka akad diangap tidak sah, karena tidak terpenuhinya syarat </w:t>
      </w:r>
      <w:r w:rsidR="0002664F" w:rsidRPr="009051AD">
        <w:rPr>
          <w:rFonts w:asciiTheme="majorBidi" w:hAnsiTheme="majorBidi" w:cstheme="majorBidi"/>
          <w:i/>
          <w:iCs/>
          <w:sz w:val="24"/>
          <w:szCs w:val="24"/>
        </w:rPr>
        <w:t>at-takhliyah.</w:t>
      </w:r>
      <w:r w:rsidR="0002664F" w:rsidRPr="00C57DCC">
        <w:rPr>
          <w:rStyle w:val="FootnoteReference"/>
          <w:rFonts w:asciiTheme="majorBidi" w:hAnsiTheme="majorBidi" w:cstheme="majorBidi"/>
          <w:i/>
          <w:iCs/>
          <w:sz w:val="24"/>
          <w:szCs w:val="24"/>
        </w:rPr>
        <w:footnoteReference w:id="16"/>
      </w:r>
    </w:p>
    <w:p w:rsidR="0047374E" w:rsidRDefault="0002664F" w:rsidP="00B1528C">
      <w:pPr>
        <w:autoSpaceDE w:val="0"/>
        <w:autoSpaceDN w:val="0"/>
        <w:adjustRightInd w:val="0"/>
        <w:spacing w:after="0" w:line="504" w:lineRule="auto"/>
        <w:ind w:left="360"/>
        <w:jc w:val="both"/>
        <w:rPr>
          <w:rFonts w:asciiTheme="majorBidi" w:hAnsiTheme="majorBidi" w:cstheme="majorBidi"/>
          <w:i/>
          <w:iCs/>
          <w:sz w:val="24"/>
          <w:szCs w:val="24"/>
        </w:rPr>
      </w:pPr>
      <w:r w:rsidRPr="00C57DCC">
        <w:rPr>
          <w:rFonts w:asciiTheme="majorBidi" w:hAnsiTheme="majorBidi" w:cstheme="majorBidi"/>
          <w:sz w:val="24"/>
          <w:szCs w:val="24"/>
        </w:rPr>
        <w:t xml:space="preserve">d). Syarat masa </w:t>
      </w:r>
      <w:r w:rsidRPr="00C57DCC">
        <w:rPr>
          <w:rFonts w:asciiTheme="majorBidi" w:hAnsiTheme="majorBidi" w:cstheme="majorBidi"/>
          <w:i/>
          <w:iCs/>
          <w:sz w:val="24"/>
          <w:szCs w:val="24"/>
        </w:rPr>
        <w:t>mukhabarah</w:t>
      </w:r>
    </w:p>
    <w:p w:rsidR="0047374E" w:rsidRDefault="0002664F" w:rsidP="00B1528C">
      <w:pPr>
        <w:autoSpaceDE w:val="0"/>
        <w:autoSpaceDN w:val="0"/>
        <w:adjustRightInd w:val="0"/>
        <w:spacing w:after="0" w:line="504" w:lineRule="auto"/>
        <w:ind w:left="720"/>
        <w:jc w:val="both"/>
        <w:rPr>
          <w:rFonts w:asciiTheme="majorBidi" w:hAnsiTheme="majorBidi" w:cstheme="majorBidi"/>
          <w:i/>
          <w:iCs/>
          <w:sz w:val="24"/>
          <w:szCs w:val="24"/>
        </w:rPr>
      </w:pPr>
      <w:r w:rsidRPr="00C57DCC">
        <w:rPr>
          <w:rFonts w:asciiTheme="majorBidi" w:hAnsiTheme="majorBidi" w:cstheme="majorBidi"/>
          <w:sz w:val="24"/>
          <w:szCs w:val="24"/>
        </w:rPr>
        <w:t xml:space="preserve">Masa atau jangka waktu dalam </w:t>
      </w:r>
      <w:r w:rsidRPr="00C57DCC">
        <w:rPr>
          <w:rFonts w:asciiTheme="majorBidi" w:hAnsiTheme="majorBidi" w:cstheme="majorBidi"/>
          <w:i/>
          <w:iCs/>
          <w:sz w:val="24"/>
          <w:szCs w:val="24"/>
        </w:rPr>
        <w:t xml:space="preserve">muzara‟ah </w:t>
      </w:r>
      <w:r w:rsidRPr="00C57DCC">
        <w:rPr>
          <w:rFonts w:asciiTheme="majorBidi" w:hAnsiTheme="majorBidi" w:cstheme="majorBidi"/>
          <w:sz w:val="24"/>
          <w:szCs w:val="24"/>
        </w:rPr>
        <w:t xml:space="preserve">atau </w:t>
      </w:r>
      <w:r w:rsidRPr="00C57DCC">
        <w:rPr>
          <w:rFonts w:asciiTheme="majorBidi" w:hAnsiTheme="majorBidi" w:cstheme="majorBidi"/>
          <w:i/>
          <w:iCs/>
          <w:sz w:val="24"/>
          <w:szCs w:val="24"/>
        </w:rPr>
        <w:t xml:space="preserve">mukhabarah </w:t>
      </w:r>
      <w:r w:rsidRPr="00C57DCC">
        <w:rPr>
          <w:rFonts w:asciiTheme="majorBidi" w:hAnsiTheme="majorBidi" w:cstheme="majorBidi"/>
          <w:sz w:val="24"/>
          <w:szCs w:val="24"/>
        </w:rPr>
        <w:t>harus jelas dan pasti. Patokan dari masa disesuaikan dengan masa yang sewajarnya. Oleh karena itu, tidak diperbolehkan apabila masanya tidak wajar, seperti masa yang tidak memungkinkan bagi pengelola untuk menggarap lahan, atau jangka waktu di mana kemungkinan besar umur salah satu pihak tidak menjangkau masa tersebut.</w:t>
      </w:r>
      <w:r w:rsidRPr="00C57DCC">
        <w:rPr>
          <w:rStyle w:val="FootnoteReference"/>
          <w:rFonts w:asciiTheme="majorBidi" w:hAnsiTheme="majorBidi" w:cstheme="majorBidi"/>
          <w:sz w:val="24"/>
          <w:szCs w:val="24"/>
        </w:rPr>
        <w:footnoteReference w:id="17"/>
      </w:r>
    </w:p>
    <w:p w:rsidR="0002664F" w:rsidRPr="0047374E" w:rsidRDefault="0002664F" w:rsidP="00B1528C">
      <w:pPr>
        <w:autoSpaceDE w:val="0"/>
        <w:autoSpaceDN w:val="0"/>
        <w:adjustRightInd w:val="0"/>
        <w:spacing w:after="0" w:line="456" w:lineRule="auto"/>
        <w:ind w:left="630" w:firstLine="720"/>
        <w:jc w:val="both"/>
        <w:rPr>
          <w:rFonts w:asciiTheme="majorBidi" w:hAnsiTheme="majorBidi" w:cstheme="majorBidi"/>
          <w:i/>
          <w:iCs/>
          <w:sz w:val="24"/>
          <w:szCs w:val="24"/>
        </w:rPr>
      </w:pPr>
      <w:r w:rsidRPr="00C57DCC">
        <w:rPr>
          <w:rFonts w:asciiTheme="majorBidi" w:hAnsiTheme="majorBidi" w:cstheme="majorBidi"/>
          <w:sz w:val="24"/>
          <w:szCs w:val="24"/>
        </w:rPr>
        <w:t xml:space="preserve">Adapun syarat-syarat </w:t>
      </w:r>
      <w:r w:rsidRPr="00C57DCC">
        <w:rPr>
          <w:rFonts w:asciiTheme="majorBidi" w:hAnsiTheme="majorBidi" w:cstheme="majorBidi"/>
          <w:i/>
          <w:iCs/>
          <w:sz w:val="24"/>
          <w:szCs w:val="24"/>
        </w:rPr>
        <w:t xml:space="preserve">mukhabarah </w:t>
      </w:r>
      <w:r w:rsidRPr="00C57DCC">
        <w:rPr>
          <w:rFonts w:asciiTheme="majorBidi" w:hAnsiTheme="majorBidi" w:cstheme="majorBidi"/>
          <w:sz w:val="24"/>
          <w:szCs w:val="24"/>
        </w:rPr>
        <w:t>menurut jumhur ulama, yaitu sebagai berikut:</w:t>
      </w:r>
    </w:p>
    <w:p w:rsidR="0002664F" w:rsidRDefault="0002664F" w:rsidP="00B1528C">
      <w:pPr>
        <w:pStyle w:val="ListParagraph"/>
        <w:numPr>
          <w:ilvl w:val="0"/>
          <w:numId w:val="10"/>
        </w:numPr>
        <w:autoSpaceDE w:val="0"/>
        <w:autoSpaceDN w:val="0"/>
        <w:adjustRightInd w:val="0"/>
        <w:spacing w:after="0" w:line="456" w:lineRule="auto"/>
        <w:ind w:left="810" w:hanging="180"/>
        <w:jc w:val="both"/>
        <w:rPr>
          <w:rFonts w:asciiTheme="majorBidi" w:hAnsiTheme="majorBidi" w:cstheme="majorBidi"/>
          <w:sz w:val="24"/>
          <w:szCs w:val="24"/>
        </w:rPr>
      </w:pPr>
      <w:r>
        <w:rPr>
          <w:rFonts w:asciiTheme="majorBidi" w:hAnsiTheme="majorBidi" w:cstheme="majorBidi"/>
          <w:sz w:val="24"/>
          <w:szCs w:val="24"/>
        </w:rPr>
        <w:t xml:space="preserve"> </w:t>
      </w:r>
      <w:r w:rsidRPr="00C57DCC">
        <w:rPr>
          <w:rFonts w:asciiTheme="majorBidi" w:hAnsiTheme="majorBidi" w:cstheme="majorBidi"/>
          <w:sz w:val="24"/>
          <w:szCs w:val="24"/>
        </w:rPr>
        <w:t>Para pihak yang berakad (pemilik tanah dan penggarap), syarat bagi keduanya harus cakap melakuan perbuatan hukum (</w:t>
      </w:r>
      <w:r w:rsidRPr="00C57DCC">
        <w:rPr>
          <w:rFonts w:asciiTheme="majorBidi" w:hAnsiTheme="majorBidi" w:cstheme="majorBidi"/>
          <w:i/>
          <w:iCs/>
          <w:sz w:val="24"/>
          <w:szCs w:val="24"/>
        </w:rPr>
        <w:t xml:space="preserve">baligh </w:t>
      </w:r>
      <w:r w:rsidRPr="00C57DCC">
        <w:rPr>
          <w:rFonts w:asciiTheme="majorBidi" w:hAnsiTheme="majorBidi" w:cstheme="majorBidi"/>
          <w:sz w:val="24"/>
          <w:szCs w:val="24"/>
        </w:rPr>
        <w:t>dan berakal sehat)</w:t>
      </w:r>
      <w:r>
        <w:rPr>
          <w:rFonts w:asciiTheme="majorBidi" w:hAnsiTheme="majorBidi" w:cstheme="majorBidi"/>
          <w:sz w:val="24"/>
          <w:szCs w:val="24"/>
        </w:rPr>
        <w:t>.</w:t>
      </w:r>
    </w:p>
    <w:p w:rsidR="0002664F" w:rsidRDefault="0002664F" w:rsidP="00B1528C">
      <w:pPr>
        <w:pStyle w:val="ListParagraph"/>
        <w:numPr>
          <w:ilvl w:val="0"/>
          <w:numId w:val="10"/>
        </w:numPr>
        <w:autoSpaceDE w:val="0"/>
        <w:autoSpaceDN w:val="0"/>
        <w:adjustRightInd w:val="0"/>
        <w:spacing w:after="0" w:line="456" w:lineRule="auto"/>
        <w:ind w:left="810" w:hanging="180"/>
        <w:jc w:val="both"/>
        <w:rPr>
          <w:rFonts w:asciiTheme="majorBidi" w:hAnsiTheme="majorBidi" w:cstheme="majorBidi"/>
          <w:sz w:val="24"/>
          <w:szCs w:val="24"/>
        </w:rPr>
      </w:pPr>
      <w:r>
        <w:rPr>
          <w:rFonts w:asciiTheme="majorBidi" w:hAnsiTheme="majorBidi" w:cstheme="majorBidi"/>
          <w:sz w:val="24"/>
          <w:szCs w:val="24"/>
        </w:rPr>
        <w:t xml:space="preserve"> </w:t>
      </w:r>
      <w:r w:rsidRPr="008C166E">
        <w:rPr>
          <w:rFonts w:asciiTheme="majorBidi" w:hAnsiTheme="majorBidi" w:cstheme="majorBidi"/>
          <w:sz w:val="24"/>
          <w:szCs w:val="24"/>
        </w:rPr>
        <w:t xml:space="preserve">Objek yang dijadikan tujuan akad (lahan pertanian), disyaratkan agar tempat tersebut layak untuk ditanami dan </w:t>
      </w:r>
      <w:r w:rsidRPr="008C166E">
        <w:rPr>
          <w:rFonts w:asciiTheme="majorBidi" w:hAnsiTheme="majorBidi" w:cstheme="majorBidi"/>
          <w:sz w:val="24"/>
          <w:szCs w:val="24"/>
        </w:rPr>
        <w:lastRenderedPageBreak/>
        <w:t>dapat menghasilkan sesuai kebiasaan serta tempat tersebu</w:t>
      </w:r>
      <w:r>
        <w:rPr>
          <w:rFonts w:asciiTheme="majorBidi" w:hAnsiTheme="majorBidi" w:cstheme="majorBidi"/>
          <w:sz w:val="24"/>
          <w:szCs w:val="24"/>
        </w:rPr>
        <w:t>t sudah ditetapkan secara pasti.</w:t>
      </w:r>
    </w:p>
    <w:p w:rsidR="0002664F" w:rsidRDefault="0002664F" w:rsidP="00B1528C">
      <w:pPr>
        <w:pStyle w:val="ListParagraph"/>
        <w:numPr>
          <w:ilvl w:val="0"/>
          <w:numId w:val="10"/>
        </w:numPr>
        <w:autoSpaceDE w:val="0"/>
        <w:autoSpaceDN w:val="0"/>
        <w:adjustRightInd w:val="0"/>
        <w:spacing w:after="0" w:line="456" w:lineRule="auto"/>
        <w:ind w:left="810" w:hanging="180"/>
        <w:jc w:val="both"/>
        <w:rPr>
          <w:rFonts w:asciiTheme="majorBidi" w:hAnsiTheme="majorBidi" w:cstheme="majorBidi"/>
          <w:sz w:val="24"/>
          <w:szCs w:val="24"/>
        </w:rPr>
      </w:pPr>
      <w:r>
        <w:rPr>
          <w:rFonts w:asciiTheme="majorBidi" w:hAnsiTheme="majorBidi" w:cstheme="majorBidi"/>
          <w:sz w:val="24"/>
          <w:szCs w:val="24"/>
        </w:rPr>
        <w:t xml:space="preserve"> </w:t>
      </w:r>
      <w:r w:rsidRPr="008C166E">
        <w:rPr>
          <w:rFonts w:asciiTheme="majorBidi" w:hAnsiTheme="majorBidi" w:cstheme="majorBidi"/>
          <w:sz w:val="24"/>
          <w:szCs w:val="24"/>
        </w:rPr>
        <w:t>Hasil atau sewa yang ditetapkan harus jelas dan pembagiannya ditentukan saat akad.</w:t>
      </w:r>
    </w:p>
    <w:p w:rsidR="0047374E" w:rsidRDefault="0002664F" w:rsidP="00B1528C">
      <w:pPr>
        <w:pStyle w:val="ListParagraph"/>
        <w:numPr>
          <w:ilvl w:val="0"/>
          <w:numId w:val="10"/>
        </w:numPr>
        <w:autoSpaceDE w:val="0"/>
        <w:autoSpaceDN w:val="0"/>
        <w:adjustRightInd w:val="0"/>
        <w:spacing w:after="0" w:line="456" w:lineRule="auto"/>
        <w:ind w:left="810" w:hanging="180"/>
        <w:jc w:val="both"/>
        <w:rPr>
          <w:rFonts w:asciiTheme="majorBidi" w:hAnsiTheme="majorBidi" w:cstheme="majorBidi"/>
          <w:sz w:val="24"/>
          <w:szCs w:val="24"/>
        </w:rPr>
      </w:pPr>
      <w:r>
        <w:rPr>
          <w:rFonts w:asciiTheme="majorBidi" w:hAnsiTheme="majorBidi" w:cstheme="majorBidi"/>
          <w:sz w:val="24"/>
          <w:szCs w:val="24"/>
        </w:rPr>
        <w:t xml:space="preserve"> </w:t>
      </w:r>
      <w:r w:rsidRPr="008C166E">
        <w:rPr>
          <w:rFonts w:asciiTheme="majorBidi" w:hAnsiTheme="majorBidi" w:cstheme="majorBidi"/>
          <w:sz w:val="24"/>
          <w:szCs w:val="24"/>
        </w:rPr>
        <w:t>Shighat (ijab kabul), yaitu ungkapan khusus yang menunjukkan adanya akad.</w:t>
      </w:r>
      <w:r w:rsidRPr="00C57DCC">
        <w:rPr>
          <w:rStyle w:val="FootnoteReference"/>
          <w:rFonts w:asciiTheme="majorBidi" w:hAnsiTheme="majorBidi" w:cstheme="majorBidi"/>
          <w:sz w:val="24"/>
          <w:szCs w:val="24"/>
        </w:rPr>
        <w:footnoteReference w:id="18"/>
      </w:r>
    </w:p>
    <w:p w:rsidR="0002664F" w:rsidRPr="0047374E" w:rsidRDefault="0002664F" w:rsidP="00B1528C">
      <w:pPr>
        <w:autoSpaceDE w:val="0"/>
        <w:autoSpaceDN w:val="0"/>
        <w:adjustRightInd w:val="0"/>
        <w:spacing w:after="0" w:line="456" w:lineRule="auto"/>
        <w:ind w:left="540" w:firstLine="720"/>
        <w:jc w:val="both"/>
        <w:rPr>
          <w:rFonts w:asciiTheme="majorBidi" w:hAnsiTheme="majorBidi" w:cstheme="majorBidi"/>
          <w:sz w:val="24"/>
          <w:szCs w:val="24"/>
        </w:rPr>
      </w:pPr>
      <w:r w:rsidRPr="0047374E">
        <w:rPr>
          <w:rFonts w:asciiTheme="majorBidi" w:hAnsiTheme="majorBidi" w:cstheme="majorBidi"/>
          <w:sz w:val="24"/>
          <w:szCs w:val="24"/>
        </w:rPr>
        <w:t xml:space="preserve">Dari apa yang telah dipaparkan di atas, dapat kita pahami bahwa yang menjadi syarat dari </w:t>
      </w:r>
      <w:r w:rsidRPr="0047374E">
        <w:rPr>
          <w:rFonts w:asciiTheme="majorBidi" w:hAnsiTheme="majorBidi" w:cstheme="majorBidi"/>
          <w:i/>
          <w:iCs/>
          <w:sz w:val="24"/>
          <w:szCs w:val="24"/>
        </w:rPr>
        <w:t xml:space="preserve">mukhabarah </w:t>
      </w:r>
      <w:r w:rsidRPr="0047374E">
        <w:rPr>
          <w:rFonts w:asciiTheme="majorBidi" w:hAnsiTheme="majorBidi" w:cstheme="majorBidi"/>
          <w:sz w:val="24"/>
          <w:szCs w:val="24"/>
        </w:rPr>
        <w:t>antara lain:</w:t>
      </w:r>
    </w:p>
    <w:p w:rsidR="0002664F" w:rsidRDefault="0002664F" w:rsidP="00B1528C">
      <w:pPr>
        <w:pStyle w:val="ListParagraph"/>
        <w:numPr>
          <w:ilvl w:val="0"/>
          <w:numId w:val="11"/>
        </w:numPr>
        <w:autoSpaceDE w:val="0"/>
        <w:autoSpaceDN w:val="0"/>
        <w:adjustRightInd w:val="0"/>
        <w:spacing w:after="0" w:line="456" w:lineRule="auto"/>
        <w:ind w:left="851" w:hanging="311"/>
        <w:jc w:val="both"/>
        <w:rPr>
          <w:rFonts w:asciiTheme="majorBidi" w:hAnsiTheme="majorBidi" w:cstheme="majorBidi"/>
          <w:sz w:val="24"/>
          <w:szCs w:val="24"/>
        </w:rPr>
      </w:pPr>
      <w:r w:rsidRPr="00C57DCC">
        <w:rPr>
          <w:rFonts w:asciiTheme="majorBidi" w:hAnsiTheme="majorBidi" w:cstheme="majorBidi"/>
          <w:sz w:val="24"/>
          <w:szCs w:val="24"/>
        </w:rPr>
        <w:t xml:space="preserve">Adanya orang yang berakad, yaitu terdiri atas pemilik lahan dan penggarap. Kedua pihak ini disyaratkan haruslah orang yang </w:t>
      </w:r>
      <w:r w:rsidRPr="00C57DCC">
        <w:rPr>
          <w:rFonts w:asciiTheme="majorBidi" w:hAnsiTheme="majorBidi" w:cstheme="majorBidi"/>
          <w:i/>
          <w:iCs/>
          <w:sz w:val="24"/>
          <w:szCs w:val="24"/>
        </w:rPr>
        <w:t xml:space="preserve">baligh </w:t>
      </w:r>
      <w:r w:rsidRPr="00C57DCC">
        <w:rPr>
          <w:rFonts w:asciiTheme="majorBidi" w:hAnsiTheme="majorBidi" w:cstheme="majorBidi"/>
          <w:sz w:val="24"/>
          <w:szCs w:val="24"/>
        </w:rPr>
        <w:t>dan memiliki akal.</w:t>
      </w:r>
    </w:p>
    <w:p w:rsidR="0002664F" w:rsidRDefault="0002664F" w:rsidP="00B1528C">
      <w:pPr>
        <w:pStyle w:val="ListParagraph"/>
        <w:numPr>
          <w:ilvl w:val="0"/>
          <w:numId w:val="11"/>
        </w:numPr>
        <w:autoSpaceDE w:val="0"/>
        <w:autoSpaceDN w:val="0"/>
        <w:adjustRightInd w:val="0"/>
        <w:spacing w:after="0" w:line="456" w:lineRule="auto"/>
        <w:ind w:left="851" w:hanging="311"/>
        <w:jc w:val="both"/>
        <w:rPr>
          <w:rFonts w:asciiTheme="majorBidi" w:hAnsiTheme="majorBidi" w:cstheme="majorBidi"/>
          <w:sz w:val="24"/>
          <w:szCs w:val="24"/>
        </w:rPr>
      </w:pPr>
      <w:r w:rsidRPr="00F915A9">
        <w:rPr>
          <w:rFonts w:asciiTheme="majorBidi" w:hAnsiTheme="majorBidi" w:cstheme="majorBidi"/>
          <w:sz w:val="24"/>
          <w:szCs w:val="24"/>
        </w:rPr>
        <w:t>Objek akad, yaitu berupa lahan/tanah yang hendak ditanami. Lahan ini harus memiliki kriteria tertentu, di mana tanah tersebut memang dapat ditanami dan jelas status hukumnya.</w:t>
      </w:r>
    </w:p>
    <w:p w:rsidR="0002664F" w:rsidRDefault="0002664F" w:rsidP="00072DB7">
      <w:pPr>
        <w:pStyle w:val="ListParagraph"/>
        <w:numPr>
          <w:ilvl w:val="0"/>
          <w:numId w:val="11"/>
        </w:numPr>
        <w:autoSpaceDE w:val="0"/>
        <w:autoSpaceDN w:val="0"/>
        <w:adjustRightInd w:val="0"/>
        <w:spacing w:after="0" w:line="480" w:lineRule="auto"/>
        <w:ind w:left="851" w:hanging="311"/>
        <w:jc w:val="both"/>
        <w:rPr>
          <w:rFonts w:asciiTheme="majorBidi" w:hAnsiTheme="majorBidi" w:cstheme="majorBidi"/>
          <w:sz w:val="24"/>
          <w:szCs w:val="24"/>
        </w:rPr>
      </w:pPr>
      <w:r w:rsidRPr="00F915A9">
        <w:rPr>
          <w:rFonts w:asciiTheme="majorBidi" w:hAnsiTheme="majorBidi" w:cstheme="majorBidi"/>
          <w:sz w:val="24"/>
          <w:szCs w:val="24"/>
        </w:rPr>
        <w:t>Harus memiliki hasil, yang mana pembagiannya telah ditentukan lebih dulu saat pembuatan akad dan telah disetujui oleh kedua belah pihak.</w:t>
      </w:r>
    </w:p>
    <w:p w:rsidR="0002664F" w:rsidRPr="00F915A9" w:rsidRDefault="0002664F" w:rsidP="00072DB7">
      <w:pPr>
        <w:pStyle w:val="ListParagraph"/>
        <w:numPr>
          <w:ilvl w:val="0"/>
          <w:numId w:val="11"/>
        </w:numPr>
        <w:autoSpaceDE w:val="0"/>
        <w:autoSpaceDN w:val="0"/>
        <w:adjustRightInd w:val="0"/>
        <w:spacing w:after="0" w:line="480" w:lineRule="auto"/>
        <w:ind w:left="851" w:hanging="311"/>
        <w:jc w:val="both"/>
        <w:rPr>
          <w:rFonts w:asciiTheme="majorBidi" w:hAnsiTheme="majorBidi" w:cstheme="majorBidi"/>
          <w:sz w:val="24"/>
          <w:szCs w:val="24"/>
        </w:rPr>
      </w:pPr>
      <w:r w:rsidRPr="00F915A9">
        <w:rPr>
          <w:rFonts w:asciiTheme="majorBidi" w:hAnsiTheme="majorBidi" w:cstheme="majorBidi"/>
          <w:sz w:val="24"/>
          <w:szCs w:val="24"/>
        </w:rPr>
        <w:t xml:space="preserve">Adanya </w:t>
      </w:r>
      <w:r w:rsidRPr="00F915A9">
        <w:rPr>
          <w:rFonts w:asciiTheme="majorBidi" w:hAnsiTheme="majorBidi" w:cstheme="majorBidi"/>
          <w:i/>
          <w:iCs/>
          <w:sz w:val="24"/>
          <w:szCs w:val="24"/>
        </w:rPr>
        <w:t xml:space="preserve">shighat </w:t>
      </w:r>
      <w:r w:rsidRPr="00F915A9">
        <w:rPr>
          <w:rFonts w:asciiTheme="majorBidi" w:hAnsiTheme="majorBidi" w:cstheme="majorBidi"/>
          <w:sz w:val="24"/>
          <w:szCs w:val="24"/>
        </w:rPr>
        <w:t>(ijab dan qabul).</w:t>
      </w:r>
    </w:p>
    <w:p w:rsidR="0002664F" w:rsidRPr="00C57DCC" w:rsidRDefault="0002664F" w:rsidP="00072DB7">
      <w:pPr>
        <w:autoSpaceDE w:val="0"/>
        <w:autoSpaceDN w:val="0"/>
        <w:adjustRightInd w:val="0"/>
        <w:spacing w:after="0" w:line="480" w:lineRule="auto"/>
        <w:ind w:left="450" w:firstLine="720"/>
        <w:jc w:val="both"/>
        <w:rPr>
          <w:rFonts w:asciiTheme="majorBidi" w:hAnsiTheme="majorBidi" w:cstheme="majorBidi"/>
          <w:sz w:val="24"/>
          <w:szCs w:val="24"/>
        </w:rPr>
      </w:pPr>
      <w:r w:rsidRPr="00C57DCC">
        <w:rPr>
          <w:rFonts w:asciiTheme="majorBidi" w:hAnsiTheme="majorBidi" w:cstheme="majorBidi"/>
          <w:sz w:val="24"/>
          <w:szCs w:val="24"/>
        </w:rPr>
        <w:lastRenderedPageBreak/>
        <w:t xml:space="preserve">Beberapa hal yang harus terpenuhi dalam mekanisme dari pelaksanaan </w:t>
      </w:r>
      <w:r w:rsidRPr="00C57DCC">
        <w:rPr>
          <w:rFonts w:asciiTheme="majorBidi" w:hAnsiTheme="majorBidi" w:cstheme="majorBidi"/>
          <w:i/>
          <w:iCs/>
          <w:sz w:val="24"/>
          <w:szCs w:val="24"/>
        </w:rPr>
        <w:t xml:space="preserve">mukhabarah </w:t>
      </w:r>
      <w:r w:rsidRPr="00C57DCC">
        <w:rPr>
          <w:rFonts w:asciiTheme="majorBidi" w:hAnsiTheme="majorBidi" w:cstheme="majorBidi"/>
          <w:sz w:val="24"/>
          <w:szCs w:val="24"/>
        </w:rPr>
        <w:t xml:space="preserve">yang disandarkan kepada ketentuan </w:t>
      </w:r>
      <w:r w:rsidRPr="00C57DCC">
        <w:rPr>
          <w:rFonts w:asciiTheme="majorBidi" w:hAnsiTheme="majorBidi" w:cstheme="majorBidi"/>
          <w:i/>
          <w:iCs/>
          <w:sz w:val="24"/>
          <w:szCs w:val="24"/>
        </w:rPr>
        <w:t>muzara’ah</w:t>
      </w:r>
      <w:r w:rsidRPr="00C57DCC">
        <w:rPr>
          <w:rFonts w:asciiTheme="majorBidi" w:hAnsiTheme="majorBidi" w:cstheme="majorBidi"/>
          <w:sz w:val="24"/>
          <w:szCs w:val="24"/>
        </w:rPr>
        <w:t>, antara lain yaitu:</w:t>
      </w:r>
    </w:p>
    <w:p w:rsidR="0002664F" w:rsidRDefault="0002664F" w:rsidP="00072DB7">
      <w:pPr>
        <w:pStyle w:val="ListParagraph"/>
        <w:numPr>
          <w:ilvl w:val="0"/>
          <w:numId w:val="12"/>
        </w:numPr>
        <w:autoSpaceDE w:val="0"/>
        <w:autoSpaceDN w:val="0"/>
        <w:adjustRightInd w:val="0"/>
        <w:spacing w:after="0" w:line="456" w:lineRule="auto"/>
        <w:ind w:left="851" w:hanging="403"/>
        <w:jc w:val="both"/>
        <w:rPr>
          <w:rFonts w:asciiTheme="majorBidi" w:hAnsiTheme="majorBidi" w:cstheme="majorBidi"/>
          <w:sz w:val="24"/>
          <w:szCs w:val="24"/>
        </w:rPr>
      </w:pPr>
      <w:r w:rsidRPr="00C57DCC">
        <w:rPr>
          <w:rFonts w:asciiTheme="majorBidi" w:hAnsiTheme="majorBidi" w:cstheme="majorBidi"/>
          <w:sz w:val="24"/>
          <w:szCs w:val="24"/>
        </w:rPr>
        <w:t>Pemilik lahan harus menyerahkan lahan yang akan digarap kepada pihak pengelola.</w:t>
      </w:r>
    </w:p>
    <w:p w:rsidR="0002664F" w:rsidRDefault="0002664F" w:rsidP="00072DB7">
      <w:pPr>
        <w:pStyle w:val="ListParagraph"/>
        <w:numPr>
          <w:ilvl w:val="0"/>
          <w:numId w:val="12"/>
        </w:numPr>
        <w:autoSpaceDE w:val="0"/>
        <w:autoSpaceDN w:val="0"/>
        <w:adjustRightInd w:val="0"/>
        <w:spacing w:after="0" w:line="456" w:lineRule="auto"/>
        <w:ind w:left="851" w:hanging="403"/>
        <w:jc w:val="both"/>
        <w:rPr>
          <w:rFonts w:asciiTheme="majorBidi" w:hAnsiTheme="majorBidi" w:cstheme="majorBidi"/>
          <w:sz w:val="24"/>
          <w:szCs w:val="24"/>
        </w:rPr>
      </w:pPr>
      <w:r w:rsidRPr="008C166E">
        <w:rPr>
          <w:rFonts w:asciiTheme="majorBidi" w:hAnsiTheme="majorBidi" w:cstheme="majorBidi"/>
          <w:sz w:val="24"/>
          <w:szCs w:val="24"/>
        </w:rPr>
        <w:t>Pengelola harus memiliki kemampuan/keahlian dalam berkebun dan bersedia untuk menggarap lahan yang diserahkan kepadanya.</w:t>
      </w:r>
    </w:p>
    <w:p w:rsidR="0002664F" w:rsidRDefault="0002664F" w:rsidP="00072DB7">
      <w:pPr>
        <w:pStyle w:val="ListParagraph"/>
        <w:numPr>
          <w:ilvl w:val="0"/>
          <w:numId w:val="12"/>
        </w:numPr>
        <w:autoSpaceDE w:val="0"/>
        <w:autoSpaceDN w:val="0"/>
        <w:adjustRightInd w:val="0"/>
        <w:spacing w:after="0" w:line="456" w:lineRule="auto"/>
        <w:ind w:left="851" w:hanging="403"/>
        <w:jc w:val="both"/>
        <w:rPr>
          <w:rFonts w:asciiTheme="majorBidi" w:hAnsiTheme="majorBidi" w:cstheme="majorBidi"/>
          <w:sz w:val="24"/>
          <w:szCs w:val="24"/>
        </w:rPr>
      </w:pPr>
      <w:r w:rsidRPr="008C166E">
        <w:rPr>
          <w:rFonts w:asciiTheme="majorBidi" w:hAnsiTheme="majorBidi" w:cstheme="majorBidi"/>
          <w:sz w:val="24"/>
          <w:szCs w:val="24"/>
        </w:rPr>
        <w:t xml:space="preserve">Jenis benih yang akan ditanam dalam kerja sama perkebunan berdasarkan akad </w:t>
      </w:r>
      <w:r w:rsidRPr="008C166E">
        <w:rPr>
          <w:rFonts w:asciiTheme="majorBidi" w:hAnsiTheme="majorBidi" w:cstheme="majorBidi"/>
          <w:i/>
          <w:iCs/>
          <w:sz w:val="24"/>
          <w:szCs w:val="24"/>
        </w:rPr>
        <w:t xml:space="preserve">mukhabarah </w:t>
      </w:r>
      <w:r w:rsidRPr="008C166E">
        <w:rPr>
          <w:rFonts w:asciiTheme="majorBidi" w:hAnsiTheme="majorBidi" w:cstheme="majorBidi"/>
          <w:sz w:val="24"/>
          <w:szCs w:val="24"/>
        </w:rPr>
        <w:t>terbatas, harus dinyatakan secara pasti dalam akad, dan diketahui oleh pemilik lahan.</w:t>
      </w:r>
    </w:p>
    <w:p w:rsidR="0002664F" w:rsidRDefault="0002664F" w:rsidP="00072DB7">
      <w:pPr>
        <w:pStyle w:val="ListParagraph"/>
        <w:numPr>
          <w:ilvl w:val="0"/>
          <w:numId w:val="12"/>
        </w:numPr>
        <w:autoSpaceDE w:val="0"/>
        <w:autoSpaceDN w:val="0"/>
        <w:adjustRightInd w:val="0"/>
        <w:spacing w:after="0" w:line="456" w:lineRule="auto"/>
        <w:ind w:left="851" w:hanging="403"/>
        <w:jc w:val="both"/>
        <w:rPr>
          <w:rFonts w:asciiTheme="majorBidi" w:hAnsiTheme="majorBidi" w:cstheme="majorBidi"/>
          <w:sz w:val="24"/>
          <w:szCs w:val="24"/>
        </w:rPr>
      </w:pPr>
      <w:r w:rsidRPr="008C166E">
        <w:rPr>
          <w:rFonts w:asciiTheme="majorBidi" w:hAnsiTheme="majorBidi" w:cstheme="majorBidi"/>
          <w:sz w:val="24"/>
          <w:szCs w:val="24"/>
        </w:rPr>
        <w:t>Pengelola berhak memilih jenis benih tanaman untuk ditanam.</w:t>
      </w:r>
    </w:p>
    <w:p w:rsidR="0002664F" w:rsidRDefault="0002664F" w:rsidP="00072DB7">
      <w:pPr>
        <w:pStyle w:val="ListParagraph"/>
        <w:numPr>
          <w:ilvl w:val="0"/>
          <w:numId w:val="12"/>
        </w:numPr>
        <w:autoSpaceDE w:val="0"/>
        <w:autoSpaceDN w:val="0"/>
        <w:adjustRightInd w:val="0"/>
        <w:spacing w:after="0" w:line="456" w:lineRule="auto"/>
        <w:ind w:left="851" w:hanging="403"/>
        <w:jc w:val="both"/>
        <w:rPr>
          <w:rFonts w:asciiTheme="majorBidi" w:hAnsiTheme="majorBidi" w:cstheme="majorBidi"/>
          <w:sz w:val="24"/>
          <w:szCs w:val="24"/>
        </w:rPr>
      </w:pPr>
      <w:r w:rsidRPr="008C166E">
        <w:rPr>
          <w:rFonts w:asciiTheme="majorBidi" w:hAnsiTheme="majorBidi" w:cstheme="majorBidi"/>
          <w:sz w:val="24"/>
          <w:szCs w:val="24"/>
        </w:rPr>
        <w:t>Pengelola wajib menjelaskan perkiraan hasil panen kepada pemilik lahan.</w:t>
      </w:r>
    </w:p>
    <w:p w:rsidR="0002664F" w:rsidRDefault="0002664F" w:rsidP="00072DB7">
      <w:pPr>
        <w:pStyle w:val="ListParagraph"/>
        <w:numPr>
          <w:ilvl w:val="0"/>
          <w:numId w:val="12"/>
        </w:numPr>
        <w:autoSpaceDE w:val="0"/>
        <w:autoSpaceDN w:val="0"/>
        <w:adjustRightInd w:val="0"/>
        <w:spacing w:after="0" w:line="456" w:lineRule="auto"/>
        <w:ind w:left="851" w:hanging="403"/>
        <w:jc w:val="both"/>
        <w:rPr>
          <w:rFonts w:asciiTheme="majorBidi" w:hAnsiTheme="majorBidi" w:cstheme="majorBidi"/>
          <w:sz w:val="24"/>
          <w:szCs w:val="24"/>
        </w:rPr>
      </w:pPr>
      <w:r w:rsidRPr="008C166E">
        <w:rPr>
          <w:rFonts w:asciiTheme="majorBidi" w:hAnsiTheme="majorBidi" w:cstheme="majorBidi"/>
          <w:sz w:val="24"/>
          <w:szCs w:val="24"/>
        </w:rPr>
        <w:t>Pengelola dan pemilik lahan dapat melakukan kesepakatan mengenai pembagian hasil yang akan diterima oleh masing-masing pihak.</w:t>
      </w:r>
    </w:p>
    <w:p w:rsidR="0002664F" w:rsidRDefault="0002664F" w:rsidP="00072DB7">
      <w:pPr>
        <w:pStyle w:val="ListParagraph"/>
        <w:numPr>
          <w:ilvl w:val="0"/>
          <w:numId w:val="12"/>
        </w:numPr>
        <w:autoSpaceDE w:val="0"/>
        <w:autoSpaceDN w:val="0"/>
        <w:adjustRightInd w:val="0"/>
        <w:spacing w:after="0" w:line="456" w:lineRule="auto"/>
        <w:ind w:left="851" w:hanging="403"/>
        <w:jc w:val="both"/>
        <w:rPr>
          <w:rFonts w:asciiTheme="majorBidi" w:hAnsiTheme="majorBidi" w:cstheme="majorBidi"/>
          <w:sz w:val="24"/>
          <w:szCs w:val="24"/>
        </w:rPr>
      </w:pPr>
      <w:r w:rsidRPr="008C166E">
        <w:rPr>
          <w:rFonts w:asciiTheme="majorBidi" w:hAnsiTheme="majorBidi" w:cstheme="majorBidi"/>
          <w:sz w:val="24"/>
          <w:szCs w:val="24"/>
        </w:rPr>
        <w:t>Penyimpangan yang dilakukan pengelola maupun pemilik lahan saat kerja sama sedang berlangsung dapat mengkibatkan batalnya akad.</w:t>
      </w:r>
    </w:p>
    <w:p w:rsidR="0002664F" w:rsidRDefault="0002664F" w:rsidP="00072DB7">
      <w:pPr>
        <w:pStyle w:val="ListParagraph"/>
        <w:numPr>
          <w:ilvl w:val="0"/>
          <w:numId w:val="12"/>
        </w:numPr>
        <w:autoSpaceDE w:val="0"/>
        <w:autoSpaceDN w:val="0"/>
        <w:adjustRightInd w:val="0"/>
        <w:spacing w:after="0" w:line="456" w:lineRule="auto"/>
        <w:ind w:left="851" w:hanging="403"/>
        <w:jc w:val="both"/>
        <w:rPr>
          <w:rFonts w:asciiTheme="majorBidi" w:hAnsiTheme="majorBidi" w:cstheme="majorBidi"/>
          <w:sz w:val="24"/>
          <w:szCs w:val="24"/>
        </w:rPr>
      </w:pPr>
      <w:r w:rsidRPr="008C166E">
        <w:rPr>
          <w:rFonts w:asciiTheme="majorBidi" w:hAnsiTheme="majorBidi" w:cstheme="majorBidi"/>
          <w:sz w:val="24"/>
          <w:szCs w:val="24"/>
        </w:rPr>
        <w:lastRenderedPageBreak/>
        <w:t>Seluruh hasil panen yang dilakukan oleh pengelola yang melakukan pelanggaran (penyimpangan), menjadi milik pemilik lahan.</w:t>
      </w:r>
    </w:p>
    <w:p w:rsidR="0002664F" w:rsidRDefault="0002664F" w:rsidP="00072DB7">
      <w:pPr>
        <w:pStyle w:val="ListParagraph"/>
        <w:numPr>
          <w:ilvl w:val="0"/>
          <w:numId w:val="12"/>
        </w:numPr>
        <w:autoSpaceDE w:val="0"/>
        <w:autoSpaceDN w:val="0"/>
        <w:adjustRightInd w:val="0"/>
        <w:spacing w:after="0" w:line="456" w:lineRule="auto"/>
        <w:ind w:left="851" w:hanging="403"/>
        <w:jc w:val="both"/>
        <w:rPr>
          <w:rFonts w:asciiTheme="majorBidi" w:hAnsiTheme="majorBidi" w:cstheme="majorBidi"/>
          <w:sz w:val="24"/>
          <w:szCs w:val="24"/>
        </w:rPr>
      </w:pPr>
      <w:r w:rsidRPr="008C166E">
        <w:rPr>
          <w:rFonts w:asciiTheme="majorBidi" w:hAnsiTheme="majorBidi" w:cstheme="majorBidi"/>
          <w:sz w:val="24"/>
          <w:szCs w:val="24"/>
        </w:rPr>
        <w:t>Dalam hal pengelola melakukan pelanggaran, pemilik lahan dianjurkan untuk memberikan imbalan atas kerja yang telah dilakukan pengelola.</w:t>
      </w:r>
    </w:p>
    <w:p w:rsidR="0002664F" w:rsidRPr="008C166E" w:rsidRDefault="0002664F" w:rsidP="00072DB7">
      <w:pPr>
        <w:pStyle w:val="ListParagraph"/>
        <w:numPr>
          <w:ilvl w:val="0"/>
          <w:numId w:val="12"/>
        </w:numPr>
        <w:autoSpaceDE w:val="0"/>
        <w:autoSpaceDN w:val="0"/>
        <w:adjustRightInd w:val="0"/>
        <w:spacing w:after="0" w:line="456" w:lineRule="auto"/>
        <w:ind w:left="851" w:hanging="403"/>
        <w:jc w:val="both"/>
        <w:rPr>
          <w:rFonts w:asciiTheme="majorBidi" w:hAnsiTheme="majorBidi" w:cstheme="majorBidi"/>
          <w:sz w:val="24"/>
          <w:szCs w:val="24"/>
        </w:rPr>
      </w:pPr>
      <w:r w:rsidRPr="008C166E">
        <w:rPr>
          <w:rFonts w:asciiTheme="majorBidi" w:hAnsiTheme="majorBidi" w:cstheme="majorBidi"/>
          <w:sz w:val="24"/>
          <w:szCs w:val="24"/>
        </w:rPr>
        <w:t>Pengelola berhak melanjutkan akad jika tanamannya belum layak dipanen, meskipun pemilik lahan telah meninggal dunia.</w:t>
      </w:r>
    </w:p>
    <w:p w:rsidR="0002664F" w:rsidRPr="00C57DCC" w:rsidRDefault="0002664F" w:rsidP="00072DB7">
      <w:pPr>
        <w:pStyle w:val="ListParagraph"/>
        <w:numPr>
          <w:ilvl w:val="0"/>
          <w:numId w:val="12"/>
        </w:numPr>
        <w:autoSpaceDE w:val="0"/>
        <w:autoSpaceDN w:val="0"/>
        <w:adjustRightInd w:val="0"/>
        <w:spacing w:after="0" w:line="456" w:lineRule="auto"/>
        <w:ind w:left="851" w:hanging="403"/>
        <w:jc w:val="both"/>
        <w:rPr>
          <w:rFonts w:asciiTheme="majorBidi" w:hAnsiTheme="majorBidi" w:cstheme="majorBidi"/>
          <w:sz w:val="24"/>
          <w:szCs w:val="24"/>
        </w:rPr>
      </w:pPr>
      <w:r w:rsidRPr="00C57DCC">
        <w:rPr>
          <w:rFonts w:asciiTheme="majorBidi" w:hAnsiTheme="majorBidi" w:cstheme="majorBidi"/>
          <w:sz w:val="24"/>
          <w:szCs w:val="24"/>
        </w:rPr>
        <w:t>Ahli waris pemilik lahan harus melanjutkan kerja sama yang dilakukan pihak yang meninggal sebelum tanaman bisa dipanen.</w:t>
      </w:r>
    </w:p>
    <w:p w:rsidR="0002664F" w:rsidRPr="00C57DCC" w:rsidRDefault="0002664F" w:rsidP="00072DB7">
      <w:pPr>
        <w:pStyle w:val="ListParagraph"/>
        <w:numPr>
          <w:ilvl w:val="0"/>
          <w:numId w:val="12"/>
        </w:numPr>
        <w:autoSpaceDE w:val="0"/>
        <w:autoSpaceDN w:val="0"/>
        <w:adjustRightInd w:val="0"/>
        <w:spacing w:after="0" w:line="456" w:lineRule="auto"/>
        <w:ind w:left="851" w:hanging="403"/>
        <w:jc w:val="both"/>
        <w:rPr>
          <w:rFonts w:asciiTheme="majorBidi" w:hAnsiTheme="majorBidi" w:cstheme="majorBidi"/>
          <w:sz w:val="24"/>
          <w:szCs w:val="24"/>
        </w:rPr>
      </w:pPr>
      <w:r w:rsidRPr="00C57DCC">
        <w:rPr>
          <w:rFonts w:asciiTheme="majorBidi" w:hAnsiTheme="majorBidi" w:cstheme="majorBidi"/>
          <w:sz w:val="24"/>
          <w:szCs w:val="24"/>
        </w:rPr>
        <w:t xml:space="preserve"> Hak pengelola lahan dapat dipindahkan dengan cara diwariskan bila pengelola meninggal dunia, sampai tanamannya bisa dipanen.</w:t>
      </w:r>
    </w:p>
    <w:p w:rsidR="00072DB7" w:rsidRDefault="0002664F" w:rsidP="00C24841">
      <w:pPr>
        <w:pStyle w:val="ListParagraph"/>
        <w:numPr>
          <w:ilvl w:val="0"/>
          <w:numId w:val="12"/>
        </w:numPr>
        <w:autoSpaceDE w:val="0"/>
        <w:autoSpaceDN w:val="0"/>
        <w:adjustRightInd w:val="0"/>
        <w:spacing w:after="0" w:line="456" w:lineRule="auto"/>
        <w:ind w:left="851" w:hanging="403"/>
        <w:jc w:val="both"/>
        <w:rPr>
          <w:rFonts w:asciiTheme="majorBidi" w:hAnsiTheme="majorBidi" w:cstheme="majorBidi"/>
          <w:sz w:val="24"/>
          <w:szCs w:val="24"/>
        </w:rPr>
      </w:pPr>
      <w:r w:rsidRPr="00C57DCC">
        <w:rPr>
          <w:rFonts w:asciiTheme="majorBidi" w:hAnsiTheme="majorBidi" w:cstheme="majorBidi"/>
          <w:sz w:val="24"/>
          <w:szCs w:val="24"/>
        </w:rPr>
        <w:t>Ahli waris pengelola berhak untuk meneruskan atau membatalkan akad yang dilakukan oleh pihak yang meninggal dunia.</w:t>
      </w:r>
      <w:r w:rsidRPr="00C57DCC">
        <w:rPr>
          <w:rStyle w:val="FootnoteReference"/>
          <w:rFonts w:asciiTheme="majorBidi" w:hAnsiTheme="majorBidi" w:cstheme="majorBidi"/>
          <w:sz w:val="24"/>
          <w:szCs w:val="24"/>
        </w:rPr>
        <w:footnoteReference w:id="19"/>
      </w:r>
    </w:p>
    <w:p w:rsidR="007B2CB1" w:rsidRDefault="007B2CB1" w:rsidP="007B2CB1">
      <w:pPr>
        <w:autoSpaceDE w:val="0"/>
        <w:autoSpaceDN w:val="0"/>
        <w:adjustRightInd w:val="0"/>
        <w:spacing w:after="0" w:line="456" w:lineRule="auto"/>
        <w:jc w:val="both"/>
        <w:rPr>
          <w:rFonts w:asciiTheme="majorBidi" w:hAnsiTheme="majorBidi" w:cstheme="majorBidi"/>
          <w:sz w:val="24"/>
          <w:szCs w:val="24"/>
        </w:rPr>
      </w:pPr>
    </w:p>
    <w:p w:rsidR="007B2CB1" w:rsidRPr="007B2CB1" w:rsidRDefault="007B2CB1" w:rsidP="007B2CB1">
      <w:pPr>
        <w:autoSpaceDE w:val="0"/>
        <w:autoSpaceDN w:val="0"/>
        <w:adjustRightInd w:val="0"/>
        <w:spacing w:after="0" w:line="456" w:lineRule="auto"/>
        <w:jc w:val="both"/>
        <w:rPr>
          <w:rFonts w:asciiTheme="majorBidi" w:hAnsiTheme="majorBidi" w:cstheme="majorBidi"/>
          <w:sz w:val="24"/>
          <w:szCs w:val="24"/>
        </w:rPr>
      </w:pPr>
    </w:p>
    <w:p w:rsidR="00072DB7" w:rsidRPr="00072DB7" w:rsidRDefault="00072DB7" w:rsidP="002B75DC">
      <w:pPr>
        <w:autoSpaceDE w:val="0"/>
        <w:autoSpaceDN w:val="0"/>
        <w:adjustRightInd w:val="0"/>
        <w:spacing w:after="0" w:line="240" w:lineRule="auto"/>
        <w:ind w:firstLine="720"/>
        <w:jc w:val="both"/>
        <w:rPr>
          <w:rFonts w:ascii="Times New Roman" w:hAnsi="Times New Roman" w:cs="Times New Roman"/>
          <w:sz w:val="24"/>
          <w:szCs w:val="24"/>
          <w:rtl/>
          <w:lang w:bidi="ar-EG"/>
        </w:rPr>
      </w:pPr>
    </w:p>
    <w:p w:rsidR="00BE700C" w:rsidRPr="00B0128E" w:rsidRDefault="00BE700C" w:rsidP="00B1528C">
      <w:pPr>
        <w:pStyle w:val="ListParagraph"/>
        <w:numPr>
          <w:ilvl w:val="0"/>
          <w:numId w:val="3"/>
        </w:numPr>
        <w:autoSpaceDE w:val="0"/>
        <w:autoSpaceDN w:val="0"/>
        <w:adjustRightInd w:val="0"/>
        <w:spacing w:after="0" w:line="504" w:lineRule="auto"/>
        <w:ind w:left="360"/>
        <w:jc w:val="both"/>
        <w:rPr>
          <w:rFonts w:asciiTheme="majorBidi" w:hAnsiTheme="majorBidi" w:cstheme="majorBidi"/>
          <w:b/>
          <w:bCs/>
          <w:sz w:val="24"/>
          <w:szCs w:val="24"/>
        </w:rPr>
      </w:pPr>
      <w:r w:rsidRPr="00B0128E">
        <w:rPr>
          <w:rFonts w:asciiTheme="majorBidi" w:hAnsiTheme="majorBidi" w:cstheme="majorBidi"/>
          <w:b/>
          <w:bCs/>
          <w:sz w:val="24"/>
          <w:szCs w:val="24"/>
        </w:rPr>
        <w:lastRenderedPageBreak/>
        <w:t>Para Pihak dalam Perjanjian Bagi Hasil</w:t>
      </w:r>
    </w:p>
    <w:p w:rsidR="00BE700C" w:rsidRPr="00072DB7" w:rsidRDefault="00BE700C" w:rsidP="00B1528C">
      <w:pPr>
        <w:autoSpaceDE w:val="0"/>
        <w:autoSpaceDN w:val="0"/>
        <w:adjustRightInd w:val="0"/>
        <w:spacing w:after="0" w:line="504" w:lineRule="auto"/>
        <w:ind w:firstLine="720"/>
        <w:jc w:val="both"/>
        <w:rPr>
          <w:rFonts w:asciiTheme="majorBidi" w:hAnsiTheme="majorBidi" w:cstheme="majorBidi"/>
          <w:sz w:val="24"/>
          <w:szCs w:val="24"/>
        </w:rPr>
      </w:pPr>
      <w:r w:rsidRPr="00072DB7">
        <w:rPr>
          <w:rFonts w:asciiTheme="majorBidi" w:hAnsiTheme="majorBidi" w:cstheme="majorBidi"/>
          <w:sz w:val="24"/>
          <w:szCs w:val="24"/>
        </w:rPr>
        <w:t>Dalam perjanjian bagi hasil terdapat para pihak antara satu dengan yang lain mempunyai hak dan kewajiban masing-masing. Dalam hal yang menjadi objek perjanjiannya adalah bagi hasil atas tanah pertanian, maka terdapat dua pihak dengan hak dan kewajiban masing-masing pihak adalah sebagai berikut:</w:t>
      </w:r>
    </w:p>
    <w:p w:rsidR="00BE700C" w:rsidRPr="00D418F7" w:rsidRDefault="00BE700C" w:rsidP="00B1528C">
      <w:pPr>
        <w:pStyle w:val="ListParagraph"/>
        <w:numPr>
          <w:ilvl w:val="1"/>
          <w:numId w:val="3"/>
        </w:numPr>
        <w:autoSpaceDE w:val="0"/>
        <w:autoSpaceDN w:val="0"/>
        <w:adjustRightInd w:val="0"/>
        <w:spacing w:after="0" w:line="504" w:lineRule="auto"/>
        <w:ind w:left="720"/>
        <w:jc w:val="both"/>
        <w:rPr>
          <w:rFonts w:asciiTheme="majorBidi" w:hAnsiTheme="majorBidi" w:cstheme="majorBidi"/>
          <w:sz w:val="24"/>
          <w:szCs w:val="24"/>
        </w:rPr>
      </w:pPr>
      <w:r w:rsidRPr="00D418F7">
        <w:rPr>
          <w:rFonts w:asciiTheme="majorBidi" w:hAnsiTheme="majorBidi" w:cstheme="majorBidi"/>
          <w:sz w:val="24"/>
          <w:szCs w:val="24"/>
        </w:rPr>
        <w:t xml:space="preserve">Pihak pemilik pertanian adalah pihak yang memiliki lahan pertanian, </w:t>
      </w:r>
      <w:r w:rsidR="00D418F7" w:rsidRPr="00D418F7">
        <w:rPr>
          <w:rFonts w:asciiTheme="majorBidi" w:hAnsiTheme="majorBidi" w:cstheme="majorBidi"/>
          <w:sz w:val="24"/>
          <w:szCs w:val="24"/>
        </w:rPr>
        <w:t>yang satu hal dan yang lain tidak cukup waktu untuk menggarap tanah pertaniannya. Padahal terdapat larangan untuk menelantarkan tanah, sebagaimana yang dijelaskan dalam Islam dan disebutkan dalam UUPA 1960 tentang peraturan dasar pokok-pokok Agraria. Oleh karena itu, tanah harus dimanfaatk</w:t>
      </w:r>
      <w:r w:rsidR="002B75DC">
        <w:rPr>
          <w:rFonts w:asciiTheme="majorBidi" w:hAnsiTheme="majorBidi" w:cstheme="majorBidi"/>
          <w:sz w:val="24"/>
          <w:szCs w:val="24"/>
        </w:rPr>
        <w:t>an secara produktif.</w:t>
      </w:r>
    </w:p>
    <w:p w:rsidR="00D418F7" w:rsidRDefault="00D418F7" w:rsidP="00B1528C">
      <w:pPr>
        <w:pStyle w:val="ListParagraph"/>
        <w:autoSpaceDE w:val="0"/>
        <w:autoSpaceDN w:val="0"/>
        <w:adjustRightInd w:val="0"/>
        <w:spacing w:after="0" w:line="504" w:lineRule="auto"/>
        <w:jc w:val="both"/>
        <w:rPr>
          <w:rFonts w:asciiTheme="majorBidi" w:hAnsiTheme="majorBidi" w:cstheme="majorBidi"/>
          <w:sz w:val="24"/>
          <w:szCs w:val="24"/>
        </w:rPr>
      </w:pPr>
      <w:r>
        <w:rPr>
          <w:rFonts w:asciiTheme="majorBidi" w:hAnsiTheme="majorBidi" w:cstheme="majorBidi"/>
          <w:sz w:val="24"/>
          <w:szCs w:val="24"/>
        </w:rPr>
        <w:t xml:space="preserve">Berdasarkan pada kondisi tersebut, maka pemilik lahan memberikan bagi hasil atas tanah pertanian kepada penggarap yang besarnya sesuai kesepakatan. Pemilik lahan sendiri berhak untuk meminta </w:t>
      </w:r>
      <w:proofErr w:type="gramStart"/>
      <w:r>
        <w:rPr>
          <w:rFonts w:asciiTheme="majorBidi" w:hAnsiTheme="majorBidi" w:cstheme="majorBidi"/>
          <w:sz w:val="24"/>
          <w:szCs w:val="24"/>
        </w:rPr>
        <w:t>penggarap  mengolah</w:t>
      </w:r>
      <w:proofErr w:type="gramEnd"/>
      <w:r>
        <w:rPr>
          <w:rFonts w:asciiTheme="majorBidi" w:hAnsiTheme="majorBidi" w:cstheme="majorBidi"/>
          <w:sz w:val="24"/>
          <w:szCs w:val="24"/>
        </w:rPr>
        <w:t xml:space="preserve"> tanah pertaniannya dengan sebaik-baiknya, meminta bagian hasil sebesar nisbah </w:t>
      </w:r>
      <w:r>
        <w:rPr>
          <w:rFonts w:asciiTheme="majorBidi" w:hAnsiTheme="majorBidi" w:cstheme="majorBidi"/>
          <w:sz w:val="24"/>
          <w:szCs w:val="24"/>
        </w:rPr>
        <w:lastRenderedPageBreak/>
        <w:t>yang telah disepakati, serta mendapat tanahnya kembali setelh habis masa berlaku dari perjanjian bagi hasil tersebut.</w:t>
      </w:r>
    </w:p>
    <w:p w:rsidR="00D418F7" w:rsidRDefault="00D418F7" w:rsidP="00B1528C">
      <w:pPr>
        <w:pStyle w:val="ListParagraph"/>
        <w:numPr>
          <w:ilvl w:val="1"/>
          <w:numId w:val="3"/>
        </w:numPr>
        <w:autoSpaceDE w:val="0"/>
        <w:autoSpaceDN w:val="0"/>
        <w:adjustRightInd w:val="0"/>
        <w:spacing w:after="0" w:line="504" w:lineRule="auto"/>
        <w:ind w:left="720"/>
        <w:jc w:val="both"/>
        <w:rPr>
          <w:rFonts w:asciiTheme="majorBidi" w:hAnsiTheme="majorBidi" w:cstheme="majorBidi"/>
          <w:sz w:val="24"/>
          <w:szCs w:val="24"/>
        </w:rPr>
      </w:pPr>
      <w:r>
        <w:rPr>
          <w:rFonts w:asciiTheme="majorBidi" w:hAnsiTheme="majorBidi" w:cstheme="majorBidi"/>
          <w:sz w:val="24"/>
          <w:szCs w:val="24"/>
        </w:rPr>
        <w:t>Pihak penggarap adalah pihak yang mempunyai cukup waktu luang dan mempunyai keahlian dalam bertani, namun tidak mempunyai lahan pertanian. Oleh karena itu, pihak penggarap kemudian akan menjalin dengan pihak pemilik lahan pertanian dengan tujuan mendapatkan pembagian hasil dari usahanya menggarap tanah pertanian.</w:t>
      </w:r>
      <w:r w:rsidR="009F4FBE">
        <w:rPr>
          <w:rStyle w:val="FootnoteReference"/>
          <w:rFonts w:asciiTheme="majorBidi" w:hAnsiTheme="majorBidi" w:cstheme="majorBidi"/>
          <w:sz w:val="24"/>
          <w:szCs w:val="24"/>
        </w:rPr>
        <w:footnoteReference w:id="20"/>
      </w:r>
    </w:p>
    <w:p w:rsidR="00D418F7" w:rsidRDefault="00B0128E" w:rsidP="00B1528C">
      <w:pPr>
        <w:pStyle w:val="ListParagraph"/>
        <w:autoSpaceDE w:val="0"/>
        <w:autoSpaceDN w:val="0"/>
        <w:adjustRightInd w:val="0"/>
        <w:spacing w:after="0" w:line="504" w:lineRule="auto"/>
        <w:jc w:val="both"/>
        <w:rPr>
          <w:rFonts w:asciiTheme="majorBidi" w:hAnsiTheme="majorBidi" w:cstheme="majorBidi"/>
          <w:sz w:val="24"/>
          <w:szCs w:val="24"/>
        </w:rPr>
      </w:pPr>
      <w:r>
        <w:rPr>
          <w:rFonts w:asciiTheme="majorBidi" w:hAnsiTheme="majorBidi" w:cstheme="majorBidi"/>
          <w:sz w:val="24"/>
          <w:szCs w:val="24"/>
        </w:rPr>
        <w:t>Berdasarkan pada kondisi tersebut, pihak penggarap memiliki kewajiban melaksanakan pengolahan tanah pertanian dengan sebaik-baiknya, serta wajib mengemabalikan tanah pertanian setelah habis masa berlakunya perjanjian bagi hasil. Pihak penggarap berhak atas kontraprestasi berupa bagian atas hasil yang diperoleh dari lahan pertanian yang menjadi garapannya.</w:t>
      </w:r>
    </w:p>
    <w:p w:rsidR="002B75DC" w:rsidRDefault="002B75DC" w:rsidP="002B75DC">
      <w:pPr>
        <w:pStyle w:val="ListParagraph"/>
        <w:autoSpaceDE w:val="0"/>
        <w:autoSpaceDN w:val="0"/>
        <w:adjustRightInd w:val="0"/>
        <w:spacing w:after="0" w:line="240" w:lineRule="auto"/>
        <w:jc w:val="both"/>
        <w:rPr>
          <w:rFonts w:asciiTheme="majorBidi" w:hAnsiTheme="majorBidi" w:cstheme="majorBidi"/>
          <w:sz w:val="24"/>
          <w:szCs w:val="24"/>
        </w:rPr>
      </w:pPr>
    </w:p>
    <w:p w:rsidR="009F4FBE" w:rsidRPr="009F4FBE" w:rsidRDefault="009F4FBE" w:rsidP="002B75DC">
      <w:pPr>
        <w:pStyle w:val="ListParagraph"/>
        <w:numPr>
          <w:ilvl w:val="0"/>
          <w:numId w:val="3"/>
        </w:numPr>
        <w:autoSpaceDE w:val="0"/>
        <w:autoSpaceDN w:val="0"/>
        <w:adjustRightInd w:val="0"/>
        <w:spacing w:after="0" w:line="480" w:lineRule="auto"/>
        <w:ind w:left="360"/>
        <w:jc w:val="both"/>
        <w:rPr>
          <w:rFonts w:asciiTheme="majorBidi" w:hAnsiTheme="majorBidi" w:cstheme="majorBidi"/>
          <w:b/>
          <w:bCs/>
          <w:sz w:val="24"/>
          <w:szCs w:val="24"/>
        </w:rPr>
      </w:pPr>
      <w:r w:rsidRPr="009F4FBE">
        <w:rPr>
          <w:rFonts w:asciiTheme="majorBidi" w:hAnsiTheme="majorBidi" w:cstheme="majorBidi"/>
          <w:b/>
          <w:bCs/>
          <w:sz w:val="24"/>
          <w:szCs w:val="24"/>
        </w:rPr>
        <w:t>Sifat Kerjasama dalam Pertanian</w:t>
      </w:r>
    </w:p>
    <w:p w:rsidR="009F4FBE" w:rsidRDefault="009F4FBE" w:rsidP="002B75DC">
      <w:pPr>
        <w:autoSpaceDE w:val="0"/>
        <w:autoSpaceDN w:val="0"/>
        <w:adjustRightInd w:val="0"/>
        <w:spacing w:after="0" w:line="480" w:lineRule="auto"/>
        <w:ind w:firstLine="720"/>
        <w:jc w:val="both"/>
        <w:rPr>
          <w:rFonts w:asciiTheme="majorBidi" w:hAnsiTheme="majorBidi" w:cstheme="majorBidi"/>
          <w:sz w:val="24"/>
          <w:szCs w:val="24"/>
        </w:rPr>
      </w:pPr>
      <w:r w:rsidRPr="002B75DC">
        <w:rPr>
          <w:rFonts w:asciiTheme="majorBidi" w:hAnsiTheme="majorBidi" w:cstheme="majorBidi"/>
          <w:sz w:val="24"/>
          <w:szCs w:val="24"/>
        </w:rPr>
        <w:t xml:space="preserve">Sifat akad ini meneurut Hanafiah, sama dengan akad syirkah yang lain, yaitu termasuk ghair lazim (tidak mengikat). Menurut </w:t>
      </w:r>
      <w:r w:rsidRPr="002B75DC">
        <w:rPr>
          <w:rFonts w:asciiTheme="majorBidi" w:hAnsiTheme="majorBidi" w:cstheme="majorBidi"/>
          <w:sz w:val="24"/>
          <w:szCs w:val="24"/>
        </w:rPr>
        <w:lastRenderedPageBreak/>
        <w:t>Malikiyah, apabila sudah dilakukan penanaman bibit, maka akad menjadi lazim. Akan tetapi, menurut pendapat mu’tamad dikalangan malikiyah, semua syirkah amwal hukumnya lazim dengan terjadinya ijab dan qabul. Sedangkan menurut Hanabilah , akad ini merupakan akad ghair lazim, yang bisa dibatalkan oleh masing-masing pihak, dan batal karena meninggalnya salah satu pihak.</w:t>
      </w:r>
      <w:r w:rsidR="004945F5">
        <w:rPr>
          <w:rStyle w:val="FootnoteReference"/>
          <w:rFonts w:asciiTheme="majorBidi" w:hAnsiTheme="majorBidi" w:cstheme="majorBidi"/>
          <w:sz w:val="24"/>
          <w:szCs w:val="24"/>
        </w:rPr>
        <w:footnoteReference w:id="21"/>
      </w:r>
    </w:p>
    <w:p w:rsidR="002B75DC" w:rsidRPr="002B75DC" w:rsidRDefault="002B75DC" w:rsidP="002B75DC">
      <w:pPr>
        <w:autoSpaceDE w:val="0"/>
        <w:autoSpaceDN w:val="0"/>
        <w:adjustRightInd w:val="0"/>
        <w:spacing w:after="0" w:line="240" w:lineRule="auto"/>
        <w:ind w:firstLine="720"/>
        <w:jc w:val="both"/>
        <w:rPr>
          <w:rFonts w:asciiTheme="majorBidi" w:hAnsiTheme="majorBidi" w:cstheme="majorBidi"/>
          <w:sz w:val="24"/>
          <w:szCs w:val="24"/>
        </w:rPr>
      </w:pPr>
    </w:p>
    <w:p w:rsidR="0002664F" w:rsidRPr="00F915A9" w:rsidRDefault="0002664F" w:rsidP="002B75DC">
      <w:pPr>
        <w:pStyle w:val="ListParagraph"/>
        <w:numPr>
          <w:ilvl w:val="0"/>
          <w:numId w:val="3"/>
        </w:numPr>
        <w:autoSpaceDE w:val="0"/>
        <w:autoSpaceDN w:val="0"/>
        <w:adjustRightInd w:val="0"/>
        <w:spacing w:after="0" w:line="480" w:lineRule="auto"/>
        <w:ind w:left="360"/>
        <w:jc w:val="both"/>
        <w:rPr>
          <w:rFonts w:asciiTheme="majorBidi" w:hAnsiTheme="majorBidi" w:cstheme="majorBidi"/>
          <w:b/>
          <w:bCs/>
          <w:i/>
          <w:iCs/>
          <w:sz w:val="24"/>
          <w:szCs w:val="24"/>
        </w:rPr>
      </w:pPr>
      <w:r w:rsidRPr="00C57DCC">
        <w:rPr>
          <w:rFonts w:asciiTheme="majorBidi" w:hAnsiTheme="majorBidi" w:cstheme="majorBidi"/>
          <w:b/>
          <w:bCs/>
          <w:sz w:val="24"/>
          <w:szCs w:val="24"/>
        </w:rPr>
        <w:t xml:space="preserve">Mekanisme Pembagian Hasil </w:t>
      </w:r>
      <w:r w:rsidRPr="00C57DCC">
        <w:rPr>
          <w:rFonts w:asciiTheme="majorBidi" w:hAnsiTheme="majorBidi" w:cstheme="majorBidi"/>
          <w:b/>
          <w:bCs/>
          <w:iCs/>
          <w:sz w:val="24"/>
          <w:szCs w:val="24"/>
        </w:rPr>
        <w:t>Mukhabarah</w:t>
      </w:r>
    </w:p>
    <w:p w:rsidR="0002664F" w:rsidRPr="002B75DC" w:rsidRDefault="0002664F" w:rsidP="002B75DC">
      <w:pPr>
        <w:autoSpaceDE w:val="0"/>
        <w:autoSpaceDN w:val="0"/>
        <w:adjustRightInd w:val="0"/>
        <w:spacing w:after="0" w:line="480" w:lineRule="auto"/>
        <w:ind w:firstLine="720"/>
        <w:jc w:val="both"/>
        <w:rPr>
          <w:rFonts w:asciiTheme="majorBidi" w:hAnsiTheme="majorBidi" w:cstheme="majorBidi"/>
          <w:b/>
          <w:bCs/>
          <w:i/>
          <w:iCs/>
          <w:sz w:val="24"/>
          <w:szCs w:val="24"/>
        </w:rPr>
      </w:pPr>
      <w:r w:rsidRPr="002B75DC">
        <w:rPr>
          <w:rFonts w:asciiTheme="majorBidi" w:hAnsiTheme="majorBidi" w:cstheme="majorBidi"/>
          <w:sz w:val="24"/>
          <w:szCs w:val="24"/>
        </w:rPr>
        <w:t xml:space="preserve">Imam Bukhari meriwayatkan dari Jabir, bahwasanya bangsa Arab senantiasa mengolah tanahnya secara </w:t>
      </w:r>
      <w:r w:rsidRPr="002B75DC">
        <w:rPr>
          <w:rFonts w:asciiTheme="majorBidi" w:hAnsiTheme="majorBidi" w:cstheme="majorBidi"/>
          <w:i/>
          <w:iCs/>
          <w:sz w:val="24"/>
          <w:szCs w:val="24"/>
        </w:rPr>
        <w:t xml:space="preserve">muzara‟ah </w:t>
      </w:r>
      <w:r w:rsidRPr="002B75DC">
        <w:rPr>
          <w:rFonts w:asciiTheme="majorBidi" w:hAnsiTheme="majorBidi" w:cstheme="majorBidi"/>
          <w:sz w:val="24"/>
          <w:szCs w:val="24"/>
        </w:rPr>
        <w:t>dengan metode pembagian hasil 1/3: 2/3, 1/4: 3/4, 1/2: 1/2.</w:t>
      </w:r>
      <w:r w:rsidRPr="00C57DCC">
        <w:rPr>
          <w:rStyle w:val="FootnoteReference"/>
          <w:rFonts w:asciiTheme="majorBidi" w:hAnsiTheme="majorBidi" w:cstheme="majorBidi"/>
          <w:sz w:val="24"/>
          <w:szCs w:val="24"/>
        </w:rPr>
        <w:footnoteReference w:id="22"/>
      </w:r>
      <w:r w:rsidRPr="002B75DC">
        <w:rPr>
          <w:rFonts w:asciiTheme="majorBidi" w:hAnsiTheme="majorBidi" w:cstheme="majorBidi"/>
          <w:sz w:val="24"/>
          <w:szCs w:val="24"/>
        </w:rPr>
        <w:t xml:space="preserve"> Syarat-syarat yang harus dipenuhi untuk hasil panen antara lain, yaitu:</w:t>
      </w:r>
    </w:p>
    <w:p w:rsidR="0002664F" w:rsidRPr="00C57DCC" w:rsidRDefault="0002664F" w:rsidP="00072DB7">
      <w:pPr>
        <w:pStyle w:val="ListParagraph"/>
        <w:numPr>
          <w:ilvl w:val="0"/>
          <w:numId w:val="13"/>
        </w:numPr>
        <w:autoSpaceDE w:val="0"/>
        <w:autoSpaceDN w:val="0"/>
        <w:adjustRightInd w:val="0"/>
        <w:spacing w:after="0" w:line="480" w:lineRule="auto"/>
        <w:ind w:left="630" w:hanging="270"/>
        <w:jc w:val="both"/>
        <w:rPr>
          <w:rFonts w:asciiTheme="majorBidi" w:hAnsiTheme="majorBidi" w:cstheme="majorBidi"/>
          <w:sz w:val="24"/>
          <w:szCs w:val="24"/>
        </w:rPr>
      </w:pPr>
      <w:r w:rsidRPr="00C57DCC">
        <w:rPr>
          <w:rFonts w:asciiTheme="majorBidi" w:hAnsiTheme="majorBidi" w:cstheme="majorBidi"/>
          <w:sz w:val="24"/>
          <w:szCs w:val="24"/>
        </w:rPr>
        <w:t>Hasil panen harus diketahui secara jelas di dalam akad, karena nantinya hasil panen tersebut akan dijadikan upah. Apabila hasil panen tidak diketahui, hal tersebut dapat merusak akad dan menjadikannya tidak sah.</w:t>
      </w:r>
    </w:p>
    <w:p w:rsidR="0002664F" w:rsidRPr="00C57DCC" w:rsidRDefault="0002664F" w:rsidP="00072DB7">
      <w:pPr>
        <w:pStyle w:val="ListParagraph"/>
        <w:numPr>
          <w:ilvl w:val="0"/>
          <w:numId w:val="13"/>
        </w:numPr>
        <w:autoSpaceDE w:val="0"/>
        <w:autoSpaceDN w:val="0"/>
        <w:adjustRightInd w:val="0"/>
        <w:spacing w:after="0" w:line="480" w:lineRule="auto"/>
        <w:ind w:left="630" w:hanging="270"/>
        <w:jc w:val="both"/>
        <w:rPr>
          <w:rFonts w:asciiTheme="majorBidi" w:hAnsiTheme="majorBidi" w:cstheme="majorBidi"/>
          <w:sz w:val="24"/>
          <w:szCs w:val="24"/>
        </w:rPr>
      </w:pPr>
      <w:r w:rsidRPr="00C57DCC">
        <w:rPr>
          <w:rFonts w:asciiTheme="majorBidi" w:hAnsiTheme="majorBidi" w:cstheme="majorBidi"/>
          <w:sz w:val="24"/>
          <w:szCs w:val="24"/>
        </w:rPr>
        <w:t xml:space="preserve">Status dari hasil panen adalah milik bersama dari kedua belah pihak. Tidak boleh ada syarat yang menyatakan bahwa hasil </w:t>
      </w:r>
      <w:r w:rsidRPr="00C57DCC">
        <w:rPr>
          <w:rFonts w:asciiTheme="majorBidi" w:hAnsiTheme="majorBidi" w:cstheme="majorBidi"/>
          <w:sz w:val="24"/>
          <w:szCs w:val="24"/>
        </w:rPr>
        <w:lastRenderedPageBreak/>
        <w:t>panen dikhususkan untuk salah satu pihak, karena hal tersebut dapat merusak akad.</w:t>
      </w:r>
    </w:p>
    <w:p w:rsidR="0002664F" w:rsidRPr="00C57DCC" w:rsidRDefault="0002664F" w:rsidP="00072DB7">
      <w:pPr>
        <w:pStyle w:val="ListParagraph"/>
        <w:numPr>
          <w:ilvl w:val="0"/>
          <w:numId w:val="13"/>
        </w:numPr>
        <w:autoSpaceDE w:val="0"/>
        <w:autoSpaceDN w:val="0"/>
        <w:adjustRightInd w:val="0"/>
        <w:spacing w:after="0" w:line="480" w:lineRule="auto"/>
        <w:ind w:left="630" w:hanging="270"/>
        <w:jc w:val="both"/>
        <w:rPr>
          <w:rFonts w:asciiTheme="majorBidi" w:hAnsiTheme="majorBidi" w:cstheme="majorBidi"/>
          <w:sz w:val="24"/>
          <w:szCs w:val="24"/>
        </w:rPr>
      </w:pPr>
      <w:r w:rsidRPr="00C57DCC">
        <w:rPr>
          <w:rFonts w:asciiTheme="majorBidi" w:hAnsiTheme="majorBidi" w:cstheme="majorBidi"/>
          <w:sz w:val="24"/>
          <w:szCs w:val="24"/>
        </w:rPr>
        <w:t>Pembagian hasil panen harus ditentukan kadarnya, yaitu boleh dengan cara setengah/separuh, sepertiga, seperempat atau jumlah lainnya sesuai dengan kesepakatan. Tidak ditentukannya kadar pembagiannya ini dikhawatirkan dapat mengakibatkan munculnya perselisihan di kemudian hari.</w:t>
      </w:r>
    </w:p>
    <w:p w:rsidR="0002664F" w:rsidRDefault="0002664F" w:rsidP="00072DB7">
      <w:pPr>
        <w:pStyle w:val="ListParagraph"/>
        <w:numPr>
          <w:ilvl w:val="0"/>
          <w:numId w:val="13"/>
        </w:numPr>
        <w:autoSpaceDE w:val="0"/>
        <w:autoSpaceDN w:val="0"/>
        <w:adjustRightInd w:val="0"/>
        <w:spacing w:after="0" w:line="480" w:lineRule="auto"/>
        <w:ind w:left="630" w:hanging="270"/>
        <w:jc w:val="both"/>
        <w:rPr>
          <w:rFonts w:asciiTheme="majorBidi" w:hAnsiTheme="majorBidi" w:cstheme="majorBidi"/>
          <w:sz w:val="24"/>
          <w:szCs w:val="24"/>
        </w:rPr>
      </w:pPr>
      <w:r w:rsidRPr="00C57DCC">
        <w:rPr>
          <w:rFonts w:asciiTheme="majorBidi" w:hAnsiTheme="majorBidi" w:cstheme="majorBidi"/>
          <w:sz w:val="24"/>
          <w:szCs w:val="24"/>
        </w:rPr>
        <w:t xml:space="preserve">Pembagian hasil panen harus ditentukan secara umum dari keseluruhan hasil panen. Maksudnya, jika disyaratkan bagian satu pihak adalah sekian (dalam jumlah spesifi, misal: empat </w:t>
      </w:r>
      <w:r w:rsidRPr="00C57DCC">
        <w:rPr>
          <w:rFonts w:asciiTheme="majorBidi" w:hAnsiTheme="majorBidi" w:cstheme="majorBidi"/>
          <w:i/>
          <w:iCs/>
          <w:sz w:val="24"/>
          <w:szCs w:val="24"/>
        </w:rPr>
        <w:t>mudd</w:t>
      </w:r>
      <w:r w:rsidRPr="00C57DCC">
        <w:rPr>
          <w:rFonts w:asciiTheme="majorBidi" w:hAnsiTheme="majorBidi" w:cstheme="majorBidi"/>
          <w:sz w:val="24"/>
          <w:szCs w:val="24"/>
        </w:rPr>
        <w:t>), maka dianggap tidak sah. Sebab, bisa saja hasil panen dari tanaman hanya menghasilkan sebanyak yang ditentukan untuk satu pihak tersebut.</w:t>
      </w:r>
      <w:r w:rsidRPr="00C57DCC">
        <w:rPr>
          <w:rStyle w:val="FootnoteReference"/>
          <w:rFonts w:asciiTheme="majorBidi" w:hAnsiTheme="majorBidi" w:cstheme="majorBidi"/>
          <w:sz w:val="24"/>
          <w:szCs w:val="24"/>
        </w:rPr>
        <w:footnoteReference w:id="23"/>
      </w:r>
    </w:p>
    <w:p w:rsidR="002B75DC" w:rsidRDefault="002B75DC" w:rsidP="002B75DC">
      <w:pPr>
        <w:pStyle w:val="ListParagraph"/>
        <w:autoSpaceDE w:val="0"/>
        <w:autoSpaceDN w:val="0"/>
        <w:adjustRightInd w:val="0"/>
        <w:spacing w:after="0" w:line="240" w:lineRule="auto"/>
        <w:ind w:left="630"/>
        <w:jc w:val="both"/>
        <w:rPr>
          <w:rFonts w:asciiTheme="majorBidi" w:hAnsiTheme="majorBidi" w:cstheme="majorBidi"/>
          <w:sz w:val="24"/>
          <w:szCs w:val="24"/>
        </w:rPr>
      </w:pPr>
    </w:p>
    <w:p w:rsidR="00FF0519" w:rsidRPr="00F72B9C" w:rsidRDefault="00FF0519" w:rsidP="007B2CB1">
      <w:pPr>
        <w:pStyle w:val="ListParagraph"/>
        <w:numPr>
          <w:ilvl w:val="0"/>
          <w:numId w:val="3"/>
        </w:numPr>
        <w:autoSpaceDE w:val="0"/>
        <w:autoSpaceDN w:val="0"/>
        <w:adjustRightInd w:val="0"/>
        <w:spacing w:after="0" w:line="504" w:lineRule="auto"/>
        <w:ind w:left="360"/>
        <w:jc w:val="both"/>
        <w:rPr>
          <w:rFonts w:asciiTheme="majorBidi" w:hAnsiTheme="majorBidi" w:cstheme="majorBidi"/>
          <w:b/>
          <w:bCs/>
          <w:color w:val="000000"/>
          <w:sz w:val="24"/>
          <w:szCs w:val="24"/>
        </w:rPr>
      </w:pPr>
      <w:r w:rsidRPr="00F72B9C">
        <w:rPr>
          <w:rFonts w:asciiTheme="majorBidi" w:hAnsiTheme="majorBidi" w:cstheme="majorBidi"/>
          <w:b/>
          <w:bCs/>
          <w:color w:val="000000"/>
          <w:sz w:val="24"/>
          <w:szCs w:val="24"/>
        </w:rPr>
        <w:t>Kesejahteraan</w:t>
      </w:r>
    </w:p>
    <w:p w:rsidR="00FF0519" w:rsidRPr="00F72B9C" w:rsidRDefault="00FF0519" w:rsidP="007B2CB1">
      <w:pPr>
        <w:pStyle w:val="ListParagraph"/>
        <w:numPr>
          <w:ilvl w:val="0"/>
          <w:numId w:val="24"/>
        </w:numPr>
        <w:autoSpaceDE w:val="0"/>
        <w:autoSpaceDN w:val="0"/>
        <w:adjustRightInd w:val="0"/>
        <w:spacing w:after="0" w:line="504" w:lineRule="auto"/>
        <w:ind w:left="720"/>
        <w:jc w:val="both"/>
        <w:rPr>
          <w:rFonts w:asciiTheme="majorBidi" w:hAnsiTheme="majorBidi" w:cstheme="majorBidi"/>
          <w:b/>
          <w:bCs/>
          <w:color w:val="000000"/>
          <w:sz w:val="24"/>
          <w:szCs w:val="24"/>
        </w:rPr>
      </w:pPr>
      <w:r w:rsidRPr="00F72B9C">
        <w:rPr>
          <w:rFonts w:asciiTheme="majorBidi" w:hAnsiTheme="majorBidi" w:cstheme="majorBidi"/>
          <w:b/>
          <w:bCs/>
          <w:color w:val="000000"/>
          <w:sz w:val="24"/>
          <w:szCs w:val="24"/>
        </w:rPr>
        <w:t>Pengertian Kesejahteraan</w:t>
      </w:r>
    </w:p>
    <w:p w:rsidR="007B2CB1" w:rsidRDefault="00FF0519" w:rsidP="007B2CB1">
      <w:pPr>
        <w:autoSpaceDE w:val="0"/>
        <w:autoSpaceDN w:val="0"/>
        <w:adjustRightInd w:val="0"/>
        <w:spacing w:after="0" w:line="504" w:lineRule="auto"/>
        <w:ind w:left="360" w:firstLine="720"/>
        <w:jc w:val="both"/>
        <w:rPr>
          <w:rFonts w:asciiTheme="majorBidi" w:hAnsiTheme="majorBidi" w:cstheme="majorBidi"/>
          <w:color w:val="000000"/>
          <w:sz w:val="24"/>
          <w:szCs w:val="24"/>
        </w:rPr>
      </w:pPr>
      <w:r w:rsidRPr="007B2CB1">
        <w:rPr>
          <w:rFonts w:asciiTheme="majorBidi" w:hAnsiTheme="majorBidi" w:cstheme="majorBidi"/>
          <w:color w:val="000000"/>
          <w:sz w:val="24"/>
          <w:szCs w:val="24"/>
        </w:rPr>
        <w:t xml:space="preserve">Kesejahteraan hidup merupakan dambaan setiap manusia, masyarakat yang sejahtera tidak </w:t>
      </w:r>
      <w:proofErr w:type="gramStart"/>
      <w:r w:rsidRPr="007B2CB1">
        <w:rPr>
          <w:rFonts w:asciiTheme="majorBidi" w:hAnsiTheme="majorBidi" w:cstheme="majorBidi"/>
          <w:color w:val="000000"/>
          <w:sz w:val="24"/>
          <w:szCs w:val="24"/>
        </w:rPr>
        <w:t>akan</w:t>
      </w:r>
      <w:proofErr w:type="gramEnd"/>
      <w:r w:rsidRPr="007B2CB1">
        <w:rPr>
          <w:rFonts w:asciiTheme="majorBidi" w:hAnsiTheme="majorBidi" w:cstheme="majorBidi"/>
          <w:color w:val="000000"/>
          <w:sz w:val="24"/>
          <w:szCs w:val="24"/>
        </w:rPr>
        <w:t xml:space="preserve"> terwujud jika para masyarakatnya hidup dalam keadaan miskin. Oleh karena itu kemiskinan harus dihapuskan karena merupakan suatu </w:t>
      </w:r>
      <w:r w:rsidRPr="007B2CB1">
        <w:rPr>
          <w:rFonts w:asciiTheme="majorBidi" w:hAnsiTheme="majorBidi" w:cstheme="majorBidi"/>
          <w:color w:val="000000"/>
          <w:sz w:val="24"/>
          <w:szCs w:val="24"/>
        </w:rPr>
        <w:lastRenderedPageBreak/>
        <w:t>ketidaksejahteraan yang menggambarkan kondisi yang serba kurang dalam pemenuhan kebutuhan ekonomi.</w:t>
      </w:r>
      <w:r w:rsidRPr="00F72B9C">
        <w:rPr>
          <w:rStyle w:val="FootnoteReference"/>
          <w:rFonts w:asciiTheme="majorBidi" w:hAnsiTheme="majorBidi" w:cstheme="majorBidi"/>
          <w:color w:val="000000"/>
          <w:sz w:val="24"/>
          <w:szCs w:val="24"/>
        </w:rPr>
        <w:footnoteReference w:id="24"/>
      </w:r>
      <w:r w:rsidRPr="007B2CB1">
        <w:rPr>
          <w:rFonts w:asciiTheme="majorBidi" w:hAnsiTheme="majorBidi" w:cstheme="majorBidi"/>
          <w:color w:val="000000"/>
          <w:sz w:val="24"/>
          <w:szCs w:val="24"/>
        </w:rPr>
        <w:t xml:space="preserve"> Kesajahteraan masyarakat khususnya petani adalah suatu kondisi yang memperlihatkan tentang keadaan kehidupan masyarakat yang dapat dilihat dari standar kehidupan masyarakat. </w:t>
      </w:r>
      <w:proofErr w:type="gramStart"/>
      <w:r w:rsidRPr="007B2CB1">
        <w:rPr>
          <w:rFonts w:asciiTheme="majorBidi" w:hAnsiTheme="majorBidi" w:cstheme="majorBidi"/>
          <w:color w:val="000000"/>
          <w:sz w:val="24"/>
          <w:szCs w:val="24"/>
        </w:rPr>
        <w:t>Kesejahteraan masyarakat adalah kondisi terpenuhinya kebutuhan dasar yang tercermin dari rumah yang layak, tercukupinya kebutuhan sandang dan pangan, biaya pendidikan dan kesehatan yang murah dan berkualitas atau kondisi dimana setiap individu mampu memaksimalkan utilitasnya pada tingkat batas anggaran tertentu dan kondisi dimana tercukupinya kebutuhan jasmani dan rohani.</w:t>
      </w:r>
      <w:proofErr w:type="gramEnd"/>
      <w:r w:rsidRPr="00F72B9C">
        <w:rPr>
          <w:rStyle w:val="FootnoteReference"/>
          <w:rFonts w:asciiTheme="majorBidi" w:hAnsiTheme="majorBidi" w:cstheme="majorBidi"/>
          <w:color w:val="000000"/>
          <w:sz w:val="24"/>
          <w:szCs w:val="24"/>
        </w:rPr>
        <w:footnoteReference w:id="25"/>
      </w:r>
    </w:p>
    <w:p w:rsidR="00FF0519" w:rsidRDefault="00FF0519" w:rsidP="007B2CB1">
      <w:pPr>
        <w:autoSpaceDE w:val="0"/>
        <w:autoSpaceDN w:val="0"/>
        <w:adjustRightInd w:val="0"/>
        <w:spacing w:after="0" w:line="504" w:lineRule="auto"/>
        <w:ind w:left="360" w:firstLine="720"/>
        <w:jc w:val="both"/>
        <w:rPr>
          <w:rFonts w:asciiTheme="majorBidi" w:hAnsiTheme="majorBidi" w:cstheme="majorBidi"/>
          <w:color w:val="000000"/>
          <w:sz w:val="24"/>
          <w:szCs w:val="24"/>
        </w:rPr>
      </w:pPr>
      <w:proofErr w:type="gramStart"/>
      <w:r w:rsidRPr="007B2CB1">
        <w:rPr>
          <w:rFonts w:asciiTheme="majorBidi" w:hAnsiTheme="majorBidi" w:cstheme="majorBidi"/>
          <w:color w:val="000000"/>
          <w:sz w:val="24"/>
          <w:szCs w:val="24"/>
        </w:rPr>
        <w:t>Berdasarkan uraian di atas, jika dikaitkan dengan kesejahteraan petani ini merupakan segala sesuatu yang dapat terpenuhi dalam hal sandang, pangan, maupun papan sehingga petani dapat menjamin kelangsungan hidupnya.</w:t>
      </w:r>
      <w:proofErr w:type="gramEnd"/>
      <w:r w:rsidRPr="007B2CB1">
        <w:rPr>
          <w:rFonts w:asciiTheme="majorBidi" w:hAnsiTheme="majorBidi" w:cstheme="majorBidi"/>
          <w:color w:val="000000"/>
          <w:sz w:val="24"/>
          <w:szCs w:val="24"/>
        </w:rPr>
        <w:t xml:space="preserve"> Oleh karena itu tingkat kesejahteraan petani sangat tergantung pada tingkat kepuasan dan kesenggangan yang diraih dalam kehidupannya. </w:t>
      </w:r>
      <w:proofErr w:type="gramStart"/>
      <w:r w:rsidRPr="007B2CB1">
        <w:rPr>
          <w:rFonts w:asciiTheme="majorBidi" w:hAnsiTheme="majorBidi" w:cstheme="majorBidi"/>
          <w:color w:val="000000"/>
          <w:sz w:val="24"/>
          <w:szCs w:val="24"/>
        </w:rPr>
        <w:lastRenderedPageBreak/>
        <w:t>Tingkat kesejahteraan yang tinggi dapat dicapai apabila suatu perilaku mampu memaksimalkan tingkat kepuasan sesuai dengan sumber daya yang dimiliki.</w:t>
      </w:r>
      <w:proofErr w:type="gramEnd"/>
    </w:p>
    <w:p w:rsidR="007B2CB1" w:rsidRPr="007B2CB1" w:rsidRDefault="007B2CB1" w:rsidP="007B2CB1">
      <w:pPr>
        <w:autoSpaceDE w:val="0"/>
        <w:autoSpaceDN w:val="0"/>
        <w:adjustRightInd w:val="0"/>
        <w:spacing w:after="0" w:line="240" w:lineRule="auto"/>
        <w:ind w:left="360" w:firstLine="720"/>
        <w:jc w:val="both"/>
        <w:rPr>
          <w:rFonts w:asciiTheme="majorBidi" w:hAnsiTheme="majorBidi" w:cstheme="majorBidi"/>
          <w:color w:val="000000"/>
          <w:sz w:val="24"/>
          <w:szCs w:val="24"/>
        </w:rPr>
      </w:pPr>
    </w:p>
    <w:p w:rsidR="00FF0519" w:rsidRPr="00F72B9C" w:rsidRDefault="00FF0519" w:rsidP="007B2CB1">
      <w:pPr>
        <w:pStyle w:val="ListParagraph"/>
        <w:numPr>
          <w:ilvl w:val="0"/>
          <w:numId w:val="24"/>
        </w:numPr>
        <w:autoSpaceDE w:val="0"/>
        <w:autoSpaceDN w:val="0"/>
        <w:adjustRightInd w:val="0"/>
        <w:spacing w:after="0" w:line="504" w:lineRule="auto"/>
        <w:jc w:val="both"/>
        <w:rPr>
          <w:rFonts w:asciiTheme="majorBidi" w:hAnsiTheme="majorBidi" w:cstheme="majorBidi"/>
          <w:b/>
          <w:bCs/>
          <w:color w:val="000000"/>
          <w:sz w:val="24"/>
          <w:szCs w:val="24"/>
        </w:rPr>
      </w:pPr>
      <w:r w:rsidRPr="00F72B9C">
        <w:rPr>
          <w:rFonts w:asciiTheme="majorBidi" w:hAnsiTheme="majorBidi" w:cstheme="majorBidi"/>
          <w:b/>
          <w:bCs/>
          <w:color w:val="000000"/>
          <w:sz w:val="24"/>
          <w:szCs w:val="24"/>
        </w:rPr>
        <w:t>Faktor-faktor Kesejahteraan Ekonomi Masyarakat</w:t>
      </w:r>
    </w:p>
    <w:p w:rsidR="00FF0519" w:rsidRPr="007B2CB1" w:rsidRDefault="00FF0519" w:rsidP="007B2CB1">
      <w:pPr>
        <w:autoSpaceDE w:val="0"/>
        <w:autoSpaceDN w:val="0"/>
        <w:adjustRightInd w:val="0"/>
        <w:spacing w:after="0" w:line="504" w:lineRule="auto"/>
        <w:ind w:left="450" w:firstLine="720"/>
        <w:jc w:val="both"/>
        <w:rPr>
          <w:rFonts w:asciiTheme="majorBidi" w:hAnsiTheme="majorBidi" w:cstheme="majorBidi"/>
          <w:color w:val="000000"/>
          <w:sz w:val="24"/>
          <w:szCs w:val="24"/>
        </w:rPr>
      </w:pPr>
      <w:proofErr w:type="gramStart"/>
      <w:r w:rsidRPr="007B2CB1">
        <w:rPr>
          <w:rFonts w:asciiTheme="majorBidi" w:hAnsiTheme="majorBidi" w:cstheme="majorBidi"/>
          <w:color w:val="000000"/>
          <w:sz w:val="24"/>
          <w:szCs w:val="24"/>
        </w:rPr>
        <w:t>Dalam mencapai kesejateraan ini, maka tidak lepas dari faktor</w:t>
      </w:r>
      <w:r w:rsidR="00FA37DA" w:rsidRPr="007B2CB1">
        <w:rPr>
          <w:rFonts w:asciiTheme="majorBidi" w:hAnsiTheme="majorBidi" w:cstheme="majorBidi"/>
          <w:color w:val="000000"/>
          <w:sz w:val="24"/>
          <w:szCs w:val="24"/>
        </w:rPr>
        <w:t>-</w:t>
      </w:r>
      <w:r w:rsidRPr="007B2CB1">
        <w:rPr>
          <w:rFonts w:asciiTheme="majorBidi" w:hAnsiTheme="majorBidi" w:cstheme="majorBidi"/>
          <w:color w:val="000000"/>
          <w:sz w:val="24"/>
          <w:szCs w:val="24"/>
        </w:rPr>
        <w:t>faktor yang mendukung usaha peningkatan pendapatan serta pemanfaatan sumber-sumber serta sarana yang ada.</w:t>
      </w:r>
      <w:proofErr w:type="gramEnd"/>
      <w:r w:rsidRPr="007B2CB1">
        <w:rPr>
          <w:rFonts w:asciiTheme="majorBidi" w:hAnsiTheme="majorBidi" w:cstheme="majorBidi"/>
          <w:color w:val="000000"/>
          <w:sz w:val="24"/>
          <w:szCs w:val="24"/>
        </w:rPr>
        <w:t xml:space="preserve"> Faktor-faktor yang mendukung tersebut dapat diterangkan sebagi berikut:</w:t>
      </w:r>
      <w:r w:rsidR="003E2609" w:rsidRPr="00F72B9C">
        <w:rPr>
          <w:rStyle w:val="FootnoteReference"/>
          <w:rFonts w:asciiTheme="majorBidi" w:hAnsiTheme="majorBidi" w:cstheme="majorBidi"/>
          <w:color w:val="000000"/>
          <w:sz w:val="24"/>
          <w:szCs w:val="24"/>
        </w:rPr>
        <w:footnoteReference w:id="26"/>
      </w:r>
    </w:p>
    <w:p w:rsidR="007B2CB1" w:rsidRDefault="00FF0519" w:rsidP="007B2CB1">
      <w:pPr>
        <w:pStyle w:val="ListParagraph"/>
        <w:numPr>
          <w:ilvl w:val="1"/>
          <w:numId w:val="3"/>
        </w:numPr>
        <w:autoSpaceDE w:val="0"/>
        <w:autoSpaceDN w:val="0"/>
        <w:adjustRightInd w:val="0"/>
        <w:spacing w:after="0" w:line="504" w:lineRule="auto"/>
        <w:jc w:val="both"/>
        <w:rPr>
          <w:rFonts w:asciiTheme="majorBidi" w:hAnsiTheme="majorBidi" w:cstheme="majorBidi"/>
          <w:color w:val="000000"/>
          <w:sz w:val="24"/>
          <w:szCs w:val="24"/>
        </w:rPr>
      </w:pPr>
      <w:r w:rsidRPr="007B2CB1">
        <w:rPr>
          <w:rFonts w:asciiTheme="majorBidi" w:hAnsiTheme="majorBidi" w:cstheme="majorBidi"/>
          <w:color w:val="000000"/>
          <w:sz w:val="24"/>
          <w:szCs w:val="24"/>
        </w:rPr>
        <w:t xml:space="preserve">Faktor sumber daya manusia, </w:t>
      </w:r>
      <w:proofErr w:type="gramStart"/>
      <w:r w:rsidRPr="007B2CB1">
        <w:rPr>
          <w:rFonts w:asciiTheme="majorBidi" w:hAnsiTheme="majorBidi" w:cstheme="majorBidi"/>
          <w:color w:val="000000"/>
          <w:sz w:val="24"/>
          <w:szCs w:val="24"/>
        </w:rPr>
        <w:t>sama</w:t>
      </w:r>
      <w:proofErr w:type="gramEnd"/>
      <w:r w:rsidRPr="007B2CB1">
        <w:rPr>
          <w:rFonts w:asciiTheme="majorBidi" w:hAnsiTheme="majorBidi" w:cstheme="majorBidi"/>
          <w:color w:val="000000"/>
          <w:sz w:val="24"/>
          <w:szCs w:val="24"/>
        </w:rPr>
        <w:t xml:space="preserve"> halnya dengan proses</w:t>
      </w:r>
      <w:r w:rsidR="003E2609" w:rsidRPr="007B2CB1">
        <w:rPr>
          <w:rFonts w:asciiTheme="majorBidi" w:hAnsiTheme="majorBidi" w:cstheme="majorBidi"/>
          <w:color w:val="000000"/>
          <w:sz w:val="24"/>
          <w:szCs w:val="24"/>
        </w:rPr>
        <w:t xml:space="preserve"> </w:t>
      </w:r>
      <w:r w:rsidRPr="007B2CB1">
        <w:rPr>
          <w:rFonts w:asciiTheme="majorBidi" w:hAnsiTheme="majorBidi" w:cstheme="majorBidi"/>
          <w:color w:val="000000"/>
          <w:sz w:val="24"/>
          <w:szCs w:val="24"/>
        </w:rPr>
        <w:t>pembangunan, pertumbuhan ekonomi juga dipengaruhi oleh SDM.</w:t>
      </w:r>
    </w:p>
    <w:p w:rsidR="007B2CB1" w:rsidRDefault="00FF0519" w:rsidP="007B2CB1">
      <w:pPr>
        <w:pStyle w:val="ListParagraph"/>
        <w:numPr>
          <w:ilvl w:val="1"/>
          <w:numId w:val="3"/>
        </w:numPr>
        <w:autoSpaceDE w:val="0"/>
        <w:autoSpaceDN w:val="0"/>
        <w:adjustRightInd w:val="0"/>
        <w:spacing w:after="0" w:line="504" w:lineRule="auto"/>
        <w:jc w:val="both"/>
        <w:rPr>
          <w:rFonts w:asciiTheme="majorBidi" w:hAnsiTheme="majorBidi" w:cstheme="majorBidi"/>
          <w:color w:val="000000"/>
          <w:sz w:val="24"/>
          <w:szCs w:val="24"/>
        </w:rPr>
      </w:pPr>
      <w:r w:rsidRPr="007B2CB1">
        <w:rPr>
          <w:rFonts w:asciiTheme="majorBidi" w:hAnsiTheme="majorBidi" w:cstheme="majorBidi"/>
          <w:color w:val="000000"/>
          <w:sz w:val="24"/>
          <w:szCs w:val="24"/>
        </w:rPr>
        <w:t>Faktor sumber daya alam, sebagian besar berkembang bertumpu</w:t>
      </w:r>
      <w:r w:rsidR="003E2609" w:rsidRPr="007B2CB1">
        <w:rPr>
          <w:rFonts w:asciiTheme="majorBidi" w:hAnsiTheme="majorBidi" w:cstheme="majorBidi"/>
          <w:color w:val="000000"/>
          <w:sz w:val="24"/>
          <w:szCs w:val="24"/>
        </w:rPr>
        <w:t xml:space="preserve"> </w:t>
      </w:r>
      <w:r w:rsidRPr="007B2CB1">
        <w:rPr>
          <w:rFonts w:asciiTheme="majorBidi" w:hAnsiTheme="majorBidi" w:cstheme="majorBidi"/>
          <w:color w:val="000000"/>
          <w:sz w:val="24"/>
          <w:szCs w:val="24"/>
        </w:rPr>
        <w:t>pada sumber daya alam dalam melaksanakan pembangunannya.</w:t>
      </w:r>
      <w:r w:rsidR="003E2609" w:rsidRPr="007B2CB1">
        <w:rPr>
          <w:rFonts w:asciiTheme="majorBidi" w:hAnsiTheme="majorBidi" w:cstheme="majorBidi"/>
          <w:color w:val="000000"/>
          <w:sz w:val="24"/>
          <w:szCs w:val="24"/>
        </w:rPr>
        <w:t xml:space="preserve"> </w:t>
      </w:r>
      <w:r w:rsidRPr="007B2CB1">
        <w:rPr>
          <w:rFonts w:asciiTheme="majorBidi" w:hAnsiTheme="majorBidi" w:cstheme="majorBidi"/>
          <w:color w:val="000000"/>
          <w:sz w:val="24"/>
          <w:szCs w:val="24"/>
        </w:rPr>
        <w:t>Namun apabila SDA tidak didukung oleh kemampuan SDM maka</w:t>
      </w:r>
      <w:r w:rsidR="003E2609" w:rsidRPr="007B2CB1">
        <w:rPr>
          <w:rFonts w:asciiTheme="majorBidi" w:hAnsiTheme="majorBidi" w:cstheme="majorBidi"/>
          <w:color w:val="000000"/>
          <w:sz w:val="24"/>
          <w:szCs w:val="24"/>
        </w:rPr>
        <w:t xml:space="preserve"> </w:t>
      </w:r>
      <w:r w:rsidRPr="007B2CB1">
        <w:rPr>
          <w:rFonts w:asciiTheme="majorBidi" w:hAnsiTheme="majorBidi" w:cstheme="majorBidi"/>
          <w:color w:val="000000"/>
          <w:sz w:val="24"/>
          <w:szCs w:val="24"/>
        </w:rPr>
        <w:t>sumber daya alam tidak dapat menjamin keberhasilan pembangunan</w:t>
      </w:r>
      <w:r w:rsidR="003E2609" w:rsidRPr="007B2CB1">
        <w:rPr>
          <w:rFonts w:asciiTheme="majorBidi" w:hAnsiTheme="majorBidi" w:cstheme="majorBidi"/>
          <w:color w:val="000000"/>
          <w:sz w:val="24"/>
          <w:szCs w:val="24"/>
        </w:rPr>
        <w:t xml:space="preserve"> </w:t>
      </w:r>
      <w:r w:rsidRPr="007B2CB1">
        <w:rPr>
          <w:rFonts w:asciiTheme="majorBidi" w:hAnsiTheme="majorBidi" w:cstheme="majorBidi"/>
          <w:color w:val="000000"/>
          <w:sz w:val="24"/>
          <w:szCs w:val="24"/>
        </w:rPr>
        <w:t>ekonominya.</w:t>
      </w:r>
      <w:r w:rsidR="003E2609" w:rsidRPr="007B2CB1">
        <w:rPr>
          <w:rFonts w:asciiTheme="majorBidi" w:hAnsiTheme="majorBidi" w:cstheme="majorBidi"/>
          <w:color w:val="000000"/>
          <w:sz w:val="24"/>
          <w:szCs w:val="24"/>
        </w:rPr>
        <w:t xml:space="preserve"> </w:t>
      </w:r>
    </w:p>
    <w:p w:rsidR="007B2CB1" w:rsidRDefault="00FF0519" w:rsidP="007B2CB1">
      <w:pPr>
        <w:pStyle w:val="ListParagraph"/>
        <w:numPr>
          <w:ilvl w:val="1"/>
          <w:numId w:val="3"/>
        </w:numPr>
        <w:autoSpaceDE w:val="0"/>
        <w:autoSpaceDN w:val="0"/>
        <w:adjustRightInd w:val="0"/>
        <w:spacing w:after="0" w:line="504" w:lineRule="auto"/>
        <w:jc w:val="both"/>
        <w:rPr>
          <w:rFonts w:asciiTheme="majorBidi" w:hAnsiTheme="majorBidi" w:cstheme="majorBidi"/>
          <w:color w:val="000000"/>
          <w:sz w:val="24"/>
          <w:szCs w:val="24"/>
        </w:rPr>
      </w:pPr>
      <w:r w:rsidRPr="007B2CB1">
        <w:rPr>
          <w:rFonts w:asciiTheme="majorBidi" w:hAnsiTheme="majorBidi" w:cstheme="majorBidi"/>
          <w:color w:val="000000"/>
          <w:sz w:val="24"/>
          <w:szCs w:val="24"/>
        </w:rPr>
        <w:lastRenderedPageBreak/>
        <w:t>Faktor ilmu pengetahuan dan teknologi, perkembangan ilmu</w:t>
      </w:r>
      <w:r w:rsidR="003E2609" w:rsidRPr="007B2CB1">
        <w:rPr>
          <w:rFonts w:asciiTheme="majorBidi" w:hAnsiTheme="majorBidi" w:cstheme="majorBidi"/>
          <w:color w:val="000000"/>
          <w:sz w:val="24"/>
          <w:szCs w:val="24"/>
        </w:rPr>
        <w:t xml:space="preserve"> </w:t>
      </w:r>
      <w:r w:rsidRPr="007B2CB1">
        <w:rPr>
          <w:rFonts w:asciiTheme="majorBidi" w:hAnsiTheme="majorBidi" w:cstheme="majorBidi"/>
          <w:color w:val="000000"/>
          <w:sz w:val="24"/>
          <w:szCs w:val="24"/>
        </w:rPr>
        <w:t>pengetahuan dan teknologi yang semakin pesat mendorong adanya</w:t>
      </w:r>
      <w:r w:rsidR="003E2609" w:rsidRPr="007B2CB1">
        <w:rPr>
          <w:rFonts w:asciiTheme="majorBidi" w:hAnsiTheme="majorBidi" w:cstheme="majorBidi"/>
          <w:color w:val="000000"/>
          <w:sz w:val="24"/>
          <w:szCs w:val="24"/>
        </w:rPr>
        <w:t xml:space="preserve"> </w:t>
      </w:r>
      <w:r w:rsidRPr="007B2CB1">
        <w:rPr>
          <w:rFonts w:asciiTheme="majorBidi" w:hAnsiTheme="majorBidi" w:cstheme="majorBidi"/>
          <w:color w:val="000000"/>
          <w:sz w:val="24"/>
          <w:szCs w:val="24"/>
        </w:rPr>
        <w:t>percepatan proses pembangunan.</w:t>
      </w:r>
      <w:r w:rsidR="003E2609" w:rsidRPr="007B2CB1">
        <w:rPr>
          <w:rFonts w:asciiTheme="majorBidi" w:hAnsiTheme="majorBidi" w:cstheme="majorBidi"/>
          <w:color w:val="000000"/>
          <w:sz w:val="24"/>
          <w:szCs w:val="24"/>
        </w:rPr>
        <w:t xml:space="preserve"> </w:t>
      </w:r>
    </w:p>
    <w:p w:rsidR="007B2CB1" w:rsidRDefault="00FF0519" w:rsidP="007B2CB1">
      <w:pPr>
        <w:pStyle w:val="ListParagraph"/>
        <w:numPr>
          <w:ilvl w:val="1"/>
          <w:numId w:val="3"/>
        </w:numPr>
        <w:autoSpaceDE w:val="0"/>
        <w:autoSpaceDN w:val="0"/>
        <w:adjustRightInd w:val="0"/>
        <w:spacing w:after="0" w:line="504" w:lineRule="auto"/>
        <w:jc w:val="both"/>
        <w:rPr>
          <w:rFonts w:asciiTheme="majorBidi" w:hAnsiTheme="majorBidi" w:cstheme="majorBidi"/>
          <w:color w:val="000000"/>
          <w:sz w:val="24"/>
          <w:szCs w:val="24"/>
        </w:rPr>
      </w:pPr>
      <w:r w:rsidRPr="007B2CB1">
        <w:rPr>
          <w:rFonts w:asciiTheme="majorBidi" w:hAnsiTheme="majorBidi" w:cstheme="majorBidi"/>
          <w:color w:val="000000"/>
          <w:sz w:val="24"/>
          <w:szCs w:val="24"/>
        </w:rPr>
        <w:t>Faktor budaya, faktor budaya memberikan dampak tersedianya</w:t>
      </w:r>
      <w:r w:rsidR="003E2609" w:rsidRPr="007B2CB1">
        <w:rPr>
          <w:rFonts w:asciiTheme="majorBidi" w:hAnsiTheme="majorBidi" w:cstheme="majorBidi"/>
          <w:color w:val="000000"/>
          <w:sz w:val="24"/>
          <w:szCs w:val="24"/>
        </w:rPr>
        <w:t xml:space="preserve"> </w:t>
      </w:r>
      <w:r w:rsidRPr="007B2CB1">
        <w:rPr>
          <w:rFonts w:asciiTheme="majorBidi" w:hAnsiTheme="majorBidi" w:cstheme="majorBidi"/>
          <w:color w:val="000000"/>
          <w:sz w:val="24"/>
          <w:szCs w:val="24"/>
        </w:rPr>
        <w:t>terhadap pembangunan ekonomi yang dilakukan, faktor ini sangat</w:t>
      </w:r>
      <w:r w:rsidR="003E2609" w:rsidRPr="007B2CB1">
        <w:rPr>
          <w:rFonts w:asciiTheme="majorBidi" w:hAnsiTheme="majorBidi" w:cstheme="majorBidi"/>
          <w:color w:val="000000"/>
          <w:sz w:val="24"/>
          <w:szCs w:val="24"/>
        </w:rPr>
        <w:t xml:space="preserve"> </w:t>
      </w:r>
      <w:r w:rsidRPr="007B2CB1">
        <w:rPr>
          <w:rFonts w:asciiTheme="majorBidi" w:hAnsiTheme="majorBidi" w:cstheme="majorBidi"/>
          <w:color w:val="000000"/>
          <w:sz w:val="24"/>
          <w:szCs w:val="24"/>
        </w:rPr>
        <w:t xml:space="preserve">berfungsi sebagai pembangkit dalam proses </w:t>
      </w:r>
      <w:proofErr w:type="gramStart"/>
      <w:r w:rsidRPr="007B2CB1">
        <w:rPr>
          <w:rFonts w:asciiTheme="majorBidi" w:hAnsiTheme="majorBidi" w:cstheme="majorBidi"/>
          <w:color w:val="000000"/>
          <w:sz w:val="24"/>
          <w:szCs w:val="24"/>
        </w:rPr>
        <w:t>pembangunan .</w:t>
      </w:r>
      <w:proofErr w:type="gramEnd"/>
    </w:p>
    <w:p w:rsidR="003E2609" w:rsidRDefault="00FF0519" w:rsidP="007B2CB1">
      <w:pPr>
        <w:pStyle w:val="ListParagraph"/>
        <w:numPr>
          <w:ilvl w:val="1"/>
          <w:numId w:val="3"/>
        </w:numPr>
        <w:autoSpaceDE w:val="0"/>
        <w:autoSpaceDN w:val="0"/>
        <w:adjustRightInd w:val="0"/>
        <w:spacing w:after="0" w:line="504" w:lineRule="auto"/>
        <w:jc w:val="both"/>
        <w:rPr>
          <w:rFonts w:asciiTheme="majorBidi" w:hAnsiTheme="majorBidi" w:cstheme="majorBidi"/>
          <w:color w:val="000000"/>
          <w:sz w:val="24"/>
          <w:szCs w:val="24"/>
        </w:rPr>
      </w:pPr>
      <w:r w:rsidRPr="007B2CB1">
        <w:rPr>
          <w:rFonts w:asciiTheme="majorBidi" w:hAnsiTheme="majorBidi" w:cstheme="majorBidi"/>
          <w:color w:val="000000"/>
          <w:sz w:val="24"/>
          <w:szCs w:val="24"/>
        </w:rPr>
        <w:t>Faktor sumber daya modal, sumber daya modal dibutuhkan manusia</w:t>
      </w:r>
      <w:r w:rsidR="003E2609" w:rsidRPr="007B2CB1">
        <w:rPr>
          <w:rFonts w:asciiTheme="majorBidi" w:hAnsiTheme="majorBidi" w:cstheme="majorBidi"/>
          <w:color w:val="000000"/>
          <w:sz w:val="24"/>
          <w:szCs w:val="24"/>
        </w:rPr>
        <w:t xml:space="preserve"> </w:t>
      </w:r>
      <w:r w:rsidRPr="007B2CB1">
        <w:rPr>
          <w:rFonts w:asciiTheme="majorBidi" w:hAnsiTheme="majorBidi" w:cstheme="majorBidi"/>
          <w:color w:val="000000"/>
          <w:sz w:val="24"/>
          <w:szCs w:val="24"/>
        </w:rPr>
        <w:t>untuk mengelola SDA dan meningkatkan kualitas IPTEK, sumber</w:t>
      </w:r>
      <w:r w:rsidR="003E2609" w:rsidRPr="007B2CB1">
        <w:rPr>
          <w:rFonts w:asciiTheme="majorBidi" w:hAnsiTheme="majorBidi" w:cstheme="majorBidi"/>
          <w:color w:val="000000"/>
          <w:sz w:val="24"/>
          <w:szCs w:val="24"/>
        </w:rPr>
        <w:t xml:space="preserve"> </w:t>
      </w:r>
      <w:r w:rsidRPr="007B2CB1">
        <w:rPr>
          <w:rFonts w:asciiTheme="majorBidi" w:hAnsiTheme="majorBidi" w:cstheme="majorBidi"/>
          <w:color w:val="000000"/>
          <w:sz w:val="24"/>
          <w:szCs w:val="24"/>
        </w:rPr>
        <w:t>modal berupa barang-barabg modal sangat penting bagi</w:t>
      </w:r>
      <w:r w:rsidR="003E2609" w:rsidRPr="007B2CB1">
        <w:rPr>
          <w:rFonts w:asciiTheme="majorBidi" w:hAnsiTheme="majorBidi" w:cstheme="majorBidi"/>
          <w:color w:val="000000"/>
          <w:sz w:val="24"/>
          <w:szCs w:val="24"/>
        </w:rPr>
        <w:t xml:space="preserve"> </w:t>
      </w:r>
      <w:r w:rsidRPr="007B2CB1">
        <w:rPr>
          <w:rFonts w:asciiTheme="majorBidi" w:hAnsiTheme="majorBidi" w:cstheme="majorBidi"/>
          <w:color w:val="000000"/>
          <w:sz w:val="24"/>
          <w:szCs w:val="24"/>
        </w:rPr>
        <w:t>perkembangan dan kelancaran pembangnan ekonomi karena dapat</w:t>
      </w:r>
      <w:r w:rsidR="003E2609" w:rsidRPr="007B2CB1">
        <w:rPr>
          <w:rFonts w:asciiTheme="majorBidi" w:hAnsiTheme="majorBidi" w:cstheme="majorBidi"/>
          <w:color w:val="000000"/>
          <w:sz w:val="24"/>
          <w:szCs w:val="24"/>
        </w:rPr>
        <w:t xml:space="preserve"> </w:t>
      </w:r>
      <w:r w:rsidRPr="007B2CB1">
        <w:rPr>
          <w:rFonts w:asciiTheme="majorBidi" w:hAnsiTheme="majorBidi" w:cstheme="majorBidi"/>
          <w:color w:val="000000"/>
          <w:sz w:val="24"/>
          <w:szCs w:val="24"/>
        </w:rPr>
        <w:t>meningkatkan produktivitas.</w:t>
      </w:r>
    </w:p>
    <w:p w:rsidR="007B2CB1" w:rsidRPr="007B2CB1" w:rsidRDefault="007B2CB1" w:rsidP="007B2CB1">
      <w:pPr>
        <w:pStyle w:val="ListParagraph"/>
        <w:autoSpaceDE w:val="0"/>
        <w:autoSpaceDN w:val="0"/>
        <w:adjustRightInd w:val="0"/>
        <w:spacing w:after="0" w:line="240" w:lineRule="auto"/>
        <w:ind w:left="990"/>
        <w:jc w:val="both"/>
        <w:rPr>
          <w:rFonts w:asciiTheme="majorBidi" w:hAnsiTheme="majorBidi" w:cstheme="majorBidi"/>
          <w:color w:val="000000"/>
          <w:sz w:val="24"/>
          <w:szCs w:val="24"/>
        </w:rPr>
      </w:pPr>
    </w:p>
    <w:p w:rsidR="003E2609" w:rsidRPr="007B2CB1" w:rsidRDefault="00FF0519" w:rsidP="007B2CB1">
      <w:pPr>
        <w:pStyle w:val="ListParagraph"/>
        <w:numPr>
          <w:ilvl w:val="0"/>
          <w:numId w:val="24"/>
        </w:numPr>
        <w:autoSpaceDE w:val="0"/>
        <w:autoSpaceDN w:val="0"/>
        <w:adjustRightInd w:val="0"/>
        <w:spacing w:after="0" w:line="504" w:lineRule="auto"/>
        <w:jc w:val="both"/>
        <w:rPr>
          <w:rFonts w:asciiTheme="majorBidi" w:hAnsiTheme="majorBidi" w:cstheme="majorBidi"/>
          <w:b/>
          <w:bCs/>
          <w:i/>
          <w:iCs/>
          <w:color w:val="000000"/>
          <w:sz w:val="24"/>
          <w:szCs w:val="24"/>
        </w:rPr>
      </w:pPr>
      <w:r w:rsidRPr="007B2CB1">
        <w:rPr>
          <w:rFonts w:asciiTheme="majorBidi" w:hAnsiTheme="majorBidi" w:cstheme="majorBidi"/>
          <w:b/>
          <w:bCs/>
          <w:color w:val="000000"/>
          <w:sz w:val="24"/>
          <w:szCs w:val="24"/>
        </w:rPr>
        <w:t xml:space="preserve">Peningkatan Kesejahteraan Petani Melalui </w:t>
      </w:r>
      <w:r w:rsidR="003E2609" w:rsidRPr="007B2CB1">
        <w:rPr>
          <w:rFonts w:asciiTheme="majorBidi" w:hAnsiTheme="majorBidi" w:cstheme="majorBidi"/>
          <w:b/>
          <w:bCs/>
          <w:i/>
          <w:iCs/>
          <w:color w:val="000000"/>
          <w:sz w:val="24"/>
          <w:szCs w:val="24"/>
        </w:rPr>
        <w:t>Mukhabarah</w:t>
      </w:r>
    </w:p>
    <w:p w:rsidR="00FF0519" w:rsidRPr="00F72B9C" w:rsidRDefault="00FF0519" w:rsidP="007B2CB1">
      <w:pPr>
        <w:autoSpaceDE w:val="0"/>
        <w:autoSpaceDN w:val="0"/>
        <w:adjustRightInd w:val="0"/>
        <w:spacing w:after="0" w:line="504" w:lineRule="auto"/>
        <w:ind w:left="450" w:firstLine="720"/>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 xml:space="preserve">Apabila praktik </w:t>
      </w:r>
      <w:r w:rsidR="003E2609" w:rsidRPr="00F72B9C">
        <w:rPr>
          <w:rFonts w:asciiTheme="majorBidi" w:hAnsiTheme="majorBidi" w:cstheme="majorBidi"/>
          <w:i/>
          <w:iCs/>
          <w:color w:val="000000"/>
          <w:sz w:val="24"/>
          <w:szCs w:val="24"/>
        </w:rPr>
        <w:t>mukhabarah</w:t>
      </w:r>
      <w:r w:rsidRPr="00F72B9C">
        <w:rPr>
          <w:rFonts w:asciiTheme="majorBidi" w:hAnsiTheme="majorBidi" w:cstheme="majorBidi"/>
          <w:i/>
          <w:iCs/>
          <w:color w:val="000000"/>
          <w:sz w:val="24"/>
          <w:szCs w:val="24"/>
        </w:rPr>
        <w:t xml:space="preserve"> </w:t>
      </w:r>
      <w:r w:rsidRPr="00F72B9C">
        <w:rPr>
          <w:rFonts w:asciiTheme="majorBidi" w:hAnsiTheme="majorBidi" w:cstheme="majorBidi"/>
          <w:color w:val="000000"/>
          <w:sz w:val="24"/>
          <w:szCs w:val="24"/>
        </w:rPr>
        <w:t>dapat diwujudkan sesuai dengan</w:t>
      </w:r>
      <w:r w:rsidR="003E2609"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ketentuan-ketentuan yang telah dikemukakan di atas, maka secara riel</w:t>
      </w:r>
      <w:r w:rsidR="003E2609" w:rsidRPr="00F72B9C">
        <w:rPr>
          <w:rFonts w:asciiTheme="majorBidi" w:hAnsiTheme="majorBidi" w:cstheme="majorBidi"/>
          <w:color w:val="000000"/>
          <w:sz w:val="24"/>
          <w:szCs w:val="24"/>
        </w:rPr>
        <w:t xml:space="preserve"> diterapkannya bagi hasil </w:t>
      </w:r>
      <w:r w:rsidRPr="00F72B9C">
        <w:rPr>
          <w:rFonts w:asciiTheme="majorBidi" w:hAnsiTheme="majorBidi" w:cstheme="majorBidi"/>
          <w:color w:val="000000"/>
          <w:sz w:val="24"/>
          <w:szCs w:val="24"/>
        </w:rPr>
        <w:t xml:space="preserve">dengan menggunakan akad </w:t>
      </w:r>
      <w:r w:rsidRPr="00F72B9C">
        <w:rPr>
          <w:rFonts w:asciiTheme="majorBidi" w:hAnsiTheme="majorBidi" w:cstheme="majorBidi"/>
          <w:i/>
          <w:iCs/>
          <w:color w:val="000000"/>
          <w:sz w:val="24"/>
          <w:szCs w:val="24"/>
        </w:rPr>
        <w:t>mu</w:t>
      </w:r>
      <w:r w:rsidR="003E2609" w:rsidRPr="00F72B9C">
        <w:rPr>
          <w:rFonts w:asciiTheme="majorBidi" w:hAnsiTheme="majorBidi" w:cstheme="majorBidi"/>
          <w:i/>
          <w:iCs/>
          <w:color w:val="000000"/>
          <w:sz w:val="24"/>
          <w:szCs w:val="24"/>
        </w:rPr>
        <w:t>khabarah</w:t>
      </w:r>
      <w:r w:rsidRPr="00F72B9C">
        <w:rPr>
          <w:rFonts w:asciiTheme="majorBidi" w:hAnsiTheme="majorBidi" w:cstheme="majorBidi"/>
          <w:i/>
          <w:iCs/>
          <w:color w:val="000000"/>
          <w:sz w:val="24"/>
          <w:szCs w:val="24"/>
        </w:rPr>
        <w:t xml:space="preserve"> </w:t>
      </w:r>
      <w:r w:rsidRPr="00F72B9C">
        <w:rPr>
          <w:rFonts w:asciiTheme="majorBidi" w:hAnsiTheme="majorBidi" w:cstheme="majorBidi"/>
          <w:color w:val="000000"/>
          <w:sz w:val="24"/>
          <w:szCs w:val="24"/>
        </w:rPr>
        <w:t>akan</w:t>
      </w:r>
      <w:r w:rsidR="003E2609"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berdampak pada sektor pertumbuhan sosial ekonomi, seperti saling</w:t>
      </w:r>
      <w:r w:rsidR="003E2609"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tolong menolong dimana antara pemilik tanah dan yang menggarapnya</w:t>
      </w:r>
      <w:r w:rsidR="003E2609"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 xml:space="preserve">saling diuntungkan serta </w:t>
      </w:r>
      <w:r w:rsidRPr="00F72B9C">
        <w:rPr>
          <w:rFonts w:asciiTheme="majorBidi" w:hAnsiTheme="majorBidi" w:cstheme="majorBidi"/>
          <w:color w:val="000000"/>
          <w:sz w:val="24"/>
          <w:szCs w:val="24"/>
        </w:rPr>
        <w:lastRenderedPageBreak/>
        <w:t>menimbulkan adanya rasa keadilan dan</w:t>
      </w:r>
      <w:r w:rsidR="007B2CB1">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keseimbangan20</w:t>
      </w:r>
      <w:r w:rsidR="003E2609"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 xml:space="preserve">Lebih lanjut hikmah yang terkandung dalam </w:t>
      </w:r>
      <w:r w:rsidR="003E2609" w:rsidRPr="00F72B9C">
        <w:rPr>
          <w:rFonts w:asciiTheme="majorBidi" w:hAnsiTheme="majorBidi" w:cstheme="majorBidi"/>
          <w:i/>
          <w:iCs/>
          <w:color w:val="000000"/>
          <w:sz w:val="24"/>
          <w:szCs w:val="24"/>
        </w:rPr>
        <w:t>mukhabarah</w:t>
      </w:r>
      <w:r w:rsidRPr="00F72B9C">
        <w:rPr>
          <w:rFonts w:asciiTheme="majorBidi" w:hAnsiTheme="majorBidi" w:cstheme="majorBidi"/>
          <w:i/>
          <w:iCs/>
          <w:color w:val="000000"/>
          <w:sz w:val="24"/>
          <w:szCs w:val="24"/>
        </w:rPr>
        <w:t xml:space="preserve"> </w:t>
      </w:r>
      <w:r w:rsidRPr="00F72B9C">
        <w:rPr>
          <w:rFonts w:asciiTheme="majorBidi" w:hAnsiTheme="majorBidi" w:cstheme="majorBidi"/>
          <w:color w:val="000000"/>
          <w:sz w:val="24"/>
          <w:szCs w:val="24"/>
        </w:rPr>
        <w:t>adalah:</w:t>
      </w:r>
    </w:p>
    <w:p w:rsidR="003E2609" w:rsidRPr="00F72B9C" w:rsidRDefault="00FF0519" w:rsidP="007B2CB1">
      <w:pPr>
        <w:pStyle w:val="ListParagraph"/>
        <w:numPr>
          <w:ilvl w:val="1"/>
          <w:numId w:val="25"/>
        </w:numPr>
        <w:autoSpaceDE w:val="0"/>
        <w:autoSpaceDN w:val="0"/>
        <w:adjustRightInd w:val="0"/>
        <w:spacing w:after="0" w:line="504" w:lineRule="auto"/>
        <w:ind w:left="810"/>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Adanya rasa saling tolong-m</w:t>
      </w:r>
      <w:r w:rsidR="003E2609" w:rsidRPr="00F72B9C">
        <w:rPr>
          <w:rFonts w:asciiTheme="majorBidi" w:hAnsiTheme="majorBidi" w:cstheme="majorBidi"/>
          <w:color w:val="000000"/>
          <w:sz w:val="24"/>
          <w:szCs w:val="24"/>
        </w:rPr>
        <w:t xml:space="preserve">enolong atau saling membutuhkan </w:t>
      </w:r>
      <w:r w:rsidRPr="00F72B9C">
        <w:rPr>
          <w:rFonts w:asciiTheme="majorBidi" w:hAnsiTheme="majorBidi" w:cstheme="majorBidi"/>
          <w:color w:val="000000"/>
          <w:sz w:val="24"/>
          <w:szCs w:val="24"/>
        </w:rPr>
        <w:t>anta</w:t>
      </w:r>
      <w:r w:rsidR="003E2609" w:rsidRPr="00F72B9C">
        <w:rPr>
          <w:rFonts w:asciiTheme="majorBidi" w:hAnsiTheme="majorBidi" w:cstheme="majorBidi"/>
          <w:color w:val="000000"/>
          <w:sz w:val="24"/>
          <w:szCs w:val="24"/>
        </w:rPr>
        <w:t>ra pihak-pihak yang bekerjasama</w:t>
      </w:r>
      <w:r w:rsidRPr="00F72B9C">
        <w:rPr>
          <w:rFonts w:asciiTheme="majorBidi" w:hAnsiTheme="majorBidi" w:cstheme="majorBidi"/>
          <w:color w:val="000000"/>
          <w:sz w:val="24"/>
          <w:szCs w:val="24"/>
        </w:rPr>
        <w:t>.</w:t>
      </w:r>
    </w:p>
    <w:p w:rsidR="003E2609" w:rsidRPr="00F72B9C" w:rsidRDefault="00FF0519" w:rsidP="007B2CB1">
      <w:pPr>
        <w:pStyle w:val="ListParagraph"/>
        <w:numPr>
          <w:ilvl w:val="1"/>
          <w:numId w:val="25"/>
        </w:numPr>
        <w:autoSpaceDE w:val="0"/>
        <w:autoSpaceDN w:val="0"/>
        <w:adjustRightInd w:val="0"/>
        <w:spacing w:after="0" w:line="504" w:lineRule="auto"/>
        <w:ind w:left="810"/>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 xml:space="preserve"> Dapat menambah atau meningkatkan penghasilan atau ekonomi</w:t>
      </w:r>
      <w:r w:rsidR="003E2609"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petani penggarap maupun pemilik tanah.</w:t>
      </w:r>
    </w:p>
    <w:p w:rsidR="003E2609" w:rsidRPr="00F72B9C" w:rsidRDefault="00FF0519" w:rsidP="007B2CB1">
      <w:pPr>
        <w:pStyle w:val="ListParagraph"/>
        <w:numPr>
          <w:ilvl w:val="1"/>
          <w:numId w:val="25"/>
        </w:numPr>
        <w:autoSpaceDE w:val="0"/>
        <w:autoSpaceDN w:val="0"/>
        <w:adjustRightInd w:val="0"/>
        <w:spacing w:after="0" w:line="504" w:lineRule="auto"/>
        <w:ind w:left="810"/>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Dapat mengurangi pengangguran.</w:t>
      </w:r>
    </w:p>
    <w:p w:rsidR="003E2609" w:rsidRPr="00F72B9C" w:rsidRDefault="00FF0519" w:rsidP="007B2CB1">
      <w:pPr>
        <w:pStyle w:val="ListParagraph"/>
        <w:numPr>
          <w:ilvl w:val="1"/>
          <w:numId w:val="25"/>
        </w:numPr>
        <w:autoSpaceDE w:val="0"/>
        <w:autoSpaceDN w:val="0"/>
        <w:adjustRightInd w:val="0"/>
        <w:spacing w:after="0" w:line="504" w:lineRule="auto"/>
        <w:ind w:left="810"/>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Meningkatkan produksi pertanian dalam negeri.</w:t>
      </w:r>
    </w:p>
    <w:p w:rsidR="003E2609" w:rsidRPr="00F72B9C" w:rsidRDefault="00FF0519" w:rsidP="007B2CB1">
      <w:pPr>
        <w:pStyle w:val="ListParagraph"/>
        <w:numPr>
          <w:ilvl w:val="1"/>
          <w:numId w:val="25"/>
        </w:numPr>
        <w:autoSpaceDE w:val="0"/>
        <w:autoSpaceDN w:val="0"/>
        <w:adjustRightInd w:val="0"/>
        <w:spacing w:after="0" w:line="504" w:lineRule="auto"/>
        <w:ind w:left="810"/>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Dapat mendorong peng</w:t>
      </w:r>
      <w:r w:rsidR="00FA37DA">
        <w:rPr>
          <w:rFonts w:asciiTheme="majorBidi" w:hAnsiTheme="majorBidi" w:cstheme="majorBidi"/>
          <w:color w:val="000000"/>
          <w:sz w:val="24"/>
          <w:szCs w:val="24"/>
        </w:rPr>
        <w:t>embangan sektor riel yang menopa</w:t>
      </w:r>
      <w:r w:rsidRPr="00F72B9C">
        <w:rPr>
          <w:rFonts w:asciiTheme="majorBidi" w:hAnsiTheme="majorBidi" w:cstheme="majorBidi"/>
          <w:color w:val="000000"/>
          <w:sz w:val="24"/>
          <w:szCs w:val="24"/>
        </w:rPr>
        <w:t>ng</w:t>
      </w:r>
      <w:r w:rsidR="003E2609"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pertumbuhan ekonomi secara makro.</w:t>
      </w:r>
      <w:r w:rsidR="003E2609" w:rsidRPr="00F72B9C">
        <w:rPr>
          <w:rFonts w:asciiTheme="majorBidi" w:hAnsiTheme="majorBidi" w:cstheme="majorBidi"/>
          <w:color w:val="000000"/>
          <w:sz w:val="24"/>
          <w:szCs w:val="24"/>
        </w:rPr>
        <w:t xml:space="preserve"> </w:t>
      </w:r>
    </w:p>
    <w:p w:rsidR="007B2CB1" w:rsidRDefault="00FF0519" w:rsidP="007B2CB1">
      <w:pPr>
        <w:autoSpaceDE w:val="0"/>
        <w:autoSpaceDN w:val="0"/>
        <w:adjustRightInd w:val="0"/>
        <w:spacing w:after="0" w:line="504" w:lineRule="auto"/>
        <w:ind w:left="450" w:firstLine="720"/>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 xml:space="preserve">Pada dasarnya, </w:t>
      </w:r>
      <w:r w:rsidR="00FA37DA">
        <w:rPr>
          <w:rFonts w:asciiTheme="majorBidi" w:hAnsiTheme="majorBidi" w:cstheme="majorBidi"/>
          <w:i/>
          <w:iCs/>
          <w:color w:val="000000"/>
          <w:sz w:val="24"/>
          <w:szCs w:val="24"/>
        </w:rPr>
        <w:t>mukhabarah</w:t>
      </w:r>
      <w:r w:rsidRPr="00F72B9C">
        <w:rPr>
          <w:rFonts w:asciiTheme="majorBidi" w:hAnsiTheme="majorBidi" w:cstheme="majorBidi"/>
          <w:i/>
          <w:iCs/>
          <w:color w:val="000000"/>
          <w:sz w:val="24"/>
          <w:szCs w:val="24"/>
        </w:rPr>
        <w:t xml:space="preserve"> </w:t>
      </w:r>
      <w:r w:rsidRPr="00F72B9C">
        <w:rPr>
          <w:rFonts w:asciiTheme="majorBidi" w:hAnsiTheme="majorBidi" w:cstheme="majorBidi"/>
          <w:color w:val="000000"/>
          <w:sz w:val="24"/>
          <w:szCs w:val="24"/>
        </w:rPr>
        <w:t xml:space="preserve">adalah konsep kerja </w:t>
      </w:r>
      <w:proofErr w:type="gramStart"/>
      <w:r w:rsidRPr="00F72B9C">
        <w:rPr>
          <w:rFonts w:asciiTheme="majorBidi" w:hAnsiTheme="majorBidi" w:cstheme="majorBidi"/>
          <w:color w:val="000000"/>
          <w:sz w:val="24"/>
          <w:szCs w:val="24"/>
        </w:rPr>
        <w:t>sama</w:t>
      </w:r>
      <w:proofErr w:type="gramEnd"/>
      <w:r w:rsidRPr="00F72B9C">
        <w:rPr>
          <w:rFonts w:asciiTheme="majorBidi" w:hAnsiTheme="majorBidi" w:cstheme="majorBidi"/>
          <w:color w:val="000000"/>
          <w:sz w:val="24"/>
          <w:szCs w:val="24"/>
        </w:rPr>
        <w:t xml:space="preserve"> bagi hasil</w:t>
      </w:r>
      <w:r w:rsidR="003E2609"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dalam pengelolaan pertanian antara petani pemilik lahan dengan petani</w:t>
      </w:r>
      <w:r w:rsidR="003E2609" w:rsidRPr="00F72B9C">
        <w:rPr>
          <w:rFonts w:asciiTheme="majorBidi" w:hAnsiTheme="majorBidi" w:cstheme="majorBidi"/>
          <w:color w:val="000000"/>
          <w:sz w:val="24"/>
          <w:szCs w:val="24"/>
        </w:rPr>
        <w:t xml:space="preserve"> penggarap. Dalam </w:t>
      </w:r>
      <w:r w:rsidRPr="00F72B9C">
        <w:rPr>
          <w:rFonts w:asciiTheme="majorBidi" w:hAnsiTheme="majorBidi" w:cstheme="majorBidi"/>
          <w:color w:val="000000"/>
          <w:sz w:val="24"/>
          <w:szCs w:val="24"/>
        </w:rPr>
        <w:t xml:space="preserve">praktiknya, sebenarnya </w:t>
      </w:r>
      <w:r w:rsidR="003E2609" w:rsidRPr="00F72B9C">
        <w:rPr>
          <w:rFonts w:asciiTheme="majorBidi" w:hAnsiTheme="majorBidi" w:cstheme="majorBidi"/>
          <w:i/>
          <w:iCs/>
          <w:color w:val="000000"/>
          <w:sz w:val="24"/>
          <w:szCs w:val="24"/>
        </w:rPr>
        <w:t>mukhabarah</w:t>
      </w:r>
      <w:r w:rsidRPr="00F72B9C">
        <w:rPr>
          <w:rFonts w:asciiTheme="majorBidi" w:hAnsiTheme="majorBidi" w:cstheme="majorBidi"/>
          <w:i/>
          <w:iCs/>
          <w:color w:val="000000"/>
          <w:sz w:val="24"/>
          <w:szCs w:val="24"/>
        </w:rPr>
        <w:t xml:space="preserve"> </w:t>
      </w:r>
      <w:r w:rsidRPr="00F72B9C">
        <w:rPr>
          <w:rFonts w:asciiTheme="majorBidi" w:hAnsiTheme="majorBidi" w:cstheme="majorBidi"/>
          <w:color w:val="000000"/>
          <w:sz w:val="24"/>
          <w:szCs w:val="24"/>
        </w:rPr>
        <w:t>sudah menjadi</w:t>
      </w:r>
      <w:r w:rsidR="003E2609"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tradisi masyarakat petani di pedesaan yang dikenal istilah bagi hasil,</w:t>
      </w:r>
      <w:r w:rsidR="003E2609"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 xml:space="preserve">praktik ini biasa disebut dengan </w:t>
      </w:r>
      <w:r w:rsidRPr="00F72B9C">
        <w:rPr>
          <w:rFonts w:asciiTheme="majorBidi" w:hAnsiTheme="majorBidi" w:cstheme="majorBidi"/>
          <w:i/>
          <w:iCs/>
          <w:color w:val="000000"/>
          <w:sz w:val="24"/>
          <w:szCs w:val="24"/>
        </w:rPr>
        <w:t>maro</w:t>
      </w:r>
      <w:r w:rsidRPr="00F72B9C">
        <w:rPr>
          <w:rFonts w:asciiTheme="majorBidi" w:hAnsiTheme="majorBidi" w:cstheme="majorBidi"/>
          <w:color w:val="000000"/>
          <w:sz w:val="24"/>
          <w:szCs w:val="24"/>
        </w:rPr>
        <w:t>, mertelu dan m</w:t>
      </w:r>
      <w:r w:rsidR="00FA37DA">
        <w:rPr>
          <w:rFonts w:asciiTheme="majorBidi" w:hAnsiTheme="majorBidi" w:cstheme="majorBidi"/>
          <w:color w:val="000000"/>
          <w:sz w:val="24"/>
          <w:szCs w:val="24"/>
        </w:rPr>
        <w:t>erapat.</w:t>
      </w:r>
      <w:r w:rsidRPr="00F72B9C">
        <w:rPr>
          <w:rFonts w:asciiTheme="majorBidi" w:hAnsiTheme="majorBidi" w:cstheme="majorBidi"/>
          <w:color w:val="000000"/>
          <w:sz w:val="24"/>
          <w:szCs w:val="24"/>
        </w:rPr>
        <w:t xml:space="preserve"> Penerapan</w:t>
      </w:r>
      <w:r w:rsidR="00471741"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sistem ini pada umumnya dapat diliha</w:t>
      </w:r>
      <w:r w:rsidR="00471741" w:rsidRPr="00F72B9C">
        <w:rPr>
          <w:rFonts w:asciiTheme="majorBidi" w:hAnsiTheme="majorBidi" w:cstheme="majorBidi"/>
          <w:color w:val="000000"/>
          <w:sz w:val="24"/>
          <w:szCs w:val="24"/>
        </w:rPr>
        <w:t xml:space="preserve">t pada masyarakat pedesaan yang </w:t>
      </w:r>
      <w:r w:rsidRPr="00F72B9C">
        <w:rPr>
          <w:rFonts w:asciiTheme="majorBidi" w:hAnsiTheme="majorBidi" w:cstheme="majorBidi"/>
          <w:color w:val="000000"/>
          <w:sz w:val="24"/>
          <w:szCs w:val="24"/>
        </w:rPr>
        <w:t>hidupnya mengandalkan pertanian. K</w:t>
      </w:r>
      <w:r w:rsidR="00471741" w:rsidRPr="00F72B9C">
        <w:rPr>
          <w:rFonts w:asciiTheme="majorBidi" w:hAnsiTheme="majorBidi" w:cstheme="majorBidi"/>
          <w:color w:val="000000"/>
          <w:sz w:val="24"/>
          <w:szCs w:val="24"/>
        </w:rPr>
        <w:t xml:space="preserve">arena sistem ini </w:t>
      </w:r>
      <w:proofErr w:type="gramStart"/>
      <w:r w:rsidR="00471741" w:rsidRPr="00F72B9C">
        <w:rPr>
          <w:rFonts w:asciiTheme="majorBidi" w:hAnsiTheme="majorBidi" w:cstheme="majorBidi"/>
          <w:color w:val="000000"/>
          <w:sz w:val="24"/>
          <w:szCs w:val="24"/>
        </w:rPr>
        <w:t>akan</w:t>
      </w:r>
      <w:proofErr w:type="gramEnd"/>
      <w:r w:rsidR="00471741" w:rsidRPr="00F72B9C">
        <w:rPr>
          <w:rFonts w:asciiTheme="majorBidi" w:hAnsiTheme="majorBidi" w:cstheme="majorBidi"/>
          <w:color w:val="000000"/>
          <w:sz w:val="24"/>
          <w:szCs w:val="24"/>
        </w:rPr>
        <w:t xml:space="preserve"> membentuk </w:t>
      </w:r>
      <w:r w:rsidRPr="00F72B9C">
        <w:rPr>
          <w:rFonts w:asciiTheme="majorBidi" w:hAnsiTheme="majorBidi" w:cstheme="majorBidi"/>
          <w:color w:val="000000"/>
          <w:sz w:val="24"/>
          <w:szCs w:val="24"/>
        </w:rPr>
        <w:t xml:space="preserve">kerjasama antara pemilik lahan dan petani penggarap yang didasari </w:t>
      </w:r>
      <w:r w:rsidRPr="00F72B9C">
        <w:rPr>
          <w:rFonts w:asciiTheme="majorBidi" w:hAnsiTheme="majorBidi" w:cstheme="majorBidi"/>
          <w:color w:val="000000"/>
          <w:sz w:val="24"/>
          <w:szCs w:val="24"/>
        </w:rPr>
        <w:lastRenderedPageBreak/>
        <w:t>rasa</w:t>
      </w:r>
      <w:r w:rsidR="007B2CB1">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persaudaraan antara kedua belah pihak, dan juga sangat membantu</w:t>
      </w:r>
      <w:r w:rsidR="00FA37DA">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mereka yang memiliki lahan tapi tidak mempunyai waktu untuk</w:t>
      </w:r>
      <w:r w:rsidR="00FA37DA">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menggarapnya dan mereka yang tidak memiliki lahan tapi memiliki</w:t>
      </w:r>
      <w:r w:rsidR="00FA37DA">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keahlian dalam bertani.</w:t>
      </w:r>
    </w:p>
    <w:p w:rsidR="007B2CB1" w:rsidRDefault="00FF0519" w:rsidP="007B2CB1">
      <w:pPr>
        <w:autoSpaceDE w:val="0"/>
        <w:autoSpaceDN w:val="0"/>
        <w:adjustRightInd w:val="0"/>
        <w:spacing w:after="0" w:line="504" w:lineRule="auto"/>
        <w:ind w:left="450" w:firstLine="720"/>
        <w:jc w:val="both"/>
        <w:rPr>
          <w:rFonts w:asciiTheme="majorBidi" w:hAnsiTheme="majorBidi" w:cstheme="majorBidi"/>
          <w:color w:val="000000"/>
          <w:sz w:val="24"/>
          <w:szCs w:val="24"/>
        </w:rPr>
      </w:pPr>
      <w:proofErr w:type="gramStart"/>
      <w:r w:rsidRPr="00F72B9C">
        <w:rPr>
          <w:rFonts w:asciiTheme="majorBidi" w:hAnsiTheme="majorBidi" w:cstheme="majorBidi"/>
          <w:color w:val="000000"/>
          <w:sz w:val="24"/>
          <w:szCs w:val="24"/>
        </w:rPr>
        <w:t>Secara sederhana dapat dikemukakan bahwa yang dimaksud</w:t>
      </w:r>
      <w:r w:rsidR="00471741"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dengan bagi hasil adalah perjanjia</w:t>
      </w:r>
      <w:r w:rsidR="00471741" w:rsidRPr="00F72B9C">
        <w:rPr>
          <w:rFonts w:asciiTheme="majorBidi" w:hAnsiTheme="majorBidi" w:cstheme="majorBidi"/>
          <w:color w:val="000000"/>
          <w:sz w:val="24"/>
          <w:szCs w:val="24"/>
        </w:rPr>
        <w:t xml:space="preserve">n pengolahan tanah, dengan upah </w:t>
      </w:r>
      <w:r w:rsidRPr="00F72B9C">
        <w:rPr>
          <w:rFonts w:asciiTheme="majorBidi" w:hAnsiTheme="majorBidi" w:cstheme="majorBidi"/>
          <w:color w:val="000000"/>
          <w:sz w:val="24"/>
          <w:szCs w:val="24"/>
        </w:rPr>
        <w:t>seba</w:t>
      </w:r>
      <w:r w:rsidR="00471741" w:rsidRPr="00F72B9C">
        <w:rPr>
          <w:rFonts w:asciiTheme="majorBidi" w:hAnsiTheme="majorBidi" w:cstheme="majorBidi"/>
          <w:color w:val="000000"/>
          <w:sz w:val="24"/>
          <w:szCs w:val="24"/>
        </w:rPr>
        <w:t>gian dari hasil yang diperoleh.</w:t>
      </w:r>
      <w:proofErr w:type="gramEnd"/>
      <w:r w:rsidRPr="00F72B9C">
        <w:rPr>
          <w:rFonts w:asciiTheme="majorBidi" w:hAnsiTheme="majorBidi" w:cstheme="majorBidi"/>
          <w:color w:val="000000"/>
          <w:sz w:val="24"/>
          <w:szCs w:val="24"/>
        </w:rPr>
        <w:t xml:space="preserve"> </w:t>
      </w:r>
      <w:r w:rsidR="00471741" w:rsidRPr="00F72B9C">
        <w:rPr>
          <w:rFonts w:asciiTheme="majorBidi" w:hAnsiTheme="majorBidi" w:cstheme="majorBidi"/>
          <w:color w:val="000000"/>
          <w:sz w:val="24"/>
          <w:szCs w:val="24"/>
        </w:rPr>
        <w:t xml:space="preserve">Perjanjian bagi hasil dalam </w:t>
      </w:r>
      <w:r w:rsidRPr="00F72B9C">
        <w:rPr>
          <w:rFonts w:asciiTheme="majorBidi" w:hAnsiTheme="majorBidi" w:cstheme="majorBidi"/>
          <w:color w:val="000000"/>
          <w:sz w:val="24"/>
          <w:szCs w:val="24"/>
        </w:rPr>
        <w:t>konteks masyarakat Indonesia buka</w:t>
      </w:r>
      <w:r w:rsidR="00471741" w:rsidRPr="00F72B9C">
        <w:rPr>
          <w:rFonts w:asciiTheme="majorBidi" w:hAnsiTheme="majorBidi" w:cstheme="majorBidi"/>
          <w:color w:val="000000"/>
          <w:sz w:val="24"/>
          <w:szCs w:val="24"/>
        </w:rPr>
        <w:t xml:space="preserve">nlah suatu hal yang baru, yakni </w:t>
      </w:r>
      <w:r w:rsidRPr="00F72B9C">
        <w:rPr>
          <w:rFonts w:asciiTheme="majorBidi" w:hAnsiTheme="majorBidi" w:cstheme="majorBidi"/>
          <w:color w:val="000000"/>
          <w:sz w:val="24"/>
          <w:szCs w:val="24"/>
        </w:rPr>
        <w:t>sudah dikenal di dalam hukum ada</w:t>
      </w:r>
      <w:r w:rsidR="00471741" w:rsidRPr="00F72B9C">
        <w:rPr>
          <w:rFonts w:asciiTheme="majorBidi" w:hAnsiTheme="majorBidi" w:cstheme="majorBidi"/>
          <w:color w:val="000000"/>
          <w:sz w:val="24"/>
          <w:szCs w:val="24"/>
        </w:rPr>
        <w:t xml:space="preserve">t. Konsep perjanjian bagi hasil </w:t>
      </w:r>
      <w:r w:rsidRPr="00F72B9C">
        <w:rPr>
          <w:rFonts w:asciiTheme="majorBidi" w:hAnsiTheme="majorBidi" w:cstheme="majorBidi"/>
          <w:color w:val="000000"/>
          <w:sz w:val="24"/>
          <w:szCs w:val="24"/>
        </w:rPr>
        <w:t xml:space="preserve">pengolahan tanah pertanian telah </w:t>
      </w:r>
      <w:r w:rsidR="00471741" w:rsidRPr="00F72B9C">
        <w:rPr>
          <w:rFonts w:asciiTheme="majorBidi" w:hAnsiTheme="majorBidi" w:cstheme="majorBidi"/>
          <w:color w:val="000000"/>
          <w:sz w:val="24"/>
          <w:szCs w:val="24"/>
        </w:rPr>
        <w:t xml:space="preserve">diadopsi ke dalam hukum positif </w:t>
      </w:r>
      <w:r w:rsidRPr="00F72B9C">
        <w:rPr>
          <w:rFonts w:asciiTheme="majorBidi" w:hAnsiTheme="majorBidi" w:cstheme="majorBidi"/>
          <w:color w:val="000000"/>
          <w:sz w:val="24"/>
          <w:szCs w:val="24"/>
        </w:rPr>
        <w:t>dengan dituangkan dalam u</w:t>
      </w:r>
      <w:r w:rsidR="00471741" w:rsidRPr="00F72B9C">
        <w:rPr>
          <w:rFonts w:asciiTheme="majorBidi" w:hAnsiTheme="majorBidi" w:cstheme="majorBidi"/>
          <w:color w:val="000000"/>
          <w:sz w:val="24"/>
          <w:szCs w:val="24"/>
        </w:rPr>
        <w:t xml:space="preserve">ndang-undang Nomor 2 Tahun 1960 Tentang Bagi Hasil Tanah </w:t>
      </w:r>
      <w:r w:rsidRPr="00F72B9C">
        <w:rPr>
          <w:rFonts w:asciiTheme="majorBidi" w:hAnsiTheme="majorBidi" w:cstheme="majorBidi"/>
          <w:color w:val="000000"/>
          <w:sz w:val="24"/>
          <w:szCs w:val="24"/>
        </w:rPr>
        <w:t>Pertanian. Dalam</w:t>
      </w:r>
      <w:r w:rsidR="00471741" w:rsidRPr="00F72B9C">
        <w:rPr>
          <w:rFonts w:asciiTheme="majorBidi" w:hAnsiTheme="majorBidi" w:cstheme="majorBidi"/>
          <w:color w:val="000000"/>
          <w:sz w:val="24"/>
          <w:szCs w:val="24"/>
        </w:rPr>
        <w:t xml:space="preserve"> ketentuan Pasal 1 undangundang </w:t>
      </w:r>
      <w:r w:rsidRPr="00F72B9C">
        <w:rPr>
          <w:rFonts w:asciiTheme="majorBidi" w:hAnsiTheme="majorBidi" w:cstheme="majorBidi"/>
          <w:color w:val="000000"/>
          <w:sz w:val="24"/>
          <w:szCs w:val="24"/>
        </w:rPr>
        <w:t>ini disebutkan bahwa:</w:t>
      </w:r>
    </w:p>
    <w:p w:rsidR="007B2CB1" w:rsidRDefault="00FF0519" w:rsidP="007B2CB1">
      <w:pPr>
        <w:autoSpaceDE w:val="0"/>
        <w:autoSpaceDN w:val="0"/>
        <w:adjustRightInd w:val="0"/>
        <w:spacing w:after="0" w:line="240" w:lineRule="auto"/>
        <w:ind w:left="1170"/>
        <w:jc w:val="both"/>
        <w:rPr>
          <w:rFonts w:asciiTheme="majorBidi" w:hAnsiTheme="majorBidi" w:cstheme="majorBidi"/>
          <w:i/>
          <w:iCs/>
          <w:color w:val="000000"/>
          <w:sz w:val="24"/>
          <w:szCs w:val="24"/>
        </w:rPr>
      </w:pPr>
      <w:r w:rsidRPr="00F72B9C">
        <w:rPr>
          <w:rFonts w:asciiTheme="majorBidi" w:hAnsiTheme="majorBidi" w:cstheme="majorBidi"/>
          <w:color w:val="000000"/>
          <w:sz w:val="24"/>
          <w:szCs w:val="24"/>
        </w:rPr>
        <w:t>”</w:t>
      </w:r>
      <w:r w:rsidRPr="00F72B9C">
        <w:rPr>
          <w:rFonts w:asciiTheme="majorBidi" w:hAnsiTheme="majorBidi" w:cstheme="majorBidi"/>
          <w:i/>
          <w:iCs/>
          <w:color w:val="000000"/>
          <w:sz w:val="24"/>
          <w:szCs w:val="24"/>
        </w:rPr>
        <w:t>Perjanjian bagi hasil ialah perjanjian dengan nama apapun juga</w:t>
      </w:r>
      <w:r w:rsidR="00FA37DA">
        <w:rPr>
          <w:rFonts w:asciiTheme="majorBidi" w:hAnsiTheme="majorBidi" w:cstheme="majorBidi"/>
          <w:i/>
          <w:iCs/>
          <w:color w:val="000000"/>
          <w:sz w:val="24"/>
          <w:szCs w:val="24"/>
        </w:rPr>
        <w:t xml:space="preserve"> </w:t>
      </w:r>
      <w:r w:rsidRPr="00F72B9C">
        <w:rPr>
          <w:rFonts w:asciiTheme="majorBidi" w:hAnsiTheme="majorBidi" w:cstheme="majorBidi"/>
          <w:i/>
          <w:iCs/>
          <w:color w:val="000000"/>
          <w:sz w:val="24"/>
          <w:szCs w:val="24"/>
        </w:rPr>
        <w:t>yang diadakan antara pemilik pada satu pihak dan seseorang atau</w:t>
      </w:r>
      <w:r w:rsidR="00FA37DA">
        <w:rPr>
          <w:rFonts w:asciiTheme="majorBidi" w:hAnsiTheme="majorBidi" w:cstheme="majorBidi"/>
          <w:i/>
          <w:iCs/>
          <w:color w:val="000000"/>
          <w:sz w:val="24"/>
          <w:szCs w:val="24"/>
        </w:rPr>
        <w:t xml:space="preserve"> </w:t>
      </w:r>
      <w:r w:rsidRPr="00F72B9C">
        <w:rPr>
          <w:rFonts w:asciiTheme="majorBidi" w:hAnsiTheme="majorBidi" w:cstheme="majorBidi"/>
          <w:i/>
          <w:iCs/>
          <w:color w:val="000000"/>
          <w:sz w:val="24"/>
          <w:szCs w:val="24"/>
        </w:rPr>
        <w:t>badan hukum pada pihak lain, yang dalam undang-undang ini disebut</w:t>
      </w:r>
      <w:r w:rsidR="00FA37DA">
        <w:rPr>
          <w:rFonts w:asciiTheme="majorBidi" w:hAnsiTheme="majorBidi" w:cstheme="majorBidi"/>
          <w:i/>
          <w:iCs/>
          <w:color w:val="000000"/>
          <w:sz w:val="24"/>
          <w:szCs w:val="24"/>
        </w:rPr>
        <w:t xml:space="preserve"> </w:t>
      </w:r>
      <w:r w:rsidRPr="00F72B9C">
        <w:rPr>
          <w:rFonts w:asciiTheme="majorBidi" w:hAnsiTheme="majorBidi" w:cstheme="majorBidi"/>
          <w:i/>
          <w:iCs/>
          <w:color w:val="000000"/>
          <w:sz w:val="24"/>
          <w:szCs w:val="24"/>
        </w:rPr>
        <w:t>“penggarap” berdasrkan perjanjian mana penggerap diperkenankan</w:t>
      </w:r>
      <w:r w:rsidR="00FA37DA">
        <w:rPr>
          <w:rFonts w:asciiTheme="majorBidi" w:hAnsiTheme="majorBidi" w:cstheme="majorBidi"/>
          <w:i/>
          <w:iCs/>
          <w:color w:val="000000"/>
          <w:sz w:val="24"/>
          <w:szCs w:val="24"/>
        </w:rPr>
        <w:t xml:space="preserve"> </w:t>
      </w:r>
      <w:r w:rsidRPr="00F72B9C">
        <w:rPr>
          <w:rFonts w:asciiTheme="majorBidi" w:hAnsiTheme="majorBidi" w:cstheme="majorBidi"/>
          <w:i/>
          <w:iCs/>
          <w:color w:val="000000"/>
          <w:sz w:val="24"/>
          <w:szCs w:val="24"/>
        </w:rPr>
        <w:t>oleh pemilik tersebut untuk menyelenggrakan usaha pertanian di atas</w:t>
      </w:r>
      <w:r w:rsidR="00FA37DA">
        <w:rPr>
          <w:rFonts w:asciiTheme="majorBidi" w:hAnsiTheme="majorBidi" w:cstheme="majorBidi"/>
          <w:i/>
          <w:iCs/>
          <w:color w:val="000000"/>
          <w:sz w:val="24"/>
          <w:szCs w:val="24"/>
        </w:rPr>
        <w:t xml:space="preserve"> </w:t>
      </w:r>
      <w:r w:rsidRPr="00F72B9C">
        <w:rPr>
          <w:rFonts w:asciiTheme="majorBidi" w:hAnsiTheme="majorBidi" w:cstheme="majorBidi"/>
          <w:i/>
          <w:iCs/>
          <w:color w:val="000000"/>
          <w:sz w:val="24"/>
          <w:szCs w:val="24"/>
        </w:rPr>
        <w:t>pemilik, dengan pembagian hasilnya antara kedua belah pihak”</w:t>
      </w:r>
    </w:p>
    <w:p w:rsidR="00FA37DA" w:rsidRDefault="00FF0519" w:rsidP="007B2CB1">
      <w:pPr>
        <w:autoSpaceDE w:val="0"/>
        <w:autoSpaceDN w:val="0"/>
        <w:adjustRightInd w:val="0"/>
        <w:spacing w:after="0" w:line="504" w:lineRule="auto"/>
        <w:ind w:left="450" w:firstLine="720"/>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lastRenderedPageBreak/>
        <w:t>Adapun yang menjadi tujuan utama lahirnya undang-undang ini</w:t>
      </w:r>
      <w:r w:rsidR="00471741" w:rsidRPr="00F72B9C">
        <w:rPr>
          <w:rFonts w:asciiTheme="majorBidi" w:hAnsiTheme="majorBidi" w:cstheme="majorBidi"/>
          <w:color w:val="000000"/>
          <w:sz w:val="24"/>
          <w:szCs w:val="24"/>
        </w:rPr>
        <w:t xml:space="preserve"> sebagaimana </w:t>
      </w:r>
      <w:r w:rsidRPr="00F72B9C">
        <w:rPr>
          <w:rFonts w:asciiTheme="majorBidi" w:hAnsiTheme="majorBidi" w:cstheme="majorBidi"/>
          <w:color w:val="000000"/>
          <w:sz w:val="24"/>
          <w:szCs w:val="24"/>
        </w:rPr>
        <w:t>dikemukakan dalam penjelasan umum poin 3 disebutkan:</w:t>
      </w:r>
    </w:p>
    <w:p w:rsidR="00FA37DA" w:rsidRDefault="00FF0519" w:rsidP="007B2CB1">
      <w:pPr>
        <w:pStyle w:val="ListParagraph"/>
        <w:numPr>
          <w:ilvl w:val="0"/>
          <w:numId w:val="33"/>
        </w:numPr>
        <w:autoSpaceDE w:val="0"/>
        <w:autoSpaceDN w:val="0"/>
        <w:adjustRightInd w:val="0"/>
        <w:spacing w:after="0" w:line="504" w:lineRule="auto"/>
        <w:ind w:left="810"/>
        <w:jc w:val="both"/>
        <w:rPr>
          <w:rFonts w:asciiTheme="majorBidi" w:hAnsiTheme="majorBidi" w:cstheme="majorBidi"/>
          <w:color w:val="000000"/>
          <w:sz w:val="24"/>
          <w:szCs w:val="24"/>
        </w:rPr>
      </w:pPr>
      <w:r w:rsidRPr="00FA37DA">
        <w:rPr>
          <w:rFonts w:asciiTheme="majorBidi" w:hAnsiTheme="majorBidi" w:cstheme="majorBidi"/>
          <w:color w:val="000000"/>
          <w:sz w:val="24"/>
          <w:szCs w:val="24"/>
        </w:rPr>
        <w:t>Agar pembagian hasil tanah antara pemilik dan penggarapnya</w:t>
      </w:r>
      <w:r w:rsidR="00471741" w:rsidRPr="00FA37DA">
        <w:rPr>
          <w:rFonts w:asciiTheme="majorBidi" w:hAnsiTheme="majorBidi" w:cstheme="majorBidi"/>
          <w:color w:val="000000"/>
          <w:sz w:val="24"/>
          <w:szCs w:val="24"/>
        </w:rPr>
        <w:t xml:space="preserve"> </w:t>
      </w:r>
      <w:r w:rsidRPr="00FA37DA">
        <w:rPr>
          <w:rFonts w:asciiTheme="majorBidi" w:hAnsiTheme="majorBidi" w:cstheme="majorBidi"/>
          <w:color w:val="000000"/>
          <w:sz w:val="24"/>
          <w:szCs w:val="24"/>
        </w:rPr>
        <w:t>dilakukan atas dasar yang adil.</w:t>
      </w:r>
    </w:p>
    <w:p w:rsidR="00471741" w:rsidRPr="00FA37DA" w:rsidRDefault="00FA37DA" w:rsidP="007B2CB1">
      <w:pPr>
        <w:pStyle w:val="ListParagraph"/>
        <w:numPr>
          <w:ilvl w:val="0"/>
          <w:numId w:val="33"/>
        </w:numPr>
        <w:autoSpaceDE w:val="0"/>
        <w:autoSpaceDN w:val="0"/>
        <w:adjustRightInd w:val="0"/>
        <w:spacing w:after="0" w:line="504" w:lineRule="auto"/>
        <w:ind w:left="810"/>
        <w:jc w:val="both"/>
        <w:rPr>
          <w:rFonts w:asciiTheme="majorBidi" w:hAnsiTheme="majorBidi" w:cstheme="majorBidi"/>
          <w:color w:val="000000"/>
          <w:sz w:val="24"/>
          <w:szCs w:val="24"/>
        </w:rPr>
      </w:pPr>
      <w:r w:rsidRPr="00FA37DA">
        <w:rPr>
          <w:rFonts w:asciiTheme="majorBidi" w:hAnsiTheme="majorBidi" w:cstheme="majorBidi"/>
          <w:color w:val="000000"/>
          <w:sz w:val="24"/>
          <w:szCs w:val="24"/>
        </w:rPr>
        <w:t xml:space="preserve"> </w:t>
      </w:r>
      <w:r w:rsidR="00FF0519" w:rsidRPr="00FA37DA">
        <w:rPr>
          <w:rFonts w:asciiTheme="majorBidi" w:hAnsiTheme="majorBidi" w:cstheme="majorBidi"/>
          <w:color w:val="000000"/>
          <w:sz w:val="24"/>
          <w:szCs w:val="24"/>
        </w:rPr>
        <w:t>Dengan menegaskan hak-hak dan kewajiban-kewajiban dari pemilik</w:t>
      </w:r>
      <w:r w:rsidR="00471741" w:rsidRPr="00FA37DA">
        <w:rPr>
          <w:rFonts w:asciiTheme="majorBidi" w:hAnsiTheme="majorBidi" w:cstheme="majorBidi"/>
          <w:color w:val="000000"/>
          <w:sz w:val="24"/>
          <w:szCs w:val="24"/>
        </w:rPr>
        <w:t xml:space="preserve"> </w:t>
      </w:r>
      <w:r w:rsidR="00FF0519" w:rsidRPr="00FA37DA">
        <w:rPr>
          <w:rFonts w:asciiTheme="majorBidi" w:hAnsiTheme="majorBidi" w:cstheme="majorBidi"/>
          <w:color w:val="000000"/>
          <w:sz w:val="24"/>
          <w:szCs w:val="24"/>
        </w:rPr>
        <w:t>dan penggarap agar terjamin pula kedudukan hukum yang layak bagi</w:t>
      </w:r>
      <w:r w:rsidR="00471741" w:rsidRPr="00FA37DA">
        <w:rPr>
          <w:rFonts w:asciiTheme="majorBidi" w:hAnsiTheme="majorBidi" w:cstheme="majorBidi"/>
          <w:color w:val="000000"/>
          <w:sz w:val="24"/>
          <w:szCs w:val="24"/>
        </w:rPr>
        <w:t xml:space="preserve"> </w:t>
      </w:r>
      <w:r w:rsidR="00FF0519" w:rsidRPr="00FA37DA">
        <w:rPr>
          <w:rFonts w:asciiTheme="majorBidi" w:hAnsiTheme="majorBidi" w:cstheme="majorBidi"/>
          <w:color w:val="000000"/>
          <w:sz w:val="24"/>
          <w:szCs w:val="24"/>
        </w:rPr>
        <w:t>para penggarap, yang biasanya dalam perjanjian bagi hasil itu berada</w:t>
      </w:r>
      <w:r w:rsidR="00471741" w:rsidRPr="00FA37DA">
        <w:rPr>
          <w:rFonts w:asciiTheme="majorBidi" w:hAnsiTheme="majorBidi" w:cstheme="majorBidi"/>
          <w:color w:val="000000"/>
          <w:sz w:val="24"/>
          <w:szCs w:val="24"/>
        </w:rPr>
        <w:t xml:space="preserve"> </w:t>
      </w:r>
      <w:r w:rsidR="00FF0519" w:rsidRPr="00FA37DA">
        <w:rPr>
          <w:rFonts w:asciiTheme="majorBidi" w:hAnsiTheme="majorBidi" w:cstheme="majorBidi"/>
          <w:color w:val="000000"/>
          <w:sz w:val="24"/>
          <w:szCs w:val="24"/>
        </w:rPr>
        <w:t>dalam kedudukan yang tidak kuat, yaitu karena umumnya tanah</w:t>
      </w:r>
      <w:r w:rsidR="00471741" w:rsidRPr="00FA37DA">
        <w:rPr>
          <w:rFonts w:asciiTheme="majorBidi" w:hAnsiTheme="majorBidi" w:cstheme="majorBidi"/>
          <w:color w:val="000000"/>
          <w:sz w:val="24"/>
          <w:szCs w:val="24"/>
        </w:rPr>
        <w:t xml:space="preserve"> </w:t>
      </w:r>
      <w:r w:rsidR="00FF0519" w:rsidRPr="00FA37DA">
        <w:rPr>
          <w:rFonts w:asciiTheme="majorBidi" w:hAnsiTheme="majorBidi" w:cstheme="majorBidi"/>
          <w:color w:val="000000"/>
          <w:sz w:val="24"/>
          <w:szCs w:val="24"/>
        </w:rPr>
        <w:t>yang tersdia tidak banyak, sedangkan jumlah orang yang ingin</w:t>
      </w:r>
      <w:r w:rsidR="00471741" w:rsidRPr="00FA37DA">
        <w:rPr>
          <w:rFonts w:asciiTheme="majorBidi" w:hAnsiTheme="majorBidi" w:cstheme="majorBidi"/>
          <w:color w:val="000000"/>
          <w:sz w:val="24"/>
          <w:szCs w:val="24"/>
        </w:rPr>
        <w:t xml:space="preserve"> </w:t>
      </w:r>
      <w:r w:rsidR="00FF0519" w:rsidRPr="00FA37DA">
        <w:rPr>
          <w:rFonts w:asciiTheme="majorBidi" w:hAnsiTheme="majorBidi" w:cstheme="majorBidi"/>
          <w:color w:val="000000"/>
          <w:sz w:val="24"/>
          <w:szCs w:val="24"/>
        </w:rPr>
        <w:t>menjadi penggarapnya adalah sangat besar.</w:t>
      </w:r>
    </w:p>
    <w:p w:rsidR="00FF0519" w:rsidRDefault="00FF0519" w:rsidP="007B2CB1">
      <w:pPr>
        <w:autoSpaceDE w:val="0"/>
        <w:autoSpaceDN w:val="0"/>
        <w:adjustRightInd w:val="0"/>
        <w:spacing w:after="0" w:line="504" w:lineRule="auto"/>
        <w:ind w:left="450" w:firstLine="720"/>
        <w:jc w:val="both"/>
        <w:rPr>
          <w:rFonts w:asciiTheme="majorBidi" w:hAnsiTheme="majorBidi" w:cstheme="majorBidi"/>
          <w:b/>
          <w:bCs/>
          <w:color w:val="000000"/>
          <w:sz w:val="24"/>
          <w:szCs w:val="24"/>
        </w:rPr>
      </w:pPr>
      <w:r w:rsidRPr="00F72B9C">
        <w:rPr>
          <w:rFonts w:asciiTheme="majorBidi" w:hAnsiTheme="majorBidi" w:cstheme="majorBidi"/>
          <w:color w:val="000000"/>
          <w:sz w:val="24"/>
          <w:szCs w:val="24"/>
        </w:rPr>
        <w:t xml:space="preserve">Dengan terselenggaranya </w:t>
      </w:r>
      <w:proofErr w:type="gramStart"/>
      <w:r w:rsidRPr="00F72B9C">
        <w:rPr>
          <w:rFonts w:asciiTheme="majorBidi" w:hAnsiTheme="majorBidi" w:cstheme="majorBidi"/>
          <w:color w:val="000000"/>
          <w:sz w:val="24"/>
          <w:szCs w:val="24"/>
        </w:rPr>
        <w:t>apa</w:t>
      </w:r>
      <w:proofErr w:type="gramEnd"/>
      <w:r w:rsidRPr="00F72B9C">
        <w:rPr>
          <w:rFonts w:asciiTheme="majorBidi" w:hAnsiTheme="majorBidi" w:cstheme="majorBidi"/>
          <w:color w:val="000000"/>
          <w:sz w:val="24"/>
          <w:szCs w:val="24"/>
        </w:rPr>
        <w:t xml:space="preserve"> yang tersebut pada a dan b di atas,</w:t>
      </w:r>
      <w:r w:rsidR="00471741" w:rsidRPr="00F72B9C">
        <w:rPr>
          <w:rFonts w:asciiTheme="majorBidi" w:hAnsiTheme="majorBidi" w:cstheme="majorBidi"/>
          <w:color w:val="000000"/>
          <w:sz w:val="24"/>
          <w:szCs w:val="24"/>
        </w:rPr>
        <w:t xml:space="preserve"> maka akan </w:t>
      </w:r>
      <w:r w:rsidRPr="00F72B9C">
        <w:rPr>
          <w:rFonts w:asciiTheme="majorBidi" w:hAnsiTheme="majorBidi" w:cstheme="majorBidi"/>
          <w:color w:val="000000"/>
          <w:sz w:val="24"/>
          <w:szCs w:val="24"/>
        </w:rPr>
        <w:t xml:space="preserve">bertambah bergembiralah </w:t>
      </w:r>
      <w:r w:rsidR="00471741" w:rsidRPr="00F72B9C">
        <w:rPr>
          <w:rFonts w:asciiTheme="majorBidi" w:hAnsiTheme="majorBidi" w:cstheme="majorBidi"/>
          <w:color w:val="000000"/>
          <w:sz w:val="24"/>
          <w:szCs w:val="24"/>
        </w:rPr>
        <w:t xml:space="preserve">para petani penggarap, hal mana akan berpengaruh baik </w:t>
      </w:r>
      <w:r w:rsidRPr="00F72B9C">
        <w:rPr>
          <w:rFonts w:asciiTheme="majorBidi" w:hAnsiTheme="majorBidi" w:cstheme="majorBidi"/>
          <w:color w:val="000000"/>
          <w:sz w:val="24"/>
          <w:szCs w:val="24"/>
        </w:rPr>
        <w:t>pula pada pr</w:t>
      </w:r>
      <w:r w:rsidR="00471741" w:rsidRPr="00F72B9C">
        <w:rPr>
          <w:rFonts w:asciiTheme="majorBidi" w:hAnsiTheme="majorBidi" w:cstheme="majorBidi"/>
          <w:color w:val="000000"/>
          <w:sz w:val="24"/>
          <w:szCs w:val="24"/>
        </w:rPr>
        <w:t xml:space="preserve">oduksi tanah yang bersangkutan, </w:t>
      </w:r>
      <w:r w:rsidRPr="00F72B9C">
        <w:rPr>
          <w:rFonts w:asciiTheme="majorBidi" w:hAnsiTheme="majorBidi" w:cstheme="majorBidi"/>
          <w:color w:val="000000"/>
          <w:sz w:val="24"/>
          <w:szCs w:val="24"/>
        </w:rPr>
        <w:t>yang b</w:t>
      </w:r>
      <w:r w:rsidR="00471741" w:rsidRPr="00F72B9C">
        <w:rPr>
          <w:rFonts w:asciiTheme="majorBidi" w:hAnsiTheme="majorBidi" w:cstheme="majorBidi"/>
          <w:color w:val="000000"/>
          <w:sz w:val="24"/>
          <w:szCs w:val="24"/>
        </w:rPr>
        <w:t xml:space="preserve">erarti suatu langkah maju dalam </w:t>
      </w:r>
      <w:r w:rsidRPr="00F72B9C">
        <w:rPr>
          <w:rFonts w:asciiTheme="majorBidi" w:hAnsiTheme="majorBidi" w:cstheme="majorBidi"/>
          <w:color w:val="000000"/>
          <w:sz w:val="24"/>
          <w:szCs w:val="24"/>
        </w:rPr>
        <w:t>melaksanakan program a</w:t>
      </w:r>
      <w:r w:rsidR="00471741" w:rsidRPr="00F72B9C">
        <w:rPr>
          <w:rFonts w:asciiTheme="majorBidi" w:hAnsiTheme="majorBidi" w:cstheme="majorBidi"/>
          <w:color w:val="000000"/>
          <w:sz w:val="24"/>
          <w:szCs w:val="24"/>
        </w:rPr>
        <w:t xml:space="preserve">kan </w:t>
      </w:r>
      <w:r w:rsidRPr="00F72B9C">
        <w:rPr>
          <w:rFonts w:asciiTheme="majorBidi" w:hAnsiTheme="majorBidi" w:cstheme="majorBidi"/>
          <w:color w:val="000000"/>
          <w:sz w:val="24"/>
          <w:szCs w:val="24"/>
        </w:rPr>
        <w:t>melengkapi “sandang pangan rakyat”</w:t>
      </w:r>
      <w:r w:rsidRPr="00F72B9C">
        <w:rPr>
          <w:rFonts w:asciiTheme="majorBidi" w:hAnsiTheme="majorBidi" w:cstheme="majorBidi"/>
          <w:b/>
          <w:bCs/>
          <w:color w:val="000000"/>
          <w:sz w:val="24"/>
          <w:szCs w:val="24"/>
        </w:rPr>
        <w:t>.</w:t>
      </w:r>
    </w:p>
    <w:p w:rsidR="007B2CB1" w:rsidRDefault="007B2CB1" w:rsidP="007B2CB1">
      <w:pPr>
        <w:autoSpaceDE w:val="0"/>
        <w:autoSpaceDN w:val="0"/>
        <w:adjustRightInd w:val="0"/>
        <w:spacing w:after="0" w:line="504" w:lineRule="auto"/>
        <w:ind w:left="450" w:firstLine="720"/>
        <w:jc w:val="both"/>
        <w:rPr>
          <w:rFonts w:asciiTheme="majorBidi" w:hAnsiTheme="majorBidi" w:cstheme="majorBidi"/>
          <w:color w:val="000000"/>
          <w:sz w:val="24"/>
          <w:szCs w:val="24"/>
        </w:rPr>
      </w:pPr>
    </w:p>
    <w:p w:rsidR="007B2CB1" w:rsidRPr="00F72B9C" w:rsidRDefault="007B2CB1" w:rsidP="007B2CB1">
      <w:pPr>
        <w:autoSpaceDE w:val="0"/>
        <w:autoSpaceDN w:val="0"/>
        <w:adjustRightInd w:val="0"/>
        <w:spacing w:after="0" w:line="504" w:lineRule="auto"/>
        <w:ind w:left="450" w:firstLine="720"/>
        <w:jc w:val="both"/>
        <w:rPr>
          <w:rFonts w:asciiTheme="majorBidi" w:hAnsiTheme="majorBidi" w:cstheme="majorBidi"/>
          <w:color w:val="000000"/>
          <w:sz w:val="24"/>
          <w:szCs w:val="24"/>
        </w:rPr>
      </w:pPr>
    </w:p>
    <w:p w:rsidR="00471741" w:rsidRDefault="00471741" w:rsidP="007B2CB1">
      <w:pPr>
        <w:pStyle w:val="ListParagraph"/>
        <w:numPr>
          <w:ilvl w:val="0"/>
          <w:numId w:val="24"/>
        </w:numPr>
        <w:autoSpaceDE w:val="0"/>
        <w:autoSpaceDN w:val="0"/>
        <w:adjustRightInd w:val="0"/>
        <w:spacing w:after="0" w:line="504" w:lineRule="auto"/>
        <w:jc w:val="both"/>
        <w:rPr>
          <w:rFonts w:asciiTheme="majorBidi" w:hAnsiTheme="majorBidi" w:cstheme="majorBidi"/>
          <w:b/>
          <w:bCs/>
          <w:color w:val="000000"/>
          <w:sz w:val="24"/>
          <w:szCs w:val="24"/>
        </w:rPr>
      </w:pPr>
      <w:r w:rsidRPr="00F72B9C">
        <w:rPr>
          <w:rFonts w:asciiTheme="majorBidi" w:hAnsiTheme="majorBidi" w:cstheme="majorBidi"/>
          <w:b/>
          <w:bCs/>
          <w:color w:val="000000"/>
          <w:sz w:val="24"/>
          <w:szCs w:val="24"/>
        </w:rPr>
        <w:lastRenderedPageBreak/>
        <w:t>Indikator Kesejahteraan Petani</w:t>
      </w:r>
    </w:p>
    <w:p w:rsidR="00471741" w:rsidRPr="007B2CB1" w:rsidRDefault="00FF0519" w:rsidP="007B2CB1">
      <w:pPr>
        <w:autoSpaceDE w:val="0"/>
        <w:autoSpaceDN w:val="0"/>
        <w:adjustRightInd w:val="0"/>
        <w:spacing w:after="0" w:line="504" w:lineRule="auto"/>
        <w:ind w:left="450" w:firstLine="720"/>
        <w:jc w:val="both"/>
        <w:rPr>
          <w:rFonts w:asciiTheme="majorBidi" w:hAnsiTheme="majorBidi" w:cstheme="majorBidi"/>
          <w:color w:val="000000"/>
          <w:sz w:val="24"/>
          <w:szCs w:val="24"/>
        </w:rPr>
      </w:pPr>
      <w:r w:rsidRPr="007B2CB1">
        <w:rPr>
          <w:rFonts w:asciiTheme="majorBidi" w:hAnsiTheme="majorBidi" w:cstheme="majorBidi"/>
          <w:color w:val="000000"/>
          <w:sz w:val="24"/>
          <w:szCs w:val="24"/>
        </w:rPr>
        <w:t>Terdapat tiga aspek yang bisa menunjukkan indikator (perinci atau</w:t>
      </w:r>
      <w:r w:rsidR="00471741" w:rsidRPr="007B2CB1">
        <w:rPr>
          <w:rFonts w:asciiTheme="majorBidi" w:hAnsiTheme="majorBidi" w:cstheme="majorBidi"/>
          <w:color w:val="000000"/>
          <w:sz w:val="24"/>
          <w:szCs w:val="24"/>
        </w:rPr>
        <w:t xml:space="preserve"> </w:t>
      </w:r>
      <w:r w:rsidRPr="007B2CB1">
        <w:rPr>
          <w:rFonts w:asciiTheme="majorBidi" w:hAnsiTheme="majorBidi" w:cstheme="majorBidi"/>
          <w:color w:val="000000"/>
          <w:sz w:val="24"/>
          <w:szCs w:val="24"/>
        </w:rPr>
        <w:t>penanda) kesejahteraan petani, yaitu:</w:t>
      </w:r>
      <w:r w:rsidR="00471741" w:rsidRPr="00F72B9C">
        <w:rPr>
          <w:rStyle w:val="FootnoteReference"/>
          <w:rFonts w:asciiTheme="majorBidi" w:hAnsiTheme="majorBidi" w:cstheme="majorBidi"/>
          <w:color w:val="000000"/>
          <w:sz w:val="24"/>
          <w:szCs w:val="24"/>
        </w:rPr>
        <w:footnoteReference w:id="27"/>
      </w:r>
    </w:p>
    <w:p w:rsidR="007B2CB1" w:rsidRDefault="00FF0519" w:rsidP="007B2CB1">
      <w:pPr>
        <w:pStyle w:val="ListParagraph"/>
        <w:numPr>
          <w:ilvl w:val="0"/>
          <w:numId w:val="35"/>
        </w:numPr>
        <w:autoSpaceDE w:val="0"/>
        <w:autoSpaceDN w:val="0"/>
        <w:adjustRightInd w:val="0"/>
        <w:spacing w:after="0" w:line="504" w:lineRule="auto"/>
        <w:ind w:left="709" w:hanging="349"/>
        <w:jc w:val="both"/>
        <w:rPr>
          <w:rFonts w:asciiTheme="majorBidi" w:hAnsiTheme="majorBidi" w:cstheme="majorBidi"/>
          <w:color w:val="000000"/>
          <w:sz w:val="24"/>
          <w:szCs w:val="24"/>
        </w:rPr>
      </w:pPr>
      <w:r w:rsidRPr="007B2CB1">
        <w:rPr>
          <w:rFonts w:asciiTheme="majorBidi" w:hAnsiTheme="majorBidi" w:cstheme="majorBidi"/>
          <w:color w:val="000000"/>
          <w:sz w:val="24"/>
          <w:szCs w:val="24"/>
        </w:rPr>
        <w:t>Perkembangan Struktur Pendapatan</w:t>
      </w:r>
      <w:r w:rsidR="00471741" w:rsidRPr="007B2CB1">
        <w:rPr>
          <w:rFonts w:asciiTheme="majorBidi" w:hAnsiTheme="majorBidi" w:cstheme="majorBidi"/>
          <w:color w:val="000000"/>
          <w:sz w:val="24"/>
          <w:szCs w:val="24"/>
        </w:rPr>
        <w:t xml:space="preserve"> </w:t>
      </w:r>
      <w:r w:rsidRPr="007B2CB1">
        <w:rPr>
          <w:rFonts w:asciiTheme="majorBidi" w:hAnsiTheme="majorBidi" w:cstheme="majorBidi"/>
          <w:color w:val="000000"/>
          <w:sz w:val="24"/>
          <w:szCs w:val="24"/>
        </w:rPr>
        <w:t>Struktur pendapatan menunjukkan sumber pendapatan utama</w:t>
      </w:r>
      <w:r w:rsidR="00471741" w:rsidRPr="007B2CB1">
        <w:rPr>
          <w:rFonts w:asciiTheme="majorBidi" w:hAnsiTheme="majorBidi" w:cstheme="majorBidi"/>
          <w:color w:val="000000"/>
          <w:sz w:val="24"/>
          <w:szCs w:val="24"/>
        </w:rPr>
        <w:t xml:space="preserve"> </w:t>
      </w:r>
      <w:r w:rsidRPr="007B2CB1">
        <w:rPr>
          <w:rFonts w:asciiTheme="majorBidi" w:hAnsiTheme="majorBidi" w:cstheme="majorBidi"/>
          <w:color w:val="000000"/>
          <w:sz w:val="24"/>
          <w:szCs w:val="24"/>
        </w:rPr>
        <w:t>keluarga petani dari sektor mana, apakah dari sektor pertanian atau</w:t>
      </w:r>
      <w:r w:rsidR="00471741" w:rsidRPr="007B2CB1">
        <w:rPr>
          <w:rFonts w:asciiTheme="majorBidi" w:hAnsiTheme="majorBidi" w:cstheme="majorBidi"/>
          <w:color w:val="000000"/>
          <w:sz w:val="24"/>
          <w:szCs w:val="24"/>
        </w:rPr>
        <w:t xml:space="preserve"> </w:t>
      </w:r>
      <w:r w:rsidRPr="007B2CB1">
        <w:rPr>
          <w:rFonts w:asciiTheme="majorBidi" w:hAnsiTheme="majorBidi" w:cstheme="majorBidi"/>
          <w:color w:val="000000"/>
          <w:sz w:val="24"/>
          <w:szCs w:val="24"/>
        </w:rPr>
        <w:t xml:space="preserve">sebaliknya yaitu dari non pertanian. Bagaimana peran </w:t>
      </w:r>
      <w:r w:rsidR="00471741" w:rsidRPr="007B2CB1">
        <w:rPr>
          <w:rFonts w:asciiTheme="majorBidi" w:hAnsiTheme="majorBidi" w:cstheme="majorBidi"/>
          <w:color w:val="000000"/>
          <w:sz w:val="24"/>
          <w:szCs w:val="24"/>
        </w:rPr>
        <w:t xml:space="preserve">sector </w:t>
      </w:r>
      <w:r w:rsidRPr="007B2CB1">
        <w:rPr>
          <w:rFonts w:asciiTheme="majorBidi" w:hAnsiTheme="majorBidi" w:cstheme="majorBidi"/>
          <w:color w:val="000000"/>
          <w:sz w:val="24"/>
          <w:szCs w:val="24"/>
        </w:rPr>
        <w:t>pertanian dalam ekonomi pedesaan ke depan.</w:t>
      </w:r>
    </w:p>
    <w:p w:rsidR="007B2CB1" w:rsidRDefault="00FF0519" w:rsidP="007B2CB1">
      <w:pPr>
        <w:pStyle w:val="ListParagraph"/>
        <w:numPr>
          <w:ilvl w:val="0"/>
          <w:numId w:val="35"/>
        </w:numPr>
        <w:autoSpaceDE w:val="0"/>
        <w:autoSpaceDN w:val="0"/>
        <w:adjustRightInd w:val="0"/>
        <w:spacing w:after="0" w:line="504" w:lineRule="auto"/>
        <w:ind w:left="709" w:hanging="349"/>
        <w:jc w:val="both"/>
        <w:rPr>
          <w:rFonts w:asciiTheme="majorBidi" w:hAnsiTheme="majorBidi" w:cstheme="majorBidi"/>
          <w:color w:val="000000"/>
          <w:sz w:val="24"/>
          <w:szCs w:val="24"/>
        </w:rPr>
      </w:pPr>
      <w:r w:rsidRPr="007B2CB1">
        <w:rPr>
          <w:rFonts w:asciiTheme="majorBidi" w:hAnsiTheme="majorBidi" w:cstheme="majorBidi"/>
          <w:color w:val="000000"/>
          <w:sz w:val="24"/>
          <w:szCs w:val="24"/>
        </w:rPr>
        <w:t>Perkembangan Pengeluaran Untuk Pangan</w:t>
      </w:r>
      <w:r w:rsidR="00471741" w:rsidRPr="007B2CB1">
        <w:rPr>
          <w:rFonts w:asciiTheme="majorBidi" w:hAnsiTheme="majorBidi" w:cstheme="majorBidi"/>
          <w:color w:val="000000"/>
          <w:sz w:val="24"/>
          <w:szCs w:val="24"/>
        </w:rPr>
        <w:t xml:space="preserve"> </w:t>
      </w:r>
      <w:r w:rsidRPr="007B2CB1">
        <w:rPr>
          <w:rFonts w:asciiTheme="majorBidi" w:hAnsiTheme="majorBidi" w:cstheme="majorBidi"/>
          <w:color w:val="000000"/>
          <w:sz w:val="24"/>
          <w:szCs w:val="24"/>
        </w:rPr>
        <w:t>perkembangan pangsa pengeluaran untuk pangan dapat</w:t>
      </w:r>
      <w:r w:rsidR="00471741" w:rsidRPr="007B2CB1">
        <w:rPr>
          <w:rFonts w:asciiTheme="majorBidi" w:hAnsiTheme="majorBidi" w:cstheme="majorBidi"/>
          <w:color w:val="000000"/>
          <w:sz w:val="24"/>
          <w:szCs w:val="24"/>
        </w:rPr>
        <w:t xml:space="preserve"> </w:t>
      </w:r>
      <w:r w:rsidRPr="007B2CB1">
        <w:rPr>
          <w:rFonts w:asciiTheme="majorBidi" w:hAnsiTheme="majorBidi" w:cstheme="majorBidi"/>
          <w:color w:val="000000"/>
          <w:sz w:val="24"/>
          <w:szCs w:val="24"/>
        </w:rPr>
        <w:t>dipakai salah satu indikator keberhasilan ekonomi pedesaan.</w:t>
      </w:r>
      <w:r w:rsidR="00471741" w:rsidRPr="007B2CB1">
        <w:rPr>
          <w:rFonts w:asciiTheme="majorBidi" w:hAnsiTheme="majorBidi" w:cstheme="majorBidi"/>
          <w:color w:val="000000"/>
          <w:sz w:val="24"/>
          <w:szCs w:val="24"/>
        </w:rPr>
        <w:t xml:space="preserve"> </w:t>
      </w:r>
      <w:r w:rsidRPr="007B2CB1">
        <w:rPr>
          <w:rFonts w:asciiTheme="majorBidi" w:hAnsiTheme="majorBidi" w:cstheme="majorBidi"/>
          <w:color w:val="000000"/>
          <w:sz w:val="24"/>
          <w:szCs w:val="24"/>
        </w:rPr>
        <w:t>Semakin besar pangsa pengeluaran untuk pangan menunjukkan</w:t>
      </w:r>
      <w:r w:rsidR="00471741" w:rsidRPr="007B2CB1">
        <w:rPr>
          <w:rFonts w:asciiTheme="majorBidi" w:hAnsiTheme="majorBidi" w:cstheme="majorBidi"/>
          <w:color w:val="000000"/>
          <w:sz w:val="24"/>
          <w:szCs w:val="24"/>
        </w:rPr>
        <w:t xml:space="preserve"> </w:t>
      </w:r>
      <w:r w:rsidRPr="007B2CB1">
        <w:rPr>
          <w:rFonts w:asciiTheme="majorBidi" w:hAnsiTheme="majorBidi" w:cstheme="majorBidi"/>
          <w:color w:val="000000"/>
          <w:sz w:val="24"/>
          <w:szCs w:val="24"/>
        </w:rPr>
        <w:t>bahwa pendapatan rumah tangga tani masih terkonsentrasi untuk</w:t>
      </w:r>
      <w:r w:rsidR="00471741" w:rsidRPr="007B2CB1">
        <w:rPr>
          <w:rFonts w:asciiTheme="majorBidi" w:hAnsiTheme="majorBidi" w:cstheme="majorBidi"/>
          <w:color w:val="000000"/>
          <w:sz w:val="24"/>
          <w:szCs w:val="24"/>
        </w:rPr>
        <w:t xml:space="preserve"> </w:t>
      </w:r>
      <w:r w:rsidRPr="007B2CB1">
        <w:rPr>
          <w:rFonts w:asciiTheme="majorBidi" w:hAnsiTheme="majorBidi" w:cstheme="majorBidi"/>
          <w:color w:val="000000"/>
          <w:sz w:val="24"/>
          <w:szCs w:val="24"/>
        </w:rPr>
        <w:t>memenuhi kebutuhan dasar (subsistem). Demikian sebaliknya,</w:t>
      </w:r>
      <w:r w:rsidR="00471741" w:rsidRPr="007B2CB1">
        <w:rPr>
          <w:rFonts w:asciiTheme="majorBidi" w:hAnsiTheme="majorBidi" w:cstheme="majorBidi"/>
          <w:color w:val="000000"/>
          <w:sz w:val="24"/>
          <w:szCs w:val="24"/>
        </w:rPr>
        <w:t xml:space="preserve"> </w:t>
      </w:r>
      <w:r w:rsidRPr="007B2CB1">
        <w:rPr>
          <w:rFonts w:asciiTheme="majorBidi" w:hAnsiTheme="majorBidi" w:cstheme="majorBidi"/>
          <w:color w:val="000000"/>
          <w:sz w:val="24"/>
          <w:szCs w:val="24"/>
        </w:rPr>
        <w:t>semakin besar pangsa pengeluaran sektor sekunder (non pangan),</w:t>
      </w:r>
      <w:r w:rsidR="00471741" w:rsidRPr="007B2CB1">
        <w:rPr>
          <w:rFonts w:asciiTheme="majorBidi" w:hAnsiTheme="majorBidi" w:cstheme="majorBidi"/>
          <w:color w:val="000000"/>
          <w:sz w:val="24"/>
          <w:szCs w:val="24"/>
        </w:rPr>
        <w:t xml:space="preserve"> </w:t>
      </w:r>
      <w:r w:rsidRPr="007B2CB1">
        <w:rPr>
          <w:rFonts w:asciiTheme="majorBidi" w:hAnsiTheme="majorBidi" w:cstheme="majorBidi"/>
          <w:color w:val="000000"/>
          <w:sz w:val="24"/>
          <w:szCs w:val="24"/>
        </w:rPr>
        <w:t>mengindikasi telah terjadi pergeseran posisi petani dari subsistem</w:t>
      </w:r>
      <w:r w:rsidR="00471741" w:rsidRPr="007B2CB1">
        <w:rPr>
          <w:rFonts w:asciiTheme="majorBidi" w:hAnsiTheme="majorBidi" w:cstheme="majorBidi"/>
          <w:color w:val="000000"/>
          <w:sz w:val="24"/>
          <w:szCs w:val="24"/>
        </w:rPr>
        <w:t xml:space="preserve"> </w:t>
      </w:r>
      <w:r w:rsidRPr="007B2CB1">
        <w:rPr>
          <w:rFonts w:asciiTheme="majorBidi" w:hAnsiTheme="majorBidi" w:cstheme="majorBidi"/>
          <w:color w:val="000000"/>
          <w:sz w:val="24"/>
          <w:szCs w:val="24"/>
        </w:rPr>
        <w:t>ke komersial. Artinya kebutuhan primer telah terpenuhi, kelebihan</w:t>
      </w:r>
      <w:r w:rsidR="00471741" w:rsidRPr="007B2CB1">
        <w:rPr>
          <w:rFonts w:asciiTheme="majorBidi" w:hAnsiTheme="majorBidi" w:cstheme="majorBidi"/>
          <w:color w:val="000000"/>
          <w:sz w:val="24"/>
          <w:szCs w:val="24"/>
        </w:rPr>
        <w:t xml:space="preserve"> </w:t>
      </w:r>
      <w:r w:rsidRPr="007B2CB1">
        <w:rPr>
          <w:rFonts w:asciiTheme="majorBidi" w:hAnsiTheme="majorBidi" w:cstheme="majorBidi"/>
          <w:color w:val="000000"/>
          <w:sz w:val="24"/>
          <w:szCs w:val="24"/>
        </w:rPr>
        <w:t xml:space="preserve">pendapatan dialokasikan untuk keperluan </w:t>
      </w:r>
      <w:r w:rsidRPr="007B2CB1">
        <w:rPr>
          <w:rFonts w:asciiTheme="majorBidi" w:hAnsiTheme="majorBidi" w:cstheme="majorBidi"/>
          <w:color w:val="000000"/>
          <w:sz w:val="24"/>
          <w:szCs w:val="24"/>
        </w:rPr>
        <w:lastRenderedPageBreak/>
        <w:t>lain misal pendidikan,</w:t>
      </w:r>
      <w:r w:rsidR="00471741" w:rsidRPr="007B2CB1">
        <w:rPr>
          <w:rFonts w:asciiTheme="majorBidi" w:hAnsiTheme="majorBidi" w:cstheme="majorBidi"/>
          <w:color w:val="000000"/>
          <w:sz w:val="24"/>
          <w:szCs w:val="24"/>
        </w:rPr>
        <w:t xml:space="preserve"> </w:t>
      </w:r>
      <w:r w:rsidRPr="007B2CB1">
        <w:rPr>
          <w:rFonts w:asciiTheme="majorBidi" w:hAnsiTheme="majorBidi" w:cstheme="majorBidi"/>
          <w:color w:val="000000"/>
          <w:sz w:val="24"/>
          <w:szCs w:val="24"/>
        </w:rPr>
        <w:t>kesehatan dan kebutuhan sekunder lainnya.</w:t>
      </w:r>
      <w:r w:rsidR="00471741" w:rsidRPr="007B2CB1">
        <w:rPr>
          <w:rFonts w:asciiTheme="majorBidi" w:hAnsiTheme="majorBidi" w:cstheme="majorBidi"/>
          <w:color w:val="000000"/>
          <w:sz w:val="24"/>
          <w:szCs w:val="24"/>
        </w:rPr>
        <w:t xml:space="preserve"> </w:t>
      </w:r>
    </w:p>
    <w:p w:rsidR="00FA37DA" w:rsidRPr="007B2CB1" w:rsidRDefault="00FF0519" w:rsidP="007B2CB1">
      <w:pPr>
        <w:pStyle w:val="ListParagraph"/>
        <w:numPr>
          <w:ilvl w:val="0"/>
          <w:numId w:val="35"/>
        </w:numPr>
        <w:autoSpaceDE w:val="0"/>
        <w:autoSpaceDN w:val="0"/>
        <w:adjustRightInd w:val="0"/>
        <w:spacing w:after="0" w:line="504" w:lineRule="auto"/>
        <w:ind w:left="709" w:hanging="349"/>
        <w:jc w:val="both"/>
        <w:rPr>
          <w:rFonts w:asciiTheme="majorBidi" w:hAnsiTheme="majorBidi" w:cstheme="majorBidi"/>
          <w:color w:val="000000"/>
          <w:sz w:val="24"/>
          <w:szCs w:val="24"/>
        </w:rPr>
      </w:pPr>
      <w:r w:rsidRPr="007B2CB1">
        <w:rPr>
          <w:rFonts w:asciiTheme="majorBidi" w:hAnsiTheme="majorBidi" w:cstheme="majorBidi"/>
          <w:color w:val="000000"/>
          <w:sz w:val="24"/>
          <w:szCs w:val="24"/>
        </w:rPr>
        <w:t>Perkembangan Nilai Tukar Petani</w:t>
      </w:r>
      <w:r w:rsidR="00471741" w:rsidRPr="007B2CB1">
        <w:rPr>
          <w:rFonts w:asciiTheme="majorBidi" w:hAnsiTheme="majorBidi" w:cstheme="majorBidi"/>
          <w:color w:val="000000"/>
          <w:sz w:val="24"/>
          <w:szCs w:val="24"/>
        </w:rPr>
        <w:t xml:space="preserve"> </w:t>
      </w:r>
      <w:r w:rsidRPr="007B2CB1">
        <w:rPr>
          <w:rFonts w:asciiTheme="majorBidi" w:hAnsiTheme="majorBidi" w:cstheme="majorBidi"/>
          <w:color w:val="000000"/>
          <w:sz w:val="24"/>
          <w:szCs w:val="24"/>
        </w:rPr>
        <w:t>Secara konsepsi NTP merupakan alat pengukur daya tukar dari</w:t>
      </w:r>
      <w:r w:rsidR="00471741" w:rsidRPr="007B2CB1">
        <w:rPr>
          <w:rFonts w:asciiTheme="majorBidi" w:hAnsiTheme="majorBidi" w:cstheme="majorBidi"/>
          <w:color w:val="000000"/>
          <w:sz w:val="24"/>
          <w:szCs w:val="24"/>
        </w:rPr>
        <w:t xml:space="preserve"> </w:t>
      </w:r>
      <w:r w:rsidRPr="007B2CB1">
        <w:rPr>
          <w:rFonts w:asciiTheme="majorBidi" w:hAnsiTheme="majorBidi" w:cstheme="majorBidi"/>
          <w:color w:val="000000"/>
          <w:sz w:val="24"/>
          <w:szCs w:val="24"/>
        </w:rPr>
        <w:t>komoditas pertanian yang dihasilkan petani terhadap produk yang</w:t>
      </w:r>
      <w:r w:rsidR="00471741" w:rsidRPr="007B2CB1">
        <w:rPr>
          <w:rFonts w:asciiTheme="majorBidi" w:hAnsiTheme="majorBidi" w:cstheme="majorBidi"/>
          <w:color w:val="000000"/>
          <w:sz w:val="24"/>
          <w:szCs w:val="24"/>
        </w:rPr>
        <w:t xml:space="preserve"> </w:t>
      </w:r>
      <w:r w:rsidRPr="007B2CB1">
        <w:rPr>
          <w:rFonts w:asciiTheme="majorBidi" w:hAnsiTheme="majorBidi" w:cstheme="majorBidi"/>
          <w:color w:val="000000"/>
          <w:sz w:val="24"/>
          <w:szCs w:val="24"/>
        </w:rPr>
        <w:t>dibeli petani untuk keperluan konsumsi dan keperluan dalam</w:t>
      </w:r>
      <w:r w:rsidR="00471741" w:rsidRPr="007B2CB1">
        <w:rPr>
          <w:rFonts w:asciiTheme="majorBidi" w:hAnsiTheme="majorBidi" w:cstheme="majorBidi"/>
          <w:color w:val="000000"/>
          <w:sz w:val="24"/>
          <w:szCs w:val="24"/>
        </w:rPr>
        <w:t xml:space="preserve"> </w:t>
      </w:r>
      <w:r w:rsidRPr="007B2CB1">
        <w:rPr>
          <w:rFonts w:asciiTheme="majorBidi" w:hAnsiTheme="majorBidi" w:cstheme="majorBidi"/>
          <w:color w:val="000000"/>
          <w:sz w:val="24"/>
          <w:szCs w:val="24"/>
        </w:rPr>
        <w:t>memproduksi usaha tani. Nilai Tukar Petani (NTP) merupakan</w:t>
      </w:r>
      <w:r w:rsidR="00471741" w:rsidRPr="007B2CB1">
        <w:rPr>
          <w:rFonts w:asciiTheme="majorBidi" w:hAnsiTheme="majorBidi" w:cstheme="majorBidi"/>
          <w:color w:val="000000"/>
          <w:sz w:val="24"/>
          <w:szCs w:val="24"/>
        </w:rPr>
        <w:t xml:space="preserve"> </w:t>
      </w:r>
      <w:r w:rsidRPr="007B2CB1">
        <w:rPr>
          <w:rFonts w:asciiTheme="majorBidi" w:hAnsiTheme="majorBidi" w:cstheme="majorBidi"/>
          <w:color w:val="000000"/>
          <w:sz w:val="24"/>
          <w:szCs w:val="24"/>
        </w:rPr>
        <w:t>nisbah antara harga yang diterima (HT) dengan harga yang dibayar</w:t>
      </w:r>
      <w:r w:rsidR="00471741" w:rsidRPr="007B2CB1">
        <w:rPr>
          <w:rFonts w:asciiTheme="majorBidi" w:hAnsiTheme="majorBidi" w:cstheme="majorBidi"/>
          <w:color w:val="000000"/>
          <w:sz w:val="24"/>
          <w:szCs w:val="24"/>
        </w:rPr>
        <w:t xml:space="preserve"> </w:t>
      </w:r>
      <w:r w:rsidRPr="007B2CB1">
        <w:rPr>
          <w:rFonts w:asciiTheme="majorBidi" w:hAnsiTheme="majorBidi" w:cstheme="majorBidi"/>
          <w:color w:val="000000"/>
          <w:sz w:val="24"/>
          <w:szCs w:val="24"/>
        </w:rPr>
        <w:t>petani (HB).</w:t>
      </w:r>
      <w:r w:rsidR="00471741" w:rsidRPr="007B2CB1">
        <w:rPr>
          <w:rFonts w:asciiTheme="majorBidi" w:hAnsiTheme="majorBidi" w:cstheme="majorBidi"/>
          <w:color w:val="000000"/>
          <w:sz w:val="24"/>
          <w:szCs w:val="24"/>
        </w:rPr>
        <w:t xml:space="preserve"> </w:t>
      </w:r>
      <w:r w:rsidRPr="007B2CB1">
        <w:rPr>
          <w:rFonts w:asciiTheme="majorBidi" w:hAnsiTheme="majorBidi" w:cstheme="majorBidi"/>
          <w:color w:val="000000"/>
          <w:sz w:val="24"/>
          <w:szCs w:val="24"/>
        </w:rPr>
        <w:t>Arti angka NTP:</w:t>
      </w:r>
      <w:r w:rsidR="00B44152" w:rsidRPr="00F72B9C">
        <w:rPr>
          <w:rStyle w:val="FootnoteReference"/>
          <w:rFonts w:asciiTheme="majorBidi" w:hAnsiTheme="majorBidi" w:cstheme="majorBidi"/>
          <w:color w:val="000000"/>
          <w:sz w:val="24"/>
          <w:szCs w:val="24"/>
        </w:rPr>
        <w:footnoteReference w:id="28"/>
      </w:r>
    </w:p>
    <w:p w:rsidR="00FA37DA" w:rsidRDefault="00FF0519" w:rsidP="007B2CB1">
      <w:pPr>
        <w:pStyle w:val="ListParagraph"/>
        <w:numPr>
          <w:ilvl w:val="0"/>
          <w:numId w:val="34"/>
        </w:numPr>
        <w:autoSpaceDE w:val="0"/>
        <w:autoSpaceDN w:val="0"/>
        <w:adjustRightInd w:val="0"/>
        <w:spacing w:after="0" w:line="504" w:lineRule="auto"/>
        <w:ind w:left="1069"/>
        <w:jc w:val="both"/>
        <w:rPr>
          <w:rFonts w:asciiTheme="majorBidi" w:hAnsiTheme="majorBidi" w:cstheme="majorBidi"/>
          <w:color w:val="000000"/>
          <w:sz w:val="24"/>
          <w:szCs w:val="24"/>
        </w:rPr>
      </w:pPr>
      <w:r w:rsidRPr="00FA37DA">
        <w:rPr>
          <w:rFonts w:asciiTheme="majorBidi" w:hAnsiTheme="majorBidi" w:cstheme="majorBidi"/>
          <w:color w:val="000000"/>
          <w:sz w:val="24"/>
          <w:szCs w:val="24"/>
        </w:rPr>
        <w:t>NTP &gt; 100, berarti petani mengalami surplus harga. Harga</w:t>
      </w:r>
      <w:r w:rsidR="00B44152" w:rsidRPr="00FA37DA">
        <w:rPr>
          <w:rFonts w:asciiTheme="majorBidi" w:hAnsiTheme="majorBidi" w:cstheme="majorBidi"/>
          <w:color w:val="000000"/>
          <w:sz w:val="24"/>
          <w:szCs w:val="24"/>
        </w:rPr>
        <w:t xml:space="preserve"> </w:t>
      </w:r>
      <w:r w:rsidRPr="00FA37DA">
        <w:rPr>
          <w:rFonts w:asciiTheme="majorBidi" w:hAnsiTheme="majorBidi" w:cstheme="majorBidi"/>
          <w:color w:val="000000"/>
          <w:sz w:val="24"/>
          <w:szCs w:val="24"/>
        </w:rPr>
        <w:t>produksi naik lebih besar dari kenaikan harga konsumsinya.</w:t>
      </w:r>
      <w:r w:rsidR="00B44152" w:rsidRPr="00FA37DA">
        <w:rPr>
          <w:rFonts w:asciiTheme="majorBidi" w:hAnsiTheme="majorBidi" w:cstheme="majorBidi"/>
          <w:color w:val="000000"/>
          <w:sz w:val="24"/>
          <w:szCs w:val="24"/>
        </w:rPr>
        <w:t xml:space="preserve"> </w:t>
      </w:r>
      <w:r w:rsidRPr="00FA37DA">
        <w:rPr>
          <w:rFonts w:asciiTheme="majorBidi" w:hAnsiTheme="majorBidi" w:cstheme="majorBidi"/>
          <w:color w:val="000000"/>
          <w:sz w:val="24"/>
          <w:szCs w:val="24"/>
        </w:rPr>
        <w:t>Pendapatan petani lebih besar dari pada pengeluarannya.</w:t>
      </w:r>
    </w:p>
    <w:p w:rsidR="00FA37DA" w:rsidRDefault="00FF0519" w:rsidP="007B2CB1">
      <w:pPr>
        <w:pStyle w:val="ListParagraph"/>
        <w:numPr>
          <w:ilvl w:val="0"/>
          <w:numId w:val="34"/>
        </w:numPr>
        <w:autoSpaceDE w:val="0"/>
        <w:autoSpaceDN w:val="0"/>
        <w:adjustRightInd w:val="0"/>
        <w:spacing w:after="0" w:line="504" w:lineRule="auto"/>
        <w:ind w:left="1069"/>
        <w:jc w:val="both"/>
        <w:rPr>
          <w:rFonts w:asciiTheme="majorBidi" w:hAnsiTheme="majorBidi" w:cstheme="majorBidi"/>
          <w:color w:val="000000"/>
          <w:sz w:val="24"/>
          <w:szCs w:val="24"/>
        </w:rPr>
      </w:pPr>
      <w:r w:rsidRPr="00FA37DA">
        <w:rPr>
          <w:rFonts w:asciiTheme="majorBidi" w:hAnsiTheme="majorBidi" w:cstheme="majorBidi"/>
          <w:color w:val="000000"/>
          <w:sz w:val="24"/>
          <w:szCs w:val="24"/>
        </w:rPr>
        <w:t>NTP = 100, berarti petani mengalami impas. Kenaikan/penurunan harga produksinya sama dengan presentase kenaikan/penurunan harga barang konsumsi. Pendapatan petani sama</w:t>
      </w:r>
      <w:r w:rsidR="00B44152" w:rsidRPr="00FA37DA">
        <w:rPr>
          <w:rFonts w:asciiTheme="majorBidi" w:hAnsiTheme="majorBidi" w:cstheme="majorBidi"/>
          <w:color w:val="000000"/>
          <w:sz w:val="24"/>
          <w:szCs w:val="24"/>
        </w:rPr>
        <w:t xml:space="preserve"> </w:t>
      </w:r>
      <w:r w:rsidRPr="00FA37DA">
        <w:rPr>
          <w:rFonts w:asciiTheme="majorBidi" w:hAnsiTheme="majorBidi" w:cstheme="majorBidi"/>
          <w:color w:val="000000"/>
          <w:sz w:val="24"/>
          <w:szCs w:val="24"/>
        </w:rPr>
        <w:t>dengan pengeluaran.</w:t>
      </w:r>
    </w:p>
    <w:p w:rsidR="00FF0519" w:rsidRDefault="00FF0519" w:rsidP="007B2CB1">
      <w:pPr>
        <w:pStyle w:val="ListParagraph"/>
        <w:numPr>
          <w:ilvl w:val="0"/>
          <w:numId w:val="34"/>
        </w:numPr>
        <w:autoSpaceDE w:val="0"/>
        <w:autoSpaceDN w:val="0"/>
        <w:adjustRightInd w:val="0"/>
        <w:spacing w:after="0" w:line="504" w:lineRule="auto"/>
        <w:ind w:left="1069"/>
        <w:jc w:val="both"/>
        <w:rPr>
          <w:rFonts w:asciiTheme="majorBidi" w:hAnsiTheme="majorBidi" w:cstheme="majorBidi"/>
          <w:color w:val="000000"/>
          <w:sz w:val="24"/>
          <w:szCs w:val="24"/>
        </w:rPr>
      </w:pPr>
      <w:r w:rsidRPr="00FA37DA">
        <w:rPr>
          <w:rFonts w:asciiTheme="majorBidi" w:hAnsiTheme="majorBidi" w:cstheme="majorBidi"/>
          <w:color w:val="000000"/>
          <w:sz w:val="24"/>
          <w:szCs w:val="24"/>
        </w:rPr>
        <w:t xml:space="preserve"> NTP &lt; 100, berarti petani mengalami defisit. Kanaikan harga</w:t>
      </w:r>
      <w:r w:rsidR="00B44152" w:rsidRPr="00FA37DA">
        <w:rPr>
          <w:rFonts w:asciiTheme="majorBidi" w:hAnsiTheme="majorBidi" w:cstheme="majorBidi"/>
          <w:color w:val="000000"/>
          <w:sz w:val="24"/>
          <w:szCs w:val="24"/>
        </w:rPr>
        <w:t xml:space="preserve"> </w:t>
      </w:r>
      <w:r w:rsidRPr="00FA37DA">
        <w:rPr>
          <w:rFonts w:asciiTheme="majorBidi" w:hAnsiTheme="majorBidi" w:cstheme="majorBidi"/>
          <w:color w:val="000000"/>
          <w:sz w:val="24"/>
          <w:szCs w:val="24"/>
        </w:rPr>
        <w:t xml:space="preserve">produksi relatif lebih kecil dibandingkan dengan </w:t>
      </w:r>
      <w:r w:rsidRPr="00FA37DA">
        <w:rPr>
          <w:rFonts w:asciiTheme="majorBidi" w:hAnsiTheme="majorBidi" w:cstheme="majorBidi"/>
          <w:color w:val="000000"/>
          <w:sz w:val="24"/>
          <w:szCs w:val="24"/>
        </w:rPr>
        <w:lastRenderedPageBreak/>
        <w:t>kenaikan harga</w:t>
      </w:r>
      <w:r w:rsidR="00B44152" w:rsidRPr="00FA37DA">
        <w:rPr>
          <w:rFonts w:asciiTheme="majorBidi" w:hAnsiTheme="majorBidi" w:cstheme="majorBidi"/>
          <w:color w:val="000000"/>
          <w:sz w:val="24"/>
          <w:szCs w:val="24"/>
        </w:rPr>
        <w:t xml:space="preserve"> </w:t>
      </w:r>
      <w:r w:rsidRPr="00FA37DA">
        <w:rPr>
          <w:rFonts w:asciiTheme="majorBidi" w:hAnsiTheme="majorBidi" w:cstheme="majorBidi"/>
          <w:color w:val="000000"/>
          <w:sz w:val="24"/>
          <w:szCs w:val="24"/>
        </w:rPr>
        <w:t>barang konsumsinya. Pendapatan petani turun, lebih kecil dari</w:t>
      </w:r>
      <w:r w:rsidR="00B44152" w:rsidRPr="00FA37DA">
        <w:rPr>
          <w:rFonts w:asciiTheme="majorBidi" w:hAnsiTheme="majorBidi" w:cstheme="majorBidi"/>
          <w:color w:val="000000"/>
          <w:sz w:val="24"/>
          <w:szCs w:val="24"/>
        </w:rPr>
        <w:t xml:space="preserve"> </w:t>
      </w:r>
      <w:r w:rsidRPr="00FA37DA">
        <w:rPr>
          <w:rFonts w:asciiTheme="majorBidi" w:hAnsiTheme="majorBidi" w:cstheme="majorBidi"/>
          <w:color w:val="000000"/>
          <w:sz w:val="24"/>
          <w:szCs w:val="24"/>
        </w:rPr>
        <w:t>pengeluarannya.</w:t>
      </w:r>
      <w:r w:rsidR="00B44152" w:rsidRPr="00FA37DA">
        <w:rPr>
          <w:rFonts w:asciiTheme="majorBidi" w:hAnsiTheme="majorBidi" w:cstheme="majorBidi"/>
          <w:color w:val="000000"/>
          <w:sz w:val="24"/>
          <w:szCs w:val="24"/>
        </w:rPr>
        <w:t xml:space="preserve"> </w:t>
      </w:r>
      <w:r w:rsidRPr="00FA37DA">
        <w:rPr>
          <w:rFonts w:asciiTheme="majorBidi" w:hAnsiTheme="majorBidi" w:cstheme="majorBidi"/>
          <w:color w:val="000000"/>
          <w:sz w:val="24"/>
          <w:szCs w:val="24"/>
        </w:rPr>
        <w:t>Keberadaan keluarga sejahtera digolongkan kedalam lima</w:t>
      </w:r>
      <w:r w:rsidR="00B44152" w:rsidRPr="00FA37DA">
        <w:rPr>
          <w:rFonts w:asciiTheme="majorBidi" w:hAnsiTheme="majorBidi" w:cstheme="majorBidi"/>
          <w:color w:val="000000"/>
          <w:sz w:val="24"/>
          <w:szCs w:val="24"/>
        </w:rPr>
        <w:t xml:space="preserve"> tingkatan sebagai </w:t>
      </w:r>
      <w:bookmarkStart w:id="0" w:name="_GoBack"/>
      <w:bookmarkEnd w:id="0"/>
      <w:r w:rsidR="00B44152" w:rsidRPr="00FA37DA">
        <w:rPr>
          <w:rFonts w:asciiTheme="majorBidi" w:hAnsiTheme="majorBidi" w:cstheme="majorBidi"/>
          <w:color w:val="000000"/>
          <w:sz w:val="24"/>
          <w:szCs w:val="24"/>
        </w:rPr>
        <w:t>berikut:</w:t>
      </w:r>
      <w:r w:rsidR="00B44152" w:rsidRPr="00F72B9C">
        <w:rPr>
          <w:rStyle w:val="FootnoteReference"/>
          <w:rFonts w:asciiTheme="majorBidi" w:hAnsiTheme="majorBidi" w:cstheme="majorBidi"/>
          <w:color w:val="000000"/>
          <w:sz w:val="24"/>
          <w:szCs w:val="24"/>
        </w:rPr>
        <w:footnoteReference w:id="29"/>
      </w:r>
    </w:p>
    <w:p w:rsidR="00B44152" w:rsidRPr="00F72B9C" w:rsidRDefault="00FF0519" w:rsidP="007B2CB1">
      <w:pPr>
        <w:pStyle w:val="ListParagraph"/>
        <w:numPr>
          <w:ilvl w:val="0"/>
          <w:numId w:val="27"/>
        </w:numPr>
        <w:autoSpaceDE w:val="0"/>
        <w:autoSpaceDN w:val="0"/>
        <w:adjustRightInd w:val="0"/>
        <w:spacing w:after="0" w:line="504" w:lineRule="auto"/>
        <w:ind w:left="1069"/>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Keluarga pra sejahtera</w:t>
      </w:r>
    </w:p>
    <w:p w:rsidR="00B44152" w:rsidRPr="00F72B9C" w:rsidRDefault="00FF0519" w:rsidP="007B2CB1">
      <w:pPr>
        <w:pStyle w:val="ListParagraph"/>
        <w:autoSpaceDE w:val="0"/>
        <w:autoSpaceDN w:val="0"/>
        <w:adjustRightInd w:val="0"/>
        <w:spacing w:after="0" w:line="504" w:lineRule="auto"/>
        <w:ind w:left="1069" w:firstLine="720"/>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Keluarga pra sejahtera adalah keluarga yang tidak dapat</w:t>
      </w:r>
      <w:r w:rsidR="00B44152"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memenuhi kebutuhan dasar minimumnya. Adapun indikatornya</w:t>
      </w:r>
      <w:r w:rsidR="00B44152"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yaitu ada salah satu atau lebih dari indikator keluarga sejahtera I</w:t>
      </w:r>
      <w:r w:rsidR="00B44152"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(KS I) yang belum terpenuhi. Keluarga pra sejahtera ini dapat</w:t>
      </w:r>
      <w:r w:rsidR="00B44152"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digolongkan sebagai keluarga miskin.</w:t>
      </w:r>
    </w:p>
    <w:p w:rsidR="00B44152" w:rsidRPr="00F72B9C" w:rsidRDefault="00FF0519" w:rsidP="007B2CB1">
      <w:pPr>
        <w:pStyle w:val="ListParagraph"/>
        <w:numPr>
          <w:ilvl w:val="0"/>
          <w:numId w:val="27"/>
        </w:numPr>
        <w:autoSpaceDE w:val="0"/>
        <w:autoSpaceDN w:val="0"/>
        <w:adjustRightInd w:val="0"/>
        <w:spacing w:after="0" w:line="504" w:lineRule="auto"/>
        <w:ind w:left="1069"/>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Keluarga sejahtera I</w:t>
      </w:r>
    </w:p>
    <w:p w:rsidR="00B44152" w:rsidRPr="00F72B9C" w:rsidRDefault="00FF0519" w:rsidP="007B2CB1">
      <w:pPr>
        <w:pStyle w:val="ListParagraph"/>
        <w:autoSpaceDE w:val="0"/>
        <w:autoSpaceDN w:val="0"/>
        <w:adjustRightInd w:val="0"/>
        <w:spacing w:after="0" w:line="504" w:lineRule="auto"/>
        <w:ind w:left="1069" w:firstLine="720"/>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Keluarga sejahtera I (KS I) adalah keluarga yang sudah dapat</w:t>
      </w:r>
      <w:r w:rsidR="00B44152"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memenuhi kebutuhan dasar minimumnya dalam hal sandang,</w:t>
      </w:r>
      <w:r w:rsidR="00B44152"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pangan, papan dan pelayanan kesehatan yang sangat dasar, tetapi</w:t>
      </w:r>
      <w:r w:rsidR="00B44152"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belum memenuhi kebutuhan sosial psikologisnya seperti kebutuhan</w:t>
      </w:r>
      <w:r w:rsidR="00B44152"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pendidikan, interaksi dalam keluarga, interaksi dengan lingkungan</w:t>
      </w:r>
      <w:r w:rsidR="00B44152"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tempat tinggal dan transportasi. Indikatornya sebagai berikut:</w:t>
      </w:r>
    </w:p>
    <w:p w:rsidR="00B44152" w:rsidRPr="00F72B9C" w:rsidRDefault="00FF0519" w:rsidP="007B2CB1">
      <w:pPr>
        <w:pStyle w:val="ListParagraph"/>
        <w:numPr>
          <w:ilvl w:val="0"/>
          <w:numId w:val="29"/>
        </w:numPr>
        <w:autoSpaceDE w:val="0"/>
        <w:autoSpaceDN w:val="0"/>
        <w:adjustRightInd w:val="0"/>
        <w:spacing w:after="0" w:line="504" w:lineRule="auto"/>
        <w:ind w:left="1429"/>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lastRenderedPageBreak/>
        <w:t>Anggota keluarga melaksanakan ibadah,</w:t>
      </w:r>
    </w:p>
    <w:p w:rsidR="00B44152" w:rsidRPr="00F72B9C" w:rsidRDefault="00FF0519" w:rsidP="007B2CB1">
      <w:pPr>
        <w:pStyle w:val="ListParagraph"/>
        <w:numPr>
          <w:ilvl w:val="0"/>
          <w:numId w:val="29"/>
        </w:numPr>
        <w:autoSpaceDE w:val="0"/>
        <w:autoSpaceDN w:val="0"/>
        <w:adjustRightInd w:val="0"/>
        <w:spacing w:after="0" w:line="504" w:lineRule="auto"/>
        <w:ind w:left="1429"/>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 xml:space="preserve"> Pada umumnya seluruh anggota</w:t>
      </w:r>
      <w:r w:rsidR="00B44152" w:rsidRPr="00F72B9C">
        <w:rPr>
          <w:rFonts w:asciiTheme="majorBidi" w:hAnsiTheme="majorBidi" w:cstheme="majorBidi"/>
          <w:color w:val="000000"/>
          <w:sz w:val="24"/>
          <w:szCs w:val="24"/>
        </w:rPr>
        <w:t xml:space="preserve"> makan 2 kali sehari atau lebih</w:t>
      </w:r>
    </w:p>
    <w:p w:rsidR="00B44152" w:rsidRPr="00F72B9C" w:rsidRDefault="00FF0519" w:rsidP="007B2CB1">
      <w:pPr>
        <w:pStyle w:val="ListParagraph"/>
        <w:numPr>
          <w:ilvl w:val="0"/>
          <w:numId w:val="29"/>
        </w:numPr>
        <w:autoSpaceDE w:val="0"/>
        <w:autoSpaceDN w:val="0"/>
        <w:adjustRightInd w:val="0"/>
        <w:spacing w:after="0" w:line="504" w:lineRule="auto"/>
        <w:ind w:left="1429"/>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Seluruh anggota keluarga memiliki pakaian berbeda untuk dirumah, bekerja/ sekolah, dan bepe</w:t>
      </w:r>
      <w:r w:rsidR="00B44152" w:rsidRPr="00F72B9C">
        <w:rPr>
          <w:rFonts w:asciiTheme="majorBidi" w:hAnsiTheme="majorBidi" w:cstheme="majorBidi"/>
          <w:color w:val="000000"/>
          <w:sz w:val="24"/>
          <w:szCs w:val="24"/>
        </w:rPr>
        <w:t>rgian</w:t>
      </w:r>
    </w:p>
    <w:p w:rsidR="00B44152" w:rsidRPr="00F72B9C" w:rsidRDefault="00FF0519" w:rsidP="007B2CB1">
      <w:pPr>
        <w:pStyle w:val="ListParagraph"/>
        <w:numPr>
          <w:ilvl w:val="0"/>
          <w:numId w:val="29"/>
        </w:numPr>
        <w:autoSpaceDE w:val="0"/>
        <w:autoSpaceDN w:val="0"/>
        <w:adjustRightInd w:val="0"/>
        <w:spacing w:after="0" w:line="504" w:lineRule="auto"/>
        <w:ind w:left="1429"/>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Bagian yang terlua</w:t>
      </w:r>
      <w:r w:rsidR="00B44152" w:rsidRPr="00F72B9C">
        <w:rPr>
          <w:rFonts w:asciiTheme="majorBidi" w:hAnsiTheme="majorBidi" w:cstheme="majorBidi"/>
          <w:color w:val="000000"/>
          <w:sz w:val="24"/>
          <w:szCs w:val="24"/>
        </w:rPr>
        <w:t>s dari lantai rumah bukan tanah</w:t>
      </w:r>
    </w:p>
    <w:p w:rsidR="00FF0519" w:rsidRDefault="00FF0519" w:rsidP="007B2CB1">
      <w:pPr>
        <w:pStyle w:val="ListParagraph"/>
        <w:numPr>
          <w:ilvl w:val="0"/>
          <w:numId w:val="29"/>
        </w:numPr>
        <w:autoSpaceDE w:val="0"/>
        <w:autoSpaceDN w:val="0"/>
        <w:adjustRightInd w:val="0"/>
        <w:spacing w:after="0" w:line="504" w:lineRule="auto"/>
        <w:ind w:left="1429"/>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Bila anak sakit dibawa ke sarana/ petugas kesehatan.</w:t>
      </w:r>
    </w:p>
    <w:p w:rsidR="00B44152" w:rsidRPr="00F72B9C" w:rsidRDefault="00FF0519" w:rsidP="007B2CB1">
      <w:pPr>
        <w:pStyle w:val="ListParagraph"/>
        <w:numPr>
          <w:ilvl w:val="0"/>
          <w:numId w:val="27"/>
        </w:numPr>
        <w:autoSpaceDE w:val="0"/>
        <w:autoSpaceDN w:val="0"/>
        <w:adjustRightInd w:val="0"/>
        <w:spacing w:after="0" w:line="504" w:lineRule="auto"/>
        <w:ind w:left="1069"/>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Keluarga sejahtera II</w:t>
      </w:r>
    </w:p>
    <w:p w:rsidR="00FF0519" w:rsidRPr="00F72B9C" w:rsidRDefault="00FF0519" w:rsidP="007B2CB1">
      <w:pPr>
        <w:pStyle w:val="ListParagraph"/>
        <w:autoSpaceDE w:val="0"/>
        <w:autoSpaceDN w:val="0"/>
        <w:adjustRightInd w:val="0"/>
        <w:spacing w:after="0" w:line="504" w:lineRule="auto"/>
        <w:ind w:left="1069" w:firstLine="720"/>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Keluarga yang telah dapat memenuhi kebutuhan sosial</w:t>
      </w:r>
      <w:r w:rsidR="00FA37DA">
        <w:rPr>
          <w:rFonts w:asciiTheme="majorBidi" w:hAnsiTheme="majorBidi" w:cstheme="majorBidi"/>
          <w:color w:val="000000"/>
          <w:sz w:val="24"/>
          <w:szCs w:val="24"/>
        </w:rPr>
        <w:t xml:space="preserve"> psikolo</w:t>
      </w:r>
      <w:r w:rsidRPr="00F72B9C">
        <w:rPr>
          <w:rFonts w:asciiTheme="majorBidi" w:hAnsiTheme="majorBidi" w:cstheme="majorBidi"/>
          <w:color w:val="000000"/>
          <w:sz w:val="24"/>
          <w:szCs w:val="24"/>
        </w:rPr>
        <w:t>gisnya,</w:t>
      </w:r>
      <w:r w:rsidR="00B44152"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tetapi belum dapat memenuhi kebutuhan</w:t>
      </w:r>
      <w:r w:rsidR="00B44152"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pengembangannya, seperti kebutuhan untuk menabung dan</w:t>
      </w:r>
      <w:r w:rsidR="00B44152"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memperoleh informasi. Indikator yang digunakan adalah lima</w:t>
      </w:r>
      <w:r w:rsidR="00B44152"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indikator pertama pada indikator keluarga sejahtera I (KS I) serta</w:t>
      </w:r>
      <w:r w:rsidR="00B44152"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ditambahkan indikator sebagai berikut:</w:t>
      </w:r>
    </w:p>
    <w:p w:rsidR="00B44152" w:rsidRPr="00F72B9C" w:rsidRDefault="00FF0519" w:rsidP="007B2CB1">
      <w:pPr>
        <w:pStyle w:val="ListParagraph"/>
        <w:numPr>
          <w:ilvl w:val="0"/>
          <w:numId w:val="30"/>
        </w:numPr>
        <w:autoSpaceDE w:val="0"/>
        <w:autoSpaceDN w:val="0"/>
        <w:adjustRightInd w:val="0"/>
        <w:spacing w:after="0" w:line="504" w:lineRule="auto"/>
        <w:ind w:left="1429"/>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Anggota keluarga melaksanakan ibadah secara teratur menurut</w:t>
      </w:r>
      <w:r w:rsidR="00B44152"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agama masing-masing yang dianutnya,</w:t>
      </w:r>
    </w:p>
    <w:p w:rsidR="00B44152" w:rsidRPr="00F72B9C" w:rsidRDefault="00FF0519" w:rsidP="007B2CB1">
      <w:pPr>
        <w:pStyle w:val="ListParagraph"/>
        <w:numPr>
          <w:ilvl w:val="0"/>
          <w:numId w:val="30"/>
        </w:numPr>
        <w:autoSpaceDE w:val="0"/>
        <w:autoSpaceDN w:val="0"/>
        <w:adjustRightInd w:val="0"/>
        <w:spacing w:after="0" w:line="504" w:lineRule="auto"/>
        <w:ind w:left="1429"/>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Paling kurang sekali seminggu keluarga menyediakan</w:t>
      </w:r>
      <w:r w:rsidR="00B44152"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dagi</w:t>
      </w:r>
      <w:r w:rsidR="00B44152" w:rsidRPr="00F72B9C">
        <w:rPr>
          <w:rFonts w:asciiTheme="majorBidi" w:hAnsiTheme="majorBidi" w:cstheme="majorBidi"/>
          <w:color w:val="000000"/>
          <w:sz w:val="24"/>
          <w:szCs w:val="24"/>
        </w:rPr>
        <w:t>ng/ikan/telur sebagai lauk pauk</w:t>
      </w:r>
    </w:p>
    <w:p w:rsidR="00B44152" w:rsidRPr="00F72B9C" w:rsidRDefault="00FF0519" w:rsidP="007B2CB1">
      <w:pPr>
        <w:pStyle w:val="ListParagraph"/>
        <w:numPr>
          <w:ilvl w:val="0"/>
          <w:numId w:val="30"/>
        </w:numPr>
        <w:autoSpaceDE w:val="0"/>
        <w:autoSpaceDN w:val="0"/>
        <w:adjustRightInd w:val="0"/>
        <w:spacing w:after="0" w:line="504" w:lineRule="auto"/>
        <w:ind w:left="1429"/>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lastRenderedPageBreak/>
        <w:t>Seluruh anggota keluarga memperoleh paling kurang atau satu</w:t>
      </w:r>
      <w:r w:rsidR="00B44152"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sete</w:t>
      </w:r>
      <w:r w:rsidR="00B44152" w:rsidRPr="00F72B9C">
        <w:rPr>
          <w:rFonts w:asciiTheme="majorBidi" w:hAnsiTheme="majorBidi" w:cstheme="majorBidi"/>
          <w:color w:val="000000"/>
          <w:sz w:val="24"/>
          <w:szCs w:val="24"/>
        </w:rPr>
        <w:t>l pakaian baru setahun terakhir</w:t>
      </w:r>
    </w:p>
    <w:p w:rsidR="00B44152" w:rsidRPr="00F72B9C" w:rsidRDefault="00FF0519" w:rsidP="007B2CB1">
      <w:pPr>
        <w:pStyle w:val="ListParagraph"/>
        <w:numPr>
          <w:ilvl w:val="0"/>
          <w:numId w:val="30"/>
        </w:numPr>
        <w:autoSpaceDE w:val="0"/>
        <w:autoSpaceDN w:val="0"/>
        <w:adjustRightInd w:val="0"/>
        <w:spacing w:after="0" w:line="504" w:lineRule="auto"/>
        <w:ind w:left="1429"/>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 xml:space="preserve">Luas lantai rumah 8 m2 </w:t>
      </w:r>
      <w:r w:rsidR="00B44152" w:rsidRPr="00F72B9C">
        <w:rPr>
          <w:rFonts w:asciiTheme="majorBidi" w:hAnsiTheme="majorBidi" w:cstheme="majorBidi"/>
          <w:color w:val="000000"/>
          <w:sz w:val="24"/>
          <w:szCs w:val="24"/>
        </w:rPr>
        <w:t>untuk tiap penghuni rumah</w:t>
      </w:r>
    </w:p>
    <w:p w:rsidR="00B44152" w:rsidRPr="00F72B9C" w:rsidRDefault="00FF0519" w:rsidP="007B2CB1">
      <w:pPr>
        <w:pStyle w:val="ListParagraph"/>
        <w:numPr>
          <w:ilvl w:val="0"/>
          <w:numId w:val="30"/>
        </w:numPr>
        <w:autoSpaceDE w:val="0"/>
        <w:autoSpaceDN w:val="0"/>
        <w:adjustRightInd w:val="0"/>
        <w:spacing w:after="0" w:line="504" w:lineRule="auto"/>
        <w:ind w:left="1429"/>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Seluruh anggota keluarga dalam satu bulan terakhir dalam</w:t>
      </w:r>
      <w:r w:rsidR="00B44152"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keadaan sehat sehingga dapat mel</w:t>
      </w:r>
      <w:r w:rsidR="00B44152" w:rsidRPr="00F72B9C">
        <w:rPr>
          <w:rFonts w:asciiTheme="majorBidi" w:hAnsiTheme="majorBidi" w:cstheme="majorBidi"/>
          <w:color w:val="000000"/>
          <w:sz w:val="24"/>
          <w:szCs w:val="24"/>
        </w:rPr>
        <w:t>aksanakan tugasnya masing</w:t>
      </w:r>
      <w:r w:rsidR="00FA37DA">
        <w:rPr>
          <w:rFonts w:asciiTheme="majorBidi" w:hAnsiTheme="majorBidi" w:cstheme="majorBidi"/>
          <w:color w:val="000000"/>
          <w:sz w:val="24"/>
          <w:szCs w:val="24"/>
        </w:rPr>
        <w:t>-</w:t>
      </w:r>
      <w:r w:rsidR="00B44152" w:rsidRPr="00F72B9C">
        <w:rPr>
          <w:rFonts w:asciiTheme="majorBidi" w:hAnsiTheme="majorBidi" w:cstheme="majorBidi"/>
          <w:color w:val="000000"/>
          <w:sz w:val="24"/>
          <w:szCs w:val="24"/>
        </w:rPr>
        <w:t>masing</w:t>
      </w:r>
    </w:p>
    <w:p w:rsidR="00B44152" w:rsidRPr="00F72B9C" w:rsidRDefault="00FF0519" w:rsidP="007B2CB1">
      <w:pPr>
        <w:pStyle w:val="ListParagraph"/>
        <w:numPr>
          <w:ilvl w:val="0"/>
          <w:numId w:val="30"/>
        </w:numPr>
        <w:autoSpaceDE w:val="0"/>
        <w:autoSpaceDN w:val="0"/>
        <w:adjustRightInd w:val="0"/>
        <w:spacing w:after="0" w:line="504" w:lineRule="auto"/>
        <w:ind w:left="1429"/>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Paling kurang satu anggota keluarga yang berumur 15 tahun ke</w:t>
      </w:r>
      <w:r w:rsidR="00B44152"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 xml:space="preserve">atas telah </w:t>
      </w:r>
      <w:r w:rsidR="00B44152" w:rsidRPr="00F72B9C">
        <w:rPr>
          <w:rFonts w:asciiTheme="majorBidi" w:hAnsiTheme="majorBidi" w:cstheme="majorBidi"/>
          <w:color w:val="000000"/>
          <w:sz w:val="24"/>
          <w:szCs w:val="24"/>
        </w:rPr>
        <w:t>memiliki pekerjaan</w:t>
      </w:r>
    </w:p>
    <w:p w:rsidR="00B44152" w:rsidRPr="00F72B9C" w:rsidRDefault="00FF0519" w:rsidP="007B2CB1">
      <w:pPr>
        <w:pStyle w:val="ListParagraph"/>
        <w:numPr>
          <w:ilvl w:val="0"/>
          <w:numId w:val="30"/>
        </w:numPr>
        <w:autoSpaceDE w:val="0"/>
        <w:autoSpaceDN w:val="0"/>
        <w:adjustRightInd w:val="0"/>
        <w:spacing w:after="0" w:line="504" w:lineRule="auto"/>
        <w:ind w:left="1429"/>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Seluruh anggo</w:t>
      </w:r>
      <w:r w:rsidR="00FA37DA">
        <w:rPr>
          <w:rFonts w:asciiTheme="majorBidi" w:hAnsiTheme="majorBidi" w:cstheme="majorBidi"/>
          <w:color w:val="000000"/>
          <w:sz w:val="24"/>
          <w:szCs w:val="24"/>
        </w:rPr>
        <w:t>ta keluarg</w:t>
      </w:r>
      <w:r w:rsidRPr="00F72B9C">
        <w:rPr>
          <w:rFonts w:asciiTheme="majorBidi" w:hAnsiTheme="majorBidi" w:cstheme="majorBidi"/>
          <w:color w:val="000000"/>
          <w:sz w:val="24"/>
          <w:szCs w:val="24"/>
        </w:rPr>
        <w:t>a yang berumur 10-16 tahun telah</w:t>
      </w:r>
      <w:r w:rsidR="00B44152" w:rsidRPr="00F72B9C">
        <w:rPr>
          <w:rFonts w:asciiTheme="majorBidi" w:hAnsiTheme="majorBidi" w:cstheme="majorBidi"/>
          <w:color w:val="000000"/>
          <w:sz w:val="24"/>
          <w:szCs w:val="24"/>
        </w:rPr>
        <w:t xml:space="preserve"> mampu baca tulisan latin</w:t>
      </w:r>
    </w:p>
    <w:p w:rsidR="00B44152" w:rsidRPr="00F72B9C" w:rsidRDefault="00FF0519" w:rsidP="007B2CB1">
      <w:pPr>
        <w:pStyle w:val="ListParagraph"/>
        <w:numPr>
          <w:ilvl w:val="0"/>
          <w:numId w:val="30"/>
        </w:numPr>
        <w:autoSpaceDE w:val="0"/>
        <w:autoSpaceDN w:val="0"/>
        <w:adjustRightInd w:val="0"/>
        <w:spacing w:after="0" w:line="504" w:lineRule="auto"/>
        <w:ind w:left="1429"/>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Seluruh anak yang berusia 6-15 tahun sedang bersekolah saat</w:t>
      </w:r>
      <w:r w:rsidR="00B44152" w:rsidRPr="00F72B9C">
        <w:rPr>
          <w:rFonts w:asciiTheme="majorBidi" w:hAnsiTheme="majorBidi" w:cstheme="majorBidi"/>
          <w:color w:val="000000"/>
          <w:sz w:val="24"/>
          <w:szCs w:val="24"/>
        </w:rPr>
        <w:t xml:space="preserve"> ini</w:t>
      </w:r>
    </w:p>
    <w:p w:rsidR="00FF0519" w:rsidRPr="00F72B9C" w:rsidRDefault="00FF0519" w:rsidP="007B2CB1">
      <w:pPr>
        <w:pStyle w:val="ListParagraph"/>
        <w:numPr>
          <w:ilvl w:val="0"/>
          <w:numId w:val="30"/>
        </w:numPr>
        <w:autoSpaceDE w:val="0"/>
        <w:autoSpaceDN w:val="0"/>
        <w:adjustRightInd w:val="0"/>
        <w:spacing w:after="0" w:line="504" w:lineRule="auto"/>
        <w:ind w:left="1429"/>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Anak hidup paling banyak 2 orang atau lebih.</w:t>
      </w:r>
    </w:p>
    <w:p w:rsidR="00B44152" w:rsidRPr="00F72B9C" w:rsidRDefault="00FF0519" w:rsidP="007B2CB1">
      <w:pPr>
        <w:pStyle w:val="ListParagraph"/>
        <w:numPr>
          <w:ilvl w:val="0"/>
          <w:numId w:val="27"/>
        </w:numPr>
        <w:autoSpaceDE w:val="0"/>
        <w:autoSpaceDN w:val="0"/>
        <w:adjustRightInd w:val="0"/>
        <w:spacing w:after="0" w:line="504" w:lineRule="auto"/>
        <w:ind w:left="1429"/>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Keluarga sejahtera III</w:t>
      </w:r>
    </w:p>
    <w:p w:rsidR="00FF0519" w:rsidRPr="00F72B9C" w:rsidRDefault="00FF0519" w:rsidP="007B2CB1">
      <w:pPr>
        <w:pStyle w:val="ListParagraph"/>
        <w:autoSpaceDE w:val="0"/>
        <w:autoSpaceDN w:val="0"/>
        <w:adjustRightInd w:val="0"/>
        <w:spacing w:after="0" w:line="504" w:lineRule="auto"/>
        <w:ind w:left="1069" w:firstLine="720"/>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Keluarga yang telah dapat memenuhi kebutuhan sosialpsikoligisnya</w:t>
      </w:r>
      <w:r w:rsidR="00B44152"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dan pengembangan keluarganya, tetapi belum dapat</w:t>
      </w:r>
      <w:r w:rsidR="00B44152"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memberikan sumbangan yang teratur bagi masyarakat, seperti</w:t>
      </w:r>
      <w:r w:rsidR="00B44152"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sumbangan materi dan berperan aktif dalam kegiatan kemasyarakatan.</w:t>
      </w:r>
    </w:p>
    <w:p w:rsidR="00B44152" w:rsidRPr="00F72B9C" w:rsidRDefault="00FF0519" w:rsidP="007B2CB1">
      <w:pPr>
        <w:pStyle w:val="ListParagraph"/>
        <w:numPr>
          <w:ilvl w:val="0"/>
          <w:numId w:val="31"/>
        </w:numPr>
        <w:autoSpaceDE w:val="0"/>
        <w:autoSpaceDN w:val="0"/>
        <w:adjustRightInd w:val="0"/>
        <w:spacing w:after="0" w:line="504" w:lineRule="auto"/>
        <w:ind w:left="1429"/>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lastRenderedPageBreak/>
        <w:t>Upaya keluarga untuk meningkatkan pengetahuan agama</w:t>
      </w:r>
    </w:p>
    <w:p w:rsidR="00B44152" w:rsidRPr="00F72B9C" w:rsidRDefault="00FF0519" w:rsidP="007B2CB1">
      <w:pPr>
        <w:pStyle w:val="ListParagraph"/>
        <w:numPr>
          <w:ilvl w:val="0"/>
          <w:numId w:val="31"/>
        </w:numPr>
        <w:autoSpaceDE w:val="0"/>
        <w:autoSpaceDN w:val="0"/>
        <w:adjustRightInd w:val="0"/>
        <w:spacing w:after="0" w:line="504" w:lineRule="auto"/>
        <w:ind w:left="1429"/>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Sebagian dari penghasilan keluarga dapat disisihkan untuk tabunga</w:t>
      </w:r>
      <w:r w:rsidR="00B44152"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keluarga</w:t>
      </w:r>
    </w:p>
    <w:p w:rsidR="00B44152" w:rsidRPr="00F72B9C" w:rsidRDefault="00FF0519" w:rsidP="007B2CB1">
      <w:pPr>
        <w:pStyle w:val="ListParagraph"/>
        <w:numPr>
          <w:ilvl w:val="0"/>
          <w:numId w:val="31"/>
        </w:numPr>
        <w:autoSpaceDE w:val="0"/>
        <w:autoSpaceDN w:val="0"/>
        <w:adjustRightInd w:val="0"/>
        <w:spacing w:after="0" w:line="504" w:lineRule="auto"/>
        <w:ind w:left="1429"/>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Keluarga biasanya makan bersama paling kurang sekali sehari</w:t>
      </w:r>
    </w:p>
    <w:p w:rsidR="00B44152" w:rsidRPr="00F72B9C" w:rsidRDefault="00FF0519" w:rsidP="007B2CB1">
      <w:pPr>
        <w:pStyle w:val="ListParagraph"/>
        <w:numPr>
          <w:ilvl w:val="0"/>
          <w:numId w:val="31"/>
        </w:numPr>
        <w:autoSpaceDE w:val="0"/>
        <w:autoSpaceDN w:val="0"/>
        <w:adjustRightInd w:val="0"/>
        <w:spacing w:after="0" w:line="504" w:lineRule="auto"/>
        <w:ind w:left="1429"/>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Keluarga biasanya ikut seraya dalam kegiatan masyarakat dalam</w:t>
      </w:r>
      <w:r w:rsidR="00B44152"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lingkungan tempat tinggal</w:t>
      </w:r>
    </w:p>
    <w:p w:rsidR="00F72B9C" w:rsidRPr="00F72B9C" w:rsidRDefault="00FF0519" w:rsidP="007B2CB1">
      <w:pPr>
        <w:pStyle w:val="ListParagraph"/>
        <w:numPr>
          <w:ilvl w:val="0"/>
          <w:numId w:val="31"/>
        </w:numPr>
        <w:autoSpaceDE w:val="0"/>
        <w:autoSpaceDN w:val="0"/>
        <w:adjustRightInd w:val="0"/>
        <w:spacing w:after="0" w:line="504" w:lineRule="auto"/>
        <w:ind w:left="1429"/>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Keluarga mengadakan rekreasi dalam tiga bulan sekali</w:t>
      </w:r>
    </w:p>
    <w:p w:rsidR="00F72B9C" w:rsidRPr="00F72B9C" w:rsidRDefault="00FF0519" w:rsidP="007B2CB1">
      <w:pPr>
        <w:pStyle w:val="ListParagraph"/>
        <w:numPr>
          <w:ilvl w:val="0"/>
          <w:numId w:val="31"/>
        </w:numPr>
        <w:autoSpaceDE w:val="0"/>
        <w:autoSpaceDN w:val="0"/>
        <w:adjustRightInd w:val="0"/>
        <w:spacing w:after="0" w:line="504" w:lineRule="auto"/>
        <w:ind w:left="1429"/>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Keluarga dapat memperoleh berita dari surat kabar/ radio/ majalah</w:t>
      </w:r>
    </w:p>
    <w:p w:rsidR="00FF0519" w:rsidRPr="00F72B9C" w:rsidRDefault="00FF0519" w:rsidP="007B2CB1">
      <w:pPr>
        <w:pStyle w:val="ListParagraph"/>
        <w:numPr>
          <w:ilvl w:val="0"/>
          <w:numId w:val="31"/>
        </w:numPr>
        <w:autoSpaceDE w:val="0"/>
        <w:autoSpaceDN w:val="0"/>
        <w:adjustRightInd w:val="0"/>
        <w:spacing w:after="0" w:line="504" w:lineRule="auto"/>
        <w:ind w:left="1429"/>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Anggota keluarga mampu menggunakan sarana transportasi yang</w:t>
      </w:r>
      <w:r w:rsidR="00F72B9C"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sesuai dengan kondisi daerah setempat.</w:t>
      </w:r>
    </w:p>
    <w:p w:rsidR="00F72B9C" w:rsidRPr="00F72B9C" w:rsidRDefault="00FF0519" w:rsidP="007B2CB1">
      <w:pPr>
        <w:pStyle w:val="ListParagraph"/>
        <w:numPr>
          <w:ilvl w:val="0"/>
          <w:numId w:val="27"/>
        </w:numPr>
        <w:autoSpaceDE w:val="0"/>
        <w:autoSpaceDN w:val="0"/>
        <w:adjustRightInd w:val="0"/>
        <w:spacing w:after="0" w:line="504" w:lineRule="auto"/>
        <w:ind w:left="1069"/>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Keluarga sejahtera III plus</w:t>
      </w:r>
    </w:p>
    <w:p w:rsidR="00F72B9C" w:rsidRPr="00F72B9C" w:rsidRDefault="00FF0519" w:rsidP="007B2CB1">
      <w:pPr>
        <w:autoSpaceDE w:val="0"/>
        <w:autoSpaceDN w:val="0"/>
        <w:adjustRightInd w:val="0"/>
        <w:spacing w:after="0" w:line="504" w:lineRule="auto"/>
        <w:ind w:left="1069" w:firstLine="720"/>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Keluarga yang telah dapat memenuhi kebutuhan sosial</w:t>
      </w:r>
      <w:r w:rsidR="00FA37DA">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psikoligisnya</w:t>
      </w:r>
      <w:r w:rsidR="00F72B9C"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dan pengemban</w:t>
      </w:r>
      <w:r w:rsidR="00F72B9C" w:rsidRPr="00F72B9C">
        <w:rPr>
          <w:rFonts w:asciiTheme="majorBidi" w:hAnsiTheme="majorBidi" w:cstheme="majorBidi"/>
          <w:color w:val="000000"/>
          <w:sz w:val="24"/>
          <w:szCs w:val="24"/>
        </w:rPr>
        <w:t xml:space="preserve">gan keluarganya, dan memberikan </w:t>
      </w:r>
      <w:r w:rsidRPr="00F72B9C">
        <w:rPr>
          <w:rFonts w:asciiTheme="majorBidi" w:hAnsiTheme="majorBidi" w:cstheme="majorBidi"/>
          <w:color w:val="000000"/>
          <w:sz w:val="24"/>
          <w:szCs w:val="24"/>
        </w:rPr>
        <w:t>sumbangan yang teratur bagi masya</w:t>
      </w:r>
      <w:r w:rsidR="00F72B9C" w:rsidRPr="00F72B9C">
        <w:rPr>
          <w:rFonts w:asciiTheme="majorBidi" w:hAnsiTheme="majorBidi" w:cstheme="majorBidi"/>
          <w:color w:val="000000"/>
          <w:sz w:val="24"/>
          <w:szCs w:val="24"/>
        </w:rPr>
        <w:t xml:space="preserve">rakat, seperti sumbangan materi </w:t>
      </w:r>
      <w:r w:rsidRPr="00F72B9C">
        <w:rPr>
          <w:rFonts w:asciiTheme="majorBidi" w:hAnsiTheme="majorBidi" w:cstheme="majorBidi"/>
          <w:color w:val="000000"/>
          <w:sz w:val="24"/>
          <w:szCs w:val="24"/>
        </w:rPr>
        <w:t>dan berperan aktif dalam kegiata</w:t>
      </w:r>
      <w:r w:rsidR="00F72B9C" w:rsidRPr="00F72B9C">
        <w:rPr>
          <w:rFonts w:asciiTheme="majorBidi" w:hAnsiTheme="majorBidi" w:cstheme="majorBidi"/>
          <w:color w:val="000000"/>
          <w:sz w:val="24"/>
          <w:szCs w:val="24"/>
        </w:rPr>
        <w:t xml:space="preserve">n kemasyarakatan. Adapun syarat </w:t>
      </w:r>
      <w:r w:rsidRPr="00F72B9C">
        <w:rPr>
          <w:rFonts w:asciiTheme="majorBidi" w:hAnsiTheme="majorBidi" w:cstheme="majorBidi"/>
          <w:color w:val="000000"/>
          <w:sz w:val="24"/>
          <w:szCs w:val="24"/>
        </w:rPr>
        <w:t xml:space="preserve">agar dapat dikatakan </w:t>
      </w:r>
      <w:r w:rsidRPr="00F72B9C">
        <w:rPr>
          <w:rFonts w:asciiTheme="majorBidi" w:hAnsiTheme="majorBidi" w:cstheme="majorBidi"/>
          <w:color w:val="000000"/>
          <w:sz w:val="24"/>
          <w:szCs w:val="24"/>
        </w:rPr>
        <w:lastRenderedPageBreak/>
        <w:t>sebagai kel</w:t>
      </w:r>
      <w:r w:rsidR="00F72B9C" w:rsidRPr="00F72B9C">
        <w:rPr>
          <w:rFonts w:asciiTheme="majorBidi" w:hAnsiTheme="majorBidi" w:cstheme="majorBidi"/>
          <w:color w:val="000000"/>
          <w:sz w:val="24"/>
          <w:szCs w:val="24"/>
        </w:rPr>
        <w:t xml:space="preserve">uarga sejahtera III plus adalah </w:t>
      </w:r>
      <w:r w:rsidRPr="00F72B9C">
        <w:rPr>
          <w:rFonts w:asciiTheme="majorBidi" w:hAnsiTheme="majorBidi" w:cstheme="majorBidi"/>
          <w:color w:val="000000"/>
          <w:sz w:val="24"/>
          <w:szCs w:val="24"/>
        </w:rPr>
        <w:t>mampu memenuhi indikator sejahtera I –</w:t>
      </w:r>
      <w:r w:rsidR="00FA37DA">
        <w:rPr>
          <w:rFonts w:asciiTheme="majorBidi" w:hAnsiTheme="majorBidi" w:cstheme="majorBidi"/>
          <w:color w:val="000000"/>
          <w:sz w:val="24"/>
          <w:szCs w:val="24"/>
        </w:rPr>
        <w:t xml:space="preserve"> III ditambah indik</w:t>
      </w:r>
      <w:r w:rsidR="00F72B9C" w:rsidRPr="00F72B9C">
        <w:rPr>
          <w:rFonts w:asciiTheme="majorBidi" w:hAnsiTheme="majorBidi" w:cstheme="majorBidi"/>
          <w:color w:val="000000"/>
          <w:sz w:val="24"/>
          <w:szCs w:val="24"/>
        </w:rPr>
        <w:t>ator sebagai berikut:</w:t>
      </w:r>
    </w:p>
    <w:p w:rsidR="00F72B9C" w:rsidRPr="00F72B9C" w:rsidRDefault="00FF0519" w:rsidP="007B2CB1">
      <w:pPr>
        <w:pStyle w:val="ListParagraph"/>
        <w:numPr>
          <w:ilvl w:val="0"/>
          <w:numId w:val="32"/>
        </w:numPr>
        <w:autoSpaceDE w:val="0"/>
        <w:autoSpaceDN w:val="0"/>
        <w:adjustRightInd w:val="0"/>
        <w:spacing w:after="0" w:line="504" w:lineRule="auto"/>
        <w:ind w:left="1429"/>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Keluarga secara teratur memberikan sumbangan bagi kegiatan</w:t>
      </w:r>
      <w:r w:rsidR="00F72B9C" w:rsidRPr="00F72B9C">
        <w:rPr>
          <w:rFonts w:asciiTheme="majorBidi" w:hAnsiTheme="majorBidi" w:cstheme="majorBidi"/>
          <w:color w:val="000000"/>
          <w:sz w:val="24"/>
          <w:szCs w:val="24"/>
        </w:rPr>
        <w:t xml:space="preserve"> sosial.</w:t>
      </w:r>
    </w:p>
    <w:p w:rsidR="00FF0519" w:rsidRPr="00F72B9C" w:rsidRDefault="00FF0519" w:rsidP="007B2CB1">
      <w:pPr>
        <w:pStyle w:val="ListParagraph"/>
        <w:numPr>
          <w:ilvl w:val="0"/>
          <w:numId w:val="32"/>
        </w:numPr>
        <w:autoSpaceDE w:val="0"/>
        <w:autoSpaceDN w:val="0"/>
        <w:adjustRightInd w:val="0"/>
        <w:spacing w:after="0" w:line="504" w:lineRule="auto"/>
        <w:ind w:left="1429"/>
        <w:jc w:val="both"/>
        <w:rPr>
          <w:rFonts w:asciiTheme="majorBidi" w:hAnsiTheme="majorBidi" w:cstheme="majorBidi"/>
          <w:color w:val="000000"/>
          <w:sz w:val="24"/>
          <w:szCs w:val="24"/>
        </w:rPr>
      </w:pPr>
      <w:r w:rsidRPr="00F72B9C">
        <w:rPr>
          <w:rFonts w:asciiTheme="majorBidi" w:hAnsiTheme="majorBidi" w:cstheme="majorBidi"/>
          <w:color w:val="000000"/>
          <w:sz w:val="24"/>
          <w:szCs w:val="24"/>
        </w:rPr>
        <w:t>Angota keluarga aktif sebagai pengurus perkumpulan, yayasan, dan</w:t>
      </w:r>
      <w:r w:rsidR="00F72B9C" w:rsidRPr="00F72B9C">
        <w:rPr>
          <w:rFonts w:asciiTheme="majorBidi" w:hAnsiTheme="majorBidi" w:cstheme="majorBidi"/>
          <w:color w:val="000000"/>
          <w:sz w:val="24"/>
          <w:szCs w:val="24"/>
        </w:rPr>
        <w:t xml:space="preserve"> </w:t>
      </w:r>
      <w:r w:rsidRPr="00F72B9C">
        <w:rPr>
          <w:rFonts w:asciiTheme="majorBidi" w:hAnsiTheme="majorBidi" w:cstheme="majorBidi"/>
          <w:color w:val="000000"/>
          <w:sz w:val="24"/>
          <w:szCs w:val="24"/>
        </w:rPr>
        <w:t>institusi masyarakat lainnya.</w:t>
      </w:r>
    </w:p>
    <w:p w:rsidR="0002664F" w:rsidRPr="00F72B9C" w:rsidRDefault="0002664F" w:rsidP="007B2CB1">
      <w:pPr>
        <w:tabs>
          <w:tab w:val="left" w:pos="2556"/>
        </w:tabs>
        <w:spacing w:line="480" w:lineRule="auto"/>
        <w:jc w:val="both"/>
        <w:rPr>
          <w:rFonts w:asciiTheme="majorBidi" w:hAnsiTheme="majorBidi" w:cstheme="majorBidi"/>
          <w:sz w:val="24"/>
          <w:szCs w:val="24"/>
        </w:rPr>
      </w:pPr>
    </w:p>
    <w:sectPr w:rsidR="0002664F" w:rsidRPr="00F72B9C" w:rsidSect="007B2CB1">
      <w:headerReference w:type="even" r:id="rId9"/>
      <w:headerReference w:type="default" r:id="rId10"/>
      <w:footerReference w:type="first" r:id="rId11"/>
      <w:pgSz w:w="10319" w:h="14572" w:code="1"/>
      <w:pgMar w:top="1701" w:right="1701" w:bottom="1701" w:left="1701" w:header="720" w:footer="720"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2E6" w:rsidRDefault="004C12E6" w:rsidP="0002664F">
      <w:pPr>
        <w:spacing w:after="0" w:line="240" w:lineRule="auto"/>
      </w:pPr>
      <w:r>
        <w:separator/>
      </w:r>
    </w:p>
  </w:endnote>
  <w:endnote w:type="continuationSeparator" w:id="0">
    <w:p w:rsidR="004C12E6" w:rsidRDefault="004C12E6" w:rsidP="0002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Traditional Arabic">
    <w:altName w:val="Microsoft Sans Serif"/>
    <w:panose1 w:val="02010000000000000000"/>
    <w:charset w:val="B2"/>
    <w:family w:val="auto"/>
    <w:pitch w:val="variable"/>
    <w:sig w:usb0="00002001" w:usb1="00000000" w:usb2="00000000" w:usb3="00000000" w:csb0="0000004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947113758"/>
      <w:docPartObj>
        <w:docPartGallery w:val="Page Numbers (Bottom of Page)"/>
        <w:docPartUnique/>
      </w:docPartObj>
    </w:sdtPr>
    <w:sdtEndPr>
      <w:rPr>
        <w:noProof/>
      </w:rPr>
    </w:sdtEndPr>
    <w:sdtContent>
      <w:p w:rsidR="00072DB7" w:rsidRPr="00072DB7" w:rsidRDefault="00072DB7">
        <w:pPr>
          <w:pStyle w:val="Footer"/>
          <w:jc w:val="center"/>
          <w:rPr>
            <w:rFonts w:asciiTheme="majorBidi" w:hAnsiTheme="majorBidi" w:cstheme="majorBidi"/>
          </w:rPr>
        </w:pPr>
        <w:r w:rsidRPr="00072DB7">
          <w:rPr>
            <w:rFonts w:asciiTheme="majorBidi" w:hAnsiTheme="majorBidi" w:cstheme="majorBidi"/>
          </w:rPr>
          <w:fldChar w:fldCharType="begin"/>
        </w:r>
        <w:r w:rsidRPr="00072DB7">
          <w:rPr>
            <w:rFonts w:asciiTheme="majorBidi" w:hAnsiTheme="majorBidi" w:cstheme="majorBidi"/>
          </w:rPr>
          <w:instrText xml:space="preserve"> PAGE   \* MERGEFORMAT </w:instrText>
        </w:r>
        <w:r w:rsidRPr="00072DB7">
          <w:rPr>
            <w:rFonts w:asciiTheme="majorBidi" w:hAnsiTheme="majorBidi" w:cstheme="majorBidi"/>
          </w:rPr>
          <w:fldChar w:fldCharType="separate"/>
        </w:r>
        <w:r w:rsidR="007B2CB1">
          <w:rPr>
            <w:rFonts w:asciiTheme="majorBidi" w:hAnsiTheme="majorBidi" w:cstheme="majorBidi"/>
            <w:noProof/>
          </w:rPr>
          <w:t>31</w:t>
        </w:r>
        <w:r w:rsidRPr="00072DB7">
          <w:rPr>
            <w:rFonts w:asciiTheme="majorBidi" w:hAnsiTheme="majorBidi" w:cstheme="majorBidi"/>
            <w:noProof/>
          </w:rPr>
          <w:fldChar w:fldCharType="end"/>
        </w:r>
      </w:p>
    </w:sdtContent>
  </w:sdt>
  <w:p w:rsidR="00072DB7" w:rsidRPr="00072DB7" w:rsidRDefault="00072DB7">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2E6" w:rsidRDefault="004C12E6" w:rsidP="0002664F">
      <w:pPr>
        <w:spacing w:after="0" w:line="240" w:lineRule="auto"/>
      </w:pPr>
      <w:r>
        <w:separator/>
      </w:r>
    </w:p>
  </w:footnote>
  <w:footnote w:type="continuationSeparator" w:id="0">
    <w:p w:rsidR="004C12E6" w:rsidRDefault="004C12E6" w:rsidP="0002664F">
      <w:pPr>
        <w:spacing w:after="0" w:line="240" w:lineRule="auto"/>
      </w:pPr>
      <w:r>
        <w:continuationSeparator/>
      </w:r>
    </w:p>
  </w:footnote>
  <w:footnote w:id="1">
    <w:p w:rsidR="006171F2" w:rsidRPr="007B2CB1" w:rsidRDefault="006171F2" w:rsidP="007B2CB1">
      <w:pPr>
        <w:pStyle w:val="FootnoteText"/>
        <w:ind w:firstLine="720"/>
        <w:jc w:val="both"/>
        <w:rPr>
          <w:rFonts w:asciiTheme="majorBidi" w:hAnsiTheme="majorBidi" w:cstheme="majorBidi"/>
          <w:color w:val="000000" w:themeColor="text1"/>
        </w:rPr>
      </w:pPr>
      <w:r w:rsidRPr="007B2CB1">
        <w:rPr>
          <w:rStyle w:val="FootnoteReference"/>
          <w:rFonts w:asciiTheme="majorBidi" w:hAnsiTheme="majorBidi" w:cstheme="majorBidi"/>
          <w:color w:val="000000" w:themeColor="text1"/>
        </w:rPr>
        <w:footnoteRef/>
      </w:r>
      <w:r w:rsidRPr="007B2CB1">
        <w:rPr>
          <w:rFonts w:asciiTheme="majorBidi" w:hAnsiTheme="majorBidi" w:cstheme="majorBidi"/>
          <w:color w:val="000000" w:themeColor="text1"/>
        </w:rPr>
        <w:t xml:space="preserve"> Dede Permana, “Praktik Muzara’ah pada Masyarakat Petani Pedesaan studi di Desa Kadulimus Pandeglang,” (Laporan Akhir Penelitian Individual Institut Agama Islam Negeri Banten, 2017), 17</w:t>
      </w:r>
    </w:p>
  </w:footnote>
  <w:footnote w:id="2">
    <w:p w:rsidR="006171F2" w:rsidRPr="007B2CB1" w:rsidRDefault="006171F2" w:rsidP="007B2CB1">
      <w:pPr>
        <w:pStyle w:val="FootnoteText"/>
        <w:ind w:firstLine="720"/>
        <w:jc w:val="both"/>
        <w:rPr>
          <w:rFonts w:asciiTheme="majorBidi" w:hAnsiTheme="majorBidi" w:cstheme="majorBidi"/>
          <w:color w:val="000000" w:themeColor="text1"/>
        </w:rPr>
      </w:pPr>
      <w:r w:rsidRPr="007B2CB1">
        <w:rPr>
          <w:rStyle w:val="FootnoteReference"/>
          <w:rFonts w:asciiTheme="majorBidi" w:hAnsiTheme="majorBidi" w:cstheme="majorBidi"/>
          <w:color w:val="000000" w:themeColor="text1"/>
        </w:rPr>
        <w:footnoteRef/>
      </w:r>
      <w:r w:rsidRPr="007B2CB1">
        <w:rPr>
          <w:rFonts w:asciiTheme="majorBidi" w:hAnsiTheme="majorBidi" w:cstheme="majorBidi"/>
          <w:color w:val="000000" w:themeColor="text1"/>
        </w:rPr>
        <w:t xml:space="preserve"> Rachmat Syafe’i, </w:t>
      </w:r>
      <w:r w:rsidRPr="007B2CB1">
        <w:rPr>
          <w:rFonts w:asciiTheme="majorBidi" w:hAnsiTheme="majorBidi" w:cstheme="majorBidi"/>
          <w:i/>
          <w:iCs/>
          <w:color w:val="000000" w:themeColor="text1"/>
        </w:rPr>
        <w:t>Fikih Muamalah</w:t>
      </w:r>
      <w:r w:rsidRPr="007B2CB1">
        <w:rPr>
          <w:rFonts w:asciiTheme="majorBidi" w:hAnsiTheme="majorBidi" w:cstheme="majorBidi"/>
          <w:color w:val="000000" w:themeColor="text1"/>
        </w:rPr>
        <w:t xml:space="preserve"> (Bandung: Pustaka Setia, 2004), 205</w:t>
      </w:r>
    </w:p>
  </w:footnote>
  <w:footnote w:id="3">
    <w:p w:rsidR="006171F2" w:rsidRPr="007B2CB1" w:rsidRDefault="006171F2" w:rsidP="007B2CB1">
      <w:pPr>
        <w:pStyle w:val="FootnoteText"/>
        <w:ind w:firstLine="720"/>
        <w:jc w:val="both"/>
        <w:rPr>
          <w:rFonts w:asciiTheme="majorBidi" w:hAnsiTheme="majorBidi" w:cstheme="majorBidi"/>
          <w:color w:val="000000" w:themeColor="text1"/>
        </w:rPr>
      </w:pPr>
      <w:r w:rsidRPr="007B2CB1">
        <w:rPr>
          <w:rStyle w:val="FootnoteReference"/>
          <w:rFonts w:asciiTheme="majorBidi" w:hAnsiTheme="majorBidi" w:cstheme="majorBidi"/>
          <w:color w:val="000000" w:themeColor="text1"/>
        </w:rPr>
        <w:footnoteRef/>
      </w:r>
      <w:r w:rsidRPr="007B2CB1">
        <w:rPr>
          <w:rFonts w:asciiTheme="majorBidi" w:hAnsiTheme="majorBidi" w:cstheme="majorBidi"/>
          <w:color w:val="000000" w:themeColor="text1"/>
        </w:rPr>
        <w:t xml:space="preserve"> Sohari Sahrani, Ru’fah Abdullah, </w:t>
      </w:r>
      <w:r w:rsidRPr="007B2CB1">
        <w:rPr>
          <w:rFonts w:asciiTheme="majorBidi" w:hAnsiTheme="majorBidi" w:cstheme="majorBidi"/>
          <w:i/>
          <w:color w:val="000000" w:themeColor="text1"/>
        </w:rPr>
        <w:t>Fikih Mu'amalah</w:t>
      </w:r>
      <w:r w:rsidRPr="007B2CB1">
        <w:rPr>
          <w:rFonts w:asciiTheme="majorBidi" w:hAnsiTheme="majorBidi" w:cstheme="majorBidi"/>
          <w:color w:val="000000" w:themeColor="text1"/>
        </w:rPr>
        <w:t xml:space="preserve"> (Bogor: Ghalia Indonesia, 2011), 215</w:t>
      </w:r>
    </w:p>
  </w:footnote>
  <w:footnote w:id="4">
    <w:p w:rsidR="006171F2" w:rsidRPr="007B2CB1" w:rsidRDefault="006171F2" w:rsidP="007B2CB1">
      <w:pPr>
        <w:pStyle w:val="FootnoteText"/>
        <w:ind w:firstLine="720"/>
        <w:jc w:val="both"/>
        <w:rPr>
          <w:rFonts w:asciiTheme="majorBidi" w:hAnsiTheme="majorBidi" w:cstheme="majorBidi"/>
          <w:color w:val="000000" w:themeColor="text1"/>
        </w:rPr>
      </w:pPr>
      <w:r w:rsidRPr="007B2CB1">
        <w:rPr>
          <w:rStyle w:val="FootnoteReference"/>
          <w:rFonts w:asciiTheme="majorBidi" w:hAnsiTheme="majorBidi" w:cstheme="majorBidi"/>
          <w:color w:val="000000" w:themeColor="text1"/>
        </w:rPr>
        <w:footnoteRef/>
      </w:r>
      <w:r w:rsidRPr="007B2CB1">
        <w:rPr>
          <w:rFonts w:asciiTheme="majorBidi" w:hAnsiTheme="majorBidi" w:cstheme="majorBidi"/>
          <w:color w:val="000000" w:themeColor="text1"/>
        </w:rPr>
        <w:t xml:space="preserve"> Sohari Sahrani, Ru’fah Abdullah, </w:t>
      </w:r>
      <w:r w:rsidRPr="007B2CB1">
        <w:rPr>
          <w:rFonts w:asciiTheme="majorBidi" w:hAnsiTheme="majorBidi" w:cstheme="majorBidi"/>
          <w:i/>
          <w:color w:val="000000" w:themeColor="text1"/>
        </w:rPr>
        <w:t>Fikih Mu'amalah</w:t>
      </w:r>
      <w:r w:rsidRPr="007B2CB1">
        <w:rPr>
          <w:rFonts w:asciiTheme="majorBidi" w:hAnsiTheme="majorBidi" w:cstheme="majorBidi"/>
          <w:color w:val="000000" w:themeColor="text1"/>
        </w:rPr>
        <w:t xml:space="preserve"> (Bogor: Ghalia Indonesia, 2011), 215</w:t>
      </w:r>
    </w:p>
  </w:footnote>
  <w:footnote w:id="5">
    <w:p w:rsidR="006171F2" w:rsidRPr="007B2CB1" w:rsidRDefault="006171F2" w:rsidP="007B2CB1">
      <w:pPr>
        <w:pStyle w:val="FootnoteText"/>
        <w:ind w:firstLine="720"/>
        <w:jc w:val="both"/>
        <w:rPr>
          <w:rFonts w:asciiTheme="majorBidi" w:hAnsiTheme="majorBidi" w:cstheme="majorBidi"/>
          <w:color w:val="000000" w:themeColor="text1"/>
        </w:rPr>
      </w:pPr>
      <w:r w:rsidRPr="007B2CB1">
        <w:rPr>
          <w:rStyle w:val="FootnoteReference"/>
          <w:rFonts w:asciiTheme="majorBidi" w:hAnsiTheme="majorBidi" w:cstheme="majorBidi"/>
          <w:color w:val="000000" w:themeColor="text1"/>
        </w:rPr>
        <w:footnoteRef/>
      </w:r>
      <w:r w:rsidRPr="007B2CB1">
        <w:rPr>
          <w:rFonts w:asciiTheme="majorBidi" w:hAnsiTheme="majorBidi" w:cstheme="majorBidi"/>
          <w:color w:val="000000" w:themeColor="text1"/>
        </w:rPr>
        <w:t xml:space="preserve"> Sohari Sahrani, Ru’fah Abdullah, </w:t>
      </w:r>
      <w:r w:rsidRPr="007B2CB1">
        <w:rPr>
          <w:rFonts w:asciiTheme="majorBidi" w:hAnsiTheme="majorBidi" w:cstheme="majorBidi"/>
          <w:i/>
          <w:color w:val="000000" w:themeColor="text1"/>
        </w:rPr>
        <w:t xml:space="preserve">Fikih </w:t>
      </w:r>
      <w:proofErr w:type="gramStart"/>
      <w:r w:rsidRPr="007B2CB1">
        <w:rPr>
          <w:rFonts w:asciiTheme="majorBidi" w:hAnsiTheme="majorBidi" w:cstheme="majorBidi"/>
          <w:i/>
          <w:color w:val="000000" w:themeColor="text1"/>
        </w:rPr>
        <w:t>Mu'amalah,..</w:t>
      </w:r>
      <w:proofErr w:type="gramEnd"/>
      <w:r w:rsidRPr="007B2CB1">
        <w:rPr>
          <w:rFonts w:asciiTheme="majorBidi" w:hAnsiTheme="majorBidi" w:cstheme="majorBidi"/>
          <w:i/>
          <w:color w:val="000000" w:themeColor="text1"/>
        </w:rPr>
        <w:t>205</w:t>
      </w:r>
    </w:p>
  </w:footnote>
  <w:footnote w:id="6">
    <w:p w:rsidR="006171F2" w:rsidRPr="007B2CB1" w:rsidRDefault="006171F2" w:rsidP="007B2CB1">
      <w:pPr>
        <w:pStyle w:val="FootnoteText"/>
        <w:ind w:firstLine="720"/>
        <w:jc w:val="both"/>
        <w:rPr>
          <w:rFonts w:asciiTheme="majorBidi" w:hAnsiTheme="majorBidi" w:cstheme="majorBidi"/>
          <w:color w:val="000000" w:themeColor="text1"/>
        </w:rPr>
      </w:pPr>
      <w:r w:rsidRPr="007B2CB1">
        <w:rPr>
          <w:rStyle w:val="FootnoteReference"/>
          <w:rFonts w:asciiTheme="majorBidi" w:hAnsiTheme="majorBidi" w:cstheme="majorBidi"/>
          <w:color w:val="000000" w:themeColor="text1"/>
        </w:rPr>
        <w:footnoteRef/>
      </w:r>
      <w:r w:rsidRPr="007B2CB1">
        <w:rPr>
          <w:rFonts w:asciiTheme="majorBidi" w:hAnsiTheme="majorBidi" w:cstheme="majorBidi"/>
          <w:color w:val="000000" w:themeColor="text1"/>
        </w:rPr>
        <w:t xml:space="preserve"> Alwasim, </w:t>
      </w:r>
      <w:r w:rsidRPr="007B2CB1">
        <w:rPr>
          <w:rFonts w:asciiTheme="majorBidi" w:hAnsiTheme="majorBidi" w:cstheme="majorBidi"/>
          <w:i/>
          <w:color w:val="000000" w:themeColor="text1"/>
        </w:rPr>
        <w:t>AlQuran Tajwid Kode Transliterasi Per Kata Terjemah Per Kata</w:t>
      </w:r>
      <w:r w:rsidRPr="007B2CB1">
        <w:rPr>
          <w:rFonts w:asciiTheme="majorBidi" w:hAnsiTheme="majorBidi" w:cstheme="majorBidi"/>
          <w:color w:val="000000" w:themeColor="text1"/>
        </w:rPr>
        <w:t>, (Bekasi: Cipta Bagus Segara), 106</w:t>
      </w:r>
    </w:p>
  </w:footnote>
  <w:footnote w:id="7">
    <w:p w:rsidR="00341B2C" w:rsidRPr="007B2CB1" w:rsidRDefault="00341B2C" w:rsidP="007B2CB1">
      <w:pPr>
        <w:pStyle w:val="FootnoteText"/>
        <w:ind w:firstLine="720"/>
        <w:jc w:val="both"/>
        <w:rPr>
          <w:rFonts w:asciiTheme="majorBidi" w:hAnsiTheme="majorBidi" w:cstheme="majorBidi"/>
          <w:color w:val="000000" w:themeColor="text1"/>
        </w:rPr>
      </w:pPr>
      <w:r w:rsidRPr="007B2CB1">
        <w:rPr>
          <w:rStyle w:val="FootnoteReference"/>
          <w:rFonts w:asciiTheme="majorBidi" w:hAnsiTheme="majorBidi" w:cstheme="majorBidi"/>
          <w:color w:val="000000" w:themeColor="text1"/>
        </w:rPr>
        <w:footnoteRef/>
      </w:r>
      <w:r w:rsidRPr="007B2CB1">
        <w:rPr>
          <w:rFonts w:asciiTheme="majorBidi" w:hAnsiTheme="majorBidi" w:cstheme="majorBidi"/>
          <w:color w:val="000000" w:themeColor="text1"/>
        </w:rPr>
        <w:t xml:space="preserve"> </w:t>
      </w:r>
      <w:r w:rsidR="002D4A27" w:rsidRPr="007B2CB1">
        <w:rPr>
          <w:rFonts w:asciiTheme="majorBidi" w:hAnsiTheme="majorBidi" w:cstheme="majorBidi"/>
          <w:color w:val="000000" w:themeColor="text1"/>
        </w:rPr>
        <w:t xml:space="preserve">Muhammad Nashiruddin Al Albani, </w:t>
      </w:r>
      <w:r w:rsidR="002D4A27" w:rsidRPr="007B2CB1">
        <w:rPr>
          <w:rFonts w:asciiTheme="majorBidi" w:hAnsiTheme="majorBidi" w:cstheme="majorBidi"/>
          <w:i/>
          <w:iCs/>
          <w:color w:val="000000" w:themeColor="text1"/>
        </w:rPr>
        <w:t>Ringkasan Shahih Bukhari</w:t>
      </w:r>
      <w:r w:rsidR="002D4A27" w:rsidRPr="007B2CB1">
        <w:rPr>
          <w:rFonts w:asciiTheme="majorBidi" w:hAnsiTheme="majorBidi" w:cstheme="majorBidi"/>
          <w:color w:val="000000" w:themeColor="text1"/>
        </w:rPr>
        <w:t xml:space="preserve"> (Jakarta: Pustaka Azzam, 2012), 199-200</w:t>
      </w:r>
    </w:p>
  </w:footnote>
  <w:footnote w:id="8">
    <w:p w:rsidR="006171F2" w:rsidRPr="007B2CB1" w:rsidRDefault="006171F2" w:rsidP="007B2CB1">
      <w:pPr>
        <w:pStyle w:val="FootnoteText"/>
        <w:ind w:firstLine="720"/>
        <w:jc w:val="both"/>
        <w:rPr>
          <w:rFonts w:asciiTheme="majorBidi" w:hAnsiTheme="majorBidi" w:cstheme="majorBidi"/>
          <w:color w:val="000000" w:themeColor="text1"/>
        </w:rPr>
      </w:pPr>
      <w:r w:rsidRPr="007B2CB1">
        <w:rPr>
          <w:rStyle w:val="FootnoteReference"/>
          <w:rFonts w:asciiTheme="majorBidi" w:hAnsiTheme="majorBidi" w:cstheme="majorBidi"/>
          <w:color w:val="000000" w:themeColor="text1"/>
        </w:rPr>
        <w:footnoteRef/>
      </w:r>
      <w:r w:rsidRPr="007B2CB1">
        <w:rPr>
          <w:rFonts w:asciiTheme="majorBidi" w:hAnsiTheme="majorBidi" w:cstheme="majorBidi"/>
          <w:color w:val="000000" w:themeColor="text1"/>
        </w:rPr>
        <w:t xml:space="preserve"> A. Hasan, </w:t>
      </w:r>
      <w:r w:rsidRPr="007B2CB1">
        <w:rPr>
          <w:rFonts w:asciiTheme="majorBidi" w:hAnsiTheme="majorBidi" w:cstheme="majorBidi"/>
          <w:i/>
          <w:iCs/>
          <w:color w:val="000000" w:themeColor="text1"/>
        </w:rPr>
        <w:t>Tarjamah Bulughul Maram</w:t>
      </w:r>
      <w:r w:rsidRPr="007B2CB1">
        <w:rPr>
          <w:rFonts w:asciiTheme="majorBidi" w:hAnsiTheme="majorBidi" w:cstheme="majorBidi"/>
          <w:color w:val="000000" w:themeColor="text1"/>
        </w:rPr>
        <w:t xml:space="preserve"> (Bandung: CV Penerbit Diponegoro, 1999), 401</w:t>
      </w:r>
    </w:p>
  </w:footnote>
  <w:footnote w:id="9">
    <w:p w:rsidR="006171F2" w:rsidRPr="007B2CB1" w:rsidRDefault="006171F2" w:rsidP="007B2CB1">
      <w:pPr>
        <w:pStyle w:val="FootnoteText"/>
        <w:ind w:firstLine="720"/>
        <w:jc w:val="both"/>
        <w:rPr>
          <w:rFonts w:asciiTheme="majorBidi" w:hAnsiTheme="majorBidi" w:cstheme="majorBidi"/>
          <w:color w:val="000000" w:themeColor="text1"/>
        </w:rPr>
      </w:pPr>
      <w:r w:rsidRPr="007B2CB1">
        <w:rPr>
          <w:rStyle w:val="FootnoteReference"/>
          <w:rFonts w:asciiTheme="majorBidi" w:hAnsiTheme="majorBidi" w:cstheme="majorBidi"/>
          <w:color w:val="000000" w:themeColor="text1"/>
        </w:rPr>
        <w:footnoteRef/>
      </w:r>
      <w:r w:rsidRPr="007B2CB1">
        <w:rPr>
          <w:rFonts w:asciiTheme="majorBidi" w:hAnsiTheme="majorBidi" w:cstheme="majorBidi"/>
          <w:color w:val="000000" w:themeColor="text1"/>
        </w:rPr>
        <w:t xml:space="preserve"> Qomarul Huda, </w:t>
      </w:r>
      <w:r w:rsidRPr="007B2CB1">
        <w:rPr>
          <w:rFonts w:asciiTheme="majorBidi" w:hAnsiTheme="majorBidi" w:cstheme="majorBidi"/>
          <w:i/>
          <w:iCs/>
          <w:color w:val="000000" w:themeColor="text1"/>
        </w:rPr>
        <w:t>Fiqh Muamalah</w:t>
      </w:r>
      <w:r w:rsidRPr="007B2CB1">
        <w:rPr>
          <w:rFonts w:asciiTheme="majorBidi" w:hAnsiTheme="majorBidi" w:cstheme="majorBidi"/>
          <w:color w:val="000000" w:themeColor="text1"/>
        </w:rPr>
        <w:t>, (Yogyakarta: Teras, Cet. 1, 2011), 28</w:t>
      </w:r>
    </w:p>
  </w:footnote>
  <w:footnote w:id="10">
    <w:p w:rsidR="006171F2" w:rsidRPr="007B2CB1" w:rsidRDefault="006171F2" w:rsidP="007B2CB1">
      <w:pPr>
        <w:pStyle w:val="FootnoteText"/>
        <w:ind w:firstLine="720"/>
        <w:jc w:val="both"/>
        <w:rPr>
          <w:rFonts w:asciiTheme="majorBidi" w:hAnsiTheme="majorBidi" w:cstheme="majorBidi"/>
          <w:color w:val="000000" w:themeColor="text1"/>
        </w:rPr>
      </w:pPr>
      <w:r w:rsidRPr="007B2CB1">
        <w:rPr>
          <w:rStyle w:val="FootnoteReference"/>
          <w:rFonts w:asciiTheme="majorBidi" w:hAnsiTheme="majorBidi" w:cstheme="majorBidi"/>
          <w:color w:val="000000" w:themeColor="text1"/>
        </w:rPr>
        <w:footnoteRef/>
      </w:r>
      <w:r w:rsidRPr="007B2CB1">
        <w:rPr>
          <w:rFonts w:asciiTheme="majorBidi" w:hAnsiTheme="majorBidi" w:cstheme="majorBidi"/>
          <w:color w:val="000000" w:themeColor="text1"/>
        </w:rPr>
        <w:t xml:space="preserve"> Hendi Suhendi, </w:t>
      </w:r>
      <w:r w:rsidRPr="007B2CB1">
        <w:rPr>
          <w:rFonts w:asciiTheme="majorBidi" w:hAnsiTheme="majorBidi" w:cstheme="majorBidi"/>
          <w:i/>
          <w:iCs/>
          <w:color w:val="000000" w:themeColor="text1"/>
        </w:rPr>
        <w:t>Fiqh Mualamah</w:t>
      </w:r>
      <w:r w:rsidRPr="007B2CB1">
        <w:rPr>
          <w:rFonts w:asciiTheme="majorBidi" w:hAnsiTheme="majorBidi" w:cstheme="majorBidi"/>
          <w:color w:val="000000" w:themeColor="text1"/>
        </w:rPr>
        <w:t>.., 158</w:t>
      </w:r>
    </w:p>
  </w:footnote>
  <w:footnote w:id="11">
    <w:p w:rsidR="006171F2" w:rsidRPr="007B2CB1" w:rsidRDefault="006171F2" w:rsidP="007B2CB1">
      <w:pPr>
        <w:pStyle w:val="FootnoteText"/>
        <w:ind w:firstLine="720"/>
        <w:jc w:val="both"/>
        <w:rPr>
          <w:rFonts w:asciiTheme="majorBidi" w:hAnsiTheme="majorBidi" w:cstheme="majorBidi"/>
          <w:color w:val="000000" w:themeColor="text1"/>
        </w:rPr>
      </w:pPr>
      <w:r w:rsidRPr="007B2CB1">
        <w:rPr>
          <w:rStyle w:val="FootnoteReference"/>
          <w:rFonts w:asciiTheme="majorBidi" w:hAnsiTheme="majorBidi" w:cstheme="majorBidi"/>
          <w:color w:val="000000" w:themeColor="text1"/>
        </w:rPr>
        <w:footnoteRef/>
      </w:r>
      <w:r w:rsidRPr="007B2CB1">
        <w:rPr>
          <w:rFonts w:asciiTheme="majorBidi" w:hAnsiTheme="majorBidi" w:cstheme="majorBidi"/>
          <w:color w:val="000000" w:themeColor="text1"/>
        </w:rPr>
        <w:t xml:space="preserve"> Rachmat Syafe’i, </w:t>
      </w:r>
      <w:r w:rsidRPr="007B2CB1">
        <w:rPr>
          <w:rFonts w:asciiTheme="majorBidi" w:hAnsiTheme="majorBidi" w:cstheme="majorBidi"/>
          <w:i/>
          <w:iCs/>
          <w:color w:val="000000" w:themeColor="text1"/>
        </w:rPr>
        <w:t>Fiqih Muamalah</w:t>
      </w:r>
      <w:r w:rsidRPr="007B2CB1">
        <w:rPr>
          <w:rFonts w:asciiTheme="majorBidi" w:hAnsiTheme="majorBidi" w:cstheme="majorBidi"/>
          <w:color w:val="000000" w:themeColor="text1"/>
        </w:rPr>
        <w:t>..,207-208</w:t>
      </w:r>
    </w:p>
  </w:footnote>
  <w:footnote w:id="12">
    <w:p w:rsidR="006171F2" w:rsidRPr="007B2CB1" w:rsidRDefault="006171F2" w:rsidP="007B2CB1">
      <w:pPr>
        <w:pStyle w:val="FootnoteText"/>
        <w:ind w:firstLine="720"/>
        <w:jc w:val="both"/>
        <w:rPr>
          <w:rFonts w:asciiTheme="majorBidi" w:hAnsiTheme="majorBidi" w:cstheme="majorBidi"/>
          <w:color w:val="000000" w:themeColor="text1"/>
        </w:rPr>
      </w:pPr>
      <w:r w:rsidRPr="007B2CB1">
        <w:rPr>
          <w:rStyle w:val="FootnoteReference"/>
          <w:rFonts w:asciiTheme="majorBidi" w:hAnsiTheme="majorBidi" w:cstheme="majorBidi"/>
          <w:color w:val="000000" w:themeColor="text1"/>
        </w:rPr>
        <w:footnoteRef/>
      </w:r>
      <w:r w:rsidRPr="007B2CB1">
        <w:rPr>
          <w:rFonts w:asciiTheme="majorBidi" w:hAnsiTheme="majorBidi" w:cstheme="majorBidi"/>
          <w:color w:val="000000" w:themeColor="text1"/>
        </w:rPr>
        <w:t xml:space="preserve"> Bachrul Ilmy, </w:t>
      </w:r>
      <w:r w:rsidRPr="007B2CB1">
        <w:rPr>
          <w:rFonts w:asciiTheme="majorBidi" w:hAnsiTheme="majorBidi" w:cstheme="majorBidi"/>
          <w:i/>
          <w:iCs/>
          <w:color w:val="000000" w:themeColor="text1"/>
        </w:rPr>
        <w:t>Pendidikan Agama Islam Untuk Sekolah Menengah Kejuruan</w:t>
      </w:r>
      <w:r w:rsidRPr="007B2CB1">
        <w:rPr>
          <w:rFonts w:asciiTheme="majorBidi" w:hAnsiTheme="majorBidi" w:cstheme="majorBidi"/>
          <w:color w:val="000000" w:themeColor="text1"/>
        </w:rPr>
        <w:t xml:space="preserve">, (Bandung: Grafindo Media Pratama, </w:t>
      </w:r>
      <w:proofErr w:type="gramStart"/>
      <w:r w:rsidRPr="007B2CB1">
        <w:rPr>
          <w:rFonts w:asciiTheme="majorBidi" w:hAnsiTheme="majorBidi" w:cstheme="majorBidi"/>
          <w:color w:val="000000" w:themeColor="text1"/>
        </w:rPr>
        <w:t>Cet</w:t>
      </w:r>
      <w:proofErr w:type="gramEnd"/>
      <w:r w:rsidRPr="007B2CB1">
        <w:rPr>
          <w:rFonts w:asciiTheme="majorBidi" w:hAnsiTheme="majorBidi" w:cstheme="majorBidi"/>
          <w:color w:val="000000" w:themeColor="text1"/>
        </w:rPr>
        <w:t>. I, 2008),42</w:t>
      </w:r>
    </w:p>
  </w:footnote>
  <w:footnote w:id="13">
    <w:p w:rsidR="006171F2" w:rsidRPr="007B2CB1" w:rsidRDefault="006171F2" w:rsidP="007B2CB1">
      <w:pPr>
        <w:pStyle w:val="FootnoteText"/>
        <w:ind w:firstLine="720"/>
        <w:jc w:val="both"/>
        <w:rPr>
          <w:rFonts w:asciiTheme="majorBidi" w:hAnsiTheme="majorBidi" w:cstheme="majorBidi"/>
          <w:color w:val="000000" w:themeColor="text1"/>
        </w:rPr>
      </w:pPr>
      <w:r w:rsidRPr="007B2CB1">
        <w:rPr>
          <w:rStyle w:val="FootnoteReference"/>
          <w:rFonts w:asciiTheme="majorBidi" w:hAnsiTheme="majorBidi" w:cstheme="majorBidi"/>
          <w:color w:val="000000" w:themeColor="text1"/>
        </w:rPr>
        <w:footnoteRef/>
      </w:r>
      <w:r w:rsidRPr="007B2CB1">
        <w:rPr>
          <w:rFonts w:asciiTheme="majorBidi" w:hAnsiTheme="majorBidi" w:cstheme="majorBidi"/>
          <w:color w:val="000000" w:themeColor="text1"/>
        </w:rPr>
        <w:t xml:space="preserve"> Wahbah Az-Zuhaili, </w:t>
      </w:r>
      <w:r w:rsidRPr="007B2CB1">
        <w:rPr>
          <w:rFonts w:asciiTheme="majorBidi" w:hAnsiTheme="majorBidi" w:cstheme="majorBidi"/>
          <w:i/>
          <w:iCs/>
          <w:color w:val="000000" w:themeColor="text1"/>
        </w:rPr>
        <w:t xml:space="preserve">Fiqih Islam </w:t>
      </w:r>
      <w:proofErr w:type="gramStart"/>
      <w:r w:rsidRPr="007B2CB1">
        <w:rPr>
          <w:rFonts w:asciiTheme="majorBidi" w:hAnsiTheme="majorBidi" w:cstheme="majorBidi"/>
          <w:i/>
          <w:iCs/>
          <w:color w:val="000000" w:themeColor="text1"/>
        </w:rPr>
        <w:t>Wa</w:t>
      </w:r>
      <w:proofErr w:type="gramEnd"/>
      <w:r w:rsidRPr="007B2CB1">
        <w:rPr>
          <w:rFonts w:asciiTheme="majorBidi" w:hAnsiTheme="majorBidi" w:cstheme="majorBidi"/>
          <w:i/>
          <w:iCs/>
          <w:color w:val="000000" w:themeColor="text1"/>
        </w:rPr>
        <w:t xml:space="preserve"> Adillatuhu</w:t>
      </w:r>
      <w:r w:rsidRPr="007B2CB1">
        <w:rPr>
          <w:rFonts w:asciiTheme="majorBidi" w:hAnsiTheme="majorBidi" w:cstheme="majorBidi"/>
          <w:color w:val="000000" w:themeColor="text1"/>
        </w:rPr>
        <w:t>, Jilid 6, (terj. Abdul Hayyie al-Kattani), (Jakarta: Gema Insani, 2011),565</w:t>
      </w:r>
    </w:p>
  </w:footnote>
  <w:footnote w:id="14">
    <w:p w:rsidR="006171F2" w:rsidRPr="007B2CB1" w:rsidRDefault="006171F2" w:rsidP="007B2CB1">
      <w:pPr>
        <w:pStyle w:val="FootnoteText"/>
        <w:ind w:firstLine="720"/>
        <w:jc w:val="both"/>
        <w:rPr>
          <w:rFonts w:asciiTheme="majorBidi" w:hAnsiTheme="majorBidi" w:cstheme="majorBidi"/>
          <w:color w:val="000000" w:themeColor="text1"/>
        </w:rPr>
      </w:pPr>
      <w:r w:rsidRPr="007B2CB1">
        <w:rPr>
          <w:rStyle w:val="FootnoteReference"/>
          <w:rFonts w:asciiTheme="majorBidi" w:hAnsiTheme="majorBidi" w:cstheme="majorBidi"/>
          <w:color w:val="000000" w:themeColor="text1"/>
        </w:rPr>
        <w:footnoteRef/>
      </w:r>
      <w:r w:rsidRPr="007B2CB1">
        <w:rPr>
          <w:rFonts w:asciiTheme="majorBidi" w:hAnsiTheme="majorBidi" w:cstheme="majorBidi"/>
          <w:color w:val="000000" w:themeColor="text1"/>
        </w:rPr>
        <w:t xml:space="preserve"> Wahbah Az-Zuhaili, </w:t>
      </w:r>
      <w:r w:rsidRPr="007B2CB1">
        <w:rPr>
          <w:rFonts w:asciiTheme="majorBidi" w:hAnsiTheme="majorBidi" w:cstheme="majorBidi"/>
          <w:i/>
          <w:iCs/>
          <w:color w:val="000000" w:themeColor="text1"/>
        </w:rPr>
        <w:t>Fiqih Islam..</w:t>
      </w:r>
      <w:r w:rsidRPr="007B2CB1">
        <w:rPr>
          <w:rFonts w:asciiTheme="majorBidi" w:hAnsiTheme="majorBidi" w:cstheme="majorBidi"/>
          <w:color w:val="000000" w:themeColor="text1"/>
        </w:rPr>
        <w:t>., hlm. 566</w:t>
      </w:r>
    </w:p>
  </w:footnote>
  <w:footnote w:id="15">
    <w:p w:rsidR="006171F2" w:rsidRPr="007B2CB1" w:rsidRDefault="006171F2" w:rsidP="007B2CB1">
      <w:pPr>
        <w:pStyle w:val="FootnoteText"/>
        <w:ind w:firstLine="720"/>
        <w:jc w:val="both"/>
        <w:rPr>
          <w:rFonts w:asciiTheme="majorBidi" w:hAnsiTheme="majorBidi" w:cstheme="majorBidi"/>
          <w:color w:val="000000" w:themeColor="text1"/>
        </w:rPr>
      </w:pPr>
      <w:r w:rsidRPr="007B2CB1">
        <w:rPr>
          <w:rStyle w:val="FootnoteReference"/>
          <w:rFonts w:asciiTheme="majorBidi" w:hAnsiTheme="majorBidi" w:cstheme="majorBidi"/>
          <w:color w:val="000000" w:themeColor="text1"/>
        </w:rPr>
        <w:footnoteRef/>
      </w:r>
      <w:r w:rsidRPr="007B2CB1">
        <w:rPr>
          <w:rFonts w:asciiTheme="majorBidi" w:hAnsiTheme="majorBidi" w:cstheme="majorBidi"/>
          <w:color w:val="000000" w:themeColor="text1"/>
        </w:rPr>
        <w:t xml:space="preserve"> Wahbah Az-Zuhaili, </w:t>
      </w:r>
      <w:r w:rsidRPr="007B2CB1">
        <w:rPr>
          <w:rFonts w:asciiTheme="majorBidi" w:hAnsiTheme="majorBidi" w:cstheme="majorBidi"/>
          <w:i/>
          <w:iCs/>
          <w:color w:val="000000" w:themeColor="text1"/>
        </w:rPr>
        <w:t>Fiqih Islam..</w:t>
      </w:r>
      <w:r w:rsidRPr="007B2CB1">
        <w:rPr>
          <w:rFonts w:asciiTheme="majorBidi" w:hAnsiTheme="majorBidi" w:cstheme="majorBidi"/>
          <w:color w:val="000000" w:themeColor="text1"/>
        </w:rPr>
        <w:t>., hlm. 566</w:t>
      </w:r>
    </w:p>
  </w:footnote>
  <w:footnote w:id="16">
    <w:p w:rsidR="006171F2" w:rsidRPr="007B2CB1" w:rsidRDefault="006171F2" w:rsidP="007B2CB1">
      <w:pPr>
        <w:pStyle w:val="FootnoteText"/>
        <w:ind w:firstLine="720"/>
        <w:jc w:val="both"/>
        <w:rPr>
          <w:rFonts w:asciiTheme="majorBidi" w:hAnsiTheme="majorBidi" w:cstheme="majorBidi"/>
          <w:color w:val="000000" w:themeColor="text1"/>
        </w:rPr>
      </w:pPr>
      <w:r w:rsidRPr="007B2CB1">
        <w:rPr>
          <w:rStyle w:val="FootnoteReference"/>
          <w:rFonts w:asciiTheme="majorBidi" w:hAnsiTheme="majorBidi" w:cstheme="majorBidi"/>
          <w:color w:val="000000" w:themeColor="text1"/>
        </w:rPr>
        <w:footnoteRef/>
      </w:r>
      <w:r w:rsidRPr="007B2CB1">
        <w:rPr>
          <w:rFonts w:asciiTheme="majorBidi" w:hAnsiTheme="majorBidi" w:cstheme="majorBidi"/>
          <w:color w:val="000000" w:themeColor="text1"/>
        </w:rPr>
        <w:t xml:space="preserve"> Wahbah Az-Zuhaili, </w:t>
      </w:r>
      <w:r w:rsidRPr="007B2CB1">
        <w:rPr>
          <w:rFonts w:asciiTheme="majorBidi" w:hAnsiTheme="majorBidi" w:cstheme="majorBidi"/>
          <w:i/>
          <w:iCs/>
          <w:color w:val="000000" w:themeColor="text1"/>
        </w:rPr>
        <w:t>Fiqih Islam..</w:t>
      </w:r>
      <w:r w:rsidRPr="007B2CB1">
        <w:rPr>
          <w:rFonts w:asciiTheme="majorBidi" w:hAnsiTheme="majorBidi" w:cstheme="majorBidi"/>
          <w:color w:val="000000" w:themeColor="text1"/>
        </w:rPr>
        <w:t>., hlm. 567</w:t>
      </w:r>
    </w:p>
  </w:footnote>
  <w:footnote w:id="17">
    <w:p w:rsidR="006171F2" w:rsidRPr="007B2CB1" w:rsidRDefault="006171F2" w:rsidP="007B2CB1">
      <w:pPr>
        <w:pStyle w:val="FootnoteText"/>
        <w:ind w:firstLine="720"/>
        <w:jc w:val="both"/>
        <w:rPr>
          <w:rFonts w:asciiTheme="majorBidi" w:hAnsiTheme="majorBidi" w:cstheme="majorBidi"/>
          <w:color w:val="000000" w:themeColor="text1"/>
        </w:rPr>
      </w:pPr>
      <w:r w:rsidRPr="007B2CB1">
        <w:rPr>
          <w:rStyle w:val="FootnoteReference"/>
          <w:rFonts w:asciiTheme="majorBidi" w:hAnsiTheme="majorBidi" w:cstheme="majorBidi"/>
          <w:color w:val="000000" w:themeColor="text1"/>
        </w:rPr>
        <w:footnoteRef/>
      </w:r>
      <w:r w:rsidRPr="007B2CB1">
        <w:rPr>
          <w:rFonts w:asciiTheme="majorBidi" w:hAnsiTheme="majorBidi" w:cstheme="majorBidi"/>
          <w:color w:val="000000" w:themeColor="text1"/>
        </w:rPr>
        <w:t xml:space="preserve"> Wahbah Az-Zuhaili, </w:t>
      </w:r>
      <w:r w:rsidRPr="007B2CB1">
        <w:rPr>
          <w:rFonts w:asciiTheme="majorBidi" w:hAnsiTheme="majorBidi" w:cstheme="majorBidi"/>
          <w:i/>
          <w:iCs/>
          <w:color w:val="000000" w:themeColor="text1"/>
        </w:rPr>
        <w:t>Fiqih Islam...</w:t>
      </w:r>
      <w:r w:rsidRPr="007B2CB1">
        <w:rPr>
          <w:rFonts w:asciiTheme="majorBidi" w:hAnsiTheme="majorBidi" w:cstheme="majorBidi"/>
          <w:color w:val="000000" w:themeColor="text1"/>
        </w:rPr>
        <w:t>, hlm. 568</w:t>
      </w:r>
    </w:p>
  </w:footnote>
  <w:footnote w:id="18">
    <w:p w:rsidR="006171F2" w:rsidRPr="007B2CB1" w:rsidRDefault="006171F2" w:rsidP="007B2CB1">
      <w:pPr>
        <w:pStyle w:val="FootnoteText"/>
        <w:ind w:firstLine="720"/>
        <w:jc w:val="both"/>
        <w:rPr>
          <w:rFonts w:asciiTheme="majorBidi" w:hAnsiTheme="majorBidi" w:cstheme="majorBidi"/>
          <w:color w:val="000000" w:themeColor="text1"/>
        </w:rPr>
      </w:pPr>
      <w:r w:rsidRPr="007B2CB1">
        <w:rPr>
          <w:rStyle w:val="FootnoteReference"/>
          <w:rFonts w:asciiTheme="majorBidi" w:hAnsiTheme="majorBidi" w:cstheme="majorBidi"/>
          <w:color w:val="000000" w:themeColor="text1"/>
        </w:rPr>
        <w:footnoteRef/>
      </w:r>
      <w:r w:rsidRPr="007B2CB1">
        <w:rPr>
          <w:rFonts w:asciiTheme="majorBidi" w:hAnsiTheme="majorBidi" w:cstheme="majorBidi"/>
          <w:color w:val="000000" w:themeColor="text1"/>
        </w:rPr>
        <w:t xml:space="preserve"> Bachrul Ilmy, </w:t>
      </w:r>
      <w:r w:rsidRPr="007B2CB1">
        <w:rPr>
          <w:rFonts w:asciiTheme="majorBidi" w:hAnsiTheme="majorBidi" w:cstheme="majorBidi"/>
          <w:i/>
          <w:iCs/>
          <w:color w:val="000000" w:themeColor="text1"/>
        </w:rPr>
        <w:t>Pendidikan Agama...</w:t>
      </w:r>
      <w:r w:rsidRPr="007B2CB1">
        <w:rPr>
          <w:rFonts w:asciiTheme="majorBidi" w:hAnsiTheme="majorBidi" w:cstheme="majorBidi"/>
          <w:color w:val="000000" w:themeColor="text1"/>
        </w:rPr>
        <w:t>, hlm. 42-43</w:t>
      </w:r>
    </w:p>
  </w:footnote>
  <w:footnote w:id="19">
    <w:p w:rsidR="006171F2" w:rsidRPr="007B2CB1" w:rsidRDefault="006171F2" w:rsidP="007B2CB1">
      <w:pPr>
        <w:autoSpaceDE w:val="0"/>
        <w:autoSpaceDN w:val="0"/>
        <w:adjustRightInd w:val="0"/>
        <w:spacing w:after="0" w:line="240" w:lineRule="auto"/>
        <w:ind w:firstLine="720"/>
        <w:jc w:val="both"/>
        <w:rPr>
          <w:rFonts w:asciiTheme="majorBidi" w:hAnsiTheme="majorBidi" w:cstheme="majorBidi"/>
          <w:color w:val="000000" w:themeColor="text1"/>
          <w:sz w:val="20"/>
          <w:szCs w:val="20"/>
        </w:rPr>
      </w:pPr>
      <w:r w:rsidRPr="007B2CB1">
        <w:rPr>
          <w:rStyle w:val="FootnoteReference"/>
          <w:rFonts w:asciiTheme="majorBidi" w:hAnsiTheme="majorBidi" w:cstheme="majorBidi"/>
          <w:color w:val="000000" w:themeColor="text1"/>
          <w:sz w:val="20"/>
          <w:szCs w:val="20"/>
        </w:rPr>
        <w:footnoteRef/>
      </w:r>
      <w:r w:rsidRPr="007B2CB1">
        <w:rPr>
          <w:rFonts w:asciiTheme="majorBidi" w:hAnsiTheme="majorBidi" w:cstheme="majorBidi"/>
          <w:color w:val="000000" w:themeColor="text1"/>
          <w:sz w:val="20"/>
          <w:szCs w:val="20"/>
        </w:rPr>
        <w:t xml:space="preserve"> Mardani, </w:t>
      </w:r>
      <w:r w:rsidRPr="007B2CB1">
        <w:rPr>
          <w:rFonts w:asciiTheme="majorBidi" w:hAnsiTheme="majorBidi" w:cstheme="majorBidi"/>
          <w:i/>
          <w:iCs/>
          <w:color w:val="000000" w:themeColor="text1"/>
          <w:sz w:val="20"/>
          <w:szCs w:val="20"/>
        </w:rPr>
        <w:t>Fiqh Ekonomi Syariah: Fiqh Muamalah</w:t>
      </w:r>
      <w:r w:rsidRPr="007B2CB1">
        <w:rPr>
          <w:rFonts w:asciiTheme="majorBidi" w:hAnsiTheme="majorBidi" w:cstheme="majorBidi"/>
          <w:color w:val="000000" w:themeColor="text1"/>
          <w:sz w:val="20"/>
          <w:szCs w:val="20"/>
        </w:rPr>
        <w:t>, (Jakarta: Kencana, Cetakan ke-2, 2013), hlm. 241-242</w:t>
      </w:r>
    </w:p>
  </w:footnote>
  <w:footnote w:id="20">
    <w:p w:rsidR="009F4FBE" w:rsidRPr="007B2CB1" w:rsidRDefault="009F4FBE" w:rsidP="007B2CB1">
      <w:pPr>
        <w:pStyle w:val="FootnoteText"/>
        <w:ind w:firstLine="720"/>
        <w:jc w:val="both"/>
        <w:rPr>
          <w:rFonts w:asciiTheme="majorBidi" w:hAnsiTheme="majorBidi" w:cstheme="majorBidi"/>
          <w:color w:val="000000" w:themeColor="text1"/>
        </w:rPr>
      </w:pPr>
      <w:r w:rsidRPr="007B2CB1">
        <w:rPr>
          <w:rStyle w:val="FootnoteReference"/>
          <w:rFonts w:asciiTheme="majorBidi" w:hAnsiTheme="majorBidi" w:cstheme="majorBidi"/>
          <w:color w:val="000000" w:themeColor="text1"/>
        </w:rPr>
        <w:footnoteRef/>
      </w:r>
      <w:r w:rsidRPr="007B2CB1">
        <w:rPr>
          <w:rFonts w:asciiTheme="majorBidi" w:hAnsiTheme="majorBidi" w:cstheme="majorBidi"/>
          <w:color w:val="000000" w:themeColor="text1"/>
        </w:rPr>
        <w:t xml:space="preserve"> Iin Hamidah, </w:t>
      </w:r>
      <w:r w:rsidRPr="007B2CB1">
        <w:rPr>
          <w:rFonts w:asciiTheme="majorBidi" w:hAnsiTheme="majorBidi" w:cstheme="majorBidi"/>
          <w:i/>
          <w:iCs/>
          <w:color w:val="000000" w:themeColor="text1"/>
        </w:rPr>
        <w:t>Kesesuaian Konsep Islam Dalam Praktik Kerjasama Bagi Hasil Petani Desa Tenggulun Kecamatan Solokuro Kabupaten Lamongan Jawa Timu</w:t>
      </w:r>
      <w:r w:rsidRPr="007B2CB1">
        <w:rPr>
          <w:rFonts w:asciiTheme="majorBidi" w:hAnsiTheme="majorBidi" w:cstheme="majorBidi"/>
          <w:color w:val="000000" w:themeColor="text1"/>
        </w:rPr>
        <w:t>r</w:t>
      </w:r>
      <w:r w:rsidR="004945F5" w:rsidRPr="007B2CB1">
        <w:rPr>
          <w:rFonts w:asciiTheme="majorBidi" w:hAnsiTheme="majorBidi" w:cstheme="majorBidi"/>
          <w:color w:val="000000" w:themeColor="text1"/>
        </w:rPr>
        <w:t>,” (Skripsi, Program Studi UIN Syarif Hidayatullah,” Jakarta, 2014), 31</w:t>
      </w:r>
    </w:p>
  </w:footnote>
  <w:footnote w:id="21">
    <w:p w:rsidR="004945F5" w:rsidRPr="007B2CB1" w:rsidRDefault="004945F5" w:rsidP="007B2CB1">
      <w:pPr>
        <w:pStyle w:val="FootnoteText"/>
        <w:ind w:firstLine="720"/>
        <w:jc w:val="both"/>
        <w:rPr>
          <w:rFonts w:asciiTheme="majorBidi" w:hAnsiTheme="majorBidi" w:cstheme="majorBidi"/>
          <w:color w:val="000000" w:themeColor="text1"/>
        </w:rPr>
      </w:pPr>
      <w:r w:rsidRPr="007B2CB1">
        <w:rPr>
          <w:rStyle w:val="FootnoteReference"/>
          <w:rFonts w:asciiTheme="majorBidi" w:hAnsiTheme="majorBidi" w:cstheme="majorBidi"/>
          <w:color w:val="000000" w:themeColor="text1"/>
        </w:rPr>
        <w:footnoteRef/>
      </w:r>
      <w:r w:rsidRPr="007B2CB1">
        <w:rPr>
          <w:rFonts w:asciiTheme="majorBidi" w:hAnsiTheme="majorBidi" w:cstheme="majorBidi"/>
          <w:color w:val="000000" w:themeColor="text1"/>
        </w:rPr>
        <w:t xml:space="preserve"> </w:t>
      </w:r>
      <w:r w:rsidRPr="007B2CB1">
        <w:rPr>
          <w:rStyle w:val="FootnoteReference"/>
          <w:rFonts w:asciiTheme="majorBidi" w:hAnsiTheme="majorBidi" w:cstheme="majorBidi"/>
          <w:color w:val="000000" w:themeColor="text1"/>
        </w:rPr>
        <w:footnoteRef/>
      </w:r>
      <w:r w:rsidRPr="007B2CB1">
        <w:rPr>
          <w:rFonts w:asciiTheme="majorBidi" w:hAnsiTheme="majorBidi" w:cstheme="majorBidi"/>
          <w:color w:val="000000" w:themeColor="text1"/>
        </w:rPr>
        <w:t xml:space="preserve"> Iin Hamidah, </w:t>
      </w:r>
      <w:r w:rsidRPr="007B2CB1">
        <w:rPr>
          <w:rFonts w:asciiTheme="majorBidi" w:hAnsiTheme="majorBidi" w:cstheme="majorBidi"/>
          <w:i/>
          <w:iCs/>
          <w:color w:val="000000" w:themeColor="text1"/>
        </w:rPr>
        <w:t>Kesesuaian Konsep Islam Dalam Praktik Kerjasama Bagi Hasil Petani Desa Tenggulun Kecamatan Solokuro Kabupaten Lamongan Jawa Timur</w:t>
      </w:r>
      <w:r w:rsidRPr="007B2CB1">
        <w:rPr>
          <w:rFonts w:asciiTheme="majorBidi" w:hAnsiTheme="majorBidi" w:cstheme="majorBidi"/>
          <w:color w:val="000000" w:themeColor="text1"/>
        </w:rPr>
        <w:t>,</w:t>
      </w:r>
      <w:r w:rsidR="00053AD1" w:rsidRPr="007B2CB1">
        <w:rPr>
          <w:rFonts w:asciiTheme="majorBidi" w:hAnsiTheme="majorBidi" w:cstheme="majorBidi"/>
          <w:color w:val="000000" w:themeColor="text1"/>
        </w:rPr>
        <w:t xml:space="preserve"> </w:t>
      </w:r>
      <w:r w:rsidRPr="007B2CB1">
        <w:rPr>
          <w:rFonts w:asciiTheme="majorBidi" w:hAnsiTheme="majorBidi" w:cstheme="majorBidi"/>
          <w:color w:val="000000" w:themeColor="text1"/>
        </w:rPr>
        <w:t>32</w:t>
      </w:r>
    </w:p>
  </w:footnote>
  <w:footnote w:id="22">
    <w:p w:rsidR="006171F2" w:rsidRPr="007B2CB1" w:rsidRDefault="006171F2" w:rsidP="007B2CB1">
      <w:pPr>
        <w:pStyle w:val="FootnoteText"/>
        <w:ind w:firstLine="720"/>
        <w:jc w:val="both"/>
        <w:rPr>
          <w:rFonts w:asciiTheme="majorBidi" w:hAnsiTheme="majorBidi" w:cstheme="majorBidi"/>
          <w:color w:val="000000" w:themeColor="text1"/>
        </w:rPr>
      </w:pPr>
      <w:r w:rsidRPr="007B2CB1">
        <w:rPr>
          <w:rStyle w:val="FootnoteReference"/>
          <w:rFonts w:asciiTheme="majorBidi" w:hAnsiTheme="majorBidi" w:cstheme="majorBidi"/>
          <w:color w:val="000000" w:themeColor="text1"/>
        </w:rPr>
        <w:footnoteRef/>
      </w:r>
      <w:r w:rsidRPr="007B2CB1">
        <w:rPr>
          <w:rFonts w:asciiTheme="majorBidi" w:hAnsiTheme="majorBidi" w:cstheme="majorBidi"/>
          <w:color w:val="000000" w:themeColor="text1"/>
        </w:rPr>
        <w:t xml:space="preserve"> Mardani, </w:t>
      </w:r>
      <w:r w:rsidRPr="007B2CB1">
        <w:rPr>
          <w:rFonts w:asciiTheme="majorBidi" w:hAnsiTheme="majorBidi" w:cstheme="majorBidi"/>
          <w:i/>
          <w:iCs/>
          <w:color w:val="000000" w:themeColor="text1"/>
        </w:rPr>
        <w:t>Fiqh Ekonomi Syariah</w:t>
      </w:r>
      <w:r w:rsidRPr="007B2CB1">
        <w:rPr>
          <w:rFonts w:asciiTheme="majorBidi" w:hAnsiTheme="majorBidi" w:cstheme="majorBidi"/>
          <w:color w:val="000000" w:themeColor="text1"/>
        </w:rPr>
        <w:t>..., hlm. 240</w:t>
      </w:r>
    </w:p>
  </w:footnote>
  <w:footnote w:id="23">
    <w:p w:rsidR="006171F2" w:rsidRPr="007B2CB1" w:rsidRDefault="006171F2" w:rsidP="007B2CB1">
      <w:pPr>
        <w:autoSpaceDE w:val="0"/>
        <w:autoSpaceDN w:val="0"/>
        <w:adjustRightInd w:val="0"/>
        <w:spacing w:after="0" w:line="240" w:lineRule="auto"/>
        <w:ind w:firstLine="720"/>
        <w:jc w:val="both"/>
        <w:rPr>
          <w:rFonts w:asciiTheme="majorBidi" w:hAnsiTheme="majorBidi" w:cstheme="majorBidi"/>
          <w:color w:val="000000" w:themeColor="text1"/>
          <w:sz w:val="20"/>
          <w:szCs w:val="20"/>
        </w:rPr>
      </w:pPr>
      <w:r w:rsidRPr="007B2CB1">
        <w:rPr>
          <w:rStyle w:val="FootnoteReference"/>
          <w:rFonts w:asciiTheme="majorBidi" w:hAnsiTheme="majorBidi" w:cstheme="majorBidi"/>
          <w:color w:val="000000" w:themeColor="text1"/>
          <w:sz w:val="20"/>
          <w:szCs w:val="20"/>
        </w:rPr>
        <w:footnoteRef/>
      </w:r>
      <w:r w:rsidRPr="007B2CB1">
        <w:rPr>
          <w:rFonts w:asciiTheme="majorBidi" w:hAnsiTheme="majorBidi" w:cstheme="majorBidi"/>
          <w:color w:val="000000" w:themeColor="text1"/>
          <w:sz w:val="20"/>
          <w:szCs w:val="20"/>
        </w:rPr>
        <w:t xml:space="preserve"> Wahbah Az-Zuhaili, </w:t>
      </w:r>
      <w:r w:rsidRPr="007B2CB1">
        <w:rPr>
          <w:rFonts w:asciiTheme="majorBidi" w:hAnsiTheme="majorBidi" w:cstheme="majorBidi"/>
          <w:i/>
          <w:iCs/>
          <w:color w:val="000000" w:themeColor="text1"/>
          <w:sz w:val="20"/>
          <w:szCs w:val="20"/>
        </w:rPr>
        <w:t>Fiqih Islam</w:t>
      </w:r>
      <w:r w:rsidRPr="007B2CB1">
        <w:rPr>
          <w:rFonts w:asciiTheme="majorBidi" w:hAnsiTheme="majorBidi" w:cstheme="majorBidi"/>
          <w:color w:val="000000" w:themeColor="text1"/>
          <w:sz w:val="20"/>
          <w:szCs w:val="20"/>
        </w:rPr>
        <w:t>..., hlm. 566-567</w:t>
      </w:r>
    </w:p>
  </w:footnote>
  <w:footnote w:id="24">
    <w:p w:rsidR="00FF0519" w:rsidRPr="007B2CB1" w:rsidRDefault="00FF0519" w:rsidP="007B2CB1">
      <w:pPr>
        <w:autoSpaceDE w:val="0"/>
        <w:autoSpaceDN w:val="0"/>
        <w:adjustRightInd w:val="0"/>
        <w:spacing w:after="0" w:line="240" w:lineRule="auto"/>
        <w:ind w:firstLine="720"/>
        <w:jc w:val="both"/>
        <w:rPr>
          <w:rFonts w:asciiTheme="majorBidi" w:hAnsiTheme="majorBidi" w:cstheme="majorBidi"/>
          <w:color w:val="000000" w:themeColor="text1"/>
          <w:sz w:val="20"/>
          <w:szCs w:val="20"/>
        </w:rPr>
      </w:pPr>
      <w:r w:rsidRPr="007B2CB1">
        <w:rPr>
          <w:rStyle w:val="FootnoteReference"/>
          <w:rFonts w:asciiTheme="majorBidi" w:hAnsiTheme="majorBidi" w:cstheme="majorBidi"/>
          <w:color w:val="000000" w:themeColor="text1"/>
          <w:sz w:val="20"/>
          <w:szCs w:val="20"/>
        </w:rPr>
        <w:footnoteRef/>
      </w:r>
      <w:r w:rsidRPr="007B2CB1">
        <w:rPr>
          <w:rFonts w:asciiTheme="majorBidi" w:hAnsiTheme="majorBidi" w:cstheme="majorBidi"/>
          <w:color w:val="000000" w:themeColor="text1"/>
          <w:sz w:val="20"/>
          <w:szCs w:val="20"/>
        </w:rPr>
        <w:t xml:space="preserve"> Yusuf Qardawi, </w:t>
      </w:r>
      <w:r w:rsidRPr="007B2CB1">
        <w:rPr>
          <w:rFonts w:asciiTheme="majorBidi" w:hAnsiTheme="majorBidi" w:cstheme="majorBidi"/>
          <w:i/>
          <w:iCs/>
          <w:color w:val="000000" w:themeColor="text1"/>
          <w:sz w:val="20"/>
          <w:szCs w:val="20"/>
        </w:rPr>
        <w:t xml:space="preserve">Kiat Islam Mengentaskan Kemiskinan, </w:t>
      </w:r>
      <w:r w:rsidRPr="007B2CB1">
        <w:rPr>
          <w:rFonts w:asciiTheme="majorBidi" w:hAnsiTheme="majorBidi" w:cstheme="majorBidi"/>
          <w:color w:val="000000" w:themeColor="text1"/>
          <w:sz w:val="20"/>
          <w:szCs w:val="20"/>
        </w:rPr>
        <w:t>(Jakarta: Gema Insani Press,</w:t>
      </w:r>
      <w:r w:rsidR="007B2CB1" w:rsidRPr="007B2CB1">
        <w:rPr>
          <w:rFonts w:asciiTheme="majorBidi" w:hAnsiTheme="majorBidi" w:cstheme="majorBidi"/>
          <w:color w:val="000000" w:themeColor="text1"/>
          <w:sz w:val="20"/>
          <w:szCs w:val="20"/>
        </w:rPr>
        <w:t xml:space="preserve"> </w:t>
      </w:r>
      <w:r w:rsidRPr="007B2CB1">
        <w:rPr>
          <w:rFonts w:asciiTheme="majorBidi" w:hAnsiTheme="majorBidi" w:cstheme="majorBidi"/>
          <w:color w:val="000000" w:themeColor="text1"/>
          <w:sz w:val="20"/>
          <w:szCs w:val="20"/>
        </w:rPr>
        <w:t>1995), h. 32</w:t>
      </w:r>
    </w:p>
  </w:footnote>
  <w:footnote w:id="25">
    <w:p w:rsidR="00FF0519" w:rsidRPr="007B2CB1" w:rsidRDefault="00FF0519" w:rsidP="007B2CB1">
      <w:pPr>
        <w:autoSpaceDE w:val="0"/>
        <w:autoSpaceDN w:val="0"/>
        <w:adjustRightInd w:val="0"/>
        <w:spacing w:after="0" w:line="240" w:lineRule="auto"/>
        <w:ind w:firstLine="720"/>
        <w:jc w:val="both"/>
        <w:rPr>
          <w:rFonts w:asciiTheme="majorBidi" w:hAnsiTheme="majorBidi" w:cstheme="majorBidi"/>
          <w:color w:val="000000" w:themeColor="text1"/>
          <w:sz w:val="20"/>
          <w:szCs w:val="20"/>
        </w:rPr>
      </w:pPr>
      <w:r w:rsidRPr="007B2CB1">
        <w:rPr>
          <w:rStyle w:val="FootnoteReference"/>
          <w:rFonts w:asciiTheme="majorBidi" w:hAnsiTheme="majorBidi" w:cstheme="majorBidi"/>
          <w:color w:val="000000" w:themeColor="text1"/>
          <w:sz w:val="20"/>
          <w:szCs w:val="20"/>
        </w:rPr>
        <w:footnoteRef/>
      </w:r>
      <w:r w:rsidRPr="007B2CB1">
        <w:rPr>
          <w:rFonts w:asciiTheme="majorBidi" w:hAnsiTheme="majorBidi" w:cstheme="majorBidi"/>
          <w:color w:val="000000" w:themeColor="text1"/>
          <w:sz w:val="20"/>
          <w:szCs w:val="20"/>
        </w:rPr>
        <w:t xml:space="preserve"> </w:t>
      </w:r>
      <w:r w:rsidR="00F72B9C" w:rsidRPr="007B2CB1">
        <w:rPr>
          <w:rFonts w:asciiTheme="majorBidi" w:hAnsiTheme="majorBidi" w:cstheme="majorBidi"/>
          <w:color w:val="000000" w:themeColor="text1"/>
          <w:sz w:val="20"/>
          <w:szCs w:val="20"/>
        </w:rPr>
        <w:t xml:space="preserve">Gunawan Sumodiningrat, </w:t>
      </w:r>
      <w:r w:rsidR="00F72B9C" w:rsidRPr="007B2CB1">
        <w:rPr>
          <w:rFonts w:asciiTheme="majorBidi" w:hAnsiTheme="majorBidi" w:cstheme="majorBidi"/>
          <w:i/>
          <w:iCs/>
          <w:color w:val="000000" w:themeColor="text1"/>
          <w:sz w:val="20"/>
          <w:szCs w:val="20"/>
        </w:rPr>
        <w:t xml:space="preserve">Membangun Perekonomian Rakyat, </w:t>
      </w:r>
      <w:r w:rsidR="00F72B9C" w:rsidRPr="007B2CB1">
        <w:rPr>
          <w:rFonts w:asciiTheme="majorBidi" w:hAnsiTheme="majorBidi" w:cstheme="majorBidi"/>
          <w:color w:val="000000" w:themeColor="text1"/>
          <w:sz w:val="20"/>
          <w:szCs w:val="20"/>
        </w:rPr>
        <w:t>(Yogyakarta: Pustaka</w:t>
      </w:r>
      <w:r w:rsidR="007B2CB1" w:rsidRPr="007B2CB1">
        <w:rPr>
          <w:rFonts w:asciiTheme="majorBidi" w:hAnsiTheme="majorBidi" w:cstheme="majorBidi"/>
          <w:color w:val="000000" w:themeColor="text1"/>
          <w:sz w:val="20"/>
          <w:szCs w:val="20"/>
        </w:rPr>
        <w:t xml:space="preserve"> </w:t>
      </w:r>
      <w:r w:rsidR="00F72B9C" w:rsidRPr="007B2CB1">
        <w:rPr>
          <w:rFonts w:asciiTheme="majorBidi" w:hAnsiTheme="majorBidi" w:cstheme="majorBidi"/>
          <w:color w:val="000000" w:themeColor="text1"/>
          <w:sz w:val="20"/>
          <w:szCs w:val="20"/>
        </w:rPr>
        <w:t>Pelajar, 1998), h. 7</w:t>
      </w:r>
    </w:p>
  </w:footnote>
  <w:footnote w:id="26">
    <w:p w:rsidR="003E2609" w:rsidRPr="007B2CB1" w:rsidRDefault="003E2609" w:rsidP="007B2CB1">
      <w:pPr>
        <w:autoSpaceDE w:val="0"/>
        <w:autoSpaceDN w:val="0"/>
        <w:adjustRightInd w:val="0"/>
        <w:spacing w:after="0" w:line="240" w:lineRule="auto"/>
        <w:ind w:firstLine="720"/>
        <w:jc w:val="both"/>
        <w:rPr>
          <w:rFonts w:asciiTheme="majorBidi" w:hAnsiTheme="majorBidi" w:cstheme="majorBidi"/>
          <w:color w:val="000000" w:themeColor="text1"/>
          <w:sz w:val="20"/>
          <w:szCs w:val="20"/>
        </w:rPr>
      </w:pPr>
      <w:r w:rsidRPr="007B2CB1">
        <w:rPr>
          <w:rStyle w:val="FootnoteReference"/>
          <w:rFonts w:asciiTheme="majorBidi" w:hAnsiTheme="majorBidi" w:cstheme="majorBidi"/>
          <w:color w:val="000000" w:themeColor="text1"/>
          <w:sz w:val="20"/>
          <w:szCs w:val="20"/>
        </w:rPr>
        <w:footnoteRef/>
      </w:r>
      <w:r w:rsidRPr="007B2CB1">
        <w:rPr>
          <w:rFonts w:asciiTheme="majorBidi" w:hAnsiTheme="majorBidi" w:cstheme="majorBidi"/>
          <w:color w:val="000000" w:themeColor="text1"/>
          <w:sz w:val="20"/>
          <w:szCs w:val="20"/>
        </w:rPr>
        <w:t xml:space="preserve"> </w:t>
      </w:r>
      <w:proofErr w:type="gramStart"/>
      <w:r w:rsidRPr="007B2CB1">
        <w:rPr>
          <w:rFonts w:asciiTheme="majorBidi" w:hAnsiTheme="majorBidi" w:cstheme="majorBidi"/>
          <w:color w:val="000000" w:themeColor="text1"/>
          <w:sz w:val="20"/>
          <w:szCs w:val="20"/>
        </w:rPr>
        <w:t>http</w:t>
      </w:r>
      <w:proofErr w:type="gramEnd"/>
      <w:r w:rsidRPr="007B2CB1">
        <w:rPr>
          <w:rFonts w:asciiTheme="majorBidi" w:hAnsiTheme="majorBidi" w:cstheme="majorBidi"/>
          <w:color w:val="000000" w:themeColor="text1"/>
          <w:sz w:val="20"/>
          <w:szCs w:val="20"/>
        </w:rPr>
        <w:t>// Makalah-artikel-online.blogspot.com/2009/05/faktor-faktor-yang-mempengaruhihtml?</w:t>
      </w:r>
      <w:r w:rsidR="007B2CB1" w:rsidRPr="007B2CB1">
        <w:rPr>
          <w:rFonts w:asciiTheme="majorBidi" w:hAnsiTheme="majorBidi" w:cstheme="majorBidi"/>
          <w:color w:val="000000" w:themeColor="text1"/>
          <w:sz w:val="20"/>
          <w:szCs w:val="20"/>
        </w:rPr>
        <w:t xml:space="preserve"> </w:t>
      </w:r>
      <w:r w:rsidRPr="007B2CB1">
        <w:rPr>
          <w:rFonts w:asciiTheme="majorBidi" w:hAnsiTheme="majorBidi" w:cstheme="majorBidi"/>
          <w:color w:val="000000" w:themeColor="text1"/>
          <w:sz w:val="20"/>
          <w:szCs w:val="20"/>
        </w:rPr>
        <w:t>m=1 diakses pada tanggal 21 april 2017 pukul 21.10</w:t>
      </w:r>
      <w:r w:rsidR="007B2CB1" w:rsidRPr="007B2CB1">
        <w:rPr>
          <w:rFonts w:asciiTheme="majorBidi" w:hAnsiTheme="majorBidi" w:cstheme="majorBidi"/>
          <w:color w:val="000000" w:themeColor="text1"/>
          <w:sz w:val="20"/>
          <w:szCs w:val="20"/>
        </w:rPr>
        <w:tab/>
      </w:r>
    </w:p>
  </w:footnote>
  <w:footnote w:id="27">
    <w:p w:rsidR="00471741" w:rsidRPr="007B2CB1" w:rsidRDefault="00471741" w:rsidP="007B2CB1">
      <w:pPr>
        <w:autoSpaceDE w:val="0"/>
        <w:autoSpaceDN w:val="0"/>
        <w:adjustRightInd w:val="0"/>
        <w:spacing w:after="0" w:line="240" w:lineRule="auto"/>
        <w:ind w:firstLine="720"/>
        <w:jc w:val="both"/>
        <w:rPr>
          <w:rFonts w:asciiTheme="majorBidi" w:hAnsiTheme="majorBidi" w:cstheme="majorBidi"/>
          <w:color w:val="000000" w:themeColor="text1"/>
          <w:sz w:val="20"/>
          <w:szCs w:val="20"/>
        </w:rPr>
      </w:pPr>
      <w:r w:rsidRPr="007B2CB1">
        <w:rPr>
          <w:rStyle w:val="FootnoteReference"/>
          <w:rFonts w:asciiTheme="majorBidi" w:hAnsiTheme="majorBidi" w:cstheme="majorBidi"/>
          <w:color w:val="000000" w:themeColor="text1"/>
          <w:sz w:val="20"/>
          <w:szCs w:val="20"/>
        </w:rPr>
        <w:footnoteRef/>
      </w:r>
      <w:r w:rsidRPr="007B2CB1">
        <w:rPr>
          <w:rFonts w:asciiTheme="majorBidi" w:hAnsiTheme="majorBidi" w:cstheme="majorBidi"/>
          <w:color w:val="000000" w:themeColor="text1"/>
          <w:sz w:val="20"/>
          <w:szCs w:val="20"/>
        </w:rPr>
        <w:t xml:space="preserve"> M. Rachmat, </w:t>
      </w:r>
      <w:r w:rsidRPr="007B2CB1">
        <w:rPr>
          <w:rFonts w:asciiTheme="majorBidi" w:hAnsiTheme="majorBidi" w:cstheme="majorBidi"/>
          <w:i/>
          <w:iCs/>
          <w:color w:val="000000" w:themeColor="text1"/>
          <w:sz w:val="20"/>
          <w:szCs w:val="20"/>
        </w:rPr>
        <w:t xml:space="preserve">Perumusan Kebijakan Nilai Tukar Petani dan Komoditas Pertanian, </w:t>
      </w:r>
      <w:r w:rsidRPr="007B2CB1">
        <w:rPr>
          <w:rFonts w:asciiTheme="majorBidi" w:hAnsiTheme="majorBidi" w:cstheme="majorBidi"/>
          <w:color w:val="000000" w:themeColor="text1"/>
          <w:sz w:val="20"/>
          <w:szCs w:val="20"/>
        </w:rPr>
        <w:t>(Pusat</w:t>
      </w:r>
      <w:r w:rsidR="007B2CB1" w:rsidRPr="007B2CB1">
        <w:rPr>
          <w:rFonts w:asciiTheme="majorBidi" w:hAnsiTheme="majorBidi" w:cstheme="majorBidi"/>
          <w:color w:val="000000" w:themeColor="text1"/>
          <w:sz w:val="20"/>
          <w:szCs w:val="20"/>
        </w:rPr>
        <w:t xml:space="preserve"> </w:t>
      </w:r>
      <w:r w:rsidRPr="007B2CB1">
        <w:rPr>
          <w:rFonts w:asciiTheme="majorBidi" w:hAnsiTheme="majorBidi" w:cstheme="majorBidi"/>
          <w:color w:val="000000" w:themeColor="text1"/>
          <w:sz w:val="20"/>
          <w:szCs w:val="20"/>
        </w:rPr>
        <w:t>Penelitian Sosi</w:t>
      </w:r>
      <w:r w:rsidR="00FA37DA" w:rsidRPr="007B2CB1">
        <w:rPr>
          <w:rFonts w:asciiTheme="majorBidi" w:hAnsiTheme="majorBidi" w:cstheme="majorBidi"/>
          <w:color w:val="000000" w:themeColor="text1"/>
          <w:sz w:val="20"/>
          <w:szCs w:val="20"/>
        </w:rPr>
        <w:t xml:space="preserve">al Ekonomi Pertanian, 2010), </w:t>
      </w:r>
      <w:r w:rsidRPr="007B2CB1">
        <w:rPr>
          <w:rFonts w:asciiTheme="majorBidi" w:hAnsiTheme="majorBidi" w:cstheme="majorBidi"/>
          <w:color w:val="000000" w:themeColor="text1"/>
          <w:sz w:val="20"/>
          <w:szCs w:val="20"/>
        </w:rPr>
        <w:t>36.</w:t>
      </w:r>
    </w:p>
  </w:footnote>
  <w:footnote w:id="28">
    <w:p w:rsidR="00B44152" w:rsidRPr="007B2CB1" w:rsidRDefault="00B44152" w:rsidP="007B2CB1">
      <w:pPr>
        <w:autoSpaceDE w:val="0"/>
        <w:autoSpaceDN w:val="0"/>
        <w:adjustRightInd w:val="0"/>
        <w:spacing w:after="0" w:line="240" w:lineRule="auto"/>
        <w:ind w:firstLine="720"/>
        <w:jc w:val="both"/>
        <w:rPr>
          <w:rFonts w:asciiTheme="majorBidi" w:hAnsiTheme="majorBidi" w:cstheme="majorBidi"/>
          <w:color w:val="000000" w:themeColor="text1"/>
          <w:sz w:val="20"/>
          <w:szCs w:val="20"/>
        </w:rPr>
      </w:pPr>
      <w:r w:rsidRPr="007B2CB1">
        <w:rPr>
          <w:rStyle w:val="FootnoteReference"/>
          <w:rFonts w:asciiTheme="majorBidi" w:hAnsiTheme="majorBidi" w:cstheme="majorBidi"/>
          <w:color w:val="000000" w:themeColor="text1"/>
          <w:sz w:val="20"/>
          <w:szCs w:val="20"/>
        </w:rPr>
        <w:footnoteRef/>
      </w:r>
      <w:r w:rsidRPr="007B2CB1">
        <w:rPr>
          <w:rFonts w:asciiTheme="majorBidi" w:hAnsiTheme="majorBidi" w:cstheme="majorBidi"/>
          <w:color w:val="000000" w:themeColor="text1"/>
          <w:sz w:val="20"/>
          <w:szCs w:val="20"/>
        </w:rPr>
        <w:t xml:space="preserve">  www.bps.go.id, diunduh pada selasa </w:t>
      </w:r>
      <w:r w:rsidR="00FA37DA" w:rsidRPr="007B2CB1">
        <w:rPr>
          <w:rFonts w:asciiTheme="majorBidi" w:hAnsiTheme="majorBidi" w:cstheme="majorBidi"/>
          <w:color w:val="000000" w:themeColor="text1"/>
          <w:sz w:val="20"/>
          <w:szCs w:val="20"/>
        </w:rPr>
        <w:t>27 november 2018</w:t>
      </w:r>
    </w:p>
  </w:footnote>
  <w:footnote w:id="29">
    <w:p w:rsidR="00B44152" w:rsidRPr="007B2CB1" w:rsidRDefault="00B44152" w:rsidP="007B2CB1">
      <w:pPr>
        <w:autoSpaceDE w:val="0"/>
        <w:autoSpaceDN w:val="0"/>
        <w:adjustRightInd w:val="0"/>
        <w:spacing w:after="0" w:line="240" w:lineRule="auto"/>
        <w:ind w:firstLine="720"/>
        <w:jc w:val="both"/>
        <w:rPr>
          <w:rFonts w:asciiTheme="majorBidi" w:hAnsiTheme="majorBidi" w:cstheme="majorBidi"/>
          <w:color w:val="000000" w:themeColor="text1"/>
          <w:sz w:val="20"/>
          <w:szCs w:val="20"/>
        </w:rPr>
      </w:pPr>
      <w:r w:rsidRPr="007B2CB1">
        <w:rPr>
          <w:rStyle w:val="FootnoteReference"/>
          <w:rFonts w:asciiTheme="majorBidi" w:hAnsiTheme="majorBidi" w:cstheme="majorBidi"/>
          <w:color w:val="000000" w:themeColor="text1"/>
          <w:sz w:val="20"/>
          <w:szCs w:val="20"/>
        </w:rPr>
        <w:footnoteRef/>
      </w:r>
      <w:r w:rsidRPr="007B2CB1">
        <w:rPr>
          <w:rFonts w:asciiTheme="majorBidi" w:hAnsiTheme="majorBidi" w:cstheme="majorBidi"/>
          <w:color w:val="000000" w:themeColor="text1"/>
          <w:sz w:val="20"/>
          <w:szCs w:val="20"/>
        </w:rPr>
        <w:t xml:space="preserve"> www.bkkbn.gi.id</w:t>
      </w:r>
      <w:r w:rsidR="00FA37DA" w:rsidRPr="007B2CB1">
        <w:rPr>
          <w:rFonts w:asciiTheme="majorBidi" w:hAnsiTheme="majorBidi" w:cstheme="majorBidi"/>
          <w:color w:val="000000" w:themeColor="text1"/>
          <w:sz w:val="20"/>
          <w:szCs w:val="20"/>
        </w:rPr>
        <w:t>, diunduh pada rabu 27 november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995533541"/>
      <w:docPartObj>
        <w:docPartGallery w:val="Page Numbers (Top of Page)"/>
        <w:docPartUnique/>
      </w:docPartObj>
    </w:sdtPr>
    <w:sdtEndPr>
      <w:rPr>
        <w:noProof/>
      </w:rPr>
    </w:sdtEndPr>
    <w:sdtContent>
      <w:p w:rsidR="007B2CB1" w:rsidRPr="007B2CB1" w:rsidRDefault="007B2CB1">
        <w:pPr>
          <w:pStyle w:val="Header"/>
          <w:rPr>
            <w:rFonts w:asciiTheme="majorBidi" w:hAnsiTheme="majorBidi" w:cstheme="majorBidi"/>
          </w:rPr>
        </w:pPr>
        <w:r w:rsidRPr="007B2CB1">
          <w:rPr>
            <w:rFonts w:asciiTheme="majorBidi" w:hAnsiTheme="majorBidi" w:cstheme="majorBidi"/>
          </w:rPr>
          <w:fldChar w:fldCharType="begin"/>
        </w:r>
        <w:r w:rsidRPr="007B2CB1">
          <w:rPr>
            <w:rFonts w:asciiTheme="majorBidi" w:hAnsiTheme="majorBidi" w:cstheme="majorBidi"/>
          </w:rPr>
          <w:instrText xml:space="preserve"> PAGE   \* MERGEFORMAT </w:instrText>
        </w:r>
        <w:r w:rsidRPr="007B2CB1">
          <w:rPr>
            <w:rFonts w:asciiTheme="majorBidi" w:hAnsiTheme="majorBidi" w:cstheme="majorBidi"/>
          </w:rPr>
          <w:fldChar w:fldCharType="separate"/>
        </w:r>
        <w:r>
          <w:rPr>
            <w:rFonts w:asciiTheme="majorBidi" w:hAnsiTheme="majorBidi" w:cstheme="majorBidi"/>
            <w:noProof/>
          </w:rPr>
          <w:t>60</w:t>
        </w:r>
        <w:r w:rsidRPr="007B2CB1">
          <w:rPr>
            <w:rFonts w:asciiTheme="majorBidi" w:hAnsiTheme="majorBidi" w:cstheme="majorBidi"/>
            <w:noProof/>
          </w:rPr>
          <w:fldChar w:fldCharType="end"/>
        </w:r>
      </w:p>
    </w:sdtContent>
  </w:sdt>
  <w:p w:rsidR="007B2CB1" w:rsidRPr="007B2CB1" w:rsidRDefault="007B2CB1">
    <w:pPr>
      <w:pStyle w:val="Header"/>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023369974"/>
      <w:docPartObj>
        <w:docPartGallery w:val="Page Numbers (Top of Page)"/>
        <w:docPartUnique/>
      </w:docPartObj>
    </w:sdtPr>
    <w:sdtEndPr>
      <w:rPr>
        <w:noProof/>
      </w:rPr>
    </w:sdtEndPr>
    <w:sdtContent>
      <w:p w:rsidR="00072DB7" w:rsidRPr="00072DB7" w:rsidRDefault="00072DB7">
        <w:pPr>
          <w:pStyle w:val="Header"/>
          <w:jc w:val="right"/>
          <w:rPr>
            <w:rFonts w:asciiTheme="majorBidi" w:hAnsiTheme="majorBidi" w:cstheme="majorBidi"/>
          </w:rPr>
        </w:pPr>
        <w:r w:rsidRPr="00072DB7">
          <w:rPr>
            <w:rFonts w:asciiTheme="majorBidi" w:hAnsiTheme="majorBidi" w:cstheme="majorBidi"/>
          </w:rPr>
          <w:fldChar w:fldCharType="begin"/>
        </w:r>
        <w:r w:rsidRPr="00072DB7">
          <w:rPr>
            <w:rFonts w:asciiTheme="majorBidi" w:hAnsiTheme="majorBidi" w:cstheme="majorBidi"/>
          </w:rPr>
          <w:instrText xml:space="preserve"> PAGE   \* MERGEFORMAT </w:instrText>
        </w:r>
        <w:r w:rsidRPr="00072DB7">
          <w:rPr>
            <w:rFonts w:asciiTheme="majorBidi" w:hAnsiTheme="majorBidi" w:cstheme="majorBidi"/>
          </w:rPr>
          <w:fldChar w:fldCharType="separate"/>
        </w:r>
        <w:r w:rsidR="007B2CB1">
          <w:rPr>
            <w:rFonts w:asciiTheme="majorBidi" w:hAnsiTheme="majorBidi" w:cstheme="majorBidi"/>
            <w:noProof/>
          </w:rPr>
          <w:t>61</w:t>
        </w:r>
        <w:r w:rsidRPr="00072DB7">
          <w:rPr>
            <w:rFonts w:asciiTheme="majorBidi" w:hAnsiTheme="majorBidi" w:cstheme="majorBidi"/>
            <w:noProof/>
          </w:rPr>
          <w:fldChar w:fldCharType="end"/>
        </w:r>
      </w:p>
    </w:sdtContent>
  </w:sdt>
  <w:p w:rsidR="00072DB7" w:rsidRPr="00072DB7" w:rsidRDefault="00072DB7">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819"/>
    <w:multiLevelType w:val="hybridMultilevel"/>
    <w:tmpl w:val="C81EA97A"/>
    <w:lvl w:ilvl="0" w:tplc="04090019">
      <w:start w:val="1"/>
      <w:numFmt w:val="lowerLetter"/>
      <w:lvlText w:val="%1."/>
      <w:lvlJc w:val="left"/>
      <w:pPr>
        <w:ind w:left="63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9041EF6"/>
    <w:multiLevelType w:val="hybridMultilevel"/>
    <w:tmpl w:val="E6B44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D776A"/>
    <w:multiLevelType w:val="hybridMultilevel"/>
    <w:tmpl w:val="8C90E33A"/>
    <w:lvl w:ilvl="0" w:tplc="E82092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766306"/>
    <w:multiLevelType w:val="hybridMultilevel"/>
    <w:tmpl w:val="404608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00359"/>
    <w:multiLevelType w:val="hybridMultilevel"/>
    <w:tmpl w:val="90442E1A"/>
    <w:lvl w:ilvl="0" w:tplc="E6CE218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4140908"/>
    <w:multiLevelType w:val="hybridMultilevel"/>
    <w:tmpl w:val="525E6AF2"/>
    <w:lvl w:ilvl="0" w:tplc="C5C6B59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15412052"/>
    <w:multiLevelType w:val="hybridMultilevel"/>
    <w:tmpl w:val="565679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A333B"/>
    <w:multiLevelType w:val="hybridMultilevel"/>
    <w:tmpl w:val="4594B5C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17FC478B"/>
    <w:multiLevelType w:val="hybridMultilevel"/>
    <w:tmpl w:val="ABAA2B74"/>
    <w:lvl w:ilvl="0" w:tplc="C5C6B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07364"/>
    <w:multiLevelType w:val="hybridMultilevel"/>
    <w:tmpl w:val="6360BB2C"/>
    <w:lvl w:ilvl="0" w:tplc="167E2EB0">
      <w:start w:val="1"/>
      <w:numFmt w:val="decimal"/>
      <w:lvlText w:val="%1."/>
      <w:lvlJc w:val="left"/>
      <w:pPr>
        <w:ind w:left="450" w:hanging="360"/>
      </w:pPr>
      <w:rPr>
        <w:rFonts w:asciiTheme="majorBidi" w:eastAsiaTheme="minorHAnsi" w:hAnsiTheme="majorBidi" w:cstheme="maj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D532BC0"/>
    <w:multiLevelType w:val="hybridMultilevel"/>
    <w:tmpl w:val="5E3451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00C82"/>
    <w:multiLevelType w:val="hybridMultilevel"/>
    <w:tmpl w:val="C342300C"/>
    <w:lvl w:ilvl="0" w:tplc="FB5E09FE">
      <w:start w:val="1"/>
      <w:numFmt w:val="decimal"/>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214D3BAF"/>
    <w:multiLevelType w:val="hybridMultilevel"/>
    <w:tmpl w:val="60D68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544BF9"/>
    <w:multiLevelType w:val="hybridMultilevel"/>
    <w:tmpl w:val="C84819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8BD1C29"/>
    <w:multiLevelType w:val="hybridMultilevel"/>
    <w:tmpl w:val="12021732"/>
    <w:lvl w:ilvl="0" w:tplc="25FCB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D53139"/>
    <w:multiLevelType w:val="hybridMultilevel"/>
    <w:tmpl w:val="1AC42BB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BDF4440"/>
    <w:multiLevelType w:val="hybridMultilevel"/>
    <w:tmpl w:val="5E229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4C0E72"/>
    <w:multiLevelType w:val="hybridMultilevel"/>
    <w:tmpl w:val="35046B5C"/>
    <w:lvl w:ilvl="0" w:tplc="9C6676D8">
      <w:start w:val="1"/>
      <w:numFmt w:val="upperLetter"/>
      <w:lvlText w:val="%1."/>
      <w:lvlJc w:val="left"/>
      <w:pPr>
        <w:ind w:left="450" w:hanging="360"/>
      </w:pPr>
      <w:rPr>
        <w:rFonts w:hint="default"/>
        <w:i w:val="0"/>
        <w:lang w:bidi="ar-EG"/>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2730AE20">
      <w:start w:val="1"/>
      <w:numFmt w:val="decimal"/>
      <w:lvlText w:val="%4)"/>
      <w:lvlJc w:val="left"/>
      <w:pPr>
        <w:ind w:left="2430" w:hanging="360"/>
      </w:pPr>
      <w:rPr>
        <w:rFonts w:hint="default"/>
      </w:r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nsid w:val="3CA07A30"/>
    <w:multiLevelType w:val="hybridMultilevel"/>
    <w:tmpl w:val="4FF6048E"/>
    <w:lvl w:ilvl="0" w:tplc="CCAA3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9E078D"/>
    <w:multiLevelType w:val="hybridMultilevel"/>
    <w:tmpl w:val="993AC45C"/>
    <w:lvl w:ilvl="0" w:tplc="C5C6B59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297B03"/>
    <w:multiLevelType w:val="hybridMultilevel"/>
    <w:tmpl w:val="43F0B3A6"/>
    <w:lvl w:ilvl="0" w:tplc="0409000F">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1">
    <w:nsid w:val="4308393D"/>
    <w:multiLevelType w:val="hybridMultilevel"/>
    <w:tmpl w:val="2B2CB326"/>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nsid w:val="47EB3CBE"/>
    <w:multiLevelType w:val="hybridMultilevel"/>
    <w:tmpl w:val="10C24684"/>
    <w:lvl w:ilvl="0" w:tplc="1C822E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4E6B21AB"/>
    <w:multiLevelType w:val="hybridMultilevel"/>
    <w:tmpl w:val="C8C0EA5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1CA6BE8"/>
    <w:multiLevelType w:val="hybridMultilevel"/>
    <w:tmpl w:val="D4B8116A"/>
    <w:lvl w:ilvl="0" w:tplc="C5C6B59E">
      <w:start w:val="1"/>
      <w:numFmt w:val="decimal"/>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2455F68"/>
    <w:multiLevelType w:val="hybridMultilevel"/>
    <w:tmpl w:val="E05809B0"/>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55BE2E1E"/>
    <w:multiLevelType w:val="hybridMultilevel"/>
    <w:tmpl w:val="DFD205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5B5BB7"/>
    <w:multiLevelType w:val="hybridMultilevel"/>
    <w:tmpl w:val="D6D43D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994D02"/>
    <w:multiLevelType w:val="hybridMultilevel"/>
    <w:tmpl w:val="465489A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64670A5B"/>
    <w:multiLevelType w:val="hybridMultilevel"/>
    <w:tmpl w:val="91C25AE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BE1746B"/>
    <w:multiLevelType w:val="hybridMultilevel"/>
    <w:tmpl w:val="0EC27CAE"/>
    <w:lvl w:ilvl="0" w:tplc="0AA4B9B6">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1C36D2"/>
    <w:multiLevelType w:val="hybridMultilevel"/>
    <w:tmpl w:val="DF264EE2"/>
    <w:lvl w:ilvl="0" w:tplc="9DCE4F0E">
      <w:start w:val="1"/>
      <w:numFmt w:val="decimal"/>
      <w:lvlText w:val="%1."/>
      <w:lvlJc w:val="left"/>
      <w:pPr>
        <w:ind w:left="810" w:hanging="360"/>
      </w:pPr>
      <w:rPr>
        <w:rFonts w:hint="default"/>
        <w:b/>
        <w:bCs/>
        <w:i w:val="0"/>
        <w:i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73001EAA"/>
    <w:multiLevelType w:val="hybridMultilevel"/>
    <w:tmpl w:val="179E4E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AA6094"/>
    <w:multiLevelType w:val="hybridMultilevel"/>
    <w:tmpl w:val="F39A0588"/>
    <w:lvl w:ilvl="0" w:tplc="720A7370">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7AD352F0"/>
    <w:multiLevelType w:val="hybridMultilevel"/>
    <w:tmpl w:val="0578463E"/>
    <w:lvl w:ilvl="0" w:tplc="609A886A">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7"/>
  </w:num>
  <w:num w:numId="3">
    <w:abstractNumId w:val="17"/>
  </w:num>
  <w:num w:numId="4">
    <w:abstractNumId w:val="20"/>
  </w:num>
  <w:num w:numId="5">
    <w:abstractNumId w:val="22"/>
  </w:num>
  <w:num w:numId="6">
    <w:abstractNumId w:val="28"/>
  </w:num>
  <w:num w:numId="7">
    <w:abstractNumId w:val="29"/>
  </w:num>
  <w:num w:numId="8">
    <w:abstractNumId w:val="18"/>
  </w:num>
  <w:num w:numId="9">
    <w:abstractNumId w:val="19"/>
  </w:num>
  <w:num w:numId="10">
    <w:abstractNumId w:val="8"/>
  </w:num>
  <w:num w:numId="11">
    <w:abstractNumId w:val="5"/>
  </w:num>
  <w:num w:numId="12">
    <w:abstractNumId w:val="24"/>
  </w:num>
  <w:num w:numId="13">
    <w:abstractNumId w:val="34"/>
  </w:num>
  <w:num w:numId="14">
    <w:abstractNumId w:val="21"/>
  </w:num>
  <w:num w:numId="15">
    <w:abstractNumId w:val="9"/>
  </w:num>
  <w:num w:numId="16">
    <w:abstractNumId w:val="11"/>
  </w:num>
  <w:num w:numId="17">
    <w:abstractNumId w:val="23"/>
  </w:num>
  <w:num w:numId="18">
    <w:abstractNumId w:val="13"/>
  </w:num>
  <w:num w:numId="19">
    <w:abstractNumId w:val="33"/>
  </w:num>
  <w:num w:numId="20">
    <w:abstractNumId w:val="4"/>
  </w:num>
  <w:num w:numId="21">
    <w:abstractNumId w:val="12"/>
  </w:num>
  <w:num w:numId="22">
    <w:abstractNumId w:val="14"/>
  </w:num>
  <w:num w:numId="23">
    <w:abstractNumId w:val="2"/>
  </w:num>
  <w:num w:numId="24">
    <w:abstractNumId w:val="31"/>
  </w:num>
  <w:num w:numId="25">
    <w:abstractNumId w:val="10"/>
  </w:num>
  <w:num w:numId="26">
    <w:abstractNumId w:val="27"/>
  </w:num>
  <w:num w:numId="27">
    <w:abstractNumId w:val="26"/>
  </w:num>
  <w:num w:numId="28">
    <w:abstractNumId w:val="16"/>
  </w:num>
  <w:num w:numId="29">
    <w:abstractNumId w:val="15"/>
  </w:num>
  <w:num w:numId="30">
    <w:abstractNumId w:val="3"/>
  </w:num>
  <w:num w:numId="31">
    <w:abstractNumId w:val="1"/>
  </w:num>
  <w:num w:numId="32">
    <w:abstractNumId w:val="32"/>
  </w:num>
  <w:num w:numId="33">
    <w:abstractNumId w:val="6"/>
  </w:num>
  <w:num w:numId="34">
    <w:abstractNumId w:val="2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4F"/>
    <w:rsid w:val="0002664F"/>
    <w:rsid w:val="00043DD9"/>
    <w:rsid w:val="00053AD1"/>
    <w:rsid w:val="00072DB7"/>
    <w:rsid w:val="0007583D"/>
    <w:rsid w:val="000A0BB1"/>
    <w:rsid w:val="0011112C"/>
    <w:rsid w:val="00111804"/>
    <w:rsid w:val="0019054F"/>
    <w:rsid w:val="00216080"/>
    <w:rsid w:val="00226190"/>
    <w:rsid w:val="00291F51"/>
    <w:rsid w:val="002B75DC"/>
    <w:rsid w:val="002D3CAF"/>
    <w:rsid w:val="002D4A27"/>
    <w:rsid w:val="00340E58"/>
    <w:rsid w:val="00341B2C"/>
    <w:rsid w:val="00351C23"/>
    <w:rsid w:val="00375292"/>
    <w:rsid w:val="00381A98"/>
    <w:rsid w:val="003823EC"/>
    <w:rsid w:val="00384FB5"/>
    <w:rsid w:val="00395483"/>
    <w:rsid w:val="003E2609"/>
    <w:rsid w:val="004604C3"/>
    <w:rsid w:val="00471741"/>
    <w:rsid w:val="00472A5F"/>
    <w:rsid w:val="0047374E"/>
    <w:rsid w:val="004945F5"/>
    <w:rsid w:val="00496A9A"/>
    <w:rsid w:val="004B5D1E"/>
    <w:rsid w:val="004C12E6"/>
    <w:rsid w:val="004D0D80"/>
    <w:rsid w:val="00517FE1"/>
    <w:rsid w:val="005E5278"/>
    <w:rsid w:val="006007F4"/>
    <w:rsid w:val="00611A08"/>
    <w:rsid w:val="006171F2"/>
    <w:rsid w:val="00621D1D"/>
    <w:rsid w:val="00634E54"/>
    <w:rsid w:val="00664EA8"/>
    <w:rsid w:val="006A745E"/>
    <w:rsid w:val="006B48E4"/>
    <w:rsid w:val="006B6F86"/>
    <w:rsid w:val="006E4DF7"/>
    <w:rsid w:val="00792634"/>
    <w:rsid w:val="007B2CB1"/>
    <w:rsid w:val="00864FB0"/>
    <w:rsid w:val="00865855"/>
    <w:rsid w:val="00897074"/>
    <w:rsid w:val="009051AD"/>
    <w:rsid w:val="009252C8"/>
    <w:rsid w:val="00927EAB"/>
    <w:rsid w:val="00941D59"/>
    <w:rsid w:val="009F4FBE"/>
    <w:rsid w:val="009F69C9"/>
    <w:rsid w:val="00AA4B7A"/>
    <w:rsid w:val="00AB3E6F"/>
    <w:rsid w:val="00AB6CAB"/>
    <w:rsid w:val="00B0128E"/>
    <w:rsid w:val="00B1528C"/>
    <w:rsid w:val="00B20DCF"/>
    <w:rsid w:val="00B44152"/>
    <w:rsid w:val="00BE700C"/>
    <w:rsid w:val="00C24841"/>
    <w:rsid w:val="00C3716D"/>
    <w:rsid w:val="00C559B8"/>
    <w:rsid w:val="00C951AA"/>
    <w:rsid w:val="00CB0D57"/>
    <w:rsid w:val="00CB2674"/>
    <w:rsid w:val="00CF7F65"/>
    <w:rsid w:val="00D418F7"/>
    <w:rsid w:val="00D531DA"/>
    <w:rsid w:val="00D9559A"/>
    <w:rsid w:val="00E26B3C"/>
    <w:rsid w:val="00E610F7"/>
    <w:rsid w:val="00EC6FEA"/>
    <w:rsid w:val="00F72B9C"/>
    <w:rsid w:val="00FA37DA"/>
    <w:rsid w:val="00FF05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64F"/>
    <w:pPr>
      <w:ind w:left="720"/>
      <w:contextualSpacing/>
    </w:pPr>
  </w:style>
  <w:style w:type="paragraph" w:styleId="FootnoteText">
    <w:name w:val="footnote text"/>
    <w:basedOn w:val="Normal"/>
    <w:link w:val="FootnoteTextChar"/>
    <w:uiPriority w:val="99"/>
    <w:semiHidden/>
    <w:unhideWhenUsed/>
    <w:rsid w:val="000266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664F"/>
    <w:rPr>
      <w:sz w:val="20"/>
      <w:szCs w:val="20"/>
    </w:rPr>
  </w:style>
  <w:style w:type="character" w:styleId="FootnoteReference">
    <w:name w:val="footnote reference"/>
    <w:basedOn w:val="DefaultParagraphFont"/>
    <w:uiPriority w:val="99"/>
    <w:semiHidden/>
    <w:unhideWhenUsed/>
    <w:rsid w:val="0002664F"/>
    <w:rPr>
      <w:vertAlign w:val="superscript"/>
    </w:rPr>
  </w:style>
  <w:style w:type="paragraph" w:customStyle="1" w:styleId="Default">
    <w:name w:val="Default"/>
    <w:rsid w:val="0002664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43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0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D80"/>
    <w:rPr>
      <w:rFonts w:ascii="Segoe UI" w:hAnsi="Segoe UI" w:cs="Segoe UI"/>
      <w:sz w:val="18"/>
      <w:szCs w:val="18"/>
    </w:rPr>
  </w:style>
  <w:style w:type="paragraph" w:styleId="Header">
    <w:name w:val="header"/>
    <w:basedOn w:val="Normal"/>
    <w:link w:val="HeaderChar"/>
    <w:uiPriority w:val="99"/>
    <w:unhideWhenUsed/>
    <w:rsid w:val="00072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DB7"/>
  </w:style>
  <w:style w:type="paragraph" w:styleId="Footer">
    <w:name w:val="footer"/>
    <w:basedOn w:val="Normal"/>
    <w:link w:val="FooterChar"/>
    <w:uiPriority w:val="99"/>
    <w:unhideWhenUsed/>
    <w:rsid w:val="00072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D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64F"/>
    <w:pPr>
      <w:ind w:left="720"/>
      <w:contextualSpacing/>
    </w:pPr>
  </w:style>
  <w:style w:type="paragraph" w:styleId="FootnoteText">
    <w:name w:val="footnote text"/>
    <w:basedOn w:val="Normal"/>
    <w:link w:val="FootnoteTextChar"/>
    <w:uiPriority w:val="99"/>
    <w:semiHidden/>
    <w:unhideWhenUsed/>
    <w:rsid w:val="000266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664F"/>
    <w:rPr>
      <w:sz w:val="20"/>
      <w:szCs w:val="20"/>
    </w:rPr>
  </w:style>
  <w:style w:type="character" w:styleId="FootnoteReference">
    <w:name w:val="footnote reference"/>
    <w:basedOn w:val="DefaultParagraphFont"/>
    <w:uiPriority w:val="99"/>
    <w:semiHidden/>
    <w:unhideWhenUsed/>
    <w:rsid w:val="0002664F"/>
    <w:rPr>
      <w:vertAlign w:val="superscript"/>
    </w:rPr>
  </w:style>
  <w:style w:type="paragraph" w:customStyle="1" w:styleId="Default">
    <w:name w:val="Default"/>
    <w:rsid w:val="0002664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43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0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D80"/>
    <w:rPr>
      <w:rFonts w:ascii="Segoe UI" w:hAnsi="Segoe UI" w:cs="Segoe UI"/>
      <w:sz w:val="18"/>
      <w:szCs w:val="18"/>
    </w:rPr>
  </w:style>
  <w:style w:type="paragraph" w:styleId="Header">
    <w:name w:val="header"/>
    <w:basedOn w:val="Normal"/>
    <w:link w:val="HeaderChar"/>
    <w:uiPriority w:val="99"/>
    <w:unhideWhenUsed/>
    <w:rsid w:val="00072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DB7"/>
  </w:style>
  <w:style w:type="paragraph" w:styleId="Footer">
    <w:name w:val="footer"/>
    <w:basedOn w:val="Normal"/>
    <w:link w:val="FooterChar"/>
    <w:uiPriority w:val="99"/>
    <w:unhideWhenUsed/>
    <w:rsid w:val="00072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45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EFCD9-43B1-4D8A-9A8F-3EF91870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32</Pages>
  <Words>4311</Words>
  <Characters>24576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2018-11-26T21:21:00Z</cp:lastPrinted>
  <dcterms:created xsi:type="dcterms:W3CDTF">2018-10-13T10:21:00Z</dcterms:created>
  <dcterms:modified xsi:type="dcterms:W3CDTF">2008-01-09T06:16:00Z</dcterms:modified>
</cp:coreProperties>
</file>