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6B" w:rsidRPr="00EA2FEF" w:rsidRDefault="008A356B" w:rsidP="008A356B">
      <w:pPr>
        <w:spacing w:after="0" w:line="480" w:lineRule="auto"/>
        <w:jc w:val="center"/>
        <w:rPr>
          <w:rFonts w:ascii="Times New Roman" w:hAnsi="Times New Roman" w:cs="Times New Roman"/>
          <w:b/>
          <w:sz w:val="24"/>
          <w:szCs w:val="24"/>
        </w:rPr>
      </w:pPr>
      <w:r w:rsidRPr="00EA2FEF">
        <w:rPr>
          <w:rFonts w:ascii="Times New Roman" w:hAnsi="Times New Roman" w:cs="Times New Roman"/>
          <w:b/>
          <w:sz w:val="24"/>
          <w:szCs w:val="24"/>
        </w:rPr>
        <w:t>CHAPTER V</w:t>
      </w:r>
    </w:p>
    <w:p w:rsidR="008A356B" w:rsidRPr="00EA2FEF" w:rsidRDefault="008A356B" w:rsidP="008A356B">
      <w:pPr>
        <w:spacing w:after="0" w:line="480" w:lineRule="auto"/>
        <w:jc w:val="center"/>
        <w:rPr>
          <w:rFonts w:ascii="Times New Roman" w:hAnsi="Times New Roman" w:cs="Times New Roman"/>
          <w:b/>
          <w:sz w:val="24"/>
          <w:szCs w:val="24"/>
        </w:rPr>
      </w:pPr>
      <w:r w:rsidRPr="00EA2FEF">
        <w:rPr>
          <w:rFonts w:ascii="Times New Roman" w:hAnsi="Times New Roman" w:cs="Times New Roman"/>
          <w:b/>
          <w:sz w:val="24"/>
          <w:szCs w:val="24"/>
        </w:rPr>
        <w:t>CONCLUSION AND SUGGESTION</w:t>
      </w:r>
    </w:p>
    <w:p w:rsidR="008A356B" w:rsidRPr="00EA2FEF" w:rsidRDefault="008A356B" w:rsidP="008A356B">
      <w:pPr>
        <w:spacing w:after="0" w:line="240" w:lineRule="auto"/>
        <w:jc w:val="both"/>
        <w:rPr>
          <w:rFonts w:ascii="Times New Roman" w:hAnsi="Times New Roman" w:cs="Times New Roman"/>
          <w:b/>
          <w:sz w:val="24"/>
          <w:szCs w:val="24"/>
        </w:rPr>
      </w:pPr>
    </w:p>
    <w:p w:rsidR="008A356B" w:rsidRDefault="008A356B" w:rsidP="008A356B">
      <w:pPr>
        <w:pStyle w:val="ListParagraph"/>
        <w:numPr>
          <w:ilvl w:val="0"/>
          <w:numId w:val="1"/>
        </w:numPr>
        <w:spacing w:after="0" w:line="480" w:lineRule="auto"/>
        <w:jc w:val="both"/>
        <w:rPr>
          <w:rFonts w:ascii="Times New Roman" w:hAnsi="Times New Roman" w:cs="Times New Roman"/>
          <w:b/>
          <w:sz w:val="24"/>
          <w:szCs w:val="24"/>
        </w:rPr>
      </w:pPr>
      <w:r w:rsidRPr="00EA2FEF">
        <w:rPr>
          <w:rFonts w:ascii="Times New Roman" w:hAnsi="Times New Roman" w:cs="Times New Roman"/>
          <w:b/>
          <w:sz w:val="24"/>
          <w:szCs w:val="24"/>
        </w:rPr>
        <w:t>Conclusion</w:t>
      </w:r>
    </w:p>
    <w:p w:rsidR="00B65C8D" w:rsidRDefault="00B65C8D" w:rsidP="00B65C8D">
      <w:pPr>
        <w:pStyle w:val="ListParagraph"/>
        <w:numPr>
          <w:ilvl w:val="0"/>
          <w:numId w:val="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PQRST Technique is a powerful reading technique which provides strong reading background as a key before reading activity. So, the students know what they should do in reading. The PQRST technique stands for Preview, Question, Read, Self-Recitation, and Test. In Previewing, the teacher leads the students to identify the title, with the picture or headline. The preview </w:t>
      </w:r>
      <w:proofErr w:type="gramStart"/>
      <w:r>
        <w:rPr>
          <w:rFonts w:ascii="Times New Roman" w:hAnsi="Times New Roman" w:cs="Times New Roman"/>
          <w:bCs/>
          <w:sz w:val="24"/>
          <w:szCs w:val="24"/>
        </w:rPr>
        <w:t>stage give</w:t>
      </w:r>
      <w:proofErr w:type="gramEnd"/>
      <w:r>
        <w:rPr>
          <w:rFonts w:ascii="Times New Roman" w:hAnsi="Times New Roman" w:cs="Times New Roman"/>
          <w:bCs/>
          <w:sz w:val="24"/>
          <w:szCs w:val="24"/>
        </w:rPr>
        <w:t xml:space="preserve"> the students an overview of the topics covered in the chapter and how they are organized. The point is to get an idea of the main topics and sections of the text. In question, the teacher develops questions to which the students want to find answer. In this step of the process, the teacher generates questions to help focus readers’ reading and find the key points in each section. The questions</w:t>
      </w:r>
      <w:r w:rsidR="00F523E5">
        <w:rPr>
          <w:rFonts w:ascii="Times New Roman" w:hAnsi="Times New Roman" w:cs="Times New Roman"/>
          <w:bCs/>
          <w:sz w:val="24"/>
          <w:szCs w:val="24"/>
        </w:rPr>
        <w:t xml:space="preserve"> can lead them to find further information of text. In reading the teacher gives the text to the students in group reading activity. In this </w:t>
      </w:r>
      <w:r w:rsidR="00F523E5">
        <w:rPr>
          <w:rFonts w:ascii="Times New Roman" w:hAnsi="Times New Roman" w:cs="Times New Roman"/>
          <w:bCs/>
          <w:sz w:val="24"/>
          <w:szCs w:val="24"/>
        </w:rPr>
        <w:lastRenderedPageBreak/>
        <w:t xml:space="preserve">step, the students also can find difficult or new vocabulary in the text while reading the text. After the students </w:t>
      </w:r>
      <w:proofErr w:type="gramStart"/>
      <w:r w:rsidR="00F523E5">
        <w:rPr>
          <w:rFonts w:ascii="Times New Roman" w:hAnsi="Times New Roman" w:cs="Times New Roman"/>
          <w:bCs/>
          <w:sz w:val="24"/>
          <w:szCs w:val="24"/>
        </w:rPr>
        <w:t>finish reading in a section of text, the teacher ask</w:t>
      </w:r>
      <w:proofErr w:type="gramEnd"/>
      <w:r w:rsidR="00F523E5">
        <w:rPr>
          <w:rFonts w:ascii="Times New Roman" w:hAnsi="Times New Roman" w:cs="Times New Roman"/>
          <w:bCs/>
          <w:sz w:val="24"/>
          <w:szCs w:val="24"/>
        </w:rPr>
        <w:t xml:space="preserve"> the students to make a recitation by recalling the important ideas from the section reader just read. In this step, the students recite the central idea or theme. The last is test, in this step the teacher measure the understanding of the students by giving a test. The </w:t>
      </w:r>
      <w:proofErr w:type="gramStart"/>
      <w:r w:rsidR="00F523E5">
        <w:rPr>
          <w:rFonts w:ascii="Times New Roman" w:hAnsi="Times New Roman" w:cs="Times New Roman"/>
          <w:bCs/>
          <w:sz w:val="24"/>
          <w:szCs w:val="24"/>
        </w:rPr>
        <w:t>teacher design</w:t>
      </w:r>
      <w:proofErr w:type="gramEnd"/>
      <w:r w:rsidR="00F523E5">
        <w:rPr>
          <w:rFonts w:ascii="Times New Roman" w:hAnsi="Times New Roman" w:cs="Times New Roman"/>
          <w:bCs/>
          <w:sz w:val="24"/>
          <w:szCs w:val="24"/>
        </w:rPr>
        <w:t xml:space="preserve"> the test in form of answering questions.</w:t>
      </w:r>
    </w:p>
    <w:p w:rsidR="00F523E5" w:rsidRPr="00B65C8D" w:rsidRDefault="00F523E5" w:rsidP="00B65C8D">
      <w:pPr>
        <w:pStyle w:val="ListParagraph"/>
        <w:numPr>
          <w:ilvl w:val="0"/>
          <w:numId w:val="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PQRST Technique is effective to be used for reading comprehension, because it can improve the students’ achievement. It makes the students’ more active and motivated. Moreover, it also improves the </w:t>
      </w:r>
      <w:proofErr w:type="gramStart"/>
      <w:r>
        <w:rPr>
          <w:rFonts w:ascii="Times New Roman" w:hAnsi="Times New Roman" w:cs="Times New Roman"/>
          <w:bCs/>
          <w:sz w:val="24"/>
          <w:szCs w:val="24"/>
        </w:rPr>
        <w:t>students</w:t>
      </w:r>
      <w:proofErr w:type="gramEnd"/>
      <w:r>
        <w:rPr>
          <w:rFonts w:ascii="Times New Roman" w:hAnsi="Times New Roman" w:cs="Times New Roman"/>
          <w:bCs/>
          <w:sz w:val="24"/>
          <w:szCs w:val="24"/>
        </w:rPr>
        <w:t xml:space="preserve"> participations and responses during the treatments. Each step of PQRST has the benefit</w:t>
      </w:r>
      <w:r w:rsidR="00BD52A7">
        <w:rPr>
          <w:rFonts w:ascii="Times New Roman" w:hAnsi="Times New Roman" w:cs="Times New Roman"/>
          <w:bCs/>
          <w:sz w:val="24"/>
          <w:szCs w:val="24"/>
        </w:rPr>
        <w:t xml:space="preserve"> for the students as it leads them how to comprehend the well. Finding information details is the aspect of reading which improved the most, because the students are directed to work related to it. The </w:t>
      </w:r>
      <w:r w:rsidR="00BD52A7">
        <w:rPr>
          <w:rFonts w:ascii="Times New Roman" w:hAnsi="Times New Roman" w:cs="Times New Roman"/>
          <w:bCs/>
          <w:sz w:val="24"/>
          <w:szCs w:val="24"/>
        </w:rPr>
        <w:lastRenderedPageBreak/>
        <w:t>students are guided by the steps of PQRST which help them to achieve the goals of learning process of reading.</w:t>
      </w:r>
    </w:p>
    <w:p w:rsidR="00BF34AE" w:rsidRDefault="00BD52A7" w:rsidP="00BF34AE">
      <w:pPr>
        <w:pStyle w:val="ListParagraph"/>
        <w:numPr>
          <w:ilvl w:val="0"/>
          <w:numId w:val="1"/>
        </w:numPr>
        <w:spacing w:after="0" w:line="480" w:lineRule="auto"/>
        <w:jc w:val="both"/>
        <w:rPr>
          <w:rFonts w:ascii="Times New Roman" w:hAnsi="Times New Roman" w:cs="Times New Roman"/>
          <w:b/>
          <w:sz w:val="24"/>
          <w:szCs w:val="24"/>
        </w:rPr>
      </w:pPr>
      <w:proofErr w:type="spellStart"/>
      <w:r w:rsidRPr="00B2141D">
        <w:rPr>
          <w:rFonts w:ascii="Times New Roman" w:hAnsi="Times New Roman" w:cs="Times New Roman"/>
          <w:b/>
          <w:sz w:val="24"/>
          <w:szCs w:val="24"/>
        </w:rPr>
        <w:t>U</w:t>
      </w:r>
      <w:r w:rsidR="00BF34AE" w:rsidRPr="00B2141D">
        <w:rPr>
          <w:rFonts w:ascii="Times New Roman" w:hAnsi="Times New Roman" w:cs="Times New Roman"/>
          <w:b/>
          <w:sz w:val="24"/>
          <w:szCs w:val="24"/>
        </w:rPr>
        <w:t>ggestion</w:t>
      </w:r>
      <w:proofErr w:type="spellEnd"/>
    </w:p>
    <w:p w:rsidR="00BD52A7" w:rsidRPr="00BD52A7" w:rsidRDefault="00BD52A7" w:rsidP="00BD52A7">
      <w:pPr>
        <w:pStyle w:val="ListParagraph"/>
        <w:spacing w:after="0" w:line="480" w:lineRule="auto"/>
        <w:ind w:left="709" w:firstLine="731"/>
        <w:jc w:val="both"/>
        <w:rPr>
          <w:rFonts w:ascii="Times New Roman" w:hAnsi="Times New Roman" w:cs="Times New Roman"/>
          <w:bCs/>
          <w:sz w:val="24"/>
          <w:szCs w:val="24"/>
        </w:rPr>
      </w:pPr>
      <w:r>
        <w:rPr>
          <w:rFonts w:ascii="Times New Roman" w:hAnsi="Times New Roman" w:cs="Times New Roman"/>
          <w:bCs/>
          <w:sz w:val="24"/>
          <w:szCs w:val="24"/>
        </w:rPr>
        <w:t>Dealing with the conclusion of this research, the writer would like to give some suggestions.</w:t>
      </w:r>
    </w:p>
    <w:p w:rsidR="00BF34AE" w:rsidRDefault="00BF34AE" w:rsidP="00BD52A7">
      <w:pPr>
        <w:pStyle w:val="Default"/>
        <w:numPr>
          <w:ilvl w:val="0"/>
          <w:numId w:val="4"/>
        </w:numPr>
        <w:spacing w:line="480" w:lineRule="auto"/>
        <w:jc w:val="both"/>
        <w:rPr>
          <w:lang w:val="en-US"/>
        </w:rPr>
      </w:pPr>
      <w:r w:rsidRPr="00BF34AE">
        <w:t xml:space="preserve">To the English teacher </w:t>
      </w:r>
    </w:p>
    <w:p w:rsidR="00BD52A7" w:rsidRDefault="00BD52A7" w:rsidP="00BD52A7">
      <w:pPr>
        <w:pStyle w:val="Default"/>
        <w:spacing w:line="480" w:lineRule="auto"/>
        <w:ind w:left="1080"/>
        <w:jc w:val="both"/>
        <w:rPr>
          <w:lang w:val="en-US"/>
        </w:rPr>
      </w:pPr>
      <w:r>
        <w:rPr>
          <w:lang w:val="en-US"/>
        </w:rPr>
        <w:t xml:space="preserve">The teacher can use PQRST Technique as one of the method in teaching English reading comprehension because it gives significant difference of students reading comprehension. Therefore, teacher should know how to teach reading by using PQRST Technique. Besides, teacher should also use many ways to encourage students in reading comprehension such </w:t>
      </w:r>
      <w:proofErr w:type="gramStart"/>
      <w:r>
        <w:rPr>
          <w:lang w:val="en-US"/>
        </w:rPr>
        <w:t>as :</w:t>
      </w:r>
      <w:proofErr w:type="gramEnd"/>
    </w:p>
    <w:p w:rsidR="00BD52A7" w:rsidRDefault="00BD52A7" w:rsidP="00BD52A7">
      <w:pPr>
        <w:pStyle w:val="Default"/>
        <w:numPr>
          <w:ilvl w:val="0"/>
          <w:numId w:val="5"/>
        </w:numPr>
        <w:spacing w:line="480" w:lineRule="auto"/>
        <w:jc w:val="both"/>
        <w:rPr>
          <w:lang w:val="en-US"/>
        </w:rPr>
      </w:pPr>
      <w:r>
        <w:rPr>
          <w:lang w:val="en-US"/>
        </w:rPr>
        <w:t xml:space="preserve">The </w:t>
      </w:r>
      <w:proofErr w:type="gramStart"/>
      <w:r>
        <w:rPr>
          <w:lang w:val="en-US"/>
        </w:rPr>
        <w:t>teacher have</w:t>
      </w:r>
      <w:proofErr w:type="gramEnd"/>
      <w:r>
        <w:rPr>
          <w:lang w:val="en-US"/>
        </w:rPr>
        <w:t xml:space="preserve"> to makes reading as the habitual activities at school.</w:t>
      </w:r>
    </w:p>
    <w:p w:rsidR="00BD52A7" w:rsidRDefault="00BD52A7" w:rsidP="00BD52A7">
      <w:pPr>
        <w:pStyle w:val="Default"/>
        <w:numPr>
          <w:ilvl w:val="0"/>
          <w:numId w:val="5"/>
        </w:numPr>
        <w:spacing w:line="480" w:lineRule="auto"/>
        <w:jc w:val="both"/>
        <w:rPr>
          <w:lang w:val="en-US"/>
        </w:rPr>
      </w:pPr>
      <w:r>
        <w:rPr>
          <w:lang w:val="en-US"/>
        </w:rPr>
        <w:t xml:space="preserve">The </w:t>
      </w:r>
      <w:proofErr w:type="gramStart"/>
      <w:r>
        <w:rPr>
          <w:lang w:val="en-US"/>
        </w:rPr>
        <w:t>teacher have</w:t>
      </w:r>
      <w:proofErr w:type="gramEnd"/>
      <w:r>
        <w:rPr>
          <w:lang w:val="en-US"/>
        </w:rPr>
        <w:t xml:space="preserve"> to use interesting media such as pictures in teaching by using various kinds of </w:t>
      </w:r>
      <w:r>
        <w:rPr>
          <w:lang w:val="en-US"/>
        </w:rPr>
        <w:lastRenderedPageBreak/>
        <w:t>method. It can be the students more motivated in reading activity.</w:t>
      </w:r>
    </w:p>
    <w:p w:rsidR="00BD52A7" w:rsidRDefault="00BD52A7" w:rsidP="00BD52A7">
      <w:pPr>
        <w:pStyle w:val="Default"/>
        <w:numPr>
          <w:ilvl w:val="0"/>
          <w:numId w:val="5"/>
        </w:numPr>
        <w:spacing w:line="480" w:lineRule="auto"/>
        <w:jc w:val="both"/>
        <w:rPr>
          <w:lang w:val="en-US"/>
        </w:rPr>
      </w:pPr>
      <w:r>
        <w:rPr>
          <w:lang w:val="en-US"/>
        </w:rPr>
        <w:t xml:space="preserve">The </w:t>
      </w:r>
      <w:proofErr w:type="gramStart"/>
      <w:r>
        <w:rPr>
          <w:lang w:val="en-US"/>
        </w:rPr>
        <w:t>teacher have</w:t>
      </w:r>
      <w:proofErr w:type="gramEnd"/>
      <w:r>
        <w:rPr>
          <w:lang w:val="en-US"/>
        </w:rPr>
        <w:t xml:space="preserve"> to provide the text which is suitable with the topic.</w:t>
      </w:r>
    </w:p>
    <w:p w:rsidR="00BD52A7" w:rsidRPr="00BD52A7" w:rsidRDefault="00901DDF" w:rsidP="00BD52A7">
      <w:pPr>
        <w:pStyle w:val="Default"/>
        <w:numPr>
          <w:ilvl w:val="0"/>
          <w:numId w:val="5"/>
        </w:numPr>
        <w:spacing w:line="480" w:lineRule="auto"/>
        <w:jc w:val="both"/>
        <w:rPr>
          <w:lang w:val="en-US"/>
        </w:rPr>
      </w:pPr>
      <w:r>
        <w:rPr>
          <w:lang w:val="en-US"/>
        </w:rPr>
        <w:t>The teacher should be creative and enjoyable in the teaching and learning process.</w:t>
      </w:r>
    </w:p>
    <w:p w:rsidR="00BF34AE" w:rsidRPr="00BF34AE" w:rsidRDefault="00BD52A7" w:rsidP="00CD2D3F">
      <w:pPr>
        <w:pStyle w:val="Default"/>
        <w:spacing w:line="480" w:lineRule="auto"/>
        <w:ind w:firstLine="720"/>
        <w:jc w:val="both"/>
      </w:pPr>
      <w:r>
        <w:rPr>
          <w:lang w:val="en-US"/>
        </w:rPr>
        <w:t>2</w:t>
      </w:r>
      <w:r w:rsidR="00BF34AE" w:rsidRPr="00BF34AE">
        <w:t xml:space="preserve">. </w:t>
      </w:r>
      <w:proofErr w:type="gramStart"/>
      <w:r w:rsidR="00BF34AE" w:rsidRPr="00BF34AE">
        <w:t>To</w:t>
      </w:r>
      <w:proofErr w:type="gramEnd"/>
      <w:r w:rsidR="00BF34AE" w:rsidRPr="00BF34AE">
        <w:t xml:space="preserve"> the other researcher </w:t>
      </w:r>
    </w:p>
    <w:p w:rsidR="00BF34AE" w:rsidRPr="00BF34AE" w:rsidRDefault="00BF34AE" w:rsidP="00901DDF">
      <w:pPr>
        <w:pStyle w:val="Default"/>
        <w:spacing w:line="480" w:lineRule="auto"/>
        <w:ind w:left="1134" w:firstLine="567"/>
        <w:jc w:val="both"/>
        <w:rPr>
          <w:lang w:val="en-US"/>
        </w:rPr>
      </w:pPr>
      <w:r w:rsidRPr="00BF34AE">
        <w:t xml:space="preserve">For the other researcher, it is necessary to look for and try out other activities so that the learning activities will be more various. Furthermore, in doing similar research, the reading materials and the reading tasks could be modified based on the students learning ability and interest. </w:t>
      </w:r>
    </w:p>
    <w:p w:rsidR="005545A2" w:rsidRDefault="005545A2" w:rsidP="00BF34AE">
      <w:pPr>
        <w:spacing w:line="480" w:lineRule="auto"/>
        <w:jc w:val="both"/>
        <w:rPr>
          <w:sz w:val="24"/>
          <w:szCs w:val="24"/>
          <w:lang w:val="en-US"/>
        </w:rPr>
      </w:pPr>
    </w:p>
    <w:p w:rsidR="007A2AC2" w:rsidRDefault="007A2AC2" w:rsidP="00BF34AE">
      <w:pPr>
        <w:spacing w:line="480" w:lineRule="auto"/>
        <w:jc w:val="both"/>
        <w:rPr>
          <w:sz w:val="24"/>
          <w:szCs w:val="24"/>
          <w:lang w:val="en-US"/>
        </w:rPr>
      </w:pPr>
    </w:p>
    <w:p w:rsidR="007A2AC2" w:rsidRDefault="007A2AC2" w:rsidP="00BF34AE">
      <w:pPr>
        <w:spacing w:line="480" w:lineRule="auto"/>
        <w:jc w:val="both"/>
        <w:rPr>
          <w:sz w:val="24"/>
          <w:szCs w:val="24"/>
          <w:lang w:val="en-US"/>
        </w:rPr>
      </w:pPr>
    </w:p>
    <w:p w:rsidR="007A2AC2" w:rsidRDefault="007A2AC2" w:rsidP="00EC1BA7">
      <w:pPr>
        <w:spacing w:line="480" w:lineRule="auto"/>
        <w:jc w:val="center"/>
        <w:rPr>
          <w:sz w:val="24"/>
          <w:szCs w:val="24"/>
          <w:lang w:val="en-US"/>
        </w:rPr>
      </w:pPr>
    </w:p>
    <w:p w:rsidR="00EC1BA7" w:rsidRDefault="00EC1BA7" w:rsidP="00EC1BA7">
      <w:pPr>
        <w:spacing w:line="480" w:lineRule="auto"/>
        <w:jc w:val="center"/>
        <w:rPr>
          <w:sz w:val="24"/>
          <w:szCs w:val="24"/>
          <w:lang w:val="en-US"/>
        </w:rPr>
      </w:pPr>
    </w:p>
    <w:p w:rsidR="007A2AC2" w:rsidRDefault="007A2AC2" w:rsidP="007A2AC2">
      <w:pPr>
        <w:pStyle w:val="Default"/>
        <w:spacing w:line="480" w:lineRule="auto"/>
        <w:jc w:val="center"/>
        <w:rPr>
          <w:b/>
          <w:bCs/>
          <w:lang w:val="en-US"/>
        </w:rPr>
      </w:pPr>
      <w:r>
        <w:rPr>
          <w:b/>
          <w:bCs/>
          <w:lang w:val="en-US"/>
        </w:rPr>
        <w:t>BIBLIOGRAPHY</w:t>
      </w:r>
    </w:p>
    <w:p w:rsidR="007A2AC2" w:rsidRDefault="007A2AC2" w:rsidP="007A2AC2">
      <w:pPr>
        <w:pStyle w:val="FootnoteText"/>
        <w:tabs>
          <w:tab w:val="left" w:pos="426"/>
        </w:tabs>
        <w:spacing w:line="360" w:lineRule="auto"/>
        <w:jc w:val="both"/>
        <w:rPr>
          <w:rFonts w:asciiTheme="majorBidi" w:hAnsiTheme="majorBidi" w:cstheme="majorBidi"/>
          <w:sz w:val="24"/>
          <w:szCs w:val="24"/>
          <w:lang w:val="en-US"/>
        </w:rPr>
      </w:pPr>
      <w:r w:rsidRPr="00F829B8">
        <w:rPr>
          <w:rFonts w:asciiTheme="majorBidi" w:hAnsiTheme="majorBidi" w:cstheme="majorBidi"/>
          <w:sz w:val="24"/>
          <w:szCs w:val="24"/>
          <w:lang w:val="en-US"/>
        </w:rPr>
        <w:t xml:space="preserve">Alderson, C.J. </w:t>
      </w:r>
      <w:proofErr w:type="spellStart"/>
      <w:r w:rsidRPr="00F829B8">
        <w:rPr>
          <w:rFonts w:asciiTheme="majorBidi" w:hAnsiTheme="majorBidi" w:cstheme="majorBidi"/>
          <w:i/>
          <w:iCs/>
          <w:sz w:val="24"/>
          <w:szCs w:val="24"/>
          <w:lang w:val="en-US"/>
        </w:rPr>
        <w:t>Assesing</w:t>
      </w:r>
      <w:proofErr w:type="spellEnd"/>
      <w:r w:rsidRPr="00F829B8">
        <w:rPr>
          <w:rFonts w:asciiTheme="majorBidi" w:hAnsiTheme="majorBidi" w:cstheme="majorBidi"/>
          <w:i/>
          <w:iCs/>
          <w:sz w:val="24"/>
          <w:szCs w:val="24"/>
          <w:lang w:val="en-US"/>
        </w:rPr>
        <w:t xml:space="preserve"> Reading. </w:t>
      </w:r>
      <w:proofErr w:type="gramStart"/>
      <w:r w:rsidRPr="00F829B8">
        <w:rPr>
          <w:rFonts w:asciiTheme="majorBidi" w:hAnsiTheme="majorBidi" w:cstheme="majorBidi"/>
          <w:sz w:val="24"/>
          <w:szCs w:val="24"/>
          <w:lang w:val="en-US"/>
        </w:rPr>
        <w:t>Cambridge :</w:t>
      </w:r>
      <w:proofErr w:type="gramEnd"/>
      <w:r w:rsidRPr="00F829B8">
        <w:rPr>
          <w:rFonts w:asciiTheme="majorBidi" w:hAnsiTheme="majorBidi" w:cstheme="majorBidi"/>
          <w:sz w:val="24"/>
          <w:szCs w:val="24"/>
          <w:lang w:val="en-US"/>
        </w:rPr>
        <w:t xml:space="preserve"> Cambridge University Press, 2000.</w:t>
      </w:r>
    </w:p>
    <w:p w:rsidR="007A2AC2" w:rsidRPr="00F829B8" w:rsidRDefault="007A2AC2" w:rsidP="007A2AC2">
      <w:pPr>
        <w:pStyle w:val="FootnoteText"/>
        <w:tabs>
          <w:tab w:val="left" w:pos="426"/>
        </w:tabs>
        <w:spacing w:line="360" w:lineRule="auto"/>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r w:rsidRPr="00F829B8">
        <w:rPr>
          <w:rFonts w:asciiTheme="majorBidi" w:hAnsiTheme="majorBidi" w:cstheme="majorBidi"/>
          <w:sz w:val="24"/>
          <w:szCs w:val="24"/>
          <w:lang w:val="en-US"/>
        </w:rPr>
        <w:t xml:space="preserve">Anderson, J. Neil. </w:t>
      </w:r>
      <w:proofErr w:type="gramStart"/>
      <w:r w:rsidRPr="00F829B8">
        <w:rPr>
          <w:rFonts w:asciiTheme="majorBidi" w:hAnsiTheme="majorBidi" w:cstheme="majorBidi"/>
          <w:i/>
          <w:iCs/>
          <w:sz w:val="24"/>
          <w:szCs w:val="24"/>
          <w:lang w:val="en-US"/>
        </w:rPr>
        <w:t>Exploring Second Language Reading.</w:t>
      </w:r>
      <w:proofErr w:type="gramEnd"/>
      <w:r w:rsidRPr="00F829B8">
        <w:rPr>
          <w:rFonts w:asciiTheme="majorBidi" w:hAnsiTheme="majorBidi" w:cstheme="majorBidi"/>
          <w:sz w:val="24"/>
          <w:szCs w:val="24"/>
          <w:lang w:val="en-US"/>
        </w:rPr>
        <w:t xml:space="preserve"> </w:t>
      </w:r>
      <w:proofErr w:type="gramStart"/>
      <w:r w:rsidRPr="00F829B8">
        <w:rPr>
          <w:rFonts w:asciiTheme="majorBidi" w:hAnsiTheme="majorBidi" w:cstheme="majorBidi"/>
          <w:sz w:val="24"/>
          <w:szCs w:val="24"/>
          <w:lang w:val="en-US"/>
        </w:rPr>
        <w:t>Canada :</w:t>
      </w:r>
      <w:proofErr w:type="gramEnd"/>
      <w:r w:rsidRPr="00F829B8">
        <w:rPr>
          <w:rFonts w:asciiTheme="majorBidi" w:hAnsiTheme="majorBidi" w:cstheme="majorBidi"/>
          <w:sz w:val="24"/>
          <w:szCs w:val="24"/>
          <w:lang w:val="en-US"/>
        </w:rPr>
        <w:t xml:space="preserve"> International Thomson Publishing, 1999.</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Arikunto</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Suharsimi</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i/>
          <w:iCs/>
          <w:sz w:val="24"/>
          <w:szCs w:val="24"/>
          <w:lang w:val="en-US"/>
        </w:rPr>
        <w:t>Prosedur</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Penelitian</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Suatu</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Pendekatan</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Praktik</w:t>
      </w:r>
      <w:proofErr w:type="spellEnd"/>
      <w:r w:rsidRPr="00F829B8">
        <w:rPr>
          <w:rFonts w:asciiTheme="majorBidi" w:hAnsiTheme="majorBidi" w:cstheme="majorBidi"/>
          <w:i/>
          <w:iCs/>
          <w:sz w:val="24"/>
          <w:szCs w:val="24"/>
          <w:lang w:val="en-US"/>
        </w:rPr>
        <w:t xml:space="preserve">. </w:t>
      </w:r>
      <w:proofErr w:type="spellStart"/>
      <w:proofErr w:type="gramStart"/>
      <w:r w:rsidRPr="00F829B8">
        <w:rPr>
          <w:rFonts w:asciiTheme="majorBidi" w:hAnsiTheme="majorBidi" w:cstheme="majorBidi"/>
          <w:sz w:val="24"/>
          <w:szCs w:val="24"/>
          <w:lang w:val="en-US"/>
        </w:rPr>
        <w:t>Cet</w:t>
      </w:r>
      <w:proofErr w:type="spellEnd"/>
      <w:proofErr w:type="gramEnd"/>
      <w:r w:rsidRPr="00F829B8">
        <w:rPr>
          <w:rFonts w:asciiTheme="majorBidi" w:hAnsiTheme="majorBidi" w:cstheme="majorBidi"/>
          <w:sz w:val="24"/>
          <w:szCs w:val="24"/>
          <w:lang w:val="en-US"/>
        </w:rPr>
        <w:t xml:space="preserve"> 15.Jakarta: PT </w:t>
      </w:r>
      <w:proofErr w:type="spellStart"/>
      <w:r w:rsidRPr="00F829B8">
        <w:rPr>
          <w:rFonts w:asciiTheme="majorBidi" w:hAnsiTheme="majorBidi" w:cstheme="majorBidi"/>
          <w:sz w:val="24"/>
          <w:szCs w:val="24"/>
          <w:lang w:val="en-US"/>
        </w:rPr>
        <w:t>Rineka</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Cipta</w:t>
      </w:r>
      <w:proofErr w:type="spellEnd"/>
      <w:r w:rsidRPr="00F829B8">
        <w:rPr>
          <w:rFonts w:asciiTheme="majorBidi" w:hAnsiTheme="majorBidi" w:cstheme="majorBidi"/>
          <w:sz w:val="24"/>
          <w:szCs w:val="24"/>
          <w:lang w:val="en-US"/>
        </w:rPr>
        <w:t>, 2013.</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r w:rsidRPr="00F829B8">
        <w:rPr>
          <w:rFonts w:asciiTheme="majorBidi" w:hAnsiTheme="majorBidi" w:cstheme="majorBidi"/>
          <w:sz w:val="24"/>
          <w:szCs w:val="24"/>
          <w:lang w:val="en-US"/>
        </w:rPr>
        <w:t xml:space="preserve">Atkinson, Rita. L et, all, </w:t>
      </w:r>
      <w:r w:rsidRPr="00F829B8">
        <w:rPr>
          <w:rFonts w:asciiTheme="majorBidi" w:hAnsiTheme="majorBidi" w:cstheme="majorBidi"/>
          <w:i/>
          <w:iCs/>
          <w:sz w:val="24"/>
          <w:szCs w:val="24"/>
          <w:lang w:val="en-US"/>
        </w:rPr>
        <w:t xml:space="preserve">Introduction to </w:t>
      </w:r>
      <w:proofErr w:type="spellStart"/>
      <w:proofErr w:type="gramStart"/>
      <w:r w:rsidRPr="00F829B8">
        <w:rPr>
          <w:rFonts w:asciiTheme="majorBidi" w:hAnsiTheme="majorBidi" w:cstheme="majorBidi"/>
          <w:i/>
          <w:iCs/>
          <w:sz w:val="24"/>
          <w:szCs w:val="24"/>
          <w:lang w:val="en-US"/>
        </w:rPr>
        <w:t>Psychology.</w:t>
      </w:r>
      <w:r w:rsidRPr="00F829B8">
        <w:rPr>
          <w:rFonts w:asciiTheme="majorBidi" w:hAnsiTheme="majorBidi" w:cstheme="majorBidi"/>
          <w:sz w:val="24"/>
          <w:szCs w:val="24"/>
          <w:lang w:val="en-US"/>
        </w:rPr>
        <w:t>USA</w:t>
      </w:r>
      <w:proofErr w:type="spellEnd"/>
      <w:r w:rsidRPr="00F829B8">
        <w:rPr>
          <w:rFonts w:asciiTheme="majorBidi" w:hAnsiTheme="majorBidi" w:cstheme="majorBidi"/>
          <w:sz w:val="24"/>
          <w:szCs w:val="24"/>
          <w:lang w:val="en-US"/>
        </w:rPr>
        <w:t xml:space="preserve"> :</w:t>
      </w:r>
      <w:proofErr w:type="gramEnd"/>
      <w:r w:rsidRPr="00F829B8">
        <w:rPr>
          <w:rFonts w:asciiTheme="majorBidi" w:hAnsiTheme="majorBidi" w:cstheme="majorBidi"/>
          <w:sz w:val="24"/>
          <w:szCs w:val="24"/>
          <w:lang w:val="en-US"/>
        </w:rPr>
        <w:t xml:space="preserve"> Harcourt Brace Jovanovich College Publisher, 1990.</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r w:rsidRPr="00F829B8">
        <w:rPr>
          <w:rFonts w:asciiTheme="majorBidi" w:hAnsiTheme="majorBidi" w:cstheme="majorBidi"/>
          <w:sz w:val="24"/>
          <w:szCs w:val="24"/>
          <w:lang w:val="en-US"/>
        </w:rPr>
        <w:t xml:space="preserve">Brown, H.D. </w:t>
      </w:r>
      <w:r w:rsidRPr="00F829B8">
        <w:rPr>
          <w:rFonts w:asciiTheme="majorBidi" w:hAnsiTheme="majorBidi" w:cstheme="majorBidi"/>
          <w:i/>
          <w:iCs/>
          <w:sz w:val="24"/>
          <w:szCs w:val="24"/>
          <w:lang w:val="en-US"/>
        </w:rPr>
        <w:t xml:space="preserve">Language </w:t>
      </w:r>
      <w:proofErr w:type="gramStart"/>
      <w:r w:rsidRPr="00F829B8">
        <w:rPr>
          <w:rFonts w:asciiTheme="majorBidi" w:hAnsiTheme="majorBidi" w:cstheme="majorBidi"/>
          <w:i/>
          <w:iCs/>
          <w:sz w:val="24"/>
          <w:szCs w:val="24"/>
          <w:lang w:val="en-US"/>
        </w:rPr>
        <w:t>Assessment :</w:t>
      </w:r>
      <w:proofErr w:type="gramEnd"/>
      <w:r w:rsidRPr="00F829B8">
        <w:rPr>
          <w:rFonts w:asciiTheme="majorBidi" w:hAnsiTheme="majorBidi" w:cstheme="majorBidi"/>
          <w:i/>
          <w:iCs/>
          <w:sz w:val="24"/>
          <w:szCs w:val="24"/>
          <w:lang w:val="en-US"/>
        </w:rPr>
        <w:t xml:space="preserve"> Principles and Classroom Practices</w:t>
      </w:r>
      <w:r w:rsidRPr="00F829B8">
        <w:rPr>
          <w:rFonts w:asciiTheme="majorBidi" w:hAnsiTheme="majorBidi" w:cstheme="majorBidi"/>
          <w:sz w:val="24"/>
          <w:szCs w:val="24"/>
          <w:lang w:val="en-US"/>
        </w:rPr>
        <w:t>.America:Longman,2004.</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gramStart"/>
      <w:r w:rsidRPr="00F829B8">
        <w:rPr>
          <w:rFonts w:asciiTheme="majorBidi" w:hAnsiTheme="majorBidi" w:cstheme="majorBidi"/>
          <w:sz w:val="24"/>
          <w:szCs w:val="24"/>
          <w:lang w:val="en-US"/>
        </w:rPr>
        <w:t xml:space="preserve">Chambers, Ellie and </w:t>
      </w:r>
      <w:proofErr w:type="spellStart"/>
      <w:r w:rsidRPr="00F829B8">
        <w:rPr>
          <w:rFonts w:asciiTheme="majorBidi" w:hAnsiTheme="majorBidi" w:cstheme="majorBidi"/>
          <w:sz w:val="24"/>
          <w:szCs w:val="24"/>
          <w:lang w:val="en-US"/>
        </w:rPr>
        <w:t>Georgy</w:t>
      </w:r>
      <w:proofErr w:type="spellEnd"/>
      <w:r w:rsidRPr="00F829B8">
        <w:rPr>
          <w:rFonts w:asciiTheme="majorBidi" w:hAnsiTheme="majorBidi" w:cstheme="majorBidi"/>
          <w:sz w:val="24"/>
          <w:szCs w:val="24"/>
          <w:lang w:val="en-US"/>
        </w:rPr>
        <w:t>.</w:t>
      </w:r>
      <w:proofErr w:type="gramEnd"/>
      <w:r w:rsidRPr="00F829B8">
        <w:rPr>
          <w:rFonts w:asciiTheme="majorBidi" w:hAnsiTheme="majorBidi" w:cstheme="majorBidi"/>
          <w:sz w:val="24"/>
          <w:szCs w:val="24"/>
          <w:lang w:val="en-US"/>
        </w:rPr>
        <w:t xml:space="preserve"> Marshall. </w:t>
      </w:r>
      <w:proofErr w:type="gramStart"/>
      <w:r w:rsidRPr="00F829B8">
        <w:rPr>
          <w:rFonts w:asciiTheme="majorBidi" w:hAnsiTheme="majorBidi" w:cstheme="majorBidi"/>
          <w:i/>
          <w:iCs/>
          <w:sz w:val="24"/>
          <w:szCs w:val="24"/>
          <w:lang w:val="en-US"/>
        </w:rPr>
        <w:t>Teaching and Learning English Literature.</w:t>
      </w:r>
      <w:proofErr w:type="gramEnd"/>
      <w:r w:rsidRPr="00F829B8">
        <w:rPr>
          <w:rFonts w:asciiTheme="majorBidi" w:hAnsiTheme="majorBidi" w:cstheme="majorBidi"/>
          <w:i/>
          <w:iCs/>
          <w:sz w:val="24"/>
          <w:szCs w:val="24"/>
          <w:lang w:val="en-US"/>
        </w:rPr>
        <w:t xml:space="preserve"> </w:t>
      </w:r>
      <w:r w:rsidRPr="00F829B8">
        <w:rPr>
          <w:rFonts w:asciiTheme="majorBidi" w:hAnsiTheme="majorBidi" w:cstheme="majorBidi"/>
          <w:sz w:val="24"/>
          <w:szCs w:val="24"/>
          <w:lang w:val="en-US"/>
        </w:rPr>
        <w:t>Londo</w:t>
      </w:r>
      <w:r>
        <w:rPr>
          <w:rFonts w:asciiTheme="majorBidi" w:hAnsiTheme="majorBidi" w:cstheme="majorBidi"/>
          <w:sz w:val="24"/>
          <w:szCs w:val="24"/>
          <w:lang w:val="en-US"/>
        </w:rPr>
        <w:t>n: SAGE Publications</w:t>
      </w:r>
      <w:proofErr w:type="gramStart"/>
      <w:r>
        <w:rPr>
          <w:rFonts w:asciiTheme="majorBidi" w:hAnsiTheme="majorBidi" w:cstheme="majorBidi"/>
          <w:sz w:val="24"/>
          <w:szCs w:val="24"/>
          <w:lang w:val="en-US"/>
        </w:rPr>
        <w:t>,2006</w:t>
      </w:r>
      <w:proofErr w:type="gramEnd"/>
      <w:r>
        <w:rPr>
          <w:rFonts w:asciiTheme="majorBidi" w:hAnsiTheme="majorBidi" w:cstheme="majorBidi"/>
          <w:sz w:val="24"/>
          <w:szCs w:val="24"/>
          <w:lang w:val="en-US"/>
        </w:rPr>
        <w:t>.</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Damanik</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Emeliya</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Sukma</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Dara</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i/>
          <w:iCs/>
          <w:sz w:val="24"/>
          <w:szCs w:val="24"/>
          <w:lang w:val="en-US"/>
        </w:rPr>
        <w:t>Modul</w:t>
      </w:r>
      <w:proofErr w:type="spellEnd"/>
      <w:r w:rsidRPr="00F829B8">
        <w:rPr>
          <w:rFonts w:asciiTheme="majorBidi" w:hAnsiTheme="majorBidi" w:cstheme="majorBidi"/>
          <w:i/>
          <w:iCs/>
          <w:sz w:val="24"/>
          <w:szCs w:val="24"/>
          <w:lang w:val="en-US"/>
        </w:rPr>
        <w:t xml:space="preserve"> Reading. </w:t>
      </w:r>
      <w:proofErr w:type="spellStart"/>
      <w:proofErr w:type="gramStart"/>
      <w:r w:rsidRPr="00F829B8">
        <w:rPr>
          <w:rFonts w:asciiTheme="majorBidi" w:hAnsiTheme="majorBidi" w:cstheme="majorBidi"/>
          <w:sz w:val="24"/>
          <w:szCs w:val="24"/>
          <w:lang w:val="en-US"/>
        </w:rPr>
        <w:t>Serang</w:t>
      </w:r>
      <w:proofErr w:type="spellEnd"/>
      <w:r w:rsidRPr="00F829B8">
        <w:rPr>
          <w:rFonts w:asciiTheme="majorBidi" w:hAnsiTheme="majorBidi" w:cstheme="majorBidi"/>
          <w:sz w:val="24"/>
          <w:szCs w:val="24"/>
          <w:lang w:val="en-US"/>
        </w:rPr>
        <w:t xml:space="preserve"> :</w:t>
      </w:r>
      <w:proofErr w:type="gram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Madani</w:t>
      </w:r>
      <w:proofErr w:type="spellEnd"/>
      <w:r w:rsidRPr="00F829B8">
        <w:rPr>
          <w:rFonts w:asciiTheme="majorBidi" w:hAnsiTheme="majorBidi" w:cstheme="majorBidi"/>
          <w:sz w:val="24"/>
          <w:szCs w:val="24"/>
          <w:lang w:val="en-US"/>
        </w:rPr>
        <w:t xml:space="preserve"> Publishing, 2015.</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Dornyel</w:t>
      </w:r>
      <w:proofErr w:type="spellEnd"/>
      <w:r w:rsidRPr="00F829B8">
        <w:rPr>
          <w:rFonts w:asciiTheme="majorBidi" w:hAnsiTheme="majorBidi" w:cstheme="majorBidi"/>
          <w:sz w:val="24"/>
          <w:szCs w:val="24"/>
          <w:lang w:val="en-US"/>
        </w:rPr>
        <w:t xml:space="preserve">, Z. </w:t>
      </w:r>
      <w:proofErr w:type="spellStart"/>
      <w:r w:rsidRPr="00F829B8">
        <w:rPr>
          <w:rFonts w:asciiTheme="majorBidi" w:hAnsiTheme="majorBidi" w:cstheme="majorBidi"/>
          <w:i/>
          <w:iCs/>
          <w:sz w:val="24"/>
          <w:szCs w:val="24"/>
          <w:lang w:val="en-US"/>
        </w:rPr>
        <w:t>Quistionares</w:t>
      </w:r>
      <w:proofErr w:type="spellEnd"/>
      <w:r w:rsidRPr="00F829B8">
        <w:rPr>
          <w:rFonts w:asciiTheme="majorBidi" w:hAnsiTheme="majorBidi" w:cstheme="majorBidi"/>
          <w:i/>
          <w:iCs/>
          <w:sz w:val="24"/>
          <w:szCs w:val="24"/>
          <w:lang w:val="en-US"/>
        </w:rPr>
        <w:t xml:space="preserve"> In Second </w:t>
      </w:r>
      <w:proofErr w:type="gramStart"/>
      <w:r w:rsidRPr="00F829B8">
        <w:rPr>
          <w:rFonts w:asciiTheme="majorBidi" w:hAnsiTheme="majorBidi" w:cstheme="majorBidi"/>
          <w:i/>
          <w:iCs/>
          <w:sz w:val="24"/>
          <w:szCs w:val="24"/>
          <w:lang w:val="en-US"/>
        </w:rPr>
        <w:t>Research :</w:t>
      </w:r>
      <w:proofErr w:type="gramEnd"/>
      <w:r w:rsidRPr="00F829B8">
        <w:rPr>
          <w:rFonts w:asciiTheme="majorBidi" w:hAnsiTheme="majorBidi" w:cstheme="majorBidi"/>
          <w:i/>
          <w:iCs/>
          <w:sz w:val="24"/>
          <w:szCs w:val="24"/>
          <w:lang w:val="en-US"/>
        </w:rPr>
        <w:t xml:space="preserve"> Construction </w:t>
      </w:r>
      <w:proofErr w:type="spellStart"/>
      <w:r w:rsidRPr="00F829B8">
        <w:rPr>
          <w:rFonts w:asciiTheme="majorBidi" w:hAnsiTheme="majorBidi" w:cstheme="majorBidi"/>
          <w:i/>
          <w:iCs/>
          <w:sz w:val="24"/>
          <w:szCs w:val="24"/>
          <w:lang w:val="en-US"/>
        </w:rPr>
        <w:t>Administration,and</w:t>
      </w:r>
      <w:proofErr w:type="spellEnd"/>
      <w:r w:rsidRPr="00F829B8">
        <w:rPr>
          <w:rFonts w:asciiTheme="majorBidi" w:hAnsiTheme="majorBidi" w:cstheme="majorBidi"/>
          <w:i/>
          <w:iCs/>
          <w:sz w:val="24"/>
          <w:szCs w:val="24"/>
          <w:lang w:val="en-US"/>
        </w:rPr>
        <w:t xml:space="preserve"> Processing. </w:t>
      </w:r>
      <w:r w:rsidRPr="00F829B8">
        <w:rPr>
          <w:rFonts w:asciiTheme="majorBidi" w:hAnsiTheme="majorBidi" w:cstheme="majorBidi"/>
          <w:sz w:val="24"/>
          <w:szCs w:val="24"/>
          <w:lang w:val="en-US"/>
        </w:rPr>
        <w:t>New Jersey: Lawrence Associates, Inc.2003.</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spellStart"/>
      <w:proofErr w:type="gramStart"/>
      <w:r w:rsidRPr="00F829B8">
        <w:rPr>
          <w:rFonts w:asciiTheme="majorBidi" w:hAnsiTheme="majorBidi" w:cstheme="majorBidi"/>
          <w:sz w:val="24"/>
          <w:szCs w:val="24"/>
          <w:lang w:val="en-US"/>
        </w:rPr>
        <w:t>Hariss</w:t>
      </w:r>
      <w:proofErr w:type="spellEnd"/>
      <w:r w:rsidRPr="00F829B8">
        <w:rPr>
          <w:rFonts w:asciiTheme="majorBidi" w:hAnsiTheme="majorBidi" w:cstheme="majorBidi"/>
          <w:sz w:val="24"/>
          <w:szCs w:val="24"/>
          <w:lang w:val="en-US"/>
        </w:rPr>
        <w:t>,</w:t>
      </w:r>
      <w:r w:rsidRPr="00F829B8">
        <w:rPr>
          <w:rFonts w:asciiTheme="majorBidi" w:hAnsiTheme="majorBidi" w:cstheme="majorBidi"/>
          <w:i/>
          <w:iCs/>
          <w:sz w:val="24"/>
          <w:szCs w:val="24"/>
          <w:lang w:val="en-US"/>
        </w:rPr>
        <w:t xml:space="preserve"> </w:t>
      </w:r>
      <w:r w:rsidRPr="00F829B8">
        <w:rPr>
          <w:rFonts w:asciiTheme="majorBidi" w:hAnsiTheme="majorBidi" w:cstheme="majorBidi"/>
          <w:sz w:val="24"/>
          <w:szCs w:val="24"/>
          <w:lang w:val="en-US"/>
        </w:rPr>
        <w:t xml:space="preserve">K. R. and Graham, S. </w:t>
      </w:r>
      <w:r w:rsidRPr="00F829B8">
        <w:rPr>
          <w:rFonts w:asciiTheme="majorBidi" w:hAnsiTheme="majorBidi" w:cstheme="majorBidi"/>
          <w:i/>
          <w:iCs/>
          <w:sz w:val="24"/>
          <w:szCs w:val="24"/>
          <w:lang w:val="en-US"/>
        </w:rPr>
        <w:t xml:space="preserve">Teaching </w:t>
      </w:r>
      <w:proofErr w:type="spellStart"/>
      <w:r w:rsidRPr="00F829B8">
        <w:rPr>
          <w:rFonts w:asciiTheme="majorBidi" w:hAnsiTheme="majorBidi" w:cstheme="majorBidi"/>
          <w:i/>
          <w:iCs/>
          <w:sz w:val="24"/>
          <w:szCs w:val="24"/>
          <w:lang w:val="en-US"/>
        </w:rPr>
        <w:t>Reding</w:t>
      </w:r>
      <w:proofErr w:type="spellEnd"/>
      <w:r w:rsidRPr="00F829B8">
        <w:rPr>
          <w:rFonts w:asciiTheme="majorBidi" w:hAnsiTheme="majorBidi" w:cstheme="majorBidi"/>
          <w:i/>
          <w:iCs/>
          <w:sz w:val="24"/>
          <w:szCs w:val="24"/>
          <w:lang w:val="en-US"/>
        </w:rPr>
        <w:t xml:space="preserve"> Comprehension to students with learning difficulties.</w:t>
      </w:r>
      <w:proofErr w:type="gramEnd"/>
      <w:r w:rsidRPr="00F829B8">
        <w:rPr>
          <w:rFonts w:asciiTheme="majorBidi" w:hAnsiTheme="majorBidi" w:cstheme="majorBidi"/>
          <w:i/>
          <w:iCs/>
          <w:sz w:val="24"/>
          <w:szCs w:val="24"/>
          <w:lang w:val="en-US"/>
        </w:rPr>
        <w:t xml:space="preserve"> </w:t>
      </w:r>
      <w:r w:rsidRPr="00F829B8">
        <w:rPr>
          <w:rFonts w:asciiTheme="majorBidi" w:hAnsiTheme="majorBidi" w:cstheme="majorBidi"/>
          <w:sz w:val="24"/>
          <w:szCs w:val="24"/>
          <w:lang w:val="en-US"/>
        </w:rPr>
        <w:t xml:space="preserve">New </w:t>
      </w:r>
      <w:proofErr w:type="gramStart"/>
      <w:r w:rsidRPr="00F829B8">
        <w:rPr>
          <w:rFonts w:asciiTheme="majorBidi" w:hAnsiTheme="majorBidi" w:cstheme="majorBidi"/>
          <w:sz w:val="24"/>
          <w:szCs w:val="24"/>
          <w:lang w:val="en-US"/>
        </w:rPr>
        <w:t>York :The</w:t>
      </w:r>
      <w:proofErr w:type="gramEnd"/>
      <w:r w:rsidRPr="00F829B8">
        <w:rPr>
          <w:rFonts w:asciiTheme="majorBidi" w:hAnsiTheme="majorBidi" w:cstheme="majorBidi"/>
          <w:sz w:val="24"/>
          <w:szCs w:val="24"/>
          <w:lang w:val="en-US"/>
        </w:rPr>
        <w:t xml:space="preserve"> Guilford Publication, 2007.</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Default"/>
        <w:ind w:left="993" w:hanging="993"/>
        <w:jc w:val="both"/>
        <w:rPr>
          <w:rFonts w:asciiTheme="majorBidi" w:hAnsiTheme="majorBidi" w:cstheme="majorBidi"/>
          <w:color w:val="auto"/>
          <w:lang w:val="en-US"/>
        </w:rPr>
      </w:pPr>
      <w:r w:rsidRPr="00F829B8">
        <w:rPr>
          <w:rFonts w:asciiTheme="majorBidi" w:hAnsiTheme="majorBidi" w:cstheme="majorBidi"/>
          <w:color w:val="auto"/>
          <w:lang w:val="en-US"/>
        </w:rPr>
        <w:t xml:space="preserve">Harmer, Jeremy. </w:t>
      </w:r>
      <w:proofErr w:type="gramStart"/>
      <w:r w:rsidRPr="00F829B8">
        <w:rPr>
          <w:rFonts w:asciiTheme="majorBidi" w:hAnsiTheme="majorBidi" w:cstheme="majorBidi"/>
          <w:i/>
          <w:iCs/>
          <w:color w:val="auto"/>
          <w:lang w:val="en-US"/>
        </w:rPr>
        <w:t>The Practice of English Language Teaching.</w:t>
      </w:r>
      <w:proofErr w:type="gramEnd"/>
      <w:r w:rsidRPr="00F829B8">
        <w:rPr>
          <w:rFonts w:asciiTheme="majorBidi" w:hAnsiTheme="majorBidi" w:cstheme="majorBidi"/>
          <w:color w:val="auto"/>
          <w:lang w:val="en-US"/>
        </w:rPr>
        <w:t xml:space="preserve"> New York: Longman</w:t>
      </w:r>
      <w:proofErr w:type="gramStart"/>
      <w:r w:rsidRPr="00F829B8">
        <w:rPr>
          <w:rFonts w:asciiTheme="majorBidi" w:hAnsiTheme="majorBidi" w:cstheme="majorBidi"/>
          <w:color w:val="auto"/>
          <w:lang w:val="en-US"/>
        </w:rPr>
        <w:t>,1989</w:t>
      </w:r>
      <w:proofErr w:type="gramEnd"/>
      <w:r w:rsidRPr="00F829B8">
        <w:rPr>
          <w:rFonts w:asciiTheme="majorBidi" w:hAnsiTheme="majorBidi" w:cstheme="majorBidi"/>
          <w:color w:val="auto"/>
          <w:lang w:val="en-US"/>
        </w:rPr>
        <w:t>.</w:t>
      </w:r>
    </w:p>
    <w:p w:rsidR="007A2AC2" w:rsidRPr="00F829B8" w:rsidRDefault="007A2AC2" w:rsidP="007A2AC2">
      <w:pPr>
        <w:pStyle w:val="Default"/>
        <w:ind w:left="993" w:hanging="993"/>
        <w:jc w:val="both"/>
        <w:rPr>
          <w:rFonts w:asciiTheme="majorBidi" w:hAnsiTheme="majorBidi" w:cstheme="majorBidi"/>
          <w:color w:val="auto"/>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spellStart"/>
      <w:proofErr w:type="gramStart"/>
      <w:r w:rsidRPr="00F829B8">
        <w:rPr>
          <w:rFonts w:asciiTheme="majorBidi" w:hAnsiTheme="majorBidi" w:cstheme="majorBidi"/>
          <w:sz w:val="24"/>
          <w:szCs w:val="24"/>
          <w:lang w:val="en-US"/>
        </w:rPr>
        <w:lastRenderedPageBreak/>
        <w:t>Hielman</w:t>
      </w:r>
      <w:proofErr w:type="spellEnd"/>
      <w:r w:rsidRPr="00F829B8">
        <w:rPr>
          <w:rFonts w:asciiTheme="majorBidi" w:hAnsiTheme="majorBidi" w:cstheme="majorBidi"/>
          <w:sz w:val="24"/>
          <w:szCs w:val="24"/>
          <w:lang w:val="en-US"/>
        </w:rPr>
        <w:t xml:space="preserve"> A.W., Blair, T.R., and </w:t>
      </w:r>
      <w:proofErr w:type="spellStart"/>
      <w:r w:rsidRPr="00F829B8">
        <w:rPr>
          <w:rFonts w:asciiTheme="majorBidi" w:hAnsiTheme="majorBidi" w:cstheme="majorBidi"/>
          <w:sz w:val="24"/>
          <w:szCs w:val="24"/>
          <w:lang w:val="en-US"/>
        </w:rPr>
        <w:t>Rupley</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W.H.</w:t>
      </w:r>
      <w:r w:rsidRPr="00F829B8">
        <w:rPr>
          <w:rFonts w:asciiTheme="majorBidi" w:hAnsiTheme="majorBidi" w:cstheme="majorBidi"/>
          <w:i/>
          <w:iCs/>
          <w:sz w:val="24"/>
          <w:szCs w:val="24"/>
          <w:lang w:val="en-US"/>
        </w:rPr>
        <w:t>Principle</w:t>
      </w:r>
      <w:proofErr w:type="spellEnd"/>
      <w:r w:rsidRPr="00F829B8">
        <w:rPr>
          <w:rFonts w:asciiTheme="majorBidi" w:hAnsiTheme="majorBidi" w:cstheme="majorBidi"/>
          <w:i/>
          <w:iCs/>
          <w:sz w:val="24"/>
          <w:szCs w:val="24"/>
          <w:lang w:val="en-US"/>
        </w:rPr>
        <w:t xml:space="preserve"> and Practice of Teaching Reading.</w:t>
      </w:r>
      <w:proofErr w:type="gramEnd"/>
      <w:r w:rsidRPr="00F829B8">
        <w:rPr>
          <w:rFonts w:asciiTheme="majorBidi" w:hAnsiTheme="majorBidi" w:cstheme="majorBidi"/>
          <w:sz w:val="24"/>
          <w:szCs w:val="24"/>
          <w:lang w:val="en-US"/>
        </w:rPr>
        <w:t xml:space="preserve"> Toronto: </w:t>
      </w:r>
      <w:proofErr w:type="spellStart"/>
      <w:r w:rsidRPr="00F829B8">
        <w:rPr>
          <w:rFonts w:asciiTheme="majorBidi" w:hAnsiTheme="majorBidi" w:cstheme="majorBidi"/>
          <w:sz w:val="24"/>
          <w:szCs w:val="24"/>
          <w:lang w:val="en-US"/>
        </w:rPr>
        <w:t>Chares</w:t>
      </w:r>
      <w:proofErr w:type="spellEnd"/>
      <w:r w:rsidRPr="00F829B8">
        <w:rPr>
          <w:rFonts w:asciiTheme="majorBidi" w:hAnsiTheme="majorBidi" w:cstheme="majorBidi"/>
          <w:sz w:val="24"/>
          <w:szCs w:val="24"/>
          <w:lang w:val="en-US"/>
        </w:rPr>
        <w:t xml:space="preserve"> E. </w:t>
      </w:r>
      <w:proofErr w:type="spellStart"/>
      <w:r w:rsidRPr="00F829B8">
        <w:rPr>
          <w:rFonts w:asciiTheme="majorBidi" w:hAnsiTheme="majorBidi" w:cstheme="majorBidi"/>
          <w:sz w:val="24"/>
          <w:szCs w:val="24"/>
          <w:lang w:val="en-US"/>
        </w:rPr>
        <w:t>Meriil</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Publishing.nCo</w:t>
      </w:r>
      <w:proofErr w:type="spellEnd"/>
      <w:r w:rsidRPr="00F829B8">
        <w:rPr>
          <w:rFonts w:asciiTheme="majorBidi" w:hAnsiTheme="majorBidi" w:cstheme="majorBidi"/>
          <w:sz w:val="24"/>
          <w:szCs w:val="24"/>
          <w:lang w:val="en-US"/>
        </w:rPr>
        <w:t>, 1981.</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Luongo</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Katherin</w:t>
      </w:r>
      <w:proofErr w:type="spellEnd"/>
      <w:r w:rsidRPr="00F829B8">
        <w:rPr>
          <w:rFonts w:asciiTheme="majorBidi" w:hAnsiTheme="majorBidi" w:cstheme="majorBidi"/>
          <w:sz w:val="24"/>
          <w:szCs w:val="24"/>
          <w:lang w:val="en-US"/>
        </w:rPr>
        <w:t xml:space="preserve">. </w:t>
      </w:r>
      <w:r w:rsidRPr="00F829B8">
        <w:rPr>
          <w:rFonts w:asciiTheme="majorBidi" w:hAnsiTheme="majorBidi" w:cstheme="majorBidi"/>
          <w:i/>
          <w:iCs/>
          <w:sz w:val="24"/>
          <w:szCs w:val="24"/>
          <w:lang w:val="en-US"/>
        </w:rPr>
        <w:t xml:space="preserve">Authentic </w:t>
      </w:r>
      <w:proofErr w:type="gramStart"/>
      <w:r w:rsidRPr="00F829B8">
        <w:rPr>
          <w:rFonts w:asciiTheme="majorBidi" w:hAnsiTheme="majorBidi" w:cstheme="majorBidi"/>
          <w:i/>
          <w:iCs/>
          <w:sz w:val="24"/>
          <w:szCs w:val="24"/>
          <w:lang w:val="en-US"/>
        </w:rPr>
        <w:t>Assessment :</w:t>
      </w:r>
      <w:proofErr w:type="gramEnd"/>
      <w:r w:rsidRPr="00F829B8">
        <w:rPr>
          <w:rFonts w:asciiTheme="majorBidi" w:hAnsiTheme="majorBidi" w:cstheme="majorBidi"/>
          <w:i/>
          <w:iCs/>
          <w:sz w:val="24"/>
          <w:szCs w:val="24"/>
          <w:lang w:val="en-US"/>
        </w:rPr>
        <w:t xml:space="preserve"> Designing Performance Based Task. </w:t>
      </w:r>
      <w:r w:rsidRPr="00F829B8">
        <w:rPr>
          <w:rFonts w:asciiTheme="majorBidi" w:hAnsiTheme="majorBidi" w:cstheme="majorBidi"/>
          <w:sz w:val="24"/>
          <w:szCs w:val="24"/>
          <w:lang w:val="en-US"/>
        </w:rPr>
        <w:t>Ontario: Pembroke publisher, 2003.</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Mickulecky</w:t>
      </w:r>
      <w:proofErr w:type="spellEnd"/>
      <w:r w:rsidRPr="00F829B8">
        <w:rPr>
          <w:rFonts w:asciiTheme="majorBidi" w:hAnsiTheme="majorBidi" w:cstheme="majorBidi"/>
          <w:sz w:val="24"/>
          <w:szCs w:val="24"/>
          <w:lang w:val="en-US"/>
        </w:rPr>
        <w:t xml:space="preserve">, B. S and Jeffries, L. </w:t>
      </w:r>
      <w:r w:rsidRPr="00F829B8">
        <w:rPr>
          <w:rFonts w:asciiTheme="majorBidi" w:hAnsiTheme="majorBidi" w:cstheme="majorBidi"/>
          <w:i/>
          <w:iCs/>
          <w:sz w:val="24"/>
          <w:szCs w:val="24"/>
          <w:lang w:val="en-US"/>
        </w:rPr>
        <w:t xml:space="preserve">Advanced Reading Power. </w:t>
      </w:r>
      <w:r w:rsidRPr="00F829B8">
        <w:rPr>
          <w:rFonts w:asciiTheme="majorBidi" w:hAnsiTheme="majorBidi" w:cstheme="majorBidi"/>
          <w:sz w:val="24"/>
          <w:szCs w:val="24"/>
          <w:lang w:val="en-US"/>
        </w:rPr>
        <w:t xml:space="preserve">New </w:t>
      </w:r>
      <w:proofErr w:type="spellStart"/>
      <w:r w:rsidRPr="00F829B8">
        <w:rPr>
          <w:rFonts w:asciiTheme="majorBidi" w:hAnsiTheme="majorBidi" w:cstheme="majorBidi"/>
          <w:sz w:val="24"/>
          <w:szCs w:val="24"/>
          <w:lang w:val="en-US"/>
        </w:rPr>
        <w:t>York</w:t>
      </w:r>
      <w:proofErr w:type="gramStart"/>
      <w:r w:rsidRPr="00F829B8">
        <w:rPr>
          <w:rFonts w:asciiTheme="majorBidi" w:hAnsiTheme="majorBidi" w:cstheme="majorBidi"/>
          <w:sz w:val="24"/>
          <w:szCs w:val="24"/>
          <w:lang w:val="en-US"/>
        </w:rPr>
        <w:t>:Pearson</w:t>
      </w:r>
      <w:proofErr w:type="spellEnd"/>
      <w:proofErr w:type="gramEnd"/>
      <w:r w:rsidRPr="00F829B8">
        <w:rPr>
          <w:rFonts w:asciiTheme="majorBidi" w:hAnsiTheme="majorBidi" w:cstheme="majorBidi"/>
          <w:sz w:val="24"/>
          <w:szCs w:val="24"/>
          <w:lang w:val="en-US"/>
        </w:rPr>
        <w:t xml:space="preserve"> Education,2007.</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gramStart"/>
      <w:r w:rsidRPr="00F829B8">
        <w:rPr>
          <w:rFonts w:asciiTheme="majorBidi" w:hAnsiTheme="majorBidi" w:cstheme="majorBidi"/>
          <w:sz w:val="24"/>
          <w:szCs w:val="24"/>
          <w:lang w:val="en-US"/>
        </w:rPr>
        <w:t xml:space="preserve">Nation, I.S.P. </w:t>
      </w:r>
      <w:r w:rsidRPr="00F829B8">
        <w:rPr>
          <w:rFonts w:asciiTheme="majorBidi" w:hAnsiTheme="majorBidi" w:cstheme="majorBidi"/>
          <w:i/>
          <w:iCs/>
          <w:sz w:val="24"/>
          <w:szCs w:val="24"/>
          <w:lang w:val="en-US"/>
        </w:rPr>
        <w:t>Teaching ESL/EFL Reading and Writing.</w:t>
      </w:r>
      <w:proofErr w:type="gramEnd"/>
      <w:r w:rsidRPr="00F829B8">
        <w:rPr>
          <w:rFonts w:asciiTheme="majorBidi" w:hAnsiTheme="majorBidi" w:cstheme="majorBidi"/>
          <w:i/>
          <w:iCs/>
          <w:sz w:val="24"/>
          <w:szCs w:val="24"/>
          <w:lang w:val="en-US"/>
        </w:rPr>
        <w:t xml:space="preserve"> </w:t>
      </w:r>
      <w:r w:rsidRPr="00F829B8">
        <w:rPr>
          <w:rFonts w:asciiTheme="majorBidi" w:hAnsiTheme="majorBidi" w:cstheme="majorBidi"/>
          <w:sz w:val="24"/>
          <w:szCs w:val="24"/>
          <w:lang w:val="en-US"/>
        </w:rPr>
        <w:t>New York</w:t>
      </w:r>
      <w:proofErr w:type="gramStart"/>
      <w:r w:rsidRPr="00F829B8">
        <w:rPr>
          <w:rFonts w:asciiTheme="majorBidi" w:hAnsiTheme="majorBidi" w:cstheme="majorBidi"/>
          <w:sz w:val="24"/>
          <w:szCs w:val="24"/>
          <w:lang w:val="en-US"/>
        </w:rPr>
        <w:t>:Routledge,2009</w:t>
      </w:r>
      <w:proofErr w:type="gramEnd"/>
      <w:r w:rsidRPr="00F829B8">
        <w:rPr>
          <w:rFonts w:asciiTheme="majorBidi" w:hAnsiTheme="majorBidi" w:cstheme="majorBidi"/>
          <w:sz w:val="24"/>
          <w:szCs w:val="24"/>
          <w:lang w:val="en-US"/>
        </w:rPr>
        <w:t>.</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Pr="00F829B8"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Nunan</w:t>
      </w:r>
      <w:proofErr w:type="spellEnd"/>
      <w:r w:rsidRPr="00F829B8">
        <w:rPr>
          <w:rFonts w:asciiTheme="majorBidi" w:hAnsiTheme="majorBidi" w:cstheme="majorBidi"/>
          <w:sz w:val="24"/>
          <w:szCs w:val="24"/>
          <w:lang w:val="en-US"/>
        </w:rPr>
        <w:t xml:space="preserve">, D. </w:t>
      </w:r>
      <w:r w:rsidRPr="00F829B8">
        <w:rPr>
          <w:rFonts w:asciiTheme="majorBidi" w:hAnsiTheme="majorBidi" w:cstheme="majorBidi"/>
          <w:i/>
          <w:iCs/>
          <w:sz w:val="24"/>
          <w:szCs w:val="24"/>
          <w:lang w:val="en-US"/>
        </w:rPr>
        <w:t>Exploring Second Language Classroom Research</w:t>
      </w:r>
      <w:r w:rsidRPr="00F829B8">
        <w:rPr>
          <w:rFonts w:asciiTheme="majorBidi" w:hAnsiTheme="majorBidi" w:cstheme="majorBidi"/>
          <w:sz w:val="24"/>
          <w:szCs w:val="24"/>
          <w:lang w:val="en-US"/>
        </w:rPr>
        <w:t>. Canada: Nelson Education</w:t>
      </w:r>
      <w:proofErr w:type="gramStart"/>
      <w:r w:rsidRPr="00F829B8">
        <w:rPr>
          <w:rFonts w:asciiTheme="majorBidi" w:hAnsiTheme="majorBidi" w:cstheme="majorBidi"/>
          <w:sz w:val="24"/>
          <w:szCs w:val="24"/>
          <w:lang w:val="en-US"/>
        </w:rPr>
        <w:t>,2009</w:t>
      </w:r>
      <w:proofErr w:type="gramEnd"/>
      <w:r w:rsidRPr="00F829B8">
        <w:rPr>
          <w:rFonts w:asciiTheme="majorBidi" w:hAnsiTheme="majorBidi" w:cstheme="majorBidi"/>
          <w:sz w:val="24"/>
          <w:szCs w:val="24"/>
          <w:lang w:val="en-US"/>
        </w:rPr>
        <w:t>.</w:t>
      </w:r>
    </w:p>
    <w:p w:rsidR="007A2AC2"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Nunan</w:t>
      </w:r>
      <w:proofErr w:type="spellEnd"/>
      <w:r w:rsidRPr="00F829B8">
        <w:rPr>
          <w:rFonts w:asciiTheme="majorBidi" w:hAnsiTheme="majorBidi" w:cstheme="majorBidi"/>
          <w:sz w:val="24"/>
          <w:szCs w:val="24"/>
          <w:lang w:val="en-US"/>
        </w:rPr>
        <w:t xml:space="preserve">, D. </w:t>
      </w:r>
      <w:r w:rsidRPr="00F829B8">
        <w:rPr>
          <w:rFonts w:asciiTheme="majorBidi" w:hAnsiTheme="majorBidi" w:cstheme="majorBidi"/>
          <w:i/>
          <w:iCs/>
          <w:sz w:val="24"/>
          <w:szCs w:val="24"/>
          <w:lang w:val="en-US"/>
        </w:rPr>
        <w:t xml:space="preserve">Research Method In Language </w:t>
      </w:r>
      <w:proofErr w:type="spellStart"/>
      <w:r w:rsidRPr="00F829B8">
        <w:rPr>
          <w:rFonts w:asciiTheme="majorBidi" w:hAnsiTheme="majorBidi" w:cstheme="majorBidi"/>
          <w:i/>
          <w:iCs/>
          <w:sz w:val="24"/>
          <w:szCs w:val="24"/>
          <w:lang w:val="en-US"/>
        </w:rPr>
        <w:t>Learning.</w:t>
      </w:r>
      <w:r w:rsidRPr="00F829B8">
        <w:rPr>
          <w:rFonts w:asciiTheme="majorBidi" w:hAnsiTheme="majorBidi" w:cstheme="majorBidi"/>
          <w:sz w:val="24"/>
          <w:szCs w:val="24"/>
          <w:lang w:val="en-US"/>
        </w:rPr>
        <w:t>New</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York</w:t>
      </w:r>
      <w:proofErr w:type="gramStart"/>
      <w:r w:rsidRPr="00F829B8">
        <w:rPr>
          <w:rFonts w:asciiTheme="majorBidi" w:hAnsiTheme="majorBidi" w:cstheme="majorBidi"/>
          <w:sz w:val="24"/>
          <w:szCs w:val="24"/>
          <w:lang w:val="en-US"/>
        </w:rPr>
        <w:t>:Cambridge</w:t>
      </w:r>
      <w:proofErr w:type="spellEnd"/>
      <w:proofErr w:type="gramEnd"/>
      <w:r w:rsidRPr="00F829B8">
        <w:rPr>
          <w:rFonts w:asciiTheme="majorBidi" w:hAnsiTheme="majorBidi" w:cstheme="majorBidi"/>
          <w:sz w:val="24"/>
          <w:szCs w:val="24"/>
          <w:lang w:val="en-US"/>
        </w:rPr>
        <w:t xml:space="preserve"> University Press,1</w:t>
      </w:r>
      <w:r>
        <w:rPr>
          <w:rFonts w:asciiTheme="majorBidi" w:hAnsiTheme="majorBidi" w:cstheme="majorBidi"/>
          <w:sz w:val="24"/>
          <w:szCs w:val="24"/>
          <w:lang w:val="en-US"/>
        </w:rPr>
        <w:t>992.</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spellStart"/>
      <w:proofErr w:type="gramStart"/>
      <w:r w:rsidRPr="00F829B8">
        <w:rPr>
          <w:rFonts w:asciiTheme="majorBidi" w:hAnsiTheme="majorBidi" w:cstheme="majorBidi"/>
          <w:sz w:val="24"/>
          <w:szCs w:val="24"/>
          <w:lang w:val="en-US"/>
        </w:rPr>
        <w:t>Nunan</w:t>
      </w:r>
      <w:proofErr w:type="spellEnd"/>
      <w:r w:rsidRPr="00F829B8">
        <w:rPr>
          <w:rFonts w:asciiTheme="majorBidi" w:hAnsiTheme="majorBidi" w:cstheme="majorBidi"/>
          <w:sz w:val="24"/>
          <w:szCs w:val="24"/>
          <w:lang w:val="en-US"/>
        </w:rPr>
        <w:t>, D.</w:t>
      </w:r>
      <w:proofErr w:type="gramEnd"/>
      <w:r w:rsidRPr="00F829B8">
        <w:rPr>
          <w:rFonts w:asciiTheme="majorBidi" w:hAnsiTheme="majorBidi" w:cstheme="majorBidi"/>
          <w:sz w:val="24"/>
          <w:szCs w:val="24"/>
          <w:lang w:val="en-US"/>
        </w:rPr>
        <w:t xml:space="preserve"> </w:t>
      </w:r>
      <w:proofErr w:type="gramStart"/>
      <w:r w:rsidRPr="00F829B8">
        <w:rPr>
          <w:rFonts w:asciiTheme="majorBidi" w:hAnsiTheme="majorBidi" w:cstheme="majorBidi"/>
          <w:i/>
          <w:iCs/>
          <w:sz w:val="24"/>
          <w:szCs w:val="24"/>
          <w:lang w:val="en-US"/>
        </w:rPr>
        <w:t>Second Language Teaching and Learning.</w:t>
      </w:r>
      <w:proofErr w:type="gramEnd"/>
      <w:r w:rsidRPr="00F829B8">
        <w:rPr>
          <w:rFonts w:asciiTheme="majorBidi" w:hAnsiTheme="majorBidi" w:cstheme="majorBidi"/>
          <w:i/>
          <w:iCs/>
          <w:sz w:val="24"/>
          <w:szCs w:val="24"/>
          <w:lang w:val="en-US"/>
        </w:rPr>
        <w:t xml:space="preserve"> </w:t>
      </w:r>
      <w:proofErr w:type="gramStart"/>
      <w:r w:rsidRPr="00F829B8">
        <w:rPr>
          <w:rFonts w:asciiTheme="majorBidi" w:hAnsiTheme="majorBidi" w:cstheme="majorBidi"/>
          <w:sz w:val="24"/>
          <w:szCs w:val="24"/>
          <w:lang w:val="en-US"/>
        </w:rPr>
        <w:t>Boston :</w:t>
      </w:r>
      <w:proofErr w:type="gram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Heinle</w:t>
      </w:r>
      <w:proofErr w:type="spellEnd"/>
      <w:r w:rsidRPr="00F829B8">
        <w:rPr>
          <w:rFonts w:asciiTheme="majorBidi" w:hAnsiTheme="majorBidi" w:cstheme="majorBidi"/>
          <w:sz w:val="24"/>
          <w:szCs w:val="24"/>
          <w:lang w:val="en-US"/>
        </w:rPr>
        <w:t xml:space="preserve"> &amp; </w:t>
      </w:r>
      <w:proofErr w:type="spellStart"/>
      <w:r w:rsidRPr="00F829B8">
        <w:rPr>
          <w:rFonts w:asciiTheme="majorBidi" w:hAnsiTheme="majorBidi" w:cstheme="majorBidi"/>
          <w:sz w:val="24"/>
          <w:szCs w:val="24"/>
          <w:lang w:val="en-US"/>
        </w:rPr>
        <w:t>Heinle</w:t>
      </w:r>
      <w:proofErr w:type="spellEnd"/>
      <w:r w:rsidRPr="00F829B8">
        <w:rPr>
          <w:rFonts w:asciiTheme="majorBidi" w:hAnsiTheme="majorBidi" w:cstheme="majorBidi"/>
          <w:sz w:val="24"/>
          <w:szCs w:val="24"/>
          <w:lang w:val="en-US"/>
        </w:rPr>
        <w:t xml:space="preserve"> Publisher,1998.</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r w:rsidRPr="00F829B8">
        <w:rPr>
          <w:rFonts w:asciiTheme="majorBidi" w:hAnsiTheme="majorBidi" w:cstheme="majorBidi"/>
          <w:sz w:val="24"/>
          <w:szCs w:val="24"/>
          <w:lang w:val="en-US"/>
        </w:rPr>
        <w:t xml:space="preserve">Patel, Dr. M.F and Jain, M. </w:t>
      </w:r>
      <w:proofErr w:type="spellStart"/>
      <w:r w:rsidRPr="00F829B8">
        <w:rPr>
          <w:rFonts w:asciiTheme="majorBidi" w:hAnsiTheme="majorBidi" w:cstheme="majorBidi"/>
          <w:sz w:val="24"/>
          <w:szCs w:val="24"/>
          <w:lang w:val="en-US"/>
        </w:rPr>
        <w:t>Pravin</w:t>
      </w:r>
      <w:proofErr w:type="spellEnd"/>
      <w:r w:rsidRPr="00F829B8">
        <w:rPr>
          <w:rFonts w:asciiTheme="majorBidi" w:hAnsiTheme="majorBidi" w:cstheme="majorBidi"/>
          <w:sz w:val="24"/>
          <w:szCs w:val="24"/>
          <w:lang w:val="en-US"/>
        </w:rPr>
        <w:t xml:space="preserve">. </w:t>
      </w:r>
      <w:proofErr w:type="gramStart"/>
      <w:r w:rsidRPr="00F829B8">
        <w:rPr>
          <w:rFonts w:asciiTheme="majorBidi" w:hAnsiTheme="majorBidi" w:cstheme="majorBidi"/>
          <w:i/>
          <w:iCs/>
          <w:sz w:val="24"/>
          <w:szCs w:val="24"/>
          <w:lang w:val="en-US"/>
        </w:rPr>
        <w:t>En</w:t>
      </w:r>
      <w:r w:rsidRPr="00F829B8">
        <w:rPr>
          <w:rFonts w:asciiTheme="majorBidi" w:hAnsiTheme="majorBidi" w:cstheme="majorBidi"/>
          <w:sz w:val="24"/>
          <w:szCs w:val="24"/>
          <w:lang w:val="en-US"/>
        </w:rPr>
        <w:t>g</w:t>
      </w:r>
      <w:r w:rsidRPr="00F829B8">
        <w:rPr>
          <w:rFonts w:asciiTheme="majorBidi" w:hAnsiTheme="majorBidi" w:cstheme="majorBidi"/>
          <w:i/>
          <w:iCs/>
          <w:sz w:val="24"/>
          <w:szCs w:val="24"/>
          <w:lang w:val="en-US"/>
        </w:rPr>
        <w:t>lish Language Teaching (Methods, Tools &amp; Technique).</w:t>
      </w:r>
      <w:proofErr w:type="gramEnd"/>
      <w:r w:rsidRPr="00F829B8">
        <w:rPr>
          <w:rFonts w:asciiTheme="majorBidi" w:hAnsiTheme="majorBidi" w:cstheme="majorBidi"/>
          <w:i/>
          <w:iCs/>
          <w:sz w:val="24"/>
          <w:szCs w:val="24"/>
          <w:lang w:val="en-US"/>
        </w:rPr>
        <w:t xml:space="preserve"> </w:t>
      </w:r>
      <w:proofErr w:type="gramStart"/>
      <w:r w:rsidRPr="00F829B8">
        <w:rPr>
          <w:rFonts w:asciiTheme="majorBidi" w:hAnsiTheme="majorBidi" w:cstheme="majorBidi"/>
          <w:sz w:val="24"/>
          <w:szCs w:val="24"/>
          <w:lang w:val="en-US"/>
        </w:rPr>
        <w:t>Jaipur :</w:t>
      </w:r>
      <w:proofErr w:type="gramEnd"/>
      <w:r w:rsidRPr="00F829B8">
        <w:rPr>
          <w:rFonts w:asciiTheme="majorBidi" w:hAnsiTheme="majorBidi" w:cstheme="majorBidi"/>
          <w:sz w:val="24"/>
          <w:szCs w:val="24"/>
          <w:lang w:val="en-US"/>
        </w:rPr>
        <w:t xml:space="preserve"> Sunrise Publisher,2008.</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r w:rsidRPr="00F829B8">
        <w:rPr>
          <w:rFonts w:asciiTheme="majorBidi" w:hAnsiTheme="majorBidi" w:cstheme="majorBidi"/>
          <w:sz w:val="24"/>
          <w:szCs w:val="24"/>
          <w:lang w:val="en-US"/>
        </w:rPr>
        <w:t xml:space="preserve">Richards, J.C. and Schmidt, R. </w:t>
      </w:r>
      <w:r w:rsidRPr="00F829B8">
        <w:rPr>
          <w:rFonts w:asciiTheme="majorBidi" w:hAnsiTheme="majorBidi" w:cstheme="majorBidi"/>
          <w:i/>
          <w:iCs/>
          <w:sz w:val="24"/>
          <w:szCs w:val="24"/>
          <w:lang w:val="en-US"/>
        </w:rPr>
        <w:t>Dictionary of Language Teaching and Applied Linguistics</w:t>
      </w:r>
      <w:r w:rsidRPr="00F829B8">
        <w:rPr>
          <w:rFonts w:asciiTheme="majorBidi" w:hAnsiTheme="majorBidi" w:cstheme="majorBidi"/>
          <w:sz w:val="24"/>
          <w:szCs w:val="24"/>
          <w:lang w:val="en-US"/>
        </w:rPr>
        <w:t>. London: Longman, 2002.</w:t>
      </w:r>
    </w:p>
    <w:p w:rsidR="007A2AC2"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spacing w:line="240" w:lineRule="auto"/>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Sudjiono</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sz w:val="24"/>
          <w:szCs w:val="24"/>
          <w:lang w:val="en-US"/>
        </w:rPr>
        <w:t>Anas</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i/>
          <w:iCs/>
          <w:sz w:val="24"/>
          <w:szCs w:val="24"/>
          <w:lang w:val="en-US"/>
        </w:rPr>
        <w:t>Pengantar</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Statistik</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Pendidikan</w:t>
      </w:r>
      <w:proofErr w:type="spellEnd"/>
      <w:r w:rsidRPr="00F829B8">
        <w:rPr>
          <w:rFonts w:asciiTheme="majorBidi" w:hAnsiTheme="majorBidi" w:cstheme="majorBidi"/>
          <w:i/>
          <w:iCs/>
          <w:sz w:val="24"/>
          <w:szCs w:val="24"/>
          <w:lang w:val="en-US"/>
        </w:rPr>
        <w:t xml:space="preserve">. </w:t>
      </w:r>
      <w:proofErr w:type="gramStart"/>
      <w:r w:rsidRPr="00F829B8">
        <w:rPr>
          <w:rFonts w:asciiTheme="majorBidi" w:hAnsiTheme="majorBidi" w:cstheme="majorBidi"/>
          <w:sz w:val="24"/>
          <w:szCs w:val="24"/>
          <w:lang w:val="en-US"/>
        </w:rPr>
        <w:t>Jakarta :</w:t>
      </w:r>
      <w:proofErr w:type="gramEnd"/>
      <w:r w:rsidRPr="00F829B8">
        <w:rPr>
          <w:rFonts w:asciiTheme="majorBidi" w:hAnsiTheme="majorBidi" w:cstheme="majorBidi"/>
          <w:sz w:val="24"/>
          <w:szCs w:val="24"/>
          <w:lang w:val="en-US"/>
        </w:rPr>
        <w:t xml:space="preserve"> PT. Raja </w:t>
      </w:r>
      <w:proofErr w:type="spellStart"/>
      <w:r w:rsidRPr="00F829B8">
        <w:rPr>
          <w:rFonts w:asciiTheme="majorBidi" w:hAnsiTheme="majorBidi" w:cstheme="majorBidi"/>
          <w:sz w:val="24"/>
          <w:szCs w:val="24"/>
          <w:lang w:val="en-US"/>
        </w:rPr>
        <w:t>Grafindo</w:t>
      </w:r>
      <w:proofErr w:type="spellEnd"/>
      <w:r w:rsidRPr="00F829B8">
        <w:rPr>
          <w:rFonts w:asciiTheme="majorBidi" w:hAnsiTheme="majorBidi" w:cstheme="majorBidi"/>
          <w:sz w:val="24"/>
          <w:szCs w:val="24"/>
          <w:lang w:val="en-US"/>
        </w:rPr>
        <w:t>, 2008.</w:t>
      </w:r>
    </w:p>
    <w:p w:rsidR="007A2AC2" w:rsidRPr="00F829B8" w:rsidRDefault="007A2AC2" w:rsidP="007A2AC2">
      <w:pPr>
        <w:spacing w:line="240" w:lineRule="auto"/>
        <w:ind w:left="993" w:hanging="993"/>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Sugiyono</w:t>
      </w:r>
      <w:proofErr w:type="spellEnd"/>
      <w:r w:rsidRPr="00F829B8">
        <w:rPr>
          <w:rFonts w:asciiTheme="majorBidi" w:hAnsiTheme="majorBidi" w:cstheme="majorBidi"/>
          <w:sz w:val="24"/>
          <w:szCs w:val="24"/>
          <w:lang w:val="en-US"/>
        </w:rPr>
        <w:t xml:space="preserve">, </w:t>
      </w:r>
      <w:proofErr w:type="spellStart"/>
      <w:r w:rsidRPr="00F829B8">
        <w:rPr>
          <w:rFonts w:asciiTheme="majorBidi" w:hAnsiTheme="majorBidi" w:cstheme="majorBidi"/>
          <w:i/>
          <w:iCs/>
          <w:sz w:val="24"/>
          <w:szCs w:val="24"/>
          <w:lang w:val="en-US"/>
        </w:rPr>
        <w:t>Metode</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Penelitian</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Pendidikan</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Pendekatan</w:t>
      </w:r>
      <w:proofErr w:type="spellEnd"/>
      <w:r w:rsidRPr="00F829B8">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Kuantitatif</w:t>
      </w:r>
      <w:proofErr w:type="spellEnd"/>
      <w:r w:rsidRPr="00F829B8">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Kualitatif</w:t>
      </w:r>
      <w:proofErr w:type="spellEnd"/>
      <w:r w:rsidRPr="00F829B8">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w:t>
      </w:r>
      <w:proofErr w:type="spellStart"/>
      <w:r w:rsidRPr="00F829B8">
        <w:rPr>
          <w:rFonts w:asciiTheme="majorBidi" w:hAnsiTheme="majorBidi" w:cstheme="majorBidi"/>
          <w:i/>
          <w:iCs/>
          <w:sz w:val="24"/>
          <w:szCs w:val="24"/>
          <w:lang w:val="en-US"/>
        </w:rPr>
        <w:t>dan</w:t>
      </w:r>
      <w:proofErr w:type="spellEnd"/>
      <w:r w:rsidRPr="00F829B8">
        <w:rPr>
          <w:rFonts w:asciiTheme="majorBidi" w:hAnsiTheme="majorBidi" w:cstheme="majorBidi"/>
          <w:i/>
          <w:iCs/>
          <w:sz w:val="24"/>
          <w:szCs w:val="24"/>
          <w:lang w:val="en-US"/>
        </w:rPr>
        <w:t xml:space="preserve"> R&amp;G 13 edition). </w:t>
      </w:r>
      <w:r w:rsidRPr="00F829B8">
        <w:rPr>
          <w:rFonts w:asciiTheme="majorBidi" w:hAnsiTheme="majorBidi" w:cstheme="majorBidi"/>
          <w:sz w:val="24"/>
          <w:szCs w:val="24"/>
          <w:lang w:val="en-US"/>
        </w:rPr>
        <w:t>Alfabeta</w:t>
      </w:r>
      <w:proofErr w:type="gramStart"/>
      <w:r w:rsidRPr="00F829B8">
        <w:rPr>
          <w:rFonts w:asciiTheme="majorBidi" w:hAnsiTheme="majorBidi" w:cstheme="majorBidi"/>
          <w:sz w:val="24"/>
          <w:szCs w:val="24"/>
          <w:lang w:val="en-US"/>
        </w:rPr>
        <w:t>,2011</w:t>
      </w:r>
      <w:proofErr w:type="gramEnd"/>
      <w:r w:rsidRPr="00F829B8">
        <w:rPr>
          <w:rFonts w:asciiTheme="majorBidi" w:hAnsiTheme="majorBidi" w:cstheme="majorBidi"/>
          <w:sz w:val="24"/>
          <w:szCs w:val="24"/>
          <w:lang w:val="en-US"/>
        </w:rPr>
        <w:t>.</w:t>
      </w:r>
    </w:p>
    <w:p w:rsidR="007A2AC2"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Srinagesh</w:t>
      </w:r>
      <w:proofErr w:type="spellEnd"/>
      <w:r w:rsidRPr="00F829B8">
        <w:rPr>
          <w:rFonts w:asciiTheme="majorBidi" w:hAnsiTheme="majorBidi" w:cstheme="majorBidi"/>
          <w:sz w:val="24"/>
          <w:szCs w:val="24"/>
          <w:lang w:val="en-US"/>
        </w:rPr>
        <w:t xml:space="preserve">, K. </w:t>
      </w:r>
      <w:proofErr w:type="gramStart"/>
      <w:r w:rsidRPr="00F829B8">
        <w:rPr>
          <w:rFonts w:asciiTheme="majorBidi" w:hAnsiTheme="majorBidi" w:cstheme="majorBidi"/>
          <w:i/>
          <w:iCs/>
          <w:sz w:val="24"/>
          <w:szCs w:val="24"/>
          <w:lang w:val="en-US"/>
        </w:rPr>
        <w:t>The Principles of Experimental Research.</w:t>
      </w:r>
      <w:proofErr w:type="gramEnd"/>
      <w:r w:rsidRPr="00F829B8">
        <w:rPr>
          <w:rFonts w:asciiTheme="majorBidi" w:hAnsiTheme="majorBidi" w:cstheme="majorBidi"/>
          <w:i/>
          <w:iCs/>
          <w:sz w:val="24"/>
          <w:szCs w:val="24"/>
          <w:lang w:val="en-US"/>
        </w:rPr>
        <w:t xml:space="preserve"> </w:t>
      </w:r>
      <w:r w:rsidRPr="00F829B8">
        <w:rPr>
          <w:rFonts w:asciiTheme="majorBidi" w:hAnsiTheme="majorBidi" w:cstheme="majorBidi"/>
          <w:sz w:val="24"/>
          <w:szCs w:val="24"/>
          <w:lang w:val="en-US"/>
        </w:rPr>
        <w:t>Butterworth</w:t>
      </w:r>
      <w:proofErr w:type="gramStart"/>
      <w:r w:rsidRPr="00F829B8">
        <w:rPr>
          <w:rFonts w:asciiTheme="majorBidi" w:hAnsiTheme="majorBidi" w:cstheme="majorBidi"/>
          <w:sz w:val="24"/>
          <w:szCs w:val="24"/>
          <w:lang w:val="en-US"/>
        </w:rPr>
        <w:t>:Heinemann,2005</w:t>
      </w:r>
      <w:proofErr w:type="gramEnd"/>
      <w:r w:rsidRPr="00F829B8">
        <w:rPr>
          <w:rFonts w:asciiTheme="majorBidi" w:hAnsiTheme="majorBidi" w:cstheme="majorBidi"/>
          <w:sz w:val="24"/>
          <w:szCs w:val="24"/>
          <w:lang w:val="en-US"/>
        </w:rPr>
        <w:t>.</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Susanti</w:t>
      </w:r>
      <w:proofErr w:type="spellEnd"/>
      <w:r w:rsidRPr="00F829B8">
        <w:rPr>
          <w:rFonts w:asciiTheme="majorBidi" w:hAnsiTheme="majorBidi" w:cstheme="majorBidi"/>
          <w:sz w:val="24"/>
          <w:szCs w:val="24"/>
          <w:lang w:val="en-US"/>
        </w:rPr>
        <w:t xml:space="preserve">, A.N. </w:t>
      </w:r>
      <w:r w:rsidRPr="00F829B8">
        <w:rPr>
          <w:rFonts w:asciiTheme="majorBidi" w:hAnsiTheme="majorBidi" w:cstheme="majorBidi"/>
          <w:i/>
          <w:iCs/>
          <w:sz w:val="24"/>
          <w:szCs w:val="24"/>
          <w:lang w:val="en-US"/>
        </w:rPr>
        <w:t xml:space="preserve">Improving Students Reading Comprehension through PQRST Technique at Grade XI of SMA PIRI 1 Yogyakarta. A </w:t>
      </w:r>
      <w:proofErr w:type="spellStart"/>
      <w:r w:rsidRPr="00F829B8">
        <w:rPr>
          <w:rFonts w:asciiTheme="majorBidi" w:hAnsiTheme="majorBidi" w:cstheme="majorBidi"/>
          <w:i/>
          <w:iCs/>
          <w:sz w:val="24"/>
          <w:szCs w:val="24"/>
          <w:lang w:val="en-US"/>
        </w:rPr>
        <w:t>Script.</w:t>
      </w:r>
      <w:r w:rsidRPr="00F829B8">
        <w:rPr>
          <w:rFonts w:asciiTheme="majorBidi" w:hAnsiTheme="majorBidi" w:cstheme="majorBidi"/>
          <w:sz w:val="24"/>
          <w:szCs w:val="24"/>
          <w:lang w:val="en-US"/>
        </w:rPr>
        <w:t>Yogyakarta</w:t>
      </w:r>
      <w:proofErr w:type="spellEnd"/>
      <w:r w:rsidRPr="00F829B8">
        <w:rPr>
          <w:rFonts w:asciiTheme="majorBidi" w:hAnsiTheme="majorBidi" w:cstheme="majorBidi"/>
          <w:sz w:val="24"/>
          <w:szCs w:val="24"/>
          <w:lang w:val="en-US"/>
        </w:rPr>
        <w:t xml:space="preserve"> State University</w:t>
      </w:r>
      <w:proofErr w:type="gramStart"/>
      <w:r w:rsidRPr="00F829B8">
        <w:rPr>
          <w:rFonts w:asciiTheme="majorBidi" w:hAnsiTheme="majorBidi" w:cstheme="majorBidi"/>
          <w:sz w:val="24"/>
          <w:szCs w:val="24"/>
          <w:lang w:val="en-US"/>
        </w:rPr>
        <w:t>,2013</w:t>
      </w:r>
      <w:proofErr w:type="gramEnd"/>
      <w:r w:rsidRPr="00F829B8">
        <w:rPr>
          <w:rFonts w:asciiTheme="majorBidi" w:hAnsiTheme="majorBidi" w:cstheme="majorBidi"/>
          <w:sz w:val="24"/>
          <w:szCs w:val="24"/>
          <w:lang w:val="en-US"/>
        </w:rPr>
        <w:t>.</w:t>
      </w:r>
    </w:p>
    <w:p w:rsidR="007A2AC2" w:rsidRPr="00F829B8" w:rsidRDefault="007A2AC2" w:rsidP="007A2AC2">
      <w:pPr>
        <w:pStyle w:val="FootnoteText"/>
        <w:ind w:left="993" w:hanging="993"/>
        <w:jc w:val="both"/>
        <w:rPr>
          <w:rFonts w:asciiTheme="majorBidi" w:hAnsiTheme="majorBidi" w:cstheme="majorBidi"/>
          <w:sz w:val="24"/>
          <w:szCs w:val="24"/>
          <w:lang w:val="en-US"/>
        </w:rPr>
      </w:pPr>
    </w:p>
    <w:p w:rsidR="007A2AC2" w:rsidRDefault="007A2AC2" w:rsidP="007A2AC2">
      <w:pPr>
        <w:pStyle w:val="Default"/>
        <w:ind w:left="993" w:hanging="993"/>
        <w:jc w:val="both"/>
        <w:rPr>
          <w:rFonts w:asciiTheme="majorBidi" w:hAnsiTheme="majorBidi" w:cstheme="majorBidi"/>
          <w:lang w:val="en-US"/>
        </w:rPr>
      </w:pPr>
      <w:proofErr w:type="spellStart"/>
      <w:r w:rsidRPr="00F829B8">
        <w:rPr>
          <w:rFonts w:asciiTheme="majorBidi" w:hAnsiTheme="majorBidi" w:cstheme="majorBidi"/>
          <w:lang w:val="en-US"/>
        </w:rPr>
        <w:t>Tarihoran</w:t>
      </w:r>
      <w:proofErr w:type="spellEnd"/>
      <w:r w:rsidRPr="00F829B8">
        <w:rPr>
          <w:rFonts w:asciiTheme="majorBidi" w:hAnsiTheme="majorBidi" w:cstheme="majorBidi"/>
          <w:i/>
          <w:iCs/>
          <w:lang w:val="en-US"/>
        </w:rPr>
        <w:t xml:space="preserve">, </w:t>
      </w:r>
      <w:proofErr w:type="spellStart"/>
      <w:r w:rsidRPr="00F829B8">
        <w:rPr>
          <w:rFonts w:asciiTheme="majorBidi" w:hAnsiTheme="majorBidi" w:cstheme="majorBidi"/>
          <w:lang w:val="en-US"/>
        </w:rPr>
        <w:t>Naf’an</w:t>
      </w:r>
      <w:proofErr w:type="spellEnd"/>
      <w:r w:rsidRPr="00F829B8">
        <w:rPr>
          <w:rFonts w:asciiTheme="majorBidi" w:hAnsiTheme="majorBidi" w:cstheme="majorBidi"/>
          <w:lang w:val="en-US"/>
        </w:rPr>
        <w:t>.</w:t>
      </w:r>
      <w:r w:rsidRPr="00F829B8">
        <w:rPr>
          <w:rFonts w:asciiTheme="majorBidi" w:hAnsiTheme="majorBidi" w:cstheme="majorBidi"/>
          <w:i/>
          <w:iCs/>
          <w:lang w:val="en-US"/>
        </w:rPr>
        <w:t xml:space="preserve"> Reading </w:t>
      </w:r>
      <w:proofErr w:type="gramStart"/>
      <w:r w:rsidRPr="00F829B8">
        <w:rPr>
          <w:rFonts w:asciiTheme="majorBidi" w:hAnsiTheme="majorBidi" w:cstheme="majorBidi"/>
          <w:i/>
          <w:iCs/>
          <w:lang w:val="en-US"/>
        </w:rPr>
        <w:t>1 :</w:t>
      </w:r>
      <w:proofErr w:type="gramEnd"/>
      <w:r w:rsidRPr="00F829B8">
        <w:rPr>
          <w:rFonts w:asciiTheme="majorBidi" w:hAnsiTheme="majorBidi" w:cstheme="majorBidi"/>
          <w:i/>
          <w:iCs/>
          <w:lang w:val="en-US"/>
        </w:rPr>
        <w:t xml:space="preserve"> Basic Reading </w:t>
      </w:r>
      <w:proofErr w:type="spellStart"/>
      <w:r w:rsidRPr="00F829B8">
        <w:rPr>
          <w:rFonts w:asciiTheme="majorBidi" w:hAnsiTheme="majorBidi" w:cstheme="majorBidi"/>
          <w:i/>
          <w:iCs/>
          <w:lang w:val="en-US"/>
        </w:rPr>
        <w:t>Skills.</w:t>
      </w:r>
      <w:r w:rsidRPr="00F829B8">
        <w:rPr>
          <w:rFonts w:asciiTheme="majorBidi" w:hAnsiTheme="majorBidi" w:cstheme="majorBidi"/>
          <w:lang w:val="en-US"/>
        </w:rPr>
        <w:t>Serang</w:t>
      </w:r>
      <w:proofErr w:type="spellEnd"/>
      <w:r w:rsidRPr="00F829B8">
        <w:rPr>
          <w:rFonts w:asciiTheme="majorBidi" w:hAnsiTheme="majorBidi" w:cstheme="majorBidi"/>
          <w:lang w:val="en-US"/>
        </w:rPr>
        <w:t xml:space="preserve">: CV </w:t>
      </w:r>
      <w:proofErr w:type="spellStart"/>
      <w:r w:rsidRPr="00F829B8">
        <w:rPr>
          <w:rFonts w:asciiTheme="majorBidi" w:hAnsiTheme="majorBidi" w:cstheme="majorBidi"/>
          <w:lang w:val="en-US"/>
        </w:rPr>
        <w:t>Cahya</w:t>
      </w:r>
      <w:proofErr w:type="spellEnd"/>
      <w:r w:rsidRPr="00F829B8">
        <w:rPr>
          <w:rFonts w:asciiTheme="majorBidi" w:hAnsiTheme="majorBidi" w:cstheme="majorBidi"/>
          <w:lang w:val="en-US"/>
        </w:rPr>
        <w:t xml:space="preserve"> Minolta, 2012.</w:t>
      </w:r>
    </w:p>
    <w:p w:rsidR="007A2AC2" w:rsidRPr="00F829B8" w:rsidRDefault="007A2AC2" w:rsidP="007A2AC2">
      <w:pPr>
        <w:pStyle w:val="Default"/>
        <w:ind w:left="993" w:hanging="993"/>
        <w:jc w:val="both"/>
        <w:rPr>
          <w:rFonts w:asciiTheme="majorBidi" w:hAnsiTheme="majorBidi" w:cstheme="majorBidi"/>
          <w:lang w:val="en-US"/>
        </w:rPr>
      </w:pPr>
    </w:p>
    <w:p w:rsidR="007A2AC2" w:rsidRDefault="007A2AC2" w:rsidP="007A2AC2">
      <w:pPr>
        <w:pStyle w:val="FootnoteText"/>
        <w:tabs>
          <w:tab w:val="left" w:pos="426"/>
        </w:tabs>
        <w:ind w:left="993" w:hanging="993"/>
        <w:jc w:val="both"/>
        <w:rPr>
          <w:rFonts w:asciiTheme="majorBidi" w:hAnsiTheme="majorBidi" w:cstheme="majorBidi"/>
          <w:sz w:val="24"/>
          <w:szCs w:val="24"/>
          <w:lang w:val="en-US"/>
        </w:rPr>
      </w:pPr>
      <w:r w:rsidRPr="00F829B8">
        <w:rPr>
          <w:rFonts w:asciiTheme="majorBidi" w:hAnsiTheme="majorBidi" w:cstheme="majorBidi"/>
          <w:sz w:val="24"/>
          <w:szCs w:val="24"/>
          <w:lang w:val="en-US"/>
        </w:rPr>
        <w:t>Westwood, P.</w:t>
      </w:r>
      <w:r w:rsidRPr="00F829B8">
        <w:rPr>
          <w:rFonts w:asciiTheme="majorBidi" w:hAnsiTheme="majorBidi" w:cstheme="majorBidi"/>
          <w:i/>
          <w:iCs/>
          <w:sz w:val="24"/>
          <w:szCs w:val="24"/>
          <w:lang w:val="en-US"/>
        </w:rPr>
        <w:t xml:space="preserve"> Reading and Learning </w:t>
      </w:r>
      <w:proofErr w:type="gramStart"/>
      <w:r w:rsidRPr="00F829B8">
        <w:rPr>
          <w:rFonts w:asciiTheme="majorBidi" w:hAnsiTheme="majorBidi" w:cstheme="majorBidi"/>
          <w:i/>
          <w:iCs/>
          <w:sz w:val="24"/>
          <w:szCs w:val="24"/>
          <w:lang w:val="en-US"/>
        </w:rPr>
        <w:t>Difficulties :</w:t>
      </w:r>
      <w:proofErr w:type="gramEnd"/>
      <w:r w:rsidRPr="00F829B8">
        <w:rPr>
          <w:rFonts w:asciiTheme="majorBidi" w:hAnsiTheme="majorBidi" w:cstheme="majorBidi"/>
          <w:i/>
          <w:iCs/>
          <w:sz w:val="24"/>
          <w:szCs w:val="24"/>
          <w:lang w:val="en-US"/>
        </w:rPr>
        <w:t xml:space="preserve"> Approaches to Teaching and Assessment. </w:t>
      </w:r>
      <w:r w:rsidRPr="00F829B8">
        <w:rPr>
          <w:rFonts w:asciiTheme="majorBidi" w:hAnsiTheme="majorBidi" w:cstheme="majorBidi"/>
          <w:sz w:val="24"/>
          <w:szCs w:val="24"/>
          <w:lang w:val="en-US"/>
        </w:rPr>
        <w:t>Australia: Acer Press</w:t>
      </w:r>
      <w:proofErr w:type="gramStart"/>
      <w:r w:rsidRPr="00F829B8">
        <w:rPr>
          <w:rFonts w:asciiTheme="majorBidi" w:hAnsiTheme="majorBidi" w:cstheme="majorBidi"/>
          <w:sz w:val="24"/>
          <w:szCs w:val="24"/>
          <w:lang w:val="en-US"/>
        </w:rPr>
        <w:t>,2001</w:t>
      </w:r>
      <w:proofErr w:type="gramEnd"/>
      <w:r w:rsidRPr="00F829B8">
        <w:rPr>
          <w:rFonts w:asciiTheme="majorBidi" w:hAnsiTheme="majorBidi" w:cstheme="majorBidi"/>
          <w:sz w:val="24"/>
          <w:szCs w:val="24"/>
          <w:lang w:val="en-US"/>
        </w:rPr>
        <w:t>.</w:t>
      </w:r>
    </w:p>
    <w:p w:rsidR="007A2AC2" w:rsidRPr="00F829B8" w:rsidRDefault="007A2AC2" w:rsidP="007A2AC2">
      <w:pPr>
        <w:pStyle w:val="FootnoteText"/>
        <w:tabs>
          <w:tab w:val="left" w:pos="426"/>
        </w:tabs>
        <w:ind w:left="993" w:hanging="993"/>
        <w:jc w:val="both"/>
        <w:rPr>
          <w:rFonts w:asciiTheme="majorBidi" w:hAnsiTheme="majorBidi" w:cstheme="majorBidi"/>
          <w:sz w:val="24"/>
          <w:szCs w:val="24"/>
          <w:lang w:val="en-US"/>
        </w:rPr>
      </w:pPr>
    </w:p>
    <w:p w:rsidR="007A2AC2" w:rsidRPr="00F829B8" w:rsidRDefault="007A2AC2" w:rsidP="007A2AC2">
      <w:pPr>
        <w:pStyle w:val="FootnoteText"/>
        <w:ind w:left="993" w:hanging="993"/>
        <w:jc w:val="both"/>
        <w:rPr>
          <w:rFonts w:asciiTheme="majorBidi" w:hAnsiTheme="majorBidi" w:cstheme="majorBidi"/>
          <w:sz w:val="24"/>
          <w:szCs w:val="24"/>
          <w:lang w:val="en-US"/>
        </w:rPr>
      </w:pPr>
      <w:proofErr w:type="spellStart"/>
      <w:r w:rsidRPr="00F829B8">
        <w:rPr>
          <w:rFonts w:asciiTheme="majorBidi" w:hAnsiTheme="majorBidi" w:cstheme="majorBidi"/>
          <w:sz w:val="24"/>
          <w:szCs w:val="24"/>
          <w:lang w:val="en-US"/>
        </w:rPr>
        <w:t>Wormely</w:t>
      </w:r>
      <w:proofErr w:type="spellEnd"/>
      <w:r w:rsidRPr="00F829B8">
        <w:rPr>
          <w:rFonts w:asciiTheme="majorBidi" w:hAnsiTheme="majorBidi" w:cstheme="majorBidi"/>
          <w:sz w:val="24"/>
          <w:szCs w:val="24"/>
          <w:lang w:val="en-US"/>
        </w:rPr>
        <w:t xml:space="preserve">, R. </w:t>
      </w:r>
      <w:r w:rsidRPr="00F829B8">
        <w:rPr>
          <w:rFonts w:asciiTheme="majorBidi" w:hAnsiTheme="majorBidi" w:cstheme="majorBidi"/>
          <w:i/>
          <w:iCs/>
          <w:sz w:val="24"/>
          <w:szCs w:val="24"/>
          <w:lang w:val="en-US"/>
        </w:rPr>
        <w:t>50 Technique to Improve Student Learning</w:t>
      </w:r>
      <w:r w:rsidRPr="00F829B8">
        <w:rPr>
          <w:rFonts w:asciiTheme="majorBidi" w:hAnsiTheme="majorBidi" w:cstheme="majorBidi"/>
          <w:sz w:val="24"/>
          <w:szCs w:val="24"/>
          <w:lang w:val="en-US"/>
        </w:rPr>
        <w:t xml:space="preserve"> </w:t>
      </w:r>
      <w:proofErr w:type="gramStart"/>
      <w:r w:rsidRPr="00F829B8">
        <w:rPr>
          <w:rFonts w:asciiTheme="majorBidi" w:hAnsiTheme="majorBidi" w:cstheme="majorBidi"/>
          <w:sz w:val="24"/>
          <w:szCs w:val="24"/>
          <w:lang w:val="en-US"/>
        </w:rPr>
        <w:t>Cambridge</w:t>
      </w:r>
      <w:r>
        <w:rPr>
          <w:rFonts w:asciiTheme="majorBidi" w:hAnsiTheme="majorBidi" w:cstheme="majorBidi"/>
          <w:sz w:val="24"/>
          <w:szCs w:val="24"/>
          <w:lang w:val="en-US"/>
        </w:rPr>
        <w:t xml:space="preserve"> </w:t>
      </w:r>
      <w:r w:rsidRPr="00F829B8">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r w:rsidRPr="00F829B8">
        <w:rPr>
          <w:rFonts w:asciiTheme="majorBidi" w:hAnsiTheme="majorBidi" w:cstheme="majorBidi"/>
          <w:sz w:val="24"/>
          <w:szCs w:val="24"/>
          <w:lang w:val="en-US"/>
        </w:rPr>
        <w:t>Cambridge University Press,2010.</w:t>
      </w:r>
    </w:p>
    <w:p w:rsidR="007A2AC2" w:rsidRPr="00F829B8" w:rsidRDefault="007A2AC2" w:rsidP="007A2AC2">
      <w:pPr>
        <w:spacing w:line="360" w:lineRule="auto"/>
        <w:ind w:left="993" w:hanging="567"/>
        <w:rPr>
          <w:rFonts w:asciiTheme="majorBidi" w:hAnsiTheme="majorBidi" w:cstheme="majorBidi"/>
          <w:sz w:val="24"/>
          <w:szCs w:val="24"/>
          <w:lang w:val="en-US"/>
        </w:rPr>
      </w:pPr>
    </w:p>
    <w:p w:rsidR="007A2AC2" w:rsidRPr="00E649DB" w:rsidRDefault="007A2AC2" w:rsidP="007A2AC2">
      <w:pPr>
        <w:rPr>
          <w:sz w:val="24"/>
          <w:szCs w:val="24"/>
          <w:lang w:val="en-US"/>
        </w:rPr>
      </w:pPr>
    </w:p>
    <w:p w:rsidR="007A2AC2" w:rsidRPr="00BF34AE" w:rsidRDefault="007A2AC2" w:rsidP="00BF34AE">
      <w:pPr>
        <w:spacing w:line="480" w:lineRule="auto"/>
        <w:jc w:val="both"/>
        <w:rPr>
          <w:sz w:val="24"/>
          <w:szCs w:val="24"/>
          <w:lang w:val="en-US"/>
        </w:rPr>
      </w:pPr>
      <w:bookmarkStart w:id="0" w:name="_GoBack"/>
      <w:bookmarkEnd w:id="0"/>
    </w:p>
    <w:sectPr w:rsidR="007A2AC2" w:rsidRPr="00BF34AE" w:rsidSect="00EC1BA7">
      <w:headerReference w:type="even" r:id="rId8"/>
      <w:headerReference w:type="default" r:id="rId9"/>
      <w:footerReference w:type="even" r:id="rId10"/>
      <w:footerReference w:type="default" r:id="rId11"/>
      <w:headerReference w:type="first" r:id="rId12"/>
      <w:footerReference w:type="first" r:id="rId13"/>
      <w:pgSz w:w="10319" w:h="14571" w:code="13"/>
      <w:pgMar w:top="2268" w:right="1701" w:bottom="1701" w:left="2268" w:header="708" w:footer="708" w:gutter="0"/>
      <w:pgNumType w:start="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94" w:rsidRDefault="000A7F94" w:rsidP="00BB5A53">
      <w:pPr>
        <w:spacing w:after="0" w:line="240" w:lineRule="auto"/>
      </w:pPr>
      <w:r>
        <w:separator/>
      </w:r>
    </w:p>
  </w:endnote>
  <w:endnote w:type="continuationSeparator" w:id="0">
    <w:p w:rsidR="000A7F94" w:rsidRDefault="000A7F94" w:rsidP="00BB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53" w:rsidRDefault="00BB5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53" w:rsidRDefault="00BB5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82185"/>
      <w:docPartObj>
        <w:docPartGallery w:val="Page Numbers (Bottom of Page)"/>
        <w:docPartUnique/>
      </w:docPartObj>
    </w:sdtPr>
    <w:sdtEndPr>
      <w:rPr>
        <w:rFonts w:asciiTheme="majorBidi" w:hAnsiTheme="majorBidi" w:cstheme="majorBidi"/>
        <w:noProof/>
        <w:sz w:val="24"/>
        <w:szCs w:val="24"/>
      </w:rPr>
    </w:sdtEndPr>
    <w:sdtContent>
      <w:p w:rsidR="00BB5A53" w:rsidRPr="007A2AC2" w:rsidRDefault="00BB5A53">
        <w:pPr>
          <w:pStyle w:val="Footer"/>
          <w:jc w:val="center"/>
          <w:rPr>
            <w:rFonts w:asciiTheme="majorBidi" w:hAnsiTheme="majorBidi" w:cstheme="majorBidi"/>
            <w:sz w:val="24"/>
            <w:szCs w:val="24"/>
          </w:rPr>
        </w:pPr>
        <w:r w:rsidRPr="007A2AC2">
          <w:rPr>
            <w:rFonts w:asciiTheme="majorBidi" w:hAnsiTheme="majorBidi" w:cstheme="majorBidi"/>
            <w:sz w:val="24"/>
            <w:szCs w:val="24"/>
          </w:rPr>
          <w:fldChar w:fldCharType="begin"/>
        </w:r>
        <w:r w:rsidRPr="007A2AC2">
          <w:rPr>
            <w:rFonts w:asciiTheme="majorBidi" w:hAnsiTheme="majorBidi" w:cstheme="majorBidi"/>
            <w:sz w:val="24"/>
            <w:szCs w:val="24"/>
          </w:rPr>
          <w:instrText xml:space="preserve"> PAGE   \* MERGEFORMAT </w:instrText>
        </w:r>
        <w:r w:rsidRPr="007A2AC2">
          <w:rPr>
            <w:rFonts w:asciiTheme="majorBidi" w:hAnsiTheme="majorBidi" w:cstheme="majorBidi"/>
            <w:sz w:val="24"/>
            <w:szCs w:val="24"/>
          </w:rPr>
          <w:fldChar w:fldCharType="separate"/>
        </w:r>
        <w:r w:rsidR="00EC1BA7">
          <w:rPr>
            <w:rFonts w:asciiTheme="majorBidi" w:hAnsiTheme="majorBidi" w:cstheme="majorBidi"/>
            <w:noProof/>
            <w:sz w:val="24"/>
            <w:szCs w:val="24"/>
          </w:rPr>
          <w:t>60</w:t>
        </w:r>
        <w:r w:rsidRPr="007A2AC2">
          <w:rPr>
            <w:rFonts w:asciiTheme="majorBidi" w:hAnsiTheme="majorBidi" w:cstheme="majorBidi"/>
            <w:noProof/>
            <w:sz w:val="24"/>
            <w:szCs w:val="24"/>
          </w:rPr>
          <w:fldChar w:fldCharType="end"/>
        </w:r>
      </w:p>
    </w:sdtContent>
  </w:sdt>
  <w:p w:rsidR="00BB5A53" w:rsidRDefault="00BB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94" w:rsidRDefault="000A7F94" w:rsidP="00BB5A53">
      <w:pPr>
        <w:spacing w:after="0" w:line="240" w:lineRule="auto"/>
      </w:pPr>
      <w:r>
        <w:separator/>
      </w:r>
    </w:p>
  </w:footnote>
  <w:footnote w:type="continuationSeparator" w:id="0">
    <w:p w:rsidR="000A7F94" w:rsidRDefault="000A7F94" w:rsidP="00BB5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53" w:rsidRDefault="00BB5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63392"/>
      <w:docPartObj>
        <w:docPartGallery w:val="Page Numbers (Top of Page)"/>
        <w:docPartUnique/>
      </w:docPartObj>
    </w:sdtPr>
    <w:sdtEndPr>
      <w:rPr>
        <w:rFonts w:asciiTheme="majorBidi" w:hAnsiTheme="majorBidi" w:cstheme="majorBidi"/>
        <w:noProof/>
        <w:sz w:val="24"/>
        <w:szCs w:val="24"/>
      </w:rPr>
    </w:sdtEndPr>
    <w:sdtContent>
      <w:p w:rsidR="00BB5A53" w:rsidRPr="007A2AC2" w:rsidRDefault="00BB5A53">
        <w:pPr>
          <w:pStyle w:val="Header"/>
          <w:jc w:val="right"/>
          <w:rPr>
            <w:rFonts w:asciiTheme="majorBidi" w:hAnsiTheme="majorBidi" w:cstheme="majorBidi"/>
            <w:sz w:val="24"/>
            <w:szCs w:val="24"/>
          </w:rPr>
        </w:pPr>
        <w:r w:rsidRPr="007A2AC2">
          <w:rPr>
            <w:rFonts w:asciiTheme="majorBidi" w:hAnsiTheme="majorBidi" w:cstheme="majorBidi"/>
            <w:sz w:val="24"/>
            <w:szCs w:val="24"/>
          </w:rPr>
          <w:fldChar w:fldCharType="begin"/>
        </w:r>
        <w:r w:rsidRPr="007A2AC2">
          <w:rPr>
            <w:rFonts w:asciiTheme="majorBidi" w:hAnsiTheme="majorBidi" w:cstheme="majorBidi"/>
            <w:sz w:val="24"/>
            <w:szCs w:val="24"/>
          </w:rPr>
          <w:instrText xml:space="preserve"> PAGE   \* MERGEFORMAT </w:instrText>
        </w:r>
        <w:r w:rsidRPr="007A2AC2">
          <w:rPr>
            <w:rFonts w:asciiTheme="majorBidi" w:hAnsiTheme="majorBidi" w:cstheme="majorBidi"/>
            <w:sz w:val="24"/>
            <w:szCs w:val="24"/>
          </w:rPr>
          <w:fldChar w:fldCharType="separate"/>
        </w:r>
        <w:r w:rsidR="00EC1BA7">
          <w:rPr>
            <w:rFonts w:asciiTheme="majorBidi" w:hAnsiTheme="majorBidi" w:cstheme="majorBidi"/>
            <w:noProof/>
            <w:sz w:val="24"/>
            <w:szCs w:val="24"/>
          </w:rPr>
          <w:t>66</w:t>
        </w:r>
        <w:r w:rsidRPr="007A2AC2">
          <w:rPr>
            <w:rFonts w:asciiTheme="majorBidi" w:hAnsiTheme="majorBidi" w:cstheme="majorBidi"/>
            <w:noProof/>
            <w:sz w:val="24"/>
            <w:szCs w:val="24"/>
          </w:rPr>
          <w:fldChar w:fldCharType="end"/>
        </w:r>
      </w:p>
    </w:sdtContent>
  </w:sdt>
  <w:p w:rsidR="00BB5A53" w:rsidRDefault="00BB5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53" w:rsidRDefault="00BB5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307"/>
    <w:multiLevelType w:val="hybridMultilevel"/>
    <w:tmpl w:val="41BE7318"/>
    <w:lvl w:ilvl="0" w:tplc="143E13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D226A08"/>
    <w:multiLevelType w:val="hybridMultilevel"/>
    <w:tmpl w:val="EC1EE142"/>
    <w:lvl w:ilvl="0" w:tplc="C79419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04C5C77"/>
    <w:multiLevelType w:val="hybridMultilevel"/>
    <w:tmpl w:val="AEAEC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B15025"/>
    <w:multiLevelType w:val="hybridMultilevel"/>
    <w:tmpl w:val="E95CEC84"/>
    <w:lvl w:ilvl="0" w:tplc="41B2DB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A325D44"/>
    <w:multiLevelType w:val="hybridMultilevel"/>
    <w:tmpl w:val="29748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6B"/>
    <w:rsid w:val="000A474A"/>
    <w:rsid w:val="000A7F94"/>
    <w:rsid w:val="0013149D"/>
    <w:rsid w:val="00160372"/>
    <w:rsid w:val="00183FDA"/>
    <w:rsid w:val="00191D5E"/>
    <w:rsid w:val="00281747"/>
    <w:rsid w:val="002D7691"/>
    <w:rsid w:val="0031345F"/>
    <w:rsid w:val="00332B92"/>
    <w:rsid w:val="003A3935"/>
    <w:rsid w:val="003B61BF"/>
    <w:rsid w:val="004600A0"/>
    <w:rsid w:val="00465FA3"/>
    <w:rsid w:val="0047078E"/>
    <w:rsid w:val="00474B69"/>
    <w:rsid w:val="005545A2"/>
    <w:rsid w:val="00597EC0"/>
    <w:rsid w:val="005A50AE"/>
    <w:rsid w:val="005C13C2"/>
    <w:rsid w:val="00635940"/>
    <w:rsid w:val="007320F8"/>
    <w:rsid w:val="00755A03"/>
    <w:rsid w:val="007929DD"/>
    <w:rsid w:val="007A2AC2"/>
    <w:rsid w:val="008A356B"/>
    <w:rsid w:val="00901DDF"/>
    <w:rsid w:val="009146A9"/>
    <w:rsid w:val="00986209"/>
    <w:rsid w:val="009C28D0"/>
    <w:rsid w:val="00A94308"/>
    <w:rsid w:val="00AF34D4"/>
    <w:rsid w:val="00B60431"/>
    <w:rsid w:val="00B65C8D"/>
    <w:rsid w:val="00BB5A53"/>
    <w:rsid w:val="00BD52A7"/>
    <w:rsid w:val="00BF34AE"/>
    <w:rsid w:val="00CD2D3F"/>
    <w:rsid w:val="00CE77A0"/>
    <w:rsid w:val="00CF3C26"/>
    <w:rsid w:val="00D168EC"/>
    <w:rsid w:val="00D83908"/>
    <w:rsid w:val="00E379C7"/>
    <w:rsid w:val="00E46A2B"/>
    <w:rsid w:val="00E515AB"/>
    <w:rsid w:val="00EC1BA7"/>
    <w:rsid w:val="00EC4F8F"/>
    <w:rsid w:val="00ED10F8"/>
    <w:rsid w:val="00F106F2"/>
    <w:rsid w:val="00F523E5"/>
    <w:rsid w:val="00F664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6B"/>
    <w:pPr>
      <w:spacing w:after="160" w:line="259" w:lineRule="auto"/>
      <w:ind w:left="720"/>
      <w:contextualSpacing/>
    </w:pPr>
    <w:rPr>
      <w:lang w:val="en-US"/>
    </w:rPr>
  </w:style>
  <w:style w:type="paragraph" w:styleId="BalloonText">
    <w:name w:val="Balloon Text"/>
    <w:basedOn w:val="Normal"/>
    <w:link w:val="BalloonTextChar"/>
    <w:uiPriority w:val="99"/>
    <w:semiHidden/>
    <w:unhideWhenUsed/>
    <w:rsid w:val="008A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6B"/>
    <w:rPr>
      <w:rFonts w:ascii="Tahoma" w:hAnsi="Tahoma" w:cs="Tahoma"/>
      <w:sz w:val="16"/>
      <w:szCs w:val="16"/>
    </w:rPr>
  </w:style>
  <w:style w:type="paragraph" w:customStyle="1" w:styleId="Default">
    <w:name w:val="Default"/>
    <w:rsid w:val="00BF34A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5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A53"/>
  </w:style>
  <w:style w:type="paragraph" w:styleId="Footer">
    <w:name w:val="footer"/>
    <w:basedOn w:val="Normal"/>
    <w:link w:val="FooterChar"/>
    <w:uiPriority w:val="99"/>
    <w:unhideWhenUsed/>
    <w:rsid w:val="00BB5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A53"/>
  </w:style>
  <w:style w:type="paragraph" w:styleId="FootnoteText">
    <w:name w:val="footnote text"/>
    <w:basedOn w:val="Normal"/>
    <w:link w:val="FootnoteTextChar"/>
    <w:uiPriority w:val="99"/>
    <w:unhideWhenUsed/>
    <w:rsid w:val="007A2AC2"/>
    <w:pPr>
      <w:spacing w:after="0" w:line="240" w:lineRule="auto"/>
    </w:pPr>
    <w:rPr>
      <w:sz w:val="20"/>
      <w:szCs w:val="20"/>
    </w:rPr>
  </w:style>
  <w:style w:type="character" w:customStyle="1" w:styleId="FootnoteTextChar">
    <w:name w:val="Footnote Text Char"/>
    <w:basedOn w:val="DefaultParagraphFont"/>
    <w:link w:val="FootnoteText"/>
    <w:uiPriority w:val="99"/>
    <w:rsid w:val="007A2A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6B"/>
    <w:pPr>
      <w:spacing w:after="160" w:line="259" w:lineRule="auto"/>
      <w:ind w:left="720"/>
      <w:contextualSpacing/>
    </w:pPr>
    <w:rPr>
      <w:lang w:val="en-US"/>
    </w:rPr>
  </w:style>
  <w:style w:type="paragraph" w:styleId="BalloonText">
    <w:name w:val="Balloon Text"/>
    <w:basedOn w:val="Normal"/>
    <w:link w:val="BalloonTextChar"/>
    <w:uiPriority w:val="99"/>
    <w:semiHidden/>
    <w:unhideWhenUsed/>
    <w:rsid w:val="008A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6B"/>
    <w:rPr>
      <w:rFonts w:ascii="Tahoma" w:hAnsi="Tahoma" w:cs="Tahoma"/>
      <w:sz w:val="16"/>
      <w:szCs w:val="16"/>
    </w:rPr>
  </w:style>
  <w:style w:type="paragraph" w:customStyle="1" w:styleId="Default">
    <w:name w:val="Default"/>
    <w:rsid w:val="00BF34A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5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A53"/>
  </w:style>
  <w:style w:type="paragraph" w:styleId="Footer">
    <w:name w:val="footer"/>
    <w:basedOn w:val="Normal"/>
    <w:link w:val="FooterChar"/>
    <w:uiPriority w:val="99"/>
    <w:unhideWhenUsed/>
    <w:rsid w:val="00BB5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A53"/>
  </w:style>
  <w:style w:type="paragraph" w:styleId="FootnoteText">
    <w:name w:val="footnote text"/>
    <w:basedOn w:val="Normal"/>
    <w:link w:val="FootnoteTextChar"/>
    <w:uiPriority w:val="99"/>
    <w:unhideWhenUsed/>
    <w:rsid w:val="007A2AC2"/>
    <w:pPr>
      <w:spacing w:after="0" w:line="240" w:lineRule="auto"/>
    </w:pPr>
    <w:rPr>
      <w:sz w:val="20"/>
      <w:szCs w:val="20"/>
    </w:rPr>
  </w:style>
  <w:style w:type="character" w:customStyle="1" w:styleId="FootnoteTextChar">
    <w:name w:val="Footnote Text Char"/>
    <w:basedOn w:val="DefaultParagraphFont"/>
    <w:link w:val="FootnoteText"/>
    <w:uiPriority w:val="99"/>
    <w:rsid w:val="007A2A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Falah.com</dc:creator>
  <cp:lastModifiedBy>Falah.com</cp:lastModifiedBy>
  <cp:revision>9</cp:revision>
  <dcterms:created xsi:type="dcterms:W3CDTF">2018-09-23T14:29:00Z</dcterms:created>
  <dcterms:modified xsi:type="dcterms:W3CDTF">2018-12-11T23:58:00Z</dcterms:modified>
</cp:coreProperties>
</file>