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B6" w:rsidRDefault="00F172B2" w:rsidP="00F17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B2">
        <w:rPr>
          <w:rFonts w:ascii="Times New Roman" w:hAnsi="Times New Roman" w:cs="Times New Roman"/>
          <w:b/>
          <w:sz w:val="24"/>
          <w:szCs w:val="24"/>
        </w:rPr>
        <w:t>BIBLIOGRAPH</w:t>
      </w:r>
      <w:bookmarkStart w:id="0" w:name="_GoBack"/>
      <w:bookmarkEnd w:id="0"/>
      <w:r w:rsidRPr="00F172B2">
        <w:rPr>
          <w:rFonts w:ascii="Times New Roman" w:hAnsi="Times New Roman" w:cs="Times New Roman"/>
          <w:b/>
          <w:sz w:val="24"/>
          <w:szCs w:val="24"/>
        </w:rPr>
        <w:t>Y</w:t>
      </w:r>
    </w:p>
    <w:p w:rsidR="003C034C" w:rsidRDefault="003C034C" w:rsidP="00005A8F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05A8F" w:rsidRPr="00210477" w:rsidRDefault="00005A8F" w:rsidP="00005A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10477" w:rsidRDefault="00210477" w:rsidP="003C034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663">
        <w:rPr>
          <w:rFonts w:ascii="Times New Roman" w:hAnsi="Times New Roman" w:cs="Times New Roman"/>
          <w:sz w:val="24"/>
          <w:szCs w:val="24"/>
        </w:rPr>
        <w:t>Ardian</w:t>
      </w:r>
      <w:r>
        <w:rPr>
          <w:rFonts w:ascii="Times New Roman" w:hAnsi="Times New Roman" w:cs="Times New Roman"/>
          <w:sz w:val="24"/>
          <w:szCs w:val="24"/>
        </w:rPr>
        <w:t>,Willy Renandy.</w:t>
      </w:r>
      <w:r w:rsidR="00005A8F">
        <w:rPr>
          <w:rFonts w:ascii="Times New Roman" w:hAnsi="Times New Roman" w:cs="Times New Roman"/>
          <w:sz w:val="24"/>
          <w:szCs w:val="24"/>
        </w:rPr>
        <w:t xml:space="preserve"> 2012. </w:t>
      </w:r>
      <w:r w:rsidRPr="00005A8F">
        <w:rPr>
          <w:rFonts w:ascii="Times New Roman" w:hAnsi="Times New Roman" w:cs="Times New Roman"/>
          <w:i/>
          <w:sz w:val="24"/>
          <w:szCs w:val="24"/>
        </w:rPr>
        <w:t>Teachers Roles in EIL</w:t>
      </w:r>
      <w:r w:rsidRPr="00C01663">
        <w:rPr>
          <w:rFonts w:ascii="Times New Roman" w:hAnsi="Times New Roman" w:cs="Times New Roman"/>
          <w:sz w:val="24"/>
          <w:szCs w:val="24"/>
        </w:rPr>
        <w:t>, The European Jounal o</w:t>
      </w:r>
      <w:r w:rsidR="00005A8F">
        <w:rPr>
          <w:rFonts w:ascii="Times New Roman" w:hAnsi="Times New Roman" w:cs="Times New Roman"/>
          <w:sz w:val="24"/>
          <w:szCs w:val="24"/>
        </w:rPr>
        <w:t>f Applied Linguistics and TEFL</w:t>
      </w:r>
    </w:p>
    <w:p w:rsidR="00210477" w:rsidRDefault="00210477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663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C016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5A8F">
        <w:rPr>
          <w:rFonts w:ascii="Times New Roman" w:hAnsi="Times New Roman" w:cs="Times New Roman"/>
          <w:sz w:val="24"/>
          <w:szCs w:val="24"/>
        </w:rPr>
        <w:t>Suharsin</w:t>
      </w:r>
      <w:proofErr w:type="spellEnd"/>
      <w:r w:rsidR="009B00F8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005A8F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C01663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C01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663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C01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663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C01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663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005A8F">
        <w:rPr>
          <w:rFonts w:ascii="Times New Roman" w:hAnsi="Times New Roman" w:cs="Times New Roman"/>
          <w:sz w:val="24"/>
          <w:szCs w:val="24"/>
        </w:rPr>
        <w:t xml:space="preserve">. </w:t>
      </w:r>
      <w:r w:rsidR="009B00F8">
        <w:rPr>
          <w:rFonts w:ascii="Times New Roman" w:hAnsi="Times New Roman" w:cs="Times New Roman"/>
          <w:sz w:val="24"/>
          <w:szCs w:val="24"/>
        </w:rPr>
        <w:t>Jakarta: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PT.Rineka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210477" w:rsidRDefault="00210477" w:rsidP="00005A8F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F14C0" w:rsidRDefault="00210477" w:rsidP="003C034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663">
        <w:rPr>
          <w:rFonts w:ascii="Times New Roman" w:hAnsi="Times New Roman" w:cs="Times New Roman"/>
          <w:sz w:val="24"/>
          <w:szCs w:val="24"/>
        </w:rPr>
        <w:t>Brown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663">
        <w:rPr>
          <w:rFonts w:ascii="Times New Roman" w:hAnsi="Times New Roman" w:cs="Times New Roman"/>
          <w:sz w:val="24"/>
          <w:szCs w:val="24"/>
        </w:rPr>
        <w:t xml:space="preserve">H. Douglas. </w:t>
      </w:r>
      <w:r w:rsidR="00005A8F">
        <w:rPr>
          <w:rFonts w:ascii="Times New Roman" w:hAnsi="Times New Roman" w:cs="Times New Roman"/>
          <w:sz w:val="24"/>
          <w:szCs w:val="24"/>
        </w:rPr>
        <w:t xml:space="preserve">2001. </w:t>
      </w:r>
      <w:r w:rsidRPr="00C01663">
        <w:rPr>
          <w:rFonts w:ascii="Times New Roman" w:hAnsi="Times New Roman" w:cs="Times New Roman"/>
          <w:i/>
          <w:iCs/>
          <w:sz w:val="24"/>
          <w:szCs w:val="24"/>
        </w:rPr>
        <w:t>Teaching by Principles: An Interactive Approach to Language Pedagogy. 2nd</w:t>
      </w:r>
      <w:r w:rsidR="00005A8F">
        <w:rPr>
          <w:rFonts w:ascii="Times New Roman" w:hAnsi="Times New Roman" w:cs="Times New Roman"/>
          <w:sz w:val="24"/>
          <w:szCs w:val="24"/>
        </w:rPr>
        <w:t>. San Francisco: Longman</w:t>
      </w:r>
    </w:p>
    <w:p w:rsidR="00210477" w:rsidRDefault="00E2450E" w:rsidP="008E617A">
      <w:pPr>
        <w:pStyle w:val="FootnoteText"/>
        <w:ind w:left="709" w:firstLine="113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-31902</wp:posOffset>
                </wp:positionH>
                <wp:positionV relativeFrom="paragraph">
                  <wp:posOffset>145415</wp:posOffset>
                </wp:positionV>
                <wp:extent cx="1313079" cy="0"/>
                <wp:effectExtent l="0" t="0" r="2095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30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D796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11.45pt" to="100.9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0F14C0">
        <w:rPr>
          <w:rFonts w:ascii="Times New Roman" w:hAnsi="Times New Roman" w:cs="Times New Roman"/>
          <w:sz w:val="24"/>
          <w:szCs w:val="24"/>
        </w:rPr>
        <w:t>,</w:t>
      </w:r>
      <w:r w:rsidR="000F14C0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0F14C0" w:rsidRPr="00C01663">
        <w:rPr>
          <w:rFonts w:ascii="Times New Roman" w:hAnsi="Times New Roman" w:cs="Times New Roman"/>
          <w:i/>
          <w:iCs/>
          <w:sz w:val="24"/>
          <w:szCs w:val="24"/>
        </w:rPr>
        <w:t>Language Assessment: Pr</w:t>
      </w:r>
      <w:r w:rsidR="00005A8F">
        <w:rPr>
          <w:rFonts w:ascii="Times New Roman" w:hAnsi="Times New Roman" w:cs="Times New Roman"/>
          <w:i/>
          <w:iCs/>
          <w:sz w:val="24"/>
          <w:szCs w:val="24"/>
        </w:rPr>
        <w:t>inciples and Classroom Practice</w:t>
      </w:r>
    </w:p>
    <w:p w:rsidR="000F14C0" w:rsidRDefault="000F14C0" w:rsidP="003C034C">
      <w:pPr>
        <w:pStyle w:val="FootnoteTex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F14C0" w:rsidRDefault="00005A8F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A. Wilbur. 1966.</w:t>
      </w:r>
      <w:r w:rsidR="000F14C0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0F14C0" w:rsidRPr="00005A8F">
        <w:rPr>
          <w:rFonts w:ascii="Times New Roman" w:hAnsi="Times New Roman" w:cs="Times New Roman"/>
          <w:i/>
          <w:sz w:val="24"/>
          <w:szCs w:val="24"/>
        </w:rPr>
        <w:t xml:space="preserve">Composition: </w:t>
      </w:r>
      <w:r w:rsidR="000F14C0" w:rsidRPr="00C01663">
        <w:rPr>
          <w:rFonts w:ascii="Times New Roman" w:hAnsi="Times New Roman" w:cs="Times New Roman"/>
          <w:i/>
          <w:sz w:val="24"/>
          <w:szCs w:val="24"/>
        </w:rPr>
        <w:t>Models and exercises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4C0" w:rsidRPr="00C01663">
        <w:rPr>
          <w:rFonts w:ascii="Times New Roman" w:hAnsi="Times New Roman" w:cs="Times New Roman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York: Harcourt, Brace &amp; World</w:t>
      </w:r>
    </w:p>
    <w:p w:rsidR="000F14C0" w:rsidRDefault="000F14C0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14C0" w:rsidRDefault="000F14C0" w:rsidP="003C034C">
      <w:pPr>
        <w:pStyle w:val="FootnoteTex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1663">
        <w:rPr>
          <w:rFonts w:ascii="Times New Roman" w:hAnsi="Times New Roman" w:cs="Times New Roman"/>
          <w:sz w:val="24"/>
          <w:szCs w:val="24"/>
        </w:rPr>
        <w:t xml:space="preserve">Edwards, Jason. </w:t>
      </w:r>
      <w:r w:rsidR="00005A8F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C01663">
        <w:rPr>
          <w:rFonts w:ascii="Times New Roman" w:hAnsi="Times New Roman" w:cs="Times New Roman"/>
          <w:i/>
          <w:iCs/>
          <w:sz w:val="24"/>
          <w:szCs w:val="24"/>
        </w:rPr>
        <w:t xml:space="preserve">Making written feedback effective. Journal </w:t>
      </w:r>
    </w:p>
    <w:p w:rsidR="00A45E58" w:rsidRPr="00005A8F" w:rsidRDefault="00A45E58" w:rsidP="003C034C">
      <w:pPr>
        <w:pStyle w:val="FootnoteText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</w:p>
    <w:p w:rsidR="000F14C0" w:rsidRDefault="00005A8F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Ferris. 2002.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A45E58" w:rsidRPr="00C01663">
        <w:rPr>
          <w:rFonts w:ascii="Times New Roman" w:hAnsi="Times New Roman" w:cs="Times New Roman"/>
          <w:i/>
          <w:sz w:val="24"/>
          <w:szCs w:val="24"/>
        </w:rPr>
        <w:t xml:space="preserve">Treatment of Error in Second Language student’s </w:t>
      </w:r>
      <w:r w:rsidR="009B00F8" w:rsidRPr="00C01663">
        <w:rPr>
          <w:rFonts w:ascii="Times New Roman" w:hAnsi="Times New Roman" w:cs="Times New Roman"/>
          <w:i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Ann </w:t>
      </w:r>
      <w:proofErr w:type="spellStart"/>
      <w:r w:rsidR="00A45E58" w:rsidRPr="00C01663">
        <w:rPr>
          <w:rFonts w:ascii="Times New Roman" w:hAnsi="Times New Roman" w:cs="Times New Roman"/>
          <w:sz w:val="24"/>
          <w:szCs w:val="24"/>
        </w:rPr>
        <w:t>Arbour</w:t>
      </w:r>
      <w:proofErr w:type="spellEnd"/>
      <w:r w:rsidR="00A45E58" w:rsidRPr="00C01663">
        <w:rPr>
          <w:rFonts w:ascii="Times New Roman" w:hAnsi="Times New Roman" w:cs="Times New Roman"/>
          <w:sz w:val="24"/>
          <w:szCs w:val="24"/>
        </w:rPr>
        <w:t>: University of Michigan Press</w:t>
      </w:r>
    </w:p>
    <w:p w:rsidR="00A45E58" w:rsidRPr="00A45E58" w:rsidRDefault="00A45E58" w:rsidP="00A45E5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F14C0" w:rsidRDefault="00005A8F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D. White. 1990. </w:t>
      </w:r>
      <w:r w:rsidR="000F14C0" w:rsidRPr="00C01663">
        <w:rPr>
          <w:rFonts w:ascii="Times New Roman" w:hAnsi="Times New Roman" w:cs="Times New Roman"/>
          <w:i/>
          <w:sz w:val="24"/>
          <w:szCs w:val="24"/>
        </w:rPr>
        <w:t>The Writer’s Art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14C0" w:rsidRPr="00C01663">
        <w:rPr>
          <w:rFonts w:ascii="Times New Roman" w:hAnsi="Times New Roman" w:cs="Times New Roman"/>
          <w:sz w:val="24"/>
          <w:szCs w:val="24"/>
        </w:rPr>
        <w:t>California: Wadsworth Publishing Company</w:t>
      </w:r>
    </w:p>
    <w:p w:rsidR="000F14C0" w:rsidRPr="00C01663" w:rsidRDefault="000F14C0" w:rsidP="00A45E5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F14C0" w:rsidRPr="00C01663" w:rsidRDefault="009B00F8" w:rsidP="003C034C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</w:t>
      </w:r>
      <w:r w:rsidR="000F14C0" w:rsidRPr="00C01663">
        <w:rPr>
          <w:rFonts w:ascii="Times New Roman" w:hAnsi="Times New Roman" w:cs="Times New Roman"/>
          <w:sz w:val="24"/>
          <w:szCs w:val="24"/>
        </w:rPr>
        <w:t>er</w:t>
      </w:r>
      <w:r w:rsidR="000F14C0">
        <w:rPr>
          <w:rFonts w:ascii="Times New Roman" w:hAnsi="Times New Roman" w:cs="Times New Roman"/>
          <w:sz w:val="24"/>
          <w:szCs w:val="24"/>
        </w:rPr>
        <w:t xml:space="preserve">, </w:t>
      </w:r>
      <w:r w:rsidR="000F14C0" w:rsidRPr="00C01663">
        <w:rPr>
          <w:rFonts w:ascii="Times New Roman" w:hAnsi="Times New Roman" w:cs="Times New Roman"/>
          <w:sz w:val="24"/>
          <w:szCs w:val="24"/>
        </w:rPr>
        <w:t xml:space="preserve">Jeremy. </w:t>
      </w:r>
      <w:r w:rsidR="00005A8F">
        <w:rPr>
          <w:rFonts w:ascii="Times New Roman" w:hAnsi="Times New Roman" w:cs="Times New Roman"/>
          <w:sz w:val="24"/>
          <w:szCs w:val="24"/>
        </w:rPr>
        <w:t xml:space="preserve">2004. </w:t>
      </w:r>
      <w:r w:rsidR="000F14C0" w:rsidRPr="00C01663">
        <w:rPr>
          <w:rFonts w:ascii="Times New Roman" w:hAnsi="Times New Roman" w:cs="Times New Roman"/>
          <w:i/>
          <w:iCs/>
          <w:sz w:val="24"/>
          <w:szCs w:val="24"/>
        </w:rPr>
        <w:t>How to Teach Writing</w:t>
      </w:r>
      <w:r w:rsidR="00005A8F">
        <w:rPr>
          <w:rFonts w:ascii="Times New Roman" w:hAnsi="Times New Roman" w:cs="Times New Roman"/>
          <w:sz w:val="24"/>
          <w:szCs w:val="24"/>
        </w:rPr>
        <w:t xml:space="preserve">. </w:t>
      </w:r>
      <w:r w:rsidR="000F14C0" w:rsidRPr="00C01663">
        <w:rPr>
          <w:rFonts w:ascii="Times New Roman" w:hAnsi="Times New Roman" w:cs="Times New Roman"/>
          <w:sz w:val="24"/>
          <w:szCs w:val="24"/>
        </w:rPr>
        <w:t xml:space="preserve">Essex: </w:t>
      </w:r>
      <w:r w:rsidR="000F14C0">
        <w:rPr>
          <w:rFonts w:ascii="Times New Roman" w:hAnsi="Times New Roman" w:cs="Times New Roman"/>
          <w:sz w:val="24"/>
          <w:szCs w:val="24"/>
        </w:rPr>
        <w:t xml:space="preserve">Pearson Education </w:t>
      </w:r>
      <w:r>
        <w:rPr>
          <w:rFonts w:ascii="Times New Roman" w:hAnsi="Times New Roman" w:cs="Times New Roman"/>
          <w:sz w:val="24"/>
          <w:szCs w:val="24"/>
        </w:rPr>
        <w:t>Limited, Longman</w:t>
      </w:r>
    </w:p>
    <w:p w:rsidR="000F14C0" w:rsidRDefault="00005A8F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Hornby, A.S.</w:t>
      </w:r>
      <w:r w:rsidR="000F14C0" w:rsidRPr="00C01663">
        <w:rPr>
          <w:rFonts w:ascii="Times New Roman" w:hAnsi="Times New Roman" w:cs="Times New Roman"/>
          <w:sz w:val="24"/>
          <w:szCs w:val="24"/>
        </w:rPr>
        <w:t xml:space="preserve"> (1974) </w:t>
      </w:r>
      <w:r w:rsidR="000F14C0" w:rsidRPr="00C01663">
        <w:rPr>
          <w:rFonts w:ascii="Times New Roman" w:hAnsi="Times New Roman" w:cs="Times New Roman"/>
          <w:i/>
          <w:iCs/>
          <w:sz w:val="24"/>
          <w:szCs w:val="24"/>
        </w:rPr>
        <w:t>Oxford Advanced learner’s Dictionary of Current English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4C0" w:rsidRPr="00C01663">
        <w:rPr>
          <w:rFonts w:ascii="Times New Roman" w:hAnsi="Times New Roman" w:cs="Times New Roman"/>
          <w:sz w:val="24"/>
          <w:szCs w:val="24"/>
        </w:rPr>
        <w:t xml:space="preserve"> New Yor</w:t>
      </w:r>
      <w:r w:rsidR="000F14C0">
        <w:rPr>
          <w:rFonts w:ascii="Times New Roman" w:hAnsi="Times New Roman" w:cs="Times New Roman"/>
          <w:sz w:val="24"/>
          <w:szCs w:val="24"/>
        </w:rPr>
        <w:t>k; Oxford Univ</w:t>
      </w:r>
      <w:r>
        <w:rPr>
          <w:rFonts w:ascii="Times New Roman" w:hAnsi="Times New Roman" w:cs="Times New Roman"/>
          <w:sz w:val="24"/>
          <w:szCs w:val="24"/>
        </w:rPr>
        <w:t>ersity Press</w:t>
      </w:r>
    </w:p>
    <w:p w:rsidR="000F14C0" w:rsidRDefault="000F14C0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14C0" w:rsidRDefault="00005A8F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Icy Lee.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2004.</w:t>
      </w:r>
      <w:r w:rsidR="000F14C0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0F14C0" w:rsidRPr="00C01663">
        <w:rPr>
          <w:rFonts w:ascii="Times New Roman" w:hAnsi="Times New Roman" w:cs="Times New Roman"/>
          <w:i/>
          <w:sz w:val="24"/>
          <w:szCs w:val="24"/>
        </w:rPr>
        <w:t>Error Correction in L2 Secondary writing classroom: The Case of Hong Kong, Journal of Second Language Writing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Volume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0F14C0" w:rsidRDefault="000F14C0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F14C0" w:rsidRDefault="000F14C0" w:rsidP="003C034C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1663">
        <w:rPr>
          <w:rFonts w:ascii="Times New Roman" w:hAnsi="Times New Roman" w:cs="Times New Roman"/>
          <w:sz w:val="24"/>
          <w:szCs w:val="24"/>
        </w:rPr>
        <w:lastRenderedPageBreak/>
        <w:t>Ismayanindar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1663">
        <w:rPr>
          <w:rFonts w:ascii="Times New Roman" w:hAnsi="Times New Roman" w:cs="Times New Roman"/>
          <w:sz w:val="24"/>
          <w:szCs w:val="24"/>
        </w:rPr>
        <w:t>Nimas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1663">
        <w:rPr>
          <w:rFonts w:ascii="Times New Roman" w:hAnsi="Times New Roman" w:cs="Times New Roman"/>
          <w:sz w:val="24"/>
          <w:szCs w:val="24"/>
        </w:rPr>
        <w:t xml:space="preserve"> “</w:t>
      </w:r>
      <w:r w:rsidRPr="00C01663">
        <w:rPr>
          <w:rFonts w:ascii="Times New Roman" w:hAnsi="Times New Roman" w:cs="Times New Roman"/>
          <w:i/>
          <w:sz w:val="24"/>
          <w:szCs w:val="24"/>
        </w:rPr>
        <w:t xml:space="preserve">The Teachers Feedback Technique in Teaching Descriptive Text of second year of SMPN 1 </w:t>
      </w:r>
      <w:proofErr w:type="spellStart"/>
      <w:r w:rsidRPr="00C01663">
        <w:rPr>
          <w:rFonts w:ascii="Times New Roman" w:hAnsi="Times New Roman" w:cs="Times New Roman"/>
          <w:i/>
          <w:sz w:val="24"/>
          <w:szCs w:val="24"/>
        </w:rPr>
        <w:t>Sragen</w:t>
      </w:r>
      <w:proofErr w:type="spellEnd"/>
      <w:r w:rsidRPr="00C01663">
        <w:rPr>
          <w:rFonts w:ascii="Times New Roman" w:hAnsi="Times New Roman" w:cs="Times New Roman"/>
          <w:i/>
          <w:sz w:val="24"/>
          <w:szCs w:val="24"/>
        </w:rPr>
        <w:t>, Academic years of 2014/2015”</w:t>
      </w:r>
    </w:p>
    <w:p w:rsidR="003C034C" w:rsidRDefault="003C034C" w:rsidP="003C034C">
      <w:pPr>
        <w:pStyle w:val="FootnoteText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034C" w:rsidRPr="003C034C" w:rsidRDefault="003C034C" w:rsidP="003C034C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01663">
        <w:rPr>
          <w:rFonts w:ascii="Times New Roman" w:hAnsi="Times New Roman" w:cs="Times New Roman"/>
          <w:sz w:val="24"/>
          <w:szCs w:val="24"/>
        </w:rPr>
        <w:t xml:space="preserve">Jack C, Richards and Willy A. </w:t>
      </w:r>
      <w:proofErr w:type="spellStart"/>
      <w:r w:rsidRPr="00C01663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C01663">
        <w:rPr>
          <w:rFonts w:ascii="Times New Roman" w:hAnsi="Times New Roman" w:cs="Times New Roman"/>
          <w:sz w:val="24"/>
          <w:szCs w:val="24"/>
        </w:rPr>
        <w:t xml:space="preserve">, </w:t>
      </w:r>
      <w:r w:rsidR="009B00F8">
        <w:rPr>
          <w:rFonts w:ascii="Times New Roman" w:hAnsi="Times New Roman" w:cs="Times New Roman"/>
          <w:sz w:val="24"/>
          <w:szCs w:val="24"/>
          <w:lang w:val="id-ID"/>
        </w:rPr>
        <w:t xml:space="preserve">2002. </w:t>
      </w:r>
      <w:r w:rsidRPr="00C01663">
        <w:rPr>
          <w:rFonts w:ascii="Times New Roman" w:hAnsi="Times New Roman" w:cs="Times New Roman"/>
          <w:i/>
          <w:sz w:val="24"/>
          <w:szCs w:val="24"/>
        </w:rPr>
        <w:t>Methodology Language Teaching: An Anthology of Current Practice</w:t>
      </w:r>
      <w:r w:rsidR="009B00F8">
        <w:rPr>
          <w:rFonts w:ascii="Times New Roman" w:hAnsi="Times New Roman" w:cs="Times New Roman"/>
          <w:sz w:val="24"/>
          <w:szCs w:val="24"/>
        </w:rPr>
        <w:t xml:space="preserve">. </w:t>
      </w:r>
      <w:r w:rsidRPr="00C01663">
        <w:rPr>
          <w:rFonts w:ascii="Times New Roman" w:hAnsi="Times New Roman" w:cs="Times New Roman"/>
          <w:sz w:val="24"/>
          <w:szCs w:val="24"/>
        </w:rPr>
        <w:t>New York: Cambridg</w:t>
      </w:r>
      <w:r>
        <w:rPr>
          <w:rFonts w:ascii="Times New Roman" w:hAnsi="Times New Roman" w:cs="Times New Roman"/>
          <w:sz w:val="24"/>
          <w:szCs w:val="24"/>
        </w:rPr>
        <w:t>e University Press</w:t>
      </w:r>
    </w:p>
    <w:p w:rsidR="003C034C" w:rsidRDefault="003C034C" w:rsidP="009B00F8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210477" w:rsidRDefault="009B00F8" w:rsidP="00A45E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J. De Boer. 1982. </w:t>
      </w:r>
      <w:r w:rsidR="003C034C" w:rsidRPr="00C01663">
        <w:rPr>
          <w:rFonts w:ascii="Times New Roman" w:hAnsi="Times New Roman" w:cs="Times New Roman"/>
          <w:i/>
          <w:sz w:val="24"/>
          <w:szCs w:val="24"/>
        </w:rPr>
        <w:t>Basic Language Message and Meanings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034C" w:rsidRPr="00C01663">
        <w:rPr>
          <w:rFonts w:ascii="Times New Roman" w:hAnsi="Times New Roman" w:cs="Times New Roman"/>
          <w:sz w:val="24"/>
          <w:szCs w:val="24"/>
        </w:rPr>
        <w:t>New Yo</w:t>
      </w:r>
      <w:r>
        <w:rPr>
          <w:rFonts w:ascii="Times New Roman" w:hAnsi="Times New Roman" w:cs="Times New Roman"/>
          <w:sz w:val="24"/>
          <w:szCs w:val="24"/>
        </w:rPr>
        <w:t>rk: Harper &amp; Row Publisher</w:t>
      </w:r>
    </w:p>
    <w:p w:rsidR="00E2450E" w:rsidRDefault="00E2450E" w:rsidP="00A45E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5E58" w:rsidRDefault="009B00F8" w:rsidP="009B00F8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Hyland. 2003.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A45E58" w:rsidRPr="00C01663">
        <w:rPr>
          <w:rFonts w:ascii="Times New Roman" w:hAnsi="Times New Roman" w:cs="Times New Roman"/>
          <w:i/>
          <w:sz w:val="24"/>
          <w:szCs w:val="24"/>
        </w:rPr>
        <w:t>Second Language Writing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New York: Cambridge University</w:t>
      </w:r>
    </w:p>
    <w:p w:rsidR="00A45E58" w:rsidRPr="00C01663" w:rsidRDefault="00A45E58" w:rsidP="00A45E5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45E58" w:rsidRPr="009B00F8" w:rsidRDefault="00A45E58" w:rsidP="00E2450E">
      <w:pPr>
        <w:pStyle w:val="FootnoteText"/>
        <w:ind w:left="567" w:hanging="567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C01663">
        <w:rPr>
          <w:rFonts w:ascii="Times New Roman" w:hAnsi="Times New Roman" w:cs="Times New Roman"/>
          <w:sz w:val="24"/>
          <w:szCs w:val="24"/>
        </w:rPr>
        <w:t xml:space="preserve">K Hyland and F. Hyland. </w:t>
      </w:r>
      <w:r w:rsidR="009B00F8">
        <w:rPr>
          <w:rFonts w:ascii="Times New Roman" w:hAnsi="Times New Roman" w:cs="Times New Roman"/>
          <w:sz w:val="24"/>
          <w:szCs w:val="24"/>
          <w:lang w:val="id-ID"/>
        </w:rPr>
        <w:t xml:space="preserve">2006. </w:t>
      </w:r>
      <w:r w:rsidRPr="00C01663">
        <w:rPr>
          <w:rFonts w:ascii="Times New Roman" w:hAnsi="Times New Roman" w:cs="Times New Roman"/>
          <w:i/>
          <w:sz w:val="24"/>
          <w:szCs w:val="24"/>
        </w:rPr>
        <w:t>State of the art article: Feedback on second Language student’s writing. Language Teaching</w:t>
      </w:r>
      <w:r w:rsidR="009B00F8">
        <w:rPr>
          <w:rFonts w:ascii="Times New Roman" w:hAnsi="Times New Roman" w:cs="Times New Roman"/>
          <w:i/>
          <w:sz w:val="24"/>
          <w:szCs w:val="24"/>
          <w:lang w:val="id-ID"/>
        </w:rPr>
        <w:t>. Volume 6</w:t>
      </w:r>
    </w:p>
    <w:p w:rsidR="00A45E58" w:rsidRDefault="00A45E58" w:rsidP="00A45E58">
      <w:pPr>
        <w:pStyle w:val="FootnoteText"/>
        <w:rPr>
          <w:rFonts w:ascii="Times New Roman" w:hAnsi="Times New Roman" w:cs="Times New Roman"/>
          <w:i/>
          <w:sz w:val="24"/>
          <w:szCs w:val="24"/>
        </w:rPr>
      </w:pPr>
    </w:p>
    <w:p w:rsidR="00A45E58" w:rsidRDefault="009B00F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Lila Fink</w:t>
      </w:r>
      <w:r w:rsidR="00A45E58" w:rsidRPr="00C016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1993.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A45E58" w:rsidRPr="00C01663">
        <w:rPr>
          <w:rFonts w:ascii="Times New Roman" w:hAnsi="Times New Roman" w:cs="Times New Roman"/>
          <w:i/>
          <w:sz w:val="24"/>
          <w:szCs w:val="24"/>
        </w:rPr>
        <w:t>Choices a Text for Writing and Reading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5E58" w:rsidRPr="00C01663">
        <w:rPr>
          <w:rFonts w:ascii="Times New Roman" w:hAnsi="Times New Roman" w:cs="Times New Roman"/>
          <w:sz w:val="24"/>
          <w:szCs w:val="24"/>
        </w:rPr>
        <w:t>Boston: Little Brown &amp; Company</w:t>
      </w: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5E58" w:rsidRPr="00E16A41" w:rsidRDefault="009B00F8" w:rsidP="00A45E58">
      <w:pPr>
        <w:pStyle w:val="FootnoteText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Sommers</w:t>
      </w:r>
      <w:proofErr w:type="spellEnd"/>
      <w:r>
        <w:rPr>
          <w:rFonts w:ascii="Times New Roman" w:hAnsi="Times New Roman" w:cs="Times New Roman"/>
          <w:sz w:val="24"/>
          <w:szCs w:val="24"/>
        </w:rPr>
        <w:t>. 1982.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A45E58" w:rsidRPr="00C01663">
        <w:rPr>
          <w:rFonts w:ascii="Times New Roman" w:hAnsi="Times New Roman" w:cs="Times New Roman"/>
          <w:i/>
          <w:sz w:val="24"/>
          <w:szCs w:val="24"/>
        </w:rPr>
        <w:t xml:space="preserve">Responding to the Student’s </w:t>
      </w:r>
      <w:r w:rsidRPr="00C01663">
        <w:rPr>
          <w:rFonts w:ascii="Times New Roman" w:hAnsi="Times New Roman" w:cs="Times New Roman"/>
          <w:i/>
          <w:sz w:val="24"/>
          <w:szCs w:val="24"/>
        </w:rPr>
        <w:t>writing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. College composition and Communication </w:t>
      </w: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C01663">
        <w:rPr>
          <w:rFonts w:ascii="Times New Roman" w:hAnsi="Times New Roman" w:cs="Times New Roman"/>
          <w:sz w:val="24"/>
          <w:szCs w:val="24"/>
        </w:rPr>
        <w:t>Nunan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663">
        <w:rPr>
          <w:rFonts w:ascii="Times New Roman" w:hAnsi="Times New Roman" w:cs="Times New Roman"/>
          <w:sz w:val="24"/>
          <w:szCs w:val="24"/>
        </w:rPr>
        <w:t xml:space="preserve">David. </w:t>
      </w:r>
      <w:r w:rsidR="009B00F8">
        <w:rPr>
          <w:rFonts w:ascii="Times New Roman" w:hAnsi="Times New Roman" w:cs="Times New Roman"/>
          <w:sz w:val="24"/>
          <w:szCs w:val="24"/>
          <w:lang w:val="id-ID"/>
        </w:rPr>
        <w:t xml:space="preserve">1989. </w:t>
      </w:r>
      <w:r w:rsidRPr="00C01663">
        <w:rPr>
          <w:rFonts w:ascii="Times New Roman" w:hAnsi="Times New Roman" w:cs="Times New Roman"/>
          <w:i/>
          <w:iCs/>
          <w:sz w:val="24"/>
          <w:szCs w:val="24"/>
        </w:rPr>
        <w:t>Designing task for communicative classroom</w:t>
      </w:r>
      <w:r w:rsidRPr="00C01663">
        <w:rPr>
          <w:rFonts w:ascii="Times New Roman" w:hAnsi="Times New Roman" w:cs="Times New Roman"/>
          <w:sz w:val="24"/>
          <w:szCs w:val="24"/>
        </w:rPr>
        <w:t xml:space="preserve">. </w:t>
      </w:r>
      <w:r w:rsidR="009B00F8">
        <w:rPr>
          <w:rFonts w:ascii="Times New Roman" w:hAnsi="Times New Roman" w:cs="Times New Roman"/>
          <w:sz w:val="24"/>
          <w:szCs w:val="24"/>
          <w:lang w:val="id-ID"/>
        </w:rPr>
        <w:t xml:space="preserve">New York; </w:t>
      </w:r>
      <w:r w:rsidRPr="00C01663">
        <w:rPr>
          <w:rFonts w:ascii="Times New Roman" w:hAnsi="Times New Roman" w:cs="Times New Roman"/>
          <w:sz w:val="24"/>
          <w:szCs w:val="24"/>
        </w:rPr>
        <w:t>Cambri</w:t>
      </w:r>
      <w:r w:rsidR="009B00F8">
        <w:rPr>
          <w:rFonts w:ascii="Times New Roman" w:hAnsi="Times New Roman" w:cs="Times New Roman"/>
          <w:sz w:val="24"/>
          <w:szCs w:val="24"/>
        </w:rPr>
        <w:t>dge University Press</w:t>
      </w: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5E58" w:rsidRDefault="00E2450E" w:rsidP="00E2450E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-14630</wp:posOffset>
                </wp:positionH>
                <wp:positionV relativeFrom="paragraph">
                  <wp:posOffset>129845</wp:posOffset>
                </wp:positionV>
                <wp:extent cx="870508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0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15427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0.2pt" to="67.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9B00F8">
        <w:rPr>
          <w:rFonts w:ascii="Times New Roman" w:hAnsi="Times New Roman" w:cs="Times New Roman"/>
          <w:sz w:val="24"/>
          <w:szCs w:val="24"/>
          <w:lang w:val="id-ID"/>
        </w:rPr>
        <w:t xml:space="preserve">1992. </w:t>
      </w:r>
      <w:r w:rsidR="00A45E58" w:rsidRPr="00C01663">
        <w:rPr>
          <w:rFonts w:ascii="Times New Roman" w:hAnsi="Times New Roman" w:cs="Times New Roman"/>
          <w:i/>
          <w:sz w:val="24"/>
          <w:szCs w:val="24"/>
        </w:rPr>
        <w:t xml:space="preserve">Research Method </w:t>
      </w:r>
      <w:r w:rsidR="009B00F8" w:rsidRPr="00C01663">
        <w:rPr>
          <w:rFonts w:ascii="Times New Roman" w:hAnsi="Times New Roman" w:cs="Times New Roman"/>
          <w:i/>
          <w:sz w:val="24"/>
          <w:szCs w:val="24"/>
        </w:rPr>
        <w:t>in</w:t>
      </w:r>
      <w:r w:rsidR="00A45E58" w:rsidRPr="00C01663">
        <w:rPr>
          <w:rFonts w:ascii="Times New Roman" w:hAnsi="Times New Roman" w:cs="Times New Roman"/>
          <w:i/>
          <w:sz w:val="24"/>
          <w:szCs w:val="24"/>
        </w:rPr>
        <w:t xml:space="preserve"> Language Learning</w:t>
      </w:r>
      <w:r w:rsidR="009B00F8">
        <w:rPr>
          <w:rFonts w:ascii="Times New Roman" w:hAnsi="Times New Roman" w:cs="Times New Roman"/>
          <w:sz w:val="24"/>
          <w:szCs w:val="24"/>
        </w:rPr>
        <w:t xml:space="preserve">. 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New </w:t>
      </w:r>
      <w:r w:rsidR="009B00F8" w:rsidRPr="00C01663">
        <w:rPr>
          <w:rFonts w:ascii="Times New Roman" w:hAnsi="Times New Roman" w:cs="Times New Roman"/>
          <w:sz w:val="24"/>
          <w:szCs w:val="24"/>
        </w:rPr>
        <w:t>Yor</w:t>
      </w:r>
      <w:r w:rsidR="009B00F8">
        <w:rPr>
          <w:rFonts w:ascii="Times New Roman" w:hAnsi="Times New Roman" w:cs="Times New Roman"/>
          <w:sz w:val="24"/>
          <w:szCs w:val="24"/>
        </w:rPr>
        <w:t>k: Cambridge University Press</w:t>
      </w:r>
    </w:p>
    <w:p w:rsidR="00A45E58" w:rsidRDefault="00A45E58" w:rsidP="00A45E5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5E58" w:rsidRDefault="009B00F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H.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1991. </w:t>
      </w:r>
      <w:r w:rsidR="00A45E58" w:rsidRPr="00C01663">
        <w:rPr>
          <w:rFonts w:ascii="Times New Roman" w:hAnsi="Times New Roman" w:cs="Times New Roman"/>
          <w:i/>
          <w:iCs/>
          <w:sz w:val="24"/>
          <w:szCs w:val="24"/>
        </w:rPr>
        <w:t>Oxford Learner’s Pocket Dictionary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England</w:t>
      </w:r>
      <w:r w:rsidR="00A45E58">
        <w:rPr>
          <w:rFonts w:ascii="Times New Roman" w:hAnsi="Times New Roman" w:cs="Times New Roman"/>
          <w:sz w:val="24"/>
          <w:szCs w:val="24"/>
        </w:rPr>
        <w:t>: oxford University Press</w:t>
      </w: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Pardiyono</w:t>
      </w:r>
      <w:proofErr w:type="spellEnd"/>
      <w:r w:rsidR="009B00F8">
        <w:rPr>
          <w:rFonts w:ascii="Times New Roman" w:hAnsi="Times New Roman" w:cs="Times New Roman"/>
          <w:sz w:val="24"/>
          <w:szCs w:val="24"/>
        </w:rPr>
        <w:t xml:space="preserve">. 2007. </w:t>
      </w:r>
      <w:r w:rsidRPr="00C01663">
        <w:rPr>
          <w:rFonts w:ascii="Times New Roman" w:hAnsi="Times New Roman" w:cs="Times New Roman"/>
          <w:i/>
          <w:sz w:val="24"/>
          <w:szCs w:val="24"/>
        </w:rPr>
        <w:t>Teaching Genre-Based Writing</w:t>
      </w:r>
      <w:r w:rsidR="009B00F8">
        <w:rPr>
          <w:rFonts w:ascii="Times New Roman" w:hAnsi="Times New Roman" w:cs="Times New Roman"/>
          <w:sz w:val="24"/>
          <w:szCs w:val="24"/>
        </w:rPr>
        <w:t xml:space="preserve">. </w:t>
      </w:r>
      <w:r w:rsidRPr="00C01663">
        <w:rPr>
          <w:rFonts w:ascii="Times New Roman" w:hAnsi="Times New Roman" w:cs="Times New Roman"/>
          <w:sz w:val="24"/>
          <w:szCs w:val="24"/>
        </w:rPr>
        <w:t>Yogyakarta: CV. ANDI OFFSET</w:t>
      </w:r>
    </w:p>
    <w:p w:rsidR="00A45E58" w:rsidRPr="00C01663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5E58" w:rsidRDefault="009B00F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 Ellis. 2009. </w:t>
      </w:r>
      <w:r w:rsidR="00A45E58" w:rsidRPr="00C01663">
        <w:rPr>
          <w:rFonts w:ascii="Times New Roman" w:hAnsi="Times New Roman" w:cs="Times New Roman"/>
          <w:i/>
          <w:sz w:val="24"/>
          <w:szCs w:val="24"/>
        </w:rPr>
        <w:t>A typology of written corrective feedback types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nglish </w:t>
      </w:r>
      <w:r w:rsidR="00A45E58" w:rsidRPr="00C0166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anguage </w:t>
      </w:r>
      <w:r w:rsidR="00A45E58" w:rsidRPr="00C016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>eaching</w:t>
      </w:r>
      <w:r w:rsidR="00A45E58" w:rsidRPr="00C01663">
        <w:rPr>
          <w:rFonts w:ascii="Times New Roman" w:hAnsi="Times New Roman" w:cs="Times New Roman"/>
          <w:sz w:val="24"/>
          <w:szCs w:val="24"/>
        </w:rPr>
        <w:t xml:space="preserve"> Journal</w:t>
      </w:r>
    </w:p>
    <w:p w:rsidR="00A45E58" w:rsidRPr="00C01663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1663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016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01663">
        <w:rPr>
          <w:rFonts w:ascii="Times New Roman" w:hAnsi="Times New Roman" w:cs="Times New Roman"/>
          <w:i/>
          <w:sz w:val="24"/>
          <w:szCs w:val="24"/>
        </w:rPr>
        <w:t xml:space="preserve">”The Effectiveness of indirect feedback strategy on student’s writing procedure text of the second grade of SMP </w:t>
      </w:r>
      <w:proofErr w:type="spellStart"/>
      <w:r w:rsidRPr="00C01663">
        <w:rPr>
          <w:rFonts w:ascii="Times New Roman" w:hAnsi="Times New Roman" w:cs="Times New Roman"/>
          <w:i/>
          <w:sz w:val="24"/>
          <w:szCs w:val="24"/>
        </w:rPr>
        <w:t>Ibrahman</w:t>
      </w:r>
      <w:proofErr w:type="spellEnd"/>
      <w:r w:rsidRPr="00C0166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01663">
        <w:rPr>
          <w:rFonts w:ascii="Times New Roman" w:hAnsi="Times New Roman" w:cs="Times New Roman"/>
          <w:i/>
          <w:sz w:val="24"/>
          <w:szCs w:val="24"/>
        </w:rPr>
        <w:t>Cipondoh</w:t>
      </w:r>
      <w:proofErr w:type="spellEnd"/>
      <w:r w:rsidRPr="00C01663">
        <w:rPr>
          <w:rFonts w:ascii="Times New Roman" w:hAnsi="Times New Roman" w:cs="Times New Roman"/>
          <w:i/>
          <w:sz w:val="24"/>
          <w:szCs w:val="24"/>
        </w:rPr>
        <w:t>, academic years of 2015-2016”</w:t>
      </w: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i/>
          <w:sz w:val="24"/>
          <w:szCs w:val="24"/>
        </w:rPr>
      </w:pPr>
    </w:p>
    <w:p w:rsidR="00A45E58" w:rsidRDefault="00A45E58" w:rsidP="00A45E58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C01663">
        <w:rPr>
          <w:rFonts w:ascii="Times New Roman" w:hAnsi="Times New Roman" w:cs="Times New Roman"/>
          <w:sz w:val="24"/>
          <w:szCs w:val="24"/>
        </w:rPr>
        <w:t>Tan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663">
        <w:rPr>
          <w:rFonts w:ascii="Times New Roman" w:hAnsi="Times New Roman" w:cs="Times New Roman"/>
          <w:sz w:val="24"/>
          <w:szCs w:val="24"/>
        </w:rPr>
        <w:t>Hui-Mien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00F8">
        <w:rPr>
          <w:rFonts w:ascii="Times New Roman" w:hAnsi="Times New Roman" w:cs="Times New Roman"/>
          <w:sz w:val="24"/>
          <w:szCs w:val="24"/>
        </w:rPr>
        <w:t xml:space="preserve"> 2007.</w:t>
      </w:r>
      <w:r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Pr="00C01663">
        <w:rPr>
          <w:rFonts w:ascii="Times New Roman" w:hAnsi="Times New Roman" w:cs="Times New Roman"/>
          <w:i/>
          <w:sz w:val="24"/>
          <w:szCs w:val="24"/>
        </w:rPr>
        <w:t>A Study of EFL Learners Writing Errors and Instructional Strategies</w:t>
      </w:r>
      <w:r w:rsidRPr="00C01663">
        <w:rPr>
          <w:rFonts w:ascii="Times New Roman" w:hAnsi="Times New Roman" w:cs="Times New Roman"/>
          <w:sz w:val="24"/>
          <w:szCs w:val="24"/>
        </w:rPr>
        <w:t xml:space="preserve">, Journal of </w:t>
      </w:r>
      <w:r w:rsidR="009B00F8">
        <w:rPr>
          <w:rFonts w:ascii="Times New Roman" w:hAnsi="Times New Roman" w:cs="Times New Roman"/>
          <w:sz w:val="24"/>
          <w:szCs w:val="24"/>
        </w:rPr>
        <w:t>Kun Shan University. Volume 4</w:t>
      </w:r>
    </w:p>
    <w:p w:rsidR="00A45E58" w:rsidRDefault="00A45E58" w:rsidP="00A45E58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Warschauer, Mark.</w:t>
      </w:r>
      <w:r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9B00F8">
        <w:rPr>
          <w:rFonts w:ascii="Times New Roman" w:hAnsi="Times New Roman" w:cs="Times New Roman"/>
          <w:sz w:val="24"/>
          <w:szCs w:val="24"/>
        </w:rPr>
        <w:t xml:space="preserve">2010. </w:t>
      </w:r>
      <w:r w:rsidRPr="009B00F8">
        <w:rPr>
          <w:rFonts w:ascii="Times New Roman" w:hAnsi="Times New Roman" w:cs="Times New Roman"/>
          <w:i/>
          <w:sz w:val="24"/>
          <w:szCs w:val="24"/>
        </w:rPr>
        <w:t>Invited Commentary: New Tools for Teaching Writing</w:t>
      </w:r>
      <w:r w:rsidR="009B00F8">
        <w:rPr>
          <w:rFonts w:ascii="Times New Roman" w:hAnsi="Times New Roman" w:cs="Times New Roman"/>
          <w:sz w:val="24"/>
          <w:szCs w:val="24"/>
        </w:rPr>
        <w:t xml:space="preserve">. </w:t>
      </w:r>
      <w:r w:rsidRPr="00C01663">
        <w:rPr>
          <w:rFonts w:ascii="Times New Roman" w:hAnsi="Times New Roman" w:cs="Times New Roman"/>
          <w:sz w:val="24"/>
          <w:szCs w:val="24"/>
        </w:rPr>
        <w:t>Language Learning &amp;</w:t>
      </w:r>
      <w:r>
        <w:rPr>
          <w:rFonts w:ascii="Times New Roman" w:hAnsi="Times New Roman" w:cs="Times New Roman"/>
          <w:sz w:val="24"/>
          <w:szCs w:val="24"/>
        </w:rPr>
        <w:t xml:space="preserve"> Technology</w:t>
      </w:r>
      <w:r w:rsidR="009B00F8">
        <w:rPr>
          <w:rFonts w:ascii="Times New Roman" w:hAnsi="Times New Roman" w:cs="Times New Roman"/>
          <w:sz w:val="24"/>
          <w:szCs w:val="24"/>
        </w:rPr>
        <w:t>. Volume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A45E58" w:rsidRDefault="00A45E58" w:rsidP="00A45E5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01663">
        <w:rPr>
          <w:rFonts w:ascii="Times New Roman" w:hAnsi="Times New Roman" w:cs="Times New Roman"/>
          <w:sz w:val="24"/>
          <w:szCs w:val="24"/>
        </w:rPr>
        <w:t>Westwood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01663">
        <w:rPr>
          <w:rFonts w:ascii="Times New Roman" w:hAnsi="Times New Roman" w:cs="Times New Roman"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1663">
        <w:rPr>
          <w:rFonts w:ascii="Times New Roman" w:hAnsi="Times New Roman" w:cs="Times New Roman"/>
          <w:sz w:val="24"/>
          <w:szCs w:val="24"/>
        </w:rPr>
        <w:t xml:space="preserve"> </w:t>
      </w:r>
      <w:r w:rsidR="009B00F8">
        <w:rPr>
          <w:rFonts w:ascii="Times New Roman" w:hAnsi="Times New Roman" w:cs="Times New Roman"/>
          <w:sz w:val="24"/>
          <w:szCs w:val="24"/>
          <w:lang w:val="id-ID"/>
        </w:rPr>
        <w:t xml:space="preserve">2008. </w:t>
      </w:r>
      <w:r w:rsidRPr="00C01663">
        <w:rPr>
          <w:rFonts w:ascii="Times New Roman" w:hAnsi="Times New Roman" w:cs="Times New Roman"/>
          <w:i/>
          <w:sz w:val="24"/>
          <w:szCs w:val="24"/>
        </w:rPr>
        <w:t xml:space="preserve">What Teachers Need to Know About Reading and Writing </w:t>
      </w:r>
      <w:proofErr w:type="gramStart"/>
      <w:r w:rsidRPr="00C01663">
        <w:rPr>
          <w:rFonts w:ascii="Times New Roman" w:hAnsi="Times New Roman" w:cs="Times New Roman"/>
          <w:i/>
          <w:sz w:val="24"/>
          <w:szCs w:val="24"/>
        </w:rPr>
        <w:t>Difficulties</w:t>
      </w:r>
      <w:r w:rsidR="009B00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0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663">
        <w:rPr>
          <w:rFonts w:ascii="Times New Roman" w:hAnsi="Times New Roman" w:cs="Times New Roman"/>
          <w:sz w:val="24"/>
          <w:szCs w:val="24"/>
        </w:rPr>
        <w:t>Cam</w:t>
      </w:r>
      <w:r w:rsidR="009B00F8">
        <w:rPr>
          <w:rFonts w:ascii="Times New Roman" w:hAnsi="Times New Roman" w:cs="Times New Roman"/>
          <w:sz w:val="24"/>
          <w:szCs w:val="24"/>
        </w:rPr>
        <w:t>berwell</w:t>
      </w:r>
      <w:proofErr w:type="spellEnd"/>
      <w:r w:rsidR="009B00F8">
        <w:rPr>
          <w:rFonts w:ascii="Times New Roman" w:hAnsi="Times New Roman" w:cs="Times New Roman"/>
          <w:sz w:val="24"/>
          <w:szCs w:val="24"/>
        </w:rPr>
        <w:t>: Acer Press</w:t>
      </w:r>
    </w:p>
    <w:p w:rsidR="00A45E58" w:rsidRDefault="00A45E58" w:rsidP="00A45E58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A45E58" w:rsidRDefault="00A45E58" w:rsidP="00A45E58">
      <w:pPr>
        <w:rPr>
          <w:rFonts w:ascii="Times New Roman" w:hAnsi="Times New Roman" w:cs="Times New Roman"/>
          <w:sz w:val="24"/>
          <w:szCs w:val="24"/>
        </w:rPr>
      </w:pPr>
    </w:p>
    <w:p w:rsidR="00A45E58" w:rsidRPr="00A45E58" w:rsidRDefault="00A45E58" w:rsidP="00A45E5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45E58" w:rsidRPr="00E16A41" w:rsidRDefault="00A45E58" w:rsidP="00A45E5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A45E58" w:rsidRDefault="00A45E58" w:rsidP="00E2450E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sectPr w:rsidR="00A45E58" w:rsidSect="008E617A">
      <w:headerReference w:type="default" r:id="rId7"/>
      <w:pgSz w:w="10319" w:h="14571" w:code="13"/>
      <w:pgMar w:top="1701" w:right="2268" w:bottom="1701" w:left="2268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D06" w:rsidRDefault="00B15D06" w:rsidP="008E617A">
      <w:pPr>
        <w:spacing w:after="0" w:line="240" w:lineRule="auto"/>
      </w:pPr>
      <w:r>
        <w:separator/>
      </w:r>
    </w:p>
  </w:endnote>
  <w:endnote w:type="continuationSeparator" w:id="0">
    <w:p w:rsidR="00B15D06" w:rsidRDefault="00B15D06" w:rsidP="008E6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D06" w:rsidRDefault="00B15D06" w:rsidP="008E617A">
      <w:pPr>
        <w:spacing w:after="0" w:line="240" w:lineRule="auto"/>
      </w:pPr>
      <w:r>
        <w:separator/>
      </w:r>
    </w:p>
  </w:footnote>
  <w:footnote w:type="continuationSeparator" w:id="0">
    <w:p w:rsidR="00B15D06" w:rsidRDefault="00B15D06" w:rsidP="008E6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8020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17A" w:rsidRDefault="008E61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8E617A" w:rsidRDefault="008E61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B2"/>
    <w:rsid w:val="00005A8F"/>
    <w:rsid w:val="000760BE"/>
    <w:rsid w:val="000F14C0"/>
    <w:rsid w:val="00207DDB"/>
    <w:rsid w:val="00210477"/>
    <w:rsid w:val="00274E5F"/>
    <w:rsid w:val="00285428"/>
    <w:rsid w:val="002C3A8D"/>
    <w:rsid w:val="003C034C"/>
    <w:rsid w:val="004809AB"/>
    <w:rsid w:val="004825AC"/>
    <w:rsid w:val="007354B6"/>
    <w:rsid w:val="008E617A"/>
    <w:rsid w:val="008F68C6"/>
    <w:rsid w:val="008F6CD8"/>
    <w:rsid w:val="00932F6E"/>
    <w:rsid w:val="009B00F8"/>
    <w:rsid w:val="00A45E58"/>
    <w:rsid w:val="00A74473"/>
    <w:rsid w:val="00A97D9B"/>
    <w:rsid w:val="00AF5726"/>
    <w:rsid w:val="00B11BD4"/>
    <w:rsid w:val="00B15D06"/>
    <w:rsid w:val="00B47233"/>
    <w:rsid w:val="00C14B11"/>
    <w:rsid w:val="00DB46B3"/>
    <w:rsid w:val="00E00AB7"/>
    <w:rsid w:val="00E2450E"/>
    <w:rsid w:val="00F1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A6C5-9540-4F6F-B1EB-CFDE2A02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210477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210477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7A"/>
  </w:style>
  <w:style w:type="paragraph" w:styleId="Footer">
    <w:name w:val="footer"/>
    <w:basedOn w:val="Normal"/>
    <w:link w:val="FooterChar"/>
    <w:uiPriority w:val="99"/>
    <w:unhideWhenUsed/>
    <w:rsid w:val="008E6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7A"/>
  </w:style>
  <w:style w:type="paragraph" w:styleId="BalloonText">
    <w:name w:val="Balloon Text"/>
    <w:basedOn w:val="Normal"/>
    <w:link w:val="BalloonTextChar"/>
    <w:uiPriority w:val="99"/>
    <w:semiHidden/>
    <w:unhideWhenUsed/>
    <w:rsid w:val="008E6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3D577-6021-46EB-A017-B1128D2C7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ariacomp</dc:creator>
  <cp:keywords/>
  <dc:description/>
  <cp:lastModifiedBy>ariacomp</cp:lastModifiedBy>
  <cp:revision>4</cp:revision>
  <cp:lastPrinted>2018-11-12T13:02:00Z</cp:lastPrinted>
  <dcterms:created xsi:type="dcterms:W3CDTF">2018-11-11T07:22:00Z</dcterms:created>
  <dcterms:modified xsi:type="dcterms:W3CDTF">2018-11-12T13:04:00Z</dcterms:modified>
</cp:coreProperties>
</file>