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66" w:rsidRDefault="00C55166" w:rsidP="00C427F3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  <w:t>IMPROVING STUDENTS’ SPEAKING ABILITY THROUGH</w:t>
      </w:r>
    </w:p>
    <w:p w:rsidR="00C427F3" w:rsidRDefault="00C55166" w:rsidP="00C427F3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  <w:t>VISUAL AUDITORY KINESTHETIC (VAK) LEARNING MODEL</w:t>
      </w:r>
    </w:p>
    <w:p w:rsidR="00C153EC" w:rsidRPr="00C153EC" w:rsidRDefault="00C153EC" w:rsidP="00C153EC">
      <w:pPr>
        <w:spacing w:line="36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id-ID"/>
        </w:rPr>
        <w:t>(A Classroom Action Resea</w:t>
      </w:r>
      <w:r w:rsidR="00A760B5">
        <w:rPr>
          <w:rFonts w:asciiTheme="majorBidi" w:eastAsia="Times New Roman" w:hAnsiTheme="majorBidi" w:cstheme="majorBidi"/>
          <w:bCs/>
          <w:sz w:val="24"/>
          <w:szCs w:val="24"/>
          <w:lang w:val="id-ID"/>
        </w:rPr>
        <w:t>rch at the Second Grade of MA Islamiyah</w:t>
      </w:r>
      <w:r>
        <w:rPr>
          <w:rFonts w:asciiTheme="majorBidi" w:eastAsia="Times New Roman" w:hAnsiTheme="majorBidi" w:cstheme="majorBidi"/>
          <w:bCs/>
          <w:sz w:val="24"/>
          <w:szCs w:val="24"/>
          <w:lang w:val="id-ID"/>
        </w:rPr>
        <w:t xml:space="preserve"> Kresek-Tangerang-Banten)</w:t>
      </w:r>
    </w:p>
    <w:p w:rsidR="00C153EC" w:rsidRPr="0072524E" w:rsidRDefault="00C427F3" w:rsidP="00C153EC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772016">
        <w:rPr>
          <w:rFonts w:asciiTheme="majorBidi" w:hAnsiTheme="majorBidi" w:cstheme="majorBidi"/>
          <w:b/>
          <w:sz w:val="24"/>
          <w:szCs w:val="24"/>
        </w:rPr>
        <w:t xml:space="preserve">A 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PAPER</w:t>
      </w:r>
    </w:p>
    <w:p w:rsidR="00C427F3" w:rsidRPr="00772016" w:rsidRDefault="00C427F3" w:rsidP="00C427F3">
      <w:pPr>
        <w:pStyle w:val="NoSpacing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72016">
        <w:rPr>
          <w:rFonts w:asciiTheme="majorBidi" w:hAnsiTheme="majorBidi" w:cstheme="majorBidi"/>
          <w:sz w:val="24"/>
          <w:szCs w:val="24"/>
          <w:lang w:val="id-ID"/>
        </w:rPr>
        <w:t>Submitted to the Department of English Education</w:t>
      </w:r>
    </w:p>
    <w:p w:rsidR="00C427F3" w:rsidRDefault="00C427F3" w:rsidP="00F11CA7">
      <w:pPr>
        <w:pStyle w:val="NoSpacing"/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772016">
        <w:rPr>
          <w:rFonts w:asciiTheme="majorBidi" w:hAnsiTheme="majorBidi" w:cstheme="majorBidi"/>
          <w:sz w:val="24"/>
          <w:szCs w:val="24"/>
          <w:lang w:val="id-ID"/>
        </w:rPr>
        <w:t xml:space="preserve">The Faculty of Education and </w:t>
      </w:r>
      <w:r w:rsidRPr="00772016">
        <w:rPr>
          <w:rFonts w:asciiTheme="majorBidi" w:hAnsiTheme="majorBidi" w:cstheme="majorBidi"/>
          <w:sz w:val="24"/>
          <w:szCs w:val="24"/>
        </w:rPr>
        <w:t>Teacher Training A</w:t>
      </w:r>
      <w:r w:rsidRPr="00772016">
        <w:rPr>
          <w:rFonts w:asciiTheme="majorBidi" w:hAnsiTheme="majorBidi" w:cstheme="majorBidi"/>
          <w:sz w:val="24"/>
          <w:szCs w:val="24"/>
          <w:lang w:val="id-ID"/>
        </w:rPr>
        <w:t>s a Partial Fulfillment of the Requirement for the Sarjana Degree</w:t>
      </w:r>
    </w:p>
    <w:p w:rsidR="00F11CA7" w:rsidRPr="00F11CA7" w:rsidRDefault="00F11CA7" w:rsidP="00F11CA7">
      <w:pPr>
        <w:pStyle w:val="NoSpacing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153EC" w:rsidRDefault="00C427F3" w:rsidP="00F11CA7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id-ID" w:eastAsia="id-ID"/>
        </w:rPr>
        <w:drawing>
          <wp:inline distT="0" distB="0" distL="0" distR="0" wp14:anchorId="69794671" wp14:editId="6C903B4F">
            <wp:extent cx="1438275" cy="1438275"/>
            <wp:effectExtent l="0" t="0" r="9525" b="9525"/>
            <wp:docPr id="2" name="Picture 1" descr="D:\IMG-2017120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-20171206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638" cy="143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F3" w:rsidRPr="002B09CF" w:rsidRDefault="00C427F3" w:rsidP="00C427F3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B09CF">
        <w:rPr>
          <w:rFonts w:asciiTheme="majorBidi" w:hAnsiTheme="majorBidi" w:cstheme="majorBidi"/>
          <w:b/>
          <w:sz w:val="24"/>
          <w:szCs w:val="24"/>
        </w:rPr>
        <w:t>By:</w:t>
      </w:r>
    </w:p>
    <w:p w:rsidR="00C427F3" w:rsidRPr="00A760B5" w:rsidRDefault="00C427F3" w:rsidP="00C427F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0B5">
        <w:rPr>
          <w:rFonts w:ascii="Times New Roman" w:hAnsi="Times New Roman" w:cs="Times New Roman"/>
          <w:b/>
          <w:sz w:val="24"/>
          <w:szCs w:val="24"/>
          <w:u w:val="single"/>
        </w:rPr>
        <w:t>NURHAYATUNISA</w:t>
      </w:r>
    </w:p>
    <w:p w:rsidR="00C427F3" w:rsidRDefault="00C427F3" w:rsidP="00C153E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B09CF">
        <w:rPr>
          <w:rFonts w:ascii="Times New Roman" w:hAnsi="Times New Roman" w:cs="Times New Roman"/>
          <w:b/>
          <w:sz w:val="24"/>
          <w:szCs w:val="24"/>
        </w:rPr>
        <w:t>SRN: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423016</w:t>
      </w:r>
      <w:r>
        <w:rPr>
          <w:rFonts w:ascii="Times New Roman" w:hAnsi="Times New Roman" w:cs="Times New Roman"/>
          <w:b/>
          <w:sz w:val="24"/>
          <w:szCs w:val="24"/>
        </w:rPr>
        <w:t>90</w:t>
      </w:r>
    </w:p>
    <w:p w:rsidR="00C153EC" w:rsidRDefault="00C153EC" w:rsidP="00C153E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153EC" w:rsidRPr="00C153EC" w:rsidRDefault="00C153EC" w:rsidP="00C153E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427F3" w:rsidRPr="00757267" w:rsidRDefault="00C427F3" w:rsidP="00C427F3">
      <w:pPr>
        <w:pStyle w:val="NoSpacing"/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757267">
        <w:rPr>
          <w:rFonts w:asciiTheme="majorBidi" w:hAnsiTheme="majorBidi" w:cstheme="majorBidi"/>
          <w:b/>
          <w:sz w:val="28"/>
          <w:szCs w:val="28"/>
        </w:rPr>
        <w:t>FACULTY OF EDUCATION AND TEACHER TRAINING</w:t>
      </w:r>
    </w:p>
    <w:p w:rsidR="00F11CA7" w:rsidRDefault="00F11CA7" w:rsidP="00C427F3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sz w:val="28"/>
          <w:szCs w:val="28"/>
          <w:lang w:val="id-ID"/>
        </w:rPr>
        <w:t xml:space="preserve">THE </w:t>
      </w:r>
      <w:r w:rsidR="00C427F3">
        <w:rPr>
          <w:rFonts w:asciiTheme="majorBidi" w:hAnsiTheme="majorBidi" w:cstheme="majorBidi"/>
          <w:b/>
          <w:sz w:val="28"/>
          <w:szCs w:val="28"/>
          <w:lang w:val="id-ID"/>
        </w:rPr>
        <w:t xml:space="preserve">STATE ISLAMIC </w:t>
      </w:r>
      <w:r>
        <w:rPr>
          <w:rFonts w:asciiTheme="majorBidi" w:hAnsiTheme="majorBidi" w:cstheme="majorBidi"/>
          <w:b/>
          <w:sz w:val="28"/>
          <w:szCs w:val="28"/>
          <w:lang w:val="id-ID"/>
        </w:rPr>
        <w:t>UNIVERSITY</w:t>
      </w:r>
    </w:p>
    <w:p w:rsidR="00C427F3" w:rsidRPr="00757267" w:rsidRDefault="00C427F3" w:rsidP="00C427F3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757267">
        <w:rPr>
          <w:rFonts w:asciiTheme="majorBidi" w:hAnsiTheme="majorBidi" w:cstheme="majorBidi"/>
          <w:b/>
          <w:sz w:val="28"/>
          <w:szCs w:val="28"/>
          <w:lang w:val="id-ID"/>
        </w:rPr>
        <w:t>SULTAN MAULANA HASANUDDIN BANTEN</w:t>
      </w:r>
    </w:p>
    <w:p w:rsidR="00B75E3A" w:rsidRPr="00C427F3" w:rsidRDefault="00C55166" w:rsidP="00C427F3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sz w:val="28"/>
          <w:szCs w:val="28"/>
          <w:lang w:val="id-ID"/>
        </w:rPr>
        <w:t>2018</w:t>
      </w:r>
      <w:r w:rsidR="00F11CA7">
        <w:rPr>
          <w:rFonts w:asciiTheme="majorBidi" w:hAnsiTheme="majorBidi" w:cstheme="majorBidi"/>
          <w:b/>
          <w:sz w:val="28"/>
          <w:szCs w:val="28"/>
          <w:lang w:val="id-ID"/>
        </w:rPr>
        <w:t xml:space="preserve"> A.D/1440 A.H</w:t>
      </w:r>
      <w:bookmarkStart w:id="0" w:name="_GoBack"/>
      <w:bookmarkEnd w:id="0"/>
    </w:p>
    <w:sectPr w:rsidR="00B75E3A" w:rsidRPr="00C427F3" w:rsidSect="00F11CA7">
      <w:pgSz w:w="10319" w:h="14571" w:code="1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F3"/>
    <w:rsid w:val="00A760B5"/>
    <w:rsid w:val="00B75E3A"/>
    <w:rsid w:val="00C153EC"/>
    <w:rsid w:val="00C427F3"/>
    <w:rsid w:val="00C55166"/>
    <w:rsid w:val="00F1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F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7F3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F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F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7F3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F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2018-04-04T23:54:00Z</dcterms:created>
  <dcterms:modified xsi:type="dcterms:W3CDTF">2018-09-29T21:39:00Z</dcterms:modified>
</cp:coreProperties>
</file>