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77" w:rsidRPr="00EF6BA8" w:rsidRDefault="007A5477" w:rsidP="00A50744">
      <w:pPr>
        <w:tabs>
          <w:tab w:val="left" w:pos="189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6BA8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7A5477" w:rsidRDefault="007A5477" w:rsidP="00A50744">
      <w:pPr>
        <w:tabs>
          <w:tab w:val="left" w:pos="1890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F6BA8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7A5477" w:rsidRDefault="007A5477" w:rsidP="00A50744">
      <w:pPr>
        <w:pStyle w:val="ListParagraph"/>
        <w:numPr>
          <w:ilvl w:val="0"/>
          <w:numId w:val="1"/>
        </w:numPr>
        <w:tabs>
          <w:tab w:val="left" w:pos="1890"/>
        </w:tabs>
        <w:spacing w:line="48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Simpulan</w:t>
      </w:r>
      <w:proofErr w:type="spellEnd"/>
    </w:p>
    <w:p w:rsidR="007A5477" w:rsidRDefault="007A5477" w:rsidP="00A50744">
      <w:pPr>
        <w:pStyle w:val="ListParagraph"/>
        <w:tabs>
          <w:tab w:val="left" w:pos="1890"/>
        </w:tabs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57D8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557D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strategi MEI (</w:t>
      </w:r>
      <w:r w:rsidR="00C60DD7" w:rsidRPr="007A5477">
        <w:rPr>
          <w:rFonts w:asciiTheme="majorBidi" w:hAnsiTheme="majorBidi" w:cstheme="majorBidi"/>
          <w:i/>
          <w:iCs/>
          <w:sz w:val="24"/>
          <w:szCs w:val="24"/>
          <w:lang w:val="id-ID"/>
        </w:rPr>
        <w:t>Modeling, Engaging And Integrating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study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A5477" w:rsidRPr="00EA7C23" w:rsidRDefault="007A5477" w:rsidP="00A50744">
      <w:pPr>
        <w:pStyle w:val="ListParagraph"/>
        <w:numPr>
          <w:ilvl w:val="0"/>
          <w:numId w:val="2"/>
        </w:numPr>
        <w:tabs>
          <w:tab w:val="left" w:pos="1890"/>
        </w:tabs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Strategi MEI (</w:t>
      </w:r>
      <w:r w:rsidR="00C60DD7" w:rsidRPr="007A5477">
        <w:rPr>
          <w:rFonts w:asciiTheme="majorBidi" w:hAnsiTheme="majorBidi" w:cstheme="majorBidi"/>
          <w:i/>
          <w:iCs/>
          <w:sz w:val="24"/>
          <w:szCs w:val="24"/>
          <w:lang w:val="id-ID"/>
        </w:rPr>
        <w:t>Modeling, Engaging And Integrating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di MAN 1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Lebak </w:t>
      </w:r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>digunakan</w:t>
      </w:r>
      <w:proofErr w:type="spellEnd"/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 xml:space="preserve"> guru</w:t>
      </w:r>
      <w:r w:rsidR="00C310A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C310A1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mata pelajaran</w:t>
      </w:r>
      <w:r w:rsidR="00A50744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f</w:t>
      </w:r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>i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qih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belum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maksimal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di</w:t>
      </w:r>
      <w:proofErr w:type="spellStart"/>
      <w:r w:rsidRPr="004C6046">
        <w:rPr>
          <w:rFonts w:asciiTheme="majorBidi" w:eastAsiaTheme="minorEastAsia" w:hAnsiTheme="majorBidi" w:cstheme="majorBidi"/>
          <w:iCs/>
          <w:sz w:val="24"/>
          <w:szCs w:val="24"/>
        </w:rPr>
        <w:t>karena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kan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guru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baru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pertama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kali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strategi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tersebut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EA7C23" w:rsidRPr="00EA7C23" w:rsidRDefault="00EA7C23" w:rsidP="00A50744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 w:rsidR="00C310A1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mata pelajaran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fiqih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belum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maksimal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dikarenakan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belum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mencapai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nilai</w:t>
      </w:r>
      <w:proofErr w:type="spellEnd"/>
      <w:r w:rsidRPr="000136A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ketuntasan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minimum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ditetapkan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di M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AN 1 Lebak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75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,00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namun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terdapat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pe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rubahan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belajarnya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. Hal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tersebut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dibuktikan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0136A7">
        <w:rPr>
          <w:rFonts w:asciiTheme="majorBidi" w:eastAsiaTheme="minorEastAsia" w:hAnsiTheme="majorBidi" w:cstheme="majorBidi"/>
          <w:sz w:val="24"/>
          <w:szCs w:val="24"/>
          <w:lang w:val="id-ID"/>
        </w:rPr>
        <w:t>perolehan nilai</w:t>
      </w:r>
      <w:r w:rsidRPr="000136A7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 xml:space="preserve"> pre-test</w:t>
      </w:r>
      <w:r w:rsidRPr="000136A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rata-ratanya adalah 61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,33</w:t>
      </w:r>
      <w:proofErr w:type="gramEnd"/>
      <w:r w:rsidRPr="000136A7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 w:rsidRPr="000136A7">
        <w:rPr>
          <w:rFonts w:asciiTheme="majorBidi" w:eastAsiaTheme="minorEastAsia" w:hAnsiTheme="majorBidi" w:cstheme="majorBidi"/>
          <w:sz w:val="24"/>
          <w:szCs w:val="24"/>
        </w:rPr>
        <w:t>sedangkan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setelah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siswa menger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ja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kan soal </w:t>
      </w:r>
      <w:r w:rsidRPr="000136A7">
        <w:rPr>
          <w:rFonts w:asciiTheme="majorBidi" w:eastAsiaTheme="minorEastAsia" w:hAnsiTheme="majorBidi" w:cstheme="majorBidi"/>
          <w:i/>
          <w:sz w:val="24"/>
          <w:szCs w:val="24"/>
        </w:rPr>
        <w:t>post-test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perolehan nilai rata-rata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nya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adalah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72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,17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.</w:t>
      </w:r>
      <w:r w:rsidRPr="000136A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E53488" w:rsidRPr="00C310A1" w:rsidRDefault="00EA7C23" w:rsidP="00A50744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Terdapat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pengaruh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antara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strategi MEI (</w:t>
      </w:r>
      <w:r w:rsidR="00C60DD7" w:rsidRPr="007A5477">
        <w:rPr>
          <w:rFonts w:asciiTheme="majorBidi" w:hAnsiTheme="majorBidi" w:cstheme="majorBidi"/>
          <w:i/>
          <w:iCs/>
          <w:sz w:val="24"/>
          <w:szCs w:val="24"/>
          <w:lang w:val="id-ID"/>
        </w:rPr>
        <w:t>Modeling, Engaging And Integrating</w:t>
      </w:r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(</w:t>
      </w:r>
      <w:proofErr w:type="spellStart"/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X)</w:t>
      </w:r>
      <w:r w:rsidRPr="009E57E1"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hasil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 w:rsidRPr="00D21BB0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(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variabel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Y) </w:t>
      </w:r>
      <w:proofErr w:type="spellStart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>pada</w:t>
      </w:r>
      <w:proofErr w:type="spellEnd"/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bidang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study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fiqih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di MAN 1 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Lebak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Hal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tersebut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dibuktikan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sebelum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diberikan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perlakuan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(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tanpa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strategi MEI (</w:t>
      </w:r>
      <w:r w:rsidR="00C60DD7" w:rsidRPr="007A5477">
        <w:rPr>
          <w:rFonts w:asciiTheme="majorBidi" w:hAnsiTheme="majorBidi" w:cstheme="majorBidi"/>
          <w:i/>
          <w:iCs/>
          <w:sz w:val="24"/>
          <w:szCs w:val="24"/>
          <w:lang w:val="id-ID"/>
        </w:rPr>
        <w:t>Modeling, Engaging And Integrating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)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0136A7">
        <w:rPr>
          <w:rFonts w:asciiTheme="majorBidi" w:eastAsiaTheme="minorEastAsia" w:hAnsiTheme="majorBidi" w:cstheme="majorBidi"/>
          <w:sz w:val="24"/>
          <w:szCs w:val="24"/>
          <w:lang w:val="id-ID"/>
        </w:rPr>
        <w:t>perolehan nilai</w:t>
      </w:r>
      <w:r w:rsidRPr="000136A7">
        <w:rPr>
          <w:rFonts w:asciiTheme="majorBidi" w:eastAsiaTheme="minorEastAsia" w:hAnsiTheme="majorBidi" w:cstheme="majorBidi"/>
          <w:i/>
          <w:iCs/>
          <w:sz w:val="24"/>
          <w:szCs w:val="24"/>
          <w:lang w:val="id-ID"/>
        </w:rPr>
        <w:t xml:space="preserve"> pre-test</w:t>
      </w:r>
      <w:r w:rsidRPr="000136A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>rata-rata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sebesar</w:t>
      </w:r>
      <w:proofErr w:type="spellEnd"/>
      <w:r w:rsidR="00E53488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61,33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kemudian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berubah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setelah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metode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1220C7">
        <w:rPr>
          <w:rFonts w:asciiTheme="majorBidi" w:eastAsiaTheme="minorEastAsia" w:hAnsiTheme="majorBidi" w:cstheme="majorBidi"/>
          <w:i/>
          <w:sz w:val="24"/>
          <w:szCs w:val="24"/>
        </w:rPr>
        <w:t>Group Investigation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 siswa menger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ja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 xml:space="preserve">kan soal </w:t>
      </w:r>
      <w:r w:rsidRPr="000136A7">
        <w:rPr>
          <w:rFonts w:asciiTheme="majorBidi" w:eastAsiaTheme="minorEastAsia" w:hAnsiTheme="majorBidi" w:cstheme="majorBidi"/>
          <w:i/>
          <w:sz w:val="24"/>
          <w:szCs w:val="24"/>
        </w:rPr>
        <w:t>post-test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 xml:space="preserve"> 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perolehan nilai rata-rata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nya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>adalah</w:t>
      </w:r>
      <w:proofErr w:type="spellEnd"/>
      <w:r w:rsidRPr="000136A7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="00E53488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72</w:t>
      </w:r>
      <w:r w:rsidRPr="000136A7">
        <w:rPr>
          <w:rFonts w:asciiTheme="majorBidi" w:eastAsiaTheme="minorEastAsia" w:hAnsiTheme="majorBidi" w:cstheme="majorBidi"/>
          <w:iCs/>
          <w:sz w:val="24"/>
          <w:szCs w:val="24"/>
          <w:lang w:val="id-ID"/>
        </w:rPr>
        <w:t>,17</w:t>
      </w:r>
      <w:r>
        <w:rPr>
          <w:rFonts w:asciiTheme="majorBidi" w:eastAsiaTheme="minorEastAsia" w:hAnsiTheme="majorBidi" w:cstheme="majorBidi"/>
          <w:i/>
          <w:sz w:val="24"/>
          <w:szCs w:val="24"/>
        </w:rPr>
        <w:t>.</w:t>
      </w:r>
    </w:p>
    <w:p w:rsidR="00E53488" w:rsidRPr="00A5229D" w:rsidRDefault="00E53488" w:rsidP="00A50744">
      <w:pPr>
        <w:pStyle w:val="ListParagraph"/>
        <w:numPr>
          <w:ilvl w:val="0"/>
          <w:numId w:val="1"/>
        </w:numPr>
        <w:tabs>
          <w:tab w:val="left" w:pos="1890"/>
        </w:tabs>
        <w:spacing w:line="48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5229D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E53488" w:rsidRDefault="00E53488" w:rsidP="00A50744">
      <w:pPr>
        <w:pStyle w:val="ListParagraph"/>
        <w:tabs>
          <w:tab w:val="left" w:pos="1890"/>
        </w:tabs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</w:p>
    <w:p w:rsidR="00E53488" w:rsidRDefault="00E53488" w:rsidP="00A50744">
      <w:pPr>
        <w:pStyle w:val="ListParagraph"/>
        <w:numPr>
          <w:ilvl w:val="0"/>
          <w:numId w:val="3"/>
        </w:numPr>
        <w:tabs>
          <w:tab w:val="left" w:pos="189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guru-guru agar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terdorong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memperkaya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mengajarnya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53488" w:rsidRDefault="00E53488" w:rsidP="00A50744">
      <w:pPr>
        <w:pStyle w:val="ListParagraph"/>
        <w:numPr>
          <w:ilvl w:val="0"/>
          <w:numId w:val="3"/>
        </w:numPr>
        <w:tabs>
          <w:tab w:val="left" w:pos="189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membiasakan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strategi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merasa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tidak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pembela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53488" w:rsidRPr="00CB4275" w:rsidRDefault="00E53488" w:rsidP="00A5074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siswa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hendaklah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belajar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lebih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giat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lagi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serta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aktif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pembelajaran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agar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materi-materi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telah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disampaikan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guru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diterima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diaplikasikan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baik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E53488" w:rsidRDefault="00E53488" w:rsidP="00A50744">
      <w:pPr>
        <w:pStyle w:val="ListParagraph"/>
        <w:numPr>
          <w:ilvl w:val="0"/>
          <w:numId w:val="3"/>
        </w:numPr>
        <w:tabs>
          <w:tab w:val="left" w:pos="1890"/>
        </w:tabs>
        <w:spacing w:line="480" w:lineRule="auto"/>
        <w:jc w:val="both"/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yang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strategi MEI (</w:t>
      </w:r>
      <w:r w:rsidR="00C60DD7" w:rsidRPr="007A5477">
        <w:rPr>
          <w:rFonts w:asciiTheme="majorBidi" w:hAnsiTheme="majorBidi" w:cstheme="majorBidi"/>
          <w:i/>
          <w:iCs/>
          <w:sz w:val="24"/>
          <w:szCs w:val="24"/>
          <w:lang w:val="id-ID"/>
        </w:rPr>
        <w:t>Modeling, Engaging And Integrating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) </w:t>
      </w:r>
      <w:r w:rsidRPr="009E57E1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fiqih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53488" w:rsidRPr="00F5746D" w:rsidRDefault="00E53488" w:rsidP="00A50744">
      <w:pPr>
        <w:pStyle w:val="ListParagraph"/>
        <w:tabs>
          <w:tab w:val="left" w:pos="1890"/>
        </w:tabs>
        <w:spacing w:line="480" w:lineRule="auto"/>
        <w:ind w:left="810"/>
        <w:jc w:val="both"/>
        <w:rPr>
          <w:rFonts w:asciiTheme="majorBidi" w:hAnsiTheme="majorBidi" w:cstheme="majorBidi"/>
          <w:sz w:val="24"/>
          <w:szCs w:val="24"/>
        </w:rPr>
      </w:pPr>
    </w:p>
    <w:p w:rsidR="00E53488" w:rsidRPr="001220C7" w:rsidRDefault="00E53488" w:rsidP="00A50744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7C23" w:rsidRPr="000136A7" w:rsidRDefault="00EA7C23" w:rsidP="00A50744">
      <w:pPr>
        <w:pStyle w:val="ListParagraph"/>
        <w:spacing w:line="48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EA7C23" w:rsidRPr="00EA7C23" w:rsidRDefault="00EA7C23" w:rsidP="00A50744">
      <w:pPr>
        <w:pStyle w:val="ListParagraph"/>
        <w:tabs>
          <w:tab w:val="left" w:pos="189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A7C23" w:rsidRPr="00660171" w:rsidRDefault="00EA7C23" w:rsidP="00A50744">
      <w:pPr>
        <w:pStyle w:val="ListParagraph"/>
        <w:tabs>
          <w:tab w:val="left" w:pos="189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3C5C" w:rsidRDefault="00913C5C" w:rsidP="00A50744">
      <w:pPr>
        <w:spacing w:line="480" w:lineRule="auto"/>
      </w:pPr>
    </w:p>
    <w:sectPr w:rsidR="00913C5C" w:rsidSect="00954AF6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09" w:footer="709" w:gutter="0"/>
      <w:pgNumType w:start="9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D6" w:rsidRDefault="00F971D6" w:rsidP="00F971D6">
      <w:pPr>
        <w:spacing w:after="0" w:line="240" w:lineRule="auto"/>
      </w:pPr>
      <w:r>
        <w:separator/>
      </w:r>
    </w:p>
  </w:endnote>
  <w:endnote w:type="continuationSeparator" w:id="0">
    <w:p w:rsidR="00F971D6" w:rsidRDefault="00F971D6" w:rsidP="00F9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D6" w:rsidRPr="00F971D6" w:rsidRDefault="00954AF6" w:rsidP="00F971D6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D6" w:rsidRDefault="00F971D6" w:rsidP="00F971D6">
      <w:pPr>
        <w:spacing w:after="0" w:line="240" w:lineRule="auto"/>
      </w:pPr>
      <w:r>
        <w:separator/>
      </w:r>
    </w:p>
  </w:footnote>
  <w:footnote w:type="continuationSeparator" w:id="0">
    <w:p w:rsidR="00F971D6" w:rsidRDefault="00F971D6" w:rsidP="00F9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D6" w:rsidRPr="00C7040A" w:rsidRDefault="00F971D6" w:rsidP="00954AF6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C7040A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C7040A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C7040A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954AF6">
      <w:rPr>
        <w:rStyle w:val="PageNumber"/>
        <w:rFonts w:asciiTheme="majorBidi" w:hAnsiTheme="majorBidi" w:cstheme="majorBidi"/>
        <w:noProof/>
        <w:sz w:val="24"/>
        <w:szCs w:val="24"/>
      </w:rPr>
      <w:t>92</w:t>
    </w:r>
    <w:r w:rsidRPr="00C7040A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F971D6" w:rsidRDefault="00F971D6" w:rsidP="00F971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0A" w:rsidRPr="00C7040A" w:rsidRDefault="00C7040A" w:rsidP="00954AF6">
    <w:pPr>
      <w:pStyle w:val="Header"/>
      <w:framePr w:wrap="around" w:vAnchor="text" w:hAnchor="page" w:x="1667" w:y="-28"/>
      <w:rPr>
        <w:rStyle w:val="PageNumber"/>
        <w:rFonts w:asciiTheme="majorBidi" w:hAnsiTheme="majorBidi" w:cstheme="majorBidi"/>
        <w:sz w:val="24"/>
        <w:szCs w:val="24"/>
      </w:rPr>
    </w:pPr>
    <w:r w:rsidRPr="00C7040A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C7040A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C7040A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954AF6">
      <w:rPr>
        <w:rStyle w:val="PageNumber"/>
        <w:rFonts w:asciiTheme="majorBidi" w:hAnsiTheme="majorBidi" w:cstheme="majorBidi"/>
        <w:noProof/>
        <w:sz w:val="24"/>
        <w:szCs w:val="24"/>
      </w:rPr>
      <w:t>91</w:t>
    </w:r>
    <w:r w:rsidRPr="00C7040A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F971D6" w:rsidRDefault="00F971D6" w:rsidP="00F971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4D2"/>
    <w:multiLevelType w:val="hybridMultilevel"/>
    <w:tmpl w:val="2D241758"/>
    <w:lvl w:ilvl="0" w:tplc="1298C688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577F"/>
    <w:multiLevelType w:val="hybridMultilevel"/>
    <w:tmpl w:val="355A0586"/>
    <w:lvl w:ilvl="0" w:tplc="4008E39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75816"/>
    <w:multiLevelType w:val="hybridMultilevel"/>
    <w:tmpl w:val="C5C6CF56"/>
    <w:lvl w:ilvl="0" w:tplc="B75AA64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77"/>
    <w:rsid w:val="0019765E"/>
    <w:rsid w:val="007A5477"/>
    <w:rsid w:val="00896AA4"/>
    <w:rsid w:val="00913C5C"/>
    <w:rsid w:val="00954AF6"/>
    <w:rsid w:val="00A50744"/>
    <w:rsid w:val="00B517D3"/>
    <w:rsid w:val="00BB7286"/>
    <w:rsid w:val="00C310A1"/>
    <w:rsid w:val="00C60DD7"/>
    <w:rsid w:val="00C7040A"/>
    <w:rsid w:val="00E53488"/>
    <w:rsid w:val="00EA7C23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7"/>
    <w:rPr>
      <w:rFonts w:cs="Traditional Arabic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A547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A5477"/>
    <w:rPr>
      <w:rFonts w:cs="Traditional Arabic"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D6"/>
    <w:rPr>
      <w:rFonts w:cs="Traditional Arabic"/>
      <w:sz w:val="40"/>
      <w:szCs w:val="4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71D6"/>
  </w:style>
  <w:style w:type="paragraph" w:styleId="Footer">
    <w:name w:val="footer"/>
    <w:basedOn w:val="Normal"/>
    <w:link w:val="FooterChar"/>
    <w:uiPriority w:val="99"/>
    <w:unhideWhenUsed/>
    <w:rsid w:val="00F9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D6"/>
    <w:rPr>
      <w:rFonts w:cs="Traditional Arabic"/>
      <w:sz w:val="40"/>
      <w:szCs w:val="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7"/>
    <w:rPr>
      <w:rFonts w:cs="Traditional Arabic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A547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7A5477"/>
    <w:rPr>
      <w:rFonts w:cs="Traditional Arabic"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D6"/>
    <w:rPr>
      <w:rFonts w:cs="Traditional Arabic"/>
      <w:sz w:val="40"/>
      <w:szCs w:val="4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71D6"/>
  </w:style>
  <w:style w:type="paragraph" w:styleId="Footer">
    <w:name w:val="footer"/>
    <w:basedOn w:val="Normal"/>
    <w:link w:val="FooterChar"/>
    <w:uiPriority w:val="99"/>
    <w:unhideWhenUsed/>
    <w:rsid w:val="00F9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D6"/>
    <w:rPr>
      <w:rFonts w:cs="Traditional Arabic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TIKNORENT</cp:lastModifiedBy>
  <cp:revision>11</cp:revision>
  <cp:lastPrinted>2018-11-09T04:02:00Z</cp:lastPrinted>
  <dcterms:created xsi:type="dcterms:W3CDTF">2018-08-30T02:31:00Z</dcterms:created>
  <dcterms:modified xsi:type="dcterms:W3CDTF">2018-11-09T04:02:00Z</dcterms:modified>
</cp:coreProperties>
</file>