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83" w:rsidRPr="00651569" w:rsidRDefault="00504E83" w:rsidP="005B0976">
      <w:pPr>
        <w:pStyle w:val="Default"/>
        <w:spacing w:line="360" w:lineRule="auto"/>
        <w:jc w:val="center"/>
        <w:rPr>
          <w:rFonts w:asciiTheme="majorBidi" w:hAnsiTheme="majorBidi" w:cstheme="majorBidi"/>
          <w:b/>
          <w:bCs/>
          <w:sz w:val="28"/>
          <w:szCs w:val="28"/>
        </w:rPr>
      </w:pPr>
      <w:bookmarkStart w:id="0" w:name="_GoBack"/>
      <w:r w:rsidRPr="00651569">
        <w:rPr>
          <w:rFonts w:asciiTheme="majorBidi" w:hAnsiTheme="majorBidi" w:cstheme="majorBidi"/>
          <w:b/>
          <w:bCs/>
          <w:sz w:val="28"/>
          <w:szCs w:val="28"/>
        </w:rPr>
        <w:t>BAB III</w:t>
      </w:r>
    </w:p>
    <w:p w:rsidR="00504E83" w:rsidRPr="00651569" w:rsidRDefault="00357733" w:rsidP="005B0976">
      <w:pPr>
        <w:pStyle w:val="Default"/>
        <w:spacing w:line="360" w:lineRule="auto"/>
        <w:jc w:val="center"/>
        <w:rPr>
          <w:rFonts w:asciiTheme="majorBidi" w:hAnsiTheme="majorBidi" w:cstheme="majorBidi"/>
          <w:b/>
          <w:bCs/>
          <w:sz w:val="28"/>
          <w:szCs w:val="28"/>
        </w:rPr>
      </w:pPr>
      <w:r w:rsidRPr="00651569">
        <w:rPr>
          <w:rFonts w:asciiTheme="majorBidi" w:hAnsiTheme="majorBidi" w:cstheme="majorBidi"/>
          <w:b/>
          <w:bCs/>
          <w:sz w:val="28"/>
          <w:szCs w:val="28"/>
        </w:rPr>
        <w:t>METODOLOGI PENELITIAN</w:t>
      </w:r>
    </w:p>
    <w:p w:rsidR="00504E83" w:rsidRDefault="00504E83" w:rsidP="005B0976">
      <w:pPr>
        <w:pStyle w:val="Default"/>
        <w:spacing w:line="360" w:lineRule="auto"/>
        <w:jc w:val="both"/>
        <w:rPr>
          <w:rFonts w:asciiTheme="majorBidi" w:hAnsiTheme="majorBidi" w:cstheme="majorBidi"/>
          <w:b/>
          <w:bCs/>
        </w:rPr>
      </w:pPr>
    </w:p>
    <w:p w:rsidR="00357733" w:rsidRDefault="004B1070" w:rsidP="005B0976">
      <w:pPr>
        <w:pStyle w:val="Default"/>
        <w:spacing w:line="360" w:lineRule="auto"/>
        <w:jc w:val="both"/>
        <w:rPr>
          <w:rFonts w:asciiTheme="majorBidi" w:hAnsiTheme="majorBidi" w:cstheme="majorBidi"/>
          <w:b/>
          <w:bCs/>
        </w:rPr>
      </w:pPr>
      <w:r>
        <w:rPr>
          <w:rFonts w:asciiTheme="majorBidi" w:hAnsiTheme="majorBidi" w:cstheme="majorBidi"/>
          <w:b/>
          <w:bCs/>
        </w:rPr>
        <w:t>A</w:t>
      </w:r>
      <w:r w:rsidR="00357733">
        <w:rPr>
          <w:rFonts w:asciiTheme="majorBidi" w:hAnsiTheme="majorBidi" w:cstheme="majorBidi"/>
          <w:b/>
          <w:bCs/>
        </w:rPr>
        <w:t>. Pendekatan Penelitian</w:t>
      </w:r>
    </w:p>
    <w:p w:rsidR="00E611FE" w:rsidRDefault="00CD3194" w:rsidP="005B0976">
      <w:pPr>
        <w:pStyle w:val="Default"/>
        <w:spacing w:line="360" w:lineRule="auto"/>
        <w:ind w:left="450" w:firstLine="450"/>
        <w:jc w:val="both"/>
        <w:rPr>
          <w:rFonts w:asciiTheme="majorBidi" w:hAnsiTheme="majorBidi" w:cstheme="majorBidi"/>
          <w:bCs/>
        </w:rPr>
      </w:pPr>
      <w:proofErr w:type="gramStart"/>
      <w:r>
        <w:rPr>
          <w:rFonts w:asciiTheme="majorBidi" w:hAnsiTheme="majorBidi" w:cstheme="majorBidi"/>
          <w:bCs/>
        </w:rPr>
        <w:t>S</w:t>
      </w:r>
      <w:r w:rsidR="00E611FE">
        <w:rPr>
          <w:rFonts w:asciiTheme="majorBidi" w:hAnsiTheme="majorBidi" w:cstheme="majorBidi"/>
          <w:bCs/>
        </w:rPr>
        <w:t>esuai dengan batasan masalah, rumusan masalah dan tujuan penelitian</w:t>
      </w:r>
      <w:r w:rsidR="00D345BB">
        <w:rPr>
          <w:rFonts w:asciiTheme="majorBidi" w:hAnsiTheme="majorBidi" w:cstheme="majorBidi"/>
          <w:bCs/>
        </w:rPr>
        <w:t xml:space="preserve"> di atas</w:t>
      </w:r>
      <w:r w:rsidR="00E611FE">
        <w:rPr>
          <w:rFonts w:asciiTheme="majorBidi" w:hAnsiTheme="majorBidi" w:cstheme="majorBidi"/>
          <w:bCs/>
        </w:rPr>
        <w:t xml:space="preserve">, maka penulis menggunakan pendekatan </w:t>
      </w:r>
      <w:r w:rsidR="006A0383">
        <w:rPr>
          <w:rFonts w:asciiTheme="majorBidi" w:hAnsiTheme="majorBidi" w:cstheme="majorBidi"/>
          <w:bCs/>
        </w:rPr>
        <w:t xml:space="preserve">data </w:t>
      </w:r>
      <w:r w:rsidR="00E611FE">
        <w:rPr>
          <w:rFonts w:asciiTheme="majorBidi" w:hAnsiTheme="majorBidi" w:cstheme="majorBidi"/>
          <w:bCs/>
        </w:rPr>
        <w:t>penelitian kualitatif dengan jenis penelitian deskriptif</w:t>
      </w:r>
      <w:r w:rsidR="00D345BB">
        <w:rPr>
          <w:rFonts w:asciiTheme="majorBidi" w:hAnsiTheme="majorBidi" w:cstheme="majorBidi"/>
          <w:bCs/>
        </w:rPr>
        <w:t xml:space="preserve"> untuk menggali dan menyajikan informasi secara komprehensif dan mendalam</w:t>
      </w:r>
      <w:r w:rsidR="00E611FE">
        <w:rPr>
          <w:rFonts w:asciiTheme="majorBidi" w:hAnsiTheme="majorBidi" w:cstheme="majorBidi"/>
          <w:bCs/>
        </w:rPr>
        <w:t>.</w:t>
      </w:r>
      <w:proofErr w:type="gramEnd"/>
      <w:r w:rsidR="00E611FE">
        <w:rPr>
          <w:rFonts w:asciiTheme="majorBidi" w:hAnsiTheme="majorBidi" w:cstheme="majorBidi"/>
          <w:bCs/>
        </w:rPr>
        <w:t xml:space="preserve"> </w:t>
      </w:r>
    </w:p>
    <w:p w:rsidR="00357733" w:rsidRDefault="0053742A" w:rsidP="005B0976">
      <w:pPr>
        <w:pStyle w:val="Default"/>
        <w:spacing w:line="360" w:lineRule="auto"/>
        <w:ind w:left="450" w:firstLine="450"/>
        <w:jc w:val="both"/>
        <w:rPr>
          <w:rFonts w:asciiTheme="majorBidi" w:hAnsiTheme="majorBidi" w:cstheme="majorBidi"/>
          <w:b/>
          <w:bCs/>
        </w:rPr>
      </w:pPr>
      <w:r>
        <w:rPr>
          <w:rFonts w:asciiTheme="majorBidi" w:hAnsiTheme="majorBidi" w:cstheme="majorBidi"/>
          <w:bCs/>
        </w:rPr>
        <w:t xml:space="preserve">Metode </w:t>
      </w:r>
      <w:r w:rsidR="00E611FE">
        <w:rPr>
          <w:rFonts w:asciiTheme="majorBidi" w:hAnsiTheme="majorBidi" w:cstheme="majorBidi"/>
          <w:bCs/>
        </w:rPr>
        <w:t xml:space="preserve">Penelitian kualitatif adalah </w:t>
      </w:r>
      <w:r>
        <w:rPr>
          <w:rFonts w:asciiTheme="majorBidi" w:hAnsiTheme="majorBidi" w:cstheme="majorBidi"/>
          <w:bCs/>
        </w:rPr>
        <w:t xml:space="preserve">metode </w:t>
      </w:r>
      <w:r w:rsidR="00E611FE">
        <w:rPr>
          <w:rFonts w:asciiTheme="majorBidi" w:hAnsiTheme="majorBidi" w:cstheme="majorBidi"/>
          <w:bCs/>
        </w:rPr>
        <w:t xml:space="preserve">penelitian yang </w:t>
      </w:r>
      <w:r>
        <w:rPr>
          <w:rFonts w:asciiTheme="majorBidi" w:hAnsiTheme="majorBidi" w:cstheme="majorBidi"/>
          <w:bCs/>
        </w:rPr>
        <w:t xml:space="preserve">berlandaskan pada filsafat postpositivisme, digunakan untuk meneliti pada kondisi obyek yang alamiah (sebagai lawan dari metode eksperimen) dimana peneliti adalah instrument kunci, pengambilan sampel sumber  data dilakukan secara </w:t>
      </w:r>
      <w:r w:rsidRPr="0053742A">
        <w:rPr>
          <w:rFonts w:asciiTheme="majorBidi" w:hAnsiTheme="majorBidi" w:cstheme="majorBidi"/>
          <w:bCs/>
          <w:i/>
          <w:iCs/>
        </w:rPr>
        <w:t>purposive</w:t>
      </w:r>
      <w:r>
        <w:rPr>
          <w:rFonts w:asciiTheme="majorBidi" w:hAnsiTheme="majorBidi" w:cstheme="majorBidi"/>
          <w:bCs/>
        </w:rPr>
        <w:t xml:space="preserve"> dan </w:t>
      </w:r>
      <w:r w:rsidRPr="0053742A">
        <w:rPr>
          <w:rFonts w:asciiTheme="majorBidi" w:hAnsiTheme="majorBidi" w:cstheme="majorBidi"/>
          <w:bCs/>
          <w:i/>
          <w:iCs/>
        </w:rPr>
        <w:t>snowbaal</w:t>
      </w:r>
      <w:r>
        <w:rPr>
          <w:rFonts w:asciiTheme="majorBidi" w:hAnsiTheme="majorBidi" w:cstheme="majorBidi"/>
          <w:bCs/>
        </w:rPr>
        <w:t>, teknik pengumpulan dengan trianggulasi (gabungan), analisi data bersifat induktif/kualitatif, dan hasil penelitian kualitatif lebih menekankan makna daripada generalisasi.</w:t>
      </w:r>
      <w:r w:rsidR="00E611FE">
        <w:rPr>
          <w:rStyle w:val="FootnoteReference"/>
          <w:rFonts w:asciiTheme="majorBidi" w:hAnsiTheme="majorBidi" w:cstheme="majorBidi"/>
          <w:bCs/>
        </w:rPr>
        <w:footnoteReference w:id="1"/>
      </w:r>
      <w:r w:rsidR="00357733">
        <w:rPr>
          <w:rFonts w:asciiTheme="majorBidi" w:hAnsiTheme="majorBidi" w:cstheme="majorBidi"/>
          <w:b/>
          <w:bCs/>
        </w:rPr>
        <w:tab/>
      </w:r>
    </w:p>
    <w:p w:rsidR="00E611FE" w:rsidRPr="00E611FE" w:rsidRDefault="00E611FE" w:rsidP="005B0976">
      <w:pPr>
        <w:pStyle w:val="Default"/>
        <w:spacing w:line="360" w:lineRule="auto"/>
        <w:ind w:left="450" w:firstLine="450"/>
        <w:jc w:val="both"/>
        <w:rPr>
          <w:rFonts w:asciiTheme="majorBidi" w:hAnsiTheme="majorBidi" w:cstheme="majorBidi"/>
          <w:bCs/>
        </w:rPr>
      </w:pPr>
      <w:proofErr w:type="gramStart"/>
      <w:r>
        <w:rPr>
          <w:rFonts w:asciiTheme="majorBidi" w:hAnsiTheme="majorBidi" w:cstheme="majorBidi"/>
          <w:bCs/>
        </w:rPr>
        <w:t xml:space="preserve">Peneliti berharap dapat menemukan berbagai informasi </w:t>
      </w:r>
      <w:r w:rsidR="00CD3194">
        <w:rPr>
          <w:rFonts w:asciiTheme="majorBidi" w:hAnsiTheme="majorBidi" w:cstheme="majorBidi"/>
          <w:bCs/>
        </w:rPr>
        <w:t>tentang upaya pengentasan kemiskinan masyarakat desa tertinggal berbasis zakat, infak dan sedekah.</w:t>
      </w:r>
      <w:proofErr w:type="gramEnd"/>
      <w:r w:rsidR="00CD3194">
        <w:rPr>
          <w:rFonts w:asciiTheme="majorBidi" w:hAnsiTheme="majorBidi" w:cstheme="majorBidi"/>
          <w:bCs/>
        </w:rPr>
        <w:t xml:space="preserve"> Dengan pendekatan penelitian kualitatif, </w:t>
      </w:r>
      <w:r w:rsidR="00D345BB">
        <w:rPr>
          <w:rFonts w:asciiTheme="majorBidi" w:hAnsiTheme="majorBidi" w:cstheme="majorBidi"/>
          <w:bCs/>
        </w:rPr>
        <w:t xml:space="preserve">peneliti </w:t>
      </w:r>
      <w:r w:rsidR="00CD3194">
        <w:rPr>
          <w:rFonts w:asciiTheme="majorBidi" w:hAnsiTheme="majorBidi" w:cstheme="majorBidi"/>
          <w:bCs/>
        </w:rPr>
        <w:t>ju</w:t>
      </w:r>
      <w:r w:rsidR="00D345BB">
        <w:rPr>
          <w:rFonts w:asciiTheme="majorBidi" w:hAnsiTheme="majorBidi" w:cstheme="majorBidi"/>
          <w:bCs/>
        </w:rPr>
        <w:t xml:space="preserve">ga berharap dapat mengkaji dan mendeskripsikan bagaimana proses dan hasil dari upaya pengentasan kemiskinan masyarakat desa tertinggal yang meliputi, pemberdayaan ekonomi, pemeliharaan kesehatan dan pengembangan keterampilan. </w:t>
      </w:r>
    </w:p>
    <w:p w:rsidR="005D2C93" w:rsidRPr="005D2C93" w:rsidRDefault="004B1070" w:rsidP="005B0976">
      <w:pPr>
        <w:pStyle w:val="Default"/>
        <w:spacing w:line="360" w:lineRule="auto"/>
        <w:jc w:val="both"/>
        <w:rPr>
          <w:rFonts w:asciiTheme="majorBidi" w:hAnsiTheme="majorBidi" w:cstheme="majorBidi"/>
          <w:b/>
        </w:rPr>
      </w:pPr>
      <w:r>
        <w:rPr>
          <w:rFonts w:asciiTheme="majorBidi" w:hAnsiTheme="majorBidi" w:cstheme="majorBidi"/>
          <w:b/>
        </w:rPr>
        <w:lastRenderedPageBreak/>
        <w:t>B</w:t>
      </w:r>
      <w:r w:rsidR="005D2C93" w:rsidRPr="005D2C93">
        <w:rPr>
          <w:rFonts w:asciiTheme="majorBidi" w:hAnsiTheme="majorBidi" w:cstheme="majorBidi"/>
          <w:b/>
        </w:rPr>
        <w:t>. Objek Penelitian</w:t>
      </w:r>
    </w:p>
    <w:p w:rsidR="00EB30FC" w:rsidRDefault="006A0383" w:rsidP="005B0976">
      <w:pPr>
        <w:pStyle w:val="Default"/>
        <w:spacing w:line="360" w:lineRule="auto"/>
        <w:ind w:left="450" w:firstLine="450"/>
        <w:jc w:val="both"/>
        <w:rPr>
          <w:rFonts w:asciiTheme="majorBidi" w:hAnsiTheme="majorBidi" w:cstheme="majorBidi"/>
        </w:rPr>
      </w:pPr>
      <w:proofErr w:type="gramStart"/>
      <w:r>
        <w:rPr>
          <w:rFonts w:asciiTheme="majorBidi" w:hAnsiTheme="majorBidi" w:cstheme="majorBidi"/>
        </w:rPr>
        <w:t xml:space="preserve">Objek dalam </w:t>
      </w:r>
      <w:r w:rsidR="005D2C93">
        <w:rPr>
          <w:rFonts w:asciiTheme="majorBidi" w:hAnsiTheme="majorBidi" w:cstheme="majorBidi"/>
        </w:rPr>
        <w:t>penelitian ini adalah</w:t>
      </w:r>
      <w:r w:rsidR="00EB30FC">
        <w:rPr>
          <w:rFonts w:asciiTheme="majorBidi" w:hAnsiTheme="majorBidi" w:cstheme="majorBidi"/>
        </w:rPr>
        <w:t xml:space="preserve"> Lembaga Amil Z</w:t>
      </w:r>
      <w:r w:rsidR="00EC1306">
        <w:rPr>
          <w:rFonts w:asciiTheme="majorBidi" w:hAnsiTheme="majorBidi" w:cstheme="majorBidi"/>
        </w:rPr>
        <w:t>akat Harapan Dhuafa (LAZ HARFA)</w:t>
      </w:r>
      <w:r w:rsidR="00EB30FC">
        <w:rPr>
          <w:rFonts w:asciiTheme="majorBidi" w:hAnsiTheme="majorBidi" w:cstheme="majorBidi"/>
        </w:rPr>
        <w:t xml:space="preserve"> </w:t>
      </w:r>
      <w:r w:rsidR="00EC1306">
        <w:rPr>
          <w:rFonts w:asciiTheme="majorBidi" w:hAnsiTheme="majorBidi" w:cstheme="majorBidi"/>
        </w:rPr>
        <w:t>d</w:t>
      </w:r>
      <w:r>
        <w:rPr>
          <w:rFonts w:asciiTheme="majorBidi" w:hAnsiTheme="majorBidi" w:cstheme="majorBidi"/>
        </w:rPr>
        <w:t>an Desa Kertaraharja</w:t>
      </w:r>
      <w:r w:rsidR="00EC1306">
        <w:rPr>
          <w:rFonts w:asciiTheme="majorBidi" w:hAnsiTheme="majorBidi" w:cstheme="majorBidi"/>
        </w:rPr>
        <w:t xml:space="preserve"> yang</w:t>
      </w:r>
      <w:r>
        <w:rPr>
          <w:rFonts w:asciiTheme="majorBidi" w:hAnsiTheme="majorBidi" w:cstheme="majorBidi"/>
        </w:rPr>
        <w:t xml:space="preserve"> </w:t>
      </w:r>
      <w:r w:rsidR="00EB30FC">
        <w:rPr>
          <w:rFonts w:asciiTheme="majorBidi" w:hAnsiTheme="majorBidi" w:cstheme="majorBidi"/>
        </w:rPr>
        <w:t xml:space="preserve">meliputi para pengurus, koordinator lapangan dan masyarakat </w:t>
      </w:r>
      <w:r>
        <w:rPr>
          <w:rFonts w:asciiTheme="majorBidi" w:hAnsiTheme="majorBidi" w:cstheme="majorBidi"/>
        </w:rPr>
        <w:t>desa tersebut</w:t>
      </w:r>
      <w:r w:rsidR="00EB30FC">
        <w:rPr>
          <w:rFonts w:asciiTheme="majorBidi" w:hAnsiTheme="majorBidi" w:cstheme="majorBidi"/>
        </w:rPr>
        <w:t>.</w:t>
      </w:r>
      <w:proofErr w:type="gramEnd"/>
      <w:r w:rsidR="00EB30FC">
        <w:rPr>
          <w:rFonts w:asciiTheme="majorBidi" w:hAnsiTheme="majorBidi" w:cstheme="majorBidi"/>
        </w:rPr>
        <w:t xml:space="preserve"> </w:t>
      </w:r>
      <w:proofErr w:type="gramStart"/>
      <w:r>
        <w:rPr>
          <w:rFonts w:asciiTheme="majorBidi" w:hAnsiTheme="majorBidi" w:cstheme="majorBidi"/>
        </w:rPr>
        <w:t>fokus</w:t>
      </w:r>
      <w:proofErr w:type="gramEnd"/>
      <w:r>
        <w:rPr>
          <w:rFonts w:asciiTheme="majorBidi" w:hAnsiTheme="majorBidi" w:cstheme="majorBidi"/>
        </w:rPr>
        <w:t xml:space="preserve"> yang akan diselidiki lebih jauh terletak pada</w:t>
      </w:r>
      <w:r w:rsidR="00EB30FC">
        <w:rPr>
          <w:rFonts w:asciiTheme="majorBidi" w:hAnsiTheme="majorBidi" w:cstheme="majorBidi"/>
        </w:rPr>
        <w:t xml:space="preserve"> pelaksanaan program di bidang kesehatan, pemberdayaan ekonomi dan pengembangan keterampilan.</w:t>
      </w:r>
    </w:p>
    <w:p w:rsidR="00EB30FC" w:rsidRDefault="004B1070" w:rsidP="005B0976">
      <w:pPr>
        <w:pStyle w:val="Default"/>
        <w:spacing w:line="360" w:lineRule="auto"/>
        <w:jc w:val="both"/>
        <w:rPr>
          <w:rFonts w:asciiTheme="majorBidi" w:hAnsiTheme="majorBidi" w:cstheme="majorBidi"/>
          <w:b/>
        </w:rPr>
      </w:pPr>
      <w:r>
        <w:rPr>
          <w:rFonts w:asciiTheme="majorBidi" w:hAnsiTheme="majorBidi" w:cstheme="majorBidi"/>
          <w:b/>
        </w:rPr>
        <w:t>C</w:t>
      </w:r>
      <w:r w:rsidR="00EB30FC" w:rsidRPr="00EB30FC">
        <w:rPr>
          <w:rFonts w:asciiTheme="majorBidi" w:hAnsiTheme="majorBidi" w:cstheme="majorBidi"/>
          <w:b/>
        </w:rPr>
        <w:t>. Tempat Penelitian</w:t>
      </w:r>
    </w:p>
    <w:p w:rsidR="009A48E7" w:rsidRDefault="00EB30FC" w:rsidP="005B0976">
      <w:pPr>
        <w:pStyle w:val="Default"/>
        <w:spacing w:line="360" w:lineRule="auto"/>
        <w:ind w:left="450" w:firstLine="450"/>
        <w:jc w:val="both"/>
        <w:rPr>
          <w:rFonts w:asciiTheme="majorBidi" w:hAnsiTheme="majorBidi" w:cstheme="majorBidi"/>
        </w:rPr>
      </w:pPr>
      <w:proofErr w:type="gramStart"/>
      <w:r>
        <w:rPr>
          <w:rFonts w:asciiTheme="majorBidi" w:hAnsiTheme="majorBidi" w:cstheme="majorBidi"/>
        </w:rPr>
        <w:t xml:space="preserve">Kegiatan penelitian </w:t>
      </w:r>
      <w:r w:rsidR="00C42C14">
        <w:rPr>
          <w:rFonts w:asciiTheme="majorBidi" w:hAnsiTheme="majorBidi" w:cstheme="majorBidi"/>
        </w:rPr>
        <w:t xml:space="preserve">ini </w:t>
      </w:r>
      <w:r>
        <w:rPr>
          <w:rFonts w:asciiTheme="majorBidi" w:hAnsiTheme="majorBidi" w:cstheme="majorBidi"/>
        </w:rPr>
        <w:t xml:space="preserve">dilaksanakan di LAZ HARFA </w:t>
      </w:r>
      <w:r w:rsidR="00C42C14">
        <w:rPr>
          <w:rFonts w:asciiTheme="majorBidi" w:hAnsiTheme="majorBidi" w:cstheme="majorBidi"/>
        </w:rPr>
        <w:t>provinsi Banten yang beralamat di</w:t>
      </w:r>
      <w:r w:rsidR="00357733" w:rsidRPr="00EB30FC">
        <w:rPr>
          <w:rFonts w:asciiTheme="majorBidi" w:hAnsiTheme="majorBidi" w:cstheme="majorBidi"/>
          <w:b/>
        </w:rPr>
        <w:t xml:space="preserve"> </w:t>
      </w:r>
      <w:r w:rsidR="00C42C14" w:rsidRPr="00E6264F">
        <w:rPr>
          <w:rFonts w:asciiTheme="majorBidi" w:hAnsiTheme="majorBidi" w:cstheme="majorBidi"/>
        </w:rPr>
        <w:t>Jl Ciwaru Raya.</w:t>
      </w:r>
      <w:proofErr w:type="gramEnd"/>
      <w:r w:rsidR="00C42C14" w:rsidRPr="00E6264F">
        <w:rPr>
          <w:rFonts w:asciiTheme="majorBidi" w:hAnsiTheme="majorBidi" w:cstheme="majorBidi"/>
        </w:rPr>
        <w:t xml:space="preserve"> Komplek Pondok Citra I No. 1B Kota Serang, Banten</w:t>
      </w:r>
      <w:r w:rsidR="00C42C14">
        <w:rPr>
          <w:rFonts w:asciiTheme="majorBidi" w:hAnsiTheme="majorBidi" w:cstheme="majorBidi"/>
        </w:rPr>
        <w:t xml:space="preserve"> dan </w:t>
      </w:r>
      <w:proofErr w:type="gramStart"/>
      <w:r w:rsidR="00C42C14">
        <w:rPr>
          <w:rFonts w:asciiTheme="majorBidi" w:hAnsiTheme="majorBidi" w:cstheme="majorBidi"/>
        </w:rPr>
        <w:t>kantor</w:t>
      </w:r>
      <w:proofErr w:type="gramEnd"/>
      <w:r w:rsidR="00C42C14">
        <w:rPr>
          <w:rFonts w:asciiTheme="majorBidi" w:hAnsiTheme="majorBidi" w:cstheme="majorBidi"/>
        </w:rPr>
        <w:t xml:space="preserve"> cabang LAZ HARFA kabupaten Pandeglang yang beralamat </w:t>
      </w:r>
      <w:r w:rsidR="00C42C14" w:rsidRPr="00C42C14">
        <w:rPr>
          <w:rFonts w:asciiTheme="majorBidi" w:hAnsiTheme="majorBidi" w:cstheme="majorBidi"/>
        </w:rPr>
        <w:t>Jl. Rangkasbitung KM. 3 Pandeglang, Kp Sabitangtu RT. 06/02 Ds. Bangkonol Kec. Koroncong Pandeglang</w:t>
      </w:r>
      <w:r w:rsidR="00C42C14">
        <w:rPr>
          <w:rFonts w:asciiTheme="majorBidi" w:hAnsiTheme="majorBidi" w:cstheme="majorBidi"/>
        </w:rPr>
        <w:t xml:space="preserve">. Kegiatan penelitian ini juga </w:t>
      </w:r>
      <w:proofErr w:type="gramStart"/>
      <w:r w:rsidR="00C42C14">
        <w:rPr>
          <w:rFonts w:asciiTheme="majorBidi" w:hAnsiTheme="majorBidi" w:cstheme="majorBidi"/>
        </w:rPr>
        <w:t>akan</w:t>
      </w:r>
      <w:proofErr w:type="gramEnd"/>
      <w:r w:rsidR="00C42C14">
        <w:rPr>
          <w:rFonts w:asciiTheme="majorBidi" w:hAnsiTheme="majorBidi" w:cstheme="majorBidi"/>
        </w:rPr>
        <w:t xml:space="preserve"> dilaksanakan di desa binaan LAZ HARFA, yaitu </w:t>
      </w:r>
      <w:r w:rsidR="00403F80">
        <w:rPr>
          <w:rFonts w:asciiTheme="majorBidi" w:hAnsiTheme="majorBidi" w:cstheme="majorBidi"/>
        </w:rPr>
        <w:t>Desa Kertaraharja, K</w:t>
      </w:r>
      <w:r w:rsidR="00C42C14">
        <w:rPr>
          <w:rFonts w:asciiTheme="majorBidi" w:hAnsiTheme="majorBidi" w:cstheme="majorBidi"/>
        </w:rPr>
        <w:t xml:space="preserve">ecamatan </w:t>
      </w:r>
      <w:r w:rsidR="00403F80">
        <w:rPr>
          <w:rFonts w:asciiTheme="majorBidi" w:hAnsiTheme="majorBidi" w:cstheme="majorBidi"/>
        </w:rPr>
        <w:t>Sobang</w:t>
      </w:r>
      <w:r w:rsidR="00C42C14">
        <w:rPr>
          <w:rFonts w:asciiTheme="majorBidi" w:hAnsiTheme="majorBidi" w:cstheme="majorBidi"/>
        </w:rPr>
        <w:t xml:space="preserve">, </w:t>
      </w:r>
      <w:r w:rsidR="00403F80">
        <w:rPr>
          <w:rFonts w:asciiTheme="majorBidi" w:hAnsiTheme="majorBidi" w:cstheme="majorBidi"/>
        </w:rPr>
        <w:t>K</w:t>
      </w:r>
      <w:r w:rsidR="00C42C14">
        <w:rPr>
          <w:rFonts w:asciiTheme="majorBidi" w:hAnsiTheme="majorBidi" w:cstheme="majorBidi"/>
        </w:rPr>
        <w:t xml:space="preserve">abupaten Pandeglang. </w:t>
      </w:r>
    </w:p>
    <w:p w:rsidR="009A48E7" w:rsidRDefault="009A48E7" w:rsidP="005B0976">
      <w:pPr>
        <w:pStyle w:val="Default"/>
        <w:spacing w:line="360" w:lineRule="auto"/>
        <w:ind w:left="450" w:firstLine="450"/>
        <w:jc w:val="both"/>
        <w:rPr>
          <w:rFonts w:asciiTheme="majorBidi" w:hAnsiTheme="majorBidi" w:cstheme="majorBidi"/>
        </w:rPr>
      </w:pPr>
      <w:r>
        <w:rPr>
          <w:rFonts w:asciiTheme="majorBidi" w:hAnsiTheme="majorBidi" w:cstheme="majorBidi"/>
        </w:rPr>
        <w:t xml:space="preserve">Alasan yang mendasari pemilihan LAZ HARFA dan Desa Kertaraharja sebagai tempat penelitian adalah sebagai </w:t>
      </w:r>
      <w:proofErr w:type="gramStart"/>
      <w:r>
        <w:rPr>
          <w:rFonts w:asciiTheme="majorBidi" w:hAnsiTheme="majorBidi" w:cstheme="majorBidi"/>
        </w:rPr>
        <w:t>berikut :</w:t>
      </w:r>
      <w:proofErr w:type="gramEnd"/>
    </w:p>
    <w:p w:rsidR="009A48E7" w:rsidRDefault="009A48E7" w:rsidP="005B0976">
      <w:pPr>
        <w:pStyle w:val="Default"/>
        <w:numPr>
          <w:ilvl w:val="0"/>
          <w:numId w:val="36"/>
        </w:numPr>
        <w:spacing w:line="360" w:lineRule="auto"/>
        <w:jc w:val="both"/>
        <w:rPr>
          <w:rFonts w:asciiTheme="majorBidi" w:hAnsiTheme="majorBidi" w:cstheme="majorBidi"/>
        </w:rPr>
      </w:pPr>
      <w:r>
        <w:rPr>
          <w:rFonts w:asciiTheme="majorBidi" w:hAnsiTheme="majorBidi" w:cstheme="majorBidi"/>
        </w:rPr>
        <w:t xml:space="preserve">Lokasi LAZ HARFA dekat secara geografis dengan tempat tinggal peneliti, sehingga biaya transportasi </w:t>
      </w:r>
      <w:r w:rsidR="00BC64C1">
        <w:rPr>
          <w:rFonts w:asciiTheme="majorBidi" w:hAnsiTheme="majorBidi" w:cstheme="majorBidi"/>
        </w:rPr>
        <w:t>selama melakukan proses penelitian terjangkau.</w:t>
      </w:r>
    </w:p>
    <w:p w:rsidR="00BC64C1" w:rsidRDefault="00BC64C1" w:rsidP="005B0976">
      <w:pPr>
        <w:pStyle w:val="Default"/>
        <w:numPr>
          <w:ilvl w:val="0"/>
          <w:numId w:val="36"/>
        </w:numPr>
        <w:spacing w:line="360" w:lineRule="auto"/>
        <w:jc w:val="both"/>
        <w:rPr>
          <w:rFonts w:asciiTheme="majorBidi" w:hAnsiTheme="majorBidi" w:cstheme="majorBidi"/>
        </w:rPr>
      </w:pPr>
      <w:r>
        <w:rPr>
          <w:rFonts w:asciiTheme="majorBidi" w:hAnsiTheme="majorBidi" w:cstheme="majorBidi"/>
        </w:rPr>
        <w:t xml:space="preserve">LAZ HARFA sangat membuka diri untuk diteliti, </w:t>
      </w:r>
      <w:r w:rsidR="00676ED7">
        <w:rPr>
          <w:rFonts w:asciiTheme="majorBidi" w:hAnsiTheme="majorBidi" w:cstheme="majorBidi"/>
        </w:rPr>
        <w:t xml:space="preserve">dan kooperatif dalam menyiapkan data-data yang dibutuhkan selama proses penelitian. </w:t>
      </w:r>
    </w:p>
    <w:p w:rsidR="00357733" w:rsidRDefault="00C42C14" w:rsidP="005B0976">
      <w:pPr>
        <w:pStyle w:val="Default"/>
        <w:numPr>
          <w:ilvl w:val="0"/>
          <w:numId w:val="36"/>
        </w:numPr>
        <w:spacing w:line="360" w:lineRule="auto"/>
        <w:jc w:val="both"/>
        <w:rPr>
          <w:rFonts w:asciiTheme="majorBidi" w:hAnsiTheme="majorBidi" w:cstheme="majorBidi"/>
        </w:rPr>
      </w:pPr>
      <w:r>
        <w:rPr>
          <w:rFonts w:asciiTheme="majorBidi" w:hAnsiTheme="majorBidi" w:cstheme="majorBidi"/>
        </w:rPr>
        <w:t>Pertimbangan pem</w:t>
      </w:r>
      <w:r w:rsidR="005467A9">
        <w:rPr>
          <w:rFonts w:asciiTheme="majorBidi" w:hAnsiTheme="majorBidi" w:cstheme="majorBidi"/>
        </w:rPr>
        <w:t xml:space="preserve">ilihan </w:t>
      </w:r>
      <w:r w:rsidR="00EC1306">
        <w:rPr>
          <w:rFonts w:asciiTheme="majorBidi" w:hAnsiTheme="majorBidi" w:cstheme="majorBidi"/>
        </w:rPr>
        <w:t>Desa Kertaraharja</w:t>
      </w:r>
      <w:r w:rsidR="005467A9">
        <w:rPr>
          <w:rFonts w:asciiTheme="majorBidi" w:hAnsiTheme="majorBidi" w:cstheme="majorBidi"/>
        </w:rPr>
        <w:t xml:space="preserve"> dikarenakan desa ini termasuk dalam kategori desa tertinggal, </w:t>
      </w:r>
      <w:r w:rsidR="00403F80">
        <w:rPr>
          <w:rFonts w:asciiTheme="majorBidi" w:hAnsiTheme="majorBidi" w:cstheme="majorBidi"/>
        </w:rPr>
        <w:t xml:space="preserve">dan sudah </w:t>
      </w:r>
      <w:r w:rsidR="00403F80">
        <w:rPr>
          <w:rFonts w:asciiTheme="majorBidi" w:hAnsiTheme="majorBidi" w:cstheme="majorBidi"/>
        </w:rPr>
        <w:lastRenderedPageBreak/>
        <w:t>cukup lama dibina atau didampingi fasilitator LAZ HARFA</w:t>
      </w:r>
      <w:r w:rsidR="005467A9">
        <w:rPr>
          <w:rFonts w:asciiTheme="majorBidi" w:hAnsiTheme="majorBidi" w:cstheme="majorBidi"/>
        </w:rPr>
        <w:t>.</w:t>
      </w:r>
    </w:p>
    <w:p w:rsidR="00B64D9A" w:rsidRDefault="00B64D9A" w:rsidP="005B0976">
      <w:pPr>
        <w:pStyle w:val="Default"/>
        <w:spacing w:line="360" w:lineRule="auto"/>
        <w:jc w:val="both"/>
        <w:rPr>
          <w:rFonts w:asciiTheme="majorBidi" w:hAnsiTheme="majorBidi" w:cstheme="majorBidi"/>
          <w:b/>
          <w:bCs/>
        </w:rPr>
      </w:pPr>
      <w:r w:rsidRPr="00B64D9A">
        <w:rPr>
          <w:rFonts w:asciiTheme="majorBidi" w:hAnsiTheme="majorBidi" w:cstheme="majorBidi"/>
          <w:b/>
          <w:bCs/>
        </w:rPr>
        <w:t>D. Waktu</w:t>
      </w:r>
      <w:r>
        <w:rPr>
          <w:rFonts w:asciiTheme="majorBidi" w:hAnsiTheme="majorBidi" w:cstheme="majorBidi"/>
          <w:b/>
          <w:bCs/>
        </w:rPr>
        <w:t xml:space="preserve"> dan Tanggal</w:t>
      </w:r>
      <w:r w:rsidRPr="00B64D9A">
        <w:rPr>
          <w:rFonts w:asciiTheme="majorBidi" w:hAnsiTheme="majorBidi" w:cstheme="majorBidi"/>
          <w:b/>
          <w:bCs/>
        </w:rPr>
        <w:t xml:space="preserve"> Penelitian</w:t>
      </w:r>
    </w:p>
    <w:p w:rsidR="00B64D9A" w:rsidRPr="00B64D9A" w:rsidRDefault="00B64D9A" w:rsidP="005B0976">
      <w:pPr>
        <w:pStyle w:val="Default"/>
        <w:spacing w:line="360" w:lineRule="auto"/>
        <w:jc w:val="both"/>
        <w:rPr>
          <w:rFonts w:asciiTheme="majorBidi" w:hAnsiTheme="majorBidi" w:cstheme="majorBidi"/>
        </w:rPr>
      </w:pPr>
      <w:r>
        <w:rPr>
          <w:rFonts w:asciiTheme="majorBidi" w:hAnsiTheme="majorBidi" w:cstheme="majorBidi"/>
          <w:b/>
          <w:bCs/>
        </w:rPr>
        <w:tab/>
      </w:r>
      <w:proofErr w:type="gramStart"/>
      <w:r>
        <w:rPr>
          <w:rFonts w:asciiTheme="majorBidi" w:hAnsiTheme="majorBidi" w:cstheme="majorBidi"/>
        </w:rPr>
        <w:t xml:space="preserve">Penelitian ini dilakukan selama 6 bulan dimulai sejak tanggal </w:t>
      </w:r>
      <w:r w:rsidR="005E25FE">
        <w:rPr>
          <w:rFonts w:asciiTheme="majorBidi" w:hAnsiTheme="majorBidi" w:cstheme="majorBidi"/>
        </w:rPr>
        <w:t xml:space="preserve">10 September 2017 sampai </w:t>
      </w:r>
      <w:r w:rsidR="00D25900">
        <w:rPr>
          <w:rFonts w:asciiTheme="majorBidi" w:hAnsiTheme="majorBidi" w:cstheme="majorBidi"/>
        </w:rPr>
        <w:t>tanggal 9 F</w:t>
      </w:r>
      <w:r w:rsidR="005E25FE">
        <w:rPr>
          <w:rFonts w:asciiTheme="majorBidi" w:hAnsiTheme="majorBidi" w:cstheme="majorBidi"/>
        </w:rPr>
        <w:t>ebruari tahun 2018 M.</w:t>
      </w:r>
      <w:proofErr w:type="gramEnd"/>
      <w:r w:rsidR="005E25FE">
        <w:rPr>
          <w:rFonts w:asciiTheme="majorBidi" w:hAnsiTheme="majorBidi" w:cstheme="majorBidi"/>
        </w:rPr>
        <w:t xml:space="preserve"> </w:t>
      </w:r>
    </w:p>
    <w:p w:rsidR="003F58A2" w:rsidRDefault="005E25FE" w:rsidP="005B0976">
      <w:pPr>
        <w:pStyle w:val="Default"/>
        <w:spacing w:line="360" w:lineRule="auto"/>
        <w:jc w:val="both"/>
        <w:rPr>
          <w:rFonts w:asciiTheme="majorBidi" w:hAnsiTheme="majorBidi" w:cstheme="majorBidi"/>
          <w:b/>
        </w:rPr>
      </w:pPr>
      <w:r>
        <w:rPr>
          <w:rFonts w:asciiTheme="majorBidi" w:hAnsiTheme="majorBidi" w:cstheme="majorBidi"/>
          <w:b/>
        </w:rPr>
        <w:t>E</w:t>
      </w:r>
      <w:r w:rsidR="003F58A2">
        <w:rPr>
          <w:rFonts w:asciiTheme="majorBidi" w:hAnsiTheme="majorBidi" w:cstheme="majorBidi"/>
          <w:b/>
        </w:rPr>
        <w:t xml:space="preserve">. </w:t>
      </w:r>
      <w:r w:rsidR="009A48E7">
        <w:rPr>
          <w:rFonts w:asciiTheme="majorBidi" w:hAnsiTheme="majorBidi" w:cstheme="majorBidi"/>
          <w:b/>
        </w:rPr>
        <w:t xml:space="preserve">Jenis, </w:t>
      </w:r>
      <w:r w:rsidR="003F58A2">
        <w:rPr>
          <w:rFonts w:asciiTheme="majorBidi" w:hAnsiTheme="majorBidi" w:cstheme="majorBidi"/>
          <w:b/>
        </w:rPr>
        <w:t>Sumber dan Metode Pengumpula Data</w:t>
      </w:r>
    </w:p>
    <w:p w:rsidR="003F58A2" w:rsidRPr="007A0C21" w:rsidRDefault="003F58A2" w:rsidP="005B0976">
      <w:pPr>
        <w:pStyle w:val="ListParagraph"/>
        <w:numPr>
          <w:ilvl w:val="0"/>
          <w:numId w:val="28"/>
        </w:numPr>
        <w:spacing w:after="0" w:line="360" w:lineRule="auto"/>
        <w:ind w:left="720"/>
        <w:jc w:val="both"/>
        <w:rPr>
          <w:rFonts w:asciiTheme="majorBidi" w:hAnsiTheme="majorBidi" w:cstheme="majorBidi"/>
          <w:b/>
          <w:sz w:val="24"/>
          <w:szCs w:val="24"/>
        </w:rPr>
      </w:pPr>
      <w:r w:rsidRPr="007A0C21">
        <w:rPr>
          <w:rFonts w:asciiTheme="majorBidi" w:hAnsiTheme="majorBidi" w:cstheme="majorBidi"/>
          <w:b/>
          <w:sz w:val="24"/>
          <w:szCs w:val="24"/>
        </w:rPr>
        <w:t>Jenis dan Sumber Data</w:t>
      </w:r>
    </w:p>
    <w:p w:rsidR="003F58A2" w:rsidRPr="00685710" w:rsidRDefault="003F58A2" w:rsidP="005B0976">
      <w:pPr>
        <w:pStyle w:val="ListParagraph"/>
        <w:spacing w:after="0" w:line="360" w:lineRule="auto"/>
        <w:ind w:firstLine="360"/>
        <w:jc w:val="both"/>
        <w:rPr>
          <w:rFonts w:asciiTheme="majorBidi" w:hAnsiTheme="majorBidi" w:cstheme="majorBidi"/>
          <w:sz w:val="24"/>
          <w:szCs w:val="24"/>
        </w:rPr>
      </w:pPr>
      <w:proofErr w:type="gramStart"/>
      <w:r w:rsidRPr="00685710">
        <w:rPr>
          <w:rFonts w:asciiTheme="majorBidi" w:hAnsiTheme="majorBidi" w:cstheme="majorBidi"/>
          <w:sz w:val="24"/>
          <w:szCs w:val="24"/>
        </w:rPr>
        <w:t>Data yang dikumpulkan terdiri dari data primer dan data sekunder.</w:t>
      </w:r>
      <w:proofErr w:type="gramEnd"/>
      <w:r w:rsidRPr="00685710">
        <w:rPr>
          <w:rFonts w:asciiTheme="majorBidi" w:hAnsiTheme="majorBidi" w:cstheme="majorBidi"/>
          <w:sz w:val="24"/>
          <w:szCs w:val="24"/>
        </w:rPr>
        <w:t xml:space="preserve"> </w:t>
      </w:r>
      <w:proofErr w:type="gramStart"/>
      <w:r w:rsidRPr="00685710">
        <w:rPr>
          <w:rFonts w:asciiTheme="majorBidi" w:hAnsiTheme="majorBidi" w:cstheme="majorBidi"/>
          <w:sz w:val="24"/>
          <w:szCs w:val="24"/>
        </w:rPr>
        <w:t>Data primer adalah data yang diperoleh langsung dari informan ataupun responden di lapangan yang merupakan pengurus</w:t>
      </w:r>
      <w:r>
        <w:rPr>
          <w:rFonts w:asciiTheme="majorBidi" w:hAnsiTheme="majorBidi" w:cstheme="majorBidi"/>
          <w:sz w:val="24"/>
          <w:szCs w:val="24"/>
        </w:rPr>
        <w:t>,</w:t>
      </w:r>
      <w:r w:rsidRPr="00685710">
        <w:rPr>
          <w:rFonts w:asciiTheme="majorBidi" w:hAnsiTheme="majorBidi" w:cstheme="majorBidi"/>
          <w:sz w:val="24"/>
          <w:szCs w:val="24"/>
        </w:rPr>
        <w:t xml:space="preserve"> anggota LAZ</w:t>
      </w:r>
      <w:r>
        <w:rPr>
          <w:rFonts w:asciiTheme="majorBidi" w:hAnsiTheme="majorBidi" w:cstheme="majorBidi"/>
          <w:sz w:val="24"/>
          <w:szCs w:val="24"/>
        </w:rPr>
        <w:t xml:space="preserve"> Harfa dan masyarakat desa binaan LAZ Harfa</w:t>
      </w:r>
      <w:r w:rsidRPr="00685710">
        <w:rPr>
          <w:rFonts w:asciiTheme="majorBidi" w:hAnsiTheme="majorBidi" w:cstheme="majorBidi"/>
          <w:sz w:val="24"/>
          <w:szCs w:val="24"/>
        </w:rPr>
        <w:t>.</w:t>
      </w:r>
      <w:proofErr w:type="gramEnd"/>
      <w:r w:rsidRPr="00685710">
        <w:rPr>
          <w:rFonts w:asciiTheme="majorBidi" w:hAnsiTheme="majorBidi" w:cstheme="majorBidi"/>
          <w:sz w:val="24"/>
          <w:szCs w:val="24"/>
        </w:rPr>
        <w:t xml:space="preserve"> Data sekunder merupakan informasi yang diperoleh dari berbagai data, dokumen, buku, jurnal atau referensi lain yang menunjang dan sesuai dengan tujuan penelitian, seperti laporan </w:t>
      </w:r>
      <w:r>
        <w:rPr>
          <w:rFonts w:asciiTheme="majorBidi" w:hAnsiTheme="majorBidi" w:cstheme="majorBidi"/>
          <w:sz w:val="24"/>
          <w:szCs w:val="24"/>
        </w:rPr>
        <w:t>tahunan LAZ Harfa, brosur</w:t>
      </w:r>
      <w:r w:rsidRPr="00685710">
        <w:rPr>
          <w:rFonts w:asciiTheme="majorBidi" w:hAnsiTheme="majorBidi" w:cstheme="majorBidi"/>
          <w:sz w:val="24"/>
          <w:szCs w:val="24"/>
        </w:rPr>
        <w:t xml:space="preserve"> dan sebagainya.</w:t>
      </w:r>
    </w:p>
    <w:p w:rsidR="003F58A2" w:rsidRPr="007A0C21" w:rsidRDefault="003F58A2" w:rsidP="005B0976">
      <w:pPr>
        <w:pStyle w:val="ListParagraph"/>
        <w:numPr>
          <w:ilvl w:val="0"/>
          <w:numId w:val="28"/>
        </w:numPr>
        <w:spacing w:after="0" w:line="360" w:lineRule="auto"/>
        <w:ind w:left="720"/>
        <w:jc w:val="both"/>
        <w:rPr>
          <w:rFonts w:asciiTheme="majorBidi" w:hAnsiTheme="majorBidi" w:cstheme="majorBidi"/>
          <w:b/>
          <w:sz w:val="24"/>
          <w:szCs w:val="24"/>
        </w:rPr>
      </w:pPr>
      <w:r w:rsidRPr="007A0C21">
        <w:rPr>
          <w:rFonts w:asciiTheme="majorBidi" w:hAnsiTheme="majorBidi" w:cstheme="majorBidi"/>
          <w:b/>
          <w:sz w:val="24"/>
          <w:szCs w:val="24"/>
        </w:rPr>
        <w:t>Metode Pengumpulan Data</w:t>
      </w:r>
    </w:p>
    <w:p w:rsidR="003F58A2" w:rsidRPr="00685710" w:rsidRDefault="003F58A2" w:rsidP="005B0976">
      <w:pPr>
        <w:pStyle w:val="ListParagraph"/>
        <w:numPr>
          <w:ilvl w:val="0"/>
          <w:numId w:val="29"/>
        </w:numPr>
        <w:spacing w:after="0" w:line="360" w:lineRule="auto"/>
        <w:ind w:left="720"/>
        <w:jc w:val="both"/>
        <w:rPr>
          <w:rFonts w:asciiTheme="majorBidi" w:hAnsiTheme="majorBidi" w:cstheme="majorBidi"/>
          <w:sz w:val="24"/>
          <w:szCs w:val="24"/>
        </w:rPr>
      </w:pPr>
      <w:r w:rsidRPr="00685710">
        <w:rPr>
          <w:rFonts w:asciiTheme="majorBidi" w:hAnsiTheme="majorBidi" w:cstheme="majorBidi"/>
          <w:sz w:val="24"/>
          <w:szCs w:val="24"/>
        </w:rPr>
        <w:t>Metode Wawancara</w:t>
      </w:r>
    </w:p>
    <w:p w:rsidR="003F58A2" w:rsidRPr="00685710" w:rsidRDefault="003F58A2" w:rsidP="00D25900">
      <w:pPr>
        <w:pStyle w:val="ListParagraph"/>
        <w:spacing w:after="0" w:line="360" w:lineRule="auto"/>
        <w:ind w:firstLine="357"/>
        <w:jc w:val="both"/>
        <w:rPr>
          <w:rFonts w:asciiTheme="majorBidi" w:hAnsiTheme="majorBidi" w:cstheme="majorBidi"/>
          <w:sz w:val="24"/>
          <w:szCs w:val="24"/>
        </w:rPr>
      </w:pPr>
      <w:proofErr w:type="gramStart"/>
      <w:r w:rsidRPr="00685710">
        <w:rPr>
          <w:rFonts w:asciiTheme="majorBidi" w:hAnsiTheme="majorBidi" w:cstheme="majorBidi"/>
          <w:sz w:val="24"/>
          <w:szCs w:val="24"/>
        </w:rPr>
        <w:t>Metode wawancara juga biasa disebut dengan metode interview atau disebut sebagai metode wawancara.</w:t>
      </w:r>
      <w:proofErr w:type="gramEnd"/>
      <w:r w:rsidRPr="00685710">
        <w:rPr>
          <w:rFonts w:asciiTheme="majorBidi" w:hAnsiTheme="majorBidi" w:cstheme="majorBidi"/>
          <w:sz w:val="24"/>
          <w:szCs w:val="24"/>
        </w:rPr>
        <w:t xml:space="preserve"> Metode wawancara adalah proses memperoleh keterangan untuk tujuan penelitian dengan </w:t>
      </w:r>
      <w:proofErr w:type="gramStart"/>
      <w:r w:rsidRPr="00685710">
        <w:rPr>
          <w:rFonts w:asciiTheme="majorBidi" w:hAnsiTheme="majorBidi" w:cstheme="majorBidi"/>
          <w:sz w:val="24"/>
          <w:szCs w:val="24"/>
        </w:rPr>
        <w:t>cara</w:t>
      </w:r>
      <w:proofErr w:type="gramEnd"/>
      <w:r w:rsidRPr="00685710">
        <w:rPr>
          <w:rFonts w:asciiTheme="majorBidi" w:hAnsiTheme="majorBidi" w:cstheme="majorBidi"/>
          <w:sz w:val="24"/>
          <w:szCs w:val="24"/>
        </w:rPr>
        <w:t xml:space="preserve"> tanya jawab sambil bertatap muka antara pewawancara dengan responden atau orang yang diwawancarai, dengan atau tanpa pedoman wawancara. Inti dan metode wawancara ini bahwa di setiap penggunaan metode ini selalu </w:t>
      </w:r>
      <w:r w:rsidRPr="00685710">
        <w:rPr>
          <w:rFonts w:asciiTheme="majorBidi" w:hAnsiTheme="majorBidi" w:cstheme="majorBidi"/>
          <w:sz w:val="24"/>
          <w:szCs w:val="24"/>
        </w:rPr>
        <w:lastRenderedPageBreak/>
        <w:t>muncul beberapa hal, yaitu pewawancara, responden, materi wawancara dan pedoman wawancara</w:t>
      </w:r>
      <w:r w:rsidRPr="00685710">
        <w:rPr>
          <w:rStyle w:val="FootnoteReference"/>
          <w:rFonts w:asciiTheme="majorBidi" w:hAnsiTheme="majorBidi" w:cstheme="majorBidi"/>
          <w:sz w:val="24"/>
          <w:szCs w:val="24"/>
        </w:rPr>
        <w:footnoteReference w:id="2"/>
      </w:r>
    </w:p>
    <w:p w:rsidR="003F58A2" w:rsidRPr="00685710" w:rsidRDefault="003F58A2" w:rsidP="005B0976">
      <w:pPr>
        <w:pStyle w:val="ListParagraph"/>
        <w:spacing w:after="0" w:line="360" w:lineRule="auto"/>
        <w:jc w:val="both"/>
        <w:rPr>
          <w:rFonts w:asciiTheme="majorBidi" w:hAnsiTheme="majorBidi" w:cstheme="majorBidi"/>
          <w:sz w:val="24"/>
          <w:szCs w:val="24"/>
        </w:rPr>
      </w:pPr>
      <w:r w:rsidRPr="00685710">
        <w:rPr>
          <w:rFonts w:asciiTheme="majorBidi" w:hAnsiTheme="majorBidi" w:cstheme="majorBidi"/>
          <w:sz w:val="24"/>
          <w:szCs w:val="24"/>
        </w:rPr>
        <w:tab/>
        <w:t>Berdasarkan bentuk-bentuk pertanyaan yang diajukan, wawancara dibagi menjadi tiga macam, yaitu</w:t>
      </w:r>
      <w:r w:rsidRPr="00685710">
        <w:rPr>
          <w:rStyle w:val="FootnoteReference"/>
          <w:rFonts w:asciiTheme="majorBidi" w:hAnsiTheme="majorBidi" w:cstheme="majorBidi"/>
          <w:sz w:val="24"/>
          <w:szCs w:val="24"/>
        </w:rPr>
        <w:footnoteReference w:id="3"/>
      </w:r>
      <w:r w:rsidRPr="00685710">
        <w:rPr>
          <w:rFonts w:asciiTheme="majorBidi" w:hAnsiTheme="majorBidi" w:cstheme="majorBidi"/>
          <w:sz w:val="24"/>
          <w:szCs w:val="24"/>
        </w:rPr>
        <w:t>;</w:t>
      </w:r>
    </w:p>
    <w:p w:rsidR="003F58A2" w:rsidRPr="00685710" w:rsidRDefault="003F58A2" w:rsidP="005B0976">
      <w:pPr>
        <w:pStyle w:val="ListParagraph"/>
        <w:numPr>
          <w:ilvl w:val="0"/>
          <w:numId w:val="24"/>
        </w:numPr>
        <w:spacing w:after="0" w:line="360" w:lineRule="auto"/>
        <w:ind w:left="720"/>
        <w:jc w:val="both"/>
        <w:rPr>
          <w:rFonts w:asciiTheme="majorBidi" w:hAnsiTheme="majorBidi" w:cstheme="majorBidi"/>
          <w:sz w:val="24"/>
          <w:szCs w:val="24"/>
        </w:rPr>
      </w:pPr>
      <w:r w:rsidRPr="00685710">
        <w:rPr>
          <w:rFonts w:asciiTheme="majorBidi" w:hAnsiTheme="majorBidi" w:cstheme="majorBidi"/>
          <w:sz w:val="24"/>
          <w:szCs w:val="24"/>
        </w:rPr>
        <w:t>Wawancara tertutup, yaitu wawancara dengan mengajukan pertanyaan yang menuntut jawaban-jawaban tertentu. Misalnya pertanyaan yang memerlukan jawaban ya atau tidak, atau setuju, ragu-ragu, tidak setuju.</w:t>
      </w:r>
    </w:p>
    <w:p w:rsidR="003F58A2" w:rsidRPr="00685710" w:rsidRDefault="003F58A2" w:rsidP="005B0976">
      <w:pPr>
        <w:pStyle w:val="ListParagraph"/>
        <w:numPr>
          <w:ilvl w:val="0"/>
          <w:numId w:val="24"/>
        </w:numPr>
        <w:spacing w:after="0" w:line="360" w:lineRule="auto"/>
        <w:ind w:left="720"/>
        <w:jc w:val="both"/>
        <w:rPr>
          <w:rFonts w:asciiTheme="majorBidi" w:hAnsiTheme="majorBidi" w:cstheme="majorBidi"/>
          <w:sz w:val="24"/>
          <w:szCs w:val="24"/>
        </w:rPr>
      </w:pPr>
      <w:r w:rsidRPr="00685710">
        <w:rPr>
          <w:rFonts w:asciiTheme="majorBidi" w:hAnsiTheme="majorBidi" w:cstheme="majorBidi"/>
          <w:sz w:val="24"/>
          <w:szCs w:val="24"/>
        </w:rPr>
        <w:t>Wawancara terbuka, yaitu wawancara yang dilakukan peneliti dengan mengajukan pertanyaan-pertanyaan yang tidak dibatasi jawabannya, artinya pertanyaan yang mengundang jawaban terbuka.</w:t>
      </w:r>
    </w:p>
    <w:p w:rsidR="003F58A2" w:rsidRPr="00685710" w:rsidRDefault="003F58A2" w:rsidP="005B0976">
      <w:pPr>
        <w:pStyle w:val="ListParagraph"/>
        <w:numPr>
          <w:ilvl w:val="0"/>
          <w:numId w:val="24"/>
        </w:numPr>
        <w:spacing w:after="0" w:line="360" w:lineRule="auto"/>
        <w:ind w:left="720"/>
        <w:jc w:val="both"/>
        <w:rPr>
          <w:rFonts w:asciiTheme="majorBidi" w:hAnsiTheme="majorBidi" w:cstheme="majorBidi"/>
          <w:sz w:val="24"/>
          <w:szCs w:val="24"/>
        </w:rPr>
      </w:pPr>
      <w:r w:rsidRPr="00685710">
        <w:rPr>
          <w:rFonts w:asciiTheme="majorBidi" w:hAnsiTheme="majorBidi" w:cstheme="majorBidi"/>
          <w:sz w:val="24"/>
          <w:szCs w:val="24"/>
        </w:rPr>
        <w:t xml:space="preserve">Wawancara tertutup terbuka, yaitu merupakan gabungan wawancara jenis pertama dan kedua. </w:t>
      </w:r>
    </w:p>
    <w:p w:rsidR="003F58A2" w:rsidRDefault="003F58A2" w:rsidP="005B0976">
      <w:pPr>
        <w:spacing w:after="0" w:line="360" w:lineRule="auto"/>
        <w:ind w:left="720" w:firstLine="360"/>
        <w:jc w:val="both"/>
        <w:rPr>
          <w:rFonts w:asciiTheme="majorBidi" w:hAnsiTheme="majorBidi" w:cstheme="majorBidi"/>
          <w:sz w:val="24"/>
          <w:szCs w:val="24"/>
        </w:rPr>
      </w:pPr>
      <w:r w:rsidRPr="00685710">
        <w:rPr>
          <w:rFonts w:asciiTheme="majorBidi" w:hAnsiTheme="majorBidi" w:cstheme="majorBidi"/>
          <w:sz w:val="24"/>
          <w:szCs w:val="24"/>
        </w:rPr>
        <w:t xml:space="preserve">Untuk memperoleh data </w:t>
      </w:r>
      <w:r>
        <w:rPr>
          <w:rFonts w:asciiTheme="majorBidi" w:hAnsiTheme="majorBidi" w:cstheme="majorBidi"/>
          <w:sz w:val="24"/>
          <w:szCs w:val="24"/>
        </w:rPr>
        <w:t>profil</w:t>
      </w:r>
      <w:r w:rsidRPr="00685710">
        <w:rPr>
          <w:rFonts w:asciiTheme="majorBidi" w:hAnsiTheme="majorBidi" w:cstheme="majorBidi"/>
          <w:sz w:val="24"/>
          <w:szCs w:val="24"/>
        </w:rPr>
        <w:t xml:space="preserve"> </w:t>
      </w:r>
      <w:r w:rsidR="00731E40">
        <w:rPr>
          <w:rFonts w:asciiTheme="majorBidi" w:hAnsiTheme="majorBidi" w:cstheme="majorBidi"/>
          <w:sz w:val="24"/>
          <w:szCs w:val="24"/>
        </w:rPr>
        <w:t xml:space="preserve">lembaga dan pendistribusian dana </w:t>
      </w:r>
      <w:r w:rsidRPr="00685710">
        <w:rPr>
          <w:rFonts w:asciiTheme="majorBidi" w:hAnsiTheme="majorBidi" w:cstheme="majorBidi"/>
          <w:sz w:val="24"/>
          <w:szCs w:val="24"/>
        </w:rPr>
        <w:t>zakat</w:t>
      </w:r>
      <w:r w:rsidR="00731E40">
        <w:rPr>
          <w:rFonts w:asciiTheme="majorBidi" w:hAnsiTheme="majorBidi" w:cstheme="majorBidi"/>
          <w:sz w:val="24"/>
          <w:szCs w:val="24"/>
        </w:rPr>
        <w:t>, infak dan sedekah</w:t>
      </w:r>
      <w:r w:rsidRPr="00685710">
        <w:rPr>
          <w:rFonts w:asciiTheme="majorBidi" w:hAnsiTheme="majorBidi" w:cstheme="majorBidi"/>
          <w:sz w:val="24"/>
          <w:szCs w:val="24"/>
        </w:rPr>
        <w:t xml:space="preserve"> </w:t>
      </w:r>
      <w:r w:rsidR="00731E40">
        <w:rPr>
          <w:rFonts w:asciiTheme="majorBidi" w:hAnsiTheme="majorBidi" w:cstheme="majorBidi"/>
          <w:sz w:val="24"/>
          <w:szCs w:val="24"/>
        </w:rPr>
        <w:t xml:space="preserve">dalam bentuk program pengembangan </w:t>
      </w:r>
      <w:r w:rsidRPr="00685710">
        <w:rPr>
          <w:rFonts w:asciiTheme="majorBidi" w:hAnsiTheme="majorBidi" w:cstheme="majorBidi"/>
          <w:sz w:val="24"/>
          <w:szCs w:val="24"/>
        </w:rPr>
        <w:t>keterampilan</w:t>
      </w:r>
      <w:r w:rsidR="00731E40">
        <w:rPr>
          <w:rFonts w:asciiTheme="majorBidi" w:hAnsiTheme="majorBidi" w:cstheme="majorBidi"/>
          <w:sz w:val="24"/>
          <w:szCs w:val="24"/>
        </w:rPr>
        <w:t>, pemeliharaan kesehatan</w:t>
      </w:r>
      <w:r w:rsidRPr="00685710">
        <w:rPr>
          <w:rFonts w:asciiTheme="majorBidi" w:hAnsiTheme="majorBidi" w:cstheme="majorBidi"/>
          <w:sz w:val="24"/>
          <w:szCs w:val="24"/>
        </w:rPr>
        <w:t xml:space="preserve"> dan </w:t>
      </w:r>
      <w:r w:rsidR="00731E40">
        <w:rPr>
          <w:rFonts w:asciiTheme="majorBidi" w:hAnsiTheme="majorBidi" w:cstheme="majorBidi"/>
          <w:sz w:val="24"/>
          <w:szCs w:val="24"/>
        </w:rPr>
        <w:t>pemberdayaan</w:t>
      </w:r>
      <w:r w:rsidRPr="00685710">
        <w:rPr>
          <w:rFonts w:asciiTheme="majorBidi" w:hAnsiTheme="majorBidi" w:cstheme="majorBidi"/>
          <w:sz w:val="24"/>
          <w:szCs w:val="24"/>
        </w:rPr>
        <w:t xml:space="preserve"> ekonomi masyarkat miskin, </w:t>
      </w:r>
      <w:r w:rsidR="00731E40">
        <w:rPr>
          <w:rFonts w:asciiTheme="majorBidi" w:hAnsiTheme="majorBidi" w:cstheme="majorBidi"/>
          <w:sz w:val="24"/>
          <w:szCs w:val="24"/>
        </w:rPr>
        <w:t xml:space="preserve">peneliti </w:t>
      </w:r>
      <w:r w:rsidRPr="00685710">
        <w:rPr>
          <w:rFonts w:asciiTheme="majorBidi" w:hAnsiTheme="majorBidi" w:cstheme="majorBidi"/>
          <w:sz w:val="24"/>
          <w:szCs w:val="24"/>
        </w:rPr>
        <w:t xml:space="preserve">mewawancarai </w:t>
      </w:r>
      <w:r w:rsidR="005E75B7">
        <w:rPr>
          <w:rFonts w:asciiTheme="majorBidi" w:hAnsiTheme="majorBidi" w:cstheme="majorBidi"/>
          <w:sz w:val="24"/>
          <w:szCs w:val="24"/>
        </w:rPr>
        <w:t xml:space="preserve">Bapak Mulyadi, Bapak Imam Hidayat dan Bapak Supriadi, masing-masing sebagai Ketua Yayasan, Koordinator Lapangan dan Fasilitator Lapangan </w:t>
      </w:r>
      <w:r w:rsidRPr="00685710">
        <w:rPr>
          <w:rFonts w:asciiTheme="majorBidi" w:hAnsiTheme="majorBidi" w:cstheme="majorBidi"/>
          <w:sz w:val="24"/>
          <w:szCs w:val="24"/>
        </w:rPr>
        <w:t>Lembaga Amil Zakat Harfa yang berpusat di</w:t>
      </w:r>
      <w:r w:rsidR="00731E40">
        <w:rPr>
          <w:rFonts w:asciiTheme="majorBidi" w:hAnsiTheme="majorBidi" w:cstheme="majorBidi"/>
          <w:sz w:val="24"/>
          <w:szCs w:val="24"/>
        </w:rPr>
        <w:t xml:space="preserve"> Kota Serang dan kabupaten Pandeglang</w:t>
      </w:r>
      <w:r w:rsidRPr="00685710">
        <w:rPr>
          <w:rFonts w:asciiTheme="majorBidi" w:hAnsiTheme="majorBidi" w:cstheme="majorBidi"/>
          <w:sz w:val="24"/>
          <w:szCs w:val="24"/>
        </w:rPr>
        <w:t xml:space="preserve"> dengan jenis wawancara terbuka.</w:t>
      </w:r>
    </w:p>
    <w:p w:rsidR="00D25900" w:rsidRPr="00685710" w:rsidRDefault="00D25900" w:rsidP="005B0976">
      <w:pPr>
        <w:spacing w:after="0" w:line="360" w:lineRule="auto"/>
        <w:ind w:left="720" w:firstLine="360"/>
        <w:jc w:val="both"/>
        <w:rPr>
          <w:rFonts w:asciiTheme="majorBidi" w:hAnsiTheme="majorBidi" w:cstheme="majorBidi"/>
          <w:sz w:val="24"/>
          <w:szCs w:val="24"/>
        </w:rPr>
      </w:pPr>
    </w:p>
    <w:p w:rsidR="003F58A2" w:rsidRPr="00685710" w:rsidRDefault="003F58A2" w:rsidP="005B0976">
      <w:pPr>
        <w:pStyle w:val="ListParagraph"/>
        <w:numPr>
          <w:ilvl w:val="0"/>
          <w:numId w:val="29"/>
        </w:numPr>
        <w:spacing w:after="0" w:line="360" w:lineRule="auto"/>
        <w:ind w:left="720"/>
        <w:jc w:val="both"/>
        <w:rPr>
          <w:rFonts w:asciiTheme="majorBidi" w:hAnsiTheme="majorBidi" w:cstheme="majorBidi"/>
          <w:b/>
          <w:bCs/>
          <w:sz w:val="24"/>
          <w:szCs w:val="24"/>
        </w:rPr>
      </w:pPr>
      <w:r w:rsidRPr="00685710">
        <w:rPr>
          <w:rFonts w:asciiTheme="majorBidi" w:hAnsiTheme="majorBidi" w:cstheme="majorBidi"/>
          <w:b/>
          <w:bCs/>
          <w:sz w:val="24"/>
          <w:szCs w:val="24"/>
        </w:rPr>
        <w:lastRenderedPageBreak/>
        <w:t>Observasi</w:t>
      </w:r>
    </w:p>
    <w:p w:rsidR="003F58A2" w:rsidRPr="00685710" w:rsidRDefault="003F58A2" w:rsidP="005B0976">
      <w:pPr>
        <w:pStyle w:val="ListParagraph"/>
        <w:spacing w:after="0" w:line="360" w:lineRule="auto"/>
        <w:ind w:firstLine="360"/>
        <w:jc w:val="both"/>
        <w:rPr>
          <w:rFonts w:asciiTheme="majorBidi" w:hAnsiTheme="majorBidi" w:cstheme="majorBidi"/>
          <w:sz w:val="24"/>
          <w:szCs w:val="24"/>
        </w:rPr>
      </w:pPr>
      <w:proofErr w:type="gramStart"/>
      <w:r w:rsidRPr="00685710">
        <w:rPr>
          <w:rFonts w:asciiTheme="majorBidi" w:hAnsiTheme="majorBidi" w:cstheme="majorBidi"/>
          <w:sz w:val="24"/>
          <w:szCs w:val="24"/>
        </w:rPr>
        <w:t>Observasi atau pengamatan dapat didefinisikan sebagai perhatian yang terfokus terhadap kejadian, gejala, atau sesuatu.</w:t>
      </w:r>
      <w:proofErr w:type="gramEnd"/>
      <w:r w:rsidRPr="00685710">
        <w:rPr>
          <w:rFonts w:asciiTheme="majorBidi" w:hAnsiTheme="majorBidi" w:cstheme="majorBidi"/>
          <w:sz w:val="24"/>
          <w:szCs w:val="24"/>
        </w:rPr>
        <w:t xml:space="preserve"> </w:t>
      </w:r>
      <w:proofErr w:type="gramStart"/>
      <w:r w:rsidRPr="00685710">
        <w:rPr>
          <w:rFonts w:asciiTheme="majorBidi" w:hAnsiTheme="majorBidi" w:cstheme="majorBidi"/>
          <w:sz w:val="24"/>
          <w:szCs w:val="24"/>
        </w:rPr>
        <w:t>Adapun observasi ilmiah adalah perhatian terhadap gejala, kejadian atau sesuatu dengan maksud menafsirkannya, mengungkap factor-faktor penyebabnya, dan menemukan kaidah-kaidah yang mengaturnya.</w:t>
      </w:r>
      <w:proofErr w:type="gramEnd"/>
      <w:r w:rsidRPr="00685710">
        <w:rPr>
          <w:rStyle w:val="FootnoteReference"/>
          <w:rFonts w:asciiTheme="majorBidi" w:hAnsiTheme="majorBidi" w:cstheme="majorBidi"/>
          <w:sz w:val="24"/>
          <w:szCs w:val="24"/>
        </w:rPr>
        <w:footnoteReference w:id="4"/>
      </w:r>
      <w:r w:rsidRPr="00685710">
        <w:rPr>
          <w:rFonts w:asciiTheme="majorBidi" w:hAnsiTheme="majorBidi" w:cstheme="majorBidi"/>
          <w:sz w:val="24"/>
          <w:szCs w:val="24"/>
        </w:rPr>
        <w:t xml:space="preserve"> </w:t>
      </w:r>
    </w:p>
    <w:p w:rsidR="003F58A2" w:rsidRDefault="003F58A2" w:rsidP="005B0976">
      <w:pPr>
        <w:pStyle w:val="ListParagraph"/>
        <w:spacing w:after="0" w:line="360" w:lineRule="auto"/>
        <w:ind w:firstLine="360"/>
        <w:jc w:val="both"/>
        <w:rPr>
          <w:rFonts w:asciiTheme="majorBidi" w:hAnsiTheme="majorBidi" w:cstheme="majorBidi"/>
          <w:sz w:val="24"/>
          <w:szCs w:val="24"/>
        </w:rPr>
      </w:pPr>
      <w:r w:rsidRPr="00685710">
        <w:rPr>
          <w:rFonts w:asciiTheme="majorBidi" w:hAnsiTheme="majorBidi" w:cstheme="majorBidi"/>
          <w:sz w:val="24"/>
          <w:szCs w:val="24"/>
        </w:rPr>
        <w:t xml:space="preserve">Dari sisi proses pelaksanaan pengumpulan data, observasi dapat dibedakan menjadi participant observation (observasi partisipatoris) dan </w:t>
      </w:r>
      <w:r w:rsidRPr="00685710">
        <w:rPr>
          <w:rFonts w:asciiTheme="majorBidi" w:hAnsiTheme="majorBidi" w:cstheme="majorBidi"/>
          <w:i/>
          <w:iCs/>
          <w:sz w:val="24"/>
          <w:szCs w:val="24"/>
        </w:rPr>
        <w:t xml:space="preserve">non participant observation </w:t>
      </w:r>
      <w:r w:rsidRPr="00685710">
        <w:rPr>
          <w:rFonts w:asciiTheme="majorBidi" w:hAnsiTheme="majorBidi" w:cstheme="majorBidi"/>
          <w:sz w:val="24"/>
          <w:szCs w:val="24"/>
        </w:rPr>
        <w:t xml:space="preserve">(observasi non partisipatoris). </w:t>
      </w:r>
      <w:proofErr w:type="gramStart"/>
      <w:r w:rsidRPr="00685710">
        <w:rPr>
          <w:rFonts w:asciiTheme="majorBidi" w:hAnsiTheme="majorBidi" w:cstheme="majorBidi"/>
          <w:sz w:val="24"/>
          <w:szCs w:val="24"/>
        </w:rPr>
        <w:t>Yang dimaksud observasi partisipatoris adalah, peneliti terlibat langsung dengan kegiatan sehari-hari orang yang sedang diamati atau yang digunakan sebagai sumber data penelitian.</w:t>
      </w:r>
      <w:proofErr w:type="gramEnd"/>
      <w:r w:rsidRPr="00685710">
        <w:rPr>
          <w:rFonts w:asciiTheme="majorBidi" w:hAnsiTheme="majorBidi" w:cstheme="majorBidi"/>
          <w:sz w:val="24"/>
          <w:szCs w:val="24"/>
        </w:rPr>
        <w:t xml:space="preserve"> Sambil melakukan pengamatan, peneliti ikut melakukan </w:t>
      </w:r>
      <w:proofErr w:type="gramStart"/>
      <w:r w:rsidRPr="00685710">
        <w:rPr>
          <w:rFonts w:asciiTheme="majorBidi" w:hAnsiTheme="majorBidi" w:cstheme="majorBidi"/>
          <w:sz w:val="24"/>
          <w:szCs w:val="24"/>
        </w:rPr>
        <w:t>apa</w:t>
      </w:r>
      <w:proofErr w:type="gramEnd"/>
      <w:r w:rsidRPr="00685710">
        <w:rPr>
          <w:rFonts w:asciiTheme="majorBidi" w:hAnsiTheme="majorBidi" w:cstheme="majorBidi"/>
          <w:sz w:val="24"/>
          <w:szCs w:val="24"/>
        </w:rPr>
        <w:t xml:space="preserve"> yang dikerjakan oleh sumber data dan ikut merasakan suka dukanya. Sedangkan pada observasi nonpartisipatoris, peneliti tidak terlibat langsung, dan hanya sebagai pengamat independen</w:t>
      </w:r>
      <w:r w:rsidRPr="00685710">
        <w:rPr>
          <w:rStyle w:val="FootnoteReference"/>
          <w:rFonts w:asciiTheme="majorBidi" w:hAnsiTheme="majorBidi" w:cstheme="majorBidi"/>
          <w:sz w:val="24"/>
          <w:szCs w:val="24"/>
        </w:rPr>
        <w:footnoteReference w:id="5"/>
      </w:r>
      <w:r w:rsidRPr="00685710">
        <w:rPr>
          <w:rFonts w:asciiTheme="majorBidi" w:hAnsiTheme="majorBidi" w:cstheme="majorBidi"/>
          <w:sz w:val="24"/>
          <w:szCs w:val="24"/>
        </w:rPr>
        <w:t xml:space="preserve">  </w:t>
      </w:r>
    </w:p>
    <w:p w:rsidR="003F58A2" w:rsidRDefault="003F58A2" w:rsidP="005B0976">
      <w:pPr>
        <w:pStyle w:val="ListParagraph"/>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Penggunaan pengamatan langsung sebagai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mengumpulkan data mempunyai beberapa keuntungan; </w:t>
      </w:r>
      <w:r w:rsidRPr="00AC5CF3">
        <w:rPr>
          <w:rFonts w:asciiTheme="majorBidi" w:hAnsiTheme="majorBidi" w:cstheme="majorBidi"/>
          <w:i/>
          <w:iCs/>
          <w:sz w:val="24"/>
          <w:szCs w:val="24"/>
        </w:rPr>
        <w:t>pertama,</w:t>
      </w:r>
      <w:r>
        <w:rPr>
          <w:rFonts w:asciiTheme="majorBidi" w:hAnsiTheme="majorBidi" w:cstheme="majorBidi"/>
          <w:sz w:val="24"/>
          <w:szCs w:val="24"/>
        </w:rPr>
        <w:t xml:space="preserve"> dengan cara pengamatan langsung, terdapat kemungkinan untuk mencatat hal-hal, perilaku, pertumbuhan dan sebagainya, sewaktu kejadian tersebut berlaku atau sewaktu perilaku tersebut terjadi. </w:t>
      </w:r>
      <w:proofErr w:type="gramStart"/>
      <w:r>
        <w:rPr>
          <w:rFonts w:asciiTheme="majorBidi" w:hAnsiTheme="majorBidi" w:cstheme="majorBidi"/>
          <w:sz w:val="24"/>
          <w:szCs w:val="24"/>
        </w:rPr>
        <w:t xml:space="preserve">Dengan cata pengamatan, data yang </w:t>
      </w:r>
      <w:r>
        <w:rPr>
          <w:rFonts w:asciiTheme="majorBidi" w:hAnsiTheme="majorBidi" w:cstheme="majorBidi"/>
          <w:sz w:val="24"/>
          <w:szCs w:val="24"/>
        </w:rPr>
        <w:lastRenderedPageBreak/>
        <w:t>langsung mengenai perilaku yang tipikal dari objek dapat dicatat segera, dan tidak menggantungkan data dari ingatan seseorang.</w:t>
      </w:r>
      <w:proofErr w:type="gramEnd"/>
      <w:r>
        <w:rPr>
          <w:rFonts w:asciiTheme="majorBidi" w:hAnsiTheme="majorBidi" w:cstheme="majorBidi"/>
          <w:sz w:val="24"/>
          <w:szCs w:val="24"/>
        </w:rPr>
        <w:t xml:space="preserve"> </w:t>
      </w:r>
      <w:proofErr w:type="gramStart"/>
      <w:r w:rsidRPr="00DA008A">
        <w:rPr>
          <w:rFonts w:asciiTheme="majorBidi" w:hAnsiTheme="majorBidi" w:cstheme="majorBidi"/>
          <w:i/>
          <w:iCs/>
          <w:sz w:val="24"/>
          <w:szCs w:val="24"/>
        </w:rPr>
        <w:t>Kedua,</w:t>
      </w:r>
      <w:r>
        <w:rPr>
          <w:rFonts w:asciiTheme="majorBidi" w:hAnsiTheme="majorBidi" w:cstheme="majorBidi"/>
          <w:sz w:val="24"/>
          <w:szCs w:val="24"/>
        </w:rPr>
        <w:t xml:space="preserve"> pengamatan langsung dapat memperoleh data dari subjek, baik yang tidak dapat berkomunikasi secara verbal atau yang tak mau berkomunikasi secara verbal.</w:t>
      </w:r>
      <w:proofErr w:type="gramEnd"/>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rsidR="003F58A2" w:rsidRDefault="003F58A2" w:rsidP="005B0976">
      <w:pPr>
        <w:pStyle w:val="ListParagraph"/>
        <w:spacing w:after="0" w:line="360" w:lineRule="auto"/>
        <w:ind w:firstLine="360"/>
        <w:jc w:val="both"/>
        <w:rPr>
          <w:rFonts w:asciiTheme="majorBidi" w:hAnsiTheme="majorBidi" w:cstheme="majorBidi"/>
          <w:sz w:val="24"/>
          <w:szCs w:val="24"/>
        </w:rPr>
      </w:pPr>
      <w:r w:rsidRPr="00685710">
        <w:rPr>
          <w:rFonts w:asciiTheme="majorBidi" w:hAnsiTheme="majorBidi" w:cstheme="majorBidi"/>
          <w:sz w:val="24"/>
          <w:szCs w:val="24"/>
        </w:rPr>
        <w:t xml:space="preserve">Untuk memperoleh data langsung dari lapangan, mengenai </w:t>
      </w:r>
      <w:r>
        <w:rPr>
          <w:rFonts w:asciiTheme="majorBidi" w:hAnsiTheme="majorBidi" w:cstheme="majorBidi"/>
          <w:sz w:val="24"/>
          <w:szCs w:val="24"/>
        </w:rPr>
        <w:t xml:space="preserve">pemeliharaan dan peningkatan kesehatan, </w:t>
      </w:r>
      <w:r w:rsidRPr="00685710">
        <w:rPr>
          <w:rFonts w:asciiTheme="majorBidi" w:hAnsiTheme="majorBidi" w:cstheme="majorBidi"/>
          <w:sz w:val="24"/>
          <w:szCs w:val="24"/>
        </w:rPr>
        <w:t xml:space="preserve">pengembangan keterampilan dan pemberdayaan ekonomi masyarakat </w:t>
      </w:r>
      <w:r>
        <w:rPr>
          <w:rFonts w:asciiTheme="majorBidi" w:hAnsiTheme="majorBidi" w:cstheme="majorBidi"/>
          <w:sz w:val="24"/>
          <w:szCs w:val="24"/>
        </w:rPr>
        <w:t>yang berada di desa tertinggal</w:t>
      </w:r>
      <w:r w:rsidRPr="00685710">
        <w:rPr>
          <w:rFonts w:asciiTheme="majorBidi" w:hAnsiTheme="majorBidi" w:cstheme="majorBidi"/>
          <w:sz w:val="24"/>
          <w:szCs w:val="24"/>
        </w:rPr>
        <w:t xml:space="preserve">, peneliti akan melakukan observasi non partisipatoris, mengamati secara langsung pelaksanaan </w:t>
      </w:r>
      <w:r>
        <w:rPr>
          <w:rFonts w:asciiTheme="majorBidi" w:hAnsiTheme="majorBidi" w:cstheme="majorBidi"/>
          <w:sz w:val="24"/>
          <w:szCs w:val="24"/>
        </w:rPr>
        <w:t xml:space="preserve">upaya pemeliharaan kesehatan, </w:t>
      </w:r>
      <w:r w:rsidRPr="00685710">
        <w:rPr>
          <w:rFonts w:asciiTheme="majorBidi" w:hAnsiTheme="majorBidi" w:cstheme="majorBidi"/>
          <w:sz w:val="24"/>
          <w:szCs w:val="24"/>
        </w:rPr>
        <w:t xml:space="preserve">pengembangan keterampilan dan aktifitas masyarakat dalam memberdayakan ekonominya berbasis </w:t>
      </w:r>
      <w:r>
        <w:rPr>
          <w:rFonts w:asciiTheme="majorBidi" w:hAnsiTheme="majorBidi" w:cstheme="majorBidi"/>
          <w:sz w:val="24"/>
          <w:szCs w:val="24"/>
        </w:rPr>
        <w:t>distribusi dari harta Zakat, Infak dan Sedekah.</w:t>
      </w:r>
    </w:p>
    <w:p w:rsidR="003F58A2" w:rsidRPr="00325FC5" w:rsidRDefault="003F58A2" w:rsidP="005B0976">
      <w:pPr>
        <w:pStyle w:val="ListParagraph"/>
        <w:numPr>
          <w:ilvl w:val="0"/>
          <w:numId w:val="29"/>
        </w:numPr>
        <w:spacing w:after="0" w:line="360" w:lineRule="auto"/>
        <w:ind w:left="720"/>
        <w:jc w:val="both"/>
        <w:rPr>
          <w:rFonts w:asciiTheme="majorBidi" w:hAnsiTheme="majorBidi" w:cstheme="majorBidi"/>
          <w:b/>
          <w:bCs/>
          <w:sz w:val="24"/>
          <w:szCs w:val="24"/>
        </w:rPr>
      </w:pPr>
      <w:r w:rsidRPr="00325FC5">
        <w:rPr>
          <w:rFonts w:asciiTheme="majorBidi" w:hAnsiTheme="majorBidi" w:cstheme="majorBidi"/>
          <w:b/>
          <w:bCs/>
          <w:sz w:val="24"/>
          <w:szCs w:val="24"/>
        </w:rPr>
        <w:t xml:space="preserve">Dokumentasi </w:t>
      </w:r>
    </w:p>
    <w:p w:rsidR="003F58A2" w:rsidRDefault="003F58A2" w:rsidP="005B0976">
      <w:pPr>
        <w:pStyle w:val="ListParagraph"/>
        <w:tabs>
          <w:tab w:val="left" w:pos="1440"/>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Studi dokumen merupakan metode pengumpulan data kualitatif sejumlah besar fakta dan data tersimpan dalam bahan berbentuk dokumentasi.</w:t>
      </w:r>
      <w:proofErr w:type="gramEnd"/>
      <w:r>
        <w:rPr>
          <w:rFonts w:asciiTheme="majorBidi" w:hAnsiTheme="majorBidi" w:cstheme="majorBidi"/>
          <w:sz w:val="24"/>
          <w:szCs w:val="24"/>
        </w:rPr>
        <w:t xml:space="preserve"> Sebagian besar data berbentuk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catatan harian, arsip foto, hasil rapat, cinderamata, jurnal kegiatan dan sebagainya. </w:t>
      </w:r>
      <w:proofErr w:type="gramStart"/>
      <w:r>
        <w:rPr>
          <w:rFonts w:asciiTheme="majorBidi" w:hAnsiTheme="majorBidi" w:cstheme="majorBidi"/>
          <w:sz w:val="24"/>
          <w:szCs w:val="24"/>
        </w:rPr>
        <w:t>Bahan documenter terbagi terbagi beberapa macam, yaitu otobiografi, surat-surat pribadi, buku dan catatan harian, memorial, klipping, dokumen pemerintah atau swasta, data di server dan flashdisk, data tersimpan di website, dan lain sebagainya</w:t>
      </w:r>
      <w:r>
        <w:rPr>
          <w:rStyle w:val="FootnoteReference"/>
          <w:rFonts w:asciiTheme="majorBidi" w:hAnsiTheme="majorBidi" w:cstheme="majorBidi"/>
          <w:sz w:val="24"/>
          <w:szCs w:val="24"/>
        </w:rPr>
        <w:footnoteReference w:id="7"/>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BC219E" w:rsidRPr="00685710" w:rsidRDefault="00BC219E" w:rsidP="005B0976">
      <w:pPr>
        <w:pStyle w:val="ListParagraph"/>
        <w:tabs>
          <w:tab w:val="left" w:pos="1440"/>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proofErr w:type="gramStart"/>
      <w:r w:rsidR="00C92A39">
        <w:rPr>
          <w:rFonts w:asciiTheme="majorBidi" w:hAnsiTheme="majorBidi" w:cstheme="majorBidi"/>
          <w:sz w:val="24"/>
          <w:szCs w:val="24"/>
        </w:rPr>
        <w:t>D</w:t>
      </w:r>
      <w:r>
        <w:rPr>
          <w:rFonts w:asciiTheme="majorBidi" w:hAnsiTheme="majorBidi" w:cstheme="majorBidi"/>
          <w:sz w:val="24"/>
          <w:szCs w:val="24"/>
        </w:rPr>
        <w:t>okumen</w:t>
      </w:r>
      <w:r w:rsidR="00C92A39">
        <w:rPr>
          <w:rFonts w:asciiTheme="majorBidi" w:hAnsiTheme="majorBidi" w:cstheme="majorBidi"/>
          <w:sz w:val="24"/>
          <w:szCs w:val="24"/>
        </w:rPr>
        <w:t xml:space="preserve"> yang peneliti dapatkan dari LAZ HARFA berupa brosur, </w:t>
      </w:r>
      <w:r w:rsidR="008455A5">
        <w:rPr>
          <w:rFonts w:asciiTheme="majorBidi" w:hAnsiTheme="majorBidi" w:cstheme="majorBidi"/>
          <w:sz w:val="24"/>
          <w:szCs w:val="24"/>
        </w:rPr>
        <w:t>materi seminar dan pelatihan,</w:t>
      </w:r>
      <w:r w:rsidR="00C92A39">
        <w:rPr>
          <w:rFonts w:asciiTheme="majorBidi" w:hAnsiTheme="majorBidi" w:cstheme="majorBidi"/>
          <w:sz w:val="24"/>
          <w:szCs w:val="24"/>
        </w:rPr>
        <w:t xml:space="preserve"> laporan bulanan, laporan semester, laporan tahunan dan jurnal kegiatan LAZ HARFA.</w:t>
      </w:r>
      <w:proofErr w:type="gramEnd"/>
      <w:r>
        <w:rPr>
          <w:rFonts w:asciiTheme="majorBidi" w:hAnsiTheme="majorBidi" w:cstheme="majorBidi"/>
          <w:sz w:val="24"/>
          <w:szCs w:val="24"/>
        </w:rPr>
        <w:t xml:space="preserve"> </w:t>
      </w:r>
    </w:p>
    <w:p w:rsidR="003F58A2" w:rsidRPr="00B81593" w:rsidRDefault="003F58A2" w:rsidP="005B0976">
      <w:pPr>
        <w:pStyle w:val="ListParagraph"/>
        <w:numPr>
          <w:ilvl w:val="0"/>
          <w:numId w:val="29"/>
        </w:numPr>
        <w:spacing w:after="0" w:line="360" w:lineRule="auto"/>
        <w:ind w:left="720"/>
        <w:jc w:val="both"/>
        <w:rPr>
          <w:rFonts w:asciiTheme="majorBidi" w:hAnsiTheme="majorBidi" w:cstheme="majorBidi"/>
          <w:b/>
          <w:bCs/>
          <w:i/>
          <w:iCs/>
          <w:sz w:val="24"/>
          <w:szCs w:val="24"/>
        </w:rPr>
      </w:pPr>
      <w:r w:rsidRPr="00B81593">
        <w:rPr>
          <w:rFonts w:asciiTheme="majorBidi" w:hAnsiTheme="majorBidi" w:cstheme="majorBidi"/>
          <w:b/>
          <w:bCs/>
          <w:i/>
          <w:iCs/>
          <w:sz w:val="24"/>
          <w:szCs w:val="24"/>
        </w:rPr>
        <w:t>Focus Group Discussion (FGD)</w:t>
      </w:r>
    </w:p>
    <w:p w:rsidR="003F58A2" w:rsidRDefault="003F58A2" w:rsidP="005B0976">
      <w:pPr>
        <w:autoSpaceDE w:val="0"/>
        <w:autoSpaceDN w:val="0"/>
        <w:adjustRightInd w:val="0"/>
        <w:spacing w:after="0" w:line="360" w:lineRule="auto"/>
        <w:ind w:left="720" w:firstLine="360"/>
        <w:jc w:val="both"/>
        <w:rPr>
          <w:rFonts w:ascii="Times New Roman" w:hAnsi="Times New Roman" w:cs="Times New Roman"/>
          <w:sz w:val="24"/>
          <w:szCs w:val="24"/>
        </w:rPr>
      </w:pPr>
      <w:r w:rsidRPr="00A80DF9">
        <w:rPr>
          <w:rFonts w:asciiTheme="majorBidi" w:hAnsiTheme="majorBidi" w:cstheme="majorBidi"/>
          <w:sz w:val="24"/>
          <w:szCs w:val="24"/>
        </w:rPr>
        <w:t>FGD adalah suatu</w:t>
      </w:r>
      <w:r>
        <w:rPr>
          <w:rFonts w:asciiTheme="majorBidi" w:hAnsiTheme="majorBidi" w:cstheme="majorBidi"/>
          <w:sz w:val="24"/>
          <w:szCs w:val="24"/>
        </w:rPr>
        <w:t xml:space="preserve"> metode riset yang oleh Irwanto</w:t>
      </w:r>
      <w:r w:rsidRPr="00A80DF9">
        <w:rPr>
          <w:rFonts w:asciiTheme="majorBidi" w:hAnsiTheme="majorBidi" w:cstheme="majorBidi"/>
          <w:sz w:val="24"/>
          <w:szCs w:val="24"/>
        </w:rPr>
        <w:t xml:space="preserve"> definisikan sebagai “suatu proses pengumpulan informasi mengenai suatu permasalahan tertentu yang sangat spesifik melalui diskusi kelompok</w:t>
      </w:r>
      <w:r>
        <w:rPr>
          <w:rFonts w:asciiTheme="majorBidi" w:hAnsiTheme="majorBidi" w:cstheme="majorBidi"/>
          <w:sz w:val="24"/>
          <w:szCs w:val="24"/>
        </w:rPr>
        <w:t>.</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Sedangkan </w:t>
      </w:r>
      <w:r>
        <w:rPr>
          <w:rFonts w:ascii="Times New Roman" w:hAnsi="Times New Roman" w:cs="Times New Roman"/>
          <w:sz w:val="24"/>
          <w:szCs w:val="24"/>
        </w:rPr>
        <w:t>menurut Kitzinger dan Barbour (1999) adalah melakukan eksplorasi suatu isu/fenomena khusus dari diskusi suatu kelompok individu yang berfokus pada aktivitas bersama diantara para individu yang terlibat didalamnya untuk menghasilkan suatu kesepakatan bersama.</w:t>
      </w:r>
      <w:proofErr w:type="gramEnd"/>
      <w:r>
        <w:rPr>
          <w:rFonts w:ascii="Times New Roman" w:hAnsi="Times New Roman" w:cs="Times New Roman"/>
          <w:sz w:val="24"/>
          <w:szCs w:val="24"/>
        </w:rPr>
        <w:t xml:space="preserve"> Aktivitas para individu/partisipan yang terlibat dalam kelompok diskusi tersebut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saling berbicara dan berinteraksi dalam memberikan pertanyaan, dan memberikan komentar satu dengan lainnya tentang pengalaman atau pendapat diantara mereka terhadap suatu permasalahan/isu sosial untuk didefinisikan atau diselesaikan dalam kelompok diskusi tersebut.</w:t>
      </w:r>
      <w:r>
        <w:rPr>
          <w:rStyle w:val="FootnoteReference"/>
          <w:rFonts w:ascii="Times New Roman" w:hAnsi="Times New Roman" w:cs="Times New Roman"/>
          <w:sz w:val="24"/>
          <w:szCs w:val="24"/>
        </w:rPr>
        <w:footnoteReference w:id="9"/>
      </w:r>
    </w:p>
    <w:p w:rsidR="003F58A2" w:rsidRDefault="003F58A2" w:rsidP="005B0976">
      <w:pPr>
        <w:autoSpaceDE w:val="0"/>
        <w:autoSpaceDN w:val="0"/>
        <w:adjustRightInd w:val="0"/>
        <w:spacing w:after="0" w:line="360" w:lineRule="auto"/>
        <w:ind w:left="72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Tujuan utama metode FGD adalah untuk memperoleh interaksi data yang dihasilkan dari suatu diskusi sekelompok partisipan/responden dalam hal meningkatkan kedalaman </w:t>
      </w:r>
      <w:r>
        <w:rPr>
          <w:rFonts w:ascii="Times New Roman" w:hAnsi="Times New Roman" w:cs="Times New Roman"/>
          <w:sz w:val="24"/>
          <w:szCs w:val="24"/>
        </w:rPr>
        <w:lastRenderedPageBreak/>
        <w:t>informasi menyingkap berbagai aspek suatu fenomena kehidupan, sehingga fenomena tersebut dapat didefinisikan dan diberi penjelasan.</w:t>
      </w:r>
      <w:proofErr w:type="gramEnd"/>
      <w:r>
        <w:rPr>
          <w:rFonts w:ascii="Times New Roman" w:hAnsi="Times New Roman" w:cs="Times New Roman"/>
          <w:sz w:val="24"/>
          <w:szCs w:val="24"/>
        </w:rPr>
        <w:t xml:space="preserve"> Data dari hasil interaksi dalam diskusi kelompok tersebut dapat memfokuskan atau memberi penekanan pada kesamaan dan perbedaan pengalaman dan memberikan informasi/data yang padat tentang</w:t>
      </w:r>
    </w:p>
    <w:p w:rsidR="003F58A2" w:rsidRPr="00A80DF9" w:rsidRDefault="003F58A2" w:rsidP="005B0976">
      <w:pPr>
        <w:autoSpaceDE w:val="0"/>
        <w:autoSpaceDN w:val="0"/>
        <w:adjustRightInd w:val="0"/>
        <w:spacing w:after="0" w:line="360" w:lineRule="auto"/>
        <w:ind w:left="720"/>
        <w:jc w:val="both"/>
        <w:rPr>
          <w:rFonts w:asciiTheme="majorBidi" w:hAnsiTheme="majorBidi" w:cstheme="majorBidi"/>
          <w:sz w:val="26"/>
          <w:szCs w:val="26"/>
        </w:rPr>
      </w:pPr>
      <w:proofErr w:type="gramStart"/>
      <w:r>
        <w:rPr>
          <w:rFonts w:ascii="Times New Roman" w:hAnsi="Times New Roman" w:cs="Times New Roman"/>
          <w:sz w:val="24"/>
          <w:szCs w:val="24"/>
        </w:rPr>
        <w:t>suatu</w:t>
      </w:r>
      <w:proofErr w:type="gramEnd"/>
      <w:r>
        <w:rPr>
          <w:rFonts w:ascii="Times New Roman" w:hAnsi="Times New Roman" w:cs="Times New Roman"/>
          <w:sz w:val="24"/>
          <w:szCs w:val="24"/>
        </w:rPr>
        <w:t xml:space="preserve"> perspektif yang dihasilkan dari hasil diskusi kelompok tersebut.</w:t>
      </w:r>
      <w:r>
        <w:rPr>
          <w:rStyle w:val="FootnoteReference"/>
          <w:rFonts w:ascii="Times New Roman" w:hAnsi="Times New Roman" w:cs="Times New Roman"/>
          <w:sz w:val="24"/>
          <w:szCs w:val="24"/>
        </w:rPr>
        <w:footnoteReference w:id="10"/>
      </w:r>
    </w:p>
    <w:p w:rsidR="003F58A2" w:rsidRPr="00685710" w:rsidRDefault="003F58A2" w:rsidP="005B0976">
      <w:pPr>
        <w:pStyle w:val="ListParagraph"/>
        <w:numPr>
          <w:ilvl w:val="0"/>
          <w:numId w:val="37"/>
        </w:numPr>
        <w:spacing w:after="0" w:line="360" w:lineRule="auto"/>
        <w:ind w:left="360"/>
        <w:jc w:val="both"/>
        <w:rPr>
          <w:rFonts w:asciiTheme="majorBidi" w:hAnsiTheme="majorBidi" w:cstheme="majorBidi"/>
          <w:b/>
          <w:bCs/>
          <w:sz w:val="24"/>
          <w:szCs w:val="24"/>
        </w:rPr>
      </w:pPr>
      <w:r w:rsidRPr="00685710">
        <w:rPr>
          <w:rFonts w:asciiTheme="majorBidi" w:hAnsiTheme="majorBidi" w:cstheme="majorBidi"/>
          <w:b/>
          <w:bCs/>
          <w:sz w:val="24"/>
          <w:szCs w:val="24"/>
        </w:rPr>
        <w:t>Metode Analisis Data</w:t>
      </w:r>
    </w:p>
    <w:p w:rsidR="00651569" w:rsidRPr="008B5060" w:rsidRDefault="003F58A2" w:rsidP="005B0976">
      <w:pPr>
        <w:pStyle w:val="ListParagraph"/>
        <w:spacing w:after="0" w:line="360" w:lineRule="auto"/>
        <w:ind w:left="360" w:firstLine="360"/>
        <w:jc w:val="both"/>
        <w:rPr>
          <w:rFonts w:asciiTheme="majorBidi" w:hAnsiTheme="majorBidi" w:cstheme="majorBidi"/>
          <w:sz w:val="24"/>
          <w:szCs w:val="24"/>
        </w:rPr>
      </w:pPr>
      <w:r w:rsidRPr="00685710">
        <w:rPr>
          <w:rFonts w:asciiTheme="majorBidi" w:hAnsiTheme="majorBidi" w:cstheme="majorBidi"/>
          <w:sz w:val="24"/>
          <w:szCs w:val="24"/>
        </w:rPr>
        <w:t xml:space="preserve">Metode yang </w:t>
      </w:r>
      <w:proofErr w:type="gramStart"/>
      <w:r w:rsidRPr="00685710">
        <w:rPr>
          <w:rFonts w:asciiTheme="majorBidi" w:hAnsiTheme="majorBidi" w:cstheme="majorBidi"/>
          <w:sz w:val="24"/>
          <w:szCs w:val="24"/>
        </w:rPr>
        <w:t>akan</w:t>
      </w:r>
      <w:proofErr w:type="gramEnd"/>
      <w:r w:rsidRPr="00685710">
        <w:rPr>
          <w:rFonts w:asciiTheme="majorBidi" w:hAnsiTheme="majorBidi" w:cstheme="majorBidi"/>
          <w:sz w:val="24"/>
          <w:szCs w:val="24"/>
        </w:rPr>
        <w:t xml:space="preserve"> peneliti gunakan untuk manganalisis data yang terkumpul melalui motode pengumpulan </w:t>
      </w:r>
      <w:r w:rsidR="00D049B4">
        <w:rPr>
          <w:rFonts w:asciiTheme="majorBidi" w:hAnsiTheme="majorBidi" w:cstheme="majorBidi"/>
          <w:sz w:val="24"/>
          <w:szCs w:val="24"/>
        </w:rPr>
        <w:t xml:space="preserve">data </w:t>
      </w:r>
      <w:r w:rsidRPr="00685710">
        <w:rPr>
          <w:rFonts w:asciiTheme="majorBidi" w:hAnsiTheme="majorBidi" w:cstheme="majorBidi"/>
          <w:sz w:val="24"/>
          <w:szCs w:val="24"/>
        </w:rPr>
        <w:t>di atas adalah metode analisis data model Miles dan Hubermen. Dalam model analisis Miles dan Huberman ada tiga tahap kegiatan analisis data kualitatif, yaitu:</w:t>
      </w:r>
    </w:p>
    <w:p w:rsidR="003F58A2" w:rsidRPr="00685710" w:rsidRDefault="003F58A2" w:rsidP="005B0976">
      <w:pPr>
        <w:pStyle w:val="ListParagraph"/>
        <w:numPr>
          <w:ilvl w:val="0"/>
          <w:numId w:val="25"/>
        </w:numPr>
        <w:spacing w:after="0" w:line="360" w:lineRule="auto"/>
        <w:ind w:left="360" w:firstLine="360"/>
        <w:jc w:val="both"/>
        <w:rPr>
          <w:rFonts w:asciiTheme="majorBidi" w:hAnsiTheme="majorBidi" w:cstheme="majorBidi"/>
          <w:sz w:val="24"/>
          <w:szCs w:val="24"/>
        </w:rPr>
      </w:pPr>
      <w:r w:rsidRPr="00685710">
        <w:rPr>
          <w:rFonts w:asciiTheme="majorBidi" w:hAnsiTheme="majorBidi" w:cstheme="majorBidi"/>
          <w:i/>
          <w:iCs/>
          <w:sz w:val="24"/>
          <w:szCs w:val="24"/>
        </w:rPr>
        <w:t xml:space="preserve"> </w:t>
      </w:r>
      <w:r w:rsidRPr="00685710">
        <w:rPr>
          <w:rFonts w:asciiTheme="majorBidi" w:hAnsiTheme="majorBidi" w:cstheme="majorBidi"/>
          <w:sz w:val="24"/>
          <w:szCs w:val="24"/>
        </w:rPr>
        <w:t>Reduksi Data (</w:t>
      </w:r>
      <w:r w:rsidRPr="00685710">
        <w:rPr>
          <w:rFonts w:asciiTheme="majorBidi" w:hAnsiTheme="majorBidi" w:cstheme="majorBidi"/>
          <w:i/>
          <w:iCs/>
          <w:sz w:val="24"/>
          <w:szCs w:val="24"/>
        </w:rPr>
        <w:t>Data Reduction</w:t>
      </w:r>
      <w:r w:rsidRPr="00685710">
        <w:rPr>
          <w:rFonts w:asciiTheme="majorBidi" w:hAnsiTheme="majorBidi" w:cstheme="majorBidi"/>
          <w:sz w:val="24"/>
          <w:szCs w:val="24"/>
        </w:rPr>
        <w:t>)</w:t>
      </w:r>
    </w:p>
    <w:p w:rsidR="003F58A2" w:rsidRPr="00685710" w:rsidRDefault="003F58A2" w:rsidP="005B0976">
      <w:pPr>
        <w:pStyle w:val="ListParagraph"/>
        <w:spacing w:after="0" w:line="360" w:lineRule="auto"/>
        <w:ind w:left="360" w:firstLine="360"/>
        <w:jc w:val="both"/>
        <w:rPr>
          <w:rFonts w:asciiTheme="majorBidi" w:hAnsiTheme="majorBidi" w:cstheme="majorBidi"/>
          <w:sz w:val="24"/>
          <w:szCs w:val="24"/>
        </w:rPr>
      </w:pPr>
      <w:r w:rsidRPr="00685710">
        <w:rPr>
          <w:rFonts w:asciiTheme="majorBidi" w:hAnsiTheme="majorBidi" w:cstheme="majorBidi"/>
          <w:sz w:val="24"/>
          <w:szCs w:val="24"/>
        </w:rPr>
        <w:t xml:space="preserve">Data yang diperoleh dari lapangan jumlahnya cukup banyak, untuk itu maka perlu dicatat secara teliti dan rinci, makin lama peneliti di lapangan, maka jumlah data </w:t>
      </w:r>
      <w:proofErr w:type="gramStart"/>
      <w:r w:rsidRPr="00685710">
        <w:rPr>
          <w:rFonts w:asciiTheme="majorBidi" w:hAnsiTheme="majorBidi" w:cstheme="majorBidi"/>
          <w:sz w:val="24"/>
          <w:szCs w:val="24"/>
        </w:rPr>
        <w:t>akan</w:t>
      </w:r>
      <w:proofErr w:type="gramEnd"/>
      <w:r w:rsidRPr="00685710">
        <w:rPr>
          <w:rFonts w:asciiTheme="majorBidi" w:hAnsiTheme="majorBidi" w:cstheme="majorBidi"/>
          <w:sz w:val="24"/>
          <w:szCs w:val="24"/>
        </w:rPr>
        <w:t xml:space="preserve"> semakin banyak, kompleks dan rumit. </w:t>
      </w:r>
      <w:proofErr w:type="gramStart"/>
      <w:r w:rsidRPr="00685710">
        <w:rPr>
          <w:rFonts w:asciiTheme="majorBidi" w:hAnsiTheme="majorBidi" w:cstheme="majorBidi"/>
          <w:sz w:val="24"/>
          <w:szCs w:val="24"/>
        </w:rPr>
        <w:t>Untuk itu perlu dilakukan analisis data melalui reduksi data.</w:t>
      </w:r>
      <w:proofErr w:type="gramEnd"/>
      <w:r w:rsidRPr="00685710">
        <w:rPr>
          <w:rFonts w:asciiTheme="majorBidi" w:hAnsiTheme="majorBidi" w:cstheme="majorBidi"/>
          <w:sz w:val="24"/>
          <w:szCs w:val="24"/>
        </w:rPr>
        <w:t xml:space="preserve"> </w:t>
      </w:r>
      <w:proofErr w:type="gramStart"/>
      <w:r w:rsidRPr="00685710">
        <w:rPr>
          <w:rFonts w:asciiTheme="majorBidi" w:hAnsiTheme="majorBidi" w:cstheme="majorBidi"/>
          <w:sz w:val="24"/>
          <w:szCs w:val="24"/>
        </w:rPr>
        <w:t>Mereduksi data berarti merangkum, memilih hal-hal pokok, memfokuskan pada hal-hal yang penting, dicari tema dan polanya, dan membuang yang tidak perlu.</w:t>
      </w:r>
      <w:proofErr w:type="gramEnd"/>
      <w:r w:rsidRPr="00685710">
        <w:rPr>
          <w:rFonts w:asciiTheme="majorBidi" w:hAnsiTheme="majorBidi" w:cstheme="majorBidi"/>
          <w:sz w:val="24"/>
          <w:szCs w:val="24"/>
        </w:rPr>
        <w:t xml:space="preserve"> Dengan demikian data yang direduksi </w:t>
      </w:r>
      <w:proofErr w:type="gramStart"/>
      <w:r w:rsidRPr="00685710">
        <w:rPr>
          <w:rFonts w:asciiTheme="majorBidi" w:hAnsiTheme="majorBidi" w:cstheme="majorBidi"/>
          <w:sz w:val="24"/>
          <w:szCs w:val="24"/>
        </w:rPr>
        <w:t>akan</w:t>
      </w:r>
      <w:proofErr w:type="gramEnd"/>
      <w:r w:rsidRPr="00685710">
        <w:rPr>
          <w:rFonts w:asciiTheme="majorBidi" w:hAnsiTheme="majorBidi" w:cstheme="majorBidi"/>
          <w:sz w:val="24"/>
          <w:szCs w:val="24"/>
        </w:rPr>
        <w:t xml:space="preserve"> memberikan gambaran yang lebih jelas, dan mempermudah peneliti untuk melakukan pengumpulan data selanjutnya, dan mencarinya bila diperlukan, reduksi data dapat </w:t>
      </w:r>
      <w:r w:rsidRPr="00685710">
        <w:rPr>
          <w:rFonts w:asciiTheme="majorBidi" w:hAnsiTheme="majorBidi" w:cstheme="majorBidi"/>
          <w:sz w:val="24"/>
          <w:szCs w:val="24"/>
        </w:rPr>
        <w:lastRenderedPageBreak/>
        <w:t>dibantu dengan peralatan elektronik seperti computer mini, dengan memberikan kode pada aspek-aspek tertentu</w:t>
      </w:r>
      <w:r>
        <w:rPr>
          <w:rStyle w:val="FootnoteReference"/>
          <w:rFonts w:asciiTheme="majorBidi" w:hAnsiTheme="majorBidi" w:cstheme="majorBidi"/>
          <w:sz w:val="24"/>
          <w:szCs w:val="24"/>
        </w:rPr>
        <w:footnoteReference w:id="11"/>
      </w:r>
      <w:r w:rsidRPr="00685710">
        <w:rPr>
          <w:rFonts w:asciiTheme="majorBidi" w:hAnsiTheme="majorBidi" w:cstheme="majorBidi"/>
          <w:sz w:val="24"/>
          <w:szCs w:val="24"/>
        </w:rPr>
        <w:t>.</w:t>
      </w:r>
    </w:p>
    <w:p w:rsidR="003F58A2" w:rsidRPr="00685710" w:rsidRDefault="003F58A2" w:rsidP="005B0976">
      <w:pPr>
        <w:pStyle w:val="ListParagraph"/>
        <w:numPr>
          <w:ilvl w:val="0"/>
          <w:numId w:val="25"/>
        </w:numPr>
        <w:spacing w:after="0" w:line="360" w:lineRule="auto"/>
        <w:ind w:left="360" w:firstLine="360"/>
        <w:jc w:val="both"/>
        <w:rPr>
          <w:rFonts w:asciiTheme="majorBidi" w:hAnsiTheme="majorBidi" w:cstheme="majorBidi"/>
          <w:sz w:val="24"/>
          <w:szCs w:val="24"/>
        </w:rPr>
      </w:pPr>
      <w:r w:rsidRPr="00685710">
        <w:rPr>
          <w:rFonts w:asciiTheme="majorBidi" w:hAnsiTheme="majorBidi" w:cstheme="majorBidi"/>
          <w:sz w:val="24"/>
          <w:szCs w:val="24"/>
        </w:rPr>
        <w:t xml:space="preserve">Penyajian Data </w:t>
      </w:r>
      <w:r w:rsidRPr="00685710">
        <w:rPr>
          <w:rFonts w:asciiTheme="majorBidi" w:hAnsiTheme="majorBidi" w:cstheme="majorBidi"/>
          <w:i/>
          <w:iCs/>
          <w:sz w:val="24"/>
          <w:szCs w:val="24"/>
        </w:rPr>
        <w:t>(Data Display)</w:t>
      </w:r>
    </w:p>
    <w:p w:rsidR="003F58A2" w:rsidRDefault="003F58A2" w:rsidP="005B0976">
      <w:pPr>
        <w:pStyle w:val="ListParagraph"/>
        <w:spacing w:after="0" w:line="360" w:lineRule="auto"/>
        <w:ind w:left="360" w:firstLine="360"/>
        <w:jc w:val="both"/>
        <w:rPr>
          <w:rFonts w:asciiTheme="majorBidi" w:hAnsiTheme="majorBidi" w:cstheme="majorBidi"/>
          <w:sz w:val="24"/>
          <w:szCs w:val="24"/>
        </w:rPr>
      </w:pPr>
      <w:proofErr w:type="gramStart"/>
      <w:r w:rsidRPr="00685710">
        <w:rPr>
          <w:rFonts w:asciiTheme="majorBidi" w:hAnsiTheme="majorBidi" w:cstheme="majorBidi"/>
          <w:sz w:val="24"/>
          <w:szCs w:val="24"/>
        </w:rPr>
        <w:t xml:space="preserve">Setelah data direduksi, maka langkah </w:t>
      </w:r>
      <w:r>
        <w:rPr>
          <w:rFonts w:asciiTheme="majorBidi" w:hAnsiTheme="majorBidi" w:cstheme="majorBidi"/>
          <w:sz w:val="24"/>
          <w:szCs w:val="24"/>
        </w:rPr>
        <w:t>selanjutnya adalah menyajikan data.</w:t>
      </w:r>
      <w:proofErr w:type="gramEnd"/>
      <w:r>
        <w:rPr>
          <w:rFonts w:asciiTheme="majorBidi" w:hAnsiTheme="majorBidi" w:cstheme="majorBidi"/>
          <w:sz w:val="24"/>
          <w:szCs w:val="24"/>
        </w:rPr>
        <w:t xml:space="preserve"> Bila dalam penelitian data kuantitatif penyajian data ini dapat dilakukan dalam bentuk table, grafik, phie card, pictogram, dan sejenisnya, melalui penyajian data tersebut, maka data terorganisasikan, tersusun dalam pola hubungan, sehingga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semakin mudah untuk difahami.</w:t>
      </w:r>
    </w:p>
    <w:p w:rsidR="003F58A2" w:rsidRDefault="003F58A2" w:rsidP="005B0976">
      <w:pPr>
        <w:pStyle w:val="ListParagraph"/>
        <w:spacing w:after="0" w:line="360" w:lineRule="auto"/>
        <w:ind w:left="360" w:firstLine="360"/>
        <w:jc w:val="both"/>
        <w:rPr>
          <w:rFonts w:asciiTheme="majorBidi" w:hAnsiTheme="majorBidi" w:cstheme="majorBidi"/>
          <w:sz w:val="24"/>
          <w:szCs w:val="24"/>
        </w:rPr>
      </w:pPr>
      <w:proofErr w:type="gramStart"/>
      <w:r>
        <w:rPr>
          <w:rFonts w:asciiTheme="majorBidi" w:hAnsiTheme="majorBidi" w:cstheme="majorBidi"/>
          <w:sz w:val="24"/>
          <w:szCs w:val="24"/>
        </w:rPr>
        <w:t>Dalam penelitian kualitatif, penyajian data bisa dilakukan dalam bentuk uraian singkat, bagan, hubungan antar kategori.</w:t>
      </w:r>
      <w:proofErr w:type="gramEnd"/>
      <w:r>
        <w:rPr>
          <w:rFonts w:asciiTheme="majorBidi" w:hAnsiTheme="majorBidi" w:cstheme="majorBidi"/>
          <w:sz w:val="24"/>
          <w:szCs w:val="24"/>
        </w:rPr>
        <w:t xml:space="preserve"> </w:t>
      </w:r>
      <w:proofErr w:type="gramStart"/>
      <w:r w:rsidRPr="00056FFE">
        <w:rPr>
          <w:rFonts w:asciiTheme="majorBidi" w:hAnsiTheme="majorBidi" w:cstheme="majorBidi"/>
          <w:i/>
          <w:iCs/>
          <w:sz w:val="24"/>
          <w:szCs w:val="24"/>
        </w:rPr>
        <w:t>Flowc</w:t>
      </w:r>
      <w:r>
        <w:rPr>
          <w:rFonts w:asciiTheme="majorBidi" w:hAnsiTheme="majorBidi" w:cstheme="majorBidi"/>
          <w:i/>
          <w:iCs/>
          <w:sz w:val="24"/>
          <w:szCs w:val="24"/>
        </w:rPr>
        <w:t>h</w:t>
      </w:r>
      <w:r w:rsidRPr="00056FFE">
        <w:rPr>
          <w:rFonts w:asciiTheme="majorBidi" w:hAnsiTheme="majorBidi" w:cstheme="majorBidi"/>
          <w:i/>
          <w:iCs/>
          <w:sz w:val="24"/>
          <w:szCs w:val="24"/>
        </w:rPr>
        <w:t>art</w:t>
      </w:r>
      <w:r>
        <w:rPr>
          <w:rFonts w:asciiTheme="majorBidi" w:hAnsiTheme="majorBidi" w:cstheme="majorBidi"/>
          <w:i/>
          <w:iCs/>
          <w:sz w:val="24"/>
          <w:szCs w:val="24"/>
        </w:rPr>
        <w:t xml:space="preserve"> </w:t>
      </w:r>
      <w:r>
        <w:rPr>
          <w:rFonts w:asciiTheme="majorBidi" w:hAnsiTheme="majorBidi" w:cstheme="majorBidi"/>
          <w:sz w:val="24"/>
          <w:szCs w:val="24"/>
        </w:rPr>
        <w:t>dan sejenisnya.</w:t>
      </w:r>
      <w:proofErr w:type="gramEnd"/>
      <w:r>
        <w:rPr>
          <w:rFonts w:asciiTheme="majorBidi" w:hAnsiTheme="majorBidi" w:cstheme="majorBidi"/>
          <w:sz w:val="24"/>
          <w:szCs w:val="24"/>
        </w:rPr>
        <w:t xml:space="preserve"> Dalam hal ini Miles dan Huberman seperti yang dikutip Sugiyono menyatakan </w:t>
      </w:r>
      <w:r w:rsidRPr="00056FFE">
        <w:rPr>
          <w:rFonts w:asciiTheme="majorBidi" w:hAnsiTheme="majorBidi" w:cstheme="majorBidi"/>
          <w:i/>
          <w:iCs/>
          <w:sz w:val="24"/>
          <w:szCs w:val="24"/>
        </w:rPr>
        <w:t>“the most frequent form of display data for qualitative research data in the past has been narrative tex”</w:t>
      </w:r>
      <w:r>
        <w:rPr>
          <w:rFonts w:asciiTheme="majorBidi" w:hAnsiTheme="majorBidi" w:cstheme="majorBidi"/>
          <w:sz w:val="24"/>
          <w:szCs w:val="24"/>
        </w:rPr>
        <w:t xml:space="preserve"> yang paling sering digunakan untuk menyajikan data dalam penelitian kualitatif adalah dengan teks yang bersifat naratif</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3F58A2" w:rsidRDefault="003F58A2" w:rsidP="005B0976">
      <w:pPr>
        <w:pStyle w:val="ListParagraph"/>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Dengan demikian, peneliti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menyajikan data setelah selesai direduksi dalam bentuk teks naratif. Dengan menyajikan data secara naratif, maka informasi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dengan mudah difahami.</w:t>
      </w:r>
    </w:p>
    <w:p w:rsidR="003F58A2" w:rsidRDefault="003F58A2" w:rsidP="005B0976">
      <w:pPr>
        <w:pStyle w:val="ListParagraph"/>
        <w:numPr>
          <w:ilvl w:val="0"/>
          <w:numId w:val="25"/>
        </w:numPr>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Penarikan Kesimpulan (</w:t>
      </w:r>
      <w:r w:rsidRPr="00193B47">
        <w:rPr>
          <w:rFonts w:asciiTheme="majorBidi" w:hAnsiTheme="majorBidi" w:cstheme="majorBidi"/>
          <w:i/>
          <w:iCs/>
          <w:sz w:val="24"/>
          <w:szCs w:val="24"/>
        </w:rPr>
        <w:t>Conclusion Drawing</w:t>
      </w:r>
      <w:r>
        <w:rPr>
          <w:rFonts w:asciiTheme="majorBidi" w:hAnsiTheme="majorBidi" w:cstheme="majorBidi"/>
          <w:sz w:val="24"/>
          <w:szCs w:val="24"/>
        </w:rPr>
        <w:t>)</w:t>
      </w:r>
    </w:p>
    <w:p w:rsidR="003F58A2" w:rsidRDefault="003F58A2" w:rsidP="005B0976">
      <w:pPr>
        <w:pStyle w:val="ListParagraph"/>
        <w:spacing w:after="0" w:line="360" w:lineRule="auto"/>
        <w:ind w:left="360" w:firstLine="360"/>
        <w:jc w:val="both"/>
        <w:rPr>
          <w:rFonts w:asciiTheme="majorBidi" w:hAnsiTheme="majorBidi" w:cstheme="majorBidi"/>
          <w:sz w:val="24"/>
          <w:szCs w:val="24"/>
        </w:rPr>
      </w:pPr>
      <w:proofErr w:type="gramStart"/>
      <w:r>
        <w:rPr>
          <w:rFonts w:asciiTheme="majorBidi" w:hAnsiTheme="majorBidi" w:cstheme="majorBidi"/>
          <w:sz w:val="24"/>
          <w:szCs w:val="24"/>
        </w:rPr>
        <w:t>Langkah ketiga dalam analisis data Miles dan Huberman adalah penarikan dan verifikasi kesimpulan.</w:t>
      </w:r>
      <w:proofErr w:type="gramEnd"/>
      <w:r>
        <w:rPr>
          <w:rFonts w:asciiTheme="majorBidi" w:hAnsiTheme="majorBidi" w:cstheme="majorBidi"/>
          <w:sz w:val="24"/>
          <w:szCs w:val="24"/>
        </w:rPr>
        <w:t xml:space="preserve"> Kesimpulan awal yang dikemukakan masih berifat sementara, dan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berubah bila tidak ditemukan bukti-bukti yang kuat dan mendukung pada tahap pengumpulan berikutnya. </w:t>
      </w:r>
      <w:proofErr w:type="gramStart"/>
      <w:r>
        <w:rPr>
          <w:rFonts w:asciiTheme="majorBidi" w:hAnsiTheme="majorBidi" w:cstheme="majorBidi"/>
          <w:sz w:val="24"/>
          <w:szCs w:val="24"/>
        </w:rPr>
        <w:t xml:space="preserve">Tetapi apabila kesimpulan yang </w:t>
      </w:r>
      <w:r>
        <w:rPr>
          <w:rFonts w:asciiTheme="majorBidi" w:hAnsiTheme="majorBidi" w:cstheme="majorBidi"/>
          <w:sz w:val="24"/>
          <w:szCs w:val="24"/>
        </w:rPr>
        <w:lastRenderedPageBreak/>
        <w:t>dikemukakan pada tahap awal didukung bukti-bukti yang valid dan konsisten saat peneliti kembali ke lapangan mengumpulkan data, maka kesimpulan yang dikemukakan merupakan kesimpulan yang kredibel.</w:t>
      </w:r>
      <w:proofErr w:type="gramEnd"/>
      <w:r>
        <w:rPr>
          <w:rStyle w:val="FootnoteReference"/>
          <w:rFonts w:asciiTheme="majorBidi" w:hAnsiTheme="majorBidi" w:cstheme="majorBidi"/>
          <w:sz w:val="24"/>
          <w:szCs w:val="24"/>
        </w:rPr>
        <w:footnoteReference w:id="13"/>
      </w:r>
    </w:p>
    <w:p w:rsidR="00843E0A" w:rsidRDefault="00843E0A" w:rsidP="005B0976">
      <w:pPr>
        <w:pStyle w:val="ListParagraph"/>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Langkah-langkah yang dijadik</w:t>
      </w:r>
      <w:r w:rsidR="005D60F8">
        <w:rPr>
          <w:rFonts w:asciiTheme="majorBidi" w:hAnsiTheme="majorBidi" w:cstheme="majorBidi"/>
          <w:sz w:val="24"/>
          <w:szCs w:val="24"/>
        </w:rPr>
        <w:t>a</w:t>
      </w:r>
      <w:r>
        <w:rPr>
          <w:rFonts w:asciiTheme="majorBidi" w:hAnsiTheme="majorBidi" w:cstheme="majorBidi"/>
          <w:sz w:val="24"/>
          <w:szCs w:val="24"/>
        </w:rPr>
        <w:t xml:space="preserve">n panduan dalam proses analisis data dapat dikemukakan sebagai </w:t>
      </w:r>
      <w:proofErr w:type="gramStart"/>
      <w:r>
        <w:rPr>
          <w:rFonts w:asciiTheme="majorBidi" w:hAnsiTheme="majorBidi" w:cstheme="majorBidi"/>
          <w:sz w:val="24"/>
          <w:szCs w:val="24"/>
        </w:rPr>
        <w:t>berikut :</w:t>
      </w:r>
      <w:proofErr w:type="gramEnd"/>
    </w:p>
    <w:p w:rsidR="00843E0A" w:rsidRDefault="00843E0A" w:rsidP="005B0976">
      <w:pPr>
        <w:pStyle w:val="ListParagraph"/>
        <w:numPr>
          <w:ilvl w:val="1"/>
          <w:numId w:val="33"/>
        </w:numPr>
        <w:spacing w:after="0" w:line="360" w:lineRule="auto"/>
        <w:ind w:left="720"/>
        <w:jc w:val="both"/>
        <w:rPr>
          <w:rFonts w:ascii="Times New Roman" w:hAnsi="Times New Roman" w:cs="Times New Roman"/>
          <w:color w:val="000000"/>
          <w:sz w:val="24"/>
          <w:szCs w:val="24"/>
        </w:rPr>
      </w:pPr>
      <w:r w:rsidRPr="00843E0A">
        <w:rPr>
          <w:rFonts w:ascii="Times New Roman" w:hAnsi="Times New Roman" w:cs="Times New Roman"/>
          <w:color w:val="000000"/>
          <w:sz w:val="24"/>
          <w:szCs w:val="24"/>
        </w:rPr>
        <w:t xml:space="preserve">Dari hasil wawancara, observasi, pencatatan dokumen, dibuat catatan lapangan secara lengkap. Catatan lapangan ini terdiri atas deskripsi dan refleksi. </w:t>
      </w:r>
    </w:p>
    <w:p w:rsidR="00843E0A" w:rsidRDefault="00843E0A" w:rsidP="005B0976">
      <w:pPr>
        <w:pStyle w:val="ListParagraph"/>
        <w:numPr>
          <w:ilvl w:val="1"/>
          <w:numId w:val="33"/>
        </w:numPr>
        <w:spacing w:after="0" w:line="360" w:lineRule="auto"/>
        <w:ind w:left="720"/>
        <w:jc w:val="both"/>
        <w:rPr>
          <w:rFonts w:ascii="Times New Roman" w:hAnsi="Times New Roman" w:cs="Times New Roman"/>
          <w:color w:val="000000"/>
          <w:sz w:val="24"/>
          <w:szCs w:val="24"/>
        </w:rPr>
      </w:pPr>
      <w:r w:rsidRPr="00843E0A">
        <w:rPr>
          <w:rFonts w:ascii="Times New Roman" w:hAnsi="Times New Roman" w:cs="Times New Roman"/>
          <w:color w:val="000000"/>
          <w:sz w:val="24"/>
          <w:szCs w:val="24"/>
        </w:rPr>
        <w:t>Berdasarkan catatan lapangan, selanjutnya dibuat reduksi data. Reduksi data ini berupa pokok-pokok temuan yang penting.</w:t>
      </w:r>
      <w:r>
        <w:rPr>
          <w:rFonts w:ascii="Times New Roman" w:hAnsi="Times New Roman" w:cs="Times New Roman"/>
          <w:color w:val="000000"/>
          <w:sz w:val="24"/>
          <w:szCs w:val="24"/>
        </w:rPr>
        <w:t xml:space="preserve"> </w:t>
      </w:r>
    </w:p>
    <w:p w:rsidR="00843E0A" w:rsidRDefault="00843E0A" w:rsidP="005B0976">
      <w:pPr>
        <w:pStyle w:val="ListParagraph"/>
        <w:numPr>
          <w:ilvl w:val="1"/>
          <w:numId w:val="33"/>
        </w:numPr>
        <w:spacing w:after="0" w:line="360" w:lineRule="auto"/>
        <w:ind w:left="720"/>
        <w:jc w:val="both"/>
        <w:rPr>
          <w:rFonts w:ascii="Times New Roman" w:hAnsi="Times New Roman" w:cs="Times New Roman"/>
          <w:color w:val="000000"/>
          <w:sz w:val="24"/>
          <w:szCs w:val="24"/>
        </w:rPr>
      </w:pPr>
      <w:r w:rsidRPr="00843E0A">
        <w:rPr>
          <w:rFonts w:ascii="Times New Roman" w:hAnsi="Times New Roman" w:cs="Times New Roman"/>
          <w:color w:val="000000"/>
          <w:sz w:val="24"/>
          <w:szCs w:val="24"/>
        </w:rPr>
        <w:t>Dari reduksi data kemudian diikuti penyusunan sajian data yang berupa cerita sistematis dengan suntingan peneliti supaya maknanya lebih jelas dipahami. Sajian data ini, dilengkapi dengan faktor pendukung, antara lain metode, skema, bagan, tabel, dan sebagainya.</w:t>
      </w:r>
      <w:r>
        <w:rPr>
          <w:rFonts w:ascii="Times New Roman" w:hAnsi="Times New Roman" w:cs="Times New Roman"/>
          <w:color w:val="000000"/>
          <w:sz w:val="24"/>
          <w:szCs w:val="24"/>
        </w:rPr>
        <w:t xml:space="preserve"> </w:t>
      </w:r>
    </w:p>
    <w:p w:rsidR="00843E0A" w:rsidRDefault="00843E0A" w:rsidP="005B0976">
      <w:pPr>
        <w:pStyle w:val="ListParagraph"/>
        <w:numPr>
          <w:ilvl w:val="1"/>
          <w:numId w:val="33"/>
        </w:numPr>
        <w:spacing w:after="0" w:line="360" w:lineRule="auto"/>
        <w:ind w:left="720"/>
        <w:jc w:val="both"/>
        <w:rPr>
          <w:rFonts w:ascii="Times New Roman" w:hAnsi="Times New Roman" w:cs="Times New Roman"/>
          <w:color w:val="000000"/>
          <w:sz w:val="24"/>
          <w:szCs w:val="24"/>
        </w:rPr>
      </w:pPr>
      <w:r w:rsidRPr="00843E0A">
        <w:rPr>
          <w:rFonts w:ascii="Times New Roman" w:hAnsi="Times New Roman" w:cs="Times New Roman"/>
          <w:color w:val="000000"/>
          <w:sz w:val="24"/>
          <w:szCs w:val="24"/>
        </w:rPr>
        <w:t xml:space="preserve">Berdasarkan sajian data tersebut, kemudian dirumuskan kesimpulan sementara. </w:t>
      </w:r>
    </w:p>
    <w:p w:rsidR="00843E0A" w:rsidRDefault="00843E0A" w:rsidP="005B0976">
      <w:pPr>
        <w:pStyle w:val="ListParagraph"/>
        <w:numPr>
          <w:ilvl w:val="1"/>
          <w:numId w:val="33"/>
        </w:numPr>
        <w:spacing w:after="0" w:line="360" w:lineRule="auto"/>
        <w:ind w:left="720"/>
        <w:jc w:val="both"/>
        <w:rPr>
          <w:rFonts w:ascii="Times New Roman" w:hAnsi="Times New Roman" w:cs="Times New Roman"/>
          <w:color w:val="000000"/>
          <w:sz w:val="24"/>
          <w:szCs w:val="24"/>
        </w:rPr>
      </w:pPr>
      <w:r w:rsidRPr="00843E0A">
        <w:rPr>
          <w:rFonts w:ascii="Times New Roman" w:hAnsi="Times New Roman" w:cs="Times New Roman"/>
          <w:color w:val="000000"/>
          <w:sz w:val="24"/>
          <w:szCs w:val="24"/>
        </w:rPr>
        <w:t xml:space="preserve">Kesimpulan sementara tersebut senantiasa </w:t>
      </w:r>
      <w:proofErr w:type="gramStart"/>
      <w:r w:rsidRPr="00843E0A">
        <w:rPr>
          <w:rFonts w:ascii="Times New Roman" w:hAnsi="Times New Roman" w:cs="Times New Roman"/>
          <w:color w:val="000000"/>
          <w:sz w:val="24"/>
          <w:szCs w:val="24"/>
        </w:rPr>
        <w:t>akan</w:t>
      </w:r>
      <w:proofErr w:type="gramEnd"/>
      <w:r w:rsidRPr="00843E0A">
        <w:rPr>
          <w:rFonts w:ascii="Times New Roman" w:hAnsi="Times New Roman" w:cs="Times New Roman"/>
          <w:color w:val="000000"/>
          <w:sz w:val="24"/>
          <w:szCs w:val="24"/>
        </w:rPr>
        <w:t xml:space="preserve"> terus berkembang sejalan dengan penemuan data baru dan pemahaman baru, sehingga akan didapat suatu kesimpulan yang mantap dan benar-benar sesuai dengan keadaan yang sebenarnya. Demikian seterusnya aktivitas penelitian ini berlangsung, yaitu terjadi, interaksi yang terus menerus antara ketiga komponen analisisnya bersamaan dengan pengumpulan </w:t>
      </w:r>
      <w:r w:rsidRPr="00843E0A">
        <w:rPr>
          <w:rFonts w:ascii="Times New Roman" w:hAnsi="Times New Roman" w:cs="Times New Roman"/>
          <w:color w:val="000000"/>
          <w:sz w:val="24"/>
          <w:szCs w:val="24"/>
        </w:rPr>
        <w:lastRenderedPageBreak/>
        <w:t xml:space="preserve">data baru yang dirasakan bisa menghasilkan data yang lengkap sehingga dapat dirumuskan kesimpulan akhir. </w:t>
      </w:r>
    </w:p>
    <w:p w:rsidR="00843E0A" w:rsidRDefault="00843E0A" w:rsidP="005B0976">
      <w:pPr>
        <w:pStyle w:val="ListParagraph"/>
        <w:numPr>
          <w:ilvl w:val="1"/>
          <w:numId w:val="33"/>
        </w:numPr>
        <w:spacing w:after="0" w:line="360" w:lineRule="auto"/>
        <w:ind w:left="720"/>
        <w:jc w:val="both"/>
        <w:rPr>
          <w:rFonts w:ascii="Times New Roman" w:hAnsi="Times New Roman" w:cs="Times New Roman"/>
          <w:color w:val="000000"/>
          <w:sz w:val="24"/>
          <w:szCs w:val="24"/>
        </w:rPr>
      </w:pPr>
      <w:r w:rsidRPr="00843E0A">
        <w:rPr>
          <w:rFonts w:ascii="Times New Roman" w:hAnsi="Times New Roman" w:cs="Times New Roman"/>
          <w:color w:val="000000"/>
          <w:sz w:val="24"/>
          <w:szCs w:val="24"/>
        </w:rPr>
        <w:t xml:space="preserve">Dalam merumuskan kesimpulan akhir, agar dapat terhindar dari unsur subjektif, dilakukan upaya: </w:t>
      </w:r>
    </w:p>
    <w:p w:rsidR="00843E0A" w:rsidRPr="000C2561" w:rsidRDefault="00843E0A" w:rsidP="005B0976">
      <w:pPr>
        <w:pStyle w:val="ListParagraph"/>
        <w:numPr>
          <w:ilvl w:val="0"/>
          <w:numId w:val="34"/>
        </w:numPr>
        <w:spacing w:after="0" w:line="360" w:lineRule="auto"/>
        <w:ind w:left="1080"/>
        <w:jc w:val="both"/>
        <w:rPr>
          <w:rFonts w:ascii="Times New Roman" w:hAnsi="Times New Roman" w:cs="Times New Roman"/>
          <w:color w:val="000000"/>
          <w:sz w:val="24"/>
          <w:szCs w:val="24"/>
        </w:rPr>
      </w:pPr>
      <w:r w:rsidRPr="000C2561">
        <w:rPr>
          <w:rFonts w:ascii="Times New Roman" w:hAnsi="Times New Roman" w:cs="Times New Roman"/>
          <w:color w:val="000000"/>
          <w:sz w:val="24"/>
          <w:szCs w:val="24"/>
        </w:rPr>
        <w:t xml:space="preserve">Melengkapi data-data kualitatif. </w:t>
      </w:r>
    </w:p>
    <w:p w:rsidR="00AB7041" w:rsidRPr="008B5060" w:rsidRDefault="00843E0A" w:rsidP="005B0976">
      <w:pPr>
        <w:pStyle w:val="ListParagraph"/>
        <w:numPr>
          <w:ilvl w:val="0"/>
          <w:numId w:val="34"/>
        </w:numPr>
        <w:spacing w:after="0" w:line="360" w:lineRule="auto"/>
        <w:ind w:left="1080"/>
        <w:jc w:val="both"/>
        <w:rPr>
          <w:rFonts w:ascii="Times New Roman" w:hAnsi="Times New Roman" w:cs="Times New Roman"/>
          <w:color w:val="000000"/>
          <w:sz w:val="24"/>
          <w:szCs w:val="24"/>
        </w:rPr>
      </w:pPr>
      <w:r w:rsidRPr="00843E0A">
        <w:rPr>
          <w:rFonts w:ascii="Times New Roman" w:hAnsi="Times New Roman" w:cs="Times New Roman"/>
          <w:color w:val="000000"/>
          <w:sz w:val="24"/>
          <w:szCs w:val="24"/>
        </w:rPr>
        <w:t xml:space="preserve">Mengembangkan intersubjektivitas, melalui diskusi dengan orang lain. </w:t>
      </w:r>
    </w:p>
    <w:p w:rsidR="0081261E" w:rsidRPr="005E25FE" w:rsidRDefault="0081261E" w:rsidP="005B0976">
      <w:pPr>
        <w:pStyle w:val="ListParagraph"/>
        <w:numPr>
          <w:ilvl w:val="0"/>
          <w:numId w:val="37"/>
        </w:numPr>
        <w:autoSpaceDE w:val="0"/>
        <w:autoSpaceDN w:val="0"/>
        <w:adjustRightInd w:val="0"/>
        <w:spacing w:after="0" w:line="360" w:lineRule="auto"/>
        <w:ind w:left="360"/>
        <w:jc w:val="both"/>
        <w:rPr>
          <w:rFonts w:ascii="Times New Roman" w:hAnsi="Times New Roman" w:cs="Times New Roman"/>
          <w:color w:val="000000"/>
          <w:sz w:val="23"/>
          <w:szCs w:val="23"/>
        </w:rPr>
      </w:pPr>
      <w:r w:rsidRPr="005E25FE">
        <w:rPr>
          <w:rFonts w:asciiTheme="majorBidi" w:hAnsiTheme="majorBidi" w:cstheme="majorBidi"/>
          <w:b/>
        </w:rPr>
        <w:t>Keabsahan Data</w:t>
      </w:r>
    </w:p>
    <w:p w:rsidR="0081261E" w:rsidRDefault="005D60F8" w:rsidP="005B0976">
      <w:pPr>
        <w:pStyle w:val="ListParagraph"/>
        <w:autoSpaceDE w:val="0"/>
        <w:autoSpaceDN w:val="0"/>
        <w:adjustRightInd w:val="0"/>
        <w:spacing w:after="0" w:line="360" w:lineRule="auto"/>
        <w:ind w:left="360" w:firstLine="360"/>
        <w:jc w:val="both"/>
        <w:rPr>
          <w:rFonts w:ascii="Times New Roman" w:hAnsi="Times New Roman" w:cs="Times New Roman"/>
          <w:color w:val="000000"/>
          <w:sz w:val="23"/>
          <w:szCs w:val="23"/>
        </w:rPr>
      </w:pPr>
      <w:r w:rsidRPr="005D60F8">
        <w:rPr>
          <w:rFonts w:ascii="Times New Roman" w:hAnsi="Times New Roman" w:cs="Times New Roman"/>
          <w:color w:val="000000"/>
          <w:sz w:val="23"/>
          <w:szCs w:val="23"/>
        </w:rPr>
        <w:t xml:space="preserve">Pengujian keabsahan data </w:t>
      </w:r>
      <w:r w:rsidR="00A36586">
        <w:rPr>
          <w:rFonts w:ascii="Times New Roman" w:hAnsi="Times New Roman" w:cs="Times New Roman"/>
          <w:color w:val="000000"/>
          <w:sz w:val="23"/>
          <w:szCs w:val="23"/>
        </w:rPr>
        <w:t xml:space="preserve">menurut Sugiyono </w:t>
      </w:r>
      <w:r w:rsidRPr="005D60F8">
        <w:rPr>
          <w:rFonts w:ascii="Times New Roman" w:hAnsi="Times New Roman" w:cs="Times New Roman"/>
          <w:color w:val="000000"/>
          <w:sz w:val="23"/>
          <w:szCs w:val="23"/>
        </w:rPr>
        <w:t xml:space="preserve">menggunakan empat </w:t>
      </w:r>
      <w:r w:rsidR="00A36586">
        <w:rPr>
          <w:rFonts w:ascii="Times New Roman" w:hAnsi="Times New Roman" w:cs="Times New Roman"/>
          <w:color w:val="000000"/>
          <w:sz w:val="23"/>
          <w:szCs w:val="23"/>
        </w:rPr>
        <w:t>k</w:t>
      </w:r>
      <w:r w:rsidRPr="005D60F8">
        <w:rPr>
          <w:rFonts w:ascii="Times New Roman" w:hAnsi="Times New Roman" w:cs="Times New Roman"/>
          <w:color w:val="000000"/>
          <w:sz w:val="23"/>
          <w:szCs w:val="23"/>
        </w:rPr>
        <w:t xml:space="preserve">riteria, yaitu: kredibilitas </w:t>
      </w:r>
      <w:r w:rsidRPr="005D60F8">
        <w:rPr>
          <w:rFonts w:ascii="Times New Roman" w:hAnsi="Times New Roman" w:cs="Times New Roman"/>
          <w:i/>
          <w:iCs/>
          <w:color w:val="000000"/>
          <w:sz w:val="23"/>
          <w:szCs w:val="23"/>
        </w:rPr>
        <w:t xml:space="preserve">(credibility), </w:t>
      </w:r>
      <w:r w:rsidRPr="005D60F8">
        <w:rPr>
          <w:rFonts w:ascii="Times New Roman" w:hAnsi="Times New Roman" w:cs="Times New Roman"/>
          <w:color w:val="000000"/>
          <w:sz w:val="23"/>
          <w:szCs w:val="23"/>
        </w:rPr>
        <w:t xml:space="preserve">keteralihan </w:t>
      </w:r>
      <w:r w:rsidRPr="005D60F8">
        <w:rPr>
          <w:rFonts w:ascii="Times New Roman" w:hAnsi="Times New Roman" w:cs="Times New Roman"/>
          <w:i/>
          <w:iCs/>
          <w:color w:val="000000"/>
          <w:sz w:val="23"/>
          <w:szCs w:val="23"/>
        </w:rPr>
        <w:t xml:space="preserve">(transferability), </w:t>
      </w:r>
      <w:r w:rsidRPr="005D60F8">
        <w:rPr>
          <w:rFonts w:ascii="Times New Roman" w:hAnsi="Times New Roman" w:cs="Times New Roman"/>
          <w:color w:val="000000"/>
          <w:sz w:val="23"/>
          <w:szCs w:val="23"/>
        </w:rPr>
        <w:t xml:space="preserve">kebergantungan/reliabilitas </w:t>
      </w:r>
      <w:r w:rsidRPr="005D60F8">
        <w:rPr>
          <w:rFonts w:ascii="Times New Roman" w:hAnsi="Times New Roman" w:cs="Times New Roman"/>
          <w:i/>
          <w:iCs/>
          <w:color w:val="000000"/>
          <w:sz w:val="23"/>
          <w:szCs w:val="23"/>
        </w:rPr>
        <w:t>(dependability)</w:t>
      </w:r>
      <w:r w:rsidRPr="005D60F8">
        <w:rPr>
          <w:rFonts w:ascii="Times New Roman" w:hAnsi="Times New Roman" w:cs="Times New Roman"/>
          <w:color w:val="000000"/>
          <w:sz w:val="23"/>
          <w:szCs w:val="23"/>
        </w:rPr>
        <w:t xml:space="preserve">, dan kepastian/dapat dikonfirmasi </w:t>
      </w:r>
      <w:r w:rsidRPr="005D60F8">
        <w:rPr>
          <w:rFonts w:ascii="Times New Roman" w:hAnsi="Times New Roman" w:cs="Times New Roman"/>
          <w:i/>
          <w:iCs/>
          <w:color w:val="000000"/>
          <w:sz w:val="23"/>
          <w:szCs w:val="23"/>
        </w:rPr>
        <w:t>(confirmability)</w:t>
      </w:r>
      <w:r w:rsidR="00A36586">
        <w:rPr>
          <w:rStyle w:val="FootnoteReference"/>
          <w:rFonts w:ascii="Times New Roman" w:hAnsi="Times New Roman" w:cs="Times New Roman"/>
          <w:i/>
          <w:iCs/>
          <w:color w:val="000000"/>
          <w:sz w:val="23"/>
          <w:szCs w:val="23"/>
        </w:rPr>
        <w:footnoteReference w:id="14"/>
      </w:r>
      <w:r w:rsidRPr="005D60F8">
        <w:rPr>
          <w:rFonts w:ascii="Times New Roman" w:hAnsi="Times New Roman" w:cs="Times New Roman"/>
          <w:color w:val="000000"/>
          <w:sz w:val="23"/>
          <w:szCs w:val="23"/>
        </w:rPr>
        <w:t xml:space="preserve">. </w:t>
      </w:r>
    </w:p>
    <w:p w:rsidR="0081261E" w:rsidRPr="008C738A" w:rsidRDefault="005D60F8" w:rsidP="005B0976">
      <w:pPr>
        <w:pStyle w:val="ListParagraph"/>
        <w:numPr>
          <w:ilvl w:val="1"/>
          <w:numId w:val="37"/>
        </w:numPr>
        <w:autoSpaceDE w:val="0"/>
        <w:autoSpaceDN w:val="0"/>
        <w:adjustRightInd w:val="0"/>
        <w:spacing w:after="0" w:line="360" w:lineRule="auto"/>
        <w:ind w:left="720"/>
        <w:jc w:val="both"/>
        <w:rPr>
          <w:rFonts w:ascii="Times New Roman" w:hAnsi="Times New Roman" w:cs="Times New Roman"/>
          <w:color w:val="000000"/>
          <w:sz w:val="23"/>
          <w:szCs w:val="23"/>
        </w:rPr>
      </w:pPr>
      <w:r w:rsidRPr="008C738A">
        <w:rPr>
          <w:rFonts w:ascii="Times New Roman" w:hAnsi="Times New Roman" w:cs="Times New Roman"/>
          <w:color w:val="000000"/>
          <w:sz w:val="23"/>
          <w:szCs w:val="23"/>
        </w:rPr>
        <w:t xml:space="preserve">Kepercayaan </w:t>
      </w:r>
      <w:r w:rsidR="006922BB" w:rsidRPr="008C738A">
        <w:rPr>
          <w:rFonts w:ascii="Times New Roman" w:hAnsi="Times New Roman" w:cs="Times New Roman"/>
          <w:color w:val="000000"/>
          <w:sz w:val="23"/>
          <w:szCs w:val="23"/>
        </w:rPr>
        <w:t>(credibility)</w:t>
      </w:r>
    </w:p>
    <w:p w:rsidR="0081261E" w:rsidRDefault="005D60F8" w:rsidP="005B0976">
      <w:pPr>
        <w:pStyle w:val="ListParagraph"/>
        <w:autoSpaceDE w:val="0"/>
        <w:autoSpaceDN w:val="0"/>
        <w:adjustRightInd w:val="0"/>
        <w:spacing w:after="0" w:line="360" w:lineRule="auto"/>
        <w:ind w:left="360" w:firstLine="360"/>
        <w:jc w:val="both"/>
        <w:rPr>
          <w:rFonts w:ascii="Times New Roman" w:hAnsi="Times New Roman" w:cs="Times New Roman"/>
          <w:color w:val="000000"/>
          <w:sz w:val="23"/>
          <w:szCs w:val="23"/>
        </w:rPr>
      </w:pPr>
      <w:proofErr w:type="gramStart"/>
      <w:r w:rsidRPr="005D60F8">
        <w:rPr>
          <w:rFonts w:ascii="Times New Roman" w:hAnsi="Times New Roman" w:cs="Times New Roman"/>
          <w:color w:val="000000"/>
          <w:sz w:val="23"/>
          <w:szCs w:val="23"/>
        </w:rPr>
        <w:t xml:space="preserve">Uji </w:t>
      </w:r>
      <w:r w:rsidRPr="005D60F8">
        <w:rPr>
          <w:rFonts w:ascii="Times New Roman" w:hAnsi="Times New Roman" w:cs="Times New Roman"/>
          <w:i/>
          <w:iCs/>
          <w:color w:val="000000"/>
          <w:sz w:val="23"/>
          <w:szCs w:val="23"/>
        </w:rPr>
        <w:t xml:space="preserve">credibility </w:t>
      </w:r>
      <w:r w:rsidRPr="005D60F8">
        <w:rPr>
          <w:rFonts w:ascii="Times New Roman" w:hAnsi="Times New Roman" w:cs="Times New Roman"/>
          <w:color w:val="000000"/>
          <w:sz w:val="23"/>
          <w:szCs w:val="23"/>
        </w:rPr>
        <w:t xml:space="preserve">atau validitas internal merupakan uji kepercayaan terhadap data hasil penelitian kualitatif yang dilakukan dengan perpanjangan pengamatan, peningkatan ketekunan dalam penelitian, triangulasi, diskusi dengan teman sejawat, analisis kasus negatif, dan </w:t>
      </w:r>
      <w:r w:rsidRPr="005D60F8">
        <w:rPr>
          <w:rFonts w:ascii="Times New Roman" w:hAnsi="Times New Roman" w:cs="Times New Roman"/>
          <w:i/>
          <w:iCs/>
          <w:color w:val="000000"/>
          <w:sz w:val="23"/>
          <w:szCs w:val="23"/>
        </w:rPr>
        <w:t>member check.</w:t>
      </w:r>
      <w:proofErr w:type="gramEnd"/>
      <w:r w:rsidRPr="005D60F8">
        <w:rPr>
          <w:rFonts w:ascii="Times New Roman" w:hAnsi="Times New Roman" w:cs="Times New Roman"/>
          <w:i/>
          <w:iCs/>
          <w:color w:val="000000"/>
          <w:sz w:val="23"/>
          <w:szCs w:val="23"/>
        </w:rPr>
        <w:t xml:space="preserve"> </w:t>
      </w:r>
      <w:r w:rsidRPr="005D60F8">
        <w:rPr>
          <w:rFonts w:ascii="Times New Roman" w:hAnsi="Times New Roman" w:cs="Times New Roman"/>
          <w:color w:val="000000"/>
          <w:sz w:val="23"/>
          <w:szCs w:val="23"/>
        </w:rPr>
        <w:t xml:space="preserve">Menurut Sutopo, triangulasi merupakan </w:t>
      </w:r>
      <w:proofErr w:type="gramStart"/>
      <w:r w:rsidRPr="005D60F8">
        <w:rPr>
          <w:rFonts w:ascii="Times New Roman" w:hAnsi="Times New Roman" w:cs="Times New Roman"/>
          <w:color w:val="000000"/>
          <w:sz w:val="23"/>
          <w:szCs w:val="23"/>
        </w:rPr>
        <w:t>cara</w:t>
      </w:r>
      <w:proofErr w:type="gramEnd"/>
      <w:r w:rsidRPr="005D60F8">
        <w:rPr>
          <w:rFonts w:ascii="Times New Roman" w:hAnsi="Times New Roman" w:cs="Times New Roman"/>
          <w:color w:val="000000"/>
          <w:sz w:val="23"/>
          <w:szCs w:val="23"/>
        </w:rPr>
        <w:t xml:space="preserve"> yang paling umum digunakan bagi peningkatan validitas dalam penelitian kualitatif. Ada tiga jenis triangulasi ditambah stau review informan</w:t>
      </w:r>
      <w:r w:rsidR="00143278">
        <w:rPr>
          <w:rStyle w:val="FootnoteReference"/>
          <w:rFonts w:ascii="Times New Roman" w:hAnsi="Times New Roman" w:cs="Times New Roman"/>
          <w:color w:val="000000"/>
          <w:sz w:val="23"/>
          <w:szCs w:val="23"/>
        </w:rPr>
        <w:footnoteReference w:id="15"/>
      </w:r>
      <w:r w:rsidRPr="005D60F8">
        <w:rPr>
          <w:rFonts w:ascii="Times New Roman" w:hAnsi="Times New Roman" w:cs="Times New Roman"/>
          <w:color w:val="000000"/>
          <w:sz w:val="23"/>
          <w:szCs w:val="23"/>
        </w:rPr>
        <w:t xml:space="preserve">. </w:t>
      </w:r>
    </w:p>
    <w:p w:rsidR="0081261E" w:rsidRDefault="005D60F8" w:rsidP="005B0976">
      <w:pPr>
        <w:pStyle w:val="ListParagraph"/>
        <w:numPr>
          <w:ilvl w:val="1"/>
          <w:numId w:val="35"/>
        </w:numPr>
        <w:autoSpaceDE w:val="0"/>
        <w:autoSpaceDN w:val="0"/>
        <w:adjustRightInd w:val="0"/>
        <w:spacing w:after="0" w:line="360" w:lineRule="auto"/>
        <w:ind w:left="720"/>
        <w:jc w:val="both"/>
        <w:rPr>
          <w:rFonts w:ascii="Times New Roman" w:hAnsi="Times New Roman" w:cs="Times New Roman"/>
          <w:color w:val="000000"/>
          <w:sz w:val="23"/>
          <w:szCs w:val="23"/>
        </w:rPr>
      </w:pPr>
      <w:r w:rsidRPr="005D60F8">
        <w:rPr>
          <w:rFonts w:ascii="Times New Roman" w:hAnsi="Times New Roman" w:cs="Times New Roman"/>
          <w:color w:val="000000"/>
          <w:sz w:val="23"/>
          <w:szCs w:val="23"/>
        </w:rPr>
        <w:t xml:space="preserve">Triangulasi Sumber </w:t>
      </w:r>
    </w:p>
    <w:p w:rsidR="0081261E" w:rsidRDefault="0081261E" w:rsidP="005B0976">
      <w:pPr>
        <w:pStyle w:val="ListParagraph"/>
        <w:autoSpaceDE w:val="0"/>
        <w:autoSpaceDN w:val="0"/>
        <w:adjustRightInd w:val="0"/>
        <w:spacing w:after="0" w:line="360" w:lineRule="auto"/>
        <w:ind w:left="360" w:firstLine="360"/>
        <w:jc w:val="both"/>
        <w:rPr>
          <w:rFonts w:ascii="Times New Roman" w:hAnsi="Times New Roman" w:cs="Times New Roman"/>
          <w:color w:val="000000"/>
          <w:sz w:val="23"/>
          <w:szCs w:val="23"/>
        </w:rPr>
      </w:pPr>
      <w:r>
        <w:rPr>
          <w:rFonts w:ascii="Times New Roman" w:hAnsi="Times New Roman" w:cs="Times New Roman"/>
          <w:color w:val="000000"/>
          <w:sz w:val="23"/>
          <w:szCs w:val="23"/>
        </w:rPr>
        <w:t>M</w:t>
      </w:r>
      <w:r w:rsidR="005D60F8" w:rsidRPr="005D60F8">
        <w:rPr>
          <w:rFonts w:ascii="Times New Roman" w:hAnsi="Times New Roman" w:cs="Times New Roman"/>
          <w:color w:val="000000"/>
          <w:sz w:val="23"/>
          <w:szCs w:val="23"/>
        </w:rPr>
        <w:t xml:space="preserve">embandingkan data hasil pengamatan dengan data hasil wawancara, membandingkan </w:t>
      </w:r>
      <w:proofErr w:type="gramStart"/>
      <w:r w:rsidR="005D60F8" w:rsidRPr="005D60F8">
        <w:rPr>
          <w:rFonts w:ascii="Times New Roman" w:hAnsi="Times New Roman" w:cs="Times New Roman"/>
          <w:color w:val="000000"/>
          <w:sz w:val="23"/>
          <w:szCs w:val="23"/>
        </w:rPr>
        <w:t>apa</w:t>
      </w:r>
      <w:proofErr w:type="gramEnd"/>
      <w:r w:rsidR="005D60F8" w:rsidRPr="005D60F8">
        <w:rPr>
          <w:rFonts w:ascii="Times New Roman" w:hAnsi="Times New Roman" w:cs="Times New Roman"/>
          <w:color w:val="000000"/>
          <w:sz w:val="23"/>
          <w:szCs w:val="23"/>
        </w:rPr>
        <w:t xml:space="preserve"> yang dikatakan di depan umum dengan apa yang dikatakan secara pribadi, dan membandingkan wawancara dengan dokumen yang berkaitan.</w:t>
      </w:r>
    </w:p>
    <w:p w:rsidR="0081261E" w:rsidRDefault="005D60F8" w:rsidP="005B0976">
      <w:pPr>
        <w:pStyle w:val="ListParagraph"/>
        <w:numPr>
          <w:ilvl w:val="0"/>
          <w:numId w:val="35"/>
        </w:numPr>
        <w:autoSpaceDE w:val="0"/>
        <w:autoSpaceDN w:val="0"/>
        <w:adjustRightInd w:val="0"/>
        <w:spacing w:after="0" w:line="360" w:lineRule="auto"/>
        <w:ind w:left="720"/>
        <w:jc w:val="both"/>
        <w:rPr>
          <w:rFonts w:ascii="Times New Roman" w:hAnsi="Times New Roman" w:cs="Times New Roman"/>
          <w:color w:val="000000"/>
          <w:sz w:val="23"/>
          <w:szCs w:val="23"/>
        </w:rPr>
      </w:pPr>
      <w:r w:rsidRPr="005D60F8">
        <w:rPr>
          <w:rFonts w:ascii="Times New Roman" w:hAnsi="Times New Roman" w:cs="Times New Roman"/>
          <w:color w:val="000000"/>
          <w:sz w:val="23"/>
          <w:szCs w:val="23"/>
        </w:rPr>
        <w:lastRenderedPageBreak/>
        <w:t xml:space="preserve">Triangulasi Metode </w:t>
      </w:r>
    </w:p>
    <w:p w:rsidR="0081261E" w:rsidRDefault="005D60F8" w:rsidP="005B0976">
      <w:pPr>
        <w:pStyle w:val="ListParagraph"/>
        <w:autoSpaceDE w:val="0"/>
        <w:autoSpaceDN w:val="0"/>
        <w:adjustRightInd w:val="0"/>
        <w:spacing w:after="0" w:line="360" w:lineRule="auto"/>
        <w:ind w:left="360" w:firstLine="360"/>
        <w:jc w:val="both"/>
        <w:rPr>
          <w:rFonts w:ascii="Times New Roman" w:hAnsi="Times New Roman" w:cs="Times New Roman"/>
          <w:color w:val="000000"/>
          <w:sz w:val="23"/>
          <w:szCs w:val="23"/>
        </w:rPr>
      </w:pPr>
      <w:r w:rsidRPr="005D60F8">
        <w:rPr>
          <w:rFonts w:ascii="Times New Roman" w:hAnsi="Times New Roman" w:cs="Times New Roman"/>
          <w:color w:val="000000"/>
          <w:sz w:val="23"/>
          <w:szCs w:val="23"/>
        </w:rPr>
        <w:t xml:space="preserve">Pengecekan derajat kepercayaan penemuan hasil penelitian beberapa teknik pengumpulan data dan pengecekan derajat kepercayaan beberapa sumber data dengan metode yang </w:t>
      </w:r>
      <w:proofErr w:type="gramStart"/>
      <w:r w:rsidRPr="005D60F8">
        <w:rPr>
          <w:rFonts w:ascii="Times New Roman" w:hAnsi="Times New Roman" w:cs="Times New Roman"/>
          <w:color w:val="000000"/>
          <w:sz w:val="23"/>
          <w:szCs w:val="23"/>
        </w:rPr>
        <w:t>sama</w:t>
      </w:r>
      <w:proofErr w:type="gramEnd"/>
      <w:r w:rsidRPr="005D60F8">
        <w:rPr>
          <w:rFonts w:ascii="Times New Roman" w:hAnsi="Times New Roman" w:cs="Times New Roman"/>
          <w:color w:val="000000"/>
          <w:sz w:val="23"/>
          <w:szCs w:val="23"/>
        </w:rPr>
        <w:t>.</w:t>
      </w:r>
    </w:p>
    <w:p w:rsidR="005D60F8" w:rsidRDefault="005D60F8" w:rsidP="005B0976">
      <w:pPr>
        <w:pStyle w:val="ListParagraph"/>
        <w:numPr>
          <w:ilvl w:val="0"/>
          <w:numId w:val="35"/>
        </w:numPr>
        <w:autoSpaceDE w:val="0"/>
        <w:autoSpaceDN w:val="0"/>
        <w:adjustRightInd w:val="0"/>
        <w:spacing w:after="0" w:line="360" w:lineRule="auto"/>
        <w:ind w:left="720"/>
        <w:jc w:val="both"/>
        <w:rPr>
          <w:rFonts w:ascii="Times New Roman" w:hAnsi="Times New Roman" w:cs="Times New Roman"/>
          <w:color w:val="000000"/>
          <w:sz w:val="23"/>
          <w:szCs w:val="23"/>
        </w:rPr>
      </w:pPr>
      <w:r w:rsidRPr="005D60F8">
        <w:rPr>
          <w:rFonts w:ascii="Times New Roman" w:hAnsi="Times New Roman" w:cs="Times New Roman"/>
          <w:color w:val="000000"/>
          <w:sz w:val="23"/>
          <w:szCs w:val="23"/>
        </w:rPr>
        <w:t xml:space="preserve">Triangulasi Peneliti </w:t>
      </w:r>
    </w:p>
    <w:p w:rsidR="005D60F8" w:rsidRPr="005D60F8" w:rsidRDefault="005D60F8" w:rsidP="005B0976">
      <w:pPr>
        <w:autoSpaceDE w:val="0"/>
        <w:autoSpaceDN w:val="0"/>
        <w:adjustRightInd w:val="0"/>
        <w:spacing w:after="0" w:line="360" w:lineRule="auto"/>
        <w:ind w:left="720"/>
        <w:rPr>
          <w:rFonts w:ascii="Times New Roman" w:hAnsi="Times New Roman" w:cs="Times New Roman"/>
          <w:color w:val="000000"/>
          <w:sz w:val="23"/>
          <w:szCs w:val="23"/>
        </w:rPr>
      </w:pPr>
      <w:r w:rsidRPr="005D60F8">
        <w:rPr>
          <w:rFonts w:ascii="Times New Roman" w:hAnsi="Times New Roman" w:cs="Times New Roman"/>
          <w:color w:val="000000"/>
          <w:sz w:val="23"/>
          <w:szCs w:val="23"/>
        </w:rPr>
        <w:t xml:space="preserve">Membandingkan informasi yang </w:t>
      </w:r>
      <w:proofErr w:type="gramStart"/>
      <w:r w:rsidRPr="005D60F8">
        <w:rPr>
          <w:rFonts w:ascii="Times New Roman" w:hAnsi="Times New Roman" w:cs="Times New Roman"/>
          <w:color w:val="000000"/>
          <w:sz w:val="23"/>
          <w:szCs w:val="23"/>
        </w:rPr>
        <w:t>sama</w:t>
      </w:r>
      <w:proofErr w:type="gramEnd"/>
      <w:r w:rsidRPr="005D60F8">
        <w:rPr>
          <w:rFonts w:ascii="Times New Roman" w:hAnsi="Times New Roman" w:cs="Times New Roman"/>
          <w:color w:val="000000"/>
          <w:sz w:val="23"/>
          <w:szCs w:val="23"/>
        </w:rPr>
        <w:t xml:space="preserve"> dari ketiga kasus. </w:t>
      </w:r>
    </w:p>
    <w:p w:rsidR="0081261E" w:rsidRDefault="005D60F8" w:rsidP="005B0976">
      <w:pPr>
        <w:pStyle w:val="ListParagraph"/>
        <w:numPr>
          <w:ilvl w:val="0"/>
          <w:numId w:val="35"/>
        </w:numPr>
        <w:autoSpaceDE w:val="0"/>
        <w:autoSpaceDN w:val="0"/>
        <w:adjustRightInd w:val="0"/>
        <w:spacing w:after="0" w:line="360" w:lineRule="auto"/>
        <w:ind w:left="720"/>
        <w:rPr>
          <w:rFonts w:ascii="Times New Roman" w:hAnsi="Times New Roman" w:cs="Times New Roman"/>
          <w:color w:val="000000"/>
          <w:sz w:val="23"/>
          <w:szCs w:val="23"/>
        </w:rPr>
      </w:pPr>
      <w:r w:rsidRPr="0081261E">
        <w:rPr>
          <w:rFonts w:ascii="Times New Roman" w:hAnsi="Times New Roman" w:cs="Times New Roman"/>
          <w:color w:val="000000"/>
          <w:sz w:val="23"/>
          <w:szCs w:val="23"/>
        </w:rPr>
        <w:t xml:space="preserve">Reviu Informan </w:t>
      </w:r>
    </w:p>
    <w:p w:rsidR="005D60F8" w:rsidRPr="0081261E" w:rsidRDefault="005D60F8" w:rsidP="005B0976">
      <w:pPr>
        <w:pStyle w:val="ListParagraph"/>
        <w:autoSpaceDE w:val="0"/>
        <w:autoSpaceDN w:val="0"/>
        <w:adjustRightInd w:val="0"/>
        <w:spacing w:after="0" w:line="360" w:lineRule="auto"/>
        <w:rPr>
          <w:rFonts w:ascii="Times New Roman" w:hAnsi="Times New Roman" w:cs="Times New Roman"/>
          <w:color w:val="000000"/>
          <w:sz w:val="23"/>
          <w:szCs w:val="23"/>
        </w:rPr>
      </w:pPr>
      <w:proofErr w:type="gramStart"/>
      <w:r w:rsidRPr="0081261E">
        <w:rPr>
          <w:rFonts w:ascii="Times New Roman" w:hAnsi="Times New Roman" w:cs="Times New Roman"/>
          <w:color w:val="000000"/>
          <w:sz w:val="23"/>
          <w:szCs w:val="23"/>
        </w:rPr>
        <w:t>Mengkomunikasikan hasil analisis dengan informan utama penelitian.</w:t>
      </w:r>
      <w:proofErr w:type="gramEnd"/>
      <w:r w:rsidRPr="0081261E">
        <w:rPr>
          <w:rFonts w:ascii="Times New Roman" w:hAnsi="Times New Roman" w:cs="Times New Roman"/>
          <w:color w:val="000000"/>
          <w:sz w:val="23"/>
          <w:szCs w:val="23"/>
        </w:rPr>
        <w:t xml:space="preserve"> </w:t>
      </w:r>
    </w:p>
    <w:p w:rsidR="008C738A" w:rsidRPr="008C738A" w:rsidRDefault="005D60F8" w:rsidP="005B0976">
      <w:pPr>
        <w:pStyle w:val="ListParagraph"/>
        <w:numPr>
          <w:ilvl w:val="1"/>
          <w:numId w:val="37"/>
        </w:numPr>
        <w:autoSpaceDE w:val="0"/>
        <w:autoSpaceDN w:val="0"/>
        <w:adjustRightInd w:val="0"/>
        <w:spacing w:after="0" w:line="360" w:lineRule="auto"/>
        <w:ind w:left="720"/>
        <w:rPr>
          <w:rFonts w:ascii="Times New Roman" w:hAnsi="Times New Roman" w:cs="Times New Roman"/>
          <w:color w:val="000000"/>
          <w:sz w:val="23"/>
          <w:szCs w:val="23"/>
        </w:rPr>
      </w:pPr>
      <w:r w:rsidRPr="008C738A">
        <w:rPr>
          <w:rFonts w:ascii="Times New Roman" w:hAnsi="Times New Roman" w:cs="Times New Roman"/>
          <w:color w:val="000000"/>
          <w:sz w:val="23"/>
          <w:szCs w:val="23"/>
        </w:rPr>
        <w:t xml:space="preserve">Keteralihan </w:t>
      </w:r>
      <w:r w:rsidR="008C738A" w:rsidRPr="008C738A">
        <w:rPr>
          <w:rFonts w:ascii="Times New Roman" w:hAnsi="Times New Roman" w:cs="Times New Roman"/>
          <w:i/>
          <w:iCs/>
          <w:color w:val="000000"/>
          <w:sz w:val="23"/>
          <w:szCs w:val="23"/>
        </w:rPr>
        <w:t>(transferability)</w:t>
      </w:r>
    </w:p>
    <w:p w:rsidR="005D60F8" w:rsidRPr="005D60F8" w:rsidRDefault="005D60F8" w:rsidP="005B0976">
      <w:pPr>
        <w:pStyle w:val="ListParagraph"/>
        <w:autoSpaceDE w:val="0"/>
        <w:autoSpaceDN w:val="0"/>
        <w:adjustRightInd w:val="0"/>
        <w:spacing w:after="0" w:line="360" w:lineRule="auto"/>
        <w:ind w:left="360" w:firstLine="360"/>
        <w:jc w:val="both"/>
        <w:rPr>
          <w:rFonts w:ascii="Times New Roman" w:hAnsi="Times New Roman" w:cs="Times New Roman"/>
          <w:color w:val="000000"/>
          <w:sz w:val="23"/>
          <w:szCs w:val="23"/>
        </w:rPr>
      </w:pPr>
      <w:proofErr w:type="gramStart"/>
      <w:r w:rsidRPr="008C738A">
        <w:rPr>
          <w:rFonts w:ascii="Times New Roman" w:hAnsi="Times New Roman" w:cs="Times New Roman"/>
          <w:color w:val="000000"/>
          <w:sz w:val="23"/>
          <w:szCs w:val="23"/>
        </w:rPr>
        <w:t xml:space="preserve">Keteralihan </w:t>
      </w:r>
      <w:r w:rsidRPr="008C738A">
        <w:rPr>
          <w:rFonts w:ascii="Times New Roman" w:hAnsi="Times New Roman" w:cs="Times New Roman"/>
          <w:i/>
          <w:iCs/>
          <w:color w:val="000000"/>
          <w:sz w:val="23"/>
          <w:szCs w:val="23"/>
        </w:rPr>
        <w:t>(transferability)</w:t>
      </w:r>
      <w:r w:rsidRPr="008C738A">
        <w:rPr>
          <w:rFonts w:ascii="Times New Roman" w:hAnsi="Times New Roman" w:cs="Times New Roman"/>
          <w:color w:val="000000"/>
          <w:sz w:val="23"/>
          <w:szCs w:val="23"/>
        </w:rPr>
        <w:t>, pada dasarnya merupakan validitas eksternal pada penelitian kualitatif.</w:t>
      </w:r>
      <w:proofErr w:type="gramEnd"/>
      <w:r w:rsidRPr="008C738A">
        <w:rPr>
          <w:rFonts w:ascii="Times New Roman" w:hAnsi="Times New Roman" w:cs="Times New Roman"/>
          <w:color w:val="000000"/>
          <w:sz w:val="23"/>
          <w:szCs w:val="23"/>
        </w:rPr>
        <w:t xml:space="preserve"> </w:t>
      </w:r>
      <w:r w:rsidRPr="008C738A">
        <w:rPr>
          <w:rFonts w:ascii="Times New Roman" w:hAnsi="Times New Roman" w:cs="Times New Roman"/>
          <w:i/>
          <w:iCs/>
          <w:color w:val="000000"/>
          <w:sz w:val="23"/>
          <w:szCs w:val="23"/>
        </w:rPr>
        <w:t xml:space="preserve">Transferability </w:t>
      </w:r>
      <w:r w:rsidRPr="008C738A">
        <w:rPr>
          <w:rFonts w:ascii="Times New Roman" w:hAnsi="Times New Roman" w:cs="Times New Roman"/>
          <w:color w:val="000000"/>
          <w:sz w:val="23"/>
          <w:szCs w:val="23"/>
        </w:rPr>
        <w:t>perlu dilakukan orang lain yang telah mempelajari laporan peneliti</w:t>
      </w:r>
      <w:r w:rsidR="00143278">
        <w:rPr>
          <w:rStyle w:val="FootnoteReference"/>
          <w:rFonts w:ascii="Times New Roman" w:hAnsi="Times New Roman" w:cs="Times New Roman"/>
          <w:color w:val="000000"/>
          <w:sz w:val="23"/>
          <w:szCs w:val="23"/>
        </w:rPr>
        <w:footnoteReference w:id="16"/>
      </w:r>
      <w:r w:rsidRPr="008C738A">
        <w:rPr>
          <w:rFonts w:ascii="Times New Roman" w:hAnsi="Times New Roman" w:cs="Times New Roman"/>
          <w:color w:val="000000"/>
          <w:sz w:val="23"/>
          <w:szCs w:val="23"/>
        </w:rPr>
        <w:t>, termasuk rekan-rekan peneliti, para pembimbing atau promot</w:t>
      </w:r>
      <w:r w:rsidR="00143278">
        <w:rPr>
          <w:rFonts w:ascii="Times New Roman" w:hAnsi="Times New Roman" w:cs="Times New Roman"/>
          <w:color w:val="000000"/>
          <w:sz w:val="23"/>
          <w:szCs w:val="23"/>
        </w:rPr>
        <w:t>o</w:t>
      </w:r>
      <w:r w:rsidRPr="008C738A">
        <w:rPr>
          <w:rFonts w:ascii="Times New Roman" w:hAnsi="Times New Roman" w:cs="Times New Roman"/>
          <w:color w:val="000000"/>
          <w:sz w:val="23"/>
          <w:szCs w:val="23"/>
        </w:rPr>
        <w:t xml:space="preserve">r, dan para penguji </w:t>
      </w:r>
      <w:proofErr w:type="gramStart"/>
      <w:r w:rsidRPr="008C738A">
        <w:rPr>
          <w:rFonts w:ascii="Times New Roman" w:hAnsi="Times New Roman" w:cs="Times New Roman"/>
          <w:color w:val="000000"/>
          <w:sz w:val="23"/>
          <w:szCs w:val="23"/>
        </w:rPr>
        <w:t>akan</w:t>
      </w:r>
      <w:proofErr w:type="gramEnd"/>
      <w:r w:rsidRPr="008C738A">
        <w:rPr>
          <w:rFonts w:ascii="Times New Roman" w:hAnsi="Times New Roman" w:cs="Times New Roman"/>
          <w:color w:val="000000"/>
          <w:sz w:val="23"/>
          <w:szCs w:val="23"/>
        </w:rPr>
        <w:t xml:space="preserve"> membandingkannya dengan kepustakaan, wacana, penelitian, dan pengalamannya masing-masing. </w:t>
      </w:r>
      <w:proofErr w:type="gramStart"/>
      <w:r w:rsidRPr="008C738A">
        <w:rPr>
          <w:rFonts w:ascii="Times New Roman" w:hAnsi="Times New Roman" w:cs="Times New Roman"/>
          <w:color w:val="000000"/>
          <w:sz w:val="23"/>
          <w:szCs w:val="23"/>
        </w:rPr>
        <w:t xml:space="preserve">Agar mereka </w:t>
      </w:r>
      <w:r w:rsidR="00143278">
        <w:rPr>
          <w:rFonts w:ascii="Times New Roman" w:hAnsi="Times New Roman" w:cs="Times New Roman"/>
          <w:color w:val="000000"/>
          <w:sz w:val="23"/>
          <w:szCs w:val="23"/>
        </w:rPr>
        <w:t xml:space="preserve">dapat </w:t>
      </w:r>
      <w:r w:rsidRPr="008C738A">
        <w:rPr>
          <w:rFonts w:ascii="Times New Roman" w:hAnsi="Times New Roman" w:cs="Times New Roman"/>
          <w:color w:val="000000"/>
          <w:sz w:val="23"/>
          <w:szCs w:val="23"/>
        </w:rPr>
        <w:t>memperoleh gambaran yang jelas, peneliti perlu menjelaskan latar dan adegan mengenai lapangan tempat gejala itu berl</w:t>
      </w:r>
      <w:r w:rsidR="0081261E" w:rsidRPr="008C738A">
        <w:rPr>
          <w:rFonts w:ascii="Times New Roman" w:hAnsi="Times New Roman" w:cs="Times New Roman"/>
          <w:color w:val="000000"/>
          <w:sz w:val="23"/>
          <w:szCs w:val="23"/>
        </w:rPr>
        <w:t>angsung dan peneliti teliti.</w:t>
      </w:r>
      <w:proofErr w:type="gramEnd"/>
      <w:r w:rsidR="0081261E" w:rsidRPr="008C738A">
        <w:rPr>
          <w:rFonts w:ascii="Times New Roman" w:hAnsi="Times New Roman" w:cs="Times New Roman"/>
          <w:color w:val="000000"/>
          <w:sz w:val="23"/>
          <w:szCs w:val="23"/>
        </w:rPr>
        <w:t xml:space="preserve"> </w:t>
      </w:r>
    </w:p>
    <w:p w:rsidR="008C738A" w:rsidRPr="008C738A" w:rsidRDefault="005D60F8" w:rsidP="005B0976">
      <w:pPr>
        <w:pStyle w:val="ListParagraph"/>
        <w:numPr>
          <w:ilvl w:val="1"/>
          <w:numId w:val="37"/>
        </w:numPr>
        <w:autoSpaceDE w:val="0"/>
        <w:autoSpaceDN w:val="0"/>
        <w:adjustRightInd w:val="0"/>
        <w:spacing w:after="0" w:line="360" w:lineRule="auto"/>
        <w:ind w:left="720"/>
        <w:rPr>
          <w:rFonts w:ascii="Times New Roman" w:hAnsi="Times New Roman" w:cs="Times New Roman"/>
          <w:color w:val="000000"/>
          <w:sz w:val="23"/>
          <w:szCs w:val="23"/>
        </w:rPr>
      </w:pPr>
      <w:r w:rsidRPr="008C738A">
        <w:rPr>
          <w:rFonts w:ascii="Times New Roman" w:hAnsi="Times New Roman" w:cs="Times New Roman"/>
          <w:color w:val="000000"/>
          <w:sz w:val="23"/>
          <w:szCs w:val="23"/>
        </w:rPr>
        <w:t xml:space="preserve">Kebergantungan/reliabilitas </w:t>
      </w:r>
      <w:r w:rsidRPr="008C738A">
        <w:rPr>
          <w:rFonts w:ascii="Times New Roman" w:hAnsi="Times New Roman" w:cs="Times New Roman"/>
          <w:i/>
          <w:iCs/>
          <w:color w:val="000000"/>
          <w:sz w:val="23"/>
          <w:szCs w:val="23"/>
        </w:rPr>
        <w:t xml:space="preserve">(dependability) </w:t>
      </w:r>
    </w:p>
    <w:p w:rsidR="005D60F8" w:rsidRPr="008C738A" w:rsidRDefault="00BD1DF4" w:rsidP="005B0976">
      <w:pPr>
        <w:pStyle w:val="ListParagraph"/>
        <w:autoSpaceDE w:val="0"/>
        <w:autoSpaceDN w:val="0"/>
        <w:adjustRightInd w:val="0"/>
        <w:spacing w:after="0" w:line="360" w:lineRule="auto"/>
        <w:ind w:left="360" w:firstLine="360"/>
        <w:jc w:val="both"/>
        <w:rPr>
          <w:rFonts w:ascii="Times New Roman" w:hAnsi="Times New Roman" w:cs="Times New Roman"/>
          <w:color w:val="000000"/>
          <w:sz w:val="23"/>
          <w:szCs w:val="23"/>
        </w:rPr>
      </w:pPr>
      <w:r>
        <w:rPr>
          <w:rFonts w:ascii="Times New Roman" w:hAnsi="Times New Roman" w:cs="Times New Roman"/>
          <w:color w:val="000000"/>
          <w:sz w:val="23"/>
          <w:szCs w:val="23"/>
        </w:rPr>
        <w:t>Paradigma positivistik</w:t>
      </w:r>
      <w:r w:rsidR="005D60F8" w:rsidRPr="008C738A">
        <w:rPr>
          <w:rFonts w:ascii="Times New Roman" w:hAnsi="Times New Roman" w:cs="Times New Roman"/>
          <w:color w:val="000000"/>
          <w:sz w:val="23"/>
          <w:szCs w:val="23"/>
        </w:rPr>
        <w:t xml:space="preserve"> memandang reliabilitas temuan penelitian sebagai replikabilitas, yaitu kemampuan hasil penelitian untuk diulang yang dilakukan dengan teknik pengujian berbentuk parallel</w:t>
      </w:r>
      <w:r w:rsidR="00143278">
        <w:rPr>
          <w:rStyle w:val="FootnoteReference"/>
          <w:rFonts w:ascii="Times New Roman" w:hAnsi="Times New Roman" w:cs="Times New Roman"/>
          <w:color w:val="000000"/>
          <w:sz w:val="23"/>
          <w:szCs w:val="23"/>
        </w:rPr>
        <w:footnoteReference w:id="17"/>
      </w:r>
      <w:r w:rsidR="005D60F8" w:rsidRPr="008C738A">
        <w:rPr>
          <w:rFonts w:ascii="Times New Roman" w:hAnsi="Times New Roman" w:cs="Times New Roman"/>
          <w:color w:val="000000"/>
          <w:sz w:val="23"/>
          <w:szCs w:val="23"/>
        </w:rPr>
        <w:t xml:space="preserve">. </w:t>
      </w:r>
      <w:proofErr w:type="gramStart"/>
      <w:r w:rsidR="005D60F8" w:rsidRPr="008C738A">
        <w:rPr>
          <w:rFonts w:ascii="Times New Roman" w:hAnsi="Times New Roman" w:cs="Times New Roman"/>
          <w:i/>
          <w:iCs/>
          <w:color w:val="000000"/>
          <w:sz w:val="23"/>
          <w:szCs w:val="23"/>
        </w:rPr>
        <w:t xml:space="preserve">Dependability </w:t>
      </w:r>
      <w:r w:rsidR="005D60F8" w:rsidRPr="008C738A">
        <w:rPr>
          <w:rFonts w:ascii="Times New Roman" w:hAnsi="Times New Roman" w:cs="Times New Roman"/>
          <w:color w:val="000000"/>
          <w:sz w:val="23"/>
          <w:szCs w:val="23"/>
        </w:rPr>
        <w:t xml:space="preserve">dalam penelitian </w:t>
      </w:r>
      <w:r>
        <w:rPr>
          <w:rFonts w:ascii="Times New Roman" w:hAnsi="Times New Roman" w:cs="Times New Roman"/>
          <w:color w:val="000000"/>
          <w:sz w:val="23"/>
          <w:szCs w:val="23"/>
        </w:rPr>
        <w:t xml:space="preserve">kualitatif </w:t>
      </w:r>
      <w:r w:rsidR="005D60F8" w:rsidRPr="008C738A">
        <w:rPr>
          <w:rFonts w:ascii="Times New Roman" w:hAnsi="Times New Roman" w:cs="Times New Roman"/>
          <w:color w:val="000000"/>
          <w:sz w:val="23"/>
          <w:szCs w:val="23"/>
        </w:rPr>
        <w:t>disebut reliabilitas.</w:t>
      </w:r>
      <w:proofErr w:type="gramEnd"/>
      <w:r w:rsidR="005D60F8" w:rsidRPr="008C738A">
        <w:rPr>
          <w:rFonts w:ascii="Times New Roman" w:hAnsi="Times New Roman" w:cs="Times New Roman"/>
          <w:color w:val="000000"/>
          <w:sz w:val="23"/>
          <w:szCs w:val="23"/>
        </w:rPr>
        <w:t xml:space="preserve"> Suatu penelitian dikatakan </w:t>
      </w:r>
      <w:r w:rsidR="005D60F8" w:rsidRPr="008C738A">
        <w:rPr>
          <w:rFonts w:ascii="Times New Roman" w:hAnsi="Times New Roman" w:cs="Times New Roman"/>
          <w:i/>
          <w:iCs/>
          <w:color w:val="000000"/>
          <w:sz w:val="23"/>
          <w:szCs w:val="23"/>
        </w:rPr>
        <w:t xml:space="preserve">dependability </w:t>
      </w:r>
      <w:r w:rsidR="005D60F8" w:rsidRPr="008C738A">
        <w:rPr>
          <w:rFonts w:ascii="Times New Roman" w:hAnsi="Times New Roman" w:cs="Times New Roman"/>
          <w:color w:val="000000"/>
          <w:sz w:val="23"/>
          <w:szCs w:val="23"/>
        </w:rPr>
        <w:t xml:space="preserve">apabila orang </w:t>
      </w:r>
      <w:proofErr w:type="gramStart"/>
      <w:r w:rsidR="005D60F8" w:rsidRPr="008C738A">
        <w:rPr>
          <w:rFonts w:ascii="Times New Roman" w:hAnsi="Times New Roman" w:cs="Times New Roman"/>
          <w:color w:val="000000"/>
          <w:sz w:val="23"/>
          <w:szCs w:val="23"/>
        </w:rPr>
        <w:t>lain</w:t>
      </w:r>
      <w:proofErr w:type="gramEnd"/>
      <w:r w:rsidR="005D60F8" w:rsidRPr="008C738A">
        <w:rPr>
          <w:rFonts w:ascii="Times New Roman" w:hAnsi="Times New Roman" w:cs="Times New Roman"/>
          <w:color w:val="000000"/>
          <w:sz w:val="23"/>
          <w:szCs w:val="23"/>
        </w:rPr>
        <w:t xml:space="preserve"> dapat mengulangi atau mereplikasi proses penelitian tersebut. Dalam penelitian kelaitatif, uji </w:t>
      </w:r>
      <w:r w:rsidR="005D60F8" w:rsidRPr="008C738A">
        <w:rPr>
          <w:rFonts w:ascii="Times New Roman" w:hAnsi="Times New Roman" w:cs="Times New Roman"/>
          <w:i/>
          <w:iCs/>
          <w:color w:val="000000"/>
          <w:sz w:val="23"/>
          <w:szCs w:val="23"/>
        </w:rPr>
        <w:t xml:space="preserve">dependability </w:t>
      </w:r>
      <w:r w:rsidR="005D60F8" w:rsidRPr="008C738A">
        <w:rPr>
          <w:rFonts w:ascii="Times New Roman" w:hAnsi="Times New Roman" w:cs="Times New Roman"/>
          <w:color w:val="000000"/>
          <w:sz w:val="23"/>
          <w:szCs w:val="23"/>
        </w:rPr>
        <w:t xml:space="preserve">dilakukan dengan </w:t>
      </w:r>
      <w:proofErr w:type="gramStart"/>
      <w:r w:rsidR="005D60F8" w:rsidRPr="008C738A">
        <w:rPr>
          <w:rFonts w:ascii="Times New Roman" w:hAnsi="Times New Roman" w:cs="Times New Roman"/>
          <w:color w:val="000000"/>
          <w:sz w:val="23"/>
          <w:szCs w:val="23"/>
        </w:rPr>
        <w:t>cara</w:t>
      </w:r>
      <w:proofErr w:type="gramEnd"/>
      <w:r w:rsidR="005D60F8" w:rsidRPr="008C738A">
        <w:rPr>
          <w:rFonts w:ascii="Times New Roman" w:hAnsi="Times New Roman" w:cs="Times New Roman"/>
          <w:color w:val="000000"/>
          <w:sz w:val="23"/>
          <w:szCs w:val="23"/>
        </w:rPr>
        <w:t xml:space="preserve"> </w:t>
      </w:r>
      <w:r w:rsidR="005D60F8" w:rsidRPr="008C738A">
        <w:rPr>
          <w:rFonts w:ascii="Times New Roman" w:hAnsi="Times New Roman" w:cs="Times New Roman"/>
          <w:color w:val="000000"/>
          <w:sz w:val="23"/>
          <w:szCs w:val="23"/>
        </w:rPr>
        <w:lastRenderedPageBreak/>
        <w:t xml:space="preserve">malakukan audit terhadap keseluruhan proses penelitian. </w:t>
      </w:r>
      <w:proofErr w:type="gramStart"/>
      <w:r w:rsidR="005D60F8" w:rsidRPr="008C738A">
        <w:rPr>
          <w:rFonts w:ascii="Times New Roman" w:hAnsi="Times New Roman" w:cs="Times New Roman"/>
          <w:color w:val="000000"/>
          <w:sz w:val="23"/>
          <w:szCs w:val="23"/>
        </w:rPr>
        <w:t>Caranya dilakukan oleh auditor yang independen atau pembimbing untuk mengaudit keseluruhan aktivitas peneliti dalam melakukan penelitian</w:t>
      </w:r>
      <w:r w:rsidR="008C738A">
        <w:rPr>
          <w:rFonts w:ascii="Times New Roman" w:hAnsi="Times New Roman" w:cs="Times New Roman"/>
          <w:color w:val="000000"/>
          <w:sz w:val="23"/>
          <w:szCs w:val="23"/>
        </w:rPr>
        <w:t>.</w:t>
      </w:r>
      <w:proofErr w:type="gramEnd"/>
      <w:r w:rsidR="005D60F8" w:rsidRPr="008C738A">
        <w:rPr>
          <w:rFonts w:ascii="Times New Roman" w:hAnsi="Times New Roman" w:cs="Times New Roman"/>
          <w:color w:val="000000"/>
          <w:sz w:val="23"/>
          <w:szCs w:val="23"/>
        </w:rPr>
        <w:t xml:space="preserve"> </w:t>
      </w:r>
    </w:p>
    <w:p w:rsidR="008C738A" w:rsidRPr="008C738A" w:rsidRDefault="005D60F8" w:rsidP="005B0976">
      <w:pPr>
        <w:pStyle w:val="ListParagraph"/>
        <w:numPr>
          <w:ilvl w:val="1"/>
          <w:numId w:val="37"/>
        </w:numPr>
        <w:autoSpaceDE w:val="0"/>
        <w:autoSpaceDN w:val="0"/>
        <w:adjustRightInd w:val="0"/>
        <w:spacing w:after="0" w:line="360" w:lineRule="auto"/>
        <w:ind w:left="720"/>
        <w:rPr>
          <w:rFonts w:ascii="Times New Roman" w:hAnsi="Times New Roman" w:cs="Times New Roman"/>
          <w:color w:val="000000"/>
          <w:sz w:val="23"/>
          <w:szCs w:val="23"/>
        </w:rPr>
      </w:pPr>
      <w:r w:rsidRPr="008C738A">
        <w:rPr>
          <w:rFonts w:ascii="Times New Roman" w:hAnsi="Times New Roman" w:cs="Times New Roman"/>
          <w:color w:val="000000"/>
          <w:sz w:val="23"/>
          <w:szCs w:val="23"/>
        </w:rPr>
        <w:t xml:space="preserve">Kepastian/dapat dikonfirmasi </w:t>
      </w:r>
      <w:r w:rsidRPr="008C738A">
        <w:rPr>
          <w:rFonts w:ascii="Times New Roman" w:hAnsi="Times New Roman" w:cs="Times New Roman"/>
          <w:i/>
          <w:iCs/>
          <w:color w:val="000000"/>
          <w:sz w:val="23"/>
          <w:szCs w:val="23"/>
        </w:rPr>
        <w:t xml:space="preserve">(confirmability) </w:t>
      </w:r>
    </w:p>
    <w:p w:rsidR="00A36586" w:rsidRDefault="005D60F8" w:rsidP="005B0976">
      <w:pPr>
        <w:pStyle w:val="ListParagraph"/>
        <w:autoSpaceDE w:val="0"/>
        <w:autoSpaceDN w:val="0"/>
        <w:adjustRightInd w:val="0"/>
        <w:spacing w:after="0" w:line="360" w:lineRule="auto"/>
        <w:ind w:left="450" w:firstLine="270"/>
        <w:jc w:val="both"/>
        <w:rPr>
          <w:rFonts w:ascii="Times New Roman" w:hAnsi="Times New Roman" w:cs="Times New Roman"/>
          <w:color w:val="000000"/>
          <w:sz w:val="23"/>
          <w:szCs w:val="23"/>
        </w:rPr>
      </w:pPr>
      <w:r w:rsidRPr="008C738A">
        <w:rPr>
          <w:rFonts w:ascii="Times New Roman" w:hAnsi="Times New Roman" w:cs="Times New Roman"/>
          <w:i/>
          <w:iCs/>
          <w:color w:val="000000"/>
          <w:sz w:val="23"/>
          <w:szCs w:val="23"/>
        </w:rPr>
        <w:t xml:space="preserve">Confirmability </w:t>
      </w:r>
      <w:r w:rsidRPr="008C738A">
        <w:rPr>
          <w:rFonts w:ascii="Times New Roman" w:hAnsi="Times New Roman" w:cs="Times New Roman"/>
          <w:color w:val="000000"/>
          <w:sz w:val="23"/>
          <w:szCs w:val="23"/>
        </w:rPr>
        <w:t xml:space="preserve">atau konfirmabilitas merupakan serangkaian langkah untuk mendapatkan jawaban apakah ada keterkaitan antara data yang sudah diorganisasikan dalam catatan lapangan dengan materi-materi yang digunakan dalam </w:t>
      </w:r>
      <w:r w:rsidRPr="008C738A">
        <w:rPr>
          <w:rFonts w:ascii="Times New Roman" w:hAnsi="Times New Roman" w:cs="Times New Roman"/>
          <w:i/>
          <w:iCs/>
          <w:color w:val="000000"/>
          <w:sz w:val="23"/>
          <w:szCs w:val="23"/>
        </w:rPr>
        <w:t>audit trail</w:t>
      </w:r>
      <w:r w:rsidR="0046549B">
        <w:rPr>
          <w:rFonts w:ascii="Times New Roman" w:hAnsi="Times New Roman" w:cs="Times New Roman"/>
          <w:i/>
          <w:iCs/>
          <w:color w:val="000000"/>
          <w:sz w:val="23"/>
          <w:szCs w:val="23"/>
        </w:rPr>
        <w:t>.</w:t>
      </w:r>
      <w:r w:rsidR="00BC58F3">
        <w:rPr>
          <w:rStyle w:val="FootnoteReference"/>
          <w:rFonts w:ascii="Times New Roman" w:hAnsi="Times New Roman" w:cs="Times New Roman"/>
          <w:i/>
          <w:iCs/>
          <w:color w:val="000000"/>
          <w:sz w:val="23"/>
          <w:szCs w:val="23"/>
        </w:rPr>
        <w:footnoteReference w:id="18"/>
      </w:r>
      <w:r w:rsidRPr="008C738A">
        <w:rPr>
          <w:rFonts w:ascii="Times New Roman" w:hAnsi="Times New Roman" w:cs="Times New Roman"/>
          <w:color w:val="000000"/>
          <w:sz w:val="23"/>
          <w:szCs w:val="23"/>
        </w:rPr>
        <w:t xml:space="preserve"> </w:t>
      </w:r>
      <w:r w:rsidRPr="008C738A">
        <w:rPr>
          <w:rFonts w:ascii="Times New Roman" w:hAnsi="Times New Roman" w:cs="Times New Roman"/>
          <w:i/>
          <w:iCs/>
          <w:color w:val="000000"/>
          <w:sz w:val="23"/>
          <w:szCs w:val="23"/>
        </w:rPr>
        <w:t xml:space="preserve">Audit trail </w:t>
      </w:r>
      <w:r w:rsidRPr="008C738A">
        <w:rPr>
          <w:rFonts w:ascii="Times New Roman" w:hAnsi="Times New Roman" w:cs="Times New Roman"/>
          <w:color w:val="000000"/>
          <w:sz w:val="23"/>
          <w:szCs w:val="23"/>
        </w:rPr>
        <w:t xml:space="preserve">merupakan langkah diskusi analitik terhadap semua berkas data hasil penelitian, mulai berkas data penelitian sampai dengan transkip pelaporan. Secara lugas, konfirmabilitas dilakukan dengan konfirmasi informasi secara langsung kepada </w:t>
      </w:r>
      <w:proofErr w:type="gramStart"/>
      <w:r w:rsidRPr="008C738A">
        <w:rPr>
          <w:rFonts w:ascii="Times New Roman" w:hAnsi="Times New Roman" w:cs="Times New Roman"/>
          <w:color w:val="000000"/>
          <w:sz w:val="23"/>
          <w:szCs w:val="23"/>
        </w:rPr>
        <w:t>nara</w:t>
      </w:r>
      <w:proofErr w:type="gramEnd"/>
      <w:r w:rsidRPr="008C738A">
        <w:rPr>
          <w:rFonts w:ascii="Times New Roman" w:hAnsi="Times New Roman" w:cs="Times New Roman"/>
          <w:color w:val="000000"/>
          <w:sz w:val="23"/>
          <w:szCs w:val="23"/>
        </w:rPr>
        <w:t xml:space="preserve"> sumber dan menghubungkan perolehan informasi satu sama lain. </w:t>
      </w:r>
    </w:p>
    <w:p w:rsidR="005D60F8" w:rsidRPr="00EB30FC" w:rsidRDefault="005D60F8" w:rsidP="005B0976">
      <w:pPr>
        <w:pStyle w:val="ListParagraph"/>
        <w:autoSpaceDE w:val="0"/>
        <w:autoSpaceDN w:val="0"/>
        <w:adjustRightInd w:val="0"/>
        <w:spacing w:after="0" w:line="360" w:lineRule="auto"/>
        <w:ind w:left="450" w:firstLine="270"/>
        <w:jc w:val="both"/>
        <w:rPr>
          <w:rFonts w:asciiTheme="majorBidi" w:hAnsiTheme="majorBidi" w:cstheme="majorBidi"/>
          <w:b/>
        </w:rPr>
      </w:pPr>
      <w:proofErr w:type="gramStart"/>
      <w:r w:rsidRPr="005D60F8">
        <w:rPr>
          <w:rFonts w:ascii="Times New Roman" w:hAnsi="Times New Roman" w:cs="Times New Roman"/>
          <w:color w:val="000000"/>
          <w:sz w:val="23"/>
          <w:szCs w:val="23"/>
        </w:rPr>
        <w:t xml:space="preserve">Pengujian </w:t>
      </w:r>
      <w:r w:rsidRPr="005D60F8">
        <w:rPr>
          <w:rFonts w:ascii="Times New Roman" w:hAnsi="Times New Roman" w:cs="Times New Roman"/>
          <w:i/>
          <w:iCs/>
          <w:color w:val="000000"/>
          <w:sz w:val="23"/>
          <w:szCs w:val="23"/>
        </w:rPr>
        <w:t xml:space="preserve">confirmability </w:t>
      </w:r>
      <w:r w:rsidRPr="005D60F8">
        <w:rPr>
          <w:rFonts w:ascii="Times New Roman" w:hAnsi="Times New Roman" w:cs="Times New Roman"/>
          <w:color w:val="000000"/>
          <w:sz w:val="23"/>
          <w:szCs w:val="23"/>
        </w:rPr>
        <w:t>dalam penelitian kualitatif disebut dengan uji obyektifitas penelitian.</w:t>
      </w:r>
      <w:proofErr w:type="gramEnd"/>
      <w:r w:rsidRPr="005D60F8">
        <w:rPr>
          <w:rFonts w:ascii="Times New Roman" w:hAnsi="Times New Roman" w:cs="Times New Roman"/>
          <w:color w:val="000000"/>
          <w:sz w:val="23"/>
          <w:szCs w:val="23"/>
        </w:rPr>
        <w:t xml:space="preserve"> </w:t>
      </w:r>
      <w:proofErr w:type="gramStart"/>
      <w:r w:rsidRPr="005D60F8">
        <w:rPr>
          <w:rFonts w:ascii="Times New Roman" w:hAnsi="Times New Roman" w:cs="Times New Roman"/>
          <w:color w:val="000000"/>
          <w:sz w:val="23"/>
          <w:szCs w:val="23"/>
        </w:rPr>
        <w:t>Peneliti</w:t>
      </w:r>
      <w:r w:rsidR="0081261E">
        <w:rPr>
          <w:rFonts w:ascii="Times New Roman" w:hAnsi="Times New Roman" w:cs="Times New Roman"/>
          <w:color w:val="000000"/>
          <w:sz w:val="23"/>
          <w:szCs w:val="23"/>
        </w:rPr>
        <w:t xml:space="preserve">an dikatakan obyektif apabila </w:t>
      </w:r>
      <w:r w:rsidRPr="005D60F8">
        <w:rPr>
          <w:rFonts w:ascii="Times New Roman" w:hAnsi="Times New Roman" w:cs="Times New Roman"/>
          <w:color w:val="000000"/>
          <w:sz w:val="23"/>
          <w:szCs w:val="23"/>
        </w:rPr>
        <w:t>hasil penelitian disepakati oleh banyak orang.</w:t>
      </w:r>
      <w:proofErr w:type="gramEnd"/>
      <w:r w:rsidRPr="005D60F8">
        <w:rPr>
          <w:rFonts w:ascii="Times New Roman" w:hAnsi="Times New Roman" w:cs="Times New Roman"/>
          <w:color w:val="000000"/>
          <w:sz w:val="23"/>
          <w:szCs w:val="23"/>
        </w:rPr>
        <w:t xml:space="preserve"> </w:t>
      </w:r>
      <w:proofErr w:type="gramStart"/>
      <w:r w:rsidRPr="005D60F8">
        <w:rPr>
          <w:rFonts w:ascii="Times New Roman" w:hAnsi="Times New Roman" w:cs="Times New Roman"/>
          <w:color w:val="000000"/>
          <w:sz w:val="23"/>
          <w:szCs w:val="23"/>
        </w:rPr>
        <w:t xml:space="preserve">Dalam penelitian kualitatif, uji </w:t>
      </w:r>
      <w:r w:rsidRPr="005D60F8">
        <w:rPr>
          <w:rFonts w:ascii="Times New Roman" w:hAnsi="Times New Roman" w:cs="Times New Roman"/>
          <w:i/>
          <w:iCs/>
          <w:color w:val="000000"/>
          <w:sz w:val="23"/>
          <w:szCs w:val="23"/>
        </w:rPr>
        <w:t xml:space="preserve">confirmability </w:t>
      </w:r>
      <w:r w:rsidRPr="005D60F8">
        <w:rPr>
          <w:rFonts w:ascii="Times New Roman" w:hAnsi="Times New Roman" w:cs="Times New Roman"/>
          <w:color w:val="000000"/>
          <w:sz w:val="23"/>
          <w:szCs w:val="23"/>
        </w:rPr>
        <w:t xml:space="preserve">mirip dengan uji </w:t>
      </w:r>
      <w:r w:rsidRPr="005D60F8">
        <w:rPr>
          <w:rFonts w:ascii="Times New Roman" w:hAnsi="Times New Roman" w:cs="Times New Roman"/>
          <w:i/>
          <w:iCs/>
          <w:color w:val="000000"/>
          <w:sz w:val="23"/>
          <w:szCs w:val="23"/>
        </w:rPr>
        <w:t>dependability</w:t>
      </w:r>
      <w:r w:rsidRPr="005D60F8">
        <w:rPr>
          <w:rFonts w:ascii="Times New Roman" w:hAnsi="Times New Roman" w:cs="Times New Roman"/>
          <w:color w:val="000000"/>
          <w:sz w:val="23"/>
          <w:szCs w:val="23"/>
        </w:rPr>
        <w:t>, sehingga pengujiannya dapat dilakukan secara bersamaan.</w:t>
      </w:r>
      <w:proofErr w:type="gramEnd"/>
      <w:r w:rsidRPr="005D60F8">
        <w:rPr>
          <w:rFonts w:ascii="Times New Roman" w:hAnsi="Times New Roman" w:cs="Times New Roman"/>
          <w:color w:val="000000"/>
          <w:sz w:val="23"/>
          <w:szCs w:val="23"/>
        </w:rPr>
        <w:t xml:space="preserve"> Uji </w:t>
      </w:r>
      <w:r w:rsidRPr="005D60F8">
        <w:rPr>
          <w:rFonts w:ascii="Times New Roman" w:hAnsi="Times New Roman" w:cs="Times New Roman"/>
          <w:i/>
          <w:iCs/>
          <w:color w:val="000000"/>
          <w:sz w:val="23"/>
          <w:szCs w:val="23"/>
        </w:rPr>
        <w:t xml:space="preserve">confirmability </w:t>
      </w:r>
      <w:r w:rsidRPr="005D60F8">
        <w:rPr>
          <w:rFonts w:ascii="Times New Roman" w:hAnsi="Times New Roman" w:cs="Times New Roman"/>
          <w:color w:val="000000"/>
          <w:sz w:val="23"/>
          <w:szCs w:val="23"/>
        </w:rPr>
        <w:t>adalah menguji hasil penelitian yang dikaitkan dengan proses yang dilakukan</w:t>
      </w:r>
      <w:r w:rsidR="005B0976">
        <w:rPr>
          <w:rFonts w:ascii="Times New Roman" w:hAnsi="Times New Roman" w:cs="Times New Roman"/>
          <w:color w:val="000000"/>
          <w:sz w:val="23"/>
          <w:szCs w:val="23"/>
        </w:rPr>
        <w:t>.</w:t>
      </w:r>
      <w:bookmarkEnd w:id="0"/>
    </w:p>
    <w:sectPr w:rsidR="005D60F8" w:rsidRPr="00EB30FC" w:rsidSect="00D25900">
      <w:headerReference w:type="even" r:id="rId9"/>
      <w:headerReference w:type="default" r:id="rId10"/>
      <w:footerReference w:type="first" r:id="rId11"/>
      <w:pgSz w:w="10319" w:h="14571" w:code="13"/>
      <w:pgMar w:top="1701" w:right="1701" w:bottom="1701" w:left="1701"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10" w:rsidRDefault="00341D10" w:rsidP="00E611FE">
      <w:pPr>
        <w:spacing w:after="0" w:line="240" w:lineRule="auto"/>
      </w:pPr>
      <w:r>
        <w:separator/>
      </w:r>
    </w:p>
  </w:endnote>
  <w:endnote w:type="continuationSeparator" w:id="0">
    <w:p w:rsidR="00341D10" w:rsidRDefault="00341D10" w:rsidP="00E6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50848"/>
      <w:docPartObj>
        <w:docPartGallery w:val="Page Numbers (Bottom of Page)"/>
        <w:docPartUnique/>
      </w:docPartObj>
    </w:sdtPr>
    <w:sdtEndPr>
      <w:rPr>
        <w:rFonts w:asciiTheme="majorBidi" w:hAnsiTheme="majorBidi" w:cstheme="majorBidi"/>
        <w:noProof/>
        <w:sz w:val="24"/>
        <w:szCs w:val="24"/>
      </w:rPr>
    </w:sdtEndPr>
    <w:sdtContent>
      <w:p w:rsidR="00D25900" w:rsidRPr="00D25900" w:rsidRDefault="00D25900">
        <w:pPr>
          <w:pStyle w:val="Footer"/>
          <w:jc w:val="center"/>
          <w:rPr>
            <w:rFonts w:asciiTheme="majorBidi" w:hAnsiTheme="majorBidi" w:cstheme="majorBidi"/>
            <w:sz w:val="24"/>
            <w:szCs w:val="24"/>
          </w:rPr>
        </w:pPr>
        <w:r w:rsidRPr="00D25900">
          <w:rPr>
            <w:rFonts w:asciiTheme="majorBidi" w:hAnsiTheme="majorBidi" w:cstheme="majorBidi"/>
            <w:sz w:val="24"/>
            <w:szCs w:val="24"/>
          </w:rPr>
          <w:fldChar w:fldCharType="begin"/>
        </w:r>
        <w:r w:rsidRPr="00D25900">
          <w:rPr>
            <w:rFonts w:asciiTheme="majorBidi" w:hAnsiTheme="majorBidi" w:cstheme="majorBidi"/>
            <w:sz w:val="24"/>
            <w:szCs w:val="24"/>
          </w:rPr>
          <w:instrText xml:space="preserve"> PAGE   \* MERGEFORMAT </w:instrText>
        </w:r>
        <w:r w:rsidRPr="00D25900">
          <w:rPr>
            <w:rFonts w:asciiTheme="majorBidi" w:hAnsiTheme="majorBidi" w:cstheme="majorBidi"/>
            <w:sz w:val="24"/>
            <w:szCs w:val="24"/>
          </w:rPr>
          <w:fldChar w:fldCharType="separate"/>
        </w:r>
        <w:r w:rsidR="00E03365">
          <w:rPr>
            <w:rFonts w:asciiTheme="majorBidi" w:hAnsiTheme="majorBidi" w:cstheme="majorBidi"/>
            <w:noProof/>
            <w:sz w:val="24"/>
            <w:szCs w:val="24"/>
          </w:rPr>
          <w:t>46</w:t>
        </w:r>
        <w:r w:rsidRPr="00D25900">
          <w:rPr>
            <w:rFonts w:asciiTheme="majorBidi" w:hAnsiTheme="majorBidi" w:cstheme="majorBidi"/>
            <w:noProof/>
            <w:sz w:val="24"/>
            <w:szCs w:val="24"/>
          </w:rPr>
          <w:fldChar w:fldCharType="end"/>
        </w:r>
      </w:p>
    </w:sdtContent>
  </w:sdt>
  <w:p w:rsidR="00651569" w:rsidRPr="00651569" w:rsidRDefault="00651569" w:rsidP="00651569">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10" w:rsidRDefault="00341D10" w:rsidP="00E611FE">
      <w:pPr>
        <w:spacing w:after="0" w:line="240" w:lineRule="auto"/>
      </w:pPr>
      <w:r>
        <w:separator/>
      </w:r>
    </w:p>
  </w:footnote>
  <w:footnote w:type="continuationSeparator" w:id="0">
    <w:p w:rsidR="00341D10" w:rsidRDefault="00341D10" w:rsidP="00E611FE">
      <w:pPr>
        <w:spacing w:after="0" w:line="240" w:lineRule="auto"/>
      </w:pPr>
      <w:r>
        <w:continuationSeparator/>
      </w:r>
    </w:p>
  </w:footnote>
  <w:footnote w:id="1">
    <w:p w:rsidR="00E611FE" w:rsidRPr="00A12E15" w:rsidRDefault="00E611FE" w:rsidP="00726112">
      <w:pPr>
        <w:pStyle w:val="FootnoteText"/>
        <w:ind w:left="720" w:firstLine="720"/>
        <w:jc w:val="both"/>
        <w:rPr>
          <w:rFonts w:asciiTheme="majorBidi" w:hAnsiTheme="majorBidi" w:cstheme="majorBidi"/>
        </w:rPr>
      </w:pPr>
      <w:r w:rsidRPr="00A12E15">
        <w:rPr>
          <w:rStyle w:val="FootnoteReference"/>
          <w:rFonts w:asciiTheme="majorBidi" w:hAnsiTheme="majorBidi" w:cstheme="majorBidi"/>
        </w:rPr>
        <w:footnoteRef/>
      </w:r>
      <w:r w:rsidR="0053742A" w:rsidRPr="00A12E15">
        <w:rPr>
          <w:rFonts w:asciiTheme="majorBidi" w:hAnsiTheme="majorBidi" w:cstheme="majorBidi"/>
        </w:rPr>
        <w:t xml:space="preserve">. </w:t>
      </w:r>
      <w:proofErr w:type="gramStart"/>
      <w:r w:rsidR="0053742A" w:rsidRPr="00A12E15">
        <w:rPr>
          <w:rFonts w:asciiTheme="majorBidi" w:hAnsiTheme="majorBidi" w:cstheme="majorBidi"/>
        </w:rPr>
        <w:t>Sugiyono.</w:t>
      </w:r>
      <w:proofErr w:type="gramEnd"/>
      <w:r w:rsidR="0053742A" w:rsidRPr="00A12E15">
        <w:rPr>
          <w:rFonts w:asciiTheme="majorBidi" w:hAnsiTheme="majorBidi" w:cstheme="majorBidi"/>
        </w:rPr>
        <w:t xml:space="preserve"> </w:t>
      </w:r>
      <w:r w:rsidR="0053742A" w:rsidRPr="00A12E15">
        <w:rPr>
          <w:rFonts w:asciiTheme="majorBidi" w:hAnsiTheme="majorBidi" w:cstheme="majorBidi"/>
          <w:i/>
          <w:iCs/>
        </w:rPr>
        <w:t xml:space="preserve">Metode Penelitian Bisnis. </w:t>
      </w:r>
      <w:r w:rsidR="0053742A" w:rsidRPr="00A12E15">
        <w:rPr>
          <w:rFonts w:asciiTheme="majorBidi" w:hAnsiTheme="majorBidi" w:cstheme="majorBidi"/>
        </w:rPr>
        <w:t>(</w:t>
      </w:r>
      <w:r w:rsidR="00A12E15" w:rsidRPr="00A12E15">
        <w:rPr>
          <w:rFonts w:asciiTheme="majorBidi" w:hAnsiTheme="majorBidi" w:cstheme="majorBidi"/>
        </w:rPr>
        <w:t xml:space="preserve">Bandung: Alfabeta. </w:t>
      </w:r>
      <w:proofErr w:type="gramStart"/>
      <w:r w:rsidR="00A12E15" w:rsidRPr="00A12E15">
        <w:rPr>
          <w:rFonts w:asciiTheme="majorBidi" w:hAnsiTheme="majorBidi" w:cstheme="majorBidi"/>
        </w:rPr>
        <w:t>Cet</w:t>
      </w:r>
      <w:proofErr w:type="gramEnd"/>
      <w:r w:rsidR="00A12E15" w:rsidRPr="00A12E15">
        <w:rPr>
          <w:rFonts w:asciiTheme="majorBidi" w:hAnsiTheme="majorBidi" w:cstheme="majorBidi"/>
        </w:rPr>
        <w:t xml:space="preserve"> ke 16. 2012). </w:t>
      </w:r>
      <w:r w:rsidR="00726112">
        <w:rPr>
          <w:rFonts w:asciiTheme="majorBidi" w:hAnsiTheme="majorBidi" w:cstheme="majorBidi"/>
          <w:i/>
          <w:iCs/>
        </w:rPr>
        <w:t>P</w:t>
      </w:r>
      <w:r w:rsidR="00A12E15" w:rsidRPr="00A12E15">
        <w:rPr>
          <w:rFonts w:asciiTheme="majorBidi" w:hAnsiTheme="majorBidi" w:cstheme="majorBidi"/>
        </w:rPr>
        <w:t xml:space="preserve">. 14 </w:t>
      </w:r>
      <w:r w:rsidRPr="00A12E15">
        <w:rPr>
          <w:rFonts w:asciiTheme="majorBidi" w:hAnsiTheme="majorBidi" w:cstheme="majorBidi"/>
        </w:rPr>
        <w:t xml:space="preserve"> </w:t>
      </w:r>
    </w:p>
  </w:footnote>
  <w:footnote w:id="2">
    <w:p w:rsidR="003F58A2" w:rsidRPr="00A12E15" w:rsidRDefault="003F58A2" w:rsidP="00726112">
      <w:pPr>
        <w:pStyle w:val="FootnoteText"/>
        <w:ind w:firstLine="720"/>
        <w:jc w:val="both"/>
        <w:rPr>
          <w:rFonts w:asciiTheme="majorBidi" w:hAnsiTheme="majorBidi" w:cstheme="majorBidi"/>
        </w:rPr>
      </w:pPr>
      <w:r w:rsidRPr="00A12E15">
        <w:rPr>
          <w:rStyle w:val="FootnoteReference"/>
          <w:rFonts w:asciiTheme="majorBidi" w:hAnsiTheme="majorBidi" w:cstheme="majorBidi"/>
        </w:rPr>
        <w:footnoteRef/>
      </w:r>
      <w:r w:rsidRPr="00A12E15">
        <w:rPr>
          <w:rFonts w:asciiTheme="majorBidi" w:hAnsiTheme="majorBidi" w:cstheme="majorBidi"/>
        </w:rPr>
        <w:t xml:space="preserve"> M. Burhan Bungin. </w:t>
      </w:r>
      <w:proofErr w:type="gramStart"/>
      <w:r w:rsidRPr="00A12E15">
        <w:rPr>
          <w:rFonts w:asciiTheme="majorBidi" w:hAnsiTheme="majorBidi" w:cstheme="majorBidi"/>
          <w:i/>
          <w:iCs/>
        </w:rPr>
        <w:t>Metodologi Penelitian Sosial &amp; Ekonomi</w:t>
      </w:r>
      <w:r w:rsidRPr="00A12E15">
        <w:rPr>
          <w:rFonts w:asciiTheme="majorBidi" w:hAnsiTheme="majorBidi" w:cstheme="majorBidi"/>
        </w:rPr>
        <w:t>.</w:t>
      </w:r>
      <w:proofErr w:type="gramEnd"/>
      <w:r w:rsidRPr="00A12E15">
        <w:rPr>
          <w:rFonts w:asciiTheme="majorBidi" w:hAnsiTheme="majorBidi" w:cstheme="majorBidi"/>
        </w:rPr>
        <w:t xml:space="preserve"> (Jakarta: Kencana Prenada Media Group. </w:t>
      </w:r>
      <w:proofErr w:type="gramStart"/>
      <w:r w:rsidRPr="00A12E15">
        <w:rPr>
          <w:rFonts w:asciiTheme="majorBidi" w:hAnsiTheme="majorBidi" w:cstheme="majorBidi"/>
        </w:rPr>
        <w:t>Cet. 1.</w:t>
      </w:r>
      <w:proofErr w:type="gramEnd"/>
      <w:r w:rsidRPr="00A12E15">
        <w:rPr>
          <w:rFonts w:asciiTheme="majorBidi" w:hAnsiTheme="majorBidi" w:cstheme="majorBidi"/>
        </w:rPr>
        <w:t xml:space="preserve"> 2013)., </w:t>
      </w:r>
      <w:r w:rsidR="00726112">
        <w:rPr>
          <w:rFonts w:asciiTheme="majorBidi" w:hAnsiTheme="majorBidi" w:cstheme="majorBidi"/>
          <w:i/>
          <w:iCs/>
        </w:rPr>
        <w:t>P</w:t>
      </w:r>
      <w:r w:rsidRPr="00A12E15">
        <w:rPr>
          <w:rFonts w:asciiTheme="majorBidi" w:hAnsiTheme="majorBidi" w:cstheme="majorBidi"/>
        </w:rPr>
        <w:t>. 133</w:t>
      </w:r>
    </w:p>
  </w:footnote>
  <w:footnote w:id="3">
    <w:p w:rsidR="003F58A2" w:rsidRPr="00A12E15" w:rsidRDefault="003F58A2" w:rsidP="00726112">
      <w:pPr>
        <w:pStyle w:val="FootnoteText"/>
        <w:ind w:firstLine="720"/>
        <w:jc w:val="both"/>
        <w:rPr>
          <w:rFonts w:asciiTheme="majorBidi" w:hAnsiTheme="majorBidi" w:cstheme="majorBidi"/>
        </w:rPr>
      </w:pPr>
      <w:r w:rsidRPr="00A12E15">
        <w:rPr>
          <w:rStyle w:val="FootnoteReference"/>
          <w:rFonts w:asciiTheme="majorBidi" w:hAnsiTheme="majorBidi" w:cstheme="majorBidi"/>
        </w:rPr>
        <w:footnoteRef/>
      </w:r>
      <w:r w:rsidRPr="00A12E15">
        <w:rPr>
          <w:rFonts w:asciiTheme="majorBidi" w:hAnsiTheme="majorBidi" w:cstheme="majorBidi"/>
        </w:rPr>
        <w:t xml:space="preserve"> </w:t>
      </w:r>
      <w:proofErr w:type="gramStart"/>
      <w:r w:rsidRPr="00A12E15">
        <w:rPr>
          <w:rFonts w:asciiTheme="majorBidi" w:hAnsiTheme="majorBidi" w:cstheme="majorBidi"/>
        </w:rPr>
        <w:t>Emzir.</w:t>
      </w:r>
      <w:proofErr w:type="gramEnd"/>
      <w:r w:rsidRPr="00A12E15">
        <w:rPr>
          <w:rFonts w:asciiTheme="majorBidi" w:hAnsiTheme="majorBidi" w:cstheme="majorBidi"/>
        </w:rPr>
        <w:t xml:space="preserve"> </w:t>
      </w:r>
      <w:proofErr w:type="gramStart"/>
      <w:r w:rsidR="004F280C">
        <w:rPr>
          <w:rFonts w:asciiTheme="majorBidi" w:hAnsiTheme="majorBidi" w:cstheme="majorBidi"/>
          <w:i/>
          <w:iCs/>
        </w:rPr>
        <w:t>M</w:t>
      </w:r>
      <w:r w:rsidRPr="00A12E15">
        <w:rPr>
          <w:rFonts w:asciiTheme="majorBidi" w:hAnsiTheme="majorBidi" w:cstheme="majorBidi"/>
          <w:i/>
          <w:iCs/>
        </w:rPr>
        <w:t xml:space="preserve">etodologi </w:t>
      </w:r>
      <w:r w:rsidR="004F280C">
        <w:rPr>
          <w:rFonts w:asciiTheme="majorBidi" w:hAnsiTheme="majorBidi" w:cstheme="majorBidi"/>
          <w:i/>
          <w:iCs/>
        </w:rPr>
        <w:t>P</w:t>
      </w:r>
      <w:r w:rsidRPr="00A12E15">
        <w:rPr>
          <w:rFonts w:asciiTheme="majorBidi" w:hAnsiTheme="majorBidi" w:cstheme="majorBidi"/>
          <w:i/>
          <w:iCs/>
        </w:rPr>
        <w:t xml:space="preserve">enelitian </w:t>
      </w:r>
      <w:r w:rsidR="004F280C">
        <w:rPr>
          <w:rFonts w:asciiTheme="majorBidi" w:hAnsiTheme="majorBidi" w:cstheme="majorBidi"/>
          <w:i/>
          <w:iCs/>
        </w:rPr>
        <w:t>K</w:t>
      </w:r>
      <w:r w:rsidRPr="00A12E15">
        <w:rPr>
          <w:rFonts w:asciiTheme="majorBidi" w:hAnsiTheme="majorBidi" w:cstheme="majorBidi"/>
          <w:i/>
          <w:iCs/>
        </w:rPr>
        <w:t xml:space="preserve">ualitatif; </w:t>
      </w:r>
      <w:r w:rsidR="004F280C">
        <w:rPr>
          <w:rFonts w:asciiTheme="majorBidi" w:hAnsiTheme="majorBidi" w:cstheme="majorBidi"/>
          <w:i/>
          <w:iCs/>
        </w:rPr>
        <w:t>A</w:t>
      </w:r>
      <w:r w:rsidRPr="00A12E15">
        <w:rPr>
          <w:rFonts w:asciiTheme="majorBidi" w:hAnsiTheme="majorBidi" w:cstheme="majorBidi"/>
          <w:i/>
          <w:iCs/>
        </w:rPr>
        <w:t xml:space="preserve">nalisis </w:t>
      </w:r>
      <w:r w:rsidR="004F280C">
        <w:rPr>
          <w:rFonts w:asciiTheme="majorBidi" w:hAnsiTheme="majorBidi" w:cstheme="majorBidi"/>
          <w:i/>
          <w:iCs/>
        </w:rPr>
        <w:t>D</w:t>
      </w:r>
      <w:r w:rsidRPr="00A12E15">
        <w:rPr>
          <w:rFonts w:asciiTheme="majorBidi" w:hAnsiTheme="majorBidi" w:cstheme="majorBidi"/>
          <w:i/>
          <w:iCs/>
        </w:rPr>
        <w:t>ata</w:t>
      </w:r>
      <w:r w:rsidRPr="00A12E15">
        <w:rPr>
          <w:rFonts w:asciiTheme="majorBidi" w:hAnsiTheme="majorBidi" w:cstheme="majorBidi"/>
        </w:rPr>
        <w:t>.</w:t>
      </w:r>
      <w:proofErr w:type="gramEnd"/>
      <w:r w:rsidRPr="00A12E15">
        <w:rPr>
          <w:rFonts w:asciiTheme="majorBidi" w:hAnsiTheme="majorBidi" w:cstheme="majorBidi"/>
        </w:rPr>
        <w:t xml:space="preserve"> (Jakarta: Rajawali Pers. Cet. 3. 2012)., </w:t>
      </w:r>
      <w:r w:rsidR="00726112">
        <w:rPr>
          <w:rFonts w:asciiTheme="majorBidi" w:hAnsiTheme="majorBidi" w:cstheme="majorBidi"/>
          <w:i/>
          <w:iCs/>
        </w:rPr>
        <w:t>P</w:t>
      </w:r>
      <w:r w:rsidRPr="00A12E15">
        <w:rPr>
          <w:rFonts w:asciiTheme="majorBidi" w:hAnsiTheme="majorBidi" w:cstheme="majorBidi"/>
        </w:rPr>
        <w:t>. 51</w:t>
      </w:r>
    </w:p>
  </w:footnote>
  <w:footnote w:id="4">
    <w:p w:rsidR="003F58A2" w:rsidRPr="00A12E15" w:rsidRDefault="003F58A2" w:rsidP="00726112">
      <w:pPr>
        <w:pStyle w:val="FootnoteText"/>
        <w:ind w:firstLine="720"/>
        <w:jc w:val="both"/>
        <w:rPr>
          <w:rFonts w:asciiTheme="majorBidi" w:hAnsiTheme="majorBidi" w:cstheme="majorBidi"/>
        </w:rPr>
      </w:pPr>
      <w:r w:rsidRPr="00A12E15">
        <w:rPr>
          <w:rStyle w:val="FootnoteReference"/>
          <w:rFonts w:asciiTheme="majorBidi" w:hAnsiTheme="majorBidi" w:cstheme="majorBidi"/>
        </w:rPr>
        <w:footnoteRef/>
      </w:r>
      <w:r w:rsidRPr="00A12E15">
        <w:rPr>
          <w:rFonts w:asciiTheme="majorBidi" w:hAnsiTheme="majorBidi" w:cstheme="majorBidi"/>
        </w:rPr>
        <w:t xml:space="preserve"> </w:t>
      </w:r>
      <w:proofErr w:type="gramStart"/>
      <w:r w:rsidR="00726112" w:rsidRPr="00A12E15">
        <w:rPr>
          <w:rFonts w:asciiTheme="majorBidi" w:hAnsiTheme="majorBidi" w:cstheme="majorBidi"/>
        </w:rPr>
        <w:t>Emzir.</w:t>
      </w:r>
      <w:proofErr w:type="gramEnd"/>
      <w:r w:rsidR="00726112" w:rsidRPr="00A12E15">
        <w:rPr>
          <w:rFonts w:asciiTheme="majorBidi" w:hAnsiTheme="majorBidi" w:cstheme="majorBidi"/>
        </w:rPr>
        <w:t xml:space="preserve"> </w:t>
      </w:r>
      <w:proofErr w:type="gramStart"/>
      <w:r w:rsidR="00726112">
        <w:rPr>
          <w:rFonts w:asciiTheme="majorBidi" w:hAnsiTheme="majorBidi" w:cstheme="majorBidi"/>
          <w:i/>
          <w:iCs/>
        </w:rPr>
        <w:t>M</w:t>
      </w:r>
      <w:r w:rsidR="00726112" w:rsidRPr="00A12E15">
        <w:rPr>
          <w:rFonts w:asciiTheme="majorBidi" w:hAnsiTheme="majorBidi" w:cstheme="majorBidi"/>
          <w:i/>
          <w:iCs/>
        </w:rPr>
        <w:t xml:space="preserve">etodologi </w:t>
      </w:r>
      <w:r w:rsidR="00726112">
        <w:rPr>
          <w:rFonts w:asciiTheme="majorBidi" w:hAnsiTheme="majorBidi" w:cstheme="majorBidi"/>
          <w:i/>
          <w:iCs/>
        </w:rPr>
        <w:t>P</w:t>
      </w:r>
      <w:r w:rsidR="00726112" w:rsidRPr="00A12E15">
        <w:rPr>
          <w:rFonts w:asciiTheme="majorBidi" w:hAnsiTheme="majorBidi" w:cstheme="majorBidi"/>
          <w:i/>
          <w:iCs/>
        </w:rPr>
        <w:t xml:space="preserve">enelitian </w:t>
      </w:r>
      <w:r w:rsidR="00726112">
        <w:rPr>
          <w:rFonts w:asciiTheme="majorBidi" w:hAnsiTheme="majorBidi" w:cstheme="majorBidi"/>
          <w:i/>
          <w:iCs/>
        </w:rPr>
        <w:t>K</w:t>
      </w:r>
      <w:r w:rsidR="00726112" w:rsidRPr="00A12E15">
        <w:rPr>
          <w:rFonts w:asciiTheme="majorBidi" w:hAnsiTheme="majorBidi" w:cstheme="majorBidi"/>
          <w:i/>
          <w:iCs/>
        </w:rPr>
        <w:t xml:space="preserve">ualitatif; </w:t>
      </w:r>
      <w:r w:rsidR="00726112">
        <w:rPr>
          <w:rFonts w:asciiTheme="majorBidi" w:hAnsiTheme="majorBidi" w:cstheme="majorBidi"/>
          <w:i/>
          <w:iCs/>
        </w:rPr>
        <w:t>A</w:t>
      </w:r>
      <w:r w:rsidR="00726112" w:rsidRPr="00A12E15">
        <w:rPr>
          <w:rFonts w:asciiTheme="majorBidi" w:hAnsiTheme="majorBidi" w:cstheme="majorBidi"/>
          <w:i/>
          <w:iCs/>
        </w:rPr>
        <w:t xml:space="preserve">nalisis </w:t>
      </w:r>
      <w:r w:rsidR="00726112">
        <w:rPr>
          <w:rFonts w:asciiTheme="majorBidi" w:hAnsiTheme="majorBidi" w:cstheme="majorBidi"/>
          <w:i/>
          <w:iCs/>
        </w:rPr>
        <w:t>D</w:t>
      </w:r>
      <w:r w:rsidR="00726112" w:rsidRPr="00A12E15">
        <w:rPr>
          <w:rFonts w:asciiTheme="majorBidi" w:hAnsiTheme="majorBidi" w:cstheme="majorBidi"/>
          <w:i/>
          <w:iCs/>
        </w:rPr>
        <w:t>ata</w:t>
      </w:r>
      <w:r w:rsidR="00726112" w:rsidRPr="00A12E15">
        <w:rPr>
          <w:rFonts w:asciiTheme="majorBidi" w:hAnsiTheme="majorBidi" w:cstheme="majorBidi"/>
        </w:rPr>
        <w:t>.</w:t>
      </w:r>
      <w:proofErr w:type="gramEnd"/>
      <w:r w:rsidR="00726112">
        <w:rPr>
          <w:rFonts w:asciiTheme="majorBidi" w:hAnsiTheme="majorBidi" w:cstheme="majorBidi"/>
        </w:rPr>
        <w:t xml:space="preserve"> </w:t>
      </w:r>
      <w:r w:rsidR="00726112" w:rsidRPr="00726112">
        <w:rPr>
          <w:rFonts w:asciiTheme="majorBidi" w:hAnsiTheme="majorBidi" w:cstheme="majorBidi"/>
          <w:i/>
          <w:iCs/>
        </w:rPr>
        <w:t>P</w:t>
      </w:r>
      <w:r w:rsidRPr="00A12E15">
        <w:rPr>
          <w:rFonts w:asciiTheme="majorBidi" w:hAnsiTheme="majorBidi" w:cstheme="majorBidi"/>
        </w:rPr>
        <w:t xml:space="preserve">. </w:t>
      </w:r>
      <w:r w:rsidRPr="00A12E15">
        <w:rPr>
          <w:rFonts w:asciiTheme="majorBidi" w:hAnsiTheme="majorBidi" w:cstheme="majorBidi"/>
          <w:i/>
          <w:iCs/>
        </w:rPr>
        <w:t>38</w:t>
      </w:r>
    </w:p>
  </w:footnote>
  <w:footnote w:id="5">
    <w:p w:rsidR="003F58A2" w:rsidRPr="00A12E15" w:rsidRDefault="003F58A2" w:rsidP="00726112">
      <w:pPr>
        <w:pStyle w:val="FootnoteText"/>
        <w:ind w:firstLine="720"/>
        <w:jc w:val="both"/>
        <w:rPr>
          <w:rFonts w:asciiTheme="majorBidi" w:hAnsiTheme="majorBidi" w:cstheme="majorBidi"/>
        </w:rPr>
      </w:pPr>
      <w:r w:rsidRPr="00A12E15">
        <w:rPr>
          <w:rStyle w:val="FootnoteReference"/>
          <w:rFonts w:asciiTheme="majorBidi" w:hAnsiTheme="majorBidi" w:cstheme="majorBidi"/>
        </w:rPr>
        <w:footnoteRef/>
      </w:r>
      <w:r w:rsidRPr="00A12E15">
        <w:rPr>
          <w:rFonts w:asciiTheme="majorBidi" w:hAnsiTheme="majorBidi" w:cstheme="majorBidi"/>
        </w:rPr>
        <w:t xml:space="preserve"> </w:t>
      </w:r>
      <w:proofErr w:type="gramStart"/>
      <w:r w:rsidRPr="00A12E15">
        <w:rPr>
          <w:rFonts w:asciiTheme="majorBidi" w:hAnsiTheme="majorBidi" w:cstheme="majorBidi"/>
        </w:rPr>
        <w:t>Sugiyono.</w:t>
      </w:r>
      <w:proofErr w:type="gramEnd"/>
      <w:r w:rsidRPr="00A12E15">
        <w:rPr>
          <w:rFonts w:asciiTheme="majorBidi" w:hAnsiTheme="majorBidi" w:cstheme="majorBidi"/>
        </w:rPr>
        <w:t xml:space="preserve"> </w:t>
      </w:r>
      <w:r w:rsidRPr="00A12E15">
        <w:rPr>
          <w:rFonts w:asciiTheme="majorBidi" w:hAnsiTheme="majorBidi" w:cstheme="majorBidi"/>
          <w:i/>
          <w:iCs/>
        </w:rPr>
        <w:t>Metode Penelitian Pendidikan; Pendekata Kuantitatif, Kualitatif, dan R &amp; D</w:t>
      </w:r>
      <w:r w:rsidRPr="00A12E15">
        <w:rPr>
          <w:rFonts w:asciiTheme="majorBidi" w:hAnsiTheme="majorBidi" w:cstheme="majorBidi"/>
        </w:rPr>
        <w:t xml:space="preserve">. (Bandung: Penerbit Alfabeta. </w:t>
      </w:r>
      <w:proofErr w:type="gramStart"/>
      <w:r w:rsidRPr="00A12E15">
        <w:rPr>
          <w:rFonts w:asciiTheme="majorBidi" w:hAnsiTheme="majorBidi" w:cstheme="majorBidi"/>
        </w:rPr>
        <w:t>Cet. 11.</w:t>
      </w:r>
      <w:proofErr w:type="gramEnd"/>
      <w:r w:rsidRPr="00A12E15">
        <w:rPr>
          <w:rFonts w:asciiTheme="majorBidi" w:hAnsiTheme="majorBidi" w:cstheme="majorBidi"/>
        </w:rPr>
        <w:t xml:space="preserve"> 2010)., </w:t>
      </w:r>
      <w:r w:rsidR="00726112" w:rsidRPr="00726112">
        <w:rPr>
          <w:rFonts w:asciiTheme="majorBidi" w:hAnsiTheme="majorBidi" w:cstheme="majorBidi"/>
          <w:i/>
          <w:iCs/>
        </w:rPr>
        <w:t>P</w:t>
      </w:r>
      <w:r w:rsidRPr="00A12E15">
        <w:rPr>
          <w:rFonts w:asciiTheme="majorBidi" w:hAnsiTheme="majorBidi" w:cstheme="majorBidi"/>
        </w:rPr>
        <w:t>. 204</w:t>
      </w:r>
    </w:p>
  </w:footnote>
  <w:footnote w:id="6">
    <w:p w:rsidR="003F58A2" w:rsidRPr="00A12E15" w:rsidRDefault="003F58A2" w:rsidP="00726112">
      <w:pPr>
        <w:pStyle w:val="FootnoteText"/>
        <w:ind w:firstLine="720"/>
        <w:jc w:val="both"/>
        <w:rPr>
          <w:rFonts w:asciiTheme="majorBidi" w:hAnsiTheme="majorBidi" w:cstheme="majorBidi"/>
        </w:rPr>
      </w:pPr>
      <w:r w:rsidRPr="00A12E15">
        <w:rPr>
          <w:rStyle w:val="FootnoteReference"/>
          <w:rFonts w:asciiTheme="majorBidi" w:hAnsiTheme="majorBidi" w:cstheme="majorBidi"/>
        </w:rPr>
        <w:footnoteRef/>
      </w:r>
      <w:r w:rsidRPr="00A12E15">
        <w:rPr>
          <w:rFonts w:asciiTheme="majorBidi" w:hAnsiTheme="majorBidi" w:cstheme="majorBidi"/>
        </w:rPr>
        <w:t xml:space="preserve">. </w:t>
      </w:r>
      <w:proofErr w:type="gramStart"/>
      <w:r w:rsidRPr="00A12E15">
        <w:rPr>
          <w:rFonts w:asciiTheme="majorBidi" w:hAnsiTheme="majorBidi" w:cstheme="majorBidi"/>
        </w:rPr>
        <w:t>Moh.</w:t>
      </w:r>
      <w:proofErr w:type="gramEnd"/>
      <w:r w:rsidRPr="00A12E15">
        <w:rPr>
          <w:rFonts w:asciiTheme="majorBidi" w:hAnsiTheme="majorBidi" w:cstheme="majorBidi"/>
        </w:rPr>
        <w:t xml:space="preserve"> </w:t>
      </w:r>
      <w:proofErr w:type="gramStart"/>
      <w:r w:rsidRPr="00A12E15">
        <w:rPr>
          <w:rFonts w:asciiTheme="majorBidi" w:hAnsiTheme="majorBidi" w:cstheme="majorBidi"/>
        </w:rPr>
        <w:t>Nazir.</w:t>
      </w:r>
      <w:proofErr w:type="gramEnd"/>
      <w:r w:rsidRPr="00A12E15">
        <w:rPr>
          <w:rFonts w:asciiTheme="majorBidi" w:hAnsiTheme="majorBidi" w:cstheme="majorBidi"/>
        </w:rPr>
        <w:t xml:space="preserve"> </w:t>
      </w:r>
      <w:r w:rsidRPr="00A12E15">
        <w:rPr>
          <w:rFonts w:asciiTheme="majorBidi" w:hAnsiTheme="majorBidi" w:cstheme="majorBidi"/>
          <w:i/>
          <w:iCs/>
        </w:rPr>
        <w:t>Metode Penelitian</w:t>
      </w:r>
      <w:r w:rsidRPr="00A12E15">
        <w:rPr>
          <w:rFonts w:asciiTheme="majorBidi" w:hAnsiTheme="majorBidi" w:cstheme="majorBidi"/>
        </w:rPr>
        <w:t xml:space="preserve">. (Bogor: Ghalia Indonesia. </w:t>
      </w:r>
      <w:proofErr w:type="gramStart"/>
      <w:r w:rsidRPr="00A12E15">
        <w:rPr>
          <w:rFonts w:asciiTheme="majorBidi" w:hAnsiTheme="majorBidi" w:cstheme="majorBidi"/>
        </w:rPr>
        <w:t>Cet. 9.</w:t>
      </w:r>
      <w:proofErr w:type="gramEnd"/>
      <w:r w:rsidRPr="00A12E15">
        <w:rPr>
          <w:rFonts w:asciiTheme="majorBidi" w:hAnsiTheme="majorBidi" w:cstheme="majorBidi"/>
        </w:rPr>
        <w:t xml:space="preserve"> 2014)., </w:t>
      </w:r>
      <w:r w:rsidR="00726112" w:rsidRPr="00726112">
        <w:rPr>
          <w:rFonts w:asciiTheme="majorBidi" w:hAnsiTheme="majorBidi" w:cstheme="majorBidi"/>
          <w:i/>
          <w:iCs/>
        </w:rPr>
        <w:t>P</w:t>
      </w:r>
      <w:r w:rsidRPr="00A12E15">
        <w:rPr>
          <w:rFonts w:asciiTheme="majorBidi" w:hAnsiTheme="majorBidi" w:cstheme="majorBidi"/>
        </w:rPr>
        <w:t xml:space="preserve">. 154 </w:t>
      </w:r>
    </w:p>
  </w:footnote>
  <w:footnote w:id="7">
    <w:p w:rsidR="003F58A2" w:rsidRPr="00A12E15" w:rsidRDefault="003F58A2" w:rsidP="00726112">
      <w:pPr>
        <w:pStyle w:val="FootnoteText"/>
        <w:ind w:firstLine="720"/>
        <w:jc w:val="both"/>
        <w:rPr>
          <w:rFonts w:asciiTheme="majorBidi" w:hAnsiTheme="majorBidi" w:cstheme="majorBidi"/>
        </w:rPr>
      </w:pPr>
      <w:r w:rsidRPr="00A12E15">
        <w:rPr>
          <w:rStyle w:val="FootnoteReference"/>
          <w:rFonts w:asciiTheme="majorBidi" w:hAnsiTheme="majorBidi" w:cstheme="majorBidi"/>
        </w:rPr>
        <w:footnoteRef/>
      </w:r>
      <w:r w:rsidRPr="00A12E15">
        <w:rPr>
          <w:rFonts w:asciiTheme="majorBidi" w:hAnsiTheme="majorBidi" w:cstheme="majorBidi"/>
        </w:rPr>
        <w:t xml:space="preserve"> V. Wiratna Sujarweni. </w:t>
      </w:r>
      <w:proofErr w:type="gramStart"/>
      <w:r w:rsidRPr="00A12E15">
        <w:rPr>
          <w:rFonts w:asciiTheme="majorBidi" w:hAnsiTheme="majorBidi" w:cstheme="majorBidi"/>
          <w:i/>
          <w:iCs/>
        </w:rPr>
        <w:t>Metodologi Penelitian Bisnis dan Ekonomi</w:t>
      </w:r>
      <w:r w:rsidRPr="00A12E15">
        <w:rPr>
          <w:rFonts w:asciiTheme="majorBidi" w:hAnsiTheme="majorBidi" w:cstheme="majorBidi"/>
        </w:rPr>
        <w:t>.</w:t>
      </w:r>
      <w:proofErr w:type="gramEnd"/>
      <w:r w:rsidRPr="00A12E15">
        <w:rPr>
          <w:rFonts w:asciiTheme="majorBidi" w:hAnsiTheme="majorBidi" w:cstheme="majorBidi"/>
        </w:rPr>
        <w:t xml:space="preserve"> </w:t>
      </w:r>
      <w:proofErr w:type="gramStart"/>
      <w:r w:rsidRPr="00A12E15">
        <w:rPr>
          <w:rFonts w:asciiTheme="majorBidi" w:hAnsiTheme="majorBidi" w:cstheme="majorBidi"/>
        </w:rPr>
        <w:t>(Yogyakarta.</w:t>
      </w:r>
      <w:proofErr w:type="gramEnd"/>
      <w:r w:rsidRPr="00A12E15">
        <w:rPr>
          <w:rFonts w:asciiTheme="majorBidi" w:hAnsiTheme="majorBidi" w:cstheme="majorBidi"/>
        </w:rPr>
        <w:t xml:space="preserve"> </w:t>
      </w:r>
      <w:proofErr w:type="gramStart"/>
      <w:r w:rsidRPr="00A12E15">
        <w:rPr>
          <w:rFonts w:asciiTheme="majorBidi" w:hAnsiTheme="majorBidi" w:cstheme="majorBidi"/>
        </w:rPr>
        <w:t>Pustakabarupress.</w:t>
      </w:r>
      <w:proofErr w:type="gramEnd"/>
      <w:r w:rsidRPr="00A12E15">
        <w:rPr>
          <w:rFonts w:asciiTheme="majorBidi" w:hAnsiTheme="majorBidi" w:cstheme="majorBidi"/>
        </w:rPr>
        <w:t xml:space="preserve"> </w:t>
      </w:r>
      <w:proofErr w:type="gramStart"/>
      <w:r w:rsidRPr="00A12E15">
        <w:rPr>
          <w:rFonts w:asciiTheme="majorBidi" w:hAnsiTheme="majorBidi" w:cstheme="majorBidi"/>
        </w:rPr>
        <w:t>Cet. 1.</w:t>
      </w:r>
      <w:proofErr w:type="gramEnd"/>
      <w:r w:rsidRPr="00A12E15">
        <w:rPr>
          <w:rFonts w:asciiTheme="majorBidi" w:hAnsiTheme="majorBidi" w:cstheme="majorBidi"/>
        </w:rPr>
        <w:t xml:space="preserve"> 2015)., </w:t>
      </w:r>
      <w:r w:rsidR="00726112" w:rsidRPr="00726112">
        <w:rPr>
          <w:rFonts w:asciiTheme="majorBidi" w:hAnsiTheme="majorBidi" w:cstheme="majorBidi"/>
          <w:i/>
          <w:iCs/>
        </w:rPr>
        <w:t>P</w:t>
      </w:r>
      <w:r w:rsidRPr="00A12E15">
        <w:rPr>
          <w:rFonts w:asciiTheme="majorBidi" w:hAnsiTheme="majorBidi" w:cstheme="majorBidi"/>
        </w:rPr>
        <w:t>. 32-33</w:t>
      </w:r>
    </w:p>
  </w:footnote>
  <w:footnote w:id="8">
    <w:p w:rsidR="003F58A2" w:rsidRPr="00A12E15" w:rsidRDefault="003F58A2" w:rsidP="00726112">
      <w:pPr>
        <w:autoSpaceDE w:val="0"/>
        <w:autoSpaceDN w:val="0"/>
        <w:adjustRightInd w:val="0"/>
        <w:spacing w:after="0" w:line="240" w:lineRule="auto"/>
        <w:ind w:firstLine="720"/>
        <w:jc w:val="both"/>
        <w:rPr>
          <w:rFonts w:asciiTheme="majorBidi" w:hAnsiTheme="majorBidi" w:cstheme="majorBidi"/>
          <w:sz w:val="20"/>
          <w:szCs w:val="20"/>
        </w:rPr>
      </w:pPr>
      <w:r w:rsidRPr="00A12E15">
        <w:rPr>
          <w:rStyle w:val="FootnoteReference"/>
          <w:rFonts w:asciiTheme="majorBidi" w:hAnsiTheme="majorBidi" w:cstheme="majorBidi"/>
        </w:rPr>
        <w:footnoteRef/>
      </w:r>
      <w:r w:rsidRPr="00A12E15">
        <w:rPr>
          <w:rFonts w:asciiTheme="majorBidi" w:hAnsiTheme="majorBidi" w:cstheme="majorBidi"/>
          <w:sz w:val="20"/>
          <w:szCs w:val="20"/>
        </w:rPr>
        <w:t xml:space="preserve"> </w:t>
      </w:r>
      <w:proofErr w:type="gramStart"/>
      <w:r w:rsidRPr="00A12E15">
        <w:rPr>
          <w:rFonts w:asciiTheme="majorBidi" w:hAnsiTheme="majorBidi" w:cstheme="majorBidi"/>
          <w:sz w:val="20"/>
          <w:szCs w:val="20"/>
        </w:rPr>
        <w:t>Irwanto.</w:t>
      </w:r>
      <w:proofErr w:type="gramEnd"/>
      <w:r w:rsidRPr="00A12E15">
        <w:rPr>
          <w:rFonts w:asciiTheme="majorBidi" w:hAnsiTheme="majorBidi" w:cstheme="majorBidi"/>
          <w:sz w:val="20"/>
          <w:szCs w:val="20"/>
        </w:rPr>
        <w:t xml:space="preserve"> </w:t>
      </w:r>
      <w:proofErr w:type="gramStart"/>
      <w:r w:rsidRPr="00A12E15">
        <w:rPr>
          <w:rFonts w:asciiTheme="majorBidi" w:hAnsiTheme="majorBidi" w:cstheme="majorBidi"/>
          <w:i/>
          <w:iCs/>
          <w:sz w:val="20"/>
          <w:szCs w:val="20"/>
        </w:rPr>
        <w:t>Focus Group Discussion</w:t>
      </w:r>
      <w:r w:rsidRPr="00A12E15">
        <w:rPr>
          <w:rFonts w:asciiTheme="majorBidi" w:hAnsiTheme="majorBidi" w:cstheme="majorBidi"/>
          <w:sz w:val="20"/>
          <w:szCs w:val="20"/>
        </w:rPr>
        <w:t>.</w:t>
      </w:r>
      <w:proofErr w:type="gramEnd"/>
      <w:r w:rsidRPr="00A12E15">
        <w:rPr>
          <w:rFonts w:asciiTheme="majorBidi" w:hAnsiTheme="majorBidi" w:cstheme="majorBidi"/>
          <w:sz w:val="20"/>
          <w:szCs w:val="20"/>
        </w:rPr>
        <w:t xml:space="preserve"> (Pusat Kajian Pembangunan Masyarakat. 1998)., </w:t>
      </w:r>
      <w:r w:rsidR="00726112" w:rsidRPr="00726112">
        <w:rPr>
          <w:rFonts w:asciiTheme="majorBidi" w:hAnsiTheme="majorBidi" w:cstheme="majorBidi"/>
          <w:i/>
          <w:iCs/>
          <w:sz w:val="20"/>
          <w:szCs w:val="20"/>
        </w:rPr>
        <w:t>P</w:t>
      </w:r>
      <w:r w:rsidRPr="00A12E15">
        <w:rPr>
          <w:rFonts w:asciiTheme="majorBidi" w:hAnsiTheme="majorBidi" w:cstheme="majorBidi"/>
          <w:sz w:val="20"/>
          <w:szCs w:val="20"/>
        </w:rPr>
        <w:t>. 1</w:t>
      </w:r>
    </w:p>
  </w:footnote>
  <w:footnote w:id="9">
    <w:p w:rsidR="003F58A2" w:rsidRPr="00A12E15" w:rsidRDefault="003F58A2" w:rsidP="00726112">
      <w:pPr>
        <w:pStyle w:val="FootnoteText"/>
        <w:ind w:firstLine="720"/>
        <w:jc w:val="both"/>
        <w:rPr>
          <w:rFonts w:asciiTheme="majorBidi" w:hAnsiTheme="majorBidi" w:cstheme="majorBidi"/>
        </w:rPr>
      </w:pPr>
      <w:r w:rsidRPr="00A12E15">
        <w:rPr>
          <w:rStyle w:val="FootnoteReference"/>
          <w:rFonts w:asciiTheme="majorBidi" w:hAnsiTheme="majorBidi" w:cstheme="majorBidi"/>
        </w:rPr>
        <w:footnoteRef/>
      </w:r>
      <w:r w:rsidRPr="00A12E15">
        <w:rPr>
          <w:rFonts w:asciiTheme="majorBidi" w:hAnsiTheme="majorBidi" w:cstheme="majorBidi"/>
        </w:rPr>
        <w:t xml:space="preserve"> Yati Afiyanti. </w:t>
      </w:r>
      <w:r w:rsidRPr="00A12E15">
        <w:rPr>
          <w:rFonts w:asciiTheme="majorBidi" w:hAnsiTheme="majorBidi" w:cstheme="majorBidi"/>
          <w:i/>
          <w:iCs/>
        </w:rPr>
        <w:t>Focous group discussion (Diskusi Kelompok Terfokus) sebagai metode pengumpulan data kualitatif</w:t>
      </w:r>
      <w:r w:rsidRPr="00A12E15">
        <w:rPr>
          <w:rFonts w:asciiTheme="majorBidi" w:hAnsiTheme="majorBidi" w:cstheme="majorBidi"/>
        </w:rPr>
        <w:t xml:space="preserve">. (Jurnal Keperawatan Indonesia, Volume 12, no. 1, Maret 2008)., </w:t>
      </w:r>
      <w:r w:rsidR="00726112" w:rsidRPr="00726112">
        <w:rPr>
          <w:rFonts w:asciiTheme="majorBidi" w:hAnsiTheme="majorBidi" w:cstheme="majorBidi"/>
          <w:i/>
          <w:iCs/>
        </w:rPr>
        <w:t>P</w:t>
      </w:r>
      <w:r w:rsidRPr="00A12E15">
        <w:rPr>
          <w:rFonts w:asciiTheme="majorBidi" w:hAnsiTheme="majorBidi" w:cstheme="majorBidi"/>
        </w:rPr>
        <w:t>. 59</w:t>
      </w:r>
    </w:p>
  </w:footnote>
  <w:footnote w:id="10">
    <w:p w:rsidR="003F58A2" w:rsidRPr="00A12E15" w:rsidRDefault="003F58A2" w:rsidP="00726112">
      <w:pPr>
        <w:pStyle w:val="FootnoteText"/>
        <w:ind w:firstLine="720"/>
        <w:jc w:val="both"/>
        <w:rPr>
          <w:rFonts w:asciiTheme="majorBidi" w:hAnsiTheme="majorBidi" w:cstheme="majorBidi"/>
        </w:rPr>
      </w:pPr>
      <w:r w:rsidRPr="00A12E15">
        <w:rPr>
          <w:rStyle w:val="FootnoteReference"/>
          <w:rFonts w:asciiTheme="majorBidi" w:hAnsiTheme="majorBidi" w:cstheme="majorBidi"/>
        </w:rPr>
        <w:footnoteRef/>
      </w:r>
      <w:r w:rsidRPr="00A12E15">
        <w:rPr>
          <w:rFonts w:asciiTheme="majorBidi" w:hAnsiTheme="majorBidi" w:cstheme="majorBidi"/>
        </w:rPr>
        <w:t xml:space="preserve"> </w:t>
      </w:r>
      <w:r w:rsidR="00726112" w:rsidRPr="00A12E15">
        <w:rPr>
          <w:rFonts w:asciiTheme="majorBidi" w:hAnsiTheme="majorBidi" w:cstheme="majorBidi"/>
        </w:rPr>
        <w:t xml:space="preserve">Yati Afiyanti. </w:t>
      </w:r>
      <w:r w:rsidR="00726112" w:rsidRPr="00A12E15">
        <w:rPr>
          <w:rFonts w:asciiTheme="majorBidi" w:hAnsiTheme="majorBidi" w:cstheme="majorBidi"/>
          <w:i/>
          <w:iCs/>
        </w:rPr>
        <w:t>Focous group discussion</w:t>
      </w:r>
      <w:r w:rsidRPr="00A12E15">
        <w:rPr>
          <w:rFonts w:asciiTheme="majorBidi" w:hAnsiTheme="majorBidi" w:cstheme="majorBidi"/>
        </w:rPr>
        <w:t>.</w:t>
      </w:r>
      <w:r w:rsidR="00726112">
        <w:rPr>
          <w:rFonts w:asciiTheme="majorBidi" w:hAnsiTheme="majorBidi" w:cstheme="majorBidi"/>
        </w:rPr>
        <w:t xml:space="preserve"> </w:t>
      </w:r>
      <w:r w:rsidR="00726112" w:rsidRPr="00726112">
        <w:rPr>
          <w:rFonts w:asciiTheme="majorBidi" w:hAnsiTheme="majorBidi" w:cstheme="majorBidi"/>
          <w:i/>
          <w:iCs/>
        </w:rPr>
        <w:t>P.</w:t>
      </w:r>
      <w:r w:rsidRPr="00A12E15">
        <w:rPr>
          <w:rFonts w:asciiTheme="majorBidi" w:hAnsiTheme="majorBidi" w:cstheme="majorBidi"/>
        </w:rPr>
        <w:t xml:space="preserve"> 59</w:t>
      </w:r>
    </w:p>
  </w:footnote>
  <w:footnote w:id="11">
    <w:p w:rsidR="003F58A2" w:rsidRPr="00A12E15" w:rsidRDefault="003F58A2" w:rsidP="00726112">
      <w:pPr>
        <w:pStyle w:val="FootnoteText"/>
        <w:ind w:firstLine="720"/>
        <w:jc w:val="both"/>
        <w:rPr>
          <w:rFonts w:asciiTheme="majorBidi" w:hAnsiTheme="majorBidi" w:cstheme="majorBidi"/>
        </w:rPr>
      </w:pPr>
      <w:r w:rsidRPr="00A12E15">
        <w:rPr>
          <w:rStyle w:val="FootnoteReference"/>
          <w:rFonts w:asciiTheme="majorBidi" w:hAnsiTheme="majorBidi" w:cstheme="majorBidi"/>
        </w:rPr>
        <w:footnoteRef/>
      </w:r>
      <w:r w:rsidRPr="00A12E15">
        <w:rPr>
          <w:rFonts w:asciiTheme="majorBidi" w:hAnsiTheme="majorBidi" w:cstheme="majorBidi"/>
        </w:rPr>
        <w:t xml:space="preserve"> </w:t>
      </w:r>
      <w:proofErr w:type="gramStart"/>
      <w:r w:rsidR="00726112" w:rsidRPr="00A12E15">
        <w:rPr>
          <w:rFonts w:asciiTheme="majorBidi" w:hAnsiTheme="majorBidi" w:cstheme="majorBidi"/>
        </w:rPr>
        <w:t>Emzir.</w:t>
      </w:r>
      <w:proofErr w:type="gramEnd"/>
      <w:r w:rsidR="00726112" w:rsidRPr="00A12E15">
        <w:rPr>
          <w:rFonts w:asciiTheme="majorBidi" w:hAnsiTheme="majorBidi" w:cstheme="majorBidi"/>
        </w:rPr>
        <w:t xml:space="preserve"> </w:t>
      </w:r>
      <w:proofErr w:type="gramStart"/>
      <w:r w:rsidR="00726112">
        <w:rPr>
          <w:rFonts w:asciiTheme="majorBidi" w:hAnsiTheme="majorBidi" w:cstheme="majorBidi"/>
          <w:i/>
          <w:iCs/>
        </w:rPr>
        <w:t>M</w:t>
      </w:r>
      <w:r w:rsidR="00726112" w:rsidRPr="00A12E15">
        <w:rPr>
          <w:rFonts w:asciiTheme="majorBidi" w:hAnsiTheme="majorBidi" w:cstheme="majorBidi"/>
          <w:i/>
          <w:iCs/>
        </w:rPr>
        <w:t xml:space="preserve">etodologi </w:t>
      </w:r>
      <w:r w:rsidR="00726112">
        <w:rPr>
          <w:rFonts w:asciiTheme="majorBidi" w:hAnsiTheme="majorBidi" w:cstheme="majorBidi"/>
          <w:i/>
          <w:iCs/>
        </w:rPr>
        <w:t>P</w:t>
      </w:r>
      <w:r w:rsidR="00726112" w:rsidRPr="00A12E15">
        <w:rPr>
          <w:rFonts w:asciiTheme="majorBidi" w:hAnsiTheme="majorBidi" w:cstheme="majorBidi"/>
          <w:i/>
          <w:iCs/>
        </w:rPr>
        <w:t xml:space="preserve">enelitian </w:t>
      </w:r>
      <w:r w:rsidR="00726112">
        <w:rPr>
          <w:rFonts w:asciiTheme="majorBidi" w:hAnsiTheme="majorBidi" w:cstheme="majorBidi"/>
          <w:i/>
          <w:iCs/>
        </w:rPr>
        <w:t>K</w:t>
      </w:r>
      <w:r w:rsidR="00726112" w:rsidRPr="00A12E15">
        <w:rPr>
          <w:rFonts w:asciiTheme="majorBidi" w:hAnsiTheme="majorBidi" w:cstheme="majorBidi"/>
          <w:i/>
          <w:iCs/>
        </w:rPr>
        <w:t xml:space="preserve">ualitatif; </w:t>
      </w:r>
      <w:r w:rsidR="00726112">
        <w:rPr>
          <w:rFonts w:asciiTheme="majorBidi" w:hAnsiTheme="majorBidi" w:cstheme="majorBidi"/>
          <w:i/>
          <w:iCs/>
        </w:rPr>
        <w:t>A</w:t>
      </w:r>
      <w:r w:rsidR="00726112" w:rsidRPr="00A12E15">
        <w:rPr>
          <w:rFonts w:asciiTheme="majorBidi" w:hAnsiTheme="majorBidi" w:cstheme="majorBidi"/>
          <w:i/>
          <w:iCs/>
        </w:rPr>
        <w:t xml:space="preserve">nalisis </w:t>
      </w:r>
      <w:r w:rsidR="00726112">
        <w:rPr>
          <w:rFonts w:asciiTheme="majorBidi" w:hAnsiTheme="majorBidi" w:cstheme="majorBidi"/>
          <w:i/>
          <w:iCs/>
        </w:rPr>
        <w:t>D</w:t>
      </w:r>
      <w:r w:rsidR="00726112" w:rsidRPr="00A12E15">
        <w:rPr>
          <w:rFonts w:asciiTheme="majorBidi" w:hAnsiTheme="majorBidi" w:cstheme="majorBidi"/>
          <w:i/>
          <w:iCs/>
        </w:rPr>
        <w:t>ata</w:t>
      </w:r>
      <w:r w:rsidR="00726112" w:rsidRPr="00A12E15">
        <w:rPr>
          <w:rFonts w:asciiTheme="majorBidi" w:hAnsiTheme="majorBidi" w:cstheme="majorBidi"/>
        </w:rPr>
        <w:t>.</w:t>
      </w:r>
      <w:proofErr w:type="gramEnd"/>
      <w:r w:rsidR="00726112">
        <w:rPr>
          <w:rFonts w:asciiTheme="majorBidi" w:hAnsiTheme="majorBidi" w:cstheme="majorBidi"/>
        </w:rPr>
        <w:t xml:space="preserve"> </w:t>
      </w:r>
      <w:r w:rsidR="00726112" w:rsidRPr="00726112">
        <w:rPr>
          <w:rFonts w:asciiTheme="majorBidi" w:hAnsiTheme="majorBidi" w:cstheme="majorBidi"/>
          <w:i/>
          <w:iCs/>
        </w:rPr>
        <w:t>P</w:t>
      </w:r>
      <w:r w:rsidRPr="00A12E15">
        <w:rPr>
          <w:rFonts w:asciiTheme="majorBidi" w:hAnsiTheme="majorBidi" w:cstheme="majorBidi"/>
        </w:rPr>
        <w:t>. 338</w:t>
      </w:r>
    </w:p>
  </w:footnote>
  <w:footnote w:id="12">
    <w:p w:rsidR="003F58A2" w:rsidRPr="00A12E15" w:rsidRDefault="003F58A2" w:rsidP="00726112">
      <w:pPr>
        <w:pStyle w:val="FootnoteText"/>
        <w:ind w:firstLine="720"/>
        <w:jc w:val="both"/>
        <w:rPr>
          <w:rFonts w:asciiTheme="majorBidi" w:hAnsiTheme="majorBidi" w:cstheme="majorBidi"/>
        </w:rPr>
      </w:pPr>
      <w:r w:rsidRPr="00A12E15">
        <w:rPr>
          <w:rStyle w:val="FootnoteReference"/>
          <w:rFonts w:asciiTheme="majorBidi" w:hAnsiTheme="majorBidi" w:cstheme="majorBidi"/>
        </w:rPr>
        <w:footnoteRef/>
      </w:r>
      <w:r w:rsidRPr="00A12E15">
        <w:rPr>
          <w:rFonts w:asciiTheme="majorBidi" w:hAnsiTheme="majorBidi" w:cstheme="majorBidi"/>
        </w:rPr>
        <w:t xml:space="preserve"> </w:t>
      </w:r>
      <w:proofErr w:type="gramStart"/>
      <w:r w:rsidR="00726112" w:rsidRPr="00A12E15">
        <w:rPr>
          <w:rFonts w:asciiTheme="majorBidi" w:hAnsiTheme="majorBidi" w:cstheme="majorBidi"/>
        </w:rPr>
        <w:t>Emzir.</w:t>
      </w:r>
      <w:proofErr w:type="gramEnd"/>
      <w:r w:rsidR="00726112" w:rsidRPr="00A12E15">
        <w:rPr>
          <w:rFonts w:asciiTheme="majorBidi" w:hAnsiTheme="majorBidi" w:cstheme="majorBidi"/>
        </w:rPr>
        <w:t xml:space="preserve"> </w:t>
      </w:r>
      <w:proofErr w:type="gramStart"/>
      <w:r w:rsidR="00726112">
        <w:rPr>
          <w:rFonts w:asciiTheme="majorBidi" w:hAnsiTheme="majorBidi" w:cstheme="majorBidi"/>
          <w:i/>
          <w:iCs/>
        </w:rPr>
        <w:t>M</w:t>
      </w:r>
      <w:r w:rsidR="00726112" w:rsidRPr="00A12E15">
        <w:rPr>
          <w:rFonts w:asciiTheme="majorBidi" w:hAnsiTheme="majorBidi" w:cstheme="majorBidi"/>
          <w:i/>
          <w:iCs/>
        </w:rPr>
        <w:t xml:space="preserve">etodologi </w:t>
      </w:r>
      <w:r w:rsidR="00726112">
        <w:rPr>
          <w:rFonts w:asciiTheme="majorBidi" w:hAnsiTheme="majorBidi" w:cstheme="majorBidi"/>
          <w:i/>
          <w:iCs/>
        </w:rPr>
        <w:t>P</w:t>
      </w:r>
      <w:r w:rsidR="00726112" w:rsidRPr="00A12E15">
        <w:rPr>
          <w:rFonts w:asciiTheme="majorBidi" w:hAnsiTheme="majorBidi" w:cstheme="majorBidi"/>
          <w:i/>
          <w:iCs/>
        </w:rPr>
        <w:t xml:space="preserve">enelitian </w:t>
      </w:r>
      <w:r w:rsidR="00726112">
        <w:rPr>
          <w:rFonts w:asciiTheme="majorBidi" w:hAnsiTheme="majorBidi" w:cstheme="majorBidi"/>
          <w:i/>
          <w:iCs/>
        </w:rPr>
        <w:t>K</w:t>
      </w:r>
      <w:r w:rsidR="00726112" w:rsidRPr="00A12E15">
        <w:rPr>
          <w:rFonts w:asciiTheme="majorBidi" w:hAnsiTheme="majorBidi" w:cstheme="majorBidi"/>
          <w:i/>
          <w:iCs/>
        </w:rPr>
        <w:t xml:space="preserve">ualitatif; </w:t>
      </w:r>
      <w:r w:rsidR="00726112">
        <w:rPr>
          <w:rFonts w:asciiTheme="majorBidi" w:hAnsiTheme="majorBidi" w:cstheme="majorBidi"/>
          <w:i/>
          <w:iCs/>
        </w:rPr>
        <w:t>A</w:t>
      </w:r>
      <w:r w:rsidR="00726112" w:rsidRPr="00A12E15">
        <w:rPr>
          <w:rFonts w:asciiTheme="majorBidi" w:hAnsiTheme="majorBidi" w:cstheme="majorBidi"/>
          <w:i/>
          <w:iCs/>
        </w:rPr>
        <w:t xml:space="preserve">nalisis </w:t>
      </w:r>
      <w:r w:rsidR="00726112">
        <w:rPr>
          <w:rFonts w:asciiTheme="majorBidi" w:hAnsiTheme="majorBidi" w:cstheme="majorBidi"/>
          <w:i/>
          <w:iCs/>
        </w:rPr>
        <w:t>D</w:t>
      </w:r>
      <w:r w:rsidR="00726112" w:rsidRPr="00A12E15">
        <w:rPr>
          <w:rFonts w:asciiTheme="majorBidi" w:hAnsiTheme="majorBidi" w:cstheme="majorBidi"/>
          <w:i/>
          <w:iCs/>
        </w:rPr>
        <w:t>ata</w:t>
      </w:r>
      <w:r w:rsidR="00726112" w:rsidRPr="00A12E15">
        <w:rPr>
          <w:rFonts w:asciiTheme="majorBidi" w:hAnsiTheme="majorBidi" w:cstheme="majorBidi"/>
        </w:rPr>
        <w:t>.</w:t>
      </w:r>
      <w:proofErr w:type="gramEnd"/>
      <w:r w:rsidR="00726112">
        <w:rPr>
          <w:rFonts w:asciiTheme="majorBidi" w:hAnsiTheme="majorBidi" w:cstheme="majorBidi"/>
        </w:rPr>
        <w:t xml:space="preserve"> </w:t>
      </w:r>
      <w:r w:rsidR="00726112" w:rsidRPr="00726112">
        <w:rPr>
          <w:rFonts w:asciiTheme="majorBidi" w:hAnsiTheme="majorBidi" w:cstheme="majorBidi"/>
          <w:i/>
          <w:iCs/>
        </w:rPr>
        <w:t>P</w:t>
      </w:r>
      <w:r w:rsidRPr="00A12E15">
        <w:rPr>
          <w:rFonts w:asciiTheme="majorBidi" w:hAnsiTheme="majorBidi" w:cstheme="majorBidi"/>
        </w:rPr>
        <w:t xml:space="preserve"> 341</w:t>
      </w:r>
    </w:p>
  </w:footnote>
  <w:footnote w:id="13">
    <w:p w:rsidR="003F58A2" w:rsidRPr="00A12E15" w:rsidRDefault="003F58A2" w:rsidP="00726112">
      <w:pPr>
        <w:pStyle w:val="FootnoteText"/>
        <w:ind w:firstLine="720"/>
        <w:jc w:val="both"/>
        <w:rPr>
          <w:rFonts w:asciiTheme="majorBidi" w:hAnsiTheme="majorBidi" w:cstheme="majorBidi"/>
        </w:rPr>
      </w:pPr>
      <w:r w:rsidRPr="00A12E15">
        <w:rPr>
          <w:rStyle w:val="FootnoteReference"/>
          <w:rFonts w:asciiTheme="majorBidi" w:hAnsiTheme="majorBidi" w:cstheme="majorBidi"/>
        </w:rPr>
        <w:footnoteRef/>
      </w:r>
      <w:r w:rsidRPr="00A12E15">
        <w:rPr>
          <w:rFonts w:asciiTheme="majorBidi" w:hAnsiTheme="majorBidi" w:cstheme="majorBidi"/>
        </w:rPr>
        <w:t xml:space="preserve"> </w:t>
      </w:r>
      <w:proofErr w:type="gramStart"/>
      <w:r w:rsidR="00726112" w:rsidRPr="00A12E15">
        <w:rPr>
          <w:rFonts w:asciiTheme="majorBidi" w:hAnsiTheme="majorBidi" w:cstheme="majorBidi"/>
        </w:rPr>
        <w:t>Emzir.</w:t>
      </w:r>
      <w:proofErr w:type="gramEnd"/>
      <w:r w:rsidR="00726112" w:rsidRPr="00A12E15">
        <w:rPr>
          <w:rFonts w:asciiTheme="majorBidi" w:hAnsiTheme="majorBidi" w:cstheme="majorBidi"/>
        </w:rPr>
        <w:t xml:space="preserve"> </w:t>
      </w:r>
      <w:proofErr w:type="gramStart"/>
      <w:r w:rsidR="00726112">
        <w:rPr>
          <w:rFonts w:asciiTheme="majorBidi" w:hAnsiTheme="majorBidi" w:cstheme="majorBidi"/>
          <w:i/>
          <w:iCs/>
        </w:rPr>
        <w:t>M</w:t>
      </w:r>
      <w:r w:rsidR="00726112" w:rsidRPr="00A12E15">
        <w:rPr>
          <w:rFonts w:asciiTheme="majorBidi" w:hAnsiTheme="majorBidi" w:cstheme="majorBidi"/>
          <w:i/>
          <w:iCs/>
        </w:rPr>
        <w:t xml:space="preserve">etodologi </w:t>
      </w:r>
      <w:r w:rsidR="00726112">
        <w:rPr>
          <w:rFonts w:asciiTheme="majorBidi" w:hAnsiTheme="majorBidi" w:cstheme="majorBidi"/>
          <w:i/>
          <w:iCs/>
        </w:rPr>
        <w:t>P</w:t>
      </w:r>
      <w:r w:rsidR="00726112" w:rsidRPr="00A12E15">
        <w:rPr>
          <w:rFonts w:asciiTheme="majorBidi" w:hAnsiTheme="majorBidi" w:cstheme="majorBidi"/>
          <w:i/>
          <w:iCs/>
        </w:rPr>
        <w:t xml:space="preserve">enelitian </w:t>
      </w:r>
      <w:r w:rsidR="00726112">
        <w:rPr>
          <w:rFonts w:asciiTheme="majorBidi" w:hAnsiTheme="majorBidi" w:cstheme="majorBidi"/>
          <w:i/>
          <w:iCs/>
        </w:rPr>
        <w:t>K</w:t>
      </w:r>
      <w:r w:rsidR="00726112" w:rsidRPr="00A12E15">
        <w:rPr>
          <w:rFonts w:asciiTheme="majorBidi" w:hAnsiTheme="majorBidi" w:cstheme="majorBidi"/>
          <w:i/>
          <w:iCs/>
        </w:rPr>
        <w:t xml:space="preserve">ualitatif; </w:t>
      </w:r>
      <w:r w:rsidR="00726112">
        <w:rPr>
          <w:rFonts w:asciiTheme="majorBidi" w:hAnsiTheme="majorBidi" w:cstheme="majorBidi"/>
          <w:i/>
          <w:iCs/>
        </w:rPr>
        <w:t>A</w:t>
      </w:r>
      <w:r w:rsidR="00726112" w:rsidRPr="00A12E15">
        <w:rPr>
          <w:rFonts w:asciiTheme="majorBidi" w:hAnsiTheme="majorBidi" w:cstheme="majorBidi"/>
          <w:i/>
          <w:iCs/>
        </w:rPr>
        <w:t xml:space="preserve">nalisis </w:t>
      </w:r>
      <w:r w:rsidR="00726112">
        <w:rPr>
          <w:rFonts w:asciiTheme="majorBidi" w:hAnsiTheme="majorBidi" w:cstheme="majorBidi"/>
          <w:i/>
          <w:iCs/>
        </w:rPr>
        <w:t>D</w:t>
      </w:r>
      <w:r w:rsidR="00726112" w:rsidRPr="00A12E15">
        <w:rPr>
          <w:rFonts w:asciiTheme="majorBidi" w:hAnsiTheme="majorBidi" w:cstheme="majorBidi"/>
          <w:i/>
          <w:iCs/>
        </w:rPr>
        <w:t>ata</w:t>
      </w:r>
      <w:r w:rsidR="00726112" w:rsidRPr="00A12E15">
        <w:rPr>
          <w:rFonts w:asciiTheme="majorBidi" w:hAnsiTheme="majorBidi" w:cstheme="majorBidi"/>
        </w:rPr>
        <w:t>.</w:t>
      </w:r>
      <w:proofErr w:type="gramEnd"/>
      <w:r w:rsidR="00726112">
        <w:rPr>
          <w:rFonts w:asciiTheme="majorBidi" w:hAnsiTheme="majorBidi" w:cstheme="majorBidi"/>
        </w:rPr>
        <w:t xml:space="preserve"> </w:t>
      </w:r>
      <w:r w:rsidR="00726112" w:rsidRPr="00726112">
        <w:rPr>
          <w:rFonts w:asciiTheme="majorBidi" w:hAnsiTheme="majorBidi" w:cstheme="majorBidi"/>
          <w:i/>
          <w:iCs/>
        </w:rPr>
        <w:t>P</w:t>
      </w:r>
      <w:r w:rsidRPr="00A12E15">
        <w:rPr>
          <w:rFonts w:asciiTheme="majorBidi" w:hAnsiTheme="majorBidi" w:cstheme="majorBidi"/>
        </w:rPr>
        <w:t>. 345</w:t>
      </w:r>
      <w:r w:rsidR="00726112">
        <w:rPr>
          <w:rFonts w:asciiTheme="majorBidi" w:hAnsiTheme="majorBidi" w:cstheme="majorBidi"/>
        </w:rPr>
        <w:t xml:space="preserve"> </w:t>
      </w:r>
    </w:p>
  </w:footnote>
  <w:footnote w:id="14">
    <w:p w:rsidR="00A36586" w:rsidRDefault="00A36586" w:rsidP="00143278">
      <w:pPr>
        <w:pStyle w:val="FootnoteText"/>
        <w:ind w:firstLine="720"/>
      </w:pPr>
      <w:r>
        <w:rPr>
          <w:rStyle w:val="FootnoteReference"/>
        </w:rPr>
        <w:footnoteRef/>
      </w:r>
      <w:r>
        <w:t xml:space="preserve">. </w:t>
      </w:r>
      <w:proofErr w:type="gramStart"/>
      <w:r w:rsidRPr="00A12E15">
        <w:rPr>
          <w:rFonts w:asciiTheme="majorBidi" w:hAnsiTheme="majorBidi" w:cstheme="majorBidi"/>
        </w:rPr>
        <w:t>Sugiyono.</w:t>
      </w:r>
      <w:proofErr w:type="gramEnd"/>
      <w:r w:rsidRPr="00A12E15">
        <w:rPr>
          <w:rFonts w:asciiTheme="majorBidi" w:hAnsiTheme="majorBidi" w:cstheme="majorBidi"/>
        </w:rPr>
        <w:t xml:space="preserve"> </w:t>
      </w:r>
      <w:r w:rsidRPr="00A12E15">
        <w:rPr>
          <w:rFonts w:asciiTheme="majorBidi" w:hAnsiTheme="majorBidi" w:cstheme="majorBidi"/>
          <w:i/>
          <w:iCs/>
        </w:rPr>
        <w:t>Metode Penelitian Pendidikan; Pendekata Kuantitatif, Kualitatif, dan R &amp; D</w:t>
      </w:r>
      <w:r>
        <w:rPr>
          <w:rFonts w:asciiTheme="majorBidi" w:hAnsiTheme="majorBidi" w:cstheme="majorBidi"/>
          <w:i/>
          <w:iCs/>
        </w:rPr>
        <w:t xml:space="preserve">. p. </w:t>
      </w:r>
      <w:r w:rsidRPr="00BC58F3">
        <w:rPr>
          <w:rFonts w:asciiTheme="majorBidi" w:hAnsiTheme="majorBidi" w:cstheme="majorBidi"/>
        </w:rPr>
        <w:t>110</w:t>
      </w:r>
    </w:p>
  </w:footnote>
  <w:footnote w:id="15">
    <w:p w:rsidR="00143278" w:rsidRDefault="00143278" w:rsidP="00143278">
      <w:pPr>
        <w:pStyle w:val="FootnoteText"/>
        <w:ind w:firstLine="720"/>
      </w:pPr>
      <w:r>
        <w:rPr>
          <w:rStyle w:val="FootnoteReference"/>
        </w:rPr>
        <w:footnoteRef/>
      </w:r>
      <w:r>
        <w:t xml:space="preserve">. </w:t>
      </w:r>
      <w:proofErr w:type="gramStart"/>
      <w:r>
        <w:t>Harsono.</w:t>
      </w:r>
      <w:proofErr w:type="gramEnd"/>
      <w:r>
        <w:t xml:space="preserve"> Etnografi Pendidikan Sebagai Desain Penelitian Kualitatif (Surakarta: Universitas Muhammadiyah Surakarta. 2008). </w:t>
      </w:r>
      <w:r w:rsidRPr="00143278">
        <w:rPr>
          <w:i/>
          <w:iCs/>
        </w:rPr>
        <w:t>P</w:t>
      </w:r>
      <w:r>
        <w:t xml:space="preserve">. 173 </w:t>
      </w:r>
    </w:p>
  </w:footnote>
  <w:footnote w:id="16">
    <w:p w:rsidR="00143278" w:rsidRPr="00143278" w:rsidRDefault="00143278" w:rsidP="00143278">
      <w:pPr>
        <w:pStyle w:val="FootnoteText"/>
        <w:ind w:firstLine="720"/>
        <w:jc w:val="both"/>
        <w:rPr>
          <w:rFonts w:asciiTheme="majorBidi" w:hAnsiTheme="majorBidi" w:cstheme="majorBidi"/>
        </w:rPr>
      </w:pPr>
      <w:r w:rsidRPr="00143278">
        <w:rPr>
          <w:rStyle w:val="FootnoteReference"/>
          <w:rFonts w:asciiTheme="majorBidi" w:hAnsiTheme="majorBidi" w:cstheme="majorBidi"/>
        </w:rPr>
        <w:footnoteRef/>
      </w:r>
      <w:r w:rsidRPr="00143278">
        <w:rPr>
          <w:rFonts w:asciiTheme="majorBidi" w:hAnsiTheme="majorBidi" w:cstheme="majorBidi"/>
        </w:rPr>
        <w:t xml:space="preserve">. </w:t>
      </w:r>
      <w:proofErr w:type="gramStart"/>
      <w:r w:rsidRPr="00143278">
        <w:rPr>
          <w:rFonts w:asciiTheme="majorBidi" w:hAnsiTheme="majorBidi" w:cstheme="majorBidi"/>
        </w:rPr>
        <w:t>Sutama.</w:t>
      </w:r>
      <w:proofErr w:type="gramEnd"/>
      <w:r w:rsidRPr="00143278">
        <w:rPr>
          <w:rFonts w:asciiTheme="majorBidi" w:hAnsiTheme="majorBidi" w:cstheme="majorBidi"/>
        </w:rPr>
        <w:t xml:space="preserve"> </w:t>
      </w:r>
      <w:r w:rsidRPr="00143278">
        <w:rPr>
          <w:rFonts w:asciiTheme="majorBidi" w:hAnsiTheme="majorBidi" w:cstheme="majorBidi"/>
          <w:i/>
          <w:iCs/>
        </w:rPr>
        <w:t>Metode Penelitian Pendidikan.</w:t>
      </w:r>
      <w:r w:rsidRPr="00143278">
        <w:rPr>
          <w:rFonts w:asciiTheme="majorBidi" w:hAnsiTheme="majorBidi" w:cstheme="majorBidi"/>
        </w:rPr>
        <w:t xml:space="preserve"> (Surakarta: Fairuz Media. 2010) </w:t>
      </w:r>
      <w:r w:rsidRPr="00143278">
        <w:rPr>
          <w:rFonts w:asciiTheme="majorBidi" w:hAnsiTheme="majorBidi" w:cstheme="majorBidi"/>
          <w:i/>
          <w:iCs/>
        </w:rPr>
        <w:t>P</w:t>
      </w:r>
      <w:r w:rsidRPr="00143278">
        <w:rPr>
          <w:rFonts w:asciiTheme="majorBidi" w:hAnsiTheme="majorBidi" w:cstheme="majorBidi"/>
        </w:rPr>
        <w:t xml:space="preserve">. 73 </w:t>
      </w:r>
    </w:p>
  </w:footnote>
  <w:footnote w:id="17">
    <w:p w:rsidR="00143278" w:rsidRDefault="00143278" w:rsidP="00143278">
      <w:pPr>
        <w:pStyle w:val="FootnoteText"/>
        <w:ind w:firstLine="720"/>
      </w:pPr>
      <w:r>
        <w:rPr>
          <w:rStyle w:val="FootnoteReference"/>
        </w:rPr>
        <w:footnoteRef/>
      </w:r>
      <w:r>
        <w:t xml:space="preserve"> . </w:t>
      </w:r>
      <w:proofErr w:type="gramStart"/>
      <w:r w:rsidRPr="00143278">
        <w:rPr>
          <w:rFonts w:asciiTheme="majorBidi" w:hAnsiTheme="majorBidi" w:cstheme="majorBidi"/>
        </w:rPr>
        <w:t>Sutama.</w:t>
      </w:r>
      <w:proofErr w:type="gramEnd"/>
      <w:r w:rsidRPr="00143278">
        <w:rPr>
          <w:rFonts w:asciiTheme="majorBidi" w:hAnsiTheme="majorBidi" w:cstheme="majorBidi"/>
        </w:rPr>
        <w:t xml:space="preserve"> </w:t>
      </w:r>
      <w:r w:rsidRPr="00143278">
        <w:rPr>
          <w:rFonts w:asciiTheme="majorBidi" w:hAnsiTheme="majorBidi" w:cstheme="majorBidi"/>
          <w:i/>
          <w:iCs/>
        </w:rPr>
        <w:t>Metode Penelitian Pendidikan.</w:t>
      </w:r>
      <w:r w:rsidR="000F63FF" w:rsidRPr="000F63FF">
        <w:rPr>
          <w:rFonts w:asciiTheme="majorBidi" w:hAnsiTheme="majorBidi" w:cstheme="majorBidi"/>
          <w:i/>
          <w:iCs/>
        </w:rPr>
        <w:t xml:space="preserve"> </w:t>
      </w:r>
      <w:r w:rsidR="000F63FF" w:rsidRPr="00143278">
        <w:rPr>
          <w:rFonts w:asciiTheme="majorBidi" w:hAnsiTheme="majorBidi" w:cstheme="majorBidi"/>
          <w:i/>
          <w:iCs/>
        </w:rPr>
        <w:t>P</w:t>
      </w:r>
      <w:r w:rsidR="000F63FF" w:rsidRPr="00143278">
        <w:rPr>
          <w:rFonts w:asciiTheme="majorBidi" w:hAnsiTheme="majorBidi" w:cstheme="majorBidi"/>
        </w:rPr>
        <w:t>. 73</w:t>
      </w:r>
    </w:p>
  </w:footnote>
  <w:footnote w:id="18">
    <w:p w:rsidR="00BC58F3" w:rsidRDefault="00BC58F3">
      <w:pPr>
        <w:pStyle w:val="FootnoteText"/>
      </w:pPr>
      <w:r>
        <w:rPr>
          <w:rStyle w:val="FootnoteReference"/>
        </w:rPr>
        <w:footnoteRef/>
      </w:r>
      <w:r>
        <w:t xml:space="preserve"> </w:t>
      </w:r>
      <w:proofErr w:type="gramStart"/>
      <w:r>
        <w:t>Harsono.</w:t>
      </w:r>
      <w:proofErr w:type="gramEnd"/>
      <w:r>
        <w:t xml:space="preserve"> Etnografi Pendidikan Sebagai Desain Penelitian Kualitatif. </w:t>
      </w:r>
      <w:r w:rsidRPr="00BC58F3">
        <w:rPr>
          <w:i/>
          <w:iCs/>
        </w:rPr>
        <w:t>P.</w:t>
      </w:r>
      <w:r>
        <w:t xml:space="preserve"> 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8495"/>
      <w:docPartObj>
        <w:docPartGallery w:val="Page Numbers (Top of Page)"/>
        <w:docPartUnique/>
      </w:docPartObj>
    </w:sdtPr>
    <w:sdtEndPr>
      <w:rPr>
        <w:rFonts w:asciiTheme="majorBidi" w:hAnsiTheme="majorBidi" w:cstheme="majorBidi"/>
        <w:noProof/>
        <w:sz w:val="24"/>
        <w:szCs w:val="24"/>
      </w:rPr>
    </w:sdtEndPr>
    <w:sdtContent>
      <w:p w:rsidR="00D25900" w:rsidRPr="00D25900" w:rsidRDefault="00D25900">
        <w:pPr>
          <w:pStyle w:val="Header"/>
          <w:jc w:val="right"/>
          <w:rPr>
            <w:rFonts w:asciiTheme="majorBidi" w:hAnsiTheme="majorBidi" w:cstheme="majorBidi"/>
            <w:sz w:val="24"/>
            <w:szCs w:val="24"/>
          </w:rPr>
        </w:pPr>
        <w:r w:rsidRPr="00D25900">
          <w:rPr>
            <w:rFonts w:asciiTheme="majorBidi" w:hAnsiTheme="majorBidi" w:cstheme="majorBidi"/>
            <w:sz w:val="24"/>
            <w:szCs w:val="24"/>
          </w:rPr>
          <w:fldChar w:fldCharType="begin"/>
        </w:r>
        <w:r w:rsidRPr="00D25900">
          <w:rPr>
            <w:rFonts w:asciiTheme="majorBidi" w:hAnsiTheme="majorBidi" w:cstheme="majorBidi"/>
            <w:sz w:val="24"/>
            <w:szCs w:val="24"/>
          </w:rPr>
          <w:instrText xml:space="preserve"> PAGE   \* MERGEFORMAT </w:instrText>
        </w:r>
        <w:r w:rsidRPr="00D25900">
          <w:rPr>
            <w:rFonts w:asciiTheme="majorBidi" w:hAnsiTheme="majorBidi" w:cstheme="majorBidi"/>
            <w:sz w:val="24"/>
            <w:szCs w:val="24"/>
          </w:rPr>
          <w:fldChar w:fldCharType="separate"/>
        </w:r>
        <w:r w:rsidR="00E03365">
          <w:rPr>
            <w:rFonts w:asciiTheme="majorBidi" w:hAnsiTheme="majorBidi" w:cstheme="majorBidi"/>
            <w:noProof/>
            <w:sz w:val="24"/>
            <w:szCs w:val="24"/>
          </w:rPr>
          <w:t>58</w:t>
        </w:r>
        <w:r w:rsidRPr="00D25900">
          <w:rPr>
            <w:rFonts w:asciiTheme="majorBidi" w:hAnsiTheme="majorBidi" w:cstheme="majorBidi"/>
            <w:noProof/>
            <w:sz w:val="24"/>
            <w:szCs w:val="24"/>
          </w:rPr>
          <w:fldChar w:fldCharType="end"/>
        </w:r>
      </w:p>
    </w:sdtContent>
  </w:sdt>
  <w:p w:rsidR="00D25900" w:rsidRDefault="00D25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23731"/>
      <w:docPartObj>
        <w:docPartGallery w:val="Page Numbers (Top of Page)"/>
        <w:docPartUnique/>
      </w:docPartObj>
    </w:sdtPr>
    <w:sdtEndPr>
      <w:rPr>
        <w:rFonts w:asciiTheme="majorBidi" w:hAnsiTheme="majorBidi" w:cstheme="majorBidi"/>
        <w:noProof/>
        <w:sz w:val="24"/>
        <w:szCs w:val="24"/>
      </w:rPr>
    </w:sdtEndPr>
    <w:sdtContent>
      <w:p w:rsidR="00D25900" w:rsidRPr="00D25900" w:rsidRDefault="00D25900">
        <w:pPr>
          <w:pStyle w:val="Header"/>
          <w:rPr>
            <w:rFonts w:asciiTheme="majorBidi" w:hAnsiTheme="majorBidi" w:cstheme="majorBidi"/>
            <w:sz w:val="24"/>
            <w:szCs w:val="24"/>
          </w:rPr>
        </w:pPr>
        <w:r w:rsidRPr="00D25900">
          <w:rPr>
            <w:rFonts w:asciiTheme="majorBidi" w:hAnsiTheme="majorBidi" w:cstheme="majorBidi"/>
            <w:sz w:val="24"/>
            <w:szCs w:val="24"/>
          </w:rPr>
          <w:fldChar w:fldCharType="begin"/>
        </w:r>
        <w:r w:rsidRPr="00D25900">
          <w:rPr>
            <w:rFonts w:asciiTheme="majorBidi" w:hAnsiTheme="majorBidi" w:cstheme="majorBidi"/>
            <w:sz w:val="24"/>
            <w:szCs w:val="24"/>
          </w:rPr>
          <w:instrText xml:space="preserve"> PAGE   \* MERGEFORMAT </w:instrText>
        </w:r>
        <w:r w:rsidRPr="00D25900">
          <w:rPr>
            <w:rFonts w:asciiTheme="majorBidi" w:hAnsiTheme="majorBidi" w:cstheme="majorBidi"/>
            <w:sz w:val="24"/>
            <w:szCs w:val="24"/>
          </w:rPr>
          <w:fldChar w:fldCharType="separate"/>
        </w:r>
        <w:r w:rsidR="00E03365">
          <w:rPr>
            <w:rFonts w:asciiTheme="majorBidi" w:hAnsiTheme="majorBidi" w:cstheme="majorBidi"/>
            <w:noProof/>
            <w:sz w:val="24"/>
            <w:szCs w:val="24"/>
          </w:rPr>
          <w:t>57</w:t>
        </w:r>
        <w:r w:rsidRPr="00D25900">
          <w:rPr>
            <w:rFonts w:asciiTheme="majorBidi" w:hAnsiTheme="majorBidi" w:cstheme="majorBidi"/>
            <w:noProof/>
            <w:sz w:val="24"/>
            <w:szCs w:val="24"/>
          </w:rPr>
          <w:fldChar w:fldCharType="end"/>
        </w:r>
      </w:p>
    </w:sdtContent>
  </w:sdt>
  <w:p w:rsidR="000C0221" w:rsidRDefault="000C0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1DA"/>
    <w:multiLevelType w:val="hybridMultilevel"/>
    <w:tmpl w:val="26CEFB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80398"/>
    <w:multiLevelType w:val="hybridMultilevel"/>
    <w:tmpl w:val="29BC9D28"/>
    <w:lvl w:ilvl="0" w:tplc="643EF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508B6"/>
    <w:multiLevelType w:val="hybridMultilevel"/>
    <w:tmpl w:val="D57C7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917089"/>
    <w:multiLevelType w:val="hybridMultilevel"/>
    <w:tmpl w:val="6892247C"/>
    <w:lvl w:ilvl="0" w:tplc="93D2882C">
      <w:start w:val="1"/>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83750"/>
    <w:multiLevelType w:val="hybridMultilevel"/>
    <w:tmpl w:val="4E72C834"/>
    <w:lvl w:ilvl="0" w:tplc="A3CEA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ACC6FBE"/>
    <w:multiLevelType w:val="hybridMultilevel"/>
    <w:tmpl w:val="4B5EBCA8"/>
    <w:lvl w:ilvl="0" w:tplc="89D09C46">
      <w:start w:val="1"/>
      <w:numFmt w:val="lowerLetter"/>
      <w:lvlText w:val="%1."/>
      <w:lvlJc w:val="left"/>
      <w:pPr>
        <w:ind w:left="1440" w:hanging="360"/>
      </w:pPr>
      <w:rPr>
        <w:rFonts w:hint="default"/>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6A09E4"/>
    <w:multiLevelType w:val="hybridMultilevel"/>
    <w:tmpl w:val="20FA63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041E9"/>
    <w:multiLevelType w:val="hybridMultilevel"/>
    <w:tmpl w:val="9966570E"/>
    <w:lvl w:ilvl="0" w:tplc="643EF8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0D147552"/>
    <w:multiLevelType w:val="hybridMultilevel"/>
    <w:tmpl w:val="A85A0EB6"/>
    <w:lvl w:ilvl="0" w:tplc="C9F43A78">
      <w:start w:val="6"/>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D401D3"/>
    <w:multiLevelType w:val="hybridMultilevel"/>
    <w:tmpl w:val="69A4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8E3831"/>
    <w:multiLevelType w:val="hybridMultilevel"/>
    <w:tmpl w:val="D7FA3E7E"/>
    <w:lvl w:ilvl="0" w:tplc="643EF878">
      <w:start w:val="1"/>
      <w:numFmt w:val="decimal"/>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11">
    <w:nsid w:val="148E3513"/>
    <w:multiLevelType w:val="hybridMultilevel"/>
    <w:tmpl w:val="6A7ED9F2"/>
    <w:lvl w:ilvl="0" w:tplc="3A1A8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4F54B2"/>
    <w:multiLevelType w:val="hybridMultilevel"/>
    <w:tmpl w:val="E5547F3A"/>
    <w:lvl w:ilvl="0" w:tplc="884E9E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54C29"/>
    <w:multiLevelType w:val="hybridMultilevel"/>
    <w:tmpl w:val="E9CE3D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F66EA"/>
    <w:multiLevelType w:val="hybridMultilevel"/>
    <w:tmpl w:val="4AAC2896"/>
    <w:lvl w:ilvl="0" w:tplc="89D09C46">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0970F9"/>
    <w:multiLevelType w:val="hybridMultilevel"/>
    <w:tmpl w:val="7EBA1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922FF3"/>
    <w:multiLevelType w:val="hybridMultilevel"/>
    <w:tmpl w:val="7604E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F3CA5"/>
    <w:multiLevelType w:val="multilevel"/>
    <w:tmpl w:val="84982E0A"/>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43903377"/>
    <w:multiLevelType w:val="hybridMultilevel"/>
    <w:tmpl w:val="544AFF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2E18FB"/>
    <w:multiLevelType w:val="hybridMultilevel"/>
    <w:tmpl w:val="B79C88D8"/>
    <w:lvl w:ilvl="0" w:tplc="9D809D84">
      <w:start w:val="5"/>
      <w:numFmt w:val="upperLetter"/>
      <w:lvlText w:val="%1."/>
      <w:lvlJc w:val="left"/>
      <w:pPr>
        <w:ind w:left="900" w:hanging="360"/>
      </w:pPr>
      <w:rPr>
        <w:rFonts w:hint="default"/>
      </w:rPr>
    </w:lvl>
    <w:lvl w:ilvl="1" w:tplc="4DC4B5F0">
      <w:start w:val="1"/>
      <w:numFmt w:val="decimal"/>
      <w:lvlText w:val="%2."/>
      <w:lvlJc w:val="left"/>
      <w:pPr>
        <w:ind w:left="1620" w:hanging="360"/>
      </w:pPr>
      <w:rPr>
        <w:rFonts w:ascii="Times New Roman" w:eastAsiaTheme="minorHAnsi" w:hAnsi="Times New Roman" w:cs="Times New Roman"/>
      </w:rPr>
    </w:lvl>
    <w:lvl w:ilvl="2" w:tplc="D8EED0A6">
      <w:start w:val="1"/>
      <w:numFmt w:val="low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6DF160A"/>
    <w:multiLevelType w:val="hybridMultilevel"/>
    <w:tmpl w:val="B58C2D88"/>
    <w:lvl w:ilvl="0" w:tplc="04090019">
      <w:start w:val="1"/>
      <w:numFmt w:val="lowerLetter"/>
      <w:lvlText w:val="%1."/>
      <w:lvlJc w:val="left"/>
      <w:pPr>
        <w:ind w:left="720" w:hanging="360"/>
      </w:pPr>
    </w:lvl>
    <w:lvl w:ilvl="1" w:tplc="18024EC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63CC1"/>
    <w:multiLevelType w:val="hybridMultilevel"/>
    <w:tmpl w:val="96D29A16"/>
    <w:lvl w:ilvl="0" w:tplc="48AC65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A81862"/>
    <w:multiLevelType w:val="hybridMultilevel"/>
    <w:tmpl w:val="8B361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E5006"/>
    <w:multiLevelType w:val="hybridMultilevel"/>
    <w:tmpl w:val="C50A84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825B4"/>
    <w:multiLevelType w:val="hybridMultilevel"/>
    <w:tmpl w:val="D38EAF4E"/>
    <w:lvl w:ilvl="0" w:tplc="6E483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B34BF"/>
    <w:multiLevelType w:val="hybridMultilevel"/>
    <w:tmpl w:val="D706BC24"/>
    <w:lvl w:ilvl="0" w:tplc="1FF8F47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024331"/>
    <w:multiLevelType w:val="hybridMultilevel"/>
    <w:tmpl w:val="2E26BE54"/>
    <w:lvl w:ilvl="0" w:tplc="BB08BB70">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EF0628"/>
    <w:multiLevelType w:val="multilevel"/>
    <w:tmpl w:val="74F667AE"/>
    <w:lvl w:ilvl="0">
      <w:start w:val="3"/>
      <w:numFmt w:val="decimal"/>
      <w:lvlText w:val="%1."/>
      <w:lvlJc w:val="left"/>
      <w:pPr>
        <w:ind w:left="1620" w:hanging="360"/>
      </w:pPr>
      <w:rPr>
        <w:rFonts w:hint="default"/>
      </w:rPr>
    </w:lvl>
    <w:lvl w:ilvl="1">
      <w:start w:val="4"/>
      <w:numFmt w:val="decimal"/>
      <w:isLgl/>
      <w:lvlText w:val="%1.%2."/>
      <w:lvlJc w:val="left"/>
      <w:pPr>
        <w:ind w:left="162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060" w:hanging="1800"/>
      </w:pPr>
      <w:rPr>
        <w:rFonts w:hint="default"/>
        <w:b/>
      </w:rPr>
    </w:lvl>
  </w:abstractNum>
  <w:abstractNum w:abstractNumId="28">
    <w:nsid w:val="683E6CAF"/>
    <w:multiLevelType w:val="hybridMultilevel"/>
    <w:tmpl w:val="CF14B888"/>
    <w:lvl w:ilvl="0" w:tplc="0409000F">
      <w:start w:val="1"/>
      <w:numFmt w:val="decimal"/>
      <w:lvlText w:val="%1."/>
      <w:lvlJc w:val="left"/>
      <w:pPr>
        <w:ind w:left="720" w:hanging="360"/>
      </w:pPr>
      <w:rPr>
        <w:rFonts w:hint="default"/>
      </w:rPr>
    </w:lvl>
    <w:lvl w:ilvl="1" w:tplc="B87888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D7824"/>
    <w:multiLevelType w:val="hybridMultilevel"/>
    <w:tmpl w:val="AD4CA8DE"/>
    <w:lvl w:ilvl="0" w:tplc="4EF0B5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C287F79"/>
    <w:multiLevelType w:val="hybridMultilevel"/>
    <w:tmpl w:val="E33E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A5334"/>
    <w:multiLevelType w:val="hybridMultilevel"/>
    <w:tmpl w:val="7C2E540E"/>
    <w:lvl w:ilvl="0" w:tplc="AF74A7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F8319C"/>
    <w:multiLevelType w:val="multilevel"/>
    <w:tmpl w:val="BF38621E"/>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74012F1"/>
    <w:multiLevelType w:val="hybridMultilevel"/>
    <w:tmpl w:val="9350F88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7BF66B4A"/>
    <w:multiLevelType w:val="hybridMultilevel"/>
    <w:tmpl w:val="9822BA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772360"/>
    <w:multiLevelType w:val="hybridMultilevel"/>
    <w:tmpl w:val="F08EF85A"/>
    <w:lvl w:ilvl="0" w:tplc="0409000F">
      <w:start w:val="1"/>
      <w:numFmt w:val="decimal"/>
      <w:lvlText w:val="%1."/>
      <w:lvlJc w:val="left"/>
      <w:pPr>
        <w:ind w:left="720" w:hanging="360"/>
      </w:pPr>
    </w:lvl>
    <w:lvl w:ilvl="1" w:tplc="29B8F242">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3A305A"/>
    <w:multiLevelType w:val="hybridMultilevel"/>
    <w:tmpl w:val="34D2CC72"/>
    <w:lvl w:ilvl="0" w:tplc="E8D6E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9"/>
  </w:num>
  <w:num w:numId="3">
    <w:abstractNumId w:val="27"/>
  </w:num>
  <w:num w:numId="4">
    <w:abstractNumId w:val="23"/>
  </w:num>
  <w:num w:numId="5">
    <w:abstractNumId w:val="31"/>
  </w:num>
  <w:num w:numId="6">
    <w:abstractNumId w:val="28"/>
  </w:num>
  <w:num w:numId="7">
    <w:abstractNumId w:val="3"/>
  </w:num>
  <w:num w:numId="8">
    <w:abstractNumId w:val="15"/>
  </w:num>
  <w:num w:numId="9">
    <w:abstractNumId w:val="2"/>
  </w:num>
  <w:num w:numId="10">
    <w:abstractNumId w:val="9"/>
  </w:num>
  <w:num w:numId="11">
    <w:abstractNumId w:val="12"/>
  </w:num>
  <w:num w:numId="12">
    <w:abstractNumId w:val="34"/>
  </w:num>
  <w:num w:numId="13">
    <w:abstractNumId w:val="7"/>
  </w:num>
  <w:num w:numId="14">
    <w:abstractNumId w:val="4"/>
  </w:num>
  <w:num w:numId="15">
    <w:abstractNumId w:val="1"/>
  </w:num>
  <w:num w:numId="16">
    <w:abstractNumId w:val="13"/>
  </w:num>
  <w:num w:numId="17">
    <w:abstractNumId w:val="6"/>
  </w:num>
  <w:num w:numId="18">
    <w:abstractNumId w:val="0"/>
  </w:num>
  <w:num w:numId="19">
    <w:abstractNumId w:val="16"/>
  </w:num>
  <w:num w:numId="20">
    <w:abstractNumId w:val="24"/>
  </w:num>
  <w:num w:numId="21">
    <w:abstractNumId w:val="22"/>
  </w:num>
  <w:num w:numId="22">
    <w:abstractNumId w:val="30"/>
  </w:num>
  <w:num w:numId="23">
    <w:abstractNumId w:val="25"/>
  </w:num>
  <w:num w:numId="24">
    <w:abstractNumId w:val="17"/>
  </w:num>
  <w:num w:numId="25">
    <w:abstractNumId w:val="21"/>
  </w:num>
  <w:num w:numId="26">
    <w:abstractNumId w:val="32"/>
  </w:num>
  <w:num w:numId="27">
    <w:abstractNumId w:val="36"/>
  </w:num>
  <w:num w:numId="28">
    <w:abstractNumId w:val="11"/>
  </w:num>
  <w:num w:numId="29">
    <w:abstractNumId w:val="14"/>
  </w:num>
  <w:num w:numId="30">
    <w:abstractNumId w:val="19"/>
  </w:num>
  <w:num w:numId="31">
    <w:abstractNumId w:val="26"/>
  </w:num>
  <w:num w:numId="32">
    <w:abstractNumId w:val="18"/>
  </w:num>
  <w:num w:numId="33">
    <w:abstractNumId w:val="35"/>
  </w:num>
  <w:num w:numId="34">
    <w:abstractNumId w:val="20"/>
  </w:num>
  <w:num w:numId="35">
    <w:abstractNumId w:val="5"/>
  </w:num>
  <w:num w:numId="36">
    <w:abstractNumId w:val="3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83"/>
    <w:rsid w:val="00033F19"/>
    <w:rsid w:val="00063AEA"/>
    <w:rsid w:val="0008306F"/>
    <w:rsid w:val="000A23F7"/>
    <w:rsid w:val="000C0221"/>
    <w:rsid w:val="000C091D"/>
    <w:rsid w:val="000C2561"/>
    <w:rsid w:val="000F63FF"/>
    <w:rsid w:val="00106D67"/>
    <w:rsid w:val="00143278"/>
    <w:rsid w:val="00155747"/>
    <w:rsid w:val="001641CD"/>
    <w:rsid w:val="001A3033"/>
    <w:rsid w:val="001F0DBF"/>
    <w:rsid w:val="00204A7B"/>
    <w:rsid w:val="00244326"/>
    <w:rsid w:val="0027248D"/>
    <w:rsid w:val="00286D09"/>
    <w:rsid w:val="002A691B"/>
    <w:rsid w:val="002F1A2F"/>
    <w:rsid w:val="00341D10"/>
    <w:rsid w:val="003461A1"/>
    <w:rsid w:val="00357733"/>
    <w:rsid w:val="003624A0"/>
    <w:rsid w:val="003819BB"/>
    <w:rsid w:val="00395D65"/>
    <w:rsid w:val="003B02AA"/>
    <w:rsid w:val="003D105C"/>
    <w:rsid w:val="003E31AA"/>
    <w:rsid w:val="003F07D1"/>
    <w:rsid w:val="003F3EBD"/>
    <w:rsid w:val="003F58A2"/>
    <w:rsid w:val="00403F80"/>
    <w:rsid w:val="00446C76"/>
    <w:rsid w:val="0046549B"/>
    <w:rsid w:val="00470D4C"/>
    <w:rsid w:val="0047459B"/>
    <w:rsid w:val="00492A77"/>
    <w:rsid w:val="004B1070"/>
    <w:rsid w:val="004B65DD"/>
    <w:rsid w:val="004B7D36"/>
    <w:rsid w:val="004F280C"/>
    <w:rsid w:val="004F42B2"/>
    <w:rsid w:val="00504E83"/>
    <w:rsid w:val="0053742A"/>
    <w:rsid w:val="005467A9"/>
    <w:rsid w:val="005B0976"/>
    <w:rsid w:val="005B41D7"/>
    <w:rsid w:val="005D2C93"/>
    <w:rsid w:val="005D60F8"/>
    <w:rsid w:val="005D7596"/>
    <w:rsid w:val="005E25FE"/>
    <w:rsid w:val="005E75B7"/>
    <w:rsid w:val="00600A21"/>
    <w:rsid w:val="00604C50"/>
    <w:rsid w:val="0064318C"/>
    <w:rsid w:val="00651569"/>
    <w:rsid w:val="00676ED7"/>
    <w:rsid w:val="0068075F"/>
    <w:rsid w:val="006922BB"/>
    <w:rsid w:val="0069743F"/>
    <w:rsid w:val="00697BAE"/>
    <w:rsid w:val="006A0383"/>
    <w:rsid w:val="006E5B38"/>
    <w:rsid w:val="007020FA"/>
    <w:rsid w:val="0072237F"/>
    <w:rsid w:val="00726112"/>
    <w:rsid w:val="00731E40"/>
    <w:rsid w:val="00750B14"/>
    <w:rsid w:val="007721F8"/>
    <w:rsid w:val="00776128"/>
    <w:rsid w:val="00784872"/>
    <w:rsid w:val="00784A6E"/>
    <w:rsid w:val="00785988"/>
    <w:rsid w:val="00791A88"/>
    <w:rsid w:val="007A0C21"/>
    <w:rsid w:val="007D00C4"/>
    <w:rsid w:val="007D78D7"/>
    <w:rsid w:val="0081261E"/>
    <w:rsid w:val="00843E0A"/>
    <w:rsid w:val="008455A5"/>
    <w:rsid w:val="0084684D"/>
    <w:rsid w:val="008870A9"/>
    <w:rsid w:val="008B5060"/>
    <w:rsid w:val="008C738A"/>
    <w:rsid w:val="00925508"/>
    <w:rsid w:val="00953B6C"/>
    <w:rsid w:val="00963242"/>
    <w:rsid w:val="009649F4"/>
    <w:rsid w:val="0099731E"/>
    <w:rsid w:val="009A48E7"/>
    <w:rsid w:val="009B2B35"/>
    <w:rsid w:val="00A12E15"/>
    <w:rsid w:val="00A229CE"/>
    <w:rsid w:val="00A36586"/>
    <w:rsid w:val="00A83E3E"/>
    <w:rsid w:val="00AB639C"/>
    <w:rsid w:val="00AB7041"/>
    <w:rsid w:val="00AB776D"/>
    <w:rsid w:val="00AC5186"/>
    <w:rsid w:val="00AC5D55"/>
    <w:rsid w:val="00B31D25"/>
    <w:rsid w:val="00B40CDC"/>
    <w:rsid w:val="00B64D9A"/>
    <w:rsid w:val="00BC219E"/>
    <w:rsid w:val="00BC24F4"/>
    <w:rsid w:val="00BC58F3"/>
    <w:rsid w:val="00BC64C1"/>
    <w:rsid w:val="00BD1DF4"/>
    <w:rsid w:val="00C21B23"/>
    <w:rsid w:val="00C25AA3"/>
    <w:rsid w:val="00C37E15"/>
    <w:rsid w:val="00C37F65"/>
    <w:rsid w:val="00C42C14"/>
    <w:rsid w:val="00C47916"/>
    <w:rsid w:val="00C67E6C"/>
    <w:rsid w:val="00C73823"/>
    <w:rsid w:val="00C92A39"/>
    <w:rsid w:val="00CD3194"/>
    <w:rsid w:val="00CD613F"/>
    <w:rsid w:val="00D049B4"/>
    <w:rsid w:val="00D25900"/>
    <w:rsid w:val="00D345BB"/>
    <w:rsid w:val="00D90524"/>
    <w:rsid w:val="00DE1A5F"/>
    <w:rsid w:val="00E03365"/>
    <w:rsid w:val="00E20459"/>
    <w:rsid w:val="00E328E6"/>
    <w:rsid w:val="00E611FE"/>
    <w:rsid w:val="00E6264F"/>
    <w:rsid w:val="00E73B1A"/>
    <w:rsid w:val="00EB30FC"/>
    <w:rsid w:val="00EC1306"/>
    <w:rsid w:val="00EE7590"/>
    <w:rsid w:val="00F82E3A"/>
    <w:rsid w:val="00F843AF"/>
    <w:rsid w:val="00F943A9"/>
    <w:rsid w:val="00FA60C9"/>
    <w:rsid w:val="00FD408A"/>
    <w:rsid w:val="00FF4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E8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4684D"/>
    <w:pPr>
      <w:ind w:left="720"/>
      <w:contextualSpacing/>
    </w:pPr>
  </w:style>
  <w:style w:type="paragraph" w:styleId="FootnoteText">
    <w:name w:val="footnote text"/>
    <w:basedOn w:val="Normal"/>
    <w:link w:val="FootnoteTextChar"/>
    <w:uiPriority w:val="99"/>
    <w:semiHidden/>
    <w:unhideWhenUsed/>
    <w:rsid w:val="00E611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1FE"/>
    <w:rPr>
      <w:sz w:val="20"/>
      <w:szCs w:val="20"/>
    </w:rPr>
  </w:style>
  <w:style w:type="character" w:styleId="FootnoteReference">
    <w:name w:val="footnote reference"/>
    <w:basedOn w:val="DefaultParagraphFont"/>
    <w:uiPriority w:val="99"/>
    <w:semiHidden/>
    <w:unhideWhenUsed/>
    <w:rsid w:val="00E611FE"/>
    <w:rPr>
      <w:vertAlign w:val="superscript"/>
    </w:rPr>
  </w:style>
  <w:style w:type="paragraph" w:styleId="Header">
    <w:name w:val="header"/>
    <w:basedOn w:val="Normal"/>
    <w:link w:val="HeaderChar"/>
    <w:uiPriority w:val="99"/>
    <w:unhideWhenUsed/>
    <w:rsid w:val="000C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21"/>
  </w:style>
  <w:style w:type="paragraph" w:styleId="Footer">
    <w:name w:val="footer"/>
    <w:basedOn w:val="Normal"/>
    <w:link w:val="FooterChar"/>
    <w:uiPriority w:val="99"/>
    <w:unhideWhenUsed/>
    <w:rsid w:val="000C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21"/>
  </w:style>
  <w:style w:type="paragraph" w:styleId="BalloonText">
    <w:name w:val="Balloon Text"/>
    <w:basedOn w:val="Normal"/>
    <w:link w:val="BalloonTextChar"/>
    <w:uiPriority w:val="99"/>
    <w:semiHidden/>
    <w:unhideWhenUsed/>
    <w:rsid w:val="00E0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E8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4684D"/>
    <w:pPr>
      <w:ind w:left="720"/>
      <w:contextualSpacing/>
    </w:pPr>
  </w:style>
  <w:style w:type="paragraph" w:styleId="FootnoteText">
    <w:name w:val="footnote text"/>
    <w:basedOn w:val="Normal"/>
    <w:link w:val="FootnoteTextChar"/>
    <w:uiPriority w:val="99"/>
    <w:semiHidden/>
    <w:unhideWhenUsed/>
    <w:rsid w:val="00E611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1FE"/>
    <w:rPr>
      <w:sz w:val="20"/>
      <w:szCs w:val="20"/>
    </w:rPr>
  </w:style>
  <w:style w:type="character" w:styleId="FootnoteReference">
    <w:name w:val="footnote reference"/>
    <w:basedOn w:val="DefaultParagraphFont"/>
    <w:uiPriority w:val="99"/>
    <w:semiHidden/>
    <w:unhideWhenUsed/>
    <w:rsid w:val="00E611FE"/>
    <w:rPr>
      <w:vertAlign w:val="superscript"/>
    </w:rPr>
  </w:style>
  <w:style w:type="paragraph" w:styleId="Header">
    <w:name w:val="header"/>
    <w:basedOn w:val="Normal"/>
    <w:link w:val="HeaderChar"/>
    <w:uiPriority w:val="99"/>
    <w:unhideWhenUsed/>
    <w:rsid w:val="000C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21"/>
  </w:style>
  <w:style w:type="paragraph" w:styleId="Footer">
    <w:name w:val="footer"/>
    <w:basedOn w:val="Normal"/>
    <w:link w:val="FooterChar"/>
    <w:uiPriority w:val="99"/>
    <w:unhideWhenUsed/>
    <w:rsid w:val="000C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21"/>
  </w:style>
  <w:style w:type="paragraph" w:styleId="BalloonText">
    <w:name w:val="Balloon Text"/>
    <w:basedOn w:val="Normal"/>
    <w:link w:val="BalloonTextChar"/>
    <w:uiPriority w:val="99"/>
    <w:semiHidden/>
    <w:unhideWhenUsed/>
    <w:rsid w:val="00E0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1261-D617-4DEA-827F-BF2DBCFB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13</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organizer</cp:lastModifiedBy>
  <cp:revision>84</cp:revision>
  <cp:lastPrinted>2018-07-17T10:53:00Z</cp:lastPrinted>
  <dcterms:created xsi:type="dcterms:W3CDTF">2017-12-01T13:55:00Z</dcterms:created>
  <dcterms:modified xsi:type="dcterms:W3CDTF">2018-07-17T10:53:00Z</dcterms:modified>
</cp:coreProperties>
</file>