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81E" w:rsidRPr="00516495" w:rsidRDefault="002E414E" w:rsidP="001410EC">
      <w:pPr>
        <w:spacing w:after="0" w:line="360" w:lineRule="auto"/>
        <w:jc w:val="center"/>
        <w:rPr>
          <w:rFonts w:asciiTheme="majorBidi" w:hAnsiTheme="majorBidi" w:cstheme="majorBidi"/>
          <w:b/>
          <w:sz w:val="28"/>
          <w:szCs w:val="28"/>
        </w:rPr>
      </w:pPr>
      <w:r w:rsidRPr="00516495">
        <w:rPr>
          <w:rFonts w:asciiTheme="majorBidi" w:hAnsiTheme="majorBidi" w:cstheme="majorBidi"/>
          <w:b/>
          <w:sz w:val="28"/>
          <w:szCs w:val="28"/>
        </w:rPr>
        <w:t>BAB I</w:t>
      </w:r>
    </w:p>
    <w:p w:rsidR="002E414E" w:rsidRDefault="002E414E" w:rsidP="001410EC">
      <w:pPr>
        <w:spacing w:after="0" w:line="360" w:lineRule="auto"/>
        <w:jc w:val="center"/>
        <w:rPr>
          <w:rFonts w:asciiTheme="majorBidi" w:hAnsiTheme="majorBidi" w:cstheme="majorBidi"/>
          <w:b/>
          <w:sz w:val="28"/>
          <w:szCs w:val="28"/>
        </w:rPr>
      </w:pPr>
      <w:r w:rsidRPr="00516495">
        <w:rPr>
          <w:rFonts w:asciiTheme="majorBidi" w:hAnsiTheme="majorBidi" w:cstheme="majorBidi"/>
          <w:b/>
          <w:sz w:val="28"/>
          <w:szCs w:val="28"/>
        </w:rPr>
        <w:t>PENDAHULUAN</w:t>
      </w:r>
    </w:p>
    <w:p w:rsidR="001410EC" w:rsidRPr="00516495" w:rsidRDefault="001410EC" w:rsidP="001410EC">
      <w:pPr>
        <w:spacing w:after="0" w:line="360" w:lineRule="auto"/>
        <w:jc w:val="center"/>
        <w:rPr>
          <w:rFonts w:asciiTheme="majorBidi" w:hAnsiTheme="majorBidi" w:cstheme="majorBidi"/>
          <w:b/>
          <w:sz w:val="28"/>
          <w:szCs w:val="28"/>
        </w:rPr>
      </w:pPr>
    </w:p>
    <w:p w:rsidR="0056481E" w:rsidRPr="00870AE4" w:rsidRDefault="00870AE4" w:rsidP="001410EC">
      <w:pPr>
        <w:spacing w:after="0" w:line="360" w:lineRule="auto"/>
        <w:jc w:val="both"/>
        <w:rPr>
          <w:rFonts w:asciiTheme="majorBidi" w:hAnsiTheme="majorBidi" w:cstheme="majorBidi"/>
          <w:b/>
          <w:sz w:val="24"/>
          <w:szCs w:val="24"/>
        </w:rPr>
      </w:pPr>
      <w:r>
        <w:rPr>
          <w:rFonts w:asciiTheme="majorBidi" w:hAnsiTheme="majorBidi" w:cstheme="majorBidi"/>
          <w:b/>
          <w:sz w:val="24"/>
          <w:szCs w:val="24"/>
        </w:rPr>
        <w:t>A.</w:t>
      </w:r>
      <w:r w:rsidR="00EA2B95" w:rsidRPr="00870AE4">
        <w:rPr>
          <w:rFonts w:asciiTheme="majorBidi" w:hAnsiTheme="majorBidi" w:cstheme="majorBidi"/>
          <w:b/>
          <w:sz w:val="24"/>
          <w:szCs w:val="24"/>
        </w:rPr>
        <w:t xml:space="preserve"> </w:t>
      </w:r>
      <w:r w:rsidR="0056481E" w:rsidRPr="00870AE4">
        <w:rPr>
          <w:rFonts w:asciiTheme="majorBidi" w:hAnsiTheme="majorBidi" w:cstheme="majorBidi"/>
          <w:b/>
          <w:sz w:val="24"/>
          <w:szCs w:val="24"/>
        </w:rPr>
        <w:t>Latar Belakang Masalah</w:t>
      </w:r>
    </w:p>
    <w:p w:rsidR="00400339" w:rsidRPr="00516495" w:rsidRDefault="00400339" w:rsidP="001410EC">
      <w:pPr>
        <w:autoSpaceDE w:val="0"/>
        <w:autoSpaceDN w:val="0"/>
        <w:adjustRightInd w:val="0"/>
        <w:spacing w:after="0" w:line="360" w:lineRule="auto"/>
        <w:ind w:left="360" w:firstLine="360"/>
        <w:jc w:val="both"/>
        <w:rPr>
          <w:rFonts w:asciiTheme="majorBidi" w:hAnsiTheme="majorBidi" w:cstheme="majorBidi"/>
          <w:sz w:val="24"/>
          <w:szCs w:val="24"/>
        </w:rPr>
      </w:pPr>
      <w:proofErr w:type="gramStart"/>
      <w:r w:rsidRPr="00516495">
        <w:rPr>
          <w:rFonts w:asciiTheme="majorBidi" w:hAnsiTheme="majorBidi" w:cstheme="majorBidi"/>
          <w:sz w:val="24"/>
          <w:szCs w:val="24"/>
        </w:rPr>
        <w:t>Dalam hidup, manusia secara alamiah menginginkan kesejahteraan, kekayaan, kesehatan</w:t>
      </w:r>
      <w:r w:rsidR="00A00D50" w:rsidRPr="00516495">
        <w:rPr>
          <w:rFonts w:asciiTheme="majorBidi" w:hAnsiTheme="majorBidi" w:cstheme="majorBidi"/>
          <w:sz w:val="24"/>
          <w:szCs w:val="24"/>
        </w:rPr>
        <w:t xml:space="preserve"> yang baik, </w:t>
      </w:r>
      <w:r w:rsidR="00A42D77" w:rsidRPr="00516495">
        <w:rPr>
          <w:rFonts w:asciiTheme="majorBidi" w:hAnsiTheme="majorBidi" w:cstheme="majorBidi"/>
          <w:sz w:val="24"/>
          <w:szCs w:val="24"/>
        </w:rPr>
        <w:t xml:space="preserve">keterampilan yang sesuai tuntutan dunia kerja, </w:t>
      </w:r>
      <w:r w:rsidR="00A00D50" w:rsidRPr="00516495">
        <w:rPr>
          <w:rFonts w:asciiTheme="majorBidi" w:hAnsiTheme="majorBidi" w:cstheme="majorBidi"/>
          <w:sz w:val="24"/>
          <w:szCs w:val="24"/>
        </w:rPr>
        <w:t>profesi yang bagus dan sebagainya.</w:t>
      </w:r>
      <w:proofErr w:type="gramEnd"/>
      <w:r w:rsidR="00A00D50" w:rsidRPr="00516495">
        <w:rPr>
          <w:rFonts w:asciiTheme="majorBidi" w:hAnsiTheme="majorBidi" w:cstheme="majorBidi"/>
          <w:sz w:val="24"/>
          <w:szCs w:val="24"/>
        </w:rPr>
        <w:t xml:space="preserve"> </w:t>
      </w:r>
      <w:proofErr w:type="gramStart"/>
      <w:r w:rsidR="00A00D50" w:rsidRPr="00516495">
        <w:rPr>
          <w:rFonts w:asciiTheme="majorBidi" w:hAnsiTheme="majorBidi" w:cstheme="majorBidi"/>
          <w:sz w:val="24"/>
          <w:szCs w:val="24"/>
        </w:rPr>
        <w:t>Namun pada umumnya, yang mudah mendapatkan semua hal di atas adalah masyarakat kelas menengah atas</w:t>
      </w:r>
      <w:r w:rsidR="002F2921" w:rsidRPr="00516495">
        <w:rPr>
          <w:rFonts w:asciiTheme="majorBidi" w:hAnsiTheme="majorBidi" w:cstheme="majorBidi"/>
          <w:sz w:val="24"/>
          <w:szCs w:val="24"/>
        </w:rPr>
        <w:t>, sedangkan masyarakat kelas menengah bawah ya</w:t>
      </w:r>
      <w:r w:rsidR="00325FEA" w:rsidRPr="00516495">
        <w:rPr>
          <w:rFonts w:asciiTheme="majorBidi" w:hAnsiTheme="majorBidi" w:cstheme="majorBidi"/>
          <w:sz w:val="24"/>
          <w:szCs w:val="24"/>
        </w:rPr>
        <w:t xml:space="preserve">ng terjerat masalah kemiskinan </w:t>
      </w:r>
      <w:r w:rsidR="006827B2" w:rsidRPr="00516495">
        <w:rPr>
          <w:rFonts w:asciiTheme="majorBidi" w:hAnsiTheme="majorBidi" w:cstheme="majorBidi"/>
          <w:sz w:val="24"/>
          <w:szCs w:val="24"/>
        </w:rPr>
        <w:t>tidak mudah mendapatkannya, waktu mereka sebagian besar hanya digunakan untuk mencari uang guna memenuhi kebutuhan dasar diri dan keluarganya.</w:t>
      </w:r>
      <w:proofErr w:type="gramEnd"/>
    </w:p>
    <w:p w:rsidR="0056481E" w:rsidRPr="00516495" w:rsidRDefault="0056481E" w:rsidP="001410EC">
      <w:pPr>
        <w:autoSpaceDE w:val="0"/>
        <w:autoSpaceDN w:val="0"/>
        <w:adjustRightInd w:val="0"/>
        <w:spacing w:after="0" w:line="360" w:lineRule="auto"/>
        <w:ind w:left="360" w:firstLine="360"/>
        <w:jc w:val="both"/>
        <w:rPr>
          <w:rFonts w:asciiTheme="majorBidi" w:hAnsiTheme="majorBidi" w:cstheme="majorBidi"/>
          <w:sz w:val="24"/>
          <w:szCs w:val="24"/>
        </w:rPr>
      </w:pPr>
      <w:r w:rsidRPr="00516495">
        <w:rPr>
          <w:rFonts w:asciiTheme="majorBidi" w:hAnsiTheme="majorBidi" w:cstheme="majorBidi"/>
          <w:sz w:val="24"/>
          <w:szCs w:val="24"/>
        </w:rPr>
        <w:t xml:space="preserve">Sebagian orang mendeskripsikan kemiskinan sebagai kegagalan pemenuhan standar kebutuhan pangan, sebagian yang lain mengukurnya berdasar pada standar garis kemiskinan, yakni dikatakan miskin jika pendapatannya lebih rendah dari garis kemiskinan. </w:t>
      </w:r>
      <w:proofErr w:type="gramStart"/>
      <w:r w:rsidRPr="00516495">
        <w:rPr>
          <w:rFonts w:asciiTheme="majorBidi" w:hAnsiTheme="majorBidi" w:cstheme="majorBidi"/>
          <w:sz w:val="24"/>
          <w:szCs w:val="24"/>
        </w:rPr>
        <w:t>Lebih lanjut, kemiskinan dipandang dari pendekatan kesenjangan merupakan ketidakmerataan yang terjadi pada suatu kelompok masyarakat, utamanya pada kelompok termiskin dengan masyarakat lainnya.</w:t>
      </w:r>
      <w:proofErr w:type="gramEnd"/>
      <w:r w:rsidRPr="00516495">
        <w:rPr>
          <w:rFonts w:asciiTheme="majorBidi" w:hAnsiTheme="majorBidi" w:cstheme="majorBidi"/>
          <w:sz w:val="24"/>
          <w:szCs w:val="24"/>
        </w:rPr>
        <w:t xml:space="preserve"> Ravallion mendefinisikan garis kemiskinan bagi seorang individu dapat didefinisikan sebagai sejumlah uang yang diperlukan seorang individu untuk mencapai level kesejahteraan minimum sehingga tidak disebut miskin.</w:t>
      </w:r>
      <w:r w:rsidRPr="00516495">
        <w:rPr>
          <w:rStyle w:val="FootnoteReference"/>
          <w:rFonts w:asciiTheme="majorBidi" w:hAnsiTheme="majorBidi" w:cstheme="majorBidi"/>
          <w:sz w:val="24"/>
          <w:szCs w:val="24"/>
        </w:rPr>
        <w:footnoteReference w:id="1"/>
      </w:r>
    </w:p>
    <w:p w:rsidR="0056481E" w:rsidRPr="00516495" w:rsidRDefault="0056481E" w:rsidP="001410EC">
      <w:pPr>
        <w:spacing w:after="0" w:line="360" w:lineRule="auto"/>
        <w:ind w:left="360" w:firstLine="360"/>
        <w:jc w:val="both"/>
        <w:rPr>
          <w:rFonts w:asciiTheme="majorBidi" w:hAnsiTheme="majorBidi" w:cstheme="majorBidi"/>
          <w:sz w:val="24"/>
          <w:szCs w:val="24"/>
        </w:rPr>
      </w:pPr>
      <w:proofErr w:type="gramStart"/>
      <w:r w:rsidRPr="00516495">
        <w:rPr>
          <w:rFonts w:asciiTheme="majorBidi" w:hAnsiTheme="majorBidi" w:cstheme="majorBidi"/>
          <w:sz w:val="24"/>
          <w:szCs w:val="24"/>
        </w:rPr>
        <w:lastRenderedPageBreak/>
        <w:t>Kemiskinan secara alamiah membawa pada kelaparan, penyakit dan jauh dari kesejahteraan.</w:t>
      </w:r>
      <w:proofErr w:type="gramEnd"/>
      <w:r w:rsidRPr="00516495">
        <w:rPr>
          <w:rFonts w:asciiTheme="majorBidi" w:hAnsiTheme="majorBidi" w:cstheme="majorBidi"/>
          <w:sz w:val="24"/>
          <w:szCs w:val="24"/>
        </w:rPr>
        <w:t xml:space="preserve"> </w:t>
      </w:r>
      <w:proofErr w:type="gramStart"/>
      <w:r w:rsidRPr="00516495">
        <w:rPr>
          <w:rFonts w:asciiTheme="majorBidi" w:hAnsiTheme="majorBidi" w:cstheme="majorBidi"/>
          <w:sz w:val="24"/>
          <w:szCs w:val="24"/>
        </w:rPr>
        <w:t>Bahkan lebih dari itu kemiskinan membawa pada kerapuhan mental yang berujung pada kematian, seperti terlihat pada beberapa kasus bunuh diri belakangan ini.</w:t>
      </w:r>
      <w:proofErr w:type="gramEnd"/>
      <w:r w:rsidRPr="00516495">
        <w:rPr>
          <w:rFonts w:asciiTheme="majorBidi" w:hAnsiTheme="majorBidi" w:cstheme="majorBidi"/>
          <w:sz w:val="24"/>
          <w:szCs w:val="24"/>
        </w:rPr>
        <w:t xml:space="preserve"> </w:t>
      </w:r>
      <w:proofErr w:type="gramStart"/>
      <w:r w:rsidRPr="00516495">
        <w:rPr>
          <w:rFonts w:asciiTheme="majorBidi" w:hAnsiTheme="majorBidi" w:cstheme="majorBidi"/>
          <w:sz w:val="24"/>
          <w:szCs w:val="24"/>
        </w:rPr>
        <w:t xml:space="preserve">Fenomena kemiskinan memang sangatlah kasatmata sebagai realitas berlapis-lapis, yang terus menjerit-jerit, </w:t>
      </w:r>
      <w:r w:rsidRPr="00516495">
        <w:rPr>
          <w:rFonts w:asciiTheme="majorBidi" w:hAnsiTheme="majorBidi" w:cstheme="majorBidi"/>
          <w:i/>
          <w:sz w:val="24"/>
          <w:szCs w:val="24"/>
        </w:rPr>
        <w:t>crying poverty</w:t>
      </w:r>
      <w:r w:rsidRPr="00516495">
        <w:rPr>
          <w:rFonts w:asciiTheme="majorBidi" w:hAnsiTheme="majorBidi" w:cstheme="majorBidi"/>
          <w:sz w:val="24"/>
          <w:szCs w:val="24"/>
        </w:rPr>
        <w:t>.</w:t>
      </w:r>
      <w:proofErr w:type="gramEnd"/>
      <w:r w:rsidRPr="00516495">
        <w:rPr>
          <w:rFonts w:asciiTheme="majorBidi" w:hAnsiTheme="majorBidi" w:cstheme="majorBidi"/>
          <w:sz w:val="24"/>
          <w:szCs w:val="24"/>
        </w:rPr>
        <w:t xml:space="preserve"> Kadar kemiskinan tidak lagi sekedar masalah kekurangan makanan, tetapi bagi warga masyarakat tertentu bahkan sudah mencapai tahap ekstrem sampai level kehabisan dan ketiadaan makanan. </w:t>
      </w:r>
      <w:proofErr w:type="gramStart"/>
      <w:r w:rsidRPr="00516495">
        <w:rPr>
          <w:rFonts w:asciiTheme="majorBidi" w:hAnsiTheme="majorBidi" w:cstheme="majorBidi"/>
          <w:sz w:val="24"/>
          <w:szCs w:val="24"/>
        </w:rPr>
        <w:t>Tidak sedikit orang terkapar karena tidak tahan menderita kelaparan dan kekurangan gizi yang membuka jalan lebih cepat ke arah kematian dini.</w:t>
      </w:r>
      <w:proofErr w:type="gramEnd"/>
      <w:r w:rsidRPr="00516495">
        <w:rPr>
          <w:rFonts w:asciiTheme="majorBidi" w:hAnsiTheme="majorBidi" w:cstheme="majorBidi"/>
          <w:sz w:val="24"/>
          <w:szCs w:val="24"/>
        </w:rPr>
        <w:t xml:space="preserve"> Inilah proses kematian secara pelan-pelan tetapi kejam. Dikatakan oleh pemikir Martin Heidegger waktu tidak </w:t>
      </w:r>
      <w:proofErr w:type="gramStart"/>
      <w:r w:rsidRPr="00516495">
        <w:rPr>
          <w:rFonts w:asciiTheme="majorBidi" w:hAnsiTheme="majorBidi" w:cstheme="majorBidi"/>
          <w:sz w:val="24"/>
          <w:szCs w:val="24"/>
        </w:rPr>
        <w:t>lain</w:t>
      </w:r>
      <w:proofErr w:type="gramEnd"/>
      <w:r w:rsidRPr="00516495">
        <w:rPr>
          <w:rFonts w:asciiTheme="majorBidi" w:hAnsiTheme="majorBidi" w:cstheme="majorBidi"/>
          <w:sz w:val="24"/>
          <w:szCs w:val="24"/>
        </w:rPr>
        <w:t xml:space="preserve"> dirasakan sebagai perjalanan menuju maut,</w:t>
      </w:r>
      <w:r w:rsidRPr="00516495">
        <w:rPr>
          <w:rFonts w:asciiTheme="majorBidi" w:hAnsiTheme="majorBidi" w:cstheme="majorBidi"/>
          <w:i/>
          <w:sz w:val="24"/>
          <w:szCs w:val="24"/>
        </w:rPr>
        <w:t xml:space="preserve"> Zeit zum Tode</w:t>
      </w:r>
      <w:r w:rsidRPr="00516495">
        <w:rPr>
          <w:rFonts w:asciiTheme="majorBidi" w:hAnsiTheme="majorBidi" w:cstheme="majorBidi"/>
          <w:sz w:val="24"/>
          <w:szCs w:val="24"/>
        </w:rPr>
        <w:t>.</w:t>
      </w:r>
      <w:r w:rsidRPr="00516495">
        <w:rPr>
          <w:rStyle w:val="FootnoteReference"/>
          <w:rFonts w:asciiTheme="majorBidi" w:hAnsiTheme="majorBidi" w:cstheme="majorBidi"/>
          <w:sz w:val="24"/>
          <w:szCs w:val="24"/>
        </w:rPr>
        <w:footnoteReference w:id="2"/>
      </w:r>
      <w:r w:rsidRPr="00516495">
        <w:rPr>
          <w:rFonts w:asciiTheme="majorBidi" w:hAnsiTheme="majorBidi" w:cstheme="majorBidi"/>
          <w:sz w:val="24"/>
          <w:szCs w:val="24"/>
        </w:rPr>
        <w:t xml:space="preserve"> </w:t>
      </w:r>
    </w:p>
    <w:p w:rsidR="0056481E" w:rsidRPr="00516495" w:rsidRDefault="0056481E" w:rsidP="001410EC">
      <w:pPr>
        <w:autoSpaceDE w:val="0"/>
        <w:autoSpaceDN w:val="0"/>
        <w:adjustRightInd w:val="0"/>
        <w:spacing w:after="0" w:line="360" w:lineRule="auto"/>
        <w:ind w:left="360" w:firstLine="360"/>
        <w:jc w:val="both"/>
        <w:rPr>
          <w:rFonts w:asciiTheme="majorBidi" w:hAnsiTheme="majorBidi" w:cstheme="majorBidi"/>
          <w:sz w:val="24"/>
          <w:szCs w:val="24"/>
        </w:rPr>
      </w:pPr>
      <w:proofErr w:type="gramStart"/>
      <w:r w:rsidRPr="00516495">
        <w:rPr>
          <w:rFonts w:asciiTheme="majorBidi" w:hAnsiTheme="majorBidi" w:cstheme="majorBidi"/>
          <w:sz w:val="24"/>
          <w:szCs w:val="24"/>
        </w:rPr>
        <w:t xml:space="preserve">Fenomena ini terdapat pada berbagai </w:t>
      </w:r>
      <w:r w:rsidR="00DD48DB" w:rsidRPr="00516495">
        <w:rPr>
          <w:rFonts w:asciiTheme="majorBidi" w:hAnsiTheme="majorBidi" w:cstheme="majorBidi"/>
          <w:sz w:val="24"/>
          <w:szCs w:val="24"/>
        </w:rPr>
        <w:t xml:space="preserve">lapisan </w:t>
      </w:r>
      <w:r w:rsidRPr="00516495">
        <w:rPr>
          <w:rFonts w:asciiTheme="majorBidi" w:hAnsiTheme="majorBidi" w:cstheme="majorBidi"/>
          <w:sz w:val="24"/>
          <w:szCs w:val="24"/>
        </w:rPr>
        <w:t>masyarakat, baik yang mayoritas penduduknya beragama Islam, maupun non-Islam.</w:t>
      </w:r>
      <w:proofErr w:type="gramEnd"/>
      <w:r w:rsidRPr="00516495">
        <w:rPr>
          <w:rFonts w:asciiTheme="majorBidi" w:hAnsiTheme="majorBidi" w:cstheme="majorBidi"/>
          <w:sz w:val="24"/>
          <w:szCs w:val="24"/>
        </w:rPr>
        <w:t xml:space="preserve"> </w:t>
      </w:r>
      <w:proofErr w:type="gramStart"/>
      <w:r w:rsidRPr="00516495">
        <w:rPr>
          <w:rFonts w:asciiTheme="majorBidi" w:hAnsiTheme="majorBidi" w:cstheme="majorBidi"/>
          <w:sz w:val="24"/>
          <w:szCs w:val="24"/>
        </w:rPr>
        <w:t>Menurut Parsudi Suparlan kemiskinan bukanlah sesuatu yang terwujud sendiri, terlepas dari aspek-aspek lainnya, tetapi terwujud sebagai hasil interaksi antara berbagai aspek yang ada dalam kehidupan manusia.</w:t>
      </w:r>
      <w:proofErr w:type="gramEnd"/>
      <w:r w:rsidRPr="00516495">
        <w:rPr>
          <w:rFonts w:asciiTheme="majorBidi" w:hAnsiTheme="majorBidi" w:cstheme="majorBidi"/>
          <w:sz w:val="24"/>
          <w:szCs w:val="24"/>
        </w:rPr>
        <w:t xml:space="preserve"> </w:t>
      </w:r>
      <w:proofErr w:type="gramStart"/>
      <w:r w:rsidRPr="00516495">
        <w:rPr>
          <w:rFonts w:asciiTheme="majorBidi" w:hAnsiTheme="majorBidi" w:cstheme="majorBidi"/>
          <w:sz w:val="24"/>
          <w:szCs w:val="24"/>
        </w:rPr>
        <w:t>Aspek-aspek yang utama adalah sosial dan ekonomi.</w:t>
      </w:r>
      <w:proofErr w:type="gramEnd"/>
      <w:r w:rsidRPr="00516495">
        <w:rPr>
          <w:rFonts w:asciiTheme="majorBidi" w:hAnsiTheme="majorBidi" w:cstheme="majorBidi"/>
          <w:sz w:val="24"/>
          <w:szCs w:val="24"/>
        </w:rPr>
        <w:t xml:space="preserve"> </w:t>
      </w:r>
      <w:proofErr w:type="gramStart"/>
      <w:r w:rsidRPr="00516495">
        <w:rPr>
          <w:rFonts w:asciiTheme="majorBidi" w:hAnsiTheme="majorBidi" w:cstheme="majorBidi"/>
          <w:sz w:val="24"/>
          <w:szCs w:val="24"/>
        </w:rPr>
        <w:t>Keadaan miskin tidak dikehendaki oleh manusia sebab dalam kondisi seperti itu mereka dalam keadaan serba kekurangan, tidak mampu mewujudkan berbagai kebutuhan utamanya di dalam kehidupannya, terutama dari segi material.</w:t>
      </w:r>
      <w:proofErr w:type="gramEnd"/>
      <w:r w:rsidRPr="00516495">
        <w:rPr>
          <w:rFonts w:asciiTheme="majorBidi" w:hAnsiTheme="majorBidi" w:cstheme="majorBidi"/>
          <w:sz w:val="24"/>
          <w:szCs w:val="24"/>
        </w:rPr>
        <w:t xml:space="preserve"> </w:t>
      </w:r>
      <w:proofErr w:type="gramStart"/>
      <w:r w:rsidRPr="00516495">
        <w:rPr>
          <w:rFonts w:asciiTheme="majorBidi" w:hAnsiTheme="majorBidi" w:cstheme="majorBidi"/>
          <w:sz w:val="24"/>
          <w:szCs w:val="24"/>
        </w:rPr>
        <w:t xml:space="preserve">Akibat dari ketidakmampuan di bidang material, orang miskin mengalami </w:t>
      </w:r>
      <w:r w:rsidRPr="00516495">
        <w:rPr>
          <w:rFonts w:asciiTheme="majorBidi" w:hAnsiTheme="majorBidi" w:cstheme="majorBidi"/>
          <w:sz w:val="24"/>
          <w:szCs w:val="24"/>
        </w:rPr>
        <w:lastRenderedPageBreak/>
        <w:t>kesulitan untuk memenuhi kebutuhan gizinya, memperoleh pendidikan, modal kerja, dan sejumlah kebutuhan utama lainnya.</w:t>
      </w:r>
      <w:proofErr w:type="gramEnd"/>
      <w:r w:rsidRPr="00516495">
        <w:rPr>
          <w:rFonts w:asciiTheme="majorBidi" w:hAnsiTheme="majorBidi" w:cstheme="majorBidi"/>
          <w:sz w:val="24"/>
          <w:szCs w:val="24"/>
        </w:rPr>
        <w:t xml:space="preserve"> Akibat lain yang mungkin timbul di antara mereka, antara lain, kurangnya harga diri, moralitas yang rendah, dan kurangnya kesadaran beragama, seperti yang pernah diwanti-wanti nabi Muhammad saw. Berabad-abad silam </w:t>
      </w:r>
      <w:r w:rsidRPr="00516495">
        <w:rPr>
          <w:rFonts w:asciiTheme="majorBidi" w:hAnsiTheme="majorBidi" w:cstheme="majorBidi"/>
          <w:i/>
          <w:sz w:val="24"/>
          <w:szCs w:val="24"/>
        </w:rPr>
        <w:t>“kemiskinan hampir membawa pada kekafiran”</w:t>
      </w:r>
      <w:r w:rsidRPr="00516495">
        <w:rPr>
          <w:rFonts w:asciiTheme="majorBidi" w:hAnsiTheme="majorBidi" w:cstheme="majorBidi"/>
          <w:sz w:val="24"/>
          <w:szCs w:val="24"/>
        </w:rPr>
        <w:t xml:space="preserve">   </w:t>
      </w:r>
    </w:p>
    <w:p w:rsidR="00DD48DB" w:rsidRPr="00516495" w:rsidRDefault="0056481E" w:rsidP="001410EC">
      <w:pPr>
        <w:spacing w:after="0" w:line="360" w:lineRule="auto"/>
        <w:ind w:left="360" w:firstLine="360"/>
        <w:jc w:val="both"/>
        <w:rPr>
          <w:rFonts w:asciiTheme="majorBidi" w:hAnsiTheme="majorBidi" w:cstheme="majorBidi"/>
          <w:sz w:val="24"/>
          <w:szCs w:val="24"/>
        </w:rPr>
      </w:pPr>
      <w:proofErr w:type="gramStart"/>
      <w:r w:rsidRPr="00516495">
        <w:rPr>
          <w:rFonts w:asciiTheme="majorBidi" w:hAnsiTheme="majorBidi" w:cstheme="majorBidi"/>
          <w:sz w:val="24"/>
          <w:szCs w:val="24"/>
        </w:rPr>
        <w:t>Kemiskinan hingga saat ini masih menjadi isu yang hangat diperbincangkan di Negara-negara di dunia, terutama Negara-negara berkembang.</w:t>
      </w:r>
      <w:proofErr w:type="gramEnd"/>
      <w:r w:rsidRPr="00516495">
        <w:rPr>
          <w:rFonts w:asciiTheme="majorBidi" w:hAnsiTheme="majorBidi" w:cstheme="majorBidi"/>
          <w:sz w:val="24"/>
          <w:szCs w:val="24"/>
        </w:rPr>
        <w:t xml:space="preserve"> </w:t>
      </w:r>
      <w:proofErr w:type="gramStart"/>
      <w:r w:rsidRPr="00516495">
        <w:rPr>
          <w:rFonts w:asciiTheme="majorBidi" w:hAnsiTheme="majorBidi" w:cstheme="majorBidi"/>
          <w:sz w:val="24"/>
          <w:szCs w:val="24"/>
        </w:rPr>
        <w:t>Usaha untuk mengentaskan kemiskinan dan menciptakan kesejahteraaan bagi rakyat merupakan tujuan akhir suatu negara.</w:t>
      </w:r>
      <w:proofErr w:type="gramEnd"/>
      <w:r w:rsidRPr="00516495">
        <w:rPr>
          <w:rFonts w:asciiTheme="majorBidi" w:hAnsiTheme="majorBidi" w:cstheme="majorBidi"/>
          <w:sz w:val="24"/>
          <w:szCs w:val="24"/>
        </w:rPr>
        <w:t xml:space="preserve"> Berbagai </w:t>
      </w:r>
      <w:proofErr w:type="gramStart"/>
      <w:r w:rsidRPr="00516495">
        <w:rPr>
          <w:rFonts w:asciiTheme="majorBidi" w:hAnsiTheme="majorBidi" w:cstheme="majorBidi"/>
          <w:sz w:val="24"/>
          <w:szCs w:val="24"/>
        </w:rPr>
        <w:t>pemikiran  maupun</w:t>
      </w:r>
      <w:proofErr w:type="gramEnd"/>
      <w:r w:rsidRPr="00516495">
        <w:rPr>
          <w:rFonts w:asciiTheme="majorBidi" w:hAnsiTheme="majorBidi" w:cstheme="majorBidi"/>
          <w:sz w:val="24"/>
          <w:szCs w:val="24"/>
        </w:rPr>
        <w:t xml:space="preserve"> konsep-konsep  kemiskinan sudah dikaji dan diadaptasi di berbagai negara berkembang namun tidak membuahkan hasil yang memuaskan</w:t>
      </w:r>
      <w:r w:rsidRPr="00516495">
        <w:rPr>
          <w:rStyle w:val="FootnoteReference"/>
          <w:rFonts w:asciiTheme="majorBidi" w:hAnsiTheme="majorBidi" w:cstheme="majorBidi"/>
          <w:sz w:val="24"/>
          <w:szCs w:val="24"/>
        </w:rPr>
        <w:footnoteReference w:id="3"/>
      </w:r>
      <w:r w:rsidRPr="00516495">
        <w:rPr>
          <w:rFonts w:asciiTheme="majorBidi" w:hAnsiTheme="majorBidi" w:cstheme="majorBidi"/>
          <w:sz w:val="24"/>
          <w:szCs w:val="24"/>
        </w:rPr>
        <w:t xml:space="preserve">. </w:t>
      </w:r>
    </w:p>
    <w:p w:rsidR="0056481E" w:rsidRPr="00516495" w:rsidRDefault="0056481E" w:rsidP="001410EC">
      <w:pPr>
        <w:spacing w:after="0" w:line="360" w:lineRule="auto"/>
        <w:ind w:left="360" w:firstLine="360"/>
        <w:jc w:val="both"/>
        <w:rPr>
          <w:rFonts w:asciiTheme="majorBidi" w:hAnsiTheme="majorBidi" w:cstheme="majorBidi"/>
          <w:sz w:val="24"/>
          <w:szCs w:val="24"/>
        </w:rPr>
      </w:pPr>
      <w:r w:rsidRPr="00516495">
        <w:rPr>
          <w:rFonts w:asciiTheme="majorBidi" w:hAnsiTheme="majorBidi" w:cstheme="majorBidi"/>
          <w:sz w:val="24"/>
          <w:szCs w:val="24"/>
        </w:rPr>
        <w:t>Indonesia sebagai negara berkembang yang sudah berumur 72 tahun masih terus dihadapkan dengan masalah kemiskinan, pada bulan September 2016 jumlah penduduk miskin (penduduk dengan pengeluaran per kapita perbulan di bawah garis kemiskinan / Rp. 361.990,00) di Indonesia mencapai 27,76 juta orang (10,70 %)</w:t>
      </w:r>
      <w:r w:rsidRPr="00516495">
        <w:rPr>
          <w:rStyle w:val="FootnoteReference"/>
          <w:rFonts w:asciiTheme="majorBidi" w:hAnsiTheme="majorBidi" w:cstheme="majorBidi"/>
          <w:sz w:val="24"/>
          <w:szCs w:val="24"/>
        </w:rPr>
        <w:footnoteReference w:id="4"/>
      </w:r>
      <w:r w:rsidRPr="00516495">
        <w:rPr>
          <w:rFonts w:asciiTheme="majorBidi" w:hAnsiTheme="majorBidi" w:cstheme="majorBidi"/>
          <w:sz w:val="24"/>
          <w:szCs w:val="24"/>
        </w:rPr>
        <w:t xml:space="preserve"> dari seluruh jumlah penduduk Indonesia </w:t>
      </w:r>
    </w:p>
    <w:p w:rsidR="00DD48DB" w:rsidRPr="00516495" w:rsidRDefault="0056481E" w:rsidP="001410EC">
      <w:pPr>
        <w:autoSpaceDE w:val="0"/>
        <w:autoSpaceDN w:val="0"/>
        <w:adjustRightInd w:val="0"/>
        <w:spacing w:after="0" w:line="360" w:lineRule="auto"/>
        <w:ind w:left="360" w:firstLine="360"/>
        <w:jc w:val="both"/>
        <w:rPr>
          <w:rFonts w:asciiTheme="majorBidi" w:hAnsiTheme="majorBidi" w:cstheme="majorBidi"/>
          <w:sz w:val="24"/>
          <w:szCs w:val="24"/>
        </w:rPr>
      </w:pPr>
      <w:r w:rsidRPr="00516495">
        <w:rPr>
          <w:rFonts w:asciiTheme="majorBidi" w:hAnsiTheme="majorBidi" w:cstheme="majorBidi"/>
          <w:sz w:val="24"/>
          <w:szCs w:val="24"/>
        </w:rPr>
        <w:t xml:space="preserve">Sebagian besar penduduk miskin di dunia termasuk Indonesia tinggal di daerah pedesaan dan sebagian lainnya merupakan penduduk desa yang pindah (bermigrasi) ke daerah </w:t>
      </w:r>
      <w:proofErr w:type="gramStart"/>
      <w:r w:rsidRPr="00516495">
        <w:rPr>
          <w:rFonts w:asciiTheme="majorBidi" w:hAnsiTheme="majorBidi" w:cstheme="majorBidi"/>
          <w:sz w:val="24"/>
          <w:szCs w:val="24"/>
        </w:rPr>
        <w:t>lain</w:t>
      </w:r>
      <w:proofErr w:type="gramEnd"/>
      <w:r w:rsidRPr="00516495">
        <w:rPr>
          <w:rFonts w:asciiTheme="majorBidi" w:hAnsiTheme="majorBidi" w:cstheme="majorBidi"/>
          <w:sz w:val="24"/>
          <w:szCs w:val="24"/>
        </w:rPr>
        <w:t xml:space="preserve"> (perkotaan) </w:t>
      </w:r>
      <w:r w:rsidRPr="00516495">
        <w:rPr>
          <w:rFonts w:asciiTheme="majorBidi" w:hAnsiTheme="majorBidi" w:cstheme="majorBidi"/>
          <w:sz w:val="24"/>
          <w:szCs w:val="24"/>
        </w:rPr>
        <w:lastRenderedPageBreak/>
        <w:t xml:space="preserve">untuk mencari penghidupan yang lebih baik. </w:t>
      </w:r>
      <w:proofErr w:type="gramStart"/>
      <w:r w:rsidRPr="00516495">
        <w:rPr>
          <w:rFonts w:asciiTheme="majorBidi" w:hAnsiTheme="majorBidi" w:cstheme="majorBidi"/>
          <w:sz w:val="24"/>
          <w:szCs w:val="24"/>
        </w:rPr>
        <w:t>Sebagian besar di antara penduduk miskin di pedesaan tersebut adalah petani.</w:t>
      </w:r>
      <w:proofErr w:type="gramEnd"/>
      <w:r w:rsidRPr="00516495">
        <w:rPr>
          <w:rStyle w:val="FootnoteReference"/>
          <w:rFonts w:asciiTheme="majorBidi" w:hAnsiTheme="majorBidi" w:cstheme="majorBidi"/>
          <w:sz w:val="24"/>
          <w:szCs w:val="24"/>
        </w:rPr>
        <w:footnoteReference w:id="5"/>
      </w:r>
      <w:r w:rsidRPr="00516495">
        <w:rPr>
          <w:rFonts w:asciiTheme="majorBidi" w:hAnsiTheme="majorBidi" w:cstheme="majorBidi"/>
          <w:sz w:val="24"/>
          <w:szCs w:val="24"/>
        </w:rPr>
        <w:t xml:space="preserve"> </w:t>
      </w:r>
    </w:p>
    <w:p w:rsidR="0056481E" w:rsidRPr="00516495" w:rsidRDefault="0056481E" w:rsidP="001410EC">
      <w:pPr>
        <w:autoSpaceDE w:val="0"/>
        <w:autoSpaceDN w:val="0"/>
        <w:adjustRightInd w:val="0"/>
        <w:spacing w:after="0" w:line="360" w:lineRule="auto"/>
        <w:ind w:left="360" w:firstLine="360"/>
        <w:jc w:val="both"/>
        <w:rPr>
          <w:rFonts w:asciiTheme="majorBidi" w:hAnsiTheme="majorBidi" w:cstheme="majorBidi"/>
          <w:sz w:val="24"/>
          <w:szCs w:val="24"/>
        </w:rPr>
      </w:pPr>
      <w:r w:rsidRPr="00516495">
        <w:rPr>
          <w:rFonts w:asciiTheme="majorBidi" w:hAnsiTheme="majorBidi" w:cstheme="majorBidi"/>
          <w:sz w:val="24"/>
          <w:szCs w:val="24"/>
        </w:rPr>
        <w:t>Di Indonesia, berdasarkan data statistik yang dirilis oleh Badan Pusat Statistik, persentase jumlah penduduk miskin di pedesaan lebih tinggi dibandingkan perkotaan. Pada tahun 2016 diperkirakan ada sekitar 13,96 persen penduduk yang tinggal di pedesaan masuk dalam kategori penduduk miskin, sedangkan pada tahun yang sama ada sekitar 7,73 persen penduduk miskin di perkotaan.</w:t>
      </w:r>
      <w:r w:rsidRPr="00516495">
        <w:rPr>
          <w:rStyle w:val="FootnoteReference"/>
          <w:rFonts w:asciiTheme="majorBidi" w:hAnsiTheme="majorBidi" w:cstheme="majorBidi"/>
          <w:sz w:val="24"/>
          <w:szCs w:val="24"/>
        </w:rPr>
        <w:footnoteReference w:id="6"/>
      </w:r>
    </w:p>
    <w:p w:rsidR="00DD48DB" w:rsidRPr="00516495" w:rsidRDefault="0056481E" w:rsidP="001410EC">
      <w:pPr>
        <w:spacing w:after="0" w:line="360" w:lineRule="auto"/>
        <w:ind w:left="360" w:firstLine="360"/>
        <w:jc w:val="both"/>
        <w:rPr>
          <w:rFonts w:asciiTheme="majorBidi" w:hAnsiTheme="majorBidi" w:cstheme="majorBidi"/>
          <w:sz w:val="24"/>
          <w:szCs w:val="24"/>
        </w:rPr>
      </w:pPr>
      <w:proofErr w:type="gramStart"/>
      <w:r w:rsidRPr="00516495">
        <w:rPr>
          <w:rFonts w:asciiTheme="majorBidi" w:hAnsiTheme="majorBidi" w:cstheme="majorBidi"/>
          <w:sz w:val="24"/>
          <w:szCs w:val="24"/>
        </w:rPr>
        <w:t>Keadaan miskin</w:t>
      </w:r>
      <w:r w:rsidR="00DD48DB" w:rsidRPr="00516495">
        <w:rPr>
          <w:rFonts w:asciiTheme="majorBidi" w:hAnsiTheme="majorBidi" w:cstheme="majorBidi"/>
          <w:sz w:val="24"/>
          <w:szCs w:val="24"/>
        </w:rPr>
        <w:t>, baik yang terjadi di Indonesia atau di Negara manapun</w:t>
      </w:r>
      <w:r w:rsidRPr="00516495">
        <w:rPr>
          <w:rFonts w:asciiTheme="majorBidi" w:hAnsiTheme="majorBidi" w:cstheme="majorBidi"/>
          <w:sz w:val="24"/>
          <w:szCs w:val="24"/>
        </w:rPr>
        <w:t xml:space="preserve"> </w:t>
      </w:r>
      <w:r w:rsidR="00DD48DB" w:rsidRPr="00516495">
        <w:rPr>
          <w:rFonts w:asciiTheme="majorBidi" w:hAnsiTheme="majorBidi" w:cstheme="majorBidi"/>
          <w:sz w:val="24"/>
          <w:szCs w:val="24"/>
        </w:rPr>
        <w:t xml:space="preserve">merupakan hal </w:t>
      </w:r>
      <w:r w:rsidRPr="00516495">
        <w:rPr>
          <w:rFonts w:asciiTheme="majorBidi" w:hAnsiTheme="majorBidi" w:cstheme="majorBidi"/>
          <w:sz w:val="24"/>
          <w:szCs w:val="24"/>
        </w:rPr>
        <w:t>yang tidak menyenangkan bagi manusia</w:t>
      </w:r>
      <w:r w:rsidR="00DD48DB" w:rsidRPr="00516495">
        <w:rPr>
          <w:rFonts w:asciiTheme="majorBidi" w:hAnsiTheme="majorBidi" w:cstheme="majorBidi"/>
          <w:sz w:val="24"/>
          <w:szCs w:val="24"/>
        </w:rPr>
        <w:t>.</w:t>
      </w:r>
      <w:proofErr w:type="gramEnd"/>
      <w:r w:rsidR="00DD48DB" w:rsidRPr="00516495">
        <w:rPr>
          <w:rFonts w:asciiTheme="majorBidi" w:hAnsiTheme="majorBidi" w:cstheme="majorBidi"/>
          <w:sz w:val="24"/>
          <w:szCs w:val="24"/>
        </w:rPr>
        <w:t xml:space="preserve"> </w:t>
      </w:r>
      <w:proofErr w:type="gramStart"/>
      <w:r w:rsidR="00DD48DB" w:rsidRPr="00516495">
        <w:rPr>
          <w:rFonts w:asciiTheme="majorBidi" w:hAnsiTheme="majorBidi" w:cstheme="majorBidi"/>
          <w:sz w:val="24"/>
          <w:szCs w:val="24"/>
        </w:rPr>
        <w:t xml:space="preserve">Keadaan ini secara jujur dinilai </w:t>
      </w:r>
      <w:r w:rsidRPr="00516495">
        <w:rPr>
          <w:rFonts w:asciiTheme="majorBidi" w:hAnsiTheme="majorBidi" w:cstheme="majorBidi"/>
          <w:sz w:val="24"/>
          <w:szCs w:val="24"/>
        </w:rPr>
        <w:t>tidak sejalan dengan kondisi ideal yang diharapkan syariat Islam yang menghendaki agar manusia hidup sejahtera lahir dan batin, di dunia dan di akherat.</w:t>
      </w:r>
      <w:proofErr w:type="gramEnd"/>
      <w:r w:rsidRPr="00516495">
        <w:rPr>
          <w:rFonts w:asciiTheme="majorBidi" w:hAnsiTheme="majorBidi" w:cstheme="majorBidi"/>
          <w:sz w:val="24"/>
          <w:szCs w:val="24"/>
        </w:rPr>
        <w:t xml:space="preserve"> </w:t>
      </w:r>
    </w:p>
    <w:p w:rsidR="0056481E" w:rsidRPr="00516495" w:rsidRDefault="0056481E" w:rsidP="001410EC">
      <w:pPr>
        <w:spacing w:after="0" w:line="360" w:lineRule="auto"/>
        <w:ind w:left="360" w:firstLine="360"/>
        <w:jc w:val="both"/>
        <w:rPr>
          <w:rFonts w:asciiTheme="majorBidi" w:hAnsiTheme="majorBidi" w:cstheme="majorBidi"/>
          <w:sz w:val="24"/>
          <w:szCs w:val="24"/>
        </w:rPr>
      </w:pPr>
      <w:proofErr w:type="gramStart"/>
      <w:r w:rsidRPr="00516495">
        <w:rPr>
          <w:rFonts w:asciiTheme="majorBidi" w:hAnsiTheme="majorBidi" w:cstheme="majorBidi"/>
          <w:sz w:val="24"/>
          <w:szCs w:val="24"/>
        </w:rPr>
        <w:t xml:space="preserve">Soetatwo </w:t>
      </w:r>
      <w:r w:rsidR="00DD48DB" w:rsidRPr="00516495">
        <w:rPr>
          <w:rFonts w:asciiTheme="majorBidi" w:hAnsiTheme="majorBidi" w:cstheme="majorBidi"/>
          <w:sz w:val="24"/>
          <w:szCs w:val="24"/>
        </w:rPr>
        <w:t xml:space="preserve">menilai, bahwa </w:t>
      </w:r>
      <w:r w:rsidRPr="00516495">
        <w:rPr>
          <w:rFonts w:asciiTheme="majorBidi" w:hAnsiTheme="majorBidi" w:cstheme="majorBidi"/>
          <w:sz w:val="24"/>
          <w:szCs w:val="24"/>
        </w:rPr>
        <w:t>agama dalam kehidupan manusia merupakan salah satu sumber nilai yang dijunjung tinggi.</w:t>
      </w:r>
      <w:proofErr w:type="gramEnd"/>
      <w:r w:rsidRPr="00516495">
        <w:rPr>
          <w:rFonts w:asciiTheme="majorBidi" w:hAnsiTheme="majorBidi" w:cstheme="majorBidi"/>
          <w:sz w:val="24"/>
          <w:szCs w:val="24"/>
        </w:rPr>
        <w:t xml:space="preserve"> Dalam kaitannya dengan kemiskinan, dikatakan bahwa ajaran-ajaran moral yang ada dalam agama turut menyadarkan manusia </w:t>
      </w:r>
      <w:proofErr w:type="gramStart"/>
      <w:r w:rsidRPr="00516495">
        <w:rPr>
          <w:rFonts w:asciiTheme="majorBidi" w:hAnsiTheme="majorBidi" w:cstheme="majorBidi"/>
          <w:sz w:val="24"/>
          <w:szCs w:val="24"/>
        </w:rPr>
        <w:t>akan</w:t>
      </w:r>
      <w:proofErr w:type="gramEnd"/>
      <w:r w:rsidRPr="00516495">
        <w:rPr>
          <w:rFonts w:asciiTheme="majorBidi" w:hAnsiTheme="majorBidi" w:cstheme="majorBidi"/>
          <w:sz w:val="24"/>
          <w:szCs w:val="24"/>
        </w:rPr>
        <w:t xml:space="preserve"> adanya kemiskinan. </w:t>
      </w:r>
      <w:proofErr w:type="gramStart"/>
      <w:r w:rsidRPr="00516495">
        <w:rPr>
          <w:rFonts w:asciiTheme="majorBidi" w:hAnsiTheme="majorBidi" w:cstheme="majorBidi"/>
          <w:sz w:val="24"/>
          <w:szCs w:val="24"/>
        </w:rPr>
        <w:t>Menurut ajaran tersebut, kemiskinan adalah suatu keadaan yang menyedihkan dan menderita bagi orang yang menjalaninya, sehingga mereka perlu dikasihani dan dibantu oleh orang yang lebih baik taraf dihidupnya.</w:t>
      </w:r>
      <w:proofErr w:type="gramEnd"/>
    </w:p>
    <w:p w:rsidR="00DD48DB" w:rsidRPr="00516495" w:rsidRDefault="0056481E" w:rsidP="001410EC">
      <w:pPr>
        <w:pStyle w:val="Default"/>
        <w:spacing w:line="360" w:lineRule="auto"/>
        <w:ind w:left="360" w:firstLine="360"/>
        <w:jc w:val="both"/>
        <w:rPr>
          <w:rFonts w:asciiTheme="majorBidi" w:hAnsiTheme="majorBidi" w:cstheme="majorBidi"/>
          <w:color w:val="auto"/>
        </w:rPr>
      </w:pPr>
      <w:proofErr w:type="gramStart"/>
      <w:r w:rsidRPr="00516495">
        <w:rPr>
          <w:rFonts w:asciiTheme="majorBidi" w:hAnsiTheme="majorBidi" w:cstheme="majorBidi"/>
          <w:color w:val="auto"/>
        </w:rPr>
        <w:t xml:space="preserve">Berbagai Solusi untuk mengentaskan problem kemiskinan terus digalakan, baik oleh pemerintah maupun oleh lembaga-lembaga swasta yang memiliki </w:t>
      </w:r>
      <w:r w:rsidRPr="00516495">
        <w:rPr>
          <w:rFonts w:asciiTheme="majorBidi" w:hAnsiTheme="majorBidi" w:cstheme="majorBidi"/>
          <w:i/>
          <w:color w:val="auto"/>
        </w:rPr>
        <w:t xml:space="preserve">concern </w:t>
      </w:r>
      <w:r w:rsidRPr="00516495">
        <w:rPr>
          <w:rFonts w:asciiTheme="majorBidi" w:hAnsiTheme="majorBidi" w:cstheme="majorBidi"/>
          <w:color w:val="auto"/>
        </w:rPr>
        <w:t>terhadap problem tersebut.</w:t>
      </w:r>
      <w:proofErr w:type="gramEnd"/>
      <w:r w:rsidRPr="00516495">
        <w:rPr>
          <w:rFonts w:asciiTheme="majorBidi" w:hAnsiTheme="majorBidi" w:cstheme="majorBidi"/>
          <w:color w:val="auto"/>
        </w:rPr>
        <w:t xml:space="preserve"> </w:t>
      </w:r>
      <w:proofErr w:type="gramStart"/>
      <w:r w:rsidRPr="00516495">
        <w:rPr>
          <w:rFonts w:asciiTheme="majorBidi" w:hAnsiTheme="majorBidi" w:cstheme="majorBidi"/>
          <w:color w:val="auto"/>
        </w:rPr>
        <w:t xml:space="preserve">Menteri </w:t>
      </w:r>
      <w:r w:rsidRPr="00516495">
        <w:rPr>
          <w:rFonts w:asciiTheme="majorBidi" w:hAnsiTheme="majorBidi" w:cstheme="majorBidi"/>
          <w:color w:val="auto"/>
        </w:rPr>
        <w:lastRenderedPageBreak/>
        <w:t xml:space="preserve">Perencanaan Pembangunan nasional (PPN/ Badan Perencanaan Pembangunan Nasional (Bappenas) RI misalnya membeberkan tiga strategi pemerintah dalam mengentaskan kemiskinan melalui implementasi agenda Sustainable Depelopment Goals (SDGs), yaitu, </w:t>
      </w:r>
      <w:r w:rsidRPr="00516495">
        <w:rPr>
          <w:rFonts w:asciiTheme="majorBidi" w:hAnsiTheme="majorBidi" w:cstheme="majorBidi"/>
          <w:i/>
          <w:iCs/>
          <w:color w:val="auto"/>
        </w:rPr>
        <w:t>pertama</w:t>
      </w:r>
      <w:r w:rsidRPr="00516495">
        <w:rPr>
          <w:rFonts w:asciiTheme="majorBidi" w:hAnsiTheme="majorBidi" w:cstheme="majorBidi"/>
          <w:color w:val="auto"/>
        </w:rPr>
        <w:t>, perlindungan sosial yang komprehensif.</w:t>
      </w:r>
      <w:proofErr w:type="gramEnd"/>
      <w:r w:rsidRPr="00516495">
        <w:rPr>
          <w:rFonts w:asciiTheme="majorBidi" w:hAnsiTheme="majorBidi" w:cstheme="majorBidi"/>
          <w:color w:val="auto"/>
        </w:rPr>
        <w:t xml:space="preserve"> </w:t>
      </w:r>
      <w:proofErr w:type="gramStart"/>
      <w:r w:rsidRPr="00516495">
        <w:rPr>
          <w:rFonts w:asciiTheme="majorBidi" w:hAnsiTheme="majorBidi" w:cstheme="majorBidi"/>
          <w:i/>
          <w:iCs/>
          <w:color w:val="auto"/>
        </w:rPr>
        <w:t>Kedua</w:t>
      </w:r>
      <w:r w:rsidRPr="00516495">
        <w:rPr>
          <w:rFonts w:asciiTheme="majorBidi" w:hAnsiTheme="majorBidi" w:cstheme="majorBidi"/>
          <w:color w:val="auto"/>
        </w:rPr>
        <w:t xml:space="preserve">, penyediaan dan peningkatan akses terhadap layanan dasar dan </w:t>
      </w:r>
      <w:r w:rsidRPr="00516495">
        <w:rPr>
          <w:rFonts w:asciiTheme="majorBidi" w:hAnsiTheme="majorBidi" w:cstheme="majorBidi"/>
          <w:i/>
          <w:iCs/>
          <w:color w:val="auto"/>
        </w:rPr>
        <w:t>ketiga</w:t>
      </w:r>
      <w:r w:rsidRPr="00516495">
        <w:rPr>
          <w:rFonts w:asciiTheme="majorBidi" w:hAnsiTheme="majorBidi" w:cstheme="majorBidi"/>
          <w:color w:val="auto"/>
        </w:rPr>
        <w:t>, mata pencaharian yang layak dan berkelanjutan.</w:t>
      </w:r>
      <w:proofErr w:type="gramEnd"/>
      <w:r w:rsidRPr="00516495">
        <w:rPr>
          <w:rStyle w:val="FootnoteReference"/>
          <w:rFonts w:asciiTheme="majorBidi" w:hAnsiTheme="majorBidi" w:cstheme="majorBidi"/>
          <w:color w:val="auto"/>
        </w:rPr>
        <w:footnoteReference w:id="7"/>
      </w:r>
      <w:r w:rsidRPr="00516495">
        <w:rPr>
          <w:rFonts w:asciiTheme="majorBidi" w:hAnsiTheme="majorBidi" w:cstheme="majorBidi"/>
          <w:color w:val="auto"/>
        </w:rPr>
        <w:t xml:space="preserve"> </w:t>
      </w:r>
    </w:p>
    <w:p w:rsidR="0056481E" w:rsidRPr="00516495" w:rsidRDefault="00DD48DB" w:rsidP="001410EC">
      <w:pPr>
        <w:pStyle w:val="Default"/>
        <w:spacing w:line="360" w:lineRule="auto"/>
        <w:ind w:left="360" w:firstLine="360"/>
        <w:jc w:val="both"/>
        <w:rPr>
          <w:rFonts w:asciiTheme="majorBidi" w:hAnsiTheme="majorBidi" w:cstheme="majorBidi"/>
          <w:color w:val="auto"/>
        </w:rPr>
      </w:pPr>
      <w:r w:rsidRPr="00516495">
        <w:rPr>
          <w:rFonts w:asciiTheme="majorBidi" w:hAnsiTheme="majorBidi" w:cstheme="majorBidi"/>
          <w:color w:val="auto"/>
        </w:rPr>
        <w:t xml:space="preserve">Pemerintah terus menggalakan </w:t>
      </w:r>
      <w:r w:rsidR="0056481E" w:rsidRPr="00516495">
        <w:rPr>
          <w:rFonts w:asciiTheme="majorBidi" w:hAnsiTheme="majorBidi" w:cstheme="majorBidi"/>
          <w:color w:val="auto"/>
        </w:rPr>
        <w:t>program-program pengentasan kemiskinan,</w:t>
      </w:r>
      <w:r w:rsidR="00336C85" w:rsidRPr="00516495">
        <w:rPr>
          <w:rFonts w:asciiTheme="majorBidi" w:hAnsiTheme="majorBidi" w:cstheme="majorBidi"/>
          <w:color w:val="auto"/>
        </w:rPr>
        <w:t xml:space="preserve"> termasuk juga pengadaan program PKH,</w:t>
      </w:r>
      <w:r w:rsidR="0056481E" w:rsidRPr="00516495">
        <w:rPr>
          <w:rFonts w:asciiTheme="majorBidi" w:hAnsiTheme="majorBidi" w:cstheme="majorBidi"/>
          <w:color w:val="auto"/>
        </w:rPr>
        <w:t xml:space="preserve"> </w:t>
      </w:r>
      <w:r w:rsidR="00336C85" w:rsidRPr="00516495">
        <w:rPr>
          <w:rFonts w:asciiTheme="majorBidi" w:hAnsiTheme="majorBidi" w:cstheme="majorBidi"/>
          <w:color w:val="auto"/>
        </w:rPr>
        <w:t>t</w:t>
      </w:r>
      <w:r w:rsidR="0056481E" w:rsidRPr="00516495">
        <w:rPr>
          <w:rFonts w:asciiTheme="majorBidi" w:hAnsiTheme="majorBidi" w:cstheme="majorBidi"/>
          <w:color w:val="auto"/>
        </w:rPr>
        <w:t xml:space="preserve">etapi fakta menunjukan kemiskinan </w:t>
      </w:r>
      <w:r w:rsidR="00336C85" w:rsidRPr="00516495">
        <w:rPr>
          <w:rFonts w:asciiTheme="majorBidi" w:hAnsiTheme="majorBidi" w:cstheme="majorBidi"/>
          <w:color w:val="auto"/>
        </w:rPr>
        <w:t>belum</w:t>
      </w:r>
      <w:r w:rsidR="0056481E" w:rsidRPr="00516495">
        <w:rPr>
          <w:rFonts w:asciiTheme="majorBidi" w:hAnsiTheme="majorBidi" w:cstheme="majorBidi"/>
          <w:color w:val="auto"/>
        </w:rPr>
        <w:t xml:space="preserve"> juga hilang, seperti yang dilaporkan data-data statistik di atas, shingga</w:t>
      </w:r>
      <w:r w:rsidR="00775D96" w:rsidRPr="00516495">
        <w:rPr>
          <w:rFonts w:asciiTheme="majorBidi" w:hAnsiTheme="majorBidi" w:cstheme="majorBidi"/>
          <w:color w:val="auto"/>
        </w:rPr>
        <w:t xml:space="preserve"> pengentasan kemiskinan</w:t>
      </w:r>
      <w:r w:rsidR="0056481E" w:rsidRPr="00516495">
        <w:rPr>
          <w:rFonts w:asciiTheme="majorBidi" w:hAnsiTheme="majorBidi" w:cstheme="majorBidi"/>
          <w:color w:val="auto"/>
        </w:rPr>
        <w:t xml:space="preserve"> tidak cukup</w:t>
      </w:r>
      <w:r w:rsidR="00775D96" w:rsidRPr="00516495">
        <w:rPr>
          <w:rFonts w:asciiTheme="majorBidi" w:hAnsiTheme="majorBidi" w:cstheme="majorBidi"/>
          <w:color w:val="auto"/>
        </w:rPr>
        <w:t xml:space="preserve"> dilakukan</w:t>
      </w:r>
      <w:r w:rsidR="0056481E" w:rsidRPr="00516495">
        <w:rPr>
          <w:rFonts w:asciiTheme="majorBidi" w:hAnsiTheme="majorBidi" w:cstheme="majorBidi"/>
          <w:color w:val="auto"/>
        </w:rPr>
        <w:t xml:space="preserve"> dengan satu pendekatan,</w:t>
      </w:r>
      <w:r w:rsidR="00336C85" w:rsidRPr="00516495">
        <w:rPr>
          <w:rFonts w:asciiTheme="majorBidi" w:hAnsiTheme="majorBidi" w:cstheme="majorBidi"/>
          <w:color w:val="auto"/>
        </w:rPr>
        <w:t xml:space="preserve"> tidak cukup dilakukan oleh pemerintah saja,</w:t>
      </w:r>
      <w:r w:rsidR="0056481E" w:rsidRPr="00516495">
        <w:rPr>
          <w:rFonts w:asciiTheme="majorBidi" w:hAnsiTheme="majorBidi" w:cstheme="majorBidi"/>
          <w:color w:val="auto"/>
        </w:rPr>
        <w:t xml:space="preserve"> melainkan harus menggunakan multi pendekatan (</w:t>
      </w:r>
      <w:r w:rsidR="0056481E" w:rsidRPr="00516495">
        <w:rPr>
          <w:rFonts w:asciiTheme="majorBidi" w:hAnsiTheme="majorBidi" w:cstheme="majorBidi"/>
          <w:i/>
          <w:color w:val="auto"/>
        </w:rPr>
        <w:t xml:space="preserve">approach), </w:t>
      </w:r>
      <w:r w:rsidR="00336C85" w:rsidRPr="00516495">
        <w:rPr>
          <w:rFonts w:asciiTheme="majorBidi" w:hAnsiTheme="majorBidi" w:cstheme="majorBidi"/>
          <w:color w:val="auto"/>
        </w:rPr>
        <w:t xml:space="preserve">seperti </w:t>
      </w:r>
      <w:r w:rsidR="0056481E" w:rsidRPr="00516495">
        <w:rPr>
          <w:rFonts w:asciiTheme="majorBidi" w:hAnsiTheme="majorBidi" w:cstheme="majorBidi"/>
          <w:color w:val="auto"/>
        </w:rPr>
        <w:t>pemanfaatan harta zakat, infak dan sedekah.</w:t>
      </w:r>
      <w:r w:rsidR="00336C85" w:rsidRPr="00516495">
        <w:rPr>
          <w:rFonts w:asciiTheme="majorBidi" w:hAnsiTheme="majorBidi" w:cstheme="majorBidi"/>
          <w:color w:val="auto"/>
        </w:rPr>
        <w:t xml:space="preserve"> </w:t>
      </w:r>
      <w:proofErr w:type="gramStart"/>
      <w:r w:rsidR="00336C85" w:rsidRPr="00516495">
        <w:rPr>
          <w:rFonts w:asciiTheme="majorBidi" w:hAnsiTheme="majorBidi" w:cstheme="majorBidi"/>
          <w:color w:val="auto"/>
        </w:rPr>
        <w:t>Dan dilakukan oleh lembaga amil zakat (LAZ) dan badan amil zakat (BAZ).</w:t>
      </w:r>
      <w:proofErr w:type="gramEnd"/>
      <w:r w:rsidR="0056481E" w:rsidRPr="00516495">
        <w:rPr>
          <w:rFonts w:asciiTheme="majorBidi" w:hAnsiTheme="majorBidi" w:cstheme="majorBidi"/>
          <w:color w:val="auto"/>
        </w:rPr>
        <w:t xml:space="preserve"> </w:t>
      </w:r>
      <w:r w:rsidR="0056481E" w:rsidRPr="00516495">
        <w:rPr>
          <w:rFonts w:asciiTheme="majorBidi" w:hAnsiTheme="majorBidi" w:cstheme="majorBidi"/>
          <w:i/>
          <w:color w:val="auto"/>
        </w:rPr>
        <w:t xml:space="preserve"> </w:t>
      </w:r>
    </w:p>
    <w:p w:rsidR="0056481E" w:rsidRPr="00516495" w:rsidRDefault="0056481E" w:rsidP="001410EC">
      <w:pPr>
        <w:autoSpaceDE w:val="0"/>
        <w:autoSpaceDN w:val="0"/>
        <w:adjustRightInd w:val="0"/>
        <w:spacing w:after="0" w:line="360" w:lineRule="auto"/>
        <w:ind w:left="360" w:firstLine="360"/>
        <w:jc w:val="both"/>
        <w:rPr>
          <w:rFonts w:asciiTheme="majorBidi" w:hAnsiTheme="majorBidi" w:cstheme="majorBidi"/>
          <w:sz w:val="24"/>
          <w:szCs w:val="24"/>
        </w:rPr>
      </w:pPr>
      <w:r w:rsidRPr="00516495">
        <w:rPr>
          <w:rFonts w:asciiTheme="majorBidi" w:hAnsiTheme="majorBidi" w:cstheme="majorBidi"/>
          <w:sz w:val="24"/>
          <w:szCs w:val="24"/>
        </w:rPr>
        <w:t xml:space="preserve">Zakat merupakan sebagian tertentu harta yang wajib dikeluarkan </w:t>
      </w:r>
      <w:proofErr w:type="gramStart"/>
      <w:r w:rsidRPr="00516495">
        <w:rPr>
          <w:rFonts w:asciiTheme="majorBidi" w:hAnsiTheme="majorBidi" w:cstheme="majorBidi"/>
          <w:sz w:val="24"/>
          <w:szCs w:val="24"/>
        </w:rPr>
        <w:t>muslim</w:t>
      </w:r>
      <w:proofErr w:type="gramEnd"/>
      <w:r w:rsidRPr="00516495">
        <w:rPr>
          <w:rFonts w:asciiTheme="majorBidi" w:hAnsiTheme="majorBidi" w:cstheme="majorBidi"/>
          <w:sz w:val="24"/>
          <w:szCs w:val="24"/>
        </w:rPr>
        <w:t xml:space="preserve"> kaya untuk delapan </w:t>
      </w:r>
      <w:r w:rsidRPr="00516495">
        <w:rPr>
          <w:rFonts w:asciiTheme="majorBidi" w:hAnsiTheme="majorBidi" w:cstheme="majorBidi"/>
          <w:i/>
          <w:sz w:val="24"/>
          <w:szCs w:val="24"/>
        </w:rPr>
        <w:t>ashnaf</w:t>
      </w:r>
      <w:r w:rsidRPr="00516495">
        <w:rPr>
          <w:rFonts w:asciiTheme="majorBidi" w:hAnsiTheme="majorBidi" w:cstheme="majorBidi"/>
          <w:sz w:val="24"/>
          <w:szCs w:val="24"/>
        </w:rPr>
        <w:t xml:space="preserve"> (golongan) yang dijelaskan dalam al-Quran dan as-Sunah, di antaranya adalah fakir dan miskin. Dalam Islam</w:t>
      </w:r>
      <w:r w:rsidR="00775D96" w:rsidRPr="00516495">
        <w:rPr>
          <w:rFonts w:asciiTheme="majorBidi" w:hAnsiTheme="majorBidi" w:cstheme="majorBidi"/>
          <w:sz w:val="24"/>
          <w:szCs w:val="24"/>
        </w:rPr>
        <w:t>,</w:t>
      </w:r>
      <w:r w:rsidRPr="00516495">
        <w:rPr>
          <w:rFonts w:asciiTheme="majorBidi" w:hAnsiTheme="majorBidi" w:cstheme="majorBidi"/>
          <w:sz w:val="24"/>
          <w:szCs w:val="24"/>
        </w:rPr>
        <w:t xml:space="preserve"> zakat termasuk dalam kategori </w:t>
      </w:r>
      <w:r w:rsidRPr="00516495">
        <w:rPr>
          <w:rFonts w:asciiTheme="majorBidi" w:hAnsiTheme="majorBidi" w:cstheme="majorBidi"/>
          <w:i/>
          <w:sz w:val="24"/>
          <w:szCs w:val="24"/>
        </w:rPr>
        <w:t>ibadah maliyah.</w:t>
      </w:r>
      <w:r w:rsidRPr="00516495">
        <w:rPr>
          <w:rFonts w:asciiTheme="majorBidi" w:hAnsiTheme="majorBidi" w:cstheme="majorBidi"/>
          <w:sz w:val="24"/>
          <w:szCs w:val="24"/>
        </w:rPr>
        <w:t xml:space="preserve"> Sebagai sebuah kewajiban dan ibadah yang harus dilaksanakan seorang </w:t>
      </w:r>
      <w:proofErr w:type="gramStart"/>
      <w:r w:rsidRPr="00516495">
        <w:rPr>
          <w:rFonts w:asciiTheme="majorBidi" w:hAnsiTheme="majorBidi" w:cstheme="majorBidi"/>
          <w:sz w:val="24"/>
          <w:szCs w:val="24"/>
        </w:rPr>
        <w:t>muslim</w:t>
      </w:r>
      <w:proofErr w:type="gramEnd"/>
      <w:r w:rsidRPr="00516495">
        <w:rPr>
          <w:rFonts w:asciiTheme="majorBidi" w:hAnsiTheme="majorBidi" w:cstheme="majorBidi"/>
          <w:sz w:val="24"/>
          <w:szCs w:val="24"/>
        </w:rPr>
        <w:t xml:space="preserve">, maka Indonesia sebagai negara berpenduduk muslim terbesar di dunia memiliki potensi menghimpun dana zakat yang besar </w:t>
      </w:r>
      <w:r w:rsidR="00620E5D" w:rsidRPr="00516495">
        <w:rPr>
          <w:rFonts w:asciiTheme="majorBidi" w:hAnsiTheme="majorBidi" w:cstheme="majorBidi"/>
          <w:sz w:val="24"/>
          <w:szCs w:val="24"/>
        </w:rPr>
        <w:t xml:space="preserve">apalagi </w:t>
      </w:r>
      <w:r w:rsidRPr="00516495">
        <w:rPr>
          <w:rFonts w:asciiTheme="majorBidi" w:hAnsiTheme="majorBidi" w:cstheme="majorBidi"/>
          <w:sz w:val="24"/>
          <w:szCs w:val="24"/>
        </w:rPr>
        <w:t>ditambah dengan dana infak dan sedekah.</w:t>
      </w:r>
    </w:p>
    <w:p w:rsidR="002E414E" w:rsidRPr="00516495" w:rsidRDefault="00620E5D" w:rsidP="001410EC">
      <w:pPr>
        <w:autoSpaceDE w:val="0"/>
        <w:autoSpaceDN w:val="0"/>
        <w:adjustRightInd w:val="0"/>
        <w:spacing w:after="0" w:line="360" w:lineRule="auto"/>
        <w:ind w:left="360" w:firstLine="360"/>
        <w:jc w:val="both"/>
        <w:rPr>
          <w:rFonts w:asciiTheme="majorBidi" w:hAnsiTheme="majorBidi" w:cstheme="majorBidi"/>
          <w:sz w:val="24"/>
          <w:szCs w:val="24"/>
        </w:rPr>
      </w:pPr>
      <w:r w:rsidRPr="00516495">
        <w:rPr>
          <w:rFonts w:asciiTheme="majorBidi" w:hAnsiTheme="majorBidi" w:cstheme="majorBidi"/>
          <w:sz w:val="24"/>
          <w:szCs w:val="24"/>
        </w:rPr>
        <w:lastRenderedPageBreak/>
        <w:t>Di Indonesia, t</w:t>
      </w:r>
      <w:r w:rsidR="0056481E" w:rsidRPr="00516495">
        <w:rPr>
          <w:rFonts w:asciiTheme="majorBidi" w:hAnsiTheme="majorBidi" w:cstheme="majorBidi"/>
          <w:sz w:val="24"/>
          <w:szCs w:val="24"/>
        </w:rPr>
        <w:t>erdapat beberapa studi yang membahas menge</w:t>
      </w:r>
      <w:r w:rsidR="002E414E" w:rsidRPr="00516495">
        <w:rPr>
          <w:rFonts w:asciiTheme="majorBidi" w:hAnsiTheme="majorBidi" w:cstheme="majorBidi"/>
          <w:sz w:val="24"/>
          <w:szCs w:val="24"/>
        </w:rPr>
        <w:t>nai potensi zakat</w:t>
      </w:r>
      <w:r w:rsidRPr="00516495">
        <w:rPr>
          <w:rFonts w:asciiTheme="majorBidi" w:hAnsiTheme="majorBidi" w:cstheme="majorBidi"/>
          <w:sz w:val="24"/>
          <w:szCs w:val="24"/>
        </w:rPr>
        <w:t xml:space="preserve"> yang dipungut dari warga Negara Indonesia dalam skala nasional</w:t>
      </w:r>
      <w:r w:rsidR="002E414E" w:rsidRPr="00516495">
        <w:rPr>
          <w:rFonts w:asciiTheme="majorBidi" w:hAnsiTheme="majorBidi" w:cstheme="majorBidi"/>
          <w:sz w:val="24"/>
          <w:szCs w:val="24"/>
        </w:rPr>
        <w:t xml:space="preserve">, yaitu sebagai </w:t>
      </w:r>
      <w:proofErr w:type="gramStart"/>
      <w:r w:rsidR="002E414E" w:rsidRPr="00516495">
        <w:rPr>
          <w:rFonts w:asciiTheme="majorBidi" w:hAnsiTheme="majorBidi" w:cstheme="majorBidi"/>
          <w:sz w:val="24"/>
          <w:szCs w:val="24"/>
        </w:rPr>
        <w:t>berikut :</w:t>
      </w:r>
      <w:proofErr w:type="gramEnd"/>
      <w:r w:rsidR="002E414E" w:rsidRPr="00516495">
        <w:rPr>
          <w:rStyle w:val="FootnoteReference"/>
          <w:rFonts w:asciiTheme="majorBidi" w:hAnsiTheme="majorBidi" w:cstheme="majorBidi"/>
          <w:sz w:val="24"/>
          <w:szCs w:val="24"/>
        </w:rPr>
        <w:t xml:space="preserve"> </w:t>
      </w:r>
      <w:r w:rsidR="002E414E" w:rsidRPr="00516495">
        <w:rPr>
          <w:rStyle w:val="FootnoteReference"/>
          <w:rFonts w:asciiTheme="majorBidi" w:hAnsiTheme="majorBidi" w:cstheme="majorBidi"/>
          <w:sz w:val="24"/>
          <w:szCs w:val="24"/>
        </w:rPr>
        <w:footnoteReference w:id="8"/>
      </w:r>
    </w:p>
    <w:p w:rsidR="002E414E" w:rsidRPr="00516495" w:rsidRDefault="002E414E" w:rsidP="001410EC">
      <w:pPr>
        <w:pStyle w:val="ListParagraph"/>
        <w:numPr>
          <w:ilvl w:val="0"/>
          <w:numId w:val="21"/>
        </w:numPr>
        <w:autoSpaceDE w:val="0"/>
        <w:autoSpaceDN w:val="0"/>
        <w:adjustRightInd w:val="0"/>
        <w:spacing w:after="0" w:line="360" w:lineRule="auto"/>
        <w:ind w:left="720" w:hanging="390"/>
        <w:jc w:val="both"/>
        <w:rPr>
          <w:rFonts w:asciiTheme="majorBidi" w:hAnsiTheme="majorBidi" w:cstheme="majorBidi"/>
          <w:sz w:val="24"/>
          <w:szCs w:val="24"/>
        </w:rPr>
      </w:pPr>
      <w:r w:rsidRPr="00516495">
        <w:rPr>
          <w:rFonts w:asciiTheme="majorBidi" w:hAnsiTheme="majorBidi" w:cstheme="majorBidi"/>
          <w:sz w:val="24"/>
          <w:szCs w:val="24"/>
        </w:rPr>
        <w:t>S</w:t>
      </w:r>
      <w:r w:rsidR="0056481E" w:rsidRPr="00516495">
        <w:rPr>
          <w:rFonts w:asciiTheme="majorBidi" w:hAnsiTheme="majorBidi" w:cstheme="majorBidi"/>
          <w:sz w:val="24"/>
          <w:szCs w:val="24"/>
        </w:rPr>
        <w:t xml:space="preserve">tudi PIRAC menunjukan bahwa potensi zakat di Indonesia memiliki kecenderungan meningkat setiap tahunnya. Berdasarkan survei ke 10 kota besar di Indonesia, PIRAC menunjukan </w:t>
      </w:r>
      <w:proofErr w:type="gramStart"/>
      <w:r w:rsidR="0056481E" w:rsidRPr="00516495">
        <w:rPr>
          <w:rFonts w:asciiTheme="majorBidi" w:hAnsiTheme="majorBidi" w:cstheme="majorBidi"/>
          <w:sz w:val="24"/>
          <w:szCs w:val="24"/>
        </w:rPr>
        <w:t>bahwa  potensi</w:t>
      </w:r>
      <w:proofErr w:type="gramEnd"/>
      <w:r w:rsidR="0056481E" w:rsidRPr="00516495">
        <w:rPr>
          <w:rFonts w:asciiTheme="majorBidi" w:hAnsiTheme="majorBidi" w:cstheme="majorBidi"/>
          <w:sz w:val="24"/>
          <w:szCs w:val="24"/>
        </w:rPr>
        <w:t xml:space="preserve"> rata-rata zakat per </w:t>
      </w:r>
      <w:r w:rsidR="0056481E" w:rsidRPr="00516495">
        <w:rPr>
          <w:rFonts w:asciiTheme="majorBidi" w:hAnsiTheme="majorBidi" w:cstheme="majorBidi"/>
          <w:i/>
          <w:sz w:val="24"/>
          <w:szCs w:val="24"/>
        </w:rPr>
        <w:t xml:space="preserve">muzakki </w:t>
      </w:r>
      <w:r w:rsidR="0056481E" w:rsidRPr="00516495">
        <w:rPr>
          <w:rFonts w:asciiTheme="majorBidi" w:hAnsiTheme="majorBidi" w:cstheme="majorBidi"/>
          <w:sz w:val="24"/>
          <w:szCs w:val="24"/>
        </w:rPr>
        <w:t xml:space="preserve">mencapai Rp. 684.550,00 pada tahun 2007. Meningkat dari sebelumnya Rp. 416.000,00 pada tahun 2004. </w:t>
      </w:r>
    </w:p>
    <w:p w:rsidR="002E414E" w:rsidRPr="00516495" w:rsidRDefault="0056481E" w:rsidP="001410EC">
      <w:pPr>
        <w:pStyle w:val="ListParagraph"/>
        <w:numPr>
          <w:ilvl w:val="0"/>
          <w:numId w:val="21"/>
        </w:numPr>
        <w:autoSpaceDE w:val="0"/>
        <w:autoSpaceDN w:val="0"/>
        <w:adjustRightInd w:val="0"/>
        <w:spacing w:after="0" w:line="360" w:lineRule="auto"/>
        <w:ind w:left="720" w:hanging="390"/>
        <w:jc w:val="both"/>
        <w:rPr>
          <w:rFonts w:asciiTheme="majorBidi" w:hAnsiTheme="majorBidi" w:cstheme="majorBidi"/>
          <w:sz w:val="24"/>
          <w:szCs w:val="24"/>
        </w:rPr>
      </w:pPr>
      <w:r w:rsidRPr="00516495">
        <w:rPr>
          <w:rFonts w:asciiTheme="majorBidi" w:hAnsiTheme="majorBidi" w:cstheme="majorBidi"/>
          <w:sz w:val="24"/>
          <w:szCs w:val="24"/>
        </w:rPr>
        <w:t>PEBS FEUI menggunakan pendekatan jumlah muzakki dan populasi muslim Indonesia dengan asumsi 95 persen muzakki yang membayar zakat, maka dapat diproyeksikan potensi penghimpunan dana zakat pada tahun 2009 mencapai Rp. 12</w:t>
      </w:r>
      <w:proofErr w:type="gramStart"/>
      <w:r w:rsidRPr="00516495">
        <w:rPr>
          <w:rFonts w:asciiTheme="majorBidi" w:hAnsiTheme="majorBidi" w:cstheme="majorBidi"/>
          <w:sz w:val="24"/>
          <w:szCs w:val="24"/>
        </w:rPr>
        <w:t>,7</w:t>
      </w:r>
      <w:proofErr w:type="gramEnd"/>
      <w:r w:rsidRPr="00516495">
        <w:rPr>
          <w:rFonts w:asciiTheme="majorBidi" w:hAnsiTheme="majorBidi" w:cstheme="majorBidi"/>
          <w:sz w:val="24"/>
          <w:szCs w:val="24"/>
        </w:rPr>
        <w:t xml:space="preserve"> triliun. </w:t>
      </w:r>
    </w:p>
    <w:p w:rsidR="002E414E" w:rsidRPr="00516495" w:rsidRDefault="002E414E" w:rsidP="001410EC">
      <w:pPr>
        <w:pStyle w:val="ListParagraph"/>
        <w:numPr>
          <w:ilvl w:val="0"/>
          <w:numId w:val="21"/>
        </w:numPr>
        <w:autoSpaceDE w:val="0"/>
        <w:autoSpaceDN w:val="0"/>
        <w:adjustRightInd w:val="0"/>
        <w:spacing w:after="0" w:line="360" w:lineRule="auto"/>
        <w:ind w:left="720" w:hanging="390"/>
        <w:jc w:val="both"/>
        <w:rPr>
          <w:rFonts w:asciiTheme="majorBidi" w:hAnsiTheme="majorBidi" w:cstheme="majorBidi"/>
          <w:sz w:val="24"/>
          <w:szCs w:val="24"/>
        </w:rPr>
      </w:pPr>
      <w:r w:rsidRPr="00516495">
        <w:rPr>
          <w:rFonts w:asciiTheme="majorBidi" w:hAnsiTheme="majorBidi" w:cstheme="majorBidi"/>
          <w:sz w:val="24"/>
          <w:szCs w:val="24"/>
        </w:rPr>
        <w:t>P</w:t>
      </w:r>
      <w:r w:rsidR="0056481E" w:rsidRPr="00516495">
        <w:rPr>
          <w:rFonts w:asciiTheme="majorBidi" w:hAnsiTheme="majorBidi" w:cstheme="majorBidi"/>
          <w:sz w:val="24"/>
          <w:szCs w:val="24"/>
        </w:rPr>
        <w:t>enelitian yang dilakukan oleh UIN Syarif Hidayatullah Jakarta menunjukan bahwa potensi zakat nasional dapat mencapai Rp. 19</w:t>
      </w:r>
      <w:proofErr w:type="gramStart"/>
      <w:r w:rsidR="0056481E" w:rsidRPr="00516495">
        <w:rPr>
          <w:rFonts w:asciiTheme="majorBidi" w:hAnsiTheme="majorBidi" w:cstheme="majorBidi"/>
          <w:sz w:val="24"/>
          <w:szCs w:val="24"/>
        </w:rPr>
        <w:t>,3</w:t>
      </w:r>
      <w:proofErr w:type="gramEnd"/>
      <w:r w:rsidR="0056481E" w:rsidRPr="00516495">
        <w:rPr>
          <w:rFonts w:asciiTheme="majorBidi" w:hAnsiTheme="majorBidi" w:cstheme="majorBidi"/>
          <w:sz w:val="24"/>
          <w:szCs w:val="24"/>
        </w:rPr>
        <w:t xml:space="preserve"> triliun. </w:t>
      </w:r>
    </w:p>
    <w:p w:rsidR="0056481E" w:rsidRPr="00516495" w:rsidRDefault="002E414E" w:rsidP="001410EC">
      <w:pPr>
        <w:pStyle w:val="ListParagraph"/>
        <w:numPr>
          <w:ilvl w:val="0"/>
          <w:numId w:val="21"/>
        </w:numPr>
        <w:autoSpaceDE w:val="0"/>
        <w:autoSpaceDN w:val="0"/>
        <w:adjustRightInd w:val="0"/>
        <w:spacing w:after="0" w:line="360" w:lineRule="auto"/>
        <w:ind w:left="720" w:hanging="390"/>
        <w:jc w:val="both"/>
        <w:rPr>
          <w:rFonts w:asciiTheme="majorBidi" w:hAnsiTheme="majorBidi" w:cstheme="majorBidi"/>
          <w:sz w:val="24"/>
          <w:szCs w:val="24"/>
        </w:rPr>
      </w:pPr>
      <w:r w:rsidRPr="00516495">
        <w:rPr>
          <w:rFonts w:asciiTheme="majorBidi" w:hAnsiTheme="majorBidi" w:cstheme="majorBidi"/>
          <w:sz w:val="24"/>
          <w:szCs w:val="24"/>
        </w:rPr>
        <w:t>P</w:t>
      </w:r>
      <w:r w:rsidR="0056481E" w:rsidRPr="00516495">
        <w:rPr>
          <w:rFonts w:asciiTheme="majorBidi" w:hAnsiTheme="majorBidi" w:cstheme="majorBidi"/>
          <w:sz w:val="24"/>
          <w:szCs w:val="24"/>
        </w:rPr>
        <w:t xml:space="preserve">enelitian Firdaus </w:t>
      </w:r>
      <w:r w:rsidR="0056481E" w:rsidRPr="00516495">
        <w:rPr>
          <w:rFonts w:asciiTheme="majorBidi" w:hAnsiTheme="majorBidi" w:cstheme="majorBidi"/>
          <w:i/>
          <w:sz w:val="24"/>
          <w:szCs w:val="24"/>
        </w:rPr>
        <w:t xml:space="preserve">et.al </w:t>
      </w:r>
      <w:r w:rsidR="0056481E" w:rsidRPr="00516495">
        <w:rPr>
          <w:rFonts w:asciiTheme="majorBidi" w:hAnsiTheme="majorBidi" w:cstheme="majorBidi"/>
          <w:sz w:val="24"/>
          <w:szCs w:val="24"/>
        </w:rPr>
        <w:t>menyatakan bahwa potensi zakat nasional pada tahun 2011 mencapai angka 3</w:t>
      </w:r>
      <w:proofErr w:type="gramStart"/>
      <w:r w:rsidR="0056481E" w:rsidRPr="00516495">
        <w:rPr>
          <w:rFonts w:asciiTheme="majorBidi" w:hAnsiTheme="majorBidi" w:cstheme="majorBidi"/>
          <w:sz w:val="24"/>
          <w:szCs w:val="24"/>
        </w:rPr>
        <w:t>,4</w:t>
      </w:r>
      <w:proofErr w:type="gramEnd"/>
      <w:r w:rsidR="0056481E" w:rsidRPr="00516495">
        <w:rPr>
          <w:rFonts w:asciiTheme="majorBidi" w:hAnsiTheme="majorBidi" w:cstheme="majorBidi"/>
          <w:sz w:val="24"/>
          <w:szCs w:val="24"/>
        </w:rPr>
        <w:t xml:space="preserve"> persen dari total PDB, atau dengan kata lain potensi zakat di Indonesia diperkirakan mencapai Rp. 217 triliun. Jumlah ini meliputi potensi penerimaan zakat dari berbagai area, seperti zakat di rumah tangga, perusahaan swasta, BUMN, serta deposito dan tabungan. Kelima, menurut penelitian BAZNAS, potensi zakat nasional pada tahun 2015 sudah mencapai Rp. 286 triliun. </w:t>
      </w:r>
      <w:r w:rsidR="0056481E" w:rsidRPr="00516495">
        <w:rPr>
          <w:rFonts w:asciiTheme="majorBidi" w:hAnsiTheme="majorBidi" w:cstheme="majorBidi"/>
          <w:sz w:val="24"/>
          <w:szCs w:val="24"/>
        </w:rPr>
        <w:lastRenderedPageBreak/>
        <w:t>Angka ini dihasilkan dengan menggunakan metode eksplorasi yang mempertimbangkan pertumbuhan PDB pada tahun-tahun sebelumnya</w:t>
      </w:r>
    </w:p>
    <w:p w:rsidR="0056481E" w:rsidRPr="00516495" w:rsidRDefault="007C527F" w:rsidP="001410EC">
      <w:pPr>
        <w:autoSpaceDE w:val="0"/>
        <w:autoSpaceDN w:val="0"/>
        <w:adjustRightInd w:val="0"/>
        <w:spacing w:after="0" w:line="360" w:lineRule="auto"/>
        <w:ind w:left="360" w:firstLine="360"/>
        <w:jc w:val="both"/>
        <w:rPr>
          <w:rFonts w:asciiTheme="majorBidi" w:hAnsiTheme="majorBidi" w:cstheme="majorBidi"/>
          <w:sz w:val="24"/>
          <w:szCs w:val="24"/>
        </w:rPr>
      </w:pPr>
      <w:proofErr w:type="gramStart"/>
      <w:r>
        <w:rPr>
          <w:rFonts w:asciiTheme="majorBidi" w:hAnsiTheme="majorBidi" w:cstheme="majorBidi"/>
          <w:sz w:val="24"/>
          <w:szCs w:val="24"/>
        </w:rPr>
        <w:t>J</w:t>
      </w:r>
      <w:r w:rsidR="0056481E" w:rsidRPr="00516495">
        <w:rPr>
          <w:rFonts w:asciiTheme="majorBidi" w:hAnsiTheme="majorBidi" w:cstheme="majorBidi"/>
          <w:sz w:val="24"/>
          <w:szCs w:val="24"/>
        </w:rPr>
        <w:t xml:space="preserve">umlah harta zakat yang terkumpul di provinsi Banten </w:t>
      </w:r>
      <w:r w:rsidRPr="00516495">
        <w:rPr>
          <w:rFonts w:asciiTheme="majorBidi" w:hAnsiTheme="majorBidi" w:cstheme="majorBidi"/>
          <w:sz w:val="24"/>
          <w:szCs w:val="24"/>
        </w:rPr>
        <w:t xml:space="preserve">Pada tahun 2015 </w:t>
      </w:r>
      <w:r w:rsidR="0056481E" w:rsidRPr="00516495">
        <w:rPr>
          <w:rFonts w:asciiTheme="majorBidi" w:hAnsiTheme="majorBidi" w:cstheme="majorBidi"/>
          <w:sz w:val="24"/>
          <w:szCs w:val="24"/>
        </w:rPr>
        <w:t>mencapai Rp. 2,513,666,232.</w:t>
      </w:r>
      <w:proofErr w:type="gramEnd"/>
      <w:r w:rsidR="0056481E" w:rsidRPr="00516495">
        <w:rPr>
          <w:rStyle w:val="FootnoteReference"/>
          <w:rFonts w:asciiTheme="majorBidi" w:hAnsiTheme="majorBidi" w:cstheme="majorBidi"/>
          <w:sz w:val="24"/>
          <w:szCs w:val="24"/>
        </w:rPr>
        <w:footnoteReference w:id="9"/>
      </w:r>
      <w:r w:rsidR="0056481E" w:rsidRPr="00516495">
        <w:rPr>
          <w:rFonts w:asciiTheme="majorBidi" w:hAnsiTheme="majorBidi" w:cstheme="majorBidi"/>
          <w:sz w:val="24"/>
          <w:szCs w:val="24"/>
        </w:rPr>
        <w:t xml:space="preserve"> Masyarakat </w:t>
      </w:r>
      <w:proofErr w:type="gramStart"/>
      <w:r w:rsidR="0056481E" w:rsidRPr="00516495">
        <w:rPr>
          <w:rFonts w:asciiTheme="majorBidi" w:hAnsiTheme="majorBidi" w:cstheme="majorBidi"/>
          <w:sz w:val="24"/>
          <w:szCs w:val="24"/>
        </w:rPr>
        <w:t>muslim</w:t>
      </w:r>
      <w:proofErr w:type="gramEnd"/>
      <w:r w:rsidR="0056481E" w:rsidRPr="00516495">
        <w:rPr>
          <w:rFonts w:asciiTheme="majorBidi" w:hAnsiTheme="majorBidi" w:cstheme="majorBidi"/>
          <w:sz w:val="24"/>
          <w:szCs w:val="24"/>
        </w:rPr>
        <w:t xml:space="preserve">, umumnya yang sudah bersentuhan dengan pendidikan dan budaya kota, semakin sadar urgensi membayar zakat melalui BAZ dan LAZ, sehingga harta zakat yang terkumpul di dua lembaga bentukan pemerintah dan masyarakat tersebut terus meningkat dari tahun ke tahun.  </w:t>
      </w:r>
    </w:p>
    <w:p w:rsidR="0056481E" w:rsidRPr="00516495" w:rsidRDefault="00A17CE7" w:rsidP="001410EC">
      <w:pPr>
        <w:autoSpaceDE w:val="0"/>
        <w:autoSpaceDN w:val="0"/>
        <w:adjustRightInd w:val="0"/>
        <w:spacing w:after="0" w:line="360" w:lineRule="auto"/>
        <w:ind w:left="360" w:firstLine="360"/>
        <w:jc w:val="both"/>
        <w:rPr>
          <w:rFonts w:asciiTheme="majorBidi" w:hAnsiTheme="majorBidi" w:cstheme="majorBidi"/>
          <w:sz w:val="24"/>
          <w:szCs w:val="24"/>
        </w:rPr>
      </w:pPr>
      <w:r w:rsidRPr="00516495">
        <w:rPr>
          <w:rFonts w:asciiTheme="majorBidi" w:hAnsiTheme="majorBidi" w:cstheme="majorBidi"/>
          <w:sz w:val="24"/>
          <w:szCs w:val="24"/>
        </w:rPr>
        <w:t>B</w:t>
      </w:r>
      <w:r w:rsidR="0056481E" w:rsidRPr="00516495">
        <w:rPr>
          <w:rFonts w:asciiTheme="majorBidi" w:hAnsiTheme="majorBidi" w:cstheme="majorBidi"/>
          <w:sz w:val="24"/>
          <w:szCs w:val="24"/>
        </w:rPr>
        <w:t xml:space="preserve">esarnya </w:t>
      </w:r>
      <w:proofErr w:type="gramStart"/>
      <w:r w:rsidR="0056481E" w:rsidRPr="00516495">
        <w:rPr>
          <w:rFonts w:asciiTheme="majorBidi" w:hAnsiTheme="majorBidi" w:cstheme="majorBidi"/>
          <w:sz w:val="24"/>
          <w:szCs w:val="24"/>
        </w:rPr>
        <w:t>dana</w:t>
      </w:r>
      <w:proofErr w:type="gramEnd"/>
      <w:r w:rsidR="0056481E" w:rsidRPr="00516495">
        <w:rPr>
          <w:rFonts w:asciiTheme="majorBidi" w:hAnsiTheme="majorBidi" w:cstheme="majorBidi"/>
          <w:sz w:val="24"/>
          <w:szCs w:val="24"/>
        </w:rPr>
        <w:t xml:space="preserve"> zakat tersebut, ditopang dengan dana infak dan sedekah yang dihimpun oleh LAZ</w:t>
      </w:r>
      <w:r w:rsidR="00620E5D" w:rsidRPr="00516495">
        <w:rPr>
          <w:rFonts w:asciiTheme="majorBidi" w:hAnsiTheme="majorBidi" w:cstheme="majorBidi"/>
          <w:sz w:val="24"/>
          <w:szCs w:val="24"/>
        </w:rPr>
        <w:t xml:space="preserve"> dan BAZ</w:t>
      </w:r>
      <w:r w:rsidR="0056481E" w:rsidRPr="00516495">
        <w:rPr>
          <w:rFonts w:asciiTheme="majorBidi" w:hAnsiTheme="majorBidi" w:cstheme="majorBidi"/>
          <w:sz w:val="24"/>
          <w:szCs w:val="24"/>
        </w:rPr>
        <w:t xml:space="preserve">, </w:t>
      </w:r>
      <w:r w:rsidR="00620E5D" w:rsidRPr="00516495">
        <w:rPr>
          <w:rFonts w:asciiTheme="majorBidi" w:hAnsiTheme="majorBidi" w:cstheme="majorBidi"/>
          <w:sz w:val="24"/>
          <w:szCs w:val="24"/>
        </w:rPr>
        <w:t xml:space="preserve">sehingga dana </w:t>
      </w:r>
      <w:r w:rsidR="0056481E" w:rsidRPr="00516495">
        <w:rPr>
          <w:rFonts w:asciiTheme="majorBidi" w:hAnsiTheme="majorBidi" w:cstheme="majorBidi"/>
          <w:sz w:val="24"/>
          <w:szCs w:val="24"/>
        </w:rPr>
        <w:t xml:space="preserve">ZIS sangat potensial </w:t>
      </w:r>
      <w:r w:rsidR="00A856A3" w:rsidRPr="00516495">
        <w:rPr>
          <w:rFonts w:asciiTheme="majorBidi" w:hAnsiTheme="majorBidi" w:cstheme="majorBidi"/>
          <w:sz w:val="24"/>
          <w:szCs w:val="24"/>
        </w:rPr>
        <w:t>apabila didistribusikan dalam bentuk upaya pengentasan</w:t>
      </w:r>
      <w:r w:rsidR="0056481E" w:rsidRPr="00516495">
        <w:rPr>
          <w:rFonts w:asciiTheme="majorBidi" w:hAnsiTheme="majorBidi" w:cstheme="majorBidi"/>
          <w:sz w:val="24"/>
          <w:szCs w:val="24"/>
        </w:rPr>
        <w:t xml:space="preserve"> masalah kemiskinan, terutama pada masyarakat</w:t>
      </w:r>
      <w:r w:rsidR="00A856A3" w:rsidRPr="00516495">
        <w:rPr>
          <w:rFonts w:asciiTheme="majorBidi" w:hAnsiTheme="majorBidi" w:cstheme="majorBidi"/>
          <w:sz w:val="24"/>
          <w:szCs w:val="24"/>
        </w:rPr>
        <w:t xml:space="preserve"> yang berada di desa tertinggal yang sedikit mendapatkan sentuhan dan uluran tangan dari pemerintah.</w:t>
      </w:r>
      <w:r w:rsidR="0056481E" w:rsidRPr="00516495">
        <w:rPr>
          <w:rFonts w:asciiTheme="majorBidi" w:hAnsiTheme="majorBidi" w:cstheme="majorBidi"/>
          <w:sz w:val="24"/>
          <w:szCs w:val="24"/>
        </w:rPr>
        <w:t xml:space="preserve"> </w:t>
      </w:r>
      <w:r w:rsidR="007A4DB1" w:rsidRPr="00516495">
        <w:rPr>
          <w:rFonts w:asciiTheme="majorBidi" w:hAnsiTheme="majorBidi" w:cstheme="majorBidi"/>
          <w:sz w:val="24"/>
          <w:szCs w:val="24"/>
        </w:rPr>
        <w:t>O</w:t>
      </w:r>
      <w:r w:rsidR="0056481E" w:rsidRPr="00516495">
        <w:rPr>
          <w:rFonts w:asciiTheme="majorBidi" w:hAnsiTheme="majorBidi" w:cstheme="majorBidi"/>
          <w:sz w:val="24"/>
          <w:szCs w:val="24"/>
        </w:rPr>
        <w:t xml:space="preserve">leh karena itu, penelitian ini </w:t>
      </w:r>
      <w:proofErr w:type="gramStart"/>
      <w:r w:rsidR="007A4DB1" w:rsidRPr="00516495">
        <w:rPr>
          <w:rFonts w:asciiTheme="majorBidi" w:hAnsiTheme="majorBidi" w:cstheme="majorBidi"/>
          <w:sz w:val="24"/>
          <w:szCs w:val="24"/>
        </w:rPr>
        <w:t>akan</w:t>
      </w:r>
      <w:proofErr w:type="gramEnd"/>
      <w:r w:rsidR="007A4DB1" w:rsidRPr="00516495">
        <w:rPr>
          <w:rFonts w:asciiTheme="majorBidi" w:hAnsiTheme="majorBidi" w:cstheme="majorBidi"/>
          <w:sz w:val="24"/>
          <w:szCs w:val="24"/>
        </w:rPr>
        <w:t xml:space="preserve"> mengkaji dan </w:t>
      </w:r>
      <w:r w:rsidR="0056481E" w:rsidRPr="00516495">
        <w:rPr>
          <w:rFonts w:asciiTheme="majorBidi" w:hAnsiTheme="majorBidi" w:cstheme="majorBidi"/>
          <w:sz w:val="24"/>
          <w:szCs w:val="24"/>
        </w:rPr>
        <w:t>meneliti “Pengentasan Kemiskinan Masyarakat Desa Tertinggal Berbasis ZIS; Studi Pada LAZ Harfa Provinsi Banten”</w:t>
      </w:r>
    </w:p>
    <w:p w:rsidR="00516495" w:rsidRPr="00516495" w:rsidRDefault="00516495" w:rsidP="001410EC">
      <w:pPr>
        <w:autoSpaceDE w:val="0"/>
        <w:autoSpaceDN w:val="0"/>
        <w:adjustRightInd w:val="0"/>
        <w:spacing w:after="0" w:line="360" w:lineRule="auto"/>
        <w:ind w:left="360" w:firstLine="360"/>
        <w:jc w:val="both"/>
        <w:rPr>
          <w:rFonts w:asciiTheme="majorBidi" w:hAnsiTheme="majorBidi" w:cstheme="majorBidi"/>
          <w:sz w:val="24"/>
          <w:szCs w:val="24"/>
        </w:rPr>
      </w:pPr>
    </w:p>
    <w:p w:rsidR="002E414E" w:rsidRPr="00870AE4" w:rsidRDefault="002E414E" w:rsidP="001410EC">
      <w:pPr>
        <w:pStyle w:val="ListParagraph"/>
        <w:numPr>
          <w:ilvl w:val="0"/>
          <w:numId w:val="28"/>
        </w:numPr>
        <w:spacing w:after="0" w:line="360" w:lineRule="auto"/>
        <w:ind w:left="360"/>
        <w:jc w:val="both"/>
        <w:rPr>
          <w:rFonts w:asciiTheme="majorBidi" w:hAnsiTheme="majorBidi" w:cstheme="majorBidi"/>
          <w:b/>
          <w:sz w:val="24"/>
          <w:szCs w:val="24"/>
        </w:rPr>
      </w:pPr>
      <w:r w:rsidRPr="00870AE4">
        <w:rPr>
          <w:rFonts w:asciiTheme="majorBidi" w:hAnsiTheme="majorBidi" w:cstheme="majorBidi"/>
          <w:b/>
          <w:sz w:val="24"/>
          <w:szCs w:val="24"/>
        </w:rPr>
        <w:t>Identifikasi Masalah</w:t>
      </w:r>
    </w:p>
    <w:p w:rsidR="002E414E" w:rsidRPr="00516495" w:rsidRDefault="002E414E" w:rsidP="001410EC">
      <w:pPr>
        <w:pStyle w:val="ListParagraph"/>
        <w:spacing w:after="0" w:line="360" w:lineRule="auto"/>
        <w:ind w:left="450" w:firstLine="360"/>
        <w:jc w:val="both"/>
        <w:rPr>
          <w:rFonts w:asciiTheme="majorBidi" w:hAnsiTheme="majorBidi" w:cstheme="majorBidi"/>
          <w:bCs/>
          <w:sz w:val="24"/>
          <w:szCs w:val="24"/>
        </w:rPr>
      </w:pPr>
      <w:r w:rsidRPr="00516495">
        <w:rPr>
          <w:rFonts w:asciiTheme="majorBidi" w:hAnsiTheme="majorBidi" w:cstheme="majorBidi"/>
          <w:bCs/>
          <w:sz w:val="24"/>
          <w:szCs w:val="24"/>
        </w:rPr>
        <w:t xml:space="preserve">Berdasarkan latar belakang masalah di atas, maka identifikasi masalah pada penelitian ini adalah sebagai </w:t>
      </w:r>
      <w:proofErr w:type="gramStart"/>
      <w:r w:rsidRPr="00516495">
        <w:rPr>
          <w:rFonts w:asciiTheme="majorBidi" w:hAnsiTheme="majorBidi" w:cstheme="majorBidi"/>
          <w:bCs/>
          <w:sz w:val="24"/>
          <w:szCs w:val="24"/>
        </w:rPr>
        <w:t>berikut :</w:t>
      </w:r>
      <w:proofErr w:type="gramEnd"/>
    </w:p>
    <w:p w:rsidR="00CD065E" w:rsidRPr="00516495" w:rsidRDefault="00B0606F" w:rsidP="001410EC">
      <w:pPr>
        <w:pStyle w:val="ListParagraph"/>
        <w:numPr>
          <w:ilvl w:val="0"/>
          <w:numId w:val="20"/>
        </w:numPr>
        <w:spacing w:after="0" w:line="360" w:lineRule="auto"/>
        <w:ind w:left="810"/>
        <w:jc w:val="both"/>
        <w:rPr>
          <w:rFonts w:asciiTheme="majorBidi" w:hAnsiTheme="majorBidi" w:cstheme="majorBidi"/>
          <w:bCs/>
          <w:sz w:val="24"/>
          <w:szCs w:val="24"/>
        </w:rPr>
      </w:pPr>
      <w:r w:rsidRPr="00516495">
        <w:rPr>
          <w:rFonts w:asciiTheme="majorBidi" w:hAnsiTheme="majorBidi" w:cstheme="majorBidi"/>
          <w:bCs/>
          <w:sz w:val="24"/>
          <w:szCs w:val="24"/>
        </w:rPr>
        <w:t xml:space="preserve">Kemiskinan pada masyarakat </w:t>
      </w:r>
      <w:r w:rsidR="00925D7E" w:rsidRPr="00516495">
        <w:rPr>
          <w:rFonts w:asciiTheme="majorBidi" w:hAnsiTheme="majorBidi" w:cstheme="majorBidi"/>
          <w:bCs/>
          <w:sz w:val="24"/>
          <w:szCs w:val="24"/>
        </w:rPr>
        <w:t>perdesaan</w:t>
      </w:r>
      <w:r w:rsidRPr="00516495">
        <w:rPr>
          <w:rFonts w:asciiTheme="majorBidi" w:hAnsiTheme="majorBidi" w:cstheme="majorBidi"/>
          <w:bCs/>
          <w:sz w:val="24"/>
          <w:szCs w:val="24"/>
        </w:rPr>
        <w:t xml:space="preserve"> lebih tinggi dibandingkan dengan masyarakat perkotaan. </w:t>
      </w:r>
    </w:p>
    <w:p w:rsidR="00B0606F" w:rsidRPr="00516495" w:rsidRDefault="00B0606F" w:rsidP="001410EC">
      <w:pPr>
        <w:pStyle w:val="ListParagraph"/>
        <w:numPr>
          <w:ilvl w:val="0"/>
          <w:numId w:val="20"/>
        </w:numPr>
        <w:spacing w:after="0" w:line="360" w:lineRule="auto"/>
        <w:ind w:left="810"/>
        <w:jc w:val="both"/>
        <w:rPr>
          <w:rFonts w:asciiTheme="majorBidi" w:hAnsiTheme="majorBidi" w:cstheme="majorBidi"/>
          <w:bCs/>
          <w:sz w:val="24"/>
          <w:szCs w:val="24"/>
        </w:rPr>
      </w:pPr>
      <w:r w:rsidRPr="00516495">
        <w:rPr>
          <w:rFonts w:asciiTheme="majorBidi" w:hAnsiTheme="majorBidi" w:cstheme="majorBidi"/>
          <w:bCs/>
          <w:sz w:val="24"/>
          <w:szCs w:val="24"/>
        </w:rPr>
        <w:lastRenderedPageBreak/>
        <w:t xml:space="preserve">Pendistribusian </w:t>
      </w:r>
      <w:proofErr w:type="gramStart"/>
      <w:r w:rsidRPr="00516495">
        <w:rPr>
          <w:rFonts w:asciiTheme="majorBidi" w:hAnsiTheme="majorBidi" w:cstheme="majorBidi"/>
          <w:bCs/>
          <w:sz w:val="24"/>
          <w:szCs w:val="24"/>
        </w:rPr>
        <w:t>dana</w:t>
      </w:r>
      <w:proofErr w:type="gramEnd"/>
      <w:r w:rsidRPr="00516495">
        <w:rPr>
          <w:rFonts w:asciiTheme="majorBidi" w:hAnsiTheme="majorBidi" w:cstheme="majorBidi"/>
          <w:bCs/>
          <w:sz w:val="24"/>
          <w:szCs w:val="24"/>
        </w:rPr>
        <w:t xml:space="preserve"> zakat, infak dan sedekah pada masyarakat desa lebih cenderung diorientasikan untuk memenuhi kebutuhan konsumtif. </w:t>
      </w:r>
    </w:p>
    <w:p w:rsidR="00B0606F" w:rsidRPr="00516495" w:rsidRDefault="00BF3CB1" w:rsidP="001410EC">
      <w:pPr>
        <w:pStyle w:val="ListParagraph"/>
        <w:numPr>
          <w:ilvl w:val="0"/>
          <w:numId w:val="20"/>
        </w:numPr>
        <w:spacing w:after="0" w:line="360" w:lineRule="auto"/>
        <w:ind w:left="810"/>
        <w:jc w:val="both"/>
        <w:rPr>
          <w:rFonts w:asciiTheme="majorBidi" w:hAnsiTheme="majorBidi" w:cstheme="majorBidi"/>
          <w:b/>
          <w:sz w:val="24"/>
          <w:szCs w:val="24"/>
        </w:rPr>
      </w:pPr>
      <w:r w:rsidRPr="00516495">
        <w:rPr>
          <w:rFonts w:asciiTheme="majorBidi" w:hAnsiTheme="majorBidi" w:cstheme="majorBidi"/>
          <w:bCs/>
          <w:sz w:val="24"/>
          <w:szCs w:val="24"/>
        </w:rPr>
        <w:t xml:space="preserve">Masyarakat desa tertinggal pada umumnya memiliki masalah dalam </w:t>
      </w:r>
      <w:r w:rsidR="00764A63" w:rsidRPr="00516495">
        <w:rPr>
          <w:rFonts w:asciiTheme="majorBidi" w:hAnsiTheme="majorBidi" w:cstheme="majorBidi"/>
          <w:bCs/>
          <w:sz w:val="24"/>
          <w:szCs w:val="24"/>
        </w:rPr>
        <w:t xml:space="preserve">dua </w:t>
      </w:r>
      <w:r w:rsidRPr="00516495">
        <w:rPr>
          <w:rFonts w:asciiTheme="majorBidi" w:hAnsiTheme="majorBidi" w:cstheme="majorBidi"/>
          <w:bCs/>
          <w:sz w:val="24"/>
          <w:szCs w:val="24"/>
        </w:rPr>
        <w:t>aspek</w:t>
      </w:r>
      <w:r w:rsidR="00764A63" w:rsidRPr="00516495">
        <w:rPr>
          <w:rFonts w:asciiTheme="majorBidi" w:hAnsiTheme="majorBidi" w:cstheme="majorBidi"/>
          <w:bCs/>
          <w:sz w:val="24"/>
          <w:szCs w:val="24"/>
        </w:rPr>
        <w:t xml:space="preserve"> utama</w:t>
      </w:r>
      <w:r w:rsidRPr="00516495">
        <w:rPr>
          <w:rFonts w:asciiTheme="majorBidi" w:hAnsiTheme="majorBidi" w:cstheme="majorBidi"/>
          <w:bCs/>
          <w:sz w:val="24"/>
          <w:szCs w:val="24"/>
        </w:rPr>
        <w:t>, yaitu pemberdayaan</w:t>
      </w:r>
      <w:r w:rsidR="00426350" w:rsidRPr="00516495">
        <w:rPr>
          <w:rFonts w:asciiTheme="majorBidi" w:hAnsiTheme="majorBidi" w:cstheme="majorBidi"/>
          <w:bCs/>
          <w:sz w:val="24"/>
          <w:szCs w:val="24"/>
        </w:rPr>
        <w:t xml:space="preserve"> ekonomi</w:t>
      </w:r>
      <w:r w:rsidRPr="00516495">
        <w:rPr>
          <w:rFonts w:asciiTheme="majorBidi" w:hAnsiTheme="majorBidi" w:cstheme="majorBidi"/>
          <w:bCs/>
          <w:sz w:val="24"/>
          <w:szCs w:val="24"/>
        </w:rPr>
        <w:t xml:space="preserve"> dan pemeliharaan kesehatan.</w:t>
      </w:r>
    </w:p>
    <w:p w:rsidR="00516495" w:rsidRPr="00516495" w:rsidRDefault="00516495" w:rsidP="001410EC">
      <w:pPr>
        <w:pStyle w:val="ListParagraph"/>
        <w:spacing w:after="0" w:line="360" w:lineRule="auto"/>
        <w:ind w:left="810"/>
        <w:jc w:val="both"/>
        <w:rPr>
          <w:rFonts w:asciiTheme="majorBidi" w:hAnsiTheme="majorBidi" w:cstheme="majorBidi"/>
          <w:b/>
          <w:sz w:val="24"/>
          <w:szCs w:val="24"/>
        </w:rPr>
      </w:pPr>
    </w:p>
    <w:p w:rsidR="00BF3CB1" w:rsidRPr="00516495" w:rsidRDefault="00BF3CB1" w:rsidP="001410EC">
      <w:pPr>
        <w:pStyle w:val="ListParagraph"/>
        <w:numPr>
          <w:ilvl w:val="0"/>
          <w:numId w:val="28"/>
        </w:numPr>
        <w:spacing w:after="0" w:line="360" w:lineRule="auto"/>
        <w:ind w:left="360"/>
        <w:jc w:val="both"/>
        <w:rPr>
          <w:rFonts w:asciiTheme="majorBidi" w:hAnsiTheme="majorBidi" w:cstheme="majorBidi"/>
          <w:b/>
          <w:sz w:val="24"/>
          <w:szCs w:val="24"/>
        </w:rPr>
      </w:pPr>
      <w:r w:rsidRPr="00516495">
        <w:rPr>
          <w:rFonts w:asciiTheme="majorBidi" w:hAnsiTheme="majorBidi" w:cstheme="majorBidi"/>
          <w:b/>
          <w:sz w:val="24"/>
          <w:szCs w:val="24"/>
        </w:rPr>
        <w:t>Batasan Masalah</w:t>
      </w:r>
    </w:p>
    <w:p w:rsidR="00426350" w:rsidRPr="00516495" w:rsidRDefault="00426350" w:rsidP="001410EC">
      <w:pPr>
        <w:pStyle w:val="ListParagraph"/>
        <w:spacing w:after="0" w:line="360" w:lineRule="auto"/>
        <w:ind w:left="360" w:firstLine="360"/>
        <w:jc w:val="both"/>
        <w:rPr>
          <w:rFonts w:asciiTheme="majorBidi" w:hAnsiTheme="majorBidi" w:cstheme="majorBidi"/>
          <w:bCs/>
          <w:sz w:val="24"/>
          <w:szCs w:val="24"/>
        </w:rPr>
      </w:pPr>
      <w:r w:rsidRPr="00516495">
        <w:rPr>
          <w:rFonts w:asciiTheme="majorBidi" w:hAnsiTheme="majorBidi" w:cstheme="majorBidi"/>
          <w:bCs/>
          <w:sz w:val="24"/>
          <w:szCs w:val="24"/>
        </w:rPr>
        <w:t xml:space="preserve">Berdasarkan identifikasi masalah di atas, maka penulis membatasi masalah penelitian ini pada </w:t>
      </w:r>
      <w:r w:rsidR="006F6633" w:rsidRPr="00516495">
        <w:rPr>
          <w:rFonts w:asciiTheme="majorBidi" w:hAnsiTheme="majorBidi" w:cstheme="majorBidi"/>
          <w:bCs/>
          <w:sz w:val="24"/>
          <w:szCs w:val="24"/>
        </w:rPr>
        <w:t xml:space="preserve">Lembaga Amil Zakat Harfa Provinsi Banten yang memiliki perhatian terhadap masyarakat desa tertinggal khususnya di kabupaten Pandeglang, objek yang digunakan hanya sebatas </w:t>
      </w:r>
      <w:r w:rsidR="00324DE5" w:rsidRPr="00516495">
        <w:rPr>
          <w:rFonts w:asciiTheme="majorBidi" w:hAnsiTheme="majorBidi" w:cstheme="majorBidi"/>
          <w:bCs/>
          <w:sz w:val="24"/>
          <w:szCs w:val="24"/>
        </w:rPr>
        <w:t>tentang pendistribusian zakat</w:t>
      </w:r>
      <w:r w:rsidR="005E626F" w:rsidRPr="00516495">
        <w:rPr>
          <w:rFonts w:asciiTheme="majorBidi" w:hAnsiTheme="majorBidi" w:cstheme="majorBidi"/>
          <w:bCs/>
          <w:sz w:val="24"/>
          <w:szCs w:val="24"/>
        </w:rPr>
        <w:t>, Infak dan sedekah</w:t>
      </w:r>
      <w:r w:rsidR="00324DE5" w:rsidRPr="00516495">
        <w:rPr>
          <w:rFonts w:asciiTheme="majorBidi" w:hAnsiTheme="majorBidi" w:cstheme="majorBidi"/>
          <w:bCs/>
          <w:sz w:val="24"/>
          <w:szCs w:val="24"/>
        </w:rPr>
        <w:t xml:space="preserve"> untuk pemberdayaan ekonomi d</w:t>
      </w:r>
      <w:r w:rsidR="005E626F" w:rsidRPr="00516495">
        <w:rPr>
          <w:rFonts w:asciiTheme="majorBidi" w:hAnsiTheme="majorBidi" w:cstheme="majorBidi"/>
          <w:bCs/>
          <w:sz w:val="24"/>
          <w:szCs w:val="24"/>
        </w:rPr>
        <w:t>an pemeliharaan kesehatan.</w:t>
      </w:r>
      <w:r w:rsidR="006F6633" w:rsidRPr="00516495">
        <w:rPr>
          <w:rFonts w:asciiTheme="majorBidi" w:hAnsiTheme="majorBidi" w:cstheme="majorBidi"/>
          <w:bCs/>
          <w:sz w:val="24"/>
          <w:szCs w:val="24"/>
        </w:rPr>
        <w:t xml:space="preserve"> </w:t>
      </w:r>
    </w:p>
    <w:p w:rsidR="00CD113E" w:rsidRPr="00516495" w:rsidRDefault="00CD113E" w:rsidP="001410EC">
      <w:pPr>
        <w:pStyle w:val="ListParagraph"/>
        <w:spacing w:after="0" w:line="360" w:lineRule="auto"/>
        <w:ind w:left="360" w:firstLine="360"/>
        <w:jc w:val="both"/>
        <w:rPr>
          <w:rFonts w:asciiTheme="majorBidi" w:hAnsiTheme="majorBidi" w:cstheme="majorBidi"/>
          <w:bCs/>
          <w:sz w:val="24"/>
          <w:szCs w:val="24"/>
        </w:rPr>
      </w:pPr>
    </w:p>
    <w:p w:rsidR="0056481E" w:rsidRPr="00870AE4" w:rsidRDefault="0056481E" w:rsidP="001410EC">
      <w:pPr>
        <w:pStyle w:val="ListParagraph"/>
        <w:numPr>
          <w:ilvl w:val="0"/>
          <w:numId w:val="28"/>
        </w:numPr>
        <w:spacing w:after="0" w:line="360" w:lineRule="auto"/>
        <w:ind w:left="360"/>
        <w:jc w:val="both"/>
        <w:rPr>
          <w:rFonts w:asciiTheme="majorBidi" w:hAnsiTheme="majorBidi" w:cstheme="majorBidi"/>
          <w:b/>
          <w:sz w:val="24"/>
          <w:szCs w:val="24"/>
        </w:rPr>
      </w:pPr>
      <w:r w:rsidRPr="00870AE4">
        <w:rPr>
          <w:rFonts w:asciiTheme="majorBidi" w:hAnsiTheme="majorBidi" w:cstheme="majorBidi"/>
          <w:b/>
          <w:sz w:val="24"/>
          <w:szCs w:val="24"/>
        </w:rPr>
        <w:t>Rumusan Masalah</w:t>
      </w:r>
    </w:p>
    <w:p w:rsidR="0056481E" w:rsidRPr="00516495" w:rsidRDefault="0056481E" w:rsidP="001410EC">
      <w:pPr>
        <w:spacing w:after="0" w:line="360" w:lineRule="auto"/>
        <w:ind w:left="360" w:firstLine="360"/>
        <w:jc w:val="both"/>
        <w:rPr>
          <w:rFonts w:asciiTheme="majorBidi" w:hAnsiTheme="majorBidi" w:cstheme="majorBidi"/>
          <w:sz w:val="24"/>
          <w:szCs w:val="24"/>
        </w:rPr>
      </w:pPr>
      <w:r w:rsidRPr="00516495">
        <w:rPr>
          <w:rFonts w:asciiTheme="majorBidi" w:hAnsiTheme="majorBidi" w:cstheme="majorBidi"/>
          <w:sz w:val="24"/>
          <w:szCs w:val="24"/>
        </w:rPr>
        <w:t xml:space="preserve">Berdasarkan latar belakang masalah yang telah penulis paparkan di muka, maka dapat dirumuskan masalah yang akan diteliti lebih jauh adalah sebagai </w:t>
      </w:r>
      <w:proofErr w:type="gramStart"/>
      <w:r w:rsidRPr="00516495">
        <w:rPr>
          <w:rFonts w:asciiTheme="majorBidi" w:hAnsiTheme="majorBidi" w:cstheme="majorBidi"/>
          <w:sz w:val="24"/>
          <w:szCs w:val="24"/>
        </w:rPr>
        <w:t>berikut :</w:t>
      </w:r>
      <w:proofErr w:type="gramEnd"/>
    </w:p>
    <w:p w:rsidR="009E64AD" w:rsidRPr="00516495" w:rsidRDefault="009E64AD" w:rsidP="001410EC">
      <w:pPr>
        <w:pStyle w:val="ListParagraph"/>
        <w:numPr>
          <w:ilvl w:val="0"/>
          <w:numId w:val="3"/>
        </w:numPr>
        <w:spacing w:after="0" w:line="360" w:lineRule="auto"/>
        <w:ind w:left="720"/>
        <w:jc w:val="both"/>
        <w:rPr>
          <w:rFonts w:asciiTheme="majorBidi" w:hAnsiTheme="majorBidi" w:cstheme="majorBidi"/>
          <w:sz w:val="24"/>
          <w:szCs w:val="24"/>
        </w:rPr>
      </w:pPr>
      <w:proofErr w:type="gramStart"/>
      <w:r w:rsidRPr="00516495">
        <w:rPr>
          <w:rFonts w:asciiTheme="majorBidi" w:hAnsiTheme="majorBidi" w:cstheme="majorBidi"/>
          <w:sz w:val="24"/>
          <w:szCs w:val="24"/>
        </w:rPr>
        <w:t>Apa</w:t>
      </w:r>
      <w:proofErr w:type="gramEnd"/>
      <w:r w:rsidRPr="00516495">
        <w:rPr>
          <w:rFonts w:asciiTheme="majorBidi" w:hAnsiTheme="majorBidi" w:cstheme="majorBidi"/>
          <w:sz w:val="24"/>
          <w:szCs w:val="24"/>
        </w:rPr>
        <w:t xml:space="preserve"> peran strategis </w:t>
      </w:r>
      <w:r w:rsidR="001B715A">
        <w:rPr>
          <w:rFonts w:asciiTheme="majorBidi" w:hAnsiTheme="majorBidi" w:cstheme="majorBidi"/>
          <w:sz w:val="24"/>
          <w:szCs w:val="24"/>
        </w:rPr>
        <w:t>LAZ HARFA</w:t>
      </w:r>
      <w:r w:rsidRPr="00516495">
        <w:rPr>
          <w:rFonts w:asciiTheme="majorBidi" w:hAnsiTheme="majorBidi" w:cstheme="majorBidi"/>
          <w:sz w:val="24"/>
          <w:szCs w:val="24"/>
        </w:rPr>
        <w:t xml:space="preserve"> dalam pemberdayaan ekonomi dan pemeliharaan kesehatan masyarakat desa tertinggal?</w:t>
      </w:r>
    </w:p>
    <w:p w:rsidR="001C599F" w:rsidRPr="00516495" w:rsidRDefault="001C599F" w:rsidP="001410EC">
      <w:pPr>
        <w:pStyle w:val="ListParagraph"/>
        <w:numPr>
          <w:ilvl w:val="0"/>
          <w:numId w:val="3"/>
        </w:numPr>
        <w:spacing w:after="0" w:line="360" w:lineRule="auto"/>
        <w:ind w:left="720"/>
        <w:jc w:val="both"/>
        <w:rPr>
          <w:rFonts w:asciiTheme="majorBidi" w:hAnsiTheme="majorBidi" w:cstheme="majorBidi"/>
          <w:sz w:val="24"/>
          <w:szCs w:val="24"/>
        </w:rPr>
      </w:pPr>
      <w:r w:rsidRPr="00516495">
        <w:rPr>
          <w:rFonts w:asciiTheme="majorBidi" w:hAnsiTheme="majorBidi" w:cstheme="majorBidi"/>
          <w:sz w:val="24"/>
          <w:szCs w:val="24"/>
        </w:rPr>
        <w:t xml:space="preserve">Bagaimana </w:t>
      </w:r>
      <w:r w:rsidR="007052B0" w:rsidRPr="00516495">
        <w:rPr>
          <w:rFonts w:asciiTheme="majorBidi" w:hAnsiTheme="majorBidi" w:cstheme="majorBidi"/>
          <w:sz w:val="24"/>
          <w:szCs w:val="24"/>
        </w:rPr>
        <w:t>peningkatan</w:t>
      </w:r>
      <w:r w:rsidRPr="00516495">
        <w:rPr>
          <w:rFonts w:asciiTheme="majorBidi" w:hAnsiTheme="majorBidi" w:cstheme="majorBidi"/>
          <w:sz w:val="24"/>
          <w:szCs w:val="24"/>
        </w:rPr>
        <w:t xml:space="preserve"> kesehatan masyarakat desa tertinggal melalui </w:t>
      </w:r>
      <w:r w:rsidR="006F6633" w:rsidRPr="00516495">
        <w:rPr>
          <w:rFonts w:asciiTheme="majorBidi" w:hAnsiTheme="majorBidi" w:cstheme="majorBidi"/>
          <w:sz w:val="24"/>
          <w:szCs w:val="24"/>
        </w:rPr>
        <w:t xml:space="preserve">distribusi </w:t>
      </w:r>
      <w:proofErr w:type="gramStart"/>
      <w:r w:rsidR="00BF3CB1" w:rsidRPr="00516495">
        <w:rPr>
          <w:rFonts w:asciiTheme="majorBidi" w:hAnsiTheme="majorBidi" w:cstheme="majorBidi"/>
          <w:sz w:val="24"/>
          <w:szCs w:val="24"/>
        </w:rPr>
        <w:t>dana</w:t>
      </w:r>
      <w:proofErr w:type="gramEnd"/>
      <w:r w:rsidR="00BF3CB1" w:rsidRPr="00516495">
        <w:rPr>
          <w:rFonts w:asciiTheme="majorBidi" w:hAnsiTheme="majorBidi" w:cstheme="majorBidi"/>
          <w:sz w:val="24"/>
          <w:szCs w:val="24"/>
        </w:rPr>
        <w:t xml:space="preserve"> zakat, infak dan sedekah</w:t>
      </w:r>
      <w:r w:rsidRPr="00516495">
        <w:rPr>
          <w:rFonts w:asciiTheme="majorBidi" w:hAnsiTheme="majorBidi" w:cstheme="majorBidi"/>
          <w:sz w:val="24"/>
          <w:szCs w:val="24"/>
        </w:rPr>
        <w:t>?</w:t>
      </w:r>
    </w:p>
    <w:p w:rsidR="005E626F" w:rsidRPr="00516495" w:rsidRDefault="005E626F" w:rsidP="001410EC">
      <w:pPr>
        <w:pStyle w:val="ListParagraph"/>
        <w:numPr>
          <w:ilvl w:val="0"/>
          <w:numId w:val="3"/>
        </w:numPr>
        <w:spacing w:after="0" w:line="360" w:lineRule="auto"/>
        <w:ind w:left="720"/>
        <w:jc w:val="both"/>
        <w:rPr>
          <w:rFonts w:asciiTheme="majorBidi" w:hAnsiTheme="majorBidi" w:cstheme="majorBidi"/>
          <w:sz w:val="24"/>
          <w:szCs w:val="24"/>
        </w:rPr>
      </w:pPr>
      <w:r w:rsidRPr="00516495">
        <w:rPr>
          <w:rFonts w:asciiTheme="majorBidi" w:hAnsiTheme="majorBidi" w:cstheme="majorBidi"/>
          <w:sz w:val="24"/>
          <w:szCs w:val="24"/>
        </w:rPr>
        <w:t xml:space="preserve">Bagaimana pemberdayaan ekonomi masyarakat desa tertinggal melalui distribusi </w:t>
      </w:r>
      <w:proofErr w:type="gramStart"/>
      <w:r w:rsidRPr="00516495">
        <w:rPr>
          <w:rFonts w:asciiTheme="majorBidi" w:hAnsiTheme="majorBidi" w:cstheme="majorBidi"/>
          <w:sz w:val="24"/>
          <w:szCs w:val="24"/>
        </w:rPr>
        <w:t>dana</w:t>
      </w:r>
      <w:proofErr w:type="gramEnd"/>
      <w:r w:rsidRPr="00516495">
        <w:rPr>
          <w:rFonts w:asciiTheme="majorBidi" w:hAnsiTheme="majorBidi" w:cstheme="majorBidi"/>
          <w:sz w:val="24"/>
          <w:szCs w:val="24"/>
        </w:rPr>
        <w:t xml:space="preserve"> zakat, infak dan sedekah?</w:t>
      </w:r>
    </w:p>
    <w:p w:rsidR="0056481E" w:rsidRPr="00870AE4" w:rsidRDefault="0056481E" w:rsidP="001410EC">
      <w:pPr>
        <w:pStyle w:val="ListParagraph"/>
        <w:numPr>
          <w:ilvl w:val="0"/>
          <w:numId w:val="28"/>
        </w:numPr>
        <w:spacing w:after="0" w:line="360" w:lineRule="auto"/>
        <w:ind w:left="360"/>
        <w:jc w:val="both"/>
        <w:rPr>
          <w:rFonts w:asciiTheme="majorBidi" w:hAnsiTheme="majorBidi" w:cstheme="majorBidi"/>
          <w:b/>
          <w:sz w:val="24"/>
          <w:szCs w:val="24"/>
        </w:rPr>
      </w:pPr>
      <w:bookmarkStart w:id="0" w:name="_GoBack"/>
      <w:bookmarkEnd w:id="0"/>
      <w:r w:rsidRPr="00870AE4">
        <w:rPr>
          <w:rFonts w:asciiTheme="majorBidi" w:hAnsiTheme="majorBidi" w:cstheme="majorBidi"/>
          <w:b/>
          <w:sz w:val="24"/>
          <w:szCs w:val="24"/>
        </w:rPr>
        <w:lastRenderedPageBreak/>
        <w:t>Tujuan Penelitian</w:t>
      </w:r>
    </w:p>
    <w:p w:rsidR="0056481E" w:rsidRPr="00516495" w:rsidRDefault="0056481E" w:rsidP="001410EC">
      <w:pPr>
        <w:spacing w:after="0" w:line="360" w:lineRule="auto"/>
        <w:ind w:firstLine="720"/>
        <w:jc w:val="both"/>
        <w:rPr>
          <w:rFonts w:asciiTheme="majorBidi" w:hAnsiTheme="majorBidi" w:cstheme="majorBidi"/>
          <w:sz w:val="24"/>
          <w:szCs w:val="24"/>
        </w:rPr>
      </w:pPr>
      <w:r w:rsidRPr="00516495">
        <w:rPr>
          <w:rFonts w:asciiTheme="majorBidi" w:hAnsiTheme="majorBidi" w:cstheme="majorBidi"/>
          <w:sz w:val="24"/>
          <w:szCs w:val="24"/>
        </w:rPr>
        <w:t xml:space="preserve">Penelitian ini bertujuan untuk hal-hal sebagai </w:t>
      </w:r>
      <w:proofErr w:type="gramStart"/>
      <w:r w:rsidRPr="00516495">
        <w:rPr>
          <w:rFonts w:asciiTheme="majorBidi" w:hAnsiTheme="majorBidi" w:cstheme="majorBidi"/>
          <w:sz w:val="24"/>
          <w:szCs w:val="24"/>
        </w:rPr>
        <w:t>berikut :</w:t>
      </w:r>
      <w:proofErr w:type="gramEnd"/>
    </w:p>
    <w:p w:rsidR="009E64AD" w:rsidRPr="00516495" w:rsidRDefault="009E64AD" w:rsidP="001410EC">
      <w:pPr>
        <w:pStyle w:val="ListParagraph"/>
        <w:numPr>
          <w:ilvl w:val="0"/>
          <w:numId w:val="22"/>
        </w:numPr>
        <w:spacing w:after="0" w:line="360" w:lineRule="auto"/>
        <w:ind w:left="720"/>
        <w:jc w:val="both"/>
        <w:rPr>
          <w:rFonts w:asciiTheme="majorBidi" w:hAnsiTheme="majorBidi" w:cstheme="majorBidi"/>
          <w:sz w:val="24"/>
          <w:szCs w:val="24"/>
        </w:rPr>
      </w:pPr>
      <w:r w:rsidRPr="00516495">
        <w:rPr>
          <w:rFonts w:asciiTheme="majorBidi" w:hAnsiTheme="majorBidi" w:cstheme="majorBidi"/>
          <w:sz w:val="24"/>
          <w:szCs w:val="24"/>
        </w:rPr>
        <w:t xml:space="preserve">Untuk mengetahui peran strategis </w:t>
      </w:r>
      <w:r w:rsidR="001B715A">
        <w:rPr>
          <w:rFonts w:asciiTheme="majorBidi" w:hAnsiTheme="majorBidi" w:cstheme="majorBidi"/>
          <w:sz w:val="24"/>
          <w:szCs w:val="24"/>
        </w:rPr>
        <w:t xml:space="preserve">LAZ HARFA </w:t>
      </w:r>
      <w:r w:rsidRPr="00516495">
        <w:rPr>
          <w:rFonts w:asciiTheme="majorBidi" w:hAnsiTheme="majorBidi" w:cstheme="majorBidi"/>
          <w:sz w:val="24"/>
          <w:szCs w:val="24"/>
        </w:rPr>
        <w:t>dalam pemeliharaan kesehatan dan pemberdayaan masyarakat.</w:t>
      </w:r>
    </w:p>
    <w:p w:rsidR="001644FD" w:rsidRPr="00516495" w:rsidRDefault="001644FD" w:rsidP="001410EC">
      <w:pPr>
        <w:pStyle w:val="ListParagraph"/>
        <w:numPr>
          <w:ilvl w:val="0"/>
          <w:numId w:val="22"/>
        </w:numPr>
        <w:spacing w:after="0" w:line="360" w:lineRule="auto"/>
        <w:ind w:left="720"/>
        <w:jc w:val="both"/>
        <w:rPr>
          <w:rFonts w:asciiTheme="majorBidi" w:hAnsiTheme="majorBidi" w:cstheme="majorBidi"/>
          <w:sz w:val="24"/>
          <w:szCs w:val="24"/>
        </w:rPr>
      </w:pPr>
      <w:proofErr w:type="gramStart"/>
      <w:r w:rsidRPr="00516495">
        <w:rPr>
          <w:rFonts w:asciiTheme="majorBidi" w:hAnsiTheme="majorBidi" w:cstheme="majorBidi"/>
          <w:sz w:val="24"/>
          <w:szCs w:val="24"/>
        </w:rPr>
        <w:t>mengetahui</w:t>
      </w:r>
      <w:proofErr w:type="gramEnd"/>
      <w:r w:rsidRPr="00516495">
        <w:rPr>
          <w:rFonts w:asciiTheme="majorBidi" w:hAnsiTheme="majorBidi" w:cstheme="majorBidi"/>
          <w:sz w:val="24"/>
          <w:szCs w:val="24"/>
        </w:rPr>
        <w:t xml:space="preserve"> pemeliharaan kesehatan masyarakat desa tertinggal melalui distribusi dana zakat, infak dan sedekah?</w:t>
      </w:r>
    </w:p>
    <w:p w:rsidR="00324DE5" w:rsidRPr="00516495" w:rsidRDefault="001644FD" w:rsidP="001410EC">
      <w:pPr>
        <w:pStyle w:val="ListParagraph"/>
        <w:numPr>
          <w:ilvl w:val="0"/>
          <w:numId w:val="22"/>
        </w:numPr>
        <w:spacing w:after="0" w:line="360" w:lineRule="auto"/>
        <w:ind w:left="720"/>
        <w:jc w:val="both"/>
        <w:rPr>
          <w:rFonts w:asciiTheme="majorBidi" w:hAnsiTheme="majorBidi" w:cstheme="majorBidi"/>
          <w:sz w:val="24"/>
          <w:szCs w:val="24"/>
        </w:rPr>
      </w:pPr>
      <w:r w:rsidRPr="00516495">
        <w:rPr>
          <w:rFonts w:asciiTheme="majorBidi" w:hAnsiTheme="majorBidi" w:cstheme="majorBidi"/>
          <w:sz w:val="24"/>
          <w:szCs w:val="24"/>
        </w:rPr>
        <w:t xml:space="preserve">Untuk mengetahui </w:t>
      </w:r>
      <w:r w:rsidR="00324DE5" w:rsidRPr="00516495">
        <w:rPr>
          <w:rFonts w:asciiTheme="majorBidi" w:hAnsiTheme="majorBidi" w:cstheme="majorBidi"/>
          <w:sz w:val="24"/>
          <w:szCs w:val="24"/>
        </w:rPr>
        <w:t>pemberdayaan ekonomi masyarakat desa tertinggal melalui distribusi dana zakat, infak dan sedekah</w:t>
      </w:r>
    </w:p>
    <w:p w:rsidR="00516495" w:rsidRPr="00516495" w:rsidRDefault="00516495" w:rsidP="001410EC">
      <w:pPr>
        <w:pStyle w:val="ListParagraph"/>
        <w:spacing w:after="0" w:line="360" w:lineRule="auto"/>
        <w:jc w:val="both"/>
        <w:rPr>
          <w:rFonts w:asciiTheme="majorBidi" w:hAnsiTheme="majorBidi" w:cstheme="majorBidi"/>
          <w:sz w:val="24"/>
          <w:szCs w:val="24"/>
        </w:rPr>
      </w:pPr>
    </w:p>
    <w:p w:rsidR="0056481E" w:rsidRPr="00870AE4" w:rsidRDefault="0056481E" w:rsidP="001410EC">
      <w:pPr>
        <w:pStyle w:val="ListParagraph"/>
        <w:numPr>
          <w:ilvl w:val="0"/>
          <w:numId w:val="28"/>
        </w:numPr>
        <w:spacing w:after="0" w:line="360" w:lineRule="auto"/>
        <w:ind w:left="360"/>
        <w:jc w:val="both"/>
        <w:rPr>
          <w:rFonts w:asciiTheme="majorBidi" w:hAnsiTheme="majorBidi" w:cstheme="majorBidi"/>
          <w:b/>
          <w:sz w:val="24"/>
          <w:szCs w:val="24"/>
        </w:rPr>
      </w:pPr>
      <w:r w:rsidRPr="00870AE4">
        <w:rPr>
          <w:rFonts w:asciiTheme="majorBidi" w:hAnsiTheme="majorBidi" w:cstheme="majorBidi"/>
          <w:b/>
          <w:sz w:val="24"/>
          <w:szCs w:val="24"/>
        </w:rPr>
        <w:t xml:space="preserve">Manfaat Penelitian </w:t>
      </w:r>
    </w:p>
    <w:p w:rsidR="0056481E" w:rsidRPr="00516495" w:rsidRDefault="0056481E" w:rsidP="001410EC">
      <w:pPr>
        <w:spacing w:after="0" w:line="360" w:lineRule="auto"/>
        <w:ind w:left="450" w:firstLine="270"/>
        <w:jc w:val="both"/>
        <w:rPr>
          <w:rFonts w:asciiTheme="majorBidi" w:hAnsiTheme="majorBidi" w:cstheme="majorBidi"/>
          <w:sz w:val="24"/>
          <w:szCs w:val="24"/>
        </w:rPr>
      </w:pPr>
      <w:r w:rsidRPr="00516495">
        <w:rPr>
          <w:rFonts w:asciiTheme="majorBidi" w:hAnsiTheme="majorBidi" w:cstheme="majorBidi"/>
          <w:sz w:val="24"/>
          <w:szCs w:val="24"/>
        </w:rPr>
        <w:t xml:space="preserve">Adapun manfaat yang diharapkan dari penelitian ini adalah sebagai </w:t>
      </w:r>
      <w:proofErr w:type="gramStart"/>
      <w:r w:rsidRPr="00516495">
        <w:rPr>
          <w:rFonts w:asciiTheme="majorBidi" w:hAnsiTheme="majorBidi" w:cstheme="majorBidi"/>
          <w:sz w:val="24"/>
          <w:szCs w:val="24"/>
        </w:rPr>
        <w:t>berikut :</w:t>
      </w:r>
      <w:proofErr w:type="gramEnd"/>
    </w:p>
    <w:p w:rsidR="0056481E" w:rsidRPr="00516495" w:rsidRDefault="0056481E" w:rsidP="001410EC">
      <w:pPr>
        <w:pStyle w:val="ListParagraph"/>
        <w:numPr>
          <w:ilvl w:val="0"/>
          <w:numId w:val="2"/>
        </w:numPr>
        <w:spacing w:after="0" w:line="360" w:lineRule="auto"/>
        <w:ind w:left="720"/>
        <w:jc w:val="both"/>
        <w:rPr>
          <w:rFonts w:asciiTheme="majorBidi" w:hAnsiTheme="majorBidi" w:cstheme="majorBidi"/>
          <w:sz w:val="24"/>
          <w:szCs w:val="24"/>
        </w:rPr>
      </w:pPr>
      <w:r w:rsidRPr="00516495">
        <w:rPr>
          <w:rFonts w:asciiTheme="majorBidi" w:hAnsiTheme="majorBidi" w:cstheme="majorBidi"/>
          <w:sz w:val="24"/>
          <w:szCs w:val="24"/>
        </w:rPr>
        <w:t xml:space="preserve">Memberikan deskripsi kontribusi </w:t>
      </w:r>
      <w:r w:rsidR="00DF0460">
        <w:rPr>
          <w:rFonts w:asciiTheme="majorBidi" w:hAnsiTheme="majorBidi" w:cstheme="majorBidi"/>
          <w:sz w:val="24"/>
          <w:szCs w:val="24"/>
        </w:rPr>
        <w:t>LAZ HARFA</w:t>
      </w:r>
      <w:r w:rsidRPr="00516495">
        <w:rPr>
          <w:rFonts w:asciiTheme="majorBidi" w:hAnsiTheme="majorBidi" w:cstheme="majorBidi"/>
          <w:sz w:val="24"/>
          <w:szCs w:val="24"/>
        </w:rPr>
        <w:t xml:space="preserve"> </w:t>
      </w:r>
      <w:r w:rsidR="006B36B6" w:rsidRPr="00516495">
        <w:rPr>
          <w:rFonts w:asciiTheme="majorBidi" w:hAnsiTheme="majorBidi" w:cstheme="majorBidi"/>
          <w:sz w:val="24"/>
          <w:szCs w:val="24"/>
        </w:rPr>
        <w:t xml:space="preserve">dan peran strategisnya </w:t>
      </w:r>
      <w:r w:rsidRPr="00516495">
        <w:rPr>
          <w:rFonts w:asciiTheme="majorBidi" w:hAnsiTheme="majorBidi" w:cstheme="majorBidi"/>
          <w:sz w:val="24"/>
          <w:szCs w:val="24"/>
        </w:rPr>
        <w:t>dalam meningkatkan</w:t>
      </w:r>
      <w:r w:rsidR="006B36B6" w:rsidRPr="00516495">
        <w:rPr>
          <w:rFonts w:asciiTheme="majorBidi" w:hAnsiTheme="majorBidi" w:cstheme="majorBidi"/>
          <w:sz w:val="24"/>
          <w:szCs w:val="24"/>
        </w:rPr>
        <w:t xml:space="preserve"> </w:t>
      </w:r>
      <w:r w:rsidR="00CE1744" w:rsidRPr="00516495">
        <w:rPr>
          <w:rFonts w:asciiTheme="majorBidi" w:hAnsiTheme="majorBidi" w:cstheme="majorBidi"/>
          <w:sz w:val="24"/>
          <w:szCs w:val="24"/>
        </w:rPr>
        <w:t>pemeliharaan kesehatan dan pemberdayaan ekonomi</w:t>
      </w:r>
      <w:r w:rsidRPr="00516495">
        <w:rPr>
          <w:rFonts w:asciiTheme="majorBidi" w:hAnsiTheme="majorBidi" w:cstheme="majorBidi"/>
          <w:sz w:val="24"/>
          <w:szCs w:val="24"/>
        </w:rPr>
        <w:t xml:space="preserve"> masyarakat miskin yang tinggal di desa tertinggal</w:t>
      </w:r>
      <w:r w:rsidR="006B36B6" w:rsidRPr="00516495">
        <w:rPr>
          <w:rFonts w:asciiTheme="majorBidi" w:hAnsiTheme="majorBidi" w:cstheme="majorBidi"/>
          <w:sz w:val="24"/>
          <w:szCs w:val="24"/>
        </w:rPr>
        <w:t>.</w:t>
      </w:r>
    </w:p>
    <w:p w:rsidR="0056481E" w:rsidRPr="00516495" w:rsidRDefault="0056481E" w:rsidP="001410EC">
      <w:pPr>
        <w:pStyle w:val="ListParagraph"/>
        <w:numPr>
          <w:ilvl w:val="0"/>
          <w:numId w:val="2"/>
        </w:numPr>
        <w:spacing w:after="0" w:line="360" w:lineRule="auto"/>
        <w:ind w:left="720"/>
        <w:jc w:val="both"/>
        <w:rPr>
          <w:rFonts w:asciiTheme="majorBidi" w:hAnsiTheme="majorBidi" w:cstheme="majorBidi"/>
          <w:sz w:val="24"/>
          <w:szCs w:val="24"/>
        </w:rPr>
      </w:pPr>
      <w:r w:rsidRPr="00516495">
        <w:rPr>
          <w:rFonts w:asciiTheme="majorBidi" w:hAnsiTheme="majorBidi" w:cstheme="majorBidi"/>
          <w:sz w:val="24"/>
          <w:szCs w:val="24"/>
        </w:rPr>
        <w:t xml:space="preserve">Melalui penelitian ini, diharapkan para pengelola </w:t>
      </w:r>
      <w:r w:rsidR="006B2B48" w:rsidRPr="00516495">
        <w:rPr>
          <w:rFonts w:asciiTheme="majorBidi" w:hAnsiTheme="majorBidi" w:cstheme="majorBidi"/>
          <w:sz w:val="24"/>
          <w:szCs w:val="24"/>
        </w:rPr>
        <w:t xml:space="preserve">Lembaga Amil Zakat atau lembaga lain yang mengelola </w:t>
      </w:r>
      <w:proofErr w:type="gramStart"/>
      <w:r w:rsidR="006B2B48" w:rsidRPr="00516495">
        <w:rPr>
          <w:rFonts w:asciiTheme="majorBidi" w:hAnsiTheme="majorBidi" w:cstheme="majorBidi"/>
          <w:sz w:val="24"/>
          <w:szCs w:val="24"/>
        </w:rPr>
        <w:t>dana</w:t>
      </w:r>
      <w:proofErr w:type="gramEnd"/>
      <w:r w:rsidR="006B2B48" w:rsidRPr="00516495">
        <w:rPr>
          <w:rFonts w:asciiTheme="majorBidi" w:hAnsiTheme="majorBidi" w:cstheme="majorBidi"/>
          <w:sz w:val="24"/>
          <w:szCs w:val="24"/>
        </w:rPr>
        <w:t xml:space="preserve"> </w:t>
      </w:r>
      <w:r w:rsidRPr="00516495">
        <w:rPr>
          <w:rFonts w:asciiTheme="majorBidi" w:hAnsiTheme="majorBidi" w:cstheme="majorBidi"/>
          <w:sz w:val="24"/>
          <w:szCs w:val="24"/>
        </w:rPr>
        <w:t xml:space="preserve">dapat mengambil contoh konsepsional dan </w:t>
      </w:r>
      <w:r w:rsidRPr="00516495">
        <w:rPr>
          <w:rFonts w:asciiTheme="majorBidi" w:hAnsiTheme="majorBidi" w:cstheme="majorBidi"/>
          <w:i/>
          <w:sz w:val="24"/>
          <w:szCs w:val="24"/>
        </w:rPr>
        <w:t>practical</w:t>
      </w:r>
      <w:r w:rsidRPr="00516495">
        <w:rPr>
          <w:rFonts w:asciiTheme="majorBidi" w:hAnsiTheme="majorBidi" w:cstheme="majorBidi"/>
          <w:sz w:val="24"/>
          <w:szCs w:val="24"/>
        </w:rPr>
        <w:t xml:space="preserve"> manajemen pengelolaan </w:t>
      </w:r>
      <w:r w:rsidR="00CE1744" w:rsidRPr="00516495">
        <w:rPr>
          <w:rFonts w:asciiTheme="majorBidi" w:hAnsiTheme="majorBidi" w:cstheme="majorBidi"/>
          <w:sz w:val="24"/>
          <w:szCs w:val="24"/>
        </w:rPr>
        <w:t>dana ZIS</w:t>
      </w:r>
      <w:r w:rsidRPr="00516495">
        <w:rPr>
          <w:rFonts w:asciiTheme="majorBidi" w:hAnsiTheme="majorBidi" w:cstheme="majorBidi"/>
          <w:sz w:val="24"/>
          <w:szCs w:val="24"/>
        </w:rPr>
        <w:t xml:space="preserve"> dan pengentasan kemiskinan masyarakat desa tertinggal.</w:t>
      </w:r>
    </w:p>
    <w:p w:rsidR="00516495" w:rsidRPr="00516495" w:rsidRDefault="00516495" w:rsidP="001410EC">
      <w:pPr>
        <w:pStyle w:val="ListParagraph"/>
        <w:spacing w:after="0" w:line="360" w:lineRule="auto"/>
        <w:ind w:left="810" w:firstLine="360"/>
        <w:jc w:val="both"/>
        <w:rPr>
          <w:sz w:val="8"/>
          <w:szCs w:val="8"/>
          <w:lang w:val="id-ID"/>
        </w:rPr>
      </w:pPr>
    </w:p>
    <w:p w:rsidR="0056481E" w:rsidRPr="00870AE4" w:rsidRDefault="0056481E" w:rsidP="001410EC">
      <w:pPr>
        <w:pStyle w:val="ListParagraph"/>
        <w:numPr>
          <w:ilvl w:val="0"/>
          <w:numId w:val="28"/>
        </w:numPr>
        <w:spacing w:after="0" w:line="360" w:lineRule="auto"/>
        <w:ind w:left="360"/>
        <w:jc w:val="both"/>
        <w:rPr>
          <w:rFonts w:asciiTheme="majorBidi" w:hAnsiTheme="majorBidi" w:cstheme="majorBidi"/>
          <w:sz w:val="24"/>
          <w:szCs w:val="24"/>
        </w:rPr>
      </w:pPr>
      <w:r w:rsidRPr="00870AE4">
        <w:rPr>
          <w:rFonts w:asciiTheme="majorBidi" w:hAnsiTheme="majorBidi" w:cstheme="majorBidi"/>
          <w:b/>
          <w:bCs/>
          <w:sz w:val="24"/>
          <w:szCs w:val="24"/>
        </w:rPr>
        <w:t>Sistematika Pembahasan</w:t>
      </w:r>
    </w:p>
    <w:p w:rsidR="0056481E" w:rsidRPr="00516495" w:rsidRDefault="0056481E" w:rsidP="001410EC">
      <w:pPr>
        <w:pStyle w:val="ListParagraph"/>
        <w:spacing w:after="0" w:line="360" w:lineRule="auto"/>
        <w:ind w:left="450" w:firstLine="360"/>
        <w:jc w:val="both"/>
        <w:rPr>
          <w:rFonts w:asciiTheme="majorBidi" w:hAnsiTheme="majorBidi" w:cstheme="majorBidi"/>
          <w:sz w:val="24"/>
          <w:szCs w:val="24"/>
        </w:rPr>
      </w:pPr>
      <w:r w:rsidRPr="00516495">
        <w:rPr>
          <w:rFonts w:asciiTheme="majorBidi" w:hAnsiTheme="majorBidi" w:cstheme="majorBidi"/>
          <w:sz w:val="24"/>
          <w:szCs w:val="24"/>
        </w:rPr>
        <w:t xml:space="preserve">Sistematika pembahasan dalam tesisi ini dibuat perbab, </w:t>
      </w:r>
      <w:proofErr w:type="gramStart"/>
      <w:r w:rsidRPr="00516495">
        <w:rPr>
          <w:rFonts w:asciiTheme="majorBidi" w:hAnsiTheme="majorBidi" w:cstheme="majorBidi"/>
          <w:sz w:val="24"/>
          <w:szCs w:val="24"/>
        </w:rPr>
        <w:t>yaitu :</w:t>
      </w:r>
      <w:proofErr w:type="gramEnd"/>
    </w:p>
    <w:p w:rsidR="0056481E" w:rsidRPr="00516495" w:rsidRDefault="0056481E" w:rsidP="001410EC">
      <w:pPr>
        <w:spacing w:after="0" w:line="360" w:lineRule="auto"/>
        <w:ind w:left="450" w:firstLine="360"/>
        <w:jc w:val="both"/>
        <w:rPr>
          <w:rFonts w:asciiTheme="majorBidi" w:hAnsiTheme="majorBidi" w:cstheme="majorBidi"/>
          <w:sz w:val="24"/>
          <w:szCs w:val="24"/>
        </w:rPr>
      </w:pPr>
      <w:proofErr w:type="gramStart"/>
      <w:r w:rsidRPr="00516495">
        <w:rPr>
          <w:rFonts w:asciiTheme="majorBidi" w:hAnsiTheme="majorBidi" w:cstheme="majorBidi"/>
          <w:sz w:val="24"/>
          <w:szCs w:val="24"/>
        </w:rPr>
        <w:t xml:space="preserve">Bab </w:t>
      </w:r>
      <w:r w:rsidR="00A318AB" w:rsidRPr="00516495">
        <w:rPr>
          <w:rFonts w:asciiTheme="majorBidi" w:hAnsiTheme="majorBidi" w:cstheme="majorBidi"/>
          <w:sz w:val="24"/>
          <w:szCs w:val="24"/>
        </w:rPr>
        <w:t>p</w:t>
      </w:r>
      <w:r w:rsidRPr="00516495">
        <w:rPr>
          <w:rFonts w:asciiTheme="majorBidi" w:hAnsiTheme="majorBidi" w:cstheme="majorBidi"/>
          <w:sz w:val="24"/>
          <w:szCs w:val="24"/>
        </w:rPr>
        <w:t xml:space="preserve">ertama merupakan </w:t>
      </w:r>
      <w:r w:rsidR="00A318AB" w:rsidRPr="00516495">
        <w:rPr>
          <w:rFonts w:asciiTheme="majorBidi" w:hAnsiTheme="majorBidi" w:cstheme="majorBidi"/>
          <w:sz w:val="24"/>
          <w:szCs w:val="24"/>
        </w:rPr>
        <w:t>p</w:t>
      </w:r>
      <w:r w:rsidRPr="00516495">
        <w:rPr>
          <w:rFonts w:asciiTheme="majorBidi" w:hAnsiTheme="majorBidi" w:cstheme="majorBidi"/>
          <w:sz w:val="24"/>
          <w:szCs w:val="24"/>
        </w:rPr>
        <w:t>endahuluan, yang m</w:t>
      </w:r>
      <w:r w:rsidR="00A318AB" w:rsidRPr="00516495">
        <w:rPr>
          <w:rFonts w:asciiTheme="majorBidi" w:hAnsiTheme="majorBidi" w:cstheme="majorBidi"/>
          <w:sz w:val="24"/>
          <w:szCs w:val="24"/>
        </w:rPr>
        <w:t xml:space="preserve">encakup, latar belakang masalah, identifikasi masalah, </w:t>
      </w:r>
      <w:r w:rsidRPr="00516495">
        <w:rPr>
          <w:rFonts w:asciiTheme="majorBidi" w:hAnsiTheme="majorBidi" w:cstheme="majorBidi"/>
          <w:sz w:val="24"/>
          <w:szCs w:val="24"/>
        </w:rPr>
        <w:t>pembatasan masalah,</w:t>
      </w:r>
      <w:r w:rsidR="00A318AB" w:rsidRPr="00516495">
        <w:rPr>
          <w:rFonts w:asciiTheme="majorBidi" w:hAnsiTheme="majorBidi" w:cstheme="majorBidi"/>
          <w:sz w:val="24"/>
          <w:szCs w:val="24"/>
        </w:rPr>
        <w:t xml:space="preserve"> rumusan penelitian</w:t>
      </w:r>
      <w:r w:rsidRPr="00516495">
        <w:rPr>
          <w:rFonts w:asciiTheme="majorBidi" w:hAnsiTheme="majorBidi" w:cstheme="majorBidi"/>
          <w:sz w:val="24"/>
          <w:szCs w:val="24"/>
        </w:rPr>
        <w:t xml:space="preserve"> manfaat penelitian, tujuan dan kegunaan </w:t>
      </w:r>
      <w:r w:rsidRPr="00516495">
        <w:rPr>
          <w:rFonts w:asciiTheme="majorBidi" w:hAnsiTheme="majorBidi" w:cstheme="majorBidi"/>
          <w:sz w:val="24"/>
          <w:szCs w:val="24"/>
        </w:rPr>
        <w:lastRenderedPageBreak/>
        <w:t>penelitian, tinjauan pustaka, kerangka teori dan sistematika pembahsan.</w:t>
      </w:r>
      <w:proofErr w:type="gramEnd"/>
    </w:p>
    <w:p w:rsidR="0056481E" w:rsidRPr="00516495" w:rsidRDefault="0056481E" w:rsidP="001410EC">
      <w:pPr>
        <w:spacing w:after="0" w:line="360" w:lineRule="auto"/>
        <w:ind w:left="450" w:firstLine="360"/>
        <w:jc w:val="both"/>
        <w:rPr>
          <w:rFonts w:asciiTheme="majorBidi" w:hAnsiTheme="majorBidi" w:cstheme="majorBidi"/>
          <w:sz w:val="24"/>
          <w:szCs w:val="24"/>
        </w:rPr>
      </w:pPr>
      <w:proofErr w:type="gramStart"/>
      <w:r w:rsidRPr="00516495">
        <w:rPr>
          <w:rFonts w:asciiTheme="majorBidi" w:hAnsiTheme="majorBidi" w:cstheme="majorBidi"/>
          <w:sz w:val="24"/>
          <w:szCs w:val="24"/>
        </w:rPr>
        <w:t xml:space="preserve">Bab kedua </w:t>
      </w:r>
      <w:r w:rsidR="00A318AB" w:rsidRPr="00516495">
        <w:rPr>
          <w:rFonts w:asciiTheme="majorBidi" w:hAnsiTheme="majorBidi" w:cstheme="majorBidi"/>
          <w:sz w:val="24"/>
          <w:szCs w:val="24"/>
        </w:rPr>
        <w:t xml:space="preserve">merupakan kajian pustaka, yang </w:t>
      </w:r>
      <w:r w:rsidRPr="00516495">
        <w:rPr>
          <w:rFonts w:asciiTheme="majorBidi" w:hAnsiTheme="majorBidi" w:cstheme="majorBidi"/>
          <w:sz w:val="24"/>
          <w:szCs w:val="24"/>
        </w:rPr>
        <w:t xml:space="preserve">mendeskripsikan </w:t>
      </w:r>
      <w:r w:rsidR="00A318AB" w:rsidRPr="00516495">
        <w:rPr>
          <w:rFonts w:asciiTheme="majorBidi" w:hAnsiTheme="majorBidi" w:cstheme="majorBidi"/>
          <w:sz w:val="24"/>
          <w:szCs w:val="24"/>
        </w:rPr>
        <w:t>kemiskinan</w:t>
      </w:r>
      <w:r w:rsidRPr="00516495">
        <w:rPr>
          <w:rFonts w:asciiTheme="majorBidi" w:hAnsiTheme="majorBidi" w:cstheme="majorBidi"/>
          <w:sz w:val="24"/>
          <w:szCs w:val="24"/>
        </w:rPr>
        <w:t>,</w:t>
      </w:r>
      <w:r w:rsidR="00850300" w:rsidRPr="00516495">
        <w:rPr>
          <w:rFonts w:asciiTheme="majorBidi" w:hAnsiTheme="majorBidi" w:cstheme="majorBidi"/>
          <w:sz w:val="24"/>
          <w:szCs w:val="24"/>
        </w:rPr>
        <w:t xml:space="preserve"> mencakup definisi kemiskinan dan pengukuran kemiskinan.</w:t>
      </w:r>
      <w:proofErr w:type="gramEnd"/>
      <w:r w:rsidR="00850300" w:rsidRPr="00516495">
        <w:rPr>
          <w:rFonts w:asciiTheme="majorBidi" w:hAnsiTheme="majorBidi" w:cstheme="majorBidi"/>
          <w:sz w:val="24"/>
          <w:szCs w:val="24"/>
        </w:rPr>
        <w:t xml:space="preserve"> Desa Tertinggal,</w:t>
      </w:r>
      <w:r w:rsidRPr="00516495">
        <w:rPr>
          <w:rFonts w:asciiTheme="majorBidi" w:hAnsiTheme="majorBidi" w:cstheme="majorBidi"/>
          <w:sz w:val="24"/>
          <w:szCs w:val="24"/>
        </w:rPr>
        <w:t xml:space="preserve"> </w:t>
      </w:r>
      <w:r w:rsidR="00850300" w:rsidRPr="00516495">
        <w:rPr>
          <w:rFonts w:asciiTheme="majorBidi" w:hAnsiTheme="majorBidi" w:cstheme="majorBidi"/>
          <w:sz w:val="24"/>
          <w:szCs w:val="24"/>
        </w:rPr>
        <w:t xml:space="preserve">dan zakat, infak dan sedekah. </w:t>
      </w:r>
    </w:p>
    <w:p w:rsidR="0059236D" w:rsidRPr="00516495" w:rsidRDefault="0056481E" w:rsidP="001410EC">
      <w:pPr>
        <w:spacing w:after="0" w:line="360" w:lineRule="auto"/>
        <w:ind w:left="450" w:firstLine="360"/>
        <w:jc w:val="both"/>
        <w:rPr>
          <w:rFonts w:asciiTheme="majorBidi" w:hAnsiTheme="majorBidi" w:cstheme="majorBidi"/>
          <w:sz w:val="24"/>
          <w:szCs w:val="24"/>
        </w:rPr>
      </w:pPr>
      <w:r w:rsidRPr="00516495">
        <w:rPr>
          <w:rFonts w:asciiTheme="majorBidi" w:hAnsiTheme="majorBidi" w:cstheme="majorBidi"/>
          <w:sz w:val="24"/>
          <w:szCs w:val="24"/>
        </w:rPr>
        <w:t xml:space="preserve">Bab ketiga </w:t>
      </w:r>
      <w:r w:rsidR="0059236D" w:rsidRPr="00516495">
        <w:rPr>
          <w:rFonts w:asciiTheme="majorBidi" w:hAnsiTheme="majorBidi" w:cstheme="majorBidi"/>
          <w:sz w:val="24"/>
          <w:szCs w:val="24"/>
        </w:rPr>
        <w:t xml:space="preserve">merupakan metodologi penelitian, yang </w:t>
      </w:r>
      <w:r w:rsidRPr="00516495">
        <w:rPr>
          <w:rFonts w:asciiTheme="majorBidi" w:hAnsiTheme="majorBidi" w:cstheme="majorBidi"/>
          <w:sz w:val="24"/>
          <w:szCs w:val="24"/>
        </w:rPr>
        <w:t xml:space="preserve">mendeskripsikan </w:t>
      </w:r>
      <w:r w:rsidR="0059236D" w:rsidRPr="00516495">
        <w:rPr>
          <w:rFonts w:asciiTheme="majorBidi" w:hAnsiTheme="majorBidi" w:cstheme="majorBidi"/>
          <w:sz w:val="24"/>
          <w:szCs w:val="24"/>
        </w:rPr>
        <w:t>pendekatan penelitian, subjek dan objek penelitian, tempat penelitian, jenis dan sumber data, metode pengumpulan data dan metode analisis data</w:t>
      </w:r>
    </w:p>
    <w:p w:rsidR="0056481E" w:rsidRPr="00516495" w:rsidRDefault="0056481E" w:rsidP="001410EC">
      <w:pPr>
        <w:spacing w:after="0" w:line="360" w:lineRule="auto"/>
        <w:ind w:left="450" w:firstLine="360"/>
        <w:jc w:val="both"/>
        <w:rPr>
          <w:rFonts w:asciiTheme="majorBidi" w:hAnsiTheme="majorBidi" w:cstheme="majorBidi"/>
          <w:sz w:val="24"/>
          <w:szCs w:val="24"/>
        </w:rPr>
      </w:pPr>
      <w:r w:rsidRPr="00516495">
        <w:rPr>
          <w:rFonts w:asciiTheme="majorBidi" w:hAnsiTheme="majorBidi" w:cstheme="majorBidi"/>
          <w:sz w:val="24"/>
          <w:szCs w:val="24"/>
        </w:rPr>
        <w:t xml:space="preserve">Bab Keempat </w:t>
      </w:r>
      <w:r w:rsidR="0059236D" w:rsidRPr="00516495">
        <w:rPr>
          <w:rFonts w:asciiTheme="majorBidi" w:hAnsiTheme="majorBidi" w:cstheme="majorBidi"/>
          <w:sz w:val="24"/>
          <w:szCs w:val="24"/>
        </w:rPr>
        <w:t xml:space="preserve">Hasil dan Pembahasan, yang </w:t>
      </w:r>
      <w:r w:rsidRPr="00516495">
        <w:rPr>
          <w:rFonts w:asciiTheme="majorBidi" w:hAnsiTheme="majorBidi" w:cstheme="majorBidi"/>
          <w:sz w:val="24"/>
          <w:szCs w:val="24"/>
        </w:rPr>
        <w:t xml:space="preserve">mendeskripsikan secara mendalam dan komprehensif </w:t>
      </w:r>
      <w:r w:rsidR="0059236D" w:rsidRPr="00516495">
        <w:rPr>
          <w:rFonts w:asciiTheme="majorBidi" w:hAnsiTheme="majorBidi" w:cstheme="majorBidi"/>
          <w:sz w:val="24"/>
          <w:szCs w:val="24"/>
        </w:rPr>
        <w:t>tentang</w:t>
      </w:r>
      <w:r w:rsidRPr="00516495">
        <w:rPr>
          <w:rFonts w:asciiTheme="majorBidi" w:hAnsiTheme="majorBidi" w:cstheme="majorBidi"/>
          <w:sz w:val="24"/>
          <w:szCs w:val="24"/>
        </w:rPr>
        <w:t xml:space="preserve"> L</w:t>
      </w:r>
      <w:r w:rsidR="0059236D" w:rsidRPr="00516495">
        <w:rPr>
          <w:rFonts w:asciiTheme="majorBidi" w:hAnsiTheme="majorBidi" w:cstheme="majorBidi"/>
          <w:sz w:val="24"/>
          <w:szCs w:val="24"/>
        </w:rPr>
        <w:t xml:space="preserve">embaga </w:t>
      </w:r>
      <w:r w:rsidRPr="00516495">
        <w:rPr>
          <w:rFonts w:asciiTheme="majorBidi" w:hAnsiTheme="majorBidi" w:cstheme="majorBidi"/>
          <w:sz w:val="24"/>
          <w:szCs w:val="24"/>
        </w:rPr>
        <w:t>A</w:t>
      </w:r>
      <w:r w:rsidR="0059236D" w:rsidRPr="00516495">
        <w:rPr>
          <w:rFonts w:asciiTheme="majorBidi" w:hAnsiTheme="majorBidi" w:cstheme="majorBidi"/>
          <w:sz w:val="24"/>
          <w:szCs w:val="24"/>
        </w:rPr>
        <w:t xml:space="preserve">mil </w:t>
      </w:r>
      <w:r w:rsidRPr="00516495">
        <w:rPr>
          <w:rFonts w:asciiTheme="majorBidi" w:hAnsiTheme="majorBidi" w:cstheme="majorBidi"/>
          <w:sz w:val="24"/>
          <w:szCs w:val="24"/>
        </w:rPr>
        <w:t>Z</w:t>
      </w:r>
      <w:r w:rsidR="0059236D" w:rsidRPr="00516495">
        <w:rPr>
          <w:rFonts w:asciiTheme="majorBidi" w:hAnsiTheme="majorBidi" w:cstheme="majorBidi"/>
          <w:sz w:val="24"/>
          <w:szCs w:val="24"/>
        </w:rPr>
        <w:t>akat Harapan Dhuafa</w:t>
      </w:r>
      <w:r w:rsidRPr="00516495">
        <w:rPr>
          <w:rFonts w:asciiTheme="majorBidi" w:hAnsiTheme="majorBidi" w:cstheme="majorBidi"/>
          <w:sz w:val="24"/>
          <w:szCs w:val="24"/>
        </w:rPr>
        <w:t xml:space="preserve"> </w:t>
      </w:r>
      <w:r w:rsidR="0059236D" w:rsidRPr="00516495">
        <w:rPr>
          <w:rFonts w:asciiTheme="majorBidi" w:hAnsiTheme="majorBidi" w:cstheme="majorBidi"/>
          <w:sz w:val="24"/>
          <w:szCs w:val="24"/>
        </w:rPr>
        <w:t>(LAZ HARFA), pemeliharaan kesehatan, pemberdayaan ekonomi dan peningkatan keterampilan masyarakat desa tertinggal berbasis dana Zakat, Infak dan Sedekah</w:t>
      </w:r>
    </w:p>
    <w:p w:rsidR="00CD2BCA" w:rsidRPr="00516495" w:rsidRDefault="0056481E" w:rsidP="001410EC">
      <w:pPr>
        <w:spacing w:after="0" w:line="360" w:lineRule="auto"/>
        <w:ind w:left="450" w:firstLine="360"/>
        <w:jc w:val="both"/>
      </w:pPr>
      <w:proofErr w:type="gramStart"/>
      <w:r w:rsidRPr="00516495">
        <w:rPr>
          <w:rFonts w:asciiTheme="majorBidi" w:hAnsiTheme="majorBidi" w:cstheme="majorBidi"/>
          <w:sz w:val="24"/>
          <w:szCs w:val="24"/>
        </w:rPr>
        <w:t>Bab Kelima merupakan penutup, yang berisikan kesimpulan dan saran-saran.</w:t>
      </w:r>
      <w:proofErr w:type="gramEnd"/>
    </w:p>
    <w:p w:rsidR="001410EC" w:rsidRPr="00516495" w:rsidRDefault="001410EC" w:rsidP="001410EC">
      <w:pPr>
        <w:spacing w:after="0" w:line="360" w:lineRule="auto"/>
        <w:ind w:left="450" w:firstLine="360"/>
        <w:jc w:val="both"/>
      </w:pPr>
    </w:p>
    <w:sectPr w:rsidR="001410EC" w:rsidRPr="00516495" w:rsidSect="001410EC">
      <w:headerReference w:type="even" r:id="rId9"/>
      <w:headerReference w:type="default" r:id="rId10"/>
      <w:footerReference w:type="default" r:id="rId11"/>
      <w:footerReference w:type="first" r:id="rId12"/>
      <w:pgSz w:w="10319" w:h="14571" w:code="13"/>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51" w:rsidRDefault="00646B51" w:rsidP="002328B7">
      <w:pPr>
        <w:spacing w:after="0" w:line="240" w:lineRule="auto"/>
      </w:pPr>
      <w:r>
        <w:separator/>
      </w:r>
    </w:p>
  </w:endnote>
  <w:endnote w:type="continuationSeparator" w:id="0">
    <w:p w:rsidR="00646B51" w:rsidRDefault="00646B51" w:rsidP="00232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63" w:rsidRDefault="00B87B63" w:rsidP="00EA36BE">
    <w:pPr>
      <w:pStyle w:val="Footer"/>
    </w:pPr>
  </w:p>
  <w:p w:rsidR="00B87B63" w:rsidRDefault="00B87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D43" w:rsidRPr="00856D43" w:rsidRDefault="00856D43" w:rsidP="001410EC">
    <w:pPr>
      <w:pStyle w:val="Footer"/>
      <w:tabs>
        <w:tab w:val="clear" w:pos="4680"/>
      </w:tabs>
      <w:jc w:val="center"/>
      <w:rPr>
        <w:rFonts w:asciiTheme="majorBidi" w:hAnsiTheme="majorBidi" w:cstheme="majorBidi"/>
        <w:sz w:val="24"/>
        <w:szCs w:val="24"/>
      </w:rPr>
    </w:pPr>
    <w:r w:rsidRPr="00856D43">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51" w:rsidRDefault="00646B51" w:rsidP="002328B7">
      <w:pPr>
        <w:spacing w:after="0" w:line="240" w:lineRule="auto"/>
      </w:pPr>
      <w:r>
        <w:separator/>
      </w:r>
    </w:p>
  </w:footnote>
  <w:footnote w:type="continuationSeparator" w:id="0">
    <w:p w:rsidR="00646B51" w:rsidRDefault="00646B51" w:rsidP="002328B7">
      <w:pPr>
        <w:spacing w:after="0" w:line="240" w:lineRule="auto"/>
      </w:pPr>
      <w:r>
        <w:continuationSeparator/>
      </w:r>
    </w:p>
  </w:footnote>
  <w:footnote w:id="1">
    <w:p w:rsidR="00B87B63" w:rsidRPr="00516495" w:rsidRDefault="00B87B63" w:rsidP="00516495">
      <w:pPr>
        <w:autoSpaceDE w:val="0"/>
        <w:autoSpaceDN w:val="0"/>
        <w:adjustRightInd w:val="0"/>
        <w:spacing w:after="0" w:line="240" w:lineRule="auto"/>
        <w:ind w:firstLine="720"/>
        <w:jc w:val="both"/>
        <w:rPr>
          <w:rFonts w:asciiTheme="majorBidi" w:hAnsiTheme="majorBidi" w:cstheme="majorBidi"/>
          <w:sz w:val="20"/>
          <w:szCs w:val="20"/>
        </w:rPr>
      </w:pPr>
      <w:r w:rsidRPr="00516495">
        <w:rPr>
          <w:rStyle w:val="FootnoteReference"/>
          <w:rFonts w:asciiTheme="majorBidi" w:hAnsiTheme="majorBidi" w:cstheme="majorBidi"/>
          <w:sz w:val="20"/>
          <w:szCs w:val="20"/>
        </w:rPr>
        <w:footnoteRef/>
      </w:r>
      <w:r w:rsidRPr="00516495">
        <w:rPr>
          <w:rFonts w:asciiTheme="majorBidi" w:hAnsiTheme="majorBidi" w:cstheme="majorBidi"/>
          <w:sz w:val="20"/>
          <w:szCs w:val="20"/>
        </w:rPr>
        <w:t xml:space="preserve"> </w:t>
      </w:r>
      <w:proofErr w:type="gramStart"/>
      <w:r w:rsidRPr="00516495">
        <w:rPr>
          <w:rFonts w:asciiTheme="majorBidi" w:hAnsiTheme="majorBidi" w:cstheme="majorBidi"/>
          <w:sz w:val="20"/>
          <w:szCs w:val="20"/>
        </w:rPr>
        <w:t>Sugiyarto dkk.</w:t>
      </w:r>
      <w:proofErr w:type="gramEnd"/>
      <w:r w:rsidRPr="00516495">
        <w:rPr>
          <w:rFonts w:asciiTheme="majorBidi" w:hAnsiTheme="majorBidi" w:cstheme="majorBidi"/>
          <w:sz w:val="20"/>
          <w:szCs w:val="20"/>
        </w:rPr>
        <w:t xml:space="preserve"> </w:t>
      </w:r>
      <w:proofErr w:type="gramStart"/>
      <w:r w:rsidRPr="00516495">
        <w:rPr>
          <w:rFonts w:asciiTheme="majorBidi" w:hAnsiTheme="majorBidi" w:cstheme="majorBidi"/>
          <w:i/>
          <w:iCs/>
          <w:sz w:val="20"/>
          <w:szCs w:val="20"/>
        </w:rPr>
        <w:t>Kemiskinan dan Ketimpangan Pendapatan Rumah Tangga di Kabupaten Bojonegoro</w:t>
      </w:r>
      <w:r w:rsidRPr="00516495">
        <w:rPr>
          <w:rFonts w:asciiTheme="majorBidi" w:hAnsiTheme="majorBidi" w:cstheme="majorBidi"/>
          <w:sz w:val="20"/>
          <w:szCs w:val="20"/>
        </w:rPr>
        <w:t>.</w:t>
      </w:r>
      <w:proofErr w:type="gramEnd"/>
      <w:r w:rsidRPr="00516495">
        <w:rPr>
          <w:rFonts w:asciiTheme="majorBidi" w:hAnsiTheme="majorBidi" w:cstheme="majorBidi"/>
          <w:sz w:val="20"/>
          <w:szCs w:val="20"/>
        </w:rPr>
        <w:t xml:space="preserve"> </w:t>
      </w:r>
      <w:proofErr w:type="gramStart"/>
      <w:r w:rsidRPr="00516495">
        <w:rPr>
          <w:rFonts w:asciiTheme="majorBidi" w:hAnsiTheme="majorBidi" w:cstheme="majorBidi"/>
          <w:sz w:val="20"/>
          <w:szCs w:val="20"/>
        </w:rPr>
        <w:t>Jurnal Agro Ekonomi Vol. 26/No. 2, Desember 2015.</w:t>
      </w:r>
      <w:proofErr w:type="gramEnd"/>
      <w:r w:rsidRPr="00516495">
        <w:rPr>
          <w:rFonts w:asciiTheme="majorBidi" w:hAnsiTheme="majorBidi" w:cstheme="majorBidi"/>
          <w:sz w:val="20"/>
          <w:szCs w:val="20"/>
        </w:rPr>
        <w:t xml:space="preserve"> </w:t>
      </w:r>
      <w:proofErr w:type="gramStart"/>
      <w:r w:rsidRPr="00516495">
        <w:rPr>
          <w:rFonts w:asciiTheme="majorBidi" w:hAnsiTheme="majorBidi" w:cstheme="majorBidi"/>
          <w:sz w:val="20"/>
          <w:szCs w:val="20"/>
        </w:rPr>
        <w:t>Hal.</w:t>
      </w:r>
      <w:proofErr w:type="gramEnd"/>
      <w:r w:rsidRPr="00516495">
        <w:rPr>
          <w:rFonts w:asciiTheme="majorBidi" w:hAnsiTheme="majorBidi" w:cstheme="majorBidi"/>
          <w:sz w:val="20"/>
          <w:szCs w:val="20"/>
        </w:rPr>
        <w:t xml:space="preserve"> 116.</w:t>
      </w:r>
    </w:p>
  </w:footnote>
  <w:footnote w:id="2">
    <w:p w:rsidR="00B87B63" w:rsidRPr="00516495" w:rsidRDefault="00B87B63" w:rsidP="00516495">
      <w:pPr>
        <w:pStyle w:val="FootnoteText"/>
        <w:ind w:firstLine="720"/>
        <w:jc w:val="both"/>
        <w:rPr>
          <w:rFonts w:asciiTheme="majorBidi" w:hAnsiTheme="majorBidi" w:cstheme="majorBidi"/>
        </w:rPr>
      </w:pPr>
      <w:r w:rsidRPr="00516495">
        <w:rPr>
          <w:rStyle w:val="FootnoteReference"/>
          <w:rFonts w:asciiTheme="majorBidi" w:hAnsiTheme="majorBidi" w:cstheme="majorBidi"/>
        </w:rPr>
        <w:footnoteRef/>
      </w:r>
      <w:r w:rsidRPr="00516495">
        <w:rPr>
          <w:rFonts w:asciiTheme="majorBidi" w:hAnsiTheme="majorBidi" w:cstheme="majorBidi"/>
        </w:rPr>
        <w:t xml:space="preserve"> Muhammad Syawie. </w:t>
      </w:r>
      <w:proofErr w:type="gramStart"/>
      <w:r w:rsidRPr="00516495">
        <w:rPr>
          <w:rFonts w:asciiTheme="majorBidi" w:hAnsiTheme="majorBidi" w:cstheme="majorBidi"/>
          <w:i/>
          <w:iCs/>
        </w:rPr>
        <w:t>Kemiskinan dan Kesenjangan Ekonomi</w:t>
      </w:r>
      <w:r w:rsidRPr="00516495">
        <w:rPr>
          <w:rFonts w:asciiTheme="majorBidi" w:hAnsiTheme="majorBidi" w:cstheme="majorBidi"/>
        </w:rPr>
        <w:t>.</w:t>
      </w:r>
      <w:proofErr w:type="gramEnd"/>
      <w:r w:rsidRPr="00516495">
        <w:rPr>
          <w:rFonts w:asciiTheme="majorBidi" w:hAnsiTheme="majorBidi" w:cstheme="majorBidi"/>
        </w:rPr>
        <w:t xml:space="preserve"> </w:t>
      </w:r>
      <w:proofErr w:type="gramStart"/>
      <w:r w:rsidR="00564BE1" w:rsidRPr="00516495">
        <w:rPr>
          <w:rFonts w:asciiTheme="majorBidi" w:hAnsiTheme="majorBidi" w:cstheme="majorBidi"/>
        </w:rPr>
        <w:t>(</w:t>
      </w:r>
      <w:r w:rsidRPr="00516495">
        <w:rPr>
          <w:rFonts w:asciiTheme="majorBidi" w:hAnsiTheme="majorBidi" w:cstheme="majorBidi"/>
        </w:rPr>
        <w:t>Jurnal Informasi, Vol. 16 No. 03 Tahun 2011</w:t>
      </w:r>
      <w:r w:rsidR="00564BE1" w:rsidRPr="00516495">
        <w:rPr>
          <w:rFonts w:asciiTheme="majorBidi" w:hAnsiTheme="majorBidi" w:cstheme="majorBidi"/>
        </w:rPr>
        <w:t>)</w:t>
      </w:r>
      <w:r w:rsidRPr="00516495">
        <w:rPr>
          <w:rFonts w:asciiTheme="majorBidi" w:hAnsiTheme="majorBidi" w:cstheme="majorBidi"/>
        </w:rPr>
        <w:t>.</w:t>
      </w:r>
      <w:proofErr w:type="gramEnd"/>
      <w:r w:rsidRPr="00516495">
        <w:rPr>
          <w:rFonts w:asciiTheme="majorBidi" w:hAnsiTheme="majorBidi" w:cstheme="majorBidi"/>
        </w:rPr>
        <w:t xml:space="preserve"> </w:t>
      </w:r>
      <w:proofErr w:type="gramStart"/>
      <w:r w:rsidRPr="00516495">
        <w:rPr>
          <w:rFonts w:asciiTheme="majorBidi" w:hAnsiTheme="majorBidi" w:cstheme="majorBidi"/>
        </w:rPr>
        <w:t>Hal.</w:t>
      </w:r>
      <w:proofErr w:type="gramEnd"/>
      <w:r w:rsidRPr="00516495">
        <w:rPr>
          <w:rFonts w:asciiTheme="majorBidi" w:hAnsiTheme="majorBidi" w:cstheme="majorBidi"/>
        </w:rPr>
        <w:t xml:space="preserve"> 213</w:t>
      </w:r>
    </w:p>
  </w:footnote>
  <w:footnote w:id="3">
    <w:p w:rsidR="00B87B63" w:rsidRPr="00516495" w:rsidRDefault="00B87B63" w:rsidP="00516495">
      <w:pPr>
        <w:pStyle w:val="FootnoteText"/>
        <w:ind w:firstLine="720"/>
        <w:jc w:val="both"/>
        <w:rPr>
          <w:rFonts w:asciiTheme="majorBidi" w:hAnsiTheme="majorBidi" w:cstheme="majorBidi"/>
        </w:rPr>
      </w:pPr>
      <w:r w:rsidRPr="00516495">
        <w:rPr>
          <w:rStyle w:val="FootnoteReference"/>
          <w:rFonts w:asciiTheme="majorBidi" w:hAnsiTheme="majorBidi" w:cstheme="majorBidi"/>
        </w:rPr>
        <w:footnoteRef/>
      </w:r>
      <w:r w:rsidRPr="00516495">
        <w:rPr>
          <w:rFonts w:asciiTheme="majorBidi" w:hAnsiTheme="majorBidi" w:cstheme="majorBidi"/>
        </w:rPr>
        <w:t xml:space="preserve"> Yoghi Citra Pratama.</w:t>
      </w:r>
      <w:r w:rsidRPr="00516495">
        <w:rPr>
          <w:rFonts w:asciiTheme="majorBidi" w:hAnsiTheme="majorBidi" w:cstheme="majorBidi"/>
          <w:i/>
          <w:iCs/>
        </w:rPr>
        <w:t xml:space="preserve"> </w:t>
      </w:r>
      <w:proofErr w:type="gramStart"/>
      <w:r w:rsidRPr="00516495">
        <w:rPr>
          <w:rFonts w:asciiTheme="majorBidi" w:hAnsiTheme="majorBidi" w:cstheme="majorBidi"/>
          <w:i/>
          <w:iCs/>
        </w:rPr>
        <w:t>Analisis Faktor-Faktor yang Mempengaruhi Kemiskinan di Indonesia</w:t>
      </w:r>
      <w:r w:rsidRPr="00516495">
        <w:rPr>
          <w:rFonts w:asciiTheme="majorBidi" w:hAnsiTheme="majorBidi" w:cstheme="majorBidi"/>
        </w:rPr>
        <w:t>.</w:t>
      </w:r>
      <w:proofErr w:type="gramEnd"/>
      <w:r w:rsidRPr="00516495">
        <w:rPr>
          <w:rFonts w:asciiTheme="majorBidi" w:hAnsiTheme="majorBidi" w:cstheme="majorBidi"/>
        </w:rPr>
        <w:t xml:space="preserve"> </w:t>
      </w:r>
      <w:proofErr w:type="gramStart"/>
      <w:r w:rsidR="006B2B48" w:rsidRPr="00516495">
        <w:rPr>
          <w:rFonts w:asciiTheme="majorBidi" w:hAnsiTheme="majorBidi" w:cstheme="majorBidi"/>
        </w:rPr>
        <w:t>(</w:t>
      </w:r>
      <w:r w:rsidRPr="00516495">
        <w:rPr>
          <w:rFonts w:asciiTheme="majorBidi" w:hAnsiTheme="majorBidi" w:cstheme="majorBidi"/>
        </w:rPr>
        <w:t>Esensi; Jurnal bisnis dan Manajemen Vol. 4, No. 2, Agustus 2014</w:t>
      </w:r>
      <w:r w:rsidR="006B2B48" w:rsidRPr="00516495">
        <w:rPr>
          <w:rFonts w:asciiTheme="majorBidi" w:hAnsiTheme="majorBidi" w:cstheme="majorBidi"/>
        </w:rPr>
        <w:t>)</w:t>
      </w:r>
      <w:r w:rsidRPr="00516495">
        <w:rPr>
          <w:rFonts w:asciiTheme="majorBidi" w:hAnsiTheme="majorBidi" w:cstheme="majorBidi"/>
        </w:rPr>
        <w:t>.</w:t>
      </w:r>
      <w:proofErr w:type="gramEnd"/>
      <w:r w:rsidRPr="00516495">
        <w:rPr>
          <w:rFonts w:asciiTheme="majorBidi" w:hAnsiTheme="majorBidi" w:cstheme="majorBidi"/>
        </w:rPr>
        <w:t xml:space="preserve"> </w:t>
      </w:r>
      <w:proofErr w:type="gramStart"/>
      <w:r w:rsidRPr="00516495">
        <w:rPr>
          <w:rFonts w:asciiTheme="majorBidi" w:hAnsiTheme="majorBidi" w:cstheme="majorBidi"/>
        </w:rPr>
        <w:t>Hal.</w:t>
      </w:r>
      <w:proofErr w:type="gramEnd"/>
      <w:r w:rsidRPr="00516495">
        <w:rPr>
          <w:rFonts w:asciiTheme="majorBidi" w:hAnsiTheme="majorBidi" w:cstheme="majorBidi"/>
        </w:rPr>
        <w:t xml:space="preserve"> 210.</w:t>
      </w:r>
    </w:p>
  </w:footnote>
  <w:footnote w:id="4">
    <w:p w:rsidR="00B87B63" w:rsidRPr="00516495" w:rsidRDefault="00B87B63" w:rsidP="00516495">
      <w:pPr>
        <w:pStyle w:val="FootnoteText"/>
        <w:ind w:firstLine="720"/>
        <w:jc w:val="both"/>
        <w:rPr>
          <w:rFonts w:asciiTheme="majorBidi" w:hAnsiTheme="majorBidi" w:cstheme="majorBidi"/>
        </w:rPr>
      </w:pPr>
      <w:r w:rsidRPr="00516495">
        <w:rPr>
          <w:rStyle w:val="FootnoteReference"/>
          <w:rFonts w:asciiTheme="majorBidi" w:hAnsiTheme="majorBidi" w:cstheme="majorBidi"/>
        </w:rPr>
        <w:footnoteRef/>
      </w:r>
      <w:r w:rsidRPr="00516495">
        <w:rPr>
          <w:rFonts w:asciiTheme="majorBidi" w:hAnsiTheme="majorBidi" w:cstheme="majorBidi"/>
        </w:rPr>
        <w:t xml:space="preserve"> </w:t>
      </w:r>
      <w:r w:rsidRPr="00516495">
        <w:rPr>
          <w:rFonts w:asciiTheme="majorBidi" w:hAnsiTheme="majorBidi" w:cstheme="majorBidi"/>
          <w:i/>
          <w:iCs/>
        </w:rPr>
        <w:t>Berita resmi statistik</w:t>
      </w:r>
      <w:r w:rsidRPr="00516495">
        <w:rPr>
          <w:rFonts w:asciiTheme="majorBidi" w:hAnsiTheme="majorBidi" w:cstheme="majorBidi"/>
        </w:rPr>
        <w:t xml:space="preserve"> No.05/01/Th.XX. </w:t>
      </w:r>
      <w:hyperlink r:id="rId1" w:history="1">
        <w:r w:rsidRPr="00516495">
          <w:rPr>
            <w:rStyle w:val="Hyperlink"/>
            <w:rFonts w:asciiTheme="majorBidi" w:hAnsiTheme="majorBidi" w:cstheme="majorBidi"/>
            <w:color w:val="auto"/>
          </w:rPr>
          <w:t>www.bps.go.id</w:t>
        </w:r>
      </w:hyperlink>
      <w:r w:rsidRPr="00516495">
        <w:rPr>
          <w:rFonts w:asciiTheme="majorBidi" w:hAnsiTheme="majorBidi" w:cstheme="majorBidi"/>
        </w:rPr>
        <w:t xml:space="preserve"> (diakses pada tanggal 5 Juli 2017)</w:t>
      </w:r>
    </w:p>
  </w:footnote>
  <w:footnote w:id="5">
    <w:p w:rsidR="00B87B63" w:rsidRPr="00516495" w:rsidRDefault="00B87B63" w:rsidP="002934A0">
      <w:pPr>
        <w:autoSpaceDE w:val="0"/>
        <w:autoSpaceDN w:val="0"/>
        <w:adjustRightInd w:val="0"/>
        <w:spacing w:after="0" w:line="240" w:lineRule="auto"/>
        <w:ind w:firstLine="720"/>
        <w:jc w:val="both"/>
        <w:rPr>
          <w:rFonts w:asciiTheme="majorBidi" w:hAnsiTheme="majorBidi" w:cstheme="majorBidi"/>
          <w:sz w:val="20"/>
          <w:szCs w:val="20"/>
        </w:rPr>
      </w:pPr>
      <w:r w:rsidRPr="00516495">
        <w:rPr>
          <w:rStyle w:val="FootnoteReference"/>
          <w:rFonts w:asciiTheme="majorBidi" w:hAnsiTheme="majorBidi" w:cstheme="majorBidi"/>
          <w:sz w:val="20"/>
          <w:szCs w:val="20"/>
        </w:rPr>
        <w:footnoteRef/>
      </w:r>
      <w:r w:rsidRPr="00516495">
        <w:rPr>
          <w:rFonts w:asciiTheme="majorBidi" w:hAnsiTheme="majorBidi" w:cstheme="majorBidi"/>
          <w:sz w:val="20"/>
          <w:szCs w:val="20"/>
        </w:rPr>
        <w:t>.</w:t>
      </w:r>
      <w:r w:rsidR="002934A0" w:rsidRPr="002934A0">
        <w:rPr>
          <w:rFonts w:asciiTheme="majorBidi" w:hAnsiTheme="majorBidi" w:cstheme="majorBidi"/>
        </w:rPr>
        <w:t xml:space="preserve"> </w:t>
      </w:r>
      <w:r w:rsidR="002934A0" w:rsidRPr="00516495">
        <w:rPr>
          <w:rFonts w:asciiTheme="majorBidi" w:hAnsiTheme="majorBidi" w:cstheme="majorBidi"/>
        </w:rPr>
        <w:t>Yoghi Citra Pratama.</w:t>
      </w:r>
      <w:r w:rsidR="002934A0" w:rsidRPr="00516495">
        <w:rPr>
          <w:rFonts w:asciiTheme="majorBidi" w:hAnsiTheme="majorBidi" w:cstheme="majorBidi"/>
          <w:i/>
          <w:iCs/>
        </w:rPr>
        <w:t xml:space="preserve"> Analisis Faktor-Faktor yang Mempengaruhi Kemiskinan di Indonesia</w:t>
      </w:r>
      <w:proofErr w:type="gramStart"/>
      <w:r w:rsidR="002934A0" w:rsidRPr="00516495">
        <w:rPr>
          <w:rFonts w:asciiTheme="majorBidi" w:hAnsiTheme="majorBidi" w:cstheme="majorBidi"/>
        </w:rPr>
        <w:t>.</w:t>
      </w:r>
      <w:r w:rsidRPr="00516495">
        <w:rPr>
          <w:rFonts w:asciiTheme="majorBidi" w:hAnsiTheme="majorBidi" w:cstheme="majorBidi"/>
          <w:sz w:val="20"/>
          <w:szCs w:val="20"/>
        </w:rPr>
        <w:t>.</w:t>
      </w:r>
      <w:proofErr w:type="gramEnd"/>
      <w:r w:rsidRPr="00516495">
        <w:rPr>
          <w:rFonts w:asciiTheme="majorBidi" w:hAnsiTheme="majorBidi" w:cstheme="majorBidi"/>
          <w:sz w:val="20"/>
          <w:szCs w:val="20"/>
        </w:rPr>
        <w:t xml:space="preserve"> </w:t>
      </w:r>
      <w:proofErr w:type="gramStart"/>
      <w:r w:rsidR="003F463D">
        <w:rPr>
          <w:rFonts w:asciiTheme="majorBidi" w:hAnsiTheme="majorBidi" w:cstheme="majorBidi"/>
          <w:i/>
          <w:iCs/>
          <w:sz w:val="20"/>
          <w:szCs w:val="20"/>
        </w:rPr>
        <w:t>P</w:t>
      </w:r>
      <w:r w:rsidRPr="00516495">
        <w:rPr>
          <w:rFonts w:asciiTheme="majorBidi" w:hAnsiTheme="majorBidi" w:cstheme="majorBidi"/>
          <w:sz w:val="20"/>
          <w:szCs w:val="20"/>
        </w:rPr>
        <w:t>. 115.</w:t>
      </w:r>
      <w:proofErr w:type="gramEnd"/>
      <w:r w:rsidRPr="00516495">
        <w:rPr>
          <w:rFonts w:asciiTheme="majorBidi" w:hAnsiTheme="majorBidi" w:cstheme="majorBidi"/>
          <w:sz w:val="20"/>
          <w:szCs w:val="20"/>
        </w:rPr>
        <w:t xml:space="preserve"> </w:t>
      </w:r>
    </w:p>
  </w:footnote>
  <w:footnote w:id="6">
    <w:p w:rsidR="00B87B63" w:rsidRPr="00516495" w:rsidRDefault="00B87B63" w:rsidP="00516495">
      <w:pPr>
        <w:pStyle w:val="FootnoteText"/>
        <w:ind w:firstLine="720"/>
        <w:jc w:val="both"/>
        <w:rPr>
          <w:rFonts w:asciiTheme="majorBidi" w:hAnsiTheme="majorBidi" w:cstheme="majorBidi"/>
        </w:rPr>
      </w:pPr>
      <w:r w:rsidRPr="00516495">
        <w:rPr>
          <w:rStyle w:val="FootnoteReference"/>
          <w:rFonts w:asciiTheme="majorBidi" w:hAnsiTheme="majorBidi" w:cstheme="majorBidi"/>
        </w:rPr>
        <w:footnoteRef/>
      </w:r>
      <w:r w:rsidRPr="00516495">
        <w:rPr>
          <w:rFonts w:asciiTheme="majorBidi" w:hAnsiTheme="majorBidi" w:cstheme="majorBidi"/>
        </w:rPr>
        <w:t xml:space="preserve"> </w:t>
      </w:r>
      <w:proofErr w:type="gramStart"/>
      <w:r w:rsidRPr="00516495">
        <w:rPr>
          <w:rFonts w:asciiTheme="majorBidi" w:hAnsiTheme="majorBidi" w:cstheme="majorBidi"/>
          <w:i/>
          <w:iCs/>
        </w:rPr>
        <w:t>Berita resmi statistic</w:t>
      </w:r>
      <w:r w:rsidRPr="00516495">
        <w:rPr>
          <w:rFonts w:asciiTheme="majorBidi" w:hAnsiTheme="majorBidi" w:cstheme="majorBidi"/>
        </w:rPr>
        <w:t>.</w:t>
      </w:r>
      <w:proofErr w:type="gramEnd"/>
      <w:r w:rsidRPr="00516495">
        <w:rPr>
          <w:rFonts w:asciiTheme="majorBidi" w:hAnsiTheme="majorBidi" w:cstheme="majorBidi"/>
        </w:rPr>
        <w:t xml:space="preserve"> </w:t>
      </w:r>
      <w:hyperlink r:id="rId2" w:history="1">
        <w:r w:rsidRPr="00516495">
          <w:rPr>
            <w:rStyle w:val="Hyperlink"/>
            <w:rFonts w:asciiTheme="majorBidi" w:hAnsiTheme="majorBidi" w:cstheme="majorBidi"/>
            <w:color w:val="auto"/>
          </w:rPr>
          <w:t>www.bps.go.id</w:t>
        </w:r>
      </w:hyperlink>
      <w:r w:rsidRPr="00516495">
        <w:rPr>
          <w:rFonts w:asciiTheme="majorBidi" w:hAnsiTheme="majorBidi" w:cstheme="majorBidi"/>
        </w:rPr>
        <w:t xml:space="preserve"> (diakses pada tanggal 5 Juli 2017)</w:t>
      </w:r>
    </w:p>
  </w:footnote>
  <w:footnote w:id="7">
    <w:p w:rsidR="00B87B63" w:rsidRPr="00516495" w:rsidRDefault="00B87B63" w:rsidP="00516495">
      <w:pPr>
        <w:pStyle w:val="FootnoteText"/>
        <w:ind w:firstLine="720"/>
        <w:jc w:val="both"/>
        <w:rPr>
          <w:rFonts w:asciiTheme="majorBidi" w:hAnsiTheme="majorBidi" w:cstheme="majorBidi"/>
        </w:rPr>
      </w:pPr>
      <w:r w:rsidRPr="00516495">
        <w:rPr>
          <w:rStyle w:val="FootnoteReference"/>
          <w:rFonts w:asciiTheme="majorBidi" w:hAnsiTheme="majorBidi" w:cstheme="majorBidi"/>
        </w:rPr>
        <w:footnoteRef/>
      </w:r>
      <w:r w:rsidRPr="00516495">
        <w:rPr>
          <w:rFonts w:asciiTheme="majorBidi" w:hAnsiTheme="majorBidi" w:cstheme="majorBidi"/>
        </w:rPr>
        <w:t xml:space="preserve"> </w:t>
      </w:r>
      <w:r w:rsidRPr="00516495">
        <w:rPr>
          <w:rFonts w:asciiTheme="majorBidi" w:hAnsiTheme="majorBidi" w:cstheme="majorBidi"/>
          <w:i/>
          <w:iCs/>
        </w:rPr>
        <w:t xml:space="preserve">Tiga </w:t>
      </w:r>
      <w:r w:rsidR="00E22932" w:rsidRPr="00516495">
        <w:rPr>
          <w:rFonts w:asciiTheme="majorBidi" w:hAnsiTheme="majorBidi" w:cstheme="majorBidi"/>
          <w:i/>
          <w:iCs/>
        </w:rPr>
        <w:t>S</w:t>
      </w:r>
      <w:r w:rsidRPr="00516495">
        <w:rPr>
          <w:rFonts w:asciiTheme="majorBidi" w:hAnsiTheme="majorBidi" w:cstheme="majorBidi"/>
          <w:i/>
          <w:iCs/>
        </w:rPr>
        <w:t xml:space="preserve">trategi </w:t>
      </w:r>
      <w:r w:rsidR="00E22932" w:rsidRPr="00516495">
        <w:rPr>
          <w:rFonts w:asciiTheme="majorBidi" w:hAnsiTheme="majorBidi" w:cstheme="majorBidi"/>
          <w:i/>
          <w:iCs/>
        </w:rPr>
        <w:t>P</w:t>
      </w:r>
      <w:r w:rsidRPr="00516495">
        <w:rPr>
          <w:rFonts w:asciiTheme="majorBidi" w:hAnsiTheme="majorBidi" w:cstheme="majorBidi"/>
          <w:i/>
          <w:iCs/>
        </w:rPr>
        <w:t xml:space="preserve">emerintah </w:t>
      </w:r>
      <w:r w:rsidR="00E22932" w:rsidRPr="00516495">
        <w:rPr>
          <w:rFonts w:asciiTheme="majorBidi" w:hAnsiTheme="majorBidi" w:cstheme="majorBidi"/>
          <w:i/>
          <w:iCs/>
        </w:rPr>
        <w:t>E</w:t>
      </w:r>
      <w:r w:rsidRPr="00516495">
        <w:rPr>
          <w:rFonts w:asciiTheme="majorBidi" w:hAnsiTheme="majorBidi" w:cstheme="majorBidi"/>
          <w:i/>
          <w:iCs/>
        </w:rPr>
        <w:t xml:space="preserve">ntaskan </w:t>
      </w:r>
      <w:r w:rsidR="00E22932" w:rsidRPr="00516495">
        <w:rPr>
          <w:rFonts w:asciiTheme="majorBidi" w:hAnsiTheme="majorBidi" w:cstheme="majorBidi"/>
          <w:i/>
          <w:iCs/>
        </w:rPr>
        <w:t>K</w:t>
      </w:r>
      <w:r w:rsidRPr="00516495">
        <w:rPr>
          <w:rFonts w:asciiTheme="majorBidi" w:hAnsiTheme="majorBidi" w:cstheme="majorBidi"/>
          <w:i/>
          <w:iCs/>
        </w:rPr>
        <w:t>emiskinan</w:t>
      </w:r>
      <w:r w:rsidRPr="00516495">
        <w:rPr>
          <w:rFonts w:asciiTheme="majorBidi" w:hAnsiTheme="majorBidi" w:cstheme="majorBidi"/>
        </w:rPr>
        <w:t xml:space="preserve">. </w:t>
      </w:r>
      <w:hyperlink r:id="rId3" w:history="1">
        <w:r w:rsidRPr="00516495">
          <w:rPr>
            <w:rStyle w:val="Hyperlink"/>
            <w:rFonts w:asciiTheme="majorBidi" w:hAnsiTheme="majorBidi" w:cstheme="majorBidi"/>
            <w:color w:val="auto"/>
          </w:rPr>
          <w:t>www.kompas.com</w:t>
        </w:r>
      </w:hyperlink>
      <w:r w:rsidRPr="00516495">
        <w:rPr>
          <w:rFonts w:asciiTheme="majorBidi" w:hAnsiTheme="majorBidi" w:cstheme="majorBidi"/>
        </w:rPr>
        <w:t xml:space="preserve"> (diakses pada tanggal 6 Juli 2017)</w:t>
      </w:r>
    </w:p>
  </w:footnote>
  <w:footnote w:id="8">
    <w:p w:rsidR="00B87B63" w:rsidRPr="00516495" w:rsidRDefault="00B87B63" w:rsidP="00870AE4">
      <w:pPr>
        <w:pStyle w:val="FootnoteText"/>
        <w:ind w:firstLine="720"/>
        <w:jc w:val="both"/>
        <w:rPr>
          <w:rFonts w:asciiTheme="majorBidi" w:hAnsiTheme="majorBidi" w:cstheme="majorBidi"/>
        </w:rPr>
      </w:pPr>
      <w:r w:rsidRPr="00516495">
        <w:rPr>
          <w:rStyle w:val="FootnoteReference"/>
          <w:rFonts w:asciiTheme="majorBidi" w:hAnsiTheme="majorBidi" w:cstheme="majorBidi"/>
        </w:rPr>
        <w:footnoteRef/>
      </w:r>
      <w:r w:rsidRPr="00516495">
        <w:rPr>
          <w:rFonts w:asciiTheme="majorBidi" w:hAnsiTheme="majorBidi" w:cstheme="majorBidi"/>
        </w:rPr>
        <w:t xml:space="preserve"> Pusat Kajian Strategis BAZNAS. </w:t>
      </w:r>
      <w:proofErr w:type="gramStart"/>
      <w:r w:rsidRPr="00516495">
        <w:rPr>
          <w:rFonts w:asciiTheme="majorBidi" w:hAnsiTheme="majorBidi" w:cstheme="majorBidi"/>
          <w:i/>
          <w:iCs/>
        </w:rPr>
        <w:t>Outlook Zakat Indonesia 2017</w:t>
      </w:r>
      <w:r w:rsidRPr="00516495">
        <w:rPr>
          <w:rFonts w:asciiTheme="majorBidi" w:hAnsiTheme="majorBidi" w:cstheme="majorBidi"/>
        </w:rPr>
        <w:t>.</w:t>
      </w:r>
      <w:proofErr w:type="gramEnd"/>
      <w:r w:rsidRPr="00516495">
        <w:rPr>
          <w:rFonts w:asciiTheme="majorBidi" w:hAnsiTheme="majorBidi" w:cstheme="majorBidi"/>
        </w:rPr>
        <w:t xml:space="preserve"> </w:t>
      </w:r>
      <w:r w:rsidR="006B2B48" w:rsidRPr="00516495">
        <w:rPr>
          <w:rFonts w:asciiTheme="majorBidi" w:hAnsiTheme="majorBidi" w:cstheme="majorBidi"/>
        </w:rPr>
        <w:t>(</w:t>
      </w:r>
      <w:r w:rsidRPr="00516495">
        <w:rPr>
          <w:rFonts w:asciiTheme="majorBidi" w:hAnsiTheme="majorBidi" w:cstheme="majorBidi"/>
        </w:rPr>
        <w:t>Jakarta Pusat</w:t>
      </w:r>
      <w:proofErr w:type="gramStart"/>
      <w:r w:rsidRPr="00516495">
        <w:rPr>
          <w:rFonts w:asciiTheme="majorBidi" w:hAnsiTheme="majorBidi" w:cstheme="majorBidi"/>
        </w:rPr>
        <w:t>;.</w:t>
      </w:r>
      <w:proofErr w:type="gramEnd"/>
      <w:r w:rsidRPr="00516495">
        <w:rPr>
          <w:rFonts w:asciiTheme="majorBidi" w:hAnsiTheme="majorBidi" w:cstheme="majorBidi"/>
        </w:rPr>
        <w:t xml:space="preserve"> </w:t>
      </w:r>
      <w:proofErr w:type="gramStart"/>
      <w:r w:rsidRPr="00516495">
        <w:rPr>
          <w:rFonts w:asciiTheme="majorBidi" w:hAnsiTheme="majorBidi" w:cstheme="majorBidi"/>
        </w:rPr>
        <w:t>Cet. 1 2016</w:t>
      </w:r>
      <w:r w:rsidR="006B2B48" w:rsidRPr="00516495">
        <w:rPr>
          <w:rFonts w:asciiTheme="majorBidi" w:hAnsiTheme="majorBidi" w:cstheme="majorBidi"/>
        </w:rPr>
        <w:t>)</w:t>
      </w:r>
      <w:r w:rsidRPr="00516495">
        <w:rPr>
          <w:rFonts w:asciiTheme="majorBidi" w:hAnsiTheme="majorBidi" w:cstheme="majorBidi"/>
        </w:rPr>
        <w:t>.</w:t>
      </w:r>
      <w:proofErr w:type="gramEnd"/>
      <w:r w:rsidRPr="00516495">
        <w:rPr>
          <w:rFonts w:asciiTheme="majorBidi" w:hAnsiTheme="majorBidi" w:cstheme="majorBidi"/>
        </w:rPr>
        <w:t xml:space="preserve"> </w:t>
      </w:r>
      <w:r w:rsidR="00870AE4" w:rsidRPr="00870AE4">
        <w:rPr>
          <w:rFonts w:asciiTheme="majorBidi" w:hAnsiTheme="majorBidi" w:cstheme="majorBidi"/>
          <w:i/>
          <w:iCs/>
        </w:rPr>
        <w:t>P</w:t>
      </w:r>
      <w:r w:rsidRPr="00516495">
        <w:rPr>
          <w:rFonts w:asciiTheme="majorBidi" w:hAnsiTheme="majorBidi" w:cstheme="majorBidi"/>
        </w:rPr>
        <w:t xml:space="preserve">. 5-6. </w:t>
      </w:r>
    </w:p>
  </w:footnote>
  <w:footnote w:id="9">
    <w:p w:rsidR="00B87B63" w:rsidRPr="00516495" w:rsidRDefault="00B87B63" w:rsidP="00516495">
      <w:pPr>
        <w:pStyle w:val="FootnoteText"/>
        <w:ind w:firstLine="720"/>
        <w:jc w:val="both"/>
        <w:rPr>
          <w:rFonts w:asciiTheme="majorBidi" w:hAnsiTheme="majorBidi" w:cstheme="majorBidi"/>
        </w:rPr>
      </w:pPr>
      <w:r w:rsidRPr="00516495">
        <w:rPr>
          <w:rStyle w:val="FootnoteReference"/>
          <w:rFonts w:asciiTheme="majorBidi" w:hAnsiTheme="majorBidi" w:cstheme="majorBidi"/>
        </w:rPr>
        <w:footnoteRef/>
      </w:r>
      <w:r w:rsidRPr="00516495">
        <w:rPr>
          <w:rFonts w:asciiTheme="majorBidi" w:hAnsiTheme="majorBidi" w:cstheme="majorBidi"/>
        </w:rPr>
        <w:t xml:space="preserve"> Bulletin Baznas Banten, Edisi XXI-XXII Dzulqa’dah 1437 H/Agustus 2016 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563680"/>
      <w:docPartObj>
        <w:docPartGallery w:val="Page Numbers (Top of Page)"/>
        <w:docPartUnique/>
      </w:docPartObj>
    </w:sdtPr>
    <w:sdtEndPr>
      <w:rPr>
        <w:noProof/>
      </w:rPr>
    </w:sdtEndPr>
    <w:sdtContent>
      <w:p w:rsidR="001410EC" w:rsidRDefault="001410EC">
        <w:pPr>
          <w:pStyle w:val="Header"/>
        </w:pPr>
        <w:r w:rsidRPr="001410EC">
          <w:rPr>
            <w:rFonts w:asciiTheme="majorBidi" w:hAnsiTheme="majorBidi" w:cstheme="majorBidi"/>
            <w:sz w:val="24"/>
            <w:szCs w:val="24"/>
          </w:rPr>
          <w:fldChar w:fldCharType="begin"/>
        </w:r>
        <w:r w:rsidRPr="001410EC">
          <w:rPr>
            <w:rFonts w:asciiTheme="majorBidi" w:hAnsiTheme="majorBidi" w:cstheme="majorBidi"/>
            <w:sz w:val="24"/>
            <w:szCs w:val="24"/>
          </w:rPr>
          <w:instrText xml:space="preserve"> PAGE   \* MERGEFORMAT </w:instrText>
        </w:r>
        <w:r w:rsidRPr="001410EC">
          <w:rPr>
            <w:rFonts w:asciiTheme="majorBidi" w:hAnsiTheme="majorBidi" w:cstheme="majorBidi"/>
            <w:sz w:val="24"/>
            <w:szCs w:val="24"/>
          </w:rPr>
          <w:fldChar w:fldCharType="separate"/>
        </w:r>
        <w:r w:rsidR="000A699C">
          <w:rPr>
            <w:rFonts w:asciiTheme="majorBidi" w:hAnsiTheme="majorBidi" w:cstheme="majorBidi"/>
            <w:noProof/>
            <w:sz w:val="24"/>
            <w:szCs w:val="24"/>
          </w:rPr>
          <w:t>10</w:t>
        </w:r>
        <w:r w:rsidRPr="001410EC">
          <w:rPr>
            <w:rFonts w:asciiTheme="majorBidi" w:hAnsiTheme="majorBidi" w:cstheme="majorBidi"/>
            <w:noProof/>
            <w:sz w:val="24"/>
            <w:szCs w:val="24"/>
          </w:rPr>
          <w:fldChar w:fldCharType="end"/>
        </w:r>
      </w:p>
    </w:sdtContent>
  </w:sdt>
  <w:p w:rsidR="001410EC" w:rsidRDefault="001410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678461"/>
      <w:docPartObj>
        <w:docPartGallery w:val="Page Numbers (Top of Page)"/>
        <w:docPartUnique/>
      </w:docPartObj>
    </w:sdtPr>
    <w:sdtEndPr>
      <w:rPr>
        <w:rFonts w:asciiTheme="majorBidi" w:hAnsiTheme="majorBidi" w:cstheme="majorBidi"/>
        <w:noProof/>
        <w:sz w:val="24"/>
        <w:szCs w:val="24"/>
      </w:rPr>
    </w:sdtEndPr>
    <w:sdtContent>
      <w:p w:rsidR="00CD46AE" w:rsidRPr="00856D43" w:rsidRDefault="00CD46AE">
        <w:pPr>
          <w:pStyle w:val="Header"/>
          <w:jc w:val="right"/>
          <w:rPr>
            <w:rFonts w:asciiTheme="majorBidi" w:hAnsiTheme="majorBidi" w:cstheme="majorBidi"/>
            <w:sz w:val="24"/>
            <w:szCs w:val="24"/>
          </w:rPr>
        </w:pPr>
        <w:r w:rsidRPr="00856D43">
          <w:rPr>
            <w:rFonts w:asciiTheme="majorBidi" w:hAnsiTheme="majorBidi" w:cstheme="majorBidi"/>
            <w:sz w:val="24"/>
            <w:szCs w:val="24"/>
          </w:rPr>
          <w:fldChar w:fldCharType="begin"/>
        </w:r>
        <w:r w:rsidRPr="00856D43">
          <w:rPr>
            <w:rFonts w:asciiTheme="majorBidi" w:hAnsiTheme="majorBidi" w:cstheme="majorBidi"/>
            <w:sz w:val="24"/>
            <w:szCs w:val="24"/>
          </w:rPr>
          <w:instrText xml:space="preserve"> PAGE   \* MERGEFORMAT </w:instrText>
        </w:r>
        <w:r w:rsidRPr="00856D43">
          <w:rPr>
            <w:rFonts w:asciiTheme="majorBidi" w:hAnsiTheme="majorBidi" w:cstheme="majorBidi"/>
            <w:sz w:val="24"/>
            <w:szCs w:val="24"/>
          </w:rPr>
          <w:fldChar w:fldCharType="separate"/>
        </w:r>
        <w:r w:rsidR="000A699C">
          <w:rPr>
            <w:rFonts w:asciiTheme="majorBidi" w:hAnsiTheme="majorBidi" w:cstheme="majorBidi"/>
            <w:noProof/>
            <w:sz w:val="24"/>
            <w:szCs w:val="24"/>
          </w:rPr>
          <w:t>9</w:t>
        </w:r>
        <w:r w:rsidRPr="00856D43">
          <w:rPr>
            <w:rFonts w:asciiTheme="majorBidi" w:hAnsiTheme="majorBidi" w:cstheme="majorBidi"/>
            <w:noProof/>
            <w:sz w:val="24"/>
            <w:szCs w:val="24"/>
          </w:rPr>
          <w:fldChar w:fldCharType="end"/>
        </w:r>
      </w:p>
    </w:sdtContent>
  </w:sdt>
  <w:p w:rsidR="00EA36BE" w:rsidRDefault="00EA3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31DE"/>
    <w:multiLevelType w:val="multilevel"/>
    <w:tmpl w:val="805CBB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2E7084"/>
    <w:multiLevelType w:val="hybridMultilevel"/>
    <w:tmpl w:val="50C4CB0C"/>
    <w:lvl w:ilvl="0" w:tplc="06C62D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611123"/>
    <w:multiLevelType w:val="hybridMultilevel"/>
    <w:tmpl w:val="D0A24C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A74FF5"/>
    <w:multiLevelType w:val="hybridMultilevel"/>
    <w:tmpl w:val="BEAE8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C5444"/>
    <w:multiLevelType w:val="hybridMultilevel"/>
    <w:tmpl w:val="125EFA54"/>
    <w:lvl w:ilvl="0" w:tplc="56FA14B2">
      <w:start w:val="1"/>
      <w:numFmt w:val="decimal"/>
      <w:lvlText w:val="%1."/>
      <w:lvlJc w:val="left"/>
      <w:pPr>
        <w:ind w:left="450" w:hanging="360"/>
      </w:pPr>
      <w:rPr>
        <w:rFonts w:hint="default"/>
      </w:rPr>
    </w:lvl>
    <w:lvl w:ilvl="1" w:tplc="283CEB82">
      <w:start w:val="1"/>
      <w:numFmt w:val="decimal"/>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09642D7"/>
    <w:multiLevelType w:val="hybridMultilevel"/>
    <w:tmpl w:val="192C17B8"/>
    <w:lvl w:ilvl="0" w:tplc="39F4959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B35DD"/>
    <w:multiLevelType w:val="hybridMultilevel"/>
    <w:tmpl w:val="2326EA38"/>
    <w:lvl w:ilvl="0" w:tplc="60286B2E">
      <w:start w:val="1"/>
      <w:numFmt w:val="lowerLetter"/>
      <w:lvlText w:val="%1."/>
      <w:lvlJc w:val="left"/>
      <w:pPr>
        <w:ind w:left="1740" w:hanging="6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7E580C"/>
    <w:multiLevelType w:val="multilevel"/>
    <w:tmpl w:val="465CAEE8"/>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11F3CA5"/>
    <w:multiLevelType w:val="hybridMultilevel"/>
    <w:tmpl w:val="42A08770"/>
    <w:lvl w:ilvl="0" w:tplc="7DE8CA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B142FF"/>
    <w:multiLevelType w:val="hybridMultilevel"/>
    <w:tmpl w:val="F21A9318"/>
    <w:lvl w:ilvl="0" w:tplc="B3ECD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907637"/>
    <w:multiLevelType w:val="hybridMultilevel"/>
    <w:tmpl w:val="1728C99E"/>
    <w:lvl w:ilvl="0" w:tplc="8F7280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641917"/>
    <w:multiLevelType w:val="hybridMultilevel"/>
    <w:tmpl w:val="9A88C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310D9F"/>
    <w:multiLevelType w:val="hybridMultilevel"/>
    <w:tmpl w:val="67A24AF0"/>
    <w:lvl w:ilvl="0" w:tplc="B1D00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99563E"/>
    <w:multiLevelType w:val="hybridMultilevel"/>
    <w:tmpl w:val="C3008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E76351"/>
    <w:multiLevelType w:val="multilevel"/>
    <w:tmpl w:val="EB02543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B5114BA"/>
    <w:multiLevelType w:val="hybridMultilevel"/>
    <w:tmpl w:val="86447FA6"/>
    <w:lvl w:ilvl="0" w:tplc="911A3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863CC1"/>
    <w:multiLevelType w:val="hybridMultilevel"/>
    <w:tmpl w:val="96D29A16"/>
    <w:lvl w:ilvl="0" w:tplc="48AC65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ED340B8"/>
    <w:multiLevelType w:val="hybridMultilevel"/>
    <w:tmpl w:val="114618C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A81862"/>
    <w:multiLevelType w:val="hybridMultilevel"/>
    <w:tmpl w:val="8B361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461510"/>
    <w:multiLevelType w:val="hybridMultilevel"/>
    <w:tmpl w:val="B8E24248"/>
    <w:lvl w:ilvl="0" w:tplc="0D9680C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C14AA0"/>
    <w:multiLevelType w:val="hybridMultilevel"/>
    <w:tmpl w:val="57C484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5240136"/>
    <w:multiLevelType w:val="hybridMultilevel"/>
    <w:tmpl w:val="CB168EF2"/>
    <w:lvl w:ilvl="0" w:tplc="528C5A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8BB34BF"/>
    <w:multiLevelType w:val="hybridMultilevel"/>
    <w:tmpl w:val="D706BC24"/>
    <w:lvl w:ilvl="0" w:tplc="1FF8F474">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0E3839"/>
    <w:multiLevelType w:val="multilevel"/>
    <w:tmpl w:val="4DCC21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A2F6A08"/>
    <w:multiLevelType w:val="hybridMultilevel"/>
    <w:tmpl w:val="940869E0"/>
    <w:lvl w:ilvl="0" w:tplc="02A834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C263B4B"/>
    <w:multiLevelType w:val="hybridMultilevel"/>
    <w:tmpl w:val="D0A24C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C287F79"/>
    <w:multiLevelType w:val="hybridMultilevel"/>
    <w:tmpl w:val="E33E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364C27"/>
    <w:multiLevelType w:val="hybridMultilevel"/>
    <w:tmpl w:val="E7985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9"/>
  </w:num>
  <w:num w:numId="4">
    <w:abstractNumId w:val="18"/>
  </w:num>
  <w:num w:numId="5">
    <w:abstractNumId w:val="11"/>
  </w:num>
  <w:num w:numId="6">
    <w:abstractNumId w:val="15"/>
  </w:num>
  <w:num w:numId="7">
    <w:abstractNumId w:val="6"/>
  </w:num>
  <w:num w:numId="8">
    <w:abstractNumId w:val="0"/>
  </w:num>
  <w:num w:numId="9">
    <w:abstractNumId w:val="14"/>
  </w:num>
  <w:num w:numId="10">
    <w:abstractNumId w:val="21"/>
  </w:num>
  <w:num w:numId="11">
    <w:abstractNumId w:val="1"/>
  </w:num>
  <w:num w:numId="12">
    <w:abstractNumId w:val="24"/>
  </w:num>
  <w:num w:numId="13">
    <w:abstractNumId w:val="10"/>
  </w:num>
  <w:num w:numId="14">
    <w:abstractNumId w:val="27"/>
  </w:num>
  <w:num w:numId="15">
    <w:abstractNumId w:val="26"/>
  </w:num>
  <w:num w:numId="16">
    <w:abstractNumId w:val="22"/>
  </w:num>
  <w:num w:numId="17">
    <w:abstractNumId w:val="8"/>
  </w:num>
  <w:num w:numId="18">
    <w:abstractNumId w:val="16"/>
  </w:num>
  <w:num w:numId="19">
    <w:abstractNumId w:val="3"/>
  </w:num>
  <w:num w:numId="20">
    <w:abstractNumId w:val="5"/>
  </w:num>
  <w:num w:numId="21">
    <w:abstractNumId w:val="19"/>
  </w:num>
  <w:num w:numId="22">
    <w:abstractNumId w:val="12"/>
  </w:num>
  <w:num w:numId="23">
    <w:abstractNumId w:val="7"/>
  </w:num>
  <w:num w:numId="24">
    <w:abstractNumId w:val="25"/>
  </w:num>
  <w:num w:numId="25">
    <w:abstractNumId w:val="2"/>
  </w:num>
  <w:num w:numId="26">
    <w:abstractNumId w:val="20"/>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B7"/>
    <w:rsid w:val="00025D90"/>
    <w:rsid w:val="00026562"/>
    <w:rsid w:val="00037BDF"/>
    <w:rsid w:val="00051336"/>
    <w:rsid w:val="0007066D"/>
    <w:rsid w:val="00076930"/>
    <w:rsid w:val="00094675"/>
    <w:rsid w:val="000A699C"/>
    <w:rsid w:val="000B5190"/>
    <w:rsid w:val="000C6EB4"/>
    <w:rsid w:val="000E32DC"/>
    <w:rsid w:val="000E348C"/>
    <w:rsid w:val="000E7B9A"/>
    <w:rsid w:val="00112CCC"/>
    <w:rsid w:val="00124C1B"/>
    <w:rsid w:val="001410EC"/>
    <w:rsid w:val="00151620"/>
    <w:rsid w:val="001644FD"/>
    <w:rsid w:val="00170112"/>
    <w:rsid w:val="001B715A"/>
    <w:rsid w:val="001C469D"/>
    <w:rsid w:val="001C599F"/>
    <w:rsid w:val="001D13C3"/>
    <w:rsid w:val="001D3A0F"/>
    <w:rsid w:val="001D75EE"/>
    <w:rsid w:val="001E2D5E"/>
    <w:rsid w:val="00225C4B"/>
    <w:rsid w:val="002306A7"/>
    <w:rsid w:val="002328B7"/>
    <w:rsid w:val="00234886"/>
    <w:rsid w:val="0024267F"/>
    <w:rsid w:val="002934A0"/>
    <w:rsid w:val="00293BEF"/>
    <w:rsid w:val="002A48C9"/>
    <w:rsid w:val="002A669F"/>
    <w:rsid w:val="002C1854"/>
    <w:rsid w:val="002C2392"/>
    <w:rsid w:val="002C3E8F"/>
    <w:rsid w:val="002E0AA2"/>
    <w:rsid w:val="002E414E"/>
    <w:rsid w:val="002F2921"/>
    <w:rsid w:val="002F471F"/>
    <w:rsid w:val="002F7F16"/>
    <w:rsid w:val="00307D61"/>
    <w:rsid w:val="00317AB5"/>
    <w:rsid w:val="00324DE5"/>
    <w:rsid w:val="00325FEA"/>
    <w:rsid w:val="00333E11"/>
    <w:rsid w:val="00336C85"/>
    <w:rsid w:val="00342F72"/>
    <w:rsid w:val="003801F4"/>
    <w:rsid w:val="003E5092"/>
    <w:rsid w:val="003F463D"/>
    <w:rsid w:val="00400339"/>
    <w:rsid w:val="00420A36"/>
    <w:rsid w:val="00426350"/>
    <w:rsid w:val="004418EE"/>
    <w:rsid w:val="004639FA"/>
    <w:rsid w:val="00470215"/>
    <w:rsid w:val="00480633"/>
    <w:rsid w:val="004949A7"/>
    <w:rsid w:val="004A31CD"/>
    <w:rsid w:val="004A44B9"/>
    <w:rsid w:val="004C22A2"/>
    <w:rsid w:val="004C6B9C"/>
    <w:rsid w:val="004E7AD0"/>
    <w:rsid w:val="00506786"/>
    <w:rsid w:val="00516495"/>
    <w:rsid w:val="00536921"/>
    <w:rsid w:val="00537971"/>
    <w:rsid w:val="00546C23"/>
    <w:rsid w:val="0056481E"/>
    <w:rsid w:val="00564BE1"/>
    <w:rsid w:val="0059236D"/>
    <w:rsid w:val="00593706"/>
    <w:rsid w:val="005A0F8F"/>
    <w:rsid w:val="005A43F6"/>
    <w:rsid w:val="005D0520"/>
    <w:rsid w:val="005E626F"/>
    <w:rsid w:val="005F0DE6"/>
    <w:rsid w:val="00600548"/>
    <w:rsid w:val="00610FA2"/>
    <w:rsid w:val="00620E5D"/>
    <w:rsid w:val="00631878"/>
    <w:rsid w:val="00634308"/>
    <w:rsid w:val="00641A76"/>
    <w:rsid w:val="00646B51"/>
    <w:rsid w:val="00647748"/>
    <w:rsid w:val="00650D50"/>
    <w:rsid w:val="00653592"/>
    <w:rsid w:val="006827B2"/>
    <w:rsid w:val="006A19EE"/>
    <w:rsid w:val="006B2B48"/>
    <w:rsid w:val="006B36B6"/>
    <w:rsid w:val="006C2932"/>
    <w:rsid w:val="006C52C3"/>
    <w:rsid w:val="006E4F02"/>
    <w:rsid w:val="006F6633"/>
    <w:rsid w:val="007052B0"/>
    <w:rsid w:val="00706034"/>
    <w:rsid w:val="007078B3"/>
    <w:rsid w:val="00711898"/>
    <w:rsid w:val="00720670"/>
    <w:rsid w:val="00750FF0"/>
    <w:rsid w:val="0076471C"/>
    <w:rsid w:val="00764A63"/>
    <w:rsid w:val="00775D96"/>
    <w:rsid w:val="00783045"/>
    <w:rsid w:val="0078437D"/>
    <w:rsid w:val="007A09E8"/>
    <w:rsid w:val="007A4DB1"/>
    <w:rsid w:val="007C527F"/>
    <w:rsid w:val="007E3107"/>
    <w:rsid w:val="007E6424"/>
    <w:rsid w:val="007E678F"/>
    <w:rsid w:val="008027E6"/>
    <w:rsid w:val="0084058F"/>
    <w:rsid w:val="00841D81"/>
    <w:rsid w:val="00850300"/>
    <w:rsid w:val="008513BA"/>
    <w:rsid w:val="00856D43"/>
    <w:rsid w:val="008618A0"/>
    <w:rsid w:val="00870AE4"/>
    <w:rsid w:val="00874BF6"/>
    <w:rsid w:val="008850C4"/>
    <w:rsid w:val="008A20ED"/>
    <w:rsid w:val="008A4297"/>
    <w:rsid w:val="008B2670"/>
    <w:rsid w:val="008E0E8F"/>
    <w:rsid w:val="00901ABE"/>
    <w:rsid w:val="009070CD"/>
    <w:rsid w:val="009257F9"/>
    <w:rsid w:val="00925D7E"/>
    <w:rsid w:val="009777CC"/>
    <w:rsid w:val="0098224D"/>
    <w:rsid w:val="009930E0"/>
    <w:rsid w:val="009962D2"/>
    <w:rsid w:val="009A181E"/>
    <w:rsid w:val="009A539D"/>
    <w:rsid w:val="009C4C41"/>
    <w:rsid w:val="009C5A19"/>
    <w:rsid w:val="009C5C8D"/>
    <w:rsid w:val="009C757A"/>
    <w:rsid w:val="009D55A9"/>
    <w:rsid w:val="009D6A4E"/>
    <w:rsid w:val="009E51EC"/>
    <w:rsid w:val="009E607C"/>
    <w:rsid w:val="009E64AD"/>
    <w:rsid w:val="00A00D50"/>
    <w:rsid w:val="00A126DC"/>
    <w:rsid w:val="00A17CE7"/>
    <w:rsid w:val="00A31328"/>
    <w:rsid w:val="00A318AB"/>
    <w:rsid w:val="00A34F0F"/>
    <w:rsid w:val="00A42D0F"/>
    <w:rsid w:val="00A42D77"/>
    <w:rsid w:val="00A671FD"/>
    <w:rsid w:val="00A856A3"/>
    <w:rsid w:val="00A92D70"/>
    <w:rsid w:val="00AB5102"/>
    <w:rsid w:val="00B0606F"/>
    <w:rsid w:val="00B31EE4"/>
    <w:rsid w:val="00B700B1"/>
    <w:rsid w:val="00B7139B"/>
    <w:rsid w:val="00B83DE7"/>
    <w:rsid w:val="00B87B63"/>
    <w:rsid w:val="00BB0B2D"/>
    <w:rsid w:val="00BD0C83"/>
    <w:rsid w:val="00BE256E"/>
    <w:rsid w:val="00BF2164"/>
    <w:rsid w:val="00BF3CB1"/>
    <w:rsid w:val="00C112FE"/>
    <w:rsid w:val="00C129A8"/>
    <w:rsid w:val="00C317E5"/>
    <w:rsid w:val="00C34637"/>
    <w:rsid w:val="00C42E6E"/>
    <w:rsid w:val="00C850B1"/>
    <w:rsid w:val="00CA1445"/>
    <w:rsid w:val="00CB6051"/>
    <w:rsid w:val="00CD065E"/>
    <w:rsid w:val="00CD113E"/>
    <w:rsid w:val="00CD2BCA"/>
    <w:rsid w:val="00CD46AE"/>
    <w:rsid w:val="00CE1744"/>
    <w:rsid w:val="00D2056F"/>
    <w:rsid w:val="00D57768"/>
    <w:rsid w:val="00D64AD9"/>
    <w:rsid w:val="00D71E9F"/>
    <w:rsid w:val="00D74EA7"/>
    <w:rsid w:val="00D8066C"/>
    <w:rsid w:val="00D81EE8"/>
    <w:rsid w:val="00D81FD4"/>
    <w:rsid w:val="00D82770"/>
    <w:rsid w:val="00D85C83"/>
    <w:rsid w:val="00D860B5"/>
    <w:rsid w:val="00D94E08"/>
    <w:rsid w:val="00DB4440"/>
    <w:rsid w:val="00DD48DB"/>
    <w:rsid w:val="00DD63DE"/>
    <w:rsid w:val="00DF0460"/>
    <w:rsid w:val="00E037E6"/>
    <w:rsid w:val="00E214D8"/>
    <w:rsid w:val="00E221D3"/>
    <w:rsid w:val="00E22932"/>
    <w:rsid w:val="00E26527"/>
    <w:rsid w:val="00E442A9"/>
    <w:rsid w:val="00EA2B95"/>
    <w:rsid w:val="00EA36BE"/>
    <w:rsid w:val="00EA3BB5"/>
    <w:rsid w:val="00EE4206"/>
    <w:rsid w:val="00EF4117"/>
    <w:rsid w:val="00F12C4B"/>
    <w:rsid w:val="00F757AE"/>
    <w:rsid w:val="00F90DB4"/>
    <w:rsid w:val="00F92B60"/>
    <w:rsid w:val="00F959B2"/>
    <w:rsid w:val="00FA3379"/>
    <w:rsid w:val="00FB1157"/>
    <w:rsid w:val="00FB6ADB"/>
    <w:rsid w:val="00FC0817"/>
    <w:rsid w:val="00FC2A6E"/>
    <w:rsid w:val="00FF2A19"/>
    <w:rsid w:val="00FF47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8B7"/>
    <w:rPr>
      <w:color w:val="0000FF" w:themeColor="hyperlink"/>
      <w:u w:val="single"/>
    </w:rPr>
  </w:style>
  <w:style w:type="paragraph" w:styleId="FootnoteText">
    <w:name w:val="footnote text"/>
    <w:basedOn w:val="Normal"/>
    <w:link w:val="FootnoteTextChar"/>
    <w:uiPriority w:val="99"/>
    <w:semiHidden/>
    <w:unhideWhenUsed/>
    <w:rsid w:val="002328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8B7"/>
    <w:rPr>
      <w:sz w:val="20"/>
      <w:szCs w:val="20"/>
    </w:rPr>
  </w:style>
  <w:style w:type="character" w:styleId="FootnoteReference">
    <w:name w:val="footnote reference"/>
    <w:basedOn w:val="DefaultParagraphFont"/>
    <w:uiPriority w:val="99"/>
    <w:semiHidden/>
    <w:unhideWhenUsed/>
    <w:rsid w:val="002328B7"/>
    <w:rPr>
      <w:vertAlign w:val="superscript"/>
    </w:rPr>
  </w:style>
  <w:style w:type="paragraph" w:styleId="ListParagraph">
    <w:name w:val="List Paragraph"/>
    <w:basedOn w:val="Normal"/>
    <w:uiPriority w:val="34"/>
    <w:qFormat/>
    <w:rsid w:val="002328B7"/>
    <w:pPr>
      <w:ind w:left="720"/>
      <w:contextualSpacing/>
    </w:pPr>
  </w:style>
  <w:style w:type="paragraph" w:customStyle="1" w:styleId="Default">
    <w:name w:val="Default"/>
    <w:rsid w:val="002328B7"/>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564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81E"/>
  </w:style>
  <w:style w:type="table" w:styleId="TableGrid">
    <w:name w:val="Table Grid"/>
    <w:basedOn w:val="TableNormal"/>
    <w:uiPriority w:val="59"/>
    <w:rsid w:val="00564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3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8B7"/>
    <w:rPr>
      <w:color w:val="0000FF" w:themeColor="hyperlink"/>
      <w:u w:val="single"/>
    </w:rPr>
  </w:style>
  <w:style w:type="paragraph" w:styleId="FootnoteText">
    <w:name w:val="footnote text"/>
    <w:basedOn w:val="Normal"/>
    <w:link w:val="FootnoteTextChar"/>
    <w:uiPriority w:val="99"/>
    <w:semiHidden/>
    <w:unhideWhenUsed/>
    <w:rsid w:val="002328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8B7"/>
    <w:rPr>
      <w:sz w:val="20"/>
      <w:szCs w:val="20"/>
    </w:rPr>
  </w:style>
  <w:style w:type="character" w:styleId="FootnoteReference">
    <w:name w:val="footnote reference"/>
    <w:basedOn w:val="DefaultParagraphFont"/>
    <w:uiPriority w:val="99"/>
    <w:semiHidden/>
    <w:unhideWhenUsed/>
    <w:rsid w:val="002328B7"/>
    <w:rPr>
      <w:vertAlign w:val="superscript"/>
    </w:rPr>
  </w:style>
  <w:style w:type="paragraph" w:styleId="ListParagraph">
    <w:name w:val="List Paragraph"/>
    <w:basedOn w:val="Normal"/>
    <w:uiPriority w:val="34"/>
    <w:qFormat/>
    <w:rsid w:val="002328B7"/>
    <w:pPr>
      <w:ind w:left="720"/>
      <w:contextualSpacing/>
    </w:pPr>
  </w:style>
  <w:style w:type="paragraph" w:customStyle="1" w:styleId="Default">
    <w:name w:val="Default"/>
    <w:rsid w:val="002328B7"/>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564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81E"/>
  </w:style>
  <w:style w:type="table" w:styleId="TableGrid">
    <w:name w:val="Table Grid"/>
    <w:basedOn w:val="TableNormal"/>
    <w:uiPriority w:val="59"/>
    <w:rsid w:val="00564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3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kompas.com" TargetMode="External"/><Relationship Id="rId2" Type="http://schemas.openxmlformats.org/officeDocument/2006/relationships/hyperlink" Target="http://www.bps.go.id" TargetMode="External"/><Relationship Id="rId1" Type="http://schemas.openxmlformats.org/officeDocument/2006/relationships/hyperlink" Target="http://www.bp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27FE-6853-47FC-A137-03BC535E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4053</TotalTime>
  <Pages>10</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organizer</cp:lastModifiedBy>
  <cp:revision>89</cp:revision>
  <cp:lastPrinted>2018-07-17T10:33:00Z</cp:lastPrinted>
  <dcterms:created xsi:type="dcterms:W3CDTF">2017-11-19T16:35:00Z</dcterms:created>
  <dcterms:modified xsi:type="dcterms:W3CDTF">2018-07-17T10:33:00Z</dcterms:modified>
</cp:coreProperties>
</file>