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8D" w:rsidRPr="001E2B8D" w:rsidRDefault="001E2B8D" w:rsidP="00A563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8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E2B8D" w:rsidRPr="00F405C1" w:rsidRDefault="001E2B8D" w:rsidP="00A563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2B8D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E2B8D" w:rsidRPr="001E2B8D" w:rsidRDefault="001E2B8D" w:rsidP="00A563C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B8D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727A77" w:rsidRDefault="001E2B8D" w:rsidP="00A563C1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B8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penlitian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paparkan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E6158E">
        <w:rPr>
          <w:rFonts w:ascii="Times New Roman" w:hAnsi="Times New Roman" w:cs="Times New Roman"/>
          <w:sz w:val="24"/>
          <w:szCs w:val="24"/>
        </w:rPr>
        <w:t>a</w:t>
      </w:r>
      <w:r w:rsidR="00E6158E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idah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tersirat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</w:t>
      </w:r>
      <w:r w:rsidR="00CD58B3">
        <w:rPr>
          <w:rFonts w:ascii="Times New Roman" w:hAnsi="Times New Roman" w:cs="Times New Roman"/>
          <w:sz w:val="24"/>
          <w:szCs w:val="24"/>
        </w:rPr>
        <w:t>erpadu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8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8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8B3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8B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Pr="001E2B8D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E6158E">
        <w:rPr>
          <w:rFonts w:ascii="Times New Roman" w:hAnsi="Times New Roman" w:cs="Times New Roman"/>
          <w:sz w:val="24"/>
          <w:szCs w:val="24"/>
        </w:rPr>
        <w:t>a</w:t>
      </w:r>
      <w:r w:rsidR="00E6158E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idah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disebut</w:t>
      </w:r>
      <w:bookmarkStart w:id="0" w:name="_GoBack"/>
      <w:bookmarkEnd w:id="0"/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E6158E">
        <w:rPr>
          <w:rFonts w:ascii="Times New Roman" w:hAnsi="Times New Roman" w:cs="Times New Roman"/>
          <w:sz w:val="24"/>
          <w:szCs w:val="24"/>
        </w:rPr>
        <w:t>a</w:t>
      </w:r>
      <w:r w:rsidR="00E6158E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idah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B8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(guru),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evaluasit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ermasuk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58E" w:rsidRDefault="001E2B8D" w:rsidP="00A563C1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27A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7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7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E6158E">
        <w:rPr>
          <w:rFonts w:ascii="Times New Roman" w:hAnsi="Times New Roman" w:cs="Times New Roman"/>
          <w:sz w:val="24"/>
          <w:szCs w:val="24"/>
        </w:rPr>
        <w:t>a</w:t>
      </w:r>
      <w:r w:rsidR="00E6158E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727A77">
        <w:rPr>
          <w:rFonts w:ascii="Times New Roman" w:hAnsi="Times New Roman" w:cs="Times New Roman"/>
          <w:sz w:val="24"/>
          <w:szCs w:val="24"/>
        </w:rPr>
        <w:t>idah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77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72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7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27A77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727A77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77">
        <w:rPr>
          <w:rFonts w:ascii="Times New Roman" w:hAnsi="Times New Roman" w:cs="Times New Roman"/>
          <w:sz w:val="24"/>
          <w:szCs w:val="24"/>
        </w:rPr>
        <w:t>Muqimin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77"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77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7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77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Pr="00727A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58E" w:rsidRDefault="00E6158E" w:rsidP="00A563C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roblematika yang berhubungan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5CC8">
        <w:rPr>
          <w:rFonts w:ascii="Times New Roman" w:hAnsi="Times New Roman" w:cs="Times New Roman"/>
          <w:sz w:val="24"/>
          <w:szCs w:val="24"/>
          <w:lang w:val="id-ID"/>
        </w:rPr>
        <w:t>dengan guru a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idah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akhlak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meliputi: metode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pengajaran yang digunakan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kurang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variatif, kurangnya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penguasaan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lastRenderedPageBreak/>
        <w:t>pengembangan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oleh guru, keteladanan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para guru. Serta kuranga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ya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kekompakan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diantara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para guru dalam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memantau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perkembangan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perilaku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E2B8D" w:rsidRPr="004A5CC8">
        <w:rPr>
          <w:rFonts w:ascii="Times New Roman" w:hAnsi="Times New Roman" w:cs="Times New Roman"/>
          <w:sz w:val="24"/>
          <w:szCs w:val="24"/>
          <w:lang w:val="id-ID"/>
        </w:rPr>
        <w:t>siswa.</w:t>
      </w:r>
    </w:p>
    <w:p w:rsidR="001E2B8D" w:rsidRPr="00827955" w:rsidRDefault="00E6158E" w:rsidP="0082795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roblematika yang berhubungan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meliput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: kurangnya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sopan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santun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diri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perbuatan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maupun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perkataan, masih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adanya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siswa yang kurang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disiplin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atau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kurang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mematuhi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peraturan madrasah baik di dalam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5CC8">
        <w:rPr>
          <w:rFonts w:ascii="Times New Roman" w:hAnsi="Times New Roman" w:cs="Times New Roman"/>
          <w:sz w:val="24"/>
          <w:szCs w:val="24"/>
          <w:lang w:val="id-ID"/>
        </w:rPr>
        <w:t>maupun di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luar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kelas, dan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 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rentannya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terhadap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pengaruh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teman yang kurang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="004A5CC8" w:rsidRPr="004A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2B8D" w:rsidRPr="00A563C1">
        <w:rPr>
          <w:rFonts w:ascii="Times New Roman" w:hAnsi="Times New Roman" w:cs="Times New Roman"/>
          <w:sz w:val="24"/>
          <w:szCs w:val="24"/>
          <w:lang w:val="id-ID"/>
        </w:rPr>
        <w:t>akhl</w:t>
      </w:r>
      <w:r w:rsidRPr="00A563C1">
        <w:rPr>
          <w:rFonts w:ascii="Times New Roman" w:hAnsi="Times New Roman" w:cs="Times New Roman"/>
          <w:sz w:val="24"/>
          <w:szCs w:val="24"/>
          <w:lang w:val="id-ID"/>
        </w:rPr>
        <w:t xml:space="preserve">aknya. </w:t>
      </w:r>
    </w:p>
    <w:p w:rsidR="001E2B8D" w:rsidRDefault="001E2B8D" w:rsidP="00A563C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B8D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1E2B8D" w:rsidRDefault="001E2B8D" w:rsidP="00A563C1">
      <w:pPr>
        <w:pStyle w:val="ListParagraph"/>
        <w:spacing w:line="48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B8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Muqimin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B8D">
        <w:rPr>
          <w:rFonts w:ascii="Times New Roman" w:hAnsi="Times New Roman" w:cs="Times New Roman"/>
          <w:sz w:val="24"/>
          <w:szCs w:val="24"/>
        </w:rPr>
        <w:t>sebagaiberikut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2B8D" w:rsidRPr="001E2B8D" w:rsidRDefault="001E2B8D" w:rsidP="00A563C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B8D">
        <w:rPr>
          <w:rFonts w:ascii="Times New Roman" w:hAnsi="Times New Roman" w:cs="Times New Roman"/>
          <w:sz w:val="24"/>
          <w:szCs w:val="24"/>
        </w:rPr>
        <w:t xml:space="preserve">Para guru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Muqimin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mening</w:t>
      </w:r>
      <w:r>
        <w:rPr>
          <w:rFonts w:ascii="Times New Roman" w:hAnsi="Times New Roman" w:cs="Times New Roman"/>
          <w:sz w:val="24"/>
          <w:szCs w:val="24"/>
        </w:rPr>
        <w:t>katkan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CC8">
        <w:rPr>
          <w:rFonts w:ascii="Times New Roman" w:hAnsi="Times New Roman" w:cs="Times New Roman"/>
          <w:sz w:val="24"/>
          <w:szCs w:val="24"/>
        </w:rPr>
        <w:lastRenderedPageBreak/>
        <w:t>si</w:t>
      </w:r>
      <w:r w:rsidRPr="001E2B8D">
        <w:rPr>
          <w:rFonts w:ascii="Times New Roman" w:hAnsi="Times New Roman" w:cs="Times New Roman"/>
          <w:sz w:val="24"/>
          <w:szCs w:val="24"/>
        </w:rPr>
        <w:t>swa-siswinya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angsung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problematika-problematika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jalinan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kerj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r w:rsidRPr="001E2B8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mengiku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pantauan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B8D" w:rsidRPr="001E2B8D" w:rsidRDefault="001E2B8D" w:rsidP="00A563C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pesertadidik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secar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asadar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F87" w:rsidRPr="001E2B8D" w:rsidRDefault="001E2B8D" w:rsidP="00A563C1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B8D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r w:rsidR="001550FB">
        <w:rPr>
          <w:rFonts w:ascii="Times New Roman" w:hAnsi="Times New Roman" w:cs="Times New Roman"/>
          <w:sz w:val="24"/>
          <w:szCs w:val="24"/>
        </w:rPr>
        <w:t>men</w:t>
      </w:r>
      <w:r w:rsidR="001550FB">
        <w:rPr>
          <w:rFonts w:ascii="Times New Roman" w:hAnsi="Times New Roman" w:cs="Times New Roman"/>
          <w:sz w:val="24"/>
          <w:szCs w:val="24"/>
          <w:lang w:val="id-ID"/>
        </w:rPr>
        <w:t>sukseskan</w:t>
      </w:r>
      <w:r w:rsidRPr="001E2B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peletak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955">
        <w:rPr>
          <w:rFonts w:ascii="Times New Roman" w:hAnsi="Times New Roman" w:cs="Times New Roman"/>
          <w:sz w:val="24"/>
          <w:szCs w:val="24"/>
        </w:rPr>
        <w:lastRenderedPageBreak/>
        <w:t>anak</w:t>
      </w:r>
      <w:proofErr w:type="spellEnd"/>
      <w:r w:rsidR="00827955">
        <w:rPr>
          <w:rFonts w:ascii="Times New Roman" w:hAnsi="Times New Roman" w:cs="Times New Roman"/>
          <w:sz w:val="24"/>
          <w:szCs w:val="24"/>
        </w:rPr>
        <w:t>.</w:t>
      </w:r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Pr="001E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4A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B8D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7081" w:rsidRPr="001E2B8D" w:rsidRDefault="00257081" w:rsidP="00A563C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7081" w:rsidRPr="001E2B8D" w:rsidSect="00E53C2C">
      <w:headerReference w:type="even" r:id="rId7"/>
      <w:headerReference w:type="default" r:id="rId8"/>
      <w:footerReference w:type="first" r:id="rId9"/>
      <w:pgSz w:w="10319" w:h="14571" w:code="13"/>
      <w:pgMar w:top="2268" w:right="1701" w:bottom="1701" w:left="2268" w:header="720" w:footer="720" w:gutter="0"/>
      <w:pgNumType w:start="9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64" w:rsidRDefault="00234764" w:rsidP="00257081">
      <w:pPr>
        <w:spacing w:after="0" w:line="240" w:lineRule="auto"/>
      </w:pPr>
      <w:r>
        <w:separator/>
      </w:r>
    </w:p>
  </w:endnote>
  <w:endnote w:type="continuationSeparator" w:id="1">
    <w:p w:rsidR="00234764" w:rsidRDefault="00234764" w:rsidP="0025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04379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53C2C" w:rsidRPr="00E53C2C" w:rsidRDefault="0087535A" w:rsidP="00E53C2C">
        <w:pPr>
          <w:pStyle w:val="Header"/>
          <w:jc w:val="center"/>
          <w:rPr>
            <w:rFonts w:asciiTheme="majorBidi" w:hAnsiTheme="majorBidi" w:cstheme="majorBidi"/>
            <w:sz w:val="24"/>
            <w:szCs w:val="24"/>
          </w:rPr>
        </w:pPr>
        <w:r w:rsidRPr="00E53C2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53C2C" w:rsidRPr="00E53C2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53C2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A5CC8">
          <w:rPr>
            <w:rFonts w:asciiTheme="majorBidi" w:hAnsiTheme="majorBidi" w:cstheme="majorBidi"/>
            <w:noProof/>
            <w:sz w:val="24"/>
            <w:szCs w:val="24"/>
          </w:rPr>
          <w:t>90</w:t>
        </w:r>
        <w:r w:rsidRPr="00E53C2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405C1" w:rsidRPr="00E53C2C" w:rsidRDefault="00F405C1" w:rsidP="00E53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64" w:rsidRDefault="00234764" w:rsidP="00257081">
      <w:pPr>
        <w:spacing w:after="0" w:line="240" w:lineRule="auto"/>
      </w:pPr>
      <w:r>
        <w:separator/>
      </w:r>
    </w:p>
  </w:footnote>
  <w:footnote w:type="continuationSeparator" w:id="1">
    <w:p w:rsidR="00234764" w:rsidRDefault="00234764" w:rsidP="0025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82077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53C2C" w:rsidRPr="00E53C2C" w:rsidRDefault="0087535A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E53C2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53C2C" w:rsidRPr="00E53C2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53C2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A5CC8">
          <w:rPr>
            <w:rFonts w:asciiTheme="majorBidi" w:hAnsiTheme="majorBidi" w:cstheme="majorBidi"/>
            <w:noProof/>
            <w:sz w:val="24"/>
            <w:szCs w:val="24"/>
          </w:rPr>
          <w:t>92</w:t>
        </w:r>
        <w:r w:rsidRPr="00E53C2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53C2C" w:rsidRDefault="00E53C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66450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53C2C" w:rsidRPr="00E53C2C" w:rsidRDefault="0087535A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E53C2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53C2C" w:rsidRPr="00E53C2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53C2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A5CC8">
          <w:rPr>
            <w:rFonts w:asciiTheme="majorBidi" w:hAnsiTheme="majorBidi" w:cstheme="majorBidi"/>
            <w:noProof/>
            <w:sz w:val="24"/>
            <w:szCs w:val="24"/>
          </w:rPr>
          <w:t>91</w:t>
        </w:r>
        <w:r w:rsidRPr="00E53C2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405C1" w:rsidRDefault="00F405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9E9"/>
    <w:multiLevelType w:val="hybridMultilevel"/>
    <w:tmpl w:val="5A3E97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79F4"/>
    <w:multiLevelType w:val="hybridMultilevel"/>
    <w:tmpl w:val="B7DAB172"/>
    <w:lvl w:ilvl="0" w:tplc="CE982B6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28147F"/>
    <w:multiLevelType w:val="hybridMultilevel"/>
    <w:tmpl w:val="2672639C"/>
    <w:lvl w:ilvl="0" w:tplc="4C2A51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50B0E"/>
    <w:multiLevelType w:val="hybridMultilevel"/>
    <w:tmpl w:val="36061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0650"/>
    <w:multiLevelType w:val="hybridMultilevel"/>
    <w:tmpl w:val="BE703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1E2B8D"/>
    <w:rsid w:val="001550FB"/>
    <w:rsid w:val="001E2B8D"/>
    <w:rsid w:val="00204483"/>
    <w:rsid w:val="00234764"/>
    <w:rsid w:val="00235F87"/>
    <w:rsid w:val="00257081"/>
    <w:rsid w:val="003C1567"/>
    <w:rsid w:val="004A5CC8"/>
    <w:rsid w:val="005A67BC"/>
    <w:rsid w:val="00632552"/>
    <w:rsid w:val="00692C2F"/>
    <w:rsid w:val="006F2612"/>
    <w:rsid w:val="00727A77"/>
    <w:rsid w:val="00765020"/>
    <w:rsid w:val="00827955"/>
    <w:rsid w:val="0087535A"/>
    <w:rsid w:val="00A125C2"/>
    <w:rsid w:val="00A563C1"/>
    <w:rsid w:val="00B25F78"/>
    <w:rsid w:val="00BA5A94"/>
    <w:rsid w:val="00CD58B3"/>
    <w:rsid w:val="00E53C2C"/>
    <w:rsid w:val="00E6158E"/>
    <w:rsid w:val="00F405C1"/>
    <w:rsid w:val="00F52FD5"/>
    <w:rsid w:val="00FC0738"/>
    <w:rsid w:val="00FC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81"/>
  </w:style>
  <w:style w:type="paragraph" w:styleId="Footer">
    <w:name w:val="footer"/>
    <w:basedOn w:val="Normal"/>
    <w:link w:val="FooterChar"/>
    <w:uiPriority w:val="99"/>
    <w:unhideWhenUsed/>
    <w:rsid w:val="00257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81"/>
  </w:style>
  <w:style w:type="paragraph" w:styleId="Footer">
    <w:name w:val="footer"/>
    <w:basedOn w:val="Normal"/>
    <w:link w:val="FooterChar"/>
    <w:uiPriority w:val="99"/>
    <w:unhideWhenUsed/>
    <w:rsid w:val="00257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cp:lastPrinted>2018-08-08T09:34:00Z</cp:lastPrinted>
  <dcterms:created xsi:type="dcterms:W3CDTF">2018-08-08T10:04:00Z</dcterms:created>
  <dcterms:modified xsi:type="dcterms:W3CDTF">2018-08-30T03:22:00Z</dcterms:modified>
</cp:coreProperties>
</file>