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65" w:rsidRDefault="006D1E65" w:rsidP="00A22CE0">
      <w:pPr>
        <w:spacing w:line="480" w:lineRule="auto"/>
        <w:jc w:val="center"/>
        <w:rPr>
          <w:rFonts w:asciiTheme="majorBidi" w:hAnsiTheme="majorBidi" w:cstheme="majorBidi"/>
          <w:b/>
          <w:bCs/>
          <w:sz w:val="24"/>
          <w:szCs w:val="24"/>
        </w:rPr>
      </w:pPr>
      <w:r w:rsidRPr="006D1E65">
        <w:rPr>
          <w:rFonts w:asciiTheme="majorBidi" w:hAnsiTheme="majorBidi" w:cstheme="majorBidi"/>
          <w:b/>
          <w:bCs/>
          <w:sz w:val="24"/>
          <w:szCs w:val="24"/>
        </w:rPr>
        <w:t>BAB II</w:t>
      </w:r>
    </w:p>
    <w:p w:rsidR="006D1E65" w:rsidRPr="000D4CF2" w:rsidRDefault="006D1E65" w:rsidP="000D4CF2">
      <w:pPr>
        <w:spacing w:line="480" w:lineRule="auto"/>
        <w:ind w:left="360"/>
        <w:jc w:val="center"/>
        <w:rPr>
          <w:rFonts w:asciiTheme="majorBidi" w:hAnsiTheme="majorBidi" w:cstheme="majorBidi"/>
          <w:b/>
          <w:bCs/>
          <w:sz w:val="24"/>
          <w:szCs w:val="24"/>
        </w:rPr>
      </w:pPr>
      <w:r w:rsidRPr="006D1E65">
        <w:rPr>
          <w:rFonts w:asciiTheme="majorBidi" w:hAnsiTheme="majorBidi" w:cstheme="majorBidi"/>
          <w:b/>
          <w:bCs/>
          <w:sz w:val="24"/>
          <w:szCs w:val="24"/>
        </w:rPr>
        <w:t>PERKEMBANGAN PEMBAHARUAN PENDIDIKAN ISLAM DI INDONESIA</w:t>
      </w:r>
    </w:p>
    <w:p w:rsidR="006D1E65" w:rsidRPr="00183C60" w:rsidRDefault="006D1E65" w:rsidP="00A22CE0">
      <w:pPr>
        <w:pStyle w:val="ListParagraph"/>
        <w:numPr>
          <w:ilvl w:val="0"/>
          <w:numId w:val="4"/>
        </w:numPr>
        <w:spacing w:line="480" w:lineRule="auto"/>
        <w:jc w:val="both"/>
        <w:rPr>
          <w:rFonts w:asciiTheme="majorBidi" w:hAnsiTheme="majorBidi" w:cstheme="majorBidi"/>
          <w:b/>
          <w:bCs/>
          <w:sz w:val="24"/>
          <w:szCs w:val="24"/>
        </w:rPr>
      </w:pPr>
      <w:r w:rsidRPr="006D1E65">
        <w:rPr>
          <w:rFonts w:asciiTheme="majorBidi" w:hAnsiTheme="majorBidi" w:cstheme="majorBidi"/>
          <w:b/>
          <w:bCs/>
          <w:sz w:val="24"/>
          <w:szCs w:val="24"/>
        </w:rPr>
        <w:t>Pembaharuan Pendidikan Islam</w:t>
      </w:r>
    </w:p>
    <w:p w:rsidR="00C41697" w:rsidRDefault="00183C60" w:rsidP="00A22CE0">
      <w:pPr>
        <w:spacing w:after="0" w:line="480" w:lineRule="auto"/>
        <w:ind w:firstLine="709"/>
        <w:jc w:val="both"/>
        <w:rPr>
          <w:rFonts w:ascii="Times New Roman" w:eastAsia="Times New Roman" w:hAnsi="Times New Roman" w:cs="Times New Roman"/>
          <w:sz w:val="24"/>
          <w:szCs w:val="24"/>
        </w:rPr>
      </w:pPr>
      <w:proofErr w:type="gramStart"/>
      <w:r w:rsidRPr="00671D47">
        <w:rPr>
          <w:rFonts w:ascii="Times New Roman" w:eastAsia="Times New Roman" w:hAnsi="Times New Roman" w:cs="Times New Roman"/>
          <w:sz w:val="24"/>
          <w:szCs w:val="24"/>
        </w:rPr>
        <w:t>Pendidikan Islam jelas mempunyai peranan penting dalam peningkatan SDM.</w:t>
      </w:r>
      <w:proofErr w:type="gramEnd"/>
      <w:r w:rsidRPr="00671D47">
        <w:rPr>
          <w:rFonts w:ascii="Times New Roman" w:eastAsia="Times New Roman" w:hAnsi="Times New Roman" w:cs="Times New Roman"/>
          <w:sz w:val="24"/>
          <w:szCs w:val="24"/>
        </w:rPr>
        <w:t xml:space="preserve">  </w:t>
      </w:r>
      <w:proofErr w:type="gramStart"/>
      <w:r w:rsidRPr="00671D47">
        <w:rPr>
          <w:rFonts w:ascii="Times New Roman" w:eastAsia="Times New Roman" w:hAnsi="Times New Roman" w:cs="Times New Roman"/>
          <w:sz w:val="24"/>
          <w:szCs w:val="24"/>
        </w:rPr>
        <w:t>Dalam kerangka fungsi idealnya</w:t>
      </w:r>
      <w:r w:rsidR="00E946A7">
        <w:rPr>
          <w:rFonts w:ascii="Times New Roman" w:eastAsia="Times New Roman" w:hAnsi="Times New Roman" w:cs="Times New Roman"/>
          <w:sz w:val="24"/>
          <w:szCs w:val="24"/>
        </w:rPr>
        <w:t xml:space="preserve"> untuk peningkatan kualitas SDM</w:t>
      </w:r>
      <w:r w:rsidRPr="00671D47">
        <w:rPr>
          <w:rFonts w:ascii="Times New Roman" w:eastAsia="Times New Roman" w:hAnsi="Times New Roman" w:cs="Times New Roman"/>
          <w:sz w:val="24"/>
          <w:szCs w:val="24"/>
        </w:rPr>
        <w:t xml:space="preserve"> sistem pendidikan Islam haruslah senantiasa mengorientasikan diri untuk menjawab kebutuhan dan tantangan dalam masyarakat sebagai konsekuensi logis dari perubahan.</w:t>
      </w:r>
      <w:proofErr w:type="gramEnd"/>
      <w:r w:rsidRPr="00671D47">
        <w:rPr>
          <w:rFonts w:ascii="Times New Roman" w:eastAsia="Times New Roman" w:hAnsi="Times New Roman" w:cs="Times New Roman"/>
          <w:sz w:val="24"/>
          <w:szCs w:val="24"/>
        </w:rPr>
        <w:t xml:space="preserve"> Namun, pendidikan Islam hingga saat ini kelihatan masih terlambat merumuskan diri merespon perubahan dan kecenderungan perkembangan masyarakat sekarang dan masa </w:t>
      </w:r>
      <w:proofErr w:type="gramStart"/>
      <w:r w:rsidRPr="00671D47">
        <w:rPr>
          <w:rFonts w:ascii="Times New Roman" w:eastAsia="Times New Roman" w:hAnsi="Times New Roman" w:cs="Times New Roman"/>
          <w:sz w:val="24"/>
          <w:szCs w:val="24"/>
        </w:rPr>
        <w:t>akan</w:t>
      </w:r>
      <w:proofErr w:type="gramEnd"/>
      <w:r w:rsidRPr="00671D47">
        <w:rPr>
          <w:rFonts w:ascii="Times New Roman" w:eastAsia="Times New Roman" w:hAnsi="Times New Roman" w:cs="Times New Roman"/>
          <w:sz w:val="24"/>
          <w:szCs w:val="24"/>
        </w:rPr>
        <w:t xml:space="preserve"> datang. Sistem pendidikan Islam tetap lebih cenderung berorientasi ke masa silam ketimbang berorientasi ke masa </w:t>
      </w:r>
      <w:proofErr w:type="gramStart"/>
      <w:r w:rsidRPr="00671D47">
        <w:rPr>
          <w:rFonts w:ascii="Times New Roman" w:eastAsia="Times New Roman" w:hAnsi="Times New Roman" w:cs="Times New Roman"/>
          <w:sz w:val="24"/>
          <w:szCs w:val="24"/>
        </w:rPr>
        <w:t>depan,</w:t>
      </w:r>
      <w:proofErr w:type="gramEnd"/>
      <w:r w:rsidRPr="00671D47">
        <w:rPr>
          <w:rFonts w:ascii="Times New Roman" w:eastAsia="Times New Roman" w:hAnsi="Times New Roman" w:cs="Times New Roman"/>
          <w:sz w:val="24"/>
          <w:szCs w:val="24"/>
        </w:rPr>
        <w:t xml:space="preserve"> atau kurang bersifat </w:t>
      </w:r>
      <w:r w:rsidRPr="00671D47">
        <w:rPr>
          <w:rFonts w:ascii="Times New Roman" w:eastAsia="Times New Roman" w:hAnsi="Times New Roman" w:cs="Times New Roman"/>
          <w:i/>
          <w:iCs/>
          <w:sz w:val="24"/>
          <w:szCs w:val="24"/>
        </w:rPr>
        <w:t>future-orinted</w:t>
      </w:r>
      <w:bookmarkStart w:id="0" w:name="_ftnref38"/>
      <w:r>
        <w:rPr>
          <w:rFonts w:ascii="Times New Roman" w:eastAsia="Times New Roman" w:hAnsi="Times New Roman" w:cs="Times New Roman"/>
          <w:i/>
          <w:iCs/>
          <w:sz w:val="24"/>
          <w:szCs w:val="24"/>
        </w:rPr>
        <w:t>.</w:t>
      </w:r>
      <w:bookmarkEnd w:id="0"/>
      <w:r>
        <w:rPr>
          <w:rStyle w:val="FootnoteReference"/>
          <w:rFonts w:ascii="Times New Roman" w:eastAsia="Times New Roman" w:hAnsi="Times New Roman" w:cs="Times New Roman"/>
          <w:i/>
          <w:iCs/>
          <w:sz w:val="24"/>
          <w:szCs w:val="24"/>
        </w:rPr>
        <w:footnoteReference w:id="1"/>
      </w:r>
      <w:r w:rsidRPr="00671D47">
        <w:rPr>
          <w:rFonts w:ascii="Times New Roman" w:eastAsia="Times New Roman" w:hAnsi="Times New Roman" w:cs="Times New Roman"/>
          <w:i/>
          <w:iCs/>
          <w:sz w:val="24"/>
          <w:szCs w:val="24"/>
        </w:rPr>
        <w:t xml:space="preserve"> </w:t>
      </w:r>
      <w:proofErr w:type="gramStart"/>
      <w:r w:rsidRPr="00671D47">
        <w:rPr>
          <w:rFonts w:ascii="Times New Roman" w:eastAsia="Times New Roman" w:hAnsi="Times New Roman" w:cs="Times New Roman"/>
          <w:sz w:val="24"/>
          <w:szCs w:val="24"/>
        </w:rPr>
        <w:t>Oleh karena itu, perlu adanya usaha pembaruan dan pengembangan dalam sistem pendidikan Islam.</w:t>
      </w:r>
      <w:proofErr w:type="gramEnd"/>
    </w:p>
    <w:p w:rsidR="00183C60" w:rsidRDefault="00C41697" w:rsidP="00A22CE0">
      <w:pPr>
        <w:spacing w:after="0" w:line="480" w:lineRule="auto"/>
        <w:ind w:firstLine="709"/>
        <w:jc w:val="both"/>
        <w:rPr>
          <w:rFonts w:ascii="Times New Roman" w:eastAsia="Times New Roman" w:hAnsi="Times New Roman" w:cs="Times New Roman"/>
          <w:sz w:val="24"/>
          <w:szCs w:val="24"/>
        </w:rPr>
      </w:pPr>
      <w:r w:rsidRPr="00671D47">
        <w:rPr>
          <w:rFonts w:ascii="Times New Roman" w:eastAsia="Times New Roman" w:hAnsi="Times New Roman" w:cs="Times New Roman"/>
          <w:sz w:val="24"/>
          <w:szCs w:val="24"/>
        </w:rPr>
        <w:t xml:space="preserve">Kata pembaruan dalam Kamus Bahasa Indonesia, berarti proses, </w:t>
      </w:r>
      <w:proofErr w:type="gramStart"/>
      <w:r w:rsidRPr="00671D47">
        <w:rPr>
          <w:rFonts w:ascii="Times New Roman" w:eastAsia="Times New Roman" w:hAnsi="Times New Roman" w:cs="Times New Roman"/>
          <w:sz w:val="24"/>
          <w:szCs w:val="24"/>
        </w:rPr>
        <w:t>cara</w:t>
      </w:r>
      <w:proofErr w:type="gramEnd"/>
      <w:r w:rsidRPr="00671D47">
        <w:rPr>
          <w:rFonts w:ascii="Times New Roman" w:eastAsia="Times New Roman" w:hAnsi="Times New Roman" w:cs="Times New Roman"/>
          <w:sz w:val="24"/>
          <w:szCs w:val="24"/>
        </w:rPr>
        <w:t>, perbuatan membarui.</w:t>
      </w:r>
      <w:r>
        <w:rPr>
          <w:rStyle w:val="FootnoteReference"/>
          <w:rFonts w:ascii="Times New Roman" w:eastAsia="Times New Roman" w:hAnsi="Times New Roman" w:cs="Times New Roman"/>
          <w:sz w:val="24"/>
          <w:szCs w:val="24"/>
        </w:rPr>
        <w:footnoteReference w:id="2"/>
      </w:r>
      <w:r w:rsidR="00E946A7">
        <w:rPr>
          <w:rFonts w:ascii="Times New Roman" w:eastAsia="Times New Roman" w:hAnsi="Times New Roman" w:cs="Times New Roman"/>
          <w:sz w:val="24"/>
          <w:szCs w:val="24"/>
        </w:rPr>
        <w:t xml:space="preserve"> </w:t>
      </w:r>
      <w:proofErr w:type="gramStart"/>
      <w:r w:rsidR="00E946A7">
        <w:rPr>
          <w:rFonts w:ascii="Times New Roman" w:eastAsia="Times New Roman" w:hAnsi="Times New Roman" w:cs="Times New Roman"/>
          <w:sz w:val="24"/>
          <w:szCs w:val="24"/>
        </w:rPr>
        <w:t>Adapun menurut Muljono Damopol</w:t>
      </w:r>
      <w:r w:rsidRPr="00671D47">
        <w:rPr>
          <w:rFonts w:ascii="Times New Roman" w:eastAsia="Times New Roman" w:hAnsi="Times New Roman" w:cs="Times New Roman"/>
          <w:sz w:val="24"/>
          <w:szCs w:val="24"/>
        </w:rPr>
        <w:t>i, pembaruan mengandung prinsip dinamika yang selalu ada dalam gerak langkah kehidupan manusia yang menuntut adanya perubahan secara terus menerus (kontinuitas).</w:t>
      </w:r>
      <w:proofErr w:type="gramEnd"/>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p>
    <w:p w:rsidR="00C41697" w:rsidRDefault="00926568" w:rsidP="00A22CE0">
      <w:pPr>
        <w:spacing w:after="0" w:line="48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Konsep pembaharuan</w:t>
      </w:r>
      <w:r w:rsidR="00C41697">
        <w:rPr>
          <w:rFonts w:ascii="Times New Roman" w:eastAsia="Times New Roman" w:hAnsi="Times New Roman" w:cs="Times New Roman"/>
          <w:sz w:val="24"/>
          <w:szCs w:val="24"/>
        </w:rPr>
        <w:t xml:space="preserve"> Pendidikan Islam adalah upaya-upaya untuk menyesuaikan pemahaman-pemahaman keagamaan </w:t>
      </w:r>
      <w:r w:rsidR="006C072F">
        <w:rPr>
          <w:rFonts w:ascii="Times New Roman" w:eastAsia="Times New Roman" w:hAnsi="Times New Roman" w:cs="Times New Roman"/>
          <w:sz w:val="24"/>
          <w:szCs w:val="24"/>
        </w:rPr>
        <w:t xml:space="preserve">Islam </w:t>
      </w:r>
      <w:r w:rsidR="00C41697">
        <w:rPr>
          <w:rFonts w:ascii="Times New Roman" w:eastAsia="Times New Roman" w:hAnsi="Times New Roman" w:cs="Times New Roman"/>
          <w:sz w:val="24"/>
          <w:szCs w:val="24"/>
        </w:rPr>
        <w:t>dengan perkembangan baru yang ditimbulkan kemajuan ilmu pengetahuan dan teknologi modern.</w:t>
      </w:r>
      <w:proofErr w:type="gramEnd"/>
      <w:r w:rsidR="00C41697">
        <w:rPr>
          <w:rFonts w:ascii="Times New Roman" w:eastAsia="Times New Roman" w:hAnsi="Times New Roman" w:cs="Times New Roman"/>
          <w:sz w:val="24"/>
          <w:szCs w:val="24"/>
        </w:rPr>
        <w:t xml:space="preserve"> </w:t>
      </w:r>
      <w:proofErr w:type="gramStart"/>
      <w:r w:rsidR="00C41697">
        <w:rPr>
          <w:rFonts w:ascii="Times New Roman" w:eastAsia="Times New Roman" w:hAnsi="Times New Roman" w:cs="Times New Roman"/>
          <w:sz w:val="24"/>
          <w:szCs w:val="24"/>
        </w:rPr>
        <w:t>Dalam bahasa Arab, gerakan konsep system Islam disebut Tajdid, secara harfiah tajdid berarti konsep system dan pelakunya disebut mujaddid.</w:t>
      </w:r>
      <w:proofErr w:type="gramEnd"/>
    </w:p>
    <w:p w:rsidR="00C41697" w:rsidRDefault="006C072F" w:rsidP="00A22CE0">
      <w:pPr>
        <w:spacing w:after="0" w:line="48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Istilah konsep pem</w:t>
      </w:r>
      <w:r w:rsidR="00C41697">
        <w:rPr>
          <w:rFonts w:ascii="Times New Roman" w:eastAsia="Times New Roman" w:hAnsi="Times New Roman" w:cs="Times New Roman"/>
          <w:sz w:val="24"/>
          <w:szCs w:val="24"/>
        </w:rPr>
        <w:t>baharuan pendidikan Islam ini baru terkenal dan populer pada awal abad ke 18.</w:t>
      </w:r>
      <w:proofErr w:type="gramEnd"/>
      <w:r w:rsidR="00C41697">
        <w:rPr>
          <w:rFonts w:ascii="Times New Roman" w:eastAsia="Times New Roman" w:hAnsi="Times New Roman" w:cs="Times New Roman"/>
          <w:sz w:val="24"/>
          <w:szCs w:val="24"/>
        </w:rPr>
        <w:t xml:space="preserve"> </w:t>
      </w:r>
      <w:proofErr w:type="gramStart"/>
      <w:r w:rsidR="00C41697">
        <w:rPr>
          <w:rFonts w:ascii="Times New Roman" w:eastAsia="Times New Roman" w:hAnsi="Times New Roman" w:cs="Times New Roman"/>
          <w:sz w:val="24"/>
          <w:szCs w:val="24"/>
        </w:rPr>
        <w:t>Tepatnya setelah muncul gaung</w:t>
      </w:r>
      <w:r w:rsidR="00E946A7">
        <w:rPr>
          <w:rFonts w:ascii="Times New Roman" w:eastAsia="Times New Roman" w:hAnsi="Times New Roman" w:cs="Times New Roman"/>
          <w:sz w:val="24"/>
          <w:szCs w:val="24"/>
        </w:rPr>
        <w:t xml:space="preserve"> pemikiran dan gerakan konsep si</w:t>
      </w:r>
      <w:r w:rsidR="00C41697">
        <w:rPr>
          <w:rFonts w:ascii="Times New Roman" w:eastAsia="Times New Roman" w:hAnsi="Times New Roman" w:cs="Times New Roman"/>
          <w:sz w:val="24"/>
          <w:szCs w:val="24"/>
        </w:rPr>
        <w:t xml:space="preserve">stem </w:t>
      </w:r>
      <w:r w:rsidR="00E946A7">
        <w:rPr>
          <w:rFonts w:ascii="Times New Roman" w:eastAsia="Times New Roman" w:hAnsi="Times New Roman" w:cs="Times New Roman"/>
          <w:sz w:val="24"/>
          <w:szCs w:val="24"/>
        </w:rPr>
        <w:t>Islam</w:t>
      </w:r>
      <w:r w:rsidR="00C41697">
        <w:rPr>
          <w:rFonts w:ascii="Times New Roman" w:eastAsia="Times New Roman" w:hAnsi="Times New Roman" w:cs="Times New Roman"/>
          <w:sz w:val="24"/>
          <w:szCs w:val="24"/>
        </w:rPr>
        <w:t>, menyusul kontak politik dan intelektual dengan barat.</w:t>
      </w:r>
      <w:proofErr w:type="gramEnd"/>
      <w:r w:rsidR="00C41697">
        <w:rPr>
          <w:rFonts w:ascii="Times New Roman" w:eastAsia="Times New Roman" w:hAnsi="Times New Roman" w:cs="Times New Roman"/>
          <w:sz w:val="24"/>
          <w:szCs w:val="24"/>
        </w:rPr>
        <w:t xml:space="preserve"> </w:t>
      </w:r>
      <w:proofErr w:type="gramStart"/>
      <w:r w:rsidR="00C41697">
        <w:rPr>
          <w:rFonts w:ascii="Times New Roman" w:eastAsia="Times New Roman" w:hAnsi="Times New Roman" w:cs="Times New Roman"/>
          <w:sz w:val="24"/>
          <w:szCs w:val="24"/>
        </w:rPr>
        <w:t>Pada waktu itu, baik secara politis maupun secara intelektual, Islam</w:t>
      </w:r>
      <w:r w:rsidR="00E946A7">
        <w:rPr>
          <w:rFonts w:ascii="Times New Roman" w:eastAsia="Times New Roman" w:hAnsi="Times New Roman" w:cs="Times New Roman"/>
          <w:sz w:val="24"/>
          <w:szCs w:val="24"/>
        </w:rPr>
        <w:t xml:space="preserve"> </w:t>
      </w:r>
      <w:r w:rsidR="00C41697">
        <w:rPr>
          <w:rFonts w:ascii="Times New Roman" w:eastAsia="Times New Roman" w:hAnsi="Times New Roman" w:cs="Times New Roman"/>
          <w:sz w:val="24"/>
          <w:szCs w:val="24"/>
        </w:rPr>
        <w:t>telah mengalami kemunduran, sedangkan barat telah dianggap maju dan modern.</w:t>
      </w:r>
      <w:proofErr w:type="gramEnd"/>
      <w:r w:rsidR="00C41697">
        <w:rPr>
          <w:rFonts w:ascii="Times New Roman" w:eastAsia="Times New Roman" w:hAnsi="Times New Roman" w:cs="Times New Roman"/>
          <w:sz w:val="24"/>
          <w:szCs w:val="24"/>
        </w:rPr>
        <w:t xml:space="preserve"> Kondisi sosiologis seperti itu menyebabkan kaum elit </w:t>
      </w:r>
      <w:proofErr w:type="gramStart"/>
      <w:r w:rsidR="00C41697">
        <w:rPr>
          <w:rFonts w:ascii="Times New Roman" w:eastAsia="Times New Roman" w:hAnsi="Times New Roman" w:cs="Times New Roman"/>
          <w:sz w:val="24"/>
          <w:szCs w:val="24"/>
        </w:rPr>
        <w:t>muslim</w:t>
      </w:r>
      <w:proofErr w:type="gramEnd"/>
      <w:r w:rsidR="00C41697">
        <w:rPr>
          <w:rFonts w:ascii="Times New Roman" w:eastAsia="Times New Roman" w:hAnsi="Times New Roman" w:cs="Times New Roman"/>
          <w:sz w:val="24"/>
          <w:szCs w:val="24"/>
        </w:rPr>
        <w:t xml:space="preserve"> merasa perlu untuk melakukan konsep </w:t>
      </w:r>
      <w:r w:rsidR="00361E8A">
        <w:rPr>
          <w:rFonts w:ascii="Times New Roman" w:eastAsia="Times New Roman" w:hAnsi="Times New Roman" w:cs="Times New Roman"/>
          <w:sz w:val="24"/>
          <w:szCs w:val="24"/>
        </w:rPr>
        <w:t>si</w:t>
      </w:r>
      <w:r w:rsidR="000274D5">
        <w:rPr>
          <w:rFonts w:ascii="Times New Roman" w:eastAsia="Times New Roman" w:hAnsi="Times New Roman" w:cs="Times New Roman"/>
          <w:sz w:val="24"/>
          <w:szCs w:val="24"/>
        </w:rPr>
        <w:t>stem.</w:t>
      </w:r>
      <w:r w:rsidR="000274D5">
        <w:rPr>
          <w:rStyle w:val="FootnoteReference"/>
          <w:rFonts w:ascii="Times New Roman" w:eastAsia="Times New Roman" w:hAnsi="Times New Roman" w:cs="Times New Roman"/>
          <w:sz w:val="24"/>
          <w:szCs w:val="24"/>
        </w:rPr>
        <w:footnoteReference w:id="4"/>
      </w:r>
    </w:p>
    <w:p w:rsidR="00486B89" w:rsidRDefault="00B47E30" w:rsidP="00486B89">
      <w:pPr>
        <w:spacing w:after="0" w:line="480" w:lineRule="auto"/>
        <w:ind w:firstLine="709"/>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rPr>
        <w:t xml:space="preserve">Lahirnya modernisasi atau pembaharuan di sebuah tempat </w:t>
      </w:r>
      <w:proofErr w:type="gramStart"/>
      <w:r w:rsidRPr="005D5460">
        <w:rPr>
          <w:rFonts w:ascii="Times New Roman" w:eastAsia="Times New Roman" w:hAnsi="Times New Roman" w:cs="Times New Roman"/>
          <w:sz w:val="24"/>
          <w:szCs w:val="24"/>
        </w:rPr>
        <w:t>akan</w:t>
      </w:r>
      <w:proofErr w:type="gramEnd"/>
      <w:r w:rsidRPr="005D5460">
        <w:rPr>
          <w:rFonts w:ascii="Times New Roman" w:eastAsia="Times New Roman" w:hAnsi="Times New Roman" w:cs="Times New Roman"/>
          <w:sz w:val="24"/>
          <w:szCs w:val="24"/>
        </w:rPr>
        <w:t xml:space="preserve"> selalu beriringan dengan kemajuan ilmu pengetahuan dan teknologi yang berkembang saat itu. Modernisasi atau pembaharuan bisa diartikan </w:t>
      </w:r>
      <w:proofErr w:type="gramStart"/>
      <w:r w:rsidRPr="005D5460">
        <w:rPr>
          <w:rFonts w:ascii="Times New Roman" w:eastAsia="Times New Roman" w:hAnsi="Times New Roman" w:cs="Times New Roman"/>
          <w:sz w:val="24"/>
          <w:szCs w:val="24"/>
        </w:rPr>
        <w:t>apa</w:t>
      </w:r>
      <w:proofErr w:type="gramEnd"/>
      <w:r w:rsidRPr="005D5460">
        <w:rPr>
          <w:rFonts w:ascii="Times New Roman" w:eastAsia="Times New Roman" w:hAnsi="Times New Roman" w:cs="Times New Roman"/>
          <w:sz w:val="24"/>
          <w:szCs w:val="24"/>
        </w:rPr>
        <w:t xml:space="preserve"> saja yang belum di pahami, di terima, atau dilaksanakan oleh penerima pembaharuan sesungguhnya lebih merupakan upaya atau usaha perbaikan keadaan baik dari segi cara, konsep, dan serangkaian metode yang bias</w:t>
      </w:r>
      <w:r w:rsidRPr="005D5460">
        <w:rPr>
          <w:rFonts w:ascii="Times New Roman" w:eastAsia="Times New Roman" w:hAnsi="Times New Roman" w:cs="Times New Roman"/>
          <w:sz w:val="24"/>
          <w:szCs w:val="24"/>
          <w:lang w:val="id-ID"/>
        </w:rPr>
        <w:t>a</w:t>
      </w:r>
      <w:r w:rsidRPr="005D5460">
        <w:rPr>
          <w:rFonts w:ascii="Times New Roman" w:eastAsia="Times New Roman" w:hAnsi="Times New Roman" w:cs="Times New Roman"/>
          <w:sz w:val="24"/>
          <w:szCs w:val="24"/>
        </w:rPr>
        <w:t xml:space="preserve"> diterapkan dalam rangka menghantarkan keadaan yang lebih baik</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
      </w:r>
    </w:p>
    <w:p w:rsidR="00486B89" w:rsidRPr="005D5460" w:rsidRDefault="00486B89" w:rsidP="00486B89">
      <w:pPr>
        <w:spacing w:after="0" w:line="480" w:lineRule="auto"/>
        <w:ind w:firstLine="709"/>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lang w:eastAsia="id-ID"/>
        </w:rPr>
        <w:t xml:space="preserve">Pembaharuan identik dengan kata modern, modernisasi, dan modernisme, seperti yang terdapat umpanya dalam aliran-aliran modern dalam </w:t>
      </w:r>
      <w:proofErr w:type="gramStart"/>
      <w:r w:rsidRPr="005D5460">
        <w:rPr>
          <w:rFonts w:ascii="Times New Roman" w:eastAsia="Times New Roman" w:hAnsi="Times New Roman" w:cs="Times New Roman"/>
          <w:sz w:val="24"/>
          <w:szCs w:val="24"/>
          <w:lang w:eastAsia="id-ID"/>
        </w:rPr>
        <w:t>islam</w:t>
      </w:r>
      <w:proofErr w:type="gramEnd"/>
      <w:r w:rsidRPr="005D5460">
        <w:rPr>
          <w:rFonts w:ascii="Times New Roman" w:eastAsia="Times New Roman" w:hAnsi="Times New Roman" w:cs="Times New Roman"/>
          <w:sz w:val="24"/>
          <w:szCs w:val="24"/>
          <w:lang w:eastAsia="id-ID"/>
        </w:rPr>
        <w:t xml:space="preserve"> dan modernisasi. </w:t>
      </w:r>
      <w:proofErr w:type="gramStart"/>
      <w:r w:rsidRPr="005D5460">
        <w:rPr>
          <w:rFonts w:ascii="Times New Roman" w:eastAsia="Times New Roman" w:hAnsi="Times New Roman" w:cs="Times New Roman"/>
          <w:sz w:val="24"/>
          <w:szCs w:val="24"/>
          <w:lang w:eastAsia="id-ID"/>
        </w:rPr>
        <w:t xml:space="preserve">Modern dalam masyarakat barat mengandung arti fikiran, gerakan </w:t>
      </w:r>
      <w:r w:rsidRPr="005D5460">
        <w:rPr>
          <w:rFonts w:ascii="Times New Roman" w:eastAsia="Times New Roman" w:hAnsi="Times New Roman" w:cs="Times New Roman"/>
          <w:sz w:val="24"/>
          <w:szCs w:val="24"/>
          <w:lang w:eastAsia="id-ID"/>
        </w:rPr>
        <w:lastRenderedPageBreak/>
        <w:t>dan usaha untuk merubah faham-faham, adat-istiadat, instilusi-inslutusi lama dan sebagainya untuk disesuaikan dengan suasana baru yang ditimbulkan oleh kamajuan ilmu pengetahuan dan teknologi modern.</w:t>
      </w:r>
      <w:proofErr w:type="gramEnd"/>
      <w:r>
        <w:rPr>
          <w:rStyle w:val="FootnoteReference"/>
          <w:rFonts w:ascii="Times New Roman" w:eastAsia="Times New Roman" w:hAnsi="Times New Roman" w:cs="Times New Roman"/>
          <w:sz w:val="24"/>
          <w:szCs w:val="24"/>
          <w:lang w:eastAsia="id-ID"/>
        </w:rPr>
        <w:footnoteReference w:id="6"/>
      </w:r>
    </w:p>
    <w:p w:rsidR="007E4C15" w:rsidRDefault="00486B89" w:rsidP="007E4C15">
      <w:pPr>
        <w:spacing w:after="0" w:line="480" w:lineRule="auto"/>
        <w:ind w:firstLine="720"/>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rPr>
        <w:t>Dengan demikian, kalau kita kaitkan dengan pembaharuan pendidikan Islam akan memberi pengertian bagi kita, sebagai su</w:t>
      </w:r>
      <w:r>
        <w:rPr>
          <w:rFonts w:ascii="Times New Roman" w:eastAsia="Times New Roman" w:hAnsi="Times New Roman" w:cs="Times New Roman"/>
          <w:sz w:val="24"/>
          <w:szCs w:val="24"/>
        </w:rPr>
        <w:t>atu upaya melakukan proses perub</w:t>
      </w:r>
      <w:r w:rsidRPr="005D5460">
        <w:rPr>
          <w:rFonts w:ascii="Times New Roman" w:eastAsia="Times New Roman" w:hAnsi="Times New Roman" w:cs="Times New Roman"/>
          <w:sz w:val="24"/>
          <w:szCs w:val="24"/>
        </w:rPr>
        <w:t>ahan kurikulum, cara, metodologi, situasi dan pendidikan Islam dari yang tradisional (ortodox) kearah yang lebih rasional, dan professional sejalan dengan perkembangan ilmu pengetahuan dan teknologi saat itu.</w:t>
      </w:r>
    </w:p>
    <w:p w:rsidR="007E4C15" w:rsidRDefault="007E4C15" w:rsidP="007E4C15">
      <w:pPr>
        <w:spacing w:after="0" w:line="480" w:lineRule="auto"/>
        <w:ind w:firstLine="720"/>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lang w:val="id-ID"/>
        </w:rPr>
        <w:t>Pendidikan Islam sebagai sebuah sistem, terdiri atas beberapa komponen pokok diantaranya, dasar, tujuan, pendidikan, peserta didik, kurikulum, metode pembelajaran, manajemen, evaluasi dan proses pembelajaran.Adanya pembaharuan pendidikan tentu saja menyangkut dengan sebagian atau keseluruahan dari semua komponen-komponen semua sistem pendidikan Islam.</w:t>
      </w:r>
    </w:p>
    <w:p w:rsidR="007E4C15" w:rsidRPr="005D5460" w:rsidRDefault="007E4C15" w:rsidP="007E4C15">
      <w:pPr>
        <w:spacing w:after="0" w:line="480" w:lineRule="auto"/>
        <w:ind w:firstLine="720"/>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lang w:val="id-ID"/>
        </w:rPr>
        <w:t>Berdasarkan pendapat di atas suatu pembaha</w:t>
      </w:r>
      <w:r>
        <w:rPr>
          <w:rFonts w:ascii="Times New Roman" w:eastAsia="Times New Roman" w:hAnsi="Times New Roman" w:cs="Times New Roman"/>
          <w:sz w:val="24"/>
          <w:szCs w:val="24"/>
        </w:rPr>
        <w:t>r</w:t>
      </w:r>
      <w:r w:rsidRPr="005D5460">
        <w:rPr>
          <w:rFonts w:ascii="Times New Roman" w:eastAsia="Times New Roman" w:hAnsi="Times New Roman" w:cs="Times New Roman"/>
          <w:sz w:val="24"/>
          <w:szCs w:val="24"/>
          <w:lang w:val="id-ID"/>
        </w:rPr>
        <w:t>uan dapat dilihat dari tiga aktifitas.</w:t>
      </w:r>
    </w:p>
    <w:p w:rsidR="007E4C15" w:rsidRDefault="007E4C15" w:rsidP="007E4C15">
      <w:pPr>
        <w:pStyle w:val="ListParagraph"/>
        <w:numPr>
          <w:ilvl w:val="0"/>
          <w:numId w:val="21"/>
        </w:numPr>
        <w:spacing w:after="100" w:line="480" w:lineRule="auto"/>
        <w:jc w:val="both"/>
        <w:rPr>
          <w:rFonts w:ascii="Times New Roman" w:eastAsia="Times New Roman" w:hAnsi="Times New Roman" w:cs="Times New Roman"/>
          <w:sz w:val="24"/>
          <w:szCs w:val="24"/>
        </w:rPr>
      </w:pPr>
      <w:r w:rsidRPr="007E4C15">
        <w:rPr>
          <w:rFonts w:ascii="Times New Roman" w:eastAsia="Times New Roman" w:hAnsi="Times New Roman" w:cs="Times New Roman"/>
          <w:sz w:val="24"/>
          <w:szCs w:val="24"/>
          <w:lang w:val="id-ID"/>
        </w:rPr>
        <w:t>Pembaharuan akan selalu menuju kepada u</w:t>
      </w:r>
      <w:r>
        <w:rPr>
          <w:rFonts w:ascii="Times New Roman" w:eastAsia="Times New Roman" w:hAnsi="Times New Roman" w:cs="Times New Roman"/>
          <w:sz w:val="24"/>
          <w:szCs w:val="24"/>
          <w:lang w:val="id-ID"/>
        </w:rPr>
        <w:t>paya perbaikan secara simultan</w:t>
      </w:r>
    </w:p>
    <w:p w:rsidR="007E4C15" w:rsidRDefault="007E4C15" w:rsidP="007E4C15">
      <w:pPr>
        <w:pStyle w:val="ListParagraph"/>
        <w:numPr>
          <w:ilvl w:val="0"/>
          <w:numId w:val="21"/>
        </w:numPr>
        <w:spacing w:after="100" w:line="480" w:lineRule="auto"/>
        <w:jc w:val="both"/>
        <w:rPr>
          <w:rFonts w:ascii="Times New Roman" w:eastAsia="Times New Roman" w:hAnsi="Times New Roman" w:cs="Times New Roman"/>
          <w:sz w:val="24"/>
          <w:szCs w:val="24"/>
        </w:rPr>
      </w:pPr>
      <w:r w:rsidRPr="007E4C15">
        <w:rPr>
          <w:rFonts w:ascii="Times New Roman" w:eastAsia="Times New Roman" w:hAnsi="Times New Roman" w:cs="Times New Roman"/>
          <w:sz w:val="24"/>
          <w:szCs w:val="24"/>
          <w:lang w:val="id-ID"/>
        </w:rPr>
        <w:t>Dalam upaya melakuakan suatu pembaharuan disana akan meniscahyakan pengaruh yang kuat adanya ilmu pengetahuan dan teknologi.</w:t>
      </w:r>
    </w:p>
    <w:p w:rsidR="007E4C15" w:rsidRDefault="007E4C15" w:rsidP="007E4C15">
      <w:pPr>
        <w:pStyle w:val="ListParagraph"/>
        <w:numPr>
          <w:ilvl w:val="0"/>
          <w:numId w:val="21"/>
        </w:numPr>
        <w:spacing w:after="100" w:line="480" w:lineRule="auto"/>
        <w:jc w:val="both"/>
        <w:rPr>
          <w:rFonts w:ascii="Times New Roman" w:eastAsia="Times New Roman" w:hAnsi="Times New Roman" w:cs="Times New Roman"/>
          <w:sz w:val="24"/>
          <w:szCs w:val="24"/>
        </w:rPr>
      </w:pPr>
      <w:r w:rsidRPr="007E4C15">
        <w:rPr>
          <w:rFonts w:ascii="Times New Roman" w:eastAsia="Times New Roman" w:hAnsi="Times New Roman" w:cs="Times New Roman"/>
          <w:sz w:val="24"/>
          <w:szCs w:val="24"/>
          <w:lang w:val="id-ID"/>
        </w:rPr>
        <w:t>Upaya pembaharuan biasanya juga dilakukan secara dinamis, inovatif, dan progresif sejalan dengan perubahan cara berfikir seseorang</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p>
    <w:p w:rsidR="007F7824" w:rsidRPr="00CB3808" w:rsidRDefault="001936ED" w:rsidP="007F7824">
      <w:pPr>
        <w:spacing w:after="0" w:line="480" w:lineRule="auto"/>
        <w:ind w:firstLine="720"/>
        <w:jc w:val="both"/>
        <w:rPr>
          <w:rFonts w:ascii="Times New Roman" w:eastAsia="Times New Roman" w:hAnsi="Times New Roman" w:cs="Times New Roman"/>
          <w:sz w:val="24"/>
          <w:szCs w:val="24"/>
          <w:lang w:val="id-ID"/>
        </w:rPr>
      </w:pPr>
      <w:r w:rsidRPr="001936ED">
        <w:rPr>
          <w:rFonts w:ascii="Times New Roman" w:eastAsia="Times New Roman" w:hAnsi="Times New Roman" w:cs="Times New Roman"/>
          <w:bCs/>
          <w:sz w:val="24"/>
          <w:szCs w:val="24"/>
          <w:lang w:val="id-ID"/>
        </w:rPr>
        <w:lastRenderedPageBreak/>
        <w:t>Hal–hal Yang Melatar Belakan</w:t>
      </w:r>
      <w:r w:rsidR="007F7824">
        <w:rPr>
          <w:rFonts w:ascii="Times New Roman" w:eastAsia="Times New Roman" w:hAnsi="Times New Roman" w:cs="Times New Roman"/>
          <w:bCs/>
          <w:sz w:val="24"/>
          <w:szCs w:val="24"/>
          <w:lang w:val="id-ID"/>
        </w:rPr>
        <w:t>gi Pembaharuan Pendidikan Islam</w:t>
      </w:r>
      <w:r w:rsidR="007F7824">
        <w:rPr>
          <w:rFonts w:ascii="Times New Roman" w:eastAsia="Times New Roman" w:hAnsi="Times New Roman" w:cs="Times New Roman"/>
          <w:bCs/>
          <w:sz w:val="24"/>
          <w:szCs w:val="24"/>
        </w:rPr>
        <w:t xml:space="preserve"> yaitu : </w:t>
      </w:r>
      <w:r w:rsidRPr="001936ED">
        <w:rPr>
          <w:rFonts w:ascii="Times New Roman" w:eastAsia="Times New Roman" w:hAnsi="Times New Roman" w:cs="Times New Roman"/>
          <w:sz w:val="24"/>
          <w:szCs w:val="24"/>
          <w:lang w:val="id-ID"/>
        </w:rPr>
        <w:t>Terpuruknya nilai–nilai pendidikan dilatar belakangi oleh kondisi internal Islam yang tidak lagi menganggap ilmu pengetahuan umum sebagai satu kesatuan ilmu yang harus diperhatikan. Selanjutnya, ilmu pengetahuan lebih banyak diadopsi bahkan dimanfaatkan secara komprehensif oleh barat yang pada waktu itu tidak pernah mengenal ilmu pengetahuan.</w:t>
      </w:r>
    </w:p>
    <w:p w:rsidR="007F7824" w:rsidRPr="005D5460" w:rsidRDefault="007F7824" w:rsidP="007F7824">
      <w:pPr>
        <w:spacing w:after="0" w:line="480" w:lineRule="auto"/>
        <w:ind w:firstLine="720"/>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rPr>
        <w:t>Secara garis besar ada beberapa faktor yang mendorong terjadinya proses pembaharuan pendidikan Islam.</w:t>
      </w:r>
    </w:p>
    <w:p w:rsidR="007F7824" w:rsidRDefault="007F7824" w:rsidP="007F7824">
      <w:pPr>
        <w:pStyle w:val="ListParagraph"/>
        <w:numPr>
          <w:ilvl w:val="0"/>
          <w:numId w:val="23"/>
        </w:numPr>
        <w:spacing w:before="100" w:beforeAutospacing="1" w:after="0" w:line="480" w:lineRule="auto"/>
        <w:jc w:val="both"/>
        <w:rPr>
          <w:rFonts w:ascii="Times New Roman" w:eastAsia="Times New Roman" w:hAnsi="Times New Roman" w:cs="Times New Roman"/>
          <w:sz w:val="24"/>
          <w:szCs w:val="24"/>
        </w:rPr>
      </w:pPr>
      <w:r w:rsidRPr="007F7824">
        <w:rPr>
          <w:rFonts w:ascii="Times New Roman" w:eastAsia="Times New Roman" w:hAnsi="Times New Roman" w:cs="Times New Roman"/>
          <w:sz w:val="24"/>
          <w:szCs w:val="24"/>
        </w:rPr>
        <w:t xml:space="preserve">Pertama faktor internal yaitu, faktor kebutuhan pragmatis umat Islam yang sangat memerlukan satu system pendidikan Islam yang betul – betul bisa dijadikan rujukan dalam rangka mencetak manusia – manusia </w:t>
      </w:r>
      <w:proofErr w:type="gramStart"/>
      <w:r w:rsidRPr="007F7824">
        <w:rPr>
          <w:rFonts w:ascii="Times New Roman" w:eastAsia="Times New Roman" w:hAnsi="Times New Roman" w:cs="Times New Roman"/>
          <w:sz w:val="24"/>
          <w:szCs w:val="24"/>
        </w:rPr>
        <w:t>muslim</w:t>
      </w:r>
      <w:proofErr w:type="gramEnd"/>
      <w:r w:rsidRPr="007F7824">
        <w:rPr>
          <w:rFonts w:ascii="Times New Roman" w:eastAsia="Times New Roman" w:hAnsi="Times New Roman" w:cs="Times New Roman"/>
          <w:sz w:val="24"/>
          <w:szCs w:val="24"/>
        </w:rPr>
        <w:t xml:space="preserve"> yang berkualitas, bertaqwa, dan beriman kepada Allah.</w:t>
      </w:r>
    </w:p>
    <w:p w:rsidR="003869F0" w:rsidRPr="003869F0" w:rsidRDefault="007F7824" w:rsidP="003869F0">
      <w:pPr>
        <w:pStyle w:val="ListParagraph"/>
        <w:numPr>
          <w:ilvl w:val="0"/>
          <w:numId w:val="23"/>
        </w:numPr>
        <w:spacing w:before="100" w:beforeAutospacing="1" w:after="0" w:line="480" w:lineRule="auto"/>
        <w:jc w:val="both"/>
        <w:rPr>
          <w:rFonts w:ascii="Times New Roman" w:eastAsia="Times New Roman" w:hAnsi="Times New Roman" w:cs="Times New Roman"/>
          <w:sz w:val="24"/>
          <w:szCs w:val="24"/>
        </w:rPr>
      </w:pPr>
      <w:r w:rsidRPr="007F7824">
        <w:rPr>
          <w:rFonts w:ascii="Times New Roman" w:eastAsia="Times New Roman" w:hAnsi="Times New Roman" w:cs="Times New Roman"/>
          <w:sz w:val="24"/>
          <w:szCs w:val="24"/>
        </w:rPr>
        <w:t xml:space="preserve">Kedua faktor eksternal adanya kontak Islam dengan barat juga merupakan faktor terpenting yang bisa kita lihat. Adanya kontak ini paling tidak telah menggugah dan membawa perubahan phragmatik umat </w:t>
      </w:r>
      <w:r w:rsidR="003869F0" w:rsidRPr="007F7824">
        <w:rPr>
          <w:rFonts w:ascii="Times New Roman" w:eastAsia="Times New Roman" w:hAnsi="Times New Roman" w:cs="Times New Roman"/>
          <w:sz w:val="24"/>
          <w:szCs w:val="24"/>
        </w:rPr>
        <w:t xml:space="preserve">Islam </w:t>
      </w:r>
      <w:r w:rsidRPr="007F7824">
        <w:rPr>
          <w:rFonts w:ascii="Times New Roman" w:eastAsia="Times New Roman" w:hAnsi="Times New Roman" w:cs="Times New Roman"/>
          <w:sz w:val="24"/>
          <w:szCs w:val="24"/>
        </w:rPr>
        <w:t xml:space="preserve">untuk belajar secara terus menerus kepada barat, sehingga ketertinggalan yang selama ini dirasakan </w:t>
      </w:r>
      <w:proofErr w:type="gramStart"/>
      <w:r w:rsidRPr="007F7824">
        <w:rPr>
          <w:rFonts w:ascii="Times New Roman" w:eastAsia="Times New Roman" w:hAnsi="Times New Roman" w:cs="Times New Roman"/>
          <w:sz w:val="24"/>
          <w:szCs w:val="24"/>
        </w:rPr>
        <w:t>akan</w:t>
      </w:r>
      <w:proofErr w:type="gramEnd"/>
      <w:r w:rsidRPr="007F7824">
        <w:rPr>
          <w:rFonts w:ascii="Times New Roman" w:eastAsia="Times New Roman" w:hAnsi="Times New Roman" w:cs="Times New Roman"/>
          <w:sz w:val="24"/>
          <w:szCs w:val="24"/>
        </w:rPr>
        <w:t xml:space="preserve"> bisa terminimalisir.</w:t>
      </w:r>
    </w:p>
    <w:p w:rsidR="003869F0" w:rsidRPr="005D5460" w:rsidRDefault="003869F0" w:rsidP="003869F0">
      <w:pPr>
        <w:spacing w:after="0" w:line="480" w:lineRule="auto"/>
        <w:ind w:firstLine="720"/>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lang w:val="id-ID"/>
        </w:rPr>
        <w:t>Dengan memperhatikan berbagi macam sebab kelemahan dan kemunduran umat Islam sebagaim</w:t>
      </w:r>
      <w:r>
        <w:rPr>
          <w:rFonts w:ascii="Times New Roman" w:eastAsia="Times New Roman" w:hAnsi="Times New Roman" w:cs="Times New Roman"/>
          <w:sz w:val="24"/>
          <w:szCs w:val="24"/>
          <w:lang w:val="id-ID"/>
        </w:rPr>
        <w:t>ana nampak pada masa sebelumnya</w:t>
      </w:r>
      <w:r>
        <w:rPr>
          <w:rFonts w:ascii="Times New Roman" w:eastAsia="Times New Roman" w:hAnsi="Times New Roman" w:cs="Times New Roman"/>
          <w:sz w:val="24"/>
          <w:szCs w:val="24"/>
        </w:rPr>
        <w:t xml:space="preserve">, </w:t>
      </w:r>
      <w:r w:rsidRPr="005D5460">
        <w:rPr>
          <w:rFonts w:ascii="Times New Roman" w:eastAsia="Times New Roman" w:hAnsi="Times New Roman" w:cs="Times New Roman"/>
          <w:sz w:val="24"/>
          <w:szCs w:val="24"/>
          <w:lang w:val="id-ID"/>
        </w:rPr>
        <w:t>maka ada tiga pemikiran pembaharuan Islam diantaranya:</w:t>
      </w:r>
    </w:p>
    <w:p w:rsidR="00A719F3" w:rsidRPr="00A719F3" w:rsidRDefault="003869F0" w:rsidP="00A719F3">
      <w:pPr>
        <w:numPr>
          <w:ilvl w:val="0"/>
          <w:numId w:val="24"/>
        </w:numPr>
        <w:spacing w:before="100" w:beforeAutospacing="1" w:after="0" w:line="480" w:lineRule="auto"/>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rPr>
        <w:lastRenderedPageBreak/>
        <w:t>Pola pembaharuan pendidikan Islam yang berorientasi kepada pola pendidikan modern di Eropa.</w:t>
      </w:r>
    </w:p>
    <w:p w:rsidR="00A719F3" w:rsidRDefault="00A719F3" w:rsidP="00A719F3">
      <w:pPr>
        <w:spacing w:after="0" w:line="480" w:lineRule="auto"/>
        <w:ind w:firstLine="720"/>
        <w:jc w:val="both"/>
        <w:rPr>
          <w:rFonts w:ascii="Times New Roman" w:eastAsia="Times New Roman" w:hAnsi="Times New Roman" w:cs="Times New Roman"/>
          <w:sz w:val="24"/>
          <w:szCs w:val="24"/>
        </w:rPr>
      </w:pPr>
      <w:proofErr w:type="gramStart"/>
      <w:r w:rsidRPr="00B70FE1">
        <w:rPr>
          <w:rFonts w:ascii="Times New Roman" w:eastAsia="Times New Roman" w:hAnsi="Times New Roman" w:cs="Times New Roman"/>
          <w:sz w:val="24"/>
          <w:szCs w:val="24"/>
        </w:rPr>
        <w:t>Pola pendidikan modern di Barat pada dasarnya berpandangan bahwa sumber kekuatan dan kesejahteraan hidup yang dialami oleh Barat adalah sebagai hasil dari perkembangan ilmu pengetahuan dan teknologi modern.</w:t>
      </w:r>
      <w:proofErr w:type="gramEnd"/>
      <w:r w:rsidRPr="00B70FE1">
        <w:rPr>
          <w:rFonts w:ascii="Times New Roman" w:eastAsia="Times New Roman" w:hAnsi="Times New Roman" w:cs="Times New Roman"/>
          <w:sz w:val="24"/>
          <w:szCs w:val="24"/>
        </w:rPr>
        <w:t xml:space="preserve"> </w:t>
      </w:r>
      <w:proofErr w:type="gramStart"/>
      <w:r w:rsidRPr="00B70FE1">
        <w:rPr>
          <w:rFonts w:ascii="Times New Roman" w:eastAsia="Times New Roman" w:hAnsi="Times New Roman" w:cs="Times New Roman"/>
          <w:sz w:val="24"/>
          <w:szCs w:val="24"/>
        </w:rPr>
        <w:t>Dimana semua itu merupakan pengembangan ilmu pengetahuan dan kebudayaan yang berkembang di dunia Islam.</w:t>
      </w:r>
      <w:proofErr w:type="gramEnd"/>
      <w:r w:rsidRPr="00B70FE1">
        <w:rPr>
          <w:rFonts w:ascii="Times New Roman" w:eastAsia="Times New Roman" w:hAnsi="Times New Roman" w:cs="Times New Roman"/>
          <w:sz w:val="24"/>
          <w:szCs w:val="24"/>
        </w:rPr>
        <w:t xml:space="preserve"> </w:t>
      </w:r>
      <w:proofErr w:type="gramStart"/>
      <w:r w:rsidRPr="00B70FE1">
        <w:rPr>
          <w:rFonts w:ascii="Times New Roman" w:eastAsia="Times New Roman" w:hAnsi="Times New Roman" w:cs="Times New Roman"/>
          <w:sz w:val="24"/>
          <w:szCs w:val="24"/>
        </w:rPr>
        <w:t>Atas dasar demikian, maka untuk mengembalikan kekuatan dan kejayaan umat Islam, sumber kekuatan dan kesejahteraan tersebut harus dikuasai kembali.</w:t>
      </w:r>
      <w:proofErr w:type="gramEnd"/>
    </w:p>
    <w:p w:rsidR="00A719F3" w:rsidRDefault="00A719F3" w:rsidP="00A719F3">
      <w:pPr>
        <w:spacing w:after="0" w:line="480" w:lineRule="auto"/>
        <w:ind w:firstLine="720"/>
        <w:jc w:val="both"/>
        <w:rPr>
          <w:rFonts w:ascii="Times New Roman" w:eastAsia="Times New Roman" w:hAnsi="Times New Roman" w:cs="Times New Roman"/>
          <w:sz w:val="24"/>
          <w:szCs w:val="24"/>
        </w:rPr>
      </w:pPr>
      <w:r w:rsidRPr="00B70FE1">
        <w:rPr>
          <w:rFonts w:ascii="Times New Roman" w:eastAsia="Times New Roman" w:hAnsi="Times New Roman" w:cs="Times New Roman"/>
          <w:sz w:val="24"/>
          <w:szCs w:val="24"/>
        </w:rPr>
        <w:t xml:space="preserve">Dan penguasaan ini harus dicapai melalui proses pendidikan yang meniru pola pendidikan yang dikembangkan oleh dunia Barat, sebagaimana dulu dunia Barat pernah meniru dan mengembangkan sistem pendidikan dunia Islam. </w:t>
      </w:r>
      <w:proofErr w:type="gramStart"/>
      <w:r w:rsidRPr="00B70FE1">
        <w:rPr>
          <w:rFonts w:ascii="Times New Roman" w:eastAsia="Times New Roman" w:hAnsi="Times New Roman" w:cs="Times New Roman"/>
          <w:sz w:val="24"/>
          <w:szCs w:val="24"/>
        </w:rPr>
        <w:t>Dalam hal ini, usaha pembaharuan pendidikan Islam adalah dengan jalan mendirikan sekolah-sekolah dengan sekolah Barat baik sistem maupun isi pendidikannya.</w:t>
      </w:r>
      <w:proofErr w:type="gramEnd"/>
    </w:p>
    <w:p w:rsidR="00A719F3" w:rsidRDefault="00A719F3" w:rsidP="00393874">
      <w:pPr>
        <w:spacing w:after="0" w:line="480" w:lineRule="auto"/>
        <w:ind w:firstLine="720"/>
        <w:jc w:val="both"/>
        <w:rPr>
          <w:rFonts w:ascii="Times New Roman" w:eastAsia="Times New Roman" w:hAnsi="Times New Roman" w:cs="Times New Roman"/>
          <w:sz w:val="24"/>
          <w:szCs w:val="24"/>
        </w:rPr>
      </w:pPr>
      <w:r w:rsidRPr="00B70FE1">
        <w:rPr>
          <w:rFonts w:ascii="Times New Roman" w:eastAsia="Times New Roman" w:hAnsi="Times New Roman" w:cs="Times New Roman"/>
          <w:sz w:val="24"/>
          <w:szCs w:val="24"/>
          <w:lang w:val="id-ID"/>
        </w:rPr>
        <w:t xml:space="preserve">Pembaharuan pendidikan dengan pola Barat ini, mulanya timbul di Turki Utsmani pada akhir abad ke-11 H/ 17 setelah mengalami kalah perang dengan berbagai negara Eropa timur, yang merupakan benih bagi timbulnya usaha sekularisasi Turki dan membentuk Turki modern. </w:t>
      </w:r>
      <w:proofErr w:type="gramStart"/>
      <w:r w:rsidRPr="00B70FE1">
        <w:rPr>
          <w:rFonts w:ascii="Times New Roman" w:eastAsia="Times New Roman" w:hAnsi="Times New Roman" w:cs="Times New Roman"/>
          <w:sz w:val="24"/>
          <w:szCs w:val="24"/>
        </w:rPr>
        <w:t>Tokoh pelopor pembaharuan pendidikan di Turki ini adalah Sultan Mahmud II (yang memerintah di Turki Utsmani 1807-1809 M).</w:t>
      </w:r>
      <w:proofErr w:type="gramEnd"/>
      <w:r w:rsidRPr="00B70FE1">
        <w:rPr>
          <w:rFonts w:ascii="Times New Roman" w:eastAsia="Times New Roman" w:hAnsi="Times New Roman" w:cs="Times New Roman"/>
          <w:sz w:val="24"/>
          <w:szCs w:val="24"/>
        </w:rPr>
        <w:t xml:space="preserve"> </w:t>
      </w:r>
      <w:proofErr w:type="gramStart"/>
      <w:r w:rsidRPr="00B70FE1">
        <w:rPr>
          <w:rFonts w:ascii="Times New Roman" w:eastAsia="Times New Roman" w:hAnsi="Times New Roman" w:cs="Times New Roman"/>
          <w:sz w:val="24"/>
          <w:szCs w:val="24"/>
        </w:rPr>
        <w:t xml:space="preserve">Pola pembaharuan pendidikan yang berorientasi ke Barat </w:t>
      </w:r>
      <w:r w:rsidRPr="00B70FE1">
        <w:rPr>
          <w:rFonts w:ascii="Times New Roman" w:eastAsia="Times New Roman" w:hAnsi="Times New Roman" w:cs="Times New Roman"/>
          <w:sz w:val="24"/>
          <w:szCs w:val="24"/>
        </w:rPr>
        <w:lastRenderedPageBreak/>
        <w:t>ini, juga nampak dalam usaha Muhammad Ali Pasha di Mesir yang berkuasa tahun 1805-1848 M.</w:t>
      </w:r>
      <w:proofErr w:type="gramEnd"/>
      <w:r>
        <w:rPr>
          <w:rStyle w:val="FootnoteReference"/>
          <w:rFonts w:ascii="Times New Roman" w:eastAsia="Times New Roman" w:hAnsi="Times New Roman" w:cs="Times New Roman"/>
          <w:sz w:val="24"/>
          <w:szCs w:val="24"/>
        </w:rPr>
        <w:footnoteReference w:id="8"/>
      </w:r>
    </w:p>
    <w:p w:rsidR="00A437D4" w:rsidRPr="00A437D4" w:rsidRDefault="00364F0F" w:rsidP="00A437D4">
      <w:pPr>
        <w:pStyle w:val="ListParagraph"/>
        <w:numPr>
          <w:ilvl w:val="0"/>
          <w:numId w:val="24"/>
        </w:numPr>
        <w:spacing w:after="0" w:line="480" w:lineRule="auto"/>
        <w:jc w:val="both"/>
        <w:rPr>
          <w:rFonts w:ascii="Times New Roman" w:eastAsia="Times New Roman" w:hAnsi="Times New Roman" w:cs="Times New Roman"/>
          <w:sz w:val="24"/>
          <w:szCs w:val="24"/>
        </w:rPr>
      </w:pPr>
      <w:r w:rsidRPr="00364F0F">
        <w:rPr>
          <w:rFonts w:ascii="Times New Roman" w:eastAsia="Times New Roman" w:hAnsi="Times New Roman" w:cs="Times New Roman"/>
          <w:sz w:val="24"/>
          <w:szCs w:val="24"/>
        </w:rPr>
        <w:t>Pola pembaharuan pendidikan Islam yang berorientasi pada sumber ajaran Islam yang murni.</w:t>
      </w:r>
    </w:p>
    <w:p w:rsidR="00A437D4" w:rsidRPr="005D5460" w:rsidRDefault="00A437D4" w:rsidP="00A437D4">
      <w:pPr>
        <w:spacing w:after="0" w:line="480" w:lineRule="auto"/>
        <w:ind w:firstLine="720"/>
        <w:jc w:val="both"/>
        <w:rPr>
          <w:rFonts w:ascii="Times New Roman" w:eastAsia="Times New Roman" w:hAnsi="Times New Roman" w:cs="Times New Roman"/>
          <w:sz w:val="24"/>
          <w:szCs w:val="24"/>
        </w:rPr>
      </w:pPr>
      <w:proofErr w:type="gramStart"/>
      <w:r w:rsidRPr="005D5460">
        <w:rPr>
          <w:rFonts w:ascii="Times New Roman" w:eastAsia="Times New Roman" w:hAnsi="Times New Roman" w:cs="Times New Roman"/>
          <w:sz w:val="24"/>
          <w:szCs w:val="24"/>
        </w:rPr>
        <w:t>Pola ini berpandangan bahwa sesungguhnya Islam sendiri merupakan sumber bagi kemajuan dan perkembangan peradaban dan ilmu pengetahuan modern.</w:t>
      </w:r>
      <w:proofErr w:type="gramEnd"/>
      <w:r w:rsidRPr="005D5460">
        <w:rPr>
          <w:rFonts w:ascii="Times New Roman" w:eastAsia="Times New Roman" w:hAnsi="Times New Roman" w:cs="Times New Roman"/>
          <w:sz w:val="24"/>
          <w:szCs w:val="24"/>
        </w:rPr>
        <w:t xml:space="preserve"> </w:t>
      </w:r>
      <w:proofErr w:type="gramStart"/>
      <w:r w:rsidRPr="005D5460">
        <w:rPr>
          <w:rFonts w:ascii="Times New Roman" w:eastAsia="Times New Roman" w:hAnsi="Times New Roman" w:cs="Times New Roman"/>
          <w:sz w:val="24"/>
          <w:szCs w:val="24"/>
        </w:rPr>
        <w:t>Dimana Islam sendiri sudah penuh dengan ajaran-ajaran yang pada hakikatnya mengandung potensi untuk membawa kemajuan dan kesejahteraan serta kekuatan umat Islam.</w:t>
      </w:r>
      <w:proofErr w:type="gramEnd"/>
    </w:p>
    <w:p w:rsidR="00A437D4" w:rsidRPr="00A437D4" w:rsidRDefault="00A437D4" w:rsidP="00A719F3">
      <w:pPr>
        <w:spacing w:after="0" w:line="480" w:lineRule="auto"/>
        <w:ind w:firstLine="720"/>
        <w:jc w:val="both"/>
        <w:rPr>
          <w:rFonts w:ascii="Times New Roman" w:eastAsia="Times New Roman" w:hAnsi="Times New Roman" w:cs="Times New Roman"/>
          <w:sz w:val="24"/>
          <w:szCs w:val="24"/>
        </w:rPr>
      </w:pPr>
      <w:proofErr w:type="gramStart"/>
      <w:r w:rsidRPr="005D5460">
        <w:rPr>
          <w:rFonts w:ascii="Times New Roman" w:eastAsia="Times New Roman" w:hAnsi="Times New Roman" w:cs="Times New Roman"/>
          <w:sz w:val="24"/>
          <w:szCs w:val="24"/>
        </w:rPr>
        <w:t>Menurut pola ini, diantara sebab-sebab kelemahan umat Islam adalah karena mereka tidak lagi melaksanakan ajaran Islam secara semestinya.</w:t>
      </w:r>
      <w:proofErr w:type="gramEnd"/>
      <w:r w:rsidRPr="005D5460">
        <w:rPr>
          <w:rFonts w:ascii="Times New Roman" w:eastAsia="Times New Roman" w:hAnsi="Times New Roman" w:cs="Times New Roman"/>
          <w:sz w:val="24"/>
          <w:szCs w:val="24"/>
        </w:rPr>
        <w:t xml:space="preserve"> </w:t>
      </w:r>
      <w:proofErr w:type="gramStart"/>
      <w:r w:rsidRPr="005D5460">
        <w:rPr>
          <w:rFonts w:ascii="Times New Roman" w:eastAsia="Times New Roman" w:hAnsi="Times New Roman" w:cs="Times New Roman"/>
          <w:sz w:val="24"/>
          <w:szCs w:val="24"/>
        </w:rPr>
        <w:t>Ajaran-ajaran Islam yang menjadi sumber kemajuan dan kekuatan ditinggalkan dan menerima ajaran-ajaran Islam yang tidak murni lagi.</w:t>
      </w:r>
      <w:proofErr w:type="gramEnd"/>
      <w:r w:rsidRPr="005D5460">
        <w:rPr>
          <w:rFonts w:ascii="Times New Roman" w:eastAsia="Times New Roman" w:hAnsi="Times New Roman" w:cs="Times New Roman"/>
          <w:sz w:val="24"/>
          <w:szCs w:val="24"/>
        </w:rPr>
        <w:t xml:space="preserve"> Pola pembaharuan ini dirintis oleh Muhammad bin Abdul Wahab, kemudian dicanangkan kembali oleh Jamaluddin al-Afghani dan Muhammad Abduh (akhir abad 19 M).</w:t>
      </w:r>
      <w:r w:rsidR="00A719F3">
        <w:rPr>
          <w:rStyle w:val="FootnoteReference"/>
          <w:rFonts w:ascii="Times New Roman" w:eastAsia="Times New Roman" w:hAnsi="Times New Roman" w:cs="Times New Roman"/>
          <w:sz w:val="24"/>
          <w:szCs w:val="24"/>
        </w:rPr>
        <w:footnoteReference w:id="9"/>
      </w:r>
    </w:p>
    <w:p w:rsidR="00B70FE1" w:rsidRPr="00A719F3" w:rsidRDefault="00364F0F" w:rsidP="00B70FE1">
      <w:pPr>
        <w:numPr>
          <w:ilvl w:val="0"/>
          <w:numId w:val="24"/>
        </w:numPr>
        <w:spacing w:before="100" w:beforeAutospacing="1" w:after="0" w:line="480" w:lineRule="auto"/>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rPr>
        <w:t>Pola pembaharuan pendidikan Islam yang berorientasi pada nasionalisme.</w:t>
      </w:r>
    </w:p>
    <w:p w:rsidR="00A719F3" w:rsidRPr="005D5460" w:rsidRDefault="00A719F3" w:rsidP="00A719F3">
      <w:pPr>
        <w:spacing w:after="0" w:line="480" w:lineRule="auto"/>
        <w:ind w:firstLine="720"/>
        <w:jc w:val="both"/>
        <w:rPr>
          <w:rFonts w:ascii="Times New Roman" w:eastAsia="Times New Roman" w:hAnsi="Times New Roman" w:cs="Times New Roman"/>
          <w:sz w:val="24"/>
          <w:szCs w:val="24"/>
        </w:rPr>
      </w:pPr>
      <w:proofErr w:type="gramStart"/>
      <w:r w:rsidRPr="005D5460">
        <w:rPr>
          <w:rFonts w:ascii="Times New Roman" w:eastAsia="Times New Roman" w:hAnsi="Times New Roman" w:cs="Times New Roman"/>
          <w:sz w:val="24"/>
          <w:szCs w:val="24"/>
        </w:rPr>
        <w:t>Rasa nasionalisme timbul bersamaan dengan berkembangnya pola kehidupan modern dan mulai dari Barat.</w:t>
      </w:r>
      <w:proofErr w:type="gramEnd"/>
      <w:r w:rsidRPr="005D5460">
        <w:rPr>
          <w:rFonts w:ascii="Times New Roman" w:eastAsia="Times New Roman" w:hAnsi="Times New Roman" w:cs="Times New Roman"/>
          <w:sz w:val="24"/>
          <w:szCs w:val="24"/>
        </w:rPr>
        <w:t xml:space="preserve"> </w:t>
      </w:r>
      <w:proofErr w:type="gramStart"/>
      <w:r w:rsidRPr="005D5460">
        <w:rPr>
          <w:rFonts w:ascii="Times New Roman" w:eastAsia="Times New Roman" w:hAnsi="Times New Roman" w:cs="Times New Roman"/>
          <w:sz w:val="24"/>
          <w:szCs w:val="24"/>
        </w:rPr>
        <w:t xml:space="preserve">Bangsa-bangsa Barat mengalami kemajuan rasa nasionalisme yang kemudian keadaan tersebut mendorong pada </w:t>
      </w:r>
      <w:r w:rsidRPr="005D5460">
        <w:rPr>
          <w:rFonts w:ascii="Times New Roman" w:eastAsia="Times New Roman" w:hAnsi="Times New Roman" w:cs="Times New Roman"/>
          <w:sz w:val="24"/>
          <w:szCs w:val="24"/>
        </w:rPr>
        <w:lastRenderedPageBreak/>
        <w:t>umumnya bangsa-bangsa Timur untuk mengembangkan nasionalisme masing-masing.</w:t>
      </w:r>
      <w:proofErr w:type="gramEnd"/>
    </w:p>
    <w:p w:rsidR="00A719F3" w:rsidRPr="005D5460" w:rsidRDefault="00A719F3" w:rsidP="00A719F3">
      <w:pPr>
        <w:spacing w:after="0" w:line="480" w:lineRule="auto"/>
        <w:ind w:firstLine="720"/>
        <w:jc w:val="both"/>
        <w:rPr>
          <w:rFonts w:ascii="Times New Roman" w:eastAsia="Times New Roman" w:hAnsi="Times New Roman" w:cs="Times New Roman"/>
          <w:sz w:val="24"/>
          <w:szCs w:val="24"/>
        </w:rPr>
      </w:pPr>
      <w:proofErr w:type="gramStart"/>
      <w:r w:rsidRPr="005D5460">
        <w:rPr>
          <w:rFonts w:ascii="Times New Roman" w:eastAsia="Times New Roman" w:hAnsi="Times New Roman" w:cs="Times New Roman"/>
          <w:sz w:val="24"/>
          <w:szCs w:val="24"/>
        </w:rPr>
        <w:t>Umat Islam mendapati kenyataan bahwa mereka terdiri dari berbagi bangsa yang berbeda latar belakang dan sejarah perkembangan kebudayaannya.</w:t>
      </w:r>
      <w:proofErr w:type="gramEnd"/>
      <w:r w:rsidRPr="005D5460">
        <w:rPr>
          <w:rFonts w:ascii="Times New Roman" w:eastAsia="Times New Roman" w:hAnsi="Times New Roman" w:cs="Times New Roman"/>
          <w:sz w:val="24"/>
          <w:szCs w:val="24"/>
        </w:rPr>
        <w:t xml:space="preserve"> Mereka pun hidup bersama dengan orang-orang yang beragama </w:t>
      </w:r>
      <w:proofErr w:type="gramStart"/>
      <w:r w:rsidRPr="005D5460">
        <w:rPr>
          <w:rFonts w:ascii="Times New Roman" w:eastAsia="Times New Roman" w:hAnsi="Times New Roman" w:cs="Times New Roman"/>
          <w:sz w:val="24"/>
          <w:szCs w:val="24"/>
        </w:rPr>
        <w:t>lain</w:t>
      </w:r>
      <w:proofErr w:type="gramEnd"/>
      <w:r w:rsidRPr="005D5460">
        <w:rPr>
          <w:rFonts w:ascii="Times New Roman" w:eastAsia="Times New Roman" w:hAnsi="Times New Roman" w:cs="Times New Roman"/>
          <w:sz w:val="24"/>
          <w:szCs w:val="24"/>
        </w:rPr>
        <w:t xml:space="preserve"> tapi sebangsa. </w:t>
      </w:r>
      <w:proofErr w:type="gramStart"/>
      <w:r w:rsidRPr="005D5460">
        <w:rPr>
          <w:rFonts w:ascii="Times New Roman" w:eastAsia="Times New Roman" w:hAnsi="Times New Roman" w:cs="Times New Roman"/>
          <w:sz w:val="24"/>
          <w:szCs w:val="24"/>
        </w:rPr>
        <w:t>Inilah yang mendorong perkembangan rasa nasionalisme di dunia Islam.</w:t>
      </w:r>
      <w:proofErr w:type="gramEnd"/>
    </w:p>
    <w:p w:rsidR="00A719F3" w:rsidRPr="005D5460" w:rsidRDefault="00A719F3" w:rsidP="00A719F3">
      <w:pPr>
        <w:spacing w:after="0" w:line="480" w:lineRule="auto"/>
        <w:ind w:firstLine="720"/>
        <w:jc w:val="both"/>
        <w:rPr>
          <w:rFonts w:ascii="Times New Roman" w:eastAsia="Times New Roman" w:hAnsi="Times New Roman" w:cs="Times New Roman"/>
          <w:sz w:val="24"/>
          <w:szCs w:val="24"/>
        </w:rPr>
      </w:pPr>
      <w:r w:rsidRPr="005D5460">
        <w:rPr>
          <w:rFonts w:ascii="Times New Roman" w:eastAsia="Times New Roman" w:hAnsi="Times New Roman" w:cs="Times New Roman"/>
          <w:sz w:val="24"/>
          <w:szCs w:val="24"/>
          <w:lang w:val="id-ID"/>
        </w:rPr>
        <w:t>Ide pembaharuan yang berorientasi pada nasionalisme ini bersesuaian dengan ajaran Islam karena adanya keyakinan dikalangan pemikir-pemikir pembaharuan dikalangan umat Islam, bahwa pada hakikatnya ajaran Islam bisa diterapkan dan disesuaikan dengan segala zaman.</w:t>
      </w:r>
    </w:p>
    <w:p w:rsidR="00DD5D56" w:rsidRDefault="00A719F3" w:rsidP="00DD5D56">
      <w:pPr>
        <w:spacing w:after="0" w:line="480" w:lineRule="auto"/>
        <w:ind w:firstLine="720"/>
        <w:jc w:val="both"/>
        <w:rPr>
          <w:rFonts w:ascii="Times New Roman" w:eastAsia="Times New Roman" w:hAnsi="Times New Roman" w:cs="Times New Roman"/>
          <w:sz w:val="24"/>
          <w:szCs w:val="24"/>
        </w:rPr>
      </w:pPr>
      <w:proofErr w:type="gramStart"/>
      <w:r w:rsidRPr="005D5460">
        <w:rPr>
          <w:rFonts w:ascii="Times New Roman" w:eastAsia="Times New Roman" w:hAnsi="Times New Roman" w:cs="Times New Roman"/>
          <w:sz w:val="24"/>
          <w:szCs w:val="24"/>
        </w:rPr>
        <w:t>Golongan nasionalis ini berusaha untuk memperbaiki kehidupan umat Islam dengan memperhatikan situasi dan kondisi obyektif umat Islam yang bersangkutan.</w:t>
      </w:r>
      <w:proofErr w:type="gramEnd"/>
      <w:r w:rsidRPr="005D5460">
        <w:rPr>
          <w:rFonts w:ascii="Times New Roman" w:eastAsia="Times New Roman" w:hAnsi="Times New Roman" w:cs="Times New Roman"/>
          <w:sz w:val="24"/>
          <w:szCs w:val="24"/>
        </w:rPr>
        <w:t xml:space="preserve"> </w:t>
      </w:r>
      <w:proofErr w:type="gramStart"/>
      <w:r w:rsidRPr="005D5460">
        <w:rPr>
          <w:rFonts w:ascii="Times New Roman" w:eastAsia="Times New Roman" w:hAnsi="Times New Roman" w:cs="Times New Roman"/>
          <w:sz w:val="24"/>
          <w:szCs w:val="24"/>
        </w:rPr>
        <w:t>Dan ide nasionalisme inilah yang pada perkembangan berikutnya mendorong timbulnya usaha-usaha untuk merebut kemerdekaan dan mendirikan pemerintahan sendiri dikalangan bangsa-bangsa umat Islam.</w:t>
      </w:r>
      <w:proofErr w:type="gramEnd"/>
      <w:r w:rsidR="00DD5D56">
        <w:rPr>
          <w:rStyle w:val="FootnoteReference"/>
          <w:rFonts w:ascii="Times New Roman" w:eastAsia="Times New Roman" w:hAnsi="Times New Roman" w:cs="Times New Roman"/>
          <w:sz w:val="24"/>
          <w:szCs w:val="24"/>
        </w:rPr>
        <w:footnoteReference w:id="10"/>
      </w:r>
    </w:p>
    <w:p w:rsidR="002C2931" w:rsidRDefault="002C2931" w:rsidP="00DD5D56">
      <w:pPr>
        <w:spacing w:after="0" w:line="480" w:lineRule="auto"/>
        <w:ind w:firstLine="720"/>
        <w:jc w:val="both"/>
        <w:rPr>
          <w:rFonts w:ascii="Times New Roman" w:eastAsia="Times New Roman" w:hAnsi="Times New Roman" w:cs="Times New Roman"/>
          <w:sz w:val="24"/>
          <w:szCs w:val="24"/>
        </w:rPr>
      </w:pPr>
      <w:r w:rsidRPr="005414A3">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Islam</w:t>
      </w:r>
      <w:r w:rsidRPr="005414A3">
        <w:rPr>
          <w:rFonts w:ascii="Times New Roman" w:eastAsia="Times New Roman" w:hAnsi="Times New Roman" w:cs="Times New Roman"/>
          <w:sz w:val="24"/>
          <w:szCs w:val="24"/>
        </w:rPr>
        <w:t xml:space="preserve"> pendidikan tidak dilaksanakan hanya dalam batasan waktu tertentu saja, melainkan dilakukan sepanjang </w:t>
      </w:r>
      <w:proofErr w:type="gramStart"/>
      <w:r w:rsidRPr="005414A3">
        <w:rPr>
          <w:rFonts w:ascii="Times New Roman" w:eastAsia="Times New Roman" w:hAnsi="Times New Roman" w:cs="Times New Roman"/>
          <w:sz w:val="24"/>
          <w:szCs w:val="24"/>
        </w:rPr>
        <w:t>usia</w:t>
      </w:r>
      <w:proofErr w:type="gramEnd"/>
      <w:r w:rsidRPr="005414A3">
        <w:rPr>
          <w:rFonts w:ascii="Times New Roman" w:eastAsia="Times New Roman" w:hAnsi="Times New Roman" w:cs="Times New Roman"/>
          <w:sz w:val="24"/>
          <w:szCs w:val="24"/>
        </w:rPr>
        <w:t xml:space="preserve"> (</w:t>
      </w:r>
      <w:r w:rsidRPr="005414A3">
        <w:rPr>
          <w:rFonts w:ascii="Times New Roman" w:eastAsia="Times New Roman" w:hAnsi="Times New Roman" w:cs="Times New Roman"/>
          <w:i/>
          <w:iCs/>
          <w:sz w:val="24"/>
          <w:szCs w:val="24"/>
        </w:rPr>
        <w:t>min al-mahd ila al-lahd</w:t>
      </w:r>
      <w:r w:rsidRPr="005414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Islam</w:t>
      </w:r>
      <w:r w:rsidRPr="005414A3">
        <w:rPr>
          <w:rFonts w:ascii="Times New Roman" w:eastAsia="Times New Roman" w:hAnsi="Times New Roman" w:cs="Times New Roman"/>
          <w:sz w:val="24"/>
          <w:szCs w:val="24"/>
        </w:rPr>
        <w:t xml:space="preserve"> juga memotivasi pemeluknya untuk selalu membaca, menelaah dan meneliti segala sesuatu yang menjadi fenomena dan gejala yang terjadi di jagad alam raya ini dalam rangka meningkatkan kualitas keilmuan dan pengetahuan yang pada akhirnya </w:t>
      </w:r>
      <w:proofErr w:type="gramStart"/>
      <w:r w:rsidRPr="005414A3">
        <w:rPr>
          <w:rFonts w:ascii="Times New Roman" w:eastAsia="Times New Roman" w:hAnsi="Times New Roman" w:cs="Times New Roman"/>
          <w:sz w:val="24"/>
          <w:szCs w:val="24"/>
        </w:rPr>
        <w:t>akan</w:t>
      </w:r>
      <w:proofErr w:type="gramEnd"/>
      <w:r w:rsidRPr="005414A3">
        <w:rPr>
          <w:rFonts w:ascii="Times New Roman" w:eastAsia="Times New Roman" w:hAnsi="Times New Roman" w:cs="Times New Roman"/>
          <w:sz w:val="24"/>
          <w:szCs w:val="24"/>
        </w:rPr>
        <w:t xml:space="preserve"> meningkatkan kualitas hidup dan kehidupannya. Dalam pandangan </w:t>
      </w:r>
      <w:r>
        <w:rPr>
          <w:rFonts w:ascii="Times New Roman" w:eastAsia="Times New Roman" w:hAnsi="Times New Roman" w:cs="Times New Roman"/>
          <w:sz w:val="24"/>
          <w:szCs w:val="24"/>
        </w:rPr>
        <w:lastRenderedPageBreak/>
        <w:t>Islam</w:t>
      </w:r>
      <w:r w:rsidRPr="005414A3">
        <w:rPr>
          <w:rFonts w:ascii="Times New Roman" w:eastAsia="Times New Roman" w:hAnsi="Times New Roman" w:cs="Times New Roman"/>
          <w:sz w:val="24"/>
          <w:szCs w:val="24"/>
        </w:rPr>
        <w:t xml:space="preserve"> tua atau muda, pria atau wanita, miskin atau kaya mendapatkan porsi yang </w:t>
      </w:r>
      <w:proofErr w:type="gramStart"/>
      <w:r w:rsidRPr="005414A3">
        <w:rPr>
          <w:rFonts w:ascii="Times New Roman" w:eastAsia="Times New Roman" w:hAnsi="Times New Roman" w:cs="Times New Roman"/>
          <w:sz w:val="24"/>
          <w:szCs w:val="24"/>
        </w:rPr>
        <w:t>sama</w:t>
      </w:r>
      <w:proofErr w:type="gramEnd"/>
      <w:r w:rsidRPr="005414A3">
        <w:rPr>
          <w:rFonts w:ascii="Times New Roman" w:eastAsia="Times New Roman" w:hAnsi="Times New Roman" w:cs="Times New Roman"/>
          <w:sz w:val="24"/>
          <w:szCs w:val="24"/>
        </w:rPr>
        <w:t xml:space="preserve"> dalam menuntut ilmu (pendidikan). </w:t>
      </w:r>
      <w:proofErr w:type="gramStart"/>
      <w:r w:rsidRPr="005414A3">
        <w:rPr>
          <w:rFonts w:ascii="Times New Roman" w:eastAsia="Times New Roman" w:hAnsi="Times New Roman" w:cs="Times New Roman"/>
          <w:sz w:val="24"/>
          <w:szCs w:val="24"/>
        </w:rPr>
        <w:t xml:space="preserve">Bukan hanya pengetahuan yang terkait urusan </w:t>
      </w:r>
      <w:r w:rsidRPr="005414A3">
        <w:rPr>
          <w:rFonts w:ascii="Times New Roman" w:eastAsia="Times New Roman" w:hAnsi="Times New Roman" w:cs="Times New Roman"/>
          <w:i/>
          <w:iCs/>
          <w:sz w:val="24"/>
          <w:szCs w:val="24"/>
        </w:rPr>
        <w:t>ukhrowi</w:t>
      </w:r>
      <w:r w:rsidRPr="005414A3">
        <w:rPr>
          <w:rFonts w:ascii="Times New Roman" w:eastAsia="Times New Roman" w:hAnsi="Times New Roman" w:cs="Times New Roman"/>
          <w:sz w:val="24"/>
          <w:szCs w:val="24"/>
        </w:rPr>
        <w:t xml:space="preserve"> saja yang ditekankan oleh </w:t>
      </w:r>
      <w:r>
        <w:rPr>
          <w:rFonts w:ascii="Times New Roman" w:eastAsia="Times New Roman" w:hAnsi="Times New Roman" w:cs="Times New Roman"/>
          <w:sz w:val="24"/>
          <w:szCs w:val="24"/>
        </w:rPr>
        <w:t>Islam</w:t>
      </w:r>
      <w:r w:rsidRPr="005414A3">
        <w:rPr>
          <w:rFonts w:ascii="Times New Roman" w:eastAsia="Times New Roman" w:hAnsi="Times New Roman" w:cs="Times New Roman"/>
          <w:sz w:val="24"/>
          <w:szCs w:val="24"/>
        </w:rPr>
        <w:t xml:space="preserve">, melainkan pengetahuan yang terkait dengan urusan </w:t>
      </w:r>
      <w:r w:rsidRPr="005414A3">
        <w:rPr>
          <w:rFonts w:ascii="Times New Roman" w:eastAsia="Times New Roman" w:hAnsi="Times New Roman" w:cs="Times New Roman"/>
          <w:i/>
          <w:iCs/>
          <w:sz w:val="24"/>
          <w:szCs w:val="24"/>
        </w:rPr>
        <w:t xml:space="preserve">duniawi </w:t>
      </w:r>
      <w:r w:rsidRPr="005414A3">
        <w:rPr>
          <w:rFonts w:ascii="Times New Roman" w:eastAsia="Times New Roman" w:hAnsi="Times New Roman" w:cs="Times New Roman"/>
          <w:sz w:val="24"/>
          <w:szCs w:val="24"/>
        </w:rPr>
        <w:t>juga.</w:t>
      </w:r>
      <w:proofErr w:type="gramEnd"/>
      <w:r w:rsidRPr="005414A3">
        <w:rPr>
          <w:rFonts w:ascii="Times New Roman" w:eastAsia="Times New Roman" w:hAnsi="Times New Roman" w:cs="Times New Roman"/>
          <w:sz w:val="24"/>
          <w:szCs w:val="24"/>
        </w:rPr>
        <w:t xml:space="preserve"> </w:t>
      </w:r>
      <w:proofErr w:type="gramStart"/>
      <w:r w:rsidRPr="005414A3">
        <w:rPr>
          <w:rFonts w:ascii="Times New Roman" w:eastAsia="Times New Roman" w:hAnsi="Times New Roman" w:cs="Times New Roman"/>
          <w:sz w:val="24"/>
          <w:szCs w:val="24"/>
        </w:rPr>
        <w:t>Karena manusia dapat mencapai kebahagiaan hari kelak dengan melalui jalan kehidupan dunia ini.</w:t>
      </w:r>
      <w:proofErr w:type="gramEnd"/>
    </w:p>
    <w:p w:rsidR="002C2931" w:rsidRDefault="002C2931" w:rsidP="00A22CE0">
      <w:pPr>
        <w:spacing w:after="0" w:line="480" w:lineRule="auto"/>
        <w:ind w:firstLine="851"/>
        <w:jc w:val="both"/>
        <w:rPr>
          <w:rFonts w:ascii="Times New Roman" w:eastAsia="Times New Roman" w:hAnsi="Times New Roman" w:cs="Times New Roman"/>
          <w:sz w:val="24"/>
          <w:szCs w:val="24"/>
        </w:rPr>
      </w:pPr>
      <w:proofErr w:type="gramStart"/>
      <w:r w:rsidRPr="000735B0">
        <w:rPr>
          <w:rFonts w:ascii="Times New Roman" w:eastAsia="Times New Roman" w:hAnsi="Times New Roman" w:cs="Times New Roman"/>
          <w:sz w:val="24"/>
          <w:szCs w:val="24"/>
        </w:rPr>
        <w:t>Dalam konteks individu, pendidikan termasuk salah satu kebutuhan asasi manusia.</w:t>
      </w:r>
      <w:proofErr w:type="gramEnd"/>
      <w:r w:rsidRPr="000735B0">
        <w:rPr>
          <w:rFonts w:ascii="Times New Roman" w:eastAsia="Times New Roman" w:hAnsi="Times New Roman" w:cs="Times New Roman"/>
          <w:sz w:val="24"/>
          <w:szCs w:val="24"/>
        </w:rPr>
        <w:t xml:space="preserve"> Sebab, </w:t>
      </w:r>
      <w:proofErr w:type="gramStart"/>
      <w:r w:rsidRPr="000735B0">
        <w:rPr>
          <w:rFonts w:ascii="Times New Roman" w:eastAsia="Times New Roman" w:hAnsi="Times New Roman" w:cs="Times New Roman"/>
          <w:sz w:val="24"/>
          <w:szCs w:val="24"/>
        </w:rPr>
        <w:t>ia</w:t>
      </w:r>
      <w:proofErr w:type="gramEnd"/>
      <w:r w:rsidRPr="000735B0">
        <w:rPr>
          <w:rFonts w:ascii="Times New Roman" w:eastAsia="Times New Roman" w:hAnsi="Times New Roman" w:cs="Times New Roman"/>
          <w:sz w:val="24"/>
          <w:szCs w:val="24"/>
        </w:rPr>
        <w:t xml:space="preserve"> menjadi jalan yang lazim untuk memperoleh pengetahuan atau ilmu. Sedangkan ilmu </w:t>
      </w:r>
      <w:proofErr w:type="gramStart"/>
      <w:r w:rsidRPr="000735B0">
        <w:rPr>
          <w:rFonts w:ascii="Times New Roman" w:eastAsia="Times New Roman" w:hAnsi="Times New Roman" w:cs="Times New Roman"/>
          <w:sz w:val="24"/>
          <w:szCs w:val="24"/>
        </w:rPr>
        <w:t>akan</w:t>
      </w:r>
      <w:proofErr w:type="gramEnd"/>
      <w:r w:rsidRPr="000735B0">
        <w:rPr>
          <w:rFonts w:ascii="Times New Roman" w:eastAsia="Times New Roman" w:hAnsi="Times New Roman" w:cs="Times New Roman"/>
          <w:sz w:val="24"/>
          <w:szCs w:val="24"/>
        </w:rPr>
        <w:t xml:space="preserve"> menjadi unsur utama penopang kehidupannya. </w:t>
      </w:r>
      <w:proofErr w:type="gramStart"/>
      <w:r w:rsidRPr="000735B0">
        <w:rPr>
          <w:rFonts w:ascii="Times New Roman" w:eastAsia="Times New Roman" w:hAnsi="Times New Roman" w:cs="Times New Roman"/>
          <w:sz w:val="24"/>
          <w:szCs w:val="24"/>
        </w:rPr>
        <w:t xml:space="preserve">Oleh karena itu, </w:t>
      </w:r>
      <w:r>
        <w:rPr>
          <w:rFonts w:ascii="Times New Roman" w:eastAsia="Times New Roman" w:hAnsi="Times New Roman" w:cs="Times New Roman"/>
          <w:sz w:val="24"/>
          <w:szCs w:val="24"/>
        </w:rPr>
        <w:t>Islam</w:t>
      </w:r>
      <w:r w:rsidRPr="000735B0">
        <w:rPr>
          <w:rFonts w:ascii="Times New Roman" w:eastAsia="Times New Roman" w:hAnsi="Times New Roman" w:cs="Times New Roman"/>
          <w:sz w:val="24"/>
          <w:szCs w:val="24"/>
        </w:rPr>
        <w:t xml:space="preserve"> tidak saja mewajibkan manusia untuk menuntut ilmu, bahkan memberi dorongan serta arahan agar dengan ilmu itu manusia dapat menemukan kebenaran hakiki dan mendayungkan ilmunya diatas jalan kebenaran.</w:t>
      </w:r>
      <w:proofErr w:type="gramEnd"/>
      <w:r w:rsidRPr="000735B0">
        <w:rPr>
          <w:rFonts w:ascii="Times New Roman" w:eastAsia="Times New Roman" w:hAnsi="Times New Roman" w:cs="Times New Roman"/>
          <w:sz w:val="24"/>
          <w:szCs w:val="24"/>
        </w:rPr>
        <w:t xml:space="preserve"> </w:t>
      </w:r>
      <w:proofErr w:type="gramStart"/>
      <w:r w:rsidRPr="000735B0">
        <w:rPr>
          <w:rFonts w:ascii="Times New Roman" w:eastAsia="Times New Roman" w:hAnsi="Times New Roman" w:cs="Times New Roman"/>
          <w:sz w:val="24"/>
          <w:szCs w:val="24"/>
        </w:rPr>
        <w:t xml:space="preserve">Rosulullah SAW bersabda, </w:t>
      </w:r>
      <w:r w:rsidRPr="000735B0">
        <w:rPr>
          <w:rFonts w:ascii="Times New Roman" w:eastAsia="Times New Roman" w:hAnsi="Times New Roman" w:cs="Times New Roman"/>
          <w:i/>
          <w:iCs/>
          <w:sz w:val="24"/>
          <w:szCs w:val="24"/>
        </w:rPr>
        <w:t>“Tuntutlah oleh kalian akan ilmu pengetahuan, sesungguhnya menuntut ilmu adalah pendekatan diri kepada Allah SWT, dan mengajarkannya kepada orang yang tidak mengetahuinya adalah shodaqoh.</w:t>
      </w:r>
      <w:proofErr w:type="gramEnd"/>
      <w:r w:rsidRPr="000735B0">
        <w:rPr>
          <w:rFonts w:ascii="Times New Roman" w:eastAsia="Times New Roman" w:hAnsi="Times New Roman" w:cs="Times New Roman"/>
          <w:i/>
          <w:iCs/>
          <w:sz w:val="24"/>
          <w:szCs w:val="24"/>
        </w:rPr>
        <w:t xml:space="preserve"> Sesungguhnya ilmu itu </w:t>
      </w:r>
      <w:proofErr w:type="gramStart"/>
      <w:r w:rsidRPr="000735B0">
        <w:rPr>
          <w:rFonts w:ascii="Times New Roman" w:eastAsia="Times New Roman" w:hAnsi="Times New Roman" w:cs="Times New Roman"/>
          <w:i/>
          <w:iCs/>
          <w:sz w:val="24"/>
          <w:szCs w:val="24"/>
        </w:rPr>
        <w:t>akan</w:t>
      </w:r>
      <w:proofErr w:type="gramEnd"/>
      <w:r w:rsidRPr="000735B0">
        <w:rPr>
          <w:rFonts w:ascii="Times New Roman" w:eastAsia="Times New Roman" w:hAnsi="Times New Roman" w:cs="Times New Roman"/>
          <w:i/>
          <w:iCs/>
          <w:sz w:val="24"/>
          <w:szCs w:val="24"/>
        </w:rPr>
        <w:t xml:space="preserve"> menempatkan pemiliknya pada kedududkan tinggi lagi mulia. </w:t>
      </w:r>
      <w:proofErr w:type="gramStart"/>
      <w:r w:rsidRPr="000735B0">
        <w:rPr>
          <w:rFonts w:ascii="Times New Roman" w:eastAsia="Times New Roman" w:hAnsi="Times New Roman" w:cs="Times New Roman"/>
          <w:i/>
          <w:iCs/>
          <w:sz w:val="24"/>
          <w:szCs w:val="24"/>
        </w:rPr>
        <w:t>Ilmu adalah keindahan bagi ahlinya di dunia dan akhirat.</w:t>
      </w:r>
      <w:proofErr w:type="gramEnd"/>
      <w:r>
        <w:rPr>
          <w:rFonts w:ascii="Times New Roman" w:eastAsia="Times New Roman" w:hAnsi="Times New Roman" w:cs="Times New Roman"/>
          <w:sz w:val="24"/>
          <w:szCs w:val="24"/>
        </w:rPr>
        <w:t xml:space="preserve"> (HR. A</w:t>
      </w:r>
      <w:r w:rsidRPr="000735B0">
        <w:rPr>
          <w:rFonts w:ascii="Times New Roman" w:eastAsia="Times New Roman" w:hAnsi="Times New Roman" w:cs="Times New Roman"/>
          <w:sz w:val="24"/>
          <w:szCs w:val="24"/>
        </w:rPr>
        <w:t>r-Rabi’)</w:t>
      </w:r>
    </w:p>
    <w:p w:rsidR="002C2931" w:rsidRPr="00F30B51" w:rsidRDefault="002C2931" w:rsidP="00A22CE0">
      <w:pPr>
        <w:spacing w:after="0" w:line="360" w:lineRule="auto"/>
        <w:ind w:firstLine="851"/>
        <w:jc w:val="both"/>
        <w:rPr>
          <w:rFonts w:ascii="Times New Roman" w:eastAsia="Times New Roman" w:hAnsi="Times New Roman" w:cs="Times New Roman"/>
          <w:i/>
          <w:iCs/>
          <w:sz w:val="24"/>
          <w:szCs w:val="24"/>
        </w:rPr>
      </w:pPr>
      <w:r w:rsidRPr="000735B0">
        <w:rPr>
          <w:rFonts w:ascii="Times New Roman" w:eastAsia="Times New Roman" w:hAnsi="Times New Roman" w:cs="Times New Roman"/>
          <w:sz w:val="24"/>
          <w:szCs w:val="24"/>
        </w:rPr>
        <w:t xml:space="preserve">Makna hadits tersebut sejalan dengan firman Allah </w:t>
      </w:r>
      <w:proofErr w:type="gramStart"/>
      <w:r w:rsidRPr="000735B0">
        <w:rPr>
          <w:rFonts w:ascii="Times New Roman" w:eastAsia="Times New Roman" w:hAnsi="Times New Roman" w:cs="Times New Roman"/>
          <w:sz w:val="24"/>
          <w:szCs w:val="24"/>
        </w:rPr>
        <w:t>SWT :</w:t>
      </w:r>
      <w:proofErr w:type="gramEnd"/>
      <w:r w:rsidRPr="000735B0">
        <w:rPr>
          <w:rFonts w:ascii="Times New Roman" w:eastAsia="Times New Roman" w:hAnsi="Times New Roman" w:cs="Times New Roman"/>
          <w:sz w:val="24"/>
          <w:szCs w:val="24"/>
        </w:rPr>
        <w:t xml:space="preserve"> </w:t>
      </w:r>
    </w:p>
    <w:p w:rsidR="002C2931" w:rsidRPr="00F30B51" w:rsidRDefault="002C2931" w:rsidP="00F30B51">
      <w:pPr>
        <w:bidi/>
        <w:spacing w:after="0" w:line="240" w:lineRule="auto"/>
        <w:jc w:val="both"/>
        <w:rPr>
          <w:rFonts w:ascii="(normal text)" w:hAnsi="(normal text)"/>
          <w:sz w:val="24"/>
          <w:szCs w:val="24"/>
        </w:rPr>
      </w:pPr>
      <w:r w:rsidRPr="00F30B51">
        <w:rPr>
          <w:sz w:val="24"/>
          <w:szCs w:val="24"/>
        </w:rPr>
        <w:sym w:font="HQPB1" w:char="F024"/>
      </w:r>
      <w:r w:rsidRPr="00F30B51">
        <w:rPr>
          <w:sz w:val="24"/>
          <w:szCs w:val="24"/>
        </w:rPr>
        <w:sym w:font="HQPB5" w:char="F070"/>
      </w:r>
      <w:r w:rsidRPr="00F30B51">
        <w:rPr>
          <w:sz w:val="24"/>
          <w:szCs w:val="24"/>
        </w:rPr>
        <w:sym w:font="HQPB2" w:char="F06B"/>
      </w:r>
      <w:r w:rsidRPr="00F30B51">
        <w:rPr>
          <w:sz w:val="24"/>
          <w:szCs w:val="24"/>
        </w:rPr>
        <w:sym w:font="HQPB4" w:char="F09A"/>
      </w:r>
      <w:r w:rsidRPr="00F30B51">
        <w:rPr>
          <w:sz w:val="24"/>
          <w:szCs w:val="24"/>
        </w:rPr>
        <w:sym w:font="HQPB2" w:char="F089"/>
      </w:r>
      <w:r w:rsidRPr="00F30B51">
        <w:rPr>
          <w:sz w:val="24"/>
          <w:szCs w:val="24"/>
        </w:rPr>
        <w:sym w:font="HQPB5" w:char="F072"/>
      </w:r>
      <w:r w:rsidRPr="00F30B51">
        <w:rPr>
          <w:sz w:val="24"/>
          <w:szCs w:val="24"/>
        </w:rPr>
        <w:sym w:font="HQPB1" w:char="F027"/>
      </w:r>
      <w:r w:rsidRPr="00F30B51">
        <w:rPr>
          <w:sz w:val="24"/>
          <w:szCs w:val="24"/>
        </w:rPr>
        <w:sym w:font="HQPB5" w:char="F0AF"/>
      </w:r>
      <w:r w:rsidRPr="00F30B51">
        <w:rPr>
          <w:sz w:val="24"/>
          <w:szCs w:val="24"/>
        </w:rPr>
        <w:sym w:font="HQPB2" w:char="F0BB"/>
      </w:r>
      <w:r w:rsidRPr="00F30B51">
        <w:rPr>
          <w:sz w:val="24"/>
          <w:szCs w:val="24"/>
        </w:rPr>
        <w:sym w:font="HQPB5" w:char="F074"/>
      </w:r>
      <w:r w:rsidRPr="00F30B51">
        <w:rPr>
          <w:sz w:val="24"/>
          <w:szCs w:val="24"/>
        </w:rPr>
        <w:sym w:font="HQPB2" w:char="F083"/>
      </w:r>
      <w:r w:rsidRPr="00F30B51">
        <w:rPr>
          <w:rFonts w:ascii="(normal text)" w:hAnsi="(normal text)"/>
          <w:sz w:val="24"/>
          <w:szCs w:val="24"/>
          <w:rtl/>
        </w:rPr>
        <w:t xml:space="preserve"> </w:t>
      </w:r>
      <w:r w:rsidRPr="00F30B51">
        <w:rPr>
          <w:sz w:val="24"/>
          <w:szCs w:val="24"/>
        </w:rPr>
        <w:sym w:font="HQPB5" w:char="F074"/>
      </w:r>
      <w:r w:rsidRPr="00F30B51">
        <w:rPr>
          <w:sz w:val="24"/>
          <w:szCs w:val="24"/>
        </w:rPr>
        <w:sym w:font="HQPB2" w:char="F0FB"/>
      </w:r>
      <w:r w:rsidRPr="00F30B51">
        <w:rPr>
          <w:sz w:val="24"/>
          <w:szCs w:val="24"/>
        </w:rPr>
        <w:sym w:font="HQPB2" w:char="F0EF"/>
      </w:r>
      <w:r w:rsidRPr="00F30B51">
        <w:rPr>
          <w:sz w:val="24"/>
          <w:szCs w:val="24"/>
        </w:rPr>
        <w:sym w:font="HQPB4" w:char="F0CF"/>
      </w:r>
      <w:r w:rsidRPr="00F30B51">
        <w:rPr>
          <w:sz w:val="24"/>
          <w:szCs w:val="24"/>
        </w:rPr>
        <w:sym w:font="HQPB3" w:char="F025"/>
      </w:r>
      <w:r w:rsidRPr="00F30B51">
        <w:rPr>
          <w:sz w:val="24"/>
          <w:szCs w:val="24"/>
        </w:rPr>
        <w:sym w:font="HQPB4" w:char="F0A9"/>
      </w:r>
      <w:r w:rsidRPr="00F30B51">
        <w:rPr>
          <w:sz w:val="24"/>
          <w:szCs w:val="24"/>
        </w:rPr>
        <w:sym w:font="HQPB3" w:char="F021"/>
      </w:r>
      <w:r w:rsidRPr="00F30B51">
        <w:rPr>
          <w:sz w:val="24"/>
          <w:szCs w:val="24"/>
        </w:rPr>
        <w:sym w:font="HQPB5" w:char="F024"/>
      </w:r>
      <w:r w:rsidRPr="00F30B51">
        <w:rPr>
          <w:sz w:val="24"/>
          <w:szCs w:val="24"/>
        </w:rPr>
        <w:sym w:font="HQPB1" w:char="F023"/>
      </w:r>
      <w:r w:rsidRPr="00F30B51">
        <w:rPr>
          <w:rFonts w:ascii="(normal text)" w:hAnsi="(normal text)"/>
          <w:sz w:val="24"/>
          <w:szCs w:val="24"/>
          <w:rtl/>
        </w:rPr>
        <w:t xml:space="preserve"> </w:t>
      </w:r>
      <w:r w:rsidRPr="00F30B51">
        <w:rPr>
          <w:sz w:val="24"/>
          <w:szCs w:val="24"/>
        </w:rPr>
        <w:sym w:font="HQPB5" w:char="F028"/>
      </w:r>
      <w:r w:rsidRPr="00F30B51">
        <w:rPr>
          <w:sz w:val="24"/>
          <w:szCs w:val="24"/>
        </w:rPr>
        <w:sym w:font="HQPB1" w:char="F023"/>
      </w:r>
      <w:r w:rsidRPr="00F30B51">
        <w:rPr>
          <w:sz w:val="24"/>
          <w:szCs w:val="24"/>
        </w:rPr>
        <w:sym w:font="HQPB4" w:char="F0FE"/>
      </w:r>
      <w:r w:rsidRPr="00F30B51">
        <w:rPr>
          <w:sz w:val="24"/>
          <w:szCs w:val="24"/>
        </w:rPr>
        <w:sym w:font="HQPB2" w:char="F071"/>
      </w:r>
      <w:r w:rsidRPr="00F30B51">
        <w:rPr>
          <w:sz w:val="24"/>
          <w:szCs w:val="24"/>
        </w:rPr>
        <w:sym w:font="HQPB4" w:char="F0E3"/>
      </w:r>
      <w:r w:rsidRPr="00F30B51">
        <w:rPr>
          <w:sz w:val="24"/>
          <w:szCs w:val="24"/>
        </w:rPr>
        <w:sym w:font="HQPB2" w:char="F05A"/>
      </w:r>
      <w:r w:rsidRPr="00F30B51">
        <w:rPr>
          <w:sz w:val="24"/>
          <w:szCs w:val="24"/>
        </w:rPr>
        <w:sym w:font="HQPB5" w:char="F074"/>
      </w:r>
      <w:r w:rsidRPr="00F30B51">
        <w:rPr>
          <w:sz w:val="24"/>
          <w:szCs w:val="24"/>
        </w:rPr>
        <w:sym w:font="HQPB2" w:char="F042"/>
      </w:r>
      <w:r w:rsidRPr="00F30B51">
        <w:rPr>
          <w:sz w:val="24"/>
          <w:szCs w:val="24"/>
        </w:rPr>
        <w:sym w:font="HQPB1" w:char="F023"/>
      </w:r>
      <w:r w:rsidRPr="00F30B51">
        <w:rPr>
          <w:sz w:val="24"/>
          <w:szCs w:val="24"/>
        </w:rPr>
        <w:sym w:font="HQPB5" w:char="F075"/>
      </w:r>
      <w:r w:rsidRPr="00F30B51">
        <w:rPr>
          <w:sz w:val="24"/>
          <w:szCs w:val="24"/>
        </w:rPr>
        <w:sym w:font="HQPB2" w:char="F0E4"/>
      </w:r>
      <w:r w:rsidRPr="00F30B51">
        <w:rPr>
          <w:rFonts w:ascii="(normal text)" w:hAnsi="(normal text)"/>
          <w:sz w:val="24"/>
          <w:szCs w:val="24"/>
          <w:rtl/>
        </w:rPr>
        <w:t xml:space="preserve"> </w:t>
      </w:r>
      <w:r w:rsidRPr="00F30B51">
        <w:rPr>
          <w:sz w:val="24"/>
          <w:szCs w:val="24"/>
        </w:rPr>
        <w:sym w:font="HQPB1" w:char="F023"/>
      </w:r>
      <w:r w:rsidRPr="00F30B51">
        <w:rPr>
          <w:sz w:val="24"/>
          <w:szCs w:val="24"/>
        </w:rPr>
        <w:sym w:font="HQPB5" w:char="F073"/>
      </w:r>
      <w:r w:rsidRPr="00F30B51">
        <w:rPr>
          <w:sz w:val="24"/>
          <w:szCs w:val="24"/>
        </w:rPr>
        <w:sym w:font="HQPB1" w:char="F08C"/>
      </w:r>
      <w:r w:rsidRPr="00F30B51">
        <w:rPr>
          <w:sz w:val="24"/>
          <w:szCs w:val="24"/>
        </w:rPr>
        <w:sym w:font="HQPB4" w:char="F0CE"/>
      </w:r>
      <w:r w:rsidRPr="00F30B51">
        <w:rPr>
          <w:sz w:val="24"/>
          <w:szCs w:val="24"/>
        </w:rPr>
        <w:sym w:font="HQPB1" w:char="F029"/>
      </w:r>
      <w:r w:rsidRPr="00F30B51">
        <w:rPr>
          <w:rFonts w:ascii="(normal text)" w:hAnsi="(normal text)"/>
          <w:sz w:val="24"/>
          <w:szCs w:val="24"/>
          <w:rtl/>
        </w:rPr>
        <w:t xml:space="preserve"> </w:t>
      </w:r>
      <w:r w:rsidRPr="00F30B51">
        <w:rPr>
          <w:sz w:val="24"/>
          <w:szCs w:val="24"/>
        </w:rPr>
        <w:sym w:font="HQPB5" w:char="F09F"/>
      </w:r>
      <w:r w:rsidRPr="00F30B51">
        <w:rPr>
          <w:sz w:val="24"/>
          <w:szCs w:val="24"/>
        </w:rPr>
        <w:sym w:font="HQPB2" w:char="F040"/>
      </w:r>
      <w:r w:rsidRPr="00F30B51">
        <w:rPr>
          <w:sz w:val="24"/>
          <w:szCs w:val="24"/>
        </w:rPr>
        <w:sym w:font="HQPB2" w:char="F08A"/>
      </w:r>
      <w:r w:rsidRPr="00F30B51">
        <w:rPr>
          <w:sz w:val="24"/>
          <w:szCs w:val="24"/>
        </w:rPr>
        <w:sym w:font="HQPB4" w:char="F0CF"/>
      </w:r>
      <w:r w:rsidRPr="00F30B51">
        <w:rPr>
          <w:sz w:val="24"/>
          <w:szCs w:val="24"/>
        </w:rPr>
        <w:sym w:font="HQPB2" w:char="F025"/>
      </w:r>
      <w:r w:rsidRPr="00F30B51">
        <w:rPr>
          <w:rFonts w:ascii="(normal text)" w:hAnsi="(normal text)"/>
          <w:sz w:val="24"/>
          <w:szCs w:val="24"/>
          <w:rtl/>
        </w:rPr>
        <w:t xml:space="preserve"> </w:t>
      </w:r>
      <w:r w:rsidRPr="00F30B51">
        <w:rPr>
          <w:sz w:val="24"/>
          <w:szCs w:val="24"/>
        </w:rPr>
        <w:sym w:font="HQPB4" w:char="F0F6"/>
      </w:r>
      <w:r w:rsidRPr="00F30B51">
        <w:rPr>
          <w:sz w:val="24"/>
          <w:szCs w:val="24"/>
        </w:rPr>
        <w:sym w:font="HQPB2" w:char="F04E"/>
      </w:r>
      <w:r w:rsidRPr="00F30B51">
        <w:rPr>
          <w:sz w:val="24"/>
          <w:szCs w:val="24"/>
        </w:rPr>
        <w:sym w:font="HQPB4" w:char="F0E4"/>
      </w:r>
      <w:r w:rsidRPr="00F30B51">
        <w:rPr>
          <w:sz w:val="24"/>
          <w:szCs w:val="24"/>
        </w:rPr>
        <w:sym w:font="HQPB2" w:char="F033"/>
      </w:r>
      <w:r w:rsidRPr="00F30B51">
        <w:rPr>
          <w:sz w:val="24"/>
          <w:szCs w:val="24"/>
        </w:rPr>
        <w:sym w:font="HQPB5" w:char="F073"/>
      </w:r>
      <w:r w:rsidRPr="00F30B51">
        <w:rPr>
          <w:sz w:val="24"/>
          <w:szCs w:val="24"/>
        </w:rPr>
        <w:sym w:font="HQPB2" w:char="F039"/>
      </w:r>
      <w:r w:rsidRPr="00F30B51">
        <w:rPr>
          <w:rFonts w:ascii="(normal text)" w:hAnsi="(normal text)"/>
          <w:sz w:val="24"/>
          <w:szCs w:val="24"/>
          <w:rtl/>
        </w:rPr>
        <w:t xml:space="preserve"> </w:t>
      </w:r>
      <w:r w:rsidRPr="00F30B51">
        <w:rPr>
          <w:sz w:val="24"/>
          <w:szCs w:val="24"/>
        </w:rPr>
        <w:sym w:font="HQPB5" w:char="F028"/>
      </w:r>
      <w:r w:rsidRPr="00F30B51">
        <w:rPr>
          <w:sz w:val="24"/>
          <w:szCs w:val="24"/>
        </w:rPr>
        <w:sym w:font="HQPB1" w:char="F023"/>
      </w:r>
      <w:r w:rsidRPr="00F30B51">
        <w:rPr>
          <w:sz w:val="24"/>
          <w:szCs w:val="24"/>
        </w:rPr>
        <w:sym w:font="HQPB2" w:char="F071"/>
      </w:r>
      <w:r w:rsidRPr="00F30B51">
        <w:rPr>
          <w:sz w:val="24"/>
          <w:szCs w:val="24"/>
        </w:rPr>
        <w:sym w:font="HQPB4" w:char="F0DF"/>
      </w:r>
      <w:r w:rsidRPr="00F30B51">
        <w:rPr>
          <w:sz w:val="24"/>
          <w:szCs w:val="24"/>
        </w:rPr>
        <w:sym w:font="HQPB1" w:char="F073"/>
      </w:r>
      <w:r w:rsidRPr="00F30B51">
        <w:rPr>
          <w:sz w:val="24"/>
          <w:szCs w:val="24"/>
        </w:rPr>
        <w:sym w:font="HQPB4" w:char="F0A1"/>
      </w:r>
      <w:r w:rsidRPr="00F30B51">
        <w:rPr>
          <w:sz w:val="24"/>
          <w:szCs w:val="24"/>
        </w:rPr>
        <w:sym w:font="HQPB1" w:char="F0A1"/>
      </w:r>
      <w:r w:rsidRPr="00F30B51">
        <w:rPr>
          <w:sz w:val="24"/>
          <w:szCs w:val="24"/>
        </w:rPr>
        <w:sym w:font="HQPB5" w:char="F078"/>
      </w:r>
      <w:r w:rsidRPr="00F30B51">
        <w:rPr>
          <w:sz w:val="24"/>
          <w:szCs w:val="24"/>
        </w:rPr>
        <w:sym w:font="HQPB1" w:char="F0FF"/>
      </w:r>
      <w:r w:rsidRPr="00F30B51">
        <w:rPr>
          <w:sz w:val="24"/>
          <w:szCs w:val="24"/>
        </w:rPr>
        <w:sym w:font="HQPB5" w:char="F073"/>
      </w:r>
      <w:r w:rsidRPr="00F30B51">
        <w:rPr>
          <w:sz w:val="24"/>
          <w:szCs w:val="24"/>
        </w:rPr>
        <w:sym w:font="HQPB1" w:char="F03F"/>
      </w:r>
      <w:r w:rsidRPr="00F30B51">
        <w:rPr>
          <w:rFonts w:ascii="(normal text)" w:hAnsi="(normal text)"/>
          <w:sz w:val="24"/>
          <w:szCs w:val="24"/>
          <w:rtl/>
        </w:rPr>
        <w:t xml:space="preserve"> </w:t>
      </w:r>
      <w:r w:rsidRPr="00F30B51">
        <w:rPr>
          <w:sz w:val="24"/>
          <w:szCs w:val="24"/>
        </w:rPr>
        <w:sym w:font="HQPB3" w:char="F086"/>
      </w:r>
      <w:r w:rsidRPr="00F30B51">
        <w:rPr>
          <w:sz w:val="24"/>
          <w:szCs w:val="24"/>
        </w:rPr>
        <w:sym w:font="HQPB4" w:char="F0CE"/>
      </w:r>
      <w:r w:rsidRPr="00F30B51">
        <w:rPr>
          <w:sz w:val="24"/>
          <w:szCs w:val="24"/>
        </w:rPr>
        <w:sym w:font="HQPB1" w:char="F0FB"/>
      </w:r>
      <w:r w:rsidRPr="00F30B51">
        <w:rPr>
          <w:rFonts w:ascii="(normal text)" w:hAnsi="(normal text)"/>
          <w:sz w:val="24"/>
          <w:szCs w:val="24"/>
          <w:rtl/>
        </w:rPr>
        <w:t xml:space="preserve"> </w:t>
      </w:r>
      <w:r w:rsidRPr="00F30B51">
        <w:rPr>
          <w:sz w:val="24"/>
          <w:szCs w:val="24"/>
        </w:rPr>
        <w:sym w:font="HQPB4" w:char="F0C4"/>
      </w:r>
      <w:r w:rsidRPr="00F30B51">
        <w:rPr>
          <w:sz w:val="24"/>
          <w:szCs w:val="24"/>
        </w:rPr>
        <w:sym w:font="HQPB1" w:char="F0A7"/>
      </w:r>
      <w:r w:rsidRPr="00F30B51">
        <w:rPr>
          <w:sz w:val="24"/>
          <w:szCs w:val="24"/>
        </w:rPr>
        <w:sym w:font="HQPB4" w:char="F0CE"/>
      </w:r>
      <w:r w:rsidRPr="00F30B51">
        <w:rPr>
          <w:sz w:val="24"/>
          <w:szCs w:val="24"/>
        </w:rPr>
        <w:sym w:font="HQPB2" w:char="F03D"/>
      </w:r>
      <w:r w:rsidRPr="00F30B51">
        <w:rPr>
          <w:sz w:val="24"/>
          <w:szCs w:val="24"/>
        </w:rPr>
        <w:sym w:font="HQPB2" w:char="F0BB"/>
      </w:r>
      <w:r w:rsidRPr="00F30B51">
        <w:rPr>
          <w:sz w:val="24"/>
          <w:szCs w:val="24"/>
        </w:rPr>
        <w:sym w:font="HQPB5" w:char="F079"/>
      </w:r>
      <w:r w:rsidRPr="00F30B51">
        <w:rPr>
          <w:sz w:val="24"/>
          <w:szCs w:val="24"/>
        </w:rPr>
        <w:sym w:font="HQPB1" w:char="F066"/>
      </w:r>
      <w:r w:rsidRPr="00F30B51">
        <w:rPr>
          <w:sz w:val="24"/>
          <w:szCs w:val="24"/>
        </w:rPr>
        <w:sym w:font="HQPB5" w:char="F079"/>
      </w:r>
      <w:r w:rsidRPr="00F30B51">
        <w:rPr>
          <w:sz w:val="24"/>
          <w:szCs w:val="24"/>
        </w:rPr>
        <w:sym w:font="HQPB2" w:char="F04A"/>
      </w:r>
      <w:r w:rsidRPr="00F30B51">
        <w:rPr>
          <w:sz w:val="24"/>
          <w:szCs w:val="24"/>
        </w:rPr>
        <w:sym w:font="HQPB4" w:char="F0F8"/>
      </w:r>
      <w:r w:rsidRPr="00F30B51">
        <w:rPr>
          <w:sz w:val="24"/>
          <w:szCs w:val="24"/>
        </w:rPr>
        <w:sym w:font="HQPB2" w:char="F039"/>
      </w:r>
      <w:r w:rsidRPr="00F30B51">
        <w:rPr>
          <w:sz w:val="24"/>
          <w:szCs w:val="24"/>
        </w:rPr>
        <w:sym w:font="HQPB5" w:char="F024"/>
      </w:r>
      <w:r w:rsidRPr="00F30B51">
        <w:rPr>
          <w:sz w:val="24"/>
          <w:szCs w:val="24"/>
        </w:rPr>
        <w:sym w:font="HQPB1" w:char="F023"/>
      </w:r>
      <w:r w:rsidRPr="00F30B51">
        <w:rPr>
          <w:rFonts w:ascii="(normal text)" w:hAnsi="(normal text)"/>
          <w:sz w:val="24"/>
          <w:szCs w:val="24"/>
          <w:rtl/>
        </w:rPr>
        <w:t xml:space="preserve"> </w:t>
      </w:r>
      <w:r w:rsidRPr="00F30B51">
        <w:rPr>
          <w:sz w:val="24"/>
          <w:szCs w:val="24"/>
        </w:rPr>
        <w:sym w:font="HQPB5" w:char="F028"/>
      </w:r>
      <w:r w:rsidRPr="00F30B51">
        <w:rPr>
          <w:sz w:val="24"/>
          <w:szCs w:val="24"/>
        </w:rPr>
        <w:sym w:font="HQPB1" w:char="F023"/>
      </w:r>
      <w:r w:rsidRPr="00F30B51">
        <w:rPr>
          <w:sz w:val="24"/>
          <w:szCs w:val="24"/>
        </w:rPr>
        <w:sym w:font="HQPB2" w:char="F071"/>
      </w:r>
      <w:r w:rsidRPr="00F30B51">
        <w:rPr>
          <w:sz w:val="24"/>
          <w:szCs w:val="24"/>
        </w:rPr>
        <w:sym w:font="HQPB4" w:char="F0DF"/>
      </w:r>
      <w:r w:rsidRPr="00F30B51">
        <w:rPr>
          <w:sz w:val="24"/>
          <w:szCs w:val="24"/>
        </w:rPr>
        <w:sym w:font="HQPB1" w:char="F073"/>
      </w:r>
      <w:r w:rsidRPr="00F30B51">
        <w:rPr>
          <w:sz w:val="24"/>
          <w:szCs w:val="24"/>
        </w:rPr>
        <w:sym w:font="HQPB5" w:char="F07C"/>
      </w:r>
      <w:r w:rsidRPr="00F30B51">
        <w:rPr>
          <w:sz w:val="24"/>
          <w:szCs w:val="24"/>
        </w:rPr>
        <w:sym w:font="HQPB1" w:char="F0A1"/>
      </w:r>
      <w:r w:rsidRPr="00F30B51">
        <w:rPr>
          <w:sz w:val="24"/>
          <w:szCs w:val="24"/>
        </w:rPr>
        <w:sym w:font="HQPB4" w:char="F0F8"/>
      </w:r>
      <w:r w:rsidRPr="00F30B51">
        <w:rPr>
          <w:sz w:val="24"/>
          <w:szCs w:val="24"/>
        </w:rPr>
        <w:sym w:font="HQPB1" w:char="F0F9"/>
      </w:r>
      <w:r w:rsidRPr="00F30B51">
        <w:rPr>
          <w:sz w:val="24"/>
          <w:szCs w:val="24"/>
        </w:rPr>
        <w:sym w:font="HQPB5" w:char="F024"/>
      </w:r>
      <w:r w:rsidRPr="00F30B51">
        <w:rPr>
          <w:sz w:val="24"/>
          <w:szCs w:val="24"/>
        </w:rPr>
        <w:sym w:font="HQPB1" w:char="F024"/>
      </w:r>
      <w:r w:rsidRPr="00F30B51">
        <w:rPr>
          <w:sz w:val="24"/>
          <w:szCs w:val="24"/>
        </w:rPr>
        <w:sym w:font="HQPB5" w:char="F073"/>
      </w:r>
      <w:r w:rsidRPr="00F30B51">
        <w:rPr>
          <w:sz w:val="24"/>
          <w:szCs w:val="24"/>
        </w:rPr>
        <w:sym w:font="HQPB1" w:char="F0F9"/>
      </w:r>
      <w:r w:rsidRPr="00F30B51">
        <w:rPr>
          <w:rFonts w:ascii="(normal text)" w:hAnsi="(normal text)"/>
          <w:sz w:val="24"/>
          <w:szCs w:val="24"/>
          <w:rtl/>
        </w:rPr>
        <w:t xml:space="preserve"> </w:t>
      </w:r>
      <w:r w:rsidRPr="00F30B51">
        <w:rPr>
          <w:sz w:val="24"/>
          <w:szCs w:val="24"/>
        </w:rPr>
        <w:sym w:font="HQPB4" w:char="F0CB"/>
      </w:r>
      <w:r w:rsidRPr="00F30B51">
        <w:rPr>
          <w:sz w:val="24"/>
          <w:szCs w:val="24"/>
        </w:rPr>
        <w:sym w:font="HQPB1" w:char="F078"/>
      </w:r>
      <w:r w:rsidRPr="00F30B51">
        <w:rPr>
          <w:sz w:val="24"/>
          <w:szCs w:val="24"/>
        </w:rPr>
        <w:sym w:font="HQPB5" w:char="F07C"/>
      </w:r>
      <w:r w:rsidRPr="00F30B51">
        <w:rPr>
          <w:sz w:val="24"/>
          <w:szCs w:val="24"/>
        </w:rPr>
        <w:sym w:font="HQPB1" w:char="F0A1"/>
      </w:r>
      <w:r w:rsidRPr="00F30B51">
        <w:rPr>
          <w:sz w:val="24"/>
          <w:szCs w:val="24"/>
        </w:rPr>
        <w:sym w:font="HQPB4" w:char="F0F8"/>
      </w:r>
      <w:r w:rsidRPr="00F30B51">
        <w:rPr>
          <w:sz w:val="24"/>
          <w:szCs w:val="24"/>
        </w:rPr>
        <w:sym w:font="HQPB1" w:char="F0FF"/>
      </w:r>
      <w:r w:rsidRPr="00F30B51">
        <w:rPr>
          <w:sz w:val="24"/>
          <w:szCs w:val="24"/>
        </w:rPr>
        <w:sym w:font="HQPB5" w:char="F074"/>
      </w:r>
      <w:r w:rsidRPr="00F30B51">
        <w:rPr>
          <w:sz w:val="24"/>
          <w:szCs w:val="24"/>
        </w:rPr>
        <w:sym w:font="HQPB2" w:char="F083"/>
      </w:r>
      <w:r w:rsidRPr="00F30B51">
        <w:rPr>
          <w:rFonts w:ascii="(normal text)" w:hAnsi="(normal text)"/>
          <w:sz w:val="24"/>
          <w:szCs w:val="24"/>
          <w:rtl/>
        </w:rPr>
        <w:t xml:space="preserve"> </w:t>
      </w:r>
      <w:r w:rsidRPr="00F30B51">
        <w:rPr>
          <w:sz w:val="24"/>
          <w:szCs w:val="24"/>
        </w:rPr>
        <w:sym w:font="HQPB5" w:char="F0AA"/>
      </w:r>
      <w:r w:rsidRPr="00F30B51">
        <w:rPr>
          <w:sz w:val="24"/>
          <w:szCs w:val="24"/>
        </w:rPr>
        <w:sym w:font="HQPB1" w:char="F021"/>
      </w:r>
      <w:r w:rsidRPr="00F30B51">
        <w:rPr>
          <w:sz w:val="24"/>
          <w:szCs w:val="24"/>
        </w:rPr>
        <w:sym w:font="HQPB5" w:char="F024"/>
      </w:r>
      <w:r w:rsidRPr="00F30B51">
        <w:rPr>
          <w:sz w:val="24"/>
          <w:szCs w:val="24"/>
        </w:rPr>
        <w:sym w:font="HQPB1" w:char="F023"/>
      </w:r>
      <w:r w:rsidRPr="00F30B51">
        <w:rPr>
          <w:rFonts w:ascii="(normal text)" w:hAnsi="(normal text)"/>
          <w:sz w:val="24"/>
          <w:szCs w:val="24"/>
          <w:rtl/>
        </w:rPr>
        <w:t xml:space="preserve"> </w:t>
      </w:r>
      <w:r w:rsidRPr="00F30B51">
        <w:rPr>
          <w:sz w:val="24"/>
          <w:szCs w:val="24"/>
        </w:rPr>
        <w:sym w:font="HQPB4" w:char="F0F6"/>
      </w:r>
      <w:r w:rsidRPr="00F30B51">
        <w:rPr>
          <w:sz w:val="24"/>
          <w:szCs w:val="24"/>
        </w:rPr>
        <w:sym w:font="HQPB2" w:char="F04E"/>
      </w:r>
      <w:r w:rsidRPr="00F30B51">
        <w:rPr>
          <w:sz w:val="24"/>
          <w:szCs w:val="24"/>
        </w:rPr>
        <w:sym w:font="HQPB4" w:char="F0E4"/>
      </w:r>
      <w:r w:rsidRPr="00F30B51">
        <w:rPr>
          <w:sz w:val="24"/>
          <w:szCs w:val="24"/>
        </w:rPr>
        <w:sym w:font="HQPB2" w:char="F033"/>
      </w:r>
      <w:r w:rsidRPr="00F30B51">
        <w:rPr>
          <w:sz w:val="24"/>
          <w:szCs w:val="24"/>
        </w:rPr>
        <w:sym w:font="HQPB5" w:char="F073"/>
      </w:r>
      <w:r w:rsidRPr="00F30B51">
        <w:rPr>
          <w:sz w:val="24"/>
          <w:szCs w:val="24"/>
        </w:rPr>
        <w:sym w:font="HQPB2" w:char="F039"/>
      </w:r>
      <w:r w:rsidRPr="00F30B51">
        <w:rPr>
          <w:rFonts w:ascii="(normal text)" w:hAnsi="(normal text)"/>
          <w:sz w:val="24"/>
          <w:szCs w:val="24"/>
          <w:rtl/>
        </w:rPr>
        <w:t xml:space="preserve"> </w:t>
      </w:r>
      <w:r w:rsidRPr="00F30B51">
        <w:rPr>
          <w:sz w:val="24"/>
          <w:szCs w:val="24"/>
        </w:rPr>
        <w:sym w:font="HQPB4" w:char="F028"/>
      </w:r>
      <w:r w:rsidRPr="00F30B51">
        <w:rPr>
          <w:rFonts w:ascii="(normal text)" w:hAnsi="(normal text)"/>
          <w:sz w:val="24"/>
          <w:szCs w:val="24"/>
          <w:rtl/>
        </w:rPr>
        <w:t xml:space="preserve"> </w:t>
      </w:r>
      <w:r w:rsidRPr="00F30B51">
        <w:rPr>
          <w:sz w:val="24"/>
          <w:szCs w:val="24"/>
        </w:rPr>
        <w:sym w:font="HQPB1" w:char="F023"/>
      </w:r>
      <w:r w:rsidRPr="00F30B51">
        <w:rPr>
          <w:sz w:val="24"/>
          <w:szCs w:val="24"/>
        </w:rPr>
        <w:sym w:font="HQPB5" w:char="F073"/>
      </w:r>
      <w:r w:rsidRPr="00F30B51">
        <w:rPr>
          <w:sz w:val="24"/>
          <w:szCs w:val="24"/>
        </w:rPr>
        <w:sym w:font="HQPB1" w:char="F08C"/>
      </w:r>
      <w:r w:rsidRPr="00F30B51">
        <w:rPr>
          <w:sz w:val="24"/>
          <w:szCs w:val="24"/>
        </w:rPr>
        <w:sym w:font="HQPB4" w:char="F0CE"/>
      </w:r>
      <w:r w:rsidRPr="00F30B51">
        <w:rPr>
          <w:sz w:val="24"/>
          <w:szCs w:val="24"/>
        </w:rPr>
        <w:sym w:font="HQPB1" w:char="F029"/>
      </w:r>
      <w:r w:rsidRPr="00F30B51">
        <w:rPr>
          <w:sz w:val="24"/>
          <w:szCs w:val="24"/>
        </w:rPr>
        <w:sym w:font="HQPB5" w:char="F075"/>
      </w:r>
      <w:r w:rsidRPr="00F30B51">
        <w:rPr>
          <w:sz w:val="24"/>
          <w:szCs w:val="24"/>
        </w:rPr>
        <w:sym w:font="HQPB2" w:char="F072"/>
      </w:r>
      <w:r w:rsidRPr="00F30B51">
        <w:rPr>
          <w:rFonts w:ascii="(normal text)" w:hAnsi="(normal text)"/>
          <w:sz w:val="24"/>
          <w:szCs w:val="24"/>
          <w:rtl/>
        </w:rPr>
        <w:t xml:space="preserve"> </w:t>
      </w:r>
      <w:r w:rsidRPr="00F30B51">
        <w:rPr>
          <w:sz w:val="24"/>
          <w:szCs w:val="24"/>
        </w:rPr>
        <w:sym w:font="HQPB5" w:char="F09F"/>
      </w:r>
      <w:r w:rsidRPr="00F30B51">
        <w:rPr>
          <w:sz w:val="24"/>
          <w:szCs w:val="24"/>
        </w:rPr>
        <w:sym w:font="HQPB2" w:char="F040"/>
      </w:r>
      <w:r w:rsidRPr="00F30B51">
        <w:rPr>
          <w:sz w:val="24"/>
          <w:szCs w:val="24"/>
        </w:rPr>
        <w:sym w:font="HQPB2" w:char="F08A"/>
      </w:r>
      <w:r w:rsidRPr="00F30B51">
        <w:rPr>
          <w:sz w:val="24"/>
          <w:szCs w:val="24"/>
        </w:rPr>
        <w:sym w:font="HQPB4" w:char="F0CF"/>
      </w:r>
      <w:r w:rsidRPr="00F30B51">
        <w:rPr>
          <w:sz w:val="24"/>
          <w:szCs w:val="24"/>
        </w:rPr>
        <w:sym w:font="HQPB2" w:char="F025"/>
      </w:r>
      <w:r w:rsidRPr="00F30B51">
        <w:rPr>
          <w:rFonts w:ascii="(normal text)" w:hAnsi="(normal text)"/>
          <w:sz w:val="24"/>
          <w:szCs w:val="24"/>
          <w:rtl/>
        </w:rPr>
        <w:t xml:space="preserve"> </w:t>
      </w:r>
      <w:r w:rsidRPr="00F30B51">
        <w:rPr>
          <w:sz w:val="24"/>
          <w:szCs w:val="24"/>
        </w:rPr>
        <w:sym w:font="HQPB5" w:char="F028"/>
      </w:r>
      <w:r w:rsidRPr="00F30B51">
        <w:rPr>
          <w:sz w:val="24"/>
          <w:szCs w:val="24"/>
        </w:rPr>
        <w:sym w:font="HQPB1" w:char="F023"/>
      </w:r>
      <w:r w:rsidRPr="00F30B51">
        <w:rPr>
          <w:sz w:val="24"/>
          <w:szCs w:val="24"/>
        </w:rPr>
        <w:sym w:font="HQPB2" w:char="F072"/>
      </w:r>
      <w:r w:rsidRPr="00F30B51">
        <w:rPr>
          <w:sz w:val="24"/>
          <w:szCs w:val="24"/>
        </w:rPr>
        <w:sym w:font="HQPB4" w:char="F0E2"/>
      </w:r>
      <w:r w:rsidRPr="00F30B51">
        <w:rPr>
          <w:sz w:val="24"/>
          <w:szCs w:val="24"/>
        </w:rPr>
        <w:sym w:font="HQPB1" w:char="F093"/>
      </w:r>
      <w:r w:rsidRPr="00F30B51">
        <w:rPr>
          <w:sz w:val="24"/>
          <w:szCs w:val="24"/>
        </w:rPr>
        <w:sym w:font="HQPB4" w:char="F0E0"/>
      </w:r>
      <w:r w:rsidRPr="00F30B51">
        <w:rPr>
          <w:sz w:val="24"/>
          <w:szCs w:val="24"/>
        </w:rPr>
        <w:sym w:font="HQPB1" w:char="F0B1"/>
      </w:r>
      <w:r w:rsidRPr="00F30B51">
        <w:rPr>
          <w:sz w:val="24"/>
          <w:szCs w:val="24"/>
        </w:rPr>
        <w:sym w:font="HQPB2" w:char="F053"/>
      </w:r>
      <w:r w:rsidRPr="00F30B51">
        <w:rPr>
          <w:sz w:val="24"/>
          <w:szCs w:val="24"/>
        </w:rPr>
        <w:sym w:font="HQPB5" w:char="F024"/>
      </w:r>
      <w:r w:rsidRPr="00F30B51">
        <w:rPr>
          <w:sz w:val="24"/>
          <w:szCs w:val="24"/>
        </w:rPr>
        <w:sym w:font="HQPB1" w:char="F023"/>
      </w:r>
      <w:r w:rsidRPr="00F30B51">
        <w:rPr>
          <w:rFonts w:ascii="(normal text)" w:hAnsi="(normal text)"/>
          <w:sz w:val="24"/>
          <w:szCs w:val="24"/>
          <w:rtl/>
        </w:rPr>
        <w:t xml:space="preserve"> </w:t>
      </w:r>
      <w:r w:rsidRPr="00F30B51">
        <w:rPr>
          <w:sz w:val="24"/>
          <w:szCs w:val="24"/>
        </w:rPr>
        <w:sym w:font="HQPB5" w:char="F028"/>
      </w:r>
      <w:r w:rsidRPr="00F30B51">
        <w:rPr>
          <w:sz w:val="24"/>
          <w:szCs w:val="24"/>
        </w:rPr>
        <w:sym w:font="HQPB1" w:char="F023"/>
      </w:r>
      <w:r w:rsidRPr="00F30B51">
        <w:rPr>
          <w:sz w:val="24"/>
          <w:szCs w:val="24"/>
        </w:rPr>
        <w:sym w:font="HQPB2" w:char="F072"/>
      </w:r>
      <w:r w:rsidRPr="00F30B51">
        <w:rPr>
          <w:sz w:val="24"/>
          <w:szCs w:val="24"/>
        </w:rPr>
        <w:sym w:font="HQPB4" w:char="F0E2"/>
      </w:r>
      <w:r w:rsidRPr="00F30B51">
        <w:rPr>
          <w:sz w:val="24"/>
          <w:szCs w:val="24"/>
        </w:rPr>
        <w:sym w:font="HQPB1" w:char="F093"/>
      </w:r>
      <w:r w:rsidRPr="00F30B51">
        <w:rPr>
          <w:sz w:val="24"/>
          <w:szCs w:val="24"/>
        </w:rPr>
        <w:sym w:font="HQPB4" w:char="F0E0"/>
      </w:r>
      <w:r w:rsidRPr="00F30B51">
        <w:rPr>
          <w:sz w:val="24"/>
          <w:szCs w:val="24"/>
        </w:rPr>
        <w:sym w:font="HQPB1" w:char="F0B1"/>
      </w:r>
      <w:r w:rsidRPr="00F30B51">
        <w:rPr>
          <w:sz w:val="24"/>
          <w:szCs w:val="24"/>
        </w:rPr>
        <w:sym w:font="HQPB2" w:char="F053"/>
      </w:r>
      <w:r w:rsidRPr="00F30B51">
        <w:rPr>
          <w:sz w:val="24"/>
          <w:szCs w:val="24"/>
        </w:rPr>
        <w:sym w:font="HQPB5" w:char="F024"/>
      </w:r>
      <w:r w:rsidRPr="00F30B51">
        <w:rPr>
          <w:sz w:val="24"/>
          <w:szCs w:val="24"/>
        </w:rPr>
        <w:sym w:font="HQPB1" w:char="F024"/>
      </w:r>
      <w:r w:rsidRPr="00F30B51">
        <w:rPr>
          <w:sz w:val="24"/>
          <w:szCs w:val="24"/>
        </w:rPr>
        <w:sym w:font="HQPB5" w:char="F073"/>
      </w:r>
      <w:r w:rsidRPr="00F30B51">
        <w:rPr>
          <w:sz w:val="24"/>
          <w:szCs w:val="24"/>
        </w:rPr>
        <w:sym w:font="HQPB1" w:char="F0F9"/>
      </w:r>
      <w:r w:rsidRPr="00F30B51">
        <w:rPr>
          <w:rFonts w:ascii="(normal text)" w:hAnsi="(normal text)"/>
          <w:sz w:val="24"/>
          <w:szCs w:val="24"/>
          <w:rtl/>
        </w:rPr>
        <w:t xml:space="preserve"> </w:t>
      </w:r>
      <w:r w:rsidRPr="00F30B51">
        <w:rPr>
          <w:sz w:val="24"/>
          <w:szCs w:val="24"/>
        </w:rPr>
        <w:sym w:font="HQPB4" w:char="F0C6"/>
      </w:r>
      <w:r w:rsidRPr="00F30B51">
        <w:rPr>
          <w:sz w:val="24"/>
          <w:szCs w:val="24"/>
        </w:rPr>
        <w:sym w:font="HQPB1" w:char="F0EC"/>
      </w:r>
      <w:r w:rsidRPr="00F30B51">
        <w:rPr>
          <w:sz w:val="24"/>
          <w:szCs w:val="24"/>
        </w:rPr>
        <w:sym w:font="HQPB5" w:char="F073"/>
      </w:r>
      <w:r w:rsidRPr="00F30B51">
        <w:rPr>
          <w:sz w:val="24"/>
          <w:szCs w:val="24"/>
        </w:rPr>
        <w:sym w:font="HQPB1" w:char="F0F9"/>
      </w:r>
      <w:r w:rsidRPr="00F30B51">
        <w:rPr>
          <w:sz w:val="24"/>
          <w:szCs w:val="24"/>
        </w:rPr>
        <w:sym w:font="HQPB4" w:char="F0F6"/>
      </w:r>
      <w:r w:rsidRPr="00F30B51">
        <w:rPr>
          <w:sz w:val="24"/>
          <w:szCs w:val="24"/>
        </w:rPr>
        <w:sym w:font="HQPB1" w:char="F08D"/>
      </w:r>
      <w:r w:rsidRPr="00F30B51">
        <w:rPr>
          <w:sz w:val="24"/>
          <w:szCs w:val="24"/>
        </w:rPr>
        <w:sym w:font="HQPB5" w:char="F074"/>
      </w:r>
      <w:r w:rsidRPr="00F30B51">
        <w:rPr>
          <w:sz w:val="24"/>
          <w:szCs w:val="24"/>
        </w:rPr>
        <w:sym w:font="HQPB2" w:char="F083"/>
      </w:r>
      <w:r w:rsidRPr="00F30B51">
        <w:rPr>
          <w:rFonts w:ascii="(normal text)" w:hAnsi="(normal text)"/>
          <w:sz w:val="24"/>
          <w:szCs w:val="24"/>
          <w:rtl/>
        </w:rPr>
        <w:t xml:space="preserve"> </w:t>
      </w:r>
      <w:r w:rsidRPr="00F30B51">
        <w:rPr>
          <w:sz w:val="24"/>
          <w:szCs w:val="24"/>
        </w:rPr>
        <w:sym w:font="HQPB5" w:char="F0AA"/>
      </w:r>
      <w:r w:rsidRPr="00F30B51">
        <w:rPr>
          <w:sz w:val="24"/>
          <w:szCs w:val="24"/>
        </w:rPr>
        <w:sym w:font="HQPB1" w:char="F021"/>
      </w:r>
      <w:r w:rsidRPr="00F30B51">
        <w:rPr>
          <w:sz w:val="24"/>
          <w:szCs w:val="24"/>
        </w:rPr>
        <w:sym w:font="HQPB5" w:char="F024"/>
      </w:r>
      <w:r w:rsidRPr="00F30B51">
        <w:rPr>
          <w:sz w:val="24"/>
          <w:szCs w:val="24"/>
        </w:rPr>
        <w:sym w:font="HQPB1" w:char="F023"/>
      </w:r>
      <w:r w:rsidRPr="00F30B51">
        <w:rPr>
          <w:rFonts w:ascii="(normal text)" w:hAnsi="(normal text)"/>
          <w:sz w:val="24"/>
          <w:szCs w:val="24"/>
          <w:rtl/>
        </w:rPr>
        <w:t xml:space="preserve"> </w:t>
      </w:r>
      <w:r w:rsidRPr="00F30B51">
        <w:rPr>
          <w:sz w:val="24"/>
          <w:szCs w:val="24"/>
        </w:rPr>
        <w:sym w:font="HQPB5" w:char="F074"/>
      </w:r>
      <w:r w:rsidRPr="00F30B51">
        <w:rPr>
          <w:sz w:val="24"/>
          <w:szCs w:val="24"/>
        </w:rPr>
        <w:sym w:font="HQPB2" w:char="F0FB"/>
      </w:r>
      <w:r w:rsidRPr="00F30B51">
        <w:rPr>
          <w:sz w:val="24"/>
          <w:szCs w:val="24"/>
        </w:rPr>
        <w:sym w:font="HQPB2" w:char="F0EF"/>
      </w:r>
      <w:r w:rsidRPr="00F30B51">
        <w:rPr>
          <w:sz w:val="24"/>
          <w:szCs w:val="24"/>
        </w:rPr>
        <w:sym w:font="HQPB4" w:char="F0CF"/>
      </w:r>
      <w:r w:rsidRPr="00F30B51">
        <w:rPr>
          <w:sz w:val="24"/>
          <w:szCs w:val="24"/>
        </w:rPr>
        <w:sym w:font="HQPB3" w:char="F025"/>
      </w:r>
      <w:r w:rsidRPr="00F30B51">
        <w:rPr>
          <w:sz w:val="24"/>
          <w:szCs w:val="24"/>
        </w:rPr>
        <w:sym w:font="HQPB4" w:char="F0A9"/>
      </w:r>
      <w:r w:rsidRPr="00F30B51">
        <w:rPr>
          <w:sz w:val="24"/>
          <w:szCs w:val="24"/>
        </w:rPr>
        <w:sym w:font="HQPB3" w:char="F021"/>
      </w:r>
      <w:r w:rsidRPr="00F30B51">
        <w:rPr>
          <w:sz w:val="24"/>
          <w:szCs w:val="24"/>
        </w:rPr>
        <w:sym w:font="HQPB5" w:char="F024"/>
      </w:r>
      <w:r w:rsidRPr="00F30B51">
        <w:rPr>
          <w:sz w:val="24"/>
          <w:szCs w:val="24"/>
        </w:rPr>
        <w:sym w:font="HQPB1" w:char="F023"/>
      </w:r>
      <w:r w:rsidRPr="00F30B51">
        <w:rPr>
          <w:rFonts w:ascii="(normal text)" w:hAnsi="(normal text)"/>
          <w:sz w:val="24"/>
          <w:szCs w:val="24"/>
          <w:rtl/>
        </w:rPr>
        <w:t xml:space="preserve"> </w:t>
      </w:r>
      <w:r w:rsidRPr="00F30B51">
        <w:rPr>
          <w:sz w:val="24"/>
          <w:szCs w:val="24"/>
        </w:rPr>
        <w:sym w:font="HQPB5" w:char="F028"/>
      </w:r>
      <w:r w:rsidRPr="00F30B51">
        <w:rPr>
          <w:sz w:val="24"/>
          <w:szCs w:val="24"/>
        </w:rPr>
        <w:sym w:font="HQPB1" w:char="F023"/>
      </w:r>
      <w:r w:rsidRPr="00F30B51">
        <w:rPr>
          <w:sz w:val="24"/>
          <w:szCs w:val="24"/>
        </w:rPr>
        <w:sym w:font="HQPB2" w:char="F071"/>
      </w:r>
      <w:r w:rsidRPr="00F30B51">
        <w:rPr>
          <w:sz w:val="24"/>
          <w:szCs w:val="24"/>
        </w:rPr>
        <w:sym w:font="HQPB4" w:char="F0E3"/>
      </w:r>
      <w:r w:rsidRPr="00F30B51">
        <w:rPr>
          <w:sz w:val="24"/>
          <w:szCs w:val="24"/>
        </w:rPr>
        <w:sym w:font="HQPB2" w:char="F05A"/>
      </w:r>
      <w:r w:rsidRPr="00F30B51">
        <w:rPr>
          <w:sz w:val="24"/>
          <w:szCs w:val="24"/>
        </w:rPr>
        <w:sym w:font="HQPB5" w:char="F074"/>
      </w:r>
      <w:r w:rsidRPr="00F30B51">
        <w:rPr>
          <w:sz w:val="24"/>
          <w:szCs w:val="24"/>
        </w:rPr>
        <w:sym w:font="HQPB2" w:char="F042"/>
      </w:r>
      <w:r w:rsidRPr="00F30B51">
        <w:rPr>
          <w:sz w:val="24"/>
          <w:szCs w:val="24"/>
        </w:rPr>
        <w:sym w:font="HQPB1" w:char="F023"/>
      </w:r>
      <w:r w:rsidRPr="00F30B51">
        <w:rPr>
          <w:sz w:val="24"/>
          <w:szCs w:val="24"/>
        </w:rPr>
        <w:sym w:font="HQPB5" w:char="F075"/>
      </w:r>
      <w:r w:rsidRPr="00F30B51">
        <w:rPr>
          <w:sz w:val="24"/>
          <w:szCs w:val="24"/>
        </w:rPr>
        <w:sym w:font="HQPB2" w:char="F0E4"/>
      </w:r>
      <w:r w:rsidRPr="00F30B51">
        <w:rPr>
          <w:rFonts w:ascii="(normal text)" w:hAnsi="(normal text)"/>
          <w:sz w:val="24"/>
          <w:szCs w:val="24"/>
          <w:rtl/>
        </w:rPr>
        <w:t xml:space="preserve"> </w:t>
      </w:r>
      <w:r w:rsidRPr="00F30B51">
        <w:rPr>
          <w:sz w:val="24"/>
          <w:szCs w:val="24"/>
        </w:rPr>
        <w:sym w:font="HQPB4" w:char="F0F6"/>
      </w:r>
      <w:r w:rsidRPr="00F30B51">
        <w:rPr>
          <w:sz w:val="24"/>
          <w:szCs w:val="24"/>
        </w:rPr>
        <w:sym w:font="HQPB2" w:char="F04E"/>
      </w:r>
      <w:r w:rsidRPr="00F30B51">
        <w:rPr>
          <w:sz w:val="24"/>
          <w:szCs w:val="24"/>
        </w:rPr>
        <w:sym w:font="HQPB4" w:char="F0E4"/>
      </w:r>
      <w:r w:rsidRPr="00F30B51">
        <w:rPr>
          <w:sz w:val="24"/>
          <w:szCs w:val="24"/>
        </w:rPr>
        <w:sym w:font="HQPB2" w:char="F033"/>
      </w:r>
      <w:r w:rsidRPr="00F30B51">
        <w:rPr>
          <w:sz w:val="24"/>
          <w:szCs w:val="24"/>
        </w:rPr>
        <w:sym w:font="HQPB2" w:char="F05A"/>
      </w:r>
      <w:r w:rsidRPr="00F30B51">
        <w:rPr>
          <w:sz w:val="24"/>
          <w:szCs w:val="24"/>
        </w:rPr>
        <w:sym w:font="HQPB4" w:char="F0CF"/>
      </w:r>
      <w:r w:rsidRPr="00F30B51">
        <w:rPr>
          <w:sz w:val="24"/>
          <w:szCs w:val="24"/>
        </w:rPr>
        <w:sym w:font="HQPB2" w:char="F042"/>
      </w:r>
      <w:r w:rsidRPr="00F30B51">
        <w:rPr>
          <w:rFonts w:ascii="(normal text)" w:hAnsi="(normal text)"/>
          <w:sz w:val="24"/>
          <w:szCs w:val="24"/>
          <w:rtl/>
        </w:rPr>
        <w:t xml:space="preserve"> </w:t>
      </w:r>
      <w:r w:rsidRPr="00F30B51">
        <w:rPr>
          <w:sz w:val="24"/>
          <w:szCs w:val="24"/>
        </w:rPr>
        <w:sym w:font="HQPB5" w:char="F074"/>
      </w:r>
      <w:r w:rsidRPr="00F30B51">
        <w:rPr>
          <w:sz w:val="24"/>
          <w:szCs w:val="24"/>
        </w:rPr>
        <w:sym w:font="HQPB2" w:char="F0FB"/>
      </w:r>
      <w:r w:rsidRPr="00F30B51">
        <w:rPr>
          <w:sz w:val="24"/>
          <w:szCs w:val="24"/>
        </w:rPr>
        <w:sym w:font="HQPB2" w:char="F0EF"/>
      </w:r>
      <w:r w:rsidRPr="00F30B51">
        <w:rPr>
          <w:sz w:val="24"/>
          <w:szCs w:val="24"/>
        </w:rPr>
        <w:sym w:font="HQPB4" w:char="F0CF"/>
      </w:r>
      <w:r w:rsidRPr="00F30B51">
        <w:rPr>
          <w:sz w:val="24"/>
          <w:szCs w:val="24"/>
        </w:rPr>
        <w:sym w:font="HQPB3" w:char="F025"/>
      </w:r>
      <w:r w:rsidRPr="00F30B51">
        <w:rPr>
          <w:sz w:val="24"/>
          <w:szCs w:val="24"/>
        </w:rPr>
        <w:sym w:font="HQPB4" w:char="F0A9"/>
      </w:r>
      <w:r w:rsidRPr="00F30B51">
        <w:rPr>
          <w:sz w:val="24"/>
          <w:szCs w:val="24"/>
        </w:rPr>
        <w:sym w:font="HQPB3" w:char="F021"/>
      </w:r>
      <w:r w:rsidRPr="00F30B51">
        <w:rPr>
          <w:sz w:val="24"/>
          <w:szCs w:val="24"/>
        </w:rPr>
        <w:sym w:font="HQPB5" w:char="F024"/>
      </w:r>
      <w:r w:rsidRPr="00F30B51">
        <w:rPr>
          <w:sz w:val="24"/>
          <w:szCs w:val="24"/>
        </w:rPr>
        <w:sym w:font="HQPB1" w:char="F023"/>
      </w:r>
      <w:r w:rsidRPr="00F30B51">
        <w:rPr>
          <w:sz w:val="24"/>
          <w:szCs w:val="24"/>
        </w:rPr>
        <w:sym w:font="HQPB5" w:char="F075"/>
      </w:r>
      <w:r w:rsidRPr="00F30B51">
        <w:rPr>
          <w:sz w:val="24"/>
          <w:szCs w:val="24"/>
        </w:rPr>
        <w:sym w:font="HQPB2" w:char="F072"/>
      </w:r>
      <w:r w:rsidRPr="00F30B51">
        <w:rPr>
          <w:rFonts w:ascii="(normal text)" w:hAnsi="(normal text)"/>
          <w:sz w:val="24"/>
          <w:szCs w:val="24"/>
          <w:rtl/>
        </w:rPr>
        <w:t xml:space="preserve"> </w:t>
      </w:r>
      <w:r w:rsidRPr="00F30B51">
        <w:rPr>
          <w:sz w:val="24"/>
          <w:szCs w:val="24"/>
        </w:rPr>
        <w:sym w:font="HQPB5" w:char="F028"/>
      </w:r>
      <w:r w:rsidRPr="00F30B51">
        <w:rPr>
          <w:sz w:val="24"/>
          <w:szCs w:val="24"/>
        </w:rPr>
        <w:sym w:font="HQPB1" w:char="F023"/>
      </w:r>
      <w:r w:rsidRPr="00F30B51">
        <w:rPr>
          <w:sz w:val="24"/>
          <w:szCs w:val="24"/>
        </w:rPr>
        <w:sym w:font="HQPB2" w:char="F071"/>
      </w:r>
      <w:r w:rsidRPr="00F30B51">
        <w:rPr>
          <w:sz w:val="24"/>
          <w:szCs w:val="24"/>
        </w:rPr>
        <w:sym w:font="HQPB4" w:char="F0E8"/>
      </w:r>
      <w:r w:rsidRPr="00F30B51">
        <w:rPr>
          <w:sz w:val="24"/>
          <w:szCs w:val="24"/>
        </w:rPr>
        <w:sym w:font="HQPB1" w:char="F03F"/>
      </w:r>
      <w:r w:rsidRPr="00F30B51">
        <w:rPr>
          <w:sz w:val="24"/>
          <w:szCs w:val="24"/>
        </w:rPr>
        <w:sym w:font="HQPB2" w:char="F072"/>
      </w:r>
      <w:r w:rsidRPr="00F30B51">
        <w:rPr>
          <w:sz w:val="24"/>
          <w:szCs w:val="24"/>
        </w:rPr>
        <w:sym w:font="HQPB4" w:char="F0E9"/>
      </w:r>
      <w:r w:rsidRPr="00F30B51">
        <w:rPr>
          <w:sz w:val="24"/>
          <w:szCs w:val="24"/>
        </w:rPr>
        <w:sym w:font="HQPB1" w:char="F026"/>
      </w:r>
      <w:r w:rsidRPr="00F30B51">
        <w:rPr>
          <w:rFonts w:ascii="(normal text)" w:hAnsi="(normal text)"/>
          <w:sz w:val="24"/>
          <w:szCs w:val="24"/>
          <w:rtl/>
        </w:rPr>
        <w:t xml:space="preserve"> </w:t>
      </w:r>
      <w:r w:rsidRPr="00F30B51">
        <w:rPr>
          <w:sz w:val="24"/>
          <w:szCs w:val="24"/>
        </w:rPr>
        <w:sym w:font="HQPB5" w:char="F07A"/>
      </w:r>
      <w:r w:rsidRPr="00F30B51">
        <w:rPr>
          <w:sz w:val="24"/>
          <w:szCs w:val="24"/>
        </w:rPr>
        <w:sym w:font="HQPB2" w:char="F04F"/>
      </w:r>
      <w:r w:rsidRPr="00F30B51">
        <w:rPr>
          <w:sz w:val="24"/>
          <w:szCs w:val="24"/>
        </w:rPr>
        <w:sym w:font="HQPB4" w:char="F0F9"/>
      </w:r>
      <w:r w:rsidRPr="00F30B51">
        <w:rPr>
          <w:sz w:val="24"/>
          <w:szCs w:val="24"/>
        </w:rPr>
        <w:sym w:font="HQPB2" w:char="F03D"/>
      </w:r>
      <w:r w:rsidRPr="00F30B51">
        <w:rPr>
          <w:sz w:val="24"/>
          <w:szCs w:val="24"/>
        </w:rPr>
        <w:sym w:font="HQPB4" w:char="F0CF"/>
      </w:r>
      <w:r w:rsidRPr="00F30B51">
        <w:rPr>
          <w:sz w:val="24"/>
          <w:szCs w:val="24"/>
        </w:rPr>
        <w:sym w:font="HQPB1" w:char="F0E8"/>
      </w:r>
      <w:r w:rsidRPr="00F30B51">
        <w:rPr>
          <w:sz w:val="24"/>
          <w:szCs w:val="24"/>
        </w:rPr>
        <w:sym w:font="HQPB4" w:char="F0F8"/>
      </w:r>
      <w:r w:rsidRPr="00F30B51">
        <w:rPr>
          <w:sz w:val="24"/>
          <w:szCs w:val="24"/>
        </w:rPr>
        <w:sym w:font="HQPB2" w:char="F039"/>
      </w:r>
      <w:r w:rsidRPr="00F30B51">
        <w:rPr>
          <w:sz w:val="24"/>
          <w:szCs w:val="24"/>
        </w:rPr>
        <w:sym w:font="HQPB5" w:char="F024"/>
      </w:r>
      <w:r w:rsidRPr="00F30B51">
        <w:rPr>
          <w:sz w:val="24"/>
          <w:szCs w:val="24"/>
        </w:rPr>
        <w:sym w:font="HQPB1" w:char="F023"/>
      </w:r>
      <w:r w:rsidRPr="00F30B51">
        <w:rPr>
          <w:rFonts w:ascii="(normal text)" w:hAnsi="(normal text)"/>
          <w:sz w:val="24"/>
          <w:szCs w:val="24"/>
          <w:rtl/>
        </w:rPr>
        <w:t xml:space="preserve"> </w:t>
      </w:r>
      <w:r w:rsidRPr="00F30B51">
        <w:rPr>
          <w:sz w:val="24"/>
          <w:szCs w:val="24"/>
        </w:rPr>
        <w:sym w:font="HQPB4" w:char="F03B"/>
      </w:r>
      <w:r w:rsidRPr="00F30B51">
        <w:rPr>
          <w:sz w:val="24"/>
          <w:szCs w:val="24"/>
        </w:rPr>
        <w:sym w:font="HQPB1" w:char="F04D"/>
      </w:r>
      <w:r w:rsidRPr="00F30B51">
        <w:rPr>
          <w:sz w:val="24"/>
          <w:szCs w:val="24"/>
        </w:rPr>
        <w:sym w:font="HQPB2" w:char="F0BB"/>
      </w:r>
      <w:r w:rsidRPr="00F30B51">
        <w:rPr>
          <w:sz w:val="24"/>
          <w:szCs w:val="24"/>
        </w:rPr>
        <w:sym w:font="HQPB5" w:char="F079"/>
      </w:r>
      <w:r w:rsidRPr="00F30B51">
        <w:rPr>
          <w:sz w:val="24"/>
          <w:szCs w:val="24"/>
        </w:rPr>
        <w:sym w:font="HQPB1" w:char="F05F"/>
      </w:r>
      <w:r w:rsidRPr="00F30B51">
        <w:rPr>
          <w:sz w:val="24"/>
          <w:szCs w:val="24"/>
        </w:rPr>
        <w:sym w:font="HQPB5" w:char="F075"/>
      </w:r>
      <w:r w:rsidRPr="00F30B51">
        <w:rPr>
          <w:sz w:val="24"/>
          <w:szCs w:val="24"/>
        </w:rPr>
        <w:sym w:font="HQPB1" w:char="F091"/>
      </w:r>
      <w:r w:rsidRPr="00F30B51">
        <w:rPr>
          <w:sz w:val="24"/>
          <w:szCs w:val="24"/>
        </w:rPr>
        <w:sym w:font="HQPB5" w:char="F079"/>
      </w:r>
      <w:r w:rsidRPr="00F30B51">
        <w:rPr>
          <w:sz w:val="24"/>
          <w:szCs w:val="24"/>
        </w:rPr>
        <w:sym w:font="HQPB1" w:char="F08A"/>
      </w:r>
      <w:r w:rsidRPr="00F30B51">
        <w:rPr>
          <w:rFonts w:ascii="(normal text)" w:hAnsi="(normal text)"/>
          <w:sz w:val="24"/>
          <w:szCs w:val="24"/>
          <w:rtl/>
        </w:rPr>
        <w:t xml:space="preserve"> </w:t>
      </w:r>
      <w:r w:rsidRPr="00F30B51">
        <w:rPr>
          <w:sz w:val="24"/>
          <w:szCs w:val="24"/>
        </w:rPr>
        <w:sym w:font="HQPB4" w:char="F034"/>
      </w:r>
      <w:r w:rsidRPr="00F30B51">
        <w:rPr>
          <w:rFonts w:ascii="(normal text)" w:hAnsi="(normal text)"/>
          <w:sz w:val="24"/>
          <w:szCs w:val="24"/>
          <w:rtl/>
        </w:rPr>
        <w:t xml:space="preserve"> </w:t>
      </w:r>
      <w:r w:rsidRPr="00F30B51">
        <w:rPr>
          <w:sz w:val="24"/>
          <w:szCs w:val="24"/>
        </w:rPr>
        <w:sym w:font="HQPB5" w:char="F0AA"/>
      </w:r>
      <w:r w:rsidRPr="00F30B51">
        <w:rPr>
          <w:sz w:val="24"/>
          <w:szCs w:val="24"/>
        </w:rPr>
        <w:sym w:font="HQPB1" w:char="F021"/>
      </w:r>
      <w:r w:rsidRPr="00F30B51">
        <w:rPr>
          <w:sz w:val="24"/>
          <w:szCs w:val="24"/>
        </w:rPr>
        <w:sym w:font="HQPB5" w:char="F024"/>
      </w:r>
      <w:r w:rsidRPr="00F30B51">
        <w:rPr>
          <w:sz w:val="24"/>
          <w:szCs w:val="24"/>
        </w:rPr>
        <w:sym w:font="HQPB1" w:char="F023"/>
      </w:r>
      <w:r w:rsidRPr="00F30B51">
        <w:rPr>
          <w:sz w:val="24"/>
          <w:szCs w:val="24"/>
        </w:rPr>
        <w:sym w:font="HQPB5" w:char="F075"/>
      </w:r>
      <w:r w:rsidRPr="00F30B51">
        <w:rPr>
          <w:sz w:val="24"/>
          <w:szCs w:val="24"/>
        </w:rPr>
        <w:sym w:font="HQPB2" w:char="F072"/>
      </w:r>
      <w:r w:rsidRPr="00F30B51">
        <w:rPr>
          <w:rFonts w:ascii="(normal text)" w:hAnsi="(normal text)"/>
          <w:sz w:val="24"/>
          <w:szCs w:val="24"/>
          <w:rtl/>
        </w:rPr>
        <w:t xml:space="preserve"> </w:t>
      </w:r>
      <w:r w:rsidRPr="00F30B51">
        <w:rPr>
          <w:sz w:val="24"/>
          <w:szCs w:val="24"/>
        </w:rPr>
        <w:sym w:font="HQPB1" w:char="F024"/>
      </w:r>
      <w:r w:rsidRPr="00F30B51">
        <w:rPr>
          <w:sz w:val="24"/>
          <w:szCs w:val="24"/>
        </w:rPr>
        <w:sym w:font="HQPB5" w:char="F079"/>
      </w:r>
      <w:r w:rsidRPr="00F30B51">
        <w:rPr>
          <w:sz w:val="24"/>
          <w:szCs w:val="24"/>
        </w:rPr>
        <w:sym w:font="HQPB2" w:char="F04A"/>
      </w:r>
      <w:r w:rsidRPr="00F30B51">
        <w:rPr>
          <w:sz w:val="24"/>
          <w:szCs w:val="24"/>
        </w:rPr>
        <w:sym w:font="HQPB4" w:char="F0CE"/>
      </w:r>
      <w:r w:rsidRPr="00F30B51">
        <w:rPr>
          <w:sz w:val="24"/>
          <w:szCs w:val="24"/>
        </w:rPr>
        <w:sym w:font="HQPB1" w:char="F02F"/>
      </w:r>
      <w:r w:rsidRPr="00F30B51">
        <w:rPr>
          <w:rFonts w:ascii="(normal text)" w:hAnsi="(normal text)"/>
          <w:sz w:val="24"/>
          <w:szCs w:val="24"/>
          <w:rtl/>
        </w:rPr>
        <w:t xml:space="preserve"> </w:t>
      </w:r>
      <w:r w:rsidRPr="00F30B51">
        <w:rPr>
          <w:sz w:val="24"/>
          <w:szCs w:val="24"/>
        </w:rPr>
        <w:sym w:font="HQPB5" w:char="F074"/>
      </w:r>
      <w:r w:rsidRPr="00F30B51">
        <w:rPr>
          <w:sz w:val="24"/>
          <w:szCs w:val="24"/>
        </w:rPr>
        <w:sym w:font="HQPB2" w:char="F062"/>
      </w:r>
      <w:r w:rsidRPr="00F30B51">
        <w:rPr>
          <w:sz w:val="24"/>
          <w:szCs w:val="24"/>
        </w:rPr>
        <w:sym w:font="HQPB2" w:char="F071"/>
      </w:r>
      <w:r w:rsidRPr="00F30B51">
        <w:rPr>
          <w:sz w:val="24"/>
          <w:szCs w:val="24"/>
        </w:rPr>
        <w:sym w:font="HQPB4" w:char="F0E8"/>
      </w:r>
      <w:r w:rsidRPr="00F30B51">
        <w:rPr>
          <w:sz w:val="24"/>
          <w:szCs w:val="24"/>
        </w:rPr>
        <w:sym w:font="HQPB2" w:char="F03D"/>
      </w:r>
      <w:r w:rsidRPr="00F30B51">
        <w:rPr>
          <w:sz w:val="24"/>
          <w:szCs w:val="24"/>
        </w:rPr>
        <w:sym w:font="HQPB5" w:char="F079"/>
      </w:r>
      <w:r w:rsidRPr="00F30B51">
        <w:rPr>
          <w:sz w:val="24"/>
          <w:szCs w:val="24"/>
        </w:rPr>
        <w:sym w:font="HQPB2" w:char="F04A"/>
      </w:r>
      <w:r w:rsidRPr="00F30B51">
        <w:rPr>
          <w:sz w:val="24"/>
          <w:szCs w:val="24"/>
        </w:rPr>
        <w:sym w:font="HQPB4" w:char="F0F7"/>
      </w:r>
      <w:r w:rsidRPr="00F30B51">
        <w:rPr>
          <w:sz w:val="24"/>
          <w:szCs w:val="24"/>
        </w:rPr>
        <w:sym w:font="HQPB1" w:char="F0E8"/>
      </w:r>
      <w:r w:rsidRPr="00F30B51">
        <w:rPr>
          <w:sz w:val="24"/>
          <w:szCs w:val="24"/>
        </w:rPr>
        <w:sym w:font="HQPB5" w:char="F073"/>
      </w:r>
      <w:r w:rsidRPr="00F30B51">
        <w:rPr>
          <w:sz w:val="24"/>
          <w:szCs w:val="24"/>
        </w:rPr>
        <w:sym w:font="HQPB1" w:char="F03F"/>
      </w:r>
      <w:r w:rsidRPr="00F30B51">
        <w:rPr>
          <w:rFonts w:ascii="(normal text)" w:hAnsi="(normal text)"/>
          <w:sz w:val="24"/>
          <w:szCs w:val="24"/>
          <w:rtl/>
        </w:rPr>
        <w:t xml:space="preserve"> </w:t>
      </w:r>
      <w:r w:rsidRPr="00F30B51">
        <w:rPr>
          <w:sz w:val="24"/>
          <w:szCs w:val="24"/>
        </w:rPr>
        <w:sym w:font="HQPB4" w:char="F0D7"/>
      </w:r>
      <w:r w:rsidRPr="00F30B51">
        <w:rPr>
          <w:sz w:val="24"/>
          <w:szCs w:val="24"/>
        </w:rPr>
        <w:sym w:font="HQPB1" w:char="F08E"/>
      </w:r>
      <w:r w:rsidRPr="00F30B51">
        <w:rPr>
          <w:sz w:val="24"/>
          <w:szCs w:val="24"/>
        </w:rPr>
        <w:sym w:font="HQPB2" w:char="F08D"/>
      </w:r>
      <w:r w:rsidRPr="00F30B51">
        <w:rPr>
          <w:sz w:val="24"/>
          <w:szCs w:val="24"/>
        </w:rPr>
        <w:sym w:font="HQPB4" w:char="F0CE"/>
      </w:r>
      <w:r w:rsidRPr="00F30B51">
        <w:rPr>
          <w:sz w:val="24"/>
          <w:szCs w:val="24"/>
        </w:rPr>
        <w:sym w:font="HQPB1" w:char="F037"/>
      </w:r>
      <w:r w:rsidRPr="00F30B51">
        <w:rPr>
          <w:sz w:val="24"/>
          <w:szCs w:val="24"/>
        </w:rPr>
        <w:sym w:font="HQPB5" w:char="F079"/>
      </w:r>
      <w:r w:rsidRPr="00F30B51">
        <w:rPr>
          <w:sz w:val="24"/>
          <w:szCs w:val="24"/>
        </w:rPr>
        <w:sym w:font="HQPB1" w:char="F07A"/>
      </w:r>
      <w:r w:rsidRPr="00F30B51">
        <w:rPr>
          <w:rFonts w:ascii="(normal text)" w:hAnsi="(normal text)"/>
          <w:sz w:val="24"/>
          <w:szCs w:val="24"/>
          <w:rtl/>
        </w:rPr>
        <w:t xml:space="preserve"> </w:t>
      </w:r>
      <w:r w:rsidRPr="00F30B51">
        <w:rPr>
          <w:sz w:val="24"/>
          <w:szCs w:val="24"/>
        </w:rPr>
        <w:sym w:font="HQPB2" w:char="F0C7"/>
      </w:r>
      <w:r w:rsidRPr="00F30B51">
        <w:rPr>
          <w:sz w:val="24"/>
          <w:szCs w:val="24"/>
        </w:rPr>
        <w:sym w:font="HQPB2" w:char="F0CA"/>
      </w:r>
      <w:r w:rsidRPr="00F30B51">
        <w:rPr>
          <w:sz w:val="24"/>
          <w:szCs w:val="24"/>
        </w:rPr>
        <w:sym w:font="HQPB2" w:char="F0CA"/>
      </w:r>
      <w:r w:rsidRPr="00F30B51">
        <w:rPr>
          <w:sz w:val="24"/>
          <w:szCs w:val="24"/>
        </w:rPr>
        <w:sym w:font="HQPB2" w:char="F0C8"/>
      </w:r>
      <w:r w:rsidRPr="00F30B51">
        <w:rPr>
          <w:rFonts w:ascii="(normal text)" w:hAnsi="(normal text)"/>
          <w:sz w:val="24"/>
          <w:szCs w:val="24"/>
          <w:rtl/>
        </w:rPr>
        <w:t xml:space="preserve"> </w:t>
      </w:r>
    </w:p>
    <w:p w:rsidR="002C2931" w:rsidRDefault="002C2931" w:rsidP="00F30B51">
      <w:pPr>
        <w:spacing w:after="0" w:line="240" w:lineRule="auto"/>
        <w:jc w:val="both"/>
        <w:rPr>
          <w:rFonts w:ascii="Times New Roman" w:eastAsia="Times New Roman" w:hAnsi="Times New Roman" w:cs="Times New Roman"/>
          <w:sz w:val="24"/>
          <w:szCs w:val="24"/>
        </w:rPr>
      </w:pPr>
      <w:proofErr w:type="gramStart"/>
      <w:r w:rsidRPr="00F30B51">
        <w:rPr>
          <w:rFonts w:ascii="Times New Roman" w:hAnsi="Times New Roman" w:cs="Times New Roman"/>
          <w:i/>
          <w:sz w:val="24"/>
          <w:szCs w:val="24"/>
        </w:rPr>
        <w:t>Artinya :“</w:t>
      </w:r>
      <w:proofErr w:type="gramEnd"/>
      <w:r w:rsidRPr="00F30B51">
        <w:rPr>
          <w:rFonts w:ascii="Times New Roman" w:hAnsi="Times New Roman" w:cs="Times New Roman"/>
          <w:i/>
          <w:sz w:val="24"/>
          <w:szCs w:val="24"/>
        </w:rPr>
        <w:t xml:space="preserve">Hai orang-orang beriman apabila kamu </w:t>
      </w:r>
      <w:r w:rsidRPr="00A3236B">
        <w:rPr>
          <w:rFonts w:ascii="Times New Roman" w:hAnsi="Times New Roman" w:cs="Times New Roman"/>
          <w:i/>
          <w:sz w:val="24"/>
        </w:rPr>
        <w:t xml:space="preserve">dikatakan kepadamu: "Berlapang-lapanglah dalam majlis", Maka lapangkanlah niscaya Allah akan memberi kelapangan untukmu. </w:t>
      </w:r>
      <w:proofErr w:type="gramStart"/>
      <w:r w:rsidRPr="00A3236B">
        <w:rPr>
          <w:rFonts w:ascii="Times New Roman" w:hAnsi="Times New Roman" w:cs="Times New Roman"/>
          <w:i/>
          <w:sz w:val="24"/>
        </w:rPr>
        <w:t>dan</w:t>
      </w:r>
      <w:proofErr w:type="gramEnd"/>
      <w:r w:rsidRPr="00A3236B">
        <w:rPr>
          <w:rFonts w:ascii="Times New Roman" w:hAnsi="Times New Roman" w:cs="Times New Roman"/>
          <w:i/>
          <w:sz w:val="24"/>
        </w:rPr>
        <w:t xml:space="preserve"> apabila dikatakan: "Berdirilah kamu", Maka berdirilah, niscaya Allah akan meninggikan orang-orang yang beriman di antaramu dan orang-orang yang diberi ilmu pengetahuan beberapa derajat. </w:t>
      </w:r>
      <w:proofErr w:type="gramStart"/>
      <w:r w:rsidRPr="00A3236B">
        <w:rPr>
          <w:rFonts w:ascii="Times New Roman" w:hAnsi="Times New Roman" w:cs="Times New Roman"/>
          <w:i/>
          <w:sz w:val="24"/>
        </w:rPr>
        <w:t>dan</w:t>
      </w:r>
      <w:proofErr w:type="gramEnd"/>
      <w:r w:rsidRPr="00A3236B">
        <w:rPr>
          <w:rFonts w:ascii="Times New Roman" w:hAnsi="Times New Roman" w:cs="Times New Roman"/>
          <w:i/>
          <w:sz w:val="24"/>
        </w:rPr>
        <w:t xml:space="preserve"> Allah Maha mengetahui apa yang kamu kerjakan.</w:t>
      </w:r>
      <w:r>
        <w:rPr>
          <w:rFonts w:ascii="Times New Roman" w:hAnsi="Times New Roman" w:cs="Times New Roman"/>
          <w:i/>
          <w:sz w:val="24"/>
        </w:rPr>
        <w:t>”</w:t>
      </w:r>
      <w:r w:rsidRPr="000735B0">
        <w:rPr>
          <w:rFonts w:ascii="Times New Roman" w:eastAsia="Times New Roman" w:hAnsi="Times New Roman" w:cs="Times New Roman"/>
          <w:sz w:val="24"/>
          <w:szCs w:val="24"/>
        </w:rPr>
        <w:t>(Qs. Al-Mujadalah 11)</w:t>
      </w:r>
      <w:r>
        <w:rPr>
          <w:rFonts w:ascii="Times New Roman" w:eastAsia="Times New Roman" w:hAnsi="Times New Roman" w:cs="Times New Roman"/>
          <w:sz w:val="24"/>
          <w:szCs w:val="24"/>
        </w:rPr>
        <w:t>.</w:t>
      </w:r>
    </w:p>
    <w:p w:rsidR="002C2931" w:rsidRPr="00A3236B" w:rsidRDefault="002C2931" w:rsidP="00A22CE0">
      <w:pPr>
        <w:spacing w:after="0" w:line="480" w:lineRule="auto"/>
        <w:jc w:val="both"/>
        <w:rPr>
          <w:rFonts w:ascii="Times New Roman" w:hAnsi="Times New Roman" w:cs="Times New Roman"/>
          <w:i/>
          <w:sz w:val="24"/>
        </w:rPr>
      </w:pPr>
    </w:p>
    <w:p w:rsidR="002C2931" w:rsidRDefault="002C2931" w:rsidP="00223075">
      <w:pPr>
        <w:spacing w:after="0" w:line="480" w:lineRule="auto"/>
        <w:ind w:firstLine="851"/>
        <w:jc w:val="both"/>
        <w:rPr>
          <w:rFonts w:ascii="Times New Roman" w:eastAsia="Times New Roman" w:hAnsi="Times New Roman" w:cs="Times New Roman"/>
          <w:sz w:val="24"/>
          <w:szCs w:val="24"/>
        </w:rPr>
      </w:pPr>
      <w:proofErr w:type="gramStart"/>
      <w:r w:rsidRPr="000735B0">
        <w:rPr>
          <w:rFonts w:ascii="Times New Roman" w:eastAsia="Times New Roman" w:hAnsi="Times New Roman" w:cs="Times New Roman"/>
          <w:sz w:val="24"/>
          <w:szCs w:val="24"/>
        </w:rPr>
        <w:t>A</w:t>
      </w:r>
      <w:r w:rsidR="00223075">
        <w:rPr>
          <w:rFonts w:ascii="Times New Roman" w:eastAsia="Times New Roman" w:hAnsi="Times New Roman" w:cs="Times New Roman"/>
          <w:sz w:val="24"/>
          <w:szCs w:val="24"/>
        </w:rPr>
        <w:t>k</w:t>
      </w:r>
      <w:r w:rsidRPr="000735B0">
        <w:rPr>
          <w:rFonts w:ascii="Times New Roman" w:eastAsia="Times New Roman" w:hAnsi="Times New Roman" w:cs="Times New Roman"/>
          <w:sz w:val="24"/>
          <w:szCs w:val="24"/>
        </w:rPr>
        <w:t xml:space="preserve">idah menjadi dasar kurikulum (mata ajaran dan metode ajaran) yang berlaku dalam pendidikan </w:t>
      </w:r>
      <w:r>
        <w:rPr>
          <w:rFonts w:ascii="Times New Roman" w:eastAsia="Times New Roman" w:hAnsi="Times New Roman" w:cs="Times New Roman"/>
          <w:sz w:val="24"/>
          <w:szCs w:val="24"/>
        </w:rPr>
        <w:t>Islam</w:t>
      </w:r>
      <w:r w:rsidRPr="000735B0">
        <w:rPr>
          <w:rFonts w:ascii="Times New Roman" w:eastAsia="Times New Roman" w:hAnsi="Times New Roman" w:cs="Times New Roman"/>
          <w:sz w:val="24"/>
          <w:szCs w:val="24"/>
        </w:rPr>
        <w:t>.</w:t>
      </w:r>
      <w:proofErr w:type="gramEnd"/>
      <w:r w:rsidRPr="000735B0">
        <w:rPr>
          <w:rFonts w:ascii="Times New Roman" w:eastAsia="Times New Roman" w:hAnsi="Times New Roman" w:cs="Times New Roman"/>
          <w:sz w:val="24"/>
          <w:szCs w:val="24"/>
        </w:rPr>
        <w:t xml:space="preserve"> </w:t>
      </w:r>
      <w:proofErr w:type="gramStart"/>
      <w:r w:rsidRPr="000735B0">
        <w:rPr>
          <w:rFonts w:ascii="Times New Roman" w:eastAsia="Times New Roman" w:hAnsi="Times New Roman" w:cs="Times New Roman"/>
          <w:sz w:val="24"/>
          <w:szCs w:val="24"/>
        </w:rPr>
        <w:t xml:space="preserve">Aqidah </w:t>
      </w:r>
      <w:r>
        <w:rPr>
          <w:rFonts w:ascii="Times New Roman" w:eastAsia="Times New Roman" w:hAnsi="Times New Roman" w:cs="Times New Roman"/>
          <w:sz w:val="24"/>
          <w:szCs w:val="24"/>
        </w:rPr>
        <w:t>Islam</w:t>
      </w:r>
      <w:r w:rsidRPr="000735B0">
        <w:rPr>
          <w:rFonts w:ascii="Times New Roman" w:eastAsia="Times New Roman" w:hAnsi="Times New Roman" w:cs="Times New Roman"/>
          <w:sz w:val="24"/>
          <w:szCs w:val="24"/>
        </w:rPr>
        <w:t xml:space="preserve"> berkonsekuensi ketaatan pada syari’at </w:t>
      </w:r>
      <w:r>
        <w:rPr>
          <w:rFonts w:ascii="Times New Roman" w:eastAsia="Times New Roman" w:hAnsi="Times New Roman" w:cs="Times New Roman"/>
          <w:sz w:val="24"/>
          <w:szCs w:val="24"/>
        </w:rPr>
        <w:t>Islam</w:t>
      </w:r>
      <w:r w:rsidRPr="000735B0">
        <w:rPr>
          <w:rFonts w:ascii="Times New Roman" w:eastAsia="Times New Roman" w:hAnsi="Times New Roman" w:cs="Times New Roman"/>
          <w:sz w:val="24"/>
          <w:szCs w:val="24"/>
        </w:rPr>
        <w:t>.</w:t>
      </w:r>
      <w:proofErr w:type="gramEnd"/>
      <w:r w:rsidRPr="000735B0">
        <w:rPr>
          <w:rFonts w:ascii="Times New Roman" w:eastAsia="Times New Roman" w:hAnsi="Times New Roman" w:cs="Times New Roman"/>
          <w:sz w:val="24"/>
          <w:szCs w:val="24"/>
        </w:rPr>
        <w:t xml:space="preserve"> </w:t>
      </w:r>
      <w:proofErr w:type="gramStart"/>
      <w:r w:rsidRPr="000735B0">
        <w:rPr>
          <w:rFonts w:ascii="Times New Roman" w:eastAsia="Times New Roman" w:hAnsi="Times New Roman" w:cs="Times New Roman"/>
          <w:sz w:val="24"/>
          <w:szCs w:val="24"/>
        </w:rPr>
        <w:t>Ini berarti tujuan, pelaksanaan dan evaluasi pelaksanaan kurikulum harus terkait dengan ketaatan pada syari’at.</w:t>
      </w:r>
      <w:proofErr w:type="gramEnd"/>
      <w:r w:rsidRPr="000735B0">
        <w:rPr>
          <w:rFonts w:ascii="Times New Roman" w:eastAsia="Times New Roman" w:hAnsi="Times New Roman" w:cs="Times New Roman"/>
          <w:sz w:val="24"/>
          <w:szCs w:val="24"/>
        </w:rPr>
        <w:t xml:space="preserve"> </w:t>
      </w:r>
      <w:proofErr w:type="gramStart"/>
      <w:r w:rsidRPr="000735B0">
        <w:rPr>
          <w:rFonts w:ascii="Times New Roman" w:eastAsia="Times New Roman" w:hAnsi="Times New Roman" w:cs="Times New Roman"/>
          <w:sz w:val="24"/>
          <w:szCs w:val="24"/>
        </w:rPr>
        <w:t xml:space="preserve">Pendidikan dianggap tidak berhasil apabila tidak menghasilkan keterikatan pada syari’at </w:t>
      </w:r>
      <w:r>
        <w:rPr>
          <w:rFonts w:ascii="Times New Roman" w:eastAsia="Times New Roman" w:hAnsi="Times New Roman" w:cs="Times New Roman"/>
          <w:sz w:val="24"/>
          <w:szCs w:val="24"/>
        </w:rPr>
        <w:t>Islam</w:t>
      </w:r>
      <w:r w:rsidRPr="000735B0">
        <w:rPr>
          <w:rFonts w:ascii="Times New Roman" w:eastAsia="Times New Roman" w:hAnsi="Times New Roman" w:cs="Times New Roman"/>
          <w:sz w:val="24"/>
          <w:szCs w:val="24"/>
        </w:rPr>
        <w:t xml:space="preserve"> peserta didik, walaupun mungkin membuat peserta didik menguasai ilmu pendidikan.</w:t>
      </w:r>
      <w:proofErr w:type="gramEnd"/>
    </w:p>
    <w:p w:rsidR="002C2931" w:rsidRDefault="00223075" w:rsidP="00A22CE0">
      <w:pPr>
        <w:spacing w:after="0" w:line="48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Ak</w:t>
      </w:r>
      <w:r w:rsidR="002C2931" w:rsidRPr="000735B0">
        <w:rPr>
          <w:rFonts w:ascii="Times New Roman" w:eastAsia="Times New Roman" w:hAnsi="Times New Roman" w:cs="Times New Roman"/>
          <w:sz w:val="24"/>
          <w:szCs w:val="24"/>
        </w:rPr>
        <w:t xml:space="preserve">idah </w:t>
      </w:r>
      <w:r w:rsidR="002C2931">
        <w:rPr>
          <w:rFonts w:ascii="Times New Roman" w:eastAsia="Times New Roman" w:hAnsi="Times New Roman" w:cs="Times New Roman"/>
          <w:sz w:val="24"/>
          <w:szCs w:val="24"/>
        </w:rPr>
        <w:t>Islam</w:t>
      </w:r>
      <w:r w:rsidR="002C2931" w:rsidRPr="000735B0">
        <w:rPr>
          <w:rFonts w:ascii="Times New Roman" w:eastAsia="Times New Roman" w:hAnsi="Times New Roman" w:cs="Times New Roman"/>
          <w:sz w:val="24"/>
          <w:szCs w:val="24"/>
        </w:rPr>
        <w:t xml:space="preserve"> menjadi asas dari ilmu pengetahuan.</w:t>
      </w:r>
      <w:proofErr w:type="gramEnd"/>
      <w:r w:rsidR="002C2931" w:rsidRPr="000735B0">
        <w:rPr>
          <w:rFonts w:ascii="Times New Roman" w:eastAsia="Times New Roman" w:hAnsi="Times New Roman" w:cs="Times New Roman"/>
          <w:sz w:val="24"/>
          <w:szCs w:val="24"/>
        </w:rPr>
        <w:t xml:space="preserve"> </w:t>
      </w:r>
      <w:proofErr w:type="gramStart"/>
      <w:r w:rsidR="002C2931" w:rsidRPr="000735B0">
        <w:rPr>
          <w:rFonts w:ascii="Times New Roman" w:eastAsia="Times New Roman" w:hAnsi="Times New Roman" w:cs="Times New Roman"/>
          <w:sz w:val="24"/>
          <w:szCs w:val="24"/>
        </w:rPr>
        <w:t xml:space="preserve">Ini bukan berarti semua ilmu pengetahuan yang dikembangkan harus bersumber pada aqidah </w:t>
      </w:r>
      <w:r w:rsidR="002C2931">
        <w:rPr>
          <w:rFonts w:ascii="Times New Roman" w:eastAsia="Times New Roman" w:hAnsi="Times New Roman" w:cs="Times New Roman"/>
          <w:sz w:val="24"/>
          <w:szCs w:val="24"/>
        </w:rPr>
        <w:t>Islam</w:t>
      </w:r>
      <w:r w:rsidR="002C2931" w:rsidRPr="000735B0">
        <w:rPr>
          <w:rFonts w:ascii="Times New Roman" w:eastAsia="Times New Roman" w:hAnsi="Times New Roman" w:cs="Times New Roman"/>
          <w:sz w:val="24"/>
          <w:szCs w:val="24"/>
        </w:rPr>
        <w:t xml:space="preserve">, karena memang tidak semua ilmu pengetahuan lahir dari aqidah </w:t>
      </w:r>
      <w:r w:rsidR="002C2931">
        <w:rPr>
          <w:rFonts w:ascii="Times New Roman" w:eastAsia="Times New Roman" w:hAnsi="Times New Roman" w:cs="Times New Roman"/>
          <w:sz w:val="24"/>
          <w:szCs w:val="24"/>
        </w:rPr>
        <w:t>Islam</w:t>
      </w:r>
      <w:r w:rsidR="002C2931" w:rsidRPr="000735B0">
        <w:rPr>
          <w:rFonts w:ascii="Times New Roman" w:eastAsia="Times New Roman" w:hAnsi="Times New Roman" w:cs="Times New Roman"/>
          <w:sz w:val="24"/>
          <w:szCs w:val="24"/>
        </w:rPr>
        <w:t>.</w:t>
      </w:r>
      <w:proofErr w:type="gramEnd"/>
      <w:r w:rsidR="002C2931" w:rsidRPr="000735B0">
        <w:rPr>
          <w:rFonts w:ascii="Times New Roman" w:eastAsia="Times New Roman" w:hAnsi="Times New Roman" w:cs="Times New Roman"/>
          <w:sz w:val="24"/>
          <w:szCs w:val="24"/>
        </w:rPr>
        <w:t xml:space="preserve"> </w:t>
      </w:r>
      <w:proofErr w:type="gramStart"/>
      <w:r w:rsidR="002C2931" w:rsidRPr="000735B0">
        <w:rPr>
          <w:rFonts w:ascii="Times New Roman" w:eastAsia="Times New Roman" w:hAnsi="Times New Roman" w:cs="Times New Roman"/>
          <w:sz w:val="24"/>
          <w:szCs w:val="24"/>
        </w:rPr>
        <w:t xml:space="preserve">Yang dimaksud adalah aqidah </w:t>
      </w:r>
      <w:r w:rsidR="002C2931">
        <w:rPr>
          <w:rFonts w:ascii="Times New Roman" w:eastAsia="Times New Roman" w:hAnsi="Times New Roman" w:cs="Times New Roman"/>
          <w:sz w:val="24"/>
          <w:szCs w:val="24"/>
        </w:rPr>
        <w:t>Islam</w:t>
      </w:r>
      <w:r w:rsidR="002C2931" w:rsidRPr="000735B0">
        <w:rPr>
          <w:rFonts w:ascii="Times New Roman" w:eastAsia="Times New Roman" w:hAnsi="Times New Roman" w:cs="Times New Roman"/>
          <w:sz w:val="24"/>
          <w:szCs w:val="24"/>
        </w:rPr>
        <w:t xml:space="preserve"> harus dijadikan standar penilaian.</w:t>
      </w:r>
      <w:proofErr w:type="gramEnd"/>
      <w:r w:rsidR="002C2931" w:rsidRPr="000735B0">
        <w:rPr>
          <w:rFonts w:ascii="Times New Roman" w:eastAsia="Times New Roman" w:hAnsi="Times New Roman" w:cs="Times New Roman"/>
          <w:sz w:val="24"/>
          <w:szCs w:val="24"/>
        </w:rPr>
        <w:t xml:space="preserve"> </w:t>
      </w:r>
      <w:proofErr w:type="gramStart"/>
      <w:r w:rsidR="002C2931" w:rsidRPr="000735B0">
        <w:rPr>
          <w:rFonts w:ascii="Times New Roman" w:eastAsia="Times New Roman" w:hAnsi="Times New Roman" w:cs="Times New Roman"/>
          <w:sz w:val="24"/>
          <w:szCs w:val="24"/>
        </w:rPr>
        <w:t xml:space="preserve">Ilmu pengetahuan yang bertentangan dengan aqidah </w:t>
      </w:r>
      <w:r w:rsidR="002C2931">
        <w:rPr>
          <w:rFonts w:ascii="Times New Roman" w:eastAsia="Times New Roman" w:hAnsi="Times New Roman" w:cs="Times New Roman"/>
          <w:sz w:val="24"/>
          <w:szCs w:val="24"/>
        </w:rPr>
        <w:t>Islam</w:t>
      </w:r>
      <w:r w:rsidR="002C2931" w:rsidRPr="000735B0">
        <w:rPr>
          <w:rFonts w:ascii="Times New Roman" w:eastAsia="Times New Roman" w:hAnsi="Times New Roman" w:cs="Times New Roman"/>
          <w:sz w:val="24"/>
          <w:szCs w:val="24"/>
        </w:rPr>
        <w:t xml:space="preserve"> tidak boleh dikembangkan dan diajarkan kecual</w:t>
      </w:r>
      <w:r w:rsidR="002C2931">
        <w:rPr>
          <w:rFonts w:ascii="Times New Roman" w:eastAsia="Times New Roman" w:hAnsi="Times New Roman" w:cs="Times New Roman"/>
          <w:sz w:val="24"/>
          <w:szCs w:val="24"/>
        </w:rPr>
        <w:t>i untuk dijelaskan kesalahannya.</w:t>
      </w:r>
      <w:proofErr w:type="gramEnd"/>
    </w:p>
    <w:p w:rsidR="002C2931" w:rsidRDefault="002C2931" w:rsidP="00A22CE0">
      <w:pPr>
        <w:spacing w:after="0" w:line="480" w:lineRule="auto"/>
        <w:ind w:firstLine="851"/>
        <w:jc w:val="both"/>
        <w:rPr>
          <w:rFonts w:ascii="Times New Roman" w:eastAsia="Times New Roman" w:hAnsi="Times New Roman" w:cs="Times New Roman"/>
          <w:sz w:val="24"/>
          <w:szCs w:val="24"/>
        </w:rPr>
      </w:pPr>
      <w:proofErr w:type="gramStart"/>
      <w:r w:rsidRPr="00843884">
        <w:rPr>
          <w:rFonts w:ascii="Times New Roman" w:eastAsia="Times New Roman" w:hAnsi="Times New Roman" w:cs="Times New Roman"/>
          <w:sz w:val="24"/>
          <w:szCs w:val="24"/>
        </w:rPr>
        <w:t xml:space="preserve">Jika makna 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telah terdistorsi oleh konsep-konsep dari Barat, maka konsepnya sudah tentu bergeser dari konsep dasar 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 xml:space="preserve">Konsep 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mestinya tidak menghasilkan SDM yang memiliki sifat </w:t>
      </w:r>
      <w:r w:rsidRPr="00843884">
        <w:rPr>
          <w:rFonts w:ascii="Times New Roman" w:eastAsia="Times New Roman" w:hAnsi="Times New Roman" w:cs="Times New Roman"/>
          <w:i/>
          <w:iCs/>
          <w:sz w:val="24"/>
          <w:szCs w:val="24"/>
        </w:rPr>
        <w:t>zulm</w:t>
      </w:r>
      <w:r w:rsidRPr="00843884">
        <w:rPr>
          <w:rFonts w:ascii="Times New Roman" w:eastAsia="Times New Roman" w:hAnsi="Times New Roman" w:cs="Times New Roman"/>
          <w:sz w:val="24"/>
          <w:szCs w:val="24"/>
        </w:rPr>
        <w:t xml:space="preserve">, </w:t>
      </w:r>
      <w:r w:rsidRPr="00843884">
        <w:rPr>
          <w:rFonts w:ascii="Times New Roman" w:eastAsia="Times New Roman" w:hAnsi="Times New Roman" w:cs="Times New Roman"/>
          <w:i/>
          <w:iCs/>
          <w:sz w:val="24"/>
          <w:szCs w:val="24"/>
        </w:rPr>
        <w:t>jahl</w:t>
      </w:r>
      <w:r w:rsidRPr="00843884">
        <w:rPr>
          <w:rFonts w:ascii="Times New Roman" w:eastAsia="Times New Roman" w:hAnsi="Times New Roman" w:cs="Times New Roman"/>
          <w:sz w:val="24"/>
          <w:szCs w:val="24"/>
        </w:rPr>
        <w:t xml:space="preserve"> dan </w:t>
      </w:r>
      <w:r w:rsidRPr="00843884">
        <w:rPr>
          <w:rFonts w:ascii="Times New Roman" w:eastAsia="Times New Roman" w:hAnsi="Times New Roman" w:cs="Times New Roman"/>
          <w:i/>
          <w:iCs/>
          <w:sz w:val="24"/>
          <w:szCs w:val="24"/>
        </w:rPr>
        <w:t>junun.</w:t>
      </w:r>
      <w:proofErr w:type="gramEnd"/>
      <w:r w:rsidRPr="00843884">
        <w:rPr>
          <w:rFonts w:ascii="Times New Roman" w:eastAsia="Times New Roman" w:hAnsi="Times New Roman" w:cs="Times New Roman"/>
          <w:i/>
          <w:iCs/>
          <w:sz w:val="24"/>
          <w:szCs w:val="24"/>
        </w:rPr>
        <w:t xml:space="preserve"> </w:t>
      </w:r>
      <w:r w:rsidRPr="00843884">
        <w:rPr>
          <w:rFonts w:ascii="Times New Roman" w:eastAsia="Times New Roman" w:hAnsi="Times New Roman" w:cs="Times New Roman"/>
          <w:sz w:val="24"/>
          <w:szCs w:val="24"/>
        </w:rPr>
        <w:t xml:space="preserve">Artinya produk 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tidak </w:t>
      </w:r>
      <w:proofErr w:type="gramStart"/>
      <w:r w:rsidRPr="00843884">
        <w:rPr>
          <w:rFonts w:ascii="Times New Roman" w:eastAsia="Times New Roman" w:hAnsi="Times New Roman" w:cs="Times New Roman"/>
          <w:sz w:val="24"/>
          <w:szCs w:val="24"/>
        </w:rPr>
        <w:t>akan</w:t>
      </w:r>
      <w:proofErr w:type="gramEnd"/>
      <w:r w:rsidRPr="00843884">
        <w:rPr>
          <w:rFonts w:ascii="Times New Roman" w:eastAsia="Times New Roman" w:hAnsi="Times New Roman" w:cs="Times New Roman"/>
          <w:sz w:val="24"/>
          <w:szCs w:val="24"/>
        </w:rPr>
        <w:t xml:space="preserve"> mengambil sesuatu yang bukan haknya, atau meletakkan sesuatu bukan pada tempatnya (</w:t>
      </w:r>
      <w:r w:rsidRPr="00843884">
        <w:rPr>
          <w:rFonts w:ascii="Times New Roman" w:eastAsia="Times New Roman" w:hAnsi="Times New Roman" w:cs="Times New Roman"/>
          <w:i/>
          <w:iCs/>
          <w:sz w:val="24"/>
          <w:szCs w:val="24"/>
        </w:rPr>
        <w:t>zalim</w:t>
      </w:r>
      <w:r w:rsidRPr="00843884">
        <w:rPr>
          <w:rFonts w:ascii="Times New Roman" w:eastAsia="Times New Roman" w:hAnsi="Times New Roman" w:cs="Times New Roman"/>
          <w:sz w:val="24"/>
          <w:szCs w:val="24"/>
        </w:rPr>
        <w:t>), tidak menempuh cara yang salah dalam mencapai tujuan (</w:t>
      </w:r>
      <w:r w:rsidRPr="00843884">
        <w:rPr>
          <w:rFonts w:ascii="Times New Roman" w:eastAsia="Times New Roman" w:hAnsi="Times New Roman" w:cs="Times New Roman"/>
          <w:i/>
          <w:iCs/>
          <w:sz w:val="24"/>
          <w:szCs w:val="24"/>
        </w:rPr>
        <w:t>jahil</w:t>
      </w:r>
      <w:r w:rsidRPr="00843884">
        <w:rPr>
          <w:rFonts w:ascii="Times New Roman" w:eastAsia="Times New Roman" w:hAnsi="Times New Roman" w:cs="Times New Roman"/>
          <w:sz w:val="24"/>
          <w:szCs w:val="24"/>
        </w:rPr>
        <w:t>) dan tidak salah dalam menentukan tujuan hidup.</w:t>
      </w:r>
    </w:p>
    <w:p w:rsidR="002C2931" w:rsidRDefault="002C2931" w:rsidP="00A22CE0">
      <w:pPr>
        <w:spacing w:after="0" w:line="480" w:lineRule="auto"/>
        <w:ind w:firstLine="851"/>
        <w:jc w:val="both"/>
        <w:rPr>
          <w:rFonts w:ascii="Times New Roman" w:eastAsia="Times New Roman" w:hAnsi="Times New Roman" w:cs="Times New Roman"/>
          <w:sz w:val="24"/>
          <w:szCs w:val="24"/>
        </w:rPr>
      </w:pPr>
      <w:proofErr w:type="gramStart"/>
      <w:r w:rsidRPr="00843884">
        <w:rPr>
          <w:rFonts w:ascii="Times New Roman" w:eastAsia="Times New Roman" w:hAnsi="Times New Roman" w:cs="Times New Roman"/>
          <w:sz w:val="24"/>
          <w:szCs w:val="24"/>
        </w:rPr>
        <w:t xml:space="preserve">Oleh sebab itu 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harus di-reorientasikan pada konsep dasarnya, yaitu merujuk kepada pandangan hidup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yang dimulai dengan konsep manusia.</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 xml:space="preserve">Karena konsep manusia adalah sentral maka harus dikembalikan </w:t>
      </w:r>
      <w:r w:rsidRPr="00843884">
        <w:rPr>
          <w:rFonts w:ascii="Times New Roman" w:eastAsia="Times New Roman" w:hAnsi="Times New Roman" w:cs="Times New Roman"/>
          <w:sz w:val="24"/>
          <w:szCs w:val="24"/>
        </w:rPr>
        <w:lastRenderedPageBreak/>
        <w:t>kepada konsep dasar manusia yang disebut fitrah.</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Artinya pendidikan harus diartikan sebagai upaya mengembangkan individu sesuai dengan fitrahnya.</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 xml:space="preserve">Seperti yang tertuang dalam </w:t>
      </w:r>
      <w:r w:rsidRPr="00843884">
        <w:rPr>
          <w:rFonts w:ascii="Times New Roman" w:eastAsia="Times New Roman" w:hAnsi="Times New Roman" w:cs="Times New Roman"/>
          <w:i/>
          <w:iCs/>
          <w:sz w:val="24"/>
          <w:szCs w:val="24"/>
        </w:rPr>
        <w:t>al-A’raf</w:t>
      </w:r>
      <w:r>
        <w:rPr>
          <w:rFonts w:ascii="Times New Roman" w:eastAsia="Times New Roman" w:hAnsi="Times New Roman" w:cs="Times New Roman"/>
          <w:sz w:val="24"/>
          <w:szCs w:val="24"/>
        </w:rPr>
        <w:t>, 172.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w:t>
      </w:r>
      <w:r w:rsidRPr="00843884">
        <w:rPr>
          <w:rFonts w:ascii="Times New Roman" w:eastAsia="Times New Roman" w:hAnsi="Times New Roman" w:cs="Times New Roman"/>
          <w:sz w:val="24"/>
          <w:szCs w:val="24"/>
        </w:rPr>
        <w:t>anusia di alam ruh telah bersyahadah bahwa Allah adalah Tuhannya.</w:t>
      </w:r>
      <w:proofErr w:type="gramEnd"/>
      <w:r w:rsidRPr="00843884">
        <w:rPr>
          <w:rFonts w:ascii="Times New Roman" w:eastAsia="Times New Roman" w:hAnsi="Times New Roman" w:cs="Times New Roman"/>
          <w:sz w:val="24"/>
          <w:szCs w:val="24"/>
        </w:rPr>
        <w:t xml:space="preserve"> Inilah sebenarnya yang dimaksud hadith Nabi bahwa “manusia dilahirkan dalam keadaan fitrah</w:t>
      </w:r>
      <w:proofErr w:type="gramStart"/>
      <w:r w:rsidRPr="00843884">
        <w:rPr>
          <w:rFonts w:ascii="Times New Roman" w:eastAsia="Times New Roman" w:hAnsi="Times New Roman" w:cs="Times New Roman"/>
          <w:sz w:val="24"/>
          <w:szCs w:val="24"/>
        </w:rPr>
        <w:t>..”</w:t>
      </w:r>
      <w:proofErr w:type="gramEnd"/>
    </w:p>
    <w:p w:rsidR="002C2931" w:rsidRDefault="002C2931" w:rsidP="00A22CE0">
      <w:pPr>
        <w:spacing w:after="0" w:line="480" w:lineRule="auto"/>
        <w:ind w:firstLine="851"/>
        <w:jc w:val="both"/>
        <w:rPr>
          <w:rFonts w:ascii="Times New Roman" w:eastAsia="Times New Roman" w:hAnsi="Times New Roman" w:cs="Times New Roman"/>
          <w:sz w:val="24"/>
          <w:szCs w:val="24"/>
        </w:rPr>
      </w:pPr>
      <w:proofErr w:type="gramStart"/>
      <w:r w:rsidRPr="00843884">
        <w:rPr>
          <w:rFonts w:ascii="Times New Roman" w:eastAsia="Times New Roman" w:hAnsi="Times New Roman" w:cs="Times New Roman"/>
          <w:sz w:val="24"/>
          <w:szCs w:val="24"/>
        </w:rPr>
        <w:t>Fitrah tidak hanya terdapat pada diri manusia, tapi juga pada alam semesta.</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Pada keduanya Allah meletakkan ayat-ayat.</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 xml:space="preserve">Namun karena fitrah manusia tidak cukup untuk memahami ayat-ayat </w:t>
      </w:r>
      <w:r w:rsidRPr="00843884">
        <w:rPr>
          <w:rFonts w:ascii="Times New Roman" w:eastAsia="Times New Roman" w:hAnsi="Times New Roman" w:cs="Times New Roman"/>
          <w:i/>
          <w:iCs/>
          <w:sz w:val="24"/>
          <w:szCs w:val="24"/>
        </w:rPr>
        <w:t>kauniyyah</w:t>
      </w:r>
      <w:r w:rsidRPr="00843884">
        <w:rPr>
          <w:rFonts w:ascii="Times New Roman" w:eastAsia="Times New Roman" w:hAnsi="Times New Roman" w:cs="Times New Roman"/>
          <w:sz w:val="24"/>
          <w:szCs w:val="24"/>
        </w:rPr>
        <w:t>, Allah menurunkan al-Qur’an sebagai bekal memahami ayat-ayat pada keduanya</w:t>
      </w:r>
      <w:r w:rsidRPr="00843884">
        <w:rPr>
          <w:rFonts w:ascii="Times New Roman" w:eastAsia="Times New Roman" w:hAnsi="Times New Roman" w:cs="Times New Roman"/>
          <w:i/>
          <w:iCs/>
          <w:sz w:val="24"/>
          <w:szCs w:val="24"/>
        </w:rPr>
        <w:t>.</w:t>
      </w:r>
      <w:proofErr w:type="gramEnd"/>
      <w:r w:rsidRPr="00843884">
        <w:rPr>
          <w:rFonts w:ascii="Times New Roman" w:eastAsia="Times New Roman" w:hAnsi="Times New Roman" w:cs="Times New Roman"/>
          <w:i/>
          <w:iCs/>
          <w:sz w:val="24"/>
          <w:szCs w:val="24"/>
        </w:rPr>
        <w:t xml:space="preserve"> </w:t>
      </w:r>
      <w:proofErr w:type="gramStart"/>
      <w:r w:rsidRPr="00843884">
        <w:rPr>
          <w:rFonts w:ascii="Times New Roman" w:eastAsia="Times New Roman" w:hAnsi="Times New Roman" w:cs="Times New Roman"/>
          <w:sz w:val="24"/>
          <w:szCs w:val="24"/>
        </w:rPr>
        <w:t>Pada ketiga realitas tersebut (diri, alam dan kalam Allah yakni al-Qur’an) terdapat ayat-ayat yang saling berkaitan dan tidak bertentangan.</w:t>
      </w:r>
      <w:proofErr w:type="gramEnd"/>
      <w:r w:rsidRPr="00843884">
        <w:rPr>
          <w:rFonts w:ascii="Times New Roman" w:eastAsia="Times New Roman" w:hAnsi="Times New Roman" w:cs="Times New Roman"/>
          <w:sz w:val="24"/>
          <w:szCs w:val="24"/>
        </w:rPr>
        <w:t xml:space="preserve"> Oleh sebab itu jika manusia dengan fitrahnya melihat ayat-ayat </w:t>
      </w:r>
      <w:r w:rsidRPr="00843884">
        <w:rPr>
          <w:rFonts w:ascii="Times New Roman" w:eastAsia="Times New Roman" w:hAnsi="Times New Roman" w:cs="Times New Roman"/>
          <w:i/>
          <w:iCs/>
          <w:sz w:val="24"/>
          <w:szCs w:val="24"/>
        </w:rPr>
        <w:t>kauniyyah</w:t>
      </w:r>
      <w:r w:rsidRPr="00843884">
        <w:rPr>
          <w:rFonts w:ascii="Times New Roman" w:eastAsia="Times New Roman" w:hAnsi="Times New Roman" w:cs="Times New Roman"/>
          <w:sz w:val="24"/>
          <w:szCs w:val="24"/>
        </w:rPr>
        <w:t xml:space="preserve"> melalui ayat-ayat </w:t>
      </w:r>
      <w:r w:rsidRPr="00843884">
        <w:rPr>
          <w:rFonts w:ascii="Times New Roman" w:eastAsia="Times New Roman" w:hAnsi="Times New Roman" w:cs="Times New Roman"/>
          <w:i/>
          <w:iCs/>
          <w:sz w:val="24"/>
          <w:szCs w:val="24"/>
        </w:rPr>
        <w:t>qauliyyah</w:t>
      </w:r>
      <w:r w:rsidRPr="00843884">
        <w:rPr>
          <w:rFonts w:ascii="Times New Roman" w:eastAsia="Times New Roman" w:hAnsi="Times New Roman" w:cs="Times New Roman"/>
          <w:sz w:val="24"/>
          <w:szCs w:val="24"/>
        </w:rPr>
        <w:t xml:space="preserve">, maka </w:t>
      </w:r>
      <w:proofErr w:type="gramStart"/>
      <w:r w:rsidRPr="00843884">
        <w:rPr>
          <w:rFonts w:ascii="Times New Roman" w:eastAsia="Times New Roman" w:hAnsi="Times New Roman" w:cs="Times New Roman"/>
          <w:sz w:val="24"/>
          <w:szCs w:val="24"/>
        </w:rPr>
        <w:t>ia</w:t>
      </w:r>
      <w:proofErr w:type="gramEnd"/>
      <w:r w:rsidRPr="00843884">
        <w:rPr>
          <w:rFonts w:ascii="Times New Roman" w:eastAsia="Times New Roman" w:hAnsi="Times New Roman" w:cs="Times New Roman"/>
          <w:sz w:val="24"/>
          <w:szCs w:val="24"/>
        </w:rPr>
        <w:t xml:space="preserve"> akan memperoleh </w:t>
      </w:r>
      <w:r w:rsidRPr="00843884">
        <w:rPr>
          <w:rFonts w:ascii="Times New Roman" w:eastAsia="Times New Roman" w:hAnsi="Times New Roman" w:cs="Times New Roman"/>
          <w:i/>
          <w:iCs/>
          <w:sz w:val="24"/>
          <w:szCs w:val="24"/>
        </w:rPr>
        <w:t>hikmah</w:t>
      </w:r>
      <w:r w:rsidRPr="00843884">
        <w:rPr>
          <w:rFonts w:ascii="Times New Roman" w:eastAsia="Times New Roman" w:hAnsi="Times New Roman" w:cs="Times New Roman"/>
          <w:sz w:val="24"/>
          <w:szCs w:val="24"/>
        </w:rPr>
        <w:t>.</w:t>
      </w:r>
    </w:p>
    <w:p w:rsidR="002C2931" w:rsidRDefault="002C2931" w:rsidP="00A22CE0">
      <w:pPr>
        <w:spacing w:after="0" w:line="480" w:lineRule="auto"/>
        <w:ind w:firstLine="851"/>
        <w:jc w:val="both"/>
        <w:rPr>
          <w:rFonts w:ascii="Times New Roman" w:eastAsia="Times New Roman" w:hAnsi="Times New Roman" w:cs="Times New Roman"/>
          <w:sz w:val="24"/>
          <w:szCs w:val="24"/>
        </w:rPr>
      </w:pPr>
      <w:proofErr w:type="gramStart"/>
      <w:r w:rsidRPr="00843884">
        <w:rPr>
          <w:rFonts w:ascii="Times New Roman" w:eastAsia="Times New Roman" w:hAnsi="Times New Roman" w:cs="Times New Roman"/>
          <w:sz w:val="24"/>
          <w:szCs w:val="24"/>
        </w:rPr>
        <w:t xml:space="preserve">Agar konsep dan praktek 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tidak salah arah, perlu disusun sesuai dengan fitrah manusia, fitrah alam semesta dan </w:t>
      </w:r>
      <w:r w:rsidRPr="00843884">
        <w:rPr>
          <w:rFonts w:ascii="Times New Roman" w:eastAsia="Times New Roman" w:hAnsi="Times New Roman" w:cs="Times New Roman"/>
          <w:i/>
          <w:iCs/>
          <w:sz w:val="24"/>
          <w:szCs w:val="24"/>
        </w:rPr>
        <w:t xml:space="preserve">fitrah munazzalah, </w:t>
      </w:r>
      <w:r w:rsidRPr="00843884">
        <w:rPr>
          <w:rFonts w:ascii="Times New Roman" w:eastAsia="Times New Roman" w:hAnsi="Times New Roman" w:cs="Times New Roman"/>
          <w:sz w:val="24"/>
          <w:szCs w:val="24"/>
        </w:rPr>
        <w:t>yaitu al-Qur’an</w:t>
      </w:r>
      <w:r w:rsidRPr="00843884">
        <w:rPr>
          <w:rFonts w:ascii="Times New Roman" w:eastAsia="Times New Roman" w:hAnsi="Times New Roman" w:cs="Times New Roman"/>
          <w:i/>
          <w:iCs/>
          <w:sz w:val="24"/>
          <w:szCs w:val="24"/>
        </w:rPr>
        <w:t>.</w:t>
      </w:r>
      <w:proofErr w:type="gramEnd"/>
      <w:r w:rsidRPr="00843884">
        <w:rPr>
          <w:rFonts w:ascii="Times New Roman" w:eastAsia="Times New Roman" w:hAnsi="Times New Roman" w:cs="Times New Roman"/>
          <w:i/>
          <w:iCs/>
          <w:sz w:val="24"/>
          <w:szCs w:val="24"/>
        </w:rPr>
        <w:t xml:space="preserve"> </w:t>
      </w:r>
      <w:r w:rsidRPr="00843884">
        <w:rPr>
          <w:rFonts w:ascii="Times New Roman" w:eastAsia="Times New Roman" w:hAnsi="Times New Roman" w:cs="Times New Roman"/>
          <w:sz w:val="24"/>
          <w:szCs w:val="24"/>
        </w:rPr>
        <w:t xml:space="preserve">Jika proses pendidikan itu berjalan sesuai dengan fitrah, maka </w:t>
      </w:r>
      <w:proofErr w:type="gramStart"/>
      <w:r w:rsidRPr="00843884">
        <w:rPr>
          <w:rFonts w:ascii="Times New Roman" w:eastAsia="Times New Roman" w:hAnsi="Times New Roman" w:cs="Times New Roman"/>
          <w:sz w:val="24"/>
          <w:szCs w:val="24"/>
        </w:rPr>
        <w:t>ia</w:t>
      </w:r>
      <w:proofErr w:type="gramEnd"/>
      <w:r w:rsidRPr="00843884">
        <w:rPr>
          <w:rFonts w:ascii="Times New Roman" w:eastAsia="Times New Roman" w:hAnsi="Times New Roman" w:cs="Times New Roman"/>
          <w:sz w:val="24"/>
          <w:szCs w:val="24"/>
        </w:rPr>
        <w:t xml:space="preserve"> akan menghasilkan rasa berkeadilan dan sikap adil. </w:t>
      </w:r>
      <w:proofErr w:type="gramStart"/>
      <w:r w:rsidRPr="00843884">
        <w:rPr>
          <w:rFonts w:ascii="Times New Roman" w:eastAsia="Times New Roman" w:hAnsi="Times New Roman" w:cs="Times New Roman"/>
          <w:sz w:val="24"/>
          <w:szCs w:val="24"/>
        </w:rPr>
        <w:t xml:space="preserve">Adil dalam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berarti meletakkan segala sesuatu pada tempat dan maqamnya.</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 xml:space="preserve">Artinya, 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harus mengandug unsur iman, ilmu dan amal agar anak didik dapat memilih yang baik dari yang jahat, jalan yang lurus dari yang sesat, yang benar (</w:t>
      </w:r>
      <w:r w:rsidRPr="00843884">
        <w:rPr>
          <w:rFonts w:ascii="Times New Roman" w:eastAsia="Times New Roman" w:hAnsi="Times New Roman" w:cs="Times New Roman"/>
          <w:i/>
          <w:iCs/>
          <w:sz w:val="24"/>
          <w:szCs w:val="24"/>
        </w:rPr>
        <w:t>haqq</w:t>
      </w:r>
      <w:r w:rsidRPr="00843884">
        <w:rPr>
          <w:rFonts w:ascii="Times New Roman" w:eastAsia="Times New Roman" w:hAnsi="Times New Roman" w:cs="Times New Roman"/>
          <w:sz w:val="24"/>
          <w:szCs w:val="24"/>
        </w:rPr>
        <w:t>) dari yang salah (</w:t>
      </w:r>
      <w:r w:rsidRPr="00843884">
        <w:rPr>
          <w:rFonts w:ascii="Times New Roman" w:eastAsia="Times New Roman" w:hAnsi="Times New Roman" w:cs="Times New Roman"/>
          <w:i/>
          <w:iCs/>
          <w:sz w:val="24"/>
          <w:szCs w:val="24"/>
        </w:rPr>
        <w:t>batil</w:t>
      </w:r>
      <w:r w:rsidRPr="00843884">
        <w:rPr>
          <w:rFonts w:ascii="Times New Roman" w:eastAsia="Times New Roman" w:hAnsi="Times New Roman" w:cs="Times New Roman"/>
          <w:sz w:val="24"/>
          <w:szCs w:val="24"/>
        </w:rPr>
        <w:t>).</w:t>
      </w:r>
      <w:proofErr w:type="gramEnd"/>
    </w:p>
    <w:p w:rsidR="002C2931" w:rsidRDefault="002C2931" w:rsidP="00A22CE0">
      <w:pPr>
        <w:spacing w:after="0" w:line="480" w:lineRule="auto"/>
        <w:ind w:firstLine="851"/>
        <w:jc w:val="both"/>
        <w:rPr>
          <w:rFonts w:ascii="Times New Roman" w:eastAsia="Times New Roman" w:hAnsi="Times New Roman" w:cs="Times New Roman"/>
          <w:sz w:val="24"/>
          <w:szCs w:val="24"/>
        </w:rPr>
      </w:pPr>
      <w:proofErr w:type="gramStart"/>
      <w:r w:rsidRPr="00843884">
        <w:rPr>
          <w:rFonts w:ascii="Times New Roman" w:eastAsia="Times New Roman" w:hAnsi="Times New Roman" w:cs="Times New Roman"/>
          <w:sz w:val="24"/>
          <w:szCs w:val="24"/>
        </w:rPr>
        <w:t xml:space="preserve">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tidak hanya menekankan pada aspek kognitif (</w:t>
      </w:r>
      <w:r w:rsidRPr="00843884">
        <w:rPr>
          <w:rFonts w:ascii="Times New Roman" w:eastAsia="Times New Roman" w:hAnsi="Times New Roman" w:cs="Times New Roman"/>
          <w:i/>
          <w:iCs/>
          <w:sz w:val="24"/>
          <w:szCs w:val="24"/>
        </w:rPr>
        <w:t>ta’lim</w:t>
      </w:r>
      <w:r w:rsidRPr="00843884">
        <w:rPr>
          <w:rFonts w:ascii="Times New Roman" w:eastAsia="Times New Roman" w:hAnsi="Times New Roman" w:cs="Times New Roman"/>
          <w:sz w:val="24"/>
          <w:szCs w:val="24"/>
        </w:rPr>
        <w:t>) dan meninggalkan aspek afektif (</w:t>
      </w:r>
      <w:r w:rsidRPr="00843884">
        <w:rPr>
          <w:rFonts w:ascii="Times New Roman" w:eastAsia="Times New Roman" w:hAnsi="Times New Roman" w:cs="Times New Roman"/>
          <w:i/>
          <w:iCs/>
          <w:sz w:val="24"/>
          <w:szCs w:val="24"/>
        </w:rPr>
        <w:t>amal</w:t>
      </w:r>
      <w:r w:rsidRPr="00843884">
        <w:rPr>
          <w:rFonts w:ascii="Times New Roman" w:eastAsia="Times New Roman" w:hAnsi="Times New Roman" w:cs="Times New Roman"/>
          <w:sz w:val="24"/>
          <w:szCs w:val="24"/>
        </w:rPr>
        <w:t xml:space="preserve"> dan </w:t>
      </w:r>
      <w:r w:rsidRPr="00843884">
        <w:rPr>
          <w:rFonts w:ascii="Times New Roman" w:eastAsia="Times New Roman" w:hAnsi="Times New Roman" w:cs="Times New Roman"/>
          <w:i/>
          <w:iCs/>
          <w:sz w:val="24"/>
          <w:szCs w:val="24"/>
        </w:rPr>
        <w:t>akhlaq</w:t>
      </w:r>
      <w:r w:rsidRPr="00843884">
        <w:rPr>
          <w:rFonts w:ascii="Times New Roman" w:eastAsia="Times New Roman" w:hAnsi="Times New Roman" w:cs="Times New Roman"/>
          <w:sz w:val="24"/>
          <w:szCs w:val="24"/>
        </w:rPr>
        <w:t>).</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 xml:space="preserve">Pendidikan yang terlalu </w:t>
      </w:r>
      <w:r w:rsidRPr="00843884">
        <w:rPr>
          <w:rFonts w:ascii="Times New Roman" w:eastAsia="Times New Roman" w:hAnsi="Times New Roman" w:cs="Times New Roman"/>
          <w:sz w:val="24"/>
          <w:szCs w:val="24"/>
        </w:rPr>
        <w:lastRenderedPageBreak/>
        <w:t>intelektualistis juga bertentangan dengan fitrah.</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Al-Qur’an mensyaratkan agar fikir didahului oleh zikir (</w:t>
      </w:r>
      <w:r w:rsidRPr="00843884">
        <w:rPr>
          <w:rFonts w:ascii="Times New Roman" w:eastAsia="Times New Roman" w:hAnsi="Times New Roman" w:cs="Times New Roman"/>
          <w:i/>
          <w:iCs/>
          <w:sz w:val="24"/>
          <w:szCs w:val="24"/>
        </w:rPr>
        <w:t>Ali Imran</w:t>
      </w:r>
      <w:r w:rsidRPr="00843884">
        <w:rPr>
          <w:rFonts w:ascii="Times New Roman" w:eastAsia="Times New Roman" w:hAnsi="Times New Roman" w:cs="Times New Roman"/>
          <w:sz w:val="24"/>
          <w:szCs w:val="24"/>
        </w:rPr>
        <w:t xml:space="preserve"> 191).</w:t>
      </w:r>
      <w:proofErr w:type="gramEnd"/>
      <w:r w:rsidRPr="00843884">
        <w:rPr>
          <w:rFonts w:ascii="Times New Roman" w:eastAsia="Times New Roman" w:hAnsi="Times New Roman" w:cs="Times New Roman"/>
          <w:sz w:val="24"/>
          <w:szCs w:val="24"/>
        </w:rPr>
        <w:t xml:space="preserve"> Fikir yang tidak berdasarkan pada zikir hanya </w:t>
      </w:r>
      <w:proofErr w:type="gramStart"/>
      <w:r w:rsidRPr="00843884">
        <w:rPr>
          <w:rFonts w:ascii="Times New Roman" w:eastAsia="Times New Roman" w:hAnsi="Times New Roman" w:cs="Times New Roman"/>
          <w:sz w:val="24"/>
          <w:szCs w:val="24"/>
        </w:rPr>
        <w:t>akan</w:t>
      </w:r>
      <w:proofErr w:type="gramEnd"/>
      <w:r w:rsidRPr="00843884">
        <w:rPr>
          <w:rFonts w:ascii="Times New Roman" w:eastAsia="Times New Roman" w:hAnsi="Times New Roman" w:cs="Times New Roman"/>
          <w:sz w:val="24"/>
          <w:szCs w:val="24"/>
        </w:rPr>
        <w:t xml:space="preserve"> menghasilkan cendekiawan yang luas ilmunya tapi tidak saleh amalnya. </w:t>
      </w:r>
      <w:proofErr w:type="gramStart"/>
      <w:r w:rsidRPr="00843884">
        <w:rPr>
          <w:rFonts w:ascii="Times New Roman" w:eastAsia="Times New Roman" w:hAnsi="Times New Roman" w:cs="Times New Roman"/>
          <w:sz w:val="24"/>
          <w:szCs w:val="24"/>
        </w:rPr>
        <w:t>Ilmu saja tanpa amal, menurut Imam al-Ghazzali adalah gila dan amal tanpa ilmu itu sombong.</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 xml:space="preserve">Dalam 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keimanan harus ditanamkan dengan ilmu, ilmu harus berdimensi iman, dan amal mesti berdasarkan ilmu.</w:t>
      </w:r>
      <w:proofErr w:type="gramEnd"/>
      <w:r w:rsidRPr="00843884">
        <w:rPr>
          <w:rFonts w:ascii="Times New Roman" w:eastAsia="Times New Roman" w:hAnsi="Times New Roman" w:cs="Times New Roman"/>
          <w:sz w:val="24"/>
          <w:szCs w:val="24"/>
        </w:rPr>
        <w:t xml:space="preserve"> </w:t>
      </w:r>
      <w:proofErr w:type="gramStart"/>
      <w:r w:rsidRPr="00843884">
        <w:rPr>
          <w:rFonts w:ascii="Times New Roman" w:eastAsia="Times New Roman" w:hAnsi="Times New Roman" w:cs="Times New Roman"/>
          <w:sz w:val="24"/>
          <w:szCs w:val="24"/>
        </w:rPr>
        <w:t xml:space="preserve">Begitulah, pendidikan </w:t>
      </w:r>
      <w:r>
        <w:rPr>
          <w:rFonts w:ascii="Times New Roman" w:eastAsia="Times New Roman" w:hAnsi="Times New Roman" w:cs="Times New Roman"/>
          <w:sz w:val="24"/>
          <w:szCs w:val="24"/>
        </w:rPr>
        <w:t>Islam</w:t>
      </w:r>
      <w:r w:rsidRPr="00843884">
        <w:rPr>
          <w:rFonts w:ascii="Times New Roman" w:eastAsia="Times New Roman" w:hAnsi="Times New Roman" w:cs="Times New Roman"/>
          <w:sz w:val="24"/>
          <w:szCs w:val="24"/>
        </w:rPr>
        <w:t xml:space="preserve"> yang sesuai dengan fitrahnya</w:t>
      </w:r>
      <w:r>
        <w:rPr>
          <w:rFonts w:ascii="Times New Roman" w:eastAsia="Times New Roman" w:hAnsi="Times New Roman" w:cs="Times New Roman"/>
          <w:sz w:val="24"/>
          <w:szCs w:val="24"/>
        </w:rPr>
        <w:t>, yaitu pendidikan yang beradab.</w:t>
      </w:r>
      <w:proofErr w:type="gramEnd"/>
    </w:p>
    <w:p w:rsidR="002C2931" w:rsidRDefault="002C2931" w:rsidP="00A22CE0">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22A20">
        <w:rPr>
          <w:rFonts w:ascii="Times New Roman" w:eastAsia="Times New Roman" w:hAnsi="Times New Roman" w:cs="Times New Roman"/>
          <w:sz w:val="24"/>
          <w:szCs w:val="24"/>
        </w:rPr>
        <w:t xml:space="preserve">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diperlakukan dirinya, masyarakat, bangsa dan negara. </w:t>
      </w:r>
      <w:proofErr w:type="gramStart"/>
      <w:r w:rsidRPr="00B22A20">
        <w:rPr>
          <w:rFonts w:ascii="Times New Roman" w:eastAsia="Times New Roman" w:hAnsi="Times New Roman" w:cs="Times New Roman"/>
          <w:sz w:val="24"/>
          <w:szCs w:val="24"/>
        </w:rPr>
        <w:t xml:space="preserve">Itulah tujuan pendidikan agama </w:t>
      </w:r>
      <w:r>
        <w:rPr>
          <w:rFonts w:ascii="Times New Roman" w:eastAsia="Times New Roman" w:hAnsi="Times New Roman" w:cs="Times New Roman"/>
          <w:sz w:val="24"/>
          <w:szCs w:val="24"/>
        </w:rPr>
        <w:t>Islam</w:t>
      </w:r>
      <w:r w:rsidRPr="00B22A20">
        <w:rPr>
          <w:rFonts w:ascii="Times New Roman" w:eastAsia="Times New Roman" w:hAnsi="Times New Roman" w:cs="Times New Roman"/>
          <w:sz w:val="24"/>
          <w:szCs w:val="24"/>
        </w:rPr>
        <w:t xml:space="preserve"> yang dicantumkan dalam pasal Undang-undang RI No. 20 tentang SISDIKNAS</w:t>
      </w:r>
      <w:r>
        <w:rPr>
          <w:rFonts w:ascii="Times New Roman" w:eastAsia="Times New Roman" w:hAnsi="Times New Roman" w:cs="Times New Roman"/>
          <w:sz w:val="24"/>
          <w:szCs w:val="24"/>
        </w:rPr>
        <w:t>.</w:t>
      </w:r>
      <w:proofErr w:type="gramEnd"/>
    </w:p>
    <w:p w:rsidR="002C2931" w:rsidRDefault="002C2931" w:rsidP="00A22CE0">
      <w:pPr>
        <w:spacing w:after="0" w:line="480" w:lineRule="auto"/>
        <w:ind w:firstLine="851"/>
        <w:jc w:val="both"/>
        <w:rPr>
          <w:rFonts w:ascii="Times New Roman" w:eastAsia="Times New Roman" w:hAnsi="Times New Roman" w:cs="Times New Roman"/>
          <w:sz w:val="24"/>
          <w:szCs w:val="24"/>
        </w:rPr>
      </w:pPr>
      <w:r w:rsidRPr="00B22A20">
        <w:rPr>
          <w:rFonts w:ascii="Times New Roman" w:eastAsia="Times New Roman" w:hAnsi="Times New Roman" w:cs="Times New Roman"/>
          <w:sz w:val="24"/>
          <w:szCs w:val="24"/>
        </w:rPr>
        <w:t xml:space="preserve">Sedangkan Pendidikan </w:t>
      </w:r>
      <w:r>
        <w:rPr>
          <w:rFonts w:ascii="Times New Roman" w:eastAsia="Times New Roman" w:hAnsi="Times New Roman" w:cs="Times New Roman"/>
          <w:sz w:val="24"/>
          <w:szCs w:val="24"/>
        </w:rPr>
        <w:t>Islam</w:t>
      </w:r>
      <w:r w:rsidRPr="00B22A20">
        <w:rPr>
          <w:rFonts w:ascii="Times New Roman" w:eastAsia="Times New Roman" w:hAnsi="Times New Roman" w:cs="Times New Roman"/>
          <w:sz w:val="24"/>
          <w:szCs w:val="24"/>
        </w:rPr>
        <w:t xml:space="preserve"> adalah pendidikan individual dan masyarakat, karena di dalam ajaran </w:t>
      </w:r>
      <w:r>
        <w:rPr>
          <w:rFonts w:ascii="Times New Roman" w:eastAsia="Times New Roman" w:hAnsi="Times New Roman" w:cs="Times New Roman"/>
          <w:sz w:val="24"/>
          <w:szCs w:val="24"/>
        </w:rPr>
        <w:t>Islam</w:t>
      </w:r>
      <w:r w:rsidRPr="00B22A20">
        <w:rPr>
          <w:rFonts w:ascii="Times New Roman" w:eastAsia="Times New Roman" w:hAnsi="Times New Roman" w:cs="Times New Roman"/>
          <w:sz w:val="24"/>
          <w:szCs w:val="24"/>
        </w:rPr>
        <w:t xml:space="preserve"> berisi tentang sikap dan tingkah laku pribadi masyarakat, menuju kesejahteraan hidup perorangan dan bersama serta lebih banyak menekankan kepada perbaikan sikap mental yang akan terwujud dalam amal perbuatan, baik bagi keperluan sendiri maupun orang lain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r w:rsidRPr="00B22A20">
        <w:rPr>
          <w:rFonts w:ascii="Times New Roman" w:eastAsia="Times New Roman" w:hAnsi="Times New Roman" w:cs="Times New Roman"/>
          <w:sz w:val="24"/>
          <w:szCs w:val="24"/>
        </w:rPr>
        <w:t xml:space="preserve"> </w:t>
      </w:r>
    </w:p>
    <w:p w:rsidR="002C2931" w:rsidRDefault="002C2931" w:rsidP="00A22CE0">
      <w:pPr>
        <w:spacing w:after="0" w:line="480" w:lineRule="auto"/>
        <w:ind w:firstLine="851"/>
        <w:jc w:val="both"/>
        <w:rPr>
          <w:rFonts w:ascii="Times New Roman" w:eastAsia="Times New Roman" w:hAnsi="Times New Roman" w:cs="Times New Roman"/>
          <w:sz w:val="24"/>
          <w:szCs w:val="24"/>
        </w:rPr>
      </w:pPr>
      <w:proofErr w:type="gramStart"/>
      <w:r w:rsidRPr="000735B0">
        <w:rPr>
          <w:rFonts w:ascii="Times New Roman" w:hAnsi="Times New Roman" w:cs="Times New Roman"/>
          <w:sz w:val="24"/>
          <w:szCs w:val="24"/>
        </w:rPr>
        <w:t xml:space="preserve">Beberapa ahli memberikan definisi pendidikan </w:t>
      </w:r>
      <w:r>
        <w:rPr>
          <w:rFonts w:ascii="Times New Roman" w:hAnsi="Times New Roman" w:cs="Times New Roman"/>
          <w:sz w:val="24"/>
          <w:szCs w:val="24"/>
        </w:rPr>
        <w:t>Islam</w:t>
      </w:r>
      <w:r w:rsidRPr="000735B0">
        <w:rPr>
          <w:rFonts w:ascii="Times New Roman" w:hAnsi="Times New Roman" w:cs="Times New Roman"/>
          <w:sz w:val="24"/>
          <w:szCs w:val="24"/>
        </w:rPr>
        <w:t>.</w:t>
      </w:r>
      <w:proofErr w:type="gramEnd"/>
      <w:r w:rsidRPr="000735B0">
        <w:rPr>
          <w:rFonts w:ascii="Times New Roman" w:hAnsi="Times New Roman" w:cs="Times New Roman"/>
          <w:sz w:val="24"/>
          <w:szCs w:val="24"/>
        </w:rPr>
        <w:t xml:space="preserve"> Menurut Abuddin Nata pendidikan </w:t>
      </w:r>
      <w:r>
        <w:rPr>
          <w:rFonts w:ascii="Times New Roman" w:hAnsi="Times New Roman" w:cs="Times New Roman"/>
          <w:sz w:val="24"/>
          <w:szCs w:val="24"/>
        </w:rPr>
        <w:t>Islam</w:t>
      </w:r>
      <w:r w:rsidRPr="000735B0">
        <w:rPr>
          <w:rFonts w:ascii="Times New Roman" w:hAnsi="Times New Roman" w:cs="Times New Roman"/>
          <w:sz w:val="24"/>
          <w:szCs w:val="24"/>
        </w:rPr>
        <w:t xml:space="preserve"> adalah proses pembentukan individu berdasarkan ajaran </w:t>
      </w:r>
      <w:r>
        <w:rPr>
          <w:rFonts w:ascii="Times New Roman" w:hAnsi="Times New Roman" w:cs="Times New Roman"/>
          <w:sz w:val="24"/>
          <w:szCs w:val="24"/>
        </w:rPr>
        <w:lastRenderedPageBreak/>
        <w:t>Islam</w:t>
      </w:r>
      <w:r w:rsidRPr="000735B0">
        <w:rPr>
          <w:rFonts w:ascii="Times New Roman" w:hAnsi="Times New Roman" w:cs="Times New Roman"/>
          <w:sz w:val="24"/>
          <w:szCs w:val="24"/>
        </w:rPr>
        <w:t xml:space="preserve"> untuk mencapai derajat yang tinggi sehingga mampu melaksanakan fungsi ke</w:t>
      </w:r>
      <w:r w:rsidRPr="000735B0">
        <w:rPr>
          <w:rFonts w:ascii="Times New Roman" w:hAnsi="Times New Roman" w:cs="Times New Roman"/>
          <w:i/>
          <w:iCs/>
          <w:sz w:val="24"/>
          <w:szCs w:val="24"/>
        </w:rPr>
        <w:t>khalifah</w:t>
      </w:r>
      <w:r w:rsidRPr="000735B0">
        <w:rPr>
          <w:rFonts w:ascii="Times New Roman" w:hAnsi="Times New Roman" w:cs="Times New Roman"/>
          <w:sz w:val="24"/>
          <w:szCs w:val="24"/>
        </w:rPr>
        <w:t>annya dan berhasil mewujudkan kebahagian dunia dan akhirat.</w:t>
      </w:r>
      <w:r>
        <w:rPr>
          <w:rStyle w:val="FootnoteReference"/>
          <w:rFonts w:ascii="Times New Roman" w:hAnsi="Times New Roman" w:cs="Times New Roman"/>
          <w:sz w:val="24"/>
          <w:szCs w:val="24"/>
        </w:rPr>
        <w:footnoteReference w:id="12"/>
      </w:r>
    </w:p>
    <w:p w:rsidR="002C2931" w:rsidRDefault="002C2931" w:rsidP="00001F4E">
      <w:pPr>
        <w:spacing w:after="0" w:line="480" w:lineRule="auto"/>
        <w:ind w:firstLine="851"/>
        <w:jc w:val="both"/>
        <w:rPr>
          <w:rFonts w:ascii="Times New Roman" w:hAnsi="Times New Roman" w:cs="Times New Roman"/>
          <w:sz w:val="24"/>
          <w:szCs w:val="24"/>
        </w:rPr>
      </w:pPr>
      <w:r w:rsidRPr="00536858">
        <w:rPr>
          <w:rFonts w:ascii="Times New Roman" w:hAnsi="Times New Roman" w:cs="Times New Roman"/>
          <w:sz w:val="24"/>
          <w:szCs w:val="24"/>
        </w:rPr>
        <w:t>Istilah pen</w:t>
      </w:r>
      <w:r>
        <w:rPr>
          <w:rFonts w:ascii="Times New Roman" w:hAnsi="Times New Roman" w:cs="Times New Roman"/>
          <w:sz w:val="24"/>
          <w:szCs w:val="24"/>
        </w:rPr>
        <w:t>didikan dalam konteks Islam</w:t>
      </w:r>
      <w:r w:rsidRPr="00536858">
        <w:rPr>
          <w:rFonts w:ascii="Times New Roman" w:hAnsi="Times New Roman" w:cs="Times New Roman"/>
          <w:sz w:val="24"/>
          <w:szCs w:val="24"/>
        </w:rPr>
        <w:t xml:space="preserve"> pada umumnya mengacu kepada term </w:t>
      </w:r>
      <w:r w:rsidRPr="00536858">
        <w:rPr>
          <w:rFonts w:ascii="Times New Roman" w:hAnsi="Times New Roman" w:cs="Times New Roman"/>
          <w:i/>
          <w:sz w:val="24"/>
          <w:szCs w:val="24"/>
        </w:rPr>
        <w:t>al-t</w:t>
      </w:r>
      <w:r>
        <w:rPr>
          <w:rFonts w:ascii="Times New Roman" w:hAnsi="Times New Roman" w:cs="Times New Roman"/>
          <w:i/>
          <w:sz w:val="24"/>
          <w:szCs w:val="24"/>
        </w:rPr>
        <w:t>a</w:t>
      </w:r>
      <w:r w:rsidRPr="00536858">
        <w:rPr>
          <w:rFonts w:ascii="Times New Roman" w:hAnsi="Times New Roman" w:cs="Times New Roman"/>
          <w:i/>
          <w:sz w:val="24"/>
          <w:szCs w:val="24"/>
        </w:rPr>
        <w:t>rbiyah, al-ta’dib</w:t>
      </w:r>
      <w:r w:rsidRPr="00536858">
        <w:rPr>
          <w:rFonts w:ascii="Times New Roman" w:hAnsi="Times New Roman" w:cs="Times New Roman"/>
          <w:sz w:val="24"/>
          <w:szCs w:val="24"/>
        </w:rPr>
        <w:t xml:space="preserve"> dan </w:t>
      </w:r>
      <w:r w:rsidRPr="00536858">
        <w:rPr>
          <w:rFonts w:ascii="Times New Roman" w:hAnsi="Times New Roman" w:cs="Times New Roman"/>
          <w:i/>
          <w:sz w:val="24"/>
          <w:szCs w:val="24"/>
        </w:rPr>
        <w:t>al-ta’lim</w:t>
      </w:r>
      <w:r w:rsidRPr="00536858">
        <w:rPr>
          <w:rFonts w:ascii="Times New Roman" w:hAnsi="Times New Roman" w:cs="Times New Roman"/>
          <w:sz w:val="24"/>
          <w:szCs w:val="24"/>
        </w:rPr>
        <w:t xml:space="preserve">. </w:t>
      </w:r>
      <w:proofErr w:type="gramStart"/>
      <w:r w:rsidRPr="00536858">
        <w:rPr>
          <w:rFonts w:ascii="Times New Roman" w:hAnsi="Times New Roman" w:cs="Times New Roman"/>
          <w:sz w:val="24"/>
          <w:szCs w:val="24"/>
        </w:rPr>
        <w:t xml:space="preserve">Dari ketiga istilah tersebut term yang populer digunakan dalam praktek pendidikan </w:t>
      </w:r>
      <w:r>
        <w:rPr>
          <w:rFonts w:ascii="Times New Roman" w:hAnsi="Times New Roman" w:cs="Times New Roman"/>
          <w:sz w:val="24"/>
          <w:szCs w:val="24"/>
        </w:rPr>
        <w:t>Islam</w:t>
      </w:r>
      <w:r w:rsidRPr="00536858">
        <w:rPr>
          <w:rFonts w:ascii="Times New Roman" w:hAnsi="Times New Roman" w:cs="Times New Roman"/>
          <w:sz w:val="24"/>
          <w:szCs w:val="24"/>
        </w:rPr>
        <w:t xml:space="preserve"> adalah term </w:t>
      </w:r>
      <w:r w:rsidRPr="00536858">
        <w:rPr>
          <w:rFonts w:ascii="Times New Roman" w:hAnsi="Times New Roman" w:cs="Times New Roman"/>
          <w:i/>
          <w:sz w:val="24"/>
          <w:szCs w:val="24"/>
        </w:rPr>
        <w:t>al-tarbiyah</w:t>
      </w:r>
      <w:r w:rsidRPr="00536858">
        <w:rPr>
          <w:rFonts w:ascii="Times New Roman" w:hAnsi="Times New Roman" w:cs="Times New Roman"/>
          <w:sz w:val="24"/>
          <w:szCs w:val="24"/>
        </w:rPr>
        <w:t>.</w:t>
      </w:r>
      <w:proofErr w:type="gramEnd"/>
      <w:r w:rsidRPr="00536858">
        <w:rPr>
          <w:rFonts w:ascii="Times New Roman" w:hAnsi="Times New Roman" w:cs="Times New Roman"/>
          <w:sz w:val="24"/>
          <w:szCs w:val="24"/>
        </w:rPr>
        <w:t xml:space="preserve"> </w:t>
      </w:r>
      <w:proofErr w:type="gramStart"/>
      <w:r w:rsidRPr="00536858">
        <w:rPr>
          <w:rFonts w:ascii="Times New Roman" w:hAnsi="Times New Roman" w:cs="Times New Roman"/>
          <w:sz w:val="24"/>
          <w:szCs w:val="24"/>
        </w:rPr>
        <w:t xml:space="preserve">Sedangkan term </w:t>
      </w:r>
      <w:r w:rsidRPr="00536858">
        <w:rPr>
          <w:rFonts w:ascii="Times New Roman" w:hAnsi="Times New Roman" w:cs="Times New Roman"/>
          <w:i/>
          <w:sz w:val="24"/>
          <w:szCs w:val="24"/>
        </w:rPr>
        <w:t>al-ta’dib</w:t>
      </w:r>
      <w:r w:rsidRPr="00536858">
        <w:rPr>
          <w:rFonts w:ascii="Times New Roman" w:hAnsi="Times New Roman" w:cs="Times New Roman"/>
          <w:sz w:val="24"/>
          <w:szCs w:val="24"/>
        </w:rPr>
        <w:t xml:space="preserve"> </w:t>
      </w:r>
      <w:r w:rsidRPr="00536858">
        <w:rPr>
          <w:rFonts w:ascii="Times New Roman" w:hAnsi="Times New Roman" w:cs="Times New Roman"/>
          <w:i/>
          <w:sz w:val="24"/>
          <w:szCs w:val="24"/>
        </w:rPr>
        <w:t>al-ta’lim</w:t>
      </w:r>
      <w:r w:rsidRPr="00536858">
        <w:rPr>
          <w:rFonts w:ascii="Times New Roman" w:hAnsi="Times New Roman" w:cs="Times New Roman"/>
          <w:sz w:val="24"/>
          <w:szCs w:val="24"/>
        </w:rPr>
        <w:t xml:space="preserve"> jarang digunakan.</w:t>
      </w:r>
      <w:proofErr w:type="gramEnd"/>
      <w:r w:rsidRPr="00536858">
        <w:rPr>
          <w:rFonts w:ascii="Times New Roman" w:hAnsi="Times New Roman" w:cs="Times New Roman"/>
          <w:sz w:val="24"/>
          <w:szCs w:val="24"/>
        </w:rPr>
        <w:t xml:space="preserve"> </w:t>
      </w:r>
      <w:proofErr w:type="gramStart"/>
      <w:r w:rsidRPr="00536858">
        <w:rPr>
          <w:rFonts w:ascii="Times New Roman" w:hAnsi="Times New Roman" w:cs="Times New Roman"/>
          <w:sz w:val="24"/>
          <w:szCs w:val="24"/>
        </w:rPr>
        <w:t xml:space="preserve">Padahal kedua istilah tersebut telah digunakan sejak awal pertumbuhan pendidikan </w:t>
      </w:r>
      <w:r>
        <w:rPr>
          <w:rFonts w:ascii="Times New Roman" w:hAnsi="Times New Roman" w:cs="Times New Roman"/>
          <w:sz w:val="24"/>
          <w:szCs w:val="24"/>
        </w:rPr>
        <w:t>Islam</w:t>
      </w:r>
      <w:r w:rsidRPr="00536858">
        <w:rPr>
          <w:rFonts w:ascii="Times New Roman" w:hAnsi="Times New Roman" w:cs="Times New Roman"/>
          <w:sz w:val="24"/>
          <w:szCs w:val="24"/>
        </w:rPr>
        <w:t>.</w:t>
      </w:r>
      <w:proofErr w:type="gramEnd"/>
      <w:r w:rsidRPr="00536858">
        <w:rPr>
          <w:rStyle w:val="FootnoteReference"/>
          <w:rFonts w:ascii="Times New Roman" w:hAnsi="Times New Roman" w:cs="Times New Roman"/>
          <w:sz w:val="24"/>
          <w:szCs w:val="24"/>
        </w:rPr>
        <w:footnoteReference w:id="13"/>
      </w:r>
    </w:p>
    <w:p w:rsidR="002C2931" w:rsidRPr="00D471AB" w:rsidRDefault="002C2931" w:rsidP="00A22CE0">
      <w:pPr>
        <w:spacing w:line="480" w:lineRule="auto"/>
        <w:ind w:firstLine="851"/>
        <w:jc w:val="both"/>
        <w:rPr>
          <w:rFonts w:ascii="Times New Roman" w:hAnsi="Times New Roman" w:cs="Times New Roman"/>
          <w:sz w:val="24"/>
          <w:szCs w:val="24"/>
        </w:rPr>
      </w:pPr>
      <w:proofErr w:type="gramStart"/>
      <w:r w:rsidRPr="00D471AB">
        <w:rPr>
          <w:rFonts w:ascii="Times New Roman" w:hAnsi="Times New Roman" w:cs="Times New Roman"/>
          <w:sz w:val="24"/>
          <w:szCs w:val="24"/>
        </w:rPr>
        <w:t>secara</w:t>
      </w:r>
      <w:proofErr w:type="gramEnd"/>
      <w:r w:rsidRPr="00D471AB">
        <w:rPr>
          <w:rFonts w:ascii="Times New Roman" w:hAnsi="Times New Roman" w:cs="Times New Roman"/>
          <w:sz w:val="24"/>
          <w:szCs w:val="24"/>
        </w:rPr>
        <w:t xml:space="preserve"> </w:t>
      </w:r>
      <w:r w:rsidRPr="00D471AB">
        <w:rPr>
          <w:rFonts w:ascii="Times New Roman" w:hAnsi="Times New Roman" w:cs="Times New Roman"/>
          <w:b/>
          <w:sz w:val="24"/>
          <w:szCs w:val="24"/>
        </w:rPr>
        <w:t>terminology</w:t>
      </w:r>
      <w:r w:rsidRPr="00D471AB">
        <w:rPr>
          <w:rFonts w:ascii="Times New Roman" w:hAnsi="Times New Roman" w:cs="Times New Roman"/>
          <w:sz w:val="24"/>
          <w:szCs w:val="24"/>
        </w:rPr>
        <w:t xml:space="preserve">, para ahli pendidikan </w:t>
      </w:r>
      <w:r>
        <w:rPr>
          <w:rFonts w:ascii="Times New Roman" w:hAnsi="Times New Roman" w:cs="Times New Roman"/>
          <w:sz w:val="24"/>
          <w:szCs w:val="24"/>
        </w:rPr>
        <w:t>Islam</w:t>
      </w:r>
      <w:r w:rsidR="00001F4E">
        <w:rPr>
          <w:rFonts w:ascii="Times New Roman" w:hAnsi="Times New Roman" w:cs="Times New Roman"/>
          <w:sz w:val="24"/>
          <w:szCs w:val="24"/>
        </w:rPr>
        <w:t xml:space="preserve"> mendefinisikan pendidikan Islam sebagai berikut</w:t>
      </w:r>
      <w:r w:rsidR="00471FA5">
        <w:rPr>
          <w:rFonts w:ascii="Times New Roman" w:hAnsi="Times New Roman" w:cs="Times New Roman"/>
          <w:sz w:val="24"/>
          <w:szCs w:val="24"/>
        </w:rPr>
        <w:t xml:space="preserve"> :</w:t>
      </w:r>
    </w:p>
    <w:p w:rsidR="002C2931" w:rsidRPr="00D471AB" w:rsidRDefault="002C2931" w:rsidP="00A22CE0">
      <w:pPr>
        <w:numPr>
          <w:ilvl w:val="0"/>
          <w:numId w:val="7"/>
        </w:numPr>
        <w:spacing w:before="100" w:beforeAutospacing="1" w:after="100" w:afterAutospacing="1" w:line="480" w:lineRule="auto"/>
        <w:jc w:val="both"/>
        <w:rPr>
          <w:rFonts w:ascii="Times New Roman" w:hAnsi="Times New Roman" w:cs="Times New Roman"/>
          <w:sz w:val="24"/>
          <w:szCs w:val="24"/>
        </w:rPr>
      </w:pPr>
      <w:r w:rsidRPr="00D471AB">
        <w:rPr>
          <w:rFonts w:ascii="Times New Roman" w:hAnsi="Times New Roman" w:cs="Times New Roman"/>
          <w:b/>
          <w:sz w:val="24"/>
          <w:szCs w:val="24"/>
        </w:rPr>
        <w:t>Al-</w:t>
      </w:r>
      <w:proofErr w:type="gramStart"/>
      <w:r w:rsidRPr="00D471AB">
        <w:rPr>
          <w:rFonts w:ascii="Times New Roman" w:hAnsi="Times New Roman" w:cs="Times New Roman"/>
          <w:b/>
          <w:sz w:val="24"/>
          <w:szCs w:val="24"/>
        </w:rPr>
        <w:t>Syaibaniy ;</w:t>
      </w:r>
      <w:proofErr w:type="gramEnd"/>
      <w:r w:rsidRPr="00D471AB">
        <w:rPr>
          <w:rFonts w:ascii="Times New Roman" w:hAnsi="Times New Roman" w:cs="Times New Roman"/>
          <w:sz w:val="24"/>
          <w:szCs w:val="24"/>
        </w:rPr>
        <w:t xml:space="preserve"> mengemukakan bahwa pendidikan </w:t>
      </w:r>
      <w:r>
        <w:rPr>
          <w:rFonts w:ascii="Times New Roman" w:hAnsi="Times New Roman" w:cs="Times New Roman"/>
          <w:sz w:val="24"/>
          <w:szCs w:val="24"/>
        </w:rPr>
        <w:t>Islam</w:t>
      </w:r>
      <w:r w:rsidRPr="00D471AB">
        <w:rPr>
          <w:rFonts w:ascii="Times New Roman" w:hAnsi="Times New Roman" w:cs="Times New Roman"/>
          <w:sz w:val="24"/>
          <w:szCs w:val="24"/>
        </w:rPr>
        <w:t xml:space="preserve"> adalah proses mengubah tingkah laku individu peserta didik pada kehidupan pribadi, masyarakat dan alam sekitarnya. Proses tersebut dilakukan dengan </w:t>
      </w:r>
      <w:proofErr w:type="gramStart"/>
      <w:r w:rsidRPr="00D471AB">
        <w:rPr>
          <w:rFonts w:ascii="Times New Roman" w:hAnsi="Times New Roman" w:cs="Times New Roman"/>
          <w:sz w:val="24"/>
          <w:szCs w:val="24"/>
        </w:rPr>
        <w:t>cara</w:t>
      </w:r>
      <w:proofErr w:type="gramEnd"/>
      <w:r w:rsidRPr="00D471AB">
        <w:rPr>
          <w:rFonts w:ascii="Times New Roman" w:hAnsi="Times New Roman" w:cs="Times New Roman"/>
          <w:sz w:val="24"/>
          <w:szCs w:val="24"/>
        </w:rPr>
        <w:t xml:space="preserve"> pendidikan dan pengajaran sebagai suatu aktivitas asasi dan profesi di antara sekian banyak profesi dalam masyarakat.</w:t>
      </w:r>
      <w:r w:rsidRPr="00D471AB">
        <w:rPr>
          <w:rStyle w:val="FootnoteReference"/>
          <w:rFonts w:ascii="Times New Roman" w:hAnsi="Times New Roman" w:cs="Times New Roman"/>
          <w:sz w:val="24"/>
          <w:szCs w:val="24"/>
        </w:rPr>
        <w:footnoteReference w:id="14"/>
      </w:r>
    </w:p>
    <w:p w:rsidR="002C2931" w:rsidRPr="00D471AB" w:rsidRDefault="002C2931" w:rsidP="00A22CE0">
      <w:pPr>
        <w:numPr>
          <w:ilvl w:val="0"/>
          <w:numId w:val="7"/>
        </w:numPr>
        <w:spacing w:before="100" w:beforeAutospacing="1" w:after="100" w:afterAutospacing="1" w:line="480" w:lineRule="auto"/>
        <w:jc w:val="both"/>
        <w:rPr>
          <w:rFonts w:ascii="Times New Roman" w:hAnsi="Times New Roman" w:cs="Times New Roman"/>
          <w:sz w:val="24"/>
          <w:szCs w:val="24"/>
        </w:rPr>
      </w:pPr>
      <w:r w:rsidRPr="00D471AB">
        <w:rPr>
          <w:rFonts w:ascii="Times New Roman" w:hAnsi="Times New Roman" w:cs="Times New Roman"/>
          <w:b/>
          <w:sz w:val="24"/>
          <w:szCs w:val="24"/>
        </w:rPr>
        <w:t>Muhammad Fadhil al-jamaly;</w:t>
      </w:r>
      <w:r w:rsidRPr="00D471AB">
        <w:rPr>
          <w:rFonts w:ascii="Times New Roman" w:hAnsi="Times New Roman" w:cs="Times New Roman"/>
          <w:sz w:val="24"/>
          <w:szCs w:val="24"/>
        </w:rPr>
        <w:t xml:space="preserve"> mendefinisikan pendidikan </w:t>
      </w:r>
      <w:r>
        <w:rPr>
          <w:rFonts w:ascii="Times New Roman" w:hAnsi="Times New Roman" w:cs="Times New Roman"/>
          <w:sz w:val="24"/>
          <w:szCs w:val="24"/>
        </w:rPr>
        <w:t>Islam</w:t>
      </w:r>
      <w:r w:rsidRPr="00D471AB">
        <w:rPr>
          <w:rFonts w:ascii="Times New Roman" w:hAnsi="Times New Roman" w:cs="Times New Roman"/>
          <w:sz w:val="24"/>
          <w:szCs w:val="24"/>
        </w:rPr>
        <w:t xml:space="preserve"> sebagai upaya mengembangkan mendorong serta mengajak peserta didik hidup lebih dinamis dengan berdasarkan nilai-nilai yang tinggi dan kehidupan yang mulia. Dengan proses tersebut diharapkan </w:t>
      </w:r>
      <w:proofErr w:type="gramStart"/>
      <w:r w:rsidRPr="00D471AB">
        <w:rPr>
          <w:rFonts w:ascii="Times New Roman" w:hAnsi="Times New Roman" w:cs="Times New Roman"/>
          <w:sz w:val="24"/>
          <w:szCs w:val="24"/>
        </w:rPr>
        <w:t>akan</w:t>
      </w:r>
      <w:proofErr w:type="gramEnd"/>
      <w:r w:rsidRPr="00D471AB">
        <w:rPr>
          <w:rFonts w:ascii="Times New Roman" w:hAnsi="Times New Roman" w:cs="Times New Roman"/>
          <w:sz w:val="24"/>
          <w:szCs w:val="24"/>
        </w:rPr>
        <w:t xml:space="preserve"> terbentuk pribadi </w:t>
      </w:r>
      <w:r w:rsidRPr="00D471AB">
        <w:rPr>
          <w:rFonts w:ascii="Times New Roman" w:hAnsi="Times New Roman" w:cs="Times New Roman"/>
          <w:sz w:val="24"/>
          <w:szCs w:val="24"/>
        </w:rPr>
        <w:lastRenderedPageBreak/>
        <w:t>peserta didik yang sempurna, baik yang berkaitan dengan potensi akal, perasaan maupun perbuatannya.</w:t>
      </w:r>
      <w:r w:rsidRPr="00D471AB">
        <w:rPr>
          <w:rStyle w:val="FootnoteReference"/>
          <w:rFonts w:ascii="Times New Roman" w:hAnsi="Times New Roman" w:cs="Times New Roman"/>
          <w:sz w:val="24"/>
          <w:szCs w:val="24"/>
        </w:rPr>
        <w:footnoteReference w:id="15"/>
      </w:r>
    </w:p>
    <w:p w:rsidR="002C2931" w:rsidRPr="00D471AB" w:rsidRDefault="002C2931" w:rsidP="00A22CE0">
      <w:pPr>
        <w:numPr>
          <w:ilvl w:val="0"/>
          <w:numId w:val="7"/>
        </w:numPr>
        <w:spacing w:before="100" w:beforeAutospacing="1" w:after="100" w:afterAutospacing="1" w:line="480" w:lineRule="auto"/>
        <w:jc w:val="both"/>
        <w:rPr>
          <w:rFonts w:ascii="Times New Roman" w:hAnsi="Times New Roman" w:cs="Times New Roman"/>
          <w:sz w:val="24"/>
          <w:szCs w:val="24"/>
        </w:rPr>
      </w:pPr>
      <w:r w:rsidRPr="00D471AB">
        <w:rPr>
          <w:rFonts w:ascii="Times New Roman" w:hAnsi="Times New Roman" w:cs="Times New Roman"/>
          <w:b/>
          <w:sz w:val="24"/>
          <w:szCs w:val="24"/>
        </w:rPr>
        <w:t>Ahmad D. Marimba;</w:t>
      </w:r>
      <w:r w:rsidRPr="00D471AB">
        <w:rPr>
          <w:rFonts w:ascii="Times New Roman" w:hAnsi="Times New Roman" w:cs="Times New Roman"/>
          <w:sz w:val="24"/>
          <w:szCs w:val="24"/>
        </w:rPr>
        <w:t xml:space="preserve"> mengemukakan bahwa pendidikan </w:t>
      </w:r>
      <w:r>
        <w:rPr>
          <w:rFonts w:ascii="Times New Roman" w:hAnsi="Times New Roman" w:cs="Times New Roman"/>
          <w:sz w:val="24"/>
          <w:szCs w:val="24"/>
        </w:rPr>
        <w:t>Islam</w:t>
      </w:r>
      <w:r w:rsidRPr="00D471AB">
        <w:rPr>
          <w:rFonts w:ascii="Times New Roman" w:hAnsi="Times New Roman" w:cs="Times New Roman"/>
          <w:sz w:val="24"/>
          <w:szCs w:val="24"/>
        </w:rPr>
        <w:t xml:space="preserve"> adalah bimbingan atau pemimpin secara sadar oleh pendidik terhadap perkembangan jasmani dan rohani peserta didik enuju terbentuknya kepribadiannya yang  utama (insan kamil)</w:t>
      </w:r>
      <w:r w:rsidRPr="00D471AB">
        <w:rPr>
          <w:rStyle w:val="FootnoteReference"/>
          <w:rFonts w:ascii="Times New Roman" w:hAnsi="Times New Roman" w:cs="Times New Roman"/>
          <w:sz w:val="24"/>
          <w:szCs w:val="24"/>
        </w:rPr>
        <w:footnoteReference w:id="16"/>
      </w:r>
    </w:p>
    <w:p w:rsidR="002C2931" w:rsidRPr="00D471AB" w:rsidRDefault="002C2931" w:rsidP="00A22CE0">
      <w:pPr>
        <w:numPr>
          <w:ilvl w:val="0"/>
          <w:numId w:val="7"/>
        </w:numPr>
        <w:spacing w:before="100" w:beforeAutospacing="1" w:after="100" w:afterAutospacing="1" w:line="480" w:lineRule="auto"/>
        <w:jc w:val="both"/>
        <w:rPr>
          <w:rFonts w:ascii="Times New Roman" w:hAnsi="Times New Roman" w:cs="Times New Roman"/>
          <w:sz w:val="24"/>
          <w:szCs w:val="24"/>
        </w:rPr>
      </w:pPr>
      <w:r w:rsidRPr="00D471AB">
        <w:rPr>
          <w:rFonts w:ascii="Times New Roman" w:hAnsi="Times New Roman" w:cs="Times New Roman"/>
          <w:b/>
          <w:sz w:val="24"/>
          <w:szCs w:val="24"/>
        </w:rPr>
        <w:t xml:space="preserve">Ahmad Tafsir; </w:t>
      </w:r>
      <w:r w:rsidRPr="00D471AB">
        <w:rPr>
          <w:rFonts w:ascii="Times New Roman" w:hAnsi="Times New Roman" w:cs="Times New Roman"/>
          <w:sz w:val="24"/>
          <w:szCs w:val="24"/>
        </w:rPr>
        <w:t xml:space="preserve">mendefinisikan pendidikan </w:t>
      </w:r>
      <w:r>
        <w:rPr>
          <w:rFonts w:ascii="Times New Roman" w:hAnsi="Times New Roman" w:cs="Times New Roman"/>
          <w:sz w:val="24"/>
          <w:szCs w:val="24"/>
        </w:rPr>
        <w:t>Islam</w:t>
      </w:r>
      <w:r w:rsidRPr="00D471AB">
        <w:rPr>
          <w:rFonts w:ascii="Times New Roman" w:hAnsi="Times New Roman" w:cs="Times New Roman"/>
          <w:sz w:val="24"/>
          <w:szCs w:val="24"/>
        </w:rPr>
        <w:t xml:space="preserve"> sebagai bimbingan yang diberikan oeleh seseorang agar </w:t>
      </w:r>
      <w:proofErr w:type="gramStart"/>
      <w:r w:rsidRPr="00D471AB">
        <w:rPr>
          <w:rFonts w:ascii="Times New Roman" w:hAnsi="Times New Roman" w:cs="Times New Roman"/>
          <w:sz w:val="24"/>
          <w:szCs w:val="24"/>
        </w:rPr>
        <w:t>ia</w:t>
      </w:r>
      <w:proofErr w:type="gramEnd"/>
      <w:r w:rsidRPr="00D471AB">
        <w:rPr>
          <w:rFonts w:ascii="Times New Roman" w:hAnsi="Times New Roman" w:cs="Times New Roman"/>
          <w:sz w:val="24"/>
          <w:szCs w:val="24"/>
        </w:rPr>
        <w:t xml:space="preserve"> berkembang secara maksimal sesuai dengan ajaran </w:t>
      </w:r>
      <w:r>
        <w:rPr>
          <w:rFonts w:ascii="Times New Roman" w:hAnsi="Times New Roman" w:cs="Times New Roman"/>
          <w:sz w:val="24"/>
          <w:szCs w:val="24"/>
        </w:rPr>
        <w:t>Islam</w:t>
      </w:r>
      <w:r w:rsidRPr="00D471AB">
        <w:rPr>
          <w:rFonts w:ascii="Times New Roman" w:hAnsi="Times New Roman" w:cs="Times New Roman"/>
          <w:sz w:val="24"/>
          <w:szCs w:val="24"/>
        </w:rPr>
        <w:t>.</w:t>
      </w:r>
      <w:r w:rsidRPr="00D471AB">
        <w:rPr>
          <w:rStyle w:val="FootnoteReference"/>
          <w:rFonts w:ascii="Times New Roman" w:hAnsi="Times New Roman" w:cs="Times New Roman"/>
          <w:sz w:val="24"/>
          <w:szCs w:val="24"/>
        </w:rPr>
        <w:footnoteReference w:id="17"/>
      </w:r>
    </w:p>
    <w:p w:rsidR="002C2931" w:rsidRPr="00C576DE" w:rsidRDefault="002C2931" w:rsidP="00A22CE0">
      <w:pPr>
        <w:spacing w:before="100" w:beforeAutospacing="1" w:after="100" w:afterAutospacing="1" w:line="480" w:lineRule="auto"/>
        <w:ind w:firstLine="851"/>
        <w:jc w:val="both"/>
        <w:rPr>
          <w:rFonts w:ascii="Times New Roman" w:hAnsi="Times New Roman" w:cs="Times New Roman"/>
          <w:sz w:val="24"/>
          <w:szCs w:val="24"/>
        </w:rPr>
      </w:pPr>
      <w:proofErr w:type="gramStart"/>
      <w:r w:rsidRPr="00D471AB">
        <w:rPr>
          <w:rFonts w:ascii="Times New Roman" w:hAnsi="Times New Roman" w:cs="Times New Roman"/>
          <w:sz w:val="24"/>
          <w:szCs w:val="24"/>
        </w:rPr>
        <w:t xml:space="preserve">Dari batasan diatas dapat disimpulkan bahwa pendidikan </w:t>
      </w:r>
      <w:r>
        <w:rPr>
          <w:rFonts w:ascii="Times New Roman" w:hAnsi="Times New Roman" w:cs="Times New Roman"/>
          <w:sz w:val="24"/>
          <w:szCs w:val="24"/>
        </w:rPr>
        <w:t>Islam</w:t>
      </w:r>
      <w:r w:rsidRPr="00D471AB">
        <w:rPr>
          <w:rFonts w:ascii="Times New Roman" w:hAnsi="Times New Roman" w:cs="Times New Roman"/>
          <w:sz w:val="24"/>
          <w:szCs w:val="24"/>
        </w:rPr>
        <w:t xml:space="preserve"> adalah suatu sistem yang memungkinkan seseorang (peserta didik) dapat mengarahkan kehidupannya sesuai dengan ideologi </w:t>
      </w:r>
      <w:r>
        <w:rPr>
          <w:rFonts w:ascii="Times New Roman" w:hAnsi="Times New Roman" w:cs="Times New Roman"/>
          <w:sz w:val="24"/>
          <w:szCs w:val="24"/>
        </w:rPr>
        <w:t>Islam</w:t>
      </w:r>
      <w:r w:rsidRPr="00D471AB">
        <w:rPr>
          <w:rFonts w:ascii="Times New Roman" w:hAnsi="Times New Roman" w:cs="Times New Roman"/>
          <w:sz w:val="24"/>
          <w:szCs w:val="24"/>
        </w:rPr>
        <w:t>.</w:t>
      </w:r>
      <w:proofErr w:type="gramEnd"/>
      <w:r w:rsidRPr="00D471AB">
        <w:rPr>
          <w:rFonts w:ascii="Times New Roman" w:hAnsi="Times New Roman" w:cs="Times New Roman"/>
          <w:sz w:val="24"/>
          <w:szCs w:val="24"/>
        </w:rPr>
        <w:t xml:space="preserve"> Melalui pendekatan ini, </w:t>
      </w:r>
      <w:proofErr w:type="gramStart"/>
      <w:r w:rsidRPr="00D471AB">
        <w:rPr>
          <w:rFonts w:ascii="Times New Roman" w:hAnsi="Times New Roman" w:cs="Times New Roman"/>
          <w:sz w:val="24"/>
          <w:szCs w:val="24"/>
        </w:rPr>
        <w:t>ia</w:t>
      </w:r>
      <w:proofErr w:type="gramEnd"/>
      <w:r w:rsidRPr="00D471AB">
        <w:rPr>
          <w:rFonts w:ascii="Times New Roman" w:hAnsi="Times New Roman" w:cs="Times New Roman"/>
          <w:sz w:val="24"/>
          <w:szCs w:val="24"/>
        </w:rPr>
        <w:t xml:space="preserve"> akan dapat dengan mudah membentuk kehidupan dirinya sendiri sesuai dengan nilai-nilai ajaran </w:t>
      </w:r>
      <w:r>
        <w:rPr>
          <w:rFonts w:ascii="Times New Roman" w:hAnsi="Times New Roman" w:cs="Times New Roman"/>
          <w:sz w:val="24"/>
          <w:szCs w:val="24"/>
        </w:rPr>
        <w:t>Islam</w:t>
      </w:r>
      <w:r w:rsidRPr="00D471AB">
        <w:rPr>
          <w:rFonts w:ascii="Times New Roman" w:hAnsi="Times New Roman" w:cs="Times New Roman"/>
          <w:sz w:val="24"/>
          <w:szCs w:val="24"/>
        </w:rPr>
        <w:t xml:space="preserve"> yang diyakininya.</w:t>
      </w:r>
    </w:p>
    <w:p w:rsidR="002C2931" w:rsidRDefault="002C2931" w:rsidP="00A22CE0">
      <w:pPr>
        <w:pStyle w:val="ListParagraph"/>
        <w:numPr>
          <w:ilvl w:val="0"/>
          <w:numId w:val="5"/>
        </w:numPr>
        <w:spacing w:line="480" w:lineRule="auto"/>
        <w:jc w:val="both"/>
        <w:rPr>
          <w:rFonts w:ascii="Times New Roman" w:hAnsi="Times New Roman" w:cs="Times New Roman"/>
          <w:b/>
          <w:sz w:val="24"/>
        </w:rPr>
      </w:pPr>
      <w:r>
        <w:rPr>
          <w:rFonts w:ascii="Times New Roman" w:hAnsi="Times New Roman" w:cs="Times New Roman"/>
          <w:b/>
          <w:sz w:val="24"/>
        </w:rPr>
        <w:t>Tujuan Pendidikan Islam</w:t>
      </w:r>
    </w:p>
    <w:p w:rsidR="002C2931" w:rsidRDefault="002C2931" w:rsidP="00A22CE0">
      <w:pPr>
        <w:spacing w:line="480" w:lineRule="auto"/>
        <w:ind w:firstLine="851"/>
        <w:jc w:val="both"/>
        <w:rPr>
          <w:rFonts w:ascii="Times New Roman" w:hAnsi="Times New Roman" w:cs="Times New Roman"/>
          <w:sz w:val="24"/>
        </w:rPr>
      </w:pPr>
      <w:proofErr w:type="gramStart"/>
      <w:r w:rsidRPr="00CA4AFF">
        <w:rPr>
          <w:rFonts w:ascii="Times New Roman" w:hAnsi="Times New Roman" w:cs="Times New Roman"/>
          <w:sz w:val="24"/>
        </w:rPr>
        <w:t xml:space="preserve">Jika kita berbicara tentang tujuan pendidikan Islam, berarti berbicara tentang nilai-nilai ideal yang bercorak </w:t>
      </w:r>
      <w:r>
        <w:rPr>
          <w:rFonts w:ascii="Times New Roman" w:hAnsi="Times New Roman" w:cs="Times New Roman"/>
          <w:sz w:val="24"/>
        </w:rPr>
        <w:t>Isl</w:t>
      </w:r>
      <w:r w:rsidRPr="00CA4AFF">
        <w:rPr>
          <w:rFonts w:ascii="Times New Roman" w:hAnsi="Times New Roman" w:cs="Times New Roman"/>
          <w:sz w:val="24"/>
        </w:rPr>
        <w:t>ami.</w:t>
      </w:r>
      <w:proofErr w:type="gramEnd"/>
      <w:r w:rsidRPr="00CA4AFF">
        <w:rPr>
          <w:rFonts w:ascii="Times New Roman" w:hAnsi="Times New Roman" w:cs="Times New Roman"/>
          <w:sz w:val="24"/>
        </w:rPr>
        <w:t xml:space="preserve"> Hal ini mengandung makna bahwa tujuan pendidikan Islam tidak </w:t>
      </w:r>
      <w:proofErr w:type="gramStart"/>
      <w:r w:rsidRPr="00CA4AFF">
        <w:rPr>
          <w:rFonts w:ascii="Times New Roman" w:hAnsi="Times New Roman" w:cs="Times New Roman"/>
          <w:sz w:val="24"/>
        </w:rPr>
        <w:t>lain</w:t>
      </w:r>
      <w:proofErr w:type="gramEnd"/>
      <w:r w:rsidRPr="00CA4AFF">
        <w:rPr>
          <w:rFonts w:ascii="Times New Roman" w:hAnsi="Times New Roman" w:cs="Times New Roman"/>
          <w:sz w:val="24"/>
        </w:rPr>
        <w:t xml:space="preserve"> adala tujuan yang merealisasi idealitas islami. </w:t>
      </w:r>
      <w:proofErr w:type="gramStart"/>
      <w:r w:rsidRPr="00CA4AFF">
        <w:rPr>
          <w:rFonts w:ascii="Times New Roman" w:hAnsi="Times New Roman" w:cs="Times New Roman"/>
          <w:sz w:val="24"/>
        </w:rPr>
        <w:lastRenderedPageBreak/>
        <w:t>Sedang idealitas islami itu sendiri pada hakikatnya adalah mengandung nilai prilaku manusia yang didasari atau dijiwa oleh iman dan takwa kepada Allah sebagai sumber kekuasaan mutlak yang harus ditaati.</w:t>
      </w:r>
      <w:proofErr w:type="gramEnd"/>
    </w:p>
    <w:p w:rsidR="002C2931" w:rsidRDefault="002C2931" w:rsidP="00A22CE0">
      <w:pPr>
        <w:spacing w:line="480" w:lineRule="auto"/>
        <w:ind w:firstLine="851"/>
        <w:jc w:val="both"/>
        <w:rPr>
          <w:rFonts w:ascii="Times New Roman" w:hAnsi="Times New Roman" w:cs="Times New Roman"/>
          <w:sz w:val="24"/>
        </w:rPr>
      </w:pPr>
      <w:proofErr w:type="gramStart"/>
      <w:r>
        <w:rPr>
          <w:rFonts w:ascii="Times New Roman" w:hAnsi="Times New Roman" w:cs="Times New Roman"/>
          <w:sz w:val="24"/>
        </w:rPr>
        <w:t>Dalam suatu kegiatan pendidikan tidak terlepas dari tujuan-tujuan yang itu sangat bermanfaat dalam mengukur apakah kegiatan tersebut telah mencapai keberhasilan atau tidak.</w:t>
      </w:r>
      <w:proofErr w:type="gramEnd"/>
      <w:r>
        <w:rPr>
          <w:rFonts w:ascii="Times New Roman" w:hAnsi="Times New Roman" w:cs="Times New Roman"/>
          <w:sz w:val="24"/>
        </w:rPr>
        <w:t xml:space="preserve"> Dalam proses pendidikan Islam telah terumuskan tujuan-tujuan yang menjadi arah bagi pelaksanaannya. Sebelum dibahas apa tujuan pendidikan Islam, maka perlu disebutkan sifat dari tujuan pendidikan Islam, </w:t>
      </w:r>
      <w:proofErr w:type="gramStart"/>
      <w:r>
        <w:rPr>
          <w:rFonts w:ascii="Times New Roman" w:hAnsi="Times New Roman" w:cs="Times New Roman"/>
          <w:sz w:val="24"/>
        </w:rPr>
        <w:t>yaitu :</w:t>
      </w:r>
      <w:proofErr w:type="gramEnd"/>
      <w:r>
        <w:rPr>
          <w:rFonts w:ascii="Times New Roman" w:hAnsi="Times New Roman" w:cs="Times New Roman"/>
          <w:sz w:val="24"/>
        </w:rPr>
        <w:t xml:space="preserve"> (1)</w:t>
      </w:r>
      <w:r>
        <w:rPr>
          <w:rFonts w:ascii="Times New Roman" w:hAnsi="Times New Roman" w:cs="Times New Roman"/>
          <w:sz w:val="24"/>
          <w:szCs w:val="24"/>
        </w:rPr>
        <w:t xml:space="preserve"> bernuansa agama dan penanaman Aqidah. (2) </w:t>
      </w:r>
      <w:proofErr w:type="gramStart"/>
      <w:r>
        <w:rPr>
          <w:rFonts w:ascii="Times New Roman" w:hAnsi="Times New Roman" w:cs="Times New Roman"/>
          <w:sz w:val="24"/>
          <w:szCs w:val="24"/>
        </w:rPr>
        <w:t>komprehensif</w:t>
      </w:r>
      <w:proofErr w:type="gramEnd"/>
      <w:r>
        <w:rPr>
          <w:rFonts w:ascii="Times New Roman" w:hAnsi="Times New Roman" w:cs="Times New Roman"/>
          <w:sz w:val="24"/>
          <w:szCs w:val="24"/>
        </w:rPr>
        <w:t xml:space="preserve"> (menyeluruh) yaitu meliputi semua aspek perkembangan anak didik baik itu kognitif, afektif dan psikomotorik dan tentunya aspek religiousity. (3) </w:t>
      </w:r>
      <w:proofErr w:type="gramStart"/>
      <w:r>
        <w:rPr>
          <w:rFonts w:ascii="Times New Roman" w:hAnsi="Times New Roman" w:cs="Times New Roman"/>
          <w:sz w:val="24"/>
          <w:szCs w:val="24"/>
        </w:rPr>
        <w:t>bersifat</w:t>
      </w:r>
      <w:proofErr w:type="gramEnd"/>
      <w:r>
        <w:rPr>
          <w:rFonts w:ascii="Times New Roman" w:hAnsi="Times New Roman" w:cs="Times New Roman"/>
          <w:sz w:val="24"/>
          <w:szCs w:val="24"/>
        </w:rPr>
        <w:t xml:space="preserve"> seimbang dan teratur yang ini berimplikasi pada sistimatisnya dan keteraturan pendidikan Islam, baik dari perencanaan, pelaksanaan, pengawasan maupun dalam evaluasi (penilaian). (4) </w:t>
      </w:r>
      <w:proofErr w:type="gramStart"/>
      <w:r>
        <w:rPr>
          <w:rFonts w:ascii="Times New Roman" w:hAnsi="Times New Roman" w:cs="Times New Roman"/>
          <w:sz w:val="24"/>
          <w:szCs w:val="24"/>
        </w:rPr>
        <w:t>realistis</w:t>
      </w:r>
      <w:proofErr w:type="gramEnd"/>
      <w:r>
        <w:rPr>
          <w:rFonts w:ascii="Times New Roman" w:hAnsi="Times New Roman" w:cs="Times New Roman"/>
          <w:sz w:val="24"/>
          <w:szCs w:val="24"/>
        </w:rPr>
        <w:t xml:space="preserve"> dan memperhatikan perubahan perilaku pada anak didik, memperlakukan anak didik dengan memperhitungkan perbedaan-perbedaan individual yang ada pada anak didik.</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2C2931" w:rsidRPr="00CA4AFF" w:rsidRDefault="002C2931" w:rsidP="00A22CE0">
      <w:pPr>
        <w:spacing w:line="480" w:lineRule="auto"/>
        <w:ind w:firstLine="851"/>
        <w:jc w:val="both"/>
        <w:rPr>
          <w:rFonts w:ascii="Times New Roman" w:hAnsi="Times New Roman" w:cs="Times New Roman"/>
          <w:sz w:val="24"/>
        </w:rPr>
      </w:pPr>
      <w:r w:rsidRPr="00CA4AFF">
        <w:rPr>
          <w:rFonts w:ascii="Times New Roman" w:hAnsi="Times New Roman" w:cs="Times New Roman"/>
          <w:sz w:val="24"/>
        </w:rPr>
        <w:t>Dalam merumuskan tujuan pendidikan Islam, paling tidak ada beberapa hal yang perlu diperhatikan, yaitu:</w:t>
      </w:r>
    </w:p>
    <w:p w:rsidR="002C2931" w:rsidRPr="00CA4AFF" w:rsidRDefault="002C2931" w:rsidP="00A22CE0">
      <w:pPr>
        <w:pStyle w:val="ListParagraph"/>
        <w:numPr>
          <w:ilvl w:val="0"/>
          <w:numId w:val="8"/>
        </w:numPr>
        <w:spacing w:line="480" w:lineRule="auto"/>
        <w:jc w:val="both"/>
        <w:rPr>
          <w:rFonts w:ascii="Times New Roman" w:hAnsi="Times New Roman" w:cs="Times New Roman"/>
          <w:sz w:val="24"/>
        </w:rPr>
      </w:pPr>
      <w:r w:rsidRPr="00CA4AFF">
        <w:rPr>
          <w:rFonts w:ascii="Times New Roman" w:hAnsi="Times New Roman" w:cs="Times New Roman"/>
          <w:sz w:val="24"/>
        </w:rPr>
        <w:t>Tujuan dan tugas manusia dimuka bumi, baik secara vertikal maupun horizontal.</w:t>
      </w:r>
    </w:p>
    <w:p w:rsidR="002C2931" w:rsidRPr="00CA4AFF" w:rsidRDefault="002C2931" w:rsidP="00A22CE0">
      <w:pPr>
        <w:pStyle w:val="ListParagraph"/>
        <w:numPr>
          <w:ilvl w:val="0"/>
          <w:numId w:val="8"/>
        </w:numPr>
        <w:spacing w:line="480" w:lineRule="auto"/>
        <w:jc w:val="both"/>
        <w:rPr>
          <w:rFonts w:ascii="Times New Roman" w:hAnsi="Times New Roman" w:cs="Times New Roman"/>
          <w:sz w:val="24"/>
        </w:rPr>
      </w:pPr>
      <w:r w:rsidRPr="00CA4AFF">
        <w:rPr>
          <w:rFonts w:ascii="Times New Roman" w:hAnsi="Times New Roman" w:cs="Times New Roman"/>
          <w:sz w:val="24"/>
        </w:rPr>
        <w:t>Sifat-sifat dasar manusia.</w:t>
      </w:r>
    </w:p>
    <w:p w:rsidR="002C2931" w:rsidRPr="00CA4AFF" w:rsidRDefault="002C2931" w:rsidP="00A22CE0">
      <w:pPr>
        <w:pStyle w:val="ListParagraph"/>
        <w:numPr>
          <w:ilvl w:val="0"/>
          <w:numId w:val="8"/>
        </w:numPr>
        <w:spacing w:line="480" w:lineRule="auto"/>
        <w:jc w:val="both"/>
        <w:rPr>
          <w:rFonts w:ascii="Times New Roman" w:hAnsi="Times New Roman" w:cs="Times New Roman"/>
          <w:sz w:val="24"/>
        </w:rPr>
      </w:pPr>
      <w:r w:rsidRPr="00CA4AFF">
        <w:rPr>
          <w:rFonts w:ascii="Times New Roman" w:hAnsi="Times New Roman" w:cs="Times New Roman"/>
          <w:sz w:val="16"/>
          <w:szCs w:val="14"/>
        </w:rPr>
        <w:lastRenderedPageBreak/>
        <w:t xml:space="preserve"> </w:t>
      </w:r>
      <w:r w:rsidRPr="00CA4AFF">
        <w:rPr>
          <w:rFonts w:ascii="Times New Roman" w:hAnsi="Times New Roman" w:cs="Times New Roman"/>
          <w:sz w:val="24"/>
        </w:rPr>
        <w:t>Tuntutan masyarakat dan dinamika peradaban kemanusiaan.</w:t>
      </w:r>
    </w:p>
    <w:p w:rsidR="002C2931" w:rsidRDefault="002C2931" w:rsidP="00A22CE0">
      <w:pPr>
        <w:pStyle w:val="ListParagraph"/>
        <w:numPr>
          <w:ilvl w:val="0"/>
          <w:numId w:val="8"/>
        </w:numPr>
        <w:spacing w:line="480" w:lineRule="auto"/>
        <w:jc w:val="both"/>
        <w:rPr>
          <w:rFonts w:ascii="Times New Roman" w:hAnsi="Times New Roman" w:cs="Times New Roman"/>
          <w:sz w:val="24"/>
        </w:rPr>
      </w:pPr>
      <w:r w:rsidRPr="00CA4AFF">
        <w:rPr>
          <w:rFonts w:ascii="Times New Roman" w:hAnsi="Times New Roman" w:cs="Times New Roman"/>
          <w:sz w:val="16"/>
          <w:szCs w:val="14"/>
        </w:rPr>
        <w:t xml:space="preserve"> </w:t>
      </w:r>
      <w:r w:rsidRPr="00CA4AFF">
        <w:rPr>
          <w:rFonts w:ascii="Times New Roman" w:hAnsi="Times New Roman" w:cs="Times New Roman"/>
          <w:sz w:val="24"/>
        </w:rPr>
        <w:t>Dimensi-dimensi kehidupan ideal Islam. Dalam aspek ini setidaknya ada 3 macam dimensi ideal Islam, yaitu ;</w:t>
      </w:r>
      <w:proofErr w:type="gramStart"/>
      <w:r w:rsidRPr="00CA4AFF">
        <w:rPr>
          <w:rFonts w:ascii="Times New Roman" w:hAnsi="Times New Roman" w:cs="Times New Roman"/>
          <w:sz w:val="24"/>
        </w:rPr>
        <w:t>(a</w:t>
      </w:r>
      <w:proofErr w:type="gramEnd"/>
      <w:r w:rsidRPr="00CA4AFF">
        <w:rPr>
          <w:rFonts w:ascii="Times New Roman" w:hAnsi="Times New Roman" w:cs="Times New Roman"/>
          <w:sz w:val="24"/>
        </w:rPr>
        <w:t xml:space="preserve">) mengandung nilai yang berupaya meningkatkan kesejahteraan hidup manusia dimuka bumi. (b) </w:t>
      </w:r>
      <w:proofErr w:type="gramStart"/>
      <w:r w:rsidRPr="00CA4AFF">
        <w:rPr>
          <w:rFonts w:ascii="Times New Roman" w:hAnsi="Times New Roman" w:cs="Times New Roman"/>
          <w:sz w:val="24"/>
        </w:rPr>
        <w:t>mengandung</w:t>
      </w:r>
      <w:proofErr w:type="gramEnd"/>
      <w:r w:rsidRPr="00CA4AFF">
        <w:rPr>
          <w:rFonts w:ascii="Times New Roman" w:hAnsi="Times New Roman" w:cs="Times New Roman"/>
          <w:sz w:val="24"/>
        </w:rPr>
        <w:t xml:space="preserve"> nilai yang mendorong manusia berusaha keras untuk meraih kehidupan yang baik. (c) </w:t>
      </w:r>
      <w:proofErr w:type="gramStart"/>
      <w:r w:rsidRPr="00CA4AFF">
        <w:rPr>
          <w:rFonts w:ascii="Times New Roman" w:hAnsi="Times New Roman" w:cs="Times New Roman"/>
          <w:sz w:val="24"/>
        </w:rPr>
        <w:t>mengandung</w:t>
      </w:r>
      <w:proofErr w:type="gramEnd"/>
      <w:r w:rsidRPr="00CA4AFF">
        <w:rPr>
          <w:rFonts w:ascii="Times New Roman" w:hAnsi="Times New Roman" w:cs="Times New Roman"/>
          <w:sz w:val="24"/>
        </w:rPr>
        <w:t xml:space="preserve"> nilai yang dapat memadukan antara kepentingan kehidupan dunia dan akhirat.</w:t>
      </w:r>
      <w:r w:rsidRPr="00CA4AFF">
        <w:rPr>
          <w:rStyle w:val="FootnoteReference"/>
          <w:rFonts w:ascii="Times New Roman" w:hAnsi="Times New Roman" w:cs="Times New Roman"/>
          <w:sz w:val="24"/>
        </w:rPr>
        <w:footnoteReference w:id="19"/>
      </w:r>
    </w:p>
    <w:p w:rsidR="002C2931" w:rsidRPr="00220033" w:rsidRDefault="002C2931" w:rsidP="00A22CE0">
      <w:pPr>
        <w:spacing w:line="480" w:lineRule="auto"/>
        <w:ind w:firstLine="720"/>
        <w:jc w:val="both"/>
        <w:rPr>
          <w:rFonts w:ascii="Times New Roman" w:hAnsi="Times New Roman" w:cs="Times New Roman"/>
          <w:sz w:val="24"/>
        </w:rPr>
      </w:pPr>
      <w:r w:rsidRPr="00220033">
        <w:rPr>
          <w:rFonts w:ascii="Times New Roman" w:hAnsi="Times New Roman" w:cs="Times New Roman"/>
          <w:sz w:val="24"/>
        </w:rPr>
        <w:t xml:space="preserve">Menurut Muhammad Fadhil al-Jamaly, tujuan pendidikan Islam menurut al-Quran meliputi; </w:t>
      </w:r>
    </w:p>
    <w:p w:rsidR="002C2931" w:rsidRPr="00CA4AFF" w:rsidRDefault="002C2931" w:rsidP="00A22CE0">
      <w:pPr>
        <w:pStyle w:val="ListParagraph"/>
        <w:numPr>
          <w:ilvl w:val="0"/>
          <w:numId w:val="9"/>
        </w:numPr>
        <w:spacing w:line="480" w:lineRule="auto"/>
        <w:jc w:val="both"/>
        <w:rPr>
          <w:rFonts w:ascii="Times New Roman" w:hAnsi="Times New Roman" w:cs="Times New Roman"/>
          <w:sz w:val="28"/>
        </w:rPr>
      </w:pPr>
      <w:r>
        <w:rPr>
          <w:rFonts w:ascii="Times New Roman" w:hAnsi="Times New Roman" w:cs="Times New Roman"/>
          <w:sz w:val="24"/>
        </w:rPr>
        <w:t>M</w:t>
      </w:r>
      <w:r w:rsidRPr="00CA4AFF">
        <w:rPr>
          <w:rFonts w:ascii="Times New Roman" w:hAnsi="Times New Roman" w:cs="Times New Roman"/>
          <w:sz w:val="24"/>
        </w:rPr>
        <w:t xml:space="preserve">enjelaskan posisi peserta didik sebagai manusia diantara makhluk Allah lainnya dan tanggungjawabnya dalam kehidupan ini. </w:t>
      </w:r>
    </w:p>
    <w:p w:rsidR="002C2931" w:rsidRPr="00CA4AFF" w:rsidRDefault="002C2931" w:rsidP="00A22CE0">
      <w:pPr>
        <w:pStyle w:val="ListParagraph"/>
        <w:numPr>
          <w:ilvl w:val="0"/>
          <w:numId w:val="9"/>
        </w:numPr>
        <w:spacing w:line="480" w:lineRule="auto"/>
        <w:jc w:val="both"/>
        <w:rPr>
          <w:rFonts w:ascii="Times New Roman" w:hAnsi="Times New Roman" w:cs="Times New Roman"/>
          <w:sz w:val="28"/>
        </w:rPr>
      </w:pPr>
      <w:r>
        <w:rPr>
          <w:rFonts w:ascii="Times New Roman" w:hAnsi="Times New Roman" w:cs="Times New Roman"/>
          <w:sz w:val="24"/>
        </w:rPr>
        <w:t>M</w:t>
      </w:r>
      <w:r w:rsidRPr="00CA4AFF">
        <w:rPr>
          <w:rFonts w:ascii="Times New Roman" w:hAnsi="Times New Roman" w:cs="Times New Roman"/>
          <w:sz w:val="24"/>
        </w:rPr>
        <w:t>enjelaskan hubungannya sebagai makhluk sosial dan tanggung jawabnya dalam tatanan kehidupan bermasyarakat.</w:t>
      </w:r>
    </w:p>
    <w:p w:rsidR="002C2931" w:rsidRPr="00CA4AFF" w:rsidRDefault="002C2931" w:rsidP="00A22CE0">
      <w:pPr>
        <w:pStyle w:val="ListParagraph"/>
        <w:numPr>
          <w:ilvl w:val="0"/>
          <w:numId w:val="9"/>
        </w:numPr>
        <w:spacing w:line="480" w:lineRule="auto"/>
        <w:jc w:val="both"/>
        <w:rPr>
          <w:rFonts w:ascii="Times New Roman" w:hAnsi="Times New Roman" w:cs="Times New Roman"/>
          <w:sz w:val="28"/>
        </w:rPr>
      </w:pPr>
      <w:r>
        <w:rPr>
          <w:rFonts w:ascii="Times New Roman" w:hAnsi="Times New Roman" w:cs="Times New Roman"/>
          <w:sz w:val="24"/>
        </w:rPr>
        <w:t>M</w:t>
      </w:r>
      <w:r w:rsidRPr="00CA4AFF">
        <w:rPr>
          <w:rFonts w:ascii="Times New Roman" w:hAnsi="Times New Roman" w:cs="Times New Roman"/>
          <w:sz w:val="24"/>
        </w:rPr>
        <w:t xml:space="preserve">enjelaskan hubungan manusia dengan alam dan tugasnya untuk mengetahui hikmah penciptaan dengan </w:t>
      </w:r>
      <w:proofErr w:type="gramStart"/>
      <w:r w:rsidRPr="00CA4AFF">
        <w:rPr>
          <w:rFonts w:ascii="Times New Roman" w:hAnsi="Times New Roman" w:cs="Times New Roman"/>
          <w:sz w:val="24"/>
        </w:rPr>
        <w:t>cara</w:t>
      </w:r>
      <w:proofErr w:type="gramEnd"/>
      <w:r w:rsidRPr="00CA4AFF">
        <w:rPr>
          <w:rFonts w:ascii="Times New Roman" w:hAnsi="Times New Roman" w:cs="Times New Roman"/>
          <w:sz w:val="24"/>
        </w:rPr>
        <w:t xml:space="preserve"> memakmurkan alam semesta. </w:t>
      </w:r>
    </w:p>
    <w:p w:rsidR="002C2931" w:rsidRPr="00F96628" w:rsidRDefault="002C2931" w:rsidP="00A22CE0">
      <w:pPr>
        <w:pStyle w:val="ListParagraph"/>
        <w:numPr>
          <w:ilvl w:val="0"/>
          <w:numId w:val="9"/>
        </w:numPr>
        <w:spacing w:line="480" w:lineRule="auto"/>
        <w:jc w:val="both"/>
        <w:rPr>
          <w:rFonts w:ascii="Times New Roman" w:hAnsi="Times New Roman" w:cs="Times New Roman"/>
          <w:sz w:val="28"/>
        </w:rPr>
      </w:pPr>
      <w:r>
        <w:rPr>
          <w:rFonts w:ascii="Times New Roman" w:hAnsi="Times New Roman" w:cs="Times New Roman"/>
          <w:sz w:val="24"/>
        </w:rPr>
        <w:t>M</w:t>
      </w:r>
      <w:r w:rsidRPr="00CA4AFF">
        <w:rPr>
          <w:rFonts w:ascii="Times New Roman" w:hAnsi="Times New Roman" w:cs="Times New Roman"/>
          <w:sz w:val="24"/>
        </w:rPr>
        <w:t>enjelaskan hubungannya dengan Khaliq sebagai pencipta alam semesta</w:t>
      </w:r>
      <w:r>
        <w:rPr>
          <w:rFonts w:ascii="Times New Roman" w:hAnsi="Times New Roman" w:cs="Times New Roman"/>
          <w:sz w:val="24"/>
        </w:rPr>
        <w:t>.</w:t>
      </w:r>
      <w:r>
        <w:rPr>
          <w:rStyle w:val="FootnoteReference"/>
          <w:rFonts w:ascii="Times New Roman" w:hAnsi="Times New Roman" w:cs="Times New Roman"/>
          <w:sz w:val="24"/>
        </w:rPr>
        <w:footnoteReference w:id="20"/>
      </w:r>
    </w:p>
    <w:p w:rsidR="002C2931" w:rsidRDefault="002C2931" w:rsidP="00A22CE0">
      <w:pPr>
        <w:spacing w:line="480" w:lineRule="auto"/>
        <w:ind w:firstLine="851"/>
        <w:jc w:val="both"/>
        <w:rPr>
          <w:rFonts w:ascii="Times New Roman" w:hAnsi="Times New Roman" w:cs="Times New Roman"/>
          <w:sz w:val="24"/>
        </w:rPr>
      </w:pPr>
      <w:proofErr w:type="gramStart"/>
      <w:r w:rsidRPr="00F96628">
        <w:rPr>
          <w:rFonts w:ascii="Times New Roman" w:hAnsi="Times New Roman" w:cs="Times New Roman"/>
          <w:sz w:val="24"/>
        </w:rPr>
        <w:lastRenderedPageBreak/>
        <w:t xml:space="preserve">Dalam </w:t>
      </w:r>
      <w:r>
        <w:rPr>
          <w:rFonts w:ascii="Times New Roman" w:hAnsi="Times New Roman" w:cs="Times New Roman"/>
          <w:sz w:val="24"/>
        </w:rPr>
        <w:t>ajaran Islam, seluruh aktivitas manusia bertujuan untuk meraih tercapainya insan yang beriman dan bertaqwa.</w:t>
      </w:r>
      <w:proofErr w:type="gramEnd"/>
      <w:r>
        <w:rPr>
          <w:rFonts w:ascii="Times New Roman" w:hAnsi="Times New Roman" w:cs="Times New Roman"/>
          <w:sz w:val="24"/>
        </w:rPr>
        <w:t xml:space="preserve"> </w:t>
      </w:r>
      <w:proofErr w:type="gramStart"/>
      <w:r>
        <w:rPr>
          <w:rFonts w:ascii="Times New Roman" w:hAnsi="Times New Roman" w:cs="Times New Roman"/>
          <w:sz w:val="24"/>
        </w:rPr>
        <w:t>Apabila anak didik telah beriman dan bertaqwa, artinya tujuannya telah tercapai.</w:t>
      </w:r>
      <w:proofErr w:type="gramEnd"/>
      <w:r>
        <w:rPr>
          <w:rFonts w:ascii="Times New Roman" w:hAnsi="Times New Roman" w:cs="Times New Roman"/>
          <w:sz w:val="24"/>
        </w:rPr>
        <w:t xml:space="preserve"> </w:t>
      </w:r>
    </w:p>
    <w:p w:rsidR="002C2931" w:rsidRDefault="002C2931" w:rsidP="00A22CE0">
      <w:pPr>
        <w:spacing w:line="480" w:lineRule="auto"/>
        <w:ind w:firstLine="851"/>
        <w:jc w:val="both"/>
        <w:rPr>
          <w:rFonts w:ascii="Times New Roman" w:hAnsi="Times New Roman" w:cs="Times New Roman"/>
          <w:sz w:val="24"/>
        </w:rPr>
      </w:pPr>
      <w:proofErr w:type="gramStart"/>
      <w:r>
        <w:rPr>
          <w:rFonts w:ascii="Times New Roman" w:hAnsi="Times New Roman" w:cs="Times New Roman"/>
          <w:sz w:val="24"/>
        </w:rPr>
        <w:t>Dalam kehidupan sehari-hari, indikator tercapainya tujuan pendidikan Islam adalah bergaul sesama manusia dengan baik dan benar serta mengamalkan amar ma’ruf nahyi munkar kepada sesama manusia.</w:t>
      </w:r>
      <w:proofErr w:type="gramEnd"/>
      <w:r>
        <w:rPr>
          <w:rFonts w:ascii="Times New Roman" w:hAnsi="Times New Roman" w:cs="Times New Roman"/>
          <w:sz w:val="24"/>
        </w:rPr>
        <w:t xml:space="preserve"> Anak didik yang telah dibina dan digembleng oleh pola pendidikan Islam adalah anak didik yang sukses dalam kehidupan karena </w:t>
      </w:r>
      <w:proofErr w:type="gramStart"/>
      <w:r>
        <w:rPr>
          <w:rFonts w:ascii="Times New Roman" w:hAnsi="Times New Roman" w:cs="Times New Roman"/>
          <w:sz w:val="24"/>
        </w:rPr>
        <w:t>ia</w:t>
      </w:r>
      <w:proofErr w:type="gramEnd"/>
      <w:r>
        <w:rPr>
          <w:rFonts w:ascii="Times New Roman" w:hAnsi="Times New Roman" w:cs="Times New Roman"/>
          <w:sz w:val="24"/>
        </w:rPr>
        <w:t xml:space="preserve"> memiliki kemampuan dan kemauan yang kuat untuk menjalani kehidupan berbekal ilmu-ilmu keislaman yang diridoi oleh Allah dan Rasul - Nya. </w:t>
      </w:r>
    </w:p>
    <w:p w:rsidR="00E55BC1" w:rsidRPr="005C6055" w:rsidRDefault="002C2931" w:rsidP="00471FA5">
      <w:pPr>
        <w:spacing w:line="480" w:lineRule="auto"/>
        <w:ind w:firstLine="851"/>
        <w:jc w:val="both"/>
        <w:rPr>
          <w:rFonts w:ascii="Times New Roman" w:hAnsi="Times New Roman" w:cs="Times New Roman"/>
          <w:sz w:val="24"/>
        </w:rPr>
      </w:pPr>
      <w:r>
        <w:rPr>
          <w:rFonts w:ascii="Times New Roman" w:hAnsi="Times New Roman" w:cs="Times New Roman"/>
          <w:sz w:val="24"/>
          <w:szCs w:val="24"/>
        </w:rPr>
        <w:t xml:space="preserve">Dari beberapa Tujuan pendidikan Islam diatas secara umum tujuan pendidikan Islam adalah pembentukan kepribadian yang utama atau pembentukan dan pembinaan </w:t>
      </w:r>
      <w:r>
        <w:rPr>
          <w:rFonts w:ascii="Times New Roman" w:hAnsi="Times New Roman" w:cs="Times New Roman"/>
          <w:i/>
          <w:iCs/>
          <w:sz w:val="24"/>
          <w:szCs w:val="24"/>
        </w:rPr>
        <w:t>al-akhlâq al-karîmah</w:t>
      </w:r>
      <w:r>
        <w:rPr>
          <w:rFonts w:ascii="Times New Roman" w:hAnsi="Times New Roman" w:cs="Times New Roman"/>
          <w:sz w:val="24"/>
          <w:szCs w:val="24"/>
        </w:rPr>
        <w:t>, yaitu sikap dan perilaku yang terpuji sesuai dengan Al-Qur’an sebagai pedoman hidup dan misi diutusnya Rasulullah SAW ke seluruh manusia, yakni untuk memperbaiki dan membina akhlak yang mulia.</w:t>
      </w:r>
      <w:r>
        <w:rPr>
          <w:rStyle w:val="FootnoteReference"/>
          <w:rFonts w:ascii="Times New Roman" w:hAnsi="Times New Roman" w:cs="Times New Roman"/>
          <w:sz w:val="24"/>
          <w:szCs w:val="24"/>
        </w:rPr>
        <w:footnoteReference w:id="21"/>
      </w:r>
    </w:p>
    <w:p w:rsidR="00971811" w:rsidRDefault="00971811" w:rsidP="00971811">
      <w:pPr>
        <w:pStyle w:val="ListParagraph"/>
        <w:numPr>
          <w:ilvl w:val="0"/>
          <w:numId w:val="5"/>
        </w:numPr>
        <w:spacing w:line="360" w:lineRule="auto"/>
        <w:jc w:val="both"/>
        <w:rPr>
          <w:rFonts w:ascii="Times New Roman" w:hAnsi="Times New Roman" w:cs="Times New Roman"/>
          <w:b/>
          <w:sz w:val="24"/>
        </w:rPr>
      </w:pPr>
      <w:r>
        <w:rPr>
          <w:rFonts w:ascii="Times New Roman" w:hAnsi="Times New Roman" w:cs="Times New Roman"/>
          <w:b/>
          <w:sz w:val="24"/>
        </w:rPr>
        <w:t>Ruang Lingkup Pendidikan Islam</w:t>
      </w:r>
    </w:p>
    <w:p w:rsidR="00971811" w:rsidRDefault="00971811" w:rsidP="00E55BC1">
      <w:pPr>
        <w:spacing w:after="0" w:line="480" w:lineRule="auto"/>
        <w:ind w:firstLine="851"/>
        <w:jc w:val="both"/>
        <w:rPr>
          <w:rFonts w:ascii="Times New Roman" w:eastAsia="Times New Roman" w:hAnsi="Times New Roman" w:cs="Times New Roman"/>
          <w:sz w:val="24"/>
          <w:szCs w:val="24"/>
          <w:lang w:val="sv-SE"/>
        </w:rPr>
      </w:pPr>
      <w:r w:rsidRPr="007871E8">
        <w:rPr>
          <w:rFonts w:ascii="Times New Roman" w:eastAsia="Times New Roman" w:hAnsi="Times New Roman" w:cs="Times New Roman"/>
          <w:sz w:val="24"/>
          <w:szCs w:val="24"/>
          <w:lang w:val="sv-SE"/>
        </w:rPr>
        <w:t xml:space="preserve">Ahmad </w:t>
      </w:r>
      <w:r>
        <w:rPr>
          <w:rFonts w:ascii="Times New Roman" w:eastAsia="Times New Roman" w:hAnsi="Times New Roman" w:cs="Times New Roman"/>
          <w:sz w:val="24"/>
          <w:szCs w:val="24"/>
          <w:lang w:val="sv-SE"/>
        </w:rPr>
        <w:t>T</w:t>
      </w:r>
      <w:r w:rsidRPr="007871E8">
        <w:rPr>
          <w:rFonts w:ascii="Times New Roman" w:eastAsia="Times New Roman" w:hAnsi="Times New Roman" w:cs="Times New Roman"/>
          <w:sz w:val="24"/>
          <w:szCs w:val="24"/>
          <w:lang w:val="sv-SE"/>
        </w:rPr>
        <w:t>afsir mengatakan bahwa mendefinisikan pendidikan bukanlah sesuatu yang mudah. Menurutnya ada dua faktor yang menjadikan perumusan dari definisi pendidikan itu sulit: (1) banyaknya jenis kegiatan yang dapat disebut sebagai kegiatan pendidikan; (2) luasnya aspek yang dibina oleh pendidikan</w:t>
      </w:r>
      <w:r>
        <w:rPr>
          <w:rFonts w:ascii="Times New Roman" w:eastAsia="Times New Roman" w:hAnsi="Times New Roman" w:cs="Times New Roman"/>
          <w:sz w:val="24"/>
          <w:szCs w:val="24"/>
          <w:lang w:val="sv-SE"/>
        </w:rPr>
        <w:t>.</w:t>
      </w:r>
      <w:r>
        <w:rPr>
          <w:rStyle w:val="FootnoteReference"/>
          <w:rFonts w:ascii="Times New Roman" w:eastAsia="Times New Roman" w:hAnsi="Times New Roman" w:cs="Times New Roman"/>
          <w:sz w:val="24"/>
          <w:szCs w:val="24"/>
          <w:lang w:val="sv-SE"/>
        </w:rPr>
        <w:footnoteReference w:id="22"/>
      </w:r>
      <w:r w:rsidRPr="007871E8">
        <w:rPr>
          <w:rFonts w:ascii="Times New Roman" w:eastAsia="Times New Roman" w:hAnsi="Times New Roman" w:cs="Times New Roman"/>
          <w:sz w:val="24"/>
          <w:szCs w:val="24"/>
          <w:lang w:val="sv-SE"/>
        </w:rPr>
        <w:t xml:space="preserve"> </w:t>
      </w:r>
      <w:r w:rsidRPr="007871E8">
        <w:rPr>
          <w:rFonts w:ascii="Times New Roman" w:eastAsia="Times New Roman" w:hAnsi="Times New Roman" w:cs="Times New Roman"/>
          <w:sz w:val="24"/>
          <w:szCs w:val="24"/>
          <w:lang w:val="sv-SE"/>
        </w:rPr>
        <w:lastRenderedPageBreak/>
        <w:t>Tidak hanya aspeknya saja yang luas cakupannya, namun ruang lingkup dari pendidikan itu sendiri juga sangat luas, tidak terkecuali pendidikan Islam.</w:t>
      </w:r>
    </w:p>
    <w:p w:rsidR="00971811" w:rsidRDefault="00971811" w:rsidP="00E55BC1">
      <w:pPr>
        <w:spacing w:after="0" w:line="480" w:lineRule="auto"/>
        <w:ind w:firstLine="851"/>
        <w:jc w:val="both"/>
        <w:rPr>
          <w:rFonts w:ascii="Times New Roman" w:eastAsia="Times New Roman" w:hAnsi="Times New Roman" w:cs="Times New Roman"/>
          <w:sz w:val="24"/>
          <w:szCs w:val="24"/>
          <w:lang w:val="sv-SE"/>
        </w:rPr>
      </w:pPr>
      <w:r w:rsidRPr="00D625A8">
        <w:rPr>
          <w:rFonts w:ascii="Times New Roman" w:eastAsia="Times New Roman" w:hAnsi="Times New Roman" w:cs="Times New Roman"/>
          <w:sz w:val="24"/>
          <w:szCs w:val="24"/>
          <w:lang w:val="sv-SE"/>
        </w:rPr>
        <w:t>Berbicara tentang pendidikan tentu tidak terlepas dari sosok manusia. Ketika membicarakan manusia tentu tidak terlepas pula dari kedudukan manusia sebagai makhluk Tuhan, manusia sebagai individu dan manusia sebagai makhluk sosial. Pernyataan di atas mengacu pada pendapat Zakiah Daradjad dan Noeng Muhadjir, ”konsep pendidikan Islam mencakup kehidupan manusia seutuhnya, tidak hanya memperhatikan dan mementingkan segi aqidah (keyakinan), ibadah (ritual), dan akhlak (norma-etika) saja, tetapi jauh lebih luas dan dalam dari semua itu.</w:t>
      </w:r>
      <w:r>
        <w:rPr>
          <w:rStyle w:val="FootnoteReference"/>
          <w:rFonts w:ascii="Times New Roman" w:eastAsia="Times New Roman" w:hAnsi="Times New Roman" w:cs="Times New Roman"/>
          <w:sz w:val="24"/>
          <w:szCs w:val="24"/>
          <w:lang w:val="sv-SE"/>
        </w:rPr>
        <w:footnoteReference w:id="23"/>
      </w:r>
      <w:r w:rsidRPr="007871E8">
        <w:rPr>
          <w:rFonts w:ascii="Times New Roman" w:eastAsia="Times New Roman" w:hAnsi="Times New Roman" w:cs="Times New Roman"/>
          <w:sz w:val="24"/>
          <w:szCs w:val="24"/>
          <w:lang w:val="sv-SE"/>
        </w:rPr>
        <w:t xml:space="preserve"> </w:t>
      </w:r>
    </w:p>
    <w:p w:rsidR="00971811" w:rsidRDefault="00971811" w:rsidP="00E55BC1">
      <w:pPr>
        <w:spacing w:after="0" w:line="480" w:lineRule="auto"/>
        <w:ind w:firstLine="851"/>
        <w:jc w:val="both"/>
        <w:rPr>
          <w:rFonts w:ascii="Times New Roman" w:eastAsia="Times New Roman" w:hAnsi="Times New Roman" w:cs="Times New Roman"/>
          <w:sz w:val="24"/>
          <w:szCs w:val="24"/>
          <w:lang w:val="sv-SE"/>
        </w:rPr>
      </w:pPr>
      <w:r w:rsidRPr="00D625A8">
        <w:rPr>
          <w:rFonts w:ascii="Times New Roman" w:eastAsia="Times New Roman" w:hAnsi="Times New Roman" w:cs="Times New Roman"/>
          <w:sz w:val="24"/>
          <w:szCs w:val="24"/>
          <w:lang w:val="sv-SE"/>
        </w:rPr>
        <w:t>Para pendidik Islam pada umumnya memiliki pandangan yang sama bahwa pendidikan Islam mencakup berbagai bidang: (1) keagamaan, (2) aqidah dan amaliah, (3) akhlaq dan budi pekerti, (4) fisik-biologi, eksak, mental-psikis, dan kesehatan</w:t>
      </w:r>
      <w:r>
        <w:rPr>
          <w:rFonts w:ascii="Times New Roman" w:eastAsia="Times New Roman" w:hAnsi="Times New Roman" w:cs="Times New Roman"/>
          <w:sz w:val="24"/>
          <w:szCs w:val="24"/>
          <w:lang w:val="sv-SE"/>
        </w:rPr>
        <w:t>.</w:t>
      </w:r>
      <w:r>
        <w:rPr>
          <w:rStyle w:val="FootnoteReference"/>
          <w:rFonts w:ascii="Times New Roman" w:eastAsia="Times New Roman" w:hAnsi="Times New Roman" w:cs="Times New Roman"/>
          <w:sz w:val="24"/>
          <w:szCs w:val="24"/>
          <w:lang w:val="sv-SE"/>
        </w:rPr>
        <w:footnoteReference w:id="24"/>
      </w:r>
    </w:p>
    <w:p w:rsidR="00971811" w:rsidRDefault="00971811" w:rsidP="00E55BC1">
      <w:pPr>
        <w:spacing w:after="0" w:line="480" w:lineRule="auto"/>
        <w:ind w:firstLine="851"/>
        <w:jc w:val="both"/>
        <w:rPr>
          <w:rFonts w:ascii="Times New Roman" w:eastAsia="Times New Roman" w:hAnsi="Times New Roman" w:cs="Times New Roman"/>
          <w:sz w:val="24"/>
          <w:szCs w:val="24"/>
          <w:lang w:val="sv-SE"/>
        </w:rPr>
      </w:pPr>
      <w:r w:rsidRPr="00D625A8">
        <w:rPr>
          <w:rFonts w:ascii="Times New Roman" w:eastAsia="Times New Roman" w:hAnsi="Times New Roman" w:cs="Times New Roman"/>
          <w:sz w:val="24"/>
          <w:szCs w:val="24"/>
          <w:lang w:val="sv-SE"/>
        </w:rPr>
        <w:t xml:space="preserve">Pendidikan Agama Islam </w:t>
      </w:r>
      <w:r w:rsidRPr="00D625A8">
        <w:rPr>
          <w:rFonts w:ascii="Times New Roman" w:eastAsia="Times New Roman" w:hAnsi="Times New Roman" w:cs="Times New Roman"/>
          <w:sz w:val="24"/>
          <w:szCs w:val="24"/>
        </w:rPr>
        <w:t xml:space="preserve">juga </w:t>
      </w:r>
      <w:r w:rsidRPr="00D625A8">
        <w:rPr>
          <w:rFonts w:ascii="Times New Roman" w:eastAsia="Times New Roman" w:hAnsi="Times New Roman" w:cs="Times New Roman"/>
          <w:sz w:val="24"/>
          <w:szCs w:val="24"/>
          <w:lang w:val="sv-SE"/>
        </w:rPr>
        <w:t xml:space="preserve">menekankan </w:t>
      </w:r>
      <w:r w:rsidRPr="00D625A8">
        <w:rPr>
          <w:rFonts w:ascii="Times New Roman" w:eastAsia="Times New Roman" w:hAnsi="Times New Roman" w:cs="Times New Roman"/>
          <w:sz w:val="24"/>
          <w:szCs w:val="24"/>
        </w:rPr>
        <w:t xml:space="preserve">pada </w:t>
      </w:r>
      <w:r w:rsidRPr="00D625A8">
        <w:rPr>
          <w:rFonts w:ascii="Times New Roman" w:eastAsia="Times New Roman" w:hAnsi="Times New Roman" w:cs="Times New Roman"/>
          <w:sz w:val="24"/>
          <w:szCs w:val="24"/>
          <w:lang w:val="sv-SE"/>
        </w:rPr>
        <w:t>keseimbangan, keselarasan dan keserasian antara hubungan manusia dengan Allah SWT, hubungan manusia dengan manusia, hubungan manusia dengan dirinya sendiri,  dan hubungan manusia dengan alam sekitar. Melihat pernyataan ini maka dapat dikatakan ruang lingkup pendidikan Agama Islam meliputi aspek-aspek sebagai berikut:</w:t>
      </w:r>
    </w:p>
    <w:p w:rsidR="00971811" w:rsidRPr="00461F0E" w:rsidRDefault="00971811" w:rsidP="00E55BC1">
      <w:pPr>
        <w:pStyle w:val="ListParagraph"/>
        <w:numPr>
          <w:ilvl w:val="0"/>
          <w:numId w:val="15"/>
        </w:numPr>
        <w:tabs>
          <w:tab w:val="left" w:pos="1276"/>
          <w:tab w:val="left" w:pos="1560"/>
        </w:tabs>
        <w:spacing w:after="0" w:line="480" w:lineRule="auto"/>
        <w:ind w:firstLine="491"/>
        <w:jc w:val="both"/>
        <w:rPr>
          <w:rFonts w:ascii="Times New Roman" w:eastAsia="Times New Roman" w:hAnsi="Times New Roman" w:cs="Times New Roman"/>
          <w:sz w:val="24"/>
          <w:szCs w:val="24"/>
        </w:rPr>
      </w:pPr>
      <w:r w:rsidRPr="00461F0E">
        <w:rPr>
          <w:rFonts w:ascii="Times New Roman" w:eastAsia="Times New Roman" w:hAnsi="Times New Roman" w:cs="Times New Roman"/>
          <w:sz w:val="24"/>
          <w:szCs w:val="24"/>
          <w:lang w:val="sv-SE"/>
        </w:rPr>
        <w:t>Al-Qur’an dan hadist sebagai sumber ajaran Islam;</w:t>
      </w:r>
    </w:p>
    <w:p w:rsidR="00971811" w:rsidRPr="00461F0E" w:rsidRDefault="00971811" w:rsidP="00E55BC1">
      <w:pPr>
        <w:pStyle w:val="ListParagraph"/>
        <w:numPr>
          <w:ilvl w:val="0"/>
          <w:numId w:val="15"/>
        </w:numPr>
        <w:tabs>
          <w:tab w:val="left" w:pos="1276"/>
          <w:tab w:val="left" w:pos="1560"/>
        </w:tabs>
        <w:spacing w:after="0" w:line="480" w:lineRule="auto"/>
        <w:ind w:firstLine="491"/>
        <w:jc w:val="both"/>
        <w:rPr>
          <w:rFonts w:ascii="Times New Roman" w:eastAsia="Times New Roman" w:hAnsi="Times New Roman" w:cs="Times New Roman"/>
          <w:sz w:val="24"/>
          <w:szCs w:val="24"/>
        </w:rPr>
      </w:pPr>
      <w:r w:rsidRPr="00461F0E">
        <w:rPr>
          <w:rFonts w:ascii="Times New Roman" w:eastAsia="Times New Roman" w:hAnsi="Times New Roman" w:cs="Times New Roman"/>
          <w:sz w:val="24"/>
          <w:szCs w:val="24"/>
          <w:lang w:val="sv-SE"/>
        </w:rPr>
        <w:lastRenderedPageBreak/>
        <w:t>Aqidah;</w:t>
      </w:r>
    </w:p>
    <w:p w:rsidR="00971811" w:rsidRPr="00461F0E" w:rsidRDefault="00971811" w:rsidP="00E55BC1">
      <w:pPr>
        <w:pStyle w:val="ListParagraph"/>
        <w:numPr>
          <w:ilvl w:val="0"/>
          <w:numId w:val="15"/>
        </w:numPr>
        <w:tabs>
          <w:tab w:val="left" w:pos="1276"/>
          <w:tab w:val="left" w:pos="1560"/>
        </w:tabs>
        <w:spacing w:after="0" w:line="480" w:lineRule="auto"/>
        <w:ind w:firstLine="491"/>
        <w:jc w:val="both"/>
        <w:rPr>
          <w:rFonts w:ascii="Times New Roman" w:eastAsia="Times New Roman" w:hAnsi="Times New Roman" w:cs="Times New Roman"/>
          <w:sz w:val="24"/>
          <w:szCs w:val="24"/>
        </w:rPr>
      </w:pPr>
      <w:r w:rsidRPr="00461F0E">
        <w:rPr>
          <w:rFonts w:ascii="Times New Roman" w:eastAsia="Times New Roman" w:hAnsi="Times New Roman" w:cs="Times New Roman"/>
          <w:sz w:val="14"/>
          <w:szCs w:val="14"/>
          <w:lang w:val="sv-SE"/>
        </w:rPr>
        <w:t xml:space="preserve"> </w:t>
      </w:r>
      <w:r w:rsidRPr="00461F0E">
        <w:rPr>
          <w:rFonts w:ascii="Times New Roman" w:eastAsia="Times New Roman" w:hAnsi="Times New Roman" w:cs="Times New Roman"/>
          <w:sz w:val="24"/>
          <w:szCs w:val="24"/>
          <w:lang w:val="sv-SE"/>
        </w:rPr>
        <w:t>Akhlaq;</w:t>
      </w:r>
    </w:p>
    <w:p w:rsidR="00971811" w:rsidRPr="00461F0E" w:rsidRDefault="00971811" w:rsidP="00E55BC1">
      <w:pPr>
        <w:pStyle w:val="ListParagraph"/>
        <w:numPr>
          <w:ilvl w:val="0"/>
          <w:numId w:val="15"/>
        </w:numPr>
        <w:tabs>
          <w:tab w:val="left" w:pos="1276"/>
          <w:tab w:val="left" w:pos="1560"/>
        </w:tabs>
        <w:spacing w:after="0" w:line="480" w:lineRule="auto"/>
        <w:ind w:firstLine="491"/>
        <w:jc w:val="both"/>
        <w:rPr>
          <w:rFonts w:ascii="Times New Roman" w:eastAsia="Times New Roman" w:hAnsi="Times New Roman" w:cs="Times New Roman"/>
          <w:sz w:val="24"/>
          <w:szCs w:val="24"/>
        </w:rPr>
      </w:pPr>
      <w:r w:rsidRPr="00461F0E">
        <w:rPr>
          <w:rFonts w:ascii="Times New Roman" w:eastAsia="Times New Roman" w:hAnsi="Times New Roman" w:cs="Times New Roman"/>
          <w:sz w:val="24"/>
          <w:szCs w:val="24"/>
          <w:lang w:val="sv-SE"/>
        </w:rPr>
        <w:t>Fiqih;</w:t>
      </w:r>
    </w:p>
    <w:p w:rsidR="00971811" w:rsidRPr="00461F0E" w:rsidRDefault="00971811" w:rsidP="00CB3808">
      <w:pPr>
        <w:pStyle w:val="ListParagraph"/>
        <w:numPr>
          <w:ilvl w:val="0"/>
          <w:numId w:val="15"/>
        </w:numPr>
        <w:tabs>
          <w:tab w:val="left" w:pos="1276"/>
          <w:tab w:val="left" w:pos="1560"/>
        </w:tabs>
        <w:spacing w:after="0" w:line="480" w:lineRule="auto"/>
        <w:ind w:firstLine="491"/>
        <w:jc w:val="both"/>
        <w:rPr>
          <w:rFonts w:ascii="Times New Roman" w:eastAsia="Times New Roman" w:hAnsi="Times New Roman" w:cs="Times New Roman"/>
          <w:sz w:val="24"/>
          <w:szCs w:val="24"/>
        </w:rPr>
      </w:pPr>
      <w:r w:rsidRPr="00461F0E">
        <w:rPr>
          <w:rFonts w:ascii="Times New Roman" w:eastAsia="Times New Roman" w:hAnsi="Times New Roman" w:cs="Times New Roman"/>
          <w:sz w:val="24"/>
          <w:szCs w:val="24"/>
          <w:lang w:val="sv-SE"/>
        </w:rPr>
        <w:t>Tarikh dan Kebudayaan Islam</w:t>
      </w:r>
      <w:r>
        <w:rPr>
          <w:rFonts w:ascii="Times New Roman" w:eastAsia="Times New Roman" w:hAnsi="Times New Roman" w:cs="Times New Roman"/>
          <w:sz w:val="24"/>
          <w:szCs w:val="24"/>
          <w:lang w:val="sv-SE"/>
        </w:rPr>
        <w:t>.</w:t>
      </w:r>
    </w:p>
    <w:p w:rsidR="00971811" w:rsidRDefault="00971811" w:rsidP="00E55BC1">
      <w:pPr>
        <w:spacing w:after="0" w:line="480" w:lineRule="auto"/>
        <w:ind w:firstLine="851"/>
        <w:jc w:val="both"/>
        <w:rPr>
          <w:rFonts w:ascii="Times New Roman" w:eastAsia="Times New Roman" w:hAnsi="Times New Roman" w:cs="Times New Roman"/>
          <w:sz w:val="24"/>
          <w:szCs w:val="24"/>
          <w:lang w:val="sv-SE"/>
        </w:rPr>
      </w:pPr>
      <w:r w:rsidRPr="00D625A8">
        <w:rPr>
          <w:rFonts w:ascii="Times New Roman" w:eastAsia="Times New Roman" w:hAnsi="Times New Roman" w:cs="Times New Roman"/>
          <w:sz w:val="24"/>
          <w:szCs w:val="24"/>
          <w:lang w:val="sv-SE"/>
        </w:rPr>
        <w:t>Al-Qur’an dan Hadist adalah sumber pokok ajaran-ajaran dalam agama Islam. Tujuan manusia adalah mencari kebahagiaan baik di dunia dan akherat, dan di dalam al-Qur’an dan Hadist itu terdapat petunjuk untuk</w:t>
      </w:r>
      <w:r>
        <w:rPr>
          <w:rFonts w:ascii="Times New Roman" w:eastAsia="Times New Roman" w:hAnsi="Times New Roman" w:cs="Times New Roman"/>
          <w:sz w:val="24"/>
          <w:szCs w:val="24"/>
          <w:lang w:val="sv-SE"/>
        </w:rPr>
        <w:t xml:space="preserve"> mencapai kebahagiaan tersebut. </w:t>
      </w:r>
      <w:r w:rsidRPr="00D625A8">
        <w:rPr>
          <w:rFonts w:ascii="Times New Roman" w:eastAsia="Times New Roman" w:hAnsi="Times New Roman" w:cs="Times New Roman"/>
          <w:sz w:val="24"/>
          <w:szCs w:val="24"/>
          <w:lang w:val="sv-SE"/>
        </w:rPr>
        <w:t>Secara bahasa al-Qur’an berarti ”bacaan”, sedangkan secara istilah berarti kalam Allah yang merupakan mukjizat yang diturunkan kepada nabi Muhammad melalui perantara malaikat Jibril yang disampaikan kepada kita secara mutawattir dan membacanya merupakan ibadah.</w:t>
      </w:r>
      <w:r w:rsidRPr="00223075">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Adapun H</w:t>
      </w:r>
      <w:r w:rsidRPr="00D625A8">
        <w:rPr>
          <w:rFonts w:ascii="Times New Roman" w:eastAsia="Times New Roman" w:hAnsi="Times New Roman" w:cs="Times New Roman"/>
          <w:sz w:val="24"/>
          <w:szCs w:val="24"/>
          <w:lang w:val="sv-SE"/>
        </w:rPr>
        <w:t>adist secara bahasa memiliki arti ”sesuatu yang baru”, sedangkan pengertian  Hadist secara ist</w:t>
      </w:r>
      <w:r>
        <w:rPr>
          <w:rFonts w:ascii="Times New Roman" w:eastAsia="Times New Roman" w:hAnsi="Times New Roman" w:cs="Times New Roman"/>
          <w:sz w:val="24"/>
          <w:szCs w:val="24"/>
          <w:lang w:val="sv-SE"/>
        </w:rPr>
        <w:t xml:space="preserve">ilah menurut ahli Hadist adalah </w:t>
      </w:r>
      <w:r w:rsidRPr="00D625A8">
        <w:rPr>
          <w:rFonts w:ascii="Times New Roman" w:eastAsia="Times New Roman" w:hAnsi="Times New Roman" w:cs="Times New Roman"/>
          <w:i/>
          <w:iCs/>
          <w:sz w:val="24"/>
          <w:szCs w:val="24"/>
          <w:lang w:val="sv-SE"/>
        </w:rPr>
        <w:t>“Seluruh perkataan, perbuatan, dan hal ihwal tentang nabi Muhammad SAW., sedangkan menurut yang lainnya adalah segala sesuatu yang bersumber dari nabi baik berupa perkatan, perbuatan, maupun ketetapannya.”</w:t>
      </w:r>
      <w:r>
        <w:rPr>
          <w:rFonts w:ascii="Times New Roman" w:eastAsia="Times New Roman" w:hAnsi="Times New Roman" w:cs="Times New Roman"/>
          <w:sz w:val="24"/>
          <w:szCs w:val="24"/>
          <w:rtl/>
        </w:rPr>
        <w:t xml:space="preserve"> </w:t>
      </w:r>
      <w:r w:rsidRPr="00D625A8">
        <w:rPr>
          <w:rFonts w:ascii="Times New Roman" w:eastAsia="Times New Roman" w:hAnsi="Times New Roman" w:cs="Times New Roman"/>
          <w:sz w:val="24"/>
          <w:szCs w:val="24"/>
          <w:lang w:val="sv-SE"/>
        </w:rPr>
        <w:t xml:space="preserve">Yang termasuk </w:t>
      </w:r>
      <w:r w:rsidRPr="00D625A8">
        <w:rPr>
          <w:rFonts w:ascii="Times New Roman" w:eastAsia="Times New Roman" w:hAnsi="Times New Roman" w:cs="Times New Roman"/>
          <w:i/>
          <w:iCs/>
          <w:sz w:val="24"/>
          <w:szCs w:val="24"/>
          <w:lang w:val="sv-SE"/>
        </w:rPr>
        <w:t xml:space="preserve">hal ihwal </w:t>
      </w:r>
      <w:r w:rsidRPr="00D625A8">
        <w:rPr>
          <w:rFonts w:ascii="Times New Roman" w:eastAsia="Times New Roman" w:hAnsi="Times New Roman" w:cs="Times New Roman"/>
          <w:sz w:val="24"/>
          <w:szCs w:val="24"/>
          <w:lang w:val="sv-SE"/>
        </w:rPr>
        <w:t xml:space="preserve">dalam definisi di atas ialah segala sesuatu yang diriwayatkan dari nabi yang berkaitan </w:t>
      </w:r>
      <w:r w:rsidRPr="00D625A8">
        <w:rPr>
          <w:rFonts w:ascii="Times New Roman" w:eastAsia="Times New Roman" w:hAnsi="Times New Roman" w:cs="Times New Roman"/>
          <w:i/>
          <w:iCs/>
          <w:sz w:val="24"/>
          <w:szCs w:val="24"/>
          <w:lang w:val="sv-SE"/>
        </w:rPr>
        <w:t xml:space="preserve">himmah, </w:t>
      </w:r>
      <w:r w:rsidRPr="00D625A8">
        <w:rPr>
          <w:rFonts w:ascii="Times New Roman" w:eastAsia="Times New Roman" w:hAnsi="Times New Roman" w:cs="Times New Roman"/>
          <w:sz w:val="24"/>
          <w:szCs w:val="24"/>
          <w:lang w:val="sv-SE"/>
        </w:rPr>
        <w:t>karakteristik, sejarah kelahiran dan kebiasaan-kebiasaannya</w:t>
      </w:r>
      <w:r>
        <w:rPr>
          <w:rFonts w:ascii="Times New Roman" w:eastAsia="Times New Roman" w:hAnsi="Times New Roman" w:cs="Times New Roman"/>
          <w:sz w:val="24"/>
          <w:szCs w:val="24"/>
          <w:lang w:val="sv-SE"/>
        </w:rPr>
        <w:t>.</w:t>
      </w:r>
      <w:r>
        <w:rPr>
          <w:rStyle w:val="FootnoteReference"/>
          <w:rFonts w:ascii="Times New Roman" w:eastAsia="Times New Roman" w:hAnsi="Times New Roman" w:cs="Times New Roman"/>
          <w:sz w:val="24"/>
          <w:szCs w:val="24"/>
          <w:lang w:val="sv-SE"/>
        </w:rPr>
        <w:footnoteReference w:id="25"/>
      </w:r>
    </w:p>
    <w:p w:rsidR="00971811" w:rsidRDefault="00971811" w:rsidP="00ED3B35">
      <w:pPr>
        <w:spacing w:after="0" w:line="480" w:lineRule="auto"/>
        <w:ind w:firstLine="851"/>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Sedangkan </w:t>
      </w:r>
      <w:r w:rsidRPr="00D625A8">
        <w:rPr>
          <w:rFonts w:ascii="Times New Roman" w:eastAsia="Times New Roman" w:hAnsi="Times New Roman" w:cs="Times New Roman"/>
          <w:sz w:val="24"/>
          <w:szCs w:val="24"/>
          <w:lang w:val="sv-SE"/>
        </w:rPr>
        <w:t xml:space="preserve">Istilah aqidah di dalam istilah umum dipakai untuk menyebut keputusan pikiran yang mantap, benar maupun salah. Keputusan yang benar disebut aqidah yang benar, sedangkan keputusan yang salah disebut aqidah yang </w:t>
      </w:r>
      <w:r w:rsidRPr="00D625A8">
        <w:rPr>
          <w:rFonts w:ascii="Times New Roman" w:eastAsia="Times New Roman" w:hAnsi="Times New Roman" w:cs="Times New Roman"/>
          <w:sz w:val="24"/>
          <w:szCs w:val="24"/>
          <w:lang w:val="sv-SE"/>
        </w:rPr>
        <w:lastRenderedPageBreak/>
        <w:t>batil</w:t>
      </w:r>
      <w:r>
        <w:rPr>
          <w:rFonts w:ascii="Times New Roman" w:eastAsia="Times New Roman" w:hAnsi="Times New Roman" w:cs="Times New Roman"/>
          <w:sz w:val="24"/>
          <w:szCs w:val="24"/>
          <w:lang w:val="sv-SE"/>
        </w:rPr>
        <w:t>.</w:t>
      </w:r>
      <w:r>
        <w:rPr>
          <w:rStyle w:val="FootnoteReference"/>
          <w:rFonts w:ascii="Times New Roman" w:eastAsia="Times New Roman" w:hAnsi="Times New Roman" w:cs="Times New Roman"/>
          <w:sz w:val="24"/>
          <w:szCs w:val="24"/>
          <w:lang w:val="sv-SE"/>
        </w:rPr>
        <w:footnoteReference w:id="26"/>
      </w:r>
      <w:r>
        <w:rPr>
          <w:rFonts w:ascii="Times New Roman" w:eastAsia="Times New Roman" w:hAnsi="Times New Roman" w:cs="Times New Roman"/>
          <w:sz w:val="24"/>
          <w:szCs w:val="24"/>
          <w:lang w:val="sv-SE"/>
        </w:rPr>
        <w:t xml:space="preserve"> </w:t>
      </w:r>
      <w:r w:rsidRPr="00D625A8">
        <w:rPr>
          <w:rFonts w:ascii="Times New Roman" w:eastAsia="Times New Roman" w:hAnsi="Times New Roman" w:cs="Times New Roman"/>
          <w:sz w:val="24"/>
          <w:szCs w:val="24"/>
          <w:lang w:val="sv-SE"/>
        </w:rPr>
        <w:t>Adapun yang dimaksud dengan Aqidah Islam adalah kepercayaan yang mantap kepada Allah, para malaikat-Nya, kitab-kitab suci-Nya, para rasul-Nya, hari akhir, qadar yang baik dan buruk, serta seluruh muatan al-Qur’an al-Karim dan al-Sunnah al-Shohihah berupa pokok-pokok agama.</w:t>
      </w:r>
      <w:bookmarkStart w:id="1" w:name="_ftnref14"/>
      <w:r>
        <w:rPr>
          <w:rStyle w:val="FootnoteReference"/>
          <w:rFonts w:ascii="Times New Roman" w:eastAsia="Times New Roman" w:hAnsi="Times New Roman" w:cs="Times New Roman"/>
          <w:sz w:val="24"/>
          <w:szCs w:val="24"/>
          <w:lang w:val="sv-SE"/>
        </w:rPr>
        <w:footnoteReference w:id="27"/>
      </w:r>
      <w:hyperlink r:id="rId9" w:anchor="_ftn14" w:history="1"/>
      <w:bookmarkEnd w:id="1"/>
      <w:r w:rsidRPr="00D625A8">
        <w:rPr>
          <w:rFonts w:ascii="Times New Roman" w:eastAsia="Times New Roman" w:hAnsi="Times New Roman" w:cs="Times New Roman"/>
          <w:sz w:val="24"/>
          <w:szCs w:val="24"/>
          <w:lang w:val="sv-SE"/>
        </w:rPr>
        <w:t xml:space="preserve"> Bisa diambil kesimpulan bahwa Aqidah Islam adalah kepercayaan yang harus diakui orang</w:t>
      </w:r>
      <w:r>
        <w:rPr>
          <w:rFonts w:ascii="Times New Roman" w:eastAsia="Times New Roman" w:hAnsi="Times New Roman" w:cs="Times New Roman"/>
          <w:sz w:val="24"/>
          <w:szCs w:val="24"/>
          <w:lang w:val="sv-SE"/>
        </w:rPr>
        <w:t xml:space="preserve"> </w:t>
      </w:r>
      <w:r w:rsidRPr="00D625A8">
        <w:rPr>
          <w:rFonts w:ascii="Times New Roman" w:eastAsia="Times New Roman" w:hAnsi="Times New Roman" w:cs="Times New Roman"/>
          <w:sz w:val="24"/>
          <w:szCs w:val="24"/>
          <w:lang w:val="sv-SE"/>
        </w:rPr>
        <w:t xml:space="preserve">mukmin tentang kebenarannya berdasarkan dalil </w:t>
      </w:r>
      <w:r w:rsidRPr="00D625A8">
        <w:rPr>
          <w:rFonts w:ascii="Times New Roman" w:eastAsia="Times New Roman" w:hAnsi="Times New Roman" w:cs="Times New Roman"/>
          <w:i/>
          <w:iCs/>
          <w:sz w:val="24"/>
          <w:szCs w:val="24"/>
          <w:lang w:val="sv-SE"/>
        </w:rPr>
        <w:t xml:space="preserve">aqli </w:t>
      </w:r>
      <w:r w:rsidRPr="00D625A8">
        <w:rPr>
          <w:rFonts w:ascii="Times New Roman" w:eastAsia="Times New Roman" w:hAnsi="Times New Roman" w:cs="Times New Roman"/>
          <w:sz w:val="24"/>
          <w:szCs w:val="24"/>
          <w:lang w:val="sv-SE"/>
        </w:rPr>
        <w:t xml:space="preserve">dan juga dalil </w:t>
      </w:r>
      <w:r w:rsidRPr="00D625A8">
        <w:rPr>
          <w:rFonts w:ascii="Times New Roman" w:eastAsia="Times New Roman" w:hAnsi="Times New Roman" w:cs="Times New Roman"/>
          <w:i/>
          <w:iCs/>
          <w:sz w:val="24"/>
          <w:szCs w:val="24"/>
          <w:lang w:val="sv-SE"/>
        </w:rPr>
        <w:t>naqli</w:t>
      </w:r>
      <w:r w:rsidRPr="00D625A8">
        <w:rPr>
          <w:rFonts w:ascii="Times New Roman" w:eastAsia="Times New Roman" w:hAnsi="Times New Roman" w:cs="Times New Roman"/>
          <w:sz w:val="24"/>
          <w:szCs w:val="24"/>
          <w:lang w:val="sv-SE"/>
        </w:rPr>
        <w:t>. Dasar dari Akidah Islam ini ter</w:t>
      </w:r>
      <w:r>
        <w:rPr>
          <w:rFonts w:ascii="Times New Roman" w:eastAsia="Times New Roman" w:hAnsi="Times New Roman" w:cs="Times New Roman"/>
          <w:sz w:val="24"/>
          <w:szCs w:val="24"/>
          <w:lang w:val="sv-SE"/>
        </w:rPr>
        <w:t>dapat di dalam al-Qur’an surat A</w:t>
      </w:r>
      <w:r w:rsidRPr="00D625A8">
        <w:rPr>
          <w:rFonts w:ascii="Times New Roman" w:eastAsia="Times New Roman" w:hAnsi="Times New Roman" w:cs="Times New Roman"/>
          <w:sz w:val="24"/>
          <w:szCs w:val="24"/>
          <w:lang w:val="sv-SE"/>
        </w:rPr>
        <w:t>l-Baqarah ayat 285</w:t>
      </w:r>
      <w:r>
        <w:rPr>
          <w:rFonts w:ascii="Times New Roman" w:eastAsia="Times New Roman" w:hAnsi="Times New Roman" w:cs="Times New Roman"/>
          <w:sz w:val="24"/>
          <w:szCs w:val="24"/>
          <w:lang w:val="sv-SE"/>
        </w:rPr>
        <w:t>.</w:t>
      </w:r>
    </w:p>
    <w:p w:rsidR="00971811" w:rsidRDefault="00971811" w:rsidP="00471FA5">
      <w:pPr>
        <w:bidi/>
        <w:spacing w:after="0" w:line="240" w:lineRule="auto"/>
        <w:ind w:hanging="29"/>
        <w:jc w:val="both"/>
        <w:rPr>
          <w:rFonts w:ascii="Times New Roman" w:eastAsia="Times New Roman" w:hAnsi="Times New Roman" w:cs="Times New Roman"/>
          <w:sz w:val="24"/>
          <w:szCs w:val="24"/>
          <w:lang w:val="sv-SE"/>
        </w:rPr>
      </w:pPr>
      <w:r>
        <w:rPr>
          <w:sz w:val="28"/>
          <w:szCs w:val="28"/>
        </w:rPr>
        <w:sym w:font="HQPB5" w:char="F07A"/>
      </w:r>
      <w:r>
        <w:rPr>
          <w:sz w:val="28"/>
          <w:szCs w:val="28"/>
        </w:rPr>
        <w:sym w:font="HQPB2" w:char="F060"/>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3C"/>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6"/>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37"/>
      </w:r>
      <w:r>
        <w:rPr>
          <w:sz w:val="28"/>
          <w:szCs w:val="28"/>
        </w:rPr>
        <w:sym w:font="HQPB4" w:char="F0E7"/>
      </w:r>
      <w:r>
        <w:rPr>
          <w:sz w:val="28"/>
          <w:szCs w:val="28"/>
        </w:rPr>
        <w:sym w:font="HQPB1" w:char="F046"/>
      </w:r>
      <w:r>
        <w:rPr>
          <w:sz w:val="28"/>
          <w:szCs w:val="28"/>
        </w:rPr>
        <w:sym w:font="HQPB4" w:char="F0E4"/>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DF"/>
      </w:r>
      <w:r>
        <w:rPr>
          <w:sz w:val="28"/>
          <w:szCs w:val="28"/>
        </w:rPr>
        <w:sym w:font="HQPB1" w:char="F099"/>
      </w:r>
      <w:r>
        <w:rPr>
          <w:sz w:val="28"/>
          <w:szCs w:val="28"/>
        </w:rPr>
        <w:sym w:font="HQPB4" w:char="F0E2"/>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E4"/>
      </w:r>
      <w:r>
        <w:rPr>
          <w:sz w:val="28"/>
          <w:szCs w:val="28"/>
        </w:rPr>
        <w:sym w:font="HQPB2" w:char="F02D"/>
      </w:r>
      <w:r>
        <w:rPr>
          <w:sz w:val="28"/>
          <w:szCs w:val="28"/>
        </w:rPr>
        <w:sym w:font="HQPB4" w:char="F0CC"/>
      </w:r>
      <w:r>
        <w:rPr>
          <w:sz w:val="28"/>
          <w:szCs w:val="28"/>
        </w:rPr>
        <w:sym w:font="HQPB4" w:char="F068"/>
      </w:r>
      <w:r>
        <w:rPr>
          <w:sz w:val="28"/>
          <w:szCs w:val="28"/>
        </w:rPr>
        <w:sym w:font="HQPB1" w:char="F08D"/>
      </w:r>
      <w:r>
        <w:rPr>
          <w:sz w:val="28"/>
          <w:szCs w:val="28"/>
        </w:rPr>
        <w:sym w:font="HQPB5" w:char="F078"/>
      </w:r>
      <w:r>
        <w:rPr>
          <w:sz w:val="28"/>
          <w:szCs w:val="28"/>
        </w:rPr>
        <w:sym w:font="HQPB1" w:char="F0FF"/>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DF"/>
      </w:r>
      <w:r>
        <w:rPr>
          <w:sz w:val="28"/>
          <w:szCs w:val="28"/>
        </w:rPr>
        <w:sym w:font="HQPB1" w:char="F099"/>
      </w:r>
      <w:r>
        <w:rPr>
          <w:sz w:val="28"/>
          <w:szCs w:val="28"/>
        </w:rPr>
        <w:sym w:font="HQPB4" w:char="F095"/>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7"/>
      </w:r>
      <w:r>
        <w:rPr>
          <w:sz w:val="28"/>
          <w:szCs w:val="28"/>
        </w:rPr>
        <w:sym w:font="HQPB1" w:char="F0E8"/>
      </w:r>
      <w:r>
        <w:rPr>
          <w:sz w:val="28"/>
          <w:szCs w:val="28"/>
        </w:rPr>
        <w:sym w:font="HQPB4" w:char="F0CF"/>
      </w:r>
      <w:r>
        <w:rPr>
          <w:sz w:val="28"/>
          <w:szCs w:val="28"/>
        </w:rPr>
        <w:sym w:font="HQPB2" w:char="F04A"/>
      </w:r>
      <w:r>
        <w:rPr>
          <w:sz w:val="28"/>
          <w:szCs w:val="28"/>
        </w:rPr>
        <w:sym w:font="HQPB5" w:char="F079"/>
      </w:r>
      <w:r>
        <w:rPr>
          <w:sz w:val="28"/>
          <w:szCs w:val="28"/>
        </w:rPr>
        <w:sym w:font="HQPB1" w:char="F099"/>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1" w:char="F0E8"/>
      </w:r>
      <w:r>
        <w:rPr>
          <w:sz w:val="28"/>
          <w:szCs w:val="28"/>
        </w:rPr>
        <w:sym w:font="HQPB5" w:char="F073"/>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2" w:char="F052"/>
      </w:r>
      <w:r>
        <w:rPr>
          <w:sz w:val="28"/>
          <w:szCs w:val="28"/>
        </w:rPr>
        <w:sym w:font="HQPB1" w:char="F023"/>
      </w:r>
      <w:r>
        <w:rPr>
          <w:sz w:val="28"/>
          <w:szCs w:val="28"/>
        </w:rPr>
        <w:sym w:font="HQPB5" w:char="F074"/>
      </w:r>
      <w:r>
        <w:rPr>
          <w:sz w:val="28"/>
          <w:szCs w:val="28"/>
        </w:rPr>
        <w:sym w:font="HQPB1" w:char="F08D"/>
      </w:r>
      <w:r>
        <w:rPr>
          <w:sz w:val="28"/>
          <w:szCs w:val="28"/>
        </w:rPr>
        <w:sym w:font="HQPB4" w:char="F0F8"/>
      </w:r>
      <w:r>
        <w:rPr>
          <w:sz w:val="28"/>
          <w:szCs w:val="28"/>
        </w:rPr>
        <w:sym w:font="HQPB1" w:char="F0FF"/>
      </w:r>
      <w:r>
        <w:rPr>
          <w:sz w:val="28"/>
          <w:szCs w:val="28"/>
        </w:rPr>
        <w:sym w:font="HQPB4" w:char="F0E4"/>
      </w:r>
      <w:r>
        <w:rPr>
          <w:sz w:val="28"/>
          <w:szCs w:val="28"/>
        </w:rPr>
        <w:sym w:font="HQPB1" w:char="F0EE"/>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E"/>
      </w:r>
      <w:r>
        <w:rPr>
          <w:sz w:val="28"/>
          <w:szCs w:val="28"/>
        </w:rPr>
        <w:sym w:font="HQPB2" w:char="F0C8"/>
      </w:r>
      <w:r>
        <w:rPr>
          <w:rFonts w:ascii="(normal text)" w:hAnsi="(normal text)"/>
          <w:rtl/>
        </w:rPr>
        <w:t xml:space="preserve">   </w:t>
      </w:r>
      <w:r>
        <w:rPr>
          <w:rFonts w:ascii="Times New Roman" w:eastAsia="Times New Roman" w:hAnsi="Times New Roman" w:cs="Times New Roman"/>
          <w:sz w:val="24"/>
          <w:szCs w:val="24"/>
          <w:lang w:val="sv-SE"/>
        </w:rPr>
        <w:t xml:space="preserve"> </w:t>
      </w:r>
    </w:p>
    <w:p w:rsidR="00971811" w:rsidRDefault="00971811" w:rsidP="00471FA5">
      <w:pPr>
        <w:spacing w:after="0" w:line="240" w:lineRule="auto"/>
        <w:ind w:firstLine="540"/>
        <w:jc w:val="both"/>
        <w:rPr>
          <w:rFonts w:ascii="Times New Roman" w:eastAsia="Times New Roman" w:hAnsi="Times New Roman" w:cs="Times New Roman"/>
          <w:i/>
          <w:sz w:val="24"/>
          <w:szCs w:val="24"/>
          <w:lang w:val="sv-SE"/>
        </w:rPr>
      </w:pPr>
      <w:r w:rsidRPr="00577B54">
        <w:rPr>
          <w:rFonts w:ascii="Times New Roman" w:eastAsia="Times New Roman" w:hAnsi="Times New Roman" w:cs="Times New Roman"/>
          <w:i/>
          <w:sz w:val="24"/>
          <w:szCs w:val="24"/>
          <w:lang w:val="sv-SE"/>
        </w:rPr>
        <w:t>Artinya : Rasul telah beriman kepada Al Quran yang diturunkan kepadanya dari Tuhannya, demikian pula orang-orang yang beriman. semuanya beriman kepada Allah, malaikat-malaikat-Nya, kitab-kitab-Nya dan rasul-rasul-Nya. (mereka mengatakan): "Kami tidak membeda-bedakan antara seseorangpun (dengan yang lain) dari rasul-rasul-Nya", dan mereka mengatakan: "Kami dengar dan Kami taat." (mereka berdoa): "Ampunilah Kami Ya Tuhan Kami dan kepada Engkaulah tempat kembali."</w:t>
      </w:r>
      <w:r>
        <w:rPr>
          <w:rFonts w:ascii="Times New Roman" w:eastAsia="Times New Roman" w:hAnsi="Times New Roman" w:cs="Times New Roman"/>
          <w:i/>
          <w:sz w:val="24"/>
          <w:szCs w:val="24"/>
          <w:lang w:val="sv-SE"/>
        </w:rPr>
        <w:t>.</w:t>
      </w:r>
    </w:p>
    <w:p w:rsidR="00971811" w:rsidRPr="00577B54" w:rsidRDefault="00371855" w:rsidP="00371855">
      <w:pPr>
        <w:tabs>
          <w:tab w:val="left" w:pos="7230"/>
        </w:tabs>
        <w:spacing w:after="0" w:line="480" w:lineRule="auto"/>
        <w:ind w:firstLine="540"/>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ab/>
      </w:r>
    </w:p>
    <w:p w:rsidR="00971811" w:rsidRDefault="00971811" w:rsidP="00E55BC1">
      <w:pPr>
        <w:spacing w:line="480" w:lineRule="auto"/>
        <w:ind w:firstLine="851"/>
        <w:jc w:val="both"/>
        <w:rPr>
          <w:rFonts w:ascii="Times New Roman" w:hAnsi="Times New Roman" w:cs="Times New Roman"/>
          <w:b/>
          <w:sz w:val="24"/>
        </w:rPr>
      </w:pPr>
      <w:r>
        <w:rPr>
          <w:rFonts w:ascii="Times New Roman" w:eastAsia="Times New Roman" w:hAnsi="Times New Roman" w:cs="Times New Roman"/>
          <w:sz w:val="24"/>
          <w:szCs w:val="24"/>
          <w:lang w:val="sv-SE"/>
        </w:rPr>
        <w:t xml:space="preserve">Akhlaq </w:t>
      </w:r>
      <w:r w:rsidRPr="00D625A8">
        <w:rPr>
          <w:rFonts w:ascii="Times New Roman" w:eastAsia="Times New Roman" w:hAnsi="Times New Roman" w:cs="Times New Roman"/>
          <w:sz w:val="24"/>
          <w:szCs w:val="24"/>
          <w:lang w:val="sv-SE"/>
        </w:rPr>
        <w:t>mempunyai hubungan yang erat dengan aqidah, yang sudah kita bahas sebelumnya. Adanya hubungan ini dikarenakan aqidah adalah gudang akhlaq yang kokoh. Akhlaq mampu menciptakan kesadaran diri bagi manusia untuk berpegang teguh kepada norma dan nilai-nilai akhlaq yang luhur.</w:t>
      </w:r>
      <w:r>
        <w:rPr>
          <w:rStyle w:val="FootnoteReference"/>
          <w:rFonts w:ascii="Times New Roman" w:eastAsia="Times New Roman" w:hAnsi="Times New Roman" w:cs="Times New Roman"/>
          <w:sz w:val="24"/>
          <w:szCs w:val="24"/>
          <w:lang w:val="sv-SE"/>
        </w:rPr>
        <w:footnoteReference w:id="28"/>
      </w:r>
      <w:r w:rsidRPr="00FB74BE">
        <w:rPr>
          <w:rFonts w:ascii="Times New Roman" w:hAnsi="Times New Roman" w:cs="Times New Roman"/>
          <w:b/>
          <w:sz w:val="24"/>
        </w:rPr>
        <w:t xml:space="preserve"> </w:t>
      </w:r>
    </w:p>
    <w:p w:rsidR="00971811" w:rsidRDefault="00971811" w:rsidP="00E55BC1">
      <w:pPr>
        <w:spacing w:line="480" w:lineRule="auto"/>
        <w:ind w:firstLine="851"/>
        <w:jc w:val="both"/>
        <w:rPr>
          <w:rFonts w:ascii="Times New Roman" w:eastAsia="Times New Roman" w:hAnsi="Times New Roman" w:cs="Times New Roman"/>
          <w:sz w:val="24"/>
          <w:szCs w:val="24"/>
          <w:lang w:val="sv-SE"/>
        </w:rPr>
      </w:pPr>
      <w:r w:rsidRPr="00D625A8">
        <w:rPr>
          <w:rFonts w:ascii="Times New Roman" w:eastAsia="Times New Roman" w:hAnsi="Times New Roman" w:cs="Times New Roman"/>
          <w:sz w:val="24"/>
          <w:szCs w:val="24"/>
          <w:lang w:val="sv-SE"/>
        </w:rPr>
        <w:t xml:space="preserve">Pada dasarnya, tujuan pokok akhlaq adalah agar setiap muslim berbudi pekerti, bertingkah laku, berperangai atau beradat-istiadat yang baik sesuai dengan </w:t>
      </w:r>
      <w:r w:rsidRPr="00D625A8">
        <w:rPr>
          <w:rFonts w:ascii="Times New Roman" w:eastAsia="Times New Roman" w:hAnsi="Times New Roman" w:cs="Times New Roman"/>
          <w:sz w:val="24"/>
          <w:szCs w:val="24"/>
          <w:lang w:val="sv-SE"/>
        </w:rPr>
        <w:lastRenderedPageBreak/>
        <w:t xml:space="preserve">ajaran Islam. Di samping itu, setiap muslim yang berakhlaq baik dapat memperoleh hal-hal berikut: </w:t>
      </w:r>
      <w:r w:rsidRPr="00D625A8">
        <w:rPr>
          <w:rFonts w:ascii="Times New Roman" w:eastAsia="Times New Roman" w:hAnsi="Times New Roman" w:cs="Times New Roman"/>
          <w:i/>
          <w:iCs/>
          <w:sz w:val="24"/>
          <w:szCs w:val="24"/>
          <w:lang w:val="sv-SE"/>
        </w:rPr>
        <w:t xml:space="preserve">pertama, </w:t>
      </w:r>
      <w:r w:rsidRPr="00D625A8">
        <w:rPr>
          <w:rFonts w:ascii="Times New Roman" w:eastAsia="Times New Roman" w:hAnsi="Times New Roman" w:cs="Times New Roman"/>
          <w:sz w:val="24"/>
          <w:szCs w:val="24"/>
          <w:lang w:val="sv-SE"/>
        </w:rPr>
        <w:t xml:space="preserve"> ridlo Allah (Q.S. al-A’raf [7]: 29); </w:t>
      </w:r>
      <w:r w:rsidRPr="00D625A8">
        <w:rPr>
          <w:rFonts w:ascii="Times New Roman" w:eastAsia="Times New Roman" w:hAnsi="Times New Roman" w:cs="Times New Roman"/>
          <w:i/>
          <w:iCs/>
          <w:sz w:val="24"/>
          <w:szCs w:val="24"/>
          <w:lang w:val="sv-SE"/>
        </w:rPr>
        <w:t>kedua,</w:t>
      </w:r>
      <w:r w:rsidRPr="00D625A8">
        <w:rPr>
          <w:rFonts w:ascii="Times New Roman" w:eastAsia="Times New Roman" w:hAnsi="Times New Roman" w:cs="Times New Roman"/>
          <w:sz w:val="24"/>
          <w:szCs w:val="24"/>
          <w:lang w:val="sv-SE"/>
        </w:rPr>
        <w:t xml:space="preserve"> kepribadian muslim (Q.S. Fushshilat [41]: 33); dan </w:t>
      </w:r>
      <w:r w:rsidRPr="00D625A8">
        <w:rPr>
          <w:rFonts w:ascii="Times New Roman" w:eastAsia="Times New Roman" w:hAnsi="Times New Roman" w:cs="Times New Roman"/>
          <w:i/>
          <w:iCs/>
          <w:sz w:val="24"/>
          <w:szCs w:val="24"/>
          <w:lang w:val="sv-SE"/>
        </w:rPr>
        <w:t>ketiga,</w:t>
      </w:r>
      <w:r w:rsidRPr="00D625A8">
        <w:rPr>
          <w:rFonts w:ascii="Times New Roman" w:eastAsia="Times New Roman" w:hAnsi="Times New Roman" w:cs="Times New Roman"/>
          <w:sz w:val="24"/>
          <w:szCs w:val="24"/>
          <w:lang w:val="sv-SE"/>
        </w:rPr>
        <w:t xml:space="preserve"> perbuatan yang mulia dan terhindar dari perbuatan tercela</w:t>
      </w:r>
      <w:r>
        <w:rPr>
          <w:rFonts w:ascii="Times New Roman" w:eastAsia="Times New Roman" w:hAnsi="Times New Roman" w:cs="Times New Roman"/>
          <w:sz w:val="24"/>
          <w:szCs w:val="24"/>
          <w:lang w:val="sv-SE"/>
        </w:rPr>
        <w:t>.</w:t>
      </w:r>
      <w:r>
        <w:rPr>
          <w:rStyle w:val="FootnoteReference"/>
          <w:rFonts w:ascii="Times New Roman" w:eastAsia="Times New Roman" w:hAnsi="Times New Roman" w:cs="Times New Roman"/>
          <w:sz w:val="24"/>
          <w:szCs w:val="24"/>
          <w:lang w:val="sv-SE"/>
        </w:rPr>
        <w:footnoteReference w:id="29"/>
      </w:r>
    </w:p>
    <w:p w:rsidR="00971811" w:rsidRDefault="00971811" w:rsidP="00E55BC1">
      <w:pPr>
        <w:spacing w:line="480" w:lineRule="auto"/>
        <w:ind w:firstLine="851"/>
        <w:jc w:val="both"/>
        <w:rPr>
          <w:rFonts w:ascii="Times New Roman" w:eastAsia="Times New Roman" w:hAnsi="Times New Roman" w:cs="Times New Roman"/>
          <w:i/>
          <w:iCs/>
          <w:sz w:val="24"/>
          <w:szCs w:val="24"/>
          <w:lang w:val="sv-SE"/>
        </w:rPr>
      </w:pPr>
      <w:r>
        <w:rPr>
          <w:rFonts w:ascii="Times New Roman" w:eastAsia="Times New Roman" w:hAnsi="Times New Roman" w:cs="Times New Roman"/>
          <w:sz w:val="24"/>
          <w:szCs w:val="24"/>
          <w:lang w:val="sv-SE"/>
        </w:rPr>
        <w:t>Selanjutnya, k</w:t>
      </w:r>
      <w:r w:rsidRPr="00D625A8">
        <w:rPr>
          <w:rFonts w:ascii="Times New Roman" w:eastAsia="Times New Roman" w:hAnsi="Times New Roman" w:cs="Times New Roman"/>
          <w:sz w:val="24"/>
          <w:szCs w:val="24"/>
          <w:lang w:val="sv-SE"/>
        </w:rPr>
        <w:t>ata ”</w:t>
      </w:r>
      <w:r w:rsidRPr="00D625A8">
        <w:rPr>
          <w:rFonts w:ascii="Times New Roman" w:eastAsia="Times New Roman" w:hAnsi="Times New Roman" w:cs="Times New Roman"/>
          <w:i/>
          <w:iCs/>
          <w:sz w:val="24"/>
          <w:szCs w:val="24"/>
          <w:lang w:val="sv-SE"/>
        </w:rPr>
        <w:t>fiqh</w:t>
      </w:r>
      <w:r w:rsidRPr="00D625A8">
        <w:rPr>
          <w:rFonts w:ascii="Times New Roman" w:eastAsia="Times New Roman" w:hAnsi="Times New Roman" w:cs="Times New Roman"/>
          <w:sz w:val="24"/>
          <w:szCs w:val="24"/>
          <w:lang w:val="sv-SE"/>
        </w:rPr>
        <w:t xml:space="preserve">” secara etimologis berarti paham yang mendalam. Secara definitif, fiqih berarti </w:t>
      </w:r>
      <w:r w:rsidRPr="00D625A8">
        <w:rPr>
          <w:rFonts w:ascii="Times New Roman" w:eastAsia="Times New Roman" w:hAnsi="Times New Roman" w:cs="Times New Roman"/>
          <w:i/>
          <w:iCs/>
          <w:sz w:val="24"/>
          <w:szCs w:val="24"/>
          <w:lang w:val="sv-SE"/>
        </w:rPr>
        <w:t>ilmu tentang hukum-hukum syar’i yang bersifat amaliah yang digali dan ditemukan dari dalil-dalil yang tafsili.</w:t>
      </w:r>
      <w:r w:rsidRPr="00D625A8">
        <w:rPr>
          <w:rFonts w:ascii="Times New Roman" w:eastAsia="Times New Roman" w:hAnsi="Times New Roman" w:cs="Times New Roman"/>
          <w:b/>
          <w:bCs/>
          <w:i/>
          <w:iCs/>
          <w:sz w:val="24"/>
          <w:szCs w:val="24"/>
          <w:lang w:val="sv-SE"/>
        </w:rPr>
        <w:t xml:space="preserve"> </w:t>
      </w:r>
      <w:r w:rsidRPr="00D625A8">
        <w:rPr>
          <w:rFonts w:ascii="Times New Roman" w:eastAsia="Times New Roman" w:hAnsi="Times New Roman" w:cs="Times New Roman"/>
          <w:sz w:val="24"/>
          <w:szCs w:val="24"/>
          <w:lang w:val="sv-SE"/>
        </w:rPr>
        <w:t xml:space="preserve">Sedangkan al-Amidi memberikan definisi fiqih yang berbeda yaitu </w:t>
      </w:r>
      <w:r w:rsidRPr="00D625A8">
        <w:rPr>
          <w:rFonts w:ascii="Times New Roman" w:eastAsia="Times New Roman" w:hAnsi="Times New Roman" w:cs="Times New Roman"/>
          <w:i/>
          <w:iCs/>
          <w:sz w:val="24"/>
          <w:szCs w:val="24"/>
          <w:lang w:val="sv-SE"/>
        </w:rPr>
        <w:t>ilmu tentang seperangkat hukum-hukum syara’ yang bersifat furu’iyyah yang berhsil didapatkan melalui penalaran atau istidlad.</w:t>
      </w:r>
      <w:r>
        <w:rPr>
          <w:rStyle w:val="FootnoteReference"/>
          <w:rFonts w:ascii="Times New Roman" w:eastAsia="Times New Roman" w:hAnsi="Times New Roman" w:cs="Times New Roman"/>
          <w:i/>
          <w:iCs/>
          <w:sz w:val="24"/>
          <w:szCs w:val="24"/>
          <w:lang w:val="sv-SE"/>
        </w:rPr>
        <w:footnoteReference w:id="30"/>
      </w:r>
    </w:p>
    <w:p w:rsidR="00971811" w:rsidRPr="00EB15D5" w:rsidRDefault="00971811" w:rsidP="00E55BC1">
      <w:pPr>
        <w:spacing w:line="480" w:lineRule="auto"/>
        <w:ind w:firstLine="851"/>
        <w:jc w:val="both"/>
        <w:rPr>
          <w:rFonts w:ascii="Times New Roman" w:eastAsia="Times New Roman" w:hAnsi="Times New Roman" w:cs="Times New Roman"/>
          <w:i/>
          <w:iCs/>
          <w:sz w:val="24"/>
          <w:szCs w:val="24"/>
          <w:lang w:val="sv-SE"/>
        </w:rPr>
      </w:pPr>
      <w:r w:rsidRPr="00D625A8">
        <w:rPr>
          <w:rFonts w:ascii="Times New Roman" w:eastAsia="Times New Roman" w:hAnsi="Times New Roman" w:cs="Times New Roman"/>
          <w:sz w:val="24"/>
          <w:szCs w:val="24"/>
          <w:lang w:val="sv-SE"/>
        </w:rPr>
        <w:t>Tarikh dan kebudayaan Islam meliputi sejarah arab pra-Islam; kebangkitan nabi yang di dalamnya menjelaskan keberadaan nabi sebagai pembawa risalah; pengaruh Islam dikalangan bangsa Arab; Khulafaur Rasyidin; berdirinya Daulah Amawiyah; pergerakan politik dan agama serta berbagai motifnya yang sangat berpengaruh terhadap politik, agama, kesusastraan, kemasyarkatan, dan lain-lain; kebudayaan dan seni</w:t>
      </w:r>
      <w:r>
        <w:rPr>
          <w:rFonts w:ascii="Times New Roman" w:eastAsia="Times New Roman" w:hAnsi="Times New Roman" w:cs="Times New Roman"/>
          <w:sz w:val="24"/>
          <w:szCs w:val="24"/>
          <w:lang w:val="sv-SE"/>
        </w:rPr>
        <w:t>.</w:t>
      </w:r>
      <w:r>
        <w:rPr>
          <w:rStyle w:val="FootnoteReference"/>
          <w:rFonts w:ascii="Times New Roman" w:eastAsia="Times New Roman" w:hAnsi="Times New Roman" w:cs="Times New Roman"/>
          <w:sz w:val="24"/>
          <w:szCs w:val="24"/>
          <w:lang w:val="sv-SE"/>
        </w:rPr>
        <w:footnoteReference w:id="31"/>
      </w:r>
    </w:p>
    <w:p w:rsidR="00971811" w:rsidRPr="000634A3" w:rsidRDefault="00971811" w:rsidP="000634A3">
      <w:pPr>
        <w:pStyle w:val="ListParagraph"/>
        <w:numPr>
          <w:ilvl w:val="0"/>
          <w:numId w:val="5"/>
        </w:numPr>
        <w:spacing w:line="480" w:lineRule="auto"/>
        <w:jc w:val="both"/>
        <w:rPr>
          <w:rFonts w:ascii="Times New Roman" w:hAnsi="Times New Roman" w:cs="Times New Roman"/>
          <w:b/>
          <w:sz w:val="24"/>
        </w:rPr>
      </w:pPr>
      <w:r w:rsidRPr="000634A3">
        <w:rPr>
          <w:rFonts w:ascii="Times New Roman" w:hAnsi="Times New Roman" w:cs="Times New Roman"/>
          <w:b/>
          <w:sz w:val="24"/>
        </w:rPr>
        <w:t xml:space="preserve">Lembaga Pendidikan Islam </w:t>
      </w:r>
    </w:p>
    <w:p w:rsidR="00971811" w:rsidRDefault="00971811" w:rsidP="00E55BC1">
      <w:pPr>
        <w:spacing w:line="480" w:lineRule="auto"/>
        <w:ind w:firstLine="851"/>
        <w:jc w:val="both"/>
        <w:rPr>
          <w:rFonts w:asciiTheme="majorBidi" w:eastAsia="Times New Roman" w:hAnsiTheme="majorBidi" w:cstheme="majorBidi"/>
          <w:sz w:val="24"/>
          <w:szCs w:val="24"/>
        </w:rPr>
      </w:pPr>
      <w:proofErr w:type="gramStart"/>
      <w:r w:rsidRPr="00CA0B9E">
        <w:rPr>
          <w:rFonts w:asciiTheme="majorBidi" w:eastAsia="Times New Roman" w:hAnsiTheme="majorBidi" w:cstheme="majorBidi"/>
          <w:sz w:val="24"/>
          <w:szCs w:val="24"/>
        </w:rPr>
        <w:t>Secara etimologi lembaga adalah asal sesuatu, acuan, sesuatu yang memberi bentuk pada yang lain, badan atau organisasi yang bertujuan mengadakan suatu penelitian keilmuan atau melakukan sesuatu usaha.</w:t>
      </w:r>
      <w:proofErr w:type="gramEnd"/>
      <w:r w:rsidRPr="00CA0B9E">
        <w:rPr>
          <w:rFonts w:asciiTheme="majorBidi" w:eastAsia="Times New Roman" w:hAnsiTheme="majorBidi" w:cstheme="majorBidi"/>
          <w:sz w:val="24"/>
          <w:szCs w:val="24"/>
        </w:rPr>
        <w:t xml:space="preserve"> Dari </w:t>
      </w:r>
      <w:r w:rsidRPr="00CA0B9E">
        <w:rPr>
          <w:rFonts w:asciiTheme="majorBidi" w:eastAsia="Times New Roman" w:hAnsiTheme="majorBidi" w:cstheme="majorBidi"/>
          <w:sz w:val="24"/>
          <w:szCs w:val="24"/>
        </w:rPr>
        <w:lastRenderedPageBreak/>
        <w:t>pengertian di atas dapat dipahami bahwa lembaga mengandung dua arti, yaitu: 1) pengertian secara fisik, materil, kongkrit, dan 2) pengertian secara non-fisik, non-materil, dan abstrak</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32"/>
      </w:r>
    </w:p>
    <w:p w:rsidR="00971811" w:rsidRDefault="00971811" w:rsidP="00E55BC1">
      <w:pPr>
        <w:spacing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sz w:val="24"/>
          <w:szCs w:val="24"/>
        </w:rPr>
        <w:t xml:space="preserve">Dalam bahasa Inggris, lembaga disebut </w:t>
      </w:r>
      <w:r w:rsidRPr="00CA0B9E">
        <w:rPr>
          <w:rFonts w:asciiTheme="majorBidi" w:eastAsia="Times New Roman" w:hAnsiTheme="majorBidi" w:cstheme="majorBidi"/>
          <w:i/>
          <w:iCs/>
          <w:sz w:val="24"/>
          <w:szCs w:val="24"/>
        </w:rPr>
        <w:t>institute</w:t>
      </w:r>
      <w:r w:rsidRPr="00CA0B9E">
        <w:rPr>
          <w:rFonts w:asciiTheme="majorBidi" w:eastAsia="Times New Roman" w:hAnsiTheme="majorBidi" w:cstheme="majorBidi"/>
          <w:sz w:val="24"/>
          <w:szCs w:val="24"/>
        </w:rPr>
        <w:t xml:space="preserve"> (dalam pengertian fisik), yaitu sarana atau organisasi untuk mencapai tujuan tertentu, dan lembaga dalam pengertian non-fisik atau abstrak disebut </w:t>
      </w:r>
      <w:r w:rsidRPr="00CA0B9E">
        <w:rPr>
          <w:rFonts w:asciiTheme="majorBidi" w:eastAsia="Times New Roman" w:hAnsiTheme="majorBidi" w:cstheme="majorBidi"/>
          <w:i/>
          <w:iCs/>
          <w:sz w:val="24"/>
          <w:szCs w:val="24"/>
        </w:rPr>
        <w:t xml:space="preserve">institution, </w:t>
      </w:r>
      <w:r w:rsidRPr="00CA0B9E">
        <w:rPr>
          <w:rFonts w:asciiTheme="majorBidi" w:eastAsia="Times New Roman" w:hAnsiTheme="majorBidi" w:cstheme="majorBidi"/>
          <w:sz w:val="24"/>
          <w:szCs w:val="24"/>
        </w:rPr>
        <w:t xml:space="preserve">yaitu suatu sistem </w:t>
      </w:r>
      <w:proofErr w:type="gramStart"/>
      <w:r w:rsidRPr="00CA0B9E">
        <w:rPr>
          <w:rFonts w:asciiTheme="majorBidi" w:eastAsia="Times New Roman" w:hAnsiTheme="majorBidi" w:cstheme="majorBidi"/>
          <w:sz w:val="24"/>
          <w:szCs w:val="24"/>
        </w:rPr>
        <w:t>norma</w:t>
      </w:r>
      <w:proofErr w:type="gramEnd"/>
      <w:r w:rsidRPr="00CA0B9E">
        <w:rPr>
          <w:rFonts w:asciiTheme="majorBidi" w:eastAsia="Times New Roman" w:hAnsiTheme="majorBidi" w:cstheme="majorBidi"/>
          <w:sz w:val="24"/>
          <w:szCs w:val="24"/>
        </w:rPr>
        <w:t xml:space="preserve"> untuk memenuhi kebutuhan. </w:t>
      </w:r>
      <w:proofErr w:type="gramStart"/>
      <w:r w:rsidRPr="00CA0B9E">
        <w:rPr>
          <w:rFonts w:asciiTheme="majorBidi" w:eastAsia="Times New Roman" w:hAnsiTheme="majorBidi" w:cstheme="majorBidi"/>
          <w:sz w:val="24"/>
          <w:szCs w:val="24"/>
        </w:rPr>
        <w:t>Lembaga dalam pengertian fisik disebut juga dengan bangunan, dan lembaga dalam pengertian nonfisik disebut dengan pranata</w:t>
      </w:r>
      <w:r>
        <w:rPr>
          <w:rFonts w:asciiTheme="majorBidi" w:eastAsia="Times New Roman" w:hAnsiTheme="majorBidi" w:cstheme="majorBidi"/>
          <w:sz w:val="24"/>
          <w:szCs w:val="24"/>
        </w:rPr>
        <w:t>.</w:t>
      </w:r>
      <w:proofErr w:type="gramEnd"/>
      <w:r>
        <w:rPr>
          <w:rStyle w:val="FootnoteReference"/>
          <w:rFonts w:asciiTheme="majorBidi" w:eastAsia="Times New Roman" w:hAnsiTheme="majorBidi" w:cstheme="majorBidi"/>
          <w:sz w:val="24"/>
          <w:szCs w:val="24"/>
        </w:rPr>
        <w:footnoteReference w:id="33"/>
      </w:r>
    </w:p>
    <w:p w:rsidR="00971811" w:rsidRDefault="00971811" w:rsidP="00E55BC1">
      <w:pPr>
        <w:spacing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sz w:val="24"/>
          <w:szCs w:val="24"/>
        </w:rPr>
        <w:t xml:space="preserve">Adapun lembaga pendidikan Islam secara terminologi dapat diartikan suatu wadah atau tempat berlangsungnya proses pendidikan </w:t>
      </w:r>
      <w:proofErr w:type="gramStart"/>
      <w:r w:rsidRPr="00CA0B9E">
        <w:rPr>
          <w:rFonts w:asciiTheme="majorBidi" w:eastAsia="Times New Roman" w:hAnsiTheme="majorBidi" w:cstheme="majorBidi"/>
          <w:sz w:val="24"/>
          <w:szCs w:val="24"/>
        </w:rPr>
        <w:t>islam</w:t>
      </w:r>
      <w:proofErr w:type="gramEnd"/>
      <w:r w:rsidRPr="00CA0B9E">
        <w:rPr>
          <w:rFonts w:asciiTheme="majorBidi" w:eastAsia="Times New Roman" w:hAnsiTheme="majorBidi" w:cstheme="majorBidi"/>
          <w:sz w:val="24"/>
          <w:szCs w:val="24"/>
        </w:rPr>
        <w:t xml:space="preserve">. </w:t>
      </w:r>
      <w:proofErr w:type="gramStart"/>
      <w:r w:rsidRPr="00CA0B9E">
        <w:rPr>
          <w:rFonts w:asciiTheme="majorBidi" w:eastAsia="Times New Roman" w:hAnsiTheme="majorBidi" w:cstheme="majorBidi"/>
          <w:sz w:val="24"/>
          <w:szCs w:val="24"/>
        </w:rPr>
        <w:t>Dari definisi diatas dapat disimpulkan bahwa lembaga pendidikan itu mengandung pengertian kongkrit berupa sarana dan prasarana dan juga pengertian yang abstrak, dengan adanya norma-norma dan peraturan-peraturan tertentu, serta penananggung jawab pendidikan itu sendiri</w:t>
      </w:r>
      <w:r>
        <w:rPr>
          <w:rFonts w:asciiTheme="majorBidi" w:eastAsia="Times New Roman" w:hAnsiTheme="majorBidi" w:cstheme="majorBidi"/>
          <w:sz w:val="24"/>
          <w:szCs w:val="24"/>
        </w:rPr>
        <w:t>.</w:t>
      </w:r>
      <w:proofErr w:type="gramEnd"/>
      <w:r>
        <w:rPr>
          <w:rStyle w:val="FootnoteReference"/>
          <w:rFonts w:asciiTheme="majorBidi" w:eastAsia="Times New Roman" w:hAnsiTheme="majorBidi" w:cstheme="majorBidi"/>
          <w:sz w:val="24"/>
          <w:szCs w:val="24"/>
        </w:rPr>
        <w:footnoteReference w:id="34"/>
      </w:r>
    </w:p>
    <w:p w:rsidR="00CB3808" w:rsidRDefault="00971811" w:rsidP="00CB3808">
      <w:pPr>
        <w:spacing w:line="480" w:lineRule="auto"/>
        <w:ind w:firstLine="851"/>
        <w:jc w:val="both"/>
        <w:rPr>
          <w:rFonts w:ascii="Times New Roman" w:eastAsia="Times New Roman" w:hAnsi="Times New Roman" w:cs="Times New Roman"/>
          <w:sz w:val="24"/>
          <w:szCs w:val="24"/>
        </w:rPr>
      </w:pPr>
      <w:r w:rsidRPr="00EF0E4F">
        <w:rPr>
          <w:rFonts w:ascii="Times New Roman" w:eastAsia="Times New Roman" w:hAnsi="Times New Roman" w:cs="Times New Roman"/>
          <w:sz w:val="24"/>
          <w:szCs w:val="24"/>
        </w:rPr>
        <w:t>Pendidikan Islam semakin berkembang sejalan dengan adanya ide-ide cemerlang dari para tokoh Islam itu sendiri dalam mengembangkan pendidikan Islam</w:t>
      </w:r>
      <w:r>
        <w:rPr>
          <w:rFonts w:ascii="Times New Roman" w:eastAsia="Times New Roman" w:hAnsi="Times New Roman" w:cs="Times New Roman"/>
          <w:sz w:val="24"/>
          <w:szCs w:val="24"/>
        </w:rPr>
        <w:t xml:space="preserve">, hal itu tidak terlepas dari peran lembaga pendidikan Islam antara </w:t>
      </w:r>
      <w:proofErr w:type="gramStart"/>
      <w:r>
        <w:rPr>
          <w:rFonts w:ascii="Times New Roman" w:eastAsia="Times New Roman" w:hAnsi="Times New Roman" w:cs="Times New Roman"/>
          <w:sz w:val="24"/>
          <w:szCs w:val="24"/>
        </w:rPr>
        <w:t>lain :</w:t>
      </w:r>
      <w:proofErr w:type="gramEnd"/>
    </w:p>
    <w:p w:rsidR="00CB3808" w:rsidRDefault="00CB3808" w:rsidP="00CB3808">
      <w:pPr>
        <w:spacing w:line="480" w:lineRule="auto"/>
        <w:ind w:firstLine="851"/>
        <w:jc w:val="both"/>
        <w:rPr>
          <w:rFonts w:ascii="Times New Roman" w:eastAsia="Times New Roman" w:hAnsi="Times New Roman" w:cs="Times New Roman"/>
          <w:sz w:val="24"/>
          <w:szCs w:val="24"/>
        </w:rPr>
      </w:pPr>
    </w:p>
    <w:p w:rsidR="00CB3808" w:rsidRDefault="00CB3808" w:rsidP="007902FD">
      <w:pPr>
        <w:spacing w:line="480" w:lineRule="auto"/>
        <w:jc w:val="both"/>
        <w:rPr>
          <w:rFonts w:ascii="Times New Roman" w:eastAsia="Times New Roman" w:hAnsi="Times New Roman" w:cs="Times New Roman"/>
          <w:sz w:val="24"/>
          <w:szCs w:val="24"/>
        </w:rPr>
      </w:pPr>
    </w:p>
    <w:p w:rsidR="00971811" w:rsidRPr="008F667F" w:rsidRDefault="00971811" w:rsidP="00E55BC1">
      <w:pPr>
        <w:pStyle w:val="ListParagraph"/>
        <w:numPr>
          <w:ilvl w:val="0"/>
          <w:numId w:val="16"/>
        </w:numPr>
        <w:spacing w:line="480" w:lineRule="auto"/>
        <w:jc w:val="both"/>
        <w:rPr>
          <w:rFonts w:ascii="Times New Roman" w:eastAsia="Times New Roman" w:hAnsi="Times New Roman" w:cs="Times New Roman"/>
          <w:b/>
          <w:sz w:val="24"/>
          <w:szCs w:val="24"/>
        </w:rPr>
      </w:pPr>
      <w:r w:rsidRPr="008F667F">
        <w:rPr>
          <w:rFonts w:ascii="Times New Roman" w:eastAsia="Times New Roman" w:hAnsi="Times New Roman" w:cs="Times New Roman"/>
          <w:b/>
          <w:sz w:val="24"/>
          <w:szCs w:val="24"/>
        </w:rPr>
        <w:lastRenderedPageBreak/>
        <w:t>Masjid</w:t>
      </w:r>
      <w:r>
        <w:rPr>
          <w:rFonts w:ascii="Times New Roman" w:eastAsia="Times New Roman" w:hAnsi="Times New Roman" w:cs="Times New Roman"/>
          <w:b/>
          <w:sz w:val="24"/>
          <w:szCs w:val="24"/>
        </w:rPr>
        <w:t xml:space="preserve"> </w:t>
      </w:r>
    </w:p>
    <w:p w:rsidR="00971811" w:rsidRDefault="00971811" w:rsidP="00CB3808">
      <w:pPr>
        <w:spacing w:line="480" w:lineRule="auto"/>
        <w:jc w:val="both"/>
        <w:rPr>
          <w:rFonts w:asciiTheme="majorBidi" w:eastAsia="Times New Roman" w:hAnsiTheme="majorBidi" w:cstheme="majorBidi"/>
          <w:sz w:val="24"/>
          <w:szCs w:val="24"/>
        </w:rPr>
      </w:pPr>
      <w:proofErr w:type="gramStart"/>
      <w:r w:rsidRPr="00CA0B9E">
        <w:rPr>
          <w:rFonts w:asciiTheme="majorBidi" w:eastAsia="Times New Roman" w:hAnsiTheme="majorBidi" w:cstheme="majorBidi"/>
          <w:sz w:val="24"/>
          <w:szCs w:val="24"/>
        </w:rPr>
        <w:t>Secara harfiah, masjid adalah “tempat untuk bersujud”.</w:t>
      </w:r>
      <w:proofErr w:type="gramEnd"/>
      <w:r w:rsidRPr="00CA0B9E">
        <w:rPr>
          <w:rFonts w:asciiTheme="majorBidi" w:eastAsia="Times New Roman" w:hAnsiTheme="majorBidi" w:cstheme="majorBidi"/>
          <w:sz w:val="24"/>
          <w:szCs w:val="24"/>
        </w:rPr>
        <w:t xml:space="preserve"> </w:t>
      </w:r>
      <w:proofErr w:type="gramStart"/>
      <w:r w:rsidRPr="00CA0B9E">
        <w:rPr>
          <w:rFonts w:asciiTheme="majorBidi" w:eastAsia="Times New Roman" w:hAnsiTheme="majorBidi" w:cstheme="majorBidi"/>
          <w:sz w:val="24"/>
          <w:szCs w:val="24"/>
        </w:rPr>
        <w:t>Namun, dalam arti terminologi, masjid diartikan sebagai tempat khusus untuk melakukan aktivitas ibadah dalam arti yang luas</w:t>
      </w:r>
      <w:r>
        <w:rPr>
          <w:rFonts w:asciiTheme="majorBidi" w:eastAsia="Times New Roman" w:hAnsiTheme="majorBidi" w:cstheme="majorBidi"/>
          <w:sz w:val="24"/>
          <w:szCs w:val="24"/>
        </w:rPr>
        <w:t>.</w:t>
      </w:r>
      <w:proofErr w:type="gramEnd"/>
      <w:r>
        <w:rPr>
          <w:rStyle w:val="FootnoteReference"/>
          <w:rFonts w:asciiTheme="majorBidi" w:eastAsia="Times New Roman" w:hAnsiTheme="majorBidi" w:cstheme="majorBidi"/>
          <w:sz w:val="24"/>
          <w:szCs w:val="24"/>
        </w:rPr>
        <w:footnoteReference w:id="35"/>
      </w:r>
    </w:p>
    <w:p w:rsidR="00971811" w:rsidRDefault="00971811" w:rsidP="00E55BC1">
      <w:pPr>
        <w:spacing w:line="480" w:lineRule="auto"/>
        <w:ind w:firstLine="851"/>
        <w:jc w:val="both"/>
        <w:rPr>
          <w:rFonts w:asciiTheme="majorBidi" w:eastAsia="Times New Roman" w:hAnsiTheme="majorBidi" w:cstheme="majorBidi"/>
          <w:sz w:val="24"/>
          <w:szCs w:val="24"/>
        </w:rPr>
      </w:pPr>
      <w:proofErr w:type="gramStart"/>
      <w:r w:rsidRPr="00CA0B9E">
        <w:rPr>
          <w:rFonts w:asciiTheme="majorBidi" w:eastAsia="Times New Roman" w:hAnsiTheme="majorBidi" w:cstheme="majorBidi"/>
          <w:b/>
          <w:bCs/>
          <w:sz w:val="24"/>
          <w:szCs w:val="24"/>
        </w:rPr>
        <w:t>Al-‘Abdi</w:t>
      </w:r>
      <w:r w:rsidRPr="00CA0B9E">
        <w:rPr>
          <w:rFonts w:asciiTheme="majorBidi" w:eastAsia="Times New Roman" w:hAnsiTheme="majorBidi" w:cstheme="majorBidi"/>
          <w:sz w:val="24"/>
          <w:szCs w:val="24"/>
        </w:rPr>
        <w:t xml:space="preserve"> menyatakan bahwa masjid merupakan tempat terbaik untuk kegiatan pendidikan.</w:t>
      </w:r>
      <w:proofErr w:type="gramEnd"/>
      <w:r w:rsidRPr="00CA0B9E">
        <w:rPr>
          <w:rFonts w:asciiTheme="majorBidi" w:eastAsia="Times New Roman" w:hAnsiTheme="majorBidi" w:cstheme="majorBidi"/>
          <w:sz w:val="24"/>
          <w:szCs w:val="24"/>
        </w:rPr>
        <w:t xml:space="preserve"> Dengan menjadikan lembaga pendidikan dalam masjid, </w:t>
      </w:r>
      <w:proofErr w:type="gramStart"/>
      <w:r w:rsidRPr="00CA0B9E">
        <w:rPr>
          <w:rFonts w:asciiTheme="majorBidi" w:eastAsia="Times New Roman" w:hAnsiTheme="majorBidi" w:cstheme="majorBidi"/>
          <w:sz w:val="24"/>
          <w:szCs w:val="24"/>
        </w:rPr>
        <w:t>akan</w:t>
      </w:r>
      <w:proofErr w:type="gramEnd"/>
      <w:r w:rsidRPr="00CA0B9E">
        <w:rPr>
          <w:rFonts w:asciiTheme="majorBidi" w:eastAsia="Times New Roman" w:hAnsiTheme="majorBidi" w:cstheme="majorBidi"/>
          <w:sz w:val="24"/>
          <w:szCs w:val="24"/>
        </w:rPr>
        <w:t xml:space="preserve"> terlihat hidupnya Sunnah-sunnah Islam, menghilangkan segala bid’ah, mengembangkan hukum-hukum Tuhan, serta menghilangnya stratafikasi status sosial-ekonomi dalam pendidikan. </w:t>
      </w:r>
      <w:proofErr w:type="gramStart"/>
      <w:r w:rsidRPr="00CA0B9E">
        <w:rPr>
          <w:rFonts w:asciiTheme="majorBidi" w:eastAsia="Times New Roman" w:hAnsiTheme="majorBidi" w:cstheme="majorBidi"/>
          <w:sz w:val="24"/>
          <w:szCs w:val="24"/>
        </w:rPr>
        <w:t>Karena itu, masjid merupakan lembaga kedua setelah lembaga pendidikan keluarga</w:t>
      </w:r>
      <w:r>
        <w:rPr>
          <w:rFonts w:asciiTheme="majorBidi" w:eastAsia="Times New Roman" w:hAnsiTheme="majorBidi" w:cstheme="majorBidi"/>
          <w:sz w:val="24"/>
          <w:szCs w:val="24"/>
        </w:rPr>
        <w:t>.</w:t>
      </w:r>
      <w:proofErr w:type="gramEnd"/>
      <w:r>
        <w:rPr>
          <w:rStyle w:val="FootnoteReference"/>
          <w:rFonts w:asciiTheme="majorBidi" w:eastAsia="Times New Roman" w:hAnsiTheme="majorBidi" w:cstheme="majorBidi"/>
          <w:sz w:val="24"/>
          <w:szCs w:val="24"/>
        </w:rPr>
        <w:footnoteReference w:id="36"/>
      </w:r>
    </w:p>
    <w:p w:rsidR="00971811" w:rsidRPr="00B026A1" w:rsidRDefault="00971811" w:rsidP="00E55BC1">
      <w:pPr>
        <w:spacing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sz w:val="24"/>
          <w:szCs w:val="24"/>
        </w:rPr>
        <w:t xml:space="preserve">Fungsi masjid dapat lebih efektif bila di dalamnya disediakan fasilitas-fasilitas terjadinya proses belajar mengajar. Fasilitas yang diperlukan adalah sebagai </w:t>
      </w:r>
      <w:proofErr w:type="gramStart"/>
      <w:r w:rsidRPr="00CA0B9E">
        <w:rPr>
          <w:rFonts w:asciiTheme="majorBidi" w:eastAsia="Times New Roman" w:hAnsiTheme="majorBidi" w:cstheme="majorBidi"/>
          <w:sz w:val="24"/>
          <w:szCs w:val="24"/>
        </w:rPr>
        <w:t>berikut</w:t>
      </w:r>
      <w:r>
        <w:rPr>
          <w:rFonts w:asciiTheme="majorBidi" w:eastAsia="Times New Roman" w:hAnsiTheme="majorBidi" w:cstheme="majorBidi"/>
          <w:sz w:val="24"/>
          <w:szCs w:val="24"/>
        </w:rPr>
        <w:t xml:space="preserve"> </w:t>
      </w:r>
      <w:r w:rsidRPr="00CA0B9E">
        <w:rPr>
          <w:rFonts w:asciiTheme="majorBidi" w:eastAsia="Times New Roman" w:hAnsiTheme="majorBidi" w:cstheme="majorBidi"/>
          <w:sz w:val="24"/>
          <w:szCs w:val="24"/>
        </w:rPr>
        <w:t>:</w:t>
      </w:r>
      <w:proofErr w:type="gramEnd"/>
      <w:r>
        <w:rPr>
          <w:rStyle w:val="FootnoteReference"/>
          <w:rFonts w:asciiTheme="majorBidi" w:eastAsia="Times New Roman" w:hAnsiTheme="majorBidi" w:cstheme="majorBidi"/>
          <w:sz w:val="24"/>
          <w:szCs w:val="24"/>
        </w:rPr>
        <w:footnoteReference w:id="37"/>
      </w:r>
    </w:p>
    <w:p w:rsidR="00971811" w:rsidRPr="00B026A1" w:rsidRDefault="00971811" w:rsidP="00E55BC1">
      <w:pPr>
        <w:pStyle w:val="ListParagraph"/>
        <w:numPr>
          <w:ilvl w:val="0"/>
          <w:numId w:val="17"/>
        </w:numPr>
        <w:spacing w:after="0" w:line="480" w:lineRule="auto"/>
        <w:jc w:val="both"/>
        <w:rPr>
          <w:rFonts w:ascii="Times New Roman" w:eastAsia="Times New Roman" w:hAnsi="Times New Roman" w:cs="Times New Roman"/>
          <w:sz w:val="24"/>
          <w:szCs w:val="24"/>
        </w:rPr>
      </w:pPr>
      <w:r w:rsidRPr="00B026A1">
        <w:rPr>
          <w:rFonts w:asciiTheme="majorBidi" w:eastAsia="Times New Roman" w:hAnsiTheme="majorBidi" w:cstheme="majorBidi"/>
          <w:sz w:val="24"/>
          <w:szCs w:val="24"/>
        </w:rPr>
        <w:t>Perpustakaan, yang menyediakan berbagai buku bacaan dengan berbagai disiplin keilmuan.</w:t>
      </w:r>
    </w:p>
    <w:p w:rsidR="00971811" w:rsidRPr="00B026A1" w:rsidRDefault="00971811" w:rsidP="00E55BC1">
      <w:pPr>
        <w:pStyle w:val="ListParagraph"/>
        <w:numPr>
          <w:ilvl w:val="0"/>
          <w:numId w:val="17"/>
        </w:numPr>
        <w:spacing w:after="0" w:line="480" w:lineRule="auto"/>
        <w:jc w:val="both"/>
        <w:rPr>
          <w:rFonts w:ascii="Times New Roman" w:eastAsia="Times New Roman" w:hAnsi="Times New Roman" w:cs="Times New Roman"/>
          <w:sz w:val="24"/>
          <w:szCs w:val="24"/>
        </w:rPr>
      </w:pPr>
      <w:r w:rsidRPr="00B026A1">
        <w:rPr>
          <w:rFonts w:ascii="Times New Roman" w:eastAsiaTheme="majorBidi" w:hAnsi="Times New Roman" w:cs="Times New Roman"/>
          <w:sz w:val="14"/>
          <w:szCs w:val="14"/>
        </w:rPr>
        <w:t xml:space="preserve"> </w:t>
      </w:r>
      <w:r w:rsidRPr="00B026A1">
        <w:rPr>
          <w:rFonts w:asciiTheme="majorBidi" w:eastAsia="Times New Roman" w:hAnsiTheme="majorBidi" w:cstheme="majorBidi"/>
          <w:sz w:val="24"/>
          <w:szCs w:val="24"/>
        </w:rPr>
        <w:t xml:space="preserve">Ruang diskusi, yang digunakan untuk berdiskusi sebelum dan sesudah shalat jamaah. Program inilah yang dikenal dengan istilah “I’tikaf ilmiah”. </w:t>
      </w:r>
    </w:p>
    <w:p w:rsidR="00971811" w:rsidRPr="00B026A1" w:rsidRDefault="00971811" w:rsidP="00E55BC1">
      <w:pPr>
        <w:pStyle w:val="ListParagraph"/>
        <w:numPr>
          <w:ilvl w:val="0"/>
          <w:numId w:val="17"/>
        </w:numPr>
        <w:spacing w:after="0" w:line="480" w:lineRule="auto"/>
        <w:jc w:val="both"/>
        <w:rPr>
          <w:rFonts w:ascii="Times New Roman" w:eastAsia="Times New Roman" w:hAnsi="Times New Roman" w:cs="Times New Roman"/>
          <w:sz w:val="24"/>
          <w:szCs w:val="24"/>
        </w:rPr>
      </w:pPr>
      <w:r w:rsidRPr="00B026A1">
        <w:rPr>
          <w:rFonts w:ascii="Times New Roman" w:eastAsiaTheme="majorBidi" w:hAnsi="Times New Roman" w:cs="Times New Roman"/>
          <w:sz w:val="14"/>
          <w:szCs w:val="14"/>
        </w:rPr>
        <w:t xml:space="preserve"> </w:t>
      </w:r>
      <w:r w:rsidRPr="00B026A1">
        <w:rPr>
          <w:rFonts w:asciiTheme="majorBidi" w:eastAsia="Times New Roman" w:hAnsiTheme="majorBidi" w:cstheme="majorBidi"/>
          <w:sz w:val="24"/>
          <w:szCs w:val="24"/>
        </w:rPr>
        <w:t xml:space="preserve">Ruang kuliah, baik digunakan untuk traning (tadrib) remaja masjid, atau juga untuk Madrasah Diniyah. </w:t>
      </w:r>
      <w:r w:rsidRPr="00B026A1">
        <w:rPr>
          <w:rFonts w:asciiTheme="majorBidi" w:eastAsia="Times New Roman" w:hAnsiTheme="majorBidi" w:cstheme="majorBidi"/>
          <w:b/>
          <w:bCs/>
          <w:sz w:val="24"/>
          <w:szCs w:val="24"/>
        </w:rPr>
        <w:t xml:space="preserve">Omar Amin Hoesin </w:t>
      </w:r>
      <w:r w:rsidRPr="00B026A1">
        <w:rPr>
          <w:rFonts w:asciiTheme="majorBidi" w:eastAsia="Times New Roman" w:hAnsiTheme="majorBidi" w:cstheme="majorBidi"/>
          <w:sz w:val="24"/>
          <w:szCs w:val="24"/>
        </w:rPr>
        <w:t xml:space="preserve">memberi istilah ruang </w:t>
      </w:r>
      <w:r w:rsidRPr="00B026A1">
        <w:rPr>
          <w:rFonts w:asciiTheme="majorBidi" w:eastAsia="Times New Roman" w:hAnsiTheme="majorBidi" w:cstheme="majorBidi"/>
          <w:sz w:val="24"/>
          <w:szCs w:val="24"/>
        </w:rPr>
        <w:lastRenderedPageBreak/>
        <w:t>kuliah tersebut dengan Sekolah Masjid. Kurikulum yang disampaikan khusus mengenai materi-materi keagamaan untuk membantu pendidikan formal, yang proporsi materi keagamaannya lebih minim dibandingkan dengan proporsi materi umum.</w:t>
      </w:r>
    </w:p>
    <w:p w:rsidR="00971811" w:rsidRDefault="00971811" w:rsidP="00E55BC1">
      <w:pPr>
        <w:pStyle w:val="ListParagraph"/>
        <w:numPr>
          <w:ilvl w:val="0"/>
          <w:numId w:val="17"/>
        </w:numPr>
        <w:spacing w:after="0" w:line="480" w:lineRule="auto"/>
        <w:jc w:val="both"/>
        <w:rPr>
          <w:rFonts w:asciiTheme="majorBidi" w:eastAsia="Times New Roman" w:hAnsiTheme="majorBidi" w:cstheme="majorBidi"/>
          <w:sz w:val="24"/>
          <w:szCs w:val="24"/>
        </w:rPr>
      </w:pPr>
      <w:r w:rsidRPr="00B026A1">
        <w:rPr>
          <w:rFonts w:asciiTheme="majorBidi" w:eastAsia="Times New Roman" w:hAnsiTheme="majorBidi" w:cstheme="majorBidi"/>
          <w:sz w:val="24"/>
          <w:szCs w:val="24"/>
        </w:rPr>
        <w:t xml:space="preserve">Apabila memungkinkan, teknik khotbah dapat diubah dengan teknik komunikasi transaksi, yakni antara khatib dengan para audien, terjadi dialog aktif satu </w:t>
      </w:r>
      <w:proofErr w:type="gramStart"/>
      <w:r w:rsidRPr="00B026A1">
        <w:rPr>
          <w:rFonts w:asciiTheme="majorBidi" w:eastAsia="Times New Roman" w:hAnsiTheme="majorBidi" w:cstheme="majorBidi"/>
          <w:sz w:val="24"/>
          <w:szCs w:val="24"/>
        </w:rPr>
        <w:t>sama</w:t>
      </w:r>
      <w:proofErr w:type="gramEnd"/>
      <w:r w:rsidRPr="00B026A1">
        <w:rPr>
          <w:rFonts w:asciiTheme="majorBidi" w:eastAsia="Times New Roman" w:hAnsiTheme="majorBidi" w:cstheme="majorBidi"/>
          <w:sz w:val="24"/>
          <w:szCs w:val="24"/>
        </w:rPr>
        <w:t xml:space="preserve"> lain, sehingga situasi dalam khotbah menjadi semakin aktif dan tidak monoton. </w:t>
      </w:r>
    </w:p>
    <w:p w:rsidR="00971811" w:rsidRPr="0094483C" w:rsidRDefault="00971811" w:rsidP="00E55BC1">
      <w:pPr>
        <w:spacing w:after="0" w:line="480" w:lineRule="auto"/>
        <w:jc w:val="both"/>
        <w:rPr>
          <w:rFonts w:asciiTheme="majorBidi" w:eastAsia="Times New Roman" w:hAnsiTheme="majorBidi" w:cstheme="majorBidi"/>
          <w:sz w:val="24"/>
          <w:szCs w:val="24"/>
        </w:rPr>
      </w:pPr>
    </w:p>
    <w:p w:rsidR="00971811" w:rsidRDefault="00971811" w:rsidP="00E55BC1">
      <w:pPr>
        <w:pStyle w:val="ListParagraph"/>
        <w:numPr>
          <w:ilvl w:val="0"/>
          <w:numId w:val="16"/>
        </w:numPr>
        <w:spacing w:after="0" w:line="480" w:lineRule="auto"/>
        <w:jc w:val="both"/>
        <w:rPr>
          <w:rFonts w:asciiTheme="majorBidi" w:eastAsia="Times New Roman" w:hAnsiTheme="majorBidi" w:cstheme="majorBidi"/>
          <w:b/>
          <w:sz w:val="24"/>
          <w:szCs w:val="24"/>
        </w:rPr>
      </w:pPr>
      <w:r w:rsidRPr="00B026A1">
        <w:rPr>
          <w:rFonts w:asciiTheme="majorBidi" w:eastAsia="Times New Roman" w:hAnsiTheme="majorBidi" w:cstheme="majorBidi"/>
          <w:b/>
          <w:sz w:val="24"/>
          <w:szCs w:val="24"/>
        </w:rPr>
        <w:t>Pesantren</w:t>
      </w:r>
    </w:p>
    <w:p w:rsidR="00971811" w:rsidRDefault="00971811" w:rsidP="00E55BC1">
      <w:pPr>
        <w:spacing w:after="0" w:line="480" w:lineRule="auto"/>
        <w:ind w:firstLine="851"/>
        <w:jc w:val="both"/>
        <w:rPr>
          <w:rFonts w:asciiTheme="majorBidi" w:eastAsia="Times New Roman" w:hAnsiTheme="majorBidi" w:cstheme="majorBidi"/>
          <w:sz w:val="24"/>
          <w:szCs w:val="24"/>
        </w:rPr>
      </w:pPr>
      <w:proofErr w:type="gramStart"/>
      <w:r w:rsidRPr="00CA0B9E">
        <w:rPr>
          <w:rFonts w:asciiTheme="majorBidi" w:eastAsia="Times New Roman" w:hAnsiTheme="majorBidi" w:cstheme="majorBidi"/>
          <w:sz w:val="24"/>
          <w:szCs w:val="24"/>
        </w:rPr>
        <w:t>Kehadiran kerajaan Bani Umaiyah menjadikan pesatnya ilmu pengetahuan, sehingga anak-anak masyarakat Islam tidak hanya belajar di masjid tetapi juga pada lembaga-lembaga yang ketiga, yaitu “</w:t>
      </w:r>
      <w:r w:rsidRPr="00CA0B9E">
        <w:rPr>
          <w:rFonts w:asciiTheme="majorBidi" w:eastAsia="Times New Roman" w:hAnsiTheme="majorBidi" w:cstheme="majorBidi"/>
          <w:i/>
          <w:iCs/>
          <w:sz w:val="24"/>
          <w:szCs w:val="24"/>
        </w:rPr>
        <w:t>kuttab</w:t>
      </w:r>
      <w:r w:rsidRPr="00CA0B9E">
        <w:rPr>
          <w:rFonts w:asciiTheme="majorBidi" w:eastAsia="Times New Roman" w:hAnsiTheme="majorBidi" w:cstheme="majorBidi"/>
          <w:sz w:val="24"/>
          <w:szCs w:val="24"/>
        </w:rPr>
        <w:t>” (pondok pesantren).</w:t>
      </w:r>
      <w:proofErr w:type="gramEnd"/>
      <w:r w:rsidRPr="00CA0B9E">
        <w:rPr>
          <w:rFonts w:asciiTheme="majorBidi" w:eastAsia="Times New Roman" w:hAnsiTheme="majorBidi" w:cstheme="majorBidi"/>
          <w:sz w:val="24"/>
          <w:szCs w:val="24"/>
        </w:rPr>
        <w:t xml:space="preserve"> </w:t>
      </w:r>
      <w:proofErr w:type="gramStart"/>
      <w:r w:rsidRPr="00CA0B9E">
        <w:rPr>
          <w:rFonts w:asciiTheme="majorBidi" w:eastAsia="Times New Roman" w:hAnsiTheme="majorBidi" w:cstheme="majorBidi"/>
          <w:sz w:val="24"/>
          <w:szCs w:val="24"/>
        </w:rPr>
        <w:t>Kuttab, dengan karateristik khasnya, merupakan wahana dan lembaga pendidikan Islam yang semula sebagai lembaga baca dan tulis dengan sistem halaqah (sistem wetonan).</w:t>
      </w:r>
      <w:proofErr w:type="gramEnd"/>
      <w:r w:rsidRPr="00CA0B9E">
        <w:rPr>
          <w:rFonts w:asciiTheme="majorBidi" w:eastAsia="Times New Roman" w:hAnsiTheme="majorBidi" w:cstheme="majorBidi"/>
          <w:sz w:val="24"/>
          <w:szCs w:val="24"/>
        </w:rPr>
        <w:t xml:space="preserve"> Pada tahap berikutnya kuttab mengalami perkembangan pesat karena didukung oleh </w:t>
      </w:r>
      <w:proofErr w:type="gramStart"/>
      <w:r w:rsidRPr="00CA0B9E">
        <w:rPr>
          <w:rFonts w:asciiTheme="majorBidi" w:eastAsia="Times New Roman" w:hAnsiTheme="majorBidi" w:cstheme="majorBidi"/>
          <w:sz w:val="24"/>
          <w:szCs w:val="24"/>
        </w:rPr>
        <w:t>dana</w:t>
      </w:r>
      <w:proofErr w:type="gramEnd"/>
      <w:r w:rsidRPr="00CA0B9E">
        <w:rPr>
          <w:rFonts w:asciiTheme="majorBidi" w:eastAsia="Times New Roman" w:hAnsiTheme="majorBidi" w:cstheme="majorBidi"/>
          <w:sz w:val="24"/>
          <w:szCs w:val="24"/>
        </w:rPr>
        <w:t xml:space="preserve"> dari iuran masyarakat serta adanya rencana-rencana yang harus dipatuhi oleh pendidik dan peserta didik</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38"/>
      </w:r>
    </w:p>
    <w:p w:rsidR="00971811" w:rsidRDefault="00971811" w:rsidP="00E55BC1">
      <w:pPr>
        <w:spacing w:after="0"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sz w:val="24"/>
          <w:szCs w:val="24"/>
        </w:rPr>
        <w:t xml:space="preserve">Di Indonesia, istilah </w:t>
      </w:r>
      <w:r w:rsidRPr="00CA0B9E">
        <w:rPr>
          <w:rFonts w:asciiTheme="majorBidi" w:eastAsia="Times New Roman" w:hAnsiTheme="majorBidi" w:cstheme="majorBidi"/>
          <w:i/>
          <w:iCs/>
          <w:sz w:val="24"/>
          <w:szCs w:val="24"/>
        </w:rPr>
        <w:t>kuttab</w:t>
      </w:r>
      <w:r w:rsidRPr="00CA0B9E">
        <w:rPr>
          <w:rFonts w:asciiTheme="majorBidi" w:eastAsia="Times New Roman" w:hAnsiTheme="majorBidi" w:cstheme="majorBidi"/>
          <w:sz w:val="24"/>
          <w:szCs w:val="24"/>
        </w:rPr>
        <w:t xml:space="preserve"> lebih dikenal dengan istilah “pondok pesantren” yaitu suatu lemabaga pendidikan Islam yang di dalamnya terdapat seorang kiai (pendidik) yang mengajar dan mendidik para santri (peserta didik) dengan sarana masjid yang digunakan untuk menyelenggarakan pendidikan </w:t>
      </w:r>
      <w:r w:rsidRPr="00CA0B9E">
        <w:rPr>
          <w:rFonts w:asciiTheme="majorBidi" w:eastAsia="Times New Roman" w:hAnsiTheme="majorBidi" w:cstheme="majorBidi"/>
          <w:sz w:val="24"/>
          <w:szCs w:val="24"/>
        </w:rPr>
        <w:lastRenderedPageBreak/>
        <w:t>tersebut, serta didukung adanya pemondokon atau asrama sebagai tempat tinggal para santri</w:t>
      </w:r>
      <w:r>
        <w:rPr>
          <w:rFonts w:asciiTheme="majorBidi" w:eastAsia="Times New Roman" w:hAnsiTheme="majorBidi" w:cstheme="majorBidi"/>
          <w:sz w:val="24"/>
          <w:szCs w:val="24"/>
        </w:rPr>
        <w:t>.</w:t>
      </w:r>
    </w:p>
    <w:p w:rsidR="00971811" w:rsidRDefault="00971811" w:rsidP="00E55BC1">
      <w:pPr>
        <w:spacing w:after="0"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sz w:val="24"/>
          <w:szCs w:val="24"/>
        </w:rPr>
        <w:t xml:space="preserve">Tujuan terbentuknya pondok pesantren </w:t>
      </w:r>
      <w:proofErr w:type="gramStart"/>
      <w:r w:rsidRPr="00CA0B9E">
        <w:rPr>
          <w:rFonts w:asciiTheme="majorBidi" w:eastAsia="Times New Roman" w:hAnsiTheme="majorBidi" w:cstheme="majorBidi"/>
          <w:sz w:val="24"/>
          <w:szCs w:val="24"/>
        </w:rPr>
        <w:t>adalah</w:t>
      </w:r>
      <w:r>
        <w:rPr>
          <w:rFonts w:asciiTheme="majorBidi" w:eastAsia="Times New Roman" w:hAnsiTheme="majorBidi" w:cstheme="majorBidi"/>
          <w:sz w:val="24"/>
          <w:szCs w:val="24"/>
        </w:rPr>
        <w:t xml:space="preserve"> :</w:t>
      </w:r>
      <w:proofErr w:type="gramEnd"/>
      <w:r>
        <w:rPr>
          <w:rStyle w:val="FootnoteReference"/>
          <w:rFonts w:asciiTheme="majorBidi" w:eastAsia="Times New Roman" w:hAnsiTheme="majorBidi" w:cstheme="majorBidi"/>
          <w:sz w:val="24"/>
          <w:szCs w:val="24"/>
        </w:rPr>
        <w:footnoteReference w:id="39"/>
      </w:r>
    </w:p>
    <w:p w:rsidR="00971811" w:rsidRPr="0094483C" w:rsidRDefault="00971811" w:rsidP="00E55BC1">
      <w:pPr>
        <w:pStyle w:val="ListParagraph"/>
        <w:numPr>
          <w:ilvl w:val="0"/>
          <w:numId w:val="19"/>
        </w:numPr>
        <w:spacing w:after="0" w:line="480" w:lineRule="auto"/>
        <w:jc w:val="both"/>
        <w:rPr>
          <w:rFonts w:ascii="Times New Roman" w:eastAsia="Times New Roman" w:hAnsi="Times New Roman" w:cs="Times New Roman"/>
          <w:sz w:val="24"/>
          <w:szCs w:val="24"/>
        </w:rPr>
      </w:pPr>
      <w:r w:rsidRPr="0094483C">
        <w:rPr>
          <w:rFonts w:asciiTheme="majorBidi" w:eastAsia="Times New Roman" w:hAnsiTheme="majorBidi" w:cstheme="majorBidi"/>
          <w:sz w:val="24"/>
          <w:szCs w:val="24"/>
        </w:rPr>
        <w:t>Tujuan umum, yaitu membimbing anak didik untuk menjadi manusia yang berkepribadian Islam, yang dengan ilmu agamanya ia sanggup menjadi mubalig Islam dalam masyarakat sekitar melalui ilmu dan amalnya,</w:t>
      </w:r>
    </w:p>
    <w:p w:rsidR="00971811" w:rsidRPr="0094483C" w:rsidRDefault="00971811" w:rsidP="00E55BC1">
      <w:pPr>
        <w:pStyle w:val="ListParagraph"/>
        <w:numPr>
          <w:ilvl w:val="0"/>
          <w:numId w:val="19"/>
        </w:numPr>
        <w:spacing w:after="0" w:line="480" w:lineRule="auto"/>
        <w:jc w:val="both"/>
        <w:rPr>
          <w:rFonts w:ascii="Times New Roman" w:eastAsia="Times New Roman" w:hAnsi="Times New Roman" w:cs="Times New Roman"/>
          <w:sz w:val="24"/>
          <w:szCs w:val="24"/>
        </w:rPr>
      </w:pPr>
      <w:r w:rsidRPr="00CA0B9E">
        <w:rPr>
          <w:rFonts w:asciiTheme="majorBidi" w:eastAsia="Times New Roman" w:hAnsiTheme="majorBidi" w:cstheme="majorBidi"/>
          <w:sz w:val="24"/>
          <w:szCs w:val="24"/>
        </w:rPr>
        <w:t>Tujuan khusus, yaitu mempersiapkan para santri untuk menjadi orang alim dalam ilmu agama yang diajarkan oleh kiai yang bersangkutan serta dalam mengamalkan dan mendakwahkannya dalam masyarakat.</w:t>
      </w:r>
    </w:p>
    <w:p w:rsidR="00971811" w:rsidRDefault="00971811" w:rsidP="00E55BC1">
      <w:pPr>
        <w:spacing w:after="0" w:line="480" w:lineRule="auto"/>
        <w:ind w:firstLine="851"/>
        <w:jc w:val="both"/>
        <w:rPr>
          <w:rFonts w:asciiTheme="majorBidi" w:eastAsia="Times New Roman" w:hAnsiTheme="majorBidi" w:cstheme="majorBidi"/>
          <w:i/>
          <w:iCs/>
          <w:sz w:val="24"/>
          <w:szCs w:val="24"/>
        </w:rPr>
      </w:pPr>
      <w:proofErr w:type="gramStart"/>
      <w:r w:rsidRPr="00CA0B9E">
        <w:rPr>
          <w:rFonts w:asciiTheme="majorBidi" w:eastAsia="Times New Roman" w:hAnsiTheme="majorBidi" w:cstheme="majorBidi"/>
          <w:sz w:val="24"/>
          <w:szCs w:val="24"/>
        </w:rPr>
        <w:t>Sebagai lembaga yang tertua, sejarah perkembangan pondok pesantren memiliki model-model pengajaran yang bersifat nonklasikal, yaitu model sistem pendidikan dengan metode pengajaran</w:t>
      </w:r>
      <w:r w:rsidRPr="00CA0B9E">
        <w:rPr>
          <w:rFonts w:asciiTheme="majorBidi" w:eastAsia="Times New Roman" w:hAnsiTheme="majorBidi" w:cstheme="majorBidi"/>
          <w:i/>
          <w:iCs/>
          <w:sz w:val="24"/>
          <w:szCs w:val="24"/>
        </w:rPr>
        <w:t xml:space="preserve"> wetonan</w:t>
      </w:r>
      <w:r w:rsidRPr="00CA0B9E">
        <w:rPr>
          <w:rFonts w:asciiTheme="majorBidi" w:eastAsia="Times New Roman" w:hAnsiTheme="majorBidi" w:cstheme="majorBidi"/>
          <w:sz w:val="24"/>
          <w:szCs w:val="24"/>
        </w:rPr>
        <w:t xml:space="preserve"> dan</w:t>
      </w:r>
      <w:r w:rsidRPr="00CA0B9E">
        <w:rPr>
          <w:rFonts w:asciiTheme="majorBidi" w:eastAsia="Times New Roman" w:hAnsiTheme="majorBidi" w:cstheme="majorBidi"/>
          <w:i/>
          <w:iCs/>
          <w:sz w:val="24"/>
          <w:szCs w:val="24"/>
        </w:rPr>
        <w:t xml:space="preserve"> serogan.</w:t>
      </w:r>
      <w:proofErr w:type="gramEnd"/>
      <w:r w:rsidRPr="00CA0B9E">
        <w:rPr>
          <w:rFonts w:asciiTheme="majorBidi" w:eastAsia="Times New Roman" w:hAnsiTheme="majorBidi" w:cstheme="majorBidi"/>
          <w:sz w:val="24"/>
          <w:szCs w:val="24"/>
        </w:rPr>
        <w:t xml:space="preserve"> Di Jawa Barat, metode tersebut diistilahkan dengan </w:t>
      </w:r>
      <w:r w:rsidRPr="00CA0B9E">
        <w:rPr>
          <w:rFonts w:asciiTheme="majorBidi" w:eastAsia="Times New Roman" w:hAnsiTheme="majorBidi" w:cstheme="majorBidi"/>
          <w:i/>
          <w:iCs/>
          <w:sz w:val="24"/>
          <w:szCs w:val="24"/>
        </w:rPr>
        <w:t xml:space="preserve">benndungan, </w:t>
      </w:r>
      <w:r w:rsidRPr="00CA0B9E">
        <w:rPr>
          <w:rFonts w:asciiTheme="majorBidi" w:eastAsia="Times New Roman" w:hAnsiTheme="majorBidi" w:cstheme="majorBidi"/>
          <w:sz w:val="24"/>
          <w:szCs w:val="24"/>
        </w:rPr>
        <w:t xml:space="preserve">sedangkan di Sumatera digunakan istilah </w:t>
      </w:r>
      <w:r w:rsidRPr="00CA0B9E">
        <w:rPr>
          <w:rFonts w:asciiTheme="majorBidi" w:eastAsia="Times New Roman" w:hAnsiTheme="majorBidi" w:cstheme="majorBidi"/>
          <w:i/>
          <w:iCs/>
          <w:sz w:val="24"/>
          <w:szCs w:val="24"/>
        </w:rPr>
        <w:t>halaqah</w:t>
      </w:r>
      <w:r>
        <w:rPr>
          <w:rFonts w:asciiTheme="majorBidi" w:eastAsia="Times New Roman" w:hAnsiTheme="majorBidi" w:cstheme="majorBidi"/>
          <w:i/>
          <w:iCs/>
          <w:sz w:val="24"/>
          <w:szCs w:val="24"/>
        </w:rPr>
        <w:t>.</w:t>
      </w:r>
      <w:r>
        <w:rPr>
          <w:rStyle w:val="FootnoteReference"/>
          <w:rFonts w:asciiTheme="majorBidi" w:eastAsia="Times New Roman" w:hAnsiTheme="majorBidi" w:cstheme="majorBidi"/>
          <w:i/>
          <w:iCs/>
          <w:sz w:val="24"/>
          <w:szCs w:val="24"/>
        </w:rPr>
        <w:footnoteReference w:id="40"/>
      </w:r>
      <w:r>
        <w:rPr>
          <w:rFonts w:asciiTheme="majorBidi" w:eastAsia="Times New Roman" w:hAnsiTheme="majorBidi" w:cstheme="majorBidi"/>
          <w:i/>
          <w:iCs/>
          <w:sz w:val="24"/>
          <w:szCs w:val="24"/>
        </w:rPr>
        <w:t xml:space="preserve"> </w:t>
      </w:r>
    </w:p>
    <w:p w:rsidR="00971811" w:rsidRDefault="00971811" w:rsidP="00E55BC1">
      <w:pPr>
        <w:spacing w:after="0"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sz w:val="24"/>
          <w:szCs w:val="24"/>
        </w:rPr>
        <w:t xml:space="preserve">Metode </w:t>
      </w:r>
      <w:r w:rsidRPr="00CA0B9E">
        <w:rPr>
          <w:rFonts w:asciiTheme="majorBidi" w:eastAsia="Times New Roman" w:hAnsiTheme="majorBidi" w:cstheme="majorBidi"/>
          <w:i/>
          <w:iCs/>
          <w:sz w:val="24"/>
          <w:szCs w:val="24"/>
        </w:rPr>
        <w:t xml:space="preserve">wetonan </w:t>
      </w:r>
      <w:r>
        <w:rPr>
          <w:rFonts w:asciiTheme="majorBidi" w:eastAsia="Times New Roman" w:hAnsiTheme="majorBidi" w:cstheme="majorBidi"/>
          <w:sz w:val="24"/>
          <w:szCs w:val="24"/>
        </w:rPr>
        <w:t xml:space="preserve">(halaqah) yaitu, </w:t>
      </w:r>
      <w:r w:rsidRPr="00CA0B9E">
        <w:rPr>
          <w:rFonts w:asciiTheme="majorBidi" w:eastAsia="Times New Roman" w:hAnsiTheme="majorBidi" w:cstheme="majorBidi"/>
          <w:sz w:val="24"/>
          <w:szCs w:val="24"/>
        </w:rPr>
        <w:t xml:space="preserve">Metode yang di dalamnya terdapat seorang kiai yang membaca suatu kitab dalam waktu tertentu, sedangkan santrinya membawa kitab yang </w:t>
      </w:r>
      <w:proofErr w:type="gramStart"/>
      <w:r w:rsidRPr="00CA0B9E">
        <w:rPr>
          <w:rFonts w:asciiTheme="majorBidi" w:eastAsia="Times New Roman" w:hAnsiTheme="majorBidi" w:cstheme="majorBidi"/>
          <w:sz w:val="24"/>
          <w:szCs w:val="24"/>
        </w:rPr>
        <w:t>sama</w:t>
      </w:r>
      <w:proofErr w:type="gramEnd"/>
      <w:r w:rsidRPr="00CA0B9E">
        <w:rPr>
          <w:rFonts w:asciiTheme="majorBidi" w:eastAsia="Times New Roman" w:hAnsiTheme="majorBidi" w:cstheme="majorBidi"/>
          <w:sz w:val="24"/>
          <w:szCs w:val="24"/>
        </w:rPr>
        <w:t xml:space="preserve"> lalu santri mendengar dan menyimak bacaan kiai. Metode ini dapat dikatakan sebagai proses belajar mengaji secara kolektif.</w:t>
      </w:r>
      <w:r>
        <w:rPr>
          <w:rFonts w:asciiTheme="majorBidi" w:eastAsia="Times New Roman" w:hAnsiTheme="majorBidi" w:cstheme="majorBidi"/>
          <w:i/>
          <w:iCs/>
          <w:sz w:val="24"/>
          <w:szCs w:val="24"/>
        </w:rPr>
        <w:t xml:space="preserve"> </w:t>
      </w:r>
      <w:proofErr w:type="gramStart"/>
      <w:r w:rsidRPr="006D01C1">
        <w:rPr>
          <w:rFonts w:asciiTheme="majorBidi" w:eastAsia="Times New Roman" w:hAnsiTheme="majorBidi" w:cstheme="majorBidi"/>
          <w:iCs/>
          <w:sz w:val="24"/>
          <w:szCs w:val="24"/>
        </w:rPr>
        <w:t>Sedangkan,</w:t>
      </w:r>
      <w:r>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m</w:t>
      </w:r>
      <w:r w:rsidRPr="00CA0B9E">
        <w:rPr>
          <w:rFonts w:asciiTheme="majorBidi" w:eastAsia="Times New Roman" w:hAnsiTheme="majorBidi" w:cstheme="majorBidi"/>
          <w:sz w:val="24"/>
          <w:szCs w:val="24"/>
        </w:rPr>
        <w:t xml:space="preserve">etode </w:t>
      </w:r>
      <w:r w:rsidRPr="00CA0B9E">
        <w:rPr>
          <w:rFonts w:asciiTheme="majorBidi" w:eastAsia="Times New Roman" w:hAnsiTheme="majorBidi" w:cstheme="majorBidi"/>
          <w:i/>
          <w:iCs/>
          <w:sz w:val="24"/>
          <w:szCs w:val="24"/>
        </w:rPr>
        <w:t>ser</w:t>
      </w:r>
      <w:r>
        <w:rPr>
          <w:rFonts w:asciiTheme="majorBidi" w:eastAsia="Times New Roman" w:hAnsiTheme="majorBidi" w:cstheme="majorBidi"/>
          <w:i/>
          <w:iCs/>
          <w:sz w:val="24"/>
          <w:szCs w:val="24"/>
        </w:rPr>
        <w:t>ogan adalah m</w:t>
      </w:r>
      <w:r w:rsidRPr="00CA0B9E">
        <w:rPr>
          <w:rFonts w:asciiTheme="majorBidi" w:eastAsia="Times New Roman" w:hAnsiTheme="majorBidi" w:cstheme="majorBidi"/>
          <w:sz w:val="24"/>
          <w:szCs w:val="24"/>
        </w:rPr>
        <w:t>etode yang santrinya cukup pandai men-</w:t>
      </w:r>
      <w:r w:rsidRPr="00CA0B9E">
        <w:rPr>
          <w:rFonts w:asciiTheme="majorBidi" w:eastAsia="Times New Roman" w:hAnsiTheme="majorBidi" w:cstheme="majorBidi"/>
          <w:i/>
          <w:iCs/>
          <w:sz w:val="24"/>
          <w:szCs w:val="24"/>
        </w:rPr>
        <w:t>sorog</w:t>
      </w:r>
      <w:r w:rsidRPr="00CA0B9E">
        <w:rPr>
          <w:rFonts w:asciiTheme="majorBidi" w:eastAsia="Times New Roman" w:hAnsiTheme="majorBidi" w:cstheme="majorBidi"/>
          <w:sz w:val="24"/>
          <w:szCs w:val="24"/>
        </w:rPr>
        <w:t xml:space="preserve">-kan (mengajukan) sebuah kitab kepada kiai untuk dibaca dihadapannya, </w:t>
      </w:r>
      <w:r w:rsidRPr="00CA0B9E">
        <w:rPr>
          <w:rFonts w:asciiTheme="majorBidi" w:eastAsia="Times New Roman" w:hAnsiTheme="majorBidi" w:cstheme="majorBidi"/>
          <w:sz w:val="24"/>
          <w:szCs w:val="24"/>
        </w:rPr>
        <w:lastRenderedPageBreak/>
        <w:t>kesalahan dalam bacaannya itu langsung dibenari kiai.</w:t>
      </w:r>
      <w:proofErr w:type="gramEnd"/>
      <w:r w:rsidRPr="00CA0B9E">
        <w:rPr>
          <w:rFonts w:asciiTheme="majorBidi" w:eastAsia="Times New Roman" w:hAnsiTheme="majorBidi" w:cstheme="majorBidi"/>
          <w:sz w:val="24"/>
          <w:szCs w:val="24"/>
        </w:rPr>
        <w:t xml:space="preserve"> Metode ini dapat dikatakan sebagai proses belajar mengajar individual.</w:t>
      </w:r>
    </w:p>
    <w:p w:rsidR="00971811" w:rsidRDefault="00971811" w:rsidP="00E55BC1">
      <w:pPr>
        <w:spacing w:after="0"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sz w:val="24"/>
          <w:szCs w:val="24"/>
        </w:rPr>
        <w:t xml:space="preserve">Ciri-ciri khusus dalam pondok pesantren adalah isi kurikulum yang dibuat terfokus pada ilmu-ilmu agama, misalnya ilmu sintaksis Arab, morfologi Arab, hukuk Islam, sistem yurisprudensi </w:t>
      </w:r>
      <w:proofErr w:type="gramStart"/>
      <w:r w:rsidRPr="00CA0B9E">
        <w:rPr>
          <w:rFonts w:asciiTheme="majorBidi" w:eastAsia="Times New Roman" w:hAnsiTheme="majorBidi" w:cstheme="majorBidi"/>
          <w:sz w:val="24"/>
          <w:szCs w:val="24"/>
        </w:rPr>
        <w:t>islam</w:t>
      </w:r>
      <w:proofErr w:type="gramEnd"/>
      <w:r w:rsidRPr="00CA0B9E">
        <w:rPr>
          <w:rFonts w:asciiTheme="majorBidi" w:eastAsia="Times New Roman" w:hAnsiTheme="majorBidi" w:cstheme="majorBidi"/>
          <w:sz w:val="24"/>
          <w:szCs w:val="24"/>
        </w:rPr>
        <w:t xml:space="preserve">, Hadis, tafsir Al-Quran, teologi islam, tasawuf, tarikh, dan retorika. Dan literatur ilmu-ilmu tersebut memakai kitab-kitab klasik yang disebut </w:t>
      </w:r>
      <w:proofErr w:type="gramStart"/>
      <w:r w:rsidRPr="00CA0B9E">
        <w:rPr>
          <w:rFonts w:asciiTheme="majorBidi" w:eastAsia="Times New Roman" w:hAnsiTheme="majorBidi" w:cstheme="majorBidi"/>
          <w:sz w:val="24"/>
          <w:szCs w:val="24"/>
        </w:rPr>
        <w:t>dengan  istilah</w:t>
      </w:r>
      <w:proofErr w:type="gramEnd"/>
      <w:r w:rsidRPr="00CA0B9E">
        <w:rPr>
          <w:rFonts w:asciiTheme="majorBidi" w:eastAsia="Times New Roman" w:hAnsiTheme="majorBidi" w:cstheme="majorBidi"/>
          <w:sz w:val="24"/>
          <w:szCs w:val="24"/>
        </w:rPr>
        <w:t xml:space="preserve"> “kitab kuning”</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41"/>
      </w:r>
    </w:p>
    <w:p w:rsidR="00971811" w:rsidRDefault="00971811" w:rsidP="000D4CF2">
      <w:pPr>
        <w:spacing w:after="0"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sz w:val="24"/>
          <w:szCs w:val="24"/>
        </w:rPr>
        <w:t xml:space="preserve">Pada tahap selanjutnya, pondok pesantren mulai menampakkan eksistensinya sebagai lembaga pendidikan </w:t>
      </w:r>
      <w:proofErr w:type="gramStart"/>
      <w:r w:rsidRPr="00CA0B9E">
        <w:rPr>
          <w:rFonts w:asciiTheme="majorBidi" w:eastAsia="Times New Roman" w:hAnsiTheme="majorBidi" w:cstheme="majorBidi"/>
          <w:sz w:val="24"/>
          <w:szCs w:val="24"/>
        </w:rPr>
        <w:t>islam</w:t>
      </w:r>
      <w:proofErr w:type="gramEnd"/>
      <w:r w:rsidRPr="00CA0B9E">
        <w:rPr>
          <w:rFonts w:asciiTheme="majorBidi" w:eastAsia="Times New Roman" w:hAnsiTheme="majorBidi" w:cstheme="majorBidi"/>
          <w:sz w:val="24"/>
          <w:szCs w:val="24"/>
        </w:rPr>
        <w:t xml:space="preserve"> yang terdapat, yaitu di dalamnya didirikan sekolah, baik formal maupun nonformal.</w:t>
      </w:r>
      <w:r>
        <w:rPr>
          <w:rFonts w:asciiTheme="majorBidi" w:eastAsia="Times New Roman" w:hAnsiTheme="majorBidi" w:cstheme="majorBidi"/>
          <w:sz w:val="24"/>
          <w:szCs w:val="24"/>
        </w:rPr>
        <w:t xml:space="preserve"> </w:t>
      </w:r>
      <w:proofErr w:type="gramStart"/>
      <w:r w:rsidRPr="00CA0B9E">
        <w:rPr>
          <w:rFonts w:asciiTheme="majorBidi" w:eastAsia="Times New Roman" w:hAnsiTheme="majorBidi" w:cstheme="majorBidi"/>
          <w:sz w:val="24"/>
          <w:szCs w:val="24"/>
        </w:rPr>
        <w:t>pondok</w:t>
      </w:r>
      <w:proofErr w:type="gramEnd"/>
      <w:r w:rsidRPr="00CA0B9E">
        <w:rPr>
          <w:rFonts w:asciiTheme="majorBidi" w:eastAsia="Times New Roman" w:hAnsiTheme="majorBidi" w:cstheme="majorBidi"/>
          <w:sz w:val="24"/>
          <w:szCs w:val="24"/>
        </w:rPr>
        <w:t xml:space="preserve"> pesantren kini mengalami transformasi kultur, sistem dan nilai. Pondok pesantren yang dikenal dengan salafiyah (ku</w:t>
      </w:r>
      <w:r>
        <w:rPr>
          <w:rFonts w:asciiTheme="majorBidi" w:eastAsia="Times New Roman" w:hAnsiTheme="majorBidi" w:cstheme="majorBidi"/>
          <w:sz w:val="24"/>
          <w:szCs w:val="24"/>
        </w:rPr>
        <w:t xml:space="preserve">no) kini telah berubah </w:t>
      </w:r>
      <w:proofErr w:type="gramStart"/>
      <w:r>
        <w:rPr>
          <w:rFonts w:asciiTheme="majorBidi" w:eastAsia="Times New Roman" w:hAnsiTheme="majorBidi" w:cstheme="majorBidi"/>
          <w:sz w:val="24"/>
          <w:szCs w:val="24"/>
        </w:rPr>
        <w:t>menjadi  pondok</w:t>
      </w:r>
      <w:proofErr w:type="gramEnd"/>
      <w:r>
        <w:rPr>
          <w:rFonts w:asciiTheme="majorBidi" w:eastAsia="Times New Roman" w:hAnsiTheme="majorBidi" w:cstheme="majorBidi"/>
          <w:sz w:val="24"/>
          <w:szCs w:val="24"/>
        </w:rPr>
        <w:t xml:space="preserve"> pesantren modern</w:t>
      </w:r>
      <w:r w:rsidRPr="00CA0B9E">
        <w:rPr>
          <w:rFonts w:asciiTheme="majorBidi" w:eastAsia="Times New Roman" w:hAnsiTheme="majorBidi" w:cstheme="majorBidi"/>
          <w:sz w:val="24"/>
          <w:szCs w:val="24"/>
        </w:rPr>
        <w:t>.</w:t>
      </w:r>
    </w:p>
    <w:p w:rsidR="000D4CF2" w:rsidRDefault="000D4CF2" w:rsidP="000D4CF2">
      <w:pPr>
        <w:spacing w:after="0" w:line="480" w:lineRule="auto"/>
        <w:ind w:firstLine="851"/>
        <w:jc w:val="both"/>
        <w:rPr>
          <w:rFonts w:asciiTheme="majorBidi" w:eastAsia="Times New Roman" w:hAnsiTheme="majorBidi" w:cstheme="majorBidi"/>
          <w:sz w:val="24"/>
          <w:szCs w:val="24"/>
        </w:rPr>
      </w:pPr>
    </w:p>
    <w:p w:rsidR="00971811" w:rsidRDefault="00971811" w:rsidP="00E55BC1">
      <w:pPr>
        <w:pStyle w:val="ListParagraph"/>
        <w:numPr>
          <w:ilvl w:val="0"/>
          <w:numId w:val="16"/>
        </w:numPr>
        <w:spacing w:after="0" w:line="480" w:lineRule="auto"/>
        <w:jc w:val="both"/>
        <w:rPr>
          <w:rFonts w:asciiTheme="majorBidi" w:eastAsia="Times New Roman" w:hAnsiTheme="majorBidi" w:cstheme="majorBidi"/>
          <w:b/>
          <w:sz w:val="24"/>
          <w:szCs w:val="24"/>
        </w:rPr>
      </w:pPr>
      <w:r w:rsidRPr="006D01C1">
        <w:rPr>
          <w:rFonts w:asciiTheme="majorBidi" w:eastAsia="Times New Roman" w:hAnsiTheme="majorBidi" w:cstheme="majorBidi"/>
          <w:b/>
          <w:sz w:val="24"/>
          <w:szCs w:val="24"/>
        </w:rPr>
        <w:t>Madrasah</w:t>
      </w:r>
    </w:p>
    <w:p w:rsidR="00971811" w:rsidRDefault="00971811" w:rsidP="00E55BC1">
      <w:pPr>
        <w:spacing w:after="0" w:line="480" w:lineRule="auto"/>
        <w:ind w:firstLine="851"/>
        <w:jc w:val="both"/>
        <w:rPr>
          <w:rFonts w:asciiTheme="majorBidi" w:eastAsia="Times New Roman" w:hAnsiTheme="majorBidi" w:cstheme="majorBidi"/>
          <w:sz w:val="24"/>
          <w:szCs w:val="24"/>
        </w:rPr>
      </w:pPr>
      <w:proofErr w:type="gramStart"/>
      <w:r w:rsidRPr="00CA0B9E">
        <w:rPr>
          <w:rFonts w:asciiTheme="majorBidi" w:eastAsia="Times New Roman" w:hAnsiTheme="majorBidi" w:cstheme="majorBidi"/>
          <w:sz w:val="24"/>
          <w:szCs w:val="24"/>
        </w:rPr>
        <w:t xml:space="preserve">Madrasah adalah </w:t>
      </w:r>
      <w:r w:rsidRPr="00CA0B9E">
        <w:rPr>
          <w:rFonts w:asciiTheme="majorBidi" w:eastAsia="Times New Roman" w:hAnsiTheme="majorBidi" w:cstheme="majorBidi"/>
          <w:i/>
          <w:iCs/>
          <w:sz w:val="24"/>
          <w:szCs w:val="24"/>
        </w:rPr>
        <w:t xml:space="preserve">isim masdar </w:t>
      </w:r>
      <w:r w:rsidRPr="00CA0B9E">
        <w:rPr>
          <w:rFonts w:asciiTheme="majorBidi" w:eastAsia="Times New Roman" w:hAnsiTheme="majorBidi" w:cstheme="majorBidi"/>
          <w:sz w:val="24"/>
          <w:szCs w:val="24"/>
        </w:rPr>
        <w:t xml:space="preserve">dari kata </w:t>
      </w:r>
      <w:r w:rsidRPr="00CA0B9E">
        <w:rPr>
          <w:rFonts w:asciiTheme="majorBidi" w:eastAsia="Times New Roman" w:hAnsiTheme="majorBidi" w:cstheme="majorBidi"/>
          <w:i/>
          <w:iCs/>
          <w:sz w:val="24"/>
          <w:szCs w:val="24"/>
        </w:rPr>
        <w:t xml:space="preserve">darasa </w:t>
      </w:r>
      <w:r w:rsidRPr="00CA0B9E">
        <w:rPr>
          <w:rFonts w:asciiTheme="majorBidi" w:eastAsia="Times New Roman" w:hAnsiTheme="majorBidi" w:cstheme="majorBidi"/>
          <w:sz w:val="24"/>
          <w:szCs w:val="24"/>
        </w:rPr>
        <w:t>yang berarti sekolah atau tempat untuk belajar.</w:t>
      </w:r>
      <w:proofErr w:type="gramEnd"/>
      <w:r w:rsidRPr="00CA0B9E">
        <w:rPr>
          <w:rFonts w:asciiTheme="majorBidi" w:eastAsia="Times New Roman" w:hAnsiTheme="majorBidi" w:cstheme="majorBidi"/>
          <w:sz w:val="24"/>
          <w:szCs w:val="24"/>
        </w:rPr>
        <w:t xml:space="preserve"> </w:t>
      </w:r>
      <w:proofErr w:type="gramStart"/>
      <w:r w:rsidRPr="00CA0B9E">
        <w:rPr>
          <w:rFonts w:asciiTheme="majorBidi" w:eastAsia="Times New Roman" w:hAnsiTheme="majorBidi" w:cstheme="majorBidi"/>
          <w:sz w:val="24"/>
          <w:szCs w:val="24"/>
        </w:rPr>
        <w:t>Dalam perkembangan selanjutnya, madrasah sering dipahami sebagai lembaga pendidikan yang berbasis keagamaan.</w:t>
      </w:r>
      <w:proofErr w:type="gramEnd"/>
      <w:r w:rsidRPr="00CA0B9E">
        <w:rPr>
          <w:rFonts w:asciiTheme="majorBidi" w:eastAsia="Times New Roman" w:hAnsiTheme="majorBidi" w:cstheme="majorBidi"/>
          <w:sz w:val="24"/>
          <w:szCs w:val="24"/>
        </w:rPr>
        <w:t xml:space="preserve"> </w:t>
      </w:r>
      <w:proofErr w:type="gramStart"/>
      <w:r w:rsidRPr="00CA0B9E">
        <w:rPr>
          <w:rFonts w:asciiTheme="majorBidi" w:eastAsia="Times New Roman" w:hAnsiTheme="majorBidi" w:cstheme="majorBidi"/>
          <w:sz w:val="24"/>
          <w:szCs w:val="24"/>
        </w:rPr>
        <w:t>Adapun sekolah sering dipahami sebagai lembaga pendidikan yang berbasis pada ilmu pengetahuan pada umumnya.</w:t>
      </w:r>
      <w:proofErr w:type="gramEnd"/>
      <w:r w:rsidRPr="00CA0B9E">
        <w:rPr>
          <w:rFonts w:asciiTheme="majorBidi" w:eastAsia="Times New Roman" w:hAnsiTheme="majorBidi" w:cstheme="majorBidi"/>
          <w:sz w:val="24"/>
          <w:szCs w:val="24"/>
        </w:rPr>
        <w:t xml:space="preserve"> </w:t>
      </w:r>
      <w:proofErr w:type="gramStart"/>
      <w:r w:rsidRPr="00CA0B9E">
        <w:rPr>
          <w:rFonts w:asciiTheme="majorBidi" w:eastAsia="Times New Roman" w:hAnsiTheme="majorBidi" w:cstheme="majorBidi"/>
          <w:sz w:val="24"/>
          <w:szCs w:val="24"/>
        </w:rPr>
        <w:t>Madrasah sebagai lembaga pendidikan merupakan fenomena yang merata di seluruh negara, baik pada negara-negara Islam, maupun negara lainnya yang di dalamnya terdapat komunitas masyarakat Islam</w:t>
      </w:r>
      <w:r>
        <w:rPr>
          <w:rFonts w:asciiTheme="majorBidi" w:eastAsia="Times New Roman" w:hAnsiTheme="majorBidi" w:cstheme="majorBidi"/>
          <w:sz w:val="24"/>
          <w:szCs w:val="24"/>
        </w:rPr>
        <w:t>.</w:t>
      </w:r>
      <w:proofErr w:type="gramEnd"/>
      <w:r>
        <w:rPr>
          <w:rStyle w:val="FootnoteReference"/>
          <w:rFonts w:asciiTheme="majorBidi" w:eastAsia="Times New Roman" w:hAnsiTheme="majorBidi" w:cstheme="majorBidi"/>
          <w:sz w:val="24"/>
          <w:szCs w:val="24"/>
        </w:rPr>
        <w:footnoteReference w:id="42"/>
      </w:r>
    </w:p>
    <w:p w:rsidR="00971811" w:rsidRDefault="00971811" w:rsidP="00E55BC1">
      <w:pPr>
        <w:spacing w:after="0" w:line="480" w:lineRule="auto"/>
        <w:ind w:firstLine="851"/>
        <w:jc w:val="both"/>
        <w:rPr>
          <w:rFonts w:ascii="Times New Roman" w:eastAsia="Times New Roman" w:hAnsi="Times New Roman" w:cs="Times New Roman"/>
          <w:sz w:val="24"/>
          <w:szCs w:val="24"/>
        </w:rPr>
      </w:pPr>
      <w:r w:rsidRPr="00CA0B9E">
        <w:rPr>
          <w:rFonts w:asciiTheme="majorBidi" w:eastAsia="Times New Roman" w:hAnsiTheme="majorBidi" w:cstheme="majorBidi"/>
          <w:sz w:val="24"/>
          <w:szCs w:val="24"/>
        </w:rPr>
        <w:lastRenderedPageBreak/>
        <w:t xml:space="preserve">Sebagian ahli sejarah berpendapat, bahwa madrasah sebagai lembaga pendidikan Islam muncul dari penduduk Nisapur, tetapi tersiarnya melalui Perdana Menteri Bani Saljuk yang bernama Nidzam al-Muluk, melalui Madrasah </w:t>
      </w:r>
      <w:r w:rsidRPr="0094483C">
        <w:rPr>
          <w:rFonts w:ascii="Times New Roman" w:eastAsia="Times New Roman" w:hAnsi="Times New Roman" w:cs="Times New Roman"/>
          <w:sz w:val="24"/>
          <w:szCs w:val="24"/>
        </w:rPr>
        <w:t>Nidzamiah yang didirikannya pada tahun 1065 M.</w:t>
      </w:r>
      <w:r w:rsidRPr="0094483C">
        <w:rPr>
          <w:rStyle w:val="FootnoteReference"/>
          <w:rFonts w:ascii="Times New Roman" w:eastAsia="Times New Roman" w:hAnsi="Times New Roman" w:cs="Times New Roman"/>
          <w:sz w:val="24"/>
          <w:szCs w:val="24"/>
        </w:rPr>
        <w:footnoteReference w:id="43"/>
      </w:r>
    </w:p>
    <w:p w:rsidR="00971811" w:rsidRDefault="00971811" w:rsidP="00E55BC1">
      <w:pPr>
        <w:spacing w:after="0"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sz w:val="24"/>
          <w:szCs w:val="24"/>
        </w:rPr>
        <w:t xml:space="preserve">Menurut </w:t>
      </w:r>
      <w:r w:rsidRPr="00CA0B9E">
        <w:rPr>
          <w:rFonts w:asciiTheme="majorBidi" w:eastAsia="Times New Roman" w:hAnsiTheme="majorBidi" w:cstheme="majorBidi"/>
          <w:b/>
          <w:bCs/>
          <w:sz w:val="24"/>
          <w:szCs w:val="24"/>
        </w:rPr>
        <w:t>Abuddin Nata</w:t>
      </w:r>
      <w:r w:rsidRPr="00CA0B9E">
        <w:rPr>
          <w:rFonts w:asciiTheme="majorBidi" w:eastAsia="Times New Roman" w:hAnsiTheme="majorBidi" w:cstheme="majorBidi"/>
          <w:sz w:val="24"/>
          <w:szCs w:val="24"/>
        </w:rPr>
        <w:t xml:space="preserve">, khususnya di Indonesia dinamika pertumbuhan dan perkembangan madrasah jauh lebih kompleks dibandingkan dengan dinamika pertumbuhan dan perkembangan madrasah di negara lain. Selain terdapat madrasah diniyah yang kurikulumnya terdiri dari mata pelajaran agama: Al-quran, al-Hadis, Fiqh/Ushul fiqh, Aqidah Akhlak, Sejarah Islam dan bahasa Arab juga terdapat madrasah sebagai sekolah umum yang berciri khas agama, mulai dari tingkat Ibtidaiyah hingga Aliyah. </w:t>
      </w:r>
      <w:proofErr w:type="gramStart"/>
      <w:r w:rsidRPr="00CA0B9E">
        <w:rPr>
          <w:rFonts w:asciiTheme="majorBidi" w:eastAsia="Times New Roman" w:hAnsiTheme="majorBidi" w:cstheme="majorBidi"/>
          <w:sz w:val="24"/>
          <w:szCs w:val="24"/>
        </w:rPr>
        <w:t>Madrasah Diniyah dimaksudkan untuk membangun sikap keberagamaan dan pemahaman terhadap materi agama yang kuat, dan hanya berlangsung hingga kelas empat.</w:t>
      </w:r>
      <w:proofErr w:type="gramEnd"/>
      <w:r w:rsidRPr="00CA0B9E">
        <w:rPr>
          <w:rFonts w:asciiTheme="majorBidi" w:eastAsia="Times New Roman" w:hAnsiTheme="majorBidi" w:cstheme="majorBidi"/>
          <w:sz w:val="24"/>
          <w:szCs w:val="24"/>
        </w:rPr>
        <w:t xml:space="preserve"> Adapun madrasah sebagai sekolah umum yang berciri khas agama dimaksudkan untuk membangun sikap keberagamaan (riligiusitas) bagi para pelajar yang nantinya </w:t>
      </w:r>
      <w:proofErr w:type="gramStart"/>
      <w:r w:rsidRPr="00CA0B9E">
        <w:rPr>
          <w:rFonts w:asciiTheme="majorBidi" w:eastAsia="Times New Roman" w:hAnsiTheme="majorBidi" w:cstheme="majorBidi"/>
          <w:sz w:val="24"/>
          <w:szCs w:val="24"/>
        </w:rPr>
        <w:t>akan</w:t>
      </w:r>
      <w:proofErr w:type="gramEnd"/>
      <w:r w:rsidRPr="00CA0B9E">
        <w:rPr>
          <w:rFonts w:asciiTheme="majorBidi" w:eastAsia="Times New Roman" w:hAnsiTheme="majorBidi" w:cstheme="majorBidi"/>
          <w:sz w:val="24"/>
          <w:szCs w:val="24"/>
        </w:rPr>
        <w:t xml:space="preserve"> menekuni bidang keahlian sesuai dengan pilihannya. </w:t>
      </w:r>
      <w:proofErr w:type="gramStart"/>
      <w:r w:rsidRPr="00CA0B9E">
        <w:rPr>
          <w:rFonts w:asciiTheme="majorBidi" w:eastAsia="Times New Roman" w:hAnsiTheme="majorBidi" w:cstheme="majorBidi"/>
          <w:sz w:val="24"/>
          <w:szCs w:val="24"/>
        </w:rPr>
        <w:t>Di antara madrasah tersebut sebagian besar rata-rata lebih dari 80% berstatus swasta, sedangkan sisanya berstatus madrasah negeri.</w:t>
      </w:r>
      <w:proofErr w:type="gramEnd"/>
      <w:r>
        <w:rPr>
          <w:rStyle w:val="FootnoteReference"/>
          <w:rFonts w:asciiTheme="majorBidi" w:eastAsia="Times New Roman" w:hAnsiTheme="majorBidi" w:cstheme="majorBidi"/>
          <w:sz w:val="24"/>
          <w:szCs w:val="24"/>
        </w:rPr>
        <w:footnoteReference w:id="44"/>
      </w:r>
    </w:p>
    <w:p w:rsidR="00971811" w:rsidRDefault="00971811" w:rsidP="00E55BC1">
      <w:pPr>
        <w:spacing w:after="0" w:line="480" w:lineRule="auto"/>
        <w:ind w:firstLine="851"/>
        <w:jc w:val="both"/>
        <w:rPr>
          <w:rFonts w:asciiTheme="majorBidi" w:eastAsia="Times New Roman" w:hAnsiTheme="majorBidi" w:cstheme="majorBidi"/>
          <w:sz w:val="24"/>
          <w:szCs w:val="24"/>
        </w:rPr>
      </w:pPr>
      <w:proofErr w:type="gramStart"/>
      <w:r w:rsidRPr="0094483C">
        <w:rPr>
          <w:rFonts w:ascii="Times New Roman" w:eastAsia="Times New Roman" w:hAnsi="Times New Roman" w:cs="Times New Roman"/>
          <w:bCs/>
          <w:sz w:val="24"/>
          <w:szCs w:val="24"/>
        </w:rPr>
        <w:t>Tumbuh dan kembangnyaa madrasah di Indonesia tidak dapat dipisahkan dengan tumbuh dan berkembangnya ide-ide pembaharuan di kalangan ummat Islam.</w:t>
      </w:r>
      <w:proofErr w:type="gramEnd"/>
      <w:r w:rsidRPr="0094483C">
        <w:rPr>
          <w:rFonts w:ascii="Times New Roman" w:eastAsia="Times New Roman" w:hAnsi="Times New Roman" w:cs="Times New Roman"/>
          <w:bCs/>
          <w:sz w:val="24"/>
          <w:szCs w:val="24"/>
        </w:rPr>
        <w:t xml:space="preserve"> </w:t>
      </w:r>
      <w:proofErr w:type="gramStart"/>
      <w:r w:rsidRPr="0094483C">
        <w:rPr>
          <w:rFonts w:ascii="Times New Roman" w:eastAsia="Times New Roman" w:hAnsi="Times New Roman" w:cs="Times New Roman"/>
          <w:sz w:val="24"/>
          <w:szCs w:val="24"/>
        </w:rPr>
        <w:t>Dipermulaan</w:t>
      </w:r>
      <w:r w:rsidRPr="0094483C">
        <w:rPr>
          <w:rFonts w:ascii="Times New Roman" w:eastAsia="Times New Roman" w:hAnsi="Times New Roman" w:cs="Times New Roman"/>
          <w:bCs/>
          <w:sz w:val="24"/>
          <w:szCs w:val="24"/>
        </w:rPr>
        <w:t xml:space="preserve"> abad ke-20 timbul beberapa perubahan bagi ummat Islam Indonesia dengan masuknya ide-ide pembaruan.</w:t>
      </w:r>
      <w:proofErr w:type="gramEnd"/>
      <w:r>
        <w:rPr>
          <w:rFonts w:asciiTheme="majorBidi" w:eastAsia="Times New Roman" w:hAnsiTheme="majorBidi" w:cstheme="majorBidi"/>
          <w:sz w:val="24"/>
          <w:szCs w:val="24"/>
        </w:rPr>
        <w:t xml:space="preserve"> </w:t>
      </w:r>
      <w:r w:rsidRPr="0094483C">
        <w:rPr>
          <w:rFonts w:ascii="Times New Roman" w:eastAsia="Times New Roman" w:hAnsi="Times New Roman" w:cs="Times New Roman"/>
          <w:bCs/>
          <w:sz w:val="24"/>
          <w:szCs w:val="24"/>
        </w:rPr>
        <w:t xml:space="preserve">Di antara ulama yang berjasa </w:t>
      </w:r>
      <w:r w:rsidRPr="0094483C">
        <w:rPr>
          <w:rFonts w:ascii="Times New Roman" w:eastAsia="Times New Roman" w:hAnsi="Times New Roman" w:cs="Times New Roman"/>
          <w:bCs/>
          <w:sz w:val="24"/>
          <w:szCs w:val="24"/>
        </w:rPr>
        <w:lastRenderedPageBreak/>
        <w:t>dalam mengagas tumbuhnya madrasah di Indonesia</w:t>
      </w:r>
      <w:proofErr w:type="gramStart"/>
      <w:r w:rsidRPr="0094483C">
        <w:rPr>
          <w:rFonts w:ascii="Times New Roman" w:eastAsia="Times New Roman" w:hAnsi="Times New Roman" w:cs="Times New Roman"/>
          <w:bCs/>
          <w:sz w:val="24"/>
          <w:szCs w:val="24"/>
        </w:rPr>
        <w:t>  antara</w:t>
      </w:r>
      <w:proofErr w:type="gramEnd"/>
      <w:r w:rsidRPr="0094483C">
        <w:rPr>
          <w:rFonts w:ascii="Times New Roman" w:eastAsia="Times New Roman" w:hAnsi="Times New Roman" w:cs="Times New Roman"/>
          <w:bCs/>
          <w:sz w:val="24"/>
          <w:szCs w:val="24"/>
        </w:rPr>
        <w:t xml:space="preserve"> lain Syekh Abdul Ahmad, pendiri madrasah Adabiyah di Padang pada tahun 1909. </w:t>
      </w:r>
      <w:proofErr w:type="gramStart"/>
      <w:r w:rsidRPr="0094483C">
        <w:rPr>
          <w:rFonts w:ascii="Times New Roman" w:eastAsia="Times New Roman" w:hAnsi="Times New Roman" w:cs="Times New Roman"/>
          <w:bCs/>
          <w:sz w:val="24"/>
          <w:szCs w:val="24"/>
        </w:rPr>
        <w:t>Pada tahun 1915 madrasah ini menjadi HIS Adabiyah yang tetap mengajarkan agama.</w:t>
      </w:r>
      <w:proofErr w:type="gramEnd"/>
    </w:p>
    <w:p w:rsidR="00971811" w:rsidRDefault="00971811" w:rsidP="00E55BC1">
      <w:pPr>
        <w:spacing w:after="0" w:line="480" w:lineRule="auto"/>
        <w:ind w:firstLine="851"/>
        <w:jc w:val="both"/>
        <w:rPr>
          <w:rFonts w:asciiTheme="majorBidi" w:eastAsia="Times New Roman" w:hAnsiTheme="majorBidi" w:cstheme="majorBidi"/>
          <w:sz w:val="24"/>
          <w:szCs w:val="24"/>
        </w:rPr>
      </w:pPr>
      <w:proofErr w:type="gramStart"/>
      <w:r w:rsidRPr="0094483C">
        <w:rPr>
          <w:rFonts w:ascii="Times New Roman" w:eastAsia="Times New Roman" w:hAnsi="Times New Roman" w:cs="Times New Roman"/>
          <w:bCs/>
          <w:sz w:val="24"/>
          <w:szCs w:val="24"/>
        </w:rPr>
        <w:t>Di kalangan organisasi Islam pun giat pula melaksanakan pembaruan dalam bidang pendidikan, tercatat di antaranya yang termashur adalah Muhammadiyah didirikan di Yogyakarta oleh KH.</w:t>
      </w:r>
      <w:proofErr w:type="gramEnd"/>
      <w:r w:rsidRPr="0094483C">
        <w:rPr>
          <w:rFonts w:ascii="Times New Roman" w:eastAsia="Times New Roman" w:hAnsi="Times New Roman" w:cs="Times New Roman"/>
          <w:bCs/>
          <w:sz w:val="24"/>
          <w:szCs w:val="24"/>
        </w:rPr>
        <w:t xml:space="preserve"> </w:t>
      </w:r>
      <w:proofErr w:type="gramStart"/>
      <w:r w:rsidRPr="0094483C">
        <w:rPr>
          <w:rFonts w:ascii="Times New Roman" w:eastAsia="Times New Roman" w:hAnsi="Times New Roman" w:cs="Times New Roman"/>
          <w:bCs/>
          <w:sz w:val="24"/>
          <w:szCs w:val="24"/>
        </w:rPr>
        <w:t>Ahmad Dahlan pada tanggal 18 November 1912</w:t>
      </w:r>
      <w:r>
        <w:rPr>
          <w:rFonts w:ascii="Times New Roman" w:eastAsia="Times New Roman" w:hAnsi="Times New Roman" w:cs="Times New Roman"/>
          <w:bCs/>
          <w:sz w:val="24"/>
          <w:szCs w:val="24"/>
        </w:rPr>
        <w:t>.</w:t>
      </w:r>
      <w:proofErr w:type="gramEnd"/>
      <w:r>
        <w:rPr>
          <w:rStyle w:val="FootnoteReference"/>
          <w:rFonts w:ascii="Times New Roman" w:eastAsia="Times New Roman" w:hAnsi="Times New Roman" w:cs="Times New Roman"/>
          <w:bCs/>
          <w:sz w:val="24"/>
          <w:szCs w:val="24"/>
        </w:rPr>
        <w:footnoteReference w:id="45"/>
      </w:r>
    </w:p>
    <w:p w:rsidR="00971811" w:rsidRPr="00464B62" w:rsidRDefault="00971811" w:rsidP="00E55BC1">
      <w:pPr>
        <w:spacing w:after="0" w:line="480" w:lineRule="auto"/>
        <w:ind w:firstLine="851"/>
        <w:jc w:val="both"/>
        <w:rPr>
          <w:rFonts w:asciiTheme="majorBidi" w:eastAsia="Times New Roman" w:hAnsiTheme="majorBidi" w:cstheme="majorBidi"/>
          <w:sz w:val="24"/>
          <w:szCs w:val="24"/>
        </w:rPr>
      </w:pPr>
      <w:r w:rsidRPr="00CA0B9E">
        <w:rPr>
          <w:rFonts w:asciiTheme="majorBidi" w:eastAsia="Times New Roman" w:hAnsiTheme="majorBidi" w:cstheme="majorBidi"/>
          <w:b/>
          <w:bCs/>
          <w:sz w:val="24"/>
          <w:szCs w:val="24"/>
        </w:rPr>
        <w:t>Abuddin Nata</w:t>
      </w:r>
      <w:r w:rsidRPr="00CA0B9E">
        <w:rPr>
          <w:rFonts w:asciiTheme="majorBidi" w:eastAsia="Times New Roman" w:hAnsiTheme="majorBidi" w:cstheme="majorBidi"/>
          <w:sz w:val="24"/>
          <w:szCs w:val="24"/>
        </w:rPr>
        <w:t xml:space="preserve"> (2010) mengemukakan beberapa jenis lembaga pendidikan Islam, yaitu:</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Rumah (al-Bait)</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Masjid dan Suffah</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Al-Kuttab, Surau dan TPA</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Madrasah</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Al-Zawiyah</w:t>
      </w:r>
      <w:r>
        <w:rPr>
          <w:rFonts w:asciiTheme="majorBidi" w:eastAsia="Times New Roman" w:hAnsiTheme="majorBidi" w:cstheme="majorBidi"/>
          <w:sz w:val="24"/>
          <w:szCs w:val="24"/>
        </w:rPr>
        <w:t xml:space="preserve">, </w:t>
      </w:r>
      <w:r w:rsidRPr="00464B62">
        <w:rPr>
          <w:rFonts w:asciiTheme="majorBidi" w:eastAsia="Times New Roman" w:hAnsiTheme="majorBidi" w:cstheme="majorBidi"/>
          <w:sz w:val="24"/>
          <w:szCs w:val="24"/>
        </w:rPr>
        <w:t xml:space="preserve">Kata </w:t>
      </w:r>
      <w:r w:rsidRPr="00464B62">
        <w:rPr>
          <w:rFonts w:asciiTheme="majorBidi" w:eastAsia="Times New Roman" w:hAnsiTheme="majorBidi" w:cstheme="majorBidi"/>
          <w:i/>
          <w:iCs/>
          <w:sz w:val="24"/>
          <w:szCs w:val="24"/>
        </w:rPr>
        <w:t xml:space="preserve">zawiyah </w:t>
      </w:r>
      <w:r w:rsidRPr="00464B62">
        <w:rPr>
          <w:rFonts w:asciiTheme="majorBidi" w:eastAsia="Times New Roman" w:hAnsiTheme="majorBidi" w:cstheme="majorBidi"/>
          <w:sz w:val="24"/>
          <w:szCs w:val="24"/>
        </w:rPr>
        <w:t xml:space="preserve">secara harfiah berasal dari kata inzawa, yanzawi yang berarti mengamil tempat tertentu dari sudut masjid yang digunakan untuk I’tikaf (diam) dan beribadah. Dengan demikian, Zawiyah merupakan tempat berlangsungnya pengajian-pengajian yang mempelajari dan membahas dalil-dalil naqliyah dan aqliyah yang berkaitan dengan aspek agama serta digunakan para kaum </w:t>
      </w:r>
      <w:proofErr w:type="gramStart"/>
      <w:r w:rsidRPr="00464B62">
        <w:rPr>
          <w:rFonts w:asciiTheme="majorBidi" w:eastAsia="Times New Roman" w:hAnsiTheme="majorBidi" w:cstheme="majorBidi"/>
          <w:sz w:val="24"/>
          <w:szCs w:val="24"/>
        </w:rPr>
        <w:t>sufi</w:t>
      </w:r>
      <w:proofErr w:type="gramEnd"/>
      <w:r w:rsidRPr="00464B62">
        <w:rPr>
          <w:rFonts w:asciiTheme="majorBidi" w:eastAsia="Times New Roman" w:hAnsiTheme="majorBidi" w:cstheme="majorBidi"/>
          <w:sz w:val="24"/>
          <w:szCs w:val="24"/>
        </w:rPr>
        <w:t xml:space="preserve"> sebagai tempat untuk halaqah berzikir dan tafakur untuk mengingat dan merenungkan kaagungan Allah SWT.</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imes New Roman" w:eastAsiaTheme="majorBidi" w:hAnsi="Times New Roman" w:cs="Times New Roman"/>
          <w:sz w:val="14"/>
          <w:szCs w:val="14"/>
        </w:rPr>
        <w:lastRenderedPageBreak/>
        <w:t xml:space="preserve"> </w:t>
      </w:r>
      <w:r w:rsidRPr="00464B62">
        <w:rPr>
          <w:rFonts w:asciiTheme="majorBidi" w:eastAsia="Times New Roman" w:hAnsiTheme="majorBidi" w:cstheme="majorBidi"/>
          <w:sz w:val="24"/>
          <w:szCs w:val="24"/>
        </w:rPr>
        <w:t>Al-Ribath</w:t>
      </w:r>
      <w:r>
        <w:rPr>
          <w:rFonts w:asciiTheme="majorBidi" w:eastAsia="Times New Roman" w:hAnsiTheme="majorBidi" w:cstheme="majorBidi"/>
          <w:sz w:val="24"/>
          <w:szCs w:val="24"/>
        </w:rPr>
        <w:t xml:space="preserve">, </w:t>
      </w:r>
      <w:r w:rsidRPr="00464B62">
        <w:rPr>
          <w:rFonts w:asciiTheme="majorBidi" w:eastAsia="Times New Roman" w:hAnsiTheme="majorBidi" w:cstheme="majorBidi"/>
          <w:sz w:val="24"/>
          <w:szCs w:val="24"/>
        </w:rPr>
        <w:t xml:space="preserve">Secara harfiah, </w:t>
      </w:r>
      <w:r w:rsidRPr="00464B62">
        <w:rPr>
          <w:rFonts w:asciiTheme="majorBidi" w:eastAsia="Times New Roman" w:hAnsiTheme="majorBidi" w:cstheme="majorBidi"/>
          <w:i/>
          <w:iCs/>
          <w:sz w:val="24"/>
          <w:szCs w:val="24"/>
        </w:rPr>
        <w:t xml:space="preserve">al-ribath </w:t>
      </w:r>
      <w:r w:rsidRPr="00464B62">
        <w:rPr>
          <w:rFonts w:asciiTheme="majorBidi" w:eastAsia="Times New Roman" w:hAnsiTheme="majorBidi" w:cstheme="majorBidi"/>
          <w:sz w:val="24"/>
          <w:szCs w:val="24"/>
        </w:rPr>
        <w:t xml:space="preserve">artinya ikatan. Al-ribath selanjutnya menjadi lembaga pendidikan yang secara khusus dibagun untuk mendidik para calon </w:t>
      </w:r>
      <w:proofErr w:type="gramStart"/>
      <w:r w:rsidRPr="00464B62">
        <w:rPr>
          <w:rFonts w:asciiTheme="majorBidi" w:eastAsia="Times New Roman" w:hAnsiTheme="majorBidi" w:cstheme="majorBidi"/>
          <w:sz w:val="24"/>
          <w:szCs w:val="24"/>
        </w:rPr>
        <w:t>sufi</w:t>
      </w:r>
      <w:proofErr w:type="gramEnd"/>
      <w:r w:rsidRPr="00464B62">
        <w:rPr>
          <w:rFonts w:asciiTheme="majorBidi" w:eastAsia="Times New Roman" w:hAnsiTheme="majorBidi" w:cstheme="majorBidi"/>
          <w:sz w:val="24"/>
          <w:szCs w:val="24"/>
        </w:rPr>
        <w:t xml:space="preserve"> atau guru spiritual.</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Al-Maristan</w:t>
      </w:r>
      <w:r>
        <w:rPr>
          <w:rFonts w:asciiTheme="majorBidi" w:eastAsia="Times New Roman" w:hAnsiTheme="majorBidi" w:cstheme="majorBidi"/>
          <w:sz w:val="24"/>
          <w:szCs w:val="24"/>
        </w:rPr>
        <w:t xml:space="preserve">, </w:t>
      </w:r>
      <w:r w:rsidRPr="00464B62">
        <w:rPr>
          <w:rFonts w:asciiTheme="majorBidi" w:eastAsia="Times New Roman" w:hAnsiTheme="majorBidi" w:cstheme="majorBidi"/>
          <w:sz w:val="24"/>
          <w:szCs w:val="24"/>
        </w:rPr>
        <w:t>Al-maristan dikenal sebagai lembaga ilmiah yang paling penting dan sebagai tempat penyembuhan dan pengobatan pada zaman keemasan Islam. Di lembaga ini, para dokter mengajarkan ilmu kedokteran dan mereka mengadakan studi dan penelitian secara menyeluruh.</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Al-Qushur (Istana)</w:t>
      </w:r>
      <w:r>
        <w:rPr>
          <w:rFonts w:asciiTheme="majorBidi" w:eastAsia="Times New Roman" w:hAnsiTheme="majorBidi" w:cstheme="majorBidi"/>
          <w:sz w:val="24"/>
          <w:szCs w:val="24"/>
        </w:rPr>
        <w:t xml:space="preserve">, </w:t>
      </w:r>
      <w:r w:rsidRPr="00464B62">
        <w:rPr>
          <w:rFonts w:asciiTheme="majorBidi" w:eastAsia="Times New Roman" w:hAnsiTheme="majorBidi" w:cstheme="majorBidi"/>
          <w:sz w:val="24"/>
          <w:szCs w:val="24"/>
        </w:rPr>
        <w:t xml:space="preserve">Istana tempat kediaman khalifah, raja, sultan, dan keluarganya, selain berfungsi sebagai pusat pengendali kegiatan pemerintahan, juga digunakan sebagai tempat bagi berlangsungnya kegiatan pendidikan bagi para putra khalifah, raja, dan sultan tersebut. </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Hawanit al-Waraqin (Toko Buku)</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Al-Shalunat al-Adabiyah (Sanggar Sastra)</w:t>
      </w:r>
      <w:r>
        <w:rPr>
          <w:rFonts w:asciiTheme="majorBidi" w:eastAsia="Times New Roman" w:hAnsiTheme="majorBidi" w:cstheme="majorBidi"/>
          <w:sz w:val="24"/>
          <w:szCs w:val="24"/>
        </w:rPr>
        <w:t xml:space="preserve">, </w:t>
      </w:r>
      <w:r w:rsidRPr="00464B62">
        <w:rPr>
          <w:rFonts w:asciiTheme="majorBidi" w:eastAsia="Times New Roman" w:hAnsiTheme="majorBidi" w:cstheme="majorBidi"/>
          <w:sz w:val="24"/>
          <w:szCs w:val="24"/>
        </w:rPr>
        <w:t xml:space="preserve">Secara harfiah </w:t>
      </w:r>
      <w:r w:rsidRPr="00464B62">
        <w:rPr>
          <w:rFonts w:asciiTheme="majorBidi" w:eastAsia="Times New Roman" w:hAnsiTheme="majorBidi" w:cstheme="majorBidi"/>
          <w:i/>
          <w:iCs/>
          <w:sz w:val="24"/>
          <w:szCs w:val="24"/>
        </w:rPr>
        <w:t xml:space="preserve">Al-Shalunat al-Adabiyah </w:t>
      </w:r>
      <w:r w:rsidRPr="00464B62">
        <w:rPr>
          <w:rFonts w:asciiTheme="majorBidi" w:eastAsia="Times New Roman" w:hAnsiTheme="majorBidi" w:cstheme="majorBidi"/>
          <w:sz w:val="24"/>
          <w:szCs w:val="24"/>
        </w:rPr>
        <w:t>dapat diartikan sebagai tempat untuk melakukan kegiatan pertunjukan pembacaan dan pengkajian sastra, atau sebagai sanggar atau teater budaya, seperti Taman Ismail Marzuki di Jakarta.</w:t>
      </w:r>
    </w:p>
    <w:p w:rsidR="00971811" w:rsidRPr="00464B62" w:rsidRDefault="00971811" w:rsidP="00E55BC1">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Al-Badiyah</w:t>
      </w:r>
      <w:r>
        <w:rPr>
          <w:rFonts w:asciiTheme="majorBidi" w:eastAsia="Times New Roman" w:hAnsiTheme="majorBidi" w:cstheme="majorBidi"/>
          <w:sz w:val="24"/>
          <w:szCs w:val="24"/>
        </w:rPr>
        <w:t xml:space="preserve">, </w:t>
      </w:r>
      <w:r w:rsidRPr="00464B62">
        <w:rPr>
          <w:rFonts w:asciiTheme="majorBidi" w:eastAsia="Times New Roman" w:hAnsiTheme="majorBidi" w:cstheme="majorBidi"/>
          <w:sz w:val="24"/>
          <w:szCs w:val="24"/>
        </w:rPr>
        <w:t>Al-badiyah secara harfiah dapat diartiakn sebagai tempat mengajarkan bahasa Arab asli, yakni bahasa Arab yang belum tercampur oleh pengaruh berbagai dialek bahasa asing. Di tempat ini berbagai warisan budaya Arab pada zaman jahiliyah, seperti puisi, syair, da khotbah diajarkan.</w:t>
      </w:r>
    </w:p>
    <w:p w:rsidR="000D4CF2" w:rsidRPr="00E93C74" w:rsidRDefault="00971811" w:rsidP="00E93C74">
      <w:pPr>
        <w:pStyle w:val="ListParagraph"/>
        <w:numPr>
          <w:ilvl w:val="1"/>
          <w:numId w:val="18"/>
        </w:numPr>
        <w:spacing w:after="0" w:line="480" w:lineRule="auto"/>
        <w:jc w:val="both"/>
        <w:rPr>
          <w:rFonts w:ascii="Times New Roman" w:eastAsia="Times New Roman" w:hAnsi="Times New Roman" w:cs="Times New Roman"/>
          <w:sz w:val="24"/>
          <w:szCs w:val="24"/>
        </w:rPr>
      </w:pPr>
      <w:r w:rsidRPr="00464B62">
        <w:rPr>
          <w:rFonts w:asciiTheme="majorBidi" w:eastAsia="Times New Roman" w:hAnsiTheme="majorBidi" w:cstheme="majorBidi"/>
          <w:sz w:val="24"/>
          <w:szCs w:val="24"/>
        </w:rPr>
        <w:t>Al-Maktabat (Perpustakaan)</w:t>
      </w:r>
      <w:r>
        <w:rPr>
          <w:rFonts w:asciiTheme="majorBidi" w:eastAsia="Times New Roman" w:hAnsiTheme="majorBidi" w:cstheme="majorBidi"/>
          <w:sz w:val="24"/>
          <w:szCs w:val="24"/>
        </w:rPr>
        <w:t>.</w:t>
      </w:r>
    </w:p>
    <w:p w:rsidR="00E93C74" w:rsidRPr="00E93C74" w:rsidRDefault="00E93C74" w:rsidP="00E93C74">
      <w:pPr>
        <w:pStyle w:val="ListParagraph"/>
        <w:spacing w:after="0" w:line="480" w:lineRule="auto"/>
        <w:ind w:left="1015"/>
        <w:jc w:val="both"/>
        <w:rPr>
          <w:rFonts w:ascii="Times New Roman" w:eastAsia="Times New Roman" w:hAnsi="Times New Roman" w:cs="Times New Roman"/>
          <w:sz w:val="24"/>
          <w:szCs w:val="24"/>
        </w:rPr>
      </w:pPr>
    </w:p>
    <w:p w:rsidR="00E93C74" w:rsidRPr="00DB2476" w:rsidRDefault="00E93C74" w:rsidP="00DB2476">
      <w:pPr>
        <w:pStyle w:val="ListParagraph"/>
        <w:numPr>
          <w:ilvl w:val="0"/>
          <w:numId w:val="4"/>
        </w:numPr>
        <w:spacing w:after="0" w:line="480" w:lineRule="auto"/>
        <w:jc w:val="both"/>
        <w:rPr>
          <w:rFonts w:ascii="Times New Roman" w:eastAsia="Times New Roman" w:hAnsi="Times New Roman" w:cs="Times New Roman"/>
          <w:sz w:val="24"/>
          <w:szCs w:val="24"/>
        </w:rPr>
      </w:pPr>
      <w:r w:rsidRPr="00DB2476">
        <w:rPr>
          <w:rFonts w:ascii="Times New Roman" w:eastAsia="Times New Roman" w:hAnsi="Times New Roman" w:cs="Times New Roman"/>
          <w:b/>
          <w:bCs/>
          <w:sz w:val="24"/>
          <w:szCs w:val="24"/>
          <w:lang w:val="id-ID"/>
        </w:rPr>
        <w:t>Pendidikan Islam pada Era Kolonialisasi Belanda</w:t>
      </w:r>
    </w:p>
    <w:p w:rsidR="00E93C74" w:rsidRDefault="00E93C74" w:rsidP="00E93C74">
      <w:pPr>
        <w:spacing w:line="480" w:lineRule="auto"/>
        <w:ind w:firstLine="851"/>
        <w:jc w:val="lowKashida"/>
        <w:rPr>
          <w:rFonts w:ascii="Times New Roman" w:hAnsi="Times New Roman" w:cs="Times New Roman"/>
          <w:sz w:val="24"/>
        </w:rPr>
      </w:pPr>
      <w:proofErr w:type="gramStart"/>
      <w:r w:rsidRPr="00871073">
        <w:rPr>
          <w:rFonts w:ascii="Times New Roman" w:hAnsi="Times New Roman" w:cs="Times New Roman"/>
          <w:sz w:val="24"/>
        </w:rPr>
        <w:t>Kedatangan Belanda ke Indonesia merupakan rangkaian penaklukan bangsa Barat atas dunia Timur.</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Yang dimulai dengan jalan perdagangan kemudian dengan kekuatan militer.</w:t>
      </w:r>
      <w:proofErr w:type="gramEnd"/>
      <w:r w:rsidRPr="00871073">
        <w:rPr>
          <w:rFonts w:ascii="Times New Roman" w:hAnsi="Times New Roman" w:cs="Times New Roman"/>
          <w:sz w:val="24"/>
        </w:rPr>
        <w:t xml:space="preserve"> Selama zaman penjajahan Belanda berjalanlah proses westernisasi Indonesia. </w:t>
      </w:r>
      <w:proofErr w:type="gramStart"/>
      <w:r w:rsidRPr="00871073">
        <w:rPr>
          <w:rFonts w:ascii="Times New Roman" w:hAnsi="Times New Roman" w:cs="Times New Roman"/>
          <w:sz w:val="24"/>
        </w:rPr>
        <w:t>Kedatangan bangsa Barat memang telah membawa kemajuan teknologi, tetapi tujuannya adalah untuk meningkatkan hasil penjajahannya bukan untuk kemakmuran bangsa yang dijajah.</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Begitu pula di bidang pendidikan, mereka memperkenalkan sistem dan metode baru tetapi sekedar untuk menghasilkan tenaga yang dapat membantu kepentingan mereka dengan upah yang murah dibandingkan jika mereka harus mendatangkan tenaga dari Barat.</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Apa</w:t>
      </w:r>
      <w:proofErr w:type="gramEnd"/>
      <w:r w:rsidRPr="00871073">
        <w:rPr>
          <w:rFonts w:ascii="Times New Roman" w:hAnsi="Times New Roman" w:cs="Times New Roman"/>
          <w:sz w:val="24"/>
        </w:rPr>
        <w:t xml:space="preserve"> yang mereka sebut pembaharuan pendidikan adalah westernisasi dan kristenisasi untuk kepentingan Barat dan Nasrani.</w:t>
      </w:r>
      <w:r w:rsidRPr="00871073">
        <w:rPr>
          <w:rStyle w:val="FootnoteReference"/>
          <w:rFonts w:ascii="Times New Roman" w:hAnsi="Times New Roman" w:cs="Times New Roman"/>
          <w:sz w:val="24"/>
        </w:rPr>
        <w:footnoteReference w:id="46"/>
      </w:r>
      <w:r w:rsidRPr="00871073">
        <w:rPr>
          <w:rFonts w:ascii="Times New Roman" w:hAnsi="Times New Roman" w:cs="Times New Roman"/>
          <w:sz w:val="24"/>
        </w:rPr>
        <w:t xml:space="preserve"> </w:t>
      </w:r>
    </w:p>
    <w:p w:rsidR="00E93C74" w:rsidRDefault="00E93C74" w:rsidP="00E93C74">
      <w:pPr>
        <w:tabs>
          <w:tab w:val="left" w:pos="851"/>
        </w:tabs>
        <w:spacing w:line="480" w:lineRule="auto"/>
        <w:ind w:firstLine="851"/>
        <w:jc w:val="lowKashida"/>
        <w:rPr>
          <w:rFonts w:ascii="Times New Roman" w:hAnsi="Times New Roman" w:cs="Times New Roman"/>
          <w:sz w:val="24"/>
        </w:rPr>
      </w:pPr>
      <w:r w:rsidRPr="00871073">
        <w:rPr>
          <w:rFonts w:ascii="Times New Roman" w:hAnsi="Times New Roman" w:cs="Times New Roman"/>
          <w:sz w:val="24"/>
        </w:rPr>
        <w:t xml:space="preserve">Pada hakikatnya modernisme dalam masyarakat Barat mengandung arti pikiran, aliran, gerakan, dan usaha untuk merubah paham-paham, adat istiadat, institusi-institusi lama, dan sebagainya, untuk disesuaikan dengan suasana baru yang ditimbulkan oleh kemajuan ilmu pengetahuan dan teknologi modern. </w:t>
      </w:r>
      <w:proofErr w:type="gramStart"/>
      <w:r w:rsidRPr="00871073">
        <w:rPr>
          <w:rFonts w:ascii="Times New Roman" w:hAnsi="Times New Roman" w:cs="Times New Roman"/>
          <w:sz w:val="24"/>
        </w:rPr>
        <w:t>Pikiran dan aliran ini segera memasuki lapangan agama, dan modernisme dalam hidup keagamaan di Barat mempunyai tujuan untuk menyesuaikan ajaran-ajaran yang terdapat dalam agama Katholik dan Protestan dengan ilmu pengetahuan dan filsafat modern.</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 xml:space="preserve">Kemajuan ilmu pengetahuan dan teknologi modern memasuki dunia Islam, terutama sesudah pembukaan awal abad ke-19, yang dalam sejarah </w:t>
      </w:r>
      <w:r w:rsidRPr="00871073">
        <w:rPr>
          <w:rFonts w:ascii="Times New Roman" w:hAnsi="Times New Roman" w:cs="Times New Roman"/>
          <w:sz w:val="24"/>
        </w:rPr>
        <w:lastRenderedPageBreak/>
        <w:t>Islam dipandang sebagai permulaan periode Modern.</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Kontak dengan dunia Barat selanjutnya membawa ide-ide baru ke dunia Islam seperti rasionalisme, nasionalisme, demokrasi, dan sebagainya.</w:t>
      </w:r>
      <w:proofErr w:type="gramEnd"/>
      <w:r w:rsidRPr="00871073">
        <w:rPr>
          <w:rFonts w:ascii="Times New Roman" w:hAnsi="Times New Roman" w:cs="Times New Roman"/>
          <w:sz w:val="24"/>
        </w:rPr>
        <w:t xml:space="preserve"> Semua ini menimbulkan persoalan-persoalan baru, dan pemimpin-pemimpin Islam pun mulai memikirkan </w:t>
      </w:r>
      <w:proofErr w:type="gramStart"/>
      <w:r w:rsidRPr="00871073">
        <w:rPr>
          <w:rFonts w:ascii="Times New Roman" w:hAnsi="Times New Roman" w:cs="Times New Roman"/>
          <w:sz w:val="24"/>
        </w:rPr>
        <w:t>cara</w:t>
      </w:r>
      <w:proofErr w:type="gramEnd"/>
      <w:r w:rsidRPr="00871073">
        <w:rPr>
          <w:rFonts w:ascii="Times New Roman" w:hAnsi="Times New Roman" w:cs="Times New Roman"/>
          <w:sz w:val="24"/>
        </w:rPr>
        <w:t xml:space="preserve"> mengatasi persoalan-persoalan baru itu.</w:t>
      </w:r>
      <w:r w:rsidRPr="00871073">
        <w:rPr>
          <w:rStyle w:val="FootnoteReference"/>
          <w:rFonts w:ascii="Times New Roman" w:hAnsi="Times New Roman" w:cs="Times New Roman"/>
          <w:sz w:val="24"/>
        </w:rPr>
        <w:footnoteReference w:id="47"/>
      </w:r>
      <w:r w:rsidRPr="00871073">
        <w:rPr>
          <w:rFonts w:ascii="Times New Roman" w:hAnsi="Times New Roman" w:cs="Times New Roman"/>
          <w:sz w:val="24"/>
        </w:rPr>
        <w:t xml:space="preserve"> </w:t>
      </w:r>
    </w:p>
    <w:p w:rsidR="00E93C74" w:rsidRDefault="00E93C74" w:rsidP="00E93C74">
      <w:pPr>
        <w:tabs>
          <w:tab w:val="left" w:pos="851"/>
        </w:tabs>
        <w:spacing w:line="480" w:lineRule="auto"/>
        <w:ind w:firstLine="851"/>
        <w:jc w:val="lowKashida"/>
        <w:rPr>
          <w:rFonts w:ascii="Times New Roman" w:hAnsi="Times New Roman" w:cs="Times New Roman"/>
          <w:sz w:val="24"/>
        </w:rPr>
      </w:pPr>
      <w:proofErr w:type="gramStart"/>
      <w:r w:rsidRPr="00871073">
        <w:rPr>
          <w:rFonts w:ascii="Times New Roman" w:hAnsi="Times New Roman" w:cs="Times New Roman"/>
          <w:sz w:val="24"/>
        </w:rPr>
        <w:t xml:space="preserve">Belanda menerapkan </w:t>
      </w:r>
      <w:r w:rsidRPr="00871073">
        <w:rPr>
          <w:rFonts w:ascii="Times New Roman" w:hAnsi="Times New Roman" w:cs="Times New Roman"/>
          <w:i/>
          <w:iCs/>
          <w:sz w:val="24"/>
        </w:rPr>
        <w:t>ethiche politiek</w:t>
      </w:r>
      <w:r w:rsidRPr="00871073">
        <w:rPr>
          <w:rFonts w:ascii="Times New Roman" w:hAnsi="Times New Roman" w:cs="Times New Roman"/>
          <w:sz w:val="24"/>
        </w:rPr>
        <w:t xml:space="preserve"> yang diumumkan tahun 1901, agar orang-orang pribumi terpengaruh oleh kemajuan dan kebudayaan Barat dengan tidak menghilangkan sifat-sifat dan dasarnya sendiri.</w:t>
      </w:r>
      <w:proofErr w:type="gramEnd"/>
      <w:r w:rsidRPr="00871073">
        <w:rPr>
          <w:rStyle w:val="FootnoteReference"/>
          <w:rFonts w:ascii="Times New Roman" w:hAnsi="Times New Roman" w:cs="Times New Roman"/>
          <w:sz w:val="24"/>
        </w:rPr>
        <w:footnoteReference w:id="48"/>
      </w:r>
      <w:r w:rsidRPr="00871073">
        <w:rPr>
          <w:rFonts w:ascii="Times New Roman" w:hAnsi="Times New Roman" w:cs="Times New Roman"/>
          <w:sz w:val="24"/>
        </w:rPr>
        <w:t xml:space="preserve"> Pada pertengahan abad ke-19 pemerintahan Belanda menyelenggarakan pendidikan model Barat yang diperuntukkan bagi orang-orang Belanda dan sekelompok kecil orang Indonesia (terutama kelompok berada). </w:t>
      </w:r>
      <w:proofErr w:type="gramStart"/>
      <w:r w:rsidRPr="00871073">
        <w:rPr>
          <w:rFonts w:ascii="Times New Roman" w:hAnsi="Times New Roman" w:cs="Times New Roman"/>
          <w:sz w:val="24"/>
        </w:rPr>
        <w:t>Sejak itu tersebar jenis pendidikan rakyat yang berarti juga bagi umat Islam.</w:t>
      </w:r>
      <w:proofErr w:type="gramEnd"/>
      <w:r w:rsidRPr="00871073">
        <w:rPr>
          <w:rStyle w:val="FootnoteReference"/>
          <w:rFonts w:ascii="Times New Roman" w:hAnsi="Times New Roman" w:cs="Times New Roman"/>
          <w:sz w:val="24"/>
        </w:rPr>
        <w:footnoteReference w:id="49"/>
      </w:r>
      <w:r w:rsidRPr="00871073">
        <w:rPr>
          <w:rFonts w:ascii="Times New Roman" w:hAnsi="Times New Roman" w:cs="Times New Roman"/>
          <w:sz w:val="24"/>
        </w:rPr>
        <w:t xml:space="preserve"> </w:t>
      </w:r>
      <w:proofErr w:type="gramStart"/>
      <w:r w:rsidRPr="00871073">
        <w:rPr>
          <w:rFonts w:ascii="Times New Roman" w:hAnsi="Times New Roman" w:cs="Times New Roman"/>
          <w:sz w:val="24"/>
        </w:rPr>
        <w:t>Belanda sangat aktif dalam pendirian sekolah-sekolah baru bagi bangsa Indonesia.</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Pendidikan Belanda untuk bangsa Indonesia bermula sejak awal abad ke-19 ketika kalangan aristokrat Indonesia belajar di rumah-rumah pemukim Belanda.</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Sekolah Belanda pertama untuk melatih warga Indonesia untuk beberapa pekerjaan pamong praja didirikan tahun 1848.</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Pada tahun 1851 terdapat sejumlah sekolah untuk pegawai juru tulis dan kesehatan yang melatih kalangan priyayi rendahan untuk menjadi pegawai pemerintah.</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Kemudian antara tahun 1902 dan 1908, sejumlah sekolah teknik didirikan.</w:t>
      </w:r>
      <w:proofErr w:type="gramEnd"/>
      <w:r w:rsidRPr="00871073">
        <w:rPr>
          <w:rFonts w:ascii="Times New Roman" w:hAnsi="Times New Roman" w:cs="Times New Roman"/>
          <w:sz w:val="24"/>
        </w:rPr>
        <w:t xml:space="preserve"> </w:t>
      </w:r>
      <w:proofErr w:type="gramStart"/>
      <w:r w:rsidRPr="00871073">
        <w:rPr>
          <w:rFonts w:ascii="Times New Roman" w:hAnsi="Times New Roman" w:cs="Times New Roman"/>
          <w:sz w:val="24"/>
        </w:rPr>
        <w:t>Pada tahun-tahun selanjutnya banyak didirikan berbagai macam sekolah.</w:t>
      </w:r>
      <w:proofErr w:type="gramEnd"/>
      <w:r w:rsidRPr="00871073">
        <w:rPr>
          <w:rFonts w:ascii="Times New Roman" w:hAnsi="Times New Roman" w:cs="Times New Roman"/>
          <w:sz w:val="24"/>
        </w:rPr>
        <w:t xml:space="preserve"> Pada tahun </w:t>
      </w:r>
      <w:r w:rsidRPr="00871073">
        <w:rPr>
          <w:rFonts w:ascii="Times New Roman" w:hAnsi="Times New Roman" w:cs="Times New Roman"/>
          <w:sz w:val="24"/>
        </w:rPr>
        <w:lastRenderedPageBreak/>
        <w:t xml:space="preserve">1914 pola pendidikan Barat dikembangkan sampai tingkat menengah pertama dan menengah atas, dimana pelajar-pelajar Indonesia diperkenalkan dengan sebuah kurikulum meliputi pelajaran Bahasa Belanda, Bahasa Inggris, Sains, Matematika, dan pelajaran menggambar. </w:t>
      </w:r>
      <w:proofErr w:type="gramStart"/>
      <w:r w:rsidRPr="00871073">
        <w:rPr>
          <w:rFonts w:ascii="Times New Roman" w:hAnsi="Times New Roman" w:cs="Times New Roman"/>
          <w:sz w:val="24"/>
        </w:rPr>
        <w:t>Beberapa kebijakan itu merupakan upaya untuk memusatkan kekuasaan politik Belanda atas seluruh wailayah kepulauan dan upaya pembentukan sebuah pemerintahan tunggal atas Hindia.</w:t>
      </w:r>
      <w:proofErr w:type="gramEnd"/>
      <w:r w:rsidRPr="00871073">
        <w:rPr>
          <w:rStyle w:val="FootnoteReference"/>
          <w:rFonts w:ascii="Times New Roman" w:hAnsi="Times New Roman" w:cs="Times New Roman"/>
          <w:sz w:val="24"/>
        </w:rPr>
        <w:footnoteReference w:id="50"/>
      </w:r>
      <w:r w:rsidRPr="00871073">
        <w:rPr>
          <w:rFonts w:ascii="Times New Roman" w:hAnsi="Times New Roman" w:cs="Times New Roman"/>
          <w:sz w:val="24"/>
        </w:rPr>
        <w:t xml:space="preserve"> </w:t>
      </w:r>
    </w:p>
    <w:p w:rsidR="00E93C74" w:rsidRDefault="00E93C74" w:rsidP="00E93C74">
      <w:pPr>
        <w:tabs>
          <w:tab w:val="left" w:pos="851"/>
        </w:tabs>
        <w:spacing w:line="480" w:lineRule="auto"/>
        <w:ind w:firstLine="851"/>
        <w:jc w:val="lowKashida"/>
        <w:rPr>
          <w:rFonts w:ascii="Times New Roman" w:hAnsi="Times New Roman" w:cs="Times New Roman"/>
          <w:sz w:val="24"/>
        </w:rPr>
      </w:pPr>
      <w:proofErr w:type="gramStart"/>
      <w:r w:rsidRPr="004A2E41">
        <w:rPr>
          <w:rFonts w:ascii="Times New Roman" w:hAnsi="Times New Roman" w:cs="Times New Roman"/>
          <w:sz w:val="24"/>
        </w:rPr>
        <w:t>Sikap Belanda terhadap Islam di Indonesia tidak tetap, di satu pihak Islam dilihat sebagai agama, dan pemerintah netral terhadap ini.</w:t>
      </w:r>
      <w:proofErr w:type="gramEnd"/>
      <w:r w:rsidRPr="004A2E41">
        <w:rPr>
          <w:rFonts w:ascii="Times New Roman" w:hAnsi="Times New Roman" w:cs="Times New Roman"/>
          <w:sz w:val="24"/>
        </w:rPr>
        <w:t xml:space="preserve"> </w:t>
      </w:r>
      <w:proofErr w:type="gramStart"/>
      <w:r w:rsidRPr="004A2E41">
        <w:rPr>
          <w:rFonts w:ascii="Times New Roman" w:hAnsi="Times New Roman" w:cs="Times New Roman"/>
          <w:sz w:val="24"/>
        </w:rPr>
        <w:t>Tetapi sebaliknya pemerintah Belanda mengambil sikap diskriminatif dengan memberi kelonggaran kepada kaum missionaris Kristen lebih banyak, termasuk bantuan uang.</w:t>
      </w:r>
      <w:proofErr w:type="gramEnd"/>
      <w:r w:rsidRPr="004A2E41">
        <w:rPr>
          <w:rStyle w:val="FootnoteReference"/>
          <w:rFonts w:ascii="Times New Roman" w:hAnsi="Times New Roman" w:cs="Times New Roman"/>
          <w:sz w:val="24"/>
        </w:rPr>
        <w:footnoteReference w:id="51"/>
      </w:r>
    </w:p>
    <w:p w:rsidR="00393874" w:rsidRPr="00E93C74" w:rsidRDefault="00E93C74" w:rsidP="007902FD">
      <w:pPr>
        <w:tabs>
          <w:tab w:val="left" w:pos="851"/>
        </w:tabs>
        <w:spacing w:line="480" w:lineRule="auto"/>
        <w:ind w:firstLine="851"/>
        <w:jc w:val="lowKashida"/>
        <w:rPr>
          <w:rFonts w:ascii="Times New Roman" w:hAnsi="Times New Roman" w:cs="Times New Roman"/>
          <w:sz w:val="24"/>
        </w:rPr>
      </w:pPr>
      <w:proofErr w:type="gramStart"/>
      <w:r w:rsidRPr="004A2E41">
        <w:rPr>
          <w:rFonts w:ascii="Times New Roman" w:hAnsi="Times New Roman" w:cs="Times New Roman"/>
          <w:sz w:val="24"/>
        </w:rPr>
        <w:t>Kemudian muncullah berbagai gerakan yang bercorak kebangsaan, agama maupun wanita.</w:t>
      </w:r>
      <w:proofErr w:type="gramEnd"/>
      <w:r w:rsidRPr="004A2E41">
        <w:rPr>
          <w:rFonts w:ascii="Times New Roman" w:hAnsi="Times New Roman" w:cs="Times New Roman"/>
          <w:sz w:val="24"/>
        </w:rPr>
        <w:t xml:space="preserve"> Yang bercorak agama Islam </w:t>
      </w:r>
      <w:proofErr w:type="gramStart"/>
      <w:r w:rsidRPr="004A2E41">
        <w:rPr>
          <w:rFonts w:ascii="Times New Roman" w:hAnsi="Times New Roman" w:cs="Times New Roman"/>
          <w:sz w:val="24"/>
        </w:rPr>
        <w:t>seperti :</w:t>
      </w:r>
      <w:proofErr w:type="gramEnd"/>
      <w:r w:rsidRPr="004A2E41">
        <w:rPr>
          <w:rFonts w:ascii="Times New Roman" w:hAnsi="Times New Roman" w:cs="Times New Roman"/>
          <w:sz w:val="24"/>
        </w:rPr>
        <w:t xml:space="preserve"> Serikat Islam (tahun 1911), Muhammadiyah (tahun 1912), Sumatera Thawalib (tahun 1918). </w:t>
      </w:r>
      <w:proofErr w:type="gramStart"/>
      <w:r w:rsidRPr="004A2E41">
        <w:rPr>
          <w:rFonts w:ascii="Times New Roman" w:hAnsi="Times New Roman" w:cs="Times New Roman"/>
          <w:sz w:val="24"/>
        </w:rPr>
        <w:t>Persatuan Umat Islam (tahun 1923), NU (tahun 1926), Jami’at Khair, Al-Irsyad.</w:t>
      </w:r>
      <w:proofErr w:type="gramEnd"/>
      <w:r w:rsidRPr="004A2E41">
        <w:rPr>
          <w:rStyle w:val="FootnoteReference"/>
          <w:rFonts w:ascii="Times New Roman" w:hAnsi="Times New Roman" w:cs="Times New Roman"/>
          <w:sz w:val="24"/>
        </w:rPr>
        <w:footnoteReference w:id="52"/>
      </w:r>
      <w:r w:rsidRPr="004A2E41">
        <w:rPr>
          <w:rFonts w:ascii="Times New Roman" w:hAnsi="Times New Roman" w:cs="Times New Roman"/>
          <w:sz w:val="24"/>
        </w:rPr>
        <w:t xml:space="preserve"> </w:t>
      </w:r>
      <w:proofErr w:type="gramStart"/>
      <w:r w:rsidRPr="004A2E41">
        <w:rPr>
          <w:rFonts w:ascii="Times New Roman" w:hAnsi="Times New Roman" w:cs="Times New Roman"/>
          <w:sz w:val="24"/>
        </w:rPr>
        <w:t>Munculnya berbagai gerakan tersebut adalah simbol perlawanan terhadap kolonialisme Belanda.</w:t>
      </w:r>
      <w:proofErr w:type="gramEnd"/>
    </w:p>
    <w:p w:rsidR="00971811" w:rsidRPr="00FD6648" w:rsidRDefault="00FD6648" w:rsidP="00DB2476">
      <w:pPr>
        <w:pStyle w:val="ListParagraph"/>
        <w:numPr>
          <w:ilvl w:val="0"/>
          <w:numId w:val="4"/>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Pembaharuan Pendidikan Islam Era Kemerdekaan</w:t>
      </w:r>
    </w:p>
    <w:p w:rsidR="00971811" w:rsidRDefault="00971811" w:rsidP="00E55BC1">
      <w:pPr>
        <w:spacing w:after="0" w:line="480" w:lineRule="auto"/>
        <w:ind w:firstLine="851"/>
        <w:jc w:val="both"/>
        <w:rPr>
          <w:rFonts w:ascii="Times New Roman" w:eastAsia="Times New Roman" w:hAnsi="Times New Roman" w:cs="Times New Roman"/>
          <w:sz w:val="24"/>
          <w:szCs w:val="24"/>
        </w:rPr>
      </w:pPr>
      <w:r w:rsidRPr="0011529D">
        <w:rPr>
          <w:rFonts w:ascii="Times New Roman" w:eastAsia="Times New Roman" w:hAnsi="Times New Roman" w:cs="Times New Roman"/>
          <w:sz w:val="24"/>
          <w:szCs w:val="24"/>
        </w:rPr>
        <w:t xml:space="preserve">Pendidikan Islam di Indonesia sudah mendapat prioritas utama masyarakat </w:t>
      </w:r>
      <w:proofErr w:type="gramStart"/>
      <w:r w:rsidRPr="0011529D">
        <w:rPr>
          <w:rFonts w:ascii="Times New Roman" w:eastAsia="Times New Roman" w:hAnsi="Times New Roman" w:cs="Times New Roman"/>
          <w:sz w:val="24"/>
          <w:szCs w:val="24"/>
        </w:rPr>
        <w:t>muslim</w:t>
      </w:r>
      <w:proofErr w:type="gramEnd"/>
      <w:r w:rsidRPr="0011529D">
        <w:rPr>
          <w:rFonts w:ascii="Times New Roman" w:eastAsia="Times New Roman" w:hAnsi="Times New Roman" w:cs="Times New Roman"/>
          <w:sz w:val="24"/>
          <w:szCs w:val="24"/>
        </w:rPr>
        <w:t xml:space="preserve"> Indonesia sejak awal perkembangan Islam. </w:t>
      </w:r>
      <w:proofErr w:type="gramStart"/>
      <w:r w:rsidRPr="0011529D">
        <w:rPr>
          <w:rFonts w:ascii="Times New Roman" w:eastAsia="Times New Roman" w:hAnsi="Times New Roman" w:cs="Times New Roman"/>
          <w:sz w:val="24"/>
          <w:szCs w:val="24"/>
        </w:rPr>
        <w:t xml:space="preserve">Hal tersebut sejalan dengan kegiatan pendidikan Islam di Indonesia yang lahir dan tumbuh </w:t>
      </w:r>
      <w:r w:rsidRPr="0011529D">
        <w:rPr>
          <w:rFonts w:ascii="Times New Roman" w:eastAsia="Times New Roman" w:hAnsi="Times New Roman" w:cs="Times New Roman"/>
          <w:sz w:val="24"/>
          <w:szCs w:val="24"/>
        </w:rPr>
        <w:lastRenderedPageBreak/>
        <w:t>sejalan dengan berkembangnya agama Islam di Indonesia.</w:t>
      </w:r>
      <w:proofErr w:type="gramEnd"/>
      <w:r w:rsidRPr="0011529D">
        <w:rPr>
          <w:rFonts w:ascii="Times New Roman" w:eastAsia="Times New Roman" w:hAnsi="Times New Roman" w:cs="Times New Roman"/>
          <w:sz w:val="24"/>
          <w:szCs w:val="24"/>
        </w:rPr>
        <w:t xml:space="preserve"> </w:t>
      </w:r>
      <w:proofErr w:type="gramStart"/>
      <w:r w:rsidRPr="0011529D">
        <w:rPr>
          <w:rFonts w:ascii="Times New Roman" w:eastAsia="Times New Roman" w:hAnsi="Times New Roman" w:cs="Times New Roman"/>
          <w:sz w:val="24"/>
          <w:szCs w:val="24"/>
        </w:rPr>
        <w:t>Di samping karena besarnya arti pendidikan, kepentingan Islamisasi sangat berperan dalam mendorong umat Islam melaksanakan pengajaran Islam kendati dengan sistem yang sederhana dan dilaksanakan secara informal.</w:t>
      </w:r>
      <w:proofErr w:type="gramEnd"/>
      <w:r w:rsidRPr="0011529D">
        <w:rPr>
          <w:rFonts w:ascii="Times New Roman" w:eastAsia="Times New Roman" w:hAnsi="Times New Roman" w:cs="Times New Roman"/>
          <w:sz w:val="24"/>
          <w:szCs w:val="24"/>
        </w:rPr>
        <w:t xml:space="preserve"> Hal ini disebabkan agama Islam datang ke Indonesia dibawa oleh para pedagang </w:t>
      </w:r>
      <w:proofErr w:type="gramStart"/>
      <w:r w:rsidRPr="0011529D">
        <w:rPr>
          <w:rFonts w:ascii="Times New Roman" w:eastAsia="Times New Roman" w:hAnsi="Times New Roman" w:cs="Times New Roman"/>
          <w:sz w:val="24"/>
          <w:szCs w:val="24"/>
        </w:rPr>
        <w:t>muslim</w:t>
      </w:r>
      <w:proofErr w:type="gramEnd"/>
      <w:r w:rsidRPr="0011529D">
        <w:rPr>
          <w:rFonts w:ascii="Times New Roman" w:eastAsia="Times New Roman" w:hAnsi="Times New Roman" w:cs="Times New Roman"/>
          <w:sz w:val="24"/>
          <w:szCs w:val="24"/>
        </w:rPr>
        <w:t>, sambil berdagang mereka menyiarkan agama Islam dan setiap ada kesempatan mereka memberikan pendidikan dan ajaran agama Islam</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3"/>
      </w:r>
    </w:p>
    <w:p w:rsidR="00971811" w:rsidRDefault="00971811" w:rsidP="00E55BC1">
      <w:pPr>
        <w:spacing w:after="0" w:line="480" w:lineRule="auto"/>
        <w:ind w:firstLine="851"/>
        <w:jc w:val="both"/>
        <w:rPr>
          <w:rFonts w:ascii="Times New Roman" w:eastAsia="Times New Roman" w:hAnsi="Times New Roman" w:cs="Times New Roman"/>
          <w:sz w:val="24"/>
          <w:szCs w:val="24"/>
        </w:rPr>
      </w:pPr>
      <w:r w:rsidRPr="00A07BFE">
        <w:rPr>
          <w:rFonts w:ascii="Times New Roman" w:eastAsia="Times New Roman" w:hAnsi="Times New Roman" w:cs="Times New Roman"/>
          <w:sz w:val="24"/>
          <w:szCs w:val="24"/>
          <w:lang w:val="id-ID"/>
        </w:rPr>
        <w:t xml:space="preserve">Pendidikan Islam tidak dapat dilepaskan dari substansi ajaran agama </w:t>
      </w:r>
      <w:r w:rsidR="00223075" w:rsidRPr="00A07BFE">
        <w:rPr>
          <w:rFonts w:ascii="Times New Roman" w:eastAsia="Times New Roman" w:hAnsi="Times New Roman" w:cs="Times New Roman"/>
          <w:sz w:val="24"/>
          <w:szCs w:val="24"/>
          <w:lang w:val="id-ID"/>
        </w:rPr>
        <w:t xml:space="preserve">Islam </w:t>
      </w:r>
      <w:r w:rsidRPr="00A07BFE">
        <w:rPr>
          <w:rFonts w:ascii="Times New Roman" w:eastAsia="Times New Roman" w:hAnsi="Times New Roman" w:cs="Times New Roman"/>
          <w:sz w:val="24"/>
          <w:szCs w:val="24"/>
          <w:lang w:val="id-ID"/>
        </w:rPr>
        <w:t>yang berpusat pada nilai-nilai moralitas. Pendidikan islam sebagai salah satu institusi pendidikan di Indonesia memiliki peran penting sebagai salah satu pendiri fondasi bangsa. Seperti ajaran agama segara umumnya, pendidikan islam memiliki instrumen yang kuat dalam membentuk hegemoni untuk membangun budaya integritas bangsa.</w:t>
      </w:r>
    </w:p>
    <w:p w:rsidR="00971811" w:rsidRDefault="00971811" w:rsidP="00E55BC1">
      <w:pPr>
        <w:spacing w:after="0" w:line="480" w:lineRule="auto"/>
        <w:ind w:firstLine="851"/>
        <w:jc w:val="both"/>
        <w:rPr>
          <w:rFonts w:ascii="Times New Roman" w:eastAsia="Times New Roman" w:hAnsi="Times New Roman" w:cs="Times New Roman"/>
          <w:sz w:val="24"/>
          <w:szCs w:val="24"/>
        </w:rPr>
      </w:pPr>
      <w:r w:rsidRPr="00E974B0">
        <w:rPr>
          <w:rFonts w:ascii="Times New Roman" w:eastAsia="Times New Roman" w:hAnsi="Times New Roman" w:cs="Times New Roman"/>
          <w:sz w:val="24"/>
          <w:szCs w:val="24"/>
          <w:lang w:val="id-ID"/>
        </w:rPr>
        <w:t xml:space="preserve">Pendidikan Islam di Indonesia tidak terlepas dari sejarah perkembangan Islam di Indonesia sejak awal masuk ke </w:t>
      </w:r>
      <w:r w:rsidRPr="00E974B0">
        <w:rPr>
          <w:rFonts w:ascii="Times New Roman" w:eastAsia="Times New Roman" w:hAnsi="Times New Roman" w:cs="Times New Roman"/>
          <w:sz w:val="24"/>
          <w:szCs w:val="24"/>
        </w:rPr>
        <w:t>Tanah Air</w:t>
      </w:r>
      <w:r w:rsidRPr="00E974B0">
        <w:rPr>
          <w:rFonts w:ascii="Times New Roman" w:eastAsia="Times New Roman" w:hAnsi="Times New Roman" w:cs="Times New Roman"/>
          <w:sz w:val="24"/>
          <w:szCs w:val="24"/>
          <w:lang w:val="id-ID"/>
        </w:rPr>
        <w:t xml:space="preserve"> melalu jalur perdagangan hingga sekarang. Islam masuk dan berkembang di </w:t>
      </w:r>
      <w:r w:rsidRPr="00E974B0">
        <w:rPr>
          <w:rFonts w:ascii="Times New Roman" w:eastAsia="Times New Roman" w:hAnsi="Times New Roman" w:cs="Times New Roman"/>
          <w:sz w:val="24"/>
          <w:szCs w:val="24"/>
        </w:rPr>
        <w:t>Nusantara</w:t>
      </w:r>
      <w:r w:rsidRPr="00E974B0">
        <w:rPr>
          <w:rFonts w:ascii="Times New Roman" w:eastAsia="Times New Roman" w:hAnsi="Times New Roman" w:cs="Times New Roman"/>
          <w:sz w:val="24"/>
          <w:szCs w:val="24"/>
          <w:lang w:val="id-ID"/>
        </w:rPr>
        <w:t xml:space="preserve"> sekitar sejak abad ke-12 yang bermula di daerah barat Indonesia</w:t>
      </w:r>
      <w:r>
        <w:rPr>
          <w:rFonts w:ascii="Times New Roman" w:eastAsia="Times New Roman" w:hAnsi="Times New Roman" w:cs="Times New Roman"/>
          <w:sz w:val="24"/>
          <w:szCs w:val="24"/>
          <w:lang w:val="id-ID"/>
        </w:rPr>
        <w:t xml:space="preserve"> tepatnya di semenanjung selat </w:t>
      </w:r>
      <w:r>
        <w:rPr>
          <w:rFonts w:ascii="Times New Roman" w:eastAsia="Times New Roman" w:hAnsi="Times New Roman" w:cs="Times New Roman"/>
          <w:sz w:val="24"/>
          <w:szCs w:val="24"/>
        </w:rPr>
        <w:t>M</w:t>
      </w:r>
      <w:r w:rsidRPr="00E974B0">
        <w:rPr>
          <w:rFonts w:ascii="Times New Roman" w:eastAsia="Times New Roman" w:hAnsi="Times New Roman" w:cs="Times New Roman"/>
          <w:sz w:val="24"/>
          <w:szCs w:val="24"/>
          <w:lang w:val="id-ID"/>
        </w:rPr>
        <w:t>alaka</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4"/>
      </w:r>
      <w:r w:rsidRPr="00E974B0">
        <w:rPr>
          <w:rFonts w:ascii="Times New Roman" w:eastAsia="Times New Roman" w:hAnsi="Times New Roman" w:cs="Times New Roman"/>
          <w:sz w:val="24"/>
          <w:szCs w:val="24"/>
          <w:lang w:val="id-ID"/>
        </w:rPr>
        <w:t xml:space="preserve"> Selanjutnya Islam mulai menyebar ke hampir seluruh pelosok nusantara melalui jalur perdagangan. Penyebaran Islam ini tidak terlepas dari metode yang dilakukan oleh para penyiar Islam di Indonesia yang tidak terlepas dari pendidikan. Perkembangan pendidikan Islam yang diterapkan dalam penyebaran </w:t>
      </w:r>
      <w:r w:rsidRPr="00E974B0">
        <w:rPr>
          <w:rFonts w:ascii="Times New Roman" w:eastAsia="Times New Roman" w:hAnsi="Times New Roman" w:cs="Times New Roman"/>
          <w:sz w:val="24"/>
          <w:szCs w:val="24"/>
          <w:lang w:val="id-ID"/>
        </w:rPr>
        <w:lastRenderedPageBreak/>
        <w:t>ajaran Islam di Indonesia diawali dengan munculnya pesantren di hampir seluruh wilayah Indonesia</w:t>
      </w:r>
      <w:bookmarkStart w:id="3" w:name="_ftnref5"/>
      <w:r>
        <w:rPr>
          <w:rFonts w:ascii="Times New Roman" w:eastAsia="Times New Roman" w:hAnsi="Times New Roman" w:cs="Times New Roman"/>
          <w:sz w:val="24"/>
          <w:szCs w:val="24"/>
        </w:rPr>
        <w:t>.</w:t>
      </w:r>
      <w:bookmarkEnd w:id="3"/>
      <w:r>
        <w:rPr>
          <w:rFonts w:ascii="Times New Roman" w:eastAsia="Times New Roman" w:hAnsi="Times New Roman" w:cs="Times New Roman"/>
          <w:sz w:val="24"/>
          <w:szCs w:val="24"/>
        </w:rPr>
        <w:t xml:space="preserve"> </w:t>
      </w:r>
      <w:r w:rsidRPr="00E974B0">
        <w:rPr>
          <w:rFonts w:ascii="Times New Roman" w:eastAsia="Times New Roman" w:hAnsi="Times New Roman" w:cs="Times New Roman"/>
          <w:sz w:val="24"/>
          <w:szCs w:val="24"/>
          <w:lang w:val="id-ID"/>
        </w:rPr>
        <w:t>Keberadaan pesantren pada fase awal perkembangan pendidikan Islam di Indonesia dalam bentuk pesantren diawali dengan bentuk pendidikan Islam yang diselenggarakan di surau, masjid, atau langgar. Model pendidikan Islam yang diselenggarakan di surau, langgar, atau masjid ini mendorong orang-orang yang masuk Islam pada waktu itu untuk terus memperdalam pengetahuan mereka tentang Islam dan ilmu agama. Karena dorongan masyarakat dalam mendalami ajaran Islam, pesantren mulai tumbuh dan berkembang hingga sekarang.</w:t>
      </w:r>
    </w:p>
    <w:p w:rsidR="00971811" w:rsidRDefault="00971811" w:rsidP="00E55BC1">
      <w:pPr>
        <w:spacing w:after="0" w:line="48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Pondok pesantren merupakan lembaga pendidikan Islam yang tumbuh serta diakui oleh masyarakat Indonesia dengan menggunakan sistem asrama (pondok) yang santrinya menerima pendidikan dan pengajaran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melalui pengajian kitab-kitab keislaman klasik atau pendidikan madrasah di bawah kepemimpinan dan asuhan oleh seorang atau beberapa kiai yang berciri khas independen dan penuh kesederhanaan.</w:t>
      </w:r>
    </w:p>
    <w:p w:rsidR="00971811" w:rsidRDefault="00971811" w:rsidP="00E55BC1">
      <w:pPr>
        <w:spacing w:after="0" w:line="480" w:lineRule="auto"/>
        <w:ind w:firstLine="851"/>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Jusuf Amir Faisal menyatakan bahwa pesantren merupakan lembaga pendidikan Islam yang mempunyai tujuan--yang secara primordial—adalah; </w:t>
      </w:r>
      <w:r>
        <w:rPr>
          <w:rFonts w:ascii="Times New Roman" w:hAnsi="Times New Roman" w:cs="Times New Roman"/>
          <w:i/>
          <w:iCs/>
          <w:sz w:val="24"/>
          <w:szCs w:val="24"/>
        </w:rPr>
        <w:t>pertama</w:t>
      </w:r>
      <w:r>
        <w:rPr>
          <w:rFonts w:ascii="Times New Roman" w:hAnsi="Times New Roman" w:cs="Times New Roman"/>
          <w:sz w:val="24"/>
          <w:szCs w:val="24"/>
        </w:rPr>
        <w:t xml:space="preserve">, mencetak kader-kader ulama yang paham dan ahli dalam suatu atau lebih bidang ilmu keislaman, seperti </w:t>
      </w:r>
      <w:r>
        <w:rPr>
          <w:rFonts w:ascii="Times New Roman" w:hAnsi="Times New Roman" w:cs="Times New Roman"/>
          <w:i/>
          <w:iCs/>
          <w:sz w:val="24"/>
          <w:szCs w:val="24"/>
        </w:rPr>
        <w:t>fiqh, aqidah, tasawwuf</w:t>
      </w:r>
      <w:r>
        <w:rPr>
          <w:rFonts w:ascii="Times New Roman" w:hAnsi="Times New Roman" w:cs="Times New Roman"/>
          <w:sz w:val="24"/>
          <w:szCs w:val="24"/>
        </w:rPr>
        <w:t>, bahasa Arab,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Kelompok ini adalah mereka yang nantinya tampil sebagai pemimpin umat yang dapat menguasai ilmu-ilmu agama Islam yang sekaligus dapat </w:t>
      </w:r>
      <w:r>
        <w:rPr>
          <w:rFonts w:ascii="Times New Roman" w:hAnsi="Times New Roman" w:cs="Times New Roman"/>
          <w:sz w:val="24"/>
          <w:szCs w:val="24"/>
        </w:rPr>
        <w:lastRenderedPageBreak/>
        <w:t>mengimplementasikannya dalam suatu tatanan peradaban masyarakat yang Islami.</w:t>
      </w:r>
      <w:proofErr w:type="gramEnd"/>
      <w:r>
        <w:rPr>
          <w:rStyle w:val="FootnoteReference"/>
          <w:rFonts w:ascii="Times New Roman" w:hAnsi="Times New Roman" w:cs="Times New Roman"/>
          <w:sz w:val="24"/>
          <w:szCs w:val="24"/>
        </w:rPr>
        <w:footnoteReference w:id="55"/>
      </w:r>
    </w:p>
    <w:p w:rsidR="00971811" w:rsidRPr="005C6055" w:rsidRDefault="00971811" w:rsidP="00E55BC1">
      <w:pPr>
        <w:spacing w:after="0" w:line="48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Senada dengan hal di atas tujuan pendidikan Islam di pesantren, menurut rumusan Tim Direktorat Kelembagan Agama Islam Departemen Agama Republik Indonesia tahun 1986 tentang Standarisasi Pengajaran Agama di Pondok Pesantren, adalah : (1) menguasai ilmu agama dan mampu melahirkan insan-insan yang </w:t>
      </w:r>
      <w:r>
        <w:rPr>
          <w:rFonts w:ascii="Times New Roman" w:hAnsi="Times New Roman" w:cs="Times New Roman"/>
          <w:i/>
          <w:iCs/>
          <w:sz w:val="24"/>
          <w:szCs w:val="24"/>
        </w:rPr>
        <w:t xml:space="preserve">mutafaqquh fî al-dîn, </w:t>
      </w:r>
      <w:r>
        <w:rPr>
          <w:rFonts w:ascii="Times New Roman" w:hAnsi="Times New Roman" w:cs="Times New Roman"/>
          <w:sz w:val="24"/>
          <w:szCs w:val="24"/>
        </w:rPr>
        <w:t xml:space="preserve">(2) menghayati dan mengamalkan ajaran-ajaran Islam dengan tekun, ikhlas semata-mata untuk berbakti kepada Allah SWT, (3) mampu menghidupkan Sunnah Rasulullah dan meyebarkan ajaran Islam secara </w:t>
      </w:r>
      <w:r>
        <w:rPr>
          <w:rFonts w:ascii="Times New Roman" w:hAnsi="Times New Roman" w:cs="Times New Roman"/>
          <w:i/>
          <w:iCs/>
          <w:sz w:val="24"/>
          <w:szCs w:val="24"/>
        </w:rPr>
        <w:t xml:space="preserve">kâffah, </w:t>
      </w:r>
      <w:r>
        <w:rPr>
          <w:rFonts w:ascii="Times New Roman" w:hAnsi="Times New Roman" w:cs="Times New Roman"/>
          <w:sz w:val="24"/>
          <w:szCs w:val="24"/>
        </w:rPr>
        <w:t xml:space="preserve">(4) berakhlak luhur, berpikir kritis, berjiwa dinamis dan istiqamah, (5) berjiwa besar, kuat mental dan fisik, hidup sederhana, tahan uji., beribadah, tawadhu’, kasih sayang terhadap sesama, </w:t>
      </w:r>
      <w:r>
        <w:rPr>
          <w:rFonts w:ascii="Times New Roman" w:hAnsi="Times New Roman" w:cs="Times New Roman"/>
          <w:i/>
          <w:iCs/>
          <w:sz w:val="24"/>
          <w:szCs w:val="24"/>
        </w:rPr>
        <w:t xml:space="preserve">mahabbah </w:t>
      </w:r>
      <w:r>
        <w:rPr>
          <w:rFonts w:ascii="Times New Roman" w:hAnsi="Times New Roman" w:cs="Times New Roman"/>
          <w:sz w:val="24"/>
          <w:szCs w:val="24"/>
        </w:rPr>
        <w:t>dan tawakkal kepada Allah SWT.</w:t>
      </w:r>
      <w:r>
        <w:rPr>
          <w:rStyle w:val="FootnoteReference"/>
          <w:rFonts w:ascii="Times New Roman" w:hAnsi="Times New Roman" w:cs="Times New Roman"/>
          <w:sz w:val="24"/>
          <w:szCs w:val="24"/>
        </w:rPr>
        <w:footnoteReference w:id="56"/>
      </w:r>
    </w:p>
    <w:p w:rsidR="00971811" w:rsidRDefault="00971811" w:rsidP="00DB2476">
      <w:pPr>
        <w:pStyle w:val="ListParagraph"/>
        <w:numPr>
          <w:ilvl w:val="0"/>
          <w:numId w:val="4"/>
        </w:numPr>
        <w:spacing w:line="480" w:lineRule="auto"/>
        <w:jc w:val="lowKashida"/>
        <w:rPr>
          <w:rFonts w:ascii="Times New Roman" w:hAnsi="Times New Roman" w:cs="Times New Roman"/>
          <w:b/>
          <w:sz w:val="24"/>
        </w:rPr>
      </w:pPr>
      <w:r w:rsidRPr="00A8115D">
        <w:rPr>
          <w:rFonts w:ascii="Times New Roman" w:hAnsi="Times New Roman" w:cs="Times New Roman"/>
          <w:b/>
          <w:sz w:val="24"/>
        </w:rPr>
        <w:t>Pendidikan Islam Pasca Kemerdekaan</w:t>
      </w:r>
    </w:p>
    <w:p w:rsidR="00971811" w:rsidRDefault="00971811" w:rsidP="00E55BC1">
      <w:pPr>
        <w:spacing w:after="0" w:line="480" w:lineRule="auto"/>
        <w:ind w:firstLine="851"/>
        <w:jc w:val="both"/>
        <w:rPr>
          <w:rFonts w:ascii="Times New Roman" w:eastAsia="Times New Roman" w:hAnsi="Times New Roman" w:cs="Times New Roman"/>
          <w:sz w:val="24"/>
          <w:szCs w:val="24"/>
        </w:rPr>
      </w:pPr>
      <w:proofErr w:type="gramStart"/>
      <w:r w:rsidRPr="00A8115D">
        <w:rPr>
          <w:rFonts w:ascii="Times New Roman" w:eastAsia="Times New Roman" w:hAnsi="Times New Roman" w:cs="Times New Roman"/>
          <w:sz w:val="24"/>
          <w:szCs w:val="24"/>
        </w:rPr>
        <w:t>Nasib Pendidikan Agama Islam pada masa koloni Belanda saat itu memang mengalami kesulitan, hal ini karena kebijakan-kebijakan Belanda yang membatasi Pendidikan agama dan menitik beratkan sekolah-sekolah dengan muatan umum saja.</w:t>
      </w:r>
      <w:proofErr w:type="gramEnd"/>
      <w:r w:rsidRPr="00A8115D">
        <w:rPr>
          <w:rFonts w:ascii="Times New Roman" w:eastAsia="Times New Roman" w:hAnsi="Times New Roman" w:cs="Times New Roman"/>
          <w:sz w:val="24"/>
          <w:szCs w:val="24"/>
        </w:rPr>
        <w:t xml:space="preserve"> Pada tahun 1905 Belanda memberikan aturan bahwa setiap guru agama harus meminta izin dahulu, dan pada tahun 1925 muncul juga peraturan bahwa tidak semua kiai boleh memberikan pelajaran. </w:t>
      </w:r>
      <w:proofErr w:type="gramStart"/>
      <w:r w:rsidRPr="00A8115D">
        <w:rPr>
          <w:rFonts w:ascii="Times New Roman" w:eastAsia="Times New Roman" w:hAnsi="Times New Roman" w:cs="Times New Roman"/>
          <w:sz w:val="24"/>
          <w:szCs w:val="24"/>
        </w:rPr>
        <w:t>Peraturan itu besar sekali pengaruhnya dalam menghambat perkembanga</w:t>
      </w:r>
      <w:bookmarkStart w:id="4" w:name="_ftnref1"/>
      <w:r w:rsidRPr="00A8115D">
        <w:rPr>
          <w:rFonts w:ascii="Times New Roman" w:eastAsia="Times New Roman" w:hAnsi="Times New Roman" w:cs="Times New Roman"/>
          <w:sz w:val="24"/>
          <w:szCs w:val="24"/>
        </w:rPr>
        <w:t xml:space="preserve">n Pendidikan Islam di </w:t>
      </w:r>
      <w:r w:rsidRPr="00A8115D">
        <w:rPr>
          <w:rFonts w:ascii="Times New Roman" w:eastAsia="Times New Roman" w:hAnsi="Times New Roman" w:cs="Times New Roman"/>
          <w:sz w:val="24"/>
          <w:szCs w:val="24"/>
        </w:rPr>
        <w:lastRenderedPageBreak/>
        <w:t>Indonesia.</w:t>
      </w:r>
      <w:bookmarkEnd w:id="4"/>
      <w:proofErr w:type="gramEnd"/>
      <w:r w:rsidRPr="00A8115D">
        <w:rPr>
          <w:rStyle w:val="FootnoteReference"/>
          <w:rFonts w:ascii="Times New Roman" w:eastAsia="Times New Roman" w:hAnsi="Times New Roman" w:cs="Times New Roman"/>
          <w:sz w:val="24"/>
          <w:szCs w:val="24"/>
        </w:rPr>
        <w:footnoteReference w:id="57"/>
      </w:r>
      <w:r w:rsidRPr="00A8115D">
        <w:rPr>
          <w:rFonts w:ascii="Times New Roman" w:eastAsia="Times New Roman" w:hAnsi="Times New Roman" w:cs="Times New Roman"/>
          <w:sz w:val="24"/>
          <w:szCs w:val="24"/>
        </w:rPr>
        <w:t xml:space="preserve"> </w:t>
      </w:r>
      <w:proofErr w:type="gramStart"/>
      <w:r w:rsidRPr="00A8115D">
        <w:rPr>
          <w:rFonts w:ascii="Times New Roman" w:eastAsia="Times New Roman" w:hAnsi="Times New Roman" w:cs="Times New Roman"/>
          <w:sz w:val="24"/>
          <w:szCs w:val="24"/>
        </w:rPr>
        <w:t>Dengan adanya diskriminasi dalam segala lini kehidupan termasuk juga pendidikan Islam, maka lahirlah banyak tokoh pemikir dan pejuang rakyat baik pribadi maupun organisasi yang bangkin dan menolak kebijakan tersebut.</w:t>
      </w:r>
      <w:proofErr w:type="gramEnd"/>
    </w:p>
    <w:p w:rsidR="00971811" w:rsidRDefault="00971811" w:rsidP="00E55BC1">
      <w:pPr>
        <w:spacing w:after="0" w:line="480" w:lineRule="auto"/>
        <w:ind w:firstLine="851"/>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 xml:space="preserve">Pada tanggal 1 Juni 1945, dihadapan sidang Badan Penyelidik Usaha Persiapan Kemerdekaan, Soekarno yang kemudian menjadi Presiden Pertama Republik Indonesia, mengatakan bahwa betapa pentingnya setiap bangsa Indonesia bertuhan, dan mengajak setiap bangsa Indonesia mengamalkan agamanya masing-masing. </w:t>
      </w:r>
      <w:proofErr w:type="gramStart"/>
      <w:r w:rsidRPr="0001151E">
        <w:rPr>
          <w:rFonts w:ascii="Times New Roman" w:eastAsia="Times New Roman" w:hAnsi="Times New Roman" w:cs="Times New Roman"/>
          <w:sz w:val="24"/>
          <w:szCs w:val="24"/>
        </w:rPr>
        <w:t>Sesudah kemerdekaan Indonesia diplokamirkan, maka pada tanggal 18 Agustus 1945, ditetapkan Ketuhanan Yang Maha Esa sebagai sila pertama dari Pancasila.</w:t>
      </w:r>
      <w:proofErr w:type="gramEnd"/>
      <w:r>
        <w:rPr>
          <w:rStyle w:val="FootnoteReference"/>
          <w:rFonts w:ascii="Times New Roman" w:eastAsia="Times New Roman" w:hAnsi="Times New Roman" w:cs="Times New Roman"/>
          <w:sz w:val="24"/>
          <w:szCs w:val="24"/>
        </w:rPr>
        <w:footnoteReference w:id="58"/>
      </w:r>
    </w:p>
    <w:p w:rsidR="00971811" w:rsidRDefault="00971811" w:rsidP="00E55BC1">
      <w:pPr>
        <w:spacing w:after="0" w:line="480" w:lineRule="auto"/>
        <w:ind w:firstLine="851"/>
        <w:jc w:val="both"/>
        <w:rPr>
          <w:rFonts w:ascii="Times New Roman" w:eastAsia="Times New Roman" w:hAnsi="Times New Roman" w:cs="Times New Roman"/>
          <w:sz w:val="24"/>
          <w:szCs w:val="24"/>
        </w:rPr>
      </w:pPr>
      <w:proofErr w:type="gramStart"/>
      <w:r w:rsidRPr="0001151E">
        <w:rPr>
          <w:rFonts w:ascii="Times New Roman" w:eastAsia="Times New Roman" w:hAnsi="Times New Roman" w:cs="Times New Roman"/>
          <w:sz w:val="24"/>
          <w:szCs w:val="24"/>
        </w:rPr>
        <w:t>Meskipun Indonesia baru memplokamirkan kemerdekaanya dan tengah menghadapi revolusi fisik, pemerintah Indonesia sudah berbenah diri terutama mamperhatikan masalah pendidikan yang dianggap cukup vital dalam menentukan, untuk itu dibentuklah Kementrian Pendidikan Pengajaran Pendidikan (PP dan K).</w:t>
      </w:r>
      <w:proofErr w:type="gramEnd"/>
      <w:r w:rsidRPr="0001151E">
        <w:rPr>
          <w:rFonts w:ascii="Times New Roman" w:eastAsia="Times New Roman" w:hAnsi="Times New Roman" w:cs="Times New Roman"/>
          <w:sz w:val="24"/>
          <w:szCs w:val="24"/>
        </w:rPr>
        <w:t xml:space="preserve"> </w:t>
      </w:r>
      <w:proofErr w:type="gramStart"/>
      <w:r w:rsidRPr="0001151E">
        <w:rPr>
          <w:rFonts w:ascii="Times New Roman" w:eastAsia="Times New Roman" w:hAnsi="Times New Roman" w:cs="Times New Roman"/>
          <w:sz w:val="24"/>
          <w:szCs w:val="24"/>
        </w:rPr>
        <w:t>Dengan terbentuknya Kementrian Pendidikan tersebut maka diadakanlah berbadai usaha, terutama mengubah sistem pendidikan dan menyesuaikannya dengan keadaan yang baru.</w:t>
      </w:r>
      <w:proofErr w:type="gramEnd"/>
      <w:r>
        <w:rPr>
          <w:rStyle w:val="FootnoteReference"/>
          <w:rFonts w:ascii="Times New Roman" w:eastAsia="Times New Roman" w:hAnsi="Times New Roman" w:cs="Times New Roman"/>
          <w:sz w:val="24"/>
          <w:szCs w:val="24"/>
        </w:rPr>
        <w:footnoteReference w:id="59"/>
      </w:r>
      <w:r w:rsidRPr="0001151E">
        <w:rPr>
          <w:rFonts w:ascii="Times New Roman" w:eastAsia="Times New Roman" w:hAnsi="Times New Roman" w:cs="Times New Roman"/>
          <w:sz w:val="24"/>
          <w:szCs w:val="24"/>
        </w:rPr>
        <w:t xml:space="preserve"> </w:t>
      </w:r>
    </w:p>
    <w:p w:rsidR="00971811" w:rsidRPr="0001151E" w:rsidRDefault="00971811" w:rsidP="00E55BC1">
      <w:pPr>
        <w:spacing w:after="0" w:line="480" w:lineRule="auto"/>
        <w:ind w:firstLine="851"/>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Ment</w:t>
      </w:r>
      <w:r>
        <w:rPr>
          <w:rFonts w:ascii="Times New Roman" w:eastAsia="Times New Roman" w:hAnsi="Times New Roman" w:cs="Times New Roman"/>
          <w:sz w:val="24"/>
          <w:szCs w:val="24"/>
        </w:rPr>
        <w:t>e</w:t>
      </w:r>
      <w:r w:rsidRPr="0001151E">
        <w:rPr>
          <w:rFonts w:ascii="Times New Roman" w:eastAsia="Times New Roman" w:hAnsi="Times New Roman" w:cs="Times New Roman"/>
          <w:sz w:val="24"/>
          <w:szCs w:val="24"/>
        </w:rPr>
        <w:t>ri Pendidikan Pengajaran Pendidikan (PP dan K) pertama Ki Hajar Dewantara mengeluarkan intruksi Umum yang isinya memerintahkan kepada semua Kepala-kepala sekolah dan guru-guru untuk:</w:t>
      </w:r>
    </w:p>
    <w:p w:rsidR="00971811" w:rsidRDefault="00971811" w:rsidP="00E55BC1">
      <w:pPr>
        <w:pStyle w:val="ListParagraph"/>
        <w:numPr>
          <w:ilvl w:val="1"/>
          <w:numId w:val="12"/>
        </w:numPr>
        <w:spacing w:after="0" w:line="480" w:lineRule="auto"/>
        <w:jc w:val="both"/>
        <w:rPr>
          <w:rFonts w:ascii="Times New Roman" w:eastAsia="Times New Roman" w:hAnsi="Times New Roman" w:cs="Times New Roman"/>
          <w:sz w:val="24"/>
          <w:szCs w:val="24"/>
        </w:rPr>
      </w:pPr>
      <w:r w:rsidRPr="00A8115D">
        <w:rPr>
          <w:rFonts w:ascii="Times New Roman" w:eastAsia="Times New Roman" w:hAnsi="Times New Roman" w:cs="Times New Roman"/>
          <w:sz w:val="24"/>
          <w:szCs w:val="24"/>
        </w:rPr>
        <w:lastRenderedPageBreak/>
        <w:t>Mengibarkan Sang Merah Putih tiap-tiap hari di halaman sekolah</w:t>
      </w:r>
    </w:p>
    <w:p w:rsidR="00971811" w:rsidRDefault="00971811" w:rsidP="00E55BC1">
      <w:pPr>
        <w:pStyle w:val="ListParagraph"/>
        <w:numPr>
          <w:ilvl w:val="1"/>
          <w:numId w:val="12"/>
        </w:numPr>
        <w:spacing w:after="0" w:line="480" w:lineRule="auto"/>
        <w:jc w:val="both"/>
        <w:rPr>
          <w:rFonts w:ascii="Times New Roman" w:eastAsia="Times New Roman" w:hAnsi="Times New Roman" w:cs="Times New Roman"/>
          <w:sz w:val="24"/>
          <w:szCs w:val="24"/>
        </w:rPr>
      </w:pPr>
      <w:r w:rsidRPr="00A8115D">
        <w:rPr>
          <w:rFonts w:ascii="Times New Roman" w:eastAsia="Times New Roman" w:hAnsi="Times New Roman" w:cs="Times New Roman"/>
          <w:sz w:val="24"/>
          <w:szCs w:val="24"/>
        </w:rPr>
        <w:t>Melagukan lagu Kebangsaan Indonesia Raya</w:t>
      </w:r>
    </w:p>
    <w:p w:rsidR="00971811" w:rsidRDefault="00971811" w:rsidP="00E55BC1">
      <w:pPr>
        <w:pStyle w:val="ListParagraph"/>
        <w:numPr>
          <w:ilvl w:val="1"/>
          <w:numId w:val="12"/>
        </w:numPr>
        <w:spacing w:after="0" w:line="480" w:lineRule="auto"/>
        <w:jc w:val="both"/>
        <w:rPr>
          <w:rFonts w:ascii="Times New Roman" w:eastAsia="Times New Roman" w:hAnsi="Times New Roman" w:cs="Times New Roman"/>
          <w:sz w:val="24"/>
          <w:szCs w:val="24"/>
        </w:rPr>
      </w:pPr>
      <w:r w:rsidRPr="00A8115D">
        <w:rPr>
          <w:rFonts w:ascii="Times New Roman" w:eastAsia="Times New Roman" w:hAnsi="Times New Roman" w:cs="Times New Roman"/>
          <w:sz w:val="24"/>
          <w:szCs w:val="24"/>
        </w:rPr>
        <w:t>Menghentikan pengibaran bendera Jepang dan menghapuskan nyanyian Kimigayo lagu kebangsaan Jepang.</w:t>
      </w:r>
    </w:p>
    <w:p w:rsidR="00971811" w:rsidRDefault="00971811" w:rsidP="00E55BC1">
      <w:pPr>
        <w:pStyle w:val="ListParagraph"/>
        <w:numPr>
          <w:ilvl w:val="1"/>
          <w:numId w:val="12"/>
        </w:numPr>
        <w:spacing w:after="0" w:line="480" w:lineRule="auto"/>
        <w:jc w:val="both"/>
        <w:rPr>
          <w:rFonts w:ascii="Times New Roman" w:eastAsia="Times New Roman" w:hAnsi="Times New Roman" w:cs="Times New Roman"/>
          <w:sz w:val="24"/>
          <w:szCs w:val="24"/>
        </w:rPr>
      </w:pPr>
      <w:r w:rsidRPr="00A8115D">
        <w:rPr>
          <w:rFonts w:ascii="Times New Roman" w:eastAsia="Times New Roman" w:hAnsi="Times New Roman" w:cs="Times New Roman"/>
          <w:sz w:val="14"/>
          <w:szCs w:val="14"/>
        </w:rPr>
        <w:t xml:space="preserve"> </w:t>
      </w:r>
      <w:r w:rsidRPr="00A8115D">
        <w:rPr>
          <w:rFonts w:ascii="Times New Roman" w:eastAsia="Times New Roman" w:hAnsi="Times New Roman" w:cs="Times New Roman"/>
          <w:sz w:val="24"/>
          <w:szCs w:val="24"/>
        </w:rPr>
        <w:t>Menghapuskan pelajaran Bahasa Jepang, serta segala upacara yang berasal dari pemerintah Balatentara Jepang.</w:t>
      </w:r>
    </w:p>
    <w:p w:rsidR="00971811" w:rsidRPr="00A8115D" w:rsidRDefault="00971811" w:rsidP="00E55BC1">
      <w:pPr>
        <w:pStyle w:val="ListParagraph"/>
        <w:numPr>
          <w:ilvl w:val="1"/>
          <w:numId w:val="12"/>
        </w:numPr>
        <w:spacing w:after="0" w:line="480" w:lineRule="auto"/>
        <w:jc w:val="both"/>
        <w:rPr>
          <w:rFonts w:ascii="Times New Roman" w:eastAsia="Times New Roman" w:hAnsi="Times New Roman" w:cs="Times New Roman"/>
          <w:sz w:val="24"/>
          <w:szCs w:val="24"/>
        </w:rPr>
      </w:pPr>
      <w:r w:rsidRPr="00A8115D">
        <w:rPr>
          <w:rFonts w:ascii="Times New Roman" w:eastAsia="Times New Roman" w:hAnsi="Times New Roman" w:cs="Times New Roman"/>
          <w:sz w:val="24"/>
          <w:szCs w:val="24"/>
        </w:rPr>
        <w:t>Memberi semangat kebangsaan kepada seluruh murid-murid.</w:t>
      </w:r>
      <w:r>
        <w:rPr>
          <w:rStyle w:val="FootnoteReference"/>
          <w:rFonts w:ascii="Times New Roman" w:eastAsia="Times New Roman" w:hAnsi="Times New Roman" w:cs="Times New Roman"/>
          <w:sz w:val="24"/>
          <w:szCs w:val="24"/>
        </w:rPr>
        <w:footnoteReference w:id="60"/>
      </w:r>
      <w:r w:rsidRPr="00A8115D">
        <w:rPr>
          <w:rFonts w:ascii="Times New Roman" w:eastAsia="Times New Roman" w:hAnsi="Times New Roman" w:cs="Times New Roman"/>
          <w:sz w:val="24"/>
          <w:szCs w:val="24"/>
        </w:rPr>
        <w:t xml:space="preserve"> </w:t>
      </w:r>
    </w:p>
    <w:p w:rsidR="00971811" w:rsidRDefault="00971811" w:rsidP="00E55BC1">
      <w:pPr>
        <w:spacing w:after="0" w:line="480" w:lineRule="auto"/>
        <w:ind w:firstLine="851"/>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Seirama dengan perjalanan sejarah bangsa dan negara Indonesia sejak proklamasi Kemerdekaan Indonesia pada tanggal 17 Agustus 1945 hingga sekarang, maka kebijakan pendidikan di Indonesia termasuk didalamnya pendidikan Islam memang mengalami pasang surut serta kurung waktu tertentu, yang ditandai dengan peristiwa-peristiwa penting dan tonggak sejarah sebagai pengingat.</w:t>
      </w:r>
    </w:p>
    <w:p w:rsidR="00971811" w:rsidRDefault="00971811" w:rsidP="00E55BC1">
      <w:pPr>
        <w:spacing w:after="0" w:line="480" w:lineRule="auto"/>
        <w:ind w:firstLine="851"/>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Pada tahun 1950 ketika kedaulatan indonesia telah pulih untuk seluruh Indonesia makin disempurnakan dengan dibentuknya panitia bersama yang dipimpin oleh Prof. Mahmud Yunus dari departemen agama dan Mr. Hadi dari departemen P &amp; K. Hasil dari panitia itu adalah SKB yang dikeluarkan pada bulan Januari 1951, isinya ialah :</w:t>
      </w:r>
    </w:p>
    <w:p w:rsidR="00971811" w:rsidRPr="0001151E" w:rsidRDefault="00971811" w:rsidP="00E55BC1">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Pendidikan agama diberikan mulai kelas IV sekolah rakyat.</w:t>
      </w:r>
    </w:p>
    <w:p w:rsidR="00971811" w:rsidRPr="0001151E" w:rsidRDefault="00971811" w:rsidP="00E55BC1">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 xml:space="preserve">Di daerah yang masyarakat agamanya kuat (misalnya di Sumatra, Kalimantan dan lainnya), maka pendidikan agama diberikan mulai </w:t>
      </w:r>
      <w:r w:rsidRPr="0001151E">
        <w:rPr>
          <w:rFonts w:ascii="Times New Roman" w:eastAsia="Times New Roman" w:hAnsi="Times New Roman" w:cs="Times New Roman"/>
          <w:sz w:val="24"/>
          <w:szCs w:val="24"/>
        </w:rPr>
        <w:lastRenderedPageBreak/>
        <w:t>kelas I SR dengan catatan bahwa mutu pengetahuan umumnya tidak boleh berkurang dibandingkan dengan sekolah lain yang pendidikan agamanya diberikan mulai kelas IV.</w:t>
      </w:r>
    </w:p>
    <w:p w:rsidR="00971811" w:rsidRPr="0001151E" w:rsidRDefault="00971811" w:rsidP="00E55BC1">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Di sekolah lanjutan tingkat pertama dan tingkat atas (umum dan kejuruan) diberikan pendidikan agama sebanyak 2 jam seminggu.</w:t>
      </w:r>
    </w:p>
    <w:p w:rsidR="00971811" w:rsidRPr="0001151E" w:rsidRDefault="00971811" w:rsidP="00E55BC1">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Pendidikan agama diberikan kepada siswa minimal 10 orang dalam 1 kelas dan mendapat izin dari orang tua atau wali.</w:t>
      </w:r>
    </w:p>
    <w:p w:rsidR="00971811" w:rsidRDefault="00971811" w:rsidP="00E55BC1">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Pengangkatan guru agama, biaya pendidikan agama dan materi pendidikan agama ditanggung oleh departemen agama.</w:t>
      </w:r>
      <w:r>
        <w:rPr>
          <w:rStyle w:val="FootnoteReference"/>
          <w:rFonts w:ascii="Times New Roman" w:eastAsia="Times New Roman" w:hAnsi="Times New Roman" w:cs="Times New Roman"/>
          <w:sz w:val="24"/>
          <w:szCs w:val="24"/>
        </w:rPr>
        <w:footnoteReference w:id="61"/>
      </w:r>
      <w:r w:rsidRPr="0001151E">
        <w:rPr>
          <w:rFonts w:ascii="Times New Roman" w:eastAsia="Times New Roman" w:hAnsi="Times New Roman" w:cs="Times New Roman"/>
          <w:sz w:val="24"/>
          <w:szCs w:val="24"/>
        </w:rPr>
        <w:t xml:space="preserve"> </w:t>
      </w:r>
    </w:p>
    <w:p w:rsidR="00971811" w:rsidRDefault="00971811" w:rsidP="00E55BC1">
      <w:pPr>
        <w:spacing w:after="0" w:line="480" w:lineRule="auto"/>
        <w:ind w:firstLine="851"/>
        <w:jc w:val="both"/>
        <w:rPr>
          <w:rFonts w:ascii="Times New Roman" w:eastAsia="Times New Roman" w:hAnsi="Times New Roman" w:cs="Times New Roman"/>
          <w:sz w:val="24"/>
          <w:szCs w:val="24"/>
        </w:rPr>
      </w:pPr>
      <w:r w:rsidRPr="00A8115D">
        <w:rPr>
          <w:rFonts w:ascii="Times New Roman" w:eastAsia="Times New Roman" w:hAnsi="Times New Roman" w:cs="Times New Roman"/>
          <w:sz w:val="24"/>
          <w:szCs w:val="24"/>
        </w:rPr>
        <w:t xml:space="preserve">Sejak tahun 1966 telah terjadi perubahan besar pada bangsa Indonesia baik itu menyangkut kehidupan sosial, agama maupun politik, hal ini didukung dengan adanya keputusan sidang MPRS yang dalam keputusannya dalam bidang pendidikan agama mengatakan, Pendidikan Agama menjadi hak yang wajib mulai dari sekolah dasar sampai pergutruan tinggi. </w:t>
      </w:r>
      <w:proofErr w:type="gramStart"/>
      <w:r w:rsidRPr="00A8115D">
        <w:rPr>
          <w:rFonts w:ascii="Times New Roman" w:eastAsia="Times New Roman" w:hAnsi="Times New Roman" w:cs="Times New Roman"/>
          <w:sz w:val="24"/>
          <w:szCs w:val="24"/>
        </w:rPr>
        <w:t>Dengan adanya keputusan tersebut keberadaan Pendidikan Agama semakin mendapatkan tempat dan akses yang luas unt</w:t>
      </w:r>
      <w:r>
        <w:rPr>
          <w:rFonts w:ascii="Times New Roman" w:eastAsia="Times New Roman" w:hAnsi="Times New Roman" w:cs="Times New Roman"/>
          <w:sz w:val="24"/>
          <w:szCs w:val="24"/>
        </w:rPr>
        <w:t>uk di jangkau setiap masyarakat.</w:t>
      </w:r>
      <w:proofErr w:type="gramEnd"/>
    </w:p>
    <w:p w:rsidR="00971811" w:rsidRDefault="00971811" w:rsidP="00E55BC1">
      <w:pPr>
        <w:spacing w:after="0" w:line="480" w:lineRule="auto"/>
        <w:ind w:firstLine="851"/>
        <w:jc w:val="both"/>
        <w:rPr>
          <w:rFonts w:ascii="Times New Roman" w:eastAsia="Times New Roman" w:hAnsi="Times New Roman" w:cs="Times New Roman"/>
          <w:sz w:val="24"/>
          <w:szCs w:val="24"/>
        </w:rPr>
      </w:pPr>
      <w:r w:rsidRPr="0001151E">
        <w:rPr>
          <w:rFonts w:ascii="Times New Roman" w:eastAsia="Times New Roman" w:hAnsi="Times New Roman" w:cs="Times New Roman"/>
          <w:sz w:val="24"/>
          <w:szCs w:val="24"/>
        </w:rPr>
        <w:t>Banyak sekali le</w:t>
      </w:r>
      <w:r>
        <w:rPr>
          <w:rFonts w:ascii="Times New Roman" w:eastAsia="Times New Roman" w:hAnsi="Times New Roman" w:cs="Times New Roman"/>
          <w:sz w:val="24"/>
          <w:szCs w:val="24"/>
        </w:rPr>
        <w:t>m</w:t>
      </w:r>
      <w:r w:rsidRPr="0001151E">
        <w:rPr>
          <w:rFonts w:ascii="Times New Roman" w:eastAsia="Times New Roman" w:hAnsi="Times New Roman" w:cs="Times New Roman"/>
          <w:sz w:val="24"/>
          <w:szCs w:val="24"/>
        </w:rPr>
        <w:t>baga-lembaga yang menjadi sarana penunjang keberlangsungan Pendidikan Islam seperti:</w:t>
      </w:r>
      <w:r>
        <w:rPr>
          <w:rFonts w:ascii="Times New Roman" w:eastAsia="Times New Roman" w:hAnsi="Times New Roman" w:cs="Times New Roman"/>
          <w:sz w:val="24"/>
          <w:szCs w:val="24"/>
        </w:rPr>
        <w:t xml:space="preserve"> </w:t>
      </w:r>
      <w:r w:rsidRPr="0001151E">
        <w:rPr>
          <w:rFonts w:ascii="Times New Roman" w:eastAsia="Times New Roman" w:hAnsi="Times New Roman" w:cs="Times New Roman"/>
          <w:sz w:val="24"/>
          <w:szCs w:val="24"/>
        </w:rPr>
        <w:t>Mesjid dan Surau</w:t>
      </w:r>
      <w:r>
        <w:rPr>
          <w:rFonts w:ascii="Times New Roman" w:eastAsia="Times New Roman" w:hAnsi="Times New Roman" w:cs="Times New Roman"/>
          <w:sz w:val="24"/>
          <w:szCs w:val="24"/>
        </w:rPr>
        <w:t xml:space="preserve">, </w:t>
      </w:r>
      <w:r w:rsidRPr="0001151E">
        <w:rPr>
          <w:rFonts w:ascii="Times New Roman" w:eastAsia="Times New Roman" w:hAnsi="Times New Roman" w:cs="Times New Roman"/>
          <w:sz w:val="24"/>
          <w:szCs w:val="24"/>
        </w:rPr>
        <w:t>Pondok Pesantren</w:t>
      </w:r>
      <w:r>
        <w:rPr>
          <w:rFonts w:ascii="Times New Roman" w:eastAsia="Times New Roman" w:hAnsi="Times New Roman" w:cs="Times New Roman"/>
          <w:sz w:val="24"/>
          <w:szCs w:val="24"/>
        </w:rPr>
        <w:t xml:space="preserve">, </w:t>
      </w:r>
      <w:r w:rsidRPr="0001151E">
        <w:rPr>
          <w:rFonts w:ascii="Times New Roman" w:eastAsia="Times New Roman" w:hAnsi="Times New Roman" w:cs="Times New Roman"/>
          <w:sz w:val="24"/>
          <w:szCs w:val="24"/>
        </w:rPr>
        <w:t>Madrasah</w:t>
      </w:r>
      <w:r>
        <w:rPr>
          <w:rFonts w:ascii="Times New Roman" w:eastAsia="Times New Roman" w:hAnsi="Times New Roman" w:cs="Times New Roman"/>
          <w:sz w:val="24"/>
          <w:szCs w:val="24"/>
        </w:rPr>
        <w:t xml:space="preserve">, </w:t>
      </w:r>
      <w:r w:rsidRPr="0001151E">
        <w:rPr>
          <w:rFonts w:ascii="Times New Roman" w:eastAsia="Times New Roman" w:hAnsi="Times New Roman" w:cs="Times New Roman"/>
          <w:sz w:val="24"/>
          <w:szCs w:val="24"/>
        </w:rPr>
        <w:t>Perguruan Tinggi Agama Islam</w:t>
      </w:r>
      <w:r>
        <w:rPr>
          <w:rFonts w:ascii="Times New Roman" w:eastAsia="Times New Roman" w:hAnsi="Times New Roman" w:cs="Times New Roman"/>
          <w:sz w:val="24"/>
          <w:szCs w:val="24"/>
        </w:rPr>
        <w:t xml:space="preserve">, </w:t>
      </w:r>
      <w:r w:rsidRPr="0001151E">
        <w:rPr>
          <w:rFonts w:ascii="Times New Roman" w:eastAsia="Times New Roman" w:hAnsi="Times New Roman" w:cs="Times New Roman"/>
          <w:sz w:val="24"/>
          <w:szCs w:val="24"/>
        </w:rPr>
        <w:t>Majelis Ta’lim</w:t>
      </w:r>
      <w:r>
        <w:rPr>
          <w:rFonts w:ascii="Times New Roman" w:eastAsia="Times New Roman" w:hAnsi="Times New Roman" w:cs="Times New Roman"/>
          <w:sz w:val="24"/>
          <w:szCs w:val="24"/>
        </w:rPr>
        <w:t>.</w:t>
      </w:r>
    </w:p>
    <w:p w:rsidR="00971811" w:rsidRDefault="00971811" w:rsidP="00E55BC1">
      <w:pPr>
        <w:spacing w:after="0" w:line="480" w:lineRule="auto"/>
        <w:ind w:firstLine="851"/>
        <w:jc w:val="both"/>
        <w:rPr>
          <w:rFonts w:ascii="Times New Roman" w:eastAsia="Times New Roman" w:hAnsi="Times New Roman" w:cstheme="majorBidi"/>
          <w:sz w:val="24"/>
          <w:szCs w:val="24"/>
        </w:rPr>
      </w:pPr>
      <w:r w:rsidRPr="007A0548">
        <w:rPr>
          <w:rFonts w:ascii="Times New Roman" w:eastAsia="Times New Roman" w:hAnsi="Times New Roman" w:cstheme="majorBidi"/>
          <w:sz w:val="24"/>
          <w:szCs w:val="24"/>
        </w:rPr>
        <w:t xml:space="preserve">Posisi pendidikan agama Islam sebenarnya sudah jelas, yakni sebagai “core” (pusat) pendididkan nasional. Hanya saja dalam prakteknya di lapangan </w:t>
      </w:r>
      <w:r w:rsidRPr="007A0548">
        <w:rPr>
          <w:rFonts w:ascii="Times New Roman" w:eastAsia="Times New Roman" w:hAnsi="Times New Roman" w:cstheme="majorBidi"/>
          <w:sz w:val="24"/>
          <w:szCs w:val="24"/>
        </w:rPr>
        <w:lastRenderedPageBreak/>
        <w:t xml:space="preserve">kadangkala mengalami proses reduksi pemahaman dan penerapan, sehingga melahirkan sikap dan perilaku yang eksklusif dan diposisikan marginal. Ada sedikit kekeliruan menempatkan mata pelajaran pendukung di dalam </w:t>
      </w:r>
      <w:proofErr w:type="gramStart"/>
      <w:r w:rsidRPr="007A0548">
        <w:rPr>
          <w:rFonts w:ascii="Times New Roman" w:eastAsia="Times New Roman" w:hAnsi="Times New Roman" w:cstheme="majorBidi"/>
          <w:sz w:val="24"/>
          <w:szCs w:val="24"/>
        </w:rPr>
        <w:t>kurikulum  di</w:t>
      </w:r>
      <w:proofErr w:type="gramEnd"/>
      <w:r w:rsidRPr="007A0548">
        <w:rPr>
          <w:rFonts w:ascii="Times New Roman" w:eastAsia="Times New Roman" w:hAnsi="Times New Roman" w:cstheme="majorBidi"/>
          <w:sz w:val="24"/>
          <w:szCs w:val="24"/>
        </w:rPr>
        <w:t xml:space="preserve"> sekolah. </w:t>
      </w:r>
      <w:proofErr w:type="gramStart"/>
      <w:r w:rsidRPr="007A0548">
        <w:rPr>
          <w:rFonts w:ascii="Times New Roman" w:eastAsia="Times New Roman" w:hAnsi="Times New Roman" w:cstheme="majorBidi"/>
          <w:sz w:val="24"/>
          <w:szCs w:val="24"/>
        </w:rPr>
        <w:t>Sehingga menjadikan mata pelajaran PAI ini menjadi tidak penting diajarkan.</w:t>
      </w:r>
      <w:proofErr w:type="gramEnd"/>
      <w:r w:rsidRPr="007A0548">
        <w:rPr>
          <w:rFonts w:ascii="Times New Roman" w:eastAsia="Times New Roman" w:hAnsi="Times New Roman" w:cstheme="majorBidi"/>
          <w:sz w:val="24"/>
          <w:szCs w:val="24"/>
        </w:rPr>
        <w:t xml:space="preserve"> Padahal PAI memiliki level yang </w:t>
      </w:r>
      <w:proofErr w:type="gramStart"/>
      <w:r w:rsidRPr="007A0548">
        <w:rPr>
          <w:rFonts w:ascii="Times New Roman" w:eastAsia="Times New Roman" w:hAnsi="Times New Roman" w:cstheme="majorBidi"/>
          <w:sz w:val="24"/>
          <w:szCs w:val="24"/>
        </w:rPr>
        <w:t>sama</w:t>
      </w:r>
      <w:proofErr w:type="gramEnd"/>
      <w:r w:rsidRPr="007A0548">
        <w:rPr>
          <w:rFonts w:ascii="Times New Roman" w:eastAsia="Times New Roman" w:hAnsi="Times New Roman" w:cstheme="majorBidi"/>
          <w:sz w:val="24"/>
          <w:szCs w:val="24"/>
        </w:rPr>
        <w:t xml:space="preserve"> diantara mata pelajaran lainnya</w:t>
      </w:r>
      <w:r>
        <w:rPr>
          <w:rFonts w:ascii="Times New Roman" w:eastAsia="Times New Roman" w:hAnsi="Times New Roman" w:cstheme="majorBidi"/>
          <w:sz w:val="24"/>
          <w:szCs w:val="24"/>
        </w:rPr>
        <w:t>.</w:t>
      </w:r>
    </w:p>
    <w:p w:rsidR="00971811" w:rsidRDefault="00971811" w:rsidP="00E55BC1">
      <w:pPr>
        <w:spacing w:after="0" w:line="480" w:lineRule="auto"/>
        <w:ind w:firstLine="851"/>
        <w:jc w:val="both"/>
        <w:rPr>
          <w:rFonts w:ascii="Times New Roman" w:eastAsia="Times New Roman" w:hAnsi="Times New Roman" w:cstheme="majorBidi"/>
          <w:sz w:val="24"/>
          <w:szCs w:val="24"/>
        </w:rPr>
      </w:pPr>
      <w:r w:rsidRPr="007A0548">
        <w:rPr>
          <w:rFonts w:ascii="Times New Roman" w:eastAsia="Times New Roman" w:hAnsi="Times New Roman" w:cstheme="majorBidi"/>
          <w:sz w:val="24"/>
          <w:szCs w:val="24"/>
        </w:rPr>
        <w:t>Di dalam undang-undang Nomor 20 tahun 2003 tentang sistem pendidikan nasional dinyatakan bahwa kurikulum adalah seperangkat rencana dan pengaturan mengenai tujuan, isi, dan bahan pelajaran serta cara yang digunakan sebagai pedoman penyelenggaraan kegiatan pembelajaran untuk mencapai tujuan pendidikan tertentu</w:t>
      </w:r>
      <w:r>
        <w:rPr>
          <w:rFonts w:ascii="Times New Roman" w:eastAsia="Times New Roman" w:hAnsi="Times New Roman" w:cstheme="majorBidi"/>
          <w:sz w:val="24"/>
          <w:szCs w:val="24"/>
        </w:rPr>
        <w:t>.</w:t>
      </w:r>
      <w:r>
        <w:rPr>
          <w:rStyle w:val="FootnoteReference"/>
          <w:rFonts w:ascii="Times New Roman" w:eastAsia="Times New Roman" w:hAnsi="Times New Roman" w:cstheme="majorBidi"/>
          <w:sz w:val="24"/>
          <w:szCs w:val="24"/>
        </w:rPr>
        <w:footnoteReference w:id="62"/>
      </w:r>
      <w:r>
        <w:rPr>
          <w:rFonts w:ascii="Times New Roman" w:eastAsia="Times New Roman" w:hAnsi="Times New Roman" w:cstheme="majorBidi"/>
          <w:sz w:val="24"/>
          <w:szCs w:val="24"/>
        </w:rPr>
        <w:t xml:space="preserve"> </w:t>
      </w:r>
      <w:proofErr w:type="gramStart"/>
      <w:r w:rsidRPr="007A0548">
        <w:rPr>
          <w:rFonts w:ascii="Times New Roman" w:eastAsia="Times New Roman" w:hAnsi="Times New Roman" w:cstheme="majorBidi"/>
          <w:sz w:val="24"/>
          <w:szCs w:val="24"/>
        </w:rPr>
        <w:t>Sehingga kurikulum merupakan salah satu komponen pokok aktivitas pendidikan, dan merupakan penjabaran idealism, cita-cita, tuntutan masyarakat, atau kebutuhan tertentu.</w:t>
      </w:r>
      <w:proofErr w:type="gramEnd"/>
      <w:r w:rsidRPr="007A0548">
        <w:rPr>
          <w:rFonts w:ascii="Times New Roman" w:eastAsia="Times New Roman" w:hAnsi="Times New Roman" w:cstheme="majorBidi"/>
          <w:sz w:val="24"/>
          <w:szCs w:val="24"/>
        </w:rPr>
        <w:t xml:space="preserve"> Dari kurikulum inilah </w:t>
      </w:r>
      <w:proofErr w:type="gramStart"/>
      <w:r w:rsidRPr="007A0548">
        <w:rPr>
          <w:rFonts w:ascii="Times New Roman" w:eastAsia="Times New Roman" w:hAnsi="Times New Roman" w:cstheme="majorBidi"/>
          <w:sz w:val="24"/>
          <w:szCs w:val="24"/>
        </w:rPr>
        <w:t>akan</w:t>
      </w:r>
      <w:proofErr w:type="gramEnd"/>
      <w:r w:rsidRPr="007A0548">
        <w:rPr>
          <w:rFonts w:ascii="Times New Roman" w:eastAsia="Times New Roman" w:hAnsi="Times New Roman" w:cstheme="majorBidi"/>
          <w:sz w:val="24"/>
          <w:szCs w:val="24"/>
        </w:rPr>
        <w:t xml:space="preserve"> diketahui arah pendidikan, alternatif pendidikan, fungsi pendidikan, serta hasil pendidikan yang hendak dicapai dari aktivitas pendidikan.</w:t>
      </w:r>
    </w:p>
    <w:p w:rsidR="00971811" w:rsidRDefault="00971811" w:rsidP="00E55BC1">
      <w:pPr>
        <w:spacing w:after="0" w:line="480" w:lineRule="auto"/>
        <w:ind w:firstLine="992"/>
        <w:jc w:val="both"/>
        <w:rPr>
          <w:rFonts w:ascii="Times New Roman" w:eastAsia="Times New Roman" w:hAnsi="Times New Roman" w:cstheme="majorBidi"/>
          <w:sz w:val="24"/>
          <w:szCs w:val="24"/>
        </w:rPr>
      </w:pPr>
      <w:r w:rsidRPr="007A0548">
        <w:rPr>
          <w:rFonts w:ascii="Times New Roman" w:eastAsia="Times New Roman" w:hAnsi="Times New Roman" w:cstheme="majorBidi"/>
          <w:sz w:val="24"/>
          <w:szCs w:val="24"/>
        </w:rPr>
        <w:t xml:space="preserve">Kurikulum pendidikan agama Islam di sekolah terdiri atas beberapa aspek, yaitu aspek Al-Qur’an Hadits, keimanan atau aqidah, akhlak, fiqih ( hukum Islam), dan aspek Tarikh (sejarah). Meskipun masing-masing aspek tersebut dalam prakteknya saling mengaitkan atau terkait (mengisi dan melengkapi), tetapi jika dilihat secara teoritis masing-masing memiliki karakteristik tersendiri sebagai </w:t>
      </w:r>
      <w:proofErr w:type="gramStart"/>
      <w:r w:rsidRPr="007A0548">
        <w:rPr>
          <w:rFonts w:ascii="Times New Roman" w:eastAsia="Times New Roman" w:hAnsi="Times New Roman" w:cstheme="majorBidi"/>
          <w:sz w:val="24"/>
          <w:szCs w:val="24"/>
        </w:rPr>
        <w:t>berikut</w:t>
      </w:r>
      <w:r>
        <w:rPr>
          <w:rFonts w:ascii="Times New Roman" w:eastAsia="Times New Roman" w:hAnsi="Times New Roman" w:cstheme="majorBidi"/>
          <w:sz w:val="24"/>
          <w:szCs w:val="24"/>
        </w:rPr>
        <w:t xml:space="preserve"> :</w:t>
      </w:r>
      <w:proofErr w:type="gramEnd"/>
      <w:r>
        <w:rPr>
          <w:rStyle w:val="FootnoteReference"/>
          <w:rFonts w:ascii="Times New Roman" w:eastAsia="Times New Roman" w:hAnsi="Times New Roman" w:cstheme="majorBidi"/>
          <w:sz w:val="24"/>
          <w:szCs w:val="24"/>
        </w:rPr>
        <w:footnoteReference w:id="63"/>
      </w:r>
      <w:r>
        <w:rPr>
          <w:rFonts w:ascii="Times New Roman" w:eastAsia="Times New Roman" w:hAnsi="Times New Roman" w:cstheme="majorBidi"/>
          <w:sz w:val="24"/>
          <w:szCs w:val="24"/>
        </w:rPr>
        <w:t xml:space="preserve"> </w:t>
      </w:r>
    </w:p>
    <w:p w:rsidR="00971811" w:rsidRPr="006D32B7" w:rsidRDefault="00971811" w:rsidP="00E55BC1">
      <w:pPr>
        <w:pStyle w:val="ListParagraph"/>
        <w:numPr>
          <w:ilvl w:val="0"/>
          <w:numId w:val="14"/>
        </w:numPr>
        <w:spacing w:after="0" w:line="480" w:lineRule="auto"/>
        <w:jc w:val="both"/>
        <w:rPr>
          <w:rFonts w:ascii="Times New Roman" w:eastAsia="Times New Roman" w:hAnsi="Times New Roman" w:cs="Times New Roman"/>
          <w:sz w:val="24"/>
          <w:szCs w:val="24"/>
        </w:rPr>
      </w:pPr>
      <w:r w:rsidRPr="006D32B7">
        <w:rPr>
          <w:rFonts w:ascii="Times New Roman" w:eastAsia="Times New Roman" w:hAnsi="Times New Roman" w:cstheme="majorBidi"/>
          <w:sz w:val="24"/>
          <w:szCs w:val="24"/>
        </w:rPr>
        <w:lastRenderedPageBreak/>
        <w:t xml:space="preserve">Aspek Al-Qur’an dan Hadist, menekankan pada kemampuan baca tulis yang baik dan benar, memahami makna secara tekstual, serta mengamalkan kandungannya dalam kehidupan sehari-hari. </w:t>
      </w:r>
    </w:p>
    <w:p w:rsidR="00971811" w:rsidRPr="006D32B7" w:rsidRDefault="00971811" w:rsidP="00E55BC1">
      <w:pPr>
        <w:pStyle w:val="ListParagraph"/>
        <w:numPr>
          <w:ilvl w:val="0"/>
          <w:numId w:val="14"/>
        </w:numPr>
        <w:spacing w:after="0" w:line="480" w:lineRule="auto"/>
        <w:jc w:val="both"/>
        <w:rPr>
          <w:rFonts w:ascii="Times New Roman" w:eastAsia="Times New Roman" w:hAnsi="Times New Roman" w:cs="Times New Roman"/>
          <w:sz w:val="24"/>
          <w:szCs w:val="24"/>
        </w:rPr>
      </w:pPr>
      <w:r w:rsidRPr="006D32B7">
        <w:rPr>
          <w:rFonts w:ascii="Times New Roman" w:eastAsia="Times New Roman" w:hAnsi="Times New Roman" w:cstheme="majorBidi"/>
          <w:sz w:val="24"/>
          <w:szCs w:val="24"/>
        </w:rPr>
        <w:t xml:space="preserve">Aspek Aqidah, menekankan pada kemampuan memahami dan mempertahankan keyakinan atau keimanan yang benar serta menghayati dan mengamalkan nilai-nilai </w:t>
      </w:r>
      <w:r w:rsidRPr="006D32B7">
        <w:rPr>
          <w:rFonts w:ascii="Times New Roman" w:eastAsia="Times New Roman" w:hAnsi="Times New Roman" w:cstheme="majorBidi"/>
          <w:i/>
          <w:iCs/>
          <w:sz w:val="24"/>
          <w:szCs w:val="24"/>
        </w:rPr>
        <w:t>asma’ alhusna.</w:t>
      </w:r>
    </w:p>
    <w:p w:rsidR="00971811" w:rsidRPr="006D32B7" w:rsidRDefault="00971811" w:rsidP="00E55BC1">
      <w:pPr>
        <w:pStyle w:val="ListParagraph"/>
        <w:numPr>
          <w:ilvl w:val="0"/>
          <w:numId w:val="14"/>
        </w:numPr>
        <w:spacing w:after="0" w:line="480" w:lineRule="auto"/>
        <w:jc w:val="both"/>
        <w:rPr>
          <w:rFonts w:ascii="Times New Roman" w:eastAsia="Times New Roman" w:hAnsi="Times New Roman" w:cs="Times New Roman"/>
          <w:sz w:val="24"/>
          <w:szCs w:val="24"/>
        </w:rPr>
      </w:pPr>
      <w:r w:rsidRPr="006D32B7">
        <w:rPr>
          <w:rFonts w:ascii="Times New Roman" w:eastAsia="Times New Roman" w:hAnsi="Times New Roman" w:cstheme="majorBidi"/>
          <w:sz w:val="24"/>
          <w:szCs w:val="24"/>
        </w:rPr>
        <w:t xml:space="preserve">Aspek Akhlak, menekankan pada pembiasaan untuk melaksanakan akhak terpuji dan menjahui akhlak tercela dalam kehidupan sehari-hari. </w:t>
      </w:r>
    </w:p>
    <w:p w:rsidR="00971811" w:rsidRPr="006D32B7" w:rsidRDefault="00971811" w:rsidP="00E55BC1">
      <w:pPr>
        <w:pStyle w:val="ListParagraph"/>
        <w:numPr>
          <w:ilvl w:val="0"/>
          <w:numId w:val="14"/>
        </w:numPr>
        <w:spacing w:after="0" w:line="480" w:lineRule="auto"/>
        <w:jc w:val="both"/>
        <w:rPr>
          <w:rFonts w:ascii="Times New Roman" w:eastAsia="Times New Roman" w:hAnsi="Times New Roman" w:cs="Times New Roman"/>
          <w:sz w:val="24"/>
          <w:szCs w:val="24"/>
        </w:rPr>
      </w:pPr>
      <w:r w:rsidRPr="006D32B7">
        <w:rPr>
          <w:rFonts w:ascii="Times New Roman" w:eastAsia="Times New Roman" w:hAnsi="Times New Roman" w:cstheme="majorBidi"/>
          <w:sz w:val="24"/>
          <w:szCs w:val="24"/>
        </w:rPr>
        <w:t xml:space="preserve">Aspek Fiqih, menekankan pada kemampuan </w:t>
      </w:r>
      <w:proofErr w:type="gramStart"/>
      <w:r w:rsidRPr="006D32B7">
        <w:rPr>
          <w:rFonts w:ascii="Times New Roman" w:eastAsia="Times New Roman" w:hAnsi="Times New Roman" w:cstheme="majorBidi"/>
          <w:sz w:val="24"/>
          <w:szCs w:val="24"/>
        </w:rPr>
        <w:t>cara</w:t>
      </w:r>
      <w:proofErr w:type="gramEnd"/>
      <w:r w:rsidRPr="006D32B7">
        <w:rPr>
          <w:rFonts w:ascii="Times New Roman" w:eastAsia="Times New Roman" w:hAnsi="Times New Roman" w:cstheme="majorBidi"/>
          <w:sz w:val="24"/>
          <w:szCs w:val="24"/>
        </w:rPr>
        <w:t xml:space="preserve"> melaksanakan ibadah dan muamalah yang benar dan baik. </w:t>
      </w:r>
    </w:p>
    <w:p w:rsidR="00971811" w:rsidRPr="006D32B7" w:rsidRDefault="00971811" w:rsidP="00E55BC1">
      <w:pPr>
        <w:pStyle w:val="ListParagraph"/>
        <w:numPr>
          <w:ilvl w:val="0"/>
          <w:numId w:val="14"/>
        </w:numPr>
        <w:spacing w:after="0" w:line="480" w:lineRule="auto"/>
        <w:jc w:val="both"/>
        <w:rPr>
          <w:rFonts w:ascii="Times New Roman" w:eastAsia="Times New Roman" w:hAnsi="Times New Roman" w:cs="Times New Roman"/>
          <w:sz w:val="24"/>
          <w:szCs w:val="24"/>
        </w:rPr>
      </w:pPr>
      <w:r w:rsidRPr="006D32B7">
        <w:rPr>
          <w:rFonts w:ascii="Times New Roman" w:eastAsia="Times New Roman" w:hAnsi="Times New Roman" w:cstheme="majorBidi"/>
          <w:sz w:val="24"/>
          <w:szCs w:val="24"/>
        </w:rPr>
        <w:t xml:space="preserve">Aspek tarikh dan kebudayaan </w:t>
      </w:r>
      <w:proofErr w:type="gramStart"/>
      <w:r w:rsidRPr="006D32B7">
        <w:rPr>
          <w:rFonts w:ascii="Times New Roman" w:eastAsia="Times New Roman" w:hAnsi="Times New Roman" w:cstheme="majorBidi"/>
          <w:sz w:val="24"/>
          <w:szCs w:val="24"/>
        </w:rPr>
        <w:t>islam</w:t>
      </w:r>
      <w:proofErr w:type="gramEnd"/>
      <w:r w:rsidRPr="006D32B7">
        <w:rPr>
          <w:rFonts w:ascii="Times New Roman" w:eastAsia="Times New Roman" w:hAnsi="Times New Roman" w:cstheme="majorBidi"/>
          <w:sz w:val="24"/>
          <w:szCs w:val="24"/>
        </w:rPr>
        <w:t>, menekankan pada mengambil</w:t>
      </w:r>
      <w:r w:rsidRPr="006D32B7">
        <w:rPr>
          <w:rFonts w:ascii="Times New Roman" w:eastAsia="Times New Roman" w:hAnsi="Times New Roman" w:cstheme="majorBidi"/>
          <w:i/>
          <w:iCs/>
          <w:sz w:val="24"/>
          <w:szCs w:val="24"/>
        </w:rPr>
        <w:t xml:space="preserve"> ibrah</w:t>
      </w:r>
      <w:r w:rsidRPr="006D32B7">
        <w:rPr>
          <w:rFonts w:ascii="Times New Roman" w:eastAsia="Times New Roman" w:hAnsi="Times New Roman" w:cstheme="majorBidi"/>
          <w:sz w:val="24"/>
          <w:szCs w:val="24"/>
        </w:rPr>
        <w:t xml:space="preserve"> (contoh atau hikmah) dari peristiwa-peristiwa bersejarah (Islam), meneladani tokoh-tokoh berprestasi, dan mengaitkannya dengan fenomena-fenomena sosial, budaya, politik, ekonomi, iptek, dan lain-lain untuk mengembangkan kebudayaan dan peradapan Islam.</w:t>
      </w:r>
    </w:p>
    <w:p w:rsidR="00971811" w:rsidRDefault="00971811" w:rsidP="00E55BC1">
      <w:pPr>
        <w:spacing w:after="0" w:line="480" w:lineRule="auto"/>
        <w:ind w:firstLine="851"/>
        <w:jc w:val="both"/>
        <w:rPr>
          <w:rFonts w:ascii="Times New Roman" w:eastAsia="Times New Roman" w:hAnsi="Times New Roman" w:cstheme="majorBidi"/>
          <w:sz w:val="24"/>
          <w:szCs w:val="24"/>
        </w:rPr>
      </w:pPr>
      <w:r>
        <w:rPr>
          <w:rFonts w:ascii="Times New Roman" w:eastAsia="Times New Roman" w:hAnsi="Times New Roman" w:cstheme="majorBidi"/>
          <w:sz w:val="24"/>
          <w:szCs w:val="24"/>
        </w:rPr>
        <w:t>Berikut ini tab</w:t>
      </w:r>
      <w:r w:rsidRPr="007A0548">
        <w:rPr>
          <w:rFonts w:ascii="Times New Roman" w:eastAsia="Times New Roman" w:hAnsi="Times New Roman" w:cstheme="majorBidi"/>
          <w:sz w:val="24"/>
          <w:szCs w:val="24"/>
        </w:rPr>
        <w:t>e</w:t>
      </w:r>
      <w:r>
        <w:rPr>
          <w:rFonts w:ascii="Times New Roman" w:eastAsia="Times New Roman" w:hAnsi="Times New Roman" w:cstheme="majorBidi"/>
          <w:sz w:val="24"/>
          <w:szCs w:val="24"/>
        </w:rPr>
        <w:t>l</w:t>
      </w:r>
      <w:r w:rsidRPr="007A0548">
        <w:rPr>
          <w:rFonts w:ascii="Times New Roman" w:eastAsia="Times New Roman" w:hAnsi="Times New Roman" w:cstheme="majorBidi"/>
          <w:sz w:val="24"/>
          <w:szCs w:val="24"/>
        </w:rPr>
        <w:t xml:space="preserve"> perkembangan kurikulum PAI di sekolah umum pada masa </w:t>
      </w:r>
      <w:proofErr w:type="gramStart"/>
      <w:r w:rsidRPr="007A0548">
        <w:rPr>
          <w:rFonts w:ascii="Times New Roman" w:eastAsia="Times New Roman" w:hAnsi="Times New Roman" w:cstheme="majorBidi"/>
          <w:sz w:val="24"/>
          <w:szCs w:val="24"/>
        </w:rPr>
        <w:t>kemerdekaan</w:t>
      </w:r>
      <w:r>
        <w:rPr>
          <w:rFonts w:ascii="Times New Roman" w:eastAsia="Times New Roman" w:hAnsi="Times New Roman" w:cstheme="majorBidi"/>
          <w:sz w:val="24"/>
          <w:szCs w:val="24"/>
        </w:rPr>
        <w:t xml:space="preserve"> :</w:t>
      </w:r>
      <w:proofErr w:type="gramEnd"/>
      <w:r>
        <w:rPr>
          <w:rFonts w:ascii="Times New Roman" w:eastAsia="Times New Roman" w:hAnsi="Times New Roman" w:cstheme="majorBidi"/>
          <w:sz w:val="24"/>
          <w:szCs w:val="24"/>
        </w:rPr>
        <w:t xml:space="preserve"> </w:t>
      </w:r>
      <w:r>
        <w:rPr>
          <w:rStyle w:val="FootnoteReference"/>
          <w:rFonts w:ascii="Times New Roman" w:eastAsia="Times New Roman" w:hAnsi="Times New Roman" w:cstheme="majorBidi"/>
          <w:sz w:val="24"/>
          <w:szCs w:val="24"/>
        </w:rPr>
        <w:footnoteReference w:id="64"/>
      </w:r>
    </w:p>
    <w:tbl>
      <w:tblPr>
        <w:tblW w:w="0" w:type="auto"/>
        <w:jc w:val="center"/>
        <w:tblInd w:w="6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525"/>
        <w:gridCol w:w="3532"/>
        <w:gridCol w:w="4004"/>
      </w:tblGrid>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b/>
                <w:bCs/>
                <w:sz w:val="24"/>
                <w:szCs w:val="24"/>
              </w:rPr>
              <w:t>No</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center"/>
              <w:rPr>
                <w:rFonts w:ascii="Times New Roman" w:eastAsia="Times New Roman" w:hAnsi="Times New Roman" w:cs="Times New Roman"/>
                <w:sz w:val="24"/>
                <w:szCs w:val="24"/>
              </w:rPr>
            </w:pPr>
            <w:r w:rsidRPr="007A0548">
              <w:rPr>
                <w:rFonts w:ascii="Times New Roman" w:eastAsia="Times New Roman" w:hAnsi="Times New Roman" w:cstheme="majorBidi"/>
                <w:b/>
                <w:bCs/>
                <w:sz w:val="24"/>
                <w:szCs w:val="24"/>
              </w:rPr>
              <w:t>Periode Kebijakan</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center"/>
              <w:rPr>
                <w:rFonts w:ascii="Times New Roman" w:eastAsia="Times New Roman" w:hAnsi="Times New Roman" w:cs="Times New Roman"/>
                <w:sz w:val="24"/>
                <w:szCs w:val="24"/>
              </w:rPr>
            </w:pPr>
            <w:r w:rsidRPr="007A0548">
              <w:rPr>
                <w:rFonts w:ascii="Times New Roman" w:eastAsia="Times New Roman" w:hAnsi="Times New Roman" w:cstheme="majorBidi"/>
                <w:b/>
                <w:bCs/>
                <w:sz w:val="24"/>
                <w:szCs w:val="24"/>
              </w:rPr>
              <w:t>Eksistensi dan Perkembangan PAI</w:t>
            </w:r>
          </w:p>
        </w:tc>
      </w:tr>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1</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Masa Awal (pasca kemerdekaan 1945)</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Masih rencana pelajaran, kurikuluim sederhana.</w:t>
            </w:r>
          </w:p>
        </w:tc>
      </w:tr>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2</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Kurikulum tahun 1951</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 xml:space="preserve">Bersifat ganda muka; pendidikan </w:t>
            </w:r>
            <w:proofErr w:type="gramStart"/>
            <w:r w:rsidRPr="007A0548">
              <w:rPr>
                <w:rFonts w:ascii="Times New Roman" w:eastAsia="Times New Roman" w:hAnsi="Times New Roman" w:cstheme="majorBidi"/>
                <w:sz w:val="24"/>
                <w:szCs w:val="24"/>
              </w:rPr>
              <w:lastRenderedPageBreak/>
              <w:t>agama  diberlakukan</w:t>
            </w:r>
            <w:proofErr w:type="gramEnd"/>
            <w:r w:rsidRPr="007A0548">
              <w:rPr>
                <w:rFonts w:ascii="Times New Roman" w:eastAsia="Times New Roman" w:hAnsi="Times New Roman" w:cstheme="majorBidi"/>
                <w:sz w:val="24"/>
                <w:szCs w:val="24"/>
              </w:rPr>
              <w:t xml:space="preserve"> mulai dari SD sampai perguruan tinggi, tapi opsional. </w:t>
            </w:r>
          </w:p>
        </w:tc>
      </w:tr>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lastRenderedPageBreak/>
              <w:t>3</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Masa orde baru</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Posisi pendidikan agama :</w:t>
            </w:r>
          </w:p>
          <w:p w:rsidR="00E55BC1" w:rsidRPr="007A0548" w:rsidRDefault="00E55BC1" w:rsidP="00E55BC1">
            <w:pPr>
              <w:spacing w:after="0" w:line="480" w:lineRule="auto"/>
              <w:ind w:hanging="360"/>
              <w:contextualSpacing/>
              <w:jc w:val="both"/>
              <w:rPr>
                <w:rFonts w:ascii="Times New Roman" w:eastAsia="Times New Roman" w:hAnsi="Times New Roman" w:cs="Times New Roman"/>
                <w:sz w:val="24"/>
                <w:szCs w:val="24"/>
              </w:rPr>
            </w:pPr>
            <w:r w:rsidRPr="007A0548">
              <w:rPr>
                <w:rFonts w:ascii="Times New Roman" w:eastAsia="Times New Roman" w:hAnsi="Times New Roman" w:cstheme="minorHAnsi"/>
                <w:sz w:val="24"/>
                <w:szCs w:val="24"/>
              </w:rPr>
              <w:t>a)</w:t>
            </w:r>
            <w:r w:rsidRPr="007A0548">
              <w:rPr>
                <w:rFonts w:ascii="Times New Roman" w:eastAsia="Times New Roman" w:hAnsi="Times New Roman" w:cs="Times New Roman"/>
                <w:sz w:val="14"/>
                <w:szCs w:val="14"/>
              </w:rPr>
              <w:t xml:space="preserve">      </w:t>
            </w:r>
            <w:r w:rsidRPr="007A0548">
              <w:rPr>
                <w:rFonts w:ascii="Times New Roman" w:eastAsia="Times New Roman" w:hAnsi="Times New Roman" w:cstheme="majorBidi"/>
                <w:sz w:val="24"/>
                <w:szCs w:val="24"/>
              </w:rPr>
              <w:t>Disejajarkan dengan budi pekerti.</w:t>
            </w:r>
          </w:p>
          <w:p w:rsidR="00E55BC1" w:rsidRPr="007A0548" w:rsidRDefault="00E55BC1" w:rsidP="00E55BC1">
            <w:pPr>
              <w:spacing w:after="0" w:line="480" w:lineRule="auto"/>
              <w:ind w:hanging="360"/>
              <w:contextualSpacing/>
              <w:jc w:val="both"/>
              <w:rPr>
                <w:rFonts w:ascii="Times New Roman" w:eastAsia="Times New Roman" w:hAnsi="Times New Roman" w:cs="Times New Roman"/>
                <w:sz w:val="24"/>
                <w:szCs w:val="24"/>
              </w:rPr>
            </w:pPr>
            <w:r w:rsidRPr="007A0548">
              <w:rPr>
                <w:rFonts w:ascii="Times New Roman" w:eastAsia="Times New Roman" w:hAnsi="Times New Roman" w:cstheme="minorHAnsi"/>
                <w:sz w:val="24"/>
                <w:szCs w:val="24"/>
              </w:rPr>
              <w:t>b)</w:t>
            </w:r>
            <w:r w:rsidRPr="007A0548">
              <w:rPr>
                <w:rFonts w:ascii="Times New Roman" w:eastAsia="Times New Roman" w:hAnsi="Times New Roman" w:cs="Times New Roman"/>
                <w:sz w:val="14"/>
                <w:szCs w:val="14"/>
              </w:rPr>
              <w:t xml:space="preserve">      </w:t>
            </w:r>
            <w:r w:rsidRPr="007A0548">
              <w:rPr>
                <w:rFonts w:ascii="Times New Roman" w:eastAsia="Times New Roman" w:hAnsi="Times New Roman" w:cstheme="majorBidi"/>
                <w:sz w:val="24"/>
                <w:szCs w:val="24"/>
              </w:rPr>
              <w:t xml:space="preserve">Bagian dari pendidikan cinta bangsa dan tanah air. </w:t>
            </w:r>
          </w:p>
          <w:p w:rsidR="00E55BC1" w:rsidRPr="007A0548" w:rsidRDefault="00E55BC1" w:rsidP="00E55BC1">
            <w:pPr>
              <w:spacing w:after="0" w:line="480" w:lineRule="auto"/>
              <w:ind w:hanging="360"/>
              <w:contextualSpacing/>
              <w:jc w:val="both"/>
              <w:rPr>
                <w:rFonts w:ascii="Times New Roman" w:eastAsia="Times New Roman" w:hAnsi="Times New Roman" w:cs="Times New Roman"/>
                <w:sz w:val="24"/>
                <w:szCs w:val="24"/>
              </w:rPr>
            </w:pPr>
            <w:r w:rsidRPr="007A0548">
              <w:rPr>
                <w:rFonts w:ascii="Times New Roman" w:eastAsia="Times New Roman" w:hAnsi="Times New Roman" w:cstheme="minorHAnsi"/>
                <w:sz w:val="24"/>
                <w:szCs w:val="24"/>
              </w:rPr>
              <w:t>c)</w:t>
            </w:r>
            <w:r w:rsidRPr="007A0548">
              <w:rPr>
                <w:rFonts w:ascii="Times New Roman" w:eastAsia="Times New Roman" w:hAnsi="Times New Roman" w:cs="Times New Roman"/>
                <w:sz w:val="14"/>
                <w:szCs w:val="14"/>
              </w:rPr>
              <w:t xml:space="preserve">      </w:t>
            </w:r>
            <w:r w:rsidRPr="007A0548">
              <w:rPr>
                <w:rFonts w:ascii="Times New Roman" w:eastAsia="Times New Roman" w:hAnsi="Times New Roman" w:cstheme="majorBidi"/>
                <w:sz w:val="24"/>
                <w:szCs w:val="24"/>
              </w:rPr>
              <w:t>Masih dipengarui faham komunisme,konsep septa usaha Tama, konsep panchawardana</w:t>
            </w:r>
          </w:p>
        </w:tc>
      </w:tr>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4</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TAP MPRS No XXVII/1968 – Pencabutan TAP MPRS No XXVI?MPRS/1966</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 xml:space="preserve">Kurikulum tahun 1968 posisi PAI tidak jelas sebagai pelajaran wajib atau obsi, karena kedua TAP berlaku bersamaan. </w:t>
            </w:r>
          </w:p>
        </w:tc>
      </w:tr>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5</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TAP MPRS No XXVIII/MPRS 1968 Pencabutan TAP MPRS No.II/MPRS No II / MPRS /1960</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 xml:space="preserve">Kurikulum tahun 1968; posisi pendidikan agama sebagai pelajaran wajib. </w:t>
            </w:r>
          </w:p>
        </w:tc>
      </w:tr>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6</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Pelita 1 (1969-1973), GBHN 1973, perkembangan IPTEK</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 xml:space="preserve">Kurikulum 1975 (efektif 1976); dasar akademik, konsep PSSI, berorientasi hasil, berprinsip efesien-efektif, satuan pelajaran. </w:t>
            </w:r>
          </w:p>
        </w:tc>
      </w:tr>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7</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Pelita selanjutnya; GBHN tahun 1978 dan tahun 1983</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 xml:space="preserve">Kurikulum 1984; menyederhanakan kurikulum </w:t>
            </w:r>
            <w:r>
              <w:rPr>
                <w:rFonts w:ascii="Times New Roman" w:eastAsia="Times New Roman" w:hAnsi="Times New Roman" w:cstheme="majorBidi"/>
                <w:sz w:val="24"/>
                <w:szCs w:val="24"/>
              </w:rPr>
              <w:t>1975, ketrampilan proses dikenal</w:t>
            </w:r>
            <w:r w:rsidRPr="007A0548">
              <w:rPr>
                <w:rFonts w:ascii="Times New Roman" w:eastAsia="Times New Roman" w:hAnsi="Times New Roman" w:cstheme="majorBidi"/>
                <w:sz w:val="24"/>
                <w:szCs w:val="24"/>
              </w:rPr>
              <w:t xml:space="preserve"> dengan CBSA.</w:t>
            </w:r>
          </w:p>
        </w:tc>
      </w:tr>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lastRenderedPageBreak/>
              <w:t>8</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GBHN 1988 amanatkan :</w:t>
            </w:r>
          </w:p>
          <w:p w:rsidR="00E55BC1" w:rsidRPr="007A0548" w:rsidRDefault="00E55BC1" w:rsidP="00E55BC1">
            <w:pPr>
              <w:spacing w:after="0" w:line="480" w:lineRule="auto"/>
              <w:ind w:hanging="360"/>
              <w:contextualSpacing/>
              <w:jc w:val="both"/>
              <w:rPr>
                <w:rFonts w:ascii="Times New Roman" w:eastAsia="Times New Roman" w:hAnsi="Times New Roman" w:cs="Times New Roman"/>
                <w:sz w:val="24"/>
                <w:szCs w:val="24"/>
              </w:rPr>
            </w:pPr>
            <w:r w:rsidRPr="007A0548">
              <w:rPr>
                <w:rFonts w:ascii="Times New Roman" w:eastAsia="Times New Roman" w:hAnsi="Times New Roman" w:cstheme="minorHAnsi"/>
                <w:sz w:val="24"/>
                <w:szCs w:val="24"/>
              </w:rPr>
              <w:t>a)</w:t>
            </w:r>
            <w:r w:rsidRPr="007A0548">
              <w:rPr>
                <w:rFonts w:ascii="Times New Roman" w:eastAsia="Times New Roman" w:hAnsi="Times New Roman" w:cs="Times New Roman"/>
                <w:sz w:val="14"/>
                <w:szCs w:val="14"/>
              </w:rPr>
              <w:t xml:space="preserve">      </w:t>
            </w:r>
            <w:r w:rsidRPr="007A0548">
              <w:rPr>
                <w:rFonts w:ascii="Times New Roman" w:eastAsia="Times New Roman" w:hAnsi="Times New Roman" w:cstheme="majorBidi"/>
                <w:sz w:val="24"/>
                <w:szCs w:val="24"/>
              </w:rPr>
              <w:t>Peningkatan mutu pendidikan</w:t>
            </w:r>
          </w:p>
          <w:p w:rsidR="00E55BC1" w:rsidRPr="007A0548" w:rsidRDefault="00E55BC1" w:rsidP="00E55BC1">
            <w:pPr>
              <w:spacing w:after="0" w:line="480" w:lineRule="auto"/>
              <w:ind w:hanging="360"/>
              <w:contextualSpacing/>
              <w:jc w:val="both"/>
              <w:rPr>
                <w:rFonts w:ascii="Times New Roman" w:eastAsia="Times New Roman" w:hAnsi="Times New Roman" w:cs="Times New Roman"/>
                <w:sz w:val="24"/>
                <w:szCs w:val="24"/>
              </w:rPr>
            </w:pPr>
            <w:r w:rsidRPr="007A0548">
              <w:rPr>
                <w:rFonts w:ascii="Times New Roman" w:eastAsia="Times New Roman" w:hAnsi="Times New Roman" w:cstheme="minorHAnsi"/>
                <w:sz w:val="24"/>
                <w:szCs w:val="24"/>
              </w:rPr>
              <w:t>b)</w:t>
            </w:r>
            <w:r w:rsidRPr="007A0548">
              <w:rPr>
                <w:rFonts w:ascii="Times New Roman" w:eastAsia="Times New Roman" w:hAnsi="Times New Roman" w:cs="Times New Roman"/>
                <w:sz w:val="14"/>
                <w:szCs w:val="14"/>
              </w:rPr>
              <w:t xml:space="preserve">      </w:t>
            </w:r>
            <w:r w:rsidRPr="007A0548">
              <w:rPr>
                <w:rFonts w:ascii="Times New Roman" w:eastAsia="Times New Roman" w:hAnsi="Times New Roman" w:cstheme="majorBidi"/>
                <w:sz w:val="24"/>
                <w:szCs w:val="24"/>
              </w:rPr>
              <w:t>Perluasan wajib belajar</w:t>
            </w:r>
          </w:p>
          <w:p w:rsidR="00E55BC1" w:rsidRPr="007A0548" w:rsidRDefault="00E55BC1" w:rsidP="00E55BC1">
            <w:pPr>
              <w:spacing w:after="0" w:line="480" w:lineRule="auto"/>
              <w:ind w:hanging="360"/>
              <w:contextualSpacing/>
              <w:jc w:val="both"/>
              <w:rPr>
                <w:rFonts w:ascii="Times New Roman" w:eastAsia="Times New Roman" w:hAnsi="Times New Roman" w:cs="Times New Roman"/>
                <w:sz w:val="24"/>
                <w:szCs w:val="24"/>
              </w:rPr>
            </w:pPr>
            <w:r w:rsidRPr="007A0548">
              <w:rPr>
                <w:rFonts w:ascii="Times New Roman" w:eastAsia="Times New Roman" w:hAnsi="Times New Roman" w:cstheme="minorHAnsi"/>
                <w:sz w:val="24"/>
                <w:szCs w:val="24"/>
              </w:rPr>
              <w:t>c)</w:t>
            </w:r>
            <w:r w:rsidRPr="007A0548">
              <w:rPr>
                <w:rFonts w:ascii="Times New Roman" w:eastAsia="Times New Roman" w:hAnsi="Times New Roman" w:cs="Times New Roman"/>
                <w:sz w:val="14"/>
                <w:szCs w:val="14"/>
              </w:rPr>
              <w:t xml:space="preserve">      </w:t>
            </w:r>
            <w:r w:rsidRPr="007A0548">
              <w:rPr>
                <w:rFonts w:ascii="Times New Roman" w:eastAsia="Times New Roman" w:hAnsi="Times New Roman" w:cstheme="majorBidi"/>
                <w:sz w:val="24"/>
                <w:szCs w:val="24"/>
              </w:rPr>
              <w:t>Perlu segera UU yang mengatur sisdiknas</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ind w:hanging="360"/>
              <w:contextualSpacing/>
              <w:jc w:val="both"/>
              <w:rPr>
                <w:rFonts w:ascii="Times New Roman" w:eastAsia="Times New Roman" w:hAnsi="Times New Roman" w:cs="Times New Roman"/>
                <w:sz w:val="24"/>
                <w:szCs w:val="24"/>
              </w:rPr>
            </w:pPr>
            <w:r w:rsidRPr="007A0548">
              <w:rPr>
                <w:rFonts w:ascii="Times New Roman" w:eastAsia="Times New Roman" w:hAnsi="Times New Roman" w:cstheme="minorHAnsi"/>
                <w:sz w:val="24"/>
                <w:szCs w:val="24"/>
              </w:rPr>
              <w:t>a)</w:t>
            </w:r>
            <w:r w:rsidRPr="007A0548">
              <w:rPr>
                <w:rFonts w:ascii="Times New Roman" w:eastAsia="Times New Roman" w:hAnsi="Times New Roman" w:cs="Times New Roman"/>
                <w:sz w:val="14"/>
                <w:szCs w:val="14"/>
              </w:rPr>
              <w:t xml:space="preserve">      </w:t>
            </w:r>
            <w:r w:rsidRPr="007A0548">
              <w:rPr>
                <w:rFonts w:ascii="Times New Roman" w:eastAsia="Times New Roman" w:hAnsi="Times New Roman" w:cstheme="majorBidi"/>
                <w:sz w:val="24"/>
                <w:szCs w:val="24"/>
              </w:rPr>
              <w:t>UUSPN Nomor 2 tahun 1989</w:t>
            </w:r>
          </w:p>
          <w:p w:rsidR="00E55BC1" w:rsidRPr="007A0548" w:rsidRDefault="00E55BC1" w:rsidP="00E55BC1">
            <w:pPr>
              <w:spacing w:after="0" w:line="480" w:lineRule="auto"/>
              <w:ind w:hanging="360"/>
              <w:contextualSpacing/>
              <w:jc w:val="both"/>
              <w:rPr>
                <w:rFonts w:ascii="Times New Roman" w:eastAsia="Times New Roman" w:hAnsi="Times New Roman" w:cs="Times New Roman"/>
                <w:sz w:val="24"/>
                <w:szCs w:val="24"/>
              </w:rPr>
            </w:pPr>
            <w:r w:rsidRPr="007A0548">
              <w:rPr>
                <w:rFonts w:ascii="Times New Roman" w:eastAsia="Times New Roman" w:hAnsi="Times New Roman" w:cstheme="minorHAnsi"/>
                <w:sz w:val="24"/>
                <w:szCs w:val="24"/>
              </w:rPr>
              <w:t>b)</w:t>
            </w:r>
            <w:r w:rsidRPr="007A0548">
              <w:rPr>
                <w:rFonts w:ascii="Times New Roman" w:eastAsia="Times New Roman" w:hAnsi="Times New Roman" w:cs="Times New Roman"/>
                <w:sz w:val="14"/>
                <w:szCs w:val="14"/>
              </w:rPr>
              <w:t xml:space="preserve">      </w:t>
            </w:r>
            <w:r w:rsidRPr="007A0548">
              <w:rPr>
                <w:rFonts w:ascii="Times New Roman" w:eastAsia="Times New Roman" w:hAnsi="Times New Roman" w:cstheme="majorBidi"/>
                <w:sz w:val="24"/>
                <w:szCs w:val="24"/>
              </w:rPr>
              <w:t>Kurikulum tahun 1994 (sarat materi dan overlaping) dan suplemen kurikulum PAI tahun 1994 (1999).</w:t>
            </w:r>
          </w:p>
        </w:tc>
      </w:tr>
      <w:tr w:rsidR="00E55BC1" w:rsidRPr="007A0548" w:rsidTr="00364F0F">
        <w:trPr>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9</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Revormasi, otonomi daerah, Desentralisasi Pendidikan.</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C1" w:rsidRPr="007A0548" w:rsidRDefault="00E55BC1" w:rsidP="00E55BC1">
            <w:pPr>
              <w:spacing w:after="0" w:line="480" w:lineRule="auto"/>
              <w:jc w:val="both"/>
              <w:rPr>
                <w:rFonts w:ascii="Times New Roman" w:eastAsia="Times New Roman" w:hAnsi="Times New Roman" w:cs="Times New Roman"/>
                <w:sz w:val="24"/>
                <w:szCs w:val="24"/>
              </w:rPr>
            </w:pPr>
            <w:r w:rsidRPr="007A0548">
              <w:rPr>
                <w:rFonts w:ascii="Times New Roman" w:eastAsia="Times New Roman" w:hAnsi="Times New Roman" w:cstheme="majorBidi"/>
                <w:sz w:val="24"/>
                <w:szCs w:val="24"/>
              </w:rPr>
              <w:t>Kurikulum tahun 2004; Kurikulum Berbasis Kompetensi (KBK), dan kurikulum tahun 2006; Kurikulum Tingkat Satuan Pendid</w:t>
            </w:r>
            <w:r>
              <w:rPr>
                <w:rFonts w:ascii="Times New Roman" w:eastAsia="Times New Roman" w:hAnsi="Times New Roman" w:cstheme="majorBidi"/>
                <w:sz w:val="24"/>
                <w:szCs w:val="24"/>
              </w:rPr>
              <w:t xml:space="preserve">ikan (KTSP) berorientasi mutu. </w:t>
            </w:r>
          </w:p>
        </w:tc>
      </w:tr>
    </w:tbl>
    <w:p w:rsidR="002C2931" w:rsidRDefault="002C2931" w:rsidP="00E55BC1">
      <w:pPr>
        <w:spacing w:after="0" w:line="480" w:lineRule="auto"/>
        <w:ind w:firstLine="709"/>
        <w:jc w:val="both"/>
        <w:rPr>
          <w:rFonts w:ascii="Times New Roman" w:eastAsia="Times New Roman" w:hAnsi="Times New Roman" w:cs="Times New Roman"/>
          <w:sz w:val="24"/>
          <w:szCs w:val="24"/>
        </w:rPr>
      </w:pPr>
    </w:p>
    <w:p w:rsidR="00E55BC1" w:rsidRDefault="00E55BC1" w:rsidP="00E55BC1">
      <w:pPr>
        <w:spacing w:after="0" w:line="480" w:lineRule="auto"/>
        <w:ind w:firstLine="850"/>
        <w:jc w:val="both"/>
        <w:rPr>
          <w:rFonts w:ascii="Times New Roman" w:eastAsia="Times New Roman" w:hAnsi="Times New Roman" w:cstheme="majorBidi"/>
          <w:sz w:val="24"/>
          <w:szCs w:val="24"/>
        </w:rPr>
      </w:pPr>
      <w:proofErr w:type="gramStart"/>
      <w:r w:rsidRPr="007A0548">
        <w:rPr>
          <w:rFonts w:ascii="Times New Roman" w:eastAsia="Times New Roman" w:hAnsi="Times New Roman" w:cstheme="majorBidi"/>
          <w:sz w:val="24"/>
          <w:szCs w:val="24"/>
        </w:rPr>
        <w:t>Kurikulum selalu dinamis, senantiasa dipengaruhi oleh perubahan-perubahan dalam faktor-faktor yang mendasarinya.</w:t>
      </w:r>
      <w:proofErr w:type="gramEnd"/>
      <w:r w:rsidRPr="007A0548">
        <w:rPr>
          <w:rFonts w:ascii="Times New Roman" w:eastAsia="Times New Roman" w:hAnsi="Times New Roman" w:cstheme="majorBidi"/>
          <w:sz w:val="24"/>
          <w:szCs w:val="24"/>
        </w:rPr>
        <w:t xml:space="preserve"> Bila suatu Negara beralih dari Negara yang dijajah menjadi Negara yang merdeka, maka kurikulum </w:t>
      </w:r>
      <w:proofErr w:type="gramStart"/>
      <w:r w:rsidRPr="007A0548">
        <w:rPr>
          <w:rFonts w:ascii="Times New Roman" w:eastAsia="Times New Roman" w:hAnsi="Times New Roman" w:cstheme="majorBidi"/>
          <w:sz w:val="24"/>
          <w:szCs w:val="24"/>
        </w:rPr>
        <w:t>akan</w:t>
      </w:r>
      <w:proofErr w:type="gramEnd"/>
      <w:r w:rsidRPr="007A0548">
        <w:rPr>
          <w:rFonts w:ascii="Times New Roman" w:eastAsia="Times New Roman" w:hAnsi="Times New Roman" w:cstheme="majorBidi"/>
          <w:sz w:val="24"/>
          <w:szCs w:val="24"/>
        </w:rPr>
        <w:t xml:space="preserve"> mengalami perubahan menyeluruh</w:t>
      </w:r>
      <w:r>
        <w:rPr>
          <w:rFonts w:ascii="Times New Roman" w:eastAsia="Times New Roman" w:hAnsi="Times New Roman" w:cstheme="majorBidi"/>
          <w:sz w:val="24"/>
          <w:szCs w:val="24"/>
        </w:rPr>
        <w:t>.</w:t>
      </w:r>
      <w:r>
        <w:rPr>
          <w:rStyle w:val="FootnoteReference"/>
          <w:rFonts w:ascii="Times New Roman" w:eastAsia="Times New Roman" w:hAnsi="Times New Roman" w:cstheme="majorBidi"/>
          <w:sz w:val="24"/>
          <w:szCs w:val="24"/>
        </w:rPr>
        <w:footnoteReference w:id="65"/>
      </w:r>
      <w:r w:rsidRPr="007A0548">
        <w:rPr>
          <w:rFonts w:ascii="Times New Roman" w:eastAsia="Times New Roman" w:hAnsi="Times New Roman" w:cstheme="majorBidi"/>
          <w:sz w:val="24"/>
          <w:szCs w:val="24"/>
        </w:rPr>
        <w:t xml:space="preserve"> Hal ini juga, bila ada pergantian pemerintahan atau politik maka </w:t>
      </w:r>
      <w:proofErr w:type="gramStart"/>
      <w:r w:rsidRPr="007A0548">
        <w:rPr>
          <w:rFonts w:ascii="Times New Roman" w:eastAsia="Times New Roman" w:hAnsi="Times New Roman" w:cstheme="majorBidi"/>
          <w:sz w:val="24"/>
          <w:szCs w:val="24"/>
        </w:rPr>
        <w:t>akan</w:t>
      </w:r>
      <w:proofErr w:type="gramEnd"/>
      <w:r w:rsidRPr="007A0548">
        <w:rPr>
          <w:rFonts w:ascii="Times New Roman" w:eastAsia="Times New Roman" w:hAnsi="Times New Roman" w:cstheme="majorBidi"/>
          <w:sz w:val="24"/>
          <w:szCs w:val="24"/>
        </w:rPr>
        <w:t xml:space="preserve"> ada perubahan kebijakan terhadap tatanan pemerintahan, termasuk didalamnya kebijakan pendidikan (kurikulum).</w:t>
      </w:r>
      <w:r>
        <w:rPr>
          <w:rFonts w:ascii="Times New Roman" w:eastAsia="Times New Roman" w:hAnsi="Times New Roman" w:cstheme="majorBidi"/>
          <w:sz w:val="24"/>
          <w:szCs w:val="24"/>
        </w:rPr>
        <w:t xml:space="preserve"> Sebagai contoh, penerapan kurikulum 2013 yang berorientasi pad karakter mengalami pro-kontra karena dinilai membingungkan oleh sebagian guru</w:t>
      </w:r>
      <w:r w:rsidRPr="007A0548">
        <w:rPr>
          <w:rFonts w:ascii="Times New Roman" w:eastAsia="Times New Roman" w:hAnsi="Times New Roman" w:cstheme="majorBidi"/>
          <w:sz w:val="24"/>
          <w:szCs w:val="24"/>
        </w:rPr>
        <w:t xml:space="preserve"> </w:t>
      </w:r>
      <w:r>
        <w:rPr>
          <w:rFonts w:ascii="Times New Roman" w:eastAsia="Times New Roman" w:hAnsi="Times New Roman" w:cstheme="majorBidi"/>
          <w:sz w:val="24"/>
          <w:szCs w:val="24"/>
        </w:rPr>
        <w:t>disamping perangkat pembelajaran yang kurang mendukung seperti terlambatnya pengadaan buku paket kurtilas (kurikulum 2013</w:t>
      </w:r>
      <w:proofErr w:type="gramStart"/>
      <w:r>
        <w:rPr>
          <w:rFonts w:ascii="Times New Roman" w:eastAsia="Times New Roman" w:hAnsi="Times New Roman" w:cstheme="majorBidi"/>
          <w:sz w:val="24"/>
          <w:szCs w:val="24"/>
        </w:rPr>
        <w:t>) .</w:t>
      </w:r>
      <w:proofErr w:type="gramEnd"/>
      <w:r>
        <w:rPr>
          <w:rFonts w:ascii="Times New Roman" w:eastAsia="Times New Roman" w:hAnsi="Times New Roman" w:cstheme="majorBidi"/>
          <w:sz w:val="24"/>
          <w:szCs w:val="24"/>
        </w:rPr>
        <w:t xml:space="preserve"> </w:t>
      </w:r>
      <w:proofErr w:type="gramStart"/>
      <w:r>
        <w:rPr>
          <w:rFonts w:ascii="Times New Roman" w:eastAsia="Times New Roman" w:hAnsi="Times New Roman" w:cstheme="majorBidi"/>
          <w:sz w:val="24"/>
          <w:szCs w:val="24"/>
        </w:rPr>
        <w:t>Hal tersebut tentu tidak bisa terlepas dari kepentingan sebagian elite politik.</w:t>
      </w:r>
      <w:proofErr w:type="gramEnd"/>
    </w:p>
    <w:p w:rsidR="006D1E65" w:rsidRPr="006D504C" w:rsidRDefault="00E55BC1" w:rsidP="006D504C">
      <w:pPr>
        <w:spacing w:after="0"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heme="majorBidi"/>
          <w:sz w:val="24"/>
          <w:szCs w:val="24"/>
        </w:rPr>
        <w:lastRenderedPageBreak/>
        <w:t xml:space="preserve">Dengan melihat teori pendidikan diatas seperti gampang dalam melaksanakan hal tersebut, </w:t>
      </w:r>
      <w:proofErr w:type="gramStart"/>
      <w:r>
        <w:rPr>
          <w:rFonts w:ascii="Times New Roman" w:eastAsia="Times New Roman" w:hAnsi="Times New Roman" w:cstheme="majorBidi"/>
          <w:sz w:val="24"/>
          <w:szCs w:val="24"/>
        </w:rPr>
        <w:t>akan</w:t>
      </w:r>
      <w:proofErr w:type="gramEnd"/>
      <w:r>
        <w:rPr>
          <w:rFonts w:ascii="Times New Roman" w:eastAsia="Times New Roman" w:hAnsi="Times New Roman" w:cstheme="majorBidi"/>
          <w:sz w:val="24"/>
          <w:szCs w:val="24"/>
        </w:rPr>
        <w:t xml:space="preserve"> tetapi dalam prakteknya tidak semudah membalikkan telapak tangan. </w:t>
      </w:r>
      <w:proofErr w:type="gramStart"/>
      <w:r>
        <w:rPr>
          <w:rFonts w:ascii="Times New Roman" w:eastAsia="Times New Roman" w:hAnsi="Times New Roman" w:cstheme="majorBidi"/>
          <w:sz w:val="24"/>
          <w:szCs w:val="24"/>
        </w:rPr>
        <w:t>Dikarenakan kenyataan pada saat ini, pada zaman era globalisasi perkembangan dunia yang begitu cepat bagi banyak kalangan menimbulkan banyak respond dan spekulasi yang beragam, tidak terkecuali bagi umat Islam.</w:t>
      </w:r>
      <w:proofErr w:type="gramEnd"/>
      <w:r>
        <w:rPr>
          <w:rFonts w:ascii="Times New Roman" w:eastAsia="Times New Roman" w:hAnsi="Times New Roman" w:cstheme="majorBidi"/>
          <w:sz w:val="24"/>
          <w:szCs w:val="24"/>
        </w:rPr>
        <w:t xml:space="preserve"> </w:t>
      </w:r>
      <w:proofErr w:type="gramStart"/>
      <w:r>
        <w:rPr>
          <w:rFonts w:ascii="Times New Roman" w:eastAsia="Times New Roman" w:hAnsi="Times New Roman" w:cstheme="majorBidi"/>
          <w:sz w:val="24"/>
          <w:szCs w:val="24"/>
        </w:rPr>
        <w:t>Globalisai memaksa Indonesia khususnya pendidikan Islam untuk merubah orientasi pendidikannya menuju pendidikan yang tidak hanya orientasi kuantitas, yang lebih utama berorientasikan kualitas, kompetensi dan keahlian.</w:t>
      </w:r>
      <w:proofErr w:type="gramEnd"/>
    </w:p>
    <w:sectPr w:rsidR="006D1E65" w:rsidRPr="006D504C" w:rsidSect="007902FD">
      <w:headerReference w:type="default" r:id="rId10"/>
      <w:footerReference w:type="first" r:id="rId11"/>
      <w:pgSz w:w="11907" w:h="16839" w:code="9"/>
      <w:pgMar w:top="2268" w:right="1701" w:bottom="1701" w:left="2268"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0F" w:rsidRDefault="00364F0F" w:rsidP="00183C60">
      <w:pPr>
        <w:spacing w:after="0" w:line="240" w:lineRule="auto"/>
      </w:pPr>
      <w:r>
        <w:separator/>
      </w:r>
    </w:p>
  </w:endnote>
  <w:endnote w:type="continuationSeparator" w:id="0">
    <w:p w:rsidR="00364F0F" w:rsidRDefault="00364F0F" w:rsidP="0018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0F" w:rsidRDefault="007902FD" w:rsidP="00371855">
    <w:pPr>
      <w:pStyle w:val="Footer"/>
      <w:jc w:val="center"/>
    </w:pPr>
    <w: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0F" w:rsidRDefault="00364F0F" w:rsidP="00183C60">
      <w:pPr>
        <w:spacing w:after="0" w:line="240" w:lineRule="auto"/>
      </w:pPr>
      <w:r>
        <w:separator/>
      </w:r>
    </w:p>
  </w:footnote>
  <w:footnote w:type="continuationSeparator" w:id="0">
    <w:p w:rsidR="00364F0F" w:rsidRDefault="00364F0F" w:rsidP="00183C60">
      <w:pPr>
        <w:spacing w:after="0" w:line="240" w:lineRule="auto"/>
      </w:pPr>
      <w:r>
        <w:continuationSeparator/>
      </w:r>
    </w:p>
  </w:footnote>
  <w:footnote w:id="1">
    <w:p w:rsidR="00364F0F" w:rsidRPr="00C41697" w:rsidRDefault="00364F0F" w:rsidP="005C5DAB">
      <w:pPr>
        <w:spacing w:after="0" w:line="240" w:lineRule="atLeast"/>
        <w:ind w:firstLine="709"/>
        <w:jc w:val="both"/>
        <w:rPr>
          <w:rFonts w:ascii="Times New Roman" w:eastAsia="Times New Roman" w:hAnsi="Times New Roman" w:cs="Times New Roman"/>
          <w:sz w:val="24"/>
          <w:szCs w:val="24"/>
        </w:rPr>
      </w:pPr>
      <w:r>
        <w:rPr>
          <w:rStyle w:val="FootnoteReference"/>
        </w:rPr>
        <w:footnoteRef/>
      </w:r>
      <w:r>
        <w:t xml:space="preserve"> </w:t>
      </w:r>
      <w:r w:rsidRPr="00183C60">
        <w:rPr>
          <w:rFonts w:ascii="Times New Roman" w:eastAsia="Times New Roman" w:hAnsi="Times New Roman" w:cs="Times New Roman"/>
          <w:sz w:val="20"/>
          <w:szCs w:val="20"/>
        </w:rPr>
        <w:t xml:space="preserve">Azyumardi Azra, </w:t>
      </w:r>
      <w:r w:rsidRPr="00183C60">
        <w:rPr>
          <w:rFonts w:ascii="Times New Roman" w:eastAsia="Times New Roman" w:hAnsi="Times New Roman" w:cs="Times New Roman"/>
          <w:i/>
          <w:iCs/>
          <w:sz w:val="20"/>
          <w:szCs w:val="20"/>
        </w:rPr>
        <w:t>Pendidikan Islam: Tradisi dan Modernisasi di Tengah Tantangan Milenium III</w:t>
      </w:r>
      <w:r w:rsidR="00CB3808">
        <w:rPr>
          <w:rFonts w:ascii="Times New Roman" w:eastAsia="Times New Roman" w:hAnsi="Times New Roman" w:cs="Times New Roman"/>
          <w:sz w:val="20"/>
          <w:szCs w:val="20"/>
        </w:rPr>
        <w:t xml:space="preserve">, </w:t>
      </w:r>
      <w:r w:rsidR="005C5DAB">
        <w:rPr>
          <w:rFonts w:ascii="Times New Roman" w:eastAsia="Times New Roman" w:hAnsi="Times New Roman" w:cs="Times New Roman"/>
          <w:sz w:val="20"/>
          <w:szCs w:val="20"/>
        </w:rPr>
        <w:t>(</w:t>
      </w:r>
      <w:proofErr w:type="gramStart"/>
      <w:r w:rsidR="005C5DAB">
        <w:rPr>
          <w:rFonts w:ascii="Times New Roman" w:eastAsia="Times New Roman" w:hAnsi="Times New Roman" w:cs="Times New Roman"/>
          <w:sz w:val="20"/>
          <w:szCs w:val="20"/>
        </w:rPr>
        <w:t>Kalimah :</w:t>
      </w:r>
      <w:proofErr w:type="gramEnd"/>
      <w:r w:rsidR="005C5DAB">
        <w:rPr>
          <w:rFonts w:ascii="Times New Roman" w:eastAsia="Times New Roman" w:hAnsi="Times New Roman" w:cs="Times New Roman"/>
          <w:sz w:val="20"/>
          <w:szCs w:val="20"/>
        </w:rPr>
        <w:t xml:space="preserve"> Jakarta, 2012)</w:t>
      </w:r>
      <w:r w:rsidR="00CB3808">
        <w:rPr>
          <w:rFonts w:ascii="Times New Roman" w:eastAsia="Times New Roman" w:hAnsi="Times New Roman" w:cs="Times New Roman"/>
          <w:sz w:val="20"/>
          <w:szCs w:val="20"/>
        </w:rPr>
        <w:t>,</w:t>
      </w:r>
      <w:r w:rsidRPr="00183C60">
        <w:rPr>
          <w:rFonts w:ascii="Times New Roman" w:eastAsia="Times New Roman" w:hAnsi="Times New Roman" w:cs="Times New Roman"/>
          <w:sz w:val="20"/>
          <w:szCs w:val="20"/>
        </w:rPr>
        <w:t xml:space="preserve"> 67.</w:t>
      </w:r>
    </w:p>
  </w:footnote>
  <w:footnote w:id="2">
    <w:p w:rsidR="00364F0F" w:rsidRPr="00C41697" w:rsidRDefault="00364F0F" w:rsidP="00C41697">
      <w:pPr>
        <w:spacing w:after="0" w:line="240" w:lineRule="atLeast"/>
        <w:ind w:firstLine="709"/>
        <w:jc w:val="both"/>
        <w:rPr>
          <w:rFonts w:ascii="Times New Roman" w:eastAsia="Times New Roman" w:hAnsi="Times New Roman" w:cs="Times New Roman"/>
          <w:sz w:val="20"/>
          <w:szCs w:val="20"/>
        </w:rPr>
      </w:pPr>
      <w:r>
        <w:rPr>
          <w:rStyle w:val="FootnoteReference"/>
        </w:rPr>
        <w:footnoteRef/>
      </w:r>
      <w:r>
        <w:t xml:space="preserve"> </w:t>
      </w:r>
      <w:r w:rsidRPr="00C41697">
        <w:rPr>
          <w:rFonts w:ascii="Times New Roman" w:eastAsia="Times New Roman" w:hAnsi="Times New Roman" w:cs="Times New Roman"/>
          <w:sz w:val="20"/>
          <w:szCs w:val="20"/>
        </w:rPr>
        <w:t xml:space="preserve">Departemen Pendidikan Nasional, </w:t>
      </w:r>
      <w:r w:rsidRPr="00C41697">
        <w:rPr>
          <w:rFonts w:ascii="Times New Roman" w:eastAsia="Times New Roman" w:hAnsi="Times New Roman" w:cs="Times New Roman"/>
          <w:i/>
          <w:iCs/>
          <w:sz w:val="20"/>
          <w:szCs w:val="20"/>
        </w:rPr>
        <w:t>Kamus Besar Bahasa Indonesia</w:t>
      </w:r>
      <w:proofErr w:type="gramStart"/>
      <w:r w:rsidRPr="00C41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Jakarta : Balai Pustaka) </w:t>
      </w:r>
      <w:r w:rsidRPr="00C41697">
        <w:rPr>
          <w:rFonts w:ascii="Times New Roman" w:eastAsia="Times New Roman" w:hAnsi="Times New Roman" w:cs="Times New Roman"/>
          <w:sz w:val="20"/>
          <w:szCs w:val="20"/>
        </w:rPr>
        <w:t>109.</w:t>
      </w:r>
    </w:p>
  </w:footnote>
  <w:footnote w:id="3">
    <w:p w:rsidR="00364F0F" w:rsidRPr="00B64A94" w:rsidRDefault="00364F0F" w:rsidP="00B64A94">
      <w:pPr>
        <w:spacing w:after="0" w:line="240" w:lineRule="atLeast"/>
        <w:ind w:firstLine="709"/>
        <w:jc w:val="both"/>
        <w:rPr>
          <w:rFonts w:ascii="Times New Roman" w:eastAsia="Times New Roman" w:hAnsi="Times New Roman" w:cs="Times New Roman"/>
          <w:sz w:val="20"/>
          <w:szCs w:val="20"/>
        </w:rPr>
      </w:pPr>
      <w:r w:rsidRPr="00C41697">
        <w:rPr>
          <w:rStyle w:val="FootnoteReference"/>
          <w:sz w:val="20"/>
          <w:szCs w:val="20"/>
        </w:rPr>
        <w:footnoteRef/>
      </w:r>
      <w:r w:rsidRPr="00C41697">
        <w:rPr>
          <w:sz w:val="20"/>
          <w:szCs w:val="20"/>
        </w:rPr>
        <w:t xml:space="preserve"> </w:t>
      </w:r>
      <w:r w:rsidRPr="00B64A94">
        <w:rPr>
          <w:rFonts w:ascii="Times New Roman" w:eastAsia="Times New Roman" w:hAnsi="Times New Roman" w:cs="Times New Roman"/>
          <w:sz w:val="20"/>
          <w:szCs w:val="20"/>
        </w:rPr>
        <w:t xml:space="preserve">Muljono Damopolii, </w:t>
      </w:r>
      <w:r w:rsidRPr="00B64A94">
        <w:rPr>
          <w:rFonts w:ascii="Times New Roman" w:eastAsia="Times New Roman" w:hAnsi="Times New Roman" w:cs="Times New Roman"/>
          <w:i/>
          <w:iCs/>
          <w:sz w:val="20"/>
          <w:szCs w:val="20"/>
        </w:rPr>
        <w:t xml:space="preserve">Pesantren Modern IMMIM: Pencetak Muslim Modern </w:t>
      </w:r>
      <w:r w:rsidRPr="00B64A94">
        <w:rPr>
          <w:rFonts w:ascii="Times New Roman" w:eastAsia="Times New Roman" w:hAnsi="Times New Roman" w:cs="Times New Roman"/>
          <w:sz w:val="20"/>
          <w:szCs w:val="20"/>
        </w:rPr>
        <w:t>(</w:t>
      </w:r>
      <w:proofErr w:type="gramStart"/>
      <w:r w:rsidRPr="00B64A94">
        <w:rPr>
          <w:rFonts w:ascii="Times New Roman" w:eastAsia="Times New Roman" w:hAnsi="Times New Roman" w:cs="Times New Roman"/>
          <w:sz w:val="20"/>
          <w:szCs w:val="20"/>
        </w:rPr>
        <w:t>Cet</w:t>
      </w:r>
      <w:proofErr w:type="gramEnd"/>
      <w:r w:rsidRPr="00B64A94">
        <w:rPr>
          <w:rFonts w:ascii="Times New Roman" w:eastAsia="Times New Roman" w:hAnsi="Times New Roman" w:cs="Times New Roman"/>
          <w:sz w:val="20"/>
          <w:szCs w:val="20"/>
        </w:rPr>
        <w:t>. I; Jakarta: Raja</w:t>
      </w:r>
      <w:r w:rsidR="00766BC5">
        <w:rPr>
          <w:rFonts w:ascii="Times New Roman" w:eastAsia="Times New Roman" w:hAnsi="Times New Roman" w:cs="Times New Roman"/>
          <w:sz w:val="20"/>
          <w:szCs w:val="20"/>
        </w:rPr>
        <w:t xml:space="preserve"> </w:t>
      </w:r>
      <w:r w:rsidRPr="00B64A94">
        <w:rPr>
          <w:rFonts w:ascii="Times New Roman" w:eastAsia="Times New Roman" w:hAnsi="Times New Roman" w:cs="Times New Roman"/>
          <w:sz w:val="20"/>
          <w:szCs w:val="20"/>
        </w:rPr>
        <w:t xml:space="preserve">Grafindo </w:t>
      </w:r>
      <w:r w:rsidR="00CB3808">
        <w:rPr>
          <w:rFonts w:ascii="Times New Roman" w:eastAsia="Times New Roman" w:hAnsi="Times New Roman" w:cs="Times New Roman"/>
          <w:sz w:val="20"/>
          <w:szCs w:val="20"/>
        </w:rPr>
        <w:t>Persada, 2011)</w:t>
      </w:r>
      <w:r w:rsidRPr="00B64A94">
        <w:rPr>
          <w:rFonts w:ascii="Times New Roman" w:eastAsia="Times New Roman" w:hAnsi="Times New Roman" w:cs="Times New Roman"/>
          <w:sz w:val="20"/>
          <w:szCs w:val="20"/>
        </w:rPr>
        <w:t>. 34.</w:t>
      </w:r>
    </w:p>
    <w:p w:rsidR="00364F0F" w:rsidRDefault="00364F0F">
      <w:pPr>
        <w:pStyle w:val="FootnoteText"/>
      </w:pPr>
    </w:p>
  </w:footnote>
  <w:footnote w:id="4">
    <w:p w:rsidR="00364F0F" w:rsidRPr="00B47E30" w:rsidRDefault="00364F0F" w:rsidP="000274D5">
      <w:pPr>
        <w:pStyle w:val="FootnoteText"/>
        <w:ind w:firstLine="709"/>
        <w:rPr>
          <w:rFonts w:ascii="Times New Roman" w:hAnsi="Times New Roman" w:cs="Times New Roman"/>
        </w:rPr>
      </w:pPr>
      <w:r>
        <w:rPr>
          <w:rStyle w:val="FootnoteReference"/>
        </w:rPr>
        <w:footnoteRef/>
      </w:r>
      <w:r>
        <w:t xml:space="preserve"> </w:t>
      </w:r>
      <w:r w:rsidRPr="00B47E30">
        <w:rPr>
          <w:rFonts w:ascii="Times New Roman" w:hAnsi="Times New Roman" w:cs="Times New Roman"/>
        </w:rPr>
        <w:t>Azyumardi azra, Islam Nusantara, (Bandun</w:t>
      </w:r>
      <w:r w:rsidR="00CB3808">
        <w:rPr>
          <w:rFonts w:ascii="Times New Roman" w:hAnsi="Times New Roman" w:cs="Times New Roman"/>
        </w:rPr>
        <w:t>g: Mizan Media Utama, 2002),</w:t>
      </w:r>
      <w:r w:rsidRPr="00B47E30">
        <w:rPr>
          <w:rFonts w:ascii="Times New Roman" w:hAnsi="Times New Roman" w:cs="Times New Roman"/>
        </w:rPr>
        <w:t xml:space="preserve"> 181</w:t>
      </w:r>
    </w:p>
  </w:footnote>
  <w:footnote w:id="5">
    <w:p w:rsidR="00364F0F" w:rsidRPr="00B47E30" w:rsidRDefault="00364F0F" w:rsidP="00B47E30">
      <w:pPr>
        <w:pStyle w:val="FootnoteText"/>
        <w:ind w:firstLine="709"/>
        <w:jc w:val="both"/>
        <w:rPr>
          <w:rFonts w:ascii="Times New Roman" w:hAnsi="Times New Roman" w:cs="Times New Roman"/>
        </w:rPr>
      </w:pPr>
      <w:r w:rsidRPr="00B47E30">
        <w:rPr>
          <w:rStyle w:val="FootnoteReference"/>
          <w:rFonts w:ascii="Times New Roman" w:hAnsi="Times New Roman" w:cs="Times New Roman"/>
        </w:rPr>
        <w:footnoteRef/>
      </w:r>
      <w:r w:rsidRPr="00B47E30">
        <w:rPr>
          <w:rFonts w:ascii="Times New Roman" w:hAnsi="Times New Roman" w:cs="Times New Roman"/>
        </w:rPr>
        <w:t xml:space="preserve"> </w:t>
      </w:r>
      <w:r w:rsidRPr="00B47E30">
        <w:rPr>
          <w:rFonts w:ascii="Times New Roman" w:hAnsi="Times New Roman" w:cs="Times New Roman"/>
          <w:lang w:val="id-ID"/>
        </w:rPr>
        <w:t>Harun Nas</w:t>
      </w:r>
      <w:r>
        <w:rPr>
          <w:rFonts w:ascii="Times New Roman" w:hAnsi="Times New Roman" w:cs="Times New Roman"/>
          <w:lang w:val="id-ID"/>
        </w:rPr>
        <w:t>ution</w:t>
      </w:r>
      <w:r>
        <w:rPr>
          <w:rFonts w:ascii="Times New Roman" w:hAnsi="Times New Roman" w:cs="Times New Roman"/>
        </w:rPr>
        <w:t>,</w:t>
      </w:r>
      <w:r w:rsidRPr="00B47E30">
        <w:rPr>
          <w:rFonts w:ascii="Times New Roman" w:hAnsi="Times New Roman" w:cs="Times New Roman"/>
          <w:lang w:val="id-ID"/>
        </w:rPr>
        <w:t xml:space="preserve"> </w:t>
      </w:r>
      <w:r w:rsidRPr="00B47E30">
        <w:rPr>
          <w:rFonts w:ascii="Times New Roman" w:hAnsi="Times New Roman" w:cs="Times New Roman"/>
          <w:i/>
          <w:iCs/>
          <w:lang w:val="id-ID"/>
        </w:rPr>
        <w:t>Upaya Pembharuan dalam Pendidikan dan Pengajaran</w:t>
      </w:r>
      <w:r w:rsidRPr="00B47E30">
        <w:rPr>
          <w:rFonts w:ascii="Times New Roman" w:hAnsi="Times New Roman" w:cs="Times New Roman"/>
          <w:lang w:val="id-ID"/>
        </w:rPr>
        <w:t>, ( Bandung:</w:t>
      </w:r>
      <w:r w:rsidR="00CB3808">
        <w:rPr>
          <w:rFonts w:ascii="Times New Roman" w:hAnsi="Times New Roman" w:cs="Times New Roman"/>
          <w:lang w:val="id-ID"/>
        </w:rPr>
        <w:t xml:space="preserve"> PT. Remaja Rosdakarya,1992),</w:t>
      </w:r>
      <w:r w:rsidR="00766BC5">
        <w:rPr>
          <w:rFonts w:ascii="Times New Roman" w:hAnsi="Times New Roman" w:cs="Times New Roman"/>
        </w:rPr>
        <w:t xml:space="preserve"> </w:t>
      </w:r>
      <w:r w:rsidRPr="00B47E30">
        <w:rPr>
          <w:rFonts w:ascii="Times New Roman" w:hAnsi="Times New Roman" w:cs="Times New Roman"/>
          <w:lang w:val="id-ID"/>
        </w:rPr>
        <w:t>6</w:t>
      </w:r>
    </w:p>
  </w:footnote>
  <w:footnote w:id="6">
    <w:p w:rsidR="00364F0F" w:rsidRPr="007E4C15" w:rsidRDefault="00364F0F" w:rsidP="00CB3808">
      <w:pPr>
        <w:spacing w:after="0" w:line="240" w:lineRule="auto"/>
        <w:ind w:firstLine="720"/>
        <w:jc w:val="both"/>
        <w:rPr>
          <w:rFonts w:ascii="Times New Roman" w:hAnsi="Times New Roman" w:cs="Times New Roman"/>
        </w:rPr>
      </w:pPr>
      <w:r>
        <w:rPr>
          <w:rStyle w:val="FootnoteReference"/>
        </w:rPr>
        <w:footnoteRef/>
      </w:r>
      <w:r>
        <w:t xml:space="preserve"> </w:t>
      </w:r>
      <w:r w:rsidRPr="00486B89">
        <w:rPr>
          <w:rFonts w:ascii="Times New Roman" w:hAnsi="Times New Roman" w:cs="Times New Roman"/>
          <w:sz w:val="20"/>
          <w:szCs w:val="20"/>
        </w:rPr>
        <w:t>Haru</w:t>
      </w:r>
      <w:r w:rsidRPr="00486B89">
        <w:rPr>
          <w:rFonts w:ascii="Times New Roman" w:hAnsi="Times New Roman" w:cs="Times New Roman"/>
          <w:sz w:val="20"/>
          <w:szCs w:val="20"/>
          <w:lang w:val="id-ID"/>
        </w:rPr>
        <w:t>n</w:t>
      </w:r>
      <w:r w:rsidRPr="00486B89">
        <w:rPr>
          <w:rFonts w:ascii="Times New Roman" w:hAnsi="Times New Roman" w:cs="Times New Roman"/>
          <w:sz w:val="20"/>
          <w:szCs w:val="20"/>
        </w:rPr>
        <w:t xml:space="preserve"> Nasution, </w:t>
      </w:r>
      <w:r w:rsidRPr="00486B89">
        <w:rPr>
          <w:rFonts w:ascii="Times New Roman" w:hAnsi="Times New Roman" w:cs="Times New Roman"/>
          <w:i/>
          <w:iCs/>
          <w:sz w:val="20"/>
          <w:szCs w:val="20"/>
        </w:rPr>
        <w:t>Pembahasan dalam Islam Sejarah Pemikiran dan Gerakan</w:t>
      </w:r>
      <w:r w:rsidRPr="00486B89">
        <w:rPr>
          <w:rFonts w:ascii="Times New Roman" w:hAnsi="Times New Roman" w:cs="Times New Roman"/>
          <w:sz w:val="20"/>
          <w:szCs w:val="20"/>
        </w:rPr>
        <w:t xml:space="preserve">, </w:t>
      </w:r>
      <w:r w:rsidRPr="00486B89">
        <w:rPr>
          <w:rFonts w:ascii="Times New Roman" w:hAnsi="Times New Roman" w:cs="Times New Roman"/>
          <w:sz w:val="20"/>
          <w:szCs w:val="20"/>
          <w:lang w:val="id-ID"/>
        </w:rPr>
        <w:t>(</w:t>
      </w:r>
      <w:r w:rsidRPr="00486B89">
        <w:rPr>
          <w:rFonts w:ascii="Times New Roman" w:hAnsi="Times New Roman" w:cs="Times New Roman"/>
          <w:sz w:val="20"/>
          <w:szCs w:val="20"/>
        </w:rPr>
        <w:t>Jakarta : Bulan Bintang, 1992),1</w:t>
      </w:r>
      <w:r w:rsidRPr="00486B89">
        <w:rPr>
          <w:rFonts w:ascii="Times New Roman" w:hAnsi="Times New Roman" w:cs="Times New Roman"/>
          <w:sz w:val="20"/>
          <w:szCs w:val="20"/>
          <w:lang w:val="id-ID"/>
        </w:rPr>
        <w:t>1</w:t>
      </w:r>
    </w:p>
  </w:footnote>
  <w:footnote w:id="7">
    <w:p w:rsidR="00364F0F" w:rsidRPr="007E4C15" w:rsidRDefault="00364F0F" w:rsidP="008E389A">
      <w:pPr>
        <w:spacing w:after="0" w:line="240" w:lineRule="auto"/>
        <w:ind w:firstLine="720"/>
        <w:jc w:val="both"/>
        <w:rPr>
          <w:rFonts w:ascii="Times New Roman" w:hAnsi="Times New Roman" w:cs="Times New Roman"/>
          <w:sz w:val="20"/>
          <w:szCs w:val="20"/>
        </w:rPr>
      </w:pPr>
      <w:r>
        <w:rPr>
          <w:rStyle w:val="FootnoteReference"/>
        </w:rPr>
        <w:footnoteRef/>
      </w:r>
      <w:r>
        <w:t xml:space="preserve"> </w:t>
      </w:r>
      <w:r w:rsidRPr="007E4C15">
        <w:rPr>
          <w:rFonts w:ascii="Times New Roman" w:hAnsi="Times New Roman" w:cs="Times New Roman"/>
          <w:sz w:val="20"/>
          <w:szCs w:val="20"/>
          <w:lang w:val="id-ID"/>
        </w:rPr>
        <w:t xml:space="preserve">Azyumardi Azra, </w:t>
      </w:r>
      <w:r w:rsidRPr="007E4C15">
        <w:rPr>
          <w:rFonts w:ascii="Times New Roman" w:hAnsi="Times New Roman" w:cs="Times New Roman"/>
          <w:i/>
          <w:iCs/>
          <w:sz w:val="20"/>
          <w:szCs w:val="20"/>
          <w:lang w:val="id-ID"/>
        </w:rPr>
        <w:t>Pendidikan Islam</w:t>
      </w:r>
      <w:r w:rsidRPr="007E4C15">
        <w:rPr>
          <w:rFonts w:ascii="Times New Roman" w:hAnsi="Times New Roman" w:cs="Times New Roman"/>
          <w:sz w:val="20"/>
          <w:szCs w:val="20"/>
          <w:lang w:val="id-ID"/>
        </w:rPr>
        <w:t>:Tradisi dan Modernisasi Menuju Milenium Baru,( J</w:t>
      </w:r>
      <w:r w:rsidR="00CB3808">
        <w:rPr>
          <w:rFonts w:ascii="Times New Roman" w:hAnsi="Times New Roman" w:cs="Times New Roman"/>
          <w:sz w:val="20"/>
          <w:szCs w:val="20"/>
          <w:lang w:val="id-ID"/>
        </w:rPr>
        <w:t>akarta: Logos,2000),cet.ke-2,</w:t>
      </w:r>
      <w:r w:rsidRPr="007E4C15">
        <w:rPr>
          <w:rFonts w:ascii="Times New Roman" w:hAnsi="Times New Roman" w:cs="Times New Roman"/>
          <w:sz w:val="20"/>
          <w:szCs w:val="20"/>
          <w:lang w:val="id-ID"/>
        </w:rPr>
        <w:t>.31</w:t>
      </w:r>
    </w:p>
    <w:p w:rsidR="00364F0F" w:rsidRPr="007E4C15" w:rsidRDefault="00364F0F" w:rsidP="007E4C15">
      <w:pPr>
        <w:pStyle w:val="FootnoteText"/>
        <w:jc w:val="both"/>
        <w:rPr>
          <w:rFonts w:ascii="Times New Roman" w:hAnsi="Times New Roman" w:cs="Times New Roman"/>
        </w:rPr>
      </w:pPr>
    </w:p>
  </w:footnote>
  <w:footnote w:id="8">
    <w:p w:rsidR="00A719F3" w:rsidRPr="00A719F3" w:rsidRDefault="00A719F3" w:rsidP="00A719F3">
      <w:pPr>
        <w:spacing w:after="0" w:line="240" w:lineRule="auto"/>
        <w:ind w:firstLine="720"/>
        <w:jc w:val="both"/>
        <w:rPr>
          <w:rFonts w:ascii="Times New Roman" w:hAnsi="Times New Roman" w:cs="Times New Roman"/>
          <w:sz w:val="20"/>
          <w:szCs w:val="20"/>
        </w:rPr>
      </w:pPr>
      <w:r w:rsidRPr="00CE1A31">
        <w:rPr>
          <w:rStyle w:val="FootnoteReference"/>
          <w:rFonts w:ascii="Times New Roman" w:hAnsi="Times New Roman" w:cs="Times New Roman"/>
          <w:sz w:val="20"/>
          <w:szCs w:val="20"/>
        </w:rPr>
        <w:footnoteRef/>
      </w:r>
      <w:r w:rsidRPr="00CE1A31">
        <w:rPr>
          <w:rFonts w:ascii="Times New Roman" w:hAnsi="Times New Roman" w:cs="Times New Roman"/>
          <w:sz w:val="20"/>
          <w:szCs w:val="20"/>
        </w:rPr>
        <w:t xml:space="preserve"> </w:t>
      </w:r>
      <w:r w:rsidRPr="00A719F3">
        <w:rPr>
          <w:rFonts w:ascii="Times New Roman" w:hAnsi="Times New Roman" w:cs="Times New Roman"/>
          <w:sz w:val="20"/>
          <w:szCs w:val="20"/>
        </w:rPr>
        <w:t xml:space="preserve">Harum Nasution, </w:t>
      </w:r>
      <w:r w:rsidRPr="00A719F3">
        <w:rPr>
          <w:rFonts w:ascii="Times New Roman" w:hAnsi="Times New Roman" w:cs="Times New Roman"/>
          <w:i/>
          <w:iCs/>
          <w:sz w:val="20"/>
          <w:szCs w:val="20"/>
        </w:rPr>
        <w:t>Pembahasan dalam Islam Sejarah Pemikiran dan Gerakan</w:t>
      </w:r>
      <w:r w:rsidRPr="00A719F3">
        <w:rPr>
          <w:rFonts w:ascii="Times New Roman" w:hAnsi="Times New Roman" w:cs="Times New Roman"/>
          <w:sz w:val="20"/>
          <w:szCs w:val="20"/>
        </w:rPr>
        <w:t xml:space="preserve">, </w:t>
      </w:r>
      <w:r w:rsidR="00766BC5">
        <w:rPr>
          <w:rFonts w:ascii="Times New Roman" w:hAnsi="Times New Roman" w:cs="Times New Roman"/>
          <w:sz w:val="20"/>
          <w:szCs w:val="20"/>
        </w:rPr>
        <w:t>(</w:t>
      </w:r>
      <w:proofErr w:type="gramStart"/>
      <w:r w:rsidRPr="00A719F3">
        <w:rPr>
          <w:rFonts w:ascii="Times New Roman" w:hAnsi="Times New Roman" w:cs="Times New Roman"/>
          <w:sz w:val="20"/>
          <w:szCs w:val="20"/>
        </w:rPr>
        <w:t>Jakarta :</w:t>
      </w:r>
      <w:proofErr w:type="gramEnd"/>
      <w:r w:rsidRPr="00A719F3">
        <w:rPr>
          <w:rFonts w:ascii="Times New Roman" w:hAnsi="Times New Roman" w:cs="Times New Roman"/>
          <w:sz w:val="20"/>
          <w:szCs w:val="20"/>
        </w:rPr>
        <w:t xml:space="preserve"> Bulan Bintang, 1992),</w:t>
      </w:r>
      <w:r>
        <w:rPr>
          <w:rFonts w:ascii="Times New Roman" w:hAnsi="Times New Roman" w:cs="Times New Roman"/>
          <w:sz w:val="20"/>
          <w:szCs w:val="20"/>
        </w:rPr>
        <w:t xml:space="preserve"> </w:t>
      </w:r>
      <w:r w:rsidRPr="00A719F3">
        <w:rPr>
          <w:rFonts w:ascii="Times New Roman" w:hAnsi="Times New Roman" w:cs="Times New Roman"/>
          <w:sz w:val="20"/>
          <w:szCs w:val="20"/>
        </w:rPr>
        <w:t>11.</w:t>
      </w:r>
    </w:p>
  </w:footnote>
  <w:footnote w:id="9">
    <w:p w:rsidR="00A719F3" w:rsidRPr="00A719F3" w:rsidRDefault="00A719F3" w:rsidP="00A719F3">
      <w:pPr>
        <w:spacing w:after="0" w:line="240" w:lineRule="auto"/>
        <w:ind w:firstLine="720"/>
        <w:jc w:val="both"/>
        <w:rPr>
          <w:rFonts w:ascii="Times New Roman" w:hAnsi="Times New Roman" w:cs="Times New Roman"/>
          <w:sz w:val="20"/>
          <w:szCs w:val="20"/>
        </w:rPr>
      </w:pPr>
      <w:r w:rsidRPr="00A719F3">
        <w:rPr>
          <w:rStyle w:val="FootnoteReference"/>
          <w:rFonts w:ascii="Times New Roman" w:hAnsi="Times New Roman" w:cs="Times New Roman"/>
        </w:rPr>
        <w:footnoteRef/>
      </w:r>
      <w:r w:rsidRPr="00A719F3">
        <w:rPr>
          <w:rFonts w:ascii="Times New Roman" w:hAnsi="Times New Roman" w:cs="Times New Roman"/>
        </w:rPr>
        <w:t xml:space="preserve"> </w:t>
      </w:r>
      <w:r w:rsidRPr="00A719F3">
        <w:rPr>
          <w:rFonts w:ascii="Times New Roman" w:hAnsi="Times New Roman" w:cs="Times New Roman"/>
          <w:sz w:val="20"/>
          <w:szCs w:val="20"/>
        </w:rPr>
        <w:t xml:space="preserve">Harum Nasution, </w:t>
      </w:r>
      <w:r w:rsidRPr="00A719F3">
        <w:rPr>
          <w:rFonts w:ascii="Times New Roman" w:hAnsi="Times New Roman" w:cs="Times New Roman"/>
          <w:i/>
          <w:iCs/>
          <w:sz w:val="20"/>
          <w:szCs w:val="20"/>
        </w:rPr>
        <w:t>Pembahasan dalam Islam Sejarah Pemikiran dan Gerakan</w:t>
      </w:r>
      <w:r w:rsidRPr="00A719F3">
        <w:rPr>
          <w:rFonts w:ascii="Times New Roman" w:hAnsi="Times New Roman" w:cs="Times New Roman"/>
          <w:sz w:val="20"/>
          <w:szCs w:val="20"/>
        </w:rPr>
        <w:t xml:space="preserve">, </w:t>
      </w:r>
      <w:r w:rsidR="00766BC5">
        <w:rPr>
          <w:rFonts w:ascii="Times New Roman" w:hAnsi="Times New Roman" w:cs="Times New Roman"/>
          <w:sz w:val="20"/>
          <w:szCs w:val="20"/>
        </w:rPr>
        <w:t>(</w:t>
      </w:r>
      <w:proofErr w:type="gramStart"/>
      <w:r w:rsidRPr="00A719F3">
        <w:rPr>
          <w:rFonts w:ascii="Times New Roman" w:hAnsi="Times New Roman" w:cs="Times New Roman"/>
          <w:sz w:val="20"/>
          <w:szCs w:val="20"/>
        </w:rPr>
        <w:t>Jakarta :</w:t>
      </w:r>
      <w:proofErr w:type="gramEnd"/>
      <w:r w:rsidRPr="00A719F3">
        <w:rPr>
          <w:rFonts w:ascii="Times New Roman" w:hAnsi="Times New Roman" w:cs="Times New Roman"/>
          <w:sz w:val="20"/>
          <w:szCs w:val="20"/>
        </w:rPr>
        <w:t xml:space="preserve"> Bulan Bintang, 1992),</w:t>
      </w:r>
      <w:r>
        <w:rPr>
          <w:rFonts w:ascii="Times New Roman" w:hAnsi="Times New Roman" w:cs="Times New Roman"/>
          <w:sz w:val="20"/>
          <w:szCs w:val="20"/>
        </w:rPr>
        <w:t xml:space="preserve"> </w:t>
      </w:r>
      <w:r w:rsidRPr="00A719F3">
        <w:rPr>
          <w:rFonts w:ascii="Times New Roman" w:hAnsi="Times New Roman" w:cs="Times New Roman"/>
          <w:sz w:val="20"/>
          <w:szCs w:val="20"/>
        </w:rPr>
        <w:t>11.</w:t>
      </w:r>
    </w:p>
    <w:p w:rsidR="00A719F3" w:rsidRDefault="00A719F3">
      <w:pPr>
        <w:pStyle w:val="FootnoteText"/>
      </w:pPr>
    </w:p>
  </w:footnote>
  <w:footnote w:id="10">
    <w:p w:rsidR="00DD5D56" w:rsidRPr="00DD5D56" w:rsidRDefault="00DD5D56" w:rsidP="00766BC5">
      <w:pPr>
        <w:ind w:firstLine="720"/>
        <w:rPr>
          <w:rFonts w:ascii="Times New Roman" w:hAnsi="Times New Roman" w:cs="Times New Roman"/>
          <w:sz w:val="20"/>
          <w:szCs w:val="20"/>
        </w:rPr>
      </w:pPr>
      <w:r>
        <w:rPr>
          <w:rStyle w:val="FootnoteReference"/>
        </w:rPr>
        <w:footnoteRef/>
      </w:r>
      <w:r>
        <w:t xml:space="preserve"> </w:t>
      </w:r>
      <w:r w:rsidRPr="00DD5D56">
        <w:rPr>
          <w:rFonts w:ascii="Times New Roman" w:hAnsi="Times New Roman" w:cs="Times New Roman"/>
          <w:sz w:val="20"/>
          <w:szCs w:val="20"/>
        </w:rPr>
        <w:t xml:space="preserve">Widda Djuhan, </w:t>
      </w:r>
      <w:r w:rsidRPr="00DD5D56">
        <w:rPr>
          <w:rFonts w:ascii="Times New Roman" w:hAnsi="Times New Roman" w:cs="Times New Roman"/>
          <w:i/>
          <w:iCs/>
          <w:sz w:val="20"/>
          <w:szCs w:val="20"/>
        </w:rPr>
        <w:t>Sejarah Pendidikan Islam Klasik</w:t>
      </w:r>
      <w:r w:rsidR="00766BC5">
        <w:rPr>
          <w:rFonts w:ascii="Times New Roman" w:hAnsi="Times New Roman" w:cs="Times New Roman"/>
          <w:i/>
          <w:iCs/>
          <w:sz w:val="20"/>
          <w:szCs w:val="20"/>
        </w:rPr>
        <w:t>,</w:t>
      </w:r>
      <w:r w:rsidRPr="00DD5D56">
        <w:rPr>
          <w:rFonts w:ascii="Times New Roman" w:hAnsi="Times New Roman" w:cs="Times New Roman"/>
          <w:sz w:val="20"/>
          <w:szCs w:val="20"/>
        </w:rPr>
        <w:t xml:space="preserve"> (Ponorogo : LPPI STAIN, 2010), 68</w:t>
      </w:r>
    </w:p>
  </w:footnote>
  <w:footnote w:id="11">
    <w:p w:rsidR="00364F0F" w:rsidRPr="00766BC5" w:rsidRDefault="00364F0F" w:rsidP="00766BC5">
      <w:pPr>
        <w:spacing w:after="0" w:line="240" w:lineRule="auto"/>
        <w:ind w:firstLine="720"/>
        <w:jc w:val="both"/>
        <w:rPr>
          <w:rFonts w:ascii="Times New Roman" w:eastAsia="Times New Roman" w:hAnsi="Times New Roman" w:cs="Times New Roman"/>
          <w:sz w:val="20"/>
          <w:szCs w:val="20"/>
          <w:lang w:val="de-DE"/>
        </w:rPr>
      </w:pPr>
      <w:r w:rsidRPr="00766BC5">
        <w:rPr>
          <w:rStyle w:val="FootnoteReference"/>
          <w:rFonts w:ascii="Times New Roman" w:hAnsi="Times New Roman" w:cs="Times New Roman"/>
          <w:sz w:val="20"/>
          <w:szCs w:val="20"/>
        </w:rPr>
        <w:footnoteRef/>
      </w:r>
      <w:r w:rsidRPr="00766BC5">
        <w:rPr>
          <w:rFonts w:ascii="Times New Roman" w:hAnsi="Times New Roman" w:cs="Times New Roman"/>
          <w:sz w:val="20"/>
          <w:szCs w:val="20"/>
        </w:rPr>
        <w:t xml:space="preserve"> </w:t>
      </w:r>
      <w:r w:rsidRPr="00766BC5">
        <w:rPr>
          <w:rFonts w:ascii="Times New Roman" w:eastAsia="Times New Roman" w:hAnsi="Times New Roman" w:cs="Times New Roman"/>
          <w:sz w:val="20"/>
          <w:szCs w:val="20"/>
          <w:lang w:val="de-DE"/>
        </w:rPr>
        <w:t xml:space="preserve">Darajat, Zakiah, dkk. </w:t>
      </w:r>
      <w:r w:rsidRPr="00766BC5">
        <w:rPr>
          <w:rFonts w:ascii="Times New Roman" w:eastAsia="Times New Roman" w:hAnsi="Times New Roman" w:cs="Times New Roman"/>
          <w:bCs/>
          <w:i/>
          <w:iCs/>
          <w:sz w:val="20"/>
          <w:szCs w:val="20"/>
          <w:lang w:val="de-DE"/>
        </w:rPr>
        <w:t>Ilmu Pendidikan Islam</w:t>
      </w:r>
      <w:r w:rsidR="00766BC5" w:rsidRPr="00766BC5">
        <w:rPr>
          <w:rFonts w:ascii="Times New Roman" w:eastAsia="Times New Roman" w:hAnsi="Times New Roman" w:cs="Times New Roman"/>
          <w:sz w:val="20"/>
          <w:szCs w:val="20"/>
          <w:lang w:val="de-DE"/>
        </w:rPr>
        <w:t xml:space="preserve">, </w:t>
      </w:r>
      <w:r w:rsidR="00766BC5">
        <w:rPr>
          <w:rFonts w:ascii="Times New Roman" w:eastAsia="Times New Roman" w:hAnsi="Times New Roman" w:cs="Times New Roman"/>
          <w:sz w:val="20"/>
          <w:szCs w:val="20"/>
          <w:lang w:val="de-DE"/>
        </w:rPr>
        <w:t>(Bumi Aksara :</w:t>
      </w:r>
      <w:r w:rsidRPr="00766BC5">
        <w:rPr>
          <w:rFonts w:ascii="Times New Roman" w:eastAsia="Times New Roman" w:hAnsi="Times New Roman" w:cs="Times New Roman"/>
          <w:sz w:val="20"/>
          <w:szCs w:val="20"/>
          <w:lang w:val="de-DE"/>
        </w:rPr>
        <w:t xml:space="preserve"> Jakarta</w:t>
      </w:r>
      <w:r w:rsidR="00766BC5">
        <w:rPr>
          <w:rFonts w:ascii="Times New Roman" w:eastAsia="Times New Roman" w:hAnsi="Times New Roman" w:cs="Times New Roman"/>
          <w:sz w:val="20"/>
          <w:szCs w:val="20"/>
          <w:lang w:val="de-DE"/>
        </w:rPr>
        <w:t>, 1996), 23</w:t>
      </w:r>
      <w:r w:rsidRPr="00766BC5">
        <w:rPr>
          <w:rFonts w:ascii="Times New Roman" w:eastAsia="Times New Roman" w:hAnsi="Times New Roman" w:cs="Times New Roman"/>
          <w:sz w:val="20"/>
          <w:szCs w:val="20"/>
          <w:lang w:val="de-DE"/>
        </w:rPr>
        <w:t xml:space="preserve"> </w:t>
      </w:r>
    </w:p>
  </w:footnote>
  <w:footnote w:id="12">
    <w:p w:rsidR="00364F0F" w:rsidRPr="00766BC5" w:rsidRDefault="00364F0F" w:rsidP="00CB3808">
      <w:pPr>
        <w:autoSpaceDE w:val="0"/>
        <w:autoSpaceDN w:val="0"/>
        <w:adjustRightInd w:val="0"/>
        <w:spacing w:after="0" w:line="240" w:lineRule="auto"/>
        <w:ind w:firstLine="720"/>
        <w:jc w:val="both"/>
        <w:rPr>
          <w:rFonts w:ascii="Times New Roman" w:hAnsi="Times New Roman" w:cs="Times New Roman"/>
          <w:sz w:val="20"/>
          <w:szCs w:val="20"/>
        </w:rPr>
      </w:pPr>
      <w:r w:rsidRPr="00766BC5">
        <w:rPr>
          <w:rStyle w:val="FootnoteReference"/>
          <w:rFonts w:ascii="Times New Roman" w:hAnsi="Times New Roman" w:cs="Times New Roman"/>
          <w:sz w:val="20"/>
          <w:szCs w:val="20"/>
        </w:rPr>
        <w:footnoteRef/>
      </w:r>
      <w:r w:rsidRPr="00766BC5">
        <w:rPr>
          <w:rFonts w:ascii="Times New Roman" w:hAnsi="Times New Roman" w:cs="Times New Roman"/>
          <w:sz w:val="20"/>
          <w:szCs w:val="20"/>
        </w:rPr>
        <w:t xml:space="preserve"> Abuddin Nata, </w:t>
      </w:r>
      <w:r w:rsidRPr="00766BC5">
        <w:rPr>
          <w:rFonts w:ascii="Times New Roman" w:hAnsi="Times New Roman" w:cs="Times New Roman"/>
          <w:i/>
          <w:iCs/>
          <w:sz w:val="20"/>
          <w:szCs w:val="20"/>
        </w:rPr>
        <w:t>Sejarah Pendidikan Islam Pada Periode Klasik dan Pertengahan</w:t>
      </w:r>
      <w:proofErr w:type="gramStart"/>
      <w:r w:rsidRPr="00766BC5">
        <w:rPr>
          <w:rFonts w:ascii="Times New Roman" w:hAnsi="Times New Roman" w:cs="Times New Roman"/>
          <w:sz w:val="20"/>
          <w:szCs w:val="20"/>
        </w:rPr>
        <w:t>,  (</w:t>
      </w:r>
      <w:proofErr w:type="gramEnd"/>
      <w:r w:rsidRPr="00766BC5">
        <w:rPr>
          <w:rFonts w:ascii="Times New Roman" w:hAnsi="Times New Roman" w:cs="Times New Roman"/>
          <w:sz w:val="20"/>
          <w:szCs w:val="20"/>
        </w:rPr>
        <w:t>Jakarta: Raja Gra</w:t>
      </w:r>
      <w:r w:rsidR="00CB3808" w:rsidRPr="00766BC5">
        <w:rPr>
          <w:rFonts w:ascii="Times New Roman" w:hAnsi="Times New Roman" w:cs="Times New Roman"/>
          <w:sz w:val="20"/>
          <w:szCs w:val="20"/>
        </w:rPr>
        <w:t>findo Persada, Cet. I, 2004),</w:t>
      </w:r>
      <w:r w:rsidRPr="00766BC5">
        <w:rPr>
          <w:rFonts w:ascii="Times New Roman" w:hAnsi="Times New Roman" w:cs="Times New Roman"/>
          <w:sz w:val="20"/>
          <w:szCs w:val="20"/>
        </w:rPr>
        <w:t xml:space="preserve"> 10</w:t>
      </w:r>
    </w:p>
  </w:footnote>
  <w:footnote w:id="13">
    <w:p w:rsidR="00364F0F" w:rsidRPr="00F125B0" w:rsidRDefault="00364F0F" w:rsidP="00CB3808">
      <w:pPr>
        <w:pStyle w:val="FootnoteText"/>
        <w:ind w:firstLine="720"/>
        <w:jc w:val="both"/>
        <w:rPr>
          <w:rFonts w:ascii="Times New Roman" w:hAnsi="Times New Roman" w:cs="Times New Roman"/>
        </w:rPr>
      </w:pPr>
      <w:r>
        <w:rPr>
          <w:rStyle w:val="FootnoteReference"/>
        </w:rPr>
        <w:footnoteRef/>
      </w:r>
      <w:r>
        <w:t xml:space="preserve"> </w:t>
      </w:r>
      <w:r w:rsidRPr="00F125B0">
        <w:rPr>
          <w:rFonts w:ascii="Times New Roman" w:hAnsi="Times New Roman" w:cs="Times New Roman"/>
        </w:rPr>
        <w:t>Ibn Abdullah Muhammad bin Ahmad al-Anshary al-Qurthubiy</w:t>
      </w:r>
      <w:r w:rsidRPr="00F125B0">
        <w:rPr>
          <w:rFonts w:ascii="Times New Roman" w:hAnsi="Times New Roman" w:cs="Times New Roman"/>
          <w:i/>
        </w:rPr>
        <w:t>, Tafsir Qurthuby</w:t>
      </w:r>
      <w:r w:rsidRPr="00F125B0">
        <w:rPr>
          <w:rFonts w:ascii="Times New Roman" w:hAnsi="Times New Roman" w:cs="Times New Roman"/>
        </w:rPr>
        <w:t>, J</w:t>
      </w:r>
      <w:r>
        <w:rPr>
          <w:rFonts w:ascii="Times New Roman" w:hAnsi="Times New Roman" w:cs="Times New Roman"/>
        </w:rPr>
        <w:t xml:space="preserve">uz 1, (Kairo : Dar  al - </w:t>
      </w:r>
      <w:r w:rsidR="00CB3808">
        <w:rPr>
          <w:rFonts w:ascii="Times New Roman" w:hAnsi="Times New Roman" w:cs="Times New Roman"/>
        </w:rPr>
        <w:t>Sya’biy. tt),</w:t>
      </w:r>
      <w:r w:rsidRPr="00F125B0">
        <w:rPr>
          <w:rFonts w:ascii="Times New Roman" w:hAnsi="Times New Roman" w:cs="Times New Roman"/>
        </w:rPr>
        <w:t xml:space="preserve"> 120</w:t>
      </w:r>
    </w:p>
  </w:footnote>
  <w:footnote w:id="14">
    <w:p w:rsidR="00364F0F" w:rsidRPr="00536858" w:rsidRDefault="00364F0F" w:rsidP="00CB3808">
      <w:pPr>
        <w:pStyle w:val="FootnoteText"/>
        <w:ind w:firstLine="720"/>
        <w:jc w:val="both"/>
        <w:rPr>
          <w:rFonts w:ascii="Times New Roman" w:hAnsi="Times New Roman" w:cs="Times New Roman"/>
        </w:rPr>
      </w:pPr>
      <w:r w:rsidRPr="00536858">
        <w:rPr>
          <w:rStyle w:val="FootnoteReference"/>
          <w:rFonts w:ascii="Times New Roman" w:hAnsi="Times New Roman" w:cs="Times New Roman"/>
        </w:rPr>
        <w:footnoteRef/>
      </w:r>
      <w:r w:rsidRPr="00536858">
        <w:rPr>
          <w:rFonts w:ascii="Times New Roman" w:hAnsi="Times New Roman" w:cs="Times New Roman"/>
        </w:rPr>
        <w:t xml:space="preserve"> Omar Muhammad Al-Syaibaniy</w:t>
      </w:r>
      <w:r w:rsidRPr="00536858">
        <w:rPr>
          <w:rFonts w:ascii="Times New Roman" w:hAnsi="Times New Roman" w:cs="Times New Roman"/>
          <w:i/>
        </w:rPr>
        <w:t xml:space="preserve">, Falsafah Pendidikan </w:t>
      </w:r>
      <w:r>
        <w:rPr>
          <w:rFonts w:ascii="Times New Roman" w:hAnsi="Times New Roman" w:cs="Times New Roman"/>
          <w:i/>
        </w:rPr>
        <w:t>Islam</w:t>
      </w:r>
      <w:r w:rsidR="00CB3808">
        <w:rPr>
          <w:rFonts w:ascii="Times New Roman" w:hAnsi="Times New Roman" w:cs="Times New Roman"/>
        </w:rPr>
        <w:t>,</w:t>
      </w:r>
      <w:r w:rsidRPr="00536858">
        <w:rPr>
          <w:rFonts w:ascii="Times New Roman" w:hAnsi="Times New Roman" w:cs="Times New Roman"/>
        </w:rPr>
        <w:t xml:space="preserve"> 399</w:t>
      </w:r>
    </w:p>
  </w:footnote>
  <w:footnote w:id="15">
    <w:p w:rsidR="00364F0F" w:rsidRPr="00D471AB" w:rsidRDefault="00364F0F" w:rsidP="00CB3808">
      <w:pPr>
        <w:spacing w:after="0" w:line="240" w:lineRule="auto"/>
        <w:ind w:firstLine="720"/>
        <w:jc w:val="both"/>
        <w:rPr>
          <w:rFonts w:ascii="Times New Roman" w:hAnsi="Times New Roman" w:cs="Times New Roman"/>
          <w:sz w:val="20"/>
          <w:szCs w:val="20"/>
        </w:rPr>
      </w:pPr>
      <w:r>
        <w:rPr>
          <w:rStyle w:val="FootnoteReference"/>
        </w:rPr>
        <w:footnoteRef/>
      </w:r>
      <w:r>
        <w:t xml:space="preserve"> </w:t>
      </w:r>
      <w:r w:rsidRPr="00D471AB">
        <w:rPr>
          <w:rFonts w:ascii="Times New Roman" w:hAnsi="Times New Roman" w:cs="Times New Roman"/>
          <w:sz w:val="20"/>
          <w:szCs w:val="20"/>
        </w:rPr>
        <w:t xml:space="preserve">Muhammad Fadhil Al-Jamaly, </w:t>
      </w:r>
      <w:r w:rsidRPr="00D471AB">
        <w:rPr>
          <w:rFonts w:ascii="Times New Roman" w:hAnsi="Times New Roman" w:cs="Times New Roman"/>
          <w:i/>
          <w:sz w:val="20"/>
          <w:szCs w:val="20"/>
        </w:rPr>
        <w:t>nahwa Tarbiyat Mukminat,</w:t>
      </w:r>
      <w:r w:rsidRPr="00D471AB">
        <w:rPr>
          <w:rFonts w:ascii="Times New Roman" w:hAnsi="Times New Roman" w:cs="Times New Roman"/>
          <w:sz w:val="20"/>
          <w:szCs w:val="20"/>
        </w:rPr>
        <w:t xml:space="preserve"> ( al-syirkat al</w:t>
      </w:r>
      <w:r w:rsidR="00CB3808">
        <w:rPr>
          <w:rFonts w:ascii="Times New Roman" w:hAnsi="Times New Roman" w:cs="Times New Roman"/>
          <w:sz w:val="20"/>
          <w:szCs w:val="20"/>
        </w:rPr>
        <w:t>-Tunisiyat li al-Tauzi’ 1977),</w:t>
      </w:r>
      <w:r w:rsidRPr="00D471AB">
        <w:rPr>
          <w:rFonts w:ascii="Times New Roman" w:hAnsi="Times New Roman" w:cs="Times New Roman"/>
          <w:sz w:val="20"/>
          <w:szCs w:val="20"/>
        </w:rPr>
        <w:t xml:space="preserve"> 3</w:t>
      </w:r>
    </w:p>
  </w:footnote>
  <w:footnote w:id="16">
    <w:p w:rsidR="00364F0F" w:rsidRPr="00D471AB" w:rsidRDefault="00364F0F" w:rsidP="002C2931">
      <w:pPr>
        <w:spacing w:after="0" w:line="240" w:lineRule="auto"/>
        <w:ind w:firstLine="720"/>
        <w:jc w:val="both"/>
        <w:rPr>
          <w:rFonts w:ascii="Times New Roman" w:hAnsi="Times New Roman" w:cs="Times New Roman"/>
          <w:sz w:val="20"/>
        </w:rPr>
      </w:pPr>
      <w:r>
        <w:rPr>
          <w:rStyle w:val="FootnoteReference"/>
        </w:rPr>
        <w:footnoteRef/>
      </w:r>
      <w:r>
        <w:t xml:space="preserve"> </w:t>
      </w:r>
      <w:r w:rsidRPr="00D471AB">
        <w:rPr>
          <w:rFonts w:ascii="Times New Roman" w:hAnsi="Times New Roman" w:cs="Times New Roman"/>
          <w:sz w:val="20"/>
        </w:rPr>
        <w:t xml:space="preserve">Ahmad D. Marimba, </w:t>
      </w:r>
      <w:r w:rsidRPr="00D471AB">
        <w:rPr>
          <w:rFonts w:ascii="Times New Roman" w:hAnsi="Times New Roman" w:cs="Times New Roman"/>
          <w:i/>
          <w:sz w:val="20"/>
        </w:rPr>
        <w:t xml:space="preserve">Pengantar Filsafat Pendidikan </w:t>
      </w:r>
      <w:r>
        <w:rPr>
          <w:rFonts w:ascii="Times New Roman" w:hAnsi="Times New Roman" w:cs="Times New Roman"/>
          <w:i/>
          <w:sz w:val="20"/>
        </w:rPr>
        <w:t>Islam</w:t>
      </w:r>
      <w:r w:rsidRPr="00D471AB">
        <w:rPr>
          <w:rFonts w:ascii="Times New Roman" w:hAnsi="Times New Roman" w:cs="Times New Roman"/>
          <w:i/>
          <w:sz w:val="20"/>
        </w:rPr>
        <w:t>,</w:t>
      </w:r>
      <w:r w:rsidRPr="00D471AB">
        <w:rPr>
          <w:rFonts w:ascii="Times New Roman" w:hAnsi="Times New Roman" w:cs="Times New Roman"/>
          <w:sz w:val="20"/>
        </w:rPr>
        <w:t xml:space="preserve"> (Bandung </w:t>
      </w:r>
      <w:r w:rsidR="00766BC5">
        <w:rPr>
          <w:rFonts w:ascii="Times New Roman" w:hAnsi="Times New Roman" w:cs="Times New Roman"/>
          <w:sz w:val="20"/>
        </w:rPr>
        <w:t xml:space="preserve">: </w:t>
      </w:r>
      <w:r w:rsidRPr="00D471AB">
        <w:rPr>
          <w:rFonts w:ascii="Times New Roman" w:hAnsi="Times New Roman" w:cs="Times New Roman"/>
          <w:sz w:val="20"/>
        </w:rPr>
        <w:t>Al-Ma’arif 1989, h. 19</w:t>
      </w:r>
    </w:p>
  </w:footnote>
  <w:footnote w:id="17">
    <w:p w:rsidR="00364F0F" w:rsidRPr="00D471AB" w:rsidRDefault="00364F0F" w:rsidP="002C2931">
      <w:pPr>
        <w:spacing w:after="0" w:line="240" w:lineRule="auto"/>
        <w:ind w:firstLine="720"/>
        <w:jc w:val="both"/>
        <w:rPr>
          <w:rFonts w:ascii="Times New Roman" w:hAnsi="Times New Roman" w:cs="Times New Roman"/>
          <w:sz w:val="20"/>
        </w:rPr>
      </w:pPr>
      <w:r w:rsidRPr="00D471AB">
        <w:rPr>
          <w:rStyle w:val="FootnoteReference"/>
          <w:rFonts w:ascii="Times New Roman" w:hAnsi="Times New Roman" w:cs="Times New Roman"/>
          <w:sz w:val="20"/>
        </w:rPr>
        <w:footnoteRef/>
      </w:r>
      <w:r w:rsidRPr="00D471AB">
        <w:rPr>
          <w:rFonts w:ascii="Times New Roman" w:hAnsi="Times New Roman" w:cs="Times New Roman"/>
          <w:sz w:val="20"/>
        </w:rPr>
        <w:t xml:space="preserve"> Ahmad Tafsir, </w:t>
      </w:r>
      <w:r w:rsidRPr="00D471AB">
        <w:rPr>
          <w:rFonts w:ascii="Times New Roman" w:hAnsi="Times New Roman" w:cs="Times New Roman"/>
          <w:i/>
          <w:sz w:val="20"/>
        </w:rPr>
        <w:t xml:space="preserve">Ilmu Pendidikan dalam Perspektif </w:t>
      </w:r>
      <w:r>
        <w:rPr>
          <w:rFonts w:ascii="Times New Roman" w:hAnsi="Times New Roman" w:cs="Times New Roman"/>
          <w:i/>
          <w:sz w:val="20"/>
        </w:rPr>
        <w:t>Islam</w:t>
      </w:r>
      <w:r w:rsidRPr="00D471AB">
        <w:rPr>
          <w:rFonts w:ascii="Times New Roman" w:hAnsi="Times New Roman" w:cs="Times New Roman"/>
          <w:sz w:val="20"/>
        </w:rPr>
        <w:t>, (Bandu</w:t>
      </w:r>
      <w:r w:rsidR="00CB3808">
        <w:rPr>
          <w:rFonts w:ascii="Times New Roman" w:hAnsi="Times New Roman" w:cs="Times New Roman"/>
          <w:sz w:val="20"/>
        </w:rPr>
        <w:t>ng: Ramaja Rosdakarya, 1992),</w:t>
      </w:r>
      <w:r w:rsidRPr="00D471AB">
        <w:rPr>
          <w:rFonts w:ascii="Times New Roman" w:hAnsi="Times New Roman" w:cs="Times New Roman"/>
          <w:sz w:val="20"/>
        </w:rPr>
        <w:t xml:space="preserve"> 32</w:t>
      </w:r>
    </w:p>
    <w:p w:rsidR="00364F0F" w:rsidRDefault="00364F0F" w:rsidP="002C2931">
      <w:pPr>
        <w:pStyle w:val="FootnoteText"/>
      </w:pPr>
    </w:p>
  </w:footnote>
  <w:footnote w:id="18">
    <w:p w:rsidR="00364F0F" w:rsidRPr="00A558A0" w:rsidRDefault="00364F0F" w:rsidP="002C2931">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t xml:space="preserve"> </w:t>
      </w:r>
      <w:proofErr w:type="gramStart"/>
      <w:r>
        <w:rPr>
          <w:rFonts w:ascii="Times New Roman" w:hAnsi="Times New Roman" w:cs="Times New Roman"/>
          <w:sz w:val="20"/>
          <w:szCs w:val="20"/>
        </w:rPr>
        <w:t xml:space="preserve">Omar al-Toumiy Al-Syaebani, </w:t>
      </w:r>
      <w:r>
        <w:rPr>
          <w:rFonts w:ascii="Times New Roman" w:hAnsi="Times New Roman" w:cs="Times New Roman"/>
          <w:i/>
          <w:iCs/>
          <w:sz w:val="20"/>
          <w:szCs w:val="20"/>
        </w:rPr>
        <w:t xml:space="preserve">Filsafat Pendidikan Islam, </w:t>
      </w:r>
      <w:r>
        <w:rPr>
          <w:rFonts w:ascii="Times New Roman" w:hAnsi="Times New Roman" w:cs="Times New Roman"/>
          <w:sz w:val="20"/>
          <w:szCs w:val="20"/>
        </w:rPr>
        <w:t>terj.</w:t>
      </w:r>
      <w:proofErr w:type="gramEnd"/>
      <w:r>
        <w:rPr>
          <w:rFonts w:ascii="Times New Roman" w:hAnsi="Times New Roman" w:cs="Times New Roman"/>
          <w:sz w:val="20"/>
          <w:szCs w:val="20"/>
        </w:rPr>
        <w:t xml:space="preserve"> Hasan Langgulung (Jak</w:t>
      </w:r>
      <w:r w:rsidR="00CB3808">
        <w:rPr>
          <w:rFonts w:ascii="Times New Roman" w:hAnsi="Times New Roman" w:cs="Times New Roman"/>
          <w:sz w:val="20"/>
          <w:szCs w:val="20"/>
        </w:rPr>
        <w:t xml:space="preserve">arta: Bulan Bintang, 1979.) </w:t>
      </w:r>
      <w:r>
        <w:rPr>
          <w:rFonts w:ascii="Times New Roman" w:hAnsi="Times New Roman" w:cs="Times New Roman"/>
          <w:sz w:val="20"/>
          <w:szCs w:val="20"/>
        </w:rPr>
        <w:t>536.</w:t>
      </w:r>
    </w:p>
  </w:footnote>
  <w:footnote w:id="19">
    <w:p w:rsidR="00364F0F" w:rsidRPr="00CA4AFF" w:rsidRDefault="00364F0F" w:rsidP="00CB3808">
      <w:pPr>
        <w:spacing w:after="0" w:line="240" w:lineRule="auto"/>
        <w:ind w:firstLine="720"/>
        <w:jc w:val="both"/>
        <w:rPr>
          <w:rFonts w:ascii="Times New Roman" w:hAnsi="Times New Roman" w:cs="Times New Roman"/>
          <w:sz w:val="20"/>
        </w:rPr>
      </w:pPr>
      <w:r w:rsidRPr="00CA4AFF">
        <w:rPr>
          <w:rStyle w:val="FootnoteReference"/>
          <w:rFonts w:ascii="Times New Roman" w:hAnsi="Times New Roman" w:cs="Times New Roman"/>
          <w:sz w:val="20"/>
        </w:rPr>
        <w:footnoteRef/>
      </w:r>
      <w:r w:rsidRPr="00CA4AFF">
        <w:rPr>
          <w:rFonts w:ascii="Times New Roman" w:hAnsi="Times New Roman" w:cs="Times New Roman"/>
          <w:sz w:val="20"/>
        </w:rPr>
        <w:t xml:space="preserve"> Arifin, Muzayyin. </w:t>
      </w:r>
      <w:r w:rsidRPr="00CA4AFF">
        <w:rPr>
          <w:rFonts w:ascii="Times New Roman" w:hAnsi="Times New Roman" w:cs="Times New Roman"/>
          <w:i/>
          <w:sz w:val="20"/>
        </w:rPr>
        <w:t>Filsafat Pendidikan Islam</w:t>
      </w:r>
      <w:r w:rsidR="00766BC5">
        <w:rPr>
          <w:rFonts w:ascii="Times New Roman" w:hAnsi="Times New Roman" w:cs="Times New Roman"/>
          <w:sz w:val="20"/>
        </w:rPr>
        <w:t>, (</w:t>
      </w:r>
      <w:r w:rsidRPr="00CA4AFF">
        <w:rPr>
          <w:rFonts w:ascii="Times New Roman" w:hAnsi="Times New Roman" w:cs="Times New Roman"/>
          <w:sz w:val="20"/>
        </w:rPr>
        <w:t>Jakarta : Bumi Aksara. 2005</w:t>
      </w:r>
      <w:r w:rsidR="00766BC5">
        <w:rPr>
          <w:rFonts w:ascii="Times New Roman" w:hAnsi="Times New Roman" w:cs="Times New Roman"/>
          <w:sz w:val="20"/>
        </w:rPr>
        <w:t>)</w:t>
      </w:r>
      <w:r w:rsidR="00CB3808">
        <w:rPr>
          <w:rFonts w:ascii="Times New Roman" w:hAnsi="Times New Roman" w:cs="Times New Roman"/>
          <w:sz w:val="20"/>
        </w:rPr>
        <w:t>,</w:t>
      </w:r>
      <w:r w:rsidR="00766BC5">
        <w:rPr>
          <w:rFonts w:ascii="Times New Roman" w:hAnsi="Times New Roman" w:cs="Times New Roman"/>
          <w:sz w:val="20"/>
        </w:rPr>
        <w:t xml:space="preserve"> </w:t>
      </w:r>
      <w:r>
        <w:rPr>
          <w:rFonts w:ascii="Times New Roman" w:hAnsi="Times New Roman" w:cs="Times New Roman"/>
          <w:sz w:val="20"/>
        </w:rPr>
        <w:t>20</w:t>
      </w:r>
    </w:p>
  </w:footnote>
  <w:footnote w:id="20">
    <w:p w:rsidR="00364F0F" w:rsidRPr="00CA4AFF" w:rsidRDefault="00364F0F" w:rsidP="00CB3808">
      <w:pPr>
        <w:spacing w:after="0" w:line="240" w:lineRule="auto"/>
        <w:ind w:firstLine="720"/>
        <w:jc w:val="both"/>
        <w:rPr>
          <w:rFonts w:ascii="Times New Roman" w:hAnsi="Times New Roman" w:cs="Times New Roman"/>
          <w:sz w:val="20"/>
        </w:rPr>
      </w:pPr>
      <w:r w:rsidRPr="00CA4AFF">
        <w:rPr>
          <w:rStyle w:val="FootnoteReference"/>
          <w:rFonts w:ascii="Times New Roman" w:hAnsi="Times New Roman" w:cs="Times New Roman"/>
          <w:sz w:val="20"/>
        </w:rPr>
        <w:footnoteRef/>
      </w:r>
      <w:r w:rsidRPr="00CA4AFF">
        <w:rPr>
          <w:rFonts w:ascii="Times New Roman" w:hAnsi="Times New Roman" w:cs="Times New Roman"/>
          <w:sz w:val="20"/>
        </w:rPr>
        <w:t xml:space="preserve"> Mohammad Athiyah al-Abrasyi, </w:t>
      </w:r>
      <w:r w:rsidRPr="007902FD">
        <w:rPr>
          <w:rFonts w:ascii="Times New Roman" w:hAnsi="Times New Roman" w:cs="Times New Roman"/>
          <w:i/>
          <w:iCs/>
          <w:sz w:val="20"/>
        </w:rPr>
        <w:t>Dasar-Dasar Pokok Pendidikan Islam</w:t>
      </w:r>
      <w:r w:rsidRPr="00CA4AFF">
        <w:rPr>
          <w:rFonts w:ascii="Times New Roman" w:hAnsi="Times New Roman" w:cs="Times New Roman"/>
          <w:sz w:val="20"/>
        </w:rPr>
        <w:t>, Terj, Bustami A. Gani dan Djohar Bahry, (Jakarta : Bulan Bintang,1984), 1-4</w:t>
      </w:r>
    </w:p>
    <w:p w:rsidR="00364F0F" w:rsidRDefault="00364F0F" w:rsidP="002C2931">
      <w:pPr>
        <w:pStyle w:val="FootnoteText"/>
        <w:jc w:val="both"/>
      </w:pPr>
    </w:p>
  </w:footnote>
  <w:footnote w:id="21">
    <w:p w:rsidR="00364F0F" w:rsidRPr="00F83609" w:rsidRDefault="00364F0F" w:rsidP="00CB3808">
      <w:pPr>
        <w:autoSpaceDE w:val="0"/>
        <w:autoSpaceDN w:val="0"/>
        <w:adjustRightInd w:val="0"/>
        <w:spacing w:after="0" w:line="240" w:lineRule="auto"/>
        <w:ind w:firstLine="720"/>
        <w:jc w:val="both"/>
        <w:rPr>
          <w:rFonts w:ascii="Times New Roman" w:hAnsi="Times New Roman" w:cs="Times New Roman"/>
          <w:sz w:val="20"/>
          <w:szCs w:val="20"/>
        </w:rPr>
      </w:pPr>
      <w:r w:rsidRPr="00F83609">
        <w:rPr>
          <w:rStyle w:val="FootnoteReference"/>
          <w:rFonts w:ascii="Times New Roman" w:hAnsi="Times New Roman" w:cs="Times New Roman"/>
          <w:sz w:val="20"/>
          <w:szCs w:val="20"/>
        </w:rPr>
        <w:footnoteRef/>
      </w:r>
      <w:r w:rsidRPr="00F83609">
        <w:rPr>
          <w:rFonts w:ascii="Times New Roman" w:hAnsi="Times New Roman" w:cs="Times New Roman"/>
          <w:sz w:val="20"/>
          <w:szCs w:val="20"/>
        </w:rPr>
        <w:t xml:space="preserve"> Abuddin Nata, </w:t>
      </w:r>
      <w:r w:rsidRPr="00F83609">
        <w:rPr>
          <w:rFonts w:ascii="Times New Roman" w:hAnsi="Times New Roman" w:cs="Times New Roman"/>
          <w:i/>
          <w:iCs/>
          <w:sz w:val="20"/>
          <w:szCs w:val="20"/>
        </w:rPr>
        <w:t xml:space="preserve">Filsafat Pendididikan Islam </w:t>
      </w:r>
      <w:r>
        <w:rPr>
          <w:rFonts w:ascii="Times New Roman" w:hAnsi="Times New Roman" w:cs="Times New Roman"/>
          <w:sz w:val="20"/>
          <w:szCs w:val="20"/>
        </w:rPr>
        <w:t>(Jakar</w:t>
      </w:r>
      <w:r w:rsidRPr="00F83609">
        <w:rPr>
          <w:rFonts w:ascii="Times New Roman" w:hAnsi="Times New Roman" w:cs="Times New Roman"/>
          <w:sz w:val="20"/>
          <w:szCs w:val="20"/>
        </w:rPr>
        <w:t>ta: Logos Wacana Ilmu, 1997</w:t>
      </w:r>
      <w:proofErr w:type="gramStart"/>
      <w:r w:rsidRPr="00F83609">
        <w:rPr>
          <w:rFonts w:ascii="Times New Roman" w:hAnsi="Times New Roman" w:cs="Times New Roman"/>
          <w:sz w:val="20"/>
          <w:szCs w:val="20"/>
        </w:rPr>
        <w:t>)</w:t>
      </w:r>
      <w:r w:rsidR="00CB3808">
        <w:rPr>
          <w:rFonts w:ascii="Times New Roman" w:hAnsi="Times New Roman" w:cs="Times New Roman"/>
          <w:sz w:val="20"/>
          <w:szCs w:val="20"/>
        </w:rPr>
        <w:t xml:space="preserve"> </w:t>
      </w:r>
      <w:r w:rsidRPr="00F83609">
        <w:rPr>
          <w:rFonts w:ascii="Times New Roman" w:hAnsi="Times New Roman" w:cs="Times New Roman"/>
          <w:sz w:val="20"/>
          <w:szCs w:val="20"/>
        </w:rPr>
        <w:t>.</w:t>
      </w:r>
      <w:proofErr w:type="gramEnd"/>
      <w:r w:rsidRPr="00F83609">
        <w:rPr>
          <w:rFonts w:ascii="Times New Roman" w:hAnsi="Times New Roman" w:cs="Times New Roman"/>
          <w:sz w:val="20"/>
          <w:szCs w:val="20"/>
        </w:rPr>
        <w:t xml:space="preserve"> 49</w:t>
      </w:r>
    </w:p>
  </w:footnote>
  <w:footnote w:id="22">
    <w:p w:rsidR="00364F0F" w:rsidRPr="00A558A0" w:rsidRDefault="00364F0F" w:rsidP="00971811">
      <w:pPr>
        <w:pStyle w:val="FootnoteText"/>
        <w:ind w:firstLine="720"/>
        <w:jc w:val="both"/>
      </w:pPr>
      <w:r>
        <w:rPr>
          <w:rStyle w:val="FootnoteReference"/>
        </w:rPr>
        <w:footnoteRef/>
      </w:r>
      <w:r>
        <w:t xml:space="preserve"> </w:t>
      </w:r>
      <w:r w:rsidR="007902FD">
        <w:rPr>
          <w:rFonts w:ascii="Times New Roman" w:eastAsia="Times New Roman" w:hAnsi="Times New Roman" w:cs="Times New Roman"/>
          <w:lang w:val="sv-SE"/>
        </w:rPr>
        <w:t xml:space="preserve">Ahmad Tafsir, </w:t>
      </w:r>
      <w:r w:rsidRPr="00A558A0">
        <w:rPr>
          <w:rFonts w:ascii="Times New Roman" w:eastAsia="Times New Roman" w:hAnsi="Times New Roman" w:cs="Times New Roman"/>
          <w:i/>
          <w:iCs/>
          <w:lang w:val="sv-SE"/>
        </w:rPr>
        <w:t xml:space="preserve">Ilmu Pendidikan dalam Perspektif Islam, </w:t>
      </w:r>
      <w:r w:rsidRPr="00A558A0">
        <w:rPr>
          <w:rFonts w:ascii="Times New Roman" w:eastAsia="Times New Roman" w:hAnsi="Times New Roman" w:cs="Times New Roman"/>
          <w:lang w:val="sv-SE"/>
        </w:rPr>
        <w:t xml:space="preserve">(Bandung: </w:t>
      </w:r>
      <w:r w:rsidR="00CB3808">
        <w:rPr>
          <w:rFonts w:ascii="Times New Roman" w:eastAsia="Times New Roman" w:hAnsi="Times New Roman" w:cs="Times New Roman"/>
          <w:lang w:val="sv-SE"/>
        </w:rPr>
        <w:t>PT Remaja Rosdakarya, 2007),</w:t>
      </w:r>
      <w:r w:rsidRPr="00A558A0">
        <w:rPr>
          <w:rFonts w:ascii="Times New Roman" w:eastAsia="Times New Roman" w:hAnsi="Times New Roman" w:cs="Times New Roman"/>
          <w:lang w:val="sv-SE"/>
        </w:rPr>
        <w:t xml:space="preserve"> 26.</w:t>
      </w:r>
    </w:p>
  </w:footnote>
  <w:footnote w:id="23">
    <w:p w:rsidR="00364F0F" w:rsidRPr="00A558A0" w:rsidRDefault="00364F0F" w:rsidP="00CB3808">
      <w:pPr>
        <w:spacing w:after="0" w:line="240" w:lineRule="auto"/>
        <w:ind w:firstLine="720"/>
        <w:jc w:val="both"/>
        <w:rPr>
          <w:rFonts w:ascii="Times New Roman" w:eastAsia="Times New Roman" w:hAnsi="Times New Roman" w:cs="Times New Roman"/>
          <w:sz w:val="20"/>
          <w:szCs w:val="20"/>
        </w:rPr>
      </w:pPr>
      <w:r w:rsidRPr="00A558A0">
        <w:rPr>
          <w:rStyle w:val="FootnoteReference"/>
          <w:sz w:val="20"/>
          <w:szCs w:val="20"/>
        </w:rPr>
        <w:footnoteRef/>
      </w:r>
      <w:r w:rsidRPr="00A558A0">
        <w:rPr>
          <w:sz w:val="20"/>
          <w:szCs w:val="20"/>
        </w:rPr>
        <w:t xml:space="preserve"> </w:t>
      </w:r>
      <w:r w:rsidRPr="00A558A0">
        <w:rPr>
          <w:rFonts w:ascii="Times New Roman" w:eastAsia="Times New Roman" w:hAnsi="Times New Roman" w:cs="Times New Roman"/>
          <w:sz w:val="20"/>
          <w:szCs w:val="20"/>
          <w:lang w:val="sv-SE"/>
        </w:rPr>
        <w:t xml:space="preserve">Moh. Roqib, </w:t>
      </w:r>
      <w:r w:rsidRPr="00A558A0">
        <w:rPr>
          <w:rFonts w:ascii="Times New Roman" w:eastAsia="Times New Roman" w:hAnsi="Times New Roman" w:cs="Times New Roman"/>
          <w:i/>
          <w:iCs/>
          <w:sz w:val="20"/>
          <w:szCs w:val="20"/>
          <w:lang w:val="sv-SE"/>
        </w:rPr>
        <w:t>Ilmu Pendidikan Islam: Pengembangan Pendidikan Integratif di Sekolah, Keluarga dan Masyarakat</w:t>
      </w:r>
      <w:r w:rsidRPr="00A558A0">
        <w:rPr>
          <w:rFonts w:ascii="Times New Roman" w:eastAsia="Times New Roman" w:hAnsi="Times New Roman" w:cs="Times New Roman"/>
          <w:sz w:val="20"/>
          <w:szCs w:val="20"/>
          <w:lang w:val="sv-SE"/>
        </w:rPr>
        <w:t>, (Yogyakarta</w:t>
      </w:r>
      <w:r w:rsidR="00766BC5">
        <w:rPr>
          <w:rFonts w:ascii="Times New Roman" w:eastAsia="Times New Roman" w:hAnsi="Times New Roman" w:cs="Times New Roman"/>
          <w:sz w:val="20"/>
          <w:szCs w:val="20"/>
          <w:lang w:val="sv-SE"/>
        </w:rPr>
        <w:t xml:space="preserve"> </w:t>
      </w:r>
      <w:r w:rsidRPr="00A558A0">
        <w:rPr>
          <w:rFonts w:ascii="Times New Roman" w:eastAsia="Times New Roman" w:hAnsi="Times New Roman" w:cs="Times New Roman"/>
          <w:sz w:val="20"/>
          <w:szCs w:val="20"/>
          <w:lang w:val="sv-SE"/>
        </w:rPr>
        <w:t>:</w:t>
      </w:r>
      <w:r w:rsidR="00766BC5">
        <w:rPr>
          <w:rFonts w:ascii="Times New Roman" w:eastAsia="Times New Roman" w:hAnsi="Times New Roman" w:cs="Times New Roman"/>
          <w:sz w:val="20"/>
          <w:szCs w:val="20"/>
          <w:lang w:val="sv-SE"/>
        </w:rPr>
        <w:t xml:space="preserve"> </w:t>
      </w:r>
      <w:r w:rsidRPr="00A558A0">
        <w:rPr>
          <w:rFonts w:ascii="Times New Roman" w:eastAsia="Times New Roman" w:hAnsi="Times New Roman" w:cs="Times New Roman"/>
          <w:i/>
          <w:iCs/>
          <w:sz w:val="20"/>
          <w:szCs w:val="20"/>
          <w:lang w:val="sv-SE"/>
        </w:rPr>
        <w:t>LK</w:t>
      </w:r>
      <w:r w:rsidRPr="00A558A0">
        <w:rPr>
          <w:rFonts w:ascii="Times New Roman" w:eastAsia="Times New Roman" w:hAnsi="Times New Roman" w:cs="Times New Roman"/>
          <w:sz w:val="20"/>
          <w:szCs w:val="20"/>
          <w:lang w:val="sv-SE"/>
        </w:rPr>
        <w:t>i</w:t>
      </w:r>
      <w:r w:rsidRPr="00A558A0">
        <w:rPr>
          <w:rFonts w:ascii="Times New Roman" w:eastAsia="Times New Roman" w:hAnsi="Times New Roman" w:cs="Times New Roman"/>
          <w:i/>
          <w:iCs/>
          <w:sz w:val="20"/>
          <w:szCs w:val="20"/>
          <w:lang w:val="sv-SE"/>
        </w:rPr>
        <w:t>S</w:t>
      </w:r>
      <w:r w:rsidR="00CB3808">
        <w:rPr>
          <w:rFonts w:ascii="Times New Roman" w:eastAsia="Times New Roman" w:hAnsi="Times New Roman" w:cs="Times New Roman"/>
          <w:sz w:val="20"/>
          <w:szCs w:val="20"/>
          <w:lang w:val="sv-SE"/>
        </w:rPr>
        <w:t>, 2009),</w:t>
      </w:r>
      <w:r w:rsidRPr="00A558A0">
        <w:rPr>
          <w:rFonts w:ascii="Times New Roman" w:eastAsia="Times New Roman" w:hAnsi="Times New Roman" w:cs="Times New Roman"/>
          <w:sz w:val="20"/>
          <w:szCs w:val="20"/>
          <w:lang w:val="sv-SE"/>
        </w:rPr>
        <w:t xml:space="preserve"> 21</w:t>
      </w:r>
    </w:p>
  </w:footnote>
  <w:footnote w:id="24">
    <w:p w:rsidR="00364F0F" w:rsidRPr="00CB3808" w:rsidRDefault="00364F0F" w:rsidP="00CB3808">
      <w:pPr>
        <w:spacing w:after="0" w:line="240" w:lineRule="auto"/>
        <w:ind w:firstLine="720"/>
        <w:jc w:val="both"/>
        <w:rPr>
          <w:rFonts w:ascii="Times New Roman" w:eastAsia="Times New Roman" w:hAnsi="Times New Roman" w:cs="Times New Roman"/>
          <w:sz w:val="20"/>
          <w:szCs w:val="20"/>
        </w:rPr>
      </w:pPr>
      <w:r w:rsidRPr="00A558A0">
        <w:rPr>
          <w:rStyle w:val="FootnoteReference"/>
        </w:rPr>
        <w:footnoteRef/>
      </w:r>
      <w:r w:rsidRPr="00A558A0">
        <w:t xml:space="preserve"> </w:t>
      </w:r>
      <w:r w:rsidR="00CB3808" w:rsidRPr="00A558A0">
        <w:rPr>
          <w:rFonts w:ascii="Times New Roman" w:eastAsia="Times New Roman" w:hAnsi="Times New Roman" w:cs="Times New Roman"/>
          <w:sz w:val="20"/>
          <w:szCs w:val="20"/>
          <w:lang w:val="sv-SE"/>
        </w:rPr>
        <w:t xml:space="preserve">Moh. Roqib, </w:t>
      </w:r>
      <w:r w:rsidR="00CB3808" w:rsidRPr="00A558A0">
        <w:rPr>
          <w:rFonts w:ascii="Times New Roman" w:eastAsia="Times New Roman" w:hAnsi="Times New Roman" w:cs="Times New Roman"/>
          <w:i/>
          <w:iCs/>
          <w:sz w:val="20"/>
          <w:szCs w:val="20"/>
          <w:lang w:val="sv-SE"/>
        </w:rPr>
        <w:t>Ilmu Pendidikan Islam: Pengembangan Pendidikan Integratif di Sekolah, Keluarga dan Masyarakat</w:t>
      </w:r>
      <w:r w:rsidR="00CB3808" w:rsidRPr="00A558A0">
        <w:rPr>
          <w:rFonts w:ascii="Times New Roman" w:eastAsia="Times New Roman" w:hAnsi="Times New Roman" w:cs="Times New Roman"/>
          <w:sz w:val="20"/>
          <w:szCs w:val="20"/>
          <w:lang w:val="sv-SE"/>
        </w:rPr>
        <w:t>, (Yogyakarta</w:t>
      </w:r>
      <w:r w:rsidR="00766BC5">
        <w:rPr>
          <w:rFonts w:ascii="Times New Roman" w:eastAsia="Times New Roman" w:hAnsi="Times New Roman" w:cs="Times New Roman"/>
          <w:sz w:val="20"/>
          <w:szCs w:val="20"/>
          <w:lang w:val="sv-SE"/>
        </w:rPr>
        <w:t xml:space="preserve"> </w:t>
      </w:r>
      <w:r w:rsidR="00CB3808" w:rsidRPr="00A558A0">
        <w:rPr>
          <w:rFonts w:ascii="Times New Roman" w:eastAsia="Times New Roman" w:hAnsi="Times New Roman" w:cs="Times New Roman"/>
          <w:sz w:val="20"/>
          <w:szCs w:val="20"/>
          <w:lang w:val="sv-SE"/>
        </w:rPr>
        <w:t>:</w:t>
      </w:r>
      <w:r w:rsidR="00766BC5">
        <w:rPr>
          <w:rFonts w:ascii="Times New Roman" w:eastAsia="Times New Roman" w:hAnsi="Times New Roman" w:cs="Times New Roman"/>
          <w:sz w:val="20"/>
          <w:szCs w:val="20"/>
          <w:lang w:val="sv-SE"/>
        </w:rPr>
        <w:t xml:space="preserve"> </w:t>
      </w:r>
      <w:r w:rsidR="00CB3808" w:rsidRPr="00A558A0">
        <w:rPr>
          <w:rFonts w:ascii="Times New Roman" w:eastAsia="Times New Roman" w:hAnsi="Times New Roman" w:cs="Times New Roman"/>
          <w:i/>
          <w:iCs/>
          <w:sz w:val="20"/>
          <w:szCs w:val="20"/>
          <w:lang w:val="sv-SE"/>
        </w:rPr>
        <w:t>LK</w:t>
      </w:r>
      <w:r w:rsidR="00CB3808" w:rsidRPr="00A558A0">
        <w:rPr>
          <w:rFonts w:ascii="Times New Roman" w:eastAsia="Times New Roman" w:hAnsi="Times New Roman" w:cs="Times New Roman"/>
          <w:sz w:val="20"/>
          <w:szCs w:val="20"/>
          <w:lang w:val="sv-SE"/>
        </w:rPr>
        <w:t>i</w:t>
      </w:r>
      <w:r w:rsidR="00CB3808" w:rsidRPr="00A558A0">
        <w:rPr>
          <w:rFonts w:ascii="Times New Roman" w:eastAsia="Times New Roman" w:hAnsi="Times New Roman" w:cs="Times New Roman"/>
          <w:i/>
          <w:iCs/>
          <w:sz w:val="20"/>
          <w:szCs w:val="20"/>
          <w:lang w:val="sv-SE"/>
        </w:rPr>
        <w:t>S</w:t>
      </w:r>
      <w:r w:rsidR="00CB3808">
        <w:rPr>
          <w:rFonts w:ascii="Times New Roman" w:eastAsia="Times New Roman" w:hAnsi="Times New Roman" w:cs="Times New Roman"/>
          <w:sz w:val="20"/>
          <w:szCs w:val="20"/>
          <w:lang w:val="sv-SE"/>
        </w:rPr>
        <w:t>, 2009), 22</w:t>
      </w:r>
    </w:p>
  </w:footnote>
  <w:footnote w:id="25">
    <w:p w:rsidR="00364F0F" w:rsidRPr="00461F0E" w:rsidRDefault="00364F0F" w:rsidP="00CB3808">
      <w:pPr>
        <w:pStyle w:val="FootnoteText"/>
        <w:ind w:firstLine="720"/>
      </w:pPr>
      <w:r>
        <w:rPr>
          <w:rStyle w:val="FootnoteReference"/>
        </w:rPr>
        <w:footnoteRef/>
      </w:r>
      <w:r>
        <w:t xml:space="preserve"> </w:t>
      </w:r>
      <w:r w:rsidRPr="00461F0E">
        <w:rPr>
          <w:rFonts w:ascii="Times New Roman" w:eastAsia="Times New Roman" w:hAnsi="Times New Roman" w:cs="Times New Roman"/>
        </w:rPr>
        <w:t xml:space="preserve">Mudasir, </w:t>
      </w:r>
      <w:r w:rsidRPr="00461F0E">
        <w:rPr>
          <w:rFonts w:ascii="Times New Roman" w:eastAsia="Times New Roman" w:hAnsi="Times New Roman" w:cs="Times New Roman"/>
          <w:i/>
          <w:iCs/>
        </w:rPr>
        <w:t xml:space="preserve">Ilmu Hadist, </w:t>
      </w:r>
      <w:r w:rsidRPr="00461F0E">
        <w:rPr>
          <w:rFonts w:ascii="Times New Roman" w:eastAsia="Times New Roman" w:hAnsi="Times New Roman" w:cs="Times New Roman"/>
        </w:rPr>
        <w:t>(Bandung: Pusta</w:t>
      </w:r>
      <w:r w:rsidR="00CB3808">
        <w:rPr>
          <w:rFonts w:ascii="Times New Roman" w:eastAsia="Times New Roman" w:hAnsi="Times New Roman" w:cs="Times New Roman"/>
        </w:rPr>
        <w:t>ka Setia, 2008),</w:t>
      </w:r>
      <w:r w:rsidRPr="00461F0E">
        <w:rPr>
          <w:rFonts w:ascii="Times New Roman" w:eastAsia="Times New Roman" w:hAnsi="Times New Roman" w:cs="Times New Roman"/>
        </w:rPr>
        <w:t xml:space="preserve"> 13-14</w:t>
      </w:r>
      <w:r w:rsidRPr="00461F0E">
        <w:t xml:space="preserve"> </w:t>
      </w:r>
    </w:p>
  </w:footnote>
  <w:footnote w:id="26">
    <w:p w:rsidR="00364F0F" w:rsidRDefault="00364F0F" w:rsidP="00CB3808">
      <w:pPr>
        <w:pStyle w:val="FootnoteText"/>
        <w:ind w:firstLine="720"/>
      </w:pPr>
      <w:r>
        <w:rPr>
          <w:rStyle w:val="FootnoteReference"/>
        </w:rPr>
        <w:footnoteRef/>
      </w:r>
      <w:r>
        <w:t xml:space="preserve"> </w:t>
      </w:r>
      <w:r w:rsidRPr="00461F0E">
        <w:rPr>
          <w:rFonts w:ascii="Times New Roman" w:eastAsia="Times New Roman" w:hAnsi="Times New Roman" w:cs="Times New Roman"/>
          <w:szCs w:val="18"/>
        </w:rPr>
        <w:t xml:space="preserve">Rosihon Anwar, </w:t>
      </w:r>
      <w:r w:rsidRPr="00461F0E">
        <w:rPr>
          <w:rFonts w:ascii="Times New Roman" w:eastAsia="Times New Roman" w:hAnsi="Times New Roman" w:cs="Times New Roman"/>
          <w:i/>
          <w:iCs/>
          <w:szCs w:val="18"/>
        </w:rPr>
        <w:t>Akidah Akhlak,</w:t>
      </w:r>
      <w:r w:rsidRPr="00461F0E">
        <w:rPr>
          <w:rFonts w:ascii="Times New Roman" w:eastAsia="Times New Roman" w:hAnsi="Times New Roman" w:cs="Times New Roman"/>
          <w:szCs w:val="18"/>
        </w:rPr>
        <w:t xml:space="preserve"> (</w:t>
      </w:r>
      <w:r w:rsidR="00CB3808">
        <w:rPr>
          <w:rFonts w:ascii="Times New Roman" w:eastAsia="Times New Roman" w:hAnsi="Times New Roman" w:cs="Times New Roman"/>
          <w:szCs w:val="18"/>
        </w:rPr>
        <w:t>Bandung: Pustaka Setia, 2008),</w:t>
      </w:r>
      <w:r w:rsidRPr="00461F0E">
        <w:rPr>
          <w:rFonts w:ascii="Times New Roman" w:eastAsia="Times New Roman" w:hAnsi="Times New Roman" w:cs="Times New Roman"/>
          <w:szCs w:val="18"/>
        </w:rPr>
        <w:t xml:space="preserve"> 13</w:t>
      </w:r>
      <w:r w:rsidRPr="00D625A8">
        <w:rPr>
          <w:rFonts w:ascii="Times New Roman" w:eastAsia="Times New Roman" w:hAnsi="Times New Roman" w:cs="Times New Roman"/>
          <w:sz w:val="18"/>
          <w:szCs w:val="18"/>
        </w:rPr>
        <w:t>.</w:t>
      </w:r>
    </w:p>
  </w:footnote>
  <w:footnote w:id="27">
    <w:p w:rsidR="00364F0F" w:rsidRPr="000E524F" w:rsidRDefault="00364F0F" w:rsidP="00CB3808">
      <w:pPr>
        <w:pStyle w:val="FootnoteText"/>
        <w:ind w:firstLine="720"/>
        <w:rPr>
          <w:i/>
        </w:rPr>
      </w:pPr>
      <w:r>
        <w:rPr>
          <w:rStyle w:val="FootnoteReference"/>
        </w:rPr>
        <w:footnoteRef/>
      </w:r>
      <w:r>
        <w:t xml:space="preserve"> </w:t>
      </w:r>
      <w:r w:rsidR="00CB3808" w:rsidRPr="00461F0E">
        <w:rPr>
          <w:rFonts w:ascii="Times New Roman" w:eastAsia="Times New Roman" w:hAnsi="Times New Roman" w:cs="Times New Roman"/>
          <w:szCs w:val="18"/>
        </w:rPr>
        <w:t xml:space="preserve">Rosihon Anwar, </w:t>
      </w:r>
      <w:r w:rsidR="00CB3808" w:rsidRPr="00461F0E">
        <w:rPr>
          <w:rFonts w:ascii="Times New Roman" w:eastAsia="Times New Roman" w:hAnsi="Times New Roman" w:cs="Times New Roman"/>
          <w:i/>
          <w:iCs/>
          <w:szCs w:val="18"/>
        </w:rPr>
        <w:t>Akidah Akhlak,</w:t>
      </w:r>
      <w:r w:rsidR="00CB3808" w:rsidRPr="00461F0E">
        <w:rPr>
          <w:rFonts w:ascii="Times New Roman" w:eastAsia="Times New Roman" w:hAnsi="Times New Roman" w:cs="Times New Roman"/>
          <w:szCs w:val="18"/>
        </w:rPr>
        <w:t xml:space="preserve"> (</w:t>
      </w:r>
      <w:r w:rsidR="00CB3808">
        <w:rPr>
          <w:rFonts w:ascii="Times New Roman" w:eastAsia="Times New Roman" w:hAnsi="Times New Roman" w:cs="Times New Roman"/>
          <w:szCs w:val="18"/>
        </w:rPr>
        <w:t xml:space="preserve">Bandung: Pustaka Setia, 2008), </w:t>
      </w:r>
      <w:r w:rsidRPr="000E524F">
        <w:rPr>
          <w:rFonts w:ascii="Times New Roman" w:hAnsi="Times New Roman" w:cs="Times New Roman"/>
          <w:i/>
        </w:rPr>
        <w:t>14</w:t>
      </w:r>
    </w:p>
  </w:footnote>
  <w:footnote w:id="28">
    <w:p w:rsidR="00364F0F" w:rsidRDefault="00364F0F" w:rsidP="00CB3808">
      <w:pPr>
        <w:pStyle w:val="FootnoteText"/>
        <w:ind w:firstLine="720"/>
      </w:pPr>
      <w:r>
        <w:rPr>
          <w:rStyle w:val="FootnoteReference"/>
        </w:rPr>
        <w:footnoteRef/>
      </w:r>
      <w:r>
        <w:t xml:space="preserve"> </w:t>
      </w:r>
      <w:r w:rsidR="00CB3808" w:rsidRPr="00461F0E">
        <w:rPr>
          <w:rFonts w:ascii="Times New Roman" w:eastAsia="Times New Roman" w:hAnsi="Times New Roman" w:cs="Times New Roman"/>
          <w:szCs w:val="18"/>
        </w:rPr>
        <w:t xml:space="preserve">Rosihon Anwar, </w:t>
      </w:r>
      <w:r w:rsidR="00CB3808" w:rsidRPr="00461F0E">
        <w:rPr>
          <w:rFonts w:ascii="Times New Roman" w:eastAsia="Times New Roman" w:hAnsi="Times New Roman" w:cs="Times New Roman"/>
          <w:i/>
          <w:iCs/>
          <w:szCs w:val="18"/>
        </w:rPr>
        <w:t>Akidah Akhlak,</w:t>
      </w:r>
      <w:r w:rsidR="00CB3808" w:rsidRPr="00461F0E">
        <w:rPr>
          <w:rFonts w:ascii="Times New Roman" w:eastAsia="Times New Roman" w:hAnsi="Times New Roman" w:cs="Times New Roman"/>
          <w:szCs w:val="18"/>
        </w:rPr>
        <w:t xml:space="preserve"> (</w:t>
      </w:r>
      <w:r w:rsidR="00CB3808">
        <w:rPr>
          <w:rFonts w:ascii="Times New Roman" w:eastAsia="Times New Roman" w:hAnsi="Times New Roman" w:cs="Times New Roman"/>
          <w:szCs w:val="18"/>
        </w:rPr>
        <w:t>Bandung: Pustaka Setia, 2008),</w:t>
      </w:r>
      <w:r>
        <w:rPr>
          <w:rFonts w:ascii="Times New Roman" w:eastAsia="Times New Roman" w:hAnsi="Times New Roman" w:cs="Times New Roman"/>
          <w:szCs w:val="24"/>
        </w:rPr>
        <w:t xml:space="preserve"> 201</w:t>
      </w:r>
      <w:bookmarkStart w:id="2" w:name="_GoBack"/>
      <w:bookmarkEnd w:id="2"/>
    </w:p>
  </w:footnote>
  <w:footnote w:id="29">
    <w:p w:rsidR="00364F0F" w:rsidRDefault="00364F0F" w:rsidP="00CB3808">
      <w:pPr>
        <w:pStyle w:val="FootnoteText"/>
        <w:ind w:firstLine="720"/>
      </w:pPr>
      <w:r>
        <w:rPr>
          <w:rStyle w:val="FootnoteReference"/>
        </w:rPr>
        <w:footnoteRef/>
      </w:r>
      <w:r>
        <w:t xml:space="preserve"> </w:t>
      </w:r>
      <w:r w:rsidR="00CB3808" w:rsidRPr="00461F0E">
        <w:rPr>
          <w:rFonts w:ascii="Times New Roman" w:eastAsia="Times New Roman" w:hAnsi="Times New Roman" w:cs="Times New Roman"/>
          <w:szCs w:val="18"/>
        </w:rPr>
        <w:t xml:space="preserve">Rosihon Anwar, </w:t>
      </w:r>
      <w:r w:rsidR="00CB3808" w:rsidRPr="00461F0E">
        <w:rPr>
          <w:rFonts w:ascii="Times New Roman" w:eastAsia="Times New Roman" w:hAnsi="Times New Roman" w:cs="Times New Roman"/>
          <w:i/>
          <w:iCs/>
          <w:szCs w:val="18"/>
        </w:rPr>
        <w:t>Akidah Akhlak,</w:t>
      </w:r>
      <w:r w:rsidR="00CB3808" w:rsidRPr="00461F0E">
        <w:rPr>
          <w:rFonts w:ascii="Times New Roman" w:eastAsia="Times New Roman" w:hAnsi="Times New Roman" w:cs="Times New Roman"/>
          <w:szCs w:val="18"/>
        </w:rPr>
        <w:t xml:space="preserve"> (</w:t>
      </w:r>
      <w:r w:rsidR="00CB3808">
        <w:rPr>
          <w:rFonts w:ascii="Times New Roman" w:eastAsia="Times New Roman" w:hAnsi="Times New Roman" w:cs="Times New Roman"/>
          <w:szCs w:val="18"/>
        </w:rPr>
        <w:t xml:space="preserve">Bandung: Pustaka Setia, 2008), </w:t>
      </w:r>
      <w:r w:rsidRPr="00620344">
        <w:rPr>
          <w:rFonts w:ascii="Times New Roman" w:eastAsia="Times New Roman" w:hAnsi="Times New Roman" w:cs="Times New Roman"/>
          <w:szCs w:val="24"/>
        </w:rPr>
        <w:t xml:space="preserve"> 211-212</w:t>
      </w:r>
    </w:p>
  </w:footnote>
  <w:footnote w:id="30">
    <w:p w:rsidR="00364F0F" w:rsidRPr="00620344" w:rsidRDefault="00364F0F" w:rsidP="00CB3808">
      <w:pPr>
        <w:pStyle w:val="FootnoteText"/>
        <w:ind w:firstLine="720"/>
        <w:jc w:val="both"/>
        <w:rPr>
          <w:sz w:val="16"/>
        </w:rPr>
      </w:pPr>
      <w:r>
        <w:rPr>
          <w:rStyle w:val="FootnoteReference"/>
        </w:rPr>
        <w:footnoteRef/>
      </w:r>
      <w:r>
        <w:t xml:space="preserve"> </w:t>
      </w:r>
      <w:r w:rsidRPr="00620344">
        <w:rPr>
          <w:rFonts w:ascii="Times New Roman" w:eastAsia="Times New Roman" w:hAnsi="Times New Roman" w:cs="Times New Roman"/>
          <w:szCs w:val="24"/>
          <w:lang w:val="sv-SE"/>
        </w:rPr>
        <w:t xml:space="preserve">Amir Syarifuddin, </w:t>
      </w:r>
      <w:r w:rsidRPr="00620344">
        <w:rPr>
          <w:rFonts w:ascii="Times New Roman" w:eastAsia="Times New Roman" w:hAnsi="Times New Roman" w:cs="Times New Roman"/>
          <w:i/>
          <w:iCs/>
          <w:szCs w:val="24"/>
          <w:lang w:val="sv-SE"/>
        </w:rPr>
        <w:t xml:space="preserve">Ushul Fiqh, </w:t>
      </w:r>
      <w:r w:rsidRPr="00620344">
        <w:rPr>
          <w:rFonts w:ascii="Times New Roman" w:eastAsia="Times New Roman" w:hAnsi="Times New Roman" w:cs="Times New Roman"/>
          <w:szCs w:val="24"/>
          <w:lang w:val="sv-SE"/>
        </w:rPr>
        <w:t>(Jakart</w:t>
      </w:r>
      <w:r w:rsidR="00CB3808">
        <w:rPr>
          <w:rFonts w:ascii="Times New Roman" w:eastAsia="Times New Roman" w:hAnsi="Times New Roman" w:cs="Times New Roman"/>
          <w:szCs w:val="24"/>
          <w:lang w:val="sv-SE"/>
        </w:rPr>
        <w:t>a: PT Logos Wacana Ilmu, 1997),</w:t>
      </w:r>
      <w:r w:rsidRPr="00620344">
        <w:rPr>
          <w:rFonts w:ascii="Times New Roman" w:eastAsia="Times New Roman" w:hAnsi="Times New Roman" w:cs="Times New Roman"/>
          <w:szCs w:val="24"/>
          <w:lang w:val="sv-SE"/>
        </w:rPr>
        <w:t xml:space="preserve"> 2-4</w:t>
      </w:r>
    </w:p>
  </w:footnote>
  <w:footnote w:id="31">
    <w:p w:rsidR="00364F0F" w:rsidRPr="002F3E36" w:rsidRDefault="00364F0F" w:rsidP="00971811">
      <w:pPr>
        <w:spacing w:after="0" w:line="240" w:lineRule="auto"/>
        <w:ind w:firstLine="720"/>
        <w:jc w:val="both"/>
        <w:rPr>
          <w:rFonts w:ascii="Times New Roman" w:eastAsia="Times New Roman" w:hAnsi="Times New Roman" w:cs="Times New Roman"/>
          <w:sz w:val="20"/>
          <w:szCs w:val="24"/>
        </w:rPr>
      </w:pPr>
      <w:r>
        <w:rPr>
          <w:rStyle w:val="FootnoteReference"/>
        </w:rPr>
        <w:footnoteRef/>
      </w:r>
      <w:r>
        <w:t xml:space="preserve"> </w:t>
      </w:r>
      <w:r w:rsidRPr="00620344">
        <w:rPr>
          <w:rFonts w:ascii="Times New Roman" w:eastAsia="Times New Roman" w:hAnsi="Times New Roman" w:cs="Times New Roman"/>
          <w:sz w:val="20"/>
          <w:szCs w:val="24"/>
          <w:lang w:val="sv-SE"/>
        </w:rPr>
        <w:t xml:space="preserve">Hasan Ibrahim Hasan, </w:t>
      </w:r>
      <w:r w:rsidRPr="00620344">
        <w:rPr>
          <w:rFonts w:ascii="Times New Roman" w:eastAsia="Times New Roman" w:hAnsi="Times New Roman" w:cs="Times New Roman"/>
          <w:i/>
          <w:iCs/>
          <w:sz w:val="20"/>
          <w:szCs w:val="24"/>
          <w:lang w:val="sv-SE"/>
        </w:rPr>
        <w:t xml:space="preserve">Sejarah dan Kebudayaan Islam, </w:t>
      </w:r>
      <w:r w:rsidRPr="00620344">
        <w:rPr>
          <w:rFonts w:ascii="Times New Roman" w:eastAsia="Times New Roman" w:hAnsi="Times New Roman" w:cs="Times New Roman"/>
          <w:sz w:val="20"/>
          <w:szCs w:val="24"/>
          <w:lang w:val="sv-SE"/>
        </w:rPr>
        <w:t>(Jakarta: Kalam Mulia, 2002), hlm. v-vi</w:t>
      </w:r>
    </w:p>
  </w:footnote>
  <w:footnote w:id="32">
    <w:p w:rsidR="00364F0F" w:rsidRDefault="00364F0F" w:rsidP="00971811">
      <w:pPr>
        <w:pStyle w:val="FootnoteText"/>
        <w:ind w:firstLine="720"/>
        <w:jc w:val="both"/>
      </w:pPr>
      <w:r>
        <w:rPr>
          <w:rStyle w:val="FootnoteReference"/>
        </w:rPr>
        <w:footnoteRef/>
      </w:r>
      <w:r>
        <w:t xml:space="preserve"> </w:t>
      </w:r>
      <w:r w:rsidRPr="002F3E36">
        <w:rPr>
          <w:rFonts w:ascii="Times New Roman" w:hAnsi="Times New Roman" w:cs="Times New Roman"/>
        </w:rPr>
        <w:t xml:space="preserve">Ramayulis, </w:t>
      </w:r>
      <w:r w:rsidRPr="002F3E36">
        <w:rPr>
          <w:rFonts w:ascii="Times New Roman" w:hAnsi="Times New Roman" w:cs="Times New Roman"/>
          <w:i/>
          <w:iCs/>
        </w:rPr>
        <w:t xml:space="preserve">Ilmu Pendidikan Islam, </w:t>
      </w:r>
      <w:r w:rsidRPr="002F3E36">
        <w:rPr>
          <w:rFonts w:ascii="Times New Roman" w:hAnsi="Times New Roman" w:cs="Times New Roman"/>
        </w:rPr>
        <w:t>(Jakarta: Ka</w:t>
      </w:r>
      <w:r w:rsidR="00CB3808">
        <w:rPr>
          <w:rFonts w:ascii="Times New Roman" w:hAnsi="Times New Roman" w:cs="Times New Roman"/>
        </w:rPr>
        <w:t>lam Mulia, 2011), Cet ke.9</w:t>
      </w:r>
      <w:proofErr w:type="gramStart"/>
      <w:r w:rsidR="00CB3808">
        <w:rPr>
          <w:rFonts w:ascii="Times New Roman" w:hAnsi="Times New Roman" w:cs="Times New Roman"/>
        </w:rPr>
        <w:t xml:space="preserve">, </w:t>
      </w:r>
      <w:r w:rsidRPr="002F3E36">
        <w:rPr>
          <w:rFonts w:ascii="Times New Roman" w:hAnsi="Times New Roman" w:cs="Times New Roman"/>
        </w:rPr>
        <w:t xml:space="preserve"> 277</w:t>
      </w:r>
      <w:proofErr w:type="gramEnd"/>
      <w:r>
        <w:t>.</w:t>
      </w:r>
    </w:p>
  </w:footnote>
  <w:footnote w:id="33">
    <w:p w:rsidR="00364F0F" w:rsidRDefault="00364F0F" w:rsidP="00CB3808">
      <w:pPr>
        <w:pStyle w:val="FootnoteText"/>
        <w:ind w:firstLine="720"/>
      </w:pPr>
      <w:r>
        <w:rPr>
          <w:rStyle w:val="FootnoteReference"/>
        </w:rPr>
        <w:footnoteRef/>
      </w:r>
      <w:r>
        <w:t xml:space="preserve"> </w:t>
      </w:r>
      <w:r w:rsidR="00CB3808" w:rsidRPr="002F3E36">
        <w:rPr>
          <w:rFonts w:ascii="Times New Roman" w:hAnsi="Times New Roman" w:cs="Times New Roman"/>
        </w:rPr>
        <w:t xml:space="preserve">Ramayulis, </w:t>
      </w:r>
      <w:r w:rsidR="00CB3808" w:rsidRPr="002F3E36">
        <w:rPr>
          <w:rFonts w:ascii="Times New Roman" w:hAnsi="Times New Roman" w:cs="Times New Roman"/>
          <w:i/>
          <w:iCs/>
        </w:rPr>
        <w:t xml:space="preserve">Ilmu Pendidikan Islam, </w:t>
      </w:r>
      <w:r w:rsidR="00CB3808" w:rsidRPr="002F3E36">
        <w:rPr>
          <w:rFonts w:ascii="Times New Roman" w:hAnsi="Times New Roman" w:cs="Times New Roman"/>
        </w:rPr>
        <w:t>(Jakarta: Ka</w:t>
      </w:r>
      <w:r w:rsidR="00CB3808">
        <w:rPr>
          <w:rFonts w:ascii="Times New Roman" w:hAnsi="Times New Roman" w:cs="Times New Roman"/>
        </w:rPr>
        <w:t>lam Mulia, 2011), Cet ke.9</w:t>
      </w:r>
      <w:proofErr w:type="gramStart"/>
      <w:r w:rsidR="00CB3808">
        <w:rPr>
          <w:rFonts w:ascii="Times New Roman" w:hAnsi="Times New Roman" w:cs="Times New Roman"/>
        </w:rPr>
        <w:t xml:space="preserve">, </w:t>
      </w:r>
      <w:r w:rsidR="00CB3808" w:rsidRPr="002F3E36">
        <w:rPr>
          <w:rFonts w:ascii="Times New Roman" w:hAnsi="Times New Roman" w:cs="Times New Roman"/>
        </w:rPr>
        <w:t xml:space="preserve"> 277</w:t>
      </w:r>
      <w:proofErr w:type="gramEnd"/>
      <w:r w:rsidR="00CB3808">
        <w:t>.</w:t>
      </w:r>
    </w:p>
  </w:footnote>
  <w:footnote w:id="34">
    <w:p w:rsidR="00364F0F" w:rsidRPr="00A558A0" w:rsidRDefault="00364F0F" w:rsidP="00CB3808">
      <w:pPr>
        <w:pStyle w:val="FootnoteText"/>
        <w:ind w:firstLine="720"/>
      </w:pPr>
      <w:r>
        <w:rPr>
          <w:rStyle w:val="FootnoteReference"/>
        </w:rPr>
        <w:footnoteRef/>
      </w:r>
      <w:r>
        <w:t xml:space="preserve"> </w:t>
      </w:r>
      <w:r w:rsidR="00CB3808" w:rsidRPr="002F3E36">
        <w:rPr>
          <w:rFonts w:ascii="Times New Roman" w:hAnsi="Times New Roman" w:cs="Times New Roman"/>
        </w:rPr>
        <w:t xml:space="preserve">Ramayulis, </w:t>
      </w:r>
      <w:r w:rsidR="00CB3808" w:rsidRPr="002F3E36">
        <w:rPr>
          <w:rFonts w:ascii="Times New Roman" w:hAnsi="Times New Roman" w:cs="Times New Roman"/>
          <w:i/>
          <w:iCs/>
        </w:rPr>
        <w:t xml:space="preserve">Ilmu Pendidikan Islam, </w:t>
      </w:r>
      <w:r w:rsidR="00CB3808" w:rsidRPr="002F3E36">
        <w:rPr>
          <w:rFonts w:ascii="Times New Roman" w:hAnsi="Times New Roman" w:cs="Times New Roman"/>
        </w:rPr>
        <w:t xml:space="preserve">(Jakarta: Kalam </w:t>
      </w:r>
      <w:r w:rsidR="00CB3808">
        <w:rPr>
          <w:rFonts w:ascii="Times New Roman" w:hAnsi="Times New Roman" w:cs="Times New Roman"/>
        </w:rPr>
        <w:t xml:space="preserve">Mulia, 2011), Cet ke.9, </w:t>
      </w:r>
      <w:r w:rsidRPr="00A558A0">
        <w:rPr>
          <w:rFonts w:ascii="Times New Roman" w:hAnsi="Times New Roman" w:cs="Times New Roman"/>
          <w:i/>
        </w:rPr>
        <w:t>278</w:t>
      </w:r>
    </w:p>
  </w:footnote>
  <w:footnote w:id="35">
    <w:p w:rsidR="00364F0F" w:rsidRPr="00A558A0" w:rsidRDefault="00364F0F" w:rsidP="00971811">
      <w:pPr>
        <w:tabs>
          <w:tab w:val="left" w:pos="1995"/>
        </w:tabs>
        <w:spacing w:after="0" w:line="240" w:lineRule="auto"/>
        <w:ind w:firstLine="709"/>
        <w:jc w:val="both"/>
        <w:rPr>
          <w:rFonts w:ascii="Times New Roman" w:hAnsi="Times New Roman" w:cs="Times New Roman"/>
          <w:sz w:val="20"/>
          <w:szCs w:val="20"/>
        </w:rPr>
      </w:pPr>
      <w:r w:rsidRPr="00A558A0">
        <w:rPr>
          <w:rStyle w:val="FootnoteReference"/>
          <w:sz w:val="20"/>
          <w:szCs w:val="20"/>
        </w:rPr>
        <w:footnoteRef/>
      </w:r>
      <w:r w:rsidRPr="00A558A0">
        <w:rPr>
          <w:sz w:val="20"/>
          <w:szCs w:val="20"/>
        </w:rPr>
        <w:t xml:space="preserve"> </w:t>
      </w:r>
      <w:r w:rsidRPr="00A558A0">
        <w:rPr>
          <w:rFonts w:ascii="Times New Roman" w:hAnsi="Times New Roman" w:cs="Times New Roman"/>
          <w:sz w:val="20"/>
          <w:szCs w:val="20"/>
        </w:rPr>
        <w:t xml:space="preserve">Abdul Mujib dan Jusuf Mudzakkir, </w:t>
      </w:r>
      <w:r w:rsidRPr="00A558A0">
        <w:rPr>
          <w:rFonts w:ascii="Times New Roman" w:hAnsi="Times New Roman" w:cs="Times New Roman"/>
          <w:i/>
          <w:iCs/>
          <w:sz w:val="20"/>
          <w:szCs w:val="20"/>
        </w:rPr>
        <w:t xml:space="preserve">Ilmu Pendidikan Islam, </w:t>
      </w:r>
      <w:r w:rsidRPr="00A558A0">
        <w:rPr>
          <w:rFonts w:ascii="Times New Roman" w:hAnsi="Times New Roman" w:cs="Times New Roman"/>
          <w:sz w:val="20"/>
          <w:szCs w:val="20"/>
        </w:rPr>
        <w:t>(Jakarta</w:t>
      </w:r>
      <w:r w:rsidR="00CB3808">
        <w:rPr>
          <w:rFonts w:ascii="Times New Roman" w:hAnsi="Times New Roman" w:cs="Times New Roman"/>
          <w:sz w:val="20"/>
          <w:szCs w:val="20"/>
        </w:rPr>
        <w:t xml:space="preserve">:Kencana, 2008), Cet ke 2, </w:t>
      </w:r>
      <w:r w:rsidRPr="00A558A0">
        <w:rPr>
          <w:rFonts w:ascii="Times New Roman" w:hAnsi="Times New Roman" w:cs="Times New Roman"/>
          <w:sz w:val="20"/>
          <w:szCs w:val="20"/>
        </w:rPr>
        <w:t>231</w:t>
      </w:r>
    </w:p>
  </w:footnote>
  <w:footnote w:id="36">
    <w:p w:rsidR="00364F0F" w:rsidRDefault="00364F0F" w:rsidP="00CB3808">
      <w:pPr>
        <w:pStyle w:val="FootnoteText"/>
        <w:ind w:firstLine="709"/>
      </w:pPr>
      <w:r w:rsidRPr="00A558A0">
        <w:rPr>
          <w:rStyle w:val="FootnoteReference"/>
        </w:rPr>
        <w:footnoteRef/>
      </w:r>
      <w:r w:rsidRPr="00A558A0">
        <w:t xml:space="preserve"> </w:t>
      </w:r>
      <w:r w:rsidR="00CB3808" w:rsidRPr="00A558A0">
        <w:rPr>
          <w:rFonts w:ascii="Times New Roman" w:hAnsi="Times New Roman" w:cs="Times New Roman"/>
        </w:rPr>
        <w:t xml:space="preserve">Abdul Mujib dan Jusuf Mudzakkir, </w:t>
      </w:r>
      <w:r w:rsidR="00CB3808" w:rsidRPr="00A558A0">
        <w:rPr>
          <w:rFonts w:ascii="Times New Roman" w:hAnsi="Times New Roman" w:cs="Times New Roman"/>
          <w:i/>
          <w:iCs/>
        </w:rPr>
        <w:t xml:space="preserve">Ilmu Pendidikan Islam, </w:t>
      </w:r>
      <w:r w:rsidR="00CB3808" w:rsidRPr="00A558A0">
        <w:rPr>
          <w:rFonts w:ascii="Times New Roman" w:hAnsi="Times New Roman" w:cs="Times New Roman"/>
        </w:rPr>
        <w:t>(Jakarta</w:t>
      </w:r>
      <w:r w:rsidR="00CB3808">
        <w:rPr>
          <w:rFonts w:ascii="Times New Roman" w:hAnsi="Times New Roman" w:cs="Times New Roman"/>
        </w:rPr>
        <w:t>:Kencana, 2008), Cet ke 2, 2</w:t>
      </w:r>
      <w:r w:rsidRPr="00A558A0">
        <w:rPr>
          <w:rFonts w:ascii="Times New Roman" w:hAnsi="Times New Roman" w:cs="Times New Roman"/>
        </w:rPr>
        <w:t>32</w:t>
      </w:r>
    </w:p>
  </w:footnote>
  <w:footnote w:id="37">
    <w:p w:rsidR="00364F0F" w:rsidRDefault="00364F0F" w:rsidP="00CB3808">
      <w:pPr>
        <w:pStyle w:val="FootnoteText"/>
        <w:ind w:firstLine="709"/>
      </w:pPr>
      <w:r>
        <w:rPr>
          <w:rStyle w:val="FootnoteReference"/>
        </w:rPr>
        <w:footnoteRef/>
      </w:r>
      <w:r>
        <w:t xml:space="preserve"> </w:t>
      </w:r>
      <w:r w:rsidR="00CB3808" w:rsidRPr="00A558A0">
        <w:rPr>
          <w:rFonts w:ascii="Times New Roman" w:hAnsi="Times New Roman" w:cs="Times New Roman"/>
        </w:rPr>
        <w:t xml:space="preserve">Abdul Mujib dan Jusuf Mudzakkir, </w:t>
      </w:r>
      <w:r w:rsidR="00CB3808" w:rsidRPr="00A558A0">
        <w:rPr>
          <w:rFonts w:ascii="Times New Roman" w:hAnsi="Times New Roman" w:cs="Times New Roman"/>
          <w:i/>
          <w:iCs/>
        </w:rPr>
        <w:t xml:space="preserve">Ilmu Pendidikan Islam, </w:t>
      </w:r>
      <w:r w:rsidR="00CB3808" w:rsidRPr="00A558A0">
        <w:rPr>
          <w:rFonts w:ascii="Times New Roman" w:hAnsi="Times New Roman" w:cs="Times New Roman"/>
        </w:rPr>
        <w:t>(Jakarta</w:t>
      </w:r>
      <w:r w:rsidR="00CB3808">
        <w:rPr>
          <w:rFonts w:ascii="Times New Roman" w:hAnsi="Times New Roman" w:cs="Times New Roman"/>
        </w:rPr>
        <w:t xml:space="preserve">:Kencana, 2008), Cet ke 2, </w:t>
      </w:r>
      <w:r w:rsidRPr="00B026A1">
        <w:rPr>
          <w:rFonts w:ascii="Times New Roman" w:hAnsi="Times New Roman" w:cs="Times New Roman"/>
        </w:rPr>
        <w:t>23</w:t>
      </w:r>
      <w:r>
        <w:rPr>
          <w:rFonts w:ascii="Times New Roman" w:hAnsi="Times New Roman" w:cs="Times New Roman"/>
        </w:rPr>
        <w:t>3</w:t>
      </w:r>
    </w:p>
  </w:footnote>
  <w:footnote w:id="38">
    <w:p w:rsidR="00364F0F" w:rsidRDefault="00364F0F" w:rsidP="00CB3808">
      <w:pPr>
        <w:pStyle w:val="FootnoteText"/>
        <w:ind w:firstLine="709"/>
      </w:pPr>
      <w:r>
        <w:rPr>
          <w:rStyle w:val="FootnoteReference"/>
        </w:rPr>
        <w:footnoteRef/>
      </w:r>
      <w:r>
        <w:t xml:space="preserve"> </w:t>
      </w:r>
      <w:r w:rsidR="00CB3808" w:rsidRPr="00A558A0">
        <w:rPr>
          <w:rFonts w:ascii="Times New Roman" w:hAnsi="Times New Roman" w:cs="Times New Roman"/>
        </w:rPr>
        <w:t xml:space="preserve">Abdul Mujib dan Jusuf Mudzakkir, </w:t>
      </w:r>
      <w:r w:rsidR="00CB3808" w:rsidRPr="00A558A0">
        <w:rPr>
          <w:rFonts w:ascii="Times New Roman" w:hAnsi="Times New Roman" w:cs="Times New Roman"/>
          <w:i/>
          <w:iCs/>
        </w:rPr>
        <w:t xml:space="preserve">Ilmu Pendidikan Islam, </w:t>
      </w:r>
      <w:r w:rsidR="00CB3808" w:rsidRPr="00A558A0">
        <w:rPr>
          <w:rFonts w:ascii="Times New Roman" w:hAnsi="Times New Roman" w:cs="Times New Roman"/>
        </w:rPr>
        <w:t>(Jakarta</w:t>
      </w:r>
      <w:r w:rsidR="00CB3808">
        <w:rPr>
          <w:rFonts w:ascii="Times New Roman" w:hAnsi="Times New Roman" w:cs="Times New Roman"/>
        </w:rPr>
        <w:t>:Kencana, 2008), Cet ke 2, 234</w:t>
      </w:r>
    </w:p>
  </w:footnote>
  <w:footnote w:id="39">
    <w:p w:rsidR="00364F0F" w:rsidRDefault="00364F0F" w:rsidP="00CB3808">
      <w:pPr>
        <w:pStyle w:val="FootnoteText"/>
        <w:ind w:firstLine="709"/>
      </w:pPr>
      <w:r>
        <w:rPr>
          <w:rStyle w:val="FootnoteReference"/>
        </w:rPr>
        <w:footnoteRef/>
      </w:r>
      <w:r>
        <w:t xml:space="preserve"> </w:t>
      </w:r>
      <w:r w:rsidR="00CB3808" w:rsidRPr="00A558A0">
        <w:rPr>
          <w:rFonts w:ascii="Times New Roman" w:hAnsi="Times New Roman" w:cs="Times New Roman"/>
        </w:rPr>
        <w:t xml:space="preserve">Abdul Mujib dan Jusuf Mudzakkir, </w:t>
      </w:r>
      <w:r w:rsidR="00CB3808" w:rsidRPr="00A558A0">
        <w:rPr>
          <w:rFonts w:ascii="Times New Roman" w:hAnsi="Times New Roman" w:cs="Times New Roman"/>
          <w:i/>
          <w:iCs/>
        </w:rPr>
        <w:t xml:space="preserve">Ilmu Pendidikan Islam, </w:t>
      </w:r>
      <w:r w:rsidR="00CB3808" w:rsidRPr="00A558A0">
        <w:rPr>
          <w:rFonts w:ascii="Times New Roman" w:hAnsi="Times New Roman" w:cs="Times New Roman"/>
        </w:rPr>
        <w:t>(Jakarta</w:t>
      </w:r>
      <w:r w:rsidR="00CB3808">
        <w:rPr>
          <w:rFonts w:ascii="Times New Roman" w:hAnsi="Times New Roman" w:cs="Times New Roman"/>
        </w:rPr>
        <w:t>:Kencana, 2008), Cet ke 2, 235</w:t>
      </w:r>
    </w:p>
  </w:footnote>
  <w:footnote w:id="40">
    <w:p w:rsidR="00364F0F" w:rsidRPr="006D01C1" w:rsidRDefault="00364F0F" w:rsidP="00CB3808">
      <w:pPr>
        <w:pStyle w:val="FootnoteText"/>
        <w:ind w:firstLine="709"/>
        <w:rPr>
          <w:i/>
        </w:rPr>
      </w:pPr>
      <w:r>
        <w:rPr>
          <w:rStyle w:val="FootnoteReference"/>
        </w:rPr>
        <w:footnoteRef/>
      </w:r>
      <w:r>
        <w:t xml:space="preserve"> </w:t>
      </w:r>
      <w:r w:rsidR="00CB3808" w:rsidRPr="00A558A0">
        <w:rPr>
          <w:rFonts w:ascii="Times New Roman" w:hAnsi="Times New Roman" w:cs="Times New Roman"/>
        </w:rPr>
        <w:t xml:space="preserve">Abdul Mujib dan Jusuf Mudzakkir, </w:t>
      </w:r>
      <w:r w:rsidR="00CB3808" w:rsidRPr="00A558A0">
        <w:rPr>
          <w:rFonts w:ascii="Times New Roman" w:hAnsi="Times New Roman" w:cs="Times New Roman"/>
          <w:i/>
          <w:iCs/>
        </w:rPr>
        <w:t xml:space="preserve">Ilmu Pendidikan Islam, </w:t>
      </w:r>
      <w:r w:rsidR="00CB3808" w:rsidRPr="00A558A0">
        <w:rPr>
          <w:rFonts w:ascii="Times New Roman" w:hAnsi="Times New Roman" w:cs="Times New Roman"/>
        </w:rPr>
        <w:t>(Jakarta</w:t>
      </w:r>
      <w:r w:rsidR="00CB3808">
        <w:rPr>
          <w:rFonts w:ascii="Times New Roman" w:hAnsi="Times New Roman" w:cs="Times New Roman"/>
        </w:rPr>
        <w:t>:Kencana, 2008), Cet ke 2, 236</w:t>
      </w:r>
    </w:p>
  </w:footnote>
  <w:footnote w:id="41">
    <w:p w:rsidR="00364F0F" w:rsidRDefault="00364F0F" w:rsidP="00766BC5">
      <w:pPr>
        <w:pStyle w:val="FootnoteText"/>
        <w:ind w:firstLine="709"/>
        <w:jc w:val="both"/>
      </w:pPr>
      <w:r>
        <w:rPr>
          <w:rStyle w:val="FootnoteReference"/>
        </w:rPr>
        <w:footnoteRef/>
      </w:r>
      <w:r>
        <w:t xml:space="preserve"> </w:t>
      </w:r>
      <w:r w:rsidR="00CB3808" w:rsidRPr="00A558A0">
        <w:rPr>
          <w:rFonts w:ascii="Times New Roman" w:hAnsi="Times New Roman" w:cs="Times New Roman"/>
        </w:rPr>
        <w:t xml:space="preserve">Abdul Mujib dan Jusuf Mudzakkir, </w:t>
      </w:r>
      <w:r w:rsidR="00CB3808" w:rsidRPr="00A558A0">
        <w:rPr>
          <w:rFonts w:ascii="Times New Roman" w:hAnsi="Times New Roman" w:cs="Times New Roman"/>
          <w:i/>
          <w:iCs/>
        </w:rPr>
        <w:t xml:space="preserve">Ilmu Pendidikan Islam, </w:t>
      </w:r>
      <w:r w:rsidR="00CB3808" w:rsidRPr="00A558A0">
        <w:rPr>
          <w:rFonts w:ascii="Times New Roman" w:hAnsi="Times New Roman" w:cs="Times New Roman"/>
        </w:rPr>
        <w:t>(Jakarta</w:t>
      </w:r>
      <w:r w:rsidR="00CB3808">
        <w:rPr>
          <w:rFonts w:ascii="Times New Roman" w:hAnsi="Times New Roman" w:cs="Times New Roman"/>
        </w:rPr>
        <w:t>:Kencana, 2008), Cet ke 2, 236</w:t>
      </w:r>
    </w:p>
  </w:footnote>
  <w:footnote w:id="42">
    <w:p w:rsidR="00364F0F" w:rsidRDefault="00364F0F" w:rsidP="00766BC5">
      <w:pPr>
        <w:pStyle w:val="FootnoteText"/>
        <w:ind w:firstLine="709"/>
        <w:jc w:val="both"/>
      </w:pPr>
      <w:r>
        <w:rPr>
          <w:rStyle w:val="FootnoteReference"/>
        </w:rPr>
        <w:footnoteRef/>
      </w:r>
      <w:r>
        <w:t xml:space="preserve"> </w:t>
      </w:r>
      <w:r w:rsidR="00CB3808" w:rsidRPr="00F83609">
        <w:rPr>
          <w:rFonts w:ascii="Times New Roman" w:hAnsi="Times New Roman" w:cs="Times New Roman"/>
        </w:rPr>
        <w:t xml:space="preserve">Abuddin Nata, </w:t>
      </w:r>
      <w:r w:rsidR="00CB3808" w:rsidRPr="00F83609">
        <w:rPr>
          <w:rFonts w:ascii="Times New Roman" w:hAnsi="Times New Roman" w:cs="Times New Roman"/>
          <w:i/>
          <w:iCs/>
        </w:rPr>
        <w:t xml:space="preserve">Filsafat Pendididikan Islam </w:t>
      </w:r>
      <w:r w:rsidR="00CB3808">
        <w:rPr>
          <w:rFonts w:ascii="Times New Roman" w:hAnsi="Times New Roman" w:cs="Times New Roman"/>
        </w:rPr>
        <w:t>(Jakar</w:t>
      </w:r>
      <w:r w:rsidR="00CB3808" w:rsidRPr="00F83609">
        <w:rPr>
          <w:rFonts w:ascii="Times New Roman" w:hAnsi="Times New Roman" w:cs="Times New Roman"/>
        </w:rPr>
        <w:t>ta: Logos Wacana Ilmu, 1997)</w:t>
      </w:r>
      <w:r w:rsidR="00766BC5">
        <w:rPr>
          <w:rFonts w:ascii="Times New Roman" w:hAnsi="Times New Roman" w:cs="Times New Roman"/>
        </w:rPr>
        <w:t xml:space="preserve">, </w:t>
      </w:r>
      <w:r w:rsidR="00CB3808">
        <w:rPr>
          <w:rFonts w:ascii="Times New Roman" w:hAnsi="Times New Roman" w:cs="Times New Roman"/>
        </w:rPr>
        <w:t>199</w:t>
      </w:r>
    </w:p>
  </w:footnote>
  <w:footnote w:id="43">
    <w:p w:rsidR="00364F0F" w:rsidRPr="00464B62" w:rsidRDefault="00364F0F" w:rsidP="00766BC5">
      <w:pPr>
        <w:pStyle w:val="FootnoteText"/>
        <w:ind w:firstLine="709"/>
        <w:jc w:val="both"/>
        <w:rPr>
          <w:rFonts w:ascii="Times New Roman" w:hAnsi="Times New Roman" w:cs="Times New Roman"/>
        </w:rPr>
      </w:pPr>
      <w:r w:rsidRPr="00464B62">
        <w:rPr>
          <w:rStyle w:val="FootnoteReference"/>
          <w:rFonts w:ascii="Times New Roman" w:hAnsi="Times New Roman" w:cs="Times New Roman"/>
        </w:rPr>
        <w:footnoteRef/>
      </w:r>
      <w:r w:rsidRPr="00464B62">
        <w:rPr>
          <w:rFonts w:ascii="Times New Roman" w:hAnsi="Times New Roman" w:cs="Times New Roman"/>
        </w:rPr>
        <w:t xml:space="preserve"> </w:t>
      </w:r>
      <w:r w:rsidR="00CB3808" w:rsidRPr="00A558A0">
        <w:rPr>
          <w:rFonts w:ascii="Times New Roman" w:hAnsi="Times New Roman" w:cs="Times New Roman"/>
        </w:rPr>
        <w:t xml:space="preserve">Abdul Mujib dan Jusuf Mudzakkir, </w:t>
      </w:r>
      <w:r w:rsidR="00CB3808" w:rsidRPr="00A558A0">
        <w:rPr>
          <w:rFonts w:ascii="Times New Roman" w:hAnsi="Times New Roman" w:cs="Times New Roman"/>
          <w:i/>
          <w:iCs/>
        </w:rPr>
        <w:t xml:space="preserve">Ilmu Pendidikan Islam, </w:t>
      </w:r>
      <w:r w:rsidR="00CB3808" w:rsidRPr="00A558A0">
        <w:rPr>
          <w:rFonts w:ascii="Times New Roman" w:hAnsi="Times New Roman" w:cs="Times New Roman"/>
        </w:rPr>
        <w:t>(Jakarta</w:t>
      </w:r>
      <w:r w:rsidR="00CB3808">
        <w:rPr>
          <w:rFonts w:ascii="Times New Roman" w:hAnsi="Times New Roman" w:cs="Times New Roman"/>
        </w:rPr>
        <w:t>:Kencana, 2008), Cet ke 2, 241</w:t>
      </w:r>
    </w:p>
  </w:footnote>
  <w:footnote w:id="44">
    <w:p w:rsidR="00364F0F" w:rsidRDefault="00364F0F" w:rsidP="00766BC5">
      <w:pPr>
        <w:pStyle w:val="FootnoteText"/>
        <w:ind w:firstLine="709"/>
        <w:jc w:val="both"/>
      </w:pPr>
      <w:r>
        <w:rPr>
          <w:rStyle w:val="FootnoteReference"/>
        </w:rPr>
        <w:footnoteRef/>
      </w:r>
      <w:r>
        <w:t xml:space="preserve"> </w:t>
      </w:r>
      <w:r w:rsidR="00CB3808" w:rsidRPr="00F83609">
        <w:rPr>
          <w:rFonts w:ascii="Times New Roman" w:hAnsi="Times New Roman" w:cs="Times New Roman"/>
        </w:rPr>
        <w:t xml:space="preserve">Abuddin Nata, </w:t>
      </w:r>
      <w:r w:rsidR="00CB3808" w:rsidRPr="00F83609">
        <w:rPr>
          <w:rFonts w:ascii="Times New Roman" w:hAnsi="Times New Roman" w:cs="Times New Roman"/>
          <w:i/>
          <w:iCs/>
        </w:rPr>
        <w:t xml:space="preserve">Filsafat Pendididikan Islam </w:t>
      </w:r>
      <w:r w:rsidR="00CB3808">
        <w:rPr>
          <w:rFonts w:ascii="Times New Roman" w:hAnsi="Times New Roman" w:cs="Times New Roman"/>
        </w:rPr>
        <w:t>(Jakar</w:t>
      </w:r>
      <w:r w:rsidR="00CB3808" w:rsidRPr="00F83609">
        <w:rPr>
          <w:rFonts w:ascii="Times New Roman" w:hAnsi="Times New Roman" w:cs="Times New Roman"/>
        </w:rPr>
        <w:t>ta: Logos Wacana Ilmu, 1997</w:t>
      </w:r>
      <w:proofErr w:type="gramStart"/>
      <w:r w:rsidR="00CB3808" w:rsidRPr="00F83609">
        <w:rPr>
          <w:rFonts w:ascii="Times New Roman" w:hAnsi="Times New Roman" w:cs="Times New Roman"/>
        </w:rPr>
        <w:t>)</w:t>
      </w:r>
      <w:r w:rsidR="00CB3808">
        <w:rPr>
          <w:rFonts w:ascii="Times New Roman" w:hAnsi="Times New Roman" w:cs="Times New Roman"/>
        </w:rPr>
        <w:t xml:space="preserve"> .</w:t>
      </w:r>
      <w:proofErr w:type="gramEnd"/>
      <w:r w:rsidR="00CB3808">
        <w:rPr>
          <w:rFonts w:ascii="Times New Roman" w:hAnsi="Times New Roman" w:cs="Times New Roman"/>
        </w:rPr>
        <w:t xml:space="preserve"> 201</w:t>
      </w:r>
    </w:p>
  </w:footnote>
  <w:footnote w:id="45">
    <w:p w:rsidR="00364F0F" w:rsidRPr="0094483C" w:rsidRDefault="00364F0F" w:rsidP="00CB3808">
      <w:pPr>
        <w:pStyle w:val="FootnoteText"/>
        <w:ind w:firstLine="709"/>
        <w:jc w:val="both"/>
        <w:rPr>
          <w:sz w:val="16"/>
        </w:rPr>
      </w:pPr>
      <w:r>
        <w:rPr>
          <w:rStyle w:val="FootnoteReference"/>
        </w:rPr>
        <w:footnoteRef/>
      </w:r>
      <w:r>
        <w:t xml:space="preserve"> </w:t>
      </w:r>
      <w:r w:rsidRPr="0094483C">
        <w:rPr>
          <w:rFonts w:ascii="Times New Roman" w:eastAsia="Times New Roman" w:hAnsi="Times New Roman" w:cs="Times New Roman"/>
          <w:szCs w:val="24"/>
        </w:rPr>
        <w:t xml:space="preserve">Haidar Putra Daulay, </w:t>
      </w:r>
      <w:r w:rsidRPr="0094483C">
        <w:rPr>
          <w:rFonts w:ascii="Times New Roman" w:eastAsia="Times New Roman" w:hAnsi="Times New Roman" w:cs="Times New Roman"/>
          <w:i/>
          <w:iCs/>
          <w:szCs w:val="24"/>
        </w:rPr>
        <w:t xml:space="preserve">Sejarah Pertumbuhan dan Pembaruan Pendidikan Islam di Indonesia, </w:t>
      </w:r>
      <w:r w:rsidR="00CB3808">
        <w:rPr>
          <w:rFonts w:ascii="Times New Roman" w:eastAsia="Times New Roman" w:hAnsi="Times New Roman" w:cs="Times New Roman"/>
          <w:szCs w:val="24"/>
        </w:rPr>
        <w:t>(Jakarta: Kencana, 2007),</w:t>
      </w:r>
      <w:r>
        <w:rPr>
          <w:rFonts w:ascii="Times New Roman" w:eastAsia="Times New Roman" w:hAnsi="Times New Roman" w:cs="Times New Roman"/>
          <w:szCs w:val="24"/>
        </w:rPr>
        <w:t xml:space="preserve"> 96</w:t>
      </w:r>
    </w:p>
  </w:footnote>
  <w:footnote w:id="46">
    <w:p w:rsidR="00364F0F" w:rsidRPr="00871073" w:rsidRDefault="00364F0F" w:rsidP="00CB3808">
      <w:pPr>
        <w:pStyle w:val="FootnoteText"/>
        <w:ind w:firstLine="709"/>
        <w:jc w:val="lowKashida"/>
        <w:rPr>
          <w:rFonts w:ascii="Times New Roman" w:hAnsi="Times New Roman" w:cs="Times New Roman"/>
          <w:rtl/>
        </w:rPr>
      </w:pPr>
      <w:r w:rsidRPr="00871073">
        <w:rPr>
          <w:rStyle w:val="FootnoteReference"/>
          <w:rFonts w:ascii="Times New Roman" w:hAnsi="Times New Roman" w:cs="Times New Roman"/>
          <w:rtl/>
        </w:rPr>
        <w:footnoteRef/>
      </w:r>
      <w:r w:rsidRPr="00871073">
        <w:rPr>
          <w:rFonts w:ascii="Times New Roman" w:hAnsi="Times New Roman" w:cs="Times New Roman"/>
        </w:rPr>
        <w:t xml:space="preserve">Zuhairini, </w:t>
      </w:r>
      <w:proofErr w:type="gramStart"/>
      <w:r w:rsidRPr="00871073">
        <w:rPr>
          <w:rFonts w:ascii="Times New Roman" w:hAnsi="Times New Roman" w:cs="Times New Roman"/>
        </w:rPr>
        <w:t>dkk.,</w:t>
      </w:r>
      <w:proofErr w:type="gramEnd"/>
      <w:r w:rsidRPr="00871073">
        <w:rPr>
          <w:rFonts w:ascii="Times New Roman" w:hAnsi="Times New Roman" w:cs="Times New Roman"/>
        </w:rPr>
        <w:t xml:space="preserve"> </w:t>
      </w:r>
      <w:r w:rsidRPr="00871073">
        <w:rPr>
          <w:rFonts w:ascii="Times New Roman" w:hAnsi="Times New Roman" w:cs="Times New Roman"/>
          <w:i/>
          <w:iCs/>
        </w:rPr>
        <w:t>Sejarah Pendidikan Islam</w:t>
      </w:r>
      <w:r w:rsidRPr="00871073">
        <w:rPr>
          <w:rFonts w:ascii="Times New Roman" w:hAnsi="Times New Roman" w:cs="Times New Roman"/>
        </w:rPr>
        <w:t xml:space="preserve">, </w:t>
      </w:r>
      <w:r w:rsidR="00766BC5">
        <w:rPr>
          <w:rFonts w:ascii="Times New Roman" w:hAnsi="Times New Roman" w:cs="Times New Roman"/>
        </w:rPr>
        <w:t>(</w:t>
      </w:r>
      <w:r w:rsidRPr="00871073">
        <w:rPr>
          <w:rFonts w:ascii="Times New Roman" w:hAnsi="Times New Roman" w:cs="Times New Roman"/>
        </w:rPr>
        <w:t>Bu</w:t>
      </w:r>
      <w:r w:rsidR="00CB3808">
        <w:rPr>
          <w:rFonts w:ascii="Times New Roman" w:hAnsi="Times New Roman" w:cs="Times New Roman"/>
        </w:rPr>
        <w:t>mi Aksara, Jakarta, 1998</w:t>
      </w:r>
      <w:r w:rsidR="00766BC5">
        <w:rPr>
          <w:rFonts w:ascii="Times New Roman" w:hAnsi="Times New Roman" w:cs="Times New Roman"/>
        </w:rPr>
        <w:t xml:space="preserve">), </w:t>
      </w:r>
      <w:r w:rsidRPr="00871073">
        <w:rPr>
          <w:rFonts w:ascii="Times New Roman" w:hAnsi="Times New Roman" w:cs="Times New Roman"/>
        </w:rPr>
        <w:t>146.</w:t>
      </w:r>
    </w:p>
  </w:footnote>
  <w:footnote w:id="47">
    <w:p w:rsidR="00364F0F" w:rsidRPr="00871073" w:rsidRDefault="00364F0F" w:rsidP="00CB3808">
      <w:pPr>
        <w:pStyle w:val="FootnoteText"/>
        <w:ind w:firstLine="709"/>
        <w:jc w:val="lowKashida"/>
        <w:rPr>
          <w:rFonts w:ascii="Times New Roman" w:hAnsi="Times New Roman" w:cs="Times New Roman"/>
          <w:rtl/>
        </w:rPr>
      </w:pPr>
      <w:r w:rsidRPr="00871073">
        <w:rPr>
          <w:rStyle w:val="FootnoteReference"/>
          <w:rFonts w:ascii="Times New Roman" w:hAnsi="Times New Roman" w:cs="Times New Roman"/>
          <w:rtl/>
        </w:rPr>
        <w:footnoteRef/>
      </w:r>
      <w:r>
        <w:rPr>
          <w:rFonts w:ascii="Times New Roman" w:hAnsi="Times New Roman" w:cs="Times New Roman"/>
        </w:rPr>
        <w:t xml:space="preserve"> </w:t>
      </w:r>
      <w:r w:rsidRPr="00871073">
        <w:rPr>
          <w:rFonts w:ascii="Times New Roman" w:hAnsi="Times New Roman" w:cs="Times New Roman"/>
        </w:rPr>
        <w:t xml:space="preserve">Harun Nasution, </w:t>
      </w:r>
      <w:r w:rsidRPr="00871073">
        <w:rPr>
          <w:rFonts w:ascii="Times New Roman" w:hAnsi="Times New Roman" w:cs="Times New Roman"/>
          <w:i/>
          <w:iCs/>
        </w:rPr>
        <w:t>Pembaharuan Dalam Islam: Sejarah Pemikiran dan Gerakan</w:t>
      </w:r>
      <w:r w:rsidRPr="00871073">
        <w:rPr>
          <w:rFonts w:ascii="Times New Roman" w:hAnsi="Times New Roman" w:cs="Times New Roman"/>
        </w:rPr>
        <w:t xml:space="preserve">, </w:t>
      </w:r>
      <w:r w:rsidR="00766BC5">
        <w:rPr>
          <w:rFonts w:ascii="Times New Roman" w:hAnsi="Times New Roman" w:cs="Times New Roman"/>
        </w:rPr>
        <w:t>(</w:t>
      </w:r>
      <w:r w:rsidRPr="00871073">
        <w:rPr>
          <w:rFonts w:ascii="Times New Roman" w:hAnsi="Times New Roman" w:cs="Times New Roman"/>
        </w:rPr>
        <w:t>B</w:t>
      </w:r>
      <w:r w:rsidR="00CB3808">
        <w:rPr>
          <w:rFonts w:ascii="Times New Roman" w:hAnsi="Times New Roman" w:cs="Times New Roman"/>
        </w:rPr>
        <w:t>ulan Bintang, Jakarta, 1975</w:t>
      </w:r>
      <w:r w:rsidR="00766BC5">
        <w:rPr>
          <w:rFonts w:ascii="Times New Roman" w:hAnsi="Times New Roman" w:cs="Times New Roman"/>
        </w:rPr>
        <w:t>)</w:t>
      </w:r>
      <w:r w:rsidR="00CB3808">
        <w:rPr>
          <w:rFonts w:ascii="Times New Roman" w:hAnsi="Times New Roman" w:cs="Times New Roman"/>
        </w:rPr>
        <w:t>,</w:t>
      </w:r>
      <w:r w:rsidRPr="00871073">
        <w:rPr>
          <w:rFonts w:ascii="Times New Roman" w:hAnsi="Times New Roman" w:cs="Times New Roman"/>
        </w:rPr>
        <w:t xml:space="preserve"> 11.</w:t>
      </w:r>
    </w:p>
  </w:footnote>
  <w:footnote w:id="48">
    <w:p w:rsidR="00364F0F" w:rsidRPr="00871073" w:rsidRDefault="00364F0F" w:rsidP="00CB3808">
      <w:pPr>
        <w:pStyle w:val="FootnoteText"/>
        <w:ind w:firstLine="709"/>
        <w:jc w:val="lowKashida"/>
        <w:rPr>
          <w:rFonts w:ascii="Times New Roman" w:hAnsi="Times New Roman" w:cs="Times New Roman"/>
          <w:rtl/>
        </w:rPr>
      </w:pPr>
      <w:r w:rsidRPr="00871073">
        <w:rPr>
          <w:rStyle w:val="FootnoteReference"/>
          <w:rFonts w:ascii="Times New Roman" w:hAnsi="Times New Roman" w:cs="Times New Roman"/>
          <w:rtl/>
        </w:rPr>
        <w:footnoteRef/>
      </w:r>
      <w:r>
        <w:rPr>
          <w:rFonts w:ascii="Times New Roman" w:hAnsi="Times New Roman" w:cs="Times New Roman"/>
        </w:rPr>
        <w:t xml:space="preserve"> </w:t>
      </w:r>
      <w:r w:rsidRPr="00871073">
        <w:rPr>
          <w:rFonts w:ascii="Times New Roman" w:hAnsi="Times New Roman" w:cs="Times New Roman"/>
        </w:rPr>
        <w:t xml:space="preserve">Soegarda Poerbakawatja, </w:t>
      </w:r>
      <w:r w:rsidRPr="00871073">
        <w:rPr>
          <w:rFonts w:ascii="Times New Roman" w:hAnsi="Times New Roman" w:cs="Times New Roman"/>
          <w:i/>
          <w:iCs/>
        </w:rPr>
        <w:t>Pendidikan Dalam Alam Indonesia Merdeka</w:t>
      </w:r>
      <w:r w:rsidRPr="00871073">
        <w:rPr>
          <w:rFonts w:ascii="Times New Roman" w:hAnsi="Times New Roman" w:cs="Times New Roman"/>
        </w:rPr>
        <w:t xml:space="preserve">, </w:t>
      </w:r>
      <w:r w:rsidR="00766BC5">
        <w:rPr>
          <w:rFonts w:ascii="Times New Roman" w:hAnsi="Times New Roman" w:cs="Times New Roman"/>
        </w:rPr>
        <w:t>(</w:t>
      </w:r>
      <w:r w:rsidR="00CB3808">
        <w:rPr>
          <w:rFonts w:ascii="Times New Roman" w:hAnsi="Times New Roman" w:cs="Times New Roman"/>
        </w:rPr>
        <w:t>Gunung Agung, Jakarta, 1970</w:t>
      </w:r>
      <w:r w:rsidR="00766BC5">
        <w:rPr>
          <w:rFonts w:ascii="Times New Roman" w:hAnsi="Times New Roman" w:cs="Times New Roman"/>
        </w:rPr>
        <w:t xml:space="preserve">), </w:t>
      </w:r>
      <w:r w:rsidRPr="00871073">
        <w:rPr>
          <w:rFonts w:ascii="Times New Roman" w:hAnsi="Times New Roman" w:cs="Times New Roman"/>
        </w:rPr>
        <w:t>30.</w:t>
      </w:r>
    </w:p>
  </w:footnote>
  <w:footnote w:id="49">
    <w:p w:rsidR="00364F0F" w:rsidRPr="00871073" w:rsidRDefault="00364F0F" w:rsidP="00CB3808">
      <w:pPr>
        <w:pStyle w:val="FootnoteText"/>
        <w:ind w:firstLine="709"/>
        <w:jc w:val="lowKashida"/>
        <w:rPr>
          <w:rFonts w:ascii="Times New Roman" w:hAnsi="Times New Roman" w:cs="Times New Roman"/>
          <w:rtl/>
        </w:rPr>
      </w:pPr>
      <w:r w:rsidRPr="00871073">
        <w:rPr>
          <w:rStyle w:val="FootnoteReference"/>
          <w:rFonts w:ascii="Times New Roman" w:hAnsi="Times New Roman" w:cs="Times New Roman"/>
          <w:rtl/>
        </w:rPr>
        <w:footnoteRef/>
      </w:r>
      <w:r>
        <w:rPr>
          <w:rFonts w:ascii="Times New Roman" w:hAnsi="Times New Roman" w:cs="Times New Roman"/>
        </w:rPr>
        <w:t xml:space="preserve"> Hanum Asrahah</w:t>
      </w:r>
      <w:r w:rsidRPr="00871073">
        <w:rPr>
          <w:rFonts w:ascii="Times New Roman" w:hAnsi="Times New Roman" w:cs="Times New Roman"/>
        </w:rPr>
        <w:t xml:space="preserve">, </w:t>
      </w:r>
      <w:r w:rsidRPr="00871073">
        <w:rPr>
          <w:rFonts w:ascii="Times New Roman" w:hAnsi="Times New Roman" w:cs="Times New Roman"/>
          <w:i/>
          <w:iCs/>
        </w:rPr>
        <w:t>Sejarah Pendidikan Islam</w:t>
      </w:r>
      <w:r w:rsidRPr="00871073">
        <w:rPr>
          <w:rFonts w:ascii="Times New Roman" w:hAnsi="Times New Roman" w:cs="Times New Roman"/>
        </w:rPr>
        <w:t xml:space="preserve">, </w:t>
      </w:r>
      <w:r w:rsidR="00766BC5">
        <w:rPr>
          <w:rFonts w:ascii="Times New Roman" w:hAnsi="Times New Roman" w:cs="Times New Roman"/>
        </w:rPr>
        <w:t>(</w:t>
      </w:r>
      <w:r w:rsidRPr="00871073">
        <w:rPr>
          <w:rFonts w:ascii="Times New Roman" w:hAnsi="Times New Roman" w:cs="Times New Roman"/>
        </w:rPr>
        <w:t>Logo</w:t>
      </w:r>
      <w:r w:rsidR="00CB3808">
        <w:rPr>
          <w:rFonts w:ascii="Times New Roman" w:hAnsi="Times New Roman" w:cs="Times New Roman"/>
        </w:rPr>
        <w:t>s Wacana Ilmu, Jakarta, 1999</w:t>
      </w:r>
      <w:r w:rsidR="00766BC5">
        <w:rPr>
          <w:rFonts w:ascii="Times New Roman" w:hAnsi="Times New Roman" w:cs="Times New Roman"/>
        </w:rPr>
        <w:t>)</w:t>
      </w:r>
      <w:r w:rsidR="00CB3808">
        <w:rPr>
          <w:rFonts w:ascii="Times New Roman" w:hAnsi="Times New Roman" w:cs="Times New Roman"/>
        </w:rPr>
        <w:t>,</w:t>
      </w:r>
      <w:r w:rsidRPr="00871073">
        <w:rPr>
          <w:rFonts w:ascii="Times New Roman" w:hAnsi="Times New Roman" w:cs="Times New Roman"/>
        </w:rPr>
        <w:t xml:space="preserve"> 152-153.</w:t>
      </w:r>
    </w:p>
  </w:footnote>
  <w:footnote w:id="50">
    <w:p w:rsidR="00364F0F" w:rsidRPr="00871073" w:rsidRDefault="00364F0F" w:rsidP="00CB3808">
      <w:pPr>
        <w:pStyle w:val="FootnoteText"/>
        <w:ind w:firstLine="709"/>
        <w:jc w:val="lowKashida"/>
        <w:rPr>
          <w:rFonts w:ascii="Times New Roman" w:hAnsi="Times New Roman" w:cs="Times New Roman"/>
          <w:rtl/>
        </w:rPr>
      </w:pPr>
      <w:r w:rsidRPr="00871073">
        <w:rPr>
          <w:rStyle w:val="FootnoteReference"/>
          <w:rFonts w:ascii="Times New Roman" w:hAnsi="Times New Roman" w:cs="Times New Roman"/>
          <w:rtl/>
        </w:rPr>
        <w:footnoteRef/>
      </w:r>
      <w:r w:rsidRPr="00871073">
        <w:rPr>
          <w:rFonts w:ascii="Times New Roman" w:hAnsi="Times New Roman" w:cs="Times New Roman"/>
        </w:rPr>
        <w:t xml:space="preserve">Ira M. Lapidus, </w:t>
      </w:r>
      <w:r w:rsidRPr="00871073">
        <w:rPr>
          <w:rFonts w:ascii="Times New Roman" w:hAnsi="Times New Roman" w:cs="Times New Roman"/>
          <w:i/>
          <w:iCs/>
        </w:rPr>
        <w:t>Sejarah Sosial Ummat Islam</w:t>
      </w:r>
      <w:r w:rsidRPr="00871073">
        <w:rPr>
          <w:rFonts w:ascii="Times New Roman" w:hAnsi="Times New Roman" w:cs="Times New Roman"/>
        </w:rPr>
        <w:t xml:space="preserve">, </w:t>
      </w:r>
      <w:r w:rsidR="00766BC5">
        <w:rPr>
          <w:rFonts w:ascii="Times New Roman" w:hAnsi="Times New Roman" w:cs="Times New Roman"/>
        </w:rPr>
        <w:t>(</w:t>
      </w:r>
      <w:r w:rsidRPr="00871073">
        <w:rPr>
          <w:rFonts w:ascii="Times New Roman" w:hAnsi="Times New Roman" w:cs="Times New Roman"/>
        </w:rPr>
        <w:t>Raja Grafindo Per</w:t>
      </w:r>
      <w:r w:rsidR="00CB3808">
        <w:rPr>
          <w:rFonts w:ascii="Times New Roman" w:hAnsi="Times New Roman" w:cs="Times New Roman"/>
        </w:rPr>
        <w:t>sada, Jakarta, 1999</w:t>
      </w:r>
      <w:r w:rsidR="00766BC5">
        <w:rPr>
          <w:rFonts w:ascii="Times New Roman" w:hAnsi="Times New Roman" w:cs="Times New Roman"/>
        </w:rPr>
        <w:t>)</w:t>
      </w:r>
      <w:r w:rsidR="00CB3808">
        <w:rPr>
          <w:rFonts w:ascii="Times New Roman" w:hAnsi="Times New Roman" w:cs="Times New Roman"/>
        </w:rPr>
        <w:t>, bagian 3</w:t>
      </w:r>
      <w:proofErr w:type="gramStart"/>
      <w:r w:rsidR="00CB3808">
        <w:rPr>
          <w:rFonts w:ascii="Times New Roman" w:hAnsi="Times New Roman" w:cs="Times New Roman"/>
        </w:rPr>
        <w:t xml:space="preserve">, </w:t>
      </w:r>
      <w:r w:rsidRPr="00871073">
        <w:rPr>
          <w:rFonts w:ascii="Times New Roman" w:hAnsi="Times New Roman" w:cs="Times New Roman"/>
        </w:rPr>
        <w:t xml:space="preserve"> 317</w:t>
      </w:r>
      <w:proofErr w:type="gramEnd"/>
      <w:r w:rsidRPr="00871073">
        <w:rPr>
          <w:rFonts w:ascii="Times New Roman" w:hAnsi="Times New Roman" w:cs="Times New Roman"/>
        </w:rPr>
        <w:t>-318.</w:t>
      </w:r>
    </w:p>
  </w:footnote>
  <w:footnote w:id="51">
    <w:p w:rsidR="00364F0F" w:rsidRPr="004A2E41" w:rsidRDefault="00364F0F" w:rsidP="00766BC5">
      <w:pPr>
        <w:pStyle w:val="FootnoteText"/>
        <w:ind w:firstLine="709"/>
        <w:jc w:val="lowKashida"/>
        <w:rPr>
          <w:rFonts w:ascii="Times New Roman" w:hAnsi="Times New Roman" w:cs="Times New Roman"/>
          <w:rtl/>
        </w:rPr>
      </w:pPr>
      <w:r w:rsidRPr="004A2E41">
        <w:rPr>
          <w:rStyle w:val="FootnoteReference"/>
          <w:rFonts w:ascii="Times New Roman" w:hAnsi="Times New Roman" w:cs="Times New Roman"/>
          <w:rtl/>
        </w:rPr>
        <w:footnoteRef/>
      </w:r>
      <w:r>
        <w:rPr>
          <w:rFonts w:ascii="Times New Roman" w:hAnsi="Times New Roman" w:cs="Times New Roman"/>
        </w:rPr>
        <w:t xml:space="preserve"> </w:t>
      </w:r>
      <w:r w:rsidRPr="004A2E41">
        <w:rPr>
          <w:rFonts w:ascii="Times New Roman" w:hAnsi="Times New Roman" w:cs="Times New Roman"/>
        </w:rPr>
        <w:t xml:space="preserve">Deliar Noer, </w:t>
      </w:r>
      <w:r w:rsidRPr="004A2E41">
        <w:rPr>
          <w:rFonts w:ascii="Times New Roman" w:hAnsi="Times New Roman" w:cs="Times New Roman"/>
          <w:i/>
          <w:iCs/>
        </w:rPr>
        <w:t>Gerakan Modern Islam di Indonesia 1900-1942</w:t>
      </w:r>
      <w:r w:rsidR="00CB3808">
        <w:rPr>
          <w:rFonts w:ascii="Times New Roman" w:hAnsi="Times New Roman" w:cs="Times New Roman"/>
        </w:rPr>
        <w:t xml:space="preserve">, </w:t>
      </w:r>
      <w:r w:rsidR="00766BC5">
        <w:rPr>
          <w:rFonts w:ascii="Times New Roman" w:hAnsi="Times New Roman" w:cs="Times New Roman"/>
        </w:rPr>
        <w:t>(</w:t>
      </w:r>
      <w:r w:rsidR="00CB3808">
        <w:rPr>
          <w:rFonts w:ascii="Times New Roman" w:hAnsi="Times New Roman" w:cs="Times New Roman"/>
        </w:rPr>
        <w:t>LP3ES, Jakarta, 1980</w:t>
      </w:r>
      <w:r w:rsidR="00766BC5">
        <w:rPr>
          <w:rFonts w:ascii="Times New Roman" w:hAnsi="Times New Roman" w:cs="Times New Roman"/>
        </w:rPr>
        <w:t>)</w:t>
      </w:r>
      <w:r w:rsidR="00CB3808">
        <w:rPr>
          <w:rFonts w:ascii="Times New Roman" w:hAnsi="Times New Roman" w:cs="Times New Roman"/>
        </w:rPr>
        <w:t>,</w:t>
      </w:r>
      <w:r w:rsidRPr="004A2E41">
        <w:rPr>
          <w:rFonts w:ascii="Times New Roman" w:hAnsi="Times New Roman" w:cs="Times New Roman"/>
        </w:rPr>
        <w:t xml:space="preserve"> 333.</w:t>
      </w:r>
    </w:p>
  </w:footnote>
  <w:footnote w:id="52">
    <w:p w:rsidR="00364F0F" w:rsidRPr="004A2E41" w:rsidRDefault="00364F0F" w:rsidP="00E93C74">
      <w:pPr>
        <w:pStyle w:val="FootnoteText"/>
        <w:ind w:firstLine="709"/>
        <w:jc w:val="lowKashida"/>
        <w:rPr>
          <w:rFonts w:ascii="Times New Roman" w:hAnsi="Times New Roman" w:cs="Times New Roman"/>
          <w:rtl/>
        </w:rPr>
      </w:pPr>
      <w:r w:rsidRPr="004A2E41">
        <w:rPr>
          <w:rStyle w:val="FootnoteReference"/>
          <w:rFonts w:ascii="Times New Roman" w:hAnsi="Times New Roman" w:cs="Times New Roman"/>
          <w:rtl/>
        </w:rPr>
        <w:footnoteRef/>
      </w:r>
      <w:r w:rsidRPr="004A2E41">
        <w:rPr>
          <w:rFonts w:ascii="Times New Roman" w:hAnsi="Times New Roman" w:cs="Times New Roman"/>
        </w:rPr>
        <w:t xml:space="preserve">Soediyono, </w:t>
      </w:r>
      <w:r w:rsidRPr="004A2E41">
        <w:rPr>
          <w:rFonts w:ascii="Times New Roman" w:hAnsi="Times New Roman" w:cs="Times New Roman"/>
          <w:i/>
          <w:iCs/>
        </w:rPr>
        <w:t>Sejarah Pendidikan Islam</w:t>
      </w:r>
      <w:r w:rsidRPr="004A2E41">
        <w:rPr>
          <w:rFonts w:ascii="Times New Roman" w:hAnsi="Times New Roman" w:cs="Times New Roman"/>
        </w:rPr>
        <w:t>, Diktat Kuliah.</w:t>
      </w:r>
    </w:p>
  </w:footnote>
  <w:footnote w:id="53">
    <w:p w:rsidR="00364F0F" w:rsidRPr="00A558A0" w:rsidRDefault="00364F0F" w:rsidP="00971811">
      <w:pPr>
        <w:pStyle w:val="FootnoteText"/>
        <w:ind w:firstLine="720"/>
        <w:jc w:val="both"/>
        <w:rPr>
          <w:rFonts w:ascii="Times New Roman" w:eastAsia="Times New Roman" w:hAnsi="Times New Roman" w:cs="Times New Roman"/>
          <w:szCs w:val="24"/>
        </w:rPr>
      </w:pPr>
      <w:r>
        <w:rPr>
          <w:rStyle w:val="FootnoteReference"/>
        </w:rPr>
        <w:footnoteRef/>
      </w:r>
      <w:r>
        <w:t xml:space="preserve"> </w:t>
      </w:r>
      <w:r w:rsidRPr="00BE765B">
        <w:rPr>
          <w:rFonts w:ascii="Times New Roman" w:eastAsia="Times New Roman" w:hAnsi="Times New Roman" w:cs="Times New Roman"/>
          <w:szCs w:val="24"/>
        </w:rPr>
        <w:t xml:space="preserve">Hasbullah, </w:t>
      </w:r>
      <w:r w:rsidRPr="0093463E">
        <w:rPr>
          <w:rFonts w:ascii="Times New Roman" w:eastAsia="Times New Roman" w:hAnsi="Times New Roman" w:cs="Times New Roman"/>
          <w:i/>
          <w:iCs/>
          <w:szCs w:val="24"/>
        </w:rPr>
        <w:t>Sejarah Pendidikan Islam di Indonesia,</w:t>
      </w:r>
      <w:r w:rsidRPr="00BE765B">
        <w:rPr>
          <w:rFonts w:ascii="Times New Roman" w:eastAsia="Times New Roman" w:hAnsi="Times New Roman" w:cs="Times New Roman"/>
          <w:i/>
          <w:iCs/>
          <w:szCs w:val="24"/>
        </w:rPr>
        <w:t xml:space="preserve"> </w:t>
      </w:r>
      <w:r w:rsidR="00766BC5">
        <w:rPr>
          <w:rFonts w:ascii="Times New Roman" w:eastAsia="Times New Roman" w:hAnsi="Times New Roman" w:cs="Times New Roman"/>
          <w:i/>
          <w:iCs/>
          <w:szCs w:val="24"/>
        </w:rPr>
        <w:t>(</w:t>
      </w:r>
      <w:r w:rsidRPr="00BE765B">
        <w:rPr>
          <w:rFonts w:ascii="Times New Roman" w:eastAsia="Times New Roman" w:hAnsi="Times New Roman" w:cs="Times New Roman"/>
          <w:szCs w:val="24"/>
        </w:rPr>
        <w:t>J</w:t>
      </w:r>
      <w:r w:rsidR="00CB3808">
        <w:rPr>
          <w:rFonts w:ascii="Times New Roman" w:eastAsia="Times New Roman" w:hAnsi="Times New Roman" w:cs="Times New Roman"/>
          <w:szCs w:val="24"/>
        </w:rPr>
        <w:t>akarta: Rajawali Pers, 1995</w:t>
      </w:r>
      <w:r w:rsidR="00766BC5">
        <w:rPr>
          <w:rFonts w:ascii="Times New Roman" w:eastAsia="Times New Roman" w:hAnsi="Times New Roman" w:cs="Times New Roman"/>
          <w:szCs w:val="24"/>
        </w:rPr>
        <w:t>)</w:t>
      </w:r>
      <w:proofErr w:type="gramStart"/>
      <w:r w:rsidR="00CB3808">
        <w:rPr>
          <w:rFonts w:ascii="Times New Roman" w:eastAsia="Times New Roman" w:hAnsi="Times New Roman" w:cs="Times New Roman"/>
          <w:szCs w:val="24"/>
        </w:rPr>
        <w:t>,</w:t>
      </w:r>
      <w:r w:rsidRPr="00BE765B">
        <w:rPr>
          <w:rFonts w:ascii="Times New Roman" w:eastAsia="Times New Roman" w:hAnsi="Times New Roman" w:cs="Times New Roman"/>
          <w:szCs w:val="24"/>
        </w:rPr>
        <w:t>.</w:t>
      </w:r>
      <w:proofErr w:type="gramEnd"/>
      <w:r w:rsidRPr="00BE765B">
        <w:rPr>
          <w:rFonts w:ascii="Times New Roman" w:eastAsia="Times New Roman" w:hAnsi="Times New Roman" w:cs="Times New Roman"/>
          <w:szCs w:val="24"/>
        </w:rPr>
        <w:t xml:space="preserve"> </w:t>
      </w:r>
      <w:r w:rsidRPr="0093463E">
        <w:rPr>
          <w:rFonts w:ascii="Times New Roman" w:eastAsia="Times New Roman" w:hAnsi="Times New Roman" w:cs="Times New Roman"/>
          <w:szCs w:val="24"/>
        </w:rPr>
        <w:t>21</w:t>
      </w:r>
    </w:p>
  </w:footnote>
  <w:footnote w:id="54">
    <w:p w:rsidR="00364F0F" w:rsidRPr="00CB3808" w:rsidRDefault="00364F0F" w:rsidP="00CB3808">
      <w:pPr>
        <w:spacing w:line="240" w:lineRule="auto"/>
        <w:ind w:left="709"/>
        <w:jc w:val="both"/>
        <w:rPr>
          <w:rFonts w:ascii="Times New Roman" w:hAnsi="Times New Roman" w:cs="Times New Roman"/>
          <w:sz w:val="20"/>
          <w:szCs w:val="24"/>
        </w:rPr>
      </w:pPr>
      <w:r>
        <w:rPr>
          <w:rStyle w:val="FootnoteReference"/>
        </w:rPr>
        <w:footnoteRef/>
      </w:r>
      <w:r>
        <w:t xml:space="preserve"> </w:t>
      </w:r>
      <w:r w:rsidRPr="00A07BFE">
        <w:rPr>
          <w:rFonts w:ascii="Times New Roman" w:hAnsi="Times New Roman" w:cs="Times New Roman"/>
          <w:sz w:val="20"/>
          <w:szCs w:val="24"/>
        </w:rPr>
        <w:t xml:space="preserve">Ricklefs, MC, </w:t>
      </w:r>
      <w:r w:rsidRPr="00A07BFE">
        <w:rPr>
          <w:rFonts w:ascii="Times New Roman" w:hAnsi="Times New Roman" w:cs="Times New Roman"/>
          <w:i/>
          <w:sz w:val="20"/>
          <w:szCs w:val="24"/>
        </w:rPr>
        <w:t>Sejarah Indoensia Modern</w:t>
      </w:r>
      <w:r w:rsidRPr="00A07BFE">
        <w:rPr>
          <w:rFonts w:ascii="Times New Roman" w:hAnsi="Times New Roman" w:cs="Times New Roman"/>
          <w:sz w:val="20"/>
          <w:szCs w:val="24"/>
        </w:rPr>
        <w:t xml:space="preserve">, </w:t>
      </w:r>
      <w:r w:rsidR="00766BC5">
        <w:rPr>
          <w:rFonts w:ascii="Times New Roman" w:hAnsi="Times New Roman" w:cs="Times New Roman"/>
          <w:sz w:val="20"/>
          <w:szCs w:val="24"/>
        </w:rPr>
        <w:t>(</w:t>
      </w:r>
      <w:r w:rsidRPr="00A07BFE">
        <w:rPr>
          <w:rFonts w:ascii="Times New Roman" w:hAnsi="Times New Roman" w:cs="Times New Roman"/>
          <w:sz w:val="20"/>
          <w:szCs w:val="24"/>
        </w:rPr>
        <w:t>Yogyakarta:Gajah Mada Univercity press, 1993</w:t>
      </w:r>
      <w:r w:rsidR="00766BC5">
        <w:rPr>
          <w:rFonts w:ascii="Times New Roman" w:hAnsi="Times New Roman" w:cs="Times New Roman"/>
          <w:sz w:val="20"/>
          <w:szCs w:val="24"/>
        </w:rPr>
        <w:t>)</w:t>
      </w:r>
      <w:r w:rsidR="00CB3808">
        <w:rPr>
          <w:rFonts w:ascii="Times New Roman" w:hAnsi="Times New Roman" w:cs="Times New Roman"/>
          <w:sz w:val="20"/>
          <w:szCs w:val="24"/>
        </w:rPr>
        <w:t>,</w:t>
      </w:r>
      <w:r>
        <w:rPr>
          <w:rFonts w:ascii="Times New Roman" w:hAnsi="Times New Roman" w:cs="Times New Roman"/>
          <w:sz w:val="20"/>
          <w:szCs w:val="24"/>
        </w:rPr>
        <w:t>.3-4</w:t>
      </w:r>
    </w:p>
  </w:footnote>
  <w:footnote w:id="55">
    <w:p w:rsidR="00364F0F" w:rsidRPr="00CB3808" w:rsidRDefault="00364F0F" w:rsidP="00971811">
      <w:pPr>
        <w:autoSpaceDE w:val="0"/>
        <w:autoSpaceDN w:val="0"/>
        <w:adjustRightInd w:val="0"/>
        <w:spacing w:after="0" w:line="240" w:lineRule="auto"/>
        <w:ind w:firstLine="720"/>
        <w:jc w:val="both"/>
        <w:rPr>
          <w:rFonts w:ascii="Times New Roman" w:hAnsi="Times New Roman" w:cs="Times New Roman"/>
          <w:sz w:val="20"/>
          <w:szCs w:val="20"/>
        </w:rPr>
      </w:pPr>
      <w:r w:rsidRPr="00AA3232">
        <w:rPr>
          <w:rStyle w:val="FootnoteReference"/>
          <w:rFonts w:ascii="Times New Roman" w:hAnsi="Times New Roman" w:cs="Times New Roman"/>
        </w:rPr>
        <w:footnoteRef/>
      </w:r>
      <w:r w:rsidRPr="00AA3232">
        <w:rPr>
          <w:rFonts w:ascii="Times New Roman" w:hAnsi="Times New Roman" w:cs="Times New Roman"/>
        </w:rPr>
        <w:t xml:space="preserve"> </w:t>
      </w:r>
      <w:r w:rsidRPr="00CB3808">
        <w:rPr>
          <w:rFonts w:ascii="Times New Roman" w:hAnsi="Times New Roman" w:cs="Times New Roman"/>
          <w:sz w:val="20"/>
          <w:szCs w:val="20"/>
        </w:rPr>
        <w:t xml:space="preserve">Jusuf Amir Faisal, </w:t>
      </w:r>
      <w:r w:rsidRPr="00CB3808">
        <w:rPr>
          <w:rFonts w:ascii="Times New Roman" w:hAnsi="Times New Roman" w:cs="Times New Roman"/>
          <w:i/>
          <w:iCs/>
          <w:sz w:val="20"/>
          <w:szCs w:val="20"/>
        </w:rPr>
        <w:t xml:space="preserve">Reorientasi Pendidikan Islam </w:t>
      </w:r>
      <w:r w:rsidRPr="00CB3808">
        <w:rPr>
          <w:rFonts w:ascii="Times New Roman" w:hAnsi="Times New Roman" w:cs="Times New Roman"/>
          <w:sz w:val="20"/>
          <w:szCs w:val="20"/>
        </w:rPr>
        <w:t>(Jakart</w:t>
      </w:r>
      <w:r w:rsidR="00CB3808">
        <w:rPr>
          <w:rFonts w:ascii="Times New Roman" w:hAnsi="Times New Roman" w:cs="Times New Roman"/>
          <w:sz w:val="20"/>
          <w:szCs w:val="20"/>
        </w:rPr>
        <w:t xml:space="preserve">a: Gema Inszani Press,1995), </w:t>
      </w:r>
      <w:r w:rsidRPr="00CB3808">
        <w:rPr>
          <w:rFonts w:ascii="Times New Roman" w:hAnsi="Times New Roman" w:cs="Times New Roman"/>
          <w:sz w:val="20"/>
          <w:szCs w:val="20"/>
        </w:rPr>
        <w:t>.182</w:t>
      </w:r>
    </w:p>
  </w:footnote>
  <w:footnote w:id="56">
    <w:p w:rsidR="00364F0F" w:rsidRPr="00AA3232" w:rsidRDefault="00364F0F" w:rsidP="00CB3808">
      <w:pPr>
        <w:autoSpaceDE w:val="0"/>
        <w:autoSpaceDN w:val="0"/>
        <w:adjustRightInd w:val="0"/>
        <w:spacing w:after="0" w:line="240" w:lineRule="auto"/>
        <w:ind w:firstLine="720"/>
        <w:jc w:val="both"/>
        <w:rPr>
          <w:rFonts w:ascii="Times New Roman" w:hAnsi="Times New Roman" w:cs="Times New Roman"/>
          <w:sz w:val="20"/>
          <w:szCs w:val="20"/>
        </w:rPr>
      </w:pPr>
      <w:r w:rsidRPr="00CB3808">
        <w:rPr>
          <w:rStyle w:val="FootnoteReference"/>
        </w:rPr>
        <w:footnoteRef/>
      </w:r>
      <w:r w:rsidRPr="00CB3808">
        <w:t xml:space="preserve"> </w:t>
      </w:r>
      <w:r w:rsidRPr="00CB3808">
        <w:rPr>
          <w:rFonts w:ascii="Times New Roman" w:hAnsi="Times New Roman" w:cs="Times New Roman"/>
          <w:sz w:val="20"/>
          <w:szCs w:val="20"/>
        </w:rPr>
        <w:t xml:space="preserve">M. Ardi Rasyid, </w:t>
      </w:r>
      <w:r w:rsidRPr="00CB3808">
        <w:rPr>
          <w:rFonts w:ascii="Times New Roman" w:hAnsi="Times New Roman" w:cs="Times New Roman"/>
          <w:i/>
          <w:sz w:val="20"/>
          <w:szCs w:val="20"/>
        </w:rPr>
        <w:t>”Pertumbuhan dan Perkembangan pondok Pesantren di Indonesia</w:t>
      </w:r>
      <w:r w:rsidRPr="00CB3808">
        <w:rPr>
          <w:rFonts w:ascii="Times New Roman" w:hAnsi="Times New Roman" w:cs="Times New Roman"/>
          <w:sz w:val="20"/>
          <w:szCs w:val="20"/>
        </w:rPr>
        <w:t xml:space="preserve">,” </w:t>
      </w:r>
      <w:r w:rsidRPr="00CB3808">
        <w:rPr>
          <w:rFonts w:ascii="Times New Roman" w:hAnsi="Times New Roman" w:cs="Times New Roman"/>
          <w:i/>
          <w:iCs/>
          <w:sz w:val="20"/>
          <w:szCs w:val="20"/>
        </w:rPr>
        <w:t>Akademika</w:t>
      </w:r>
      <w:r w:rsidRPr="00CB3808">
        <w:rPr>
          <w:rFonts w:ascii="Times New Roman" w:hAnsi="Times New Roman" w:cs="Times New Roman"/>
          <w:sz w:val="20"/>
          <w:szCs w:val="20"/>
        </w:rPr>
        <w:t>, Majalah STAIN Jurai Siwo Me</w:t>
      </w:r>
      <w:r w:rsidR="00CB3808">
        <w:rPr>
          <w:rFonts w:ascii="Times New Roman" w:hAnsi="Times New Roman" w:cs="Times New Roman"/>
          <w:sz w:val="20"/>
          <w:szCs w:val="20"/>
        </w:rPr>
        <w:t>tro (Vol 8, Nomor 01, 2003),</w:t>
      </w:r>
      <w:r w:rsidRPr="00CB3808">
        <w:rPr>
          <w:rFonts w:ascii="Times New Roman" w:hAnsi="Times New Roman" w:cs="Times New Roman"/>
          <w:sz w:val="20"/>
          <w:szCs w:val="20"/>
        </w:rPr>
        <w:t xml:space="preserve"> 88.</w:t>
      </w:r>
    </w:p>
  </w:footnote>
  <w:footnote w:id="57">
    <w:p w:rsidR="00364F0F" w:rsidRPr="00A8115D" w:rsidRDefault="00364F0F" w:rsidP="00766BC5">
      <w:pPr>
        <w:spacing w:after="0" w:line="240" w:lineRule="auto"/>
        <w:ind w:firstLine="709"/>
        <w:jc w:val="both"/>
        <w:rPr>
          <w:rFonts w:ascii="Times New Roman" w:eastAsia="Times New Roman" w:hAnsi="Times New Roman" w:cs="Times New Roman"/>
          <w:sz w:val="20"/>
          <w:szCs w:val="20"/>
        </w:rPr>
      </w:pPr>
      <w:r w:rsidRPr="00A8115D">
        <w:rPr>
          <w:rStyle w:val="FootnoteReference"/>
          <w:rFonts w:ascii="Times New Roman" w:hAnsi="Times New Roman" w:cs="Times New Roman"/>
          <w:sz w:val="20"/>
          <w:szCs w:val="20"/>
        </w:rPr>
        <w:footnoteRef/>
      </w:r>
      <w:r w:rsidRPr="00A8115D">
        <w:rPr>
          <w:rFonts w:ascii="Times New Roman" w:hAnsi="Times New Roman" w:cs="Times New Roman"/>
          <w:sz w:val="20"/>
          <w:szCs w:val="20"/>
        </w:rPr>
        <w:t xml:space="preserve"> </w:t>
      </w:r>
      <w:r w:rsidRPr="0001151E">
        <w:rPr>
          <w:rFonts w:ascii="Times New Roman" w:eastAsia="Times New Roman" w:hAnsi="Times New Roman" w:cs="Times New Roman"/>
          <w:sz w:val="20"/>
          <w:szCs w:val="20"/>
        </w:rPr>
        <w:t xml:space="preserve">Direktorat Jendral Kelembagaan Agama Islam, </w:t>
      </w:r>
      <w:r w:rsidRPr="0001151E">
        <w:rPr>
          <w:rFonts w:ascii="Times New Roman" w:eastAsia="Times New Roman" w:hAnsi="Times New Roman" w:cs="Times New Roman"/>
          <w:i/>
          <w:iCs/>
          <w:sz w:val="20"/>
          <w:szCs w:val="20"/>
        </w:rPr>
        <w:t>Rekonstruksi Sejarah Pendidikan Islam di Indonesia</w:t>
      </w:r>
      <w:r w:rsidRPr="0001151E">
        <w:rPr>
          <w:rFonts w:ascii="Times New Roman" w:eastAsia="Times New Roman" w:hAnsi="Times New Roman" w:cs="Times New Roman"/>
          <w:sz w:val="20"/>
          <w:szCs w:val="20"/>
        </w:rPr>
        <w:t xml:space="preserve">, </w:t>
      </w:r>
      <w:r w:rsidR="00CB3808">
        <w:rPr>
          <w:rFonts w:ascii="Times New Roman" w:eastAsia="Times New Roman" w:hAnsi="Times New Roman" w:cs="Times New Roman"/>
          <w:sz w:val="20"/>
          <w:szCs w:val="20"/>
        </w:rPr>
        <w:t>(Jakarta: Departemen Agama RI</w:t>
      </w:r>
      <w:r w:rsidR="00766BC5">
        <w:rPr>
          <w:rFonts w:ascii="Times New Roman" w:eastAsia="Times New Roman" w:hAnsi="Times New Roman" w:cs="Times New Roman"/>
          <w:sz w:val="20"/>
          <w:szCs w:val="20"/>
        </w:rPr>
        <w:t>, 2005</w:t>
      </w:r>
      <w:r w:rsidR="00CB3808">
        <w:rPr>
          <w:rFonts w:ascii="Times New Roman" w:eastAsia="Times New Roman" w:hAnsi="Times New Roman" w:cs="Times New Roman"/>
          <w:sz w:val="20"/>
          <w:szCs w:val="20"/>
        </w:rPr>
        <w:t>),</w:t>
      </w:r>
      <w:r w:rsidRPr="0001151E">
        <w:rPr>
          <w:rFonts w:ascii="Times New Roman" w:eastAsia="Times New Roman" w:hAnsi="Times New Roman" w:cs="Times New Roman"/>
          <w:sz w:val="20"/>
          <w:szCs w:val="20"/>
        </w:rPr>
        <w:t xml:space="preserve"> 51</w:t>
      </w:r>
    </w:p>
  </w:footnote>
  <w:footnote w:id="58">
    <w:p w:rsidR="00364F0F" w:rsidRPr="00A21AC7" w:rsidRDefault="00364F0F" w:rsidP="00CB3808">
      <w:pPr>
        <w:spacing w:after="0" w:line="240" w:lineRule="auto"/>
        <w:ind w:firstLine="709"/>
        <w:jc w:val="both"/>
        <w:rPr>
          <w:rFonts w:ascii="Times New Roman" w:eastAsia="Times New Roman" w:hAnsi="Times New Roman" w:cs="Times New Roman"/>
          <w:sz w:val="20"/>
          <w:szCs w:val="20"/>
        </w:rPr>
      </w:pPr>
      <w:r w:rsidRPr="00A8115D">
        <w:rPr>
          <w:rStyle w:val="FootnoteReference"/>
          <w:rFonts w:ascii="Times New Roman" w:hAnsi="Times New Roman" w:cs="Times New Roman"/>
          <w:sz w:val="20"/>
          <w:szCs w:val="20"/>
        </w:rPr>
        <w:footnoteRef/>
      </w:r>
      <w:r w:rsidRPr="00A8115D">
        <w:rPr>
          <w:rFonts w:ascii="Times New Roman" w:hAnsi="Times New Roman" w:cs="Times New Roman"/>
          <w:sz w:val="20"/>
          <w:szCs w:val="20"/>
        </w:rPr>
        <w:t xml:space="preserve"> </w:t>
      </w:r>
      <w:r w:rsidR="00766BC5">
        <w:rPr>
          <w:rFonts w:ascii="Times New Roman" w:eastAsia="Times New Roman" w:hAnsi="Times New Roman" w:cs="Times New Roman"/>
          <w:sz w:val="20"/>
          <w:szCs w:val="20"/>
        </w:rPr>
        <w:t>Haidar Putra Daulai</w:t>
      </w:r>
      <w:r w:rsidRPr="0001151E">
        <w:rPr>
          <w:rFonts w:ascii="Times New Roman" w:eastAsia="Times New Roman" w:hAnsi="Times New Roman" w:cs="Times New Roman"/>
          <w:sz w:val="20"/>
          <w:szCs w:val="20"/>
        </w:rPr>
        <w:t xml:space="preserve">, </w:t>
      </w:r>
      <w:r w:rsidRPr="0001151E">
        <w:rPr>
          <w:rFonts w:ascii="Times New Roman" w:eastAsia="Times New Roman" w:hAnsi="Times New Roman" w:cs="Times New Roman"/>
          <w:i/>
          <w:iCs/>
          <w:sz w:val="20"/>
          <w:szCs w:val="20"/>
        </w:rPr>
        <w:t>Sejarah Pertumbuhan dan Pembaruan Pendidikan Islam di Indonesia,</w:t>
      </w:r>
      <w:r w:rsidR="00CB3808">
        <w:rPr>
          <w:rFonts w:ascii="Times New Roman" w:eastAsia="Times New Roman" w:hAnsi="Times New Roman" w:cs="Times New Roman"/>
          <w:sz w:val="20"/>
          <w:szCs w:val="20"/>
        </w:rPr>
        <w:t>(Jakarta: Kencana</w:t>
      </w:r>
      <w:r w:rsidR="00766BC5">
        <w:rPr>
          <w:rFonts w:ascii="Times New Roman" w:eastAsia="Times New Roman" w:hAnsi="Times New Roman" w:cs="Times New Roman"/>
          <w:sz w:val="20"/>
          <w:szCs w:val="20"/>
        </w:rPr>
        <w:t>, 2009</w:t>
      </w:r>
      <w:r w:rsidR="00CB3808">
        <w:rPr>
          <w:rFonts w:ascii="Times New Roman" w:eastAsia="Times New Roman" w:hAnsi="Times New Roman" w:cs="Times New Roman"/>
          <w:sz w:val="20"/>
          <w:szCs w:val="20"/>
        </w:rPr>
        <w:t>),</w:t>
      </w:r>
      <w:r w:rsidRPr="0001151E">
        <w:rPr>
          <w:rFonts w:ascii="Times New Roman" w:eastAsia="Times New Roman" w:hAnsi="Times New Roman" w:cs="Times New Roman"/>
          <w:sz w:val="20"/>
          <w:szCs w:val="20"/>
        </w:rPr>
        <w:t xml:space="preserve"> 85</w:t>
      </w:r>
    </w:p>
  </w:footnote>
  <w:footnote w:id="59">
    <w:p w:rsidR="00364F0F" w:rsidRPr="00A8115D" w:rsidRDefault="00364F0F" w:rsidP="00766BC5">
      <w:pPr>
        <w:spacing w:after="0" w:line="240" w:lineRule="auto"/>
        <w:ind w:firstLine="709"/>
        <w:jc w:val="both"/>
        <w:rPr>
          <w:rFonts w:ascii="Times New Roman" w:eastAsia="Times New Roman" w:hAnsi="Times New Roman" w:cs="Times New Roman"/>
          <w:sz w:val="20"/>
          <w:szCs w:val="20"/>
        </w:rPr>
      </w:pPr>
      <w:r w:rsidRPr="00A8115D">
        <w:rPr>
          <w:rStyle w:val="FootnoteReference"/>
          <w:rFonts w:ascii="Times New Roman" w:hAnsi="Times New Roman" w:cs="Times New Roman"/>
          <w:sz w:val="20"/>
          <w:szCs w:val="20"/>
        </w:rPr>
        <w:footnoteRef/>
      </w:r>
      <w:r w:rsidRPr="00A8115D">
        <w:rPr>
          <w:rFonts w:ascii="Times New Roman" w:hAnsi="Times New Roman" w:cs="Times New Roman"/>
          <w:sz w:val="20"/>
          <w:szCs w:val="20"/>
        </w:rPr>
        <w:t xml:space="preserve"> </w:t>
      </w:r>
      <w:r w:rsidR="00766BC5">
        <w:rPr>
          <w:rFonts w:ascii="Times New Roman" w:eastAsia="Times New Roman" w:hAnsi="Times New Roman" w:cs="Times New Roman"/>
          <w:sz w:val="20"/>
          <w:szCs w:val="20"/>
        </w:rPr>
        <w:t>Hasbullah</w:t>
      </w:r>
      <w:r w:rsidRPr="0001151E">
        <w:rPr>
          <w:rFonts w:ascii="Times New Roman" w:eastAsia="Times New Roman" w:hAnsi="Times New Roman" w:cs="Times New Roman"/>
          <w:sz w:val="20"/>
          <w:szCs w:val="20"/>
        </w:rPr>
        <w:t xml:space="preserve">, </w:t>
      </w:r>
      <w:r w:rsidRPr="0001151E">
        <w:rPr>
          <w:rFonts w:ascii="Times New Roman" w:eastAsia="Times New Roman" w:hAnsi="Times New Roman" w:cs="Times New Roman"/>
          <w:i/>
          <w:iCs/>
          <w:sz w:val="20"/>
          <w:szCs w:val="20"/>
        </w:rPr>
        <w:t>Sejarah Pendidikan Islam Di Indonesia,</w:t>
      </w:r>
      <w:r w:rsidRPr="0001151E">
        <w:rPr>
          <w:rFonts w:ascii="Times New Roman" w:eastAsia="Times New Roman" w:hAnsi="Times New Roman" w:cs="Times New Roman"/>
          <w:sz w:val="20"/>
          <w:szCs w:val="20"/>
        </w:rPr>
        <w:t xml:space="preserve"> (Jakarta</w:t>
      </w:r>
      <w:r w:rsidR="00CB3808">
        <w:rPr>
          <w:rFonts w:ascii="Times New Roman" w:eastAsia="Times New Roman" w:hAnsi="Times New Roman" w:cs="Times New Roman"/>
          <w:sz w:val="20"/>
          <w:szCs w:val="20"/>
        </w:rPr>
        <w:t>: PT Raja Grafindo Persada</w:t>
      </w:r>
      <w:r w:rsidR="00766BC5">
        <w:rPr>
          <w:rFonts w:ascii="Times New Roman" w:eastAsia="Times New Roman" w:hAnsi="Times New Roman" w:cs="Times New Roman"/>
          <w:sz w:val="20"/>
          <w:szCs w:val="20"/>
        </w:rPr>
        <w:t xml:space="preserve">, </w:t>
      </w:r>
      <w:r w:rsidR="00766BC5" w:rsidRPr="0001151E">
        <w:rPr>
          <w:rFonts w:ascii="Times New Roman" w:eastAsia="Times New Roman" w:hAnsi="Times New Roman" w:cs="Times New Roman"/>
          <w:sz w:val="20"/>
          <w:szCs w:val="20"/>
        </w:rPr>
        <w:t>2001</w:t>
      </w:r>
      <w:r w:rsidR="00CB3808">
        <w:rPr>
          <w:rFonts w:ascii="Times New Roman" w:eastAsia="Times New Roman" w:hAnsi="Times New Roman" w:cs="Times New Roman"/>
          <w:sz w:val="20"/>
          <w:szCs w:val="20"/>
        </w:rPr>
        <w:t>),</w:t>
      </w:r>
      <w:r w:rsidRPr="0001151E">
        <w:rPr>
          <w:rFonts w:ascii="Times New Roman" w:eastAsia="Times New Roman" w:hAnsi="Times New Roman" w:cs="Times New Roman"/>
          <w:sz w:val="20"/>
          <w:szCs w:val="20"/>
        </w:rPr>
        <w:t xml:space="preserve"> 74</w:t>
      </w:r>
    </w:p>
  </w:footnote>
  <w:footnote w:id="60">
    <w:p w:rsidR="00364F0F" w:rsidRPr="0001151E" w:rsidRDefault="00364F0F" w:rsidP="00CB3808">
      <w:pPr>
        <w:spacing w:after="0" w:line="240" w:lineRule="auto"/>
        <w:ind w:firstLine="709"/>
        <w:jc w:val="both"/>
        <w:rPr>
          <w:rFonts w:ascii="Times New Roman" w:eastAsia="Times New Roman" w:hAnsi="Times New Roman" w:cs="Times New Roman"/>
          <w:sz w:val="20"/>
          <w:szCs w:val="20"/>
        </w:rPr>
      </w:pPr>
      <w:r w:rsidRPr="00A8115D">
        <w:rPr>
          <w:rStyle w:val="FootnoteReference"/>
          <w:rFonts w:ascii="Times New Roman" w:hAnsi="Times New Roman" w:cs="Times New Roman"/>
          <w:sz w:val="20"/>
          <w:szCs w:val="20"/>
        </w:rPr>
        <w:footnoteRef/>
      </w:r>
      <w:r w:rsidRPr="00A8115D">
        <w:rPr>
          <w:rFonts w:ascii="Times New Roman" w:hAnsi="Times New Roman" w:cs="Times New Roman"/>
          <w:sz w:val="20"/>
          <w:szCs w:val="20"/>
        </w:rPr>
        <w:t xml:space="preserve"> </w:t>
      </w:r>
      <w:r w:rsidRPr="0001151E">
        <w:rPr>
          <w:rFonts w:ascii="Times New Roman" w:eastAsia="Times New Roman" w:hAnsi="Times New Roman" w:cs="Times New Roman"/>
          <w:sz w:val="20"/>
          <w:szCs w:val="20"/>
        </w:rPr>
        <w:t xml:space="preserve">Djumhur, 1979, </w:t>
      </w:r>
      <w:r w:rsidRPr="0001151E">
        <w:rPr>
          <w:rFonts w:ascii="Times New Roman" w:eastAsia="Times New Roman" w:hAnsi="Times New Roman" w:cs="Times New Roman"/>
          <w:i/>
          <w:iCs/>
          <w:sz w:val="20"/>
          <w:szCs w:val="20"/>
        </w:rPr>
        <w:t>Sejarah Pendidikan,</w:t>
      </w:r>
      <w:r w:rsidR="00CB3808">
        <w:rPr>
          <w:rFonts w:ascii="Times New Roman" w:eastAsia="Times New Roman" w:hAnsi="Times New Roman" w:cs="Times New Roman"/>
          <w:sz w:val="20"/>
          <w:szCs w:val="20"/>
        </w:rPr>
        <w:t xml:space="preserve"> (Bandung: CV Ilmu),</w:t>
      </w:r>
      <w:r w:rsidRPr="0001151E">
        <w:rPr>
          <w:rFonts w:ascii="Times New Roman" w:eastAsia="Times New Roman" w:hAnsi="Times New Roman" w:cs="Times New Roman"/>
          <w:sz w:val="20"/>
          <w:szCs w:val="20"/>
        </w:rPr>
        <w:t xml:space="preserve"> 195</w:t>
      </w:r>
    </w:p>
    <w:p w:rsidR="00364F0F" w:rsidRDefault="00364F0F" w:rsidP="00971811">
      <w:pPr>
        <w:pStyle w:val="FootnoteText"/>
      </w:pPr>
    </w:p>
  </w:footnote>
  <w:footnote w:id="61">
    <w:p w:rsidR="00364F0F" w:rsidRPr="00A8115D" w:rsidRDefault="00364F0F" w:rsidP="00971811">
      <w:pPr>
        <w:pStyle w:val="FootnoteText"/>
        <w:ind w:firstLine="709"/>
        <w:jc w:val="both"/>
        <w:rPr>
          <w:rFonts w:ascii="Times New Roman" w:hAnsi="Times New Roman" w:cs="Times New Roman"/>
        </w:rPr>
      </w:pPr>
      <w:r w:rsidRPr="00A8115D">
        <w:rPr>
          <w:rStyle w:val="FootnoteReference"/>
          <w:rFonts w:ascii="Times New Roman" w:hAnsi="Times New Roman" w:cs="Times New Roman"/>
        </w:rPr>
        <w:footnoteRef/>
      </w:r>
      <w:r w:rsidRPr="00A8115D">
        <w:rPr>
          <w:rFonts w:ascii="Times New Roman" w:hAnsi="Times New Roman" w:cs="Times New Roman"/>
        </w:rPr>
        <w:t xml:space="preserve"> </w:t>
      </w:r>
      <w:r w:rsidRPr="0001151E">
        <w:rPr>
          <w:rFonts w:ascii="Times New Roman" w:eastAsia="Times New Roman" w:hAnsi="Times New Roman" w:cs="Times New Roman"/>
        </w:rPr>
        <w:t xml:space="preserve">Samsul Nizar, 2007, </w:t>
      </w:r>
      <w:r w:rsidRPr="0001151E">
        <w:rPr>
          <w:rFonts w:ascii="Times New Roman" w:eastAsia="Times New Roman" w:hAnsi="Times New Roman" w:cs="Times New Roman"/>
          <w:i/>
          <w:iCs/>
        </w:rPr>
        <w:t>Sejarah Pendidikan Islam; Menelusuri Jejak Sejarah Era Rasulullah Sampai Indonesia</w:t>
      </w:r>
      <w:proofErr w:type="gramStart"/>
      <w:r w:rsidRPr="0001151E">
        <w:rPr>
          <w:rFonts w:ascii="Times New Roman" w:eastAsia="Times New Roman" w:hAnsi="Times New Roman" w:cs="Times New Roman"/>
          <w:i/>
          <w:iCs/>
        </w:rPr>
        <w:t>,</w:t>
      </w:r>
      <w:r w:rsidRPr="0001151E">
        <w:rPr>
          <w:rFonts w:ascii="Times New Roman" w:eastAsia="Times New Roman" w:hAnsi="Times New Roman" w:cs="Times New Roman"/>
        </w:rPr>
        <w:t>(</w:t>
      </w:r>
      <w:proofErr w:type="gramEnd"/>
      <w:r w:rsidRPr="0001151E">
        <w:rPr>
          <w:rFonts w:ascii="Times New Roman" w:eastAsia="Times New Roman" w:hAnsi="Times New Roman" w:cs="Times New Roman"/>
        </w:rPr>
        <w:t>Jakarta: Kencana). 349</w:t>
      </w:r>
    </w:p>
  </w:footnote>
  <w:footnote w:id="62">
    <w:p w:rsidR="00364F0F" w:rsidRPr="002579EB" w:rsidRDefault="00364F0F" w:rsidP="00971811">
      <w:pPr>
        <w:pStyle w:val="FootnoteText"/>
        <w:ind w:firstLine="709"/>
        <w:jc w:val="both"/>
      </w:pPr>
      <w:r w:rsidRPr="002579EB">
        <w:rPr>
          <w:rStyle w:val="FootnoteReference"/>
        </w:rPr>
        <w:footnoteRef/>
      </w:r>
      <w:r w:rsidRPr="002579EB">
        <w:rPr>
          <w:rFonts w:asciiTheme="majorBidi" w:eastAsia="Times New Roman" w:hAnsiTheme="majorBidi" w:cstheme="majorBidi"/>
        </w:rPr>
        <w:t xml:space="preserve">UU Sisdiknas No 20 Tahun 2003 </w:t>
      </w:r>
      <w:r w:rsidR="007902FD" w:rsidRPr="002579EB">
        <w:rPr>
          <w:rFonts w:asciiTheme="majorBidi" w:eastAsia="Times New Roman" w:hAnsiTheme="majorBidi" w:cstheme="majorBidi"/>
        </w:rPr>
        <w:t>Tent</w:t>
      </w:r>
      <w:r w:rsidR="007902FD">
        <w:rPr>
          <w:rFonts w:asciiTheme="majorBidi" w:eastAsia="Times New Roman" w:hAnsiTheme="majorBidi" w:cstheme="majorBidi"/>
        </w:rPr>
        <w:t>ang Sistem Pendidikan Nasional</w:t>
      </w:r>
      <w:r>
        <w:rPr>
          <w:rFonts w:asciiTheme="majorBidi" w:eastAsia="Times New Roman" w:hAnsiTheme="majorBidi" w:cstheme="majorBidi"/>
        </w:rPr>
        <w:t>,</w:t>
      </w:r>
      <w:r w:rsidR="007902FD">
        <w:rPr>
          <w:rFonts w:asciiTheme="majorBidi" w:eastAsia="Times New Roman" w:hAnsiTheme="majorBidi" w:cstheme="majorBidi"/>
        </w:rPr>
        <w:t xml:space="preserve"> 5</w:t>
      </w:r>
    </w:p>
  </w:footnote>
  <w:footnote w:id="63">
    <w:p w:rsidR="00364F0F" w:rsidRPr="006D32B7" w:rsidRDefault="00364F0F" w:rsidP="00971811">
      <w:pPr>
        <w:pStyle w:val="FootnoteText"/>
        <w:ind w:firstLine="709"/>
        <w:jc w:val="both"/>
        <w:rPr>
          <w:sz w:val="16"/>
        </w:rPr>
      </w:pPr>
      <w:r>
        <w:rPr>
          <w:rStyle w:val="FootnoteReference"/>
        </w:rPr>
        <w:footnoteRef/>
      </w:r>
      <w:r>
        <w:t xml:space="preserve"> </w:t>
      </w:r>
      <w:r w:rsidRPr="006D32B7">
        <w:rPr>
          <w:rFonts w:asciiTheme="majorBidi" w:eastAsia="Times New Roman" w:hAnsiTheme="majorBidi" w:cstheme="majorBidi"/>
          <w:szCs w:val="24"/>
        </w:rPr>
        <w:t xml:space="preserve">Muhaimin, </w:t>
      </w:r>
      <w:r w:rsidRPr="006D32B7">
        <w:rPr>
          <w:rFonts w:asciiTheme="majorBidi" w:eastAsia="Times New Roman" w:hAnsiTheme="majorBidi" w:cstheme="majorBidi"/>
          <w:i/>
          <w:iCs/>
          <w:szCs w:val="24"/>
        </w:rPr>
        <w:t xml:space="preserve">Rekontruksi Pendidikan Islam, </w:t>
      </w:r>
      <w:r>
        <w:rPr>
          <w:rFonts w:asciiTheme="majorBidi" w:eastAsia="Times New Roman" w:hAnsiTheme="majorBidi" w:cstheme="majorBidi"/>
          <w:szCs w:val="24"/>
        </w:rPr>
        <w:t>(</w:t>
      </w:r>
      <w:r w:rsidR="007902FD">
        <w:rPr>
          <w:rFonts w:asciiTheme="majorBidi" w:eastAsia="Times New Roman" w:hAnsiTheme="majorBidi" w:cstheme="majorBidi"/>
          <w:szCs w:val="24"/>
        </w:rPr>
        <w:t>Jakarta : R</w:t>
      </w:r>
      <w:r w:rsidRPr="006D32B7">
        <w:rPr>
          <w:rFonts w:asciiTheme="majorBidi" w:eastAsia="Times New Roman" w:hAnsiTheme="majorBidi" w:cstheme="majorBidi"/>
          <w:szCs w:val="24"/>
        </w:rPr>
        <w:t>ajawali Press, 2009),</w:t>
      </w:r>
      <w:r>
        <w:rPr>
          <w:rFonts w:asciiTheme="majorBidi" w:eastAsia="Times New Roman" w:hAnsiTheme="majorBidi" w:cstheme="majorBidi"/>
          <w:szCs w:val="24"/>
        </w:rPr>
        <w:t xml:space="preserve">  33</w:t>
      </w:r>
    </w:p>
  </w:footnote>
  <w:footnote w:id="64">
    <w:p w:rsidR="00364F0F" w:rsidRPr="006D32B7" w:rsidRDefault="00364F0F" w:rsidP="00CB3808">
      <w:pPr>
        <w:pStyle w:val="FootnoteText"/>
        <w:ind w:firstLine="709"/>
      </w:pPr>
      <w:r w:rsidRPr="006D32B7">
        <w:rPr>
          <w:rStyle w:val="FootnoteReference"/>
        </w:rPr>
        <w:footnoteRef/>
      </w:r>
      <w:r w:rsidRPr="006D32B7">
        <w:t xml:space="preserve"> </w:t>
      </w:r>
      <w:r w:rsidRPr="006D32B7">
        <w:rPr>
          <w:rFonts w:asciiTheme="majorBidi" w:eastAsia="Times New Roman" w:hAnsiTheme="majorBidi" w:cstheme="majorBidi"/>
        </w:rPr>
        <w:t xml:space="preserve">Tasman Hamami, </w:t>
      </w:r>
      <w:r w:rsidRPr="006D32B7">
        <w:rPr>
          <w:rFonts w:asciiTheme="majorBidi" w:eastAsia="Times New Roman" w:hAnsiTheme="majorBidi" w:cstheme="majorBidi"/>
          <w:i/>
          <w:iCs/>
        </w:rPr>
        <w:t>Pemikiran Pendidikan Islam,</w:t>
      </w:r>
      <w:r w:rsidRPr="006D32B7">
        <w:rPr>
          <w:rFonts w:asciiTheme="majorBidi" w:eastAsia="Times New Roman" w:hAnsiTheme="majorBidi" w:cstheme="majorBidi"/>
        </w:rPr>
        <w:t xml:space="preserve"> dalam ringkasan </w:t>
      </w:r>
      <w:r w:rsidRPr="006D32B7">
        <w:rPr>
          <w:rFonts w:asciiTheme="majorBidi" w:eastAsia="Times New Roman" w:hAnsiTheme="majorBidi" w:cstheme="majorBidi"/>
          <w:i/>
          <w:iCs/>
        </w:rPr>
        <w:t xml:space="preserve">Desertasi </w:t>
      </w:r>
      <w:r w:rsidRPr="006D32B7">
        <w:rPr>
          <w:rFonts w:asciiTheme="majorBidi" w:eastAsia="Times New Roman" w:hAnsiTheme="majorBidi" w:cstheme="majorBidi"/>
        </w:rPr>
        <w:t>Program Pa</w:t>
      </w:r>
      <w:r>
        <w:rPr>
          <w:rFonts w:asciiTheme="majorBidi" w:eastAsia="Times New Roman" w:hAnsiTheme="majorBidi" w:cstheme="majorBidi"/>
        </w:rPr>
        <w:t>sc</w:t>
      </w:r>
      <w:r w:rsidR="00CB3808">
        <w:rPr>
          <w:rFonts w:asciiTheme="majorBidi" w:eastAsia="Times New Roman" w:hAnsiTheme="majorBidi" w:cstheme="majorBidi"/>
        </w:rPr>
        <w:t>a Sarjana UIN Yogyakarta,2006,</w:t>
      </w:r>
      <w:r w:rsidRPr="006D32B7">
        <w:rPr>
          <w:rFonts w:asciiTheme="majorBidi" w:eastAsia="Times New Roman" w:hAnsiTheme="majorBidi" w:cstheme="majorBidi"/>
        </w:rPr>
        <w:t>13</w:t>
      </w:r>
    </w:p>
  </w:footnote>
  <w:footnote w:id="65">
    <w:p w:rsidR="00364F0F" w:rsidRPr="002B52FD" w:rsidRDefault="00364F0F" w:rsidP="00E55BC1">
      <w:pPr>
        <w:pStyle w:val="FootnoteText"/>
        <w:ind w:firstLine="709"/>
        <w:jc w:val="both"/>
        <w:rPr>
          <w:sz w:val="16"/>
        </w:rPr>
      </w:pPr>
      <w:r>
        <w:rPr>
          <w:rStyle w:val="FootnoteReference"/>
        </w:rPr>
        <w:footnoteRef/>
      </w:r>
      <w:r>
        <w:t xml:space="preserve"> </w:t>
      </w:r>
      <w:r w:rsidRPr="002B52FD">
        <w:rPr>
          <w:rFonts w:asciiTheme="majorBidi" w:eastAsia="Times New Roman" w:hAnsiTheme="majorBidi" w:cstheme="majorBidi"/>
          <w:szCs w:val="24"/>
        </w:rPr>
        <w:t xml:space="preserve">Abdurrahman Assegaf, </w:t>
      </w:r>
      <w:r w:rsidRPr="002B52FD">
        <w:rPr>
          <w:rFonts w:asciiTheme="majorBidi" w:eastAsia="Times New Roman" w:hAnsiTheme="majorBidi" w:cstheme="majorBidi"/>
          <w:i/>
          <w:iCs/>
          <w:szCs w:val="24"/>
        </w:rPr>
        <w:t>Politik Pendidikan Nasional</w:t>
      </w:r>
      <w:r w:rsidRPr="002B52FD">
        <w:rPr>
          <w:rFonts w:asciiTheme="majorBidi" w:eastAsia="Times New Roman" w:hAnsiTheme="majorBidi" w:cstheme="majorBidi"/>
          <w:szCs w:val="24"/>
        </w:rPr>
        <w:t xml:space="preserve"> , (Yogyak</w:t>
      </w:r>
      <w:r w:rsidR="00CB3808">
        <w:rPr>
          <w:rFonts w:asciiTheme="majorBidi" w:eastAsia="Times New Roman" w:hAnsiTheme="majorBidi" w:cstheme="majorBidi"/>
          <w:szCs w:val="24"/>
        </w:rPr>
        <w:t xml:space="preserve">arta : Kurnia Kalam, 2005), </w:t>
      </w:r>
      <w:r w:rsidRPr="002B52FD">
        <w:rPr>
          <w:rFonts w:asciiTheme="majorBidi" w:eastAsia="Times New Roman" w:hAnsiTheme="majorBidi" w:cstheme="majorBidi"/>
          <w:szCs w:val="24"/>
        </w:rPr>
        <w:t>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10079"/>
      <w:docPartObj>
        <w:docPartGallery w:val="Page Numbers (Top of Page)"/>
        <w:docPartUnique/>
      </w:docPartObj>
    </w:sdtPr>
    <w:sdtEndPr>
      <w:rPr>
        <w:noProof/>
      </w:rPr>
    </w:sdtEndPr>
    <w:sdtContent>
      <w:p w:rsidR="00364F0F" w:rsidRDefault="009464FF">
        <w:pPr>
          <w:pStyle w:val="Header"/>
          <w:jc w:val="right"/>
        </w:pPr>
        <w:r>
          <w:fldChar w:fldCharType="begin"/>
        </w:r>
        <w:r w:rsidR="00364F0F">
          <w:instrText xml:space="preserve"> PAGE   \* MERGEFORMAT </w:instrText>
        </w:r>
        <w:r>
          <w:fldChar w:fldCharType="separate"/>
        </w:r>
        <w:r w:rsidR="00E75316">
          <w:rPr>
            <w:noProof/>
          </w:rPr>
          <w:t>44</w:t>
        </w:r>
        <w:r>
          <w:rPr>
            <w:noProof/>
          </w:rPr>
          <w:fldChar w:fldCharType="end"/>
        </w:r>
      </w:p>
    </w:sdtContent>
  </w:sdt>
  <w:p w:rsidR="00364F0F" w:rsidRDefault="00364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CFB"/>
    <w:multiLevelType w:val="hybridMultilevel"/>
    <w:tmpl w:val="1CC64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716B9"/>
    <w:multiLevelType w:val="hybridMultilevel"/>
    <w:tmpl w:val="869C96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4712C"/>
    <w:multiLevelType w:val="multilevel"/>
    <w:tmpl w:val="21C0060E"/>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171CE"/>
    <w:multiLevelType w:val="hybridMultilevel"/>
    <w:tmpl w:val="6EE6FA9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330F3E"/>
    <w:multiLevelType w:val="hybridMultilevel"/>
    <w:tmpl w:val="1E8E9ABE"/>
    <w:lvl w:ilvl="0" w:tplc="04090011">
      <w:start w:val="1"/>
      <w:numFmt w:val="decimal"/>
      <w:lvlText w:val="%1)"/>
      <w:lvlJc w:val="left"/>
      <w:pPr>
        <w:ind w:left="720" w:hanging="360"/>
      </w:pPr>
    </w:lvl>
    <w:lvl w:ilvl="1" w:tplc="3154DF3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B63FF"/>
    <w:multiLevelType w:val="hybridMultilevel"/>
    <w:tmpl w:val="3F981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77945"/>
    <w:multiLevelType w:val="hybridMultilevel"/>
    <w:tmpl w:val="194CB7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F2726C"/>
    <w:multiLevelType w:val="hybridMultilevel"/>
    <w:tmpl w:val="7A28F69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362860EE"/>
    <w:multiLevelType w:val="hybridMultilevel"/>
    <w:tmpl w:val="BD5E710A"/>
    <w:lvl w:ilvl="0" w:tplc="264446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E53B66"/>
    <w:multiLevelType w:val="hybridMultilevel"/>
    <w:tmpl w:val="E92A9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5F3F49"/>
    <w:multiLevelType w:val="multilevel"/>
    <w:tmpl w:val="CC9648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626FBA"/>
    <w:multiLevelType w:val="hybridMultilevel"/>
    <w:tmpl w:val="E774F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D4A20"/>
    <w:multiLevelType w:val="hybridMultilevel"/>
    <w:tmpl w:val="DA8A5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C4252"/>
    <w:multiLevelType w:val="hybridMultilevel"/>
    <w:tmpl w:val="AF16685E"/>
    <w:lvl w:ilvl="0" w:tplc="E2DE2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625081"/>
    <w:multiLevelType w:val="hybridMultilevel"/>
    <w:tmpl w:val="AF609BA2"/>
    <w:lvl w:ilvl="0" w:tplc="04090017">
      <w:start w:val="1"/>
      <w:numFmt w:val="lowerLetter"/>
      <w:lvlText w:val="%1)"/>
      <w:lvlJc w:val="left"/>
      <w:pPr>
        <w:ind w:left="720" w:hanging="360"/>
      </w:pPr>
    </w:lvl>
    <w:lvl w:ilvl="1" w:tplc="3154DF3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46052"/>
    <w:multiLevelType w:val="hybridMultilevel"/>
    <w:tmpl w:val="CDC6C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33EE7"/>
    <w:multiLevelType w:val="hybridMultilevel"/>
    <w:tmpl w:val="BD5E710A"/>
    <w:lvl w:ilvl="0" w:tplc="264446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50230B"/>
    <w:multiLevelType w:val="hybridMultilevel"/>
    <w:tmpl w:val="C95425EE"/>
    <w:lvl w:ilvl="0" w:tplc="63564B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E75434"/>
    <w:multiLevelType w:val="hybridMultilevel"/>
    <w:tmpl w:val="604E2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744DA"/>
    <w:multiLevelType w:val="hybridMultilevel"/>
    <w:tmpl w:val="D00CD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310E3"/>
    <w:multiLevelType w:val="hybridMultilevel"/>
    <w:tmpl w:val="20CCA958"/>
    <w:lvl w:ilvl="0" w:tplc="B7363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441CC3"/>
    <w:multiLevelType w:val="multilevel"/>
    <w:tmpl w:val="48D8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A42643"/>
    <w:multiLevelType w:val="hybridMultilevel"/>
    <w:tmpl w:val="AA4A5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C6B7A"/>
    <w:multiLevelType w:val="hybridMultilevel"/>
    <w:tmpl w:val="BEB49406"/>
    <w:lvl w:ilvl="0" w:tplc="4746B844">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180EBF"/>
    <w:multiLevelType w:val="hybridMultilevel"/>
    <w:tmpl w:val="EBCEDD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D431C5"/>
    <w:multiLevelType w:val="multilevel"/>
    <w:tmpl w:val="2B746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AE578D7"/>
    <w:multiLevelType w:val="hybridMultilevel"/>
    <w:tmpl w:val="28E0A3DE"/>
    <w:lvl w:ilvl="0" w:tplc="04090017">
      <w:start w:val="1"/>
      <w:numFmt w:val="lowerLetter"/>
      <w:lvlText w:val="%1)"/>
      <w:lvlJc w:val="left"/>
      <w:pPr>
        <w:ind w:left="295" w:hanging="360"/>
      </w:p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7">
    <w:nsid w:val="7C897026"/>
    <w:multiLevelType w:val="hybridMultilevel"/>
    <w:tmpl w:val="731EBC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C71309"/>
    <w:multiLevelType w:val="hybridMultilevel"/>
    <w:tmpl w:val="FCB2E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24B9B"/>
    <w:multiLevelType w:val="hybridMultilevel"/>
    <w:tmpl w:val="5CE2C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9"/>
  </w:num>
  <w:num w:numId="4">
    <w:abstractNumId w:val="16"/>
  </w:num>
  <w:num w:numId="5">
    <w:abstractNumId w:val="13"/>
  </w:num>
  <w:num w:numId="6">
    <w:abstractNumId w:val="2"/>
  </w:num>
  <w:num w:numId="7">
    <w:abstractNumId w:val="25"/>
  </w:num>
  <w:num w:numId="8">
    <w:abstractNumId w:val="14"/>
  </w:num>
  <w:num w:numId="9">
    <w:abstractNumId w:val="23"/>
  </w:num>
  <w:num w:numId="10">
    <w:abstractNumId w:val="19"/>
  </w:num>
  <w:num w:numId="11">
    <w:abstractNumId w:val="17"/>
  </w:num>
  <w:num w:numId="12">
    <w:abstractNumId w:val="3"/>
  </w:num>
  <w:num w:numId="13">
    <w:abstractNumId w:val="27"/>
  </w:num>
  <w:num w:numId="14">
    <w:abstractNumId w:val="4"/>
  </w:num>
  <w:num w:numId="15">
    <w:abstractNumId w:val="6"/>
  </w:num>
  <w:num w:numId="16">
    <w:abstractNumId w:val="7"/>
  </w:num>
  <w:num w:numId="17">
    <w:abstractNumId w:val="11"/>
  </w:num>
  <w:num w:numId="18">
    <w:abstractNumId w:val="26"/>
  </w:num>
  <w:num w:numId="19">
    <w:abstractNumId w:val="0"/>
  </w:num>
  <w:num w:numId="20">
    <w:abstractNumId w:val="8"/>
  </w:num>
  <w:num w:numId="21">
    <w:abstractNumId w:val="5"/>
  </w:num>
  <w:num w:numId="22">
    <w:abstractNumId w:val="21"/>
  </w:num>
  <w:num w:numId="23">
    <w:abstractNumId w:val="9"/>
  </w:num>
  <w:num w:numId="24">
    <w:abstractNumId w:val="10"/>
  </w:num>
  <w:num w:numId="25">
    <w:abstractNumId w:val="24"/>
  </w:num>
  <w:num w:numId="26">
    <w:abstractNumId w:val="28"/>
  </w:num>
  <w:num w:numId="27">
    <w:abstractNumId w:val="15"/>
  </w:num>
  <w:num w:numId="28">
    <w:abstractNumId w:val="1"/>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1E65"/>
    <w:rsid w:val="00000AD5"/>
    <w:rsid w:val="00000F17"/>
    <w:rsid w:val="00001F4E"/>
    <w:rsid w:val="000039DF"/>
    <w:rsid w:val="00010D27"/>
    <w:rsid w:val="00011715"/>
    <w:rsid w:val="00012B84"/>
    <w:rsid w:val="00012DBF"/>
    <w:rsid w:val="00016211"/>
    <w:rsid w:val="00017176"/>
    <w:rsid w:val="00020A04"/>
    <w:rsid w:val="00022ACB"/>
    <w:rsid w:val="00024160"/>
    <w:rsid w:val="0002664F"/>
    <w:rsid w:val="000274D5"/>
    <w:rsid w:val="00030F39"/>
    <w:rsid w:val="00031293"/>
    <w:rsid w:val="000351AA"/>
    <w:rsid w:val="00035F3A"/>
    <w:rsid w:val="00035FDA"/>
    <w:rsid w:val="000413C1"/>
    <w:rsid w:val="00042FB0"/>
    <w:rsid w:val="00043843"/>
    <w:rsid w:val="00043AAB"/>
    <w:rsid w:val="00046412"/>
    <w:rsid w:val="000464E8"/>
    <w:rsid w:val="00046D38"/>
    <w:rsid w:val="00051F0B"/>
    <w:rsid w:val="00054B68"/>
    <w:rsid w:val="00055FD8"/>
    <w:rsid w:val="00056E49"/>
    <w:rsid w:val="000634A3"/>
    <w:rsid w:val="00063517"/>
    <w:rsid w:val="00063CFD"/>
    <w:rsid w:val="00065504"/>
    <w:rsid w:val="00067B3B"/>
    <w:rsid w:val="000702F5"/>
    <w:rsid w:val="000807CF"/>
    <w:rsid w:val="00081528"/>
    <w:rsid w:val="00081A00"/>
    <w:rsid w:val="00083796"/>
    <w:rsid w:val="00086359"/>
    <w:rsid w:val="00091378"/>
    <w:rsid w:val="000932A0"/>
    <w:rsid w:val="0009395A"/>
    <w:rsid w:val="00094F75"/>
    <w:rsid w:val="00097754"/>
    <w:rsid w:val="000A0D2C"/>
    <w:rsid w:val="000A3E7A"/>
    <w:rsid w:val="000A44C0"/>
    <w:rsid w:val="000A7CD0"/>
    <w:rsid w:val="000B20B5"/>
    <w:rsid w:val="000B374F"/>
    <w:rsid w:val="000C0149"/>
    <w:rsid w:val="000C40AA"/>
    <w:rsid w:val="000C4250"/>
    <w:rsid w:val="000C627F"/>
    <w:rsid w:val="000C7C56"/>
    <w:rsid w:val="000D132B"/>
    <w:rsid w:val="000D4CF2"/>
    <w:rsid w:val="000D529E"/>
    <w:rsid w:val="000D5EB3"/>
    <w:rsid w:val="000D7128"/>
    <w:rsid w:val="000D7165"/>
    <w:rsid w:val="000E0B38"/>
    <w:rsid w:val="000E18B1"/>
    <w:rsid w:val="000E34E6"/>
    <w:rsid w:val="000E46C8"/>
    <w:rsid w:val="000E4BB3"/>
    <w:rsid w:val="000E6B56"/>
    <w:rsid w:val="000E6E86"/>
    <w:rsid w:val="000E7C9D"/>
    <w:rsid w:val="000F208D"/>
    <w:rsid w:val="000F4EAF"/>
    <w:rsid w:val="00100293"/>
    <w:rsid w:val="001005BC"/>
    <w:rsid w:val="001014E2"/>
    <w:rsid w:val="00101504"/>
    <w:rsid w:val="00102426"/>
    <w:rsid w:val="0010300F"/>
    <w:rsid w:val="001036E9"/>
    <w:rsid w:val="00103D7E"/>
    <w:rsid w:val="00105352"/>
    <w:rsid w:val="00107453"/>
    <w:rsid w:val="00111FDF"/>
    <w:rsid w:val="001132D8"/>
    <w:rsid w:val="00114813"/>
    <w:rsid w:val="00114A7C"/>
    <w:rsid w:val="001166C1"/>
    <w:rsid w:val="00124C5F"/>
    <w:rsid w:val="00126CAE"/>
    <w:rsid w:val="001276F3"/>
    <w:rsid w:val="0013018C"/>
    <w:rsid w:val="00134EE5"/>
    <w:rsid w:val="0013697E"/>
    <w:rsid w:val="001428C9"/>
    <w:rsid w:val="0014556C"/>
    <w:rsid w:val="001456CD"/>
    <w:rsid w:val="001467AC"/>
    <w:rsid w:val="001476CF"/>
    <w:rsid w:val="00147E4D"/>
    <w:rsid w:val="00153891"/>
    <w:rsid w:val="00153A62"/>
    <w:rsid w:val="00154601"/>
    <w:rsid w:val="001571B6"/>
    <w:rsid w:val="001655BF"/>
    <w:rsid w:val="0017025B"/>
    <w:rsid w:val="00173C7E"/>
    <w:rsid w:val="0018138B"/>
    <w:rsid w:val="0018176E"/>
    <w:rsid w:val="00183C60"/>
    <w:rsid w:val="001907AE"/>
    <w:rsid w:val="00191FB1"/>
    <w:rsid w:val="001936ED"/>
    <w:rsid w:val="001A150F"/>
    <w:rsid w:val="001A65ED"/>
    <w:rsid w:val="001A6E90"/>
    <w:rsid w:val="001B17F0"/>
    <w:rsid w:val="001B204D"/>
    <w:rsid w:val="001B23B5"/>
    <w:rsid w:val="001B2ABB"/>
    <w:rsid w:val="001B2FF6"/>
    <w:rsid w:val="001B5799"/>
    <w:rsid w:val="001C3289"/>
    <w:rsid w:val="001C3629"/>
    <w:rsid w:val="001C42DB"/>
    <w:rsid w:val="001C5287"/>
    <w:rsid w:val="001D2003"/>
    <w:rsid w:val="001D602C"/>
    <w:rsid w:val="001E28EF"/>
    <w:rsid w:val="001F72BD"/>
    <w:rsid w:val="00201593"/>
    <w:rsid w:val="00210E49"/>
    <w:rsid w:val="002114D4"/>
    <w:rsid w:val="00212C88"/>
    <w:rsid w:val="002134A9"/>
    <w:rsid w:val="002170F0"/>
    <w:rsid w:val="00220033"/>
    <w:rsid w:val="00222C85"/>
    <w:rsid w:val="00223075"/>
    <w:rsid w:val="00223E21"/>
    <w:rsid w:val="00224BCC"/>
    <w:rsid w:val="002273B5"/>
    <w:rsid w:val="00233A8D"/>
    <w:rsid w:val="00235161"/>
    <w:rsid w:val="00237954"/>
    <w:rsid w:val="00241255"/>
    <w:rsid w:val="00241D05"/>
    <w:rsid w:val="00242C6B"/>
    <w:rsid w:val="0024456C"/>
    <w:rsid w:val="00244AE8"/>
    <w:rsid w:val="00253D7E"/>
    <w:rsid w:val="00254DA4"/>
    <w:rsid w:val="00257ED6"/>
    <w:rsid w:val="00260048"/>
    <w:rsid w:val="00261240"/>
    <w:rsid w:val="002621C2"/>
    <w:rsid w:val="002642A6"/>
    <w:rsid w:val="002720D0"/>
    <w:rsid w:val="002729A5"/>
    <w:rsid w:val="00273641"/>
    <w:rsid w:val="00280987"/>
    <w:rsid w:val="00282142"/>
    <w:rsid w:val="00285872"/>
    <w:rsid w:val="00286252"/>
    <w:rsid w:val="00287E11"/>
    <w:rsid w:val="0029078D"/>
    <w:rsid w:val="002921A9"/>
    <w:rsid w:val="002928E4"/>
    <w:rsid w:val="00293C04"/>
    <w:rsid w:val="0029539E"/>
    <w:rsid w:val="0029654B"/>
    <w:rsid w:val="002A2018"/>
    <w:rsid w:val="002A2BED"/>
    <w:rsid w:val="002A404B"/>
    <w:rsid w:val="002A5414"/>
    <w:rsid w:val="002A6C11"/>
    <w:rsid w:val="002B073D"/>
    <w:rsid w:val="002B1A2E"/>
    <w:rsid w:val="002B2530"/>
    <w:rsid w:val="002B5B8A"/>
    <w:rsid w:val="002B7B26"/>
    <w:rsid w:val="002B7C1F"/>
    <w:rsid w:val="002C08C1"/>
    <w:rsid w:val="002C2931"/>
    <w:rsid w:val="002C2D3A"/>
    <w:rsid w:val="002C3145"/>
    <w:rsid w:val="002C6831"/>
    <w:rsid w:val="002D00CC"/>
    <w:rsid w:val="002D68D0"/>
    <w:rsid w:val="002E1C02"/>
    <w:rsid w:val="002E2A6D"/>
    <w:rsid w:val="002E2F41"/>
    <w:rsid w:val="002E312D"/>
    <w:rsid w:val="002F3A8E"/>
    <w:rsid w:val="002F5C3F"/>
    <w:rsid w:val="002F5DE0"/>
    <w:rsid w:val="002F7ADB"/>
    <w:rsid w:val="00305A24"/>
    <w:rsid w:val="0030678B"/>
    <w:rsid w:val="003104CD"/>
    <w:rsid w:val="0031111E"/>
    <w:rsid w:val="00312C1D"/>
    <w:rsid w:val="003157A1"/>
    <w:rsid w:val="003164A2"/>
    <w:rsid w:val="00317A49"/>
    <w:rsid w:val="003233D7"/>
    <w:rsid w:val="0032476C"/>
    <w:rsid w:val="003260EB"/>
    <w:rsid w:val="003263CC"/>
    <w:rsid w:val="00326BC2"/>
    <w:rsid w:val="00331A2E"/>
    <w:rsid w:val="0033652A"/>
    <w:rsid w:val="00337C00"/>
    <w:rsid w:val="00344FF5"/>
    <w:rsid w:val="003457FF"/>
    <w:rsid w:val="0035019A"/>
    <w:rsid w:val="00351892"/>
    <w:rsid w:val="00355440"/>
    <w:rsid w:val="00361026"/>
    <w:rsid w:val="00361E8A"/>
    <w:rsid w:val="00364F0F"/>
    <w:rsid w:val="003651E5"/>
    <w:rsid w:val="00371855"/>
    <w:rsid w:val="003752F2"/>
    <w:rsid w:val="00375B0D"/>
    <w:rsid w:val="003772FE"/>
    <w:rsid w:val="003779FA"/>
    <w:rsid w:val="003808C9"/>
    <w:rsid w:val="00380B91"/>
    <w:rsid w:val="00382C08"/>
    <w:rsid w:val="00383FF3"/>
    <w:rsid w:val="00386418"/>
    <w:rsid w:val="003869F0"/>
    <w:rsid w:val="003923EB"/>
    <w:rsid w:val="0039268A"/>
    <w:rsid w:val="00393043"/>
    <w:rsid w:val="00393874"/>
    <w:rsid w:val="00395C3E"/>
    <w:rsid w:val="00397AB7"/>
    <w:rsid w:val="00397D9A"/>
    <w:rsid w:val="003A06F6"/>
    <w:rsid w:val="003A3688"/>
    <w:rsid w:val="003A3926"/>
    <w:rsid w:val="003A3FE2"/>
    <w:rsid w:val="003A596C"/>
    <w:rsid w:val="003A6467"/>
    <w:rsid w:val="003A7BA4"/>
    <w:rsid w:val="003B1748"/>
    <w:rsid w:val="003B1F8C"/>
    <w:rsid w:val="003B31D8"/>
    <w:rsid w:val="003B3421"/>
    <w:rsid w:val="003C01AA"/>
    <w:rsid w:val="003C4D2F"/>
    <w:rsid w:val="003C4EE7"/>
    <w:rsid w:val="003C6906"/>
    <w:rsid w:val="003C7264"/>
    <w:rsid w:val="003C77B2"/>
    <w:rsid w:val="003D1F4A"/>
    <w:rsid w:val="003D25F2"/>
    <w:rsid w:val="003D42F9"/>
    <w:rsid w:val="003D7C55"/>
    <w:rsid w:val="003E082D"/>
    <w:rsid w:val="003E1B8A"/>
    <w:rsid w:val="003E2B76"/>
    <w:rsid w:val="003E3A25"/>
    <w:rsid w:val="003E3C23"/>
    <w:rsid w:val="003E4CB4"/>
    <w:rsid w:val="003E62DC"/>
    <w:rsid w:val="003E76D4"/>
    <w:rsid w:val="003F071E"/>
    <w:rsid w:val="003F271F"/>
    <w:rsid w:val="003F3904"/>
    <w:rsid w:val="003F55C2"/>
    <w:rsid w:val="0040006C"/>
    <w:rsid w:val="00401F81"/>
    <w:rsid w:val="00401FAB"/>
    <w:rsid w:val="00405511"/>
    <w:rsid w:val="0040777D"/>
    <w:rsid w:val="0041285E"/>
    <w:rsid w:val="0041330C"/>
    <w:rsid w:val="00413315"/>
    <w:rsid w:val="00413673"/>
    <w:rsid w:val="0041574C"/>
    <w:rsid w:val="0041592F"/>
    <w:rsid w:val="00416B4C"/>
    <w:rsid w:val="00422EBB"/>
    <w:rsid w:val="0042416C"/>
    <w:rsid w:val="00425F88"/>
    <w:rsid w:val="00434D52"/>
    <w:rsid w:val="00441BF0"/>
    <w:rsid w:val="004442A6"/>
    <w:rsid w:val="00455496"/>
    <w:rsid w:val="00457AB7"/>
    <w:rsid w:val="004607AD"/>
    <w:rsid w:val="00460C47"/>
    <w:rsid w:val="00462ECB"/>
    <w:rsid w:val="00470131"/>
    <w:rsid w:val="00470718"/>
    <w:rsid w:val="00471FA5"/>
    <w:rsid w:val="00472A18"/>
    <w:rsid w:val="004779D5"/>
    <w:rsid w:val="004808CE"/>
    <w:rsid w:val="00482C67"/>
    <w:rsid w:val="004850E4"/>
    <w:rsid w:val="00486B89"/>
    <w:rsid w:val="00490DAC"/>
    <w:rsid w:val="00491771"/>
    <w:rsid w:val="00491ECF"/>
    <w:rsid w:val="004A2CD2"/>
    <w:rsid w:val="004A2FD1"/>
    <w:rsid w:val="004A43A3"/>
    <w:rsid w:val="004A6423"/>
    <w:rsid w:val="004A6DBF"/>
    <w:rsid w:val="004A7939"/>
    <w:rsid w:val="004B03D3"/>
    <w:rsid w:val="004B06FD"/>
    <w:rsid w:val="004B1193"/>
    <w:rsid w:val="004B443C"/>
    <w:rsid w:val="004B66E6"/>
    <w:rsid w:val="004C01F1"/>
    <w:rsid w:val="004C218E"/>
    <w:rsid w:val="004C2825"/>
    <w:rsid w:val="004C2DF0"/>
    <w:rsid w:val="004C4591"/>
    <w:rsid w:val="004C6F5E"/>
    <w:rsid w:val="004C713A"/>
    <w:rsid w:val="004D00CC"/>
    <w:rsid w:val="004D2543"/>
    <w:rsid w:val="004D3A65"/>
    <w:rsid w:val="004D66A7"/>
    <w:rsid w:val="004E07F6"/>
    <w:rsid w:val="004E312A"/>
    <w:rsid w:val="004E315A"/>
    <w:rsid w:val="004E3F18"/>
    <w:rsid w:val="004E4F42"/>
    <w:rsid w:val="004E764D"/>
    <w:rsid w:val="004F4C9E"/>
    <w:rsid w:val="004F73C7"/>
    <w:rsid w:val="00500F1F"/>
    <w:rsid w:val="00501558"/>
    <w:rsid w:val="00503455"/>
    <w:rsid w:val="00503ACE"/>
    <w:rsid w:val="005058B0"/>
    <w:rsid w:val="0051001D"/>
    <w:rsid w:val="005142C6"/>
    <w:rsid w:val="00514801"/>
    <w:rsid w:val="00514E1A"/>
    <w:rsid w:val="00514FB2"/>
    <w:rsid w:val="005203D1"/>
    <w:rsid w:val="00523475"/>
    <w:rsid w:val="00524CC9"/>
    <w:rsid w:val="005255DB"/>
    <w:rsid w:val="005257F4"/>
    <w:rsid w:val="00525D6E"/>
    <w:rsid w:val="005309EA"/>
    <w:rsid w:val="00537649"/>
    <w:rsid w:val="00540408"/>
    <w:rsid w:val="00540B01"/>
    <w:rsid w:val="00540BC1"/>
    <w:rsid w:val="00542FD6"/>
    <w:rsid w:val="0054345E"/>
    <w:rsid w:val="00543830"/>
    <w:rsid w:val="00550CF8"/>
    <w:rsid w:val="00552D53"/>
    <w:rsid w:val="00557302"/>
    <w:rsid w:val="005573EC"/>
    <w:rsid w:val="00562077"/>
    <w:rsid w:val="00562832"/>
    <w:rsid w:val="00563AFD"/>
    <w:rsid w:val="00571162"/>
    <w:rsid w:val="00573C5A"/>
    <w:rsid w:val="005746EE"/>
    <w:rsid w:val="005838AC"/>
    <w:rsid w:val="005852CD"/>
    <w:rsid w:val="00585B0F"/>
    <w:rsid w:val="00587EC7"/>
    <w:rsid w:val="00587FFB"/>
    <w:rsid w:val="00591F57"/>
    <w:rsid w:val="005921BE"/>
    <w:rsid w:val="00593C1C"/>
    <w:rsid w:val="00594588"/>
    <w:rsid w:val="00595402"/>
    <w:rsid w:val="005A07C6"/>
    <w:rsid w:val="005A1A4D"/>
    <w:rsid w:val="005A6391"/>
    <w:rsid w:val="005A7554"/>
    <w:rsid w:val="005A7ECB"/>
    <w:rsid w:val="005B13F3"/>
    <w:rsid w:val="005B1A89"/>
    <w:rsid w:val="005B43E4"/>
    <w:rsid w:val="005B6C7A"/>
    <w:rsid w:val="005B7771"/>
    <w:rsid w:val="005C0355"/>
    <w:rsid w:val="005C06DB"/>
    <w:rsid w:val="005C1D75"/>
    <w:rsid w:val="005C2011"/>
    <w:rsid w:val="005C5DAB"/>
    <w:rsid w:val="005D047D"/>
    <w:rsid w:val="005D31F5"/>
    <w:rsid w:val="005D4AC7"/>
    <w:rsid w:val="005D7FD4"/>
    <w:rsid w:val="005E2272"/>
    <w:rsid w:val="005E309D"/>
    <w:rsid w:val="005E32B0"/>
    <w:rsid w:val="005E4FB4"/>
    <w:rsid w:val="005E5C8F"/>
    <w:rsid w:val="005F7889"/>
    <w:rsid w:val="00602EE2"/>
    <w:rsid w:val="006046E8"/>
    <w:rsid w:val="00606E35"/>
    <w:rsid w:val="0061286D"/>
    <w:rsid w:val="00612CB5"/>
    <w:rsid w:val="006146A4"/>
    <w:rsid w:val="00615AFA"/>
    <w:rsid w:val="00617691"/>
    <w:rsid w:val="0062095E"/>
    <w:rsid w:val="006279D4"/>
    <w:rsid w:val="00632105"/>
    <w:rsid w:val="0063330C"/>
    <w:rsid w:val="00633D2F"/>
    <w:rsid w:val="00634816"/>
    <w:rsid w:val="006360A5"/>
    <w:rsid w:val="006367C8"/>
    <w:rsid w:val="006377C6"/>
    <w:rsid w:val="00647F74"/>
    <w:rsid w:val="006534C5"/>
    <w:rsid w:val="00653C4D"/>
    <w:rsid w:val="00653F7B"/>
    <w:rsid w:val="00654E48"/>
    <w:rsid w:val="0065542C"/>
    <w:rsid w:val="00656C54"/>
    <w:rsid w:val="00657470"/>
    <w:rsid w:val="006617CA"/>
    <w:rsid w:val="00662F80"/>
    <w:rsid w:val="00663B4A"/>
    <w:rsid w:val="00664469"/>
    <w:rsid w:val="0066504C"/>
    <w:rsid w:val="00666812"/>
    <w:rsid w:val="0068306B"/>
    <w:rsid w:val="006845E7"/>
    <w:rsid w:val="00687622"/>
    <w:rsid w:val="00690AE1"/>
    <w:rsid w:val="006A0DDA"/>
    <w:rsid w:val="006A403D"/>
    <w:rsid w:val="006A5C10"/>
    <w:rsid w:val="006A678D"/>
    <w:rsid w:val="006B3A83"/>
    <w:rsid w:val="006C072F"/>
    <w:rsid w:val="006D1E65"/>
    <w:rsid w:val="006D3564"/>
    <w:rsid w:val="006D4894"/>
    <w:rsid w:val="006D504C"/>
    <w:rsid w:val="006F067C"/>
    <w:rsid w:val="006F082D"/>
    <w:rsid w:val="006F34D0"/>
    <w:rsid w:val="006F57A8"/>
    <w:rsid w:val="006F5885"/>
    <w:rsid w:val="006F633C"/>
    <w:rsid w:val="006F70F0"/>
    <w:rsid w:val="006F72C5"/>
    <w:rsid w:val="007001AF"/>
    <w:rsid w:val="00702393"/>
    <w:rsid w:val="0070424C"/>
    <w:rsid w:val="00706BB6"/>
    <w:rsid w:val="00711EDC"/>
    <w:rsid w:val="00713B48"/>
    <w:rsid w:val="00715823"/>
    <w:rsid w:val="007174C1"/>
    <w:rsid w:val="00721F33"/>
    <w:rsid w:val="007228C5"/>
    <w:rsid w:val="007268CB"/>
    <w:rsid w:val="00732DD0"/>
    <w:rsid w:val="007330B0"/>
    <w:rsid w:val="00736BA3"/>
    <w:rsid w:val="00743717"/>
    <w:rsid w:val="00744F43"/>
    <w:rsid w:val="007464A5"/>
    <w:rsid w:val="00746A73"/>
    <w:rsid w:val="007507B5"/>
    <w:rsid w:val="00750E5F"/>
    <w:rsid w:val="007516F4"/>
    <w:rsid w:val="00753B8B"/>
    <w:rsid w:val="0075787B"/>
    <w:rsid w:val="007602E5"/>
    <w:rsid w:val="00761CC8"/>
    <w:rsid w:val="00763019"/>
    <w:rsid w:val="0076466C"/>
    <w:rsid w:val="007648D1"/>
    <w:rsid w:val="007666DE"/>
    <w:rsid w:val="00766BC5"/>
    <w:rsid w:val="00770F11"/>
    <w:rsid w:val="00771FA3"/>
    <w:rsid w:val="0077601D"/>
    <w:rsid w:val="007767BD"/>
    <w:rsid w:val="007857A9"/>
    <w:rsid w:val="00785B2B"/>
    <w:rsid w:val="00785B48"/>
    <w:rsid w:val="007865E0"/>
    <w:rsid w:val="007902FD"/>
    <w:rsid w:val="00791FA1"/>
    <w:rsid w:val="00796025"/>
    <w:rsid w:val="0079626C"/>
    <w:rsid w:val="007A1832"/>
    <w:rsid w:val="007A6E6D"/>
    <w:rsid w:val="007B08B7"/>
    <w:rsid w:val="007B7E02"/>
    <w:rsid w:val="007C0367"/>
    <w:rsid w:val="007C1102"/>
    <w:rsid w:val="007C2F58"/>
    <w:rsid w:val="007C3C6F"/>
    <w:rsid w:val="007C3E30"/>
    <w:rsid w:val="007C4B12"/>
    <w:rsid w:val="007C77F1"/>
    <w:rsid w:val="007D0EE0"/>
    <w:rsid w:val="007D3751"/>
    <w:rsid w:val="007D6269"/>
    <w:rsid w:val="007D7A0C"/>
    <w:rsid w:val="007E0238"/>
    <w:rsid w:val="007E3B31"/>
    <w:rsid w:val="007E4C15"/>
    <w:rsid w:val="007E6981"/>
    <w:rsid w:val="007E7C91"/>
    <w:rsid w:val="007F1D3A"/>
    <w:rsid w:val="007F212E"/>
    <w:rsid w:val="007F7824"/>
    <w:rsid w:val="00802479"/>
    <w:rsid w:val="00802BCD"/>
    <w:rsid w:val="00804796"/>
    <w:rsid w:val="00807696"/>
    <w:rsid w:val="00807792"/>
    <w:rsid w:val="00810878"/>
    <w:rsid w:val="00812436"/>
    <w:rsid w:val="008131AE"/>
    <w:rsid w:val="00816F12"/>
    <w:rsid w:val="00817A66"/>
    <w:rsid w:val="00817B08"/>
    <w:rsid w:val="00817DFB"/>
    <w:rsid w:val="0082180A"/>
    <w:rsid w:val="008347D1"/>
    <w:rsid w:val="00835646"/>
    <w:rsid w:val="00836357"/>
    <w:rsid w:val="0084084A"/>
    <w:rsid w:val="0084153B"/>
    <w:rsid w:val="008433CF"/>
    <w:rsid w:val="0084432A"/>
    <w:rsid w:val="008448C7"/>
    <w:rsid w:val="00845BD7"/>
    <w:rsid w:val="0084675F"/>
    <w:rsid w:val="00846B2B"/>
    <w:rsid w:val="00846C64"/>
    <w:rsid w:val="00846E31"/>
    <w:rsid w:val="00853121"/>
    <w:rsid w:val="00862ABF"/>
    <w:rsid w:val="0086429A"/>
    <w:rsid w:val="00866911"/>
    <w:rsid w:val="008712C1"/>
    <w:rsid w:val="00872B0F"/>
    <w:rsid w:val="008741B4"/>
    <w:rsid w:val="00875309"/>
    <w:rsid w:val="00875EC9"/>
    <w:rsid w:val="00876933"/>
    <w:rsid w:val="00877E23"/>
    <w:rsid w:val="00895E66"/>
    <w:rsid w:val="008A3251"/>
    <w:rsid w:val="008A5F21"/>
    <w:rsid w:val="008B0650"/>
    <w:rsid w:val="008B2346"/>
    <w:rsid w:val="008B4130"/>
    <w:rsid w:val="008B7D11"/>
    <w:rsid w:val="008B7FD7"/>
    <w:rsid w:val="008C1EC1"/>
    <w:rsid w:val="008C2A74"/>
    <w:rsid w:val="008C6886"/>
    <w:rsid w:val="008C7324"/>
    <w:rsid w:val="008D27FE"/>
    <w:rsid w:val="008D49D6"/>
    <w:rsid w:val="008E134E"/>
    <w:rsid w:val="008E198E"/>
    <w:rsid w:val="008E1B23"/>
    <w:rsid w:val="008E3812"/>
    <w:rsid w:val="008E389A"/>
    <w:rsid w:val="008E5DB7"/>
    <w:rsid w:val="008F0A5C"/>
    <w:rsid w:val="008F2A4D"/>
    <w:rsid w:val="008F33D7"/>
    <w:rsid w:val="008F3AF7"/>
    <w:rsid w:val="008F6E3D"/>
    <w:rsid w:val="008F70F8"/>
    <w:rsid w:val="00900C42"/>
    <w:rsid w:val="00904280"/>
    <w:rsid w:val="0090487F"/>
    <w:rsid w:val="00906AD4"/>
    <w:rsid w:val="009139D0"/>
    <w:rsid w:val="00915403"/>
    <w:rsid w:val="009175B5"/>
    <w:rsid w:val="00921061"/>
    <w:rsid w:val="00921B59"/>
    <w:rsid w:val="009223C0"/>
    <w:rsid w:val="00922ECB"/>
    <w:rsid w:val="00922FC7"/>
    <w:rsid w:val="00923A07"/>
    <w:rsid w:val="00925A35"/>
    <w:rsid w:val="00926568"/>
    <w:rsid w:val="0092686B"/>
    <w:rsid w:val="009275BC"/>
    <w:rsid w:val="00932CCA"/>
    <w:rsid w:val="00937780"/>
    <w:rsid w:val="00937980"/>
    <w:rsid w:val="009405D5"/>
    <w:rsid w:val="009415E5"/>
    <w:rsid w:val="009464FF"/>
    <w:rsid w:val="00946C06"/>
    <w:rsid w:val="00953BF3"/>
    <w:rsid w:val="00955804"/>
    <w:rsid w:val="009606A5"/>
    <w:rsid w:val="00966DF6"/>
    <w:rsid w:val="009671FD"/>
    <w:rsid w:val="009674BF"/>
    <w:rsid w:val="009674F1"/>
    <w:rsid w:val="00967A51"/>
    <w:rsid w:val="00967ED4"/>
    <w:rsid w:val="00970536"/>
    <w:rsid w:val="00970737"/>
    <w:rsid w:val="0097076B"/>
    <w:rsid w:val="00971811"/>
    <w:rsid w:val="00971F2E"/>
    <w:rsid w:val="0097238D"/>
    <w:rsid w:val="00974776"/>
    <w:rsid w:val="00975734"/>
    <w:rsid w:val="00980D8A"/>
    <w:rsid w:val="00986B4D"/>
    <w:rsid w:val="00990115"/>
    <w:rsid w:val="00995655"/>
    <w:rsid w:val="00996B2A"/>
    <w:rsid w:val="009A14CB"/>
    <w:rsid w:val="009A2752"/>
    <w:rsid w:val="009A3B2E"/>
    <w:rsid w:val="009A5267"/>
    <w:rsid w:val="009A6C8B"/>
    <w:rsid w:val="009B06EE"/>
    <w:rsid w:val="009B2797"/>
    <w:rsid w:val="009B7A7F"/>
    <w:rsid w:val="009C0B21"/>
    <w:rsid w:val="009C671B"/>
    <w:rsid w:val="009C6E1F"/>
    <w:rsid w:val="009D04EF"/>
    <w:rsid w:val="009D06BF"/>
    <w:rsid w:val="009D46BE"/>
    <w:rsid w:val="009D4712"/>
    <w:rsid w:val="009E2992"/>
    <w:rsid w:val="009E3F0E"/>
    <w:rsid w:val="009E43B0"/>
    <w:rsid w:val="009E48E7"/>
    <w:rsid w:val="009E4D7C"/>
    <w:rsid w:val="009E7281"/>
    <w:rsid w:val="009F042A"/>
    <w:rsid w:val="009F35CA"/>
    <w:rsid w:val="009F7D30"/>
    <w:rsid w:val="00A00E40"/>
    <w:rsid w:val="00A06103"/>
    <w:rsid w:val="00A148BC"/>
    <w:rsid w:val="00A150B7"/>
    <w:rsid w:val="00A16E08"/>
    <w:rsid w:val="00A17D79"/>
    <w:rsid w:val="00A17F6A"/>
    <w:rsid w:val="00A22CE0"/>
    <w:rsid w:val="00A241BB"/>
    <w:rsid w:val="00A24241"/>
    <w:rsid w:val="00A25E1B"/>
    <w:rsid w:val="00A25FA9"/>
    <w:rsid w:val="00A333BE"/>
    <w:rsid w:val="00A33715"/>
    <w:rsid w:val="00A34E84"/>
    <w:rsid w:val="00A36B0C"/>
    <w:rsid w:val="00A3745F"/>
    <w:rsid w:val="00A40A7F"/>
    <w:rsid w:val="00A41BE3"/>
    <w:rsid w:val="00A43481"/>
    <w:rsid w:val="00A437D4"/>
    <w:rsid w:val="00A45A75"/>
    <w:rsid w:val="00A479FA"/>
    <w:rsid w:val="00A53DCB"/>
    <w:rsid w:val="00A54E3A"/>
    <w:rsid w:val="00A620F4"/>
    <w:rsid w:val="00A624E6"/>
    <w:rsid w:val="00A6507A"/>
    <w:rsid w:val="00A660B8"/>
    <w:rsid w:val="00A719F3"/>
    <w:rsid w:val="00A732CD"/>
    <w:rsid w:val="00A73FD1"/>
    <w:rsid w:val="00A77464"/>
    <w:rsid w:val="00A811C7"/>
    <w:rsid w:val="00A82018"/>
    <w:rsid w:val="00A83EF9"/>
    <w:rsid w:val="00A84374"/>
    <w:rsid w:val="00A84AED"/>
    <w:rsid w:val="00A92D98"/>
    <w:rsid w:val="00A939C0"/>
    <w:rsid w:val="00A97497"/>
    <w:rsid w:val="00AA008A"/>
    <w:rsid w:val="00AA1770"/>
    <w:rsid w:val="00AA352E"/>
    <w:rsid w:val="00AA4F1F"/>
    <w:rsid w:val="00AA64CE"/>
    <w:rsid w:val="00AA7ACF"/>
    <w:rsid w:val="00AB3300"/>
    <w:rsid w:val="00AB4375"/>
    <w:rsid w:val="00AB553E"/>
    <w:rsid w:val="00AC1572"/>
    <w:rsid w:val="00AC27F4"/>
    <w:rsid w:val="00AC4A77"/>
    <w:rsid w:val="00AC7A87"/>
    <w:rsid w:val="00AD0129"/>
    <w:rsid w:val="00AD0F0D"/>
    <w:rsid w:val="00AD2953"/>
    <w:rsid w:val="00AD7BA1"/>
    <w:rsid w:val="00AE2B36"/>
    <w:rsid w:val="00AE3470"/>
    <w:rsid w:val="00AE3E0E"/>
    <w:rsid w:val="00AE764A"/>
    <w:rsid w:val="00AF10F9"/>
    <w:rsid w:val="00AF127F"/>
    <w:rsid w:val="00AF154D"/>
    <w:rsid w:val="00AF2B1B"/>
    <w:rsid w:val="00AF5F12"/>
    <w:rsid w:val="00AF7DEC"/>
    <w:rsid w:val="00B01DA2"/>
    <w:rsid w:val="00B03693"/>
    <w:rsid w:val="00B04898"/>
    <w:rsid w:val="00B0591D"/>
    <w:rsid w:val="00B0744E"/>
    <w:rsid w:val="00B136A7"/>
    <w:rsid w:val="00B1535F"/>
    <w:rsid w:val="00B1654F"/>
    <w:rsid w:val="00B1671C"/>
    <w:rsid w:val="00B21026"/>
    <w:rsid w:val="00B23455"/>
    <w:rsid w:val="00B23781"/>
    <w:rsid w:val="00B23ED1"/>
    <w:rsid w:val="00B2493F"/>
    <w:rsid w:val="00B24F58"/>
    <w:rsid w:val="00B259C7"/>
    <w:rsid w:val="00B2728D"/>
    <w:rsid w:val="00B27466"/>
    <w:rsid w:val="00B312B4"/>
    <w:rsid w:val="00B32EC9"/>
    <w:rsid w:val="00B35292"/>
    <w:rsid w:val="00B44443"/>
    <w:rsid w:val="00B45FB4"/>
    <w:rsid w:val="00B47E30"/>
    <w:rsid w:val="00B50FB3"/>
    <w:rsid w:val="00B544A4"/>
    <w:rsid w:val="00B548F7"/>
    <w:rsid w:val="00B569B2"/>
    <w:rsid w:val="00B578FD"/>
    <w:rsid w:val="00B64A94"/>
    <w:rsid w:val="00B66DC0"/>
    <w:rsid w:val="00B67968"/>
    <w:rsid w:val="00B706C9"/>
    <w:rsid w:val="00B70FE1"/>
    <w:rsid w:val="00B76271"/>
    <w:rsid w:val="00B76944"/>
    <w:rsid w:val="00B81E11"/>
    <w:rsid w:val="00B81F3B"/>
    <w:rsid w:val="00B83480"/>
    <w:rsid w:val="00B834C1"/>
    <w:rsid w:val="00B8384E"/>
    <w:rsid w:val="00B86571"/>
    <w:rsid w:val="00B86B1A"/>
    <w:rsid w:val="00B87056"/>
    <w:rsid w:val="00B87344"/>
    <w:rsid w:val="00B95094"/>
    <w:rsid w:val="00B95473"/>
    <w:rsid w:val="00B95DD5"/>
    <w:rsid w:val="00BA737D"/>
    <w:rsid w:val="00BA7B74"/>
    <w:rsid w:val="00BB1BF0"/>
    <w:rsid w:val="00BB4494"/>
    <w:rsid w:val="00BB6B04"/>
    <w:rsid w:val="00BB73F7"/>
    <w:rsid w:val="00BC6AE8"/>
    <w:rsid w:val="00BD1CF2"/>
    <w:rsid w:val="00BD2855"/>
    <w:rsid w:val="00BD68FD"/>
    <w:rsid w:val="00BD7317"/>
    <w:rsid w:val="00BD7A0A"/>
    <w:rsid w:val="00BE3037"/>
    <w:rsid w:val="00BE389C"/>
    <w:rsid w:val="00BE72BF"/>
    <w:rsid w:val="00BF05ED"/>
    <w:rsid w:val="00BF2A08"/>
    <w:rsid w:val="00BF2C5F"/>
    <w:rsid w:val="00BF4844"/>
    <w:rsid w:val="00BF56E6"/>
    <w:rsid w:val="00BF74B8"/>
    <w:rsid w:val="00C01976"/>
    <w:rsid w:val="00C03E12"/>
    <w:rsid w:val="00C03E9E"/>
    <w:rsid w:val="00C04367"/>
    <w:rsid w:val="00C05200"/>
    <w:rsid w:val="00C05AEE"/>
    <w:rsid w:val="00C06F51"/>
    <w:rsid w:val="00C10556"/>
    <w:rsid w:val="00C15F38"/>
    <w:rsid w:val="00C17487"/>
    <w:rsid w:val="00C20FC6"/>
    <w:rsid w:val="00C2162D"/>
    <w:rsid w:val="00C22467"/>
    <w:rsid w:val="00C340E0"/>
    <w:rsid w:val="00C40921"/>
    <w:rsid w:val="00C41697"/>
    <w:rsid w:val="00C41FB5"/>
    <w:rsid w:val="00C45F82"/>
    <w:rsid w:val="00C51211"/>
    <w:rsid w:val="00C51862"/>
    <w:rsid w:val="00C530DE"/>
    <w:rsid w:val="00C534E8"/>
    <w:rsid w:val="00C53BF6"/>
    <w:rsid w:val="00C54881"/>
    <w:rsid w:val="00C551C2"/>
    <w:rsid w:val="00C56969"/>
    <w:rsid w:val="00C70464"/>
    <w:rsid w:val="00C72AB0"/>
    <w:rsid w:val="00C72AFB"/>
    <w:rsid w:val="00C738BD"/>
    <w:rsid w:val="00C73CAE"/>
    <w:rsid w:val="00C811B3"/>
    <w:rsid w:val="00C824B9"/>
    <w:rsid w:val="00C87B6E"/>
    <w:rsid w:val="00C90EA8"/>
    <w:rsid w:val="00C91607"/>
    <w:rsid w:val="00C916DC"/>
    <w:rsid w:val="00C92EE8"/>
    <w:rsid w:val="00C942E8"/>
    <w:rsid w:val="00C943A7"/>
    <w:rsid w:val="00C95BD2"/>
    <w:rsid w:val="00CB3808"/>
    <w:rsid w:val="00CB6340"/>
    <w:rsid w:val="00CC0714"/>
    <w:rsid w:val="00CC1ADA"/>
    <w:rsid w:val="00CC529B"/>
    <w:rsid w:val="00CC6069"/>
    <w:rsid w:val="00CC6AED"/>
    <w:rsid w:val="00CD2189"/>
    <w:rsid w:val="00CD41D2"/>
    <w:rsid w:val="00CD7909"/>
    <w:rsid w:val="00CE014F"/>
    <w:rsid w:val="00CE1A31"/>
    <w:rsid w:val="00CE2EC7"/>
    <w:rsid w:val="00CE4709"/>
    <w:rsid w:val="00CE49DC"/>
    <w:rsid w:val="00CF3861"/>
    <w:rsid w:val="00CF484C"/>
    <w:rsid w:val="00CF7E10"/>
    <w:rsid w:val="00D010FA"/>
    <w:rsid w:val="00D045EC"/>
    <w:rsid w:val="00D12A2A"/>
    <w:rsid w:val="00D15C56"/>
    <w:rsid w:val="00D1630B"/>
    <w:rsid w:val="00D265EC"/>
    <w:rsid w:val="00D318A6"/>
    <w:rsid w:val="00D33A74"/>
    <w:rsid w:val="00D3452C"/>
    <w:rsid w:val="00D351AB"/>
    <w:rsid w:val="00D35D98"/>
    <w:rsid w:val="00D45428"/>
    <w:rsid w:val="00D471C5"/>
    <w:rsid w:val="00D47625"/>
    <w:rsid w:val="00D50D43"/>
    <w:rsid w:val="00D54859"/>
    <w:rsid w:val="00D5492E"/>
    <w:rsid w:val="00D563D9"/>
    <w:rsid w:val="00D609A5"/>
    <w:rsid w:val="00D62185"/>
    <w:rsid w:val="00D66B61"/>
    <w:rsid w:val="00D70F70"/>
    <w:rsid w:val="00D76401"/>
    <w:rsid w:val="00D7742F"/>
    <w:rsid w:val="00D81403"/>
    <w:rsid w:val="00D817A8"/>
    <w:rsid w:val="00D84D51"/>
    <w:rsid w:val="00D85AD7"/>
    <w:rsid w:val="00D91924"/>
    <w:rsid w:val="00D95FA2"/>
    <w:rsid w:val="00DA00D2"/>
    <w:rsid w:val="00DA120C"/>
    <w:rsid w:val="00DA1FB6"/>
    <w:rsid w:val="00DA2296"/>
    <w:rsid w:val="00DA467B"/>
    <w:rsid w:val="00DA7A36"/>
    <w:rsid w:val="00DB2476"/>
    <w:rsid w:val="00DB3C27"/>
    <w:rsid w:val="00DC0087"/>
    <w:rsid w:val="00DC0D4D"/>
    <w:rsid w:val="00DC3D1F"/>
    <w:rsid w:val="00DC4D1C"/>
    <w:rsid w:val="00DD06B4"/>
    <w:rsid w:val="00DD0B34"/>
    <w:rsid w:val="00DD1241"/>
    <w:rsid w:val="00DD2B41"/>
    <w:rsid w:val="00DD2BBF"/>
    <w:rsid w:val="00DD5D56"/>
    <w:rsid w:val="00DD6118"/>
    <w:rsid w:val="00DD6B78"/>
    <w:rsid w:val="00DE15B1"/>
    <w:rsid w:val="00DE3D3E"/>
    <w:rsid w:val="00DE3D4B"/>
    <w:rsid w:val="00DE7934"/>
    <w:rsid w:val="00DF0271"/>
    <w:rsid w:val="00DF2197"/>
    <w:rsid w:val="00DF489A"/>
    <w:rsid w:val="00DF50D7"/>
    <w:rsid w:val="00E00BF2"/>
    <w:rsid w:val="00E048F7"/>
    <w:rsid w:val="00E06B33"/>
    <w:rsid w:val="00E10BEA"/>
    <w:rsid w:val="00E135BE"/>
    <w:rsid w:val="00E15850"/>
    <w:rsid w:val="00E15E50"/>
    <w:rsid w:val="00E21FF2"/>
    <w:rsid w:val="00E2301C"/>
    <w:rsid w:val="00E24520"/>
    <w:rsid w:val="00E25908"/>
    <w:rsid w:val="00E264A3"/>
    <w:rsid w:val="00E30604"/>
    <w:rsid w:val="00E30B1F"/>
    <w:rsid w:val="00E30D0D"/>
    <w:rsid w:val="00E312C8"/>
    <w:rsid w:val="00E32369"/>
    <w:rsid w:val="00E374D6"/>
    <w:rsid w:val="00E37DD5"/>
    <w:rsid w:val="00E37EE8"/>
    <w:rsid w:val="00E41383"/>
    <w:rsid w:val="00E42B55"/>
    <w:rsid w:val="00E440DC"/>
    <w:rsid w:val="00E44E04"/>
    <w:rsid w:val="00E46E2D"/>
    <w:rsid w:val="00E478DC"/>
    <w:rsid w:val="00E478E0"/>
    <w:rsid w:val="00E47D8B"/>
    <w:rsid w:val="00E51617"/>
    <w:rsid w:val="00E521F1"/>
    <w:rsid w:val="00E55177"/>
    <w:rsid w:val="00E552A0"/>
    <w:rsid w:val="00E55BC1"/>
    <w:rsid w:val="00E56F98"/>
    <w:rsid w:val="00E64704"/>
    <w:rsid w:val="00E67686"/>
    <w:rsid w:val="00E70F81"/>
    <w:rsid w:val="00E7104D"/>
    <w:rsid w:val="00E71FEE"/>
    <w:rsid w:val="00E74026"/>
    <w:rsid w:val="00E746E2"/>
    <w:rsid w:val="00E750FD"/>
    <w:rsid w:val="00E75316"/>
    <w:rsid w:val="00E756F9"/>
    <w:rsid w:val="00E7751C"/>
    <w:rsid w:val="00E7762B"/>
    <w:rsid w:val="00E80412"/>
    <w:rsid w:val="00E80557"/>
    <w:rsid w:val="00E80B10"/>
    <w:rsid w:val="00E80C09"/>
    <w:rsid w:val="00E8202C"/>
    <w:rsid w:val="00E8368A"/>
    <w:rsid w:val="00E83754"/>
    <w:rsid w:val="00E86236"/>
    <w:rsid w:val="00E87704"/>
    <w:rsid w:val="00E909EB"/>
    <w:rsid w:val="00E90DF1"/>
    <w:rsid w:val="00E93C43"/>
    <w:rsid w:val="00E93C74"/>
    <w:rsid w:val="00E946A7"/>
    <w:rsid w:val="00E95664"/>
    <w:rsid w:val="00E961D3"/>
    <w:rsid w:val="00E97B49"/>
    <w:rsid w:val="00EA15EF"/>
    <w:rsid w:val="00EA2CA4"/>
    <w:rsid w:val="00EA3BE8"/>
    <w:rsid w:val="00EA64A0"/>
    <w:rsid w:val="00EB21FB"/>
    <w:rsid w:val="00EB51EA"/>
    <w:rsid w:val="00EB7263"/>
    <w:rsid w:val="00EC028C"/>
    <w:rsid w:val="00EC0349"/>
    <w:rsid w:val="00EC1E11"/>
    <w:rsid w:val="00EC2AA7"/>
    <w:rsid w:val="00EC358A"/>
    <w:rsid w:val="00EC7CA8"/>
    <w:rsid w:val="00ED000C"/>
    <w:rsid w:val="00ED3B35"/>
    <w:rsid w:val="00ED601D"/>
    <w:rsid w:val="00ED6518"/>
    <w:rsid w:val="00ED70F8"/>
    <w:rsid w:val="00EE516D"/>
    <w:rsid w:val="00EE577F"/>
    <w:rsid w:val="00EE6621"/>
    <w:rsid w:val="00EE7EE9"/>
    <w:rsid w:val="00EF1101"/>
    <w:rsid w:val="00EF16E5"/>
    <w:rsid w:val="00EF35AA"/>
    <w:rsid w:val="00EF4FD3"/>
    <w:rsid w:val="00EF525E"/>
    <w:rsid w:val="00F0137F"/>
    <w:rsid w:val="00F0160E"/>
    <w:rsid w:val="00F05B0F"/>
    <w:rsid w:val="00F107F8"/>
    <w:rsid w:val="00F113B1"/>
    <w:rsid w:val="00F12304"/>
    <w:rsid w:val="00F14A64"/>
    <w:rsid w:val="00F15F33"/>
    <w:rsid w:val="00F21A14"/>
    <w:rsid w:val="00F22BD9"/>
    <w:rsid w:val="00F23DEF"/>
    <w:rsid w:val="00F27F0E"/>
    <w:rsid w:val="00F30B51"/>
    <w:rsid w:val="00F33B50"/>
    <w:rsid w:val="00F366FE"/>
    <w:rsid w:val="00F42D83"/>
    <w:rsid w:val="00F44512"/>
    <w:rsid w:val="00F446DA"/>
    <w:rsid w:val="00F46344"/>
    <w:rsid w:val="00F53657"/>
    <w:rsid w:val="00F558B3"/>
    <w:rsid w:val="00F56527"/>
    <w:rsid w:val="00F606E4"/>
    <w:rsid w:val="00F63E8D"/>
    <w:rsid w:val="00F664A3"/>
    <w:rsid w:val="00F66FB1"/>
    <w:rsid w:val="00F71694"/>
    <w:rsid w:val="00F72013"/>
    <w:rsid w:val="00F726AE"/>
    <w:rsid w:val="00F748C7"/>
    <w:rsid w:val="00F86FD9"/>
    <w:rsid w:val="00F914D5"/>
    <w:rsid w:val="00F92770"/>
    <w:rsid w:val="00F94021"/>
    <w:rsid w:val="00F94340"/>
    <w:rsid w:val="00F95926"/>
    <w:rsid w:val="00F97555"/>
    <w:rsid w:val="00FA040B"/>
    <w:rsid w:val="00FA134D"/>
    <w:rsid w:val="00FA23A2"/>
    <w:rsid w:val="00FA4694"/>
    <w:rsid w:val="00FB1E00"/>
    <w:rsid w:val="00FB38CA"/>
    <w:rsid w:val="00FB52F2"/>
    <w:rsid w:val="00FB5DD4"/>
    <w:rsid w:val="00FB655D"/>
    <w:rsid w:val="00FB708B"/>
    <w:rsid w:val="00FD13A3"/>
    <w:rsid w:val="00FD6648"/>
    <w:rsid w:val="00FE1633"/>
    <w:rsid w:val="00FE2EAB"/>
    <w:rsid w:val="00FE4D70"/>
    <w:rsid w:val="00FF21D7"/>
    <w:rsid w:val="00FF5215"/>
    <w:rsid w:val="00FF7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65"/>
    <w:pPr>
      <w:ind w:left="720"/>
      <w:contextualSpacing/>
    </w:pPr>
  </w:style>
  <w:style w:type="paragraph" w:styleId="FootnoteText">
    <w:name w:val="footnote text"/>
    <w:basedOn w:val="Normal"/>
    <w:link w:val="FootnoteTextChar"/>
    <w:semiHidden/>
    <w:unhideWhenUsed/>
    <w:rsid w:val="00183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C60"/>
    <w:rPr>
      <w:sz w:val="20"/>
      <w:szCs w:val="20"/>
    </w:rPr>
  </w:style>
  <w:style w:type="character" w:styleId="FootnoteReference">
    <w:name w:val="footnote reference"/>
    <w:basedOn w:val="DefaultParagraphFont"/>
    <w:uiPriority w:val="99"/>
    <w:semiHidden/>
    <w:unhideWhenUsed/>
    <w:rsid w:val="00183C60"/>
    <w:rPr>
      <w:vertAlign w:val="superscript"/>
    </w:rPr>
  </w:style>
  <w:style w:type="paragraph" w:styleId="Header">
    <w:name w:val="header"/>
    <w:basedOn w:val="Normal"/>
    <w:link w:val="HeaderChar"/>
    <w:uiPriority w:val="99"/>
    <w:unhideWhenUsed/>
    <w:rsid w:val="00371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855"/>
  </w:style>
  <w:style w:type="paragraph" w:styleId="Footer">
    <w:name w:val="footer"/>
    <w:basedOn w:val="Normal"/>
    <w:link w:val="FooterChar"/>
    <w:uiPriority w:val="99"/>
    <w:unhideWhenUsed/>
    <w:rsid w:val="00371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ogger.com/post-create.g?blogID=9130272661271114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A882A-A19C-46B3-B25A-6C332CDE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42</Pages>
  <Words>8302</Words>
  <Characters>47324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PASCA2</dc:creator>
  <cp:lastModifiedBy>PASCA</cp:lastModifiedBy>
  <cp:revision>12</cp:revision>
  <dcterms:created xsi:type="dcterms:W3CDTF">2016-09-21T02:34:00Z</dcterms:created>
  <dcterms:modified xsi:type="dcterms:W3CDTF">2017-02-17T18:19:00Z</dcterms:modified>
</cp:coreProperties>
</file>