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C" w:rsidRPr="000940BF" w:rsidRDefault="003B4D2A" w:rsidP="003B4D2A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940BF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3B4D2A" w:rsidRDefault="003B4D2A" w:rsidP="000E437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B4D2A" w:rsidRDefault="003B4D2A" w:rsidP="000E437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Pr="00AD504D" w:rsidRDefault="00311B61" w:rsidP="00197F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Abdullah bin Muhammad bin ‘Abdurrahman bin Ishaq Alu Syaikh, </w:t>
      </w:r>
      <w:r>
        <w:rPr>
          <w:rFonts w:asciiTheme="majorBidi" w:hAnsiTheme="majorBidi" w:cstheme="majorBidi"/>
          <w:i/>
          <w:iCs/>
          <w:sz w:val="24"/>
          <w:szCs w:val="24"/>
        </w:rPr>
        <w:t>Tafsir Ibn Katsir,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terj,. M. Abdul</w:t>
      </w:r>
      <w:r>
        <w:rPr>
          <w:rFonts w:asciiTheme="majorBidi" w:hAnsiTheme="majorBidi" w:cstheme="majorBidi"/>
          <w:sz w:val="24"/>
          <w:szCs w:val="24"/>
        </w:rPr>
        <w:t xml:space="preserve"> Ghaffar, Abu Ihsan Al-Atsari, </w:t>
      </w:r>
      <w:r w:rsidRPr="00AD504D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 Pustaka Imam Asy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syafi’i, 2007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Al-Hafizh Ibnu Hajar Al-Asqalani,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Terjemah Lengkap Bulughul Maram, </w:t>
      </w:r>
      <w:r>
        <w:rPr>
          <w:rFonts w:asciiTheme="majorBidi" w:hAnsiTheme="majorBidi" w:cstheme="majorBidi"/>
          <w:sz w:val="24"/>
          <w:szCs w:val="24"/>
        </w:rPr>
        <w:t>terj., Abdul</w:t>
      </w:r>
      <w:r w:rsidRPr="003B4D2A">
        <w:rPr>
          <w:rFonts w:asciiTheme="majorBidi" w:hAnsiTheme="majorBidi" w:cstheme="majorBidi"/>
          <w:sz w:val="24"/>
          <w:szCs w:val="24"/>
        </w:rPr>
        <w:tab/>
      </w:r>
      <w:r w:rsidR="000940BF">
        <w:rPr>
          <w:rFonts w:asciiTheme="majorBidi" w:hAnsiTheme="majorBidi" w:cstheme="majorBidi"/>
          <w:sz w:val="24"/>
          <w:szCs w:val="24"/>
        </w:rPr>
        <w:t xml:space="preserve">Rosyad Siddiq, </w:t>
      </w:r>
      <w:bookmarkStart w:id="0" w:name="_GoBack"/>
      <w:bookmarkEnd w:id="0"/>
      <w:r w:rsidRPr="00AD504D">
        <w:rPr>
          <w:rFonts w:asciiTheme="majorBidi" w:hAnsiTheme="majorBidi" w:cstheme="majorBidi"/>
          <w:sz w:val="24"/>
          <w:szCs w:val="24"/>
        </w:rPr>
        <w:t>Jakarta: Penerbit AKBAR, 2007</w:t>
      </w:r>
      <w:r w:rsidRPr="003B4D2A">
        <w:rPr>
          <w:rFonts w:asciiTheme="majorBidi" w:hAnsiTheme="majorBidi" w:cstheme="majorBidi"/>
          <w:sz w:val="24"/>
          <w:szCs w:val="24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Ali, </w:t>
      </w:r>
      <w:r>
        <w:rPr>
          <w:rFonts w:asciiTheme="majorBidi" w:hAnsiTheme="majorBidi" w:cstheme="majorBidi"/>
          <w:sz w:val="24"/>
          <w:szCs w:val="24"/>
        </w:rPr>
        <w:t>Zainuddin</w:t>
      </w:r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Pendidikan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Jakarta: Bumi Aksara, 2007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Al-Muqaddam Ahmad Ismail,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Mengapa harus Shalat, </w:t>
      </w:r>
      <w:r w:rsidRPr="00AD504D">
        <w:rPr>
          <w:rFonts w:asciiTheme="majorBidi" w:hAnsiTheme="majorBidi" w:cstheme="majorBidi"/>
          <w:sz w:val="24"/>
          <w:szCs w:val="24"/>
        </w:rPr>
        <w:t>Jakarta: Amzah.2007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color w:val="000000"/>
          <w:sz w:val="24"/>
          <w:szCs w:val="24"/>
        </w:rPr>
        <w:t>Arifin,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Gus, </w:t>
      </w:r>
      <w:r w:rsidRPr="00AD50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D504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Membuka Pintu Rahmat dengan Membaca Al-Qur’an, </w:t>
      </w:r>
      <w:r>
        <w:rPr>
          <w:rFonts w:asciiTheme="majorBidi" w:hAnsiTheme="majorBidi" w:cstheme="majorBidi"/>
          <w:color w:val="000000"/>
          <w:sz w:val="24"/>
          <w:szCs w:val="24"/>
        </w:rPr>
        <w:t>Jakarta: Zikrul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color w:val="000000"/>
          <w:sz w:val="24"/>
          <w:szCs w:val="24"/>
        </w:rPr>
        <w:t>Hakim, 2009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>Suahar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simi</w:t>
      </w:r>
      <w:proofErr w:type="spellEnd"/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Prosedur Penelitian Suatu Pendekatan Prektek,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Jakarta: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>Rineka Cipta, 2008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Baskoro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Agung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,.</w:t>
      </w:r>
      <w:proofErr w:type="gramEnd"/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Status Update For The Best Studen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Jakarta: Gramedia Pustaka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Utama, 2012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Daradjat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Zakiah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gram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Pendidikan Islam,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r w:rsidRPr="00AD504D">
        <w:rPr>
          <w:rFonts w:asciiTheme="majorBidi" w:hAnsiTheme="majorBidi" w:cstheme="majorBidi"/>
          <w:sz w:val="24"/>
          <w:szCs w:val="24"/>
        </w:rPr>
        <w:t>Bumi Aksara, 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D504D">
        <w:rPr>
          <w:rFonts w:asciiTheme="majorBidi" w:hAnsiTheme="majorBidi" w:cstheme="majorBidi"/>
          <w:sz w:val="24"/>
          <w:szCs w:val="24"/>
          <w:lang w:val="en-US"/>
        </w:rPr>
        <w:t>Departemen</w:t>
      </w:r>
      <w:proofErr w:type="spellEnd"/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 Agama RI, </w:t>
      </w:r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Al-Qur’an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Jakarta, </w:t>
      </w:r>
      <w:proofErr w:type="spellStart"/>
      <w:r w:rsidRPr="00AD504D">
        <w:rPr>
          <w:rFonts w:asciiTheme="majorBidi" w:hAnsiTheme="majorBidi" w:cstheme="majorBidi"/>
          <w:sz w:val="24"/>
          <w:szCs w:val="24"/>
          <w:lang w:val="en-US"/>
        </w:rPr>
        <w:t>Daarussunnah</w:t>
      </w:r>
      <w:proofErr w:type="spellEnd"/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2012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3B4D2A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Gramedia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Pustaka Utama, 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3B4D2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Dimyati dan Mudjiono</w:t>
      </w:r>
      <w:r w:rsidRPr="00AD504D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Belajar dan Pembelajaran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Jakarta: Rineka Cipta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, 2010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11B61" w:rsidRPr="00311B61" w:rsidRDefault="00311B61" w:rsidP="00311B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Djamarah, Syaiful Bahri, </w:t>
      </w:r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>Prestasi Belajar dan Kompetensi Mengajar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Surabaya :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Usaha Nasional, 2011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amzah B. Uno &amp; Nurdin Muhammad,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Bel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ajar Dengan Pendekatan PAILKEM.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Jakarta: Bumi Aksara, 2013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Hisyam bin Mahruz Ali Al-Makki, </w:t>
      </w:r>
      <w:r w:rsidRPr="00CC01CF">
        <w:rPr>
          <w:rFonts w:asciiTheme="majorBidi" w:hAnsiTheme="majorBidi" w:cstheme="majorBidi"/>
          <w:i/>
          <w:iCs/>
          <w:sz w:val="24"/>
          <w:szCs w:val="24"/>
        </w:rPr>
        <w:t>Bimbingan Tahsin Tilawah Al-Qur’an</w:t>
      </w:r>
      <w:r>
        <w:rPr>
          <w:rFonts w:asciiTheme="majorBidi" w:hAnsiTheme="majorBidi" w:cstheme="majorBidi"/>
          <w:sz w:val="24"/>
          <w:szCs w:val="24"/>
        </w:rPr>
        <w:t>,  Jakarta: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Zam-Zam, 2010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35619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  <w:sectPr w:rsidR="00935619" w:rsidSect="000940BF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start="123"/>
          <w:cols w:space="720"/>
          <w:docGrid w:linePitch="360"/>
        </w:sectPr>
      </w:pP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Ibrahim an-Naji,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Panduan Shalat Dhuha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Yogyakarta: Darul Uswah, 2013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val="sv-SE"/>
        </w:rPr>
      </w:pPr>
      <w:r w:rsidRPr="00AD504D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val="sv-SE"/>
        </w:rPr>
        <w:lastRenderedPageBreak/>
        <w:t xml:space="preserve">Imam Abdul Aziz bin Baz,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>Majmu’ Fatawa Imam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  <w:lang w:val="sv-SE"/>
        </w:rPr>
        <w:t>, 11:399.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5D5E94">
        <w:rPr>
          <w:rFonts w:asciiTheme="majorBidi" w:eastAsia="Times New Roman" w:hAnsiTheme="majorBidi" w:cstheme="majorBidi"/>
          <w:sz w:val="24"/>
          <w:szCs w:val="24"/>
        </w:rPr>
        <w:t>Karim</w:t>
      </w:r>
      <w:proofErr w:type="spellEnd"/>
      <w:r w:rsidRPr="005D5E94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Musthafa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Mukjizat Shalat Dhuha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Solo: Wacana Ilmiah Press, 2009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M. Khalilurrahman Al Mahfani,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Berkah Shalat Dhuha</w:t>
      </w:r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r w:rsidRPr="00AD504D">
        <w:rPr>
          <w:rFonts w:asciiTheme="majorBidi" w:hAnsiTheme="majorBidi" w:cstheme="majorBidi"/>
          <w:sz w:val="24"/>
          <w:szCs w:val="24"/>
        </w:rPr>
        <w:t>WahyuMedia,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 2008.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Mansur,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Yusuf Dan Luthfi Yansyah,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Dahsyatnya Shalat Sunnah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Jakarta: Zikrul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Hakim, 2013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Moh. Zaini dan Moh Rais,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Belajar Mudah Membaca Al-Qur</w:t>
      </w:r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i/>
          <w:iCs/>
          <w:sz w:val="24"/>
          <w:szCs w:val="24"/>
        </w:rPr>
        <w:t>an dan Tempat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Keluarnya Huruf</w:t>
      </w:r>
      <w:r>
        <w:rPr>
          <w:rFonts w:asciiTheme="majorBidi" w:hAnsiTheme="majorBidi" w:cstheme="majorBidi"/>
          <w:sz w:val="24"/>
          <w:szCs w:val="24"/>
        </w:rPr>
        <w:t>,</w:t>
      </w:r>
      <w:r w:rsidR="000940B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504D">
        <w:rPr>
          <w:rFonts w:asciiTheme="majorBidi" w:hAnsiTheme="majorBidi" w:cstheme="majorBidi"/>
          <w:sz w:val="24"/>
          <w:szCs w:val="24"/>
        </w:rPr>
        <w:t>Jakarta:Darul Ulum Press, 2003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0940B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 xml:space="preserve">Moh.Uzer Usman,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Bandung : Remaja Rosdakarya, 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504D">
        <w:rPr>
          <w:rFonts w:asciiTheme="majorBidi" w:hAnsiTheme="majorBidi" w:cstheme="majorBidi"/>
          <w:sz w:val="24"/>
          <w:szCs w:val="24"/>
        </w:rPr>
        <w:t>Moleong.J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Bandung:</w:t>
      </w:r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>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504D">
        <w:rPr>
          <w:rFonts w:asciiTheme="majorBidi" w:hAnsiTheme="majorBidi" w:cstheme="majorBidi"/>
          <w:sz w:val="24"/>
          <w:szCs w:val="24"/>
        </w:rPr>
        <w:t>Nashar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Peranan Motivasi dan Kemampuan awal dalam kegiatan pembelajaran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Jakarta: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504D">
        <w:rPr>
          <w:rFonts w:asciiTheme="majorBidi" w:hAnsiTheme="majorBidi" w:cstheme="majorBidi"/>
          <w:sz w:val="24"/>
          <w:szCs w:val="24"/>
        </w:rPr>
        <w:t>Delia press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>, 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Ngalim Purwanto,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Psikologi Pendidikan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Bandung: Remaja Rosdakarya, 2013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Prihadi</w:t>
      </w:r>
      <w:proofErr w:type="spellEnd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Utomo</w:t>
      </w:r>
      <w:proofErr w:type="spellEnd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 </w:t>
      </w:r>
      <w:proofErr w:type="spellStart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Eksplorasi</w:t>
      </w:r>
      <w:proofErr w:type="spell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Data </w:t>
      </w:r>
      <w:proofErr w:type="spellStart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Analisis</w:t>
      </w:r>
      <w:proofErr w:type="spell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Regresi</w:t>
      </w:r>
      <w:proofErr w:type="spell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dengan</w:t>
      </w:r>
      <w:proofErr w:type="spell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SPSS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Surakarta: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proofErr w:type="spellStart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Muhammadiyah</w:t>
      </w:r>
      <w:proofErr w:type="spellEnd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 Pess</w:t>
      </w:r>
      <w:proofErr w:type="gramStart"/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,2007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Rasyid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Sulaiman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gram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Islam,cet. VII </w:t>
      </w:r>
      <w:r w:rsidRPr="00AD504D">
        <w:rPr>
          <w:rFonts w:asciiTheme="majorBidi" w:hAnsiTheme="majorBidi" w:cstheme="majorBidi"/>
          <w:sz w:val="24"/>
          <w:szCs w:val="24"/>
        </w:rPr>
        <w:t>Bandung: Sinar Baru, 2008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D504D">
        <w:rPr>
          <w:rFonts w:asciiTheme="majorBidi" w:eastAsia="Calibri" w:hAnsiTheme="majorBidi" w:cstheme="majorBidi"/>
          <w:sz w:val="24"/>
          <w:szCs w:val="24"/>
        </w:rPr>
        <w:t xml:space="preserve">Riduan, </w:t>
      </w:r>
      <w:r w:rsidRPr="00AD504D">
        <w:rPr>
          <w:rFonts w:asciiTheme="majorBidi" w:eastAsia="Calibri" w:hAnsiTheme="majorBidi" w:cstheme="majorBidi"/>
          <w:i/>
          <w:iCs/>
          <w:sz w:val="24"/>
          <w:szCs w:val="24"/>
        </w:rPr>
        <w:t>Metode &amp; Teknik Menyusun Tesis</w:t>
      </w:r>
      <w:r w:rsidRPr="00AD504D">
        <w:rPr>
          <w:rFonts w:asciiTheme="majorBidi" w:eastAsia="Calibri" w:hAnsiTheme="majorBidi" w:cstheme="majorBidi"/>
          <w:sz w:val="24"/>
          <w:szCs w:val="24"/>
        </w:rPr>
        <w:t>, Bandung : Alfabeta, 2006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311B61" w:rsidRDefault="00311B61" w:rsidP="004D77BD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Rohan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Abu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</w:t>
      </w:r>
      <w:r>
        <w:rPr>
          <w:rFonts w:asciiTheme="majorBidi" w:hAnsiTheme="majorBidi" w:cstheme="majorBidi"/>
          <w:sz w:val="24"/>
          <w:szCs w:val="24"/>
        </w:rPr>
        <w:t>amin</w:t>
      </w:r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Shalat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iang Agama, </w:t>
      </w:r>
      <w:r w:rsidRPr="00AD504D">
        <w:rPr>
          <w:rFonts w:asciiTheme="majorBidi" w:hAnsiTheme="majorBidi" w:cstheme="majorBidi"/>
          <w:sz w:val="24"/>
          <w:szCs w:val="24"/>
        </w:rPr>
        <w:t>Jakarta: Media Da’wah, 2002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 xml:space="preserve">Sardiman, </w:t>
      </w:r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Interaksi dan Motivasi Belajar-Mengajar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 xml:space="preserve">, 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>Jakarta: Rajawali Pers, 2011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Saroni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>Mohammad</w:t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 Personal</w:t>
      </w:r>
      <w:proofErr w:type="gramEnd"/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 Branding Guru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>,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d-ID"/>
        </w:rPr>
        <w:t>Jogjakarta: Ar-Ruzz Media, 2011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Shaleh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gramStart"/>
      <w:r w:rsidRPr="00AD504D">
        <w:rPr>
          <w:rFonts w:asciiTheme="majorBidi" w:hAnsiTheme="majorBidi" w:cstheme="majorBidi"/>
          <w:i/>
          <w:iCs/>
          <w:sz w:val="24"/>
          <w:szCs w:val="24"/>
        </w:rPr>
        <w:t>:Suatu</w:t>
      </w:r>
      <w:proofErr w:type="spellEnd"/>
      <w:proofErr w:type="gram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AD504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>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 xml:space="preserve">M.Quraish Shihab,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Membumikan Al-Qur</w:t>
      </w:r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i/>
          <w:iCs/>
          <w:sz w:val="24"/>
          <w:szCs w:val="24"/>
        </w:rPr>
        <w:t>an: Fungsi dan Peran Wahyu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dalam </w:t>
      </w:r>
      <w:proofErr w:type="gramStart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Kehidupan </w:t>
      </w:r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asyarakat</w:t>
      </w:r>
      <w:proofErr w:type="gramEnd"/>
      <w:r w:rsidRPr="00AD504D">
        <w:rPr>
          <w:rFonts w:asciiTheme="majorBidi" w:hAnsiTheme="majorBidi" w:cstheme="majorBidi"/>
          <w:sz w:val="24"/>
          <w:szCs w:val="24"/>
        </w:rPr>
        <w:t>,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504D">
        <w:rPr>
          <w:rFonts w:asciiTheme="majorBidi" w:hAnsiTheme="majorBidi" w:cstheme="majorBidi"/>
          <w:sz w:val="24"/>
          <w:szCs w:val="24"/>
        </w:rPr>
        <w:t>cet.ke-III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AD504D">
        <w:rPr>
          <w:rFonts w:asciiTheme="majorBidi" w:hAnsiTheme="majorBidi" w:cstheme="majorBidi"/>
          <w:sz w:val="24"/>
          <w:szCs w:val="24"/>
        </w:rPr>
        <w:t xml:space="preserve"> (Bandun</w:t>
      </w:r>
      <w:r>
        <w:rPr>
          <w:rFonts w:asciiTheme="majorBidi" w:hAnsiTheme="majorBidi" w:cstheme="majorBidi"/>
          <w:sz w:val="24"/>
          <w:szCs w:val="24"/>
        </w:rPr>
        <w:t xml:space="preserve">g : </w:t>
      </w:r>
      <w:r w:rsidRPr="00AD504D">
        <w:rPr>
          <w:rFonts w:asciiTheme="majorBidi" w:hAnsiTheme="majorBidi" w:cstheme="majorBidi"/>
          <w:sz w:val="24"/>
          <w:szCs w:val="24"/>
        </w:rPr>
        <w:t>Mizan Pustaka, 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AE5A77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Sugiyono</w:t>
      </w:r>
      <w:r w:rsidRPr="00AE5A7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Metode Penelitian Pendidikan Pendekat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an Kuantitatif, kualitatif, dan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R&amp;D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Bandung: Alfabeta, 2010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Sujianto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eastAsia="Calibri" w:hAnsiTheme="majorBidi" w:cstheme="majorBidi"/>
          <w:sz w:val="24"/>
          <w:szCs w:val="24"/>
        </w:rPr>
        <w:t xml:space="preserve">Agus Eko Sujianto, </w:t>
      </w:r>
      <w:r w:rsidRPr="00AD504D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aplikasi Statistik </w:t>
      </w:r>
      <w:proofErr w:type="gramStart"/>
      <w:r w:rsidRPr="00AD504D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dengan </w:t>
      </w:r>
      <w:r w:rsidRPr="00AD504D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AD504D">
        <w:rPr>
          <w:rFonts w:asciiTheme="majorBidi" w:eastAsia="Calibri" w:hAnsiTheme="majorBidi" w:cstheme="majorBidi"/>
          <w:i/>
          <w:iCs/>
          <w:sz w:val="24"/>
          <w:szCs w:val="24"/>
        </w:rPr>
        <w:t>SPSS</w:t>
      </w:r>
      <w:proofErr w:type="gramEnd"/>
      <w:r w:rsidRPr="00AD504D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16.0</w:t>
      </w:r>
      <w:r w:rsidRPr="00AD504D">
        <w:rPr>
          <w:rFonts w:asciiTheme="majorBidi" w:eastAsia="Calibri" w:hAnsiTheme="majorBidi" w:cstheme="majorBidi"/>
          <w:sz w:val="24"/>
          <w:szCs w:val="24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</w:rPr>
        <w:t>Jakarta: Prestasi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eastAsia="Calibri" w:hAnsiTheme="majorBidi" w:cstheme="majorBidi"/>
          <w:sz w:val="24"/>
          <w:szCs w:val="24"/>
        </w:rPr>
        <w:t>Pustakaraya,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eastAsia="Calibri" w:hAnsiTheme="majorBidi" w:cstheme="majorBidi"/>
          <w:sz w:val="24"/>
          <w:szCs w:val="24"/>
        </w:rPr>
        <w:t>2009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Syafe’I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Muhammad,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Menggapai Surga Dengan Shalat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Sidoarjo: Mashun, 2009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Muhibbi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r w:rsidRPr="00AD504D">
        <w:rPr>
          <w:rFonts w:asciiTheme="majorBidi" w:hAnsiTheme="majorBidi" w:cstheme="majorBidi"/>
          <w:sz w:val="24"/>
          <w:szCs w:val="24"/>
        </w:rPr>
        <w:t>Remaja Rosdakarya, 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Pr="005D5E94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504D">
        <w:rPr>
          <w:rFonts w:asciiTheme="majorBidi" w:hAnsiTheme="majorBidi" w:cstheme="majorBidi"/>
          <w:sz w:val="24"/>
          <w:szCs w:val="24"/>
        </w:rPr>
        <w:t>Syaikh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Ayyub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504D">
        <w:rPr>
          <w:rFonts w:asciiTheme="majorBidi" w:hAnsiTheme="majorBidi" w:cstheme="majorBidi"/>
          <w:i/>
          <w:iCs/>
          <w:sz w:val="24"/>
          <w:szCs w:val="24"/>
        </w:rPr>
        <w:t>Ibadah</w:t>
      </w:r>
      <w:proofErr w:type="spellEnd"/>
      <w:r w:rsidRPr="00AD504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terj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,.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>
        <w:rPr>
          <w:rFonts w:asciiTheme="majorBidi" w:hAnsiTheme="majorBidi" w:cstheme="majorBidi"/>
          <w:sz w:val="24"/>
          <w:szCs w:val="24"/>
        </w:rPr>
        <w:t>Rasyid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Shiddiq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AD504D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AD504D">
        <w:rPr>
          <w:rFonts w:asciiTheme="majorBidi" w:hAnsiTheme="majorBidi" w:cstheme="majorBidi"/>
          <w:sz w:val="24"/>
          <w:szCs w:val="24"/>
        </w:rPr>
        <w:t>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1B61" w:rsidRPr="00AD504D" w:rsidRDefault="00311B61" w:rsidP="00197F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Syaikh Muhammad Al-Utsaimin,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Hidup Sehat Dengan Shalat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Jakarta: Akbar Media,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>2012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P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Thoha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Chabib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 xml:space="preserve">dkk,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Metodologi Pengajaran Agama</w:t>
      </w:r>
      <w:r>
        <w:rPr>
          <w:rFonts w:asciiTheme="majorBidi" w:hAnsiTheme="majorBidi" w:cstheme="majorBidi"/>
          <w:sz w:val="24"/>
          <w:szCs w:val="24"/>
        </w:rPr>
        <w:t>, Yogyakarta: Pustaka Belajar,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Bdr>
          <w:bottom w:val="dotted" w:sz="6" w:space="2" w:color="CCCCCC"/>
        </w:pBd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Uno, Hamzah B, </w:t>
      </w:r>
      <w:r w:rsidRPr="00AD504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>Teori Motivasi dan Pengukurannya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AD504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Jakarta : Bumi Aksara, 2009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311B61" w:rsidRDefault="00311B61" w:rsidP="00197FA8">
      <w:pPr>
        <w:pBdr>
          <w:bottom w:val="dotted" w:sz="6" w:space="2" w:color="CCCCCC"/>
        </w:pBd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Wahid, </w:t>
      </w:r>
      <w:r>
        <w:rPr>
          <w:rFonts w:asciiTheme="majorBidi" w:hAnsiTheme="majorBidi" w:cstheme="majorBidi"/>
          <w:sz w:val="24"/>
          <w:szCs w:val="24"/>
        </w:rPr>
        <w:t>Wiwi Alawiyah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AD504D">
        <w:rPr>
          <w:rFonts w:asciiTheme="majorBidi" w:hAnsiTheme="majorBidi" w:cstheme="majorBidi"/>
          <w:sz w:val="24"/>
          <w:szCs w:val="24"/>
        </w:rPr>
        <w:t xml:space="preserve">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Cara Cepat Bisa Mengahafal Al-Qur‟an,</w:t>
      </w:r>
      <w:r>
        <w:rPr>
          <w:rFonts w:asciiTheme="majorBidi" w:hAnsiTheme="majorBidi" w:cstheme="majorBidi"/>
          <w:sz w:val="24"/>
          <w:szCs w:val="24"/>
        </w:rPr>
        <w:t xml:space="preserve"> Yogjakarta: DIVA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sz w:val="24"/>
          <w:szCs w:val="24"/>
        </w:rPr>
        <w:t>Press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</w:rPr>
        <w:t>Anggota IKAPI</w:t>
      </w:r>
      <w:proofErr w:type="gramStart"/>
      <w:r w:rsidRPr="00AD504D">
        <w:rPr>
          <w:rFonts w:asciiTheme="majorBidi" w:hAnsiTheme="majorBidi" w:cstheme="majorBidi"/>
          <w:sz w:val="24"/>
          <w:szCs w:val="24"/>
        </w:rPr>
        <w:t>,2012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Pr="009655B0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Wijaya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Tony Wijaya,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Analisis Multivariat Teknik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Olah Data Untuk Skripsi, Tesis,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ab/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 DesertasiMenggunakan SPSS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</w:rPr>
        <w:t>Yogyakarta: Universitas Atma Jaya, 2010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311B61" w:rsidRPr="00864B8A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0E437C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Yamin</w:t>
      </w:r>
      <w:r w:rsidRPr="000E437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Martinis, </w:t>
      </w:r>
      <w:r w:rsidRPr="00AD50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Desain Pembelajaran Berbasis Tingkat Satuan. Pendidikan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Jakarta: Gaung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AD50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Persada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Press, 2008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311B61" w:rsidRPr="000E437C" w:rsidRDefault="00311B61" w:rsidP="00197FA8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Yunus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D504D">
        <w:rPr>
          <w:rFonts w:asciiTheme="majorBidi" w:hAnsiTheme="majorBidi" w:cstheme="majorBidi"/>
          <w:sz w:val="24"/>
          <w:szCs w:val="24"/>
          <w:lang w:val="en-US"/>
        </w:rPr>
        <w:t>Muhamad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i/>
          <w:iCs/>
          <w:sz w:val="24"/>
          <w:szCs w:val="24"/>
        </w:rPr>
        <w:t>Kamus</w:t>
      </w:r>
      <w:r w:rsidRPr="00AD504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Arab-Indonesia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AD504D">
        <w:rPr>
          <w:rFonts w:asciiTheme="majorBidi" w:hAnsiTheme="majorBidi" w:cstheme="majorBidi"/>
          <w:sz w:val="24"/>
          <w:szCs w:val="24"/>
          <w:lang w:val="en-US"/>
        </w:rPr>
        <w:t>Hidakarya</w:t>
      </w:r>
      <w:proofErr w:type="spellEnd"/>
      <w:r w:rsidRPr="00AD504D">
        <w:rPr>
          <w:rFonts w:asciiTheme="majorBidi" w:hAnsiTheme="majorBidi" w:cstheme="majorBidi"/>
          <w:sz w:val="24"/>
          <w:szCs w:val="24"/>
          <w:lang w:val="en-US"/>
        </w:rPr>
        <w:t xml:space="preserve"> Agung</w:t>
      </w:r>
      <w:proofErr w:type="gramStart"/>
      <w:r w:rsidRPr="00AD504D">
        <w:rPr>
          <w:rFonts w:asciiTheme="majorBidi" w:hAnsiTheme="majorBidi" w:cstheme="majorBidi"/>
          <w:sz w:val="24"/>
          <w:szCs w:val="24"/>
          <w:lang w:val="en-US"/>
        </w:rPr>
        <w:t>,2000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1B61" w:rsidRDefault="00311B61" w:rsidP="00197F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Yusni A. Ghozali, </w:t>
      </w:r>
      <w:r w:rsidRPr="00AD504D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Mukjizat Shalat Dhuha </w:t>
      </w:r>
      <w:r w:rsidRPr="00AD504D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Jakarta: Himmah Media Utama, 2009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B61" w:rsidRDefault="00311B61" w:rsidP="00197FA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1B61" w:rsidRDefault="00311B61" w:rsidP="00197FA8">
      <w:pPr>
        <w:pBdr>
          <w:bottom w:val="dotted" w:sz="6" w:space="2" w:color="CCCCCC"/>
        </w:pBd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Y</w:t>
      </w:r>
      <w:r w:rsidRPr="00AD504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usuf, Syamsu, </w:t>
      </w:r>
      <w:r w:rsidRPr="00AD504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id-ID"/>
        </w:rPr>
        <w:t>Program Bimbingan dan Konseling di sekolah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proofErr w:type="gramStart"/>
      <w:r w:rsidRPr="00AD504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Bandung :</w:t>
      </w:r>
      <w:proofErr w:type="gramEnd"/>
      <w:r w:rsidRPr="00AD504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Rizqi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AD504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Press, 2009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AD504D" w:rsidRPr="00AD504D" w:rsidRDefault="00AD504D" w:rsidP="00AD504D"/>
    <w:sectPr w:rsidR="00AD504D" w:rsidRPr="00AD504D" w:rsidSect="000940BF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8D" w:rsidRDefault="00ED758D" w:rsidP="00935619">
      <w:pPr>
        <w:spacing w:after="0" w:line="240" w:lineRule="auto"/>
      </w:pPr>
      <w:r>
        <w:separator/>
      </w:r>
    </w:p>
  </w:endnote>
  <w:endnote w:type="continuationSeparator" w:id="0">
    <w:p w:rsidR="00ED758D" w:rsidRDefault="00ED758D" w:rsidP="009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76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619" w:rsidRDefault="00935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BF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935619" w:rsidRDefault="00935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19" w:rsidRDefault="00935619" w:rsidP="00935619">
    <w:pPr>
      <w:pStyle w:val="Footer"/>
      <w:jc w:val="center"/>
    </w:pPr>
  </w:p>
  <w:p w:rsidR="00935619" w:rsidRDefault="00935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8D" w:rsidRDefault="00ED758D" w:rsidP="00935619">
      <w:pPr>
        <w:spacing w:after="0" w:line="240" w:lineRule="auto"/>
      </w:pPr>
      <w:r>
        <w:separator/>
      </w:r>
    </w:p>
  </w:footnote>
  <w:footnote w:type="continuationSeparator" w:id="0">
    <w:p w:rsidR="00ED758D" w:rsidRDefault="00ED758D" w:rsidP="0093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19" w:rsidRDefault="00935619" w:rsidP="00935619">
    <w:pPr>
      <w:pStyle w:val="Header"/>
      <w:jc w:val="right"/>
    </w:pPr>
  </w:p>
  <w:p w:rsidR="00935619" w:rsidRDefault="00935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5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619" w:rsidRDefault="009356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BF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935619" w:rsidRDefault="00935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4D"/>
    <w:rsid w:val="00007BBE"/>
    <w:rsid w:val="000118B1"/>
    <w:rsid w:val="00036BE8"/>
    <w:rsid w:val="00041926"/>
    <w:rsid w:val="00043A99"/>
    <w:rsid w:val="00046C5F"/>
    <w:rsid w:val="000625CA"/>
    <w:rsid w:val="00066332"/>
    <w:rsid w:val="000861C4"/>
    <w:rsid w:val="000940BF"/>
    <w:rsid w:val="000C0C0D"/>
    <w:rsid w:val="000C4CDD"/>
    <w:rsid w:val="000C739F"/>
    <w:rsid w:val="000C753D"/>
    <w:rsid w:val="000D2A93"/>
    <w:rsid w:val="000E437C"/>
    <w:rsid w:val="000E493B"/>
    <w:rsid w:val="000E64B2"/>
    <w:rsid w:val="000F7667"/>
    <w:rsid w:val="00131F41"/>
    <w:rsid w:val="00134C65"/>
    <w:rsid w:val="001404E1"/>
    <w:rsid w:val="001444F9"/>
    <w:rsid w:val="00152E89"/>
    <w:rsid w:val="00170972"/>
    <w:rsid w:val="0018055E"/>
    <w:rsid w:val="00185E81"/>
    <w:rsid w:val="001875DD"/>
    <w:rsid w:val="001966A8"/>
    <w:rsid w:val="00197FA8"/>
    <w:rsid w:val="001A1719"/>
    <w:rsid w:val="001A230D"/>
    <w:rsid w:val="001A244B"/>
    <w:rsid w:val="001B49EC"/>
    <w:rsid w:val="001D2926"/>
    <w:rsid w:val="001E3DB8"/>
    <w:rsid w:val="001F37ED"/>
    <w:rsid w:val="002356C3"/>
    <w:rsid w:val="002374F6"/>
    <w:rsid w:val="00247DB6"/>
    <w:rsid w:val="0027696C"/>
    <w:rsid w:val="00282144"/>
    <w:rsid w:val="002853AE"/>
    <w:rsid w:val="00285F18"/>
    <w:rsid w:val="00290926"/>
    <w:rsid w:val="002B4525"/>
    <w:rsid w:val="002B5850"/>
    <w:rsid w:val="002E0181"/>
    <w:rsid w:val="002F60ED"/>
    <w:rsid w:val="00311B61"/>
    <w:rsid w:val="00313945"/>
    <w:rsid w:val="0033536F"/>
    <w:rsid w:val="00373F57"/>
    <w:rsid w:val="00394532"/>
    <w:rsid w:val="003A72B9"/>
    <w:rsid w:val="003B2AD0"/>
    <w:rsid w:val="003B4D2A"/>
    <w:rsid w:val="003C32D9"/>
    <w:rsid w:val="003D366D"/>
    <w:rsid w:val="003E1508"/>
    <w:rsid w:val="003E63DA"/>
    <w:rsid w:val="00411FCF"/>
    <w:rsid w:val="0042604A"/>
    <w:rsid w:val="00433186"/>
    <w:rsid w:val="00446034"/>
    <w:rsid w:val="004508A9"/>
    <w:rsid w:val="00465259"/>
    <w:rsid w:val="0047190B"/>
    <w:rsid w:val="004D77BD"/>
    <w:rsid w:val="00513B47"/>
    <w:rsid w:val="005160A6"/>
    <w:rsid w:val="00516B6F"/>
    <w:rsid w:val="00523E22"/>
    <w:rsid w:val="0052676C"/>
    <w:rsid w:val="00542A3D"/>
    <w:rsid w:val="00544BAD"/>
    <w:rsid w:val="005553A1"/>
    <w:rsid w:val="00565ED7"/>
    <w:rsid w:val="00572713"/>
    <w:rsid w:val="00585355"/>
    <w:rsid w:val="005D5E94"/>
    <w:rsid w:val="005E4BE8"/>
    <w:rsid w:val="00603FFE"/>
    <w:rsid w:val="00612DFA"/>
    <w:rsid w:val="00621D37"/>
    <w:rsid w:val="00623431"/>
    <w:rsid w:val="006252BA"/>
    <w:rsid w:val="00636E49"/>
    <w:rsid w:val="00644829"/>
    <w:rsid w:val="0068271D"/>
    <w:rsid w:val="00691783"/>
    <w:rsid w:val="00692ED7"/>
    <w:rsid w:val="00694C3A"/>
    <w:rsid w:val="006A1021"/>
    <w:rsid w:val="006A1108"/>
    <w:rsid w:val="006A18E8"/>
    <w:rsid w:val="006A3363"/>
    <w:rsid w:val="006A3E7D"/>
    <w:rsid w:val="006A6454"/>
    <w:rsid w:val="006B23AC"/>
    <w:rsid w:val="006B4A35"/>
    <w:rsid w:val="006B590D"/>
    <w:rsid w:val="006C296F"/>
    <w:rsid w:val="006D473C"/>
    <w:rsid w:val="006D6057"/>
    <w:rsid w:val="006D70E8"/>
    <w:rsid w:val="006E30FB"/>
    <w:rsid w:val="006E6E69"/>
    <w:rsid w:val="007103E0"/>
    <w:rsid w:val="007432EB"/>
    <w:rsid w:val="00743D44"/>
    <w:rsid w:val="00747CC4"/>
    <w:rsid w:val="00750250"/>
    <w:rsid w:val="00757C69"/>
    <w:rsid w:val="00776083"/>
    <w:rsid w:val="00795650"/>
    <w:rsid w:val="007B0422"/>
    <w:rsid w:val="007C450C"/>
    <w:rsid w:val="007D0725"/>
    <w:rsid w:val="007D594A"/>
    <w:rsid w:val="007D66A5"/>
    <w:rsid w:val="0081409D"/>
    <w:rsid w:val="0083436F"/>
    <w:rsid w:val="00841F4A"/>
    <w:rsid w:val="0084207B"/>
    <w:rsid w:val="008425A8"/>
    <w:rsid w:val="00844C78"/>
    <w:rsid w:val="00855E50"/>
    <w:rsid w:val="008623D9"/>
    <w:rsid w:val="00864B8A"/>
    <w:rsid w:val="00875A64"/>
    <w:rsid w:val="0088562B"/>
    <w:rsid w:val="00895BED"/>
    <w:rsid w:val="008A13B9"/>
    <w:rsid w:val="008A635E"/>
    <w:rsid w:val="008B0E58"/>
    <w:rsid w:val="008B5C8B"/>
    <w:rsid w:val="008E360A"/>
    <w:rsid w:val="00905238"/>
    <w:rsid w:val="00905A2D"/>
    <w:rsid w:val="009077CF"/>
    <w:rsid w:val="00913D42"/>
    <w:rsid w:val="00935619"/>
    <w:rsid w:val="00942D2D"/>
    <w:rsid w:val="009474DC"/>
    <w:rsid w:val="00954FBA"/>
    <w:rsid w:val="009655B0"/>
    <w:rsid w:val="00975D74"/>
    <w:rsid w:val="00976E45"/>
    <w:rsid w:val="00996BF5"/>
    <w:rsid w:val="009B01FB"/>
    <w:rsid w:val="009B112D"/>
    <w:rsid w:val="009D2D98"/>
    <w:rsid w:val="009E11F6"/>
    <w:rsid w:val="009E2310"/>
    <w:rsid w:val="00A13CD9"/>
    <w:rsid w:val="00A15F6E"/>
    <w:rsid w:val="00A23046"/>
    <w:rsid w:val="00A26FA0"/>
    <w:rsid w:val="00A90632"/>
    <w:rsid w:val="00AD504D"/>
    <w:rsid w:val="00AE5A77"/>
    <w:rsid w:val="00B01797"/>
    <w:rsid w:val="00B139A8"/>
    <w:rsid w:val="00B142F9"/>
    <w:rsid w:val="00B22E89"/>
    <w:rsid w:val="00B26F5D"/>
    <w:rsid w:val="00B30A11"/>
    <w:rsid w:val="00B315ED"/>
    <w:rsid w:val="00B518CB"/>
    <w:rsid w:val="00B6399E"/>
    <w:rsid w:val="00B65222"/>
    <w:rsid w:val="00B87829"/>
    <w:rsid w:val="00B94441"/>
    <w:rsid w:val="00B969FA"/>
    <w:rsid w:val="00BC2A74"/>
    <w:rsid w:val="00BE3B6E"/>
    <w:rsid w:val="00BE3C6C"/>
    <w:rsid w:val="00BF64AD"/>
    <w:rsid w:val="00C02EF0"/>
    <w:rsid w:val="00C22377"/>
    <w:rsid w:val="00C32657"/>
    <w:rsid w:val="00C41A65"/>
    <w:rsid w:val="00C43374"/>
    <w:rsid w:val="00C57EAF"/>
    <w:rsid w:val="00CA1E0A"/>
    <w:rsid w:val="00CA3035"/>
    <w:rsid w:val="00CA5DCE"/>
    <w:rsid w:val="00CB1DCD"/>
    <w:rsid w:val="00CB7B2B"/>
    <w:rsid w:val="00CC01CF"/>
    <w:rsid w:val="00CC2B95"/>
    <w:rsid w:val="00CC42A8"/>
    <w:rsid w:val="00CD73D3"/>
    <w:rsid w:val="00CD7F6D"/>
    <w:rsid w:val="00CE04A2"/>
    <w:rsid w:val="00CF1AF3"/>
    <w:rsid w:val="00D004E1"/>
    <w:rsid w:val="00D21B79"/>
    <w:rsid w:val="00D472DB"/>
    <w:rsid w:val="00D5516F"/>
    <w:rsid w:val="00D65B00"/>
    <w:rsid w:val="00D67963"/>
    <w:rsid w:val="00D73102"/>
    <w:rsid w:val="00D85C7E"/>
    <w:rsid w:val="00D952B6"/>
    <w:rsid w:val="00DB066C"/>
    <w:rsid w:val="00DD0203"/>
    <w:rsid w:val="00DD5A05"/>
    <w:rsid w:val="00DF431A"/>
    <w:rsid w:val="00E00BF3"/>
    <w:rsid w:val="00E015C9"/>
    <w:rsid w:val="00E06A0A"/>
    <w:rsid w:val="00E11B0C"/>
    <w:rsid w:val="00E2359E"/>
    <w:rsid w:val="00E27FFB"/>
    <w:rsid w:val="00E3118A"/>
    <w:rsid w:val="00E3512D"/>
    <w:rsid w:val="00E53BF0"/>
    <w:rsid w:val="00E70D1F"/>
    <w:rsid w:val="00E71289"/>
    <w:rsid w:val="00E74DFE"/>
    <w:rsid w:val="00E80CD6"/>
    <w:rsid w:val="00E832D0"/>
    <w:rsid w:val="00E8795E"/>
    <w:rsid w:val="00E9683D"/>
    <w:rsid w:val="00EB0034"/>
    <w:rsid w:val="00EB3E67"/>
    <w:rsid w:val="00EB71D8"/>
    <w:rsid w:val="00ED2DB2"/>
    <w:rsid w:val="00ED333A"/>
    <w:rsid w:val="00ED758D"/>
    <w:rsid w:val="00ED7D55"/>
    <w:rsid w:val="00EE3A94"/>
    <w:rsid w:val="00EF26DF"/>
    <w:rsid w:val="00EF5025"/>
    <w:rsid w:val="00F04772"/>
    <w:rsid w:val="00F06003"/>
    <w:rsid w:val="00F13E9A"/>
    <w:rsid w:val="00F17797"/>
    <w:rsid w:val="00F30AB1"/>
    <w:rsid w:val="00F34726"/>
    <w:rsid w:val="00F360E6"/>
    <w:rsid w:val="00F420CA"/>
    <w:rsid w:val="00F61B66"/>
    <w:rsid w:val="00F722EB"/>
    <w:rsid w:val="00F74CEE"/>
    <w:rsid w:val="00F81A7A"/>
    <w:rsid w:val="00F83680"/>
    <w:rsid w:val="00F87972"/>
    <w:rsid w:val="00F92F2C"/>
    <w:rsid w:val="00FA0909"/>
    <w:rsid w:val="00FA4F58"/>
    <w:rsid w:val="00FA568D"/>
    <w:rsid w:val="00FA5C74"/>
    <w:rsid w:val="00FB1C20"/>
    <w:rsid w:val="00FD29D9"/>
    <w:rsid w:val="00FD7D40"/>
    <w:rsid w:val="00FE14DA"/>
    <w:rsid w:val="00FE4D94"/>
    <w:rsid w:val="00FF352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504D"/>
    <w:pPr>
      <w:spacing w:after="0" w:line="240" w:lineRule="auto"/>
    </w:pPr>
    <w:rPr>
      <w:rFonts w:eastAsia="Times New Roman" w:cs="Arial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04D"/>
    <w:rPr>
      <w:rFonts w:eastAsia="Times New Roman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AD504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D50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50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19"/>
  </w:style>
  <w:style w:type="paragraph" w:styleId="Footer">
    <w:name w:val="footer"/>
    <w:basedOn w:val="Normal"/>
    <w:link w:val="FooterChar"/>
    <w:uiPriority w:val="99"/>
    <w:unhideWhenUsed/>
    <w:rsid w:val="0093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504D"/>
    <w:pPr>
      <w:spacing w:after="0" w:line="240" w:lineRule="auto"/>
    </w:pPr>
    <w:rPr>
      <w:rFonts w:eastAsia="Times New Roman" w:cs="Arial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04D"/>
    <w:rPr>
      <w:rFonts w:eastAsia="Times New Roman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AD504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D50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50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19"/>
  </w:style>
  <w:style w:type="paragraph" w:styleId="Footer">
    <w:name w:val="footer"/>
    <w:basedOn w:val="Normal"/>
    <w:link w:val="FooterChar"/>
    <w:uiPriority w:val="99"/>
    <w:unhideWhenUsed/>
    <w:rsid w:val="0093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 COMPUTER</dc:creator>
  <cp:lastModifiedBy>KLINIK COMPUTER</cp:lastModifiedBy>
  <cp:revision>13</cp:revision>
  <dcterms:created xsi:type="dcterms:W3CDTF">2018-02-28T13:10:00Z</dcterms:created>
  <dcterms:modified xsi:type="dcterms:W3CDTF">2006-02-09T17:27:00Z</dcterms:modified>
</cp:coreProperties>
</file>