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94" w:rsidRPr="008D4F15" w:rsidRDefault="006F3394" w:rsidP="00DE693A">
      <w:pPr>
        <w:pStyle w:val="Heading1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8"/>
          <w:szCs w:val="28"/>
          <w:lang w:val="id-ID"/>
        </w:rPr>
      </w:pPr>
      <w:bookmarkStart w:id="0" w:name="_Toc502510816"/>
      <w:bookmarkStart w:id="1" w:name="_Toc502528087"/>
      <w:r w:rsidRPr="008D4F15">
        <w:rPr>
          <w:rFonts w:asciiTheme="majorBidi" w:hAnsiTheme="majorBidi"/>
          <w:b/>
          <w:bCs/>
          <w:color w:val="auto"/>
          <w:sz w:val="28"/>
          <w:szCs w:val="28"/>
          <w:lang w:val="id-ID"/>
        </w:rPr>
        <w:t>BAB V</w:t>
      </w:r>
      <w:bookmarkEnd w:id="0"/>
      <w:bookmarkEnd w:id="1"/>
    </w:p>
    <w:p w:rsidR="006F3394" w:rsidRPr="008D4F15" w:rsidRDefault="006F3394" w:rsidP="00DE693A">
      <w:pPr>
        <w:pStyle w:val="Heading1"/>
        <w:spacing w:after="240" w:line="720" w:lineRule="auto"/>
        <w:jc w:val="center"/>
        <w:rPr>
          <w:rFonts w:asciiTheme="majorBidi" w:hAnsiTheme="majorBidi"/>
          <w:b/>
          <w:bCs/>
          <w:color w:val="auto"/>
          <w:sz w:val="28"/>
          <w:szCs w:val="28"/>
          <w:lang w:val="id-ID"/>
        </w:rPr>
      </w:pPr>
      <w:bookmarkStart w:id="2" w:name="_Toc502528088"/>
      <w:r w:rsidRPr="008D4F15">
        <w:rPr>
          <w:rFonts w:asciiTheme="majorBidi" w:hAnsiTheme="majorBidi"/>
          <w:b/>
          <w:bCs/>
          <w:color w:val="auto"/>
          <w:sz w:val="28"/>
          <w:szCs w:val="28"/>
          <w:lang w:val="id-ID"/>
        </w:rPr>
        <w:t>PENUTUP</w:t>
      </w:r>
      <w:bookmarkEnd w:id="2"/>
    </w:p>
    <w:p w:rsidR="008D4F15" w:rsidRPr="008D4F15" w:rsidRDefault="008D4F15" w:rsidP="00DE693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outlineLvl w:val="1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bookmarkStart w:id="3" w:name="_Toc502528089"/>
      <w:r>
        <w:rPr>
          <w:rFonts w:asciiTheme="majorBidi" w:eastAsia="Times New Roman" w:hAnsiTheme="majorBidi" w:cstheme="majorBidi"/>
          <w:b/>
          <w:sz w:val="24"/>
          <w:szCs w:val="24"/>
        </w:rPr>
        <w:t>S</w:t>
      </w:r>
      <w:r w:rsidR="006F3394" w:rsidRPr="006F3394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impulan</w:t>
      </w:r>
      <w:bookmarkEnd w:id="3"/>
    </w:p>
    <w:p w:rsidR="00733170" w:rsidRPr="008D4F15" w:rsidRDefault="006F3394" w:rsidP="00DE693A">
      <w:pPr>
        <w:pStyle w:val="ListParagraph"/>
        <w:spacing w:after="0" w:line="480" w:lineRule="auto"/>
        <w:ind w:left="284" w:firstLine="850"/>
        <w:jc w:val="both"/>
        <w:outlineLvl w:val="1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8D4F15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Berdasarkan hasil pembahasan dan penelitian tentang </w:t>
      </w:r>
      <w:r w:rsidR="00815E73" w:rsidRPr="008D4F15">
        <w:rPr>
          <w:rFonts w:asciiTheme="majorBidi" w:eastAsia="Times New Roman" w:hAnsiTheme="majorBidi" w:cstheme="majorBidi"/>
          <w:sz w:val="24"/>
          <w:szCs w:val="24"/>
        </w:rPr>
        <w:t xml:space="preserve">Pengaruh Media </w:t>
      </w:r>
      <w:r w:rsidR="00815E73" w:rsidRPr="008D4F1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Flash Card </w:t>
      </w:r>
      <w:r w:rsidR="00815E73" w:rsidRPr="008D4F15">
        <w:rPr>
          <w:rFonts w:asciiTheme="majorBidi" w:eastAsia="Times New Roman" w:hAnsiTheme="majorBidi" w:cstheme="majorBidi"/>
          <w:sz w:val="24"/>
          <w:szCs w:val="24"/>
        </w:rPr>
        <w:t>Terhadap</w:t>
      </w:r>
      <w:r w:rsidR="00696A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15E73" w:rsidRPr="008D4F15">
        <w:rPr>
          <w:rFonts w:asciiTheme="majorBidi" w:eastAsia="Times New Roman" w:hAnsiTheme="majorBidi" w:cstheme="majorBidi"/>
          <w:sz w:val="24"/>
          <w:szCs w:val="24"/>
        </w:rPr>
        <w:t>Kemampuan</w:t>
      </w:r>
      <w:r w:rsidR="00696A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15E73" w:rsidRPr="008D4F15">
        <w:rPr>
          <w:rFonts w:asciiTheme="majorBidi" w:eastAsia="Times New Roman" w:hAnsiTheme="majorBidi" w:cstheme="majorBidi"/>
          <w:sz w:val="24"/>
          <w:szCs w:val="24"/>
        </w:rPr>
        <w:t>Menghafal</w:t>
      </w:r>
      <w:r w:rsidR="00696A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15E73" w:rsidRPr="008D4F15">
        <w:rPr>
          <w:rFonts w:asciiTheme="majorBidi" w:eastAsia="Times New Roman" w:hAnsiTheme="majorBidi" w:cstheme="majorBidi"/>
          <w:sz w:val="24"/>
          <w:szCs w:val="24"/>
        </w:rPr>
        <w:t>Ayat Al-Qur’an Pilihan</w:t>
      </w:r>
      <w:r w:rsidR="00696A9C">
        <w:rPr>
          <w:rFonts w:asciiTheme="majorBidi" w:eastAsia="Times New Roman" w:hAnsiTheme="majorBidi" w:cstheme="majorBidi"/>
          <w:sz w:val="24"/>
          <w:szCs w:val="24"/>
        </w:rPr>
        <w:t xml:space="preserve"> Pada </w:t>
      </w:r>
      <w:r w:rsidR="00696A9C">
        <w:rPr>
          <w:rStyle w:val="fontstyle01"/>
        </w:rPr>
        <w:t>bidang studi Pendidikan Agama Islam</w:t>
      </w:r>
      <w:r w:rsidR="00815E73" w:rsidRPr="008D4F15">
        <w:rPr>
          <w:rFonts w:asciiTheme="majorBidi" w:eastAsia="Times New Roman" w:hAnsiTheme="majorBidi" w:cstheme="majorBidi"/>
          <w:sz w:val="24"/>
          <w:szCs w:val="24"/>
        </w:rPr>
        <w:t xml:space="preserve"> di SMPN 1 Karangtanjung</w:t>
      </w:r>
      <w:r w:rsidR="00696A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15E73" w:rsidRPr="008D4F15">
        <w:rPr>
          <w:rFonts w:asciiTheme="majorBidi" w:eastAsia="Times New Roman" w:hAnsiTheme="majorBidi" w:cstheme="majorBidi"/>
          <w:sz w:val="24"/>
          <w:szCs w:val="24"/>
        </w:rPr>
        <w:t xml:space="preserve">Pandeglang, </w:t>
      </w:r>
      <w:r w:rsidRPr="008D4F15">
        <w:rPr>
          <w:rFonts w:asciiTheme="majorBidi" w:eastAsia="Times New Roman" w:hAnsiTheme="majorBidi" w:cstheme="majorBidi"/>
          <w:sz w:val="24"/>
          <w:szCs w:val="24"/>
          <w:lang w:val="id-ID"/>
        </w:rPr>
        <w:t>maka penulis dapat menarik</w:t>
      </w:r>
      <w:r w:rsidR="00696A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8D4F15">
        <w:rPr>
          <w:rFonts w:asciiTheme="majorBidi" w:eastAsia="Times New Roman" w:hAnsiTheme="majorBidi" w:cstheme="majorBidi"/>
          <w:sz w:val="24"/>
          <w:szCs w:val="24"/>
          <w:lang w:val="id-ID"/>
        </w:rPr>
        <w:t>kesimpulan dari hasil penelitian sebagai berikut:</w:t>
      </w:r>
    </w:p>
    <w:p w:rsidR="00733170" w:rsidRPr="00B5359B" w:rsidRDefault="006F3394" w:rsidP="00125570">
      <w:pPr>
        <w:pStyle w:val="ListParagraph"/>
        <w:numPr>
          <w:ilvl w:val="0"/>
          <w:numId w:val="6"/>
        </w:numPr>
        <w:spacing w:after="0"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733170">
        <w:rPr>
          <w:rFonts w:asciiTheme="majorBidi" w:hAnsiTheme="majorBidi" w:cstheme="majorBidi"/>
          <w:sz w:val="24"/>
          <w:szCs w:val="24"/>
          <w:lang w:val="id-ID"/>
        </w:rPr>
        <w:t xml:space="preserve">Tingkat </w:t>
      </w:r>
      <w:r w:rsidR="00815E73" w:rsidRPr="00B5359B">
        <w:rPr>
          <w:rFonts w:asciiTheme="majorBidi" w:hAnsiTheme="majorBidi" w:cstheme="majorBidi"/>
          <w:sz w:val="24"/>
          <w:szCs w:val="24"/>
          <w:lang w:val="id-ID"/>
        </w:rPr>
        <w:t xml:space="preserve">penggunaan media </w:t>
      </w:r>
      <w:r w:rsidR="00815E73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flash card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(Vari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abel X) di SMPN 1 Karangtanjung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Pandeglang yang digunakan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oleh guru bidang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studi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 xml:space="preserve">Pendidikan Agama Islam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terbilang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35C67" w:rsidRPr="00733170">
        <w:rPr>
          <w:rFonts w:asciiTheme="majorBidi" w:hAnsiTheme="majorBidi" w:cstheme="majorBidi"/>
          <w:sz w:val="24"/>
          <w:szCs w:val="24"/>
          <w:lang w:val="id-ID"/>
        </w:rPr>
        <w:t>baik</w:t>
      </w:r>
      <w:r w:rsidR="00733170" w:rsidRPr="00733170">
        <w:rPr>
          <w:rFonts w:asciiTheme="majorBidi" w:hAnsiTheme="majorBidi" w:cstheme="majorBidi"/>
          <w:sz w:val="24"/>
          <w:szCs w:val="24"/>
          <w:lang w:val="id-ID"/>
        </w:rPr>
        <w:t xml:space="preserve"> dan memuaskan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dilihat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tingkat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pencapaian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sebesar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15E73" w:rsidRPr="00B5359B">
        <w:rPr>
          <w:rFonts w:asciiTheme="majorBidi" w:hAnsiTheme="majorBidi" w:cstheme="majorBidi"/>
          <w:sz w:val="24"/>
          <w:szCs w:val="24"/>
          <w:lang w:val="id-ID"/>
        </w:rPr>
        <w:t>61,27 %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pengumpulan data menggunakan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angket.</w:t>
      </w:r>
    </w:p>
    <w:p w:rsidR="00B013EA" w:rsidRPr="00B5359B" w:rsidRDefault="00815E73" w:rsidP="00B013EA">
      <w:pPr>
        <w:pStyle w:val="ListParagraph"/>
        <w:numPr>
          <w:ilvl w:val="0"/>
          <w:numId w:val="6"/>
        </w:numPr>
        <w:spacing w:after="0"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733170">
        <w:rPr>
          <w:rFonts w:asciiTheme="majorBidi" w:hAnsiTheme="majorBidi" w:cstheme="majorBidi"/>
          <w:sz w:val="24"/>
          <w:szCs w:val="24"/>
          <w:lang w:val="id-ID"/>
        </w:rPr>
        <w:t>Tingkat ketercap</w:t>
      </w:r>
      <w:r w:rsidRPr="00B5359B">
        <w:rPr>
          <w:rFonts w:asciiTheme="majorBidi" w:hAnsiTheme="majorBidi" w:cstheme="majorBidi"/>
          <w:sz w:val="24"/>
          <w:szCs w:val="24"/>
          <w:lang w:val="id-ID"/>
        </w:rPr>
        <w:t>aian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5359B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5359B">
        <w:rPr>
          <w:rFonts w:asciiTheme="majorBidi" w:hAnsiTheme="majorBidi" w:cstheme="majorBidi"/>
          <w:sz w:val="24"/>
          <w:szCs w:val="24"/>
          <w:lang w:val="id-ID"/>
        </w:rPr>
        <w:t>menghafal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5359B">
        <w:rPr>
          <w:rFonts w:asciiTheme="majorBidi" w:hAnsiTheme="majorBidi" w:cstheme="majorBidi"/>
          <w:sz w:val="24"/>
          <w:szCs w:val="24"/>
          <w:lang w:val="id-ID"/>
        </w:rPr>
        <w:t>ayat Al-Qur’an pilihan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pada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mata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pelajaran P</w:t>
      </w:r>
      <w:r w:rsidR="00B5359B">
        <w:rPr>
          <w:rFonts w:asciiTheme="majorBidi" w:hAnsiTheme="majorBidi" w:cstheme="majorBidi"/>
          <w:sz w:val="24"/>
          <w:szCs w:val="24"/>
        </w:rPr>
        <w:t xml:space="preserve">endidikan 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B5359B">
        <w:rPr>
          <w:rFonts w:asciiTheme="majorBidi" w:hAnsiTheme="majorBidi" w:cstheme="majorBidi"/>
          <w:sz w:val="24"/>
          <w:szCs w:val="24"/>
        </w:rPr>
        <w:t>gama Islam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juga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terbilang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835C67" w:rsidRPr="00733170">
        <w:rPr>
          <w:rFonts w:asciiTheme="majorBidi" w:hAnsiTheme="majorBidi" w:cstheme="majorBidi"/>
          <w:sz w:val="24"/>
          <w:szCs w:val="24"/>
          <w:lang w:val="id-ID"/>
        </w:rPr>
        <w:t>baik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733170" w:rsidRPr="00B5359B">
        <w:rPr>
          <w:rFonts w:asciiTheme="majorBidi" w:hAnsiTheme="majorBidi" w:cstheme="majorBidi"/>
          <w:sz w:val="24"/>
          <w:szCs w:val="24"/>
          <w:lang w:val="id-ID"/>
        </w:rPr>
        <w:t>karena</w:t>
      </w:r>
      <w:r w:rsidR="006F3394" w:rsidRPr="00733170">
        <w:rPr>
          <w:rFonts w:asciiTheme="majorBidi" w:hAnsiTheme="majorBidi" w:cstheme="majorBidi"/>
          <w:sz w:val="24"/>
          <w:szCs w:val="24"/>
          <w:lang w:val="id-ID"/>
        </w:rPr>
        <w:t xml:space="preserve"> mencapai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 xml:space="preserve">62,17 </w:t>
      </w:r>
      <w:r w:rsidR="006F3CA3">
        <w:rPr>
          <w:rFonts w:asciiTheme="majorBidi" w:hAnsiTheme="majorBidi" w:cstheme="majorBidi"/>
          <w:sz w:val="24"/>
          <w:szCs w:val="24"/>
          <w:lang w:val="id-ID"/>
        </w:rPr>
        <w:t>%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. Hal tersebut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didapatkan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tes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lisan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mengenai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hafalan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ayat-ayat Al-Qur’an pilihan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pada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bidang studi Pendidkan Agama Islam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indikator yang telah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>ditentukan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F3394" w:rsidRPr="00733170">
        <w:rPr>
          <w:rFonts w:asciiTheme="majorBidi" w:hAnsiTheme="majorBidi" w:cstheme="majorBidi"/>
          <w:sz w:val="24"/>
          <w:szCs w:val="24"/>
          <w:lang w:val="id-ID"/>
        </w:rPr>
        <w:t>meliput</w:t>
      </w:r>
      <w:r w:rsidR="005D7AC8" w:rsidRPr="00733170">
        <w:rPr>
          <w:rFonts w:asciiTheme="majorBidi" w:hAnsiTheme="majorBidi" w:cstheme="majorBidi"/>
          <w:sz w:val="24"/>
          <w:szCs w:val="24"/>
          <w:lang w:val="id-ID"/>
        </w:rPr>
        <w:t xml:space="preserve">i, </w:t>
      </w:r>
      <w:r w:rsidR="005D7AC8" w:rsidRPr="00733170">
        <w:rPr>
          <w:rFonts w:asciiTheme="majorBidi" w:hAnsiTheme="majorBidi" w:cstheme="majorBidi"/>
          <w:sz w:val="24"/>
          <w:szCs w:val="24"/>
          <w:lang w:val="id-ID"/>
        </w:rPr>
        <w:lastRenderedPageBreak/>
        <w:t>kemampuan s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iswa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>melafadzkan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ayat Al-Qur’an, pengetahuan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ilmu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>tajwid,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>makhorijul</w:t>
      </w:r>
      <w:r w:rsidR="00B5359B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>huruf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, mengenal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kosa kata baru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menterjemahkan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 xml:space="preserve">ayat. </w:t>
      </w:r>
    </w:p>
    <w:p w:rsidR="00B013EA" w:rsidRPr="00B5359B" w:rsidRDefault="006F3394" w:rsidP="00B013EA">
      <w:pPr>
        <w:pStyle w:val="ListParagraph"/>
        <w:numPr>
          <w:ilvl w:val="0"/>
          <w:numId w:val="6"/>
        </w:numPr>
        <w:spacing w:after="0"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B013EA">
        <w:rPr>
          <w:rFonts w:asciiTheme="majorBidi" w:hAnsiTheme="majorBidi" w:cstheme="majorBidi"/>
          <w:sz w:val="24"/>
          <w:szCs w:val="24"/>
          <w:lang w:val="id-ID"/>
        </w:rPr>
        <w:t>Terdapat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pengaruh yang positif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dan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signifikan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antara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penggunaan me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 xml:space="preserve">ia </w:t>
      </w:r>
      <w:r w:rsidR="005D7AC8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flash card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terhadap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menghafal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ayat Al-Qur’an pilihan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pada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bidang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studi</w:t>
      </w:r>
      <w:r w:rsidR="00B5359B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endidikan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 xml:space="preserve">gama 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8D4F15" w:rsidRPr="00B5359B">
        <w:rPr>
          <w:rFonts w:asciiTheme="majorBidi" w:hAnsiTheme="majorBidi" w:cstheme="majorBidi"/>
          <w:sz w:val="24"/>
          <w:szCs w:val="24"/>
          <w:lang w:val="id-ID"/>
        </w:rPr>
        <w:t>slam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, di SMPN 1 Karangtanjung</w:t>
      </w:r>
      <w:r w:rsidR="00B5359B">
        <w:rPr>
          <w:rFonts w:asciiTheme="majorBidi" w:hAnsiTheme="majorBidi" w:cstheme="majorBidi"/>
          <w:sz w:val="24"/>
          <w:szCs w:val="24"/>
        </w:rPr>
        <w:t xml:space="preserve"> Pandeglang</w:t>
      </w:r>
      <w:r w:rsidR="005D7AC8" w:rsidRPr="00B5359B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 xml:space="preserve">Pengaruh media </w:t>
      </w:r>
      <w:r w:rsidR="00075E21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flash card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terhada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menghafal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ayat Al-Qur’an pilihan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pada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bidang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studi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Pendidikan Agama Islam, terdapat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nilai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korelasi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rxy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sebesar 0,68</w:t>
      </w:r>
      <w:r w:rsidR="00B5359B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 xml:space="preserve">interpretasi yang tinggi, </w:t>
      </w:r>
      <w:r w:rsidR="00B013EA" w:rsidRPr="00B5359B">
        <w:rPr>
          <w:rFonts w:ascii="Times New Roman" w:hAnsi="Times New Roman" w:cs="Times New Roman"/>
          <w:sz w:val="24"/>
          <w:szCs w:val="24"/>
          <w:lang w:val="id-ID"/>
        </w:rPr>
        <w:t>Adapun</w:t>
      </w:r>
      <w:r w:rsidR="00CB1F6A">
        <w:rPr>
          <w:rFonts w:ascii="Times New Roman" w:hAnsi="Times New Roman" w:cs="Times New Roman"/>
          <w:sz w:val="24"/>
          <w:szCs w:val="24"/>
        </w:rPr>
        <w:t xml:space="preserve"> </w:t>
      </w:r>
      <w:r w:rsidR="00B013EA" w:rsidRPr="00B5359B">
        <w:rPr>
          <w:rFonts w:ascii="Times New Roman" w:hAnsi="Times New Roman" w:cs="Times New Roman"/>
          <w:sz w:val="24"/>
          <w:szCs w:val="24"/>
          <w:lang w:val="id-ID"/>
        </w:rPr>
        <w:t xml:space="preserve">kontribusi media </w:t>
      </w:r>
      <w:r w:rsidR="00B013EA" w:rsidRPr="00B5359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flash card </w:t>
      </w:r>
      <w:r w:rsidR="00B013EA" w:rsidRPr="00B5359B"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="00CB1F6A">
        <w:rPr>
          <w:rFonts w:ascii="Times New Roman" w:hAnsi="Times New Roman" w:cs="Times New Roman"/>
          <w:sz w:val="24"/>
          <w:szCs w:val="24"/>
        </w:rPr>
        <w:t xml:space="preserve"> </w:t>
      </w:r>
      <w:r w:rsidR="00B013EA" w:rsidRPr="00B5359B">
        <w:rPr>
          <w:rFonts w:ascii="Times New Roman" w:hAnsi="Times New Roman" w:cs="Times New Roman"/>
          <w:sz w:val="24"/>
          <w:szCs w:val="24"/>
          <w:lang w:val="id-ID"/>
        </w:rPr>
        <w:t>kemampuan</w:t>
      </w:r>
      <w:r w:rsidR="00CB1F6A">
        <w:rPr>
          <w:rFonts w:ascii="Times New Roman" w:hAnsi="Times New Roman" w:cs="Times New Roman"/>
          <w:sz w:val="24"/>
          <w:szCs w:val="24"/>
        </w:rPr>
        <w:t xml:space="preserve"> </w:t>
      </w:r>
      <w:r w:rsidR="00B013EA" w:rsidRPr="00B5359B">
        <w:rPr>
          <w:rFonts w:ascii="Times New Roman" w:hAnsi="Times New Roman" w:cs="Times New Roman"/>
          <w:sz w:val="24"/>
          <w:szCs w:val="24"/>
          <w:lang w:val="id-ID"/>
        </w:rPr>
        <w:t>menghafal</w:t>
      </w:r>
      <w:r w:rsidR="00CB1F6A">
        <w:rPr>
          <w:rFonts w:ascii="Times New Roman" w:hAnsi="Times New Roman" w:cs="Times New Roman"/>
          <w:sz w:val="24"/>
          <w:szCs w:val="24"/>
        </w:rPr>
        <w:t xml:space="preserve"> </w:t>
      </w:r>
      <w:r w:rsidR="00CB1F6A">
        <w:rPr>
          <w:rFonts w:ascii="Times New Roman" w:hAnsi="Times New Roman" w:cs="Times New Roman"/>
          <w:sz w:val="24"/>
          <w:szCs w:val="24"/>
          <w:lang w:val="id-ID"/>
        </w:rPr>
        <w:t>sebesar 54,90 %</w:t>
      </w:r>
      <w:r w:rsidR="00B013EA" w:rsidRPr="00B5359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B1F6A">
        <w:rPr>
          <w:rFonts w:ascii="Times New Roman" w:hAnsi="Times New Roman" w:cs="Times New Roman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Maka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semakin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baik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 xml:space="preserve">penggunaan media </w:t>
      </w:r>
      <w:r w:rsidR="00075E21" w:rsidRPr="00B5359B">
        <w:rPr>
          <w:rFonts w:asciiTheme="majorBidi" w:hAnsiTheme="majorBidi" w:cstheme="majorBidi"/>
          <w:i/>
          <w:iCs/>
          <w:sz w:val="24"/>
          <w:szCs w:val="24"/>
          <w:lang w:val="id-ID"/>
        </w:rPr>
        <w:t>flash car</w:t>
      </w:r>
      <w:r w:rsidR="00CB1F6A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semakin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tinggi pula tingkat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kemampuan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menghafal</w:t>
      </w:r>
      <w:r w:rsidR="00CB1F6A">
        <w:rPr>
          <w:rFonts w:asciiTheme="majorBidi" w:hAnsiTheme="majorBidi" w:cstheme="majorBidi"/>
          <w:sz w:val="24"/>
          <w:szCs w:val="24"/>
        </w:rPr>
        <w:t xml:space="preserve"> </w:t>
      </w:r>
      <w:r w:rsidR="00075E21" w:rsidRPr="00B5359B">
        <w:rPr>
          <w:rFonts w:asciiTheme="majorBidi" w:hAnsiTheme="majorBidi" w:cstheme="majorBidi"/>
          <w:sz w:val="24"/>
          <w:szCs w:val="24"/>
          <w:lang w:val="id-ID"/>
        </w:rPr>
        <w:t>siswa.</w:t>
      </w:r>
      <w:r w:rsidR="006F3CA3" w:rsidRPr="00B5359B"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r w:rsidR="006F3CA3" w:rsidRPr="00B013EA">
        <w:rPr>
          <w:rFonts w:asciiTheme="majorBidi" w:hAnsiTheme="majorBidi" w:cstheme="majorBidi"/>
          <w:sz w:val="24"/>
          <w:szCs w:val="24"/>
          <w:lang w:val="id-ID"/>
        </w:rPr>
        <w:t>edangkan sisanya dipengaruhi oleh faktor lain</w:t>
      </w:r>
      <w:r w:rsidR="00B013EA" w:rsidRPr="00B5359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25570" w:rsidRPr="00B013EA" w:rsidRDefault="00125570" w:rsidP="00155FA6">
      <w:pPr>
        <w:pStyle w:val="ListParagraph"/>
        <w:numPr>
          <w:ilvl w:val="0"/>
          <w:numId w:val="1"/>
        </w:numPr>
        <w:spacing w:before="100" w:beforeAutospacing="1" w:after="0" w:line="480" w:lineRule="auto"/>
        <w:ind w:left="284" w:hanging="284"/>
        <w:contextualSpacing w:val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013EA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155FA6" w:rsidRPr="00DE693A" w:rsidRDefault="00733170" w:rsidP="00DE693A">
      <w:pPr>
        <w:pStyle w:val="ListParagraph"/>
        <w:spacing w:after="0" w:line="480" w:lineRule="auto"/>
        <w:ind w:left="284" w:firstLine="850"/>
        <w:jc w:val="both"/>
        <w:rPr>
          <w:rStyle w:val="fontstyle21"/>
          <w:rFonts w:ascii="TimesNewRomanPSMT" w:hAnsi="TimesNewRomanPSMT"/>
          <w:b w:val="0"/>
          <w:bCs w:val="0"/>
        </w:rPr>
      </w:pPr>
      <w:r>
        <w:rPr>
          <w:rStyle w:val="fontstyle01"/>
        </w:rPr>
        <w:t>Berdasarkan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penelitian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dan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kesimpulan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tentang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pengar</w:t>
      </w:r>
      <w:r w:rsidR="00D62922">
        <w:rPr>
          <w:rStyle w:val="fontstyle01"/>
        </w:rPr>
        <w:t xml:space="preserve">uh media </w:t>
      </w:r>
      <w:r w:rsidR="00D62922" w:rsidRPr="00125570">
        <w:rPr>
          <w:rStyle w:val="fontstyle01"/>
          <w:i/>
          <w:iCs/>
        </w:rPr>
        <w:t xml:space="preserve">flash card </w:t>
      </w:r>
      <w:r w:rsidR="00D62922">
        <w:rPr>
          <w:rStyle w:val="fontstyle01"/>
        </w:rPr>
        <w:t>terhadap</w:t>
      </w:r>
      <w:r w:rsidR="00CB1F6A">
        <w:rPr>
          <w:rStyle w:val="fontstyle01"/>
        </w:rPr>
        <w:t xml:space="preserve"> </w:t>
      </w:r>
      <w:r w:rsidR="00D62922">
        <w:rPr>
          <w:rStyle w:val="fontstyle01"/>
        </w:rPr>
        <w:t>kemampuan</w:t>
      </w:r>
      <w:r w:rsidR="00CB1F6A">
        <w:rPr>
          <w:rStyle w:val="fontstyle01"/>
        </w:rPr>
        <w:t xml:space="preserve"> </w:t>
      </w:r>
      <w:r w:rsidR="00D62922">
        <w:rPr>
          <w:rStyle w:val="fontstyle01"/>
        </w:rPr>
        <w:t>menghafal</w:t>
      </w:r>
      <w:r w:rsidR="00CB1F6A">
        <w:rPr>
          <w:rStyle w:val="fontstyle01"/>
        </w:rPr>
        <w:t xml:space="preserve"> </w:t>
      </w:r>
      <w:r w:rsidR="00D62922">
        <w:rPr>
          <w:rStyle w:val="fontstyle01"/>
        </w:rPr>
        <w:t>ayat Al-Qur</w:t>
      </w:r>
      <w:r w:rsidR="00DE693A">
        <w:rPr>
          <w:rStyle w:val="fontstyle01"/>
          <w:rFonts w:hint="eastAsia"/>
        </w:rPr>
        <w:t>’</w:t>
      </w:r>
      <w:r w:rsidR="00D62922">
        <w:rPr>
          <w:rStyle w:val="fontstyle01"/>
        </w:rPr>
        <w:t>an pilihan</w:t>
      </w:r>
      <w:r w:rsidR="00CB1F6A">
        <w:rPr>
          <w:rStyle w:val="fontstyle01"/>
        </w:rPr>
        <w:t xml:space="preserve"> </w:t>
      </w:r>
      <w:r w:rsidR="00D62922">
        <w:rPr>
          <w:rStyle w:val="fontstyle01"/>
        </w:rPr>
        <w:t>pada</w:t>
      </w:r>
      <w:r w:rsidR="00CB1F6A">
        <w:rPr>
          <w:rStyle w:val="fontstyle01"/>
        </w:rPr>
        <w:t xml:space="preserve"> bidang studi Pendidikan Agama Islam</w:t>
      </w:r>
      <w:r w:rsidR="00D62922">
        <w:rPr>
          <w:rStyle w:val="fontstyle01"/>
        </w:rPr>
        <w:t xml:space="preserve"> di SMPN 1 </w:t>
      </w:r>
      <w:r w:rsidR="00D62922">
        <w:rPr>
          <w:rStyle w:val="fontstyle01"/>
        </w:rPr>
        <w:lastRenderedPageBreak/>
        <w:t>Karangtanjung</w:t>
      </w:r>
      <w:r w:rsidR="00CB1F6A">
        <w:rPr>
          <w:rStyle w:val="fontstyle01"/>
        </w:rPr>
        <w:t xml:space="preserve"> </w:t>
      </w:r>
      <w:r w:rsidR="00D62922">
        <w:rPr>
          <w:rStyle w:val="fontstyle01"/>
        </w:rPr>
        <w:t>Pandeglang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diatas, maka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penulis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ingin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menyampaika</w:t>
      </w:r>
      <w:r w:rsidRPr="00125570">
        <w:rPr>
          <w:rStyle w:val="fontstyle01"/>
          <w:lang w:val="id-ID"/>
        </w:rPr>
        <w:t>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saran-saran sebagai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berikut</w:t>
      </w:r>
      <w:r w:rsidRPr="00125570">
        <w:rPr>
          <w:rStyle w:val="fontstyle01"/>
          <w:lang w:val="id-ID"/>
        </w:rPr>
        <w:t>:</w:t>
      </w:r>
    </w:p>
    <w:p w:rsidR="00733170" w:rsidRPr="00FC1901" w:rsidRDefault="00733170" w:rsidP="00733170">
      <w:pPr>
        <w:pStyle w:val="ListParagraph"/>
        <w:numPr>
          <w:ilvl w:val="0"/>
          <w:numId w:val="5"/>
        </w:numPr>
        <w:spacing w:line="480" w:lineRule="auto"/>
        <w:jc w:val="both"/>
        <w:rPr>
          <w:rStyle w:val="fontstyle21"/>
          <w:rFonts w:asciiTheme="majorBidi" w:hAnsiTheme="majorBidi" w:cstheme="majorBidi"/>
          <w:b w:val="0"/>
          <w:bCs w:val="0"/>
          <w:color w:val="auto"/>
          <w:lang w:val="id-ID"/>
        </w:rPr>
      </w:pPr>
      <w:r>
        <w:rPr>
          <w:rStyle w:val="fontstyle21"/>
          <w:lang w:val="id-ID"/>
        </w:rPr>
        <w:t>Kepala Sekolah</w:t>
      </w:r>
    </w:p>
    <w:p w:rsidR="00733170" w:rsidRPr="0088760F" w:rsidRDefault="00733170" w:rsidP="00DE693A">
      <w:pPr>
        <w:pStyle w:val="ListParagraph"/>
        <w:spacing w:line="480" w:lineRule="auto"/>
        <w:ind w:firstLine="840"/>
        <w:jc w:val="both"/>
        <w:rPr>
          <w:rStyle w:val="fontstyle01"/>
          <w:rFonts w:asciiTheme="majorBidi" w:hAnsiTheme="majorBidi" w:cstheme="majorBidi"/>
          <w:color w:val="auto"/>
        </w:rPr>
      </w:pPr>
      <w:r w:rsidRPr="00FC1901">
        <w:rPr>
          <w:rStyle w:val="fontstyle01"/>
          <w:rFonts w:asciiTheme="majorBidi" w:hAnsiTheme="majorBidi" w:cstheme="majorBidi"/>
          <w:color w:val="auto"/>
        </w:rPr>
        <w:t>Berdasarkan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C1901">
        <w:rPr>
          <w:rStyle w:val="fontstyle01"/>
          <w:rFonts w:asciiTheme="majorBidi" w:hAnsiTheme="majorBidi" w:cstheme="majorBidi"/>
          <w:color w:val="auto"/>
        </w:rPr>
        <w:t>penelitian yang penulis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C1901">
        <w:rPr>
          <w:rStyle w:val="fontstyle01"/>
          <w:rFonts w:asciiTheme="majorBidi" w:hAnsiTheme="majorBidi" w:cstheme="majorBidi"/>
          <w:color w:val="auto"/>
        </w:rPr>
        <w:t>lakukan, b</w:t>
      </w:r>
      <w:r w:rsidR="00D62922">
        <w:rPr>
          <w:rStyle w:val="fontstyle01"/>
          <w:rFonts w:asciiTheme="majorBidi" w:hAnsiTheme="majorBidi" w:cstheme="majorBidi"/>
          <w:color w:val="auto"/>
        </w:rPr>
        <w:t>ahwa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="00D62922">
        <w:rPr>
          <w:rStyle w:val="fontstyle01"/>
          <w:rFonts w:asciiTheme="majorBidi" w:hAnsiTheme="majorBidi" w:cstheme="majorBidi"/>
          <w:color w:val="auto"/>
        </w:rPr>
        <w:t>penggunaan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="00D62922">
        <w:rPr>
          <w:rStyle w:val="fontstyle01"/>
        </w:rPr>
        <w:t xml:space="preserve">media </w:t>
      </w:r>
      <w:r w:rsidR="00D62922">
        <w:rPr>
          <w:rStyle w:val="fontstyle01"/>
          <w:i/>
          <w:iCs/>
        </w:rPr>
        <w:t>flash card</w:t>
      </w:r>
      <w:r w:rsidR="00CB1F6A">
        <w:rPr>
          <w:rStyle w:val="fontstyle01"/>
          <w:i/>
          <w:iCs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yang telah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diberlakukan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dan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diterapkan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="00D62922">
        <w:rPr>
          <w:rStyle w:val="fontstyle01"/>
          <w:rFonts w:asciiTheme="majorBidi" w:hAnsiTheme="majorBidi" w:cstheme="majorBidi"/>
          <w:color w:val="auto"/>
        </w:rPr>
        <w:t xml:space="preserve">oleh guru </w:t>
      </w:r>
      <w:r w:rsidR="00CB1F6A">
        <w:rPr>
          <w:rStyle w:val="fontstyle01"/>
        </w:rPr>
        <w:t xml:space="preserve">bidang studi Pendidikan Agama Islam </w:t>
      </w:r>
      <w:r>
        <w:rPr>
          <w:rStyle w:val="fontstyle01"/>
          <w:rFonts w:asciiTheme="majorBidi" w:hAnsiTheme="majorBidi" w:cstheme="majorBidi"/>
          <w:color w:val="auto"/>
        </w:rPr>
        <w:t>termasuk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baik. Oleh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karena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itu, kepala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sekolah yang merupakan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pimpinan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hendaklah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memberikan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motivasi, bimbingan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dan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arahan yang lebih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baik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lagi agar tenaga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pengajar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dapat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mempertahankan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dan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meningkatkan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serta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menggalakan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>
        <w:rPr>
          <w:rStyle w:val="fontstyle01"/>
          <w:rFonts w:asciiTheme="majorBidi" w:hAnsiTheme="majorBidi" w:cstheme="majorBidi"/>
          <w:color w:val="auto"/>
        </w:rPr>
        <w:t>kepa</w:t>
      </w:r>
      <w:r w:rsidR="00D62922">
        <w:rPr>
          <w:rStyle w:val="fontstyle01"/>
          <w:rFonts w:asciiTheme="majorBidi" w:hAnsiTheme="majorBidi" w:cstheme="majorBidi"/>
          <w:color w:val="auto"/>
        </w:rPr>
        <w:t>da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="00D62922">
        <w:rPr>
          <w:rStyle w:val="fontstyle01"/>
          <w:rFonts w:asciiTheme="majorBidi" w:hAnsiTheme="majorBidi" w:cstheme="majorBidi"/>
          <w:color w:val="auto"/>
        </w:rPr>
        <w:t>para guru agar selalu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="00D62922">
        <w:rPr>
          <w:rStyle w:val="fontstyle01"/>
          <w:rFonts w:asciiTheme="majorBidi" w:hAnsiTheme="majorBidi" w:cstheme="majorBidi"/>
          <w:color w:val="auto"/>
        </w:rPr>
        <w:t xml:space="preserve">menggunakan media pembelajaran yang </w:t>
      </w:r>
      <w:r w:rsidR="00D62922" w:rsidRPr="00DE693A">
        <w:rPr>
          <w:rStyle w:val="fontstyle01"/>
          <w:rFonts w:asciiTheme="majorBidi" w:hAnsiTheme="majorBidi" w:cstheme="majorBidi"/>
          <w:i/>
          <w:iCs/>
          <w:color w:val="auto"/>
        </w:rPr>
        <w:t>in</w:t>
      </w:r>
      <w:r w:rsidR="00DE693A">
        <w:rPr>
          <w:rStyle w:val="fontstyle01"/>
          <w:rFonts w:asciiTheme="majorBidi" w:hAnsiTheme="majorBidi" w:cstheme="majorBidi"/>
          <w:i/>
          <w:iCs/>
          <w:color w:val="auto"/>
        </w:rPr>
        <w:t>no</w:t>
      </w:r>
      <w:r w:rsidR="00D62922" w:rsidRPr="00DE693A">
        <w:rPr>
          <w:rStyle w:val="fontstyle01"/>
          <w:rFonts w:asciiTheme="majorBidi" w:hAnsiTheme="majorBidi" w:cstheme="majorBidi"/>
          <w:i/>
          <w:iCs/>
          <w:color w:val="auto"/>
        </w:rPr>
        <w:t>vatif</w:t>
      </w:r>
      <w:r w:rsidR="00CB1F6A" w:rsidRPr="00DE693A">
        <w:rPr>
          <w:rStyle w:val="fontstyle01"/>
          <w:rFonts w:asciiTheme="majorBidi" w:hAnsiTheme="majorBidi" w:cstheme="majorBidi"/>
          <w:i/>
          <w:iCs/>
          <w:color w:val="auto"/>
        </w:rPr>
        <w:t xml:space="preserve"> </w:t>
      </w:r>
      <w:r w:rsidR="00D62922">
        <w:rPr>
          <w:rStyle w:val="fontstyle01"/>
          <w:rFonts w:asciiTheme="majorBidi" w:hAnsiTheme="majorBidi" w:cstheme="majorBidi"/>
          <w:color w:val="auto"/>
        </w:rPr>
        <w:t>secara</w:t>
      </w:r>
      <w:r w:rsidR="00CB1F6A">
        <w:rPr>
          <w:rStyle w:val="fontstyle01"/>
          <w:rFonts w:asciiTheme="majorBidi" w:hAnsiTheme="majorBidi" w:cstheme="majorBidi"/>
          <w:color w:val="auto"/>
        </w:rPr>
        <w:t xml:space="preserve"> </w:t>
      </w:r>
      <w:r w:rsidR="00DE693A">
        <w:rPr>
          <w:rStyle w:val="fontstyle01"/>
          <w:rFonts w:asciiTheme="majorBidi" w:hAnsiTheme="majorBidi" w:cstheme="majorBidi"/>
          <w:color w:val="auto"/>
        </w:rPr>
        <w:t>maksimal</w:t>
      </w:r>
      <w:r w:rsidR="00D62922">
        <w:rPr>
          <w:rStyle w:val="fontstyle01"/>
          <w:rFonts w:asciiTheme="majorBidi" w:hAnsiTheme="majorBidi" w:cstheme="majorBidi"/>
          <w:color w:val="auto"/>
        </w:rPr>
        <w:t>.</w:t>
      </w:r>
    </w:p>
    <w:p w:rsidR="00733170" w:rsidRPr="001E53CC" w:rsidRDefault="00733170" w:rsidP="00733170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</w:rPr>
      </w:pPr>
      <w:r>
        <w:rPr>
          <w:rStyle w:val="fontstyle21"/>
          <w:lang w:val="id-ID"/>
        </w:rPr>
        <w:t>Tenaga pendidik</w:t>
      </w:r>
    </w:p>
    <w:p w:rsidR="00CB1F6A" w:rsidRDefault="00733170" w:rsidP="00DE693A">
      <w:pPr>
        <w:pStyle w:val="ListParagraph"/>
        <w:spacing w:line="480" w:lineRule="auto"/>
        <w:ind w:firstLine="840"/>
        <w:jc w:val="both"/>
        <w:rPr>
          <w:rStyle w:val="fontstyle01"/>
        </w:rPr>
      </w:pPr>
      <w:r>
        <w:rPr>
          <w:rStyle w:val="fontstyle01"/>
          <w:lang w:val="id-ID"/>
        </w:rPr>
        <w:t>Hendaklah</w:t>
      </w:r>
      <w:r w:rsidRPr="001E53CC">
        <w:rPr>
          <w:rStyle w:val="fontstyle01"/>
          <w:lang w:val="id-ID"/>
        </w:rPr>
        <w:t xml:space="preserve"> selalu memiliki motivasi dalam bekerja dan</w:t>
      </w:r>
      <w:r w:rsidR="00CB1F6A">
        <w:rPr>
          <w:rStyle w:val="fontstyle01"/>
        </w:rPr>
        <w:t xml:space="preserve"> </w:t>
      </w:r>
      <w:r>
        <w:rPr>
          <w:rStyle w:val="fontstyle01"/>
          <w:lang w:val="id-ID"/>
        </w:rPr>
        <w:t>selalu</w:t>
      </w:r>
      <w:r w:rsidRPr="001E53CC">
        <w:rPr>
          <w:rStyle w:val="fontstyle01"/>
          <w:lang w:val="id-ID"/>
        </w:rPr>
        <w:t xml:space="preserve"> bekerja secara sadar tanpa paksaan darikepal</w:t>
      </w:r>
      <w:r>
        <w:rPr>
          <w:rStyle w:val="fontstyle01"/>
          <w:lang w:val="id-ID"/>
        </w:rPr>
        <w:t>a sekolah sehingga tercipta tenaga pendidik  yang profesional dan selalu memberi teladan yang baik kepada para siswa</w:t>
      </w:r>
      <w:r w:rsidR="00CB1F6A">
        <w:rPr>
          <w:rStyle w:val="fontstyle01"/>
        </w:rPr>
        <w:t xml:space="preserve"> </w:t>
      </w:r>
      <w:r>
        <w:rPr>
          <w:rStyle w:val="fontstyle01"/>
          <w:lang w:val="id-ID"/>
        </w:rPr>
        <w:t>nya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baik di lingkungan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sekolah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maupun di luar</w:t>
      </w:r>
      <w:r w:rsidR="00CB1F6A">
        <w:rPr>
          <w:rStyle w:val="fontstyle01"/>
        </w:rPr>
        <w:t xml:space="preserve"> </w:t>
      </w:r>
      <w:r w:rsidR="00DE693A">
        <w:rPr>
          <w:rStyle w:val="fontstyle01"/>
        </w:rPr>
        <w:t>sekolah.</w:t>
      </w:r>
    </w:p>
    <w:p w:rsidR="00DE693A" w:rsidRDefault="00DE693A" w:rsidP="00DE693A">
      <w:pPr>
        <w:pStyle w:val="ListParagraph"/>
        <w:spacing w:line="480" w:lineRule="auto"/>
        <w:ind w:firstLine="840"/>
        <w:jc w:val="both"/>
        <w:rPr>
          <w:rStyle w:val="fontstyle01"/>
        </w:rPr>
      </w:pPr>
    </w:p>
    <w:p w:rsidR="00DE693A" w:rsidRPr="004B173D" w:rsidRDefault="00DE693A" w:rsidP="00DE693A">
      <w:pPr>
        <w:pStyle w:val="ListParagraph"/>
        <w:spacing w:line="480" w:lineRule="auto"/>
        <w:ind w:firstLine="840"/>
        <w:jc w:val="both"/>
        <w:rPr>
          <w:rStyle w:val="fontstyle01"/>
        </w:rPr>
      </w:pPr>
    </w:p>
    <w:p w:rsidR="00733170" w:rsidRPr="004B173D" w:rsidRDefault="00733170" w:rsidP="00733170">
      <w:pPr>
        <w:pStyle w:val="ListParagraph"/>
        <w:numPr>
          <w:ilvl w:val="0"/>
          <w:numId w:val="5"/>
        </w:numPr>
        <w:spacing w:line="480" w:lineRule="auto"/>
        <w:rPr>
          <w:rFonts w:ascii="TimesNewRomanPSMT" w:hAnsi="TimesNewRomanPSMT"/>
          <w:color w:val="000000"/>
          <w:sz w:val="26"/>
          <w:szCs w:val="28"/>
          <w:lang w:val="id-ID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  <w:lang w:val="id-ID"/>
        </w:rPr>
        <w:lastRenderedPageBreak/>
        <w:t>P</w:t>
      </w:r>
      <w:r w:rsidRPr="001520AD">
        <w:rPr>
          <w:rFonts w:ascii="TimesNewRomanPS-BoldMT" w:hAnsi="TimesNewRomanPS-BoldMT"/>
          <w:b/>
          <w:bCs/>
          <w:color w:val="000000"/>
          <w:sz w:val="24"/>
          <w:szCs w:val="24"/>
          <w:lang w:val="id-ID"/>
        </w:rPr>
        <w:t>eneliti yang akan datang</w:t>
      </w:r>
    </w:p>
    <w:p w:rsidR="00733170" w:rsidRPr="004B173D" w:rsidRDefault="00733170" w:rsidP="00155FA6">
      <w:pPr>
        <w:pStyle w:val="ListParagraph"/>
        <w:spacing w:line="480" w:lineRule="auto"/>
        <w:ind w:firstLine="840"/>
        <w:jc w:val="both"/>
        <w:rPr>
          <w:rFonts w:ascii="TimesNewRomanPSMT" w:hAnsi="TimesNewRomanPSMT"/>
          <w:color w:val="000000"/>
          <w:sz w:val="26"/>
          <w:szCs w:val="28"/>
          <w:lang w:val="id-ID"/>
        </w:rPr>
      </w:pPr>
      <w:r>
        <w:rPr>
          <w:rStyle w:val="fontstyle01"/>
        </w:rPr>
        <w:t>Bagi</w:t>
      </w:r>
      <w:r w:rsidR="00DE693A">
        <w:rPr>
          <w:rStyle w:val="fontstyle01"/>
        </w:rPr>
        <w:t xml:space="preserve"> </w:t>
      </w:r>
      <w:r>
        <w:rPr>
          <w:rStyle w:val="fontstyle01"/>
        </w:rPr>
        <w:t>peneliti yang akan</w:t>
      </w:r>
      <w:r w:rsidR="00DE693A">
        <w:rPr>
          <w:rStyle w:val="fontstyle01"/>
        </w:rPr>
        <w:t xml:space="preserve"> </w:t>
      </w:r>
      <w:r>
        <w:rPr>
          <w:rStyle w:val="fontstyle01"/>
        </w:rPr>
        <w:t>datang, dari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hasil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analisis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penelitian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ini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dapat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dijadikan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sebagai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pedoman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d</w:t>
      </w:r>
      <w:r w:rsidR="00B63110">
        <w:rPr>
          <w:rStyle w:val="fontstyle01"/>
        </w:rPr>
        <w:t>alam</w:t>
      </w:r>
      <w:r w:rsidR="00CB1F6A">
        <w:rPr>
          <w:rStyle w:val="fontstyle01"/>
        </w:rPr>
        <w:t xml:space="preserve"> </w:t>
      </w:r>
      <w:r w:rsidR="00B63110">
        <w:rPr>
          <w:rStyle w:val="fontstyle01"/>
        </w:rPr>
        <w:t>penelitiannya, atau</w:t>
      </w:r>
      <w:r w:rsidR="00CB1F6A">
        <w:rPr>
          <w:rStyle w:val="fontstyle01"/>
        </w:rPr>
        <w:t xml:space="preserve"> </w:t>
      </w:r>
      <w:r w:rsidR="00B63110">
        <w:rPr>
          <w:rStyle w:val="fontstyle01"/>
        </w:rPr>
        <w:t>justru</w:t>
      </w:r>
      <w:r w:rsidR="00CB1F6A">
        <w:rPr>
          <w:rStyle w:val="fontstyle01"/>
        </w:rPr>
        <w:t xml:space="preserve"> </w:t>
      </w:r>
      <w:r w:rsidR="00704027">
        <w:rPr>
          <w:rStyle w:val="fontstyle01"/>
        </w:rPr>
        <w:t>d</w:t>
      </w:r>
      <w:r>
        <w:rPr>
          <w:rStyle w:val="fontstyle01"/>
        </w:rPr>
        <w:t>engan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kombinasi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variabe</w:t>
      </w:r>
      <w:r>
        <w:rPr>
          <w:rStyle w:val="fontstyle01"/>
          <w:lang w:val="id-ID"/>
        </w:rPr>
        <w:t>l</w:t>
      </w:r>
      <w:r w:rsidR="00CB1F6A">
        <w:rPr>
          <w:rStyle w:val="fontstyle01"/>
        </w:rPr>
        <w:t xml:space="preserve"> </w:t>
      </w:r>
      <w:r>
        <w:rPr>
          <w:rStyle w:val="fontstyle01"/>
          <w:lang w:val="id-ID"/>
        </w:rPr>
        <w:t>l</w:t>
      </w:r>
      <w:r>
        <w:rPr>
          <w:rStyle w:val="fontstyle01"/>
        </w:rPr>
        <w:t>ain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dan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tempat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penelitian yang lebih</w:t>
      </w:r>
      <w:r w:rsidR="00CB1F6A">
        <w:rPr>
          <w:rStyle w:val="fontstyle01"/>
        </w:rPr>
        <w:t xml:space="preserve"> </w:t>
      </w:r>
      <w:r>
        <w:rPr>
          <w:rStyle w:val="fontstyle01"/>
        </w:rPr>
        <w:t>komplek.</w:t>
      </w:r>
    </w:p>
    <w:p w:rsidR="00733170" w:rsidRPr="00214107" w:rsidRDefault="00733170" w:rsidP="00733170">
      <w:pPr>
        <w:pStyle w:val="ListParagraph"/>
        <w:numPr>
          <w:ilvl w:val="0"/>
          <w:numId w:val="5"/>
        </w:numPr>
        <w:spacing w:line="480" w:lineRule="auto"/>
        <w:rPr>
          <w:rFonts w:ascii="TimesNewRomanPSMT" w:hAnsi="TimesNewRomanPSMT"/>
          <w:b/>
          <w:color w:val="000000"/>
          <w:sz w:val="24"/>
          <w:szCs w:val="24"/>
          <w:lang w:val="id-ID"/>
        </w:rPr>
      </w:pPr>
      <w:r w:rsidRPr="00214107">
        <w:rPr>
          <w:rFonts w:ascii="TimesNewRomanPSMT" w:hAnsi="TimesNewRomanPSMT"/>
          <w:b/>
          <w:color w:val="000000"/>
          <w:sz w:val="24"/>
          <w:szCs w:val="24"/>
        </w:rPr>
        <w:t>Siswa-siswi</w:t>
      </w:r>
    </w:p>
    <w:p w:rsidR="001C1AD0" w:rsidRPr="00DE693A" w:rsidRDefault="00733170" w:rsidP="00155FA6">
      <w:pPr>
        <w:pStyle w:val="ListParagraph"/>
        <w:spacing w:line="480" w:lineRule="auto"/>
        <w:ind w:firstLine="84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8760F">
        <w:rPr>
          <w:rFonts w:ascii="TimesNewRomanPSMT" w:hAnsi="TimesNewRomanPSMT"/>
          <w:color w:val="000000"/>
          <w:sz w:val="24"/>
          <w:szCs w:val="24"/>
          <w:lang w:val="id-ID"/>
        </w:rPr>
        <w:t xml:space="preserve">Hendaklah selalu menjaga sopan santun kepada para tenaga pendidik maupun tenaga kependidikan, baik itu di lingkungan sekolah maupun pada masyarakat di luar sekolah, selalu bersahabat dan berhubungan baik dengan teman-teman dan keluarga. </w:t>
      </w:r>
      <w:r w:rsidRPr="00D62922">
        <w:rPr>
          <w:rFonts w:ascii="TimesNewRomanPSMT" w:hAnsi="TimesNewRomanPSMT"/>
          <w:color w:val="000000"/>
          <w:sz w:val="24"/>
          <w:szCs w:val="24"/>
          <w:lang w:val="id-ID"/>
        </w:rPr>
        <w:t>Hendakl</w:t>
      </w:r>
      <w:r w:rsidR="00D62922" w:rsidRPr="00D62922">
        <w:rPr>
          <w:rFonts w:ascii="TimesNewRomanPSMT" w:hAnsi="TimesNewRomanPSMT"/>
          <w:color w:val="000000"/>
          <w:sz w:val="24"/>
          <w:szCs w:val="24"/>
          <w:lang w:val="id-ID"/>
        </w:rPr>
        <w:t>ah memperbanyak kegiatan menghafal Al-Qur</w:t>
      </w:r>
      <w:r w:rsidR="00D62922" w:rsidRPr="00D62922">
        <w:rPr>
          <w:rFonts w:ascii="TimesNewRomanPSMT" w:hAnsi="TimesNewRomanPSMT" w:hint="eastAsia"/>
          <w:color w:val="000000"/>
          <w:sz w:val="24"/>
          <w:szCs w:val="24"/>
          <w:lang w:val="id-ID"/>
        </w:rPr>
        <w:t>’</w:t>
      </w:r>
      <w:r w:rsidR="00D62922" w:rsidRPr="00D62922">
        <w:rPr>
          <w:rFonts w:ascii="TimesNewRomanPSMT" w:hAnsi="TimesNewRomanPSMT"/>
          <w:color w:val="000000"/>
          <w:sz w:val="24"/>
          <w:szCs w:val="24"/>
          <w:lang w:val="id-ID"/>
        </w:rPr>
        <w:t>an</w:t>
      </w:r>
      <w:r w:rsidR="00DE693A" w:rsidRPr="00DE693A">
        <w:rPr>
          <w:rFonts w:ascii="TimesNewRomanPSMT" w:hAnsi="TimesNewRomanPSMT"/>
          <w:color w:val="000000"/>
          <w:sz w:val="24"/>
          <w:szCs w:val="24"/>
          <w:lang w:val="id-ID"/>
        </w:rPr>
        <w:t xml:space="preserve"> dan memperdalam makna dari Al-Qur</w:t>
      </w:r>
      <w:r w:rsidR="00DE693A" w:rsidRPr="00DE693A">
        <w:rPr>
          <w:rFonts w:ascii="TimesNewRomanPSMT" w:hAnsi="TimesNewRomanPSMT" w:hint="eastAsia"/>
          <w:color w:val="000000"/>
          <w:sz w:val="24"/>
          <w:szCs w:val="24"/>
          <w:lang w:val="id-ID"/>
        </w:rPr>
        <w:t>’</w:t>
      </w:r>
      <w:r w:rsidR="00DE693A" w:rsidRPr="00DE693A">
        <w:rPr>
          <w:rFonts w:ascii="TimesNewRomanPSMT" w:hAnsi="TimesNewRomanPSMT"/>
          <w:color w:val="000000"/>
          <w:sz w:val="24"/>
          <w:szCs w:val="24"/>
          <w:lang w:val="id-ID"/>
        </w:rPr>
        <w:t>an terseb</w:t>
      </w:r>
      <w:r w:rsidR="00DE693A">
        <w:rPr>
          <w:rFonts w:ascii="TimesNewRomanPSMT" w:hAnsi="TimesNewRomanPSMT"/>
          <w:color w:val="000000"/>
          <w:sz w:val="24"/>
          <w:szCs w:val="24"/>
        </w:rPr>
        <w:t>ut</w:t>
      </w:r>
      <w:r w:rsidR="00D62922" w:rsidRPr="00D62922">
        <w:rPr>
          <w:rFonts w:ascii="TimesNewRomanPSMT" w:hAnsi="TimesNewRomanPSMT"/>
          <w:color w:val="000000"/>
          <w:sz w:val="24"/>
          <w:szCs w:val="24"/>
          <w:lang w:val="id-ID"/>
        </w:rPr>
        <w:t>,</w:t>
      </w:r>
      <w:r w:rsidR="00DE693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2922" w:rsidRPr="00D62922">
        <w:rPr>
          <w:rFonts w:ascii="TimesNewRomanPSMT" w:hAnsi="TimesNewRomanPSMT"/>
          <w:color w:val="000000"/>
          <w:sz w:val="24"/>
          <w:szCs w:val="24"/>
          <w:lang w:val="id-ID"/>
        </w:rPr>
        <w:t xml:space="preserve"> karena dengan </w:t>
      </w:r>
      <w:bookmarkStart w:id="4" w:name="_GoBack"/>
      <w:bookmarkEnd w:id="4"/>
      <w:r w:rsidR="00DE693A">
        <w:rPr>
          <w:rFonts w:ascii="TimesNewRomanPSMT" w:hAnsi="TimesNewRomanPSMT"/>
          <w:color w:val="000000"/>
          <w:sz w:val="24"/>
          <w:szCs w:val="24"/>
        </w:rPr>
        <w:t>Al-Qur</w:t>
      </w:r>
      <w:r w:rsidR="00DE693A">
        <w:rPr>
          <w:rFonts w:ascii="TimesNewRomanPSMT" w:hAnsi="TimesNewRomanPSMT" w:hint="eastAsia"/>
          <w:color w:val="000000"/>
          <w:sz w:val="24"/>
          <w:szCs w:val="24"/>
        </w:rPr>
        <w:t>’</w:t>
      </w:r>
      <w:r w:rsidR="00DE693A">
        <w:rPr>
          <w:rFonts w:ascii="TimesNewRomanPSMT" w:hAnsi="TimesNewRomanPSMT"/>
          <w:color w:val="000000"/>
          <w:sz w:val="24"/>
          <w:szCs w:val="24"/>
        </w:rPr>
        <w:t xml:space="preserve">an kita akan mendapatkan petunjuk serta pertolongan dari Allah SWT. </w:t>
      </w:r>
    </w:p>
    <w:sectPr w:rsidR="001C1AD0" w:rsidRPr="00DE693A" w:rsidSect="00155FA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09" w:footer="709" w:gutter="0"/>
      <w:pgNumType w:start="8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97" w:rsidRDefault="00636897" w:rsidP="00AE58EC">
      <w:pPr>
        <w:spacing w:after="0" w:line="240" w:lineRule="auto"/>
      </w:pPr>
      <w:r>
        <w:separator/>
      </w:r>
    </w:p>
  </w:endnote>
  <w:endnote w:type="continuationSeparator" w:id="1">
    <w:p w:rsidR="00636897" w:rsidRDefault="00636897" w:rsidP="00AE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7C" w:rsidRDefault="0053337C" w:rsidP="0053337C">
    <w:pPr>
      <w:pStyle w:val="Footer"/>
      <w:jc w:val="center"/>
    </w:pPr>
  </w:p>
  <w:p w:rsidR="00AE58EC" w:rsidRDefault="00AE58EC" w:rsidP="000A014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64557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02185" w:rsidRPr="00155FA6" w:rsidRDefault="008C6BE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55FA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02185" w:rsidRPr="00155FA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55FA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E693A">
          <w:rPr>
            <w:rFonts w:asciiTheme="majorBidi" w:hAnsiTheme="majorBidi" w:cstheme="majorBidi"/>
            <w:noProof/>
            <w:sz w:val="24"/>
            <w:szCs w:val="24"/>
          </w:rPr>
          <w:t>83</w:t>
        </w:r>
        <w:r w:rsidRPr="00155FA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02185" w:rsidRDefault="00F02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97" w:rsidRDefault="00636897" w:rsidP="00AE58EC">
      <w:pPr>
        <w:spacing w:after="0" w:line="240" w:lineRule="auto"/>
      </w:pPr>
      <w:r>
        <w:separator/>
      </w:r>
    </w:p>
  </w:footnote>
  <w:footnote w:type="continuationSeparator" w:id="1">
    <w:p w:rsidR="00636897" w:rsidRDefault="00636897" w:rsidP="00AE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15780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55FA6" w:rsidRPr="00155FA6" w:rsidRDefault="008C6BE4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155FA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55FA6" w:rsidRPr="00155FA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55FA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E693A">
          <w:rPr>
            <w:rFonts w:asciiTheme="majorBidi" w:hAnsiTheme="majorBidi" w:cstheme="majorBidi"/>
            <w:noProof/>
            <w:sz w:val="24"/>
            <w:szCs w:val="24"/>
          </w:rPr>
          <w:t>86</w:t>
        </w:r>
        <w:r w:rsidRPr="00155FA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55FA6" w:rsidRDefault="00155F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13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53337C" w:rsidRPr="00155FA6" w:rsidRDefault="008C6BE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55FA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144A6" w:rsidRPr="00155FA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55FA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E693A">
          <w:rPr>
            <w:rFonts w:asciiTheme="majorBidi" w:hAnsiTheme="majorBidi" w:cstheme="majorBidi"/>
            <w:noProof/>
            <w:sz w:val="24"/>
            <w:szCs w:val="24"/>
          </w:rPr>
          <w:t>85</w:t>
        </w:r>
        <w:r w:rsidRPr="00155FA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E58EC" w:rsidRDefault="00AE58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5" w:rsidRDefault="00F02185" w:rsidP="00F02185">
    <w:pPr>
      <w:pStyle w:val="Header"/>
      <w:jc w:val="right"/>
    </w:pPr>
  </w:p>
  <w:p w:rsidR="00F02185" w:rsidRDefault="00F021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90"/>
    <w:multiLevelType w:val="hybridMultilevel"/>
    <w:tmpl w:val="7DEAD7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1D41"/>
    <w:multiLevelType w:val="hybridMultilevel"/>
    <w:tmpl w:val="79C64332"/>
    <w:lvl w:ilvl="0" w:tplc="7598B62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theme="minorBidi" w:hint="default"/>
        <w:b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14A5"/>
    <w:multiLevelType w:val="hybridMultilevel"/>
    <w:tmpl w:val="562430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330F5"/>
    <w:multiLevelType w:val="hybridMultilevel"/>
    <w:tmpl w:val="D1F05FBC"/>
    <w:lvl w:ilvl="0" w:tplc="4D82DC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3EB8"/>
    <w:multiLevelType w:val="hybridMultilevel"/>
    <w:tmpl w:val="C4AE045C"/>
    <w:lvl w:ilvl="0" w:tplc="238C02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7016D7C"/>
    <w:multiLevelType w:val="hybridMultilevel"/>
    <w:tmpl w:val="3E6ACCD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394"/>
    <w:rsid w:val="00011E2B"/>
    <w:rsid w:val="0001300C"/>
    <w:rsid w:val="00022705"/>
    <w:rsid w:val="0003112A"/>
    <w:rsid w:val="00047515"/>
    <w:rsid w:val="000706B5"/>
    <w:rsid w:val="00075E21"/>
    <w:rsid w:val="00084339"/>
    <w:rsid w:val="000A0146"/>
    <w:rsid w:val="000A6069"/>
    <w:rsid w:val="000E2E3B"/>
    <w:rsid w:val="000F1B25"/>
    <w:rsid w:val="000F65FB"/>
    <w:rsid w:val="00102E81"/>
    <w:rsid w:val="00106D85"/>
    <w:rsid w:val="00122D40"/>
    <w:rsid w:val="00125570"/>
    <w:rsid w:val="001520AD"/>
    <w:rsid w:val="00155FA6"/>
    <w:rsid w:val="00156A66"/>
    <w:rsid w:val="00160DE2"/>
    <w:rsid w:val="00163227"/>
    <w:rsid w:val="0018208D"/>
    <w:rsid w:val="0019152D"/>
    <w:rsid w:val="001928D4"/>
    <w:rsid w:val="001931DF"/>
    <w:rsid w:val="001A6E06"/>
    <w:rsid w:val="001C1AD0"/>
    <w:rsid w:val="001C1CF4"/>
    <w:rsid w:val="001D346B"/>
    <w:rsid w:val="001E07C2"/>
    <w:rsid w:val="001E33BC"/>
    <w:rsid w:val="001E53CC"/>
    <w:rsid w:val="001F2947"/>
    <w:rsid w:val="00224DFF"/>
    <w:rsid w:val="0023423E"/>
    <w:rsid w:val="00244B9E"/>
    <w:rsid w:val="0025520B"/>
    <w:rsid w:val="0026748B"/>
    <w:rsid w:val="00281F5E"/>
    <w:rsid w:val="00284D1C"/>
    <w:rsid w:val="002A2E1E"/>
    <w:rsid w:val="002D5FED"/>
    <w:rsid w:val="002F57B5"/>
    <w:rsid w:val="002F7A8E"/>
    <w:rsid w:val="003011A9"/>
    <w:rsid w:val="00311D58"/>
    <w:rsid w:val="003221E0"/>
    <w:rsid w:val="00341470"/>
    <w:rsid w:val="00356A8F"/>
    <w:rsid w:val="003617A0"/>
    <w:rsid w:val="00373C10"/>
    <w:rsid w:val="00375B66"/>
    <w:rsid w:val="003905D6"/>
    <w:rsid w:val="00391658"/>
    <w:rsid w:val="003C263D"/>
    <w:rsid w:val="003C3202"/>
    <w:rsid w:val="003D57C2"/>
    <w:rsid w:val="003D7A51"/>
    <w:rsid w:val="003E5BEE"/>
    <w:rsid w:val="00426CD1"/>
    <w:rsid w:val="00433D55"/>
    <w:rsid w:val="0046141F"/>
    <w:rsid w:val="00461DEA"/>
    <w:rsid w:val="00482C34"/>
    <w:rsid w:val="004830E6"/>
    <w:rsid w:val="0048413B"/>
    <w:rsid w:val="00485CF3"/>
    <w:rsid w:val="004A020B"/>
    <w:rsid w:val="004A7D48"/>
    <w:rsid w:val="004C1A89"/>
    <w:rsid w:val="004C44BC"/>
    <w:rsid w:val="00531EAC"/>
    <w:rsid w:val="0053337C"/>
    <w:rsid w:val="00541E0A"/>
    <w:rsid w:val="0058130C"/>
    <w:rsid w:val="00584B82"/>
    <w:rsid w:val="005919AB"/>
    <w:rsid w:val="00597352"/>
    <w:rsid w:val="005C3F39"/>
    <w:rsid w:val="005D4E51"/>
    <w:rsid w:val="005D7AC8"/>
    <w:rsid w:val="005D7E4D"/>
    <w:rsid w:val="005E34E7"/>
    <w:rsid w:val="005F275E"/>
    <w:rsid w:val="0062124F"/>
    <w:rsid w:val="00623067"/>
    <w:rsid w:val="0062693E"/>
    <w:rsid w:val="00636897"/>
    <w:rsid w:val="00647687"/>
    <w:rsid w:val="00651960"/>
    <w:rsid w:val="0065631D"/>
    <w:rsid w:val="00663E41"/>
    <w:rsid w:val="0066616E"/>
    <w:rsid w:val="00673128"/>
    <w:rsid w:val="00696A9C"/>
    <w:rsid w:val="006C27DB"/>
    <w:rsid w:val="006C589E"/>
    <w:rsid w:val="006E3586"/>
    <w:rsid w:val="006F3394"/>
    <w:rsid w:val="006F3CA3"/>
    <w:rsid w:val="00704027"/>
    <w:rsid w:val="007210DE"/>
    <w:rsid w:val="007233C8"/>
    <w:rsid w:val="00730790"/>
    <w:rsid w:val="00733170"/>
    <w:rsid w:val="007528E4"/>
    <w:rsid w:val="00763DE6"/>
    <w:rsid w:val="007713FF"/>
    <w:rsid w:val="00784360"/>
    <w:rsid w:val="00786CE8"/>
    <w:rsid w:val="007972EB"/>
    <w:rsid w:val="007A4AD9"/>
    <w:rsid w:val="007B6B12"/>
    <w:rsid w:val="007D2713"/>
    <w:rsid w:val="007E2694"/>
    <w:rsid w:val="007F0968"/>
    <w:rsid w:val="007F491A"/>
    <w:rsid w:val="00805F01"/>
    <w:rsid w:val="00815E73"/>
    <w:rsid w:val="00835C67"/>
    <w:rsid w:val="0087795F"/>
    <w:rsid w:val="00881C86"/>
    <w:rsid w:val="00887446"/>
    <w:rsid w:val="0089708C"/>
    <w:rsid w:val="008A000F"/>
    <w:rsid w:val="008A69B3"/>
    <w:rsid w:val="008B247F"/>
    <w:rsid w:val="008B409E"/>
    <w:rsid w:val="008C6BE4"/>
    <w:rsid w:val="008D4F15"/>
    <w:rsid w:val="008E68E1"/>
    <w:rsid w:val="0090003E"/>
    <w:rsid w:val="00904D2C"/>
    <w:rsid w:val="00920EFE"/>
    <w:rsid w:val="00927CBC"/>
    <w:rsid w:val="00962E68"/>
    <w:rsid w:val="00976032"/>
    <w:rsid w:val="00977AFD"/>
    <w:rsid w:val="00987AFF"/>
    <w:rsid w:val="009B7DFB"/>
    <w:rsid w:val="009D612F"/>
    <w:rsid w:val="00A13552"/>
    <w:rsid w:val="00A16FB0"/>
    <w:rsid w:val="00A4498E"/>
    <w:rsid w:val="00A834A7"/>
    <w:rsid w:val="00A8661C"/>
    <w:rsid w:val="00AA6B9C"/>
    <w:rsid w:val="00AC13B2"/>
    <w:rsid w:val="00AD2EE9"/>
    <w:rsid w:val="00AE58EC"/>
    <w:rsid w:val="00AF694B"/>
    <w:rsid w:val="00B013EA"/>
    <w:rsid w:val="00B03EBD"/>
    <w:rsid w:val="00B144A6"/>
    <w:rsid w:val="00B24196"/>
    <w:rsid w:val="00B33264"/>
    <w:rsid w:val="00B5359B"/>
    <w:rsid w:val="00B5613C"/>
    <w:rsid w:val="00B63110"/>
    <w:rsid w:val="00BB6AD2"/>
    <w:rsid w:val="00BC5A27"/>
    <w:rsid w:val="00BD7618"/>
    <w:rsid w:val="00BE5DBE"/>
    <w:rsid w:val="00C07670"/>
    <w:rsid w:val="00C120A9"/>
    <w:rsid w:val="00C14D4D"/>
    <w:rsid w:val="00C52EA0"/>
    <w:rsid w:val="00C534ED"/>
    <w:rsid w:val="00C7180F"/>
    <w:rsid w:val="00C80EF5"/>
    <w:rsid w:val="00C970E9"/>
    <w:rsid w:val="00CA469D"/>
    <w:rsid w:val="00CB1F6A"/>
    <w:rsid w:val="00CB31A1"/>
    <w:rsid w:val="00CD0C57"/>
    <w:rsid w:val="00CD6F1D"/>
    <w:rsid w:val="00CF62F5"/>
    <w:rsid w:val="00D107D8"/>
    <w:rsid w:val="00D12C33"/>
    <w:rsid w:val="00D41992"/>
    <w:rsid w:val="00D57B1E"/>
    <w:rsid w:val="00D62922"/>
    <w:rsid w:val="00D666B8"/>
    <w:rsid w:val="00D73D51"/>
    <w:rsid w:val="00D80764"/>
    <w:rsid w:val="00D85B75"/>
    <w:rsid w:val="00D8613D"/>
    <w:rsid w:val="00D90C1F"/>
    <w:rsid w:val="00D97729"/>
    <w:rsid w:val="00DE454F"/>
    <w:rsid w:val="00DE693A"/>
    <w:rsid w:val="00DF2D0C"/>
    <w:rsid w:val="00E01742"/>
    <w:rsid w:val="00E0556B"/>
    <w:rsid w:val="00E05A47"/>
    <w:rsid w:val="00E1407A"/>
    <w:rsid w:val="00E1561B"/>
    <w:rsid w:val="00E315DC"/>
    <w:rsid w:val="00E474EF"/>
    <w:rsid w:val="00E724F1"/>
    <w:rsid w:val="00E77726"/>
    <w:rsid w:val="00E97CC3"/>
    <w:rsid w:val="00EA37B7"/>
    <w:rsid w:val="00EA4071"/>
    <w:rsid w:val="00EB5B32"/>
    <w:rsid w:val="00EB704B"/>
    <w:rsid w:val="00EF218D"/>
    <w:rsid w:val="00EF42CE"/>
    <w:rsid w:val="00EF470B"/>
    <w:rsid w:val="00EF70A8"/>
    <w:rsid w:val="00F02185"/>
    <w:rsid w:val="00F10DEB"/>
    <w:rsid w:val="00F12A82"/>
    <w:rsid w:val="00F24391"/>
    <w:rsid w:val="00F268CF"/>
    <w:rsid w:val="00F6055B"/>
    <w:rsid w:val="00F75998"/>
    <w:rsid w:val="00F83F37"/>
    <w:rsid w:val="00F867E5"/>
    <w:rsid w:val="00FA66B7"/>
    <w:rsid w:val="00FB1FF5"/>
    <w:rsid w:val="00FD2C2F"/>
    <w:rsid w:val="00FD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9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3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F3394"/>
    <w:pPr>
      <w:ind w:left="720"/>
      <w:contextualSpacing/>
    </w:pPr>
  </w:style>
  <w:style w:type="character" w:customStyle="1" w:styleId="fontstyle01">
    <w:name w:val="fontstyle01"/>
    <w:basedOn w:val="DefaultParagraphFont"/>
    <w:rsid w:val="006F33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E53C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E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9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3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F3394"/>
    <w:pPr>
      <w:ind w:left="720"/>
      <w:contextualSpacing/>
    </w:pPr>
  </w:style>
  <w:style w:type="character" w:customStyle="1" w:styleId="fontstyle01">
    <w:name w:val="fontstyle01"/>
    <w:basedOn w:val="DefaultParagraphFont"/>
    <w:rsid w:val="006F33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E53C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2018-07-02T01:25:00Z</cp:lastPrinted>
  <dcterms:created xsi:type="dcterms:W3CDTF">2018-07-02T01:26:00Z</dcterms:created>
  <dcterms:modified xsi:type="dcterms:W3CDTF">2018-07-07T05:32:00Z</dcterms:modified>
</cp:coreProperties>
</file>