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5E" w:rsidRPr="00DA3CBF" w:rsidRDefault="001B1B5E" w:rsidP="00913601">
      <w:pPr>
        <w:pStyle w:val="ListParagraph"/>
        <w:spacing w:line="360" w:lineRule="auto"/>
        <w:ind w:left="0"/>
        <w:jc w:val="center"/>
        <w:rPr>
          <w:rFonts w:asciiTheme="majorBidi" w:hAnsiTheme="majorBidi" w:cstheme="majorBidi"/>
          <w:b/>
          <w:bCs/>
          <w:sz w:val="28"/>
          <w:szCs w:val="28"/>
        </w:rPr>
      </w:pPr>
      <w:r w:rsidRPr="00DA3CBF">
        <w:rPr>
          <w:rFonts w:asciiTheme="majorBidi" w:hAnsiTheme="majorBidi" w:cstheme="majorBidi"/>
          <w:b/>
          <w:bCs/>
          <w:sz w:val="28"/>
          <w:szCs w:val="28"/>
        </w:rPr>
        <w:t>BAB III</w:t>
      </w:r>
    </w:p>
    <w:p w:rsidR="00DA5A7C" w:rsidRPr="00913601" w:rsidRDefault="001B1B5E" w:rsidP="00913601">
      <w:pPr>
        <w:pStyle w:val="ListParagraph"/>
        <w:spacing w:line="720" w:lineRule="auto"/>
        <w:ind w:left="0"/>
        <w:jc w:val="center"/>
        <w:rPr>
          <w:rFonts w:asciiTheme="majorBidi" w:hAnsiTheme="majorBidi" w:cstheme="majorBidi"/>
          <w:b/>
          <w:bCs/>
          <w:sz w:val="24"/>
          <w:szCs w:val="24"/>
          <w:lang w:val="en-US"/>
        </w:rPr>
      </w:pPr>
      <w:r w:rsidRPr="00DA3CBF">
        <w:rPr>
          <w:rFonts w:asciiTheme="majorBidi" w:hAnsiTheme="majorBidi" w:cstheme="majorBidi"/>
          <w:b/>
          <w:bCs/>
          <w:sz w:val="28"/>
          <w:szCs w:val="28"/>
        </w:rPr>
        <w:t>METODOLOGI PENELITIAN</w:t>
      </w:r>
    </w:p>
    <w:p w:rsidR="00082FA0" w:rsidRDefault="001B1B5E" w:rsidP="00913601">
      <w:pPr>
        <w:pStyle w:val="ListParagraph"/>
        <w:numPr>
          <w:ilvl w:val="0"/>
          <w:numId w:val="3"/>
        </w:numPr>
        <w:spacing w:line="480" w:lineRule="auto"/>
        <w:ind w:left="284" w:hanging="284"/>
        <w:jc w:val="both"/>
        <w:rPr>
          <w:rFonts w:asciiTheme="majorBidi" w:hAnsiTheme="majorBidi" w:cstheme="majorBidi"/>
          <w:b/>
          <w:bCs/>
          <w:sz w:val="24"/>
          <w:szCs w:val="24"/>
        </w:rPr>
      </w:pPr>
      <w:r w:rsidRPr="00FC4522">
        <w:rPr>
          <w:rFonts w:asciiTheme="majorBidi" w:eastAsia="Times New Roman" w:hAnsiTheme="majorBidi" w:cstheme="majorBidi"/>
          <w:b/>
          <w:bCs/>
          <w:sz w:val="24"/>
          <w:szCs w:val="24"/>
        </w:rPr>
        <w:t>Tempat</w:t>
      </w:r>
      <w:r>
        <w:rPr>
          <w:rFonts w:asciiTheme="majorBidi" w:eastAsia="Times New Roman" w:hAnsiTheme="majorBidi" w:cstheme="majorBidi"/>
          <w:b/>
          <w:bCs/>
          <w:sz w:val="24"/>
          <w:szCs w:val="24"/>
        </w:rPr>
        <w:t xml:space="preserve"> dan Waktu Penelitian </w:t>
      </w:r>
    </w:p>
    <w:p w:rsidR="00082FA0" w:rsidRPr="00082FA0" w:rsidRDefault="00082FA0" w:rsidP="00913601">
      <w:pPr>
        <w:pStyle w:val="ListParagraph"/>
        <w:numPr>
          <w:ilvl w:val="0"/>
          <w:numId w:val="1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Tempat Penelitian</w:t>
      </w:r>
    </w:p>
    <w:p w:rsidR="00E772D0" w:rsidRPr="004C39C5" w:rsidRDefault="00731FEF" w:rsidP="00E772D0">
      <w:pPr>
        <w:pStyle w:val="ListParagraph"/>
        <w:spacing w:line="480" w:lineRule="auto"/>
        <w:ind w:left="567"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1B1B5E" w:rsidRPr="001B1B5E">
        <w:rPr>
          <w:rFonts w:asciiTheme="majorBidi" w:eastAsia="Times New Roman" w:hAnsiTheme="majorBidi" w:cstheme="majorBidi"/>
          <w:sz w:val="24"/>
          <w:szCs w:val="24"/>
        </w:rPr>
        <w:t>enelitian ini</w:t>
      </w:r>
      <w:r w:rsidR="00C74215">
        <w:rPr>
          <w:rFonts w:asciiTheme="majorBidi" w:eastAsia="Times New Roman" w:hAnsiTheme="majorBidi" w:cstheme="majorBidi"/>
          <w:sz w:val="24"/>
          <w:szCs w:val="24"/>
        </w:rPr>
        <w:t xml:space="preserve"> dilaksanakan</w:t>
      </w:r>
      <w:r w:rsidR="001B1B5E" w:rsidRPr="001B1B5E">
        <w:rPr>
          <w:rFonts w:asciiTheme="majorBidi" w:eastAsia="Times New Roman" w:hAnsiTheme="majorBidi" w:cstheme="majorBidi"/>
          <w:sz w:val="24"/>
          <w:szCs w:val="24"/>
        </w:rPr>
        <w:t xml:space="preserve"> di </w:t>
      </w:r>
      <w:r w:rsidR="00C74215">
        <w:rPr>
          <w:rFonts w:asciiTheme="majorBidi" w:eastAsia="Times New Roman" w:hAnsiTheme="majorBidi" w:cstheme="majorBidi"/>
          <w:sz w:val="24"/>
          <w:szCs w:val="24"/>
        </w:rPr>
        <w:t>SMPN 1 Karangtanjung</w:t>
      </w:r>
      <w:r w:rsidR="000B2371">
        <w:rPr>
          <w:rFonts w:asciiTheme="majorBidi" w:eastAsia="Times New Roman" w:hAnsiTheme="majorBidi" w:cstheme="majorBidi"/>
          <w:sz w:val="24"/>
          <w:szCs w:val="24"/>
        </w:rPr>
        <w:t xml:space="preserve"> Pandeglang, yang beralamat</w:t>
      </w:r>
      <w:r w:rsidR="00C74215">
        <w:rPr>
          <w:rFonts w:asciiTheme="majorBidi" w:eastAsia="Times New Roman" w:hAnsiTheme="majorBidi" w:cstheme="majorBidi"/>
          <w:sz w:val="24"/>
          <w:szCs w:val="24"/>
        </w:rPr>
        <w:t xml:space="preserve"> di jalan raya Serang Km.3 Pandeglang</w:t>
      </w:r>
      <w:r w:rsidR="00913601">
        <w:rPr>
          <w:rFonts w:asciiTheme="majorBidi" w:eastAsia="Times New Roman" w:hAnsiTheme="majorBidi" w:cstheme="majorBidi"/>
          <w:sz w:val="24"/>
          <w:szCs w:val="24"/>
          <w:lang w:val="en-US"/>
        </w:rPr>
        <w:t xml:space="preserve"> </w:t>
      </w:r>
      <w:r w:rsidR="00913601" w:rsidRPr="00913601">
        <w:rPr>
          <w:rFonts w:asciiTheme="majorBidi" w:eastAsia="Times New Roman" w:hAnsiTheme="majorBidi" w:cstheme="majorBidi"/>
          <w:sz w:val="24"/>
          <w:szCs w:val="24"/>
        </w:rPr>
        <w:t xml:space="preserve">kode pos: </w:t>
      </w:r>
      <w:r w:rsidR="00913601">
        <w:rPr>
          <w:rFonts w:asciiTheme="majorBidi" w:eastAsia="Times New Roman" w:hAnsiTheme="majorBidi" w:cstheme="majorBidi"/>
          <w:sz w:val="24"/>
          <w:szCs w:val="24"/>
        </w:rPr>
        <w:t>42254</w:t>
      </w:r>
      <w:r w:rsidR="00C74215">
        <w:rPr>
          <w:rFonts w:asciiTheme="majorBidi" w:eastAsia="Times New Roman" w:hAnsiTheme="majorBidi" w:cstheme="majorBidi"/>
          <w:sz w:val="24"/>
          <w:szCs w:val="24"/>
        </w:rPr>
        <w:t>.</w:t>
      </w:r>
      <w:r w:rsidR="00913601">
        <w:rPr>
          <w:rFonts w:asciiTheme="majorBidi" w:eastAsia="Times New Roman" w:hAnsiTheme="majorBidi" w:cstheme="majorBidi"/>
          <w:sz w:val="24"/>
          <w:szCs w:val="24"/>
          <w:lang w:val="en-US"/>
        </w:rPr>
        <w:t xml:space="preserve"> </w:t>
      </w:r>
      <w:r w:rsidR="00C74215">
        <w:rPr>
          <w:rFonts w:asciiTheme="majorBidi" w:eastAsia="Times New Roman" w:hAnsiTheme="majorBidi" w:cstheme="majorBidi"/>
          <w:sz w:val="24"/>
          <w:szCs w:val="24"/>
        </w:rPr>
        <w:t>A</w:t>
      </w:r>
      <w:r w:rsidR="00082FA0">
        <w:rPr>
          <w:rFonts w:asciiTheme="majorBidi" w:eastAsia="Times New Roman" w:hAnsiTheme="majorBidi" w:cstheme="majorBidi"/>
          <w:sz w:val="24"/>
          <w:szCs w:val="24"/>
        </w:rPr>
        <w:t>lasan</w:t>
      </w:r>
      <w:r w:rsidR="001B1B5E" w:rsidRPr="001B1B5E">
        <w:rPr>
          <w:rFonts w:asciiTheme="majorBidi" w:eastAsia="Times New Roman" w:hAnsiTheme="majorBidi" w:cstheme="majorBidi"/>
          <w:sz w:val="24"/>
          <w:szCs w:val="24"/>
        </w:rPr>
        <w:t xml:space="preserve"> penuli</w:t>
      </w:r>
      <w:r w:rsidR="000B2371">
        <w:rPr>
          <w:rFonts w:asciiTheme="majorBidi" w:eastAsia="Times New Roman" w:hAnsiTheme="majorBidi" w:cstheme="majorBidi"/>
          <w:sz w:val="24"/>
          <w:szCs w:val="24"/>
        </w:rPr>
        <w:t>s mengadakan penelitian ini, karena terdapat</w:t>
      </w:r>
      <w:r w:rsidR="001B1B5E" w:rsidRPr="001B1B5E">
        <w:rPr>
          <w:rFonts w:asciiTheme="majorBidi" w:eastAsia="Times New Roman" w:hAnsiTheme="majorBidi" w:cstheme="majorBidi"/>
          <w:sz w:val="24"/>
          <w:szCs w:val="24"/>
        </w:rPr>
        <w:t xml:space="preserve"> kesesuaian dengan permasal</w:t>
      </w:r>
      <w:r>
        <w:rPr>
          <w:rFonts w:asciiTheme="majorBidi" w:eastAsia="Times New Roman" w:hAnsiTheme="majorBidi" w:cstheme="majorBidi"/>
          <w:sz w:val="24"/>
          <w:szCs w:val="24"/>
        </w:rPr>
        <w:t>ahan yang</w:t>
      </w:r>
      <w:r w:rsidR="00913601">
        <w:rPr>
          <w:rFonts w:asciiTheme="majorBidi" w:eastAsia="Times New Roman" w:hAnsiTheme="majorBidi" w:cstheme="majorBidi"/>
          <w:sz w:val="24"/>
          <w:szCs w:val="24"/>
          <w:lang w:val="en-US"/>
        </w:rPr>
        <w:t xml:space="preserve"> </w:t>
      </w:r>
      <w:r w:rsidR="00953577">
        <w:rPr>
          <w:rFonts w:asciiTheme="majorBidi" w:eastAsia="Times New Roman" w:hAnsiTheme="majorBidi" w:cstheme="majorBidi"/>
          <w:sz w:val="24"/>
          <w:szCs w:val="24"/>
        </w:rPr>
        <w:t xml:space="preserve">ditemukan ketika penulis melaksanakan </w:t>
      </w:r>
      <w:r w:rsidR="00DA0A58">
        <w:rPr>
          <w:rFonts w:asciiTheme="majorBidi" w:eastAsia="Times New Roman" w:hAnsiTheme="majorBidi" w:cstheme="majorBidi"/>
          <w:sz w:val="24"/>
          <w:szCs w:val="24"/>
        </w:rPr>
        <w:t>Program</w:t>
      </w:r>
      <w:r w:rsidR="00697DB9">
        <w:rPr>
          <w:rFonts w:asciiTheme="majorBidi" w:eastAsia="Times New Roman" w:hAnsiTheme="majorBidi" w:cstheme="majorBidi"/>
          <w:sz w:val="24"/>
          <w:szCs w:val="24"/>
        </w:rPr>
        <w:t xml:space="preserve"> Peraktik Lapangan Kependidikan (PPLK)</w:t>
      </w:r>
      <w:r w:rsidR="00953577">
        <w:rPr>
          <w:rFonts w:asciiTheme="majorBidi" w:eastAsia="Times New Roman" w:hAnsiTheme="majorBidi" w:cstheme="majorBidi"/>
          <w:sz w:val="24"/>
          <w:szCs w:val="24"/>
        </w:rPr>
        <w:t xml:space="preserve"> pada bulan Agustus tahun 2017 lalu,  </w:t>
      </w:r>
      <w:r w:rsidRPr="001B1B5E">
        <w:rPr>
          <w:rFonts w:asciiTheme="majorBidi" w:eastAsia="Times New Roman" w:hAnsiTheme="majorBidi" w:cstheme="majorBidi"/>
          <w:sz w:val="24"/>
          <w:szCs w:val="24"/>
        </w:rPr>
        <w:t xml:space="preserve">mengenai </w:t>
      </w:r>
      <w:r w:rsidR="00953577">
        <w:rPr>
          <w:rFonts w:asciiTheme="majorBidi" w:eastAsia="Times New Roman" w:hAnsiTheme="majorBidi" w:cstheme="majorBidi"/>
          <w:sz w:val="24"/>
          <w:szCs w:val="24"/>
        </w:rPr>
        <w:t>kesulitan-kesulitan siswa dalam menghafal ayat Al</w:t>
      </w:r>
      <w:r w:rsidR="00E2502B">
        <w:rPr>
          <w:rFonts w:asciiTheme="majorBidi" w:eastAsia="Times New Roman" w:hAnsiTheme="majorBidi" w:cstheme="majorBidi"/>
          <w:sz w:val="24"/>
          <w:szCs w:val="24"/>
        </w:rPr>
        <w:t>-Qur’an pada bidang studi</w:t>
      </w:r>
      <w:r w:rsidR="000B2371">
        <w:rPr>
          <w:rFonts w:asciiTheme="majorBidi" w:eastAsia="Times New Roman" w:hAnsiTheme="majorBidi" w:cstheme="majorBidi"/>
          <w:sz w:val="24"/>
          <w:szCs w:val="24"/>
        </w:rPr>
        <w:t xml:space="preserve"> P</w:t>
      </w:r>
      <w:r w:rsidR="00E2502B">
        <w:rPr>
          <w:rFonts w:asciiTheme="majorBidi" w:eastAsia="Times New Roman" w:hAnsiTheme="majorBidi" w:cstheme="majorBidi"/>
          <w:sz w:val="24"/>
          <w:szCs w:val="24"/>
        </w:rPr>
        <w:t xml:space="preserve">endidikan </w:t>
      </w:r>
      <w:r w:rsidR="000B2371">
        <w:rPr>
          <w:rFonts w:asciiTheme="majorBidi" w:eastAsia="Times New Roman" w:hAnsiTheme="majorBidi" w:cstheme="majorBidi"/>
          <w:sz w:val="24"/>
          <w:szCs w:val="24"/>
        </w:rPr>
        <w:t>A</w:t>
      </w:r>
      <w:r w:rsidR="00E2502B">
        <w:rPr>
          <w:rFonts w:asciiTheme="majorBidi" w:eastAsia="Times New Roman" w:hAnsiTheme="majorBidi" w:cstheme="majorBidi"/>
          <w:sz w:val="24"/>
          <w:szCs w:val="24"/>
        </w:rPr>
        <w:t xml:space="preserve">gama </w:t>
      </w:r>
      <w:r w:rsidR="000B2371">
        <w:rPr>
          <w:rFonts w:asciiTheme="majorBidi" w:eastAsia="Times New Roman" w:hAnsiTheme="majorBidi" w:cstheme="majorBidi"/>
          <w:sz w:val="24"/>
          <w:szCs w:val="24"/>
        </w:rPr>
        <w:t>I</w:t>
      </w:r>
      <w:r w:rsidR="00E2502B">
        <w:rPr>
          <w:rFonts w:asciiTheme="majorBidi" w:eastAsia="Times New Roman" w:hAnsiTheme="majorBidi" w:cstheme="majorBidi"/>
          <w:sz w:val="24"/>
          <w:szCs w:val="24"/>
        </w:rPr>
        <w:t>slam</w:t>
      </w:r>
      <w:r w:rsidR="000B2371">
        <w:rPr>
          <w:rFonts w:asciiTheme="majorBidi" w:eastAsia="Times New Roman" w:hAnsiTheme="majorBidi" w:cstheme="majorBidi"/>
          <w:sz w:val="24"/>
          <w:szCs w:val="24"/>
        </w:rPr>
        <w:t>. S</w:t>
      </w:r>
      <w:r w:rsidR="00953577">
        <w:rPr>
          <w:rFonts w:asciiTheme="majorBidi" w:eastAsia="Times New Roman" w:hAnsiTheme="majorBidi" w:cstheme="majorBidi"/>
          <w:sz w:val="24"/>
          <w:szCs w:val="24"/>
        </w:rPr>
        <w:t>elanjutnya penulis melihat adanya penggunaan suat</w:t>
      </w:r>
      <w:r w:rsidR="00E2502B">
        <w:rPr>
          <w:rFonts w:asciiTheme="majorBidi" w:eastAsia="Times New Roman" w:hAnsiTheme="majorBidi" w:cstheme="majorBidi"/>
          <w:sz w:val="24"/>
          <w:szCs w:val="24"/>
        </w:rPr>
        <w:t>u media oleh guru bidang studi Pendidikan Agama Islam</w:t>
      </w:r>
      <w:r w:rsidR="00317740">
        <w:rPr>
          <w:rFonts w:asciiTheme="majorBidi" w:eastAsia="Times New Roman" w:hAnsiTheme="majorBidi" w:cstheme="majorBidi"/>
          <w:sz w:val="24"/>
          <w:szCs w:val="24"/>
        </w:rPr>
        <w:t xml:space="preserve"> yakni Ibu Iis Kholisoh S.Ag</w:t>
      </w:r>
      <w:r w:rsidR="00953577">
        <w:rPr>
          <w:rFonts w:asciiTheme="majorBidi" w:eastAsia="Times New Roman" w:hAnsiTheme="majorBidi" w:cstheme="majorBidi"/>
          <w:sz w:val="24"/>
          <w:szCs w:val="24"/>
        </w:rPr>
        <w:t xml:space="preserve"> yang </w:t>
      </w:r>
      <w:r w:rsidR="00DA0A58">
        <w:rPr>
          <w:rFonts w:asciiTheme="majorBidi" w:eastAsia="Times New Roman" w:hAnsiTheme="majorBidi" w:cstheme="majorBidi"/>
          <w:sz w:val="24"/>
          <w:szCs w:val="24"/>
        </w:rPr>
        <w:t>dirasa cukup menarik ket</w:t>
      </w:r>
      <w:r w:rsidR="00421C05">
        <w:rPr>
          <w:rFonts w:asciiTheme="majorBidi" w:eastAsia="Times New Roman" w:hAnsiTheme="majorBidi" w:cstheme="majorBidi"/>
          <w:sz w:val="24"/>
          <w:szCs w:val="24"/>
        </w:rPr>
        <w:t xml:space="preserve">ika diterapkan pada bidang studi </w:t>
      </w:r>
      <w:r w:rsidR="00697DB9">
        <w:rPr>
          <w:rFonts w:asciiTheme="majorBidi" w:eastAsia="Times New Roman" w:hAnsiTheme="majorBidi" w:cstheme="majorBidi"/>
          <w:sz w:val="24"/>
          <w:szCs w:val="24"/>
        </w:rPr>
        <w:t xml:space="preserve"> tersebut.</w:t>
      </w:r>
    </w:p>
    <w:p w:rsidR="001B1B5E" w:rsidRPr="001F22BD" w:rsidRDefault="001F22BD" w:rsidP="00731FEF">
      <w:pPr>
        <w:pStyle w:val="ListParagraph"/>
        <w:numPr>
          <w:ilvl w:val="0"/>
          <w:numId w:val="10"/>
        </w:numPr>
        <w:spacing w:line="480" w:lineRule="auto"/>
        <w:jc w:val="both"/>
        <w:rPr>
          <w:rFonts w:asciiTheme="majorBidi" w:hAnsiTheme="majorBidi" w:cstheme="majorBidi"/>
          <w:b/>
          <w:bCs/>
          <w:sz w:val="24"/>
          <w:szCs w:val="24"/>
        </w:rPr>
      </w:pPr>
      <w:r w:rsidRPr="001F22BD">
        <w:rPr>
          <w:rFonts w:asciiTheme="majorBidi" w:eastAsia="Times New Roman" w:hAnsiTheme="majorBidi" w:cstheme="majorBidi"/>
          <w:b/>
          <w:bCs/>
          <w:sz w:val="24"/>
          <w:szCs w:val="24"/>
        </w:rPr>
        <w:t>Waktu Penelitian</w:t>
      </w:r>
    </w:p>
    <w:p w:rsidR="00E772D0" w:rsidRDefault="001F22BD" w:rsidP="00E772D0">
      <w:pPr>
        <w:pStyle w:val="ListParagraph"/>
        <w:spacing w:line="480" w:lineRule="auto"/>
        <w:ind w:left="644" w:firstLine="632"/>
        <w:jc w:val="both"/>
        <w:rPr>
          <w:rFonts w:ascii="Times New Roman" w:hAnsi="Times New Roman" w:cs="Times New Roman"/>
          <w:sz w:val="24"/>
          <w:szCs w:val="24"/>
          <w:lang w:val="en-US"/>
        </w:rPr>
      </w:pPr>
      <w:r>
        <w:rPr>
          <w:rFonts w:ascii="Times New Roman" w:hAnsi="Times New Roman" w:cs="Times New Roman"/>
          <w:sz w:val="24"/>
          <w:szCs w:val="24"/>
        </w:rPr>
        <w:t xml:space="preserve">Waktu penelitian yang dilaksanakan </w:t>
      </w:r>
      <w:r w:rsidRPr="001B1B5E">
        <w:rPr>
          <w:rFonts w:asciiTheme="majorBidi" w:eastAsia="Times New Roman" w:hAnsiTheme="majorBidi" w:cstheme="majorBidi"/>
          <w:sz w:val="24"/>
          <w:szCs w:val="24"/>
        </w:rPr>
        <w:t xml:space="preserve">di SMPN 1 Karangtanjung Pandeglang </w:t>
      </w:r>
      <w:r>
        <w:rPr>
          <w:rFonts w:asciiTheme="majorBidi" w:eastAsia="Times New Roman" w:hAnsiTheme="majorBidi" w:cstheme="majorBidi"/>
          <w:sz w:val="24"/>
          <w:szCs w:val="24"/>
        </w:rPr>
        <w:t xml:space="preserve">, </w:t>
      </w:r>
      <w:r>
        <w:rPr>
          <w:rFonts w:ascii="Times New Roman" w:hAnsi="Times New Roman" w:cs="Times New Roman"/>
          <w:sz w:val="24"/>
          <w:szCs w:val="24"/>
        </w:rPr>
        <w:t>yaitu pada pertengahan semester</w:t>
      </w:r>
    </w:p>
    <w:p w:rsidR="00C74295" w:rsidRPr="00E772D0" w:rsidRDefault="001F22BD" w:rsidP="00E772D0">
      <w:pPr>
        <w:pStyle w:val="ListParagraph"/>
        <w:spacing w:line="480" w:lineRule="auto"/>
        <w:ind w:left="644" w:hanging="7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genap tahun ajaran </w:t>
      </w:r>
      <w:r w:rsidR="00673FBB">
        <w:rPr>
          <w:rFonts w:ascii="Times New Roman" w:hAnsi="Times New Roman" w:cs="Times New Roman"/>
          <w:sz w:val="24"/>
          <w:szCs w:val="24"/>
        </w:rPr>
        <w:t xml:space="preserve">2017/2018 dengan jangka waktu </w:t>
      </w:r>
      <w:r w:rsidR="00673FBB">
        <w:rPr>
          <w:rFonts w:ascii="Times New Roman" w:hAnsi="Times New Roman" w:cs="Times New Roman"/>
          <w:sz w:val="24"/>
          <w:szCs w:val="24"/>
          <w:lang w:val="en-US"/>
        </w:rPr>
        <w:t>6</w:t>
      </w:r>
      <w:r>
        <w:rPr>
          <w:rFonts w:ascii="Times New Roman" w:hAnsi="Times New Roman" w:cs="Times New Roman"/>
          <w:sz w:val="24"/>
          <w:szCs w:val="24"/>
        </w:rPr>
        <w:t xml:space="preserve"> bulan y</w:t>
      </w:r>
      <w:r w:rsidR="00673FBB">
        <w:rPr>
          <w:rFonts w:ascii="Times New Roman" w:hAnsi="Times New Roman" w:cs="Times New Roman"/>
          <w:sz w:val="24"/>
          <w:szCs w:val="24"/>
        </w:rPr>
        <w:t xml:space="preserve">ang dimulai dari bulan </w:t>
      </w:r>
      <w:proofErr w:type="spellStart"/>
      <w:r w:rsidR="00673FBB">
        <w:rPr>
          <w:rFonts w:ascii="Times New Roman" w:hAnsi="Times New Roman" w:cs="Times New Roman"/>
          <w:sz w:val="24"/>
          <w:szCs w:val="24"/>
          <w:lang w:val="en-US"/>
        </w:rPr>
        <w:t>Desember</w:t>
      </w:r>
      <w:proofErr w:type="spellEnd"/>
      <w:r w:rsidR="00673FBB">
        <w:rPr>
          <w:rFonts w:ascii="Times New Roman" w:hAnsi="Times New Roman" w:cs="Times New Roman"/>
          <w:sz w:val="24"/>
          <w:szCs w:val="24"/>
          <w:lang w:val="en-US"/>
        </w:rPr>
        <w:t xml:space="preserve"> </w:t>
      </w:r>
      <w:r w:rsidR="000B2371">
        <w:rPr>
          <w:rFonts w:ascii="Times New Roman" w:hAnsi="Times New Roman" w:cs="Times New Roman"/>
          <w:sz w:val="24"/>
          <w:szCs w:val="24"/>
        </w:rPr>
        <w:t xml:space="preserve">sampai </w:t>
      </w:r>
      <w:proofErr w:type="spellStart"/>
      <w:r w:rsidR="00673FBB">
        <w:rPr>
          <w:rFonts w:ascii="Times New Roman" w:hAnsi="Times New Roman" w:cs="Times New Roman"/>
          <w:sz w:val="24"/>
          <w:szCs w:val="24"/>
          <w:lang w:val="en-US"/>
        </w:rPr>
        <w:t>dengan</w:t>
      </w:r>
      <w:proofErr w:type="spellEnd"/>
      <w:r w:rsidR="00673FBB">
        <w:rPr>
          <w:rFonts w:ascii="Times New Roman" w:hAnsi="Times New Roman" w:cs="Times New Roman"/>
          <w:sz w:val="24"/>
          <w:szCs w:val="24"/>
          <w:lang w:val="en-US"/>
        </w:rPr>
        <w:t xml:space="preserve"> </w:t>
      </w:r>
      <w:r>
        <w:rPr>
          <w:rFonts w:ascii="Times New Roman" w:hAnsi="Times New Roman" w:cs="Times New Roman"/>
          <w:sz w:val="24"/>
          <w:szCs w:val="24"/>
        </w:rPr>
        <w:t>bulan Mei 2018.</w:t>
      </w:r>
    </w:p>
    <w:p w:rsidR="000E4F00" w:rsidRPr="000E4F00" w:rsidRDefault="005935A1" w:rsidP="004C39C5">
      <w:pPr>
        <w:pStyle w:val="ListParagraph"/>
        <w:spacing w:after="0" w:line="480" w:lineRule="auto"/>
        <w:ind w:left="646"/>
        <w:contextualSpacing w:val="0"/>
        <w:jc w:val="center"/>
        <w:rPr>
          <w:rFonts w:ascii="Times New Roman" w:hAnsi="Times New Roman" w:cs="Times New Roman"/>
          <w:sz w:val="24"/>
          <w:szCs w:val="24"/>
          <w:lang w:val="en-US"/>
        </w:rPr>
      </w:pPr>
      <w:r>
        <w:rPr>
          <w:rFonts w:ascii="Times New Roman" w:hAnsi="Times New Roman" w:cs="Times New Roman"/>
          <w:sz w:val="24"/>
          <w:szCs w:val="24"/>
        </w:rPr>
        <w:t>T</w:t>
      </w:r>
      <w:r w:rsidR="003D02C1">
        <w:rPr>
          <w:rFonts w:ascii="Times New Roman" w:hAnsi="Times New Roman" w:cs="Times New Roman"/>
          <w:sz w:val="24"/>
          <w:szCs w:val="24"/>
        </w:rPr>
        <w:t xml:space="preserve">abel </w:t>
      </w:r>
      <w:r w:rsidR="007F71F4">
        <w:rPr>
          <w:rFonts w:ascii="Times New Roman" w:hAnsi="Times New Roman" w:cs="Times New Roman"/>
          <w:sz w:val="24"/>
          <w:szCs w:val="24"/>
        </w:rPr>
        <w:t>III</w:t>
      </w:r>
      <w:r w:rsidR="00477973">
        <w:rPr>
          <w:rFonts w:ascii="Times New Roman" w:hAnsi="Times New Roman" w:cs="Times New Roman"/>
          <w:sz w:val="24"/>
          <w:szCs w:val="24"/>
        </w:rPr>
        <w:t>.I</w:t>
      </w:r>
      <w:r w:rsidR="006359EC">
        <w:rPr>
          <w:rFonts w:ascii="Times New Roman" w:hAnsi="Times New Roman" w:cs="Times New Roman"/>
          <w:sz w:val="24"/>
          <w:szCs w:val="24"/>
          <w:lang w:val="en-US"/>
        </w:rPr>
        <w:t xml:space="preserve"> </w:t>
      </w:r>
      <w:proofErr w:type="spellStart"/>
      <w:r w:rsidR="006359EC">
        <w:rPr>
          <w:rFonts w:ascii="Times New Roman" w:hAnsi="Times New Roman" w:cs="Times New Roman"/>
          <w:sz w:val="24"/>
          <w:szCs w:val="24"/>
          <w:lang w:val="en-US"/>
        </w:rPr>
        <w:t>Jadwal</w:t>
      </w:r>
      <w:proofErr w:type="spellEnd"/>
      <w:r w:rsidR="006359EC">
        <w:rPr>
          <w:rFonts w:ascii="Times New Roman" w:hAnsi="Times New Roman" w:cs="Times New Roman"/>
          <w:sz w:val="24"/>
          <w:szCs w:val="24"/>
          <w:lang w:val="en-US"/>
        </w:rPr>
        <w:t xml:space="preserve"> </w:t>
      </w:r>
      <w:r w:rsidR="00E8034B">
        <w:rPr>
          <w:rFonts w:ascii="Times New Roman" w:hAnsi="Times New Roman" w:cs="Times New Roman"/>
          <w:i/>
          <w:iCs/>
          <w:sz w:val="24"/>
          <w:szCs w:val="24"/>
        </w:rPr>
        <w:t xml:space="preserve"> </w:t>
      </w:r>
      <w:r w:rsidR="00E8034B">
        <w:rPr>
          <w:rFonts w:ascii="Times New Roman" w:hAnsi="Times New Roman" w:cs="Times New Roman"/>
          <w:sz w:val="24"/>
          <w:szCs w:val="24"/>
        </w:rPr>
        <w:t>P</w:t>
      </w:r>
      <w:r w:rsidR="004D63B6">
        <w:rPr>
          <w:rFonts w:ascii="Times New Roman" w:hAnsi="Times New Roman" w:cs="Times New Roman"/>
          <w:sz w:val="24"/>
          <w:szCs w:val="24"/>
          <w:lang w:val="en-US"/>
        </w:rPr>
        <w:t>e</w:t>
      </w:r>
      <w:r w:rsidR="00E8034B">
        <w:rPr>
          <w:rFonts w:ascii="Times New Roman" w:hAnsi="Times New Roman" w:cs="Times New Roman"/>
          <w:sz w:val="24"/>
          <w:szCs w:val="24"/>
        </w:rPr>
        <w:t>nelitian</w:t>
      </w:r>
    </w:p>
    <w:tbl>
      <w:tblPr>
        <w:tblW w:w="8943" w:type="dxa"/>
        <w:tblInd w:w="-1005" w:type="dxa"/>
        <w:tblLayout w:type="fixed"/>
        <w:tblLook w:val="04A0" w:firstRow="1" w:lastRow="0" w:firstColumn="1" w:lastColumn="0" w:noHBand="0" w:noVBand="1"/>
      </w:tblPr>
      <w:tblGrid>
        <w:gridCol w:w="567"/>
        <w:gridCol w:w="1606"/>
        <w:gridCol w:w="283"/>
        <w:gridCol w:w="284"/>
        <w:gridCol w:w="283"/>
        <w:gridCol w:w="284"/>
        <w:gridCol w:w="283"/>
        <w:gridCol w:w="284"/>
        <w:gridCol w:w="283"/>
        <w:gridCol w:w="284"/>
        <w:gridCol w:w="283"/>
        <w:gridCol w:w="284"/>
        <w:gridCol w:w="283"/>
        <w:gridCol w:w="284"/>
        <w:gridCol w:w="283"/>
        <w:gridCol w:w="284"/>
        <w:gridCol w:w="249"/>
        <w:gridCol w:w="283"/>
        <w:gridCol w:w="284"/>
        <w:gridCol w:w="283"/>
        <w:gridCol w:w="284"/>
        <w:gridCol w:w="284"/>
        <w:gridCol w:w="284"/>
        <w:gridCol w:w="283"/>
        <w:gridCol w:w="284"/>
        <w:gridCol w:w="283"/>
      </w:tblGrid>
      <w:tr w:rsidR="0065208E" w:rsidRPr="0065208E" w:rsidTr="006359EC">
        <w:trPr>
          <w:trHeight w:val="5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5208E" w:rsidRPr="0065208E" w:rsidRDefault="0065208E"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NO</w:t>
            </w:r>
          </w:p>
        </w:tc>
        <w:tc>
          <w:tcPr>
            <w:tcW w:w="160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5208E" w:rsidRPr="0065208E" w:rsidRDefault="0065208E"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Keterangan</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proofErr w:type="spellStart"/>
            <w:r w:rsidRPr="0065208E">
              <w:rPr>
                <w:rFonts w:asciiTheme="majorBidi" w:eastAsia="Times New Roman" w:hAnsiTheme="majorBidi" w:cstheme="majorBidi"/>
                <w:b/>
                <w:bCs/>
                <w:color w:val="000000"/>
                <w:sz w:val="20"/>
                <w:szCs w:val="20"/>
                <w:lang w:val="en-US" w:eastAsia="en-US"/>
              </w:rPr>
              <w:t>Desember</w:t>
            </w:r>
            <w:proofErr w:type="spellEnd"/>
          </w:p>
        </w:tc>
        <w:tc>
          <w:tcPr>
            <w:tcW w:w="1134" w:type="dxa"/>
            <w:gridSpan w:val="4"/>
            <w:tcBorders>
              <w:top w:val="single" w:sz="8" w:space="0" w:color="000000"/>
              <w:left w:val="nil"/>
              <w:bottom w:val="single" w:sz="8" w:space="0" w:color="000000"/>
              <w:right w:val="nil"/>
            </w:tcBorders>
            <w:shd w:val="clear" w:color="auto" w:fill="auto"/>
            <w:vAlign w:val="center"/>
            <w:hideMark/>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Januari</w:t>
            </w:r>
          </w:p>
        </w:tc>
        <w:tc>
          <w:tcPr>
            <w:tcW w:w="1134"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Februari</w:t>
            </w:r>
          </w:p>
        </w:tc>
        <w:tc>
          <w:tcPr>
            <w:tcW w:w="1099" w:type="dxa"/>
            <w:gridSpan w:val="4"/>
            <w:tcBorders>
              <w:top w:val="single" w:sz="8" w:space="0" w:color="000000"/>
              <w:left w:val="nil"/>
              <w:bottom w:val="single" w:sz="8" w:space="0" w:color="000000"/>
              <w:right w:val="single" w:sz="8" w:space="0" w:color="000000"/>
            </w:tcBorders>
            <w:shd w:val="clear" w:color="auto" w:fill="auto"/>
            <w:vAlign w:val="center"/>
            <w:hideMark/>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Maret</w:t>
            </w:r>
          </w:p>
        </w:tc>
        <w:tc>
          <w:tcPr>
            <w:tcW w:w="1135" w:type="dxa"/>
            <w:gridSpan w:val="4"/>
            <w:tcBorders>
              <w:top w:val="single" w:sz="8" w:space="0" w:color="000000"/>
              <w:left w:val="nil"/>
              <w:bottom w:val="single" w:sz="8" w:space="0" w:color="000000"/>
              <w:right w:val="single" w:sz="4" w:space="0" w:color="auto"/>
            </w:tcBorders>
            <w:shd w:val="clear" w:color="auto" w:fill="auto"/>
            <w:vAlign w:val="center"/>
            <w:hideMark/>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April</w:t>
            </w:r>
          </w:p>
        </w:tc>
        <w:tc>
          <w:tcPr>
            <w:tcW w:w="1134"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65208E" w:rsidRPr="0065208E" w:rsidRDefault="0065208E" w:rsidP="006359EC">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eastAsia="en-US"/>
              </w:rPr>
              <w:t>Mei</w:t>
            </w:r>
          </w:p>
        </w:tc>
      </w:tr>
      <w:tr w:rsidR="0065208E" w:rsidRPr="0065208E" w:rsidTr="006359EC">
        <w:trPr>
          <w:trHeight w:val="31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b/>
                <w:bCs/>
                <w:color w:val="000000"/>
                <w:sz w:val="20"/>
                <w:szCs w:val="20"/>
                <w:lang w:val="en-US" w:eastAsia="en-US"/>
              </w:rPr>
            </w:pPr>
          </w:p>
        </w:tc>
        <w:tc>
          <w:tcPr>
            <w:tcW w:w="1606"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b/>
                <w:bCs/>
                <w:color w:val="000000"/>
                <w:sz w:val="20"/>
                <w:szCs w:val="20"/>
                <w:lang w:val="en-US" w:eastAsia="en-US"/>
              </w:rPr>
            </w:pPr>
          </w:p>
        </w:tc>
        <w:tc>
          <w:tcPr>
            <w:tcW w:w="283" w:type="dxa"/>
            <w:tcBorders>
              <w:top w:val="nil"/>
              <w:left w:val="nil"/>
              <w:bottom w:val="single" w:sz="8" w:space="0" w:color="000000"/>
              <w:right w:val="single" w:sz="8" w:space="0" w:color="000000"/>
            </w:tcBorders>
            <w:shd w:val="clear" w:color="auto" w:fill="auto"/>
            <w:vAlign w:val="center"/>
            <w:hideMark/>
          </w:tcPr>
          <w:p w:rsidR="00623EB0" w:rsidRPr="006359EC"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359EC">
              <w:rPr>
                <w:rFonts w:asciiTheme="majorBidi" w:eastAsia="Times New Roman" w:hAnsiTheme="majorBidi" w:cstheme="majorBidi"/>
                <w:color w:val="000000"/>
                <w:sz w:val="20"/>
                <w:szCs w:val="20"/>
                <w:lang w:val="en-US" w:eastAsia="en-US"/>
              </w:rPr>
              <w:t>1</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359EC"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359EC">
              <w:rPr>
                <w:rFonts w:asciiTheme="majorBidi" w:eastAsia="Times New Roman" w:hAnsiTheme="majorBidi" w:cstheme="majorBidi"/>
                <w:color w:val="000000"/>
                <w:sz w:val="20"/>
                <w:szCs w:val="20"/>
                <w:lang w:val="en-US" w:eastAsia="en-US"/>
              </w:rPr>
              <w:t>2</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359EC"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359EC">
              <w:rPr>
                <w:rFonts w:asciiTheme="majorBidi" w:eastAsia="Times New Roman" w:hAnsiTheme="majorBidi" w:cstheme="majorBidi"/>
                <w:color w:val="000000"/>
                <w:sz w:val="20"/>
                <w:szCs w:val="20"/>
                <w:lang w:val="en-US" w:eastAsia="en-US"/>
              </w:rPr>
              <w:t>3</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359EC"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359EC">
              <w:rPr>
                <w:rFonts w:asciiTheme="majorBidi" w:eastAsia="Times New Roman" w:hAnsiTheme="majorBidi" w:cstheme="majorBidi"/>
                <w:color w:val="000000"/>
                <w:sz w:val="20"/>
                <w:szCs w:val="20"/>
                <w:lang w:val="en-US" w:eastAsia="en-US"/>
              </w:rPr>
              <w:t>4</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359EC"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359EC">
              <w:rPr>
                <w:rFonts w:asciiTheme="majorBidi" w:eastAsia="Times New Roman" w:hAnsiTheme="majorBidi" w:cstheme="majorBidi"/>
                <w:color w:val="000000"/>
                <w:sz w:val="20"/>
                <w:szCs w:val="20"/>
                <w:lang w:eastAsia="en-US"/>
              </w:rPr>
              <w:t>1</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2</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3</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4</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1</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2</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3</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4</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1</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2</w:t>
            </w:r>
          </w:p>
        </w:tc>
        <w:tc>
          <w:tcPr>
            <w:tcW w:w="249"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3</w:t>
            </w:r>
          </w:p>
        </w:tc>
        <w:tc>
          <w:tcPr>
            <w:tcW w:w="283"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4</w:t>
            </w:r>
          </w:p>
        </w:tc>
        <w:tc>
          <w:tcPr>
            <w:tcW w:w="284"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1</w:t>
            </w:r>
          </w:p>
        </w:tc>
        <w:tc>
          <w:tcPr>
            <w:tcW w:w="283" w:type="dxa"/>
            <w:tcBorders>
              <w:top w:val="nil"/>
              <w:left w:val="nil"/>
              <w:bottom w:val="single" w:sz="8" w:space="0" w:color="000000"/>
              <w:right w:val="nil"/>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2</w:t>
            </w:r>
          </w:p>
        </w:tc>
        <w:tc>
          <w:tcPr>
            <w:tcW w:w="284" w:type="dxa"/>
            <w:tcBorders>
              <w:top w:val="nil"/>
              <w:left w:val="single" w:sz="8" w:space="0" w:color="auto"/>
              <w:bottom w:val="nil"/>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3</w:t>
            </w:r>
          </w:p>
        </w:tc>
        <w:tc>
          <w:tcPr>
            <w:tcW w:w="284" w:type="dxa"/>
            <w:tcBorders>
              <w:top w:val="nil"/>
              <w:left w:val="nil"/>
              <w:bottom w:val="single" w:sz="8" w:space="0" w:color="auto"/>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4</w:t>
            </w:r>
          </w:p>
        </w:tc>
        <w:tc>
          <w:tcPr>
            <w:tcW w:w="284" w:type="dxa"/>
            <w:tcBorders>
              <w:top w:val="nil"/>
              <w:left w:val="nil"/>
              <w:bottom w:val="single" w:sz="8" w:space="0" w:color="auto"/>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1</w:t>
            </w:r>
          </w:p>
        </w:tc>
        <w:tc>
          <w:tcPr>
            <w:tcW w:w="283" w:type="dxa"/>
            <w:tcBorders>
              <w:top w:val="nil"/>
              <w:left w:val="nil"/>
              <w:bottom w:val="single" w:sz="8" w:space="0" w:color="auto"/>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2</w:t>
            </w:r>
          </w:p>
        </w:tc>
        <w:tc>
          <w:tcPr>
            <w:tcW w:w="284" w:type="dxa"/>
            <w:tcBorders>
              <w:top w:val="nil"/>
              <w:left w:val="nil"/>
              <w:bottom w:val="single" w:sz="8" w:space="0" w:color="auto"/>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3</w:t>
            </w:r>
          </w:p>
        </w:tc>
        <w:tc>
          <w:tcPr>
            <w:tcW w:w="283" w:type="dxa"/>
            <w:tcBorders>
              <w:top w:val="nil"/>
              <w:left w:val="nil"/>
              <w:bottom w:val="single" w:sz="8" w:space="0" w:color="auto"/>
              <w:right w:val="single" w:sz="8" w:space="0" w:color="auto"/>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4</w:t>
            </w:r>
          </w:p>
        </w:tc>
      </w:tr>
      <w:tr w:rsidR="0065208E" w:rsidRPr="0065208E" w:rsidTr="006359EC">
        <w:trPr>
          <w:trHeight w:val="315"/>
        </w:trPr>
        <w:tc>
          <w:tcPr>
            <w:tcW w:w="567" w:type="dxa"/>
            <w:tcBorders>
              <w:top w:val="nil"/>
              <w:left w:val="single" w:sz="8" w:space="0" w:color="000000"/>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1</w:t>
            </w:r>
          </w:p>
        </w:tc>
        <w:tc>
          <w:tcPr>
            <w:tcW w:w="1606"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ind w:hanging="108"/>
              <w:jc w:val="center"/>
              <w:rPr>
                <w:rFonts w:asciiTheme="majorBidi" w:eastAsia="Times New Roman" w:hAnsiTheme="majorBidi" w:cstheme="majorBidi"/>
                <w:color w:val="000000"/>
                <w:sz w:val="20"/>
                <w:szCs w:val="20"/>
                <w:lang w:val="en-US" w:eastAsia="en-US"/>
              </w:rPr>
            </w:pPr>
            <w:proofErr w:type="spellStart"/>
            <w:r w:rsidRPr="0065208E">
              <w:rPr>
                <w:rFonts w:asciiTheme="majorBidi" w:eastAsia="Times New Roman" w:hAnsiTheme="majorBidi" w:cstheme="majorBidi"/>
                <w:color w:val="000000"/>
                <w:sz w:val="20"/>
                <w:szCs w:val="20"/>
                <w:lang w:val="en-US" w:eastAsia="en-US"/>
              </w:rPr>
              <w:t>Konsutasi</w:t>
            </w:r>
            <w:proofErr w:type="spellEnd"/>
            <w:r w:rsidRPr="0065208E">
              <w:rPr>
                <w:rFonts w:asciiTheme="majorBidi" w:eastAsia="Times New Roman" w:hAnsiTheme="majorBidi" w:cstheme="majorBidi"/>
                <w:color w:val="000000"/>
                <w:sz w:val="20"/>
                <w:szCs w:val="20"/>
                <w:lang w:val="en-US" w:eastAsia="en-US"/>
              </w:rPr>
              <w:t xml:space="preserve"> </w:t>
            </w:r>
            <w:proofErr w:type="spellStart"/>
            <w:r w:rsidRPr="0065208E">
              <w:rPr>
                <w:rFonts w:asciiTheme="majorBidi" w:eastAsia="Times New Roman" w:hAnsiTheme="majorBidi" w:cstheme="majorBidi"/>
                <w:color w:val="000000"/>
                <w:sz w:val="20"/>
                <w:szCs w:val="20"/>
                <w:lang w:val="en-US" w:eastAsia="en-US"/>
              </w:rPr>
              <w:t>judul</w:t>
            </w:r>
            <w:proofErr w:type="spellEnd"/>
          </w:p>
        </w:tc>
        <w:tc>
          <w:tcPr>
            <w:tcW w:w="283" w:type="dxa"/>
            <w:tcBorders>
              <w:top w:val="nil"/>
              <w:left w:val="nil"/>
              <w:bottom w:val="single" w:sz="8" w:space="0" w:color="000000"/>
              <w:right w:val="single" w:sz="8" w:space="0" w:color="000000"/>
            </w:tcBorders>
            <w:shd w:val="clear" w:color="000000" w:fill="000000"/>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49"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nil"/>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r>
      <w:tr w:rsidR="0065208E" w:rsidRPr="0065208E" w:rsidTr="006359EC">
        <w:trPr>
          <w:trHeight w:val="315"/>
        </w:trPr>
        <w:tc>
          <w:tcPr>
            <w:tcW w:w="567" w:type="dxa"/>
            <w:tcBorders>
              <w:top w:val="nil"/>
              <w:left w:val="single" w:sz="8" w:space="0" w:color="000000"/>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2</w:t>
            </w:r>
          </w:p>
        </w:tc>
        <w:tc>
          <w:tcPr>
            <w:tcW w:w="1606" w:type="dxa"/>
            <w:tcBorders>
              <w:top w:val="nil"/>
              <w:left w:val="nil"/>
              <w:bottom w:val="single" w:sz="8" w:space="0" w:color="000000"/>
              <w:right w:val="single" w:sz="8" w:space="0" w:color="000000"/>
            </w:tcBorders>
            <w:shd w:val="clear" w:color="auto" w:fill="auto"/>
            <w:vAlign w:val="center"/>
            <w:hideMark/>
          </w:tcPr>
          <w:p w:rsidR="00623EB0" w:rsidRPr="0065208E" w:rsidRDefault="00623EB0" w:rsidP="006359EC">
            <w:pPr>
              <w:spacing w:after="0" w:line="240" w:lineRule="auto"/>
              <w:jc w:val="center"/>
              <w:rPr>
                <w:rFonts w:asciiTheme="majorBidi" w:eastAsia="Times New Roman" w:hAnsiTheme="majorBidi" w:cstheme="majorBidi"/>
                <w:color w:val="000000"/>
                <w:sz w:val="20"/>
                <w:szCs w:val="20"/>
                <w:lang w:val="en-US" w:eastAsia="en-US"/>
              </w:rPr>
            </w:pPr>
            <w:proofErr w:type="spellStart"/>
            <w:r w:rsidRPr="0065208E">
              <w:rPr>
                <w:rFonts w:asciiTheme="majorBidi" w:eastAsia="Times New Roman" w:hAnsiTheme="majorBidi" w:cstheme="majorBidi"/>
                <w:color w:val="000000"/>
                <w:sz w:val="20"/>
                <w:szCs w:val="20"/>
                <w:lang w:val="en-US" w:eastAsia="en-US"/>
              </w:rPr>
              <w:t>Pengajuan</w:t>
            </w:r>
            <w:proofErr w:type="spellEnd"/>
            <w:r w:rsidRPr="0065208E">
              <w:rPr>
                <w:rFonts w:asciiTheme="majorBidi" w:eastAsia="Times New Roman" w:hAnsiTheme="majorBidi" w:cstheme="majorBidi"/>
                <w:color w:val="000000"/>
                <w:sz w:val="20"/>
                <w:szCs w:val="20"/>
                <w:lang w:val="en-US" w:eastAsia="en-US"/>
              </w:rPr>
              <w:t xml:space="preserve"> </w:t>
            </w:r>
            <w:proofErr w:type="spellStart"/>
            <w:r w:rsidRPr="0065208E">
              <w:rPr>
                <w:rFonts w:asciiTheme="majorBidi" w:eastAsia="Times New Roman" w:hAnsiTheme="majorBidi" w:cstheme="majorBidi"/>
                <w:color w:val="000000"/>
                <w:sz w:val="20"/>
                <w:szCs w:val="20"/>
                <w:lang w:val="en-US" w:eastAsia="en-US"/>
              </w:rPr>
              <w:t>judul</w:t>
            </w:r>
            <w:proofErr w:type="spellEnd"/>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000000"/>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b/>
                <w:bCs/>
                <w:color w:val="000000"/>
                <w:sz w:val="20"/>
                <w:szCs w:val="20"/>
                <w:lang w:val="en-US" w:eastAsia="en-US"/>
              </w:rPr>
            </w:pPr>
            <w:r w:rsidRPr="0065208E">
              <w:rPr>
                <w:rFonts w:asciiTheme="majorBidi" w:eastAsia="Times New Roman" w:hAnsiTheme="majorBidi" w:cstheme="majorBidi"/>
                <w:b/>
                <w:bCs/>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49"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nil"/>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single" w:sz="8" w:space="0" w:color="auto"/>
              <w:bottom w:val="single" w:sz="8" w:space="0" w:color="auto"/>
              <w:right w:val="single" w:sz="8" w:space="0" w:color="auto"/>
            </w:tcBorders>
            <w:shd w:val="clear" w:color="auto" w:fill="auto"/>
            <w:vAlign w:val="bottom"/>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r>
      <w:tr w:rsidR="0065208E" w:rsidRPr="0065208E" w:rsidTr="006359EC">
        <w:trPr>
          <w:trHeight w:val="780"/>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1</w:t>
            </w:r>
          </w:p>
        </w:tc>
        <w:tc>
          <w:tcPr>
            <w:tcW w:w="1606" w:type="dxa"/>
            <w:tcBorders>
              <w:top w:val="nil"/>
              <w:left w:val="nil"/>
              <w:bottom w:val="single" w:sz="8" w:space="0" w:color="000000"/>
              <w:right w:val="single" w:sz="8" w:space="0" w:color="000000"/>
            </w:tcBorders>
            <w:shd w:val="clear" w:color="auto" w:fill="auto"/>
            <w:vAlign w:val="center"/>
            <w:hideMark/>
          </w:tcPr>
          <w:p w:rsidR="00623EB0" w:rsidRPr="0065208E" w:rsidRDefault="006359EC" w:rsidP="006359EC">
            <w:pPr>
              <w:spacing w:after="0" w:line="240" w:lineRule="auto"/>
              <w:ind w:left="34"/>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eastAsia="en-US"/>
              </w:rPr>
              <w:t>Pembuatan</w:t>
            </w:r>
            <w:r>
              <w:rPr>
                <w:rFonts w:asciiTheme="majorBidi" w:eastAsia="Times New Roman" w:hAnsiTheme="majorBidi" w:cstheme="majorBidi"/>
                <w:color w:val="000000"/>
                <w:sz w:val="20"/>
                <w:szCs w:val="20"/>
                <w:lang w:val="en-US" w:eastAsia="en-US"/>
              </w:rPr>
              <w:t xml:space="preserve"> </w:t>
            </w:r>
            <w:r w:rsidR="00623EB0" w:rsidRPr="0065208E">
              <w:rPr>
                <w:rFonts w:asciiTheme="majorBidi" w:eastAsia="Times New Roman" w:hAnsiTheme="majorBidi" w:cstheme="majorBidi"/>
                <w:color w:val="000000"/>
                <w:sz w:val="20"/>
                <w:szCs w:val="20"/>
                <w:lang w:eastAsia="en-US"/>
              </w:rPr>
              <w:t>Proposal</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nil"/>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single" w:sz="8" w:space="0" w:color="auto"/>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525"/>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3</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5208E" w:rsidP="0065208E">
            <w:pPr>
              <w:spacing w:after="0" w:line="240" w:lineRule="auto"/>
              <w:ind w:left="34"/>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eastAsia="en-US"/>
              </w:rPr>
              <w:t>Bimbingan</w:t>
            </w:r>
            <w:r>
              <w:rPr>
                <w:rFonts w:asciiTheme="majorBidi" w:eastAsia="Times New Roman" w:hAnsiTheme="majorBidi" w:cstheme="majorBidi"/>
                <w:color w:val="000000"/>
                <w:sz w:val="20"/>
                <w:szCs w:val="20"/>
                <w:lang w:val="en-US" w:eastAsia="en-US"/>
              </w:rPr>
              <w:t xml:space="preserve"> </w:t>
            </w:r>
            <w:r w:rsidR="00623EB0" w:rsidRPr="0065208E">
              <w:rPr>
                <w:rFonts w:asciiTheme="majorBidi" w:eastAsia="Times New Roman" w:hAnsiTheme="majorBidi" w:cstheme="majorBidi"/>
                <w:color w:val="000000"/>
                <w:sz w:val="20"/>
                <w:szCs w:val="20"/>
                <w:lang w:eastAsia="en-US"/>
              </w:rPr>
              <w:t>Proposal</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nil"/>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single" w:sz="8" w:space="0" w:color="auto"/>
              <w:left w:val="single" w:sz="8" w:space="0" w:color="auto"/>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nil"/>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single" w:sz="8" w:space="0" w:color="auto"/>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510"/>
        </w:trPr>
        <w:tc>
          <w:tcPr>
            <w:tcW w:w="567" w:type="dxa"/>
            <w:tcBorders>
              <w:top w:val="nil"/>
              <w:left w:val="single" w:sz="8" w:space="0" w:color="000000"/>
              <w:bottom w:val="nil"/>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4</w:t>
            </w:r>
          </w:p>
        </w:tc>
        <w:tc>
          <w:tcPr>
            <w:tcW w:w="1606" w:type="dxa"/>
            <w:tcBorders>
              <w:top w:val="nil"/>
              <w:left w:val="nil"/>
              <w:bottom w:val="single" w:sz="4" w:space="0" w:color="auto"/>
              <w:right w:val="single" w:sz="8" w:space="0" w:color="000000"/>
            </w:tcBorders>
            <w:shd w:val="clear" w:color="auto" w:fill="auto"/>
            <w:hideMark/>
          </w:tcPr>
          <w:p w:rsidR="00623EB0" w:rsidRPr="0065208E" w:rsidRDefault="00623EB0" w:rsidP="0065208E">
            <w:pPr>
              <w:spacing w:after="0" w:line="240" w:lineRule="auto"/>
              <w:rPr>
                <w:rFonts w:asciiTheme="majorBidi" w:eastAsia="Times New Roman" w:hAnsiTheme="majorBidi" w:cstheme="majorBidi"/>
                <w:color w:val="000000"/>
                <w:sz w:val="20"/>
                <w:szCs w:val="20"/>
                <w:lang w:val="en-US" w:eastAsia="en-US"/>
              </w:rPr>
            </w:pPr>
            <w:proofErr w:type="spellStart"/>
            <w:r w:rsidRPr="0065208E">
              <w:rPr>
                <w:rFonts w:asciiTheme="majorBidi" w:eastAsia="Times New Roman" w:hAnsiTheme="majorBidi" w:cstheme="majorBidi"/>
                <w:color w:val="000000"/>
                <w:sz w:val="20"/>
                <w:szCs w:val="20"/>
                <w:lang w:val="en-US" w:eastAsia="en-US"/>
              </w:rPr>
              <w:t>Sidang</w:t>
            </w:r>
            <w:proofErr w:type="spellEnd"/>
            <w:r w:rsidRPr="0065208E">
              <w:rPr>
                <w:rFonts w:asciiTheme="majorBidi" w:eastAsia="Times New Roman" w:hAnsiTheme="majorBidi" w:cstheme="majorBidi"/>
                <w:color w:val="000000"/>
                <w:sz w:val="20"/>
                <w:szCs w:val="20"/>
                <w:lang w:val="en-US" w:eastAsia="en-US"/>
              </w:rPr>
              <w:t xml:space="preserve">  Proposal</w:t>
            </w:r>
          </w:p>
        </w:tc>
        <w:tc>
          <w:tcPr>
            <w:tcW w:w="283"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49"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r>
      <w:tr w:rsidR="004C39C5" w:rsidRPr="0065208E" w:rsidTr="004C39C5">
        <w:trPr>
          <w:trHeight w:val="510"/>
        </w:trPr>
        <w:tc>
          <w:tcPr>
            <w:tcW w:w="567" w:type="dxa"/>
            <w:tcBorders>
              <w:top w:val="nil"/>
              <w:left w:val="single" w:sz="8" w:space="0" w:color="000000"/>
              <w:bottom w:val="nil"/>
              <w:right w:val="single" w:sz="8" w:space="0" w:color="000000"/>
            </w:tcBorders>
            <w:shd w:val="clear" w:color="auto" w:fill="auto"/>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1606" w:type="dxa"/>
            <w:tcBorders>
              <w:top w:val="nil"/>
              <w:left w:val="nil"/>
              <w:bottom w:val="single" w:sz="4" w:space="0" w:color="auto"/>
              <w:right w:val="single" w:sz="8" w:space="0" w:color="000000"/>
            </w:tcBorders>
            <w:shd w:val="clear" w:color="auto" w:fill="auto"/>
          </w:tcPr>
          <w:p w:rsidR="004C39C5" w:rsidRPr="004C39C5" w:rsidRDefault="004C39C5" w:rsidP="004C39C5">
            <w:pPr>
              <w:spacing w:after="0" w:line="240" w:lineRule="auto"/>
              <w:rPr>
                <w:rFonts w:asciiTheme="majorBidi" w:eastAsia="Times New Roman" w:hAnsiTheme="majorBidi" w:cstheme="majorBidi"/>
                <w:color w:val="000000"/>
                <w:sz w:val="20"/>
                <w:szCs w:val="20"/>
                <w:lang w:eastAsia="en-US"/>
              </w:rPr>
            </w:pPr>
            <w:r>
              <w:rPr>
                <w:rFonts w:asciiTheme="majorBidi" w:eastAsia="Times New Roman" w:hAnsiTheme="majorBidi" w:cstheme="majorBidi"/>
                <w:color w:val="000000"/>
                <w:sz w:val="20"/>
                <w:szCs w:val="20"/>
                <w:lang w:eastAsia="en-US"/>
              </w:rPr>
              <w:t>Revisi Proposal</w:t>
            </w:r>
          </w:p>
        </w:tc>
        <w:tc>
          <w:tcPr>
            <w:tcW w:w="283" w:type="dxa"/>
            <w:tcBorders>
              <w:top w:val="nil"/>
              <w:left w:val="nil"/>
              <w:bottom w:val="single" w:sz="4" w:space="0" w:color="auto"/>
              <w:right w:val="single" w:sz="8" w:space="0" w:color="000000"/>
            </w:tcBorders>
            <w:shd w:val="clear" w:color="auto" w:fill="auto"/>
          </w:tcPr>
          <w:p w:rsidR="004C39C5" w:rsidRPr="0065208E" w:rsidRDefault="004C39C5" w:rsidP="00623EB0">
            <w:pPr>
              <w:spacing w:after="0" w:line="240" w:lineRule="auto"/>
              <w:ind w:firstLineChars="100" w:firstLine="200"/>
              <w:rPr>
                <w:rFonts w:asciiTheme="majorBidi" w:eastAsia="Times New Roman" w:hAnsiTheme="majorBidi" w:cstheme="majorBidi"/>
                <w:color w:val="000000"/>
                <w:sz w:val="20"/>
                <w:szCs w:val="20"/>
                <w:lang w:val="en-US" w:eastAsia="en-US"/>
              </w:rPr>
            </w:pPr>
          </w:p>
        </w:tc>
        <w:tc>
          <w:tcPr>
            <w:tcW w:w="284" w:type="dxa"/>
            <w:tcBorders>
              <w:top w:val="nil"/>
              <w:left w:val="nil"/>
              <w:bottom w:val="single" w:sz="4" w:space="0" w:color="auto"/>
              <w:right w:val="single" w:sz="8" w:space="0" w:color="000000"/>
            </w:tcBorders>
            <w:shd w:val="clear" w:color="auto" w:fill="auto"/>
          </w:tcPr>
          <w:p w:rsidR="004C39C5" w:rsidRPr="0065208E" w:rsidRDefault="004C39C5" w:rsidP="00623EB0">
            <w:pPr>
              <w:spacing w:after="0" w:line="240" w:lineRule="auto"/>
              <w:ind w:firstLineChars="100" w:firstLine="200"/>
              <w:rPr>
                <w:rFonts w:asciiTheme="majorBidi" w:eastAsia="Times New Roman" w:hAnsiTheme="majorBidi" w:cstheme="majorBidi"/>
                <w:color w:val="000000"/>
                <w:sz w:val="20"/>
                <w:szCs w:val="20"/>
                <w:lang w:val="en-US" w:eastAsia="en-US"/>
              </w:rPr>
            </w:pPr>
          </w:p>
        </w:tc>
        <w:tc>
          <w:tcPr>
            <w:tcW w:w="283" w:type="dxa"/>
            <w:tcBorders>
              <w:top w:val="nil"/>
              <w:left w:val="nil"/>
              <w:bottom w:val="single" w:sz="4" w:space="0" w:color="auto"/>
              <w:right w:val="single" w:sz="8" w:space="0" w:color="000000"/>
            </w:tcBorders>
            <w:shd w:val="clear" w:color="auto" w:fill="auto"/>
          </w:tcPr>
          <w:p w:rsidR="004C39C5" w:rsidRPr="0065208E" w:rsidRDefault="004C39C5" w:rsidP="00623EB0">
            <w:pPr>
              <w:spacing w:after="0" w:line="240" w:lineRule="auto"/>
              <w:ind w:firstLineChars="100" w:firstLine="200"/>
              <w:rPr>
                <w:rFonts w:asciiTheme="majorBidi" w:eastAsia="Times New Roman" w:hAnsiTheme="majorBidi" w:cstheme="majorBidi"/>
                <w:color w:val="000000"/>
                <w:sz w:val="20"/>
                <w:szCs w:val="20"/>
                <w:lang w:val="en-US" w:eastAsia="en-US"/>
              </w:rPr>
            </w:pPr>
          </w:p>
        </w:tc>
        <w:tc>
          <w:tcPr>
            <w:tcW w:w="284" w:type="dxa"/>
            <w:tcBorders>
              <w:top w:val="nil"/>
              <w:left w:val="nil"/>
              <w:bottom w:val="single" w:sz="4" w:space="0" w:color="auto"/>
              <w:right w:val="single" w:sz="8" w:space="0" w:color="000000"/>
            </w:tcBorders>
            <w:shd w:val="clear" w:color="auto" w:fill="auto"/>
          </w:tcPr>
          <w:p w:rsidR="004C39C5" w:rsidRPr="0065208E" w:rsidRDefault="004C39C5" w:rsidP="00623EB0">
            <w:pPr>
              <w:spacing w:after="0" w:line="240" w:lineRule="auto"/>
              <w:ind w:firstLineChars="100" w:firstLine="200"/>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auto" w:fill="auto"/>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auto" w:fill="FFFFFF" w:themeFill="background1"/>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auto" w:fill="000000" w:themeFill="text1"/>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49"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000000"/>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auto"/>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auto"/>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auto"/>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4" w:type="dxa"/>
            <w:tcBorders>
              <w:top w:val="nil"/>
              <w:left w:val="nil"/>
              <w:bottom w:val="nil"/>
              <w:right w:val="single" w:sz="8" w:space="0" w:color="auto"/>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c>
          <w:tcPr>
            <w:tcW w:w="283" w:type="dxa"/>
            <w:tcBorders>
              <w:top w:val="nil"/>
              <w:left w:val="nil"/>
              <w:bottom w:val="nil"/>
              <w:right w:val="single" w:sz="8" w:space="0" w:color="auto"/>
            </w:tcBorders>
            <w:shd w:val="clear" w:color="000000" w:fill="FFFFFF"/>
          </w:tcPr>
          <w:p w:rsidR="004C39C5" w:rsidRPr="0065208E" w:rsidRDefault="004C39C5" w:rsidP="00623EB0">
            <w:pPr>
              <w:spacing w:after="0" w:line="240" w:lineRule="auto"/>
              <w:jc w:val="center"/>
              <w:rPr>
                <w:rFonts w:asciiTheme="majorBidi" w:eastAsia="Times New Roman" w:hAnsiTheme="majorBidi" w:cstheme="majorBidi"/>
                <w:color w:val="000000"/>
                <w:sz w:val="20"/>
                <w:szCs w:val="20"/>
                <w:lang w:val="en-US" w:eastAsia="en-US"/>
              </w:rPr>
            </w:pPr>
          </w:p>
        </w:tc>
      </w:tr>
      <w:tr w:rsidR="0065208E" w:rsidRPr="0065208E" w:rsidTr="004C39C5">
        <w:trPr>
          <w:trHeight w:val="315"/>
        </w:trPr>
        <w:tc>
          <w:tcPr>
            <w:tcW w:w="567" w:type="dxa"/>
            <w:tcBorders>
              <w:top w:val="nil"/>
              <w:left w:val="single" w:sz="8" w:space="0" w:color="000000"/>
              <w:bottom w:val="nil"/>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5</w:t>
            </w:r>
          </w:p>
        </w:tc>
        <w:tc>
          <w:tcPr>
            <w:tcW w:w="1606" w:type="dxa"/>
            <w:tcBorders>
              <w:top w:val="nil"/>
              <w:left w:val="nil"/>
              <w:bottom w:val="single" w:sz="4" w:space="0" w:color="auto"/>
              <w:right w:val="single" w:sz="8" w:space="0" w:color="000000"/>
            </w:tcBorders>
            <w:shd w:val="clear" w:color="auto" w:fill="auto"/>
            <w:hideMark/>
          </w:tcPr>
          <w:p w:rsidR="00623EB0" w:rsidRPr="004C39C5" w:rsidRDefault="004C39C5" w:rsidP="0065208E">
            <w:pPr>
              <w:spacing w:after="0" w:line="240" w:lineRule="auto"/>
              <w:rPr>
                <w:rFonts w:asciiTheme="majorBidi" w:eastAsia="Times New Roman" w:hAnsiTheme="majorBidi" w:cstheme="majorBidi"/>
                <w:color w:val="000000"/>
                <w:sz w:val="20"/>
                <w:szCs w:val="20"/>
                <w:lang w:eastAsia="en-US"/>
              </w:rPr>
            </w:pPr>
            <w:r>
              <w:rPr>
                <w:rFonts w:asciiTheme="majorBidi" w:eastAsia="Times New Roman" w:hAnsiTheme="majorBidi" w:cstheme="majorBidi"/>
                <w:color w:val="000000"/>
                <w:sz w:val="20"/>
                <w:szCs w:val="20"/>
                <w:lang w:eastAsia="en-US"/>
              </w:rPr>
              <w:t>Pengumpulan teori</w:t>
            </w:r>
          </w:p>
        </w:tc>
        <w:tc>
          <w:tcPr>
            <w:tcW w:w="283"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4" w:space="0" w:color="auto"/>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single" w:sz="4" w:space="0" w:color="auto"/>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single" w:sz="4" w:space="0" w:color="auto"/>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single" w:sz="4" w:space="0" w:color="auto"/>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FFFFFF" w:themeFill="background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auto" w:fill="000000" w:themeFill="text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000000" w:themeFill="text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auto" w:fill="000000" w:themeFill="text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000000" w:themeFill="text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auto" w:fill="000000" w:themeFill="text1"/>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49"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r>
      <w:tr w:rsidR="0065208E" w:rsidRPr="0065208E" w:rsidTr="004D63B6">
        <w:trPr>
          <w:trHeight w:val="63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4</w:t>
            </w:r>
          </w:p>
        </w:tc>
        <w:tc>
          <w:tcPr>
            <w:tcW w:w="1606" w:type="dxa"/>
            <w:tcBorders>
              <w:top w:val="nil"/>
              <w:left w:val="nil"/>
              <w:bottom w:val="nil"/>
              <w:right w:val="single" w:sz="8" w:space="0" w:color="000000"/>
            </w:tcBorders>
            <w:shd w:val="clear" w:color="auto" w:fill="auto"/>
            <w:hideMark/>
          </w:tcPr>
          <w:p w:rsidR="00623EB0" w:rsidRPr="0065208E" w:rsidRDefault="00623EB0" w:rsidP="0065208E">
            <w:pPr>
              <w:spacing w:after="0" w:line="240" w:lineRule="auto"/>
              <w:ind w:firstLineChars="17" w:firstLine="34"/>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Pelaksanaan Penelitian</w:t>
            </w:r>
          </w:p>
        </w:tc>
        <w:tc>
          <w:tcPr>
            <w:tcW w:w="283"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nil"/>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vMerge w:val="restart"/>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vMerge w:val="restart"/>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single" w:sz="8" w:space="0" w:color="000000"/>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single" w:sz="8" w:space="0" w:color="000000"/>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single" w:sz="8" w:space="0" w:color="000000"/>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single" w:sz="8" w:space="0" w:color="000000"/>
              <w:left w:val="nil"/>
              <w:bottom w:val="nil"/>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000000"/>
              <w:left w:val="single" w:sz="8" w:space="0" w:color="000000"/>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auto"/>
              <w:left w:val="single" w:sz="8" w:space="0" w:color="000000"/>
              <w:bottom w:val="single" w:sz="8" w:space="0" w:color="000000"/>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46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65208E">
            <w:pPr>
              <w:spacing w:after="0" w:line="240" w:lineRule="auto"/>
              <w:ind w:firstLineChars="17" w:firstLine="34"/>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a. Observasi</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vMerge/>
            <w:tcBorders>
              <w:top w:val="nil"/>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nil"/>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vMerge/>
            <w:tcBorders>
              <w:top w:val="nil"/>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49"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auto"/>
              <w:left w:val="single" w:sz="8" w:space="0" w:color="000000"/>
              <w:bottom w:val="single" w:sz="8" w:space="0" w:color="000000"/>
              <w:right w:val="single" w:sz="8" w:space="0" w:color="000000"/>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auto"/>
              <w:left w:val="single" w:sz="8" w:space="0" w:color="000000"/>
              <w:bottom w:val="single" w:sz="8" w:space="0" w:color="000000"/>
              <w:right w:val="single" w:sz="8" w:space="0" w:color="auto"/>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auto"/>
              <w:left w:val="single" w:sz="8" w:space="0" w:color="auto"/>
              <w:bottom w:val="single" w:sz="8" w:space="0" w:color="000000"/>
              <w:right w:val="single" w:sz="8" w:space="0" w:color="auto"/>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4" w:type="dxa"/>
            <w:vMerge/>
            <w:tcBorders>
              <w:top w:val="single" w:sz="8" w:space="0" w:color="auto"/>
              <w:left w:val="single" w:sz="8" w:space="0" w:color="auto"/>
              <w:bottom w:val="single" w:sz="8" w:space="0" w:color="000000"/>
              <w:right w:val="single" w:sz="8" w:space="0" w:color="auto"/>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p>
        </w:tc>
      </w:tr>
      <w:tr w:rsidR="0065208E" w:rsidRPr="0065208E" w:rsidTr="004D63B6">
        <w:trPr>
          <w:trHeight w:val="540"/>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65208E">
            <w:pPr>
              <w:spacing w:after="0" w:line="240" w:lineRule="auto"/>
              <w:ind w:firstLineChars="17" w:firstLine="34"/>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b. Wawancara</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525"/>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4D63B6">
            <w:pPr>
              <w:spacing w:after="0" w:line="240" w:lineRule="auto"/>
              <w:ind w:leftChars="-1" w:left="-2"/>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xml:space="preserve">c.  Penyebaran </w:t>
            </w:r>
            <w:r w:rsidR="004D63B6">
              <w:rPr>
                <w:rFonts w:asciiTheme="majorBidi" w:eastAsia="Times New Roman" w:hAnsiTheme="majorBidi" w:cstheme="majorBidi"/>
                <w:color w:val="000000"/>
                <w:sz w:val="20"/>
                <w:szCs w:val="20"/>
                <w:lang w:val="en-US" w:eastAsia="en-US"/>
              </w:rPr>
              <w:t xml:space="preserve">  </w:t>
            </w:r>
            <w:r w:rsidRPr="0065208E">
              <w:rPr>
                <w:rFonts w:asciiTheme="majorBidi" w:eastAsia="Times New Roman" w:hAnsiTheme="majorBidi" w:cstheme="majorBidi"/>
                <w:color w:val="000000"/>
                <w:sz w:val="20"/>
                <w:szCs w:val="20"/>
                <w:lang w:eastAsia="en-US"/>
              </w:rPr>
              <w:t>tes dan Angket</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200" w:firstLine="4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525"/>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5</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4D63B6">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Pengolahan data</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000000"/>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C39C5">
        <w:trPr>
          <w:trHeight w:val="844"/>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6</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Penulisan laporan hasil penelitian</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r w:rsidR="0065208E" w:rsidRPr="0065208E" w:rsidTr="004D63B6">
        <w:trPr>
          <w:trHeight w:val="780"/>
        </w:trPr>
        <w:tc>
          <w:tcPr>
            <w:tcW w:w="567" w:type="dxa"/>
            <w:tcBorders>
              <w:top w:val="nil"/>
              <w:left w:val="single" w:sz="8" w:space="0" w:color="000000"/>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7</w:t>
            </w:r>
          </w:p>
        </w:tc>
        <w:tc>
          <w:tcPr>
            <w:tcW w:w="1606" w:type="dxa"/>
            <w:tcBorders>
              <w:top w:val="nil"/>
              <w:left w:val="nil"/>
              <w:bottom w:val="single" w:sz="8" w:space="0" w:color="000000"/>
              <w:right w:val="single" w:sz="8" w:space="0" w:color="000000"/>
            </w:tcBorders>
            <w:shd w:val="clear" w:color="auto" w:fill="auto"/>
            <w:hideMark/>
          </w:tcPr>
          <w:p w:rsidR="00623EB0" w:rsidRPr="0065208E" w:rsidRDefault="00623EB0" w:rsidP="004D63B6">
            <w:pPr>
              <w:spacing w:after="0" w:line="240" w:lineRule="auto"/>
              <w:ind w:firstLineChars="17" w:firstLine="34"/>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Konsultasi Skripsi</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ind w:firstLineChars="100" w:firstLine="200"/>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auto" w:fill="auto"/>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val="en-US"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49"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000000"/>
              <w:right w:val="single" w:sz="8" w:space="0" w:color="000000"/>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FFFFFF"/>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4" w:type="dxa"/>
            <w:tcBorders>
              <w:top w:val="nil"/>
              <w:left w:val="nil"/>
              <w:bottom w:val="single" w:sz="8" w:space="0" w:color="auto"/>
              <w:right w:val="single" w:sz="8" w:space="0" w:color="auto"/>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c>
          <w:tcPr>
            <w:tcW w:w="283" w:type="dxa"/>
            <w:tcBorders>
              <w:top w:val="nil"/>
              <w:left w:val="nil"/>
              <w:bottom w:val="single" w:sz="8" w:space="0" w:color="auto"/>
              <w:right w:val="single" w:sz="8" w:space="0" w:color="auto"/>
            </w:tcBorders>
            <w:shd w:val="clear" w:color="000000" w:fill="000000"/>
            <w:hideMark/>
          </w:tcPr>
          <w:p w:rsidR="00623EB0" w:rsidRPr="0065208E" w:rsidRDefault="00623EB0" w:rsidP="00623EB0">
            <w:pPr>
              <w:spacing w:after="0" w:line="240" w:lineRule="auto"/>
              <w:jc w:val="center"/>
              <w:rPr>
                <w:rFonts w:asciiTheme="majorBidi" w:eastAsia="Times New Roman" w:hAnsiTheme="majorBidi" w:cstheme="majorBidi"/>
                <w:color w:val="000000"/>
                <w:sz w:val="20"/>
                <w:szCs w:val="20"/>
                <w:lang w:val="en-US" w:eastAsia="en-US"/>
              </w:rPr>
            </w:pPr>
            <w:r w:rsidRPr="0065208E">
              <w:rPr>
                <w:rFonts w:asciiTheme="majorBidi" w:eastAsia="Times New Roman" w:hAnsiTheme="majorBidi" w:cstheme="majorBidi"/>
                <w:color w:val="000000"/>
                <w:sz w:val="20"/>
                <w:szCs w:val="20"/>
                <w:lang w:eastAsia="en-US"/>
              </w:rPr>
              <w:t> </w:t>
            </w:r>
          </w:p>
        </w:tc>
      </w:tr>
    </w:tbl>
    <w:p w:rsidR="001F22BD" w:rsidRDefault="001F22BD" w:rsidP="001F22BD">
      <w:pPr>
        <w:pStyle w:val="ListParagraph"/>
        <w:numPr>
          <w:ilvl w:val="0"/>
          <w:numId w:val="3"/>
        </w:numPr>
        <w:spacing w:line="360" w:lineRule="auto"/>
        <w:ind w:left="284" w:hanging="284"/>
        <w:jc w:val="both"/>
        <w:rPr>
          <w:rFonts w:asciiTheme="majorBidi" w:hAnsiTheme="majorBidi" w:cstheme="majorBidi"/>
          <w:b/>
          <w:bCs/>
          <w:sz w:val="24"/>
          <w:szCs w:val="24"/>
        </w:rPr>
      </w:pPr>
      <w:bookmarkStart w:id="0" w:name="_GoBack"/>
      <w:bookmarkEnd w:id="0"/>
      <w:r w:rsidRPr="00FC4522">
        <w:rPr>
          <w:rFonts w:asciiTheme="majorBidi" w:eastAsia="Times New Roman" w:hAnsiTheme="majorBidi" w:cstheme="majorBidi"/>
          <w:b/>
          <w:bCs/>
          <w:sz w:val="24"/>
          <w:szCs w:val="24"/>
        </w:rPr>
        <w:lastRenderedPageBreak/>
        <w:t>Metode Penelitian</w:t>
      </w:r>
    </w:p>
    <w:p w:rsidR="008E2470" w:rsidRDefault="00D20FFC" w:rsidP="002C10D4">
      <w:pPr>
        <w:pStyle w:val="ListParagraph"/>
        <w:spacing w:line="480" w:lineRule="auto"/>
        <w:ind w:left="284" w:firstLine="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Metode penelitian yang</w:t>
      </w:r>
      <w:r w:rsidR="001F22BD" w:rsidRPr="000A3624">
        <w:rPr>
          <w:rFonts w:asciiTheme="majorBidi" w:eastAsia="Times New Roman" w:hAnsiTheme="majorBidi" w:cstheme="majorBidi"/>
          <w:sz w:val="24"/>
          <w:szCs w:val="24"/>
        </w:rPr>
        <w:t xml:space="preserve"> digunakan </w:t>
      </w:r>
      <w:r>
        <w:rPr>
          <w:rFonts w:asciiTheme="majorBidi" w:eastAsia="Times New Roman" w:hAnsiTheme="majorBidi" w:cstheme="majorBidi"/>
          <w:sz w:val="24"/>
          <w:szCs w:val="24"/>
        </w:rPr>
        <w:t xml:space="preserve">oleh penulis </w:t>
      </w:r>
      <w:r w:rsidR="001F22BD" w:rsidRPr="000A3624">
        <w:rPr>
          <w:rFonts w:asciiTheme="majorBidi" w:eastAsia="Times New Roman" w:hAnsiTheme="majorBidi" w:cstheme="majorBidi"/>
          <w:sz w:val="24"/>
          <w:szCs w:val="24"/>
        </w:rPr>
        <w:t xml:space="preserve">dikategorikan penelitian kuantitatif </w:t>
      </w:r>
      <w:r w:rsidR="00692DCD">
        <w:rPr>
          <w:rFonts w:asciiTheme="majorBidi" w:eastAsia="Times New Roman" w:hAnsiTheme="majorBidi" w:cstheme="majorBidi"/>
          <w:sz w:val="24"/>
          <w:szCs w:val="24"/>
        </w:rPr>
        <w:t>deskriptif</w:t>
      </w:r>
      <w:r w:rsidR="001F22BD" w:rsidRPr="000A3624">
        <w:rPr>
          <w:rFonts w:asciiTheme="majorBidi" w:eastAsia="Times New Roman" w:hAnsiTheme="majorBidi" w:cstheme="majorBidi"/>
          <w:sz w:val="24"/>
          <w:szCs w:val="24"/>
        </w:rPr>
        <w:t>.</w:t>
      </w:r>
      <w:r w:rsidR="006D6F39">
        <w:rPr>
          <w:rFonts w:asciiTheme="majorBidi" w:eastAsia="Times New Roman" w:hAnsiTheme="majorBidi" w:cstheme="majorBidi"/>
          <w:sz w:val="24"/>
          <w:szCs w:val="24"/>
          <w:lang w:val="en-US"/>
        </w:rPr>
        <w:t xml:space="preserve"> </w:t>
      </w:r>
      <w:r w:rsidR="001F22BD" w:rsidRPr="000A3624">
        <w:rPr>
          <w:rFonts w:asciiTheme="majorBidi" w:eastAsia="Times New Roman" w:hAnsiTheme="majorBidi" w:cstheme="majorBidi"/>
          <w:sz w:val="24"/>
          <w:szCs w:val="24"/>
        </w:rPr>
        <w:t xml:space="preserve">Penelitian kuantitatif digunakan untuk mendapatkan data dari tempat tertentu yang alamiah bukan buatan.Penelitian kuantitatif disebut juga dengan metode positifistik karena berlandaskan filsafat </w:t>
      </w:r>
      <w:r w:rsidR="001F22BD" w:rsidRPr="00421C05">
        <w:rPr>
          <w:rFonts w:asciiTheme="majorBidi" w:eastAsia="Times New Roman" w:hAnsiTheme="majorBidi" w:cstheme="majorBidi"/>
          <w:i/>
          <w:iCs/>
          <w:sz w:val="24"/>
          <w:szCs w:val="24"/>
        </w:rPr>
        <w:t>positivism</w:t>
      </w:r>
      <w:r w:rsidR="001F22BD" w:rsidRPr="000A3624">
        <w:rPr>
          <w:rFonts w:asciiTheme="majorBidi" w:eastAsia="Times New Roman" w:hAnsiTheme="majorBidi" w:cstheme="majorBidi"/>
          <w:sz w:val="24"/>
          <w:szCs w:val="24"/>
        </w:rPr>
        <w:t>.</w:t>
      </w:r>
      <w:r w:rsidR="006D6F39">
        <w:rPr>
          <w:rFonts w:asciiTheme="majorBidi" w:eastAsia="Times New Roman" w:hAnsiTheme="majorBidi" w:cstheme="majorBidi"/>
          <w:sz w:val="24"/>
          <w:szCs w:val="24"/>
          <w:lang w:val="en-US"/>
        </w:rPr>
        <w:t xml:space="preserve"> </w:t>
      </w:r>
      <w:r w:rsidR="001F22BD" w:rsidRPr="000A3624">
        <w:rPr>
          <w:rFonts w:asciiTheme="majorBidi" w:eastAsia="Times New Roman" w:hAnsiTheme="majorBidi" w:cstheme="majorBidi"/>
          <w:sz w:val="24"/>
          <w:szCs w:val="24"/>
        </w:rPr>
        <w:t>Pendekatan ini berupa angka-angka dan analisisnya menggunakan analisis statistik.</w:t>
      </w:r>
      <w:r w:rsidR="001F22BD" w:rsidRPr="002534B5">
        <w:rPr>
          <w:rStyle w:val="FootnoteReference"/>
          <w:rFonts w:asciiTheme="majorBidi" w:eastAsia="Times New Roman" w:hAnsiTheme="majorBidi" w:cstheme="majorBidi"/>
          <w:sz w:val="24"/>
          <w:szCs w:val="24"/>
        </w:rPr>
        <w:footnoteReference w:id="1"/>
      </w:r>
    </w:p>
    <w:p w:rsidR="008E2470" w:rsidRDefault="008E2470" w:rsidP="002C10D4">
      <w:pPr>
        <w:pStyle w:val="ListParagraph"/>
        <w:spacing w:line="480" w:lineRule="auto"/>
        <w:ind w:left="284" w:firstLine="850"/>
        <w:jc w:val="both"/>
        <w:rPr>
          <w:rFonts w:ascii="Times New Roman" w:hAnsi="Times New Roman" w:cs="Times New Roman"/>
          <w:sz w:val="24"/>
          <w:szCs w:val="24"/>
        </w:rPr>
      </w:pPr>
      <w:r w:rsidRPr="00B47B05">
        <w:rPr>
          <w:rFonts w:ascii="Times New Roman" w:hAnsi="Times New Roman" w:cs="Times New Roman"/>
          <w:sz w:val="24"/>
          <w:szCs w:val="24"/>
        </w:rPr>
        <w:t>Suh</w:t>
      </w:r>
      <w:r>
        <w:rPr>
          <w:rFonts w:ascii="Times New Roman" w:hAnsi="Times New Roman" w:cs="Times New Roman"/>
          <w:sz w:val="24"/>
          <w:szCs w:val="24"/>
        </w:rPr>
        <w:t xml:space="preserve">arsimi Arikunto </w:t>
      </w:r>
      <w:r w:rsidRPr="00B47B05">
        <w:rPr>
          <w:rFonts w:ascii="Times New Roman" w:hAnsi="Times New Roman" w:cs="Times New Roman"/>
          <w:sz w:val="24"/>
          <w:szCs w:val="24"/>
        </w:rPr>
        <w:t xml:space="preserve">mengemukakan </w:t>
      </w:r>
      <w:r>
        <w:rPr>
          <w:rFonts w:ascii="Times New Roman" w:hAnsi="Times New Roman" w:cs="Times New Roman"/>
          <w:sz w:val="24"/>
          <w:szCs w:val="24"/>
        </w:rPr>
        <w:t xml:space="preserve">bahwa </w:t>
      </w:r>
      <w:r w:rsidRPr="00B47B05">
        <w:rPr>
          <w:rFonts w:ascii="Times New Roman" w:hAnsi="Times New Roman" w:cs="Times New Roman"/>
          <w:sz w:val="24"/>
          <w:szCs w:val="24"/>
        </w:rPr>
        <w:t>penelitian kuantitatif adalah pendekatan penelitian yang banyak dituntut menggunakan angka, mulai dari</w:t>
      </w:r>
      <w:r w:rsidR="006D6F39">
        <w:rPr>
          <w:rFonts w:ascii="Times New Roman" w:hAnsi="Times New Roman" w:cs="Times New Roman"/>
          <w:sz w:val="24"/>
          <w:szCs w:val="24"/>
          <w:lang w:val="en-US"/>
        </w:rPr>
        <w:t xml:space="preserve"> </w:t>
      </w:r>
      <w:r w:rsidRPr="00B47B05">
        <w:rPr>
          <w:rFonts w:ascii="Times New Roman" w:hAnsi="Times New Roman" w:cs="Times New Roman"/>
          <w:sz w:val="24"/>
          <w:szCs w:val="24"/>
        </w:rPr>
        <w:t>pengumpulan data, penafsiran terhadap data tersebut, serta penampilan hasilnya.</w:t>
      </w:r>
      <w:r w:rsidRPr="00B47B05">
        <w:rPr>
          <w:rStyle w:val="FootnoteReference"/>
          <w:rFonts w:ascii="Times New Roman" w:hAnsi="Times New Roman" w:cs="Times New Roman"/>
          <w:sz w:val="24"/>
          <w:szCs w:val="24"/>
        </w:rPr>
        <w:footnoteReference w:id="2"/>
      </w:r>
      <w:r w:rsidRPr="00B47B05">
        <w:rPr>
          <w:rFonts w:ascii="Times New Roman" w:hAnsi="Times New Roman" w:cs="Times New Roman"/>
          <w:sz w:val="24"/>
          <w:szCs w:val="24"/>
        </w:rPr>
        <w:t>Penelitian ini termasuk penelitian non eksperimen karena tidak memberikan perlakuan khusus pada salah satu variabel dan hanya mendeskripsikan variabel.</w:t>
      </w:r>
    </w:p>
    <w:p w:rsidR="002C535F" w:rsidRDefault="008E2470" w:rsidP="00673FBB">
      <w:pPr>
        <w:pStyle w:val="ListParagraph"/>
        <w:spacing w:line="480" w:lineRule="auto"/>
        <w:ind w:left="284" w:firstLine="850"/>
        <w:jc w:val="both"/>
        <w:rPr>
          <w:rFonts w:ascii="Times New Roman" w:hAnsi="Times New Roman" w:cs="Times New Roman"/>
          <w:sz w:val="24"/>
          <w:szCs w:val="24"/>
          <w:lang w:val="en-US"/>
        </w:rPr>
      </w:pPr>
      <w:r w:rsidRPr="00B47B05">
        <w:rPr>
          <w:rFonts w:ascii="Times New Roman" w:hAnsi="Times New Roman" w:cs="Times New Roman"/>
          <w:sz w:val="24"/>
          <w:szCs w:val="24"/>
        </w:rPr>
        <w:t>Jen</w:t>
      </w:r>
      <w:r w:rsidR="00C414EF">
        <w:rPr>
          <w:rFonts w:ascii="Times New Roman" w:hAnsi="Times New Roman" w:cs="Times New Roman"/>
          <w:sz w:val="24"/>
          <w:szCs w:val="24"/>
        </w:rPr>
        <w:t>is penelitian ini merupakan</w:t>
      </w:r>
      <w:r w:rsidRPr="00B47B05">
        <w:rPr>
          <w:rFonts w:ascii="Times New Roman" w:hAnsi="Times New Roman" w:cs="Times New Roman"/>
          <w:sz w:val="24"/>
          <w:szCs w:val="24"/>
        </w:rPr>
        <w:t xml:space="preserve"> penelitian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Menurut Sukardi, sebuah penelitian disebut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karena sesuai dengan arti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yaitu “dari apa dikerjakan setelah </w:t>
      </w:r>
      <w:r w:rsidRPr="00B47B05">
        <w:rPr>
          <w:rFonts w:ascii="Times New Roman" w:hAnsi="Times New Roman" w:cs="Times New Roman"/>
          <w:sz w:val="24"/>
          <w:szCs w:val="24"/>
        </w:rPr>
        <w:lastRenderedPageBreak/>
        <w:t>kenyataan”.</w:t>
      </w:r>
      <w:r w:rsidRPr="00B47B05">
        <w:rPr>
          <w:rStyle w:val="FootnoteReference"/>
          <w:rFonts w:ascii="Times New Roman" w:hAnsi="Times New Roman" w:cs="Times New Roman"/>
          <w:sz w:val="24"/>
          <w:szCs w:val="24"/>
        </w:rPr>
        <w:footnoteReference w:id="3"/>
      </w:r>
      <w:r w:rsidR="00C414EF">
        <w:rPr>
          <w:rFonts w:ascii="Times New Roman" w:hAnsi="Times New Roman" w:cs="Times New Roman"/>
          <w:sz w:val="24"/>
          <w:szCs w:val="24"/>
        </w:rPr>
        <w:t xml:space="preserve">Dikatakan penelitan </w:t>
      </w:r>
      <w:r w:rsidR="00C414EF" w:rsidRPr="005A5BF0">
        <w:rPr>
          <w:rFonts w:ascii="Times New Roman" w:hAnsi="Times New Roman" w:cs="Times New Roman"/>
          <w:i/>
          <w:sz w:val="24"/>
          <w:szCs w:val="24"/>
        </w:rPr>
        <w:t>ex-post facto</w:t>
      </w:r>
      <w:r w:rsidR="00C414EF" w:rsidRPr="00B47B05">
        <w:rPr>
          <w:rFonts w:ascii="Times New Roman" w:hAnsi="Times New Roman" w:cs="Times New Roman"/>
          <w:sz w:val="24"/>
          <w:szCs w:val="24"/>
        </w:rPr>
        <w:t>,</w:t>
      </w:r>
      <w:r w:rsidR="00C414EF">
        <w:rPr>
          <w:rFonts w:ascii="Times New Roman" w:hAnsi="Times New Roman" w:cs="Times New Roman"/>
          <w:sz w:val="24"/>
          <w:szCs w:val="24"/>
        </w:rPr>
        <w:t xml:space="preserve"> karena dalam penel</w:t>
      </w:r>
      <w:r w:rsidR="00421C05">
        <w:rPr>
          <w:rFonts w:ascii="Times New Roman" w:hAnsi="Times New Roman" w:cs="Times New Roman"/>
          <w:sz w:val="24"/>
          <w:szCs w:val="24"/>
        </w:rPr>
        <w:t>itian ini tidak terdapat kelas k</w:t>
      </w:r>
      <w:r w:rsidR="00C414EF">
        <w:rPr>
          <w:rFonts w:ascii="Times New Roman" w:hAnsi="Times New Roman" w:cs="Times New Roman"/>
          <w:sz w:val="24"/>
          <w:szCs w:val="24"/>
        </w:rPr>
        <w:t>ontrol dan kelas eksperimen untuk kemudian dilakukan perban</w:t>
      </w:r>
      <w:r w:rsidR="00E91588">
        <w:rPr>
          <w:rFonts w:ascii="Times New Roman" w:hAnsi="Times New Roman" w:cs="Times New Roman"/>
          <w:sz w:val="24"/>
          <w:szCs w:val="24"/>
        </w:rPr>
        <w:t>dingan antara keduanya,</w:t>
      </w:r>
      <w:r w:rsidR="00C414EF">
        <w:rPr>
          <w:rFonts w:ascii="Times New Roman" w:hAnsi="Times New Roman" w:cs="Times New Roman"/>
          <w:sz w:val="24"/>
          <w:szCs w:val="24"/>
        </w:rPr>
        <w:t xml:space="preserve"> jenis penelitian ini dilakukan karena subjek dari variabel tertentu telah ada dan telah diberlakukan sebelumnya.</w:t>
      </w:r>
      <w:r w:rsidR="00AC44DC">
        <w:rPr>
          <w:rFonts w:ascii="Times New Roman" w:hAnsi="Times New Roman" w:cs="Times New Roman"/>
          <w:sz w:val="24"/>
          <w:szCs w:val="24"/>
        </w:rPr>
        <w:t xml:space="preserve">Kemudian dalam penelitian ini mengungkapkan mengenai pengaruh penggunaan media </w:t>
      </w:r>
      <w:r w:rsidR="00AC44DC">
        <w:rPr>
          <w:rFonts w:ascii="Times New Roman" w:hAnsi="Times New Roman" w:cs="Times New Roman"/>
          <w:i/>
          <w:iCs/>
          <w:sz w:val="24"/>
          <w:szCs w:val="24"/>
        </w:rPr>
        <w:t xml:space="preserve">flash card </w:t>
      </w:r>
      <w:r w:rsidR="00AC44DC">
        <w:rPr>
          <w:rFonts w:ascii="Times New Roman" w:hAnsi="Times New Roman" w:cs="Times New Roman"/>
          <w:sz w:val="24"/>
          <w:szCs w:val="24"/>
        </w:rPr>
        <w:t>terhadap kemampuan menghafal a</w:t>
      </w:r>
      <w:r w:rsidR="00421C05">
        <w:rPr>
          <w:rFonts w:ascii="Times New Roman" w:hAnsi="Times New Roman" w:cs="Times New Roman"/>
          <w:sz w:val="24"/>
          <w:szCs w:val="24"/>
        </w:rPr>
        <w:t>yat Al-Qur’an pilihan pada bidang studi Pendidikan Agama Islam di SMPN 1 Karangtanjung</w:t>
      </w:r>
      <w:r w:rsidR="006D6F39">
        <w:rPr>
          <w:rFonts w:ascii="Times New Roman" w:hAnsi="Times New Roman" w:cs="Times New Roman"/>
          <w:sz w:val="24"/>
          <w:szCs w:val="24"/>
          <w:lang w:val="en-US"/>
        </w:rPr>
        <w:t xml:space="preserve"> </w:t>
      </w:r>
      <w:r w:rsidR="006D6F39" w:rsidRPr="006D6F39">
        <w:rPr>
          <w:rFonts w:asciiTheme="majorBidi" w:hAnsiTheme="majorBidi" w:cstheme="majorBidi"/>
          <w:sz w:val="24"/>
          <w:szCs w:val="24"/>
        </w:rPr>
        <w:t>Pandeglang</w:t>
      </w:r>
      <w:r w:rsidR="00AC44DC">
        <w:rPr>
          <w:rFonts w:ascii="Times New Roman" w:hAnsi="Times New Roman" w:cs="Times New Roman"/>
          <w:sz w:val="24"/>
          <w:szCs w:val="24"/>
        </w:rPr>
        <w:t>.</w:t>
      </w:r>
    </w:p>
    <w:p w:rsidR="00E772D0" w:rsidRPr="00E772D0" w:rsidRDefault="00E772D0" w:rsidP="00673FBB">
      <w:pPr>
        <w:pStyle w:val="ListParagraph"/>
        <w:spacing w:line="480" w:lineRule="auto"/>
        <w:ind w:left="284" w:firstLine="850"/>
        <w:jc w:val="both"/>
        <w:rPr>
          <w:rFonts w:ascii="Times New Roman" w:hAnsi="Times New Roman" w:cs="Times New Roman"/>
          <w:sz w:val="24"/>
          <w:szCs w:val="24"/>
          <w:lang w:val="en-US"/>
        </w:rPr>
      </w:pPr>
    </w:p>
    <w:p w:rsidR="001B1B5E" w:rsidRPr="002534B5" w:rsidRDefault="001B1B5E" w:rsidP="001B1B5E">
      <w:pPr>
        <w:pStyle w:val="ListParagraph"/>
        <w:numPr>
          <w:ilvl w:val="0"/>
          <w:numId w:val="3"/>
        </w:numPr>
        <w:spacing w:line="360" w:lineRule="auto"/>
        <w:ind w:left="284" w:hanging="284"/>
        <w:jc w:val="both"/>
        <w:rPr>
          <w:rFonts w:asciiTheme="majorBidi" w:eastAsia="Times New Roman" w:hAnsiTheme="majorBidi" w:cstheme="majorBidi"/>
          <w:sz w:val="24"/>
          <w:szCs w:val="24"/>
        </w:rPr>
      </w:pPr>
      <w:r w:rsidRPr="00FC4522">
        <w:rPr>
          <w:rFonts w:asciiTheme="majorBidi" w:eastAsia="Times New Roman" w:hAnsiTheme="majorBidi" w:cstheme="majorBidi"/>
          <w:b/>
          <w:bCs/>
          <w:sz w:val="24"/>
          <w:szCs w:val="24"/>
        </w:rPr>
        <w:t>Populasi dan Sampel</w:t>
      </w:r>
    </w:p>
    <w:p w:rsidR="001B1B5E" w:rsidRPr="001B1B5E" w:rsidRDefault="001B1B5E" w:rsidP="001B1B5E">
      <w:pPr>
        <w:pStyle w:val="ListParagraph"/>
        <w:numPr>
          <w:ilvl w:val="0"/>
          <w:numId w:val="7"/>
        </w:numPr>
        <w:tabs>
          <w:tab w:val="left" w:pos="5954"/>
        </w:tabs>
        <w:spacing w:line="360" w:lineRule="auto"/>
        <w:ind w:left="567" w:hanging="283"/>
        <w:jc w:val="both"/>
        <w:rPr>
          <w:rFonts w:asciiTheme="majorBidi" w:hAnsiTheme="majorBidi" w:cstheme="majorBidi"/>
          <w:sz w:val="24"/>
          <w:szCs w:val="24"/>
        </w:rPr>
      </w:pPr>
      <w:r w:rsidRPr="001B1B5E">
        <w:rPr>
          <w:rFonts w:asciiTheme="majorBidi" w:eastAsia="Times New Roman" w:hAnsiTheme="majorBidi" w:cstheme="majorBidi"/>
          <w:sz w:val="24"/>
          <w:szCs w:val="24"/>
        </w:rPr>
        <w:t>Populasi</w:t>
      </w:r>
    </w:p>
    <w:p w:rsidR="001B1B5E" w:rsidRDefault="001B1B5E" w:rsidP="002C535F">
      <w:pPr>
        <w:pStyle w:val="ListParagraph"/>
        <w:spacing w:line="480" w:lineRule="auto"/>
        <w:ind w:left="567" w:firstLine="567"/>
        <w:jc w:val="both"/>
        <w:rPr>
          <w:rFonts w:asciiTheme="majorBidi" w:hAnsiTheme="majorBidi" w:cstheme="majorBidi"/>
          <w:sz w:val="24"/>
          <w:szCs w:val="24"/>
        </w:rPr>
      </w:pPr>
      <w:r w:rsidRPr="001B1B5E">
        <w:rPr>
          <w:rFonts w:asciiTheme="majorBidi" w:eastAsia="Times New Roman" w:hAnsiTheme="majorBidi" w:cstheme="majorBidi"/>
          <w:sz w:val="24"/>
          <w:szCs w:val="24"/>
        </w:rPr>
        <w:t>Menurut Sugiyono, populasi adalah wilayah generalisasi yang terdiri atas: obyek atau subyek yang memiliki kualitas dan karakterisitik tertentu yang ditetapkan oleh peneliti untuk dipelajari dan kemudian ditarik kesimpulannya.</w:t>
      </w:r>
      <w:r w:rsidRPr="002534B5">
        <w:rPr>
          <w:rStyle w:val="FootnoteReference"/>
          <w:rFonts w:asciiTheme="majorBidi" w:eastAsia="Times New Roman" w:hAnsiTheme="majorBidi" w:cstheme="majorBidi"/>
          <w:sz w:val="24"/>
          <w:szCs w:val="24"/>
        </w:rPr>
        <w:footnoteReference w:id="4"/>
      </w:r>
      <w:r w:rsidRPr="002534B5">
        <w:rPr>
          <w:rFonts w:asciiTheme="majorBidi" w:eastAsia="Times New Roman" w:hAnsiTheme="majorBidi" w:cstheme="majorBidi"/>
          <w:sz w:val="24"/>
          <w:szCs w:val="24"/>
        </w:rPr>
        <w:t xml:space="preserve">Adapun populasi yang dimaksud oleh peneliti ini adalah seluruh siswa-siswi </w:t>
      </w:r>
      <w:r>
        <w:rPr>
          <w:rFonts w:asciiTheme="majorBidi" w:eastAsia="Times New Roman" w:hAnsiTheme="majorBidi" w:cstheme="majorBidi"/>
          <w:sz w:val="24"/>
          <w:szCs w:val="24"/>
        </w:rPr>
        <w:t>SMPN 1 Karangtanjung</w:t>
      </w:r>
      <w:r w:rsidR="00B46E3C">
        <w:rPr>
          <w:rFonts w:asciiTheme="majorBidi" w:eastAsia="Times New Roman" w:hAnsiTheme="majorBidi" w:cstheme="majorBidi"/>
          <w:sz w:val="24"/>
          <w:szCs w:val="24"/>
        </w:rPr>
        <w:t xml:space="preserve"> </w:t>
      </w:r>
      <w:r w:rsidR="006D6F39" w:rsidRPr="006D6F39">
        <w:rPr>
          <w:rFonts w:asciiTheme="majorBidi" w:hAnsiTheme="majorBidi" w:cstheme="majorBidi"/>
          <w:sz w:val="24"/>
          <w:szCs w:val="24"/>
        </w:rPr>
        <w:t>Pandeglang</w:t>
      </w:r>
      <w:r w:rsidR="006D6F39">
        <w:rPr>
          <w:rFonts w:asciiTheme="majorBidi" w:eastAsia="Times New Roman" w:hAnsiTheme="majorBidi" w:cstheme="majorBidi"/>
          <w:sz w:val="24"/>
          <w:szCs w:val="24"/>
        </w:rPr>
        <w:t xml:space="preserve"> </w:t>
      </w:r>
      <w:r w:rsidR="00B46E3C">
        <w:rPr>
          <w:rFonts w:asciiTheme="majorBidi" w:eastAsia="Times New Roman" w:hAnsiTheme="majorBidi" w:cstheme="majorBidi"/>
          <w:sz w:val="24"/>
          <w:szCs w:val="24"/>
        </w:rPr>
        <w:t xml:space="preserve">yang berjumlah </w:t>
      </w:r>
      <w:r w:rsidR="00AD0BAF">
        <w:rPr>
          <w:rFonts w:asciiTheme="majorBidi" w:eastAsia="Times New Roman" w:hAnsiTheme="majorBidi" w:cstheme="majorBidi"/>
          <w:sz w:val="24"/>
          <w:szCs w:val="24"/>
        </w:rPr>
        <w:t>1122</w:t>
      </w:r>
      <w:r w:rsidR="006827BD">
        <w:rPr>
          <w:rFonts w:asciiTheme="majorBidi" w:eastAsia="Times New Roman" w:hAnsiTheme="majorBidi" w:cstheme="majorBidi"/>
          <w:sz w:val="24"/>
          <w:szCs w:val="24"/>
        </w:rPr>
        <w:t xml:space="preserve">, dengan rincian: kelas VII </w:t>
      </w:r>
      <w:r w:rsidR="00CC029E">
        <w:rPr>
          <w:rFonts w:asciiTheme="majorBidi" w:hAnsiTheme="majorBidi" w:cstheme="majorBidi"/>
          <w:sz w:val="24"/>
          <w:szCs w:val="24"/>
        </w:rPr>
        <w:t xml:space="preserve">berjumlah 387, kelas VIII berjumlah </w:t>
      </w:r>
      <w:r w:rsidR="00CC029E">
        <w:rPr>
          <w:rFonts w:asciiTheme="majorBidi" w:hAnsiTheme="majorBidi" w:cstheme="majorBidi"/>
          <w:sz w:val="24"/>
          <w:szCs w:val="24"/>
        </w:rPr>
        <w:lastRenderedPageBreak/>
        <w:t>2</w:t>
      </w:r>
      <w:r w:rsidR="00A92E9D">
        <w:rPr>
          <w:rFonts w:asciiTheme="majorBidi" w:hAnsiTheme="majorBidi" w:cstheme="majorBidi"/>
          <w:sz w:val="24"/>
          <w:szCs w:val="24"/>
        </w:rPr>
        <w:t>69</w:t>
      </w:r>
      <w:r w:rsidR="00CC029E">
        <w:rPr>
          <w:rFonts w:asciiTheme="majorBidi" w:hAnsiTheme="majorBidi" w:cstheme="majorBidi"/>
          <w:sz w:val="24"/>
          <w:szCs w:val="24"/>
        </w:rPr>
        <w:t>, dan kelas IX berjumlah 2</w:t>
      </w:r>
      <w:r w:rsidR="00A92E9D">
        <w:rPr>
          <w:rFonts w:asciiTheme="majorBidi" w:hAnsiTheme="majorBidi" w:cstheme="majorBidi"/>
          <w:sz w:val="24"/>
          <w:szCs w:val="24"/>
        </w:rPr>
        <w:t>64</w:t>
      </w:r>
      <w:r w:rsidR="00815ECD">
        <w:rPr>
          <w:rFonts w:asciiTheme="majorBidi" w:hAnsiTheme="majorBidi" w:cstheme="majorBidi"/>
          <w:sz w:val="24"/>
          <w:szCs w:val="24"/>
        </w:rPr>
        <w:t>. Dalam pelaksanaan penelitian ini, terdapat dua jenis populasi, yakni populasi target dan populasi terjangkau. Populasi target dimaksudkan kepada seluruh siswa-</w:t>
      </w:r>
      <w:r w:rsidR="007857D0">
        <w:rPr>
          <w:rFonts w:asciiTheme="majorBidi" w:hAnsiTheme="majorBidi" w:cstheme="majorBidi"/>
          <w:sz w:val="24"/>
          <w:szCs w:val="24"/>
        </w:rPr>
        <w:t>siswi SMPN 1 Karangtanjung</w:t>
      </w:r>
      <w:r w:rsidR="006D6F39" w:rsidRPr="006D6F39">
        <w:rPr>
          <w:rFonts w:asciiTheme="majorBidi" w:hAnsiTheme="majorBidi" w:cstheme="majorBidi"/>
          <w:sz w:val="24"/>
          <w:szCs w:val="24"/>
        </w:rPr>
        <w:t xml:space="preserve"> Pandeglang</w:t>
      </w:r>
      <w:r w:rsidR="007857D0">
        <w:rPr>
          <w:rFonts w:asciiTheme="majorBidi" w:hAnsiTheme="majorBidi" w:cstheme="majorBidi"/>
          <w:sz w:val="24"/>
          <w:szCs w:val="24"/>
        </w:rPr>
        <w:t xml:space="preserve">, sedangkan </w:t>
      </w:r>
      <w:r w:rsidR="00815ECD">
        <w:rPr>
          <w:rFonts w:asciiTheme="majorBidi" w:hAnsiTheme="majorBidi" w:cstheme="majorBidi"/>
          <w:sz w:val="24"/>
          <w:szCs w:val="24"/>
        </w:rPr>
        <w:t>populasi terjangkau dimaksudkan kepada siswa kelas VIII.</w:t>
      </w:r>
    </w:p>
    <w:p w:rsidR="00DB33A7" w:rsidRDefault="001B1B5E" w:rsidP="00DB33A7">
      <w:pPr>
        <w:pStyle w:val="ListParagraph"/>
        <w:numPr>
          <w:ilvl w:val="0"/>
          <w:numId w:val="7"/>
        </w:numPr>
        <w:spacing w:line="480" w:lineRule="auto"/>
        <w:ind w:left="567" w:hanging="283"/>
        <w:jc w:val="both"/>
        <w:rPr>
          <w:rFonts w:asciiTheme="majorBidi" w:hAnsiTheme="majorBidi" w:cstheme="majorBidi"/>
          <w:sz w:val="24"/>
          <w:szCs w:val="24"/>
        </w:rPr>
      </w:pPr>
      <w:r w:rsidRPr="002534B5">
        <w:rPr>
          <w:rFonts w:asciiTheme="majorBidi" w:eastAsia="Times New Roman" w:hAnsiTheme="majorBidi" w:cstheme="majorBidi"/>
          <w:sz w:val="24"/>
          <w:szCs w:val="24"/>
        </w:rPr>
        <w:t>Sampel</w:t>
      </w:r>
    </w:p>
    <w:p w:rsidR="00AF6520" w:rsidRPr="00DB33A7" w:rsidRDefault="001B1B5E" w:rsidP="0039348B">
      <w:pPr>
        <w:pStyle w:val="ListParagraph"/>
        <w:spacing w:line="480" w:lineRule="auto"/>
        <w:ind w:left="567" w:firstLine="567"/>
        <w:jc w:val="both"/>
        <w:rPr>
          <w:rFonts w:asciiTheme="majorBidi" w:hAnsiTheme="majorBidi" w:cstheme="majorBidi"/>
          <w:sz w:val="24"/>
          <w:szCs w:val="24"/>
        </w:rPr>
      </w:pPr>
      <w:r w:rsidRPr="00DB33A7">
        <w:rPr>
          <w:rFonts w:asciiTheme="majorBidi" w:eastAsia="Times New Roman" w:hAnsiTheme="majorBidi" w:cstheme="majorBidi"/>
          <w:sz w:val="24"/>
          <w:szCs w:val="24"/>
        </w:rPr>
        <w:t>Sampel merupakan bagian dari jumlah dan karakterisitik yang dimiliki oleh populasi tersebut.</w:t>
      </w:r>
      <w:r w:rsidRPr="002534B5">
        <w:rPr>
          <w:rStyle w:val="FootnoteReference"/>
          <w:rFonts w:asciiTheme="majorBidi" w:eastAsia="Times New Roman" w:hAnsiTheme="majorBidi" w:cstheme="majorBidi"/>
          <w:sz w:val="24"/>
          <w:szCs w:val="24"/>
        </w:rPr>
        <w:footnoteReference w:id="5"/>
      </w:r>
      <w:r w:rsidR="00FC4D5E" w:rsidRPr="00DB33A7">
        <w:rPr>
          <w:rFonts w:ascii="Times New Roman" w:hAnsi="Times New Roman" w:cs="Times New Roman"/>
          <w:sz w:val="24"/>
          <w:szCs w:val="24"/>
        </w:rPr>
        <w:t>Menurut Suharsimi Arikunto sampel adalah sebagian atau wakil populasi yang diteliti.</w:t>
      </w:r>
      <w:r w:rsidR="00FC4D5E">
        <w:rPr>
          <w:rStyle w:val="FootnoteReference"/>
          <w:rFonts w:ascii="Times New Roman" w:hAnsi="Times New Roman" w:cs="Times New Roman"/>
          <w:sz w:val="24"/>
          <w:szCs w:val="24"/>
        </w:rPr>
        <w:footnoteReference w:id="6"/>
      </w:r>
      <w:r w:rsidR="009E5847" w:rsidRPr="00DB33A7">
        <w:rPr>
          <w:rFonts w:ascii="Times New Roman" w:hAnsi="Times New Roman" w:cs="Times New Roman"/>
          <w:sz w:val="24"/>
          <w:szCs w:val="24"/>
        </w:rPr>
        <w:t xml:space="preserve">Dalam pengambilan sampel, </w:t>
      </w:r>
      <w:r w:rsidR="00B56B7F" w:rsidRPr="00DB33A7">
        <w:rPr>
          <w:rFonts w:ascii="Times New Roman" w:hAnsi="Times New Roman" w:cs="Times New Roman"/>
          <w:sz w:val="24"/>
          <w:szCs w:val="24"/>
        </w:rPr>
        <w:t>Arikunto</w:t>
      </w:r>
      <w:r w:rsidR="009E5847" w:rsidRPr="00DB33A7">
        <w:rPr>
          <w:rFonts w:ascii="Times New Roman" w:hAnsi="Times New Roman" w:cs="Times New Roman"/>
          <w:sz w:val="24"/>
          <w:szCs w:val="24"/>
        </w:rPr>
        <w:t xml:space="preserve"> menyatakan apabila subjeknya kurang dari 100, lebih baik diambil semuanya sehingga penelitiannya</w:t>
      </w:r>
      <w:r w:rsidR="00815ECD">
        <w:rPr>
          <w:rFonts w:ascii="Times New Roman" w:hAnsi="Times New Roman" w:cs="Times New Roman"/>
          <w:sz w:val="24"/>
          <w:szCs w:val="24"/>
        </w:rPr>
        <w:t xml:space="preserve"> merupakan penelitian populasi.</w:t>
      </w:r>
      <w:r w:rsidR="005040CA" w:rsidRPr="00DB33A7">
        <w:rPr>
          <w:rFonts w:ascii="Times New Roman" w:hAnsi="Times New Roman" w:cs="Times New Roman"/>
          <w:sz w:val="24"/>
          <w:szCs w:val="24"/>
        </w:rPr>
        <w:t>jika subjeknya lebih dari 100 dapat diambil antara 10%- 15% atau 20%-25% lebih</w:t>
      </w:r>
      <w:r w:rsidR="007857D0">
        <w:rPr>
          <w:rFonts w:ascii="Times New Roman" w:hAnsi="Times New Roman" w:cs="Times New Roman"/>
          <w:sz w:val="24"/>
          <w:szCs w:val="24"/>
        </w:rPr>
        <w:t>.</w:t>
      </w:r>
      <w:r w:rsidR="00815ECD">
        <w:rPr>
          <w:rFonts w:ascii="Times New Roman" w:hAnsi="Times New Roman" w:cs="Times New Roman"/>
          <w:sz w:val="24"/>
          <w:szCs w:val="24"/>
        </w:rPr>
        <w:t xml:space="preserve"> Berdasarkan jenis populasi terjangkau, maka peneliti hanya mengambil </w:t>
      </w:r>
      <w:r w:rsidR="005040CA">
        <w:rPr>
          <w:rFonts w:ascii="Times New Roman" w:hAnsi="Times New Roman" w:cs="Times New Roman"/>
          <w:sz w:val="24"/>
          <w:szCs w:val="24"/>
        </w:rPr>
        <w:t>sampel kelas VIII</w:t>
      </w:r>
      <w:r w:rsidR="00CC7B40">
        <w:rPr>
          <w:rFonts w:ascii="Times New Roman" w:hAnsi="Times New Roman" w:cs="Times New Roman"/>
          <w:sz w:val="24"/>
          <w:szCs w:val="24"/>
        </w:rPr>
        <w:t xml:space="preserve">, </w:t>
      </w:r>
      <w:r w:rsidR="005040CA">
        <w:rPr>
          <w:rFonts w:ascii="Times New Roman" w:hAnsi="Times New Roman" w:cs="Times New Roman"/>
          <w:sz w:val="24"/>
          <w:szCs w:val="24"/>
        </w:rPr>
        <w:t>dengan</w:t>
      </w:r>
      <w:r w:rsidR="006D6F39">
        <w:rPr>
          <w:rFonts w:ascii="Times New Roman" w:hAnsi="Times New Roman" w:cs="Times New Roman"/>
          <w:sz w:val="24"/>
          <w:szCs w:val="24"/>
        </w:rPr>
        <w:t xml:space="preserve"> jumlah keseluruhan sebanyak</w:t>
      </w:r>
      <w:r w:rsidR="009E5847" w:rsidRPr="00DB33A7">
        <w:rPr>
          <w:rFonts w:ascii="Times New Roman" w:hAnsi="Times New Roman" w:cs="Times New Roman"/>
          <w:sz w:val="24"/>
          <w:szCs w:val="24"/>
        </w:rPr>
        <w:t>.</w:t>
      </w:r>
      <w:r w:rsidR="006D6F39">
        <w:rPr>
          <w:rFonts w:ascii="Times New Roman" w:hAnsi="Times New Roman" w:cs="Times New Roman"/>
          <w:sz w:val="24"/>
          <w:szCs w:val="24"/>
          <w:lang w:val="en-US"/>
        </w:rPr>
        <w:t xml:space="preserve"> </w:t>
      </w:r>
      <w:r w:rsidR="0071598B" w:rsidRPr="00DB33A7">
        <w:rPr>
          <w:rFonts w:ascii="Times New Roman" w:hAnsi="Times New Roman" w:cs="Times New Roman"/>
          <w:sz w:val="24"/>
          <w:szCs w:val="24"/>
        </w:rPr>
        <w:t xml:space="preserve">Peneliti mengambil responden sebanyak </w:t>
      </w:r>
      <w:r w:rsidR="00A92E9D">
        <w:rPr>
          <w:rFonts w:ascii="Times New Roman" w:hAnsi="Times New Roman" w:cs="Times New Roman"/>
          <w:sz w:val="24"/>
          <w:szCs w:val="24"/>
        </w:rPr>
        <w:t>15</w:t>
      </w:r>
      <w:r w:rsidR="009E5847" w:rsidRPr="00DB33A7">
        <w:rPr>
          <w:rFonts w:ascii="Times New Roman" w:hAnsi="Times New Roman" w:cs="Times New Roman"/>
          <w:sz w:val="24"/>
          <w:szCs w:val="24"/>
        </w:rPr>
        <w:t xml:space="preserve">% dari siswa </w:t>
      </w:r>
      <w:r w:rsidR="005040CA">
        <w:rPr>
          <w:rFonts w:ascii="Times New Roman" w:hAnsi="Times New Roman" w:cs="Times New Roman"/>
          <w:sz w:val="24"/>
          <w:szCs w:val="24"/>
        </w:rPr>
        <w:t xml:space="preserve">kelas VIII </w:t>
      </w:r>
      <w:r w:rsidR="007F71F4">
        <w:rPr>
          <w:rFonts w:ascii="Times New Roman" w:hAnsi="Times New Roman" w:cs="Times New Roman"/>
          <w:sz w:val="24"/>
          <w:szCs w:val="24"/>
        </w:rPr>
        <w:t>SMPN 1 Karangt</w:t>
      </w:r>
      <w:r w:rsidR="009E5847" w:rsidRPr="00DB33A7">
        <w:rPr>
          <w:rFonts w:ascii="Times New Roman" w:hAnsi="Times New Roman" w:cs="Times New Roman"/>
          <w:sz w:val="24"/>
          <w:szCs w:val="24"/>
        </w:rPr>
        <w:t>anjung</w:t>
      </w:r>
      <w:r w:rsidR="006D6F39" w:rsidRPr="006D6F39">
        <w:rPr>
          <w:rFonts w:ascii="Times New Roman" w:hAnsi="Times New Roman" w:cs="Times New Roman"/>
          <w:sz w:val="24"/>
          <w:szCs w:val="24"/>
        </w:rPr>
        <w:t xml:space="preserve"> Pandeglang</w:t>
      </w:r>
      <w:r w:rsidR="009E5847" w:rsidRPr="00DB33A7">
        <w:rPr>
          <w:rFonts w:ascii="Times New Roman" w:hAnsi="Times New Roman" w:cs="Times New Roman"/>
          <w:sz w:val="24"/>
          <w:szCs w:val="24"/>
        </w:rPr>
        <w:t xml:space="preserve"> </w:t>
      </w:r>
      <w:r w:rsidR="009E5847" w:rsidRPr="00DB33A7">
        <w:rPr>
          <w:rFonts w:ascii="Times New Roman" w:hAnsi="Times New Roman" w:cs="Times New Roman"/>
          <w:sz w:val="24"/>
          <w:szCs w:val="24"/>
        </w:rPr>
        <w:lastRenderedPageBreak/>
        <w:t xml:space="preserve">dengan jumlah siswa </w:t>
      </w:r>
      <w:r w:rsidR="00F80784">
        <w:rPr>
          <w:rFonts w:ascii="Times New Roman" w:hAnsi="Times New Roman" w:cs="Times New Roman"/>
          <w:sz w:val="24"/>
          <w:szCs w:val="24"/>
        </w:rPr>
        <w:t>sebanyak 2</w:t>
      </w:r>
      <w:r w:rsidR="00A92E9D">
        <w:rPr>
          <w:rFonts w:ascii="Times New Roman" w:hAnsi="Times New Roman" w:cs="Times New Roman"/>
          <w:sz w:val="24"/>
          <w:szCs w:val="24"/>
        </w:rPr>
        <w:t>69</w:t>
      </w:r>
      <w:r w:rsidR="009E5847" w:rsidRPr="00DB33A7">
        <w:rPr>
          <w:rFonts w:ascii="Times New Roman" w:hAnsi="Times New Roman" w:cs="Times New Roman"/>
          <w:sz w:val="24"/>
          <w:szCs w:val="24"/>
        </w:rPr>
        <w:t>.</w:t>
      </w:r>
      <w:r w:rsidR="006D6F39">
        <w:rPr>
          <w:rFonts w:ascii="Times New Roman" w:hAnsi="Times New Roman" w:cs="Times New Roman"/>
          <w:sz w:val="24"/>
          <w:szCs w:val="24"/>
          <w:lang w:val="en-US"/>
        </w:rPr>
        <w:t xml:space="preserve"> </w:t>
      </w:r>
      <w:r w:rsidR="00C6093F" w:rsidRPr="00DB33A7">
        <w:rPr>
          <w:rFonts w:ascii="Times New Roman" w:hAnsi="Times New Roman" w:cs="Times New Roman"/>
          <w:sz w:val="24"/>
          <w:szCs w:val="24"/>
        </w:rPr>
        <w:t>Jadi, sampel yang diambil dalam penelitian ini adalah</w:t>
      </w:r>
      <w:r w:rsidR="00AF6520" w:rsidRPr="00DB33A7">
        <w:rPr>
          <w:rFonts w:ascii="Times New Roman" w:hAnsi="Times New Roman" w:cs="Times New Roman"/>
          <w:sz w:val="24"/>
          <w:szCs w:val="24"/>
        </w:rPr>
        <w:t xml:space="preserve">: </w:t>
      </w:r>
    </w:p>
    <w:p w:rsidR="00713CD3" w:rsidRDefault="004C39C5" w:rsidP="00673FBB">
      <w:pPr>
        <w:pStyle w:val="ListParagraph"/>
        <w:spacing w:after="0" w:line="480" w:lineRule="auto"/>
        <w:ind w:firstLine="414"/>
        <w:jc w:val="both"/>
        <w:rPr>
          <w:rFonts w:ascii="Times New Roman" w:hAnsi="Times New Roman" w:cs="Times New Roman"/>
          <w:sz w:val="24"/>
          <w:szCs w:val="24"/>
          <w:lang w:val="en-US"/>
        </w:rPr>
      </w:pP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100</m:t>
            </m:r>
          </m:den>
        </m:f>
      </m:oMath>
      <w:r w:rsidR="00A92E9D">
        <w:rPr>
          <w:rFonts w:ascii="Times New Roman" w:hAnsi="Times New Roman" w:cs="Times New Roman"/>
          <w:sz w:val="24"/>
          <w:szCs w:val="24"/>
        </w:rPr>
        <w:t>x 269</w:t>
      </w:r>
      <w:r w:rsidR="0069633C">
        <w:rPr>
          <w:rFonts w:ascii="Times New Roman" w:hAnsi="Times New Roman" w:cs="Times New Roman"/>
          <w:sz w:val="24"/>
          <w:szCs w:val="24"/>
        </w:rPr>
        <w:t xml:space="preserve"> = 40.35 jika dibulatkan maka menjadi 40</w:t>
      </w:r>
      <w:r w:rsidR="007857D0">
        <w:rPr>
          <w:rFonts w:ascii="Times New Roman" w:hAnsi="Times New Roman" w:cs="Times New Roman"/>
          <w:sz w:val="24"/>
          <w:szCs w:val="24"/>
        </w:rPr>
        <w:t xml:space="preserve"> orang siswa.</w:t>
      </w:r>
      <w:r w:rsidR="003F06F6">
        <w:rPr>
          <w:rFonts w:ascii="Times New Roman" w:hAnsi="Times New Roman" w:cs="Times New Roman"/>
          <w:sz w:val="24"/>
          <w:szCs w:val="24"/>
        </w:rPr>
        <w:t xml:space="preserve"> T</w:t>
      </w:r>
      <w:r w:rsidR="00421C05">
        <w:rPr>
          <w:rFonts w:ascii="Times New Roman" w:hAnsi="Times New Roman" w:cs="Times New Roman"/>
          <w:sz w:val="24"/>
          <w:szCs w:val="24"/>
        </w:rPr>
        <w:t>e</w:t>
      </w:r>
      <w:r w:rsidR="00CC7B40">
        <w:rPr>
          <w:rFonts w:ascii="Times New Roman" w:hAnsi="Times New Roman" w:cs="Times New Roman"/>
          <w:sz w:val="24"/>
          <w:szCs w:val="24"/>
        </w:rPr>
        <w:t>k</w:t>
      </w:r>
      <w:r w:rsidR="00421C05">
        <w:rPr>
          <w:rFonts w:ascii="Times New Roman" w:hAnsi="Times New Roman" w:cs="Times New Roman"/>
          <w:sz w:val="24"/>
          <w:szCs w:val="24"/>
        </w:rPr>
        <w:t>nik pengambilan</w:t>
      </w:r>
      <w:r w:rsidR="00CC7B40">
        <w:rPr>
          <w:rFonts w:ascii="Times New Roman" w:hAnsi="Times New Roman" w:cs="Times New Roman"/>
          <w:sz w:val="24"/>
          <w:szCs w:val="24"/>
        </w:rPr>
        <w:t xml:space="preserve"> </w:t>
      </w:r>
      <w:r w:rsidR="002C535F">
        <w:rPr>
          <w:rFonts w:ascii="Times New Roman" w:hAnsi="Times New Roman" w:cs="Times New Roman"/>
          <w:sz w:val="24"/>
          <w:szCs w:val="24"/>
        </w:rPr>
        <w:t>sampel yang digunakan yaitu tek</w:t>
      </w:r>
      <w:r w:rsidR="00421C05">
        <w:rPr>
          <w:rFonts w:ascii="Times New Roman" w:hAnsi="Times New Roman" w:cs="Times New Roman"/>
          <w:sz w:val="24"/>
          <w:szCs w:val="24"/>
        </w:rPr>
        <w:t xml:space="preserve">nik </w:t>
      </w:r>
      <w:r w:rsidR="002C10D4" w:rsidRPr="002C10D4">
        <w:rPr>
          <w:rFonts w:ascii="Times New Roman" w:hAnsi="Times New Roman" w:cs="Times New Roman"/>
          <w:i/>
          <w:iCs/>
          <w:sz w:val="24"/>
          <w:szCs w:val="24"/>
        </w:rPr>
        <w:t>sampling p</w:t>
      </w:r>
      <w:r w:rsidR="002C10D4">
        <w:rPr>
          <w:rFonts w:ascii="Times New Roman" w:hAnsi="Times New Roman" w:cs="Times New Roman"/>
          <w:i/>
          <w:iCs/>
          <w:sz w:val="24"/>
          <w:szCs w:val="24"/>
        </w:rPr>
        <w:t xml:space="preserve">urposive </w:t>
      </w:r>
      <w:r w:rsidR="00CC7B40">
        <w:rPr>
          <w:rFonts w:ascii="Times New Roman" w:hAnsi="Times New Roman" w:cs="Times New Roman"/>
          <w:sz w:val="24"/>
          <w:szCs w:val="24"/>
        </w:rPr>
        <w:t xml:space="preserve">, karena </w:t>
      </w:r>
      <w:r w:rsidR="002C10D4">
        <w:rPr>
          <w:rFonts w:ascii="Times New Roman" w:hAnsi="Times New Roman" w:cs="Times New Roman"/>
          <w:sz w:val="24"/>
          <w:szCs w:val="24"/>
        </w:rPr>
        <w:t>teknik pengambilan sampel</w:t>
      </w:r>
      <w:proofErr w:type="spellStart"/>
      <w:r w:rsidR="002C535F">
        <w:rPr>
          <w:rFonts w:ascii="Times New Roman" w:hAnsi="Times New Roman" w:cs="Times New Roman"/>
          <w:sz w:val="24"/>
          <w:szCs w:val="24"/>
          <w:lang w:val="en-US"/>
        </w:rPr>
        <w:t>nya</w:t>
      </w:r>
      <w:proofErr w:type="spellEnd"/>
      <w:r w:rsidR="002C535F">
        <w:rPr>
          <w:rFonts w:ascii="Times New Roman" w:hAnsi="Times New Roman" w:cs="Times New Roman"/>
          <w:sz w:val="24"/>
          <w:szCs w:val="24"/>
          <w:lang w:val="en-US"/>
        </w:rPr>
        <w:t xml:space="preserve"> </w:t>
      </w:r>
      <w:proofErr w:type="spellStart"/>
      <w:r w:rsidR="0039348B">
        <w:rPr>
          <w:rFonts w:ascii="Times New Roman" w:hAnsi="Times New Roman" w:cs="Times New Roman"/>
          <w:sz w:val="24"/>
          <w:szCs w:val="24"/>
          <w:lang w:val="en-US"/>
        </w:rPr>
        <w:t>digunakan</w:t>
      </w:r>
      <w:proofErr w:type="spellEnd"/>
      <w:r w:rsidR="002C10D4">
        <w:rPr>
          <w:rFonts w:ascii="Times New Roman" w:hAnsi="Times New Roman" w:cs="Times New Roman"/>
          <w:sz w:val="24"/>
          <w:szCs w:val="24"/>
        </w:rPr>
        <w:t xml:space="preserve"> dengan pertimbangan tertentu, jadi </w:t>
      </w:r>
      <w:r w:rsidR="00CC7B40">
        <w:rPr>
          <w:rFonts w:ascii="Times New Roman" w:hAnsi="Times New Roman" w:cs="Times New Roman"/>
          <w:sz w:val="24"/>
          <w:szCs w:val="24"/>
        </w:rPr>
        <w:t xml:space="preserve">pengambilan sampel hanya pada satu  kelas yaitu kelas VIII H dengan sistem uji sampel terpakai, karena </w:t>
      </w:r>
      <w:r w:rsidR="00892881">
        <w:rPr>
          <w:rFonts w:ascii="Times New Roman" w:hAnsi="Times New Roman" w:cs="Times New Roman"/>
          <w:sz w:val="24"/>
          <w:szCs w:val="24"/>
        </w:rPr>
        <w:t>responden yang diambil sebanyak 10 siswa dari kelas yang sama untuk penyebaran angket ketika pengujian instrumen dan setelah pengujian instrumen dilaksanakan.</w:t>
      </w:r>
    </w:p>
    <w:p w:rsidR="00E772D0" w:rsidRPr="00E772D0" w:rsidRDefault="00E772D0" w:rsidP="00673FBB">
      <w:pPr>
        <w:pStyle w:val="ListParagraph"/>
        <w:spacing w:after="0" w:line="480" w:lineRule="auto"/>
        <w:ind w:firstLine="414"/>
        <w:jc w:val="both"/>
        <w:rPr>
          <w:rFonts w:ascii="Times New Roman" w:hAnsi="Times New Roman" w:cs="Times New Roman"/>
          <w:i/>
          <w:sz w:val="24"/>
          <w:szCs w:val="24"/>
          <w:lang w:val="en-US"/>
        </w:rPr>
      </w:pPr>
    </w:p>
    <w:p w:rsidR="00E6421B" w:rsidRPr="006827BD" w:rsidRDefault="00E6421B" w:rsidP="006827BD">
      <w:pPr>
        <w:pStyle w:val="ListParagraph"/>
        <w:numPr>
          <w:ilvl w:val="0"/>
          <w:numId w:val="3"/>
        </w:numPr>
        <w:spacing w:after="0" w:line="480" w:lineRule="auto"/>
        <w:ind w:left="426" w:hanging="426"/>
        <w:jc w:val="both"/>
        <w:rPr>
          <w:rFonts w:ascii="Times New Roman" w:hAnsi="Times New Roman" w:cs="Times New Roman"/>
          <w:b/>
          <w:sz w:val="24"/>
          <w:szCs w:val="24"/>
        </w:rPr>
      </w:pPr>
      <w:r w:rsidRPr="006827BD">
        <w:rPr>
          <w:rFonts w:ascii="Times New Roman" w:hAnsi="Times New Roman" w:cs="Times New Roman"/>
          <w:b/>
          <w:sz w:val="24"/>
          <w:szCs w:val="24"/>
        </w:rPr>
        <w:t>Variabel Penelitian</w:t>
      </w:r>
    </w:p>
    <w:p w:rsidR="00CC7B40" w:rsidRDefault="00E6421B" w:rsidP="0039348B">
      <w:pPr>
        <w:pStyle w:val="ListParagraph"/>
        <w:spacing w:after="0" w:line="480" w:lineRule="auto"/>
        <w:ind w:left="360" w:firstLine="774"/>
        <w:jc w:val="both"/>
        <w:rPr>
          <w:rFonts w:ascii="Times New Roman" w:hAnsi="Times New Roman" w:cs="Times New Roman"/>
          <w:sz w:val="24"/>
          <w:szCs w:val="24"/>
        </w:rPr>
      </w:pPr>
      <w:r w:rsidRPr="00B47B05">
        <w:rPr>
          <w:rFonts w:ascii="Times New Roman" w:hAnsi="Times New Roman" w:cs="Times New Roman"/>
          <w:sz w:val="24"/>
          <w:szCs w:val="24"/>
        </w:rPr>
        <w:t>Menurut Sugiyono variabel penelitian pada dasarnya adalah segala sesuatu yang ditetapkan oleh peneliti untuk dipelajari sehingga diperoleh informasi tentang hal tersebut, kemudian ditarik kesimpulannya.</w:t>
      </w:r>
      <w:r>
        <w:rPr>
          <w:rStyle w:val="FootnoteReference"/>
          <w:rFonts w:ascii="Times New Roman" w:hAnsi="Times New Roman" w:cs="Times New Roman"/>
          <w:sz w:val="24"/>
          <w:szCs w:val="24"/>
        </w:rPr>
        <w:footnoteReference w:id="7"/>
      </w:r>
      <w:r w:rsidRPr="00B47B05">
        <w:rPr>
          <w:rFonts w:ascii="Times New Roman" w:hAnsi="Times New Roman" w:cs="Times New Roman"/>
          <w:sz w:val="24"/>
          <w:szCs w:val="24"/>
        </w:rPr>
        <w:t>Suharsimi Arikunto mengemukakan bahwa dalam penelitian yang mempelajari pengaruh sesuatu,</w:t>
      </w:r>
      <w:r w:rsidR="00D67DE9">
        <w:rPr>
          <w:rFonts w:ascii="Times New Roman" w:hAnsi="Times New Roman" w:cs="Times New Roman"/>
          <w:sz w:val="24"/>
          <w:szCs w:val="24"/>
        </w:rPr>
        <w:t xml:space="preserve"> terdapat dua variabel yaitu: Pertama variabel </w:t>
      </w:r>
      <w:r w:rsidR="00D67DE9">
        <w:rPr>
          <w:rFonts w:ascii="Times New Roman" w:hAnsi="Times New Roman" w:cs="Times New Roman"/>
          <w:i/>
          <w:iCs/>
          <w:sz w:val="24"/>
          <w:szCs w:val="24"/>
        </w:rPr>
        <w:t>in</w:t>
      </w:r>
      <w:r w:rsidR="00D67DE9" w:rsidRPr="00D67DE9">
        <w:rPr>
          <w:rFonts w:ascii="Times New Roman" w:hAnsi="Times New Roman" w:cs="Times New Roman"/>
          <w:i/>
          <w:iCs/>
          <w:sz w:val="24"/>
          <w:szCs w:val="24"/>
        </w:rPr>
        <w:t xml:space="preserve">dependent </w:t>
      </w:r>
      <w:r w:rsidR="00D67DE9">
        <w:rPr>
          <w:rFonts w:ascii="Times New Roman" w:hAnsi="Times New Roman" w:cs="Times New Roman"/>
          <w:sz w:val="24"/>
          <w:szCs w:val="24"/>
        </w:rPr>
        <w:t xml:space="preserve">(bebas) dan kedua </w:t>
      </w:r>
      <w:r w:rsidR="00D67DE9">
        <w:rPr>
          <w:rFonts w:ascii="Times New Roman" w:hAnsi="Times New Roman" w:cs="Times New Roman"/>
          <w:sz w:val="24"/>
          <w:szCs w:val="24"/>
        </w:rPr>
        <w:lastRenderedPageBreak/>
        <w:t xml:space="preserve">variabel </w:t>
      </w:r>
      <w:r w:rsidR="00D67DE9" w:rsidRPr="00D67DE9">
        <w:rPr>
          <w:rFonts w:ascii="Times New Roman" w:hAnsi="Times New Roman" w:cs="Times New Roman"/>
          <w:i/>
          <w:iCs/>
          <w:sz w:val="24"/>
          <w:szCs w:val="24"/>
        </w:rPr>
        <w:t>dependent</w:t>
      </w:r>
      <w:r w:rsidR="00D67DE9">
        <w:rPr>
          <w:rFonts w:ascii="Times New Roman" w:hAnsi="Times New Roman" w:cs="Times New Roman"/>
          <w:sz w:val="24"/>
          <w:szCs w:val="24"/>
        </w:rPr>
        <w:t xml:space="preserve"> (variabel terikat)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D67DE9">
        <w:rPr>
          <w:rFonts w:ascii="Times New Roman" w:hAnsi="Times New Roman" w:cs="Times New Roman"/>
          <w:sz w:val="24"/>
          <w:szCs w:val="24"/>
        </w:rPr>
        <w:t xml:space="preserve"> Berdasarkan permasalahan yang telah dikemukakan maka peneliti memiliki dua variabel , yakni variabel </w:t>
      </w:r>
      <w:r w:rsidR="00D67DE9">
        <w:rPr>
          <w:rFonts w:ascii="Times New Roman" w:hAnsi="Times New Roman" w:cs="Times New Roman"/>
          <w:i/>
          <w:iCs/>
          <w:sz w:val="24"/>
          <w:szCs w:val="24"/>
        </w:rPr>
        <w:t>independent</w:t>
      </w:r>
      <w:r w:rsidR="00D67DE9">
        <w:rPr>
          <w:rFonts w:ascii="Times New Roman" w:hAnsi="Times New Roman" w:cs="Times New Roman"/>
          <w:sz w:val="24"/>
          <w:szCs w:val="24"/>
        </w:rPr>
        <w:t xml:space="preserve"> (bebas) mengenai media </w:t>
      </w:r>
      <w:r w:rsidR="00D67DE9">
        <w:rPr>
          <w:rFonts w:ascii="Times New Roman" w:hAnsi="Times New Roman" w:cs="Times New Roman"/>
          <w:i/>
          <w:iCs/>
          <w:sz w:val="24"/>
          <w:szCs w:val="24"/>
        </w:rPr>
        <w:t>flash card</w:t>
      </w:r>
      <w:r w:rsidR="00D67DE9">
        <w:rPr>
          <w:rFonts w:ascii="Times New Roman" w:hAnsi="Times New Roman" w:cs="Times New Roman"/>
          <w:sz w:val="24"/>
          <w:szCs w:val="24"/>
        </w:rPr>
        <w:t xml:space="preserve"> dan variabel </w:t>
      </w:r>
      <w:r w:rsidR="00D67DE9">
        <w:rPr>
          <w:rFonts w:ascii="Times New Roman" w:hAnsi="Times New Roman" w:cs="Times New Roman"/>
          <w:i/>
          <w:iCs/>
          <w:sz w:val="24"/>
          <w:szCs w:val="24"/>
        </w:rPr>
        <w:t xml:space="preserve">dependent </w:t>
      </w:r>
      <w:r w:rsidR="00D67DE9">
        <w:rPr>
          <w:rFonts w:ascii="Times New Roman" w:hAnsi="Times New Roman" w:cs="Times New Roman"/>
          <w:sz w:val="24"/>
          <w:szCs w:val="24"/>
        </w:rPr>
        <w:t>(terikat) mengenai kemampuan menghafal ayat Al-Qur’an pilihan.</w:t>
      </w:r>
    </w:p>
    <w:p w:rsidR="00A478DA" w:rsidRDefault="00A478DA" w:rsidP="006E03A8">
      <w:pPr>
        <w:pStyle w:val="ListParagraph"/>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Definisi Operasional</w:t>
      </w:r>
    </w:p>
    <w:p w:rsidR="00A478DA" w:rsidRDefault="00A478DA" w:rsidP="0039348B">
      <w:pPr>
        <w:pStyle w:val="ListParagraph"/>
        <w:spacing w:after="0" w:line="480" w:lineRule="auto"/>
        <w:ind w:left="851" w:firstLine="283"/>
        <w:jc w:val="both"/>
        <w:rPr>
          <w:rFonts w:asciiTheme="majorBidi" w:eastAsia="Times New Roman" w:hAnsiTheme="majorBidi" w:cstheme="majorBidi"/>
          <w:sz w:val="24"/>
          <w:szCs w:val="24"/>
        </w:rPr>
      </w:pP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adalah suatu alat atau media pembelajaran yang berupa potongan-potongan  </w:t>
      </w:r>
      <w:r>
        <w:rPr>
          <w:rFonts w:asciiTheme="majorBidi" w:eastAsia="Times New Roman" w:hAnsiTheme="majorBidi" w:cstheme="majorBidi"/>
          <w:sz w:val="24"/>
          <w:szCs w:val="24"/>
        </w:rPr>
        <w:t>kertas yang</w:t>
      </w:r>
      <w:r w:rsidRPr="005B05A5">
        <w:rPr>
          <w:rFonts w:asciiTheme="majorBidi" w:eastAsia="Times New Roman" w:hAnsiTheme="majorBidi" w:cstheme="majorBidi"/>
          <w:sz w:val="24"/>
          <w:szCs w:val="24"/>
        </w:rPr>
        <w:t xml:space="preserve"> berukuran kurang lebih 8 x 12 cm persegi memiliki dua sisi, didalamnya terdapat gambar, teks, tanda atau simbol yang berhubungan dengan materi yang diarahkan kepada siswa untuk diingat atau menghafal materi yang berada pada gambar tersebut</w:t>
      </w:r>
      <w:r>
        <w:rPr>
          <w:rFonts w:asciiTheme="majorBidi" w:eastAsia="Times New Roman" w:hAnsiTheme="majorBidi" w:cstheme="majorBidi"/>
          <w:sz w:val="24"/>
          <w:szCs w:val="24"/>
        </w:rPr>
        <w:t>, untuk merangsang kemampuan memori peserta didik.</w:t>
      </w:r>
    </w:p>
    <w:p w:rsidR="00A478DA" w:rsidRDefault="006E03A8" w:rsidP="0039348B">
      <w:pPr>
        <w:pStyle w:val="ListParagraph"/>
        <w:spacing w:after="0" w:line="480" w:lineRule="auto"/>
        <w:ind w:left="851"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00A478DA" w:rsidRPr="005B05A5">
        <w:rPr>
          <w:rFonts w:asciiTheme="majorBidi" w:eastAsia="Times New Roman" w:hAnsiTheme="majorBidi" w:cstheme="majorBidi"/>
          <w:sz w:val="24"/>
          <w:szCs w:val="24"/>
        </w:rPr>
        <w:t xml:space="preserve">emampuan menghafal ayat Al-Qur’an ialah, kemampuan seseorang dalam menyerap dan mengingat ayat-ayat Al-Qur’an dapat melafadzkan ayat yang ia hafal, dengan fasih, jelas dan sesuai dengan kaidah-kaidah ilmu tajwid juga kesesuaian arti yang tepat dari ayat yang dihafalnya untuk </w:t>
      </w:r>
      <w:r w:rsidR="00A478DA" w:rsidRPr="005B05A5">
        <w:rPr>
          <w:rFonts w:asciiTheme="majorBidi" w:eastAsia="Times New Roman" w:hAnsiTheme="majorBidi" w:cstheme="majorBidi"/>
          <w:sz w:val="24"/>
          <w:szCs w:val="24"/>
        </w:rPr>
        <w:lastRenderedPageBreak/>
        <w:t>kemudian disimpan dalam memori ingatan agar dapat diucapkan kembali meski tanpa melihat alat bantu</w:t>
      </w:r>
      <w:r w:rsidR="00A478DA">
        <w:rPr>
          <w:rFonts w:asciiTheme="majorBidi" w:eastAsia="Times New Roman" w:hAnsiTheme="majorBidi" w:cstheme="majorBidi"/>
          <w:sz w:val="24"/>
          <w:szCs w:val="24"/>
        </w:rPr>
        <w:t>.</w:t>
      </w:r>
    </w:p>
    <w:p w:rsidR="006E03A8" w:rsidRDefault="00A478DA" w:rsidP="006E03A8">
      <w:pPr>
        <w:pStyle w:val="ListParagraph"/>
        <w:numPr>
          <w:ilvl w:val="0"/>
          <w:numId w:val="14"/>
        </w:numPr>
        <w:spacing w:after="0" w:line="480" w:lineRule="auto"/>
        <w:ind w:left="851" w:hanging="284"/>
        <w:jc w:val="both"/>
        <w:rPr>
          <w:rFonts w:ascii="Times New Roman" w:hAnsi="Times New Roman" w:cs="Times New Roman"/>
          <w:sz w:val="24"/>
          <w:szCs w:val="24"/>
        </w:rPr>
      </w:pPr>
      <w:r w:rsidRPr="00A478DA">
        <w:rPr>
          <w:rFonts w:ascii="Times New Roman" w:hAnsi="Times New Roman" w:cs="Times New Roman"/>
          <w:sz w:val="24"/>
          <w:szCs w:val="24"/>
        </w:rPr>
        <w:t>Definisi Konsep</w:t>
      </w:r>
    </w:p>
    <w:p w:rsidR="006E03A8" w:rsidRDefault="00A478DA" w:rsidP="0039348B">
      <w:pPr>
        <w:pStyle w:val="ListParagraph"/>
        <w:spacing w:after="0" w:line="480" w:lineRule="auto"/>
        <w:ind w:left="851" w:firstLine="283"/>
        <w:jc w:val="both"/>
        <w:rPr>
          <w:rFonts w:ascii="Times New Roman" w:hAnsi="Times New Roman" w:cs="Times New Roman"/>
          <w:sz w:val="24"/>
          <w:szCs w:val="24"/>
        </w:rPr>
      </w:pPr>
      <w:r w:rsidRPr="006E03A8">
        <w:rPr>
          <w:rFonts w:ascii="Times New Roman" w:hAnsi="Times New Roman" w:cs="Times New Roman"/>
          <w:i/>
          <w:iCs/>
          <w:sz w:val="24"/>
          <w:szCs w:val="24"/>
        </w:rPr>
        <w:t xml:space="preserve">Flash card </w:t>
      </w:r>
      <w:r w:rsidRPr="006E03A8">
        <w:rPr>
          <w:rFonts w:ascii="Times New Roman" w:hAnsi="Times New Roman" w:cs="Times New Roman"/>
          <w:sz w:val="24"/>
          <w:szCs w:val="24"/>
        </w:rPr>
        <w:t xml:space="preserve">adalah suatu </w:t>
      </w:r>
      <w:r w:rsidRPr="006E03A8">
        <w:rPr>
          <w:rFonts w:asciiTheme="majorBidi" w:eastAsia="Times New Roman" w:hAnsiTheme="majorBidi" w:cstheme="majorBidi"/>
          <w:sz w:val="24"/>
          <w:szCs w:val="24"/>
        </w:rPr>
        <w:t xml:space="preserve">strategi pembelajaran </w:t>
      </w:r>
      <w:r w:rsidRPr="006E03A8">
        <w:rPr>
          <w:rFonts w:asciiTheme="majorBidi" w:eastAsia="Times New Roman" w:hAnsiTheme="majorBidi" w:cstheme="majorBidi"/>
          <w:i/>
          <w:iCs/>
          <w:sz w:val="24"/>
          <w:szCs w:val="24"/>
        </w:rPr>
        <w:t>multiple intelligence</w:t>
      </w:r>
      <w:r w:rsidR="00F571C4" w:rsidRPr="006E03A8">
        <w:rPr>
          <w:rFonts w:asciiTheme="majorBidi" w:eastAsia="Times New Roman" w:hAnsiTheme="majorBidi" w:cstheme="majorBidi"/>
          <w:sz w:val="24"/>
          <w:szCs w:val="24"/>
        </w:rPr>
        <w:t>, yang digunakan dalam media pembelajaran yang terdapat suatu cara untuk merangsang kemampuan menghafal siswa karena didalamnya memiliki aspek-aspek tertentu yang meliputi variasi belajar, merangsang siswa untuk menghafal, menarik perhatian siswa, dan menambah kosa kata baru jika digunakan dalam materi dalam konteks bahasa.</w:t>
      </w:r>
    </w:p>
    <w:p w:rsidR="0050417F" w:rsidRPr="00913601" w:rsidRDefault="006E03A8" w:rsidP="0039348B">
      <w:pPr>
        <w:pStyle w:val="ListParagraph"/>
        <w:spacing w:after="0" w:line="480" w:lineRule="auto"/>
        <w:ind w:left="851"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Kemampuan menghafal, merupakan kemampuan seseorang dalam menyerap dan mengingat ayat-ayat Al-Qur’an pilihan sesuai dengan materi yang diberikan dalam jangka panjang.  S</w:t>
      </w:r>
      <w:r w:rsidRPr="002534B5">
        <w:rPr>
          <w:rFonts w:asciiTheme="majorBidi" w:eastAsia="Times New Roman" w:hAnsiTheme="majorBidi" w:cstheme="majorBidi"/>
          <w:sz w:val="24"/>
          <w:szCs w:val="24"/>
        </w:rPr>
        <w:t xml:space="preserve">eorang siswa dikatakan hafal, jika ia mampu mengucapkan kembali lafadz-lafadz ayat </w:t>
      </w:r>
      <w:r>
        <w:rPr>
          <w:rFonts w:asciiTheme="majorBidi" w:eastAsia="Times New Roman" w:hAnsiTheme="majorBidi" w:cstheme="majorBidi"/>
          <w:sz w:val="24"/>
          <w:szCs w:val="24"/>
        </w:rPr>
        <w:t xml:space="preserve">Al-Qur’an </w:t>
      </w:r>
      <w:r w:rsidRPr="002534B5">
        <w:rPr>
          <w:rFonts w:asciiTheme="majorBidi" w:eastAsia="Times New Roman" w:hAnsiTheme="majorBidi" w:cstheme="majorBidi"/>
          <w:sz w:val="24"/>
          <w:szCs w:val="24"/>
        </w:rPr>
        <w:t>yang ia pelajari tanpa harus ia melihat alat bantu atau tulisan yang terdapat didalam buku catatan atau buku paket yang menjadi sumber pada pembelajaran tersebut. dengan melakukan aktivitas tersebut siswa diharapkan dapat melafadzkan ayat yan</w:t>
      </w:r>
      <w:r w:rsidR="00565B68">
        <w:rPr>
          <w:rFonts w:asciiTheme="majorBidi" w:eastAsia="Times New Roman" w:hAnsiTheme="majorBidi" w:cstheme="majorBidi"/>
          <w:sz w:val="24"/>
          <w:szCs w:val="24"/>
        </w:rPr>
        <w:t xml:space="preserve">g ia hafal, dengan baik dan benar </w:t>
      </w:r>
      <w:r w:rsidRPr="002534B5">
        <w:rPr>
          <w:rFonts w:asciiTheme="majorBidi" w:eastAsia="Times New Roman" w:hAnsiTheme="majorBidi" w:cstheme="majorBidi"/>
          <w:sz w:val="24"/>
          <w:szCs w:val="24"/>
        </w:rPr>
        <w:t xml:space="preserve"> sesuai d</w:t>
      </w:r>
      <w:r>
        <w:rPr>
          <w:rFonts w:asciiTheme="majorBidi" w:eastAsia="Times New Roman" w:hAnsiTheme="majorBidi" w:cstheme="majorBidi"/>
          <w:sz w:val="24"/>
          <w:szCs w:val="24"/>
        </w:rPr>
        <w:t xml:space="preserve">engan kaidah-kaidah ilmu </w:t>
      </w:r>
      <w:r>
        <w:rPr>
          <w:rFonts w:asciiTheme="majorBidi" w:eastAsia="Times New Roman" w:hAnsiTheme="majorBidi" w:cstheme="majorBidi"/>
          <w:sz w:val="24"/>
          <w:szCs w:val="24"/>
        </w:rPr>
        <w:lastRenderedPageBreak/>
        <w:t>tajwid</w:t>
      </w:r>
      <w:r w:rsidRPr="002534B5">
        <w:rPr>
          <w:rFonts w:asciiTheme="majorBidi" w:eastAsia="Times New Roman" w:hAnsiTheme="majorBidi" w:cstheme="majorBidi"/>
          <w:sz w:val="24"/>
          <w:szCs w:val="24"/>
        </w:rPr>
        <w:t xml:space="preserve"> juga dapat memahami is</w:t>
      </w:r>
      <w:r>
        <w:rPr>
          <w:rFonts w:asciiTheme="majorBidi" w:eastAsia="Times New Roman" w:hAnsiTheme="majorBidi" w:cstheme="majorBidi"/>
          <w:sz w:val="24"/>
          <w:szCs w:val="24"/>
        </w:rPr>
        <w:t>i kandungan dari ayat</w:t>
      </w:r>
      <w:r w:rsidRPr="002534B5">
        <w:rPr>
          <w:rFonts w:asciiTheme="majorBidi" w:eastAsia="Times New Roman" w:hAnsiTheme="majorBidi" w:cstheme="majorBidi"/>
          <w:sz w:val="24"/>
          <w:szCs w:val="24"/>
        </w:rPr>
        <w:t xml:space="preserve"> yang dihafalnya</w:t>
      </w:r>
      <w:r w:rsidR="00E92DC1">
        <w:rPr>
          <w:rFonts w:asciiTheme="majorBidi" w:eastAsia="Times New Roman" w:hAnsiTheme="majorBidi" w:cstheme="majorBidi"/>
          <w:sz w:val="24"/>
          <w:szCs w:val="24"/>
        </w:rPr>
        <w:t>, sehingga ia akan menerapkannya dalam kehidupan sehari-hari dengan memiliki adab yang sesuai diajarkan dalam Al-Qur’an.</w:t>
      </w:r>
    </w:p>
    <w:p w:rsidR="000A3624" w:rsidRPr="00B142F0" w:rsidRDefault="001B1B5E" w:rsidP="000A3624">
      <w:pPr>
        <w:pStyle w:val="ListParagraph"/>
        <w:numPr>
          <w:ilvl w:val="0"/>
          <w:numId w:val="3"/>
        </w:numPr>
        <w:spacing w:line="480" w:lineRule="auto"/>
        <w:ind w:left="284" w:hanging="284"/>
        <w:jc w:val="both"/>
        <w:rPr>
          <w:rFonts w:asciiTheme="majorBidi" w:hAnsiTheme="majorBidi" w:cstheme="majorBidi"/>
          <w:b/>
          <w:bCs/>
          <w:sz w:val="24"/>
          <w:szCs w:val="24"/>
        </w:rPr>
      </w:pPr>
      <w:r w:rsidRPr="002534B5">
        <w:rPr>
          <w:rFonts w:asciiTheme="majorBidi" w:eastAsia="Times New Roman" w:hAnsiTheme="majorBidi" w:cstheme="majorBidi"/>
          <w:b/>
          <w:bCs/>
          <w:sz w:val="24"/>
          <w:szCs w:val="24"/>
        </w:rPr>
        <w:t>Instrumen Pengumpulan Data</w:t>
      </w:r>
    </w:p>
    <w:p w:rsidR="00B142F0" w:rsidRDefault="00565B68" w:rsidP="0039348B">
      <w:pPr>
        <w:pStyle w:val="ListParagraph"/>
        <w:spacing w:line="480" w:lineRule="auto"/>
        <w:ind w:left="284" w:firstLine="850"/>
        <w:jc w:val="both"/>
        <w:rPr>
          <w:rFonts w:asciiTheme="majorBidi" w:hAnsiTheme="majorBidi" w:cstheme="majorBidi"/>
          <w:b/>
          <w:bCs/>
          <w:sz w:val="24"/>
          <w:szCs w:val="24"/>
        </w:rPr>
      </w:pPr>
      <w:r>
        <w:rPr>
          <w:rFonts w:ascii="Times New Roman" w:hAnsi="Times New Roman" w:cs="Times New Roman"/>
          <w:sz w:val="24"/>
          <w:szCs w:val="24"/>
        </w:rPr>
        <w:t xml:space="preserve">Menurut </w:t>
      </w:r>
      <w:r w:rsidR="00B142F0" w:rsidRPr="008C2A04">
        <w:rPr>
          <w:rFonts w:ascii="Times New Roman" w:hAnsi="Times New Roman" w:cs="Times New Roman"/>
          <w:sz w:val="24"/>
          <w:szCs w:val="24"/>
        </w:rPr>
        <w:t xml:space="preserve"> Idru</w:t>
      </w:r>
      <w:r w:rsidR="00B142F0">
        <w:rPr>
          <w:rFonts w:ascii="Times New Roman" w:hAnsi="Times New Roman" w:cs="Times New Roman"/>
          <w:sz w:val="24"/>
          <w:szCs w:val="24"/>
        </w:rPr>
        <w:t>s</w:t>
      </w:r>
      <w:r w:rsidR="0039348B">
        <w:rPr>
          <w:rFonts w:ascii="Times New Roman" w:hAnsi="Times New Roman" w:cs="Times New Roman"/>
          <w:sz w:val="24"/>
          <w:szCs w:val="24"/>
          <w:lang w:val="en-US"/>
        </w:rPr>
        <w:t xml:space="preserve"> </w:t>
      </w:r>
      <w:r w:rsidR="00B142F0" w:rsidRPr="008C2A04">
        <w:rPr>
          <w:rFonts w:ascii="Times New Roman" w:hAnsi="Times New Roman" w:cs="Times New Roman"/>
          <w:sz w:val="24"/>
          <w:szCs w:val="24"/>
        </w:rPr>
        <w:t>jenis metode yang dapat digunakan untuk mengumpulkan data adalah: angket (</w:t>
      </w:r>
      <w:r>
        <w:rPr>
          <w:rFonts w:ascii="Times New Roman" w:hAnsi="Times New Roman" w:cs="Times New Roman"/>
          <w:i/>
          <w:sz w:val="24"/>
          <w:szCs w:val="24"/>
        </w:rPr>
        <w:t>question</w:t>
      </w:r>
      <w:r w:rsidR="00B142F0" w:rsidRPr="008C2A04">
        <w:rPr>
          <w:rFonts w:ascii="Times New Roman" w:hAnsi="Times New Roman" w:cs="Times New Roman"/>
          <w:i/>
          <w:sz w:val="24"/>
          <w:szCs w:val="24"/>
        </w:rPr>
        <w:t>aire</w:t>
      </w:r>
      <w:r w:rsidR="00B142F0" w:rsidRPr="008C2A04">
        <w:rPr>
          <w:rFonts w:ascii="Times New Roman" w:hAnsi="Times New Roman" w:cs="Times New Roman"/>
          <w:sz w:val="24"/>
          <w:szCs w:val="24"/>
        </w:rPr>
        <w:t>), wawancara (</w:t>
      </w:r>
      <w:r w:rsidR="00B142F0" w:rsidRPr="008C2A04">
        <w:rPr>
          <w:rFonts w:ascii="Times New Roman" w:hAnsi="Times New Roman" w:cs="Times New Roman"/>
          <w:i/>
          <w:sz w:val="24"/>
          <w:szCs w:val="24"/>
        </w:rPr>
        <w:t>interview</w:t>
      </w:r>
      <w:r w:rsidR="00B142F0" w:rsidRPr="008C2A04">
        <w:rPr>
          <w:rFonts w:ascii="Times New Roman" w:hAnsi="Times New Roman" w:cs="Times New Roman"/>
          <w:sz w:val="24"/>
          <w:szCs w:val="24"/>
        </w:rPr>
        <w:t>), pengamatan (observasi), tes, dan dokumentasi.</w:t>
      </w:r>
      <w:r w:rsidR="00B142F0">
        <w:rPr>
          <w:rStyle w:val="FootnoteReference"/>
          <w:rFonts w:ascii="Times New Roman" w:hAnsi="Times New Roman" w:cs="Times New Roman"/>
          <w:sz w:val="24"/>
          <w:szCs w:val="24"/>
        </w:rPr>
        <w:footnoteReference w:id="9"/>
      </w:r>
    </w:p>
    <w:p w:rsidR="00B46E3C" w:rsidRPr="00E91588" w:rsidRDefault="001B1B5E" w:rsidP="0039348B">
      <w:pPr>
        <w:pStyle w:val="ListParagraph"/>
        <w:spacing w:line="480" w:lineRule="auto"/>
        <w:ind w:left="284" w:firstLine="850"/>
        <w:jc w:val="both"/>
        <w:rPr>
          <w:rFonts w:asciiTheme="majorBidi" w:eastAsia="Times New Roman" w:hAnsiTheme="majorBidi" w:cstheme="majorBidi"/>
          <w:sz w:val="24"/>
          <w:szCs w:val="24"/>
        </w:rPr>
      </w:pPr>
      <w:r w:rsidRPr="000A3624">
        <w:rPr>
          <w:rFonts w:asciiTheme="majorBidi" w:eastAsia="Times New Roman" w:hAnsiTheme="majorBidi" w:cstheme="majorBidi"/>
          <w:sz w:val="24"/>
          <w:szCs w:val="24"/>
        </w:rPr>
        <w:t>Penentuan Instrumen pengumpulan data, merupakan alat untuk mengumpulkan data mengenai kelompo</w:t>
      </w:r>
      <w:r w:rsidR="0039348B">
        <w:rPr>
          <w:rFonts w:asciiTheme="majorBidi" w:eastAsia="Times New Roman" w:hAnsiTheme="majorBidi" w:cstheme="majorBidi"/>
          <w:sz w:val="24"/>
          <w:szCs w:val="24"/>
        </w:rPr>
        <w:t>k yang akan diteliti. Instrumen</w:t>
      </w:r>
      <w:r w:rsidRPr="000A3624">
        <w:rPr>
          <w:rFonts w:asciiTheme="majorBidi" w:eastAsia="Times New Roman" w:hAnsiTheme="majorBidi" w:cstheme="majorBidi"/>
          <w:sz w:val="24"/>
          <w:szCs w:val="24"/>
        </w:rPr>
        <w:t xml:space="preserve"> pengumpulan data</w:t>
      </w:r>
      <w:r w:rsidR="00B142F0">
        <w:rPr>
          <w:rFonts w:asciiTheme="majorBidi" w:eastAsia="Times New Roman" w:hAnsiTheme="majorBidi" w:cstheme="majorBidi"/>
          <w:sz w:val="24"/>
          <w:szCs w:val="24"/>
        </w:rPr>
        <w:t xml:space="preserve"> yang akan dilakukan berupa </w:t>
      </w:r>
      <w:r w:rsidRPr="000A3624">
        <w:rPr>
          <w:rFonts w:asciiTheme="majorBidi" w:eastAsia="Times New Roman" w:hAnsiTheme="majorBidi" w:cstheme="majorBidi"/>
          <w:sz w:val="24"/>
          <w:szCs w:val="24"/>
        </w:rPr>
        <w:t xml:space="preserve">tes, </w:t>
      </w:r>
      <w:r w:rsidR="00B142F0">
        <w:rPr>
          <w:rFonts w:asciiTheme="majorBidi" w:eastAsia="Times New Roman" w:hAnsiTheme="majorBidi" w:cstheme="majorBidi"/>
          <w:sz w:val="24"/>
          <w:szCs w:val="24"/>
        </w:rPr>
        <w:t xml:space="preserve">angket, </w:t>
      </w:r>
      <w:r w:rsidR="00BB2B7C">
        <w:rPr>
          <w:rFonts w:asciiTheme="majorBidi" w:eastAsia="Times New Roman" w:hAnsiTheme="majorBidi" w:cstheme="majorBidi"/>
          <w:sz w:val="24"/>
          <w:szCs w:val="24"/>
        </w:rPr>
        <w:t xml:space="preserve">wawancara, </w:t>
      </w:r>
      <w:r w:rsidRPr="000A3624">
        <w:rPr>
          <w:rFonts w:asciiTheme="majorBidi" w:eastAsia="Times New Roman" w:hAnsiTheme="majorBidi" w:cstheme="majorBidi"/>
          <w:sz w:val="24"/>
          <w:szCs w:val="24"/>
        </w:rPr>
        <w:t xml:space="preserve">observasi dan dokumentasi. </w:t>
      </w:r>
    </w:p>
    <w:p w:rsidR="000A3624" w:rsidRDefault="001B1B5E" w:rsidP="000A3624">
      <w:pPr>
        <w:pStyle w:val="ListParagraph"/>
        <w:numPr>
          <w:ilvl w:val="0"/>
          <w:numId w:val="8"/>
        </w:numPr>
        <w:spacing w:line="360" w:lineRule="auto"/>
        <w:ind w:left="567" w:hanging="283"/>
        <w:jc w:val="both"/>
        <w:rPr>
          <w:rFonts w:asciiTheme="majorBidi" w:hAnsiTheme="majorBidi" w:cstheme="majorBidi"/>
          <w:b/>
          <w:bCs/>
          <w:sz w:val="24"/>
          <w:szCs w:val="24"/>
        </w:rPr>
      </w:pPr>
      <w:r w:rsidRPr="000A3624">
        <w:rPr>
          <w:rFonts w:asciiTheme="majorBidi" w:eastAsia="Times New Roman" w:hAnsiTheme="majorBidi" w:cstheme="majorBidi"/>
          <w:sz w:val="24"/>
          <w:szCs w:val="24"/>
        </w:rPr>
        <w:t>Tes</w:t>
      </w:r>
    </w:p>
    <w:p w:rsidR="00565B68" w:rsidRDefault="00833DB0" w:rsidP="0039348B">
      <w:pPr>
        <w:pStyle w:val="ListParagraph"/>
        <w:spacing w:line="480" w:lineRule="auto"/>
        <w:ind w:left="567" w:firstLine="567"/>
        <w:jc w:val="both"/>
        <w:rPr>
          <w:rFonts w:asciiTheme="majorBidi" w:hAnsiTheme="majorBidi" w:cstheme="majorBidi"/>
          <w:sz w:val="24"/>
          <w:szCs w:val="24"/>
        </w:rPr>
      </w:pPr>
      <w:r w:rsidRPr="00431796">
        <w:rPr>
          <w:rFonts w:ascii="Times New Roman" w:hAnsi="Times New Roman" w:cs="Times New Roman"/>
          <w:sz w:val="24"/>
          <w:szCs w:val="24"/>
        </w:rPr>
        <w:t>Tes adalah serentetan pertanyaan atau latihan serta alat lain yang digunakan untuk mengukur keterampilan, pengetahuan inteligensi, kemampuan atau bakat yang dimiliki oleh individu atau kelompok.</w:t>
      </w:r>
      <w:r>
        <w:rPr>
          <w:rStyle w:val="FootnoteReference"/>
          <w:rFonts w:ascii="Times New Roman" w:hAnsi="Times New Roman" w:cs="Times New Roman"/>
          <w:sz w:val="24"/>
          <w:szCs w:val="24"/>
        </w:rPr>
        <w:footnoteReference w:id="10"/>
      </w:r>
      <w:r w:rsidR="001B1B5E" w:rsidRPr="000A3624">
        <w:rPr>
          <w:rFonts w:asciiTheme="majorBidi" w:hAnsiTheme="majorBidi" w:cstheme="majorBidi"/>
          <w:sz w:val="24"/>
          <w:szCs w:val="24"/>
        </w:rPr>
        <w:t>Tes merupakan sejumlah pertanyaan untuk mengetahui sejauh mana pengetahuan siswa pada materi tertentu</w:t>
      </w:r>
      <w:r w:rsidR="001B1B5E" w:rsidRPr="000A3624">
        <w:rPr>
          <w:rFonts w:asciiTheme="majorBidi" w:hAnsiTheme="majorBidi" w:cstheme="majorBidi"/>
          <w:b/>
          <w:bCs/>
          <w:sz w:val="24"/>
          <w:szCs w:val="24"/>
        </w:rPr>
        <w:t>.</w:t>
      </w:r>
      <w:r w:rsidR="006D6F39">
        <w:rPr>
          <w:rFonts w:asciiTheme="majorBidi" w:hAnsiTheme="majorBidi" w:cstheme="majorBidi"/>
          <w:b/>
          <w:bCs/>
          <w:sz w:val="24"/>
          <w:szCs w:val="24"/>
          <w:lang w:val="en-US"/>
        </w:rPr>
        <w:t xml:space="preserve"> </w:t>
      </w:r>
      <w:r w:rsidR="001B1B5E" w:rsidRPr="000A3624">
        <w:rPr>
          <w:rFonts w:asciiTheme="majorBidi" w:eastAsia="Times New Roman" w:hAnsiTheme="majorBidi" w:cstheme="majorBidi"/>
          <w:sz w:val="24"/>
          <w:szCs w:val="24"/>
        </w:rPr>
        <w:lastRenderedPageBreak/>
        <w:t>Bentuk test yang digunakan dalam penelitian ini sebagai alat pen</w:t>
      </w:r>
      <w:r w:rsidR="00565B68">
        <w:rPr>
          <w:rFonts w:asciiTheme="majorBidi" w:eastAsia="Times New Roman" w:hAnsiTheme="majorBidi" w:cstheme="majorBidi"/>
          <w:sz w:val="24"/>
          <w:szCs w:val="24"/>
        </w:rPr>
        <w:t>gukurnya adalah dengan tes</w:t>
      </w:r>
      <w:r w:rsidR="0069633C">
        <w:rPr>
          <w:rFonts w:asciiTheme="majorBidi" w:eastAsia="Times New Roman" w:hAnsiTheme="majorBidi" w:cstheme="majorBidi"/>
          <w:sz w:val="24"/>
          <w:szCs w:val="24"/>
        </w:rPr>
        <w:t xml:space="preserve"> lisan</w:t>
      </w:r>
      <w:r w:rsidR="00565B6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untuk mengetahui</w:t>
      </w:r>
      <w:r w:rsidR="0069633C">
        <w:rPr>
          <w:rFonts w:asciiTheme="majorBidi" w:eastAsia="Times New Roman" w:hAnsiTheme="majorBidi" w:cstheme="majorBidi"/>
          <w:sz w:val="24"/>
          <w:szCs w:val="24"/>
        </w:rPr>
        <w:t xml:space="preserve"> seberapa baik</w:t>
      </w:r>
      <w:r>
        <w:rPr>
          <w:rFonts w:asciiTheme="majorBidi" w:eastAsia="Times New Roman" w:hAnsiTheme="majorBidi" w:cstheme="majorBidi"/>
          <w:sz w:val="24"/>
          <w:szCs w:val="24"/>
        </w:rPr>
        <w:t xml:space="preserve"> kemampuan menghafal siswa, </w:t>
      </w:r>
      <w:r w:rsidR="001B1B5E" w:rsidRPr="000A3624">
        <w:rPr>
          <w:rFonts w:asciiTheme="majorBidi" w:eastAsia="Times New Roman" w:hAnsiTheme="majorBidi" w:cstheme="majorBidi"/>
          <w:sz w:val="24"/>
          <w:szCs w:val="24"/>
        </w:rPr>
        <w:t xml:space="preserve"> karena data yang aka</w:t>
      </w:r>
      <w:r>
        <w:rPr>
          <w:rFonts w:asciiTheme="majorBidi" w:eastAsia="Times New Roman" w:hAnsiTheme="majorBidi" w:cstheme="majorBidi"/>
          <w:sz w:val="24"/>
          <w:szCs w:val="24"/>
        </w:rPr>
        <w:t xml:space="preserve">n diteliti berupa </w:t>
      </w:r>
      <w:r w:rsidR="00A00A64">
        <w:rPr>
          <w:rFonts w:asciiTheme="majorBidi" w:eastAsia="Times New Roman" w:hAnsiTheme="majorBidi" w:cstheme="majorBidi"/>
          <w:sz w:val="24"/>
          <w:szCs w:val="24"/>
        </w:rPr>
        <w:t>kemampuan menghafal</w:t>
      </w:r>
      <w:r>
        <w:rPr>
          <w:rFonts w:asciiTheme="majorBidi" w:eastAsia="Times New Roman" w:hAnsiTheme="majorBidi" w:cstheme="majorBidi"/>
          <w:sz w:val="24"/>
          <w:szCs w:val="24"/>
        </w:rPr>
        <w:t xml:space="preserve"> siswa </w:t>
      </w:r>
      <w:r w:rsidR="00A00A64">
        <w:rPr>
          <w:rFonts w:asciiTheme="majorBidi" w:eastAsia="Times New Roman" w:hAnsiTheme="majorBidi" w:cstheme="majorBidi"/>
          <w:sz w:val="24"/>
          <w:szCs w:val="24"/>
        </w:rPr>
        <w:t>mengenai ayat</w:t>
      </w:r>
      <w:r w:rsidR="00CC7B40">
        <w:rPr>
          <w:rFonts w:asciiTheme="majorBidi" w:eastAsia="Times New Roman" w:hAnsiTheme="majorBidi" w:cstheme="majorBidi"/>
          <w:sz w:val="24"/>
          <w:szCs w:val="24"/>
        </w:rPr>
        <w:t xml:space="preserve"> pilihan pada bidang studi </w:t>
      </w:r>
      <w:r w:rsidR="001B1B5E" w:rsidRPr="000A3624">
        <w:rPr>
          <w:rFonts w:asciiTheme="majorBidi" w:eastAsia="Times New Roman" w:hAnsiTheme="majorBidi" w:cstheme="majorBidi"/>
          <w:sz w:val="24"/>
          <w:szCs w:val="24"/>
        </w:rPr>
        <w:t>P</w:t>
      </w:r>
      <w:r w:rsidR="00CC7B40">
        <w:rPr>
          <w:rFonts w:asciiTheme="majorBidi" w:eastAsia="Times New Roman" w:hAnsiTheme="majorBidi" w:cstheme="majorBidi"/>
          <w:sz w:val="24"/>
          <w:szCs w:val="24"/>
        </w:rPr>
        <w:t xml:space="preserve">endidikan </w:t>
      </w:r>
      <w:r w:rsidR="001B1B5E" w:rsidRPr="000A3624">
        <w:rPr>
          <w:rFonts w:asciiTheme="majorBidi" w:eastAsia="Times New Roman" w:hAnsiTheme="majorBidi" w:cstheme="majorBidi"/>
          <w:sz w:val="24"/>
          <w:szCs w:val="24"/>
        </w:rPr>
        <w:t>A</w:t>
      </w:r>
      <w:r w:rsidR="00CC7B40">
        <w:rPr>
          <w:rFonts w:asciiTheme="majorBidi" w:eastAsia="Times New Roman" w:hAnsiTheme="majorBidi" w:cstheme="majorBidi"/>
          <w:sz w:val="24"/>
          <w:szCs w:val="24"/>
        </w:rPr>
        <w:t xml:space="preserve">gama </w:t>
      </w:r>
      <w:r w:rsidR="001B1B5E" w:rsidRPr="000A3624">
        <w:rPr>
          <w:rFonts w:asciiTheme="majorBidi" w:eastAsia="Times New Roman" w:hAnsiTheme="majorBidi" w:cstheme="majorBidi"/>
          <w:sz w:val="24"/>
          <w:szCs w:val="24"/>
        </w:rPr>
        <w:t>I</w:t>
      </w:r>
      <w:r w:rsidR="00CC7B40">
        <w:rPr>
          <w:rFonts w:asciiTheme="majorBidi" w:eastAsia="Times New Roman" w:hAnsiTheme="majorBidi" w:cstheme="majorBidi"/>
          <w:sz w:val="24"/>
          <w:szCs w:val="24"/>
        </w:rPr>
        <w:t>slam</w:t>
      </w:r>
      <w:r w:rsidR="001B1B5E" w:rsidRPr="000A3624">
        <w:rPr>
          <w:rFonts w:asciiTheme="majorBidi" w:eastAsia="Times New Roman" w:hAnsiTheme="majorBidi" w:cstheme="majorBidi"/>
          <w:sz w:val="24"/>
          <w:szCs w:val="24"/>
        </w:rPr>
        <w:t>.</w:t>
      </w:r>
      <w:r w:rsidR="00565B68">
        <w:rPr>
          <w:rFonts w:asciiTheme="majorBidi" w:hAnsiTheme="majorBidi" w:cstheme="majorBidi"/>
          <w:sz w:val="24"/>
          <w:szCs w:val="24"/>
        </w:rPr>
        <w:t>Penyusunan soal tes disesuaikan berdasarkan kemampuan menghafal</w:t>
      </w:r>
      <w:r w:rsidR="0025011E" w:rsidRPr="002534B5">
        <w:rPr>
          <w:rFonts w:asciiTheme="majorBidi" w:hAnsiTheme="majorBidi" w:cstheme="majorBidi"/>
          <w:sz w:val="24"/>
          <w:szCs w:val="24"/>
        </w:rPr>
        <w:t xml:space="preserve"> yang dilakukan oleh siswa</w:t>
      </w:r>
      <w:r w:rsidR="00565B68">
        <w:rPr>
          <w:rFonts w:asciiTheme="majorBidi" w:hAnsiTheme="majorBidi" w:cstheme="majorBidi"/>
          <w:sz w:val="24"/>
          <w:szCs w:val="24"/>
        </w:rPr>
        <w:t>.</w:t>
      </w:r>
    </w:p>
    <w:p w:rsidR="00F1208F" w:rsidRDefault="00A00A64" w:rsidP="0039348B">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Tes lisan yang diberikan kepada siswa, bertujuan untuk mengukur kemampuan menghafal siswa terhadap materi yang telah diberikan, siswa diberi instruksi untuk menghafalkan suatu ayat mengenai materi yang telah disampaikan, dengan kriteria penilaian sesuai dengan indikator kemampuan menghafal.</w:t>
      </w:r>
    </w:p>
    <w:p w:rsidR="00D12EB7" w:rsidRDefault="0039348B" w:rsidP="00D12EB7">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Instrumen</w:t>
      </w:r>
      <w:r w:rsidR="0055571D">
        <w:rPr>
          <w:rFonts w:asciiTheme="majorBidi" w:hAnsiTheme="majorBidi" w:cstheme="majorBidi"/>
          <w:sz w:val="24"/>
          <w:szCs w:val="24"/>
        </w:rPr>
        <w:t xml:space="preserve"> Penilaian</w:t>
      </w:r>
    </w:p>
    <w:p w:rsidR="00820119" w:rsidRDefault="008C1A88" w:rsidP="0039348B">
      <w:pPr>
        <w:pStyle w:val="ListParagraph"/>
        <w:spacing w:line="480" w:lineRule="auto"/>
        <w:ind w:left="927" w:firstLine="207"/>
        <w:jc w:val="both"/>
        <w:rPr>
          <w:rFonts w:asciiTheme="majorBidi" w:hAnsiTheme="majorBidi" w:cstheme="majorBidi"/>
          <w:sz w:val="24"/>
          <w:szCs w:val="24"/>
        </w:rPr>
      </w:pPr>
      <w:r w:rsidRPr="00D12EB7">
        <w:rPr>
          <w:rFonts w:asciiTheme="majorBidi" w:hAnsiTheme="majorBidi" w:cstheme="majorBidi"/>
          <w:sz w:val="24"/>
          <w:szCs w:val="24"/>
        </w:rPr>
        <w:t>Terdap</w:t>
      </w:r>
      <w:r w:rsidR="006250CC" w:rsidRPr="00D12EB7">
        <w:rPr>
          <w:rFonts w:asciiTheme="majorBidi" w:hAnsiTheme="majorBidi" w:cstheme="majorBidi"/>
          <w:sz w:val="24"/>
          <w:szCs w:val="24"/>
        </w:rPr>
        <w:t>at beberapa</w:t>
      </w:r>
      <w:r w:rsidR="00071B6E" w:rsidRPr="00D12EB7">
        <w:rPr>
          <w:rFonts w:asciiTheme="majorBidi" w:hAnsiTheme="majorBidi" w:cstheme="majorBidi"/>
          <w:sz w:val="24"/>
          <w:szCs w:val="24"/>
        </w:rPr>
        <w:t xml:space="preserve"> aspek</w:t>
      </w:r>
      <w:r w:rsidR="001C4F90" w:rsidRPr="00D12EB7">
        <w:rPr>
          <w:rFonts w:asciiTheme="majorBidi" w:hAnsiTheme="majorBidi" w:cstheme="majorBidi"/>
          <w:sz w:val="24"/>
          <w:szCs w:val="24"/>
        </w:rPr>
        <w:t xml:space="preserve"> yang akan dijadikan sebagai penilaia</w:t>
      </w:r>
      <w:r w:rsidR="008612D4" w:rsidRPr="00D12EB7">
        <w:rPr>
          <w:rFonts w:asciiTheme="majorBidi" w:hAnsiTheme="majorBidi" w:cstheme="majorBidi"/>
          <w:sz w:val="24"/>
          <w:szCs w:val="24"/>
        </w:rPr>
        <w:t xml:space="preserve">n dalam tes kemampuan menghafal </w:t>
      </w:r>
      <w:r w:rsidR="001C4F90" w:rsidRPr="00D12EB7">
        <w:rPr>
          <w:rFonts w:asciiTheme="majorBidi" w:hAnsiTheme="majorBidi" w:cstheme="majorBidi"/>
          <w:sz w:val="24"/>
          <w:szCs w:val="24"/>
        </w:rPr>
        <w:t xml:space="preserve">yang </w:t>
      </w:r>
      <w:r w:rsidR="008612D4" w:rsidRPr="00D12EB7">
        <w:rPr>
          <w:rFonts w:asciiTheme="majorBidi" w:hAnsiTheme="majorBidi" w:cstheme="majorBidi"/>
          <w:sz w:val="24"/>
          <w:szCs w:val="24"/>
        </w:rPr>
        <w:t xml:space="preserve">akan </w:t>
      </w:r>
      <w:r w:rsidR="001C4F90" w:rsidRPr="00D12EB7">
        <w:rPr>
          <w:rFonts w:asciiTheme="majorBidi" w:hAnsiTheme="majorBidi" w:cstheme="majorBidi"/>
          <w:sz w:val="24"/>
          <w:szCs w:val="24"/>
        </w:rPr>
        <w:t>diberikan</w:t>
      </w:r>
      <w:r w:rsidR="008612D4" w:rsidRPr="00D12EB7">
        <w:rPr>
          <w:rFonts w:asciiTheme="majorBidi" w:hAnsiTheme="majorBidi" w:cstheme="majorBidi"/>
          <w:sz w:val="24"/>
          <w:szCs w:val="24"/>
        </w:rPr>
        <w:t xml:space="preserve">. </w:t>
      </w:r>
      <w:r w:rsidR="00071B6E" w:rsidRPr="00D12EB7">
        <w:rPr>
          <w:rFonts w:asciiTheme="majorBidi" w:hAnsiTheme="majorBidi" w:cstheme="majorBidi"/>
          <w:sz w:val="24"/>
          <w:szCs w:val="24"/>
        </w:rPr>
        <w:t xml:space="preserve">Aspek penilaian </w:t>
      </w:r>
      <w:r w:rsidR="008612D4" w:rsidRPr="00D12EB7">
        <w:rPr>
          <w:rFonts w:asciiTheme="majorBidi" w:hAnsiTheme="majorBidi" w:cstheme="majorBidi"/>
          <w:sz w:val="24"/>
          <w:szCs w:val="24"/>
        </w:rPr>
        <w:t xml:space="preserve">yang diajukan </w:t>
      </w:r>
      <w:r w:rsidR="005F0AC1" w:rsidRPr="00D12EB7">
        <w:rPr>
          <w:rFonts w:asciiTheme="majorBidi" w:hAnsiTheme="majorBidi" w:cstheme="majorBidi"/>
          <w:sz w:val="24"/>
          <w:szCs w:val="24"/>
        </w:rPr>
        <w:t>sesuai dengan indikator kemampuan menghafal yang telah ditentukan</w:t>
      </w:r>
      <w:r w:rsidR="001C4F90" w:rsidRPr="00D12EB7">
        <w:rPr>
          <w:rFonts w:asciiTheme="majorBidi" w:hAnsiTheme="majorBidi" w:cstheme="majorBidi"/>
          <w:sz w:val="24"/>
          <w:szCs w:val="24"/>
        </w:rPr>
        <w:t xml:space="preserve">, </w:t>
      </w:r>
      <w:r w:rsidR="00071B6E" w:rsidRPr="00D12EB7">
        <w:rPr>
          <w:rFonts w:asciiTheme="majorBidi" w:hAnsiTheme="majorBidi" w:cstheme="majorBidi"/>
          <w:sz w:val="24"/>
          <w:szCs w:val="24"/>
        </w:rPr>
        <w:t xml:space="preserve">lima aspek penilaian dalam </w:t>
      </w:r>
      <w:r w:rsidR="00BA431A" w:rsidRPr="00D12EB7">
        <w:rPr>
          <w:rFonts w:asciiTheme="majorBidi" w:hAnsiTheme="majorBidi" w:cstheme="majorBidi"/>
          <w:sz w:val="24"/>
          <w:szCs w:val="24"/>
        </w:rPr>
        <w:t xml:space="preserve"> tes lisan ini, </w:t>
      </w:r>
      <w:r w:rsidR="001C4F90" w:rsidRPr="00D12EB7">
        <w:rPr>
          <w:rFonts w:asciiTheme="majorBidi" w:hAnsiTheme="majorBidi" w:cstheme="majorBidi"/>
          <w:sz w:val="24"/>
          <w:szCs w:val="24"/>
        </w:rPr>
        <w:t>yaitu</w:t>
      </w:r>
      <w:r w:rsidR="006D6F39" w:rsidRPr="006D6F39">
        <w:rPr>
          <w:rFonts w:asciiTheme="majorBidi" w:hAnsiTheme="majorBidi" w:cstheme="majorBidi"/>
          <w:sz w:val="24"/>
          <w:szCs w:val="24"/>
        </w:rPr>
        <w:t xml:space="preserve"> </w:t>
      </w:r>
      <w:r w:rsidR="001C4F90" w:rsidRPr="00D12EB7">
        <w:rPr>
          <w:rFonts w:asciiTheme="majorBidi" w:hAnsiTheme="majorBidi" w:cstheme="majorBidi"/>
          <w:sz w:val="24"/>
          <w:szCs w:val="24"/>
        </w:rPr>
        <w:t>mengenai pelafalan ayat</w:t>
      </w:r>
      <w:r w:rsidR="006D6F39" w:rsidRPr="006D6F39">
        <w:rPr>
          <w:rFonts w:asciiTheme="majorBidi" w:hAnsiTheme="majorBidi" w:cstheme="majorBidi"/>
          <w:sz w:val="24"/>
          <w:szCs w:val="24"/>
        </w:rPr>
        <w:t xml:space="preserve"> </w:t>
      </w:r>
      <w:r w:rsidR="00B66491" w:rsidRPr="006D6F39">
        <w:rPr>
          <w:rFonts w:asciiTheme="majorBidi" w:hAnsiTheme="majorBidi" w:cstheme="majorBidi"/>
          <w:i/>
          <w:iCs/>
          <w:sz w:val="24"/>
          <w:szCs w:val="24"/>
        </w:rPr>
        <w:t>makhorijul huruf</w:t>
      </w:r>
      <w:r w:rsidR="00B66491" w:rsidRPr="00D12EB7">
        <w:rPr>
          <w:rFonts w:asciiTheme="majorBidi" w:hAnsiTheme="majorBidi" w:cstheme="majorBidi"/>
          <w:sz w:val="24"/>
          <w:szCs w:val="24"/>
        </w:rPr>
        <w:t xml:space="preserve">, </w:t>
      </w:r>
      <w:r w:rsidR="001C4F90" w:rsidRPr="00D12EB7">
        <w:rPr>
          <w:rFonts w:asciiTheme="majorBidi" w:hAnsiTheme="majorBidi" w:cstheme="majorBidi"/>
          <w:sz w:val="24"/>
          <w:szCs w:val="24"/>
        </w:rPr>
        <w:t>hukum tajwid, arti mufrodat, serta</w:t>
      </w:r>
      <w:r w:rsidR="0039348B" w:rsidRPr="001F6EEC">
        <w:rPr>
          <w:rFonts w:asciiTheme="majorBidi" w:hAnsiTheme="majorBidi" w:cstheme="majorBidi"/>
          <w:sz w:val="24"/>
          <w:szCs w:val="24"/>
        </w:rPr>
        <w:t xml:space="preserve"> </w:t>
      </w:r>
      <w:r w:rsidR="001F6EEC">
        <w:rPr>
          <w:rFonts w:asciiTheme="majorBidi" w:hAnsiTheme="majorBidi" w:cstheme="majorBidi"/>
          <w:sz w:val="24"/>
          <w:szCs w:val="24"/>
        </w:rPr>
        <w:t>terjemah</w:t>
      </w:r>
      <w:r w:rsidR="001C4F90" w:rsidRPr="00D12EB7">
        <w:rPr>
          <w:rFonts w:asciiTheme="majorBidi" w:hAnsiTheme="majorBidi" w:cstheme="majorBidi"/>
          <w:sz w:val="24"/>
          <w:szCs w:val="24"/>
        </w:rPr>
        <w:t xml:space="preserve"> ayat.</w:t>
      </w:r>
      <w:r w:rsidR="001F6EEC" w:rsidRPr="001F6EEC">
        <w:rPr>
          <w:rFonts w:asciiTheme="majorBidi" w:hAnsiTheme="majorBidi" w:cstheme="majorBidi"/>
          <w:sz w:val="24"/>
          <w:szCs w:val="24"/>
        </w:rPr>
        <w:t xml:space="preserve"> </w:t>
      </w:r>
      <w:r w:rsidR="00F66F1E" w:rsidRPr="00D12EB7">
        <w:rPr>
          <w:rFonts w:asciiTheme="majorBidi" w:hAnsiTheme="majorBidi" w:cstheme="majorBidi"/>
          <w:sz w:val="24"/>
          <w:szCs w:val="24"/>
        </w:rPr>
        <w:t xml:space="preserve">Dengan pemberian skor </w:t>
      </w:r>
      <w:r w:rsidR="00833990" w:rsidRPr="00D12EB7">
        <w:rPr>
          <w:rFonts w:asciiTheme="majorBidi" w:hAnsiTheme="majorBidi" w:cstheme="majorBidi"/>
          <w:sz w:val="24"/>
          <w:szCs w:val="24"/>
        </w:rPr>
        <w:t>penilaian dal</w:t>
      </w:r>
      <w:r w:rsidR="0036348D">
        <w:rPr>
          <w:rFonts w:asciiTheme="majorBidi" w:hAnsiTheme="majorBidi" w:cstheme="majorBidi"/>
          <w:sz w:val="24"/>
          <w:szCs w:val="24"/>
        </w:rPr>
        <w:t xml:space="preserve">am setiap </w:t>
      </w:r>
      <w:r w:rsidR="0036348D">
        <w:rPr>
          <w:rFonts w:asciiTheme="majorBidi" w:hAnsiTheme="majorBidi" w:cstheme="majorBidi"/>
          <w:sz w:val="24"/>
          <w:szCs w:val="24"/>
        </w:rPr>
        <w:lastRenderedPageBreak/>
        <w:t>aspeknya bernilai 20-5</w:t>
      </w:r>
      <w:r w:rsidR="00833990" w:rsidRPr="00D12EB7">
        <w:rPr>
          <w:rFonts w:asciiTheme="majorBidi" w:hAnsiTheme="majorBidi" w:cstheme="majorBidi"/>
          <w:sz w:val="24"/>
          <w:szCs w:val="24"/>
        </w:rPr>
        <w:t>. Skor 20 diberikan apabila siswa mampu menjawab secara maksimal pertanyaan yang d</w:t>
      </w:r>
      <w:r w:rsidR="00DC5416">
        <w:rPr>
          <w:rFonts w:asciiTheme="majorBidi" w:hAnsiTheme="majorBidi" w:cstheme="majorBidi"/>
          <w:sz w:val="24"/>
          <w:szCs w:val="24"/>
        </w:rPr>
        <w:t xml:space="preserve">iberikan, skor 10 </w:t>
      </w:r>
      <w:r w:rsidR="00820119" w:rsidRPr="00D12EB7">
        <w:rPr>
          <w:rFonts w:asciiTheme="majorBidi" w:hAnsiTheme="majorBidi" w:cstheme="majorBidi"/>
          <w:sz w:val="24"/>
          <w:szCs w:val="24"/>
        </w:rPr>
        <w:t>diberikan kepada siswa yang hanya mampu menjawab sebagian pertanyaan yang diajukan oleh guru, dan skor 5 diberikan kepada siswa yang tidak mampu menjawab pertanyaan yang diajukan.Untuk lebih j</w:t>
      </w:r>
      <w:r w:rsidR="001F6EEC">
        <w:rPr>
          <w:rFonts w:asciiTheme="majorBidi" w:hAnsiTheme="majorBidi" w:cstheme="majorBidi"/>
          <w:sz w:val="24"/>
          <w:szCs w:val="24"/>
        </w:rPr>
        <w:t>elasnya dapat dilihat pada tab</w:t>
      </w:r>
      <w:r w:rsidR="001F6EEC" w:rsidRPr="001F6EEC">
        <w:rPr>
          <w:rFonts w:asciiTheme="majorBidi" w:hAnsiTheme="majorBidi" w:cstheme="majorBidi"/>
          <w:sz w:val="24"/>
          <w:szCs w:val="24"/>
        </w:rPr>
        <w:t>el</w:t>
      </w:r>
      <w:r w:rsidR="00DC5416">
        <w:rPr>
          <w:rFonts w:asciiTheme="majorBidi" w:hAnsiTheme="majorBidi" w:cstheme="majorBidi"/>
          <w:sz w:val="24"/>
          <w:szCs w:val="24"/>
        </w:rPr>
        <w:t xml:space="preserve"> III.II </w:t>
      </w:r>
      <w:r w:rsidR="0039348B">
        <w:rPr>
          <w:rFonts w:asciiTheme="majorBidi" w:hAnsiTheme="majorBidi" w:cstheme="majorBidi"/>
          <w:sz w:val="24"/>
          <w:szCs w:val="24"/>
        </w:rPr>
        <w:t xml:space="preserve"> mengenai instrumen</w:t>
      </w:r>
      <w:r w:rsidR="00820119" w:rsidRPr="00D12EB7">
        <w:rPr>
          <w:rFonts w:asciiTheme="majorBidi" w:hAnsiTheme="majorBidi" w:cstheme="majorBidi"/>
          <w:sz w:val="24"/>
          <w:szCs w:val="24"/>
        </w:rPr>
        <w:t xml:space="preserve"> penilaian kemampuan menghafal, dibawah ini: </w:t>
      </w:r>
    </w:p>
    <w:p w:rsidR="0055571D" w:rsidRDefault="004F0202" w:rsidP="0055571D">
      <w:pPr>
        <w:pStyle w:val="ListParagraph"/>
        <w:spacing w:line="480" w:lineRule="auto"/>
        <w:ind w:left="567"/>
        <w:jc w:val="center"/>
        <w:rPr>
          <w:rFonts w:asciiTheme="majorBidi" w:hAnsiTheme="majorBidi" w:cstheme="majorBidi"/>
          <w:sz w:val="24"/>
          <w:szCs w:val="24"/>
        </w:rPr>
      </w:pPr>
      <w:r>
        <w:rPr>
          <w:rFonts w:asciiTheme="majorBidi" w:hAnsiTheme="majorBidi" w:cstheme="majorBidi"/>
          <w:sz w:val="24"/>
          <w:szCs w:val="24"/>
        </w:rPr>
        <w:t>Tabel</w:t>
      </w:r>
      <w:r w:rsidR="001F6EEC">
        <w:rPr>
          <w:rFonts w:asciiTheme="majorBidi" w:hAnsiTheme="majorBidi" w:cstheme="majorBidi"/>
          <w:sz w:val="24"/>
          <w:szCs w:val="24"/>
          <w:lang w:val="en-US"/>
        </w:rPr>
        <w:t xml:space="preserve"> </w:t>
      </w:r>
      <w:r w:rsidR="007F71F4">
        <w:rPr>
          <w:rFonts w:asciiTheme="majorBidi" w:hAnsiTheme="majorBidi" w:cstheme="majorBidi"/>
          <w:sz w:val="24"/>
          <w:szCs w:val="24"/>
        </w:rPr>
        <w:t>III</w:t>
      </w:r>
      <w:r w:rsidR="00477973">
        <w:rPr>
          <w:rFonts w:asciiTheme="majorBidi" w:hAnsiTheme="majorBidi" w:cstheme="majorBidi"/>
          <w:sz w:val="24"/>
          <w:szCs w:val="24"/>
        </w:rPr>
        <w:t>.II</w:t>
      </w:r>
      <w:r w:rsidR="0039348B">
        <w:rPr>
          <w:rFonts w:asciiTheme="majorBidi" w:hAnsiTheme="majorBidi" w:cstheme="majorBidi"/>
          <w:sz w:val="24"/>
          <w:szCs w:val="24"/>
        </w:rPr>
        <w:t xml:space="preserve"> Instrumen</w:t>
      </w:r>
      <w:r w:rsidR="0055571D">
        <w:rPr>
          <w:rFonts w:asciiTheme="majorBidi" w:hAnsiTheme="majorBidi" w:cstheme="majorBidi"/>
          <w:sz w:val="24"/>
          <w:szCs w:val="24"/>
        </w:rPr>
        <w:t xml:space="preserve"> penilaian kemampuan menghafal</w:t>
      </w:r>
    </w:p>
    <w:tbl>
      <w:tblPr>
        <w:tblStyle w:val="TableGrid"/>
        <w:tblW w:w="0" w:type="auto"/>
        <w:tblInd w:w="959" w:type="dxa"/>
        <w:tblLook w:val="04A0" w:firstRow="1" w:lastRow="0" w:firstColumn="1" w:lastColumn="0" w:noHBand="0" w:noVBand="1"/>
      </w:tblPr>
      <w:tblGrid>
        <w:gridCol w:w="700"/>
        <w:gridCol w:w="2704"/>
        <w:gridCol w:w="1521"/>
        <w:gridCol w:w="1249"/>
      </w:tblGrid>
      <w:tr w:rsidR="00071B6E" w:rsidTr="004F0202">
        <w:tc>
          <w:tcPr>
            <w:tcW w:w="709" w:type="dxa"/>
            <w:vMerge w:val="restart"/>
            <w:tcBorders>
              <w:right w:val="single" w:sz="4" w:space="0" w:color="auto"/>
            </w:tcBorders>
          </w:tcPr>
          <w:p w:rsidR="00071B6E" w:rsidRPr="00A83779" w:rsidRDefault="00071B6E" w:rsidP="00071B6E">
            <w:pPr>
              <w:pStyle w:val="ListParagraph"/>
              <w:spacing w:line="480" w:lineRule="auto"/>
              <w:ind w:left="0"/>
              <w:jc w:val="center"/>
              <w:rPr>
                <w:rFonts w:asciiTheme="majorBidi" w:hAnsiTheme="majorBidi" w:cstheme="majorBidi"/>
                <w:b/>
                <w:bCs/>
                <w:sz w:val="24"/>
                <w:szCs w:val="24"/>
              </w:rPr>
            </w:pPr>
            <w:r w:rsidRPr="00A83779">
              <w:rPr>
                <w:rFonts w:asciiTheme="majorBidi" w:hAnsiTheme="majorBidi" w:cstheme="majorBidi"/>
                <w:b/>
                <w:bCs/>
                <w:sz w:val="24"/>
                <w:szCs w:val="24"/>
              </w:rPr>
              <w:t xml:space="preserve">No </w:t>
            </w:r>
          </w:p>
        </w:tc>
        <w:tc>
          <w:tcPr>
            <w:tcW w:w="2771" w:type="dxa"/>
            <w:vMerge w:val="restart"/>
            <w:tcBorders>
              <w:right w:val="single" w:sz="4" w:space="0" w:color="auto"/>
            </w:tcBorders>
          </w:tcPr>
          <w:p w:rsidR="00071B6E" w:rsidRPr="00A83779" w:rsidRDefault="00071B6E" w:rsidP="00902B6A">
            <w:pPr>
              <w:pStyle w:val="ListParagraph"/>
              <w:spacing w:line="480" w:lineRule="auto"/>
              <w:ind w:left="0"/>
              <w:jc w:val="center"/>
              <w:rPr>
                <w:rFonts w:asciiTheme="majorBidi" w:hAnsiTheme="majorBidi" w:cstheme="majorBidi"/>
                <w:b/>
                <w:bCs/>
                <w:sz w:val="24"/>
                <w:szCs w:val="24"/>
              </w:rPr>
            </w:pPr>
            <w:r w:rsidRPr="00A83779">
              <w:rPr>
                <w:rFonts w:asciiTheme="majorBidi" w:hAnsiTheme="majorBidi" w:cstheme="majorBidi"/>
                <w:b/>
                <w:bCs/>
                <w:sz w:val="24"/>
                <w:szCs w:val="24"/>
              </w:rPr>
              <w:t>Aspek dalam penilaian</w:t>
            </w:r>
          </w:p>
        </w:tc>
        <w:tc>
          <w:tcPr>
            <w:tcW w:w="2835" w:type="dxa"/>
            <w:gridSpan w:val="2"/>
            <w:tcBorders>
              <w:left w:val="single" w:sz="4" w:space="0" w:color="auto"/>
            </w:tcBorders>
          </w:tcPr>
          <w:p w:rsidR="00071B6E" w:rsidRPr="00A83779" w:rsidRDefault="00071B6E" w:rsidP="00902B6A">
            <w:pPr>
              <w:pStyle w:val="ListParagraph"/>
              <w:spacing w:line="480" w:lineRule="auto"/>
              <w:ind w:left="0"/>
              <w:jc w:val="center"/>
              <w:rPr>
                <w:rFonts w:asciiTheme="majorBidi" w:hAnsiTheme="majorBidi" w:cstheme="majorBidi"/>
                <w:b/>
                <w:bCs/>
                <w:sz w:val="24"/>
                <w:szCs w:val="24"/>
              </w:rPr>
            </w:pPr>
            <w:r w:rsidRPr="00A83779">
              <w:rPr>
                <w:rFonts w:asciiTheme="majorBidi" w:hAnsiTheme="majorBidi" w:cstheme="majorBidi"/>
                <w:b/>
                <w:bCs/>
                <w:sz w:val="24"/>
                <w:szCs w:val="24"/>
              </w:rPr>
              <w:t>Sistem penilaian</w:t>
            </w:r>
          </w:p>
        </w:tc>
      </w:tr>
      <w:tr w:rsidR="00071B6E" w:rsidTr="004F0202">
        <w:tc>
          <w:tcPr>
            <w:tcW w:w="709" w:type="dxa"/>
            <w:vMerge/>
            <w:tcBorders>
              <w:right w:val="single" w:sz="4" w:space="0" w:color="auto"/>
            </w:tcBorders>
          </w:tcPr>
          <w:p w:rsidR="00071B6E" w:rsidRDefault="00071B6E" w:rsidP="00902B6A">
            <w:pPr>
              <w:pStyle w:val="ListParagraph"/>
              <w:spacing w:line="480" w:lineRule="auto"/>
              <w:ind w:left="0"/>
              <w:jc w:val="center"/>
              <w:rPr>
                <w:rFonts w:asciiTheme="majorBidi" w:hAnsiTheme="majorBidi" w:cstheme="majorBidi"/>
                <w:sz w:val="24"/>
                <w:szCs w:val="24"/>
              </w:rPr>
            </w:pPr>
          </w:p>
        </w:tc>
        <w:tc>
          <w:tcPr>
            <w:tcW w:w="2771" w:type="dxa"/>
            <w:vMerge/>
            <w:tcBorders>
              <w:right w:val="single" w:sz="4" w:space="0" w:color="auto"/>
            </w:tcBorders>
          </w:tcPr>
          <w:p w:rsidR="00071B6E" w:rsidRDefault="00071B6E" w:rsidP="00902B6A">
            <w:pPr>
              <w:pStyle w:val="ListParagraph"/>
              <w:spacing w:line="480" w:lineRule="auto"/>
              <w:ind w:left="0"/>
              <w:jc w:val="center"/>
              <w:rPr>
                <w:rFonts w:asciiTheme="majorBidi" w:hAnsiTheme="majorBidi" w:cstheme="majorBidi"/>
                <w:sz w:val="24"/>
                <w:szCs w:val="24"/>
              </w:rPr>
            </w:pPr>
          </w:p>
        </w:tc>
        <w:tc>
          <w:tcPr>
            <w:tcW w:w="1559" w:type="dxa"/>
            <w:tcBorders>
              <w:left w:val="single" w:sz="4" w:space="0" w:color="auto"/>
            </w:tcBorders>
          </w:tcPr>
          <w:p w:rsidR="00071B6E" w:rsidRPr="00A83779" w:rsidRDefault="00071B6E" w:rsidP="00902B6A">
            <w:pPr>
              <w:pStyle w:val="ListParagraph"/>
              <w:spacing w:line="480" w:lineRule="auto"/>
              <w:ind w:left="0"/>
              <w:jc w:val="center"/>
              <w:rPr>
                <w:rFonts w:asciiTheme="majorBidi" w:hAnsiTheme="majorBidi" w:cstheme="majorBidi"/>
                <w:b/>
                <w:bCs/>
                <w:sz w:val="24"/>
                <w:szCs w:val="24"/>
              </w:rPr>
            </w:pPr>
            <w:r w:rsidRPr="00A83779">
              <w:rPr>
                <w:rFonts w:asciiTheme="majorBidi" w:hAnsiTheme="majorBidi" w:cstheme="majorBidi"/>
                <w:b/>
                <w:bCs/>
                <w:sz w:val="24"/>
                <w:szCs w:val="24"/>
              </w:rPr>
              <w:t>Skor mak</w:t>
            </w:r>
            <w:r w:rsidR="004555BF" w:rsidRPr="00A83779">
              <w:rPr>
                <w:rFonts w:asciiTheme="majorBidi" w:hAnsiTheme="majorBidi" w:cstheme="majorBidi"/>
                <w:b/>
                <w:bCs/>
                <w:sz w:val="24"/>
                <w:szCs w:val="24"/>
              </w:rPr>
              <w:t>s</w:t>
            </w:r>
          </w:p>
        </w:tc>
        <w:tc>
          <w:tcPr>
            <w:tcW w:w="1276" w:type="dxa"/>
          </w:tcPr>
          <w:p w:rsidR="00071B6E" w:rsidRPr="00A83779" w:rsidRDefault="00071B6E" w:rsidP="00902B6A">
            <w:pPr>
              <w:pStyle w:val="ListParagraph"/>
              <w:spacing w:line="480" w:lineRule="auto"/>
              <w:ind w:left="0"/>
              <w:jc w:val="center"/>
              <w:rPr>
                <w:rFonts w:asciiTheme="majorBidi" w:hAnsiTheme="majorBidi" w:cstheme="majorBidi"/>
                <w:b/>
                <w:bCs/>
                <w:sz w:val="24"/>
                <w:szCs w:val="24"/>
              </w:rPr>
            </w:pPr>
            <w:r w:rsidRPr="00A83779">
              <w:rPr>
                <w:rFonts w:asciiTheme="majorBidi" w:hAnsiTheme="majorBidi" w:cstheme="majorBidi"/>
                <w:b/>
                <w:bCs/>
                <w:sz w:val="24"/>
                <w:szCs w:val="24"/>
              </w:rPr>
              <w:t>Skor min</w:t>
            </w:r>
          </w:p>
        </w:tc>
      </w:tr>
      <w:tr w:rsidR="00071B6E" w:rsidTr="004F0202">
        <w:tc>
          <w:tcPr>
            <w:tcW w:w="709" w:type="dxa"/>
            <w:tcBorders>
              <w:righ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771" w:type="dxa"/>
            <w:tcBorders>
              <w:lef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Pelafalan ayat</w:t>
            </w:r>
          </w:p>
        </w:tc>
        <w:tc>
          <w:tcPr>
            <w:tcW w:w="1559" w:type="dxa"/>
          </w:tcPr>
          <w:p w:rsidR="00071B6E" w:rsidRDefault="00833990"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276" w:type="dxa"/>
          </w:tcPr>
          <w:p w:rsidR="00071B6E"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r w:rsidR="00071B6E" w:rsidTr="004F0202">
        <w:tc>
          <w:tcPr>
            <w:tcW w:w="709" w:type="dxa"/>
            <w:tcBorders>
              <w:righ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771" w:type="dxa"/>
            <w:tcBorders>
              <w:left w:val="single" w:sz="4" w:space="0" w:color="auto"/>
            </w:tcBorders>
          </w:tcPr>
          <w:p w:rsidR="00071B6E" w:rsidRPr="00C73720" w:rsidRDefault="0055571D" w:rsidP="00692DCD">
            <w:pPr>
              <w:pStyle w:val="ListParagraph"/>
              <w:spacing w:line="480" w:lineRule="auto"/>
              <w:ind w:left="0"/>
              <w:jc w:val="center"/>
              <w:rPr>
                <w:rFonts w:asciiTheme="majorBidi" w:hAnsiTheme="majorBidi" w:cstheme="majorBidi"/>
                <w:i/>
                <w:iCs/>
                <w:sz w:val="24"/>
                <w:szCs w:val="24"/>
              </w:rPr>
            </w:pPr>
            <w:r w:rsidRPr="00C73720">
              <w:rPr>
                <w:rFonts w:asciiTheme="majorBidi" w:hAnsiTheme="majorBidi" w:cstheme="majorBidi"/>
                <w:i/>
                <w:iCs/>
                <w:sz w:val="24"/>
                <w:szCs w:val="24"/>
              </w:rPr>
              <w:t>Makhorijul huruf</w:t>
            </w:r>
          </w:p>
        </w:tc>
        <w:tc>
          <w:tcPr>
            <w:tcW w:w="1559" w:type="dxa"/>
          </w:tcPr>
          <w:p w:rsidR="00071B6E" w:rsidRDefault="00833990"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276" w:type="dxa"/>
          </w:tcPr>
          <w:p w:rsidR="00820119"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r w:rsidR="00071B6E" w:rsidTr="004F0202">
        <w:tc>
          <w:tcPr>
            <w:tcW w:w="709" w:type="dxa"/>
            <w:tcBorders>
              <w:righ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771" w:type="dxa"/>
            <w:tcBorders>
              <w:lef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Hukum </w:t>
            </w:r>
            <w:r w:rsidRPr="00C73720">
              <w:rPr>
                <w:rFonts w:asciiTheme="majorBidi" w:hAnsiTheme="majorBidi" w:cstheme="majorBidi"/>
                <w:i/>
                <w:iCs/>
                <w:sz w:val="24"/>
                <w:szCs w:val="24"/>
              </w:rPr>
              <w:t>tajwid</w:t>
            </w:r>
          </w:p>
        </w:tc>
        <w:tc>
          <w:tcPr>
            <w:tcW w:w="1559" w:type="dxa"/>
          </w:tcPr>
          <w:p w:rsidR="00071B6E" w:rsidRDefault="00833990"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276" w:type="dxa"/>
          </w:tcPr>
          <w:p w:rsidR="00071B6E"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r w:rsidR="00071B6E" w:rsidTr="004F0202">
        <w:tc>
          <w:tcPr>
            <w:tcW w:w="709" w:type="dxa"/>
            <w:tcBorders>
              <w:righ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771" w:type="dxa"/>
            <w:tcBorders>
              <w:left w:val="single" w:sz="4" w:space="0" w:color="auto"/>
            </w:tcBorders>
          </w:tcPr>
          <w:p w:rsidR="00071B6E" w:rsidRDefault="00C73720" w:rsidP="00692DCD">
            <w:pPr>
              <w:pStyle w:val="ListParagraph"/>
              <w:spacing w:line="480" w:lineRule="auto"/>
              <w:ind w:left="0"/>
              <w:jc w:val="center"/>
              <w:rPr>
                <w:rFonts w:asciiTheme="majorBidi" w:hAnsiTheme="majorBidi" w:cstheme="majorBidi"/>
                <w:sz w:val="24"/>
                <w:szCs w:val="24"/>
              </w:rPr>
            </w:pPr>
            <w:proofErr w:type="spellStart"/>
            <w:r>
              <w:rPr>
                <w:rFonts w:asciiTheme="majorBidi" w:hAnsiTheme="majorBidi" w:cstheme="majorBidi"/>
                <w:sz w:val="24"/>
                <w:szCs w:val="24"/>
                <w:lang w:val="en-US"/>
              </w:rPr>
              <w:t>Arti</w:t>
            </w:r>
            <w:proofErr w:type="spellEnd"/>
            <w:r>
              <w:rPr>
                <w:rFonts w:asciiTheme="majorBidi" w:hAnsiTheme="majorBidi" w:cstheme="majorBidi"/>
                <w:sz w:val="24"/>
                <w:szCs w:val="24"/>
                <w:lang w:val="en-US"/>
              </w:rPr>
              <w:t xml:space="preserve"> </w:t>
            </w:r>
            <w:r w:rsidR="00071B6E" w:rsidRPr="00C73720">
              <w:rPr>
                <w:rFonts w:asciiTheme="majorBidi" w:hAnsiTheme="majorBidi" w:cstheme="majorBidi"/>
                <w:i/>
                <w:iCs/>
                <w:sz w:val="24"/>
                <w:szCs w:val="24"/>
              </w:rPr>
              <w:t>mufrodat</w:t>
            </w:r>
          </w:p>
        </w:tc>
        <w:tc>
          <w:tcPr>
            <w:tcW w:w="1559" w:type="dxa"/>
          </w:tcPr>
          <w:p w:rsidR="00071B6E"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r w:rsidR="00833990">
              <w:rPr>
                <w:rFonts w:asciiTheme="majorBidi" w:hAnsiTheme="majorBidi" w:cstheme="majorBidi"/>
                <w:sz w:val="24"/>
                <w:szCs w:val="24"/>
              </w:rPr>
              <w:t>0</w:t>
            </w:r>
          </w:p>
        </w:tc>
        <w:tc>
          <w:tcPr>
            <w:tcW w:w="1276" w:type="dxa"/>
          </w:tcPr>
          <w:p w:rsidR="00071B6E"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r w:rsidR="00071B6E" w:rsidTr="004F0202">
        <w:tc>
          <w:tcPr>
            <w:tcW w:w="709" w:type="dxa"/>
            <w:tcBorders>
              <w:right w:val="single" w:sz="4" w:space="0" w:color="auto"/>
            </w:tcBorders>
          </w:tcPr>
          <w:p w:rsidR="00071B6E" w:rsidRDefault="00071B6E"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771" w:type="dxa"/>
            <w:tcBorders>
              <w:left w:val="single" w:sz="4" w:space="0" w:color="auto"/>
            </w:tcBorders>
          </w:tcPr>
          <w:p w:rsidR="00071B6E" w:rsidRDefault="0055571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Terjemahan ayat</w:t>
            </w:r>
          </w:p>
        </w:tc>
        <w:tc>
          <w:tcPr>
            <w:tcW w:w="1559" w:type="dxa"/>
          </w:tcPr>
          <w:p w:rsidR="00071B6E" w:rsidRDefault="00833990"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276" w:type="dxa"/>
          </w:tcPr>
          <w:p w:rsidR="00071B6E" w:rsidRDefault="0036348D" w:rsidP="00692DC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bl>
    <w:p w:rsidR="00E772D0" w:rsidRDefault="00E772D0" w:rsidP="00E772D0">
      <w:pPr>
        <w:pStyle w:val="ListParagraph"/>
        <w:spacing w:line="480" w:lineRule="auto"/>
        <w:ind w:left="927"/>
        <w:jc w:val="both"/>
        <w:rPr>
          <w:rFonts w:asciiTheme="majorBidi" w:hAnsiTheme="majorBidi" w:cstheme="majorBidi"/>
          <w:sz w:val="24"/>
          <w:szCs w:val="24"/>
          <w:lang w:val="en-US"/>
        </w:rPr>
      </w:pPr>
    </w:p>
    <w:p w:rsidR="00E772D0" w:rsidRDefault="00E772D0" w:rsidP="00E772D0">
      <w:pPr>
        <w:pStyle w:val="ListParagraph"/>
        <w:spacing w:line="480" w:lineRule="auto"/>
        <w:ind w:left="927"/>
        <w:jc w:val="both"/>
        <w:rPr>
          <w:rFonts w:asciiTheme="majorBidi" w:hAnsiTheme="majorBidi" w:cstheme="majorBidi"/>
          <w:sz w:val="24"/>
          <w:szCs w:val="24"/>
          <w:lang w:val="en-US"/>
        </w:rPr>
      </w:pPr>
    </w:p>
    <w:p w:rsidR="00E772D0" w:rsidRDefault="00E772D0" w:rsidP="00E772D0">
      <w:pPr>
        <w:pStyle w:val="ListParagraph"/>
        <w:spacing w:line="480" w:lineRule="auto"/>
        <w:ind w:left="927"/>
        <w:jc w:val="both"/>
        <w:rPr>
          <w:rFonts w:asciiTheme="majorBidi" w:hAnsiTheme="majorBidi" w:cstheme="majorBidi"/>
          <w:sz w:val="24"/>
          <w:szCs w:val="24"/>
          <w:lang w:val="en-US"/>
        </w:rPr>
      </w:pPr>
    </w:p>
    <w:p w:rsidR="00E772D0" w:rsidRDefault="00E772D0" w:rsidP="00E772D0">
      <w:pPr>
        <w:pStyle w:val="ListParagraph"/>
        <w:spacing w:line="480" w:lineRule="auto"/>
        <w:ind w:left="927"/>
        <w:jc w:val="both"/>
        <w:rPr>
          <w:rFonts w:asciiTheme="majorBidi" w:hAnsiTheme="majorBidi" w:cstheme="majorBidi"/>
          <w:sz w:val="24"/>
          <w:szCs w:val="24"/>
          <w:lang w:val="en-US"/>
        </w:rPr>
      </w:pPr>
    </w:p>
    <w:p w:rsidR="00E772D0" w:rsidRPr="00E772D0" w:rsidRDefault="00E772D0" w:rsidP="00E772D0">
      <w:pPr>
        <w:pStyle w:val="ListParagraph"/>
        <w:numPr>
          <w:ilvl w:val="0"/>
          <w:numId w:val="33"/>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lang w:val="en-US"/>
        </w:rPr>
        <w:lastRenderedPageBreak/>
        <w:t>Kisi-</w:t>
      </w:r>
      <w:proofErr w:type="spellStart"/>
      <w:r>
        <w:rPr>
          <w:rFonts w:asciiTheme="majorBidi" w:eastAsia="Times New Roman" w:hAnsiTheme="majorBidi" w:cstheme="majorBidi"/>
          <w:sz w:val="24"/>
          <w:szCs w:val="24"/>
          <w:lang w:val="en-US"/>
        </w:rPr>
        <w:t>KisiInstrumen</w:t>
      </w:r>
      <w:proofErr w:type="spellEnd"/>
    </w:p>
    <w:p w:rsidR="002679AF" w:rsidRPr="00E772D0" w:rsidRDefault="00E772D0" w:rsidP="00E772D0">
      <w:pPr>
        <w:pStyle w:val="ListParagraph"/>
        <w:spacing w:line="480" w:lineRule="auto"/>
        <w:ind w:left="927"/>
        <w:jc w:val="both"/>
        <w:rPr>
          <w:rFonts w:asciiTheme="majorBidi" w:hAnsiTheme="majorBidi" w:cstheme="majorBidi"/>
          <w:sz w:val="24"/>
          <w:szCs w:val="24"/>
        </w:rPr>
      </w:pPr>
      <w:r>
        <w:rPr>
          <w:rFonts w:asciiTheme="majorBidi" w:eastAsia="Times New Roman" w:hAnsiTheme="majorBidi" w:cstheme="majorBidi"/>
          <w:sz w:val="24"/>
          <w:szCs w:val="24"/>
          <w:lang w:val="en-US"/>
        </w:rPr>
        <w:tab/>
      </w:r>
      <w:r w:rsidR="0036348D" w:rsidRPr="00E772D0">
        <w:rPr>
          <w:rFonts w:asciiTheme="majorBidi" w:eastAsia="Times New Roman" w:hAnsiTheme="majorBidi" w:cstheme="majorBidi"/>
          <w:sz w:val="24"/>
          <w:szCs w:val="24"/>
        </w:rPr>
        <w:t>Adapun kisi-kisi instrumen</w:t>
      </w:r>
      <w:r w:rsidR="00833DB0" w:rsidRPr="00E772D0">
        <w:rPr>
          <w:rFonts w:asciiTheme="majorBidi" w:eastAsia="Times New Roman" w:hAnsiTheme="majorBidi" w:cstheme="majorBidi"/>
          <w:sz w:val="24"/>
          <w:szCs w:val="24"/>
        </w:rPr>
        <w:t xml:space="preserve"> untuk mengetahui hasil kemampuan </w:t>
      </w:r>
      <w:r w:rsidR="00692DCD" w:rsidRPr="00E772D0">
        <w:rPr>
          <w:rFonts w:asciiTheme="majorBidi" w:eastAsia="Times New Roman" w:hAnsiTheme="majorBidi" w:cstheme="majorBidi"/>
          <w:sz w:val="24"/>
          <w:szCs w:val="24"/>
        </w:rPr>
        <w:tab/>
      </w:r>
      <w:r w:rsidR="00833DB0" w:rsidRPr="00E772D0">
        <w:rPr>
          <w:rFonts w:asciiTheme="majorBidi" w:eastAsia="Times New Roman" w:hAnsiTheme="majorBidi" w:cstheme="majorBidi"/>
          <w:sz w:val="24"/>
          <w:szCs w:val="24"/>
        </w:rPr>
        <w:t>menghafal siswa pada ayat Al</w:t>
      </w:r>
      <w:r w:rsidR="00692DCD" w:rsidRPr="00E772D0">
        <w:rPr>
          <w:rFonts w:asciiTheme="majorBidi" w:eastAsia="Times New Roman" w:hAnsiTheme="majorBidi" w:cstheme="majorBidi"/>
          <w:sz w:val="24"/>
          <w:szCs w:val="24"/>
        </w:rPr>
        <w:t xml:space="preserve">-Qur’an pilihan, adalah sebagai </w:t>
      </w:r>
      <w:r w:rsidR="00833DB0" w:rsidRPr="00E772D0">
        <w:rPr>
          <w:rFonts w:asciiTheme="majorBidi" w:eastAsia="Times New Roman" w:hAnsiTheme="majorBidi" w:cstheme="majorBidi"/>
          <w:sz w:val="24"/>
          <w:szCs w:val="24"/>
        </w:rPr>
        <w:t>berikut:</w:t>
      </w:r>
    </w:p>
    <w:p w:rsidR="00F1208F" w:rsidRDefault="007F71F4" w:rsidP="000128DC">
      <w:pPr>
        <w:pStyle w:val="ListParagraph"/>
        <w:spacing w:line="480" w:lineRule="auto"/>
        <w:ind w:left="567"/>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Tabel III</w:t>
      </w:r>
      <w:r w:rsidR="00477973">
        <w:rPr>
          <w:rFonts w:asciiTheme="majorBidi" w:eastAsia="Times New Roman" w:hAnsiTheme="majorBidi" w:cstheme="majorBidi"/>
          <w:sz w:val="24"/>
          <w:szCs w:val="24"/>
        </w:rPr>
        <w:t>.III</w:t>
      </w:r>
      <w:r w:rsidR="0039348B">
        <w:rPr>
          <w:rFonts w:asciiTheme="majorBidi" w:eastAsia="Times New Roman" w:hAnsiTheme="majorBidi" w:cstheme="majorBidi"/>
          <w:sz w:val="24"/>
          <w:szCs w:val="24"/>
          <w:lang w:val="en-US"/>
        </w:rPr>
        <w:t xml:space="preserve"> </w:t>
      </w:r>
      <w:r w:rsidR="0039348B">
        <w:rPr>
          <w:rFonts w:asciiTheme="majorBidi" w:eastAsia="Times New Roman" w:hAnsiTheme="majorBidi" w:cstheme="majorBidi"/>
          <w:sz w:val="24"/>
          <w:szCs w:val="24"/>
        </w:rPr>
        <w:t>Kisi-Kisi Instrumen</w:t>
      </w:r>
      <w:r w:rsidR="004F0202">
        <w:rPr>
          <w:rFonts w:asciiTheme="majorBidi" w:eastAsia="Times New Roman" w:hAnsiTheme="majorBidi" w:cstheme="majorBidi"/>
          <w:sz w:val="24"/>
          <w:szCs w:val="24"/>
        </w:rPr>
        <w:t xml:space="preserve"> Mengenai Kemampuan Menghafal Ayat Al-Qur’an Pilihan (V</w:t>
      </w:r>
      <w:r w:rsidR="002E02D2">
        <w:rPr>
          <w:rFonts w:asciiTheme="majorBidi" w:eastAsia="Times New Roman" w:hAnsiTheme="majorBidi" w:cstheme="majorBidi"/>
          <w:sz w:val="24"/>
          <w:szCs w:val="24"/>
        </w:rPr>
        <w:t>ariabel Y</w:t>
      </w:r>
      <w:r w:rsidR="0025011E">
        <w:rPr>
          <w:rFonts w:asciiTheme="majorBidi" w:eastAsia="Times New Roman" w:hAnsiTheme="majorBidi" w:cstheme="majorBidi"/>
          <w:sz w:val="24"/>
          <w:szCs w:val="24"/>
        </w:rPr>
        <w:t>)</w:t>
      </w:r>
    </w:p>
    <w:tbl>
      <w:tblPr>
        <w:tblStyle w:val="TableGrid"/>
        <w:tblW w:w="0" w:type="auto"/>
        <w:tblInd w:w="1101" w:type="dxa"/>
        <w:tblLook w:val="04A0" w:firstRow="1" w:lastRow="0" w:firstColumn="1" w:lastColumn="0" w:noHBand="0" w:noVBand="1"/>
      </w:tblPr>
      <w:tblGrid>
        <w:gridCol w:w="1609"/>
        <w:gridCol w:w="4423"/>
      </w:tblGrid>
      <w:tr w:rsidR="008C0975" w:rsidRPr="002534B5" w:rsidTr="00692DCD">
        <w:tc>
          <w:tcPr>
            <w:tcW w:w="1616" w:type="dxa"/>
            <w:tcBorders>
              <w:bottom w:val="single" w:sz="4" w:space="0" w:color="000000" w:themeColor="text1"/>
            </w:tcBorders>
          </w:tcPr>
          <w:p w:rsidR="008C0975" w:rsidRPr="00A83779" w:rsidRDefault="008C0975" w:rsidP="007237B0">
            <w:pPr>
              <w:pStyle w:val="ListParagraph"/>
              <w:spacing w:line="360" w:lineRule="auto"/>
              <w:ind w:left="0"/>
              <w:jc w:val="center"/>
              <w:rPr>
                <w:rFonts w:asciiTheme="majorBidi" w:eastAsia="Calibri" w:hAnsiTheme="majorBidi" w:cstheme="majorBidi"/>
                <w:b/>
                <w:bCs/>
                <w:sz w:val="24"/>
                <w:szCs w:val="24"/>
              </w:rPr>
            </w:pPr>
            <w:r w:rsidRPr="00A83779">
              <w:rPr>
                <w:rFonts w:asciiTheme="majorBidi" w:eastAsia="Calibri" w:hAnsiTheme="majorBidi" w:cstheme="majorBidi"/>
                <w:b/>
                <w:bCs/>
                <w:sz w:val="24"/>
                <w:szCs w:val="24"/>
              </w:rPr>
              <w:t>Variabel</w:t>
            </w:r>
          </w:p>
        </w:tc>
        <w:tc>
          <w:tcPr>
            <w:tcW w:w="4536" w:type="dxa"/>
          </w:tcPr>
          <w:p w:rsidR="008C0975" w:rsidRPr="00A83779" w:rsidRDefault="008C0975" w:rsidP="007237B0">
            <w:pPr>
              <w:pStyle w:val="ListParagraph"/>
              <w:spacing w:line="360" w:lineRule="auto"/>
              <w:ind w:left="0"/>
              <w:jc w:val="center"/>
              <w:rPr>
                <w:rFonts w:asciiTheme="majorBidi" w:eastAsia="Calibri" w:hAnsiTheme="majorBidi" w:cstheme="majorBidi"/>
                <w:b/>
                <w:bCs/>
                <w:sz w:val="24"/>
                <w:szCs w:val="24"/>
              </w:rPr>
            </w:pPr>
            <w:r w:rsidRPr="00A83779">
              <w:rPr>
                <w:rFonts w:asciiTheme="majorBidi" w:eastAsia="Calibri" w:hAnsiTheme="majorBidi" w:cstheme="majorBidi"/>
                <w:b/>
                <w:bCs/>
                <w:sz w:val="24"/>
                <w:szCs w:val="24"/>
              </w:rPr>
              <w:t>Indikator</w:t>
            </w:r>
          </w:p>
        </w:tc>
      </w:tr>
      <w:tr w:rsidR="008C0975" w:rsidRPr="002534B5" w:rsidTr="00692DCD">
        <w:trPr>
          <w:trHeight w:val="1255"/>
        </w:trPr>
        <w:tc>
          <w:tcPr>
            <w:tcW w:w="1616" w:type="dxa"/>
            <w:vMerge w:val="restart"/>
            <w:vAlign w:val="center"/>
          </w:tcPr>
          <w:p w:rsidR="008C0975" w:rsidRPr="002534B5" w:rsidRDefault="006D6F39" w:rsidP="004D4E59">
            <w:pPr>
              <w:pStyle w:val="ListParagraph"/>
              <w:spacing w:line="360" w:lineRule="auto"/>
              <w:ind w:left="0"/>
              <w:jc w:val="both"/>
              <w:rPr>
                <w:rFonts w:asciiTheme="majorBidi" w:eastAsia="Calibri" w:hAnsiTheme="majorBidi" w:cstheme="majorBidi"/>
                <w:sz w:val="24"/>
                <w:szCs w:val="24"/>
              </w:rPr>
            </w:pPr>
            <w:r>
              <w:rPr>
                <w:rFonts w:asciiTheme="majorBidi" w:eastAsia="Calibri" w:hAnsiTheme="majorBidi" w:cstheme="majorBidi"/>
                <w:sz w:val="24"/>
                <w:szCs w:val="24"/>
              </w:rPr>
              <w:t>Kemampuan Menghafal ayat</w:t>
            </w:r>
            <w:r>
              <w:rPr>
                <w:rFonts w:asciiTheme="majorBidi" w:eastAsia="Calibri" w:hAnsiTheme="majorBidi" w:cstheme="majorBidi"/>
                <w:sz w:val="24"/>
                <w:szCs w:val="24"/>
                <w:lang w:val="en-US"/>
              </w:rPr>
              <w:t xml:space="preserve"> </w:t>
            </w:r>
            <w:r w:rsidR="008C0975">
              <w:rPr>
                <w:rFonts w:asciiTheme="majorBidi" w:eastAsia="Calibri" w:hAnsiTheme="majorBidi" w:cstheme="majorBidi"/>
                <w:sz w:val="24"/>
                <w:szCs w:val="24"/>
              </w:rPr>
              <w:t>Al-Qur’an Pilihan</w:t>
            </w:r>
          </w:p>
        </w:tc>
        <w:tc>
          <w:tcPr>
            <w:tcW w:w="4536" w:type="dxa"/>
          </w:tcPr>
          <w:p w:rsidR="008C0975" w:rsidRPr="000175D4" w:rsidRDefault="008C0975" w:rsidP="002C10D4">
            <w:pPr>
              <w:pStyle w:val="ListParagraph"/>
              <w:spacing w:line="360" w:lineRule="auto"/>
              <w:ind w:left="126"/>
              <w:jc w:val="both"/>
              <w:rPr>
                <w:rFonts w:asciiTheme="majorBidi" w:eastAsia="Calibri" w:hAnsiTheme="majorBidi" w:cstheme="majorBidi"/>
                <w:sz w:val="24"/>
                <w:szCs w:val="24"/>
              </w:rPr>
            </w:pPr>
            <w:r w:rsidRPr="002534B5">
              <w:rPr>
                <w:rFonts w:asciiTheme="majorBidi" w:eastAsia="Calibri" w:hAnsiTheme="majorBidi" w:cstheme="majorBidi"/>
                <w:sz w:val="24"/>
                <w:szCs w:val="24"/>
              </w:rPr>
              <w:t>Siswa d</w:t>
            </w:r>
            <w:r>
              <w:rPr>
                <w:rFonts w:asciiTheme="majorBidi" w:eastAsia="Calibri" w:hAnsiTheme="majorBidi" w:cstheme="majorBidi"/>
                <w:sz w:val="24"/>
                <w:szCs w:val="24"/>
              </w:rPr>
              <w:t>apat melafadzkan Q.S Al-Maidah ayat 3</w:t>
            </w:r>
            <w:r w:rsidRPr="002534B5">
              <w:rPr>
                <w:rFonts w:asciiTheme="majorBidi" w:eastAsia="Calibri" w:hAnsiTheme="majorBidi" w:cstheme="majorBidi"/>
                <w:sz w:val="24"/>
                <w:szCs w:val="24"/>
              </w:rPr>
              <w:t xml:space="preserve"> dengan </w:t>
            </w:r>
            <w:r>
              <w:rPr>
                <w:rFonts w:asciiTheme="majorBidi" w:eastAsia="Calibri" w:hAnsiTheme="majorBidi" w:cstheme="majorBidi"/>
                <w:sz w:val="24"/>
                <w:szCs w:val="24"/>
              </w:rPr>
              <w:t>fasih dan jelas</w:t>
            </w:r>
          </w:p>
        </w:tc>
      </w:tr>
      <w:tr w:rsidR="008C0975" w:rsidRPr="002534B5" w:rsidTr="00692DCD">
        <w:tc>
          <w:tcPr>
            <w:tcW w:w="1616" w:type="dxa"/>
            <w:vMerge/>
            <w:tcBorders>
              <w:top w:val="single" w:sz="4" w:space="0" w:color="000000" w:themeColor="text1"/>
            </w:tcBorders>
          </w:tcPr>
          <w:p w:rsidR="008C0975" w:rsidRPr="002534B5" w:rsidRDefault="008C0975" w:rsidP="004D4E59">
            <w:pPr>
              <w:pStyle w:val="ListParagraph"/>
              <w:spacing w:line="360" w:lineRule="auto"/>
              <w:ind w:left="0"/>
              <w:jc w:val="both"/>
              <w:rPr>
                <w:rFonts w:asciiTheme="majorBidi" w:eastAsia="Calibri" w:hAnsiTheme="majorBidi" w:cstheme="majorBidi"/>
                <w:sz w:val="24"/>
                <w:szCs w:val="24"/>
              </w:rPr>
            </w:pPr>
          </w:p>
        </w:tc>
        <w:tc>
          <w:tcPr>
            <w:tcW w:w="4536" w:type="dxa"/>
          </w:tcPr>
          <w:p w:rsidR="008C0975" w:rsidRDefault="008C0975" w:rsidP="002C10D4">
            <w:pPr>
              <w:pStyle w:val="ListParagraph"/>
              <w:numPr>
                <w:ilvl w:val="0"/>
                <w:numId w:val="18"/>
              </w:numPr>
              <w:spacing w:line="360" w:lineRule="auto"/>
              <w:ind w:left="410"/>
              <w:jc w:val="both"/>
              <w:rPr>
                <w:rFonts w:asciiTheme="majorBidi" w:eastAsia="Calibri" w:hAnsiTheme="majorBidi" w:cstheme="majorBidi"/>
                <w:sz w:val="24"/>
                <w:szCs w:val="24"/>
              </w:rPr>
            </w:pPr>
            <w:r>
              <w:rPr>
                <w:rFonts w:asciiTheme="majorBidi" w:eastAsia="Calibri" w:hAnsiTheme="majorBidi" w:cstheme="majorBidi"/>
                <w:sz w:val="24"/>
                <w:szCs w:val="24"/>
              </w:rPr>
              <w:t>Siswa dapat melafadzkan Q.S Al-Maidah ayat 3 sesuai dengan makhorijul huruf yang baik dan benar</w:t>
            </w:r>
          </w:p>
          <w:p w:rsidR="008C0975" w:rsidRPr="002534B5" w:rsidRDefault="008C0975" w:rsidP="002C10D4">
            <w:pPr>
              <w:pStyle w:val="ListParagraph"/>
              <w:numPr>
                <w:ilvl w:val="0"/>
                <w:numId w:val="18"/>
              </w:numPr>
              <w:spacing w:line="360" w:lineRule="auto"/>
              <w:ind w:left="410"/>
              <w:jc w:val="both"/>
              <w:rPr>
                <w:rFonts w:asciiTheme="majorBidi" w:eastAsia="Calibri" w:hAnsiTheme="majorBidi" w:cstheme="majorBidi"/>
                <w:sz w:val="24"/>
                <w:szCs w:val="24"/>
              </w:rPr>
            </w:pPr>
            <w:r>
              <w:rPr>
                <w:rFonts w:asciiTheme="majorBidi" w:eastAsia="Calibri" w:hAnsiTheme="majorBidi" w:cstheme="majorBidi"/>
                <w:sz w:val="24"/>
                <w:szCs w:val="24"/>
              </w:rPr>
              <w:t>Siswa mengetahui hukum tajwid yang terkandung dalam Q.S Al-Maidah ayat 3</w:t>
            </w:r>
          </w:p>
        </w:tc>
      </w:tr>
      <w:tr w:rsidR="008C0975" w:rsidRPr="002534B5" w:rsidTr="00692DCD">
        <w:tc>
          <w:tcPr>
            <w:tcW w:w="1616" w:type="dxa"/>
            <w:vMerge/>
            <w:tcBorders>
              <w:top w:val="single" w:sz="4" w:space="0" w:color="000000" w:themeColor="text1"/>
            </w:tcBorders>
          </w:tcPr>
          <w:p w:rsidR="008C0975" w:rsidRPr="002534B5" w:rsidRDefault="008C0975" w:rsidP="004D4E59">
            <w:pPr>
              <w:pStyle w:val="ListParagraph"/>
              <w:spacing w:line="360" w:lineRule="auto"/>
              <w:ind w:left="0"/>
              <w:jc w:val="both"/>
              <w:rPr>
                <w:rFonts w:asciiTheme="majorBidi" w:eastAsia="Calibri" w:hAnsiTheme="majorBidi" w:cstheme="majorBidi"/>
                <w:sz w:val="24"/>
                <w:szCs w:val="24"/>
              </w:rPr>
            </w:pPr>
          </w:p>
        </w:tc>
        <w:tc>
          <w:tcPr>
            <w:tcW w:w="4536" w:type="dxa"/>
          </w:tcPr>
          <w:p w:rsidR="008C0975" w:rsidRDefault="008C0975" w:rsidP="002C10D4">
            <w:pPr>
              <w:pStyle w:val="ListParagraph"/>
              <w:numPr>
                <w:ilvl w:val="0"/>
                <w:numId w:val="25"/>
              </w:numPr>
              <w:spacing w:line="360" w:lineRule="auto"/>
              <w:ind w:left="410"/>
              <w:jc w:val="both"/>
              <w:rPr>
                <w:rFonts w:asciiTheme="majorBidi" w:eastAsia="Calibri" w:hAnsiTheme="majorBidi" w:cstheme="majorBidi"/>
                <w:sz w:val="24"/>
                <w:szCs w:val="24"/>
              </w:rPr>
            </w:pPr>
            <w:r w:rsidRPr="002534B5">
              <w:rPr>
                <w:rFonts w:asciiTheme="majorBidi" w:eastAsia="Calibri" w:hAnsiTheme="majorBidi" w:cstheme="majorBidi"/>
                <w:sz w:val="24"/>
                <w:szCs w:val="24"/>
              </w:rPr>
              <w:t xml:space="preserve">Siswa dapat menterjemahkan ayat </w:t>
            </w:r>
            <w:r>
              <w:rPr>
                <w:rFonts w:asciiTheme="majorBidi" w:eastAsia="Calibri" w:hAnsiTheme="majorBidi" w:cstheme="majorBidi"/>
                <w:sz w:val="24"/>
                <w:szCs w:val="24"/>
              </w:rPr>
              <w:t>Al-Qur’an dengan baik dan benar</w:t>
            </w:r>
            <w:r w:rsidR="00143FEF">
              <w:rPr>
                <w:rFonts w:asciiTheme="majorBidi" w:eastAsia="Calibri" w:hAnsiTheme="majorBidi" w:cstheme="majorBidi"/>
                <w:sz w:val="24"/>
                <w:szCs w:val="24"/>
              </w:rPr>
              <w:t xml:space="preserve"> secara keseluruhan</w:t>
            </w:r>
          </w:p>
          <w:p w:rsidR="00143FEF" w:rsidRPr="002534B5" w:rsidRDefault="00143FEF" w:rsidP="002C10D4">
            <w:pPr>
              <w:pStyle w:val="ListParagraph"/>
              <w:numPr>
                <w:ilvl w:val="0"/>
                <w:numId w:val="25"/>
              </w:numPr>
              <w:spacing w:line="360" w:lineRule="auto"/>
              <w:ind w:left="410"/>
              <w:jc w:val="both"/>
              <w:rPr>
                <w:rFonts w:asciiTheme="majorBidi" w:eastAsia="Calibri" w:hAnsiTheme="majorBidi" w:cstheme="majorBidi"/>
                <w:sz w:val="24"/>
                <w:szCs w:val="24"/>
              </w:rPr>
            </w:pPr>
            <w:r>
              <w:rPr>
                <w:rFonts w:asciiTheme="majorBidi" w:eastAsia="Calibri" w:hAnsiTheme="majorBidi" w:cstheme="majorBidi"/>
                <w:sz w:val="24"/>
                <w:szCs w:val="24"/>
              </w:rPr>
              <w:t>Siswa mampu menyebutkan arti setiap  mufrodat</w:t>
            </w:r>
          </w:p>
        </w:tc>
      </w:tr>
    </w:tbl>
    <w:p w:rsidR="002C10D4" w:rsidRDefault="002C10D4" w:rsidP="006B55F9">
      <w:pPr>
        <w:pStyle w:val="ListParagraph"/>
        <w:spacing w:line="360" w:lineRule="auto"/>
        <w:ind w:left="709"/>
        <w:jc w:val="both"/>
        <w:rPr>
          <w:rFonts w:asciiTheme="majorBidi" w:hAnsiTheme="majorBidi" w:cstheme="majorBidi"/>
          <w:b/>
          <w:bCs/>
          <w:sz w:val="24"/>
          <w:szCs w:val="24"/>
          <w:lang w:val="en-US"/>
        </w:rPr>
      </w:pPr>
    </w:p>
    <w:p w:rsidR="00E772D0" w:rsidRDefault="00E772D0" w:rsidP="006B55F9">
      <w:pPr>
        <w:pStyle w:val="ListParagraph"/>
        <w:spacing w:line="360" w:lineRule="auto"/>
        <w:ind w:left="709"/>
        <w:jc w:val="both"/>
        <w:rPr>
          <w:rFonts w:asciiTheme="majorBidi" w:hAnsiTheme="majorBidi" w:cstheme="majorBidi"/>
          <w:b/>
          <w:bCs/>
          <w:sz w:val="24"/>
          <w:szCs w:val="24"/>
          <w:lang w:val="en-US"/>
        </w:rPr>
      </w:pPr>
    </w:p>
    <w:p w:rsidR="00E772D0" w:rsidRDefault="00E772D0" w:rsidP="006B55F9">
      <w:pPr>
        <w:pStyle w:val="ListParagraph"/>
        <w:spacing w:line="360" w:lineRule="auto"/>
        <w:ind w:left="709"/>
        <w:jc w:val="both"/>
        <w:rPr>
          <w:rFonts w:asciiTheme="majorBidi" w:hAnsiTheme="majorBidi" w:cstheme="majorBidi"/>
          <w:b/>
          <w:bCs/>
          <w:sz w:val="24"/>
          <w:szCs w:val="24"/>
          <w:lang w:val="en-US"/>
        </w:rPr>
      </w:pPr>
    </w:p>
    <w:p w:rsidR="00E772D0" w:rsidRPr="00673FBB" w:rsidRDefault="00E772D0" w:rsidP="006B55F9">
      <w:pPr>
        <w:pStyle w:val="ListParagraph"/>
        <w:spacing w:line="360" w:lineRule="auto"/>
        <w:ind w:left="709"/>
        <w:jc w:val="both"/>
        <w:rPr>
          <w:rFonts w:asciiTheme="majorBidi" w:hAnsiTheme="majorBidi" w:cstheme="majorBidi"/>
          <w:b/>
          <w:bCs/>
          <w:sz w:val="24"/>
          <w:szCs w:val="24"/>
          <w:lang w:val="en-US"/>
        </w:rPr>
      </w:pPr>
    </w:p>
    <w:p w:rsidR="004F0202" w:rsidRDefault="001B1B5E" w:rsidP="004F0202">
      <w:pPr>
        <w:pStyle w:val="ListParagraph"/>
        <w:numPr>
          <w:ilvl w:val="0"/>
          <w:numId w:val="8"/>
        </w:numPr>
        <w:spacing w:line="360" w:lineRule="auto"/>
        <w:ind w:left="709" w:hanging="283"/>
        <w:jc w:val="both"/>
        <w:rPr>
          <w:rFonts w:asciiTheme="majorBidi" w:hAnsiTheme="majorBidi" w:cstheme="majorBidi"/>
          <w:b/>
          <w:bCs/>
          <w:sz w:val="24"/>
          <w:szCs w:val="24"/>
        </w:rPr>
      </w:pPr>
      <w:r w:rsidRPr="006B55F9">
        <w:rPr>
          <w:rFonts w:asciiTheme="majorBidi" w:eastAsia="Times New Roman" w:hAnsiTheme="majorBidi" w:cstheme="majorBidi"/>
          <w:sz w:val="24"/>
          <w:szCs w:val="24"/>
        </w:rPr>
        <w:lastRenderedPageBreak/>
        <w:t xml:space="preserve">Angket </w:t>
      </w:r>
    </w:p>
    <w:p w:rsidR="004F0202" w:rsidRDefault="001B1B5E" w:rsidP="001F6EEC">
      <w:pPr>
        <w:pStyle w:val="ListParagraph"/>
        <w:spacing w:line="480" w:lineRule="auto"/>
        <w:ind w:left="709" w:firstLine="425"/>
        <w:jc w:val="both"/>
        <w:rPr>
          <w:rFonts w:asciiTheme="majorBidi" w:hAnsiTheme="majorBidi" w:cstheme="majorBidi"/>
          <w:b/>
          <w:bCs/>
          <w:sz w:val="24"/>
          <w:szCs w:val="24"/>
        </w:rPr>
      </w:pPr>
      <w:r w:rsidRPr="004F0202">
        <w:rPr>
          <w:rFonts w:asciiTheme="majorBidi" w:hAnsiTheme="majorBidi" w:cstheme="majorBidi"/>
          <w:sz w:val="24"/>
          <w:szCs w:val="24"/>
        </w:rPr>
        <w:t>Angket adalah pertanyaan-pertanyaan yang tersusun secara sistematis serta telah tersedia jawabannya dengan bentuk pilihan yang disebarkan kepada para responden penelitian yaitu peserta didik yang ditetapkan sebagai sample penelitian.</w:t>
      </w:r>
      <w:r>
        <w:rPr>
          <w:rStyle w:val="FootnoteReference"/>
          <w:rFonts w:asciiTheme="majorBidi" w:hAnsiTheme="majorBidi" w:cstheme="majorBidi"/>
          <w:sz w:val="24"/>
          <w:szCs w:val="24"/>
        </w:rPr>
        <w:footnoteReference w:id="11"/>
      </w:r>
      <w:r w:rsidRPr="004F0202">
        <w:rPr>
          <w:rFonts w:asciiTheme="majorBidi" w:hAnsiTheme="majorBidi" w:cstheme="majorBidi"/>
          <w:sz w:val="24"/>
          <w:szCs w:val="24"/>
        </w:rPr>
        <w:t>Dalam penelitian ini angket digunakan unt</w:t>
      </w:r>
      <w:r w:rsidR="006D6F39">
        <w:rPr>
          <w:rFonts w:asciiTheme="majorBidi" w:hAnsiTheme="majorBidi" w:cstheme="majorBidi"/>
          <w:sz w:val="24"/>
          <w:szCs w:val="24"/>
        </w:rPr>
        <w:t>uk mengetahui  hasil penggunaan</w:t>
      </w:r>
      <w:r w:rsidRPr="004F0202">
        <w:rPr>
          <w:rFonts w:asciiTheme="majorBidi" w:hAnsiTheme="majorBidi" w:cstheme="majorBidi"/>
          <w:sz w:val="24"/>
          <w:szCs w:val="24"/>
        </w:rPr>
        <w:t xml:space="preserve"> media pembelajaran </w:t>
      </w:r>
      <w:r w:rsidRPr="004F0202">
        <w:rPr>
          <w:rFonts w:asciiTheme="majorBidi" w:hAnsiTheme="majorBidi" w:cstheme="majorBidi"/>
          <w:i/>
          <w:iCs/>
          <w:sz w:val="24"/>
          <w:szCs w:val="24"/>
        </w:rPr>
        <w:t xml:space="preserve">flash card </w:t>
      </w:r>
      <w:r w:rsidRPr="004F0202">
        <w:rPr>
          <w:rFonts w:asciiTheme="majorBidi" w:hAnsiTheme="majorBidi" w:cstheme="majorBidi"/>
          <w:sz w:val="24"/>
          <w:szCs w:val="24"/>
        </w:rPr>
        <w:t xml:space="preserve">terhadap </w:t>
      </w:r>
      <w:r w:rsidR="000A3624" w:rsidRPr="004F0202">
        <w:rPr>
          <w:rFonts w:asciiTheme="majorBidi" w:hAnsiTheme="majorBidi" w:cstheme="majorBidi"/>
          <w:sz w:val="24"/>
          <w:szCs w:val="24"/>
        </w:rPr>
        <w:tab/>
      </w:r>
      <w:r w:rsidRPr="004F0202">
        <w:rPr>
          <w:rFonts w:asciiTheme="majorBidi" w:hAnsiTheme="majorBidi" w:cstheme="majorBidi"/>
          <w:sz w:val="24"/>
          <w:szCs w:val="24"/>
        </w:rPr>
        <w:t>kemampuan m</w:t>
      </w:r>
      <w:r w:rsidR="0050104D" w:rsidRPr="004F0202">
        <w:rPr>
          <w:rFonts w:asciiTheme="majorBidi" w:hAnsiTheme="majorBidi" w:cstheme="majorBidi"/>
          <w:sz w:val="24"/>
          <w:szCs w:val="24"/>
        </w:rPr>
        <w:t>enghafal ayat Al-Qur’an pilihan.</w:t>
      </w:r>
    </w:p>
    <w:p w:rsidR="00696599" w:rsidRPr="00E772D0" w:rsidRDefault="001B1B5E" w:rsidP="00E772D0">
      <w:pPr>
        <w:pStyle w:val="ListParagraph"/>
        <w:spacing w:line="480" w:lineRule="auto"/>
        <w:ind w:left="709" w:firstLine="425"/>
        <w:jc w:val="both"/>
        <w:rPr>
          <w:rFonts w:ascii="Times New Roman" w:hAnsi="Times New Roman" w:cs="Times New Roman"/>
          <w:sz w:val="24"/>
          <w:szCs w:val="24"/>
          <w:lang w:val="en-US"/>
        </w:rPr>
      </w:pPr>
      <w:r>
        <w:rPr>
          <w:rFonts w:asciiTheme="majorBidi" w:hAnsiTheme="majorBidi" w:cstheme="majorBidi"/>
          <w:sz w:val="24"/>
          <w:szCs w:val="24"/>
        </w:rPr>
        <w:t xml:space="preserve">Angket </w:t>
      </w:r>
      <w:r w:rsidRPr="00B4208A">
        <w:rPr>
          <w:rFonts w:asciiTheme="majorBidi" w:hAnsiTheme="majorBidi" w:cstheme="majorBidi"/>
          <w:sz w:val="24"/>
          <w:szCs w:val="24"/>
        </w:rPr>
        <w:t xml:space="preserve"> yang digunakan dalam</w:t>
      </w:r>
      <w:r>
        <w:rPr>
          <w:rFonts w:asciiTheme="majorBidi" w:hAnsiTheme="majorBidi" w:cstheme="majorBidi"/>
          <w:sz w:val="24"/>
          <w:szCs w:val="24"/>
        </w:rPr>
        <w:t xml:space="preserve"> penelitian ini adalah angket</w:t>
      </w:r>
      <w:r w:rsidRPr="00B4208A">
        <w:rPr>
          <w:rFonts w:asciiTheme="majorBidi" w:hAnsiTheme="majorBidi" w:cstheme="majorBidi"/>
          <w:sz w:val="24"/>
          <w:szCs w:val="24"/>
        </w:rPr>
        <w:t xml:space="preserve"> berstr</w:t>
      </w:r>
      <w:r w:rsidR="0050104D">
        <w:rPr>
          <w:rFonts w:asciiTheme="majorBidi" w:hAnsiTheme="majorBidi" w:cstheme="majorBidi"/>
          <w:sz w:val="24"/>
          <w:szCs w:val="24"/>
        </w:rPr>
        <w:t xml:space="preserve">uktur </w:t>
      </w:r>
      <w:r w:rsidR="00B57659">
        <w:rPr>
          <w:rFonts w:asciiTheme="majorBidi" w:hAnsiTheme="majorBidi" w:cstheme="majorBidi"/>
          <w:sz w:val="24"/>
          <w:szCs w:val="24"/>
        </w:rPr>
        <w:t>dengan menggunakan skala likert</w:t>
      </w:r>
      <w:r w:rsidR="00BB3673">
        <w:rPr>
          <w:rFonts w:asciiTheme="majorBidi" w:hAnsiTheme="majorBidi" w:cstheme="majorBidi"/>
          <w:sz w:val="24"/>
          <w:szCs w:val="24"/>
        </w:rPr>
        <w:t>, yaitu s</w:t>
      </w:r>
      <w:r w:rsidR="0050104D">
        <w:rPr>
          <w:rFonts w:asciiTheme="majorBidi" w:hAnsiTheme="majorBidi" w:cstheme="majorBidi"/>
          <w:sz w:val="24"/>
          <w:szCs w:val="24"/>
        </w:rPr>
        <w:t>kala pengukuran</w:t>
      </w:r>
      <w:r w:rsidR="00BB3673">
        <w:rPr>
          <w:rFonts w:asciiTheme="majorBidi" w:hAnsiTheme="majorBidi" w:cstheme="majorBidi"/>
          <w:sz w:val="24"/>
          <w:szCs w:val="24"/>
        </w:rPr>
        <w:t xml:space="preserve"> yang</w:t>
      </w:r>
      <w:r w:rsidR="00D33601" w:rsidRPr="008C2A04">
        <w:rPr>
          <w:rFonts w:ascii="Times New Roman" w:hAnsi="Times New Roman" w:cs="Times New Roman"/>
          <w:sz w:val="24"/>
          <w:szCs w:val="24"/>
        </w:rPr>
        <w:t>digunakan</w:t>
      </w:r>
      <w:r w:rsidR="0050104D">
        <w:rPr>
          <w:rFonts w:ascii="Times New Roman" w:hAnsi="Times New Roman" w:cs="Times New Roman"/>
          <w:sz w:val="24"/>
          <w:szCs w:val="24"/>
        </w:rPr>
        <w:t xml:space="preserve"> oleh peneliti</w:t>
      </w:r>
      <w:r w:rsidR="00D33601" w:rsidRPr="008C2A04">
        <w:rPr>
          <w:rFonts w:ascii="Times New Roman" w:hAnsi="Times New Roman" w:cs="Times New Roman"/>
          <w:sz w:val="24"/>
          <w:szCs w:val="24"/>
        </w:rPr>
        <w:t xml:space="preserve"> untuk</w:t>
      </w:r>
      <w:r w:rsidR="0050104D">
        <w:rPr>
          <w:rFonts w:ascii="Times New Roman" w:hAnsi="Times New Roman" w:cs="Times New Roman"/>
          <w:sz w:val="24"/>
          <w:szCs w:val="24"/>
        </w:rPr>
        <w:t xml:space="preserve"> memperoleh jawaban yang tegas</w:t>
      </w:r>
      <w:r w:rsidR="00B57659">
        <w:rPr>
          <w:rFonts w:ascii="Times New Roman" w:hAnsi="Times New Roman" w:cs="Times New Roman"/>
          <w:sz w:val="24"/>
          <w:szCs w:val="24"/>
        </w:rPr>
        <w:t xml:space="preserve"> mengenai sikap, persepsi, dan pendapat sekelompok orang</w:t>
      </w:r>
      <w:r w:rsidR="0050104D">
        <w:rPr>
          <w:rFonts w:ascii="Times New Roman" w:hAnsi="Times New Roman" w:cs="Times New Roman"/>
          <w:sz w:val="24"/>
          <w:szCs w:val="24"/>
        </w:rPr>
        <w:t xml:space="preserve"> terhadap suatu fakta sosial yang terjadi</w:t>
      </w:r>
      <w:r w:rsidR="00D33601" w:rsidRPr="008C2A04">
        <w:rPr>
          <w:rFonts w:ascii="Times New Roman" w:hAnsi="Times New Roman" w:cs="Times New Roman"/>
          <w:sz w:val="24"/>
          <w:szCs w:val="24"/>
        </w:rPr>
        <w:t xml:space="preserve">. </w:t>
      </w:r>
      <w:r w:rsidR="00D33601">
        <w:rPr>
          <w:rFonts w:ascii="Times New Roman" w:hAnsi="Times New Roman" w:cs="Times New Roman"/>
          <w:sz w:val="24"/>
          <w:szCs w:val="24"/>
        </w:rPr>
        <w:t>J</w:t>
      </w:r>
      <w:r w:rsidR="0036348D">
        <w:rPr>
          <w:rFonts w:ascii="Times New Roman" w:hAnsi="Times New Roman" w:cs="Times New Roman"/>
          <w:sz w:val="24"/>
          <w:szCs w:val="24"/>
        </w:rPr>
        <w:t>umlah butir soal sebelum dilakukan uji instrument berjumlah sebanyak 30 soal yang diujikan kepada 10 responden, sedangkan setelah diuji instrumen terdiri dari 21</w:t>
      </w:r>
      <w:r w:rsidR="00D33601" w:rsidRPr="008C2A04">
        <w:rPr>
          <w:rFonts w:ascii="Times New Roman" w:hAnsi="Times New Roman" w:cs="Times New Roman"/>
          <w:sz w:val="24"/>
          <w:szCs w:val="24"/>
        </w:rPr>
        <w:t xml:space="preserve"> butir pertanyaan atau perny</w:t>
      </w:r>
      <w:r w:rsidR="00D33601">
        <w:rPr>
          <w:rFonts w:ascii="Times New Roman" w:hAnsi="Times New Roman" w:cs="Times New Roman"/>
          <w:sz w:val="24"/>
          <w:szCs w:val="24"/>
        </w:rPr>
        <w:t>ataan tentang media</w:t>
      </w:r>
      <w:r w:rsidR="006D6F39">
        <w:rPr>
          <w:rFonts w:ascii="Times New Roman" w:hAnsi="Times New Roman" w:cs="Times New Roman"/>
          <w:sz w:val="24"/>
          <w:szCs w:val="24"/>
          <w:lang w:val="en-US"/>
        </w:rPr>
        <w:t xml:space="preserve"> </w:t>
      </w:r>
      <w:r w:rsidR="0050104D">
        <w:rPr>
          <w:rFonts w:ascii="Times New Roman" w:hAnsi="Times New Roman" w:cs="Times New Roman"/>
          <w:sz w:val="24"/>
          <w:szCs w:val="24"/>
        </w:rPr>
        <w:t>pembelajaran yang digunakan oleh guru termasuk dalam penggunaan media</w:t>
      </w:r>
      <w:r w:rsidR="00D33601">
        <w:rPr>
          <w:rFonts w:ascii="Times New Roman" w:hAnsi="Times New Roman" w:cs="Times New Roman"/>
          <w:i/>
          <w:iCs/>
          <w:sz w:val="24"/>
          <w:szCs w:val="24"/>
        </w:rPr>
        <w:t>flash car</w:t>
      </w:r>
      <w:r w:rsidR="0050104D">
        <w:rPr>
          <w:rFonts w:ascii="Times New Roman" w:hAnsi="Times New Roman" w:cs="Times New Roman"/>
          <w:i/>
          <w:iCs/>
          <w:sz w:val="24"/>
          <w:szCs w:val="24"/>
        </w:rPr>
        <w:t>d</w:t>
      </w:r>
      <w:r w:rsidR="00D33601" w:rsidRPr="008C2A04">
        <w:rPr>
          <w:rFonts w:ascii="Times New Roman" w:hAnsi="Times New Roman" w:cs="Times New Roman"/>
          <w:sz w:val="24"/>
          <w:szCs w:val="24"/>
        </w:rPr>
        <w:t xml:space="preserve">. Dari seluruh butir tersebut, terdapat pertanyaan atau </w:t>
      </w:r>
      <w:r w:rsidR="00D33601" w:rsidRPr="008C2A04">
        <w:rPr>
          <w:rFonts w:ascii="Times New Roman" w:hAnsi="Times New Roman" w:cs="Times New Roman"/>
          <w:sz w:val="24"/>
          <w:szCs w:val="24"/>
        </w:rPr>
        <w:lastRenderedPageBreak/>
        <w:t>pernyataan pos</w:t>
      </w:r>
      <w:r w:rsidR="00D33601">
        <w:rPr>
          <w:rFonts w:ascii="Times New Roman" w:hAnsi="Times New Roman" w:cs="Times New Roman"/>
          <w:sz w:val="24"/>
          <w:szCs w:val="24"/>
        </w:rPr>
        <w:t>itif dan negatif.responden</w:t>
      </w:r>
      <w:r w:rsidR="00D33601" w:rsidRPr="008C2A04">
        <w:rPr>
          <w:rFonts w:ascii="Times New Roman" w:hAnsi="Times New Roman" w:cs="Times New Roman"/>
          <w:sz w:val="24"/>
          <w:szCs w:val="24"/>
        </w:rPr>
        <w:t xml:space="preserve"> kemudian diminta untuk menj</w:t>
      </w:r>
      <w:r w:rsidR="00C54D50">
        <w:rPr>
          <w:rFonts w:ascii="Times New Roman" w:hAnsi="Times New Roman" w:cs="Times New Roman"/>
          <w:sz w:val="24"/>
          <w:szCs w:val="24"/>
        </w:rPr>
        <w:t xml:space="preserve">awab pertanyaan </w:t>
      </w:r>
      <w:r w:rsidR="00D33601" w:rsidRPr="008C2A04">
        <w:rPr>
          <w:rFonts w:ascii="Times New Roman" w:hAnsi="Times New Roman" w:cs="Times New Roman"/>
          <w:sz w:val="24"/>
          <w:szCs w:val="24"/>
        </w:rPr>
        <w:t xml:space="preserve">dalam bentuk </w:t>
      </w:r>
      <w:r w:rsidR="00494595" w:rsidRPr="008C2A04">
        <w:rPr>
          <w:rFonts w:ascii="Times New Roman" w:hAnsi="Times New Roman" w:cs="Times New Roman"/>
          <w:sz w:val="24"/>
          <w:szCs w:val="24"/>
        </w:rPr>
        <w:t xml:space="preserve">checklist </w:t>
      </w:r>
      <w:r w:rsidR="005A2154">
        <w:rPr>
          <w:rFonts w:ascii="Times New Roman" w:hAnsi="Times New Roman" w:cs="Times New Roman"/>
          <w:sz w:val="24"/>
          <w:szCs w:val="24"/>
        </w:rPr>
        <w:t>dengan jawaban “S/selal</w:t>
      </w:r>
      <w:r w:rsidR="007A6323">
        <w:rPr>
          <w:rFonts w:ascii="Times New Roman" w:hAnsi="Times New Roman" w:cs="Times New Roman"/>
          <w:sz w:val="24"/>
          <w:szCs w:val="24"/>
        </w:rPr>
        <w:t>u,</w:t>
      </w:r>
      <w:r w:rsidR="00E91588">
        <w:rPr>
          <w:rFonts w:ascii="Times New Roman" w:hAnsi="Times New Roman" w:cs="Times New Roman"/>
          <w:sz w:val="24"/>
          <w:szCs w:val="24"/>
        </w:rPr>
        <w:t>SR/Sering,</w:t>
      </w:r>
      <w:r w:rsidR="007A6323">
        <w:rPr>
          <w:rFonts w:ascii="Times New Roman" w:hAnsi="Times New Roman" w:cs="Times New Roman"/>
          <w:sz w:val="24"/>
          <w:szCs w:val="24"/>
        </w:rPr>
        <w:t xml:space="preserve"> KK/Kadang-Kadang, P/Pernah, TP/Tidak Pernah</w:t>
      </w:r>
      <w:r w:rsidR="00BB3673">
        <w:rPr>
          <w:rFonts w:ascii="Times New Roman" w:hAnsi="Times New Roman" w:cs="Times New Roman"/>
          <w:sz w:val="24"/>
          <w:szCs w:val="24"/>
        </w:rPr>
        <w:t xml:space="preserve">” diberi skor </w:t>
      </w:r>
      <w:r w:rsidR="007A6323">
        <w:rPr>
          <w:rFonts w:ascii="Times New Roman" w:hAnsi="Times New Roman" w:cs="Times New Roman"/>
          <w:sz w:val="24"/>
          <w:szCs w:val="24"/>
        </w:rPr>
        <w:t xml:space="preserve">jawaban </w:t>
      </w:r>
      <w:r w:rsidR="00BB3673">
        <w:rPr>
          <w:rFonts w:ascii="Times New Roman" w:hAnsi="Times New Roman" w:cs="Times New Roman"/>
          <w:sz w:val="24"/>
          <w:szCs w:val="24"/>
        </w:rPr>
        <w:t>5</w:t>
      </w:r>
      <w:r w:rsidR="007A6323">
        <w:rPr>
          <w:rFonts w:ascii="Times New Roman" w:hAnsi="Times New Roman" w:cs="Times New Roman"/>
          <w:sz w:val="24"/>
          <w:szCs w:val="24"/>
        </w:rPr>
        <w:t>-</w:t>
      </w:r>
      <w:r w:rsidR="00E91588">
        <w:rPr>
          <w:rFonts w:ascii="Times New Roman" w:hAnsi="Times New Roman" w:cs="Times New Roman"/>
          <w:sz w:val="24"/>
          <w:szCs w:val="24"/>
        </w:rPr>
        <w:t>1</w:t>
      </w:r>
      <w:r w:rsidR="00494595" w:rsidRPr="008C2A04">
        <w:rPr>
          <w:rFonts w:ascii="Times New Roman" w:hAnsi="Times New Roman" w:cs="Times New Roman"/>
          <w:sz w:val="24"/>
          <w:szCs w:val="24"/>
        </w:rPr>
        <w:t xml:space="preserve">Berikut adalah nilai (skor) untuk pernyataan positif dan negatif. </w:t>
      </w:r>
    </w:p>
    <w:p w:rsidR="00494595" w:rsidRPr="00976197" w:rsidRDefault="00E81100" w:rsidP="00E81100">
      <w:pPr>
        <w:pStyle w:val="ListParagraph"/>
        <w:spacing w:line="480" w:lineRule="auto"/>
        <w:ind w:left="709" w:firstLine="142"/>
        <w:jc w:val="center"/>
        <w:rPr>
          <w:rFonts w:ascii="Times New Roman" w:hAnsi="Times New Roman" w:cs="Times New Roman"/>
          <w:sz w:val="24"/>
          <w:szCs w:val="24"/>
        </w:rPr>
      </w:pPr>
      <w:r>
        <w:rPr>
          <w:rFonts w:ascii="Times New Roman" w:hAnsi="Times New Roman" w:cs="Times New Roman"/>
          <w:sz w:val="24"/>
          <w:szCs w:val="24"/>
        </w:rPr>
        <w:t>Tabel</w:t>
      </w:r>
      <w:r w:rsidR="001F6EEC">
        <w:rPr>
          <w:rFonts w:ascii="Times New Roman" w:hAnsi="Times New Roman" w:cs="Times New Roman"/>
          <w:sz w:val="24"/>
          <w:szCs w:val="24"/>
          <w:lang w:val="en-US"/>
        </w:rPr>
        <w:t xml:space="preserve"> </w:t>
      </w:r>
      <w:r w:rsidR="007F71F4">
        <w:rPr>
          <w:rFonts w:ascii="Times New Roman" w:hAnsi="Times New Roman" w:cs="Times New Roman"/>
          <w:sz w:val="24"/>
          <w:szCs w:val="24"/>
        </w:rPr>
        <w:t>III</w:t>
      </w:r>
      <w:r w:rsidR="00477973">
        <w:rPr>
          <w:rFonts w:ascii="Times New Roman" w:hAnsi="Times New Roman" w:cs="Times New Roman"/>
          <w:sz w:val="24"/>
          <w:szCs w:val="24"/>
        </w:rPr>
        <w:t>.IV</w:t>
      </w:r>
      <w:r w:rsidR="0036348D">
        <w:rPr>
          <w:rFonts w:ascii="Times New Roman" w:hAnsi="Times New Roman" w:cs="Times New Roman"/>
          <w:sz w:val="24"/>
          <w:szCs w:val="24"/>
        </w:rPr>
        <w:t>. Instrumen</w:t>
      </w:r>
      <w:r w:rsidR="004F0202">
        <w:rPr>
          <w:rFonts w:ascii="Times New Roman" w:hAnsi="Times New Roman" w:cs="Times New Roman"/>
          <w:sz w:val="24"/>
          <w:szCs w:val="24"/>
        </w:rPr>
        <w:t xml:space="preserve"> Penilaian M</w:t>
      </w:r>
      <w:r w:rsidR="00786531">
        <w:rPr>
          <w:rFonts w:ascii="Times New Roman" w:hAnsi="Times New Roman" w:cs="Times New Roman"/>
          <w:sz w:val="24"/>
          <w:szCs w:val="24"/>
        </w:rPr>
        <w:t xml:space="preserve">edia </w:t>
      </w:r>
      <w:r w:rsidR="004F0202">
        <w:rPr>
          <w:rFonts w:ascii="Times New Roman" w:hAnsi="Times New Roman" w:cs="Times New Roman"/>
          <w:i/>
          <w:iCs/>
          <w:sz w:val="24"/>
          <w:szCs w:val="24"/>
        </w:rPr>
        <w:t>F</w:t>
      </w:r>
      <w:r w:rsidR="00786531" w:rsidRPr="00786531">
        <w:rPr>
          <w:rFonts w:ascii="Times New Roman" w:hAnsi="Times New Roman" w:cs="Times New Roman"/>
          <w:i/>
          <w:iCs/>
          <w:sz w:val="24"/>
          <w:szCs w:val="24"/>
        </w:rPr>
        <w:t xml:space="preserve">lash </w:t>
      </w:r>
      <w:r w:rsidR="004F0202">
        <w:rPr>
          <w:rFonts w:ascii="Times New Roman" w:hAnsi="Times New Roman" w:cs="Times New Roman"/>
          <w:i/>
          <w:iCs/>
          <w:sz w:val="24"/>
          <w:szCs w:val="24"/>
        </w:rPr>
        <w:t>C</w:t>
      </w:r>
      <w:r w:rsidR="00786531" w:rsidRPr="00786531">
        <w:rPr>
          <w:rFonts w:ascii="Times New Roman" w:hAnsi="Times New Roman" w:cs="Times New Roman"/>
          <w:i/>
          <w:iCs/>
          <w:sz w:val="24"/>
          <w:szCs w:val="24"/>
        </w:rPr>
        <w:t>ard</w:t>
      </w:r>
      <w:r w:rsidR="001F6EEC">
        <w:rPr>
          <w:rFonts w:ascii="Times New Roman" w:hAnsi="Times New Roman" w:cs="Times New Roman"/>
          <w:i/>
          <w:iCs/>
          <w:sz w:val="24"/>
          <w:szCs w:val="24"/>
          <w:lang w:val="en-US"/>
        </w:rPr>
        <w:t xml:space="preserve"> </w:t>
      </w:r>
      <w:r w:rsidR="00713CD3">
        <w:rPr>
          <w:rFonts w:ascii="Times New Roman" w:hAnsi="Times New Roman" w:cs="Times New Roman"/>
          <w:sz w:val="24"/>
          <w:szCs w:val="24"/>
        </w:rPr>
        <w:t>(X</w:t>
      </w:r>
      <w:r w:rsidR="00786531">
        <w:rPr>
          <w:rFonts w:ascii="Times New Roman" w:hAnsi="Times New Roman" w:cs="Times New Roman"/>
          <w:sz w:val="24"/>
          <w:szCs w:val="24"/>
        </w:rPr>
        <w:t>)</w:t>
      </w:r>
    </w:p>
    <w:tbl>
      <w:tblPr>
        <w:tblStyle w:val="TableGrid"/>
        <w:tblW w:w="0" w:type="auto"/>
        <w:tblInd w:w="817" w:type="dxa"/>
        <w:tblLook w:val="04A0" w:firstRow="1" w:lastRow="0" w:firstColumn="1" w:lastColumn="0" w:noHBand="0" w:noVBand="1"/>
      </w:tblPr>
      <w:tblGrid>
        <w:gridCol w:w="577"/>
        <w:gridCol w:w="1642"/>
        <w:gridCol w:w="2061"/>
        <w:gridCol w:w="2036"/>
      </w:tblGrid>
      <w:tr w:rsidR="00494595" w:rsidTr="004F0202">
        <w:tc>
          <w:tcPr>
            <w:tcW w:w="576" w:type="dxa"/>
          </w:tcPr>
          <w:p w:rsidR="00494595" w:rsidRPr="00976197" w:rsidRDefault="00494595" w:rsidP="006E03A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NO</w:t>
            </w:r>
          </w:p>
        </w:tc>
        <w:tc>
          <w:tcPr>
            <w:tcW w:w="1899" w:type="dxa"/>
          </w:tcPr>
          <w:p w:rsidR="00494595" w:rsidRPr="00976197" w:rsidRDefault="00494595" w:rsidP="006E03A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Pilihan Jawaban</w:t>
            </w:r>
          </w:p>
        </w:tc>
        <w:tc>
          <w:tcPr>
            <w:tcW w:w="2396" w:type="dxa"/>
          </w:tcPr>
          <w:p w:rsidR="00494595" w:rsidRPr="00976197" w:rsidRDefault="00494595" w:rsidP="006E03A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Skor Pertanyaan Positif</w:t>
            </w:r>
          </w:p>
        </w:tc>
        <w:tc>
          <w:tcPr>
            <w:tcW w:w="2358" w:type="dxa"/>
          </w:tcPr>
          <w:p w:rsidR="00494595" w:rsidRPr="00976197" w:rsidRDefault="00494595" w:rsidP="006E03A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Skor Pertanyaan Negatif</w:t>
            </w:r>
          </w:p>
        </w:tc>
      </w:tr>
      <w:tr w:rsidR="00494595" w:rsidTr="004F0202">
        <w:tc>
          <w:tcPr>
            <w:tcW w:w="576" w:type="dxa"/>
          </w:tcPr>
          <w:p w:rsidR="00494595" w:rsidRDefault="0049459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tcPr>
          <w:p w:rsidR="00494595"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Selalu</w:t>
            </w:r>
          </w:p>
        </w:tc>
        <w:tc>
          <w:tcPr>
            <w:tcW w:w="2396" w:type="dxa"/>
          </w:tcPr>
          <w:p w:rsidR="00494595" w:rsidRDefault="00E30E8F"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58" w:type="dxa"/>
          </w:tcPr>
          <w:p w:rsidR="00494595"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E90859" w:rsidTr="004F0202">
        <w:tc>
          <w:tcPr>
            <w:tcW w:w="576" w:type="dxa"/>
          </w:tcPr>
          <w:p w:rsidR="00E90859" w:rsidRDefault="00E90859"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899" w:type="dxa"/>
          </w:tcPr>
          <w:p w:rsidR="00E90859" w:rsidRDefault="00E90859"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Sering </w:t>
            </w:r>
          </w:p>
        </w:tc>
        <w:tc>
          <w:tcPr>
            <w:tcW w:w="2396" w:type="dxa"/>
          </w:tcPr>
          <w:p w:rsidR="00E90859"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58" w:type="dxa"/>
          </w:tcPr>
          <w:p w:rsidR="00E90859"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494595" w:rsidTr="004F0202">
        <w:tc>
          <w:tcPr>
            <w:tcW w:w="576" w:type="dxa"/>
          </w:tcPr>
          <w:p w:rsidR="00494595" w:rsidRDefault="00E90859"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494595"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Kadang-kadang</w:t>
            </w:r>
          </w:p>
        </w:tc>
        <w:tc>
          <w:tcPr>
            <w:tcW w:w="2396" w:type="dxa"/>
          </w:tcPr>
          <w:p w:rsidR="00494595"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58" w:type="dxa"/>
          </w:tcPr>
          <w:p w:rsidR="00494595"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7A6323" w:rsidTr="004F0202">
        <w:tc>
          <w:tcPr>
            <w:tcW w:w="576" w:type="dxa"/>
          </w:tcPr>
          <w:p w:rsidR="007A6323" w:rsidRDefault="00E90859"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99" w:type="dxa"/>
          </w:tcPr>
          <w:p w:rsidR="007A6323"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Pernah</w:t>
            </w:r>
          </w:p>
        </w:tc>
        <w:tc>
          <w:tcPr>
            <w:tcW w:w="2396" w:type="dxa"/>
          </w:tcPr>
          <w:p w:rsidR="007A6323"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58" w:type="dxa"/>
          </w:tcPr>
          <w:p w:rsidR="007A6323"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7A6323" w:rsidTr="004F0202">
        <w:tc>
          <w:tcPr>
            <w:tcW w:w="576" w:type="dxa"/>
          </w:tcPr>
          <w:p w:rsidR="007A6323" w:rsidRDefault="00E90859"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7A6323"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Pernah</w:t>
            </w:r>
          </w:p>
        </w:tc>
        <w:tc>
          <w:tcPr>
            <w:tcW w:w="2396" w:type="dxa"/>
          </w:tcPr>
          <w:p w:rsidR="007A6323" w:rsidRDefault="00E91588"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58" w:type="dxa"/>
          </w:tcPr>
          <w:p w:rsidR="007A6323" w:rsidRDefault="007A6323"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4F0202" w:rsidRDefault="004F0202" w:rsidP="00143FEF">
      <w:pPr>
        <w:pStyle w:val="ListParagraph"/>
        <w:spacing w:after="0" w:line="480" w:lineRule="auto"/>
        <w:ind w:firstLine="540"/>
        <w:jc w:val="both"/>
        <w:rPr>
          <w:rFonts w:ascii="Times New Roman" w:hAnsi="Times New Roman" w:cs="Times New Roman"/>
          <w:sz w:val="24"/>
          <w:szCs w:val="24"/>
        </w:rPr>
      </w:pPr>
    </w:p>
    <w:p w:rsidR="001F6EEC" w:rsidRDefault="000312EE" w:rsidP="00696599">
      <w:pPr>
        <w:pStyle w:val="ListParagraph"/>
        <w:spacing w:after="0" w:line="480" w:lineRule="auto"/>
        <w:ind w:firstLine="540"/>
        <w:jc w:val="both"/>
        <w:rPr>
          <w:rFonts w:ascii="Times New Roman" w:hAnsi="Times New Roman" w:cs="Times New Roman"/>
          <w:sz w:val="24"/>
          <w:szCs w:val="24"/>
          <w:lang w:val="en-US"/>
        </w:rPr>
      </w:pPr>
      <w:r w:rsidRPr="008C2A04">
        <w:rPr>
          <w:rFonts w:ascii="Times New Roman" w:hAnsi="Times New Roman" w:cs="Times New Roman"/>
          <w:sz w:val="24"/>
          <w:szCs w:val="24"/>
        </w:rPr>
        <w:t xml:space="preserve">Adapun kisi-kisi instrumen yang digunakan untuk </w:t>
      </w:r>
      <w:r>
        <w:rPr>
          <w:rFonts w:ascii="Times New Roman" w:hAnsi="Times New Roman" w:cs="Times New Roman"/>
          <w:sz w:val="24"/>
          <w:szCs w:val="24"/>
        </w:rPr>
        <w:t xml:space="preserve">mengetahui penggunaan media </w:t>
      </w:r>
      <w:r>
        <w:rPr>
          <w:rFonts w:ascii="Times New Roman" w:hAnsi="Times New Roman" w:cs="Times New Roman"/>
          <w:i/>
          <w:iCs/>
          <w:sz w:val="24"/>
          <w:szCs w:val="24"/>
        </w:rPr>
        <w:t>flash card</w:t>
      </w:r>
      <w:r w:rsidR="001F6EEC">
        <w:rPr>
          <w:rFonts w:ascii="Times New Roman" w:hAnsi="Times New Roman" w:cs="Times New Roman"/>
          <w:sz w:val="24"/>
          <w:szCs w:val="24"/>
        </w:rPr>
        <w:t>, yaitu sebagai berikut</w:t>
      </w:r>
    </w:p>
    <w:p w:rsidR="00923292" w:rsidRDefault="00923292" w:rsidP="00696599">
      <w:pPr>
        <w:pStyle w:val="ListParagraph"/>
        <w:spacing w:after="0" w:line="480" w:lineRule="auto"/>
        <w:ind w:firstLine="540"/>
        <w:jc w:val="both"/>
        <w:rPr>
          <w:rFonts w:ascii="Times New Roman" w:hAnsi="Times New Roman" w:cs="Times New Roman"/>
          <w:sz w:val="24"/>
          <w:szCs w:val="24"/>
          <w:lang w:val="en-US"/>
        </w:rPr>
      </w:pPr>
    </w:p>
    <w:p w:rsidR="00923292" w:rsidRDefault="00923292" w:rsidP="00696599">
      <w:pPr>
        <w:pStyle w:val="ListParagraph"/>
        <w:spacing w:after="0" w:line="480" w:lineRule="auto"/>
        <w:ind w:firstLine="540"/>
        <w:jc w:val="both"/>
        <w:rPr>
          <w:rFonts w:ascii="Times New Roman" w:hAnsi="Times New Roman" w:cs="Times New Roman"/>
          <w:sz w:val="24"/>
          <w:szCs w:val="24"/>
          <w:lang w:val="en-US"/>
        </w:rPr>
      </w:pPr>
    </w:p>
    <w:p w:rsidR="00923292" w:rsidRDefault="00923292" w:rsidP="00696599">
      <w:pPr>
        <w:pStyle w:val="ListParagraph"/>
        <w:spacing w:after="0" w:line="480" w:lineRule="auto"/>
        <w:ind w:firstLine="540"/>
        <w:jc w:val="both"/>
        <w:rPr>
          <w:rFonts w:ascii="Times New Roman" w:hAnsi="Times New Roman" w:cs="Times New Roman"/>
          <w:sz w:val="24"/>
          <w:szCs w:val="24"/>
          <w:lang w:val="en-US"/>
        </w:rPr>
      </w:pPr>
    </w:p>
    <w:p w:rsidR="00923292" w:rsidRDefault="00923292" w:rsidP="00696599">
      <w:pPr>
        <w:pStyle w:val="ListParagraph"/>
        <w:spacing w:after="0" w:line="480" w:lineRule="auto"/>
        <w:ind w:firstLine="540"/>
        <w:jc w:val="both"/>
        <w:rPr>
          <w:rFonts w:ascii="Times New Roman" w:hAnsi="Times New Roman" w:cs="Times New Roman"/>
          <w:sz w:val="24"/>
          <w:szCs w:val="24"/>
          <w:lang w:val="en-US"/>
        </w:rPr>
      </w:pPr>
    </w:p>
    <w:p w:rsidR="00923292" w:rsidRPr="00923292" w:rsidRDefault="00923292" w:rsidP="00696599">
      <w:pPr>
        <w:pStyle w:val="ListParagraph"/>
        <w:spacing w:after="0" w:line="480" w:lineRule="auto"/>
        <w:ind w:firstLine="540"/>
        <w:jc w:val="both"/>
        <w:rPr>
          <w:rFonts w:ascii="Times New Roman" w:hAnsi="Times New Roman" w:cs="Times New Roman"/>
          <w:sz w:val="24"/>
          <w:szCs w:val="24"/>
          <w:lang w:val="en-US"/>
        </w:rPr>
      </w:pPr>
    </w:p>
    <w:p w:rsidR="001F6EEC" w:rsidRDefault="007F71F4" w:rsidP="00FA24BF">
      <w:pPr>
        <w:pStyle w:val="ListParagraph"/>
        <w:spacing w:after="0" w:line="480" w:lineRule="auto"/>
        <w:ind w:firstLine="540"/>
        <w:jc w:val="center"/>
        <w:rPr>
          <w:rFonts w:ascii="Times New Roman" w:hAnsi="Times New Roman" w:cs="Times New Roman"/>
          <w:i/>
          <w:iCs/>
          <w:sz w:val="24"/>
          <w:szCs w:val="24"/>
          <w:lang w:val="en-US"/>
        </w:rPr>
      </w:pPr>
      <w:r>
        <w:rPr>
          <w:rFonts w:ascii="Times New Roman" w:hAnsi="Times New Roman" w:cs="Times New Roman"/>
          <w:sz w:val="24"/>
          <w:szCs w:val="24"/>
        </w:rPr>
        <w:lastRenderedPageBreak/>
        <w:t>Tabel III</w:t>
      </w:r>
      <w:r w:rsidR="00477973">
        <w:rPr>
          <w:rFonts w:ascii="Times New Roman" w:hAnsi="Times New Roman" w:cs="Times New Roman"/>
          <w:sz w:val="24"/>
          <w:szCs w:val="24"/>
        </w:rPr>
        <w:t>.V</w:t>
      </w:r>
      <w:r w:rsidR="004F0202">
        <w:rPr>
          <w:rFonts w:ascii="Times New Roman" w:hAnsi="Times New Roman" w:cs="Times New Roman"/>
          <w:sz w:val="24"/>
          <w:szCs w:val="24"/>
        </w:rPr>
        <w:t xml:space="preserve"> Kisi-Kisi Instrumen Penggunaan M</w:t>
      </w:r>
      <w:r w:rsidR="00FA24BF">
        <w:rPr>
          <w:rFonts w:ascii="Times New Roman" w:hAnsi="Times New Roman" w:cs="Times New Roman"/>
          <w:sz w:val="24"/>
          <w:szCs w:val="24"/>
        </w:rPr>
        <w:t xml:space="preserve">edia </w:t>
      </w:r>
      <w:r w:rsidR="004F0202">
        <w:rPr>
          <w:rFonts w:ascii="Times New Roman" w:hAnsi="Times New Roman" w:cs="Times New Roman"/>
          <w:i/>
          <w:iCs/>
          <w:sz w:val="24"/>
          <w:szCs w:val="24"/>
        </w:rPr>
        <w:t xml:space="preserve">Flash </w:t>
      </w:r>
    </w:p>
    <w:p w:rsidR="000312EE" w:rsidRPr="00431796" w:rsidRDefault="004F0202" w:rsidP="00FA24BF">
      <w:pPr>
        <w:pStyle w:val="ListParagraph"/>
        <w:spacing w:after="0" w:line="480" w:lineRule="auto"/>
        <w:ind w:firstLine="540"/>
        <w:jc w:val="center"/>
        <w:rPr>
          <w:rFonts w:ascii="Times New Roman" w:hAnsi="Times New Roman" w:cs="Times New Roman"/>
          <w:sz w:val="24"/>
          <w:szCs w:val="24"/>
        </w:rPr>
      </w:pPr>
      <w:r>
        <w:rPr>
          <w:rFonts w:ascii="Times New Roman" w:hAnsi="Times New Roman" w:cs="Times New Roman"/>
          <w:i/>
          <w:iCs/>
          <w:sz w:val="24"/>
          <w:szCs w:val="24"/>
        </w:rPr>
        <w:t>C</w:t>
      </w:r>
      <w:r w:rsidR="00FA24BF">
        <w:rPr>
          <w:rFonts w:ascii="Times New Roman" w:hAnsi="Times New Roman" w:cs="Times New Roman"/>
          <w:i/>
          <w:iCs/>
          <w:sz w:val="24"/>
          <w:szCs w:val="24"/>
        </w:rPr>
        <w:t>ard</w:t>
      </w:r>
      <w:r w:rsidR="000312EE">
        <w:rPr>
          <w:rFonts w:ascii="Times New Roman" w:hAnsi="Times New Roman" w:cs="Times New Roman"/>
          <w:sz w:val="24"/>
          <w:szCs w:val="24"/>
        </w:rPr>
        <w:t xml:space="preserve"> (Variabel X)</w:t>
      </w:r>
    </w:p>
    <w:tbl>
      <w:tblPr>
        <w:tblStyle w:val="TableGrid"/>
        <w:tblW w:w="6804" w:type="dxa"/>
        <w:tblInd w:w="817" w:type="dxa"/>
        <w:tblLayout w:type="fixed"/>
        <w:tblLook w:val="04A0" w:firstRow="1" w:lastRow="0" w:firstColumn="1" w:lastColumn="0" w:noHBand="0" w:noVBand="1"/>
      </w:tblPr>
      <w:tblGrid>
        <w:gridCol w:w="1559"/>
        <w:gridCol w:w="2694"/>
        <w:gridCol w:w="850"/>
        <w:gridCol w:w="851"/>
        <w:gridCol w:w="850"/>
      </w:tblGrid>
      <w:tr w:rsidR="008C0975" w:rsidTr="002F1784">
        <w:tc>
          <w:tcPr>
            <w:tcW w:w="1559" w:type="dxa"/>
            <w:vMerge w:val="restart"/>
            <w:tcBorders>
              <w:right w:val="single" w:sz="4" w:space="0" w:color="auto"/>
            </w:tcBorders>
            <w:vAlign w:val="center"/>
          </w:tcPr>
          <w:p w:rsidR="008C0975" w:rsidRPr="00BD5163" w:rsidRDefault="008C0975" w:rsidP="006E03A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694" w:type="dxa"/>
            <w:vMerge w:val="restart"/>
            <w:tcBorders>
              <w:left w:val="single" w:sz="4" w:space="0" w:color="auto"/>
            </w:tcBorders>
            <w:vAlign w:val="center"/>
          </w:tcPr>
          <w:p w:rsidR="008C0975" w:rsidRPr="00BD5163" w:rsidRDefault="008C0975" w:rsidP="002D1556">
            <w:pPr>
              <w:pStyle w:val="ListParagraph"/>
              <w:spacing w:line="360" w:lineRule="auto"/>
              <w:ind w:left="0"/>
              <w:jc w:val="center"/>
              <w:rPr>
                <w:rFonts w:ascii="Times New Roman" w:hAnsi="Times New Roman" w:cs="Times New Roman"/>
                <w:b/>
                <w:sz w:val="24"/>
                <w:szCs w:val="24"/>
              </w:rPr>
            </w:pPr>
            <w:r w:rsidRPr="00BD5163">
              <w:rPr>
                <w:rFonts w:ascii="Times New Roman" w:hAnsi="Times New Roman" w:cs="Times New Roman"/>
                <w:b/>
                <w:sz w:val="24"/>
                <w:szCs w:val="24"/>
              </w:rPr>
              <w:t>Indikator</w:t>
            </w:r>
          </w:p>
        </w:tc>
        <w:tc>
          <w:tcPr>
            <w:tcW w:w="1701" w:type="dxa"/>
            <w:gridSpan w:val="2"/>
          </w:tcPr>
          <w:p w:rsidR="008C0975" w:rsidRPr="00BD5163" w:rsidRDefault="008C0975" w:rsidP="006E03A8">
            <w:pPr>
              <w:pStyle w:val="ListParagraph"/>
              <w:spacing w:line="360" w:lineRule="auto"/>
              <w:ind w:left="-124" w:right="-82"/>
              <w:jc w:val="center"/>
              <w:rPr>
                <w:rFonts w:ascii="Times New Roman" w:hAnsi="Times New Roman" w:cs="Times New Roman"/>
                <w:b/>
                <w:sz w:val="24"/>
                <w:szCs w:val="24"/>
              </w:rPr>
            </w:pPr>
            <w:r w:rsidRPr="00BD5163">
              <w:rPr>
                <w:rFonts w:ascii="Times New Roman" w:hAnsi="Times New Roman" w:cs="Times New Roman"/>
                <w:b/>
                <w:sz w:val="24"/>
                <w:szCs w:val="24"/>
              </w:rPr>
              <w:t>Nomor Butir</w:t>
            </w:r>
          </w:p>
        </w:tc>
        <w:tc>
          <w:tcPr>
            <w:tcW w:w="850" w:type="dxa"/>
            <w:vMerge w:val="restart"/>
            <w:vAlign w:val="center"/>
          </w:tcPr>
          <w:p w:rsidR="008C0975" w:rsidRPr="00BD5163" w:rsidRDefault="008C0975" w:rsidP="006E03A8">
            <w:pPr>
              <w:pStyle w:val="ListParagraph"/>
              <w:spacing w:line="360" w:lineRule="auto"/>
              <w:ind w:left="-134" w:right="-106"/>
              <w:jc w:val="center"/>
              <w:rPr>
                <w:rFonts w:ascii="Times New Roman" w:hAnsi="Times New Roman" w:cs="Times New Roman"/>
                <w:b/>
                <w:sz w:val="24"/>
                <w:szCs w:val="24"/>
              </w:rPr>
            </w:pPr>
            <w:r>
              <w:rPr>
                <w:rFonts w:ascii="Times New Roman" w:hAnsi="Times New Roman" w:cs="Times New Roman"/>
                <w:b/>
                <w:sz w:val="24"/>
                <w:szCs w:val="24"/>
              </w:rPr>
              <w:t>J</w:t>
            </w:r>
            <w:r w:rsidR="002F1784">
              <w:rPr>
                <w:rFonts w:ascii="Times New Roman" w:hAnsi="Times New Roman" w:cs="Times New Roman"/>
                <w:b/>
                <w:sz w:val="24"/>
                <w:szCs w:val="24"/>
              </w:rPr>
              <w:t>ml</w:t>
            </w:r>
          </w:p>
        </w:tc>
      </w:tr>
      <w:tr w:rsidR="008C0975" w:rsidTr="002F1784">
        <w:tc>
          <w:tcPr>
            <w:tcW w:w="1559" w:type="dxa"/>
            <w:vMerge/>
            <w:tcBorders>
              <w:right w:val="single" w:sz="4" w:space="0" w:color="auto"/>
            </w:tcBorders>
          </w:tcPr>
          <w:p w:rsidR="008C0975" w:rsidRPr="00BD5163" w:rsidRDefault="008C0975" w:rsidP="006E03A8">
            <w:pPr>
              <w:pStyle w:val="ListParagraph"/>
              <w:spacing w:line="360" w:lineRule="auto"/>
              <w:ind w:left="0"/>
              <w:jc w:val="center"/>
              <w:rPr>
                <w:rFonts w:ascii="Times New Roman" w:hAnsi="Times New Roman" w:cs="Times New Roman"/>
                <w:b/>
                <w:sz w:val="24"/>
                <w:szCs w:val="24"/>
              </w:rPr>
            </w:pPr>
          </w:p>
        </w:tc>
        <w:tc>
          <w:tcPr>
            <w:tcW w:w="2694" w:type="dxa"/>
            <w:vMerge/>
            <w:tcBorders>
              <w:left w:val="single" w:sz="4" w:space="0" w:color="auto"/>
            </w:tcBorders>
          </w:tcPr>
          <w:p w:rsidR="008C0975" w:rsidRPr="00BD5163" w:rsidRDefault="008C0975" w:rsidP="006E03A8">
            <w:pPr>
              <w:pStyle w:val="ListParagraph"/>
              <w:spacing w:line="360" w:lineRule="auto"/>
              <w:ind w:left="0"/>
              <w:jc w:val="center"/>
              <w:rPr>
                <w:rFonts w:ascii="Times New Roman" w:hAnsi="Times New Roman" w:cs="Times New Roman"/>
                <w:b/>
                <w:sz w:val="24"/>
                <w:szCs w:val="24"/>
              </w:rPr>
            </w:pPr>
          </w:p>
        </w:tc>
        <w:tc>
          <w:tcPr>
            <w:tcW w:w="850" w:type="dxa"/>
          </w:tcPr>
          <w:p w:rsidR="008C0975" w:rsidRPr="00BD5163" w:rsidRDefault="008C0975" w:rsidP="006E03A8">
            <w:pPr>
              <w:pStyle w:val="ListParagraph"/>
              <w:spacing w:line="360" w:lineRule="auto"/>
              <w:ind w:left="-108" w:right="-84"/>
              <w:jc w:val="center"/>
              <w:rPr>
                <w:rFonts w:ascii="Times New Roman" w:hAnsi="Times New Roman" w:cs="Times New Roman"/>
                <w:b/>
                <w:sz w:val="24"/>
                <w:szCs w:val="24"/>
              </w:rPr>
            </w:pPr>
            <w:r>
              <w:rPr>
                <w:rFonts w:ascii="Times New Roman" w:hAnsi="Times New Roman" w:cs="Times New Roman"/>
                <w:b/>
                <w:sz w:val="24"/>
                <w:szCs w:val="24"/>
              </w:rPr>
              <w:t>Positif</w:t>
            </w:r>
          </w:p>
        </w:tc>
        <w:tc>
          <w:tcPr>
            <w:tcW w:w="851" w:type="dxa"/>
          </w:tcPr>
          <w:p w:rsidR="008C0975" w:rsidRPr="00BD5163" w:rsidRDefault="008C0975" w:rsidP="006E03A8">
            <w:pPr>
              <w:pStyle w:val="ListParagraph"/>
              <w:spacing w:line="360" w:lineRule="auto"/>
              <w:ind w:left="-124" w:right="-82"/>
              <w:jc w:val="center"/>
              <w:rPr>
                <w:rFonts w:ascii="Times New Roman" w:hAnsi="Times New Roman" w:cs="Times New Roman"/>
                <w:b/>
                <w:sz w:val="24"/>
                <w:szCs w:val="24"/>
              </w:rPr>
            </w:pPr>
            <w:r>
              <w:rPr>
                <w:rFonts w:ascii="Times New Roman" w:hAnsi="Times New Roman" w:cs="Times New Roman"/>
                <w:b/>
                <w:sz w:val="24"/>
                <w:szCs w:val="24"/>
              </w:rPr>
              <w:t>Negatif</w:t>
            </w:r>
          </w:p>
        </w:tc>
        <w:tc>
          <w:tcPr>
            <w:tcW w:w="850" w:type="dxa"/>
            <w:vMerge/>
          </w:tcPr>
          <w:p w:rsidR="008C0975" w:rsidRPr="00BD5163" w:rsidRDefault="008C0975" w:rsidP="006E03A8">
            <w:pPr>
              <w:pStyle w:val="ListParagraph"/>
              <w:spacing w:line="360" w:lineRule="auto"/>
              <w:ind w:left="-134" w:right="-106"/>
              <w:jc w:val="center"/>
              <w:rPr>
                <w:rFonts w:ascii="Times New Roman" w:hAnsi="Times New Roman" w:cs="Times New Roman"/>
                <w:b/>
                <w:sz w:val="24"/>
                <w:szCs w:val="24"/>
              </w:rPr>
            </w:pPr>
          </w:p>
        </w:tc>
      </w:tr>
      <w:tr w:rsidR="008C0975" w:rsidTr="002F1784">
        <w:tc>
          <w:tcPr>
            <w:tcW w:w="1559" w:type="dxa"/>
            <w:tcBorders>
              <w:bottom w:val="nil"/>
              <w:right w:val="single" w:sz="4" w:space="0" w:color="auto"/>
            </w:tcBorders>
          </w:tcPr>
          <w:p w:rsidR="008C0975" w:rsidRDefault="008C0975" w:rsidP="006E03A8">
            <w:pPr>
              <w:pStyle w:val="ListParagraph"/>
              <w:spacing w:line="360" w:lineRule="auto"/>
              <w:ind w:left="0"/>
              <w:jc w:val="both"/>
              <w:rPr>
                <w:rFonts w:ascii="Times New Roman" w:hAnsi="Times New Roman" w:cs="Times New Roman"/>
                <w:sz w:val="24"/>
                <w:szCs w:val="24"/>
              </w:rPr>
            </w:pPr>
          </w:p>
        </w:tc>
        <w:tc>
          <w:tcPr>
            <w:tcW w:w="2694" w:type="dxa"/>
            <w:tcBorders>
              <w:left w:val="single" w:sz="4" w:space="0" w:color="auto"/>
            </w:tcBorders>
          </w:tcPr>
          <w:p w:rsidR="008C0975" w:rsidRDefault="008C0975" w:rsidP="000F0C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Terdapat variasi belajar </w:t>
            </w:r>
          </w:p>
        </w:tc>
        <w:tc>
          <w:tcPr>
            <w:tcW w:w="850" w:type="dxa"/>
            <w:vAlign w:val="center"/>
          </w:tcPr>
          <w:p w:rsidR="008C0975" w:rsidRDefault="008C0975" w:rsidP="00492AC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C0975" w:rsidTr="002F1784">
        <w:tc>
          <w:tcPr>
            <w:tcW w:w="1559" w:type="dxa"/>
            <w:vMerge w:val="restart"/>
            <w:tcBorders>
              <w:top w:val="nil"/>
              <w:right w:val="single" w:sz="4" w:space="0" w:color="auto"/>
            </w:tcBorders>
          </w:tcPr>
          <w:p w:rsidR="008C0975" w:rsidRDefault="008C0975" w:rsidP="006E03A8">
            <w:pPr>
              <w:pStyle w:val="ListParagraph"/>
              <w:spacing w:line="360" w:lineRule="auto"/>
              <w:ind w:left="0"/>
              <w:jc w:val="both"/>
              <w:rPr>
                <w:rFonts w:ascii="Times New Roman" w:hAnsi="Times New Roman" w:cs="Times New Roman"/>
                <w:sz w:val="24"/>
                <w:szCs w:val="24"/>
              </w:rPr>
            </w:pPr>
          </w:p>
          <w:p w:rsidR="008C0975" w:rsidRDefault="008C0975" w:rsidP="006E03A8">
            <w:pPr>
              <w:pStyle w:val="ListParagraph"/>
              <w:spacing w:line="360" w:lineRule="auto"/>
              <w:ind w:left="0"/>
              <w:jc w:val="both"/>
              <w:rPr>
                <w:rFonts w:ascii="Times New Roman" w:hAnsi="Times New Roman" w:cs="Times New Roman"/>
                <w:sz w:val="24"/>
                <w:szCs w:val="24"/>
              </w:rPr>
            </w:pPr>
          </w:p>
          <w:p w:rsidR="008C0975" w:rsidRDefault="008C0975" w:rsidP="006E03A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Media </w:t>
            </w:r>
            <w:r w:rsidRPr="0021155E">
              <w:rPr>
                <w:rFonts w:ascii="Times New Roman" w:hAnsi="Times New Roman" w:cs="Times New Roman"/>
                <w:i/>
                <w:iCs/>
                <w:sz w:val="24"/>
                <w:szCs w:val="24"/>
              </w:rPr>
              <w:t>Flash Card</w:t>
            </w:r>
          </w:p>
        </w:tc>
        <w:tc>
          <w:tcPr>
            <w:tcW w:w="2694" w:type="dxa"/>
            <w:tcBorders>
              <w:left w:val="single" w:sz="4" w:space="0" w:color="auto"/>
              <w:bottom w:val="single" w:sz="4" w:space="0" w:color="auto"/>
            </w:tcBorders>
          </w:tcPr>
          <w:p w:rsidR="008C0975" w:rsidRDefault="008C0975" w:rsidP="0046539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Menarik perhatian siswa </w:t>
            </w:r>
          </w:p>
        </w:tc>
        <w:tc>
          <w:tcPr>
            <w:tcW w:w="850" w:type="dxa"/>
            <w:tcBorders>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Borders>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C0975" w:rsidTr="002F1784">
        <w:tc>
          <w:tcPr>
            <w:tcW w:w="1559" w:type="dxa"/>
            <w:vMerge/>
            <w:tcBorders>
              <w:right w:val="single" w:sz="4" w:space="0" w:color="auto"/>
            </w:tcBorders>
          </w:tcPr>
          <w:p w:rsidR="008C0975" w:rsidRDefault="008C0975" w:rsidP="006E03A8">
            <w:pPr>
              <w:pStyle w:val="ListParagraph"/>
              <w:spacing w:line="360" w:lineRule="auto"/>
              <w:ind w:left="0"/>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tcBorders>
          </w:tcPr>
          <w:p w:rsidR="008C0975" w:rsidRDefault="008C0975" w:rsidP="000F0C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Mudah dalam mengingat materi</w:t>
            </w:r>
          </w:p>
        </w:tc>
        <w:tc>
          <w:tcPr>
            <w:tcW w:w="850"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7,8,9</w:t>
            </w:r>
          </w:p>
        </w:tc>
        <w:tc>
          <w:tcPr>
            <w:tcW w:w="851"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C0975" w:rsidTr="002F1784">
        <w:tc>
          <w:tcPr>
            <w:tcW w:w="1559" w:type="dxa"/>
            <w:vMerge/>
            <w:tcBorders>
              <w:right w:val="single" w:sz="4" w:space="0" w:color="auto"/>
            </w:tcBorders>
          </w:tcPr>
          <w:p w:rsidR="008C0975" w:rsidRDefault="008C0975" w:rsidP="00492AC9">
            <w:pPr>
              <w:pStyle w:val="ListParagraph"/>
              <w:spacing w:line="360" w:lineRule="auto"/>
              <w:ind w:left="0"/>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tcBorders>
          </w:tcPr>
          <w:p w:rsidR="008C0975" w:rsidRDefault="008C0975" w:rsidP="0046539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merangsang siswa untuk menghafal </w:t>
            </w:r>
          </w:p>
        </w:tc>
        <w:tc>
          <w:tcPr>
            <w:tcW w:w="850"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851"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C0975" w:rsidTr="002F1784">
        <w:tc>
          <w:tcPr>
            <w:tcW w:w="1559" w:type="dxa"/>
            <w:vMerge/>
            <w:tcBorders>
              <w:right w:val="single" w:sz="4" w:space="0" w:color="auto"/>
            </w:tcBorders>
          </w:tcPr>
          <w:p w:rsidR="008C0975" w:rsidRDefault="008C0975" w:rsidP="006E03A8">
            <w:pPr>
              <w:pStyle w:val="ListParagraph"/>
              <w:spacing w:line="360" w:lineRule="auto"/>
              <w:ind w:left="0"/>
              <w:jc w:val="both"/>
              <w:rPr>
                <w:rFonts w:ascii="Times New Roman" w:hAnsi="Times New Roman" w:cs="Times New Roman"/>
                <w:sz w:val="24"/>
                <w:szCs w:val="24"/>
              </w:rPr>
            </w:pPr>
          </w:p>
        </w:tc>
        <w:tc>
          <w:tcPr>
            <w:tcW w:w="2694" w:type="dxa"/>
            <w:tcBorders>
              <w:top w:val="single" w:sz="4" w:space="0" w:color="auto"/>
              <w:left w:val="single" w:sz="4" w:space="0" w:color="auto"/>
            </w:tcBorders>
          </w:tcPr>
          <w:p w:rsidR="008C0975" w:rsidRDefault="008C0975" w:rsidP="000F0C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Memperkenalkan kosa kata baru</w:t>
            </w:r>
          </w:p>
        </w:tc>
        <w:tc>
          <w:tcPr>
            <w:tcW w:w="850" w:type="dxa"/>
            <w:tcBorders>
              <w:top w:val="single" w:sz="4" w:space="0" w:color="auto"/>
              <w:bottom w:val="single" w:sz="4" w:space="0" w:color="auto"/>
              <w:right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14,15,16</w:t>
            </w:r>
          </w:p>
        </w:tc>
        <w:tc>
          <w:tcPr>
            <w:tcW w:w="851" w:type="dxa"/>
            <w:tcBorders>
              <w:top w:val="single" w:sz="4" w:space="0" w:color="auto"/>
              <w:left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C0975" w:rsidTr="002F1784">
        <w:tc>
          <w:tcPr>
            <w:tcW w:w="1559" w:type="dxa"/>
            <w:tcBorders>
              <w:right w:val="single" w:sz="4" w:space="0" w:color="auto"/>
            </w:tcBorders>
          </w:tcPr>
          <w:p w:rsidR="008C0975" w:rsidRDefault="008C0975" w:rsidP="006E03A8">
            <w:pPr>
              <w:pStyle w:val="ListParagraph"/>
              <w:spacing w:line="360" w:lineRule="auto"/>
              <w:ind w:left="0"/>
              <w:jc w:val="both"/>
              <w:rPr>
                <w:rFonts w:ascii="Times New Roman" w:hAnsi="Times New Roman" w:cs="Times New Roman"/>
                <w:sz w:val="24"/>
                <w:szCs w:val="24"/>
              </w:rPr>
            </w:pPr>
          </w:p>
        </w:tc>
        <w:tc>
          <w:tcPr>
            <w:tcW w:w="2694" w:type="dxa"/>
            <w:tcBorders>
              <w:top w:val="single" w:sz="4" w:space="0" w:color="auto"/>
              <w:left w:val="single" w:sz="4" w:space="0" w:color="auto"/>
            </w:tcBorders>
          </w:tcPr>
          <w:p w:rsidR="008C0975" w:rsidRDefault="008C0975" w:rsidP="000F0C3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Memberikan informasi baru</w:t>
            </w:r>
          </w:p>
        </w:tc>
        <w:tc>
          <w:tcPr>
            <w:tcW w:w="850" w:type="dxa"/>
            <w:tcBorders>
              <w:top w:val="single" w:sz="4" w:space="0" w:color="auto"/>
              <w:bottom w:val="single" w:sz="4" w:space="0" w:color="auto"/>
              <w:right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18,19</w:t>
            </w:r>
          </w:p>
        </w:tc>
        <w:tc>
          <w:tcPr>
            <w:tcW w:w="851" w:type="dxa"/>
            <w:tcBorders>
              <w:top w:val="single" w:sz="4" w:space="0" w:color="auto"/>
              <w:left w:val="single" w:sz="4" w:space="0" w:color="auto"/>
              <w:bottom w:val="single" w:sz="4" w:space="0" w:color="auto"/>
            </w:tcBorders>
            <w:vAlign w:val="center"/>
          </w:tcPr>
          <w:p w:rsidR="008C0975" w:rsidRDefault="008C0975"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4555BF">
              <w:rPr>
                <w:rFonts w:ascii="Times New Roman" w:hAnsi="Times New Roman" w:cs="Times New Roman"/>
                <w:sz w:val="24"/>
                <w:szCs w:val="24"/>
              </w:rPr>
              <w:t>,21</w:t>
            </w:r>
          </w:p>
        </w:tc>
        <w:tc>
          <w:tcPr>
            <w:tcW w:w="850" w:type="dxa"/>
            <w:tcBorders>
              <w:top w:val="single" w:sz="4" w:space="0" w:color="auto"/>
              <w:bottom w:val="single" w:sz="4" w:space="0" w:color="auto"/>
            </w:tcBorders>
            <w:vAlign w:val="center"/>
          </w:tcPr>
          <w:p w:rsidR="008C0975" w:rsidRDefault="004555BF" w:rsidP="006E03A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C0975" w:rsidTr="002F1784">
        <w:trPr>
          <w:trHeight w:val="414"/>
        </w:trPr>
        <w:tc>
          <w:tcPr>
            <w:tcW w:w="1559" w:type="dxa"/>
            <w:tcBorders>
              <w:top w:val="single" w:sz="4" w:space="0" w:color="auto"/>
              <w:bottom w:val="single" w:sz="4" w:space="0" w:color="auto"/>
              <w:right w:val="single" w:sz="4" w:space="0" w:color="auto"/>
            </w:tcBorders>
            <w:shd w:val="clear" w:color="auto" w:fill="auto"/>
          </w:tcPr>
          <w:p w:rsidR="008C0975" w:rsidRPr="00B1593A" w:rsidRDefault="008C0975">
            <w:pPr>
              <w:rPr>
                <w:rFonts w:asciiTheme="majorBidi" w:hAnsiTheme="majorBidi" w:cstheme="majorBidi"/>
              </w:rPr>
            </w:pPr>
            <w:r w:rsidRPr="00B1593A">
              <w:rPr>
                <w:rFonts w:asciiTheme="majorBidi" w:hAnsiTheme="majorBidi" w:cstheme="majorBidi"/>
              </w:rPr>
              <w:t xml:space="preserve">Jumlah: </w:t>
            </w:r>
          </w:p>
        </w:tc>
        <w:tc>
          <w:tcPr>
            <w:tcW w:w="2694" w:type="dxa"/>
            <w:tcBorders>
              <w:top w:val="single" w:sz="4" w:space="0" w:color="auto"/>
              <w:bottom w:val="single" w:sz="4" w:space="0" w:color="auto"/>
              <w:right w:val="single" w:sz="4" w:space="0" w:color="auto"/>
            </w:tcBorders>
            <w:shd w:val="clear" w:color="auto" w:fill="auto"/>
          </w:tcPr>
          <w:p w:rsidR="008C0975" w:rsidRPr="00B1593A" w:rsidRDefault="008C0975" w:rsidP="002D1556">
            <w:pPr>
              <w:rPr>
                <w:rFonts w:asciiTheme="majorBidi" w:hAnsiTheme="majorBidi" w:cstheme="majorBidi"/>
              </w:rPr>
            </w:pPr>
          </w:p>
        </w:tc>
        <w:tc>
          <w:tcPr>
            <w:tcW w:w="850" w:type="dxa"/>
            <w:tcBorders>
              <w:top w:val="single" w:sz="4" w:space="0" w:color="auto"/>
              <w:bottom w:val="single" w:sz="4" w:space="0" w:color="auto"/>
              <w:right w:val="single" w:sz="4" w:space="0" w:color="auto"/>
            </w:tcBorders>
            <w:shd w:val="clear" w:color="auto" w:fill="auto"/>
          </w:tcPr>
          <w:p w:rsidR="008C0975" w:rsidRDefault="008C0975"/>
        </w:tc>
        <w:tc>
          <w:tcPr>
            <w:tcW w:w="851" w:type="dxa"/>
            <w:tcBorders>
              <w:top w:val="single" w:sz="4" w:space="0" w:color="auto"/>
              <w:bottom w:val="single" w:sz="4" w:space="0" w:color="auto"/>
              <w:right w:val="single" w:sz="4" w:space="0" w:color="auto"/>
            </w:tcBorders>
            <w:shd w:val="clear" w:color="auto" w:fill="auto"/>
          </w:tcPr>
          <w:p w:rsidR="008C0975" w:rsidRDefault="008C0975"/>
        </w:tc>
        <w:tc>
          <w:tcPr>
            <w:tcW w:w="850" w:type="dxa"/>
            <w:tcBorders>
              <w:top w:val="single" w:sz="4" w:space="0" w:color="auto"/>
              <w:bottom w:val="single" w:sz="4" w:space="0" w:color="auto"/>
              <w:right w:val="single" w:sz="4" w:space="0" w:color="auto"/>
            </w:tcBorders>
            <w:shd w:val="clear" w:color="auto" w:fill="auto"/>
          </w:tcPr>
          <w:p w:rsidR="008C0975" w:rsidRDefault="008C0975" w:rsidP="00B1593A">
            <w:pPr>
              <w:jc w:val="center"/>
            </w:pPr>
            <w:r>
              <w:t>2</w:t>
            </w:r>
            <w:r w:rsidR="004555BF">
              <w:t>1</w:t>
            </w:r>
          </w:p>
        </w:tc>
      </w:tr>
    </w:tbl>
    <w:p w:rsidR="001F6EEC" w:rsidRPr="001F6EEC" w:rsidRDefault="001F6EEC" w:rsidP="001F6EEC">
      <w:pPr>
        <w:pStyle w:val="ListParagraph"/>
        <w:numPr>
          <w:ilvl w:val="0"/>
          <w:numId w:val="8"/>
        </w:numPr>
        <w:spacing w:line="360" w:lineRule="auto"/>
        <w:ind w:left="993" w:hanging="284"/>
        <w:jc w:val="both"/>
        <w:rPr>
          <w:rFonts w:asciiTheme="majorBidi" w:hAnsiTheme="majorBidi" w:cstheme="majorBidi"/>
          <w:b/>
          <w:bCs/>
          <w:sz w:val="24"/>
          <w:szCs w:val="24"/>
        </w:rPr>
      </w:pPr>
      <w:r>
        <w:rPr>
          <w:rFonts w:asciiTheme="majorBidi" w:eastAsia="Times New Roman" w:hAnsiTheme="majorBidi" w:cstheme="majorBidi"/>
          <w:sz w:val="24"/>
          <w:szCs w:val="24"/>
          <w:lang w:val="en-US"/>
        </w:rPr>
        <w:t xml:space="preserve">   </w:t>
      </w:r>
      <w:r w:rsidR="001B1B5E">
        <w:rPr>
          <w:rFonts w:asciiTheme="majorBidi" w:eastAsia="Times New Roman" w:hAnsiTheme="majorBidi" w:cstheme="majorBidi"/>
          <w:sz w:val="24"/>
          <w:szCs w:val="24"/>
        </w:rPr>
        <w:t xml:space="preserve">Observasi </w:t>
      </w:r>
    </w:p>
    <w:p w:rsidR="00B1593A" w:rsidRDefault="001B1B5E" w:rsidP="001F6EEC">
      <w:pPr>
        <w:pStyle w:val="ListParagraph"/>
        <w:spacing w:line="480" w:lineRule="auto"/>
        <w:ind w:left="709" w:firstLine="425"/>
        <w:jc w:val="both"/>
        <w:rPr>
          <w:rFonts w:asciiTheme="majorBidi" w:eastAsia="Times New Roman" w:hAnsiTheme="majorBidi" w:cstheme="majorBidi"/>
          <w:sz w:val="24"/>
          <w:szCs w:val="24"/>
        </w:rPr>
      </w:pPr>
      <w:r w:rsidRPr="000A3624">
        <w:rPr>
          <w:rFonts w:asciiTheme="majorBidi" w:eastAsia="Times New Roman" w:hAnsiTheme="majorBidi" w:cstheme="majorBidi"/>
          <w:sz w:val="24"/>
          <w:szCs w:val="24"/>
        </w:rPr>
        <w:t>Observasi yang dilakukan oleh peneliti, yaitu diambil  ketika guru memberikan tes hafalan kepada siswa, dengan maksud untuk mengetahui</w:t>
      </w:r>
      <w:r w:rsidR="005E064E">
        <w:rPr>
          <w:rFonts w:asciiTheme="majorBidi" w:eastAsia="Times New Roman" w:hAnsiTheme="majorBidi" w:cstheme="majorBidi"/>
          <w:sz w:val="24"/>
          <w:szCs w:val="24"/>
        </w:rPr>
        <w:t xml:space="preserve"> serta mendeskripsikan</w:t>
      </w:r>
      <w:r w:rsidRPr="000A3624">
        <w:rPr>
          <w:rFonts w:asciiTheme="majorBidi" w:eastAsia="Times New Roman" w:hAnsiTheme="majorBidi" w:cstheme="majorBidi"/>
          <w:sz w:val="24"/>
          <w:szCs w:val="24"/>
        </w:rPr>
        <w:t xml:space="preserve"> seberapa fasih siswa menghafalkan ayat Al-Qur’an pilihan yang sesuai dengan kaidah hukum bacaan </w:t>
      </w:r>
      <w:r w:rsidRPr="000A3624">
        <w:rPr>
          <w:rFonts w:asciiTheme="majorBidi" w:eastAsia="Times New Roman" w:hAnsiTheme="majorBidi" w:cstheme="majorBidi"/>
          <w:i/>
          <w:iCs/>
          <w:sz w:val="24"/>
          <w:szCs w:val="24"/>
        </w:rPr>
        <w:t>(makhorijul huruf dan tajwid),</w:t>
      </w:r>
      <w:r w:rsidRPr="000A3624">
        <w:rPr>
          <w:rFonts w:asciiTheme="majorBidi" w:eastAsia="Times New Roman" w:hAnsiTheme="majorBidi" w:cstheme="majorBidi"/>
          <w:sz w:val="24"/>
          <w:szCs w:val="24"/>
        </w:rPr>
        <w:t xml:space="preserve">  juga seberapa tepat arti ayat yang dilafadzkan oleh siswa tersebut. </w:t>
      </w:r>
      <w:r w:rsidR="003F06F6">
        <w:rPr>
          <w:rFonts w:asciiTheme="majorBidi" w:eastAsia="Times New Roman" w:hAnsiTheme="majorBidi" w:cstheme="majorBidi"/>
          <w:sz w:val="24"/>
          <w:szCs w:val="24"/>
        </w:rPr>
        <w:t>Observasi dilakukan hanya pada kelas VIII G dan H sesuai dengan kelas yang dipegang oleh guru bidang studi.</w:t>
      </w:r>
    </w:p>
    <w:p w:rsidR="005E064E" w:rsidRDefault="005E064E" w:rsidP="00D84037">
      <w:pPr>
        <w:pStyle w:val="ListParagraph"/>
        <w:numPr>
          <w:ilvl w:val="0"/>
          <w:numId w:val="8"/>
        </w:numPr>
        <w:spacing w:line="480" w:lineRule="auto"/>
        <w:ind w:left="709"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Wawancara</w:t>
      </w:r>
    </w:p>
    <w:p w:rsidR="005B6E53" w:rsidRDefault="000F33D3" w:rsidP="001F6EE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Instrumen pengumpulan data yang digunakan oleh peneliti yang selanjutnya adalah wawancara tidak terstruktur, karena dalam hal ini peneliti tidak menggunakan pedoman wawancara yang tersusun secara sistematis mela</w:t>
      </w:r>
      <w:r w:rsidR="005B6E53">
        <w:rPr>
          <w:rFonts w:ascii="Times New Roman" w:hAnsi="Times New Roman" w:cs="Times New Roman"/>
          <w:sz w:val="24"/>
          <w:szCs w:val="24"/>
        </w:rPr>
        <w:t xml:space="preserve">inkan hanya mempersiapkan garis-garis besar permasalahan yang akan ditanyakan. Wawancara ini disampaikan kepada  </w:t>
      </w:r>
      <w:r w:rsidR="005E064E">
        <w:rPr>
          <w:rFonts w:ascii="Times New Roman" w:hAnsi="Times New Roman" w:cs="Times New Roman"/>
          <w:sz w:val="24"/>
          <w:szCs w:val="24"/>
        </w:rPr>
        <w:t>kepada</w:t>
      </w:r>
      <w:r w:rsidR="001F6EEC">
        <w:rPr>
          <w:rFonts w:ascii="Times New Roman" w:hAnsi="Times New Roman" w:cs="Times New Roman"/>
          <w:sz w:val="24"/>
          <w:szCs w:val="24"/>
          <w:lang w:val="en-US"/>
        </w:rPr>
        <w:t xml:space="preserve"> </w:t>
      </w:r>
      <w:r w:rsidR="00BB3673">
        <w:rPr>
          <w:rFonts w:ascii="Times New Roman" w:hAnsi="Times New Roman" w:cs="Times New Roman"/>
          <w:sz w:val="24"/>
          <w:szCs w:val="24"/>
        </w:rPr>
        <w:t>guru mata pelajaran yang bersangkutan untuk memperoleh informasi mengenai kondisi  siswa ketika</w:t>
      </w:r>
      <w:r w:rsidR="005B6E53">
        <w:rPr>
          <w:rFonts w:ascii="Times New Roman" w:hAnsi="Times New Roman" w:cs="Times New Roman"/>
          <w:sz w:val="24"/>
          <w:szCs w:val="24"/>
        </w:rPr>
        <w:t xml:space="preserve"> mata pelajaran PAI disampaikan.</w:t>
      </w:r>
    </w:p>
    <w:p w:rsidR="00DA3CBF" w:rsidRDefault="00DA3CBF" w:rsidP="00DA3CBF">
      <w:pPr>
        <w:pStyle w:val="ListParagraph"/>
        <w:numPr>
          <w:ilvl w:val="0"/>
          <w:numId w:val="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1F6EEC" w:rsidRPr="001F6EEC" w:rsidRDefault="001F6EEC" w:rsidP="00923292">
      <w:pPr>
        <w:pStyle w:val="ListParagraph"/>
        <w:spacing w:after="0"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rPr>
        <w:t>Instrumen</w:t>
      </w:r>
      <w:r w:rsidR="00DA3CBF">
        <w:rPr>
          <w:rFonts w:ascii="Times New Roman" w:hAnsi="Times New Roman" w:cs="Times New Roman"/>
          <w:sz w:val="24"/>
          <w:szCs w:val="24"/>
        </w:rPr>
        <w:t xml:space="preserve"> pengumpulan data yang digunakan oleh peneliti selanjutnya adalah dokumentasi.Instrumen ini digunakan untuk mendapatkan data mengenai kegiatan-kegiatan pembelajaran yang dilaksanakan oleh guru bidang studi Pendidikan Agama Islam.</w:t>
      </w:r>
    </w:p>
    <w:p w:rsidR="00955434" w:rsidRDefault="001B1B5E" w:rsidP="00B5253C">
      <w:pPr>
        <w:pStyle w:val="ListParagraph"/>
        <w:numPr>
          <w:ilvl w:val="0"/>
          <w:numId w:val="3"/>
        </w:numPr>
        <w:spacing w:line="360" w:lineRule="auto"/>
        <w:ind w:left="567" w:hanging="283"/>
        <w:jc w:val="both"/>
        <w:rPr>
          <w:rFonts w:asciiTheme="majorBidi" w:hAnsiTheme="majorBidi" w:cstheme="majorBidi"/>
          <w:b/>
          <w:bCs/>
          <w:sz w:val="24"/>
          <w:szCs w:val="24"/>
        </w:rPr>
      </w:pPr>
      <w:r w:rsidRPr="002534B5">
        <w:rPr>
          <w:rFonts w:asciiTheme="majorBidi" w:hAnsiTheme="majorBidi" w:cstheme="majorBidi"/>
          <w:b/>
          <w:bCs/>
          <w:sz w:val="24"/>
          <w:szCs w:val="24"/>
        </w:rPr>
        <w:t xml:space="preserve"> Hipotesis</w:t>
      </w:r>
      <w:r w:rsidR="001C4960">
        <w:rPr>
          <w:rFonts w:asciiTheme="majorBidi" w:hAnsiTheme="majorBidi" w:cstheme="majorBidi"/>
          <w:b/>
          <w:bCs/>
          <w:sz w:val="24"/>
          <w:szCs w:val="24"/>
        </w:rPr>
        <w:t xml:space="preserve"> Statistik</w:t>
      </w:r>
    </w:p>
    <w:p w:rsidR="00955434" w:rsidRDefault="001C4960" w:rsidP="001F6EEC">
      <w:pPr>
        <w:pStyle w:val="ListParagraph"/>
        <w:spacing w:line="480" w:lineRule="auto"/>
        <w:ind w:left="567" w:firstLine="567"/>
        <w:jc w:val="both"/>
        <w:rPr>
          <w:rFonts w:asciiTheme="majorBidi" w:hAnsiTheme="majorBidi" w:cstheme="majorBidi"/>
          <w:b/>
          <w:bCs/>
          <w:sz w:val="24"/>
          <w:szCs w:val="24"/>
        </w:rPr>
      </w:pPr>
      <w:r>
        <w:rPr>
          <w:rFonts w:asciiTheme="majorBidi" w:hAnsiTheme="majorBidi" w:cstheme="majorBidi"/>
          <w:sz w:val="24"/>
          <w:szCs w:val="24"/>
        </w:rPr>
        <w:t>H</w:t>
      </w:r>
      <w:r w:rsidR="001B1B5E" w:rsidRPr="00955434">
        <w:rPr>
          <w:rFonts w:asciiTheme="majorBidi" w:hAnsiTheme="majorBidi" w:cstheme="majorBidi"/>
          <w:sz w:val="24"/>
          <w:szCs w:val="24"/>
        </w:rPr>
        <w:t>ipotesis</w:t>
      </w:r>
      <w:r>
        <w:rPr>
          <w:rFonts w:asciiTheme="majorBidi" w:hAnsiTheme="majorBidi" w:cstheme="majorBidi"/>
          <w:sz w:val="24"/>
          <w:szCs w:val="24"/>
        </w:rPr>
        <w:t xml:space="preserve"> statistik</w:t>
      </w:r>
      <w:r w:rsidR="001B1B5E" w:rsidRPr="00955434">
        <w:rPr>
          <w:rFonts w:asciiTheme="majorBidi" w:hAnsiTheme="majorBidi" w:cstheme="majorBidi"/>
          <w:sz w:val="24"/>
          <w:szCs w:val="24"/>
        </w:rPr>
        <w:t xml:space="preserve"> dalam penelitian ini menggunakan hipotesis </w:t>
      </w:r>
      <w:r w:rsidR="001B1B5E" w:rsidRPr="00955434">
        <w:rPr>
          <w:rFonts w:asciiTheme="majorBidi" w:hAnsiTheme="majorBidi" w:cstheme="majorBidi"/>
          <w:i/>
          <w:iCs/>
          <w:sz w:val="24"/>
          <w:szCs w:val="24"/>
        </w:rPr>
        <w:t>assosiatif</w:t>
      </w:r>
      <w:r w:rsidR="001B1B5E" w:rsidRPr="00955434">
        <w:rPr>
          <w:rFonts w:asciiTheme="majorBidi" w:hAnsiTheme="majorBidi" w:cstheme="majorBidi"/>
          <w:sz w:val="24"/>
          <w:szCs w:val="24"/>
        </w:rPr>
        <w:t xml:space="preserve"> yang diuji dengan teknik korelasi. Terdapat beberapa macam teknik korelasi, yaitu korelasi </w:t>
      </w:r>
      <w:r w:rsidR="001B1B5E" w:rsidRPr="00955434">
        <w:rPr>
          <w:rFonts w:asciiTheme="majorBidi" w:hAnsiTheme="majorBidi" w:cstheme="majorBidi"/>
          <w:i/>
          <w:iCs/>
          <w:sz w:val="24"/>
          <w:szCs w:val="24"/>
        </w:rPr>
        <w:t xml:space="preserve">pearson product </w:t>
      </w:r>
      <w:r w:rsidR="001B1B5E" w:rsidRPr="00955434">
        <w:rPr>
          <w:rFonts w:asciiTheme="majorBidi" w:hAnsiTheme="majorBidi" w:cstheme="majorBidi"/>
          <w:i/>
          <w:iCs/>
          <w:sz w:val="24"/>
          <w:szCs w:val="24"/>
        </w:rPr>
        <w:lastRenderedPageBreak/>
        <w:t xml:space="preserve">moment </w:t>
      </w:r>
      <w:r w:rsidR="001B1B5E" w:rsidRPr="00955434">
        <w:rPr>
          <w:rFonts w:asciiTheme="majorBidi" w:hAnsiTheme="majorBidi" w:cstheme="majorBidi"/>
          <w:sz w:val="24"/>
          <w:szCs w:val="24"/>
        </w:rPr>
        <w:t xml:space="preserve">®, korelasi </w:t>
      </w:r>
      <w:r w:rsidR="001B1B5E" w:rsidRPr="00955434">
        <w:rPr>
          <w:rFonts w:asciiTheme="majorBidi" w:hAnsiTheme="majorBidi" w:cstheme="majorBidi"/>
          <w:i/>
          <w:iCs/>
          <w:sz w:val="24"/>
          <w:szCs w:val="24"/>
        </w:rPr>
        <w:t>rasio</w:t>
      </w:r>
      <w:r w:rsidR="001B1B5E" w:rsidRPr="00955434">
        <w:rPr>
          <w:rFonts w:asciiTheme="majorBidi" w:hAnsiTheme="majorBidi" w:cstheme="majorBidi"/>
          <w:sz w:val="24"/>
          <w:szCs w:val="24"/>
        </w:rPr>
        <w:t xml:space="preserve"> (n), korelasi </w:t>
      </w:r>
      <w:r w:rsidR="001B1B5E" w:rsidRPr="00955434">
        <w:rPr>
          <w:rFonts w:asciiTheme="majorBidi" w:hAnsiTheme="majorBidi" w:cstheme="majorBidi"/>
          <w:i/>
          <w:iCs/>
          <w:sz w:val="24"/>
          <w:szCs w:val="24"/>
        </w:rPr>
        <w:t>spearman rank</w:t>
      </w:r>
      <w:r w:rsidR="001B1B5E" w:rsidRPr="00955434">
        <w:rPr>
          <w:rFonts w:asciiTheme="majorBidi" w:hAnsiTheme="majorBidi" w:cstheme="majorBidi"/>
          <w:sz w:val="24"/>
          <w:szCs w:val="24"/>
        </w:rPr>
        <w:t xml:space="preserve"> (p), korelasi </w:t>
      </w:r>
      <w:r w:rsidR="001B1B5E" w:rsidRPr="00955434">
        <w:rPr>
          <w:rFonts w:asciiTheme="majorBidi" w:hAnsiTheme="majorBidi" w:cstheme="majorBidi"/>
          <w:i/>
          <w:iCs/>
          <w:sz w:val="24"/>
          <w:szCs w:val="24"/>
        </w:rPr>
        <w:t xml:space="preserve">biserial </w:t>
      </w:r>
      <w:r w:rsidR="001B1B5E" w:rsidRPr="00955434">
        <w:rPr>
          <w:rFonts w:asciiTheme="majorBidi" w:hAnsiTheme="majorBidi" w:cstheme="majorBidi"/>
          <w:sz w:val="24"/>
          <w:szCs w:val="24"/>
        </w:rPr>
        <w:t>(r</w:t>
      </w:r>
      <w:r w:rsidR="001B1B5E" w:rsidRPr="00955434">
        <w:rPr>
          <w:rFonts w:asciiTheme="majorBidi" w:hAnsiTheme="majorBidi" w:cstheme="majorBidi"/>
          <w:sz w:val="24"/>
          <w:szCs w:val="24"/>
          <w:vertAlign w:val="subscript"/>
        </w:rPr>
        <w:t>b</w:t>
      </w:r>
      <w:r w:rsidR="001B1B5E" w:rsidRPr="00955434">
        <w:rPr>
          <w:rFonts w:asciiTheme="majorBidi" w:hAnsiTheme="majorBidi" w:cstheme="majorBidi"/>
          <w:sz w:val="24"/>
          <w:szCs w:val="24"/>
        </w:rPr>
        <w:t xml:space="preserve">),korelasi </w:t>
      </w:r>
      <w:r w:rsidR="001B1B5E" w:rsidRPr="00955434">
        <w:rPr>
          <w:rFonts w:asciiTheme="majorBidi" w:hAnsiTheme="majorBidi" w:cstheme="majorBidi"/>
          <w:i/>
          <w:iCs/>
          <w:sz w:val="24"/>
          <w:szCs w:val="24"/>
        </w:rPr>
        <w:t>poin biserial</w:t>
      </w:r>
      <w:r w:rsidR="001B1B5E" w:rsidRPr="00955434">
        <w:rPr>
          <w:rFonts w:asciiTheme="majorBidi" w:hAnsiTheme="majorBidi" w:cstheme="majorBidi"/>
          <w:sz w:val="24"/>
          <w:szCs w:val="24"/>
        </w:rPr>
        <w:t xml:space="preserve"> (p), korelasi </w:t>
      </w:r>
      <w:r w:rsidR="001B1B5E" w:rsidRPr="00955434">
        <w:rPr>
          <w:rFonts w:asciiTheme="majorBidi" w:hAnsiTheme="majorBidi" w:cstheme="majorBidi"/>
          <w:i/>
          <w:iCs/>
          <w:sz w:val="24"/>
          <w:szCs w:val="24"/>
        </w:rPr>
        <w:t>tetrachoric</w:t>
      </w:r>
      <w:r w:rsidR="001B1B5E" w:rsidRPr="00955434">
        <w:rPr>
          <w:rFonts w:asciiTheme="majorBidi" w:hAnsiTheme="majorBidi" w:cstheme="majorBidi"/>
          <w:sz w:val="24"/>
          <w:szCs w:val="24"/>
        </w:rPr>
        <w:t xml:space="preserve"> (r</w:t>
      </w:r>
      <w:r w:rsidR="001B1B5E" w:rsidRPr="00955434">
        <w:rPr>
          <w:rFonts w:asciiTheme="majorBidi" w:hAnsiTheme="majorBidi" w:cstheme="majorBidi"/>
          <w:sz w:val="24"/>
          <w:szCs w:val="24"/>
          <w:vertAlign w:val="subscript"/>
        </w:rPr>
        <w:t>t</w:t>
      </w:r>
      <w:r w:rsidR="001B1B5E" w:rsidRPr="00955434">
        <w:rPr>
          <w:rFonts w:asciiTheme="majorBidi" w:hAnsiTheme="majorBidi" w:cstheme="majorBidi"/>
          <w:sz w:val="24"/>
          <w:szCs w:val="24"/>
        </w:rPr>
        <w:t xml:space="preserve">), korelasi </w:t>
      </w:r>
      <w:r w:rsidR="001B1B5E" w:rsidRPr="00955434">
        <w:rPr>
          <w:rFonts w:asciiTheme="majorBidi" w:hAnsiTheme="majorBidi" w:cstheme="majorBidi"/>
          <w:i/>
          <w:iCs/>
          <w:sz w:val="24"/>
          <w:szCs w:val="24"/>
        </w:rPr>
        <w:t>kontinency</w:t>
      </w:r>
      <w:r w:rsidR="001B1B5E" w:rsidRPr="00955434">
        <w:rPr>
          <w:rFonts w:asciiTheme="majorBidi" w:hAnsiTheme="majorBidi" w:cstheme="majorBidi"/>
          <w:sz w:val="24"/>
          <w:szCs w:val="24"/>
        </w:rPr>
        <w:t xml:space="preserve">, korelasi </w:t>
      </w:r>
      <w:r w:rsidR="001B1B5E" w:rsidRPr="00955434">
        <w:rPr>
          <w:rFonts w:asciiTheme="majorBidi" w:hAnsiTheme="majorBidi" w:cstheme="majorBidi"/>
          <w:i/>
          <w:iCs/>
          <w:sz w:val="24"/>
          <w:szCs w:val="24"/>
        </w:rPr>
        <w:t>kendall’s tau</w:t>
      </w:r>
      <w:r w:rsidR="001B1B5E" w:rsidRPr="00955434">
        <w:rPr>
          <w:rFonts w:asciiTheme="majorBidi" w:hAnsiTheme="majorBidi" w:cstheme="majorBidi"/>
          <w:sz w:val="24"/>
          <w:szCs w:val="24"/>
        </w:rPr>
        <w:t>, korelasi ganda dan korelasi parsial.</w:t>
      </w:r>
      <w:r w:rsidR="001B1B5E">
        <w:rPr>
          <w:rStyle w:val="FootnoteReference"/>
          <w:rFonts w:asciiTheme="majorBidi" w:hAnsiTheme="majorBidi" w:cstheme="majorBidi"/>
          <w:sz w:val="24"/>
          <w:szCs w:val="24"/>
        </w:rPr>
        <w:footnoteReference w:id="12"/>
      </w:r>
    </w:p>
    <w:p w:rsidR="00B5253C" w:rsidRDefault="00B5253C" w:rsidP="001F6EEC">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Hipotesis merupakan dugaan sementara penelitian yang dilakukan oleh peneliti, baik dugaan kemungkinan benar maupun dugaan kemungkinan salah. Hipotesis akan diterima jika bukti-bukti yang ditunjukan peneliti ada kebenaran dan jika salah makan akan dikelola kembali. Penerimaan dan penolakan hipotesis tergantung pada penyelidikan bukti-bukti yang telah didapat.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Adapun hipotesis yang diajukan oleh peneliti adalah sebagai berikut: </w:t>
      </w:r>
    </w:p>
    <w:p w:rsidR="00B5253C" w:rsidRDefault="00B5253C" w:rsidP="00B5253C">
      <w:pPr>
        <w:pStyle w:val="ListParagraph"/>
        <w:numPr>
          <w:ilvl w:val="0"/>
          <w:numId w:val="32"/>
        </w:numPr>
        <w:spacing w:after="0" w:line="480" w:lineRule="auto"/>
        <w:jc w:val="both"/>
        <w:rPr>
          <w:rFonts w:ascii="Times New Roman" w:hAnsi="Times New Roman" w:cs="Times New Roman"/>
          <w:sz w:val="24"/>
          <w:szCs w:val="24"/>
        </w:rPr>
      </w:pPr>
      <w:r w:rsidRPr="00B5253C">
        <w:rPr>
          <w:rFonts w:ascii="Times New Roman" w:hAnsi="Times New Roman" w:cs="Times New Roman"/>
          <w:sz w:val="24"/>
          <w:szCs w:val="24"/>
        </w:rPr>
        <w:t xml:space="preserve">Ha : µ = 0 adanya pengaruh yang signifikan antara penggunaan media </w:t>
      </w:r>
      <w:r w:rsidRPr="00B5253C">
        <w:rPr>
          <w:rFonts w:ascii="Times New Roman" w:hAnsi="Times New Roman" w:cs="Times New Roman"/>
          <w:i/>
          <w:iCs/>
          <w:sz w:val="24"/>
          <w:szCs w:val="24"/>
        </w:rPr>
        <w:t xml:space="preserve">flash card </w:t>
      </w:r>
      <w:r w:rsidRPr="00B5253C">
        <w:rPr>
          <w:rFonts w:ascii="Times New Roman" w:hAnsi="Times New Roman" w:cs="Times New Roman"/>
          <w:sz w:val="24"/>
          <w:szCs w:val="24"/>
        </w:rPr>
        <w:t xml:space="preserve">terhadap kemampuan menghafal ayat Al-Qur’an pilihan pada materi PAI di SMPN 1 Karangtanjung </w:t>
      </w:r>
      <w:r w:rsidR="00C73720" w:rsidRPr="006D6F39">
        <w:rPr>
          <w:rFonts w:asciiTheme="majorBidi" w:hAnsiTheme="majorBidi" w:cstheme="majorBidi"/>
          <w:sz w:val="24"/>
          <w:szCs w:val="24"/>
        </w:rPr>
        <w:t>Pandeglang</w:t>
      </w:r>
      <w:r w:rsidR="00C73720">
        <w:rPr>
          <w:rFonts w:asciiTheme="majorBidi" w:hAnsiTheme="majorBidi" w:cstheme="majorBidi"/>
          <w:sz w:val="24"/>
          <w:szCs w:val="24"/>
          <w:lang w:val="en-US"/>
        </w:rPr>
        <w:t>.</w:t>
      </w:r>
    </w:p>
    <w:p w:rsidR="00AB1EFB" w:rsidRPr="00923292" w:rsidRDefault="00B5253C" w:rsidP="00923292">
      <w:pPr>
        <w:pStyle w:val="ListParagraph"/>
        <w:numPr>
          <w:ilvl w:val="0"/>
          <w:numId w:val="32"/>
        </w:numPr>
        <w:spacing w:after="0" w:line="480" w:lineRule="auto"/>
        <w:jc w:val="both"/>
        <w:rPr>
          <w:rFonts w:ascii="Times New Roman" w:hAnsi="Times New Roman" w:cs="Times New Roman"/>
          <w:sz w:val="24"/>
          <w:szCs w:val="24"/>
        </w:rPr>
      </w:pPr>
      <w:r w:rsidRPr="00B5253C">
        <w:rPr>
          <w:rFonts w:ascii="Times New Roman" w:hAnsi="Times New Roman" w:cs="Times New Roman"/>
          <w:sz w:val="24"/>
          <w:szCs w:val="24"/>
        </w:rPr>
        <w:t xml:space="preserve">H0 : µ ≠ 0 tidak adanya pengaruh yang signifikan antara penggunaan media </w:t>
      </w:r>
      <w:r w:rsidRPr="00B5253C">
        <w:rPr>
          <w:rFonts w:ascii="Times New Roman" w:hAnsi="Times New Roman" w:cs="Times New Roman"/>
          <w:i/>
          <w:iCs/>
          <w:sz w:val="24"/>
          <w:szCs w:val="24"/>
        </w:rPr>
        <w:t xml:space="preserve">flash card </w:t>
      </w:r>
      <w:r w:rsidRPr="00B5253C">
        <w:rPr>
          <w:rFonts w:ascii="Times New Roman" w:hAnsi="Times New Roman" w:cs="Times New Roman"/>
          <w:sz w:val="24"/>
          <w:szCs w:val="24"/>
        </w:rPr>
        <w:t xml:space="preserve">terhadap kemampuan </w:t>
      </w:r>
      <w:r w:rsidRPr="00B5253C">
        <w:rPr>
          <w:rFonts w:ascii="Times New Roman" w:hAnsi="Times New Roman" w:cs="Times New Roman"/>
          <w:sz w:val="24"/>
          <w:szCs w:val="24"/>
        </w:rPr>
        <w:lastRenderedPageBreak/>
        <w:t xml:space="preserve">menghafal ayat Al-Qur’an pilihan pada materi PAI di SMPN 1 Karangtanjung </w:t>
      </w:r>
      <w:r w:rsidR="00C73720" w:rsidRPr="006D6F39">
        <w:rPr>
          <w:rFonts w:asciiTheme="majorBidi" w:hAnsiTheme="majorBidi" w:cstheme="majorBidi"/>
          <w:sz w:val="24"/>
          <w:szCs w:val="24"/>
        </w:rPr>
        <w:t>Pandeglang</w:t>
      </w:r>
      <w:r w:rsidR="00C73720">
        <w:rPr>
          <w:rFonts w:asciiTheme="majorBidi" w:hAnsiTheme="majorBidi" w:cstheme="majorBidi"/>
          <w:sz w:val="24"/>
          <w:szCs w:val="24"/>
          <w:lang w:val="en-US"/>
        </w:rPr>
        <w:t>.</w:t>
      </w:r>
    </w:p>
    <w:p w:rsidR="00923292" w:rsidRPr="00923292" w:rsidRDefault="00923292" w:rsidP="00923292">
      <w:pPr>
        <w:pStyle w:val="ListParagraph"/>
        <w:spacing w:after="0" w:line="480" w:lineRule="auto"/>
        <w:ind w:left="1080"/>
        <w:jc w:val="both"/>
        <w:rPr>
          <w:rFonts w:ascii="Times New Roman" w:hAnsi="Times New Roman" w:cs="Times New Roman"/>
          <w:sz w:val="24"/>
          <w:szCs w:val="24"/>
        </w:rPr>
      </w:pPr>
    </w:p>
    <w:p w:rsidR="00955434" w:rsidRDefault="00BD2B77" w:rsidP="00955434">
      <w:pPr>
        <w:pStyle w:val="ListParagraph"/>
        <w:numPr>
          <w:ilvl w:val="0"/>
          <w:numId w:val="3"/>
        </w:numPr>
        <w:spacing w:line="360" w:lineRule="auto"/>
        <w:ind w:left="284" w:hanging="284"/>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Teknik </w:t>
      </w:r>
      <w:r w:rsidR="001B1B5E" w:rsidRPr="002534B5">
        <w:rPr>
          <w:rFonts w:asciiTheme="majorBidi" w:eastAsia="Times New Roman" w:hAnsiTheme="majorBidi" w:cstheme="majorBidi"/>
          <w:b/>
          <w:bCs/>
          <w:sz w:val="24"/>
          <w:szCs w:val="24"/>
        </w:rPr>
        <w:t>Analisis Data</w:t>
      </w:r>
    </w:p>
    <w:p w:rsidR="004555BF" w:rsidRPr="00E036FF" w:rsidRDefault="004555BF" w:rsidP="0021155E">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Setelah semua data terkumpul lengkap, maka langkah berikutnya adalah mengelompokan data sesuai dengan jenisnya. Dalam penelitian ini, peneliti menggunakan analisis data deskriptif kuantitatif untuk mencari kuatnya pengaruh antar variabel melalui analisis regresi dan korelasi dengan teknik perhitungan statistik, berikut langkah-langkah analisis data dalam penelitian ini:</w:t>
      </w:r>
    </w:p>
    <w:p w:rsidR="004555BF" w:rsidRDefault="004555BF" w:rsidP="004555BF">
      <w:pPr>
        <w:pStyle w:val="ListParagraph"/>
        <w:numPr>
          <w:ilvl w:val="0"/>
          <w:numId w:val="2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Melakukan kualifikasi data</w:t>
      </w:r>
    </w:p>
    <w:p w:rsidR="004555BF" w:rsidRDefault="004555BF" w:rsidP="00E2502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Kualifikasi data dilakukan terhadap dat</w:t>
      </w:r>
      <w:r w:rsidR="00E2502B">
        <w:rPr>
          <w:rFonts w:ascii="Times New Roman" w:hAnsi="Times New Roman" w:cs="Times New Roman"/>
          <w:sz w:val="24"/>
          <w:szCs w:val="24"/>
        </w:rPr>
        <w:t>a</w:t>
      </w:r>
      <w:r w:rsidR="00C73720">
        <w:rPr>
          <w:rFonts w:ascii="Times New Roman" w:hAnsi="Times New Roman" w:cs="Times New Roman"/>
          <w:sz w:val="24"/>
          <w:szCs w:val="24"/>
          <w:lang w:val="en-US"/>
        </w:rPr>
        <w:t xml:space="preserve"> </w:t>
      </w:r>
      <w:r w:rsidR="00E2502B">
        <w:rPr>
          <w:rFonts w:ascii="Times New Roman" w:hAnsi="Times New Roman" w:cs="Times New Roman"/>
          <w:sz w:val="24"/>
          <w:szCs w:val="24"/>
        </w:rPr>
        <w:t xml:space="preserve">Media </w:t>
      </w:r>
      <w:r w:rsidR="00E2502B">
        <w:rPr>
          <w:rFonts w:ascii="Times New Roman" w:hAnsi="Times New Roman" w:cs="Times New Roman"/>
          <w:i/>
          <w:iCs/>
          <w:sz w:val="24"/>
          <w:szCs w:val="24"/>
        </w:rPr>
        <w:t>Fash Card</w:t>
      </w:r>
      <w:r w:rsidR="00E2502B">
        <w:rPr>
          <w:rFonts w:ascii="Times New Roman" w:hAnsi="Times New Roman" w:cs="Times New Roman"/>
          <w:sz w:val="24"/>
          <w:szCs w:val="24"/>
        </w:rPr>
        <w:t xml:space="preserve"> (variabel X</w:t>
      </w:r>
      <w:r>
        <w:rPr>
          <w:rFonts w:ascii="Times New Roman" w:hAnsi="Times New Roman" w:cs="Times New Roman"/>
          <w:sz w:val="24"/>
          <w:szCs w:val="24"/>
        </w:rPr>
        <w:t>) dan kua</w:t>
      </w:r>
      <w:r w:rsidR="00E2502B">
        <w:rPr>
          <w:rFonts w:ascii="Times New Roman" w:hAnsi="Times New Roman" w:cs="Times New Roman"/>
          <w:sz w:val="24"/>
          <w:szCs w:val="24"/>
        </w:rPr>
        <w:t>lifikasi data Kemampuan Menghafal (variabel Y</w:t>
      </w:r>
      <w:r>
        <w:rPr>
          <w:rFonts w:ascii="Times New Roman" w:hAnsi="Times New Roman" w:cs="Times New Roman"/>
          <w:sz w:val="24"/>
          <w:szCs w:val="24"/>
        </w:rPr>
        <w:t>).</w:t>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Mencari skor terbesar dan terkecil</w:t>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Mencari range dengan rumus:</w:t>
      </w:r>
    </w:p>
    <w:p w:rsidR="002C10D4" w:rsidRPr="00923292" w:rsidRDefault="004555BF" w:rsidP="00923292">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R= (H-L)+1</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range yang kita cari</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nilai terbesar</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w:t>
      </w:r>
      <w:r>
        <w:rPr>
          <w:rFonts w:ascii="Times New Roman" w:hAnsi="Times New Roman" w:cs="Times New Roman"/>
          <w:sz w:val="24"/>
          <w:szCs w:val="24"/>
        </w:rPr>
        <w:tab/>
        <w:t>= nilai terkecil</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bilangan konstan</w:t>
      </w:r>
      <w:r>
        <w:rPr>
          <w:rStyle w:val="FootnoteReference"/>
          <w:rFonts w:ascii="Times New Roman" w:hAnsi="Times New Roman" w:cs="Times New Roman"/>
          <w:sz w:val="24"/>
          <w:szCs w:val="24"/>
        </w:rPr>
        <w:footnoteReference w:id="14"/>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Menentukan jumlah atau banyaknya kelas dengan rumus:</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 1+(3,3) Log N</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p>
    <w:p w:rsidR="004555BF" w:rsidRPr="004C5BB2"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banyaknya kelas</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banyaknya data (frekuensi)</w:t>
      </w:r>
    </w:p>
    <w:p w:rsidR="004555BF" w:rsidRPr="004C5BB2"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bilangan konstan</w:t>
      </w:r>
      <w:r>
        <w:rPr>
          <w:rStyle w:val="FootnoteReference"/>
          <w:rFonts w:ascii="Times New Roman" w:hAnsi="Times New Roman" w:cs="Times New Roman"/>
          <w:sz w:val="24"/>
          <w:szCs w:val="24"/>
        </w:rPr>
        <w:footnoteReference w:id="15"/>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Menentukan panjang kelas dengan rumus:</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rentang (jangkauan)</w:t>
      </w:r>
    </w:p>
    <w:p w:rsidR="002C10D4" w:rsidRPr="00923292" w:rsidRDefault="004555BF" w:rsidP="00923292">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rPr>
        <w:tab/>
        <w:t>= banyaknya kelas</w:t>
      </w:r>
      <w:r>
        <w:rPr>
          <w:rStyle w:val="FootnoteReference"/>
          <w:rFonts w:ascii="Times New Roman" w:hAnsi="Times New Roman" w:cs="Times New Roman"/>
          <w:sz w:val="24"/>
          <w:szCs w:val="24"/>
        </w:rPr>
        <w:footnoteReference w:id="16"/>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tabel distribusi frekuensi masing-masing variabel</w:t>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normalitas dari masing-masing variabel dengan cara:</w:t>
      </w:r>
    </w:p>
    <w:p w:rsidR="004555BF" w:rsidRDefault="004555BF" w:rsidP="004555BF">
      <w:pPr>
        <w:pStyle w:val="ListParagraph"/>
        <w:numPr>
          <w:ilvl w:val="0"/>
          <w:numId w:val="2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mean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X= </w:t>
      </w:r>
      <m:oMath>
        <m:f>
          <m:fPr>
            <m:ctrlPr>
              <w:rPr>
                <w:rFonts w:ascii="Cambria Math" w:hAnsi="Cambria Math" w:cs="Times New Roman"/>
                <w:i/>
                <w:sz w:val="24"/>
                <w:szCs w:val="24"/>
              </w:rPr>
            </m:ctrlPr>
          </m:fPr>
          <m:num>
            <m:r>
              <w:rPr>
                <w:rFonts w:ascii="Cambria Math" w:hAnsi="Cambria Math" w:cs="Times New Roman"/>
                <w:sz w:val="24"/>
                <w:szCs w:val="24"/>
              </w:rPr>
              <m:t>∑FX</m:t>
            </m:r>
          </m:num>
          <m:den>
            <m:r>
              <w:rPr>
                <w:rFonts w:ascii="Cambria Math" w:hAnsi="Cambria Math" w:cs="Times New Roman"/>
                <w:sz w:val="24"/>
                <w:szCs w:val="24"/>
              </w:rPr>
              <m:t>N</m:t>
            </m:r>
          </m:den>
        </m:f>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mean (kumlah yang akan dicari</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∑FX</w:t>
      </w:r>
      <w:r>
        <w:rPr>
          <w:rFonts w:ascii="Times New Roman" w:hAnsi="Times New Roman" w:cs="Times New Roman"/>
          <w:sz w:val="24"/>
          <w:szCs w:val="24"/>
        </w:rPr>
        <w:tab/>
        <w:t>= jumlah nilai yang ada</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data</w:t>
      </w:r>
      <w:r>
        <w:rPr>
          <w:rStyle w:val="FootnoteReference"/>
          <w:rFonts w:ascii="Times New Roman" w:hAnsi="Times New Roman" w:cs="Times New Roman"/>
          <w:sz w:val="24"/>
          <w:szCs w:val="24"/>
        </w:rPr>
        <w:footnoteReference w:id="17"/>
      </w:r>
    </w:p>
    <w:p w:rsidR="004555BF" w:rsidRDefault="004555BF" w:rsidP="004555BF">
      <w:pPr>
        <w:pStyle w:val="ListParagraph"/>
        <w:numPr>
          <w:ilvl w:val="0"/>
          <w:numId w:val="2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median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 = B+P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2</m:t>
                    </m:r>
                  </m:sub>
                  <m:sup>
                    <m:r>
                      <w:rPr>
                        <w:rFonts w:ascii="Cambria Math" w:hAnsi="Cambria Math" w:cs="Times New Roman"/>
                        <w:sz w:val="24"/>
                        <w:szCs w:val="24"/>
                      </w:rPr>
                      <m:t>1</m:t>
                    </m:r>
                  </m:sup>
                  <m:e>
                    <m:r>
                      <w:rPr>
                        <w:rFonts w:ascii="Cambria Math" w:hAnsi="Cambria Math" w:cs="Times New Roman"/>
                        <w:sz w:val="24"/>
                        <w:szCs w:val="24"/>
                      </w:rPr>
                      <m:t>N-Fkb</m:t>
                    </m:r>
                  </m:e>
                </m:sPre>
              </m:num>
              <m:den>
                <m:r>
                  <w:rPr>
                    <w:rFonts w:ascii="Cambria Math" w:hAnsi="Cambria Math" w:cs="Times New Roman"/>
                    <w:sz w:val="24"/>
                    <w:szCs w:val="24"/>
                  </w:rPr>
                  <m:t>f</m:t>
                </m:r>
              </m:den>
            </m:f>
          </m:e>
        </m:d>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rPr>
        <w:tab/>
        <w:t>= median (jumlah yang akan dicari)</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batas bawah kelas median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panjang kelas median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data</w:t>
      </w:r>
    </w:p>
    <w:p w:rsidR="002C10D4" w:rsidRDefault="004555BF" w:rsidP="002C10D4">
      <w:pPr>
        <w:pStyle w:val="ListParagraph"/>
        <w:spacing w:after="0"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Fkb</w:t>
      </w:r>
      <w:r>
        <w:rPr>
          <w:rFonts w:ascii="Times New Roman" w:hAnsi="Times New Roman" w:cs="Times New Roman"/>
          <w:sz w:val="24"/>
          <w:szCs w:val="24"/>
        </w:rPr>
        <w:tab/>
        <w:t xml:space="preserve">= frekuensi kumulatif yang terletak dibawah </w:t>
      </w:r>
    </w:p>
    <w:p w:rsidR="004555BF" w:rsidRDefault="004555BF" w:rsidP="002C10D4">
      <w:pPr>
        <w:pStyle w:val="ListParagraph"/>
        <w:spacing w:after="0"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interval yang mengandung median</w:t>
      </w:r>
    </w:p>
    <w:p w:rsidR="004555BF" w:rsidRDefault="00DA3C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w:t>
      </w:r>
      <w:r w:rsidR="004555BF">
        <w:rPr>
          <w:rFonts w:ascii="Times New Roman" w:hAnsi="Times New Roman" w:cs="Times New Roman"/>
          <w:sz w:val="24"/>
          <w:szCs w:val="24"/>
        </w:rPr>
        <w:t>= banyaknya frekuensi kelas median</w:t>
      </w:r>
      <w:r w:rsidR="004555BF">
        <w:rPr>
          <w:rStyle w:val="FootnoteReference"/>
          <w:rFonts w:ascii="Times New Roman" w:hAnsi="Times New Roman" w:cs="Times New Roman"/>
          <w:sz w:val="24"/>
          <w:szCs w:val="24"/>
        </w:rPr>
        <w:footnoteReference w:id="18"/>
      </w:r>
    </w:p>
    <w:p w:rsidR="004555BF" w:rsidRDefault="004555BF" w:rsidP="004555BF">
      <w:pPr>
        <w:pStyle w:val="ListParagraph"/>
        <w:numPr>
          <w:ilvl w:val="0"/>
          <w:numId w:val="2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modus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 = b+p </w:t>
      </w:r>
      <m:oMath>
        <m:f>
          <m:fPr>
            <m:ctrlPr>
              <w:rPr>
                <w:rFonts w:ascii="Cambria Math" w:hAnsi="Cambria Math" w:cs="Times New Roman"/>
                <w:i/>
                <w:sz w:val="24"/>
                <w:szCs w:val="24"/>
              </w:rPr>
            </m:ctrlPr>
          </m:fPr>
          <m:num>
            <m:r>
              <w:rPr>
                <w:rFonts w:ascii="Cambria Math" w:hAnsi="Cambria Math" w:cs="Times New Roman"/>
                <w:sz w:val="24"/>
                <w:szCs w:val="24"/>
              </w:rPr>
              <m:t>bi</m:t>
            </m:r>
          </m:num>
          <m:den>
            <m:r>
              <w:rPr>
                <w:rFonts w:ascii="Cambria Math" w:hAnsi="Cambria Math" w:cs="Times New Roman"/>
                <w:sz w:val="24"/>
                <w:szCs w:val="24"/>
              </w:rPr>
              <m:t>bi+b2</m:t>
            </m:r>
          </m:den>
        </m:f>
      </m:oMath>
    </w:p>
    <w:p w:rsidR="004555BF" w:rsidRDefault="004555BF" w:rsidP="004555BF">
      <w:pPr>
        <w:pStyle w:val="ListParagraph"/>
        <w:numPr>
          <w:ilvl w:val="0"/>
          <w:numId w:val="2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standar deviasi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SD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∑Fx2</m:t>
                </m:r>
              </m:num>
              <m:den>
                <m:r>
                  <w:rPr>
                    <w:rFonts w:ascii="Cambria Math" w:hAnsi="Cambria Math" w:cs="Times New Roman"/>
                    <w:sz w:val="24"/>
                    <w:szCs w:val="24"/>
                  </w:rPr>
                  <m:t>N</m:t>
                </m:r>
              </m:den>
            </m:f>
          </m:e>
        </m:rad>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 standar deviasi</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∑Fx</w:t>
      </w:r>
      <w:r w:rsidRPr="003B34AB">
        <w:rPr>
          <w:rFonts w:ascii="Times New Roman" w:hAnsi="Times New Roman" w:cs="Times New Roman"/>
          <w:sz w:val="24"/>
          <w:szCs w:val="24"/>
          <w:vertAlign w:val="superscript"/>
        </w:rPr>
        <w:t>2</w:t>
      </w:r>
      <w:r>
        <w:rPr>
          <w:rFonts w:ascii="Times New Roman" w:hAnsi="Times New Roman" w:cs="Times New Roman"/>
          <w:sz w:val="24"/>
          <w:szCs w:val="24"/>
        </w:rPr>
        <w:tab/>
        <w:t>= jumlah hasil perkalian antara frekuensi masing-masing skor dengan deviasi skor yang telah dikuadratkan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sidRPr="0021155E">
        <w:rPr>
          <w:rFonts w:ascii="Times New Roman" w:hAnsi="Times New Roman" w:cs="Times New Roman"/>
          <w:i/>
          <w:iCs/>
          <w:sz w:val="24"/>
          <w:szCs w:val="24"/>
        </w:rPr>
        <w:t>number of cases</w:t>
      </w:r>
      <w:r>
        <w:rPr>
          <w:rStyle w:val="FootnoteReference"/>
          <w:rFonts w:ascii="Times New Roman" w:hAnsi="Times New Roman" w:cs="Times New Roman"/>
          <w:sz w:val="24"/>
          <w:szCs w:val="24"/>
        </w:rPr>
        <w:footnoteReference w:id="19"/>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tes normalitas dengan rumus:</w:t>
      </w:r>
    </w:p>
    <w:p w:rsidR="004555BF" w:rsidRDefault="004555BF" w:rsidP="004555BF">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Z batas kelas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Z = </w:t>
      </w:r>
      <m:oMath>
        <m:f>
          <m:fPr>
            <m:ctrlPr>
              <w:rPr>
                <w:rFonts w:ascii="Cambria Math" w:hAnsi="Cambria Math" w:cs="Times New Roman"/>
                <w:i/>
                <w:sz w:val="24"/>
                <w:szCs w:val="24"/>
              </w:rPr>
            </m:ctrlPr>
          </m:fPr>
          <m:num>
            <m:r>
              <w:rPr>
                <w:rFonts w:ascii="Cambria Math" w:hAnsi="Cambria Math" w:cs="Times New Roman"/>
                <w:sz w:val="24"/>
                <w:szCs w:val="24"/>
              </w:rPr>
              <m:t>BK-X</m:t>
            </m:r>
          </m:num>
          <m:den>
            <m:r>
              <w:rPr>
                <w:rFonts w:ascii="Cambria Math" w:hAnsi="Cambria Math" w:cs="Times New Roman"/>
                <w:sz w:val="24"/>
                <w:szCs w:val="24"/>
              </w:rPr>
              <m:t>SD</m:t>
            </m:r>
          </m:den>
        </m:f>
      </m:oMath>
    </w:p>
    <w:p w:rsidR="004555BF" w:rsidRPr="00934783"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BK</w:t>
      </w:r>
      <w:r>
        <w:rPr>
          <w:rFonts w:ascii="Times New Roman" w:hAnsi="Times New Roman" w:cs="Times New Roman"/>
          <w:sz w:val="24"/>
          <w:szCs w:val="24"/>
        </w:rPr>
        <w:tab/>
        <w:t>= batas kelas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nilai rata-rata</w:t>
      </w:r>
    </w:p>
    <w:p w:rsidR="004555BF" w:rsidRDefault="004555BF" w:rsidP="004555BF">
      <w:pPr>
        <w:pStyle w:val="ListParagraph"/>
        <w:tabs>
          <w:tab w:val="left" w:pos="14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 standar deviasi</w:t>
      </w:r>
      <w:r>
        <w:rPr>
          <w:rStyle w:val="FootnoteReference"/>
          <w:rFonts w:ascii="Times New Roman" w:hAnsi="Times New Roman" w:cs="Times New Roman"/>
          <w:sz w:val="24"/>
          <w:szCs w:val="24"/>
        </w:rPr>
        <w:footnoteReference w:id="20"/>
      </w:r>
    </w:p>
    <w:p w:rsidR="004555BF" w:rsidRDefault="004555BF" w:rsidP="004555BF">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Membuat tabel distribusi frekuensi observasi dari masing-masing variabel</w:t>
      </w:r>
    </w:p>
    <w:p w:rsidR="004555BF" w:rsidRDefault="004555BF" w:rsidP="004555BF">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Menghitung Chi kuadrat (X</w:t>
      </w:r>
      <w:r w:rsidRPr="003B34AB">
        <w:rPr>
          <w:rFonts w:ascii="Times New Roman" w:hAnsi="Times New Roman" w:cs="Times New Roman"/>
          <w:sz w:val="24"/>
          <w:szCs w:val="24"/>
          <w:vertAlign w:val="superscript"/>
        </w:rPr>
        <w:t>2</w:t>
      </w:r>
      <w:r>
        <w:rPr>
          <w:rFonts w:ascii="Times New Roman" w:hAnsi="Times New Roman" w:cs="Times New Roman"/>
          <w:sz w:val="24"/>
          <w:szCs w:val="24"/>
        </w:rPr>
        <w:t>)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X</w:t>
      </w:r>
      <w:r w:rsidRPr="00934783">
        <w:rPr>
          <w:rFonts w:ascii="Times New Roman" w:hAnsi="Times New Roman" w:cs="Times New Roman"/>
          <w:sz w:val="24"/>
          <w:szCs w:val="24"/>
          <w:vertAlign w:val="superscript"/>
        </w:rPr>
        <w:t>2</w:t>
      </w:r>
      <w:r>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fo-fh</m:t>
                    </m:r>
                  </m:e>
                </m:d>
                <m:r>
                  <w:rPr>
                    <w:rFonts w:ascii="Cambria Math" w:hAnsi="Cambria Math" w:cs="Times New Roman"/>
                    <w:sz w:val="24"/>
                    <w:szCs w:val="24"/>
                  </w:rPr>
                  <m:t>2</m:t>
                </m:r>
              </m:num>
              <m:den>
                <m:r>
                  <w:rPr>
                    <w:rFonts w:ascii="Cambria Math" w:hAnsi="Cambria Math" w:cs="Times New Roman"/>
                    <w:sz w:val="24"/>
                    <w:szCs w:val="24"/>
                  </w:rPr>
                  <m:t>fh</m:t>
                </m:r>
              </m:den>
            </m:f>
          </m:e>
        </m:nary>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xml:space="preserve">= </w:t>
      </w:r>
      <w:r w:rsidRPr="0021155E">
        <w:rPr>
          <w:rFonts w:ascii="Times New Roman" w:hAnsi="Times New Roman" w:cs="Times New Roman"/>
          <w:i/>
          <w:iCs/>
          <w:sz w:val="24"/>
          <w:szCs w:val="24"/>
        </w:rPr>
        <w:t>chi kuadrat</w:t>
      </w:r>
    </w:p>
    <w:p w:rsidR="004555BF" w:rsidRPr="00934783"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frekuensi yang diobservasi</w:t>
      </w:r>
    </w:p>
    <w:p w:rsidR="004555BF" w:rsidRPr="00934783"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Fh</w:t>
      </w:r>
      <w:r>
        <w:rPr>
          <w:rFonts w:ascii="Times New Roman" w:hAnsi="Times New Roman" w:cs="Times New Roman"/>
          <w:sz w:val="24"/>
          <w:szCs w:val="24"/>
        </w:rPr>
        <w:tab/>
        <w:t>= frekuensi yang diharapkan</w:t>
      </w:r>
      <w:r>
        <w:rPr>
          <w:rStyle w:val="FootnoteReference"/>
          <w:rFonts w:ascii="Times New Roman" w:hAnsi="Times New Roman" w:cs="Times New Roman"/>
          <w:sz w:val="24"/>
          <w:szCs w:val="24"/>
        </w:rPr>
        <w:footnoteReference w:id="21"/>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Menghitung derajat kebebasan (dk) dengan rumus:</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Dk = k-1</w:t>
      </w:r>
      <w:r>
        <w:rPr>
          <w:rStyle w:val="FootnoteReference"/>
          <w:rFonts w:ascii="Times New Roman" w:hAnsi="Times New Roman" w:cs="Times New Roman"/>
          <w:sz w:val="24"/>
          <w:szCs w:val="24"/>
        </w:rPr>
        <w:footnoteReference w:id="22"/>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Menghitung koefisien </w:t>
      </w:r>
      <w:r w:rsidRPr="0021155E">
        <w:rPr>
          <w:rFonts w:ascii="Times New Roman" w:hAnsi="Times New Roman" w:cs="Times New Roman"/>
          <w:i/>
          <w:iCs/>
          <w:sz w:val="24"/>
          <w:szCs w:val="24"/>
        </w:rPr>
        <w:t>korelasi product moment</w:t>
      </w:r>
      <w:r>
        <w:rPr>
          <w:rFonts w:ascii="Times New Roman" w:hAnsi="Times New Roman" w:cs="Times New Roman"/>
          <w:sz w:val="24"/>
          <w:szCs w:val="24"/>
        </w:rPr>
        <w:t xml:space="preserve"> dengan rumus:</w:t>
      </w:r>
    </w:p>
    <w:p w:rsidR="004555BF" w:rsidRDefault="004555BF" w:rsidP="004555BF">
      <w:pPr>
        <w:pStyle w:val="ListParagraph"/>
        <w:numPr>
          <w:ilvl w:val="0"/>
          <w:numId w:val="3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Analisis regresi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 = a+b</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d>
              <m:dPr>
                <m:ctrlPr>
                  <w:rPr>
                    <w:rFonts w:ascii="Cambria Math" w:hAnsi="Cambria Math" w:cs="Times New Roman"/>
                    <w:i/>
                    <w:sz w:val="24"/>
                    <w:szCs w:val="24"/>
                  </w:rPr>
                </m:ctrlPr>
              </m:dPr>
              <m:e>
                <m:r>
                  <w:rPr>
                    <w:rFonts w:ascii="Cambria Math" w:hAnsi="Cambria Math" w:cs="Times New Roman"/>
                    <w:sz w:val="24"/>
                    <w:szCs w:val="24"/>
                  </w:rPr>
                  <m:t>∑XY</m:t>
                </m:r>
              </m:e>
            </m:d>
          </m:num>
          <m:den>
            <m:r>
              <w:rPr>
                <w:rFonts w:ascii="Cambria Math" w:hAnsi="Cambria Math" w:cs="Times New Roman"/>
                <w:sz w:val="24"/>
                <w:szCs w:val="24"/>
              </w:rPr>
              <m:t>N∑X2-</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mallCaps/>
                <w:sz w:val="24"/>
                <w:szCs w:val="24"/>
              </w:rPr>
              <m:t>2</m:t>
            </m:r>
          </m:den>
        </m:f>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 = </w:t>
      </w:r>
      <m:oMath>
        <m:f>
          <m:fPr>
            <m:ctrlPr>
              <w:rPr>
                <w:rFonts w:ascii="Cambria Math" w:hAnsi="Cambria Math" w:cs="Times New Roman"/>
                <w:i/>
                <w:sz w:val="24"/>
                <w:szCs w:val="24"/>
              </w:rPr>
            </m:ctrlPr>
          </m:fPr>
          <m:num>
            <m:r>
              <w:rPr>
                <w:rFonts w:ascii="Cambria Math" w:hAnsi="Cambria Math" w:cs="Times New Roman"/>
                <w:sz w:val="24"/>
                <w:szCs w:val="24"/>
              </w:rPr>
              <m:t>N∑XY-(∑X)(∑Y)</m:t>
            </m:r>
          </m:num>
          <m:den>
            <m:r>
              <w:rPr>
                <w:rFonts w:ascii="Cambria Math" w:hAnsi="Cambria Math" w:cs="Times New Roman"/>
                <w:sz w:val="24"/>
                <w:szCs w:val="24"/>
              </w:rPr>
              <m:t>N∑X2-</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den>
        </m:f>
        <m:r>
          <w:rPr>
            <w:rStyle w:val="FootnoteReference"/>
            <w:rFonts w:ascii="Cambria Math" w:hAnsi="Cambria Math" w:cs="Times New Roman"/>
            <w:i/>
            <w:sz w:val="24"/>
            <w:szCs w:val="24"/>
          </w:rPr>
          <w:footnoteReference w:id="23"/>
        </m:r>
      </m:oMath>
    </w:p>
    <w:p w:rsidR="004555BF" w:rsidRDefault="004555BF" w:rsidP="004555BF">
      <w:pPr>
        <w:pStyle w:val="ListParagraph"/>
        <w:numPr>
          <w:ilvl w:val="0"/>
          <w:numId w:val="3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Analisis korelasi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Rxy = </w:t>
      </w:r>
      <m:oMath>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N∑X2-</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e>
                </m:d>
                <m:r>
                  <w:rPr>
                    <w:rFonts w:ascii="Cambria Math" w:hAnsi="Cambria Math" w:cs="Times New Roman"/>
                    <w:sz w:val="24"/>
                    <w:szCs w:val="24"/>
                  </w:rPr>
                  <m:t>{N∑Y2-</m:t>
                </m:r>
                <m:d>
                  <m:dPr>
                    <m:ctrlPr>
                      <w:rPr>
                        <w:rFonts w:ascii="Cambria Math" w:hAnsi="Cambria Math" w:cs="Times New Roman"/>
                        <w:i/>
                        <w:sz w:val="24"/>
                        <w:szCs w:val="24"/>
                      </w:rPr>
                    </m:ctrlPr>
                  </m:dPr>
                  <m:e>
                    <m:r>
                      <w:rPr>
                        <w:rFonts w:ascii="Cambria Math" w:hAnsi="Cambria Math" w:cs="Times New Roman"/>
                        <w:sz w:val="24"/>
                        <w:szCs w:val="24"/>
                      </w:rPr>
                      <m:t>∑Y2</m:t>
                    </m:r>
                  </m:e>
                </m:d>
                <m:r>
                  <w:rPr>
                    <w:rFonts w:ascii="Cambria Math" w:hAnsi="Cambria Math" w:cs="Times New Roman"/>
                    <w:sz w:val="24"/>
                    <w:szCs w:val="24"/>
                  </w:rPr>
                  <m:t>}</m:t>
                </m:r>
              </m:e>
            </m:rad>
          </m:den>
        </m:f>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Rxy</w:t>
      </w:r>
      <w:r>
        <w:rPr>
          <w:rFonts w:ascii="Times New Roman" w:hAnsi="Times New Roman" w:cs="Times New Roman"/>
          <w:sz w:val="24"/>
          <w:szCs w:val="24"/>
        </w:rPr>
        <w:tab/>
        <w:t xml:space="preserve">= angka indeks </w:t>
      </w:r>
      <w:r w:rsidRPr="0021155E">
        <w:rPr>
          <w:rFonts w:ascii="Times New Roman" w:hAnsi="Times New Roman" w:cs="Times New Roman"/>
          <w:i/>
          <w:iCs/>
          <w:sz w:val="24"/>
          <w:szCs w:val="24"/>
        </w:rPr>
        <w:t>korelasi “r” product moment</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ab/>
        <w:t>= jumlah subjek penelitian</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jumlah hasil perkalian</w:t>
      </w:r>
      <w:r w:rsidR="0021155E">
        <w:rPr>
          <w:rFonts w:ascii="Times New Roman" w:hAnsi="Times New Roman" w:cs="Times New Roman"/>
          <w:sz w:val="24"/>
          <w:szCs w:val="24"/>
          <w:lang w:val="en-US"/>
        </w:rPr>
        <w:t xml:space="preserve"> </w:t>
      </w:r>
      <w:r>
        <w:rPr>
          <w:rFonts w:ascii="Times New Roman" w:hAnsi="Times New Roman" w:cs="Times New Roman"/>
          <w:sz w:val="24"/>
          <w:szCs w:val="24"/>
        </w:rPr>
        <w:t>antara skor X dan skor Y</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seluruh skor X</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seluruh skor Y</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∑X</w:t>
      </w:r>
      <w:r w:rsidRPr="00BB449B">
        <w:rPr>
          <w:rFonts w:ascii="Times New Roman" w:hAnsi="Times New Roman" w:cs="Times New Roman"/>
          <w:sz w:val="24"/>
          <w:szCs w:val="24"/>
          <w:vertAlign w:val="superscript"/>
        </w:rPr>
        <w:t>2</w:t>
      </w:r>
      <w:r>
        <w:rPr>
          <w:rFonts w:ascii="Times New Roman" w:hAnsi="Times New Roman" w:cs="Times New Roman"/>
          <w:sz w:val="24"/>
          <w:szCs w:val="24"/>
        </w:rPr>
        <w:tab/>
        <w:t>= jumlah kuadrat deviasi tiap skor X</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w:t>
      </w:r>
      <w:r w:rsidRPr="00BB449B">
        <w:rPr>
          <w:rFonts w:ascii="Times New Roman" w:hAnsi="Times New Roman" w:cs="Times New Roman"/>
          <w:sz w:val="24"/>
          <w:szCs w:val="24"/>
          <w:vertAlign w:val="superscript"/>
        </w:rPr>
        <w:t>2</w:t>
      </w:r>
      <w:r>
        <w:rPr>
          <w:rFonts w:ascii="Times New Roman" w:hAnsi="Times New Roman" w:cs="Times New Roman"/>
          <w:sz w:val="24"/>
          <w:szCs w:val="24"/>
        </w:rPr>
        <w:tab/>
        <w:t>= jumlah kuadrat deviasi tiap skor Y</w:t>
      </w:r>
      <w:r>
        <w:rPr>
          <w:rStyle w:val="FootnoteReference"/>
          <w:rFonts w:ascii="Times New Roman" w:hAnsi="Times New Roman" w:cs="Times New Roman"/>
          <w:sz w:val="24"/>
          <w:szCs w:val="24"/>
        </w:rPr>
        <w:footnoteReference w:id="24"/>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Menentukan uji signifikasi korelasi</w:t>
      </w:r>
    </w:p>
    <w:p w:rsidR="002C10D4" w:rsidRPr="00C73720" w:rsidRDefault="004555BF" w:rsidP="00C73720">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Taraf signifikasi digunakan untuk membuat interpretasi yaitu untuk mengecek ada atau tidaknya hubungan yang signifikan antara dua variabel. Dari perhitungan rumus korelasi di atas, maka dapat diketahui dengan membandin</w:t>
      </w:r>
      <w:r w:rsidR="001C4960">
        <w:rPr>
          <w:rFonts w:ascii="Times New Roman" w:hAnsi="Times New Roman" w:cs="Times New Roman"/>
          <w:sz w:val="24"/>
          <w:szCs w:val="24"/>
        </w:rPr>
        <w:t xml:space="preserve">gkan nilai r tabel </w:t>
      </w:r>
      <w:r w:rsidR="001C4960" w:rsidRPr="0021155E">
        <w:rPr>
          <w:rFonts w:ascii="Times New Roman" w:hAnsi="Times New Roman" w:cs="Times New Roman"/>
          <w:i/>
          <w:iCs/>
          <w:sz w:val="24"/>
          <w:szCs w:val="24"/>
        </w:rPr>
        <w:t>korelasi prod</w:t>
      </w:r>
      <w:r w:rsidRPr="0021155E">
        <w:rPr>
          <w:rFonts w:ascii="Times New Roman" w:hAnsi="Times New Roman" w:cs="Times New Roman"/>
          <w:i/>
          <w:iCs/>
          <w:sz w:val="24"/>
          <w:szCs w:val="24"/>
        </w:rPr>
        <w:t>uct moment</w:t>
      </w:r>
      <w:r>
        <w:rPr>
          <w:rFonts w:ascii="Times New Roman" w:hAnsi="Times New Roman" w:cs="Times New Roman"/>
          <w:sz w:val="24"/>
          <w:szCs w:val="24"/>
        </w:rPr>
        <w:t xml:space="preserve"> dengan operasional berikut:</w:t>
      </w:r>
    </w:p>
    <w:p w:rsidR="004555BF" w:rsidRDefault="004555BF" w:rsidP="004555BF">
      <w:pPr>
        <w:pStyle w:val="ListParagraph"/>
        <w:numPr>
          <w:ilvl w:val="0"/>
          <w:numId w:val="3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Menentukan T</w:t>
      </w:r>
      <w:r w:rsidRPr="00934783">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 =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ad>
              <m:radPr>
                <m:degHide m:val="1"/>
                <m:ctrlPr>
                  <w:rPr>
                    <w:rFonts w:ascii="Cambria Math" w:hAnsi="Cambria Math" w:cs="Times New Roman"/>
                    <w:i/>
                    <w:sz w:val="24"/>
                    <w:szCs w:val="24"/>
                  </w:rPr>
                </m:ctrlPr>
              </m:radPr>
              <m:deg/>
              <m:e>
                <m:r>
                  <w:rPr>
                    <w:rFonts w:ascii="Cambria Math" w:hAnsi="Cambria Math" w:cs="Times New Roman"/>
                    <w:sz w:val="24"/>
                    <w:szCs w:val="24"/>
                  </w:rPr>
                  <m:t>1-r2</m:t>
                </m:r>
              </m:e>
            </m:rad>
          </m:sub>
          <m:sup>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sup>
        </m:sSubSup>
      </m:oMath>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Pr="00D70842">
        <w:rPr>
          <w:rFonts w:ascii="Times New Roman" w:hAnsi="Times New Roman" w:cs="Times New Roman"/>
          <w:sz w:val="24"/>
          <w:szCs w:val="24"/>
          <w:vertAlign w:val="subscript"/>
        </w:rPr>
        <w:t>hitung</w:t>
      </w:r>
      <w:r>
        <w:rPr>
          <w:rFonts w:ascii="Times New Roman" w:hAnsi="Times New Roman" w:cs="Times New Roman"/>
          <w:sz w:val="24"/>
          <w:szCs w:val="24"/>
        </w:rPr>
        <w:t>&gt; T</w:t>
      </w:r>
      <w:r w:rsidRPr="00D70842">
        <w:rPr>
          <w:rFonts w:ascii="Times New Roman" w:hAnsi="Times New Roman" w:cs="Times New Roman"/>
          <w:sz w:val="24"/>
          <w:szCs w:val="24"/>
          <w:vertAlign w:val="subscript"/>
        </w:rPr>
        <w:t>tabel</w:t>
      </w:r>
      <w:r>
        <w:rPr>
          <w:rFonts w:ascii="Times New Roman" w:hAnsi="Times New Roman" w:cs="Times New Roman"/>
          <w:sz w:val="24"/>
          <w:szCs w:val="24"/>
        </w:rPr>
        <w:t xml:space="preserve"> korelasi signifikan</w:t>
      </w:r>
    </w:p>
    <w:p w:rsidR="004555BF" w:rsidRDefault="004555BF" w:rsidP="004555BF">
      <w:pPr>
        <w:pStyle w:val="ListParagraph"/>
        <w:numPr>
          <w:ilvl w:val="0"/>
          <w:numId w:val="3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Menentukan derajat kebebasan dengan rumus:</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Db = N-2</w:t>
      </w:r>
    </w:p>
    <w:p w:rsidR="002E0C20" w:rsidRDefault="002E0C20" w:rsidP="002F1784">
      <w:pPr>
        <w:pStyle w:val="ListParagraph"/>
        <w:numPr>
          <w:ilvl w:val="0"/>
          <w:numId w:val="3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Menentukan tingkat ketercapaian korelasi, dengan tabel sebagai berikut:</w:t>
      </w:r>
    </w:p>
    <w:p w:rsidR="002E0C20" w:rsidRPr="002E0C20" w:rsidRDefault="002F1784" w:rsidP="002F1784">
      <w:pPr>
        <w:pStyle w:val="ListParagraph"/>
        <w:spacing w:after="0" w:line="480" w:lineRule="auto"/>
        <w:ind w:left="1800"/>
        <w:jc w:val="center"/>
        <w:rPr>
          <w:rFonts w:ascii="Times New Roman" w:hAnsi="Times New Roman" w:cs="Times New Roman"/>
          <w:sz w:val="24"/>
          <w:szCs w:val="24"/>
        </w:rPr>
      </w:pPr>
      <w:r w:rsidRPr="002F1784">
        <w:rPr>
          <w:rFonts w:ascii="Times New Roman" w:hAnsi="Times New Roman" w:cs="Times New Roman"/>
          <w:sz w:val="24"/>
          <w:szCs w:val="24"/>
        </w:rPr>
        <w:t>Tabel III.VI</w:t>
      </w:r>
      <w:r w:rsidR="002E0C20" w:rsidRPr="002F1784">
        <w:rPr>
          <w:rFonts w:ascii="Times New Roman" w:hAnsi="Times New Roman" w:cs="Times New Roman"/>
          <w:sz w:val="24"/>
          <w:szCs w:val="24"/>
        </w:rPr>
        <w:t xml:space="preserve"> Tabel Korelasi </w:t>
      </w:r>
      <w:r w:rsidR="002E0C20" w:rsidRPr="002F1784">
        <w:rPr>
          <w:rFonts w:ascii="Times New Roman" w:hAnsi="Times New Roman" w:cs="Times New Roman"/>
          <w:i/>
          <w:iCs/>
          <w:sz w:val="24"/>
          <w:szCs w:val="24"/>
        </w:rPr>
        <w:t>Product Moment</w:t>
      </w:r>
      <w:r w:rsidR="002E0C20">
        <w:rPr>
          <w:rStyle w:val="FootnoteReference"/>
          <w:rFonts w:ascii="Times New Roman" w:hAnsi="Times New Roman" w:cs="Times New Roman"/>
          <w:sz w:val="24"/>
          <w:szCs w:val="24"/>
        </w:rPr>
        <w:footnoteReference w:id="25"/>
      </w:r>
    </w:p>
    <w:tbl>
      <w:tblPr>
        <w:tblStyle w:val="TableGrid"/>
        <w:tblW w:w="0" w:type="auto"/>
        <w:tblInd w:w="959" w:type="dxa"/>
        <w:tblLook w:val="04A0" w:firstRow="1" w:lastRow="0" w:firstColumn="1" w:lastColumn="0" w:noHBand="0" w:noVBand="1"/>
      </w:tblPr>
      <w:tblGrid>
        <w:gridCol w:w="2209"/>
        <w:gridCol w:w="3965"/>
      </w:tblGrid>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Besar “r” </w:t>
            </w:r>
            <w:r w:rsidRPr="00C73720">
              <w:rPr>
                <w:rFonts w:ascii="Times New Roman" w:hAnsi="Times New Roman" w:cs="Times New Roman"/>
                <w:i/>
                <w:iCs/>
                <w:sz w:val="24"/>
                <w:szCs w:val="24"/>
              </w:rPr>
              <w:t>product moment</w:t>
            </w:r>
          </w:p>
        </w:tc>
        <w:tc>
          <w:tcPr>
            <w:tcW w:w="4644"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Interpretasi</w:t>
            </w:r>
          </w:p>
        </w:tc>
      </w:tr>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0,00-0,20</w:t>
            </w:r>
          </w:p>
        </w:tc>
        <w:tc>
          <w:tcPr>
            <w:tcW w:w="4644"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Antara variabel X dengan Variabel Y terdapat korelasi yang sangat rendah</w:t>
            </w:r>
          </w:p>
        </w:tc>
      </w:tr>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0,20-0,40</w:t>
            </w:r>
          </w:p>
        </w:tc>
        <w:tc>
          <w:tcPr>
            <w:tcW w:w="4644"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Antara variabel X dengan variabel Y terdapat korelasi yang rendah/lemah</w:t>
            </w:r>
          </w:p>
        </w:tc>
      </w:tr>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0,40-0,60</w:t>
            </w:r>
          </w:p>
        </w:tc>
        <w:tc>
          <w:tcPr>
            <w:tcW w:w="4644"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Antara variabel X dengan variabel Y terdapat korelasi yang sedang</w:t>
            </w:r>
          </w:p>
        </w:tc>
      </w:tr>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0,60-0,80</w:t>
            </w:r>
          </w:p>
        </w:tc>
        <w:tc>
          <w:tcPr>
            <w:tcW w:w="4644"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Antara variabel X dengan variabel Y terdapat korelasi yang tinggi</w:t>
            </w:r>
          </w:p>
        </w:tc>
      </w:tr>
      <w:tr w:rsidR="002E0C20" w:rsidTr="003F06F6">
        <w:tc>
          <w:tcPr>
            <w:tcW w:w="2551" w:type="dxa"/>
          </w:tcPr>
          <w:p w:rsidR="002E0C20" w:rsidRDefault="002E0C20" w:rsidP="003F0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0,80-1,00</w:t>
            </w:r>
          </w:p>
        </w:tc>
        <w:tc>
          <w:tcPr>
            <w:tcW w:w="4644" w:type="dxa"/>
          </w:tcPr>
          <w:p w:rsidR="002E0C20" w:rsidRPr="00546F46" w:rsidRDefault="002E0C20" w:rsidP="003F06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Antara variabel X dengan variabel Y terdapar korelasi yang sangat tinggi</w:t>
            </w:r>
          </w:p>
        </w:tc>
      </w:tr>
    </w:tbl>
    <w:p w:rsidR="002E0C20" w:rsidRDefault="002E0C20" w:rsidP="002E0C20">
      <w:pPr>
        <w:pStyle w:val="ListParagraph"/>
        <w:spacing w:after="0" w:line="480" w:lineRule="auto"/>
        <w:ind w:left="1800"/>
        <w:jc w:val="both"/>
        <w:rPr>
          <w:rFonts w:ascii="Times New Roman" w:hAnsi="Times New Roman" w:cs="Times New Roman"/>
          <w:sz w:val="24"/>
          <w:szCs w:val="24"/>
          <w:lang w:val="en-US"/>
        </w:rPr>
      </w:pPr>
    </w:p>
    <w:p w:rsidR="00923292" w:rsidRDefault="00923292" w:rsidP="002E0C20">
      <w:pPr>
        <w:pStyle w:val="ListParagraph"/>
        <w:spacing w:after="0" w:line="480" w:lineRule="auto"/>
        <w:ind w:left="1800"/>
        <w:jc w:val="both"/>
        <w:rPr>
          <w:rFonts w:ascii="Times New Roman" w:hAnsi="Times New Roman" w:cs="Times New Roman"/>
          <w:sz w:val="24"/>
          <w:szCs w:val="24"/>
          <w:lang w:val="en-US"/>
        </w:rPr>
      </w:pPr>
    </w:p>
    <w:p w:rsidR="00923292" w:rsidRDefault="00923292" w:rsidP="002E0C20">
      <w:pPr>
        <w:pStyle w:val="ListParagraph"/>
        <w:spacing w:after="0" w:line="480" w:lineRule="auto"/>
        <w:ind w:left="1800"/>
        <w:jc w:val="both"/>
        <w:rPr>
          <w:rFonts w:ascii="Times New Roman" w:hAnsi="Times New Roman" w:cs="Times New Roman"/>
          <w:sz w:val="24"/>
          <w:szCs w:val="24"/>
          <w:lang w:val="en-US"/>
        </w:rPr>
      </w:pPr>
    </w:p>
    <w:p w:rsidR="00923292" w:rsidRPr="00923292" w:rsidRDefault="00923292" w:rsidP="002E0C20">
      <w:pPr>
        <w:pStyle w:val="ListParagraph"/>
        <w:spacing w:after="0" w:line="480" w:lineRule="auto"/>
        <w:ind w:left="1800"/>
        <w:jc w:val="both"/>
        <w:rPr>
          <w:rFonts w:ascii="Times New Roman" w:hAnsi="Times New Roman" w:cs="Times New Roman"/>
          <w:sz w:val="24"/>
          <w:szCs w:val="24"/>
          <w:lang w:val="en-US"/>
        </w:rPr>
      </w:pPr>
    </w:p>
    <w:p w:rsidR="004555BF" w:rsidRDefault="004555BF" w:rsidP="004555BF">
      <w:pPr>
        <w:pStyle w:val="ListParagraph"/>
        <w:numPr>
          <w:ilvl w:val="0"/>
          <w:numId w:val="3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Menentukan T</w:t>
      </w:r>
      <w:r w:rsidRPr="002E0C20">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dengan taraf signifikasi 5% </w:t>
      </w:r>
    </w:p>
    <w:p w:rsidR="004555BF" w:rsidRDefault="004555BF" w:rsidP="004555B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Pr="00457558">
        <w:rPr>
          <w:rFonts w:ascii="Times New Roman" w:hAnsi="Times New Roman" w:cs="Times New Roman"/>
          <w:sz w:val="24"/>
          <w:szCs w:val="24"/>
          <w:vertAlign w:val="subscript"/>
        </w:rPr>
        <w:t>tabel</w:t>
      </w:r>
      <w:r>
        <w:rPr>
          <w:rFonts w:ascii="Times New Roman" w:hAnsi="Times New Roman" w:cs="Times New Roman"/>
          <w:sz w:val="24"/>
          <w:szCs w:val="24"/>
        </w:rPr>
        <w:t xml:space="preserve"> = (1-α) (db)</w:t>
      </w:r>
    </w:p>
    <w:p w:rsidR="004555BF" w:rsidRDefault="004555BF" w:rsidP="004555BF">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Menentukan KD </w:t>
      </w:r>
      <w:r w:rsidRPr="0021155E">
        <w:rPr>
          <w:rFonts w:ascii="Times New Roman" w:hAnsi="Times New Roman" w:cs="Times New Roman"/>
          <w:i/>
          <w:iCs/>
          <w:sz w:val="24"/>
          <w:szCs w:val="24"/>
        </w:rPr>
        <w:t>(koefisien determinasi)</w:t>
      </w:r>
      <w:r>
        <w:rPr>
          <w:rFonts w:ascii="Times New Roman" w:hAnsi="Times New Roman" w:cs="Times New Roman"/>
          <w:sz w:val="24"/>
          <w:szCs w:val="24"/>
        </w:rPr>
        <w:t xml:space="preserve"> dengan rumus:</w:t>
      </w:r>
    </w:p>
    <w:p w:rsidR="004555BF" w:rsidRDefault="004555BF" w:rsidP="004555B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CD = r</w:t>
      </w:r>
      <w:r w:rsidRPr="003750EC">
        <w:rPr>
          <w:rFonts w:ascii="Times New Roman" w:hAnsi="Times New Roman" w:cs="Times New Roman"/>
          <w:sz w:val="24"/>
          <w:szCs w:val="24"/>
          <w:vertAlign w:val="superscript"/>
        </w:rPr>
        <w:t>2</w:t>
      </w:r>
      <w:r>
        <w:rPr>
          <w:rFonts w:ascii="Times New Roman" w:hAnsi="Times New Roman" w:cs="Times New Roman"/>
          <w:sz w:val="24"/>
          <w:szCs w:val="24"/>
        </w:rPr>
        <w:t xml:space="preserve"> x 100%</w:t>
      </w:r>
    </w:p>
    <w:p w:rsidR="00A94328" w:rsidRPr="00C25901" w:rsidRDefault="00A94328" w:rsidP="004555BF">
      <w:pPr>
        <w:pStyle w:val="ListParagraph"/>
        <w:spacing w:line="480" w:lineRule="auto"/>
        <w:ind w:left="284"/>
        <w:jc w:val="both"/>
        <w:rPr>
          <w:rFonts w:asciiTheme="majorBidi" w:hAnsiTheme="majorBidi" w:cstheme="majorBidi"/>
          <w:sz w:val="24"/>
          <w:szCs w:val="24"/>
        </w:rPr>
      </w:pPr>
    </w:p>
    <w:sectPr w:rsidR="00A94328" w:rsidRPr="00C25901" w:rsidSect="00150814">
      <w:headerReference w:type="even" r:id="rId9"/>
      <w:headerReference w:type="default" r:id="rId10"/>
      <w:footerReference w:type="first" r:id="rId11"/>
      <w:pgSz w:w="10319" w:h="14571" w:code="13"/>
      <w:pgMar w:top="1701" w:right="1701" w:bottom="1701" w:left="1701"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BB" w:rsidRDefault="00673FBB" w:rsidP="001B1B5E">
      <w:pPr>
        <w:spacing w:after="0" w:line="240" w:lineRule="auto"/>
      </w:pPr>
      <w:r>
        <w:separator/>
      </w:r>
    </w:p>
  </w:endnote>
  <w:endnote w:type="continuationSeparator" w:id="0">
    <w:p w:rsidR="00673FBB" w:rsidRDefault="00673FBB" w:rsidP="001B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641"/>
      <w:docPartObj>
        <w:docPartGallery w:val="Page Numbers (Bottom of Page)"/>
        <w:docPartUnique/>
      </w:docPartObj>
    </w:sdtPr>
    <w:sdtEndPr>
      <w:rPr>
        <w:rFonts w:asciiTheme="majorBidi" w:hAnsiTheme="majorBidi" w:cstheme="majorBidi"/>
        <w:sz w:val="24"/>
        <w:szCs w:val="24"/>
      </w:rPr>
    </w:sdtEndPr>
    <w:sdtContent>
      <w:p w:rsidR="00673FBB" w:rsidRPr="002C10D4" w:rsidRDefault="00673FBB" w:rsidP="00C549C6">
        <w:pPr>
          <w:pStyle w:val="Footer"/>
          <w:jc w:val="center"/>
          <w:rPr>
            <w:rFonts w:asciiTheme="majorBidi" w:hAnsiTheme="majorBidi" w:cstheme="majorBidi"/>
            <w:sz w:val="24"/>
            <w:szCs w:val="24"/>
          </w:rPr>
        </w:pPr>
        <w:r w:rsidRPr="002C10D4">
          <w:rPr>
            <w:rFonts w:asciiTheme="majorBidi" w:hAnsiTheme="majorBidi" w:cstheme="majorBidi"/>
            <w:sz w:val="24"/>
            <w:szCs w:val="24"/>
          </w:rPr>
          <w:t>38</w:t>
        </w:r>
      </w:p>
    </w:sdtContent>
  </w:sdt>
  <w:p w:rsidR="00673FBB" w:rsidRDefault="0067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BB" w:rsidRDefault="00673FBB" w:rsidP="001B1B5E">
      <w:pPr>
        <w:spacing w:after="0" w:line="240" w:lineRule="auto"/>
      </w:pPr>
      <w:r>
        <w:separator/>
      </w:r>
    </w:p>
  </w:footnote>
  <w:footnote w:type="continuationSeparator" w:id="0">
    <w:p w:rsidR="00673FBB" w:rsidRDefault="00673FBB" w:rsidP="001B1B5E">
      <w:pPr>
        <w:spacing w:after="0" w:line="240" w:lineRule="auto"/>
      </w:pPr>
      <w:r>
        <w:continuationSeparator/>
      </w:r>
    </w:p>
  </w:footnote>
  <w:footnote w:id="1">
    <w:p w:rsidR="00673FBB" w:rsidRDefault="00673FBB" w:rsidP="002C535F">
      <w:pPr>
        <w:pStyle w:val="FootnoteText"/>
        <w:ind w:firstLine="1134"/>
      </w:pPr>
      <w:r>
        <w:rPr>
          <w:rStyle w:val="FootnoteReference"/>
        </w:rPr>
        <w:footnoteRef/>
      </w:r>
      <w:r>
        <w:t xml:space="preserve">Sugiyono, </w:t>
      </w:r>
      <w:r>
        <w:rPr>
          <w:i/>
          <w:iCs/>
        </w:rPr>
        <w:t xml:space="preserve">Metodologi Penelitian Pendidikan Pendekatan Kuantitatif, Kualitatif dan R&amp;D, </w:t>
      </w:r>
      <w:r>
        <w:t>124</w:t>
      </w:r>
    </w:p>
  </w:footnote>
  <w:footnote w:id="2">
    <w:p w:rsidR="00673FBB" w:rsidRPr="003B6939" w:rsidRDefault="00673FBB" w:rsidP="002C535F">
      <w:pPr>
        <w:pStyle w:val="FootnoteText"/>
        <w:ind w:firstLine="1134"/>
        <w:rPr>
          <w:rFonts w:cs="Times New Roman"/>
        </w:rPr>
      </w:pPr>
      <w:r w:rsidRPr="003B6939">
        <w:rPr>
          <w:rStyle w:val="FootnoteReference"/>
          <w:rFonts w:cs="Times New Roman"/>
        </w:rPr>
        <w:footnoteRef/>
      </w:r>
      <w:r w:rsidRPr="003B6939">
        <w:rPr>
          <w:rFonts w:cs="Times New Roman"/>
        </w:rPr>
        <w:t xml:space="preserve"> Suharsimi Arikunto, </w:t>
      </w:r>
      <w:r w:rsidRPr="003B6939">
        <w:rPr>
          <w:rFonts w:cs="Times New Roman"/>
          <w:i/>
        </w:rPr>
        <w:t>Prosedur Penelitian Suatu Pendekatan Praktik</w:t>
      </w:r>
      <w:r w:rsidRPr="003B6939">
        <w:rPr>
          <w:rFonts w:cs="Times New Roman"/>
        </w:rPr>
        <w:t>, (Jakarta: PT. Rineka Cipta, 2013), 27</w:t>
      </w:r>
    </w:p>
  </w:footnote>
  <w:footnote w:id="3">
    <w:p w:rsidR="00673FBB" w:rsidRPr="003B6939" w:rsidRDefault="00673FBB" w:rsidP="002C535F">
      <w:pPr>
        <w:pStyle w:val="FootnoteText"/>
        <w:ind w:firstLine="1134"/>
        <w:rPr>
          <w:rFonts w:cs="Times New Roman"/>
        </w:rPr>
      </w:pPr>
      <w:r w:rsidRPr="003B6939">
        <w:rPr>
          <w:rStyle w:val="FootnoteReference"/>
          <w:rFonts w:cs="Times New Roman"/>
        </w:rPr>
        <w:footnoteRef/>
      </w:r>
      <w:r w:rsidRPr="003B6939">
        <w:rPr>
          <w:rFonts w:cs="Times New Roman"/>
        </w:rPr>
        <w:t xml:space="preserve">Sukardi, </w:t>
      </w:r>
      <w:r w:rsidRPr="003B6939">
        <w:rPr>
          <w:rFonts w:cs="Times New Roman"/>
          <w:i/>
        </w:rPr>
        <w:t>Metodologi Penelitian Pendidikan Kompetens dan Praktiknya</w:t>
      </w:r>
      <w:r w:rsidRPr="003B6939">
        <w:rPr>
          <w:rFonts w:cs="Times New Roman"/>
        </w:rPr>
        <w:t>. (Jakarta: Bumi Aksara, 2011), 165</w:t>
      </w:r>
    </w:p>
  </w:footnote>
  <w:footnote w:id="4">
    <w:p w:rsidR="00673FBB" w:rsidRPr="00DC5416" w:rsidRDefault="00673FBB" w:rsidP="002C535F">
      <w:pPr>
        <w:pStyle w:val="FootnoteText"/>
        <w:ind w:firstLine="1134"/>
        <w:rPr>
          <w:i/>
          <w:iCs/>
        </w:rPr>
      </w:pPr>
      <w:r>
        <w:rPr>
          <w:rStyle w:val="FootnoteReference"/>
        </w:rPr>
        <w:footnoteRef/>
      </w:r>
      <w:r>
        <w:t xml:space="preserve"> Sugiyono, </w:t>
      </w:r>
      <w:r>
        <w:rPr>
          <w:i/>
          <w:iCs/>
        </w:rPr>
        <w:t xml:space="preserve">Metodologi Penelitian Pendidikan Pendekatan Kuantitatif, Kualitatif  dan R&amp;D, </w:t>
      </w:r>
      <w:r>
        <w:t>(Bandung: Alfabeta,2015), 117</w:t>
      </w:r>
    </w:p>
  </w:footnote>
  <w:footnote w:id="5">
    <w:p w:rsidR="00673FBB" w:rsidRDefault="00673FBB" w:rsidP="0039348B">
      <w:pPr>
        <w:pStyle w:val="FootnoteText"/>
        <w:ind w:firstLine="1134"/>
      </w:pPr>
      <w:r>
        <w:rPr>
          <w:rStyle w:val="FootnoteReference"/>
        </w:rPr>
        <w:footnoteRef/>
      </w:r>
      <w:r>
        <w:t xml:space="preserve">Sugiyono, </w:t>
      </w:r>
      <w:r>
        <w:rPr>
          <w:i/>
          <w:iCs/>
        </w:rPr>
        <w:t xml:space="preserve">Metodologi Penelitian Pendidikan Pendekatan Kuantitatif, Kualitatif dan R&amp;D, </w:t>
      </w:r>
      <w:r>
        <w:t>120</w:t>
      </w:r>
    </w:p>
  </w:footnote>
  <w:footnote w:id="6">
    <w:p w:rsidR="00673FBB" w:rsidRPr="003B6939" w:rsidRDefault="00673FBB" w:rsidP="0039348B">
      <w:pPr>
        <w:pStyle w:val="FootnoteText"/>
        <w:ind w:firstLine="1134"/>
        <w:rPr>
          <w:rFonts w:cs="Times New Roman"/>
        </w:rPr>
      </w:pPr>
      <w:r>
        <w:rPr>
          <w:rStyle w:val="FootnoteReference"/>
        </w:rPr>
        <w:footnoteRef/>
      </w:r>
      <w:r w:rsidRPr="003B6939">
        <w:rPr>
          <w:rFonts w:cs="Times New Roman"/>
        </w:rPr>
        <w:t xml:space="preserve">Suharsimi Arikunto, </w:t>
      </w:r>
      <w:r w:rsidRPr="003B6939">
        <w:rPr>
          <w:rFonts w:cs="Times New Roman"/>
          <w:i/>
        </w:rPr>
        <w:t>Prosedur Penelitian Suatu Pendekatan Praktik</w:t>
      </w:r>
      <w:r w:rsidRPr="003B6939">
        <w:rPr>
          <w:rFonts w:cs="Times New Roman"/>
        </w:rPr>
        <w:t>, (Jakarta: PT. Rineka Cipta, 2013), 173</w:t>
      </w:r>
    </w:p>
    <w:p w:rsidR="00673FBB" w:rsidRDefault="00673FBB">
      <w:pPr>
        <w:pStyle w:val="FootnoteText"/>
      </w:pPr>
    </w:p>
  </w:footnote>
  <w:footnote w:id="7">
    <w:p w:rsidR="00673FBB" w:rsidRPr="003B6939" w:rsidRDefault="00673FBB" w:rsidP="0039348B">
      <w:pPr>
        <w:pStyle w:val="FootnoteText"/>
        <w:ind w:firstLine="1134"/>
        <w:rPr>
          <w:rFonts w:cs="Times New Roman"/>
        </w:rPr>
      </w:pPr>
      <w:r w:rsidRPr="003B6939">
        <w:rPr>
          <w:rStyle w:val="FootnoteReference"/>
          <w:rFonts w:cs="Times New Roman"/>
        </w:rPr>
        <w:footnoteRef/>
      </w:r>
      <w:r w:rsidRPr="003B6939">
        <w:rPr>
          <w:rFonts w:cs="Times New Roman"/>
        </w:rPr>
        <w:t xml:space="preserve"> Sugiyono, </w:t>
      </w:r>
      <w:r w:rsidRPr="003B6939">
        <w:rPr>
          <w:rFonts w:cs="Times New Roman"/>
          <w:i/>
        </w:rPr>
        <w:t>Metodologi Penelitian Kuantitatif, Kulaitatif dan R&amp;D,</w:t>
      </w:r>
      <w:r w:rsidRPr="003B6939">
        <w:rPr>
          <w:rFonts w:cs="Times New Roman"/>
        </w:rPr>
        <w:t xml:space="preserve"> (Bandung:Alfabeta, 2013), 60</w:t>
      </w:r>
    </w:p>
  </w:footnote>
  <w:footnote w:id="8">
    <w:p w:rsidR="00673FBB" w:rsidRPr="003B6939" w:rsidRDefault="00673FBB" w:rsidP="0039348B">
      <w:pPr>
        <w:pStyle w:val="FootnoteText"/>
        <w:ind w:firstLine="1134"/>
        <w:rPr>
          <w:rFonts w:cs="Times New Roman"/>
        </w:rPr>
      </w:pPr>
      <w:r w:rsidRPr="003B6939">
        <w:rPr>
          <w:rStyle w:val="FootnoteReference"/>
          <w:rFonts w:cs="Times New Roman"/>
        </w:rPr>
        <w:footnoteRef/>
      </w:r>
      <w:r w:rsidRPr="003B6939">
        <w:rPr>
          <w:rFonts w:cs="Times New Roman"/>
        </w:rPr>
        <w:t xml:space="preserve"> Suharsimi Arikunto, </w:t>
      </w:r>
      <w:r w:rsidRPr="003B6939">
        <w:rPr>
          <w:rFonts w:cs="Times New Roman"/>
          <w:i/>
        </w:rPr>
        <w:t>Prosedur Penelitian Suatu Pendekatan Praktik</w:t>
      </w:r>
      <w:r w:rsidRPr="003B6939">
        <w:rPr>
          <w:rFonts w:cs="Times New Roman"/>
        </w:rPr>
        <w:t>, (Jakarta: PT. Rineka Cipta, 2013), 162</w:t>
      </w:r>
    </w:p>
  </w:footnote>
  <w:footnote w:id="9">
    <w:p w:rsidR="00673FBB" w:rsidRPr="003B6939" w:rsidRDefault="00673FBB" w:rsidP="0039348B">
      <w:pPr>
        <w:pStyle w:val="FootnoteText"/>
        <w:ind w:firstLine="1134"/>
        <w:rPr>
          <w:rFonts w:cs="Times New Roman"/>
        </w:rPr>
      </w:pPr>
      <w:r w:rsidRPr="003B6939">
        <w:rPr>
          <w:rStyle w:val="FootnoteReference"/>
          <w:rFonts w:cs="Times New Roman"/>
        </w:rPr>
        <w:footnoteRef/>
      </w:r>
      <w:r w:rsidRPr="003B6939">
        <w:rPr>
          <w:rFonts w:cs="Times New Roman"/>
        </w:rPr>
        <w:t xml:space="preserve"> Eko Putro Widoyoko, </w:t>
      </w:r>
      <w:r w:rsidRPr="003B6939">
        <w:rPr>
          <w:rFonts w:cs="Times New Roman"/>
          <w:i/>
        </w:rPr>
        <w:t>Teknik Pengumpulan Instrumen Penelitian,</w:t>
      </w:r>
      <w:r w:rsidRPr="003B6939">
        <w:rPr>
          <w:rFonts w:cs="Times New Roman"/>
        </w:rPr>
        <w:t xml:space="preserve"> (Yogyakarta: Pustaka Pelajar, 2013), 51</w:t>
      </w:r>
    </w:p>
  </w:footnote>
  <w:footnote w:id="10">
    <w:p w:rsidR="00673FBB" w:rsidRPr="003B6939" w:rsidRDefault="00673FBB" w:rsidP="0039348B">
      <w:pPr>
        <w:pStyle w:val="FootnoteText"/>
        <w:ind w:firstLine="1134"/>
        <w:rPr>
          <w:rFonts w:cs="Times New Roman"/>
        </w:rPr>
      </w:pPr>
      <w:r w:rsidRPr="003B6939">
        <w:rPr>
          <w:rStyle w:val="FootnoteReference"/>
          <w:rFonts w:cs="Times New Roman"/>
        </w:rPr>
        <w:footnoteRef/>
      </w:r>
      <w:r w:rsidRPr="003B6939">
        <w:rPr>
          <w:rFonts w:cs="Times New Roman"/>
        </w:rPr>
        <w:t xml:space="preserve"> Suharsimi Arikunto, </w:t>
      </w:r>
      <w:r w:rsidRPr="003B6939">
        <w:rPr>
          <w:rFonts w:cs="Times New Roman"/>
          <w:i/>
        </w:rPr>
        <w:t>Prosedur Penelitian Suatu Pendekatan Praktik</w:t>
      </w:r>
      <w:r w:rsidRPr="003B6939">
        <w:rPr>
          <w:rFonts w:cs="Times New Roman"/>
        </w:rPr>
        <w:t xml:space="preserve">, (Jakarta: PT. Rineka Cipta, 2013), 193 </w:t>
      </w:r>
    </w:p>
  </w:footnote>
  <w:footnote w:id="11">
    <w:p w:rsidR="00673FBB" w:rsidRDefault="00673FBB" w:rsidP="001F6EEC">
      <w:pPr>
        <w:pStyle w:val="FootnoteText"/>
        <w:ind w:firstLine="1134"/>
      </w:pPr>
      <w:r>
        <w:rPr>
          <w:rStyle w:val="FootnoteReference"/>
        </w:rPr>
        <w:footnoteRef/>
      </w:r>
      <w:r>
        <w:t xml:space="preserve"> Sugiyono, </w:t>
      </w:r>
      <w:r>
        <w:rPr>
          <w:i/>
          <w:iCs/>
        </w:rPr>
        <w:t xml:space="preserve">Metodologi Penelitian Pendidikan Pendekatan Kuantitatif, Kualitatif dan R&amp;D, </w:t>
      </w:r>
      <w:r>
        <w:t>124</w:t>
      </w:r>
    </w:p>
    <w:p w:rsidR="00673FBB" w:rsidRDefault="00673FBB" w:rsidP="001B1B5E">
      <w:pPr>
        <w:pStyle w:val="FootnoteText"/>
      </w:pPr>
    </w:p>
  </w:footnote>
  <w:footnote w:id="12">
    <w:p w:rsidR="00673FBB" w:rsidRDefault="00673FBB" w:rsidP="001F6EEC">
      <w:pPr>
        <w:pStyle w:val="FootnoteText"/>
        <w:ind w:firstLine="1134"/>
      </w:pPr>
      <w:r>
        <w:rPr>
          <w:rStyle w:val="FootnoteReference"/>
        </w:rPr>
        <w:footnoteRef/>
      </w:r>
      <w:r>
        <w:t xml:space="preserve"> Sugiyono, </w:t>
      </w:r>
      <w:r>
        <w:rPr>
          <w:i/>
          <w:iCs/>
        </w:rPr>
        <w:t xml:space="preserve">Metodologi Penelitian Pendidikan Pendekatan Kuantitatif, Kualitatif dan R&amp;D, </w:t>
      </w:r>
      <w:r>
        <w:t>254</w:t>
      </w:r>
    </w:p>
  </w:footnote>
  <w:footnote w:id="13">
    <w:p w:rsidR="00673FBB" w:rsidRDefault="00673FBB" w:rsidP="00B5253C">
      <w:pPr>
        <w:pStyle w:val="FootnoteText"/>
        <w:ind w:firstLine="1080"/>
      </w:pPr>
      <w:r w:rsidRPr="003B6939">
        <w:rPr>
          <w:rStyle w:val="FootnoteReference"/>
          <w:rFonts w:cs="Times New Roman"/>
        </w:rPr>
        <w:footnoteRef/>
      </w:r>
      <w:r w:rsidRPr="003B6939">
        <w:rPr>
          <w:rFonts w:cs="Times New Roman"/>
        </w:rPr>
        <w:t xml:space="preserve"> Anas Sudjiono, </w:t>
      </w:r>
      <w:r w:rsidRPr="003B6939">
        <w:rPr>
          <w:rFonts w:cs="Times New Roman"/>
          <w:i/>
        </w:rPr>
        <w:t>Pengantar Statistika Pendidikan,</w:t>
      </w:r>
      <w:r w:rsidRPr="003B6939">
        <w:rPr>
          <w:rFonts w:cs="Times New Roman"/>
        </w:rPr>
        <w:t xml:space="preserve"> (Jakarta: PT. Raja Grafindo Persada, 2014), 206</w:t>
      </w:r>
    </w:p>
  </w:footnote>
  <w:footnote w:id="14">
    <w:p w:rsidR="00673FBB" w:rsidRPr="003B6939" w:rsidRDefault="00673FBB" w:rsidP="0021155E">
      <w:pPr>
        <w:pStyle w:val="FootnoteText"/>
        <w:ind w:firstLine="1134"/>
        <w:rPr>
          <w:rFonts w:cs="Times New Roman"/>
        </w:rPr>
      </w:pPr>
      <w:r w:rsidRPr="003B6939">
        <w:rPr>
          <w:rStyle w:val="FootnoteReference"/>
          <w:rFonts w:cs="Times New Roman"/>
        </w:rPr>
        <w:footnoteRef/>
      </w:r>
      <w:r w:rsidRPr="003B6939">
        <w:rPr>
          <w:rFonts w:cs="Times New Roman"/>
        </w:rPr>
        <w:t xml:space="preserve"> Anas Sudijono, </w:t>
      </w:r>
      <w:r w:rsidRPr="003B6939">
        <w:rPr>
          <w:rFonts w:cs="Times New Roman"/>
          <w:i/>
        </w:rPr>
        <w:t>Pengantar Statistik Pendidikan,</w:t>
      </w:r>
      <w:r w:rsidRPr="003B6939">
        <w:rPr>
          <w:rFonts w:cs="Times New Roman"/>
        </w:rPr>
        <w:t xml:space="preserve"> (Jakarta: PT Raja Grafindo Persada, 2014), 145</w:t>
      </w:r>
    </w:p>
  </w:footnote>
  <w:footnote w:id="15">
    <w:p w:rsidR="00673FBB" w:rsidRPr="003B6939" w:rsidRDefault="00673FBB" w:rsidP="0021155E">
      <w:pPr>
        <w:pStyle w:val="FootnoteText"/>
        <w:ind w:firstLine="1134"/>
        <w:rPr>
          <w:rFonts w:cs="Times New Roman"/>
        </w:rPr>
      </w:pPr>
      <w:r>
        <w:rPr>
          <w:rFonts w:cs="Times New Roman"/>
        </w:rPr>
        <w:tab/>
      </w:r>
      <w:r w:rsidRPr="003B6939">
        <w:rPr>
          <w:rStyle w:val="FootnoteReference"/>
          <w:rFonts w:cs="Times New Roman"/>
        </w:rPr>
        <w:footnoteRef/>
      </w:r>
      <w:r w:rsidRPr="003B6939">
        <w:rPr>
          <w:rFonts w:cs="Times New Roman"/>
        </w:rPr>
        <w:t xml:space="preserve"> Sugiyono, </w:t>
      </w:r>
      <w:r w:rsidRPr="003B6939">
        <w:rPr>
          <w:rFonts w:cs="Times New Roman"/>
          <w:i/>
        </w:rPr>
        <w:t>Metodologi Penelitian Kuantitatif, Kulaitatif dan R&amp;D,</w:t>
      </w:r>
      <w:r w:rsidRPr="003B6939">
        <w:rPr>
          <w:rFonts w:cs="Times New Roman"/>
        </w:rPr>
        <w:t xml:space="preserve"> (Bandung:Alfabeta, 2013), 35</w:t>
      </w:r>
    </w:p>
  </w:footnote>
  <w:footnote w:id="16">
    <w:p w:rsidR="00673FBB" w:rsidRPr="003B6939" w:rsidRDefault="00673FBB" w:rsidP="0021155E">
      <w:pPr>
        <w:pStyle w:val="FootnoteText"/>
        <w:ind w:firstLine="1134"/>
        <w:rPr>
          <w:rFonts w:cs="Times New Roman"/>
        </w:rPr>
      </w:pPr>
      <w:r>
        <w:rPr>
          <w:rFonts w:cs="Times New Roman"/>
        </w:rPr>
        <w:tab/>
      </w:r>
      <w:r w:rsidRPr="003B6939">
        <w:rPr>
          <w:rStyle w:val="FootnoteReference"/>
          <w:rFonts w:cs="Times New Roman"/>
        </w:rPr>
        <w:footnoteRef/>
      </w:r>
      <w:r w:rsidRPr="003B6939">
        <w:rPr>
          <w:rFonts w:cs="Times New Roman"/>
        </w:rPr>
        <w:t xml:space="preserve"> Subana dkk, </w:t>
      </w:r>
      <w:r w:rsidRPr="003B6939">
        <w:rPr>
          <w:rFonts w:cs="Times New Roman"/>
          <w:i/>
        </w:rPr>
        <w:t>Statistik Pendidikan,</w:t>
      </w:r>
      <w:r w:rsidRPr="003B6939">
        <w:rPr>
          <w:rFonts w:cs="Times New Roman"/>
        </w:rPr>
        <w:t xml:space="preserve"> (Bandung: CV. Pustaka Setia, 2000), 39</w:t>
      </w:r>
    </w:p>
  </w:footnote>
  <w:footnote w:id="17">
    <w:p w:rsidR="00673FBB" w:rsidRPr="003B6939" w:rsidRDefault="00673FBB" w:rsidP="0021155E">
      <w:pPr>
        <w:pStyle w:val="FootnoteText"/>
        <w:ind w:firstLine="1134"/>
        <w:rPr>
          <w:rFonts w:cs="Times New Roman"/>
        </w:rPr>
      </w:pPr>
      <w:r>
        <w:rPr>
          <w:rFonts w:cs="Times New Roman"/>
        </w:rPr>
        <w:tab/>
      </w:r>
      <w:r w:rsidRPr="003B6939">
        <w:rPr>
          <w:rStyle w:val="FootnoteReference"/>
          <w:rFonts w:cs="Times New Roman"/>
        </w:rPr>
        <w:footnoteRef/>
      </w:r>
      <w:r w:rsidRPr="003B6939">
        <w:rPr>
          <w:rFonts w:cs="Times New Roman"/>
        </w:rPr>
        <w:t xml:space="preserve"> Fathor Rachman Utsman, </w:t>
      </w:r>
      <w:r w:rsidRPr="003B6939">
        <w:rPr>
          <w:rFonts w:cs="Times New Roman"/>
          <w:i/>
        </w:rPr>
        <w:t>Panduan Statistik Pendidikan,</w:t>
      </w:r>
      <w:r w:rsidRPr="003B6939">
        <w:rPr>
          <w:rFonts w:cs="Times New Roman"/>
        </w:rPr>
        <w:t xml:space="preserve"> (Yogyakarta: Diva Press, 2013), 60</w:t>
      </w:r>
    </w:p>
  </w:footnote>
  <w:footnote w:id="18">
    <w:p w:rsidR="00673FBB" w:rsidRPr="003B6939" w:rsidRDefault="00673FBB" w:rsidP="004555BF">
      <w:pPr>
        <w:pStyle w:val="FootnoteText"/>
        <w:ind w:firstLine="1080"/>
        <w:rPr>
          <w:rFonts w:cs="Times New Roman"/>
        </w:rPr>
      </w:pPr>
      <w:r w:rsidRPr="003B6939">
        <w:rPr>
          <w:rStyle w:val="FootnoteReference"/>
          <w:rFonts w:cs="Times New Roman"/>
        </w:rPr>
        <w:footnoteRef/>
      </w:r>
      <w:r w:rsidRPr="003B6939">
        <w:rPr>
          <w:rFonts w:cs="Times New Roman"/>
        </w:rPr>
        <w:t xml:space="preserve"> Ridwan, </w:t>
      </w:r>
      <w:r w:rsidRPr="003B6939">
        <w:rPr>
          <w:rFonts w:cs="Times New Roman"/>
          <w:i/>
        </w:rPr>
        <w:t>Dasar-dasar Statistik</w:t>
      </w:r>
      <w:r w:rsidRPr="003B6939">
        <w:rPr>
          <w:rFonts w:cs="Times New Roman"/>
        </w:rPr>
        <w:t xml:space="preserve"> (Bandung: Alfabeta, 2008) 120</w:t>
      </w:r>
    </w:p>
  </w:footnote>
  <w:footnote w:id="19">
    <w:p w:rsidR="00673FBB" w:rsidRPr="003B6939" w:rsidRDefault="00673FBB" w:rsidP="004555BF">
      <w:pPr>
        <w:pStyle w:val="FootnoteText"/>
        <w:ind w:firstLine="1080"/>
        <w:rPr>
          <w:rFonts w:cs="Times New Roman"/>
        </w:rPr>
      </w:pPr>
      <w:r w:rsidRPr="003B6939">
        <w:rPr>
          <w:rStyle w:val="FootnoteReference"/>
          <w:rFonts w:cs="Times New Roman"/>
        </w:rPr>
        <w:footnoteRef/>
      </w:r>
      <w:r w:rsidRPr="003B6939">
        <w:rPr>
          <w:rFonts w:cs="Times New Roman"/>
        </w:rPr>
        <w:t xml:space="preserve"> Anas Sudjiono, </w:t>
      </w:r>
      <w:r w:rsidRPr="003B6939">
        <w:rPr>
          <w:rFonts w:cs="Times New Roman"/>
          <w:i/>
        </w:rPr>
        <w:t>Pengantar Statistika Pendidikan,</w:t>
      </w:r>
      <w:r w:rsidRPr="003B6939">
        <w:rPr>
          <w:rFonts w:cs="Times New Roman"/>
        </w:rPr>
        <w:t xml:space="preserve"> (Jakarta: PT. Raja Grafindo Persada, 2014), 145 </w:t>
      </w:r>
    </w:p>
  </w:footnote>
  <w:footnote w:id="20">
    <w:p w:rsidR="00673FBB" w:rsidRPr="003B6939" w:rsidRDefault="00673FBB" w:rsidP="004555BF">
      <w:pPr>
        <w:pStyle w:val="FootnoteText"/>
        <w:ind w:firstLine="1080"/>
        <w:rPr>
          <w:rFonts w:cs="Times New Roman"/>
        </w:rPr>
      </w:pPr>
      <w:r w:rsidRPr="003B6939">
        <w:rPr>
          <w:rStyle w:val="FootnoteReference"/>
          <w:rFonts w:cs="Times New Roman"/>
        </w:rPr>
        <w:footnoteRef/>
      </w:r>
      <w:r w:rsidRPr="003B6939">
        <w:rPr>
          <w:rFonts w:cs="Times New Roman"/>
        </w:rPr>
        <w:t xml:space="preserve"> Subana dkk, </w:t>
      </w:r>
      <w:r w:rsidRPr="003B6939">
        <w:rPr>
          <w:rFonts w:cs="Times New Roman"/>
          <w:i/>
        </w:rPr>
        <w:t>Statistik Pendidikan,</w:t>
      </w:r>
      <w:r w:rsidRPr="003B6939">
        <w:rPr>
          <w:rFonts w:cs="Times New Roman"/>
        </w:rPr>
        <w:t xml:space="preserve"> (Bandung: CV. Pustaka Setia, 2000), 97</w:t>
      </w:r>
    </w:p>
  </w:footnote>
  <w:footnote w:id="21">
    <w:p w:rsidR="00673FBB" w:rsidRPr="003B6939" w:rsidRDefault="00673FBB" w:rsidP="001C4960">
      <w:pPr>
        <w:pStyle w:val="FootnoteText"/>
        <w:ind w:firstLine="1080"/>
        <w:rPr>
          <w:rFonts w:cs="Times New Roman"/>
        </w:rPr>
      </w:pPr>
      <w:r w:rsidRPr="003B6939">
        <w:rPr>
          <w:rStyle w:val="FootnoteReference"/>
          <w:rFonts w:cs="Times New Roman"/>
        </w:rPr>
        <w:footnoteRef/>
      </w:r>
      <w:r w:rsidRPr="003B6939">
        <w:rPr>
          <w:rFonts w:cs="Times New Roman"/>
        </w:rPr>
        <w:t xml:space="preserve"> Subana dkk, </w:t>
      </w:r>
      <w:r>
        <w:rPr>
          <w:rFonts w:cs="Times New Roman"/>
          <w:i/>
        </w:rPr>
        <w:t>Statistik Pendidikan</w:t>
      </w:r>
      <w:r w:rsidRPr="003B6939">
        <w:rPr>
          <w:rFonts w:cs="Times New Roman"/>
        </w:rPr>
        <w:t>, 128</w:t>
      </w:r>
    </w:p>
  </w:footnote>
  <w:footnote w:id="22">
    <w:p w:rsidR="00673FBB" w:rsidRPr="003B6939" w:rsidRDefault="00673FBB" w:rsidP="001C4960">
      <w:pPr>
        <w:pStyle w:val="FootnoteText"/>
        <w:ind w:firstLine="1080"/>
        <w:rPr>
          <w:rFonts w:cs="Times New Roman"/>
        </w:rPr>
      </w:pPr>
      <w:r w:rsidRPr="003B6939">
        <w:rPr>
          <w:rStyle w:val="FootnoteReference"/>
          <w:rFonts w:cs="Times New Roman"/>
        </w:rPr>
        <w:footnoteRef/>
      </w:r>
      <w:r w:rsidRPr="003B6939">
        <w:rPr>
          <w:rFonts w:cs="Times New Roman"/>
        </w:rPr>
        <w:t xml:space="preserve"> Subana dkk, </w:t>
      </w:r>
      <w:r w:rsidRPr="003B6939">
        <w:rPr>
          <w:rFonts w:cs="Times New Roman"/>
          <w:i/>
        </w:rPr>
        <w:t>Statistik Pendidikan,</w:t>
      </w:r>
      <w:r w:rsidRPr="003B6939">
        <w:rPr>
          <w:rFonts w:cs="Times New Roman"/>
        </w:rPr>
        <w:t xml:space="preserve"> 118</w:t>
      </w:r>
    </w:p>
  </w:footnote>
  <w:footnote w:id="23">
    <w:p w:rsidR="00673FBB" w:rsidRPr="003B6939" w:rsidRDefault="00673FBB" w:rsidP="00021DAA">
      <w:pPr>
        <w:pStyle w:val="FootnoteText"/>
        <w:ind w:firstLine="1080"/>
        <w:rPr>
          <w:rFonts w:cs="Times New Roman"/>
        </w:rPr>
      </w:pPr>
      <w:r w:rsidRPr="003B6939">
        <w:rPr>
          <w:rStyle w:val="FootnoteReference"/>
          <w:rFonts w:cs="Times New Roman"/>
        </w:rPr>
        <w:footnoteRef/>
      </w:r>
      <w:r w:rsidRPr="003B6939">
        <w:rPr>
          <w:rFonts w:cs="Times New Roman"/>
        </w:rPr>
        <w:t xml:space="preserve">Sugiyono, </w:t>
      </w:r>
      <w:r w:rsidRPr="003B6939">
        <w:rPr>
          <w:rFonts w:cs="Times New Roman"/>
          <w:i/>
        </w:rPr>
        <w:t>Metodologi Penelitian Kuantitatif, Kulaitatif dan R&amp;D,</w:t>
      </w:r>
      <w:r>
        <w:rPr>
          <w:rFonts w:cs="Times New Roman"/>
        </w:rPr>
        <w:t xml:space="preserve">(Bandung:Alfabeta, 2013), </w:t>
      </w:r>
      <w:r w:rsidRPr="003B6939">
        <w:rPr>
          <w:rFonts w:cs="Times New Roman"/>
        </w:rPr>
        <w:t>266</w:t>
      </w:r>
    </w:p>
  </w:footnote>
  <w:footnote w:id="24">
    <w:p w:rsidR="00673FBB" w:rsidRPr="003B6939" w:rsidRDefault="00673FBB" w:rsidP="004555BF">
      <w:pPr>
        <w:pStyle w:val="FootnoteText"/>
        <w:ind w:firstLine="1080"/>
        <w:rPr>
          <w:rFonts w:cs="Times New Roman"/>
        </w:rPr>
      </w:pPr>
      <w:r w:rsidRPr="003B6939">
        <w:rPr>
          <w:rStyle w:val="FootnoteReference"/>
          <w:rFonts w:cs="Times New Roman"/>
        </w:rPr>
        <w:footnoteRef/>
      </w:r>
      <w:r w:rsidRPr="003B6939">
        <w:rPr>
          <w:rFonts w:cs="Times New Roman"/>
        </w:rPr>
        <w:t xml:space="preserve"> Suharsimi Arikunto, </w:t>
      </w:r>
      <w:r w:rsidRPr="003B6939">
        <w:rPr>
          <w:rFonts w:cs="Times New Roman"/>
          <w:i/>
        </w:rPr>
        <w:t>Prosedur Penelitian Suatu Pendekatan Praktik</w:t>
      </w:r>
      <w:r w:rsidRPr="003B6939">
        <w:rPr>
          <w:rFonts w:cs="Times New Roman"/>
        </w:rPr>
        <w:t>, (Jakarta: PT. Asdi Mahasatya, 2006), 274-275</w:t>
      </w:r>
    </w:p>
  </w:footnote>
  <w:footnote w:id="25">
    <w:p w:rsidR="00673FBB" w:rsidRPr="00546F46" w:rsidRDefault="00673FBB" w:rsidP="002E0C20">
      <w:pPr>
        <w:pStyle w:val="FootnoteText"/>
      </w:pPr>
      <w:r>
        <w:tab/>
      </w:r>
      <w:r>
        <w:tab/>
      </w:r>
      <w:r>
        <w:rPr>
          <w:rStyle w:val="FootnoteReference"/>
        </w:rPr>
        <w:footnoteRef/>
      </w:r>
      <w:r>
        <w:t xml:space="preserve"> Anas Sudjono, </w:t>
      </w:r>
      <w:r>
        <w:rPr>
          <w:i/>
          <w:iCs/>
        </w:rPr>
        <w:t xml:space="preserve">Pengantar Statistik Pendidikan, </w:t>
      </w:r>
      <w:r>
        <w:t>(Jakarta: Rajagrafindo Persada,2011),193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6347"/>
      <w:docPartObj>
        <w:docPartGallery w:val="Page Numbers (Top of Page)"/>
        <w:docPartUnique/>
      </w:docPartObj>
    </w:sdtPr>
    <w:sdtEndPr>
      <w:rPr>
        <w:rFonts w:asciiTheme="majorBidi" w:hAnsiTheme="majorBidi" w:cstheme="majorBidi"/>
        <w:noProof/>
        <w:sz w:val="24"/>
        <w:szCs w:val="24"/>
      </w:rPr>
    </w:sdtEndPr>
    <w:sdtContent>
      <w:p w:rsidR="00673FBB" w:rsidRPr="002C10D4" w:rsidRDefault="004C6E60">
        <w:pPr>
          <w:pStyle w:val="Header"/>
          <w:jc w:val="right"/>
          <w:rPr>
            <w:rFonts w:asciiTheme="majorBidi" w:hAnsiTheme="majorBidi" w:cstheme="majorBidi"/>
            <w:sz w:val="24"/>
            <w:szCs w:val="24"/>
          </w:rPr>
        </w:pPr>
        <w:r w:rsidRPr="002C10D4">
          <w:rPr>
            <w:rFonts w:asciiTheme="majorBidi" w:hAnsiTheme="majorBidi" w:cstheme="majorBidi"/>
            <w:sz w:val="24"/>
            <w:szCs w:val="24"/>
          </w:rPr>
          <w:fldChar w:fldCharType="begin"/>
        </w:r>
        <w:r w:rsidR="00673FBB" w:rsidRPr="002C10D4">
          <w:rPr>
            <w:rFonts w:asciiTheme="majorBidi" w:hAnsiTheme="majorBidi" w:cstheme="majorBidi"/>
            <w:sz w:val="24"/>
            <w:szCs w:val="24"/>
          </w:rPr>
          <w:instrText xml:space="preserve"> PAGE   \* MERGEFORMAT </w:instrText>
        </w:r>
        <w:r w:rsidRPr="002C10D4">
          <w:rPr>
            <w:rFonts w:asciiTheme="majorBidi" w:hAnsiTheme="majorBidi" w:cstheme="majorBidi"/>
            <w:sz w:val="24"/>
            <w:szCs w:val="24"/>
          </w:rPr>
          <w:fldChar w:fldCharType="separate"/>
        </w:r>
        <w:r w:rsidR="004C39C5">
          <w:rPr>
            <w:rFonts w:asciiTheme="majorBidi" w:hAnsiTheme="majorBidi" w:cstheme="majorBidi"/>
            <w:noProof/>
            <w:sz w:val="24"/>
            <w:szCs w:val="24"/>
          </w:rPr>
          <w:t>40</w:t>
        </w:r>
        <w:r w:rsidRPr="002C10D4">
          <w:rPr>
            <w:rFonts w:asciiTheme="majorBidi" w:hAnsiTheme="majorBidi" w:cstheme="majorBidi"/>
            <w:noProof/>
            <w:sz w:val="24"/>
            <w:szCs w:val="24"/>
          </w:rPr>
          <w:fldChar w:fldCharType="end"/>
        </w:r>
      </w:p>
    </w:sdtContent>
  </w:sdt>
  <w:p w:rsidR="00673FBB" w:rsidRDefault="00673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37"/>
      <w:docPartObj>
        <w:docPartGallery w:val="Page Numbers (Top of Page)"/>
        <w:docPartUnique/>
      </w:docPartObj>
    </w:sdtPr>
    <w:sdtEndPr>
      <w:rPr>
        <w:rFonts w:asciiTheme="majorBidi" w:hAnsiTheme="majorBidi" w:cstheme="majorBidi"/>
        <w:sz w:val="24"/>
        <w:szCs w:val="24"/>
      </w:rPr>
    </w:sdtEndPr>
    <w:sdtContent>
      <w:p w:rsidR="00673FBB" w:rsidRPr="002C10D4" w:rsidRDefault="004C6E60" w:rsidP="002C10D4">
        <w:pPr>
          <w:pStyle w:val="Header"/>
          <w:rPr>
            <w:rFonts w:asciiTheme="majorBidi" w:hAnsiTheme="majorBidi" w:cstheme="majorBidi"/>
            <w:sz w:val="24"/>
            <w:szCs w:val="24"/>
          </w:rPr>
        </w:pPr>
        <w:r w:rsidRPr="002C10D4">
          <w:rPr>
            <w:rFonts w:asciiTheme="majorBidi" w:hAnsiTheme="majorBidi" w:cstheme="majorBidi"/>
            <w:sz w:val="24"/>
            <w:szCs w:val="24"/>
          </w:rPr>
          <w:fldChar w:fldCharType="begin"/>
        </w:r>
        <w:r w:rsidR="00673FBB" w:rsidRPr="002C10D4">
          <w:rPr>
            <w:rFonts w:asciiTheme="majorBidi" w:hAnsiTheme="majorBidi" w:cstheme="majorBidi"/>
            <w:sz w:val="24"/>
            <w:szCs w:val="24"/>
          </w:rPr>
          <w:instrText xml:space="preserve"> PAGE   \* MERGEFORMAT </w:instrText>
        </w:r>
        <w:r w:rsidRPr="002C10D4">
          <w:rPr>
            <w:rFonts w:asciiTheme="majorBidi" w:hAnsiTheme="majorBidi" w:cstheme="majorBidi"/>
            <w:sz w:val="24"/>
            <w:szCs w:val="24"/>
          </w:rPr>
          <w:fldChar w:fldCharType="separate"/>
        </w:r>
        <w:r w:rsidR="004C39C5">
          <w:rPr>
            <w:rFonts w:asciiTheme="majorBidi" w:hAnsiTheme="majorBidi" w:cstheme="majorBidi"/>
            <w:noProof/>
            <w:sz w:val="24"/>
            <w:szCs w:val="24"/>
          </w:rPr>
          <w:t>61</w:t>
        </w:r>
        <w:r w:rsidRPr="002C10D4">
          <w:rPr>
            <w:rFonts w:asciiTheme="majorBidi" w:hAnsiTheme="majorBidi" w:cstheme="majorBidi"/>
            <w:noProof/>
            <w:sz w:val="24"/>
            <w:szCs w:val="24"/>
          </w:rPr>
          <w:fldChar w:fldCharType="end"/>
        </w:r>
      </w:p>
    </w:sdtContent>
  </w:sdt>
  <w:p w:rsidR="00673FBB" w:rsidRDefault="00673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20C"/>
    <w:multiLevelType w:val="hybridMultilevel"/>
    <w:tmpl w:val="FB06CD68"/>
    <w:lvl w:ilvl="0" w:tplc="483460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A562D4"/>
    <w:multiLevelType w:val="hybridMultilevel"/>
    <w:tmpl w:val="59A8DC42"/>
    <w:lvl w:ilvl="0" w:tplc="73C6CD2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53665"/>
    <w:multiLevelType w:val="hybridMultilevel"/>
    <w:tmpl w:val="ECA4E5F0"/>
    <w:lvl w:ilvl="0" w:tplc="092077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85FAE"/>
    <w:multiLevelType w:val="hybridMultilevel"/>
    <w:tmpl w:val="57E8F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3879"/>
    <w:multiLevelType w:val="hybridMultilevel"/>
    <w:tmpl w:val="7DBCFE54"/>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1B5710E3"/>
    <w:multiLevelType w:val="hybridMultilevel"/>
    <w:tmpl w:val="8FFACBEA"/>
    <w:lvl w:ilvl="0" w:tplc="9EDE4760">
      <w:start w:val="1"/>
      <w:numFmt w:val="decimal"/>
      <w:lvlText w:val="%1."/>
      <w:lvlJc w:val="left"/>
      <w:pPr>
        <w:ind w:left="1506" w:hanging="360"/>
      </w:pPr>
      <w:rPr>
        <w:rFonts w:eastAsia="Times New Roman"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0424686"/>
    <w:multiLevelType w:val="hybridMultilevel"/>
    <w:tmpl w:val="271E29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D10863"/>
    <w:multiLevelType w:val="hybridMultilevel"/>
    <w:tmpl w:val="7AFA6232"/>
    <w:lvl w:ilvl="0" w:tplc="47B682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0769F7"/>
    <w:multiLevelType w:val="hybridMultilevel"/>
    <w:tmpl w:val="E6B8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30E1F"/>
    <w:multiLevelType w:val="hybridMultilevel"/>
    <w:tmpl w:val="B8DC8318"/>
    <w:lvl w:ilvl="0" w:tplc="7CAEBC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40143"/>
    <w:multiLevelType w:val="hybridMultilevel"/>
    <w:tmpl w:val="270AF386"/>
    <w:lvl w:ilvl="0" w:tplc="DACAFC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303D8"/>
    <w:multiLevelType w:val="hybridMultilevel"/>
    <w:tmpl w:val="78AE1780"/>
    <w:lvl w:ilvl="0" w:tplc="40FA06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15E2155"/>
    <w:multiLevelType w:val="hybridMultilevel"/>
    <w:tmpl w:val="595ECBB6"/>
    <w:lvl w:ilvl="0" w:tplc="02EC54DE">
      <w:start w:val="1"/>
      <w:numFmt w:val="decimal"/>
      <w:lvlText w:val="%1."/>
      <w:lvlJc w:val="left"/>
      <w:pPr>
        <w:ind w:left="1506" w:hanging="360"/>
      </w:pPr>
      <w:rPr>
        <w:rFonts w:eastAsia="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F333D85"/>
    <w:multiLevelType w:val="hybridMultilevel"/>
    <w:tmpl w:val="9F4257B8"/>
    <w:lvl w:ilvl="0" w:tplc="4692C074">
      <w:start w:val="1"/>
      <w:numFmt w:val="lowerLetter"/>
      <w:lvlText w:val="%1."/>
      <w:lvlJc w:val="left"/>
      <w:pPr>
        <w:ind w:left="1506" w:hanging="360"/>
      </w:pPr>
      <w:rPr>
        <w:rFonts w:eastAsia="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428C3CE2"/>
    <w:multiLevelType w:val="hybridMultilevel"/>
    <w:tmpl w:val="5F3C1B4E"/>
    <w:lvl w:ilvl="0" w:tplc="FA202642">
      <w:start w:val="1"/>
      <w:numFmt w:val="upperLetter"/>
      <w:lvlText w:val="%1."/>
      <w:lvlJc w:val="left"/>
      <w:pPr>
        <w:ind w:left="1146" w:hanging="360"/>
      </w:pPr>
      <w:rPr>
        <w:rFonts w:eastAsia="Times New Roman"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48F7211"/>
    <w:multiLevelType w:val="hybridMultilevel"/>
    <w:tmpl w:val="16CC1740"/>
    <w:lvl w:ilvl="0" w:tplc="9F061FE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50336C6"/>
    <w:multiLevelType w:val="hybridMultilevel"/>
    <w:tmpl w:val="FBC09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52B0F"/>
    <w:multiLevelType w:val="hybridMultilevel"/>
    <w:tmpl w:val="84C01EE8"/>
    <w:lvl w:ilvl="0" w:tplc="3326CA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1D929BE"/>
    <w:multiLevelType w:val="hybridMultilevel"/>
    <w:tmpl w:val="24F8B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C64760"/>
    <w:multiLevelType w:val="hybridMultilevel"/>
    <w:tmpl w:val="C43CA8C2"/>
    <w:lvl w:ilvl="0" w:tplc="C0D2AE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650039D"/>
    <w:multiLevelType w:val="hybridMultilevel"/>
    <w:tmpl w:val="B1FC8A76"/>
    <w:lvl w:ilvl="0" w:tplc="2042D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510B6"/>
    <w:multiLevelType w:val="hybridMultilevel"/>
    <w:tmpl w:val="16F4CCAE"/>
    <w:lvl w:ilvl="0" w:tplc="04090015">
      <w:start w:val="1"/>
      <w:numFmt w:val="upperLetter"/>
      <w:lvlText w:val="%1."/>
      <w:lvlJc w:val="left"/>
      <w:pPr>
        <w:ind w:left="720" w:hanging="360"/>
      </w:pPr>
    </w:lvl>
    <w:lvl w:ilvl="1" w:tplc="B1EC26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C5F04"/>
    <w:multiLevelType w:val="hybridMultilevel"/>
    <w:tmpl w:val="7A1E2C4A"/>
    <w:lvl w:ilvl="0" w:tplc="F4FABFE0">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1FD6F9A"/>
    <w:multiLevelType w:val="hybridMultilevel"/>
    <w:tmpl w:val="A3A813EE"/>
    <w:lvl w:ilvl="0" w:tplc="F1F4DB4E">
      <w:start w:val="1"/>
      <w:numFmt w:val="lowerLetter"/>
      <w:lvlText w:val="%1."/>
      <w:lvlJc w:val="left"/>
      <w:pPr>
        <w:ind w:left="1506" w:hanging="360"/>
      </w:pPr>
      <w:rPr>
        <w:rFonts w:hint="default"/>
        <w:b w:val="0"/>
        <w:bCs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63296063"/>
    <w:multiLevelType w:val="hybridMultilevel"/>
    <w:tmpl w:val="A66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42B53"/>
    <w:multiLevelType w:val="hybridMultilevel"/>
    <w:tmpl w:val="9FFAC4CC"/>
    <w:lvl w:ilvl="0" w:tplc="6DFE3B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C47C74"/>
    <w:multiLevelType w:val="hybridMultilevel"/>
    <w:tmpl w:val="32040D0C"/>
    <w:lvl w:ilvl="0" w:tplc="04090019">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69583553"/>
    <w:multiLevelType w:val="hybridMultilevel"/>
    <w:tmpl w:val="7048EFD4"/>
    <w:lvl w:ilvl="0" w:tplc="E856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AA4F14"/>
    <w:multiLevelType w:val="hybridMultilevel"/>
    <w:tmpl w:val="ECD2D21E"/>
    <w:lvl w:ilvl="0" w:tplc="4EA68AD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6D8D0478"/>
    <w:multiLevelType w:val="hybridMultilevel"/>
    <w:tmpl w:val="564034F0"/>
    <w:lvl w:ilvl="0" w:tplc="A588B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8D0062F"/>
    <w:multiLevelType w:val="hybridMultilevel"/>
    <w:tmpl w:val="70FAB6CC"/>
    <w:lvl w:ilvl="0" w:tplc="64F206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9E3C76"/>
    <w:multiLevelType w:val="hybridMultilevel"/>
    <w:tmpl w:val="0B169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86793"/>
    <w:multiLevelType w:val="hybridMultilevel"/>
    <w:tmpl w:val="6FD0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4"/>
  </w:num>
  <w:num w:numId="4">
    <w:abstractNumId w:val="24"/>
  </w:num>
  <w:num w:numId="5">
    <w:abstractNumId w:val="27"/>
  </w:num>
  <w:num w:numId="6">
    <w:abstractNumId w:val="20"/>
  </w:num>
  <w:num w:numId="7">
    <w:abstractNumId w:val="12"/>
  </w:num>
  <w:num w:numId="8">
    <w:abstractNumId w:val="5"/>
  </w:num>
  <w:num w:numId="9">
    <w:abstractNumId w:val="22"/>
  </w:num>
  <w:num w:numId="10">
    <w:abstractNumId w:val="25"/>
  </w:num>
  <w:num w:numId="11">
    <w:abstractNumId w:val="21"/>
  </w:num>
  <w:num w:numId="12">
    <w:abstractNumId w:val="17"/>
  </w:num>
  <w:num w:numId="13">
    <w:abstractNumId w:val="30"/>
  </w:num>
  <w:num w:numId="14">
    <w:abstractNumId w:val="7"/>
  </w:num>
  <w:num w:numId="15">
    <w:abstractNumId w:val="3"/>
  </w:num>
  <w:num w:numId="16">
    <w:abstractNumId w:val="29"/>
  </w:num>
  <w:num w:numId="17">
    <w:abstractNumId w:val="11"/>
  </w:num>
  <w:num w:numId="18">
    <w:abstractNumId w:val="26"/>
  </w:num>
  <w:num w:numId="19">
    <w:abstractNumId w:val="4"/>
  </w:num>
  <w:num w:numId="20">
    <w:abstractNumId w:val="0"/>
  </w:num>
  <w:num w:numId="21">
    <w:abstractNumId w:val="31"/>
  </w:num>
  <w:num w:numId="22">
    <w:abstractNumId w:val="16"/>
  </w:num>
  <w:num w:numId="23">
    <w:abstractNumId w:val="32"/>
  </w:num>
  <w:num w:numId="24">
    <w:abstractNumId w:val="15"/>
  </w:num>
  <w:num w:numId="25">
    <w:abstractNumId w:val="28"/>
  </w:num>
  <w:num w:numId="26">
    <w:abstractNumId w:val="10"/>
  </w:num>
  <w:num w:numId="27">
    <w:abstractNumId w:val="18"/>
  </w:num>
  <w:num w:numId="28">
    <w:abstractNumId w:val="6"/>
  </w:num>
  <w:num w:numId="29">
    <w:abstractNumId w:val="9"/>
  </w:num>
  <w:num w:numId="30">
    <w:abstractNumId w:val="2"/>
  </w:num>
  <w:num w:numId="31">
    <w:abstractNumId w:val="1"/>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1B1B5E"/>
    <w:rsid w:val="000128DC"/>
    <w:rsid w:val="000154C1"/>
    <w:rsid w:val="00021010"/>
    <w:rsid w:val="00021DAA"/>
    <w:rsid w:val="000312EE"/>
    <w:rsid w:val="000334C1"/>
    <w:rsid w:val="000351EE"/>
    <w:rsid w:val="00037EC6"/>
    <w:rsid w:val="00071B6E"/>
    <w:rsid w:val="00082FA0"/>
    <w:rsid w:val="000866A9"/>
    <w:rsid w:val="00094E80"/>
    <w:rsid w:val="00097B8C"/>
    <w:rsid w:val="000A3624"/>
    <w:rsid w:val="000B2371"/>
    <w:rsid w:val="000B7F37"/>
    <w:rsid w:val="000E303B"/>
    <w:rsid w:val="000E4F00"/>
    <w:rsid w:val="000E72FC"/>
    <w:rsid w:val="000F0C32"/>
    <w:rsid w:val="000F33D3"/>
    <w:rsid w:val="00114B3C"/>
    <w:rsid w:val="00143FEF"/>
    <w:rsid w:val="00150814"/>
    <w:rsid w:val="00151948"/>
    <w:rsid w:val="0016140A"/>
    <w:rsid w:val="0018566E"/>
    <w:rsid w:val="001A0A90"/>
    <w:rsid w:val="001A27DA"/>
    <w:rsid w:val="001A4450"/>
    <w:rsid w:val="001B1B5E"/>
    <w:rsid w:val="001B2239"/>
    <w:rsid w:val="001B59B5"/>
    <w:rsid w:val="001C273C"/>
    <w:rsid w:val="001C4960"/>
    <w:rsid w:val="001C4F90"/>
    <w:rsid w:val="001E6962"/>
    <w:rsid w:val="001E70EC"/>
    <w:rsid w:val="001F22BD"/>
    <w:rsid w:val="001F6EEC"/>
    <w:rsid w:val="0021155E"/>
    <w:rsid w:val="00227D4E"/>
    <w:rsid w:val="00231099"/>
    <w:rsid w:val="00236406"/>
    <w:rsid w:val="00240750"/>
    <w:rsid w:val="0025011E"/>
    <w:rsid w:val="00250C53"/>
    <w:rsid w:val="002679AF"/>
    <w:rsid w:val="00276984"/>
    <w:rsid w:val="002840DC"/>
    <w:rsid w:val="002A1576"/>
    <w:rsid w:val="002B48F8"/>
    <w:rsid w:val="002C0ACC"/>
    <w:rsid w:val="002C10D4"/>
    <w:rsid w:val="002C535F"/>
    <w:rsid w:val="002D1556"/>
    <w:rsid w:val="002D7C24"/>
    <w:rsid w:val="002E02D2"/>
    <w:rsid w:val="002E0C20"/>
    <w:rsid w:val="002F1784"/>
    <w:rsid w:val="00317740"/>
    <w:rsid w:val="0033085E"/>
    <w:rsid w:val="00332F27"/>
    <w:rsid w:val="003537A7"/>
    <w:rsid w:val="00362713"/>
    <w:rsid w:val="0036348D"/>
    <w:rsid w:val="00370111"/>
    <w:rsid w:val="0037096B"/>
    <w:rsid w:val="003817AC"/>
    <w:rsid w:val="00384D56"/>
    <w:rsid w:val="0039348B"/>
    <w:rsid w:val="003C7F6E"/>
    <w:rsid w:val="003D02C1"/>
    <w:rsid w:val="003E36C1"/>
    <w:rsid w:val="003F06F6"/>
    <w:rsid w:val="003F318F"/>
    <w:rsid w:val="00421C05"/>
    <w:rsid w:val="00424EA4"/>
    <w:rsid w:val="004555BF"/>
    <w:rsid w:val="00465393"/>
    <w:rsid w:val="00465515"/>
    <w:rsid w:val="00477973"/>
    <w:rsid w:val="00492AC9"/>
    <w:rsid w:val="0049393F"/>
    <w:rsid w:val="00494595"/>
    <w:rsid w:val="004B5983"/>
    <w:rsid w:val="004C39C5"/>
    <w:rsid w:val="004C6E60"/>
    <w:rsid w:val="004D4E59"/>
    <w:rsid w:val="004D63B6"/>
    <w:rsid w:val="004D7D16"/>
    <w:rsid w:val="004E4168"/>
    <w:rsid w:val="004F0202"/>
    <w:rsid w:val="004F2D84"/>
    <w:rsid w:val="004F3C71"/>
    <w:rsid w:val="004F57B5"/>
    <w:rsid w:val="0050104D"/>
    <w:rsid w:val="005040CA"/>
    <w:rsid w:val="0050417F"/>
    <w:rsid w:val="00527F7C"/>
    <w:rsid w:val="005310CE"/>
    <w:rsid w:val="005469E3"/>
    <w:rsid w:val="00553398"/>
    <w:rsid w:val="0055571D"/>
    <w:rsid w:val="00561C5C"/>
    <w:rsid w:val="00564710"/>
    <w:rsid w:val="00564B9A"/>
    <w:rsid w:val="00565B68"/>
    <w:rsid w:val="005935A1"/>
    <w:rsid w:val="005A2154"/>
    <w:rsid w:val="005B6E53"/>
    <w:rsid w:val="005C598E"/>
    <w:rsid w:val="005E064E"/>
    <w:rsid w:val="005E789B"/>
    <w:rsid w:val="005F07C0"/>
    <w:rsid w:val="005F0AC1"/>
    <w:rsid w:val="005F7B1B"/>
    <w:rsid w:val="00617D73"/>
    <w:rsid w:val="00620D00"/>
    <w:rsid w:val="00623EB0"/>
    <w:rsid w:val="006250CC"/>
    <w:rsid w:val="006359EC"/>
    <w:rsid w:val="0065208E"/>
    <w:rsid w:val="00673FBB"/>
    <w:rsid w:val="006827BD"/>
    <w:rsid w:val="0068374D"/>
    <w:rsid w:val="00692DCD"/>
    <w:rsid w:val="0069633C"/>
    <w:rsid w:val="00696599"/>
    <w:rsid w:val="00697DB9"/>
    <w:rsid w:val="006B55F9"/>
    <w:rsid w:val="006D4357"/>
    <w:rsid w:val="006D6F39"/>
    <w:rsid w:val="006D7A06"/>
    <w:rsid w:val="006E03A8"/>
    <w:rsid w:val="006E3D7F"/>
    <w:rsid w:val="00713CD3"/>
    <w:rsid w:val="0071598B"/>
    <w:rsid w:val="007237B0"/>
    <w:rsid w:val="00731FEF"/>
    <w:rsid w:val="007443B7"/>
    <w:rsid w:val="0075421E"/>
    <w:rsid w:val="00760E39"/>
    <w:rsid w:val="0076689D"/>
    <w:rsid w:val="00770DAE"/>
    <w:rsid w:val="00777CA7"/>
    <w:rsid w:val="00780E7C"/>
    <w:rsid w:val="007857D0"/>
    <w:rsid w:val="00786531"/>
    <w:rsid w:val="007873D7"/>
    <w:rsid w:val="00790A19"/>
    <w:rsid w:val="00797174"/>
    <w:rsid w:val="007A6323"/>
    <w:rsid w:val="007B45E4"/>
    <w:rsid w:val="007D080B"/>
    <w:rsid w:val="007D7E4E"/>
    <w:rsid w:val="007F71F4"/>
    <w:rsid w:val="00810195"/>
    <w:rsid w:val="00814C65"/>
    <w:rsid w:val="00815ECD"/>
    <w:rsid w:val="00820119"/>
    <w:rsid w:val="00833990"/>
    <w:rsid w:val="00833DB0"/>
    <w:rsid w:val="00842F1B"/>
    <w:rsid w:val="00844ED1"/>
    <w:rsid w:val="00854AF9"/>
    <w:rsid w:val="008612D4"/>
    <w:rsid w:val="008717D0"/>
    <w:rsid w:val="00875B25"/>
    <w:rsid w:val="008775D6"/>
    <w:rsid w:val="00883508"/>
    <w:rsid w:val="00892881"/>
    <w:rsid w:val="00895541"/>
    <w:rsid w:val="008B3FE7"/>
    <w:rsid w:val="008B49A5"/>
    <w:rsid w:val="008C0975"/>
    <w:rsid w:val="008C1A88"/>
    <w:rsid w:val="008C3285"/>
    <w:rsid w:val="008D1695"/>
    <w:rsid w:val="008E2470"/>
    <w:rsid w:val="008E2A9F"/>
    <w:rsid w:val="008E3B7C"/>
    <w:rsid w:val="008E6AAB"/>
    <w:rsid w:val="008F628E"/>
    <w:rsid w:val="008F761A"/>
    <w:rsid w:val="00902B6A"/>
    <w:rsid w:val="00911FF1"/>
    <w:rsid w:val="00913601"/>
    <w:rsid w:val="00923292"/>
    <w:rsid w:val="00940698"/>
    <w:rsid w:val="00942C9A"/>
    <w:rsid w:val="00951A28"/>
    <w:rsid w:val="00953577"/>
    <w:rsid w:val="00955434"/>
    <w:rsid w:val="00971E9F"/>
    <w:rsid w:val="00975AFE"/>
    <w:rsid w:val="00994D7D"/>
    <w:rsid w:val="009A1579"/>
    <w:rsid w:val="009C1C67"/>
    <w:rsid w:val="009C378A"/>
    <w:rsid w:val="009E5847"/>
    <w:rsid w:val="009F2385"/>
    <w:rsid w:val="00A00A64"/>
    <w:rsid w:val="00A10C85"/>
    <w:rsid w:val="00A2092F"/>
    <w:rsid w:val="00A478DA"/>
    <w:rsid w:val="00A62270"/>
    <w:rsid w:val="00A65759"/>
    <w:rsid w:val="00A72C16"/>
    <w:rsid w:val="00A80528"/>
    <w:rsid w:val="00A8283A"/>
    <w:rsid w:val="00A83779"/>
    <w:rsid w:val="00A85271"/>
    <w:rsid w:val="00A906C5"/>
    <w:rsid w:val="00A92E9D"/>
    <w:rsid w:val="00A94328"/>
    <w:rsid w:val="00AB063B"/>
    <w:rsid w:val="00AB1EFB"/>
    <w:rsid w:val="00AB4567"/>
    <w:rsid w:val="00AB7FA9"/>
    <w:rsid w:val="00AC44DC"/>
    <w:rsid w:val="00AC6315"/>
    <w:rsid w:val="00AD0BAF"/>
    <w:rsid w:val="00AE5748"/>
    <w:rsid w:val="00AF6520"/>
    <w:rsid w:val="00AF78EC"/>
    <w:rsid w:val="00B02E59"/>
    <w:rsid w:val="00B142F0"/>
    <w:rsid w:val="00B1593A"/>
    <w:rsid w:val="00B2426A"/>
    <w:rsid w:val="00B25547"/>
    <w:rsid w:val="00B32821"/>
    <w:rsid w:val="00B33FFA"/>
    <w:rsid w:val="00B344F2"/>
    <w:rsid w:val="00B4452A"/>
    <w:rsid w:val="00B46E3C"/>
    <w:rsid w:val="00B5253C"/>
    <w:rsid w:val="00B56B7F"/>
    <w:rsid w:val="00B57659"/>
    <w:rsid w:val="00B66491"/>
    <w:rsid w:val="00B74FAE"/>
    <w:rsid w:val="00B767B9"/>
    <w:rsid w:val="00B76ACC"/>
    <w:rsid w:val="00B80F63"/>
    <w:rsid w:val="00B963BF"/>
    <w:rsid w:val="00BA431A"/>
    <w:rsid w:val="00BA4F1C"/>
    <w:rsid w:val="00BB2B7C"/>
    <w:rsid w:val="00BB3673"/>
    <w:rsid w:val="00BD1AEC"/>
    <w:rsid w:val="00BD2B77"/>
    <w:rsid w:val="00BD4344"/>
    <w:rsid w:val="00BF7FEA"/>
    <w:rsid w:val="00C14A34"/>
    <w:rsid w:val="00C16749"/>
    <w:rsid w:val="00C207B0"/>
    <w:rsid w:val="00C24EB4"/>
    <w:rsid w:val="00C25901"/>
    <w:rsid w:val="00C25F59"/>
    <w:rsid w:val="00C414EF"/>
    <w:rsid w:val="00C549C6"/>
    <w:rsid w:val="00C54D50"/>
    <w:rsid w:val="00C57178"/>
    <w:rsid w:val="00C6093F"/>
    <w:rsid w:val="00C615BF"/>
    <w:rsid w:val="00C72468"/>
    <w:rsid w:val="00C73720"/>
    <w:rsid w:val="00C74215"/>
    <w:rsid w:val="00C74295"/>
    <w:rsid w:val="00C7579E"/>
    <w:rsid w:val="00C8744B"/>
    <w:rsid w:val="00CA20F5"/>
    <w:rsid w:val="00CA2B8C"/>
    <w:rsid w:val="00CB5D0B"/>
    <w:rsid w:val="00CB705C"/>
    <w:rsid w:val="00CC029E"/>
    <w:rsid w:val="00CC7B40"/>
    <w:rsid w:val="00CD03B3"/>
    <w:rsid w:val="00CF594A"/>
    <w:rsid w:val="00CF6652"/>
    <w:rsid w:val="00D01DCE"/>
    <w:rsid w:val="00D01E83"/>
    <w:rsid w:val="00D12EB7"/>
    <w:rsid w:val="00D20FFC"/>
    <w:rsid w:val="00D33601"/>
    <w:rsid w:val="00D360AD"/>
    <w:rsid w:val="00D46130"/>
    <w:rsid w:val="00D5599B"/>
    <w:rsid w:val="00D577FA"/>
    <w:rsid w:val="00D67DE9"/>
    <w:rsid w:val="00D73FB2"/>
    <w:rsid w:val="00D7590F"/>
    <w:rsid w:val="00D84037"/>
    <w:rsid w:val="00DA0A58"/>
    <w:rsid w:val="00DA3CBF"/>
    <w:rsid w:val="00DA3EB8"/>
    <w:rsid w:val="00DA5A7C"/>
    <w:rsid w:val="00DB33A7"/>
    <w:rsid w:val="00DC5416"/>
    <w:rsid w:val="00DC5793"/>
    <w:rsid w:val="00E0373C"/>
    <w:rsid w:val="00E2502B"/>
    <w:rsid w:val="00E30E8F"/>
    <w:rsid w:val="00E373F4"/>
    <w:rsid w:val="00E47710"/>
    <w:rsid w:val="00E6421B"/>
    <w:rsid w:val="00E7402B"/>
    <w:rsid w:val="00E772D0"/>
    <w:rsid w:val="00E8034B"/>
    <w:rsid w:val="00E81100"/>
    <w:rsid w:val="00E81A56"/>
    <w:rsid w:val="00E849CE"/>
    <w:rsid w:val="00E90859"/>
    <w:rsid w:val="00E91588"/>
    <w:rsid w:val="00E92DC1"/>
    <w:rsid w:val="00E9335C"/>
    <w:rsid w:val="00E94181"/>
    <w:rsid w:val="00E95101"/>
    <w:rsid w:val="00EB5C7C"/>
    <w:rsid w:val="00F07B85"/>
    <w:rsid w:val="00F1208F"/>
    <w:rsid w:val="00F20477"/>
    <w:rsid w:val="00F518E1"/>
    <w:rsid w:val="00F53CDF"/>
    <w:rsid w:val="00F556E1"/>
    <w:rsid w:val="00F571C4"/>
    <w:rsid w:val="00F66F1E"/>
    <w:rsid w:val="00F702A1"/>
    <w:rsid w:val="00F80784"/>
    <w:rsid w:val="00F81D64"/>
    <w:rsid w:val="00FA24BF"/>
    <w:rsid w:val="00FB0EA3"/>
    <w:rsid w:val="00FC4D5E"/>
    <w:rsid w:val="00FC70FB"/>
    <w:rsid w:val="00FD0F39"/>
    <w:rsid w:val="00FD111E"/>
    <w:rsid w:val="00FD6163"/>
    <w:rsid w:val="00FE61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5E"/>
    <w:pPr>
      <w:ind w:left="720"/>
      <w:contextualSpacing/>
    </w:pPr>
  </w:style>
  <w:style w:type="paragraph" w:styleId="FootnoteText">
    <w:name w:val="footnote text"/>
    <w:basedOn w:val="Normal"/>
    <w:link w:val="FootnoteTextChar"/>
    <w:uiPriority w:val="99"/>
    <w:unhideWhenUsed/>
    <w:rsid w:val="001B1B5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1B1B5E"/>
    <w:rPr>
      <w:rFonts w:ascii="Times New Roman" w:hAnsi="Times New Roman"/>
      <w:sz w:val="20"/>
      <w:szCs w:val="20"/>
    </w:rPr>
  </w:style>
  <w:style w:type="character" w:styleId="FootnoteReference">
    <w:name w:val="footnote reference"/>
    <w:basedOn w:val="DefaultParagraphFont"/>
    <w:uiPriority w:val="99"/>
    <w:semiHidden/>
    <w:unhideWhenUsed/>
    <w:rsid w:val="001B1B5E"/>
    <w:rPr>
      <w:vertAlign w:val="superscript"/>
    </w:rPr>
  </w:style>
  <w:style w:type="paragraph" w:styleId="Header">
    <w:name w:val="header"/>
    <w:basedOn w:val="Normal"/>
    <w:link w:val="HeaderChar"/>
    <w:uiPriority w:val="99"/>
    <w:unhideWhenUsed/>
    <w:rsid w:val="001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E"/>
  </w:style>
  <w:style w:type="paragraph" w:styleId="Footer">
    <w:name w:val="footer"/>
    <w:basedOn w:val="Normal"/>
    <w:link w:val="FooterChar"/>
    <w:uiPriority w:val="99"/>
    <w:unhideWhenUsed/>
    <w:rsid w:val="001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E"/>
  </w:style>
  <w:style w:type="table" w:styleId="TableGrid">
    <w:name w:val="Table Grid"/>
    <w:basedOn w:val="TableNormal"/>
    <w:uiPriority w:val="59"/>
    <w:rsid w:val="001B1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5E"/>
    <w:pPr>
      <w:ind w:left="720"/>
      <w:contextualSpacing/>
    </w:pPr>
  </w:style>
  <w:style w:type="paragraph" w:styleId="FootnoteText">
    <w:name w:val="footnote text"/>
    <w:basedOn w:val="Normal"/>
    <w:link w:val="FootnoteTextChar"/>
    <w:uiPriority w:val="99"/>
    <w:unhideWhenUsed/>
    <w:rsid w:val="001B1B5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1B1B5E"/>
    <w:rPr>
      <w:rFonts w:ascii="Times New Roman" w:hAnsi="Times New Roman"/>
      <w:sz w:val="20"/>
      <w:szCs w:val="20"/>
    </w:rPr>
  </w:style>
  <w:style w:type="character" w:styleId="FootnoteReference">
    <w:name w:val="footnote reference"/>
    <w:basedOn w:val="DefaultParagraphFont"/>
    <w:uiPriority w:val="99"/>
    <w:semiHidden/>
    <w:unhideWhenUsed/>
    <w:rsid w:val="001B1B5E"/>
    <w:rPr>
      <w:vertAlign w:val="superscript"/>
    </w:rPr>
  </w:style>
  <w:style w:type="paragraph" w:styleId="Header">
    <w:name w:val="header"/>
    <w:basedOn w:val="Normal"/>
    <w:link w:val="HeaderChar"/>
    <w:uiPriority w:val="99"/>
    <w:unhideWhenUsed/>
    <w:rsid w:val="001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E"/>
  </w:style>
  <w:style w:type="paragraph" w:styleId="Footer">
    <w:name w:val="footer"/>
    <w:basedOn w:val="Normal"/>
    <w:link w:val="FooterChar"/>
    <w:uiPriority w:val="99"/>
    <w:unhideWhenUsed/>
    <w:rsid w:val="001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E"/>
  </w:style>
  <w:style w:type="table" w:styleId="TableGrid">
    <w:name w:val="Table Grid"/>
    <w:basedOn w:val="TableNormal"/>
    <w:uiPriority w:val="59"/>
    <w:rsid w:val="001B1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97459">
      <w:bodyDiv w:val="1"/>
      <w:marLeft w:val="0"/>
      <w:marRight w:val="0"/>
      <w:marTop w:val="0"/>
      <w:marBottom w:val="0"/>
      <w:divBdr>
        <w:top w:val="none" w:sz="0" w:space="0" w:color="auto"/>
        <w:left w:val="none" w:sz="0" w:space="0" w:color="auto"/>
        <w:bottom w:val="none" w:sz="0" w:space="0" w:color="auto"/>
        <w:right w:val="none" w:sz="0" w:space="0" w:color="auto"/>
      </w:divBdr>
    </w:div>
    <w:div w:id="16490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0007-F1DB-40AC-8DA7-813D92A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2018-07-16T01:56:00Z</cp:lastPrinted>
  <dcterms:created xsi:type="dcterms:W3CDTF">2018-07-02T01:14:00Z</dcterms:created>
  <dcterms:modified xsi:type="dcterms:W3CDTF">2018-07-16T01:58:00Z</dcterms:modified>
</cp:coreProperties>
</file>