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74" w:rsidRPr="00107DB9" w:rsidRDefault="008B3974" w:rsidP="00E769F9">
      <w:pPr>
        <w:pStyle w:val="ListParagraph"/>
        <w:spacing w:after="0" w:line="480" w:lineRule="auto"/>
        <w:ind w:left="0" w:right="54"/>
        <w:jc w:val="center"/>
        <w:rPr>
          <w:rFonts w:ascii="Times New Roman" w:eastAsia="Times New Roman" w:hAnsi="Times New Roman" w:cs="Times New Roman"/>
          <w:b/>
          <w:bCs/>
          <w:spacing w:val="1"/>
          <w:sz w:val="24"/>
          <w:szCs w:val="24"/>
        </w:rPr>
      </w:pPr>
      <w:r w:rsidRPr="00107DB9">
        <w:rPr>
          <w:rFonts w:ascii="Times New Roman" w:eastAsia="Times New Roman" w:hAnsi="Times New Roman" w:cs="Times New Roman"/>
          <w:b/>
          <w:bCs/>
          <w:spacing w:val="1"/>
          <w:sz w:val="24"/>
          <w:szCs w:val="24"/>
        </w:rPr>
        <w:t>BAB III</w:t>
      </w:r>
    </w:p>
    <w:p w:rsidR="008B3974" w:rsidRPr="00107DB9" w:rsidRDefault="008B3974" w:rsidP="00E769F9">
      <w:pPr>
        <w:pStyle w:val="ListParagraph"/>
        <w:spacing w:after="0" w:line="480" w:lineRule="auto"/>
        <w:ind w:left="0" w:right="54"/>
        <w:jc w:val="center"/>
        <w:rPr>
          <w:rFonts w:ascii="Times New Roman" w:eastAsia="Times New Roman" w:hAnsi="Times New Roman" w:cs="Times New Roman"/>
          <w:b/>
          <w:bCs/>
          <w:spacing w:val="1"/>
          <w:sz w:val="24"/>
          <w:szCs w:val="24"/>
        </w:rPr>
      </w:pPr>
      <w:r w:rsidRPr="00107DB9">
        <w:rPr>
          <w:rFonts w:ascii="Times New Roman" w:eastAsia="Times New Roman" w:hAnsi="Times New Roman" w:cs="Times New Roman"/>
          <w:b/>
          <w:bCs/>
          <w:spacing w:val="1"/>
          <w:sz w:val="24"/>
          <w:szCs w:val="24"/>
        </w:rPr>
        <w:t>METODELOGI PENELITIAN</w:t>
      </w:r>
    </w:p>
    <w:p w:rsidR="002C7060" w:rsidRPr="00E769F9" w:rsidRDefault="002C7060" w:rsidP="00E769F9">
      <w:pPr>
        <w:pStyle w:val="ListParagraph"/>
        <w:tabs>
          <w:tab w:val="left" w:pos="426"/>
        </w:tabs>
        <w:spacing w:after="0" w:line="240" w:lineRule="auto"/>
        <w:ind w:left="1146" w:right="54"/>
        <w:jc w:val="both"/>
        <w:rPr>
          <w:rFonts w:ascii="Times New Roman" w:eastAsia="Times New Roman" w:hAnsi="Times New Roman" w:cs="Times New Roman"/>
          <w:spacing w:val="1"/>
          <w:sz w:val="10"/>
          <w:szCs w:val="10"/>
        </w:rPr>
      </w:pPr>
    </w:p>
    <w:p w:rsidR="006F7EED" w:rsidRDefault="006F7EED" w:rsidP="00E769F9">
      <w:pPr>
        <w:pStyle w:val="ListParagraph"/>
        <w:numPr>
          <w:ilvl w:val="0"/>
          <w:numId w:val="1"/>
        </w:numPr>
        <w:tabs>
          <w:tab w:val="left" w:pos="426"/>
        </w:tabs>
        <w:spacing w:after="0" w:line="480" w:lineRule="auto"/>
        <w:ind w:left="426" w:right="54"/>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Jenis Penelitian</w:t>
      </w:r>
    </w:p>
    <w:p w:rsidR="006F7EED" w:rsidRDefault="006F7EED" w:rsidP="00E769F9">
      <w:pPr>
        <w:tabs>
          <w:tab w:val="left" w:pos="426"/>
        </w:tabs>
        <w:spacing w:after="0" w:line="480" w:lineRule="auto"/>
        <w:ind w:left="426" w:right="54" w:firstLine="708"/>
        <w:jc w:val="both"/>
        <w:rPr>
          <w:rFonts w:ascii="Times New Roman" w:eastAsia="Times New Roman" w:hAnsi="Times New Roman" w:cs="Times New Roman"/>
          <w:spacing w:val="1"/>
          <w:sz w:val="24"/>
          <w:szCs w:val="24"/>
        </w:rPr>
      </w:pPr>
      <w:proofErr w:type="gramStart"/>
      <w:r w:rsidRPr="006F7EED">
        <w:rPr>
          <w:rFonts w:ascii="Times New Roman" w:eastAsia="Times New Roman" w:hAnsi="Times New Roman" w:cs="Times New Roman"/>
          <w:spacing w:val="1"/>
          <w:sz w:val="24"/>
          <w:szCs w:val="24"/>
        </w:rPr>
        <w:t>Sebagaimana judul yang diajukan, bahwa penelitian in</w:t>
      </w:r>
      <w:r w:rsidR="001E118D">
        <w:rPr>
          <w:rFonts w:ascii="Times New Roman" w:eastAsia="Times New Roman" w:hAnsi="Times New Roman" w:cs="Times New Roman"/>
          <w:spacing w:val="1"/>
          <w:sz w:val="24"/>
          <w:szCs w:val="24"/>
        </w:rPr>
        <w:t>i adalah penelitian kuantitatif.</w:t>
      </w:r>
      <w:proofErr w:type="gramEnd"/>
      <w:r w:rsidRPr="006F7EED">
        <w:rPr>
          <w:rFonts w:ascii="Times New Roman" w:eastAsia="Times New Roman" w:hAnsi="Times New Roman" w:cs="Times New Roman"/>
          <w:spacing w:val="1"/>
          <w:sz w:val="24"/>
          <w:szCs w:val="24"/>
        </w:rPr>
        <w:t xml:space="preserve"> </w:t>
      </w:r>
      <w:proofErr w:type="gramStart"/>
      <w:r w:rsidRPr="006F7EED">
        <w:rPr>
          <w:rFonts w:ascii="Times New Roman" w:eastAsia="Times New Roman" w:hAnsi="Times New Roman" w:cs="Times New Roman"/>
          <w:spacing w:val="1"/>
          <w:sz w:val="24"/>
          <w:szCs w:val="24"/>
        </w:rPr>
        <w:t>Penelitian kuantitatif merupakan salah satu upaya pencarian ilmiah (</w:t>
      </w:r>
      <w:r w:rsidRPr="006F7EED">
        <w:rPr>
          <w:rFonts w:ascii="Times New Roman" w:eastAsia="Times New Roman" w:hAnsi="Times New Roman" w:cs="Times New Roman"/>
          <w:i/>
          <w:iCs/>
          <w:spacing w:val="1"/>
          <w:sz w:val="24"/>
          <w:szCs w:val="24"/>
        </w:rPr>
        <w:t>scientific inquiry</w:t>
      </w:r>
      <w:r w:rsidRPr="006F7EED">
        <w:rPr>
          <w:rFonts w:ascii="Times New Roman" w:eastAsia="Times New Roman" w:hAnsi="Times New Roman" w:cs="Times New Roman"/>
          <w:spacing w:val="1"/>
          <w:sz w:val="24"/>
          <w:szCs w:val="24"/>
        </w:rPr>
        <w:t>) yang didasari oleh filsafat positivisme logikal (</w:t>
      </w:r>
      <w:r w:rsidRPr="006F7EED">
        <w:rPr>
          <w:rFonts w:ascii="Times New Roman" w:eastAsia="Times New Roman" w:hAnsi="Times New Roman" w:cs="Times New Roman"/>
          <w:i/>
          <w:iCs/>
          <w:spacing w:val="1"/>
          <w:sz w:val="24"/>
          <w:szCs w:val="24"/>
        </w:rPr>
        <w:t>logical positivism</w:t>
      </w:r>
      <w:r w:rsidRPr="006F7EED">
        <w:rPr>
          <w:rFonts w:ascii="Times New Roman" w:eastAsia="Times New Roman" w:hAnsi="Times New Roman" w:cs="Times New Roman"/>
          <w:spacing w:val="1"/>
          <w:sz w:val="24"/>
          <w:szCs w:val="24"/>
        </w:rPr>
        <w:t>) yang beroperasi dengan aturan aturan yang ketat mengenai logika, kebenaran, hukum-hukum, dan prediksi.</w:t>
      </w:r>
      <w:proofErr w:type="gramEnd"/>
      <w:r w:rsidRPr="002C611F">
        <w:rPr>
          <w:rStyle w:val="FootnoteReference"/>
          <w:rFonts w:ascii="Times New Roman" w:eastAsia="Times New Roman" w:hAnsi="Times New Roman" w:cs="Times New Roman"/>
          <w:spacing w:val="1"/>
          <w:sz w:val="24"/>
          <w:szCs w:val="24"/>
        </w:rPr>
        <w:footnoteReference w:id="1"/>
      </w:r>
      <w:r w:rsidRPr="006F7EED">
        <w:rPr>
          <w:rFonts w:ascii="Times New Roman" w:eastAsia="Times New Roman" w:hAnsi="Times New Roman" w:cs="Times New Roman"/>
          <w:spacing w:val="1"/>
          <w:sz w:val="24"/>
          <w:szCs w:val="24"/>
        </w:rPr>
        <w:t xml:space="preserve"> </w:t>
      </w:r>
      <w:proofErr w:type="gramStart"/>
      <w:r w:rsidRPr="006F7EED">
        <w:rPr>
          <w:rFonts w:ascii="Times New Roman" w:eastAsia="Times New Roman" w:hAnsi="Times New Roman" w:cs="Times New Roman"/>
          <w:spacing w:val="1"/>
          <w:sz w:val="24"/>
          <w:szCs w:val="24"/>
        </w:rPr>
        <w:t xml:space="preserve">Penelitian dilakukan untuk melakukan uji eksperimen </w:t>
      </w:r>
      <w:r>
        <w:rPr>
          <w:rFonts w:ascii="Times New Roman" w:eastAsia="Times New Roman" w:hAnsi="Times New Roman" w:cs="Times New Roman"/>
          <w:spacing w:val="1"/>
          <w:sz w:val="24"/>
          <w:szCs w:val="24"/>
        </w:rPr>
        <w:t>model quasi atau eksperimen semu.</w:t>
      </w:r>
      <w:proofErr w:type="gramEnd"/>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Desain ini mempunyai kelompok kontrol dan eksperimen, tetapi tidak dapat berfungsi sepenuhnya mengontrol variabel-variabel luar yang mempengaruhi pelaksanaan eksperimen.</w:t>
      </w:r>
      <w:proofErr w:type="gramEnd"/>
      <w:r>
        <w:rPr>
          <w:rStyle w:val="FootnoteReference"/>
          <w:rFonts w:ascii="Times New Roman" w:eastAsia="Times New Roman" w:hAnsi="Times New Roman" w:cs="Times New Roman"/>
          <w:spacing w:val="1"/>
          <w:sz w:val="24"/>
          <w:szCs w:val="24"/>
        </w:rPr>
        <w:footnoteReference w:id="2"/>
      </w:r>
    </w:p>
    <w:p w:rsidR="00E769F9" w:rsidRPr="00E769F9" w:rsidRDefault="00E769F9" w:rsidP="00E769F9">
      <w:pPr>
        <w:tabs>
          <w:tab w:val="left" w:pos="426"/>
        </w:tabs>
        <w:spacing w:after="0" w:line="240" w:lineRule="auto"/>
        <w:ind w:left="426" w:right="54" w:firstLine="708"/>
        <w:jc w:val="both"/>
        <w:rPr>
          <w:rFonts w:ascii="Times New Roman" w:eastAsia="Times New Roman" w:hAnsi="Times New Roman" w:cs="Times New Roman"/>
          <w:spacing w:val="1"/>
          <w:sz w:val="12"/>
          <w:szCs w:val="12"/>
        </w:rPr>
      </w:pPr>
    </w:p>
    <w:p w:rsidR="006D014C" w:rsidRPr="006D014C" w:rsidRDefault="006D014C" w:rsidP="00E769F9">
      <w:pPr>
        <w:pStyle w:val="ListParagraph"/>
        <w:numPr>
          <w:ilvl w:val="0"/>
          <w:numId w:val="1"/>
        </w:numPr>
        <w:tabs>
          <w:tab w:val="left" w:pos="426"/>
        </w:tabs>
        <w:spacing w:after="0" w:line="480" w:lineRule="auto"/>
        <w:ind w:left="426" w:right="54"/>
        <w:jc w:val="both"/>
        <w:rPr>
          <w:rFonts w:ascii="Times New Roman" w:eastAsia="Times New Roman" w:hAnsi="Times New Roman" w:cs="Times New Roman"/>
          <w:b/>
          <w:bCs/>
          <w:spacing w:val="1"/>
          <w:sz w:val="24"/>
          <w:szCs w:val="24"/>
        </w:rPr>
      </w:pPr>
      <w:r w:rsidRPr="006D014C">
        <w:rPr>
          <w:rFonts w:ascii="Times New Roman" w:eastAsia="Times New Roman" w:hAnsi="Times New Roman" w:cs="Times New Roman"/>
          <w:b/>
          <w:bCs/>
          <w:spacing w:val="1"/>
          <w:sz w:val="24"/>
          <w:szCs w:val="24"/>
        </w:rPr>
        <w:t>Tempat dan Waktu Penelitia</w:t>
      </w:r>
      <w:r w:rsidR="00E769F9">
        <w:rPr>
          <w:rFonts w:ascii="Times New Roman" w:eastAsia="Times New Roman" w:hAnsi="Times New Roman" w:cs="Times New Roman"/>
          <w:b/>
          <w:bCs/>
          <w:spacing w:val="1"/>
          <w:sz w:val="24"/>
          <w:szCs w:val="24"/>
        </w:rPr>
        <w:t>n</w:t>
      </w:r>
    </w:p>
    <w:p w:rsidR="006D014C" w:rsidRPr="006D014C" w:rsidRDefault="006D014C" w:rsidP="00E769F9">
      <w:pPr>
        <w:pStyle w:val="ListParagraph"/>
        <w:numPr>
          <w:ilvl w:val="0"/>
          <w:numId w:val="3"/>
        </w:numPr>
        <w:tabs>
          <w:tab w:val="left" w:pos="426"/>
        </w:tabs>
        <w:spacing w:after="0" w:line="480" w:lineRule="auto"/>
        <w:ind w:right="54"/>
        <w:jc w:val="both"/>
        <w:rPr>
          <w:rFonts w:ascii="Times New Roman" w:eastAsia="Times New Roman" w:hAnsi="Times New Roman" w:cs="Times New Roman"/>
          <w:b/>
          <w:bCs/>
          <w:spacing w:val="1"/>
          <w:sz w:val="24"/>
          <w:szCs w:val="24"/>
        </w:rPr>
      </w:pPr>
      <w:r w:rsidRPr="006D014C">
        <w:rPr>
          <w:rFonts w:ascii="Times New Roman" w:eastAsia="Times New Roman" w:hAnsi="Times New Roman" w:cs="Times New Roman"/>
          <w:b/>
          <w:bCs/>
          <w:spacing w:val="1"/>
          <w:sz w:val="24"/>
          <w:szCs w:val="24"/>
        </w:rPr>
        <w:t>Tempat Penelitian</w:t>
      </w:r>
    </w:p>
    <w:p w:rsidR="006D014C" w:rsidRDefault="00677F84" w:rsidP="00E769F9">
      <w:pPr>
        <w:pStyle w:val="ListParagraph"/>
        <w:tabs>
          <w:tab w:val="left" w:pos="851"/>
        </w:tabs>
        <w:spacing w:after="0" w:line="480" w:lineRule="auto"/>
        <w:ind w:left="851" w:right="54" w:firstLine="709"/>
        <w:jc w:val="both"/>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spacing w:val="1"/>
          <w:sz w:val="24"/>
          <w:szCs w:val="24"/>
        </w:rPr>
        <w:t>Tempat yang menjadi obyek penelitian adalah MTs Daaru</w:t>
      </w:r>
      <w:r w:rsidR="001E118D">
        <w:rPr>
          <w:rFonts w:ascii="Times New Roman" w:eastAsia="Times New Roman" w:hAnsi="Times New Roman" w:cs="Times New Roman"/>
          <w:spacing w:val="1"/>
          <w:sz w:val="24"/>
          <w:szCs w:val="24"/>
        </w:rPr>
        <w:t>l Muqiemien Kabupaten Tangerang.</w:t>
      </w:r>
      <w:proofErr w:type="gramEnd"/>
      <w:r>
        <w:rPr>
          <w:rFonts w:ascii="Times New Roman" w:eastAsia="Times New Roman" w:hAnsi="Times New Roman" w:cs="Times New Roman"/>
          <w:spacing w:val="1"/>
          <w:sz w:val="24"/>
          <w:szCs w:val="24"/>
        </w:rPr>
        <w:t xml:space="preserve"> </w:t>
      </w:r>
      <w:r w:rsidR="00330E0B">
        <w:rPr>
          <w:rFonts w:ascii="Times New Roman" w:eastAsia="Times New Roman" w:hAnsi="Times New Roman" w:cs="Times New Roman"/>
          <w:spacing w:val="1"/>
          <w:sz w:val="24"/>
          <w:szCs w:val="24"/>
        </w:rPr>
        <w:t xml:space="preserve">Adapun dasar pemelihan tempat penelitian tersebut </w:t>
      </w:r>
      <w:proofErr w:type="gramStart"/>
      <w:r w:rsidR="00330E0B">
        <w:rPr>
          <w:rFonts w:ascii="Times New Roman" w:eastAsia="Times New Roman" w:hAnsi="Times New Roman" w:cs="Times New Roman"/>
          <w:spacing w:val="1"/>
          <w:sz w:val="24"/>
          <w:szCs w:val="24"/>
        </w:rPr>
        <w:t>adalah :</w:t>
      </w:r>
      <w:proofErr w:type="gramEnd"/>
    </w:p>
    <w:p w:rsidR="00330E0B" w:rsidRDefault="00BF43AC" w:rsidP="00E769F9">
      <w:pPr>
        <w:pStyle w:val="ListParagraph"/>
        <w:numPr>
          <w:ilvl w:val="0"/>
          <w:numId w:val="4"/>
        </w:numPr>
        <w:tabs>
          <w:tab w:val="left" w:pos="851"/>
        </w:tabs>
        <w:spacing w:after="0" w:line="480" w:lineRule="auto"/>
        <w:ind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lastRenderedPageBreak/>
        <w:t>Akses lokasi penelitian mudah dijangkau dari berbagai penjuru dan banyaknya alat transfortasi kearah lokasi penelitian</w:t>
      </w:r>
      <w:r w:rsidR="00330E0B">
        <w:rPr>
          <w:rFonts w:ascii="Times New Roman" w:eastAsia="Times New Roman" w:hAnsi="Times New Roman" w:cs="Times New Roman"/>
          <w:spacing w:val="1"/>
          <w:sz w:val="24"/>
          <w:szCs w:val="24"/>
        </w:rPr>
        <w:t>.</w:t>
      </w:r>
    </w:p>
    <w:p w:rsidR="00330E0B" w:rsidRDefault="00BF43AC" w:rsidP="00E769F9">
      <w:pPr>
        <w:pStyle w:val="ListParagraph"/>
        <w:numPr>
          <w:ilvl w:val="0"/>
          <w:numId w:val="4"/>
        </w:numPr>
        <w:tabs>
          <w:tab w:val="left" w:pos="851"/>
        </w:tabs>
        <w:spacing w:after="0" w:line="480" w:lineRule="auto"/>
        <w:ind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Obyek dan sarana prasarana pembelajaran yang cukup menunjang penelitian, baik dari dokumentasi dan observasi</w:t>
      </w:r>
    </w:p>
    <w:p w:rsidR="00A71993" w:rsidRPr="00150733" w:rsidRDefault="00BF43AC" w:rsidP="00E769F9">
      <w:pPr>
        <w:pStyle w:val="ListParagraph"/>
        <w:numPr>
          <w:ilvl w:val="0"/>
          <w:numId w:val="4"/>
        </w:numPr>
        <w:tabs>
          <w:tab w:val="left" w:pos="851"/>
        </w:tabs>
        <w:spacing w:after="0" w:line="480" w:lineRule="auto"/>
        <w:ind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Adanya keikut sertaan peneliti dalam memberikan sumbangsih pemikiran terhadap kemajuan lembaga tersebut khususnya dalam meningkatkan hasil belajar.</w:t>
      </w:r>
    </w:p>
    <w:p w:rsidR="00330E0B" w:rsidRPr="002C7060" w:rsidRDefault="00330E0B" w:rsidP="00E769F9">
      <w:pPr>
        <w:pStyle w:val="ListParagraph"/>
        <w:numPr>
          <w:ilvl w:val="0"/>
          <w:numId w:val="3"/>
        </w:numPr>
        <w:tabs>
          <w:tab w:val="left" w:pos="851"/>
        </w:tabs>
        <w:spacing w:after="0" w:line="480" w:lineRule="auto"/>
        <w:ind w:right="54"/>
        <w:jc w:val="both"/>
        <w:rPr>
          <w:rFonts w:ascii="Times New Roman" w:eastAsia="Times New Roman" w:hAnsi="Times New Roman" w:cs="Times New Roman"/>
          <w:b/>
          <w:bCs/>
          <w:spacing w:val="1"/>
          <w:sz w:val="24"/>
          <w:szCs w:val="24"/>
        </w:rPr>
      </w:pPr>
      <w:r w:rsidRPr="002C7060">
        <w:rPr>
          <w:rFonts w:ascii="Times New Roman" w:eastAsia="Times New Roman" w:hAnsi="Times New Roman" w:cs="Times New Roman"/>
          <w:b/>
          <w:bCs/>
          <w:spacing w:val="1"/>
          <w:sz w:val="24"/>
          <w:szCs w:val="24"/>
        </w:rPr>
        <w:t>Waktu Penelitian</w:t>
      </w:r>
    </w:p>
    <w:p w:rsidR="002C7060" w:rsidRDefault="00677F84" w:rsidP="00E769F9">
      <w:pPr>
        <w:pStyle w:val="ListParagraph"/>
        <w:tabs>
          <w:tab w:val="left" w:pos="851"/>
        </w:tabs>
        <w:spacing w:after="0" w:line="480" w:lineRule="auto"/>
        <w:ind w:left="786" w:right="54" w:firstLine="774"/>
        <w:jc w:val="both"/>
        <w:rPr>
          <w:rFonts w:asciiTheme="majorBidi" w:hAnsiTheme="majorBidi" w:cstheme="majorBidi"/>
          <w:sz w:val="24"/>
          <w:szCs w:val="24"/>
        </w:rPr>
      </w:pPr>
      <w:r>
        <w:rPr>
          <w:rFonts w:ascii="Times New Roman" w:eastAsia="Times New Roman" w:hAnsi="Times New Roman" w:cs="Times New Roman"/>
          <w:spacing w:val="1"/>
          <w:sz w:val="24"/>
          <w:szCs w:val="24"/>
        </w:rPr>
        <w:t xml:space="preserve">Waktu penelitian yang dilakukan peneliti sesuai ketentuan </w:t>
      </w:r>
      <w:r w:rsidR="00330E0B">
        <w:rPr>
          <w:rFonts w:ascii="Times New Roman" w:eastAsia="Times New Roman" w:hAnsi="Times New Roman" w:cs="Times New Roman"/>
          <w:spacing w:val="1"/>
          <w:sz w:val="24"/>
          <w:szCs w:val="24"/>
        </w:rPr>
        <w:t>UIN Sultan Maulana Hasanudin Banten, tentang tugas akhir perkulihan yang dilaku</w:t>
      </w:r>
      <w:r w:rsidR="001E118D">
        <w:rPr>
          <w:rFonts w:ascii="Times New Roman" w:eastAsia="Times New Roman" w:hAnsi="Times New Roman" w:cs="Times New Roman"/>
          <w:spacing w:val="1"/>
          <w:sz w:val="24"/>
          <w:szCs w:val="24"/>
        </w:rPr>
        <w:t>kan oleh mahasiswa pascasarjana</w:t>
      </w:r>
      <w:r w:rsidR="00330E0B">
        <w:rPr>
          <w:rFonts w:ascii="Times New Roman" w:eastAsia="Times New Roman" w:hAnsi="Times New Roman" w:cs="Times New Roman"/>
          <w:spacing w:val="1"/>
          <w:sz w:val="24"/>
          <w:szCs w:val="24"/>
        </w:rPr>
        <w:t xml:space="preserve"> setelah menyelesaikan seluruh mata kuliah yakni pada semester 4, maka penelitian ini baru dimulai pada awal </w:t>
      </w:r>
      <w:r w:rsidR="001E3205">
        <w:rPr>
          <w:rFonts w:ascii="Times New Roman" w:eastAsia="Times New Roman" w:hAnsi="Times New Roman" w:cs="Times New Roman"/>
          <w:spacing w:val="1"/>
          <w:sz w:val="24"/>
          <w:szCs w:val="24"/>
        </w:rPr>
        <w:t>September</w:t>
      </w:r>
      <w:r>
        <w:rPr>
          <w:rFonts w:ascii="Times New Roman" w:eastAsia="Times New Roman" w:hAnsi="Times New Roman" w:cs="Times New Roman"/>
          <w:spacing w:val="1"/>
          <w:sz w:val="24"/>
          <w:szCs w:val="24"/>
        </w:rPr>
        <w:t xml:space="preserve"> </w:t>
      </w:r>
      <w:r w:rsidR="004634D4">
        <w:rPr>
          <w:rFonts w:ascii="Times New Roman" w:eastAsia="Times New Roman" w:hAnsi="Times New Roman" w:cs="Times New Roman"/>
          <w:spacing w:val="1"/>
          <w:sz w:val="24"/>
          <w:szCs w:val="24"/>
        </w:rPr>
        <w:t xml:space="preserve">2017 </w:t>
      </w:r>
      <w:r w:rsidR="00330E0B">
        <w:rPr>
          <w:rFonts w:ascii="Times New Roman" w:eastAsia="Times New Roman" w:hAnsi="Times New Roman" w:cs="Times New Roman"/>
          <w:spacing w:val="1"/>
          <w:sz w:val="24"/>
          <w:szCs w:val="24"/>
        </w:rPr>
        <w:t xml:space="preserve">sampai dengan </w:t>
      </w:r>
      <w:r w:rsidR="001E3205">
        <w:rPr>
          <w:rFonts w:ascii="Times New Roman" w:eastAsia="Times New Roman" w:hAnsi="Times New Roman" w:cs="Times New Roman"/>
          <w:spacing w:val="1"/>
          <w:sz w:val="24"/>
          <w:szCs w:val="24"/>
        </w:rPr>
        <w:t>Januari</w:t>
      </w:r>
      <w:r w:rsidR="00330E0B">
        <w:rPr>
          <w:rFonts w:ascii="Times New Roman" w:eastAsia="Times New Roman" w:hAnsi="Times New Roman" w:cs="Times New Roman"/>
          <w:spacing w:val="1"/>
          <w:sz w:val="24"/>
          <w:szCs w:val="24"/>
        </w:rPr>
        <w:t xml:space="preserve"> 201</w:t>
      </w:r>
      <w:r>
        <w:rPr>
          <w:rFonts w:ascii="Times New Roman" w:eastAsia="Times New Roman" w:hAnsi="Times New Roman" w:cs="Times New Roman"/>
          <w:spacing w:val="1"/>
          <w:sz w:val="24"/>
          <w:szCs w:val="24"/>
        </w:rPr>
        <w:t>8</w:t>
      </w:r>
      <w:r w:rsidR="00330E0B">
        <w:rPr>
          <w:rFonts w:ascii="Times New Roman" w:eastAsia="Times New Roman" w:hAnsi="Times New Roman" w:cs="Times New Roman"/>
          <w:spacing w:val="1"/>
          <w:sz w:val="24"/>
          <w:szCs w:val="24"/>
        </w:rPr>
        <w:t xml:space="preserve"> selama </w:t>
      </w:r>
      <w:r w:rsidR="004634D4">
        <w:rPr>
          <w:rFonts w:ascii="Times New Roman" w:eastAsia="Times New Roman" w:hAnsi="Times New Roman" w:cs="Times New Roman"/>
          <w:spacing w:val="1"/>
          <w:sz w:val="24"/>
          <w:szCs w:val="24"/>
        </w:rPr>
        <w:t>5</w:t>
      </w:r>
      <w:r w:rsidR="00330E0B">
        <w:rPr>
          <w:rFonts w:ascii="Times New Roman" w:eastAsia="Times New Roman" w:hAnsi="Times New Roman" w:cs="Times New Roman"/>
          <w:spacing w:val="1"/>
          <w:sz w:val="24"/>
          <w:szCs w:val="24"/>
        </w:rPr>
        <w:t xml:space="preserve"> bulan.</w:t>
      </w:r>
      <w:r w:rsidR="002C7060">
        <w:rPr>
          <w:rFonts w:ascii="Times New Roman" w:eastAsia="Times New Roman" w:hAnsi="Times New Roman" w:cs="Times New Roman"/>
          <w:spacing w:val="1"/>
          <w:sz w:val="24"/>
          <w:szCs w:val="24"/>
        </w:rPr>
        <w:t xml:space="preserve"> D</w:t>
      </w:r>
      <w:r w:rsidR="002C7060">
        <w:rPr>
          <w:rFonts w:asciiTheme="majorBidi" w:hAnsiTheme="majorBidi" w:cstheme="majorBidi"/>
          <w:sz w:val="24"/>
          <w:szCs w:val="24"/>
        </w:rPr>
        <w:t>engan jadwal penelitian sebagai mana t</w:t>
      </w:r>
      <w:r w:rsidR="001E118D">
        <w:rPr>
          <w:rFonts w:asciiTheme="majorBidi" w:hAnsiTheme="majorBidi" w:cstheme="majorBidi"/>
          <w:sz w:val="24"/>
          <w:szCs w:val="24"/>
        </w:rPr>
        <w:t>abel</w:t>
      </w:r>
      <w:r w:rsidR="002C7060">
        <w:rPr>
          <w:rFonts w:asciiTheme="majorBidi" w:hAnsiTheme="majorBidi" w:cstheme="majorBidi"/>
          <w:sz w:val="24"/>
          <w:szCs w:val="24"/>
        </w:rPr>
        <w:t xml:space="preserve"> 3.1</w:t>
      </w:r>
    </w:p>
    <w:p w:rsidR="00E769F9" w:rsidRDefault="00E769F9" w:rsidP="00E769F9">
      <w:pPr>
        <w:pStyle w:val="ListParagraph"/>
        <w:tabs>
          <w:tab w:val="left" w:pos="851"/>
        </w:tabs>
        <w:spacing w:after="0" w:line="480" w:lineRule="auto"/>
        <w:ind w:left="786" w:right="54" w:firstLine="774"/>
        <w:jc w:val="both"/>
        <w:rPr>
          <w:rFonts w:asciiTheme="majorBidi" w:hAnsiTheme="majorBidi" w:cstheme="majorBidi"/>
          <w:sz w:val="24"/>
          <w:szCs w:val="24"/>
        </w:rPr>
      </w:pPr>
    </w:p>
    <w:p w:rsidR="00E769F9" w:rsidRDefault="00E769F9" w:rsidP="00E769F9">
      <w:pPr>
        <w:pStyle w:val="ListParagraph"/>
        <w:tabs>
          <w:tab w:val="left" w:pos="851"/>
        </w:tabs>
        <w:spacing w:after="0" w:line="480" w:lineRule="auto"/>
        <w:ind w:left="786" w:right="54" w:firstLine="774"/>
        <w:jc w:val="both"/>
        <w:rPr>
          <w:rFonts w:asciiTheme="majorBidi" w:hAnsiTheme="majorBidi" w:cstheme="majorBidi"/>
          <w:sz w:val="24"/>
          <w:szCs w:val="24"/>
        </w:rPr>
      </w:pPr>
    </w:p>
    <w:p w:rsidR="00E769F9" w:rsidRDefault="00E769F9" w:rsidP="00E769F9">
      <w:pPr>
        <w:pStyle w:val="ListParagraph"/>
        <w:tabs>
          <w:tab w:val="left" w:pos="851"/>
        </w:tabs>
        <w:spacing w:after="0" w:line="480" w:lineRule="auto"/>
        <w:ind w:left="786" w:right="54" w:firstLine="774"/>
        <w:jc w:val="both"/>
        <w:rPr>
          <w:rFonts w:asciiTheme="majorBidi" w:hAnsiTheme="majorBidi" w:cstheme="majorBidi"/>
          <w:sz w:val="24"/>
          <w:szCs w:val="24"/>
        </w:rPr>
      </w:pPr>
    </w:p>
    <w:p w:rsidR="002C7060" w:rsidRDefault="002C7060" w:rsidP="00E769F9">
      <w:pPr>
        <w:pStyle w:val="ListParagraph"/>
        <w:spacing w:after="0" w:line="240" w:lineRule="auto"/>
        <w:ind w:left="851" w:right="54"/>
        <w:jc w:val="center"/>
        <w:rPr>
          <w:rFonts w:asciiTheme="majorBidi" w:hAnsiTheme="majorBidi" w:cstheme="majorBidi"/>
          <w:sz w:val="24"/>
          <w:szCs w:val="24"/>
        </w:rPr>
      </w:pPr>
      <w:r>
        <w:rPr>
          <w:rFonts w:asciiTheme="majorBidi" w:hAnsiTheme="majorBidi" w:cstheme="majorBidi"/>
          <w:sz w:val="24"/>
          <w:szCs w:val="24"/>
        </w:rPr>
        <w:lastRenderedPageBreak/>
        <w:t xml:space="preserve">Tabel 3.1 </w:t>
      </w:r>
    </w:p>
    <w:p w:rsidR="002C7060" w:rsidRDefault="002C7060" w:rsidP="00E769F9">
      <w:pPr>
        <w:pStyle w:val="ListParagraph"/>
        <w:spacing w:after="0" w:line="240" w:lineRule="auto"/>
        <w:ind w:left="851" w:right="54"/>
        <w:jc w:val="center"/>
        <w:rPr>
          <w:rFonts w:asciiTheme="majorBidi" w:hAnsiTheme="majorBidi" w:cstheme="majorBidi"/>
          <w:sz w:val="24"/>
          <w:szCs w:val="24"/>
        </w:rPr>
      </w:pPr>
      <w:r>
        <w:rPr>
          <w:rFonts w:asciiTheme="majorBidi" w:hAnsiTheme="majorBidi" w:cstheme="majorBidi"/>
          <w:sz w:val="24"/>
          <w:szCs w:val="24"/>
        </w:rPr>
        <w:t>Jadwal Penelitian</w:t>
      </w:r>
    </w:p>
    <w:p w:rsidR="002C7060" w:rsidRDefault="002C7060" w:rsidP="00E769F9">
      <w:pPr>
        <w:pStyle w:val="ListParagraph"/>
        <w:spacing w:after="0" w:line="240" w:lineRule="auto"/>
        <w:ind w:left="851" w:right="54"/>
        <w:jc w:val="center"/>
        <w:rPr>
          <w:rFonts w:asciiTheme="majorBidi" w:hAnsiTheme="majorBidi" w:cstheme="majorBidi"/>
          <w:sz w:val="24"/>
          <w:szCs w:val="24"/>
        </w:rPr>
      </w:pPr>
    </w:p>
    <w:tbl>
      <w:tblPr>
        <w:tblStyle w:val="TableGrid"/>
        <w:tblW w:w="6662" w:type="dxa"/>
        <w:tblInd w:w="959" w:type="dxa"/>
        <w:tblLayout w:type="fixed"/>
        <w:tblLook w:val="04A0" w:firstRow="1" w:lastRow="0" w:firstColumn="1" w:lastColumn="0" w:noHBand="0" w:noVBand="1"/>
      </w:tblPr>
      <w:tblGrid>
        <w:gridCol w:w="675"/>
        <w:gridCol w:w="2443"/>
        <w:gridCol w:w="709"/>
        <w:gridCol w:w="709"/>
        <w:gridCol w:w="709"/>
        <w:gridCol w:w="708"/>
        <w:gridCol w:w="709"/>
      </w:tblGrid>
      <w:tr w:rsidR="00677F84" w:rsidTr="00677F84">
        <w:trPr>
          <w:trHeight w:val="317"/>
        </w:trPr>
        <w:tc>
          <w:tcPr>
            <w:tcW w:w="675" w:type="dxa"/>
            <w:vMerge w:val="restart"/>
            <w:shd w:val="clear" w:color="auto" w:fill="BFBFBF" w:themeFill="background1" w:themeFillShade="BF"/>
            <w:vAlign w:val="center"/>
          </w:tcPr>
          <w:p w:rsidR="00677F84" w:rsidRDefault="00677F84" w:rsidP="00E769F9">
            <w:pPr>
              <w:pStyle w:val="ListParagraph"/>
              <w:spacing w:line="276" w:lineRule="auto"/>
              <w:ind w:left="0" w:right="54"/>
              <w:jc w:val="center"/>
              <w:rPr>
                <w:rFonts w:asciiTheme="majorBidi" w:hAnsiTheme="majorBidi" w:cstheme="majorBidi"/>
                <w:sz w:val="24"/>
                <w:szCs w:val="24"/>
              </w:rPr>
            </w:pPr>
            <w:r>
              <w:rPr>
                <w:rFonts w:asciiTheme="majorBidi" w:hAnsiTheme="majorBidi" w:cstheme="majorBidi"/>
                <w:sz w:val="24"/>
                <w:szCs w:val="24"/>
              </w:rPr>
              <w:t>No</w:t>
            </w:r>
          </w:p>
        </w:tc>
        <w:tc>
          <w:tcPr>
            <w:tcW w:w="2443" w:type="dxa"/>
            <w:vMerge w:val="restart"/>
            <w:shd w:val="clear" w:color="auto" w:fill="BFBFBF" w:themeFill="background1" w:themeFillShade="BF"/>
            <w:vAlign w:val="center"/>
          </w:tcPr>
          <w:p w:rsidR="00677F84" w:rsidRDefault="00677F84" w:rsidP="00E769F9">
            <w:pPr>
              <w:pStyle w:val="ListParagraph"/>
              <w:spacing w:line="276" w:lineRule="auto"/>
              <w:ind w:left="0" w:right="54"/>
              <w:jc w:val="center"/>
              <w:rPr>
                <w:rFonts w:asciiTheme="majorBidi" w:hAnsiTheme="majorBidi" w:cstheme="majorBidi"/>
                <w:sz w:val="24"/>
                <w:szCs w:val="24"/>
              </w:rPr>
            </w:pPr>
            <w:r>
              <w:rPr>
                <w:rFonts w:asciiTheme="majorBidi" w:hAnsiTheme="majorBidi" w:cstheme="majorBidi"/>
                <w:sz w:val="24"/>
                <w:szCs w:val="24"/>
              </w:rPr>
              <w:t>Kegiatan</w:t>
            </w:r>
          </w:p>
        </w:tc>
        <w:tc>
          <w:tcPr>
            <w:tcW w:w="3544" w:type="dxa"/>
            <w:gridSpan w:val="5"/>
            <w:shd w:val="clear" w:color="auto" w:fill="BFBFBF" w:themeFill="background1" w:themeFillShade="BF"/>
          </w:tcPr>
          <w:p w:rsidR="00677F84" w:rsidRDefault="00677F84" w:rsidP="00E769F9">
            <w:pPr>
              <w:pStyle w:val="ListParagraph"/>
              <w:ind w:left="0" w:right="54"/>
              <w:jc w:val="center"/>
              <w:rPr>
                <w:rFonts w:asciiTheme="majorBidi" w:hAnsiTheme="majorBidi" w:cstheme="majorBidi"/>
                <w:sz w:val="24"/>
                <w:szCs w:val="24"/>
              </w:rPr>
            </w:pPr>
            <w:r>
              <w:rPr>
                <w:rFonts w:asciiTheme="majorBidi" w:hAnsiTheme="majorBidi" w:cstheme="majorBidi"/>
                <w:sz w:val="24"/>
                <w:szCs w:val="24"/>
              </w:rPr>
              <w:t>Bulan</w:t>
            </w:r>
          </w:p>
        </w:tc>
      </w:tr>
      <w:tr w:rsidR="00677F84" w:rsidTr="00677F84">
        <w:trPr>
          <w:trHeight w:val="283"/>
        </w:trPr>
        <w:tc>
          <w:tcPr>
            <w:tcW w:w="675" w:type="dxa"/>
            <w:vMerge/>
            <w:shd w:val="clear" w:color="auto" w:fill="BFBFBF" w:themeFill="background1" w:themeFillShade="BF"/>
            <w:vAlign w:val="center"/>
          </w:tcPr>
          <w:p w:rsidR="00677F84" w:rsidRDefault="00677F84" w:rsidP="00E769F9">
            <w:pPr>
              <w:pStyle w:val="ListParagraph"/>
              <w:ind w:left="0" w:right="54"/>
              <w:jc w:val="center"/>
              <w:rPr>
                <w:rFonts w:asciiTheme="majorBidi" w:hAnsiTheme="majorBidi" w:cstheme="majorBidi"/>
                <w:sz w:val="24"/>
                <w:szCs w:val="24"/>
              </w:rPr>
            </w:pPr>
          </w:p>
        </w:tc>
        <w:tc>
          <w:tcPr>
            <w:tcW w:w="2443" w:type="dxa"/>
            <w:vMerge/>
            <w:shd w:val="clear" w:color="auto" w:fill="BFBFBF" w:themeFill="background1" w:themeFillShade="BF"/>
            <w:vAlign w:val="center"/>
          </w:tcPr>
          <w:p w:rsidR="00677F84" w:rsidRDefault="00677F84" w:rsidP="00E769F9">
            <w:pPr>
              <w:pStyle w:val="ListParagraph"/>
              <w:ind w:left="0" w:right="54"/>
              <w:jc w:val="center"/>
              <w:rPr>
                <w:rFonts w:asciiTheme="majorBidi" w:hAnsiTheme="majorBidi" w:cstheme="majorBidi"/>
                <w:sz w:val="24"/>
                <w:szCs w:val="24"/>
              </w:rPr>
            </w:pPr>
          </w:p>
        </w:tc>
        <w:tc>
          <w:tcPr>
            <w:tcW w:w="709" w:type="dxa"/>
            <w:shd w:val="clear" w:color="auto" w:fill="BFBFBF" w:themeFill="background1" w:themeFillShade="BF"/>
          </w:tcPr>
          <w:p w:rsidR="00677F84" w:rsidRDefault="001E3205" w:rsidP="00E769F9">
            <w:pPr>
              <w:pStyle w:val="ListParagraph"/>
              <w:ind w:left="0" w:right="54"/>
              <w:jc w:val="center"/>
              <w:rPr>
                <w:rFonts w:asciiTheme="majorBidi" w:hAnsiTheme="majorBidi" w:cstheme="majorBidi"/>
                <w:sz w:val="24"/>
                <w:szCs w:val="24"/>
              </w:rPr>
            </w:pPr>
            <w:r>
              <w:rPr>
                <w:rFonts w:asciiTheme="majorBidi" w:hAnsiTheme="majorBidi" w:cstheme="majorBidi"/>
                <w:sz w:val="24"/>
                <w:szCs w:val="24"/>
              </w:rPr>
              <w:t>Sept</w:t>
            </w:r>
          </w:p>
        </w:tc>
        <w:tc>
          <w:tcPr>
            <w:tcW w:w="709" w:type="dxa"/>
            <w:shd w:val="clear" w:color="auto" w:fill="BFBFBF" w:themeFill="background1" w:themeFillShade="BF"/>
          </w:tcPr>
          <w:p w:rsidR="00677F84" w:rsidRDefault="001E3205" w:rsidP="00E769F9">
            <w:pPr>
              <w:pStyle w:val="ListParagraph"/>
              <w:ind w:left="0" w:right="54"/>
              <w:jc w:val="center"/>
              <w:rPr>
                <w:rFonts w:asciiTheme="majorBidi" w:hAnsiTheme="majorBidi" w:cstheme="majorBidi"/>
                <w:sz w:val="24"/>
                <w:szCs w:val="24"/>
              </w:rPr>
            </w:pPr>
            <w:r>
              <w:rPr>
                <w:rFonts w:asciiTheme="majorBidi" w:hAnsiTheme="majorBidi" w:cstheme="majorBidi"/>
                <w:sz w:val="24"/>
                <w:szCs w:val="24"/>
              </w:rPr>
              <w:t>Okt</w:t>
            </w:r>
          </w:p>
        </w:tc>
        <w:tc>
          <w:tcPr>
            <w:tcW w:w="709" w:type="dxa"/>
            <w:shd w:val="clear" w:color="auto" w:fill="BFBFBF" w:themeFill="background1" w:themeFillShade="BF"/>
          </w:tcPr>
          <w:p w:rsidR="00677F84" w:rsidRDefault="001E3205" w:rsidP="00E769F9">
            <w:pPr>
              <w:pStyle w:val="ListParagraph"/>
              <w:ind w:left="0" w:right="54"/>
              <w:jc w:val="center"/>
              <w:rPr>
                <w:rFonts w:asciiTheme="majorBidi" w:hAnsiTheme="majorBidi" w:cstheme="majorBidi"/>
                <w:sz w:val="24"/>
                <w:szCs w:val="24"/>
              </w:rPr>
            </w:pPr>
            <w:r>
              <w:rPr>
                <w:rFonts w:asciiTheme="majorBidi" w:hAnsiTheme="majorBidi" w:cstheme="majorBidi"/>
                <w:sz w:val="24"/>
                <w:szCs w:val="24"/>
              </w:rPr>
              <w:t>Nov</w:t>
            </w:r>
          </w:p>
        </w:tc>
        <w:tc>
          <w:tcPr>
            <w:tcW w:w="708" w:type="dxa"/>
            <w:shd w:val="clear" w:color="auto" w:fill="BFBFBF" w:themeFill="background1" w:themeFillShade="BF"/>
          </w:tcPr>
          <w:p w:rsidR="00677F84" w:rsidRDefault="001E3205" w:rsidP="00E769F9">
            <w:pPr>
              <w:pStyle w:val="ListParagraph"/>
              <w:ind w:left="0" w:right="54"/>
              <w:jc w:val="center"/>
              <w:rPr>
                <w:rFonts w:asciiTheme="majorBidi" w:hAnsiTheme="majorBidi" w:cstheme="majorBidi"/>
                <w:sz w:val="24"/>
                <w:szCs w:val="24"/>
              </w:rPr>
            </w:pPr>
            <w:r>
              <w:rPr>
                <w:rFonts w:asciiTheme="majorBidi" w:hAnsiTheme="majorBidi" w:cstheme="majorBidi"/>
                <w:sz w:val="24"/>
                <w:szCs w:val="24"/>
              </w:rPr>
              <w:t>Des</w:t>
            </w:r>
          </w:p>
        </w:tc>
        <w:tc>
          <w:tcPr>
            <w:tcW w:w="709" w:type="dxa"/>
            <w:shd w:val="clear" w:color="auto" w:fill="BFBFBF" w:themeFill="background1" w:themeFillShade="BF"/>
          </w:tcPr>
          <w:p w:rsidR="00677F84" w:rsidRDefault="001E3205" w:rsidP="00E769F9">
            <w:pPr>
              <w:pStyle w:val="ListParagraph"/>
              <w:ind w:left="0" w:right="54"/>
              <w:jc w:val="center"/>
              <w:rPr>
                <w:rFonts w:asciiTheme="majorBidi" w:hAnsiTheme="majorBidi" w:cstheme="majorBidi"/>
                <w:sz w:val="24"/>
                <w:szCs w:val="24"/>
              </w:rPr>
            </w:pPr>
            <w:r>
              <w:rPr>
                <w:rFonts w:asciiTheme="majorBidi" w:hAnsiTheme="majorBidi" w:cstheme="majorBidi"/>
                <w:sz w:val="24"/>
                <w:szCs w:val="24"/>
              </w:rPr>
              <w:t>Jan</w:t>
            </w:r>
          </w:p>
        </w:tc>
      </w:tr>
      <w:tr w:rsidR="00677F84" w:rsidTr="004634D4">
        <w:trPr>
          <w:trHeight w:val="510"/>
        </w:trPr>
        <w:tc>
          <w:tcPr>
            <w:tcW w:w="675" w:type="dxa"/>
            <w:vAlign w:val="center"/>
          </w:tcPr>
          <w:p w:rsidR="00677F84" w:rsidRDefault="00677F84" w:rsidP="00E769F9">
            <w:pPr>
              <w:pStyle w:val="ListParagraph"/>
              <w:ind w:left="0" w:right="54"/>
              <w:jc w:val="center"/>
              <w:rPr>
                <w:rFonts w:asciiTheme="majorBidi" w:hAnsiTheme="majorBidi" w:cstheme="majorBidi"/>
                <w:sz w:val="24"/>
                <w:szCs w:val="24"/>
              </w:rPr>
            </w:pPr>
            <w:r>
              <w:rPr>
                <w:rFonts w:asciiTheme="majorBidi" w:hAnsiTheme="majorBidi" w:cstheme="majorBidi"/>
                <w:sz w:val="24"/>
                <w:szCs w:val="24"/>
              </w:rPr>
              <w:t>1</w:t>
            </w:r>
          </w:p>
        </w:tc>
        <w:tc>
          <w:tcPr>
            <w:tcW w:w="2443" w:type="dxa"/>
            <w:vAlign w:val="center"/>
          </w:tcPr>
          <w:p w:rsidR="00677F84" w:rsidRDefault="00677F84" w:rsidP="00E769F9">
            <w:pPr>
              <w:pStyle w:val="ListParagraph"/>
              <w:ind w:left="0" w:right="54"/>
              <w:rPr>
                <w:rFonts w:asciiTheme="majorBidi" w:hAnsiTheme="majorBidi" w:cstheme="majorBidi"/>
                <w:sz w:val="24"/>
                <w:szCs w:val="24"/>
              </w:rPr>
            </w:pPr>
            <w:r>
              <w:rPr>
                <w:rFonts w:asciiTheme="majorBidi" w:hAnsiTheme="majorBidi" w:cstheme="majorBidi"/>
                <w:sz w:val="24"/>
                <w:szCs w:val="24"/>
              </w:rPr>
              <w:t>Observasi</w:t>
            </w:r>
          </w:p>
        </w:tc>
        <w:tc>
          <w:tcPr>
            <w:tcW w:w="709" w:type="dxa"/>
            <w:shd w:val="clear" w:color="auto" w:fill="FFFF00"/>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8" w:type="dxa"/>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r>
      <w:tr w:rsidR="00677F84" w:rsidTr="004634D4">
        <w:trPr>
          <w:trHeight w:val="510"/>
        </w:trPr>
        <w:tc>
          <w:tcPr>
            <w:tcW w:w="675" w:type="dxa"/>
            <w:vAlign w:val="center"/>
          </w:tcPr>
          <w:p w:rsidR="00677F84" w:rsidRDefault="00677F84" w:rsidP="00E769F9">
            <w:pPr>
              <w:pStyle w:val="ListParagraph"/>
              <w:ind w:left="0" w:right="54"/>
              <w:jc w:val="center"/>
              <w:rPr>
                <w:rFonts w:asciiTheme="majorBidi" w:hAnsiTheme="majorBidi" w:cstheme="majorBidi"/>
                <w:sz w:val="24"/>
                <w:szCs w:val="24"/>
              </w:rPr>
            </w:pPr>
            <w:r>
              <w:rPr>
                <w:rFonts w:asciiTheme="majorBidi" w:hAnsiTheme="majorBidi" w:cstheme="majorBidi"/>
                <w:sz w:val="24"/>
                <w:szCs w:val="24"/>
              </w:rPr>
              <w:t>2</w:t>
            </w:r>
          </w:p>
        </w:tc>
        <w:tc>
          <w:tcPr>
            <w:tcW w:w="2443" w:type="dxa"/>
            <w:vAlign w:val="center"/>
          </w:tcPr>
          <w:p w:rsidR="00677F84" w:rsidRDefault="00677F84" w:rsidP="00E769F9">
            <w:pPr>
              <w:pStyle w:val="ListParagraph"/>
              <w:ind w:left="0" w:right="54"/>
              <w:rPr>
                <w:rFonts w:asciiTheme="majorBidi" w:hAnsiTheme="majorBidi" w:cstheme="majorBidi"/>
                <w:sz w:val="24"/>
                <w:szCs w:val="24"/>
              </w:rPr>
            </w:pPr>
            <w:r>
              <w:rPr>
                <w:rFonts w:asciiTheme="majorBidi" w:hAnsiTheme="majorBidi" w:cstheme="majorBidi"/>
                <w:sz w:val="24"/>
                <w:szCs w:val="24"/>
              </w:rPr>
              <w:t>Dokumentasi</w:t>
            </w:r>
          </w:p>
        </w:tc>
        <w:tc>
          <w:tcPr>
            <w:tcW w:w="709" w:type="dxa"/>
            <w:shd w:val="clear" w:color="auto" w:fill="FFFF00"/>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8" w:type="dxa"/>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r>
      <w:tr w:rsidR="00677F84" w:rsidTr="004634D4">
        <w:trPr>
          <w:trHeight w:val="510"/>
        </w:trPr>
        <w:tc>
          <w:tcPr>
            <w:tcW w:w="675" w:type="dxa"/>
            <w:vAlign w:val="center"/>
          </w:tcPr>
          <w:p w:rsidR="00677F84" w:rsidRDefault="00677F84" w:rsidP="00E769F9">
            <w:pPr>
              <w:pStyle w:val="ListParagraph"/>
              <w:ind w:left="0" w:right="54"/>
              <w:jc w:val="center"/>
              <w:rPr>
                <w:rFonts w:asciiTheme="majorBidi" w:hAnsiTheme="majorBidi" w:cstheme="majorBidi"/>
                <w:sz w:val="24"/>
                <w:szCs w:val="24"/>
              </w:rPr>
            </w:pPr>
            <w:r>
              <w:rPr>
                <w:rFonts w:asciiTheme="majorBidi" w:hAnsiTheme="majorBidi" w:cstheme="majorBidi"/>
                <w:sz w:val="24"/>
                <w:szCs w:val="24"/>
              </w:rPr>
              <w:t>3</w:t>
            </w:r>
          </w:p>
        </w:tc>
        <w:tc>
          <w:tcPr>
            <w:tcW w:w="2443" w:type="dxa"/>
            <w:vAlign w:val="center"/>
          </w:tcPr>
          <w:p w:rsidR="00677F84" w:rsidRDefault="00677F84" w:rsidP="00E769F9">
            <w:pPr>
              <w:pStyle w:val="ListParagraph"/>
              <w:ind w:left="0" w:right="54"/>
              <w:rPr>
                <w:rFonts w:asciiTheme="majorBidi" w:hAnsiTheme="majorBidi" w:cstheme="majorBidi"/>
                <w:sz w:val="24"/>
                <w:szCs w:val="24"/>
              </w:rPr>
            </w:pPr>
            <w:r>
              <w:rPr>
                <w:rFonts w:asciiTheme="majorBidi" w:hAnsiTheme="majorBidi" w:cstheme="majorBidi"/>
                <w:sz w:val="24"/>
                <w:szCs w:val="24"/>
              </w:rPr>
              <w:t xml:space="preserve">Menyusunan Instrumen </w:t>
            </w: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9" w:type="dxa"/>
            <w:shd w:val="clear" w:color="auto" w:fill="FFFF00"/>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8" w:type="dxa"/>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r>
      <w:tr w:rsidR="00677F84" w:rsidTr="004634D4">
        <w:trPr>
          <w:trHeight w:val="510"/>
        </w:trPr>
        <w:tc>
          <w:tcPr>
            <w:tcW w:w="675" w:type="dxa"/>
            <w:vAlign w:val="center"/>
          </w:tcPr>
          <w:p w:rsidR="00677F84" w:rsidRDefault="00677F84" w:rsidP="00E769F9">
            <w:pPr>
              <w:pStyle w:val="ListParagraph"/>
              <w:ind w:left="0" w:right="54"/>
              <w:jc w:val="center"/>
              <w:rPr>
                <w:rFonts w:asciiTheme="majorBidi" w:hAnsiTheme="majorBidi" w:cstheme="majorBidi"/>
                <w:sz w:val="24"/>
                <w:szCs w:val="24"/>
              </w:rPr>
            </w:pPr>
            <w:r>
              <w:rPr>
                <w:rFonts w:asciiTheme="majorBidi" w:hAnsiTheme="majorBidi" w:cstheme="majorBidi"/>
                <w:sz w:val="24"/>
                <w:szCs w:val="24"/>
              </w:rPr>
              <w:t>4</w:t>
            </w:r>
          </w:p>
        </w:tc>
        <w:tc>
          <w:tcPr>
            <w:tcW w:w="2443" w:type="dxa"/>
            <w:vAlign w:val="center"/>
          </w:tcPr>
          <w:p w:rsidR="00677F84" w:rsidRDefault="00677F84" w:rsidP="00E769F9">
            <w:pPr>
              <w:pStyle w:val="ListParagraph"/>
              <w:ind w:left="0" w:right="54"/>
              <w:rPr>
                <w:rFonts w:asciiTheme="majorBidi" w:hAnsiTheme="majorBidi" w:cstheme="majorBidi"/>
                <w:sz w:val="24"/>
                <w:szCs w:val="24"/>
              </w:rPr>
            </w:pPr>
            <w:r>
              <w:rPr>
                <w:rFonts w:asciiTheme="majorBidi" w:hAnsiTheme="majorBidi" w:cstheme="majorBidi"/>
                <w:sz w:val="24"/>
                <w:szCs w:val="24"/>
              </w:rPr>
              <w:t xml:space="preserve">Penyebar Instrumen </w:t>
            </w: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9" w:type="dxa"/>
            <w:shd w:val="clear" w:color="auto" w:fill="FFFF00"/>
          </w:tcPr>
          <w:p w:rsidR="00677F84" w:rsidRDefault="00677F84" w:rsidP="00E769F9">
            <w:pPr>
              <w:pStyle w:val="ListParagraph"/>
              <w:ind w:left="0" w:right="54"/>
              <w:rPr>
                <w:rFonts w:asciiTheme="majorBidi" w:hAnsiTheme="majorBidi" w:cstheme="majorBidi"/>
                <w:sz w:val="24"/>
                <w:szCs w:val="24"/>
              </w:rPr>
            </w:pPr>
          </w:p>
        </w:tc>
        <w:tc>
          <w:tcPr>
            <w:tcW w:w="708" w:type="dxa"/>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r>
      <w:tr w:rsidR="00677F84" w:rsidTr="004634D4">
        <w:trPr>
          <w:trHeight w:val="510"/>
        </w:trPr>
        <w:tc>
          <w:tcPr>
            <w:tcW w:w="675" w:type="dxa"/>
            <w:vAlign w:val="center"/>
          </w:tcPr>
          <w:p w:rsidR="00677F84" w:rsidRDefault="00677F84" w:rsidP="00E769F9">
            <w:pPr>
              <w:pStyle w:val="ListParagraph"/>
              <w:ind w:left="0" w:right="54"/>
              <w:jc w:val="center"/>
              <w:rPr>
                <w:rFonts w:asciiTheme="majorBidi" w:hAnsiTheme="majorBidi" w:cstheme="majorBidi"/>
                <w:sz w:val="24"/>
                <w:szCs w:val="24"/>
              </w:rPr>
            </w:pPr>
            <w:r>
              <w:rPr>
                <w:rFonts w:asciiTheme="majorBidi" w:hAnsiTheme="majorBidi" w:cstheme="majorBidi"/>
                <w:sz w:val="24"/>
                <w:szCs w:val="24"/>
              </w:rPr>
              <w:t>5</w:t>
            </w:r>
          </w:p>
        </w:tc>
        <w:tc>
          <w:tcPr>
            <w:tcW w:w="2443" w:type="dxa"/>
            <w:vAlign w:val="center"/>
          </w:tcPr>
          <w:p w:rsidR="00677F84" w:rsidRDefault="00677F84" w:rsidP="00E769F9">
            <w:pPr>
              <w:pStyle w:val="ListParagraph"/>
              <w:ind w:left="0" w:right="54"/>
              <w:rPr>
                <w:rFonts w:asciiTheme="majorBidi" w:hAnsiTheme="majorBidi" w:cstheme="majorBidi"/>
                <w:sz w:val="24"/>
                <w:szCs w:val="24"/>
              </w:rPr>
            </w:pPr>
            <w:r>
              <w:rPr>
                <w:rFonts w:asciiTheme="majorBidi" w:hAnsiTheme="majorBidi" w:cstheme="majorBidi"/>
                <w:sz w:val="24"/>
                <w:szCs w:val="24"/>
              </w:rPr>
              <w:t>Pengumpulan Instrumen</w:t>
            </w: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9" w:type="dxa"/>
            <w:shd w:val="clear" w:color="auto" w:fill="FFFF00"/>
          </w:tcPr>
          <w:p w:rsidR="00677F84" w:rsidRDefault="00677F84" w:rsidP="00E769F9">
            <w:pPr>
              <w:pStyle w:val="ListParagraph"/>
              <w:ind w:left="0" w:right="54"/>
              <w:rPr>
                <w:rFonts w:asciiTheme="majorBidi" w:hAnsiTheme="majorBidi" w:cstheme="majorBidi"/>
                <w:sz w:val="24"/>
                <w:szCs w:val="24"/>
              </w:rPr>
            </w:pPr>
          </w:p>
        </w:tc>
        <w:tc>
          <w:tcPr>
            <w:tcW w:w="708" w:type="dxa"/>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r>
      <w:tr w:rsidR="00677F84" w:rsidTr="004634D4">
        <w:trPr>
          <w:trHeight w:val="510"/>
        </w:trPr>
        <w:tc>
          <w:tcPr>
            <w:tcW w:w="675" w:type="dxa"/>
            <w:vAlign w:val="center"/>
          </w:tcPr>
          <w:p w:rsidR="00677F84" w:rsidRDefault="00677F84" w:rsidP="00E769F9">
            <w:pPr>
              <w:pStyle w:val="ListParagraph"/>
              <w:ind w:left="0" w:right="54"/>
              <w:jc w:val="center"/>
              <w:rPr>
                <w:rFonts w:asciiTheme="majorBidi" w:hAnsiTheme="majorBidi" w:cstheme="majorBidi"/>
                <w:sz w:val="24"/>
                <w:szCs w:val="24"/>
              </w:rPr>
            </w:pPr>
            <w:r>
              <w:rPr>
                <w:rFonts w:asciiTheme="majorBidi" w:hAnsiTheme="majorBidi" w:cstheme="majorBidi"/>
                <w:sz w:val="24"/>
                <w:szCs w:val="24"/>
              </w:rPr>
              <w:t>6</w:t>
            </w:r>
          </w:p>
        </w:tc>
        <w:tc>
          <w:tcPr>
            <w:tcW w:w="2443" w:type="dxa"/>
            <w:vAlign w:val="center"/>
          </w:tcPr>
          <w:p w:rsidR="00677F84" w:rsidRDefault="00677F84" w:rsidP="00E769F9">
            <w:pPr>
              <w:pStyle w:val="ListParagraph"/>
              <w:ind w:left="0" w:right="54"/>
              <w:rPr>
                <w:rFonts w:asciiTheme="majorBidi" w:hAnsiTheme="majorBidi" w:cstheme="majorBidi"/>
                <w:sz w:val="24"/>
                <w:szCs w:val="24"/>
              </w:rPr>
            </w:pPr>
            <w:r>
              <w:rPr>
                <w:rFonts w:asciiTheme="majorBidi" w:hAnsiTheme="majorBidi" w:cstheme="majorBidi"/>
                <w:sz w:val="24"/>
                <w:szCs w:val="24"/>
              </w:rPr>
              <w:t>Pengolahan Data</w:t>
            </w: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8" w:type="dxa"/>
            <w:shd w:val="clear" w:color="auto" w:fill="FFFF00"/>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r>
      <w:tr w:rsidR="00677F84" w:rsidTr="004634D4">
        <w:trPr>
          <w:trHeight w:val="510"/>
        </w:trPr>
        <w:tc>
          <w:tcPr>
            <w:tcW w:w="675" w:type="dxa"/>
            <w:vAlign w:val="center"/>
          </w:tcPr>
          <w:p w:rsidR="00677F84" w:rsidRDefault="00677F84" w:rsidP="00E769F9">
            <w:pPr>
              <w:pStyle w:val="ListParagraph"/>
              <w:ind w:left="0" w:right="54"/>
              <w:jc w:val="center"/>
              <w:rPr>
                <w:rFonts w:asciiTheme="majorBidi" w:hAnsiTheme="majorBidi" w:cstheme="majorBidi"/>
                <w:sz w:val="24"/>
                <w:szCs w:val="24"/>
              </w:rPr>
            </w:pPr>
            <w:r>
              <w:rPr>
                <w:rFonts w:asciiTheme="majorBidi" w:hAnsiTheme="majorBidi" w:cstheme="majorBidi"/>
                <w:sz w:val="24"/>
                <w:szCs w:val="24"/>
              </w:rPr>
              <w:t>7</w:t>
            </w:r>
          </w:p>
        </w:tc>
        <w:tc>
          <w:tcPr>
            <w:tcW w:w="2443" w:type="dxa"/>
            <w:vAlign w:val="center"/>
          </w:tcPr>
          <w:p w:rsidR="00677F84" w:rsidRDefault="00677F84" w:rsidP="00E769F9">
            <w:pPr>
              <w:pStyle w:val="ListParagraph"/>
              <w:ind w:left="0" w:right="54"/>
              <w:rPr>
                <w:rFonts w:asciiTheme="majorBidi" w:hAnsiTheme="majorBidi" w:cstheme="majorBidi"/>
                <w:sz w:val="24"/>
                <w:szCs w:val="24"/>
              </w:rPr>
            </w:pPr>
            <w:r>
              <w:rPr>
                <w:rFonts w:asciiTheme="majorBidi" w:hAnsiTheme="majorBidi" w:cstheme="majorBidi"/>
                <w:sz w:val="24"/>
                <w:szCs w:val="24"/>
              </w:rPr>
              <w:t>Penyususnan Laporan</w:t>
            </w: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8" w:type="dxa"/>
            <w:shd w:val="clear" w:color="auto" w:fill="FFFF00"/>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r>
      <w:tr w:rsidR="00677F84" w:rsidTr="004634D4">
        <w:trPr>
          <w:trHeight w:val="510"/>
        </w:trPr>
        <w:tc>
          <w:tcPr>
            <w:tcW w:w="675" w:type="dxa"/>
            <w:vAlign w:val="center"/>
          </w:tcPr>
          <w:p w:rsidR="00677F84" w:rsidRDefault="00677F84" w:rsidP="00E769F9">
            <w:pPr>
              <w:pStyle w:val="ListParagraph"/>
              <w:ind w:left="0" w:right="54"/>
              <w:jc w:val="center"/>
              <w:rPr>
                <w:rFonts w:asciiTheme="majorBidi" w:hAnsiTheme="majorBidi" w:cstheme="majorBidi"/>
                <w:sz w:val="24"/>
                <w:szCs w:val="24"/>
              </w:rPr>
            </w:pPr>
            <w:r>
              <w:rPr>
                <w:rFonts w:asciiTheme="majorBidi" w:hAnsiTheme="majorBidi" w:cstheme="majorBidi"/>
                <w:sz w:val="24"/>
                <w:szCs w:val="24"/>
              </w:rPr>
              <w:t>8</w:t>
            </w:r>
          </w:p>
        </w:tc>
        <w:tc>
          <w:tcPr>
            <w:tcW w:w="2443" w:type="dxa"/>
            <w:vAlign w:val="center"/>
          </w:tcPr>
          <w:p w:rsidR="00677F84" w:rsidRDefault="00677F84" w:rsidP="00E769F9">
            <w:pPr>
              <w:pStyle w:val="ListParagraph"/>
              <w:ind w:left="0" w:right="54"/>
              <w:rPr>
                <w:rFonts w:asciiTheme="majorBidi" w:hAnsiTheme="majorBidi" w:cstheme="majorBidi"/>
                <w:sz w:val="24"/>
                <w:szCs w:val="24"/>
              </w:rPr>
            </w:pPr>
            <w:r>
              <w:rPr>
                <w:rFonts w:asciiTheme="majorBidi" w:hAnsiTheme="majorBidi" w:cstheme="majorBidi"/>
                <w:sz w:val="24"/>
                <w:szCs w:val="24"/>
              </w:rPr>
              <w:t>Pelaporan Hasil Penelitian</w:t>
            </w: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9" w:type="dxa"/>
          </w:tcPr>
          <w:p w:rsidR="00677F84" w:rsidRDefault="00677F84" w:rsidP="00E769F9">
            <w:pPr>
              <w:pStyle w:val="ListParagraph"/>
              <w:ind w:left="0" w:right="54"/>
              <w:rPr>
                <w:rFonts w:asciiTheme="majorBidi" w:hAnsiTheme="majorBidi" w:cstheme="majorBidi"/>
                <w:sz w:val="24"/>
                <w:szCs w:val="24"/>
              </w:rPr>
            </w:pPr>
          </w:p>
        </w:tc>
        <w:tc>
          <w:tcPr>
            <w:tcW w:w="708" w:type="dxa"/>
          </w:tcPr>
          <w:p w:rsidR="00677F84" w:rsidRDefault="00677F84" w:rsidP="00E769F9">
            <w:pPr>
              <w:pStyle w:val="ListParagraph"/>
              <w:ind w:left="0" w:right="54"/>
              <w:rPr>
                <w:rFonts w:asciiTheme="majorBidi" w:hAnsiTheme="majorBidi" w:cstheme="majorBidi"/>
                <w:sz w:val="24"/>
                <w:szCs w:val="24"/>
              </w:rPr>
            </w:pPr>
          </w:p>
        </w:tc>
        <w:tc>
          <w:tcPr>
            <w:tcW w:w="709" w:type="dxa"/>
            <w:shd w:val="clear" w:color="auto" w:fill="FFFF00"/>
          </w:tcPr>
          <w:p w:rsidR="00677F84" w:rsidRDefault="00677F84" w:rsidP="00E769F9">
            <w:pPr>
              <w:pStyle w:val="ListParagraph"/>
              <w:ind w:left="0" w:right="54"/>
              <w:rPr>
                <w:rFonts w:asciiTheme="majorBidi" w:hAnsiTheme="majorBidi" w:cstheme="majorBidi"/>
                <w:sz w:val="24"/>
                <w:szCs w:val="24"/>
              </w:rPr>
            </w:pPr>
          </w:p>
        </w:tc>
      </w:tr>
    </w:tbl>
    <w:p w:rsidR="002C53A0" w:rsidRPr="00BD0F92" w:rsidRDefault="002C53A0" w:rsidP="00E769F9">
      <w:pPr>
        <w:tabs>
          <w:tab w:val="left" w:pos="851"/>
        </w:tabs>
        <w:spacing w:after="0" w:line="480" w:lineRule="auto"/>
        <w:ind w:right="54"/>
        <w:jc w:val="both"/>
        <w:rPr>
          <w:rFonts w:ascii="Times New Roman" w:eastAsia="Times New Roman" w:hAnsi="Times New Roman" w:cs="Times New Roman"/>
          <w:spacing w:val="1"/>
          <w:sz w:val="24"/>
          <w:szCs w:val="24"/>
        </w:rPr>
      </w:pPr>
    </w:p>
    <w:p w:rsidR="006D014C" w:rsidRPr="008A06F2" w:rsidRDefault="00150733" w:rsidP="00E769F9">
      <w:pPr>
        <w:pStyle w:val="ListParagraph"/>
        <w:numPr>
          <w:ilvl w:val="0"/>
          <w:numId w:val="1"/>
        </w:numPr>
        <w:tabs>
          <w:tab w:val="left" w:pos="426"/>
        </w:tabs>
        <w:spacing w:after="0" w:line="480" w:lineRule="auto"/>
        <w:ind w:left="426" w:right="54"/>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Desain Penelitian</w:t>
      </w:r>
    </w:p>
    <w:p w:rsidR="002C53A0" w:rsidRDefault="00150733" w:rsidP="00E769F9">
      <w:pPr>
        <w:pStyle w:val="ListParagraph"/>
        <w:tabs>
          <w:tab w:val="left" w:pos="426"/>
        </w:tabs>
        <w:spacing w:after="0" w:line="480" w:lineRule="auto"/>
        <w:ind w:left="426" w:right="54" w:firstLine="708"/>
        <w:jc w:val="both"/>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spacing w:val="1"/>
          <w:sz w:val="24"/>
          <w:szCs w:val="24"/>
        </w:rPr>
        <w:t>Desain yang digunakan dalam penelitian ini adalah desain anova dua arah (2 x 2).</w:t>
      </w:r>
      <w:proofErr w:type="gramEnd"/>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Desain dalam penelitian ini adalah dengan membagi dua kelas atau kelompok, yakni kelas eksperimen dan kelas pembanding/kontrol.</w:t>
      </w:r>
      <w:proofErr w:type="gramEnd"/>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Pembelajaran dikelas eksperimen dengan metode muraja’ah, sedangkan pada kelas kontrol pembelajaran dengan metode konvensional.</w:t>
      </w:r>
      <w:proofErr w:type="gramEnd"/>
    </w:p>
    <w:p w:rsidR="00150733" w:rsidRDefault="009133ED" w:rsidP="00E769F9">
      <w:pPr>
        <w:pStyle w:val="ListParagraph"/>
        <w:tabs>
          <w:tab w:val="left" w:pos="426"/>
        </w:tabs>
        <w:spacing w:after="0" w:line="480" w:lineRule="auto"/>
        <w:ind w:left="426" w:right="54" w:firstLine="708"/>
        <w:jc w:val="both"/>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spacing w:val="1"/>
          <w:sz w:val="24"/>
          <w:szCs w:val="24"/>
        </w:rPr>
        <w:t>P</w:t>
      </w:r>
      <w:r w:rsidR="00150733">
        <w:rPr>
          <w:rFonts w:ascii="Times New Roman" w:eastAsia="Times New Roman" w:hAnsi="Times New Roman" w:cs="Times New Roman"/>
          <w:spacing w:val="1"/>
          <w:sz w:val="24"/>
          <w:szCs w:val="24"/>
        </w:rPr>
        <w:t xml:space="preserve">enelitian ini mengguanakan dua </w:t>
      </w:r>
      <w:r>
        <w:rPr>
          <w:rFonts w:ascii="Times New Roman" w:eastAsia="Times New Roman" w:hAnsi="Times New Roman" w:cs="Times New Roman"/>
          <w:spacing w:val="1"/>
          <w:sz w:val="24"/>
          <w:szCs w:val="24"/>
        </w:rPr>
        <w:t>bentuk</w:t>
      </w:r>
      <w:r w:rsidR="00150733">
        <w:rPr>
          <w:rFonts w:ascii="Times New Roman" w:eastAsia="Times New Roman" w:hAnsi="Times New Roman" w:cs="Times New Roman"/>
          <w:spacing w:val="1"/>
          <w:sz w:val="24"/>
          <w:szCs w:val="24"/>
        </w:rPr>
        <w:t xml:space="preserve"> instrument yang berbentuk kuesioner dan tes.</w:t>
      </w:r>
      <w:proofErr w:type="gramEnd"/>
      <w:r w:rsidR="00150733">
        <w:rPr>
          <w:rFonts w:ascii="Times New Roman" w:eastAsia="Times New Roman" w:hAnsi="Times New Roman" w:cs="Times New Roman"/>
          <w:spacing w:val="1"/>
          <w:sz w:val="24"/>
          <w:szCs w:val="24"/>
        </w:rPr>
        <w:t xml:space="preserve"> </w:t>
      </w:r>
      <w:proofErr w:type="gramStart"/>
      <w:r w:rsidR="00150733">
        <w:rPr>
          <w:rFonts w:ascii="Times New Roman" w:eastAsia="Times New Roman" w:hAnsi="Times New Roman" w:cs="Times New Roman"/>
          <w:spacing w:val="1"/>
          <w:sz w:val="24"/>
          <w:szCs w:val="24"/>
        </w:rPr>
        <w:t xml:space="preserve">Kuesioner untuk mengukur disiplin </w:t>
      </w:r>
      <w:r w:rsidR="00150733">
        <w:rPr>
          <w:rFonts w:ascii="Times New Roman" w:eastAsia="Times New Roman" w:hAnsi="Times New Roman" w:cs="Times New Roman"/>
          <w:spacing w:val="1"/>
          <w:sz w:val="24"/>
          <w:szCs w:val="24"/>
        </w:rPr>
        <w:lastRenderedPageBreak/>
        <w:t>belajar (X</w:t>
      </w:r>
      <w:r w:rsidR="00150733" w:rsidRPr="00150733">
        <w:rPr>
          <w:rFonts w:ascii="Times New Roman" w:eastAsia="Times New Roman" w:hAnsi="Times New Roman" w:cs="Times New Roman"/>
          <w:spacing w:val="1"/>
          <w:sz w:val="24"/>
          <w:szCs w:val="24"/>
          <w:vertAlign w:val="subscript"/>
        </w:rPr>
        <w:t>2</w:t>
      </w:r>
      <w:r w:rsidR="00150733">
        <w:rPr>
          <w:rFonts w:ascii="Times New Roman" w:eastAsia="Times New Roman" w:hAnsi="Times New Roman" w:cs="Times New Roman"/>
          <w:spacing w:val="1"/>
          <w:sz w:val="24"/>
          <w:szCs w:val="24"/>
        </w:rPr>
        <w:t>), sedangkan tes tulis digunakan untuk mengukur variabel hasil belajar (Y)</w:t>
      </w:r>
      <w:r w:rsidR="00C5686B">
        <w:rPr>
          <w:rFonts w:ascii="Times New Roman" w:eastAsia="Times New Roman" w:hAnsi="Times New Roman" w:cs="Times New Roman"/>
          <w:spacing w:val="1"/>
          <w:sz w:val="24"/>
          <w:szCs w:val="24"/>
        </w:rPr>
        <w:t xml:space="preserve"> adapun metode murajaa’ah dipakai sebagai alat kontrol dalam melihat perbedaan dari uji eksperimen tersebut.</w:t>
      </w:r>
      <w:proofErr w:type="gramEnd"/>
    </w:p>
    <w:p w:rsidR="00C5686B" w:rsidRDefault="00C5686B" w:rsidP="00E769F9">
      <w:pPr>
        <w:pStyle w:val="ListParagraph"/>
        <w:tabs>
          <w:tab w:val="left" w:pos="426"/>
        </w:tabs>
        <w:spacing w:after="0"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Desain anova dua arah (2 x 2) dilakukan untuk menguji interaksi antar variabel dengan mengacu pada banyaknya variabel dan sub variabel</w:t>
      </w:r>
      <w:r w:rsidR="00A7302D">
        <w:rPr>
          <w:rFonts w:ascii="Times New Roman" w:eastAsia="Times New Roman" w:hAnsi="Times New Roman" w:cs="Times New Roman"/>
          <w:spacing w:val="1"/>
          <w:sz w:val="24"/>
          <w:szCs w:val="24"/>
        </w:rPr>
        <w:t xml:space="preserve"> yang ada dalam penelitian ini. Variabel tersebut </w:t>
      </w:r>
      <w:proofErr w:type="gramStart"/>
      <w:r w:rsidR="00A7302D">
        <w:rPr>
          <w:rFonts w:ascii="Times New Roman" w:eastAsia="Times New Roman" w:hAnsi="Times New Roman" w:cs="Times New Roman"/>
          <w:spacing w:val="1"/>
          <w:sz w:val="24"/>
          <w:szCs w:val="24"/>
        </w:rPr>
        <w:t>adalah :</w:t>
      </w:r>
      <w:proofErr w:type="gramEnd"/>
    </w:p>
    <w:p w:rsidR="00A7302D" w:rsidRDefault="00A7302D" w:rsidP="00E769F9">
      <w:pPr>
        <w:pStyle w:val="ListParagraph"/>
        <w:numPr>
          <w:ilvl w:val="0"/>
          <w:numId w:val="14"/>
        </w:numPr>
        <w:tabs>
          <w:tab w:val="left" w:pos="426"/>
        </w:tabs>
        <w:spacing w:after="0" w:line="480" w:lineRule="auto"/>
        <w:ind w:left="851"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Variabel bebas yaitu :</w:t>
      </w:r>
    </w:p>
    <w:p w:rsidR="00A7302D" w:rsidRDefault="00A7302D" w:rsidP="00E769F9">
      <w:pPr>
        <w:pStyle w:val="ListParagraph"/>
        <w:numPr>
          <w:ilvl w:val="0"/>
          <w:numId w:val="15"/>
        </w:numPr>
        <w:tabs>
          <w:tab w:val="left" w:pos="426"/>
        </w:tabs>
        <w:spacing w:after="0" w:line="480" w:lineRule="auto"/>
        <w:ind w:left="1276"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Metode Muraja’ah (A)</w:t>
      </w:r>
    </w:p>
    <w:p w:rsidR="00A7302D" w:rsidRDefault="001E118D" w:rsidP="00E769F9">
      <w:pPr>
        <w:pStyle w:val="ListParagraph"/>
        <w:numPr>
          <w:ilvl w:val="0"/>
          <w:numId w:val="15"/>
        </w:numPr>
        <w:tabs>
          <w:tab w:val="left" w:pos="426"/>
        </w:tabs>
        <w:spacing w:after="0" w:line="480" w:lineRule="auto"/>
        <w:ind w:left="1276"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Disiplin</w:t>
      </w:r>
      <w:r w:rsidR="00A7302D">
        <w:rPr>
          <w:rFonts w:ascii="Times New Roman" w:eastAsia="Times New Roman" w:hAnsi="Times New Roman" w:cs="Times New Roman"/>
          <w:spacing w:val="1"/>
          <w:sz w:val="24"/>
          <w:szCs w:val="24"/>
        </w:rPr>
        <w:t xml:space="preserve"> Belajar (B)</w:t>
      </w:r>
    </w:p>
    <w:p w:rsidR="00A7302D" w:rsidRDefault="00A7302D" w:rsidP="00E769F9">
      <w:pPr>
        <w:pStyle w:val="ListParagraph"/>
        <w:numPr>
          <w:ilvl w:val="0"/>
          <w:numId w:val="14"/>
        </w:numPr>
        <w:tabs>
          <w:tab w:val="left" w:pos="426"/>
        </w:tabs>
        <w:spacing w:after="0" w:line="480" w:lineRule="auto"/>
        <w:ind w:left="851" w:right="54"/>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Variabel Terikat</w:t>
      </w:r>
    </w:p>
    <w:p w:rsidR="00A7302D" w:rsidRDefault="00A7302D" w:rsidP="00E769F9">
      <w:pPr>
        <w:pStyle w:val="ListParagraph"/>
        <w:tabs>
          <w:tab w:val="left" w:pos="426"/>
        </w:tabs>
        <w:spacing w:after="0" w:line="480" w:lineRule="auto"/>
        <w:ind w:left="851" w:right="54"/>
        <w:jc w:val="both"/>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spacing w:val="1"/>
          <w:sz w:val="24"/>
          <w:szCs w:val="24"/>
        </w:rPr>
        <w:t>Variabel terikatnya dalah hasil belajar tahfidz.</w:t>
      </w:r>
      <w:proofErr w:type="gramEnd"/>
    </w:p>
    <w:p w:rsidR="00A7302D" w:rsidRDefault="00A7302D" w:rsidP="00E769F9">
      <w:pPr>
        <w:pStyle w:val="ListParagraph"/>
        <w:tabs>
          <w:tab w:val="left" w:pos="426"/>
        </w:tabs>
        <w:spacing w:after="0" w:line="480" w:lineRule="auto"/>
        <w:ind w:left="426" w:right="54" w:firstLine="708"/>
        <w:jc w:val="both"/>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spacing w:val="1"/>
          <w:sz w:val="24"/>
          <w:szCs w:val="24"/>
        </w:rPr>
        <w:t>Variabel bebas metode pembelajaran yang digunakan peneliti dalam penelitian ini dibedakan dalam dua katagori</w:t>
      </w:r>
      <w:r w:rsidR="002D3D41">
        <w:rPr>
          <w:rFonts w:ascii="Times New Roman" w:eastAsia="Times New Roman" w:hAnsi="Times New Roman" w:cs="Times New Roman"/>
          <w:spacing w:val="1"/>
          <w:sz w:val="24"/>
          <w:szCs w:val="24"/>
        </w:rPr>
        <w:t>, yakni penggunaan metode pembelajaran (A1) dan metode pembelajaran (A2).</w:t>
      </w:r>
      <w:proofErr w:type="gramEnd"/>
      <w:r w:rsidR="002D3D41">
        <w:rPr>
          <w:rFonts w:ascii="Times New Roman" w:eastAsia="Times New Roman" w:hAnsi="Times New Roman" w:cs="Times New Roman"/>
          <w:spacing w:val="1"/>
          <w:sz w:val="24"/>
          <w:szCs w:val="24"/>
        </w:rPr>
        <w:t xml:space="preserve"> </w:t>
      </w:r>
      <w:proofErr w:type="gramStart"/>
      <w:r w:rsidR="002D3D41">
        <w:rPr>
          <w:rFonts w:ascii="Times New Roman" w:eastAsia="Times New Roman" w:hAnsi="Times New Roman" w:cs="Times New Roman"/>
          <w:spacing w:val="1"/>
          <w:sz w:val="24"/>
          <w:szCs w:val="24"/>
        </w:rPr>
        <w:t>Selanjutnya variabel bebas disiplin belajar dibedakan atas disiplin belajar tinggi (B1) dan disiplin belajar rendah (B2).</w:t>
      </w:r>
      <w:proofErr w:type="gramEnd"/>
      <w:r w:rsidR="002D3D41">
        <w:rPr>
          <w:rFonts w:ascii="Times New Roman" w:eastAsia="Times New Roman" w:hAnsi="Times New Roman" w:cs="Times New Roman"/>
          <w:spacing w:val="1"/>
          <w:sz w:val="24"/>
          <w:szCs w:val="24"/>
        </w:rPr>
        <w:t xml:space="preserve"> Untuk lebih jelas hubungan antar variabel dalam keterpengaruhan </w:t>
      </w:r>
      <w:r w:rsidR="002D3D41">
        <w:rPr>
          <w:rFonts w:ascii="Times New Roman" w:eastAsia="Times New Roman" w:hAnsi="Times New Roman" w:cs="Times New Roman"/>
          <w:spacing w:val="1"/>
          <w:sz w:val="24"/>
          <w:szCs w:val="24"/>
        </w:rPr>
        <w:lastRenderedPageBreak/>
        <w:t>variabel bebas dengan variabel terikat dapat dilihat dalam konstilasi pada tabel 3.2</w:t>
      </w:r>
    </w:p>
    <w:p w:rsidR="002D3D41" w:rsidRPr="002D3D41" w:rsidRDefault="002D3D41" w:rsidP="00E769F9">
      <w:pPr>
        <w:pStyle w:val="NoSpacing"/>
        <w:ind w:left="426"/>
        <w:jc w:val="center"/>
        <w:rPr>
          <w:rFonts w:asciiTheme="majorBidi" w:hAnsiTheme="majorBidi" w:cstheme="majorBidi"/>
          <w:lang w:val="en-ID"/>
        </w:rPr>
      </w:pPr>
      <w:r w:rsidRPr="002D3D41">
        <w:rPr>
          <w:rFonts w:asciiTheme="majorBidi" w:hAnsiTheme="majorBidi" w:cstheme="majorBidi"/>
          <w:lang w:val="en-ID"/>
        </w:rPr>
        <w:t xml:space="preserve">Tabel </w:t>
      </w:r>
      <w:r>
        <w:rPr>
          <w:rFonts w:asciiTheme="majorBidi" w:hAnsiTheme="majorBidi" w:cstheme="majorBidi"/>
          <w:lang w:val="en-ID"/>
        </w:rPr>
        <w:t>3</w:t>
      </w:r>
      <w:r w:rsidRPr="002D3D41">
        <w:rPr>
          <w:rFonts w:asciiTheme="majorBidi" w:hAnsiTheme="majorBidi" w:cstheme="majorBidi"/>
          <w:lang w:val="en-ID"/>
        </w:rPr>
        <w:t>.2</w:t>
      </w:r>
    </w:p>
    <w:p w:rsidR="002D3D41" w:rsidRPr="002D3D41" w:rsidRDefault="002D3D41" w:rsidP="00E769F9">
      <w:pPr>
        <w:pStyle w:val="NoSpacing"/>
        <w:ind w:left="426"/>
        <w:jc w:val="center"/>
        <w:rPr>
          <w:rFonts w:asciiTheme="majorBidi" w:hAnsiTheme="majorBidi" w:cstheme="majorBidi"/>
          <w:lang w:val="en-ID"/>
        </w:rPr>
      </w:pPr>
      <w:r w:rsidRPr="002D3D41">
        <w:rPr>
          <w:rFonts w:asciiTheme="majorBidi" w:hAnsiTheme="majorBidi" w:cstheme="majorBidi"/>
          <w:lang w:val="en-ID"/>
        </w:rPr>
        <w:t>Skema Anova Dua Arah</w:t>
      </w:r>
    </w:p>
    <w:p w:rsidR="002D3D41" w:rsidRPr="002D3D41" w:rsidRDefault="002D3D41" w:rsidP="00E769F9">
      <w:pPr>
        <w:pStyle w:val="NoSpacing"/>
        <w:ind w:left="426"/>
        <w:jc w:val="center"/>
        <w:rPr>
          <w:rFonts w:asciiTheme="majorBidi" w:hAnsiTheme="majorBidi" w:cstheme="majorBidi"/>
          <w:lang w:val="en-ID"/>
        </w:rPr>
      </w:pPr>
    </w:p>
    <w:tbl>
      <w:tblPr>
        <w:tblStyle w:val="TableGrid"/>
        <w:tblW w:w="7478" w:type="dxa"/>
        <w:tblInd w:w="534" w:type="dxa"/>
        <w:tblLook w:val="04A0" w:firstRow="1" w:lastRow="0" w:firstColumn="1" w:lastColumn="0" w:noHBand="0" w:noVBand="1"/>
      </w:tblPr>
      <w:tblGrid>
        <w:gridCol w:w="3084"/>
        <w:gridCol w:w="1559"/>
        <w:gridCol w:w="1559"/>
        <w:gridCol w:w="1276"/>
      </w:tblGrid>
      <w:tr w:rsidR="002D3D41" w:rsidRPr="002D3D41" w:rsidTr="002D3D41">
        <w:trPr>
          <w:trHeight w:val="918"/>
        </w:trPr>
        <w:tc>
          <w:tcPr>
            <w:tcW w:w="3084" w:type="dxa"/>
            <w:vAlign w:val="bottom"/>
          </w:tcPr>
          <w:p w:rsidR="002D3D41" w:rsidRPr="002D3D41" w:rsidRDefault="002D3D41" w:rsidP="00E769F9">
            <w:pPr>
              <w:pStyle w:val="NoSpacing"/>
              <w:jc w:val="right"/>
              <w:rPr>
                <w:rFonts w:asciiTheme="majorBidi" w:hAnsiTheme="majorBidi" w:cstheme="majorBidi"/>
                <w:lang w:val="en-ID"/>
              </w:rPr>
            </w:pPr>
            <w:r w:rsidRPr="002D3D41">
              <w:rPr>
                <w:rFonts w:asciiTheme="majorBidi" w:hAnsiTheme="majorBidi" w:cstheme="majorBidi"/>
                <w:noProof/>
              </w:rPr>
              <mc:AlternateContent>
                <mc:Choice Requires="wps">
                  <w:drawing>
                    <wp:anchor distT="0" distB="0" distL="114300" distR="114300" simplePos="0" relativeHeight="251659264" behindDoc="0" locked="0" layoutInCell="1" allowOverlap="1" wp14:anchorId="04E3B622" wp14:editId="2ECEF033">
                      <wp:simplePos x="0" y="0"/>
                      <wp:positionH relativeFrom="column">
                        <wp:posOffset>-81915</wp:posOffset>
                      </wp:positionH>
                      <wp:positionV relativeFrom="paragraph">
                        <wp:posOffset>-3810</wp:posOffset>
                      </wp:positionV>
                      <wp:extent cx="1926590" cy="554990"/>
                      <wp:effectExtent l="0" t="0" r="16510" b="35560"/>
                      <wp:wrapNone/>
                      <wp:docPr id="1" name="Straight Connector 1"/>
                      <wp:cNvGraphicFramePr/>
                      <a:graphic xmlns:a="http://schemas.openxmlformats.org/drawingml/2006/main">
                        <a:graphicData uri="http://schemas.microsoft.com/office/word/2010/wordprocessingShape">
                          <wps:wsp>
                            <wps:cNvCnPr/>
                            <wps:spPr>
                              <a:xfrm>
                                <a:off x="0" y="0"/>
                                <a:ext cx="1926590" cy="554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3pt" to="145.2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" strokecolor="black [3040]"/>
                  </w:pict>
                </mc:Fallback>
              </mc:AlternateContent>
            </w:r>
            <w:r w:rsidRPr="002D3D41">
              <w:rPr>
                <w:rFonts w:asciiTheme="majorBidi" w:hAnsiTheme="majorBidi" w:cstheme="majorBidi"/>
                <w:lang w:val="en-ID"/>
              </w:rPr>
              <w:t>Metode Muraja’ah</w:t>
            </w:r>
          </w:p>
          <w:p w:rsidR="002D3D41" w:rsidRPr="002D3D41" w:rsidRDefault="002D3D41" w:rsidP="00E769F9">
            <w:pPr>
              <w:pStyle w:val="NoSpacing"/>
              <w:rPr>
                <w:rFonts w:asciiTheme="majorBidi" w:hAnsiTheme="majorBidi" w:cstheme="majorBidi"/>
                <w:lang w:val="en-ID"/>
              </w:rPr>
            </w:pPr>
          </w:p>
          <w:p w:rsidR="002D3D41" w:rsidRPr="002D3D41" w:rsidRDefault="002D3D41" w:rsidP="00E769F9">
            <w:pPr>
              <w:pStyle w:val="NoSpacing"/>
              <w:rPr>
                <w:rFonts w:asciiTheme="majorBidi" w:hAnsiTheme="majorBidi" w:cstheme="majorBidi"/>
                <w:lang w:val="en-ID"/>
              </w:rPr>
            </w:pPr>
            <w:r w:rsidRPr="002D3D41">
              <w:rPr>
                <w:rFonts w:asciiTheme="majorBidi" w:hAnsiTheme="majorBidi" w:cstheme="majorBidi"/>
                <w:lang w:val="en-ID"/>
              </w:rPr>
              <w:t>Disiplin Belajar</w:t>
            </w:r>
          </w:p>
        </w:tc>
        <w:tc>
          <w:tcPr>
            <w:tcW w:w="1559" w:type="dxa"/>
            <w:vAlign w:val="center"/>
          </w:tcPr>
          <w:p w:rsidR="002D3D41" w:rsidRPr="002D3D41" w:rsidRDefault="002D3D41" w:rsidP="00E769F9">
            <w:pPr>
              <w:pStyle w:val="NoSpacing"/>
              <w:jc w:val="center"/>
              <w:rPr>
                <w:rFonts w:asciiTheme="majorBidi" w:hAnsiTheme="majorBidi" w:cstheme="majorBidi"/>
                <w:lang w:val="en-ID"/>
              </w:rPr>
            </w:pPr>
            <w:r>
              <w:rPr>
                <w:rFonts w:asciiTheme="majorBidi" w:hAnsiTheme="majorBidi" w:cstheme="majorBidi"/>
                <w:lang w:val="en-ID"/>
              </w:rPr>
              <w:t>Pembelajaran</w:t>
            </w:r>
          </w:p>
          <w:p w:rsidR="002D3D41" w:rsidRPr="002D3D41" w:rsidRDefault="002D3D41" w:rsidP="00E769F9">
            <w:pPr>
              <w:pStyle w:val="NoSpacing"/>
              <w:jc w:val="center"/>
              <w:rPr>
                <w:rFonts w:asciiTheme="majorBidi" w:hAnsiTheme="majorBidi" w:cstheme="majorBidi"/>
                <w:lang w:val="en-ID"/>
              </w:rPr>
            </w:pPr>
            <w:r w:rsidRPr="002D3D41">
              <w:rPr>
                <w:rFonts w:asciiTheme="majorBidi" w:hAnsiTheme="majorBidi" w:cstheme="majorBidi"/>
                <w:lang w:val="en-ID"/>
              </w:rPr>
              <w:t>(A1)</w:t>
            </w:r>
          </w:p>
        </w:tc>
        <w:tc>
          <w:tcPr>
            <w:tcW w:w="1559" w:type="dxa"/>
            <w:vAlign w:val="center"/>
          </w:tcPr>
          <w:p w:rsidR="002D3D41" w:rsidRPr="002D3D41" w:rsidRDefault="002D3D41" w:rsidP="00E769F9">
            <w:pPr>
              <w:pStyle w:val="NoSpacing"/>
              <w:jc w:val="center"/>
              <w:rPr>
                <w:rFonts w:asciiTheme="majorBidi" w:hAnsiTheme="majorBidi" w:cstheme="majorBidi"/>
                <w:lang w:val="en-ID"/>
              </w:rPr>
            </w:pPr>
            <w:r>
              <w:rPr>
                <w:rFonts w:asciiTheme="majorBidi" w:hAnsiTheme="majorBidi" w:cstheme="majorBidi"/>
                <w:lang w:val="en-ID"/>
              </w:rPr>
              <w:t>Pembelajaran</w:t>
            </w:r>
          </w:p>
          <w:p w:rsidR="002D3D41" w:rsidRPr="002D3D41" w:rsidRDefault="002D3D41" w:rsidP="00E769F9">
            <w:pPr>
              <w:pStyle w:val="NoSpacing"/>
              <w:jc w:val="center"/>
              <w:rPr>
                <w:rFonts w:asciiTheme="majorBidi" w:hAnsiTheme="majorBidi" w:cstheme="majorBidi"/>
                <w:lang w:val="en-ID"/>
              </w:rPr>
            </w:pPr>
            <w:r w:rsidRPr="002D3D41">
              <w:rPr>
                <w:rFonts w:asciiTheme="majorBidi" w:hAnsiTheme="majorBidi" w:cstheme="majorBidi"/>
                <w:lang w:val="en-ID"/>
              </w:rPr>
              <w:t>(A2)</w:t>
            </w:r>
          </w:p>
        </w:tc>
        <w:tc>
          <w:tcPr>
            <w:tcW w:w="1276" w:type="dxa"/>
            <w:vAlign w:val="center"/>
          </w:tcPr>
          <w:p w:rsidR="002D3D41" w:rsidRPr="002D3D41" w:rsidRDefault="002D3D41" w:rsidP="00E769F9">
            <w:pPr>
              <w:pStyle w:val="NoSpacing"/>
              <w:jc w:val="center"/>
              <w:rPr>
                <w:rFonts w:asciiTheme="majorBidi" w:hAnsiTheme="majorBidi" w:cstheme="majorBidi"/>
                <w:sz w:val="32"/>
                <w:szCs w:val="32"/>
                <w:lang w:val="en-ID"/>
              </w:rPr>
            </w:pPr>
            <w:r w:rsidRPr="002D3D41">
              <w:rPr>
                <w:rFonts w:asciiTheme="majorBidi" w:hAnsiTheme="majorBidi" w:cstheme="majorBidi"/>
                <w:sz w:val="32"/>
                <w:szCs w:val="32"/>
                <w:lang w:val="en-ID"/>
              </w:rPr>
              <w:t>∑</w:t>
            </w:r>
          </w:p>
        </w:tc>
      </w:tr>
      <w:tr w:rsidR="002D3D41" w:rsidRPr="002D3D41" w:rsidTr="002D3D41">
        <w:trPr>
          <w:trHeight w:val="567"/>
        </w:trPr>
        <w:tc>
          <w:tcPr>
            <w:tcW w:w="3084" w:type="dxa"/>
            <w:vAlign w:val="center"/>
          </w:tcPr>
          <w:p w:rsidR="002D3D41" w:rsidRPr="002D3D41" w:rsidRDefault="002D3D41" w:rsidP="00E769F9">
            <w:pPr>
              <w:pStyle w:val="NoSpacing"/>
              <w:rPr>
                <w:rFonts w:asciiTheme="majorBidi" w:hAnsiTheme="majorBidi" w:cstheme="majorBidi"/>
                <w:noProof/>
              </w:rPr>
            </w:pPr>
            <w:r w:rsidRPr="002D3D41">
              <w:rPr>
                <w:rFonts w:asciiTheme="majorBidi" w:hAnsiTheme="majorBidi" w:cstheme="majorBidi"/>
                <w:noProof/>
              </w:rPr>
              <w:t>Disiplin Belajar Tinggi (B1)</w:t>
            </w:r>
          </w:p>
        </w:tc>
        <w:tc>
          <w:tcPr>
            <w:tcW w:w="1559" w:type="dxa"/>
            <w:vAlign w:val="center"/>
          </w:tcPr>
          <w:p w:rsidR="002D3D41" w:rsidRPr="002D3D41" w:rsidRDefault="002D3D41" w:rsidP="00E769F9">
            <w:pPr>
              <w:pStyle w:val="NoSpacing"/>
              <w:jc w:val="center"/>
              <w:rPr>
                <w:rFonts w:asciiTheme="majorBidi" w:hAnsiTheme="majorBidi" w:cstheme="majorBidi"/>
                <w:lang w:val="en-ID"/>
              </w:rPr>
            </w:pPr>
            <w:r w:rsidRPr="002D3D41">
              <w:rPr>
                <w:rFonts w:asciiTheme="majorBidi" w:hAnsiTheme="majorBidi" w:cstheme="majorBidi"/>
                <w:lang w:val="en-ID"/>
              </w:rPr>
              <w:t>A1B1</w:t>
            </w:r>
          </w:p>
        </w:tc>
        <w:tc>
          <w:tcPr>
            <w:tcW w:w="1559" w:type="dxa"/>
            <w:vAlign w:val="center"/>
          </w:tcPr>
          <w:p w:rsidR="002D3D41" w:rsidRPr="002D3D41" w:rsidRDefault="002D3D41" w:rsidP="00E769F9">
            <w:pPr>
              <w:pStyle w:val="NoSpacing"/>
              <w:jc w:val="center"/>
              <w:rPr>
                <w:rFonts w:asciiTheme="majorBidi" w:hAnsiTheme="majorBidi" w:cstheme="majorBidi"/>
                <w:lang w:val="en-ID"/>
              </w:rPr>
            </w:pPr>
            <w:r w:rsidRPr="002D3D41">
              <w:rPr>
                <w:rFonts w:asciiTheme="majorBidi" w:hAnsiTheme="majorBidi" w:cstheme="majorBidi"/>
                <w:lang w:val="en-ID"/>
              </w:rPr>
              <w:t>A2B1</w:t>
            </w:r>
          </w:p>
        </w:tc>
        <w:tc>
          <w:tcPr>
            <w:tcW w:w="1276" w:type="dxa"/>
            <w:vAlign w:val="center"/>
          </w:tcPr>
          <w:p w:rsidR="002D3D41" w:rsidRPr="002D3D41" w:rsidRDefault="002D3D41" w:rsidP="00E769F9">
            <w:pPr>
              <w:pStyle w:val="NoSpacing"/>
              <w:jc w:val="center"/>
              <w:rPr>
                <w:rFonts w:asciiTheme="majorBidi" w:hAnsiTheme="majorBidi" w:cstheme="majorBidi"/>
                <w:lang w:val="en-ID"/>
              </w:rPr>
            </w:pPr>
            <w:r w:rsidRPr="002D3D41">
              <w:rPr>
                <w:rFonts w:asciiTheme="majorBidi" w:hAnsiTheme="majorBidi" w:cstheme="majorBidi"/>
                <w:lang w:val="en-ID"/>
              </w:rPr>
              <w:t>B1</w:t>
            </w:r>
          </w:p>
        </w:tc>
      </w:tr>
      <w:tr w:rsidR="002D3D41" w:rsidRPr="002D3D41" w:rsidTr="002D3D41">
        <w:trPr>
          <w:trHeight w:val="567"/>
        </w:trPr>
        <w:tc>
          <w:tcPr>
            <w:tcW w:w="3084" w:type="dxa"/>
            <w:vAlign w:val="center"/>
          </w:tcPr>
          <w:p w:rsidR="002D3D41" w:rsidRPr="002D3D41" w:rsidRDefault="002D3D41" w:rsidP="00E769F9">
            <w:pPr>
              <w:pStyle w:val="NoSpacing"/>
              <w:rPr>
                <w:rFonts w:asciiTheme="majorBidi" w:hAnsiTheme="majorBidi" w:cstheme="majorBidi"/>
                <w:noProof/>
              </w:rPr>
            </w:pPr>
            <w:r w:rsidRPr="002D3D41">
              <w:rPr>
                <w:rFonts w:asciiTheme="majorBidi" w:hAnsiTheme="majorBidi" w:cstheme="majorBidi"/>
                <w:noProof/>
              </w:rPr>
              <w:t>Disiplin Belajar Rendah (B2)</w:t>
            </w:r>
          </w:p>
        </w:tc>
        <w:tc>
          <w:tcPr>
            <w:tcW w:w="1559" w:type="dxa"/>
            <w:vAlign w:val="center"/>
          </w:tcPr>
          <w:p w:rsidR="002D3D41" w:rsidRPr="002D3D41" w:rsidRDefault="002D3D41" w:rsidP="00E769F9">
            <w:pPr>
              <w:pStyle w:val="NoSpacing"/>
              <w:jc w:val="center"/>
              <w:rPr>
                <w:rFonts w:asciiTheme="majorBidi" w:hAnsiTheme="majorBidi" w:cstheme="majorBidi"/>
                <w:lang w:val="en-ID"/>
              </w:rPr>
            </w:pPr>
            <w:r w:rsidRPr="002D3D41">
              <w:rPr>
                <w:rFonts w:asciiTheme="majorBidi" w:hAnsiTheme="majorBidi" w:cstheme="majorBidi"/>
                <w:lang w:val="en-ID"/>
              </w:rPr>
              <w:t>A1B2</w:t>
            </w:r>
          </w:p>
        </w:tc>
        <w:tc>
          <w:tcPr>
            <w:tcW w:w="1559" w:type="dxa"/>
            <w:vAlign w:val="center"/>
          </w:tcPr>
          <w:p w:rsidR="002D3D41" w:rsidRPr="002D3D41" w:rsidRDefault="002D3D41" w:rsidP="00E769F9">
            <w:pPr>
              <w:pStyle w:val="NoSpacing"/>
              <w:jc w:val="center"/>
              <w:rPr>
                <w:rFonts w:asciiTheme="majorBidi" w:hAnsiTheme="majorBidi" w:cstheme="majorBidi"/>
                <w:lang w:val="en-ID"/>
              </w:rPr>
            </w:pPr>
            <w:r w:rsidRPr="002D3D41">
              <w:rPr>
                <w:rFonts w:asciiTheme="majorBidi" w:hAnsiTheme="majorBidi" w:cstheme="majorBidi"/>
                <w:lang w:val="en-ID"/>
              </w:rPr>
              <w:t>A2B2</w:t>
            </w:r>
          </w:p>
        </w:tc>
        <w:tc>
          <w:tcPr>
            <w:tcW w:w="1276" w:type="dxa"/>
            <w:vAlign w:val="center"/>
          </w:tcPr>
          <w:p w:rsidR="002D3D41" w:rsidRPr="002D3D41" w:rsidRDefault="002D3D41" w:rsidP="00E769F9">
            <w:pPr>
              <w:pStyle w:val="NoSpacing"/>
              <w:jc w:val="center"/>
              <w:rPr>
                <w:rFonts w:asciiTheme="majorBidi" w:hAnsiTheme="majorBidi" w:cstheme="majorBidi"/>
                <w:lang w:val="en-ID"/>
              </w:rPr>
            </w:pPr>
            <w:r w:rsidRPr="002D3D41">
              <w:rPr>
                <w:rFonts w:asciiTheme="majorBidi" w:hAnsiTheme="majorBidi" w:cstheme="majorBidi"/>
                <w:lang w:val="en-ID"/>
              </w:rPr>
              <w:t>B2</w:t>
            </w:r>
          </w:p>
        </w:tc>
      </w:tr>
      <w:tr w:rsidR="002D3D41" w:rsidRPr="002D3D41" w:rsidTr="002D3D41">
        <w:trPr>
          <w:trHeight w:val="567"/>
        </w:trPr>
        <w:tc>
          <w:tcPr>
            <w:tcW w:w="3084" w:type="dxa"/>
            <w:vAlign w:val="center"/>
          </w:tcPr>
          <w:p w:rsidR="002D3D41" w:rsidRPr="002D3D41" w:rsidRDefault="002D3D41" w:rsidP="00E769F9">
            <w:pPr>
              <w:pStyle w:val="NoSpacing"/>
              <w:jc w:val="center"/>
              <w:rPr>
                <w:rFonts w:asciiTheme="majorBidi" w:hAnsiTheme="majorBidi" w:cstheme="majorBidi"/>
                <w:noProof/>
                <w:sz w:val="32"/>
                <w:szCs w:val="32"/>
              </w:rPr>
            </w:pPr>
            <w:r w:rsidRPr="002D3D41">
              <w:rPr>
                <w:rFonts w:asciiTheme="majorBidi" w:hAnsiTheme="majorBidi" w:cstheme="majorBidi"/>
                <w:noProof/>
                <w:sz w:val="32"/>
                <w:szCs w:val="32"/>
              </w:rPr>
              <w:t>∑</w:t>
            </w:r>
          </w:p>
        </w:tc>
        <w:tc>
          <w:tcPr>
            <w:tcW w:w="1559" w:type="dxa"/>
            <w:vAlign w:val="center"/>
          </w:tcPr>
          <w:p w:rsidR="002D3D41" w:rsidRPr="002D3D41" w:rsidRDefault="002D3D41" w:rsidP="00E769F9">
            <w:pPr>
              <w:pStyle w:val="NoSpacing"/>
              <w:jc w:val="center"/>
              <w:rPr>
                <w:rFonts w:asciiTheme="majorBidi" w:hAnsiTheme="majorBidi" w:cstheme="majorBidi"/>
                <w:lang w:val="en-ID"/>
              </w:rPr>
            </w:pPr>
            <w:r w:rsidRPr="002D3D41">
              <w:rPr>
                <w:rFonts w:asciiTheme="majorBidi" w:hAnsiTheme="majorBidi" w:cstheme="majorBidi"/>
                <w:lang w:val="en-ID"/>
              </w:rPr>
              <w:t>A1</w:t>
            </w:r>
          </w:p>
        </w:tc>
        <w:tc>
          <w:tcPr>
            <w:tcW w:w="1559" w:type="dxa"/>
            <w:vAlign w:val="center"/>
          </w:tcPr>
          <w:p w:rsidR="002D3D41" w:rsidRPr="002D3D41" w:rsidRDefault="002D3D41" w:rsidP="00E769F9">
            <w:pPr>
              <w:pStyle w:val="NoSpacing"/>
              <w:jc w:val="center"/>
              <w:rPr>
                <w:rFonts w:asciiTheme="majorBidi" w:hAnsiTheme="majorBidi" w:cstheme="majorBidi"/>
                <w:lang w:val="en-ID"/>
              </w:rPr>
            </w:pPr>
            <w:r w:rsidRPr="002D3D41">
              <w:rPr>
                <w:rFonts w:asciiTheme="majorBidi" w:hAnsiTheme="majorBidi" w:cstheme="majorBidi"/>
                <w:lang w:val="en-ID"/>
              </w:rPr>
              <w:t>A2</w:t>
            </w:r>
          </w:p>
        </w:tc>
        <w:tc>
          <w:tcPr>
            <w:tcW w:w="1276" w:type="dxa"/>
            <w:vAlign w:val="center"/>
          </w:tcPr>
          <w:p w:rsidR="002D3D41" w:rsidRPr="002D3D41" w:rsidRDefault="002D3D41" w:rsidP="00E769F9">
            <w:pPr>
              <w:pStyle w:val="NoSpacing"/>
              <w:jc w:val="center"/>
              <w:rPr>
                <w:rFonts w:asciiTheme="majorBidi" w:hAnsiTheme="majorBidi" w:cstheme="majorBidi"/>
                <w:lang w:val="en-ID"/>
              </w:rPr>
            </w:pPr>
            <w:r w:rsidRPr="002D3D41">
              <w:rPr>
                <w:rFonts w:asciiTheme="majorBidi" w:hAnsiTheme="majorBidi" w:cstheme="majorBidi"/>
                <w:lang w:val="en-ID"/>
              </w:rPr>
              <w:t>Total</w:t>
            </w:r>
          </w:p>
        </w:tc>
      </w:tr>
    </w:tbl>
    <w:p w:rsidR="002D3D41" w:rsidRDefault="002D3D41" w:rsidP="00E769F9">
      <w:pPr>
        <w:pStyle w:val="ListParagraph"/>
        <w:tabs>
          <w:tab w:val="left" w:pos="426"/>
        </w:tabs>
        <w:spacing w:after="0" w:line="240" w:lineRule="auto"/>
        <w:ind w:left="426" w:right="54" w:firstLine="708"/>
        <w:jc w:val="both"/>
        <w:rPr>
          <w:rFonts w:ascii="Times New Roman" w:eastAsia="Times New Roman" w:hAnsi="Times New Roman" w:cs="Times New Roman"/>
          <w:spacing w:val="1"/>
          <w:sz w:val="24"/>
          <w:szCs w:val="24"/>
        </w:rPr>
      </w:pPr>
    </w:p>
    <w:p w:rsidR="002D3D41" w:rsidRDefault="002D3D41" w:rsidP="00E769F9">
      <w:pPr>
        <w:pStyle w:val="ListParagraph"/>
        <w:tabs>
          <w:tab w:val="left" w:pos="426"/>
        </w:tabs>
        <w:spacing w:after="0"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Keterangan:</w:t>
      </w:r>
    </w:p>
    <w:p w:rsidR="002D3D41" w:rsidRDefault="002D3D41" w:rsidP="00E769F9">
      <w:pPr>
        <w:pStyle w:val="ListParagraph"/>
        <w:tabs>
          <w:tab w:val="left" w:pos="426"/>
        </w:tabs>
        <w:spacing w:after="0"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 Metode pembelajaran</w:t>
      </w:r>
    </w:p>
    <w:p w:rsidR="002D3D41" w:rsidRDefault="002D3D41" w:rsidP="00E769F9">
      <w:pPr>
        <w:pStyle w:val="ListParagraph"/>
        <w:tabs>
          <w:tab w:val="left" w:pos="426"/>
        </w:tabs>
        <w:spacing w:after="0"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A1</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 Metode pembelajaran muraja’ah</w:t>
      </w:r>
    </w:p>
    <w:p w:rsidR="002D3D41" w:rsidRDefault="002D3D41" w:rsidP="00E769F9">
      <w:pPr>
        <w:pStyle w:val="ListParagraph"/>
        <w:tabs>
          <w:tab w:val="left" w:pos="426"/>
        </w:tabs>
        <w:spacing w:after="0"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A2</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 Metode pembelajaran konvesional</w:t>
      </w:r>
    </w:p>
    <w:p w:rsidR="002D3D41" w:rsidRDefault="002D3D41" w:rsidP="00E769F9">
      <w:pPr>
        <w:pStyle w:val="ListParagraph"/>
        <w:tabs>
          <w:tab w:val="left" w:pos="426"/>
        </w:tabs>
        <w:spacing w:after="0"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 Disiplin belajar</w:t>
      </w:r>
    </w:p>
    <w:p w:rsidR="002D3D41" w:rsidRDefault="002D3D41" w:rsidP="00E769F9">
      <w:pPr>
        <w:pStyle w:val="ListParagraph"/>
        <w:tabs>
          <w:tab w:val="left" w:pos="426"/>
        </w:tabs>
        <w:spacing w:after="0"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B1</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 Disiplin belajar tinggi</w:t>
      </w:r>
    </w:p>
    <w:p w:rsidR="002D3D41" w:rsidRDefault="002D3D41" w:rsidP="00E769F9">
      <w:pPr>
        <w:pStyle w:val="ListParagraph"/>
        <w:tabs>
          <w:tab w:val="left" w:pos="426"/>
        </w:tabs>
        <w:spacing w:after="0"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B2 </w:t>
      </w:r>
      <w:r>
        <w:rPr>
          <w:rFonts w:ascii="Times New Roman" w:eastAsia="Times New Roman" w:hAnsi="Times New Roman" w:cs="Times New Roman"/>
          <w:spacing w:val="1"/>
          <w:sz w:val="24"/>
          <w:szCs w:val="24"/>
        </w:rPr>
        <w:tab/>
        <w:t>: Disiplin belajar rendah</w:t>
      </w:r>
    </w:p>
    <w:p w:rsidR="002D3D41" w:rsidRDefault="002D3D41" w:rsidP="00E769F9">
      <w:pPr>
        <w:pStyle w:val="ListParagraph"/>
        <w:tabs>
          <w:tab w:val="left" w:pos="426"/>
        </w:tabs>
        <w:spacing w:after="0"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A1B1</w:t>
      </w:r>
      <w:r>
        <w:rPr>
          <w:rFonts w:ascii="Times New Roman" w:eastAsia="Times New Roman" w:hAnsi="Times New Roman" w:cs="Times New Roman"/>
          <w:spacing w:val="1"/>
          <w:sz w:val="24"/>
          <w:szCs w:val="24"/>
        </w:rPr>
        <w:tab/>
        <w:t>: Metode muraja’ah dan disiplin belajar tinggi</w:t>
      </w:r>
    </w:p>
    <w:p w:rsidR="000C03DD" w:rsidRDefault="002D3D41" w:rsidP="00E769F9">
      <w:pPr>
        <w:pStyle w:val="ListParagraph"/>
        <w:tabs>
          <w:tab w:val="left" w:pos="426"/>
        </w:tabs>
        <w:spacing w:after="0"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A2B2</w:t>
      </w:r>
      <w:r>
        <w:rPr>
          <w:rFonts w:ascii="Times New Roman" w:eastAsia="Times New Roman" w:hAnsi="Times New Roman" w:cs="Times New Roman"/>
          <w:spacing w:val="1"/>
          <w:sz w:val="24"/>
          <w:szCs w:val="24"/>
        </w:rPr>
        <w:tab/>
        <w:t>: Metode muraja’ah dan disiplin belajar rendah</w:t>
      </w:r>
    </w:p>
    <w:p w:rsidR="002D3D41" w:rsidRDefault="002D3D41" w:rsidP="00E769F9">
      <w:pPr>
        <w:pStyle w:val="ListParagraph"/>
        <w:tabs>
          <w:tab w:val="left" w:pos="426"/>
        </w:tabs>
        <w:spacing w:after="0" w:line="480" w:lineRule="auto"/>
        <w:ind w:left="426" w:right="54" w:firstLine="708"/>
        <w:jc w:val="both"/>
        <w:rPr>
          <w:rFonts w:ascii="Times New Roman" w:eastAsia="Times New Roman" w:hAnsi="Times New Roman" w:cs="Times New Roman"/>
          <w:spacing w:val="1"/>
          <w:sz w:val="24"/>
          <w:szCs w:val="24"/>
        </w:rPr>
      </w:pPr>
    </w:p>
    <w:p w:rsidR="002D3D41" w:rsidRDefault="002D3D41" w:rsidP="00E769F9">
      <w:pPr>
        <w:pStyle w:val="ListParagraph"/>
        <w:tabs>
          <w:tab w:val="left" w:pos="426"/>
        </w:tabs>
        <w:spacing w:after="0" w:line="480" w:lineRule="auto"/>
        <w:ind w:left="426" w:right="54" w:firstLine="708"/>
        <w:jc w:val="both"/>
        <w:rPr>
          <w:rFonts w:ascii="Times New Roman" w:eastAsia="Times New Roman" w:hAnsi="Times New Roman" w:cs="Times New Roman"/>
          <w:spacing w:val="1"/>
          <w:sz w:val="24"/>
          <w:szCs w:val="24"/>
        </w:rPr>
      </w:pPr>
    </w:p>
    <w:p w:rsidR="002D3D41" w:rsidRDefault="002D3D41" w:rsidP="00E769F9">
      <w:pPr>
        <w:pStyle w:val="ListParagraph"/>
        <w:tabs>
          <w:tab w:val="left" w:pos="426"/>
        </w:tabs>
        <w:spacing w:after="0" w:line="480" w:lineRule="auto"/>
        <w:ind w:left="426" w:right="54" w:firstLine="708"/>
        <w:jc w:val="both"/>
        <w:rPr>
          <w:rFonts w:ascii="Times New Roman" w:eastAsia="Times New Roman" w:hAnsi="Times New Roman" w:cs="Times New Roman"/>
          <w:spacing w:val="1"/>
          <w:sz w:val="24"/>
          <w:szCs w:val="24"/>
        </w:rPr>
      </w:pPr>
    </w:p>
    <w:p w:rsidR="006D014C" w:rsidRPr="001410AB" w:rsidRDefault="006D014C" w:rsidP="00E769F9">
      <w:pPr>
        <w:pStyle w:val="ListParagraph"/>
        <w:numPr>
          <w:ilvl w:val="0"/>
          <w:numId w:val="1"/>
        </w:numPr>
        <w:tabs>
          <w:tab w:val="left" w:pos="426"/>
        </w:tabs>
        <w:spacing w:after="0" w:line="480" w:lineRule="auto"/>
        <w:ind w:left="426" w:right="54"/>
        <w:jc w:val="both"/>
        <w:rPr>
          <w:rFonts w:ascii="Times New Roman" w:eastAsia="Times New Roman" w:hAnsi="Times New Roman" w:cs="Times New Roman"/>
          <w:b/>
          <w:bCs/>
          <w:spacing w:val="1"/>
          <w:sz w:val="24"/>
          <w:szCs w:val="24"/>
        </w:rPr>
      </w:pPr>
      <w:r w:rsidRPr="001410AB">
        <w:rPr>
          <w:rFonts w:ascii="Times New Roman" w:eastAsia="Times New Roman" w:hAnsi="Times New Roman" w:cs="Times New Roman"/>
          <w:b/>
          <w:bCs/>
          <w:spacing w:val="1"/>
          <w:sz w:val="24"/>
          <w:szCs w:val="24"/>
        </w:rPr>
        <w:lastRenderedPageBreak/>
        <w:t>Populasi dan Sampel Penelitian</w:t>
      </w:r>
    </w:p>
    <w:p w:rsidR="001410AB" w:rsidRPr="001410AB" w:rsidRDefault="001410AB" w:rsidP="00E769F9">
      <w:pPr>
        <w:pStyle w:val="ListParagraph"/>
        <w:numPr>
          <w:ilvl w:val="0"/>
          <w:numId w:val="2"/>
        </w:numPr>
        <w:spacing w:after="0" w:line="480" w:lineRule="auto"/>
        <w:ind w:left="851" w:right="54"/>
        <w:jc w:val="both"/>
        <w:rPr>
          <w:rFonts w:asciiTheme="majorBidi" w:hAnsiTheme="majorBidi" w:cstheme="majorBidi"/>
          <w:b/>
          <w:bCs/>
          <w:sz w:val="24"/>
          <w:szCs w:val="24"/>
        </w:rPr>
      </w:pPr>
      <w:r w:rsidRPr="001410AB">
        <w:rPr>
          <w:rFonts w:asciiTheme="majorBidi" w:hAnsiTheme="majorBidi" w:cstheme="majorBidi"/>
          <w:b/>
          <w:bCs/>
          <w:sz w:val="24"/>
          <w:szCs w:val="24"/>
        </w:rPr>
        <w:t>Populasi</w:t>
      </w:r>
    </w:p>
    <w:p w:rsidR="001410AB" w:rsidRPr="00164539" w:rsidRDefault="001410AB" w:rsidP="00E769F9">
      <w:pPr>
        <w:pStyle w:val="ListParagraph"/>
        <w:spacing w:after="0" w:line="480" w:lineRule="auto"/>
        <w:ind w:left="851" w:right="54" w:firstLine="491"/>
        <w:jc w:val="both"/>
        <w:rPr>
          <w:rFonts w:asciiTheme="majorBidi" w:hAnsiTheme="majorBidi" w:cstheme="majorBidi"/>
          <w:sz w:val="24"/>
          <w:szCs w:val="24"/>
        </w:rPr>
      </w:pPr>
      <w:proofErr w:type="gramStart"/>
      <w:r>
        <w:rPr>
          <w:rFonts w:asciiTheme="majorBidi" w:hAnsiTheme="majorBidi" w:cstheme="majorBidi"/>
          <w:sz w:val="24"/>
          <w:szCs w:val="24"/>
        </w:rPr>
        <w:t xml:space="preserve">Berdasarkan dari arti kata bahasa Inggris </w:t>
      </w:r>
      <w:r w:rsidRPr="00164539">
        <w:rPr>
          <w:rFonts w:asciiTheme="majorBidi" w:hAnsiTheme="majorBidi" w:cstheme="majorBidi"/>
          <w:i/>
          <w:iCs/>
          <w:sz w:val="24"/>
          <w:szCs w:val="24"/>
        </w:rPr>
        <w:t>population</w:t>
      </w:r>
      <w:r>
        <w:rPr>
          <w:rFonts w:asciiTheme="majorBidi" w:hAnsiTheme="majorBidi" w:cstheme="majorBidi"/>
          <w:sz w:val="24"/>
          <w:szCs w:val="24"/>
        </w:rPr>
        <w:t xml:space="preserve"> yang berarti jumlah penduduk.</w:t>
      </w:r>
      <w:proofErr w:type="gramEnd"/>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proofErr w:type="gramStart"/>
      <w:r w:rsidR="002E556C">
        <w:rPr>
          <w:rFonts w:asciiTheme="majorBidi" w:hAnsiTheme="majorBidi" w:cstheme="majorBidi"/>
          <w:sz w:val="24"/>
          <w:szCs w:val="24"/>
        </w:rPr>
        <w:t>m</w:t>
      </w:r>
      <w:r>
        <w:rPr>
          <w:rFonts w:asciiTheme="majorBidi" w:hAnsiTheme="majorBidi" w:cstheme="majorBidi"/>
          <w:sz w:val="24"/>
          <w:szCs w:val="24"/>
        </w:rPr>
        <w:t>aka</w:t>
      </w:r>
      <w:proofErr w:type="gramEnd"/>
      <w:r>
        <w:rPr>
          <w:rFonts w:asciiTheme="majorBidi" w:hAnsiTheme="majorBidi" w:cstheme="majorBidi"/>
          <w:sz w:val="24"/>
          <w:szCs w:val="24"/>
        </w:rPr>
        <w:t xml:space="preserve"> jumlah </w:t>
      </w:r>
      <w:r w:rsidR="002E556C">
        <w:rPr>
          <w:rFonts w:asciiTheme="majorBidi" w:hAnsiTheme="majorBidi" w:cstheme="majorBidi"/>
          <w:sz w:val="24"/>
          <w:szCs w:val="24"/>
        </w:rPr>
        <w:t>populasi</w:t>
      </w:r>
      <w:r>
        <w:rPr>
          <w:rFonts w:asciiTheme="majorBidi" w:hAnsiTheme="majorBidi" w:cstheme="majorBidi"/>
          <w:sz w:val="24"/>
          <w:szCs w:val="24"/>
        </w:rPr>
        <w:t xml:space="preserve"> ini </w:t>
      </w:r>
      <w:r w:rsidRPr="00164539">
        <w:rPr>
          <w:rFonts w:asciiTheme="majorBidi" w:hAnsiTheme="majorBidi" w:cstheme="majorBidi"/>
          <w:sz w:val="24"/>
          <w:szCs w:val="24"/>
        </w:rPr>
        <w:t xml:space="preserve">adalah </w:t>
      </w:r>
      <w:r>
        <w:rPr>
          <w:rFonts w:asciiTheme="majorBidi" w:hAnsiTheme="majorBidi" w:cstheme="majorBidi"/>
          <w:sz w:val="24"/>
          <w:szCs w:val="24"/>
        </w:rPr>
        <w:t xml:space="preserve">seluruh </w:t>
      </w:r>
      <w:r w:rsidRPr="00164539">
        <w:rPr>
          <w:rFonts w:asciiTheme="majorBidi" w:hAnsiTheme="majorBidi" w:cstheme="majorBidi"/>
          <w:sz w:val="24"/>
          <w:szCs w:val="24"/>
        </w:rPr>
        <w:t xml:space="preserve">siswa-siswi MTs </w:t>
      </w:r>
      <w:r w:rsidR="0080607B">
        <w:rPr>
          <w:rFonts w:asciiTheme="majorBidi" w:hAnsiTheme="majorBidi" w:cstheme="majorBidi"/>
          <w:sz w:val="24"/>
          <w:szCs w:val="24"/>
        </w:rPr>
        <w:t>Daarul Muqiemin Kabupaten Tangerang</w:t>
      </w:r>
      <w:r w:rsidRPr="00164539">
        <w:rPr>
          <w:rFonts w:asciiTheme="majorBidi" w:hAnsiTheme="majorBidi" w:cstheme="majorBidi"/>
          <w:sz w:val="24"/>
          <w:szCs w:val="24"/>
        </w:rPr>
        <w:t xml:space="preserve">, yang berjumlah </w:t>
      </w:r>
      <w:r w:rsidR="0080607B">
        <w:rPr>
          <w:rFonts w:asciiTheme="majorBidi" w:hAnsiTheme="majorBidi" w:cstheme="majorBidi"/>
          <w:sz w:val="24"/>
          <w:szCs w:val="24"/>
        </w:rPr>
        <w:t>2</w:t>
      </w:r>
      <w:r w:rsidR="002C611F">
        <w:rPr>
          <w:rFonts w:asciiTheme="majorBidi" w:hAnsiTheme="majorBidi" w:cstheme="majorBidi"/>
          <w:sz w:val="24"/>
          <w:szCs w:val="24"/>
        </w:rPr>
        <w:t>7</w:t>
      </w:r>
      <w:r w:rsidR="0080607B">
        <w:rPr>
          <w:rFonts w:asciiTheme="majorBidi" w:hAnsiTheme="majorBidi" w:cstheme="majorBidi"/>
          <w:sz w:val="24"/>
          <w:szCs w:val="24"/>
        </w:rPr>
        <w:t>0</w:t>
      </w:r>
      <w:r w:rsidRPr="00164539">
        <w:rPr>
          <w:rFonts w:asciiTheme="majorBidi" w:hAnsiTheme="majorBidi" w:cstheme="majorBidi"/>
          <w:sz w:val="24"/>
          <w:szCs w:val="24"/>
        </w:rPr>
        <w:t xml:space="preserve"> siswa, dengan rincian tertera pada table </w:t>
      </w:r>
      <w:r>
        <w:rPr>
          <w:rFonts w:asciiTheme="majorBidi" w:hAnsiTheme="majorBidi" w:cstheme="majorBidi"/>
          <w:sz w:val="24"/>
          <w:szCs w:val="24"/>
        </w:rPr>
        <w:t>3</w:t>
      </w:r>
      <w:r w:rsidRPr="00164539">
        <w:rPr>
          <w:rFonts w:asciiTheme="majorBidi" w:hAnsiTheme="majorBidi" w:cstheme="majorBidi"/>
          <w:sz w:val="24"/>
          <w:szCs w:val="24"/>
        </w:rPr>
        <w:t xml:space="preserve">.2 </w:t>
      </w:r>
    </w:p>
    <w:p w:rsidR="001410AB" w:rsidRDefault="001410AB" w:rsidP="00E769F9">
      <w:pPr>
        <w:pStyle w:val="ListParagraph"/>
        <w:spacing w:after="0"/>
        <w:ind w:left="709" w:right="54"/>
        <w:jc w:val="center"/>
        <w:rPr>
          <w:rFonts w:asciiTheme="majorBidi" w:hAnsiTheme="majorBidi" w:cstheme="majorBidi"/>
          <w:sz w:val="24"/>
          <w:szCs w:val="24"/>
        </w:rPr>
      </w:pPr>
      <w:r>
        <w:rPr>
          <w:rFonts w:asciiTheme="majorBidi" w:hAnsiTheme="majorBidi" w:cstheme="majorBidi"/>
          <w:sz w:val="24"/>
          <w:szCs w:val="24"/>
        </w:rPr>
        <w:t>Tabel 3.2</w:t>
      </w:r>
    </w:p>
    <w:p w:rsidR="001410AB" w:rsidRDefault="001410AB" w:rsidP="00E769F9">
      <w:pPr>
        <w:pStyle w:val="ListParagraph"/>
        <w:spacing w:after="0"/>
        <w:ind w:left="709" w:right="54"/>
        <w:jc w:val="center"/>
        <w:rPr>
          <w:rFonts w:asciiTheme="majorBidi" w:hAnsiTheme="majorBidi" w:cstheme="majorBidi"/>
          <w:sz w:val="24"/>
          <w:szCs w:val="24"/>
        </w:rPr>
      </w:pPr>
      <w:r>
        <w:rPr>
          <w:rFonts w:asciiTheme="majorBidi" w:hAnsiTheme="majorBidi" w:cstheme="majorBidi"/>
          <w:sz w:val="24"/>
          <w:szCs w:val="24"/>
        </w:rPr>
        <w:t>Data Populasi Penelitian</w:t>
      </w:r>
    </w:p>
    <w:tbl>
      <w:tblPr>
        <w:tblStyle w:val="TableGrid"/>
        <w:tblW w:w="0" w:type="auto"/>
        <w:tblInd w:w="1101" w:type="dxa"/>
        <w:tblLook w:val="04A0" w:firstRow="1" w:lastRow="0" w:firstColumn="1" w:lastColumn="0" w:noHBand="0" w:noVBand="1"/>
      </w:tblPr>
      <w:tblGrid>
        <w:gridCol w:w="564"/>
        <w:gridCol w:w="1035"/>
        <w:gridCol w:w="1184"/>
        <w:gridCol w:w="1595"/>
        <w:gridCol w:w="1473"/>
      </w:tblGrid>
      <w:tr w:rsidR="000C03DD" w:rsidTr="00CC4235">
        <w:trPr>
          <w:trHeight w:val="454"/>
        </w:trPr>
        <w:tc>
          <w:tcPr>
            <w:tcW w:w="564" w:type="dxa"/>
            <w:vAlign w:val="center"/>
          </w:tcPr>
          <w:p w:rsidR="000C03DD" w:rsidRPr="00FD1BAA" w:rsidRDefault="000C03DD" w:rsidP="00E769F9">
            <w:pPr>
              <w:pStyle w:val="ListParagraph"/>
              <w:spacing w:line="276" w:lineRule="auto"/>
              <w:ind w:left="0" w:right="54"/>
              <w:jc w:val="center"/>
              <w:rPr>
                <w:rFonts w:asciiTheme="majorBidi" w:hAnsiTheme="majorBidi" w:cstheme="majorBidi"/>
                <w:sz w:val="24"/>
                <w:szCs w:val="24"/>
              </w:rPr>
            </w:pPr>
            <w:r w:rsidRPr="00FD1BAA">
              <w:rPr>
                <w:rFonts w:asciiTheme="majorBidi" w:hAnsiTheme="majorBidi" w:cstheme="majorBidi"/>
                <w:sz w:val="24"/>
                <w:szCs w:val="24"/>
              </w:rPr>
              <w:t>No</w:t>
            </w:r>
          </w:p>
        </w:tc>
        <w:tc>
          <w:tcPr>
            <w:tcW w:w="1035" w:type="dxa"/>
            <w:vAlign w:val="center"/>
          </w:tcPr>
          <w:p w:rsidR="000C03DD" w:rsidRPr="00FD1BAA" w:rsidRDefault="000C03DD" w:rsidP="00E769F9">
            <w:pPr>
              <w:pStyle w:val="ListParagraph"/>
              <w:spacing w:line="276" w:lineRule="auto"/>
              <w:ind w:left="0" w:right="54"/>
              <w:jc w:val="center"/>
              <w:rPr>
                <w:rFonts w:asciiTheme="majorBidi" w:hAnsiTheme="majorBidi" w:cstheme="majorBidi"/>
                <w:sz w:val="24"/>
                <w:szCs w:val="24"/>
              </w:rPr>
            </w:pPr>
            <w:r w:rsidRPr="00FD1BAA">
              <w:rPr>
                <w:rFonts w:asciiTheme="majorBidi" w:hAnsiTheme="majorBidi" w:cstheme="majorBidi"/>
                <w:sz w:val="24"/>
                <w:szCs w:val="24"/>
              </w:rPr>
              <w:t>Kelas</w:t>
            </w:r>
          </w:p>
        </w:tc>
        <w:tc>
          <w:tcPr>
            <w:tcW w:w="1184" w:type="dxa"/>
            <w:vAlign w:val="center"/>
          </w:tcPr>
          <w:p w:rsidR="000C03DD" w:rsidRPr="00FD1BAA" w:rsidRDefault="000C03DD" w:rsidP="00E769F9">
            <w:pPr>
              <w:pStyle w:val="ListParagraph"/>
              <w:spacing w:line="276" w:lineRule="auto"/>
              <w:ind w:left="0" w:right="54"/>
              <w:jc w:val="center"/>
              <w:rPr>
                <w:rFonts w:asciiTheme="majorBidi" w:hAnsiTheme="majorBidi" w:cstheme="majorBidi"/>
                <w:sz w:val="24"/>
                <w:szCs w:val="24"/>
              </w:rPr>
            </w:pPr>
            <w:r w:rsidRPr="00FD1BAA">
              <w:rPr>
                <w:rFonts w:asciiTheme="majorBidi" w:hAnsiTheme="majorBidi" w:cstheme="majorBidi"/>
                <w:sz w:val="24"/>
                <w:szCs w:val="24"/>
              </w:rPr>
              <w:t>Laki</w:t>
            </w:r>
          </w:p>
        </w:tc>
        <w:tc>
          <w:tcPr>
            <w:tcW w:w="1595" w:type="dxa"/>
            <w:vAlign w:val="center"/>
          </w:tcPr>
          <w:p w:rsidR="000C03DD" w:rsidRPr="00FD1BAA" w:rsidRDefault="000C03DD" w:rsidP="00E769F9">
            <w:pPr>
              <w:pStyle w:val="ListParagraph"/>
              <w:spacing w:line="276" w:lineRule="auto"/>
              <w:ind w:left="0" w:right="54"/>
              <w:jc w:val="center"/>
              <w:rPr>
                <w:rFonts w:asciiTheme="majorBidi" w:hAnsiTheme="majorBidi" w:cstheme="majorBidi"/>
                <w:sz w:val="24"/>
                <w:szCs w:val="24"/>
              </w:rPr>
            </w:pPr>
            <w:r w:rsidRPr="00FD1BAA">
              <w:rPr>
                <w:rFonts w:asciiTheme="majorBidi" w:hAnsiTheme="majorBidi" w:cstheme="majorBidi"/>
                <w:sz w:val="24"/>
                <w:szCs w:val="24"/>
              </w:rPr>
              <w:t>Perempuan</w:t>
            </w:r>
          </w:p>
        </w:tc>
        <w:tc>
          <w:tcPr>
            <w:tcW w:w="1473" w:type="dxa"/>
            <w:vAlign w:val="center"/>
          </w:tcPr>
          <w:p w:rsidR="000C03DD" w:rsidRPr="00FD1BAA" w:rsidRDefault="000C03DD" w:rsidP="00E769F9">
            <w:pPr>
              <w:pStyle w:val="ListParagraph"/>
              <w:spacing w:line="276" w:lineRule="auto"/>
              <w:ind w:left="0" w:right="54"/>
              <w:jc w:val="center"/>
              <w:rPr>
                <w:rFonts w:asciiTheme="majorBidi" w:hAnsiTheme="majorBidi" w:cstheme="majorBidi"/>
                <w:sz w:val="24"/>
                <w:szCs w:val="24"/>
              </w:rPr>
            </w:pPr>
            <w:r w:rsidRPr="00FD1BAA">
              <w:rPr>
                <w:rFonts w:asciiTheme="majorBidi" w:hAnsiTheme="majorBidi" w:cstheme="majorBidi"/>
                <w:sz w:val="24"/>
                <w:szCs w:val="24"/>
              </w:rPr>
              <w:t>Jumlah</w:t>
            </w:r>
          </w:p>
        </w:tc>
      </w:tr>
      <w:tr w:rsidR="0080607B" w:rsidTr="006D7908">
        <w:trPr>
          <w:trHeight w:val="454"/>
        </w:trPr>
        <w:tc>
          <w:tcPr>
            <w:tcW w:w="564" w:type="dxa"/>
            <w:vAlign w:val="center"/>
          </w:tcPr>
          <w:p w:rsidR="0080607B" w:rsidRPr="00FD1BAA" w:rsidRDefault="0080607B" w:rsidP="00E769F9">
            <w:pPr>
              <w:pStyle w:val="ListParagraph"/>
              <w:spacing w:line="276" w:lineRule="auto"/>
              <w:ind w:left="0" w:right="54"/>
              <w:jc w:val="center"/>
              <w:rPr>
                <w:rFonts w:asciiTheme="majorBidi" w:hAnsiTheme="majorBidi" w:cstheme="majorBidi"/>
                <w:sz w:val="24"/>
                <w:szCs w:val="24"/>
              </w:rPr>
            </w:pPr>
            <w:r>
              <w:rPr>
                <w:rFonts w:asciiTheme="majorBidi" w:hAnsiTheme="majorBidi" w:cstheme="majorBidi"/>
                <w:sz w:val="24"/>
                <w:szCs w:val="24"/>
              </w:rPr>
              <w:t>1</w:t>
            </w:r>
          </w:p>
        </w:tc>
        <w:tc>
          <w:tcPr>
            <w:tcW w:w="1035" w:type="dxa"/>
            <w:vAlign w:val="center"/>
          </w:tcPr>
          <w:p w:rsidR="0080607B" w:rsidRPr="00FD1BAA" w:rsidRDefault="0080607B" w:rsidP="00E769F9">
            <w:pPr>
              <w:pStyle w:val="ListParagraph"/>
              <w:spacing w:line="276" w:lineRule="auto"/>
              <w:ind w:left="0" w:right="54"/>
              <w:jc w:val="center"/>
              <w:rPr>
                <w:rFonts w:asciiTheme="majorBidi" w:hAnsiTheme="majorBidi" w:cstheme="majorBidi"/>
                <w:sz w:val="24"/>
                <w:szCs w:val="24"/>
              </w:rPr>
            </w:pPr>
            <w:r w:rsidRPr="00FD1BAA">
              <w:rPr>
                <w:rFonts w:asciiTheme="majorBidi" w:hAnsiTheme="majorBidi" w:cstheme="majorBidi"/>
                <w:sz w:val="24"/>
                <w:szCs w:val="24"/>
              </w:rPr>
              <w:t>VIIA</w:t>
            </w:r>
          </w:p>
        </w:tc>
        <w:tc>
          <w:tcPr>
            <w:tcW w:w="1184" w:type="dxa"/>
            <w:vAlign w:val="center"/>
          </w:tcPr>
          <w:p w:rsidR="0080607B" w:rsidRDefault="008D09B5" w:rsidP="00E769F9">
            <w:pPr>
              <w:jc w:val="center"/>
              <w:rPr>
                <w:color w:val="000000"/>
                <w:sz w:val="24"/>
                <w:szCs w:val="24"/>
              </w:rPr>
            </w:pPr>
            <w:r>
              <w:rPr>
                <w:color w:val="000000"/>
              </w:rPr>
              <w:t>1</w:t>
            </w:r>
            <w:r w:rsidR="0080607B">
              <w:rPr>
                <w:color w:val="000000"/>
              </w:rPr>
              <w:t>2</w:t>
            </w:r>
          </w:p>
        </w:tc>
        <w:tc>
          <w:tcPr>
            <w:tcW w:w="1595" w:type="dxa"/>
            <w:vAlign w:val="center"/>
          </w:tcPr>
          <w:p w:rsidR="0080607B" w:rsidRDefault="008D09B5" w:rsidP="00E769F9">
            <w:pPr>
              <w:jc w:val="center"/>
              <w:rPr>
                <w:color w:val="000000"/>
                <w:sz w:val="24"/>
                <w:szCs w:val="24"/>
              </w:rPr>
            </w:pPr>
            <w:r>
              <w:rPr>
                <w:color w:val="000000"/>
              </w:rPr>
              <w:t>18</w:t>
            </w:r>
          </w:p>
        </w:tc>
        <w:tc>
          <w:tcPr>
            <w:tcW w:w="1473" w:type="dxa"/>
            <w:vAlign w:val="center"/>
          </w:tcPr>
          <w:p w:rsidR="0080607B" w:rsidRDefault="008D09B5" w:rsidP="00E769F9">
            <w:pPr>
              <w:jc w:val="center"/>
              <w:rPr>
                <w:color w:val="000000"/>
                <w:sz w:val="24"/>
                <w:szCs w:val="24"/>
              </w:rPr>
            </w:pPr>
            <w:r>
              <w:rPr>
                <w:color w:val="000000"/>
              </w:rPr>
              <w:t>30</w:t>
            </w:r>
          </w:p>
        </w:tc>
      </w:tr>
      <w:tr w:rsidR="0080607B" w:rsidTr="006D7908">
        <w:trPr>
          <w:trHeight w:val="454"/>
        </w:trPr>
        <w:tc>
          <w:tcPr>
            <w:tcW w:w="564" w:type="dxa"/>
            <w:vAlign w:val="center"/>
          </w:tcPr>
          <w:p w:rsidR="0080607B" w:rsidRPr="00FD1BAA" w:rsidRDefault="0080607B" w:rsidP="00E769F9">
            <w:pPr>
              <w:pStyle w:val="ListParagraph"/>
              <w:spacing w:line="276" w:lineRule="auto"/>
              <w:ind w:left="0" w:right="54"/>
              <w:jc w:val="center"/>
              <w:rPr>
                <w:rFonts w:asciiTheme="majorBidi" w:hAnsiTheme="majorBidi" w:cstheme="majorBidi"/>
                <w:sz w:val="24"/>
                <w:szCs w:val="24"/>
              </w:rPr>
            </w:pPr>
            <w:r>
              <w:rPr>
                <w:rFonts w:asciiTheme="majorBidi" w:hAnsiTheme="majorBidi" w:cstheme="majorBidi"/>
                <w:sz w:val="24"/>
                <w:szCs w:val="24"/>
              </w:rPr>
              <w:t>2</w:t>
            </w:r>
          </w:p>
        </w:tc>
        <w:tc>
          <w:tcPr>
            <w:tcW w:w="1035" w:type="dxa"/>
            <w:vAlign w:val="center"/>
          </w:tcPr>
          <w:p w:rsidR="0080607B" w:rsidRPr="00FD1BAA" w:rsidRDefault="0080607B" w:rsidP="00E769F9">
            <w:pPr>
              <w:pStyle w:val="ListParagraph"/>
              <w:spacing w:line="276" w:lineRule="auto"/>
              <w:ind w:left="0" w:right="54"/>
              <w:jc w:val="center"/>
              <w:rPr>
                <w:rFonts w:asciiTheme="majorBidi" w:hAnsiTheme="majorBidi" w:cstheme="majorBidi"/>
                <w:sz w:val="24"/>
                <w:szCs w:val="24"/>
              </w:rPr>
            </w:pPr>
            <w:r w:rsidRPr="00FD1BAA">
              <w:rPr>
                <w:rFonts w:asciiTheme="majorBidi" w:hAnsiTheme="majorBidi" w:cstheme="majorBidi"/>
                <w:sz w:val="24"/>
                <w:szCs w:val="24"/>
              </w:rPr>
              <w:t>VIIB</w:t>
            </w:r>
          </w:p>
        </w:tc>
        <w:tc>
          <w:tcPr>
            <w:tcW w:w="1184" w:type="dxa"/>
            <w:vAlign w:val="center"/>
          </w:tcPr>
          <w:p w:rsidR="0080607B" w:rsidRDefault="008D09B5" w:rsidP="00E769F9">
            <w:pPr>
              <w:jc w:val="center"/>
              <w:rPr>
                <w:color w:val="000000"/>
                <w:sz w:val="24"/>
                <w:szCs w:val="24"/>
              </w:rPr>
            </w:pPr>
            <w:r>
              <w:rPr>
                <w:color w:val="000000"/>
              </w:rPr>
              <w:t>14</w:t>
            </w:r>
          </w:p>
        </w:tc>
        <w:tc>
          <w:tcPr>
            <w:tcW w:w="1595" w:type="dxa"/>
            <w:vAlign w:val="center"/>
          </w:tcPr>
          <w:p w:rsidR="0080607B" w:rsidRDefault="008D09B5" w:rsidP="00E769F9">
            <w:pPr>
              <w:jc w:val="center"/>
              <w:rPr>
                <w:color w:val="000000"/>
                <w:sz w:val="24"/>
                <w:szCs w:val="24"/>
              </w:rPr>
            </w:pPr>
            <w:r>
              <w:rPr>
                <w:color w:val="000000"/>
              </w:rPr>
              <w:t>16</w:t>
            </w:r>
          </w:p>
        </w:tc>
        <w:tc>
          <w:tcPr>
            <w:tcW w:w="1473" w:type="dxa"/>
            <w:vAlign w:val="center"/>
          </w:tcPr>
          <w:p w:rsidR="0080607B" w:rsidRDefault="008D09B5" w:rsidP="00E769F9">
            <w:pPr>
              <w:jc w:val="center"/>
              <w:rPr>
                <w:color w:val="000000"/>
                <w:sz w:val="24"/>
                <w:szCs w:val="24"/>
              </w:rPr>
            </w:pPr>
            <w:r>
              <w:rPr>
                <w:color w:val="000000"/>
              </w:rPr>
              <w:t>30</w:t>
            </w:r>
          </w:p>
        </w:tc>
      </w:tr>
      <w:tr w:rsidR="0080607B" w:rsidTr="006D7908">
        <w:trPr>
          <w:trHeight w:val="454"/>
        </w:trPr>
        <w:tc>
          <w:tcPr>
            <w:tcW w:w="564" w:type="dxa"/>
            <w:vAlign w:val="center"/>
          </w:tcPr>
          <w:p w:rsidR="0080607B" w:rsidRPr="00FD1BAA" w:rsidRDefault="0080607B" w:rsidP="00E769F9">
            <w:pPr>
              <w:pStyle w:val="ListParagraph"/>
              <w:spacing w:line="276" w:lineRule="auto"/>
              <w:ind w:left="0" w:right="54"/>
              <w:jc w:val="center"/>
              <w:rPr>
                <w:rFonts w:asciiTheme="majorBidi" w:hAnsiTheme="majorBidi" w:cstheme="majorBidi"/>
                <w:sz w:val="24"/>
                <w:szCs w:val="24"/>
              </w:rPr>
            </w:pPr>
            <w:r>
              <w:rPr>
                <w:rFonts w:asciiTheme="majorBidi" w:hAnsiTheme="majorBidi" w:cstheme="majorBidi"/>
                <w:sz w:val="24"/>
                <w:szCs w:val="24"/>
              </w:rPr>
              <w:t>3</w:t>
            </w:r>
          </w:p>
        </w:tc>
        <w:tc>
          <w:tcPr>
            <w:tcW w:w="1035" w:type="dxa"/>
            <w:vAlign w:val="center"/>
          </w:tcPr>
          <w:p w:rsidR="0080607B" w:rsidRPr="00FD1BAA" w:rsidRDefault="0080607B" w:rsidP="00E769F9">
            <w:pPr>
              <w:pStyle w:val="ListParagraph"/>
              <w:spacing w:line="276" w:lineRule="auto"/>
              <w:ind w:left="0" w:right="54"/>
              <w:jc w:val="center"/>
              <w:rPr>
                <w:rFonts w:asciiTheme="majorBidi" w:hAnsiTheme="majorBidi" w:cstheme="majorBidi"/>
                <w:sz w:val="24"/>
                <w:szCs w:val="24"/>
              </w:rPr>
            </w:pPr>
            <w:r w:rsidRPr="00FD1BAA">
              <w:rPr>
                <w:rFonts w:asciiTheme="majorBidi" w:hAnsiTheme="majorBidi" w:cstheme="majorBidi"/>
                <w:sz w:val="24"/>
                <w:szCs w:val="24"/>
              </w:rPr>
              <w:t>VIIC</w:t>
            </w:r>
          </w:p>
        </w:tc>
        <w:tc>
          <w:tcPr>
            <w:tcW w:w="1184" w:type="dxa"/>
            <w:vAlign w:val="center"/>
          </w:tcPr>
          <w:p w:rsidR="0080607B" w:rsidRDefault="0080607B" w:rsidP="00E769F9">
            <w:pPr>
              <w:jc w:val="center"/>
              <w:rPr>
                <w:color w:val="000000"/>
                <w:sz w:val="24"/>
                <w:szCs w:val="24"/>
              </w:rPr>
            </w:pPr>
            <w:r>
              <w:rPr>
                <w:color w:val="000000"/>
              </w:rPr>
              <w:t>22</w:t>
            </w:r>
          </w:p>
        </w:tc>
        <w:tc>
          <w:tcPr>
            <w:tcW w:w="1595" w:type="dxa"/>
            <w:vAlign w:val="center"/>
          </w:tcPr>
          <w:p w:rsidR="0080607B" w:rsidRDefault="0080607B" w:rsidP="00E769F9">
            <w:pPr>
              <w:jc w:val="center"/>
              <w:rPr>
                <w:color w:val="000000"/>
                <w:sz w:val="24"/>
                <w:szCs w:val="24"/>
              </w:rPr>
            </w:pPr>
            <w:r>
              <w:rPr>
                <w:color w:val="000000"/>
              </w:rPr>
              <w:t>14</w:t>
            </w:r>
          </w:p>
        </w:tc>
        <w:tc>
          <w:tcPr>
            <w:tcW w:w="1473" w:type="dxa"/>
            <w:vAlign w:val="center"/>
          </w:tcPr>
          <w:p w:rsidR="0080607B" w:rsidRDefault="0080607B" w:rsidP="00E769F9">
            <w:pPr>
              <w:jc w:val="center"/>
              <w:rPr>
                <w:color w:val="000000"/>
                <w:sz w:val="24"/>
                <w:szCs w:val="24"/>
              </w:rPr>
            </w:pPr>
            <w:r>
              <w:rPr>
                <w:color w:val="000000"/>
              </w:rPr>
              <w:t>36</w:t>
            </w:r>
          </w:p>
        </w:tc>
      </w:tr>
      <w:tr w:rsidR="0080607B" w:rsidTr="006D7908">
        <w:trPr>
          <w:trHeight w:val="454"/>
        </w:trPr>
        <w:tc>
          <w:tcPr>
            <w:tcW w:w="564" w:type="dxa"/>
            <w:vAlign w:val="center"/>
          </w:tcPr>
          <w:p w:rsidR="0080607B" w:rsidRPr="00FD1BAA" w:rsidRDefault="0080607B" w:rsidP="00E769F9">
            <w:pPr>
              <w:pStyle w:val="ListParagraph"/>
              <w:spacing w:line="276" w:lineRule="auto"/>
              <w:ind w:left="0" w:right="54"/>
              <w:jc w:val="center"/>
              <w:rPr>
                <w:rFonts w:asciiTheme="majorBidi" w:hAnsiTheme="majorBidi" w:cstheme="majorBidi"/>
                <w:sz w:val="24"/>
                <w:szCs w:val="24"/>
              </w:rPr>
            </w:pPr>
            <w:r>
              <w:rPr>
                <w:rFonts w:asciiTheme="majorBidi" w:hAnsiTheme="majorBidi" w:cstheme="majorBidi"/>
                <w:sz w:val="24"/>
                <w:szCs w:val="24"/>
              </w:rPr>
              <w:t>4</w:t>
            </w:r>
          </w:p>
        </w:tc>
        <w:tc>
          <w:tcPr>
            <w:tcW w:w="1035" w:type="dxa"/>
            <w:vAlign w:val="center"/>
          </w:tcPr>
          <w:p w:rsidR="0080607B" w:rsidRPr="00FD1BAA" w:rsidRDefault="0080607B" w:rsidP="00E769F9">
            <w:pPr>
              <w:pStyle w:val="ListParagraph"/>
              <w:spacing w:line="276" w:lineRule="auto"/>
              <w:ind w:left="0" w:right="54"/>
              <w:jc w:val="center"/>
              <w:rPr>
                <w:rFonts w:asciiTheme="majorBidi" w:hAnsiTheme="majorBidi" w:cstheme="majorBidi"/>
                <w:sz w:val="24"/>
                <w:szCs w:val="24"/>
              </w:rPr>
            </w:pPr>
            <w:r w:rsidRPr="00FD1BAA">
              <w:rPr>
                <w:rFonts w:asciiTheme="majorBidi" w:hAnsiTheme="majorBidi" w:cstheme="majorBidi"/>
                <w:sz w:val="24"/>
                <w:szCs w:val="24"/>
              </w:rPr>
              <w:t>VIIIA</w:t>
            </w:r>
          </w:p>
        </w:tc>
        <w:tc>
          <w:tcPr>
            <w:tcW w:w="1184" w:type="dxa"/>
            <w:vAlign w:val="center"/>
          </w:tcPr>
          <w:p w:rsidR="0080607B" w:rsidRDefault="0080607B" w:rsidP="00E769F9">
            <w:pPr>
              <w:jc w:val="center"/>
              <w:rPr>
                <w:color w:val="000000"/>
                <w:sz w:val="24"/>
                <w:szCs w:val="24"/>
              </w:rPr>
            </w:pPr>
            <w:r>
              <w:rPr>
                <w:color w:val="000000"/>
              </w:rPr>
              <w:t>19</w:t>
            </w:r>
          </w:p>
        </w:tc>
        <w:tc>
          <w:tcPr>
            <w:tcW w:w="1595" w:type="dxa"/>
            <w:vAlign w:val="center"/>
          </w:tcPr>
          <w:p w:rsidR="0080607B" w:rsidRDefault="0080607B" w:rsidP="00E769F9">
            <w:pPr>
              <w:jc w:val="center"/>
              <w:rPr>
                <w:color w:val="000000"/>
                <w:sz w:val="24"/>
                <w:szCs w:val="24"/>
              </w:rPr>
            </w:pPr>
            <w:r>
              <w:rPr>
                <w:color w:val="000000"/>
              </w:rPr>
              <w:t>21</w:t>
            </w:r>
          </w:p>
        </w:tc>
        <w:tc>
          <w:tcPr>
            <w:tcW w:w="1473" w:type="dxa"/>
            <w:vAlign w:val="center"/>
          </w:tcPr>
          <w:p w:rsidR="0080607B" w:rsidRDefault="0080607B" w:rsidP="00E769F9">
            <w:pPr>
              <w:jc w:val="center"/>
              <w:rPr>
                <w:color w:val="000000"/>
                <w:sz w:val="24"/>
                <w:szCs w:val="24"/>
              </w:rPr>
            </w:pPr>
            <w:r>
              <w:rPr>
                <w:color w:val="000000"/>
              </w:rPr>
              <w:t>40</w:t>
            </w:r>
          </w:p>
        </w:tc>
      </w:tr>
      <w:tr w:rsidR="0080607B" w:rsidTr="006D7908">
        <w:trPr>
          <w:trHeight w:val="454"/>
        </w:trPr>
        <w:tc>
          <w:tcPr>
            <w:tcW w:w="564" w:type="dxa"/>
            <w:vAlign w:val="center"/>
          </w:tcPr>
          <w:p w:rsidR="0080607B" w:rsidRPr="00FD1BAA" w:rsidRDefault="0080607B" w:rsidP="00E769F9">
            <w:pPr>
              <w:pStyle w:val="ListParagraph"/>
              <w:spacing w:line="276" w:lineRule="auto"/>
              <w:ind w:left="0" w:right="54"/>
              <w:jc w:val="center"/>
              <w:rPr>
                <w:rFonts w:asciiTheme="majorBidi" w:hAnsiTheme="majorBidi" w:cstheme="majorBidi"/>
                <w:sz w:val="24"/>
                <w:szCs w:val="24"/>
              </w:rPr>
            </w:pPr>
            <w:r>
              <w:rPr>
                <w:rFonts w:asciiTheme="majorBidi" w:hAnsiTheme="majorBidi" w:cstheme="majorBidi"/>
                <w:sz w:val="24"/>
                <w:szCs w:val="24"/>
              </w:rPr>
              <w:t>5</w:t>
            </w:r>
          </w:p>
        </w:tc>
        <w:tc>
          <w:tcPr>
            <w:tcW w:w="1035" w:type="dxa"/>
            <w:vAlign w:val="center"/>
          </w:tcPr>
          <w:p w:rsidR="0080607B" w:rsidRPr="00FD1BAA" w:rsidRDefault="0080607B" w:rsidP="00E769F9">
            <w:pPr>
              <w:pStyle w:val="ListParagraph"/>
              <w:spacing w:line="276" w:lineRule="auto"/>
              <w:ind w:left="0" w:right="54"/>
              <w:jc w:val="center"/>
              <w:rPr>
                <w:rFonts w:asciiTheme="majorBidi" w:hAnsiTheme="majorBidi" w:cstheme="majorBidi"/>
                <w:sz w:val="24"/>
                <w:szCs w:val="24"/>
              </w:rPr>
            </w:pPr>
            <w:r w:rsidRPr="00FD1BAA">
              <w:rPr>
                <w:rFonts w:asciiTheme="majorBidi" w:hAnsiTheme="majorBidi" w:cstheme="majorBidi"/>
                <w:sz w:val="24"/>
                <w:szCs w:val="24"/>
              </w:rPr>
              <w:t>VIIIB</w:t>
            </w:r>
          </w:p>
        </w:tc>
        <w:tc>
          <w:tcPr>
            <w:tcW w:w="1184" w:type="dxa"/>
            <w:vAlign w:val="center"/>
          </w:tcPr>
          <w:p w:rsidR="0080607B" w:rsidRDefault="0080607B" w:rsidP="00E769F9">
            <w:pPr>
              <w:jc w:val="center"/>
              <w:rPr>
                <w:color w:val="000000"/>
                <w:sz w:val="24"/>
                <w:szCs w:val="24"/>
              </w:rPr>
            </w:pPr>
            <w:r>
              <w:rPr>
                <w:color w:val="000000"/>
              </w:rPr>
              <w:t>20</w:t>
            </w:r>
          </w:p>
        </w:tc>
        <w:tc>
          <w:tcPr>
            <w:tcW w:w="1595" w:type="dxa"/>
            <w:vAlign w:val="center"/>
          </w:tcPr>
          <w:p w:rsidR="0080607B" w:rsidRDefault="0080607B" w:rsidP="00E769F9">
            <w:pPr>
              <w:jc w:val="center"/>
              <w:rPr>
                <w:color w:val="000000"/>
                <w:sz w:val="24"/>
                <w:szCs w:val="24"/>
              </w:rPr>
            </w:pPr>
            <w:r>
              <w:rPr>
                <w:color w:val="000000"/>
              </w:rPr>
              <w:t>20</w:t>
            </w:r>
          </w:p>
        </w:tc>
        <w:tc>
          <w:tcPr>
            <w:tcW w:w="1473" w:type="dxa"/>
            <w:vAlign w:val="center"/>
          </w:tcPr>
          <w:p w:rsidR="0080607B" w:rsidRDefault="0080607B" w:rsidP="00E769F9">
            <w:pPr>
              <w:jc w:val="center"/>
              <w:rPr>
                <w:color w:val="000000"/>
                <w:sz w:val="24"/>
                <w:szCs w:val="24"/>
              </w:rPr>
            </w:pPr>
            <w:r>
              <w:rPr>
                <w:color w:val="000000"/>
              </w:rPr>
              <w:t>40</w:t>
            </w:r>
          </w:p>
        </w:tc>
      </w:tr>
      <w:tr w:rsidR="0080607B" w:rsidTr="006D7908">
        <w:trPr>
          <w:trHeight w:val="454"/>
        </w:trPr>
        <w:tc>
          <w:tcPr>
            <w:tcW w:w="564" w:type="dxa"/>
            <w:vAlign w:val="center"/>
          </w:tcPr>
          <w:p w:rsidR="0080607B" w:rsidRPr="00FD1BAA" w:rsidRDefault="0080607B" w:rsidP="00E769F9">
            <w:pPr>
              <w:pStyle w:val="ListParagraph"/>
              <w:spacing w:line="276" w:lineRule="auto"/>
              <w:ind w:left="0" w:right="54"/>
              <w:jc w:val="center"/>
              <w:rPr>
                <w:rFonts w:asciiTheme="majorBidi" w:hAnsiTheme="majorBidi" w:cstheme="majorBidi"/>
                <w:sz w:val="24"/>
                <w:szCs w:val="24"/>
              </w:rPr>
            </w:pPr>
            <w:r>
              <w:rPr>
                <w:rFonts w:asciiTheme="majorBidi" w:hAnsiTheme="majorBidi" w:cstheme="majorBidi"/>
                <w:sz w:val="24"/>
                <w:szCs w:val="24"/>
              </w:rPr>
              <w:t>7</w:t>
            </w:r>
          </w:p>
        </w:tc>
        <w:tc>
          <w:tcPr>
            <w:tcW w:w="1035" w:type="dxa"/>
            <w:vAlign w:val="center"/>
          </w:tcPr>
          <w:p w:rsidR="0080607B" w:rsidRPr="00FD1BAA" w:rsidRDefault="0080607B" w:rsidP="00E769F9">
            <w:pPr>
              <w:pStyle w:val="ListParagraph"/>
              <w:spacing w:line="276" w:lineRule="auto"/>
              <w:ind w:left="0" w:right="54"/>
              <w:jc w:val="center"/>
              <w:rPr>
                <w:rFonts w:asciiTheme="majorBidi" w:hAnsiTheme="majorBidi" w:cstheme="majorBidi"/>
                <w:sz w:val="24"/>
                <w:szCs w:val="24"/>
              </w:rPr>
            </w:pPr>
            <w:r w:rsidRPr="00FD1BAA">
              <w:rPr>
                <w:rFonts w:asciiTheme="majorBidi" w:hAnsiTheme="majorBidi" w:cstheme="majorBidi"/>
                <w:sz w:val="24"/>
                <w:szCs w:val="24"/>
              </w:rPr>
              <w:t>IXA</w:t>
            </w:r>
          </w:p>
        </w:tc>
        <w:tc>
          <w:tcPr>
            <w:tcW w:w="1184" w:type="dxa"/>
            <w:vAlign w:val="center"/>
          </w:tcPr>
          <w:p w:rsidR="0080607B" w:rsidRDefault="0080607B" w:rsidP="00E769F9">
            <w:pPr>
              <w:jc w:val="center"/>
              <w:rPr>
                <w:color w:val="000000"/>
                <w:sz w:val="24"/>
                <w:szCs w:val="24"/>
              </w:rPr>
            </w:pPr>
            <w:r>
              <w:rPr>
                <w:color w:val="000000"/>
              </w:rPr>
              <w:t>20</w:t>
            </w:r>
          </w:p>
        </w:tc>
        <w:tc>
          <w:tcPr>
            <w:tcW w:w="1595" w:type="dxa"/>
            <w:vAlign w:val="center"/>
          </w:tcPr>
          <w:p w:rsidR="0080607B" w:rsidRDefault="0080607B" w:rsidP="00E769F9">
            <w:pPr>
              <w:jc w:val="center"/>
              <w:rPr>
                <w:color w:val="000000"/>
                <w:sz w:val="24"/>
                <w:szCs w:val="24"/>
              </w:rPr>
            </w:pPr>
            <w:r>
              <w:rPr>
                <w:color w:val="000000"/>
              </w:rPr>
              <w:t>20</w:t>
            </w:r>
          </w:p>
        </w:tc>
        <w:tc>
          <w:tcPr>
            <w:tcW w:w="1473" w:type="dxa"/>
            <w:vAlign w:val="center"/>
          </w:tcPr>
          <w:p w:rsidR="0080607B" w:rsidRDefault="0080607B" w:rsidP="00E769F9">
            <w:pPr>
              <w:jc w:val="center"/>
              <w:rPr>
                <w:color w:val="000000"/>
                <w:sz w:val="24"/>
                <w:szCs w:val="24"/>
              </w:rPr>
            </w:pPr>
            <w:r>
              <w:rPr>
                <w:color w:val="000000"/>
              </w:rPr>
              <w:t>40</w:t>
            </w:r>
          </w:p>
        </w:tc>
      </w:tr>
      <w:tr w:rsidR="0080607B" w:rsidTr="006D7908">
        <w:trPr>
          <w:trHeight w:val="454"/>
        </w:trPr>
        <w:tc>
          <w:tcPr>
            <w:tcW w:w="564" w:type="dxa"/>
            <w:vAlign w:val="center"/>
          </w:tcPr>
          <w:p w:rsidR="0080607B" w:rsidRPr="00FD1BAA" w:rsidRDefault="0080607B" w:rsidP="00E769F9">
            <w:pPr>
              <w:pStyle w:val="ListParagraph"/>
              <w:spacing w:line="276" w:lineRule="auto"/>
              <w:ind w:left="0" w:right="54"/>
              <w:jc w:val="center"/>
              <w:rPr>
                <w:rFonts w:asciiTheme="majorBidi" w:hAnsiTheme="majorBidi" w:cstheme="majorBidi"/>
                <w:sz w:val="24"/>
                <w:szCs w:val="24"/>
              </w:rPr>
            </w:pPr>
            <w:r>
              <w:rPr>
                <w:rFonts w:asciiTheme="majorBidi" w:hAnsiTheme="majorBidi" w:cstheme="majorBidi"/>
                <w:sz w:val="24"/>
                <w:szCs w:val="24"/>
              </w:rPr>
              <w:t>8</w:t>
            </w:r>
          </w:p>
        </w:tc>
        <w:tc>
          <w:tcPr>
            <w:tcW w:w="1035" w:type="dxa"/>
            <w:vAlign w:val="center"/>
          </w:tcPr>
          <w:p w:rsidR="0080607B" w:rsidRPr="00FD1BAA" w:rsidRDefault="0080607B" w:rsidP="00E769F9">
            <w:pPr>
              <w:pStyle w:val="ListParagraph"/>
              <w:spacing w:line="276" w:lineRule="auto"/>
              <w:ind w:left="0" w:right="54"/>
              <w:jc w:val="center"/>
              <w:rPr>
                <w:rFonts w:asciiTheme="majorBidi" w:hAnsiTheme="majorBidi" w:cstheme="majorBidi"/>
                <w:sz w:val="24"/>
                <w:szCs w:val="24"/>
              </w:rPr>
            </w:pPr>
            <w:r w:rsidRPr="00FD1BAA">
              <w:rPr>
                <w:rFonts w:asciiTheme="majorBidi" w:hAnsiTheme="majorBidi" w:cstheme="majorBidi"/>
                <w:sz w:val="24"/>
                <w:szCs w:val="24"/>
              </w:rPr>
              <w:t>IXB</w:t>
            </w:r>
          </w:p>
        </w:tc>
        <w:tc>
          <w:tcPr>
            <w:tcW w:w="1184" w:type="dxa"/>
            <w:vAlign w:val="center"/>
          </w:tcPr>
          <w:p w:rsidR="0080607B" w:rsidRDefault="0080607B" w:rsidP="00E769F9">
            <w:pPr>
              <w:jc w:val="center"/>
              <w:rPr>
                <w:color w:val="000000"/>
                <w:sz w:val="24"/>
                <w:szCs w:val="24"/>
              </w:rPr>
            </w:pPr>
            <w:r>
              <w:rPr>
                <w:color w:val="000000"/>
              </w:rPr>
              <w:t>15</w:t>
            </w:r>
          </w:p>
        </w:tc>
        <w:tc>
          <w:tcPr>
            <w:tcW w:w="1595" w:type="dxa"/>
            <w:vAlign w:val="center"/>
          </w:tcPr>
          <w:p w:rsidR="0080607B" w:rsidRDefault="0080607B" w:rsidP="00E769F9">
            <w:pPr>
              <w:jc w:val="center"/>
              <w:rPr>
                <w:color w:val="000000"/>
                <w:sz w:val="24"/>
                <w:szCs w:val="24"/>
              </w:rPr>
            </w:pPr>
            <w:r>
              <w:rPr>
                <w:color w:val="000000"/>
              </w:rPr>
              <w:t>17</w:t>
            </w:r>
          </w:p>
        </w:tc>
        <w:tc>
          <w:tcPr>
            <w:tcW w:w="1473" w:type="dxa"/>
            <w:vAlign w:val="center"/>
          </w:tcPr>
          <w:p w:rsidR="0080607B" w:rsidRDefault="0080607B" w:rsidP="00E769F9">
            <w:pPr>
              <w:jc w:val="center"/>
              <w:rPr>
                <w:color w:val="000000"/>
                <w:sz w:val="24"/>
                <w:szCs w:val="24"/>
              </w:rPr>
            </w:pPr>
            <w:r>
              <w:rPr>
                <w:color w:val="000000"/>
              </w:rPr>
              <w:t>32</w:t>
            </w:r>
          </w:p>
        </w:tc>
      </w:tr>
      <w:tr w:rsidR="008D09B5" w:rsidTr="008D09B5">
        <w:trPr>
          <w:trHeight w:val="454"/>
        </w:trPr>
        <w:tc>
          <w:tcPr>
            <w:tcW w:w="1599" w:type="dxa"/>
            <w:gridSpan w:val="2"/>
            <w:vAlign w:val="center"/>
          </w:tcPr>
          <w:p w:rsidR="008D09B5" w:rsidRPr="00FD1BAA" w:rsidRDefault="008D09B5" w:rsidP="00E769F9">
            <w:pPr>
              <w:pStyle w:val="ListParagraph"/>
              <w:spacing w:line="276" w:lineRule="auto"/>
              <w:ind w:left="0" w:right="54"/>
              <w:jc w:val="center"/>
              <w:rPr>
                <w:rFonts w:asciiTheme="majorBidi" w:hAnsiTheme="majorBidi" w:cstheme="majorBidi"/>
                <w:sz w:val="24"/>
                <w:szCs w:val="24"/>
              </w:rPr>
            </w:pPr>
            <w:r w:rsidRPr="00FD1BAA">
              <w:rPr>
                <w:rFonts w:asciiTheme="majorBidi" w:hAnsiTheme="majorBidi" w:cstheme="majorBidi"/>
                <w:sz w:val="24"/>
                <w:szCs w:val="24"/>
              </w:rPr>
              <w:t>Jumlah</w:t>
            </w:r>
          </w:p>
        </w:tc>
        <w:tc>
          <w:tcPr>
            <w:tcW w:w="1184" w:type="dxa"/>
            <w:vAlign w:val="center"/>
          </w:tcPr>
          <w:p w:rsidR="008D09B5" w:rsidRDefault="008D09B5" w:rsidP="00E769F9">
            <w:pPr>
              <w:jc w:val="center"/>
              <w:rPr>
                <w:rFonts w:ascii="Calibri" w:hAnsi="Calibri" w:cs="Calibri"/>
                <w:color w:val="000000"/>
              </w:rPr>
            </w:pPr>
            <w:r>
              <w:rPr>
                <w:rFonts w:ascii="Calibri" w:hAnsi="Calibri" w:cs="Calibri"/>
                <w:color w:val="000000"/>
              </w:rPr>
              <w:t>122</w:t>
            </w:r>
          </w:p>
        </w:tc>
        <w:tc>
          <w:tcPr>
            <w:tcW w:w="1595" w:type="dxa"/>
            <w:vAlign w:val="center"/>
          </w:tcPr>
          <w:p w:rsidR="008D09B5" w:rsidRDefault="008D09B5" w:rsidP="00E769F9">
            <w:pPr>
              <w:jc w:val="center"/>
              <w:rPr>
                <w:rFonts w:ascii="Calibri" w:hAnsi="Calibri" w:cs="Calibri"/>
                <w:color w:val="000000"/>
              </w:rPr>
            </w:pPr>
            <w:r>
              <w:rPr>
                <w:rFonts w:ascii="Calibri" w:hAnsi="Calibri" w:cs="Calibri"/>
                <w:color w:val="000000"/>
              </w:rPr>
              <w:t>126</w:t>
            </w:r>
          </w:p>
        </w:tc>
        <w:tc>
          <w:tcPr>
            <w:tcW w:w="1473" w:type="dxa"/>
            <w:vAlign w:val="center"/>
          </w:tcPr>
          <w:p w:rsidR="008D09B5" w:rsidRDefault="008D09B5" w:rsidP="00E769F9">
            <w:pPr>
              <w:jc w:val="center"/>
              <w:rPr>
                <w:rFonts w:ascii="Calibri" w:hAnsi="Calibri" w:cs="Calibri"/>
                <w:color w:val="000000"/>
              </w:rPr>
            </w:pPr>
            <w:r>
              <w:rPr>
                <w:rFonts w:ascii="Calibri" w:hAnsi="Calibri" w:cs="Calibri"/>
                <w:color w:val="000000"/>
              </w:rPr>
              <w:t>248</w:t>
            </w:r>
          </w:p>
        </w:tc>
      </w:tr>
    </w:tbl>
    <w:p w:rsidR="002E556C" w:rsidRDefault="002E556C" w:rsidP="00E769F9">
      <w:pPr>
        <w:pStyle w:val="ListParagraph"/>
        <w:spacing w:after="0" w:line="480" w:lineRule="auto"/>
        <w:ind w:left="1069" w:right="54"/>
        <w:jc w:val="both"/>
        <w:rPr>
          <w:rFonts w:asciiTheme="majorBidi" w:hAnsiTheme="majorBidi" w:cstheme="majorBidi"/>
          <w:b/>
          <w:bCs/>
          <w:sz w:val="24"/>
          <w:szCs w:val="24"/>
        </w:rPr>
      </w:pPr>
    </w:p>
    <w:p w:rsidR="00E769F9" w:rsidRDefault="00E769F9" w:rsidP="00E769F9">
      <w:pPr>
        <w:pStyle w:val="ListParagraph"/>
        <w:spacing w:after="0" w:line="480" w:lineRule="auto"/>
        <w:ind w:left="1069" w:right="54"/>
        <w:jc w:val="both"/>
        <w:rPr>
          <w:rFonts w:asciiTheme="majorBidi" w:hAnsiTheme="majorBidi" w:cstheme="majorBidi"/>
          <w:b/>
          <w:bCs/>
          <w:sz w:val="24"/>
          <w:szCs w:val="24"/>
        </w:rPr>
      </w:pPr>
    </w:p>
    <w:p w:rsidR="00E769F9" w:rsidRDefault="00E769F9" w:rsidP="00E769F9">
      <w:pPr>
        <w:pStyle w:val="ListParagraph"/>
        <w:spacing w:after="0" w:line="480" w:lineRule="auto"/>
        <w:ind w:left="1069" w:right="54"/>
        <w:jc w:val="both"/>
        <w:rPr>
          <w:rFonts w:asciiTheme="majorBidi" w:hAnsiTheme="majorBidi" w:cstheme="majorBidi"/>
          <w:b/>
          <w:bCs/>
          <w:sz w:val="24"/>
          <w:szCs w:val="24"/>
        </w:rPr>
      </w:pPr>
    </w:p>
    <w:p w:rsidR="001410AB" w:rsidRPr="001410AB" w:rsidRDefault="001410AB" w:rsidP="00E769F9">
      <w:pPr>
        <w:pStyle w:val="ListParagraph"/>
        <w:numPr>
          <w:ilvl w:val="0"/>
          <w:numId w:val="2"/>
        </w:numPr>
        <w:spacing w:after="0" w:line="480" w:lineRule="auto"/>
        <w:ind w:right="54"/>
        <w:jc w:val="both"/>
        <w:rPr>
          <w:rFonts w:asciiTheme="majorBidi" w:hAnsiTheme="majorBidi" w:cstheme="majorBidi"/>
          <w:b/>
          <w:bCs/>
          <w:sz w:val="24"/>
          <w:szCs w:val="24"/>
        </w:rPr>
      </w:pPr>
      <w:r w:rsidRPr="001410AB">
        <w:rPr>
          <w:rFonts w:asciiTheme="majorBidi" w:hAnsiTheme="majorBidi" w:cstheme="majorBidi"/>
          <w:b/>
          <w:bCs/>
          <w:sz w:val="24"/>
          <w:szCs w:val="24"/>
        </w:rPr>
        <w:lastRenderedPageBreak/>
        <w:t xml:space="preserve">Sampel </w:t>
      </w:r>
    </w:p>
    <w:p w:rsidR="00551944" w:rsidRDefault="008E57C6" w:rsidP="00E769F9">
      <w:pPr>
        <w:pStyle w:val="ListParagraph"/>
        <w:spacing w:after="0" w:line="480" w:lineRule="auto"/>
        <w:ind w:left="1069" w:right="54" w:firstLine="774"/>
        <w:jc w:val="both"/>
        <w:rPr>
          <w:rFonts w:asciiTheme="majorBidi" w:hAnsiTheme="majorBidi" w:cstheme="majorBidi"/>
          <w:sz w:val="24"/>
          <w:szCs w:val="24"/>
        </w:rPr>
      </w:pPr>
      <w:proofErr w:type="gramStart"/>
      <w:r>
        <w:rPr>
          <w:rFonts w:asciiTheme="majorBidi" w:hAnsiTheme="majorBidi" w:cstheme="majorBidi"/>
          <w:sz w:val="24"/>
          <w:szCs w:val="24"/>
        </w:rPr>
        <w:t>Sampel penelitian adalah</w:t>
      </w:r>
      <w:r w:rsidR="002C611F">
        <w:rPr>
          <w:rFonts w:asciiTheme="majorBidi" w:hAnsiTheme="majorBidi" w:cstheme="majorBidi"/>
          <w:sz w:val="24"/>
          <w:szCs w:val="24"/>
        </w:rPr>
        <w:t xml:space="preserve"> perwakilan dari populasi yang menjadi sumber data.</w:t>
      </w:r>
      <w:proofErr w:type="gramEnd"/>
      <w:r w:rsidR="002C611F">
        <w:rPr>
          <w:rStyle w:val="FootnoteReference"/>
          <w:rFonts w:asciiTheme="majorBidi" w:hAnsiTheme="majorBidi" w:cstheme="majorBidi"/>
          <w:sz w:val="24"/>
          <w:szCs w:val="24"/>
        </w:rPr>
        <w:footnoteReference w:id="4"/>
      </w:r>
      <w:r w:rsidR="00551944">
        <w:rPr>
          <w:rFonts w:asciiTheme="majorBidi" w:hAnsiTheme="majorBidi" w:cstheme="majorBidi"/>
          <w:sz w:val="24"/>
          <w:szCs w:val="24"/>
        </w:rPr>
        <w:t xml:space="preserve"> </w:t>
      </w:r>
      <w:proofErr w:type="gramStart"/>
      <w:r w:rsidR="00551944">
        <w:rPr>
          <w:rFonts w:asciiTheme="majorBidi" w:hAnsiTheme="majorBidi" w:cstheme="majorBidi"/>
          <w:sz w:val="24"/>
          <w:szCs w:val="24"/>
        </w:rPr>
        <w:t>Tehnik yang digunakan dalam penelitian ini adalah tehnik sampling purposive.</w:t>
      </w:r>
      <w:proofErr w:type="gramEnd"/>
      <w:r w:rsidR="00551944">
        <w:rPr>
          <w:rFonts w:asciiTheme="majorBidi" w:hAnsiTheme="majorBidi" w:cstheme="majorBidi"/>
          <w:sz w:val="24"/>
          <w:szCs w:val="24"/>
        </w:rPr>
        <w:t xml:space="preserve"> </w:t>
      </w:r>
      <w:proofErr w:type="gramStart"/>
      <w:r w:rsidR="00551944">
        <w:rPr>
          <w:rFonts w:asciiTheme="majorBidi" w:hAnsiTheme="majorBidi" w:cstheme="majorBidi"/>
          <w:sz w:val="24"/>
          <w:szCs w:val="24"/>
        </w:rPr>
        <w:t>Sampling proposive adalah tehnik penentuan sampel dengan mempertimbangkan tertentu.</w:t>
      </w:r>
      <w:proofErr w:type="gramEnd"/>
      <w:r w:rsidR="00551944">
        <w:rPr>
          <w:rFonts w:asciiTheme="majorBidi" w:hAnsiTheme="majorBidi" w:cstheme="majorBidi"/>
          <w:sz w:val="24"/>
          <w:szCs w:val="24"/>
        </w:rPr>
        <w:t xml:space="preserve"> </w:t>
      </w:r>
      <w:r w:rsidR="00551944">
        <w:rPr>
          <w:rStyle w:val="FootnoteReference"/>
          <w:rFonts w:asciiTheme="majorBidi" w:hAnsiTheme="majorBidi" w:cstheme="majorBidi"/>
          <w:sz w:val="24"/>
          <w:szCs w:val="24"/>
        </w:rPr>
        <w:footnoteReference w:id="5"/>
      </w:r>
      <w:r w:rsidR="00551944">
        <w:rPr>
          <w:rFonts w:asciiTheme="majorBidi" w:hAnsiTheme="majorBidi" w:cstheme="majorBidi"/>
          <w:sz w:val="24"/>
          <w:szCs w:val="24"/>
        </w:rPr>
        <w:t xml:space="preserve"> B</w:t>
      </w:r>
      <w:r>
        <w:rPr>
          <w:rFonts w:asciiTheme="majorBidi" w:hAnsiTheme="majorBidi" w:cstheme="majorBidi"/>
          <w:sz w:val="24"/>
          <w:szCs w:val="24"/>
        </w:rPr>
        <w:t xml:space="preserve">erdasarkan pengertian tersebut </w:t>
      </w:r>
      <w:r w:rsidR="00551944">
        <w:rPr>
          <w:rFonts w:asciiTheme="majorBidi" w:hAnsiTheme="majorBidi" w:cstheme="majorBidi"/>
          <w:sz w:val="24"/>
          <w:szCs w:val="24"/>
        </w:rPr>
        <w:t xml:space="preserve">maka pengambilan sampel berdasarkan pertimbangan peneliti, peneliti dua kelas yang </w:t>
      </w:r>
      <w:proofErr w:type="gramStart"/>
      <w:r w:rsidR="00551944">
        <w:rPr>
          <w:rFonts w:asciiTheme="majorBidi" w:hAnsiTheme="majorBidi" w:cstheme="majorBidi"/>
          <w:sz w:val="24"/>
          <w:szCs w:val="24"/>
        </w:rPr>
        <w:t>akan</w:t>
      </w:r>
      <w:proofErr w:type="gramEnd"/>
      <w:r w:rsidR="00551944">
        <w:rPr>
          <w:rFonts w:asciiTheme="majorBidi" w:hAnsiTheme="majorBidi" w:cstheme="majorBidi"/>
          <w:sz w:val="24"/>
          <w:szCs w:val="24"/>
        </w:rPr>
        <w:t xml:space="preserve"> dijadikan sampel penelitian atau dua kelompok penelitian. Adapun kelas atau kelompok belajar tersebut yaitu:</w:t>
      </w:r>
    </w:p>
    <w:p w:rsidR="00327198" w:rsidRDefault="00551944" w:rsidP="00E769F9">
      <w:pPr>
        <w:pStyle w:val="ListParagraph"/>
        <w:numPr>
          <w:ilvl w:val="0"/>
          <w:numId w:val="16"/>
        </w:numPr>
        <w:spacing w:after="0" w:line="480" w:lineRule="auto"/>
        <w:ind w:left="1418" w:right="54"/>
        <w:jc w:val="both"/>
        <w:rPr>
          <w:rFonts w:asciiTheme="majorBidi" w:hAnsiTheme="majorBidi" w:cstheme="majorBidi"/>
          <w:sz w:val="24"/>
          <w:szCs w:val="24"/>
        </w:rPr>
      </w:pPr>
      <w:r>
        <w:rPr>
          <w:rFonts w:asciiTheme="majorBidi" w:hAnsiTheme="majorBidi" w:cstheme="majorBidi"/>
          <w:sz w:val="24"/>
          <w:szCs w:val="24"/>
        </w:rPr>
        <w:t xml:space="preserve">Kelompok eksperimen, </w:t>
      </w:r>
      <w:r w:rsidR="00327198">
        <w:rPr>
          <w:rFonts w:asciiTheme="majorBidi" w:hAnsiTheme="majorBidi" w:cstheme="majorBidi"/>
          <w:sz w:val="24"/>
          <w:szCs w:val="24"/>
        </w:rPr>
        <w:t>kelompok yang terplilih sebagai kelas eksperimen adalah kelas VII.A yang berjumlah 30 Siswa.</w:t>
      </w:r>
    </w:p>
    <w:p w:rsidR="00327198" w:rsidRDefault="00327198" w:rsidP="00E769F9">
      <w:pPr>
        <w:pStyle w:val="ListParagraph"/>
        <w:numPr>
          <w:ilvl w:val="0"/>
          <w:numId w:val="16"/>
        </w:numPr>
        <w:spacing w:after="0" w:line="480" w:lineRule="auto"/>
        <w:ind w:left="1418" w:right="54"/>
        <w:jc w:val="both"/>
        <w:rPr>
          <w:rFonts w:asciiTheme="majorBidi" w:hAnsiTheme="majorBidi" w:cstheme="majorBidi"/>
          <w:sz w:val="24"/>
          <w:szCs w:val="24"/>
        </w:rPr>
      </w:pPr>
      <w:r>
        <w:rPr>
          <w:rFonts w:asciiTheme="majorBidi" w:hAnsiTheme="majorBidi" w:cstheme="majorBidi"/>
          <w:sz w:val="24"/>
          <w:szCs w:val="24"/>
        </w:rPr>
        <w:t>Kelompok kontrol, kelompok yang terpilih sebagai kelompok kontrol adalah kelas VII.B</w:t>
      </w:r>
      <w:r w:rsidR="00551944">
        <w:rPr>
          <w:rFonts w:asciiTheme="majorBidi" w:hAnsiTheme="majorBidi" w:cstheme="majorBidi"/>
          <w:sz w:val="24"/>
          <w:szCs w:val="24"/>
        </w:rPr>
        <w:t xml:space="preserve"> </w:t>
      </w:r>
      <w:r>
        <w:rPr>
          <w:rFonts w:asciiTheme="majorBidi" w:hAnsiTheme="majorBidi" w:cstheme="majorBidi"/>
          <w:sz w:val="24"/>
          <w:szCs w:val="24"/>
        </w:rPr>
        <w:t>yang berjumlah 30 siswa.</w:t>
      </w:r>
    </w:p>
    <w:p w:rsidR="008B35A6" w:rsidRDefault="008B35A6" w:rsidP="00E769F9">
      <w:pPr>
        <w:pStyle w:val="ListParagraph"/>
        <w:spacing w:after="0" w:line="480" w:lineRule="auto"/>
        <w:ind w:left="1069" w:right="54" w:firstLine="491"/>
        <w:jc w:val="both"/>
        <w:rPr>
          <w:rFonts w:asciiTheme="majorBidi" w:hAnsiTheme="majorBidi" w:cstheme="majorBidi"/>
          <w:sz w:val="24"/>
          <w:szCs w:val="24"/>
        </w:rPr>
      </w:pPr>
      <w:r>
        <w:rPr>
          <w:rFonts w:asciiTheme="majorBidi" w:hAnsiTheme="majorBidi" w:cstheme="majorBidi"/>
          <w:sz w:val="24"/>
          <w:szCs w:val="24"/>
        </w:rPr>
        <w:t xml:space="preserve"> </w:t>
      </w:r>
    </w:p>
    <w:p w:rsidR="00E769F9" w:rsidRPr="00327198" w:rsidRDefault="00E769F9" w:rsidP="00E769F9">
      <w:pPr>
        <w:pStyle w:val="ListParagraph"/>
        <w:spacing w:after="0" w:line="480" w:lineRule="auto"/>
        <w:ind w:left="1069" w:right="54" w:firstLine="491"/>
        <w:jc w:val="both"/>
        <w:rPr>
          <w:rFonts w:asciiTheme="majorBidi" w:hAnsiTheme="majorBidi" w:cstheme="majorBidi"/>
          <w:sz w:val="24"/>
          <w:szCs w:val="24"/>
        </w:rPr>
      </w:pPr>
    </w:p>
    <w:p w:rsidR="001410AB" w:rsidRPr="00880D9A" w:rsidRDefault="00253CE4" w:rsidP="00E769F9">
      <w:pPr>
        <w:pStyle w:val="ListParagraph"/>
        <w:numPr>
          <w:ilvl w:val="0"/>
          <w:numId w:val="1"/>
        </w:numPr>
        <w:tabs>
          <w:tab w:val="left" w:pos="426"/>
        </w:tabs>
        <w:spacing w:after="0" w:line="480" w:lineRule="auto"/>
        <w:ind w:right="54"/>
        <w:jc w:val="both"/>
        <w:rPr>
          <w:rFonts w:ascii="Times New Roman" w:eastAsia="Times New Roman" w:hAnsi="Times New Roman" w:cs="Times New Roman"/>
          <w:b/>
          <w:bCs/>
          <w:spacing w:val="1"/>
          <w:sz w:val="24"/>
          <w:szCs w:val="24"/>
        </w:rPr>
      </w:pPr>
      <w:r w:rsidRPr="00880D9A">
        <w:rPr>
          <w:rFonts w:asciiTheme="majorBidi" w:hAnsiTheme="majorBidi" w:cstheme="majorBidi"/>
          <w:b/>
          <w:bCs/>
          <w:sz w:val="24"/>
          <w:szCs w:val="24"/>
        </w:rPr>
        <w:lastRenderedPageBreak/>
        <w:t>Tehnik Pengumpulan Data</w:t>
      </w:r>
    </w:p>
    <w:p w:rsidR="00EC5D3D" w:rsidRDefault="008E57C6" w:rsidP="00E769F9">
      <w:pPr>
        <w:pStyle w:val="ListParagraph"/>
        <w:spacing w:after="0" w:line="480" w:lineRule="auto"/>
        <w:ind w:left="426" w:right="54"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Untuk memperoleh data penelitian baik data primer maupun data skunder, dilakukan berbagai tehnik pengumpulan data </w:t>
      </w:r>
      <w:r w:rsidR="00EC5D3D">
        <w:rPr>
          <w:rFonts w:asciiTheme="majorBidi" w:hAnsiTheme="majorBidi" w:cstheme="majorBidi"/>
          <w:sz w:val="24"/>
          <w:szCs w:val="24"/>
        </w:rPr>
        <w:t>berdasarkan sifat variabel yang diteliti.</w:t>
      </w:r>
      <w:proofErr w:type="gramEnd"/>
      <w:r w:rsidR="00EC5D3D">
        <w:rPr>
          <w:rFonts w:asciiTheme="majorBidi" w:hAnsiTheme="majorBidi" w:cstheme="majorBidi"/>
          <w:sz w:val="24"/>
          <w:szCs w:val="24"/>
        </w:rPr>
        <w:t xml:space="preserve"> </w:t>
      </w:r>
      <w:proofErr w:type="gramStart"/>
      <w:r w:rsidR="00EC5D3D">
        <w:rPr>
          <w:rFonts w:asciiTheme="majorBidi" w:hAnsiTheme="majorBidi" w:cstheme="majorBidi"/>
          <w:sz w:val="24"/>
          <w:szCs w:val="24"/>
        </w:rPr>
        <w:t xml:space="preserve">Variabel </w:t>
      </w:r>
      <w:r w:rsidR="002A6108">
        <w:rPr>
          <w:rFonts w:asciiTheme="majorBidi" w:hAnsiTheme="majorBidi" w:cstheme="majorBidi"/>
          <w:sz w:val="24"/>
          <w:szCs w:val="24"/>
        </w:rPr>
        <w:t>p</w:t>
      </w:r>
      <w:r w:rsidR="00EC5D3D">
        <w:rPr>
          <w:rFonts w:asciiTheme="majorBidi" w:hAnsiTheme="majorBidi" w:cstheme="majorBidi"/>
          <w:sz w:val="24"/>
          <w:szCs w:val="24"/>
        </w:rPr>
        <w:t>enelitian adalah suatu atribut atau sifat atau nilai dari orang atau obyek atau kegiatan yang mempunyai variasi tertentu yang ditetapkan oleh peneliti untuk dipelajari dan kemudian ditarik kesimpulannya.</w:t>
      </w:r>
      <w:proofErr w:type="gramEnd"/>
      <w:r w:rsidR="00EC5D3D">
        <w:rPr>
          <w:rStyle w:val="FootnoteReference"/>
          <w:rFonts w:asciiTheme="majorBidi" w:hAnsiTheme="majorBidi" w:cstheme="majorBidi"/>
          <w:sz w:val="24"/>
          <w:szCs w:val="24"/>
        </w:rPr>
        <w:footnoteReference w:id="6"/>
      </w:r>
    </w:p>
    <w:p w:rsidR="008E57C6" w:rsidRDefault="00EC5D3D" w:rsidP="00E769F9">
      <w:pPr>
        <w:pStyle w:val="ListParagraph"/>
        <w:spacing w:after="0" w:line="480" w:lineRule="auto"/>
        <w:ind w:left="426" w:right="54" w:firstLine="709"/>
        <w:jc w:val="both"/>
        <w:rPr>
          <w:rFonts w:asciiTheme="majorBidi" w:hAnsiTheme="majorBidi" w:cstheme="majorBidi"/>
          <w:sz w:val="24"/>
          <w:szCs w:val="24"/>
        </w:rPr>
      </w:pPr>
      <w:r>
        <w:rPr>
          <w:rFonts w:asciiTheme="majorBidi" w:hAnsiTheme="majorBidi" w:cstheme="majorBidi"/>
          <w:sz w:val="24"/>
          <w:szCs w:val="24"/>
        </w:rPr>
        <w:t xml:space="preserve">Adapun data yang dikumpulkan dari tiap variabel diperoleh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dan tehnik berbeda-beda hal ini didasarkan pada konsep pengukuran dan data yang diperoleh dari tiap-tiap variabel</w:t>
      </w:r>
      <w:r w:rsidR="008E57C6">
        <w:rPr>
          <w:rFonts w:asciiTheme="majorBidi" w:hAnsiTheme="majorBidi" w:cstheme="majorBidi"/>
          <w:sz w:val="24"/>
          <w:szCs w:val="24"/>
        </w:rPr>
        <w:t>:</w:t>
      </w:r>
    </w:p>
    <w:p w:rsidR="00481343" w:rsidRPr="00327198" w:rsidRDefault="00481343" w:rsidP="00E769F9">
      <w:pPr>
        <w:pStyle w:val="ListParagraph"/>
        <w:numPr>
          <w:ilvl w:val="0"/>
          <w:numId w:val="12"/>
        </w:numPr>
        <w:spacing w:after="0" w:line="480" w:lineRule="auto"/>
        <w:ind w:right="54"/>
        <w:jc w:val="both"/>
        <w:rPr>
          <w:rFonts w:asciiTheme="majorBidi" w:hAnsiTheme="majorBidi" w:cstheme="majorBidi"/>
          <w:b/>
          <w:bCs/>
          <w:sz w:val="24"/>
          <w:szCs w:val="24"/>
        </w:rPr>
      </w:pPr>
      <w:r w:rsidRPr="00327198">
        <w:rPr>
          <w:rFonts w:asciiTheme="majorBidi" w:hAnsiTheme="majorBidi" w:cstheme="majorBidi"/>
          <w:b/>
          <w:bCs/>
          <w:sz w:val="24"/>
          <w:szCs w:val="24"/>
        </w:rPr>
        <w:t>Data Disiplin Belajar</w:t>
      </w:r>
    </w:p>
    <w:p w:rsidR="004231E3" w:rsidRPr="00481343" w:rsidRDefault="00481343" w:rsidP="00E769F9">
      <w:pPr>
        <w:pStyle w:val="ListParagraph"/>
        <w:spacing w:after="0" w:line="480" w:lineRule="auto"/>
        <w:ind w:left="786" w:right="54" w:firstLine="632"/>
        <w:jc w:val="both"/>
        <w:rPr>
          <w:rFonts w:asciiTheme="majorBidi" w:hAnsiTheme="majorBidi" w:cstheme="majorBidi"/>
          <w:sz w:val="24"/>
          <w:szCs w:val="24"/>
        </w:rPr>
      </w:pPr>
      <w:proofErr w:type="gramStart"/>
      <w:r>
        <w:rPr>
          <w:rFonts w:asciiTheme="majorBidi" w:hAnsiTheme="majorBidi" w:cstheme="majorBidi"/>
          <w:sz w:val="24"/>
          <w:szCs w:val="24"/>
        </w:rPr>
        <w:t>Untuk mendapat data tentang disiplin belajar dilakukan dengan t</w:t>
      </w:r>
      <w:r w:rsidR="001410AB" w:rsidRPr="00481343">
        <w:rPr>
          <w:rFonts w:asciiTheme="majorBidi" w:hAnsiTheme="majorBidi" w:cstheme="majorBidi"/>
          <w:sz w:val="24"/>
          <w:szCs w:val="24"/>
        </w:rPr>
        <w:t xml:space="preserve">ehnik pengumpulan data </w:t>
      </w:r>
      <w:r w:rsidR="00BB2143">
        <w:rPr>
          <w:rFonts w:asciiTheme="majorBidi" w:hAnsiTheme="majorBidi" w:cstheme="majorBidi"/>
          <w:sz w:val="24"/>
          <w:szCs w:val="24"/>
        </w:rPr>
        <w:t>berupa</w:t>
      </w:r>
      <w:r w:rsidR="001410AB" w:rsidRPr="00481343">
        <w:rPr>
          <w:rFonts w:asciiTheme="majorBidi" w:hAnsiTheme="majorBidi" w:cstheme="majorBidi"/>
          <w:sz w:val="24"/>
          <w:szCs w:val="24"/>
        </w:rPr>
        <w:t xml:space="preserve"> kuesioner.</w:t>
      </w:r>
      <w:proofErr w:type="gramEnd"/>
      <w:r w:rsidR="001410AB" w:rsidRPr="00481343">
        <w:rPr>
          <w:rFonts w:asciiTheme="majorBidi" w:hAnsiTheme="majorBidi" w:cstheme="majorBidi"/>
          <w:sz w:val="24"/>
          <w:szCs w:val="24"/>
        </w:rPr>
        <w:t xml:space="preserve"> Kuesioner atau angket tehnik pengumpulan data yang dilakukan dengan </w:t>
      </w:r>
      <w:proofErr w:type="gramStart"/>
      <w:r w:rsidR="001410AB" w:rsidRPr="00481343">
        <w:rPr>
          <w:rFonts w:asciiTheme="majorBidi" w:hAnsiTheme="majorBidi" w:cstheme="majorBidi"/>
          <w:sz w:val="24"/>
          <w:szCs w:val="24"/>
        </w:rPr>
        <w:t>cara</w:t>
      </w:r>
      <w:proofErr w:type="gramEnd"/>
      <w:r w:rsidR="001410AB" w:rsidRPr="00481343">
        <w:rPr>
          <w:rFonts w:asciiTheme="majorBidi" w:hAnsiTheme="majorBidi" w:cstheme="majorBidi"/>
          <w:sz w:val="24"/>
          <w:szCs w:val="24"/>
        </w:rPr>
        <w:t xml:space="preserve"> memberi seperangkat pertanyaan atau pernyataan ter</w:t>
      </w:r>
      <w:r w:rsidR="004F3454" w:rsidRPr="00481343">
        <w:rPr>
          <w:rFonts w:asciiTheme="majorBidi" w:hAnsiTheme="majorBidi" w:cstheme="majorBidi"/>
          <w:sz w:val="24"/>
          <w:szCs w:val="24"/>
        </w:rPr>
        <w:t>tulis kepada responden untuk di</w:t>
      </w:r>
      <w:r w:rsidR="001410AB" w:rsidRPr="00481343">
        <w:rPr>
          <w:rFonts w:asciiTheme="majorBidi" w:hAnsiTheme="majorBidi" w:cstheme="majorBidi"/>
          <w:sz w:val="24"/>
          <w:szCs w:val="24"/>
        </w:rPr>
        <w:t>jawabnya.</w:t>
      </w:r>
      <w:r w:rsidR="001410AB">
        <w:rPr>
          <w:rStyle w:val="FootnoteReference"/>
          <w:rFonts w:asciiTheme="majorBidi" w:hAnsiTheme="majorBidi" w:cstheme="majorBidi"/>
          <w:sz w:val="24"/>
          <w:szCs w:val="24"/>
        </w:rPr>
        <w:footnoteReference w:id="7"/>
      </w:r>
      <w:r w:rsidR="001410AB" w:rsidRPr="00481343">
        <w:rPr>
          <w:rFonts w:asciiTheme="majorBidi" w:hAnsiTheme="majorBidi" w:cstheme="majorBidi"/>
          <w:sz w:val="24"/>
          <w:szCs w:val="24"/>
        </w:rPr>
        <w:t xml:space="preserve"> </w:t>
      </w:r>
      <w:proofErr w:type="gramStart"/>
      <w:r w:rsidR="001410AB" w:rsidRPr="00481343">
        <w:rPr>
          <w:rFonts w:asciiTheme="majorBidi" w:hAnsiTheme="majorBidi" w:cstheme="majorBidi"/>
          <w:sz w:val="24"/>
          <w:szCs w:val="24"/>
        </w:rPr>
        <w:t>Dalam hal ini angket yang di gunakan dalam penelitian ini adalah angket tertutup dimana responden dalam menjawab cukup dengan memberikan pilihan pada jawaban yang teleh disediakan.</w:t>
      </w:r>
      <w:proofErr w:type="gramEnd"/>
    </w:p>
    <w:p w:rsidR="004231E3" w:rsidRDefault="00006294" w:rsidP="00E769F9">
      <w:pPr>
        <w:pStyle w:val="ListParagraph"/>
        <w:spacing w:after="0" w:line="480" w:lineRule="auto"/>
        <w:ind w:left="786" w:right="54" w:firstLine="632"/>
        <w:jc w:val="both"/>
        <w:rPr>
          <w:rFonts w:asciiTheme="majorBidi" w:hAnsiTheme="majorBidi" w:cstheme="majorBidi"/>
          <w:sz w:val="24"/>
          <w:szCs w:val="24"/>
        </w:rPr>
      </w:pPr>
      <w:proofErr w:type="gramStart"/>
      <w:r w:rsidRPr="004231E3">
        <w:rPr>
          <w:rFonts w:asciiTheme="majorBidi" w:hAnsiTheme="majorBidi" w:cstheme="majorBidi"/>
          <w:sz w:val="24"/>
          <w:szCs w:val="24"/>
        </w:rPr>
        <w:lastRenderedPageBreak/>
        <w:t>Data peneli</w:t>
      </w:r>
      <w:r w:rsidR="004231E3">
        <w:rPr>
          <w:rFonts w:asciiTheme="majorBidi" w:hAnsiTheme="majorBidi" w:cstheme="majorBidi"/>
          <w:sz w:val="24"/>
          <w:szCs w:val="24"/>
        </w:rPr>
        <w:t xml:space="preserve">tian untuk variabel </w:t>
      </w:r>
      <w:r w:rsidR="00481343">
        <w:rPr>
          <w:rFonts w:asciiTheme="majorBidi" w:hAnsiTheme="majorBidi" w:cstheme="majorBidi"/>
          <w:sz w:val="24"/>
          <w:szCs w:val="24"/>
        </w:rPr>
        <w:t>disiplin belajar</w:t>
      </w:r>
      <w:r w:rsidRPr="004231E3">
        <w:rPr>
          <w:rFonts w:asciiTheme="majorBidi" w:hAnsiTheme="majorBidi" w:cstheme="majorBidi"/>
          <w:sz w:val="24"/>
          <w:szCs w:val="24"/>
        </w:rPr>
        <w:t xml:space="preserve"> menggunakan data angket.</w:t>
      </w:r>
      <w:proofErr w:type="gramEnd"/>
      <w:r w:rsidRPr="004231E3">
        <w:rPr>
          <w:rFonts w:asciiTheme="majorBidi" w:hAnsiTheme="majorBidi" w:cstheme="majorBidi"/>
          <w:sz w:val="24"/>
          <w:szCs w:val="24"/>
        </w:rPr>
        <w:t xml:space="preserve"> </w:t>
      </w:r>
      <w:r w:rsidR="001410AB" w:rsidRPr="004231E3">
        <w:rPr>
          <w:rFonts w:asciiTheme="majorBidi" w:hAnsiTheme="majorBidi" w:cstheme="majorBidi"/>
          <w:sz w:val="24"/>
          <w:szCs w:val="24"/>
        </w:rPr>
        <w:t xml:space="preserve">Adapaun angket yang disajikan berupa quisioener dalam bentuk </w:t>
      </w:r>
      <w:r w:rsidR="001410AB" w:rsidRPr="004231E3">
        <w:rPr>
          <w:rFonts w:asciiTheme="majorBidi" w:hAnsiTheme="majorBidi" w:cstheme="majorBidi"/>
          <w:i/>
          <w:iCs/>
          <w:sz w:val="24"/>
          <w:szCs w:val="24"/>
        </w:rPr>
        <w:t>multifulchoic</w:t>
      </w:r>
      <w:r w:rsidR="001410AB" w:rsidRPr="004231E3">
        <w:rPr>
          <w:rFonts w:asciiTheme="majorBidi" w:hAnsiTheme="majorBidi" w:cstheme="majorBidi"/>
          <w:sz w:val="24"/>
          <w:szCs w:val="24"/>
        </w:rPr>
        <w:t xml:space="preserve"> (pilihan ganda), berupa tanggapan responden terhadap </w:t>
      </w:r>
      <w:proofErr w:type="gramStart"/>
      <w:r w:rsidR="001410AB" w:rsidRPr="004231E3">
        <w:rPr>
          <w:rFonts w:asciiTheme="majorBidi" w:hAnsiTheme="majorBidi" w:cstheme="majorBidi"/>
          <w:sz w:val="24"/>
          <w:szCs w:val="24"/>
        </w:rPr>
        <w:t>apa</w:t>
      </w:r>
      <w:proofErr w:type="gramEnd"/>
      <w:r w:rsidR="001410AB" w:rsidRPr="004231E3">
        <w:rPr>
          <w:rFonts w:asciiTheme="majorBidi" w:hAnsiTheme="majorBidi" w:cstheme="majorBidi"/>
          <w:sz w:val="24"/>
          <w:szCs w:val="24"/>
        </w:rPr>
        <w:t xml:space="preserve"> yang di alami atau dirasakan berdasarkan realita dalam kata lain data yang dimaksud adalah data empirik siswa yang berkaitan dengan variable yang diujikan, deng</w:t>
      </w:r>
      <w:r w:rsidR="00C02D05" w:rsidRPr="004231E3">
        <w:rPr>
          <w:rFonts w:asciiTheme="majorBidi" w:hAnsiTheme="majorBidi" w:cstheme="majorBidi"/>
          <w:sz w:val="24"/>
          <w:szCs w:val="24"/>
        </w:rPr>
        <w:t>an jumlah pertanyaan sebanyak 25</w:t>
      </w:r>
      <w:r w:rsidR="001410AB" w:rsidRPr="004231E3">
        <w:rPr>
          <w:rFonts w:asciiTheme="majorBidi" w:hAnsiTheme="majorBidi" w:cstheme="majorBidi"/>
          <w:sz w:val="24"/>
          <w:szCs w:val="24"/>
        </w:rPr>
        <w:t xml:space="preserve"> pertanyaan untuk tiap-tiap variable penelitian.</w:t>
      </w:r>
      <w:r w:rsidR="004231E3">
        <w:rPr>
          <w:rFonts w:asciiTheme="majorBidi" w:hAnsiTheme="majorBidi" w:cstheme="majorBidi"/>
          <w:sz w:val="24"/>
          <w:szCs w:val="24"/>
        </w:rPr>
        <w:t xml:space="preserve"> </w:t>
      </w:r>
      <w:r w:rsidRPr="004231E3">
        <w:rPr>
          <w:rFonts w:asciiTheme="majorBidi" w:hAnsiTheme="majorBidi" w:cstheme="majorBidi"/>
          <w:sz w:val="24"/>
          <w:szCs w:val="24"/>
        </w:rPr>
        <w:t>Untuk menentukan skor hasil penelitian, pene</w:t>
      </w:r>
      <w:r w:rsidR="009B7605" w:rsidRPr="004231E3">
        <w:rPr>
          <w:rFonts w:asciiTheme="majorBidi" w:hAnsiTheme="majorBidi" w:cstheme="majorBidi"/>
          <w:sz w:val="24"/>
          <w:szCs w:val="24"/>
        </w:rPr>
        <w:t xml:space="preserve">liti memberikan lima </w:t>
      </w:r>
      <w:proofErr w:type="gramStart"/>
      <w:r w:rsidR="009B7605" w:rsidRPr="004231E3">
        <w:rPr>
          <w:rFonts w:asciiTheme="majorBidi" w:hAnsiTheme="majorBidi" w:cstheme="majorBidi"/>
          <w:sz w:val="24"/>
          <w:szCs w:val="24"/>
        </w:rPr>
        <w:t xml:space="preserve">alternatif </w:t>
      </w:r>
      <w:r w:rsidRPr="004231E3">
        <w:rPr>
          <w:rFonts w:asciiTheme="majorBidi" w:hAnsiTheme="majorBidi" w:cstheme="majorBidi"/>
          <w:sz w:val="24"/>
          <w:szCs w:val="24"/>
        </w:rPr>
        <w:t xml:space="preserve"> jawaban</w:t>
      </w:r>
      <w:proofErr w:type="gramEnd"/>
      <w:r w:rsidRPr="004231E3">
        <w:rPr>
          <w:rFonts w:asciiTheme="majorBidi" w:hAnsiTheme="majorBidi" w:cstheme="majorBidi"/>
          <w:sz w:val="24"/>
          <w:szCs w:val="24"/>
        </w:rPr>
        <w:t xml:space="preserve"> dengan menggunakan skala sikap atau yang sering disebut sekala likert.</w:t>
      </w:r>
      <w:r w:rsidR="004415FA" w:rsidRPr="004231E3">
        <w:rPr>
          <w:rFonts w:asciiTheme="majorBidi" w:hAnsiTheme="majorBidi" w:cstheme="majorBidi"/>
          <w:sz w:val="24"/>
          <w:szCs w:val="24"/>
        </w:rPr>
        <w:t xml:space="preserve"> Skala Likert digunakan untuk mengukur sikap, pendapat dan persepsi seseorang atau kelompok orang tentang fenomena sosial</w:t>
      </w:r>
      <w:r>
        <w:rPr>
          <w:rStyle w:val="FootnoteReference"/>
          <w:rFonts w:asciiTheme="majorBidi" w:hAnsiTheme="majorBidi" w:cstheme="majorBidi"/>
          <w:sz w:val="24"/>
          <w:szCs w:val="24"/>
        </w:rPr>
        <w:footnoteReference w:id="8"/>
      </w:r>
    </w:p>
    <w:p w:rsidR="00080F73" w:rsidRPr="004231E3" w:rsidRDefault="00475D5A" w:rsidP="00E769F9">
      <w:pPr>
        <w:pStyle w:val="ListParagraph"/>
        <w:spacing w:after="0" w:line="480" w:lineRule="auto"/>
        <w:ind w:left="786" w:right="54" w:firstLine="632"/>
        <w:jc w:val="both"/>
        <w:rPr>
          <w:rFonts w:asciiTheme="majorBidi" w:hAnsiTheme="majorBidi" w:cstheme="majorBidi"/>
          <w:sz w:val="24"/>
          <w:szCs w:val="24"/>
        </w:rPr>
      </w:pPr>
      <w:r w:rsidRPr="004231E3">
        <w:rPr>
          <w:rFonts w:asciiTheme="majorBidi" w:hAnsiTheme="majorBidi" w:cstheme="majorBidi"/>
          <w:sz w:val="24"/>
          <w:szCs w:val="24"/>
        </w:rPr>
        <w:t>Setiap jawaban dari pertanyaan positif memiliki skor dari jawaban SB = sangat bagus dengan skor 5, jawaban B = bagus skor 4, C = cukup skor 3, KB = kurang bagus dengan skor 2 dan STB = sangat tidak bagus dengan skor 1.</w:t>
      </w:r>
      <w:r w:rsidR="004231E3">
        <w:rPr>
          <w:rFonts w:asciiTheme="majorBidi" w:hAnsiTheme="majorBidi" w:cstheme="majorBidi"/>
          <w:sz w:val="24"/>
          <w:szCs w:val="24"/>
        </w:rPr>
        <w:t xml:space="preserve"> A</w:t>
      </w:r>
      <w:r w:rsidR="00836268" w:rsidRPr="004231E3">
        <w:rPr>
          <w:rFonts w:asciiTheme="majorBidi" w:hAnsiTheme="majorBidi" w:cstheme="majorBidi"/>
          <w:sz w:val="24"/>
          <w:szCs w:val="24"/>
        </w:rPr>
        <w:t xml:space="preserve">dapun jawaban </w:t>
      </w:r>
      <w:r w:rsidR="00BC6EAD" w:rsidRPr="004231E3">
        <w:rPr>
          <w:rFonts w:asciiTheme="majorBidi" w:hAnsiTheme="majorBidi" w:cstheme="majorBidi"/>
          <w:sz w:val="24"/>
          <w:szCs w:val="24"/>
        </w:rPr>
        <w:t xml:space="preserve">pada </w:t>
      </w:r>
      <w:r w:rsidR="00836268" w:rsidRPr="004231E3">
        <w:rPr>
          <w:rFonts w:asciiTheme="majorBidi" w:hAnsiTheme="majorBidi" w:cstheme="majorBidi"/>
          <w:sz w:val="24"/>
          <w:szCs w:val="24"/>
        </w:rPr>
        <w:t xml:space="preserve">pada tiap tiap instrument dibedakan </w:t>
      </w:r>
      <w:r w:rsidR="00BC6EAD" w:rsidRPr="004231E3">
        <w:rPr>
          <w:rFonts w:asciiTheme="majorBidi" w:hAnsiTheme="majorBidi" w:cstheme="majorBidi"/>
          <w:sz w:val="24"/>
          <w:szCs w:val="24"/>
        </w:rPr>
        <w:t>sebagai berikut:</w:t>
      </w:r>
    </w:p>
    <w:p w:rsidR="00836268" w:rsidRDefault="004231E3" w:rsidP="00E769F9">
      <w:pPr>
        <w:pStyle w:val="ListParagraph"/>
        <w:spacing w:after="0" w:line="480" w:lineRule="auto"/>
        <w:ind w:left="851" w:right="54"/>
        <w:jc w:val="both"/>
        <w:rPr>
          <w:rFonts w:asciiTheme="majorBidi" w:hAnsiTheme="majorBidi" w:cstheme="majorBidi"/>
          <w:sz w:val="24"/>
          <w:szCs w:val="24"/>
        </w:rPr>
      </w:pPr>
      <w:r>
        <w:rPr>
          <w:rFonts w:asciiTheme="majorBidi" w:hAnsiTheme="majorBidi" w:cstheme="majorBidi"/>
          <w:sz w:val="24"/>
          <w:szCs w:val="24"/>
        </w:rPr>
        <w:lastRenderedPageBreak/>
        <w:t>SS</w:t>
      </w:r>
      <w:r w:rsidR="00836268">
        <w:rPr>
          <w:rFonts w:asciiTheme="majorBidi" w:hAnsiTheme="majorBidi" w:cstheme="majorBidi"/>
          <w:sz w:val="24"/>
          <w:szCs w:val="24"/>
        </w:rPr>
        <w:tab/>
        <w:t xml:space="preserve">= Sangat </w:t>
      </w:r>
      <w:r w:rsidR="00481343">
        <w:rPr>
          <w:rFonts w:asciiTheme="majorBidi" w:hAnsiTheme="majorBidi" w:cstheme="majorBidi"/>
          <w:sz w:val="24"/>
          <w:szCs w:val="24"/>
        </w:rPr>
        <w:t>Sering</w:t>
      </w:r>
      <w:r w:rsidR="00836268">
        <w:rPr>
          <w:rFonts w:asciiTheme="majorBidi" w:hAnsiTheme="majorBidi" w:cstheme="majorBidi"/>
          <w:sz w:val="24"/>
          <w:szCs w:val="24"/>
        </w:rPr>
        <w:tab/>
      </w:r>
      <w:r w:rsidR="00836268">
        <w:rPr>
          <w:rFonts w:asciiTheme="majorBidi" w:hAnsiTheme="majorBidi" w:cstheme="majorBidi"/>
          <w:sz w:val="24"/>
          <w:szCs w:val="24"/>
        </w:rPr>
        <w:tab/>
        <w:t>: mempunyai bobot nilai 5</w:t>
      </w:r>
    </w:p>
    <w:p w:rsidR="00836268" w:rsidRDefault="004231E3" w:rsidP="00E769F9">
      <w:pPr>
        <w:pStyle w:val="ListParagraph"/>
        <w:spacing w:after="0" w:line="480" w:lineRule="auto"/>
        <w:ind w:left="851" w:right="54"/>
        <w:jc w:val="both"/>
        <w:rPr>
          <w:rFonts w:asciiTheme="majorBidi" w:hAnsiTheme="majorBidi" w:cstheme="majorBidi"/>
          <w:sz w:val="24"/>
          <w:szCs w:val="24"/>
        </w:rPr>
      </w:pPr>
      <w:r>
        <w:rPr>
          <w:rFonts w:asciiTheme="majorBidi" w:hAnsiTheme="majorBidi" w:cstheme="majorBidi"/>
          <w:sz w:val="24"/>
          <w:szCs w:val="24"/>
        </w:rPr>
        <w:t>S</w:t>
      </w:r>
      <w:r>
        <w:rPr>
          <w:rFonts w:asciiTheme="majorBidi" w:hAnsiTheme="majorBidi" w:cstheme="majorBidi"/>
          <w:sz w:val="24"/>
          <w:szCs w:val="24"/>
        </w:rPr>
        <w:tab/>
      </w:r>
      <w:r w:rsidR="00836268">
        <w:rPr>
          <w:rFonts w:asciiTheme="majorBidi" w:hAnsiTheme="majorBidi" w:cstheme="majorBidi"/>
          <w:sz w:val="24"/>
          <w:szCs w:val="24"/>
        </w:rPr>
        <w:t xml:space="preserve">= </w:t>
      </w:r>
      <w:r w:rsidR="00481343">
        <w:rPr>
          <w:rFonts w:asciiTheme="majorBidi" w:hAnsiTheme="majorBidi" w:cstheme="majorBidi"/>
          <w:sz w:val="24"/>
          <w:szCs w:val="24"/>
        </w:rPr>
        <w:t>Sering</w:t>
      </w:r>
      <w:r w:rsidR="00836268">
        <w:rPr>
          <w:rFonts w:asciiTheme="majorBidi" w:hAnsiTheme="majorBidi" w:cstheme="majorBidi"/>
          <w:sz w:val="24"/>
          <w:szCs w:val="24"/>
        </w:rPr>
        <w:tab/>
      </w:r>
      <w:r w:rsidR="00836268">
        <w:rPr>
          <w:rFonts w:asciiTheme="majorBidi" w:hAnsiTheme="majorBidi" w:cstheme="majorBidi"/>
          <w:sz w:val="24"/>
          <w:szCs w:val="24"/>
        </w:rPr>
        <w:tab/>
      </w:r>
      <w:r w:rsidR="00836268">
        <w:rPr>
          <w:rFonts w:asciiTheme="majorBidi" w:hAnsiTheme="majorBidi" w:cstheme="majorBidi"/>
          <w:sz w:val="24"/>
          <w:szCs w:val="24"/>
        </w:rPr>
        <w:tab/>
        <w:t>: mempunyai bobot nilai 4</w:t>
      </w:r>
    </w:p>
    <w:p w:rsidR="00836268" w:rsidRDefault="00481343" w:rsidP="00E769F9">
      <w:pPr>
        <w:pStyle w:val="ListParagraph"/>
        <w:spacing w:after="0" w:line="480" w:lineRule="auto"/>
        <w:ind w:left="851" w:right="54"/>
        <w:jc w:val="both"/>
        <w:rPr>
          <w:rFonts w:asciiTheme="majorBidi" w:hAnsiTheme="majorBidi" w:cstheme="majorBidi"/>
          <w:sz w:val="24"/>
          <w:szCs w:val="24"/>
        </w:rPr>
      </w:pPr>
      <w:proofErr w:type="gramStart"/>
      <w:r>
        <w:rPr>
          <w:rFonts w:asciiTheme="majorBidi" w:hAnsiTheme="majorBidi" w:cstheme="majorBidi"/>
          <w:sz w:val="24"/>
          <w:szCs w:val="24"/>
        </w:rPr>
        <w:t>Kd</w:t>
      </w:r>
      <w:proofErr w:type="gramEnd"/>
      <w:r w:rsidR="004231E3">
        <w:rPr>
          <w:rFonts w:asciiTheme="majorBidi" w:hAnsiTheme="majorBidi" w:cstheme="majorBidi"/>
          <w:sz w:val="24"/>
          <w:szCs w:val="24"/>
        </w:rPr>
        <w:tab/>
      </w:r>
      <w:r w:rsidR="00836268">
        <w:rPr>
          <w:rFonts w:asciiTheme="majorBidi" w:hAnsiTheme="majorBidi" w:cstheme="majorBidi"/>
          <w:sz w:val="24"/>
          <w:szCs w:val="24"/>
        </w:rPr>
        <w:t xml:space="preserve">= </w:t>
      </w:r>
      <w:r>
        <w:rPr>
          <w:rFonts w:asciiTheme="majorBidi" w:hAnsiTheme="majorBidi" w:cstheme="majorBidi"/>
          <w:sz w:val="24"/>
          <w:szCs w:val="24"/>
        </w:rPr>
        <w:t>Kadang-kadang</w:t>
      </w:r>
      <w:r w:rsidR="003A54E1">
        <w:rPr>
          <w:rFonts w:asciiTheme="majorBidi" w:hAnsiTheme="majorBidi" w:cstheme="majorBidi"/>
          <w:sz w:val="24"/>
          <w:szCs w:val="24"/>
        </w:rPr>
        <w:tab/>
      </w:r>
      <w:r>
        <w:rPr>
          <w:rFonts w:asciiTheme="majorBidi" w:hAnsiTheme="majorBidi" w:cstheme="majorBidi"/>
          <w:sz w:val="24"/>
          <w:szCs w:val="24"/>
        </w:rPr>
        <w:tab/>
      </w:r>
      <w:r w:rsidR="00836268">
        <w:rPr>
          <w:rFonts w:asciiTheme="majorBidi" w:hAnsiTheme="majorBidi" w:cstheme="majorBidi"/>
          <w:sz w:val="24"/>
          <w:szCs w:val="24"/>
        </w:rPr>
        <w:t>: mempunyai bobot nilai 3</w:t>
      </w:r>
    </w:p>
    <w:p w:rsidR="00836268" w:rsidRDefault="004231E3" w:rsidP="00E769F9">
      <w:pPr>
        <w:pStyle w:val="ListParagraph"/>
        <w:spacing w:after="0" w:line="480" w:lineRule="auto"/>
        <w:ind w:left="851" w:right="54"/>
        <w:jc w:val="both"/>
        <w:rPr>
          <w:rFonts w:asciiTheme="majorBidi" w:hAnsiTheme="majorBidi" w:cstheme="majorBidi"/>
          <w:sz w:val="24"/>
          <w:szCs w:val="24"/>
        </w:rPr>
      </w:pPr>
      <w:r>
        <w:rPr>
          <w:rFonts w:asciiTheme="majorBidi" w:hAnsiTheme="majorBidi" w:cstheme="majorBidi"/>
          <w:sz w:val="24"/>
          <w:szCs w:val="24"/>
        </w:rPr>
        <w:t>TS</w:t>
      </w:r>
      <w:r w:rsidR="00836268">
        <w:rPr>
          <w:rFonts w:asciiTheme="majorBidi" w:hAnsiTheme="majorBidi" w:cstheme="majorBidi"/>
          <w:sz w:val="24"/>
          <w:szCs w:val="24"/>
        </w:rPr>
        <w:tab/>
        <w:t xml:space="preserve">= </w:t>
      </w:r>
      <w:r w:rsidR="00481343">
        <w:rPr>
          <w:rFonts w:asciiTheme="majorBidi" w:hAnsiTheme="majorBidi" w:cstheme="majorBidi"/>
          <w:sz w:val="24"/>
          <w:szCs w:val="24"/>
        </w:rPr>
        <w:t>Tidak Sering</w:t>
      </w:r>
      <w:r w:rsidR="00481343">
        <w:rPr>
          <w:rFonts w:asciiTheme="majorBidi" w:hAnsiTheme="majorBidi" w:cstheme="majorBidi"/>
          <w:sz w:val="24"/>
          <w:szCs w:val="24"/>
        </w:rPr>
        <w:tab/>
      </w:r>
      <w:r w:rsidR="00836268">
        <w:rPr>
          <w:rFonts w:asciiTheme="majorBidi" w:hAnsiTheme="majorBidi" w:cstheme="majorBidi"/>
          <w:sz w:val="24"/>
          <w:szCs w:val="24"/>
        </w:rPr>
        <w:tab/>
        <w:t>: mempunyai bobot nilali 2</w:t>
      </w:r>
    </w:p>
    <w:p w:rsidR="003A54E1" w:rsidRDefault="00481343" w:rsidP="00E769F9">
      <w:pPr>
        <w:pStyle w:val="ListParagraph"/>
        <w:spacing w:after="0" w:line="480" w:lineRule="auto"/>
        <w:ind w:left="851" w:right="54"/>
        <w:jc w:val="both"/>
        <w:rPr>
          <w:rFonts w:asciiTheme="majorBidi" w:hAnsiTheme="majorBidi" w:cstheme="majorBidi"/>
          <w:sz w:val="24"/>
          <w:szCs w:val="24"/>
        </w:rPr>
      </w:pPr>
      <w:r>
        <w:rPr>
          <w:rFonts w:asciiTheme="majorBidi" w:hAnsiTheme="majorBidi" w:cstheme="majorBidi"/>
          <w:sz w:val="24"/>
          <w:szCs w:val="24"/>
        </w:rPr>
        <w:t>TP</w:t>
      </w:r>
      <w:r w:rsidR="00836268">
        <w:rPr>
          <w:rFonts w:asciiTheme="majorBidi" w:hAnsiTheme="majorBidi" w:cstheme="majorBidi"/>
          <w:sz w:val="24"/>
          <w:szCs w:val="24"/>
        </w:rPr>
        <w:tab/>
        <w:t xml:space="preserve">= </w:t>
      </w:r>
      <w:r>
        <w:rPr>
          <w:rFonts w:asciiTheme="majorBidi" w:hAnsiTheme="majorBidi" w:cstheme="majorBidi"/>
          <w:sz w:val="24"/>
          <w:szCs w:val="24"/>
        </w:rPr>
        <w:t>Tidak Pernah</w:t>
      </w:r>
      <w:r>
        <w:rPr>
          <w:rFonts w:asciiTheme="majorBidi" w:hAnsiTheme="majorBidi" w:cstheme="majorBidi"/>
          <w:sz w:val="24"/>
          <w:szCs w:val="24"/>
        </w:rPr>
        <w:tab/>
      </w:r>
      <w:r>
        <w:rPr>
          <w:rFonts w:asciiTheme="majorBidi" w:hAnsiTheme="majorBidi" w:cstheme="majorBidi"/>
          <w:sz w:val="24"/>
          <w:szCs w:val="24"/>
        </w:rPr>
        <w:tab/>
        <w:t>: mempunyai bobot nilai 1</w:t>
      </w:r>
    </w:p>
    <w:p w:rsidR="007E6EFC" w:rsidRPr="00481343" w:rsidRDefault="007E6EFC" w:rsidP="00E769F9">
      <w:pPr>
        <w:pStyle w:val="ListParagraph"/>
        <w:spacing w:after="0" w:line="240" w:lineRule="auto"/>
        <w:ind w:left="851" w:right="54"/>
        <w:jc w:val="both"/>
        <w:rPr>
          <w:rFonts w:asciiTheme="majorBidi" w:hAnsiTheme="majorBidi" w:cstheme="majorBidi"/>
          <w:sz w:val="24"/>
          <w:szCs w:val="24"/>
        </w:rPr>
      </w:pPr>
    </w:p>
    <w:p w:rsidR="00836268" w:rsidRPr="00327198" w:rsidRDefault="00481343" w:rsidP="00E769F9">
      <w:pPr>
        <w:pStyle w:val="ListParagraph"/>
        <w:numPr>
          <w:ilvl w:val="0"/>
          <w:numId w:val="12"/>
        </w:numPr>
        <w:spacing w:after="0" w:line="480" w:lineRule="auto"/>
        <w:ind w:right="54"/>
        <w:jc w:val="both"/>
        <w:rPr>
          <w:rFonts w:asciiTheme="majorBidi" w:hAnsiTheme="majorBidi" w:cstheme="majorBidi"/>
          <w:b/>
          <w:bCs/>
          <w:sz w:val="24"/>
          <w:szCs w:val="24"/>
        </w:rPr>
      </w:pPr>
      <w:r w:rsidRPr="00327198">
        <w:rPr>
          <w:rFonts w:asciiTheme="majorBidi" w:hAnsiTheme="majorBidi" w:cstheme="majorBidi"/>
          <w:b/>
          <w:bCs/>
          <w:sz w:val="24"/>
          <w:szCs w:val="24"/>
        </w:rPr>
        <w:t>Data Hasil Belajar Tahfidz</w:t>
      </w:r>
    </w:p>
    <w:p w:rsidR="002A6108" w:rsidRDefault="00481343" w:rsidP="00E769F9">
      <w:pPr>
        <w:pStyle w:val="ListParagraph"/>
        <w:spacing w:after="0" w:line="480" w:lineRule="auto"/>
        <w:ind w:left="786" w:right="54" w:firstLine="632"/>
        <w:jc w:val="both"/>
        <w:rPr>
          <w:rFonts w:asciiTheme="majorBidi" w:hAnsiTheme="majorBidi" w:cstheme="majorBidi"/>
          <w:sz w:val="24"/>
          <w:szCs w:val="24"/>
        </w:rPr>
      </w:pPr>
      <w:proofErr w:type="gramStart"/>
      <w:r>
        <w:rPr>
          <w:rFonts w:asciiTheme="majorBidi" w:hAnsiTheme="majorBidi" w:cstheme="majorBidi"/>
          <w:sz w:val="24"/>
          <w:szCs w:val="24"/>
        </w:rPr>
        <w:t xml:space="preserve">Data yang diambil untuk variabel Y (Hasil belajar tahfidz) diperoleh dari hasil </w:t>
      </w:r>
      <w:r w:rsidR="008F6BAA">
        <w:rPr>
          <w:rFonts w:asciiTheme="majorBidi" w:hAnsiTheme="majorBidi" w:cstheme="majorBidi"/>
          <w:sz w:val="24"/>
          <w:szCs w:val="24"/>
        </w:rPr>
        <w:t>tes</w:t>
      </w:r>
      <w:r w:rsidR="00327198">
        <w:rPr>
          <w:rFonts w:asciiTheme="majorBidi" w:hAnsiTheme="majorBidi" w:cstheme="majorBidi"/>
          <w:sz w:val="24"/>
          <w:szCs w:val="24"/>
        </w:rPr>
        <w:t>.</w:t>
      </w:r>
      <w:proofErr w:type="gramEnd"/>
      <w:r w:rsidR="00327198">
        <w:rPr>
          <w:rFonts w:asciiTheme="majorBidi" w:hAnsiTheme="majorBidi" w:cstheme="majorBidi"/>
          <w:sz w:val="24"/>
          <w:szCs w:val="24"/>
        </w:rPr>
        <w:t xml:space="preserve"> </w:t>
      </w:r>
      <w:proofErr w:type="gramStart"/>
      <w:r w:rsidR="00327198">
        <w:rPr>
          <w:rFonts w:asciiTheme="majorBidi" w:hAnsiTheme="majorBidi" w:cstheme="majorBidi"/>
          <w:sz w:val="24"/>
          <w:szCs w:val="24"/>
        </w:rPr>
        <w:t>Tes adalah sejumlah pertanyaan yang diajukan oleh evaluator seca</w:t>
      </w:r>
      <w:r w:rsidR="004E6A35">
        <w:rPr>
          <w:rFonts w:asciiTheme="majorBidi" w:hAnsiTheme="majorBidi" w:cstheme="majorBidi"/>
          <w:sz w:val="24"/>
          <w:szCs w:val="24"/>
        </w:rPr>
        <w:t>r</w:t>
      </w:r>
      <w:r w:rsidR="00327198">
        <w:rPr>
          <w:rFonts w:asciiTheme="majorBidi" w:hAnsiTheme="majorBidi" w:cstheme="majorBidi"/>
          <w:sz w:val="24"/>
          <w:szCs w:val="24"/>
        </w:rPr>
        <w:t>a lisan atau tulisan yang harus dijawab oleh peserta tes (testee) dalam lisan dan</w:t>
      </w:r>
      <w:r w:rsidR="008F6BAA">
        <w:rPr>
          <w:rFonts w:asciiTheme="majorBidi" w:hAnsiTheme="majorBidi" w:cstheme="majorBidi"/>
          <w:sz w:val="24"/>
          <w:szCs w:val="24"/>
        </w:rPr>
        <w:t xml:space="preserve"> </w:t>
      </w:r>
      <w:r w:rsidR="00483171">
        <w:rPr>
          <w:rFonts w:asciiTheme="majorBidi" w:hAnsiTheme="majorBidi" w:cstheme="majorBidi"/>
          <w:sz w:val="24"/>
          <w:szCs w:val="24"/>
        </w:rPr>
        <w:t>tulis</w:t>
      </w:r>
      <w:r w:rsidR="00327198">
        <w:rPr>
          <w:rFonts w:asciiTheme="majorBidi" w:hAnsiTheme="majorBidi" w:cstheme="majorBidi"/>
          <w:sz w:val="24"/>
          <w:szCs w:val="24"/>
        </w:rPr>
        <w:t>.</w:t>
      </w:r>
      <w:proofErr w:type="gramEnd"/>
      <w:r w:rsidR="00327198">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proofErr w:type="gramStart"/>
      <w:r w:rsidR="004E6A35">
        <w:rPr>
          <w:rFonts w:asciiTheme="majorBidi" w:hAnsiTheme="majorBidi" w:cstheme="majorBidi"/>
          <w:sz w:val="24"/>
          <w:szCs w:val="24"/>
        </w:rPr>
        <w:t>P</w:t>
      </w:r>
      <w:r>
        <w:rPr>
          <w:rFonts w:asciiTheme="majorBidi" w:hAnsiTheme="majorBidi" w:cstheme="majorBidi"/>
          <w:sz w:val="24"/>
          <w:szCs w:val="24"/>
        </w:rPr>
        <w:t xml:space="preserve">embelajaran tahfidz dalam bentuk pertanyaan </w:t>
      </w:r>
      <w:r w:rsidR="00483171">
        <w:rPr>
          <w:rFonts w:asciiTheme="majorBidi" w:hAnsiTheme="majorBidi" w:cstheme="majorBidi"/>
          <w:sz w:val="24"/>
          <w:szCs w:val="24"/>
        </w:rPr>
        <w:t xml:space="preserve">pertanyaan </w:t>
      </w:r>
      <w:r w:rsidR="00483171" w:rsidRPr="00483171">
        <w:rPr>
          <w:rFonts w:asciiTheme="majorBidi" w:hAnsiTheme="majorBidi" w:cstheme="majorBidi"/>
          <w:i/>
          <w:iCs/>
          <w:sz w:val="24"/>
          <w:szCs w:val="24"/>
        </w:rPr>
        <w:t>multiful choic</w:t>
      </w:r>
      <w:r w:rsidR="00483171">
        <w:rPr>
          <w:rFonts w:asciiTheme="majorBidi" w:hAnsiTheme="majorBidi" w:cstheme="majorBidi"/>
          <w:sz w:val="24"/>
          <w:szCs w:val="24"/>
        </w:rPr>
        <w:t xml:space="preserve"> (pilihan ganda)</w:t>
      </w:r>
      <w:r>
        <w:rPr>
          <w:rFonts w:asciiTheme="majorBidi" w:hAnsiTheme="majorBidi" w:cstheme="majorBidi"/>
          <w:sz w:val="24"/>
          <w:szCs w:val="24"/>
        </w:rPr>
        <w:t>.</w:t>
      </w:r>
      <w:proofErr w:type="gramEnd"/>
      <w:r w:rsidR="00510E6F">
        <w:rPr>
          <w:rFonts w:asciiTheme="majorBidi" w:hAnsiTheme="majorBidi" w:cstheme="majorBidi"/>
          <w:sz w:val="24"/>
          <w:szCs w:val="24"/>
        </w:rPr>
        <w:t xml:space="preserve"> </w:t>
      </w:r>
    </w:p>
    <w:p w:rsidR="00105A81" w:rsidRDefault="00510E6F" w:rsidP="00E769F9">
      <w:pPr>
        <w:pStyle w:val="ListParagraph"/>
        <w:spacing w:after="0" w:line="480" w:lineRule="auto"/>
        <w:ind w:left="786" w:right="54" w:firstLine="632"/>
        <w:jc w:val="both"/>
        <w:rPr>
          <w:rFonts w:asciiTheme="majorBidi" w:hAnsiTheme="majorBidi" w:cstheme="majorBidi"/>
          <w:sz w:val="24"/>
          <w:szCs w:val="24"/>
        </w:rPr>
      </w:pPr>
      <w:r>
        <w:rPr>
          <w:rFonts w:asciiTheme="majorBidi" w:hAnsiTheme="majorBidi" w:cstheme="majorBidi"/>
          <w:sz w:val="24"/>
          <w:szCs w:val="24"/>
        </w:rPr>
        <w:t xml:space="preserve">Dengan mengacu pada tujuan pembelajaran tahfidz yang telah dirumuskan oleh </w:t>
      </w:r>
      <w:proofErr w:type="gramStart"/>
      <w:r>
        <w:rPr>
          <w:rFonts w:asciiTheme="majorBidi" w:hAnsiTheme="majorBidi" w:cstheme="majorBidi"/>
          <w:sz w:val="24"/>
          <w:szCs w:val="24"/>
        </w:rPr>
        <w:t>tim</w:t>
      </w:r>
      <w:proofErr w:type="gramEnd"/>
      <w:r>
        <w:rPr>
          <w:rFonts w:asciiTheme="majorBidi" w:hAnsiTheme="majorBidi" w:cstheme="majorBidi"/>
          <w:sz w:val="24"/>
          <w:szCs w:val="24"/>
        </w:rPr>
        <w:t xml:space="preserve"> pengembang pembelajaran tahfidz MTs Daarul Muqimien Kabupaten Tangerang. </w:t>
      </w:r>
      <w:proofErr w:type="gramStart"/>
      <w:r>
        <w:rPr>
          <w:rFonts w:asciiTheme="majorBidi" w:hAnsiTheme="majorBidi" w:cstheme="majorBidi"/>
          <w:sz w:val="24"/>
          <w:szCs w:val="24"/>
        </w:rPr>
        <w:t>Hasil data tersebut untuk selanjutnya di</w:t>
      </w:r>
      <w:r w:rsidR="004E6A35">
        <w:rPr>
          <w:rFonts w:asciiTheme="majorBidi" w:hAnsiTheme="majorBidi" w:cstheme="majorBidi"/>
          <w:sz w:val="24"/>
          <w:szCs w:val="24"/>
        </w:rPr>
        <w:t>ujikan tingkat pengaruh</w:t>
      </w:r>
      <w:r>
        <w:rPr>
          <w:rFonts w:asciiTheme="majorBidi" w:hAnsiTheme="majorBidi" w:cstheme="majorBidi"/>
          <w:sz w:val="24"/>
          <w:szCs w:val="24"/>
        </w:rPr>
        <w:t xml:space="preserve"> variabel X</w:t>
      </w:r>
      <w:r w:rsidRPr="00B03F6C">
        <w:rPr>
          <w:rFonts w:asciiTheme="majorBidi" w:hAnsiTheme="majorBidi" w:cstheme="majorBidi"/>
          <w:sz w:val="24"/>
          <w:szCs w:val="24"/>
          <w:vertAlign w:val="subscript"/>
        </w:rPr>
        <w:t>1</w:t>
      </w:r>
      <w:r>
        <w:rPr>
          <w:rFonts w:asciiTheme="majorBidi" w:hAnsiTheme="majorBidi" w:cstheme="majorBidi"/>
          <w:sz w:val="24"/>
          <w:szCs w:val="24"/>
        </w:rPr>
        <w:t xml:space="preserve"> dan X</w:t>
      </w:r>
      <w:r w:rsidRPr="00B03F6C">
        <w:rPr>
          <w:rFonts w:asciiTheme="majorBidi" w:hAnsiTheme="majorBidi" w:cstheme="majorBidi"/>
          <w:sz w:val="24"/>
          <w:szCs w:val="24"/>
          <w:vertAlign w:val="subscript"/>
        </w:rPr>
        <w:t>2</w:t>
      </w:r>
      <w:r>
        <w:rPr>
          <w:rFonts w:asciiTheme="majorBidi" w:hAnsiTheme="majorBidi" w:cstheme="majorBidi"/>
          <w:sz w:val="24"/>
          <w:szCs w:val="24"/>
        </w:rPr>
        <w:t xml:space="preserve"> </w:t>
      </w:r>
      <w:r w:rsidR="004E6A35">
        <w:rPr>
          <w:rFonts w:asciiTheme="majorBidi" w:hAnsiTheme="majorBidi" w:cstheme="majorBidi"/>
          <w:sz w:val="24"/>
          <w:szCs w:val="24"/>
        </w:rPr>
        <w:t>terhadap Variabel Y, dengan</w:t>
      </w:r>
      <w:r>
        <w:rPr>
          <w:rFonts w:asciiTheme="majorBidi" w:hAnsiTheme="majorBidi" w:cstheme="majorBidi"/>
          <w:sz w:val="24"/>
          <w:szCs w:val="24"/>
        </w:rPr>
        <w:t xml:space="preserve"> menggunakan </w:t>
      </w:r>
      <w:r>
        <w:rPr>
          <w:rFonts w:asciiTheme="majorBidi" w:hAnsiTheme="majorBidi" w:cstheme="majorBidi"/>
          <w:sz w:val="24"/>
          <w:szCs w:val="24"/>
        </w:rPr>
        <w:lastRenderedPageBreak/>
        <w:t xml:space="preserve">rumus statistik </w:t>
      </w:r>
      <w:r w:rsidR="004E6A35">
        <w:rPr>
          <w:rFonts w:asciiTheme="majorBidi" w:hAnsiTheme="majorBidi" w:cstheme="majorBidi"/>
          <w:sz w:val="24"/>
          <w:szCs w:val="24"/>
        </w:rPr>
        <w:t>uji regresi ganda dengan mengukur nilai F</w:t>
      </w:r>
      <w:r w:rsidR="004E6A35" w:rsidRPr="004E6A35">
        <w:rPr>
          <w:rFonts w:asciiTheme="majorBidi" w:hAnsiTheme="majorBidi" w:cstheme="majorBidi"/>
          <w:sz w:val="24"/>
          <w:szCs w:val="24"/>
          <w:vertAlign w:val="subscript"/>
        </w:rPr>
        <w:t>hitung</w:t>
      </w:r>
      <w:r w:rsidR="004E6A35">
        <w:rPr>
          <w:rFonts w:asciiTheme="majorBidi" w:hAnsiTheme="majorBidi" w:cstheme="majorBidi"/>
          <w:sz w:val="24"/>
          <w:szCs w:val="24"/>
        </w:rPr>
        <w:t xml:space="preserve"> terhadap nilai F</w:t>
      </w:r>
      <w:r w:rsidR="004E6A35" w:rsidRPr="004E6A35">
        <w:rPr>
          <w:rFonts w:asciiTheme="majorBidi" w:hAnsiTheme="majorBidi" w:cstheme="majorBidi"/>
          <w:sz w:val="24"/>
          <w:szCs w:val="24"/>
          <w:vertAlign w:val="subscript"/>
        </w:rPr>
        <w:t>tabel</w:t>
      </w:r>
      <w:r>
        <w:rPr>
          <w:rFonts w:asciiTheme="majorBidi" w:hAnsiTheme="majorBidi" w:cstheme="majorBidi"/>
          <w:sz w:val="24"/>
          <w:szCs w:val="24"/>
        </w:rPr>
        <w:t>.</w:t>
      </w:r>
      <w:proofErr w:type="gramEnd"/>
    </w:p>
    <w:p w:rsidR="00481343" w:rsidRPr="00481343" w:rsidRDefault="00481343" w:rsidP="00E769F9">
      <w:pPr>
        <w:pStyle w:val="ListParagraph"/>
        <w:spacing w:after="0" w:line="240" w:lineRule="auto"/>
        <w:ind w:left="786" w:right="54" w:firstLine="632"/>
        <w:jc w:val="both"/>
        <w:rPr>
          <w:rFonts w:asciiTheme="majorBidi" w:hAnsiTheme="majorBidi" w:cstheme="majorBidi"/>
          <w:sz w:val="24"/>
          <w:szCs w:val="24"/>
        </w:rPr>
      </w:pPr>
    </w:p>
    <w:p w:rsidR="00C92652" w:rsidRDefault="00C92652" w:rsidP="00E769F9">
      <w:pPr>
        <w:pStyle w:val="ListParagraph"/>
        <w:numPr>
          <w:ilvl w:val="0"/>
          <w:numId w:val="1"/>
        </w:numPr>
        <w:spacing w:after="0" w:line="480" w:lineRule="auto"/>
        <w:ind w:right="54"/>
        <w:jc w:val="both"/>
        <w:rPr>
          <w:rFonts w:asciiTheme="majorBidi" w:hAnsiTheme="majorBidi" w:cstheme="majorBidi"/>
          <w:b/>
          <w:bCs/>
          <w:sz w:val="24"/>
          <w:szCs w:val="24"/>
        </w:rPr>
      </w:pPr>
      <w:r w:rsidRPr="006C7A31">
        <w:rPr>
          <w:rFonts w:asciiTheme="majorBidi" w:hAnsiTheme="majorBidi" w:cstheme="majorBidi"/>
          <w:b/>
          <w:bCs/>
          <w:sz w:val="24"/>
          <w:szCs w:val="24"/>
        </w:rPr>
        <w:t xml:space="preserve">Instrumen </w:t>
      </w:r>
      <w:r w:rsidR="006C7A31">
        <w:rPr>
          <w:rFonts w:asciiTheme="majorBidi" w:hAnsiTheme="majorBidi" w:cstheme="majorBidi"/>
          <w:b/>
          <w:bCs/>
          <w:sz w:val="24"/>
          <w:szCs w:val="24"/>
        </w:rPr>
        <w:t>Penelitian</w:t>
      </w:r>
    </w:p>
    <w:p w:rsidR="00BD2B4E" w:rsidRPr="0011501F" w:rsidRDefault="009133ED" w:rsidP="00E769F9">
      <w:pPr>
        <w:pStyle w:val="ListParagraph"/>
        <w:spacing w:after="0" w:line="480" w:lineRule="auto"/>
        <w:ind w:left="360" w:right="54" w:firstLine="633"/>
        <w:jc w:val="both"/>
        <w:rPr>
          <w:rFonts w:asciiTheme="majorBidi" w:hAnsiTheme="majorBidi" w:cstheme="majorBidi"/>
          <w:sz w:val="24"/>
          <w:szCs w:val="24"/>
        </w:rPr>
      </w:pPr>
      <w:proofErr w:type="gramStart"/>
      <w:r>
        <w:rPr>
          <w:rFonts w:asciiTheme="majorBidi" w:hAnsiTheme="majorBidi" w:cstheme="majorBidi"/>
          <w:sz w:val="24"/>
          <w:szCs w:val="24"/>
        </w:rPr>
        <w:t>P</w:t>
      </w:r>
      <w:r w:rsidR="00BD2B4E">
        <w:rPr>
          <w:rFonts w:asciiTheme="majorBidi" w:hAnsiTheme="majorBidi" w:cstheme="majorBidi"/>
          <w:sz w:val="24"/>
          <w:szCs w:val="24"/>
        </w:rPr>
        <w:t xml:space="preserve">enelitian ini terdapat tiga variabel yakni dua variabel bebas dan satu variabel terikat, </w:t>
      </w:r>
      <w:r w:rsidR="004E6A35">
        <w:rPr>
          <w:rFonts w:asciiTheme="majorBidi" w:hAnsiTheme="majorBidi" w:cstheme="majorBidi"/>
          <w:sz w:val="24"/>
          <w:szCs w:val="24"/>
        </w:rPr>
        <w:t>namun demikian dari tuga variabel tersebut tidak semua variabel dibuatkan instrument penelitiannya</w:t>
      </w:r>
      <w:r w:rsidR="00BB2143">
        <w:rPr>
          <w:rFonts w:asciiTheme="majorBidi" w:hAnsiTheme="majorBidi" w:cstheme="majorBidi"/>
          <w:sz w:val="24"/>
          <w:szCs w:val="24"/>
        </w:rPr>
        <w:t>.</w:t>
      </w:r>
      <w:proofErr w:type="gramEnd"/>
      <w:r w:rsidR="00BB2143">
        <w:rPr>
          <w:rFonts w:asciiTheme="majorBidi" w:hAnsiTheme="majorBidi" w:cstheme="majorBidi"/>
          <w:sz w:val="24"/>
          <w:szCs w:val="24"/>
        </w:rPr>
        <w:t xml:space="preserve"> Instrumen penelitian ini meliputi instrument untuk disiplin belajar dan instrument untuk hasil belajar tahfidz, sementara metode muraja’ah tidak memakai instrument tetapi dimasukan kedalam proses pembelajaran yang tertuang dalam rencana pelaksanaan pembelajaran (RPP). </w:t>
      </w:r>
      <w:proofErr w:type="gramStart"/>
      <w:r w:rsidR="00BB2143">
        <w:rPr>
          <w:rFonts w:asciiTheme="majorBidi" w:hAnsiTheme="majorBidi" w:cstheme="majorBidi"/>
          <w:sz w:val="24"/>
          <w:szCs w:val="24"/>
        </w:rPr>
        <w:t>Dengan demikian dari tiga variabel tersebut hanya disiplin belajar dan variabel hasil belajar S</w:t>
      </w:r>
      <w:r w:rsidR="00BD2B4E">
        <w:rPr>
          <w:rFonts w:asciiTheme="majorBidi" w:hAnsiTheme="majorBidi" w:cstheme="majorBidi"/>
          <w:sz w:val="24"/>
          <w:szCs w:val="24"/>
        </w:rPr>
        <w:t>etiap variabel memiliki konsep dan bentuk penilaian yang berbeda-beda dalam pengumpulan datanya, maka instrument yang digunakan dalam penelitian ini terhadap tiga variabel.</w:t>
      </w:r>
      <w:proofErr w:type="gramEnd"/>
    </w:p>
    <w:p w:rsidR="00C53A12" w:rsidRPr="006A6785" w:rsidRDefault="009133ED" w:rsidP="00E769F9">
      <w:pPr>
        <w:pStyle w:val="ListParagraph"/>
        <w:spacing w:after="0" w:line="480" w:lineRule="auto"/>
        <w:ind w:left="360" w:right="54" w:firstLine="633"/>
        <w:jc w:val="both"/>
        <w:rPr>
          <w:rFonts w:asciiTheme="majorBidi" w:hAnsiTheme="majorBidi" w:cstheme="majorBidi"/>
          <w:sz w:val="24"/>
          <w:szCs w:val="24"/>
        </w:rPr>
      </w:pPr>
      <w:proofErr w:type="gramStart"/>
      <w:r>
        <w:rPr>
          <w:rFonts w:asciiTheme="majorBidi" w:hAnsiTheme="majorBidi" w:cstheme="majorBidi"/>
          <w:sz w:val="24"/>
          <w:szCs w:val="24"/>
        </w:rPr>
        <w:t>Prinsip</w:t>
      </w:r>
      <w:r w:rsidR="0011501F" w:rsidRPr="0011501F">
        <w:rPr>
          <w:rFonts w:asciiTheme="majorBidi" w:hAnsiTheme="majorBidi" w:cstheme="majorBidi"/>
          <w:sz w:val="24"/>
          <w:szCs w:val="24"/>
        </w:rPr>
        <w:t xml:space="preserve"> meneliti adalah melakukan pengukuran, maka harus ada alat ukur yang baik.</w:t>
      </w:r>
      <w:proofErr w:type="gramEnd"/>
      <w:r w:rsidR="0011501F" w:rsidRPr="0011501F">
        <w:rPr>
          <w:rFonts w:asciiTheme="majorBidi" w:hAnsiTheme="majorBidi" w:cstheme="majorBidi"/>
          <w:sz w:val="24"/>
          <w:szCs w:val="24"/>
        </w:rPr>
        <w:t xml:space="preserve"> </w:t>
      </w:r>
      <w:proofErr w:type="gramStart"/>
      <w:r w:rsidR="0011501F" w:rsidRPr="0011501F">
        <w:rPr>
          <w:rFonts w:asciiTheme="majorBidi" w:hAnsiTheme="majorBidi" w:cstheme="majorBidi"/>
          <w:sz w:val="24"/>
          <w:szCs w:val="24"/>
        </w:rPr>
        <w:t>Alat ukur dalam penelitian dinamakan instrument penelitian</w:t>
      </w:r>
      <w:r w:rsidR="0011501F">
        <w:rPr>
          <w:rStyle w:val="FootnoteReference"/>
          <w:rFonts w:asciiTheme="majorBidi" w:hAnsiTheme="majorBidi" w:cstheme="majorBidi"/>
          <w:sz w:val="24"/>
          <w:szCs w:val="24"/>
        </w:rPr>
        <w:footnoteReference w:id="10"/>
      </w:r>
      <w:r w:rsidR="00B03F6C">
        <w:rPr>
          <w:rFonts w:asciiTheme="majorBidi" w:hAnsiTheme="majorBidi" w:cstheme="majorBidi"/>
          <w:sz w:val="24"/>
          <w:szCs w:val="24"/>
        </w:rPr>
        <w:t>.</w:t>
      </w:r>
      <w:proofErr w:type="gramEnd"/>
      <w:r w:rsidR="0011501F">
        <w:rPr>
          <w:rFonts w:asciiTheme="majorBidi" w:hAnsiTheme="majorBidi" w:cstheme="majorBidi"/>
          <w:sz w:val="24"/>
          <w:szCs w:val="24"/>
        </w:rPr>
        <w:t xml:space="preserve"> </w:t>
      </w:r>
      <w:proofErr w:type="gramStart"/>
      <w:r w:rsidR="00B03F6C">
        <w:rPr>
          <w:rFonts w:asciiTheme="majorBidi" w:hAnsiTheme="majorBidi" w:cstheme="majorBidi"/>
          <w:sz w:val="24"/>
          <w:szCs w:val="24"/>
        </w:rPr>
        <w:t>S</w:t>
      </w:r>
      <w:r w:rsidR="0011501F">
        <w:rPr>
          <w:rFonts w:asciiTheme="majorBidi" w:hAnsiTheme="majorBidi" w:cstheme="majorBidi"/>
          <w:sz w:val="24"/>
          <w:szCs w:val="24"/>
        </w:rPr>
        <w:t xml:space="preserve">ebagai alat ukur penelitian, instrument penelitian ini merujuk pada indikator-indikator tiap variabel yang </w:t>
      </w:r>
      <w:r w:rsidR="0011501F">
        <w:rPr>
          <w:rFonts w:asciiTheme="majorBidi" w:hAnsiTheme="majorBidi" w:cstheme="majorBidi"/>
          <w:sz w:val="24"/>
          <w:szCs w:val="24"/>
        </w:rPr>
        <w:lastRenderedPageBreak/>
        <w:t>menjadi obyek ukur, dengan terlebih dahulu memahami konsep dari tiap-tiap variabel.</w:t>
      </w:r>
      <w:proofErr w:type="gramEnd"/>
      <w:r w:rsidR="0011501F">
        <w:rPr>
          <w:rFonts w:asciiTheme="majorBidi" w:hAnsiTheme="majorBidi" w:cstheme="majorBidi"/>
          <w:sz w:val="24"/>
          <w:szCs w:val="24"/>
        </w:rPr>
        <w:t xml:space="preserve"> </w:t>
      </w:r>
    </w:p>
    <w:p w:rsidR="009D3896" w:rsidRDefault="0007180C" w:rsidP="00E769F9">
      <w:pPr>
        <w:pStyle w:val="ListParagraph"/>
        <w:numPr>
          <w:ilvl w:val="0"/>
          <w:numId w:val="6"/>
        </w:numPr>
        <w:spacing w:after="0" w:line="480" w:lineRule="auto"/>
        <w:ind w:right="54"/>
        <w:jc w:val="both"/>
        <w:rPr>
          <w:rFonts w:asciiTheme="majorBidi" w:hAnsiTheme="majorBidi" w:cstheme="majorBidi"/>
          <w:b/>
          <w:bCs/>
          <w:sz w:val="24"/>
          <w:szCs w:val="24"/>
        </w:rPr>
      </w:pPr>
      <w:r>
        <w:rPr>
          <w:rFonts w:asciiTheme="majorBidi" w:hAnsiTheme="majorBidi" w:cstheme="majorBidi"/>
          <w:b/>
          <w:bCs/>
          <w:sz w:val="24"/>
          <w:szCs w:val="24"/>
        </w:rPr>
        <w:t>Disiplin Belajar</w:t>
      </w:r>
      <w:r w:rsidR="009D3896">
        <w:rPr>
          <w:rFonts w:asciiTheme="majorBidi" w:hAnsiTheme="majorBidi" w:cstheme="majorBidi"/>
          <w:b/>
          <w:bCs/>
          <w:sz w:val="24"/>
          <w:szCs w:val="24"/>
        </w:rPr>
        <w:t xml:space="preserve"> (Variabel X</w:t>
      </w:r>
      <w:r>
        <w:rPr>
          <w:rFonts w:asciiTheme="majorBidi" w:hAnsiTheme="majorBidi" w:cstheme="majorBidi"/>
          <w:b/>
          <w:bCs/>
          <w:sz w:val="24"/>
          <w:szCs w:val="24"/>
          <w:vertAlign w:val="subscript"/>
        </w:rPr>
        <w:t>2</w:t>
      </w:r>
      <w:r w:rsidR="009D3896">
        <w:rPr>
          <w:rFonts w:asciiTheme="majorBidi" w:hAnsiTheme="majorBidi" w:cstheme="majorBidi"/>
          <w:b/>
          <w:bCs/>
          <w:sz w:val="24"/>
          <w:szCs w:val="24"/>
        </w:rPr>
        <w:t>)</w:t>
      </w:r>
    </w:p>
    <w:p w:rsidR="009D3896" w:rsidRPr="00ED16C4" w:rsidRDefault="009D3896" w:rsidP="00E769F9">
      <w:pPr>
        <w:pStyle w:val="ListParagraph"/>
        <w:numPr>
          <w:ilvl w:val="0"/>
          <w:numId w:val="9"/>
        </w:numPr>
        <w:spacing w:after="0" w:line="480" w:lineRule="auto"/>
        <w:ind w:right="54"/>
        <w:jc w:val="both"/>
        <w:rPr>
          <w:rFonts w:asciiTheme="majorBidi" w:hAnsiTheme="majorBidi" w:cstheme="majorBidi"/>
          <w:sz w:val="24"/>
          <w:szCs w:val="24"/>
        </w:rPr>
      </w:pPr>
      <w:r w:rsidRPr="00ED16C4">
        <w:rPr>
          <w:rFonts w:asciiTheme="majorBidi" w:hAnsiTheme="majorBidi" w:cstheme="majorBidi"/>
          <w:sz w:val="24"/>
          <w:szCs w:val="24"/>
        </w:rPr>
        <w:t>Definisi Konseptual</w:t>
      </w:r>
    </w:p>
    <w:p w:rsidR="009D3896" w:rsidRDefault="001B3178" w:rsidP="00E769F9">
      <w:pPr>
        <w:pStyle w:val="ListParagraph"/>
        <w:spacing w:after="0" w:line="480" w:lineRule="auto"/>
        <w:ind w:left="1080" w:right="54" w:firstLine="763"/>
        <w:jc w:val="both"/>
        <w:rPr>
          <w:rFonts w:asciiTheme="majorBidi" w:hAnsiTheme="majorBidi" w:cstheme="majorBidi"/>
          <w:sz w:val="24"/>
          <w:szCs w:val="24"/>
        </w:rPr>
      </w:pPr>
      <w:r w:rsidRPr="001B3178">
        <w:rPr>
          <w:rFonts w:asciiTheme="majorBidi" w:hAnsiTheme="majorBidi" w:cstheme="majorBidi"/>
          <w:sz w:val="24"/>
          <w:szCs w:val="24"/>
        </w:rPr>
        <w:t xml:space="preserve">Berdasarkan pendapat para ahli, dapat disimpulkan bahwa disiplin belajar tahfidz adalah sikap patuh siswa terhadap nilai-nilai yang </w:t>
      </w:r>
      <w:proofErr w:type="gramStart"/>
      <w:r w:rsidRPr="001B3178">
        <w:rPr>
          <w:rFonts w:asciiTheme="majorBidi" w:hAnsiTheme="majorBidi" w:cstheme="majorBidi"/>
          <w:sz w:val="24"/>
          <w:szCs w:val="24"/>
        </w:rPr>
        <w:t>terdapat  dalam</w:t>
      </w:r>
      <w:proofErr w:type="gramEnd"/>
      <w:r w:rsidRPr="001B3178">
        <w:rPr>
          <w:rFonts w:asciiTheme="majorBidi" w:hAnsiTheme="majorBidi" w:cstheme="majorBidi"/>
          <w:sz w:val="24"/>
          <w:szCs w:val="24"/>
        </w:rPr>
        <w:t xml:space="preserve"> belajar yang ditunjukan dengan perbuatan yang mematuhi tata tertib yang berlaku ditempat ia berada untuk memudahkan dalam mengingat ayat-ayat al-Qur’an diluar kepala dengan memiliki persiapan yang matang dan terpenuhinya syarat sebagai seorang </w:t>
      </w:r>
      <w:r>
        <w:rPr>
          <w:rFonts w:asciiTheme="majorBidi" w:hAnsiTheme="majorBidi" w:cstheme="majorBidi"/>
          <w:sz w:val="24"/>
          <w:szCs w:val="24"/>
        </w:rPr>
        <w:t>H</w:t>
      </w:r>
      <w:r w:rsidRPr="001B3178">
        <w:rPr>
          <w:rFonts w:asciiTheme="majorBidi" w:hAnsiTheme="majorBidi" w:cstheme="majorBidi"/>
          <w:sz w:val="24"/>
          <w:szCs w:val="24"/>
        </w:rPr>
        <w:t>afidz</w:t>
      </w:r>
      <w:r>
        <w:rPr>
          <w:rFonts w:asciiTheme="majorBidi" w:hAnsiTheme="majorBidi" w:cstheme="majorBidi"/>
          <w:sz w:val="24"/>
          <w:szCs w:val="24"/>
        </w:rPr>
        <w:t>.</w:t>
      </w:r>
    </w:p>
    <w:p w:rsidR="009D3896" w:rsidRDefault="009D3896" w:rsidP="00E769F9">
      <w:pPr>
        <w:pStyle w:val="ListParagraph"/>
        <w:numPr>
          <w:ilvl w:val="0"/>
          <w:numId w:val="9"/>
        </w:numPr>
        <w:spacing w:after="0" w:line="480" w:lineRule="auto"/>
        <w:ind w:right="54"/>
        <w:jc w:val="both"/>
        <w:rPr>
          <w:rFonts w:asciiTheme="majorBidi" w:hAnsiTheme="majorBidi" w:cstheme="majorBidi"/>
          <w:sz w:val="24"/>
          <w:szCs w:val="24"/>
        </w:rPr>
      </w:pPr>
      <w:r>
        <w:rPr>
          <w:rFonts w:asciiTheme="majorBidi" w:hAnsiTheme="majorBidi" w:cstheme="majorBidi"/>
          <w:sz w:val="24"/>
          <w:szCs w:val="24"/>
        </w:rPr>
        <w:t>Definisi Op</w:t>
      </w:r>
      <w:r w:rsidR="00EC24FE">
        <w:rPr>
          <w:rFonts w:asciiTheme="majorBidi" w:hAnsiTheme="majorBidi" w:cstheme="majorBidi"/>
          <w:sz w:val="24"/>
          <w:szCs w:val="24"/>
        </w:rPr>
        <w:t>e</w:t>
      </w:r>
      <w:r>
        <w:rPr>
          <w:rFonts w:asciiTheme="majorBidi" w:hAnsiTheme="majorBidi" w:cstheme="majorBidi"/>
          <w:sz w:val="24"/>
          <w:szCs w:val="24"/>
        </w:rPr>
        <w:t>rasional</w:t>
      </w:r>
    </w:p>
    <w:p w:rsidR="00B94FB8" w:rsidRDefault="001B3178" w:rsidP="00E769F9">
      <w:pPr>
        <w:pStyle w:val="ListParagraph"/>
        <w:spacing w:after="0" w:line="480" w:lineRule="auto"/>
        <w:ind w:left="1070" w:right="54" w:firstLine="773"/>
        <w:jc w:val="both"/>
        <w:rPr>
          <w:rFonts w:asciiTheme="majorBidi" w:hAnsiTheme="majorBidi" w:cstheme="majorBidi"/>
          <w:sz w:val="24"/>
          <w:szCs w:val="24"/>
        </w:rPr>
      </w:pPr>
      <w:proofErr w:type="gramStart"/>
      <w:r>
        <w:rPr>
          <w:rFonts w:asciiTheme="majorBidi" w:hAnsiTheme="majorBidi" w:cstheme="majorBidi"/>
          <w:sz w:val="24"/>
          <w:szCs w:val="24"/>
        </w:rPr>
        <w:t>Disiplin belajar merupakan bentuk kepatuhan dan ketaatan siswa dalam mengikuti segala peraturan yang telah ditetapkan oleh lemab</w:t>
      </w:r>
      <w:r w:rsidR="00455A0C">
        <w:rPr>
          <w:rFonts w:asciiTheme="majorBidi" w:hAnsiTheme="majorBidi" w:cstheme="majorBidi"/>
          <w:sz w:val="24"/>
          <w:szCs w:val="24"/>
        </w:rPr>
        <w:t>aga atau guru yang ditunjukan dengan sikap dan perbuatannya dalam bentuk kesediaan dan terpenuhinya syarat-syarat yang ditetapkan baik oleh guru maupun lembaga tersebut.</w:t>
      </w:r>
      <w:proofErr w:type="gramEnd"/>
    </w:p>
    <w:p w:rsidR="00E769F9" w:rsidRPr="00B94FB8" w:rsidRDefault="00E769F9" w:rsidP="00E769F9">
      <w:pPr>
        <w:pStyle w:val="ListParagraph"/>
        <w:spacing w:after="0" w:line="480" w:lineRule="auto"/>
        <w:ind w:left="1070" w:right="54" w:firstLine="773"/>
        <w:jc w:val="both"/>
        <w:rPr>
          <w:rFonts w:asciiTheme="majorBidi" w:hAnsiTheme="majorBidi" w:cstheme="majorBidi"/>
          <w:sz w:val="24"/>
          <w:szCs w:val="24"/>
        </w:rPr>
      </w:pPr>
    </w:p>
    <w:p w:rsidR="009D3896" w:rsidRPr="0001078C" w:rsidRDefault="009D3896" w:rsidP="00E769F9">
      <w:pPr>
        <w:pStyle w:val="ListParagraph"/>
        <w:numPr>
          <w:ilvl w:val="0"/>
          <w:numId w:val="9"/>
        </w:numPr>
        <w:spacing w:after="0" w:line="480" w:lineRule="auto"/>
        <w:ind w:right="54"/>
        <w:jc w:val="both"/>
        <w:rPr>
          <w:rFonts w:asciiTheme="majorBidi" w:hAnsiTheme="majorBidi" w:cstheme="majorBidi"/>
          <w:sz w:val="24"/>
          <w:szCs w:val="24"/>
        </w:rPr>
      </w:pPr>
      <w:r w:rsidRPr="0001078C">
        <w:rPr>
          <w:rFonts w:asciiTheme="majorBidi" w:hAnsiTheme="majorBidi" w:cstheme="majorBidi"/>
          <w:sz w:val="24"/>
          <w:szCs w:val="24"/>
        </w:rPr>
        <w:lastRenderedPageBreak/>
        <w:t xml:space="preserve">Kisi-kisi Instrumen </w:t>
      </w:r>
      <w:r w:rsidR="00455A0C">
        <w:rPr>
          <w:rFonts w:asciiTheme="majorBidi" w:hAnsiTheme="majorBidi" w:cstheme="majorBidi"/>
          <w:sz w:val="24"/>
          <w:szCs w:val="24"/>
        </w:rPr>
        <w:t>Disiplin Belajar</w:t>
      </w:r>
    </w:p>
    <w:p w:rsidR="0059733B" w:rsidRPr="00455A0C" w:rsidRDefault="009D3896" w:rsidP="00E769F9">
      <w:pPr>
        <w:pStyle w:val="ListParagraph"/>
        <w:spacing w:after="0" w:line="480" w:lineRule="auto"/>
        <w:ind w:left="1134" w:right="54" w:firstLine="709"/>
        <w:jc w:val="both"/>
        <w:rPr>
          <w:rFonts w:asciiTheme="majorBidi" w:hAnsiTheme="majorBidi" w:cstheme="majorBidi"/>
          <w:sz w:val="24"/>
          <w:szCs w:val="24"/>
        </w:rPr>
      </w:pPr>
      <w:proofErr w:type="gramStart"/>
      <w:r w:rsidRPr="0001078C">
        <w:rPr>
          <w:rFonts w:asciiTheme="majorBidi" w:hAnsiTheme="majorBidi" w:cstheme="majorBidi"/>
          <w:sz w:val="24"/>
          <w:szCs w:val="24"/>
        </w:rPr>
        <w:t xml:space="preserve">Kisi-kisi instumen </w:t>
      </w:r>
      <w:r w:rsidR="00455A0C">
        <w:rPr>
          <w:rFonts w:asciiTheme="majorBidi" w:hAnsiTheme="majorBidi" w:cstheme="majorBidi"/>
          <w:sz w:val="24"/>
          <w:szCs w:val="24"/>
        </w:rPr>
        <w:t>disiplin belajar</w:t>
      </w:r>
      <w:r w:rsidRPr="0001078C">
        <w:rPr>
          <w:rFonts w:asciiTheme="majorBidi" w:hAnsiTheme="majorBidi" w:cstheme="majorBidi"/>
          <w:sz w:val="24"/>
          <w:szCs w:val="24"/>
        </w:rPr>
        <w:t xml:space="preserve"> pada penelitian ini merupakan indikator-indikator dari variabel </w:t>
      </w:r>
      <w:r w:rsidR="00455A0C">
        <w:rPr>
          <w:rFonts w:asciiTheme="majorBidi" w:hAnsiTheme="majorBidi" w:cstheme="majorBidi"/>
          <w:sz w:val="24"/>
          <w:szCs w:val="24"/>
        </w:rPr>
        <w:t>disiplin belajar</w:t>
      </w:r>
      <w:r w:rsidRPr="0001078C">
        <w:rPr>
          <w:rFonts w:asciiTheme="majorBidi" w:hAnsiTheme="majorBidi" w:cstheme="majorBidi"/>
          <w:sz w:val="24"/>
          <w:szCs w:val="24"/>
        </w:rPr>
        <w:t xml:space="preserve"> yang rujukannya berdasarkan pendapat ahli yang jadikan acuan dalam membuat pertanyaan dalam bentuk pernyataan </w:t>
      </w:r>
      <w:r>
        <w:rPr>
          <w:rFonts w:asciiTheme="majorBidi" w:hAnsiTheme="majorBidi" w:cstheme="majorBidi"/>
          <w:sz w:val="24"/>
          <w:szCs w:val="24"/>
        </w:rPr>
        <w:t>responden.</w:t>
      </w:r>
      <w:proofErr w:type="gramEnd"/>
      <w:r w:rsidR="00B94FB8">
        <w:rPr>
          <w:rFonts w:asciiTheme="majorBidi" w:hAnsiTheme="majorBidi" w:cstheme="majorBidi"/>
          <w:sz w:val="24"/>
          <w:szCs w:val="24"/>
        </w:rPr>
        <w:t xml:space="preserve"> </w:t>
      </w:r>
      <w:proofErr w:type="gramStart"/>
      <w:r w:rsidR="006A6785">
        <w:rPr>
          <w:rFonts w:asciiTheme="majorBidi" w:hAnsiTheme="majorBidi" w:cstheme="majorBidi"/>
          <w:sz w:val="24"/>
          <w:szCs w:val="24"/>
        </w:rPr>
        <w:t>Berikut kisi-kisi instrument kecerdasan emsoional</w:t>
      </w:r>
      <w:r w:rsidR="0059733B">
        <w:rPr>
          <w:rFonts w:asciiTheme="majorBidi" w:hAnsiTheme="majorBidi" w:cstheme="majorBidi"/>
          <w:sz w:val="24"/>
          <w:szCs w:val="24"/>
        </w:rPr>
        <w:t>.</w:t>
      </w:r>
      <w:proofErr w:type="gramEnd"/>
    </w:p>
    <w:p w:rsidR="009D3896" w:rsidRPr="000B02E1" w:rsidRDefault="009D3896" w:rsidP="00E769F9">
      <w:pPr>
        <w:pStyle w:val="NoSpacing"/>
        <w:ind w:left="1134"/>
        <w:jc w:val="center"/>
        <w:rPr>
          <w:rFonts w:asciiTheme="majorBidi" w:hAnsiTheme="majorBidi" w:cstheme="majorBidi"/>
          <w:sz w:val="24"/>
          <w:szCs w:val="24"/>
        </w:rPr>
      </w:pPr>
      <w:r w:rsidRPr="000B02E1">
        <w:rPr>
          <w:rFonts w:asciiTheme="majorBidi" w:hAnsiTheme="majorBidi" w:cstheme="majorBidi"/>
          <w:sz w:val="24"/>
          <w:szCs w:val="24"/>
        </w:rPr>
        <w:t xml:space="preserve">Tabel </w:t>
      </w:r>
      <w:r>
        <w:rPr>
          <w:rFonts w:asciiTheme="majorBidi" w:hAnsiTheme="majorBidi" w:cstheme="majorBidi"/>
          <w:sz w:val="24"/>
          <w:szCs w:val="24"/>
        </w:rPr>
        <w:t>3</w:t>
      </w:r>
      <w:r w:rsidR="00455A0C">
        <w:rPr>
          <w:rFonts w:asciiTheme="majorBidi" w:hAnsiTheme="majorBidi" w:cstheme="majorBidi"/>
          <w:sz w:val="24"/>
          <w:szCs w:val="24"/>
        </w:rPr>
        <w:t>.4</w:t>
      </w:r>
    </w:p>
    <w:p w:rsidR="009D3896" w:rsidRDefault="009D3896" w:rsidP="00E769F9">
      <w:pPr>
        <w:pStyle w:val="NoSpacing"/>
        <w:ind w:left="1134"/>
        <w:jc w:val="center"/>
        <w:rPr>
          <w:rFonts w:asciiTheme="majorBidi" w:hAnsiTheme="majorBidi" w:cstheme="majorBidi"/>
          <w:sz w:val="24"/>
          <w:szCs w:val="24"/>
        </w:rPr>
      </w:pPr>
      <w:r w:rsidRPr="000B02E1">
        <w:rPr>
          <w:rFonts w:asciiTheme="majorBidi" w:hAnsiTheme="majorBidi" w:cstheme="majorBidi"/>
          <w:sz w:val="24"/>
          <w:szCs w:val="24"/>
        </w:rPr>
        <w:t xml:space="preserve">Kisi-kisi Instrumen </w:t>
      </w:r>
      <w:r w:rsidR="00F101B3">
        <w:rPr>
          <w:rFonts w:asciiTheme="majorBidi" w:hAnsiTheme="majorBidi" w:cstheme="majorBidi"/>
          <w:sz w:val="24"/>
          <w:szCs w:val="24"/>
        </w:rPr>
        <w:t>Disiplin Belajar</w:t>
      </w:r>
    </w:p>
    <w:p w:rsidR="009D3896" w:rsidRPr="000B02E1" w:rsidRDefault="009D3896" w:rsidP="00E769F9">
      <w:pPr>
        <w:pStyle w:val="NoSpacing"/>
        <w:rPr>
          <w:rFonts w:asciiTheme="majorBidi" w:hAnsiTheme="majorBidi" w:cstheme="majorBidi"/>
          <w:sz w:val="24"/>
          <w:szCs w:val="24"/>
        </w:rPr>
      </w:pPr>
    </w:p>
    <w:tbl>
      <w:tblPr>
        <w:tblStyle w:val="TableGrid"/>
        <w:tblW w:w="6826" w:type="dxa"/>
        <w:tblInd w:w="1242" w:type="dxa"/>
        <w:tblLook w:val="04A0" w:firstRow="1" w:lastRow="0" w:firstColumn="1" w:lastColumn="0" w:noHBand="0" w:noVBand="1"/>
      </w:tblPr>
      <w:tblGrid>
        <w:gridCol w:w="519"/>
        <w:gridCol w:w="1336"/>
        <w:gridCol w:w="1972"/>
        <w:gridCol w:w="1656"/>
        <w:gridCol w:w="723"/>
        <w:gridCol w:w="620"/>
      </w:tblGrid>
      <w:tr w:rsidR="009D3896" w:rsidTr="0045362C">
        <w:tc>
          <w:tcPr>
            <w:tcW w:w="519" w:type="dxa"/>
            <w:vAlign w:val="center"/>
          </w:tcPr>
          <w:p w:rsidR="009D3896" w:rsidRPr="000B02E1" w:rsidRDefault="009D3896" w:rsidP="00E769F9">
            <w:pPr>
              <w:pStyle w:val="NoSpacing"/>
              <w:jc w:val="center"/>
              <w:rPr>
                <w:rFonts w:asciiTheme="majorBidi" w:hAnsiTheme="majorBidi" w:cstheme="majorBidi"/>
                <w:sz w:val="24"/>
                <w:szCs w:val="24"/>
              </w:rPr>
            </w:pPr>
            <w:r w:rsidRPr="000B02E1">
              <w:rPr>
                <w:rFonts w:asciiTheme="majorBidi" w:hAnsiTheme="majorBidi" w:cstheme="majorBidi"/>
                <w:sz w:val="24"/>
                <w:szCs w:val="24"/>
              </w:rPr>
              <w:t>No</w:t>
            </w:r>
          </w:p>
        </w:tc>
        <w:tc>
          <w:tcPr>
            <w:tcW w:w="1336" w:type="dxa"/>
            <w:vAlign w:val="center"/>
          </w:tcPr>
          <w:p w:rsidR="009D3896" w:rsidRPr="000B02E1" w:rsidRDefault="009D3896" w:rsidP="00E769F9">
            <w:pPr>
              <w:pStyle w:val="NoSpacing"/>
              <w:jc w:val="center"/>
              <w:rPr>
                <w:rFonts w:asciiTheme="majorBidi" w:hAnsiTheme="majorBidi" w:cstheme="majorBidi"/>
                <w:sz w:val="24"/>
                <w:szCs w:val="24"/>
              </w:rPr>
            </w:pPr>
            <w:r w:rsidRPr="000B02E1">
              <w:rPr>
                <w:rFonts w:asciiTheme="majorBidi" w:hAnsiTheme="majorBidi" w:cstheme="majorBidi"/>
                <w:sz w:val="24"/>
                <w:szCs w:val="24"/>
              </w:rPr>
              <w:t>Varibel</w:t>
            </w:r>
          </w:p>
        </w:tc>
        <w:tc>
          <w:tcPr>
            <w:tcW w:w="1972" w:type="dxa"/>
            <w:vAlign w:val="center"/>
          </w:tcPr>
          <w:p w:rsidR="009D3896" w:rsidRPr="000B02E1" w:rsidRDefault="009D3896" w:rsidP="00E769F9">
            <w:pPr>
              <w:pStyle w:val="NoSpacing"/>
              <w:jc w:val="center"/>
              <w:rPr>
                <w:rFonts w:asciiTheme="majorBidi" w:hAnsiTheme="majorBidi" w:cstheme="majorBidi"/>
                <w:sz w:val="24"/>
                <w:szCs w:val="24"/>
              </w:rPr>
            </w:pPr>
            <w:r w:rsidRPr="000B02E1">
              <w:rPr>
                <w:rFonts w:asciiTheme="majorBidi" w:hAnsiTheme="majorBidi" w:cstheme="majorBidi"/>
                <w:sz w:val="24"/>
                <w:szCs w:val="24"/>
              </w:rPr>
              <w:t>Indikator</w:t>
            </w:r>
          </w:p>
        </w:tc>
        <w:tc>
          <w:tcPr>
            <w:tcW w:w="1656" w:type="dxa"/>
            <w:vAlign w:val="center"/>
          </w:tcPr>
          <w:p w:rsidR="009D3896" w:rsidRPr="000B02E1" w:rsidRDefault="009D3896" w:rsidP="00E769F9">
            <w:pPr>
              <w:pStyle w:val="NoSpacing"/>
              <w:jc w:val="center"/>
              <w:rPr>
                <w:rFonts w:asciiTheme="majorBidi" w:hAnsiTheme="majorBidi" w:cstheme="majorBidi"/>
                <w:sz w:val="24"/>
                <w:szCs w:val="24"/>
              </w:rPr>
            </w:pPr>
            <w:r w:rsidRPr="000B02E1">
              <w:rPr>
                <w:rFonts w:asciiTheme="majorBidi" w:hAnsiTheme="majorBidi" w:cstheme="majorBidi"/>
                <w:sz w:val="24"/>
                <w:szCs w:val="24"/>
              </w:rPr>
              <w:t>No Soal</w:t>
            </w:r>
          </w:p>
        </w:tc>
        <w:tc>
          <w:tcPr>
            <w:tcW w:w="723" w:type="dxa"/>
            <w:vAlign w:val="center"/>
          </w:tcPr>
          <w:p w:rsidR="009D3896" w:rsidRPr="000B02E1" w:rsidRDefault="009D3896" w:rsidP="00E769F9">
            <w:pPr>
              <w:pStyle w:val="NoSpacing"/>
              <w:jc w:val="center"/>
              <w:rPr>
                <w:rFonts w:asciiTheme="majorBidi" w:hAnsiTheme="majorBidi" w:cstheme="majorBidi"/>
                <w:sz w:val="24"/>
                <w:szCs w:val="24"/>
              </w:rPr>
            </w:pPr>
            <w:r w:rsidRPr="000B02E1">
              <w:rPr>
                <w:rFonts w:asciiTheme="majorBidi" w:hAnsiTheme="majorBidi" w:cstheme="majorBidi"/>
                <w:sz w:val="24"/>
                <w:szCs w:val="24"/>
              </w:rPr>
              <w:t xml:space="preserve">Jml </w:t>
            </w:r>
            <w:r w:rsidR="002E556C">
              <w:rPr>
                <w:rFonts w:asciiTheme="majorBidi" w:hAnsiTheme="majorBidi" w:cstheme="majorBidi"/>
                <w:sz w:val="24"/>
                <w:szCs w:val="24"/>
              </w:rPr>
              <w:t>Butir</w:t>
            </w:r>
          </w:p>
        </w:tc>
        <w:tc>
          <w:tcPr>
            <w:tcW w:w="620" w:type="dxa"/>
            <w:vAlign w:val="center"/>
          </w:tcPr>
          <w:p w:rsidR="009D3896" w:rsidRPr="000B02E1" w:rsidRDefault="009D3896" w:rsidP="00E769F9">
            <w:pPr>
              <w:pStyle w:val="NoSpacing"/>
              <w:jc w:val="center"/>
              <w:rPr>
                <w:rFonts w:asciiTheme="majorBidi" w:hAnsiTheme="majorBidi" w:cstheme="majorBidi"/>
                <w:sz w:val="24"/>
                <w:szCs w:val="24"/>
              </w:rPr>
            </w:pPr>
            <w:r>
              <w:rPr>
                <w:rFonts w:asciiTheme="majorBidi" w:hAnsiTheme="majorBidi" w:cstheme="majorBidi"/>
                <w:sz w:val="24"/>
                <w:szCs w:val="24"/>
              </w:rPr>
              <w:t>Ket</w:t>
            </w:r>
          </w:p>
        </w:tc>
      </w:tr>
      <w:tr w:rsidR="009D3896" w:rsidTr="0045362C">
        <w:trPr>
          <w:trHeight w:val="510"/>
        </w:trPr>
        <w:tc>
          <w:tcPr>
            <w:tcW w:w="519" w:type="dxa"/>
            <w:vMerge w:val="restart"/>
            <w:vAlign w:val="center"/>
          </w:tcPr>
          <w:p w:rsidR="009D3896" w:rsidRPr="000B02E1" w:rsidRDefault="009D3896" w:rsidP="00E769F9">
            <w:pPr>
              <w:pStyle w:val="NoSpacing"/>
              <w:jc w:val="center"/>
              <w:rPr>
                <w:rFonts w:asciiTheme="majorBidi" w:hAnsiTheme="majorBidi" w:cstheme="majorBidi"/>
                <w:sz w:val="24"/>
                <w:szCs w:val="24"/>
              </w:rPr>
            </w:pPr>
            <w:r>
              <w:rPr>
                <w:rFonts w:asciiTheme="majorBidi" w:hAnsiTheme="majorBidi" w:cstheme="majorBidi"/>
                <w:sz w:val="24"/>
                <w:szCs w:val="24"/>
              </w:rPr>
              <w:t>1</w:t>
            </w:r>
          </w:p>
        </w:tc>
        <w:tc>
          <w:tcPr>
            <w:tcW w:w="1336" w:type="dxa"/>
            <w:vMerge w:val="restart"/>
            <w:vAlign w:val="center"/>
          </w:tcPr>
          <w:p w:rsidR="009D3896" w:rsidRPr="000B02E1" w:rsidRDefault="00455A0C" w:rsidP="00E769F9">
            <w:pPr>
              <w:pStyle w:val="NoSpacing"/>
              <w:jc w:val="center"/>
              <w:rPr>
                <w:rFonts w:asciiTheme="majorBidi" w:hAnsiTheme="majorBidi" w:cstheme="majorBidi"/>
                <w:sz w:val="24"/>
                <w:szCs w:val="24"/>
              </w:rPr>
            </w:pPr>
            <w:r>
              <w:rPr>
                <w:rFonts w:asciiTheme="majorBidi" w:hAnsiTheme="majorBidi" w:cstheme="majorBidi"/>
                <w:sz w:val="24"/>
                <w:szCs w:val="24"/>
              </w:rPr>
              <w:t>Disiplin Belajar</w:t>
            </w:r>
          </w:p>
        </w:tc>
        <w:tc>
          <w:tcPr>
            <w:tcW w:w="1972" w:type="dxa"/>
            <w:vAlign w:val="center"/>
          </w:tcPr>
          <w:p w:rsidR="009D3896" w:rsidRPr="000B02E1" w:rsidRDefault="00455A0C" w:rsidP="00E769F9">
            <w:pPr>
              <w:pStyle w:val="NoSpacing"/>
              <w:numPr>
                <w:ilvl w:val="0"/>
                <w:numId w:val="13"/>
              </w:numPr>
              <w:spacing w:line="276" w:lineRule="auto"/>
              <w:ind w:left="275" w:hanging="275"/>
              <w:rPr>
                <w:rFonts w:asciiTheme="majorBidi" w:hAnsiTheme="majorBidi" w:cstheme="majorBidi"/>
                <w:sz w:val="24"/>
                <w:szCs w:val="24"/>
              </w:rPr>
            </w:pPr>
            <w:r>
              <w:rPr>
                <w:rFonts w:asciiTheme="majorBidi" w:hAnsiTheme="majorBidi" w:cstheme="majorBidi"/>
                <w:sz w:val="24"/>
                <w:szCs w:val="24"/>
              </w:rPr>
              <w:t>Kesediaan mentaati peraturan</w:t>
            </w:r>
          </w:p>
        </w:tc>
        <w:tc>
          <w:tcPr>
            <w:tcW w:w="1656" w:type="dxa"/>
            <w:vAlign w:val="center"/>
          </w:tcPr>
          <w:p w:rsidR="009D3896" w:rsidRPr="000B02E1" w:rsidRDefault="009D3896" w:rsidP="00E769F9">
            <w:pPr>
              <w:pStyle w:val="NoSpacing"/>
              <w:rPr>
                <w:rFonts w:asciiTheme="majorBidi" w:hAnsiTheme="majorBidi" w:cstheme="majorBidi"/>
                <w:sz w:val="24"/>
                <w:szCs w:val="24"/>
              </w:rPr>
            </w:pPr>
            <w:r>
              <w:rPr>
                <w:rFonts w:asciiTheme="majorBidi" w:hAnsiTheme="majorBidi" w:cstheme="majorBidi"/>
                <w:sz w:val="24"/>
                <w:szCs w:val="24"/>
              </w:rPr>
              <w:t>1,2,3,4,5</w:t>
            </w:r>
          </w:p>
        </w:tc>
        <w:tc>
          <w:tcPr>
            <w:tcW w:w="723" w:type="dxa"/>
            <w:vAlign w:val="center"/>
          </w:tcPr>
          <w:p w:rsidR="009D3896" w:rsidRPr="000B02E1" w:rsidRDefault="009D3896" w:rsidP="00E769F9">
            <w:pPr>
              <w:pStyle w:val="NoSpacing"/>
              <w:jc w:val="center"/>
              <w:rPr>
                <w:rFonts w:asciiTheme="majorBidi" w:hAnsiTheme="majorBidi" w:cstheme="majorBidi"/>
                <w:sz w:val="24"/>
                <w:szCs w:val="24"/>
              </w:rPr>
            </w:pPr>
            <w:r>
              <w:rPr>
                <w:rFonts w:asciiTheme="majorBidi" w:hAnsiTheme="majorBidi" w:cstheme="majorBidi"/>
                <w:sz w:val="24"/>
                <w:szCs w:val="24"/>
              </w:rPr>
              <w:t>5</w:t>
            </w:r>
          </w:p>
        </w:tc>
        <w:tc>
          <w:tcPr>
            <w:tcW w:w="620" w:type="dxa"/>
            <w:vMerge w:val="restart"/>
            <w:vAlign w:val="center"/>
          </w:tcPr>
          <w:p w:rsidR="009D3896" w:rsidRPr="000B02E1" w:rsidRDefault="009D3896" w:rsidP="00E769F9">
            <w:pPr>
              <w:pStyle w:val="NoSpacing"/>
              <w:jc w:val="center"/>
              <w:rPr>
                <w:rFonts w:asciiTheme="majorBidi" w:hAnsiTheme="majorBidi" w:cstheme="majorBidi"/>
                <w:sz w:val="24"/>
                <w:szCs w:val="24"/>
              </w:rPr>
            </w:pPr>
            <w:r>
              <w:rPr>
                <w:rFonts w:asciiTheme="majorBidi" w:hAnsiTheme="majorBidi" w:cstheme="majorBidi"/>
                <w:sz w:val="24"/>
                <w:szCs w:val="24"/>
              </w:rPr>
              <w:t>25</w:t>
            </w:r>
          </w:p>
        </w:tc>
      </w:tr>
      <w:tr w:rsidR="009D3896" w:rsidTr="0045362C">
        <w:trPr>
          <w:trHeight w:val="510"/>
        </w:trPr>
        <w:tc>
          <w:tcPr>
            <w:tcW w:w="519" w:type="dxa"/>
            <w:vMerge/>
            <w:vAlign w:val="center"/>
          </w:tcPr>
          <w:p w:rsidR="009D3896" w:rsidRPr="000B02E1" w:rsidRDefault="009D3896" w:rsidP="00E769F9">
            <w:pPr>
              <w:pStyle w:val="NoSpacing"/>
              <w:jc w:val="center"/>
              <w:rPr>
                <w:rFonts w:asciiTheme="majorBidi" w:hAnsiTheme="majorBidi" w:cstheme="majorBidi"/>
                <w:sz w:val="24"/>
                <w:szCs w:val="24"/>
              </w:rPr>
            </w:pPr>
          </w:p>
        </w:tc>
        <w:tc>
          <w:tcPr>
            <w:tcW w:w="1336" w:type="dxa"/>
            <w:vMerge/>
            <w:vAlign w:val="center"/>
          </w:tcPr>
          <w:p w:rsidR="009D3896" w:rsidRPr="000B02E1" w:rsidRDefault="009D3896" w:rsidP="00E769F9">
            <w:pPr>
              <w:pStyle w:val="NoSpacing"/>
              <w:jc w:val="center"/>
              <w:rPr>
                <w:rFonts w:asciiTheme="majorBidi" w:hAnsiTheme="majorBidi" w:cstheme="majorBidi"/>
                <w:sz w:val="24"/>
                <w:szCs w:val="24"/>
              </w:rPr>
            </w:pPr>
          </w:p>
        </w:tc>
        <w:tc>
          <w:tcPr>
            <w:tcW w:w="1972" w:type="dxa"/>
            <w:vAlign w:val="center"/>
          </w:tcPr>
          <w:p w:rsidR="009D3896" w:rsidRPr="000B02E1" w:rsidRDefault="00455A0C" w:rsidP="00E769F9">
            <w:pPr>
              <w:pStyle w:val="NoSpacing"/>
              <w:numPr>
                <w:ilvl w:val="0"/>
                <w:numId w:val="13"/>
              </w:numPr>
              <w:spacing w:line="276" w:lineRule="auto"/>
              <w:ind w:left="275" w:hanging="253"/>
              <w:rPr>
                <w:rFonts w:asciiTheme="majorBidi" w:hAnsiTheme="majorBidi" w:cstheme="majorBidi"/>
                <w:sz w:val="24"/>
                <w:szCs w:val="24"/>
              </w:rPr>
            </w:pPr>
            <w:r>
              <w:rPr>
                <w:rFonts w:asciiTheme="majorBidi" w:hAnsiTheme="majorBidi" w:cstheme="majorBidi"/>
                <w:sz w:val="24"/>
                <w:szCs w:val="24"/>
              </w:rPr>
              <w:t>Kosnsiten terhadap jadwal</w:t>
            </w:r>
          </w:p>
        </w:tc>
        <w:tc>
          <w:tcPr>
            <w:tcW w:w="1656" w:type="dxa"/>
            <w:vAlign w:val="center"/>
          </w:tcPr>
          <w:p w:rsidR="009D3896" w:rsidRPr="000B02E1" w:rsidRDefault="009D3896" w:rsidP="00E769F9">
            <w:pPr>
              <w:pStyle w:val="NoSpacing"/>
              <w:rPr>
                <w:rFonts w:asciiTheme="majorBidi" w:hAnsiTheme="majorBidi" w:cstheme="majorBidi"/>
                <w:sz w:val="24"/>
                <w:szCs w:val="24"/>
              </w:rPr>
            </w:pPr>
            <w:r>
              <w:rPr>
                <w:rFonts w:asciiTheme="majorBidi" w:hAnsiTheme="majorBidi" w:cstheme="majorBidi"/>
                <w:sz w:val="24"/>
                <w:szCs w:val="24"/>
              </w:rPr>
              <w:t>6,7,89,10</w:t>
            </w:r>
          </w:p>
        </w:tc>
        <w:tc>
          <w:tcPr>
            <w:tcW w:w="723" w:type="dxa"/>
            <w:vAlign w:val="center"/>
          </w:tcPr>
          <w:p w:rsidR="009D3896" w:rsidRPr="000B02E1" w:rsidRDefault="009D3896" w:rsidP="00E769F9">
            <w:pPr>
              <w:pStyle w:val="NoSpacing"/>
              <w:jc w:val="center"/>
              <w:rPr>
                <w:rFonts w:asciiTheme="majorBidi" w:hAnsiTheme="majorBidi" w:cstheme="majorBidi"/>
                <w:sz w:val="24"/>
                <w:szCs w:val="24"/>
              </w:rPr>
            </w:pPr>
            <w:r>
              <w:rPr>
                <w:rFonts w:asciiTheme="majorBidi" w:hAnsiTheme="majorBidi" w:cstheme="majorBidi"/>
                <w:sz w:val="24"/>
                <w:szCs w:val="24"/>
              </w:rPr>
              <w:t>5</w:t>
            </w:r>
          </w:p>
        </w:tc>
        <w:tc>
          <w:tcPr>
            <w:tcW w:w="620" w:type="dxa"/>
            <w:vMerge/>
            <w:vAlign w:val="center"/>
          </w:tcPr>
          <w:p w:rsidR="009D3896" w:rsidRPr="000B02E1" w:rsidRDefault="009D3896" w:rsidP="00E769F9">
            <w:pPr>
              <w:pStyle w:val="NoSpacing"/>
              <w:jc w:val="center"/>
              <w:rPr>
                <w:rFonts w:asciiTheme="majorBidi" w:hAnsiTheme="majorBidi" w:cstheme="majorBidi"/>
                <w:sz w:val="24"/>
                <w:szCs w:val="24"/>
              </w:rPr>
            </w:pPr>
          </w:p>
        </w:tc>
      </w:tr>
      <w:tr w:rsidR="009D3896" w:rsidTr="0045362C">
        <w:trPr>
          <w:trHeight w:val="510"/>
        </w:trPr>
        <w:tc>
          <w:tcPr>
            <w:tcW w:w="519" w:type="dxa"/>
            <w:vMerge/>
            <w:vAlign w:val="center"/>
          </w:tcPr>
          <w:p w:rsidR="009D3896" w:rsidRPr="000B02E1" w:rsidRDefault="009D3896" w:rsidP="00E769F9">
            <w:pPr>
              <w:pStyle w:val="NoSpacing"/>
              <w:jc w:val="center"/>
              <w:rPr>
                <w:rFonts w:asciiTheme="majorBidi" w:hAnsiTheme="majorBidi" w:cstheme="majorBidi"/>
                <w:sz w:val="24"/>
                <w:szCs w:val="24"/>
              </w:rPr>
            </w:pPr>
          </w:p>
        </w:tc>
        <w:tc>
          <w:tcPr>
            <w:tcW w:w="1336" w:type="dxa"/>
            <w:vMerge/>
            <w:vAlign w:val="center"/>
          </w:tcPr>
          <w:p w:rsidR="009D3896" w:rsidRPr="000B02E1" w:rsidRDefault="009D3896" w:rsidP="00E769F9">
            <w:pPr>
              <w:pStyle w:val="NoSpacing"/>
              <w:jc w:val="center"/>
              <w:rPr>
                <w:rFonts w:asciiTheme="majorBidi" w:hAnsiTheme="majorBidi" w:cstheme="majorBidi"/>
                <w:sz w:val="24"/>
                <w:szCs w:val="24"/>
              </w:rPr>
            </w:pPr>
          </w:p>
        </w:tc>
        <w:tc>
          <w:tcPr>
            <w:tcW w:w="1972" w:type="dxa"/>
            <w:vAlign w:val="center"/>
          </w:tcPr>
          <w:p w:rsidR="009D3896" w:rsidRPr="000B02E1" w:rsidRDefault="00455A0C" w:rsidP="00E769F9">
            <w:pPr>
              <w:pStyle w:val="NoSpacing"/>
              <w:numPr>
                <w:ilvl w:val="0"/>
                <w:numId w:val="13"/>
              </w:numPr>
              <w:spacing w:line="276" w:lineRule="auto"/>
              <w:ind w:left="275" w:hanging="253"/>
              <w:rPr>
                <w:rFonts w:asciiTheme="majorBidi" w:hAnsiTheme="majorBidi" w:cstheme="majorBidi"/>
                <w:sz w:val="24"/>
                <w:szCs w:val="24"/>
              </w:rPr>
            </w:pPr>
            <w:r>
              <w:rPr>
                <w:rFonts w:asciiTheme="majorBidi" w:hAnsiTheme="majorBidi" w:cstheme="majorBidi"/>
                <w:sz w:val="24"/>
                <w:szCs w:val="24"/>
              </w:rPr>
              <w:t>Melaksanakan tugas dengan baik</w:t>
            </w:r>
          </w:p>
        </w:tc>
        <w:tc>
          <w:tcPr>
            <w:tcW w:w="1656" w:type="dxa"/>
            <w:vAlign w:val="center"/>
          </w:tcPr>
          <w:p w:rsidR="009D3896" w:rsidRPr="000B02E1" w:rsidRDefault="009D3896" w:rsidP="00E769F9">
            <w:pPr>
              <w:pStyle w:val="NoSpacing"/>
              <w:rPr>
                <w:rFonts w:asciiTheme="majorBidi" w:hAnsiTheme="majorBidi" w:cstheme="majorBidi"/>
                <w:sz w:val="24"/>
                <w:szCs w:val="24"/>
              </w:rPr>
            </w:pPr>
            <w:r>
              <w:rPr>
                <w:rFonts w:asciiTheme="majorBidi" w:hAnsiTheme="majorBidi" w:cstheme="majorBidi"/>
                <w:sz w:val="24"/>
                <w:szCs w:val="24"/>
              </w:rPr>
              <w:t>11,12,13,14,15</w:t>
            </w:r>
          </w:p>
        </w:tc>
        <w:tc>
          <w:tcPr>
            <w:tcW w:w="723" w:type="dxa"/>
            <w:vAlign w:val="center"/>
          </w:tcPr>
          <w:p w:rsidR="009D3896" w:rsidRPr="000B02E1" w:rsidRDefault="009D3896" w:rsidP="00E769F9">
            <w:pPr>
              <w:pStyle w:val="NoSpacing"/>
              <w:jc w:val="center"/>
              <w:rPr>
                <w:rFonts w:asciiTheme="majorBidi" w:hAnsiTheme="majorBidi" w:cstheme="majorBidi"/>
                <w:sz w:val="24"/>
                <w:szCs w:val="24"/>
              </w:rPr>
            </w:pPr>
            <w:r>
              <w:rPr>
                <w:rFonts w:asciiTheme="majorBidi" w:hAnsiTheme="majorBidi" w:cstheme="majorBidi"/>
                <w:sz w:val="24"/>
                <w:szCs w:val="24"/>
              </w:rPr>
              <w:t>5</w:t>
            </w:r>
          </w:p>
        </w:tc>
        <w:tc>
          <w:tcPr>
            <w:tcW w:w="620" w:type="dxa"/>
            <w:vMerge/>
            <w:vAlign w:val="center"/>
          </w:tcPr>
          <w:p w:rsidR="009D3896" w:rsidRPr="000B02E1" w:rsidRDefault="009D3896" w:rsidP="00E769F9">
            <w:pPr>
              <w:pStyle w:val="NoSpacing"/>
              <w:jc w:val="center"/>
              <w:rPr>
                <w:rFonts w:asciiTheme="majorBidi" w:hAnsiTheme="majorBidi" w:cstheme="majorBidi"/>
                <w:sz w:val="24"/>
                <w:szCs w:val="24"/>
              </w:rPr>
            </w:pPr>
          </w:p>
        </w:tc>
      </w:tr>
      <w:tr w:rsidR="009D3896" w:rsidTr="0045362C">
        <w:trPr>
          <w:trHeight w:val="510"/>
        </w:trPr>
        <w:tc>
          <w:tcPr>
            <w:tcW w:w="519" w:type="dxa"/>
            <w:vMerge/>
            <w:vAlign w:val="center"/>
          </w:tcPr>
          <w:p w:rsidR="009D3896" w:rsidRPr="000B02E1" w:rsidRDefault="009D3896" w:rsidP="00E769F9">
            <w:pPr>
              <w:pStyle w:val="NoSpacing"/>
              <w:jc w:val="center"/>
              <w:rPr>
                <w:rFonts w:asciiTheme="majorBidi" w:hAnsiTheme="majorBidi" w:cstheme="majorBidi"/>
                <w:sz w:val="24"/>
                <w:szCs w:val="24"/>
              </w:rPr>
            </w:pPr>
          </w:p>
        </w:tc>
        <w:tc>
          <w:tcPr>
            <w:tcW w:w="1336" w:type="dxa"/>
            <w:vMerge/>
            <w:vAlign w:val="center"/>
          </w:tcPr>
          <w:p w:rsidR="009D3896" w:rsidRPr="000B02E1" w:rsidRDefault="009D3896" w:rsidP="00E769F9">
            <w:pPr>
              <w:pStyle w:val="NoSpacing"/>
              <w:jc w:val="center"/>
              <w:rPr>
                <w:rFonts w:asciiTheme="majorBidi" w:hAnsiTheme="majorBidi" w:cstheme="majorBidi"/>
                <w:sz w:val="24"/>
                <w:szCs w:val="24"/>
              </w:rPr>
            </w:pPr>
          </w:p>
        </w:tc>
        <w:tc>
          <w:tcPr>
            <w:tcW w:w="1972" w:type="dxa"/>
            <w:vAlign w:val="center"/>
          </w:tcPr>
          <w:p w:rsidR="009D3896" w:rsidRDefault="00455A0C" w:rsidP="00E769F9">
            <w:pPr>
              <w:pStyle w:val="NoSpacing"/>
              <w:numPr>
                <w:ilvl w:val="0"/>
                <w:numId w:val="13"/>
              </w:numPr>
              <w:spacing w:line="276" w:lineRule="auto"/>
              <w:ind w:left="275" w:hanging="253"/>
              <w:rPr>
                <w:rFonts w:asciiTheme="majorBidi" w:hAnsiTheme="majorBidi" w:cstheme="majorBidi"/>
                <w:sz w:val="24"/>
                <w:szCs w:val="24"/>
              </w:rPr>
            </w:pPr>
            <w:r>
              <w:rPr>
                <w:rFonts w:asciiTheme="majorBidi" w:hAnsiTheme="majorBidi" w:cstheme="majorBidi"/>
                <w:sz w:val="24"/>
                <w:szCs w:val="24"/>
              </w:rPr>
              <w:t>Adanya target/tujuan</w:t>
            </w:r>
          </w:p>
        </w:tc>
        <w:tc>
          <w:tcPr>
            <w:tcW w:w="1656" w:type="dxa"/>
            <w:vAlign w:val="center"/>
          </w:tcPr>
          <w:p w:rsidR="009D3896" w:rsidRPr="000B02E1" w:rsidRDefault="009D3896" w:rsidP="00E769F9">
            <w:pPr>
              <w:pStyle w:val="NoSpacing"/>
              <w:rPr>
                <w:rFonts w:asciiTheme="majorBidi" w:hAnsiTheme="majorBidi" w:cstheme="majorBidi"/>
                <w:sz w:val="24"/>
                <w:szCs w:val="24"/>
              </w:rPr>
            </w:pPr>
            <w:r>
              <w:rPr>
                <w:rFonts w:asciiTheme="majorBidi" w:hAnsiTheme="majorBidi" w:cstheme="majorBidi"/>
                <w:sz w:val="24"/>
                <w:szCs w:val="24"/>
              </w:rPr>
              <w:t>16,17,18,19,20</w:t>
            </w:r>
          </w:p>
        </w:tc>
        <w:tc>
          <w:tcPr>
            <w:tcW w:w="723" w:type="dxa"/>
            <w:vAlign w:val="center"/>
          </w:tcPr>
          <w:p w:rsidR="009D3896" w:rsidRPr="000B02E1" w:rsidRDefault="009D3896" w:rsidP="00E769F9">
            <w:pPr>
              <w:pStyle w:val="NoSpacing"/>
              <w:jc w:val="center"/>
              <w:rPr>
                <w:rFonts w:asciiTheme="majorBidi" w:hAnsiTheme="majorBidi" w:cstheme="majorBidi"/>
                <w:sz w:val="24"/>
                <w:szCs w:val="24"/>
              </w:rPr>
            </w:pPr>
            <w:r>
              <w:rPr>
                <w:rFonts w:asciiTheme="majorBidi" w:hAnsiTheme="majorBidi" w:cstheme="majorBidi"/>
                <w:sz w:val="24"/>
                <w:szCs w:val="24"/>
              </w:rPr>
              <w:t>5</w:t>
            </w:r>
          </w:p>
        </w:tc>
        <w:tc>
          <w:tcPr>
            <w:tcW w:w="620" w:type="dxa"/>
            <w:vMerge/>
            <w:vAlign w:val="center"/>
          </w:tcPr>
          <w:p w:rsidR="009D3896" w:rsidRPr="000B02E1" w:rsidRDefault="009D3896" w:rsidP="00E769F9">
            <w:pPr>
              <w:pStyle w:val="NoSpacing"/>
              <w:jc w:val="center"/>
              <w:rPr>
                <w:rFonts w:asciiTheme="majorBidi" w:hAnsiTheme="majorBidi" w:cstheme="majorBidi"/>
                <w:sz w:val="24"/>
                <w:szCs w:val="24"/>
              </w:rPr>
            </w:pPr>
          </w:p>
        </w:tc>
      </w:tr>
      <w:tr w:rsidR="009D3896" w:rsidTr="0045362C">
        <w:trPr>
          <w:trHeight w:val="510"/>
        </w:trPr>
        <w:tc>
          <w:tcPr>
            <w:tcW w:w="519" w:type="dxa"/>
            <w:vMerge/>
            <w:vAlign w:val="center"/>
          </w:tcPr>
          <w:p w:rsidR="009D3896" w:rsidRPr="000B02E1" w:rsidRDefault="009D3896" w:rsidP="00E769F9">
            <w:pPr>
              <w:pStyle w:val="NoSpacing"/>
              <w:jc w:val="center"/>
              <w:rPr>
                <w:rFonts w:asciiTheme="majorBidi" w:hAnsiTheme="majorBidi" w:cstheme="majorBidi"/>
                <w:sz w:val="24"/>
                <w:szCs w:val="24"/>
              </w:rPr>
            </w:pPr>
          </w:p>
        </w:tc>
        <w:tc>
          <w:tcPr>
            <w:tcW w:w="1336" w:type="dxa"/>
            <w:vMerge/>
            <w:vAlign w:val="center"/>
          </w:tcPr>
          <w:p w:rsidR="009D3896" w:rsidRPr="000B02E1" w:rsidRDefault="009D3896" w:rsidP="00E769F9">
            <w:pPr>
              <w:pStyle w:val="NoSpacing"/>
              <w:jc w:val="center"/>
              <w:rPr>
                <w:rFonts w:asciiTheme="majorBidi" w:hAnsiTheme="majorBidi" w:cstheme="majorBidi"/>
                <w:sz w:val="24"/>
                <w:szCs w:val="24"/>
              </w:rPr>
            </w:pPr>
          </w:p>
        </w:tc>
        <w:tc>
          <w:tcPr>
            <w:tcW w:w="1972" w:type="dxa"/>
            <w:vAlign w:val="center"/>
          </w:tcPr>
          <w:p w:rsidR="009D3896" w:rsidRDefault="00455A0C" w:rsidP="00E769F9">
            <w:pPr>
              <w:pStyle w:val="NoSpacing"/>
              <w:numPr>
                <w:ilvl w:val="0"/>
                <w:numId w:val="13"/>
              </w:numPr>
              <w:spacing w:line="276" w:lineRule="auto"/>
              <w:ind w:left="275" w:hanging="253"/>
              <w:rPr>
                <w:rFonts w:asciiTheme="majorBidi" w:hAnsiTheme="majorBidi" w:cstheme="majorBidi"/>
                <w:sz w:val="24"/>
                <w:szCs w:val="24"/>
              </w:rPr>
            </w:pPr>
            <w:r>
              <w:rPr>
                <w:rFonts w:asciiTheme="majorBidi" w:hAnsiTheme="majorBidi" w:cstheme="majorBidi"/>
                <w:sz w:val="24"/>
                <w:szCs w:val="24"/>
              </w:rPr>
              <w:t>Siap bekerjasama</w:t>
            </w:r>
          </w:p>
        </w:tc>
        <w:tc>
          <w:tcPr>
            <w:tcW w:w="1656" w:type="dxa"/>
            <w:vAlign w:val="center"/>
          </w:tcPr>
          <w:p w:rsidR="009D3896" w:rsidRPr="000B02E1" w:rsidRDefault="009D3896" w:rsidP="00E769F9">
            <w:pPr>
              <w:pStyle w:val="NoSpacing"/>
              <w:rPr>
                <w:rFonts w:asciiTheme="majorBidi" w:hAnsiTheme="majorBidi" w:cstheme="majorBidi"/>
                <w:sz w:val="24"/>
                <w:szCs w:val="24"/>
              </w:rPr>
            </w:pPr>
            <w:r>
              <w:rPr>
                <w:rFonts w:asciiTheme="majorBidi" w:hAnsiTheme="majorBidi" w:cstheme="majorBidi"/>
                <w:sz w:val="24"/>
                <w:szCs w:val="24"/>
              </w:rPr>
              <w:t>21,22,23,24,25</w:t>
            </w:r>
          </w:p>
        </w:tc>
        <w:tc>
          <w:tcPr>
            <w:tcW w:w="723" w:type="dxa"/>
            <w:vAlign w:val="center"/>
          </w:tcPr>
          <w:p w:rsidR="009D3896" w:rsidRPr="000B02E1" w:rsidRDefault="009D3896" w:rsidP="00E769F9">
            <w:pPr>
              <w:pStyle w:val="NoSpacing"/>
              <w:jc w:val="center"/>
              <w:rPr>
                <w:rFonts w:asciiTheme="majorBidi" w:hAnsiTheme="majorBidi" w:cstheme="majorBidi"/>
                <w:sz w:val="24"/>
                <w:szCs w:val="24"/>
              </w:rPr>
            </w:pPr>
            <w:r>
              <w:rPr>
                <w:rFonts w:asciiTheme="majorBidi" w:hAnsiTheme="majorBidi" w:cstheme="majorBidi"/>
                <w:sz w:val="24"/>
                <w:szCs w:val="24"/>
              </w:rPr>
              <w:t>5</w:t>
            </w:r>
          </w:p>
        </w:tc>
        <w:tc>
          <w:tcPr>
            <w:tcW w:w="620" w:type="dxa"/>
            <w:vMerge/>
            <w:vAlign w:val="center"/>
          </w:tcPr>
          <w:p w:rsidR="009D3896" w:rsidRPr="000B02E1" w:rsidRDefault="009D3896" w:rsidP="00E769F9">
            <w:pPr>
              <w:pStyle w:val="NoSpacing"/>
              <w:jc w:val="center"/>
              <w:rPr>
                <w:rFonts w:asciiTheme="majorBidi" w:hAnsiTheme="majorBidi" w:cstheme="majorBidi"/>
                <w:sz w:val="24"/>
                <w:szCs w:val="24"/>
              </w:rPr>
            </w:pPr>
          </w:p>
        </w:tc>
      </w:tr>
    </w:tbl>
    <w:p w:rsidR="008671EE" w:rsidRDefault="008671EE" w:rsidP="00E769F9">
      <w:pPr>
        <w:pStyle w:val="HTMLPreformatted"/>
        <w:spacing w:line="480" w:lineRule="auto"/>
        <w:jc w:val="both"/>
        <w:rPr>
          <w:rFonts w:ascii="Times New Roman" w:hAnsi="Times New Roman"/>
          <w:sz w:val="24"/>
          <w:szCs w:val="24"/>
          <w:lang w:val="sv-SE"/>
        </w:rPr>
      </w:pPr>
    </w:p>
    <w:p w:rsidR="00E769F9" w:rsidRDefault="00E769F9" w:rsidP="00E769F9">
      <w:pPr>
        <w:pStyle w:val="HTMLPreformatted"/>
        <w:spacing w:line="480" w:lineRule="auto"/>
        <w:jc w:val="both"/>
        <w:rPr>
          <w:rFonts w:ascii="Times New Roman" w:hAnsi="Times New Roman"/>
          <w:sz w:val="24"/>
          <w:szCs w:val="24"/>
          <w:lang w:val="sv-SE"/>
        </w:rPr>
      </w:pPr>
    </w:p>
    <w:p w:rsidR="00E769F9" w:rsidRDefault="00E769F9" w:rsidP="00E769F9">
      <w:pPr>
        <w:pStyle w:val="HTMLPreformatted"/>
        <w:spacing w:line="480" w:lineRule="auto"/>
        <w:jc w:val="both"/>
        <w:rPr>
          <w:rFonts w:ascii="Times New Roman" w:hAnsi="Times New Roman"/>
          <w:sz w:val="24"/>
          <w:szCs w:val="24"/>
          <w:lang w:val="sv-SE"/>
        </w:rPr>
      </w:pPr>
    </w:p>
    <w:p w:rsidR="00B03F6C" w:rsidRPr="00FC16E5" w:rsidRDefault="00B03F6C" w:rsidP="00E769F9">
      <w:pPr>
        <w:pStyle w:val="ListParagraph"/>
        <w:numPr>
          <w:ilvl w:val="0"/>
          <w:numId w:val="6"/>
        </w:numPr>
        <w:spacing w:after="0" w:line="480" w:lineRule="auto"/>
        <w:ind w:right="54"/>
        <w:jc w:val="both"/>
        <w:rPr>
          <w:rFonts w:asciiTheme="majorBidi" w:hAnsiTheme="majorBidi" w:cstheme="majorBidi"/>
          <w:b/>
          <w:bCs/>
          <w:sz w:val="24"/>
          <w:szCs w:val="24"/>
        </w:rPr>
      </w:pPr>
      <w:r w:rsidRPr="00FC16E5">
        <w:rPr>
          <w:rFonts w:asciiTheme="majorBidi" w:hAnsiTheme="majorBidi" w:cstheme="majorBidi"/>
          <w:b/>
          <w:bCs/>
          <w:sz w:val="24"/>
          <w:szCs w:val="24"/>
        </w:rPr>
        <w:lastRenderedPageBreak/>
        <w:t>Hasil Belajar Tahfidz (Variabel X</w:t>
      </w:r>
      <w:r w:rsidRPr="00FC16E5">
        <w:rPr>
          <w:rFonts w:asciiTheme="majorBidi" w:hAnsiTheme="majorBidi" w:cstheme="majorBidi"/>
          <w:b/>
          <w:bCs/>
          <w:sz w:val="24"/>
          <w:szCs w:val="24"/>
          <w:vertAlign w:val="subscript"/>
        </w:rPr>
        <w:t>2</w:t>
      </w:r>
      <w:r w:rsidRPr="00FC16E5">
        <w:rPr>
          <w:rFonts w:asciiTheme="majorBidi" w:hAnsiTheme="majorBidi" w:cstheme="majorBidi"/>
          <w:b/>
          <w:bCs/>
          <w:sz w:val="24"/>
          <w:szCs w:val="24"/>
        </w:rPr>
        <w:t>)</w:t>
      </w:r>
    </w:p>
    <w:p w:rsidR="00B03F6C" w:rsidRPr="00FC16E5" w:rsidRDefault="00B03F6C" w:rsidP="00E769F9">
      <w:pPr>
        <w:pStyle w:val="ListParagraph"/>
        <w:numPr>
          <w:ilvl w:val="0"/>
          <w:numId w:val="23"/>
        </w:numPr>
        <w:spacing w:after="0" w:line="480" w:lineRule="auto"/>
        <w:ind w:right="54"/>
        <w:jc w:val="both"/>
        <w:rPr>
          <w:rFonts w:asciiTheme="majorBidi" w:hAnsiTheme="majorBidi" w:cstheme="majorBidi"/>
          <w:sz w:val="24"/>
          <w:szCs w:val="24"/>
        </w:rPr>
      </w:pPr>
      <w:r w:rsidRPr="00FC16E5">
        <w:rPr>
          <w:rFonts w:asciiTheme="majorBidi" w:hAnsiTheme="majorBidi" w:cstheme="majorBidi"/>
          <w:sz w:val="24"/>
          <w:szCs w:val="24"/>
        </w:rPr>
        <w:t>Definisi Konseptual</w:t>
      </w:r>
    </w:p>
    <w:p w:rsidR="00880D9A" w:rsidRPr="00C4072C" w:rsidRDefault="00C4072C" w:rsidP="00E769F9">
      <w:pPr>
        <w:pStyle w:val="ListParagraph"/>
        <w:spacing w:after="0" w:line="480" w:lineRule="auto"/>
        <w:ind w:left="1080" w:right="54" w:firstLine="763"/>
        <w:jc w:val="both"/>
        <w:rPr>
          <w:rFonts w:asciiTheme="majorBidi" w:hAnsiTheme="majorBidi" w:cstheme="majorBidi"/>
          <w:sz w:val="24"/>
          <w:szCs w:val="24"/>
        </w:rPr>
      </w:pPr>
      <w:proofErr w:type="gramStart"/>
      <w:r w:rsidRPr="00C4072C">
        <w:rPr>
          <w:rFonts w:asciiTheme="majorBidi" w:hAnsiTheme="majorBidi" w:cstheme="majorBidi"/>
          <w:sz w:val="24"/>
          <w:szCs w:val="24"/>
        </w:rPr>
        <w:t>Berdasarkan penjelasan dari beberapa ahli tentang hasil belajar dan pengertian tahfidz, maka dapat peneliti ambil kesimpulan bahwa hasil berlajar tahfidz adalah akibat dari usaha yang dilakukan siswa melalui interakasi dengan guru atau sumber belajar untuk mengingat atau menghafal lafadz-lafadz al-Qur’an dengan baik dan benar berdasarkan ilmu baca al-qur’an seperti, makhorijul huruf dan tajwid.</w:t>
      </w:r>
      <w:proofErr w:type="gramEnd"/>
    </w:p>
    <w:p w:rsidR="00B03F6C" w:rsidRDefault="00B03F6C" w:rsidP="00E769F9">
      <w:pPr>
        <w:pStyle w:val="ListParagraph"/>
        <w:numPr>
          <w:ilvl w:val="0"/>
          <w:numId w:val="23"/>
        </w:numPr>
        <w:spacing w:after="0" w:line="480" w:lineRule="auto"/>
        <w:ind w:right="54"/>
        <w:jc w:val="both"/>
        <w:rPr>
          <w:rFonts w:asciiTheme="majorBidi" w:hAnsiTheme="majorBidi" w:cstheme="majorBidi"/>
          <w:sz w:val="24"/>
          <w:szCs w:val="24"/>
        </w:rPr>
      </w:pPr>
      <w:r>
        <w:rPr>
          <w:rFonts w:asciiTheme="majorBidi" w:hAnsiTheme="majorBidi" w:cstheme="majorBidi"/>
          <w:sz w:val="24"/>
          <w:szCs w:val="24"/>
        </w:rPr>
        <w:t>Definisi Op</w:t>
      </w:r>
      <w:r w:rsidR="00EC24FE">
        <w:rPr>
          <w:rFonts w:asciiTheme="majorBidi" w:hAnsiTheme="majorBidi" w:cstheme="majorBidi"/>
          <w:sz w:val="24"/>
          <w:szCs w:val="24"/>
        </w:rPr>
        <w:t>e</w:t>
      </w:r>
      <w:r>
        <w:rPr>
          <w:rFonts w:asciiTheme="majorBidi" w:hAnsiTheme="majorBidi" w:cstheme="majorBidi"/>
          <w:sz w:val="24"/>
          <w:szCs w:val="24"/>
        </w:rPr>
        <w:t>rasional</w:t>
      </w:r>
    </w:p>
    <w:p w:rsidR="00B03F6C" w:rsidRDefault="00C4072C" w:rsidP="00E769F9">
      <w:pPr>
        <w:pStyle w:val="ListParagraph"/>
        <w:spacing w:after="0" w:line="480" w:lineRule="auto"/>
        <w:ind w:left="1070" w:right="54" w:firstLine="773"/>
        <w:jc w:val="both"/>
        <w:rPr>
          <w:rFonts w:asciiTheme="majorBidi" w:hAnsiTheme="majorBidi" w:cstheme="majorBidi"/>
          <w:sz w:val="24"/>
          <w:szCs w:val="24"/>
        </w:rPr>
      </w:pPr>
      <w:proofErr w:type="gramStart"/>
      <w:r>
        <w:rPr>
          <w:rFonts w:asciiTheme="majorBidi" w:hAnsiTheme="majorBidi" w:cstheme="majorBidi"/>
          <w:sz w:val="24"/>
          <w:szCs w:val="24"/>
        </w:rPr>
        <w:t>Hasil belajar tahfidz merupakan kemampuan siswa dalam mengingat ayat-ayat al-Qur’an tanpa melihat teks pada ayat tersebut berdasarkan ilmu membaca la-Qur’an yang baik dan benar.</w:t>
      </w:r>
      <w:proofErr w:type="gramEnd"/>
      <w:r>
        <w:rPr>
          <w:rFonts w:asciiTheme="majorBidi" w:hAnsiTheme="majorBidi" w:cstheme="majorBidi"/>
          <w:sz w:val="24"/>
          <w:szCs w:val="24"/>
        </w:rPr>
        <w:t xml:space="preserve"> Memiliki kemampuan dalam mengingat ayat-ayat al-Qur’an dengan jumlah ayat 6666 dan 114 surat dengan ketebalan sekitar 5cm bukan hal mudah, dibutuhkan niat, kesungguhan, ketekunan, kesabaran, disiplin dan kosnsisten dalam menjalani kegiatan tersebut menjadi </w:t>
      </w:r>
      <w:r w:rsidR="00FC16E5">
        <w:rPr>
          <w:rFonts w:asciiTheme="majorBidi" w:hAnsiTheme="majorBidi" w:cstheme="majorBidi"/>
          <w:sz w:val="24"/>
          <w:szCs w:val="24"/>
        </w:rPr>
        <w:t>indikator kesusksesan belajar tahfidz.</w:t>
      </w:r>
    </w:p>
    <w:p w:rsidR="00E769F9" w:rsidRPr="00B94FB8" w:rsidRDefault="00E769F9" w:rsidP="00E769F9">
      <w:pPr>
        <w:pStyle w:val="ListParagraph"/>
        <w:spacing w:after="0" w:line="480" w:lineRule="auto"/>
        <w:ind w:left="1070" w:right="54" w:firstLine="773"/>
        <w:jc w:val="both"/>
        <w:rPr>
          <w:rFonts w:asciiTheme="majorBidi" w:hAnsiTheme="majorBidi" w:cstheme="majorBidi"/>
          <w:sz w:val="24"/>
          <w:szCs w:val="24"/>
        </w:rPr>
      </w:pPr>
    </w:p>
    <w:p w:rsidR="00B03F6C" w:rsidRPr="0001078C" w:rsidRDefault="00B03F6C" w:rsidP="00E769F9">
      <w:pPr>
        <w:pStyle w:val="ListParagraph"/>
        <w:numPr>
          <w:ilvl w:val="0"/>
          <w:numId w:val="23"/>
        </w:numPr>
        <w:spacing w:after="0" w:line="480" w:lineRule="auto"/>
        <w:ind w:right="54"/>
        <w:jc w:val="both"/>
        <w:rPr>
          <w:rFonts w:asciiTheme="majorBidi" w:hAnsiTheme="majorBidi" w:cstheme="majorBidi"/>
          <w:sz w:val="24"/>
          <w:szCs w:val="24"/>
        </w:rPr>
      </w:pPr>
      <w:r w:rsidRPr="0001078C">
        <w:rPr>
          <w:rFonts w:asciiTheme="majorBidi" w:hAnsiTheme="majorBidi" w:cstheme="majorBidi"/>
          <w:sz w:val="24"/>
          <w:szCs w:val="24"/>
        </w:rPr>
        <w:lastRenderedPageBreak/>
        <w:t xml:space="preserve">Kisi-kisi Instrumen </w:t>
      </w:r>
      <w:r w:rsidR="00FC16E5">
        <w:rPr>
          <w:rFonts w:asciiTheme="majorBidi" w:hAnsiTheme="majorBidi" w:cstheme="majorBidi"/>
          <w:sz w:val="24"/>
          <w:szCs w:val="24"/>
        </w:rPr>
        <w:t>Hasil Belajar Tahfidz.</w:t>
      </w:r>
    </w:p>
    <w:p w:rsidR="00B03F6C" w:rsidRPr="00455A0C" w:rsidRDefault="00B03F6C" w:rsidP="00E769F9">
      <w:pPr>
        <w:pStyle w:val="ListParagraph"/>
        <w:spacing w:after="0" w:line="480" w:lineRule="auto"/>
        <w:ind w:left="1134" w:right="54" w:firstLine="709"/>
        <w:jc w:val="both"/>
        <w:rPr>
          <w:rFonts w:asciiTheme="majorBidi" w:hAnsiTheme="majorBidi" w:cstheme="majorBidi"/>
          <w:sz w:val="24"/>
          <w:szCs w:val="24"/>
        </w:rPr>
      </w:pPr>
      <w:proofErr w:type="gramStart"/>
      <w:r w:rsidRPr="0001078C">
        <w:rPr>
          <w:rFonts w:asciiTheme="majorBidi" w:hAnsiTheme="majorBidi" w:cstheme="majorBidi"/>
          <w:sz w:val="24"/>
          <w:szCs w:val="24"/>
        </w:rPr>
        <w:t xml:space="preserve">Kisi-kisi instumen </w:t>
      </w:r>
      <w:r w:rsidR="00FC16E5">
        <w:rPr>
          <w:rFonts w:asciiTheme="majorBidi" w:hAnsiTheme="majorBidi" w:cstheme="majorBidi"/>
          <w:sz w:val="24"/>
          <w:szCs w:val="24"/>
        </w:rPr>
        <w:t>pada variabel Y (hasil belajar tahfidz) merupakan kumpulan soal tes kemampuan siswa setelah menjalani kegiatan pembelajaran tahfidz dengan metode muraja’ah dengan tingkat kedisiplina yang tinggi.</w:t>
      </w:r>
      <w:proofErr w:type="gramEnd"/>
      <w:r w:rsidRPr="0001078C">
        <w:rPr>
          <w:rFonts w:asciiTheme="majorBidi" w:hAnsiTheme="majorBidi" w:cstheme="majorBidi"/>
          <w:sz w:val="24"/>
          <w:szCs w:val="24"/>
        </w:rPr>
        <w:t xml:space="preserve"> </w:t>
      </w:r>
      <w:proofErr w:type="gramStart"/>
      <w:r w:rsidR="00FC16E5">
        <w:rPr>
          <w:rFonts w:asciiTheme="majorBidi" w:hAnsiTheme="majorBidi" w:cstheme="majorBidi"/>
          <w:sz w:val="24"/>
          <w:szCs w:val="24"/>
        </w:rPr>
        <w:t xml:space="preserve">Indikator dari keberhasilan siswa adalah kemampuan siswa dalam menjawab pertanyaan-pertanyaan dalam bentuk tes tulis dengan model </w:t>
      </w:r>
      <w:r w:rsidR="00FC16E5" w:rsidRPr="00FC16E5">
        <w:rPr>
          <w:rFonts w:asciiTheme="majorBidi" w:hAnsiTheme="majorBidi" w:cstheme="majorBidi"/>
          <w:i/>
          <w:iCs/>
          <w:sz w:val="24"/>
          <w:szCs w:val="24"/>
        </w:rPr>
        <w:t>multifulchoic</w:t>
      </w:r>
      <w:r w:rsidR="00FC16E5">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Berikut kisi-kisi instrument </w:t>
      </w:r>
      <w:r w:rsidR="00FC16E5">
        <w:rPr>
          <w:rFonts w:asciiTheme="majorBidi" w:hAnsiTheme="majorBidi" w:cstheme="majorBidi"/>
          <w:sz w:val="24"/>
          <w:szCs w:val="24"/>
        </w:rPr>
        <w:t>hasil belajar</w:t>
      </w:r>
      <w:r>
        <w:rPr>
          <w:rFonts w:asciiTheme="majorBidi" w:hAnsiTheme="majorBidi" w:cstheme="majorBidi"/>
          <w:sz w:val="24"/>
          <w:szCs w:val="24"/>
        </w:rPr>
        <w:t>.</w:t>
      </w:r>
      <w:proofErr w:type="gramEnd"/>
    </w:p>
    <w:p w:rsidR="00B03F6C" w:rsidRPr="000B02E1" w:rsidRDefault="00B03F6C" w:rsidP="00E769F9">
      <w:pPr>
        <w:pStyle w:val="NoSpacing"/>
        <w:ind w:left="1134"/>
        <w:jc w:val="center"/>
        <w:rPr>
          <w:rFonts w:asciiTheme="majorBidi" w:hAnsiTheme="majorBidi" w:cstheme="majorBidi"/>
          <w:sz w:val="24"/>
          <w:szCs w:val="24"/>
        </w:rPr>
      </w:pPr>
      <w:r w:rsidRPr="000B02E1">
        <w:rPr>
          <w:rFonts w:asciiTheme="majorBidi" w:hAnsiTheme="majorBidi" w:cstheme="majorBidi"/>
          <w:sz w:val="24"/>
          <w:szCs w:val="24"/>
        </w:rPr>
        <w:t xml:space="preserve">Tabel </w:t>
      </w:r>
      <w:r>
        <w:rPr>
          <w:rFonts w:asciiTheme="majorBidi" w:hAnsiTheme="majorBidi" w:cstheme="majorBidi"/>
          <w:sz w:val="24"/>
          <w:szCs w:val="24"/>
        </w:rPr>
        <w:t>3.5</w:t>
      </w:r>
    </w:p>
    <w:p w:rsidR="00B03F6C" w:rsidRDefault="00B03F6C" w:rsidP="00E769F9">
      <w:pPr>
        <w:pStyle w:val="NoSpacing"/>
        <w:ind w:left="1134"/>
        <w:jc w:val="center"/>
        <w:rPr>
          <w:rFonts w:asciiTheme="majorBidi" w:hAnsiTheme="majorBidi" w:cstheme="majorBidi"/>
          <w:sz w:val="24"/>
          <w:szCs w:val="24"/>
        </w:rPr>
      </w:pPr>
      <w:r w:rsidRPr="000B02E1">
        <w:rPr>
          <w:rFonts w:asciiTheme="majorBidi" w:hAnsiTheme="majorBidi" w:cstheme="majorBidi"/>
          <w:sz w:val="24"/>
          <w:szCs w:val="24"/>
        </w:rPr>
        <w:t xml:space="preserve">Kisi-kisi Instrumen </w:t>
      </w:r>
      <w:r w:rsidR="00FC16E5">
        <w:rPr>
          <w:rFonts w:asciiTheme="majorBidi" w:hAnsiTheme="majorBidi" w:cstheme="majorBidi"/>
          <w:sz w:val="24"/>
          <w:szCs w:val="24"/>
        </w:rPr>
        <w:t>Hasil Belajar Tahfidz</w:t>
      </w:r>
    </w:p>
    <w:p w:rsidR="00FC16E5" w:rsidRPr="00F847F6" w:rsidRDefault="00FC16E5" w:rsidP="00E769F9">
      <w:pPr>
        <w:pStyle w:val="NoSpacing"/>
        <w:rPr>
          <w:rFonts w:asciiTheme="majorBidi" w:hAnsiTheme="majorBidi" w:cstheme="majorBidi"/>
        </w:rPr>
      </w:pPr>
    </w:p>
    <w:tbl>
      <w:tblPr>
        <w:tblStyle w:val="TableGrid"/>
        <w:tblW w:w="6826" w:type="dxa"/>
        <w:tblInd w:w="959" w:type="dxa"/>
        <w:tblLook w:val="04A0" w:firstRow="1" w:lastRow="0" w:firstColumn="1" w:lastColumn="0" w:noHBand="0" w:noVBand="1"/>
      </w:tblPr>
      <w:tblGrid>
        <w:gridCol w:w="519"/>
        <w:gridCol w:w="1336"/>
        <w:gridCol w:w="1972"/>
        <w:gridCol w:w="1656"/>
        <w:gridCol w:w="723"/>
        <w:gridCol w:w="620"/>
      </w:tblGrid>
      <w:tr w:rsidR="00FC16E5" w:rsidRPr="00F847F6" w:rsidTr="001F5771">
        <w:tc>
          <w:tcPr>
            <w:tcW w:w="519" w:type="dxa"/>
            <w:vAlign w:val="center"/>
          </w:tcPr>
          <w:p w:rsidR="00FC16E5" w:rsidRPr="00F847F6" w:rsidRDefault="00FC16E5" w:rsidP="00E769F9">
            <w:pPr>
              <w:pStyle w:val="NoSpacing"/>
              <w:jc w:val="center"/>
              <w:rPr>
                <w:rFonts w:asciiTheme="majorBidi" w:hAnsiTheme="majorBidi" w:cstheme="majorBidi"/>
              </w:rPr>
            </w:pPr>
            <w:r w:rsidRPr="00F847F6">
              <w:rPr>
                <w:rFonts w:asciiTheme="majorBidi" w:hAnsiTheme="majorBidi" w:cstheme="majorBidi"/>
              </w:rPr>
              <w:t>No</w:t>
            </w:r>
          </w:p>
        </w:tc>
        <w:tc>
          <w:tcPr>
            <w:tcW w:w="1336" w:type="dxa"/>
            <w:vAlign w:val="center"/>
          </w:tcPr>
          <w:p w:rsidR="00FC16E5" w:rsidRPr="00F847F6" w:rsidRDefault="00FC16E5" w:rsidP="00E769F9">
            <w:pPr>
              <w:pStyle w:val="NoSpacing"/>
              <w:jc w:val="center"/>
              <w:rPr>
                <w:rFonts w:asciiTheme="majorBidi" w:hAnsiTheme="majorBidi" w:cstheme="majorBidi"/>
              </w:rPr>
            </w:pPr>
            <w:r w:rsidRPr="00F847F6">
              <w:rPr>
                <w:rFonts w:asciiTheme="majorBidi" w:hAnsiTheme="majorBidi" w:cstheme="majorBidi"/>
              </w:rPr>
              <w:t>Varibel</w:t>
            </w:r>
          </w:p>
        </w:tc>
        <w:tc>
          <w:tcPr>
            <w:tcW w:w="1972" w:type="dxa"/>
            <w:vAlign w:val="center"/>
          </w:tcPr>
          <w:p w:rsidR="00FC16E5" w:rsidRPr="00F847F6" w:rsidRDefault="00FC16E5" w:rsidP="00E769F9">
            <w:pPr>
              <w:pStyle w:val="NoSpacing"/>
              <w:jc w:val="center"/>
              <w:rPr>
                <w:rFonts w:asciiTheme="majorBidi" w:hAnsiTheme="majorBidi" w:cstheme="majorBidi"/>
              </w:rPr>
            </w:pPr>
            <w:r w:rsidRPr="00F847F6">
              <w:rPr>
                <w:rFonts w:asciiTheme="majorBidi" w:hAnsiTheme="majorBidi" w:cstheme="majorBidi"/>
              </w:rPr>
              <w:t>Indikator</w:t>
            </w:r>
          </w:p>
        </w:tc>
        <w:tc>
          <w:tcPr>
            <w:tcW w:w="1656" w:type="dxa"/>
            <w:vAlign w:val="center"/>
          </w:tcPr>
          <w:p w:rsidR="00FC16E5" w:rsidRPr="00F847F6" w:rsidRDefault="00FC16E5" w:rsidP="00E769F9">
            <w:pPr>
              <w:pStyle w:val="NoSpacing"/>
              <w:jc w:val="center"/>
              <w:rPr>
                <w:rFonts w:asciiTheme="majorBidi" w:hAnsiTheme="majorBidi" w:cstheme="majorBidi"/>
              </w:rPr>
            </w:pPr>
            <w:r w:rsidRPr="00F847F6">
              <w:rPr>
                <w:rFonts w:asciiTheme="majorBidi" w:hAnsiTheme="majorBidi" w:cstheme="majorBidi"/>
              </w:rPr>
              <w:t>No Soal</w:t>
            </w:r>
          </w:p>
        </w:tc>
        <w:tc>
          <w:tcPr>
            <w:tcW w:w="723" w:type="dxa"/>
            <w:vAlign w:val="center"/>
          </w:tcPr>
          <w:p w:rsidR="00FC16E5" w:rsidRPr="000B02E1" w:rsidRDefault="00FC16E5" w:rsidP="00E769F9">
            <w:pPr>
              <w:pStyle w:val="NoSpacing"/>
              <w:jc w:val="center"/>
              <w:rPr>
                <w:rFonts w:asciiTheme="majorBidi" w:hAnsiTheme="majorBidi" w:cstheme="majorBidi"/>
              </w:rPr>
            </w:pPr>
            <w:r w:rsidRPr="000B02E1">
              <w:rPr>
                <w:rFonts w:asciiTheme="majorBidi" w:hAnsiTheme="majorBidi" w:cstheme="majorBidi"/>
              </w:rPr>
              <w:t xml:space="preserve">Jml </w:t>
            </w:r>
            <w:r>
              <w:rPr>
                <w:rFonts w:asciiTheme="majorBidi" w:hAnsiTheme="majorBidi" w:cstheme="majorBidi"/>
              </w:rPr>
              <w:t>Butir</w:t>
            </w:r>
          </w:p>
        </w:tc>
        <w:tc>
          <w:tcPr>
            <w:tcW w:w="620" w:type="dxa"/>
            <w:vAlign w:val="center"/>
          </w:tcPr>
          <w:p w:rsidR="00FC16E5" w:rsidRPr="00F847F6" w:rsidRDefault="00FC16E5" w:rsidP="00E769F9">
            <w:pPr>
              <w:pStyle w:val="NoSpacing"/>
              <w:jc w:val="center"/>
              <w:rPr>
                <w:rFonts w:asciiTheme="majorBidi" w:hAnsiTheme="majorBidi" w:cstheme="majorBidi"/>
              </w:rPr>
            </w:pPr>
            <w:r w:rsidRPr="00F847F6">
              <w:rPr>
                <w:rFonts w:asciiTheme="majorBidi" w:hAnsiTheme="majorBidi" w:cstheme="majorBidi"/>
              </w:rPr>
              <w:t>Ket</w:t>
            </w:r>
          </w:p>
        </w:tc>
      </w:tr>
      <w:tr w:rsidR="00FC16E5" w:rsidRPr="00F847F6" w:rsidTr="001F5771">
        <w:trPr>
          <w:trHeight w:val="510"/>
        </w:trPr>
        <w:tc>
          <w:tcPr>
            <w:tcW w:w="519" w:type="dxa"/>
            <w:vMerge w:val="restart"/>
            <w:vAlign w:val="center"/>
          </w:tcPr>
          <w:p w:rsidR="00FC16E5" w:rsidRPr="00F847F6" w:rsidRDefault="00FC16E5" w:rsidP="00E769F9">
            <w:pPr>
              <w:pStyle w:val="NoSpacing"/>
              <w:jc w:val="center"/>
              <w:rPr>
                <w:rFonts w:asciiTheme="majorBidi" w:hAnsiTheme="majorBidi" w:cstheme="majorBidi"/>
              </w:rPr>
            </w:pPr>
            <w:r>
              <w:rPr>
                <w:rFonts w:asciiTheme="majorBidi" w:hAnsiTheme="majorBidi" w:cstheme="majorBidi"/>
              </w:rPr>
              <w:t>2</w:t>
            </w:r>
          </w:p>
        </w:tc>
        <w:tc>
          <w:tcPr>
            <w:tcW w:w="1336" w:type="dxa"/>
            <w:vMerge w:val="restart"/>
            <w:vAlign w:val="center"/>
          </w:tcPr>
          <w:p w:rsidR="00FC16E5" w:rsidRPr="00F847F6" w:rsidRDefault="00FC16E5" w:rsidP="00E769F9">
            <w:pPr>
              <w:pStyle w:val="NoSpacing"/>
              <w:jc w:val="center"/>
              <w:rPr>
                <w:rFonts w:asciiTheme="majorBidi" w:hAnsiTheme="majorBidi" w:cstheme="majorBidi"/>
              </w:rPr>
            </w:pPr>
            <w:r>
              <w:rPr>
                <w:rFonts w:asciiTheme="majorBidi" w:hAnsiTheme="majorBidi" w:cstheme="majorBidi"/>
              </w:rPr>
              <w:t>Hasil Belajar Tahfidz</w:t>
            </w:r>
          </w:p>
        </w:tc>
        <w:tc>
          <w:tcPr>
            <w:tcW w:w="1972" w:type="dxa"/>
            <w:vAlign w:val="center"/>
          </w:tcPr>
          <w:p w:rsidR="00FC16E5" w:rsidRPr="00F847F6" w:rsidRDefault="00FC16E5" w:rsidP="00E769F9">
            <w:pPr>
              <w:pStyle w:val="NoSpacing"/>
              <w:rPr>
                <w:rFonts w:asciiTheme="majorBidi" w:hAnsiTheme="majorBidi" w:cstheme="majorBidi"/>
              </w:rPr>
            </w:pPr>
            <w:r>
              <w:rPr>
                <w:rFonts w:asciiTheme="majorBidi" w:hAnsiTheme="majorBidi" w:cstheme="majorBidi"/>
              </w:rPr>
              <w:t>Jumlah ayat atau surat</w:t>
            </w:r>
          </w:p>
        </w:tc>
        <w:tc>
          <w:tcPr>
            <w:tcW w:w="1656" w:type="dxa"/>
            <w:vAlign w:val="center"/>
          </w:tcPr>
          <w:p w:rsidR="00FC16E5" w:rsidRPr="00F847F6" w:rsidRDefault="00FC16E5" w:rsidP="00E769F9">
            <w:pPr>
              <w:pStyle w:val="NoSpacing"/>
              <w:rPr>
                <w:rFonts w:asciiTheme="majorBidi" w:hAnsiTheme="majorBidi" w:cstheme="majorBidi"/>
              </w:rPr>
            </w:pPr>
            <w:r w:rsidRPr="00F847F6">
              <w:rPr>
                <w:rFonts w:asciiTheme="majorBidi" w:hAnsiTheme="majorBidi" w:cstheme="majorBidi"/>
              </w:rPr>
              <w:t>1,2,3,4</w:t>
            </w:r>
            <w:r>
              <w:rPr>
                <w:rFonts w:asciiTheme="majorBidi" w:hAnsiTheme="majorBidi" w:cstheme="majorBidi"/>
              </w:rPr>
              <w:t>,</w:t>
            </w:r>
            <w:r w:rsidRPr="00F847F6">
              <w:rPr>
                <w:rFonts w:asciiTheme="majorBidi" w:hAnsiTheme="majorBidi" w:cstheme="majorBidi"/>
              </w:rPr>
              <w:t>5</w:t>
            </w:r>
          </w:p>
        </w:tc>
        <w:tc>
          <w:tcPr>
            <w:tcW w:w="723" w:type="dxa"/>
            <w:vAlign w:val="center"/>
          </w:tcPr>
          <w:p w:rsidR="00FC16E5" w:rsidRPr="00F847F6" w:rsidRDefault="00FC16E5" w:rsidP="00E769F9">
            <w:pPr>
              <w:pStyle w:val="NoSpacing"/>
              <w:jc w:val="center"/>
              <w:rPr>
                <w:rFonts w:asciiTheme="majorBidi" w:hAnsiTheme="majorBidi" w:cstheme="majorBidi"/>
              </w:rPr>
            </w:pPr>
            <w:r>
              <w:rPr>
                <w:rFonts w:asciiTheme="majorBidi" w:hAnsiTheme="majorBidi" w:cstheme="majorBidi"/>
              </w:rPr>
              <w:t>5</w:t>
            </w:r>
          </w:p>
        </w:tc>
        <w:tc>
          <w:tcPr>
            <w:tcW w:w="620" w:type="dxa"/>
            <w:vMerge w:val="restart"/>
            <w:vAlign w:val="center"/>
          </w:tcPr>
          <w:p w:rsidR="00FC16E5" w:rsidRPr="00F847F6" w:rsidRDefault="00FC16E5" w:rsidP="00E769F9">
            <w:pPr>
              <w:pStyle w:val="NoSpacing"/>
              <w:jc w:val="center"/>
              <w:rPr>
                <w:rFonts w:asciiTheme="majorBidi" w:hAnsiTheme="majorBidi" w:cstheme="majorBidi"/>
              </w:rPr>
            </w:pPr>
            <w:r>
              <w:rPr>
                <w:rFonts w:asciiTheme="majorBidi" w:hAnsiTheme="majorBidi" w:cstheme="majorBidi"/>
              </w:rPr>
              <w:t>25</w:t>
            </w:r>
          </w:p>
        </w:tc>
      </w:tr>
      <w:tr w:rsidR="00FC16E5" w:rsidRPr="00F847F6" w:rsidTr="001F5771">
        <w:trPr>
          <w:trHeight w:val="510"/>
        </w:trPr>
        <w:tc>
          <w:tcPr>
            <w:tcW w:w="519" w:type="dxa"/>
            <w:vMerge/>
            <w:vAlign w:val="center"/>
          </w:tcPr>
          <w:p w:rsidR="00FC16E5" w:rsidRPr="00F847F6" w:rsidRDefault="00FC16E5" w:rsidP="00E769F9">
            <w:pPr>
              <w:pStyle w:val="NoSpacing"/>
              <w:jc w:val="center"/>
              <w:rPr>
                <w:rFonts w:asciiTheme="majorBidi" w:hAnsiTheme="majorBidi" w:cstheme="majorBidi"/>
              </w:rPr>
            </w:pPr>
          </w:p>
        </w:tc>
        <w:tc>
          <w:tcPr>
            <w:tcW w:w="1336" w:type="dxa"/>
            <w:vMerge/>
            <w:vAlign w:val="center"/>
          </w:tcPr>
          <w:p w:rsidR="00FC16E5" w:rsidRPr="00F847F6" w:rsidRDefault="00FC16E5" w:rsidP="00E769F9">
            <w:pPr>
              <w:pStyle w:val="NoSpacing"/>
              <w:jc w:val="center"/>
              <w:rPr>
                <w:rFonts w:asciiTheme="majorBidi" w:hAnsiTheme="majorBidi" w:cstheme="majorBidi"/>
              </w:rPr>
            </w:pPr>
          </w:p>
        </w:tc>
        <w:tc>
          <w:tcPr>
            <w:tcW w:w="1972" w:type="dxa"/>
            <w:vAlign w:val="center"/>
          </w:tcPr>
          <w:p w:rsidR="00FC16E5" w:rsidRPr="00F847F6" w:rsidRDefault="00FC16E5" w:rsidP="00E769F9">
            <w:pPr>
              <w:pStyle w:val="NoSpacing"/>
              <w:rPr>
                <w:rFonts w:asciiTheme="majorBidi" w:hAnsiTheme="majorBidi" w:cstheme="majorBidi"/>
              </w:rPr>
            </w:pPr>
            <w:r>
              <w:rPr>
                <w:rFonts w:asciiTheme="majorBidi" w:hAnsiTheme="majorBidi" w:cstheme="majorBidi"/>
              </w:rPr>
              <w:t>Makhorijul huruf</w:t>
            </w:r>
          </w:p>
        </w:tc>
        <w:tc>
          <w:tcPr>
            <w:tcW w:w="1656" w:type="dxa"/>
            <w:vAlign w:val="center"/>
          </w:tcPr>
          <w:p w:rsidR="00FC16E5" w:rsidRPr="00F847F6" w:rsidRDefault="00FC16E5" w:rsidP="00E769F9">
            <w:pPr>
              <w:pStyle w:val="NoSpacing"/>
              <w:rPr>
                <w:rFonts w:asciiTheme="majorBidi" w:hAnsiTheme="majorBidi" w:cstheme="majorBidi"/>
              </w:rPr>
            </w:pPr>
            <w:r w:rsidRPr="00F847F6">
              <w:rPr>
                <w:rFonts w:asciiTheme="majorBidi" w:hAnsiTheme="majorBidi" w:cstheme="majorBidi"/>
              </w:rPr>
              <w:t>6,7,8</w:t>
            </w:r>
            <w:r>
              <w:rPr>
                <w:rFonts w:asciiTheme="majorBidi" w:hAnsiTheme="majorBidi" w:cstheme="majorBidi"/>
              </w:rPr>
              <w:t>,</w:t>
            </w:r>
            <w:r w:rsidRPr="00F847F6">
              <w:rPr>
                <w:rFonts w:asciiTheme="majorBidi" w:hAnsiTheme="majorBidi" w:cstheme="majorBidi"/>
              </w:rPr>
              <w:t>9,10</w:t>
            </w:r>
          </w:p>
        </w:tc>
        <w:tc>
          <w:tcPr>
            <w:tcW w:w="723" w:type="dxa"/>
            <w:vAlign w:val="center"/>
          </w:tcPr>
          <w:p w:rsidR="00FC16E5" w:rsidRPr="00F847F6" w:rsidRDefault="00FC16E5" w:rsidP="00E769F9">
            <w:pPr>
              <w:pStyle w:val="NoSpacing"/>
              <w:jc w:val="center"/>
              <w:rPr>
                <w:rFonts w:asciiTheme="majorBidi" w:hAnsiTheme="majorBidi" w:cstheme="majorBidi"/>
              </w:rPr>
            </w:pPr>
            <w:r>
              <w:rPr>
                <w:rFonts w:asciiTheme="majorBidi" w:hAnsiTheme="majorBidi" w:cstheme="majorBidi"/>
              </w:rPr>
              <w:t>5</w:t>
            </w:r>
          </w:p>
        </w:tc>
        <w:tc>
          <w:tcPr>
            <w:tcW w:w="620" w:type="dxa"/>
            <w:vMerge/>
            <w:vAlign w:val="center"/>
          </w:tcPr>
          <w:p w:rsidR="00FC16E5" w:rsidRPr="00F847F6" w:rsidRDefault="00FC16E5" w:rsidP="00E769F9">
            <w:pPr>
              <w:pStyle w:val="NoSpacing"/>
              <w:jc w:val="center"/>
              <w:rPr>
                <w:rFonts w:asciiTheme="majorBidi" w:hAnsiTheme="majorBidi" w:cstheme="majorBidi"/>
              </w:rPr>
            </w:pPr>
          </w:p>
        </w:tc>
      </w:tr>
      <w:tr w:rsidR="00FC16E5" w:rsidRPr="00F847F6" w:rsidTr="001F5771">
        <w:trPr>
          <w:trHeight w:val="510"/>
        </w:trPr>
        <w:tc>
          <w:tcPr>
            <w:tcW w:w="519" w:type="dxa"/>
            <w:vMerge/>
            <w:vAlign w:val="center"/>
          </w:tcPr>
          <w:p w:rsidR="00FC16E5" w:rsidRPr="00F847F6" w:rsidRDefault="00FC16E5" w:rsidP="00E769F9">
            <w:pPr>
              <w:pStyle w:val="NoSpacing"/>
              <w:jc w:val="center"/>
              <w:rPr>
                <w:rFonts w:asciiTheme="majorBidi" w:hAnsiTheme="majorBidi" w:cstheme="majorBidi"/>
              </w:rPr>
            </w:pPr>
          </w:p>
        </w:tc>
        <w:tc>
          <w:tcPr>
            <w:tcW w:w="1336" w:type="dxa"/>
            <w:vMerge/>
            <w:vAlign w:val="center"/>
          </w:tcPr>
          <w:p w:rsidR="00FC16E5" w:rsidRPr="00F847F6" w:rsidRDefault="00FC16E5" w:rsidP="00E769F9">
            <w:pPr>
              <w:pStyle w:val="NoSpacing"/>
              <w:jc w:val="center"/>
              <w:rPr>
                <w:rFonts w:asciiTheme="majorBidi" w:hAnsiTheme="majorBidi" w:cstheme="majorBidi"/>
              </w:rPr>
            </w:pPr>
          </w:p>
        </w:tc>
        <w:tc>
          <w:tcPr>
            <w:tcW w:w="1972" w:type="dxa"/>
            <w:vAlign w:val="center"/>
          </w:tcPr>
          <w:p w:rsidR="00FC16E5" w:rsidRPr="00F847F6" w:rsidRDefault="00FC16E5" w:rsidP="00E769F9">
            <w:pPr>
              <w:pStyle w:val="NoSpacing"/>
              <w:rPr>
                <w:rFonts w:asciiTheme="majorBidi" w:hAnsiTheme="majorBidi" w:cstheme="majorBidi"/>
              </w:rPr>
            </w:pPr>
            <w:r>
              <w:rPr>
                <w:rFonts w:asciiTheme="majorBidi" w:hAnsiTheme="majorBidi" w:cstheme="majorBidi"/>
              </w:rPr>
              <w:t>Tajwid</w:t>
            </w:r>
          </w:p>
        </w:tc>
        <w:tc>
          <w:tcPr>
            <w:tcW w:w="1656" w:type="dxa"/>
            <w:vAlign w:val="center"/>
          </w:tcPr>
          <w:p w:rsidR="00FC16E5" w:rsidRPr="00F847F6" w:rsidRDefault="00FC16E5" w:rsidP="00E769F9">
            <w:pPr>
              <w:pStyle w:val="NoSpacing"/>
              <w:rPr>
                <w:rFonts w:asciiTheme="majorBidi" w:hAnsiTheme="majorBidi" w:cstheme="majorBidi"/>
              </w:rPr>
            </w:pPr>
            <w:r w:rsidRPr="00F847F6">
              <w:rPr>
                <w:rFonts w:asciiTheme="majorBidi" w:hAnsiTheme="majorBidi" w:cstheme="majorBidi"/>
              </w:rPr>
              <w:t>11,12</w:t>
            </w:r>
            <w:r>
              <w:rPr>
                <w:rFonts w:asciiTheme="majorBidi" w:hAnsiTheme="majorBidi" w:cstheme="majorBidi"/>
              </w:rPr>
              <w:t>,</w:t>
            </w:r>
            <w:r w:rsidRPr="00F847F6">
              <w:rPr>
                <w:rFonts w:asciiTheme="majorBidi" w:hAnsiTheme="majorBidi" w:cstheme="majorBidi"/>
              </w:rPr>
              <w:t>13,14,15</w:t>
            </w:r>
          </w:p>
        </w:tc>
        <w:tc>
          <w:tcPr>
            <w:tcW w:w="723" w:type="dxa"/>
            <w:vAlign w:val="center"/>
          </w:tcPr>
          <w:p w:rsidR="00FC16E5" w:rsidRPr="00F847F6" w:rsidRDefault="00FC16E5" w:rsidP="00E769F9">
            <w:pPr>
              <w:pStyle w:val="NoSpacing"/>
              <w:jc w:val="center"/>
              <w:rPr>
                <w:rFonts w:asciiTheme="majorBidi" w:hAnsiTheme="majorBidi" w:cstheme="majorBidi"/>
              </w:rPr>
            </w:pPr>
            <w:r>
              <w:rPr>
                <w:rFonts w:asciiTheme="majorBidi" w:hAnsiTheme="majorBidi" w:cstheme="majorBidi"/>
              </w:rPr>
              <w:t>5</w:t>
            </w:r>
          </w:p>
        </w:tc>
        <w:tc>
          <w:tcPr>
            <w:tcW w:w="620" w:type="dxa"/>
            <w:vMerge/>
            <w:vAlign w:val="center"/>
          </w:tcPr>
          <w:p w:rsidR="00FC16E5" w:rsidRPr="00F847F6" w:rsidRDefault="00FC16E5" w:rsidP="00E769F9">
            <w:pPr>
              <w:pStyle w:val="NoSpacing"/>
              <w:jc w:val="center"/>
              <w:rPr>
                <w:rFonts w:asciiTheme="majorBidi" w:hAnsiTheme="majorBidi" w:cstheme="majorBidi"/>
              </w:rPr>
            </w:pPr>
          </w:p>
        </w:tc>
      </w:tr>
      <w:tr w:rsidR="00FC16E5" w:rsidRPr="00F847F6" w:rsidTr="001F5771">
        <w:trPr>
          <w:trHeight w:val="510"/>
        </w:trPr>
        <w:tc>
          <w:tcPr>
            <w:tcW w:w="519" w:type="dxa"/>
            <w:vMerge/>
            <w:vAlign w:val="center"/>
          </w:tcPr>
          <w:p w:rsidR="00FC16E5" w:rsidRPr="00F847F6" w:rsidRDefault="00FC16E5" w:rsidP="00E769F9">
            <w:pPr>
              <w:pStyle w:val="NoSpacing"/>
              <w:jc w:val="center"/>
              <w:rPr>
                <w:rFonts w:asciiTheme="majorBidi" w:hAnsiTheme="majorBidi" w:cstheme="majorBidi"/>
              </w:rPr>
            </w:pPr>
          </w:p>
        </w:tc>
        <w:tc>
          <w:tcPr>
            <w:tcW w:w="1336" w:type="dxa"/>
            <w:vMerge/>
            <w:vAlign w:val="center"/>
          </w:tcPr>
          <w:p w:rsidR="00FC16E5" w:rsidRPr="00F847F6" w:rsidRDefault="00FC16E5" w:rsidP="00E769F9">
            <w:pPr>
              <w:pStyle w:val="NoSpacing"/>
              <w:jc w:val="center"/>
              <w:rPr>
                <w:rFonts w:asciiTheme="majorBidi" w:hAnsiTheme="majorBidi" w:cstheme="majorBidi"/>
              </w:rPr>
            </w:pPr>
          </w:p>
        </w:tc>
        <w:tc>
          <w:tcPr>
            <w:tcW w:w="1972" w:type="dxa"/>
            <w:vAlign w:val="center"/>
          </w:tcPr>
          <w:p w:rsidR="00FC16E5" w:rsidRPr="00F847F6" w:rsidRDefault="00FC16E5" w:rsidP="00E769F9">
            <w:pPr>
              <w:pStyle w:val="NoSpacing"/>
              <w:rPr>
                <w:rFonts w:asciiTheme="majorBidi" w:hAnsiTheme="majorBidi" w:cstheme="majorBidi"/>
              </w:rPr>
            </w:pPr>
            <w:r>
              <w:rPr>
                <w:rFonts w:asciiTheme="majorBidi" w:hAnsiTheme="majorBidi" w:cstheme="majorBidi"/>
              </w:rPr>
              <w:t xml:space="preserve">Penulisan </w:t>
            </w:r>
          </w:p>
        </w:tc>
        <w:tc>
          <w:tcPr>
            <w:tcW w:w="1656" w:type="dxa"/>
            <w:vAlign w:val="center"/>
          </w:tcPr>
          <w:p w:rsidR="00FC16E5" w:rsidRPr="00F847F6" w:rsidRDefault="00FC16E5" w:rsidP="00E769F9">
            <w:pPr>
              <w:pStyle w:val="NoSpacing"/>
              <w:rPr>
                <w:rFonts w:asciiTheme="majorBidi" w:hAnsiTheme="majorBidi" w:cstheme="majorBidi"/>
              </w:rPr>
            </w:pPr>
            <w:r w:rsidRPr="00F847F6">
              <w:rPr>
                <w:rFonts w:asciiTheme="majorBidi" w:hAnsiTheme="majorBidi" w:cstheme="majorBidi"/>
              </w:rPr>
              <w:t>16</w:t>
            </w:r>
            <w:r>
              <w:rPr>
                <w:rFonts w:asciiTheme="majorBidi" w:hAnsiTheme="majorBidi" w:cstheme="majorBidi"/>
              </w:rPr>
              <w:t>,</w:t>
            </w:r>
            <w:r w:rsidRPr="00F847F6">
              <w:rPr>
                <w:rFonts w:asciiTheme="majorBidi" w:hAnsiTheme="majorBidi" w:cstheme="majorBidi"/>
              </w:rPr>
              <w:t>17,18,19,20</w:t>
            </w:r>
          </w:p>
        </w:tc>
        <w:tc>
          <w:tcPr>
            <w:tcW w:w="723" w:type="dxa"/>
            <w:vAlign w:val="center"/>
          </w:tcPr>
          <w:p w:rsidR="00FC16E5" w:rsidRPr="00F847F6" w:rsidRDefault="00FC16E5" w:rsidP="00E769F9">
            <w:pPr>
              <w:pStyle w:val="NoSpacing"/>
              <w:jc w:val="center"/>
              <w:rPr>
                <w:rFonts w:asciiTheme="majorBidi" w:hAnsiTheme="majorBidi" w:cstheme="majorBidi"/>
              </w:rPr>
            </w:pPr>
            <w:r>
              <w:rPr>
                <w:rFonts w:asciiTheme="majorBidi" w:hAnsiTheme="majorBidi" w:cstheme="majorBidi"/>
              </w:rPr>
              <w:t>5</w:t>
            </w:r>
          </w:p>
        </w:tc>
        <w:tc>
          <w:tcPr>
            <w:tcW w:w="620" w:type="dxa"/>
            <w:vMerge/>
            <w:vAlign w:val="center"/>
          </w:tcPr>
          <w:p w:rsidR="00FC16E5" w:rsidRPr="00F847F6" w:rsidRDefault="00FC16E5" w:rsidP="00E769F9">
            <w:pPr>
              <w:pStyle w:val="NoSpacing"/>
              <w:jc w:val="center"/>
              <w:rPr>
                <w:rFonts w:asciiTheme="majorBidi" w:hAnsiTheme="majorBidi" w:cstheme="majorBidi"/>
              </w:rPr>
            </w:pPr>
          </w:p>
        </w:tc>
      </w:tr>
      <w:tr w:rsidR="00FC16E5" w:rsidRPr="00F847F6" w:rsidTr="001F5771">
        <w:trPr>
          <w:trHeight w:val="510"/>
        </w:trPr>
        <w:tc>
          <w:tcPr>
            <w:tcW w:w="519" w:type="dxa"/>
            <w:vMerge/>
            <w:vAlign w:val="center"/>
          </w:tcPr>
          <w:p w:rsidR="00FC16E5" w:rsidRPr="00F847F6" w:rsidRDefault="00FC16E5" w:rsidP="00E769F9">
            <w:pPr>
              <w:pStyle w:val="NoSpacing"/>
              <w:jc w:val="center"/>
              <w:rPr>
                <w:rFonts w:asciiTheme="majorBidi" w:hAnsiTheme="majorBidi" w:cstheme="majorBidi"/>
              </w:rPr>
            </w:pPr>
          </w:p>
        </w:tc>
        <w:tc>
          <w:tcPr>
            <w:tcW w:w="1336" w:type="dxa"/>
            <w:vMerge/>
            <w:vAlign w:val="center"/>
          </w:tcPr>
          <w:p w:rsidR="00FC16E5" w:rsidRPr="00F847F6" w:rsidRDefault="00FC16E5" w:rsidP="00E769F9">
            <w:pPr>
              <w:pStyle w:val="NoSpacing"/>
              <w:jc w:val="center"/>
              <w:rPr>
                <w:rFonts w:asciiTheme="majorBidi" w:hAnsiTheme="majorBidi" w:cstheme="majorBidi"/>
              </w:rPr>
            </w:pPr>
          </w:p>
        </w:tc>
        <w:tc>
          <w:tcPr>
            <w:tcW w:w="1972" w:type="dxa"/>
            <w:vAlign w:val="center"/>
          </w:tcPr>
          <w:p w:rsidR="00FC16E5" w:rsidRPr="00F847F6" w:rsidRDefault="00FC16E5" w:rsidP="00E769F9">
            <w:pPr>
              <w:pStyle w:val="NoSpacing"/>
              <w:rPr>
                <w:rFonts w:asciiTheme="majorBidi" w:hAnsiTheme="majorBidi" w:cstheme="majorBidi"/>
              </w:rPr>
            </w:pPr>
            <w:r>
              <w:rPr>
                <w:rFonts w:asciiTheme="majorBidi" w:hAnsiTheme="majorBidi" w:cstheme="majorBidi"/>
              </w:rPr>
              <w:t>Penyambungan ayat</w:t>
            </w:r>
          </w:p>
        </w:tc>
        <w:tc>
          <w:tcPr>
            <w:tcW w:w="1656" w:type="dxa"/>
            <w:vAlign w:val="center"/>
          </w:tcPr>
          <w:p w:rsidR="00FC16E5" w:rsidRPr="00F847F6" w:rsidRDefault="00FC16E5" w:rsidP="00E769F9">
            <w:pPr>
              <w:pStyle w:val="NoSpacing"/>
              <w:rPr>
                <w:rFonts w:asciiTheme="majorBidi" w:hAnsiTheme="majorBidi" w:cstheme="majorBidi"/>
              </w:rPr>
            </w:pPr>
            <w:r>
              <w:rPr>
                <w:rFonts w:asciiTheme="majorBidi" w:hAnsiTheme="majorBidi" w:cstheme="majorBidi"/>
              </w:rPr>
              <w:t>21,22,23,24,25</w:t>
            </w:r>
          </w:p>
        </w:tc>
        <w:tc>
          <w:tcPr>
            <w:tcW w:w="723" w:type="dxa"/>
            <w:vAlign w:val="center"/>
          </w:tcPr>
          <w:p w:rsidR="00FC16E5" w:rsidRPr="00F847F6" w:rsidRDefault="00FC16E5" w:rsidP="00E769F9">
            <w:pPr>
              <w:pStyle w:val="NoSpacing"/>
              <w:jc w:val="center"/>
              <w:rPr>
                <w:rFonts w:asciiTheme="majorBidi" w:hAnsiTheme="majorBidi" w:cstheme="majorBidi"/>
              </w:rPr>
            </w:pPr>
            <w:r>
              <w:rPr>
                <w:rFonts w:asciiTheme="majorBidi" w:hAnsiTheme="majorBidi" w:cstheme="majorBidi"/>
              </w:rPr>
              <w:t>5</w:t>
            </w:r>
          </w:p>
        </w:tc>
        <w:tc>
          <w:tcPr>
            <w:tcW w:w="620" w:type="dxa"/>
            <w:vMerge/>
            <w:vAlign w:val="center"/>
          </w:tcPr>
          <w:p w:rsidR="00FC16E5" w:rsidRPr="00F847F6" w:rsidRDefault="00FC16E5" w:rsidP="00E769F9">
            <w:pPr>
              <w:pStyle w:val="NoSpacing"/>
              <w:jc w:val="center"/>
              <w:rPr>
                <w:rFonts w:asciiTheme="majorBidi" w:hAnsiTheme="majorBidi" w:cstheme="majorBidi"/>
              </w:rPr>
            </w:pPr>
          </w:p>
        </w:tc>
      </w:tr>
    </w:tbl>
    <w:p w:rsidR="00FC16E5" w:rsidRDefault="00FC16E5" w:rsidP="00E769F9">
      <w:pPr>
        <w:pStyle w:val="NoSpacing"/>
        <w:ind w:left="1134"/>
        <w:jc w:val="center"/>
        <w:rPr>
          <w:rFonts w:asciiTheme="majorBidi" w:hAnsiTheme="majorBidi" w:cstheme="majorBidi"/>
          <w:sz w:val="24"/>
          <w:szCs w:val="24"/>
        </w:rPr>
      </w:pPr>
    </w:p>
    <w:p w:rsidR="00FC16E5" w:rsidRDefault="00FC16E5" w:rsidP="00E769F9">
      <w:pPr>
        <w:pStyle w:val="NoSpacing"/>
        <w:ind w:left="1134"/>
        <w:jc w:val="center"/>
        <w:rPr>
          <w:rFonts w:asciiTheme="majorBidi" w:hAnsiTheme="majorBidi" w:cstheme="majorBidi"/>
          <w:sz w:val="24"/>
          <w:szCs w:val="24"/>
        </w:rPr>
      </w:pPr>
    </w:p>
    <w:p w:rsidR="006D014C" w:rsidRPr="00F847F6" w:rsidRDefault="006D014C" w:rsidP="00E769F9">
      <w:pPr>
        <w:pStyle w:val="ListParagraph"/>
        <w:numPr>
          <w:ilvl w:val="0"/>
          <w:numId w:val="1"/>
        </w:numPr>
        <w:tabs>
          <w:tab w:val="left" w:pos="426"/>
        </w:tabs>
        <w:spacing w:after="0" w:line="480" w:lineRule="auto"/>
        <w:ind w:right="54"/>
        <w:jc w:val="both"/>
        <w:rPr>
          <w:rFonts w:ascii="Times New Roman" w:eastAsia="Times New Roman" w:hAnsi="Times New Roman" w:cs="Times New Roman"/>
          <w:b/>
          <w:bCs/>
          <w:spacing w:val="1"/>
          <w:sz w:val="24"/>
          <w:szCs w:val="24"/>
        </w:rPr>
      </w:pPr>
      <w:r w:rsidRPr="00F847F6">
        <w:rPr>
          <w:rFonts w:ascii="Times New Roman" w:eastAsia="Times New Roman" w:hAnsi="Times New Roman" w:cs="Times New Roman"/>
          <w:b/>
          <w:bCs/>
          <w:spacing w:val="1"/>
          <w:sz w:val="24"/>
          <w:szCs w:val="24"/>
        </w:rPr>
        <w:t>Teknik Analisis Data</w:t>
      </w:r>
    </w:p>
    <w:p w:rsidR="002C611F" w:rsidRPr="002C611F" w:rsidRDefault="00F24618" w:rsidP="00E769F9">
      <w:pPr>
        <w:pStyle w:val="ListParagraph"/>
        <w:spacing w:after="0" w:line="480" w:lineRule="auto"/>
        <w:ind w:left="426" w:right="54"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Tehnik analisis data dilakukan setelah peneliti merasa yakin dengan data-data yang tertuang dalam instrument-instrumen </w:t>
      </w:r>
      <w:r>
        <w:rPr>
          <w:rFonts w:asciiTheme="majorBidi" w:hAnsiTheme="majorBidi" w:cstheme="majorBidi"/>
          <w:sz w:val="24"/>
          <w:szCs w:val="24"/>
        </w:rPr>
        <w:lastRenderedPageBreak/>
        <w:t>penelitian.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Instrumen penelitian yang telah dirancang peneliti selanjutnya dilakukan pengujian dengan menggunakan berbagai rumus statistik seperti korelasi dan regresi </w:t>
      </w:r>
      <w:r w:rsidR="005B5941" w:rsidRPr="00F24618">
        <w:rPr>
          <w:rFonts w:asciiTheme="majorBidi" w:hAnsiTheme="majorBidi" w:cstheme="majorBidi"/>
          <w:sz w:val="24"/>
          <w:szCs w:val="24"/>
        </w:rPr>
        <w:t>Data yang</w:t>
      </w:r>
      <w:r w:rsidR="00C04E86" w:rsidRPr="00F24618">
        <w:rPr>
          <w:rFonts w:asciiTheme="majorBidi" w:hAnsiTheme="majorBidi" w:cstheme="majorBidi"/>
          <w:sz w:val="24"/>
          <w:szCs w:val="24"/>
        </w:rPr>
        <w:t xml:space="preserve"> terkumpul dari hasil pengumpulan data, langkah selanjutnya yaitu analisis data dengan bantuan SPSS versi 20.0.</w:t>
      </w:r>
      <w:proofErr w:type="gramEnd"/>
      <w:r w:rsidR="00C04E86" w:rsidRPr="00F24618">
        <w:rPr>
          <w:rFonts w:asciiTheme="majorBidi" w:hAnsiTheme="majorBidi" w:cstheme="majorBidi"/>
          <w:sz w:val="24"/>
          <w:szCs w:val="24"/>
        </w:rPr>
        <w:t xml:space="preserve"> </w:t>
      </w:r>
      <w:proofErr w:type="gramStart"/>
      <w:r w:rsidR="00C04E86" w:rsidRPr="00F24618">
        <w:rPr>
          <w:rFonts w:asciiTheme="majorBidi" w:hAnsiTheme="majorBidi" w:cstheme="majorBidi"/>
          <w:sz w:val="24"/>
          <w:szCs w:val="24"/>
        </w:rPr>
        <w:t>dengan</w:t>
      </w:r>
      <w:proofErr w:type="gramEnd"/>
      <w:r w:rsidR="00C04E86" w:rsidRPr="00F24618">
        <w:rPr>
          <w:rFonts w:asciiTheme="majorBidi" w:hAnsiTheme="majorBidi" w:cstheme="majorBidi"/>
          <w:sz w:val="24"/>
          <w:szCs w:val="24"/>
        </w:rPr>
        <w:t xml:space="preserve"> melakukan tehnik </w:t>
      </w:r>
      <w:r w:rsidR="00C04E86" w:rsidRPr="00F24618">
        <w:rPr>
          <w:rFonts w:asciiTheme="majorBidi" w:hAnsiTheme="majorBidi" w:cstheme="majorBidi"/>
          <w:i/>
          <w:iCs/>
          <w:sz w:val="24"/>
          <w:szCs w:val="24"/>
        </w:rPr>
        <w:t>scoring</w:t>
      </w:r>
      <w:r w:rsidR="00A04A7B" w:rsidRPr="00F24618">
        <w:rPr>
          <w:rFonts w:asciiTheme="majorBidi" w:hAnsiTheme="majorBidi" w:cstheme="majorBidi"/>
          <w:i/>
          <w:iCs/>
          <w:sz w:val="24"/>
          <w:szCs w:val="24"/>
        </w:rPr>
        <w:t xml:space="preserve"> </w:t>
      </w:r>
      <w:r w:rsidR="00A04A7B" w:rsidRPr="00F24618">
        <w:rPr>
          <w:rFonts w:asciiTheme="majorBidi" w:hAnsiTheme="majorBidi" w:cstheme="majorBidi"/>
          <w:sz w:val="24"/>
          <w:szCs w:val="24"/>
        </w:rPr>
        <w:t>dan</w:t>
      </w:r>
      <w:r w:rsidR="00A04A7B" w:rsidRPr="00F24618">
        <w:rPr>
          <w:rFonts w:asciiTheme="majorBidi" w:hAnsiTheme="majorBidi" w:cstheme="majorBidi"/>
          <w:i/>
          <w:iCs/>
          <w:sz w:val="24"/>
          <w:szCs w:val="24"/>
        </w:rPr>
        <w:t xml:space="preserve"> tabulating.</w:t>
      </w:r>
      <w:r w:rsidR="00C04E86" w:rsidRPr="00F24618">
        <w:rPr>
          <w:rFonts w:asciiTheme="majorBidi" w:hAnsiTheme="majorBidi" w:cstheme="majorBidi"/>
          <w:sz w:val="24"/>
          <w:szCs w:val="24"/>
        </w:rPr>
        <w:t xml:space="preserve"> </w:t>
      </w:r>
      <w:r>
        <w:rPr>
          <w:rFonts w:asciiTheme="majorBidi" w:hAnsiTheme="majorBidi" w:cstheme="majorBidi"/>
          <w:sz w:val="24"/>
          <w:szCs w:val="24"/>
        </w:rPr>
        <w:t>Adapun tahapan analisis data sebagai berikut:</w:t>
      </w:r>
    </w:p>
    <w:p w:rsidR="008E02CA" w:rsidRDefault="008E02CA" w:rsidP="00E769F9">
      <w:pPr>
        <w:pStyle w:val="ListParagraph"/>
        <w:numPr>
          <w:ilvl w:val="0"/>
          <w:numId w:val="8"/>
        </w:numPr>
        <w:spacing w:after="0" w:line="480" w:lineRule="auto"/>
        <w:ind w:left="851" w:right="54"/>
        <w:jc w:val="both"/>
        <w:rPr>
          <w:rFonts w:asciiTheme="majorBidi" w:hAnsiTheme="majorBidi" w:cstheme="majorBidi"/>
          <w:b/>
          <w:bCs/>
          <w:sz w:val="24"/>
          <w:szCs w:val="24"/>
        </w:rPr>
      </w:pPr>
      <w:r>
        <w:rPr>
          <w:rFonts w:asciiTheme="majorBidi" w:hAnsiTheme="majorBidi" w:cstheme="majorBidi"/>
          <w:b/>
          <w:bCs/>
          <w:sz w:val="24"/>
          <w:szCs w:val="24"/>
        </w:rPr>
        <w:t>Uji Persyaratan Analisis Data</w:t>
      </w:r>
    </w:p>
    <w:p w:rsidR="00A04A7B" w:rsidRPr="00332AD0" w:rsidRDefault="00311422" w:rsidP="00E769F9">
      <w:pPr>
        <w:pStyle w:val="ListParagraph"/>
        <w:numPr>
          <w:ilvl w:val="0"/>
          <w:numId w:val="11"/>
        </w:numPr>
        <w:spacing w:after="0" w:line="480" w:lineRule="auto"/>
        <w:ind w:right="54"/>
        <w:jc w:val="both"/>
        <w:rPr>
          <w:rFonts w:asciiTheme="majorBidi" w:hAnsiTheme="majorBidi" w:cstheme="majorBidi"/>
          <w:b/>
          <w:bCs/>
          <w:sz w:val="24"/>
          <w:szCs w:val="24"/>
        </w:rPr>
      </w:pPr>
      <w:r w:rsidRPr="00332AD0">
        <w:rPr>
          <w:rFonts w:asciiTheme="majorBidi" w:hAnsiTheme="majorBidi" w:cstheme="majorBidi"/>
          <w:b/>
          <w:bCs/>
          <w:sz w:val="24"/>
          <w:szCs w:val="24"/>
        </w:rPr>
        <w:t>Uji No</w:t>
      </w:r>
      <w:r w:rsidR="00A04A7B" w:rsidRPr="00332AD0">
        <w:rPr>
          <w:rFonts w:asciiTheme="majorBidi" w:hAnsiTheme="majorBidi" w:cstheme="majorBidi"/>
          <w:b/>
          <w:bCs/>
          <w:sz w:val="24"/>
          <w:szCs w:val="24"/>
        </w:rPr>
        <w:t>rmalitas</w:t>
      </w:r>
      <w:r w:rsidR="00117E24" w:rsidRPr="00332AD0">
        <w:rPr>
          <w:rFonts w:asciiTheme="majorBidi" w:hAnsiTheme="majorBidi" w:cstheme="majorBidi"/>
          <w:b/>
          <w:bCs/>
          <w:sz w:val="24"/>
          <w:szCs w:val="24"/>
        </w:rPr>
        <w:t xml:space="preserve"> </w:t>
      </w:r>
    </w:p>
    <w:p w:rsidR="00117E24" w:rsidRPr="00F847F6" w:rsidRDefault="00117E24" w:rsidP="00E769F9">
      <w:pPr>
        <w:pStyle w:val="ListParagraph"/>
        <w:spacing w:after="0" w:line="480" w:lineRule="auto"/>
        <w:ind w:left="851" w:right="54" w:firstLine="567"/>
        <w:jc w:val="both"/>
        <w:rPr>
          <w:rFonts w:asciiTheme="majorBidi" w:hAnsiTheme="majorBidi" w:cstheme="majorBidi"/>
          <w:sz w:val="24"/>
          <w:szCs w:val="24"/>
        </w:rPr>
      </w:pPr>
      <w:proofErr w:type="gramStart"/>
      <w:r w:rsidRPr="00F847F6">
        <w:rPr>
          <w:rFonts w:asciiTheme="majorBidi" w:hAnsiTheme="majorBidi" w:cstheme="majorBidi"/>
          <w:sz w:val="24"/>
          <w:szCs w:val="24"/>
        </w:rPr>
        <w:t>Uji normalitas adalah uji prasyarat agar langkah-langkah yang diambil selanjutnya benar.</w:t>
      </w:r>
      <w:proofErr w:type="gramEnd"/>
      <w:r w:rsidRPr="00F847F6">
        <w:rPr>
          <w:rFonts w:asciiTheme="majorBidi" w:hAnsiTheme="majorBidi" w:cstheme="majorBidi"/>
          <w:sz w:val="24"/>
          <w:szCs w:val="24"/>
        </w:rPr>
        <w:t xml:space="preserve"> </w:t>
      </w:r>
      <w:proofErr w:type="gramStart"/>
      <w:r w:rsidRPr="00F847F6">
        <w:rPr>
          <w:rFonts w:asciiTheme="majorBidi" w:hAnsiTheme="majorBidi" w:cstheme="majorBidi"/>
          <w:sz w:val="24"/>
          <w:szCs w:val="24"/>
        </w:rPr>
        <w:t>Uji normalitas digunakan untuk mengetahui apakah populasi yang digunakan dalam penelitian berdistribusi normal atau tidak.</w:t>
      </w:r>
      <w:proofErr w:type="gramEnd"/>
      <w:r w:rsidRPr="00F847F6">
        <w:rPr>
          <w:rFonts w:asciiTheme="majorBidi" w:hAnsiTheme="majorBidi" w:cstheme="majorBidi"/>
          <w:sz w:val="24"/>
          <w:szCs w:val="24"/>
        </w:rPr>
        <w:t xml:space="preserve"> Hipotesis yang akan diujijkan </w:t>
      </w:r>
      <w:proofErr w:type="gramStart"/>
      <w:r w:rsidRPr="00F847F6">
        <w:rPr>
          <w:rFonts w:asciiTheme="majorBidi" w:hAnsiTheme="majorBidi" w:cstheme="majorBidi"/>
          <w:sz w:val="24"/>
          <w:szCs w:val="24"/>
        </w:rPr>
        <w:t>adalah :</w:t>
      </w:r>
      <w:proofErr w:type="gramEnd"/>
    </w:p>
    <w:p w:rsidR="00117E24" w:rsidRPr="00F847F6" w:rsidRDefault="00117E24" w:rsidP="00E769F9">
      <w:pPr>
        <w:pStyle w:val="ListParagraph"/>
        <w:spacing w:after="0" w:line="480" w:lineRule="auto"/>
        <w:ind w:left="851" w:right="54"/>
        <w:jc w:val="both"/>
        <w:rPr>
          <w:rFonts w:asciiTheme="majorBidi" w:hAnsiTheme="majorBidi" w:cstheme="majorBidi"/>
          <w:sz w:val="24"/>
          <w:szCs w:val="24"/>
        </w:rPr>
      </w:pPr>
      <w:r w:rsidRPr="00F847F6">
        <w:rPr>
          <w:rFonts w:asciiTheme="majorBidi" w:hAnsiTheme="majorBidi" w:cstheme="majorBidi"/>
          <w:sz w:val="24"/>
          <w:szCs w:val="24"/>
        </w:rPr>
        <w:t>H</w:t>
      </w:r>
      <w:r w:rsidRPr="00F847F6">
        <w:rPr>
          <w:rFonts w:asciiTheme="majorBidi" w:hAnsiTheme="majorBidi" w:cstheme="majorBidi"/>
          <w:sz w:val="24"/>
          <w:szCs w:val="24"/>
          <w:vertAlign w:val="subscript"/>
        </w:rPr>
        <w:t>0</w:t>
      </w:r>
      <w:r w:rsidRPr="00F847F6">
        <w:rPr>
          <w:rFonts w:asciiTheme="majorBidi" w:hAnsiTheme="majorBidi" w:cstheme="majorBidi"/>
          <w:sz w:val="24"/>
          <w:szCs w:val="24"/>
        </w:rPr>
        <w:t xml:space="preserve"> = Data berdistribusi normal</w:t>
      </w:r>
    </w:p>
    <w:p w:rsidR="00117E24" w:rsidRPr="00F847F6" w:rsidRDefault="00117E24" w:rsidP="00E769F9">
      <w:pPr>
        <w:pStyle w:val="ListParagraph"/>
        <w:spacing w:after="0" w:line="480" w:lineRule="auto"/>
        <w:ind w:left="851" w:right="54"/>
        <w:jc w:val="both"/>
        <w:rPr>
          <w:rFonts w:asciiTheme="majorBidi" w:hAnsiTheme="majorBidi" w:cstheme="majorBidi"/>
          <w:sz w:val="24"/>
          <w:szCs w:val="24"/>
        </w:rPr>
      </w:pPr>
      <w:r w:rsidRPr="00F847F6">
        <w:rPr>
          <w:rFonts w:asciiTheme="majorBidi" w:hAnsiTheme="majorBidi" w:cstheme="majorBidi"/>
          <w:sz w:val="24"/>
          <w:szCs w:val="24"/>
        </w:rPr>
        <w:t>H</w:t>
      </w:r>
      <w:r w:rsidRPr="00F847F6">
        <w:rPr>
          <w:rFonts w:asciiTheme="majorBidi" w:hAnsiTheme="majorBidi" w:cstheme="majorBidi"/>
          <w:sz w:val="24"/>
          <w:szCs w:val="24"/>
          <w:vertAlign w:val="subscript"/>
        </w:rPr>
        <w:t>1</w:t>
      </w:r>
      <w:r w:rsidRPr="00F847F6">
        <w:rPr>
          <w:rFonts w:asciiTheme="majorBidi" w:hAnsiTheme="majorBidi" w:cstheme="majorBidi"/>
          <w:sz w:val="24"/>
          <w:szCs w:val="24"/>
        </w:rPr>
        <w:t xml:space="preserve"> = Data tidak berdistribusi normal</w:t>
      </w:r>
    </w:p>
    <w:p w:rsidR="00117E24" w:rsidRPr="00F847F6" w:rsidRDefault="00117E24" w:rsidP="00E769F9">
      <w:pPr>
        <w:pStyle w:val="ListParagraph"/>
        <w:spacing w:after="0" w:line="480" w:lineRule="auto"/>
        <w:ind w:left="851" w:right="54" w:firstLine="567"/>
        <w:jc w:val="both"/>
        <w:rPr>
          <w:rFonts w:asciiTheme="majorBidi" w:hAnsiTheme="majorBidi" w:cstheme="majorBidi"/>
          <w:sz w:val="24"/>
          <w:szCs w:val="24"/>
        </w:rPr>
      </w:pPr>
      <w:r w:rsidRPr="00F847F6">
        <w:rPr>
          <w:rFonts w:asciiTheme="majorBidi" w:hAnsiTheme="majorBidi" w:cstheme="majorBidi"/>
          <w:sz w:val="24"/>
          <w:szCs w:val="24"/>
        </w:rPr>
        <w:t xml:space="preserve">Analisis yang digunakan untuk menguji hipotesis tersebut diatas, adalah dengan </w:t>
      </w:r>
      <w:r w:rsidR="00E703E0" w:rsidRPr="00F847F6">
        <w:rPr>
          <w:rFonts w:asciiTheme="majorBidi" w:hAnsiTheme="majorBidi" w:cstheme="majorBidi"/>
          <w:sz w:val="24"/>
          <w:szCs w:val="24"/>
        </w:rPr>
        <w:t>c</w:t>
      </w:r>
      <w:r w:rsidRPr="00F847F6">
        <w:rPr>
          <w:rFonts w:asciiTheme="majorBidi" w:hAnsiTheme="majorBidi" w:cstheme="majorBidi"/>
          <w:sz w:val="24"/>
          <w:szCs w:val="24"/>
        </w:rPr>
        <w:t xml:space="preserve">hi-kuadrat, </w:t>
      </w:r>
      <w:r w:rsidR="00E703E0" w:rsidRPr="00F847F6">
        <w:rPr>
          <w:rFonts w:asciiTheme="majorBidi" w:hAnsiTheme="majorBidi" w:cstheme="majorBidi"/>
          <w:sz w:val="24"/>
          <w:szCs w:val="24"/>
        </w:rPr>
        <w:t>m</w:t>
      </w:r>
      <w:r w:rsidR="00BB142A" w:rsidRPr="00F847F6">
        <w:rPr>
          <w:rFonts w:asciiTheme="majorBidi" w:hAnsiTheme="majorBidi" w:cstheme="majorBidi"/>
          <w:sz w:val="24"/>
          <w:szCs w:val="24"/>
        </w:rPr>
        <w:t>etode chi-kuadrat (</w:t>
      </w:r>
      <w:r w:rsidR="00BB142A" w:rsidRPr="00F847F6">
        <w:rPr>
          <w:rFonts w:asciiTheme="majorBidi" w:hAnsiTheme="majorBidi" w:cstheme="majorBidi"/>
          <w:i/>
          <w:iCs/>
          <w:sz w:val="24"/>
          <w:szCs w:val="24"/>
        </w:rPr>
        <w:t>X</w:t>
      </w:r>
      <w:r w:rsidR="00BB142A" w:rsidRPr="008E02CA">
        <w:rPr>
          <w:rFonts w:asciiTheme="majorBidi" w:hAnsiTheme="majorBidi" w:cstheme="majorBidi"/>
          <w:sz w:val="24"/>
          <w:szCs w:val="24"/>
          <w:vertAlign w:val="subscript"/>
        </w:rPr>
        <w:t>2</w:t>
      </w:r>
      <w:r w:rsidR="00BB142A" w:rsidRPr="00F847F6">
        <w:rPr>
          <w:rFonts w:asciiTheme="majorBidi" w:hAnsiTheme="majorBidi" w:cstheme="majorBidi"/>
          <w:sz w:val="24"/>
          <w:szCs w:val="24"/>
        </w:rPr>
        <w:t>) digunakan untuk menggandakan pendekatan (</w:t>
      </w:r>
      <w:r w:rsidR="00BB142A" w:rsidRPr="008849B7">
        <w:rPr>
          <w:rFonts w:asciiTheme="majorBidi" w:hAnsiTheme="majorBidi" w:cstheme="majorBidi"/>
          <w:i/>
          <w:iCs/>
          <w:sz w:val="24"/>
          <w:szCs w:val="24"/>
        </w:rPr>
        <w:t>mengestimate</w:t>
      </w:r>
      <w:r w:rsidR="00BB142A" w:rsidRPr="00F847F6">
        <w:rPr>
          <w:rFonts w:asciiTheme="majorBidi" w:hAnsiTheme="majorBidi" w:cstheme="majorBidi"/>
          <w:sz w:val="24"/>
          <w:szCs w:val="24"/>
        </w:rPr>
        <w:t xml:space="preserve">) dari beberapa faktor atau mengevaluasi </w:t>
      </w:r>
      <w:r w:rsidR="00BB142A" w:rsidRPr="00F847F6">
        <w:rPr>
          <w:rFonts w:asciiTheme="majorBidi" w:hAnsiTheme="majorBidi" w:cstheme="majorBidi"/>
          <w:sz w:val="24"/>
          <w:szCs w:val="24"/>
        </w:rPr>
        <w:lastRenderedPageBreak/>
        <w:t>frekuensi yang diselidiki atau frekunsi hasil observasi (</w:t>
      </w:r>
      <w:r w:rsidR="00BB142A" w:rsidRPr="008E02CA">
        <w:rPr>
          <w:rFonts w:asciiTheme="majorBidi" w:hAnsiTheme="majorBidi" w:cstheme="majorBidi"/>
          <w:i/>
          <w:iCs/>
          <w:sz w:val="24"/>
          <w:szCs w:val="24"/>
        </w:rPr>
        <w:t>f</w:t>
      </w:r>
      <w:r w:rsidR="00BB142A" w:rsidRPr="00F847F6">
        <w:rPr>
          <w:rFonts w:asciiTheme="majorBidi" w:hAnsiTheme="majorBidi" w:cstheme="majorBidi"/>
          <w:sz w:val="24"/>
          <w:szCs w:val="24"/>
        </w:rPr>
        <w:t>o) dengan frekuensi yang diharapkan (</w:t>
      </w:r>
      <w:r w:rsidR="00BB142A" w:rsidRPr="008E02CA">
        <w:rPr>
          <w:rFonts w:asciiTheme="majorBidi" w:hAnsiTheme="majorBidi" w:cstheme="majorBidi"/>
          <w:i/>
          <w:iCs/>
          <w:sz w:val="24"/>
          <w:szCs w:val="24"/>
        </w:rPr>
        <w:t>f</w:t>
      </w:r>
      <w:r w:rsidR="00BB142A" w:rsidRPr="00F847F6">
        <w:rPr>
          <w:rFonts w:asciiTheme="majorBidi" w:hAnsiTheme="majorBidi" w:cstheme="majorBidi"/>
          <w:sz w:val="24"/>
          <w:szCs w:val="24"/>
        </w:rPr>
        <w:t>e) dari sampel apakah terdapat hubungan atau perbedaan yang signifikan atau tidak.</w:t>
      </w:r>
      <w:r w:rsidR="00BB142A" w:rsidRPr="00F847F6">
        <w:rPr>
          <w:rStyle w:val="FootnoteReference"/>
          <w:rFonts w:asciiTheme="majorBidi" w:hAnsiTheme="majorBidi" w:cstheme="majorBidi"/>
          <w:sz w:val="24"/>
          <w:szCs w:val="24"/>
        </w:rPr>
        <w:footnoteReference w:id="11"/>
      </w:r>
      <w:r w:rsidR="00BB142A" w:rsidRPr="00F847F6">
        <w:rPr>
          <w:rFonts w:asciiTheme="majorBidi" w:hAnsiTheme="majorBidi" w:cstheme="majorBidi"/>
          <w:sz w:val="24"/>
          <w:szCs w:val="24"/>
        </w:rPr>
        <w:t xml:space="preserve"> </w:t>
      </w:r>
      <w:r w:rsidR="00413527" w:rsidRPr="00F847F6">
        <w:rPr>
          <w:rFonts w:asciiTheme="majorBidi" w:hAnsiTheme="majorBidi" w:cstheme="majorBidi"/>
          <w:sz w:val="24"/>
          <w:szCs w:val="24"/>
        </w:rPr>
        <w:t xml:space="preserve">Untuk </w:t>
      </w:r>
      <w:proofErr w:type="gramStart"/>
      <w:r w:rsidR="00BB142A" w:rsidRPr="00F847F6">
        <w:rPr>
          <w:rFonts w:asciiTheme="majorBidi" w:hAnsiTheme="majorBidi" w:cstheme="majorBidi"/>
          <w:sz w:val="24"/>
          <w:szCs w:val="24"/>
        </w:rPr>
        <w:t xml:space="preserve">Adapun </w:t>
      </w:r>
      <w:r w:rsidRPr="00F847F6">
        <w:rPr>
          <w:rFonts w:asciiTheme="majorBidi" w:hAnsiTheme="majorBidi" w:cstheme="majorBidi"/>
          <w:sz w:val="24"/>
          <w:szCs w:val="24"/>
        </w:rPr>
        <w:t xml:space="preserve"> langkah</w:t>
      </w:r>
      <w:proofErr w:type="gramEnd"/>
      <w:r w:rsidRPr="00F847F6">
        <w:rPr>
          <w:rFonts w:asciiTheme="majorBidi" w:hAnsiTheme="majorBidi" w:cstheme="majorBidi"/>
          <w:sz w:val="24"/>
          <w:szCs w:val="24"/>
        </w:rPr>
        <w:t>-langah sebagai berikrut:</w:t>
      </w:r>
    </w:p>
    <w:p w:rsidR="00117E24" w:rsidRPr="00F847F6" w:rsidRDefault="00117E24" w:rsidP="00E769F9">
      <w:pPr>
        <w:pStyle w:val="ListParagraph"/>
        <w:numPr>
          <w:ilvl w:val="0"/>
          <w:numId w:val="10"/>
        </w:numPr>
        <w:spacing w:after="0" w:line="480" w:lineRule="auto"/>
        <w:ind w:left="1276" w:right="54"/>
        <w:jc w:val="both"/>
        <w:rPr>
          <w:rFonts w:asciiTheme="majorBidi" w:hAnsiTheme="majorBidi" w:cstheme="majorBidi"/>
          <w:sz w:val="24"/>
          <w:szCs w:val="24"/>
        </w:rPr>
      </w:pPr>
      <w:r w:rsidRPr="00F847F6">
        <w:rPr>
          <w:rFonts w:asciiTheme="majorBidi" w:hAnsiTheme="majorBidi" w:cstheme="majorBidi"/>
          <w:sz w:val="24"/>
          <w:szCs w:val="24"/>
        </w:rPr>
        <w:t>Menentukan rata-rata (</w:t>
      </w:r>
      <w:r w:rsidR="00413527" w:rsidRPr="008849B7">
        <w:rPr>
          <w:rFonts w:asciiTheme="majorBidi" w:hAnsiTheme="majorBidi" w:cstheme="majorBidi"/>
          <w:i/>
          <w:iCs/>
          <w:sz w:val="24"/>
          <w:szCs w:val="24"/>
        </w:rPr>
        <w:t>Mean</w:t>
      </w:r>
      <w:r w:rsidRPr="00F847F6">
        <w:rPr>
          <w:rFonts w:asciiTheme="majorBidi" w:hAnsiTheme="majorBidi" w:cstheme="majorBidi"/>
          <w:sz w:val="24"/>
          <w:szCs w:val="24"/>
        </w:rPr>
        <w:t xml:space="preserve">), </w:t>
      </w:r>
      <w:r w:rsidR="00413527" w:rsidRPr="00F847F6">
        <w:rPr>
          <w:rFonts w:asciiTheme="majorBidi" w:hAnsiTheme="majorBidi" w:cstheme="majorBidi"/>
          <w:sz w:val="24"/>
          <w:szCs w:val="24"/>
        </w:rPr>
        <w:t xml:space="preserve">data kelompok </w:t>
      </w:r>
      <w:r w:rsidRPr="00F847F6">
        <w:rPr>
          <w:rFonts w:asciiTheme="majorBidi" w:hAnsiTheme="majorBidi" w:cstheme="majorBidi"/>
          <w:sz w:val="24"/>
          <w:szCs w:val="24"/>
        </w:rPr>
        <w:t>dengan rumus :</w:t>
      </w:r>
    </w:p>
    <w:p w:rsidR="00117E24" w:rsidRPr="00F847F6" w:rsidRDefault="00E769F9" w:rsidP="00E769F9">
      <w:pPr>
        <w:pStyle w:val="ListParagraph"/>
        <w:spacing w:after="0" w:line="480" w:lineRule="auto"/>
        <w:ind w:left="1778" w:right="54"/>
        <w:jc w:val="both"/>
        <w:rPr>
          <w:rFonts w:asciiTheme="majorBidi" w:hAnsiTheme="majorBidi" w:cstheme="majorBidi"/>
          <w:sz w:val="24"/>
          <w:szCs w:val="24"/>
        </w:rPr>
      </w:pPr>
      <m:oMathPara>
        <m:oMathParaPr>
          <m:jc m:val="left"/>
        </m:oMathParaPr>
        <m:oMath>
          <m:acc>
            <m:accPr>
              <m:ctrlPr>
                <w:rPr>
                  <w:rFonts w:ascii="Cambria Math" w:hAnsi="Cambria Math" w:cstheme="majorBidi"/>
                  <w:sz w:val="24"/>
                  <w:szCs w:val="24"/>
                </w:rPr>
              </m:ctrlPr>
            </m:accPr>
            <m:e>
              <m:r>
                <w:rPr>
                  <w:rFonts w:ascii="Cambria Math" w:hAnsi="Cambria Math" w:cstheme="majorBidi"/>
                  <w:sz w:val="24"/>
                  <w:szCs w:val="24"/>
                </w:rPr>
                <m:t>x</m:t>
              </m:r>
            </m:e>
          </m:acc>
          <m:r>
            <m:rPr>
              <m:sty m:val="p"/>
            </m:rP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i</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r>
                <w:rPr>
                  <w:rFonts w:ascii="Cambria Math" w:hAnsi="Cambria Math" w:cstheme="majorBidi"/>
                  <w:sz w:val="24"/>
                  <w:szCs w:val="24"/>
                </w:rPr>
                <m:t>)</m:t>
              </m:r>
            </m:num>
            <m:den>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den>
          </m:f>
        </m:oMath>
      </m:oMathPara>
    </w:p>
    <w:p w:rsidR="000C04AF" w:rsidRPr="00F847F6" w:rsidRDefault="000C04AF" w:rsidP="00E769F9">
      <w:pPr>
        <w:pStyle w:val="ListParagraph"/>
        <w:spacing w:after="0" w:line="480" w:lineRule="auto"/>
        <w:ind w:left="1778" w:right="54"/>
        <w:jc w:val="both"/>
        <w:rPr>
          <w:rFonts w:asciiTheme="majorBidi" w:hAnsiTheme="majorBidi" w:cstheme="majorBidi"/>
          <w:sz w:val="24"/>
          <w:szCs w:val="24"/>
        </w:rPr>
      </w:pPr>
      <w:proofErr w:type="gramStart"/>
      <w:r w:rsidRPr="00F847F6">
        <w:rPr>
          <w:rFonts w:asciiTheme="majorBidi" w:hAnsiTheme="majorBidi" w:cstheme="majorBidi"/>
          <w:sz w:val="24"/>
          <w:szCs w:val="24"/>
        </w:rPr>
        <w:t>Keterangan :</w:t>
      </w:r>
      <w:proofErr w:type="gramEnd"/>
    </w:p>
    <w:p w:rsidR="000C04AF" w:rsidRPr="00F847F6" w:rsidRDefault="00FC135D" w:rsidP="00E769F9">
      <w:pPr>
        <w:pStyle w:val="ListParagraph"/>
        <w:spacing w:after="0" w:line="480" w:lineRule="auto"/>
        <w:ind w:left="1560" w:right="54"/>
        <w:jc w:val="both"/>
        <w:rPr>
          <w:rFonts w:asciiTheme="majorBidi" w:hAnsiTheme="majorBidi" w:cstheme="majorBidi"/>
          <w:sz w:val="24"/>
          <w:szCs w:val="24"/>
        </w:rPr>
      </w:pPr>
      <w:r w:rsidRPr="00F847F6">
        <w:rPr>
          <w:rFonts w:asciiTheme="majorBidi" w:hAnsiTheme="majorBidi" w:cstheme="majorBidi"/>
          <w:sz w:val="24"/>
          <w:szCs w:val="24"/>
        </w:rPr>
        <w:t xml:space="preserve">      </w:t>
      </w:r>
      <m:oMath>
        <m:acc>
          <m:accPr>
            <m:ctrlPr>
              <w:rPr>
                <w:rFonts w:ascii="Cambria Math" w:hAnsi="Cambria Math" w:cstheme="majorBidi"/>
                <w:sz w:val="24"/>
                <w:szCs w:val="24"/>
              </w:rPr>
            </m:ctrlPr>
          </m:accPr>
          <m:e>
            <m:r>
              <w:rPr>
                <w:rFonts w:ascii="Cambria Math" w:hAnsi="Cambria Math" w:cstheme="majorBidi"/>
                <w:sz w:val="24"/>
                <w:szCs w:val="24"/>
              </w:rPr>
              <m:t>x</m:t>
            </m:r>
          </m:e>
        </m:acc>
        <m:r>
          <w:rPr>
            <w:rFonts w:ascii="Cambria Math" w:hAnsi="Cambria Math" w:cstheme="majorBidi"/>
            <w:sz w:val="24"/>
            <w:szCs w:val="24"/>
          </w:rPr>
          <m:t xml:space="preserve"> </m:t>
        </m:r>
      </m:oMath>
      <w:r w:rsidR="000C04AF" w:rsidRPr="00F847F6">
        <w:rPr>
          <w:rFonts w:asciiTheme="majorBidi" w:hAnsiTheme="majorBidi" w:cstheme="majorBidi"/>
          <w:sz w:val="24"/>
          <w:szCs w:val="24"/>
        </w:rPr>
        <w:t xml:space="preserve">= </w:t>
      </w:r>
      <w:r w:rsidR="00413527" w:rsidRPr="00F847F6">
        <w:rPr>
          <w:rFonts w:asciiTheme="majorBidi" w:hAnsiTheme="majorBidi" w:cstheme="majorBidi"/>
          <w:sz w:val="24"/>
          <w:szCs w:val="24"/>
        </w:rPr>
        <w:t>r</w:t>
      </w:r>
      <w:r w:rsidR="000C04AF" w:rsidRPr="00F847F6">
        <w:rPr>
          <w:rFonts w:asciiTheme="majorBidi" w:hAnsiTheme="majorBidi" w:cstheme="majorBidi"/>
          <w:sz w:val="24"/>
          <w:szCs w:val="24"/>
        </w:rPr>
        <w:t>ata-rata</w:t>
      </w:r>
    </w:p>
    <w:p w:rsidR="000C04AF" w:rsidRPr="00F847F6" w:rsidRDefault="00413527" w:rsidP="00E769F9">
      <w:pPr>
        <w:pStyle w:val="ListParagraph"/>
        <w:spacing w:after="0" w:line="480" w:lineRule="auto"/>
        <w:ind w:left="1843" w:right="54"/>
        <w:jc w:val="both"/>
        <w:rPr>
          <w:rFonts w:asciiTheme="majorBidi" w:hAnsiTheme="majorBidi" w:cstheme="majorBidi"/>
          <w:sz w:val="24"/>
          <w:szCs w:val="24"/>
        </w:rPr>
      </w:pPr>
      <w:r w:rsidRPr="00F847F6">
        <w:rPr>
          <w:rFonts w:asciiTheme="majorBidi" w:hAnsiTheme="majorBidi" w:cstheme="majorBidi"/>
          <w:sz w:val="24"/>
          <w:szCs w:val="24"/>
        </w:rPr>
        <w:t xml:space="preserve">  </w:t>
      </w:r>
      <w:proofErr w:type="gramStart"/>
      <w:r w:rsidRPr="00F847F6">
        <w:rPr>
          <w:rFonts w:asciiTheme="majorBidi" w:hAnsiTheme="majorBidi" w:cstheme="majorBidi"/>
          <w:sz w:val="24"/>
          <w:szCs w:val="24"/>
        </w:rPr>
        <w:t>t</w:t>
      </w:r>
      <w:r w:rsidRPr="00F847F6">
        <w:rPr>
          <w:rFonts w:asciiTheme="majorBidi" w:hAnsiTheme="majorBidi" w:cstheme="majorBidi"/>
          <w:sz w:val="24"/>
          <w:szCs w:val="24"/>
          <w:vertAlign w:val="subscript"/>
        </w:rPr>
        <w:t>i</w:t>
      </w:r>
      <w:proofErr w:type="gramEnd"/>
      <w:r w:rsidRPr="00F847F6">
        <w:rPr>
          <w:rFonts w:asciiTheme="majorBidi" w:hAnsiTheme="majorBidi" w:cstheme="majorBidi"/>
          <w:sz w:val="24"/>
          <w:szCs w:val="24"/>
          <w:vertAlign w:val="subscript"/>
        </w:rPr>
        <w:t xml:space="preserve"> </w:t>
      </w:r>
      <w:r w:rsidR="000C04AF" w:rsidRPr="00F847F6">
        <w:rPr>
          <w:rFonts w:asciiTheme="majorBidi" w:hAnsiTheme="majorBidi" w:cstheme="majorBidi"/>
          <w:sz w:val="24"/>
          <w:szCs w:val="24"/>
        </w:rPr>
        <w:t xml:space="preserve">= </w:t>
      </w:r>
      <w:r w:rsidRPr="00F847F6">
        <w:rPr>
          <w:rFonts w:asciiTheme="majorBidi" w:hAnsiTheme="majorBidi" w:cstheme="majorBidi"/>
          <w:sz w:val="24"/>
          <w:szCs w:val="24"/>
        </w:rPr>
        <w:t>titik tengah</w:t>
      </w:r>
    </w:p>
    <w:p w:rsidR="00413527" w:rsidRPr="00F847F6" w:rsidRDefault="00413527" w:rsidP="00E769F9">
      <w:pPr>
        <w:pStyle w:val="ListParagraph"/>
        <w:spacing w:after="0" w:line="480" w:lineRule="auto"/>
        <w:ind w:left="1778" w:right="54"/>
        <w:jc w:val="both"/>
        <w:rPr>
          <w:rFonts w:asciiTheme="majorBidi" w:hAnsiTheme="majorBidi" w:cstheme="majorBidi"/>
          <w:sz w:val="24"/>
          <w:szCs w:val="24"/>
        </w:rPr>
      </w:pPr>
      <w:r w:rsidRPr="00F847F6">
        <w:rPr>
          <w:rFonts w:asciiTheme="majorBidi" w:hAnsiTheme="majorBidi" w:cstheme="majorBidi"/>
          <w:sz w:val="24"/>
          <w:szCs w:val="24"/>
        </w:rPr>
        <w:t xml:space="preserve">   </w:t>
      </w:r>
      <w:proofErr w:type="gramStart"/>
      <w:r w:rsidRPr="00F847F6">
        <w:rPr>
          <w:rFonts w:asciiTheme="majorBidi" w:hAnsiTheme="majorBidi" w:cstheme="majorBidi"/>
          <w:sz w:val="24"/>
          <w:szCs w:val="24"/>
        </w:rPr>
        <w:t>f</w:t>
      </w:r>
      <w:r w:rsidR="000C04AF" w:rsidRPr="00F847F6">
        <w:rPr>
          <w:rFonts w:asciiTheme="majorBidi" w:hAnsiTheme="majorBidi" w:cstheme="majorBidi"/>
          <w:sz w:val="24"/>
          <w:szCs w:val="24"/>
          <w:vertAlign w:val="subscript"/>
        </w:rPr>
        <w:t>i</w:t>
      </w:r>
      <w:proofErr w:type="gramEnd"/>
      <w:r w:rsidR="000C04AF" w:rsidRPr="00F847F6">
        <w:rPr>
          <w:rFonts w:asciiTheme="majorBidi" w:hAnsiTheme="majorBidi" w:cstheme="majorBidi"/>
          <w:sz w:val="24"/>
          <w:szCs w:val="24"/>
        </w:rPr>
        <w:tab/>
        <w:t xml:space="preserve">= </w:t>
      </w:r>
      <w:r w:rsidRPr="00F847F6">
        <w:rPr>
          <w:rFonts w:asciiTheme="majorBidi" w:hAnsiTheme="majorBidi" w:cstheme="majorBidi"/>
          <w:sz w:val="24"/>
          <w:szCs w:val="24"/>
        </w:rPr>
        <w:t>frekuensi</w:t>
      </w:r>
    </w:p>
    <w:p w:rsidR="000C04AF" w:rsidRPr="00F847F6" w:rsidRDefault="000C04AF" w:rsidP="00E769F9">
      <w:pPr>
        <w:pStyle w:val="ListParagraph"/>
        <w:numPr>
          <w:ilvl w:val="0"/>
          <w:numId w:val="10"/>
        </w:numPr>
        <w:spacing w:after="0" w:line="480" w:lineRule="auto"/>
        <w:ind w:right="54"/>
        <w:jc w:val="both"/>
        <w:rPr>
          <w:rFonts w:asciiTheme="majorBidi" w:hAnsiTheme="majorBidi" w:cstheme="majorBidi"/>
          <w:sz w:val="24"/>
          <w:szCs w:val="24"/>
        </w:rPr>
      </w:pPr>
      <w:r w:rsidRPr="00F847F6">
        <w:rPr>
          <w:rFonts w:asciiTheme="majorBidi" w:hAnsiTheme="majorBidi" w:cstheme="majorBidi"/>
          <w:sz w:val="24"/>
          <w:szCs w:val="24"/>
        </w:rPr>
        <w:t>Menentukan standar deviasi, dengan rumus</w:t>
      </w:r>
      <w:r w:rsidR="00344CB5" w:rsidRPr="00F847F6">
        <w:rPr>
          <w:rFonts w:asciiTheme="majorBidi" w:hAnsiTheme="majorBidi" w:cstheme="majorBidi"/>
          <w:sz w:val="24"/>
          <w:szCs w:val="24"/>
        </w:rPr>
        <w:t xml:space="preserve"> :</w:t>
      </w:r>
    </w:p>
    <w:p w:rsidR="000C04AF" w:rsidRPr="00F847F6" w:rsidRDefault="00413527" w:rsidP="00E769F9">
      <w:pPr>
        <w:pStyle w:val="ListParagraph"/>
        <w:spacing w:after="0" w:line="480" w:lineRule="auto"/>
        <w:ind w:left="1778" w:right="54"/>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s=</m:t>
          </m:r>
          <m:rad>
            <m:radPr>
              <m:degHide m:val="1"/>
              <m:ctrlPr>
                <w:rPr>
                  <w:rFonts w:ascii="Cambria Math" w:hAnsi="Cambria Math" w:cstheme="majorBidi"/>
                  <w:i/>
                  <w:sz w:val="24"/>
                  <w:szCs w:val="24"/>
                </w:rPr>
              </m:ctrlPr>
            </m:radPr>
            <m:deg/>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e>
                  </m:nary>
                </m:num>
                <m:den>
                  <m:r>
                    <w:rPr>
                      <w:rFonts w:ascii="Cambria Math" w:hAnsi="Cambria Math" w:cstheme="majorBidi"/>
                      <w:sz w:val="24"/>
                      <w:szCs w:val="24"/>
                    </w:rPr>
                    <m:t>n-1</m:t>
                  </m:r>
                </m:den>
              </m:f>
            </m:e>
          </m:rad>
        </m:oMath>
      </m:oMathPara>
    </w:p>
    <w:p w:rsidR="00344CB5" w:rsidRPr="00F847F6" w:rsidRDefault="00344CB5" w:rsidP="00E769F9">
      <w:pPr>
        <w:pStyle w:val="ListParagraph"/>
        <w:numPr>
          <w:ilvl w:val="0"/>
          <w:numId w:val="10"/>
        </w:numPr>
        <w:spacing w:after="0" w:line="480" w:lineRule="auto"/>
        <w:ind w:right="54"/>
        <w:jc w:val="both"/>
        <w:rPr>
          <w:rFonts w:asciiTheme="majorBidi" w:hAnsiTheme="majorBidi" w:cstheme="majorBidi"/>
          <w:sz w:val="24"/>
          <w:szCs w:val="24"/>
        </w:rPr>
      </w:pPr>
      <w:r w:rsidRPr="00F847F6">
        <w:rPr>
          <w:rFonts w:asciiTheme="majorBidi" w:hAnsiTheme="majorBidi" w:cstheme="majorBidi"/>
          <w:sz w:val="24"/>
          <w:szCs w:val="24"/>
        </w:rPr>
        <w:t>Menentukan banyaknya kelas interval, dengan rumus Sturges</w:t>
      </w:r>
    </w:p>
    <w:p w:rsidR="00344CB5" w:rsidRPr="00F847F6" w:rsidRDefault="00344CB5" w:rsidP="00E769F9">
      <w:pPr>
        <w:pStyle w:val="ListParagraph"/>
        <w:spacing w:after="0" w:line="480" w:lineRule="auto"/>
        <w:ind w:left="1778" w:right="54"/>
        <w:jc w:val="both"/>
        <w:rPr>
          <w:rFonts w:asciiTheme="majorBidi" w:hAnsiTheme="majorBidi" w:cstheme="majorBidi"/>
          <w:sz w:val="24"/>
          <w:szCs w:val="24"/>
        </w:rPr>
      </w:pPr>
      <w:r w:rsidRPr="00F847F6">
        <w:rPr>
          <w:rFonts w:asciiTheme="majorBidi" w:hAnsiTheme="majorBidi" w:cstheme="majorBidi"/>
          <w:sz w:val="24"/>
          <w:szCs w:val="24"/>
        </w:rPr>
        <w:t>K = 1 + 3</w:t>
      </w:r>
      <w:proofErr w:type="gramStart"/>
      <w:r w:rsidRPr="00F847F6">
        <w:rPr>
          <w:rFonts w:asciiTheme="majorBidi" w:hAnsiTheme="majorBidi" w:cstheme="majorBidi"/>
          <w:sz w:val="24"/>
          <w:szCs w:val="24"/>
        </w:rPr>
        <w:t>,3</w:t>
      </w:r>
      <w:proofErr w:type="gramEnd"/>
      <w:r w:rsidRPr="00F847F6">
        <w:rPr>
          <w:rFonts w:asciiTheme="majorBidi" w:hAnsiTheme="majorBidi" w:cstheme="majorBidi"/>
          <w:sz w:val="24"/>
          <w:szCs w:val="24"/>
        </w:rPr>
        <w:t xml:space="preserve"> log (n)</w:t>
      </w:r>
    </w:p>
    <w:p w:rsidR="00E769F9" w:rsidRDefault="00E769F9" w:rsidP="00E769F9">
      <w:pPr>
        <w:pStyle w:val="ListParagraph"/>
        <w:spacing w:after="0" w:line="480" w:lineRule="auto"/>
        <w:ind w:left="1778" w:right="54"/>
        <w:jc w:val="both"/>
        <w:rPr>
          <w:rFonts w:asciiTheme="majorBidi" w:hAnsiTheme="majorBidi" w:cstheme="majorBidi"/>
          <w:sz w:val="24"/>
          <w:szCs w:val="24"/>
        </w:rPr>
      </w:pPr>
    </w:p>
    <w:p w:rsidR="00344CB5" w:rsidRPr="00F847F6" w:rsidRDefault="00344CB5" w:rsidP="00E769F9">
      <w:pPr>
        <w:pStyle w:val="ListParagraph"/>
        <w:spacing w:after="0" w:line="480" w:lineRule="auto"/>
        <w:ind w:left="1778" w:right="54"/>
        <w:jc w:val="both"/>
        <w:rPr>
          <w:rFonts w:asciiTheme="majorBidi" w:hAnsiTheme="majorBidi" w:cstheme="majorBidi"/>
          <w:sz w:val="24"/>
          <w:szCs w:val="24"/>
        </w:rPr>
      </w:pPr>
      <w:proofErr w:type="gramStart"/>
      <w:r w:rsidRPr="00F847F6">
        <w:rPr>
          <w:rFonts w:asciiTheme="majorBidi" w:hAnsiTheme="majorBidi" w:cstheme="majorBidi"/>
          <w:sz w:val="24"/>
          <w:szCs w:val="24"/>
        </w:rPr>
        <w:lastRenderedPageBreak/>
        <w:t>Keterangan :</w:t>
      </w:r>
      <w:proofErr w:type="gramEnd"/>
    </w:p>
    <w:p w:rsidR="00344CB5" w:rsidRPr="00F847F6" w:rsidRDefault="00344CB5" w:rsidP="00E769F9">
      <w:pPr>
        <w:pStyle w:val="ListParagraph"/>
        <w:spacing w:after="0" w:line="480" w:lineRule="auto"/>
        <w:ind w:left="1778" w:right="54"/>
        <w:jc w:val="both"/>
        <w:rPr>
          <w:rFonts w:asciiTheme="majorBidi" w:hAnsiTheme="majorBidi" w:cstheme="majorBidi"/>
          <w:sz w:val="24"/>
          <w:szCs w:val="24"/>
        </w:rPr>
      </w:pPr>
      <w:r w:rsidRPr="00F847F6">
        <w:rPr>
          <w:rFonts w:asciiTheme="majorBidi" w:hAnsiTheme="majorBidi" w:cstheme="majorBidi"/>
          <w:sz w:val="24"/>
          <w:szCs w:val="24"/>
        </w:rPr>
        <w:t>n = banyaknya subjek</w:t>
      </w:r>
    </w:p>
    <w:p w:rsidR="00344CB5" w:rsidRPr="00F847F6" w:rsidRDefault="00344CB5" w:rsidP="00E769F9">
      <w:pPr>
        <w:pStyle w:val="ListParagraph"/>
        <w:numPr>
          <w:ilvl w:val="0"/>
          <w:numId w:val="10"/>
        </w:numPr>
        <w:spacing w:after="0" w:line="480" w:lineRule="auto"/>
        <w:ind w:right="54"/>
        <w:jc w:val="both"/>
        <w:rPr>
          <w:rFonts w:asciiTheme="majorBidi" w:hAnsiTheme="majorBidi" w:cstheme="majorBidi"/>
          <w:sz w:val="24"/>
          <w:szCs w:val="24"/>
        </w:rPr>
      </w:pPr>
      <w:r w:rsidRPr="00F847F6">
        <w:rPr>
          <w:rFonts w:asciiTheme="majorBidi" w:hAnsiTheme="majorBidi" w:cstheme="majorBidi"/>
          <w:sz w:val="24"/>
          <w:szCs w:val="24"/>
        </w:rPr>
        <w:t>Menentukan rentang, dengan rumus :</w:t>
      </w:r>
    </w:p>
    <w:p w:rsidR="00344CB5" w:rsidRPr="00F847F6" w:rsidRDefault="00344CB5" w:rsidP="00E769F9">
      <w:pPr>
        <w:pStyle w:val="ListParagraph"/>
        <w:spacing w:after="0" w:line="480" w:lineRule="auto"/>
        <w:ind w:left="1778" w:right="54"/>
        <w:jc w:val="both"/>
        <w:rPr>
          <w:rFonts w:asciiTheme="majorBidi" w:hAnsiTheme="majorBidi" w:cstheme="majorBidi"/>
          <w:sz w:val="24"/>
          <w:szCs w:val="24"/>
        </w:rPr>
      </w:pPr>
      <w:r w:rsidRPr="00F847F6">
        <w:rPr>
          <w:rFonts w:asciiTheme="majorBidi" w:hAnsiTheme="majorBidi" w:cstheme="majorBidi"/>
          <w:sz w:val="24"/>
          <w:szCs w:val="24"/>
        </w:rPr>
        <w:t>R = Nilai tertinggi – Nilai terendah</w:t>
      </w:r>
    </w:p>
    <w:p w:rsidR="00344CB5" w:rsidRPr="00F847F6" w:rsidRDefault="00344CB5" w:rsidP="00E769F9">
      <w:pPr>
        <w:pStyle w:val="ListParagraph"/>
        <w:numPr>
          <w:ilvl w:val="0"/>
          <w:numId w:val="10"/>
        </w:numPr>
        <w:spacing w:after="0" w:line="480" w:lineRule="auto"/>
        <w:ind w:right="54"/>
        <w:jc w:val="both"/>
        <w:rPr>
          <w:rFonts w:asciiTheme="majorBidi" w:hAnsiTheme="majorBidi" w:cstheme="majorBidi"/>
          <w:sz w:val="24"/>
          <w:szCs w:val="24"/>
        </w:rPr>
      </w:pPr>
      <w:r w:rsidRPr="00F847F6">
        <w:rPr>
          <w:rFonts w:asciiTheme="majorBidi" w:hAnsiTheme="majorBidi" w:cstheme="majorBidi"/>
          <w:sz w:val="24"/>
          <w:szCs w:val="24"/>
        </w:rPr>
        <w:t>Menentukan panjang kelas, dengan rumus :</w:t>
      </w:r>
    </w:p>
    <w:p w:rsidR="00344CB5" w:rsidRPr="00F847F6" w:rsidRDefault="00344CB5" w:rsidP="00E769F9">
      <w:pPr>
        <w:pStyle w:val="ListParagraph"/>
        <w:spacing w:after="0" w:line="480" w:lineRule="auto"/>
        <w:ind w:left="1778" w:right="54"/>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 xml:space="preserve">P= </m:t>
          </m:r>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K</m:t>
              </m:r>
            </m:den>
          </m:f>
        </m:oMath>
      </m:oMathPara>
    </w:p>
    <w:p w:rsidR="00344CB5" w:rsidRPr="00F847F6" w:rsidRDefault="00344CB5" w:rsidP="00E769F9">
      <w:pPr>
        <w:pStyle w:val="ListParagraph"/>
        <w:numPr>
          <w:ilvl w:val="0"/>
          <w:numId w:val="10"/>
        </w:numPr>
        <w:spacing w:after="0" w:line="480" w:lineRule="auto"/>
        <w:ind w:right="54"/>
        <w:jc w:val="both"/>
        <w:rPr>
          <w:rFonts w:asciiTheme="majorBidi" w:hAnsiTheme="majorBidi" w:cstheme="majorBidi"/>
          <w:sz w:val="24"/>
          <w:szCs w:val="24"/>
        </w:rPr>
      </w:pPr>
      <w:r w:rsidRPr="00F847F6">
        <w:rPr>
          <w:rFonts w:asciiTheme="majorBidi" w:hAnsiTheme="majorBidi" w:cstheme="majorBidi"/>
          <w:sz w:val="24"/>
          <w:szCs w:val="24"/>
        </w:rPr>
        <w:t>Menghitung nilai Chi-Kuadrat (X</w:t>
      </w:r>
      <w:r w:rsidRPr="00F847F6">
        <w:rPr>
          <w:rFonts w:asciiTheme="majorBidi" w:hAnsiTheme="majorBidi" w:cstheme="majorBidi"/>
          <w:sz w:val="24"/>
          <w:szCs w:val="24"/>
          <w:vertAlign w:val="superscript"/>
        </w:rPr>
        <w:t>2</w:t>
      </w:r>
      <w:r w:rsidRPr="00F847F6">
        <w:rPr>
          <w:rFonts w:asciiTheme="majorBidi" w:hAnsiTheme="majorBidi" w:cstheme="majorBidi"/>
          <w:sz w:val="24"/>
          <w:szCs w:val="24"/>
        </w:rPr>
        <w:t xml:space="preserve">), dengan rumus : </w:t>
      </w:r>
    </w:p>
    <w:p w:rsidR="00FA0C1B" w:rsidRPr="00F847F6" w:rsidRDefault="00FA0C1B" w:rsidP="00E769F9">
      <w:pPr>
        <w:pStyle w:val="ListParagraph"/>
        <w:spacing w:after="0" w:line="480" w:lineRule="auto"/>
        <w:ind w:left="1778" w:right="54"/>
        <w:jc w:val="both"/>
        <w:rPr>
          <w:rFonts w:asciiTheme="majorBidi" w:hAnsiTheme="majorBidi" w:cstheme="majorBidi"/>
          <w:sz w:val="24"/>
          <w:szCs w:val="24"/>
        </w:rPr>
      </w:pPr>
      <w:r w:rsidRPr="00F847F6">
        <w:rPr>
          <w:rFonts w:asciiTheme="majorBidi" w:hAnsiTheme="majorBidi" w:cstheme="majorBidi"/>
          <w:sz w:val="24"/>
          <w:szCs w:val="24"/>
        </w:rPr>
        <w:t xml:space="preserve"> = </w:t>
      </w:r>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m:t>
        </m:r>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(fo-fe)</m:t>
                </m:r>
              </m:e>
              <m:sup>
                <m:r>
                  <w:rPr>
                    <w:rFonts w:ascii="Cambria Math" w:hAnsi="Cambria Math" w:cstheme="majorBidi"/>
                    <w:sz w:val="24"/>
                    <w:szCs w:val="24"/>
                  </w:rPr>
                  <m:t>2</m:t>
                </m:r>
              </m:sup>
            </m:sSup>
          </m:num>
          <m:den>
            <m:r>
              <w:rPr>
                <w:rFonts w:ascii="Cambria Math" w:hAnsi="Cambria Math" w:cstheme="majorBidi"/>
                <w:sz w:val="24"/>
                <w:szCs w:val="24"/>
              </w:rPr>
              <m:t>fe</m:t>
            </m:r>
          </m:den>
        </m:f>
      </m:oMath>
    </w:p>
    <w:p w:rsidR="00FA0C1B" w:rsidRPr="00F847F6" w:rsidRDefault="00FA0C1B" w:rsidP="00E769F9">
      <w:pPr>
        <w:pStyle w:val="ListParagraph"/>
        <w:spacing w:after="0" w:line="480" w:lineRule="auto"/>
        <w:ind w:left="1778" w:right="54"/>
        <w:jc w:val="both"/>
        <w:rPr>
          <w:rFonts w:asciiTheme="majorBidi" w:hAnsiTheme="majorBidi" w:cstheme="majorBidi"/>
          <w:sz w:val="24"/>
          <w:szCs w:val="24"/>
        </w:rPr>
      </w:pPr>
      <w:proofErr w:type="gramStart"/>
      <w:r w:rsidRPr="00F847F6">
        <w:rPr>
          <w:rFonts w:asciiTheme="majorBidi" w:hAnsiTheme="majorBidi" w:cstheme="majorBidi"/>
          <w:sz w:val="24"/>
          <w:szCs w:val="24"/>
        </w:rPr>
        <w:t>Keterarngan :</w:t>
      </w:r>
      <w:proofErr w:type="gramEnd"/>
    </w:p>
    <w:p w:rsidR="00FA0C1B" w:rsidRPr="00F847F6" w:rsidRDefault="006630DF" w:rsidP="00E769F9">
      <w:pPr>
        <w:pStyle w:val="ListParagraph"/>
        <w:spacing w:after="0" w:line="480" w:lineRule="auto"/>
        <w:ind w:left="1778" w:right="54"/>
        <w:jc w:val="both"/>
        <w:rPr>
          <w:rFonts w:asciiTheme="majorBidi" w:hAnsiTheme="majorBidi" w:cstheme="majorBidi"/>
          <w:sz w:val="24"/>
          <w:szCs w:val="24"/>
        </w:rPr>
      </w:pPr>
      <w:proofErr w:type="gramStart"/>
      <w:r w:rsidRPr="00F847F6">
        <w:rPr>
          <w:rFonts w:asciiTheme="majorBidi" w:hAnsiTheme="majorBidi" w:cstheme="majorBidi"/>
          <w:sz w:val="24"/>
          <w:szCs w:val="24"/>
        </w:rPr>
        <w:t>x</w:t>
      </w:r>
      <w:r w:rsidR="00FA0C1B" w:rsidRPr="00F847F6">
        <w:rPr>
          <w:rFonts w:asciiTheme="majorBidi" w:hAnsiTheme="majorBidi" w:cstheme="majorBidi"/>
          <w:sz w:val="24"/>
          <w:szCs w:val="24"/>
          <w:vertAlign w:val="superscript"/>
        </w:rPr>
        <w:t>2</w:t>
      </w:r>
      <w:proofErr w:type="gramEnd"/>
      <w:r w:rsidR="00FA0C1B" w:rsidRPr="00F847F6">
        <w:rPr>
          <w:rFonts w:asciiTheme="majorBidi" w:hAnsiTheme="majorBidi" w:cstheme="majorBidi"/>
          <w:sz w:val="24"/>
          <w:szCs w:val="24"/>
        </w:rPr>
        <w:tab/>
        <w:t>= Nilai Chi-Kuadrat</w:t>
      </w:r>
    </w:p>
    <w:p w:rsidR="00FA0C1B" w:rsidRPr="00F847F6" w:rsidRDefault="006630DF" w:rsidP="00E769F9">
      <w:pPr>
        <w:pStyle w:val="ListParagraph"/>
        <w:spacing w:after="0" w:line="480" w:lineRule="auto"/>
        <w:ind w:left="1778" w:right="54"/>
        <w:jc w:val="both"/>
        <w:rPr>
          <w:rFonts w:asciiTheme="majorBidi" w:hAnsiTheme="majorBidi" w:cstheme="majorBidi"/>
          <w:sz w:val="24"/>
          <w:szCs w:val="24"/>
        </w:rPr>
      </w:pPr>
      <w:proofErr w:type="gramStart"/>
      <w:r w:rsidRPr="00F847F6">
        <w:rPr>
          <w:rFonts w:asciiTheme="majorBidi" w:hAnsiTheme="majorBidi" w:cstheme="majorBidi"/>
          <w:sz w:val="24"/>
          <w:szCs w:val="24"/>
        </w:rPr>
        <w:t>f</w:t>
      </w:r>
      <w:r w:rsidR="00FA0C1B" w:rsidRPr="00F847F6">
        <w:rPr>
          <w:rFonts w:asciiTheme="majorBidi" w:hAnsiTheme="majorBidi" w:cstheme="majorBidi"/>
          <w:sz w:val="24"/>
          <w:szCs w:val="24"/>
        </w:rPr>
        <w:t>o</w:t>
      </w:r>
      <w:proofErr w:type="gramEnd"/>
      <w:r w:rsidR="00FA0C1B" w:rsidRPr="00F847F6">
        <w:rPr>
          <w:rFonts w:asciiTheme="majorBidi" w:hAnsiTheme="majorBidi" w:cstheme="majorBidi"/>
          <w:sz w:val="24"/>
          <w:szCs w:val="24"/>
        </w:rPr>
        <w:t xml:space="preserve"> </w:t>
      </w:r>
      <w:r w:rsidR="00FA0C1B" w:rsidRPr="00F847F6">
        <w:rPr>
          <w:rFonts w:asciiTheme="majorBidi" w:hAnsiTheme="majorBidi" w:cstheme="majorBidi"/>
          <w:sz w:val="24"/>
          <w:szCs w:val="24"/>
        </w:rPr>
        <w:tab/>
        <w:t>= Frekuensi observasi</w:t>
      </w:r>
    </w:p>
    <w:p w:rsidR="00FA0C1B" w:rsidRPr="00F847F6" w:rsidRDefault="006630DF" w:rsidP="00E769F9">
      <w:pPr>
        <w:pStyle w:val="ListParagraph"/>
        <w:spacing w:after="0" w:line="480" w:lineRule="auto"/>
        <w:ind w:left="1778" w:right="54"/>
        <w:jc w:val="both"/>
        <w:rPr>
          <w:rFonts w:asciiTheme="majorBidi" w:hAnsiTheme="majorBidi" w:cstheme="majorBidi"/>
          <w:sz w:val="24"/>
          <w:szCs w:val="24"/>
        </w:rPr>
      </w:pPr>
      <w:proofErr w:type="gramStart"/>
      <w:r w:rsidRPr="00F847F6">
        <w:rPr>
          <w:rFonts w:asciiTheme="majorBidi" w:hAnsiTheme="majorBidi" w:cstheme="majorBidi"/>
          <w:sz w:val="24"/>
          <w:szCs w:val="24"/>
        </w:rPr>
        <w:t>f</w:t>
      </w:r>
      <w:r w:rsidR="00FA0C1B" w:rsidRPr="00F847F6">
        <w:rPr>
          <w:rFonts w:asciiTheme="majorBidi" w:hAnsiTheme="majorBidi" w:cstheme="majorBidi"/>
          <w:sz w:val="24"/>
          <w:szCs w:val="24"/>
        </w:rPr>
        <w:t>e</w:t>
      </w:r>
      <w:proofErr w:type="gramEnd"/>
      <w:r w:rsidR="00FA0C1B" w:rsidRPr="00F847F6">
        <w:rPr>
          <w:rFonts w:asciiTheme="majorBidi" w:hAnsiTheme="majorBidi" w:cstheme="majorBidi"/>
          <w:sz w:val="24"/>
          <w:szCs w:val="24"/>
        </w:rPr>
        <w:tab/>
        <w:t>= Frekuensi ekspektasi</w:t>
      </w:r>
    </w:p>
    <w:p w:rsidR="00FA0C1B" w:rsidRPr="00F847F6" w:rsidRDefault="00FA0C1B" w:rsidP="00E769F9">
      <w:pPr>
        <w:pStyle w:val="ListParagraph"/>
        <w:spacing w:after="0" w:line="480" w:lineRule="auto"/>
        <w:ind w:left="1778" w:right="54"/>
        <w:jc w:val="both"/>
        <w:rPr>
          <w:rFonts w:asciiTheme="majorBidi" w:hAnsiTheme="majorBidi" w:cstheme="majorBidi"/>
          <w:sz w:val="24"/>
          <w:szCs w:val="24"/>
        </w:rPr>
      </w:pPr>
      <w:r w:rsidRPr="00F847F6">
        <w:rPr>
          <w:rFonts w:asciiTheme="majorBidi" w:hAnsiTheme="majorBidi" w:cstheme="majorBidi"/>
          <w:sz w:val="24"/>
          <w:szCs w:val="24"/>
        </w:rPr>
        <w:t xml:space="preserve">Kriteria pengujian normalitas, </w:t>
      </w:r>
      <w:proofErr w:type="gramStart"/>
      <w:r w:rsidRPr="00F847F6">
        <w:rPr>
          <w:rFonts w:asciiTheme="majorBidi" w:hAnsiTheme="majorBidi" w:cstheme="majorBidi"/>
          <w:sz w:val="24"/>
          <w:szCs w:val="24"/>
        </w:rPr>
        <w:t>yaitu :</w:t>
      </w:r>
      <w:proofErr w:type="gramEnd"/>
    </w:p>
    <w:p w:rsidR="00FA0C1B" w:rsidRDefault="00FA0C1B" w:rsidP="00E769F9">
      <w:pPr>
        <w:pStyle w:val="ListParagraph"/>
        <w:spacing w:after="0" w:line="480" w:lineRule="auto"/>
        <w:ind w:left="1778" w:right="54"/>
        <w:jc w:val="both"/>
        <w:rPr>
          <w:rFonts w:asciiTheme="majorBidi" w:hAnsiTheme="majorBidi" w:cstheme="majorBidi"/>
          <w:sz w:val="24"/>
          <w:szCs w:val="24"/>
        </w:rPr>
      </w:pPr>
      <w:proofErr w:type="gramStart"/>
      <w:r w:rsidRPr="00F847F6">
        <w:rPr>
          <w:rFonts w:asciiTheme="majorBidi" w:hAnsiTheme="majorBidi" w:cstheme="majorBidi"/>
          <w:sz w:val="24"/>
          <w:szCs w:val="24"/>
        </w:rPr>
        <w:t>Jika X</w:t>
      </w:r>
      <w:r w:rsidRPr="005B5941">
        <w:rPr>
          <w:rFonts w:asciiTheme="majorBidi" w:hAnsiTheme="majorBidi" w:cstheme="majorBidi"/>
          <w:sz w:val="24"/>
          <w:szCs w:val="24"/>
          <w:vertAlign w:val="subscript"/>
        </w:rPr>
        <w:t>2</w:t>
      </w:r>
      <w:r w:rsidRPr="00F847F6">
        <w:rPr>
          <w:rFonts w:asciiTheme="majorBidi" w:hAnsiTheme="majorBidi" w:cstheme="majorBidi"/>
          <w:sz w:val="24"/>
          <w:szCs w:val="24"/>
        </w:rPr>
        <w:t xml:space="preserve"> </w:t>
      </w:r>
      <w:r w:rsidRPr="00F847F6">
        <w:rPr>
          <w:rFonts w:asciiTheme="majorBidi" w:hAnsiTheme="majorBidi" w:cstheme="majorBidi"/>
          <w:sz w:val="24"/>
          <w:szCs w:val="24"/>
          <w:vertAlign w:val="subscript"/>
        </w:rPr>
        <w:t>hitung</w:t>
      </w:r>
      <w:r w:rsidRPr="00F847F6">
        <w:rPr>
          <w:rFonts w:asciiTheme="majorBidi" w:hAnsiTheme="majorBidi" w:cstheme="majorBidi"/>
          <w:sz w:val="24"/>
          <w:szCs w:val="24"/>
        </w:rPr>
        <w:t xml:space="preserve"> &lt; X</w:t>
      </w:r>
      <w:r w:rsidRPr="005B5941">
        <w:rPr>
          <w:rFonts w:asciiTheme="majorBidi" w:hAnsiTheme="majorBidi" w:cstheme="majorBidi"/>
          <w:sz w:val="24"/>
          <w:szCs w:val="24"/>
          <w:vertAlign w:val="subscript"/>
        </w:rPr>
        <w:t>2</w:t>
      </w:r>
      <w:r w:rsidRPr="00F847F6">
        <w:rPr>
          <w:rFonts w:asciiTheme="majorBidi" w:hAnsiTheme="majorBidi" w:cstheme="majorBidi"/>
          <w:sz w:val="24"/>
          <w:szCs w:val="24"/>
        </w:rPr>
        <w:t xml:space="preserve"> </w:t>
      </w:r>
      <w:r w:rsidRPr="00F847F6">
        <w:rPr>
          <w:rFonts w:asciiTheme="majorBidi" w:hAnsiTheme="majorBidi" w:cstheme="majorBidi"/>
          <w:sz w:val="24"/>
          <w:szCs w:val="24"/>
          <w:vertAlign w:val="subscript"/>
        </w:rPr>
        <w:t>tabel</w:t>
      </w:r>
      <w:r w:rsidRPr="00F847F6">
        <w:rPr>
          <w:rFonts w:asciiTheme="majorBidi" w:hAnsiTheme="majorBidi" w:cstheme="majorBidi"/>
          <w:sz w:val="24"/>
          <w:szCs w:val="24"/>
        </w:rPr>
        <w:t>, maka data terdistribusi normal</w:t>
      </w:r>
      <w:r w:rsidR="00C9323B" w:rsidRPr="00F847F6">
        <w:rPr>
          <w:rFonts w:asciiTheme="majorBidi" w:hAnsiTheme="majorBidi" w:cstheme="majorBidi"/>
          <w:sz w:val="24"/>
          <w:szCs w:val="24"/>
        </w:rPr>
        <w:t>.</w:t>
      </w:r>
      <w:proofErr w:type="gramEnd"/>
    </w:p>
    <w:p w:rsidR="008E02CA" w:rsidRPr="00332AD0" w:rsidRDefault="008E02CA" w:rsidP="00E769F9">
      <w:pPr>
        <w:pStyle w:val="ListParagraph"/>
        <w:numPr>
          <w:ilvl w:val="0"/>
          <w:numId w:val="11"/>
        </w:numPr>
        <w:spacing w:after="0" w:line="480" w:lineRule="auto"/>
        <w:ind w:right="54"/>
        <w:jc w:val="both"/>
        <w:rPr>
          <w:rFonts w:asciiTheme="majorBidi" w:hAnsiTheme="majorBidi" w:cstheme="majorBidi"/>
          <w:b/>
          <w:bCs/>
          <w:sz w:val="24"/>
          <w:szCs w:val="24"/>
        </w:rPr>
      </w:pPr>
      <w:r w:rsidRPr="00332AD0">
        <w:rPr>
          <w:rFonts w:asciiTheme="majorBidi" w:hAnsiTheme="majorBidi" w:cstheme="majorBidi"/>
          <w:b/>
          <w:bCs/>
          <w:sz w:val="24"/>
          <w:szCs w:val="24"/>
        </w:rPr>
        <w:t>Uji Lineritas</w:t>
      </w:r>
    </w:p>
    <w:p w:rsidR="00382757" w:rsidRDefault="0001078C" w:rsidP="00E769F9">
      <w:pPr>
        <w:pStyle w:val="ListParagraph"/>
        <w:spacing w:after="0" w:line="480" w:lineRule="auto"/>
        <w:ind w:left="1211" w:right="54" w:firstLine="632"/>
        <w:jc w:val="both"/>
        <w:rPr>
          <w:rFonts w:asciiTheme="majorBidi" w:hAnsiTheme="majorBidi" w:cstheme="majorBidi"/>
          <w:sz w:val="24"/>
          <w:szCs w:val="24"/>
        </w:rPr>
      </w:pPr>
      <w:proofErr w:type="gramStart"/>
      <w:r>
        <w:rPr>
          <w:rFonts w:asciiTheme="majorBidi" w:hAnsiTheme="majorBidi" w:cstheme="majorBidi"/>
          <w:sz w:val="24"/>
          <w:szCs w:val="24"/>
        </w:rPr>
        <w:t xml:space="preserve">Secara umum </w:t>
      </w:r>
      <w:r w:rsidR="008E02CA">
        <w:rPr>
          <w:rFonts w:asciiTheme="majorBidi" w:hAnsiTheme="majorBidi" w:cstheme="majorBidi"/>
          <w:sz w:val="24"/>
          <w:szCs w:val="24"/>
        </w:rPr>
        <w:t xml:space="preserve">Uji lineritas dilakukan </w:t>
      </w:r>
      <w:r>
        <w:rPr>
          <w:rFonts w:asciiTheme="majorBidi" w:hAnsiTheme="majorBidi" w:cstheme="majorBidi"/>
          <w:sz w:val="24"/>
          <w:szCs w:val="24"/>
        </w:rPr>
        <w:t xml:space="preserve">untuk mengetahui apakah dua variabel mempunyai hubungan yang linear antara variabel predictor (X) dengan variabel </w:t>
      </w:r>
      <w:r>
        <w:rPr>
          <w:rFonts w:asciiTheme="majorBidi" w:hAnsiTheme="majorBidi" w:cstheme="majorBidi"/>
          <w:sz w:val="24"/>
          <w:szCs w:val="24"/>
        </w:rPr>
        <w:lastRenderedPageBreak/>
        <w:t>kriterium (Y) dan sebagai syarat dalam melakukan uji regresi linear.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ada</w:t>
      </w:r>
      <w:proofErr w:type="gramEnd"/>
      <w:r>
        <w:rPr>
          <w:rFonts w:asciiTheme="majorBidi" w:hAnsiTheme="majorBidi" w:cstheme="majorBidi"/>
          <w:sz w:val="24"/>
          <w:szCs w:val="24"/>
        </w:rPr>
        <w:t xml:space="preserve"> hubungan </w:t>
      </w:r>
      <w:r w:rsidR="008E02CA">
        <w:rPr>
          <w:rFonts w:asciiTheme="majorBidi" w:hAnsiTheme="majorBidi" w:cstheme="majorBidi"/>
          <w:sz w:val="24"/>
          <w:szCs w:val="24"/>
        </w:rPr>
        <w:t>dengan menggunakan bantuan sofwere SPSS versi 20.</w:t>
      </w:r>
      <w:r w:rsidR="00932DB6">
        <w:rPr>
          <w:rFonts w:asciiTheme="majorBidi" w:hAnsiTheme="majorBidi" w:cstheme="majorBidi"/>
          <w:sz w:val="24"/>
          <w:szCs w:val="24"/>
        </w:rPr>
        <w:t>0 dengan menggunakan uji ANOVA.</w:t>
      </w:r>
      <w:r>
        <w:rPr>
          <w:rFonts w:asciiTheme="majorBidi" w:hAnsiTheme="majorBidi" w:cstheme="majorBidi"/>
          <w:sz w:val="24"/>
          <w:szCs w:val="24"/>
        </w:rPr>
        <w:t xml:space="preserve"> </w:t>
      </w:r>
      <w:proofErr w:type="gramStart"/>
      <w:r>
        <w:rPr>
          <w:rFonts w:asciiTheme="majorBidi" w:hAnsiTheme="majorBidi" w:cstheme="majorBidi"/>
          <w:sz w:val="24"/>
          <w:szCs w:val="24"/>
        </w:rPr>
        <w:t>Jika nilai signifikan lebih besar dari 0, 05 atau 5%, maka dapat dikatakan bahwa terdapat hubungan linear yang signifikan antara variabel X dengan variabel Y.</w:t>
      </w:r>
      <w:proofErr w:type="gramEnd"/>
    </w:p>
    <w:p w:rsidR="00932DB6" w:rsidRDefault="0001078C" w:rsidP="00E769F9">
      <w:pPr>
        <w:pStyle w:val="ListParagraph"/>
        <w:spacing w:after="0" w:line="480" w:lineRule="auto"/>
        <w:ind w:left="1211" w:right="54" w:firstLine="632"/>
        <w:jc w:val="both"/>
        <w:rPr>
          <w:rFonts w:asciiTheme="majorBidi" w:hAnsiTheme="majorBidi" w:cstheme="majorBidi"/>
          <w:sz w:val="24"/>
          <w:szCs w:val="24"/>
        </w:rPr>
      </w:pPr>
      <w:proofErr w:type="gramStart"/>
      <w:r>
        <w:rPr>
          <w:rFonts w:asciiTheme="majorBidi" w:hAnsiTheme="majorBidi" w:cstheme="majorBidi"/>
          <w:sz w:val="24"/>
          <w:szCs w:val="24"/>
        </w:rPr>
        <w:t>Selain dengan melihat nilai signifikansi melalui perhitungan SPSS, dapat diketahui juga dengan melihat nilai F</w:t>
      </w:r>
      <w:r w:rsidRPr="00F24618">
        <w:rPr>
          <w:rFonts w:asciiTheme="majorBidi" w:hAnsiTheme="majorBidi" w:cstheme="majorBidi"/>
          <w:sz w:val="24"/>
          <w:szCs w:val="24"/>
          <w:vertAlign w:val="subscript"/>
        </w:rPr>
        <w:t>hitung</w:t>
      </w:r>
      <w:r>
        <w:rPr>
          <w:rFonts w:asciiTheme="majorBidi" w:hAnsiTheme="majorBidi" w:cstheme="majorBidi"/>
          <w:sz w:val="24"/>
          <w:szCs w:val="24"/>
        </w:rPr>
        <w:t xml:space="preserve"> dan F</w:t>
      </w:r>
      <w:r w:rsidRPr="00F24618">
        <w:rPr>
          <w:rFonts w:asciiTheme="majorBidi" w:hAnsiTheme="majorBidi" w:cstheme="majorBidi"/>
          <w:sz w:val="24"/>
          <w:szCs w:val="24"/>
          <w:vertAlign w:val="subscript"/>
        </w:rPr>
        <w:t>tabel</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Jika nilai </w:t>
      </w:r>
      <w:r w:rsidR="00F24618">
        <w:rPr>
          <w:rFonts w:asciiTheme="majorBidi" w:hAnsiTheme="majorBidi" w:cstheme="majorBidi"/>
          <w:sz w:val="24"/>
          <w:szCs w:val="24"/>
        </w:rPr>
        <w:t>F</w:t>
      </w:r>
      <w:r w:rsidRPr="00F24618">
        <w:rPr>
          <w:rFonts w:asciiTheme="majorBidi" w:hAnsiTheme="majorBidi" w:cstheme="majorBidi"/>
          <w:sz w:val="24"/>
          <w:szCs w:val="24"/>
          <w:vertAlign w:val="subscript"/>
        </w:rPr>
        <w:t>hitung</w:t>
      </w:r>
      <w:r>
        <w:rPr>
          <w:rFonts w:asciiTheme="majorBidi" w:hAnsiTheme="majorBidi" w:cstheme="majorBidi"/>
          <w:sz w:val="24"/>
          <w:szCs w:val="24"/>
        </w:rPr>
        <w:t xml:space="preserve"> lebih kecil dari F</w:t>
      </w:r>
      <w:r w:rsidRPr="008849B7">
        <w:rPr>
          <w:rFonts w:asciiTheme="majorBidi" w:hAnsiTheme="majorBidi" w:cstheme="majorBidi"/>
          <w:sz w:val="24"/>
          <w:szCs w:val="24"/>
          <w:vertAlign w:val="subscript"/>
        </w:rPr>
        <w:t>tabel</w:t>
      </w:r>
      <w:r>
        <w:rPr>
          <w:rFonts w:asciiTheme="majorBidi" w:hAnsiTheme="majorBidi" w:cstheme="majorBidi"/>
          <w:sz w:val="24"/>
          <w:szCs w:val="24"/>
        </w:rPr>
        <w:t>, maka dapat dikatakan terdapat hubungan linear yang signifikan</w:t>
      </w:r>
      <w:r w:rsidR="00332AD0">
        <w:rPr>
          <w:rFonts w:asciiTheme="majorBidi" w:hAnsiTheme="majorBidi" w:cstheme="majorBidi"/>
          <w:sz w:val="24"/>
          <w:szCs w:val="24"/>
        </w:rPr>
        <w:t xml:space="preserve"> antara variabel X dengan variabel Y.</w:t>
      </w:r>
      <w:proofErr w:type="gramEnd"/>
      <w:r w:rsidR="00332AD0">
        <w:rPr>
          <w:rStyle w:val="FootnoteReference"/>
          <w:rFonts w:asciiTheme="majorBidi" w:hAnsiTheme="majorBidi" w:cstheme="majorBidi"/>
          <w:sz w:val="24"/>
          <w:szCs w:val="24"/>
        </w:rPr>
        <w:footnoteReference w:id="12"/>
      </w:r>
    </w:p>
    <w:p w:rsidR="004C110B" w:rsidRPr="004C110B" w:rsidRDefault="004C110B" w:rsidP="00E769F9">
      <w:pPr>
        <w:pStyle w:val="ListParagraph"/>
        <w:spacing w:after="0" w:line="240" w:lineRule="auto"/>
        <w:ind w:left="1211" w:right="54" w:firstLine="632"/>
        <w:jc w:val="both"/>
        <w:rPr>
          <w:rFonts w:asciiTheme="majorBidi" w:hAnsiTheme="majorBidi" w:cstheme="majorBidi"/>
          <w:sz w:val="24"/>
          <w:szCs w:val="24"/>
        </w:rPr>
      </w:pPr>
    </w:p>
    <w:p w:rsidR="00A04A7B" w:rsidRPr="008E02CA" w:rsidRDefault="00AB4B65" w:rsidP="00E769F9">
      <w:pPr>
        <w:pStyle w:val="ListParagraph"/>
        <w:numPr>
          <w:ilvl w:val="0"/>
          <w:numId w:val="8"/>
        </w:numPr>
        <w:spacing w:after="0" w:line="480" w:lineRule="auto"/>
        <w:ind w:left="851" w:right="54"/>
        <w:jc w:val="both"/>
        <w:rPr>
          <w:rFonts w:asciiTheme="majorBidi" w:hAnsiTheme="majorBidi" w:cstheme="majorBidi"/>
          <w:b/>
          <w:bCs/>
          <w:sz w:val="24"/>
          <w:szCs w:val="24"/>
        </w:rPr>
      </w:pPr>
      <w:r>
        <w:rPr>
          <w:rFonts w:asciiTheme="majorBidi" w:hAnsiTheme="majorBidi" w:cstheme="majorBidi"/>
          <w:b/>
          <w:bCs/>
          <w:sz w:val="24"/>
          <w:szCs w:val="24"/>
        </w:rPr>
        <w:t>Uji Hipotesis Statistik</w:t>
      </w:r>
    </w:p>
    <w:p w:rsidR="00AB4B65" w:rsidRDefault="00AB4B65" w:rsidP="00E769F9">
      <w:pPr>
        <w:pStyle w:val="ListParagraph"/>
        <w:spacing w:after="0" w:line="480" w:lineRule="auto"/>
        <w:ind w:left="851" w:right="54" w:firstLine="709"/>
        <w:jc w:val="both"/>
        <w:rPr>
          <w:rFonts w:asciiTheme="majorBidi" w:hAnsiTheme="majorBidi" w:cstheme="majorBidi"/>
          <w:sz w:val="24"/>
          <w:szCs w:val="24"/>
        </w:rPr>
      </w:pPr>
      <w:proofErr w:type="gramStart"/>
      <w:r>
        <w:rPr>
          <w:rFonts w:asciiTheme="majorBidi" w:hAnsiTheme="majorBidi" w:cstheme="majorBidi"/>
          <w:sz w:val="24"/>
          <w:szCs w:val="24"/>
        </w:rPr>
        <w:t>Analisis data yang digunakan untuk mengetahui pengaruh metode muraja’ah dan disiplin belajar terhadap hasil belajar tahfidz siswa pada MTs Daarul Muqiemin Kabupaten Tangerang.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Selanjutnya data diolah dan dianalisis dengan analisis varians (An</w:t>
      </w:r>
      <w:r w:rsidR="001F5771">
        <w:rPr>
          <w:rFonts w:asciiTheme="majorBidi" w:hAnsiTheme="majorBidi" w:cstheme="majorBidi"/>
          <w:sz w:val="24"/>
          <w:szCs w:val="24"/>
        </w:rPr>
        <w:t>o</w:t>
      </w:r>
      <w:r>
        <w:rPr>
          <w:rFonts w:asciiTheme="majorBidi" w:hAnsiTheme="majorBidi" w:cstheme="majorBidi"/>
          <w:sz w:val="24"/>
          <w:szCs w:val="24"/>
        </w:rPr>
        <w:t>va) dua arah</w:t>
      </w:r>
      <w:r w:rsidR="00C90800">
        <w:rPr>
          <w:rFonts w:asciiTheme="majorBidi" w:hAnsiTheme="majorBidi" w:cstheme="majorBidi"/>
          <w:sz w:val="24"/>
          <w:szCs w:val="24"/>
        </w:rPr>
        <w:t xml:space="preserve"> melalui bantuan sofwere </w:t>
      </w:r>
      <w:r w:rsidR="00C90800">
        <w:rPr>
          <w:rFonts w:asciiTheme="majorBidi" w:hAnsiTheme="majorBidi" w:cstheme="majorBidi"/>
          <w:sz w:val="24"/>
          <w:szCs w:val="24"/>
        </w:rPr>
        <w:lastRenderedPageBreak/>
        <w:t>SPSS versi 20.</w:t>
      </w:r>
      <w:proofErr w:type="gramEnd"/>
      <w:r w:rsidR="00C90800">
        <w:rPr>
          <w:rFonts w:asciiTheme="majorBidi" w:hAnsiTheme="majorBidi" w:cstheme="majorBidi"/>
          <w:sz w:val="24"/>
          <w:szCs w:val="24"/>
        </w:rPr>
        <w:t xml:space="preserve"> Adapun tahapan dan</w:t>
      </w:r>
      <w:r>
        <w:rPr>
          <w:rFonts w:asciiTheme="majorBidi" w:hAnsiTheme="majorBidi" w:cstheme="majorBidi"/>
          <w:sz w:val="24"/>
          <w:szCs w:val="24"/>
        </w:rPr>
        <w:t xml:space="preserve"> langkah-langkah </w:t>
      </w:r>
      <w:r w:rsidR="00C90800">
        <w:rPr>
          <w:rFonts w:asciiTheme="majorBidi" w:hAnsiTheme="majorBidi" w:cstheme="majorBidi"/>
          <w:sz w:val="24"/>
          <w:szCs w:val="24"/>
        </w:rPr>
        <w:t xml:space="preserve">perhitungannya </w:t>
      </w:r>
      <w:r>
        <w:rPr>
          <w:rFonts w:asciiTheme="majorBidi" w:hAnsiTheme="majorBidi" w:cstheme="majorBidi"/>
          <w:sz w:val="24"/>
          <w:szCs w:val="24"/>
        </w:rPr>
        <w:t>sebagai berikut:</w:t>
      </w:r>
    </w:p>
    <w:p w:rsidR="00AB4B65" w:rsidRDefault="00026D27" w:rsidP="00E769F9">
      <w:pPr>
        <w:pStyle w:val="ListParagraph"/>
        <w:numPr>
          <w:ilvl w:val="0"/>
          <w:numId w:val="17"/>
        </w:numPr>
        <w:spacing w:after="0" w:line="480" w:lineRule="auto"/>
        <w:ind w:left="1276" w:right="54"/>
        <w:jc w:val="both"/>
        <w:rPr>
          <w:rFonts w:asciiTheme="majorBidi" w:hAnsiTheme="majorBidi" w:cstheme="majorBidi"/>
          <w:sz w:val="24"/>
          <w:szCs w:val="24"/>
        </w:rPr>
      </w:pPr>
      <w:r>
        <w:rPr>
          <w:rFonts w:asciiTheme="majorBidi" w:hAnsiTheme="majorBidi" w:cstheme="majorBidi"/>
          <w:sz w:val="24"/>
          <w:szCs w:val="24"/>
        </w:rPr>
        <w:t>Langkah analisis vaians dua arah.</w:t>
      </w:r>
    </w:p>
    <w:tbl>
      <w:tblPr>
        <w:tblStyle w:val="TableGrid"/>
        <w:tblW w:w="0" w:type="auto"/>
        <w:tblInd w:w="1384" w:type="dxa"/>
        <w:tblLook w:val="04A0" w:firstRow="1" w:lastRow="0" w:firstColumn="1" w:lastColumn="0" w:noHBand="0" w:noVBand="1"/>
      </w:tblPr>
      <w:tblGrid>
        <w:gridCol w:w="1899"/>
        <w:gridCol w:w="1925"/>
        <w:gridCol w:w="1925"/>
      </w:tblGrid>
      <w:tr w:rsidR="00026D27" w:rsidTr="00EE1199">
        <w:tc>
          <w:tcPr>
            <w:tcW w:w="2093" w:type="dxa"/>
          </w:tcPr>
          <w:p w:rsidR="00026D27" w:rsidRDefault="00026D27"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n1</w:t>
            </w:r>
          </w:p>
          <w:p w:rsidR="00026D27" w:rsidRPr="00026D27" w:rsidRDefault="00E769F9" w:rsidP="00E769F9">
            <w:pPr>
              <w:pStyle w:val="ListParagraph"/>
              <w:spacing w:line="480" w:lineRule="auto"/>
              <w:ind w:left="0" w:right="54"/>
              <w:jc w:val="both"/>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e>
                </m:nary>
              </m:oMath>
            </m:oMathPara>
          </w:p>
          <w:p w:rsidR="00026D27" w:rsidRPr="00026D27" w:rsidRDefault="00E769F9" w:rsidP="00E769F9">
            <w:pPr>
              <w:pStyle w:val="ListParagraph"/>
              <w:spacing w:line="480" w:lineRule="auto"/>
              <w:ind w:left="0" w:right="54"/>
              <w:jc w:val="both"/>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1</m:t>
                        </m:r>
                      </m:sub>
                      <m:sup>
                        <m:r>
                          <w:rPr>
                            <w:rFonts w:ascii="Cambria Math" w:hAnsi="Cambria Math" w:cstheme="majorBidi"/>
                            <w:sz w:val="24"/>
                            <w:szCs w:val="24"/>
                          </w:rPr>
                          <m:t>2</m:t>
                        </m:r>
                      </m:sup>
                    </m:sSubSup>
                  </m:e>
                </m:nary>
              </m:oMath>
            </m:oMathPara>
          </w:p>
        </w:tc>
        <w:tc>
          <w:tcPr>
            <w:tcW w:w="2126" w:type="dxa"/>
          </w:tcPr>
          <w:p w:rsidR="00026D27" w:rsidRDefault="00026D27"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n2</w:t>
            </w:r>
          </w:p>
          <w:p w:rsidR="00026D27" w:rsidRPr="00026D27" w:rsidRDefault="00E769F9" w:rsidP="00E769F9">
            <w:pPr>
              <w:pStyle w:val="ListParagraph"/>
              <w:spacing w:line="480" w:lineRule="auto"/>
              <w:ind w:left="0" w:right="54"/>
              <w:jc w:val="both"/>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e>
                </m:nary>
              </m:oMath>
            </m:oMathPara>
          </w:p>
          <w:p w:rsidR="00026D27" w:rsidRPr="00026D27" w:rsidRDefault="00E769F9" w:rsidP="00E769F9">
            <w:pPr>
              <w:pStyle w:val="ListParagraph"/>
              <w:spacing w:line="480" w:lineRule="auto"/>
              <w:ind w:left="0" w:right="54"/>
              <w:jc w:val="both"/>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1</m:t>
                        </m:r>
                      </m:sub>
                      <m:sup>
                        <m:r>
                          <w:rPr>
                            <w:rFonts w:ascii="Cambria Math" w:hAnsi="Cambria Math" w:cstheme="majorBidi"/>
                            <w:sz w:val="24"/>
                            <w:szCs w:val="24"/>
                          </w:rPr>
                          <m:t>2</m:t>
                        </m:r>
                      </m:sup>
                    </m:sSubSup>
                  </m:e>
                </m:nary>
              </m:oMath>
            </m:oMathPara>
          </w:p>
        </w:tc>
        <w:tc>
          <w:tcPr>
            <w:tcW w:w="2126" w:type="dxa"/>
          </w:tcPr>
          <w:p w:rsidR="00026D27" w:rsidRDefault="00026D27"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nB1</w:t>
            </w:r>
          </w:p>
          <w:p w:rsidR="00026D27" w:rsidRPr="00026D27" w:rsidRDefault="00E769F9" w:rsidP="00E769F9">
            <w:pPr>
              <w:pStyle w:val="ListParagraph"/>
              <w:spacing w:line="480" w:lineRule="auto"/>
              <w:ind w:left="0" w:right="54"/>
              <w:jc w:val="both"/>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b1</m:t>
                        </m:r>
                      </m:sub>
                    </m:sSub>
                  </m:e>
                </m:nary>
              </m:oMath>
            </m:oMathPara>
          </w:p>
          <w:p w:rsidR="00026D27" w:rsidRPr="00026D27" w:rsidRDefault="00E769F9" w:rsidP="00E769F9">
            <w:pPr>
              <w:pStyle w:val="ListParagraph"/>
              <w:spacing w:line="480" w:lineRule="auto"/>
              <w:ind w:left="0" w:right="54"/>
              <w:jc w:val="both"/>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b</m:t>
                        </m:r>
                      </m:sub>
                      <m:sup>
                        <m:r>
                          <w:rPr>
                            <w:rFonts w:ascii="Cambria Math" w:hAnsi="Cambria Math" w:cstheme="majorBidi"/>
                            <w:sz w:val="24"/>
                            <w:szCs w:val="24"/>
                          </w:rPr>
                          <m:t>2</m:t>
                        </m:r>
                      </m:sup>
                    </m:sSubSup>
                  </m:e>
                </m:nary>
              </m:oMath>
            </m:oMathPara>
          </w:p>
        </w:tc>
      </w:tr>
      <w:tr w:rsidR="00026D27" w:rsidTr="00EE1199">
        <w:tc>
          <w:tcPr>
            <w:tcW w:w="2093" w:type="dxa"/>
          </w:tcPr>
          <w:p w:rsidR="00026D27" w:rsidRDefault="00026D27"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n3</w:t>
            </w:r>
          </w:p>
          <w:p w:rsidR="00026D27" w:rsidRPr="00026D27" w:rsidRDefault="00E769F9" w:rsidP="00E769F9">
            <w:pPr>
              <w:pStyle w:val="ListParagraph"/>
              <w:spacing w:line="480" w:lineRule="auto"/>
              <w:ind w:left="0" w:right="54"/>
              <w:jc w:val="both"/>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3</m:t>
                        </m:r>
                      </m:sub>
                    </m:sSub>
                  </m:e>
                </m:nary>
              </m:oMath>
            </m:oMathPara>
          </w:p>
          <w:p w:rsidR="00026D27" w:rsidRPr="00026D27" w:rsidRDefault="00E769F9" w:rsidP="00E769F9">
            <w:pPr>
              <w:pStyle w:val="ListParagraph"/>
              <w:spacing w:line="480" w:lineRule="auto"/>
              <w:ind w:left="0" w:right="54"/>
              <w:jc w:val="both"/>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3</m:t>
                        </m:r>
                      </m:sub>
                      <m:sup>
                        <m:r>
                          <w:rPr>
                            <w:rFonts w:ascii="Cambria Math" w:hAnsi="Cambria Math" w:cstheme="majorBidi"/>
                            <w:sz w:val="24"/>
                            <w:szCs w:val="24"/>
                          </w:rPr>
                          <m:t>2</m:t>
                        </m:r>
                      </m:sup>
                    </m:sSubSup>
                  </m:e>
                </m:nary>
              </m:oMath>
            </m:oMathPara>
          </w:p>
        </w:tc>
        <w:tc>
          <w:tcPr>
            <w:tcW w:w="2126" w:type="dxa"/>
          </w:tcPr>
          <w:p w:rsidR="00026D27" w:rsidRDefault="00026D27"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n4</w:t>
            </w:r>
          </w:p>
          <w:p w:rsidR="00026D27" w:rsidRPr="00026D27" w:rsidRDefault="00E769F9" w:rsidP="00E769F9">
            <w:pPr>
              <w:pStyle w:val="ListParagraph"/>
              <w:spacing w:line="480" w:lineRule="auto"/>
              <w:ind w:left="0" w:right="54"/>
              <w:jc w:val="both"/>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4</m:t>
                        </m:r>
                      </m:sub>
                    </m:sSub>
                  </m:e>
                </m:nary>
              </m:oMath>
            </m:oMathPara>
          </w:p>
          <w:p w:rsidR="00026D27" w:rsidRPr="00026D27" w:rsidRDefault="00E769F9" w:rsidP="00E769F9">
            <w:pPr>
              <w:pStyle w:val="ListParagraph"/>
              <w:spacing w:line="480" w:lineRule="auto"/>
              <w:ind w:left="0" w:right="54"/>
              <w:jc w:val="both"/>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4</m:t>
                        </m:r>
                      </m:sub>
                      <m:sup>
                        <m:r>
                          <w:rPr>
                            <w:rFonts w:ascii="Cambria Math" w:hAnsi="Cambria Math" w:cstheme="majorBidi"/>
                            <w:sz w:val="24"/>
                            <w:szCs w:val="24"/>
                          </w:rPr>
                          <m:t>2</m:t>
                        </m:r>
                      </m:sup>
                    </m:sSubSup>
                  </m:e>
                </m:nary>
              </m:oMath>
            </m:oMathPara>
          </w:p>
        </w:tc>
        <w:tc>
          <w:tcPr>
            <w:tcW w:w="2126" w:type="dxa"/>
          </w:tcPr>
          <w:p w:rsidR="00026D27" w:rsidRDefault="00026D27"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nB2</w:t>
            </w:r>
          </w:p>
          <w:p w:rsidR="00026D27" w:rsidRPr="00026D27" w:rsidRDefault="00E769F9" w:rsidP="00E769F9">
            <w:pPr>
              <w:pStyle w:val="ListParagraph"/>
              <w:spacing w:line="480" w:lineRule="auto"/>
              <w:ind w:left="0" w:right="54"/>
              <w:jc w:val="both"/>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b2</m:t>
                        </m:r>
                      </m:sub>
                    </m:sSub>
                  </m:e>
                </m:nary>
              </m:oMath>
            </m:oMathPara>
          </w:p>
          <w:p w:rsidR="00026D27" w:rsidRPr="00026D27" w:rsidRDefault="00E769F9" w:rsidP="00E769F9">
            <w:pPr>
              <w:pStyle w:val="ListParagraph"/>
              <w:spacing w:line="480" w:lineRule="auto"/>
              <w:ind w:left="0" w:right="54"/>
              <w:jc w:val="both"/>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b2</m:t>
                        </m:r>
                      </m:sub>
                      <m:sup>
                        <m:r>
                          <w:rPr>
                            <w:rFonts w:ascii="Cambria Math" w:hAnsi="Cambria Math" w:cstheme="majorBidi"/>
                            <w:sz w:val="24"/>
                            <w:szCs w:val="24"/>
                          </w:rPr>
                          <m:t>2</m:t>
                        </m:r>
                      </m:sup>
                    </m:sSubSup>
                  </m:e>
                </m:nary>
              </m:oMath>
            </m:oMathPara>
          </w:p>
        </w:tc>
      </w:tr>
      <w:tr w:rsidR="00EE1199" w:rsidTr="00EE1199">
        <w:tc>
          <w:tcPr>
            <w:tcW w:w="2093" w:type="dxa"/>
          </w:tcPr>
          <w:p w:rsidR="00EE1199" w:rsidRDefault="00EE1199"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nA1</w:t>
            </w:r>
          </w:p>
          <w:p w:rsidR="00EE1199" w:rsidRPr="00026D27" w:rsidRDefault="00E769F9" w:rsidP="00E769F9">
            <w:pPr>
              <w:pStyle w:val="ListParagraph"/>
              <w:spacing w:line="480" w:lineRule="auto"/>
              <w:ind w:left="0" w:right="54"/>
              <w:jc w:val="both"/>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k1</m:t>
                        </m:r>
                      </m:sub>
                    </m:sSub>
                  </m:e>
                </m:nary>
              </m:oMath>
            </m:oMathPara>
          </w:p>
          <w:p w:rsidR="00EE1199" w:rsidRPr="00026D27" w:rsidRDefault="00E769F9" w:rsidP="00E769F9">
            <w:pPr>
              <w:pStyle w:val="ListParagraph"/>
              <w:spacing w:line="480" w:lineRule="auto"/>
              <w:ind w:left="0" w:right="54"/>
              <w:jc w:val="both"/>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k1</m:t>
                        </m:r>
                      </m:sub>
                      <m:sup>
                        <m:r>
                          <w:rPr>
                            <w:rFonts w:ascii="Cambria Math" w:hAnsi="Cambria Math" w:cstheme="majorBidi"/>
                            <w:sz w:val="24"/>
                            <w:szCs w:val="24"/>
                          </w:rPr>
                          <m:t>2</m:t>
                        </m:r>
                      </m:sup>
                    </m:sSubSup>
                  </m:e>
                </m:nary>
              </m:oMath>
            </m:oMathPara>
          </w:p>
        </w:tc>
        <w:tc>
          <w:tcPr>
            <w:tcW w:w="2126" w:type="dxa"/>
          </w:tcPr>
          <w:p w:rsidR="00EE1199" w:rsidRDefault="00EE1199"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nA2</w:t>
            </w:r>
          </w:p>
          <w:p w:rsidR="00EE1199" w:rsidRPr="00026D27" w:rsidRDefault="00E769F9" w:rsidP="00E769F9">
            <w:pPr>
              <w:pStyle w:val="ListParagraph"/>
              <w:spacing w:line="480" w:lineRule="auto"/>
              <w:ind w:left="0" w:right="54"/>
              <w:jc w:val="both"/>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k2</m:t>
                        </m:r>
                      </m:sub>
                    </m:sSub>
                  </m:e>
                </m:nary>
              </m:oMath>
            </m:oMathPara>
          </w:p>
          <w:p w:rsidR="00EE1199" w:rsidRPr="00026D27" w:rsidRDefault="00E769F9" w:rsidP="00E769F9">
            <w:pPr>
              <w:pStyle w:val="ListParagraph"/>
              <w:spacing w:line="480" w:lineRule="auto"/>
              <w:ind w:left="0" w:right="54"/>
              <w:jc w:val="both"/>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k2</m:t>
                        </m:r>
                      </m:sub>
                      <m:sup>
                        <m:r>
                          <w:rPr>
                            <w:rFonts w:ascii="Cambria Math" w:hAnsi="Cambria Math" w:cstheme="majorBidi"/>
                            <w:sz w:val="24"/>
                            <w:szCs w:val="24"/>
                          </w:rPr>
                          <m:t>2</m:t>
                        </m:r>
                      </m:sup>
                    </m:sSubSup>
                  </m:e>
                </m:nary>
              </m:oMath>
            </m:oMathPara>
          </w:p>
        </w:tc>
        <w:tc>
          <w:tcPr>
            <w:tcW w:w="2126" w:type="dxa"/>
          </w:tcPr>
          <w:p w:rsidR="00EE1199" w:rsidRDefault="00EE1199"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n</w:t>
            </w:r>
            <w:r w:rsidRPr="00EE1199">
              <w:rPr>
                <w:rFonts w:asciiTheme="majorBidi" w:hAnsiTheme="majorBidi" w:cstheme="majorBidi"/>
                <w:sz w:val="24"/>
                <w:szCs w:val="24"/>
                <w:vertAlign w:val="subscript"/>
              </w:rPr>
              <w:t>T</w:t>
            </w:r>
          </w:p>
          <w:p w:rsidR="00EE1199" w:rsidRPr="00026D27" w:rsidRDefault="00E769F9" w:rsidP="00E769F9">
            <w:pPr>
              <w:pStyle w:val="ListParagraph"/>
              <w:spacing w:line="480" w:lineRule="auto"/>
              <w:ind w:left="0" w:right="54"/>
              <w:jc w:val="both"/>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e>
                </m:nary>
              </m:oMath>
            </m:oMathPara>
          </w:p>
          <w:p w:rsidR="00EE1199" w:rsidRPr="00026D27" w:rsidRDefault="00E769F9" w:rsidP="00E769F9">
            <w:pPr>
              <w:pStyle w:val="ListParagraph"/>
              <w:spacing w:line="480" w:lineRule="auto"/>
              <w:ind w:left="0" w:right="54"/>
              <w:jc w:val="both"/>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T</m:t>
                        </m:r>
                      </m:sub>
                      <m:sup>
                        <m:r>
                          <w:rPr>
                            <w:rFonts w:ascii="Cambria Math" w:hAnsi="Cambria Math" w:cstheme="majorBidi"/>
                            <w:sz w:val="24"/>
                            <w:szCs w:val="24"/>
                          </w:rPr>
                          <m:t>2</m:t>
                        </m:r>
                      </m:sup>
                    </m:sSubSup>
                  </m:e>
                </m:nary>
              </m:oMath>
            </m:oMathPara>
          </w:p>
        </w:tc>
      </w:tr>
    </w:tbl>
    <w:p w:rsidR="00026D27" w:rsidRDefault="00026D27" w:rsidP="00E769F9">
      <w:pPr>
        <w:pStyle w:val="ListParagraph"/>
        <w:spacing w:after="0" w:line="240" w:lineRule="auto"/>
        <w:ind w:left="1276" w:right="54"/>
        <w:jc w:val="both"/>
        <w:rPr>
          <w:rFonts w:asciiTheme="majorBidi" w:hAnsiTheme="majorBidi" w:cstheme="majorBidi"/>
          <w:sz w:val="24"/>
          <w:szCs w:val="24"/>
        </w:rPr>
      </w:pPr>
    </w:p>
    <w:p w:rsidR="00026D27" w:rsidRDefault="00EE1199" w:rsidP="00E769F9">
      <w:pPr>
        <w:pStyle w:val="ListParagraph"/>
        <w:numPr>
          <w:ilvl w:val="0"/>
          <w:numId w:val="17"/>
        </w:numPr>
        <w:spacing w:after="0" w:line="480" w:lineRule="auto"/>
        <w:ind w:left="1276" w:right="54"/>
        <w:jc w:val="both"/>
        <w:rPr>
          <w:rFonts w:asciiTheme="majorBidi" w:hAnsiTheme="majorBidi" w:cstheme="majorBidi"/>
          <w:sz w:val="24"/>
          <w:szCs w:val="24"/>
        </w:rPr>
      </w:pPr>
      <w:r>
        <w:rPr>
          <w:rFonts w:asciiTheme="majorBidi" w:hAnsiTheme="majorBidi" w:cstheme="majorBidi"/>
          <w:sz w:val="24"/>
          <w:szCs w:val="24"/>
        </w:rPr>
        <w:t>Merumuskan Hipotesis Statistik</w:t>
      </w:r>
    </w:p>
    <w:p w:rsidR="00093A91" w:rsidRDefault="00EE1199" w:rsidP="00E769F9">
      <w:pPr>
        <w:pStyle w:val="ListParagraph"/>
        <w:numPr>
          <w:ilvl w:val="0"/>
          <w:numId w:val="18"/>
        </w:numPr>
        <w:spacing w:after="0" w:line="480" w:lineRule="auto"/>
        <w:ind w:right="54"/>
        <w:jc w:val="both"/>
        <w:rPr>
          <w:rFonts w:asciiTheme="majorBidi" w:hAnsiTheme="majorBidi" w:cstheme="majorBidi"/>
          <w:sz w:val="24"/>
          <w:szCs w:val="24"/>
          <w:vertAlign w:val="subscript"/>
        </w:rPr>
      </w:pPr>
      <w:r>
        <w:rPr>
          <w:rFonts w:asciiTheme="majorBidi" w:hAnsiTheme="majorBidi" w:cstheme="majorBidi"/>
          <w:sz w:val="24"/>
          <w:szCs w:val="24"/>
        </w:rPr>
        <w:t xml:space="preserve">Ho : </w:t>
      </w:r>
      <w:r>
        <w:rPr>
          <w:rFonts w:ascii="Verdana" w:hAnsi="Verdana" w:cstheme="majorBidi"/>
          <w:sz w:val="24"/>
          <w:szCs w:val="24"/>
        </w:rPr>
        <w:t>μ</w:t>
      </w:r>
      <w:r w:rsidR="00093A91" w:rsidRPr="00093A91">
        <w:rPr>
          <w:rFonts w:asciiTheme="majorBidi" w:hAnsiTheme="majorBidi" w:cstheme="majorBidi"/>
          <w:sz w:val="24"/>
          <w:szCs w:val="24"/>
          <w:vertAlign w:val="subscript"/>
        </w:rPr>
        <w:t>b1</w:t>
      </w:r>
      <w:r w:rsidR="00093A91">
        <w:rPr>
          <w:rFonts w:asciiTheme="majorBidi" w:hAnsiTheme="majorBidi" w:cstheme="majorBidi"/>
          <w:sz w:val="24"/>
          <w:szCs w:val="24"/>
        </w:rPr>
        <w:t xml:space="preserve"> = </w:t>
      </w:r>
      <w:r w:rsidR="00093A91">
        <w:rPr>
          <w:rFonts w:ascii="Verdana" w:hAnsi="Verdana" w:cstheme="majorBidi"/>
          <w:sz w:val="24"/>
          <w:szCs w:val="24"/>
        </w:rPr>
        <w:t>μ</w:t>
      </w:r>
      <w:r w:rsidR="00093A91" w:rsidRPr="00093A91">
        <w:rPr>
          <w:rFonts w:asciiTheme="majorBidi" w:hAnsiTheme="majorBidi" w:cstheme="majorBidi"/>
          <w:sz w:val="24"/>
          <w:szCs w:val="24"/>
          <w:vertAlign w:val="subscript"/>
        </w:rPr>
        <w:t>b2</w:t>
      </w:r>
    </w:p>
    <w:p w:rsidR="00093A91" w:rsidRDefault="00093A91" w:rsidP="00E769F9">
      <w:pPr>
        <w:pStyle w:val="ListParagraph"/>
        <w:spacing w:after="0" w:line="480" w:lineRule="auto"/>
        <w:ind w:left="1636" w:right="54"/>
        <w:jc w:val="both"/>
        <w:rPr>
          <w:rFonts w:asciiTheme="majorBidi" w:hAnsiTheme="majorBidi" w:cstheme="majorBidi"/>
          <w:sz w:val="24"/>
          <w:szCs w:val="24"/>
          <w:vertAlign w:val="subscript"/>
        </w:rPr>
      </w:pPr>
      <w:proofErr w:type="gramStart"/>
      <w:r w:rsidRPr="00093A91">
        <w:rPr>
          <w:rFonts w:asciiTheme="majorBidi" w:hAnsiTheme="majorBidi" w:cstheme="majorBidi"/>
          <w:sz w:val="24"/>
          <w:szCs w:val="24"/>
        </w:rPr>
        <w:t>Ho :</w:t>
      </w:r>
      <w:proofErr w:type="gramEnd"/>
      <w:r w:rsidRPr="00093A91">
        <w:rPr>
          <w:rFonts w:asciiTheme="majorBidi" w:hAnsiTheme="majorBidi" w:cstheme="majorBidi"/>
          <w:sz w:val="24"/>
          <w:szCs w:val="24"/>
        </w:rPr>
        <w:t xml:space="preserve"> </w:t>
      </w:r>
      <w:r w:rsidRPr="00093A91">
        <w:rPr>
          <w:rFonts w:ascii="Verdana" w:hAnsi="Verdana" w:cstheme="majorBidi"/>
          <w:sz w:val="24"/>
          <w:szCs w:val="24"/>
        </w:rPr>
        <w:t>μ</w:t>
      </w:r>
      <w:r w:rsidRPr="00093A91">
        <w:rPr>
          <w:rFonts w:asciiTheme="majorBidi" w:hAnsiTheme="majorBidi" w:cstheme="majorBidi"/>
          <w:sz w:val="24"/>
          <w:szCs w:val="24"/>
          <w:vertAlign w:val="subscript"/>
        </w:rPr>
        <w:t>b1</w:t>
      </w:r>
      <w:r w:rsidRPr="00093A91">
        <w:rPr>
          <w:rFonts w:asciiTheme="majorBidi" w:hAnsiTheme="majorBidi" w:cstheme="majorBidi"/>
          <w:sz w:val="24"/>
          <w:szCs w:val="24"/>
        </w:rPr>
        <w:t xml:space="preserve"> ≠ </w:t>
      </w:r>
      <w:r w:rsidRPr="00093A91">
        <w:rPr>
          <w:rFonts w:ascii="Verdana" w:hAnsi="Verdana" w:cstheme="majorBidi"/>
          <w:sz w:val="24"/>
          <w:szCs w:val="24"/>
        </w:rPr>
        <w:t>μ</w:t>
      </w:r>
      <w:r w:rsidRPr="00093A91">
        <w:rPr>
          <w:rFonts w:asciiTheme="majorBidi" w:hAnsiTheme="majorBidi" w:cstheme="majorBidi"/>
          <w:sz w:val="24"/>
          <w:szCs w:val="24"/>
          <w:vertAlign w:val="subscript"/>
        </w:rPr>
        <w:t>b2</w:t>
      </w:r>
    </w:p>
    <w:p w:rsidR="00093A91" w:rsidRDefault="00093A91" w:rsidP="00E769F9">
      <w:pPr>
        <w:pStyle w:val="ListParagraph"/>
        <w:numPr>
          <w:ilvl w:val="0"/>
          <w:numId w:val="18"/>
        </w:numPr>
        <w:spacing w:after="0" w:line="480" w:lineRule="auto"/>
        <w:ind w:right="54"/>
        <w:jc w:val="both"/>
        <w:rPr>
          <w:rFonts w:asciiTheme="majorBidi" w:hAnsiTheme="majorBidi" w:cstheme="majorBidi"/>
          <w:sz w:val="24"/>
          <w:szCs w:val="24"/>
          <w:vertAlign w:val="subscript"/>
        </w:rPr>
      </w:pPr>
      <w:r>
        <w:rPr>
          <w:rFonts w:asciiTheme="majorBidi" w:hAnsiTheme="majorBidi" w:cstheme="majorBidi"/>
          <w:sz w:val="24"/>
          <w:szCs w:val="24"/>
        </w:rPr>
        <w:t xml:space="preserve">Ho : </w:t>
      </w:r>
      <w:r>
        <w:rPr>
          <w:rFonts w:ascii="Verdana" w:hAnsi="Verdana" w:cstheme="majorBidi"/>
          <w:sz w:val="24"/>
          <w:szCs w:val="24"/>
        </w:rPr>
        <w:t>μ</w:t>
      </w:r>
      <w:r>
        <w:rPr>
          <w:rFonts w:asciiTheme="majorBidi" w:hAnsiTheme="majorBidi" w:cstheme="majorBidi"/>
          <w:sz w:val="24"/>
          <w:szCs w:val="24"/>
          <w:vertAlign w:val="subscript"/>
        </w:rPr>
        <w:t>k</w:t>
      </w:r>
      <w:r w:rsidRPr="00093A91">
        <w:rPr>
          <w:rFonts w:asciiTheme="majorBidi" w:hAnsiTheme="majorBidi" w:cstheme="majorBidi"/>
          <w:sz w:val="24"/>
          <w:szCs w:val="24"/>
          <w:vertAlign w:val="subscript"/>
        </w:rPr>
        <w:t>1</w:t>
      </w:r>
      <w:r>
        <w:rPr>
          <w:rFonts w:asciiTheme="majorBidi" w:hAnsiTheme="majorBidi" w:cstheme="majorBidi"/>
          <w:sz w:val="24"/>
          <w:szCs w:val="24"/>
        </w:rPr>
        <w:t xml:space="preserve"> = </w:t>
      </w:r>
      <w:r>
        <w:rPr>
          <w:rFonts w:ascii="Verdana" w:hAnsi="Verdana" w:cstheme="majorBidi"/>
          <w:sz w:val="24"/>
          <w:szCs w:val="24"/>
        </w:rPr>
        <w:t>μ</w:t>
      </w:r>
      <w:r>
        <w:rPr>
          <w:rFonts w:asciiTheme="majorBidi" w:hAnsiTheme="majorBidi" w:cstheme="majorBidi"/>
          <w:sz w:val="24"/>
          <w:szCs w:val="24"/>
          <w:vertAlign w:val="subscript"/>
        </w:rPr>
        <w:t>k</w:t>
      </w:r>
      <w:r w:rsidRPr="00093A91">
        <w:rPr>
          <w:rFonts w:asciiTheme="majorBidi" w:hAnsiTheme="majorBidi" w:cstheme="majorBidi"/>
          <w:sz w:val="24"/>
          <w:szCs w:val="24"/>
          <w:vertAlign w:val="subscript"/>
        </w:rPr>
        <w:t>2</w:t>
      </w:r>
    </w:p>
    <w:p w:rsidR="00093A91" w:rsidRDefault="00093A91" w:rsidP="00E769F9">
      <w:pPr>
        <w:pStyle w:val="ListParagraph"/>
        <w:spacing w:after="0" w:line="480" w:lineRule="auto"/>
        <w:ind w:left="1636" w:right="54"/>
        <w:jc w:val="both"/>
        <w:rPr>
          <w:rFonts w:asciiTheme="majorBidi" w:hAnsiTheme="majorBidi" w:cstheme="majorBidi"/>
          <w:sz w:val="24"/>
          <w:szCs w:val="24"/>
          <w:vertAlign w:val="subscript"/>
        </w:rPr>
      </w:pPr>
      <w:proofErr w:type="gramStart"/>
      <w:r w:rsidRPr="00093A91">
        <w:rPr>
          <w:rFonts w:asciiTheme="majorBidi" w:hAnsiTheme="majorBidi" w:cstheme="majorBidi"/>
          <w:sz w:val="24"/>
          <w:szCs w:val="24"/>
        </w:rPr>
        <w:t>Ho :</w:t>
      </w:r>
      <w:proofErr w:type="gramEnd"/>
      <w:r w:rsidRPr="00093A91">
        <w:rPr>
          <w:rFonts w:asciiTheme="majorBidi" w:hAnsiTheme="majorBidi" w:cstheme="majorBidi"/>
          <w:sz w:val="24"/>
          <w:szCs w:val="24"/>
        </w:rPr>
        <w:t xml:space="preserve"> </w:t>
      </w:r>
      <w:r w:rsidRPr="00093A91">
        <w:rPr>
          <w:rFonts w:ascii="Verdana" w:hAnsi="Verdana" w:cstheme="majorBidi"/>
          <w:sz w:val="24"/>
          <w:szCs w:val="24"/>
        </w:rPr>
        <w:t>μ</w:t>
      </w:r>
      <w:r>
        <w:rPr>
          <w:rFonts w:asciiTheme="majorBidi" w:hAnsiTheme="majorBidi" w:cstheme="majorBidi"/>
          <w:sz w:val="24"/>
          <w:szCs w:val="24"/>
          <w:vertAlign w:val="subscript"/>
        </w:rPr>
        <w:t>k</w:t>
      </w:r>
      <w:r w:rsidRPr="00093A91">
        <w:rPr>
          <w:rFonts w:asciiTheme="majorBidi" w:hAnsiTheme="majorBidi" w:cstheme="majorBidi"/>
          <w:sz w:val="24"/>
          <w:szCs w:val="24"/>
          <w:vertAlign w:val="subscript"/>
        </w:rPr>
        <w:t>1</w:t>
      </w:r>
      <w:r w:rsidRPr="00093A91">
        <w:rPr>
          <w:rFonts w:asciiTheme="majorBidi" w:hAnsiTheme="majorBidi" w:cstheme="majorBidi"/>
          <w:sz w:val="24"/>
          <w:szCs w:val="24"/>
        </w:rPr>
        <w:t xml:space="preserve"> ≠ </w:t>
      </w:r>
      <w:r w:rsidRPr="00093A91">
        <w:rPr>
          <w:rFonts w:ascii="Verdana" w:hAnsi="Verdana" w:cstheme="majorBidi"/>
          <w:sz w:val="24"/>
          <w:szCs w:val="24"/>
        </w:rPr>
        <w:t>μ</w:t>
      </w:r>
      <w:r>
        <w:rPr>
          <w:rFonts w:asciiTheme="majorBidi" w:hAnsiTheme="majorBidi" w:cstheme="majorBidi"/>
          <w:sz w:val="24"/>
          <w:szCs w:val="24"/>
          <w:vertAlign w:val="subscript"/>
        </w:rPr>
        <w:t>k</w:t>
      </w:r>
      <w:r w:rsidRPr="00093A91">
        <w:rPr>
          <w:rFonts w:asciiTheme="majorBidi" w:hAnsiTheme="majorBidi" w:cstheme="majorBidi"/>
          <w:sz w:val="24"/>
          <w:szCs w:val="24"/>
          <w:vertAlign w:val="subscript"/>
        </w:rPr>
        <w:t>2</w:t>
      </w:r>
    </w:p>
    <w:p w:rsidR="00093A91" w:rsidRDefault="00093A91" w:rsidP="00E769F9">
      <w:pPr>
        <w:pStyle w:val="ListParagraph"/>
        <w:numPr>
          <w:ilvl w:val="0"/>
          <w:numId w:val="18"/>
        </w:numPr>
        <w:spacing w:after="0" w:line="480" w:lineRule="auto"/>
        <w:ind w:right="54"/>
        <w:jc w:val="both"/>
        <w:rPr>
          <w:rFonts w:asciiTheme="majorBidi" w:hAnsiTheme="majorBidi" w:cstheme="majorBidi"/>
          <w:sz w:val="24"/>
          <w:szCs w:val="24"/>
          <w:vertAlign w:val="subscript"/>
        </w:rPr>
      </w:pPr>
      <w:r>
        <w:rPr>
          <w:rFonts w:asciiTheme="majorBidi" w:hAnsiTheme="majorBidi" w:cstheme="majorBidi"/>
          <w:sz w:val="24"/>
          <w:szCs w:val="24"/>
        </w:rPr>
        <w:lastRenderedPageBreak/>
        <w:t xml:space="preserve">Ho : </w:t>
      </w:r>
      <w:r>
        <w:rPr>
          <w:rFonts w:ascii="Verdana" w:hAnsi="Verdana" w:cstheme="majorBidi"/>
          <w:sz w:val="24"/>
          <w:szCs w:val="24"/>
        </w:rPr>
        <w:t>B</w:t>
      </w:r>
      <w:r>
        <w:rPr>
          <w:rFonts w:asciiTheme="majorBidi" w:hAnsiTheme="majorBidi" w:cstheme="majorBidi"/>
          <w:sz w:val="24"/>
          <w:szCs w:val="24"/>
        </w:rPr>
        <w:t xml:space="preserve"> x </w:t>
      </w:r>
      <w:r>
        <w:rPr>
          <w:rFonts w:ascii="Verdana" w:hAnsi="Verdana" w:cstheme="majorBidi"/>
          <w:sz w:val="24"/>
          <w:szCs w:val="24"/>
        </w:rPr>
        <w:t>K = 0</w:t>
      </w:r>
    </w:p>
    <w:p w:rsidR="00093A91" w:rsidRDefault="00093A91" w:rsidP="00E769F9">
      <w:pPr>
        <w:pStyle w:val="ListParagraph"/>
        <w:spacing w:after="0" w:line="480" w:lineRule="auto"/>
        <w:ind w:left="1636" w:right="54"/>
        <w:jc w:val="both"/>
        <w:rPr>
          <w:rFonts w:asciiTheme="majorBidi" w:hAnsiTheme="majorBidi" w:cstheme="majorBidi"/>
          <w:sz w:val="24"/>
          <w:szCs w:val="24"/>
          <w:vertAlign w:val="subscript"/>
        </w:rPr>
      </w:pPr>
      <w:proofErr w:type="gramStart"/>
      <w:r w:rsidRPr="00093A91">
        <w:rPr>
          <w:rFonts w:asciiTheme="majorBidi" w:hAnsiTheme="majorBidi" w:cstheme="majorBidi"/>
          <w:sz w:val="24"/>
          <w:szCs w:val="24"/>
        </w:rPr>
        <w:t>Ho :</w:t>
      </w:r>
      <w:proofErr w:type="gramEnd"/>
      <w:r w:rsidRPr="00093A91">
        <w:rPr>
          <w:rFonts w:asciiTheme="majorBidi" w:hAnsiTheme="majorBidi" w:cstheme="majorBidi"/>
          <w:sz w:val="24"/>
          <w:szCs w:val="24"/>
        </w:rPr>
        <w:t xml:space="preserve"> </w:t>
      </w:r>
      <w:r>
        <w:rPr>
          <w:rFonts w:ascii="Verdana" w:hAnsi="Verdana" w:cstheme="majorBidi"/>
          <w:sz w:val="24"/>
          <w:szCs w:val="24"/>
        </w:rPr>
        <w:t xml:space="preserve">B x K </w:t>
      </w:r>
      <w:r w:rsidRPr="00093A91">
        <w:rPr>
          <w:rFonts w:asciiTheme="majorBidi" w:hAnsiTheme="majorBidi" w:cstheme="majorBidi"/>
          <w:sz w:val="24"/>
          <w:szCs w:val="24"/>
        </w:rPr>
        <w:t xml:space="preserve"> ≠ </w:t>
      </w:r>
      <w:r>
        <w:rPr>
          <w:rFonts w:ascii="Verdana" w:hAnsi="Verdana" w:cstheme="majorBidi"/>
          <w:sz w:val="24"/>
          <w:szCs w:val="24"/>
        </w:rPr>
        <w:t>0</w:t>
      </w:r>
      <w:r w:rsidRPr="00093A91">
        <w:rPr>
          <w:rFonts w:asciiTheme="majorBidi" w:hAnsiTheme="majorBidi" w:cstheme="majorBidi"/>
          <w:sz w:val="24"/>
          <w:szCs w:val="24"/>
          <w:vertAlign w:val="subscript"/>
        </w:rPr>
        <w:t>2</w:t>
      </w:r>
    </w:p>
    <w:p w:rsidR="00093A91" w:rsidRDefault="00093A91" w:rsidP="00E769F9">
      <w:pPr>
        <w:pStyle w:val="ListParagraph"/>
        <w:numPr>
          <w:ilvl w:val="0"/>
          <w:numId w:val="17"/>
        </w:numPr>
        <w:spacing w:after="0" w:line="480" w:lineRule="auto"/>
        <w:ind w:left="1276" w:right="54"/>
        <w:jc w:val="both"/>
        <w:rPr>
          <w:rFonts w:asciiTheme="majorBidi" w:hAnsiTheme="majorBidi" w:cstheme="majorBidi"/>
          <w:sz w:val="24"/>
          <w:szCs w:val="24"/>
        </w:rPr>
      </w:pPr>
      <w:r>
        <w:rPr>
          <w:rFonts w:asciiTheme="majorBidi" w:hAnsiTheme="majorBidi" w:cstheme="majorBidi"/>
          <w:sz w:val="24"/>
          <w:szCs w:val="24"/>
        </w:rPr>
        <w:t>Menghitung Jumlah Kuadrat</w:t>
      </w:r>
    </w:p>
    <w:p w:rsidR="00093A91" w:rsidRDefault="00093A91" w:rsidP="00E769F9">
      <w:pPr>
        <w:pStyle w:val="ListParagraph"/>
        <w:numPr>
          <w:ilvl w:val="0"/>
          <w:numId w:val="19"/>
        </w:numPr>
        <w:spacing w:after="0" w:line="480" w:lineRule="auto"/>
        <w:ind w:right="54"/>
        <w:jc w:val="both"/>
        <w:rPr>
          <w:rFonts w:asciiTheme="majorBidi" w:hAnsiTheme="majorBidi" w:cstheme="majorBidi"/>
          <w:sz w:val="24"/>
          <w:szCs w:val="24"/>
        </w:rPr>
      </w:pPr>
      <w:r>
        <w:rPr>
          <w:rFonts w:asciiTheme="majorBidi" w:hAnsiTheme="majorBidi" w:cstheme="majorBidi"/>
          <w:sz w:val="24"/>
          <w:szCs w:val="24"/>
        </w:rPr>
        <w:t>Total direduksi (dikoreksi)</w:t>
      </w:r>
    </w:p>
    <w:p w:rsidR="00093A91" w:rsidRPr="00093A91" w:rsidRDefault="00093A91" w:rsidP="00E769F9">
      <w:pPr>
        <w:pStyle w:val="ListParagraph"/>
        <w:spacing w:after="0" w:line="480" w:lineRule="auto"/>
        <w:ind w:left="1636" w:right="54"/>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JKTR</m:t>
          </m:r>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 xml:space="preserve"> T</m:t>
                  </m:r>
                </m:sub>
                <m:sup>
                  <m:r>
                    <w:rPr>
                      <w:rFonts w:ascii="Cambria Math" w:hAnsi="Cambria Math" w:cstheme="majorBidi"/>
                      <w:sz w:val="24"/>
                      <w:szCs w:val="24"/>
                    </w:rPr>
                    <m:t>2</m:t>
                  </m:r>
                </m:sup>
              </m:sSubSup>
            </m:e>
          </m:nary>
          <m:r>
            <w:rPr>
              <w:rFonts w:ascii="Cambria Math" w:hAnsi="Cambria Math" w:cstheme="majorBidi"/>
              <w:sz w:val="24"/>
              <w:szCs w:val="24"/>
            </w:rPr>
            <m:t>=</m:t>
          </m:r>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 xml:space="preserve"> T</m:t>
                  </m:r>
                </m:sub>
                <m:sup>
                  <m:r>
                    <w:rPr>
                      <w:rFonts w:ascii="Cambria Math" w:hAnsi="Cambria Math" w:cstheme="majorBidi"/>
                      <w:sz w:val="24"/>
                      <w:szCs w:val="24"/>
                    </w:rPr>
                    <m:t>2</m:t>
                  </m:r>
                </m:sup>
              </m:sSubSup>
            </m:e>
          </m:nary>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e>
                  </m:nary>
                </m:num>
                <m:den>
                  <m:r>
                    <w:rPr>
                      <w:rFonts w:ascii="Cambria Math" w:hAnsi="Cambria Math" w:cstheme="majorBidi"/>
                      <w:sz w:val="24"/>
                      <w:szCs w:val="24"/>
                    </w:rPr>
                    <m:t>nT</m:t>
                  </m:r>
                </m:den>
              </m:f>
            </m:e>
          </m:d>
        </m:oMath>
      </m:oMathPara>
    </w:p>
    <w:p w:rsidR="00093A91" w:rsidRDefault="00084FCB" w:rsidP="00E769F9">
      <w:pPr>
        <w:pStyle w:val="ListParagraph"/>
        <w:numPr>
          <w:ilvl w:val="0"/>
          <w:numId w:val="19"/>
        </w:numPr>
        <w:spacing w:after="0" w:line="480" w:lineRule="auto"/>
        <w:ind w:right="54"/>
        <w:jc w:val="both"/>
        <w:rPr>
          <w:rFonts w:asciiTheme="majorBidi" w:hAnsiTheme="majorBidi" w:cstheme="majorBidi"/>
          <w:sz w:val="24"/>
          <w:szCs w:val="24"/>
        </w:rPr>
      </w:pPr>
      <w:r w:rsidRPr="00084FCB">
        <w:rPr>
          <w:rFonts w:asciiTheme="majorBidi" w:hAnsiTheme="majorBidi" w:cstheme="majorBidi"/>
          <w:sz w:val="24"/>
          <w:szCs w:val="24"/>
        </w:rPr>
        <w:t>Antar</w:t>
      </w:r>
    </w:p>
    <w:p w:rsidR="00084FCB" w:rsidRPr="00200252" w:rsidRDefault="00084FCB" w:rsidP="00E769F9">
      <w:pPr>
        <w:pStyle w:val="ListParagraph"/>
        <w:spacing w:after="0" w:line="480" w:lineRule="auto"/>
        <w:ind w:left="1636" w:right="54"/>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JKA</m:t>
          </m:r>
          <m:nary>
            <m:naryPr>
              <m:chr m:val="∑"/>
              <m:limLoc m:val="undOvr"/>
              <m:subHide m:val="1"/>
              <m:supHide m:val="1"/>
              <m:ctrlPr>
                <w:rPr>
                  <w:rFonts w:ascii="Cambria Math" w:hAnsi="Cambria Math" w:cstheme="majorBidi"/>
                  <w:i/>
                  <w:sz w:val="24"/>
                  <w:szCs w:val="24"/>
                </w:rPr>
              </m:ctrlPr>
            </m:naryPr>
            <m:sub/>
            <m:sup/>
            <m:e>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d>
                        <m:dPr>
                          <m:ctrlPr>
                            <w:rPr>
                              <w:rFonts w:ascii="Cambria Math" w:hAnsi="Cambria Math" w:cstheme="majorBidi"/>
                              <w:i/>
                              <w:sz w:val="24"/>
                              <w:szCs w:val="24"/>
                            </w:rPr>
                          </m:ctrlPr>
                        </m:dPr>
                        <m:e>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e>
                          </m:nary>
                        </m:e>
                      </m:d>
                      <m:sSup>
                        <m:sSupPr>
                          <m:ctrlPr>
                            <w:rPr>
                              <w:rFonts w:ascii="Cambria Math" w:hAnsi="Cambria Math" w:cstheme="majorBidi"/>
                              <w:i/>
                              <w:sz w:val="24"/>
                              <w:szCs w:val="24"/>
                            </w:rPr>
                          </m:ctrlPr>
                        </m:sSupPr>
                        <m:e/>
                        <m:sup>
                          <m:r>
                            <w:rPr>
                              <w:rFonts w:ascii="Cambria Math" w:hAnsi="Cambria Math" w:cstheme="majorBidi"/>
                              <w:sz w:val="24"/>
                              <w:szCs w:val="24"/>
                            </w:rPr>
                            <m:t>2</m:t>
                          </m:r>
                        </m:sup>
                      </m:sSup>
                    </m:num>
                    <m:den>
                      <m:r>
                        <w:rPr>
                          <w:rFonts w:ascii="Cambria Math" w:hAnsi="Cambria Math" w:cstheme="majorBidi"/>
                          <w:sz w:val="24"/>
                          <w:szCs w:val="24"/>
                        </w:rPr>
                        <m:t>ni</m:t>
                      </m:r>
                    </m:den>
                  </m:f>
                </m:e>
              </m:d>
            </m:e>
          </m:nary>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e>
                  </m:nary>
                </m:num>
                <m:den>
                  <m:r>
                    <w:rPr>
                      <w:rFonts w:ascii="Cambria Math" w:hAnsi="Cambria Math" w:cstheme="majorBidi"/>
                      <w:sz w:val="24"/>
                      <w:szCs w:val="24"/>
                    </w:rPr>
                    <m:t>nT</m:t>
                  </m:r>
                </m:den>
              </m:f>
            </m:e>
          </m:d>
        </m:oMath>
      </m:oMathPara>
    </w:p>
    <w:p w:rsidR="00093A91" w:rsidRPr="00200252" w:rsidRDefault="00200252" w:rsidP="00E769F9">
      <w:pPr>
        <w:pStyle w:val="ListParagraph"/>
        <w:spacing w:after="0" w:line="480" w:lineRule="auto"/>
        <w:ind w:left="1636" w:right="54"/>
        <w:jc w:val="both"/>
        <w:rPr>
          <w:rFonts w:asciiTheme="majorBidi" w:hAnsiTheme="majorBidi" w:cstheme="majorBidi"/>
          <w:sz w:val="24"/>
          <w:szCs w:val="24"/>
          <w:vertAlign w:val="subscript"/>
        </w:rPr>
      </w:pPr>
      <m:oMathPara>
        <m:oMathParaPr>
          <m:jc m:val="left"/>
        </m:oMathParaPr>
        <m:oMath>
          <m:r>
            <w:rPr>
              <w:rFonts w:ascii="Cambria Math" w:hAnsi="Cambria Math" w:cstheme="majorBidi"/>
              <w:sz w:val="24"/>
              <w:szCs w:val="24"/>
              <w:vertAlign w:val="subscript"/>
            </w:rPr>
            <m:t xml:space="preserve">= </m:t>
          </m:r>
          <m:d>
            <m:dPr>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e>
                  </m:nary>
                </m:num>
                <m:den>
                  <m:r>
                    <w:rPr>
                      <w:rFonts w:ascii="Cambria Math" w:hAnsi="Cambria Math" w:cstheme="majorBidi"/>
                      <w:sz w:val="24"/>
                      <w:szCs w:val="24"/>
                    </w:rPr>
                    <m:t>n1</m:t>
                  </m:r>
                </m:den>
              </m:f>
            </m:e>
          </m:d>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e>
                  </m:nary>
                </m:num>
                <m:den>
                  <m:r>
                    <w:rPr>
                      <w:rFonts w:ascii="Cambria Math" w:hAnsi="Cambria Math" w:cstheme="majorBidi"/>
                      <w:sz w:val="24"/>
                      <w:szCs w:val="24"/>
                    </w:rPr>
                    <m:t>n2</m:t>
                  </m:r>
                </m:den>
              </m:f>
            </m:e>
          </m:d>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3</m:t>
                          </m:r>
                        </m:sub>
                      </m:sSub>
                    </m:e>
                  </m:nary>
                </m:num>
                <m:den>
                  <m:r>
                    <w:rPr>
                      <w:rFonts w:ascii="Cambria Math" w:hAnsi="Cambria Math" w:cstheme="majorBidi"/>
                      <w:sz w:val="24"/>
                      <w:szCs w:val="24"/>
                    </w:rPr>
                    <m:t>n3</m:t>
                  </m:r>
                </m:den>
              </m:f>
            </m:e>
          </m:d>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e>
                  </m:nary>
                </m:num>
                <m:den>
                  <m:r>
                    <w:rPr>
                      <w:rFonts w:ascii="Cambria Math" w:hAnsi="Cambria Math" w:cstheme="majorBidi"/>
                      <w:sz w:val="24"/>
                      <w:szCs w:val="24"/>
                    </w:rPr>
                    <m:t>nT</m:t>
                  </m:r>
                </m:den>
              </m:f>
            </m:e>
          </m:d>
          <m:r>
            <w:rPr>
              <w:rFonts w:ascii="Cambria Math" w:hAnsi="Cambria Math" w:cstheme="majorBidi"/>
              <w:sz w:val="24"/>
              <w:szCs w:val="24"/>
            </w:rPr>
            <m:t xml:space="preserve"> </m:t>
          </m:r>
        </m:oMath>
      </m:oMathPara>
    </w:p>
    <w:p w:rsidR="00561BB2" w:rsidRPr="00561BB2" w:rsidRDefault="00561BB2" w:rsidP="00E769F9">
      <w:pPr>
        <w:pStyle w:val="ListParagraph"/>
        <w:numPr>
          <w:ilvl w:val="0"/>
          <w:numId w:val="8"/>
        </w:numPr>
        <w:spacing w:after="0" w:line="480" w:lineRule="auto"/>
        <w:ind w:left="1701" w:right="54"/>
        <w:jc w:val="both"/>
        <w:rPr>
          <w:rFonts w:asciiTheme="majorBidi" w:hAnsiTheme="majorBidi" w:cstheme="majorBidi"/>
          <w:sz w:val="24"/>
          <w:szCs w:val="24"/>
          <w:vertAlign w:val="subscript"/>
        </w:rPr>
      </w:pPr>
      <w:r>
        <w:rPr>
          <w:rFonts w:asciiTheme="majorBidi" w:hAnsiTheme="majorBidi" w:cstheme="majorBidi"/>
          <w:sz w:val="24"/>
          <w:szCs w:val="24"/>
        </w:rPr>
        <w:t xml:space="preserve">Dalam </w:t>
      </w:r>
    </w:p>
    <w:p w:rsidR="00561BB2" w:rsidRPr="00C90800" w:rsidRDefault="00561BB2" w:rsidP="00E769F9">
      <w:pPr>
        <w:pStyle w:val="ListParagraph"/>
        <w:spacing w:after="0" w:line="480" w:lineRule="auto"/>
        <w:ind w:left="1701" w:right="54"/>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JKD=JKT-JKA</m:t>
          </m:r>
          <m:nary>
            <m:naryPr>
              <m:chr m:val="∑"/>
              <m:limLoc m:val="undOvr"/>
              <m:subHide m:val="1"/>
              <m:supHide m:val="1"/>
              <m:ctrlPr>
                <w:rPr>
                  <w:rFonts w:ascii="Cambria Math" w:hAnsi="Cambria Math" w:cstheme="majorBidi"/>
                  <w:i/>
                  <w:sz w:val="24"/>
                  <w:szCs w:val="24"/>
                </w:rPr>
              </m:ctrlPr>
            </m:naryPr>
            <m:sub/>
            <m:sup/>
            <m:e>
              <m:d>
                <m:dPr>
                  <m:ctrlPr>
                    <w:rPr>
                      <w:rFonts w:ascii="Cambria Math" w:hAnsi="Cambria Math" w:cstheme="majorBidi"/>
                      <w:i/>
                      <w:sz w:val="24"/>
                      <w:szCs w:val="24"/>
                    </w:rPr>
                  </m:ctrlPr>
                </m:dPr>
                <m:e>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e>
                  </m:nary>
                </m:e>
              </m:d>
            </m:e>
          </m:nary>
        </m:oMath>
      </m:oMathPara>
    </w:p>
    <w:p w:rsidR="00C90800" w:rsidRPr="00561BB2" w:rsidRDefault="00C90800" w:rsidP="00E769F9">
      <w:pPr>
        <w:pStyle w:val="ListParagraph"/>
        <w:spacing w:after="0" w:line="240" w:lineRule="auto"/>
        <w:ind w:left="1701" w:right="54"/>
        <w:jc w:val="both"/>
        <w:rPr>
          <w:rFonts w:asciiTheme="majorBidi" w:hAnsiTheme="majorBidi" w:cstheme="majorBidi"/>
          <w:sz w:val="24"/>
          <w:szCs w:val="24"/>
        </w:rPr>
      </w:pPr>
    </w:p>
    <w:p w:rsidR="00026D27" w:rsidRDefault="00561BB2" w:rsidP="00E769F9">
      <w:pPr>
        <w:pStyle w:val="ListParagraph"/>
        <w:numPr>
          <w:ilvl w:val="0"/>
          <w:numId w:val="17"/>
        </w:numPr>
        <w:spacing w:after="0" w:line="480" w:lineRule="auto"/>
        <w:ind w:left="1276" w:right="54"/>
        <w:jc w:val="both"/>
        <w:rPr>
          <w:rFonts w:asciiTheme="majorBidi" w:hAnsiTheme="majorBidi" w:cstheme="majorBidi"/>
          <w:sz w:val="24"/>
          <w:szCs w:val="24"/>
        </w:rPr>
      </w:pPr>
      <w:r w:rsidRPr="007C39F8">
        <w:rPr>
          <w:rFonts w:asciiTheme="majorBidi" w:hAnsiTheme="majorBidi" w:cstheme="majorBidi"/>
          <w:sz w:val="24"/>
          <w:szCs w:val="24"/>
        </w:rPr>
        <w:t>Jumlah Kuadran Antar</w:t>
      </w:r>
    </w:p>
    <w:p w:rsidR="007C39F8" w:rsidRPr="007C39F8" w:rsidRDefault="007C39F8" w:rsidP="00E769F9">
      <w:pPr>
        <w:pStyle w:val="ListParagraph"/>
        <w:numPr>
          <w:ilvl w:val="0"/>
          <w:numId w:val="20"/>
        </w:numPr>
        <w:spacing w:after="0" w:line="480" w:lineRule="auto"/>
        <w:ind w:right="54"/>
        <w:jc w:val="both"/>
        <w:rPr>
          <w:rFonts w:asciiTheme="majorBidi" w:hAnsiTheme="majorBidi" w:cstheme="majorBidi"/>
          <w:sz w:val="24"/>
          <w:szCs w:val="24"/>
        </w:rPr>
      </w:pPr>
      <w:r>
        <w:rPr>
          <w:rFonts w:asciiTheme="majorBidi" w:hAnsiTheme="majorBidi" w:cstheme="majorBidi"/>
          <w:sz w:val="24"/>
          <w:szCs w:val="24"/>
        </w:rPr>
        <w:t>Antar Baris</w:t>
      </w:r>
    </w:p>
    <w:p w:rsidR="00561BB2" w:rsidRPr="00561BB2" w:rsidRDefault="00561BB2" w:rsidP="00E769F9">
      <w:pPr>
        <w:pStyle w:val="ListParagraph"/>
        <w:spacing w:after="0" w:line="480" w:lineRule="auto"/>
        <w:ind w:left="1701" w:right="54"/>
        <w:jc w:val="both"/>
        <w:rPr>
          <w:rFonts w:asciiTheme="majorBidi" w:hAnsiTheme="majorBidi" w:cstheme="majorBidi"/>
          <w:sz w:val="24"/>
          <w:szCs w:val="24"/>
        </w:rPr>
      </w:pPr>
      <m:oMathPara>
        <m:oMathParaPr>
          <m:jc m:val="left"/>
        </m:oMathParaPr>
        <m:oMath>
          <m:r>
            <w:rPr>
              <w:rFonts w:ascii="Cambria Math" w:hAnsi="Cambria Math" w:cstheme="majorBidi"/>
              <w:sz w:val="24"/>
              <w:szCs w:val="24"/>
              <w:vertAlign w:val="subscript"/>
            </w:rPr>
            <m:t xml:space="preserve">JKA (b)= </m:t>
          </m:r>
          <m:d>
            <m:dPr>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XB</m:t>
                          </m:r>
                        </m:e>
                        <m:sub>
                          <m:r>
                            <w:rPr>
                              <w:rFonts w:ascii="Cambria Math" w:hAnsi="Cambria Math" w:cstheme="majorBidi"/>
                              <w:sz w:val="24"/>
                              <w:szCs w:val="24"/>
                            </w:rPr>
                            <m:t>1</m:t>
                          </m:r>
                        </m:sub>
                      </m:sSub>
                    </m:e>
                  </m:nary>
                </m:num>
                <m:den>
                  <m:r>
                    <w:rPr>
                      <w:rFonts w:ascii="Cambria Math" w:hAnsi="Cambria Math" w:cstheme="majorBidi"/>
                      <w:sz w:val="24"/>
                      <w:szCs w:val="24"/>
                    </w:rPr>
                    <m:t>nB1</m:t>
                  </m:r>
                </m:den>
              </m:f>
            </m:e>
          </m:d>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XB</m:t>
                          </m:r>
                        </m:e>
                        <m:sub>
                          <m:r>
                            <w:rPr>
                              <w:rFonts w:ascii="Cambria Math" w:hAnsi="Cambria Math" w:cstheme="majorBidi"/>
                              <w:sz w:val="24"/>
                              <w:szCs w:val="24"/>
                            </w:rPr>
                            <m:t>2</m:t>
                          </m:r>
                        </m:sub>
                      </m:sSub>
                    </m:e>
                  </m:nary>
                </m:num>
                <m:den>
                  <m:r>
                    <w:rPr>
                      <w:rFonts w:ascii="Cambria Math" w:hAnsi="Cambria Math" w:cstheme="majorBidi"/>
                      <w:sz w:val="24"/>
                      <w:szCs w:val="24"/>
                    </w:rPr>
                    <m:t>nB2</m:t>
                  </m:r>
                </m:den>
              </m:f>
            </m:e>
          </m:d>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e>
                  </m:nary>
                </m:num>
                <m:den>
                  <m:r>
                    <w:rPr>
                      <w:rFonts w:ascii="Cambria Math" w:hAnsi="Cambria Math" w:cstheme="majorBidi"/>
                      <w:sz w:val="24"/>
                      <w:szCs w:val="24"/>
                    </w:rPr>
                    <m:t>nT</m:t>
                  </m:r>
                </m:den>
              </m:f>
            </m:e>
          </m:d>
        </m:oMath>
      </m:oMathPara>
    </w:p>
    <w:p w:rsidR="00026D27" w:rsidRDefault="007C39F8" w:rsidP="00E769F9">
      <w:pPr>
        <w:pStyle w:val="ListParagraph"/>
        <w:numPr>
          <w:ilvl w:val="0"/>
          <w:numId w:val="20"/>
        </w:numPr>
        <w:spacing w:after="0" w:line="480" w:lineRule="auto"/>
        <w:ind w:right="54"/>
        <w:jc w:val="both"/>
        <w:rPr>
          <w:rFonts w:asciiTheme="majorBidi" w:hAnsiTheme="majorBidi" w:cstheme="majorBidi"/>
          <w:sz w:val="24"/>
          <w:szCs w:val="24"/>
        </w:rPr>
      </w:pPr>
      <w:r>
        <w:rPr>
          <w:rFonts w:asciiTheme="majorBidi" w:hAnsiTheme="majorBidi" w:cstheme="majorBidi"/>
          <w:sz w:val="24"/>
          <w:szCs w:val="24"/>
        </w:rPr>
        <w:t>Antar Kolom</w:t>
      </w:r>
    </w:p>
    <w:p w:rsidR="007C39F8" w:rsidRPr="007C39F8" w:rsidRDefault="007C39F8" w:rsidP="00E769F9">
      <w:pPr>
        <w:pStyle w:val="ListParagraph"/>
        <w:spacing w:after="0" w:line="480" w:lineRule="auto"/>
        <w:ind w:left="1701" w:right="54"/>
        <w:jc w:val="both"/>
        <w:rPr>
          <w:rFonts w:asciiTheme="majorBidi" w:hAnsiTheme="majorBidi" w:cstheme="majorBidi"/>
          <w:sz w:val="24"/>
          <w:szCs w:val="24"/>
        </w:rPr>
      </w:pPr>
      <m:oMathPara>
        <m:oMathParaPr>
          <m:jc m:val="left"/>
        </m:oMathParaPr>
        <m:oMath>
          <m:r>
            <w:rPr>
              <w:rFonts w:ascii="Cambria Math" w:hAnsi="Cambria Math" w:cstheme="majorBidi"/>
              <w:sz w:val="24"/>
              <w:szCs w:val="24"/>
              <w:vertAlign w:val="subscript"/>
            </w:rPr>
            <m:t xml:space="preserve">JKA (K)= </m:t>
          </m:r>
          <m:d>
            <m:dPr>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XA</m:t>
                          </m:r>
                        </m:e>
                        <m:sub>
                          <m:r>
                            <w:rPr>
                              <w:rFonts w:ascii="Cambria Math" w:hAnsi="Cambria Math" w:cstheme="majorBidi"/>
                              <w:sz w:val="24"/>
                              <w:szCs w:val="24"/>
                            </w:rPr>
                            <m:t>1</m:t>
                          </m:r>
                        </m:sub>
                      </m:sSub>
                    </m:e>
                  </m:nary>
                </m:num>
                <m:den>
                  <m:r>
                    <w:rPr>
                      <w:rFonts w:ascii="Cambria Math" w:hAnsi="Cambria Math" w:cstheme="majorBidi"/>
                      <w:sz w:val="24"/>
                      <w:szCs w:val="24"/>
                    </w:rPr>
                    <m:t>nA1</m:t>
                  </m:r>
                </m:den>
              </m:f>
            </m:e>
          </m:d>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XA</m:t>
                          </m:r>
                        </m:e>
                        <m:sub>
                          <m:r>
                            <w:rPr>
                              <w:rFonts w:ascii="Cambria Math" w:hAnsi="Cambria Math" w:cstheme="majorBidi"/>
                              <w:sz w:val="24"/>
                              <w:szCs w:val="24"/>
                            </w:rPr>
                            <m:t>2</m:t>
                          </m:r>
                        </m:sub>
                      </m:sSub>
                    </m:e>
                  </m:nary>
                </m:num>
                <m:den>
                  <m:r>
                    <w:rPr>
                      <w:rFonts w:ascii="Cambria Math" w:hAnsi="Cambria Math" w:cstheme="majorBidi"/>
                      <w:sz w:val="24"/>
                      <w:szCs w:val="24"/>
                    </w:rPr>
                    <m:t>nA2</m:t>
                  </m:r>
                </m:den>
              </m:f>
            </m:e>
          </m:d>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e>
                  </m:nary>
                </m:num>
                <m:den>
                  <m:r>
                    <w:rPr>
                      <w:rFonts w:ascii="Cambria Math" w:hAnsi="Cambria Math" w:cstheme="majorBidi"/>
                      <w:sz w:val="24"/>
                      <w:szCs w:val="24"/>
                    </w:rPr>
                    <m:t>nT</m:t>
                  </m:r>
                </m:den>
              </m:f>
            </m:e>
          </m:d>
        </m:oMath>
      </m:oMathPara>
    </w:p>
    <w:p w:rsidR="00026D27" w:rsidRDefault="007C39F8" w:rsidP="00E769F9">
      <w:pPr>
        <w:pStyle w:val="ListParagraph"/>
        <w:numPr>
          <w:ilvl w:val="0"/>
          <w:numId w:val="20"/>
        </w:numPr>
        <w:spacing w:after="0" w:line="480" w:lineRule="auto"/>
        <w:ind w:right="54"/>
        <w:jc w:val="both"/>
        <w:rPr>
          <w:rFonts w:asciiTheme="majorBidi" w:hAnsiTheme="majorBidi" w:cstheme="majorBidi"/>
          <w:sz w:val="24"/>
          <w:szCs w:val="24"/>
        </w:rPr>
      </w:pPr>
      <w:r>
        <w:rPr>
          <w:rFonts w:asciiTheme="majorBidi" w:hAnsiTheme="majorBidi" w:cstheme="majorBidi"/>
          <w:sz w:val="24"/>
          <w:szCs w:val="24"/>
        </w:rPr>
        <w:t>Interaksi</w:t>
      </w:r>
    </w:p>
    <w:p w:rsidR="00026D27" w:rsidRPr="007C39F8" w:rsidRDefault="007C39F8" w:rsidP="00E769F9">
      <w:pPr>
        <w:pStyle w:val="ListParagraph"/>
        <w:spacing w:after="0" w:line="480" w:lineRule="auto"/>
        <w:ind w:left="1636" w:right="54"/>
        <w:jc w:val="both"/>
        <w:rPr>
          <w:rFonts w:asciiTheme="majorBidi" w:hAnsiTheme="majorBidi" w:cstheme="majorBidi"/>
          <w:sz w:val="24"/>
          <w:szCs w:val="24"/>
        </w:rPr>
      </w:pPr>
      <m:oMathPara>
        <m:oMathParaPr>
          <m:jc m:val="left"/>
        </m:oMathParaPr>
        <m:oMath>
          <m:r>
            <w:rPr>
              <w:rFonts w:ascii="Cambria Math" w:hAnsi="Cambria Math" w:cstheme="majorBidi"/>
              <w:sz w:val="24"/>
              <w:szCs w:val="24"/>
              <w:vertAlign w:val="subscript"/>
            </w:rPr>
            <w:lastRenderedPageBreak/>
            <m:t xml:space="preserve">JKA </m:t>
          </m:r>
          <m:d>
            <m:dPr>
              <m:ctrlPr>
                <w:rPr>
                  <w:rFonts w:ascii="Cambria Math" w:hAnsi="Cambria Math" w:cstheme="majorBidi"/>
                  <w:i/>
                  <w:sz w:val="24"/>
                  <w:szCs w:val="24"/>
                  <w:vertAlign w:val="subscript"/>
                </w:rPr>
              </m:ctrlPr>
            </m:dPr>
            <m:e>
              <m:r>
                <w:rPr>
                  <w:rFonts w:ascii="Cambria Math" w:hAnsi="Cambria Math" w:cstheme="majorBidi"/>
                  <w:sz w:val="24"/>
                  <w:szCs w:val="24"/>
                  <w:vertAlign w:val="subscript"/>
                </w:rPr>
                <m:t>bk</m:t>
              </m:r>
            </m:e>
          </m:d>
          <m:r>
            <w:rPr>
              <w:rFonts w:ascii="Cambria Math" w:hAnsi="Cambria Math" w:cstheme="majorBidi"/>
              <w:sz w:val="24"/>
              <w:szCs w:val="24"/>
              <w:vertAlign w:val="subscript"/>
            </w:rPr>
            <m:t xml:space="preserve">= </m:t>
          </m:r>
          <m:r>
            <w:rPr>
              <w:rFonts w:ascii="Cambria Math" w:hAnsi="Cambria Math" w:cstheme="majorBidi"/>
              <w:sz w:val="24"/>
              <w:szCs w:val="24"/>
            </w:rPr>
            <m:t xml:space="preserve">JKA-JKA </m:t>
          </m:r>
          <m:d>
            <m:dPr>
              <m:ctrlPr>
                <w:rPr>
                  <w:rFonts w:ascii="Cambria Math" w:hAnsi="Cambria Math" w:cstheme="majorBidi"/>
                  <w:i/>
                  <w:sz w:val="24"/>
                  <w:szCs w:val="24"/>
                </w:rPr>
              </m:ctrlPr>
            </m:dPr>
            <m:e>
              <m:r>
                <w:rPr>
                  <w:rFonts w:ascii="Cambria Math" w:hAnsi="Cambria Math" w:cstheme="majorBidi"/>
                  <w:sz w:val="24"/>
                  <w:szCs w:val="24"/>
                </w:rPr>
                <m:t>b</m:t>
              </m:r>
            </m:e>
          </m:d>
          <m:r>
            <w:rPr>
              <w:rFonts w:ascii="Cambria Math" w:hAnsi="Cambria Math" w:cstheme="majorBidi"/>
              <w:sz w:val="24"/>
              <w:szCs w:val="24"/>
            </w:rPr>
            <m:t>-JKA (k)</m:t>
          </m:r>
        </m:oMath>
      </m:oMathPara>
    </w:p>
    <w:p w:rsidR="00026D27" w:rsidRDefault="007C39F8" w:rsidP="00E769F9">
      <w:pPr>
        <w:pStyle w:val="ListParagraph"/>
        <w:numPr>
          <w:ilvl w:val="0"/>
          <w:numId w:val="20"/>
        </w:numPr>
        <w:spacing w:after="0" w:line="480" w:lineRule="auto"/>
        <w:ind w:right="54"/>
        <w:jc w:val="both"/>
        <w:rPr>
          <w:rFonts w:asciiTheme="majorBidi" w:hAnsiTheme="majorBidi" w:cstheme="majorBidi"/>
          <w:sz w:val="24"/>
          <w:szCs w:val="24"/>
        </w:rPr>
      </w:pPr>
      <w:r>
        <w:rPr>
          <w:rFonts w:asciiTheme="majorBidi" w:hAnsiTheme="majorBidi" w:cstheme="majorBidi"/>
          <w:sz w:val="24"/>
          <w:szCs w:val="24"/>
        </w:rPr>
        <w:t>Membuat tabel antar dua jalan</w:t>
      </w:r>
    </w:p>
    <w:tbl>
      <w:tblPr>
        <w:tblStyle w:val="TableGrid"/>
        <w:tblW w:w="6427" w:type="dxa"/>
        <w:tblInd w:w="1636" w:type="dxa"/>
        <w:tblLook w:val="04A0" w:firstRow="1" w:lastRow="0" w:firstColumn="1" w:lastColumn="0" w:noHBand="0" w:noVBand="1"/>
      </w:tblPr>
      <w:tblGrid>
        <w:gridCol w:w="1258"/>
        <w:gridCol w:w="616"/>
        <w:gridCol w:w="1134"/>
        <w:gridCol w:w="1063"/>
        <w:gridCol w:w="1414"/>
        <w:gridCol w:w="942"/>
      </w:tblGrid>
      <w:tr w:rsidR="007C39F8" w:rsidTr="006709F5">
        <w:tc>
          <w:tcPr>
            <w:tcW w:w="1258" w:type="dxa"/>
            <w:vAlign w:val="center"/>
          </w:tcPr>
          <w:p w:rsidR="007C39F8" w:rsidRPr="007C39F8" w:rsidRDefault="007C39F8" w:rsidP="00E769F9">
            <w:pPr>
              <w:pStyle w:val="NoSpacing"/>
              <w:jc w:val="center"/>
              <w:rPr>
                <w:rFonts w:asciiTheme="majorBidi" w:hAnsiTheme="majorBidi" w:cstheme="majorBidi"/>
                <w:sz w:val="24"/>
                <w:szCs w:val="24"/>
              </w:rPr>
            </w:pPr>
            <w:r w:rsidRPr="007C39F8">
              <w:rPr>
                <w:rFonts w:asciiTheme="majorBidi" w:hAnsiTheme="majorBidi" w:cstheme="majorBidi"/>
                <w:sz w:val="24"/>
                <w:szCs w:val="24"/>
              </w:rPr>
              <w:t>Sumber Variansi (Antar)</w:t>
            </w:r>
          </w:p>
        </w:tc>
        <w:tc>
          <w:tcPr>
            <w:tcW w:w="616" w:type="dxa"/>
            <w:vAlign w:val="center"/>
          </w:tcPr>
          <w:p w:rsidR="007C39F8" w:rsidRPr="007C39F8" w:rsidRDefault="007C39F8" w:rsidP="00E769F9">
            <w:pPr>
              <w:pStyle w:val="NoSpacing"/>
              <w:jc w:val="center"/>
              <w:rPr>
                <w:rFonts w:asciiTheme="majorBidi" w:hAnsiTheme="majorBidi" w:cstheme="majorBidi"/>
                <w:sz w:val="24"/>
                <w:szCs w:val="24"/>
              </w:rPr>
            </w:pPr>
            <w:r w:rsidRPr="007C39F8">
              <w:rPr>
                <w:rFonts w:asciiTheme="majorBidi" w:hAnsiTheme="majorBidi" w:cstheme="majorBidi"/>
                <w:sz w:val="24"/>
                <w:szCs w:val="24"/>
              </w:rPr>
              <w:t>JK</w:t>
            </w:r>
          </w:p>
        </w:tc>
        <w:tc>
          <w:tcPr>
            <w:tcW w:w="1134" w:type="dxa"/>
            <w:vAlign w:val="center"/>
          </w:tcPr>
          <w:p w:rsidR="007C39F8" w:rsidRPr="007C39F8" w:rsidRDefault="007C39F8" w:rsidP="00E769F9">
            <w:pPr>
              <w:pStyle w:val="NoSpacing"/>
              <w:jc w:val="center"/>
              <w:rPr>
                <w:rFonts w:asciiTheme="majorBidi" w:hAnsiTheme="majorBidi" w:cstheme="majorBidi"/>
                <w:sz w:val="24"/>
                <w:szCs w:val="24"/>
              </w:rPr>
            </w:pPr>
            <w:r w:rsidRPr="007C39F8">
              <w:rPr>
                <w:rFonts w:asciiTheme="majorBidi" w:hAnsiTheme="majorBidi" w:cstheme="majorBidi"/>
                <w:sz w:val="24"/>
                <w:szCs w:val="24"/>
              </w:rPr>
              <w:t>Db</w:t>
            </w:r>
          </w:p>
        </w:tc>
        <w:tc>
          <w:tcPr>
            <w:tcW w:w="1063" w:type="dxa"/>
            <w:vAlign w:val="center"/>
          </w:tcPr>
          <w:p w:rsidR="007C39F8" w:rsidRPr="007C39F8" w:rsidRDefault="007C39F8" w:rsidP="00E769F9">
            <w:pPr>
              <w:pStyle w:val="NoSpacing"/>
              <w:jc w:val="center"/>
              <w:rPr>
                <w:rFonts w:asciiTheme="majorBidi" w:hAnsiTheme="majorBidi" w:cstheme="majorBidi"/>
                <w:sz w:val="24"/>
                <w:szCs w:val="24"/>
              </w:rPr>
            </w:pPr>
            <w:r w:rsidRPr="007C39F8">
              <w:rPr>
                <w:rFonts w:asciiTheme="majorBidi" w:hAnsiTheme="majorBidi" w:cstheme="majorBidi"/>
                <w:sz w:val="24"/>
                <w:szCs w:val="24"/>
              </w:rPr>
              <w:t>Rk</w:t>
            </w:r>
          </w:p>
        </w:tc>
        <w:tc>
          <w:tcPr>
            <w:tcW w:w="1414" w:type="dxa"/>
            <w:vAlign w:val="center"/>
          </w:tcPr>
          <w:p w:rsidR="007C39F8" w:rsidRPr="007C39F8" w:rsidRDefault="007C39F8" w:rsidP="00E769F9">
            <w:pPr>
              <w:pStyle w:val="NoSpacing"/>
              <w:jc w:val="center"/>
              <w:rPr>
                <w:rFonts w:asciiTheme="majorBidi" w:hAnsiTheme="majorBidi" w:cstheme="majorBidi"/>
                <w:sz w:val="24"/>
                <w:szCs w:val="24"/>
              </w:rPr>
            </w:pPr>
            <m:oMathPara>
              <m:oMath>
                <m:r>
                  <w:rPr>
                    <w:rFonts w:ascii="Cambria Math" w:hAnsi="Cambria Math" w:cstheme="majorBidi"/>
                    <w:sz w:val="24"/>
                    <w:szCs w:val="24"/>
                  </w:rPr>
                  <m:t>Fh=</m:t>
                </m:r>
                <m:f>
                  <m:fPr>
                    <m:ctrlPr>
                      <w:rPr>
                        <w:rFonts w:ascii="Cambria Math" w:eastAsiaTheme="minorEastAsia" w:hAnsi="Cambria Math" w:cstheme="majorBidi"/>
                        <w:i/>
                        <w:sz w:val="24"/>
                        <w:szCs w:val="24"/>
                      </w:rPr>
                    </m:ctrlPr>
                  </m:fPr>
                  <m:num>
                    <m:r>
                      <w:rPr>
                        <w:rFonts w:ascii="Cambria Math" w:hAnsi="Cambria Math" w:cstheme="majorBidi"/>
                        <w:sz w:val="24"/>
                        <w:szCs w:val="24"/>
                      </w:rPr>
                      <m:t>RK</m:t>
                    </m:r>
                  </m:num>
                  <m:den>
                    <m:r>
                      <w:rPr>
                        <w:rFonts w:ascii="Cambria Math" w:hAnsi="Cambria Math" w:cstheme="majorBidi"/>
                        <w:sz w:val="24"/>
                        <w:szCs w:val="24"/>
                      </w:rPr>
                      <m:t>RKD</m:t>
                    </m:r>
                  </m:den>
                </m:f>
              </m:oMath>
            </m:oMathPara>
          </w:p>
        </w:tc>
        <w:tc>
          <w:tcPr>
            <w:tcW w:w="942" w:type="dxa"/>
            <w:vAlign w:val="center"/>
          </w:tcPr>
          <w:p w:rsidR="007C39F8" w:rsidRPr="007C39F8" w:rsidRDefault="007C39F8" w:rsidP="00E769F9">
            <w:pPr>
              <w:pStyle w:val="NoSpacing"/>
              <w:jc w:val="center"/>
              <w:rPr>
                <w:rFonts w:asciiTheme="majorBidi" w:hAnsiTheme="majorBidi" w:cstheme="majorBidi"/>
                <w:sz w:val="24"/>
                <w:szCs w:val="24"/>
              </w:rPr>
            </w:pPr>
            <w:r w:rsidRPr="007C39F8">
              <w:rPr>
                <w:rFonts w:asciiTheme="majorBidi" w:hAnsiTheme="majorBidi" w:cstheme="majorBidi"/>
                <w:sz w:val="24"/>
                <w:szCs w:val="24"/>
              </w:rPr>
              <w:t>Ft</w:t>
            </w:r>
          </w:p>
        </w:tc>
      </w:tr>
      <w:tr w:rsidR="007C39F8" w:rsidTr="006709F5">
        <w:tc>
          <w:tcPr>
            <w:tcW w:w="1258" w:type="dxa"/>
          </w:tcPr>
          <w:p w:rsidR="007C39F8" w:rsidRDefault="007C39F8"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A (k)</w:t>
            </w:r>
          </w:p>
          <w:p w:rsidR="007C39F8" w:rsidRDefault="007C39F8"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B (b)</w:t>
            </w:r>
          </w:p>
          <w:p w:rsidR="007C39F8" w:rsidRDefault="007C39F8"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w:t>
            </w:r>
          </w:p>
          <w:p w:rsidR="006709F5" w:rsidRDefault="006709F5"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1 (bxk)</w:t>
            </w:r>
          </w:p>
        </w:tc>
        <w:tc>
          <w:tcPr>
            <w:tcW w:w="616" w:type="dxa"/>
          </w:tcPr>
          <w:p w:rsidR="007C39F8" w:rsidRDefault="007C39F8"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w:t>
            </w:r>
          </w:p>
          <w:p w:rsidR="007C39F8" w:rsidRDefault="007C39F8"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w:t>
            </w:r>
          </w:p>
          <w:p w:rsidR="007C39F8" w:rsidRDefault="007C39F8"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w:t>
            </w:r>
          </w:p>
          <w:p w:rsidR="006709F5" w:rsidRDefault="006709F5"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w:t>
            </w:r>
          </w:p>
        </w:tc>
        <w:tc>
          <w:tcPr>
            <w:tcW w:w="1134" w:type="dxa"/>
          </w:tcPr>
          <w:p w:rsidR="007C39F8" w:rsidRDefault="007C39F8"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A-1=1</w:t>
            </w:r>
          </w:p>
          <w:p w:rsidR="007C39F8" w:rsidRDefault="007C39F8"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B-1=1</w:t>
            </w:r>
          </w:p>
          <w:p w:rsidR="007C39F8" w:rsidRDefault="007C39F8"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w:t>
            </w:r>
          </w:p>
          <w:p w:rsidR="006709F5" w:rsidRDefault="006709F5" w:rsidP="00E769F9">
            <w:pPr>
              <w:pStyle w:val="ListParagraph"/>
              <w:spacing w:line="480" w:lineRule="auto"/>
              <w:ind w:left="0" w:right="-108"/>
              <w:jc w:val="both"/>
              <w:rPr>
                <w:rFonts w:asciiTheme="majorBidi" w:hAnsiTheme="majorBidi" w:cstheme="majorBidi"/>
                <w:sz w:val="24"/>
                <w:szCs w:val="24"/>
              </w:rPr>
            </w:pPr>
            <w:r>
              <w:rPr>
                <w:rFonts w:asciiTheme="majorBidi" w:hAnsiTheme="majorBidi" w:cstheme="majorBidi"/>
                <w:sz w:val="24"/>
                <w:szCs w:val="24"/>
              </w:rPr>
              <w:t>1 x 1 = 1</w:t>
            </w:r>
          </w:p>
        </w:tc>
        <w:tc>
          <w:tcPr>
            <w:tcW w:w="1063" w:type="dxa"/>
          </w:tcPr>
          <w:p w:rsidR="007C39F8" w:rsidRDefault="007C39F8"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RK (A)</w:t>
            </w:r>
          </w:p>
          <w:p w:rsidR="007C39F8" w:rsidRDefault="007C39F8"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RK (B)</w:t>
            </w:r>
          </w:p>
          <w:p w:rsidR="007C39F8" w:rsidRDefault="007C39F8"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w:t>
            </w:r>
          </w:p>
          <w:p w:rsidR="006709F5" w:rsidRDefault="006709F5"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RK (1)</w:t>
            </w:r>
          </w:p>
        </w:tc>
        <w:tc>
          <w:tcPr>
            <w:tcW w:w="1414" w:type="dxa"/>
          </w:tcPr>
          <w:p w:rsidR="007C39F8" w:rsidRDefault="007C39F8"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Fh (A)</w:t>
            </w:r>
          </w:p>
          <w:p w:rsidR="007C39F8" w:rsidRDefault="007C39F8"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Fh (B)</w:t>
            </w:r>
          </w:p>
          <w:p w:rsidR="007C39F8" w:rsidRDefault="007C39F8"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w:t>
            </w:r>
          </w:p>
          <w:p w:rsidR="006709F5" w:rsidRDefault="006709F5"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Fh (1)</w:t>
            </w:r>
          </w:p>
        </w:tc>
        <w:tc>
          <w:tcPr>
            <w:tcW w:w="942" w:type="dxa"/>
          </w:tcPr>
          <w:p w:rsidR="007C39F8" w:rsidRDefault="007C39F8"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Ft (A)</w:t>
            </w:r>
          </w:p>
          <w:p w:rsidR="007C39F8" w:rsidRDefault="007C39F8"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Ft (B)</w:t>
            </w:r>
          </w:p>
          <w:p w:rsidR="007C39F8" w:rsidRDefault="007C39F8"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w:t>
            </w:r>
          </w:p>
          <w:p w:rsidR="006709F5" w:rsidRDefault="006709F5"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Ft (1)</w:t>
            </w:r>
          </w:p>
        </w:tc>
      </w:tr>
      <w:tr w:rsidR="007C39F8" w:rsidTr="006709F5">
        <w:tc>
          <w:tcPr>
            <w:tcW w:w="1258" w:type="dxa"/>
          </w:tcPr>
          <w:p w:rsidR="007C39F8" w:rsidRDefault="006709F5"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Dalam</w:t>
            </w:r>
          </w:p>
        </w:tc>
        <w:tc>
          <w:tcPr>
            <w:tcW w:w="616" w:type="dxa"/>
          </w:tcPr>
          <w:p w:rsidR="007C39F8" w:rsidRDefault="006709F5"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w:t>
            </w:r>
          </w:p>
        </w:tc>
        <w:tc>
          <w:tcPr>
            <w:tcW w:w="1134" w:type="dxa"/>
          </w:tcPr>
          <w:p w:rsidR="007C39F8" w:rsidRDefault="006709F5"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n-1-3</w:t>
            </w:r>
          </w:p>
        </w:tc>
        <w:tc>
          <w:tcPr>
            <w:tcW w:w="1063" w:type="dxa"/>
          </w:tcPr>
          <w:p w:rsidR="007C39F8" w:rsidRDefault="006709F5"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RKD</w:t>
            </w:r>
          </w:p>
        </w:tc>
        <w:tc>
          <w:tcPr>
            <w:tcW w:w="1414" w:type="dxa"/>
          </w:tcPr>
          <w:p w:rsidR="007C39F8" w:rsidRDefault="006709F5"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w:t>
            </w:r>
          </w:p>
        </w:tc>
        <w:tc>
          <w:tcPr>
            <w:tcW w:w="942" w:type="dxa"/>
          </w:tcPr>
          <w:p w:rsidR="007C39F8" w:rsidRDefault="006709F5"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w:t>
            </w:r>
          </w:p>
        </w:tc>
      </w:tr>
      <w:tr w:rsidR="006709F5" w:rsidTr="006709F5">
        <w:tc>
          <w:tcPr>
            <w:tcW w:w="1258" w:type="dxa"/>
          </w:tcPr>
          <w:p w:rsidR="006709F5" w:rsidRDefault="006709F5"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Totar (R)</w:t>
            </w:r>
          </w:p>
        </w:tc>
        <w:tc>
          <w:tcPr>
            <w:tcW w:w="616" w:type="dxa"/>
          </w:tcPr>
          <w:p w:rsidR="006709F5" w:rsidRDefault="006709F5"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w:t>
            </w:r>
          </w:p>
        </w:tc>
        <w:tc>
          <w:tcPr>
            <w:tcW w:w="1134" w:type="dxa"/>
          </w:tcPr>
          <w:p w:rsidR="006709F5" w:rsidRDefault="00B819A5"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n-1</w:t>
            </w:r>
          </w:p>
        </w:tc>
        <w:tc>
          <w:tcPr>
            <w:tcW w:w="1063" w:type="dxa"/>
          </w:tcPr>
          <w:p w:rsidR="006709F5" w:rsidRDefault="00B819A5"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w:t>
            </w:r>
          </w:p>
        </w:tc>
        <w:tc>
          <w:tcPr>
            <w:tcW w:w="1414" w:type="dxa"/>
          </w:tcPr>
          <w:p w:rsidR="006709F5" w:rsidRDefault="00B819A5"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w:t>
            </w:r>
          </w:p>
        </w:tc>
        <w:tc>
          <w:tcPr>
            <w:tcW w:w="942" w:type="dxa"/>
          </w:tcPr>
          <w:p w:rsidR="006709F5" w:rsidRDefault="00B819A5" w:rsidP="00E769F9">
            <w:pPr>
              <w:pStyle w:val="ListParagraph"/>
              <w:spacing w:line="480" w:lineRule="auto"/>
              <w:ind w:left="0" w:right="54"/>
              <w:jc w:val="both"/>
              <w:rPr>
                <w:rFonts w:asciiTheme="majorBidi" w:hAnsiTheme="majorBidi" w:cstheme="majorBidi"/>
                <w:sz w:val="24"/>
                <w:szCs w:val="24"/>
              </w:rPr>
            </w:pPr>
            <w:r>
              <w:rPr>
                <w:rFonts w:asciiTheme="majorBidi" w:hAnsiTheme="majorBidi" w:cstheme="majorBidi"/>
                <w:sz w:val="24"/>
                <w:szCs w:val="24"/>
              </w:rPr>
              <w:t>…...</w:t>
            </w:r>
          </w:p>
        </w:tc>
      </w:tr>
    </w:tbl>
    <w:p w:rsidR="007C39F8" w:rsidRDefault="007C39F8" w:rsidP="00E769F9">
      <w:pPr>
        <w:pStyle w:val="ListParagraph"/>
        <w:spacing w:after="0" w:line="240" w:lineRule="auto"/>
        <w:ind w:left="1636" w:right="54"/>
        <w:jc w:val="both"/>
        <w:rPr>
          <w:rFonts w:asciiTheme="majorBidi" w:hAnsiTheme="majorBidi" w:cstheme="majorBidi"/>
          <w:sz w:val="24"/>
          <w:szCs w:val="24"/>
        </w:rPr>
      </w:pPr>
    </w:p>
    <w:p w:rsidR="00026D27" w:rsidRDefault="00B819A5" w:rsidP="00E769F9">
      <w:pPr>
        <w:pStyle w:val="ListParagraph"/>
        <w:numPr>
          <w:ilvl w:val="0"/>
          <w:numId w:val="20"/>
        </w:numPr>
        <w:spacing w:after="0" w:line="480" w:lineRule="auto"/>
        <w:ind w:right="54"/>
        <w:jc w:val="both"/>
        <w:rPr>
          <w:rFonts w:asciiTheme="majorBidi" w:hAnsiTheme="majorBidi" w:cstheme="majorBidi"/>
          <w:sz w:val="24"/>
          <w:szCs w:val="24"/>
        </w:rPr>
      </w:pPr>
      <w:r>
        <w:rPr>
          <w:rFonts w:asciiTheme="majorBidi" w:hAnsiTheme="majorBidi" w:cstheme="majorBidi"/>
          <w:sz w:val="24"/>
          <w:szCs w:val="24"/>
        </w:rPr>
        <w:t>Kriteria Pengujian</w:t>
      </w:r>
    </w:p>
    <w:p w:rsidR="00B819A5" w:rsidRDefault="00B819A5" w:rsidP="00E769F9">
      <w:pPr>
        <w:pStyle w:val="ListParagraph"/>
        <w:numPr>
          <w:ilvl w:val="0"/>
          <w:numId w:val="21"/>
        </w:numPr>
        <w:spacing w:after="0" w:line="480" w:lineRule="auto"/>
        <w:ind w:right="54"/>
        <w:jc w:val="both"/>
        <w:rPr>
          <w:rFonts w:asciiTheme="majorBidi" w:hAnsiTheme="majorBidi" w:cstheme="majorBidi"/>
          <w:sz w:val="24"/>
          <w:szCs w:val="24"/>
        </w:rPr>
      </w:pPr>
      <w:r>
        <w:rPr>
          <w:rFonts w:asciiTheme="majorBidi" w:hAnsiTheme="majorBidi" w:cstheme="majorBidi"/>
          <w:sz w:val="24"/>
          <w:szCs w:val="24"/>
        </w:rPr>
        <w:t>Jika untuk antar baris Fh &gt; Ft, maka ada perbedaan yang signifikan</w:t>
      </w:r>
    </w:p>
    <w:p w:rsidR="00B819A5" w:rsidRDefault="00B819A5" w:rsidP="00E769F9">
      <w:pPr>
        <w:pStyle w:val="ListParagraph"/>
        <w:numPr>
          <w:ilvl w:val="0"/>
          <w:numId w:val="21"/>
        </w:numPr>
        <w:spacing w:after="0" w:line="480" w:lineRule="auto"/>
        <w:ind w:right="54"/>
        <w:jc w:val="both"/>
        <w:rPr>
          <w:rFonts w:asciiTheme="majorBidi" w:hAnsiTheme="majorBidi" w:cstheme="majorBidi"/>
          <w:sz w:val="24"/>
          <w:szCs w:val="24"/>
        </w:rPr>
      </w:pPr>
      <w:r>
        <w:rPr>
          <w:rFonts w:asciiTheme="majorBidi" w:hAnsiTheme="majorBidi" w:cstheme="majorBidi"/>
          <w:sz w:val="24"/>
          <w:szCs w:val="24"/>
        </w:rPr>
        <w:t>Jika untuk antar kolom Fh &gt; Ft, maka ada perbedaan yang signifikan</w:t>
      </w:r>
    </w:p>
    <w:p w:rsidR="00B819A5" w:rsidRDefault="00B819A5" w:rsidP="00E769F9">
      <w:pPr>
        <w:pStyle w:val="ListParagraph"/>
        <w:numPr>
          <w:ilvl w:val="0"/>
          <w:numId w:val="21"/>
        </w:numPr>
        <w:spacing w:after="0" w:line="480" w:lineRule="auto"/>
        <w:ind w:right="54"/>
        <w:jc w:val="both"/>
        <w:rPr>
          <w:rFonts w:asciiTheme="majorBidi" w:hAnsiTheme="majorBidi" w:cstheme="majorBidi"/>
          <w:sz w:val="24"/>
          <w:szCs w:val="24"/>
        </w:rPr>
      </w:pPr>
      <w:r>
        <w:rPr>
          <w:rFonts w:asciiTheme="majorBidi" w:hAnsiTheme="majorBidi" w:cstheme="majorBidi"/>
          <w:sz w:val="24"/>
          <w:szCs w:val="24"/>
        </w:rPr>
        <w:t>Jika untuk interaksi Fh &gt; Ft, maka ada interaksi yang signifikan</w:t>
      </w:r>
    </w:p>
    <w:p w:rsidR="00B819A5" w:rsidRDefault="00B819A5" w:rsidP="00E769F9">
      <w:pPr>
        <w:pStyle w:val="ListParagraph"/>
        <w:spacing w:after="0" w:line="480" w:lineRule="auto"/>
        <w:ind w:left="1276" w:right="54" w:firstLine="709"/>
        <w:jc w:val="both"/>
        <w:rPr>
          <w:rFonts w:asciiTheme="majorBidi" w:hAnsiTheme="majorBidi" w:cstheme="majorBidi"/>
          <w:sz w:val="24"/>
          <w:szCs w:val="24"/>
          <w:lang w:bidi="he-IL"/>
        </w:rPr>
      </w:pPr>
      <w:r>
        <w:rPr>
          <w:rFonts w:asciiTheme="majorBidi" w:hAnsiTheme="majorBidi" w:cstheme="majorBidi"/>
          <w:sz w:val="24"/>
          <w:szCs w:val="24"/>
        </w:rPr>
        <w:t xml:space="preserve">Apabila perbedaan itu ada, maka untuk mengetahui siap diantara rata-rata </w:t>
      </w:r>
      <w:r>
        <w:rPr>
          <w:rFonts w:asciiTheme="majorBidi" w:hAnsiTheme="majorBidi" w:cstheme="majorBidi"/>
          <w:sz w:val="24"/>
          <w:szCs w:val="24"/>
          <w:rtl/>
          <w:lang w:bidi="he-IL"/>
        </w:rPr>
        <w:t>֑</w:t>
      </w:r>
      <w:r w:rsidR="002B2D1F">
        <w:rPr>
          <w:rFonts w:asciiTheme="majorBidi" w:hAnsiTheme="majorBidi" w:cstheme="majorBidi"/>
          <w:sz w:val="24"/>
          <w:szCs w:val="24"/>
          <w:lang w:bidi="he-IL"/>
        </w:rPr>
        <w:t xml:space="preserve"> X</w:t>
      </w:r>
      <w:r w:rsidR="002B2D1F" w:rsidRPr="00A96DA8">
        <w:rPr>
          <w:rFonts w:asciiTheme="majorBidi" w:hAnsiTheme="majorBidi" w:cstheme="majorBidi"/>
          <w:sz w:val="24"/>
          <w:szCs w:val="24"/>
          <w:vertAlign w:val="subscript"/>
          <w:lang w:bidi="he-IL"/>
        </w:rPr>
        <w:t>1</w:t>
      </w:r>
      <w:r w:rsidR="002B2D1F">
        <w:rPr>
          <w:rFonts w:asciiTheme="majorBidi" w:hAnsiTheme="majorBidi" w:cstheme="majorBidi"/>
          <w:sz w:val="24"/>
          <w:szCs w:val="24"/>
          <w:lang w:bidi="he-IL"/>
        </w:rPr>
        <w:t>, X</w:t>
      </w:r>
      <w:r w:rsidR="002B2D1F" w:rsidRPr="00A96DA8">
        <w:rPr>
          <w:rFonts w:asciiTheme="majorBidi" w:hAnsiTheme="majorBidi" w:cstheme="majorBidi"/>
          <w:sz w:val="24"/>
          <w:szCs w:val="24"/>
          <w:vertAlign w:val="subscript"/>
          <w:lang w:bidi="he-IL"/>
        </w:rPr>
        <w:t>2</w:t>
      </w:r>
      <w:r w:rsidR="002B2D1F">
        <w:rPr>
          <w:rFonts w:asciiTheme="majorBidi" w:hAnsiTheme="majorBidi" w:cstheme="majorBidi"/>
          <w:sz w:val="24"/>
          <w:szCs w:val="24"/>
          <w:lang w:bidi="he-IL"/>
        </w:rPr>
        <w:t>, X</w:t>
      </w:r>
      <w:r w:rsidR="002B2D1F" w:rsidRPr="00A96DA8">
        <w:rPr>
          <w:rFonts w:asciiTheme="majorBidi" w:hAnsiTheme="majorBidi" w:cstheme="majorBidi"/>
          <w:sz w:val="24"/>
          <w:szCs w:val="24"/>
          <w:vertAlign w:val="subscript"/>
          <w:lang w:bidi="he-IL"/>
        </w:rPr>
        <w:t>3</w:t>
      </w:r>
      <w:r w:rsidR="002B2D1F">
        <w:rPr>
          <w:rFonts w:asciiTheme="majorBidi" w:hAnsiTheme="majorBidi" w:cstheme="majorBidi"/>
          <w:sz w:val="24"/>
          <w:szCs w:val="24"/>
          <w:lang w:bidi="he-IL"/>
        </w:rPr>
        <w:t xml:space="preserve"> dan X</w:t>
      </w:r>
      <w:r w:rsidR="002B2D1F" w:rsidRPr="00A96DA8">
        <w:rPr>
          <w:rFonts w:asciiTheme="majorBidi" w:hAnsiTheme="majorBidi" w:cstheme="majorBidi"/>
          <w:sz w:val="24"/>
          <w:szCs w:val="24"/>
          <w:vertAlign w:val="subscript"/>
          <w:lang w:bidi="he-IL"/>
        </w:rPr>
        <w:t>4</w:t>
      </w:r>
      <w:r w:rsidR="00A96DA8">
        <w:rPr>
          <w:rFonts w:asciiTheme="majorBidi" w:hAnsiTheme="majorBidi" w:cstheme="majorBidi"/>
          <w:sz w:val="24"/>
          <w:szCs w:val="24"/>
          <w:lang w:bidi="he-IL"/>
        </w:rPr>
        <w:t xml:space="preserve"> </w:t>
      </w:r>
      <w:r w:rsidR="00A96DA8">
        <w:rPr>
          <w:rFonts w:asciiTheme="majorBidi" w:hAnsiTheme="majorBidi" w:cstheme="majorBidi"/>
          <w:sz w:val="24"/>
          <w:szCs w:val="24"/>
          <w:lang w:bidi="he-IL"/>
        </w:rPr>
        <w:lastRenderedPageBreak/>
        <w:t>yang lebih tinggi secara signifikan dapat diuji lagi dengan uji tuqey atau schafe.</w:t>
      </w:r>
    </w:p>
    <w:p w:rsidR="00141723" w:rsidRDefault="00141723" w:rsidP="00E769F9">
      <w:pPr>
        <w:pStyle w:val="ListParagraph"/>
        <w:spacing w:after="0" w:line="240" w:lineRule="auto"/>
        <w:ind w:left="1276" w:right="54" w:firstLine="709"/>
        <w:jc w:val="both"/>
        <w:rPr>
          <w:rFonts w:asciiTheme="majorBidi" w:hAnsiTheme="majorBidi" w:cstheme="majorBidi"/>
          <w:sz w:val="24"/>
          <w:szCs w:val="24"/>
          <w:lang w:bidi="he-IL"/>
        </w:rPr>
      </w:pPr>
    </w:p>
    <w:p w:rsidR="00141723" w:rsidRDefault="00141723" w:rsidP="00E769F9">
      <w:pPr>
        <w:pStyle w:val="ListParagraph"/>
        <w:numPr>
          <w:ilvl w:val="0"/>
          <w:numId w:val="1"/>
        </w:numPr>
        <w:spacing w:after="0" w:line="480" w:lineRule="auto"/>
        <w:ind w:right="54"/>
        <w:jc w:val="both"/>
        <w:rPr>
          <w:rFonts w:asciiTheme="majorBidi" w:hAnsiTheme="majorBidi" w:cstheme="majorBidi"/>
          <w:b/>
          <w:bCs/>
          <w:sz w:val="24"/>
          <w:szCs w:val="24"/>
          <w:lang w:bidi="he-IL"/>
        </w:rPr>
      </w:pPr>
      <w:r w:rsidRPr="00141723">
        <w:rPr>
          <w:rFonts w:asciiTheme="majorBidi" w:hAnsiTheme="majorBidi" w:cstheme="majorBidi"/>
          <w:b/>
          <w:bCs/>
          <w:sz w:val="24"/>
          <w:szCs w:val="24"/>
          <w:lang w:bidi="he-IL"/>
        </w:rPr>
        <w:t>Hipotesis Statistik</w:t>
      </w:r>
    </w:p>
    <w:p w:rsidR="00DD62AA" w:rsidRDefault="00DD62AA" w:rsidP="00E769F9">
      <w:pPr>
        <w:pStyle w:val="ListParagraph"/>
        <w:spacing w:after="0" w:line="480" w:lineRule="auto"/>
        <w:ind w:left="360" w:right="54" w:firstLine="633"/>
        <w:jc w:val="both"/>
        <w:rPr>
          <w:rFonts w:asciiTheme="majorBidi" w:hAnsiTheme="majorBidi" w:cstheme="majorBidi"/>
          <w:sz w:val="24"/>
          <w:szCs w:val="24"/>
        </w:rPr>
      </w:pPr>
      <w:r w:rsidRPr="00F847F6">
        <w:rPr>
          <w:rFonts w:asciiTheme="majorBidi" w:hAnsiTheme="majorBidi" w:cstheme="majorBidi"/>
          <w:sz w:val="24"/>
          <w:szCs w:val="24"/>
        </w:rPr>
        <w:t>Hipotesis statistik yang diajukan pada penelitian ini adalah dengan mengklasifikasikan uji hipotesis pada hubungan ketiga variabel tersebut, dengan melakukan tiga kali uji hipotesis yakni:  pertama uji variabel X1 dengan variabel Y, kedua uji variabel X2 dengan uji variabel Y dan ketiga uji variabel X1 dan X2 dengan variabel Y.</w:t>
      </w:r>
    </w:p>
    <w:p w:rsidR="002C611F" w:rsidRDefault="002C611F" w:rsidP="00E769F9">
      <w:pPr>
        <w:pStyle w:val="ListParagraph"/>
        <w:spacing w:after="0" w:line="480" w:lineRule="auto"/>
        <w:ind w:left="360" w:right="54" w:firstLine="633"/>
        <w:jc w:val="both"/>
        <w:rPr>
          <w:rFonts w:asciiTheme="majorBidi" w:hAnsiTheme="majorBidi" w:cstheme="majorBidi"/>
          <w:sz w:val="24"/>
          <w:szCs w:val="24"/>
        </w:rPr>
      </w:pPr>
      <w:r>
        <w:rPr>
          <w:rFonts w:asciiTheme="majorBidi" w:hAnsiTheme="majorBidi" w:cstheme="majorBidi"/>
          <w:sz w:val="24"/>
          <w:szCs w:val="24"/>
        </w:rPr>
        <w:t xml:space="preserve">Pengujian hipotesis yang dilakukan antar variabel dengan uji staistik </w:t>
      </w:r>
      <w:r w:rsidR="00141723">
        <w:rPr>
          <w:rFonts w:asciiTheme="majorBidi" w:hAnsiTheme="majorBidi" w:cstheme="majorBidi"/>
          <w:sz w:val="24"/>
          <w:szCs w:val="24"/>
        </w:rPr>
        <w:t>eksperimen melalui metode quasi eksperimen atau eksperimen semu maka dapat di</w:t>
      </w:r>
      <w:r w:rsidR="002B4397">
        <w:rPr>
          <w:rFonts w:asciiTheme="majorBidi" w:hAnsiTheme="majorBidi" w:cstheme="majorBidi"/>
          <w:sz w:val="24"/>
          <w:szCs w:val="24"/>
        </w:rPr>
        <w:t>buat rumusan hipotesis statistik</w:t>
      </w:r>
      <w:r w:rsidR="00141723">
        <w:rPr>
          <w:rFonts w:asciiTheme="majorBidi" w:hAnsiTheme="majorBidi" w:cstheme="majorBidi"/>
          <w:sz w:val="24"/>
          <w:szCs w:val="24"/>
        </w:rPr>
        <w:t xml:space="preserve"> </w:t>
      </w:r>
      <w:r w:rsidR="00E620F6">
        <w:rPr>
          <w:rFonts w:asciiTheme="majorBidi" w:hAnsiTheme="majorBidi" w:cstheme="majorBidi"/>
          <w:sz w:val="24"/>
          <w:szCs w:val="24"/>
        </w:rPr>
        <w:t xml:space="preserve">dengan menggunakan </w:t>
      </w:r>
      <w:r w:rsidR="00E620F6" w:rsidRPr="00E620F6">
        <w:rPr>
          <w:rFonts w:asciiTheme="majorBidi" w:hAnsiTheme="majorBidi" w:cstheme="majorBidi"/>
          <w:i/>
          <w:iCs/>
          <w:sz w:val="24"/>
          <w:szCs w:val="24"/>
          <w:shd w:val="clear" w:color="auto" w:fill="FFFFFF"/>
        </w:rPr>
        <w:t>Directional Hypotheses</w:t>
      </w:r>
      <w:r w:rsidR="00E620F6" w:rsidRPr="00E620F6">
        <w:rPr>
          <w:rFonts w:asciiTheme="majorBidi" w:hAnsiTheme="majorBidi" w:cstheme="majorBidi"/>
          <w:i/>
          <w:iCs/>
          <w:sz w:val="24"/>
          <w:szCs w:val="24"/>
        </w:rPr>
        <w:t xml:space="preserve"> </w:t>
      </w:r>
      <w:r w:rsidR="00577AB4" w:rsidRPr="00577AB4">
        <w:rPr>
          <w:rFonts w:asciiTheme="majorBidi" w:hAnsiTheme="majorBidi" w:cstheme="majorBidi"/>
          <w:sz w:val="24"/>
          <w:szCs w:val="24"/>
        </w:rPr>
        <w:t>sebagai model dari hipotesis</w:t>
      </w:r>
      <w:r w:rsidR="00577AB4">
        <w:rPr>
          <w:rFonts w:asciiTheme="majorBidi" w:hAnsiTheme="majorBidi" w:cstheme="majorBidi"/>
          <w:sz w:val="24"/>
          <w:szCs w:val="24"/>
        </w:rPr>
        <w:t xml:space="preserve"> kausal</w:t>
      </w:r>
      <w:r w:rsidR="00577AB4">
        <w:rPr>
          <w:rFonts w:asciiTheme="majorBidi" w:hAnsiTheme="majorBidi" w:cstheme="majorBidi"/>
          <w:i/>
          <w:iCs/>
          <w:sz w:val="24"/>
          <w:szCs w:val="24"/>
        </w:rPr>
        <w:t xml:space="preserve"> </w:t>
      </w:r>
      <w:r w:rsidR="00577AB4">
        <w:rPr>
          <w:rFonts w:asciiTheme="majorBidi" w:hAnsiTheme="majorBidi" w:cstheme="majorBidi"/>
          <w:sz w:val="24"/>
          <w:szCs w:val="24"/>
        </w:rPr>
        <w:t>untuk mencari nilai regresi,</w:t>
      </w:r>
      <w:r w:rsidR="00E620F6" w:rsidRPr="00E620F6">
        <w:rPr>
          <w:rFonts w:asciiTheme="majorBidi" w:hAnsiTheme="majorBidi" w:cstheme="majorBidi"/>
          <w:sz w:val="24"/>
          <w:szCs w:val="24"/>
        </w:rPr>
        <w:t xml:space="preserve"> maka</w:t>
      </w:r>
      <w:r w:rsidR="00E620F6">
        <w:rPr>
          <w:rFonts w:asciiTheme="majorBidi" w:hAnsiTheme="majorBidi" w:cstheme="majorBidi"/>
          <w:sz w:val="24"/>
          <w:szCs w:val="24"/>
        </w:rPr>
        <w:t xml:space="preserve"> </w:t>
      </w:r>
      <w:r w:rsidR="00577AB4">
        <w:rPr>
          <w:rFonts w:asciiTheme="majorBidi" w:hAnsiTheme="majorBidi" w:cstheme="majorBidi"/>
          <w:sz w:val="24"/>
          <w:szCs w:val="24"/>
        </w:rPr>
        <w:t>rumus hipotesis</w:t>
      </w:r>
      <w:r w:rsidR="00E620F6">
        <w:rPr>
          <w:rFonts w:asciiTheme="majorBidi" w:hAnsiTheme="majorBidi" w:cstheme="majorBidi"/>
          <w:sz w:val="24"/>
          <w:szCs w:val="24"/>
        </w:rPr>
        <w:t xml:space="preserve"> yang digunakan dalam menjawab rumusan masalah adalah</w:t>
      </w:r>
      <w:r w:rsidR="00E620F6" w:rsidRPr="00E620F6">
        <w:rPr>
          <w:rFonts w:asciiTheme="majorBidi" w:hAnsiTheme="majorBidi" w:cstheme="majorBidi"/>
          <w:sz w:val="24"/>
          <w:szCs w:val="24"/>
        </w:rPr>
        <w:t xml:space="preserve"> </w:t>
      </w:r>
      <w:r w:rsidR="00141723">
        <w:rPr>
          <w:rFonts w:asciiTheme="majorBidi" w:hAnsiTheme="majorBidi" w:cstheme="majorBidi"/>
          <w:sz w:val="24"/>
          <w:szCs w:val="24"/>
        </w:rPr>
        <w:t>sebagai berikut:</w:t>
      </w:r>
    </w:p>
    <w:tbl>
      <w:tblPr>
        <w:tblStyle w:val="TableGrid"/>
        <w:tblW w:w="694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985"/>
        <w:gridCol w:w="3543"/>
      </w:tblGrid>
      <w:tr w:rsidR="002A6108" w:rsidTr="00E769F9">
        <w:tc>
          <w:tcPr>
            <w:tcW w:w="1417" w:type="dxa"/>
            <w:shd w:val="clear" w:color="auto" w:fill="auto"/>
          </w:tcPr>
          <w:p w:rsidR="002A6108" w:rsidRDefault="002A6108" w:rsidP="00E769F9">
            <w:pPr>
              <w:pStyle w:val="ListParagraph"/>
              <w:tabs>
                <w:tab w:val="left" w:pos="1200"/>
              </w:tabs>
              <w:ind w:left="0" w:right="-108"/>
              <w:jc w:val="both"/>
              <w:rPr>
                <w:rFonts w:asciiTheme="majorBidi" w:hAnsiTheme="majorBidi" w:cstheme="majorBidi"/>
                <w:sz w:val="24"/>
                <w:szCs w:val="24"/>
              </w:rPr>
            </w:pPr>
            <w:r w:rsidRPr="00C90800">
              <w:rPr>
                <w:rFonts w:asciiTheme="majorBidi" w:hAnsiTheme="majorBidi" w:cstheme="majorBidi"/>
                <w:sz w:val="24"/>
                <w:szCs w:val="24"/>
              </w:rPr>
              <w:t xml:space="preserve">Hiptesis </w:t>
            </w:r>
            <w:r>
              <w:rPr>
                <w:rFonts w:asciiTheme="majorBidi" w:hAnsiTheme="majorBidi" w:cstheme="majorBidi"/>
                <w:sz w:val="24"/>
                <w:szCs w:val="24"/>
              </w:rPr>
              <w:t>1</w:t>
            </w:r>
            <w:r w:rsidRPr="00C90800">
              <w:rPr>
                <w:rFonts w:asciiTheme="majorBidi" w:hAnsiTheme="majorBidi" w:cstheme="majorBidi"/>
                <w:sz w:val="24"/>
                <w:szCs w:val="24"/>
              </w:rPr>
              <w:t xml:space="preserve"> :</w:t>
            </w:r>
          </w:p>
        </w:tc>
        <w:tc>
          <w:tcPr>
            <w:tcW w:w="1985" w:type="dxa"/>
            <w:shd w:val="clear" w:color="auto" w:fill="auto"/>
          </w:tcPr>
          <w:p w:rsidR="002A6108" w:rsidRDefault="002A6108" w:rsidP="00E769F9">
            <w:pPr>
              <w:pStyle w:val="ListParagraph"/>
              <w:spacing w:line="480" w:lineRule="auto"/>
              <w:ind w:left="0" w:right="54"/>
              <w:jc w:val="both"/>
              <w:rPr>
                <w:rFonts w:asciiTheme="majorBidi" w:hAnsiTheme="majorBidi" w:cstheme="majorBidi"/>
                <w:sz w:val="24"/>
                <w:szCs w:val="24"/>
              </w:rPr>
            </w:pPr>
            <w:r w:rsidRPr="00C90800">
              <w:rPr>
                <w:rFonts w:asciiTheme="majorBidi" w:hAnsiTheme="majorBidi" w:cstheme="majorBidi"/>
                <w:sz w:val="24"/>
                <w:szCs w:val="24"/>
              </w:rPr>
              <w:t>H</w:t>
            </w:r>
            <w:r>
              <w:rPr>
                <w:rFonts w:asciiTheme="majorBidi" w:hAnsiTheme="majorBidi" w:cstheme="majorBidi"/>
                <w:sz w:val="24"/>
                <w:szCs w:val="24"/>
              </w:rPr>
              <w:t>0 =</w:t>
            </w:r>
            <w:r w:rsidRPr="00C90800">
              <w:rPr>
                <w:rFonts w:asciiTheme="majorBidi" w:hAnsiTheme="majorBidi" w:cstheme="majorBidi"/>
                <w:sz w:val="24"/>
                <w:szCs w:val="24"/>
              </w:rPr>
              <w:t xml:space="preserve"> </w:t>
            </w:r>
            <w:r>
              <w:rPr>
                <w:rFonts w:asciiTheme="majorBidi" w:hAnsiTheme="majorBidi" w:cstheme="majorBidi"/>
                <w:sz w:val="24"/>
                <w:szCs w:val="24"/>
              </w:rPr>
              <w:t>β1 ≤</w:t>
            </w:r>
            <w:r w:rsidRPr="00C90800">
              <w:rPr>
                <w:rFonts w:asciiTheme="majorBidi" w:hAnsiTheme="majorBidi" w:cstheme="majorBidi"/>
                <w:sz w:val="24"/>
                <w:szCs w:val="24"/>
              </w:rPr>
              <w:t xml:space="preserve"> </w:t>
            </w:r>
            <w:r>
              <w:rPr>
                <w:rFonts w:ascii="Verdana" w:hAnsi="Verdana" w:cstheme="majorBidi"/>
                <w:sz w:val="24"/>
                <w:szCs w:val="24"/>
              </w:rPr>
              <w:t>0</w:t>
            </w:r>
          </w:p>
        </w:tc>
        <w:tc>
          <w:tcPr>
            <w:tcW w:w="3543" w:type="dxa"/>
          </w:tcPr>
          <w:p w:rsidR="002A6108" w:rsidRPr="00C90800" w:rsidRDefault="002A6108" w:rsidP="00E769F9">
            <w:pPr>
              <w:pStyle w:val="ListParagraph"/>
              <w:ind w:left="0" w:right="54"/>
              <w:jc w:val="both"/>
              <w:rPr>
                <w:rFonts w:asciiTheme="majorBidi" w:hAnsiTheme="majorBidi" w:cstheme="majorBidi"/>
                <w:sz w:val="24"/>
                <w:szCs w:val="24"/>
              </w:rPr>
            </w:pPr>
            <w:r w:rsidRPr="00F847F6">
              <w:rPr>
                <w:rFonts w:asciiTheme="majorBidi" w:hAnsiTheme="majorBidi" w:cstheme="majorBidi"/>
                <w:sz w:val="24"/>
                <w:szCs w:val="24"/>
              </w:rPr>
              <w:t xml:space="preserve">Tidak </w:t>
            </w:r>
            <w:proofErr w:type="gramStart"/>
            <w:r w:rsidR="00146BBC">
              <w:rPr>
                <w:rFonts w:asciiTheme="majorBidi" w:hAnsiTheme="majorBidi" w:cstheme="majorBidi"/>
                <w:sz w:val="24"/>
                <w:szCs w:val="24"/>
              </w:rPr>
              <w:t xml:space="preserve">ada </w:t>
            </w:r>
            <w:r w:rsidRPr="00F847F6">
              <w:rPr>
                <w:rFonts w:asciiTheme="majorBidi" w:hAnsiTheme="majorBidi" w:cstheme="majorBidi"/>
                <w:sz w:val="24"/>
                <w:szCs w:val="24"/>
              </w:rPr>
              <w:t xml:space="preserve"> </w:t>
            </w:r>
            <w:r w:rsidR="00146BBC">
              <w:rPr>
                <w:rFonts w:asciiTheme="majorBidi" w:hAnsiTheme="majorBidi" w:cstheme="majorBidi"/>
                <w:sz w:val="24"/>
                <w:szCs w:val="24"/>
              </w:rPr>
              <w:t>pengaruh</w:t>
            </w:r>
            <w:proofErr w:type="gramEnd"/>
            <w:r w:rsidR="00146BBC">
              <w:rPr>
                <w:rFonts w:asciiTheme="majorBidi" w:hAnsiTheme="majorBidi" w:cstheme="majorBidi"/>
                <w:sz w:val="24"/>
                <w:szCs w:val="24"/>
              </w:rPr>
              <w:t xml:space="preserve"> penggunaan metode muraja’ah terhadap hasil belajar tahfidz.</w:t>
            </w:r>
          </w:p>
        </w:tc>
      </w:tr>
      <w:tr w:rsidR="002A6108" w:rsidTr="00E769F9">
        <w:tc>
          <w:tcPr>
            <w:tcW w:w="1417" w:type="dxa"/>
            <w:shd w:val="clear" w:color="auto" w:fill="auto"/>
          </w:tcPr>
          <w:p w:rsidR="002A6108" w:rsidRDefault="002A6108" w:rsidP="00E769F9">
            <w:pPr>
              <w:pStyle w:val="ListParagraph"/>
              <w:spacing w:line="480" w:lineRule="auto"/>
              <w:ind w:left="0" w:right="54"/>
              <w:jc w:val="both"/>
              <w:rPr>
                <w:rFonts w:asciiTheme="majorBidi" w:hAnsiTheme="majorBidi" w:cstheme="majorBidi"/>
                <w:sz w:val="24"/>
                <w:szCs w:val="24"/>
              </w:rPr>
            </w:pPr>
          </w:p>
        </w:tc>
        <w:tc>
          <w:tcPr>
            <w:tcW w:w="1985" w:type="dxa"/>
            <w:shd w:val="clear" w:color="auto" w:fill="auto"/>
          </w:tcPr>
          <w:p w:rsidR="002A6108" w:rsidRDefault="002A6108" w:rsidP="00E769F9">
            <w:pPr>
              <w:pStyle w:val="ListParagraph"/>
              <w:spacing w:line="480" w:lineRule="auto"/>
              <w:ind w:left="0" w:right="54"/>
              <w:jc w:val="both"/>
              <w:rPr>
                <w:rFonts w:asciiTheme="majorBidi" w:hAnsiTheme="majorBidi" w:cstheme="majorBidi"/>
                <w:sz w:val="24"/>
                <w:szCs w:val="24"/>
              </w:rPr>
            </w:pPr>
            <w:r w:rsidRPr="00C90800">
              <w:rPr>
                <w:rFonts w:asciiTheme="majorBidi" w:hAnsiTheme="majorBidi" w:cstheme="majorBidi"/>
                <w:sz w:val="24"/>
                <w:szCs w:val="24"/>
              </w:rPr>
              <w:t>H</w:t>
            </w:r>
            <w:r>
              <w:rPr>
                <w:rFonts w:asciiTheme="majorBidi" w:hAnsiTheme="majorBidi" w:cstheme="majorBidi"/>
                <w:sz w:val="24"/>
                <w:szCs w:val="24"/>
              </w:rPr>
              <w:t>0 = β1 &gt;</w:t>
            </w:r>
            <w:r w:rsidRPr="00C90800">
              <w:rPr>
                <w:rFonts w:asciiTheme="majorBidi" w:hAnsiTheme="majorBidi" w:cstheme="majorBidi"/>
                <w:sz w:val="24"/>
                <w:szCs w:val="24"/>
              </w:rPr>
              <w:t xml:space="preserve"> </w:t>
            </w:r>
            <w:r>
              <w:rPr>
                <w:rFonts w:ascii="Verdana" w:hAnsi="Verdana" w:cstheme="majorBidi"/>
                <w:sz w:val="24"/>
                <w:szCs w:val="24"/>
              </w:rPr>
              <w:t>0</w:t>
            </w:r>
          </w:p>
        </w:tc>
        <w:tc>
          <w:tcPr>
            <w:tcW w:w="3543" w:type="dxa"/>
          </w:tcPr>
          <w:p w:rsidR="002A6108" w:rsidRPr="00C90800" w:rsidRDefault="00146BBC" w:rsidP="00E769F9">
            <w:pPr>
              <w:pStyle w:val="ListParagraph"/>
              <w:ind w:left="0" w:right="54"/>
              <w:jc w:val="both"/>
              <w:rPr>
                <w:rFonts w:asciiTheme="majorBidi" w:hAnsiTheme="majorBidi" w:cstheme="majorBidi"/>
                <w:sz w:val="24"/>
                <w:szCs w:val="24"/>
              </w:rPr>
            </w:pPr>
            <w:r>
              <w:rPr>
                <w:rFonts w:asciiTheme="majorBidi" w:hAnsiTheme="majorBidi" w:cstheme="majorBidi"/>
                <w:sz w:val="24"/>
                <w:szCs w:val="24"/>
              </w:rPr>
              <w:t>Ada pengaruh penggunaan metode muraja’ah dengan hasil belajar tahfidz.</w:t>
            </w:r>
          </w:p>
        </w:tc>
      </w:tr>
      <w:tr w:rsidR="002A6108" w:rsidTr="00E769F9">
        <w:tc>
          <w:tcPr>
            <w:tcW w:w="1417" w:type="dxa"/>
            <w:shd w:val="clear" w:color="auto" w:fill="auto"/>
          </w:tcPr>
          <w:p w:rsidR="002A6108" w:rsidRDefault="002A6108" w:rsidP="00E769F9">
            <w:pPr>
              <w:pStyle w:val="ListParagraph"/>
              <w:spacing w:line="480" w:lineRule="auto"/>
              <w:ind w:left="0" w:right="54"/>
              <w:jc w:val="both"/>
              <w:rPr>
                <w:rFonts w:asciiTheme="majorBidi" w:hAnsiTheme="majorBidi" w:cstheme="majorBidi"/>
                <w:sz w:val="24"/>
                <w:szCs w:val="24"/>
              </w:rPr>
            </w:pPr>
          </w:p>
        </w:tc>
        <w:tc>
          <w:tcPr>
            <w:tcW w:w="1985" w:type="dxa"/>
            <w:shd w:val="clear" w:color="auto" w:fill="auto"/>
          </w:tcPr>
          <w:p w:rsidR="002A6108" w:rsidRPr="00C90800" w:rsidRDefault="002A6108" w:rsidP="00E769F9">
            <w:pPr>
              <w:pStyle w:val="ListParagraph"/>
              <w:spacing w:line="480" w:lineRule="auto"/>
              <w:ind w:left="0" w:right="54"/>
              <w:jc w:val="both"/>
              <w:rPr>
                <w:rFonts w:asciiTheme="majorBidi" w:hAnsiTheme="majorBidi" w:cstheme="majorBidi"/>
                <w:sz w:val="24"/>
                <w:szCs w:val="24"/>
              </w:rPr>
            </w:pPr>
          </w:p>
        </w:tc>
        <w:tc>
          <w:tcPr>
            <w:tcW w:w="3543" w:type="dxa"/>
          </w:tcPr>
          <w:p w:rsidR="002A6108" w:rsidRPr="00C90800" w:rsidRDefault="002A6108" w:rsidP="00E769F9">
            <w:pPr>
              <w:pStyle w:val="ListParagraph"/>
              <w:ind w:left="0" w:right="54"/>
              <w:jc w:val="both"/>
              <w:rPr>
                <w:rFonts w:asciiTheme="majorBidi" w:hAnsiTheme="majorBidi" w:cstheme="majorBidi"/>
                <w:sz w:val="24"/>
                <w:szCs w:val="24"/>
              </w:rPr>
            </w:pPr>
          </w:p>
        </w:tc>
      </w:tr>
      <w:tr w:rsidR="002A6108" w:rsidTr="00E769F9">
        <w:tc>
          <w:tcPr>
            <w:tcW w:w="1417" w:type="dxa"/>
            <w:shd w:val="clear" w:color="auto" w:fill="auto"/>
          </w:tcPr>
          <w:p w:rsidR="002A6108" w:rsidRDefault="002A6108" w:rsidP="00E769F9">
            <w:pPr>
              <w:pStyle w:val="ListParagraph"/>
              <w:ind w:left="0" w:right="-108"/>
              <w:jc w:val="both"/>
              <w:rPr>
                <w:rFonts w:asciiTheme="majorBidi" w:hAnsiTheme="majorBidi" w:cstheme="majorBidi"/>
                <w:sz w:val="24"/>
                <w:szCs w:val="24"/>
              </w:rPr>
            </w:pPr>
            <w:r w:rsidRPr="00C90800">
              <w:rPr>
                <w:rFonts w:asciiTheme="majorBidi" w:hAnsiTheme="majorBidi" w:cstheme="majorBidi"/>
                <w:sz w:val="24"/>
                <w:szCs w:val="24"/>
              </w:rPr>
              <w:t xml:space="preserve">Hiptesis </w:t>
            </w:r>
            <w:r>
              <w:rPr>
                <w:rFonts w:asciiTheme="majorBidi" w:hAnsiTheme="majorBidi" w:cstheme="majorBidi"/>
                <w:sz w:val="24"/>
                <w:szCs w:val="24"/>
              </w:rPr>
              <w:t>2</w:t>
            </w:r>
            <w:r w:rsidRPr="00C90800">
              <w:rPr>
                <w:rFonts w:asciiTheme="majorBidi" w:hAnsiTheme="majorBidi" w:cstheme="majorBidi"/>
                <w:sz w:val="24"/>
                <w:szCs w:val="24"/>
              </w:rPr>
              <w:t xml:space="preserve"> :</w:t>
            </w:r>
          </w:p>
        </w:tc>
        <w:tc>
          <w:tcPr>
            <w:tcW w:w="1985" w:type="dxa"/>
            <w:shd w:val="clear" w:color="auto" w:fill="auto"/>
          </w:tcPr>
          <w:p w:rsidR="002A6108" w:rsidRDefault="002A6108" w:rsidP="00E769F9">
            <w:pPr>
              <w:pStyle w:val="ListParagraph"/>
              <w:spacing w:line="480" w:lineRule="auto"/>
              <w:ind w:left="0" w:right="54"/>
              <w:jc w:val="both"/>
              <w:rPr>
                <w:rFonts w:asciiTheme="majorBidi" w:hAnsiTheme="majorBidi" w:cstheme="majorBidi"/>
                <w:sz w:val="24"/>
                <w:szCs w:val="24"/>
              </w:rPr>
            </w:pPr>
            <w:r w:rsidRPr="00C90800">
              <w:rPr>
                <w:rFonts w:asciiTheme="majorBidi" w:hAnsiTheme="majorBidi" w:cstheme="majorBidi"/>
                <w:sz w:val="24"/>
                <w:szCs w:val="24"/>
              </w:rPr>
              <w:t>H</w:t>
            </w:r>
            <w:r>
              <w:rPr>
                <w:rFonts w:asciiTheme="majorBidi" w:hAnsiTheme="majorBidi" w:cstheme="majorBidi"/>
                <w:sz w:val="24"/>
                <w:szCs w:val="24"/>
              </w:rPr>
              <w:t>0 = β2 ≤</w:t>
            </w:r>
            <w:r w:rsidRPr="00C90800">
              <w:rPr>
                <w:rFonts w:asciiTheme="majorBidi" w:hAnsiTheme="majorBidi" w:cstheme="majorBidi"/>
                <w:sz w:val="24"/>
                <w:szCs w:val="24"/>
              </w:rPr>
              <w:t xml:space="preserve"> </w:t>
            </w:r>
            <w:r>
              <w:rPr>
                <w:rFonts w:ascii="Verdana" w:hAnsi="Verdana" w:cstheme="majorBidi"/>
                <w:sz w:val="24"/>
                <w:szCs w:val="24"/>
              </w:rPr>
              <w:t>0</w:t>
            </w:r>
          </w:p>
        </w:tc>
        <w:tc>
          <w:tcPr>
            <w:tcW w:w="3543" w:type="dxa"/>
          </w:tcPr>
          <w:p w:rsidR="002A6108" w:rsidRPr="00C90800" w:rsidRDefault="002A6108" w:rsidP="00E769F9">
            <w:pPr>
              <w:pStyle w:val="ListParagraph"/>
              <w:ind w:left="0" w:right="54"/>
              <w:jc w:val="both"/>
              <w:rPr>
                <w:rFonts w:asciiTheme="majorBidi" w:hAnsiTheme="majorBidi" w:cstheme="majorBidi"/>
                <w:sz w:val="24"/>
                <w:szCs w:val="24"/>
              </w:rPr>
            </w:pPr>
            <w:r w:rsidRPr="00F847F6">
              <w:rPr>
                <w:rFonts w:asciiTheme="majorBidi" w:hAnsiTheme="majorBidi" w:cstheme="majorBidi"/>
                <w:sz w:val="24"/>
                <w:szCs w:val="24"/>
              </w:rPr>
              <w:t xml:space="preserve">Tidak </w:t>
            </w:r>
            <w:r w:rsidR="00146BBC">
              <w:rPr>
                <w:rFonts w:asciiTheme="majorBidi" w:hAnsiTheme="majorBidi" w:cstheme="majorBidi"/>
                <w:sz w:val="24"/>
                <w:szCs w:val="24"/>
              </w:rPr>
              <w:t>ada pengaruh disiplin belajar terhadap hasil belajar tahfidz.</w:t>
            </w:r>
          </w:p>
        </w:tc>
      </w:tr>
      <w:tr w:rsidR="002A6108" w:rsidTr="00E769F9">
        <w:tc>
          <w:tcPr>
            <w:tcW w:w="1417" w:type="dxa"/>
            <w:shd w:val="clear" w:color="auto" w:fill="auto"/>
          </w:tcPr>
          <w:p w:rsidR="002A6108" w:rsidRDefault="002A6108" w:rsidP="00E769F9">
            <w:pPr>
              <w:pStyle w:val="ListParagraph"/>
              <w:spacing w:line="480" w:lineRule="auto"/>
              <w:ind w:left="0" w:right="54"/>
              <w:jc w:val="both"/>
              <w:rPr>
                <w:rFonts w:asciiTheme="majorBidi" w:hAnsiTheme="majorBidi" w:cstheme="majorBidi"/>
                <w:sz w:val="24"/>
                <w:szCs w:val="24"/>
              </w:rPr>
            </w:pPr>
          </w:p>
        </w:tc>
        <w:tc>
          <w:tcPr>
            <w:tcW w:w="1985" w:type="dxa"/>
            <w:shd w:val="clear" w:color="auto" w:fill="auto"/>
          </w:tcPr>
          <w:p w:rsidR="002A6108" w:rsidRDefault="002A6108" w:rsidP="00E769F9">
            <w:pPr>
              <w:pStyle w:val="ListParagraph"/>
              <w:spacing w:line="480" w:lineRule="auto"/>
              <w:ind w:left="0" w:right="54"/>
              <w:jc w:val="both"/>
              <w:rPr>
                <w:rFonts w:asciiTheme="majorBidi" w:hAnsiTheme="majorBidi" w:cstheme="majorBidi"/>
                <w:sz w:val="24"/>
                <w:szCs w:val="24"/>
              </w:rPr>
            </w:pPr>
            <w:r w:rsidRPr="00C90800">
              <w:rPr>
                <w:rFonts w:asciiTheme="majorBidi" w:hAnsiTheme="majorBidi" w:cstheme="majorBidi"/>
                <w:sz w:val="24"/>
                <w:szCs w:val="24"/>
              </w:rPr>
              <w:t>H</w:t>
            </w:r>
            <w:r>
              <w:rPr>
                <w:rFonts w:asciiTheme="majorBidi" w:hAnsiTheme="majorBidi" w:cstheme="majorBidi"/>
                <w:sz w:val="24"/>
                <w:szCs w:val="24"/>
              </w:rPr>
              <w:t>0 = β2 &gt;</w:t>
            </w:r>
            <w:r w:rsidRPr="00C90800">
              <w:rPr>
                <w:rFonts w:asciiTheme="majorBidi" w:hAnsiTheme="majorBidi" w:cstheme="majorBidi"/>
                <w:sz w:val="24"/>
                <w:szCs w:val="24"/>
              </w:rPr>
              <w:t xml:space="preserve"> </w:t>
            </w:r>
            <w:r>
              <w:rPr>
                <w:rFonts w:ascii="Verdana" w:hAnsi="Verdana" w:cstheme="majorBidi"/>
                <w:sz w:val="24"/>
                <w:szCs w:val="24"/>
              </w:rPr>
              <w:t>0</w:t>
            </w:r>
          </w:p>
        </w:tc>
        <w:tc>
          <w:tcPr>
            <w:tcW w:w="3543" w:type="dxa"/>
          </w:tcPr>
          <w:p w:rsidR="002A6108" w:rsidRPr="00C90800" w:rsidRDefault="00146BBC" w:rsidP="00E769F9">
            <w:pPr>
              <w:pStyle w:val="ListParagraph"/>
              <w:ind w:left="0" w:right="54"/>
              <w:jc w:val="both"/>
              <w:rPr>
                <w:rFonts w:asciiTheme="majorBidi" w:hAnsiTheme="majorBidi" w:cstheme="majorBidi"/>
                <w:sz w:val="24"/>
                <w:szCs w:val="24"/>
              </w:rPr>
            </w:pPr>
            <w:r>
              <w:rPr>
                <w:rFonts w:asciiTheme="majorBidi" w:hAnsiTheme="majorBidi" w:cstheme="majorBidi"/>
                <w:sz w:val="24"/>
                <w:szCs w:val="24"/>
              </w:rPr>
              <w:t>Ada pengaruh disiplin belajar terhadap hasil belajar tahfidz siswa.</w:t>
            </w:r>
          </w:p>
        </w:tc>
      </w:tr>
      <w:tr w:rsidR="002A6108" w:rsidTr="00E769F9">
        <w:tc>
          <w:tcPr>
            <w:tcW w:w="1417" w:type="dxa"/>
            <w:shd w:val="clear" w:color="auto" w:fill="auto"/>
          </w:tcPr>
          <w:p w:rsidR="002A6108" w:rsidRDefault="002A6108" w:rsidP="00E769F9">
            <w:pPr>
              <w:pStyle w:val="ListParagraph"/>
              <w:spacing w:line="480" w:lineRule="auto"/>
              <w:ind w:left="0" w:right="54"/>
              <w:jc w:val="both"/>
              <w:rPr>
                <w:rFonts w:asciiTheme="majorBidi" w:hAnsiTheme="majorBidi" w:cstheme="majorBidi"/>
                <w:sz w:val="24"/>
                <w:szCs w:val="24"/>
              </w:rPr>
            </w:pPr>
          </w:p>
        </w:tc>
        <w:tc>
          <w:tcPr>
            <w:tcW w:w="1985" w:type="dxa"/>
            <w:shd w:val="clear" w:color="auto" w:fill="auto"/>
          </w:tcPr>
          <w:p w:rsidR="002A6108" w:rsidRPr="00C90800" w:rsidRDefault="002A6108" w:rsidP="00E769F9">
            <w:pPr>
              <w:pStyle w:val="ListParagraph"/>
              <w:spacing w:line="480" w:lineRule="auto"/>
              <w:ind w:left="0" w:right="54"/>
              <w:jc w:val="both"/>
              <w:rPr>
                <w:rFonts w:asciiTheme="majorBidi" w:hAnsiTheme="majorBidi" w:cstheme="majorBidi"/>
                <w:sz w:val="24"/>
                <w:szCs w:val="24"/>
              </w:rPr>
            </w:pPr>
          </w:p>
        </w:tc>
        <w:tc>
          <w:tcPr>
            <w:tcW w:w="3543" w:type="dxa"/>
          </w:tcPr>
          <w:p w:rsidR="002A6108" w:rsidRPr="00C90800" w:rsidRDefault="002A6108" w:rsidP="00E769F9">
            <w:pPr>
              <w:pStyle w:val="ListParagraph"/>
              <w:ind w:left="0" w:right="54"/>
              <w:jc w:val="both"/>
              <w:rPr>
                <w:rFonts w:asciiTheme="majorBidi" w:hAnsiTheme="majorBidi" w:cstheme="majorBidi"/>
                <w:sz w:val="24"/>
                <w:szCs w:val="24"/>
              </w:rPr>
            </w:pPr>
          </w:p>
        </w:tc>
      </w:tr>
      <w:tr w:rsidR="002A6108" w:rsidTr="00E769F9">
        <w:tc>
          <w:tcPr>
            <w:tcW w:w="1417" w:type="dxa"/>
            <w:shd w:val="clear" w:color="auto" w:fill="auto"/>
          </w:tcPr>
          <w:p w:rsidR="002A6108" w:rsidRDefault="002A6108" w:rsidP="00E769F9">
            <w:pPr>
              <w:pStyle w:val="ListParagraph"/>
              <w:ind w:left="0" w:right="-108"/>
              <w:jc w:val="both"/>
              <w:rPr>
                <w:rFonts w:asciiTheme="majorBidi" w:hAnsiTheme="majorBidi" w:cstheme="majorBidi"/>
                <w:sz w:val="24"/>
                <w:szCs w:val="24"/>
              </w:rPr>
            </w:pPr>
            <w:r w:rsidRPr="00C90800">
              <w:rPr>
                <w:rFonts w:asciiTheme="majorBidi" w:hAnsiTheme="majorBidi" w:cstheme="majorBidi"/>
                <w:sz w:val="24"/>
                <w:szCs w:val="24"/>
              </w:rPr>
              <w:t xml:space="preserve">Hiptesis </w:t>
            </w:r>
            <w:r>
              <w:rPr>
                <w:rFonts w:asciiTheme="majorBidi" w:hAnsiTheme="majorBidi" w:cstheme="majorBidi"/>
                <w:sz w:val="24"/>
                <w:szCs w:val="24"/>
              </w:rPr>
              <w:t>3</w:t>
            </w:r>
            <w:r w:rsidRPr="00C90800">
              <w:rPr>
                <w:rFonts w:asciiTheme="majorBidi" w:hAnsiTheme="majorBidi" w:cstheme="majorBidi"/>
                <w:sz w:val="24"/>
                <w:szCs w:val="24"/>
              </w:rPr>
              <w:t xml:space="preserve"> :</w:t>
            </w:r>
          </w:p>
        </w:tc>
        <w:tc>
          <w:tcPr>
            <w:tcW w:w="1985" w:type="dxa"/>
            <w:shd w:val="clear" w:color="auto" w:fill="auto"/>
          </w:tcPr>
          <w:p w:rsidR="002A6108" w:rsidRDefault="002A6108" w:rsidP="00E769F9">
            <w:pPr>
              <w:pStyle w:val="ListParagraph"/>
              <w:spacing w:line="480" w:lineRule="auto"/>
              <w:ind w:left="0" w:right="54"/>
              <w:jc w:val="both"/>
              <w:rPr>
                <w:rFonts w:asciiTheme="majorBidi" w:hAnsiTheme="majorBidi" w:cstheme="majorBidi"/>
                <w:sz w:val="24"/>
                <w:szCs w:val="24"/>
              </w:rPr>
            </w:pPr>
            <w:r w:rsidRPr="00C90800">
              <w:rPr>
                <w:rFonts w:asciiTheme="majorBidi" w:hAnsiTheme="majorBidi" w:cstheme="majorBidi"/>
                <w:sz w:val="24"/>
                <w:szCs w:val="24"/>
              </w:rPr>
              <w:t>H</w:t>
            </w:r>
            <w:r>
              <w:rPr>
                <w:rFonts w:asciiTheme="majorBidi" w:hAnsiTheme="majorBidi" w:cstheme="majorBidi"/>
                <w:sz w:val="24"/>
                <w:szCs w:val="24"/>
              </w:rPr>
              <w:t>0 =</w:t>
            </w:r>
            <w:r w:rsidRPr="00C90800">
              <w:rPr>
                <w:rFonts w:asciiTheme="majorBidi" w:hAnsiTheme="majorBidi" w:cstheme="majorBidi"/>
                <w:sz w:val="24"/>
                <w:szCs w:val="24"/>
              </w:rPr>
              <w:t xml:space="preserve"> </w:t>
            </w:r>
            <w:r>
              <w:rPr>
                <w:rFonts w:asciiTheme="majorBidi" w:hAnsiTheme="majorBidi" w:cstheme="majorBidi"/>
                <w:sz w:val="24"/>
                <w:szCs w:val="24"/>
              </w:rPr>
              <w:t>β1. β2 ≤</w:t>
            </w:r>
            <w:r w:rsidRPr="00C90800">
              <w:rPr>
                <w:rFonts w:asciiTheme="majorBidi" w:hAnsiTheme="majorBidi" w:cstheme="majorBidi"/>
                <w:sz w:val="24"/>
                <w:szCs w:val="24"/>
              </w:rPr>
              <w:t xml:space="preserve"> </w:t>
            </w:r>
            <w:r>
              <w:rPr>
                <w:rFonts w:ascii="Verdana" w:hAnsi="Verdana" w:cstheme="majorBidi"/>
                <w:sz w:val="24"/>
                <w:szCs w:val="24"/>
              </w:rPr>
              <w:t>0</w:t>
            </w:r>
          </w:p>
        </w:tc>
        <w:tc>
          <w:tcPr>
            <w:tcW w:w="3543" w:type="dxa"/>
          </w:tcPr>
          <w:p w:rsidR="002A6108" w:rsidRPr="00C90800" w:rsidRDefault="00146BBC" w:rsidP="00E769F9">
            <w:pPr>
              <w:pStyle w:val="ListParagraph"/>
              <w:ind w:left="0" w:right="54"/>
              <w:jc w:val="both"/>
              <w:rPr>
                <w:rFonts w:asciiTheme="majorBidi" w:hAnsiTheme="majorBidi" w:cstheme="majorBidi"/>
                <w:sz w:val="24"/>
                <w:szCs w:val="24"/>
              </w:rPr>
            </w:pPr>
            <w:r w:rsidRPr="00F847F6">
              <w:rPr>
                <w:rFonts w:asciiTheme="majorBidi" w:hAnsiTheme="majorBidi" w:cstheme="majorBidi"/>
                <w:sz w:val="24"/>
                <w:szCs w:val="24"/>
              </w:rPr>
              <w:t xml:space="preserve">Tidak </w:t>
            </w:r>
            <w:r>
              <w:rPr>
                <w:rFonts w:asciiTheme="majorBidi" w:hAnsiTheme="majorBidi" w:cstheme="majorBidi"/>
                <w:sz w:val="24"/>
                <w:szCs w:val="24"/>
              </w:rPr>
              <w:t>ada pengaruh penggunaan metode murajah dan disiplin belajar terhadap hasil belajar siswa.</w:t>
            </w:r>
          </w:p>
        </w:tc>
      </w:tr>
      <w:tr w:rsidR="002A6108" w:rsidTr="00E769F9">
        <w:tc>
          <w:tcPr>
            <w:tcW w:w="1417" w:type="dxa"/>
            <w:shd w:val="clear" w:color="auto" w:fill="auto"/>
          </w:tcPr>
          <w:p w:rsidR="002A6108" w:rsidRDefault="002A6108" w:rsidP="00E769F9">
            <w:pPr>
              <w:pStyle w:val="ListParagraph"/>
              <w:spacing w:line="480" w:lineRule="auto"/>
              <w:ind w:left="0" w:right="54"/>
              <w:jc w:val="both"/>
              <w:rPr>
                <w:rFonts w:asciiTheme="majorBidi" w:hAnsiTheme="majorBidi" w:cstheme="majorBidi"/>
                <w:sz w:val="24"/>
                <w:szCs w:val="24"/>
              </w:rPr>
            </w:pPr>
          </w:p>
        </w:tc>
        <w:tc>
          <w:tcPr>
            <w:tcW w:w="1985" w:type="dxa"/>
            <w:shd w:val="clear" w:color="auto" w:fill="auto"/>
          </w:tcPr>
          <w:p w:rsidR="002A6108" w:rsidRDefault="002A6108" w:rsidP="00E769F9">
            <w:pPr>
              <w:pStyle w:val="ListParagraph"/>
              <w:spacing w:line="480" w:lineRule="auto"/>
              <w:ind w:left="0" w:right="54"/>
              <w:jc w:val="both"/>
              <w:rPr>
                <w:rFonts w:asciiTheme="majorBidi" w:hAnsiTheme="majorBidi" w:cstheme="majorBidi"/>
                <w:sz w:val="24"/>
                <w:szCs w:val="24"/>
              </w:rPr>
            </w:pPr>
            <w:r w:rsidRPr="00C90800">
              <w:rPr>
                <w:rFonts w:asciiTheme="majorBidi" w:hAnsiTheme="majorBidi" w:cstheme="majorBidi"/>
                <w:sz w:val="24"/>
                <w:szCs w:val="24"/>
              </w:rPr>
              <w:t>H</w:t>
            </w:r>
            <w:r>
              <w:rPr>
                <w:rFonts w:asciiTheme="majorBidi" w:hAnsiTheme="majorBidi" w:cstheme="majorBidi"/>
                <w:sz w:val="24"/>
                <w:szCs w:val="24"/>
              </w:rPr>
              <w:t>0 = β1. β2 &gt;</w:t>
            </w:r>
            <w:r w:rsidRPr="00C90800">
              <w:rPr>
                <w:rFonts w:asciiTheme="majorBidi" w:hAnsiTheme="majorBidi" w:cstheme="majorBidi"/>
                <w:sz w:val="24"/>
                <w:szCs w:val="24"/>
              </w:rPr>
              <w:t xml:space="preserve"> </w:t>
            </w:r>
            <w:r>
              <w:rPr>
                <w:rFonts w:ascii="Verdana" w:hAnsi="Verdana" w:cstheme="majorBidi"/>
                <w:sz w:val="24"/>
                <w:szCs w:val="24"/>
              </w:rPr>
              <w:t>0</w:t>
            </w:r>
          </w:p>
        </w:tc>
        <w:tc>
          <w:tcPr>
            <w:tcW w:w="3543" w:type="dxa"/>
          </w:tcPr>
          <w:p w:rsidR="002A6108" w:rsidRPr="00C90800" w:rsidRDefault="00146BBC" w:rsidP="00E769F9">
            <w:pPr>
              <w:pStyle w:val="ListParagraph"/>
              <w:ind w:left="0" w:right="54"/>
              <w:jc w:val="both"/>
              <w:rPr>
                <w:rFonts w:asciiTheme="majorBidi" w:hAnsiTheme="majorBidi" w:cstheme="majorBidi"/>
                <w:sz w:val="24"/>
                <w:szCs w:val="24"/>
              </w:rPr>
            </w:pPr>
            <w:r>
              <w:rPr>
                <w:rFonts w:asciiTheme="majorBidi" w:hAnsiTheme="majorBidi" w:cstheme="majorBidi"/>
                <w:sz w:val="24"/>
                <w:szCs w:val="24"/>
              </w:rPr>
              <w:t>Ada pengaruh penggunaan metode muraja’ah dan disiplin belajar siswa terhadap hasil belajar siswa.</w:t>
            </w:r>
          </w:p>
        </w:tc>
      </w:tr>
    </w:tbl>
    <w:p w:rsidR="00526A67" w:rsidRPr="00C90800" w:rsidRDefault="00526A67" w:rsidP="00E769F9">
      <w:pPr>
        <w:pStyle w:val="ListParagraph"/>
        <w:tabs>
          <w:tab w:val="left" w:pos="2129"/>
        </w:tabs>
        <w:spacing w:after="0" w:line="240" w:lineRule="auto"/>
        <w:ind w:left="0" w:right="54"/>
        <w:jc w:val="both"/>
        <w:rPr>
          <w:rFonts w:ascii="Verdana" w:hAnsi="Verdana" w:cstheme="majorBidi"/>
          <w:sz w:val="24"/>
          <w:szCs w:val="24"/>
        </w:rPr>
      </w:pPr>
      <w:bookmarkStart w:id="0" w:name="_GoBack"/>
      <w:bookmarkEnd w:id="0"/>
    </w:p>
    <w:p w:rsidR="00526A67" w:rsidRPr="00C90800" w:rsidRDefault="00526A67" w:rsidP="00E769F9">
      <w:pPr>
        <w:pStyle w:val="ListParagraph"/>
        <w:spacing w:after="0" w:line="480" w:lineRule="auto"/>
        <w:ind w:left="426" w:right="54"/>
        <w:jc w:val="both"/>
        <w:rPr>
          <w:rFonts w:asciiTheme="majorBidi" w:hAnsiTheme="majorBidi" w:cstheme="majorBidi"/>
          <w:sz w:val="24"/>
          <w:szCs w:val="24"/>
        </w:rPr>
      </w:pPr>
      <w:proofErr w:type="gramStart"/>
      <w:r w:rsidRPr="00C90800">
        <w:rPr>
          <w:rFonts w:asciiTheme="majorBidi" w:hAnsiTheme="majorBidi" w:cstheme="majorBidi"/>
          <w:sz w:val="24"/>
          <w:szCs w:val="24"/>
        </w:rPr>
        <w:t>Keterangan :</w:t>
      </w:r>
      <w:proofErr w:type="gramEnd"/>
    </w:p>
    <w:p w:rsidR="00526A67" w:rsidRDefault="00526A67" w:rsidP="00E769F9">
      <w:pPr>
        <w:pStyle w:val="ListParagraph"/>
        <w:spacing w:after="0" w:line="480" w:lineRule="auto"/>
        <w:ind w:left="851" w:right="54"/>
        <w:jc w:val="both"/>
        <w:rPr>
          <w:rFonts w:asciiTheme="majorBidi" w:hAnsiTheme="majorBidi" w:cstheme="majorBidi"/>
          <w:sz w:val="24"/>
          <w:szCs w:val="24"/>
        </w:rPr>
      </w:pPr>
      <w:r>
        <w:rPr>
          <w:rFonts w:asciiTheme="majorBidi" w:hAnsiTheme="majorBidi" w:cstheme="majorBidi"/>
          <w:sz w:val="24"/>
          <w:szCs w:val="24"/>
        </w:rPr>
        <w:t>H</w:t>
      </w:r>
      <w:r w:rsidR="00754751">
        <w:rPr>
          <w:rFonts w:asciiTheme="majorBidi" w:hAnsiTheme="majorBidi" w:cstheme="majorBidi"/>
          <w:sz w:val="24"/>
          <w:szCs w:val="24"/>
        </w:rPr>
        <w:t>0</w:t>
      </w:r>
      <w:r>
        <w:rPr>
          <w:rFonts w:asciiTheme="majorBidi" w:hAnsiTheme="majorBidi" w:cstheme="majorBidi"/>
          <w:sz w:val="24"/>
          <w:szCs w:val="24"/>
        </w:rPr>
        <w:tab/>
      </w:r>
      <w:r>
        <w:rPr>
          <w:rFonts w:asciiTheme="majorBidi" w:hAnsiTheme="majorBidi" w:cstheme="majorBidi"/>
          <w:sz w:val="24"/>
          <w:szCs w:val="24"/>
        </w:rPr>
        <w:tab/>
        <w:t>: Hipotesis Nol</w:t>
      </w:r>
    </w:p>
    <w:p w:rsidR="00526A67" w:rsidRDefault="00526A67" w:rsidP="00E769F9">
      <w:pPr>
        <w:pStyle w:val="ListParagraph"/>
        <w:spacing w:after="0" w:line="480" w:lineRule="auto"/>
        <w:ind w:left="851" w:right="54"/>
        <w:jc w:val="both"/>
        <w:rPr>
          <w:rFonts w:asciiTheme="majorBidi" w:hAnsiTheme="majorBidi" w:cstheme="majorBidi"/>
          <w:sz w:val="24"/>
          <w:szCs w:val="24"/>
        </w:rPr>
      </w:pPr>
      <w:r>
        <w:rPr>
          <w:rFonts w:asciiTheme="majorBidi" w:hAnsiTheme="majorBidi" w:cstheme="majorBidi"/>
          <w:sz w:val="24"/>
          <w:szCs w:val="24"/>
        </w:rPr>
        <w:t>H1</w:t>
      </w:r>
      <w:r>
        <w:rPr>
          <w:rFonts w:asciiTheme="majorBidi" w:hAnsiTheme="majorBidi" w:cstheme="majorBidi"/>
          <w:sz w:val="24"/>
          <w:szCs w:val="24"/>
        </w:rPr>
        <w:tab/>
      </w:r>
      <w:r>
        <w:rPr>
          <w:rFonts w:asciiTheme="majorBidi" w:hAnsiTheme="majorBidi" w:cstheme="majorBidi"/>
          <w:sz w:val="24"/>
          <w:szCs w:val="24"/>
        </w:rPr>
        <w:tab/>
        <w:t>: Hipotesis alternative</w:t>
      </w:r>
    </w:p>
    <w:p w:rsidR="00526A67" w:rsidRDefault="00754751" w:rsidP="00E769F9">
      <w:pPr>
        <w:pStyle w:val="ListParagraph"/>
        <w:spacing w:after="0" w:line="480" w:lineRule="auto"/>
        <w:ind w:left="851" w:right="54"/>
        <w:jc w:val="both"/>
        <w:rPr>
          <w:rFonts w:asciiTheme="majorBidi" w:hAnsiTheme="majorBidi" w:cstheme="majorBidi"/>
          <w:sz w:val="24"/>
          <w:szCs w:val="24"/>
        </w:rPr>
      </w:pPr>
      <w:r>
        <w:rPr>
          <w:rFonts w:asciiTheme="majorBidi" w:hAnsiTheme="majorBidi" w:cstheme="majorBidi"/>
          <w:sz w:val="24"/>
          <w:szCs w:val="24"/>
        </w:rPr>
        <w:t>β1</w:t>
      </w:r>
      <w:r w:rsidR="00526A67">
        <w:rPr>
          <w:rFonts w:asciiTheme="majorBidi" w:hAnsiTheme="majorBidi" w:cstheme="majorBidi"/>
          <w:sz w:val="24"/>
          <w:szCs w:val="24"/>
        </w:rPr>
        <w:tab/>
      </w:r>
      <w:r w:rsidR="00526A67">
        <w:rPr>
          <w:rFonts w:asciiTheme="majorBidi" w:hAnsiTheme="majorBidi" w:cstheme="majorBidi"/>
          <w:sz w:val="24"/>
          <w:szCs w:val="24"/>
        </w:rPr>
        <w:tab/>
        <w:t xml:space="preserve">: Metode </w:t>
      </w:r>
      <w:r>
        <w:rPr>
          <w:rFonts w:asciiTheme="majorBidi" w:hAnsiTheme="majorBidi" w:cstheme="majorBidi"/>
          <w:sz w:val="24"/>
          <w:szCs w:val="24"/>
        </w:rPr>
        <w:t>Muraja’ah</w:t>
      </w:r>
    </w:p>
    <w:p w:rsidR="00754751" w:rsidRDefault="00754751" w:rsidP="00E769F9">
      <w:pPr>
        <w:pStyle w:val="ListParagraph"/>
        <w:spacing w:after="0" w:line="480" w:lineRule="auto"/>
        <w:ind w:left="851" w:right="54"/>
        <w:jc w:val="both"/>
        <w:rPr>
          <w:rFonts w:asciiTheme="majorBidi" w:hAnsiTheme="majorBidi" w:cstheme="majorBidi"/>
          <w:sz w:val="24"/>
          <w:szCs w:val="24"/>
        </w:rPr>
      </w:pPr>
      <w:r>
        <w:rPr>
          <w:rFonts w:asciiTheme="majorBidi" w:hAnsiTheme="majorBidi" w:cstheme="majorBidi"/>
          <w:sz w:val="24"/>
          <w:szCs w:val="24"/>
        </w:rPr>
        <w:t>β2</w:t>
      </w:r>
      <w:r>
        <w:rPr>
          <w:rFonts w:asciiTheme="majorBidi" w:hAnsiTheme="majorBidi" w:cstheme="majorBidi"/>
          <w:sz w:val="24"/>
          <w:szCs w:val="24"/>
        </w:rPr>
        <w:tab/>
      </w:r>
      <w:r>
        <w:rPr>
          <w:rFonts w:asciiTheme="majorBidi" w:hAnsiTheme="majorBidi" w:cstheme="majorBidi"/>
          <w:sz w:val="24"/>
          <w:szCs w:val="24"/>
        </w:rPr>
        <w:tab/>
        <w:t>: Disiplin Belajar</w:t>
      </w:r>
    </w:p>
    <w:sectPr w:rsidR="00754751" w:rsidSect="00E769F9">
      <w:headerReference w:type="even" r:id="rId9"/>
      <w:headerReference w:type="default" r:id="rId10"/>
      <w:footerReference w:type="first" r:id="rId11"/>
      <w:pgSz w:w="10319" w:h="14571" w:code="13"/>
      <w:pgMar w:top="1701" w:right="1701" w:bottom="1701" w:left="1701" w:header="709" w:footer="709" w:gutter="0"/>
      <w:pgNumType w:start="10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D19" w:rsidRDefault="00987D19" w:rsidP="008B3974">
      <w:pPr>
        <w:spacing w:after="0" w:line="240" w:lineRule="auto"/>
      </w:pPr>
      <w:r>
        <w:separator/>
      </w:r>
    </w:p>
  </w:endnote>
  <w:endnote w:type="continuationSeparator" w:id="0">
    <w:p w:rsidR="00987D19" w:rsidRDefault="00987D19" w:rsidP="008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20061122"/>
      <w:docPartObj>
        <w:docPartGallery w:val="Page Numbers (Bottom of Page)"/>
        <w:docPartUnique/>
      </w:docPartObj>
    </w:sdtPr>
    <w:sdtEndPr>
      <w:rPr>
        <w:noProof/>
      </w:rPr>
    </w:sdtEndPr>
    <w:sdtContent>
      <w:p w:rsidR="00657F8A" w:rsidRPr="00E769F9" w:rsidRDefault="00657F8A">
        <w:pPr>
          <w:pStyle w:val="Footer"/>
          <w:jc w:val="center"/>
          <w:rPr>
            <w:rFonts w:asciiTheme="majorBidi" w:hAnsiTheme="majorBidi" w:cstheme="majorBidi"/>
            <w:sz w:val="24"/>
            <w:szCs w:val="24"/>
          </w:rPr>
        </w:pPr>
        <w:r w:rsidRPr="00E769F9">
          <w:rPr>
            <w:rFonts w:asciiTheme="majorBidi" w:hAnsiTheme="majorBidi" w:cstheme="majorBidi"/>
            <w:sz w:val="24"/>
            <w:szCs w:val="24"/>
          </w:rPr>
          <w:fldChar w:fldCharType="begin"/>
        </w:r>
        <w:r w:rsidRPr="00E769F9">
          <w:rPr>
            <w:rFonts w:asciiTheme="majorBidi" w:hAnsiTheme="majorBidi" w:cstheme="majorBidi"/>
            <w:sz w:val="24"/>
            <w:szCs w:val="24"/>
          </w:rPr>
          <w:instrText xml:space="preserve"> PAGE   \* MERGEFORMAT </w:instrText>
        </w:r>
        <w:r w:rsidRPr="00E769F9">
          <w:rPr>
            <w:rFonts w:asciiTheme="majorBidi" w:hAnsiTheme="majorBidi" w:cstheme="majorBidi"/>
            <w:sz w:val="24"/>
            <w:szCs w:val="24"/>
          </w:rPr>
          <w:fldChar w:fldCharType="separate"/>
        </w:r>
        <w:r w:rsidR="00E769F9">
          <w:rPr>
            <w:rFonts w:asciiTheme="majorBidi" w:hAnsiTheme="majorBidi" w:cstheme="majorBidi"/>
            <w:noProof/>
            <w:sz w:val="24"/>
            <w:szCs w:val="24"/>
          </w:rPr>
          <w:t>105</w:t>
        </w:r>
        <w:r w:rsidRPr="00E769F9">
          <w:rPr>
            <w:rFonts w:asciiTheme="majorBidi" w:hAnsiTheme="majorBidi" w:cstheme="majorBidi"/>
            <w:noProof/>
            <w:sz w:val="24"/>
            <w:szCs w:val="24"/>
          </w:rPr>
          <w:fldChar w:fldCharType="end"/>
        </w:r>
      </w:p>
    </w:sdtContent>
  </w:sdt>
  <w:p w:rsidR="00657F8A" w:rsidRDefault="0065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D19" w:rsidRDefault="00987D19" w:rsidP="008B3974">
      <w:pPr>
        <w:spacing w:after="0" w:line="240" w:lineRule="auto"/>
      </w:pPr>
      <w:r>
        <w:separator/>
      </w:r>
    </w:p>
  </w:footnote>
  <w:footnote w:type="continuationSeparator" w:id="0">
    <w:p w:rsidR="00987D19" w:rsidRDefault="00987D19" w:rsidP="008B3974">
      <w:pPr>
        <w:spacing w:after="0" w:line="240" w:lineRule="auto"/>
      </w:pPr>
      <w:r>
        <w:continuationSeparator/>
      </w:r>
    </w:p>
  </w:footnote>
  <w:footnote w:id="1">
    <w:p w:rsidR="00657F8A" w:rsidRPr="006F7EED" w:rsidRDefault="00657F8A" w:rsidP="006F7EED">
      <w:pPr>
        <w:pStyle w:val="NoSpacing"/>
        <w:ind w:firstLine="284"/>
        <w:jc w:val="both"/>
        <w:rPr>
          <w:rFonts w:asciiTheme="majorBidi" w:hAnsiTheme="majorBidi" w:cstheme="majorBidi"/>
          <w:sz w:val="20"/>
          <w:szCs w:val="20"/>
        </w:rPr>
      </w:pPr>
      <w:r w:rsidRPr="006F7EED">
        <w:rPr>
          <w:rStyle w:val="FootnoteReference"/>
          <w:rFonts w:asciiTheme="majorBidi" w:hAnsiTheme="majorBidi" w:cstheme="majorBidi"/>
          <w:sz w:val="20"/>
          <w:szCs w:val="20"/>
        </w:rPr>
        <w:footnoteRef/>
      </w:r>
      <w:r w:rsidRPr="006F7EED">
        <w:rPr>
          <w:rFonts w:asciiTheme="majorBidi" w:hAnsiTheme="majorBidi" w:cstheme="majorBidi"/>
          <w:sz w:val="20"/>
          <w:szCs w:val="20"/>
        </w:rPr>
        <w:t xml:space="preserve"> Danim, Sudarwan</w:t>
      </w:r>
      <w:proofErr w:type="gramStart"/>
      <w:r w:rsidRPr="006F7EED">
        <w:rPr>
          <w:rFonts w:asciiTheme="majorBidi" w:hAnsiTheme="majorBidi" w:cstheme="majorBidi"/>
          <w:sz w:val="20"/>
          <w:szCs w:val="20"/>
        </w:rPr>
        <w:t>..</w:t>
      </w:r>
      <w:proofErr w:type="gramEnd"/>
      <w:r w:rsidRPr="006F7EED">
        <w:rPr>
          <w:rFonts w:asciiTheme="majorBidi" w:hAnsiTheme="majorBidi" w:cstheme="majorBidi"/>
          <w:sz w:val="20"/>
          <w:szCs w:val="20"/>
        </w:rPr>
        <w:t xml:space="preserve"> </w:t>
      </w:r>
      <w:proofErr w:type="gramStart"/>
      <w:r w:rsidRPr="006F7EED">
        <w:rPr>
          <w:rFonts w:asciiTheme="majorBidi" w:hAnsiTheme="majorBidi" w:cstheme="majorBidi"/>
          <w:i/>
          <w:iCs/>
          <w:sz w:val="20"/>
          <w:szCs w:val="20"/>
        </w:rPr>
        <w:t>Metode Penelitian untuk Ilmu-Ilmu Perilaku</w:t>
      </w:r>
      <w:r w:rsidRPr="006F7EED">
        <w:rPr>
          <w:rFonts w:asciiTheme="majorBidi" w:hAnsiTheme="majorBidi" w:cstheme="majorBidi"/>
          <w:sz w:val="20"/>
          <w:szCs w:val="20"/>
        </w:rPr>
        <w:t>.</w:t>
      </w:r>
      <w:proofErr w:type="gramEnd"/>
      <w:r w:rsidRPr="006F7EED">
        <w:rPr>
          <w:rFonts w:asciiTheme="majorBidi" w:hAnsiTheme="majorBidi" w:cstheme="majorBidi"/>
          <w:sz w:val="20"/>
          <w:szCs w:val="20"/>
        </w:rPr>
        <w:t xml:space="preserve"> (Jakarta: Bumi Aksara 2000), h. 67</w:t>
      </w:r>
    </w:p>
  </w:footnote>
  <w:footnote w:id="2">
    <w:p w:rsidR="00657F8A" w:rsidRPr="006F7EED" w:rsidRDefault="00657F8A" w:rsidP="006F7EED">
      <w:pPr>
        <w:pStyle w:val="NoSpacing"/>
        <w:ind w:firstLine="284"/>
        <w:jc w:val="both"/>
        <w:rPr>
          <w:rFonts w:asciiTheme="majorBidi" w:hAnsiTheme="majorBidi" w:cstheme="majorBidi"/>
          <w:sz w:val="20"/>
          <w:szCs w:val="20"/>
        </w:rPr>
      </w:pPr>
      <w:r w:rsidRPr="006F7EED">
        <w:rPr>
          <w:rStyle w:val="FootnoteReference"/>
          <w:rFonts w:asciiTheme="majorBidi" w:hAnsiTheme="majorBidi" w:cstheme="majorBidi"/>
          <w:sz w:val="20"/>
          <w:szCs w:val="20"/>
        </w:rPr>
        <w:footnoteRef/>
      </w:r>
      <w:r w:rsidRPr="006F7EED">
        <w:rPr>
          <w:rFonts w:asciiTheme="majorBidi" w:hAnsiTheme="majorBidi" w:cstheme="majorBidi"/>
          <w:sz w:val="20"/>
          <w:szCs w:val="20"/>
        </w:rPr>
        <w:t xml:space="preserve"> Sugiyono, </w:t>
      </w:r>
      <w:r w:rsidRPr="006F7EED">
        <w:rPr>
          <w:rFonts w:asciiTheme="majorBidi" w:hAnsiTheme="majorBidi" w:cstheme="majorBidi"/>
          <w:i/>
          <w:iCs/>
          <w:sz w:val="20"/>
          <w:szCs w:val="20"/>
        </w:rPr>
        <w:t>Metodelogi Penelitian Pendidikan Pendekatan Kuantitatif dan Kualitatif dan R &amp;D</w:t>
      </w:r>
      <w:r w:rsidRPr="006F7EED">
        <w:rPr>
          <w:rFonts w:asciiTheme="majorBidi" w:hAnsiTheme="majorBidi" w:cstheme="majorBidi"/>
          <w:sz w:val="20"/>
          <w:szCs w:val="20"/>
        </w:rPr>
        <w:t>, (Bandung: Alfabeta, 2012), h. 114</w:t>
      </w:r>
    </w:p>
  </w:footnote>
  <w:footnote w:id="3">
    <w:p w:rsidR="00657F8A" w:rsidRPr="00551944" w:rsidRDefault="00657F8A" w:rsidP="00551944">
      <w:pPr>
        <w:pStyle w:val="NoSpacing"/>
        <w:ind w:firstLine="284"/>
        <w:jc w:val="both"/>
        <w:rPr>
          <w:rFonts w:asciiTheme="majorBidi" w:hAnsiTheme="majorBidi" w:cstheme="majorBidi"/>
          <w:sz w:val="20"/>
          <w:szCs w:val="20"/>
          <w:lang w:val="en-ID"/>
        </w:rPr>
      </w:pPr>
      <w:r w:rsidRPr="00551944">
        <w:rPr>
          <w:rStyle w:val="FootnoteReference"/>
          <w:rFonts w:asciiTheme="majorBidi" w:hAnsiTheme="majorBidi" w:cstheme="majorBidi"/>
          <w:sz w:val="20"/>
          <w:szCs w:val="20"/>
        </w:rPr>
        <w:footnoteRef/>
      </w:r>
      <w:r w:rsidRPr="00551944">
        <w:rPr>
          <w:rFonts w:asciiTheme="majorBidi" w:hAnsiTheme="majorBidi" w:cstheme="majorBidi"/>
          <w:sz w:val="20"/>
          <w:szCs w:val="20"/>
        </w:rPr>
        <w:t xml:space="preserve"> Burhan Bungin </w:t>
      </w:r>
      <w:r w:rsidRPr="00551944">
        <w:rPr>
          <w:rFonts w:asciiTheme="majorBidi" w:hAnsiTheme="majorBidi" w:cstheme="majorBidi"/>
          <w:i/>
          <w:iCs/>
          <w:sz w:val="20"/>
          <w:szCs w:val="20"/>
        </w:rPr>
        <w:t>Metode Penelitian Kuantitatif</w:t>
      </w:r>
      <w:r w:rsidRPr="00551944">
        <w:rPr>
          <w:rFonts w:asciiTheme="majorBidi" w:hAnsiTheme="majorBidi" w:cstheme="majorBidi"/>
          <w:sz w:val="20"/>
          <w:szCs w:val="20"/>
        </w:rPr>
        <w:t xml:space="preserve">, (Jakarta: Kencana Prenada Media Grup, 2008), Cet. Ke 3,h. </w:t>
      </w:r>
      <w:r w:rsidRPr="00551944">
        <w:rPr>
          <w:rFonts w:asciiTheme="majorBidi" w:hAnsiTheme="majorBidi" w:cstheme="majorBidi"/>
          <w:sz w:val="20"/>
          <w:szCs w:val="20"/>
          <w:lang w:val="en-ID"/>
        </w:rPr>
        <w:t>141</w:t>
      </w:r>
    </w:p>
  </w:footnote>
  <w:footnote w:id="4">
    <w:p w:rsidR="00657F8A" w:rsidRPr="00551944" w:rsidRDefault="00657F8A" w:rsidP="00551944">
      <w:pPr>
        <w:pStyle w:val="NoSpacing"/>
        <w:ind w:firstLine="284"/>
        <w:jc w:val="both"/>
        <w:rPr>
          <w:rFonts w:asciiTheme="majorBidi" w:hAnsiTheme="majorBidi" w:cstheme="majorBidi"/>
          <w:sz w:val="20"/>
          <w:szCs w:val="20"/>
        </w:rPr>
      </w:pPr>
      <w:r w:rsidRPr="00551944">
        <w:rPr>
          <w:rStyle w:val="FootnoteReference"/>
          <w:rFonts w:asciiTheme="majorBidi" w:hAnsiTheme="majorBidi" w:cstheme="majorBidi"/>
          <w:sz w:val="20"/>
          <w:szCs w:val="20"/>
        </w:rPr>
        <w:footnoteRef/>
      </w:r>
      <w:r w:rsidRPr="00551944">
        <w:rPr>
          <w:rFonts w:asciiTheme="majorBidi" w:hAnsiTheme="majorBidi" w:cstheme="majorBidi"/>
          <w:sz w:val="20"/>
          <w:szCs w:val="20"/>
        </w:rPr>
        <w:t xml:space="preserve"> Sugiyono, </w:t>
      </w:r>
      <w:r w:rsidRPr="00551944">
        <w:rPr>
          <w:rFonts w:asciiTheme="majorBidi" w:hAnsiTheme="majorBidi" w:cstheme="majorBidi"/>
          <w:i/>
          <w:iCs/>
          <w:sz w:val="20"/>
          <w:szCs w:val="20"/>
        </w:rPr>
        <w:t>Penelitian Kuantitatif dan Kualitatif dalam Penelitian Sosial</w:t>
      </w:r>
      <w:r w:rsidRPr="00551944">
        <w:rPr>
          <w:rFonts w:asciiTheme="majorBidi" w:hAnsiTheme="majorBidi" w:cstheme="majorBidi"/>
          <w:sz w:val="20"/>
          <w:szCs w:val="20"/>
        </w:rPr>
        <w:t>, (Jakarta: Rineka Cipta, 2010). h. 94</w:t>
      </w:r>
    </w:p>
  </w:footnote>
  <w:footnote w:id="5">
    <w:p w:rsidR="00657F8A" w:rsidRPr="00551944" w:rsidRDefault="00657F8A" w:rsidP="009133ED">
      <w:pPr>
        <w:pStyle w:val="NoSpacing"/>
        <w:ind w:firstLine="284"/>
        <w:jc w:val="both"/>
        <w:rPr>
          <w:rFonts w:asciiTheme="majorBidi" w:hAnsiTheme="majorBidi" w:cstheme="majorBidi"/>
          <w:sz w:val="20"/>
          <w:szCs w:val="20"/>
        </w:rPr>
      </w:pPr>
      <w:r w:rsidRPr="00551944">
        <w:rPr>
          <w:rStyle w:val="FootnoteReference"/>
          <w:rFonts w:asciiTheme="majorBidi" w:hAnsiTheme="majorBidi" w:cstheme="majorBidi"/>
          <w:sz w:val="20"/>
          <w:szCs w:val="20"/>
        </w:rPr>
        <w:footnoteRef/>
      </w:r>
      <w:r w:rsidRPr="00551944">
        <w:rPr>
          <w:rFonts w:asciiTheme="majorBidi" w:hAnsiTheme="majorBidi" w:cstheme="majorBidi"/>
          <w:sz w:val="20"/>
          <w:szCs w:val="20"/>
        </w:rPr>
        <w:t xml:space="preserve"> </w:t>
      </w:r>
      <w:r>
        <w:rPr>
          <w:rFonts w:asciiTheme="majorBidi" w:hAnsiTheme="majorBidi" w:cstheme="majorBidi"/>
          <w:i/>
          <w:iCs/>
          <w:sz w:val="20"/>
          <w:szCs w:val="20"/>
        </w:rPr>
        <w:t>Ibid</w:t>
      </w:r>
      <w:r w:rsidRPr="00551944">
        <w:rPr>
          <w:rFonts w:asciiTheme="majorBidi" w:hAnsiTheme="majorBidi" w:cstheme="majorBidi"/>
          <w:sz w:val="20"/>
          <w:szCs w:val="20"/>
        </w:rPr>
        <w:t>,</w:t>
      </w:r>
      <w:r>
        <w:rPr>
          <w:rFonts w:asciiTheme="majorBidi" w:hAnsiTheme="majorBidi" w:cstheme="majorBidi"/>
          <w:sz w:val="20"/>
          <w:szCs w:val="20"/>
        </w:rPr>
        <w:t xml:space="preserve"> </w:t>
      </w:r>
      <w:r w:rsidRPr="00551944">
        <w:rPr>
          <w:rFonts w:asciiTheme="majorBidi" w:hAnsiTheme="majorBidi" w:cstheme="majorBidi"/>
          <w:sz w:val="20"/>
          <w:szCs w:val="20"/>
        </w:rPr>
        <w:t xml:space="preserve"> h. 199</w:t>
      </w:r>
    </w:p>
  </w:footnote>
  <w:footnote w:id="6">
    <w:p w:rsidR="00657F8A" w:rsidRPr="002C611F" w:rsidRDefault="00657F8A" w:rsidP="002C611F">
      <w:pPr>
        <w:pStyle w:val="NoSpacing"/>
        <w:ind w:firstLine="284"/>
        <w:rPr>
          <w:rFonts w:asciiTheme="majorBidi" w:hAnsiTheme="majorBidi" w:cstheme="majorBidi"/>
          <w:sz w:val="20"/>
          <w:szCs w:val="20"/>
          <w:lang w:val="en-ID"/>
        </w:rPr>
      </w:pPr>
      <w:r w:rsidRPr="002C611F">
        <w:rPr>
          <w:rStyle w:val="FootnoteReference"/>
          <w:rFonts w:asciiTheme="majorBidi" w:hAnsiTheme="majorBidi" w:cstheme="majorBidi"/>
          <w:sz w:val="20"/>
          <w:szCs w:val="20"/>
        </w:rPr>
        <w:footnoteRef/>
      </w:r>
      <w:r w:rsidRPr="002C611F">
        <w:rPr>
          <w:rFonts w:asciiTheme="majorBidi" w:hAnsiTheme="majorBidi" w:cstheme="majorBidi"/>
          <w:sz w:val="20"/>
          <w:szCs w:val="20"/>
        </w:rPr>
        <w:t xml:space="preserve"> </w:t>
      </w:r>
      <w:r w:rsidRPr="002C611F">
        <w:rPr>
          <w:rFonts w:asciiTheme="majorBidi" w:hAnsiTheme="majorBidi" w:cstheme="majorBidi"/>
          <w:sz w:val="20"/>
          <w:szCs w:val="20"/>
          <w:lang w:val="en-ID"/>
        </w:rPr>
        <w:t xml:space="preserve">Sugiyono, </w:t>
      </w:r>
      <w:r w:rsidRPr="002C611F">
        <w:rPr>
          <w:rFonts w:asciiTheme="majorBidi" w:hAnsiTheme="majorBidi" w:cstheme="majorBidi"/>
          <w:i/>
          <w:iCs/>
          <w:sz w:val="20"/>
          <w:szCs w:val="20"/>
          <w:lang w:val="en-ID"/>
        </w:rPr>
        <w:t>Op.Cit</w:t>
      </w:r>
      <w:r w:rsidRPr="002C611F">
        <w:rPr>
          <w:rFonts w:asciiTheme="majorBidi" w:hAnsiTheme="majorBidi" w:cstheme="majorBidi"/>
          <w:sz w:val="20"/>
          <w:szCs w:val="20"/>
          <w:lang w:val="en-ID"/>
        </w:rPr>
        <w:t>, h. 102</w:t>
      </w:r>
    </w:p>
  </w:footnote>
  <w:footnote w:id="7">
    <w:p w:rsidR="00657F8A" w:rsidRPr="00F517B0" w:rsidRDefault="00657F8A" w:rsidP="001410AB">
      <w:pPr>
        <w:pStyle w:val="NoSpacing"/>
        <w:ind w:firstLine="426"/>
        <w:jc w:val="both"/>
        <w:rPr>
          <w:rFonts w:asciiTheme="majorBidi" w:hAnsiTheme="majorBidi" w:cstheme="majorBidi"/>
          <w:sz w:val="20"/>
          <w:szCs w:val="20"/>
          <w:lang w:val="en-ID"/>
        </w:rPr>
      </w:pPr>
      <w:r w:rsidRPr="00F517B0">
        <w:rPr>
          <w:rStyle w:val="FootnoteReference"/>
          <w:rFonts w:asciiTheme="majorBidi" w:hAnsiTheme="majorBidi" w:cstheme="majorBidi"/>
          <w:sz w:val="20"/>
          <w:szCs w:val="20"/>
        </w:rPr>
        <w:footnoteRef/>
      </w:r>
      <w:r w:rsidRPr="00F517B0">
        <w:rPr>
          <w:rFonts w:asciiTheme="majorBidi" w:hAnsiTheme="majorBidi" w:cstheme="majorBidi"/>
          <w:sz w:val="20"/>
          <w:szCs w:val="20"/>
        </w:rPr>
        <w:t xml:space="preserve"> </w:t>
      </w:r>
      <w:r w:rsidRPr="00F517B0">
        <w:rPr>
          <w:rFonts w:asciiTheme="majorBidi" w:hAnsiTheme="majorBidi" w:cstheme="majorBidi"/>
          <w:i/>
          <w:iCs/>
          <w:sz w:val="20"/>
          <w:szCs w:val="20"/>
          <w:lang w:val="en-ID"/>
        </w:rPr>
        <w:t>Ibid</w:t>
      </w:r>
      <w:r w:rsidRPr="00F517B0">
        <w:rPr>
          <w:rFonts w:asciiTheme="majorBidi" w:hAnsiTheme="majorBidi" w:cstheme="majorBidi"/>
          <w:sz w:val="20"/>
          <w:szCs w:val="20"/>
          <w:lang w:val="en-ID"/>
        </w:rPr>
        <w:t>, h. 162</w:t>
      </w:r>
    </w:p>
  </w:footnote>
  <w:footnote w:id="8">
    <w:p w:rsidR="00657F8A" w:rsidRPr="004415FA" w:rsidRDefault="00657F8A" w:rsidP="004415FA">
      <w:pPr>
        <w:pStyle w:val="NoSpacing"/>
        <w:ind w:firstLine="426"/>
        <w:rPr>
          <w:rFonts w:asciiTheme="majorBidi" w:hAnsiTheme="majorBidi" w:cstheme="majorBidi"/>
          <w:sz w:val="20"/>
          <w:szCs w:val="20"/>
          <w:lang w:val="en-ID"/>
        </w:rPr>
      </w:pPr>
      <w:r w:rsidRPr="004415FA">
        <w:rPr>
          <w:rStyle w:val="FootnoteReference"/>
          <w:rFonts w:asciiTheme="majorBidi" w:hAnsiTheme="majorBidi" w:cstheme="majorBidi"/>
          <w:sz w:val="20"/>
          <w:szCs w:val="20"/>
        </w:rPr>
        <w:footnoteRef/>
      </w:r>
      <w:r w:rsidRPr="004415FA">
        <w:rPr>
          <w:rFonts w:asciiTheme="majorBidi" w:hAnsiTheme="majorBidi" w:cstheme="majorBidi"/>
          <w:sz w:val="20"/>
          <w:szCs w:val="20"/>
        </w:rPr>
        <w:t xml:space="preserve"> Ali Idris Soentoro, </w:t>
      </w:r>
      <w:r w:rsidRPr="004415FA">
        <w:rPr>
          <w:rFonts w:asciiTheme="majorBidi" w:hAnsiTheme="majorBidi" w:cstheme="majorBidi"/>
          <w:i/>
          <w:iCs/>
          <w:sz w:val="20"/>
          <w:szCs w:val="20"/>
        </w:rPr>
        <w:t>Metodelogi Penelitian dengan Aplikasi Statistik</w:t>
      </w:r>
      <w:r w:rsidRPr="004415FA">
        <w:rPr>
          <w:rFonts w:asciiTheme="majorBidi" w:hAnsiTheme="majorBidi" w:cstheme="majorBidi"/>
          <w:sz w:val="20"/>
          <w:szCs w:val="20"/>
        </w:rPr>
        <w:t>, (Depok: PT Taramedia Bakti Persada, 2015), h.115</w:t>
      </w:r>
    </w:p>
  </w:footnote>
  <w:footnote w:id="9">
    <w:p w:rsidR="00657F8A" w:rsidRPr="00327198" w:rsidRDefault="00657F8A" w:rsidP="00327198">
      <w:pPr>
        <w:pStyle w:val="NoSpacing"/>
        <w:ind w:firstLine="284"/>
        <w:jc w:val="both"/>
        <w:rPr>
          <w:rFonts w:asciiTheme="majorBidi" w:hAnsiTheme="majorBidi" w:cstheme="majorBidi"/>
          <w:sz w:val="20"/>
          <w:szCs w:val="20"/>
        </w:rPr>
      </w:pPr>
      <w:r w:rsidRPr="00327198">
        <w:rPr>
          <w:rStyle w:val="FootnoteReference"/>
          <w:rFonts w:asciiTheme="majorBidi" w:hAnsiTheme="majorBidi" w:cstheme="majorBidi"/>
          <w:sz w:val="20"/>
          <w:szCs w:val="20"/>
        </w:rPr>
        <w:footnoteRef/>
      </w:r>
      <w:r w:rsidRPr="00327198">
        <w:rPr>
          <w:rFonts w:asciiTheme="majorBidi" w:hAnsiTheme="majorBidi" w:cstheme="majorBidi"/>
          <w:sz w:val="20"/>
          <w:szCs w:val="20"/>
        </w:rPr>
        <w:t xml:space="preserve"> Supardi, </w:t>
      </w:r>
      <w:r w:rsidRPr="00327198">
        <w:rPr>
          <w:rFonts w:asciiTheme="majorBidi" w:hAnsiTheme="majorBidi" w:cstheme="majorBidi"/>
          <w:i/>
          <w:iCs/>
          <w:sz w:val="20"/>
          <w:szCs w:val="20"/>
        </w:rPr>
        <w:t>Penilaian Autentik Pembelajaran Aktif, kognitif dan Psikomotorik</w:t>
      </w:r>
      <w:r w:rsidRPr="00327198">
        <w:rPr>
          <w:rFonts w:asciiTheme="majorBidi" w:hAnsiTheme="majorBidi" w:cstheme="majorBidi"/>
          <w:sz w:val="20"/>
          <w:szCs w:val="20"/>
        </w:rPr>
        <w:t>, (KOnsep dan Aplikasi), (Jakarta: Raja Grafindo Persada, 2015), h. 9</w:t>
      </w:r>
    </w:p>
  </w:footnote>
  <w:footnote w:id="10">
    <w:p w:rsidR="00657F8A" w:rsidRPr="0011501F" w:rsidRDefault="00657F8A" w:rsidP="0011501F">
      <w:pPr>
        <w:pStyle w:val="NoSpacing"/>
        <w:ind w:firstLine="426"/>
        <w:rPr>
          <w:rFonts w:asciiTheme="majorBidi" w:hAnsiTheme="majorBidi" w:cstheme="majorBidi"/>
          <w:sz w:val="20"/>
          <w:szCs w:val="20"/>
          <w:lang w:val="en-ID"/>
        </w:rPr>
      </w:pPr>
      <w:r w:rsidRPr="0011501F">
        <w:rPr>
          <w:rStyle w:val="FootnoteReference"/>
          <w:rFonts w:asciiTheme="majorBidi" w:hAnsiTheme="majorBidi" w:cstheme="majorBidi"/>
          <w:sz w:val="20"/>
          <w:szCs w:val="20"/>
        </w:rPr>
        <w:footnoteRef/>
      </w:r>
      <w:r w:rsidRPr="0011501F">
        <w:rPr>
          <w:rFonts w:asciiTheme="majorBidi" w:hAnsiTheme="majorBidi" w:cstheme="majorBidi"/>
          <w:sz w:val="20"/>
          <w:szCs w:val="20"/>
        </w:rPr>
        <w:t xml:space="preserve"> Sugiyono, </w:t>
      </w:r>
      <w:r w:rsidRPr="0011501F">
        <w:rPr>
          <w:rFonts w:asciiTheme="majorBidi" w:hAnsiTheme="majorBidi" w:cstheme="majorBidi"/>
          <w:i/>
          <w:iCs/>
          <w:sz w:val="20"/>
          <w:szCs w:val="20"/>
        </w:rPr>
        <w:t>Metode Penelitian Administrasi</w:t>
      </w:r>
      <w:r w:rsidRPr="0011501F">
        <w:rPr>
          <w:rFonts w:asciiTheme="majorBidi" w:hAnsiTheme="majorBidi" w:cstheme="majorBidi"/>
          <w:sz w:val="20"/>
          <w:szCs w:val="20"/>
        </w:rPr>
        <w:t>, (Bandung: Alfabeta, 2003), h.</w:t>
      </w:r>
      <w:r w:rsidRPr="0011501F">
        <w:rPr>
          <w:rFonts w:asciiTheme="majorBidi" w:hAnsiTheme="majorBidi" w:cstheme="majorBidi"/>
          <w:sz w:val="20"/>
          <w:szCs w:val="20"/>
          <w:lang w:val="en-ID"/>
        </w:rPr>
        <w:t>119</w:t>
      </w:r>
    </w:p>
  </w:footnote>
  <w:footnote w:id="11">
    <w:p w:rsidR="00657F8A" w:rsidRPr="00BB142A" w:rsidRDefault="00657F8A" w:rsidP="00BB142A">
      <w:pPr>
        <w:pStyle w:val="NoSpacing"/>
        <w:ind w:firstLine="426"/>
        <w:jc w:val="both"/>
        <w:rPr>
          <w:rFonts w:asciiTheme="majorBidi" w:hAnsiTheme="majorBidi" w:cstheme="majorBidi"/>
          <w:sz w:val="20"/>
          <w:szCs w:val="20"/>
          <w:lang w:val="en-ID"/>
        </w:rPr>
      </w:pPr>
      <w:r w:rsidRPr="00BB142A">
        <w:rPr>
          <w:rStyle w:val="FootnoteReference"/>
          <w:rFonts w:asciiTheme="majorBidi" w:hAnsiTheme="majorBidi" w:cstheme="majorBidi"/>
          <w:sz w:val="20"/>
          <w:szCs w:val="20"/>
        </w:rPr>
        <w:footnoteRef/>
      </w:r>
      <w:r w:rsidRPr="00BB142A">
        <w:rPr>
          <w:rFonts w:asciiTheme="majorBidi" w:hAnsiTheme="majorBidi" w:cstheme="majorBidi"/>
          <w:sz w:val="20"/>
          <w:szCs w:val="20"/>
        </w:rPr>
        <w:t xml:space="preserve"> Riduan dan Sunarto, </w:t>
      </w:r>
      <w:r w:rsidRPr="00BB142A">
        <w:rPr>
          <w:rFonts w:asciiTheme="majorBidi" w:hAnsiTheme="majorBidi" w:cstheme="majorBidi"/>
          <w:i/>
          <w:iCs/>
          <w:sz w:val="20"/>
          <w:szCs w:val="20"/>
        </w:rPr>
        <w:t>Pengantar Statistika</w:t>
      </w:r>
      <w:r w:rsidRPr="00BB142A">
        <w:rPr>
          <w:rFonts w:asciiTheme="majorBidi" w:hAnsiTheme="majorBidi" w:cstheme="majorBidi"/>
          <w:sz w:val="20"/>
          <w:szCs w:val="20"/>
        </w:rPr>
        <w:t>, (Bandung: Alfabeta</w:t>
      </w:r>
      <w:proofErr w:type="gramStart"/>
      <w:r w:rsidRPr="00BB142A">
        <w:rPr>
          <w:rFonts w:asciiTheme="majorBidi" w:hAnsiTheme="majorBidi" w:cstheme="majorBidi"/>
          <w:sz w:val="20"/>
          <w:szCs w:val="20"/>
        </w:rPr>
        <w:t>,2014</w:t>
      </w:r>
      <w:proofErr w:type="gramEnd"/>
      <w:r w:rsidRPr="00BB142A">
        <w:rPr>
          <w:rFonts w:asciiTheme="majorBidi" w:hAnsiTheme="majorBidi" w:cstheme="majorBidi"/>
          <w:sz w:val="20"/>
          <w:szCs w:val="20"/>
        </w:rPr>
        <w:t xml:space="preserve">), Cet.Ke 7, h.  </w:t>
      </w:r>
      <w:r w:rsidRPr="00BB142A">
        <w:rPr>
          <w:rFonts w:asciiTheme="majorBidi" w:hAnsiTheme="majorBidi" w:cstheme="majorBidi"/>
          <w:sz w:val="20"/>
          <w:szCs w:val="20"/>
          <w:lang w:val="en-ID"/>
        </w:rPr>
        <w:t>68</w:t>
      </w:r>
    </w:p>
  </w:footnote>
  <w:footnote w:id="12">
    <w:p w:rsidR="00657F8A" w:rsidRPr="00332AD0" w:rsidRDefault="00657F8A" w:rsidP="00332AD0">
      <w:pPr>
        <w:pStyle w:val="NoSpacing"/>
        <w:ind w:firstLine="426"/>
        <w:jc w:val="both"/>
        <w:rPr>
          <w:rFonts w:asciiTheme="majorBidi" w:hAnsiTheme="majorBidi" w:cstheme="majorBidi"/>
          <w:sz w:val="20"/>
          <w:szCs w:val="20"/>
        </w:rPr>
      </w:pPr>
      <w:r w:rsidRPr="00332AD0">
        <w:rPr>
          <w:rStyle w:val="FootnoteReference"/>
          <w:rFonts w:asciiTheme="majorBidi" w:hAnsiTheme="majorBidi" w:cstheme="majorBidi"/>
          <w:sz w:val="20"/>
          <w:szCs w:val="20"/>
        </w:rPr>
        <w:footnoteRef/>
      </w:r>
      <w:r w:rsidRPr="00332AD0">
        <w:rPr>
          <w:rFonts w:asciiTheme="majorBidi" w:hAnsiTheme="majorBidi" w:cstheme="majorBidi"/>
          <w:sz w:val="20"/>
          <w:szCs w:val="20"/>
        </w:rPr>
        <w:t xml:space="preserve"> Anas Sudijono, </w:t>
      </w:r>
      <w:r w:rsidRPr="00332AD0">
        <w:rPr>
          <w:rFonts w:asciiTheme="majorBidi" w:hAnsiTheme="majorBidi" w:cstheme="majorBidi"/>
          <w:i/>
          <w:iCs/>
          <w:sz w:val="20"/>
          <w:szCs w:val="20"/>
        </w:rPr>
        <w:t>Pengantar Statistik Pendidikan</w:t>
      </w:r>
      <w:r w:rsidRPr="00332AD0">
        <w:rPr>
          <w:rFonts w:asciiTheme="majorBidi" w:hAnsiTheme="majorBidi" w:cstheme="majorBidi"/>
          <w:sz w:val="20"/>
          <w:szCs w:val="20"/>
        </w:rPr>
        <w:t>, Jakarta: PT Raja Gravindo, 2000), Cet Ke 10, h.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F9" w:rsidRPr="00E769F9" w:rsidRDefault="00E769F9" w:rsidP="00E769F9">
    <w:pPr>
      <w:pStyle w:val="Header"/>
      <w:framePr w:wrap="around" w:vAnchor="text" w:hAnchor="page" w:x="1625" w:y="-49"/>
      <w:rPr>
        <w:rStyle w:val="PageNumber"/>
        <w:rFonts w:asciiTheme="majorBidi" w:hAnsiTheme="majorBidi" w:cstheme="majorBidi"/>
        <w:sz w:val="24"/>
        <w:szCs w:val="24"/>
      </w:rPr>
    </w:pPr>
    <w:r w:rsidRPr="00E769F9">
      <w:rPr>
        <w:rStyle w:val="PageNumber"/>
        <w:rFonts w:asciiTheme="majorBidi" w:hAnsiTheme="majorBidi" w:cstheme="majorBidi"/>
        <w:sz w:val="24"/>
        <w:szCs w:val="24"/>
      </w:rPr>
      <w:fldChar w:fldCharType="begin"/>
    </w:r>
    <w:r w:rsidRPr="00E769F9">
      <w:rPr>
        <w:rStyle w:val="PageNumber"/>
        <w:rFonts w:asciiTheme="majorBidi" w:hAnsiTheme="majorBidi" w:cstheme="majorBidi"/>
        <w:sz w:val="24"/>
        <w:szCs w:val="24"/>
      </w:rPr>
      <w:instrText xml:space="preserve">PAGE  </w:instrText>
    </w:r>
    <w:r w:rsidRPr="00E769F9">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128</w:t>
    </w:r>
    <w:r w:rsidRPr="00E769F9">
      <w:rPr>
        <w:rStyle w:val="PageNumber"/>
        <w:rFonts w:asciiTheme="majorBidi" w:hAnsiTheme="majorBidi" w:cstheme="majorBidi"/>
        <w:sz w:val="24"/>
        <w:szCs w:val="24"/>
      </w:rPr>
      <w:fldChar w:fldCharType="end"/>
    </w:r>
  </w:p>
  <w:p w:rsidR="00E769F9" w:rsidRDefault="00E769F9" w:rsidP="00E769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F9" w:rsidRPr="00E769F9" w:rsidRDefault="00E769F9" w:rsidP="00271548">
    <w:pPr>
      <w:pStyle w:val="Header"/>
      <w:framePr w:wrap="around" w:vAnchor="text" w:hAnchor="margin" w:xAlign="right" w:y="1"/>
      <w:rPr>
        <w:rStyle w:val="PageNumber"/>
        <w:rFonts w:asciiTheme="majorBidi" w:hAnsiTheme="majorBidi" w:cstheme="majorBidi"/>
        <w:sz w:val="24"/>
        <w:szCs w:val="24"/>
      </w:rPr>
    </w:pPr>
    <w:r w:rsidRPr="00E769F9">
      <w:rPr>
        <w:rStyle w:val="PageNumber"/>
        <w:rFonts w:asciiTheme="majorBidi" w:hAnsiTheme="majorBidi" w:cstheme="majorBidi"/>
        <w:sz w:val="24"/>
        <w:szCs w:val="24"/>
      </w:rPr>
      <w:fldChar w:fldCharType="begin"/>
    </w:r>
    <w:r w:rsidRPr="00E769F9">
      <w:rPr>
        <w:rStyle w:val="PageNumber"/>
        <w:rFonts w:asciiTheme="majorBidi" w:hAnsiTheme="majorBidi" w:cstheme="majorBidi"/>
        <w:sz w:val="24"/>
        <w:szCs w:val="24"/>
      </w:rPr>
      <w:instrText xml:space="preserve">PAGE  </w:instrText>
    </w:r>
    <w:r w:rsidRPr="00E769F9">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127</w:t>
    </w:r>
    <w:r w:rsidRPr="00E769F9">
      <w:rPr>
        <w:rStyle w:val="PageNumber"/>
        <w:rFonts w:asciiTheme="majorBidi" w:hAnsiTheme="majorBidi" w:cstheme="majorBidi"/>
        <w:sz w:val="24"/>
        <w:szCs w:val="24"/>
      </w:rPr>
      <w:fldChar w:fldCharType="end"/>
    </w:r>
  </w:p>
  <w:p w:rsidR="00657F8A" w:rsidRDefault="00657F8A" w:rsidP="00E769F9">
    <w:pPr>
      <w:pStyle w:val="Header"/>
      <w:ind w:right="360"/>
      <w:jc w:val="right"/>
    </w:pPr>
  </w:p>
  <w:p w:rsidR="00657F8A" w:rsidRDefault="00657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6C2A"/>
    <w:multiLevelType w:val="hybridMultilevel"/>
    <w:tmpl w:val="856605D0"/>
    <w:lvl w:ilvl="0" w:tplc="57443FC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27A94027"/>
    <w:multiLevelType w:val="hybridMultilevel"/>
    <w:tmpl w:val="DC14A144"/>
    <w:lvl w:ilvl="0" w:tplc="3A4E27B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F7CC8"/>
    <w:multiLevelType w:val="hybridMultilevel"/>
    <w:tmpl w:val="0CF0D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01ED1"/>
    <w:multiLevelType w:val="hybridMultilevel"/>
    <w:tmpl w:val="4A4837AA"/>
    <w:lvl w:ilvl="0" w:tplc="F40026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38460A8D"/>
    <w:multiLevelType w:val="hybridMultilevel"/>
    <w:tmpl w:val="1C960A0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9E4267D"/>
    <w:multiLevelType w:val="hybridMultilevel"/>
    <w:tmpl w:val="83BC4094"/>
    <w:lvl w:ilvl="0" w:tplc="08C4C566">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F2852"/>
    <w:multiLevelType w:val="hybridMultilevel"/>
    <w:tmpl w:val="6E2ABD14"/>
    <w:lvl w:ilvl="0" w:tplc="CD70BAA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14524A8"/>
    <w:multiLevelType w:val="hybridMultilevel"/>
    <w:tmpl w:val="7E7A70B2"/>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45836FA0"/>
    <w:multiLevelType w:val="hybridMultilevel"/>
    <w:tmpl w:val="0E10C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92C8D"/>
    <w:multiLevelType w:val="hybridMultilevel"/>
    <w:tmpl w:val="5F0A7D40"/>
    <w:lvl w:ilvl="0" w:tplc="ED40316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D5F7528"/>
    <w:multiLevelType w:val="hybridMultilevel"/>
    <w:tmpl w:val="D7462B24"/>
    <w:lvl w:ilvl="0" w:tplc="D6A4FF3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511C76C0"/>
    <w:multiLevelType w:val="hybridMultilevel"/>
    <w:tmpl w:val="390A9C70"/>
    <w:lvl w:ilvl="0" w:tplc="04090011">
      <w:start w:val="1"/>
      <w:numFmt w:val="decimal"/>
      <w:lvlText w:val="%1)"/>
      <w:lvlJc w:val="left"/>
      <w:pPr>
        <w:ind w:left="1353" w:hanging="360"/>
      </w:pPr>
      <w:rPr>
        <w:rFonts w:hint="default"/>
        <w:vertAlign w:val="baselin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5B285E72"/>
    <w:multiLevelType w:val="hybridMultilevel"/>
    <w:tmpl w:val="FE964558"/>
    <w:lvl w:ilvl="0" w:tplc="6958F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4521C"/>
    <w:multiLevelType w:val="hybridMultilevel"/>
    <w:tmpl w:val="280CDB1A"/>
    <w:lvl w:ilvl="0" w:tplc="6DEC86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DA249D3"/>
    <w:multiLevelType w:val="hybridMultilevel"/>
    <w:tmpl w:val="7D2A3D34"/>
    <w:lvl w:ilvl="0" w:tplc="3192F73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5">
    <w:nsid w:val="5DEE4D3C"/>
    <w:multiLevelType w:val="hybridMultilevel"/>
    <w:tmpl w:val="C264FE56"/>
    <w:lvl w:ilvl="0" w:tplc="1A0CAC98">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627F66E8"/>
    <w:multiLevelType w:val="hybridMultilevel"/>
    <w:tmpl w:val="17BE2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F67164"/>
    <w:multiLevelType w:val="hybridMultilevel"/>
    <w:tmpl w:val="3E325044"/>
    <w:lvl w:ilvl="0" w:tplc="312260D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6A922F5A"/>
    <w:multiLevelType w:val="hybridMultilevel"/>
    <w:tmpl w:val="32EC09F0"/>
    <w:lvl w:ilvl="0" w:tplc="9E22FDCC">
      <w:start w:val="1"/>
      <w:numFmt w:val="decimal"/>
      <w:lvlText w:val="%1)"/>
      <w:lvlJc w:val="left"/>
      <w:pPr>
        <w:ind w:left="1636" w:hanging="360"/>
      </w:pPr>
      <w:rPr>
        <w:rFonts w:hint="default"/>
        <w:vertAlign w:val="baseline"/>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6D407755"/>
    <w:multiLevelType w:val="hybridMultilevel"/>
    <w:tmpl w:val="12C0D42E"/>
    <w:lvl w:ilvl="0" w:tplc="E3F83B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DDF4832"/>
    <w:multiLevelType w:val="hybridMultilevel"/>
    <w:tmpl w:val="C5060CD2"/>
    <w:lvl w:ilvl="0" w:tplc="4410761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70466DF7"/>
    <w:multiLevelType w:val="hybridMultilevel"/>
    <w:tmpl w:val="DBD62596"/>
    <w:lvl w:ilvl="0" w:tplc="228CBE08">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2106CB"/>
    <w:multiLevelType w:val="hybridMultilevel"/>
    <w:tmpl w:val="384E6960"/>
    <w:lvl w:ilvl="0" w:tplc="C08A16C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759078E4"/>
    <w:multiLevelType w:val="hybridMultilevel"/>
    <w:tmpl w:val="32EC09F0"/>
    <w:lvl w:ilvl="0" w:tplc="9E22FDCC">
      <w:start w:val="1"/>
      <w:numFmt w:val="decimal"/>
      <w:lvlText w:val="%1)"/>
      <w:lvlJc w:val="left"/>
      <w:pPr>
        <w:ind w:left="1636" w:hanging="360"/>
      </w:pPr>
      <w:rPr>
        <w:rFonts w:hint="default"/>
        <w:vertAlign w:val="baseline"/>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
  </w:num>
  <w:num w:numId="2">
    <w:abstractNumId w:val="4"/>
  </w:num>
  <w:num w:numId="3">
    <w:abstractNumId w:val="19"/>
  </w:num>
  <w:num w:numId="4">
    <w:abstractNumId w:val="9"/>
  </w:num>
  <w:num w:numId="5">
    <w:abstractNumId w:val="16"/>
  </w:num>
  <w:num w:numId="6">
    <w:abstractNumId w:val="8"/>
  </w:num>
  <w:num w:numId="7">
    <w:abstractNumId w:val="0"/>
  </w:num>
  <w:num w:numId="8">
    <w:abstractNumId w:val="11"/>
  </w:num>
  <w:num w:numId="9">
    <w:abstractNumId w:val="5"/>
  </w:num>
  <w:num w:numId="10">
    <w:abstractNumId w:val="7"/>
  </w:num>
  <w:num w:numId="11">
    <w:abstractNumId w:val="10"/>
  </w:num>
  <w:num w:numId="12">
    <w:abstractNumId w:val="13"/>
  </w:num>
  <w:num w:numId="13">
    <w:abstractNumId w:val="2"/>
  </w:num>
  <w:num w:numId="14">
    <w:abstractNumId w:val="6"/>
  </w:num>
  <w:num w:numId="15">
    <w:abstractNumId w:val="22"/>
  </w:num>
  <w:num w:numId="16">
    <w:abstractNumId w:val="14"/>
  </w:num>
  <w:num w:numId="17">
    <w:abstractNumId w:val="20"/>
  </w:num>
  <w:num w:numId="18">
    <w:abstractNumId w:val="23"/>
  </w:num>
  <w:num w:numId="19">
    <w:abstractNumId w:val="17"/>
  </w:num>
  <w:num w:numId="20">
    <w:abstractNumId w:val="3"/>
  </w:num>
  <w:num w:numId="21">
    <w:abstractNumId w:val="15"/>
  </w:num>
  <w:num w:numId="22">
    <w:abstractNumId w:val="18"/>
  </w:num>
  <w:num w:numId="23">
    <w:abstractNumId w:val="21"/>
  </w:num>
  <w:num w:numId="2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74"/>
    <w:rsid w:val="000009BE"/>
    <w:rsid w:val="00005E11"/>
    <w:rsid w:val="00006294"/>
    <w:rsid w:val="0001078C"/>
    <w:rsid w:val="00013F06"/>
    <w:rsid w:val="00020545"/>
    <w:rsid w:val="00020AF9"/>
    <w:rsid w:val="00022EFB"/>
    <w:rsid w:val="000260E8"/>
    <w:rsid w:val="00026680"/>
    <w:rsid w:val="00026D27"/>
    <w:rsid w:val="000322E8"/>
    <w:rsid w:val="00032765"/>
    <w:rsid w:val="000328A8"/>
    <w:rsid w:val="00032AED"/>
    <w:rsid w:val="0003301B"/>
    <w:rsid w:val="00041FCA"/>
    <w:rsid w:val="0004235D"/>
    <w:rsid w:val="00044BA1"/>
    <w:rsid w:val="000454AD"/>
    <w:rsid w:val="000459C7"/>
    <w:rsid w:val="000466D9"/>
    <w:rsid w:val="00070A2B"/>
    <w:rsid w:val="00071129"/>
    <w:rsid w:val="00071399"/>
    <w:rsid w:val="0007180C"/>
    <w:rsid w:val="000745F7"/>
    <w:rsid w:val="000749F2"/>
    <w:rsid w:val="00074F76"/>
    <w:rsid w:val="00076D10"/>
    <w:rsid w:val="00080F73"/>
    <w:rsid w:val="00081FA3"/>
    <w:rsid w:val="00084FCB"/>
    <w:rsid w:val="0008676C"/>
    <w:rsid w:val="00093917"/>
    <w:rsid w:val="00093A91"/>
    <w:rsid w:val="000A12AC"/>
    <w:rsid w:val="000B2BAA"/>
    <w:rsid w:val="000B483C"/>
    <w:rsid w:val="000B56E7"/>
    <w:rsid w:val="000B586C"/>
    <w:rsid w:val="000B6378"/>
    <w:rsid w:val="000C03DD"/>
    <w:rsid w:val="000C04AF"/>
    <w:rsid w:val="000C2CDA"/>
    <w:rsid w:val="000C6EDD"/>
    <w:rsid w:val="000D596B"/>
    <w:rsid w:val="000E7814"/>
    <w:rsid w:val="000F0A59"/>
    <w:rsid w:val="00103B99"/>
    <w:rsid w:val="0010499B"/>
    <w:rsid w:val="00104E33"/>
    <w:rsid w:val="00105A81"/>
    <w:rsid w:val="00106A83"/>
    <w:rsid w:val="00106BE3"/>
    <w:rsid w:val="00107DB9"/>
    <w:rsid w:val="00112C07"/>
    <w:rsid w:val="0011501F"/>
    <w:rsid w:val="001175C5"/>
    <w:rsid w:val="00117E24"/>
    <w:rsid w:val="001238B7"/>
    <w:rsid w:val="00126F33"/>
    <w:rsid w:val="001302F7"/>
    <w:rsid w:val="001323F8"/>
    <w:rsid w:val="00134ED2"/>
    <w:rsid w:val="00136541"/>
    <w:rsid w:val="001410AB"/>
    <w:rsid w:val="001412CF"/>
    <w:rsid w:val="00141723"/>
    <w:rsid w:val="00143D8D"/>
    <w:rsid w:val="00146BBC"/>
    <w:rsid w:val="00150733"/>
    <w:rsid w:val="001527ED"/>
    <w:rsid w:val="00153D7B"/>
    <w:rsid w:val="00155757"/>
    <w:rsid w:val="00155AA0"/>
    <w:rsid w:val="0015685F"/>
    <w:rsid w:val="0017271A"/>
    <w:rsid w:val="0018768A"/>
    <w:rsid w:val="001914AE"/>
    <w:rsid w:val="00192B43"/>
    <w:rsid w:val="00195B4E"/>
    <w:rsid w:val="001A0304"/>
    <w:rsid w:val="001A0606"/>
    <w:rsid w:val="001A3C4F"/>
    <w:rsid w:val="001B278A"/>
    <w:rsid w:val="001B312F"/>
    <w:rsid w:val="001B3178"/>
    <w:rsid w:val="001B69CB"/>
    <w:rsid w:val="001C0AAE"/>
    <w:rsid w:val="001C1401"/>
    <w:rsid w:val="001C31D0"/>
    <w:rsid w:val="001C69CC"/>
    <w:rsid w:val="001D3885"/>
    <w:rsid w:val="001D3BBE"/>
    <w:rsid w:val="001D72EA"/>
    <w:rsid w:val="001E118D"/>
    <w:rsid w:val="001E3205"/>
    <w:rsid w:val="001E505B"/>
    <w:rsid w:val="001F2F82"/>
    <w:rsid w:val="001F53E3"/>
    <w:rsid w:val="001F56C7"/>
    <w:rsid w:val="001F5771"/>
    <w:rsid w:val="00200252"/>
    <w:rsid w:val="00200EEB"/>
    <w:rsid w:val="00203BB2"/>
    <w:rsid w:val="00205A9F"/>
    <w:rsid w:val="00210BDB"/>
    <w:rsid w:val="00211FC9"/>
    <w:rsid w:val="00212EE9"/>
    <w:rsid w:val="002131B1"/>
    <w:rsid w:val="00213EC4"/>
    <w:rsid w:val="00222C10"/>
    <w:rsid w:val="00223CDD"/>
    <w:rsid w:val="00226B87"/>
    <w:rsid w:val="00230D96"/>
    <w:rsid w:val="0023530B"/>
    <w:rsid w:val="00235E36"/>
    <w:rsid w:val="00236624"/>
    <w:rsid w:val="0024090D"/>
    <w:rsid w:val="002437E4"/>
    <w:rsid w:val="002475CC"/>
    <w:rsid w:val="00247B5D"/>
    <w:rsid w:val="00253781"/>
    <w:rsid w:val="00253CE4"/>
    <w:rsid w:val="00254EAD"/>
    <w:rsid w:val="00255290"/>
    <w:rsid w:val="0026316C"/>
    <w:rsid w:val="00264415"/>
    <w:rsid w:val="00265319"/>
    <w:rsid w:val="00273823"/>
    <w:rsid w:val="00275191"/>
    <w:rsid w:val="0028236B"/>
    <w:rsid w:val="00284F98"/>
    <w:rsid w:val="00285A05"/>
    <w:rsid w:val="00290D9B"/>
    <w:rsid w:val="00293DF5"/>
    <w:rsid w:val="002956F3"/>
    <w:rsid w:val="00297220"/>
    <w:rsid w:val="002A1F49"/>
    <w:rsid w:val="002A1FE2"/>
    <w:rsid w:val="002A6108"/>
    <w:rsid w:val="002A7760"/>
    <w:rsid w:val="002A7AE1"/>
    <w:rsid w:val="002B27AD"/>
    <w:rsid w:val="002B29D8"/>
    <w:rsid w:val="002B2D1F"/>
    <w:rsid w:val="002B4397"/>
    <w:rsid w:val="002B4B3D"/>
    <w:rsid w:val="002B56D6"/>
    <w:rsid w:val="002B64D2"/>
    <w:rsid w:val="002C19D9"/>
    <w:rsid w:val="002C285E"/>
    <w:rsid w:val="002C38EA"/>
    <w:rsid w:val="002C53A0"/>
    <w:rsid w:val="002C611F"/>
    <w:rsid w:val="002C7060"/>
    <w:rsid w:val="002D16E7"/>
    <w:rsid w:val="002D2EA6"/>
    <w:rsid w:val="002D380D"/>
    <w:rsid w:val="002D3D41"/>
    <w:rsid w:val="002D49B3"/>
    <w:rsid w:val="002E5273"/>
    <w:rsid w:val="002E556C"/>
    <w:rsid w:val="002E5BA1"/>
    <w:rsid w:val="002F1B34"/>
    <w:rsid w:val="002F3551"/>
    <w:rsid w:val="002F56CE"/>
    <w:rsid w:val="002F6FF5"/>
    <w:rsid w:val="00302089"/>
    <w:rsid w:val="00303894"/>
    <w:rsid w:val="00303B9C"/>
    <w:rsid w:val="0031134E"/>
    <w:rsid w:val="00311422"/>
    <w:rsid w:val="00314F73"/>
    <w:rsid w:val="00316B92"/>
    <w:rsid w:val="003266DC"/>
    <w:rsid w:val="00327198"/>
    <w:rsid w:val="00330E0B"/>
    <w:rsid w:val="00332AD0"/>
    <w:rsid w:val="00333719"/>
    <w:rsid w:val="00340F78"/>
    <w:rsid w:val="00342CB7"/>
    <w:rsid w:val="00344CB5"/>
    <w:rsid w:val="00351390"/>
    <w:rsid w:val="00363376"/>
    <w:rsid w:val="0036644F"/>
    <w:rsid w:val="00382757"/>
    <w:rsid w:val="00385A3A"/>
    <w:rsid w:val="00385CA5"/>
    <w:rsid w:val="0038708B"/>
    <w:rsid w:val="0038753A"/>
    <w:rsid w:val="0039265F"/>
    <w:rsid w:val="00396D4B"/>
    <w:rsid w:val="00397094"/>
    <w:rsid w:val="003A0969"/>
    <w:rsid w:val="003A2EEF"/>
    <w:rsid w:val="003A5117"/>
    <w:rsid w:val="003A54E1"/>
    <w:rsid w:val="003B12A7"/>
    <w:rsid w:val="003B7F4C"/>
    <w:rsid w:val="003C0B9E"/>
    <w:rsid w:val="003C0D09"/>
    <w:rsid w:val="003C10F2"/>
    <w:rsid w:val="003C1A6D"/>
    <w:rsid w:val="003C53F0"/>
    <w:rsid w:val="003D213F"/>
    <w:rsid w:val="003D2707"/>
    <w:rsid w:val="003D2F3F"/>
    <w:rsid w:val="003E006A"/>
    <w:rsid w:val="003E310A"/>
    <w:rsid w:val="003F104A"/>
    <w:rsid w:val="003F6646"/>
    <w:rsid w:val="003F7D9C"/>
    <w:rsid w:val="00413527"/>
    <w:rsid w:val="00413878"/>
    <w:rsid w:val="00413A35"/>
    <w:rsid w:val="004231E3"/>
    <w:rsid w:val="0042348C"/>
    <w:rsid w:val="0043666C"/>
    <w:rsid w:val="004415FA"/>
    <w:rsid w:val="00441626"/>
    <w:rsid w:val="0044165F"/>
    <w:rsid w:val="004422B7"/>
    <w:rsid w:val="0045362C"/>
    <w:rsid w:val="00455A0C"/>
    <w:rsid w:val="0046227D"/>
    <w:rsid w:val="00462A69"/>
    <w:rsid w:val="004634D4"/>
    <w:rsid w:val="00463E3E"/>
    <w:rsid w:val="00463EFE"/>
    <w:rsid w:val="00464FAC"/>
    <w:rsid w:val="00467075"/>
    <w:rsid w:val="00467743"/>
    <w:rsid w:val="00473F43"/>
    <w:rsid w:val="00475D5A"/>
    <w:rsid w:val="004811E4"/>
    <w:rsid w:val="00481343"/>
    <w:rsid w:val="00482197"/>
    <w:rsid w:val="00482D51"/>
    <w:rsid w:val="00483171"/>
    <w:rsid w:val="004862FE"/>
    <w:rsid w:val="0049181F"/>
    <w:rsid w:val="00493AEF"/>
    <w:rsid w:val="00494F9B"/>
    <w:rsid w:val="004975B0"/>
    <w:rsid w:val="004A17BF"/>
    <w:rsid w:val="004A3D86"/>
    <w:rsid w:val="004A614C"/>
    <w:rsid w:val="004B106E"/>
    <w:rsid w:val="004B3974"/>
    <w:rsid w:val="004B48F8"/>
    <w:rsid w:val="004B53E6"/>
    <w:rsid w:val="004B68C8"/>
    <w:rsid w:val="004C0C0F"/>
    <w:rsid w:val="004C110B"/>
    <w:rsid w:val="004C176A"/>
    <w:rsid w:val="004C63F3"/>
    <w:rsid w:val="004C7895"/>
    <w:rsid w:val="004D56E4"/>
    <w:rsid w:val="004E04C7"/>
    <w:rsid w:val="004E0D45"/>
    <w:rsid w:val="004E258F"/>
    <w:rsid w:val="004E6894"/>
    <w:rsid w:val="004E6A35"/>
    <w:rsid w:val="004E741C"/>
    <w:rsid w:val="004F014F"/>
    <w:rsid w:val="004F3454"/>
    <w:rsid w:val="00500BB6"/>
    <w:rsid w:val="005040B3"/>
    <w:rsid w:val="00504A68"/>
    <w:rsid w:val="00506169"/>
    <w:rsid w:val="00510E6F"/>
    <w:rsid w:val="005116E2"/>
    <w:rsid w:val="00526A67"/>
    <w:rsid w:val="00526D59"/>
    <w:rsid w:val="00531FDF"/>
    <w:rsid w:val="00533FE5"/>
    <w:rsid w:val="005367C8"/>
    <w:rsid w:val="005423E3"/>
    <w:rsid w:val="00544DC2"/>
    <w:rsid w:val="0055053D"/>
    <w:rsid w:val="00550FAC"/>
    <w:rsid w:val="00551944"/>
    <w:rsid w:val="00560561"/>
    <w:rsid w:val="00561BB2"/>
    <w:rsid w:val="005637C5"/>
    <w:rsid w:val="00563E76"/>
    <w:rsid w:val="00566454"/>
    <w:rsid w:val="00566EB5"/>
    <w:rsid w:val="00570E2E"/>
    <w:rsid w:val="0057330F"/>
    <w:rsid w:val="00575BD4"/>
    <w:rsid w:val="00576EC7"/>
    <w:rsid w:val="00577AB4"/>
    <w:rsid w:val="0058205B"/>
    <w:rsid w:val="00583FC2"/>
    <w:rsid w:val="00586E09"/>
    <w:rsid w:val="00592511"/>
    <w:rsid w:val="00593BA2"/>
    <w:rsid w:val="00595D68"/>
    <w:rsid w:val="005972DB"/>
    <w:rsid w:val="0059733B"/>
    <w:rsid w:val="00597A3E"/>
    <w:rsid w:val="005A4942"/>
    <w:rsid w:val="005B2720"/>
    <w:rsid w:val="005B5941"/>
    <w:rsid w:val="005C2573"/>
    <w:rsid w:val="005D2366"/>
    <w:rsid w:val="005E280A"/>
    <w:rsid w:val="005E3863"/>
    <w:rsid w:val="005E435C"/>
    <w:rsid w:val="005E59C5"/>
    <w:rsid w:val="005F4914"/>
    <w:rsid w:val="005F52C8"/>
    <w:rsid w:val="005F5D98"/>
    <w:rsid w:val="005F65BB"/>
    <w:rsid w:val="006102B1"/>
    <w:rsid w:val="006148F7"/>
    <w:rsid w:val="00622D4B"/>
    <w:rsid w:val="00625B66"/>
    <w:rsid w:val="00631F6D"/>
    <w:rsid w:val="00634251"/>
    <w:rsid w:val="00635B91"/>
    <w:rsid w:val="00635D90"/>
    <w:rsid w:val="006435F4"/>
    <w:rsid w:val="00644CC2"/>
    <w:rsid w:val="0064621C"/>
    <w:rsid w:val="006508A0"/>
    <w:rsid w:val="00650F9A"/>
    <w:rsid w:val="00652629"/>
    <w:rsid w:val="006573A8"/>
    <w:rsid w:val="00657F8A"/>
    <w:rsid w:val="006630DF"/>
    <w:rsid w:val="006650B3"/>
    <w:rsid w:val="006670D6"/>
    <w:rsid w:val="00667AED"/>
    <w:rsid w:val="00667D9F"/>
    <w:rsid w:val="006709F5"/>
    <w:rsid w:val="00677F84"/>
    <w:rsid w:val="006804A9"/>
    <w:rsid w:val="00686FE3"/>
    <w:rsid w:val="00697C72"/>
    <w:rsid w:val="006A29E2"/>
    <w:rsid w:val="006A3011"/>
    <w:rsid w:val="006A4429"/>
    <w:rsid w:val="006A51B7"/>
    <w:rsid w:val="006A6785"/>
    <w:rsid w:val="006B084F"/>
    <w:rsid w:val="006C6CDE"/>
    <w:rsid w:val="006C7A31"/>
    <w:rsid w:val="006D014C"/>
    <w:rsid w:val="006D3FAE"/>
    <w:rsid w:val="006D587C"/>
    <w:rsid w:val="006D64EE"/>
    <w:rsid w:val="006D7908"/>
    <w:rsid w:val="006E178B"/>
    <w:rsid w:val="006E3EA6"/>
    <w:rsid w:val="006E4F46"/>
    <w:rsid w:val="006F3289"/>
    <w:rsid w:val="006F4B25"/>
    <w:rsid w:val="006F7EED"/>
    <w:rsid w:val="007008C3"/>
    <w:rsid w:val="0070251D"/>
    <w:rsid w:val="00706099"/>
    <w:rsid w:val="00707686"/>
    <w:rsid w:val="0071291A"/>
    <w:rsid w:val="00714AB0"/>
    <w:rsid w:val="0071719D"/>
    <w:rsid w:val="007216E5"/>
    <w:rsid w:val="00721E47"/>
    <w:rsid w:val="0072626A"/>
    <w:rsid w:val="00731F16"/>
    <w:rsid w:val="00736F46"/>
    <w:rsid w:val="00743DDD"/>
    <w:rsid w:val="007453B6"/>
    <w:rsid w:val="00746991"/>
    <w:rsid w:val="00747F9A"/>
    <w:rsid w:val="00751D5E"/>
    <w:rsid w:val="00752348"/>
    <w:rsid w:val="007540B7"/>
    <w:rsid w:val="00754751"/>
    <w:rsid w:val="007552DD"/>
    <w:rsid w:val="0076126D"/>
    <w:rsid w:val="007616A8"/>
    <w:rsid w:val="00763A60"/>
    <w:rsid w:val="00767F45"/>
    <w:rsid w:val="007745FC"/>
    <w:rsid w:val="00775820"/>
    <w:rsid w:val="007779E3"/>
    <w:rsid w:val="00777D01"/>
    <w:rsid w:val="007803B5"/>
    <w:rsid w:val="00780425"/>
    <w:rsid w:val="00781A6D"/>
    <w:rsid w:val="00782ACD"/>
    <w:rsid w:val="00783AF2"/>
    <w:rsid w:val="0078415F"/>
    <w:rsid w:val="00786062"/>
    <w:rsid w:val="007877A9"/>
    <w:rsid w:val="00793408"/>
    <w:rsid w:val="00794B7C"/>
    <w:rsid w:val="00795628"/>
    <w:rsid w:val="007A1133"/>
    <w:rsid w:val="007A35B1"/>
    <w:rsid w:val="007A46D4"/>
    <w:rsid w:val="007A5637"/>
    <w:rsid w:val="007A61B8"/>
    <w:rsid w:val="007B24B5"/>
    <w:rsid w:val="007B3BEC"/>
    <w:rsid w:val="007B3CB0"/>
    <w:rsid w:val="007B6699"/>
    <w:rsid w:val="007C39F8"/>
    <w:rsid w:val="007C521C"/>
    <w:rsid w:val="007C73BE"/>
    <w:rsid w:val="007D1EDF"/>
    <w:rsid w:val="007D29BC"/>
    <w:rsid w:val="007D62A2"/>
    <w:rsid w:val="007D6CEF"/>
    <w:rsid w:val="007D7BC6"/>
    <w:rsid w:val="007E3E4B"/>
    <w:rsid w:val="007E4213"/>
    <w:rsid w:val="007E6CA4"/>
    <w:rsid w:val="007E6EFC"/>
    <w:rsid w:val="007F4B6B"/>
    <w:rsid w:val="008042FF"/>
    <w:rsid w:val="00805A27"/>
    <w:rsid w:val="00805A49"/>
    <w:rsid w:val="0080607B"/>
    <w:rsid w:val="008078A9"/>
    <w:rsid w:val="00812BE0"/>
    <w:rsid w:val="008236F9"/>
    <w:rsid w:val="00824CFA"/>
    <w:rsid w:val="00834176"/>
    <w:rsid w:val="00836268"/>
    <w:rsid w:val="008414F5"/>
    <w:rsid w:val="0084206B"/>
    <w:rsid w:val="00852960"/>
    <w:rsid w:val="008538C5"/>
    <w:rsid w:val="00853CEB"/>
    <w:rsid w:val="0085407E"/>
    <w:rsid w:val="008564D7"/>
    <w:rsid w:val="00856E6A"/>
    <w:rsid w:val="00861639"/>
    <w:rsid w:val="00862415"/>
    <w:rsid w:val="0086276B"/>
    <w:rsid w:val="00863EA9"/>
    <w:rsid w:val="008665F8"/>
    <w:rsid w:val="008671C4"/>
    <w:rsid w:val="008671EE"/>
    <w:rsid w:val="00880D9A"/>
    <w:rsid w:val="0088162A"/>
    <w:rsid w:val="00882173"/>
    <w:rsid w:val="00883649"/>
    <w:rsid w:val="008849B7"/>
    <w:rsid w:val="0088719D"/>
    <w:rsid w:val="00891A1C"/>
    <w:rsid w:val="0089231E"/>
    <w:rsid w:val="00893528"/>
    <w:rsid w:val="008A06F2"/>
    <w:rsid w:val="008A1972"/>
    <w:rsid w:val="008A79CF"/>
    <w:rsid w:val="008B1631"/>
    <w:rsid w:val="008B35A6"/>
    <w:rsid w:val="008B3974"/>
    <w:rsid w:val="008B4272"/>
    <w:rsid w:val="008B7605"/>
    <w:rsid w:val="008C2140"/>
    <w:rsid w:val="008C2162"/>
    <w:rsid w:val="008C601B"/>
    <w:rsid w:val="008C6537"/>
    <w:rsid w:val="008C77FE"/>
    <w:rsid w:val="008D083E"/>
    <w:rsid w:val="008D09B5"/>
    <w:rsid w:val="008E02CA"/>
    <w:rsid w:val="008E053D"/>
    <w:rsid w:val="008E5680"/>
    <w:rsid w:val="008E57C6"/>
    <w:rsid w:val="008F1764"/>
    <w:rsid w:val="008F1E0F"/>
    <w:rsid w:val="008F6BAA"/>
    <w:rsid w:val="008F6F76"/>
    <w:rsid w:val="00901C5B"/>
    <w:rsid w:val="00903811"/>
    <w:rsid w:val="0090585E"/>
    <w:rsid w:val="00905F21"/>
    <w:rsid w:val="00907D6D"/>
    <w:rsid w:val="009133ED"/>
    <w:rsid w:val="00914C55"/>
    <w:rsid w:val="00914EB8"/>
    <w:rsid w:val="00920BB0"/>
    <w:rsid w:val="00925588"/>
    <w:rsid w:val="00926089"/>
    <w:rsid w:val="009263D1"/>
    <w:rsid w:val="0093062E"/>
    <w:rsid w:val="00932893"/>
    <w:rsid w:val="00932DB6"/>
    <w:rsid w:val="009370E7"/>
    <w:rsid w:val="00940FC5"/>
    <w:rsid w:val="0094427E"/>
    <w:rsid w:val="009521B6"/>
    <w:rsid w:val="00952797"/>
    <w:rsid w:val="00952CA0"/>
    <w:rsid w:val="00961AF7"/>
    <w:rsid w:val="00963984"/>
    <w:rsid w:val="009644BB"/>
    <w:rsid w:val="00967055"/>
    <w:rsid w:val="009708C9"/>
    <w:rsid w:val="009726A4"/>
    <w:rsid w:val="00974C45"/>
    <w:rsid w:val="009759A0"/>
    <w:rsid w:val="00976E02"/>
    <w:rsid w:val="00977AE6"/>
    <w:rsid w:val="00983353"/>
    <w:rsid w:val="009869AC"/>
    <w:rsid w:val="009871F7"/>
    <w:rsid w:val="009873AA"/>
    <w:rsid w:val="00987D19"/>
    <w:rsid w:val="0099117E"/>
    <w:rsid w:val="00992579"/>
    <w:rsid w:val="009A4DFF"/>
    <w:rsid w:val="009B112C"/>
    <w:rsid w:val="009B7605"/>
    <w:rsid w:val="009C2BC7"/>
    <w:rsid w:val="009C65FC"/>
    <w:rsid w:val="009C6A32"/>
    <w:rsid w:val="009C7C0E"/>
    <w:rsid w:val="009D0100"/>
    <w:rsid w:val="009D3896"/>
    <w:rsid w:val="009D3CA0"/>
    <w:rsid w:val="009D42E3"/>
    <w:rsid w:val="009D789C"/>
    <w:rsid w:val="009E0D18"/>
    <w:rsid w:val="009E21CD"/>
    <w:rsid w:val="009E44F8"/>
    <w:rsid w:val="009F2958"/>
    <w:rsid w:val="009F38CF"/>
    <w:rsid w:val="009F5A3C"/>
    <w:rsid w:val="00A016C4"/>
    <w:rsid w:val="00A04A7B"/>
    <w:rsid w:val="00A04DFF"/>
    <w:rsid w:val="00A04E88"/>
    <w:rsid w:val="00A06FDA"/>
    <w:rsid w:val="00A126C8"/>
    <w:rsid w:val="00A12950"/>
    <w:rsid w:val="00A1671A"/>
    <w:rsid w:val="00A21BD3"/>
    <w:rsid w:val="00A234A1"/>
    <w:rsid w:val="00A24E1B"/>
    <w:rsid w:val="00A24F13"/>
    <w:rsid w:val="00A26C23"/>
    <w:rsid w:val="00A3086A"/>
    <w:rsid w:val="00A3528E"/>
    <w:rsid w:val="00A37D48"/>
    <w:rsid w:val="00A40F22"/>
    <w:rsid w:val="00A42D53"/>
    <w:rsid w:val="00A45010"/>
    <w:rsid w:val="00A4626A"/>
    <w:rsid w:val="00A47246"/>
    <w:rsid w:val="00A47A30"/>
    <w:rsid w:val="00A514E7"/>
    <w:rsid w:val="00A5380B"/>
    <w:rsid w:val="00A54483"/>
    <w:rsid w:val="00A55C2D"/>
    <w:rsid w:val="00A56B52"/>
    <w:rsid w:val="00A5732C"/>
    <w:rsid w:val="00A60718"/>
    <w:rsid w:val="00A61676"/>
    <w:rsid w:val="00A61F0A"/>
    <w:rsid w:val="00A62047"/>
    <w:rsid w:val="00A636CF"/>
    <w:rsid w:val="00A644D1"/>
    <w:rsid w:val="00A64D9F"/>
    <w:rsid w:val="00A64F1F"/>
    <w:rsid w:val="00A71993"/>
    <w:rsid w:val="00A7302D"/>
    <w:rsid w:val="00A73F5F"/>
    <w:rsid w:val="00A81FBB"/>
    <w:rsid w:val="00A84941"/>
    <w:rsid w:val="00A90DEF"/>
    <w:rsid w:val="00A9282C"/>
    <w:rsid w:val="00A94755"/>
    <w:rsid w:val="00A96DA8"/>
    <w:rsid w:val="00A97748"/>
    <w:rsid w:val="00AA6864"/>
    <w:rsid w:val="00AB4B65"/>
    <w:rsid w:val="00AB6236"/>
    <w:rsid w:val="00AC048A"/>
    <w:rsid w:val="00AC48CC"/>
    <w:rsid w:val="00AD4592"/>
    <w:rsid w:val="00AD52EE"/>
    <w:rsid w:val="00AD6613"/>
    <w:rsid w:val="00AD749E"/>
    <w:rsid w:val="00AE1B03"/>
    <w:rsid w:val="00AE3013"/>
    <w:rsid w:val="00AE42B3"/>
    <w:rsid w:val="00AE4F2A"/>
    <w:rsid w:val="00AE5166"/>
    <w:rsid w:val="00AF210F"/>
    <w:rsid w:val="00B02A66"/>
    <w:rsid w:val="00B03F6C"/>
    <w:rsid w:val="00B10674"/>
    <w:rsid w:val="00B14B76"/>
    <w:rsid w:val="00B17A1E"/>
    <w:rsid w:val="00B17BAC"/>
    <w:rsid w:val="00B20482"/>
    <w:rsid w:val="00B248D6"/>
    <w:rsid w:val="00B25DE8"/>
    <w:rsid w:val="00B302B7"/>
    <w:rsid w:val="00B31038"/>
    <w:rsid w:val="00B40173"/>
    <w:rsid w:val="00B46C85"/>
    <w:rsid w:val="00B51119"/>
    <w:rsid w:val="00B52C9A"/>
    <w:rsid w:val="00B548C0"/>
    <w:rsid w:val="00B603CF"/>
    <w:rsid w:val="00B60AD2"/>
    <w:rsid w:val="00B60B2C"/>
    <w:rsid w:val="00B62427"/>
    <w:rsid w:val="00B657AC"/>
    <w:rsid w:val="00B717D2"/>
    <w:rsid w:val="00B73059"/>
    <w:rsid w:val="00B76FDF"/>
    <w:rsid w:val="00B819A5"/>
    <w:rsid w:val="00B87F14"/>
    <w:rsid w:val="00B90702"/>
    <w:rsid w:val="00B91944"/>
    <w:rsid w:val="00B92313"/>
    <w:rsid w:val="00B93A66"/>
    <w:rsid w:val="00B94FB8"/>
    <w:rsid w:val="00BA4AB8"/>
    <w:rsid w:val="00BA59CC"/>
    <w:rsid w:val="00BA7736"/>
    <w:rsid w:val="00BB142A"/>
    <w:rsid w:val="00BB2143"/>
    <w:rsid w:val="00BB32C1"/>
    <w:rsid w:val="00BC1C83"/>
    <w:rsid w:val="00BC6EAD"/>
    <w:rsid w:val="00BD0D4F"/>
    <w:rsid w:val="00BD0F92"/>
    <w:rsid w:val="00BD1224"/>
    <w:rsid w:val="00BD231F"/>
    <w:rsid w:val="00BD2B4E"/>
    <w:rsid w:val="00BD4816"/>
    <w:rsid w:val="00BD772A"/>
    <w:rsid w:val="00BE08A7"/>
    <w:rsid w:val="00BE1FB2"/>
    <w:rsid w:val="00BF0C9D"/>
    <w:rsid w:val="00BF43AC"/>
    <w:rsid w:val="00BF5222"/>
    <w:rsid w:val="00C00E4C"/>
    <w:rsid w:val="00C021DA"/>
    <w:rsid w:val="00C02D05"/>
    <w:rsid w:val="00C02D5B"/>
    <w:rsid w:val="00C04E86"/>
    <w:rsid w:val="00C10D43"/>
    <w:rsid w:val="00C1546C"/>
    <w:rsid w:val="00C210AE"/>
    <w:rsid w:val="00C226C4"/>
    <w:rsid w:val="00C24162"/>
    <w:rsid w:val="00C36973"/>
    <w:rsid w:val="00C4072C"/>
    <w:rsid w:val="00C418E7"/>
    <w:rsid w:val="00C518BE"/>
    <w:rsid w:val="00C53A12"/>
    <w:rsid w:val="00C54CC3"/>
    <w:rsid w:val="00C5686B"/>
    <w:rsid w:val="00C63FA7"/>
    <w:rsid w:val="00C7503D"/>
    <w:rsid w:val="00C8281C"/>
    <w:rsid w:val="00C82E7C"/>
    <w:rsid w:val="00C83308"/>
    <w:rsid w:val="00C8415F"/>
    <w:rsid w:val="00C85F5E"/>
    <w:rsid w:val="00C86DC6"/>
    <w:rsid w:val="00C877AC"/>
    <w:rsid w:val="00C90800"/>
    <w:rsid w:val="00C911F7"/>
    <w:rsid w:val="00C92652"/>
    <w:rsid w:val="00C92BD8"/>
    <w:rsid w:val="00C9323B"/>
    <w:rsid w:val="00C933D6"/>
    <w:rsid w:val="00C93600"/>
    <w:rsid w:val="00C954F8"/>
    <w:rsid w:val="00CA5009"/>
    <w:rsid w:val="00CA558A"/>
    <w:rsid w:val="00CB49CD"/>
    <w:rsid w:val="00CB5DCE"/>
    <w:rsid w:val="00CC4235"/>
    <w:rsid w:val="00CC4FA7"/>
    <w:rsid w:val="00CC58D0"/>
    <w:rsid w:val="00CC7235"/>
    <w:rsid w:val="00CC79BE"/>
    <w:rsid w:val="00CD0C16"/>
    <w:rsid w:val="00CD0D4A"/>
    <w:rsid w:val="00CD6C96"/>
    <w:rsid w:val="00CE2A72"/>
    <w:rsid w:val="00CE7BD9"/>
    <w:rsid w:val="00CF18BF"/>
    <w:rsid w:val="00D00FDF"/>
    <w:rsid w:val="00D0281A"/>
    <w:rsid w:val="00D05635"/>
    <w:rsid w:val="00D11298"/>
    <w:rsid w:val="00D30632"/>
    <w:rsid w:val="00D32787"/>
    <w:rsid w:val="00D36805"/>
    <w:rsid w:val="00D4199D"/>
    <w:rsid w:val="00D42764"/>
    <w:rsid w:val="00D43FEF"/>
    <w:rsid w:val="00D50603"/>
    <w:rsid w:val="00D50EF5"/>
    <w:rsid w:val="00D56C35"/>
    <w:rsid w:val="00D60B25"/>
    <w:rsid w:val="00D65210"/>
    <w:rsid w:val="00D6718B"/>
    <w:rsid w:val="00D74B20"/>
    <w:rsid w:val="00D83A4E"/>
    <w:rsid w:val="00D87FDF"/>
    <w:rsid w:val="00D90ACF"/>
    <w:rsid w:val="00D90E07"/>
    <w:rsid w:val="00D91916"/>
    <w:rsid w:val="00D9253D"/>
    <w:rsid w:val="00D92795"/>
    <w:rsid w:val="00D94183"/>
    <w:rsid w:val="00D95B84"/>
    <w:rsid w:val="00D966DB"/>
    <w:rsid w:val="00D96B8F"/>
    <w:rsid w:val="00D97EC8"/>
    <w:rsid w:val="00DA487B"/>
    <w:rsid w:val="00DA49E6"/>
    <w:rsid w:val="00DB7E27"/>
    <w:rsid w:val="00DD23B4"/>
    <w:rsid w:val="00DD62AA"/>
    <w:rsid w:val="00DD7115"/>
    <w:rsid w:val="00DE0702"/>
    <w:rsid w:val="00DE7FDC"/>
    <w:rsid w:val="00DF0D94"/>
    <w:rsid w:val="00E03876"/>
    <w:rsid w:val="00E03AA4"/>
    <w:rsid w:val="00E10E6E"/>
    <w:rsid w:val="00E15A7E"/>
    <w:rsid w:val="00E20313"/>
    <w:rsid w:val="00E20623"/>
    <w:rsid w:val="00E27CA2"/>
    <w:rsid w:val="00E326D9"/>
    <w:rsid w:val="00E32951"/>
    <w:rsid w:val="00E36604"/>
    <w:rsid w:val="00E41223"/>
    <w:rsid w:val="00E41700"/>
    <w:rsid w:val="00E41B2E"/>
    <w:rsid w:val="00E54429"/>
    <w:rsid w:val="00E56702"/>
    <w:rsid w:val="00E620F6"/>
    <w:rsid w:val="00E663E7"/>
    <w:rsid w:val="00E703E0"/>
    <w:rsid w:val="00E741F8"/>
    <w:rsid w:val="00E74554"/>
    <w:rsid w:val="00E769F9"/>
    <w:rsid w:val="00E77D68"/>
    <w:rsid w:val="00E823A0"/>
    <w:rsid w:val="00E82C4C"/>
    <w:rsid w:val="00E946C4"/>
    <w:rsid w:val="00E94D77"/>
    <w:rsid w:val="00E9595D"/>
    <w:rsid w:val="00E96C40"/>
    <w:rsid w:val="00EA002C"/>
    <w:rsid w:val="00EA3EF0"/>
    <w:rsid w:val="00EA5ECA"/>
    <w:rsid w:val="00EB051C"/>
    <w:rsid w:val="00EB497B"/>
    <w:rsid w:val="00EB4F93"/>
    <w:rsid w:val="00EB6471"/>
    <w:rsid w:val="00EB6BBF"/>
    <w:rsid w:val="00EC05DE"/>
    <w:rsid w:val="00EC16E4"/>
    <w:rsid w:val="00EC24FE"/>
    <w:rsid w:val="00EC3335"/>
    <w:rsid w:val="00EC5BB8"/>
    <w:rsid w:val="00EC5D3D"/>
    <w:rsid w:val="00EC7629"/>
    <w:rsid w:val="00ED16C4"/>
    <w:rsid w:val="00ED24C1"/>
    <w:rsid w:val="00ED5150"/>
    <w:rsid w:val="00ED628B"/>
    <w:rsid w:val="00EE1199"/>
    <w:rsid w:val="00EE7ABE"/>
    <w:rsid w:val="00EF51A3"/>
    <w:rsid w:val="00EF6A30"/>
    <w:rsid w:val="00F03C5A"/>
    <w:rsid w:val="00F0600D"/>
    <w:rsid w:val="00F0640E"/>
    <w:rsid w:val="00F06E93"/>
    <w:rsid w:val="00F07280"/>
    <w:rsid w:val="00F101B3"/>
    <w:rsid w:val="00F149AA"/>
    <w:rsid w:val="00F17276"/>
    <w:rsid w:val="00F2223D"/>
    <w:rsid w:val="00F24105"/>
    <w:rsid w:val="00F24618"/>
    <w:rsid w:val="00F2573C"/>
    <w:rsid w:val="00F30C43"/>
    <w:rsid w:val="00F347C4"/>
    <w:rsid w:val="00F371B5"/>
    <w:rsid w:val="00F37CB7"/>
    <w:rsid w:val="00F53590"/>
    <w:rsid w:val="00F5438F"/>
    <w:rsid w:val="00F57F42"/>
    <w:rsid w:val="00F608B2"/>
    <w:rsid w:val="00F64EE3"/>
    <w:rsid w:val="00F66389"/>
    <w:rsid w:val="00F6734B"/>
    <w:rsid w:val="00F7060E"/>
    <w:rsid w:val="00F770E9"/>
    <w:rsid w:val="00F77F58"/>
    <w:rsid w:val="00F8045A"/>
    <w:rsid w:val="00F81662"/>
    <w:rsid w:val="00F847BC"/>
    <w:rsid w:val="00F847F6"/>
    <w:rsid w:val="00F84F53"/>
    <w:rsid w:val="00F9075C"/>
    <w:rsid w:val="00F944F8"/>
    <w:rsid w:val="00F95C40"/>
    <w:rsid w:val="00FA0C1B"/>
    <w:rsid w:val="00FA5521"/>
    <w:rsid w:val="00FB2941"/>
    <w:rsid w:val="00FB6C0E"/>
    <w:rsid w:val="00FB72C4"/>
    <w:rsid w:val="00FC135D"/>
    <w:rsid w:val="00FC16E5"/>
    <w:rsid w:val="00FC2B73"/>
    <w:rsid w:val="00FC2F49"/>
    <w:rsid w:val="00FC7B93"/>
    <w:rsid w:val="00FE013D"/>
    <w:rsid w:val="00FE18E9"/>
    <w:rsid w:val="00FE1D80"/>
    <w:rsid w:val="00FE1DED"/>
    <w:rsid w:val="00FE7C6B"/>
    <w:rsid w:val="00FF1D39"/>
    <w:rsid w:val="00FF2EE0"/>
    <w:rsid w:val="00FF4367"/>
    <w:rsid w:val="00FF4D2D"/>
    <w:rsid w:val="00FF4E1E"/>
    <w:rsid w:val="00FF7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974"/>
    <w:pPr>
      <w:spacing w:after="0" w:line="240" w:lineRule="auto"/>
    </w:pPr>
  </w:style>
  <w:style w:type="paragraph" w:styleId="FootnoteText">
    <w:name w:val="footnote text"/>
    <w:basedOn w:val="Normal"/>
    <w:link w:val="FootnoteTextChar"/>
    <w:uiPriority w:val="99"/>
    <w:semiHidden/>
    <w:unhideWhenUsed/>
    <w:rsid w:val="008B3974"/>
    <w:rPr>
      <w:sz w:val="20"/>
      <w:szCs w:val="20"/>
    </w:rPr>
  </w:style>
  <w:style w:type="character" w:customStyle="1" w:styleId="FootnoteTextChar">
    <w:name w:val="Footnote Text Char"/>
    <w:basedOn w:val="DefaultParagraphFont"/>
    <w:link w:val="FootnoteText"/>
    <w:uiPriority w:val="99"/>
    <w:semiHidden/>
    <w:rsid w:val="008B3974"/>
    <w:rPr>
      <w:rFonts w:eastAsiaTheme="minorEastAsia"/>
      <w:sz w:val="20"/>
      <w:szCs w:val="20"/>
    </w:rPr>
  </w:style>
  <w:style w:type="character" w:styleId="FootnoteReference">
    <w:name w:val="footnote reference"/>
    <w:basedOn w:val="DefaultParagraphFont"/>
    <w:uiPriority w:val="99"/>
    <w:semiHidden/>
    <w:unhideWhenUsed/>
    <w:rsid w:val="008B3974"/>
    <w:rPr>
      <w:vertAlign w:val="superscript"/>
    </w:rPr>
  </w:style>
  <w:style w:type="table" w:styleId="TableGrid">
    <w:name w:val="Table Grid"/>
    <w:basedOn w:val="TableNormal"/>
    <w:uiPriority w:val="59"/>
    <w:rsid w:val="008B3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974"/>
    <w:pPr>
      <w:ind w:left="720"/>
      <w:contextualSpacing/>
    </w:pPr>
  </w:style>
  <w:style w:type="character" w:styleId="Hyperlink">
    <w:name w:val="Hyperlink"/>
    <w:basedOn w:val="DefaultParagraphFont"/>
    <w:uiPriority w:val="99"/>
    <w:unhideWhenUsed/>
    <w:rsid w:val="008B3974"/>
    <w:rPr>
      <w:color w:val="0000FF" w:themeColor="hyperlink"/>
      <w:u w:val="single"/>
    </w:rPr>
  </w:style>
  <w:style w:type="paragraph" w:styleId="BalloonText">
    <w:name w:val="Balloon Text"/>
    <w:basedOn w:val="Normal"/>
    <w:link w:val="BalloonTextChar"/>
    <w:uiPriority w:val="99"/>
    <w:semiHidden/>
    <w:unhideWhenUsed/>
    <w:rsid w:val="008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74"/>
    <w:rPr>
      <w:rFonts w:ascii="Tahoma" w:eastAsiaTheme="minorEastAsia" w:hAnsi="Tahoma" w:cs="Tahoma"/>
      <w:sz w:val="16"/>
      <w:szCs w:val="16"/>
    </w:rPr>
  </w:style>
  <w:style w:type="paragraph" w:styleId="NormalWeb">
    <w:name w:val="Normal (Web)"/>
    <w:basedOn w:val="Normal"/>
    <w:uiPriority w:val="99"/>
    <w:unhideWhenUsed/>
    <w:rsid w:val="001410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10AB"/>
    <w:rPr>
      <w:i/>
      <w:iCs/>
    </w:rPr>
  </w:style>
  <w:style w:type="character" w:styleId="PlaceholderText">
    <w:name w:val="Placeholder Text"/>
    <w:basedOn w:val="DefaultParagraphFont"/>
    <w:uiPriority w:val="99"/>
    <w:semiHidden/>
    <w:rsid w:val="00344CB5"/>
    <w:rPr>
      <w:color w:val="808080"/>
    </w:rPr>
  </w:style>
  <w:style w:type="paragraph" w:styleId="Header">
    <w:name w:val="header"/>
    <w:basedOn w:val="Normal"/>
    <w:link w:val="HeaderChar"/>
    <w:uiPriority w:val="99"/>
    <w:unhideWhenUsed/>
    <w:rsid w:val="00B71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7D2"/>
    <w:rPr>
      <w:rFonts w:eastAsiaTheme="minorEastAsia"/>
    </w:rPr>
  </w:style>
  <w:style w:type="paragraph" w:styleId="Footer">
    <w:name w:val="footer"/>
    <w:basedOn w:val="Normal"/>
    <w:link w:val="FooterChar"/>
    <w:uiPriority w:val="99"/>
    <w:unhideWhenUsed/>
    <w:rsid w:val="00B71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7D2"/>
    <w:rPr>
      <w:rFonts w:eastAsiaTheme="minorEastAsia"/>
    </w:rPr>
  </w:style>
  <w:style w:type="paragraph" w:styleId="BodyTextIndent">
    <w:name w:val="Body Text Indent"/>
    <w:basedOn w:val="Normal"/>
    <w:link w:val="BodyTextIndentChar"/>
    <w:rsid w:val="000C03DD"/>
    <w:pPr>
      <w:spacing w:after="0" w:line="480" w:lineRule="auto"/>
      <w:ind w:left="720" w:firstLine="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C03DD"/>
    <w:rPr>
      <w:rFonts w:ascii="Arial" w:eastAsia="Times New Roman" w:hAnsi="Arial" w:cs="Arial"/>
      <w:sz w:val="24"/>
      <w:szCs w:val="24"/>
    </w:rPr>
  </w:style>
  <w:style w:type="paragraph" w:styleId="HTMLPreformatted">
    <w:name w:val="HTML Preformatted"/>
    <w:basedOn w:val="Normal"/>
    <w:link w:val="HTMLPreformattedChar"/>
    <w:rsid w:val="0002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22EFB"/>
    <w:rPr>
      <w:rFonts w:ascii="Courier New" w:eastAsia="Times New Roman" w:hAnsi="Courier New" w:cs="Courier New"/>
      <w:sz w:val="20"/>
      <w:szCs w:val="20"/>
    </w:rPr>
  </w:style>
  <w:style w:type="paragraph" w:customStyle="1" w:styleId="Default">
    <w:name w:val="Default"/>
    <w:rsid w:val="00D4199D"/>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E76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974"/>
    <w:pPr>
      <w:spacing w:after="0" w:line="240" w:lineRule="auto"/>
    </w:pPr>
  </w:style>
  <w:style w:type="paragraph" w:styleId="FootnoteText">
    <w:name w:val="footnote text"/>
    <w:basedOn w:val="Normal"/>
    <w:link w:val="FootnoteTextChar"/>
    <w:uiPriority w:val="99"/>
    <w:semiHidden/>
    <w:unhideWhenUsed/>
    <w:rsid w:val="008B3974"/>
    <w:rPr>
      <w:sz w:val="20"/>
      <w:szCs w:val="20"/>
    </w:rPr>
  </w:style>
  <w:style w:type="character" w:customStyle="1" w:styleId="FootnoteTextChar">
    <w:name w:val="Footnote Text Char"/>
    <w:basedOn w:val="DefaultParagraphFont"/>
    <w:link w:val="FootnoteText"/>
    <w:uiPriority w:val="99"/>
    <w:semiHidden/>
    <w:rsid w:val="008B3974"/>
    <w:rPr>
      <w:rFonts w:eastAsiaTheme="minorEastAsia"/>
      <w:sz w:val="20"/>
      <w:szCs w:val="20"/>
    </w:rPr>
  </w:style>
  <w:style w:type="character" w:styleId="FootnoteReference">
    <w:name w:val="footnote reference"/>
    <w:basedOn w:val="DefaultParagraphFont"/>
    <w:uiPriority w:val="99"/>
    <w:semiHidden/>
    <w:unhideWhenUsed/>
    <w:rsid w:val="008B3974"/>
    <w:rPr>
      <w:vertAlign w:val="superscript"/>
    </w:rPr>
  </w:style>
  <w:style w:type="table" w:styleId="TableGrid">
    <w:name w:val="Table Grid"/>
    <w:basedOn w:val="TableNormal"/>
    <w:uiPriority w:val="59"/>
    <w:rsid w:val="008B3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974"/>
    <w:pPr>
      <w:ind w:left="720"/>
      <w:contextualSpacing/>
    </w:pPr>
  </w:style>
  <w:style w:type="character" w:styleId="Hyperlink">
    <w:name w:val="Hyperlink"/>
    <w:basedOn w:val="DefaultParagraphFont"/>
    <w:uiPriority w:val="99"/>
    <w:unhideWhenUsed/>
    <w:rsid w:val="008B3974"/>
    <w:rPr>
      <w:color w:val="0000FF" w:themeColor="hyperlink"/>
      <w:u w:val="single"/>
    </w:rPr>
  </w:style>
  <w:style w:type="paragraph" w:styleId="BalloonText">
    <w:name w:val="Balloon Text"/>
    <w:basedOn w:val="Normal"/>
    <w:link w:val="BalloonTextChar"/>
    <w:uiPriority w:val="99"/>
    <w:semiHidden/>
    <w:unhideWhenUsed/>
    <w:rsid w:val="008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74"/>
    <w:rPr>
      <w:rFonts w:ascii="Tahoma" w:eastAsiaTheme="minorEastAsia" w:hAnsi="Tahoma" w:cs="Tahoma"/>
      <w:sz w:val="16"/>
      <w:szCs w:val="16"/>
    </w:rPr>
  </w:style>
  <w:style w:type="paragraph" w:styleId="NormalWeb">
    <w:name w:val="Normal (Web)"/>
    <w:basedOn w:val="Normal"/>
    <w:uiPriority w:val="99"/>
    <w:unhideWhenUsed/>
    <w:rsid w:val="001410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10AB"/>
    <w:rPr>
      <w:i/>
      <w:iCs/>
    </w:rPr>
  </w:style>
  <w:style w:type="character" w:styleId="PlaceholderText">
    <w:name w:val="Placeholder Text"/>
    <w:basedOn w:val="DefaultParagraphFont"/>
    <w:uiPriority w:val="99"/>
    <w:semiHidden/>
    <w:rsid w:val="00344CB5"/>
    <w:rPr>
      <w:color w:val="808080"/>
    </w:rPr>
  </w:style>
  <w:style w:type="paragraph" w:styleId="Header">
    <w:name w:val="header"/>
    <w:basedOn w:val="Normal"/>
    <w:link w:val="HeaderChar"/>
    <w:uiPriority w:val="99"/>
    <w:unhideWhenUsed/>
    <w:rsid w:val="00B71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7D2"/>
    <w:rPr>
      <w:rFonts w:eastAsiaTheme="minorEastAsia"/>
    </w:rPr>
  </w:style>
  <w:style w:type="paragraph" w:styleId="Footer">
    <w:name w:val="footer"/>
    <w:basedOn w:val="Normal"/>
    <w:link w:val="FooterChar"/>
    <w:uiPriority w:val="99"/>
    <w:unhideWhenUsed/>
    <w:rsid w:val="00B71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7D2"/>
    <w:rPr>
      <w:rFonts w:eastAsiaTheme="minorEastAsia"/>
    </w:rPr>
  </w:style>
  <w:style w:type="paragraph" w:styleId="BodyTextIndent">
    <w:name w:val="Body Text Indent"/>
    <w:basedOn w:val="Normal"/>
    <w:link w:val="BodyTextIndentChar"/>
    <w:rsid w:val="000C03DD"/>
    <w:pPr>
      <w:spacing w:after="0" w:line="480" w:lineRule="auto"/>
      <w:ind w:left="720" w:firstLine="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C03DD"/>
    <w:rPr>
      <w:rFonts w:ascii="Arial" w:eastAsia="Times New Roman" w:hAnsi="Arial" w:cs="Arial"/>
      <w:sz w:val="24"/>
      <w:szCs w:val="24"/>
    </w:rPr>
  </w:style>
  <w:style w:type="paragraph" w:styleId="HTMLPreformatted">
    <w:name w:val="HTML Preformatted"/>
    <w:basedOn w:val="Normal"/>
    <w:link w:val="HTMLPreformattedChar"/>
    <w:rsid w:val="0002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22EFB"/>
    <w:rPr>
      <w:rFonts w:ascii="Courier New" w:eastAsia="Times New Roman" w:hAnsi="Courier New" w:cs="Courier New"/>
      <w:sz w:val="20"/>
      <w:szCs w:val="20"/>
    </w:rPr>
  </w:style>
  <w:style w:type="paragraph" w:customStyle="1" w:styleId="Default">
    <w:name w:val="Default"/>
    <w:rsid w:val="00D4199D"/>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E7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5B2B6-07FB-4E83-9FE0-74CF7D21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24</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TIKNORENT</cp:lastModifiedBy>
  <cp:revision>134</cp:revision>
  <cp:lastPrinted>2018-07-07T13:33:00Z</cp:lastPrinted>
  <dcterms:created xsi:type="dcterms:W3CDTF">2017-09-23T02:58:00Z</dcterms:created>
  <dcterms:modified xsi:type="dcterms:W3CDTF">2018-08-03T01:57:00Z</dcterms:modified>
</cp:coreProperties>
</file>