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A0" w:rsidRDefault="007B33A0" w:rsidP="00277E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372A96" w:rsidRPr="007B33A0" w:rsidRDefault="007B33A0" w:rsidP="00277EEE">
      <w:pPr>
        <w:spacing w:line="60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372A96" w:rsidRPr="007B33A0" w:rsidRDefault="00E06D02" w:rsidP="005C1DBB">
      <w:pPr>
        <w:pStyle w:val="ListParagraph"/>
        <w:numPr>
          <w:ilvl w:val="0"/>
          <w:numId w:val="7"/>
        </w:numPr>
        <w:spacing w:line="480" w:lineRule="auto"/>
        <w:ind w:left="0" w:hanging="284"/>
        <w:rPr>
          <w:rFonts w:ascii="Times New Roman" w:hAnsi="Times New Roman" w:cs="Times New Roman"/>
          <w:b/>
          <w:sz w:val="24"/>
          <w:szCs w:val="24"/>
        </w:rPr>
      </w:pPr>
      <w:r>
        <w:rPr>
          <w:rFonts w:ascii="Times New Roman" w:hAnsi="Times New Roman" w:cs="Times New Roman"/>
          <w:b/>
          <w:sz w:val="24"/>
          <w:szCs w:val="24"/>
        </w:rPr>
        <w:t>Tempat dan Waktu Penelitian</w:t>
      </w:r>
    </w:p>
    <w:p w:rsidR="00372A96" w:rsidRPr="00E06D02" w:rsidRDefault="00372A96" w:rsidP="005C1DBB">
      <w:pPr>
        <w:pStyle w:val="ListParagraph"/>
        <w:numPr>
          <w:ilvl w:val="0"/>
          <w:numId w:val="8"/>
        </w:numPr>
        <w:tabs>
          <w:tab w:val="left" w:pos="2730"/>
        </w:tabs>
        <w:spacing w:line="480" w:lineRule="auto"/>
        <w:ind w:left="284" w:hanging="284"/>
        <w:rPr>
          <w:rFonts w:ascii="Times New Roman" w:hAnsi="Times New Roman" w:cs="Times New Roman"/>
          <w:bCs/>
          <w:sz w:val="24"/>
          <w:szCs w:val="24"/>
        </w:rPr>
      </w:pPr>
      <w:r w:rsidRPr="00E06D02">
        <w:rPr>
          <w:rFonts w:ascii="Times New Roman" w:hAnsi="Times New Roman" w:cs="Times New Roman"/>
          <w:bCs/>
          <w:sz w:val="24"/>
          <w:szCs w:val="24"/>
        </w:rPr>
        <w:t>Tempat Penelitian</w:t>
      </w:r>
    </w:p>
    <w:p w:rsidR="00372A96" w:rsidRPr="00D34B6A" w:rsidRDefault="00372A96" w:rsidP="005C1DBB">
      <w:pPr>
        <w:pStyle w:val="ListParagraph"/>
        <w:spacing w:line="480" w:lineRule="auto"/>
        <w:ind w:left="0" w:firstLine="709"/>
        <w:jc w:val="both"/>
        <w:rPr>
          <w:rFonts w:ascii="Times New Roman" w:hAnsi="Times New Roman" w:cs="Times New Roman"/>
          <w:sz w:val="24"/>
          <w:szCs w:val="24"/>
        </w:rPr>
      </w:pPr>
      <w:r w:rsidRPr="00D34B6A">
        <w:rPr>
          <w:rFonts w:ascii="Times New Roman" w:hAnsi="Times New Roman" w:cs="Times New Roman"/>
          <w:sz w:val="24"/>
          <w:szCs w:val="24"/>
        </w:rPr>
        <w:t xml:space="preserve">Penelitian ini dilakukan </w:t>
      </w:r>
      <w:r>
        <w:rPr>
          <w:rFonts w:ascii="Times New Roman" w:hAnsi="Times New Roman" w:cs="Times New Roman"/>
          <w:sz w:val="24"/>
          <w:szCs w:val="24"/>
        </w:rPr>
        <w:t>d</w:t>
      </w:r>
      <w:r w:rsidRPr="00D34B6A">
        <w:rPr>
          <w:rFonts w:ascii="Times New Roman" w:hAnsi="Times New Roman" w:cs="Times New Roman"/>
          <w:sz w:val="24"/>
          <w:szCs w:val="24"/>
        </w:rPr>
        <w:t xml:space="preserve">i </w:t>
      </w:r>
      <w:r>
        <w:rPr>
          <w:rFonts w:ascii="Times New Roman" w:hAnsi="Times New Roman" w:cs="Times New Roman"/>
          <w:sz w:val="24"/>
          <w:szCs w:val="24"/>
        </w:rPr>
        <w:t>S</w:t>
      </w:r>
      <w:r w:rsidRPr="00D34B6A">
        <w:rPr>
          <w:rFonts w:ascii="Times New Roman" w:hAnsi="Times New Roman" w:cs="Times New Roman"/>
          <w:sz w:val="24"/>
          <w:szCs w:val="24"/>
        </w:rPr>
        <w:t>MA Negeri 1 Cikande yang bertemp</w:t>
      </w:r>
      <w:r w:rsidR="00DC7909">
        <w:rPr>
          <w:rFonts w:ascii="Times New Roman" w:hAnsi="Times New Roman" w:cs="Times New Roman"/>
          <w:sz w:val="24"/>
          <w:szCs w:val="24"/>
        </w:rPr>
        <w:t xml:space="preserve">at di Jalan Otonom Situterate-Bandung, kel. Situterate </w:t>
      </w:r>
      <w:r w:rsidRPr="00D34B6A">
        <w:rPr>
          <w:rFonts w:ascii="Times New Roman" w:hAnsi="Times New Roman" w:cs="Times New Roman"/>
          <w:sz w:val="24"/>
          <w:szCs w:val="24"/>
        </w:rPr>
        <w:t>Kec. Cikande, Kabupaten Serang-Banten. Alasan penulis memilih SMA Negeri 1 Cikande sebagai lokasi penelitian secara teknis dan akademis dikarenaka sebagai berikut :</w:t>
      </w:r>
    </w:p>
    <w:p w:rsidR="00372A96" w:rsidRPr="007B33A0" w:rsidRDefault="00372A96" w:rsidP="005C1DBB">
      <w:pPr>
        <w:pStyle w:val="ListParagraph"/>
        <w:numPr>
          <w:ilvl w:val="0"/>
          <w:numId w:val="9"/>
        </w:numPr>
        <w:spacing w:line="480" w:lineRule="auto"/>
        <w:ind w:left="284" w:hanging="284"/>
        <w:jc w:val="both"/>
        <w:rPr>
          <w:rFonts w:ascii="Times New Roman" w:hAnsi="Times New Roman" w:cs="Times New Roman"/>
          <w:sz w:val="24"/>
          <w:szCs w:val="24"/>
        </w:rPr>
      </w:pPr>
      <w:r w:rsidRPr="007B33A0">
        <w:rPr>
          <w:rFonts w:ascii="Times New Roman" w:hAnsi="Times New Roman" w:cs="Times New Roman"/>
          <w:sz w:val="24"/>
          <w:szCs w:val="24"/>
        </w:rPr>
        <w:t>Alasan Teknis</w:t>
      </w:r>
    </w:p>
    <w:p w:rsidR="00372A96" w:rsidRPr="007B33A0" w:rsidRDefault="00372A96" w:rsidP="005C1DBB">
      <w:pPr>
        <w:pStyle w:val="ListParagraph"/>
        <w:numPr>
          <w:ilvl w:val="0"/>
          <w:numId w:val="3"/>
        </w:numPr>
        <w:spacing w:line="480" w:lineRule="auto"/>
        <w:ind w:left="567" w:hanging="283"/>
        <w:jc w:val="both"/>
        <w:rPr>
          <w:rFonts w:ascii="Times New Roman" w:hAnsi="Times New Roman" w:cs="Times New Roman"/>
          <w:sz w:val="24"/>
          <w:szCs w:val="24"/>
        </w:rPr>
      </w:pPr>
      <w:r w:rsidRPr="007B33A0">
        <w:rPr>
          <w:rFonts w:ascii="Times New Roman" w:hAnsi="Times New Roman" w:cs="Times New Roman"/>
          <w:sz w:val="24"/>
          <w:szCs w:val="24"/>
        </w:rPr>
        <w:t xml:space="preserve">Sepanjang pengetahuan penulis belum ada yang meneliti tentang </w:t>
      </w:r>
      <w:r w:rsidR="00AB4372">
        <w:rPr>
          <w:rFonts w:ascii="Times New Roman" w:hAnsi="Times New Roman" w:cs="Times New Roman"/>
          <w:sz w:val="24"/>
          <w:szCs w:val="24"/>
        </w:rPr>
        <w:t>pengaruh</w:t>
      </w:r>
      <w:r w:rsidRPr="007B33A0">
        <w:rPr>
          <w:rFonts w:ascii="Times New Roman" w:hAnsi="Times New Roman" w:cs="Times New Roman"/>
          <w:sz w:val="24"/>
          <w:szCs w:val="24"/>
        </w:rPr>
        <w:t xml:space="preserve"> manajerial kepala sekolah terhadap iklim kerja.</w:t>
      </w:r>
    </w:p>
    <w:p w:rsidR="00372A96" w:rsidRDefault="00372A96" w:rsidP="005C1DBB">
      <w:pPr>
        <w:pStyle w:val="ListParagraph"/>
        <w:numPr>
          <w:ilvl w:val="0"/>
          <w:numId w:val="3"/>
        </w:numPr>
        <w:spacing w:line="480" w:lineRule="auto"/>
        <w:ind w:left="567" w:hanging="283"/>
        <w:jc w:val="both"/>
        <w:rPr>
          <w:rFonts w:ascii="Times New Roman" w:hAnsi="Times New Roman" w:cs="Times New Roman"/>
          <w:sz w:val="24"/>
          <w:szCs w:val="24"/>
        </w:rPr>
      </w:pPr>
      <w:r w:rsidRPr="00436DF2">
        <w:rPr>
          <w:rFonts w:ascii="Times New Roman" w:hAnsi="Times New Roman" w:cs="Times New Roman"/>
          <w:sz w:val="24"/>
          <w:szCs w:val="24"/>
        </w:rPr>
        <w:t>Lokasi penelitian yang penulis jadikan objek penelitian sangat mudah dijangkau oleh peneliti, sehingga mempermudah peneliti untuk melakukan penelitian.</w:t>
      </w:r>
      <w:r w:rsidR="00757188">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1" o:spid="_x0000_s1029" type="#_x0000_t202" style="position:absolute;left:0;text-align:left;margin-left:554.1pt;margin-top:2.35pt;width:121.4pt;height:37.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" stroked="f">
            <v:textbox style="mso-next-textbox:#Text Box 1">
              <w:txbxContent>
                <w:p w:rsidR="00881DB2" w:rsidRPr="00D37A7F" w:rsidRDefault="00881DB2" w:rsidP="00372A96">
                  <w:pPr>
                    <w:rPr>
                      <w:rFonts w:asciiTheme="majorBidi" w:hAnsiTheme="majorBidi" w:cs="Times New Roman"/>
                      <w:sz w:val="24"/>
                      <w:szCs w:val="24"/>
                      <w:lang w:val="en-US"/>
                    </w:rPr>
                  </w:pPr>
                </w:p>
              </w:txbxContent>
            </v:textbox>
          </v:shape>
        </w:pict>
      </w:r>
    </w:p>
    <w:p w:rsidR="00372A96" w:rsidRPr="00436DF2" w:rsidRDefault="00372A96" w:rsidP="005C1DBB">
      <w:pPr>
        <w:pStyle w:val="ListParagraph"/>
        <w:numPr>
          <w:ilvl w:val="0"/>
          <w:numId w:val="3"/>
        </w:numPr>
        <w:spacing w:line="480" w:lineRule="auto"/>
        <w:ind w:left="567" w:hanging="283"/>
        <w:jc w:val="both"/>
        <w:rPr>
          <w:rFonts w:ascii="Times New Roman" w:hAnsi="Times New Roman" w:cs="Times New Roman"/>
          <w:sz w:val="24"/>
          <w:szCs w:val="24"/>
        </w:rPr>
      </w:pPr>
      <w:r w:rsidRPr="00436DF2">
        <w:rPr>
          <w:rFonts w:ascii="Times New Roman" w:hAnsi="Times New Roman" w:cs="Times New Roman"/>
          <w:sz w:val="24"/>
          <w:szCs w:val="24"/>
        </w:rPr>
        <w:t>Penulis mengetahui dan mengenal kondisi sekolah atau lingkungan yang akan diteliti.</w:t>
      </w:r>
    </w:p>
    <w:p w:rsidR="00372A96" w:rsidRPr="00D34B6A" w:rsidRDefault="00372A96" w:rsidP="005C1DBB">
      <w:pPr>
        <w:pStyle w:val="ListParagraph"/>
        <w:numPr>
          <w:ilvl w:val="0"/>
          <w:numId w:val="9"/>
        </w:numPr>
        <w:spacing w:line="480" w:lineRule="auto"/>
        <w:ind w:left="284" w:hanging="284"/>
        <w:jc w:val="both"/>
        <w:rPr>
          <w:rFonts w:ascii="Times New Roman" w:hAnsi="Times New Roman" w:cs="Times New Roman"/>
          <w:sz w:val="24"/>
          <w:szCs w:val="24"/>
        </w:rPr>
      </w:pPr>
      <w:r w:rsidRPr="00D34B6A">
        <w:rPr>
          <w:rFonts w:ascii="Times New Roman" w:hAnsi="Times New Roman" w:cs="Times New Roman"/>
          <w:sz w:val="24"/>
          <w:szCs w:val="24"/>
        </w:rPr>
        <w:t>Alasan Akademis</w:t>
      </w:r>
    </w:p>
    <w:p w:rsidR="00372A96" w:rsidRPr="007B33A0" w:rsidRDefault="00372A96" w:rsidP="005C1DBB">
      <w:pPr>
        <w:pStyle w:val="ListParagraph"/>
        <w:numPr>
          <w:ilvl w:val="0"/>
          <w:numId w:val="1"/>
        </w:numPr>
        <w:spacing w:line="480" w:lineRule="auto"/>
        <w:ind w:left="567" w:hanging="283"/>
        <w:jc w:val="both"/>
        <w:rPr>
          <w:rFonts w:ascii="Times New Roman" w:hAnsi="Times New Roman" w:cs="Times New Roman"/>
          <w:sz w:val="24"/>
          <w:szCs w:val="24"/>
        </w:rPr>
      </w:pPr>
      <w:r w:rsidRPr="007B33A0">
        <w:rPr>
          <w:rFonts w:ascii="Times New Roman" w:hAnsi="Times New Roman" w:cs="Times New Roman"/>
          <w:sz w:val="24"/>
          <w:szCs w:val="24"/>
        </w:rPr>
        <w:t>Salah satu syarat untuk menyelesaikan strata satu (S1)</w:t>
      </w:r>
    </w:p>
    <w:p w:rsidR="004C3E76" w:rsidRPr="004C3E76" w:rsidRDefault="00372A96" w:rsidP="005C1DBB">
      <w:pPr>
        <w:pStyle w:val="ListParagraph"/>
        <w:numPr>
          <w:ilvl w:val="0"/>
          <w:numId w:val="1"/>
        </w:numPr>
        <w:spacing w:line="480" w:lineRule="auto"/>
        <w:ind w:left="567" w:hanging="283"/>
        <w:jc w:val="both"/>
        <w:rPr>
          <w:rFonts w:ascii="Times New Roman" w:hAnsi="Times New Roman" w:cs="Times New Roman"/>
          <w:sz w:val="24"/>
          <w:szCs w:val="24"/>
        </w:rPr>
      </w:pPr>
      <w:r w:rsidRPr="00D34B6A">
        <w:rPr>
          <w:rFonts w:ascii="Times New Roman" w:hAnsi="Times New Roman" w:cs="Times New Roman"/>
          <w:sz w:val="24"/>
          <w:szCs w:val="24"/>
        </w:rPr>
        <w:lastRenderedPageBreak/>
        <w:t>Adanya persetujuan dari pihak sekolah dan lembaga/kampus untuk melaksanakan penelitian</w:t>
      </w:r>
    </w:p>
    <w:p w:rsidR="00372A96" w:rsidRPr="00E06D02" w:rsidRDefault="00372A96" w:rsidP="005C1DBB">
      <w:pPr>
        <w:pStyle w:val="ListParagraph"/>
        <w:numPr>
          <w:ilvl w:val="0"/>
          <w:numId w:val="8"/>
        </w:numPr>
        <w:tabs>
          <w:tab w:val="left" w:pos="2730"/>
        </w:tabs>
        <w:spacing w:before="240" w:after="0" w:line="480" w:lineRule="auto"/>
        <w:ind w:left="284" w:hanging="284"/>
        <w:rPr>
          <w:rFonts w:ascii="Times New Roman" w:hAnsi="Times New Roman" w:cs="Times New Roman"/>
          <w:bCs/>
          <w:sz w:val="24"/>
          <w:szCs w:val="24"/>
        </w:rPr>
      </w:pPr>
      <w:r w:rsidRPr="00E06D02">
        <w:rPr>
          <w:rFonts w:ascii="Times New Roman" w:hAnsi="Times New Roman" w:cs="Times New Roman"/>
          <w:bCs/>
          <w:sz w:val="24"/>
          <w:szCs w:val="24"/>
        </w:rPr>
        <w:t>Waktu Penelitian</w:t>
      </w:r>
      <w:r w:rsidR="00941931">
        <w:rPr>
          <w:rFonts w:ascii="Times New Roman" w:hAnsi="Times New Roman" w:cs="Times New Roman"/>
          <w:bCs/>
          <w:sz w:val="24"/>
          <w:szCs w:val="24"/>
        </w:rPr>
        <w:t xml:space="preserve"> </w:t>
      </w:r>
    </w:p>
    <w:p w:rsidR="00954890" w:rsidRPr="009C109E" w:rsidRDefault="00372A96" w:rsidP="005C1DBB">
      <w:pPr>
        <w:spacing w:after="0" w:line="480" w:lineRule="auto"/>
        <w:ind w:firstLine="709"/>
        <w:jc w:val="both"/>
        <w:rPr>
          <w:rFonts w:ascii="Times New Roman" w:hAnsi="Times New Roman" w:cs="Times New Roman"/>
          <w:sz w:val="24"/>
          <w:szCs w:val="24"/>
        </w:rPr>
      </w:pPr>
      <w:r w:rsidRPr="0048174D">
        <w:rPr>
          <w:rFonts w:ascii="Times New Roman" w:hAnsi="Times New Roman" w:cs="Times New Roman"/>
          <w:sz w:val="24"/>
          <w:szCs w:val="24"/>
        </w:rPr>
        <w:t xml:space="preserve">Adapun waktu </w:t>
      </w:r>
      <w:r>
        <w:rPr>
          <w:rFonts w:ascii="Times New Roman" w:hAnsi="Times New Roman" w:cs="Times New Roman"/>
          <w:sz w:val="24"/>
          <w:szCs w:val="24"/>
        </w:rPr>
        <w:t xml:space="preserve">pembentukan garapan skripsi </w:t>
      </w:r>
      <w:r w:rsidRPr="0048174D">
        <w:rPr>
          <w:rFonts w:ascii="Times New Roman" w:hAnsi="Times New Roman" w:cs="Times New Roman"/>
          <w:sz w:val="24"/>
          <w:szCs w:val="24"/>
        </w:rPr>
        <w:t xml:space="preserve">tentang </w:t>
      </w:r>
      <w:r>
        <w:rPr>
          <w:rFonts w:ascii="Times New Roman" w:hAnsi="Times New Roman" w:cs="Times New Roman"/>
          <w:sz w:val="24"/>
          <w:szCs w:val="24"/>
        </w:rPr>
        <w:t>Pengaruh Manajerial Kepala Sekolah terhadap Iklim Kerja</w:t>
      </w:r>
      <w:r w:rsidRPr="0048174D">
        <w:rPr>
          <w:rFonts w:ascii="Times New Roman" w:hAnsi="Times New Roman" w:cs="Times New Roman"/>
          <w:sz w:val="24"/>
          <w:szCs w:val="24"/>
        </w:rPr>
        <w:t xml:space="preserve"> dimulai dari </w:t>
      </w:r>
      <w:r w:rsidR="009C109E">
        <w:rPr>
          <w:rFonts w:ascii="Times New Roman" w:hAnsi="Times New Roman" w:cs="Times New Roman"/>
          <w:sz w:val="24"/>
          <w:szCs w:val="24"/>
        </w:rPr>
        <w:t xml:space="preserve">bulan  November </w:t>
      </w:r>
      <w:r w:rsidR="00771B5F">
        <w:rPr>
          <w:rFonts w:ascii="Times New Roman" w:hAnsi="Times New Roman" w:cs="Times New Roman"/>
          <w:sz w:val="24"/>
          <w:szCs w:val="24"/>
        </w:rPr>
        <w:t>s/d Juni</w:t>
      </w:r>
      <w:r>
        <w:rPr>
          <w:rFonts w:ascii="Times New Roman" w:hAnsi="Times New Roman" w:cs="Times New Roman"/>
          <w:sz w:val="24"/>
          <w:szCs w:val="24"/>
        </w:rPr>
        <w:t>, dengan berbagai rincian kegiatan yang tela</w:t>
      </w:r>
      <w:r w:rsidR="00954890">
        <w:rPr>
          <w:rFonts w:ascii="Times New Roman" w:hAnsi="Times New Roman" w:cs="Times New Roman"/>
          <w:sz w:val="24"/>
          <w:szCs w:val="24"/>
        </w:rPr>
        <w:t>h di paparkan di dalam tabel 3</w:t>
      </w:r>
      <w:r w:rsidR="00E06D02">
        <w:rPr>
          <w:rFonts w:ascii="Times New Roman" w:hAnsi="Times New Roman" w:cs="Times New Roman"/>
          <w:sz w:val="24"/>
          <w:szCs w:val="24"/>
        </w:rPr>
        <w:t>.1</w:t>
      </w:r>
      <w:r w:rsidR="009C109E">
        <w:rPr>
          <w:rFonts w:ascii="Times New Roman" w:hAnsi="Times New Roman" w:cs="Times New Roman"/>
          <w:sz w:val="24"/>
          <w:szCs w:val="24"/>
        </w:rPr>
        <w:t xml:space="preserve"> sebagai berikut :</w:t>
      </w:r>
    </w:p>
    <w:p w:rsidR="00372A96" w:rsidRPr="00C72CAF" w:rsidRDefault="00372A96" w:rsidP="00473B0E">
      <w:pPr>
        <w:spacing w:after="0"/>
        <w:ind w:left="1080"/>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Tabel </w:t>
      </w:r>
      <w:r w:rsidR="00954890">
        <w:rPr>
          <w:rFonts w:ascii="Times New Roman" w:hAnsi="Times New Roman" w:cs="Times New Roman"/>
          <w:b/>
          <w:bCs/>
          <w:sz w:val="24"/>
          <w:szCs w:val="24"/>
        </w:rPr>
        <w:t>3</w:t>
      </w:r>
      <w:r>
        <w:rPr>
          <w:rFonts w:ascii="Times New Roman" w:hAnsi="Times New Roman" w:cs="Times New Roman"/>
          <w:b/>
          <w:bCs/>
          <w:sz w:val="24"/>
          <w:szCs w:val="24"/>
          <w:lang w:val="en-US"/>
        </w:rPr>
        <w:t>.</w:t>
      </w:r>
      <w:r>
        <w:rPr>
          <w:rFonts w:ascii="Times New Roman" w:hAnsi="Times New Roman" w:cs="Times New Roman"/>
          <w:b/>
          <w:bCs/>
          <w:sz w:val="24"/>
          <w:szCs w:val="24"/>
        </w:rPr>
        <w:t>1</w:t>
      </w:r>
    </w:p>
    <w:p w:rsidR="00372A96" w:rsidRPr="00C72CAF" w:rsidRDefault="00372A96" w:rsidP="00277EEE">
      <w:pPr>
        <w:spacing w:after="0" w:line="480" w:lineRule="auto"/>
        <w:ind w:left="1080"/>
        <w:jc w:val="center"/>
        <w:rPr>
          <w:rFonts w:ascii="Times New Roman" w:hAnsi="Times New Roman" w:cs="Times New Roman"/>
          <w:b/>
          <w:bCs/>
          <w:sz w:val="24"/>
          <w:szCs w:val="24"/>
        </w:rPr>
      </w:pPr>
      <w:r w:rsidRPr="00D81431">
        <w:rPr>
          <w:rFonts w:ascii="Times New Roman" w:hAnsi="Times New Roman" w:cs="Times New Roman"/>
          <w:b/>
          <w:bCs/>
          <w:i/>
          <w:iCs/>
          <w:sz w:val="24"/>
          <w:szCs w:val="24"/>
          <w:lang w:val="en-US"/>
        </w:rPr>
        <w:t>Schedule Time</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November</w:t>
      </w:r>
      <w:r>
        <w:rPr>
          <w:rFonts w:ascii="Times New Roman" w:hAnsi="Times New Roman" w:cs="Times New Roman"/>
          <w:b/>
          <w:bCs/>
          <w:sz w:val="24"/>
          <w:szCs w:val="24"/>
          <w:lang w:val="en-US"/>
        </w:rPr>
        <w:t xml:space="preserve"> 201</w:t>
      </w:r>
      <w:r>
        <w:rPr>
          <w:rFonts w:ascii="Times New Roman" w:hAnsi="Times New Roman" w:cs="Times New Roman"/>
          <w:b/>
          <w:bCs/>
          <w:sz w:val="24"/>
          <w:szCs w:val="24"/>
        </w:rPr>
        <w:t>7</w:t>
      </w:r>
      <w:r>
        <w:rPr>
          <w:rFonts w:ascii="Times New Roman" w:hAnsi="Times New Roman" w:cs="Times New Roman"/>
          <w:b/>
          <w:bCs/>
          <w:sz w:val="24"/>
          <w:szCs w:val="24"/>
          <w:lang w:val="en-US"/>
        </w:rPr>
        <w:t>-</w:t>
      </w:r>
      <w:r w:rsidR="00771B5F">
        <w:rPr>
          <w:rFonts w:ascii="Times New Roman" w:hAnsi="Times New Roman" w:cs="Times New Roman"/>
          <w:b/>
          <w:bCs/>
          <w:sz w:val="24"/>
          <w:szCs w:val="24"/>
        </w:rPr>
        <w:t>Juni</w:t>
      </w:r>
      <w:r>
        <w:rPr>
          <w:rFonts w:ascii="Times New Roman" w:hAnsi="Times New Roman" w:cs="Times New Roman"/>
          <w:b/>
          <w:bCs/>
          <w:sz w:val="24"/>
          <w:szCs w:val="24"/>
          <w:lang w:val="en-US"/>
        </w:rPr>
        <w:t xml:space="preserve"> 201</w:t>
      </w:r>
      <w:r>
        <w:rPr>
          <w:rFonts w:ascii="Times New Roman" w:hAnsi="Times New Roman" w:cs="Times New Roman"/>
          <w:b/>
          <w:bCs/>
          <w:sz w:val="24"/>
          <w:szCs w:val="24"/>
        </w:rPr>
        <w:t>8</w:t>
      </w:r>
    </w:p>
    <w:tbl>
      <w:tblPr>
        <w:tblStyle w:val="TableGrid"/>
        <w:tblW w:w="6596" w:type="dxa"/>
        <w:tblInd w:w="108" w:type="dxa"/>
        <w:tblLayout w:type="fixed"/>
        <w:tblLook w:val="04A0"/>
      </w:tblPr>
      <w:tblGrid>
        <w:gridCol w:w="431"/>
        <w:gridCol w:w="1577"/>
        <w:gridCol w:w="573"/>
        <w:gridCol w:w="573"/>
        <w:gridCol w:w="573"/>
        <w:gridCol w:w="573"/>
        <w:gridCol w:w="573"/>
        <w:gridCol w:w="573"/>
        <w:gridCol w:w="573"/>
        <w:gridCol w:w="577"/>
      </w:tblGrid>
      <w:tr w:rsidR="005C1DBB" w:rsidRPr="0004316D" w:rsidTr="001F3E16">
        <w:trPr>
          <w:trHeight w:val="196"/>
        </w:trPr>
        <w:tc>
          <w:tcPr>
            <w:tcW w:w="431" w:type="dxa"/>
            <w:vMerge w:val="restart"/>
          </w:tcPr>
          <w:p w:rsidR="005C1DBB" w:rsidRPr="0004316D" w:rsidRDefault="005C1DBB" w:rsidP="00277EEE">
            <w:pPr>
              <w:spacing w:before="240" w:line="480" w:lineRule="auto"/>
              <w:jc w:val="center"/>
              <w:rPr>
                <w:rFonts w:asciiTheme="majorBidi" w:hAnsiTheme="majorBidi" w:cs="Times New Roman"/>
                <w:b/>
                <w:bCs/>
                <w:sz w:val="16"/>
                <w:szCs w:val="16"/>
              </w:rPr>
            </w:pPr>
            <w:r w:rsidRPr="0004316D">
              <w:rPr>
                <w:rFonts w:asciiTheme="majorBidi" w:hAnsiTheme="majorBidi" w:cs="Times New Roman"/>
                <w:b/>
                <w:bCs/>
                <w:sz w:val="16"/>
                <w:szCs w:val="16"/>
              </w:rPr>
              <w:t>No</w:t>
            </w:r>
          </w:p>
        </w:tc>
        <w:tc>
          <w:tcPr>
            <w:tcW w:w="1577" w:type="dxa"/>
          </w:tcPr>
          <w:p w:rsidR="005C1DBB" w:rsidRPr="0004316D" w:rsidRDefault="005C1DBB" w:rsidP="00277EEE">
            <w:pPr>
              <w:spacing w:line="480" w:lineRule="auto"/>
              <w:jc w:val="center"/>
              <w:rPr>
                <w:rFonts w:asciiTheme="majorBidi" w:hAnsiTheme="majorBidi" w:cs="Times New Roman"/>
                <w:b/>
                <w:bCs/>
                <w:sz w:val="16"/>
                <w:szCs w:val="16"/>
              </w:rPr>
            </w:pPr>
          </w:p>
        </w:tc>
        <w:tc>
          <w:tcPr>
            <w:tcW w:w="4588" w:type="dxa"/>
            <w:gridSpan w:val="8"/>
          </w:tcPr>
          <w:p w:rsidR="005C1DBB" w:rsidRPr="0004316D" w:rsidRDefault="005C1DBB" w:rsidP="00277EEE">
            <w:pPr>
              <w:spacing w:line="480" w:lineRule="auto"/>
              <w:jc w:val="center"/>
              <w:rPr>
                <w:rFonts w:asciiTheme="majorBidi" w:hAnsiTheme="majorBidi" w:cs="Times New Roman"/>
                <w:b/>
                <w:bCs/>
                <w:sz w:val="16"/>
                <w:szCs w:val="16"/>
              </w:rPr>
            </w:pPr>
            <w:r w:rsidRPr="0004316D">
              <w:rPr>
                <w:rFonts w:asciiTheme="majorBidi" w:hAnsiTheme="majorBidi" w:cs="Times New Roman"/>
                <w:b/>
                <w:bCs/>
                <w:sz w:val="16"/>
                <w:szCs w:val="16"/>
              </w:rPr>
              <w:t>Bulan</w:t>
            </w:r>
          </w:p>
        </w:tc>
      </w:tr>
      <w:tr w:rsidR="00A57ECD" w:rsidRPr="0004316D" w:rsidTr="001F3E16">
        <w:trPr>
          <w:trHeight w:val="70"/>
        </w:trPr>
        <w:tc>
          <w:tcPr>
            <w:tcW w:w="431" w:type="dxa"/>
            <w:vMerge/>
          </w:tcPr>
          <w:p w:rsidR="00A57ECD" w:rsidRPr="0004316D" w:rsidRDefault="00A57ECD" w:rsidP="00277EEE">
            <w:pPr>
              <w:spacing w:line="480" w:lineRule="auto"/>
              <w:jc w:val="center"/>
              <w:rPr>
                <w:rFonts w:asciiTheme="majorBidi" w:hAnsiTheme="majorBidi" w:cs="Times New Roman"/>
                <w:b/>
                <w:bCs/>
                <w:sz w:val="16"/>
                <w:szCs w:val="16"/>
              </w:rPr>
            </w:pPr>
          </w:p>
        </w:tc>
        <w:tc>
          <w:tcPr>
            <w:tcW w:w="1577" w:type="dxa"/>
          </w:tcPr>
          <w:p w:rsidR="00A57ECD" w:rsidRPr="0004316D" w:rsidRDefault="00A57ECD" w:rsidP="00277EEE">
            <w:pPr>
              <w:spacing w:line="480" w:lineRule="auto"/>
              <w:jc w:val="center"/>
              <w:rPr>
                <w:rFonts w:asciiTheme="majorBidi" w:hAnsiTheme="majorBidi" w:cs="Times New Roman"/>
                <w:b/>
                <w:bCs/>
                <w:sz w:val="16"/>
                <w:szCs w:val="16"/>
              </w:rPr>
            </w:pPr>
            <w:r w:rsidRPr="0004316D">
              <w:rPr>
                <w:rFonts w:asciiTheme="majorBidi" w:hAnsiTheme="majorBidi" w:cs="Times New Roman"/>
                <w:b/>
                <w:bCs/>
                <w:sz w:val="16"/>
                <w:szCs w:val="16"/>
              </w:rPr>
              <w:t>Agenda</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Nov</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Des</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Jan</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Feb</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Mar</w:t>
            </w: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Apr</w:t>
            </w:r>
          </w:p>
        </w:tc>
        <w:tc>
          <w:tcPr>
            <w:tcW w:w="573" w:type="dxa"/>
          </w:tcPr>
          <w:p w:rsidR="00A57EC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Mei</w:t>
            </w:r>
          </w:p>
        </w:tc>
        <w:tc>
          <w:tcPr>
            <w:tcW w:w="575" w:type="dxa"/>
          </w:tcPr>
          <w:p w:rsidR="00A57ECD" w:rsidRDefault="00A57ECD" w:rsidP="00277EEE">
            <w:pPr>
              <w:spacing w:line="480" w:lineRule="auto"/>
              <w:jc w:val="center"/>
              <w:rPr>
                <w:rFonts w:asciiTheme="majorBidi" w:hAnsiTheme="majorBidi" w:cs="Times New Roman"/>
                <w:b/>
                <w:bCs/>
                <w:sz w:val="16"/>
                <w:szCs w:val="16"/>
              </w:rPr>
            </w:pPr>
            <w:r>
              <w:rPr>
                <w:rFonts w:asciiTheme="majorBidi" w:hAnsiTheme="majorBidi" w:cs="Times New Roman"/>
                <w:b/>
                <w:bCs/>
                <w:sz w:val="16"/>
                <w:szCs w:val="16"/>
              </w:rPr>
              <w:t>Juni</w:t>
            </w:r>
          </w:p>
        </w:tc>
      </w:tr>
      <w:tr w:rsidR="00A57ECD" w:rsidRPr="0004316D" w:rsidTr="001F3E16">
        <w:trPr>
          <w:trHeight w:val="196"/>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1</w:t>
            </w:r>
          </w:p>
        </w:tc>
        <w:tc>
          <w:tcPr>
            <w:tcW w:w="1577" w:type="dxa"/>
            <w:vAlign w:val="center"/>
          </w:tcPr>
          <w:p w:rsidR="00A57ECD" w:rsidRPr="0004316D" w:rsidRDefault="00A57ECD" w:rsidP="001F3E16">
            <w:pPr>
              <w:spacing w:line="360" w:lineRule="auto"/>
              <w:jc w:val="center"/>
              <w:rPr>
                <w:rFonts w:asciiTheme="majorBidi" w:hAnsiTheme="majorBidi" w:cs="Times New Roman"/>
                <w:sz w:val="16"/>
                <w:szCs w:val="16"/>
              </w:rPr>
            </w:pPr>
            <w:r w:rsidRPr="0004316D">
              <w:rPr>
                <w:rFonts w:asciiTheme="majorBidi" w:hAnsiTheme="majorBidi" w:cs="Times New Roman"/>
                <w:sz w:val="16"/>
                <w:szCs w:val="16"/>
              </w:rPr>
              <w:t>Pengajuan Judul</w:t>
            </w:r>
          </w:p>
        </w:tc>
        <w:tc>
          <w:tcPr>
            <w:tcW w:w="573" w:type="dxa"/>
            <w:shd w:val="clear" w:color="auto" w:fill="000000" w:themeFill="text1"/>
          </w:tcPr>
          <w:p w:rsidR="00A57ECD" w:rsidRPr="0004316D" w:rsidRDefault="00A57ECD" w:rsidP="00277EEE">
            <w:pPr>
              <w:spacing w:line="480" w:lineRule="auto"/>
              <w:rPr>
                <w:rFonts w:asciiTheme="majorBidi" w:hAnsiTheme="majorBidi" w:cs="Times New Roman"/>
                <w:sz w:val="16"/>
                <w:szCs w:val="16"/>
              </w:rPr>
            </w:pPr>
          </w:p>
        </w:tc>
        <w:tc>
          <w:tcPr>
            <w:tcW w:w="573" w:type="dxa"/>
            <w:shd w:val="clear" w:color="auto" w:fill="FFFFFF" w:themeFill="background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5" w:type="dxa"/>
          </w:tcPr>
          <w:p w:rsidR="00A57ECD" w:rsidRPr="0004316D"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359"/>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2</w:t>
            </w:r>
          </w:p>
        </w:tc>
        <w:tc>
          <w:tcPr>
            <w:tcW w:w="1577" w:type="dxa"/>
            <w:vAlign w:val="center"/>
          </w:tcPr>
          <w:p w:rsidR="00A57ECD" w:rsidRPr="0004316D" w:rsidRDefault="00A57ECD" w:rsidP="001F3E16">
            <w:pPr>
              <w:spacing w:before="120" w:line="360" w:lineRule="auto"/>
              <w:jc w:val="center"/>
              <w:rPr>
                <w:rFonts w:asciiTheme="majorBidi" w:hAnsiTheme="majorBidi" w:cs="Times New Roman"/>
                <w:sz w:val="16"/>
                <w:szCs w:val="16"/>
              </w:rPr>
            </w:pPr>
            <w:r w:rsidRPr="0004316D">
              <w:rPr>
                <w:rFonts w:asciiTheme="majorBidi" w:hAnsiTheme="majorBidi" w:cs="Times New Roman"/>
                <w:sz w:val="16"/>
                <w:szCs w:val="16"/>
              </w:rPr>
              <w:t>Pembuatan Proposal</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5" w:type="dxa"/>
          </w:tcPr>
          <w:p w:rsidR="00A57ECD" w:rsidRPr="0004316D"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196"/>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3</w:t>
            </w:r>
          </w:p>
        </w:tc>
        <w:tc>
          <w:tcPr>
            <w:tcW w:w="1577" w:type="dxa"/>
            <w:vAlign w:val="center"/>
          </w:tcPr>
          <w:p w:rsidR="00A57ECD" w:rsidRPr="0004316D" w:rsidRDefault="00A57ECD" w:rsidP="001F3E16">
            <w:pPr>
              <w:spacing w:line="360" w:lineRule="auto"/>
              <w:jc w:val="center"/>
              <w:rPr>
                <w:rFonts w:asciiTheme="majorBidi" w:hAnsiTheme="majorBidi" w:cs="Times New Roman"/>
                <w:sz w:val="16"/>
                <w:szCs w:val="16"/>
              </w:rPr>
            </w:pPr>
            <w:r w:rsidRPr="0004316D">
              <w:rPr>
                <w:rFonts w:asciiTheme="majorBidi" w:hAnsiTheme="majorBidi" w:cs="Times New Roman"/>
                <w:sz w:val="16"/>
                <w:szCs w:val="16"/>
              </w:rPr>
              <w:t>Sidang Proposal</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954890" w:rsidRDefault="00A57ECD" w:rsidP="00277EEE">
            <w:pPr>
              <w:spacing w:line="480" w:lineRule="auto"/>
              <w:jc w:val="center"/>
              <w:rPr>
                <w:rFonts w:asciiTheme="majorBidi" w:hAnsiTheme="majorBidi" w:cs="Times New Roman"/>
                <w:b/>
                <w:bCs/>
                <w:sz w:val="16"/>
                <w:szCs w:val="16"/>
              </w:rPr>
            </w:pPr>
          </w:p>
        </w:tc>
        <w:tc>
          <w:tcPr>
            <w:tcW w:w="573" w:type="dxa"/>
          </w:tcPr>
          <w:p w:rsidR="00A57ECD" w:rsidRPr="00954890"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5" w:type="dxa"/>
          </w:tcPr>
          <w:p w:rsidR="00A57ECD" w:rsidRPr="0004316D"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188"/>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4</w:t>
            </w:r>
          </w:p>
        </w:tc>
        <w:tc>
          <w:tcPr>
            <w:tcW w:w="1577" w:type="dxa"/>
            <w:vAlign w:val="center"/>
          </w:tcPr>
          <w:p w:rsidR="00A57ECD" w:rsidRPr="0004316D" w:rsidRDefault="00A57ECD" w:rsidP="001F3E16">
            <w:pPr>
              <w:spacing w:before="120" w:line="360" w:lineRule="auto"/>
              <w:jc w:val="center"/>
              <w:rPr>
                <w:rFonts w:asciiTheme="majorBidi" w:hAnsiTheme="majorBidi" w:cs="Times New Roman"/>
                <w:sz w:val="16"/>
                <w:szCs w:val="16"/>
              </w:rPr>
            </w:pPr>
            <w:r w:rsidRPr="0004316D">
              <w:rPr>
                <w:rFonts w:asciiTheme="majorBidi" w:hAnsiTheme="majorBidi" w:cs="Times New Roman"/>
                <w:sz w:val="16"/>
                <w:szCs w:val="16"/>
              </w:rPr>
              <w:t>Penelitian</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5" w:type="dxa"/>
          </w:tcPr>
          <w:p w:rsidR="00A57ECD" w:rsidRPr="0004316D"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417"/>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5</w:t>
            </w:r>
          </w:p>
        </w:tc>
        <w:tc>
          <w:tcPr>
            <w:tcW w:w="1577" w:type="dxa"/>
            <w:vAlign w:val="center"/>
          </w:tcPr>
          <w:p w:rsidR="00A57ECD" w:rsidRPr="0004316D" w:rsidRDefault="00A57ECD" w:rsidP="001F3E16">
            <w:pPr>
              <w:spacing w:before="240" w:line="360" w:lineRule="auto"/>
              <w:jc w:val="center"/>
              <w:rPr>
                <w:rFonts w:asciiTheme="majorBidi" w:hAnsiTheme="majorBidi" w:cs="Times New Roman"/>
                <w:sz w:val="16"/>
                <w:szCs w:val="16"/>
              </w:rPr>
            </w:pPr>
            <w:r w:rsidRPr="0004316D">
              <w:rPr>
                <w:rFonts w:asciiTheme="majorBidi" w:hAnsiTheme="majorBidi" w:cs="Times New Roman"/>
                <w:sz w:val="16"/>
                <w:szCs w:val="16"/>
              </w:rPr>
              <w:t>Bimbingan</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shd w:val="clear" w:color="auto" w:fill="000000" w:themeFill="text1"/>
          </w:tcPr>
          <w:p w:rsidR="00A57ECD" w:rsidRPr="0004316D" w:rsidRDefault="00A57ECD" w:rsidP="00277EEE">
            <w:pPr>
              <w:spacing w:line="480" w:lineRule="auto"/>
              <w:jc w:val="center"/>
              <w:rPr>
                <w:rFonts w:asciiTheme="majorBidi" w:hAnsiTheme="majorBidi" w:cs="Times New Roman"/>
                <w:b/>
                <w:bCs/>
                <w:sz w:val="16"/>
                <w:szCs w:val="16"/>
              </w:rPr>
            </w:pPr>
          </w:p>
        </w:tc>
        <w:tc>
          <w:tcPr>
            <w:tcW w:w="575" w:type="dxa"/>
            <w:shd w:val="clear" w:color="auto" w:fill="FFFFFF" w:themeFill="background1"/>
          </w:tcPr>
          <w:p w:rsidR="00A57ECD" w:rsidRPr="0004316D"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405"/>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6</w:t>
            </w:r>
          </w:p>
        </w:tc>
        <w:tc>
          <w:tcPr>
            <w:tcW w:w="1577" w:type="dxa"/>
            <w:vAlign w:val="center"/>
          </w:tcPr>
          <w:p w:rsidR="00A57ECD" w:rsidRPr="0004316D" w:rsidRDefault="00A57ECD" w:rsidP="001F3E16">
            <w:pPr>
              <w:spacing w:line="360" w:lineRule="auto"/>
              <w:jc w:val="center"/>
              <w:rPr>
                <w:rFonts w:asciiTheme="majorBidi" w:hAnsiTheme="majorBidi" w:cs="Times New Roman"/>
                <w:sz w:val="16"/>
                <w:szCs w:val="16"/>
              </w:rPr>
            </w:pPr>
            <w:r w:rsidRPr="0004316D">
              <w:rPr>
                <w:rFonts w:asciiTheme="majorBidi" w:hAnsiTheme="majorBidi" w:cs="Times New Roman"/>
                <w:sz w:val="16"/>
                <w:szCs w:val="16"/>
              </w:rPr>
              <w:t>Usulan Sidang</w:t>
            </w:r>
          </w:p>
          <w:p w:rsidR="00A57ECD" w:rsidRPr="0004316D" w:rsidRDefault="00A57ECD" w:rsidP="001F3E16">
            <w:pPr>
              <w:spacing w:line="360" w:lineRule="auto"/>
              <w:jc w:val="center"/>
              <w:rPr>
                <w:rFonts w:asciiTheme="majorBidi" w:hAnsiTheme="majorBidi" w:cs="Times New Roman"/>
                <w:sz w:val="16"/>
                <w:szCs w:val="16"/>
              </w:rPr>
            </w:pPr>
            <w:r w:rsidRPr="0004316D">
              <w:rPr>
                <w:rFonts w:asciiTheme="majorBidi" w:hAnsiTheme="majorBidi" w:cs="Times New Roman"/>
                <w:sz w:val="16"/>
                <w:szCs w:val="16"/>
              </w:rPr>
              <w:t>Munaqasyah</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1260D2" w:rsidRDefault="00A57ECD" w:rsidP="00277EEE">
            <w:pPr>
              <w:spacing w:line="480" w:lineRule="auto"/>
            </w:pPr>
          </w:p>
        </w:tc>
        <w:tc>
          <w:tcPr>
            <w:tcW w:w="573" w:type="dxa"/>
            <w:shd w:val="clear" w:color="auto" w:fill="FFFFFF" w:themeFill="background1"/>
          </w:tcPr>
          <w:p w:rsidR="00A57ECD" w:rsidRPr="001260D2" w:rsidRDefault="00A57ECD" w:rsidP="00277EEE">
            <w:pPr>
              <w:spacing w:line="480" w:lineRule="auto"/>
            </w:pPr>
          </w:p>
        </w:tc>
        <w:tc>
          <w:tcPr>
            <w:tcW w:w="573" w:type="dxa"/>
            <w:shd w:val="clear" w:color="auto" w:fill="000000" w:themeFill="text1"/>
          </w:tcPr>
          <w:p w:rsidR="00A57ECD" w:rsidRPr="00954890" w:rsidRDefault="00A57ECD" w:rsidP="00277EEE">
            <w:pPr>
              <w:spacing w:line="480" w:lineRule="auto"/>
              <w:jc w:val="center"/>
              <w:rPr>
                <w:rFonts w:asciiTheme="majorBidi" w:hAnsiTheme="majorBidi" w:cs="Times New Roman"/>
                <w:b/>
                <w:bCs/>
                <w:sz w:val="16"/>
                <w:szCs w:val="16"/>
              </w:rPr>
            </w:pPr>
          </w:p>
        </w:tc>
        <w:tc>
          <w:tcPr>
            <w:tcW w:w="575" w:type="dxa"/>
            <w:shd w:val="clear" w:color="auto" w:fill="FFFFFF" w:themeFill="background1"/>
          </w:tcPr>
          <w:p w:rsidR="00A57ECD" w:rsidRPr="00954890" w:rsidRDefault="00A57ECD" w:rsidP="00277EEE">
            <w:pPr>
              <w:spacing w:line="480" w:lineRule="auto"/>
              <w:jc w:val="center"/>
              <w:rPr>
                <w:rFonts w:asciiTheme="majorBidi" w:hAnsiTheme="majorBidi" w:cs="Times New Roman"/>
                <w:b/>
                <w:bCs/>
                <w:sz w:val="16"/>
                <w:szCs w:val="16"/>
              </w:rPr>
            </w:pPr>
          </w:p>
        </w:tc>
      </w:tr>
      <w:tr w:rsidR="00A57ECD" w:rsidRPr="0004316D" w:rsidTr="001F3E16">
        <w:trPr>
          <w:trHeight w:val="359"/>
        </w:trPr>
        <w:tc>
          <w:tcPr>
            <w:tcW w:w="431" w:type="dxa"/>
          </w:tcPr>
          <w:p w:rsidR="00A57ECD" w:rsidRPr="0004316D" w:rsidRDefault="00A57ECD" w:rsidP="00277EEE">
            <w:pPr>
              <w:spacing w:before="120" w:line="480" w:lineRule="auto"/>
              <w:jc w:val="center"/>
              <w:rPr>
                <w:rFonts w:asciiTheme="majorBidi" w:hAnsiTheme="majorBidi" w:cs="Times New Roman"/>
                <w:sz w:val="16"/>
                <w:szCs w:val="16"/>
              </w:rPr>
            </w:pPr>
            <w:r w:rsidRPr="0004316D">
              <w:rPr>
                <w:rFonts w:asciiTheme="majorBidi" w:hAnsiTheme="majorBidi" w:cs="Times New Roman"/>
                <w:sz w:val="16"/>
                <w:szCs w:val="16"/>
              </w:rPr>
              <w:t>7</w:t>
            </w:r>
          </w:p>
        </w:tc>
        <w:tc>
          <w:tcPr>
            <w:tcW w:w="1577" w:type="dxa"/>
            <w:vAlign w:val="center"/>
          </w:tcPr>
          <w:p w:rsidR="00A57ECD" w:rsidRPr="0004316D" w:rsidRDefault="00A57ECD" w:rsidP="001F3E16">
            <w:pPr>
              <w:spacing w:line="360" w:lineRule="auto"/>
              <w:jc w:val="center"/>
              <w:rPr>
                <w:rFonts w:asciiTheme="majorBidi" w:hAnsiTheme="majorBidi" w:cs="Times New Roman"/>
                <w:sz w:val="16"/>
                <w:szCs w:val="16"/>
              </w:rPr>
            </w:pPr>
            <w:r w:rsidRPr="0004316D">
              <w:rPr>
                <w:rFonts w:asciiTheme="majorBidi" w:hAnsiTheme="majorBidi" w:cs="Times New Roman"/>
                <w:sz w:val="16"/>
                <w:szCs w:val="16"/>
              </w:rPr>
              <w:t>Sidang Munaqasyah,</w:t>
            </w:r>
          </w:p>
        </w:tc>
        <w:tc>
          <w:tcPr>
            <w:tcW w:w="573" w:type="dxa"/>
          </w:tcPr>
          <w:p w:rsidR="00A57ECD" w:rsidRPr="0004316D" w:rsidRDefault="00A57ECD" w:rsidP="00277EEE">
            <w:pPr>
              <w:spacing w:line="480" w:lineRule="auto"/>
              <w:rPr>
                <w:rFonts w:asciiTheme="majorBidi" w:hAnsiTheme="majorBidi" w:cs="Times New Roman"/>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04316D" w:rsidRDefault="00A57ECD" w:rsidP="00277EEE">
            <w:pPr>
              <w:spacing w:line="480" w:lineRule="auto"/>
              <w:jc w:val="center"/>
              <w:rPr>
                <w:rFonts w:asciiTheme="majorBidi" w:hAnsiTheme="majorBidi" w:cs="Times New Roman"/>
                <w:b/>
                <w:bCs/>
                <w:sz w:val="16"/>
                <w:szCs w:val="16"/>
              </w:rPr>
            </w:pPr>
          </w:p>
        </w:tc>
        <w:tc>
          <w:tcPr>
            <w:tcW w:w="573" w:type="dxa"/>
          </w:tcPr>
          <w:p w:rsidR="00A57ECD" w:rsidRPr="001260D2" w:rsidRDefault="00A57ECD" w:rsidP="00277EEE">
            <w:pPr>
              <w:spacing w:line="480" w:lineRule="auto"/>
            </w:pPr>
          </w:p>
        </w:tc>
        <w:tc>
          <w:tcPr>
            <w:tcW w:w="573" w:type="dxa"/>
            <w:shd w:val="clear" w:color="auto" w:fill="FFFFFF" w:themeFill="background1"/>
          </w:tcPr>
          <w:p w:rsidR="00A57ECD" w:rsidRPr="001260D2" w:rsidRDefault="00A57ECD" w:rsidP="00277EEE">
            <w:pPr>
              <w:spacing w:line="480" w:lineRule="auto"/>
            </w:pPr>
          </w:p>
        </w:tc>
        <w:tc>
          <w:tcPr>
            <w:tcW w:w="573" w:type="dxa"/>
            <w:shd w:val="clear" w:color="auto" w:fill="FFFFFF" w:themeFill="background1"/>
          </w:tcPr>
          <w:p w:rsidR="00A57ECD" w:rsidRPr="00954890" w:rsidRDefault="00A57ECD" w:rsidP="00277EEE">
            <w:pPr>
              <w:spacing w:line="480" w:lineRule="auto"/>
              <w:jc w:val="center"/>
              <w:rPr>
                <w:rFonts w:asciiTheme="majorBidi" w:hAnsiTheme="majorBidi" w:cs="Times New Roman"/>
                <w:b/>
                <w:bCs/>
                <w:sz w:val="16"/>
                <w:szCs w:val="16"/>
              </w:rPr>
            </w:pPr>
          </w:p>
        </w:tc>
        <w:tc>
          <w:tcPr>
            <w:tcW w:w="575" w:type="dxa"/>
            <w:shd w:val="clear" w:color="auto" w:fill="000000" w:themeFill="text1"/>
          </w:tcPr>
          <w:p w:rsidR="00A57ECD" w:rsidRPr="00954890" w:rsidRDefault="00A57ECD" w:rsidP="00277EEE">
            <w:pPr>
              <w:spacing w:line="480" w:lineRule="auto"/>
              <w:jc w:val="center"/>
              <w:rPr>
                <w:rFonts w:asciiTheme="majorBidi" w:hAnsiTheme="majorBidi" w:cs="Times New Roman"/>
                <w:b/>
                <w:bCs/>
                <w:sz w:val="16"/>
                <w:szCs w:val="16"/>
              </w:rPr>
            </w:pPr>
          </w:p>
        </w:tc>
      </w:tr>
    </w:tbl>
    <w:p w:rsidR="007B33A0" w:rsidRDefault="007B33A0" w:rsidP="00277EEE">
      <w:pPr>
        <w:spacing w:after="0" w:line="480" w:lineRule="auto"/>
        <w:rPr>
          <w:rFonts w:asciiTheme="majorBidi" w:hAnsiTheme="majorBidi" w:cs="Times New Roman"/>
          <w:b/>
          <w:bCs/>
          <w:sz w:val="24"/>
          <w:szCs w:val="24"/>
        </w:rPr>
      </w:pPr>
    </w:p>
    <w:p w:rsidR="005C1DBB" w:rsidRDefault="005C1DBB" w:rsidP="00277EEE">
      <w:pPr>
        <w:spacing w:after="0" w:line="480" w:lineRule="auto"/>
        <w:rPr>
          <w:rFonts w:asciiTheme="majorBidi" w:hAnsiTheme="majorBidi" w:cs="Times New Roman"/>
          <w:b/>
          <w:bCs/>
          <w:sz w:val="24"/>
          <w:szCs w:val="24"/>
        </w:rPr>
      </w:pPr>
    </w:p>
    <w:p w:rsidR="001F3E16" w:rsidRPr="00A64079" w:rsidRDefault="001F3E16" w:rsidP="00277EEE">
      <w:pPr>
        <w:spacing w:after="0" w:line="480" w:lineRule="auto"/>
        <w:rPr>
          <w:rFonts w:asciiTheme="majorBidi" w:hAnsiTheme="majorBidi" w:cs="Times New Roman"/>
          <w:b/>
          <w:bCs/>
          <w:sz w:val="24"/>
          <w:szCs w:val="24"/>
        </w:rPr>
      </w:pPr>
    </w:p>
    <w:p w:rsidR="00372A96" w:rsidRPr="00EC56A7" w:rsidRDefault="00372A96" w:rsidP="005C1DBB">
      <w:pPr>
        <w:pStyle w:val="ListParagraph"/>
        <w:numPr>
          <w:ilvl w:val="0"/>
          <w:numId w:val="7"/>
        </w:numPr>
        <w:spacing w:after="0" w:line="480" w:lineRule="auto"/>
        <w:ind w:left="0" w:hanging="284"/>
        <w:rPr>
          <w:rFonts w:ascii="Times New Roman" w:hAnsi="Times New Roman" w:cs="Times New Roman"/>
          <w:b/>
          <w:sz w:val="24"/>
          <w:szCs w:val="24"/>
        </w:rPr>
      </w:pPr>
      <w:r w:rsidRPr="00EC56A7">
        <w:rPr>
          <w:rFonts w:ascii="Times New Roman" w:hAnsi="Times New Roman" w:cs="Times New Roman"/>
          <w:b/>
          <w:sz w:val="24"/>
          <w:szCs w:val="24"/>
        </w:rPr>
        <w:lastRenderedPageBreak/>
        <w:t>Metode penelitian</w:t>
      </w:r>
    </w:p>
    <w:p w:rsidR="005C1DBB" w:rsidRDefault="003F0BB8" w:rsidP="005C1DBB">
      <w:pPr>
        <w:spacing w:line="480" w:lineRule="auto"/>
        <w:ind w:firstLine="709"/>
        <w:jc w:val="both"/>
        <w:rPr>
          <w:rFonts w:ascii="Times New Roman" w:hAnsi="Times New Roman" w:cs="Times New Roman"/>
          <w:sz w:val="24"/>
          <w:szCs w:val="24"/>
        </w:rPr>
      </w:pPr>
      <w:r w:rsidRPr="00D61087">
        <w:rPr>
          <w:rFonts w:ascii="Times New Roman" w:hAnsi="Times New Roman" w:cs="Times New Roman"/>
          <w:sz w:val="24"/>
          <w:szCs w:val="24"/>
        </w:rPr>
        <w:t>Metode penelitian pada dasarnya merupakan cara yang digunakan dalam menganalisis karya ilmiah dengan cara ilmiah, yang berarti kegiatan penelitian itu didasarkan pada ciri-ciri keilmuan, yaitu rasional, empiris dan sistematis.</w:t>
      </w:r>
      <w:r w:rsidRPr="00D61087">
        <w:rPr>
          <w:rStyle w:val="FootnoteReference"/>
          <w:rFonts w:ascii="Times New Roman" w:hAnsi="Times New Roman" w:cs="Times New Roman"/>
          <w:sz w:val="24"/>
          <w:szCs w:val="24"/>
        </w:rPr>
        <w:footnoteReference w:id="2"/>
      </w:r>
      <w:r w:rsidR="0086597B" w:rsidRPr="00D61087">
        <w:rPr>
          <w:rFonts w:ascii="Times New Roman" w:hAnsi="Times New Roman" w:cs="Times New Roman"/>
          <w:sz w:val="24"/>
          <w:szCs w:val="24"/>
        </w:rPr>
        <w:t xml:space="preserve"> Dalam penelitian ini penulis menggunakan metode deskiptif kuantitatif </w:t>
      </w:r>
      <w:r w:rsidR="00717CD7">
        <w:rPr>
          <w:rFonts w:ascii="Times New Roman" w:hAnsi="Times New Roman" w:cs="Times New Roman"/>
          <w:sz w:val="24"/>
          <w:szCs w:val="24"/>
        </w:rPr>
        <w:t xml:space="preserve">yang didukung oleh data yang diperoleh </w:t>
      </w:r>
      <w:r w:rsidR="0086597B" w:rsidRPr="00D61087">
        <w:rPr>
          <w:rFonts w:ascii="Times New Roman" w:hAnsi="Times New Roman" w:cs="Times New Roman"/>
          <w:sz w:val="24"/>
          <w:szCs w:val="24"/>
        </w:rPr>
        <w:t>dengan</w:t>
      </w:r>
      <w:r w:rsidR="001F426C">
        <w:rPr>
          <w:rFonts w:ascii="Times New Roman" w:hAnsi="Times New Roman" w:cs="Times New Roman"/>
          <w:sz w:val="24"/>
          <w:szCs w:val="24"/>
        </w:rPr>
        <w:t xml:space="preserve"> </w:t>
      </w:r>
      <w:r w:rsidR="00717CD7">
        <w:rPr>
          <w:rFonts w:ascii="Times New Roman" w:hAnsi="Times New Roman" w:cs="Times New Roman"/>
          <w:sz w:val="24"/>
          <w:szCs w:val="24"/>
        </w:rPr>
        <w:t xml:space="preserve">melalui </w:t>
      </w:r>
      <w:r w:rsidR="001F426C">
        <w:rPr>
          <w:rFonts w:ascii="Times New Roman" w:hAnsi="Times New Roman" w:cs="Times New Roman"/>
          <w:sz w:val="24"/>
          <w:szCs w:val="24"/>
        </w:rPr>
        <w:t xml:space="preserve">penelitian lapangan </w:t>
      </w:r>
      <w:r w:rsidR="001F426C" w:rsidRPr="001F426C">
        <w:rPr>
          <w:rFonts w:ascii="Times New Roman" w:hAnsi="Times New Roman" w:cs="Times New Roman"/>
          <w:i/>
          <w:iCs/>
          <w:sz w:val="24"/>
          <w:szCs w:val="24"/>
        </w:rPr>
        <w:t>(field research).</w:t>
      </w:r>
      <w:r w:rsidR="0086597B" w:rsidRPr="00D61087">
        <w:rPr>
          <w:rFonts w:ascii="Times New Roman" w:hAnsi="Times New Roman" w:cs="Times New Roman"/>
          <w:sz w:val="24"/>
          <w:szCs w:val="24"/>
        </w:rPr>
        <w:t xml:space="preserve"> Statistik deskriptif sering disebut statistik deduktif, merupakan statistik yang hanya berfungsi untuk mengorganisasi dan menganalisa serta memberikan pengertian mengenai data (keadaan, gejala, persoalan) dalam bentuk angka agar dapat diberikan gambaran secara teratur, ringkas dan jelas.</w:t>
      </w:r>
      <w:r w:rsidR="0086597B" w:rsidRPr="00D61087">
        <w:rPr>
          <w:rStyle w:val="FootnoteReference"/>
          <w:rFonts w:ascii="Times New Roman" w:hAnsi="Times New Roman" w:cs="Times New Roman"/>
          <w:sz w:val="24"/>
          <w:szCs w:val="24"/>
        </w:rPr>
        <w:footnoteReference w:id="3"/>
      </w:r>
      <w:r w:rsidR="0086597B" w:rsidRPr="00D61087">
        <w:rPr>
          <w:rFonts w:ascii="Times New Roman" w:hAnsi="Times New Roman" w:cs="Times New Roman"/>
          <w:sz w:val="24"/>
          <w:szCs w:val="24"/>
        </w:rPr>
        <w:t xml:space="preserve"> </w:t>
      </w:r>
    </w:p>
    <w:p w:rsidR="00D61087" w:rsidRDefault="003831E9" w:rsidP="005C1DB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Korelasi Model Pengaruh antar v</w:t>
      </w:r>
      <w:r w:rsidR="00372A96" w:rsidRPr="00D61087">
        <w:rPr>
          <w:rFonts w:ascii="Times New Roman" w:hAnsi="Times New Roman" w:cs="Times New Roman"/>
          <w:sz w:val="24"/>
          <w:szCs w:val="24"/>
        </w:rPr>
        <w:t>ariabel bebas dengan variabel terkait dapat digambarkan sebagai berikut :</w:t>
      </w:r>
    </w:p>
    <w:p w:rsidR="005C1DBB" w:rsidRDefault="005C1DBB" w:rsidP="005C1DBB">
      <w:pPr>
        <w:spacing w:line="480" w:lineRule="auto"/>
        <w:ind w:firstLine="709"/>
        <w:jc w:val="both"/>
        <w:rPr>
          <w:rFonts w:ascii="Times New Roman" w:hAnsi="Times New Roman" w:cs="Times New Roman"/>
          <w:sz w:val="24"/>
          <w:szCs w:val="24"/>
        </w:rPr>
      </w:pPr>
    </w:p>
    <w:p w:rsidR="005C1DBB" w:rsidRDefault="005C1DBB" w:rsidP="005C1DBB">
      <w:pPr>
        <w:spacing w:line="480" w:lineRule="auto"/>
        <w:ind w:firstLine="709"/>
        <w:jc w:val="both"/>
        <w:rPr>
          <w:rFonts w:ascii="Times New Roman" w:hAnsi="Times New Roman" w:cs="Times New Roman"/>
          <w:sz w:val="24"/>
          <w:szCs w:val="24"/>
        </w:rPr>
      </w:pPr>
    </w:p>
    <w:p w:rsidR="004C3E76" w:rsidRPr="00A9732C" w:rsidRDefault="004C3E76" w:rsidP="00277EEE">
      <w:pPr>
        <w:autoSpaceDE w:val="0"/>
        <w:autoSpaceDN w:val="0"/>
        <w:adjustRightInd w:val="0"/>
        <w:spacing w:after="0" w:line="480" w:lineRule="auto"/>
        <w:jc w:val="center"/>
        <w:rPr>
          <w:rFonts w:ascii="Times New Roman" w:hAnsi="Times New Roman" w:cs="Times New Roman"/>
          <w:b/>
          <w:bCs/>
          <w:sz w:val="24"/>
          <w:szCs w:val="24"/>
        </w:rPr>
      </w:pPr>
      <w:r w:rsidRPr="00A9732C">
        <w:rPr>
          <w:rFonts w:ascii="Times New Roman" w:hAnsi="Times New Roman" w:cs="Times New Roman"/>
          <w:b/>
          <w:bCs/>
          <w:sz w:val="24"/>
          <w:szCs w:val="24"/>
        </w:rPr>
        <w:lastRenderedPageBreak/>
        <w:t>Gambar 3.1</w:t>
      </w:r>
    </w:p>
    <w:p w:rsidR="004C3E76" w:rsidRPr="004C3E76" w:rsidRDefault="00624F48" w:rsidP="00277EEE">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Pengaruh</w:t>
      </w:r>
      <w:r w:rsidR="004C3E76" w:rsidRPr="00A9732C">
        <w:rPr>
          <w:rFonts w:ascii="Times New Roman" w:hAnsi="Times New Roman" w:cs="Times New Roman"/>
        </w:rPr>
        <w:t xml:space="preserve"> Variabel X dengan Variabel Y</w:t>
      </w:r>
    </w:p>
    <w:p w:rsidR="00372A96" w:rsidRPr="00CB1550" w:rsidRDefault="00757188" w:rsidP="00277EEE">
      <w:pPr>
        <w:pStyle w:val="ListParagraph"/>
        <w:tabs>
          <w:tab w:val="left" w:pos="2730"/>
        </w:tabs>
        <w:spacing w:line="480" w:lineRule="auto"/>
        <w:ind w:left="1134" w:firstLine="99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239.1pt;margin-top:.9pt;width:88.5pt;height:76.5pt;z-index:251661312">
            <v:textbox>
              <w:txbxContent>
                <w:p w:rsidR="00881DB2" w:rsidRDefault="00881DB2" w:rsidP="00372A96">
                  <w:pPr>
                    <w:jc w:val="center"/>
                    <w:rPr>
                      <w:rFonts w:ascii="Times New Roman" w:hAnsi="Times New Roman" w:cs="Times New Roman"/>
                      <w:sz w:val="24"/>
                      <w:szCs w:val="24"/>
                    </w:rPr>
                  </w:pPr>
                  <w:r>
                    <w:rPr>
                      <w:rFonts w:ascii="Times New Roman" w:hAnsi="Times New Roman" w:cs="Times New Roman"/>
                      <w:sz w:val="24"/>
                      <w:szCs w:val="24"/>
                    </w:rPr>
                    <w:t>Iklim Kerja</w:t>
                  </w:r>
                </w:p>
                <w:p w:rsidR="00881DB2" w:rsidRPr="00875238" w:rsidRDefault="00881DB2" w:rsidP="00372A96">
                  <w:pPr>
                    <w:jc w:val="center"/>
                    <w:rPr>
                      <w:rFonts w:ascii="Times New Roman" w:hAnsi="Times New Roman" w:cs="Times New Roman"/>
                      <w:sz w:val="24"/>
                      <w:szCs w:val="24"/>
                      <w:vertAlign w:val="subscript"/>
                    </w:rPr>
                  </w:pPr>
                  <w:r>
                    <w:rPr>
                      <w:rFonts w:ascii="Times New Roman" w:hAnsi="Times New Roman" w:cs="Times New Roman"/>
                      <w:sz w:val="24"/>
                      <w:szCs w:val="24"/>
                    </w:rPr>
                    <w:t>(Y)</w:t>
                  </w:r>
                </w:p>
              </w:txbxContent>
            </v:textbox>
          </v:rect>
        </w:pict>
      </w:r>
      <w:r>
        <w:rPr>
          <w:rFonts w:ascii="Times New Roman" w:hAnsi="Times New Roman" w:cs="Times New Roman"/>
          <w:noProof/>
          <w:sz w:val="24"/>
          <w:szCs w:val="24"/>
          <w:lang w:eastAsia="id-ID"/>
        </w:rPr>
        <w:pict>
          <v:rect id="_x0000_s1026" style="position:absolute;left:0;text-align:left;margin-left:17.1pt;margin-top:.9pt;width:108pt;height:76.5pt;z-index:251660288">
            <v:textbox style="mso-next-textbox:#_x0000_s1026">
              <w:txbxContent>
                <w:p w:rsidR="00881DB2" w:rsidRPr="00875238" w:rsidRDefault="00881DB2" w:rsidP="00372A96">
                  <w:pPr>
                    <w:jc w:val="center"/>
                    <w:rPr>
                      <w:rFonts w:ascii="Times New Roman" w:hAnsi="Times New Roman" w:cs="Times New Roman"/>
                      <w:sz w:val="24"/>
                      <w:szCs w:val="24"/>
                    </w:rPr>
                  </w:pPr>
                  <w:r>
                    <w:rPr>
                      <w:rFonts w:ascii="Times New Roman" w:hAnsi="Times New Roman" w:cs="Times New Roman"/>
                      <w:sz w:val="24"/>
                      <w:szCs w:val="24"/>
                    </w:rPr>
                    <w:t xml:space="preserve">Manajerial </w:t>
                  </w:r>
                  <w:r w:rsidRPr="00875238">
                    <w:rPr>
                      <w:rFonts w:ascii="Times New Roman" w:hAnsi="Times New Roman" w:cs="Times New Roman"/>
                      <w:sz w:val="24"/>
                      <w:szCs w:val="24"/>
                    </w:rPr>
                    <w:t xml:space="preserve">Kepala Sekolah           </w:t>
                  </w:r>
                </w:p>
                <w:p w:rsidR="00881DB2" w:rsidRPr="00875238" w:rsidRDefault="00881DB2" w:rsidP="00372A96">
                  <w:pPr>
                    <w:spacing w:after="0"/>
                    <w:jc w:val="center"/>
                    <w:rPr>
                      <w:rFonts w:ascii="Times New Roman" w:hAnsi="Times New Roman" w:cs="Times New Roman"/>
                    </w:rPr>
                  </w:pPr>
                  <w:r>
                    <w:rPr>
                      <w:rFonts w:ascii="Times New Roman" w:hAnsi="Times New Roman" w:cs="Times New Roman"/>
                    </w:rPr>
                    <w:t>(X</w:t>
                  </w:r>
                  <w:r w:rsidRPr="00875238">
                    <w:rPr>
                      <w:rFonts w:ascii="Times New Roman" w:hAnsi="Times New Roman" w:cs="Times New Roman"/>
                    </w:rPr>
                    <w:t>)</w:t>
                  </w:r>
                </w:p>
              </w:txbxContent>
            </v:textbox>
          </v:rect>
        </w:pict>
      </w:r>
    </w:p>
    <w:p w:rsidR="00372A96" w:rsidRDefault="00757188" w:rsidP="00277EEE">
      <w:pPr>
        <w:pStyle w:val="ListParagraph"/>
        <w:tabs>
          <w:tab w:val="left" w:pos="2730"/>
        </w:tabs>
        <w:spacing w:before="240" w:line="480" w:lineRule="auto"/>
        <w:ind w:firstLine="98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25.85pt;margin-top:19.95pt;width:113.25pt;height:0;z-index:251662336" o:connectortype="straight">
            <v:stroke endarrow="block"/>
          </v:shape>
        </w:pict>
      </w:r>
      <w:r w:rsidR="005C1DBB">
        <w:rPr>
          <w:rFonts w:ascii="Times New Roman" w:hAnsi="Times New Roman" w:cs="Times New Roman"/>
          <w:sz w:val="24"/>
          <w:szCs w:val="24"/>
        </w:rPr>
        <w:tab/>
      </w:r>
      <w:r w:rsidR="00372A96">
        <w:rPr>
          <w:rFonts w:ascii="Times New Roman" w:hAnsi="Times New Roman" w:cs="Times New Roman"/>
          <w:sz w:val="24"/>
          <w:szCs w:val="24"/>
        </w:rPr>
        <w:t xml:space="preserve">   </w:t>
      </w:r>
      <w:r w:rsidR="005C1DBB">
        <w:rPr>
          <w:rFonts w:ascii="Times New Roman" w:hAnsi="Times New Roman" w:cs="Times New Roman"/>
          <w:sz w:val="24"/>
          <w:szCs w:val="24"/>
        </w:rPr>
        <w:t xml:space="preserve">   </w:t>
      </w:r>
      <w:r w:rsidR="00372A96">
        <w:rPr>
          <w:rFonts w:ascii="Times New Roman" w:hAnsi="Times New Roman" w:cs="Times New Roman"/>
          <w:sz w:val="24"/>
          <w:szCs w:val="24"/>
        </w:rPr>
        <w:t xml:space="preserve"> Pengaruh</w:t>
      </w:r>
    </w:p>
    <w:p w:rsidR="005C1DBB" w:rsidRDefault="005C1DBB" w:rsidP="00277EEE">
      <w:pPr>
        <w:autoSpaceDE w:val="0"/>
        <w:autoSpaceDN w:val="0"/>
        <w:adjustRightInd w:val="0"/>
        <w:spacing w:before="240" w:line="480" w:lineRule="auto"/>
        <w:jc w:val="both"/>
        <w:rPr>
          <w:rFonts w:ascii="Times New Roman" w:hAnsi="Times New Roman" w:cs="Times New Roman"/>
          <w:sz w:val="24"/>
          <w:szCs w:val="24"/>
        </w:rPr>
      </w:pPr>
    </w:p>
    <w:p w:rsidR="00372A96" w:rsidRPr="00575E07" w:rsidRDefault="00372A96" w:rsidP="005C1DBB">
      <w:pPr>
        <w:pStyle w:val="ListParagraph"/>
        <w:numPr>
          <w:ilvl w:val="0"/>
          <w:numId w:val="7"/>
        </w:numPr>
        <w:spacing w:line="480" w:lineRule="auto"/>
        <w:ind w:left="0" w:hanging="284"/>
        <w:rPr>
          <w:rFonts w:ascii="Times New Roman" w:hAnsi="Times New Roman" w:cs="Times New Roman"/>
          <w:b/>
          <w:sz w:val="24"/>
          <w:szCs w:val="24"/>
        </w:rPr>
      </w:pPr>
      <w:r w:rsidRPr="000F13B5">
        <w:rPr>
          <w:rFonts w:ascii="Times New Roman" w:hAnsi="Times New Roman" w:cs="Times New Roman"/>
          <w:b/>
          <w:sz w:val="24"/>
          <w:szCs w:val="24"/>
        </w:rPr>
        <w:t>Populasi dan sampel</w:t>
      </w:r>
    </w:p>
    <w:p w:rsidR="00E06D02" w:rsidRDefault="00372A96" w:rsidP="005C1DBB">
      <w:pPr>
        <w:pStyle w:val="ListParagraph"/>
        <w:numPr>
          <w:ilvl w:val="0"/>
          <w:numId w:val="24"/>
        </w:numPr>
        <w:spacing w:after="0" w:line="480" w:lineRule="auto"/>
        <w:ind w:left="284" w:hanging="284"/>
        <w:jc w:val="both"/>
        <w:rPr>
          <w:rFonts w:ascii="Times New Roman" w:hAnsi="Times New Roman" w:cs="Times New Roman"/>
          <w:sz w:val="24"/>
          <w:szCs w:val="24"/>
        </w:rPr>
      </w:pPr>
      <w:r w:rsidRPr="00E06D02">
        <w:rPr>
          <w:rFonts w:ascii="Times New Roman" w:hAnsi="Times New Roman" w:cs="Times New Roman"/>
          <w:sz w:val="24"/>
          <w:szCs w:val="24"/>
        </w:rPr>
        <w:t>Populasi</w:t>
      </w:r>
    </w:p>
    <w:p w:rsidR="00C226D7" w:rsidRDefault="0086597B" w:rsidP="005C1DBB">
      <w:pPr>
        <w:spacing w:line="480" w:lineRule="auto"/>
        <w:ind w:firstLine="709"/>
        <w:jc w:val="both"/>
        <w:rPr>
          <w:rFonts w:ascii="Times New Roman" w:hAnsi="Times New Roman" w:cs="Times New Roman"/>
          <w:sz w:val="24"/>
          <w:szCs w:val="24"/>
        </w:rPr>
      </w:pPr>
      <w:r w:rsidRPr="00D61087">
        <w:rPr>
          <w:rFonts w:ascii="Times New Roman" w:hAnsi="Times New Roman" w:cs="Times New Roman"/>
          <w:sz w:val="24"/>
          <w:szCs w:val="24"/>
          <w:lang w:val="en-US"/>
        </w:rPr>
        <w:t>Populsi</w:t>
      </w:r>
      <w:r w:rsidRPr="00D61087">
        <w:rPr>
          <w:rFonts w:ascii="Times New Roman" w:hAnsi="Times New Roman" w:cs="Times New Roman"/>
          <w:sz w:val="24"/>
          <w:szCs w:val="24"/>
        </w:rPr>
        <w:t xml:space="preserve"> adalah keseluruhan subjek penelitian.</w:t>
      </w:r>
      <w:r w:rsidRPr="00D61087">
        <w:rPr>
          <w:rStyle w:val="FootnoteReference"/>
          <w:rFonts w:ascii="Times New Roman" w:hAnsi="Times New Roman" w:cs="Times New Roman"/>
          <w:sz w:val="24"/>
          <w:szCs w:val="24"/>
        </w:rPr>
        <w:footnoteReference w:id="4"/>
      </w:r>
      <w:r w:rsidRPr="00D61087">
        <w:rPr>
          <w:rFonts w:ascii="Times New Roman" w:hAnsi="Times New Roman" w:cs="Times New Roman"/>
          <w:sz w:val="24"/>
          <w:szCs w:val="24"/>
        </w:rPr>
        <w:t xml:space="preserve"> Pengertian tersebut sejalan dengan pendapat Sugiyono yang menyatakan bahwa populasi merupakan wilayah generalisasi yang terdiri atas: obyek/subyek yang mempunyai kualitas dan karakteristik tertentu yang di tetapkan oleh peneliti untuk dipelajari dan kemudian ditarik kesimpulannya.</w:t>
      </w:r>
      <w:r w:rsidRPr="00D61087">
        <w:rPr>
          <w:rStyle w:val="FootnoteReference"/>
          <w:rFonts w:ascii="Times New Roman" w:hAnsi="Times New Roman" w:cs="Times New Roman"/>
          <w:sz w:val="24"/>
          <w:szCs w:val="24"/>
        </w:rPr>
        <w:footnoteReference w:id="5"/>
      </w:r>
      <w:r w:rsidRPr="00D61087">
        <w:rPr>
          <w:rFonts w:ascii="Times New Roman" w:hAnsi="Times New Roman" w:cs="Times New Roman"/>
          <w:sz w:val="24"/>
          <w:szCs w:val="24"/>
        </w:rPr>
        <w:t xml:space="preserve"> </w:t>
      </w:r>
      <w:r w:rsidR="00372A96" w:rsidRPr="00D61087">
        <w:rPr>
          <w:rFonts w:ascii="Times New Roman" w:hAnsi="Times New Roman" w:cs="Times New Roman"/>
          <w:sz w:val="24"/>
          <w:szCs w:val="24"/>
        </w:rPr>
        <w:t>Adapun yang menjadi populasi da</w:t>
      </w:r>
      <w:r w:rsidR="00133F7E" w:rsidRPr="00D61087">
        <w:rPr>
          <w:rFonts w:ascii="Times New Roman" w:hAnsi="Times New Roman" w:cs="Times New Roman"/>
          <w:sz w:val="24"/>
          <w:szCs w:val="24"/>
        </w:rPr>
        <w:t xml:space="preserve">lam penelitian ini yaitu </w:t>
      </w:r>
      <w:r w:rsidR="001F426C">
        <w:rPr>
          <w:rFonts w:ascii="Times New Roman" w:hAnsi="Times New Roman" w:cs="Times New Roman"/>
          <w:sz w:val="24"/>
          <w:szCs w:val="24"/>
        </w:rPr>
        <w:t>tenaga pendidik 47 orang dan kependidikan</w:t>
      </w:r>
      <w:r w:rsidR="00372A96" w:rsidRPr="00D61087">
        <w:rPr>
          <w:rFonts w:ascii="Times New Roman" w:hAnsi="Times New Roman" w:cs="Times New Roman"/>
          <w:sz w:val="24"/>
          <w:szCs w:val="24"/>
        </w:rPr>
        <w:t xml:space="preserve"> </w:t>
      </w:r>
      <w:r w:rsidR="001F426C">
        <w:rPr>
          <w:rFonts w:ascii="Times New Roman" w:hAnsi="Times New Roman" w:cs="Times New Roman"/>
          <w:sz w:val="24"/>
          <w:szCs w:val="24"/>
        </w:rPr>
        <w:t>6 orang yang semua</w:t>
      </w:r>
      <w:r w:rsidR="00717CD7">
        <w:rPr>
          <w:rFonts w:ascii="Times New Roman" w:hAnsi="Times New Roman" w:cs="Times New Roman"/>
          <w:sz w:val="24"/>
          <w:szCs w:val="24"/>
        </w:rPr>
        <w:t>nya berjumlah 53 orang sampel penelitian</w:t>
      </w:r>
      <w:r w:rsidR="00372A96" w:rsidRPr="00D61087">
        <w:rPr>
          <w:rFonts w:ascii="Times New Roman" w:hAnsi="Times New Roman" w:cs="Times New Roman"/>
          <w:sz w:val="24"/>
          <w:szCs w:val="24"/>
        </w:rPr>
        <w:t>.</w:t>
      </w:r>
    </w:p>
    <w:p w:rsidR="001F426C" w:rsidRPr="00D61087" w:rsidRDefault="001F426C" w:rsidP="001F426C">
      <w:pPr>
        <w:spacing w:line="480" w:lineRule="auto"/>
        <w:ind w:left="567" w:firstLine="709"/>
        <w:jc w:val="both"/>
        <w:rPr>
          <w:rFonts w:ascii="Times New Roman" w:hAnsi="Times New Roman" w:cs="Times New Roman"/>
          <w:sz w:val="24"/>
          <w:szCs w:val="24"/>
        </w:rPr>
      </w:pPr>
    </w:p>
    <w:p w:rsidR="00E06D02" w:rsidRPr="00E06D02" w:rsidRDefault="00E06D02" w:rsidP="005C1DBB">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sampel</w:t>
      </w:r>
    </w:p>
    <w:p w:rsidR="00D61087" w:rsidRPr="004C3E76" w:rsidRDefault="0086597B" w:rsidP="005C1DBB">
      <w:pPr>
        <w:spacing w:line="480" w:lineRule="auto"/>
        <w:ind w:firstLine="709"/>
        <w:jc w:val="both"/>
        <w:rPr>
          <w:rFonts w:ascii="Times New Roman" w:hAnsi="Times New Roman" w:cs="Times New Roman"/>
          <w:sz w:val="24"/>
          <w:szCs w:val="24"/>
        </w:rPr>
      </w:pPr>
      <w:r w:rsidRPr="001A50C4">
        <w:rPr>
          <w:rFonts w:asciiTheme="majorBidi" w:hAnsiTheme="majorBidi" w:cstheme="majorBidi"/>
          <w:sz w:val="24"/>
          <w:szCs w:val="24"/>
        </w:rPr>
        <w:t xml:space="preserve">Sampel yaitu </w:t>
      </w:r>
      <w:r w:rsidRPr="005C1DBB">
        <w:rPr>
          <w:rFonts w:ascii="Times New Roman" w:hAnsi="Times New Roman" w:cs="Times New Roman"/>
          <w:sz w:val="24"/>
          <w:szCs w:val="24"/>
        </w:rPr>
        <w:t>sebagian</w:t>
      </w:r>
      <w:r w:rsidRPr="001A50C4">
        <w:rPr>
          <w:rFonts w:asciiTheme="majorBidi" w:hAnsiTheme="majorBidi" w:cstheme="majorBidi"/>
          <w:sz w:val="24"/>
          <w:szCs w:val="24"/>
        </w:rPr>
        <w:t xml:space="preserve"> dari seluruh individu yang menjadi obyek penelitian.</w:t>
      </w:r>
      <w:r w:rsidRPr="001A50C4">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86597B">
        <w:rPr>
          <w:rFonts w:asciiTheme="majorBidi" w:hAnsiTheme="majorBidi" w:cstheme="majorBidi"/>
          <w:sz w:val="24"/>
          <w:szCs w:val="24"/>
        </w:rPr>
        <w:t xml:space="preserve">Untuk menentukan jumlah sampel penelitian, Maka penulis </w:t>
      </w:r>
      <w:r w:rsidR="001F426C">
        <w:rPr>
          <w:rFonts w:asciiTheme="majorBidi" w:hAnsiTheme="majorBidi" w:cstheme="majorBidi"/>
          <w:sz w:val="24"/>
          <w:szCs w:val="24"/>
        </w:rPr>
        <w:t>menggunakan teknik</w:t>
      </w:r>
      <w:r w:rsidR="00A66D21">
        <w:rPr>
          <w:rFonts w:asciiTheme="majorBidi" w:hAnsiTheme="majorBidi" w:cstheme="majorBidi"/>
          <w:sz w:val="24"/>
          <w:szCs w:val="24"/>
        </w:rPr>
        <w:t xml:space="preserve"> </w:t>
      </w:r>
      <w:r w:rsidR="00A66D21" w:rsidRPr="00D61087">
        <w:rPr>
          <w:rFonts w:ascii="Times New Roman" w:hAnsi="Times New Roman" w:cs="Times New Roman"/>
          <w:i/>
          <w:sz w:val="24"/>
          <w:szCs w:val="24"/>
        </w:rPr>
        <w:t>purposive sampling</w:t>
      </w:r>
      <w:r w:rsidR="00A66D21" w:rsidRPr="00D61087">
        <w:rPr>
          <w:rFonts w:ascii="Times New Roman" w:hAnsi="Times New Roman" w:cs="Times New Roman"/>
          <w:sz w:val="24"/>
          <w:szCs w:val="24"/>
        </w:rPr>
        <w:t xml:space="preserve"> (sampel bertujuan)</w:t>
      </w:r>
      <w:r w:rsidR="00A66D21">
        <w:rPr>
          <w:rFonts w:ascii="Times New Roman" w:hAnsi="Times New Roman" w:cs="Times New Roman"/>
          <w:sz w:val="24"/>
          <w:szCs w:val="24"/>
        </w:rPr>
        <w:t xml:space="preserve"> yang berarti </w:t>
      </w:r>
      <w:r w:rsidR="00717CD7">
        <w:rPr>
          <w:rFonts w:asciiTheme="majorBidi" w:hAnsiTheme="majorBidi" w:cstheme="majorBidi"/>
          <w:sz w:val="24"/>
          <w:szCs w:val="24"/>
        </w:rPr>
        <w:t>mengambil seluruh tenaga pendidik dan kependidikan</w:t>
      </w:r>
      <w:r w:rsidRPr="0086597B">
        <w:rPr>
          <w:rFonts w:asciiTheme="majorBidi" w:hAnsiTheme="majorBidi" w:cstheme="majorBidi"/>
          <w:sz w:val="24"/>
          <w:szCs w:val="24"/>
        </w:rPr>
        <w:t xml:space="preserve"> yang berjumlah </w:t>
      </w:r>
      <w:r w:rsidR="00717CD7">
        <w:rPr>
          <w:rFonts w:asciiTheme="majorBidi" w:hAnsiTheme="majorBidi" w:cstheme="majorBidi"/>
          <w:sz w:val="24"/>
          <w:szCs w:val="24"/>
        </w:rPr>
        <w:t xml:space="preserve">53 orang sebagai </w:t>
      </w:r>
      <w:r w:rsidRPr="0086597B">
        <w:rPr>
          <w:rFonts w:asciiTheme="majorBidi" w:hAnsiTheme="majorBidi" w:cstheme="majorBidi"/>
          <w:sz w:val="24"/>
          <w:szCs w:val="24"/>
        </w:rPr>
        <w:t>responden penelitan.</w:t>
      </w:r>
      <w:r w:rsidR="00A66D21">
        <w:rPr>
          <w:rFonts w:asciiTheme="majorBidi" w:hAnsiTheme="majorBidi" w:cstheme="majorBidi"/>
          <w:sz w:val="24"/>
          <w:szCs w:val="24"/>
        </w:rPr>
        <w:t xml:space="preserve"> </w:t>
      </w:r>
      <w:r w:rsidRPr="00A66D21">
        <w:rPr>
          <w:rFonts w:asciiTheme="majorBidi" w:hAnsiTheme="majorBidi" w:cstheme="majorBidi"/>
          <w:sz w:val="24"/>
          <w:szCs w:val="24"/>
        </w:rPr>
        <w:t>Hal ini didasarkan atas ped</w:t>
      </w:r>
      <w:r w:rsidR="00717CD7">
        <w:rPr>
          <w:rFonts w:asciiTheme="majorBidi" w:hAnsiTheme="majorBidi" w:cstheme="majorBidi"/>
          <w:sz w:val="24"/>
          <w:szCs w:val="24"/>
        </w:rPr>
        <w:t>oman pengambilan sampel</w:t>
      </w:r>
      <w:r w:rsidRPr="00A66D21">
        <w:rPr>
          <w:rFonts w:asciiTheme="majorBidi" w:hAnsiTheme="majorBidi" w:cstheme="majorBidi"/>
          <w:sz w:val="24"/>
          <w:szCs w:val="24"/>
        </w:rPr>
        <w:t xml:space="preserve"> yang dikemukakan oleh Suharsimi Arikunto yang menyatakan bahwa apabila subjeknya kurang dari 100, </w:t>
      </w:r>
      <w:r w:rsidRPr="00A66D21">
        <w:rPr>
          <w:rFonts w:ascii="Times New Roman" w:hAnsi="Times New Roman" w:cs="Times New Roman"/>
          <w:sz w:val="24"/>
          <w:szCs w:val="24"/>
        </w:rPr>
        <w:t>lebih</w:t>
      </w:r>
      <w:r w:rsidRPr="00A66D21">
        <w:rPr>
          <w:rFonts w:asciiTheme="majorBidi" w:hAnsiTheme="majorBidi" w:cstheme="majorBidi"/>
          <w:sz w:val="24"/>
          <w:szCs w:val="24"/>
        </w:rPr>
        <w:t xml:space="preserve"> baik di ambil semuanya, sehingga penelitiannya</w:t>
      </w:r>
      <w:r w:rsidR="00717CD7">
        <w:rPr>
          <w:rFonts w:asciiTheme="majorBidi" w:hAnsiTheme="majorBidi" w:cstheme="majorBidi"/>
          <w:sz w:val="24"/>
          <w:szCs w:val="24"/>
        </w:rPr>
        <w:t xml:space="preserve"> merupakan penelitian populasi.</w:t>
      </w:r>
      <w:r w:rsidRPr="001A50C4">
        <w:rPr>
          <w:rStyle w:val="FootnoteReference"/>
          <w:rFonts w:asciiTheme="majorBidi" w:hAnsiTheme="majorBidi" w:cstheme="majorBidi"/>
          <w:sz w:val="24"/>
          <w:szCs w:val="24"/>
        </w:rPr>
        <w:footnoteReference w:id="7"/>
      </w:r>
      <w:r w:rsidRPr="00A66D21">
        <w:rPr>
          <w:rFonts w:asciiTheme="majorBidi" w:hAnsiTheme="majorBidi" w:cstheme="majorBidi"/>
          <w:sz w:val="24"/>
          <w:szCs w:val="24"/>
        </w:rPr>
        <w:t xml:space="preserve"> </w:t>
      </w:r>
    </w:p>
    <w:p w:rsidR="006C2DE5" w:rsidRPr="0086597B" w:rsidRDefault="005D5232" w:rsidP="005C1DBB">
      <w:pPr>
        <w:pStyle w:val="ListParagraph"/>
        <w:numPr>
          <w:ilvl w:val="0"/>
          <w:numId w:val="7"/>
        </w:numPr>
        <w:spacing w:before="240" w:line="480" w:lineRule="auto"/>
        <w:ind w:left="0" w:hanging="284"/>
        <w:jc w:val="both"/>
        <w:rPr>
          <w:rFonts w:ascii="Times New Roman" w:hAnsi="Times New Roman" w:cs="Times New Roman"/>
          <w:sz w:val="24"/>
          <w:szCs w:val="24"/>
        </w:rPr>
      </w:pPr>
      <w:r w:rsidRPr="005D5232">
        <w:rPr>
          <w:rFonts w:ascii="Times New Roman" w:hAnsi="Times New Roman" w:cs="Times New Roman"/>
          <w:b/>
          <w:sz w:val="24"/>
          <w:szCs w:val="24"/>
        </w:rPr>
        <w:t>Variabel Penelitian</w:t>
      </w:r>
    </w:p>
    <w:p w:rsidR="0086597B" w:rsidRPr="005032A1" w:rsidRDefault="0086597B"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bawah ini dicantumkan rincian dari masing-masing variabel yang digunakan dalam penelitian ini :</w:t>
      </w:r>
    </w:p>
    <w:p w:rsidR="0086597B" w:rsidRPr="00D61087" w:rsidRDefault="0086597B" w:rsidP="005C1DBB">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sz w:val="24"/>
          <w:szCs w:val="24"/>
        </w:rPr>
      </w:pPr>
      <w:r w:rsidRPr="00D61087">
        <w:rPr>
          <w:rFonts w:ascii="Times New Roman" w:hAnsi="Times New Roman" w:cs="Times New Roman"/>
          <w:sz w:val="24"/>
          <w:szCs w:val="24"/>
        </w:rPr>
        <w:t>Variabel Manajerial Kepala Sekolah</w:t>
      </w:r>
    </w:p>
    <w:p w:rsidR="0086597B" w:rsidRPr="004C3E76" w:rsidRDefault="0086597B" w:rsidP="005C1DBB">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sidRPr="004C3E76">
        <w:rPr>
          <w:rFonts w:ascii="Times New Roman" w:hAnsi="Times New Roman" w:cs="Times New Roman"/>
          <w:sz w:val="24"/>
          <w:szCs w:val="24"/>
        </w:rPr>
        <w:t>Definisi Konsep Manajerial Kepala Sekolah</w:t>
      </w:r>
    </w:p>
    <w:p w:rsidR="0086597B" w:rsidRDefault="0086597B"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Manajerial kepala sekolah yang dimaksudkan dalam penelitian ini adalah kemampuan dalam mengelola dan mengatur </w:t>
      </w:r>
      <w:r>
        <w:rPr>
          <w:rFonts w:ascii="Times New Roman" w:hAnsi="Times New Roman" w:cs="Times New Roman"/>
          <w:sz w:val="24"/>
          <w:szCs w:val="24"/>
        </w:rPr>
        <w:lastRenderedPageBreak/>
        <w:t>segala urusan manajerial sebagai kepala sekolah dan dapat dilihat dari identitas tugas dan tangggungjawabnya sebagai seorang manajer dalam mengurusi semua aspek yang ada di sekolah.</w:t>
      </w:r>
    </w:p>
    <w:p w:rsidR="0086597B" w:rsidRDefault="0086597B" w:rsidP="005C1DBB">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Definisi Operasional Manajerial Kepala Sekolah</w:t>
      </w:r>
    </w:p>
    <w:p w:rsidR="004C3E76" w:rsidRDefault="0086597B"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Manajerial kepala sekolah yang dimaksudkan dalam penelitian ini adalah merupakan </w:t>
      </w:r>
      <w:r w:rsidR="00520ACC">
        <w:rPr>
          <w:rFonts w:ascii="Times New Roman" w:hAnsi="Times New Roman" w:cs="Times New Roman"/>
          <w:sz w:val="24"/>
          <w:szCs w:val="24"/>
        </w:rPr>
        <w:t xml:space="preserve">suatu </w:t>
      </w:r>
      <w:r>
        <w:rPr>
          <w:rFonts w:ascii="Times New Roman" w:hAnsi="Times New Roman" w:cs="Times New Roman"/>
          <w:sz w:val="24"/>
          <w:szCs w:val="24"/>
        </w:rPr>
        <w:t>perwujudan dari hasil skor angket manajerial kepala sekolah yang diperoleh melalui pengukuran yang didasari atas manajerial kepala sekolah dengan bentuk skala 5 yang terdiri dari 30 item.</w:t>
      </w:r>
    </w:p>
    <w:p w:rsidR="00277EEE" w:rsidRPr="00277EEE" w:rsidRDefault="00277EEE" w:rsidP="00277EEE">
      <w:pPr>
        <w:pStyle w:val="ListParagraph"/>
        <w:autoSpaceDE w:val="0"/>
        <w:autoSpaceDN w:val="0"/>
        <w:adjustRightInd w:val="0"/>
        <w:ind w:left="567" w:firstLine="709"/>
        <w:jc w:val="both"/>
        <w:rPr>
          <w:rFonts w:ascii="Times New Roman" w:hAnsi="Times New Roman" w:cs="Times New Roman"/>
          <w:sz w:val="24"/>
          <w:szCs w:val="24"/>
        </w:rPr>
      </w:pPr>
    </w:p>
    <w:p w:rsidR="0086597B" w:rsidRPr="00D61087" w:rsidRDefault="0086597B" w:rsidP="005C1DBB">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sz w:val="24"/>
          <w:szCs w:val="24"/>
        </w:rPr>
      </w:pPr>
      <w:r w:rsidRPr="00D61087">
        <w:rPr>
          <w:rFonts w:ascii="Times New Roman" w:hAnsi="Times New Roman" w:cs="Times New Roman"/>
          <w:sz w:val="24"/>
          <w:szCs w:val="24"/>
        </w:rPr>
        <w:t>Variabel Iklim Kerja</w:t>
      </w:r>
    </w:p>
    <w:p w:rsidR="0086597B" w:rsidRPr="004C3E76" w:rsidRDefault="0086597B" w:rsidP="005C1DBB">
      <w:pPr>
        <w:pStyle w:val="ListParagraph"/>
        <w:numPr>
          <w:ilvl w:val="0"/>
          <w:numId w:val="36"/>
        </w:numPr>
        <w:autoSpaceDE w:val="0"/>
        <w:autoSpaceDN w:val="0"/>
        <w:adjustRightInd w:val="0"/>
        <w:spacing w:after="0" w:line="480" w:lineRule="auto"/>
        <w:ind w:left="284" w:hanging="284"/>
        <w:rPr>
          <w:rFonts w:ascii="Times New Roman" w:hAnsi="Times New Roman" w:cs="Times New Roman"/>
          <w:sz w:val="24"/>
          <w:szCs w:val="24"/>
        </w:rPr>
      </w:pPr>
      <w:r w:rsidRPr="004C3E76">
        <w:rPr>
          <w:rFonts w:ascii="Times New Roman" w:hAnsi="Times New Roman" w:cs="Times New Roman"/>
          <w:sz w:val="24"/>
          <w:szCs w:val="24"/>
        </w:rPr>
        <w:t>Definisi Konsep Iklim Kerja</w:t>
      </w:r>
    </w:p>
    <w:p w:rsidR="0086597B" w:rsidRDefault="0086597B" w:rsidP="005C1DBB">
      <w:pPr>
        <w:pStyle w:val="ListParagraph"/>
        <w:spacing w:after="0" w:line="480" w:lineRule="auto"/>
        <w:ind w:left="0" w:firstLine="709"/>
        <w:jc w:val="both"/>
        <w:rPr>
          <w:rFonts w:ascii="Times New Roman" w:hAnsi="Times New Roman" w:cs="Times New Roman"/>
          <w:sz w:val="24"/>
          <w:szCs w:val="24"/>
        </w:rPr>
      </w:pPr>
      <w:r w:rsidRPr="00366F5B">
        <w:rPr>
          <w:rFonts w:ascii="Times New Roman" w:hAnsi="Times New Roman" w:cs="Times New Roman"/>
          <w:color w:val="000000"/>
          <w:sz w:val="24"/>
          <w:szCs w:val="24"/>
        </w:rPr>
        <w:t>Iklim</w:t>
      </w:r>
      <w:r w:rsidRPr="00366F5B">
        <w:rPr>
          <w:rFonts w:ascii="Times New Roman" w:hAnsi="Times New Roman" w:cs="Times New Roman"/>
          <w:sz w:val="24"/>
          <w:szCs w:val="24"/>
        </w:rPr>
        <w:t xml:space="preserve"> kerja yang kondusif adalah apabila suasana lingkungan sekolah dalam keadaan tenang, tidak mencekam bagi pengembangan pembelajaran dimana suasana setiap personal terlibat di dalam kegiatan pembelajaran (guru, kepala sekolah, murid dan pegawai tata usaha) hatinya tentram, dapat saling berhubungan satu sama lain dalam suasana kekeluargaan dengan bebas dan tanpa rasa takut, serta setiap personal terpenuhi kebutuhan pribadinya.</w:t>
      </w:r>
    </w:p>
    <w:p w:rsidR="005C1DBB" w:rsidRPr="00366F5B" w:rsidRDefault="005C1DBB" w:rsidP="005C1DBB">
      <w:pPr>
        <w:pStyle w:val="ListParagraph"/>
        <w:spacing w:after="0" w:line="480" w:lineRule="auto"/>
        <w:ind w:left="0" w:firstLine="709"/>
        <w:jc w:val="both"/>
        <w:rPr>
          <w:rFonts w:ascii="Times New Roman" w:hAnsi="Times New Roman" w:cs="Times New Roman"/>
          <w:sz w:val="24"/>
          <w:szCs w:val="24"/>
        </w:rPr>
      </w:pPr>
    </w:p>
    <w:p w:rsidR="0086597B" w:rsidRDefault="0086597B" w:rsidP="005C1DBB">
      <w:pPr>
        <w:pStyle w:val="ListParagraph"/>
        <w:numPr>
          <w:ilvl w:val="0"/>
          <w:numId w:val="36"/>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Definisi Operasional Iklim Kerja</w:t>
      </w:r>
    </w:p>
    <w:p w:rsidR="005C1DBB" w:rsidRDefault="0086597B" w:rsidP="005C1DBB">
      <w:pPr>
        <w:pStyle w:val="ListParagraph"/>
        <w:spacing w:after="0" w:line="480" w:lineRule="auto"/>
        <w:ind w:left="0" w:firstLine="709"/>
        <w:jc w:val="both"/>
        <w:rPr>
          <w:rFonts w:ascii="Times New Roman" w:hAnsi="Times New Roman" w:cs="Times New Roman"/>
          <w:color w:val="000000"/>
          <w:sz w:val="24"/>
          <w:szCs w:val="24"/>
        </w:rPr>
      </w:pPr>
      <w:r w:rsidRPr="00012D37">
        <w:rPr>
          <w:rFonts w:ascii="Times New Roman" w:hAnsi="Times New Roman" w:cs="Times New Roman"/>
          <w:sz w:val="24"/>
          <w:szCs w:val="24"/>
        </w:rPr>
        <w:t>Iklim</w:t>
      </w:r>
      <w:r w:rsidRPr="00366F5B">
        <w:rPr>
          <w:rFonts w:ascii="Times New Roman" w:hAnsi="Times New Roman" w:cs="Times New Roman"/>
          <w:color w:val="000000"/>
          <w:sz w:val="24"/>
          <w:szCs w:val="24"/>
        </w:rPr>
        <w:t xml:space="preserve"> </w:t>
      </w:r>
      <w:r w:rsidRPr="005C1DBB">
        <w:rPr>
          <w:rFonts w:ascii="Times New Roman" w:hAnsi="Times New Roman" w:cs="Times New Roman"/>
          <w:sz w:val="24"/>
          <w:szCs w:val="24"/>
        </w:rPr>
        <w:t>kerja</w:t>
      </w:r>
      <w:r w:rsidRPr="00366F5B">
        <w:rPr>
          <w:rFonts w:ascii="Times New Roman" w:hAnsi="Times New Roman" w:cs="Times New Roman"/>
          <w:color w:val="000000"/>
          <w:sz w:val="24"/>
          <w:szCs w:val="24"/>
        </w:rPr>
        <w:t xml:space="preserve"> yang dimaksud dalam penelitian ini adalah iklim kerja di suatu sekolah dimana sifat dan karakteristiknya belum tentu sama dengan sekolah lain. Iklim kerja tersebut menurut persepsi para guru di sekolah tempat penelitian. Agar dapat mengetahui suasan</w:t>
      </w:r>
      <w:r w:rsidR="00DB603A">
        <w:rPr>
          <w:rFonts w:ascii="Times New Roman" w:hAnsi="Times New Roman" w:cs="Times New Roman"/>
          <w:color w:val="000000"/>
          <w:sz w:val="24"/>
          <w:szCs w:val="24"/>
        </w:rPr>
        <w:t>a iklim kerja di seko</w:t>
      </w:r>
      <w:r w:rsidRPr="00366F5B">
        <w:rPr>
          <w:rFonts w:ascii="Times New Roman" w:hAnsi="Times New Roman" w:cs="Times New Roman"/>
          <w:color w:val="000000"/>
          <w:sz w:val="24"/>
          <w:szCs w:val="24"/>
        </w:rPr>
        <w:t>lah, maka dalam penelitian ini iklim kerja diukur dengan be-berapa faktor pembe</w:t>
      </w:r>
      <w:r>
        <w:rPr>
          <w:rFonts w:ascii="Times New Roman" w:hAnsi="Times New Roman" w:cs="Times New Roman"/>
          <w:color w:val="000000"/>
          <w:sz w:val="24"/>
          <w:szCs w:val="24"/>
        </w:rPr>
        <w:t>ntuk iklim kerja, yaitu: (1) Ekologi/fisik; (2) Milieu/aspek sosial; (3) Budaya sekolah</w:t>
      </w:r>
      <w:r w:rsidRPr="00366F5B">
        <w:rPr>
          <w:rFonts w:ascii="Times New Roman" w:hAnsi="Times New Roman" w:cs="Times New Roman"/>
          <w:color w:val="000000"/>
          <w:sz w:val="24"/>
          <w:szCs w:val="24"/>
        </w:rPr>
        <w:t>.</w:t>
      </w:r>
    </w:p>
    <w:p w:rsidR="00625572" w:rsidRDefault="0086597B" w:rsidP="005C1DBB">
      <w:pPr>
        <w:pStyle w:val="ListParagraph"/>
        <w:spacing w:after="0" w:line="480" w:lineRule="auto"/>
        <w:ind w:left="0" w:firstLine="709"/>
        <w:jc w:val="both"/>
        <w:rPr>
          <w:rFonts w:ascii="Times New Roman" w:hAnsi="Times New Roman" w:cs="Times New Roman"/>
          <w:color w:val="000000"/>
          <w:sz w:val="24"/>
          <w:szCs w:val="24"/>
        </w:rPr>
      </w:pPr>
      <w:r w:rsidRPr="00366F5B">
        <w:rPr>
          <w:rFonts w:ascii="Times New Roman" w:hAnsi="Times New Roman" w:cs="Times New Roman"/>
          <w:color w:val="000000"/>
          <w:sz w:val="24"/>
          <w:szCs w:val="24"/>
        </w:rPr>
        <w:t>Fator-faktor pembentuk iklim kerja di sekolah tersebut kemu</w:t>
      </w:r>
      <w:r>
        <w:rPr>
          <w:rFonts w:ascii="Times New Roman" w:hAnsi="Times New Roman" w:cs="Times New Roman"/>
          <w:color w:val="000000"/>
          <w:sz w:val="24"/>
          <w:szCs w:val="24"/>
        </w:rPr>
        <w:t>dian dikembangkan menjadi perta</w:t>
      </w:r>
      <w:r w:rsidRPr="00366F5B">
        <w:rPr>
          <w:rFonts w:ascii="Times New Roman" w:hAnsi="Times New Roman" w:cs="Times New Roman"/>
          <w:color w:val="000000"/>
          <w:sz w:val="24"/>
          <w:szCs w:val="24"/>
        </w:rPr>
        <w:t>nyaan-pertanya</w:t>
      </w:r>
      <w:r>
        <w:rPr>
          <w:rFonts w:ascii="Times New Roman" w:hAnsi="Times New Roman" w:cs="Times New Roman"/>
          <w:color w:val="000000"/>
          <w:sz w:val="24"/>
          <w:szCs w:val="24"/>
        </w:rPr>
        <w:t>an yang dapat dipahami dan dija</w:t>
      </w:r>
      <w:r w:rsidRPr="00366F5B">
        <w:rPr>
          <w:rFonts w:ascii="Times New Roman" w:hAnsi="Times New Roman" w:cs="Times New Roman"/>
          <w:color w:val="000000"/>
          <w:sz w:val="24"/>
          <w:szCs w:val="24"/>
        </w:rPr>
        <w:t>wab oleh responden dengan alternatif jawaban seperti yang telah disebutkan di atas dan diharap-kan dapat mengungkap secara objektif iklim kerja di sekolah.</w:t>
      </w:r>
    </w:p>
    <w:p w:rsidR="00B112A0" w:rsidRDefault="00B112A0" w:rsidP="00B112A0">
      <w:pPr>
        <w:autoSpaceDE w:val="0"/>
        <w:autoSpaceDN w:val="0"/>
        <w:adjustRightInd w:val="0"/>
        <w:spacing w:after="0" w:line="480" w:lineRule="auto"/>
        <w:ind w:left="284" w:firstLine="709"/>
        <w:jc w:val="both"/>
        <w:rPr>
          <w:rFonts w:ascii="Times New Roman" w:hAnsi="Times New Roman" w:cs="Times New Roman"/>
          <w:color w:val="000000"/>
          <w:sz w:val="24"/>
          <w:szCs w:val="24"/>
        </w:rPr>
      </w:pPr>
    </w:p>
    <w:p w:rsidR="00D81431" w:rsidRDefault="00D81431" w:rsidP="005C1DBB">
      <w:pPr>
        <w:pStyle w:val="ListParagraph"/>
        <w:numPr>
          <w:ilvl w:val="0"/>
          <w:numId w:val="7"/>
        </w:numPr>
        <w:spacing w:line="480" w:lineRule="auto"/>
        <w:ind w:left="0" w:hanging="284"/>
        <w:rPr>
          <w:rFonts w:ascii="Times New Roman" w:hAnsi="Times New Roman" w:cs="Times New Roman"/>
          <w:b/>
          <w:sz w:val="24"/>
          <w:szCs w:val="24"/>
        </w:rPr>
      </w:pPr>
      <w:r>
        <w:rPr>
          <w:rFonts w:ascii="Times New Roman" w:hAnsi="Times New Roman" w:cs="Times New Roman"/>
          <w:b/>
          <w:sz w:val="24"/>
          <w:szCs w:val="24"/>
        </w:rPr>
        <w:t>Teknik Pengolahan dan Pengumpulan Data</w:t>
      </w:r>
    </w:p>
    <w:p w:rsidR="00D81431" w:rsidRPr="0071592D" w:rsidRDefault="00D81431" w:rsidP="005C1DBB">
      <w:pPr>
        <w:pStyle w:val="ListParagraph"/>
        <w:spacing w:after="0" w:line="480" w:lineRule="auto"/>
        <w:ind w:left="0" w:firstLine="709"/>
        <w:jc w:val="both"/>
        <w:rPr>
          <w:rFonts w:ascii="Times New Roman" w:eastAsia="Calibri" w:hAnsi="Times New Roman" w:cs="Times New Roman"/>
          <w:sz w:val="24"/>
          <w:szCs w:val="24"/>
        </w:rPr>
      </w:pPr>
      <w:r w:rsidRPr="005D5232">
        <w:rPr>
          <w:rFonts w:ascii="Times New Roman" w:eastAsia="Calibri" w:hAnsi="Times New Roman" w:cs="Times New Roman"/>
          <w:sz w:val="24"/>
          <w:szCs w:val="24"/>
        </w:rPr>
        <w:t>Teknik pengolahan data yang digunakan oleh peneliti adalah dengan menggunakan aplikasi Statistic Product and Service Solution (SPSS</w:t>
      </w:r>
      <w:r>
        <w:rPr>
          <w:rFonts w:ascii="Times New Roman" w:eastAsia="Calibri" w:hAnsi="Times New Roman" w:cs="Times New Roman"/>
          <w:sz w:val="24"/>
          <w:szCs w:val="24"/>
        </w:rPr>
        <w:t>) Versi 16.0</w:t>
      </w:r>
      <w:r w:rsidRPr="005D52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592D">
        <w:rPr>
          <w:rFonts w:ascii="Times New Roman" w:hAnsi="Times New Roman" w:cs="Times New Roman"/>
          <w:sz w:val="24"/>
          <w:szCs w:val="24"/>
        </w:rPr>
        <w:t xml:space="preserve">Adapun teknik pengumpulan </w:t>
      </w:r>
      <w:r w:rsidRPr="0071592D">
        <w:rPr>
          <w:rFonts w:ascii="Times New Roman" w:hAnsi="Times New Roman" w:cs="Times New Roman"/>
          <w:sz w:val="24"/>
          <w:szCs w:val="24"/>
        </w:rPr>
        <w:lastRenderedPageBreak/>
        <w:t>data yang penulis gunakan dalam penelitian ini adalah sebagai berikut :</w:t>
      </w:r>
    </w:p>
    <w:p w:rsidR="00D81431" w:rsidRPr="004C3E76" w:rsidRDefault="00D81431" w:rsidP="005C1DBB">
      <w:pPr>
        <w:pStyle w:val="ListParagraph"/>
        <w:numPr>
          <w:ilvl w:val="0"/>
          <w:numId w:val="37"/>
        </w:numPr>
        <w:spacing w:after="0" w:line="480" w:lineRule="auto"/>
        <w:ind w:left="284" w:hanging="284"/>
        <w:jc w:val="both"/>
        <w:rPr>
          <w:rFonts w:ascii="Times New Roman" w:hAnsi="Times New Roman" w:cs="Times New Roman"/>
          <w:sz w:val="24"/>
          <w:szCs w:val="24"/>
        </w:rPr>
      </w:pPr>
      <w:r w:rsidRPr="004C3E76">
        <w:rPr>
          <w:rFonts w:ascii="Times New Roman" w:hAnsi="Times New Roman" w:cs="Times New Roman"/>
          <w:sz w:val="24"/>
          <w:szCs w:val="24"/>
        </w:rPr>
        <w:t>Observasi</w:t>
      </w:r>
    </w:p>
    <w:p w:rsidR="00D81431" w:rsidRDefault="00D81431" w:rsidP="005C1DBB">
      <w:pPr>
        <w:pStyle w:val="ListParagraph"/>
        <w:spacing w:after="0" w:line="480" w:lineRule="auto"/>
        <w:ind w:left="0" w:firstLine="709"/>
        <w:jc w:val="both"/>
        <w:rPr>
          <w:rFonts w:asciiTheme="majorBidi" w:hAnsiTheme="majorBidi" w:cs="Times New Roman"/>
          <w:sz w:val="24"/>
          <w:szCs w:val="24"/>
        </w:rPr>
      </w:pPr>
      <w:r w:rsidRPr="005C1DBB">
        <w:rPr>
          <w:rFonts w:ascii="Times New Roman" w:hAnsi="Times New Roman" w:cs="Times New Roman"/>
          <w:sz w:val="24"/>
          <w:szCs w:val="24"/>
        </w:rPr>
        <w:t>Observasi</w:t>
      </w:r>
      <w:r w:rsidRPr="00532F6E">
        <w:rPr>
          <w:rFonts w:asciiTheme="majorBidi" w:hAnsiTheme="majorBidi" w:cs="Times New Roman"/>
          <w:sz w:val="24"/>
          <w:szCs w:val="24"/>
        </w:rPr>
        <w:t xml:space="preserve"> kegiatan </w:t>
      </w:r>
      <w:r w:rsidRPr="00BD5EF3">
        <w:rPr>
          <w:rFonts w:asciiTheme="majorBidi" w:hAnsiTheme="majorBidi" w:cs="Times New Roman"/>
          <w:sz w:val="24"/>
          <w:szCs w:val="24"/>
        </w:rPr>
        <w:t xml:space="preserve"> </w:t>
      </w:r>
      <w:r w:rsidRPr="00532F6E">
        <w:rPr>
          <w:rFonts w:asciiTheme="majorBidi" w:hAnsiTheme="majorBidi" w:cs="Times New Roman"/>
          <w:sz w:val="24"/>
          <w:szCs w:val="24"/>
        </w:rPr>
        <w:t>pemusatan perhatian terhadap suatu obyek dengan menggunakan seluruh alat indera.</w:t>
      </w:r>
      <w:r w:rsidRPr="00341C24">
        <w:rPr>
          <w:vertAlign w:val="superscript"/>
        </w:rPr>
        <w:footnoteReference w:id="8"/>
      </w:r>
      <w:r w:rsidRPr="00532F6E">
        <w:rPr>
          <w:rFonts w:asciiTheme="majorBidi" w:hAnsiTheme="majorBidi" w:cs="Times New Roman"/>
          <w:sz w:val="24"/>
          <w:szCs w:val="24"/>
        </w:rPr>
        <w:t xml:space="preserve"> Melalui teknik observasi ini, penulis dapat mengetahui </w:t>
      </w:r>
      <w:r>
        <w:rPr>
          <w:rFonts w:asciiTheme="majorBidi" w:hAnsiTheme="majorBidi" w:cs="Times New Roman"/>
          <w:sz w:val="24"/>
          <w:szCs w:val="24"/>
        </w:rPr>
        <w:t>guru-guru SMAN 1 Cikande</w:t>
      </w:r>
      <w:r w:rsidRPr="00532F6E">
        <w:rPr>
          <w:rFonts w:asciiTheme="majorBidi" w:hAnsiTheme="majorBidi" w:cs="Times New Roman"/>
          <w:sz w:val="24"/>
          <w:szCs w:val="24"/>
        </w:rPr>
        <w:t xml:space="preserve"> yang akan dijadikan sampel dalam peneliti</w:t>
      </w:r>
      <w:r>
        <w:rPr>
          <w:rFonts w:asciiTheme="majorBidi" w:hAnsiTheme="majorBidi" w:cs="Times New Roman"/>
          <w:sz w:val="24"/>
          <w:szCs w:val="24"/>
        </w:rPr>
        <w:t>an pada waktu studi pendahuluan.</w:t>
      </w:r>
    </w:p>
    <w:p w:rsidR="00D81431" w:rsidRDefault="00D81431" w:rsidP="005C1DBB">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Angket (Kuisioner)</w:t>
      </w:r>
    </w:p>
    <w:p w:rsidR="005C1DBB" w:rsidRDefault="00D81431" w:rsidP="005C1DBB">
      <w:pPr>
        <w:pStyle w:val="ListParagraph"/>
        <w:spacing w:after="0" w:line="480" w:lineRule="auto"/>
        <w:ind w:left="0" w:firstLine="709"/>
        <w:jc w:val="both"/>
        <w:rPr>
          <w:rFonts w:ascii="Times New Roman" w:hAnsi="Times New Roman" w:cs="Times New Roman"/>
          <w:sz w:val="24"/>
          <w:szCs w:val="24"/>
        </w:rPr>
      </w:pPr>
      <w:r w:rsidRPr="004C1826">
        <w:rPr>
          <w:rFonts w:asciiTheme="majorBidi" w:hAnsiTheme="majorBidi" w:cs="Times New Roman"/>
          <w:sz w:val="24"/>
          <w:szCs w:val="24"/>
        </w:rPr>
        <w:t>Dengan</w:t>
      </w:r>
      <w:r w:rsidRPr="00547058">
        <w:rPr>
          <w:rFonts w:ascii="Times New Roman" w:hAnsi="Times New Roman" w:cs="Times New Roman"/>
          <w:sz w:val="24"/>
          <w:szCs w:val="24"/>
        </w:rPr>
        <w:t xml:space="preserve"> menggunakan Angket (</w:t>
      </w:r>
      <w:r w:rsidRPr="00547058">
        <w:rPr>
          <w:rFonts w:ascii="Times New Roman" w:hAnsi="Times New Roman" w:cs="Times New Roman"/>
          <w:i/>
          <w:sz w:val="24"/>
          <w:szCs w:val="24"/>
        </w:rPr>
        <w:t>kuisioner</w:t>
      </w:r>
      <w:r w:rsidRPr="00547058">
        <w:rPr>
          <w:rFonts w:ascii="Times New Roman" w:hAnsi="Times New Roman" w:cs="Times New Roman"/>
          <w:sz w:val="24"/>
          <w:szCs w:val="24"/>
        </w:rPr>
        <w:t xml:space="preserve">). Angket atau </w:t>
      </w:r>
      <w:r w:rsidRPr="005C1DBB">
        <w:rPr>
          <w:rFonts w:asciiTheme="majorBidi" w:hAnsiTheme="majorBidi" w:cs="Times New Roman"/>
          <w:sz w:val="24"/>
          <w:szCs w:val="24"/>
        </w:rPr>
        <w:t>kuesioner</w:t>
      </w:r>
      <w:r w:rsidRPr="00547058">
        <w:rPr>
          <w:rFonts w:ascii="Times New Roman" w:hAnsi="Times New Roman" w:cs="Times New Roman"/>
          <w:sz w:val="24"/>
          <w:szCs w:val="24"/>
        </w:rPr>
        <w:t xml:space="preserve"> merupakan pertanyaan-pertanyaan tertulis yang digunakan untuk memperoleh jawaban dari responden. Penggunaan angket ini dimaksudkan untuk mengangkat data pokok yaitu t</w:t>
      </w:r>
      <w:r w:rsidR="00625572">
        <w:rPr>
          <w:rFonts w:ascii="Times New Roman" w:hAnsi="Times New Roman" w:cs="Times New Roman"/>
          <w:sz w:val="24"/>
          <w:szCs w:val="24"/>
        </w:rPr>
        <w:t>entang p</w:t>
      </w:r>
      <w:r w:rsidRPr="00547058">
        <w:rPr>
          <w:rFonts w:ascii="Times New Roman" w:hAnsi="Times New Roman" w:cs="Times New Roman"/>
          <w:sz w:val="24"/>
          <w:szCs w:val="24"/>
        </w:rPr>
        <w:t>engaruh manajerial kepala sekolah terhadap iklim kerja. M.Umar Suhartono “angket merupakan suatu daftar yang berisi pertanyaan-pertanyaan yang harus dijawab atau dikerjakan</w:t>
      </w:r>
      <w:r w:rsidR="00625572">
        <w:rPr>
          <w:rFonts w:ascii="Times New Roman" w:hAnsi="Times New Roman" w:cs="Times New Roman"/>
          <w:sz w:val="24"/>
          <w:szCs w:val="24"/>
        </w:rPr>
        <w:t>.</w:t>
      </w:r>
    </w:p>
    <w:p w:rsidR="00625572" w:rsidRDefault="00625572"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Pernyataan </w:t>
      </w:r>
      <w:r w:rsidRPr="00DB603A">
        <w:rPr>
          <w:rFonts w:ascii="Times New Roman" w:hAnsi="Times New Roman" w:cs="Times New Roman"/>
          <w:sz w:val="24"/>
          <w:szCs w:val="24"/>
        </w:rPr>
        <w:t xml:space="preserve">yang dibuat berbentuk item-item dari butir pernyataan, dimana setiap item dibuat berdasarkan variabel </w:t>
      </w:r>
      <w:r w:rsidRPr="00DB603A">
        <w:rPr>
          <w:rFonts w:ascii="Times New Roman" w:hAnsi="Times New Roman" w:cs="Times New Roman"/>
          <w:sz w:val="24"/>
          <w:szCs w:val="24"/>
        </w:rPr>
        <w:lastRenderedPageBreak/>
        <w:t>manajerial kepala sekolah terhadap iklim kerja. Pernyataan tersebut dibuat dalam bentuk positif  dan negatif sebanyak 30 butir pernyataan dengan skor jawaban terbesar yaitu 5</w:t>
      </w:r>
      <w:r>
        <w:rPr>
          <w:rFonts w:ascii="Times New Roman" w:hAnsi="Times New Roman" w:cs="Times New Roman"/>
          <w:sz w:val="24"/>
          <w:szCs w:val="24"/>
        </w:rPr>
        <w:t xml:space="preserve">, 4, 3, 2, 1. Dan skor negatif </w:t>
      </w:r>
      <w:r w:rsidRPr="00DB603A">
        <w:rPr>
          <w:rFonts w:ascii="Times New Roman" w:hAnsi="Times New Roman" w:cs="Times New Roman"/>
          <w:sz w:val="24"/>
          <w:szCs w:val="24"/>
        </w:rPr>
        <w:t>1, 2, 3, 4, 5, kemudian yang diuji validitasnya terlebih dahulu, dan kemudian diadakan uji relibilitas.</w:t>
      </w:r>
    </w:p>
    <w:p w:rsidR="00D81431" w:rsidRDefault="00D81431" w:rsidP="005C1DBB">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Dokumentasi</w:t>
      </w:r>
    </w:p>
    <w:p w:rsidR="00D81431" w:rsidRPr="0013310E" w:rsidRDefault="00D81431"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ini merupakan salah satu pendukung dalam melakukan penelitian, yang berupa foto-foto, dokumen atau a</w:t>
      </w:r>
      <w:r w:rsidR="001A2671">
        <w:rPr>
          <w:rFonts w:ascii="Times New Roman" w:hAnsi="Times New Roman" w:cs="Times New Roman"/>
          <w:sz w:val="24"/>
          <w:szCs w:val="24"/>
        </w:rPr>
        <w:t xml:space="preserve">rsip dll yang ada di SMAN </w:t>
      </w:r>
      <w:r>
        <w:rPr>
          <w:rFonts w:ascii="Times New Roman" w:hAnsi="Times New Roman" w:cs="Times New Roman"/>
          <w:sz w:val="24"/>
          <w:szCs w:val="24"/>
        </w:rPr>
        <w:t>1 Cikande.</w:t>
      </w:r>
    </w:p>
    <w:p w:rsidR="00D81431" w:rsidRPr="00BD5EF3" w:rsidRDefault="00D81431" w:rsidP="005C1DBB">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kepustakaan (</w:t>
      </w:r>
      <w:r w:rsidRPr="00BD5EF3">
        <w:rPr>
          <w:rFonts w:ascii="Times New Roman" w:hAnsi="Times New Roman" w:cs="Times New Roman"/>
          <w:i/>
          <w:iCs/>
          <w:sz w:val="24"/>
          <w:szCs w:val="24"/>
        </w:rPr>
        <w:t>literature</w:t>
      </w:r>
      <w:r>
        <w:rPr>
          <w:rFonts w:ascii="Times New Roman" w:hAnsi="Times New Roman" w:cs="Times New Roman"/>
          <w:sz w:val="24"/>
          <w:szCs w:val="24"/>
        </w:rPr>
        <w:t>)</w:t>
      </w:r>
    </w:p>
    <w:p w:rsidR="00D81431" w:rsidRDefault="00D81431" w:rsidP="005C1D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Yaitu dengan mempelajari buku-buku yang berisi teori-teori yang berkaitan dengan manajerial kepala sekolah dan iklim kerja untuk menunjang dan memperkuat hasil penelitian.</w:t>
      </w:r>
    </w:p>
    <w:p w:rsidR="00277EEE" w:rsidRPr="0086597B" w:rsidRDefault="00277EEE" w:rsidP="00277EEE">
      <w:pPr>
        <w:autoSpaceDE w:val="0"/>
        <w:autoSpaceDN w:val="0"/>
        <w:adjustRightInd w:val="0"/>
        <w:spacing w:after="0"/>
        <w:jc w:val="both"/>
        <w:rPr>
          <w:rFonts w:ascii="Times New Roman" w:hAnsi="Times New Roman" w:cs="Times New Roman"/>
          <w:color w:val="000000"/>
          <w:sz w:val="24"/>
          <w:szCs w:val="24"/>
        </w:rPr>
      </w:pPr>
    </w:p>
    <w:p w:rsidR="0086597B" w:rsidRPr="005D5232" w:rsidRDefault="0086597B" w:rsidP="005C1DBB">
      <w:pPr>
        <w:pStyle w:val="ListParagraph"/>
        <w:numPr>
          <w:ilvl w:val="0"/>
          <w:numId w:val="7"/>
        </w:numPr>
        <w:spacing w:after="0" w:line="480" w:lineRule="auto"/>
        <w:ind w:left="0" w:hanging="284"/>
        <w:jc w:val="both"/>
        <w:rPr>
          <w:rFonts w:ascii="Times New Roman" w:hAnsi="Times New Roman" w:cs="Times New Roman"/>
          <w:sz w:val="24"/>
          <w:szCs w:val="24"/>
        </w:rPr>
      </w:pPr>
      <w:r>
        <w:rPr>
          <w:rFonts w:ascii="Times New Roman" w:hAnsi="Times New Roman" w:cs="Times New Roman"/>
          <w:b/>
          <w:sz w:val="24"/>
          <w:szCs w:val="24"/>
        </w:rPr>
        <w:t xml:space="preserve">Instrumen Penelitian </w:t>
      </w:r>
    </w:p>
    <w:p w:rsidR="00DB603A" w:rsidRDefault="0086597B" w:rsidP="005C1DBB">
      <w:pPr>
        <w:pStyle w:val="ListParagraph"/>
        <w:spacing w:after="0" w:line="480" w:lineRule="auto"/>
        <w:ind w:left="0" w:firstLine="709"/>
        <w:jc w:val="both"/>
        <w:rPr>
          <w:rFonts w:ascii="Times New Roman" w:hAnsi="Times New Roman" w:cs="Times New Roman"/>
          <w:sz w:val="24"/>
          <w:szCs w:val="24"/>
        </w:rPr>
      </w:pPr>
      <w:r w:rsidRPr="00DB603A">
        <w:rPr>
          <w:rFonts w:ascii="Times New Roman" w:hAnsi="Times New Roman" w:cs="Times New Roman"/>
          <w:sz w:val="24"/>
          <w:szCs w:val="24"/>
        </w:rPr>
        <w:t>Instrumen adalah alat atau fasilitas yang digunakan oleh peneliti untuk memperoleh informasi dari sumber data</w:t>
      </w:r>
      <w:r w:rsidR="00625572">
        <w:rPr>
          <w:rFonts w:ascii="Times New Roman" w:hAnsi="Times New Roman" w:cs="Times New Roman"/>
          <w:sz w:val="24"/>
          <w:szCs w:val="24"/>
        </w:rPr>
        <w:t xml:space="preserve"> </w:t>
      </w:r>
      <w:r w:rsidRPr="00DB603A">
        <w:rPr>
          <w:rFonts w:ascii="Times New Roman" w:hAnsi="Times New Roman" w:cs="Times New Roman"/>
          <w:sz w:val="24"/>
          <w:szCs w:val="24"/>
        </w:rPr>
        <w:t>(responden).</w:t>
      </w:r>
      <w:r w:rsidRPr="00DB603A">
        <w:rPr>
          <w:rStyle w:val="FootnoteReference"/>
          <w:rFonts w:ascii="Times New Roman" w:hAnsi="Times New Roman" w:cs="Times New Roman"/>
          <w:sz w:val="24"/>
          <w:szCs w:val="24"/>
        </w:rPr>
        <w:footnoteReference w:id="9"/>
      </w:r>
      <w:r w:rsidR="00B24462" w:rsidRPr="00DB603A">
        <w:rPr>
          <w:rFonts w:ascii="Times New Roman" w:hAnsi="Times New Roman" w:cs="Times New Roman"/>
          <w:sz w:val="24"/>
          <w:szCs w:val="24"/>
        </w:rPr>
        <w:t xml:space="preserve"> </w:t>
      </w:r>
      <w:r w:rsidR="006C2DE5" w:rsidRPr="00DB603A">
        <w:rPr>
          <w:rFonts w:ascii="Times New Roman" w:hAnsi="Times New Roman" w:cs="Times New Roman"/>
          <w:sz w:val="24"/>
          <w:szCs w:val="24"/>
        </w:rPr>
        <w:t xml:space="preserve">Dalam penelitian ini terdapat dua jenis instrument yang digunakan sesuai dengan variabel penelitian, yaitu: 1) </w:t>
      </w:r>
      <w:r w:rsidR="006C2DE5" w:rsidRPr="00DB603A">
        <w:rPr>
          <w:rFonts w:ascii="Times New Roman" w:hAnsi="Times New Roman" w:cs="Times New Roman"/>
          <w:sz w:val="24"/>
          <w:szCs w:val="24"/>
        </w:rPr>
        <w:lastRenderedPageBreak/>
        <w:t>instrument untuk mengukur Manajaerial kepala sekolah, 2) instrument untuk mengukur iklim kerja sekolah.</w:t>
      </w:r>
    </w:p>
    <w:p w:rsidR="00372A96" w:rsidRDefault="00372A96" w:rsidP="005C1DBB">
      <w:pPr>
        <w:pStyle w:val="ListParagraph"/>
        <w:numPr>
          <w:ilvl w:val="0"/>
          <w:numId w:val="32"/>
        </w:numPr>
        <w:autoSpaceDE w:val="0"/>
        <w:autoSpaceDN w:val="0"/>
        <w:adjustRightInd w:val="0"/>
        <w:spacing w:line="480" w:lineRule="auto"/>
        <w:ind w:left="284" w:hanging="284"/>
        <w:jc w:val="both"/>
        <w:rPr>
          <w:rFonts w:ascii="Times New Roman" w:hAnsi="Times New Roman" w:cs="Times New Roman"/>
          <w:sz w:val="24"/>
          <w:szCs w:val="24"/>
        </w:rPr>
      </w:pPr>
      <w:r w:rsidRPr="00B24462">
        <w:rPr>
          <w:rFonts w:ascii="Times New Roman" w:hAnsi="Times New Roman" w:cs="Times New Roman"/>
          <w:sz w:val="24"/>
          <w:szCs w:val="24"/>
        </w:rPr>
        <w:t>Instrumen Manajerial Kepala Sekolah</w:t>
      </w:r>
    </w:p>
    <w:p w:rsidR="00B24462" w:rsidRPr="00B24462" w:rsidRDefault="00B24462" w:rsidP="005C1DBB">
      <w:pPr>
        <w:pStyle w:val="ListParagraph"/>
        <w:numPr>
          <w:ilvl w:val="0"/>
          <w:numId w:val="3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Kisi- kisi Instrumen Manajerial Kepala Sekolah</w:t>
      </w:r>
    </w:p>
    <w:p w:rsidR="00B112A0" w:rsidRPr="005C1DBB" w:rsidRDefault="00372A96" w:rsidP="005C1DBB">
      <w:pPr>
        <w:pStyle w:val="ListParagraph"/>
        <w:spacing w:after="0" w:line="480" w:lineRule="auto"/>
        <w:ind w:left="0" w:firstLine="709"/>
        <w:jc w:val="both"/>
        <w:rPr>
          <w:rFonts w:ascii="Times New Roman" w:hAnsi="Times New Roman" w:cs="Times New Roman"/>
          <w:sz w:val="24"/>
          <w:szCs w:val="24"/>
        </w:rPr>
      </w:pPr>
      <w:r w:rsidRPr="00012D37">
        <w:rPr>
          <w:rFonts w:ascii="Times New Roman" w:hAnsi="Times New Roman" w:cs="Times New Roman"/>
          <w:sz w:val="24"/>
          <w:szCs w:val="24"/>
        </w:rPr>
        <w:t xml:space="preserve">Dalam menentukan materi butir instrument, peneliti mengacu pada indikator-indikator instrument seperti yang telah dijelaskan </w:t>
      </w:r>
      <w:r w:rsidR="00DB603A">
        <w:rPr>
          <w:rFonts w:ascii="Times New Roman" w:hAnsi="Times New Roman" w:cs="Times New Roman"/>
          <w:sz w:val="24"/>
          <w:szCs w:val="24"/>
        </w:rPr>
        <w:t xml:space="preserve">di bab sebelumnya, </w:t>
      </w:r>
      <w:r w:rsidRPr="00012D37">
        <w:rPr>
          <w:rFonts w:ascii="Times New Roman" w:hAnsi="Times New Roman" w:cs="Times New Roman"/>
          <w:sz w:val="24"/>
          <w:szCs w:val="24"/>
        </w:rPr>
        <w:t>indikator didapat dari berbagai teori yang ada, lalu diadakan sintesis lebih lanjut. Di bawah ini disajikan kisi-kisi  instrument Manajerial Kepala Sekolah (X).</w:t>
      </w:r>
    </w:p>
    <w:p w:rsidR="00372A96" w:rsidRPr="00A71E36" w:rsidRDefault="00372A96" w:rsidP="000C2C6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1D3C0F">
        <w:rPr>
          <w:rFonts w:ascii="Times New Roman" w:hAnsi="Times New Roman" w:cs="Times New Roman"/>
          <w:b/>
          <w:sz w:val="24"/>
          <w:szCs w:val="24"/>
        </w:rPr>
        <w:t>Tabel 3</w:t>
      </w:r>
      <w:r w:rsidR="00967679">
        <w:rPr>
          <w:rFonts w:ascii="Times New Roman" w:hAnsi="Times New Roman" w:cs="Times New Roman"/>
          <w:b/>
          <w:sz w:val="24"/>
          <w:szCs w:val="24"/>
        </w:rPr>
        <w:t>.2</w:t>
      </w:r>
      <w:r w:rsidRPr="00A71E36">
        <w:rPr>
          <w:rFonts w:ascii="Times New Roman" w:hAnsi="Times New Roman" w:cs="Times New Roman"/>
          <w:b/>
          <w:sz w:val="24"/>
          <w:szCs w:val="24"/>
        </w:rPr>
        <w:t xml:space="preserve"> : kisi-kisi </w:t>
      </w:r>
      <w:r w:rsidR="00D81431">
        <w:rPr>
          <w:rFonts w:ascii="Times New Roman" w:hAnsi="Times New Roman" w:cs="Times New Roman"/>
          <w:b/>
          <w:sz w:val="24"/>
          <w:szCs w:val="24"/>
        </w:rPr>
        <w:t xml:space="preserve">Instrumen </w:t>
      </w:r>
      <w:r w:rsidRPr="00A71E36">
        <w:rPr>
          <w:rFonts w:ascii="Times New Roman" w:hAnsi="Times New Roman" w:cs="Times New Roman"/>
          <w:b/>
          <w:sz w:val="24"/>
          <w:szCs w:val="24"/>
        </w:rPr>
        <w:t>Manajerial Kepala Sekolah</w:t>
      </w:r>
    </w:p>
    <w:tbl>
      <w:tblPr>
        <w:tblStyle w:val="TableGrid"/>
        <w:tblW w:w="7656" w:type="dxa"/>
        <w:tblInd w:w="-318" w:type="dxa"/>
        <w:tblLayout w:type="fixed"/>
        <w:tblLook w:val="04A0"/>
      </w:tblPr>
      <w:tblGrid>
        <w:gridCol w:w="426"/>
        <w:gridCol w:w="1276"/>
        <w:gridCol w:w="1701"/>
        <w:gridCol w:w="2835"/>
        <w:gridCol w:w="709"/>
        <w:gridCol w:w="709"/>
      </w:tblGrid>
      <w:tr w:rsidR="00D06FAF" w:rsidRPr="00AA5492" w:rsidTr="00881DB2">
        <w:trPr>
          <w:trHeight w:val="1124"/>
        </w:trPr>
        <w:tc>
          <w:tcPr>
            <w:tcW w:w="426" w:type="dxa"/>
            <w:textDirection w:val="btLr"/>
            <w:vAlign w:val="center"/>
          </w:tcPr>
          <w:p w:rsidR="00D06FAF" w:rsidRPr="00881DB2" w:rsidRDefault="00D06FAF" w:rsidP="000C2C64">
            <w:pPr>
              <w:autoSpaceDE w:val="0"/>
              <w:autoSpaceDN w:val="0"/>
              <w:adjustRightInd w:val="0"/>
              <w:spacing w:before="240" w:line="276" w:lineRule="auto"/>
              <w:ind w:left="113" w:right="113"/>
              <w:jc w:val="both"/>
              <w:rPr>
                <w:rFonts w:ascii="Times New Roman" w:hAnsi="Times New Roman" w:cs="Times New Roman"/>
                <w:b/>
                <w:sz w:val="20"/>
                <w:szCs w:val="20"/>
              </w:rPr>
            </w:pPr>
            <w:r w:rsidRPr="00881DB2">
              <w:rPr>
                <w:rFonts w:ascii="Times New Roman" w:hAnsi="Times New Roman" w:cs="Times New Roman"/>
                <w:b/>
                <w:sz w:val="20"/>
                <w:szCs w:val="20"/>
              </w:rPr>
              <w:t>Variabel</w:t>
            </w:r>
          </w:p>
        </w:tc>
        <w:tc>
          <w:tcPr>
            <w:tcW w:w="1276" w:type="dxa"/>
            <w:textDirection w:val="btLr"/>
            <w:vAlign w:val="center"/>
          </w:tcPr>
          <w:p w:rsidR="00D06FAF" w:rsidRPr="00881DB2" w:rsidRDefault="00D06FAF" w:rsidP="000C2C64">
            <w:pPr>
              <w:autoSpaceDE w:val="0"/>
              <w:autoSpaceDN w:val="0"/>
              <w:adjustRightInd w:val="0"/>
              <w:spacing w:before="240" w:line="276" w:lineRule="auto"/>
              <w:ind w:left="113" w:right="113"/>
              <w:jc w:val="center"/>
              <w:rPr>
                <w:rFonts w:ascii="Times New Roman" w:hAnsi="Times New Roman" w:cs="Times New Roman"/>
                <w:b/>
                <w:sz w:val="20"/>
                <w:szCs w:val="20"/>
              </w:rPr>
            </w:pPr>
            <w:r w:rsidRPr="00881DB2">
              <w:rPr>
                <w:rFonts w:ascii="Times New Roman" w:hAnsi="Times New Roman" w:cs="Times New Roman"/>
                <w:b/>
                <w:sz w:val="20"/>
                <w:szCs w:val="20"/>
              </w:rPr>
              <w:t>Sub Variabel</w:t>
            </w:r>
          </w:p>
        </w:tc>
        <w:tc>
          <w:tcPr>
            <w:tcW w:w="1701" w:type="dxa"/>
            <w:vAlign w:val="center"/>
          </w:tcPr>
          <w:p w:rsidR="00D06FAF" w:rsidRPr="00881DB2" w:rsidRDefault="00D06FAF" w:rsidP="000C2C64">
            <w:pPr>
              <w:autoSpaceDE w:val="0"/>
              <w:autoSpaceDN w:val="0"/>
              <w:adjustRightInd w:val="0"/>
              <w:spacing w:before="240" w:line="276" w:lineRule="auto"/>
              <w:jc w:val="center"/>
              <w:rPr>
                <w:rFonts w:ascii="Times New Roman" w:hAnsi="Times New Roman" w:cs="Times New Roman"/>
                <w:b/>
                <w:sz w:val="20"/>
                <w:szCs w:val="20"/>
              </w:rPr>
            </w:pPr>
            <w:r w:rsidRPr="00881DB2">
              <w:rPr>
                <w:rFonts w:ascii="Times New Roman" w:hAnsi="Times New Roman" w:cs="Times New Roman"/>
                <w:b/>
                <w:sz w:val="20"/>
                <w:szCs w:val="20"/>
              </w:rPr>
              <w:t>Indokator</w:t>
            </w:r>
          </w:p>
        </w:tc>
        <w:tc>
          <w:tcPr>
            <w:tcW w:w="2835" w:type="dxa"/>
            <w:vAlign w:val="center"/>
          </w:tcPr>
          <w:p w:rsidR="00D06FAF" w:rsidRPr="00881DB2" w:rsidRDefault="00D06FAF" w:rsidP="000C2C64">
            <w:pPr>
              <w:autoSpaceDE w:val="0"/>
              <w:autoSpaceDN w:val="0"/>
              <w:adjustRightInd w:val="0"/>
              <w:spacing w:before="240" w:line="276" w:lineRule="auto"/>
              <w:jc w:val="center"/>
              <w:rPr>
                <w:rFonts w:ascii="Times New Roman" w:hAnsi="Times New Roman" w:cs="Times New Roman"/>
                <w:b/>
                <w:sz w:val="20"/>
                <w:szCs w:val="20"/>
              </w:rPr>
            </w:pPr>
            <w:r w:rsidRPr="00881DB2">
              <w:rPr>
                <w:rFonts w:ascii="Times New Roman" w:hAnsi="Times New Roman" w:cs="Times New Roman"/>
                <w:b/>
                <w:sz w:val="20"/>
                <w:szCs w:val="20"/>
              </w:rPr>
              <w:t>Pernyataan</w:t>
            </w:r>
          </w:p>
        </w:tc>
        <w:tc>
          <w:tcPr>
            <w:tcW w:w="709" w:type="dxa"/>
            <w:vAlign w:val="center"/>
          </w:tcPr>
          <w:p w:rsidR="00D06FAF" w:rsidRPr="00881DB2" w:rsidRDefault="00D06FAF" w:rsidP="00D06FAF">
            <w:pPr>
              <w:autoSpaceDE w:val="0"/>
              <w:autoSpaceDN w:val="0"/>
              <w:adjustRightInd w:val="0"/>
              <w:spacing w:before="240"/>
              <w:jc w:val="center"/>
              <w:rPr>
                <w:rFonts w:ascii="Times New Roman" w:hAnsi="Times New Roman" w:cs="Times New Roman"/>
                <w:b/>
                <w:sz w:val="20"/>
                <w:szCs w:val="20"/>
              </w:rPr>
            </w:pPr>
            <w:r w:rsidRPr="00881DB2">
              <w:rPr>
                <w:rFonts w:ascii="Times New Roman" w:hAnsi="Times New Roman" w:cs="Times New Roman"/>
                <w:b/>
                <w:sz w:val="20"/>
                <w:szCs w:val="20"/>
              </w:rPr>
              <w:t>No Item (+)</w:t>
            </w:r>
          </w:p>
        </w:tc>
        <w:tc>
          <w:tcPr>
            <w:tcW w:w="709" w:type="dxa"/>
            <w:vAlign w:val="center"/>
          </w:tcPr>
          <w:p w:rsidR="00D06FAF" w:rsidRPr="00881DB2" w:rsidRDefault="00D06FAF" w:rsidP="00D06FAF">
            <w:pPr>
              <w:autoSpaceDE w:val="0"/>
              <w:autoSpaceDN w:val="0"/>
              <w:adjustRightInd w:val="0"/>
              <w:spacing w:before="240" w:line="276" w:lineRule="auto"/>
              <w:jc w:val="center"/>
              <w:rPr>
                <w:rFonts w:ascii="Times New Roman" w:hAnsi="Times New Roman" w:cs="Times New Roman"/>
                <w:b/>
                <w:sz w:val="20"/>
                <w:szCs w:val="20"/>
              </w:rPr>
            </w:pPr>
            <w:r w:rsidRPr="00881DB2">
              <w:rPr>
                <w:rFonts w:ascii="Times New Roman" w:hAnsi="Times New Roman" w:cs="Times New Roman"/>
                <w:b/>
                <w:sz w:val="20"/>
                <w:szCs w:val="20"/>
              </w:rPr>
              <w:t>No Item (-)</w:t>
            </w:r>
          </w:p>
        </w:tc>
      </w:tr>
      <w:tr w:rsidR="00D06FAF" w:rsidTr="00881DB2">
        <w:trPr>
          <w:trHeight w:val="1743"/>
        </w:trPr>
        <w:tc>
          <w:tcPr>
            <w:tcW w:w="426" w:type="dxa"/>
            <w:vMerge w:val="restart"/>
            <w:textDirection w:val="btLr"/>
            <w:vAlign w:val="center"/>
          </w:tcPr>
          <w:p w:rsidR="00D06FAF" w:rsidRPr="00881DB2" w:rsidRDefault="00D06FAF" w:rsidP="000C2C64">
            <w:pPr>
              <w:spacing w:line="276" w:lineRule="auto"/>
              <w:ind w:left="113" w:right="113"/>
              <w:jc w:val="both"/>
              <w:rPr>
                <w:rFonts w:ascii="Times New Roman" w:hAnsi="Times New Roman" w:cs="Times New Roman"/>
                <w:sz w:val="20"/>
                <w:szCs w:val="20"/>
              </w:rPr>
            </w:pPr>
            <w:r w:rsidRPr="00881DB2">
              <w:rPr>
                <w:rFonts w:ascii="Times New Roman" w:hAnsi="Times New Roman" w:cs="Times New Roman"/>
                <w:sz w:val="20"/>
                <w:szCs w:val="20"/>
              </w:rPr>
              <w:t>Manajerial Kepala Sekolah</w:t>
            </w:r>
          </w:p>
        </w:tc>
        <w:tc>
          <w:tcPr>
            <w:tcW w:w="1276" w:type="dxa"/>
            <w:vMerge w:val="restart"/>
          </w:tcPr>
          <w:p w:rsidR="00D06FAF" w:rsidRPr="00881DB2" w:rsidRDefault="00D06FAF" w:rsidP="00D06FAF">
            <w:pPr>
              <w:pStyle w:val="ListParagraph"/>
              <w:numPr>
                <w:ilvl w:val="0"/>
                <w:numId w:val="22"/>
              </w:numPr>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Technical Skill</w:t>
            </w:r>
          </w:p>
        </w:tc>
        <w:tc>
          <w:tcPr>
            <w:tcW w:w="1701" w:type="dxa"/>
          </w:tcPr>
          <w:p w:rsidR="00D06FAF" w:rsidRPr="00881DB2" w:rsidRDefault="00D06FAF" w:rsidP="000C2C64">
            <w:pPr>
              <w:pStyle w:val="ListParagraph"/>
              <w:numPr>
                <w:ilvl w:val="0"/>
                <w:numId w:val="4"/>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Merumuskan visi dan misi untuk mencapai tujuan sekolah</w:t>
            </w:r>
          </w:p>
        </w:tc>
        <w:tc>
          <w:tcPr>
            <w:tcW w:w="2835" w:type="dxa"/>
          </w:tcPr>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Visi, misi dan tujuan sekolah mengacu pada tujuan pendidikan nasional</w:t>
            </w:r>
          </w:p>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Kepala sekolah Melibatkan guru dalam penyusunan visi dan misi sekolah</w:t>
            </w:r>
          </w:p>
        </w:tc>
        <w:tc>
          <w:tcPr>
            <w:tcW w:w="709" w:type="dxa"/>
            <w:vAlign w:val="center"/>
          </w:tcPr>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1</w:t>
            </w:r>
          </w:p>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2</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p>
        </w:tc>
      </w:tr>
      <w:tr w:rsidR="00D06FAF" w:rsidTr="00881DB2">
        <w:trPr>
          <w:trHeight w:val="1316"/>
        </w:trPr>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4"/>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Mampu mendiagnosa permasalahan administrasi di sekolah.</w:t>
            </w:r>
          </w:p>
        </w:tc>
        <w:tc>
          <w:tcPr>
            <w:tcW w:w="2835" w:type="dxa"/>
          </w:tcPr>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Melakukan Pengelolaan keuangan secara efektif dan efisien, inovatif berdasarkan prinsip akuntabel dan transparan</w:t>
            </w:r>
          </w:p>
        </w:tc>
        <w:tc>
          <w:tcPr>
            <w:tcW w:w="709" w:type="dxa"/>
            <w:vAlign w:val="center"/>
          </w:tcPr>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3</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4"/>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Merencanakan kegiatan RKT/RKJM/RKJP di </w:t>
            </w:r>
            <w:r w:rsidRPr="00881DB2">
              <w:rPr>
                <w:rFonts w:ascii="Times New Roman" w:hAnsi="Times New Roman" w:cs="Times New Roman"/>
                <w:sz w:val="20"/>
                <w:szCs w:val="20"/>
              </w:rPr>
              <w:lastRenderedPageBreak/>
              <w:t>sekolah.</w:t>
            </w:r>
          </w:p>
          <w:p w:rsidR="00D06FAF" w:rsidRPr="00881DB2" w:rsidRDefault="00D06FAF" w:rsidP="000C2C64">
            <w:pPr>
              <w:spacing w:line="276" w:lineRule="auto"/>
              <w:jc w:val="both"/>
              <w:rPr>
                <w:rFonts w:ascii="Times New Roman" w:hAnsi="Times New Roman" w:cs="Times New Roman"/>
                <w:sz w:val="20"/>
                <w:szCs w:val="20"/>
              </w:rPr>
            </w:pPr>
          </w:p>
        </w:tc>
        <w:tc>
          <w:tcPr>
            <w:tcW w:w="2835" w:type="dxa"/>
          </w:tcPr>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lastRenderedPageBreak/>
              <w:t xml:space="preserve">Kepala sekolah </w:t>
            </w:r>
            <w:r w:rsidR="0038345A" w:rsidRPr="00881DB2">
              <w:rPr>
                <w:rFonts w:ascii="Times New Roman" w:hAnsi="Times New Roman" w:cs="Times New Roman"/>
                <w:sz w:val="20"/>
                <w:szCs w:val="20"/>
              </w:rPr>
              <w:t>jarang</w:t>
            </w:r>
            <w:r w:rsidRPr="00881DB2">
              <w:rPr>
                <w:rFonts w:ascii="Times New Roman" w:hAnsi="Times New Roman" w:cs="Times New Roman"/>
                <w:sz w:val="20"/>
                <w:szCs w:val="20"/>
              </w:rPr>
              <w:t xml:space="preserve"> melibatkan Guru dalam penyusunan program jangka panjang dan jangka pendek  </w:t>
            </w:r>
            <w:r w:rsidRPr="00881DB2">
              <w:rPr>
                <w:rFonts w:ascii="Times New Roman" w:hAnsi="Times New Roman" w:cs="Times New Roman"/>
                <w:sz w:val="20"/>
                <w:szCs w:val="20"/>
              </w:rPr>
              <w:lastRenderedPageBreak/>
              <w:t>Sekolah</w:t>
            </w:r>
          </w:p>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mendokumentasikan kegiatan dengan guru/staf secara tertulis </w:t>
            </w:r>
          </w:p>
        </w:tc>
        <w:tc>
          <w:tcPr>
            <w:tcW w:w="709" w:type="dxa"/>
            <w:vAlign w:val="center"/>
          </w:tcPr>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lastRenderedPageBreak/>
              <w:t>5</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4</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4"/>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Kemampuan memecahkan masalah sekolah.</w:t>
            </w:r>
          </w:p>
        </w:tc>
        <w:tc>
          <w:tcPr>
            <w:tcW w:w="2835" w:type="dxa"/>
          </w:tcPr>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belum</w:t>
            </w:r>
            <w:r w:rsidRPr="00881DB2">
              <w:rPr>
                <w:rFonts w:ascii="Times New Roman" w:hAnsi="Times New Roman" w:cs="Times New Roman"/>
                <w:sz w:val="20"/>
                <w:szCs w:val="20"/>
              </w:rPr>
              <w:t xml:space="preserve"> mampu menyelesaikan persoalan sekolah</w:t>
            </w:r>
          </w:p>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Kepala sekolah Mencari solusi jangka panjang dan jangka pendek dalam menyelesaikan persoalan sekolah</w:t>
            </w:r>
          </w:p>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Kepala sekolah belum mampu memecahkan masalah kelemahan dan ancaman yang dihadapi sekolah.</w:t>
            </w:r>
          </w:p>
          <w:p w:rsidR="00D06FAF" w:rsidRPr="00881DB2" w:rsidRDefault="00D06FAF" w:rsidP="000C2C64">
            <w:pPr>
              <w:pStyle w:val="ListParagraph"/>
              <w:numPr>
                <w:ilvl w:val="0"/>
                <w:numId w:val="11"/>
              </w:numPr>
              <w:autoSpaceDE w:val="0"/>
              <w:autoSpaceDN w:val="0"/>
              <w:adjustRightInd w:val="0"/>
              <w:spacing w:line="276" w:lineRule="auto"/>
              <w:ind w:left="176" w:hanging="284"/>
              <w:jc w:val="both"/>
              <w:rPr>
                <w:rFonts w:ascii="Times New Roman" w:hAnsi="Times New Roman" w:cs="Times New Roman"/>
                <w:sz w:val="20"/>
                <w:szCs w:val="20"/>
              </w:rPr>
            </w:pPr>
            <w:r w:rsidRPr="00881DB2">
              <w:rPr>
                <w:rFonts w:ascii="Times New Roman" w:hAnsi="Times New Roman" w:cs="Times New Roman"/>
                <w:sz w:val="20"/>
                <w:szCs w:val="20"/>
              </w:rPr>
              <w:t>Pemecahan masalah dilakukan dengan persetujuan guru dan pegawai</w:t>
            </w:r>
          </w:p>
        </w:tc>
        <w:tc>
          <w:tcPr>
            <w:tcW w:w="709" w:type="dxa"/>
            <w:vAlign w:val="center"/>
          </w:tcPr>
          <w:p w:rsidR="00254395"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7</w:t>
            </w:r>
          </w:p>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9</w:t>
            </w:r>
          </w:p>
        </w:tc>
        <w:tc>
          <w:tcPr>
            <w:tcW w:w="709" w:type="dxa"/>
            <w:vAlign w:val="center"/>
          </w:tcPr>
          <w:p w:rsidR="00254395" w:rsidRPr="00881DB2" w:rsidRDefault="00254395"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6</w:t>
            </w:r>
          </w:p>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8</w:t>
            </w:r>
          </w:p>
        </w:tc>
      </w:tr>
      <w:tr w:rsidR="00D06FAF" w:rsidTr="00881DB2">
        <w:trPr>
          <w:trHeight w:val="1438"/>
        </w:trPr>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val="restart"/>
          </w:tcPr>
          <w:p w:rsidR="00D06FAF" w:rsidRPr="00881DB2" w:rsidRDefault="00D06FAF" w:rsidP="000C2C64">
            <w:pPr>
              <w:pStyle w:val="ListParagraph"/>
              <w:numPr>
                <w:ilvl w:val="0"/>
                <w:numId w:val="22"/>
              </w:numPr>
              <w:spacing w:line="276" w:lineRule="auto"/>
              <w:ind w:left="318" w:hanging="284"/>
              <w:jc w:val="both"/>
              <w:rPr>
                <w:rFonts w:ascii="Times New Roman" w:hAnsi="Times New Roman" w:cs="Times New Roman"/>
                <w:sz w:val="20"/>
                <w:szCs w:val="20"/>
              </w:rPr>
            </w:pPr>
            <w:r w:rsidRPr="00881DB2">
              <w:rPr>
                <w:rFonts w:ascii="Times New Roman" w:hAnsi="Times New Roman" w:cs="Times New Roman"/>
                <w:sz w:val="20"/>
                <w:szCs w:val="20"/>
              </w:rPr>
              <w:t>Human Skill</w:t>
            </w:r>
          </w:p>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5"/>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Menjalin kerjasama dengan para guru dan pegawai</w:t>
            </w:r>
          </w:p>
        </w:tc>
        <w:tc>
          <w:tcPr>
            <w:tcW w:w="2835" w:type="dxa"/>
          </w:tcPr>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jarang mengadakan pertemuan dengan guru</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membangun </w:t>
            </w:r>
            <w:r w:rsidRPr="00881DB2">
              <w:rPr>
                <w:rFonts w:ascii="Times New Roman" w:hAnsi="Times New Roman" w:cs="Times New Roman"/>
                <w:i/>
                <w:iCs/>
                <w:sz w:val="20"/>
                <w:szCs w:val="20"/>
              </w:rPr>
              <w:t xml:space="preserve">team work </w:t>
            </w:r>
            <w:r w:rsidRPr="00881DB2">
              <w:rPr>
                <w:rFonts w:ascii="Times New Roman" w:hAnsi="Times New Roman" w:cs="Times New Roman"/>
                <w:sz w:val="20"/>
                <w:szCs w:val="20"/>
              </w:rPr>
              <w:t>pada program kerja sekolah</w:t>
            </w:r>
          </w:p>
        </w:tc>
        <w:tc>
          <w:tcPr>
            <w:tcW w:w="709" w:type="dxa"/>
            <w:vAlign w:val="center"/>
          </w:tcPr>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11</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10</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5"/>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Menjalin komunikasi dengan guru dan pegawai</w:t>
            </w:r>
          </w:p>
          <w:p w:rsidR="00D06FAF" w:rsidRPr="00881DB2" w:rsidRDefault="00D06FAF" w:rsidP="000C2C64">
            <w:pPr>
              <w:spacing w:line="276" w:lineRule="auto"/>
              <w:jc w:val="both"/>
              <w:rPr>
                <w:rFonts w:ascii="Times New Roman" w:hAnsi="Times New Roman" w:cs="Times New Roman"/>
                <w:sz w:val="20"/>
                <w:szCs w:val="20"/>
              </w:rPr>
            </w:pPr>
          </w:p>
        </w:tc>
        <w:tc>
          <w:tcPr>
            <w:tcW w:w="2835" w:type="dxa"/>
          </w:tcPr>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Memfasilitasi Guru dan pegawai dalam berbagai aktivitas guru dan pegawai</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melakukan  tegur sapa terhadap guru dan pegawai di sekolah maupun di luar sekolah</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melakukan pengawasan terhadap kegiatan sekolah</w:t>
            </w:r>
          </w:p>
        </w:tc>
        <w:tc>
          <w:tcPr>
            <w:tcW w:w="709" w:type="dxa"/>
            <w:vAlign w:val="center"/>
          </w:tcPr>
          <w:p w:rsidR="00D06FAF" w:rsidRPr="00881DB2" w:rsidRDefault="00D06FAF" w:rsidP="00D06FAF">
            <w:pPr>
              <w:spacing w:line="276" w:lineRule="auto"/>
              <w:jc w:val="both"/>
              <w:rPr>
                <w:rFonts w:ascii="Times New Roman" w:hAnsi="Times New Roman" w:cs="Times New Roman"/>
                <w:sz w:val="20"/>
                <w:szCs w:val="20"/>
              </w:rPr>
            </w:pPr>
            <w:r w:rsidRPr="00881DB2">
              <w:rPr>
                <w:rFonts w:ascii="Times New Roman" w:hAnsi="Times New Roman" w:cs="Times New Roman"/>
                <w:sz w:val="20"/>
                <w:szCs w:val="20"/>
              </w:rPr>
              <w:t>12,13,14</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5"/>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Mengikutsertakan guru dengan staf dalam </w:t>
            </w:r>
            <w:r w:rsidRPr="00881DB2">
              <w:rPr>
                <w:rFonts w:ascii="Times New Roman" w:hAnsi="Times New Roman" w:cs="Times New Roman"/>
                <w:sz w:val="20"/>
                <w:szCs w:val="20"/>
              </w:rPr>
              <w:lastRenderedPageBreak/>
              <w:t>mengambil keputusan</w:t>
            </w:r>
          </w:p>
          <w:p w:rsidR="00D06FAF" w:rsidRPr="00881DB2" w:rsidRDefault="00D06FAF" w:rsidP="000C2C64">
            <w:pPr>
              <w:spacing w:line="276" w:lineRule="auto"/>
              <w:jc w:val="both"/>
              <w:rPr>
                <w:rFonts w:ascii="Times New Roman" w:hAnsi="Times New Roman" w:cs="Times New Roman"/>
                <w:sz w:val="20"/>
                <w:szCs w:val="20"/>
              </w:rPr>
            </w:pPr>
          </w:p>
        </w:tc>
        <w:tc>
          <w:tcPr>
            <w:tcW w:w="2835" w:type="dxa"/>
          </w:tcPr>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lastRenderedPageBreak/>
              <w:t>Kepala sekolah</w:t>
            </w:r>
            <w:r w:rsidR="0038345A" w:rsidRPr="00881DB2">
              <w:rPr>
                <w:rFonts w:ascii="Times New Roman" w:hAnsi="Times New Roman" w:cs="Times New Roman"/>
                <w:sz w:val="20"/>
                <w:szCs w:val="20"/>
              </w:rPr>
              <w:t xml:space="preserve"> tidak</w:t>
            </w:r>
            <w:r w:rsidRPr="00881DB2">
              <w:rPr>
                <w:rFonts w:ascii="Times New Roman" w:hAnsi="Times New Roman" w:cs="Times New Roman"/>
                <w:sz w:val="20"/>
                <w:szCs w:val="20"/>
              </w:rPr>
              <w:t xml:space="preserve"> mengambil keputusan dengan pertimbangan guru dan staf</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Pr="00881DB2">
              <w:rPr>
                <w:rFonts w:ascii="Times New Roman" w:hAnsi="Times New Roman" w:cs="Times New Roman"/>
                <w:sz w:val="20"/>
                <w:szCs w:val="20"/>
              </w:rPr>
              <w:lastRenderedPageBreak/>
              <w:t>mempertimbangkan sistem informasi sekolah dalam mendukung pengambilan keputusan</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mengambil keputusan melalui hasil rapat dengan guru maupun staf</w:t>
            </w:r>
          </w:p>
        </w:tc>
        <w:tc>
          <w:tcPr>
            <w:tcW w:w="709" w:type="dxa"/>
            <w:vAlign w:val="center"/>
          </w:tcPr>
          <w:p w:rsidR="00D06FAF" w:rsidRPr="00881DB2" w:rsidRDefault="00D06FAF" w:rsidP="00D06FAF">
            <w:pPr>
              <w:rPr>
                <w:rFonts w:ascii="Times New Roman" w:hAnsi="Times New Roman" w:cs="Times New Roman"/>
                <w:sz w:val="20"/>
                <w:szCs w:val="20"/>
              </w:rPr>
            </w:pPr>
            <w:r w:rsidRPr="00881DB2">
              <w:rPr>
                <w:rFonts w:ascii="Times New Roman" w:hAnsi="Times New Roman" w:cs="Times New Roman"/>
                <w:sz w:val="20"/>
                <w:szCs w:val="20"/>
              </w:rPr>
              <w:lastRenderedPageBreak/>
              <w:t>16</w:t>
            </w:r>
          </w:p>
          <w:p w:rsidR="00D06FAF" w:rsidRPr="00881DB2" w:rsidRDefault="00D06FAF" w:rsidP="00D06FAF">
            <w:pPr>
              <w:rPr>
                <w:rFonts w:ascii="Times New Roman" w:hAnsi="Times New Roman" w:cs="Times New Roman"/>
                <w:sz w:val="20"/>
                <w:szCs w:val="20"/>
              </w:rPr>
            </w:pPr>
            <w:r w:rsidRPr="00881DB2">
              <w:rPr>
                <w:rFonts w:ascii="Times New Roman" w:hAnsi="Times New Roman" w:cs="Times New Roman"/>
                <w:sz w:val="20"/>
                <w:szCs w:val="20"/>
              </w:rPr>
              <w:t>17</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15</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5"/>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Memberikan Reward pada guru/pegawai </w:t>
            </w:r>
          </w:p>
          <w:p w:rsidR="00D06FAF" w:rsidRPr="00881DB2" w:rsidRDefault="00757188" w:rsidP="000C2C64">
            <w:pPr>
              <w:spacing w:line="276" w:lineRule="auto"/>
              <w:jc w:val="both"/>
              <w:rPr>
                <w:rFonts w:ascii="Times New Roman" w:hAnsi="Times New Roman" w:cs="Times New Roman"/>
                <w:sz w:val="20"/>
                <w:szCs w:val="20"/>
              </w:rPr>
            </w:pPr>
            <w:r>
              <w:rPr>
                <w:rFonts w:ascii="Times New Roman" w:hAnsi="Times New Roman" w:cs="Times New Roman"/>
                <w:noProof/>
                <w:sz w:val="20"/>
                <w:szCs w:val="20"/>
                <w:lang w:eastAsia="id-ID"/>
              </w:rPr>
              <w:pict>
                <v:shape id="_x0000_s1059" type="#_x0000_t32" style="position:absolute;left:0;text-align:left;margin-left:-84.9pt;margin-top:-13.7pt;width:78.75pt;height:0;z-index:251670528" o:connectortype="straight"/>
              </w:pict>
            </w:r>
          </w:p>
        </w:tc>
        <w:tc>
          <w:tcPr>
            <w:tcW w:w="2835" w:type="dxa"/>
          </w:tcPr>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belum</w:t>
            </w:r>
            <w:r w:rsidRPr="00881DB2">
              <w:rPr>
                <w:rFonts w:ascii="Times New Roman" w:hAnsi="Times New Roman" w:cs="Times New Roman"/>
                <w:sz w:val="20"/>
                <w:szCs w:val="20"/>
              </w:rPr>
              <w:t xml:space="preserve"> membuat program reward pada guru dan pegawai yang berprestasi</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 xml:space="preserve"> </w:t>
            </w:r>
            <w:r w:rsidRPr="00881DB2">
              <w:rPr>
                <w:rFonts w:ascii="Times New Roman" w:hAnsi="Times New Roman" w:cs="Times New Roman"/>
                <w:sz w:val="20"/>
                <w:szCs w:val="20"/>
              </w:rPr>
              <w:t>menyekolahkan guru, staf/pegawai berprestasi untuk melanjutkan studi ke perguruan tinggi.</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memotivasi guru dan pegawai untuk menjadi personil yang berprestasi</w:t>
            </w:r>
          </w:p>
        </w:tc>
        <w:tc>
          <w:tcPr>
            <w:tcW w:w="709" w:type="dxa"/>
            <w:vAlign w:val="center"/>
          </w:tcPr>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19</w:t>
            </w:r>
          </w:p>
          <w:p w:rsidR="00D06FAF" w:rsidRPr="00881DB2" w:rsidRDefault="00D06FAF" w:rsidP="00D06FAF">
            <w:pPr>
              <w:jc w:val="center"/>
              <w:rPr>
                <w:rFonts w:ascii="Times New Roman" w:hAnsi="Times New Roman" w:cs="Times New Roman"/>
                <w:sz w:val="20"/>
                <w:szCs w:val="20"/>
              </w:rPr>
            </w:pPr>
            <w:r w:rsidRPr="00881DB2">
              <w:rPr>
                <w:rFonts w:ascii="Times New Roman" w:hAnsi="Times New Roman" w:cs="Times New Roman"/>
                <w:sz w:val="20"/>
                <w:szCs w:val="20"/>
              </w:rPr>
              <w:t>20</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18</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5"/>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Menciptakan hubungan yang baik dengan masyarakat</w:t>
            </w:r>
          </w:p>
        </w:tc>
        <w:tc>
          <w:tcPr>
            <w:tcW w:w="2835" w:type="dxa"/>
          </w:tcPr>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jarang</w:t>
            </w:r>
            <w:r w:rsidR="000659DC" w:rsidRPr="00881DB2">
              <w:rPr>
                <w:rFonts w:ascii="Times New Roman" w:hAnsi="Times New Roman" w:cs="Times New Roman"/>
                <w:sz w:val="20"/>
                <w:szCs w:val="20"/>
              </w:rPr>
              <w:t xml:space="preserve"> </w:t>
            </w:r>
            <w:r w:rsidRPr="00881DB2">
              <w:rPr>
                <w:rFonts w:ascii="Times New Roman" w:hAnsi="Times New Roman" w:cs="Times New Roman"/>
                <w:sz w:val="20"/>
                <w:szCs w:val="20"/>
              </w:rPr>
              <w:t>melibatkan masyarakat dalam pembentukan kebijakan</w:t>
            </w:r>
          </w:p>
          <w:p w:rsidR="00D06FAF" w:rsidRPr="00881DB2" w:rsidRDefault="00D06FAF" w:rsidP="000C2C64">
            <w:pPr>
              <w:pStyle w:val="ListParagraph"/>
              <w:numPr>
                <w:ilvl w:val="0"/>
                <w:numId w:val="12"/>
              </w:numPr>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Melibatkan masyarakat dalam kegiatan sosial di sekolah</w:t>
            </w:r>
          </w:p>
        </w:tc>
        <w:tc>
          <w:tcPr>
            <w:tcW w:w="709" w:type="dxa"/>
            <w:vAlign w:val="center"/>
          </w:tcPr>
          <w:p w:rsidR="00D06FAF"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22</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21</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tcPr>
          <w:p w:rsidR="00D06FAF" w:rsidRPr="00881DB2" w:rsidRDefault="00D06FAF" w:rsidP="000C2C64">
            <w:pPr>
              <w:pStyle w:val="ListParagraph"/>
              <w:numPr>
                <w:ilvl w:val="0"/>
                <w:numId w:val="22"/>
              </w:numPr>
              <w:spacing w:line="276" w:lineRule="auto"/>
              <w:ind w:left="318" w:hanging="284"/>
              <w:jc w:val="both"/>
              <w:rPr>
                <w:rFonts w:ascii="Times New Roman" w:hAnsi="Times New Roman" w:cs="Times New Roman"/>
                <w:sz w:val="20"/>
                <w:szCs w:val="20"/>
              </w:rPr>
            </w:pPr>
            <w:r w:rsidRPr="00881DB2">
              <w:rPr>
                <w:rFonts w:ascii="Times New Roman" w:hAnsi="Times New Roman" w:cs="Times New Roman"/>
                <w:sz w:val="20"/>
                <w:szCs w:val="20"/>
              </w:rPr>
              <w:t>Conceptual Skill</w:t>
            </w:r>
          </w:p>
        </w:tc>
        <w:tc>
          <w:tcPr>
            <w:tcW w:w="1701" w:type="dxa"/>
          </w:tcPr>
          <w:p w:rsidR="00D06FAF" w:rsidRPr="00881DB2" w:rsidRDefault="00D06FAF" w:rsidP="000C2C64">
            <w:pPr>
              <w:pStyle w:val="ListParagraph"/>
              <w:numPr>
                <w:ilvl w:val="0"/>
                <w:numId w:val="6"/>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Membimbing guru dan pegawai dalam melaksanakan tugas</w:t>
            </w:r>
          </w:p>
        </w:tc>
        <w:tc>
          <w:tcPr>
            <w:tcW w:w="2835" w:type="dxa"/>
          </w:tcPr>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Diadakannya rapat sebelum melakukan UTS/UAS</w:t>
            </w:r>
          </w:p>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Mengarahkan guru dan pegawai sesuai dengan tugasnya masing-masing</w:t>
            </w:r>
          </w:p>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jarang</w:t>
            </w:r>
            <w:r w:rsidR="000659DC" w:rsidRPr="00881DB2">
              <w:rPr>
                <w:rFonts w:ascii="Times New Roman" w:hAnsi="Times New Roman" w:cs="Times New Roman"/>
                <w:sz w:val="20"/>
                <w:szCs w:val="20"/>
              </w:rPr>
              <w:t xml:space="preserve"> </w:t>
            </w:r>
            <w:r w:rsidRPr="00881DB2">
              <w:rPr>
                <w:rFonts w:ascii="Times New Roman" w:hAnsi="Times New Roman" w:cs="Times New Roman"/>
                <w:sz w:val="20"/>
                <w:szCs w:val="20"/>
              </w:rPr>
              <w:t>memberikan bimbingan dan arahan secara baik kepada seluruh personil sekolah</w:t>
            </w:r>
          </w:p>
        </w:tc>
        <w:tc>
          <w:tcPr>
            <w:tcW w:w="709" w:type="dxa"/>
            <w:vAlign w:val="center"/>
          </w:tcPr>
          <w:p w:rsidR="000659DC"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23</w:t>
            </w:r>
          </w:p>
          <w:p w:rsidR="00D06FAF"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24</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25</w:t>
            </w: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6"/>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Mengkoordinasi penggunaan peralatan pengajaran</w:t>
            </w:r>
          </w:p>
        </w:tc>
        <w:tc>
          <w:tcPr>
            <w:tcW w:w="2835" w:type="dxa"/>
          </w:tcPr>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memberikan mandat kepada petugas sarana prasarana untuk mengontrol peralatan pengajaran</w:t>
            </w:r>
          </w:p>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menerima laporan dalam kebutuhan dan </w:t>
            </w:r>
            <w:r w:rsidRPr="00881DB2">
              <w:rPr>
                <w:rFonts w:ascii="Times New Roman" w:hAnsi="Times New Roman" w:cs="Times New Roman"/>
                <w:sz w:val="20"/>
                <w:szCs w:val="20"/>
              </w:rPr>
              <w:lastRenderedPageBreak/>
              <w:t>kekurangan penggunaan peralatan pengajaran</w:t>
            </w:r>
          </w:p>
        </w:tc>
        <w:tc>
          <w:tcPr>
            <w:tcW w:w="709" w:type="dxa"/>
            <w:vAlign w:val="center"/>
          </w:tcPr>
          <w:p w:rsidR="000659DC"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lastRenderedPageBreak/>
              <w:t>26</w:t>
            </w:r>
          </w:p>
          <w:p w:rsidR="00D06FAF"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27</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p>
        </w:tc>
      </w:tr>
      <w:tr w:rsidR="00D06FAF" w:rsidTr="00881DB2">
        <w:tc>
          <w:tcPr>
            <w:tcW w:w="426" w:type="dxa"/>
            <w:vMerge/>
          </w:tcPr>
          <w:p w:rsidR="00D06FAF" w:rsidRPr="00881DB2" w:rsidRDefault="00D06FAF" w:rsidP="000C2C64">
            <w:pPr>
              <w:spacing w:line="276" w:lineRule="auto"/>
              <w:jc w:val="both"/>
              <w:rPr>
                <w:rFonts w:ascii="Times New Roman" w:hAnsi="Times New Roman" w:cs="Times New Roman"/>
                <w:sz w:val="20"/>
                <w:szCs w:val="20"/>
              </w:rPr>
            </w:pPr>
          </w:p>
        </w:tc>
        <w:tc>
          <w:tcPr>
            <w:tcW w:w="1276" w:type="dxa"/>
          </w:tcPr>
          <w:p w:rsidR="00D06FAF" w:rsidRPr="00881DB2" w:rsidRDefault="00D06FAF" w:rsidP="000C2C64">
            <w:pPr>
              <w:spacing w:line="276" w:lineRule="auto"/>
              <w:jc w:val="both"/>
              <w:rPr>
                <w:rFonts w:ascii="Times New Roman" w:hAnsi="Times New Roman" w:cs="Times New Roman"/>
                <w:sz w:val="20"/>
                <w:szCs w:val="20"/>
              </w:rPr>
            </w:pPr>
          </w:p>
        </w:tc>
        <w:tc>
          <w:tcPr>
            <w:tcW w:w="1701" w:type="dxa"/>
          </w:tcPr>
          <w:p w:rsidR="00D06FAF" w:rsidRPr="00881DB2" w:rsidRDefault="00D06FAF" w:rsidP="000C2C64">
            <w:pPr>
              <w:pStyle w:val="ListParagraph"/>
              <w:numPr>
                <w:ilvl w:val="0"/>
                <w:numId w:val="6"/>
              </w:numPr>
              <w:autoSpaceDE w:val="0"/>
              <w:autoSpaceDN w:val="0"/>
              <w:adjustRightInd w:val="0"/>
              <w:spacing w:line="276" w:lineRule="auto"/>
              <w:ind w:left="317" w:hanging="283"/>
              <w:jc w:val="both"/>
              <w:rPr>
                <w:rFonts w:ascii="Times New Roman" w:hAnsi="Times New Roman" w:cs="Times New Roman"/>
                <w:sz w:val="20"/>
                <w:szCs w:val="20"/>
              </w:rPr>
            </w:pPr>
            <w:r w:rsidRPr="00881DB2">
              <w:rPr>
                <w:rFonts w:ascii="Times New Roman" w:hAnsi="Times New Roman" w:cs="Times New Roman"/>
                <w:sz w:val="20"/>
                <w:szCs w:val="20"/>
              </w:rPr>
              <w:t>Menyusun anggaran belanja sekolah</w:t>
            </w:r>
          </w:p>
        </w:tc>
        <w:tc>
          <w:tcPr>
            <w:tcW w:w="2835" w:type="dxa"/>
          </w:tcPr>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Melakukan evaluasi program sekolah</w:t>
            </w:r>
          </w:p>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Kepala sekolah menyusun RAB sekolah</w:t>
            </w:r>
          </w:p>
          <w:p w:rsidR="00D06FAF" w:rsidRPr="00881DB2" w:rsidRDefault="00D06FAF" w:rsidP="000C2C64">
            <w:pPr>
              <w:pStyle w:val="ListParagraph"/>
              <w:numPr>
                <w:ilvl w:val="0"/>
                <w:numId w:val="13"/>
              </w:numPr>
              <w:autoSpaceDE w:val="0"/>
              <w:autoSpaceDN w:val="0"/>
              <w:adjustRightInd w:val="0"/>
              <w:spacing w:line="276" w:lineRule="auto"/>
              <w:ind w:left="175" w:hanging="283"/>
              <w:jc w:val="both"/>
              <w:rPr>
                <w:rFonts w:ascii="Times New Roman" w:hAnsi="Times New Roman" w:cs="Times New Roman"/>
                <w:sz w:val="20"/>
                <w:szCs w:val="20"/>
              </w:rPr>
            </w:pPr>
            <w:r w:rsidRPr="00881DB2">
              <w:rPr>
                <w:rFonts w:ascii="Times New Roman" w:hAnsi="Times New Roman" w:cs="Times New Roman"/>
                <w:sz w:val="20"/>
                <w:szCs w:val="20"/>
              </w:rPr>
              <w:t xml:space="preserve">Kepala sekolah </w:t>
            </w:r>
            <w:r w:rsidR="0038345A" w:rsidRPr="00881DB2">
              <w:rPr>
                <w:rFonts w:ascii="Times New Roman" w:hAnsi="Times New Roman" w:cs="Times New Roman"/>
                <w:sz w:val="20"/>
                <w:szCs w:val="20"/>
              </w:rPr>
              <w:t>jarang</w:t>
            </w:r>
            <w:r w:rsidR="000659DC" w:rsidRPr="00881DB2">
              <w:rPr>
                <w:rFonts w:ascii="Times New Roman" w:hAnsi="Times New Roman" w:cs="Times New Roman"/>
                <w:sz w:val="20"/>
                <w:szCs w:val="20"/>
              </w:rPr>
              <w:t xml:space="preserve"> </w:t>
            </w:r>
            <w:r w:rsidRPr="00881DB2">
              <w:rPr>
                <w:rFonts w:ascii="Times New Roman" w:hAnsi="Times New Roman" w:cs="Times New Roman"/>
                <w:sz w:val="20"/>
                <w:szCs w:val="20"/>
              </w:rPr>
              <w:t>melibatkan guru dan pegawai dalam penyusunan RAB sekolah</w:t>
            </w:r>
          </w:p>
        </w:tc>
        <w:tc>
          <w:tcPr>
            <w:tcW w:w="709" w:type="dxa"/>
            <w:vAlign w:val="center"/>
          </w:tcPr>
          <w:p w:rsidR="000659DC"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28</w:t>
            </w:r>
          </w:p>
          <w:p w:rsidR="00D06FAF" w:rsidRPr="00881DB2" w:rsidRDefault="000659DC" w:rsidP="00D06FAF">
            <w:pPr>
              <w:jc w:val="center"/>
              <w:rPr>
                <w:rFonts w:ascii="Times New Roman" w:hAnsi="Times New Roman" w:cs="Times New Roman"/>
                <w:sz w:val="20"/>
                <w:szCs w:val="20"/>
              </w:rPr>
            </w:pPr>
            <w:r w:rsidRPr="00881DB2">
              <w:rPr>
                <w:rFonts w:ascii="Times New Roman" w:hAnsi="Times New Roman" w:cs="Times New Roman"/>
                <w:sz w:val="20"/>
                <w:szCs w:val="20"/>
              </w:rPr>
              <w:t>29</w:t>
            </w:r>
          </w:p>
        </w:tc>
        <w:tc>
          <w:tcPr>
            <w:tcW w:w="709" w:type="dxa"/>
            <w:vAlign w:val="center"/>
          </w:tcPr>
          <w:p w:rsidR="00D06FAF" w:rsidRPr="00881DB2" w:rsidRDefault="00D06FAF" w:rsidP="000659DC">
            <w:pPr>
              <w:spacing w:line="276" w:lineRule="auto"/>
              <w:jc w:val="center"/>
              <w:rPr>
                <w:rFonts w:ascii="Times New Roman" w:hAnsi="Times New Roman" w:cs="Times New Roman"/>
                <w:sz w:val="20"/>
                <w:szCs w:val="20"/>
              </w:rPr>
            </w:pPr>
            <w:r w:rsidRPr="00881DB2">
              <w:rPr>
                <w:rFonts w:ascii="Times New Roman" w:hAnsi="Times New Roman" w:cs="Times New Roman"/>
                <w:sz w:val="20"/>
                <w:szCs w:val="20"/>
              </w:rPr>
              <w:t>30</w:t>
            </w:r>
          </w:p>
        </w:tc>
      </w:tr>
    </w:tbl>
    <w:p w:rsidR="00372A96" w:rsidRPr="0038345A" w:rsidRDefault="00372A96" w:rsidP="00A25DB7">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38345A">
        <w:rPr>
          <w:rFonts w:ascii="Times New Roman" w:hAnsi="Times New Roman" w:cs="Times New Roman"/>
          <w:sz w:val="24"/>
          <w:szCs w:val="24"/>
        </w:rPr>
        <w:t>Kalibrasi instrumen Manajerial Kepala Sekolah</w:t>
      </w:r>
    </w:p>
    <w:p w:rsidR="00B24462" w:rsidRPr="00B24462" w:rsidRDefault="00B24462" w:rsidP="00A25DB7">
      <w:pPr>
        <w:spacing w:after="0" w:line="480" w:lineRule="auto"/>
        <w:ind w:firstLine="709"/>
        <w:jc w:val="both"/>
        <w:rPr>
          <w:rFonts w:asciiTheme="majorBidi" w:hAnsiTheme="majorBidi" w:cstheme="majorBidi"/>
          <w:sz w:val="24"/>
          <w:szCs w:val="24"/>
        </w:rPr>
      </w:pPr>
      <w:r w:rsidRPr="00B24462">
        <w:rPr>
          <w:rFonts w:asciiTheme="majorBidi" w:eastAsiaTheme="majorEastAsia" w:hAnsiTheme="majorBidi" w:cstheme="majorBidi"/>
          <w:sz w:val="24"/>
          <w:szCs w:val="24"/>
        </w:rPr>
        <w:t>Untuk memberikan tanggapan terhadap pernyataan instrument penelitian, responden diberikan 5 (lima) alternative jawaban/tanggapan berikut ini.</w:t>
      </w:r>
    </w:p>
    <w:p w:rsidR="00B24462" w:rsidRPr="001A50C4" w:rsidRDefault="00B24462" w:rsidP="00277EEE">
      <w:pPr>
        <w:pStyle w:val="ListParagraph"/>
        <w:spacing w:after="0"/>
        <w:ind w:left="0"/>
        <w:jc w:val="center"/>
        <w:rPr>
          <w:rFonts w:asciiTheme="majorBidi" w:hAnsiTheme="majorBidi" w:cstheme="majorBidi"/>
          <w:b/>
          <w:bCs/>
          <w:sz w:val="24"/>
          <w:szCs w:val="24"/>
        </w:rPr>
      </w:pPr>
      <w:r w:rsidRPr="001A50C4">
        <w:rPr>
          <w:rFonts w:asciiTheme="majorBidi" w:hAnsiTheme="majorBidi" w:cstheme="majorBidi"/>
          <w:b/>
          <w:bCs/>
          <w:sz w:val="24"/>
          <w:szCs w:val="24"/>
          <w:lang w:val="en-US"/>
        </w:rPr>
        <w:t>Tabel 3.</w:t>
      </w:r>
      <w:r w:rsidRPr="001A50C4">
        <w:rPr>
          <w:rFonts w:asciiTheme="majorBidi" w:hAnsiTheme="majorBidi" w:cstheme="majorBidi"/>
          <w:b/>
          <w:bCs/>
          <w:sz w:val="24"/>
          <w:szCs w:val="24"/>
        </w:rPr>
        <w:t>3</w:t>
      </w:r>
    </w:p>
    <w:p w:rsidR="00B24462" w:rsidRPr="003831E9" w:rsidRDefault="00B24462" w:rsidP="00277EEE">
      <w:pPr>
        <w:pStyle w:val="ListParagraph"/>
        <w:ind w:left="0"/>
        <w:jc w:val="center"/>
        <w:rPr>
          <w:rFonts w:asciiTheme="majorBidi" w:hAnsiTheme="majorBidi" w:cstheme="majorBidi"/>
          <w:bCs/>
          <w:sz w:val="24"/>
          <w:szCs w:val="24"/>
        </w:rPr>
      </w:pPr>
      <w:r w:rsidRPr="003831E9">
        <w:rPr>
          <w:rFonts w:asciiTheme="majorBidi" w:eastAsiaTheme="majorEastAsia" w:hAnsiTheme="majorBidi" w:cstheme="majorBidi"/>
          <w:bCs/>
          <w:sz w:val="24"/>
          <w:szCs w:val="24"/>
        </w:rPr>
        <w:t xml:space="preserve">Kalibrasi instrument </w:t>
      </w:r>
      <w:r w:rsidRPr="003831E9">
        <w:rPr>
          <w:rFonts w:asciiTheme="majorBidi" w:hAnsiTheme="majorBidi" w:cstheme="majorBidi"/>
          <w:bCs/>
          <w:sz w:val="24"/>
          <w:szCs w:val="24"/>
        </w:rPr>
        <w:t>V</w:t>
      </w:r>
      <w:r w:rsidRPr="003831E9">
        <w:rPr>
          <w:rFonts w:asciiTheme="majorBidi" w:hAnsiTheme="majorBidi" w:cstheme="majorBidi"/>
          <w:bCs/>
          <w:sz w:val="24"/>
          <w:szCs w:val="24"/>
          <w:lang w:val="en-US"/>
        </w:rPr>
        <w:t>ariable X</w:t>
      </w:r>
      <w:r w:rsidR="00D81431" w:rsidRPr="003831E9">
        <w:rPr>
          <w:rFonts w:asciiTheme="majorBidi" w:hAnsiTheme="majorBidi" w:cstheme="majorBidi"/>
          <w:bCs/>
          <w:sz w:val="24"/>
          <w:szCs w:val="24"/>
        </w:rPr>
        <w:t xml:space="preserve"> </w:t>
      </w:r>
    </w:p>
    <w:tbl>
      <w:tblPr>
        <w:tblStyle w:val="TableGrid"/>
        <w:tblW w:w="0" w:type="auto"/>
        <w:jc w:val="center"/>
        <w:tblInd w:w="2350" w:type="dxa"/>
        <w:tblLayout w:type="fixed"/>
        <w:tblLook w:val="04A0"/>
      </w:tblPr>
      <w:tblGrid>
        <w:gridCol w:w="3065"/>
        <w:gridCol w:w="1067"/>
        <w:gridCol w:w="1010"/>
      </w:tblGrid>
      <w:tr w:rsidR="00B24462" w:rsidRPr="001A50C4" w:rsidTr="00DB603A">
        <w:trPr>
          <w:trHeight w:val="331"/>
          <w:jc w:val="center"/>
        </w:trPr>
        <w:tc>
          <w:tcPr>
            <w:tcW w:w="3065" w:type="dxa"/>
            <w:vMerge w:val="restart"/>
            <w:vAlign w:val="center"/>
          </w:tcPr>
          <w:p w:rsidR="00B24462" w:rsidRPr="00DB603A" w:rsidRDefault="00B24462" w:rsidP="00625572">
            <w:pPr>
              <w:jc w:val="center"/>
              <w:rPr>
                <w:rFonts w:asciiTheme="majorBidi" w:hAnsiTheme="majorBidi" w:cstheme="majorBidi"/>
                <w:b/>
                <w:bCs/>
              </w:rPr>
            </w:pPr>
            <w:r w:rsidRPr="00DB603A">
              <w:rPr>
                <w:rFonts w:asciiTheme="majorBidi" w:hAnsiTheme="majorBidi" w:cstheme="majorBidi"/>
                <w:b/>
                <w:bCs/>
              </w:rPr>
              <w:t>Alternatif Jawaban</w:t>
            </w:r>
          </w:p>
        </w:tc>
        <w:tc>
          <w:tcPr>
            <w:tcW w:w="2077" w:type="dxa"/>
            <w:gridSpan w:val="2"/>
            <w:vAlign w:val="center"/>
          </w:tcPr>
          <w:p w:rsidR="00B24462" w:rsidRPr="00DB603A" w:rsidRDefault="00B24462" w:rsidP="00625572">
            <w:pPr>
              <w:jc w:val="center"/>
              <w:rPr>
                <w:rFonts w:asciiTheme="majorBidi" w:hAnsiTheme="majorBidi" w:cstheme="majorBidi"/>
                <w:b/>
                <w:bCs/>
              </w:rPr>
            </w:pPr>
            <w:r w:rsidRPr="00DB603A">
              <w:rPr>
                <w:rFonts w:asciiTheme="majorBidi" w:hAnsiTheme="majorBidi" w:cstheme="majorBidi"/>
                <w:b/>
                <w:bCs/>
              </w:rPr>
              <w:t>Skor Pernyataan</w:t>
            </w:r>
          </w:p>
        </w:tc>
      </w:tr>
      <w:tr w:rsidR="00B24462" w:rsidRPr="001A50C4" w:rsidTr="00DB603A">
        <w:trPr>
          <w:trHeight w:val="86"/>
          <w:jc w:val="center"/>
        </w:trPr>
        <w:tc>
          <w:tcPr>
            <w:tcW w:w="3065" w:type="dxa"/>
            <w:vMerge/>
          </w:tcPr>
          <w:p w:rsidR="00B24462" w:rsidRPr="00DB603A" w:rsidRDefault="00B24462" w:rsidP="00625572">
            <w:pPr>
              <w:jc w:val="center"/>
              <w:rPr>
                <w:rFonts w:asciiTheme="majorBidi" w:hAnsiTheme="majorBidi" w:cstheme="majorBidi"/>
                <w:b/>
                <w:bCs/>
              </w:rPr>
            </w:pPr>
          </w:p>
        </w:tc>
        <w:tc>
          <w:tcPr>
            <w:tcW w:w="1067" w:type="dxa"/>
            <w:vAlign w:val="center"/>
          </w:tcPr>
          <w:p w:rsidR="00B24462" w:rsidRPr="00DB603A" w:rsidRDefault="00B24462" w:rsidP="00625572">
            <w:pPr>
              <w:jc w:val="center"/>
              <w:rPr>
                <w:rFonts w:asciiTheme="majorBidi" w:hAnsiTheme="majorBidi" w:cstheme="majorBidi"/>
                <w:b/>
                <w:bCs/>
              </w:rPr>
            </w:pPr>
            <w:r w:rsidRPr="00DB603A">
              <w:rPr>
                <w:rFonts w:asciiTheme="majorBidi" w:hAnsiTheme="majorBidi" w:cstheme="majorBidi"/>
                <w:b/>
                <w:bCs/>
              </w:rPr>
              <w:t>(+)</w:t>
            </w:r>
          </w:p>
        </w:tc>
        <w:tc>
          <w:tcPr>
            <w:tcW w:w="1009" w:type="dxa"/>
            <w:vAlign w:val="center"/>
          </w:tcPr>
          <w:p w:rsidR="00B24462" w:rsidRPr="00DB603A" w:rsidRDefault="00B24462" w:rsidP="00625572">
            <w:pPr>
              <w:jc w:val="center"/>
              <w:rPr>
                <w:rFonts w:asciiTheme="majorBidi" w:hAnsiTheme="majorBidi" w:cstheme="majorBidi"/>
                <w:b/>
                <w:bCs/>
              </w:rPr>
            </w:pPr>
            <w:r w:rsidRPr="00DB603A">
              <w:rPr>
                <w:rFonts w:asciiTheme="majorBidi" w:hAnsiTheme="majorBidi" w:cstheme="majorBidi"/>
                <w:b/>
                <w:bCs/>
              </w:rPr>
              <w:t>(-)</w:t>
            </w:r>
          </w:p>
        </w:tc>
      </w:tr>
      <w:tr w:rsidR="00B24462" w:rsidRPr="001A50C4" w:rsidTr="00DB603A">
        <w:trPr>
          <w:trHeight w:val="331"/>
          <w:jc w:val="center"/>
        </w:trPr>
        <w:tc>
          <w:tcPr>
            <w:tcW w:w="3065" w:type="dxa"/>
          </w:tcPr>
          <w:p w:rsidR="00B24462" w:rsidRPr="00DB603A" w:rsidRDefault="00B24462" w:rsidP="00625572">
            <w:pPr>
              <w:rPr>
                <w:rFonts w:asciiTheme="majorBidi" w:hAnsiTheme="majorBidi" w:cstheme="majorBidi"/>
              </w:rPr>
            </w:pPr>
            <w:r w:rsidRPr="00DB603A">
              <w:rPr>
                <w:rFonts w:asciiTheme="majorBidi" w:hAnsiTheme="majorBidi" w:cstheme="majorBidi"/>
              </w:rPr>
              <w:t>Selalu (SE)</w:t>
            </w:r>
          </w:p>
        </w:tc>
        <w:tc>
          <w:tcPr>
            <w:tcW w:w="1067"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5</w:t>
            </w:r>
          </w:p>
        </w:tc>
        <w:tc>
          <w:tcPr>
            <w:tcW w:w="1009"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1</w:t>
            </w:r>
          </w:p>
        </w:tc>
      </w:tr>
      <w:tr w:rsidR="00B24462" w:rsidRPr="001A50C4" w:rsidTr="00DB603A">
        <w:trPr>
          <w:trHeight w:val="322"/>
          <w:jc w:val="center"/>
        </w:trPr>
        <w:tc>
          <w:tcPr>
            <w:tcW w:w="3065" w:type="dxa"/>
          </w:tcPr>
          <w:p w:rsidR="00B24462" w:rsidRPr="00DB603A" w:rsidRDefault="00B24462" w:rsidP="00625572">
            <w:pPr>
              <w:rPr>
                <w:rFonts w:asciiTheme="majorBidi" w:hAnsiTheme="majorBidi" w:cstheme="majorBidi"/>
              </w:rPr>
            </w:pPr>
            <w:r w:rsidRPr="00DB603A">
              <w:rPr>
                <w:rFonts w:asciiTheme="majorBidi" w:hAnsiTheme="majorBidi" w:cstheme="majorBidi"/>
              </w:rPr>
              <w:t>Sering (SR)</w:t>
            </w:r>
          </w:p>
        </w:tc>
        <w:tc>
          <w:tcPr>
            <w:tcW w:w="1067"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4</w:t>
            </w:r>
          </w:p>
        </w:tc>
        <w:tc>
          <w:tcPr>
            <w:tcW w:w="1009"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2</w:t>
            </w:r>
          </w:p>
        </w:tc>
      </w:tr>
      <w:tr w:rsidR="00B24462" w:rsidRPr="001A50C4" w:rsidTr="00DB603A">
        <w:trPr>
          <w:trHeight w:val="331"/>
          <w:jc w:val="center"/>
        </w:trPr>
        <w:tc>
          <w:tcPr>
            <w:tcW w:w="3065" w:type="dxa"/>
          </w:tcPr>
          <w:p w:rsidR="00B24462" w:rsidRPr="00DB603A" w:rsidRDefault="00B24462" w:rsidP="00625572">
            <w:pPr>
              <w:rPr>
                <w:rFonts w:asciiTheme="majorBidi" w:hAnsiTheme="majorBidi" w:cstheme="majorBidi"/>
              </w:rPr>
            </w:pPr>
            <w:r w:rsidRPr="00DB603A">
              <w:rPr>
                <w:rFonts w:asciiTheme="majorBidi" w:hAnsiTheme="majorBidi" w:cstheme="majorBidi"/>
              </w:rPr>
              <w:t>Pernah(P)</w:t>
            </w:r>
          </w:p>
        </w:tc>
        <w:tc>
          <w:tcPr>
            <w:tcW w:w="1067"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3</w:t>
            </w:r>
          </w:p>
        </w:tc>
        <w:tc>
          <w:tcPr>
            <w:tcW w:w="1009"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3</w:t>
            </w:r>
          </w:p>
        </w:tc>
      </w:tr>
      <w:tr w:rsidR="00B24462" w:rsidRPr="001A50C4" w:rsidTr="00DB603A">
        <w:trPr>
          <w:trHeight w:val="331"/>
          <w:jc w:val="center"/>
        </w:trPr>
        <w:tc>
          <w:tcPr>
            <w:tcW w:w="3065" w:type="dxa"/>
          </w:tcPr>
          <w:p w:rsidR="00B24462" w:rsidRPr="00DB603A" w:rsidRDefault="00B24462" w:rsidP="00625572">
            <w:pPr>
              <w:rPr>
                <w:rFonts w:asciiTheme="majorBidi" w:hAnsiTheme="majorBidi" w:cstheme="majorBidi"/>
              </w:rPr>
            </w:pPr>
            <w:r w:rsidRPr="00DB603A">
              <w:rPr>
                <w:rFonts w:asciiTheme="majorBidi" w:hAnsiTheme="majorBidi" w:cstheme="majorBidi"/>
              </w:rPr>
              <w:t>Jarang (JR)</w:t>
            </w:r>
          </w:p>
        </w:tc>
        <w:tc>
          <w:tcPr>
            <w:tcW w:w="1067"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2</w:t>
            </w:r>
          </w:p>
        </w:tc>
        <w:tc>
          <w:tcPr>
            <w:tcW w:w="1009"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4</w:t>
            </w:r>
          </w:p>
        </w:tc>
      </w:tr>
      <w:tr w:rsidR="00B24462" w:rsidRPr="001A50C4" w:rsidTr="00DB603A">
        <w:trPr>
          <w:trHeight w:val="331"/>
          <w:jc w:val="center"/>
        </w:trPr>
        <w:tc>
          <w:tcPr>
            <w:tcW w:w="3065" w:type="dxa"/>
          </w:tcPr>
          <w:p w:rsidR="00B24462" w:rsidRPr="00DB603A" w:rsidRDefault="00B24462" w:rsidP="00625572">
            <w:pPr>
              <w:rPr>
                <w:rFonts w:asciiTheme="majorBidi" w:hAnsiTheme="majorBidi" w:cstheme="majorBidi"/>
              </w:rPr>
            </w:pPr>
            <w:r w:rsidRPr="00DB603A">
              <w:rPr>
                <w:rFonts w:asciiTheme="majorBidi" w:hAnsiTheme="majorBidi" w:cstheme="majorBidi"/>
              </w:rPr>
              <w:t>Tidak Pernah (TP)</w:t>
            </w:r>
          </w:p>
        </w:tc>
        <w:tc>
          <w:tcPr>
            <w:tcW w:w="1067"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1</w:t>
            </w:r>
          </w:p>
        </w:tc>
        <w:tc>
          <w:tcPr>
            <w:tcW w:w="1009" w:type="dxa"/>
            <w:vAlign w:val="center"/>
          </w:tcPr>
          <w:p w:rsidR="00B24462" w:rsidRPr="00DB603A" w:rsidRDefault="00B24462" w:rsidP="00625572">
            <w:pPr>
              <w:jc w:val="center"/>
              <w:rPr>
                <w:rFonts w:asciiTheme="majorBidi" w:hAnsiTheme="majorBidi" w:cstheme="majorBidi"/>
              </w:rPr>
            </w:pPr>
            <w:r w:rsidRPr="00DB603A">
              <w:rPr>
                <w:rFonts w:asciiTheme="majorBidi" w:hAnsiTheme="majorBidi" w:cstheme="majorBidi"/>
              </w:rPr>
              <w:t>5</w:t>
            </w:r>
          </w:p>
        </w:tc>
      </w:tr>
    </w:tbl>
    <w:p w:rsidR="00DB603A" w:rsidRDefault="00DB603A" w:rsidP="00277EEE">
      <w:pPr>
        <w:autoSpaceDE w:val="0"/>
        <w:autoSpaceDN w:val="0"/>
        <w:adjustRightInd w:val="0"/>
        <w:spacing w:after="0" w:line="480" w:lineRule="auto"/>
        <w:rPr>
          <w:rFonts w:ascii="Times New Roman" w:hAnsi="Times New Roman" w:cs="Times New Roman"/>
          <w:sz w:val="24"/>
          <w:szCs w:val="24"/>
        </w:rPr>
      </w:pPr>
    </w:p>
    <w:p w:rsidR="00372A96" w:rsidRDefault="00372A96" w:rsidP="00A25DB7">
      <w:pPr>
        <w:pStyle w:val="ListParagraph"/>
        <w:numPr>
          <w:ilvl w:val="0"/>
          <w:numId w:val="32"/>
        </w:numPr>
        <w:autoSpaceDE w:val="0"/>
        <w:autoSpaceDN w:val="0"/>
        <w:adjustRightInd w:val="0"/>
        <w:spacing w:after="0" w:line="480" w:lineRule="auto"/>
        <w:ind w:left="284" w:hanging="284"/>
        <w:rPr>
          <w:rFonts w:ascii="Times New Roman" w:hAnsi="Times New Roman" w:cs="Times New Roman"/>
          <w:sz w:val="24"/>
          <w:szCs w:val="24"/>
        </w:rPr>
      </w:pPr>
      <w:r w:rsidRPr="00B24462">
        <w:rPr>
          <w:rFonts w:ascii="Times New Roman" w:hAnsi="Times New Roman" w:cs="Times New Roman"/>
          <w:sz w:val="24"/>
          <w:szCs w:val="24"/>
        </w:rPr>
        <w:t>Insturmen Iklim Kerja</w:t>
      </w:r>
    </w:p>
    <w:p w:rsidR="00B24462" w:rsidRPr="00B24462" w:rsidRDefault="00B24462" w:rsidP="00A25DB7">
      <w:pPr>
        <w:pStyle w:val="ListParagraph"/>
        <w:numPr>
          <w:ilvl w:val="0"/>
          <w:numId w:val="34"/>
        </w:numPr>
        <w:autoSpaceDE w:val="0"/>
        <w:autoSpaceDN w:val="0"/>
        <w:adjustRightInd w:val="0"/>
        <w:spacing w:after="0" w:line="360" w:lineRule="auto"/>
        <w:ind w:left="284" w:hanging="284"/>
        <w:rPr>
          <w:rFonts w:ascii="Times New Roman" w:hAnsi="Times New Roman" w:cs="Times New Roman"/>
          <w:sz w:val="24"/>
          <w:szCs w:val="24"/>
        </w:rPr>
      </w:pPr>
      <w:r w:rsidRPr="00B24462">
        <w:rPr>
          <w:rFonts w:ascii="Times New Roman" w:hAnsi="Times New Roman" w:cs="Times New Roman"/>
          <w:sz w:val="24"/>
          <w:szCs w:val="24"/>
        </w:rPr>
        <w:t>Kisi-kisi Insturmen Iklim Kerja</w:t>
      </w:r>
    </w:p>
    <w:p w:rsidR="00625572" w:rsidRPr="005032A1" w:rsidRDefault="00372A96" w:rsidP="00A25DB7">
      <w:pPr>
        <w:autoSpaceDE w:val="0"/>
        <w:autoSpaceDN w:val="0"/>
        <w:adjustRightInd w:val="0"/>
        <w:spacing w:line="480" w:lineRule="auto"/>
        <w:ind w:firstLine="709"/>
        <w:jc w:val="both"/>
        <w:rPr>
          <w:rFonts w:ascii="Times New Roman" w:hAnsi="Times New Roman" w:cs="Times New Roman"/>
          <w:sz w:val="24"/>
          <w:szCs w:val="24"/>
        </w:rPr>
      </w:pPr>
      <w:r w:rsidRPr="00012D37">
        <w:rPr>
          <w:rFonts w:ascii="Times New Roman" w:hAnsi="Times New Roman" w:cs="Times New Roman"/>
          <w:sz w:val="24"/>
          <w:szCs w:val="24"/>
        </w:rPr>
        <w:t xml:space="preserve">Dalam menentukan materi butir instrument, peneliti mengacu pada indikator-indikator instrument seperti yang telah dijelaskan terdahulu indikator didapat dari berbagai teori yang </w:t>
      </w:r>
      <w:r w:rsidRPr="00012D37">
        <w:rPr>
          <w:rFonts w:ascii="Times New Roman" w:hAnsi="Times New Roman" w:cs="Times New Roman"/>
          <w:sz w:val="24"/>
          <w:szCs w:val="24"/>
        </w:rPr>
        <w:lastRenderedPageBreak/>
        <w:t>ada, lalu diadakan sintesis lebih lanjut. Di bawah ini disajikan kisi-kisi  instrument Iklim Kerja (Y).</w:t>
      </w:r>
    </w:p>
    <w:p w:rsidR="00372A96" w:rsidRDefault="001D3C0F" w:rsidP="00277EE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D81431">
        <w:rPr>
          <w:rFonts w:ascii="Times New Roman" w:hAnsi="Times New Roman" w:cs="Times New Roman"/>
          <w:b/>
          <w:sz w:val="24"/>
          <w:szCs w:val="24"/>
        </w:rPr>
        <w:t>.4</w:t>
      </w:r>
      <w:r w:rsidR="00012D37">
        <w:rPr>
          <w:rFonts w:ascii="Times New Roman" w:hAnsi="Times New Roman" w:cs="Times New Roman"/>
          <w:b/>
          <w:sz w:val="24"/>
          <w:szCs w:val="24"/>
        </w:rPr>
        <w:t xml:space="preserve"> : K</w:t>
      </w:r>
      <w:r w:rsidR="00372A96" w:rsidRPr="00A71E36">
        <w:rPr>
          <w:rFonts w:ascii="Times New Roman" w:hAnsi="Times New Roman" w:cs="Times New Roman"/>
          <w:b/>
          <w:sz w:val="24"/>
          <w:szCs w:val="24"/>
        </w:rPr>
        <w:t xml:space="preserve">isi-kisi </w:t>
      </w:r>
      <w:r w:rsidR="00D81431">
        <w:rPr>
          <w:rFonts w:ascii="Times New Roman" w:hAnsi="Times New Roman" w:cs="Times New Roman"/>
          <w:b/>
          <w:sz w:val="24"/>
          <w:szCs w:val="24"/>
        </w:rPr>
        <w:t xml:space="preserve">Instrumen </w:t>
      </w:r>
      <w:r w:rsidR="00372A96" w:rsidRPr="00A71E36">
        <w:rPr>
          <w:rFonts w:ascii="Times New Roman" w:hAnsi="Times New Roman" w:cs="Times New Roman"/>
          <w:b/>
          <w:sz w:val="24"/>
          <w:szCs w:val="24"/>
        </w:rPr>
        <w:t>Iklim Kerja</w:t>
      </w:r>
    </w:p>
    <w:tbl>
      <w:tblPr>
        <w:tblStyle w:val="TableGrid"/>
        <w:tblW w:w="7514" w:type="dxa"/>
        <w:tblInd w:w="-318" w:type="dxa"/>
        <w:tblLayout w:type="fixed"/>
        <w:tblLook w:val="04A0"/>
      </w:tblPr>
      <w:tblGrid>
        <w:gridCol w:w="284"/>
        <w:gridCol w:w="1276"/>
        <w:gridCol w:w="1560"/>
        <w:gridCol w:w="2976"/>
        <w:gridCol w:w="709"/>
        <w:gridCol w:w="709"/>
      </w:tblGrid>
      <w:tr w:rsidR="00E05A32" w:rsidRPr="00AA5492" w:rsidTr="00881DB2">
        <w:trPr>
          <w:trHeight w:val="930"/>
        </w:trPr>
        <w:tc>
          <w:tcPr>
            <w:tcW w:w="284" w:type="dxa"/>
            <w:textDirection w:val="btLr"/>
            <w:vAlign w:val="center"/>
          </w:tcPr>
          <w:p w:rsidR="00E05A32" w:rsidRPr="00DB603A" w:rsidRDefault="00E05A32" w:rsidP="00E05A32">
            <w:pPr>
              <w:autoSpaceDE w:val="0"/>
              <w:autoSpaceDN w:val="0"/>
              <w:adjustRightInd w:val="0"/>
              <w:spacing w:line="276" w:lineRule="auto"/>
              <w:ind w:left="113" w:right="113"/>
              <w:jc w:val="center"/>
              <w:rPr>
                <w:rFonts w:ascii="Times New Roman" w:hAnsi="Times New Roman" w:cs="Times New Roman"/>
                <w:b/>
              </w:rPr>
            </w:pPr>
            <w:r w:rsidRPr="00DB603A">
              <w:rPr>
                <w:rFonts w:ascii="Times New Roman" w:hAnsi="Times New Roman" w:cs="Times New Roman"/>
                <w:b/>
              </w:rPr>
              <w:t>Variabel</w:t>
            </w:r>
          </w:p>
        </w:tc>
        <w:tc>
          <w:tcPr>
            <w:tcW w:w="1276" w:type="dxa"/>
            <w:textDirection w:val="btLr"/>
            <w:vAlign w:val="center"/>
          </w:tcPr>
          <w:p w:rsidR="00E05A32" w:rsidRPr="00DB603A" w:rsidRDefault="00E05A32" w:rsidP="00E05A32">
            <w:pPr>
              <w:autoSpaceDE w:val="0"/>
              <w:autoSpaceDN w:val="0"/>
              <w:adjustRightInd w:val="0"/>
              <w:spacing w:line="276" w:lineRule="auto"/>
              <w:ind w:left="113" w:right="113"/>
              <w:jc w:val="center"/>
              <w:rPr>
                <w:rFonts w:ascii="Times New Roman" w:hAnsi="Times New Roman" w:cs="Times New Roman"/>
                <w:b/>
              </w:rPr>
            </w:pPr>
            <w:r w:rsidRPr="00DB603A">
              <w:rPr>
                <w:rFonts w:ascii="Times New Roman" w:hAnsi="Times New Roman" w:cs="Times New Roman"/>
                <w:b/>
              </w:rPr>
              <w:t>Sub Variabel</w:t>
            </w:r>
          </w:p>
        </w:tc>
        <w:tc>
          <w:tcPr>
            <w:tcW w:w="1560" w:type="dxa"/>
            <w:vAlign w:val="center"/>
          </w:tcPr>
          <w:p w:rsidR="00E05A32" w:rsidRPr="00DB603A" w:rsidRDefault="00E05A32" w:rsidP="00E05A32">
            <w:pPr>
              <w:autoSpaceDE w:val="0"/>
              <w:autoSpaceDN w:val="0"/>
              <w:adjustRightInd w:val="0"/>
              <w:spacing w:line="276" w:lineRule="auto"/>
              <w:jc w:val="center"/>
              <w:rPr>
                <w:rFonts w:ascii="Times New Roman" w:hAnsi="Times New Roman" w:cs="Times New Roman"/>
                <w:b/>
              </w:rPr>
            </w:pPr>
            <w:r w:rsidRPr="00DB603A">
              <w:rPr>
                <w:rFonts w:ascii="Times New Roman" w:hAnsi="Times New Roman" w:cs="Times New Roman"/>
                <w:b/>
              </w:rPr>
              <w:t>Indokator</w:t>
            </w:r>
          </w:p>
        </w:tc>
        <w:tc>
          <w:tcPr>
            <w:tcW w:w="2976" w:type="dxa"/>
            <w:vAlign w:val="center"/>
          </w:tcPr>
          <w:p w:rsidR="00E05A32" w:rsidRPr="00DB603A" w:rsidRDefault="00E05A32" w:rsidP="00E05A32">
            <w:pPr>
              <w:autoSpaceDE w:val="0"/>
              <w:autoSpaceDN w:val="0"/>
              <w:adjustRightInd w:val="0"/>
              <w:spacing w:line="276" w:lineRule="auto"/>
              <w:jc w:val="center"/>
              <w:rPr>
                <w:rFonts w:ascii="Times New Roman" w:hAnsi="Times New Roman" w:cs="Times New Roman"/>
                <w:b/>
              </w:rPr>
            </w:pPr>
            <w:r w:rsidRPr="00DB603A">
              <w:rPr>
                <w:rFonts w:ascii="Times New Roman" w:hAnsi="Times New Roman" w:cs="Times New Roman"/>
                <w:b/>
              </w:rPr>
              <w:t>Pernyataan</w:t>
            </w:r>
          </w:p>
        </w:tc>
        <w:tc>
          <w:tcPr>
            <w:tcW w:w="709" w:type="dxa"/>
            <w:vAlign w:val="center"/>
          </w:tcPr>
          <w:p w:rsidR="00E05A32" w:rsidRPr="00DB603A" w:rsidRDefault="00E05A32" w:rsidP="00E05A32">
            <w:pPr>
              <w:autoSpaceDE w:val="0"/>
              <w:autoSpaceDN w:val="0"/>
              <w:adjustRightInd w:val="0"/>
              <w:spacing w:before="240" w:line="276" w:lineRule="auto"/>
              <w:rPr>
                <w:rFonts w:ascii="Times New Roman" w:hAnsi="Times New Roman" w:cs="Times New Roman"/>
                <w:b/>
              </w:rPr>
            </w:pPr>
            <w:r w:rsidRPr="00DB603A">
              <w:rPr>
                <w:rFonts w:ascii="Times New Roman" w:hAnsi="Times New Roman" w:cs="Times New Roman"/>
                <w:b/>
              </w:rPr>
              <w:t>No Item</w:t>
            </w:r>
            <w:r>
              <w:rPr>
                <w:rFonts w:ascii="Times New Roman" w:hAnsi="Times New Roman" w:cs="Times New Roman"/>
                <w:b/>
              </w:rPr>
              <w:t xml:space="preserve"> (+)</w:t>
            </w:r>
          </w:p>
        </w:tc>
        <w:tc>
          <w:tcPr>
            <w:tcW w:w="709" w:type="dxa"/>
            <w:vAlign w:val="center"/>
          </w:tcPr>
          <w:p w:rsidR="00E05A32" w:rsidRPr="00DB603A" w:rsidRDefault="00E05A32" w:rsidP="00E05A32">
            <w:pPr>
              <w:autoSpaceDE w:val="0"/>
              <w:autoSpaceDN w:val="0"/>
              <w:adjustRightInd w:val="0"/>
              <w:jc w:val="center"/>
              <w:rPr>
                <w:rFonts w:ascii="Times New Roman" w:hAnsi="Times New Roman" w:cs="Times New Roman"/>
                <w:b/>
              </w:rPr>
            </w:pPr>
            <w:r>
              <w:rPr>
                <w:rFonts w:ascii="Times New Roman" w:hAnsi="Times New Roman" w:cs="Times New Roman"/>
                <w:b/>
              </w:rPr>
              <w:t>No Item (-)</w:t>
            </w:r>
          </w:p>
        </w:tc>
      </w:tr>
      <w:tr w:rsidR="00E05A32" w:rsidTr="00881DB2">
        <w:tc>
          <w:tcPr>
            <w:tcW w:w="284" w:type="dxa"/>
            <w:vMerge w:val="restart"/>
            <w:textDirection w:val="btLr"/>
            <w:vAlign w:val="center"/>
          </w:tcPr>
          <w:p w:rsidR="00E05A32" w:rsidRPr="00DB603A" w:rsidRDefault="00E05A32" w:rsidP="00277EEE">
            <w:pPr>
              <w:spacing w:line="276" w:lineRule="auto"/>
              <w:ind w:left="113" w:right="113"/>
              <w:jc w:val="both"/>
              <w:rPr>
                <w:rFonts w:ascii="Times New Roman" w:hAnsi="Times New Roman" w:cs="Times New Roman"/>
              </w:rPr>
            </w:pPr>
            <w:r w:rsidRPr="00DB603A">
              <w:rPr>
                <w:rFonts w:ascii="Times New Roman" w:hAnsi="Times New Roman" w:cs="Times New Roman"/>
              </w:rPr>
              <w:t>Iklim kerja</w:t>
            </w:r>
          </w:p>
        </w:tc>
        <w:tc>
          <w:tcPr>
            <w:tcW w:w="1276" w:type="dxa"/>
            <w:vMerge w:val="restart"/>
          </w:tcPr>
          <w:p w:rsidR="00E05A32" w:rsidRPr="00DB603A" w:rsidRDefault="00E05A32" w:rsidP="00277EEE">
            <w:pPr>
              <w:pStyle w:val="ListParagraph"/>
              <w:numPr>
                <w:ilvl w:val="0"/>
                <w:numId w:val="23"/>
              </w:numPr>
              <w:spacing w:line="276" w:lineRule="auto"/>
              <w:ind w:left="279" w:hanging="284"/>
              <w:jc w:val="both"/>
              <w:rPr>
                <w:rFonts w:ascii="Times New Roman" w:hAnsi="Times New Roman" w:cs="Times New Roman"/>
              </w:rPr>
            </w:pPr>
            <w:r w:rsidRPr="00DB603A">
              <w:rPr>
                <w:rFonts w:ascii="Times New Roman" w:hAnsi="Times New Roman" w:cs="Times New Roman"/>
              </w:rPr>
              <w:t>Ekologi/fisik</w:t>
            </w:r>
          </w:p>
        </w:tc>
        <w:tc>
          <w:tcPr>
            <w:tcW w:w="1560" w:type="dxa"/>
          </w:tcPr>
          <w:p w:rsidR="00E05A32" w:rsidRPr="00DB603A" w:rsidRDefault="00E05A32" w:rsidP="00277EEE">
            <w:pPr>
              <w:pStyle w:val="ListParagraph"/>
              <w:numPr>
                <w:ilvl w:val="0"/>
                <w:numId w:val="18"/>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Interaksi sosial</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Hubungan antar warga belajar terjalin dengan kekeluargaan</w:t>
            </w:r>
          </w:p>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Terbentuknya interaksi positif antar guru dan pegawai dan peserta didik.</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1,2</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18"/>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Kenyamanan</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38345A"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Pr>
                <w:rFonts w:ascii="Times New Roman" w:hAnsi="Times New Roman" w:cs="Times New Roman"/>
              </w:rPr>
              <w:t>Ruang kerja guru dan TU belum terasa</w:t>
            </w:r>
            <w:r w:rsidR="00E05A32">
              <w:rPr>
                <w:rFonts w:ascii="Times New Roman" w:hAnsi="Times New Roman" w:cs="Times New Roman"/>
              </w:rPr>
              <w:t xml:space="preserve"> </w:t>
            </w:r>
            <w:r w:rsidR="00E05A32" w:rsidRPr="00DB603A">
              <w:rPr>
                <w:rFonts w:ascii="Times New Roman" w:hAnsi="Times New Roman" w:cs="Times New Roman"/>
              </w:rPr>
              <w:t>nyaman</w:t>
            </w:r>
          </w:p>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Lingkungan sekolah terasa nyaman dan asri</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4</w:t>
            </w:r>
          </w:p>
        </w:tc>
        <w:tc>
          <w:tcPr>
            <w:tcW w:w="709" w:type="dxa"/>
            <w:vAlign w:val="center"/>
          </w:tcPr>
          <w:p w:rsidR="00E05A32" w:rsidRPr="00DB603A" w:rsidRDefault="00E05A32" w:rsidP="00E05A32">
            <w:pPr>
              <w:jc w:val="center"/>
              <w:rPr>
                <w:rFonts w:ascii="Times New Roman" w:hAnsi="Times New Roman" w:cs="Times New Roman"/>
              </w:rPr>
            </w:pPr>
            <w:r w:rsidRPr="00DB603A">
              <w:rPr>
                <w:rFonts w:ascii="Times New Roman" w:hAnsi="Times New Roman" w:cs="Times New Roman"/>
              </w:rPr>
              <w:t>3</w:t>
            </w: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18"/>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Kebersamaan</w:t>
            </w:r>
          </w:p>
        </w:tc>
        <w:tc>
          <w:tcPr>
            <w:tcW w:w="2976" w:type="dxa"/>
          </w:tcPr>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Terjalin kebersamaan dengan melakukan makan siang bersama secara rutin</w:t>
            </w:r>
          </w:p>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Terbentuknya gotong royong saat ada kegiatan di sekolah</w:t>
            </w:r>
          </w:p>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Melakukan kegiatang</w:t>
            </w:r>
            <w:r w:rsidRPr="00DB603A">
              <w:rPr>
                <w:rFonts w:ascii="Times New Roman" w:hAnsi="Times New Roman" w:cs="Times New Roman"/>
                <w:i/>
                <w:iCs/>
              </w:rPr>
              <w:t xml:space="preserve"> Family Gathering </w:t>
            </w:r>
            <w:r w:rsidRPr="00DB603A">
              <w:rPr>
                <w:rFonts w:ascii="Times New Roman" w:hAnsi="Times New Roman" w:cs="Times New Roman"/>
              </w:rPr>
              <w:t>setiap tahunnya</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5,6,7</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val="restart"/>
          </w:tcPr>
          <w:p w:rsidR="00E05A32" w:rsidRPr="00DB603A" w:rsidRDefault="00E05A32" w:rsidP="00277EEE">
            <w:pPr>
              <w:pStyle w:val="ListParagraph"/>
              <w:numPr>
                <w:ilvl w:val="0"/>
                <w:numId w:val="23"/>
              </w:numPr>
              <w:spacing w:line="276" w:lineRule="auto"/>
              <w:ind w:left="279" w:hanging="284"/>
              <w:jc w:val="both"/>
              <w:rPr>
                <w:rFonts w:ascii="Times New Roman" w:hAnsi="Times New Roman" w:cs="Times New Roman"/>
              </w:rPr>
            </w:pPr>
            <w:r w:rsidRPr="00DB603A">
              <w:rPr>
                <w:rFonts w:ascii="Times New Roman" w:hAnsi="Times New Roman" w:cs="Times New Roman"/>
              </w:rPr>
              <w:t>milieu/aspek sosial</w:t>
            </w:r>
          </w:p>
        </w:tc>
        <w:tc>
          <w:tcPr>
            <w:tcW w:w="1560" w:type="dxa"/>
          </w:tcPr>
          <w:p w:rsidR="00E05A32" w:rsidRPr="00DB603A" w:rsidRDefault="00E05A32" w:rsidP="00277EEE">
            <w:pPr>
              <w:pStyle w:val="ListParagraph"/>
              <w:numPr>
                <w:ilvl w:val="0"/>
                <w:numId w:val="19"/>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kerjasama antar guru dan pegawai</w:t>
            </w:r>
          </w:p>
        </w:tc>
        <w:tc>
          <w:tcPr>
            <w:tcW w:w="2976" w:type="dxa"/>
          </w:tcPr>
          <w:p w:rsidR="00E05A32" w:rsidRPr="00DB603A" w:rsidRDefault="00E05A32" w:rsidP="00277EEE">
            <w:pPr>
              <w:pStyle w:val="ListParagraph"/>
              <w:numPr>
                <w:ilvl w:val="0"/>
                <w:numId w:val="16"/>
              </w:numPr>
              <w:autoSpaceDE w:val="0"/>
              <w:autoSpaceDN w:val="0"/>
              <w:adjustRightInd w:val="0"/>
              <w:spacing w:before="240" w:line="276" w:lineRule="auto"/>
              <w:ind w:left="176" w:hanging="284"/>
              <w:jc w:val="both"/>
              <w:rPr>
                <w:rFonts w:ascii="Times New Roman" w:hAnsi="Times New Roman" w:cs="Times New Roman"/>
              </w:rPr>
            </w:pPr>
            <w:r w:rsidRPr="00DB603A">
              <w:rPr>
                <w:rFonts w:ascii="Times New Roman" w:hAnsi="Times New Roman" w:cs="Times New Roman"/>
              </w:rPr>
              <w:t>adanya kerjasama antara guru BP dengan wali kelas ketika siswa sedang bermasalah</w:t>
            </w:r>
          </w:p>
          <w:p w:rsidR="00E05A32" w:rsidRPr="00DB603A" w:rsidRDefault="00E05A32" w:rsidP="00277EEE">
            <w:pPr>
              <w:pStyle w:val="ListParagraph"/>
              <w:numPr>
                <w:ilvl w:val="0"/>
                <w:numId w:val="14"/>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 xml:space="preserve">guru dan pegawai </w:t>
            </w:r>
            <w:r w:rsidR="0038345A">
              <w:rPr>
                <w:rFonts w:ascii="Times New Roman" w:hAnsi="Times New Roman" w:cs="Times New Roman"/>
              </w:rPr>
              <w:t>belum</w:t>
            </w:r>
            <w:r>
              <w:rPr>
                <w:rFonts w:ascii="Times New Roman" w:hAnsi="Times New Roman" w:cs="Times New Roman"/>
              </w:rPr>
              <w:t xml:space="preserve"> </w:t>
            </w:r>
            <w:r w:rsidRPr="00DB603A">
              <w:rPr>
                <w:rFonts w:ascii="Times New Roman" w:hAnsi="Times New Roman" w:cs="Times New Roman"/>
              </w:rPr>
              <w:t>melakukan kerjasama dalam melaksanakan kegiatan ekstrakurikuler</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8</w:t>
            </w:r>
          </w:p>
        </w:tc>
        <w:tc>
          <w:tcPr>
            <w:tcW w:w="709" w:type="dxa"/>
            <w:vAlign w:val="center"/>
          </w:tcPr>
          <w:p w:rsidR="00E05A32" w:rsidRPr="00DB603A" w:rsidRDefault="00E05A32" w:rsidP="00E05A32">
            <w:pPr>
              <w:jc w:val="center"/>
              <w:rPr>
                <w:rFonts w:ascii="Times New Roman" w:hAnsi="Times New Roman" w:cs="Times New Roman"/>
              </w:rPr>
            </w:pPr>
            <w:r w:rsidRPr="00DB603A">
              <w:rPr>
                <w:rFonts w:ascii="Times New Roman" w:hAnsi="Times New Roman" w:cs="Times New Roman"/>
              </w:rPr>
              <w:t>9</w:t>
            </w: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19"/>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 xml:space="preserve">Kerjasama antar </w:t>
            </w:r>
            <w:r w:rsidRPr="00DB603A">
              <w:rPr>
                <w:rFonts w:ascii="Times New Roman" w:hAnsi="Times New Roman" w:cs="Times New Roman"/>
              </w:rPr>
              <w:lastRenderedPageBreak/>
              <w:t>kepala sekolah dan warga sekolah</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6"/>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lastRenderedPageBreak/>
              <w:t xml:space="preserve">Kepala sekolah melakukan diskusi/rapat dalam </w:t>
            </w:r>
            <w:r w:rsidRPr="00DB603A">
              <w:rPr>
                <w:rFonts w:ascii="Times New Roman" w:hAnsi="Times New Roman" w:cs="Times New Roman"/>
              </w:rPr>
              <w:lastRenderedPageBreak/>
              <w:t>menindak lanjuti suatu masalah</w:t>
            </w:r>
          </w:p>
          <w:p w:rsidR="00E05A32" w:rsidRPr="00DB603A" w:rsidRDefault="00E05A32" w:rsidP="00277EEE">
            <w:pPr>
              <w:pStyle w:val="ListParagraph"/>
              <w:numPr>
                <w:ilvl w:val="0"/>
                <w:numId w:val="16"/>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Kepala sekolah mendapat masukan atas dasar pertimbangan para guru.</w:t>
            </w:r>
          </w:p>
          <w:p w:rsidR="00E05A32" w:rsidRPr="00DB603A" w:rsidRDefault="00E05A32" w:rsidP="00277EEE">
            <w:pPr>
              <w:pStyle w:val="ListParagraph"/>
              <w:numPr>
                <w:ilvl w:val="0"/>
                <w:numId w:val="16"/>
              </w:numPr>
              <w:autoSpaceDE w:val="0"/>
              <w:autoSpaceDN w:val="0"/>
              <w:adjustRightInd w:val="0"/>
              <w:spacing w:line="276" w:lineRule="auto"/>
              <w:ind w:left="176" w:hanging="284"/>
              <w:jc w:val="both"/>
              <w:rPr>
                <w:rFonts w:ascii="Times New Roman" w:hAnsi="Times New Roman" w:cs="Times New Roman"/>
              </w:rPr>
            </w:pPr>
            <w:r>
              <w:rPr>
                <w:rFonts w:ascii="Times New Roman" w:hAnsi="Times New Roman" w:cs="Times New Roman"/>
              </w:rPr>
              <w:t xml:space="preserve">Kepala sekolah, </w:t>
            </w:r>
            <w:r w:rsidRPr="00DB603A">
              <w:rPr>
                <w:rFonts w:ascii="Times New Roman" w:hAnsi="Times New Roman" w:cs="Times New Roman"/>
              </w:rPr>
              <w:t>guru</w:t>
            </w:r>
            <w:r w:rsidR="0038345A">
              <w:rPr>
                <w:rFonts w:ascii="Times New Roman" w:hAnsi="Times New Roman" w:cs="Times New Roman"/>
              </w:rPr>
              <w:t xml:space="preserve"> dan pegawai kurang</w:t>
            </w:r>
            <w:r w:rsidRPr="00DB603A">
              <w:rPr>
                <w:rFonts w:ascii="Times New Roman" w:hAnsi="Times New Roman" w:cs="Times New Roman"/>
              </w:rPr>
              <w:t xml:space="preserve"> terjalin komunikasi yang kondusif</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lastRenderedPageBreak/>
              <w:t>10,11,</w:t>
            </w:r>
          </w:p>
        </w:tc>
        <w:tc>
          <w:tcPr>
            <w:tcW w:w="709" w:type="dxa"/>
            <w:vAlign w:val="center"/>
          </w:tcPr>
          <w:p w:rsidR="00E05A32" w:rsidRPr="00DB603A" w:rsidRDefault="00E05A32" w:rsidP="00E05A32">
            <w:pPr>
              <w:jc w:val="center"/>
              <w:rPr>
                <w:rFonts w:ascii="Times New Roman" w:hAnsi="Times New Roman" w:cs="Times New Roman"/>
              </w:rPr>
            </w:pPr>
            <w:r w:rsidRPr="00DB603A">
              <w:rPr>
                <w:rFonts w:ascii="Times New Roman" w:hAnsi="Times New Roman" w:cs="Times New Roman"/>
              </w:rPr>
              <w:t>12</w:t>
            </w: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19"/>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Kerjasama antar kepala sekolah dan masyarakat</w:t>
            </w:r>
          </w:p>
        </w:tc>
        <w:tc>
          <w:tcPr>
            <w:tcW w:w="2976" w:type="dxa"/>
          </w:tcPr>
          <w:p w:rsidR="00E05A32" w:rsidRPr="00DB603A" w:rsidRDefault="00E05A32" w:rsidP="00277EEE">
            <w:pPr>
              <w:pStyle w:val="ListParagraph"/>
              <w:numPr>
                <w:ilvl w:val="0"/>
                <w:numId w:val="16"/>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kepala sekolah mengajak masyarakat ikut andil dalam kegiatan isra’ mi’raj Nabi Muhammad SAW.</w:t>
            </w:r>
          </w:p>
          <w:p w:rsidR="00E05A32" w:rsidRPr="00DB603A" w:rsidRDefault="00E05A32" w:rsidP="00277EEE">
            <w:pPr>
              <w:pStyle w:val="ListParagraph"/>
              <w:numPr>
                <w:ilvl w:val="0"/>
                <w:numId w:val="16"/>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Kepala sekolah membuat pro</w:t>
            </w:r>
            <w:r w:rsidR="00A25DB7">
              <w:rPr>
                <w:rFonts w:ascii="Times New Roman" w:hAnsi="Times New Roman" w:cs="Times New Roman"/>
              </w:rPr>
              <w:t xml:space="preserve">gram Qur’ban di hari Iedul Adha </w:t>
            </w:r>
            <w:r w:rsidRPr="00DB603A">
              <w:rPr>
                <w:rFonts w:ascii="Times New Roman" w:hAnsi="Times New Roman" w:cs="Times New Roman"/>
              </w:rPr>
              <w:t>dengan mengikutserta</w:t>
            </w:r>
            <w:r w:rsidR="00A25DB7">
              <w:rPr>
                <w:rFonts w:ascii="Times New Roman" w:hAnsi="Times New Roman" w:cs="Times New Roman"/>
              </w:rPr>
              <w:t xml:space="preserve"> </w:t>
            </w:r>
            <w:r w:rsidRPr="00DB603A">
              <w:rPr>
                <w:rFonts w:ascii="Times New Roman" w:hAnsi="Times New Roman" w:cs="Times New Roman"/>
              </w:rPr>
              <w:t>kan masyarakat.</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13,14</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val="restart"/>
          </w:tcPr>
          <w:p w:rsidR="00E05A32" w:rsidRPr="00F7367B" w:rsidRDefault="00E05A32" w:rsidP="00277EEE">
            <w:pPr>
              <w:pStyle w:val="ListParagraph"/>
              <w:numPr>
                <w:ilvl w:val="0"/>
                <w:numId w:val="23"/>
              </w:numPr>
              <w:spacing w:line="276" w:lineRule="auto"/>
              <w:ind w:left="279" w:hanging="284"/>
              <w:jc w:val="both"/>
              <w:rPr>
                <w:rFonts w:ascii="Times New Roman" w:hAnsi="Times New Roman" w:cs="Times New Roman"/>
              </w:rPr>
            </w:pPr>
            <w:r w:rsidRPr="00DB603A">
              <w:rPr>
                <w:rFonts w:ascii="Times New Roman" w:hAnsi="Times New Roman" w:cs="Times New Roman"/>
              </w:rPr>
              <w:t>Budaya sekolah</w:t>
            </w:r>
          </w:p>
        </w:tc>
        <w:tc>
          <w:tcPr>
            <w:tcW w:w="1560" w:type="dxa"/>
          </w:tcPr>
          <w:p w:rsidR="00E05A32" w:rsidRPr="00DB603A" w:rsidRDefault="00E05A32" w:rsidP="00277EEE">
            <w:pPr>
              <w:pStyle w:val="ListParagraph"/>
              <w:numPr>
                <w:ilvl w:val="0"/>
                <w:numId w:val="20"/>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Pola komunikasi</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Membentuk unit kegiatan siswa di sekolah</w:t>
            </w:r>
          </w:p>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Membuat forum komunikasi di media sosial</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15,16</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pStyle w:val="ListParagraph"/>
              <w:numPr>
                <w:ilvl w:val="0"/>
                <w:numId w:val="23"/>
              </w:numPr>
              <w:spacing w:line="276" w:lineRule="auto"/>
              <w:ind w:left="279" w:hanging="284"/>
              <w:jc w:val="both"/>
              <w:rPr>
                <w:rFonts w:ascii="Times New Roman" w:hAnsi="Times New Roman" w:cs="Times New Roman"/>
              </w:rPr>
            </w:pPr>
          </w:p>
        </w:tc>
        <w:tc>
          <w:tcPr>
            <w:tcW w:w="1560" w:type="dxa"/>
          </w:tcPr>
          <w:p w:rsidR="00E05A32" w:rsidRPr="00DB603A" w:rsidRDefault="00E05A32" w:rsidP="00277EEE">
            <w:pPr>
              <w:pStyle w:val="ListParagraph"/>
              <w:numPr>
                <w:ilvl w:val="0"/>
                <w:numId w:val="20"/>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Suasana kerja</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Terciptanya lingkungan kerja yang nyaman</w:t>
            </w:r>
          </w:p>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Kepala sekolah memerhatikan kondisi fisik lingkungan sekolah jika ada kerusakan</w:t>
            </w:r>
          </w:p>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 xml:space="preserve">Bila terjadi permasalahan kepala sekolah </w:t>
            </w:r>
            <w:r w:rsidR="0038345A">
              <w:rPr>
                <w:rFonts w:ascii="Times New Roman" w:hAnsi="Times New Roman" w:cs="Times New Roman"/>
              </w:rPr>
              <w:t>tidsk</w:t>
            </w:r>
            <w:r>
              <w:rPr>
                <w:rFonts w:ascii="Times New Roman" w:hAnsi="Times New Roman" w:cs="Times New Roman"/>
              </w:rPr>
              <w:t xml:space="preserve"> </w:t>
            </w:r>
            <w:r w:rsidRPr="00DB603A">
              <w:rPr>
                <w:rFonts w:ascii="Times New Roman" w:hAnsi="Times New Roman" w:cs="Times New Roman"/>
              </w:rPr>
              <w:t>mengetahui kondisi pada saat itu juga</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17,18</w:t>
            </w:r>
          </w:p>
        </w:tc>
        <w:tc>
          <w:tcPr>
            <w:tcW w:w="709" w:type="dxa"/>
            <w:vAlign w:val="center"/>
          </w:tcPr>
          <w:p w:rsidR="00E05A32" w:rsidRPr="00DB603A" w:rsidRDefault="00E05A32" w:rsidP="00E05A32">
            <w:pPr>
              <w:jc w:val="center"/>
              <w:rPr>
                <w:rFonts w:ascii="Times New Roman" w:hAnsi="Times New Roman" w:cs="Times New Roman"/>
              </w:rPr>
            </w:pPr>
            <w:r w:rsidRPr="00DB603A">
              <w:rPr>
                <w:rFonts w:ascii="Times New Roman" w:hAnsi="Times New Roman" w:cs="Times New Roman"/>
              </w:rPr>
              <w:t>19</w:t>
            </w: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pStyle w:val="ListParagraph"/>
              <w:numPr>
                <w:ilvl w:val="0"/>
                <w:numId w:val="23"/>
              </w:numPr>
              <w:spacing w:line="276" w:lineRule="auto"/>
              <w:ind w:left="279" w:hanging="284"/>
              <w:jc w:val="both"/>
              <w:rPr>
                <w:rFonts w:ascii="Times New Roman" w:hAnsi="Times New Roman" w:cs="Times New Roman"/>
              </w:rPr>
            </w:pPr>
          </w:p>
        </w:tc>
        <w:tc>
          <w:tcPr>
            <w:tcW w:w="1560" w:type="dxa"/>
          </w:tcPr>
          <w:p w:rsidR="00E05A32" w:rsidRPr="00DB603A" w:rsidRDefault="00E05A32" w:rsidP="00277EEE">
            <w:pPr>
              <w:pStyle w:val="ListParagraph"/>
              <w:numPr>
                <w:ilvl w:val="0"/>
                <w:numId w:val="20"/>
              </w:numPr>
              <w:autoSpaceDE w:val="0"/>
              <w:autoSpaceDN w:val="0"/>
              <w:adjustRightInd w:val="0"/>
              <w:spacing w:line="276" w:lineRule="auto"/>
              <w:ind w:left="317" w:hanging="283"/>
              <w:jc w:val="both"/>
              <w:rPr>
                <w:rFonts w:ascii="Times New Roman" w:hAnsi="Times New Roman" w:cs="Times New Roman"/>
              </w:rPr>
            </w:pPr>
            <w:r w:rsidRPr="00DB603A">
              <w:rPr>
                <w:rFonts w:ascii="Times New Roman" w:hAnsi="Times New Roman" w:cs="Times New Roman"/>
              </w:rPr>
              <w:t>Penentuan keputusan</w:t>
            </w:r>
          </w:p>
        </w:tc>
        <w:tc>
          <w:tcPr>
            <w:tcW w:w="2976" w:type="dxa"/>
          </w:tcPr>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Kepala sekolah mengambil keputusan berdasarkan pertimbangan guru dan pegawai</w:t>
            </w:r>
          </w:p>
          <w:p w:rsidR="00E05A32" w:rsidRPr="00DB603A" w:rsidRDefault="00E05A32" w:rsidP="00277EEE">
            <w:pPr>
              <w:pStyle w:val="ListParagraph"/>
              <w:numPr>
                <w:ilvl w:val="0"/>
                <w:numId w:val="15"/>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 xml:space="preserve">Setiap keputusan yang  dilakukan kepala sekolah </w:t>
            </w:r>
            <w:r w:rsidRPr="00DB603A">
              <w:rPr>
                <w:rFonts w:ascii="Times New Roman" w:hAnsi="Times New Roman" w:cs="Times New Roman"/>
              </w:rPr>
              <w:lastRenderedPageBreak/>
              <w:t>melalui diskusi/rapat</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lastRenderedPageBreak/>
              <w:t>20,21</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pStyle w:val="ListParagraph"/>
              <w:numPr>
                <w:ilvl w:val="0"/>
                <w:numId w:val="23"/>
              </w:numPr>
              <w:spacing w:line="276" w:lineRule="auto"/>
              <w:ind w:left="279" w:hanging="284"/>
              <w:jc w:val="both"/>
              <w:rPr>
                <w:rFonts w:ascii="Times New Roman" w:hAnsi="Times New Roman" w:cs="Times New Roman"/>
              </w:rPr>
            </w:pPr>
          </w:p>
        </w:tc>
        <w:tc>
          <w:tcPr>
            <w:tcW w:w="1560" w:type="dxa"/>
          </w:tcPr>
          <w:p w:rsidR="00E05A32" w:rsidRPr="00DB603A" w:rsidRDefault="00E05A32" w:rsidP="00277EEE">
            <w:pPr>
              <w:pStyle w:val="ListParagraph"/>
              <w:numPr>
                <w:ilvl w:val="0"/>
                <w:numId w:val="21"/>
              </w:numPr>
              <w:autoSpaceDE w:val="0"/>
              <w:autoSpaceDN w:val="0"/>
              <w:adjustRightInd w:val="0"/>
              <w:spacing w:line="276" w:lineRule="auto"/>
              <w:ind w:left="317" w:hanging="317"/>
              <w:jc w:val="both"/>
              <w:rPr>
                <w:rFonts w:ascii="Times New Roman" w:hAnsi="Times New Roman" w:cs="Times New Roman"/>
              </w:rPr>
            </w:pPr>
            <w:r w:rsidRPr="00DB603A">
              <w:rPr>
                <w:rFonts w:ascii="Times New Roman" w:hAnsi="Times New Roman" w:cs="Times New Roman"/>
              </w:rPr>
              <w:t>Kerjasama antar guru dan bdg. Studi</w:t>
            </w: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Memecahkan masalah siswa dengan guru yang kompeten di bidangnya.</w:t>
            </w:r>
          </w:p>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Memecahkan masalah siswa dengan melakukan perundingan antara guru BP dan wali kelas</w:t>
            </w:r>
          </w:p>
        </w:tc>
        <w:tc>
          <w:tcPr>
            <w:tcW w:w="709" w:type="dxa"/>
            <w:vAlign w:val="center"/>
          </w:tcPr>
          <w:p w:rsidR="00E05A32" w:rsidRPr="00DB603A" w:rsidRDefault="00E05A32" w:rsidP="00E05A32">
            <w:pPr>
              <w:spacing w:line="276" w:lineRule="auto"/>
              <w:jc w:val="center"/>
              <w:rPr>
                <w:rFonts w:ascii="Times New Roman" w:hAnsi="Times New Roman" w:cs="Times New Roman"/>
              </w:rPr>
            </w:pPr>
            <w:r w:rsidRPr="00DB603A">
              <w:rPr>
                <w:rFonts w:ascii="Times New Roman" w:hAnsi="Times New Roman" w:cs="Times New Roman"/>
              </w:rPr>
              <w:t>22,23</w:t>
            </w:r>
          </w:p>
        </w:tc>
        <w:tc>
          <w:tcPr>
            <w:tcW w:w="709" w:type="dxa"/>
            <w:vAlign w:val="center"/>
          </w:tcPr>
          <w:p w:rsidR="00E05A32" w:rsidRPr="00DB603A" w:rsidRDefault="00E05A32" w:rsidP="00E05A32">
            <w:pPr>
              <w:jc w:val="center"/>
              <w:rPr>
                <w:rFonts w:ascii="Times New Roman" w:hAnsi="Times New Roman" w:cs="Times New Roman"/>
              </w:rPr>
            </w:pP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21"/>
              </w:numPr>
              <w:autoSpaceDE w:val="0"/>
              <w:autoSpaceDN w:val="0"/>
              <w:adjustRightInd w:val="0"/>
              <w:spacing w:line="276" w:lineRule="auto"/>
              <w:ind w:left="317" w:hanging="317"/>
              <w:jc w:val="both"/>
              <w:rPr>
                <w:rFonts w:ascii="Times New Roman" w:hAnsi="Times New Roman" w:cs="Times New Roman"/>
              </w:rPr>
            </w:pPr>
            <w:r w:rsidRPr="00DB603A">
              <w:rPr>
                <w:rFonts w:ascii="Times New Roman" w:hAnsi="Times New Roman" w:cs="Times New Roman"/>
              </w:rPr>
              <w:t>Penbentukan lingkungan sekolah</w:t>
            </w:r>
          </w:p>
          <w:p w:rsidR="00E05A32" w:rsidRPr="00DB603A" w:rsidRDefault="00E05A32" w:rsidP="00277EEE">
            <w:pPr>
              <w:autoSpaceDE w:val="0"/>
              <w:autoSpaceDN w:val="0"/>
              <w:adjustRightInd w:val="0"/>
              <w:spacing w:line="276" w:lineRule="auto"/>
              <w:jc w:val="both"/>
              <w:rPr>
                <w:rFonts w:ascii="Times New Roman" w:hAnsi="Times New Roman" w:cs="Times New Roman"/>
              </w:rPr>
            </w:pPr>
          </w:p>
          <w:p w:rsidR="00E05A32" w:rsidRPr="00DB603A" w:rsidRDefault="00E05A32" w:rsidP="00277EEE">
            <w:pPr>
              <w:spacing w:line="276" w:lineRule="auto"/>
              <w:jc w:val="both"/>
              <w:rPr>
                <w:rFonts w:ascii="Times New Roman" w:hAnsi="Times New Roman" w:cs="Times New Roman"/>
              </w:rPr>
            </w:pPr>
          </w:p>
        </w:tc>
        <w:tc>
          <w:tcPr>
            <w:tcW w:w="2976" w:type="dxa"/>
          </w:tcPr>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Adanya program/tim adiwiyata (penghijauan) di sekolah</w:t>
            </w:r>
          </w:p>
          <w:p w:rsidR="00E05A32" w:rsidRPr="00DB603A" w:rsidRDefault="009E4B1E"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Pr>
                <w:rFonts w:ascii="Times New Roman" w:hAnsi="Times New Roman" w:cs="Times New Roman"/>
              </w:rPr>
              <w:t xml:space="preserve">Tidak ada </w:t>
            </w:r>
            <w:r w:rsidR="00E05A32" w:rsidRPr="00DB603A">
              <w:rPr>
                <w:rFonts w:ascii="Times New Roman" w:hAnsi="Times New Roman" w:cs="Times New Roman"/>
              </w:rPr>
              <w:t>aturan/ pemberitahuan bagi warga sekolah dalam melakukan kebersihan sekolah</w:t>
            </w:r>
          </w:p>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 xml:space="preserve">Adanya Penataan lingkungan fisik/kondisi sekolah </w:t>
            </w:r>
          </w:p>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Pmbentukan letak se</w:t>
            </w:r>
            <w:r w:rsidR="009E4B1E">
              <w:rPr>
                <w:rFonts w:ascii="Times New Roman" w:hAnsi="Times New Roman" w:cs="Times New Roman"/>
              </w:rPr>
              <w:t xml:space="preserve">kolah yang dibuat dengan tidak </w:t>
            </w:r>
            <w:r w:rsidRPr="00DB603A">
              <w:rPr>
                <w:rFonts w:ascii="Times New Roman" w:hAnsi="Times New Roman" w:cs="Times New Roman"/>
              </w:rPr>
              <w:t>strategis</w:t>
            </w:r>
          </w:p>
        </w:tc>
        <w:tc>
          <w:tcPr>
            <w:tcW w:w="709" w:type="dxa"/>
            <w:vAlign w:val="center"/>
          </w:tcPr>
          <w:p w:rsidR="00E05A32" w:rsidRPr="00DB603A" w:rsidRDefault="00E05A32" w:rsidP="00AF54AD">
            <w:pPr>
              <w:spacing w:line="276" w:lineRule="auto"/>
              <w:jc w:val="center"/>
              <w:rPr>
                <w:rFonts w:ascii="Times New Roman" w:hAnsi="Times New Roman" w:cs="Times New Roman"/>
              </w:rPr>
            </w:pPr>
            <w:r w:rsidRPr="00DB603A">
              <w:rPr>
                <w:rFonts w:ascii="Times New Roman" w:hAnsi="Times New Roman" w:cs="Times New Roman"/>
              </w:rPr>
              <w:t>24,</w:t>
            </w:r>
            <w:r w:rsidR="009E4B1E" w:rsidRPr="00DB603A">
              <w:rPr>
                <w:rFonts w:ascii="Times New Roman" w:hAnsi="Times New Roman" w:cs="Times New Roman"/>
              </w:rPr>
              <w:t xml:space="preserve"> </w:t>
            </w:r>
            <w:r w:rsidRPr="00DB603A">
              <w:rPr>
                <w:rFonts w:ascii="Times New Roman" w:hAnsi="Times New Roman" w:cs="Times New Roman"/>
              </w:rPr>
              <w:t>26</w:t>
            </w:r>
          </w:p>
        </w:tc>
        <w:tc>
          <w:tcPr>
            <w:tcW w:w="709" w:type="dxa"/>
            <w:vAlign w:val="center"/>
          </w:tcPr>
          <w:p w:rsidR="00E05A32" w:rsidRPr="00DB603A" w:rsidRDefault="009E4B1E" w:rsidP="00E05A32">
            <w:pPr>
              <w:jc w:val="center"/>
              <w:rPr>
                <w:rFonts w:ascii="Times New Roman" w:hAnsi="Times New Roman" w:cs="Times New Roman"/>
              </w:rPr>
            </w:pPr>
            <w:r w:rsidRPr="00DB603A">
              <w:rPr>
                <w:rFonts w:ascii="Times New Roman" w:hAnsi="Times New Roman" w:cs="Times New Roman"/>
              </w:rPr>
              <w:t>25,</w:t>
            </w:r>
            <w:r w:rsidR="00AF54AD" w:rsidRPr="00DB603A">
              <w:rPr>
                <w:rFonts w:ascii="Times New Roman" w:hAnsi="Times New Roman" w:cs="Times New Roman"/>
              </w:rPr>
              <w:t xml:space="preserve"> 27</w:t>
            </w:r>
          </w:p>
        </w:tc>
      </w:tr>
      <w:tr w:rsidR="00E05A32" w:rsidTr="00881DB2">
        <w:tc>
          <w:tcPr>
            <w:tcW w:w="284" w:type="dxa"/>
            <w:vMerge/>
          </w:tcPr>
          <w:p w:rsidR="00E05A32" w:rsidRPr="00DB603A" w:rsidRDefault="00E05A32" w:rsidP="00277EEE">
            <w:pPr>
              <w:spacing w:line="276" w:lineRule="auto"/>
              <w:jc w:val="both"/>
              <w:rPr>
                <w:rFonts w:ascii="Times New Roman" w:hAnsi="Times New Roman" w:cs="Times New Roman"/>
              </w:rPr>
            </w:pPr>
          </w:p>
        </w:tc>
        <w:tc>
          <w:tcPr>
            <w:tcW w:w="1276" w:type="dxa"/>
            <w:vMerge/>
          </w:tcPr>
          <w:p w:rsidR="00E05A32" w:rsidRPr="00DB603A" w:rsidRDefault="00E05A32" w:rsidP="00277EEE">
            <w:pPr>
              <w:spacing w:line="276" w:lineRule="auto"/>
              <w:jc w:val="both"/>
              <w:rPr>
                <w:rFonts w:ascii="Times New Roman" w:hAnsi="Times New Roman" w:cs="Times New Roman"/>
              </w:rPr>
            </w:pPr>
          </w:p>
        </w:tc>
        <w:tc>
          <w:tcPr>
            <w:tcW w:w="1560" w:type="dxa"/>
          </w:tcPr>
          <w:p w:rsidR="00E05A32" w:rsidRPr="00DB603A" w:rsidRDefault="00E05A32" w:rsidP="00277EEE">
            <w:pPr>
              <w:pStyle w:val="ListParagraph"/>
              <w:numPr>
                <w:ilvl w:val="0"/>
                <w:numId w:val="21"/>
              </w:numPr>
              <w:autoSpaceDE w:val="0"/>
              <w:autoSpaceDN w:val="0"/>
              <w:adjustRightInd w:val="0"/>
              <w:spacing w:line="276" w:lineRule="auto"/>
              <w:ind w:left="317" w:hanging="317"/>
              <w:jc w:val="both"/>
              <w:rPr>
                <w:rFonts w:ascii="Times New Roman" w:hAnsi="Times New Roman" w:cs="Times New Roman"/>
              </w:rPr>
            </w:pPr>
            <w:r w:rsidRPr="00DB603A">
              <w:rPr>
                <w:rFonts w:ascii="Times New Roman" w:hAnsi="Times New Roman" w:cs="Times New Roman"/>
              </w:rPr>
              <w:t>Sikap positif guru/karyawan</w:t>
            </w:r>
          </w:p>
        </w:tc>
        <w:tc>
          <w:tcPr>
            <w:tcW w:w="2976" w:type="dxa"/>
          </w:tcPr>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Terbentuknya rasa saling menghormati dan toleransi antar guru dan pegawai</w:t>
            </w:r>
          </w:p>
          <w:p w:rsidR="00E05A32" w:rsidRPr="00DB603A" w:rsidRDefault="0038345A"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Pr>
                <w:rFonts w:ascii="Times New Roman" w:hAnsi="Times New Roman" w:cs="Times New Roman"/>
              </w:rPr>
              <w:t xml:space="preserve">Kurangnya </w:t>
            </w:r>
            <w:r w:rsidR="00E05A32" w:rsidRPr="00DB603A">
              <w:rPr>
                <w:rFonts w:ascii="Times New Roman" w:hAnsi="Times New Roman" w:cs="Times New Roman"/>
              </w:rPr>
              <w:t xml:space="preserve"> rasa hormat siswa terhadap guru</w:t>
            </w:r>
          </w:p>
          <w:p w:rsidR="00E05A32" w:rsidRPr="00DB603A" w:rsidRDefault="00E05A32" w:rsidP="00277EEE">
            <w:pPr>
              <w:pStyle w:val="ListParagraph"/>
              <w:numPr>
                <w:ilvl w:val="0"/>
                <w:numId w:val="17"/>
              </w:numPr>
              <w:autoSpaceDE w:val="0"/>
              <w:autoSpaceDN w:val="0"/>
              <w:adjustRightInd w:val="0"/>
              <w:spacing w:line="276" w:lineRule="auto"/>
              <w:ind w:left="176" w:hanging="284"/>
              <w:jc w:val="both"/>
              <w:rPr>
                <w:rFonts w:ascii="Times New Roman" w:hAnsi="Times New Roman" w:cs="Times New Roman"/>
              </w:rPr>
            </w:pPr>
            <w:r w:rsidRPr="00DB603A">
              <w:rPr>
                <w:rFonts w:ascii="Times New Roman" w:hAnsi="Times New Roman" w:cs="Times New Roman"/>
              </w:rPr>
              <w:t>Guru mencontohkan sikap disiplin terhadap siswa.</w:t>
            </w:r>
          </w:p>
        </w:tc>
        <w:tc>
          <w:tcPr>
            <w:tcW w:w="709" w:type="dxa"/>
            <w:vAlign w:val="center"/>
          </w:tcPr>
          <w:p w:rsidR="00E05A32" w:rsidRPr="00DB603A" w:rsidRDefault="00E05A32" w:rsidP="00AF54AD">
            <w:pPr>
              <w:spacing w:line="276" w:lineRule="auto"/>
              <w:jc w:val="center"/>
              <w:rPr>
                <w:rFonts w:ascii="Times New Roman" w:hAnsi="Times New Roman" w:cs="Times New Roman"/>
              </w:rPr>
            </w:pPr>
            <w:r w:rsidRPr="00DB603A">
              <w:rPr>
                <w:rFonts w:ascii="Times New Roman" w:hAnsi="Times New Roman" w:cs="Times New Roman"/>
              </w:rPr>
              <w:t>28,</w:t>
            </w:r>
            <w:r w:rsidR="00AF54AD" w:rsidRPr="00DB603A">
              <w:rPr>
                <w:rFonts w:ascii="Times New Roman" w:hAnsi="Times New Roman" w:cs="Times New Roman"/>
              </w:rPr>
              <w:t xml:space="preserve"> </w:t>
            </w:r>
            <w:r w:rsidRPr="00DB603A">
              <w:rPr>
                <w:rFonts w:ascii="Times New Roman" w:hAnsi="Times New Roman" w:cs="Times New Roman"/>
              </w:rPr>
              <w:t>30</w:t>
            </w:r>
          </w:p>
        </w:tc>
        <w:tc>
          <w:tcPr>
            <w:tcW w:w="709" w:type="dxa"/>
            <w:vAlign w:val="center"/>
          </w:tcPr>
          <w:p w:rsidR="00E05A32" w:rsidRPr="00DB603A" w:rsidRDefault="00AF54AD" w:rsidP="00E05A32">
            <w:pPr>
              <w:jc w:val="center"/>
              <w:rPr>
                <w:rFonts w:ascii="Times New Roman" w:hAnsi="Times New Roman" w:cs="Times New Roman"/>
              </w:rPr>
            </w:pPr>
            <w:r w:rsidRPr="00DB603A">
              <w:rPr>
                <w:rFonts w:ascii="Times New Roman" w:hAnsi="Times New Roman" w:cs="Times New Roman"/>
              </w:rPr>
              <w:t>29</w:t>
            </w:r>
          </w:p>
        </w:tc>
      </w:tr>
    </w:tbl>
    <w:p w:rsidR="00277EEE" w:rsidRDefault="00277EEE" w:rsidP="00277EEE">
      <w:pPr>
        <w:autoSpaceDE w:val="0"/>
        <w:autoSpaceDN w:val="0"/>
        <w:adjustRightInd w:val="0"/>
        <w:spacing w:after="0"/>
        <w:rPr>
          <w:rFonts w:ascii="Times New Roman" w:hAnsi="Times New Roman" w:cs="Times New Roman"/>
          <w:sz w:val="24"/>
          <w:szCs w:val="24"/>
        </w:rPr>
      </w:pPr>
    </w:p>
    <w:p w:rsidR="00A25DB7" w:rsidRDefault="00A25DB7" w:rsidP="00277EEE">
      <w:pPr>
        <w:autoSpaceDE w:val="0"/>
        <w:autoSpaceDN w:val="0"/>
        <w:adjustRightInd w:val="0"/>
        <w:spacing w:after="0"/>
        <w:rPr>
          <w:rFonts w:ascii="Times New Roman" w:hAnsi="Times New Roman" w:cs="Times New Roman"/>
          <w:sz w:val="24"/>
          <w:szCs w:val="24"/>
        </w:rPr>
      </w:pPr>
    </w:p>
    <w:p w:rsidR="00A25DB7" w:rsidRDefault="00A25DB7" w:rsidP="00277EEE">
      <w:pPr>
        <w:autoSpaceDE w:val="0"/>
        <w:autoSpaceDN w:val="0"/>
        <w:adjustRightInd w:val="0"/>
        <w:spacing w:after="0"/>
        <w:rPr>
          <w:rFonts w:ascii="Times New Roman" w:hAnsi="Times New Roman" w:cs="Times New Roman"/>
          <w:sz w:val="24"/>
          <w:szCs w:val="24"/>
        </w:rPr>
      </w:pPr>
    </w:p>
    <w:p w:rsidR="00A25DB7" w:rsidRDefault="00A25DB7" w:rsidP="00277EEE">
      <w:pPr>
        <w:autoSpaceDE w:val="0"/>
        <w:autoSpaceDN w:val="0"/>
        <w:adjustRightInd w:val="0"/>
        <w:spacing w:after="0"/>
        <w:rPr>
          <w:rFonts w:ascii="Times New Roman" w:hAnsi="Times New Roman" w:cs="Times New Roman"/>
          <w:sz w:val="24"/>
          <w:szCs w:val="24"/>
        </w:rPr>
      </w:pPr>
    </w:p>
    <w:p w:rsidR="00A25DB7" w:rsidRDefault="00A25DB7" w:rsidP="00277EEE">
      <w:pPr>
        <w:autoSpaceDE w:val="0"/>
        <w:autoSpaceDN w:val="0"/>
        <w:adjustRightInd w:val="0"/>
        <w:spacing w:after="0"/>
        <w:rPr>
          <w:rFonts w:ascii="Times New Roman" w:hAnsi="Times New Roman" w:cs="Times New Roman"/>
          <w:sz w:val="24"/>
          <w:szCs w:val="24"/>
        </w:rPr>
      </w:pPr>
    </w:p>
    <w:p w:rsidR="00A25DB7" w:rsidRDefault="00A25DB7" w:rsidP="00277EEE">
      <w:pPr>
        <w:autoSpaceDE w:val="0"/>
        <w:autoSpaceDN w:val="0"/>
        <w:adjustRightInd w:val="0"/>
        <w:spacing w:after="0"/>
        <w:rPr>
          <w:rFonts w:ascii="Times New Roman" w:hAnsi="Times New Roman" w:cs="Times New Roman"/>
          <w:sz w:val="24"/>
          <w:szCs w:val="24"/>
        </w:rPr>
      </w:pPr>
    </w:p>
    <w:p w:rsidR="00881DB2" w:rsidRDefault="00881DB2" w:rsidP="00277EEE">
      <w:pPr>
        <w:autoSpaceDE w:val="0"/>
        <w:autoSpaceDN w:val="0"/>
        <w:adjustRightInd w:val="0"/>
        <w:spacing w:after="0"/>
        <w:rPr>
          <w:rFonts w:ascii="Times New Roman" w:hAnsi="Times New Roman" w:cs="Times New Roman"/>
          <w:sz w:val="24"/>
          <w:szCs w:val="24"/>
        </w:rPr>
      </w:pPr>
    </w:p>
    <w:p w:rsidR="00881DB2" w:rsidRDefault="00881DB2" w:rsidP="00277EEE">
      <w:pPr>
        <w:autoSpaceDE w:val="0"/>
        <w:autoSpaceDN w:val="0"/>
        <w:adjustRightInd w:val="0"/>
        <w:spacing w:after="0"/>
        <w:rPr>
          <w:rFonts w:ascii="Times New Roman" w:hAnsi="Times New Roman" w:cs="Times New Roman"/>
          <w:sz w:val="24"/>
          <w:szCs w:val="24"/>
        </w:rPr>
      </w:pPr>
    </w:p>
    <w:p w:rsidR="00881DB2" w:rsidRPr="00277EEE" w:rsidRDefault="00881DB2" w:rsidP="00277EEE">
      <w:pPr>
        <w:autoSpaceDE w:val="0"/>
        <w:autoSpaceDN w:val="0"/>
        <w:adjustRightInd w:val="0"/>
        <w:spacing w:after="0"/>
        <w:rPr>
          <w:rFonts w:ascii="Times New Roman" w:hAnsi="Times New Roman" w:cs="Times New Roman"/>
          <w:sz w:val="24"/>
          <w:szCs w:val="24"/>
        </w:rPr>
      </w:pPr>
    </w:p>
    <w:p w:rsidR="00372A96" w:rsidRPr="00B24462" w:rsidRDefault="00372A96" w:rsidP="00A25DB7">
      <w:pPr>
        <w:pStyle w:val="ListParagraph"/>
        <w:numPr>
          <w:ilvl w:val="0"/>
          <w:numId w:val="34"/>
        </w:numPr>
        <w:autoSpaceDE w:val="0"/>
        <w:autoSpaceDN w:val="0"/>
        <w:adjustRightInd w:val="0"/>
        <w:spacing w:after="0" w:line="360" w:lineRule="auto"/>
        <w:ind w:left="284" w:hanging="284"/>
        <w:rPr>
          <w:rFonts w:ascii="Times New Roman" w:hAnsi="Times New Roman" w:cs="Times New Roman"/>
          <w:sz w:val="24"/>
          <w:szCs w:val="24"/>
        </w:rPr>
      </w:pPr>
      <w:r w:rsidRPr="00B24462">
        <w:rPr>
          <w:rFonts w:ascii="Times New Roman" w:hAnsi="Times New Roman" w:cs="Times New Roman"/>
          <w:sz w:val="24"/>
          <w:szCs w:val="24"/>
        </w:rPr>
        <w:lastRenderedPageBreak/>
        <w:t>Kalibrasi Instrumen Iklim Kerja</w:t>
      </w:r>
    </w:p>
    <w:p w:rsidR="00625572" w:rsidRPr="00277EEE" w:rsidRDefault="00B24462" w:rsidP="00A25DB7">
      <w:pPr>
        <w:spacing w:after="0" w:line="480" w:lineRule="auto"/>
        <w:ind w:firstLine="709"/>
        <w:jc w:val="both"/>
        <w:rPr>
          <w:rFonts w:asciiTheme="majorBidi" w:eastAsiaTheme="majorEastAsia" w:hAnsiTheme="majorBidi" w:cstheme="majorBidi"/>
          <w:sz w:val="24"/>
          <w:szCs w:val="24"/>
        </w:rPr>
      </w:pPr>
      <w:r w:rsidRPr="00B24462">
        <w:rPr>
          <w:rFonts w:asciiTheme="majorBidi" w:eastAsiaTheme="majorEastAsia" w:hAnsiTheme="majorBidi" w:cstheme="majorBidi"/>
          <w:sz w:val="24"/>
          <w:szCs w:val="24"/>
        </w:rPr>
        <w:t>Untuk memberikan tanggapan terhadap pernyataan instrument penelitian, responden diberikan 5 (lima) alternative jawaban/tanggapan berikut ini.</w:t>
      </w:r>
    </w:p>
    <w:p w:rsidR="00B24462" w:rsidRPr="00B24462" w:rsidRDefault="00B24462" w:rsidP="00A25DB7">
      <w:pPr>
        <w:spacing w:after="0"/>
        <w:jc w:val="center"/>
        <w:rPr>
          <w:rFonts w:asciiTheme="majorBidi" w:hAnsiTheme="majorBidi" w:cstheme="majorBidi"/>
          <w:b/>
          <w:bCs/>
          <w:sz w:val="24"/>
          <w:szCs w:val="24"/>
        </w:rPr>
      </w:pPr>
      <w:r w:rsidRPr="00B24462">
        <w:rPr>
          <w:rFonts w:asciiTheme="majorBidi" w:hAnsiTheme="majorBidi" w:cstheme="majorBidi"/>
          <w:b/>
          <w:bCs/>
          <w:sz w:val="24"/>
          <w:szCs w:val="24"/>
          <w:lang w:val="en-US"/>
        </w:rPr>
        <w:t>Tabel 3.</w:t>
      </w:r>
      <w:r w:rsidRPr="00B24462">
        <w:rPr>
          <w:rFonts w:asciiTheme="majorBidi" w:hAnsiTheme="majorBidi" w:cstheme="majorBidi"/>
          <w:b/>
          <w:bCs/>
          <w:sz w:val="24"/>
          <w:szCs w:val="24"/>
        </w:rPr>
        <w:t>5</w:t>
      </w:r>
    </w:p>
    <w:p w:rsidR="00B24462" w:rsidRPr="003831E9" w:rsidRDefault="00B24462" w:rsidP="00A25DB7">
      <w:pPr>
        <w:jc w:val="center"/>
        <w:rPr>
          <w:rFonts w:asciiTheme="majorBidi" w:hAnsiTheme="majorBidi" w:cstheme="majorBidi"/>
          <w:bCs/>
          <w:sz w:val="24"/>
          <w:szCs w:val="24"/>
        </w:rPr>
      </w:pPr>
      <w:r w:rsidRPr="003831E9">
        <w:rPr>
          <w:rFonts w:asciiTheme="majorBidi" w:eastAsiaTheme="majorEastAsia" w:hAnsiTheme="majorBidi" w:cstheme="majorBidi"/>
          <w:bCs/>
          <w:sz w:val="24"/>
          <w:szCs w:val="24"/>
        </w:rPr>
        <w:t xml:space="preserve">Kalibrasi instrument </w:t>
      </w:r>
      <w:r w:rsidRPr="003831E9">
        <w:rPr>
          <w:rFonts w:asciiTheme="majorBidi" w:hAnsiTheme="majorBidi" w:cstheme="majorBidi"/>
          <w:bCs/>
          <w:sz w:val="24"/>
          <w:szCs w:val="24"/>
        </w:rPr>
        <w:t>V</w:t>
      </w:r>
      <w:r w:rsidRPr="003831E9">
        <w:rPr>
          <w:rFonts w:asciiTheme="majorBidi" w:hAnsiTheme="majorBidi" w:cstheme="majorBidi"/>
          <w:bCs/>
          <w:sz w:val="24"/>
          <w:szCs w:val="24"/>
          <w:lang w:val="en-US"/>
        </w:rPr>
        <w:t xml:space="preserve">ariable </w:t>
      </w:r>
      <w:r w:rsidRPr="003831E9">
        <w:rPr>
          <w:rFonts w:asciiTheme="majorBidi" w:hAnsiTheme="majorBidi" w:cstheme="majorBidi"/>
          <w:bCs/>
          <w:sz w:val="24"/>
          <w:szCs w:val="24"/>
        </w:rPr>
        <w:t>Y</w:t>
      </w:r>
    </w:p>
    <w:tbl>
      <w:tblPr>
        <w:tblStyle w:val="TableGrid"/>
        <w:tblW w:w="0" w:type="auto"/>
        <w:tblInd w:w="675" w:type="dxa"/>
        <w:tblLayout w:type="fixed"/>
        <w:tblLook w:val="04A0"/>
      </w:tblPr>
      <w:tblGrid>
        <w:gridCol w:w="2694"/>
        <w:gridCol w:w="1275"/>
        <w:gridCol w:w="1276"/>
      </w:tblGrid>
      <w:tr w:rsidR="00B24462" w:rsidRPr="001A50C4" w:rsidTr="00A25DB7">
        <w:trPr>
          <w:trHeight w:val="296"/>
        </w:trPr>
        <w:tc>
          <w:tcPr>
            <w:tcW w:w="2694" w:type="dxa"/>
            <w:vMerge w:val="restart"/>
            <w:vAlign w:val="center"/>
          </w:tcPr>
          <w:p w:rsidR="00B24462" w:rsidRPr="001A50C4" w:rsidRDefault="00B24462" w:rsidP="00A25DB7">
            <w:pPr>
              <w:jc w:val="center"/>
              <w:rPr>
                <w:rFonts w:asciiTheme="majorBidi" w:hAnsiTheme="majorBidi" w:cstheme="majorBidi"/>
                <w:b/>
                <w:bCs/>
                <w:sz w:val="24"/>
                <w:szCs w:val="24"/>
              </w:rPr>
            </w:pPr>
            <w:r w:rsidRPr="001A50C4">
              <w:rPr>
                <w:rFonts w:asciiTheme="majorBidi" w:hAnsiTheme="majorBidi" w:cstheme="majorBidi"/>
                <w:b/>
                <w:bCs/>
                <w:sz w:val="24"/>
                <w:szCs w:val="24"/>
              </w:rPr>
              <w:t>Alternatif Jawaban</w:t>
            </w:r>
          </w:p>
        </w:tc>
        <w:tc>
          <w:tcPr>
            <w:tcW w:w="2551" w:type="dxa"/>
            <w:gridSpan w:val="2"/>
            <w:vAlign w:val="center"/>
          </w:tcPr>
          <w:p w:rsidR="00B24462" w:rsidRPr="001A50C4" w:rsidRDefault="00B24462" w:rsidP="00A25DB7">
            <w:pPr>
              <w:jc w:val="center"/>
              <w:rPr>
                <w:rFonts w:asciiTheme="majorBidi" w:hAnsiTheme="majorBidi" w:cstheme="majorBidi"/>
                <w:b/>
                <w:bCs/>
                <w:sz w:val="24"/>
                <w:szCs w:val="24"/>
              </w:rPr>
            </w:pPr>
            <w:r w:rsidRPr="001A50C4">
              <w:rPr>
                <w:rFonts w:asciiTheme="majorBidi" w:hAnsiTheme="majorBidi" w:cstheme="majorBidi"/>
                <w:b/>
                <w:bCs/>
                <w:sz w:val="24"/>
                <w:szCs w:val="24"/>
              </w:rPr>
              <w:t>Skor Pernyataan</w:t>
            </w:r>
          </w:p>
        </w:tc>
      </w:tr>
      <w:tr w:rsidR="00B24462" w:rsidRPr="001A50C4" w:rsidTr="00A25DB7">
        <w:trPr>
          <w:trHeight w:val="136"/>
        </w:trPr>
        <w:tc>
          <w:tcPr>
            <w:tcW w:w="2694" w:type="dxa"/>
            <w:vMerge/>
          </w:tcPr>
          <w:p w:rsidR="00B24462" w:rsidRPr="001A50C4" w:rsidRDefault="00B24462" w:rsidP="00A25DB7">
            <w:pPr>
              <w:jc w:val="center"/>
              <w:rPr>
                <w:rFonts w:asciiTheme="majorBidi" w:hAnsiTheme="majorBidi" w:cstheme="majorBidi"/>
                <w:b/>
                <w:bCs/>
                <w:sz w:val="24"/>
                <w:szCs w:val="24"/>
              </w:rPr>
            </w:pPr>
          </w:p>
        </w:tc>
        <w:tc>
          <w:tcPr>
            <w:tcW w:w="1275" w:type="dxa"/>
            <w:vAlign w:val="center"/>
          </w:tcPr>
          <w:p w:rsidR="00B24462" w:rsidRPr="001A50C4" w:rsidRDefault="00B24462" w:rsidP="00A25DB7">
            <w:pPr>
              <w:jc w:val="center"/>
              <w:rPr>
                <w:rFonts w:asciiTheme="majorBidi" w:hAnsiTheme="majorBidi" w:cstheme="majorBidi"/>
                <w:b/>
                <w:bCs/>
                <w:sz w:val="24"/>
                <w:szCs w:val="24"/>
              </w:rPr>
            </w:pPr>
            <w:r w:rsidRPr="001A50C4">
              <w:rPr>
                <w:rFonts w:asciiTheme="majorBidi" w:hAnsiTheme="majorBidi" w:cstheme="majorBidi"/>
                <w:b/>
                <w:bCs/>
                <w:sz w:val="24"/>
                <w:szCs w:val="24"/>
              </w:rPr>
              <w:t>(+)</w:t>
            </w:r>
          </w:p>
        </w:tc>
        <w:tc>
          <w:tcPr>
            <w:tcW w:w="1276" w:type="dxa"/>
            <w:vAlign w:val="center"/>
          </w:tcPr>
          <w:p w:rsidR="00B24462" w:rsidRPr="001A50C4" w:rsidRDefault="00B24462" w:rsidP="00A25DB7">
            <w:pPr>
              <w:jc w:val="center"/>
              <w:rPr>
                <w:rFonts w:asciiTheme="majorBidi" w:hAnsiTheme="majorBidi" w:cstheme="majorBidi"/>
                <w:b/>
                <w:bCs/>
                <w:sz w:val="24"/>
                <w:szCs w:val="24"/>
              </w:rPr>
            </w:pPr>
            <w:r w:rsidRPr="001A50C4">
              <w:rPr>
                <w:rFonts w:asciiTheme="majorBidi" w:hAnsiTheme="majorBidi" w:cstheme="majorBidi"/>
                <w:b/>
                <w:bCs/>
                <w:sz w:val="24"/>
                <w:szCs w:val="24"/>
              </w:rPr>
              <w:t>(-)</w:t>
            </w:r>
          </w:p>
        </w:tc>
      </w:tr>
      <w:tr w:rsidR="00B24462" w:rsidRPr="001A50C4" w:rsidTr="00A25DB7">
        <w:trPr>
          <w:trHeight w:val="296"/>
        </w:trPr>
        <w:tc>
          <w:tcPr>
            <w:tcW w:w="2694" w:type="dxa"/>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Sangat Setuju (SS)</w:t>
            </w:r>
          </w:p>
        </w:tc>
        <w:tc>
          <w:tcPr>
            <w:tcW w:w="1275"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5</w:t>
            </w:r>
          </w:p>
        </w:tc>
        <w:tc>
          <w:tcPr>
            <w:tcW w:w="1276"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1</w:t>
            </w:r>
          </w:p>
        </w:tc>
      </w:tr>
      <w:tr w:rsidR="00B24462" w:rsidRPr="001A50C4" w:rsidTr="00A25DB7">
        <w:trPr>
          <w:trHeight w:val="282"/>
        </w:trPr>
        <w:tc>
          <w:tcPr>
            <w:tcW w:w="2694" w:type="dxa"/>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Setuju (S)</w:t>
            </w:r>
          </w:p>
        </w:tc>
        <w:tc>
          <w:tcPr>
            <w:tcW w:w="1275"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4</w:t>
            </w:r>
          </w:p>
        </w:tc>
        <w:tc>
          <w:tcPr>
            <w:tcW w:w="1276"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2</w:t>
            </w:r>
          </w:p>
        </w:tc>
      </w:tr>
      <w:tr w:rsidR="00B24462" w:rsidRPr="001A50C4" w:rsidTr="00A25DB7">
        <w:trPr>
          <w:trHeight w:val="296"/>
        </w:trPr>
        <w:tc>
          <w:tcPr>
            <w:tcW w:w="2694" w:type="dxa"/>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Kurang Setuju (KS)</w:t>
            </w:r>
          </w:p>
        </w:tc>
        <w:tc>
          <w:tcPr>
            <w:tcW w:w="1275"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3</w:t>
            </w:r>
          </w:p>
        </w:tc>
        <w:tc>
          <w:tcPr>
            <w:tcW w:w="1276"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3</w:t>
            </w:r>
          </w:p>
        </w:tc>
      </w:tr>
      <w:tr w:rsidR="00B24462" w:rsidRPr="001A50C4" w:rsidTr="00A25DB7">
        <w:trPr>
          <w:trHeight w:val="296"/>
        </w:trPr>
        <w:tc>
          <w:tcPr>
            <w:tcW w:w="2694" w:type="dxa"/>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Tidak Setuju (TS)</w:t>
            </w:r>
          </w:p>
        </w:tc>
        <w:tc>
          <w:tcPr>
            <w:tcW w:w="1275"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2</w:t>
            </w:r>
          </w:p>
        </w:tc>
        <w:tc>
          <w:tcPr>
            <w:tcW w:w="1276"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4</w:t>
            </w:r>
          </w:p>
        </w:tc>
      </w:tr>
      <w:tr w:rsidR="00B24462" w:rsidRPr="001A50C4" w:rsidTr="00A25DB7">
        <w:trPr>
          <w:trHeight w:val="311"/>
        </w:trPr>
        <w:tc>
          <w:tcPr>
            <w:tcW w:w="2694" w:type="dxa"/>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Sangat Tidak Setuju (ST</w:t>
            </w:r>
            <w:r w:rsidR="00A25DB7">
              <w:rPr>
                <w:rFonts w:asciiTheme="majorBidi" w:hAnsiTheme="majorBidi" w:cstheme="majorBidi"/>
                <w:sz w:val="24"/>
                <w:szCs w:val="24"/>
              </w:rPr>
              <w:t>S</w:t>
            </w:r>
          </w:p>
        </w:tc>
        <w:tc>
          <w:tcPr>
            <w:tcW w:w="1275"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1</w:t>
            </w:r>
          </w:p>
        </w:tc>
        <w:tc>
          <w:tcPr>
            <w:tcW w:w="1276" w:type="dxa"/>
            <w:vAlign w:val="center"/>
          </w:tcPr>
          <w:p w:rsidR="00B24462" w:rsidRPr="001A50C4" w:rsidRDefault="00B24462" w:rsidP="00A25DB7">
            <w:pPr>
              <w:jc w:val="center"/>
              <w:rPr>
                <w:rFonts w:asciiTheme="majorBidi" w:hAnsiTheme="majorBidi" w:cstheme="majorBidi"/>
                <w:sz w:val="24"/>
                <w:szCs w:val="24"/>
              </w:rPr>
            </w:pPr>
            <w:r w:rsidRPr="001A50C4">
              <w:rPr>
                <w:rFonts w:asciiTheme="majorBidi" w:hAnsiTheme="majorBidi" w:cstheme="majorBidi"/>
                <w:sz w:val="24"/>
                <w:szCs w:val="24"/>
              </w:rPr>
              <w:t>5</w:t>
            </w:r>
          </w:p>
        </w:tc>
      </w:tr>
    </w:tbl>
    <w:p w:rsidR="001A2671" w:rsidRPr="003831E9" w:rsidRDefault="001A2671" w:rsidP="003831E9">
      <w:pPr>
        <w:autoSpaceDE w:val="0"/>
        <w:autoSpaceDN w:val="0"/>
        <w:adjustRightInd w:val="0"/>
        <w:spacing w:after="0"/>
        <w:rPr>
          <w:rFonts w:ascii="Times New Roman" w:hAnsi="Times New Roman" w:cs="Times New Roman"/>
          <w:sz w:val="24"/>
          <w:szCs w:val="24"/>
        </w:rPr>
      </w:pPr>
    </w:p>
    <w:p w:rsidR="000C2C64" w:rsidRPr="000C2C64" w:rsidRDefault="005B6932" w:rsidP="00A25DB7">
      <w:pPr>
        <w:pStyle w:val="ListParagraph"/>
        <w:numPr>
          <w:ilvl w:val="0"/>
          <w:numId w:val="32"/>
        </w:numPr>
        <w:autoSpaceDE w:val="0"/>
        <w:autoSpaceDN w:val="0"/>
        <w:adjustRightInd w:val="0"/>
        <w:spacing w:after="0" w:line="360" w:lineRule="auto"/>
        <w:ind w:left="284" w:hanging="284"/>
        <w:rPr>
          <w:rFonts w:ascii="Times New Roman" w:hAnsi="Times New Roman" w:cs="Times New Roman"/>
          <w:sz w:val="24"/>
          <w:szCs w:val="24"/>
        </w:rPr>
      </w:pPr>
      <w:r w:rsidRPr="000C2C64">
        <w:rPr>
          <w:rFonts w:ascii="Times New Roman" w:hAnsi="Times New Roman" w:cs="Times New Roman"/>
          <w:sz w:val="24"/>
          <w:szCs w:val="24"/>
        </w:rPr>
        <w:t>Hasil Uji Coba Instrumen</w:t>
      </w:r>
    </w:p>
    <w:p w:rsidR="005B6932" w:rsidRPr="005B6932" w:rsidRDefault="005B6932" w:rsidP="00A25DB7">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5B6932">
        <w:rPr>
          <w:rFonts w:ascii="Times New Roman" w:hAnsi="Times New Roman" w:cs="Times New Roman"/>
          <w:sz w:val="24"/>
          <w:szCs w:val="24"/>
        </w:rPr>
        <w:t>Uji Validitas Data</w:t>
      </w:r>
    </w:p>
    <w:p w:rsidR="00753680" w:rsidRPr="00E01EC5" w:rsidRDefault="005B6932" w:rsidP="00A25DB7">
      <w:pPr>
        <w:spacing w:after="0" w:line="480" w:lineRule="auto"/>
        <w:ind w:firstLine="709"/>
        <w:jc w:val="both"/>
        <w:rPr>
          <w:rFonts w:ascii="Times New Roman" w:hAnsi="Times New Roman" w:cs="Times New Roman"/>
          <w:sz w:val="24"/>
          <w:szCs w:val="24"/>
        </w:rPr>
      </w:pPr>
      <w:r w:rsidRPr="00E01EC5">
        <w:rPr>
          <w:rFonts w:ascii="Times New Roman" w:hAnsi="Times New Roman" w:cs="Times New Roman"/>
          <w:sz w:val="24"/>
          <w:szCs w:val="24"/>
        </w:rPr>
        <w:t>Validitas atau kesahihan adalah menunjukkan sejuah mana suatu alat ukur mampu mengukur apa yang ingin diukur  (</w:t>
      </w:r>
      <w:r w:rsidRPr="00E01EC5">
        <w:rPr>
          <w:rFonts w:ascii="Times New Roman" w:hAnsi="Times New Roman" w:cs="Times New Roman"/>
          <w:i/>
          <w:iCs/>
          <w:sz w:val="24"/>
          <w:szCs w:val="24"/>
        </w:rPr>
        <w:t>valid measure if it succesfully measure the phenomenon</w:t>
      </w:r>
      <w:r w:rsidRPr="00E01EC5">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E01EC5">
        <w:rPr>
          <w:rFonts w:ascii="Times New Roman" w:hAnsi="Times New Roman" w:cs="Times New Roman"/>
          <w:sz w:val="24"/>
          <w:szCs w:val="24"/>
        </w:rPr>
        <w:t xml:space="preserve"> Biasanya digunakan dengan menghitung korelasi antara setiap skor butir instrumen dengan skor total.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753680">
        <w:rPr>
          <w:rFonts w:ascii="Times New Roman" w:hAnsi="Times New Roman" w:cs="Times New Roman"/>
          <w:sz w:val="24"/>
          <w:szCs w:val="24"/>
        </w:rPr>
        <w:t xml:space="preserve">Hasil </w:t>
      </w:r>
      <w:r w:rsidRPr="00E01EC5">
        <w:rPr>
          <w:rFonts w:ascii="Times New Roman" w:hAnsi="Times New Roman" w:cs="Times New Roman"/>
          <w:sz w:val="24"/>
          <w:szCs w:val="24"/>
        </w:rPr>
        <w:t>perhitung</w:t>
      </w:r>
      <w:r w:rsidR="00753680">
        <w:rPr>
          <w:rFonts w:ascii="Times New Roman" w:hAnsi="Times New Roman" w:cs="Times New Roman"/>
          <w:sz w:val="24"/>
          <w:szCs w:val="24"/>
        </w:rPr>
        <w:t>an</w:t>
      </w:r>
      <w:r w:rsidR="003831E9">
        <w:rPr>
          <w:rFonts w:ascii="Times New Roman" w:hAnsi="Times New Roman" w:cs="Times New Roman"/>
          <w:sz w:val="24"/>
          <w:szCs w:val="24"/>
        </w:rPr>
        <w:t>nya menggunakan aplikasi</w:t>
      </w:r>
      <w:r w:rsidR="00753680">
        <w:rPr>
          <w:rFonts w:ascii="Times New Roman" w:hAnsi="Times New Roman" w:cs="Times New Roman"/>
          <w:sz w:val="24"/>
          <w:szCs w:val="24"/>
        </w:rPr>
        <w:t xml:space="preserve"> SPSS. A</w:t>
      </w:r>
      <w:r w:rsidRPr="00E01EC5">
        <w:rPr>
          <w:rFonts w:ascii="Times New Roman" w:hAnsi="Times New Roman" w:cs="Times New Roman"/>
          <w:sz w:val="24"/>
          <w:szCs w:val="24"/>
        </w:rPr>
        <w:t xml:space="preserve">dapun </w:t>
      </w:r>
      <w:r>
        <w:rPr>
          <w:rFonts w:ascii="Times New Roman" w:hAnsi="Times New Roman" w:cs="Times New Roman"/>
          <w:sz w:val="24"/>
          <w:szCs w:val="24"/>
        </w:rPr>
        <w:t xml:space="preserve">hasilnya </w:t>
      </w:r>
      <w:r w:rsidRPr="00E01EC5">
        <w:rPr>
          <w:rFonts w:ascii="Times New Roman" w:hAnsi="Times New Roman" w:cs="Times New Roman"/>
          <w:sz w:val="24"/>
          <w:szCs w:val="24"/>
        </w:rPr>
        <w:t>sebagai berikut :</w:t>
      </w:r>
    </w:p>
    <w:p w:rsidR="005B6932" w:rsidRDefault="00D81431" w:rsidP="00277EE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3.6</w:t>
      </w:r>
    </w:p>
    <w:p w:rsidR="00941931" w:rsidRPr="00941931" w:rsidRDefault="005B6932" w:rsidP="003831E9">
      <w:pPr>
        <w:autoSpaceDE w:val="0"/>
        <w:autoSpaceDN w:val="0"/>
        <w:adjustRightInd w:val="0"/>
        <w:spacing w:after="0" w:line="360" w:lineRule="auto"/>
        <w:jc w:val="center"/>
        <w:rPr>
          <w:rFonts w:ascii="Times New Roman" w:hAnsi="Times New Roman" w:cs="Times New Roman"/>
          <w:sz w:val="24"/>
          <w:szCs w:val="24"/>
        </w:rPr>
      </w:pPr>
      <w:r w:rsidRPr="00E01EC5">
        <w:rPr>
          <w:rFonts w:ascii="Times New Roman" w:hAnsi="Times New Roman" w:cs="Times New Roman"/>
          <w:sz w:val="24"/>
          <w:szCs w:val="24"/>
        </w:rPr>
        <w:t>Hasil Pengujian Validitas Data</w:t>
      </w:r>
    </w:p>
    <w:tbl>
      <w:tblPr>
        <w:tblW w:w="4380" w:type="dxa"/>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7"/>
        <w:gridCol w:w="1025"/>
        <w:gridCol w:w="1134"/>
        <w:gridCol w:w="1384"/>
      </w:tblGrid>
      <w:tr w:rsidR="00941931" w:rsidRPr="003831E9" w:rsidTr="00A25DB7">
        <w:trPr>
          <w:cantSplit/>
          <w:tblHeader/>
        </w:trPr>
        <w:tc>
          <w:tcPr>
            <w:tcW w:w="4380" w:type="dxa"/>
            <w:gridSpan w:val="4"/>
            <w:tcBorders>
              <w:top w:val="nil"/>
              <w:left w:val="nil"/>
              <w:bottom w:val="nil"/>
              <w:right w:val="nil"/>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center"/>
              <w:rPr>
                <w:rFonts w:ascii="Times New Roman" w:hAnsi="Times New Roman" w:cs="Times New Roman"/>
                <w:color w:val="000000"/>
              </w:rPr>
            </w:pPr>
            <w:r w:rsidRPr="003831E9">
              <w:rPr>
                <w:rFonts w:ascii="Times New Roman" w:hAnsi="Times New Roman" w:cs="Times New Roman"/>
                <w:b/>
                <w:bCs/>
                <w:color w:val="000000"/>
              </w:rPr>
              <w:t>Case Processing Summary</w:t>
            </w:r>
          </w:p>
        </w:tc>
      </w:tr>
      <w:tr w:rsidR="00941931" w:rsidRPr="003831E9" w:rsidTr="00A25DB7">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rPr>
            </w:pPr>
          </w:p>
        </w:tc>
        <w:tc>
          <w:tcPr>
            <w:tcW w:w="10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41931" w:rsidRPr="003831E9" w:rsidRDefault="00941931" w:rsidP="003831E9">
            <w:pPr>
              <w:autoSpaceDE w:val="0"/>
              <w:autoSpaceDN w:val="0"/>
              <w:adjustRightInd w:val="0"/>
              <w:spacing w:after="0" w:line="240" w:lineRule="auto"/>
              <w:jc w:val="center"/>
              <w:rPr>
                <w:rFonts w:ascii="Times New Roman" w:hAnsi="Times New Roman" w:cs="Times New Roman"/>
                <w:color w:val="000000"/>
              </w:rPr>
            </w:pPr>
            <w:r w:rsidRPr="003831E9">
              <w:rPr>
                <w:rFonts w:ascii="Times New Roman" w:hAnsi="Times New Roman" w:cs="Times New Roman"/>
                <w:color w:val="000000"/>
              </w:rPr>
              <w:t>N</w:t>
            </w:r>
          </w:p>
        </w:tc>
        <w:tc>
          <w:tcPr>
            <w:tcW w:w="13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41931" w:rsidRPr="003831E9" w:rsidRDefault="00941931" w:rsidP="003831E9">
            <w:pPr>
              <w:autoSpaceDE w:val="0"/>
              <w:autoSpaceDN w:val="0"/>
              <w:adjustRightInd w:val="0"/>
              <w:spacing w:after="0" w:line="240" w:lineRule="auto"/>
              <w:jc w:val="center"/>
              <w:rPr>
                <w:rFonts w:ascii="Times New Roman" w:hAnsi="Times New Roman" w:cs="Times New Roman"/>
                <w:color w:val="000000"/>
              </w:rPr>
            </w:pPr>
            <w:r w:rsidRPr="003831E9">
              <w:rPr>
                <w:rFonts w:ascii="Times New Roman" w:hAnsi="Times New Roman" w:cs="Times New Roman"/>
                <w:color w:val="000000"/>
              </w:rPr>
              <w:t>%</w:t>
            </w:r>
          </w:p>
        </w:tc>
      </w:tr>
      <w:tr w:rsidR="00941931" w:rsidRPr="003831E9" w:rsidTr="00A25DB7">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r w:rsidRPr="003831E9">
              <w:rPr>
                <w:rFonts w:ascii="Times New Roman" w:hAnsi="Times New Roman" w:cs="Times New Roman"/>
                <w:color w:val="000000"/>
              </w:rPr>
              <w:t>Cases</w:t>
            </w:r>
          </w:p>
        </w:tc>
        <w:tc>
          <w:tcPr>
            <w:tcW w:w="10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r w:rsidRPr="003831E9">
              <w:rPr>
                <w:rFonts w:ascii="Times New Roman" w:hAnsi="Times New Roman" w:cs="Times New Roman"/>
                <w:color w:val="000000"/>
              </w:rPr>
              <w:t>Valid</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53</w:t>
            </w:r>
          </w:p>
        </w:tc>
        <w:tc>
          <w:tcPr>
            <w:tcW w:w="13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100.0</w:t>
            </w:r>
          </w:p>
        </w:tc>
      </w:tr>
      <w:tr w:rsidR="00941931" w:rsidRPr="003831E9" w:rsidTr="00A25DB7">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p>
        </w:tc>
        <w:tc>
          <w:tcPr>
            <w:tcW w:w="1025" w:type="dxa"/>
            <w:tcBorders>
              <w:top w:val="nil"/>
              <w:left w:val="nil"/>
              <w:bottom w:val="nil"/>
              <w:right w:val="single" w:sz="16" w:space="0" w:color="000000"/>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r w:rsidRPr="003831E9">
              <w:rPr>
                <w:rFonts w:ascii="Times New Roman" w:hAnsi="Times New Roman" w:cs="Times New Roman"/>
                <w:color w:val="000000"/>
              </w:rPr>
              <w:t>Excluded</w:t>
            </w:r>
            <w:r w:rsidRPr="003831E9">
              <w:rPr>
                <w:rFonts w:ascii="Times New Roman" w:hAnsi="Times New Roman" w:cs="Times New Roman"/>
                <w:color w:val="000000"/>
                <w:vertAlign w:val="superscript"/>
              </w:rPr>
              <w:t>a</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0</w:t>
            </w:r>
          </w:p>
        </w:tc>
        <w:tc>
          <w:tcPr>
            <w:tcW w:w="1384" w:type="dxa"/>
            <w:tcBorders>
              <w:top w:val="nil"/>
              <w:bottom w:val="nil"/>
              <w:right w:val="single" w:sz="16" w:space="0" w:color="000000"/>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.0</w:t>
            </w:r>
          </w:p>
        </w:tc>
      </w:tr>
      <w:tr w:rsidR="00941931" w:rsidRPr="003831E9" w:rsidTr="00A25DB7">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p>
        </w:tc>
        <w:tc>
          <w:tcPr>
            <w:tcW w:w="10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r w:rsidRPr="003831E9">
              <w:rPr>
                <w:rFonts w:ascii="Times New Roman" w:hAnsi="Times New Roman" w:cs="Times New Roman"/>
                <w:color w:val="000000"/>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53</w:t>
            </w:r>
          </w:p>
        </w:tc>
        <w:tc>
          <w:tcPr>
            <w:tcW w:w="13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41931" w:rsidRPr="003831E9" w:rsidRDefault="00941931" w:rsidP="003831E9">
            <w:pPr>
              <w:autoSpaceDE w:val="0"/>
              <w:autoSpaceDN w:val="0"/>
              <w:adjustRightInd w:val="0"/>
              <w:spacing w:after="0" w:line="240" w:lineRule="auto"/>
              <w:jc w:val="right"/>
              <w:rPr>
                <w:rFonts w:ascii="Times New Roman" w:hAnsi="Times New Roman" w:cs="Times New Roman"/>
                <w:color w:val="000000"/>
              </w:rPr>
            </w:pPr>
            <w:r w:rsidRPr="003831E9">
              <w:rPr>
                <w:rFonts w:ascii="Times New Roman" w:hAnsi="Times New Roman" w:cs="Times New Roman"/>
                <w:color w:val="000000"/>
              </w:rPr>
              <w:t>100.0</w:t>
            </w:r>
          </w:p>
        </w:tc>
      </w:tr>
      <w:tr w:rsidR="00941931" w:rsidRPr="003831E9" w:rsidTr="00A25DB7">
        <w:trPr>
          <w:cantSplit/>
        </w:trPr>
        <w:tc>
          <w:tcPr>
            <w:tcW w:w="4380" w:type="dxa"/>
            <w:gridSpan w:val="4"/>
            <w:tcBorders>
              <w:top w:val="nil"/>
              <w:left w:val="nil"/>
              <w:bottom w:val="nil"/>
              <w:right w:val="nil"/>
            </w:tcBorders>
            <w:shd w:val="clear" w:color="auto" w:fill="FFFFFF"/>
            <w:tcMar>
              <w:top w:w="30" w:type="dxa"/>
              <w:left w:w="30" w:type="dxa"/>
              <w:bottom w:w="30" w:type="dxa"/>
              <w:right w:w="30" w:type="dxa"/>
            </w:tcMar>
          </w:tcPr>
          <w:p w:rsidR="00941931" w:rsidRPr="003831E9" w:rsidRDefault="00941931" w:rsidP="003831E9">
            <w:pPr>
              <w:autoSpaceDE w:val="0"/>
              <w:autoSpaceDN w:val="0"/>
              <w:adjustRightInd w:val="0"/>
              <w:spacing w:after="0" w:line="240" w:lineRule="auto"/>
              <w:rPr>
                <w:rFonts w:ascii="Times New Roman" w:hAnsi="Times New Roman" w:cs="Times New Roman"/>
                <w:color w:val="000000"/>
              </w:rPr>
            </w:pPr>
            <w:r w:rsidRPr="003831E9">
              <w:rPr>
                <w:rFonts w:ascii="Times New Roman" w:hAnsi="Times New Roman" w:cs="Times New Roman"/>
                <w:color w:val="000000"/>
              </w:rPr>
              <w:t>a. Listwise deletion based on all variables in the procedure.</w:t>
            </w:r>
          </w:p>
        </w:tc>
      </w:tr>
    </w:tbl>
    <w:p w:rsidR="00941931" w:rsidRDefault="00941931" w:rsidP="003831E9">
      <w:pPr>
        <w:spacing w:after="0" w:line="360" w:lineRule="auto"/>
        <w:jc w:val="both"/>
        <w:rPr>
          <w:rFonts w:ascii="Times New Roman" w:hAnsi="Times New Roman" w:cs="Times New Roman"/>
          <w:sz w:val="24"/>
          <w:szCs w:val="24"/>
        </w:rPr>
      </w:pPr>
    </w:p>
    <w:p w:rsidR="00753680" w:rsidRDefault="00753680" w:rsidP="00A25DB7">
      <w:pPr>
        <w:spacing w:after="0" w:line="480" w:lineRule="auto"/>
        <w:ind w:firstLine="709"/>
        <w:jc w:val="both"/>
        <w:rPr>
          <w:rFonts w:ascii="Times New Roman" w:hAnsi="Times New Roman" w:cs="Times New Roman"/>
          <w:sz w:val="24"/>
          <w:szCs w:val="24"/>
        </w:rPr>
      </w:pPr>
      <w:r w:rsidRPr="00E01EC5">
        <w:rPr>
          <w:rFonts w:ascii="Times New Roman" w:hAnsi="Times New Roman" w:cs="Times New Roman"/>
          <w:sz w:val="24"/>
          <w:szCs w:val="24"/>
        </w:rPr>
        <w:t>Dari hasil uji coba instrumen seba</w:t>
      </w:r>
      <w:r w:rsidR="003831E9">
        <w:rPr>
          <w:rFonts w:ascii="Times New Roman" w:hAnsi="Times New Roman" w:cs="Times New Roman"/>
          <w:sz w:val="24"/>
          <w:szCs w:val="24"/>
        </w:rPr>
        <w:t>nyak 30 butir diajukan kepada 53</w:t>
      </w:r>
      <w:r w:rsidRPr="00E01EC5">
        <w:rPr>
          <w:rFonts w:ascii="Times New Roman" w:hAnsi="Times New Roman" w:cs="Times New Roman"/>
          <w:sz w:val="24"/>
          <w:szCs w:val="24"/>
        </w:rPr>
        <w:t xml:space="preserve"> responden, maka diperoleh hasil variabel X dan Y adalah 30 valid dan nol instrumen dinyatakan drop atau </w:t>
      </w:r>
      <w:r w:rsidRPr="00E01EC5">
        <w:rPr>
          <w:rFonts w:ascii="Times New Roman" w:hAnsi="Times New Roman" w:cs="Times New Roman"/>
          <w:i/>
          <w:iCs/>
          <w:sz w:val="24"/>
          <w:szCs w:val="24"/>
        </w:rPr>
        <w:t>Excluded</w:t>
      </w:r>
      <w:r w:rsidRPr="00E01EC5">
        <w:rPr>
          <w:rFonts w:ascii="Times New Roman" w:hAnsi="Times New Roman" w:cs="Times New Roman"/>
          <w:sz w:val="24"/>
          <w:szCs w:val="24"/>
        </w:rPr>
        <w:t>.</w:t>
      </w:r>
    </w:p>
    <w:p w:rsidR="005B6932" w:rsidRPr="00753680" w:rsidRDefault="005B6932" w:rsidP="00A25DB7">
      <w:pPr>
        <w:pStyle w:val="ListParagraph"/>
        <w:numPr>
          <w:ilvl w:val="0"/>
          <w:numId w:val="40"/>
        </w:numPr>
        <w:autoSpaceDE w:val="0"/>
        <w:autoSpaceDN w:val="0"/>
        <w:adjustRightInd w:val="0"/>
        <w:spacing w:after="0" w:line="480" w:lineRule="auto"/>
        <w:ind w:left="284" w:hanging="284"/>
        <w:jc w:val="both"/>
        <w:rPr>
          <w:rFonts w:ascii="Times New Roman" w:hAnsi="Times New Roman" w:cs="Times New Roman"/>
          <w:sz w:val="24"/>
          <w:szCs w:val="24"/>
        </w:rPr>
      </w:pPr>
      <w:r w:rsidRPr="00753680">
        <w:rPr>
          <w:rFonts w:ascii="Times New Roman" w:hAnsi="Times New Roman" w:cs="Times New Roman"/>
          <w:sz w:val="24"/>
          <w:szCs w:val="24"/>
        </w:rPr>
        <w:t>Uji Reliabilitas Data</w:t>
      </w:r>
    </w:p>
    <w:p w:rsidR="00B112A0" w:rsidRDefault="005B6932" w:rsidP="00A25D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Reliabilitas adalah untuk mengetahui sejauh mana hasil pengukuran tetap konsisten, apabila dilakukan pengukuran dua kali atau lebih terhadap gejala yang sama dengan menggunakan alat pengukur yang sama pula.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747D95">
        <w:rPr>
          <w:rFonts w:ascii="Times New Roman" w:hAnsi="Times New Roman" w:cs="Times New Roman"/>
          <w:sz w:val="24"/>
          <w:szCs w:val="24"/>
        </w:rPr>
        <w:t xml:space="preserve"> </w:t>
      </w:r>
      <w:r w:rsidRPr="006C0C34">
        <w:rPr>
          <w:rFonts w:ascii="Times New Roman" w:hAnsi="Times New Roman" w:cs="Times New Roman"/>
          <w:sz w:val="24"/>
          <w:szCs w:val="24"/>
        </w:rPr>
        <w:t>Suatu kuesioner dikatakan reliabel atau handal jika jawaban seseorang terhadap pertanyaan adalah konsisten atau stabil dari waktu ke waktu.</w:t>
      </w:r>
    </w:p>
    <w:p w:rsidR="003831E9" w:rsidRDefault="005B6932" w:rsidP="00A25D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dalam pengambilan keputusan reliabilitas, suatu instrumen dikatakan reliabel jika nilai </w:t>
      </w:r>
      <w:r w:rsidRPr="00436312">
        <w:rPr>
          <w:rFonts w:ascii="Times New Roman" w:hAnsi="Times New Roman" w:cs="Times New Roman"/>
          <w:sz w:val="24"/>
          <w:szCs w:val="24"/>
        </w:rPr>
        <w:t xml:space="preserve">Alpha Cronbach </w:t>
      </w:r>
      <w:r>
        <w:rPr>
          <w:rFonts w:ascii="Times New Roman" w:hAnsi="Times New Roman" w:cs="Times New Roman"/>
          <w:sz w:val="24"/>
          <w:szCs w:val="24"/>
        </w:rPr>
        <w:t>lebih besar dari 0,6.</w:t>
      </w:r>
      <w:r>
        <w:rPr>
          <w:rStyle w:val="FootnoteReference"/>
          <w:rFonts w:ascii="Times New Roman" w:hAnsi="Times New Roman" w:cs="Times New Roman"/>
          <w:sz w:val="24"/>
          <w:szCs w:val="24"/>
        </w:rPr>
        <w:footnoteReference w:id="13"/>
      </w:r>
    </w:p>
    <w:p w:rsidR="005B6932" w:rsidRDefault="005B6932" w:rsidP="00B112A0">
      <w:pPr>
        <w:pStyle w:val="ListParagraph"/>
        <w:numPr>
          <w:ilvl w:val="1"/>
          <w:numId w:val="39"/>
        </w:numPr>
        <w:tabs>
          <w:tab w:val="clear" w:pos="144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Reliabilitas </w:t>
      </w:r>
      <w:r w:rsidR="00753680">
        <w:rPr>
          <w:rFonts w:ascii="Times New Roman" w:hAnsi="Times New Roman" w:cs="Times New Roman"/>
          <w:sz w:val="24"/>
          <w:szCs w:val="24"/>
        </w:rPr>
        <w:t>Variabel X</w:t>
      </w:r>
    </w:p>
    <w:p w:rsidR="005B6932" w:rsidRPr="00D015F0" w:rsidRDefault="005B6932" w:rsidP="00B112A0">
      <w:pPr>
        <w:pStyle w:val="ListParagraph"/>
        <w:spacing w:after="0" w:line="480" w:lineRule="auto"/>
        <w:ind w:left="567"/>
        <w:jc w:val="both"/>
        <w:rPr>
          <w:rFonts w:ascii="Times New Roman" w:hAnsi="Times New Roman" w:cs="Times New Roman"/>
          <w:sz w:val="24"/>
          <w:szCs w:val="24"/>
        </w:rPr>
      </w:pPr>
      <w:r w:rsidRPr="00D015F0">
        <w:rPr>
          <w:rFonts w:ascii="Times New Roman" w:hAnsi="Times New Roman" w:cs="Times New Roman"/>
          <w:sz w:val="24"/>
          <w:szCs w:val="24"/>
        </w:rPr>
        <w:t xml:space="preserve">hasil uji reliabilitas </w:t>
      </w:r>
      <w:r>
        <w:rPr>
          <w:rFonts w:ascii="Times New Roman" w:hAnsi="Times New Roman" w:cs="Times New Roman"/>
          <w:sz w:val="24"/>
          <w:szCs w:val="24"/>
        </w:rPr>
        <w:t xml:space="preserve">variabel independent (X) </w:t>
      </w:r>
      <w:r w:rsidRPr="00D015F0">
        <w:rPr>
          <w:rFonts w:ascii="Times New Roman" w:hAnsi="Times New Roman" w:cs="Times New Roman"/>
          <w:sz w:val="24"/>
          <w:szCs w:val="24"/>
        </w:rPr>
        <w:t>dalam penelitian</w:t>
      </w:r>
      <w:r w:rsidR="00753680">
        <w:rPr>
          <w:rFonts w:ascii="Times New Roman" w:hAnsi="Times New Roman" w:cs="Times New Roman"/>
          <w:sz w:val="24"/>
          <w:szCs w:val="24"/>
        </w:rPr>
        <w:t xml:space="preserve"> ini dapat dilihat dalam tabel 3.5</w:t>
      </w:r>
      <w:r w:rsidRPr="00D015F0">
        <w:rPr>
          <w:rFonts w:ascii="Times New Roman" w:hAnsi="Times New Roman" w:cs="Times New Roman"/>
          <w:sz w:val="24"/>
          <w:szCs w:val="24"/>
        </w:rPr>
        <w:t xml:space="preserve"> dibawah ini.</w:t>
      </w:r>
    </w:p>
    <w:p w:rsidR="005B6932" w:rsidRPr="006C0C34" w:rsidRDefault="003831E9" w:rsidP="00277EE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Tabel 3.5</w:t>
      </w:r>
    </w:p>
    <w:p w:rsidR="00941931" w:rsidRPr="00941931" w:rsidRDefault="005B6932" w:rsidP="00F3779D">
      <w:pPr>
        <w:spacing w:after="0" w:line="480" w:lineRule="auto"/>
        <w:jc w:val="center"/>
        <w:rPr>
          <w:rFonts w:ascii="Times New Roman" w:hAnsi="Times New Roman" w:cs="Times New Roman"/>
          <w:sz w:val="24"/>
          <w:szCs w:val="24"/>
        </w:rPr>
      </w:pPr>
      <w:r w:rsidRPr="00753680">
        <w:rPr>
          <w:rFonts w:ascii="Times New Roman" w:hAnsi="Times New Roman" w:cs="Times New Roman"/>
          <w:sz w:val="24"/>
          <w:szCs w:val="24"/>
        </w:rPr>
        <w:t>Hasil Uji Reliabilitas variabel (X)</w:t>
      </w:r>
    </w:p>
    <w:tbl>
      <w:tblPr>
        <w:tblW w:w="3544"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7"/>
        <w:gridCol w:w="1977"/>
      </w:tblGrid>
      <w:tr w:rsidR="00941931" w:rsidRPr="00941931" w:rsidTr="00A25DB7">
        <w:trPr>
          <w:cantSplit/>
          <w:tblHeader/>
        </w:trPr>
        <w:tc>
          <w:tcPr>
            <w:tcW w:w="3544" w:type="dxa"/>
            <w:gridSpan w:val="2"/>
            <w:tcBorders>
              <w:top w:val="nil"/>
              <w:left w:val="nil"/>
              <w:bottom w:val="nil"/>
              <w:right w:val="nil"/>
            </w:tcBorders>
            <w:shd w:val="clear" w:color="auto" w:fill="FFFFFF"/>
            <w:tcMar>
              <w:top w:w="30" w:type="dxa"/>
              <w:left w:w="30" w:type="dxa"/>
              <w:bottom w:w="30" w:type="dxa"/>
              <w:right w:w="30" w:type="dxa"/>
            </w:tcMar>
            <w:vAlign w:val="center"/>
          </w:tcPr>
          <w:p w:rsidR="00941931" w:rsidRPr="003831E9" w:rsidRDefault="00941931" w:rsidP="00941931">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b/>
                <w:bCs/>
                <w:color w:val="000000"/>
              </w:rPr>
              <w:t>Reliability Statistics</w:t>
            </w:r>
          </w:p>
        </w:tc>
      </w:tr>
      <w:tr w:rsidR="00941931" w:rsidRPr="00941931" w:rsidTr="00A25DB7">
        <w:trPr>
          <w:cantSplit/>
          <w:tblHeader/>
        </w:trPr>
        <w:tc>
          <w:tcPr>
            <w:tcW w:w="1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41931" w:rsidRPr="003831E9" w:rsidRDefault="00941931" w:rsidP="00941931">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color w:val="000000"/>
              </w:rPr>
              <w:t>Cronbach's Alpha</w:t>
            </w:r>
          </w:p>
        </w:tc>
        <w:tc>
          <w:tcPr>
            <w:tcW w:w="1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41931" w:rsidRPr="003831E9" w:rsidRDefault="00941931" w:rsidP="00941931">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color w:val="000000"/>
              </w:rPr>
              <w:t>N of Items</w:t>
            </w:r>
          </w:p>
        </w:tc>
      </w:tr>
      <w:tr w:rsidR="00941931" w:rsidRPr="00941931" w:rsidTr="00A25DB7">
        <w:trPr>
          <w:cantSplit/>
        </w:trPr>
        <w:tc>
          <w:tcPr>
            <w:tcW w:w="1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41931" w:rsidRPr="003831E9" w:rsidRDefault="00941931" w:rsidP="00941931">
            <w:pPr>
              <w:autoSpaceDE w:val="0"/>
              <w:autoSpaceDN w:val="0"/>
              <w:adjustRightInd w:val="0"/>
              <w:spacing w:after="0" w:line="320" w:lineRule="atLeast"/>
              <w:jc w:val="right"/>
              <w:rPr>
                <w:rFonts w:ascii="Times New Roman" w:hAnsi="Times New Roman" w:cs="Times New Roman"/>
                <w:color w:val="000000"/>
              </w:rPr>
            </w:pPr>
            <w:r w:rsidRPr="003831E9">
              <w:rPr>
                <w:rFonts w:ascii="Times New Roman" w:hAnsi="Times New Roman" w:cs="Times New Roman"/>
                <w:color w:val="000000"/>
              </w:rPr>
              <w:t>.839</w:t>
            </w:r>
          </w:p>
        </w:tc>
        <w:tc>
          <w:tcPr>
            <w:tcW w:w="1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41931" w:rsidRPr="003831E9" w:rsidRDefault="00941931" w:rsidP="00941931">
            <w:pPr>
              <w:autoSpaceDE w:val="0"/>
              <w:autoSpaceDN w:val="0"/>
              <w:adjustRightInd w:val="0"/>
              <w:spacing w:after="0" w:line="320" w:lineRule="atLeast"/>
              <w:jc w:val="right"/>
              <w:rPr>
                <w:rFonts w:ascii="Times New Roman" w:hAnsi="Times New Roman" w:cs="Times New Roman"/>
                <w:color w:val="000000"/>
              </w:rPr>
            </w:pPr>
            <w:r w:rsidRPr="003831E9">
              <w:rPr>
                <w:rFonts w:ascii="Times New Roman" w:hAnsi="Times New Roman" w:cs="Times New Roman"/>
                <w:color w:val="000000"/>
              </w:rPr>
              <w:t>30</w:t>
            </w:r>
          </w:p>
        </w:tc>
      </w:tr>
    </w:tbl>
    <w:p w:rsidR="00941931" w:rsidRPr="00942B8C" w:rsidRDefault="00941931" w:rsidP="00B112A0">
      <w:pPr>
        <w:autoSpaceDE w:val="0"/>
        <w:autoSpaceDN w:val="0"/>
        <w:adjustRightInd w:val="0"/>
        <w:spacing w:after="0" w:line="480" w:lineRule="auto"/>
        <w:rPr>
          <w:rFonts w:ascii="Times New Roman" w:hAnsi="Times New Roman" w:cs="Times New Roman"/>
        </w:rPr>
      </w:pPr>
    </w:p>
    <w:p w:rsidR="005B6932" w:rsidRDefault="00B112A0" w:rsidP="00B112A0">
      <w:pPr>
        <w:pStyle w:val="ListParagraph"/>
        <w:numPr>
          <w:ilvl w:val="1"/>
          <w:numId w:val="39"/>
        </w:numPr>
        <w:tabs>
          <w:tab w:val="clear" w:pos="144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Reliabilitas Variabel Y</w:t>
      </w:r>
    </w:p>
    <w:p w:rsidR="005B6932" w:rsidRDefault="005B6932" w:rsidP="00B112A0">
      <w:pPr>
        <w:pStyle w:val="ListParagraph"/>
        <w:spacing w:after="0" w:line="480" w:lineRule="auto"/>
        <w:ind w:left="567"/>
        <w:jc w:val="both"/>
        <w:rPr>
          <w:rFonts w:ascii="Times New Roman" w:hAnsi="Times New Roman" w:cs="Times New Roman"/>
          <w:sz w:val="24"/>
          <w:szCs w:val="24"/>
        </w:rPr>
      </w:pPr>
      <w:r w:rsidRPr="00D015F0">
        <w:rPr>
          <w:rFonts w:ascii="Times New Roman" w:hAnsi="Times New Roman" w:cs="Times New Roman"/>
          <w:sz w:val="24"/>
          <w:szCs w:val="24"/>
        </w:rPr>
        <w:t xml:space="preserve">hasil uji reliabilitas </w:t>
      </w:r>
      <w:r>
        <w:rPr>
          <w:rFonts w:ascii="Times New Roman" w:hAnsi="Times New Roman" w:cs="Times New Roman"/>
          <w:sz w:val="24"/>
          <w:szCs w:val="24"/>
        </w:rPr>
        <w:t xml:space="preserve">variabel dependent (Y) </w:t>
      </w:r>
      <w:r w:rsidRPr="00D015F0">
        <w:rPr>
          <w:rFonts w:ascii="Times New Roman" w:hAnsi="Times New Roman" w:cs="Times New Roman"/>
          <w:sz w:val="24"/>
          <w:szCs w:val="24"/>
        </w:rPr>
        <w:t>dalam penelitian</w:t>
      </w:r>
      <w:r w:rsidR="00753680">
        <w:rPr>
          <w:rFonts w:ascii="Times New Roman" w:hAnsi="Times New Roman" w:cs="Times New Roman"/>
          <w:sz w:val="24"/>
          <w:szCs w:val="24"/>
        </w:rPr>
        <w:t xml:space="preserve"> ini dapat dilihat dalam tabel 3</w:t>
      </w:r>
      <w:r w:rsidRPr="00D015F0">
        <w:rPr>
          <w:rFonts w:ascii="Times New Roman" w:hAnsi="Times New Roman" w:cs="Times New Roman"/>
          <w:sz w:val="24"/>
          <w:szCs w:val="24"/>
        </w:rPr>
        <w:t>.</w:t>
      </w:r>
      <w:r w:rsidR="00753680">
        <w:rPr>
          <w:rFonts w:ascii="Times New Roman" w:hAnsi="Times New Roman" w:cs="Times New Roman"/>
          <w:sz w:val="24"/>
          <w:szCs w:val="24"/>
        </w:rPr>
        <w:t>6</w:t>
      </w:r>
      <w:r w:rsidRPr="00D015F0">
        <w:rPr>
          <w:rFonts w:ascii="Times New Roman" w:hAnsi="Times New Roman" w:cs="Times New Roman"/>
          <w:sz w:val="24"/>
          <w:szCs w:val="24"/>
        </w:rPr>
        <w:t xml:space="preserve"> dibawah ini.</w:t>
      </w:r>
    </w:p>
    <w:p w:rsidR="005B6932" w:rsidRPr="006C0C34" w:rsidRDefault="003831E9" w:rsidP="00277EE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Tabel 3.6</w:t>
      </w:r>
    </w:p>
    <w:p w:rsidR="005B6932" w:rsidRPr="00753680" w:rsidRDefault="005B6932" w:rsidP="003831E9">
      <w:pPr>
        <w:spacing w:after="0"/>
        <w:jc w:val="center"/>
        <w:rPr>
          <w:rFonts w:ascii="Times New Roman" w:hAnsi="Times New Roman" w:cs="Times New Roman"/>
          <w:sz w:val="24"/>
          <w:szCs w:val="24"/>
        </w:rPr>
      </w:pPr>
      <w:r w:rsidRPr="00753680">
        <w:rPr>
          <w:rFonts w:ascii="Times New Roman" w:hAnsi="Times New Roman" w:cs="Times New Roman"/>
          <w:sz w:val="24"/>
          <w:szCs w:val="24"/>
        </w:rPr>
        <w:t>Hasil Uji Reliabilitas variabel (Y)</w:t>
      </w:r>
    </w:p>
    <w:p w:rsidR="00F3779D" w:rsidRPr="00F3779D" w:rsidRDefault="00F3779D" w:rsidP="00F3779D">
      <w:pPr>
        <w:autoSpaceDE w:val="0"/>
        <w:autoSpaceDN w:val="0"/>
        <w:adjustRightInd w:val="0"/>
        <w:spacing w:after="0" w:line="240" w:lineRule="auto"/>
        <w:rPr>
          <w:rFonts w:ascii="Times New Roman" w:hAnsi="Times New Roman" w:cs="Times New Roman"/>
          <w:sz w:val="24"/>
          <w:szCs w:val="24"/>
        </w:rPr>
      </w:pPr>
    </w:p>
    <w:tbl>
      <w:tblPr>
        <w:tblW w:w="3685" w:type="dxa"/>
        <w:tblInd w:w="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78"/>
        <w:gridCol w:w="2007"/>
      </w:tblGrid>
      <w:tr w:rsidR="00F3779D" w:rsidRPr="00F3779D" w:rsidTr="00A25DB7">
        <w:trPr>
          <w:cantSplit/>
          <w:tblHeader/>
        </w:trPr>
        <w:tc>
          <w:tcPr>
            <w:tcW w:w="3685" w:type="dxa"/>
            <w:gridSpan w:val="2"/>
            <w:tcBorders>
              <w:top w:val="nil"/>
              <w:left w:val="nil"/>
              <w:bottom w:val="nil"/>
              <w:right w:val="nil"/>
            </w:tcBorders>
            <w:shd w:val="clear" w:color="auto" w:fill="FFFFFF"/>
            <w:tcMar>
              <w:top w:w="30" w:type="dxa"/>
              <w:left w:w="30" w:type="dxa"/>
              <w:bottom w:w="30" w:type="dxa"/>
              <w:right w:w="30" w:type="dxa"/>
            </w:tcMar>
            <w:vAlign w:val="center"/>
          </w:tcPr>
          <w:p w:rsidR="00F3779D" w:rsidRPr="003831E9" w:rsidRDefault="00F3779D" w:rsidP="00F3779D">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b/>
                <w:bCs/>
                <w:color w:val="000000"/>
              </w:rPr>
              <w:t>Reliability Statistics</w:t>
            </w:r>
          </w:p>
        </w:tc>
      </w:tr>
      <w:tr w:rsidR="00F3779D" w:rsidRPr="00F3779D" w:rsidTr="00A25DB7">
        <w:trPr>
          <w:cantSplit/>
          <w:tblHeader/>
        </w:trPr>
        <w:tc>
          <w:tcPr>
            <w:tcW w:w="1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779D" w:rsidRPr="003831E9" w:rsidRDefault="00F3779D" w:rsidP="00F3779D">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color w:val="000000"/>
              </w:rPr>
              <w:t>Cronbach's Alpha</w:t>
            </w:r>
          </w:p>
        </w:tc>
        <w:tc>
          <w:tcPr>
            <w:tcW w:w="20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779D" w:rsidRPr="003831E9" w:rsidRDefault="00F3779D" w:rsidP="00F3779D">
            <w:pPr>
              <w:autoSpaceDE w:val="0"/>
              <w:autoSpaceDN w:val="0"/>
              <w:adjustRightInd w:val="0"/>
              <w:spacing w:after="0" w:line="320" w:lineRule="atLeast"/>
              <w:jc w:val="center"/>
              <w:rPr>
                <w:rFonts w:ascii="Times New Roman" w:hAnsi="Times New Roman" w:cs="Times New Roman"/>
                <w:color w:val="000000"/>
              </w:rPr>
            </w:pPr>
            <w:r w:rsidRPr="003831E9">
              <w:rPr>
                <w:rFonts w:ascii="Times New Roman" w:hAnsi="Times New Roman" w:cs="Times New Roman"/>
                <w:color w:val="000000"/>
              </w:rPr>
              <w:t>N of Items</w:t>
            </w:r>
          </w:p>
        </w:tc>
      </w:tr>
      <w:tr w:rsidR="00F3779D" w:rsidRPr="00F3779D" w:rsidTr="00A25DB7">
        <w:trPr>
          <w:cantSplit/>
        </w:trPr>
        <w:tc>
          <w:tcPr>
            <w:tcW w:w="1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779D" w:rsidRPr="003831E9" w:rsidRDefault="00F3779D" w:rsidP="00F3779D">
            <w:pPr>
              <w:autoSpaceDE w:val="0"/>
              <w:autoSpaceDN w:val="0"/>
              <w:adjustRightInd w:val="0"/>
              <w:spacing w:after="0" w:line="320" w:lineRule="atLeast"/>
              <w:jc w:val="right"/>
              <w:rPr>
                <w:rFonts w:ascii="Times New Roman" w:hAnsi="Times New Roman" w:cs="Times New Roman"/>
                <w:color w:val="000000"/>
              </w:rPr>
            </w:pPr>
            <w:r w:rsidRPr="003831E9">
              <w:rPr>
                <w:rFonts w:ascii="Times New Roman" w:hAnsi="Times New Roman" w:cs="Times New Roman"/>
                <w:color w:val="000000"/>
              </w:rPr>
              <w:t>.870</w:t>
            </w:r>
          </w:p>
        </w:tc>
        <w:tc>
          <w:tcPr>
            <w:tcW w:w="20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779D" w:rsidRPr="003831E9" w:rsidRDefault="00F3779D" w:rsidP="00F3779D">
            <w:pPr>
              <w:autoSpaceDE w:val="0"/>
              <w:autoSpaceDN w:val="0"/>
              <w:adjustRightInd w:val="0"/>
              <w:spacing w:after="0" w:line="320" w:lineRule="atLeast"/>
              <w:jc w:val="right"/>
              <w:rPr>
                <w:rFonts w:ascii="Times New Roman" w:hAnsi="Times New Roman" w:cs="Times New Roman"/>
                <w:color w:val="000000"/>
              </w:rPr>
            </w:pPr>
            <w:r w:rsidRPr="003831E9">
              <w:rPr>
                <w:rFonts w:ascii="Times New Roman" w:hAnsi="Times New Roman" w:cs="Times New Roman"/>
                <w:color w:val="000000"/>
              </w:rPr>
              <w:t>30</w:t>
            </w:r>
          </w:p>
        </w:tc>
      </w:tr>
    </w:tbl>
    <w:p w:rsidR="005B6932" w:rsidRPr="00942B8C" w:rsidRDefault="005B6932" w:rsidP="00277EEE">
      <w:pPr>
        <w:spacing w:after="0" w:line="480" w:lineRule="auto"/>
        <w:jc w:val="both"/>
        <w:rPr>
          <w:rFonts w:ascii="Times New Roman" w:hAnsi="Times New Roman" w:cs="Times New Roman"/>
          <w:sz w:val="24"/>
          <w:szCs w:val="24"/>
        </w:rPr>
      </w:pPr>
    </w:p>
    <w:p w:rsidR="003831E9" w:rsidRPr="00D81431" w:rsidRDefault="005B6932" w:rsidP="00A25DB7">
      <w:pPr>
        <w:spacing w:line="480" w:lineRule="auto"/>
        <w:ind w:left="426" w:firstLine="992"/>
        <w:jc w:val="both"/>
        <w:rPr>
          <w:rFonts w:ascii="Times New Roman" w:hAnsi="Times New Roman" w:cs="Times New Roman"/>
          <w:sz w:val="24"/>
          <w:szCs w:val="24"/>
        </w:rPr>
      </w:pPr>
      <w:r w:rsidRPr="006C0C34">
        <w:rPr>
          <w:rFonts w:ascii="Times New Roman" w:hAnsi="Times New Roman" w:cs="Times New Roman"/>
          <w:sz w:val="24"/>
          <w:szCs w:val="24"/>
        </w:rPr>
        <w:lastRenderedPageBreak/>
        <w:t xml:space="preserve">Hasil </w:t>
      </w:r>
      <w:r>
        <w:rPr>
          <w:rFonts w:ascii="Times New Roman" w:hAnsi="Times New Roman" w:cs="Times New Roman"/>
          <w:sz w:val="24"/>
          <w:szCs w:val="24"/>
        </w:rPr>
        <w:t xml:space="preserve">dari dua variabel dependent dan independent </w:t>
      </w:r>
      <w:r w:rsidRPr="006C0C34">
        <w:rPr>
          <w:rFonts w:ascii="Times New Roman" w:hAnsi="Times New Roman" w:cs="Times New Roman"/>
          <w:sz w:val="24"/>
          <w:szCs w:val="24"/>
        </w:rPr>
        <w:t xml:space="preserve">tersebut menunjukkan bahwa banyaknya variabel mempunyai Cronbach </w:t>
      </w:r>
      <w:r>
        <w:rPr>
          <w:rFonts w:ascii="Times New Roman" w:hAnsi="Times New Roman" w:cs="Times New Roman"/>
          <w:sz w:val="24"/>
          <w:szCs w:val="24"/>
        </w:rPr>
        <w:t xml:space="preserve">Alpha </w:t>
      </w:r>
      <w:r w:rsidRPr="006C0C34">
        <w:rPr>
          <w:rFonts w:ascii="Times New Roman" w:hAnsi="Times New Roman" w:cs="Times New Roman"/>
          <w:sz w:val="24"/>
          <w:szCs w:val="24"/>
        </w:rPr>
        <w:t>yang cukup besar yaitu di atas 0,60 sehingga dapat dikatakan semua konsep pengukur masing-masing variabel</w:t>
      </w:r>
      <w:r>
        <w:rPr>
          <w:rFonts w:ascii="Times New Roman" w:hAnsi="Times New Roman" w:cs="Times New Roman"/>
          <w:sz w:val="24"/>
          <w:szCs w:val="24"/>
        </w:rPr>
        <w:t xml:space="preserve"> dari kuesioner adalah reliabel. </w:t>
      </w:r>
      <w:r w:rsidRPr="006C0C34">
        <w:rPr>
          <w:rFonts w:ascii="Times New Roman" w:hAnsi="Times New Roman" w:cs="Times New Roman"/>
          <w:sz w:val="24"/>
          <w:szCs w:val="24"/>
        </w:rPr>
        <w:t>sehingga untuk selanjutnya item-item pada masing-masing konsep variabel tersebut layak digunakan sebagai alat ukur.</w:t>
      </w:r>
    </w:p>
    <w:p w:rsidR="00372A96" w:rsidRDefault="00372A96" w:rsidP="00A25DB7">
      <w:pPr>
        <w:pStyle w:val="ListParagraph"/>
        <w:numPr>
          <w:ilvl w:val="0"/>
          <w:numId w:val="7"/>
        </w:numPr>
        <w:spacing w:after="0" w:line="480" w:lineRule="auto"/>
        <w:ind w:left="0" w:hanging="284"/>
        <w:rPr>
          <w:rFonts w:ascii="Times New Roman" w:hAnsi="Times New Roman" w:cs="Times New Roman"/>
          <w:b/>
          <w:sz w:val="24"/>
          <w:szCs w:val="24"/>
        </w:rPr>
      </w:pPr>
      <w:r>
        <w:rPr>
          <w:rFonts w:ascii="Times New Roman" w:hAnsi="Times New Roman" w:cs="Times New Roman"/>
          <w:b/>
          <w:sz w:val="24"/>
          <w:szCs w:val="24"/>
        </w:rPr>
        <w:t>Teknik Analisi</w:t>
      </w:r>
      <w:r w:rsidRPr="00D34B6A">
        <w:rPr>
          <w:rFonts w:ascii="Times New Roman" w:hAnsi="Times New Roman" w:cs="Times New Roman"/>
          <w:b/>
          <w:sz w:val="24"/>
          <w:szCs w:val="24"/>
        </w:rPr>
        <w:t>s data</w:t>
      </w:r>
    </w:p>
    <w:p w:rsidR="00436312" w:rsidRPr="005B6932" w:rsidRDefault="00372A96" w:rsidP="00A25DB7">
      <w:pPr>
        <w:spacing w:after="0" w:line="480" w:lineRule="auto"/>
        <w:ind w:firstLine="709"/>
        <w:jc w:val="both"/>
        <w:rPr>
          <w:rFonts w:ascii="Times New Roman" w:hAnsi="Times New Roman" w:cs="Times New Roman"/>
          <w:sz w:val="24"/>
          <w:szCs w:val="24"/>
        </w:rPr>
      </w:pPr>
      <w:r w:rsidRPr="00D34B6A">
        <w:rPr>
          <w:rFonts w:ascii="Times New Roman" w:hAnsi="Times New Roman" w:cs="Times New Roman"/>
          <w:sz w:val="24"/>
          <w:szCs w:val="24"/>
        </w:rPr>
        <w:t>Dalam teknik analisis data, sebagai langkah awal ialah dengan pembuatan dan penyebaran angket yang kemudian hasilnya dapat dianalisis melalui data statistik</w:t>
      </w:r>
      <w:r w:rsidR="006B5AE3">
        <w:rPr>
          <w:rFonts w:ascii="Times New Roman" w:hAnsi="Times New Roman" w:cs="Times New Roman"/>
          <w:sz w:val="24"/>
          <w:szCs w:val="24"/>
        </w:rPr>
        <w:t xml:space="preserve"> menggunakan SPSS</w:t>
      </w:r>
      <w:r w:rsidR="00DE2DE9">
        <w:rPr>
          <w:rFonts w:ascii="Times New Roman" w:hAnsi="Times New Roman" w:cs="Times New Roman"/>
          <w:sz w:val="24"/>
          <w:szCs w:val="24"/>
        </w:rPr>
        <w:t xml:space="preserve">. </w:t>
      </w:r>
      <w:r w:rsidR="00B112A0">
        <w:rPr>
          <w:rFonts w:ascii="Times New Roman" w:hAnsi="Times New Roman" w:cs="Times New Roman"/>
          <w:sz w:val="24"/>
          <w:szCs w:val="24"/>
        </w:rPr>
        <w:t>A</w:t>
      </w:r>
      <w:r>
        <w:rPr>
          <w:rFonts w:ascii="Times New Roman" w:hAnsi="Times New Roman" w:cs="Times New Roman"/>
          <w:sz w:val="24"/>
          <w:szCs w:val="24"/>
        </w:rPr>
        <w:t>dapun teknik analisisnya meliputi :</w:t>
      </w:r>
    </w:p>
    <w:p w:rsidR="00372A96" w:rsidRDefault="00372A96" w:rsidP="00A25DB7">
      <w:pPr>
        <w:pStyle w:val="ListParagraph"/>
        <w:numPr>
          <w:ilvl w:val="0"/>
          <w:numId w:val="28"/>
        </w:numPr>
        <w:spacing w:before="240" w:after="0" w:line="480" w:lineRule="auto"/>
        <w:ind w:left="284" w:hanging="284"/>
        <w:jc w:val="both"/>
        <w:rPr>
          <w:rFonts w:ascii="Times New Roman" w:hAnsi="Times New Roman" w:cs="Times New Roman"/>
          <w:b/>
          <w:sz w:val="24"/>
          <w:szCs w:val="24"/>
        </w:rPr>
      </w:pPr>
      <w:r w:rsidRPr="00E96CE0">
        <w:rPr>
          <w:rFonts w:ascii="Times New Roman" w:hAnsi="Times New Roman" w:cs="Times New Roman"/>
          <w:b/>
          <w:sz w:val="24"/>
          <w:szCs w:val="24"/>
        </w:rPr>
        <w:t xml:space="preserve">Analisis Deskriptif </w:t>
      </w:r>
    </w:p>
    <w:p w:rsidR="00B112A0" w:rsidRDefault="00E006CE" w:rsidP="00A25DB7">
      <w:pPr>
        <w:spacing w:after="0" w:line="480" w:lineRule="auto"/>
        <w:ind w:firstLine="709"/>
        <w:jc w:val="both"/>
        <w:rPr>
          <w:rFonts w:ascii="Times New Roman" w:hAnsi="Times New Roman" w:cs="Times New Roman"/>
          <w:sz w:val="24"/>
          <w:szCs w:val="24"/>
        </w:rPr>
      </w:pPr>
      <w:r w:rsidRPr="00E006CE">
        <w:rPr>
          <w:rFonts w:ascii="Times New Roman" w:hAnsi="Times New Roman" w:cs="Times New Roman"/>
          <w:sz w:val="24"/>
          <w:szCs w:val="24"/>
        </w:rPr>
        <w:t>Analisis Data Deskriptif</w:t>
      </w:r>
      <w:r>
        <w:rPr>
          <w:rFonts w:ascii="Times New Roman" w:hAnsi="Times New Roman" w:cs="Times New Roman"/>
          <w:sz w:val="24"/>
          <w:szCs w:val="24"/>
        </w:rPr>
        <w:t xml:space="preserve"> </w:t>
      </w:r>
      <w:r w:rsidRPr="00E006CE">
        <w:rPr>
          <w:rFonts w:ascii="Times New Roman" w:hAnsi="Times New Roman" w:cs="Times New Roman"/>
          <w:sz w:val="24"/>
          <w:szCs w:val="24"/>
        </w:rPr>
        <w:t>adalah statistik yang digunakan untuk</w:t>
      </w:r>
      <w:r>
        <w:rPr>
          <w:rFonts w:ascii="Times New Roman" w:hAnsi="Times New Roman" w:cs="Times New Roman"/>
          <w:sz w:val="24"/>
          <w:szCs w:val="24"/>
        </w:rPr>
        <w:t xml:space="preserve"> </w:t>
      </w:r>
      <w:r w:rsidRPr="00E006CE">
        <w:rPr>
          <w:rFonts w:ascii="Times New Roman" w:hAnsi="Times New Roman" w:cs="Times New Roman"/>
          <w:sz w:val="24"/>
          <w:szCs w:val="24"/>
        </w:rPr>
        <w:t>menganalisis data dengan cara mendeskripsikan atau menggambarkan data</w:t>
      </w:r>
      <w:r>
        <w:rPr>
          <w:rFonts w:ascii="Times New Roman" w:hAnsi="Times New Roman" w:cs="Times New Roman"/>
          <w:sz w:val="24"/>
          <w:szCs w:val="24"/>
        </w:rPr>
        <w:t xml:space="preserve"> </w:t>
      </w:r>
      <w:r w:rsidRPr="00E006CE">
        <w:rPr>
          <w:rFonts w:ascii="Times New Roman" w:hAnsi="Times New Roman" w:cs="Times New Roman"/>
          <w:sz w:val="24"/>
          <w:szCs w:val="24"/>
        </w:rPr>
        <w:t>yang telah terkumpul sebagaimana adanya tanpa bermaksud membuat</w:t>
      </w:r>
      <w:r>
        <w:rPr>
          <w:rFonts w:ascii="Times New Roman" w:hAnsi="Times New Roman" w:cs="Times New Roman"/>
          <w:sz w:val="24"/>
          <w:szCs w:val="24"/>
        </w:rPr>
        <w:t xml:space="preserve"> </w:t>
      </w:r>
      <w:r w:rsidRPr="00E006CE">
        <w:rPr>
          <w:rFonts w:ascii="Times New Roman" w:hAnsi="Times New Roman" w:cs="Times New Roman"/>
          <w:sz w:val="24"/>
          <w:szCs w:val="24"/>
        </w:rPr>
        <w:t xml:space="preserve">kesimpulan yang berlaku untuk umum atau generalisasi. </w:t>
      </w:r>
    </w:p>
    <w:p w:rsidR="00E66402" w:rsidRPr="00210373" w:rsidRDefault="00167D11" w:rsidP="00A25D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Statistik deskriptif adalah statistik yang berkenaan dengan bagaimana cara mendeskripsikan, menggambarkan, menjabarkan, atau menguraikan data sehingga mudah dipahami.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E006CE" w:rsidRPr="00E006CE">
        <w:rPr>
          <w:rFonts w:ascii="Times New Roman" w:hAnsi="Times New Roman" w:cs="Times New Roman"/>
          <w:sz w:val="24"/>
          <w:szCs w:val="24"/>
        </w:rPr>
        <w:t>Dalam statistik</w:t>
      </w:r>
      <w:r w:rsidR="00E006CE">
        <w:rPr>
          <w:rFonts w:ascii="Times New Roman" w:hAnsi="Times New Roman" w:cs="Times New Roman"/>
          <w:sz w:val="24"/>
          <w:szCs w:val="24"/>
        </w:rPr>
        <w:t xml:space="preserve"> </w:t>
      </w:r>
      <w:r w:rsidR="00E006CE" w:rsidRPr="00E006CE">
        <w:rPr>
          <w:rFonts w:ascii="Times New Roman" w:hAnsi="Times New Roman" w:cs="Times New Roman"/>
          <w:sz w:val="24"/>
          <w:szCs w:val="24"/>
        </w:rPr>
        <w:t>deskriptif antara lain adalah penyajian data melalui tabel, grafik, diagram</w:t>
      </w:r>
      <w:r w:rsidR="00E006CE">
        <w:rPr>
          <w:rFonts w:ascii="Times New Roman" w:hAnsi="Times New Roman" w:cs="Times New Roman"/>
          <w:sz w:val="24"/>
          <w:szCs w:val="24"/>
        </w:rPr>
        <w:t xml:space="preserve"> </w:t>
      </w:r>
      <w:r w:rsidR="00E006CE" w:rsidRPr="00E006CE">
        <w:rPr>
          <w:rFonts w:ascii="Times New Roman" w:hAnsi="Times New Roman" w:cs="Times New Roman"/>
          <w:sz w:val="24"/>
          <w:szCs w:val="24"/>
        </w:rPr>
        <w:t>lingkaran, pictogram, perhitungan modus, median, mean (pengukuran</w:t>
      </w:r>
      <w:r w:rsidR="00E006CE">
        <w:rPr>
          <w:rFonts w:ascii="Times New Roman" w:hAnsi="Times New Roman" w:cs="Times New Roman"/>
          <w:sz w:val="24"/>
          <w:szCs w:val="24"/>
        </w:rPr>
        <w:t xml:space="preserve"> </w:t>
      </w:r>
      <w:r w:rsidR="00E006CE" w:rsidRPr="00E006CE">
        <w:rPr>
          <w:rFonts w:ascii="Times New Roman" w:hAnsi="Times New Roman" w:cs="Times New Roman"/>
          <w:sz w:val="24"/>
          <w:szCs w:val="24"/>
        </w:rPr>
        <w:t>tendesi sentral), perhitungan desil, persentil, perhitungan penyebaran data</w:t>
      </w:r>
      <w:r w:rsidR="00E006CE">
        <w:rPr>
          <w:rFonts w:ascii="Times New Roman" w:hAnsi="Times New Roman" w:cs="Times New Roman"/>
          <w:sz w:val="24"/>
          <w:szCs w:val="24"/>
        </w:rPr>
        <w:t xml:space="preserve"> </w:t>
      </w:r>
      <w:r w:rsidR="00E006CE" w:rsidRPr="00E006CE">
        <w:rPr>
          <w:rFonts w:ascii="Times New Roman" w:hAnsi="Times New Roman" w:cs="Times New Roman"/>
          <w:sz w:val="24"/>
          <w:szCs w:val="24"/>
        </w:rPr>
        <w:t>melalui perhitungan rata-rata dan standar d</w:t>
      </w:r>
      <w:r w:rsidR="0001203B">
        <w:rPr>
          <w:rFonts w:ascii="Times New Roman" w:hAnsi="Times New Roman" w:cs="Times New Roman"/>
          <w:sz w:val="24"/>
          <w:szCs w:val="24"/>
        </w:rPr>
        <w:t>eviasi, perhitungan persentase.</w:t>
      </w:r>
      <w:r w:rsidR="0001203B">
        <w:rPr>
          <w:rStyle w:val="FootnoteReference"/>
          <w:rFonts w:ascii="Times New Roman" w:hAnsi="Times New Roman" w:cs="Times New Roman"/>
          <w:sz w:val="24"/>
          <w:szCs w:val="24"/>
        </w:rPr>
        <w:footnoteReference w:id="15"/>
      </w:r>
      <w:r w:rsidR="00E006CE" w:rsidRPr="00E006CE">
        <w:rPr>
          <w:rFonts w:ascii="Times New Roman" w:hAnsi="Times New Roman" w:cs="Times New Roman"/>
          <w:sz w:val="24"/>
          <w:szCs w:val="24"/>
        </w:rPr>
        <w:t xml:space="preserve"> </w:t>
      </w:r>
    </w:p>
    <w:p w:rsidR="00210373" w:rsidRPr="00210373" w:rsidRDefault="00210373" w:rsidP="00A25DB7">
      <w:pPr>
        <w:pStyle w:val="ListParagraph"/>
        <w:numPr>
          <w:ilvl w:val="0"/>
          <w:numId w:val="28"/>
        </w:num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Uji persyaratan Analisis</w:t>
      </w:r>
    </w:p>
    <w:p w:rsidR="00A25DB7" w:rsidRDefault="00B27ADD" w:rsidP="00A25DB7">
      <w:pPr>
        <w:spacing w:after="0" w:line="480" w:lineRule="auto"/>
        <w:ind w:firstLine="709"/>
        <w:jc w:val="both"/>
        <w:rPr>
          <w:rFonts w:ascii="Times New Roman" w:hAnsi="Times New Roman" w:cs="Times New Roman"/>
          <w:sz w:val="24"/>
          <w:szCs w:val="24"/>
        </w:rPr>
      </w:pPr>
      <w:r w:rsidRPr="00B27ADD">
        <w:rPr>
          <w:rFonts w:ascii="Times New Roman" w:hAnsi="Times New Roman" w:cs="Times New Roman"/>
          <w:sz w:val="24"/>
          <w:szCs w:val="24"/>
        </w:rPr>
        <w:t>Model regresi linear dapat disebut sebagai model yang baik jika memenuhi asumsi klasik.</w:t>
      </w:r>
      <w:r w:rsidR="00FD4CEE">
        <w:rPr>
          <w:rFonts w:ascii="Times New Roman" w:hAnsi="Times New Roman" w:cs="Times New Roman"/>
          <w:sz w:val="24"/>
          <w:szCs w:val="24"/>
        </w:rPr>
        <w:t xml:space="preserve"> Uji asumsi klasik berkaitan dengan statistik inferensial parametrik yang mensyaratkan pengujian-pengujian terlebih dahulu sebelum dilakukan pengujian hipotesis. Statistik inferensial parametr</w:t>
      </w:r>
      <w:r w:rsidR="00D36540">
        <w:rPr>
          <w:rFonts w:ascii="Times New Roman" w:hAnsi="Times New Roman" w:cs="Times New Roman"/>
          <w:sz w:val="24"/>
          <w:szCs w:val="24"/>
        </w:rPr>
        <w:t>ik mensyaratkan uji normalitas</w:t>
      </w:r>
      <w:r w:rsidR="00FD4CEE">
        <w:rPr>
          <w:rFonts w:ascii="Times New Roman" w:hAnsi="Times New Roman" w:cs="Times New Roman"/>
          <w:sz w:val="24"/>
          <w:szCs w:val="24"/>
        </w:rPr>
        <w:t>, linearitas, heteroskedastisistas</w:t>
      </w:r>
      <w:r w:rsidR="00D36540">
        <w:rPr>
          <w:rFonts w:ascii="Times New Roman" w:hAnsi="Times New Roman" w:cs="Times New Roman"/>
          <w:sz w:val="24"/>
          <w:szCs w:val="24"/>
        </w:rPr>
        <w:t xml:space="preserve"> dan auto</w:t>
      </w:r>
      <w:r w:rsidR="00FD4CEE">
        <w:rPr>
          <w:rFonts w:ascii="Times New Roman" w:hAnsi="Times New Roman" w:cs="Times New Roman"/>
          <w:sz w:val="24"/>
          <w:szCs w:val="24"/>
        </w:rPr>
        <w:t>korelasi</w:t>
      </w:r>
      <w:r w:rsidR="00D36540">
        <w:rPr>
          <w:rFonts w:ascii="Times New Roman" w:hAnsi="Times New Roman" w:cs="Times New Roman"/>
          <w:sz w:val="24"/>
          <w:szCs w:val="24"/>
        </w:rPr>
        <w:t xml:space="preserve"> (time series)</w:t>
      </w:r>
      <w:r w:rsidR="00FD4CEE">
        <w:rPr>
          <w:rFonts w:ascii="Times New Roman" w:hAnsi="Times New Roman" w:cs="Times New Roman"/>
          <w:sz w:val="24"/>
          <w:szCs w:val="24"/>
        </w:rPr>
        <w:t>.</w:t>
      </w:r>
      <w:r w:rsidR="00FD4CEE">
        <w:rPr>
          <w:rStyle w:val="FootnoteReference"/>
          <w:rFonts w:ascii="Times New Roman" w:hAnsi="Times New Roman" w:cs="Times New Roman"/>
          <w:sz w:val="24"/>
          <w:szCs w:val="24"/>
        </w:rPr>
        <w:footnoteReference w:id="16"/>
      </w:r>
      <w:r w:rsidR="00FD4CEE">
        <w:rPr>
          <w:rFonts w:ascii="Times New Roman" w:hAnsi="Times New Roman" w:cs="Times New Roman"/>
          <w:sz w:val="24"/>
          <w:szCs w:val="24"/>
        </w:rPr>
        <w:t xml:space="preserve"> </w:t>
      </w:r>
    </w:p>
    <w:p w:rsidR="00625572" w:rsidRDefault="00210373" w:rsidP="00A25D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Model regres</w:t>
      </w:r>
      <w:r w:rsidR="0001203B">
        <w:rPr>
          <w:rFonts w:ascii="Times New Roman" w:hAnsi="Times New Roman" w:cs="Times New Roman"/>
          <w:sz w:val="24"/>
          <w:szCs w:val="24"/>
        </w:rPr>
        <w:t xml:space="preserve">i linear digunakan untuk mengetahui bagaimana variabel dependent (terikat) dapat diprediksikan </w:t>
      </w:r>
      <w:r w:rsidR="0001203B">
        <w:rPr>
          <w:rFonts w:ascii="Times New Roman" w:hAnsi="Times New Roman" w:cs="Times New Roman"/>
          <w:sz w:val="24"/>
          <w:szCs w:val="24"/>
        </w:rPr>
        <w:lastRenderedPageBreak/>
        <w:t>melalui variabel independent (bebas) secara parsial ataupun secara bersama-sama (simultan).</w:t>
      </w:r>
      <w:r w:rsidR="0001203B">
        <w:rPr>
          <w:rStyle w:val="FootnoteReference"/>
          <w:rFonts w:ascii="Times New Roman" w:hAnsi="Times New Roman" w:cs="Times New Roman"/>
          <w:sz w:val="24"/>
          <w:szCs w:val="24"/>
        </w:rPr>
        <w:footnoteReference w:id="17"/>
      </w:r>
      <w:r w:rsidR="0001203B">
        <w:rPr>
          <w:rFonts w:ascii="Times New Roman" w:hAnsi="Times New Roman" w:cs="Times New Roman"/>
          <w:sz w:val="24"/>
          <w:szCs w:val="24"/>
        </w:rPr>
        <w:t xml:space="preserve"> </w:t>
      </w:r>
      <w:r w:rsidR="00B27ADD" w:rsidRPr="00B27ADD">
        <w:rPr>
          <w:rFonts w:ascii="Times New Roman" w:hAnsi="Times New Roman" w:cs="Times New Roman"/>
          <w:sz w:val="24"/>
          <w:szCs w:val="24"/>
        </w:rPr>
        <w:t>Oleh karena itu, uji asumsi klasik sangat diperlukan seb</w:t>
      </w:r>
      <w:r w:rsidR="005246AD">
        <w:rPr>
          <w:rFonts w:ascii="Times New Roman" w:hAnsi="Times New Roman" w:cs="Times New Roman"/>
          <w:sz w:val="24"/>
          <w:szCs w:val="24"/>
        </w:rPr>
        <w:t>elum melakukan analisis regresi.</w:t>
      </w:r>
    </w:p>
    <w:p w:rsidR="00B27ADD" w:rsidRPr="007A34AF" w:rsidRDefault="00B27ADD" w:rsidP="00A25DB7">
      <w:pPr>
        <w:pStyle w:val="ListParagraph"/>
        <w:numPr>
          <w:ilvl w:val="0"/>
          <w:numId w:val="30"/>
        </w:numPr>
        <w:autoSpaceDE w:val="0"/>
        <w:autoSpaceDN w:val="0"/>
        <w:adjustRightInd w:val="0"/>
        <w:spacing w:after="0" w:line="480" w:lineRule="auto"/>
        <w:ind w:left="284" w:hanging="284"/>
        <w:rPr>
          <w:rFonts w:ascii="Times New Roman" w:hAnsi="Times New Roman" w:cs="Times New Roman"/>
          <w:sz w:val="24"/>
          <w:szCs w:val="24"/>
        </w:rPr>
      </w:pPr>
      <w:r w:rsidRPr="007A34AF">
        <w:rPr>
          <w:rFonts w:ascii="Times New Roman" w:hAnsi="Times New Roman" w:cs="Times New Roman"/>
          <w:sz w:val="24"/>
          <w:szCs w:val="24"/>
        </w:rPr>
        <w:t>Uji Normalitas</w:t>
      </w:r>
    </w:p>
    <w:p w:rsidR="00B27ADD" w:rsidRDefault="005246AD" w:rsidP="00A25D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Uji Normalitas adalah menguji apakah data memiliki berdistribusi normal sehingga dapat dipakai dalam statistik parametrik.</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B27ADD" w:rsidRPr="00B27ADD">
        <w:rPr>
          <w:rFonts w:ascii="Times New Roman" w:hAnsi="Times New Roman" w:cs="Times New Roman"/>
          <w:sz w:val="24"/>
          <w:szCs w:val="24"/>
        </w:rPr>
        <w:t>Uji Normalitas bertujuan untuk menguji apakah dalam</w:t>
      </w:r>
      <w:r w:rsidR="00B27ADD">
        <w:rPr>
          <w:rFonts w:ascii="Times New Roman" w:hAnsi="Times New Roman" w:cs="Times New Roman"/>
          <w:sz w:val="24"/>
          <w:szCs w:val="24"/>
        </w:rPr>
        <w:t xml:space="preserve"> </w:t>
      </w:r>
      <w:r w:rsidR="00B27ADD" w:rsidRPr="00B27ADD">
        <w:rPr>
          <w:rFonts w:ascii="Times New Roman" w:hAnsi="Times New Roman" w:cs="Times New Roman"/>
          <w:sz w:val="24"/>
          <w:szCs w:val="24"/>
        </w:rPr>
        <w:t>model regresi variabel terikat dan variabel bebas keduanya</w:t>
      </w:r>
      <w:r w:rsidR="00B27ADD">
        <w:rPr>
          <w:rFonts w:ascii="Times New Roman" w:hAnsi="Times New Roman" w:cs="Times New Roman"/>
          <w:sz w:val="24"/>
          <w:szCs w:val="24"/>
        </w:rPr>
        <w:t xml:space="preserve"> </w:t>
      </w:r>
      <w:r w:rsidR="00B27ADD" w:rsidRPr="00B27ADD">
        <w:rPr>
          <w:rFonts w:ascii="Times New Roman" w:hAnsi="Times New Roman" w:cs="Times New Roman"/>
          <w:sz w:val="24"/>
          <w:szCs w:val="24"/>
        </w:rPr>
        <w:t>mempunyai distribusi normal atau tidak.</w:t>
      </w:r>
    </w:p>
    <w:p w:rsidR="00B27ADD" w:rsidRPr="007A34AF" w:rsidRDefault="00B27ADD" w:rsidP="00A25DB7">
      <w:pPr>
        <w:pStyle w:val="ListParagraph"/>
        <w:numPr>
          <w:ilvl w:val="0"/>
          <w:numId w:val="30"/>
        </w:numPr>
        <w:autoSpaceDE w:val="0"/>
        <w:autoSpaceDN w:val="0"/>
        <w:adjustRightInd w:val="0"/>
        <w:spacing w:after="0" w:line="480" w:lineRule="auto"/>
        <w:ind w:left="284" w:hanging="284"/>
        <w:rPr>
          <w:rFonts w:ascii="Times New Roman" w:hAnsi="Times New Roman" w:cs="Times New Roman"/>
          <w:sz w:val="24"/>
          <w:szCs w:val="24"/>
        </w:rPr>
      </w:pPr>
      <w:r w:rsidRPr="007A34AF">
        <w:rPr>
          <w:rFonts w:ascii="Times New Roman" w:hAnsi="Times New Roman" w:cs="Times New Roman"/>
          <w:sz w:val="24"/>
          <w:szCs w:val="24"/>
        </w:rPr>
        <w:t>Uji Hetero</w:t>
      </w:r>
      <w:r w:rsidR="004A7103">
        <w:rPr>
          <w:rFonts w:ascii="Times New Roman" w:hAnsi="Times New Roman" w:cs="Times New Roman"/>
          <w:sz w:val="24"/>
          <w:szCs w:val="24"/>
        </w:rPr>
        <w:t>skedas</w:t>
      </w:r>
      <w:r w:rsidRPr="007A34AF">
        <w:rPr>
          <w:rFonts w:ascii="Times New Roman" w:hAnsi="Times New Roman" w:cs="Times New Roman"/>
          <w:sz w:val="24"/>
          <w:szCs w:val="24"/>
        </w:rPr>
        <w:t>t</w:t>
      </w:r>
      <w:r w:rsidR="004A7103">
        <w:rPr>
          <w:rFonts w:ascii="Times New Roman" w:hAnsi="Times New Roman" w:cs="Times New Roman"/>
          <w:sz w:val="24"/>
          <w:szCs w:val="24"/>
        </w:rPr>
        <w:t>isit</w:t>
      </w:r>
      <w:r w:rsidRPr="007A34AF">
        <w:rPr>
          <w:rFonts w:ascii="Times New Roman" w:hAnsi="Times New Roman" w:cs="Times New Roman"/>
          <w:sz w:val="24"/>
          <w:szCs w:val="24"/>
        </w:rPr>
        <w:t>as</w:t>
      </w:r>
    </w:p>
    <w:p w:rsidR="000C2C64" w:rsidRDefault="005246AD" w:rsidP="00A25DB7">
      <w:pPr>
        <w:spacing w:after="0" w:line="480" w:lineRule="auto"/>
        <w:ind w:firstLine="709"/>
        <w:jc w:val="both"/>
        <w:rPr>
          <w:rFonts w:ascii="Times New Roman" w:hAnsi="Times New Roman" w:cs="Times New Roman"/>
          <w:sz w:val="24"/>
          <w:szCs w:val="24"/>
        </w:rPr>
      </w:pPr>
      <w:r w:rsidRPr="006C0C34">
        <w:rPr>
          <w:rFonts w:ascii="Times New Roman" w:hAnsi="Times New Roman" w:cs="Times New Roman"/>
          <w:sz w:val="24"/>
          <w:szCs w:val="24"/>
        </w:rPr>
        <w:t>Uji heteroskedastisitas bertujuan untuk menguji apakah dalam model regresi terjadi ketidaksamaan varian dari satu pengamatan ke pengamatan yang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B27ADD">
        <w:rPr>
          <w:rFonts w:ascii="Times New Roman" w:hAnsi="Times New Roman" w:cs="Times New Roman"/>
          <w:sz w:val="24"/>
          <w:szCs w:val="24"/>
        </w:rPr>
        <w:t>Uji heteroskedastisitas digunakan untuk mengetahui ada atau tidaknya penyimpangan asumsi klasik heteroskedastisitas, yaitu adanya ketidaksamaan varian dari residual untuk semua pengamatan pada model regresi.</w:t>
      </w:r>
    </w:p>
    <w:p w:rsidR="00A25DB7" w:rsidRDefault="00A25DB7" w:rsidP="00A25DB7">
      <w:pPr>
        <w:spacing w:after="0" w:line="480" w:lineRule="auto"/>
        <w:ind w:firstLine="709"/>
        <w:jc w:val="both"/>
        <w:rPr>
          <w:rFonts w:ascii="Times New Roman" w:hAnsi="Times New Roman" w:cs="Times New Roman"/>
          <w:sz w:val="24"/>
          <w:szCs w:val="24"/>
        </w:rPr>
      </w:pPr>
    </w:p>
    <w:p w:rsidR="00A25DB7" w:rsidRPr="00E55FB2" w:rsidRDefault="00A25DB7" w:rsidP="00A25DB7">
      <w:pPr>
        <w:spacing w:after="0" w:line="480" w:lineRule="auto"/>
        <w:ind w:firstLine="709"/>
        <w:jc w:val="both"/>
        <w:rPr>
          <w:rFonts w:ascii="Times New Roman" w:hAnsi="Times New Roman" w:cs="Times New Roman"/>
          <w:sz w:val="24"/>
          <w:szCs w:val="24"/>
        </w:rPr>
      </w:pPr>
    </w:p>
    <w:p w:rsidR="00372A96" w:rsidRPr="001D5B22" w:rsidRDefault="00372A96" w:rsidP="00A25DB7">
      <w:pPr>
        <w:pStyle w:val="ListParagraph"/>
        <w:numPr>
          <w:ilvl w:val="0"/>
          <w:numId w:val="28"/>
        </w:numPr>
        <w:spacing w:after="0" w:line="480" w:lineRule="auto"/>
        <w:ind w:left="284" w:hanging="284"/>
        <w:jc w:val="both"/>
        <w:rPr>
          <w:rFonts w:ascii="Times New Roman" w:hAnsi="Times New Roman" w:cs="Times New Roman"/>
          <w:b/>
          <w:sz w:val="24"/>
          <w:szCs w:val="24"/>
        </w:rPr>
      </w:pPr>
      <w:r w:rsidRPr="007A34AF">
        <w:rPr>
          <w:rFonts w:ascii="Times New Roman" w:hAnsi="Times New Roman" w:cs="Times New Roman"/>
          <w:b/>
          <w:bCs/>
          <w:sz w:val="24"/>
          <w:szCs w:val="24"/>
        </w:rPr>
        <w:lastRenderedPageBreak/>
        <w:t>Pengujian</w:t>
      </w:r>
      <w:r w:rsidRPr="001D5B22">
        <w:rPr>
          <w:rFonts w:ascii="Times New Roman" w:hAnsi="Times New Roman" w:cs="Times New Roman"/>
          <w:b/>
          <w:sz w:val="24"/>
          <w:szCs w:val="24"/>
        </w:rPr>
        <w:t xml:space="preserve"> Hipotesis</w:t>
      </w:r>
    </w:p>
    <w:p w:rsidR="0011772F" w:rsidRPr="007A34AF" w:rsidRDefault="002636BF" w:rsidP="00A25DB7">
      <w:pPr>
        <w:pStyle w:val="ListParagraph"/>
        <w:numPr>
          <w:ilvl w:val="0"/>
          <w:numId w:val="31"/>
        </w:numPr>
        <w:spacing w:after="0" w:line="480" w:lineRule="auto"/>
        <w:ind w:left="284" w:hanging="284"/>
        <w:jc w:val="both"/>
        <w:rPr>
          <w:rFonts w:ascii="Times New Roman" w:hAnsi="Times New Roman" w:cs="Times New Roman"/>
          <w:sz w:val="24"/>
          <w:szCs w:val="24"/>
        </w:rPr>
      </w:pPr>
      <w:r w:rsidRPr="007A34AF">
        <w:rPr>
          <w:rFonts w:ascii="Times New Roman" w:hAnsi="Times New Roman" w:cs="Times New Roman"/>
          <w:sz w:val="24"/>
          <w:szCs w:val="24"/>
        </w:rPr>
        <w:t>Analisis regresi sederhana</w:t>
      </w:r>
    </w:p>
    <w:p w:rsidR="004877C4" w:rsidRDefault="0011772F" w:rsidP="00A25DB7">
      <w:pPr>
        <w:pStyle w:val="Default"/>
        <w:spacing w:line="480" w:lineRule="auto"/>
        <w:ind w:firstLine="709"/>
        <w:jc w:val="both"/>
      </w:pPr>
      <w:r w:rsidRPr="0011772F">
        <w:t xml:space="preserve">Pada umumnya regresi linear sederhana </w:t>
      </w:r>
      <w:r w:rsidR="003F0BB8">
        <w:t xml:space="preserve">adalah pengujian hipotesis </w:t>
      </w:r>
      <w:r w:rsidR="003F0BB8" w:rsidRPr="00E66402">
        <w:rPr>
          <w:sz w:val="22"/>
          <w:szCs w:val="22"/>
        </w:rPr>
        <w:t>yang menyatakan terdapat pengaruh satu variabel independent (X) terhadap</w:t>
      </w:r>
      <w:r w:rsidR="003F0BB8">
        <w:t xml:space="preserve"> satu variabel dependent (Y) melip</w:t>
      </w:r>
      <w:r w:rsidR="00DE2DE9">
        <w:t>uti perhitungan model persamaan</w:t>
      </w:r>
      <w:r w:rsidR="003F0BB8">
        <w:t>, uji signifikansi dan uji linearitas regresi</w:t>
      </w:r>
      <w:r w:rsidR="003F0BB8" w:rsidRPr="003F0BB8">
        <w:rPr>
          <w:sz w:val="20"/>
          <w:szCs w:val="20"/>
        </w:rPr>
        <w:t>.</w:t>
      </w:r>
      <w:r w:rsidR="003F0BB8" w:rsidRPr="003F0BB8">
        <w:rPr>
          <w:rStyle w:val="FootnoteReference"/>
          <w:sz w:val="20"/>
          <w:szCs w:val="20"/>
        </w:rPr>
        <w:footnoteReference w:id="20"/>
      </w:r>
      <w:r w:rsidR="003F0BB8">
        <w:t xml:space="preserve"> </w:t>
      </w:r>
    </w:p>
    <w:p w:rsidR="00FD4CEE" w:rsidRDefault="0011772F" w:rsidP="00A25DB7">
      <w:pPr>
        <w:pStyle w:val="Default"/>
        <w:spacing w:line="480" w:lineRule="auto"/>
        <w:ind w:firstLine="709"/>
        <w:jc w:val="both"/>
      </w:pPr>
      <w:r w:rsidRPr="0011772F">
        <w:t>Bentuk umum dari persamaan regresi dinyatakan persamaan matematikan.</w:t>
      </w:r>
    </w:p>
    <w:p w:rsidR="00E66402" w:rsidRDefault="0011772F" w:rsidP="00A25DB7">
      <w:pPr>
        <w:pStyle w:val="Default"/>
        <w:spacing w:line="480" w:lineRule="auto"/>
        <w:jc w:val="both"/>
      </w:pPr>
      <w:r w:rsidRPr="0011772F">
        <w:t xml:space="preserve">Persamaan umum regresi linear sederhana adalah: </w:t>
      </w:r>
    </w:p>
    <w:p w:rsidR="00A25DB7" w:rsidRPr="00A25DB7" w:rsidRDefault="00757188" w:rsidP="00A25DB7">
      <w:pPr>
        <w:pStyle w:val="Default"/>
        <w:spacing w:line="480" w:lineRule="auto"/>
        <w:jc w:val="both"/>
      </w:pPr>
      <w:r w:rsidRPr="00757188">
        <w:rPr>
          <w:noProof/>
          <w:sz w:val="23"/>
          <w:szCs w:val="23"/>
          <w:lang w:eastAsia="id-ID"/>
        </w:rPr>
        <w:pict>
          <v:rect id="_x0000_s1056" style="position:absolute;left:0;text-align:left;margin-left:77.1pt;margin-top:19.65pt;width:94.5pt;height:31.5pt;z-index:-251650048">
            <v:textbox>
              <w:txbxContent>
                <w:p w:rsidR="00881DB2" w:rsidRPr="00E66402" w:rsidRDefault="00881DB2" w:rsidP="00E66402">
                  <w:pPr>
                    <w:jc w:val="center"/>
                    <w:rPr>
                      <w:rFonts w:ascii="Times New Roman" w:hAnsi="Times New Roman" w:cs="Times New Roman"/>
                      <w:sz w:val="24"/>
                      <w:szCs w:val="24"/>
                    </w:rPr>
                  </w:pPr>
                  <w:r w:rsidRPr="00E66402">
                    <w:rPr>
                      <w:rFonts w:ascii="Times New Roman" w:hAnsi="Times New Roman" w:cs="Times New Roman"/>
                      <w:sz w:val="24"/>
                      <w:szCs w:val="24"/>
                    </w:rPr>
                    <w:t>Y = a + bX</w:t>
                  </w:r>
                </w:p>
              </w:txbxContent>
            </v:textbox>
          </v:rect>
        </w:pict>
      </w:r>
    </w:p>
    <w:p w:rsidR="00E66402" w:rsidRDefault="00E66402" w:rsidP="00277EEE">
      <w:pPr>
        <w:pStyle w:val="Default"/>
        <w:spacing w:line="480" w:lineRule="auto"/>
        <w:ind w:left="1080" w:firstLine="360"/>
        <w:rPr>
          <w:sz w:val="23"/>
          <w:szCs w:val="23"/>
        </w:rPr>
      </w:pPr>
    </w:p>
    <w:p w:rsidR="004877C4" w:rsidRDefault="004877C4" w:rsidP="00277EEE">
      <w:pPr>
        <w:pStyle w:val="Default"/>
        <w:spacing w:line="480" w:lineRule="auto"/>
        <w:ind w:left="1080" w:firstLine="360"/>
        <w:rPr>
          <w:sz w:val="23"/>
          <w:szCs w:val="23"/>
        </w:rPr>
      </w:pPr>
    </w:p>
    <w:p w:rsidR="0011772F" w:rsidRPr="0011772F" w:rsidRDefault="0011772F" w:rsidP="00E66402">
      <w:pPr>
        <w:pStyle w:val="Default"/>
        <w:spacing w:line="276" w:lineRule="auto"/>
        <w:ind w:left="1080" w:firstLine="360"/>
      </w:pPr>
      <w:r w:rsidRPr="0011772F">
        <w:t xml:space="preserve">Keterangan: </w:t>
      </w:r>
    </w:p>
    <w:p w:rsidR="0011772F" w:rsidRPr="0011772F" w:rsidRDefault="0011772F" w:rsidP="004877C4">
      <w:pPr>
        <w:pStyle w:val="Default"/>
        <w:spacing w:line="360" w:lineRule="auto"/>
        <w:ind w:left="1080" w:firstLine="338"/>
      </w:pPr>
      <w:r w:rsidRPr="0011772F">
        <w:t xml:space="preserve">Y = nilai estimasi Y </w:t>
      </w:r>
    </w:p>
    <w:p w:rsidR="0011772F" w:rsidRPr="0011772F" w:rsidRDefault="0011772F" w:rsidP="004877C4">
      <w:pPr>
        <w:pStyle w:val="Default"/>
        <w:spacing w:line="360" w:lineRule="auto"/>
        <w:ind w:left="1418"/>
      </w:pPr>
      <w:r w:rsidRPr="0011772F">
        <w:t xml:space="preserve">a = nilai Y pada perpotongan antara garis linear dengan sumbu vertikal Y </w:t>
      </w:r>
    </w:p>
    <w:p w:rsidR="004A7103" w:rsidRDefault="0011772F" w:rsidP="004877C4">
      <w:pPr>
        <w:spacing w:line="360" w:lineRule="auto"/>
        <w:ind w:left="1080" w:firstLine="338"/>
        <w:jc w:val="both"/>
        <w:rPr>
          <w:rFonts w:ascii="Times New Roman" w:hAnsi="Times New Roman" w:cs="Times New Roman"/>
          <w:sz w:val="24"/>
          <w:szCs w:val="24"/>
        </w:rPr>
      </w:pPr>
      <w:r w:rsidRPr="0011772F">
        <w:rPr>
          <w:rFonts w:ascii="Times New Roman" w:hAnsi="Times New Roman" w:cs="Times New Roman"/>
          <w:sz w:val="24"/>
          <w:szCs w:val="24"/>
        </w:rPr>
        <w:t>b = slope yang berhubungan dengan variabel</w:t>
      </w:r>
    </w:p>
    <w:p w:rsidR="004877C4" w:rsidRDefault="004877C4" w:rsidP="004877C4">
      <w:pPr>
        <w:spacing w:line="360" w:lineRule="auto"/>
        <w:ind w:left="1080" w:firstLine="338"/>
        <w:jc w:val="both"/>
        <w:rPr>
          <w:rFonts w:ascii="Times New Roman" w:hAnsi="Times New Roman" w:cs="Times New Roman"/>
          <w:sz w:val="24"/>
          <w:szCs w:val="24"/>
        </w:rPr>
      </w:pPr>
    </w:p>
    <w:p w:rsidR="004877C4" w:rsidRDefault="004877C4" w:rsidP="004877C4">
      <w:pPr>
        <w:spacing w:line="360" w:lineRule="auto"/>
        <w:ind w:left="1080" w:firstLine="338"/>
        <w:jc w:val="both"/>
        <w:rPr>
          <w:rFonts w:ascii="Times New Roman" w:hAnsi="Times New Roman" w:cs="Times New Roman"/>
          <w:sz w:val="24"/>
          <w:szCs w:val="24"/>
        </w:rPr>
      </w:pPr>
    </w:p>
    <w:p w:rsidR="00372A96" w:rsidRDefault="002636BF" w:rsidP="00A25DB7">
      <w:pPr>
        <w:pStyle w:val="ListParagraph"/>
        <w:numPr>
          <w:ilvl w:val="0"/>
          <w:numId w:val="3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w:t>
      </w:r>
      <w:r w:rsidR="00372A96" w:rsidRPr="00D34B6A">
        <w:rPr>
          <w:rFonts w:ascii="Times New Roman" w:hAnsi="Times New Roman" w:cs="Times New Roman"/>
          <w:sz w:val="24"/>
          <w:szCs w:val="24"/>
        </w:rPr>
        <w:t>koefesien korel</w:t>
      </w:r>
      <w:r w:rsidR="00DE2DE9">
        <w:rPr>
          <w:rFonts w:ascii="Times New Roman" w:hAnsi="Times New Roman" w:cs="Times New Roman"/>
          <w:sz w:val="24"/>
          <w:szCs w:val="24"/>
        </w:rPr>
        <w:t>asi</w:t>
      </w:r>
      <w:r>
        <w:rPr>
          <w:rFonts w:ascii="Times New Roman" w:hAnsi="Times New Roman" w:cs="Times New Roman"/>
          <w:sz w:val="24"/>
          <w:szCs w:val="24"/>
        </w:rPr>
        <w:t xml:space="preserve"> </w:t>
      </w:r>
      <w:r w:rsidR="00372A96" w:rsidRPr="00D34B6A">
        <w:rPr>
          <w:rFonts w:ascii="Times New Roman" w:hAnsi="Times New Roman" w:cs="Times New Roman"/>
          <w:sz w:val="24"/>
          <w:szCs w:val="24"/>
        </w:rPr>
        <w:t>:</w:t>
      </w:r>
    </w:p>
    <w:p w:rsidR="00E55FB2" w:rsidRPr="00E55FB2" w:rsidRDefault="003F0BB8" w:rsidP="00E66402">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Analisis korelasi merupakan analisis hubungan dua variabel atau lebih, yaitu </w:t>
      </w:r>
      <w:r w:rsidRPr="00A25DB7">
        <w:rPr>
          <w:rFonts w:ascii="Times New Roman" w:hAnsi="Times New Roman" w:cs="Times New Roman"/>
          <w:color w:val="000000"/>
          <w:sz w:val="24"/>
          <w:szCs w:val="24"/>
        </w:rPr>
        <w:t>a</w:t>
      </w:r>
      <w:r>
        <w:rPr>
          <w:rFonts w:ascii="Times New Roman" w:hAnsi="Times New Roman" w:cs="Times New Roman"/>
          <w:sz w:val="24"/>
          <w:szCs w:val="24"/>
        </w:rPr>
        <w:t>ntara variabel bebas dengan variabel terikat.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DE2DE9" w:rsidRPr="001A50C4">
        <w:rPr>
          <w:rFonts w:asciiTheme="majorBidi" w:eastAsiaTheme="majorEastAsia" w:hAnsiTheme="majorBidi" w:cstheme="majorBidi"/>
          <w:sz w:val="24"/>
          <w:szCs w:val="24"/>
        </w:rPr>
        <w:t>Analisis kolerasi merupakan bagian dari statistic inferensial. Statistic inferensial menyediakan seperangkat aturan mengenai cara menguji hipotesis penelitian serta menafsirkannya melalui data-data yang dikumpulkan dilapangan.</w:t>
      </w:r>
      <w:r w:rsidR="00DE2DE9" w:rsidRPr="001A50C4">
        <w:rPr>
          <w:rStyle w:val="FootnoteReference"/>
          <w:rFonts w:asciiTheme="majorBidi" w:eastAsiaTheme="majorEastAsia" w:hAnsiTheme="majorBidi" w:cstheme="majorBidi"/>
          <w:sz w:val="24"/>
          <w:szCs w:val="24"/>
        </w:rPr>
        <w:footnoteReference w:id="22"/>
      </w:r>
    </w:p>
    <w:p w:rsidR="004877C4" w:rsidRDefault="00DE2DE9" w:rsidP="004877C4">
      <w:pPr>
        <w:spacing w:after="0" w:line="480" w:lineRule="auto"/>
        <w:ind w:left="284" w:firstLine="709"/>
        <w:jc w:val="both"/>
        <w:rPr>
          <w:rFonts w:ascii="Times New Roman" w:hAnsi="Times New Roman" w:cs="Times New Roman"/>
          <w:sz w:val="24"/>
          <w:szCs w:val="24"/>
        </w:rPr>
      </w:pPr>
      <w:r w:rsidRPr="000C2C64">
        <w:rPr>
          <w:rFonts w:asciiTheme="majorBidi" w:eastAsiaTheme="majorEastAsia" w:hAnsiTheme="majorBidi" w:cstheme="majorBidi"/>
          <w:sz w:val="24"/>
          <w:szCs w:val="24"/>
        </w:rPr>
        <w:t>Setelah</w:t>
      </w:r>
      <w:r>
        <w:rPr>
          <w:rFonts w:ascii="Times New Roman" w:hAnsi="Times New Roman" w:cs="Times New Roman"/>
          <w:sz w:val="24"/>
          <w:szCs w:val="24"/>
        </w:rPr>
        <w:t xml:space="preserve"> hasil dari korelasi ditemukan, s</w:t>
      </w:r>
      <w:r w:rsidR="00E55FB2">
        <w:rPr>
          <w:rFonts w:ascii="Times New Roman" w:hAnsi="Times New Roman" w:cs="Times New Roman"/>
          <w:sz w:val="24"/>
          <w:szCs w:val="24"/>
        </w:rPr>
        <w:t xml:space="preserve">elanjutnya </w:t>
      </w:r>
      <w:r w:rsidR="00372A96" w:rsidRPr="00E55FB2">
        <w:rPr>
          <w:rFonts w:ascii="Times New Roman" w:hAnsi="Times New Roman" w:cs="Times New Roman"/>
          <w:sz w:val="24"/>
          <w:szCs w:val="24"/>
        </w:rPr>
        <w:t>Memberikan interpr</w:t>
      </w:r>
      <w:r w:rsidR="002636BF" w:rsidRPr="00E55FB2">
        <w:rPr>
          <w:rFonts w:ascii="Times New Roman" w:hAnsi="Times New Roman" w:cs="Times New Roman"/>
          <w:sz w:val="24"/>
          <w:szCs w:val="24"/>
        </w:rPr>
        <w:t>estasi terhadap skor koefisien k</w:t>
      </w:r>
      <w:r w:rsidR="00372A96" w:rsidRPr="00E55FB2">
        <w:rPr>
          <w:rFonts w:ascii="Times New Roman" w:hAnsi="Times New Roman" w:cs="Times New Roman"/>
          <w:sz w:val="24"/>
          <w:szCs w:val="24"/>
        </w:rPr>
        <w:t>riteria sebagai berikut :</w:t>
      </w:r>
    </w:p>
    <w:p w:rsidR="00372A96" w:rsidRPr="004A7103" w:rsidRDefault="00D81431" w:rsidP="00E66402">
      <w:pPr>
        <w:tabs>
          <w:tab w:val="left" w:pos="9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3.10</w:t>
      </w:r>
    </w:p>
    <w:p w:rsidR="004A7103" w:rsidRPr="00D36540" w:rsidRDefault="004A7103" w:rsidP="00E66402">
      <w:pPr>
        <w:tabs>
          <w:tab w:val="left" w:pos="90"/>
        </w:tabs>
        <w:spacing w:line="240" w:lineRule="auto"/>
        <w:jc w:val="center"/>
        <w:rPr>
          <w:rFonts w:ascii="Times New Roman" w:hAnsi="Times New Roman" w:cs="Times New Roman"/>
          <w:sz w:val="24"/>
          <w:szCs w:val="24"/>
        </w:rPr>
      </w:pPr>
      <w:r w:rsidRPr="00D36540">
        <w:rPr>
          <w:rFonts w:ascii="Times New Roman" w:hAnsi="Times New Roman" w:cs="Times New Roman"/>
          <w:sz w:val="24"/>
          <w:szCs w:val="24"/>
        </w:rPr>
        <w:t>Kriteria Skor Koefisien Korelasi</w:t>
      </w:r>
    </w:p>
    <w:tbl>
      <w:tblPr>
        <w:tblStyle w:val="TableGrid"/>
        <w:tblW w:w="0" w:type="auto"/>
        <w:tblInd w:w="1101" w:type="dxa"/>
        <w:tblLook w:val="04A0"/>
      </w:tblPr>
      <w:tblGrid>
        <w:gridCol w:w="2126"/>
        <w:gridCol w:w="2693"/>
      </w:tblGrid>
      <w:tr w:rsidR="00AF34BD" w:rsidTr="004877C4">
        <w:tc>
          <w:tcPr>
            <w:tcW w:w="2126" w:type="dxa"/>
          </w:tcPr>
          <w:p w:rsidR="00AF34BD" w:rsidRPr="00AF34BD" w:rsidRDefault="00AF34BD" w:rsidP="004877C4">
            <w:pPr>
              <w:pStyle w:val="ListParagraph"/>
              <w:tabs>
                <w:tab w:val="left" w:pos="90"/>
              </w:tabs>
              <w:spacing w:line="360" w:lineRule="auto"/>
              <w:ind w:left="0"/>
              <w:jc w:val="center"/>
              <w:rPr>
                <w:rFonts w:ascii="Times New Roman" w:hAnsi="Times New Roman" w:cs="Times New Roman"/>
                <w:b/>
                <w:bCs/>
                <w:sz w:val="24"/>
                <w:szCs w:val="24"/>
              </w:rPr>
            </w:pPr>
            <w:r w:rsidRPr="00AF34BD">
              <w:rPr>
                <w:rFonts w:ascii="Times New Roman" w:hAnsi="Times New Roman" w:cs="Times New Roman"/>
                <w:b/>
                <w:bCs/>
                <w:sz w:val="24"/>
                <w:szCs w:val="24"/>
              </w:rPr>
              <w:t>Nilai Koefisien Korelasi</w:t>
            </w:r>
          </w:p>
        </w:tc>
        <w:tc>
          <w:tcPr>
            <w:tcW w:w="2693" w:type="dxa"/>
          </w:tcPr>
          <w:p w:rsidR="00AF34BD" w:rsidRPr="00AF34BD" w:rsidRDefault="00AF34BD" w:rsidP="004877C4">
            <w:pPr>
              <w:pStyle w:val="ListParagraph"/>
              <w:tabs>
                <w:tab w:val="left" w:pos="90"/>
              </w:tabs>
              <w:spacing w:line="360" w:lineRule="auto"/>
              <w:ind w:left="0"/>
              <w:jc w:val="center"/>
              <w:rPr>
                <w:rFonts w:ascii="Times New Roman" w:hAnsi="Times New Roman" w:cs="Times New Roman"/>
                <w:b/>
                <w:bCs/>
                <w:sz w:val="24"/>
                <w:szCs w:val="24"/>
              </w:rPr>
            </w:pPr>
            <w:r w:rsidRPr="00AF34BD">
              <w:rPr>
                <w:rFonts w:ascii="Times New Roman" w:hAnsi="Times New Roman" w:cs="Times New Roman"/>
                <w:b/>
                <w:bCs/>
                <w:sz w:val="24"/>
                <w:szCs w:val="24"/>
              </w:rPr>
              <w:t>Interpretasi</w:t>
            </w:r>
          </w:p>
        </w:tc>
      </w:tr>
      <w:tr w:rsidR="00DE2DE9" w:rsidTr="004877C4">
        <w:tc>
          <w:tcPr>
            <w:tcW w:w="2126"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0,00-0,20</w:t>
            </w:r>
          </w:p>
        </w:tc>
        <w:tc>
          <w:tcPr>
            <w:tcW w:w="2693"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Korelasi Sangat Rendah</w:t>
            </w:r>
          </w:p>
        </w:tc>
      </w:tr>
      <w:tr w:rsidR="00DE2DE9" w:rsidTr="004877C4">
        <w:tc>
          <w:tcPr>
            <w:tcW w:w="2126"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0,20-0,40</w:t>
            </w:r>
          </w:p>
        </w:tc>
        <w:tc>
          <w:tcPr>
            <w:tcW w:w="2693"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Korelasi rendah</w:t>
            </w:r>
          </w:p>
        </w:tc>
      </w:tr>
      <w:tr w:rsidR="00DE2DE9" w:rsidTr="004877C4">
        <w:tc>
          <w:tcPr>
            <w:tcW w:w="2126"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0, 40-0,</w:t>
            </w:r>
            <w:r>
              <w:rPr>
                <w:rFonts w:ascii="Times New Roman" w:hAnsi="Times New Roman" w:cs="Times New Roman"/>
                <w:sz w:val="24"/>
                <w:szCs w:val="24"/>
              </w:rPr>
              <w:t>7</w:t>
            </w:r>
            <w:r w:rsidRPr="003F5C4E">
              <w:rPr>
                <w:rFonts w:ascii="Times New Roman" w:hAnsi="Times New Roman" w:cs="Times New Roman"/>
                <w:sz w:val="24"/>
                <w:szCs w:val="24"/>
                <w:lang w:val="en-US"/>
              </w:rPr>
              <w:t>0</w:t>
            </w:r>
          </w:p>
        </w:tc>
        <w:tc>
          <w:tcPr>
            <w:tcW w:w="2693"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D34B6A">
              <w:rPr>
                <w:rFonts w:ascii="Times New Roman" w:hAnsi="Times New Roman" w:cs="Times New Roman"/>
                <w:sz w:val="24"/>
                <w:szCs w:val="24"/>
              </w:rPr>
              <w:t>Korelasi cukup</w:t>
            </w:r>
          </w:p>
        </w:tc>
      </w:tr>
      <w:tr w:rsidR="00DE2DE9" w:rsidTr="004877C4">
        <w:tc>
          <w:tcPr>
            <w:tcW w:w="2126"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 xml:space="preserve">0,60-0,80  </w:t>
            </w:r>
          </w:p>
        </w:tc>
        <w:tc>
          <w:tcPr>
            <w:tcW w:w="2693"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Korelasi tinggi</w:t>
            </w:r>
          </w:p>
        </w:tc>
      </w:tr>
      <w:tr w:rsidR="00DE2DE9" w:rsidTr="004877C4">
        <w:tc>
          <w:tcPr>
            <w:tcW w:w="2126"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3F5C4E">
              <w:rPr>
                <w:rFonts w:ascii="Times New Roman" w:hAnsi="Times New Roman" w:cs="Times New Roman"/>
                <w:sz w:val="24"/>
                <w:szCs w:val="24"/>
                <w:lang w:val="en-US"/>
              </w:rPr>
              <w:t>0,80-1,00</w:t>
            </w:r>
          </w:p>
        </w:tc>
        <w:tc>
          <w:tcPr>
            <w:tcW w:w="2693" w:type="dxa"/>
          </w:tcPr>
          <w:p w:rsidR="00DE2DE9" w:rsidRDefault="00DE2DE9" w:rsidP="004877C4">
            <w:pPr>
              <w:pStyle w:val="ListParagraph"/>
              <w:tabs>
                <w:tab w:val="left" w:pos="90"/>
              </w:tabs>
              <w:spacing w:line="360" w:lineRule="auto"/>
              <w:ind w:left="0"/>
              <w:jc w:val="both"/>
              <w:rPr>
                <w:rFonts w:ascii="Times New Roman" w:hAnsi="Times New Roman" w:cs="Times New Roman"/>
                <w:sz w:val="24"/>
                <w:szCs w:val="24"/>
              </w:rPr>
            </w:pPr>
            <w:r w:rsidRPr="00D34B6A">
              <w:rPr>
                <w:rFonts w:ascii="Times New Roman" w:hAnsi="Times New Roman" w:cs="Times New Roman"/>
                <w:sz w:val="24"/>
                <w:szCs w:val="24"/>
              </w:rPr>
              <w:t>Korelasi sangat tinggi</w:t>
            </w:r>
            <w:r w:rsidRPr="00D34B6A">
              <w:rPr>
                <w:rStyle w:val="FootnoteReference"/>
                <w:rFonts w:ascii="Times New Roman" w:hAnsi="Times New Roman" w:cs="Times New Roman"/>
                <w:sz w:val="24"/>
                <w:szCs w:val="24"/>
              </w:rPr>
              <w:footnoteReference w:id="23"/>
            </w:r>
          </w:p>
        </w:tc>
      </w:tr>
    </w:tbl>
    <w:p w:rsidR="004877C4" w:rsidRPr="004877C4" w:rsidRDefault="004877C4" w:rsidP="004877C4">
      <w:pPr>
        <w:spacing w:after="0" w:line="480" w:lineRule="auto"/>
        <w:jc w:val="both"/>
        <w:rPr>
          <w:rFonts w:ascii="Times New Roman" w:hAnsi="Times New Roman" w:cs="Times New Roman"/>
          <w:sz w:val="24"/>
          <w:szCs w:val="24"/>
        </w:rPr>
      </w:pPr>
    </w:p>
    <w:p w:rsidR="00625572" w:rsidRPr="00625572" w:rsidRDefault="002636BF" w:rsidP="00A25DB7">
      <w:pPr>
        <w:pStyle w:val="ListParagraph"/>
        <w:numPr>
          <w:ilvl w:val="0"/>
          <w:numId w:val="31"/>
        </w:numPr>
        <w:spacing w:after="0" w:line="480" w:lineRule="auto"/>
        <w:ind w:left="284" w:hanging="284"/>
        <w:jc w:val="both"/>
        <w:rPr>
          <w:rFonts w:ascii="Times New Roman" w:hAnsi="Times New Roman" w:cs="Times New Roman"/>
          <w:sz w:val="24"/>
          <w:szCs w:val="24"/>
        </w:rPr>
      </w:pPr>
      <w:r w:rsidRPr="00C22272">
        <w:rPr>
          <w:rFonts w:ascii="Times New Roman" w:hAnsi="Times New Roman" w:cs="Times New Roman"/>
          <w:sz w:val="24"/>
          <w:szCs w:val="24"/>
        </w:rPr>
        <w:lastRenderedPageBreak/>
        <w:t>Uji Koefisien Determinasi (</w:t>
      </w:r>
      <w:r w:rsidR="00D36540">
        <w:rPr>
          <w:rFonts w:ascii="Times New Roman" w:hAnsi="Times New Roman" w:cs="Times New Roman"/>
          <w:sz w:val="24"/>
          <w:szCs w:val="24"/>
        </w:rPr>
        <w:t>KD</w:t>
      </w:r>
      <w:r w:rsidRPr="00C22272">
        <w:rPr>
          <w:rFonts w:ascii="Times New Roman" w:hAnsi="Times New Roman" w:cs="Times New Roman"/>
          <w:sz w:val="24"/>
          <w:szCs w:val="24"/>
        </w:rPr>
        <w:t>)</w:t>
      </w:r>
      <w:r w:rsidR="00D36540">
        <w:rPr>
          <w:rFonts w:ascii="Times New Roman" w:hAnsi="Times New Roman" w:cs="Times New Roman"/>
          <w:sz w:val="24"/>
          <w:szCs w:val="24"/>
        </w:rPr>
        <w:t>/R</w:t>
      </w:r>
      <w:r w:rsidR="00D36540" w:rsidRPr="00D36540">
        <w:rPr>
          <w:rFonts w:ascii="Times New Roman" w:hAnsi="Times New Roman" w:cs="Times New Roman"/>
          <w:sz w:val="24"/>
          <w:szCs w:val="24"/>
          <w:vertAlign w:val="subscript"/>
        </w:rPr>
        <w:t>2</w:t>
      </w:r>
    </w:p>
    <w:p w:rsidR="00BE5F83" w:rsidRDefault="00F02E67" w:rsidP="00A25DB7">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Koefisien Determinasi (</w:t>
      </w:r>
      <w:r w:rsidR="00D36540">
        <w:rPr>
          <w:rFonts w:ascii="Times New Roman" w:hAnsi="Times New Roman" w:cs="Times New Roman"/>
          <w:sz w:val="24"/>
          <w:szCs w:val="24"/>
        </w:rPr>
        <w:t>KD</w:t>
      </w:r>
      <w:r>
        <w:rPr>
          <w:rFonts w:ascii="Times New Roman" w:hAnsi="Times New Roman" w:cs="Times New Roman"/>
          <w:sz w:val="24"/>
          <w:szCs w:val="24"/>
        </w:rPr>
        <w:t xml:space="preserve">) adalah tingkat pengaruh variabel X terhadap variabel Y yang dinyatakan dalam presentase (%). Prersentase yang diperoleh dengan terlebih dahulu mengkuadratkan koefesien korelasi dikalikan 100%. </w:t>
      </w:r>
      <w:r>
        <w:rPr>
          <w:rStyle w:val="FootnoteReference"/>
          <w:rFonts w:ascii="Times New Roman" w:hAnsi="Times New Roman" w:cs="Times New Roman"/>
          <w:sz w:val="24"/>
          <w:szCs w:val="24"/>
        </w:rPr>
        <w:footnoteReference w:id="24"/>
      </w:r>
    </w:p>
    <w:p w:rsidR="00A25DB7" w:rsidRPr="00E66402" w:rsidRDefault="00A25DB7" w:rsidP="00E66402">
      <w:pPr>
        <w:spacing w:after="0"/>
        <w:jc w:val="both"/>
        <w:rPr>
          <w:rFonts w:ascii="Times New Roman" w:hAnsi="Times New Roman" w:cs="Times New Roman"/>
          <w:sz w:val="24"/>
          <w:szCs w:val="24"/>
        </w:rPr>
      </w:pPr>
    </w:p>
    <w:p w:rsidR="00372A96" w:rsidRPr="00D34B6A" w:rsidRDefault="00372A96" w:rsidP="00277EEE">
      <w:pPr>
        <w:pStyle w:val="ListParagraph"/>
        <w:numPr>
          <w:ilvl w:val="0"/>
          <w:numId w:val="2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Hipotesis Statistik</w:t>
      </w:r>
    </w:p>
    <w:p w:rsidR="00372A96" w:rsidRDefault="00372A96" w:rsidP="00A25DB7">
      <w:pPr>
        <w:pStyle w:val="ListParagraph"/>
        <w:spacing w:line="480" w:lineRule="auto"/>
        <w:ind w:left="0" w:firstLine="709"/>
        <w:jc w:val="both"/>
        <w:rPr>
          <w:rFonts w:asciiTheme="majorBidi" w:hAnsiTheme="majorBidi" w:cs="Times New Roman"/>
          <w:sz w:val="24"/>
          <w:szCs w:val="24"/>
        </w:rPr>
      </w:pPr>
      <w:r>
        <w:rPr>
          <w:rFonts w:asciiTheme="majorBidi" w:hAnsiTheme="majorBidi" w:cs="Times New Roman"/>
          <w:sz w:val="24"/>
          <w:szCs w:val="24"/>
        </w:rPr>
        <w:t>Hipotesis dapat diartikan sebagai suatu jawaban yang bersifat sementara dan bersifat teoritis dalam permasalahan penelitian.</w:t>
      </w:r>
      <w:r>
        <w:rPr>
          <w:rStyle w:val="FootnoteReference"/>
          <w:rFonts w:asciiTheme="majorBidi" w:hAnsiTheme="majorBidi"/>
          <w:sz w:val="24"/>
          <w:szCs w:val="24"/>
        </w:rPr>
        <w:footnoteReference w:id="25"/>
      </w:r>
      <w:r>
        <w:rPr>
          <w:rFonts w:asciiTheme="majorBidi" w:hAnsiTheme="majorBidi" w:cs="Times New Roman"/>
          <w:sz w:val="24"/>
          <w:szCs w:val="24"/>
        </w:rPr>
        <w:t xml:space="preserve"> Penelitian yang dilakukan membahas dua variabel, yaitu manajerial kepala sekolah (Variabel X) dan iklim kerja (Variabel Y) dengan hipotesis apabila kode manajerial kepal</w:t>
      </w:r>
      <w:r w:rsidR="00F20C92">
        <w:rPr>
          <w:rFonts w:asciiTheme="majorBidi" w:hAnsiTheme="majorBidi" w:cs="Times New Roman"/>
          <w:sz w:val="24"/>
          <w:szCs w:val="24"/>
        </w:rPr>
        <w:t>a</w:t>
      </w:r>
      <w:r>
        <w:rPr>
          <w:rFonts w:asciiTheme="majorBidi" w:hAnsiTheme="majorBidi" w:cs="Times New Roman"/>
          <w:sz w:val="24"/>
          <w:szCs w:val="24"/>
        </w:rPr>
        <w:t xml:space="preserve"> sekolah akan berpengaruh pada iklim kerja.</w:t>
      </w:r>
      <w:r w:rsidR="000C2C64">
        <w:rPr>
          <w:rFonts w:asciiTheme="majorBidi" w:hAnsiTheme="majorBidi" w:cs="Times New Roman"/>
          <w:sz w:val="24"/>
          <w:szCs w:val="24"/>
        </w:rPr>
        <w:t xml:space="preserve"> </w:t>
      </w:r>
      <w:r w:rsidRPr="000C2C64">
        <w:rPr>
          <w:rFonts w:asciiTheme="majorBidi" w:hAnsiTheme="majorBidi" w:cs="Times New Roman"/>
          <w:sz w:val="24"/>
          <w:szCs w:val="24"/>
        </w:rPr>
        <w:t>Dengan demikian, hipotesis yang dilakukan dan diajukan dalam penelitian ini adalah sebagai berikut :</w:t>
      </w:r>
    </w:p>
    <w:p w:rsidR="004877C4" w:rsidRDefault="004877C4" w:rsidP="00A25DB7">
      <w:pPr>
        <w:pStyle w:val="ListParagraph"/>
        <w:spacing w:line="480" w:lineRule="auto"/>
        <w:ind w:left="0" w:firstLine="709"/>
        <w:jc w:val="both"/>
        <w:rPr>
          <w:rFonts w:asciiTheme="majorBidi" w:hAnsiTheme="majorBidi" w:cs="Times New Roman"/>
          <w:sz w:val="24"/>
          <w:szCs w:val="24"/>
        </w:rPr>
      </w:pPr>
    </w:p>
    <w:p w:rsidR="004877C4" w:rsidRPr="000C2C64" w:rsidRDefault="004877C4" w:rsidP="00A25DB7">
      <w:pPr>
        <w:pStyle w:val="ListParagraph"/>
        <w:spacing w:line="480" w:lineRule="auto"/>
        <w:ind w:left="0" w:firstLine="709"/>
        <w:jc w:val="both"/>
        <w:rPr>
          <w:rFonts w:asciiTheme="majorBidi" w:hAnsiTheme="majorBidi" w:cs="Times New Roman"/>
          <w:sz w:val="24"/>
          <w:szCs w:val="24"/>
        </w:rPr>
      </w:pPr>
    </w:p>
    <w:p w:rsidR="00F0315D" w:rsidRPr="00237759" w:rsidRDefault="00F0315D" w:rsidP="004877C4">
      <w:pPr>
        <w:pStyle w:val="ListParagraph"/>
        <w:numPr>
          <w:ilvl w:val="0"/>
          <w:numId w:val="2"/>
        </w:numPr>
        <w:spacing w:line="480" w:lineRule="auto"/>
        <w:ind w:left="567" w:hanging="283"/>
        <w:jc w:val="both"/>
        <w:rPr>
          <w:rFonts w:asciiTheme="majorBidi" w:hAnsiTheme="majorBidi" w:cs="Times New Roman"/>
          <w:sz w:val="24"/>
          <w:szCs w:val="24"/>
        </w:rPr>
      </w:pPr>
      <w:r>
        <w:rPr>
          <w:rFonts w:asciiTheme="majorBidi" w:hAnsiTheme="majorBidi" w:cs="Times New Roman"/>
          <w:sz w:val="24"/>
          <w:szCs w:val="24"/>
        </w:rPr>
        <w:lastRenderedPageBreak/>
        <w:t>H</w:t>
      </w:r>
      <w:r w:rsidRPr="00D8006C">
        <w:rPr>
          <w:rFonts w:asciiTheme="majorBidi" w:hAnsiTheme="majorBidi" w:cs="Times New Roman"/>
          <w:sz w:val="24"/>
          <w:szCs w:val="24"/>
          <w:vertAlign w:val="subscript"/>
        </w:rPr>
        <w:t>1</w:t>
      </w:r>
      <w:r>
        <w:rPr>
          <w:rFonts w:asciiTheme="majorBidi" w:hAnsiTheme="majorBidi" w:cs="Times New Roman"/>
          <w:sz w:val="24"/>
          <w:szCs w:val="24"/>
        </w:rPr>
        <w:t xml:space="preserve"> : </w:t>
      </w:r>
      <m:oMath>
        <m:r>
          <w:rPr>
            <w:rFonts w:ascii="Cambria Math" w:hAnsi="Cambria Math" w:cs="Times New Roman"/>
            <w:sz w:val="24"/>
            <w:szCs w:val="24"/>
          </w:rPr>
          <m:t>ρ</m:t>
        </m:r>
      </m:oMath>
      <w:r>
        <w:rPr>
          <w:rFonts w:asciiTheme="majorBidi" w:hAnsiTheme="majorBidi" w:cs="Times New Roman"/>
          <w:sz w:val="24"/>
          <w:szCs w:val="24"/>
        </w:rPr>
        <w:t xml:space="preserve"> </w:t>
      </w:r>
      <w:r>
        <w:rPr>
          <w:rFonts w:asciiTheme="majorBidi" w:hAnsiTheme="majorBidi" w:cstheme="majorBidi"/>
          <w:sz w:val="24"/>
          <w:szCs w:val="24"/>
        </w:rPr>
        <w:t>≠</w:t>
      </w:r>
      <w:r>
        <w:rPr>
          <w:rFonts w:asciiTheme="majorBidi" w:hAnsiTheme="majorBidi" w:cs="Times New Roman"/>
          <w:sz w:val="24"/>
          <w:szCs w:val="24"/>
        </w:rPr>
        <w:t xml:space="preserve"> 0</w:t>
      </w:r>
      <w:r w:rsidRPr="00237759">
        <w:rPr>
          <w:rFonts w:asciiTheme="majorBidi" w:hAnsiTheme="majorBidi" w:cs="Times New Roman"/>
          <w:sz w:val="24"/>
          <w:szCs w:val="24"/>
        </w:rPr>
        <w:t xml:space="preserve"> ; Terdapat pengaruh manajerial kepala sekolah terhadap iklim kerja</w:t>
      </w:r>
      <w:r>
        <w:rPr>
          <w:rFonts w:asciiTheme="majorBidi" w:hAnsiTheme="majorBidi" w:cs="Times New Roman"/>
          <w:sz w:val="24"/>
          <w:szCs w:val="24"/>
        </w:rPr>
        <w:t>.</w:t>
      </w:r>
    </w:p>
    <w:p w:rsidR="00F0315D" w:rsidRPr="00F4656C" w:rsidRDefault="00F0315D" w:rsidP="004877C4">
      <w:pPr>
        <w:pStyle w:val="ListParagraph"/>
        <w:numPr>
          <w:ilvl w:val="0"/>
          <w:numId w:val="2"/>
        </w:numPr>
        <w:spacing w:line="480" w:lineRule="auto"/>
        <w:ind w:left="567" w:hanging="283"/>
        <w:jc w:val="both"/>
        <w:rPr>
          <w:rFonts w:asciiTheme="majorBidi" w:hAnsiTheme="majorBidi" w:cs="Times New Roman"/>
          <w:sz w:val="24"/>
          <w:szCs w:val="24"/>
        </w:rPr>
      </w:pPr>
      <w:r>
        <w:rPr>
          <w:rFonts w:asciiTheme="majorBidi" w:hAnsiTheme="majorBidi" w:cs="Times New Roman"/>
          <w:sz w:val="24"/>
          <w:szCs w:val="24"/>
        </w:rPr>
        <w:t xml:space="preserve">Ho : </w:t>
      </w:r>
      <m:oMath>
        <m:r>
          <w:rPr>
            <w:rFonts w:ascii="Cambria Math" w:hAnsi="Cambria Math" w:cs="Times New Roman"/>
            <w:sz w:val="24"/>
            <w:szCs w:val="24"/>
          </w:rPr>
          <m:t>ρ</m:t>
        </m:r>
      </m:oMath>
      <w:r w:rsidRPr="00506E34">
        <w:rPr>
          <w:rFonts w:asciiTheme="majorBidi" w:hAnsiTheme="majorBidi" w:cs="Times New Roman"/>
          <w:sz w:val="24"/>
          <w:szCs w:val="24"/>
        </w:rPr>
        <w:t xml:space="preserve"> </w:t>
      </w:r>
      <w:r>
        <w:rPr>
          <w:rFonts w:asciiTheme="majorBidi" w:hAnsiTheme="majorBidi" w:cs="Times New Roman"/>
          <w:sz w:val="24"/>
          <w:szCs w:val="24"/>
        </w:rPr>
        <w:t>= 0 ;</w:t>
      </w:r>
      <w:r w:rsidRPr="00506E34">
        <w:rPr>
          <w:rFonts w:asciiTheme="majorBidi" w:hAnsiTheme="majorBidi" w:cs="Times New Roman"/>
          <w:sz w:val="24"/>
          <w:szCs w:val="24"/>
        </w:rPr>
        <w:t xml:space="preserve"> Tidak terdapat pengaruh </w:t>
      </w:r>
      <w:r>
        <w:rPr>
          <w:rFonts w:asciiTheme="majorBidi" w:hAnsiTheme="majorBidi" w:cs="Times New Roman"/>
          <w:sz w:val="24"/>
          <w:szCs w:val="24"/>
        </w:rPr>
        <w:t>manajerial kepala sekolah terhadap iklim kerja.</w:t>
      </w:r>
    </w:p>
    <w:p w:rsidR="002F214D" w:rsidRDefault="002F214D" w:rsidP="00277EEE">
      <w:pPr>
        <w:spacing w:line="480" w:lineRule="auto"/>
      </w:pPr>
    </w:p>
    <w:sectPr w:rsidR="002F214D" w:rsidSect="00B040C8">
      <w:headerReference w:type="default" r:id="rId8"/>
      <w:footerReference w:type="first" r:id="rId9"/>
      <w:pgSz w:w="10319" w:h="14571" w:code="13"/>
      <w:pgMar w:top="1701"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019" w:rsidRDefault="00D73019" w:rsidP="00372A96">
      <w:pPr>
        <w:spacing w:after="0" w:line="240" w:lineRule="auto"/>
      </w:pPr>
      <w:r>
        <w:separator/>
      </w:r>
    </w:p>
  </w:endnote>
  <w:endnote w:type="continuationSeparator" w:id="1">
    <w:p w:rsidR="00D73019" w:rsidRDefault="00D73019" w:rsidP="00372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2441"/>
      <w:docPartObj>
        <w:docPartGallery w:val="Page Numbers (Bottom of Page)"/>
        <w:docPartUnique/>
      </w:docPartObj>
    </w:sdtPr>
    <w:sdtContent>
      <w:p w:rsidR="00881DB2" w:rsidRDefault="00757188">
        <w:pPr>
          <w:pStyle w:val="Footer"/>
          <w:jc w:val="center"/>
        </w:pPr>
        <w:fldSimple w:instr=" PAGE   \* MERGEFORMAT ">
          <w:r w:rsidR="00B040C8">
            <w:rPr>
              <w:noProof/>
            </w:rPr>
            <w:t>49</w:t>
          </w:r>
        </w:fldSimple>
      </w:p>
    </w:sdtContent>
  </w:sdt>
  <w:p w:rsidR="00881DB2" w:rsidRDefault="00881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019" w:rsidRDefault="00D73019" w:rsidP="00372A96">
      <w:pPr>
        <w:spacing w:after="0" w:line="240" w:lineRule="auto"/>
      </w:pPr>
      <w:r>
        <w:separator/>
      </w:r>
    </w:p>
  </w:footnote>
  <w:footnote w:type="continuationSeparator" w:id="1">
    <w:p w:rsidR="00D73019" w:rsidRDefault="00D73019" w:rsidP="00372A96">
      <w:pPr>
        <w:spacing w:after="0" w:line="240" w:lineRule="auto"/>
      </w:pPr>
      <w:r>
        <w:continuationSeparator/>
      </w:r>
    </w:p>
  </w:footnote>
  <w:footnote w:id="2">
    <w:p w:rsidR="00881DB2" w:rsidRPr="00802BE5" w:rsidRDefault="00881DB2" w:rsidP="000C2C64">
      <w:pPr>
        <w:pStyle w:val="FootnoteText"/>
        <w:spacing w:line="276" w:lineRule="auto"/>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 xml:space="preserve"> Darwyan</w:t>
      </w:r>
      <w:r>
        <w:rPr>
          <w:rFonts w:asciiTheme="majorBidi" w:hAnsiTheme="majorBidi" w:cstheme="majorBidi"/>
        </w:rPr>
        <w:t xml:space="preserve"> S</w:t>
      </w:r>
      <w:r w:rsidRPr="00802BE5">
        <w:rPr>
          <w:rFonts w:asciiTheme="majorBidi" w:hAnsiTheme="majorBidi" w:cstheme="majorBidi"/>
        </w:rPr>
        <w:t xml:space="preserve">yah, </w:t>
      </w:r>
      <w:r w:rsidRPr="00802BE5">
        <w:rPr>
          <w:rFonts w:asciiTheme="majorBidi" w:hAnsiTheme="majorBidi" w:cstheme="majorBidi"/>
          <w:i/>
          <w:iCs/>
        </w:rPr>
        <w:t>Metode Penelitian Kualitatif dan Kuantitatif</w:t>
      </w:r>
      <w:r w:rsidRPr="00802BE5">
        <w:rPr>
          <w:rFonts w:asciiTheme="majorBidi" w:hAnsiTheme="majorBidi" w:cstheme="majorBidi"/>
        </w:rPr>
        <w:t xml:space="preserve"> (Jakarta: 2017), 43.</w:t>
      </w:r>
    </w:p>
  </w:footnote>
  <w:footnote w:id="3">
    <w:p w:rsidR="00881DB2" w:rsidRPr="00802BE5" w:rsidRDefault="00881DB2" w:rsidP="000C2C64">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 xml:space="preserve"> Supardi, </w:t>
      </w:r>
      <w:r w:rsidRPr="00802BE5">
        <w:rPr>
          <w:rFonts w:asciiTheme="majorBidi" w:hAnsiTheme="majorBidi" w:cstheme="majorBidi"/>
          <w:i/>
          <w:iCs/>
        </w:rPr>
        <w:t>Statistik Penelitian Pendidikan (perhitungan, penyajian, penjelasan, penafsiran dan penarikan kesimpulan)</w:t>
      </w:r>
      <w:r>
        <w:rPr>
          <w:rFonts w:asciiTheme="majorBidi" w:hAnsiTheme="majorBidi" w:cstheme="majorBidi"/>
        </w:rPr>
        <w:t xml:space="preserve"> </w:t>
      </w:r>
      <w:r w:rsidRPr="00802BE5">
        <w:rPr>
          <w:rFonts w:asciiTheme="majorBidi" w:hAnsiTheme="majorBidi" w:cstheme="majorBidi"/>
        </w:rPr>
        <w:t xml:space="preserve">(Jakarta: 2016), 3. </w:t>
      </w:r>
    </w:p>
  </w:footnote>
  <w:footnote w:id="4">
    <w:p w:rsidR="00881DB2" w:rsidRPr="00802BE5" w:rsidRDefault="00881DB2" w:rsidP="000C2C64">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Suharsimi Arikunto</w:t>
      </w:r>
      <w:r w:rsidRPr="00802BE5">
        <w:rPr>
          <w:rFonts w:asciiTheme="majorBidi" w:hAnsiTheme="majorBidi" w:cstheme="majorBidi"/>
          <w:i/>
          <w:iCs/>
        </w:rPr>
        <w:t>, Prosedur Penelitian, Suatu Pendekatan Praktek</w:t>
      </w:r>
      <w:r>
        <w:rPr>
          <w:rFonts w:asciiTheme="majorBidi" w:hAnsiTheme="majorBidi" w:cstheme="majorBidi"/>
        </w:rPr>
        <w:t xml:space="preserve"> (Jakarta: PT. Rineka Cipta,</w:t>
      </w:r>
      <w:r w:rsidRPr="00802BE5">
        <w:rPr>
          <w:rFonts w:asciiTheme="majorBidi" w:hAnsiTheme="majorBidi" w:cstheme="majorBidi"/>
        </w:rPr>
        <w:t xml:space="preserve"> 2013),</w:t>
      </w:r>
      <w:r>
        <w:rPr>
          <w:rFonts w:asciiTheme="majorBidi" w:hAnsiTheme="majorBidi" w:cstheme="majorBidi"/>
        </w:rPr>
        <w:t xml:space="preserve"> </w:t>
      </w:r>
      <w:r w:rsidRPr="00802BE5">
        <w:rPr>
          <w:rFonts w:asciiTheme="majorBidi" w:hAnsiTheme="majorBidi" w:cstheme="majorBidi"/>
        </w:rPr>
        <w:t>173</w:t>
      </w:r>
    </w:p>
  </w:footnote>
  <w:footnote w:id="5">
    <w:p w:rsidR="00881DB2" w:rsidRPr="00802BE5" w:rsidRDefault="00881DB2" w:rsidP="000C2C64">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Pr>
          <w:rFonts w:asciiTheme="majorBidi" w:hAnsiTheme="majorBidi" w:cstheme="majorBidi"/>
        </w:rPr>
        <w:t xml:space="preserve">.Sugiyono, </w:t>
      </w:r>
      <w:r w:rsidRPr="00802BE5">
        <w:rPr>
          <w:rFonts w:asciiTheme="majorBidi" w:hAnsiTheme="majorBidi" w:cstheme="majorBidi"/>
          <w:i/>
        </w:rPr>
        <w:t>Metode Penelitian Kuantitatif Kualitatif dan R&amp;D</w:t>
      </w:r>
      <w:r w:rsidRPr="00802BE5">
        <w:rPr>
          <w:rFonts w:asciiTheme="majorBidi" w:hAnsiTheme="majorBidi" w:cstheme="majorBidi"/>
        </w:rPr>
        <w:t xml:space="preserve"> (Bandung: Alfabeta,  2014), 215. </w:t>
      </w:r>
    </w:p>
  </w:footnote>
  <w:footnote w:id="6">
    <w:p w:rsidR="00881DB2" w:rsidRPr="00802BE5" w:rsidRDefault="00881DB2" w:rsidP="000C2C64">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 xml:space="preserve">Mardalis, </w:t>
      </w:r>
      <w:r w:rsidRPr="00802BE5">
        <w:rPr>
          <w:rFonts w:asciiTheme="majorBidi" w:hAnsiTheme="majorBidi" w:cstheme="majorBidi"/>
          <w:i/>
          <w:iCs/>
        </w:rPr>
        <w:t>Metode</w:t>
      </w:r>
      <w:r>
        <w:rPr>
          <w:rFonts w:asciiTheme="majorBidi" w:hAnsiTheme="majorBidi" w:cstheme="majorBidi"/>
          <w:i/>
          <w:iCs/>
        </w:rPr>
        <w:t xml:space="preserve"> </w:t>
      </w:r>
      <w:r w:rsidRPr="00802BE5">
        <w:rPr>
          <w:rFonts w:asciiTheme="majorBidi" w:hAnsiTheme="majorBidi" w:cstheme="majorBidi"/>
          <w:i/>
          <w:iCs/>
        </w:rPr>
        <w:t>Pen</w:t>
      </w:r>
      <w:r>
        <w:rPr>
          <w:rFonts w:asciiTheme="majorBidi" w:hAnsiTheme="majorBidi" w:cstheme="majorBidi"/>
          <w:i/>
          <w:iCs/>
        </w:rPr>
        <w:t>elitian Suatu Pendekatan Proposal</w:t>
      </w:r>
      <w:r w:rsidRPr="00802BE5">
        <w:rPr>
          <w:rFonts w:asciiTheme="majorBidi" w:hAnsiTheme="majorBidi" w:cstheme="majorBidi"/>
          <w:i/>
          <w:iCs/>
        </w:rPr>
        <w:t xml:space="preserve"> </w:t>
      </w:r>
      <w:r w:rsidRPr="00802BE5">
        <w:rPr>
          <w:rFonts w:asciiTheme="majorBidi" w:hAnsiTheme="majorBidi" w:cstheme="majorBidi"/>
        </w:rPr>
        <w:t>(Jakarta: B</w:t>
      </w:r>
      <w:r>
        <w:rPr>
          <w:rFonts w:asciiTheme="majorBidi" w:hAnsiTheme="majorBidi" w:cstheme="majorBidi"/>
        </w:rPr>
        <w:t xml:space="preserve">umi Aksara,1999), Cet, Ke-3, </w:t>
      </w:r>
      <w:r w:rsidRPr="00802BE5">
        <w:rPr>
          <w:rFonts w:asciiTheme="majorBidi" w:hAnsiTheme="majorBidi" w:cstheme="majorBidi"/>
        </w:rPr>
        <w:t>55</w:t>
      </w:r>
    </w:p>
  </w:footnote>
  <w:footnote w:id="7">
    <w:p w:rsidR="00881DB2" w:rsidRPr="00802BE5" w:rsidRDefault="00881DB2" w:rsidP="0038345A">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Suharsimi Arikunto</w:t>
      </w:r>
      <w:r w:rsidRPr="00802BE5">
        <w:rPr>
          <w:rFonts w:asciiTheme="majorBidi" w:hAnsiTheme="majorBidi" w:cstheme="majorBidi"/>
          <w:b/>
          <w:bCs/>
          <w:i/>
          <w:iCs/>
        </w:rPr>
        <w:t xml:space="preserve">, </w:t>
      </w:r>
      <w:r w:rsidRPr="00802BE5">
        <w:rPr>
          <w:rFonts w:asciiTheme="majorBidi" w:hAnsiTheme="majorBidi" w:cstheme="majorBidi"/>
          <w:bCs/>
          <w:i/>
          <w:iCs/>
        </w:rPr>
        <w:t>Prosedur Penelitian</w:t>
      </w:r>
      <w:r>
        <w:rPr>
          <w:rFonts w:asciiTheme="majorBidi" w:hAnsiTheme="majorBidi" w:cstheme="majorBidi"/>
          <w:bCs/>
          <w:i/>
          <w:iCs/>
        </w:rPr>
        <w:t xml:space="preserve">, </w:t>
      </w:r>
      <w:r w:rsidRPr="00802BE5">
        <w:rPr>
          <w:rFonts w:asciiTheme="majorBidi" w:hAnsiTheme="majorBidi" w:cstheme="majorBidi"/>
        </w:rPr>
        <w:t xml:space="preserve">107. </w:t>
      </w:r>
    </w:p>
  </w:footnote>
  <w:footnote w:id="8">
    <w:p w:rsidR="00881DB2" w:rsidRDefault="00881DB2" w:rsidP="0038345A">
      <w:pPr>
        <w:pStyle w:val="FootnoteText"/>
        <w:ind w:firstLine="720"/>
        <w:jc w:val="both"/>
      </w:pPr>
      <w:r w:rsidRPr="00D37A7F">
        <w:rPr>
          <w:rStyle w:val="FootnoteReference"/>
          <w:rFonts w:asciiTheme="majorBidi" w:hAnsiTheme="majorBidi"/>
        </w:rPr>
        <w:footnoteRef/>
      </w:r>
      <w:r w:rsidRPr="00D37A7F">
        <w:rPr>
          <w:rFonts w:asciiTheme="majorBidi" w:hAnsiTheme="majorBidi" w:cs="Times New Roman"/>
        </w:rPr>
        <w:t xml:space="preserve"> Darwyan Syah, Dkk, </w:t>
      </w:r>
      <w:r>
        <w:rPr>
          <w:rFonts w:asciiTheme="majorBidi" w:hAnsiTheme="majorBidi" w:cs="Times New Roman"/>
          <w:i/>
          <w:iCs/>
        </w:rPr>
        <w:t>Pengantar Statistik Pendidikan</w:t>
      </w:r>
      <w:r w:rsidRPr="00D37A7F">
        <w:rPr>
          <w:rFonts w:asciiTheme="majorBidi" w:hAnsiTheme="majorBidi" w:cs="Times New Roman"/>
          <w:i/>
          <w:iCs/>
        </w:rPr>
        <w:t xml:space="preserve"> </w:t>
      </w:r>
      <w:r w:rsidRPr="00D37A7F">
        <w:rPr>
          <w:rFonts w:asciiTheme="majorBidi" w:hAnsiTheme="majorBidi" w:cs="Times New Roman"/>
        </w:rPr>
        <w:t>(Jakarta: Haja Mandiri, 2006), 13</w:t>
      </w:r>
    </w:p>
  </w:footnote>
  <w:footnote w:id="9">
    <w:p w:rsidR="00881DB2" w:rsidRPr="00802BE5" w:rsidRDefault="00881DB2" w:rsidP="0086597B">
      <w:pPr>
        <w:pStyle w:val="FootnoteText"/>
        <w:ind w:firstLine="720"/>
        <w:jc w:val="both"/>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 xml:space="preserve"> Suharsimi Arikunto, </w:t>
      </w:r>
      <w:r w:rsidRPr="00802BE5">
        <w:rPr>
          <w:rFonts w:asciiTheme="majorBidi" w:hAnsiTheme="majorBidi" w:cstheme="majorBidi"/>
          <w:i/>
          <w:iCs/>
        </w:rPr>
        <w:t>Prosedur Penelitian; Suatu Pendekatan Praktis</w:t>
      </w:r>
      <w:r>
        <w:rPr>
          <w:rFonts w:asciiTheme="majorBidi" w:hAnsiTheme="majorBidi" w:cstheme="majorBidi"/>
        </w:rPr>
        <w:t xml:space="preserve"> </w:t>
      </w:r>
      <w:r w:rsidRPr="00802BE5">
        <w:rPr>
          <w:rFonts w:asciiTheme="majorBidi" w:hAnsiTheme="majorBidi" w:cstheme="majorBidi"/>
        </w:rPr>
        <w:t>(Ja</w:t>
      </w:r>
      <w:r>
        <w:rPr>
          <w:rFonts w:asciiTheme="majorBidi" w:hAnsiTheme="majorBidi" w:cstheme="majorBidi"/>
        </w:rPr>
        <w:t>karta: Rineka Cipta, 2006), 117</w:t>
      </w:r>
    </w:p>
  </w:footnote>
  <w:footnote w:id="10">
    <w:p w:rsidR="00881DB2" w:rsidRDefault="00881DB2" w:rsidP="00747D95">
      <w:pPr>
        <w:pStyle w:val="FootnoteText"/>
        <w:ind w:firstLine="720"/>
      </w:pPr>
      <w:r>
        <w:rPr>
          <w:rStyle w:val="FootnoteReference"/>
        </w:rPr>
        <w:footnoteRef/>
      </w:r>
      <w:r>
        <w:t xml:space="preserve"> </w:t>
      </w:r>
      <w:r>
        <w:rPr>
          <w:rFonts w:ascii="Times New Roman" w:hAnsi="Times New Roman" w:cs="Times New Roman"/>
        </w:rPr>
        <w:t>Sofiyan Siregar,</w:t>
      </w:r>
      <w:r w:rsidRPr="006C1C89">
        <w:rPr>
          <w:rFonts w:ascii="Times New Roman" w:hAnsi="Times New Roman" w:cs="Times New Roman"/>
        </w:rPr>
        <w:t xml:space="preserve"> </w:t>
      </w:r>
      <w:r w:rsidRPr="006C1C89">
        <w:rPr>
          <w:rFonts w:ascii="Times New Roman" w:hAnsi="Times New Roman" w:cs="Times New Roman"/>
          <w:i/>
          <w:iCs/>
        </w:rPr>
        <w:t>Statistiik Deskriptif untuk Penelitian dilengkapi perhitungan dan aplikasi SPSS versi 17</w:t>
      </w:r>
      <w:r w:rsidRPr="006C1C89">
        <w:rPr>
          <w:rFonts w:ascii="Times New Roman" w:hAnsi="Times New Roman" w:cs="Times New Roman"/>
        </w:rPr>
        <w:t xml:space="preserve"> (PT. Rajagrafindo Persada : Jakarta, 2010), 162</w:t>
      </w:r>
    </w:p>
  </w:footnote>
  <w:footnote w:id="11">
    <w:p w:rsidR="00881DB2" w:rsidRDefault="00881DB2" w:rsidP="005B6932">
      <w:pPr>
        <w:pStyle w:val="FootnoteText"/>
        <w:ind w:firstLine="720"/>
      </w:pPr>
      <w:r>
        <w:rPr>
          <w:rStyle w:val="FootnoteReference"/>
        </w:rPr>
        <w:footnoteRef/>
      </w:r>
      <w:r>
        <w:t xml:space="preserve"> </w:t>
      </w:r>
      <w:r>
        <w:rPr>
          <w:rFonts w:ascii="Times New Roman" w:hAnsi="Times New Roman" w:cs="Times New Roman"/>
        </w:rPr>
        <w:t xml:space="preserve">Sugiono, </w:t>
      </w:r>
      <w:r w:rsidRPr="0001203B">
        <w:rPr>
          <w:rFonts w:ascii="Times New Roman" w:hAnsi="Times New Roman" w:cs="Times New Roman"/>
          <w:i/>
          <w:iCs/>
        </w:rPr>
        <w:t>Metode Penelitian Bisnis</w:t>
      </w:r>
      <w:r>
        <w:rPr>
          <w:rFonts w:ascii="Times New Roman" w:hAnsi="Times New Roman" w:cs="Times New Roman"/>
        </w:rPr>
        <w:t xml:space="preserve"> (Alfabeta : </w:t>
      </w:r>
      <w:r w:rsidRPr="0001203B">
        <w:rPr>
          <w:rFonts w:ascii="Times New Roman" w:hAnsi="Times New Roman" w:cs="Times New Roman"/>
        </w:rPr>
        <w:t>Bandung, 2004)</w:t>
      </w:r>
      <w:r>
        <w:rPr>
          <w:rFonts w:ascii="Times New Roman" w:hAnsi="Times New Roman" w:cs="Times New Roman"/>
        </w:rPr>
        <w:t>, 41</w:t>
      </w:r>
    </w:p>
  </w:footnote>
  <w:footnote w:id="12">
    <w:p w:rsidR="00881DB2" w:rsidRDefault="00881DB2" w:rsidP="005B6932">
      <w:pPr>
        <w:pStyle w:val="FootnoteText"/>
        <w:ind w:firstLine="720"/>
      </w:pPr>
      <w:r>
        <w:rPr>
          <w:rStyle w:val="FootnoteReference"/>
        </w:rPr>
        <w:footnoteRef/>
      </w:r>
      <w:r>
        <w:t xml:space="preserve"> </w:t>
      </w:r>
      <w:r>
        <w:rPr>
          <w:rFonts w:ascii="Times New Roman" w:hAnsi="Times New Roman" w:cs="Times New Roman"/>
        </w:rPr>
        <w:t>Sofiyan Siregar,</w:t>
      </w:r>
      <w:r w:rsidRPr="006C1C89">
        <w:rPr>
          <w:rFonts w:ascii="Times New Roman" w:hAnsi="Times New Roman" w:cs="Times New Roman"/>
        </w:rPr>
        <w:t xml:space="preserve"> </w:t>
      </w:r>
      <w:r w:rsidRPr="006C1C89">
        <w:rPr>
          <w:rFonts w:ascii="Times New Roman" w:hAnsi="Times New Roman" w:cs="Times New Roman"/>
          <w:i/>
          <w:iCs/>
        </w:rPr>
        <w:t>Statistiik Deskriptif untuk Penelitian</w:t>
      </w:r>
      <w:r>
        <w:rPr>
          <w:rFonts w:ascii="Times New Roman" w:hAnsi="Times New Roman" w:cs="Times New Roman"/>
          <w:i/>
          <w:iCs/>
        </w:rPr>
        <w:t xml:space="preserve">, </w:t>
      </w:r>
      <w:r w:rsidRPr="00167D11">
        <w:rPr>
          <w:rFonts w:ascii="Times New Roman" w:hAnsi="Times New Roman" w:cs="Times New Roman"/>
        </w:rPr>
        <w:t>173</w:t>
      </w:r>
    </w:p>
  </w:footnote>
  <w:footnote w:id="13">
    <w:p w:rsidR="00881DB2" w:rsidRPr="0001203B" w:rsidRDefault="00881DB2" w:rsidP="00C22272">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Imam Ghojali, </w:t>
      </w:r>
      <w:r w:rsidRPr="0001203B">
        <w:rPr>
          <w:rFonts w:ascii="Times New Roman" w:hAnsi="Times New Roman" w:cs="Times New Roman"/>
          <w:sz w:val="20"/>
          <w:szCs w:val="20"/>
        </w:rPr>
        <w:t xml:space="preserve"> </w:t>
      </w:r>
      <w:r w:rsidRPr="0001203B">
        <w:rPr>
          <w:rFonts w:ascii="Times New Roman" w:hAnsi="Times New Roman" w:cs="Times New Roman"/>
          <w:i/>
          <w:iCs/>
          <w:sz w:val="20"/>
          <w:szCs w:val="20"/>
        </w:rPr>
        <w:t>Aplikasi Analisis M</w:t>
      </w:r>
      <w:r>
        <w:rPr>
          <w:rFonts w:ascii="Times New Roman" w:hAnsi="Times New Roman" w:cs="Times New Roman"/>
          <w:i/>
          <w:iCs/>
          <w:sz w:val="20"/>
          <w:szCs w:val="20"/>
        </w:rPr>
        <w:t xml:space="preserve">ultivariate dengan Program SPSS </w:t>
      </w:r>
      <w:r>
        <w:rPr>
          <w:rFonts w:ascii="Times New Roman" w:hAnsi="Times New Roman" w:cs="Times New Roman"/>
          <w:sz w:val="20"/>
          <w:szCs w:val="20"/>
        </w:rPr>
        <w:t>(BP UNDIP : Semarang, 2001), 62</w:t>
      </w:r>
    </w:p>
  </w:footnote>
  <w:footnote w:id="14">
    <w:p w:rsidR="00881DB2" w:rsidRPr="00167D11" w:rsidRDefault="00881DB2" w:rsidP="00167D11">
      <w:pPr>
        <w:pStyle w:val="FootnoteText"/>
        <w:ind w:firstLine="720"/>
      </w:pPr>
      <w:r>
        <w:rPr>
          <w:rStyle w:val="FootnoteReference"/>
        </w:rPr>
        <w:footnoteRef/>
      </w:r>
      <w:r>
        <w:t xml:space="preserve"> </w:t>
      </w:r>
      <w:r>
        <w:rPr>
          <w:rFonts w:ascii="Times New Roman" w:hAnsi="Times New Roman" w:cs="Times New Roman"/>
        </w:rPr>
        <w:t>Sofiyan Siregar,</w:t>
      </w:r>
      <w:r w:rsidRPr="006C1C89">
        <w:rPr>
          <w:rFonts w:ascii="Times New Roman" w:hAnsi="Times New Roman" w:cs="Times New Roman"/>
        </w:rPr>
        <w:t xml:space="preserve"> </w:t>
      </w:r>
      <w:r w:rsidRPr="006C1C89">
        <w:rPr>
          <w:rFonts w:ascii="Times New Roman" w:hAnsi="Times New Roman" w:cs="Times New Roman"/>
          <w:i/>
          <w:iCs/>
        </w:rPr>
        <w:t>Statistiik Deskriptif untuk Penelitian</w:t>
      </w:r>
      <w:r>
        <w:rPr>
          <w:rFonts w:ascii="Times New Roman" w:hAnsi="Times New Roman" w:cs="Times New Roman"/>
          <w:i/>
          <w:iCs/>
        </w:rPr>
        <w:t xml:space="preserve">, </w:t>
      </w:r>
      <w:r>
        <w:rPr>
          <w:rFonts w:ascii="Times New Roman" w:hAnsi="Times New Roman" w:cs="Times New Roman"/>
        </w:rPr>
        <w:t>2</w:t>
      </w:r>
    </w:p>
  </w:footnote>
  <w:footnote w:id="15">
    <w:p w:rsidR="00881DB2" w:rsidRDefault="00881DB2" w:rsidP="004D5CF3">
      <w:pPr>
        <w:pStyle w:val="FootnoteText"/>
        <w:ind w:firstLine="720"/>
      </w:pPr>
      <w:r>
        <w:rPr>
          <w:rStyle w:val="FootnoteReference"/>
        </w:rPr>
        <w:footnoteRef/>
      </w:r>
      <w:r>
        <w:t xml:space="preserve"> </w:t>
      </w:r>
      <w:r>
        <w:rPr>
          <w:rFonts w:ascii="Times New Roman" w:hAnsi="Times New Roman" w:cs="Times New Roman"/>
        </w:rPr>
        <w:t>Sugiono,</w:t>
      </w:r>
      <w:r w:rsidRPr="0001203B">
        <w:rPr>
          <w:rFonts w:ascii="Times New Roman" w:hAnsi="Times New Roman" w:cs="Times New Roman"/>
        </w:rPr>
        <w:t xml:space="preserve"> </w:t>
      </w:r>
      <w:r w:rsidRPr="0001203B">
        <w:rPr>
          <w:rFonts w:ascii="Times New Roman" w:hAnsi="Times New Roman" w:cs="Times New Roman"/>
          <w:i/>
          <w:iCs/>
        </w:rPr>
        <w:t>Metode Penelitian Bisnis</w:t>
      </w:r>
      <w:r>
        <w:rPr>
          <w:rFonts w:ascii="Times New Roman" w:hAnsi="Times New Roman" w:cs="Times New Roman"/>
          <w:i/>
          <w:iCs/>
        </w:rPr>
        <w:t xml:space="preserve">, </w:t>
      </w:r>
      <w:r w:rsidRPr="0001203B">
        <w:rPr>
          <w:rFonts w:ascii="Times New Roman" w:hAnsi="Times New Roman" w:cs="Times New Roman"/>
        </w:rPr>
        <w:t>207-208</w:t>
      </w:r>
    </w:p>
  </w:footnote>
  <w:footnote w:id="16">
    <w:p w:rsidR="00881DB2" w:rsidRDefault="00881DB2" w:rsidP="00FD4CEE">
      <w:pPr>
        <w:pStyle w:val="FootnoteText"/>
        <w:ind w:firstLine="720"/>
      </w:pPr>
      <w:r>
        <w:rPr>
          <w:rStyle w:val="FootnoteReference"/>
        </w:rPr>
        <w:footnoteRef/>
      </w:r>
      <w:r>
        <w:t xml:space="preserve"> </w:t>
      </w:r>
      <w:r w:rsidRPr="00802BE5">
        <w:rPr>
          <w:rFonts w:asciiTheme="majorBidi" w:hAnsiTheme="majorBidi" w:cstheme="majorBidi"/>
        </w:rPr>
        <w:t xml:space="preserve">Supardi, </w:t>
      </w:r>
      <w:r w:rsidRPr="00802BE5">
        <w:rPr>
          <w:rFonts w:asciiTheme="majorBidi" w:hAnsiTheme="majorBidi" w:cstheme="majorBidi"/>
          <w:i/>
          <w:iCs/>
        </w:rPr>
        <w:t>Statistik Penelitian Pendidikan</w:t>
      </w:r>
      <w:r>
        <w:rPr>
          <w:rFonts w:asciiTheme="majorBidi" w:hAnsiTheme="majorBidi" w:cstheme="majorBidi"/>
          <w:i/>
          <w:iCs/>
        </w:rPr>
        <w:t xml:space="preserve">, </w:t>
      </w:r>
      <w:r w:rsidRPr="00FD4CEE">
        <w:rPr>
          <w:rFonts w:asciiTheme="majorBidi" w:hAnsiTheme="majorBidi" w:cstheme="majorBidi"/>
        </w:rPr>
        <w:t>165</w:t>
      </w:r>
    </w:p>
  </w:footnote>
  <w:footnote w:id="17">
    <w:p w:rsidR="00881DB2" w:rsidRDefault="00881DB2" w:rsidP="004D5CF3">
      <w:pPr>
        <w:pStyle w:val="FootnoteText"/>
        <w:ind w:firstLine="720"/>
      </w:pPr>
      <w:r>
        <w:rPr>
          <w:rStyle w:val="FootnoteReference"/>
        </w:rPr>
        <w:footnoteRef/>
      </w:r>
      <w:r>
        <w:t xml:space="preserve"> </w:t>
      </w:r>
      <w:r>
        <w:rPr>
          <w:rFonts w:ascii="Times New Roman" w:hAnsi="Times New Roman" w:cs="Times New Roman"/>
        </w:rPr>
        <w:t>Ridwan, Adun rusyana, Enas,</w:t>
      </w:r>
      <w:r w:rsidRPr="004D5CF3">
        <w:rPr>
          <w:rFonts w:ascii="Times New Roman" w:hAnsi="Times New Roman" w:cs="Times New Roman"/>
        </w:rPr>
        <w:t xml:space="preserve"> </w:t>
      </w:r>
      <w:r w:rsidRPr="004D5CF3">
        <w:rPr>
          <w:rFonts w:ascii="Times New Roman" w:hAnsi="Times New Roman" w:cs="Times New Roman"/>
          <w:i/>
          <w:iCs/>
        </w:rPr>
        <w:t>Cara Mudah Belajar SPSS Versi 17.0 dan Aplikasi Statistik Penelitian</w:t>
      </w:r>
      <w:r w:rsidRPr="004D5CF3">
        <w:rPr>
          <w:rFonts w:ascii="Times New Roman" w:hAnsi="Times New Roman" w:cs="Times New Roman"/>
        </w:rPr>
        <w:t xml:space="preserve"> (Alfabeta : Bandung, 2013) Cet. Ke-3. 93</w:t>
      </w:r>
    </w:p>
  </w:footnote>
  <w:footnote w:id="18">
    <w:p w:rsidR="00881DB2" w:rsidRDefault="00881DB2" w:rsidP="005246AD">
      <w:pPr>
        <w:pStyle w:val="FootnoteText"/>
        <w:ind w:firstLine="720"/>
      </w:pPr>
      <w:r>
        <w:rPr>
          <w:rStyle w:val="FootnoteReference"/>
        </w:rPr>
        <w:footnoteRef/>
      </w:r>
      <w:r>
        <w:t xml:space="preserve"> </w:t>
      </w:r>
      <w:r w:rsidRPr="00802BE5">
        <w:rPr>
          <w:rFonts w:asciiTheme="majorBidi" w:hAnsiTheme="majorBidi" w:cstheme="majorBidi"/>
        </w:rPr>
        <w:t xml:space="preserve">Supardi, </w:t>
      </w:r>
      <w:r w:rsidRPr="00802BE5">
        <w:rPr>
          <w:rFonts w:asciiTheme="majorBidi" w:hAnsiTheme="majorBidi" w:cstheme="majorBidi"/>
          <w:i/>
          <w:iCs/>
        </w:rPr>
        <w:t>Statistik Penelitian Pendidikan</w:t>
      </w:r>
      <w:r>
        <w:rPr>
          <w:rFonts w:asciiTheme="majorBidi" w:hAnsiTheme="majorBidi" w:cstheme="majorBidi"/>
          <w:i/>
          <w:iCs/>
        </w:rPr>
        <w:t xml:space="preserve">, </w:t>
      </w:r>
      <w:r w:rsidRPr="00FD4CEE">
        <w:rPr>
          <w:rFonts w:asciiTheme="majorBidi" w:hAnsiTheme="majorBidi" w:cstheme="majorBidi"/>
        </w:rPr>
        <w:t>165</w:t>
      </w:r>
    </w:p>
  </w:footnote>
  <w:footnote w:id="19">
    <w:p w:rsidR="00881DB2" w:rsidRPr="005246AD" w:rsidRDefault="00881DB2" w:rsidP="00C22272">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sidRPr="005246AD">
        <w:rPr>
          <w:rFonts w:ascii="Times New Roman" w:hAnsi="Times New Roman" w:cs="Times New Roman"/>
          <w:sz w:val="20"/>
          <w:szCs w:val="20"/>
        </w:rPr>
        <w:t>Imam</w:t>
      </w:r>
      <w:r>
        <w:rPr>
          <w:rFonts w:ascii="Times New Roman" w:hAnsi="Times New Roman" w:cs="Times New Roman"/>
          <w:sz w:val="20"/>
          <w:szCs w:val="20"/>
        </w:rPr>
        <w:t xml:space="preserve"> </w:t>
      </w:r>
      <w:r w:rsidRPr="005246AD">
        <w:rPr>
          <w:rFonts w:ascii="Times New Roman" w:hAnsi="Times New Roman" w:cs="Times New Roman"/>
          <w:sz w:val="20"/>
          <w:szCs w:val="20"/>
        </w:rPr>
        <w:t>Ghozali,</w:t>
      </w:r>
      <w:r>
        <w:rPr>
          <w:rFonts w:ascii="Times New Roman" w:hAnsi="Times New Roman" w:cs="Times New Roman"/>
          <w:sz w:val="20"/>
          <w:szCs w:val="20"/>
        </w:rPr>
        <w:t xml:space="preserve"> </w:t>
      </w:r>
      <w:r w:rsidRPr="005246AD">
        <w:rPr>
          <w:rFonts w:ascii="Times New Roman" w:hAnsi="Times New Roman" w:cs="Times New Roman"/>
          <w:sz w:val="20"/>
          <w:szCs w:val="20"/>
        </w:rPr>
        <w:t xml:space="preserve"> </w:t>
      </w:r>
      <w:r w:rsidRPr="005246AD">
        <w:rPr>
          <w:rFonts w:ascii="Times New Roman" w:hAnsi="Times New Roman" w:cs="Times New Roman"/>
          <w:i/>
          <w:iCs/>
          <w:sz w:val="20"/>
          <w:szCs w:val="20"/>
        </w:rPr>
        <w:t>Aplikasi Analisis Multivariate dengan Program SPSS</w:t>
      </w:r>
      <w:r>
        <w:rPr>
          <w:rFonts w:ascii="Times New Roman" w:hAnsi="Times New Roman" w:cs="Times New Roman"/>
          <w:sz w:val="20"/>
          <w:szCs w:val="20"/>
        </w:rPr>
        <w:t>,  85</w:t>
      </w:r>
    </w:p>
  </w:footnote>
  <w:footnote w:id="20">
    <w:p w:rsidR="00881DB2" w:rsidRDefault="00881DB2" w:rsidP="00C22272">
      <w:pPr>
        <w:pStyle w:val="FootnoteText"/>
        <w:ind w:firstLine="720"/>
      </w:pPr>
      <w:r>
        <w:rPr>
          <w:rStyle w:val="FootnoteReference"/>
        </w:rPr>
        <w:footnoteRef/>
      </w:r>
      <w:r>
        <w:t xml:space="preserve"> </w:t>
      </w:r>
      <w:r w:rsidRPr="00802BE5">
        <w:rPr>
          <w:rFonts w:asciiTheme="majorBidi" w:hAnsiTheme="majorBidi" w:cstheme="majorBidi"/>
        </w:rPr>
        <w:t xml:space="preserve">Supardi, </w:t>
      </w:r>
      <w:r>
        <w:rPr>
          <w:rFonts w:asciiTheme="majorBidi" w:hAnsiTheme="majorBidi" w:cstheme="majorBidi"/>
          <w:i/>
          <w:iCs/>
        </w:rPr>
        <w:t>Statistik Penelitian Pendidikan,</w:t>
      </w:r>
      <w:r>
        <w:rPr>
          <w:rFonts w:asciiTheme="majorBidi" w:hAnsiTheme="majorBidi" w:cstheme="majorBidi"/>
        </w:rPr>
        <w:t xml:space="preserve"> 235</w:t>
      </w:r>
    </w:p>
  </w:footnote>
  <w:footnote w:id="21">
    <w:p w:rsidR="00881DB2" w:rsidRPr="003F0BB8" w:rsidRDefault="00881DB2" w:rsidP="003F0BB8">
      <w:pPr>
        <w:pStyle w:val="FootnoteText"/>
        <w:ind w:firstLine="720"/>
      </w:pPr>
      <w:r>
        <w:rPr>
          <w:rStyle w:val="FootnoteReference"/>
        </w:rPr>
        <w:footnoteRef/>
      </w:r>
      <w:r>
        <w:t xml:space="preserve"> </w:t>
      </w:r>
      <w:r w:rsidRPr="00802BE5">
        <w:rPr>
          <w:rFonts w:asciiTheme="majorBidi" w:hAnsiTheme="majorBidi" w:cstheme="majorBidi"/>
        </w:rPr>
        <w:t xml:space="preserve">Supardi, </w:t>
      </w:r>
      <w:r>
        <w:rPr>
          <w:rFonts w:asciiTheme="majorBidi" w:hAnsiTheme="majorBidi" w:cstheme="majorBidi"/>
          <w:i/>
          <w:iCs/>
        </w:rPr>
        <w:t xml:space="preserve">Statistik Penelitian Pendidikan, </w:t>
      </w:r>
      <w:r>
        <w:rPr>
          <w:rFonts w:asciiTheme="majorBidi" w:hAnsiTheme="majorBidi" w:cstheme="majorBidi"/>
        </w:rPr>
        <w:t>193</w:t>
      </w:r>
    </w:p>
  </w:footnote>
  <w:footnote w:id="22">
    <w:p w:rsidR="00881DB2" w:rsidRPr="00802BE5" w:rsidRDefault="00881DB2" w:rsidP="00DE2DE9">
      <w:pPr>
        <w:pStyle w:val="FootnoteText"/>
        <w:ind w:firstLine="720"/>
        <w:rPr>
          <w:rFonts w:asciiTheme="majorBidi" w:hAnsiTheme="majorBidi" w:cstheme="majorBidi"/>
        </w:rPr>
      </w:pPr>
      <w:r w:rsidRPr="00802BE5">
        <w:rPr>
          <w:rStyle w:val="FootnoteReference"/>
          <w:rFonts w:asciiTheme="majorBidi" w:hAnsiTheme="majorBidi" w:cstheme="majorBidi"/>
        </w:rPr>
        <w:footnoteRef/>
      </w:r>
      <w:r w:rsidRPr="00802BE5">
        <w:rPr>
          <w:rFonts w:asciiTheme="majorBidi" w:hAnsiTheme="majorBidi" w:cstheme="majorBidi"/>
        </w:rPr>
        <w:t xml:space="preserve">Supardi, </w:t>
      </w:r>
      <w:r w:rsidRPr="00802BE5">
        <w:rPr>
          <w:rFonts w:asciiTheme="majorBidi" w:hAnsiTheme="majorBidi" w:cstheme="majorBidi"/>
          <w:i/>
        </w:rPr>
        <w:t>Statistic Penelitian Pendidikan</w:t>
      </w:r>
      <w:r>
        <w:rPr>
          <w:rFonts w:asciiTheme="majorBidi" w:hAnsiTheme="majorBidi" w:cstheme="majorBidi"/>
        </w:rPr>
        <w:t xml:space="preserve">, </w:t>
      </w:r>
      <w:r w:rsidRPr="00802BE5">
        <w:rPr>
          <w:rFonts w:asciiTheme="majorBidi" w:hAnsiTheme="majorBidi" w:cstheme="majorBidi"/>
        </w:rPr>
        <w:t>193</w:t>
      </w:r>
    </w:p>
  </w:footnote>
  <w:footnote w:id="23">
    <w:p w:rsidR="00881DB2" w:rsidRDefault="00881DB2" w:rsidP="00DE2DE9">
      <w:pPr>
        <w:pStyle w:val="FootnoteText"/>
        <w:spacing w:line="276" w:lineRule="auto"/>
        <w:ind w:left="180" w:firstLine="540"/>
        <w:jc w:val="both"/>
      </w:pPr>
      <w:r w:rsidRPr="00A40B61">
        <w:rPr>
          <w:rStyle w:val="FootnoteReference"/>
          <w:rFonts w:asciiTheme="majorBidi" w:hAnsiTheme="majorBidi"/>
          <w:sz w:val="24"/>
          <w:szCs w:val="24"/>
        </w:rPr>
        <w:footnoteRef/>
      </w:r>
      <w:r w:rsidRPr="0004144D">
        <w:rPr>
          <w:rFonts w:asciiTheme="majorBidi" w:hAnsiTheme="majorBidi"/>
        </w:rPr>
        <w:t xml:space="preserve">Arikunto, </w:t>
      </w:r>
      <w:r>
        <w:rPr>
          <w:rFonts w:asciiTheme="majorBidi" w:hAnsiTheme="majorBidi"/>
          <w:i/>
          <w:iCs/>
        </w:rPr>
        <w:t>Dasar-dasar Evaluasi Pendidikan,</w:t>
      </w:r>
      <w:r>
        <w:rPr>
          <w:rFonts w:asciiTheme="majorBidi" w:hAnsiTheme="majorBidi"/>
        </w:rPr>
        <w:t xml:space="preserve"> 75</w:t>
      </w:r>
    </w:p>
  </w:footnote>
  <w:footnote w:id="24">
    <w:p w:rsidR="00881DB2" w:rsidRDefault="00881DB2" w:rsidP="006352A6">
      <w:pPr>
        <w:pStyle w:val="FootnoteText"/>
        <w:ind w:firstLine="720"/>
      </w:pPr>
      <w:r>
        <w:rPr>
          <w:rStyle w:val="FootnoteReference"/>
        </w:rPr>
        <w:footnoteRef/>
      </w:r>
      <w:r>
        <w:t xml:space="preserve"> </w:t>
      </w:r>
      <w:r w:rsidRPr="00802BE5">
        <w:rPr>
          <w:rFonts w:asciiTheme="majorBidi" w:hAnsiTheme="majorBidi" w:cstheme="majorBidi"/>
        </w:rPr>
        <w:t xml:space="preserve">Supardi, </w:t>
      </w:r>
      <w:r w:rsidRPr="00802BE5">
        <w:rPr>
          <w:rFonts w:asciiTheme="majorBidi" w:hAnsiTheme="majorBidi" w:cstheme="majorBidi"/>
          <w:i/>
        </w:rPr>
        <w:t>Statistic Penelitian Pendidikan</w:t>
      </w:r>
      <w:r>
        <w:rPr>
          <w:rFonts w:asciiTheme="majorBidi" w:hAnsiTheme="majorBidi" w:cstheme="majorBidi"/>
        </w:rPr>
        <w:t>, 196</w:t>
      </w:r>
    </w:p>
  </w:footnote>
  <w:footnote w:id="25">
    <w:p w:rsidR="00881DB2" w:rsidRDefault="00881DB2" w:rsidP="00372A96">
      <w:pPr>
        <w:pStyle w:val="FootnoteText"/>
        <w:ind w:left="180" w:firstLine="540"/>
      </w:pPr>
      <w:r>
        <w:rPr>
          <w:rStyle w:val="FootnoteReference"/>
        </w:rPr>
        <w:footnoteRef/>
      </w:r>
      <w:r w:rsidRPr="009E4C16">
        <w:rPr>
          <w:rFonts w:asciiTheme="majorBidi" w:hAnsiTheme="majorBidi" w:cs="Times New Roman"/>
          <w:sz w:val="24"/>
          <w:szCs w:val="24"/>
        </w:rPr>
        <w:t xml:space="preserve"> </w:t>
      </w:r>
      <w:r w:rsidRPr="00A160B5">
        <w:rPr>
          <w:rFonts w:asciiTheme="majorBidi" w:hAnsiTheme="majorBidi" w:cs="Times New Roman"/>
        </w:rPr>
        <w:t xml:space="preserve">Hamid Darmadi, </w:t>
      </w:r>
      <w:r w:rsidRPr="00A160B5">
        <w:rPr>
          <w:rFonts w:asciiTheme="majorBidi" w:hAnsiTheme="majorBidi" w:cs="Times New Roman"/>
          <w:i/>
          <w:iCs/>
        </w:rPr>
        <w:t xml:space="preserve">Dimensi-Dimensi Metode Penelitian Pendidikan dan Sosial Konsep Dasar </w:t>
      </w:r>
      <w:r>
        <w:rPr>
          <w:rFonts w:asciiTheme="majorBidi" w:hAnsiTheme="majorBidi" w:cs="Times New Roman"/>
          <w:i/>
          <w:iCs/>
        </w:rPr>
        <w:t xml:space="preserve">dan Implemetasinya </w:t>
      </w:r>
      <w:r>
        <w:rPr>
          <w:rFonts w:asciiTheme="majorBidi" w:hAnsiTheme="majorBidi" w:cs="Times New Roman"/>
        </w:rPr>
        <w:t xml:space="preserve">(Bandung: Alfabeta, 2013), </w:t>
      </w:r>
      <w:r w:rsidRPr="00A160B5">
        <w:rPr>
          <w:rFonts w:asciiTheme="majorBidi" w:hAnsiTheme="majorBidi" w:cs="Times New Roman"/>
        </w:rPr>
        <w:t xml:space="preserve">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2440"/>
      <w:docPartObj>
        <w:docPartGallery w:val="Page Numbers (Top of Page)"/>
        <w:docPartUnique/>
      </w:docPartObj>
    </w:sdtPr>
    <w:sdtContent>
      <w:p w:rsidR="00881DB2" w:rsidRDefault="00757188">
        <w:pPr>
          <w:pStyle w:val="Header"/>
          <w:jc w:val="right"/>
        </w:pPr>
        <w:fldSimple w:instr=" PAGE   \* MERGEFORMAT ">
          <w:r w:rsidR="00B040C8">
            <w:rPr>
              <w:noProof/>
            </w:rPr>
            <w:t>74</w:t>
          </w:r>
        </w:fldSimple>
      </w:p>
    </w:sdtContent>
  </w:sdt>
  <w:p w:rsidR="00881DB2" w:rsidRDefault="00881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34"/>
    <w:multiLevelType w:val="hybridMultilevel"/>
    <w:tmpl w:val="9FEC97E4"/>
    <w:lvl w:ilvl="0" w:tplc="7A12A25A">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80732AD"/>
    <w:multiLevelType w:val="hybridMultilevel"/>
    <w:tmpl w:val="0CE895AE"/>
    <w:lvl w:ilvl="0" w:tplc="AC8608B4">
      <w:start w:val="1"/>
      <w:numFmt w:val="decimal"/>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D0D27"/>
    <w:multiLevelType w:val="hybridMultilevel"/>
    <w:tmpl w:val="8594F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A91188"/>
    <w:multiLevelType w:val="hybridMultilevel"/>
    <w:tmpl w:val="2A1CFB80"/>
    <w:lvl w:ilvl="0" w:tplc="0E54EE9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425038"/>
    <w:multiLevelType w:val="hybridMultilevel"/>
    <w:tmpl w:val="8AF45A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15664B"/>
    <w:multiLevelType w:val="hybridMultilevel"/>
    <w:tmpl w:val="73225148"/>
    <w:lvl w:ilvl="0" w:tplc="1C2C14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533EE5"/>
    <w:multiLevelType w:val="hybridMultilevel"/>
    <w:tmpl w:val="4CF24952"/>
    <w:lvl w:ilvl="0" w:tplc="44E45336">
      <w:start w:val="1"/>
      <w:numFmt w:val="upperLetter"/>
      <w:lvlText w:val="%1."/>
      <w:lvlJc w:val="left"/>
      <w:pPr>
        <w:ind w:left="36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1A079E"/>
    <w:multiLevelType w:val="hybridMultilevel"/>
    <w:tmpl w:val="C1B00180"/>
    <w:lvl w:ilvl="0" w:tplc="FD38116C">
      <w:start w:val="1"/>
      <w:numFmt w:val="lowerLetter"/>
      <w:lvlText w:val="%1."/>
      <w:lvlJc w:val="left"/>
      <w:pPr>
        <w:ind w:left="644" w:hanging="360"/>
      </w:pPr>
      <w:rPr>
        <w:rFonts w:asciiTheme="majorBidi" w:eastAsiaTheme="minorHAnsi" w:hAnsiTheme="majorBidi"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nsid w:val="1D53212F"/>
    <w:multiLevelType w:val="hybridMultilevel"/>
    <w:tmpl w:val="A0765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796F65"/>
    <w:multiLevelType w:val="hybridMultilevel"/>
    <w:tmpl w:val="69FEB19A"/>
    <w:lvl w:ilvl="0" w:tplc="42B8064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nsid w:val="20435BB5"/>
    <w:multiLevelType w:val="hybridMultilevel"/>
    <w:tmpl w:val="05A023AA"/>
    <w:lvl w:ilvl="0" w:tplc="DAB888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2566948"/>
    <w:multiLevelType w:val="hybridMultilevel"/>
    <w:tmpl w:val="620490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5DD5760"/>
    <w:multiLevelType w:val="hybridMultilevel"/>
    <w:tmpl w:val="17267ED8"/>
    <w:lvl w:ilvl="0" w:tplc="C1CA0816">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F657070"/>
    <w:multiLevelType w:val="hybridMultilevel"/>
    <w:tmpl w:val="AE7C7D74"/>
    <w:lvl w:ilvl="0" w:tplc="486015F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F714370"/>
    <w:multiLevelType w:val="hybridMultilevel"/>
    <w:tmpl w:val="85DA69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BB7983"/>
    <w:multiLevelType w:val="hybridMultilevel"/>
    <w:tmpl w:val="40103854"/>
    <w:lvl w:ilvl="0" w:tplc="56E0479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36105495"/>
    <w:multiLevelType w:val="hybridMultilevel"/>
    <w:tmpl w:val="C22A3FA4"/>
    <w:lvl w:ilvl="0" w:tplc="1902B46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3AB322C0"/>
    <w:multiLevelType w:val="hybridMultilevel"/>
    <w:tmpl w:val="C57CA4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2E3F25"/>
    <w:multiLevelType w:val="hybridMultilevel"/>
    <w:tmpl w:val="D068B332"/>
    <w:lvl w:ilvl="0" w:tplc="5908DFF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401825F0"/>
    <w:multiLevelType w:val="hybridMultilevel"/>
    <w:tmpl w:val="6A00F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D1699"/>
    <w:multiLevelType w:val="hybridMultilevel"/>
    <w:tmpl w:val="4566E4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AD0C79"/>
    <w:multiLevelType w:val="hybridMultilevel"/>
    <w:tmpl w:val="2B8E3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C75C2B"/>
    <w:multiLevelType w:val="hybridMultilevel"/>
    <w:tmpl w:val="6CCEA3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E5B486D"/>
    <w:multiLevelType w:val="hybridMultilevel"/>
    <w:tmpl w:val="98F8EC6E"/>
    <w:lvl w:ilvl="0" w:tplc="BD90E3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071571D"/>
    <w:multiLevelType w:val="hybridMultilevel"/>
    <w:tmpl w:val="A39E4C04"/>
    <w:lvl w:ilvl="0" w:tplc="7784949E">
      <w:start w:val="1"/>
      <w:numFmt w:val="upperLetter"/>
      <w:lvlText w:val="%1."/>
      <w:lvlJc w:val="left"/>
      <w:pPr>
        <w:tabs>
          <w:tab w:val="num" w:pos="720"/>
        </w:tabs>
        <w:ind w:left="720" w:hanging="360"/>
      </w:pPr>
      <w:rPr>
        <w:rFonts w:hint="default"/>
        <w:b/>
        <w:bCs/>
      </w:rPr>
    </w:lvl>
    <w:lvl w:ilvl="1" w:tplc="04210011">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54795F0A"/>
    <w:multiLevelType w:val="hybridMultilevel"/>
    <w:tmpl w:val="8C52AF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6163F6F"/>
    <w:multiLevelType w:val="hybridMultilevel"/>
    <w:tmpl w:val="09B84478"/>
    <w:lvl w:ilvl="0" w:tplc="51A8155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92A5FD9"/>
    <w:multiLevelType w:val="hybridMultilevel"/>
    <w:tmpl w:val="2E3653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B56E4B"/>
    <w:multiLevelType w:val="hybridMultilevel"/>
    <w:tmpl w:val="AB00B086"/>
    <w:lvl w:ilvl="0" w:tplc="51A8155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616A77F4"/>
    <w:multiLevelType w:val="hybridMultilevel"/>
    <w:tmpl w:val="AEF692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0A61F9"/>
    <w:multiLevelType w:val="hybridMultilevel"/>
    <w:tmpl w:val="E42889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76788A"/>
    <w:multiLevelType w:val="hybridMultilevel"/>
    <w:tmpl w:val="171862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284705"/>
    <w:multiLevelType w:val="hybridMultilevel"/>
    <w:tmpl w:val="BB84355C"/>
    <w:lvl w:ilvl="0" w:tplc="6CD82C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7C12DF4"/>
    <w:multiLevelType w:val="hybridMultilevel"/>
    <w:tmpl w:val="4DEE03B4"/>
    <w:lvl w:ilvl="0" w:tplc="144C06A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4">
    <w:nsid w:val="684A3E94"/>
    <w:multiLevelType w:val="hybridMultilevel"/>
    <w:tmpl w:val="E98EB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6300DA"/>
    <w:multiLevelType w:val="hybridMultilevel"/>
    <w:tmpl w:val="6AEEC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2540ED"/>
    <w:multiLevelType w:val="hybridMultilevel"/>
    <w:tmpl w:val="6EF88034"/>
    <w:lvl w:ilvl="0" w:tplc="166CB40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76A43E0D"/>
    <w:multiLevelType w:val="hybridMultilevel"/>
    <w:tmpl w:val="4F90AA22"/>
    <w:lvl w:ilvl="0" w:tplc="890C050C">
      <w:start w:val="1"/>
      <w:numFmt w:val="lowerLetter"/>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8">
    <w:nsid w:val="7C5C298A"/>
    <w:multiLevelType w:val="hybridMultilevel"/>
    <w:tmpl w:val="B3A2BD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2F54CC"/>
    <w:multiLevelType w:val="hybridMultilevel"/>
    <w:tmpl w:val="94389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6E655D"/>
    <w:multiLevelType w:val="hybridMultilevel"/>
    <w:tmpl w:val="023620C8"/>
    <w:lvl w:ilvl="0" w:tplc="476C4E7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7"/>
  </w:num>
  <w:num w:numId="3">
    <w:abstractNumId w:val="12"/>
  </w:num>
  <w:num w:numId="4">
    <w:abstractNumId w:val="27"/>
  </w:num>
  <w:num w:numId="5">
    <w:abstractNumId w:val="39"/>
  </w:num>
  <w:num w:numId="6">
    <w:abstractNumId w:val="8"/>
  </w:num>
  <w:num w:numId="7">
    <w:abstractNumId w:val="6"/>
  </w:num>
  <w:num w:numId="8">
    <w:abstractNumId w:val="5"/>
  </w:num>
  <w:num w:numId="9">
    <w:abstractNumId w:val="18"/>
  </w:num>
  <w:num w:numId="10">
    <w:abstractNumId w:val="37"/>
  </w:num>
  <w:num w:numId="11">
    <w:abstractNumId w:val="20"/>
  </w:num>
  <w:num w:numId="12">
    <w:abstractNumId w:val="2"/>
  </w:num>
  <w:num w:numId="13">
    <w:abstractNumId w:val="22"/>
  </w:num>
  <w:num w:numId="14">
    <w:abstractNumId w:val="17"/>
  </w:num>
  <w:num w:numId="15">
    <w:abstractNumId w:val="25"/>
  </w:num>
  <w:num w:numId="16">
    <w:abstractNumId w:val="11"/>
  </w:num>
  <w:num w:numId="17">
    <w:abstractNumId w:val="4"/>
  </w:num>
  <w:num w:numId="18">
    <w:abstractNumId w:val="29"/>
  </w:num>
  <w:num w:numId="19">
    <w:abstractNumId w:val="30"/>
  </w:num>
  <w:num w:numId="20">
    <w:abstractNumId w:val="19"/>
  </w:num>
  <w:num w:numId="21">
    <w:abstractNumId w:val="38"/>
  </w:num>
  <w:num w:numId="22">
    <w:abstractNumId w:val="3"/>
  </w:num>
  <w:num w:numId="23">
    <w:abstractNumId w:val="35"/>
  </w:num>
  <w:num w:numId="24">
    <w:abstractNumId w:val="36"/>
  </w:num>
  <w:num w:numId="25">
    <w:abstractNumId w:val="33"/>
  </w:num>
  <w:num w:numId="26">
    <w:abstractNumId w:val="26"/>
  </w:num>
  <w:num w:numId="27">
    <w:abstractNumId w:val="28"/>
  </w:num>
  <w:num w:numId="28">
    <w:abstractNumId w:val="1"/>
  </w:num>
  <w:num w:numId="29">
    <w:abstractNumId w:val="21"/>
  </w:num>
  <w:num w:numId="30">
    <w:abstractNumId w:val="34"/>
  </w:num>
  <w:num w:numId="31">
    <w:abstractNumId w:val="14"/>
  </w:num>
  <w:num w:numId="32">
    <w:abstractNumId w:val="40"/>
  </w:num>
  <w:num w:numId="33">
    <w:abstractNumId w:val="23"/>
  </w:num>
  <w:num w:numId="34">
    <w:abstractNumId w:val="15"/>
  </w:num>
  <w:num w:numId="35">
    <w:abstractNumId w:val="13"/>
  </w:num>
  <w:num w:numId="36">
    <w:abstractNumId w:val="16"/>
  </w:num>
  <w:num w:numId="37">
    <w:abstractNumId w:val="9"/>
  </w:num>
  <w:num w:numId="38">
    <w:abstractNumId w:val="32"/>
  </w:num>
  <w:num w:numId="39">
    <w:abstractNumId w:val="24"/>
  </w:num>
  <w:num w:numId="40">
    <w:abstractNumId w:val="10"/>
  </w:num>
  <w:num w:numId="41">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A96"/>
    <w:rsid w:val="0000129E"/>
    <w:rsid w:val="0001203B"/>
    <w:rsid w:val="00012D37"/>
    <w:rsid w:val="000659DC"/>
    <w:rsid w:val="00074F63"/>
    <w:rsid w:val="000751F9"/>
    <w:rsid w:val="000769A7"/>
    <w:rsid w:val="00087ACC"/>
    <w:rsid w:val="000916EF"/>
    <w:rsid w:val="000B1F9B"/>
    <w:rsid w:val="000C2C64"/>
    <w:rsid w:val="000C5C65"/>
    <w:rsid w:val="000F1B0F"/>
    <w:rsid w:val="0011772F"/>
    <w:rsid w:val="00125CC2"/>
    <w:rsid w:val="001260D2"/>
    <w:rsid w:val="001270C4"/>
    <w:rsid w:val="00132C53"/>
    <w:rsid w:val="0013310E"/>
    <w:rsid w:val="00133F7E"/>
    <w:rsid w:val="0015103D"/>
    <w:rsid w:val="00167D11"/>
    <w:rsid w:val="0017631F"/>
    <w:rsid w:val="00180AA5"/>
    <w:rsid w:val="001838D9"/>
    <w:rsid w:val="001A2671"/>
    <w:rsid w:val="001B06AF"/>
    <w:rsid w:val="001B29B5"/>
    <w:rsid w:val="001C3FF3"/>
    <w:rsid w:val="001D3C0F"/>
    <w:rsid w:val="001E0C24"/>
    <w:rsid w:val="001F3E16"/>
    <w:rsid w:val="001F426C"/>
    <w:rsid w:val="00210373"/>
    <w:rsid w:val="00237759"/>
    <w:rsid w:val="00254395"/>
    <w:rsid w:val="002636BF"/>
    <w:rsid w:val="00263933"/>
    <w:rsid w:val="00277EEE"/>
    <w:rsid w:val="002A2AE9"/>
    <w:rsid w:val="002F214D"/>
    <w:rsid w:val="00310B3D"/>
    <w:rsid w:val="00352C89"/>
    <w:rsid w:val="00361766"/>
    <w:rsid w:val="00372A96"/>
    <w:rsid w:val="00381B0D"/>
    <w:rsid w:val="003831E9"/>
    <w:rsid w:val="0038345A"/>
    <w:rsid w:val="0038669E"/>
    <w:rsid w:val="00386785"/>
    <w:rsid w:val="00391DF9"/>
    <w:rsid w:val="003946DA"/>
    <w:rsid w:val="003967BD"/>
    <w:rsid w:val="003E137D"/>
    <w:rsid w:val="003F0BB8"/>
    <w:rsid w:val="00403E6D"/>
    <w:rsid w:val="00436312"/>
    <w:rsid w:val="004433DE"/>
    <w:rsid w:val="00453106"/>
    <w:rsid w:val="004546F6"/>
    <w:rsid w:val="00473B0E"/>
    <w:rsid w:val="00474E22"/>
    <w:rsid w:val="004861D6"/>
    <w:rsid w:val="004877C4"/>
    <w:rsid w:val="004A7103"/>
    <w:rsid w:val="004B1659"/>
    <w:rsid w:val="004C1826"/>
    <w:rsid w:val="004C3E76"/>
    <w:rsid w:val="004C7C9E"/>
    <w:rsid w:val="004D5CF3"/>
    <w:rsid w:val="005032A1"/>
    <w:rsid w:val="00520ACC"/>
    <w:rsid w:val="0052116B"/>
    <w:rsid w:val="005246AD"/>
    <w:rsid w:val="00530330"/>
    <w:rsid w:val="00532F6E"/>
    <w:rsid w:val="00536A48"/>
    <w:rsid w:val="00547058"/>
    <w:rsid w:val="005528A8"/>
    <w:rsid w:val="00552A15"/>
    <w:rsid w:val="005669AF"/>
    <w:rsid w:val="005851D5"/>
    <w:rsid w:val="005B1ABF"/>
    <w:rsid w:val="005B6932"/>
    <w:rsid w:val="005C1DBB"/>
    <w:rsid w:val="005C3467"/>
    <w:rsid w:val="005C5382"/>
    <w:rsid w:val="005D180B"/>
    <w:rsid w:val="005D5232"/>
    <w:rsid w:val="005D6324"/>
    <w:rsid w:val="005E766D"/>
    <w:rsid w:val="00620A44"/>
    <w:rsid w:val="00622350"/>
    <w:rsid w:val="00624F48"/>
    <w:rsid w:val="00625572"/>
    <w:rsid w:val="006352A6"/>
    <w:rsid w:val="006412DF"/>
    <w:rsid w:val="00641845"/>
    <w:rsid w:val="00654350"/>
    <w:rsid w:val="00675EE4"/>
    <w:rsid w:val="00685788"/>
    <w:rsid w:val="006918A3"/>
    <w:rsid w:val="006B0A6C"/>
    <w:rsid w:val="006B5AE3"/>
    <w:rsid w:val="006C1C89"/>
    <w:rsid w:val="006C2DE5"/>
    <w:rsid w:val="006D5C64"/>
    <w:rsid w:val="006D7F16"/>
    <w:rsid w:val="006F22D8"/>
    <w:rsid w:val="0071592D"/>
    <w:rsid w:val="00717CD7"/>
    <w:rsid w:val="00737DCA"/>
    <w:rsid w:val="00747D95"/>
    <w:rsid w:val="00753680"/>
    <w:rsid w:val="00757188"/>
    <w:rsid w:val="00767122"/>
    <w:rsid w:val="00771B5F"/>
    <w:rsid w:val="007A34AF"/>
    <w:rsid w:val="007A6775"/>
    <w:rsid w:val="007B2EC4"/>
    <w:rsid w:val="007B33A0"/>
    <w:rsid w:val="007B6314"/>
    <w:rsid w:val="007B73B5"/>
    <w:rsid w:val="007C64D0"/>
    <w:rsid w:val="007D7E35"/>
    <w:rsid w:val="0081371E"/>
    <w:rsid w:val="008157F4"/>
    <w:rsid w:val="008229CE"/>
    <w:rsid w:val="00824644"/>
    <w:rsid w:val="00824CAA"/>
    <w:rsid w:val="00834CF1"/>
    <w:rsid w:val="00840A06"/>
    <w:rsid w:val="00851FBB"/>
    <w:rsid w:val="00852E2D"/>
    <w:rsid w:val="0086597B"/>
    <w:rsid w:val="00881DB2"/>
    <w:rsid w:val="008940CC"/>
    <w:rsid w:val="008A0F88"/>
    <w:rsid w:val="008C13DF"/>
    <w:rsid w:val="008C181F"/>
    <w:rsid w:val="008D3FC7"/>
    <w:rsid w:val="008F6DF5"/>
    <w:rsid w:val="00906EB5"/>
    <w:rsid w:val="00941931"/>
    <w:rsid w:val="009436D0"/>
    <w:rsid w:val="00951114"/>
    <w:rsid w:val="00951B3E"/>
    <w:rsid w:val="00954890"/>
    <w:rsid w:val="00955474"/>
    <w:rsid w:val="009636B6"/>
    <w:rsid w:val="00967679"/>
    <w:rsid w:val="0097338D"/>
    <w:rsid w:val="0097598D"/>
    <w:rsid w:val="00975C13"/>
    <w:rsid w:val="009763F6"/>
    <w:rsid w:val="00981C90"/>
    <w:rsid w:val="0098261A"/>
    <w:rsid w:val="00993DA5"/>
    <w:rsid w:val="009C109E"/>
    <w:rsid w:val="009C7A3E"/>
    <w:rsid w:val="009D10D9"/>
    <w:rsid w:val="009E4B1E"/>
    <w:rsid w:val="009F10F2"/>
    <w:rsid w:val="00A25DB7"/>
    <w:rsid w:val="00A57ECD"/>
    <w:rsid w:val="00A64079"/>
    <w:rsid w:val="00A65011"/>
    <w:rsid w:val="00A65A98"/>
    <w:rsid w:val="00A66D21"/>
    <w:rsid w:val="00A73AE2"/>
    <w:rsid w:val="00A84D5F"/>
    <w:rsid w:val="00A94D92"/>
    <w:rsid w:val="00A9732C"/>
    <w:rsid w:val="00AB4372"/>
    <w:rsid w:val="00AF34BD"/>
    <w:rsid w:val="00AF54AD"/>
    <w:rsid w:val="00B020BB"/>
    <w:rsid w:val="00B02407"/>
    <w:rsid w:val="00B040C8"/>
    <w:rsid w:val="00B112A0"/>
    <w:rsid w:val="00B24462"/>
    <w:rsid w:val="00B27ADD"/>
    <w:rsid w:val="00B333B2"/>
    <w:rsid w:val="00B434AA"/>
    <w:rsid w:val="00B61728"/>
    <w:rsid w:val="00B66084"/>
    <w:rsid w:val="00B839C4"/>
    <w:rsid w:val="00BA2F08"/>
    <w:rsid w:val="00BD5EF3"/>
    <w:rsid w:val="00BE5F83"/>
    <w:rsid w:val="00C03BD9"/>
    <w:rsid w:val="00C21958"/>
    <w:rsid w:val="00C22272"/>
    <w:rsid w:val="00C226D7"/>
    <w:rsid w:val="00C4028F"/>
    <w:rsid w:val="00C52588"/>
    <w:rsid w:val="00C62114"/>
    <w:rsid w:val="00CA45EF"/>
    <w:rsid w:val="00CC3A50"/>
    <w:rsid w:val="00CD4A90"/>
    <w:rsid w:val="00D01124"/>
    <w:rsid w:val="00D01792"/>
    <w:rsid w:val="00D04FDE"/>
    <w:rsid w:val="00D06FAF"/>
    <w:rsid w:val="00D11B90"/>
    <w:rsid w:val="00D21730"/>
    <w:rsid w:val="00D22EE9"/>
    <w:rsid w:val="00D26E6C"/>
    <w:rsid w:val="00D36540"/>
    <w:rsid w:val="00D54692"/>
    <w:rsid w:val="00D61087"/>
    <w:rsid w:val="00D73019"/>
    <w:rsid w:val="00D81431"/>
    <w:rsid w:val="00D90BDC"/>
    <w:rsid w:val="00DB19BE"/>
    <w:rsid w:val="00DB603A"/>
    <w:rsid w:val="00DC7909"/>
    <w:rsid w:val="00DE2DE9"/>
    <w:rsid w:val="00DF5DBB"/>
    <w:rsid w:val="00DF6C53"/>
    <w:rsid w:val="00E006CE"/>
    <w:rsid w:val="00E01EC5"/>
    <w:rsid w:val="00E0350D"/>
    <w:rsid w:val="00E05A32"/>
    <w:rsid w:val="00E06D02"/>
    <w:rsid w:val="00E12739"/>
    <w:rsid w:val="00E21397"/>
    <w:rsid w:val="00E404E2"/>
    <w:rsid w:val="00E53297"/>
    <w:rsid w:val="00E55FB2"/>
    <w:rsid w:val="00E64455"/>
    <w:rsid w:val="00E66402"/>
    <w:rsid w:val="00E72F5E"/>
    <w:rsid w:val="00E774A2"/>
    <w:rsid w:val="00E80B61"/>
    <w:rsid w:val="00E96CE0"/>
    <w:rsid w:val="00ED33E9"/>
    <w:rsid w:val="00F02E67"/>
    <w:rsid w:val="00F0315D"/>
    <w:rsid w:val="00F07004"/>
    <w:rsid w:val="00F20C92"/>
    <w:rsid w:val="00F3779D"/>
    <w:rsid w:val="00F65195"/>
    <w:rsid w:val="00F7367B"/>
    <w:rsid w:val="00FA17C5"/>
    <w:rsid w:val="00FB6CEF"/>
    <w:rsid w:val="00FD4CEE"/>
    <w:rsid w:val="00FD6C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72A96"/>
    <w:pPr>
      <w:ind w:left="720"/>
      <w:contextualSpacing/>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372A96"/>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372A96"/>
    <w:rPr>
      <w:sz w:val="20"/>
      <w:szCs w:val="20"/>
    </w:rPr>
  </w:style>
  <w:style w:type="character" w:styleId="FootnoteReference">
    <w:name w:val="footnote reference"/>
    <w:basedOn w:val="DefaultParagraphFont"/>
    <w:uiPriority w:val="99"/>
    <w:unhideWhenUsed/>
    <w:rsid w:val="00372A96"/>
    <w:rPr>
      <w:vertAlign w:val="superscript"/>
    </w:rPr>
  </w:style>
  <w:style w:type="table" w:styleId="TableGrid">
    <w:name w:val="Table Grid"/>
    <w:basedOn w:val="TableNormal"/>
    <w:uiPriority w:val="59"/>
    <w:rsid w:val="00372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372A96"/>
    <w:pPr>
      <w:spacing w:after="0" w:line="240" w:lineRule="auto"/>
      <w:ind w:left="720"/>
      <w:jc w:val="both"/>
    </w:pPr>
    <w:rPr>
      <w:rFonts w:ascii="Times New Roman" w:eastAsia="Times New Roman" w:hAnsi="Times New Roman" w:cs="Times New Roman"/>
      <w:sz w:val="24"/>
      <w:szCs w:val="20"/>
      <w:lang w:val="en-US" w:eastAsia="id-ID"/>
    </w:rPr>
  </w:style>
  <w:style w:type="character" w:customStyle="1" w:styleId="BodyTextIndentChar">
    <w:name w:val="Body Text Indent Char"/>
    <w:basedOn w:val="DefaultParagraphFont"/>
    <w:link w:val="BodyTextIndent"/>
    <w:rsid w:val="00372A96"/>
    <w:rPr>
      <w:rFonts w:ascii="Times New Roman" w:eastAsia="Times New Roman" w:hAnsi="Times New Roman" w:cs="Times New Roman"/>
      <w:sz w:val="24"/>
      <w:szCs w:val="20"/>
      <w:lang w:val="en-US" w:eastAsia="id-ID"/>
    </w:rPr>
  </w:style>
  <w:style w:type="table" w:customStyle="1" w:styleId="LightGrid1">
    <w:name w:val="Light Grid1"/>
    <w:basedOn w:val="TableNormal"/>
    <w:uiPriority w:val="62"/>
    <w:rsid w:val="00372A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37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96"/>
    <w:rPr>
      <w:rFonts w:ascii="Tahoma" w:hAnsi="Tahoma" w:cs="Tahoma"/>
      <w:sz w:val="16"/>
      <w:szCs w:val="16"/>
    </w:rPr>
  </w:style>
  <w:style w:type="paragraph" w:customStyle="1" w:styleId="Default">
    <w:name w:val="Default"/>
    <w:rsid w:val="00B27A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3F0BB8"/>
  </w:style>
  <w:style w:type="paragraph" w:styleId="Header">
    <w:name w:val="header"/>
    <w:basedOn w:val="Normal"/>
    <w:link w:val="HeaderChar"/>
    <w:uiPriority w:val="99"/>
    <w:unhideWhenUsed/>
    <w:rsid w:val="0062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44"/>
  </w:style>
  <w:style w:type="paragraph" w:styleId="Footer">
    <w:name w:val="footer"/>
    <w:basedOn w:val="Normal"/>
    <w:link w:val="FooterChar"/>
    <w:uiPriority w:val="99"/>
    <w:unhideWhenUsed/>
    <w:rsid w:val="0062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EE6E-9990-4CD8-BD04-6EA43F5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26</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89</cp:revision>
  <cp:lastPrinted>2018-07-14T04:58:00Z</cp:lastPrinted>
  <dcterms:created xsi:type="dcterms:W3CDTF">2018-03-04T23:56:00Z</dcterms:created>
  <dcterms:modified xsi:type="dcterms:W3CDTF">2018-07-30T13:30:00Z</dcterms:modified>
</cp:coreProperties>
</file>