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F8A" w:rsidRDefault="00FA0F8A" w:rsidP="00FA0F8A">
      <w:pPr>
        <w:tabs>
          <w:tab w:val="right" w:pos="7937"/>
        </w:tabs>
        <w:spacing w:line="480" w:lineRule="auto"/>
        <w:jc w:val="center"/>
        <w:rPr>
          <w:rFonts w:ascii="Times New Roman" w:hAnsi="Times New Roman"/>
          <w:b/>
          <w:bCs/>
          <w:sz w:val="24"/>
          <w:szCs w:val="24"/>
        </w:rPr>
      </w:pPr>
      <w:r w:rsidRPr="00223FE8">
        <w:rPr>
          <w:rFonts w:ascii="Times New Roman" w:hAnsi="Times New Roman"/>
          <w:b/>
          <w:bCs/>
          <w:sz w:val="24"/>
          <w:szCs w:val="24"/>
        </w:rPr>
        <w:t>BAB III</w:t>
      </w:r>
    </w:p>
    <w:p w:rsidR="00FA0F8A" w:rsidRDefault="00FA0F8A" w:rsidP="00FA0F8A">
      <w:pPr>
        <w:tabs>
          <w:tab w:val="right" w:pos="7937"/>
        </w:tabs>
        <w:spacing w:line="480" w:lineRule="auto"/>
        <w:jc w:val="center"/>
        <w:rPr>
          <w:rFonts w:ascii="Times New Roman" w:hAnsi="Times New Roman"/>
          <w:b/>
          <w:bCs/>
          <w:sz w:val="24"/>
          <w:szCs w:val="24"/>
        </w:rPr>
      </w:pPr>
      <w:r>
        <w:rPr>
          <w:rFonts w:ascii="Times New Roman" w:hAnsi="Times New Roman"/>
          <w:b/>
          <w:bCs/>
          <w:sz w:val="24"/>
          <w:szCs w:val="24"/>
        </w:rPr>
        <w:t xml:space="preserve">METODOLOGI PENELITIAN </w:t>
      </w:r>
    </w:p>
    <w:p w:rsidR="00FA0F8A" w:rsidRPr="00223FE8" w:rsidRDefault="00FA0F8A" w:rsidP="00FA0F8A">
      <w:pPr>
        <w:pStyle w:val="ListParagraph"/>
        <w:numPr>
          <w:ilvl w:val="0"/>
          <w:numId w:val="2"/>
        </w:numPr>
        <w:tabs>
          <w:tab w:val="right" w:pos="7937"/>
        </w:tabs>
        <w:spacing w:line="480" w:lineRule="auto"/>
        <w:ind w:left="709"/>
        <w:rPr>
          <w:rFonts w:ascii="Times New Roman" w:hAnsi="Times New Roman"/>
          <w:b/>
          <w:bCs/>
          <w:sz w:val="24"/>
          <w:szCs w:val="24"/>
        </w:rPr>
      </w:pPr>
      <w:r w:rsidRPr="00223FE8">
        <w:rPr>
          <w:rFonts w:ascii="Times New Roman" w:hAnsi="Times New Roman"/>
          <w:b/>
          <w:bCs/>
          <w:sz w:val="24"/>
          <w:szCs w:val="24"/>
        </w:rPr>
        <w:t>Metode Penelitian</w:t>
      </w:r>
    </w:p>
    <w:p w:rsidR="00FA0F8A" w:rsidRDefault="00FA0F8A" w:rsidP="00FA0F8A">
      <w:pPr>
        <w:spacing w:line="480" w:lineRule="auto"/>
        <w:ind w:left="349" w:firstLine="720"/>
        <w:jc w:val="both"/>
        <w:rPr>
          <w:rFonts w:ascii="Times New Roman" w:hAnsi="Times New Roman"/>
          <w:sz w:val="24"/>
          <w:szCs w:val="24"/>
        </w:rPr>
      </w:pPr>
      <w:r w:rsidRPr="00875292">
        <w:rPr>
          <w:rFonts w:ascii="Times New Roman" w:hAnsi="Times New Roman"/>
          <w:sz w:val="24"/>
          <w:szCs w:val="24"/>
        </w:rPr>
        <w:t>Metode penelitian pada dasarnya merupakan cara ilmiah  untuk mendapatkan data dengan tujuan dan kegunaan tertentu. Berdasarkan hal tersebut terdapat empat kata kunci yang perlu diperhatikan yaitu, cara ilmiah, data, tujuan, dan kegunaan. Cara ilmiah berarti kegiatan penelitian itu didasarkan pada ciri-ciri keilmuan , yaitu rasional, empiris, dan sistemstis</w:t>
      </w:r>
      <w:r>
        <w:rPr>
          <w:rStyle w:val="FootnoteReference"/>
          <w:rFonts w:ascii="Times New Roman" w:hAnsi="Times New Roman"/>
          <w:sz w:val="24"/>
          <w:szCs w:val="24"/>
        </w:rPr>
        <w:footnoteReference w:id="1"/>
      </w:r>
      <w:r>
        <w:rPr>
          <w:rFonts w:ascii="Times New Roman" w:hAnsi="Times New Roman"/>
          <w:sz w:val="24"/>
          <w:szCs w:val="24"/>
        </w:rPr>
        <w:t>.</w:t>
      </w:r>
    </w:p>
    <w:p w:rsidR="00FA0F8A" w:rsidRDefault="00FA0F8A" w:rsidP="00FA0F8A">
      <w:pPr>
        <w:spacing w:line="480" w:lineRule="auto"/>
        <w:ind w:left="349" w:firstLine="720"/>
        <w:jc w:val="both"/>
        <w:rPr>
          <w:rFonts w:ascii="Times New Roman" w:hAnsi="Times New Roman"/>
          <w:sz w:val="24"/>
          <w:szCs w:val="24"/>
        </w:rPr>
      </w:pPr>
      <w:r w:rsidRPr="00875292">
        <w:rPr>
          <w:rFonts w:ascii="Times New Roman" w:hAnsi="Times New Roman"/>
          <w:sz w:val="24"/>
          <w:szCs w:val="24"/>
        </w:rPr>
        <w:t xml:space="preserve">Pada penelitian ini menggunakan metode penelitian </w:t>
      </w:r>
      <w:r w:rsidRPr="00875292">
        <w:rPr>
          <w:rFonts w:ascii="Times New Roman" w:hAnsi="Times New Roman"/>
          <w:i/>
          <w:iCs/>
          <w:sz w:val="24"/>
          <w:szCs w:val="24"/>
        </w:rPr>
        <w:t>quasi experiment</w:t>
      </w:r>
      <w:r w:rsidRPr="00875292">
        <w:rPr>
          <w:rFonts w:ascii="Times New Roman" w:hAnsi="Times New Roman"/>
          <w:sz w:val="24"/>
          <w:szCs w:val="24"/>
        </w:rPr>
        <w:t xml:space="preserve"> atau  eksperimen semu. Disebut demikian karena eksperimen jenis ini belum memenuhi persyaratan seperti cara eksperimen yang dapat dikatakan ilmiah mengikuti peraturan-peraturan tertentu</w:t>
      </w:r>
      <w:r>
        <w:rPr>
          <w:rStyle w:val="FootnoteReference"/>
          <w:rFonts w:ascii="Times New Roman" w:hAnsi="Times New Roman"/>
          <w:sz w:val="24"/>
          <w:szCs w:val="24"/>
        </w:rPr>
        <w:footnoteReference w:id="2"/>
      </w:r>
      <w:r w:rsidRPr="00875292">
        <w:rPr>
          <w:rFonts w:ascii="Times New Roman" w:hAnsi="Times New Roman"/>
          <w:sz w:val="24"/>
          <w:szCs w:val="24"/>
        </w:rPr>
        <w:t>.</w:t>
      </w:r>
    </w:p>
    <w:p w:rsidR="00FA0F8A" w:rsidRPr="00875292" w:rsidRDefault="00FA0F8A" w:rsidP="007F44E3">
      <w:pPr>
        <w:spacing w:line="480" w:lineRule="auto"/>
        <w:ind w:left="349" w:firstLine="720"/>
        <w:jc w:val="both"/>
        <w:rPr>
          <w:rFonts w:ascii="Times New Roman" w:hAnsi="Times New Roman"/>
          <w:sz w:val="24"/>
          <w:szCs w:val="24"/>
        </w:rPr>
      </w:pPr>
      <w:r w:rsidRPr="00875292">
        <w:rPr>
          <w:rFonts w:ascii="Times New Roman" w:hAnsi="Times New Roman"/>
          <w:sz w:val="24"/>
          <w:szCs w:val="24"/>
        </w:rPr>
        <w:lastRenderedPageBreak/>
        <w:t>Dalam metode</w:t>
      </w:r>
      <w:r w:rsidRPr="0082152B">
        <w:t xml:space="preserve"> </w:t>
      </w:r>
      <w:r w:rsidRPr="0082152B">
        <w:rPr>
          <w:rFonts w:ascii="Times New Roman" w:hAnsi="Times New Roman"/>
          <w:i/>
          <w:iCs/>
          <w:sz w:val="24"/>
          <w:szCs w:val="24"/>
        </w:rPr>
        <w:t>quasi experiment</w:t>
      </w:r>
      <w:r w:rsidRPr="0082152B">
        <w:rPr>
          <w:rFonts w:ascii="Times New Roman" w:hAnsi="Times New Roman"/>
          <w:sz w:val="24"/>
          <w:szCs w:val="24"/>
        </w:rPr>
        <w:t>,</w:t>
      </w:r>
      <w:r w:rsidRPr="00875292">
        <w:rPr>
          <w:rFonts w:ascii="Times New Roman" w:hAnsi="Times New Roman"/>
          <w:sz w:val="24"/>
          <w:szCs w:val="24"/>
        </w:rPr>
        <w:t xml:space="preserve"> peneliti menggunakan desain </w:t>
      </w:r>
      <w:r w:rsidRPr="00875292">
        <w:rPr>
          <w:rFonts w:ascii="Times New Roman" w:hAnsi="Times New Roman"/>
          <w:i/>
          <w:iCs/>
          <w:sz w:val="24"/>
          <w:szCs w:val="24"/>
        </w:rPr>
        <w:t>control group pretest-posttest</w:t>
      </w:r>
      <w:r w:rsidRPr="00875292">
        <w:rPr>
          <w:rFonts w:ascii="Times New Roman" w:hAnsi="Times New Roman"/>
          <w:sz w:val="24"/>
          <w:szCs w:val="24"/>
        </w:rPr>
        <w:t xml:space="preserve">. Yaitu, desain gabungan dari desain </w:t>
      </w:r>
      <w:r w:rsidRPr="0082152B">
        <w:rPr>
          <w:rFonts w:ascii="Times New Roman" w:hAnsi="Times New Roman"/>
          <w:i/>
          <w:iCs/>
          <w:sz w:val="24"/>
          <w:szCs w:val="24"/>
        </w:rPr>
        <w:t xml:space="preserve">pretest </w:t>
      </w:r>
      <w:r w:rsidRPr="00875292">
        <w:rPr>
          <w:rFonts w:ascii="Times New Roman" w:hAnsi="Times New Roman"/>
          <w:sz w:val="24"/>
          <w:szCs w:val="24"/>
        </w:rPr>
        <w:t xml:space="preserve">and </w:t>
      </w:r>
      <w:r w:rsidRPr="0082152B">
        <w:rPr>
          <w:rFonts w:ascii="Times New Roman" w:hAnsi="Times New Roman"/>
          <w:i/>
          <w:iCs/>
          <w:sz w:val="24"/>
          <w:szCs w:val="24"/>
        </w:rPr>
        <w:t>posttest</w:t>
      </w:r>
      <w:r w:rsidRPr="00875292">
        <w:rPr>
          <w:rFonts w:ascii="Times New Roman" w:hAnsi="Times New Roman"/>
          <w:sz w:val="24"/>
          <w:szCs w:val="24"/>
        </w:rPr>
        <w:t xml:space="preserve"> group dengan </w:t>
      </w:r>
      <w:r w:rsidRPr="00875292">
        <w:rPr>
          <w:rFonts w:ascii="Times New Roman" w:hAnsi="Times New Roman"/>
          <w:i/>
          <w:iCs/>
          <w:sz w:val="24"/>
          <w:szCs w:val="24"/>
        </w:rPr>
        <w:t>static group comparison</w:t>
      </w:r>
      <w:r w:rsidRPr="00875292">
        <w:rPr>
          <w:rFonts w:ascii="Times New Roman" w:hAnsi="Times New Roman"/>
          <w:sz w:val="24"/>
          <w:szCs w:val="24"/>
        </w:rPr>
        <w:t>. Hal ini di lihat dari perbedaan pencapaian antara kelas kontrol dan kelas eksperimen dengan desain sebagai berikut:</w:t>
      </w:r>
    </w:p>
    <w:p w:rsidR="00FA0F8A" w:rsidRPr="004E2D45" w:rsidRDefault="00FA0F8A" w:rsidP="00FA0F8A">
      <w:pPr>
        <w:spacing w:after="0" w:line="480" w:lineRule="auto"/>
        <w:ind w:left="720" w:firstLine="720"/>
        <w:jc w:val="both"/>
        <w:rPr>
          <w:rFonts w:ascii="Times New Roman" w:hAnsi="Times New Roman"/>
          <w:i/>
          <w:iCs/>
          <w:sz w:val="24"/>
          <w:szCs w:val="24"/>
        </w:rPr>
      </w:pPr>
      <w:r>
        <w:rPr>
          <w:rFonts w:ascii="Times New Roman" w:hAnsi="Times New Roman"/>
          <w:b/>
          <w:bCs/>
          <w:sz w:val="24"/>
          <w:szCs w:val="24"/>
        </w:rPr>
        <w:t>Gambar</w:t>
      </w:r>
      <w:r w:rsidRPr="004E2D45">
        <w:rPr>
          <w:rFonts w:ascii="Times New Roman" w:hAnsi="Times New Roman"/>
          <w:b/>
          <w:bCs/>
          <w:sz w:val="24"/>
          <w:szCs w:val="24"/>
        </w:rPr>
        <w:t xml:space="preserve"> </w:t>
      </w:r>
      <w:r>
        <w:rPr>
          <w:rFonts w:ascii="Times New Roman" w:hAnsi="Times New Roman"/>
          <w:b/>
          <w:bCs/>
          <w:sz w:val="24"/>
          <w:szCs w:val="24"/>
        </w:rPr>
        <w:t>3.1 P</w:t>
      </w:r>
      <w:r w:rsidRPr="004E2D45">
        <w:rPr>
          <w:rFonts w:ascii="Times New Roman" w:hAnsi="Times New Roman"/>
          <w:b/>
          <w:bCs/>
          <w:sz w:val="24"/>
          <w:szCs w:val="24"/>
        </w:rPr>
        <w:t xml:space="preserve">ola </w:t>
      </w:r>
      <w:r w:rsidRPr="004E2D45">
        <w:rPr>
          <w:rFonts w:ascii="Times New Roman" w:hAnsi="Times New Roman"/>
          <w:b/>
          <w:bCs/>
          <w:i/>
          <w:iCs/>
          <w:sz w:val="24"/>
          <w:szCs w:val="24"/>
        </w:rPr>
        <w:t>Control Group Pretest-Posttest</w:t>
      </w:r>
      <w:r>
        <w:rPr>
          <w:rStyle w:val="FootnoteReference"/>
          <w:rFonts w:ascii="Times New Roman" w:hAnsi="Times New Roman"/>
          <w:i/>
          <w:iCs/>
          <w:sz w:val="24"/>
          <w:szCs w:val="24"/>
        </w:rPr>
        <w:footnoteReference w:id="3"/>
      </w:r>
    </w:p>
    <w:tbl>
      <w:tblPr>
        <w:tblW w:w="0" w:type="auto"/>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8"/>
        <w:gridCol w:w="1128"/>
        <w:gridCol w:w="1430"/>
        <w:gridCol w:w="1321"/>
      </w:tblGrid>
      <w:tr w:rsidR="00FA0F8A" w:rsidTr="00016F7F">
        <w:trPr>
          <w:trHeight w:val="377"/>
        </w:trPr>
        <w:tc>
          <w:tcPr>
            <w:tcW w:w="1500" w:type="dxa"/>
            <w:shd w:val="clear" w:color="auto" w:fill="auto"/>
            <w:vAlign w:val="center"/>
          </w:tcPr>
          <w:p w:rsidR="00FA0F8A" w:rsidRPr="004E2D45" w:rsidRDefault="00FA0F8A" w:rsidP="00016F7F">
            <w:pPr>
              <w:pStyle w:val="ListParagraph"/>
              <w:spacing w:line="480" w:lineRule="auto"/>
              <w:ind w:left="0"/>
              <w:jc w:val="center"/>
              <w:rPr>
                <w:rFonts w:ascii="Times New Roman" w:hAnsi="Times New Roman" w:cs="Times New Roman"/>
                <w:b/>
                <w:bCs/>
                <w:sz w:val="24"/>
                <w:szCs w:val="24"/>
              </w:rPr>
            </w:pPr>
            <w:r w:rsidRPr="004E2D45">
              <w:rPr>
                <w:rFonts w:ascii="Times New Roman" w:hAnsi="Times New Roman" w:cs="Times New Roman"/>
                <w:b/>
                <w:bCs/>
                <w:sz w:val="24"/>
                <w:szCs w:val="24"/>
              </w:rPr>
              <w:t>Kelas</w:t>
            </w:r>
          </w:p>
        </w:tc>
        <w:tc>
          <w:tcPr>
            <w:tcW w:w="1380" w:type="dxa"/>
            <w:shd w:val="clear" w:color="auto" w:fill="auto"/>
            <w:vAlign w:val="center"/>
          </w:tcPr>
          <w:p w:rsidR="00FA0F8A" w:rsidRPr="004E2D45" w:rsidRDefault="00FA0F8A" w:rsidP="00016F7F">
            <w:pPr>
              <w:pStyle w:val="ListParagraph"/>
              <w:spacing w:line="480" w:lineRule="auto"/>
              <w:ind w:left="0"/>
              <w:jc w:val="center"/>
              <w:rPr>
                <w:rFonts w:ascii="Times New Roman" w:hAnsi="Times New Roman" w:cs="Times New Roman"/>
                <w:b/>
                <w:bCs/>
                <w:i/>
                <w:iCs/>
                <w:sz w:val="24"/>
                <w:szCs w:val="24"/>
              </w:rPr>
            </w:pPr>
            <w:r w:rsidRPr="004E2D45">
              <w:rPr>
                <w:rFonts w:ascii="Times New Roman" w:hAnsi="Times New Roman" w:cs="Times New Roman"/>
                <w:b/>
                <w:bCs/>
                <w:i/>
                <w:iCs/>
                <w:sz w:val="24"/>
                <w:szCs w:val="24"/>
              </w:rPr>
              <w:t>Pretest</w:t>
            </w:r>
          </w:p>
        </w:tc>
        <w:tc>
          <w:tcPr>
            <w:tcW w:w="1590" w:type="dxa"/>
            <w:shd w:val="clear" w:color="auto" w:fill="auto"/>
            <w:vAlign w:val="center"/>
          </w:tcPr>
          <w:p w:rsidR="00FA0F8A" w:rsidRPr="004E2D45" w:rsidRDefault="00FA0F8A" w:rsidP="00016F7F">
            <w:pPr>
              <w:pStyle w:val="ListParagraph"/>
              <w:spacing w:line="480" w:lineRule="auto"/>
              <w:ind w:left="0"/>
              <w:jc w:val="center"/>
              <w:rPr>
                <w:rFonts w:ascii="Times New Roman" w:hAnsi="Times New Roman" w:cs="Times New Roman"/>
                <w:b/>
                <w:bCs/>
                <w:sz w:val="24"/>
                <w:szCs w:val="24"/>
              </w:rPr>
            </w:pPr>
            <w:r w:rsidRPr="004E2D45">
              <w:rPr>
                <w:rFonts w:ascii="Times New Roman" w:hAnsi="Times New Roman" w:cs="Times New Roman"/>
                <w:b/>
                <w:bCs/>
                <w:sz w:val="24"/>
                <w:szCs w:val="24"/>
              </w:rPr>
              <w:t>Perlakuan</w:t>
            </w:r>
          </w:p>
        </w:tc>
        <w:tc>
          <w:tcPr>
            <w:tcW w:w="1695" w:type="dxa"/>
            <w:shd w:val="clear" w:color="auto" w:fill="auto"/>
            <w:vAlign w:val="center"/>
          </w:tcPr>
          <w:p w:rsidR="00FA0F8A" w:rsidRPr="004E2D45" w:rsidRDefault="00FA0F8A" w:rsidP="00016F7F">
            <w:pPr>
              <w:pStyle w:val="ListParagraph"/>
              <w:spacing w:before="240" w:line="480" w:lineRule="auto"/>
              <w:ind w:left="0"/>
              <w:jc w:val="center"/>
              <w:rPr>
                <w:rFonts w:ascii="Times New Roman" w:hAnsi="Times New Roman" w:cs="Times New Roman"/>
                <w:b/>
                <w:bCs/>
                <w:i/>
                <w:iCs/>
                <w:sz w:val="24"/>
                <w:szCs w:val="24"/>
              </w:rPr>
            </w:pPr>
            <w:r w:rsidRPr="004E2D45">
              <w:rPr>
                <w:rFonts w:ascii="Times New Roman" w:hAnsi="Times New Roman" w:cs="Times New Roman"/>
                <w:b/>
                <w:bCs/>
                <w:i/>
                <w:iCs/>
                <w:sz w:val="24"/>
                <w:szCs w:val="24"/>
              </w:rPr>
              <w:t>Posttest</w:t>
            </w:r>
          </w:p>
        </w:tc>
      </w:tr>
      <w:tr w:rsidR="00FA0F8A" w:rsidTr="00016F7F">
        <w:trPr>
          <w:trHeight w:val="510"/>
        </w:trPr>
        <w:tc>
          <w:tcPr>
            <w:tcW w:w="1500" w:type="dxa"/>
            <w:vAlign w:val="center"/>
          </w:tcPr>
          <w:p w:rsidR="00FA0F8A" w:rsidRPr="004E2D45" w:rsidRDefault="00FA0F8A" w:rsidP="00016F7F">
            <w:pPr>
              <w:pStyle w:val="ListParagraph"/>
              <w:spacing w:line="480" w:lineRule="auto"/>
              <w:ind w:left="0"/>
              <w:jc w:val="center"/>
              <w:rPr>
                <w:rFonts w:ascii="Times New Roman" w:hAnsi="Times New Roman" w:cs="Times New Roman"/>
                <w:b/>
                <w:bCs/>
                <w:sz w:val="24"/>
                <w:szCs w:val="24"/>
              </w:rPr>
            </w:pPr>
            <w:r w:rsidRPr="004E2D45">
              <w:rPr>
                <w:rFonts w:ascii="Times New Roman" w:hAnsi="Times New Roman" w:cs="Times New Roman"/>
                <w:b/>
                <w:bCs/>
                <w:sz w:val="24"/>
                <w:szCs w:val="24"/>
              </w:rPr>
              <w:t>Kontrol</w:t>
            </w:r>
          </w:p>
        </w:tc>
        <w:tc>
          <w:tcPr>
            <w:tcW w:w="1380" w:type="dxa"/>
            <w:vAlign w:val="center"/>
          </w:tcPr>
          <w:p w:rsidR="00FA0F8A" w:rsidRPr="00751796" w:rsidRDefault="00FA0F8A" w:rsidP="00016F7F">
            <w:pPr>
              <w:pStyle w:val="ListParagraph"/>
              <w:spacing w:line="480" w:lineRule="auto"/>
              <w:ind w:left="0"/>
              <w:jc w:val="center"/>
              <w:rPr>
                <w:rFonts w:ascii="Times New Roman" w:hAnsi="Times New Roman" w:cs="Times New Roman"/>
                <w:sz w:val="24"/>
                <w:szCs w:val="24"/>
                <w:vertAlign w:val="subscript"/>
              </w:rPr>
            </w:pPr>
            <w:r>
              <w:rPr>
                <w:rFonts w:ascii="Times New Roman" w:hAnsi="Times New Roman" w:cs="Times New Roman"/>
                <w:sz w:val="24"/>
                <w:szCs w:val="24"/>
              </w:rPr>
              <w:t>Y</w:t>
            </w:r>
            <w:r>
              <w:rPr>
                <w:rFonts w:ascii="Times New Roman" w:hAnsi="Times New Roman" w:cs="Times New Roman"/>
                <w:sz w:val="24"/>
                <w:szCs w:val="24"/>
                <w:vertAlign w:val="subscript"/>
              </w:rPr>
              <w:t>1</w:t>
            </w:r>
          </w:p>
        </w:tc>
        <w:tc>
          <w:tcPr>
            <w:tcW w:w="1590" w:type="dxa"/>
            <w:vAlign w:val="center"/>
          </w:tcPr>
          <w:p w:rsidR="00FA0F8A" w:rsidRPr="00751796" w:rsidRDefault="00FA0F8A" w:rsidP="00016F7F">
            <w:pPr>
              <w:pStyle w:val="ListParagraph"/>
              <w:spacing w:line="480" w:lineRule="auto"/>
              <w:ind w:left="0"/>
              <w:jc w:val="center"/>
              <w:rPr>
                <w:rFonts w:ascii="Times New Roman" w:hAnsi="Times New Roman" w:cs="Times New Roman"/>
                <w:sz w:val="24"/>
                <w:szCs w:val="24"/>
                <w:vertAlign w:val="subscript"/>
              </w:rPr>
            </w:pPr>
            <w:r>
              <w:rPr>
                <w:rFonts w:ascii="Times New Roman" w:hAnsi="Times New Roman" w:cs="Times New Roman"/>
                <w:sz w:val="24"/>
                <w:szCs w:val="24"/>
              </w:rPr>
              <w:t>X</w:t>
            </w:r>
            <w:r>
              <w:rPr>
                <w:rFonts w:ascii="Times New Roman" w:hAnsi="Times New Roman" w:cs="Times New Roman"/>
                <w:sz w:val="24"/>
                <w:szCs w:val="24"/>
                <w:vertAlign w:val="subscript"/>
              </w:rPr>
              <w:t>1</w:t>
            </w:r>
          </w:p>
        </w:tc>
        <w:tc>
          <w:tcPr>
            <w:tcW w:w="1695" w:type="dxa"/>
            <w:vAlign w:val="center"/>
          </w:tcPr>
          <w:p w:rsidR="00FA0F8A" w:rsidRPr="00751796" w:rsidRDefault="00FA0F8A" w:rsidP="00016F7F">
            <w:pPr>
              <w:pStyle w:val="ListParagraph"/>
              <w:spacing w:line="480" w:lineRule="auto"/>
              <w:ind w:left="0"/>
              <w:jc w:val="center"/>
              <w:rPr>
                <w:rFonts w:ascii="Times New Roman" w:hAnsi="Times New Roman" w:cs="Times New Roman"/>
                <w:sz w:val="24"/>
                <w:szCs w:val="24"/>
                <w:vertAlign w:val="subscript"/>
              </w:rPr>
            </w:pPr>
            <w:r>
              <w:rPr>
                <w:rFonts w:ascii="Times New Roman" w:hAnsi="Times New Roman" w:cs="Times New Roman"/>
                <w:sz w:val="24"/>
                <w:szCs w:val="24"/>
              </w:rPr>
              <w:t>Y</w:t>
            </w:r>
            <w:r>
              <w:rPr>
                <w:rFonts w:ascii="Times New Roman" w:hAnsi="Times New Roman" w:cs="Times New Roman"/>
                <w:sz w:val="24"/>
                <w:szCs w:val="24"/>
                <w:vertAlign w:val="subscript"/>
              </w:rPr>
              <w:t>2</w:t>
            </w:r>
          </w:p>
        </w:tc>
      </w:tr>
      <w:tr w:rsidR="00FA0F8A" w:rsidTr="00016F7F">
        <w:trPr>
          <w:trHeight w:val="690"/>
        </w:trPr>
        <w:tc>
          <w:tcPr>
            <w:tcW w:w="1500" w:type="dxa"/>
            <w:vAlign w:val="center"/>
          </w:tcPr>
          <w:p w:rsidR="00FA0F8A" w:rsidRPr="004E2D45" w:rsidRDefault="00FA0F8A" w:rsidP="00016F7F">
            <w:pPr>
              <w:pStyle w:val="ListParagraph"/>
              <w:spacing w:line="480" w:lineRule="auto"/>
              <w:ind w:left="0"/>
              <w:jc w:val="center"/>
              <w:rPr>
                <w:rFonts w:ascii="Times New Roman" w:hAnsi="Times New Roman" w:cs="Times New Roman"/>
                <w:b/>
                <w:bCs/>
                <w:sz w:val="24"/>
                <w:szCs w:val="24"/>
              </w:rPr>
            </w:pPr>
            <w:r w:rsidRPr="004E2D45">
              <w:rPr>
                <w:rFonts w:ascii="Times New Roman" w:hAnsi="Times New Roman" w:cs="Times New Roman"/>
                <w:b/>
                <w:bCs/>
                <w:sz w:val="24"/>
                <w:szCs w:val="24"/>
              </w:rPr>
              <w:t>Eksperimen</w:t>
            </w:r>
          </w:p>
        </w:tc>
        <w:tc>
          <w:tcPr>
            <w:tcW w:w="1380" w:type="dxa"/>
            <w:vAlign w:val="center"/>
          </w:tcPr>
          <w:p w:rsidR="00FA0F8A" w:rsidRPr="00751796" w:rsidRDefault="00FA0F8A" w:rsidP="00016F7F">
            <w:pPr>
              <w:pStyle w:val="ListParagraph"/>
              <w:spacing w:line="480" w:lineRule="auto"/>
              <w:ind w:left="0"/>
              <w:jc w:val="center"/>
              <w:rPr>
                <w:rFonts w:ascii="Times New Roman" w:hAnsi="Times New Roman" w:cs="Times New Roman"/>
                <w:sz w:val="24"/>
                <w:szCs w:val="24"/>
                <w:vertAlign w:val="subscript"/>
              </w:rPr>
            </w:pPr>
            <w:r>
              <w:rPr>
                <w:rFonts w:ascii="Times New Roman" w:hAnsi="Times New Roman" w:cs="Times New Roman"/>
                <w:sz w:val="24"/>
                <w:szCs w:val="24"/>
              </w:rPr>
              <w:t>Y</w:t>
            </w:r>
            <w:r>
              <w:rPr>
                <w:rFonts w:ascii="Times New Roman" w:hAnsi="Times New Roman" w:cs="Times New Roman"/>
                <w:sz w:val="24"/>
                <w:szCs w:val="24"/>
                <w:vertAlign w:val="subscript"/>
              </w:rPr>
              <w:t>1</w:t>
            </w:r>
          </w:p>
        </w:tc>
        <w:tc>
          <w:tcPr>
            <w:tcW w:w="1590" w:type="dxa"/>
            <w:vAlign w:val="center"/>
          </w:tcPr>
          <w:p w:rsidR="00FA0F8A" w:rsidRPr="00751796" w:rsidRDefault="00FA0F8A" w:rsidP="00016F7F">
            <w:pPr>
              <w:pStyle w:val="ListParagraph"/>
              <w:spacing w:line="480" w:lineRule="auto"/>
              <w:ind w:left="0"/>
              <w:jc w:val="center"/>
              <w:rPr>
                <w:rFonts w:ascii="Times New Roman" w:hAnsi="Times New Roman" w:cs="Times New Roman"/>
                <w:sz w:val="24"/>
                <w:szCs w:val="24"/>
                <w:vertAlign w:val="subscript"/>
              </w:rPr>
            </w:pPr>
            <w:r>
              <w:rPr>
                <w:rFonts w:ascii="Times New Roman" w:hAnsi="Times New Roman" w:cs="Times New Roman"/>
                <w:sz w:val="24"/>
                <w:szCs w:val="24"/>
              </w:rPr>
              <w:t>X</w:t>
            </w:r>
            <w:r>
              <w:rPr>
                <w:rFonts w:ascii="Times New Roman" w:hAnsi="Times New Roman" w:cs="Times New Roman"/>
                <w:sz w:val="24"/>
                <w:szCs w:val="24"/>
                <w:vertAlign w:val="subscript"/>
              </w:rPr>
              <w:t>2</w:t>
            </w:r>
          </w:p>
        </w:tc>
        <w:tc>
          <w:tcPr>
            <w:tcW w:w="1695" w:type="dxa"/>
            <w:vAlign w:val="center"/>
          </w:tcPr>
          <w:p w:rsidR="00FA0F8A" w:rsidRDefault="00FA0F8A" w:rsidP="00016F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vertAlign w:val="subscript"/>
              </w:rPr>
              <w:t>2</w:t>
            </w:r>
          </w:p>
        </w:tc>
      </w:tr>
    </w:tbl>
    <w:p w:rsidR="00FA0F8A" w:rsidRPr="007F44E3" w:rsidRDefault="00FA0F8A" w:rsidP="007F44E3">
      <w:pPr>
        <w:spacing w:line="480" w:lineRule="auto"/>
        <w:jc w:val="both"/>
        <w:rPr>
          <w:rFonts w:ascii="Times New Roman" w:hAnsi="Times New Roman" w:cs="Times New Roman"/>
          <w:sz w:val="24"/>
          <w:szCs w:val="24"/>
        </w:rPr>
      </w:pPr>
    </w:p>
    <w:p w:rsidR="00FA0F8A" w:rsidRPr="000D0787" w:rsidRDefault="00FA0F8A" w:rsidP="00FA0F8A">
      <w:pPr>
        <w:spacing w:after="0" w:line="480" w:lineRule="auto"/>
        <w:ind w:firstLine="720"/>
        <w:rPr>
          <w:rFonts w:ascii="Times New Roman" w:hAnsi="Times New Roman"/>
          <w:sz w:val="24"/>
          <w:szCs w:val="24"/>
          <w:lang w:eastAsia="id-ID"/>
        </w:rPr>
      </w:pPr>
      <w:r>
        <w:rPr>
          <w:rFonts w:ascii="Times New Roman" w:hAnsi="Times New Roman"/>
          <w:sz w:val="24"/>
          <w:szCs w:val="24"/>
        </w:rPr>
        <w:t>Keterangan:</w:t>
      </w:r>
      <w:r>
        <w:rPr>
          <w:rFonts w:ascii="Times New Roman" w:hAnsi="Times New Roman"/>
          <w:sz w:val="24"/>
          <w:szCs w:val="24"/>
          <w:lang w:eastAsia="id-ID"/>
        </w:rPr>
        <w:t xml:space="preserve"> </w:t>
      </w:r>
    </w:p>
    <w:p w:rsidR="00FA0F8A" w:rsidRDefault="00FA0F8A" w:rsidP="00FA0F8A">
      <w:pPr>
        <w:spacing w:after="0" w:line="240" w:lineRule="auto"/>
        <w:ind w:left="1440"/>
        <w:rPr>
          <w:rFonts w:ascii="Times New Roman" w:hAnsi="Times New Roman"/>
          <w:sz w:val="24"/>
          <w:szCs w:val="24"/>
          <w:lang w:eastAsia="id-ID"/>
        </w:rPr>
      </w:pPr>
      <w:r>
        <w:rPr>
          <w:rFonts w:ascii="Times New Roman" w:hAnsi="Times New Roman"/>
          <w:sz w:val="24"/>
          <w:szCs w:val="24"/>
        </w:rPr>
        <w:t>Y1 = nilai pretest kelas kontrol dan eksperimen</w:t>
      </w:r>
      <w:r>
        <w:rPr>
          <w:rFonts w:ascii="Times New Roman" w:hAnsi="Times New Roman"/>
          <w:sz w:val="24"/>
          <w:szCs w:val="24"/>
          <w:lang w:eastAsia="id-ID"/>
        </w:rPr>
        <w:t xml:space="preserve"> </w:t>
      </w:r>
    </w:p>
    <w:p w:rsidR="00FA0F8A" w:rsidRDefault="00FA0F8A" w:rsidP="00FA0F8A">
      <w:pPr>
        <w:spacing w:after="0" w:line="240" w:lineRule="auto"/>
        <w:ind w:left="1440"/>
        <w:rPr>
          <w:rFonts w:ascii="Times New Roman" w:hAnsi="Times New Roman"/>
          <w:sz w:val="24"/>
          <w:szCs w:val="24"/>
          <w:lang w:eastAsia="id-ID"/>
        </w:rPr>
      </w:pPr>
      <w:r>
        <w:rPr>
          <w:rFonts w:ascii="Times New Roman" w:hAnsi="Times New Roman"/>
          <w:sz w:val="24"/>
          <w:szCs w:val="24"/>
        </w:rPr>
        <w:t>Y2 = nilai posttest kontrol dan eksperimen</w:t>
      </w:r>
      <w:r>
        <w:rPr>
          <w:rFonts w:ascii="Times New Roman" w:hAnsi="Times New Roman"/>
          <w:sz w:val="24"/>
          <w:szCs w:val="24"/>
          <w:lang w:eastAsia="id-ID"/>
        </w:rPr>
        <w:t xml:space="preserve"> </w:t>
      </w:r>
    </w:p>
    <w:p w:rsidR="00FA0F8A" w:rsidRDefault="00FA0F8A" w:rsidP="00FA0F8A">
      <w:pPr>
        <w:spacing w:after="0" w:line="240" w:lineRule="auto"/>
        <w:ind w:left="1440"/>
        <w:rPr>
          <w:rFonts w:ascii="Times New Roman" w:hAnsi="Times New Roman"/>
          <w:sz w:val="24"/>
          <w:szCs w:val="24"/>
          <w:lang w:eastAsia="id-ID"/>
        </w:rPr>
      </w:pPr>
      <w:r>
        <w:rPr>
          <w:rFonts w:ascii="Times New Roman" w:hAnsi="Times New Roman"/>
          <w:sz w:val="24"/>
          <w:szCs w:val="24"/>
        </w:rPr>
        <w:t xml:space="preserve">X1 = perlakuan kelas kontrol (tidak menggunakan </w:t>
      </w:r>
      <w:r>
        <w:rPr>
          <w:rFonts w:ascii="Times New Roman" w:hAnsi="Times New Roman"/>
          <w:i/>
          <w:iCs/>
          <w:sz w:val="24"/>
          <w:szCs w:val="24"/>
        </w:rPr>
        <w:t>cooperative</w:t>
      </w:r>
      <w:r>
        <w:rPr>
          <w:rFonts w:ascii="Times New Roman" w:hAnsi="Times New Roman"/>
          <w:sz w:val="24"/>
          <w:szCs w:val="24"/>
        </w:rPr>
        <w:t xml:space="preserve">) </w:t>
      </w:r>
    </w:p>
    <w:p w:rsidR="00FA0F8A" w:rsidRDefault="00FA0F8A" w:rsidP="00FA0F8A">
      <w:pPr>
        <w:spacing w:line="240" w:lineRule="auto"/>
        <w:ind w:left="1440"/>
        <w:jc w:val="both"/>
        <w:rPr>
          <w:rFonts w:ascii="Times New Roman" w:hAnsi="Times New Roman"/>
          <w:sz w:val="24"/>
          <w:szCs w:val="24"/>
        </w:rPr>
      </w:pPr>
      <w:r w:rsidRPr="004E2D45">
        <w:rPr>
          <w:rFonts w:ascii="Times New Roman" w:hAnsi="Times New Roman"/>
          <w:sz w:val="24"/>
          <w:szCs w:val="24"/>
        </w:rPr>
        <w:t xml:space="preserve">X2 = perlakuan kelas eksperimen (menggunakan </w:t>
      </w:r>
      <w:r>
        <w:rPr>
          <w:rFonts w:ascii="Times New Roman" w:hAnsi="Times New Roman"/>
          <w:i/>
          <w:iCs/>
          <w:sz w:val="24"/>
          <w:szCs w:val="24"/>
        </w:rPr>
        <w:t>cooperative</w:t>
      </w:r>
      <w:r w:rsidRPr="004E2D45">
        <w:rPr>
          <w:rFonts w:ascii="Times New Roman" w:hAnsi="Times New Roman"/>
          <w:sz w:val="24"/>
          <w:szCs w:val="24"/>
        </w:rPr>
        <w:t>)</w:t>
      </w:r>
    </w:p>
    <w:p w:rsidR="00FA0F8A" w:rsidRPr="00223FE8" w:rsidRDefault="00FA0F8A" w:rsidP="00FA0F8A">
      <w:pPr>
        <w:pStyle w:val="ListParagraph"/>
        <w:numPr>
          <w:ilvl w:val="0"/>
          <w:numId w:val="2"/>
        </w:numPr>
        <w:spacing w:line="480" w:lineRule="auto"/>
        <w:jc w:val="both"/>
        <w:rPr>
          <w:rFonts w:ascii="Times New Roman" w:hAnsi="Times New Roman" w:cs="Times New Roman"/>
          <w:b/>
          <w:bCs/>
          <w:sz w:val="24"/>
          <w:szCs w:val="24"/>
        </w:rPr>
      </w:pPr>
      <w:r w:rsidRPr="00223FE8">
        <w:rPr>
          <w:rFonts w:ascii="Times New Roman" w:hAnsi="Times New Roman" w:cs="Times New Roman"/>
          <w:b/>
          <w:bCs/>
          <w:sz w:val="24"/>
          <w:szCs w:val="24"/>
        </w:rPr>
        <w:lastRenderedPageBreak/>
        <w:t>Waktu dan Tempat Penelitian</w:t>
      </w:r>
    </w:p>
    <w:p w:rsidR="00FA0F8A" w:rsidRDefault="00FA0F8A" w:rsidP="00FA0F8A">
      <w:pPr>
        <w:spacing w:line="480" w:lineRule="auto"/>
        <w:ind w:left="350" w:firstLine="720"/>
        <w:jc w:val="both"/>
        <w:rPr>
          <w:rFonts w:ascii="Times New Roman" w:hAnsi="Times New Roman" w:cs="Times New Roman"/>
          <w:sz w:val="24"/>
          <w:szCs w:val="24"/>
        </w:rPr>
      </w:pPr>
      <w:r w:rsidRPr="00E31C2B">
        <w:rPr>
          <w:rFonts w:ascii="Times New Roman" w:hAnsi="Times New Roman" w:cs="Times New Roman"/>
          <w:sz w:val="24"/>
          <w:szCs w:val="24"/>
        </w:rPr>
        <w:t>Adapun waktu penelitian dilaksanakan pada</w:t>
      </w:r>
      <w:r>
        <w:rPr>
          <w:rFonts w:ascii="Times New Roman" w:hAnsi="Times New Roman" w:cs="Times New Roman"/>
          <w:sz w:val="24"/>
          <w:szCs w:val="24"/>
        </w:rPr>
        <w:t xml:space="preserve"> bulan Januari sampai dengan Mei</w:t>
      </w:r>
      <w:r w:rsidRPr="00E31C2B">
        <w:rPr>
          <w:rFonts w:ascii="Times New Roman" w:hAnsi="Times New Roman" w:cs="Times New Roman"/>
          <w:sz w:val="24"/>
          <w:szCs w:val="24"/>
        </w:rPr>
        <w:t xml:space="preserve"> </w:t>
      </w:r>
      <w:r>
        <w:rPr>
          <w:rFonts w:ascii="Times New Roman" w:hAnsi="Times New Roman" w:cs="Times New Roman"/>
          <w:sz w:val="24"/>
          <w:szCs w:val="24"/>
        </w:rPr>
        <w:t xml:space="preserve">2018 </w:t>
      </w:r>
      <w:r w:rsidRPr="00E31C2B">
        <w:rPr>
          <w:rFonts w:ascii="Times New Roman" w:hAnsi="Times New Roman" w:cs="Times New Roman"/>
          <w:sz w:val="24"/>
          <w:szCs w:val="24"/>
        </w:rPr>
        <w:t xml:space="preserve">semester genap tahun ajaran 2017/2018. Sedangkan tempat penelitiannya di MAN 2 Pandeglang, yang berada di Jl. Raya Labuan KM.9 Cihideung Kec. Cimanuk, Kab. Pandeglang </w:t>
      </w:r>
      <w:r>
        <w:rPr>
          <w:rFonts w:ascii="Times New Roman" w:hAnsi="Times New Roman" w:cs="Times New Roman"/>
          <w:sz w:val="24"/>
          <w:szCs w:val="24"/>
        </w:rPr>
        <w:t>–</w:t>
      </w:r>
      <w:r w:rsidRPr="00E31C2B">
        <w:rPr>
          <w:rFonts w:ascii="Times New Roman" w:hAnsi="Times New Roman" w:cs="Times New Roman"/>
          <w:sz w:val="24"/>
          <w:szCs w:val="24"/>
        </w:rPr>
        <w:t xml:space="preserve"> Banten</w:t>
      </w:r>
      <w:r>
        <w:rPr>
          <w:rFonts w:ascii="Times New Roman" w:hAnsi="Times New Roman" w:cs="Times New Roman"/>
          <w:sz w:val="24"/>
          <w:szCs w:val="24"/>
        </w:rPr>
        <w:t>.</w:t>
      </w:r>
    </w:p>
    <w:p w:rsidR="00FA0F8A" w:rsidRPr="00A32CA8" w:rsidRDefault="005B7A20" w:rsidP="00FA0F8A">
      <w:pPr>
        <w:spacing w:line="240" w:lineRule="auto"/>
        <w:ind w:left="350" w:firstLine="720"/>
        <w:jc w:val="both"/>
        <w:rPr>
          <w:rFonts w:ascii="Times New Roman" w:hAnsi="Times New Roman" w:cs="Times New Roman"/>
          <w:sz w:val="24"/>
          <w:szCs w:val="24"/>
        </w:rPr>
      </w:pPr>
      <w:r>
        <w:rPr>
          <w:rFonts w:ascii="Times New Roman" w:hAnsi="Times New Roman"/>
          <w:b/>
          <w:bCs/>
          <w:sz w:val="24"/>
          <w:szCs w:val="24"/>
        </w:rPr>
        <w:t>Tabel</w:t>
      </w:r>
      <w:r w:rsidR="00FA0F8A" w:rsidRPr="004E2D45">
        <w:rPr>
          <w:rFonts w:ascii="Times New Roman" w:hAnsi="Times New Roman"/>
          <w:b/>
          <w:bCs/>
          <w:sz w:val="24"/>
          <w:szCs w:val="24"/>
        </w:rPr>
        <w:t xml:space="preserve"> </w:t>
      </w:r>
      <w:r w:rsidR="00FA0F8A">
        <w:rPr>
          <w:rFonts w:ascii="Times New Roman" w:hAnsi="Times New Roman"/>
          <w:b/>
          <w:bCs/>
          <w:sz w:val="24"/>
          <w:szCs w:val="24"/>
        </w:rPr>
        <w:t>3.2 Waktu pelaksanaan penelitian.</w:t>
      </w:r>
    </w:p>
    <w:tbl>
      <w:tblPr>
        <w:tblW w:w="694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1426"/>
        <w:gridCol w:w="985"/>
        <w:gridCol w:w="910"/>
        <w:gridCol w:w="794"/>
        <w:gridCol w:w="887"/>
        <w:gridCol w:w="764"/>
        <w:gridCol w:w="617"/>
      </w:tblGrid>
      <w:tr w:rsidR="00EA4B0B" w:rsidTr="007F44E3">
        <w:trPr>
          <w:trHeight w:val="219"/>
        </w:trPr>
        <w:tc>
          <w:tcPr>
            <w:tcW w:w="563" w:type="dxa"/>
            <w:vMerge w:val="restart"/>
            <w:vAlign w:val="center"/>
          </w:tcPr>
          <w:p w:rsidR="00A32CA8" w:rsidRPr="00860F8A" w:rsidRDefault="00A32CA8" w:rsidP="00016F7F">
            <w:pPr>
              <w:jc w:val="center"/>
              <w:rPr>
                <w:rFonts w:asciiTheme="majorBidi" w:hAnsiTheme="majorBidi" w:cstheme="majorBidi"/>
                <w:sz w:val="24"/>
                <w:szCs w:val="24"/>
              </w:rPr>
            </w:pPr>
            <w:r w:rsidRPr="00860F8A">
              <w:rPr>
                <w:rFonts w:asciiTheme="majorBidi" w:hAnsiTheme="majorBidi" w:cstheme="majorBidi"/>
                <w:sz w:val="24"/>
                <w:szCs w:val="24"/>
              </w:rPr>
              <w:t>NO</w:t>
            </w:r>
          </w:p>
        </w:tc>
        <w:tc>
          <w:tcPr>
            <w:tcW w:w="1426" w:type="dxa"/>
            <w:vMerge w:val="restart"/>
            <w:vAlign w:val="center"/>
          </w:tcPr>
          <w:p w:rsidR="00A32CA8" w:rsidRPr="00860F8A" w:rsidRDefault="00A32CA8" w:rsidP="00016F7F">
            <w:pPr>
              <w:jc w:val="center"/>
              <w:rPr>
                <w:rFonts w:asciiTheme="majorBidi" w:hAnsiTheme="majorBidi" w:cstheme="majorBidi"/>
                <w:sz w:val="24"/>
                <w:szCs w:val="24"/>
              </w:rPr>
            </w:pPr>
            <w:r>
              <w:rPr>
                <w:rFonts w:asciiTheme="majorBidi" w:hAnsiTheme="majorBidi" w:cstheme="majorBidi"/>
                <w:sz w:val="24"/>
                <w:szCs w:val="24"/>
              </w:rPr>
              <w:t xml:space="preserve">Kegiatan </w:t>
            </w:r>
          </w:p>
        </w:tc>
        <w:tc>
          <w:tcPr>
            <w:tcW w:w="4957" w:type="dxa"/>
            <w:gridSpan w:val="6"/>
            <w:vAlign w:val="center"/>
          </w:tcPr>
          <w:p w:rsidR="00A32CA8" w:rsidRPr="00860F8A" w:rsidRDefault="00EA4B0B" w:rsidP="00016F7F">
            <w:pPr>
              <w:jc w:val="center"/>
              <w:rPr>
                <w:rFonts w:asciiTheme="majorBidi" w:hAnsiTheme="majorBidi" w:cstheme="majorBidi"/>
                <w:sz w:val="24"/>
                <w:szCs w:val="24"/>
              </w:rPr>
            </w:pPr>
            <w:r>
              <w:rPr>
                <w:rFonts w:asciiTheme="majorBidi" w:hAnsiTheme="majorBidi" w:cstheme="majorBidi"/>
                <w:sz w:val="24"/>
                <w:szCs w:val="24"/>
              </w:rPr>
              <w:t>Waktu Penelitian</w:t>
            </w:r>
          </w:p>
        </w:tc>
      </w:tr>
      <w:tr w:rsidR="00EA4B0B" w:rsidTr="007F44E3">
        <w:trPr>
          <w:trHeight w:val="221"/>
        </w:trPr>
        <w:tc>
          <w:tcPr>
            <w:tcW w:w="563" w:type="dxa"/>
            <w:vMerge/>
            <w:vAlign w:val="center"/>
          </w:tcPr>
          <w:p w:rsidR="00EA4B0B" w:rsidRPr="00860F8A" w:rsidRDefault="00EA4B0B" w:rsidP="00016F7F">
            <w:pPr>
              <w:jc w:val="center"/>
              <w:rPr>
                <w:rFonts w:asciiTheme="majorBidi" w:hAnsiTheme="majorBidi" w:cstheme="majorBidi"/>
                <w:sz w:val="24"/>
                <w:szCs w:val="24"/>
              </w:rPr>
            </w:pPr>
          </w:p>
        </w:tc>
        <w:tc>
          <w:tcPr>
            <w:tcW w:w="1426" w:type="dxa"/>
            <w:vMerge/>
            <w:vAlign w:val="center"/>
          </w:tcPr>
          <w:p w:rsidR="00EA4B0B" w:rsidRDefault="00EA4B0B" w:rsidP="00016F7F">
            <w:pPr>
              <w:jc w:val="center"/>
              <w:rPr>
                <w:rFonts w:asciiTheme="majorBidi" w:hAnsiTheme="majorBidi" w:cstheme="majorBidi"/>
                <w:sz w:val="24"/>
                <w:szCs w:val="24"/>
              </w:rPr>
            </w:pPr>
          </w:p>
        </w:tc>
        <w:tc>
          <w:tcPr>
            <w:tcW w:w="985" w:type="dxa"/>
            <w:vAlign w:val="center"/>
          </w:tcPr>
          <w:p w:rsidR="00EA4B0B" w:rsidRPr="00860F8A" w:rsidRDefault="00EA4B0B" w:rsidP="00016F7F">
            <w:pPr>
              <w:jc w:val="center"/>
              <w:rPr>
                <w:rFonts w:asciiTheme="majorBidi" w:hAnsiTheme="majorBidi" w:cstheme="majorBidi"/>
                <w:sz w:val="24"/>
                <w:szCs w:val="24"/>
              </w:rPr>
            </w:pPr>
            <w:r>
              <w:rPr>
                <w:rFonts w:asciiTheme="majorBidi" w:hAnsiTheme="majorBidi" w:cstheme="majorBidi"/>
                <w:sz w:val="24"/>
                <w:szCs w:val="24"/>
              </w:rPr>
              <w:t>Januari</w:t>
            </w:r>
          </w:p>
        </w:tc>
        <w:tc>
          <w:tcPr>
            <w:tcW w:w="910" w:type="dxa"/>
            <w:vAlign w:val="center"/>
          </w:tcPr>
          <w:p w:rsidR="00EA4B0B" w:rsidRPr="00860F8A" w:rsidRDefault="00EA4B0B" w:rsidP="00016F7F">
            <w:pPr>
              <w:jc w:val="center"/>
              <w:rPr>
                <w:rFonts w:asciiTheme="majorBidi" w:hAnsiTheme="majorBidi" w:cstheme="majorBidi"/>
                <w:sz w:val="24"/>
                <w:szCs w:val="24"/>
              </w:rPr>
            </w:pPr>
            <w:r>
              <w:rPr>
                <w:rFonts w:asciiTheme="majorBidi" w:hAnsiTheme="majorBidi" w:cstheme="majorBidi"/>
                <w:sz w:val="24"/>
                <w:szCs w:val="24"/>
              </w:rPr>
              <w:t>Febrari</w:t>
            </w:r>
          </w:p>
        </w:tc>
        <w:tc>
          <w:tcPr>
            <w:tcW w:w="794" w:type="dxa"/>
            <w:vAlign w:val="center"/>
          </w:tcPr>
          <w:p w:rsidR="00EA4B0B" w:rsidRPr="00860F8A" w:rsidRDefault="00EA4B0B" w:rsidP="00016F7F">
            <w:pPr>
              <w:jc w:val="center"/>
              <w:rPr>
                <w:rFonts w:asciiTheme="majorBidi" w:hAnsiTheme="majorBidi" w:cstheme="majorBidi"/>
                <w:sz w:val="24"/>
                <w:szCs w:val="24"/>
              </w:rPr>
            </w:pPr>
            <w:r>
              <w:rPr>
                <w:rFonts w:asciiTheme="majorBidi" w:hAnsiTheme="majorBidi" w:cstheme="majorBidi"/>
                <w:sz w:val="24"/>
                <w:szCs w:val="24"/>
              </w:rPr>
              <w:t>Maret</w:t>
            </w:r>
          </w:p>
        </w:tc>
        <w:tc>
          <w:tcPr>
            <w:tcW w:w="887" w:type="dxa"/>
            <w:vAlign w:val="center"/>
          </w:tcPr>
          <w:p w:rsidR="00EA4B0B" w:rsidRPr="00860F8A" w:rsidRDefault="00EA4B0B" w:rsidP="00016F7F">
            <w:pPr>
              <w:jc w:val="center"/>
              <w:rPr>
                <w:rFonts w:asciiTheme="majorBidi" w:hAnsiTheme="majorBidi" w:cstheme="majorBidi"/>
                <w:sz w:val="24"/>
                <w:szCs w:val="24"/>
              </w:rPr>
            </w:pPr>
            <w:r>
              <w:rPr>
                <w:rFonts w:asciiTheme="majorBidi" w:hAnsiTheme="majorBidi" w:cstheme="majorBidi"/>
                <w:sz w:val="24"/>
                <w:szCs w:val="24"/>
              </w:rPr>
              <w:t>April</w:t>
            </w:r>
          </w:p>
        </w:tc>
        <w:tc>
          <w:tcPr>
            <w:tcW w:w="764" w:type="dxa"/>
            <w:vAlign w:val="center"/>
          </w:tcPr>
          <w:p w:rsidR="00EA4B0B" w:rsidRPr="00860F8A" w:rsidRDefault="00EA4B0B" w:rsidP="00016F7F">
            <w:pPr>
              <w:jc w:val="center"/>
              <w:rPr>
                <w:rFonts w:asciiTheme="majorBidi" w:hAnsiTheme="majorBidi" w:cstheme="majorBidi"/>
                <w:sz w:val="24"/>
                <w:szCs w:val="24"/>
              </w:rPr>
            </w:pPr>
            <w:r>
              <w:rPr>
                <w:rFonts w:asciiTheme="majorBidi" w:hAnsiTheme="majorBidi" w:cstheme="majorBidi"/>
                <w:sz w:val="24"/>
                <w:szCs w:val="24"/>
              </w:rPr>
              <w:t>Mei</w:t>
            </w:r>
          </w:p>
        </w:tc>
        <w:tc>
          <w:tcPr>
            <w:tcW w:w="617" w:type="dxa"/>
            <w:vAlign w:val="center"/>
          </w:tcPr>
          <w:p w:rsidR="00EA4B0B" w:rsidRPr="00860F8A" w:rsidRDefault="00EA4B0B" w:rsidP="00016F7F">
            <w:pPr>
              <w:jc w:val="center"/>
              <w:rPr>
                <w:rFonts w:asciiTheme="majorBidi" w:hAnsiTheme="majorBidi" w:cstheme="majorBidi"/>
                <w:sz w:val="24"/>
                <w:szCs w:val="24"/>
              </w:rPr>
            </w:pPr>
            <w:r>
              <w:rPr>
                <w:rFonts w:asciiTheme="majorBidi" w:hAnsiTheme="majorBidi" w:cstheme="majorBidi"/>
                <w:sz w:val="24"/>
                <w:szCs w:val="24"/>
              </w:rPr>
              <w:t>Juni</w:t>
            </w:r>
          </w:p>
        </w:tc>
      </w:tr>
      <w:tr w:rsidR="00EA4B0B" w:rsidTr="007F44E3">
        <w:trPr>
          <w:trHeight w:val="735"/>
        </w:trPr>
        <w:tc>
          <w:tcPr>
            <w:tcW w:w="563" w:type="dxa"/>
          </w:tcPr>
          <w:p w:rsidR="00EA4B0B" w:rsidRPr="00860F8A" w:rsidRDefault="00EA4B0B" w:rsidP="00016F7F">
            <w:pPr>
              <w:rPr>
                <w:rFonts w:asciiTheme="majorBidi" w:hAnsiTheme="majorBidi" w:cstheme="majorBidi"/>
                <w:sz w:val="24"/>
                <w:szCs w:val="24"/>
              </w:rPr>
            </w:pPr>
            <w:r w:rsidRPr="00860F8A">
              <w:rPr>
                <w:rFonts w:asciiTheme="majorBidi" w:hAnsiTheme="majorBidi" w:cstheme="majorBidi"/>
                <w:sz w:val="24"/>
                <w:szCs w:val="24"/>
              </w:rPr>
              <w:t xml:space="preserve">1. </w:t>
            </w:r>
          </w:p>
        </w:tc>
        <w:tc>
          <w:tcPr>
            <w:tcW w:w="1426" w:type="dxa"/>
          </w:tcPr>
          <w:p w:rsidR="00EA4B0B" w:rsidRPr="00860F8A" w:rsidRDefault="00EA4B0B" w:rsidP="00016F7F">
            <w:pPr>
              <w:rPr>
                <w:rFonts w:asciiTheme="majorBidi" w:hAnsiTheme="majorBidi" w:cstheme="majorBidi"/>
                <w:sz w:val="24"/>
                <w:szCs w:val="24"/>
              </w:rPr>
            </w:pPr>
            <w:r>
              <w:rPr>
                <w:rFonts w:asciiTheme="majorBidi" w:hAnsiTheme="majorBidi" w:cstheme="majorBidi"/>
                <w:sz w:val="24"/>
                <w:szCs w:val="24"/>
              </w:rPr>
              <w:t>Obsevasi dan Wawancara</w:t>
            </w:r>
          </w:p>
        </w:tc>
        <w:tc>
          <w:tcPr>
            <w:tcW w:w="985" w:type="dxa"/>
            <w:shd w:val="clear" w:color="auto" w:fill="595959" w:themeFill="text1" w:themeFillTint="A6"/>
          </w:tcPr>
          <w:p w:rsidR="00EA4B0B" w:rsidRPr="00860F8A" w:rsidRDefault="00EA4B0B" w:rsidP="00016F7F">
            <w:pPr>
              <w:rPr>
                <w:rFonts w:asciiTheme="majorBidi" w:hAnsiTheme="majorBidi" w:cstheme="majorBidi"/>
                <w:sz w:val="24"/>
                <w:szCs w:val="24"/>
              </w:rPr>
            </w:pPr>
          </w:p>
        </w:tc>
        <w:tc>
          <w:tcPr>
            <w:tcW w:w="910" w:type="dxa"/>
            <w:shd w:val="clear" w:color="auto" w:fill="595959" w:themeFill="text1" w:themeFillTint="A6"/>
          </w:tcPr>
          <w:p w:rsidR="00EA4B0B" w:rsidRPr="00860F8A" w:rsidRDefault="00EA4B0B" w:rsidP="00016F7F">
            <w:pPr>
              <w:rPr>
                <w:rFonts w:asciiTheme="majorBidi" w:hAnsiTheme="majorBidi" w:cstheme="majorBidi"/>
                <w:sz w:val="24"/>
                <w:szCs w:val="24"/>
              </w:rPr>
            </w:pPr>
          </w:p>
        </w:tc>
        <w:tc>
          <w:tcPr>
            <w:tcW w:w="794" w:type="dxa"/>
            <w:shd w:val="clear" w:color="auto" w:fill="595959" w:themeFill="text1" w:themeFillTint="A6"/>
          </w:tcPr>
          <w:p w:rsidR="00EA4B0B" w:rsidRPr="00860F8A" w:rsidRDefault="00EA4B0B" w:rsidP="00016F7F">
            <w:pPr>
              <w:rPr>
                <w:rFonts w:asciiTheme="majorBidi" w:hAnsiTheme="majorBidi" w:cstheme="majorBidi"/>
                <w:sz w:val="24"/>
                <w:szCs w:val="24"/>
              </w:rPr>
            </w:pPr>
          </w:p>
        </w:tc>
        <w:tc>
          <w:tcPr>
            <w:tcW w:w="887" w:type="dxa"/>
          </w:tcPr>
          <w:p w:rsidR="00EA4B0B" w:rsidRPr="00860F8A" w:rsidRDefault="00EA4B0B" w:rsidP="00016F7F">
            <w:pPr>
              <w:rPr>
                <w:rFonts w:asciiTheme="majorBidi" w:hAnsiTheme="majorBidi" w:cstheme="majorBidi"/>
                <w:sz w:val="24"/>
                <w:szCs w:val="24"/>
              </w:rPr>
            </w:pPr>
          </w:p>
        </w:tc>
        <w:tc>
          <w:tcPr>
            <w:tcW w:w="764" w:type="dxa"/>
          </w:tcPr>
          <w:p w:rsidR="00EA4B0B" w:rsidRPr="00860F8A" w:rsidRDefault="00EA4B0B" w:rsidP="00016F7F">
            <w:pPr>
              <w:rPr>
                <w:rFonts w:asciiTheme="majorBidi" w:hAnsiTheme="majorBidi" w:cstheme="majorBidi"/>
                <w:sz w:val="24"/>
                <w:szCs w:val="24"/>
              </w:rPr>
            </w:pPr>
          </w:p>
        </w:tc>
        <w:tc>
          <w:tcPr>
            <w:tcW w:w="617" w:type="dxa"/>
          </w:tcPr>
          <w:p w:rsidR="00EA4B0B" w:rsidRPr="00860F8A" w:rsidRDefault="00EA4B0B" w:rsidP="00016F7F">
            <w:pPr>
              <w:rPr>
                <w:rFonts w:asciiTheme="majorBidi" w:hAnsiTheme="majorBidi" w:cstheme="majorBidi"/>
                <w:sz w:val="24"/>
                <w:szCs w:val="24"/>
              </w:rPr>
            </w:pPr>
          </w:p>
        </w:tc>
      </w:tr>
      <w:tr w:rsidR="00EA4B0B" w:rsidTr="007F44E3">
        <w:trPr>
          <w:trHeight w:val="620"/>
        </w:trPr>
        <w:tc>
          <w:tcPr>
            <w:tcW w:w="563" w:type="dxa"/>
          </w:tcPr>
          <w:p w:rsidR="00EA4B0B" w:rsidRPr="00860F8A" w:rsidRDefault="00EA4B0B" w:rsidP="00016F7F">
            <w:pPr>
              <w:rPr>
                <w:rFonts w:asciiTheme="majorBidi" w:hAnsiTheme="majorBidi" w:cstheme="majorBidi"/>
                <w:sz w:val="24"/>
                <w:szCs w:val="24"/>
              </w:rPr>
            </w:pPr>
            <w:r w:rsidRPr="00860F8A">
              <w:rPr>
                <w:rFonts w:asciiTheme="majorBidi" w:hAnsiTheme="majorBidi" w:cstheme="majorBidi"/>
                <w:sz w:val="24"/>
                <w:szCs w:val="24"/>
              </w:rPr>
              <w:t xml:space="preserve">2. </w:t>
            </w:r>
          </w:p>
        </w:tc>
        <w:tc>
          <w:tcPr>
            <w:tcW w:w="1426" w:type="dxa"/>
          </w:tcPr>
          <w:p w:rsidR="00EA4B0B" w:rsidRPr="00860F8A" w:rsidRDefault="00EA4B0B" w:rsidP="00016F7F">
            <w:pPr>
              <w:rPr>
                <w:rFonts w:asciiTheme="majorBidi" w:hAnsiTheme="majorBidi" w:cstheme="majorBidi"/>
                <w:sz w:val="24"/>
                <w:szCs w:val="24"/>
              </w:rPr>
            </w:pPr>
            <w:r>
              <w:rPr>
                <w:rFonts w:asciiTheme="majorBidi" w:hAnsiTheme="majorBidi" w:cstheme="majorBidi"/>
                <w:sz w:val="24"/>
                <w:szCs w:val="24"/>
              </w:rPr>
              <w:t>Penelitian Pelaksanaan Eksperimen</w:t>
            </w:r>
          </w:p>
        </w:tc>
        <w:tc>
          <w:tcPr>
            <w:tcW w:w="985" w:type="dxa"/>
          </w:tcPr>
          <w:p w:rsidR="00EA4B0B" w:rsidRPr="00860F8A" w:rsidRDefault="00EA4B0B" w:rsidP="00016F7F">
            <w:pPr>
              <w:rPr>
                <w:rFonts w:asciiTheme="majorBidi" w:hAnsiTheme="majorBidi" w:cstheme="majorBidi"/>
                <w:sz w:val="24"/>
                <w:szCs w:val="24"/>
              </w:rPr>
            </w:pPr>
          </w:p>
        </w:tc>
        <w:tc>
          <w:tcPr>
            <w:tcW w:w="910" w:type="dxa"/>
          </w:tcPr>
          <w:p w:rsidR="00EA4B0B" w:rsidRPr="00860F8A" w:rsidRDefault="00EA4B0B" w:rsidP="00016F7F">
            <w:pPr>
              <w:rPr>
                <w:rFonts w:asciiTheme="majorBidi" w:hAnsiTheme="majorBidi" w:cstheme="majorBidi"/>
                <w:sz w:val="24"/>
                <w:szCs w:val="24"/>
              </w:rPr>
            </w:pPr>
          </w:p>
        </w:tc>
        <w:tc>
          <w:tcPr>
            <w:tcW w:w="794" w:type="dxa"/>
          </w:tcPr>
          <w:p w:rsidR="00EA4B0B" w:rsidRPr="00860F8A" w:rsidRDefault="00EA4B0B" w:rsidP="00016F7F">
            <w:pPr>
              <w:rPr>
                <w:rFonts w:asciiTheme="majorBidi" w:hAnsiTheme="majorBidi" w:cstheme="majorBidi"/>
                <w:sz w:val="24"/>
                <w:szCs w:val="24"/>
              </w:rPr>
            </w:pPr>
          </w:p>
        </w:tc>
        <w:tc>
          <w:tcPr>
            <w:tcW w:w="887" w:type="dxa"/>
            <w:shd w:val="clear" w:color="auto" w:fill="595959" w:themeFill="text1" w:themeFillTint="A6"/>
          </w:tcPr>
          <w:p w:rsidR="00EA4B0B" w:rsidRPr="00860F8A" w:rsidRDefault="00EA4B0B" w:rsidP="00016F7F">
            <w:pPr>
              <w:rPr>
                <w:rFonts w:asciiTheme="majorBidi" w:hAnsiTheme="majorBidi" w:cstheme="majorBidi"/>
                <w:sz w:val="24"/>
                <w:szCs w:val="24"/>
              </w:rPr>
            </w:pPr>
          </w:p>
        </w:tc>
        <w:tc>
          <w:tcPr>
            <w:tcW w:w="764" w:type="dxa"/>
            <w:shd w:val="clear" w:color="auto" w:fill="595959" w:themeFill="text1" w:themeFillTint="A6"/>
          </w:tcPr>
          <w:p w:rsidR="00EA4B0B" w:rsidRPr="00860F8A" w:rsidRDefault="00EA4B0B" w:rsidP="00016F7F">
            <w:pPr>
              <w:rPr>
                <w:rFonts w:asciiTheme="majorBidi" w:hAnsiTheme="majorBidi" w:cstheme="majorBidi"/>
                <w:sz w:val="24"/>
                <w:szCs w:val="24"/>
              </w:rPr>
            </w:pPr>
          </w:p>
        </w:tc>
        <w:tc>
          <w:tcPr>
            <w:tcW w:w="617" w:type="dxa"/>
          </w:tcPr>
          <w:p w:rsidR="00EA4B0B" w:rsidRPr="00860F8A" w:rsidRDefault="00EA4B0B" w:rsidP="00016F7F">
            <w:pPr>
              <w:rPr>
                <w:rFonts w:asciiTheme="majorBidi" w:hAnsiTheme="majorBidi" w:cstheme="majorBidi"/>
                <w:sz w:val="24"/>
                <w:szCs w:val="24"/>
              </w:rPr>
            </w:pPr>
          </w:p>
        </w:tc>
      </w:tr>
      <w:tr w:rsidR="007F44E3" w:rsidTr="007F44E3">
        <w:trPr>
          <w:trHeight w:val="568"/>
        </w:trPr>
        <w:tc>
          <w:tcPr>
            <w:tcW w:w="563" w:type="dxa"/>
          </w:tcPr>
          <w:p w:rsidR="00EA4B0B" w:rsidRPr="00860F8A" w:rsidRDefault="00EA4B0B" w:rsidP="00016F7F">
            <w:pPr>
              <w:rPr>
                <w:rFonts w:asciiTheme="majorBidi" w:hAnsiTheme="majorBidi" w:cstheme="majorBidi"/>
                <w:sz w:val="24"/>
                <w:szCs w:val="24"/>
              </w:rPr>
            </w:pPr>
            <w:r w:rsidRPr="00860F8A">
              <w:rPr>
                <w:rFonts w:asciiTheme="majorBidi" w:hAnsiTheme="majorBidi" w:cstheme="majorBidi"/>
                <w:sz w:val="24"/>
                <w:szCs w:val="24"/>
              </w:rPr>
              <w:t xml:space="preserve">3. </w:t>
            </w:r>
          </w:p>
        </w:tc>
        <w:tc>
          <w:tcPr>
            <w:tcW w:w="1426" w:type="dxa"/>
          </w:tcPr>
          <w:p w:rsidR="00EA4B0B" w:rsidRPr="00860F8A" w:rsidRDefault="00EA4B0B" w:rsidP="00016F7F">
            <w:pPr>
              <w:rPr>
                <w:rFonts w:asciiTheme="majorBidi" w:hAnsiTheme="majorBidi" w:cstheme="majorBidi"/>
                <w:sz w:val="24"/>
                <w:szCs w:val="24"/>
              </w:rPr>
            </w:pPr>
            <w:r>
              <w:rPr>
                <w:rFonts w:asciiTheme="majorBidi" w:hAnsiTheme="majorBidi" w:cstheme="majorBidi"/>
                <w:sz w:val="24"/>
                <w:szCs w:val="24"/>
              </w:rPr>
              <w:t>Pengolahan Data</w:t>
            </w:r>
          </w:p>
        </w:tc>
        <w:tc>
          <w:tcPr>
            <w:tcW w:w="985" w:type="dxa"/>
            <w:shd w:val="clear" w:color="auto" w:fill="595959" w:themeFill="text1" w:themeFillTint="A6"/>
          </w:tcPr>
          <w:p w:rsidR="00EA4B0B" w:rsidRPr="00860F8A" w:rsidRDefault="00EA4B0B" w:rsidP="00016F7F">
            <w:pPr>
              <w:rPr>
                <w:rFonts w:asciiTheme="majorBidi" w:hAnsiTheme="majorBidi" w:cstheme="majorBidi"/>
                <w:sz w:val="24"/>
                <w:szCs w:val="24"/>
              </w:rPr>
            </w:pPr>
          </w:p>
        </w:tc>
        <w:tc>
          <w:tcPr>
            <w:tcW w:w="910" w:type="dxa"/>
            <w:shd w:val="clear" w:color="auto" w:fill="595959" w:themeFill="text1" w:themeFillTint="A6"/>
          </w:tcPr>
          <w:p w:rsidR="00EA4B0B" w:rsidRPr="00860F8A" w:rsidRDefault="00EA4B0B" w:rsidP="00016F7F">
            <w:pPr>
              <w:rPr>
                <w:rFonts w:asciiTheme="majorBidi" w:hAnsiTheme="majorBidi" w:cstheme="majorBidi"/>
                <w:sz w:val="24"/>
                <w:szCs w:val="24"/>
              </w:rPr>
            </w:pPr>
          </w:p>
        </w:tc>
        <w:tc>
          <w:tcPr>
            <w:tcW w:w="794" w:type="dxa"/>
            <w:shd w:val="clear" w:color="auto" w:fill="595959" w:themeFill="text1" w:themeFillTint="A6"/>
          </w:tcPr>
          <w:p w:rsidR="00EA4B0B" w:rsidRPr="00860F8A" w:rsidRDefault="00EA4B0B" w:rsidP="00016F7F">
            <w:pPr>
              <w:rPr>
                <w:rFonts w:asciiTheme="majorBidi" w:hAnsiTheme="majorBidi" w:cstheme="majorBidi"/>
                <w:sz w:val="24"/>
                <w:szCs w:val="24"/>
              </w:rPr>
            </w:pPr>
          </w:p>
        </w:tc>
        <w:tc>
          <w:tcPr>
            <w:tcW w:w="887" w:type="dxa"/>
            <w:shd w:val="clear" w:color="auto" w:fill="595959" w:themeFill="text1" w:themeFillTint="A6"/>
          </w:tcPr>
          <w:p w:rsidR="00EA4B0B" w:rsidRPr="00860F8A" w:rsidRDefault="00EA4B0B" w:rsidP="00016F7F">
            <w:pPr>
              <w:rPr>
                <w:rFonts w:asciiTheme="majorBidi" w:hAnsiTheme="majorBidi" w:cstheme="majorBidi"/>
                <w:sz w:val="24"/>
                <w:szCs w:val="24"/>
              </w:rPr>
            </w:pPr>
          </w:p>
        </w:tc>
        <w:tc>
          <w:tcPr>
            <w:tcW w:w="764" w:type="dxa"/>
            <w:shd w:val="clear" w:color="auto" w:fill="595959" w:themeFill="text1" w:themeFillTint="A6"/>
          </w:tcPr>
          <w:p w:rsidR="00EA4B0B" w:rsidRPr="00860F8A" w:rsidRDefault="00EA4B0B" w:rsidP="00016F7F">
            <w:pPr>
              <w:rPr>
                <w:rFonts w:asciiTheme="majorBidi" w:hAnsiTheme="majorBidi" w:cstheme="majorBidi"/>
                <w:sz w:val="24"/>
                <w:szCs w:val="24"/>
              </w:rPr>
            </w:pPr>
          </w:p>
        </w:tc>
        <w:tc>
          <w:tcPr>
            <w:tcW w:w="617" w:type="dxa"/>
            <w:shd w:val="clear" w:color="auto" w:fill="595959" w:themeFill="text1" w:themeFillTint="A6"/>
          </w:tcPr>
          <w:p w:rsidR="00EA4B0B" w:rsidRPr="00860F8A" w:rsidRDefault="00EA4B0B" w:rsidP="00016F7F">
            <w:pPr>
              <w:rPr>
                <w:rFonts w:asciiTheme="majorBidi" w:hAnsiTheme="majorBidi" w:cstheme="majorBidi"/>
                <w:sz w:val="24"/>
                <w:szCs w:val="24"/>
              </w:rPr>
            </w:pPr>
          </w:p>
        </w:tc>
      </w:tr>
    </w:tbl>
    <w:p w:rsidR="00FA0F8A" w:rsidRDefault="00FA0F8A" w:rsidP="00FA0F8A">
      <w:pPr>
        <w:spacing w:line="480" w:lineRule="auto"/>
        <w:ind w:left="350" w:firstLine="720"/>
        <w:jc w:val="both"/>
        <w:rPr>
          <w:rFonts w:ascii="Times New Roman" w:hAnsi="Times New Roman" w:cs="Times New Roman"/>
          <w:sz w:val="24"/>
          <w:szCs w:val="24"/>
        </w:rPr>
      </w:pPr>
    </w:p>
    <w:p w:rsidR="007F44E3" w:rsidRDefault="007F44E3" w:rsidP="00FA0F8A">
      <w:pPr>
        <w:spacing w:line="480" w:lineRule="auto"/>
        <w:ind w:left="350" w:firstLine="720"/>
        <w:jc w:val="both"/>
        <w:rPr>
          <w:rFonts w:ascii="Times New Roman" w:hAnsi="Times New Roman" w:cs="Times New Roman"/>
          <w:sz w:val="24"/>
          <w:szCs w:val="24"/>
        </w:rPr>
      </w:pPr>
    </w:p>
    <w:p w:rsidR="007F44E3" w:rsidRDefault="007F44E3" w:rsidP="00FA0F8A">
      <w:pPr>
        <w:spacing w:line="480" w:lineRule="auto"/>
        <w:ind w:left="350" w:firstLine="720"/>
        <w:jc w:val="both"/>
        <w:rPr>
          <w:rFonts w:ascii="Times New Roman" w:hAnsi="Times New Roman" w:cs="Times New Roman"/>
          <w:sz w:val="24"/>
          <w:szCs w:val="24"/>
        </w:rPr>
      </w:pPr>
    </w:p>
    <w:p w:rsidR="007F44E3" w:rsidRDefault="007F44E3" w:rsidP="00FA0F8A">
      <w:pPr>
        <w:spacing w:line="480" w:lineRule="auto"/>
        <w:ind w:left="350" w:firstLine="720"/>
        <w:jc w:val="both"/>
        <w:rPr>
          <w:rFonts w:ascii="Times New Roman" w:hAnsi="Times New Roman" w:cs="Times New Roman"/>
          <w:sz w:val="24"/>
          <w:szCs w:val="24"/>
        </w:rPr>
      </w:pPr>
    </w:p>
    <w:p w:rsidR="00FA0F8A" w:rsidRPr="00B207CB" w:rsidRDefault="00FA0F8A" w:rsidP="00FA0F8A">
      <w:pPr>
        <w:pStyle w:val="ListParagraph"/>
        <w:numPr>
          <w:ilvl w:val="0"/>
          <w:numId w:val="2"/>
        </w:numPr>
        <w:spacing w:line="480" w:lineRule="auto"/>
        <w:ind w:left="709" w:hanging="359"/>
        <w:jc w:val="both"/>
        <w:rPr>
          <w:rFonts w:ascii="Times New Roman" w:hAnsi="Times New Roman" w:cs="Times New Roman"/>
          <w:b/>
          <w:bCs/>
          <w:sz w:val="24"/>
          <w:szCs w:val="24"/>
        </w:rPr>
      </w:pPr>
      <w:r w:rsidRPr="00B207CB">
        <w:rPr>
          <w:rFonts w:ascii="Times New Roman" w:hAnsi="Times New Roman" w:cs="Times New Roman"/>
          <w:b/>
          <w:bCs/>
          <w:sz w:val="24"/>
          <w:szCs w:val="24"/>
        </w:rPr>
        <w:lastRenderedPageBreak/>
        <w:t>Populasi dan Sampel</w:t>
      </w:r>
    </w:p>
    <w:p w:rsidR="00FA0F8A" w:rsidRPr="00B207CB" w:rsidRDefault="00FA0F8A" w:rsidP="00FA0F8A">
      <w:pPr>
        <w:pStyle w:val="ListParagraph"/>
        <w:numPr>
          <w:ilvl w:val="0"/>
          <w:numId w:val="1"/>
        </w:numPr>
        <w:spacing w:line="480" w:lineRule="auto"/>
        <w:ind w:left="1276"/>
        <w:jc w:val="both"/>
        <w:rPr>
          <w:rFonts w:ascii="Times New Roman" w:hAnsi="Times New Roman" w:cs="Times New Roman"/>
          <w:b/>
          <w:bCs/>
          <w:sz w:val="24"/>
          <w:szCs w:val="24"/>
        </w:rPr>
      </w:pPr>
      <w:r w:rsidRPr="00B207CB">
        <w:rPr>
          <w:rFonts w:ascii="Times New Roman" w:hAnsi="Times New Roman" w:cs="Times New Roman"/>
          <w:b/>
          <w:bCs/>
          <w:sz w:val="24"/>
          <w:szCs w:val="24"/>
        </w:rPr>
        <w:t>Populasi</w:t>
      </w:r>
    </w:p>
    <w:p w:rsidR="00FA0F8A" w:rsidRDefault="00FA0F8A" w:rsidP="00FA0F8A">
      <w:pPr>
        <w:spacing w:line="480" w:lineRule="auto"/>
        <w:ind w:left="916" w:firstLine="720"/>
        <w:jc w:val="both"/>
        <w:rPr>
          <w:rFonts w:ascii="Times New Roman" w:hAnsi="Times New Roman"/>
          <w:sz w:val="24"/>
          <w:szCs w:val="24"/>
        </w:rPr>
      </w:pPr>
      <w:r>
        <w:rPr>
          <w:rFonts w:ascii="Times New Roman" w:hAnsi="Times New Roman"/>
          <w:sz w:val="24"/>
          <w:szCs w:val="24"/>
        </w:rPr>
        <w:t>Populasi adalah wilayah generalisasi yang terdiri atas: obyek/subyek yang mempunyai kualitas dan karakteristik tertentu yang ditetapkan oleh peneliti untuk dipelajari dan kemudian ditarik kesimpulannya</w:t>
      </w:r>
      <w:r>
        <w:rPr>
          <w:rStyle w:val="FootnoteReference"/>
          <w:rFonts w:ascii="Times New Roman" w:hAnsi="Times New Roman"/>
          <w:sz w:val="24"/>
          <w:szCs w:val="24"/>
        </w:rPr>
        <w:footnoteReference w:id="4"/>
      </w:r>
      <w:r>
        <w:rPr>
          <w:rFonts w:ascii="Times New Roman" w:hAnsi="Times New Roman"/>
          <w:sz w:val="24"/>
          <w:szCs w:val="24"/>
        </w:rPr>
        <w:t xml:space="preserve">. </w:t>
      </w:r>
      <w:r w:rsidRPr="00E31C2B">
        <w:rPr>
          <w:rFonts w:ascii="Times New Roman" w:hAnsi="Times New Roman"/>
          <w:sz w:val="24"/>
          <w:szCs w:val="24"/>
        </w:rPr>
        <w:t xml:space="preserve">Adapun populasi keseluruhan dalam penelitian ini adalah seluruh siswa dan siswi di </w:t>
      </w:r>
      <w:r>
        <w:rPr>
          <w:rFonts w:ascii="Times New Roman" w:hAnsi="Times New Roman"/>
          <w:sz w:val="24"/>
          <w:szCs w:val="24"/>
        </w:rPr>
        <w:t>MAN 2 Pandeglang</w:t>
      </w:r>
      <w:r w:rsidRPr="00E31C2B">
        <w:rPr>
          <w:rFonts w:ascii="Times New Roman" w:hAnsi="Times New Roman"/>
          <w:sz w:val="24"/>
          <w:szCs w:val="24"/>
        </w:rPr>
        <w:t>, sedangkan populasi terjangkauny</w:t>
      </w:r>
      <w:r>
        <w:rPr>
          <w:rFonts w:ascii="Times New Roman" w:hAnsi="Times New Roman"/>
          <w:sz w:val="24"/>
          <w:szCs w:val="24"/>
        </w:rPr>
        <w:t>a adalah siswa kelas X</w:t>
      </w:r>
      <w:r w:rsidRPr="00E31C2B">
        <w:rPr>
          <w:rFonts w:ascii="Times New Roman" w:hAnsi="Times New Roman"/>
          <w:sz w:val="24"/>
          <w:szCs w:val="24"/>
        </w:rPr>
        <w:t xml:space="preserve"> jurusan IPA </w:t>
      </w:r>
      <w:r>
        <w:rPr>
          <w:rFonts w:ascii="Times New Roman" w:hAnsi="Times New Roman"/>
          <w:sz w:val="24"/>
          <w:szCs w:val="24"/>
        </w:rPr>
        <w:t>MAN 2 Pandeglang tahun ajaran 2017/2018. Populasi ini terdiri dari 2 kelas yaitu kelas X</w:t>
      </w:r>
      <w:r w:rsidRPr="00E31C2B">
        <w:rPr>
          <w:rFonts w:ascii="Times New Roman" w:hAnsi="Times New Roman"/>
          <w:sz w:val="24"/>
          <w:szCs w:val="24"/>
        </w:rPr>
        <w:t>-IPA</w:t>
      </w:r>
      <w:r>
        <w:rPr>
          <w:rFonts w:ascii="Times New Roman" w:hAnsi="Times New Roman"/>
          <w:sz w:val="24"/>
          <w:szCs w:val="24"/>
        </w:rPr>
        <w:t>1 yang terdiri dari 26 siswa dan X-IPA2 yang terdiri dari 25</w:t>
      </w:r>
      <w:r w:rsidRPr="00E31C2B">
        <w:rPr>
          <w:rFonts w:ascii="Times New Roman" w:hAnsi="Times New Roman"/>
          <w:sz w:val="24"/>
          <w:szCs w:val="24"/>
        </w:rPr>
        <w:t xml:space="preserve"> siswa, jadi banyaknya populas</w:t>
      </w:r>
      <w:r>
        <w:rPr>
          <w:rFonts w:ascii="Times New Roman" w:hAnsi="Times New Roman"/>
          <w:sz w:val="24"/>
          <w:szCs w:val="24"/>
        </w:rPr>
        <w:t>i dalam penelitian ini adalah 51</w:t>
      </w:r>
      <w:r w:rsidRPr="00E31C2B">
        <w:rPr>
          <w:rFonts w:ascii="Times New Roman" w:hAnsi="Times New Roman"/>
          <w:sz w:val="24"/>
          <w:szCs w:val="24"/>
        </w:rPr>
        <w:t xml:space="preserve"> siswa.</w:t>
      </w:r>
    </w:p>
    <w:p w:rsidR="00FA0F8A" w:rsidRPr="00223FE8" w:rsidRDefault="00FA0F8A" w:rsidP="00FA0F8A">
      <w:pPr>
        <w:pStyle w:val="ListParagraph"/>
        <w:numPr>
          <w:ilvl w:val="0"/>
          <w:numId w:val="1"/>
        </w:numPr>
        <w:spacing w:line="480" w:lineRule="auto"/>
        <w:ind w:left="1276"/>
        <w:jc w:val="both"/>
        <w:rPr>
          <w:rFonts w:ascii="Times New Roman" w:hAnsi="Times New Roman" w:cs="Times New Roman"/>
          <w:b/>
          <w:bCs/>
          <w:sz w:val="24"/>
          <w:szCs w:val="24"/>
        </w:rPr>
      </w:pPr>
      <w:r w:rsidRPr="00223FE8">
        <w:rPr>
          <w:rFonts w:ascii="Times New Roman" w:hAnsi="Times New Roman" w:cs="Times New Roman"/>
          <w:b/>
          <w:bCs/>
          <w:sz w:val="24"/>
          <w:szCs w:val="24"/>
        </w:rPr>
        <w:t>Sampel</w:t>
      </w:r>
    </w:p>
    <w:p w:rsidR="00FA0F8A" w:rsidRDefault="00FA0F8A" w:rsidP="00FA0F8A">
      <w:pPr>
        <w:spacing w:after="0" w:line="480" w:lineRule="auto"/>
        <w:ind w:left="916" w:firstLine="720"/>
        <w:jc w:val="both"/>
        <w:rPr>
          <w:rFonts w:ascii="Times New Roman" w:hAnsi="Times New Roman"/>
          <w:sz w:val="24"/>
          <w:szCs w:val="24"/>
        </w:rPr>
      </w:pPr>
      <w:r>
        <w:rPr>
          <w:rFonts w:ascii="Times New Roman" w:hAnsi="Times New Roman"/>
          <w:sz w:val="24"/>
          <w:szCs w:val="24"/>
        </w:rPr>
        <w:t>Sampel adalah sebagian dari populasi</w:t>
      </w:r>
      <w:r>
        <w:rPr>
          <w:rStyle w:val="FootnoteReference"/>
          <w:rFonts w:ascii="Times New Roman" w:hAnsi="Times New Roman"/>
          <w:sz w:val="24"/>
          <w:szCs w:val="24"/>
        </w:rPr>
        <w:footnoteReference w:id="5"/>
      </w:r>
      <w:r>
        <w:rPr>
          <w:rFonts w:ascii="Times New Roman" w:hAnsi="Times New Roman"/>
          <w:sz w:val="24"/>
          <w:szCs w:val="24"/>
        </w:rPr>
        <w:t xml:space="preserve">. Sampel dalam penelitian ini diambil dua kelas dengan </w:t>
      </w:r>
      <w:r>
        <w:rPr>
          <w:rFonts w:ascii="Times New Roman" w:hAnsi="Times New Roman"/>
          <w:sz w:val="24"/>
          <w:szCs w:val="24"/>
        </w:rPr>
        <w:lastRenderedPageBreak/>
        <w:t xml:space="preserve">menggunakan teknik sampel bertujuan atau </w:t>
      </w:r>
      <w:r w:rsidRPr="00781AA9">
        <w:rPr>
          <w:rFonts w:ascii="Times New Roman" w:hAnsi="Times New Roman"/>
          <w:i/>
          <w:iCs/>
          <w:sz w:val="24"/>
          <w:szCs w:val="24"/>
        </w:rPr>
        <w:t>purposive sample</w:t>
      </w:r>
      <w:r>
        <w:rPr>
          <w:rFonts w:ascii="Times New Roman" w:hAnsi="Times New Roman"/>
          <w:sz w:val="24"/>
          <w:szCs w:val="24"/>
        </w:rPr>
        <w:t>, yaitu pengambilan sampel bukan didasarkan pada strata, random atau daerah tetapi didasarkan atas adanya tujuan tertentu</w:t>
      </w:r>
      <w:r>
        <w:rPr>
          <w:rStyle w:val="FootnoteReference"/>
          <w:rFonts w:ascii="Times New Roman" w:hAnsi="Times New Roman"/>
          <w:sz w:val="24"/>
          <w:szCs w:val="24"/>
        </w:rPr>
        <w:footnoteReference w:id="6"/>
      </w:r>
      <w:r>
        <w:rPr>
          <w:rFonts w:ascii="Times New Roman" w:hAnsi="Times New Roman"/>
          <w:sz w:val="24"/>
          <w:szCs w:val="24"/>
        </w:rPr>
        <w:t xml:space="preserve">. </w:t>
      </w:r>
    </w:p>
    <w:p w:rsidR="00FA0F8A" w:rsidRDefault="00FA0F8A" w:rsidP="00FA0F8A">
      <w:pPr>
        <w:spacing w:after="0" w:line="480" w:lineRule="auto"/>
        <w:ind w:left="916" w:firstLine="720"/>
        <w:jc w:val="both"/>
        <w:rPr>
          <w:rFonts w:ascii="Times New Roman" w:hAnsi="Times New Roman"/>
          <w:sz w:val="24"/>
          <w:szCs w:val="24"/>
          <w:lang w:eastAsia="id-ID"/>
        </w:rPr>
      </w:pPr>
      <w:r>
        <w:rPr>
          <w:rFonts w:ascii="Times New Roman" w:hAnsi="Times New Roman"/>
          <w:sz w:val="24"/>
          <w:szCs w:val="24"/>
        </w:rPr>
        <w:t xml:space="preserve">Penentuan sampel dengan teknik </w:t>
      </w:r>
      <w:r>
        <w:rPr>
          <w:rFonts w:ascii="Times New Roman" w:hAnsi="Times New Roman"/>
          <w:i/>
          <w:iCs/>
          <w:sz w:val="24"/>
          <w:szCs w:val="24"/>
        </w:rPr>
        <w:t xml:space="preserve"> </w:t>
      </w:r>
      <w:r>
        <w:rPr>
          <w:rFonts w:ascii="Times New Roman" w:hAnsi="Times New Roman"/>
          <w:sz w:val="24"/>
          <w:szCs w:val="24"/>
        </w:rPr>
        <w:t xml:space="preserve"> ini menghasilkan kelas kontrol adalah kelas X-IPA2 yang terdiri dari 12 siswa laki-laki dan 13 siswa perempuan. Sedangkan untuk kelas ekperimen adalah kelas XI-IPA1 yang terdiri dari 14 siswa laki-laki dan 12 siswa perempuan.</w:t>
      </w:r>
      <w:r>
        <w:rPr>
          <w:rFonts w:ascii="Times New Roman" w:hAnsi="Times New Roman"/>
          <w:sz w:val="24"/>
          <w:szCs w:val="24"/>
          <w:lang w:eastAsia="id-ID"/>
        </w:rPr>
        <w:t xml:space="preserve">   </w:t>
      </w:r>
    </w:p>
    <w:p w:rsidR="00FA0F8A" w:rsidRPr="00875292" w:rsidRDefault="00FA0F8A" w:rsidP="00FA0F8A">
      <w:pPr>
        <w:pStyle w:val="ListParagraph"/>
        <w:numPr>
          <w:ilvl w:val="0"/>
          <w:numId w:val="2"/>
        </w:numPr>
        <w:spacing w:after="0" w:line="480" w:lineRule="auto"/>
        <w:jc w:val="both"/>
        <w:rPr>
          <w:rFonts w:ascii="Times New Roman" w:hAnsi="Times New Roman"/>
          <w:b/>
          <w:bCs/>
          <w:sz w:val="24"/>
          <w:szCs w:val="24"/>
          <w:lang w:eastAsia="id-ID"/>
        </w:rPr>
      </w:pPr>
      <w:r w:rsidRPr="00875292">
        <w:rPr>
          <w:rFonts w:ascii="Times New Roman" w:hAnsi="Times New Roman"/>
          <w:b/>
          <w:bCs/>
          <w:sz w:val="24"/>
          <w:szCs w:val="24"/>
          <w:lang w:eastAsia="id-ID"/>
        </w:rPr>
        <w:t>Instrumen Penelitian</w:t>
      </w:r>
    </w:p>
    <w:p w:rsidR="00FA0F8A" w:rsidRDefault="00FA0F8A" w:rsidP="00FA0F8A">
      <w:pPr>
        <w:spacing w:line="480" w:lineRule="auto"/>
        <w:ind w:left="360" w:firstLine="720"/>
        <w:jc w:val="both"/>
        <w:rPr>
          <w:rFonts w:ascii="Times New Roman" w:hAnsi="Times New Roman" w:cs="Times New Roman"/>
          <w:sz w:val="24"/>
          <w:szCs w:val="24"/>
        </w:rPr>
      </w:pPr>
      <w:r w:rsidRPr="009249A9">
        <w:rPr>
          <w:rFonts w:ascii="Times New Roman" w:hAnsi="Times New Roman" w:cs="Times New Roman"/>
          <w:sz w:val="24"/>
          <w:szCs w:val="24"/>
        </w:rPr>
        <w:t>Instrumen adalah alat untuk mengukur informasi atau melakukan alat ukur apa yang akan d</w:t>
      </w:r>
      <w:r>
        <w:rPr>
          <w:rFonts w:ascii="Times New Roman" w:hAnsi="Times New Roman" w:cs="Times New Roman"/>
          <w:sz w:val="24"/>
          <w:szCs w:val="24"/>
        </w:rPr>
        <w:t>ipakai untuk mengumpulkan data</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w:t>
      </w:r>
      <w:r w:rsidRPr="009249A9">
        <w:rPr>
          <w:rFonts w:ascii="Times New Roman" w:hAnsi="Times New Roman" w:cs="Times New Roman"/>
          <w:sz w:val="24"/>
          <w:szCs w:val="24"/>
        </w:rPr>
        <w:t xml:space="preserve"> Data dalam penelitian ini diperoleh dan dikumpulkan dari hasil belajar siswa yang diambil dengan memberikan soal tes kepada siswa. instrumen yang digunakan adalah Tes. Tes</w:t>
      </w:r>
      <w:r>
        <w:rPr>
          <w:rFonts w:ascii="Times New Roman" w:hAnsi="Times New Roman" w:cs="Times New Roman"/>
          <w:sz w:val="24"/>
          <w:szCs w:val="24"/>
        </w:rPr>
        <w:t xml:space="preserve"> </w:t>
      </w:r>
      <w:r w:rsidRPr="009249A9">
        <w:rPr>
          <w:rFonts w:ascii="Times New Roman" w:hAnsi="Times New Roman" w:cs="Times New Roman"/>
          <w:sz w:val="24"/>
          <w:szCs w:val="24"/>
        </w:rPr>
        <w:t xml:space="preserve">merupakan suatu perangkat rangsangan </w:t>
      </w:r>
      <w:r w:rsidRPr="009249A9">
        <w:rPr>
          <w:rFonts w:ascii="Times New Roman" w:hAnsi="Times New Roman" w:cs="Times New Roman"/>
          <w:sz w:val="24"/>
          <w:szCs w:val="24"/>
        </w:rPr>
        <w:lastRenderedPageBreak/>
        <w:t>(</w:t>
      </w:r>
      <w:r w:rsidRPr="009249A9">
        <w:rPr>
          <w:rFonts w:ascii="Times New Roman" w:hAnsi="Times New Roman" w:cs="Times New Roman"/>
          <w:i/>
          <w:iCs/>
          <w:sz w:val="24"/>
          <w:szCs w:val="24"/>
        </w:rPr>
        <w:t>stimulasi</w:t>
      </w:r>
      <w:r w:rsidRPr="009249A9">
        <w:rPr>
          <w:rFonts w:ascii="Times New Roman" w:hAnsi="Times New Roman" w:cs="Times New Roman"/>
          <w:sz w:val="24"/>
          <w:szCs w:val="24"/>
        </w:rPr>
        <w:t>) yang diberikan kepada seseorang dengan maksud untuk mendapatkan jawaban yang dapat dijadikan dasar-dasar bagi penetapan skor angka. Lembar instrumen tes ini berisi soal-soal tes yang terdiri atas butir-butir soal. Instrumen tes ini digunakan untuk memperoleh data tentang hasil belajar siswa pada kelas kontrol dan pada kelas eksperimen, Tes yang digunakan adalah tes bentuk obyektif (</w:t>
      </w:r>
      <w:r w:rsidRPr="009249A9">
        <w:rPr>
          <w:rFonts w:ascii="Times New Roman" w:hAnsi="Times New Roman" w:cs="Times New Roman"/>
          <w:i/>
          <w:iCs/>
          <w:sz w:val="24"/>
          <w:szCs w:val="24"/>
        </w:rPr>
        <w:t>objective test</w:t>
      </w:r>
      <w:r w:rsidRPr="009249A9">
        <w:rPr>
          <w:rFonts w:ascii="Times New Roman" w:hAnsi="Times New Roman" w:cs="Times New Roman"/>
          <w:sz w:val="24"/>
          <w:szCs w:val="24"/>
        </w:rPr>
        <w:t>), yang terdiri dari pilihan ganda (</w:t>
      </w:r>
      <w:r w:rsidRPr="009249A9">
        <w:rPr>
          <w:rFonts w:ascii="Times New Roman" w:hAnsi="Times New Roman" w:cs="Times New Roman"/>
          <w:i/>
          <w:iCs/>
          <w:sz w:val="24"/>
          <w:szCs w:val="24"/>
        </w:rPr>
        <w:t>multiple choise</w:t>
      </w:r>
      <w:r w:rsidRPr="009249A9">
        <w:rPr>
          <w:rFonts w:ascii="Times New Roman" w:hAnsi="Times New Roman" w:cs="Times New Roman"/>
          <w:sz w:val="24"/>
          <w:szCs w:val="24"/>
        </w:rPr>
        <w:t>) adalah bentuk test yang mempunyai satu jawaban yang benar dan paling tepat.</w:t>
      </w:r>
    </w:p>
    <w:p w:rsidR="00FA0F8A" w:rsidRPr="00DD5CF5" w:rsidRDefault="00FA0F8A" w:rsidP="00FA0F8A">
      <w:pPr>
        <w:pStyle w:val="ListParagraph"/>
        <w:numPr>
          <w:ilvl w:val="0"/>
          <w:numId w:val="7"/>
        </w:numPr>
        <w:spacing w:line="480" w:lineRule="auto"/>
        <w:jc w:val="both"/>
        <w:rPr>
          <w:rFonts w:asciiTheme="majorBidi" w:hAnsiTheme="majorBidi" w:cstheme="majorBidi"/>
          <w:b/>
          <w:bCs/>
          <w:sz w:val="24"/>
          <w:szCs w:val="24"/>
        </w:rPr>
      </w:pPr>
      <w:r w:rsidRPr="00DD5CF5">
        <w:rPr>
          <w:rFonts w:asciiTheme="majorBidi" w:hAnsiTheme="majorBidi" w:cstheme="majorBidi"/>
          <w:b/>
          <w:bCs/>
          <w:sz w:val="24"/>
          <w:szCs w:val="24"/>
        </w:rPr>
        <w:t xml:space="preserve">Metode </w:t>
      </w:r>
      <w:r w:rsidRPr="00DD5CF5">
        <w:rPr>
          <w:rFonts w:asciiTheme="majorBidi" w:hAnsiTheme="majorBidi" w:cstheme="majorBidi"/>
          <w:b/>
          <w:bCs/>
          <w:i/>
          <w:iCs/>
          <w:sz w:val="24"/>
          <w:szCs w:val="24"/>
        </w:rPr>
        <w:t>Cooperative Integrated Reading and Composition</w:t>
      </w:r>
      <w:r w:rsidRPr="00DD5CF5">
        <w:rPr>
          <w:rFonts w:asciiTheme="majorBidi" w:hAnsiTheme="majorBidi" w:cstheme="majorBidi"/>
          <w:b/>
          <w:bCs/>
          <w:sz w:val="24"/>
          <w:szCs w:val="24"/>
        </w:rPr>
        <w:t xml:space="preserve"> (CIRC)</w:t>
      </w:r>
    </w:p>
    <w:p w:rsidR="00FA0F8A" w:rsidRPr="00782A37" w:rsidRDefault="00FA0F8A" w:rsidP="00FA0F8A">
      <w:pPr>
        <w:pStyle w:val="ListParagraph"/>
        <w:numPr>
          <w:ilvl w:val="0"/>
          <w:numId w:val="6"/>
        </w:numPr>
        <w:spacing w:line="480" w:lineRule="auto"/>
        <w:jc w:val="both"/>
        <w:rPr>
          <w:rFonts w:asciiTheme="majorBidi" w:hAnsiTheme="majorBidi" w:cstheme="majorBidi"/>
          <w:sz w:val="24"/>
          <w:szCs w:val="24"/>
        </w:rPr>
      </w:pPr>
      <w:r w:rsidRPr="00782A37">
        <w:rPr>
          <w:rFonts w:asciiTheme="majorBidi" w:hAnsiTheme="majorBidi" w:cstheme="majorBidi"/>
          <w:sz w:val="24"/>
          <w:szCs w:val="24"/>
        </w:rPr>
        <w:t>Definisi konsep</w:t>
      </w:r>
    </w:p>
    <w:p w:rsidR="00FA0F8A" w:rsidRPr="00782A37" w:rsidRDefault="00FA0F8A" w:rsidP="00FA0F8A">
      <w:pPr>
        <w:pStyle w:val="ListParagraph"/>
        <w:spacing w:line="480" w:lineRule="auto"/>
        <w:ind w:left="1080" w:firstLine="720"/>
        <w:jc w:val="both"/>
        <w:rPr>
          <w:rFonts w:asciiTheme="majorBidi" w:hAnsiTheme="majorBidi" w:cstheme="majorBidi"/>
          <w:sz w:val="24"/>
          <w:szCs w:val="24"/>
        </w:rPr>
      </w:pPr>
      <w:r w:rsidRPr="00782A37">
        <w:rPr>
          <w:rFonts w:asciiTheme="majorBidi" w:hAnsiTheme="majorBidi" w:cstheme="majorBidi"/>
          <w:sz w:val="24"/>
          <w:szCs w:val="24"/>
        </w:rPr>
        <w:t>Metode CIRC adalah suatu sistem pengajaran yang memberikan kesempatan kepada peserta didik untuk bekerjasama dengan sesama dalam tugas-tugas yang terstruktur. Dalam pembelajaran kooperatif berusaha memanfatkan teman sejawat (siswa lain) sebagai sumber belajar disampi</w:t>
      </w:r>
      <w:r>
        <w:rPr>
          <w:rFonts w:asciiTheme="majorBidi" w:hAnsiTheme="majorBidi" w:cstheme="majorBidi"/>
          <w:sz w:val="24"/>
          <w:szCs w:val="24"/>
        </w:rPr>
        <w:t xml:space="preserve">ng guru dan sumber belajar lain dengan prinsip terpadu, yaitu  belajar untuk </w:t>
      </w:r>
      <w:r>
        <w:rPr>
          <w:rFonts w:asciiTheme="majorBidi" w:hAnsiTheme="majorBidi" w:cstheme="majorBidi"/>
          <w:sz w:val="24"/>
          <w:szCs w:val="24"/>
        </w:rPr>
        <w:lastRenderedPageBreak/>
        <w:t>mengetahui, belajar untuk berbuat, belajar untuk menjadi diri sendiri dan belajar untuk hidup dalam kebersamaan.</w:t>
      </w:r>
    </w:p>
    <w:p w:rsidR="00FA0F8A" w:rsidRDefault="00FA0F8A" w:rsidP="00FA0F8A">
      <w:pPr>
        <w:pStyle w:val="ListParagraph"/>
        <w:numPr>
          <w:ilvl w:val="0"/>
          <w:numId w:val="6"/>
        </w:numPr>
        <w:spacing w:line="480" w:lineRule="auto"/>
        <w:jc w:val="both"/>
        <w:rPr>
          <w:rFonts w:asciiTheme="majorBidi" w:hAnsiTheme="majorBidi" w:cstheme="majorBidi"/>
          <w:sz w:val="24"/>
          <w:szCs w:val="24"/>
        </w:rPr>
      </w:pPr>
      <w:r w:rsidRPr="00782A37">
        <w:rPr>
          <w:rFonts w:asciiTheme="majorBidi" w:hAnsiTheme="majorBidi" w:cstheme="majorBidi"/>
          <w:sz w:val="24"/>
          <w:szCs w:val="24"/>
        </w:rPr>
        <w:t>Definisi operasional</w:t>
      </w:r>
    </w:p>
    <w:p w:rsidR="00FA0F8A" w:rsidRDefault="00FA0F8A" w:rsidP="00FA0F8A">
      <w:pPr>
        <w:spacing w:line="480" w:lineRule="auto"/>
        <w:ind w:left="1080" w:firstLine="720"/>
        <w:jc w:val="both"/>
        <w:rPr>
          <w:rFonts w:asciiTheme="majorBidi" w:hAnsiTheme="majorBidi" w:cstheme="majorBidi"/>
          <w:sz w:val="24"/>
          <w:szCs w:val="24"/>
        </w:rPr>
      </w:pPr>
      <w:r w:rsidRPr="003304EC">
        <w:rPr>
          <w:rFonts w:asciiTheme="majorBidi" w:hAnsiTheme="majorBidi" w:cstheme="majorBidi"/>
          <w:sz w:val="24"/>
          <w:szCs w:val="24"/>
        </w:rPr>
        <w:t xml:space="preserve">Metode CIRC merupakan metode yang cukup lengkap  dalam disiplin ilmu yang mencakup beberapa metode didalamnya dan memiliki prinsip terpadu dalam kegiatan pembelajarannya. CIRC </w:t>
      </w:r>
      <w:r w:rsidR="007F44E3">
        <w:rPr>
          <w:rFonts w:asciiTheme="majorBidi" w:hAnsiTheme="majorBidi" w:cstheme="majorBidi"/>
          <w:sz w:val="24"/>
          <w:szCs w:val="24"/>
        </w:rPr>
        <w:t>terdiri dari tiga unsur penting</w:t>
      </w:r>
      <w:r w:rsidRPr="003304EC">
        <w:rPr>
          <w:rFonts w:asciiTheme="majorBidi" w:hAnsiTheme="majorBidi" w:cstheme="majorBidi"/>
          <w:sz w:val="24"/>
          <w:szCs w:val="24"/>
        </w:rPr>
        <w:t>: kegiatan-kegiatan dasar terkait pengajaran langsung, pelajaran memahami bacaan, seni berbahasa dan menulis terpadu.</w:t>
      </w:r>
      <w:r>
        <w:rPr>
          <w:rFonts w:asciiTheme="majorBidi" w:hAnsiTheme="majorBidi" w:cstheme="majorBidi"/>
          <w:sz w:val="24"/>
          <w:szCs w:val="24"/>
        </w:rPr>
        <w:t xml:space="preserve"> Metode ini membentuk kelompok yang anggotanya 4-5 orang secara heterogen, lalu guru memberikan wacana atau kliping yang sesuai dengan topik pembelajaran, selanjutnya siswa bekerjasama saling membacakan dan menemukan ide pokok dan memberi tanggapan terhadap topik tersebut serta di tulis pada lenar kertas. Setelah itu siswa mempersentasikan hasil diskusi </w:t>
      </w:r>
      <w:r>
        <w:rPr>
          <w:rFonts w:asciiTheme="majorBidi" w:hAnsiTheme="majorBidi" w:cstheme="majorBidi"/>
          <w:sz w:val="24"/>
          <w:szCs w:val="24"/>
        </w:rPr>
        <w:lastRenderedPageBreak/>
        <w:t>kelompok. Pada akhi</w:t>
      </w:r>
      <w:r w:rsidR="008768CF">
        <w:rPr>
          <w:rFonts w:asciiTheme="majorBidi" w:hAnsiTheme="majorBidi" w:cstheme="majorBidi"/>
          <w:sz w:val="24"/>
          <w:szCs w:val="24"/>
        </w:rPr>
        <w:t>r</w:t>
      </w:r>
      <w:r>
        <w:rPr>
          <w:rFonts w:asciiTheme="majorBidi" w:hAnsiTheme="majorBidi" w:cstheme="majorBidi"/>
          <w:sz w:val="24"/>
          <w:szCs w:val="24"/>
        </w:rPr>
        <w:t xml:space="preserve"> pembelajaran guru dan siswa membuat kesimpulan bersama. </w:t>
      </w:r>
    </w:p>
    <w:p w:rsidR="00FA0F8A" w:rsidRPr="00DD5CF5" w:rsidRDefault="00FA0F8A" w:rsidP="00FA0F8A">
      <w:pPr>
        <w:pStyle w:val="ListParagraph"/>
        <w:numPr>
          <w:ilvl w:val="0"/>
          <w:numId w:val="7"/>
        </w:numPr>
        <w:spacing w:line="480" w:lineRule="auto"/>
        <w:jc w:val="both"/>
        <w:rPr>
          <w:rFonts w:asciiTheme="majorBidi" w:hAnsiTheme="majorBidi" w:cstheme="majorBidi"/>
          <w:b/>
          <w:bCs/>
          <w:sz w:val="24"/>
          <w:szCs w:val="24"/>
        </w:rPr>
      </w:pPr>
      <w:r w:rsidRPr="00DD5CF5">
        <w:rPr>
          <w:rFonts w:asciiTheme="majorBidi" w:hAnsiTheme="majorBidi" w:cstheme="majorBidi"/>
          <w:b/>
          <w:bCs/>
          <w:sz w:val="24"/>
          <w:szCs w:val="24"/>
        </w:rPr>
        <w:t>Hasil Belajar siswa</w:t>
      </w:r>
    </w:p>
    <w:p w:rsidR="00FA0F8A" w:rsidRDefault="00FA0F8A" w:rsidP="00FA0F8A">
      <w:pPr>
        <w:pStyle w:val="ListParagraph"/>
        <w:numPr>
          <w:ilvl w:val="0"/>
          <w:numId w:val="8"/>
        </w:numPr>
        <w:spacing w:line="480" w:lineRule="auto"/>
        <w:jc w:val="both"/>
        <w:rPr>
          <w:rFonts w:asciiTheme="majorBidi" w:hAnsiTheme="majorBidi" w:cstheme="majorBidi"/>
          <w:sz w:val="24"/>
          <w:szCs w:val="24"/>
        </w:rPr>
      </w:pPr>
      <w:r>
        <w:rPr>
          <w:rFonts w:asciiTheme="majorBidi" w:hAnsiTheme="majorBidi" w:cstheme="majorBidi"/>
          <w:sz w:val="24"/>
          <w:szCs w:val="24"/>
        </w:rPr>
        <w:t>Definisi Konsep</w:t>
      </w:r>
    </w:p>
    <w:p w:rsidR="00FA0F8A" w:rsidRPr="00616BB3" w:rsidRDefault="00FA0F8A" w:rsidP="00FA0F8A">
      <w:pPr>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Belajar adalah suatu aktivitas yang dilakukan oleh seseorang dengan sengaja dalam keadaan sadar untuk memperoleh suatu konsep, pemahaman, atau pengetahuan baru sehingga memungkinkan seseorang terjadinya perubahan prilaku yang relatif tetap baik  dalam berpikir, merasa, maupun dalam bertindak. </w:t>
      </w:r>
      <w:r w:rsidRPr="00616BB3">
        <w:rPr>
          <w:rFonts w:asciiTheme="majorBidi" w:hAnsiTheme="majorBidi" w:cstheme="majorBidi"/>
          <w:sz w:val="24"/>
          <w:szCs w:val="24"/>
        </w:rPr>
        <w:t xml:space="preserve">Hasil belajar adalah  perubahan – perubahan yang terjadi pada diri siswa, baik yang menyangkut aspek kognitif, afektif dan psikomotorik. </w:t>
      </w:r>
    </w:p>
    <w:p w:rsidR="00FA0F8A" w:rsidRPr="003304EC" w:rsidRDefault="00FA0F8A" w:rsidP="00FA0F8A">
      <w:pPr>
        <w:pStyle w:val="ListParagraph"/>
        <w:numPr>
          <w:ilvl w:val="0"/>
          <w:numId w:val="8"/>
        </w:numPr>
        <w:spacing w:line="480" w:lineRule="auto"/>
        <w:jc w:val="both"/>
        <w:rPr>
          <w:rFonts w:asciiTheme="majorBidi" w:hAnsiTheme="majorBidi" w:cstheme="majorBidi"/>
          <w:sz w:val="24"/>
          <w:szCs w:val="24"/>
        </w:rPr>
      </w:pPr>
      <w:r>
        <w:rPr>
          <w:rFonts w:asciiTheme="majorBidi" w:hAnsiTheme="majorBidi" w:cstheme="majorBidi"/>
          <w:sz w:val="24"/>
          <w:szCs w:val="24"/>
        </w:rPr>
        <w:t>Definisi Operasional</w:t>
      </w:r>
    </w:p>
    <w:p w:rsidR="00FA0F8A" w:rsidRPr="000F1252" w:rsidRDefault="00FA0F8A" w:rsidP="00FA0F8A">
      <w:pPr>
        <w:spacing w:line="480" w:lineRule="auto"/>
        <w:ind w:left="1080" w:firstLine="720"/>
        <w:jc w:val="both"/>
        <w:rPr>
          <w:rFonts w:asciiTheme="majorBidi" w:hAnsiTheme="majorBidi" w:cstheme="majorBidi"/>
          <w:sz w:val="24"/>
          <w:szCs w:val="24"/>
        </w:rPr>
      </w:pPr>
      <w:r w:rsidRPr="0048118B">
        <w:rPr>
          <w:rFonts w:asciiTheme="majorBidi" w:hAnsiTheme="majorBidi" w:cstheme="majorBidi"/>
          <w:sz w:val="24"/>
          <w:szCs w:val="24"/>
        </w:rPr>
        <w:t xml:space="preserve">Hasil belajar di kelas terkumpul dalam himpunan hasil belajar kelas, semua hasil belajar tersebut merupakan hasil dari suatu interaksi tindak belajar dan tindak mengajar. Dari sisi guru, tindak </w:t>
      </w:r>
      <w:r w:rsidRPr="0048118B">
        <w:rPr>
          <w:rFonts w:asciiTheme="majorBidi" w:hAnsiTheme="majorBidi" w:cstheme="majorBidi"/>
          <w:sz w:val="24"/>
          <w:szCs w:val="24"/>
        </w:rPr>
        <w:lastRenderedPageBreak/>
        <w:t>mengajar di akhiri dengan peroses evaluasi hasil belajar, sedangkan dari siswa, hasil belajar merupakan puncak akhir dari proses belajar.</w:t>
      </w:r>
      <w:r w:rsidRPr="0048118B">
        <w:t xml:space="preserve"> </w:t>
      </w:r>
      <w:r w:rsidRPr="0048118B">
        <w:rPr>
          <w:rFonts w:asciiTheme="majorBidi" w:hAnsiTheme="majorBidi" w:cstheme="majorBidi"/>
          <w:sz w:val="24"/>
          <w:szCs w:val="24"/>
        </w:rPr>
        <w:t xml:space="preserve">Proses pembelajaran melibatkan dua subjek, yaitu guru dan siswa akan menghasilkan suatu perubahan pada diri siswa sebagai hasil dari kegiatan pembelajaran. Perubahan yang terjadi pada diri siswa sebagai akibat pembelajaran nonfisik seperti perubahan sikap, pengetahuan maupun kecakapan. </w:t>
      </w:r>
      <w:r>
        <w:rPr>
          <w:rFonts w:asciiTheme="majorBidi" w:hAnsiTheme="majorBidi" w:cstheme="majorBidi"/>
          <w:sz w:val="24"/>
          <w:szCs w:val="24"/>
        </w:rPr>
        <w:t xml:space="preserve"> </w:t>
      </w:r>
      <w:r w:rsidRPr="0048118B">
        <w:rPr>
          <w:rFonts w:asciiTheme="majorBidi" w:hAnsiTheme="majorBidi" w:cstheme="majorBidi"/>
          <w:sz w:val="24"/>
          <w:szCs w:val="24"/>
        </w:rPr>
        <w:t xml:space="preserve">  </w:t>
      </w:r>
    </w:p>
    <w:p w:rsidR="00FA0F8A" w:rsidRPr="00740505" w:rsidRDefault="00FA0F8A" w:rsidP="00FA0F8A">
      <w:pPr>
        <w:pStyle w:val="ListParagraph"/>
        <w:numPr>
          <w:ilvl w:val="0"/>
          <w:numId w:val="2"/>
        </w:numPr>
        <w:spacing w:line="480" w:lineRule="auto"/>
        <w:jc w:val="both"/>
        <w:rPr>
          <w:rFonts w:ascii="Times New Roman" w:hAnsi="Times New Roman" w:cs="Times New Roman"/>
          <w:sz w:val="24"/>
          <w:szCs w:val="24"/>
          <w:lang w:val="en-US"/>
        </w:rPr>
      </w:pPr>
      <w:r w:rsidRPr="00740505">
        <w:rPr>
          <w:rFonts w:ascii="Times New Roman" w:hAnsi="Times New Roman" w:cs="Times New Roman"/>
          <w:b/>
          <w:bCs/>
          <w:sz w:val="24"/>
          <w:szCs w:val="24"/>
        </w:rPr>
        <w:t>Uji Validitas dan Reliabilitas</w:t>
      </w:r>
    </w:p>
    <w:p w:rsidR="00FA0F8A" w:rsidRPr="00B101FB" w:rsidRDefault="00FA0F8A" w:rsidP="00FA0F8A">
      <w:pPr>
        <w:spacing w:line="480" w:lineRule="auto"/>
        <w:ind w:left="360" w:firstLine="720"/>
        <w:jc w:val="both"/>
        <w:rPr>
          <w:rFonts w:ascii="Times New Roman" w:hAnsi="Times New Roman" w:cs="Times New Roman"/>
          <w:sz w:val="24"/>
          <w:szCs w:val="24"/>
        </w:rPr>
      </w:pPr>
      <w:r w:rsidRPr="00B101FB">
        <w:rPr>
          <w:rFonts w:ascii="Times New Roman" w:hAnsi="Times New Roman" w:cs="Times New Roman"/>
          <w:sz w:val="24"/>
          <w:szCs w:val="24"/>
        </w:rPr>
        <w:t>Sebelum butir-butir soal tersebut di gunakan sebagai instrumen penelitian, maka butir-butir soal tersebut perlu dilakukan analisis untuk mengetahui daya beda, tingkat kesukaran, validitas dan reliabilitas. Teknik analisis instrumen adalah sebagai berikut:</w:t>
      </w:r>
    </w:p>
    <w:p w:rsidR="00FA0F8A" w:rsidRPr="006E6FFD" w:rsidRDefault="00FA0F8A" w:rsidP="00FA0F8A">
      <w:pPr>
        <w:pStyle w:val="ListParagraph"/>
        <w:numPr>
          <w:ilvl w:val="0"/>
          <w:numId w:val="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Tingkat Kesukaran soal (P)</w:t>
      </w:r>
    </w:p>
    <w:p w:rsidR="00FA0F8A" w:rsidRPr="0087080B" w:rsidRDefault="00FA0F8A" w:rsidP="00FA0F8A">
      <w:pPr>
        <w:spacing w:line="480" w:lineRule="auto"/>
        <w:ind w:left="709" w:firstLine="720"/>
        <w:jc w:val="both"/>
        <w:rPr>
          <w:rFonts w:ascii="Times New Roman" w:hAnsi="Times New Roman" w:cs="Times New Roman"/>
          <w:sz w:val="24"/>
          <w:szCs w:val="24"/>
        </w:rPr>
      </w:pPr>
      <w:r w:rsidRPr="0087080B">
        <w:rPr>
          <w:rFonts w:ascii="Times New Roman" w:hAnsi="Times New Roman" w:cs="Times New Roman"/>
          <w:sz w:val="24"/>
          <w:szCs w:val="24"/>
        </w:rPr>
        <w:t xml:space="preserve">Soal yang terlalu sukar akan menyebabkan siswa putus asa dan tidak mempunyai semangat untuk mencoba </w:t>
      </w:r>
      <w:r w:rsidRPr="0087080B">
        <w:rPr>
          <w:rFonts w:ascii="Times New Roman" w:hAnsi="Times New Roman" w:cs="Times New Roman"/>
          <w:sz w:val="24"/>
          <w:szCs w:val="24"/>
        </w:rPr>
        <w:lastRenderedPageBreak/>
        <w:t xml:space="preserve">lagi karena di luar kemampuannya. Sedangkan jika soal yang terlalu mudah tidak merangsang siswa untuk mempertinggi usaha memecahkannya maka sebaiknya tingkat kesukaran soal yang tidak terlalu mudah dan tidak terlalu sukar. </w:t>
      </w:r>
    </w:p>
    <w:p w:rsidR="00FA0F8A" w:rsidRPr="007F44E3" w:rsidRDefault="00FA0F8A" w:rsidP="007F44E3">
      <w:pPr>
        <w:pStyle w:val="ListParagraph"/>
        <w:spacing w:line="480" w:lineRule="auto"/>
        <w:ind w:left="1080"/>
        <w:jc w:val="both"/>
        <w:rPr>
          <w:rFonts w:ascii="Times New Roman" w:eastAsiaTheme="minorEastAsia"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 = </w:t>
      </w:r>
      <m:oMath>
        <m:f>
          <m:fPr>
            <m:ctrlPr>
              <w:rPr>
                <w:rFonts w:ascii="Cambria Math" w:hAnsi="Cambria Math" w:cs="Times New Roman"/>
                <w:i/>
                <w:sz w:val="40"/>
                <w:szCs w:val="40"/>
              </w:rPr>
            </m:ctrlPr>
          </m:fPr>
          <m:num>
            <m:sSub>
              <m:sSubPr>
                <m:ctrlPr>
                  <w:rPr>
                    <w:rFonts w:ascii="Cambria Math" w:hAnsi="Cambria Math" w:cs="Times New Roman"/>
                    <w:i/>
                    <w:sz w:val="40"/>
                    <w:szCs w:val="40"/>
                  </w:rPr>
                </m:ctrlPr>
              </m:sSubPr>
              <m:e>
                <m:r>
                  <w:rPr>
                    <w:rFonts w:ascii="Cambria Math" w:hAnsi="Cambria Math" w:cs="Times New Roman"/>
                    <w:sz w:val="40"/>
                    <w:szCs w:val="40"/>
                  </w:rPr>
                  <m:t>N</m:t>
                </m:r>
              </m:e>
              <m:sub>
                <m:r>
                  <w:rPr>
                    <w:rFonts w:ascii="Cambria Math" w:hAnsi="Cambria Math" w:cs="Times New Roman"/>
                    <w:sz w:val="40"/>
                    <w:szCs w:val="40"/>
                  </w:rPr>
                  <m:t>p</m:t>
                </m:r>
              </m:sub>
            </m:sSub>
          </m:num>
          <m:den>
            <m:r>
              <w:rPr>
                <w:rFonts w:ascii="Cambria Math" w:hAnsi="Cambria Math" w:cs="Times New Roman"/>
                <w:sz w:val="40"/>
                <w:szCs w:val="40"/>
              </w:rPr>
              <m:t>N</m:t>
            </m:r>
          </m:den>
        </m:f>
      </m:oMath>
      <w:r>
        <w:rPr>
          <w:rFonts w:ascii="Times New Roman" w:eastAsiaTheme="minorEastAsia" w:hAnsi="Times New Roman" w:cs="Times New Roman"/>
          <w:sz w:val="40"/>
          <w:szCs w:val="40"/>
        </w:rPr>
        <w:t xml:space="preserve"> </w:t>
      </w:r>
      <w:r w:rsidRPr="005A38A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(3.1)</w:t>
      </w:r>
    </w:p>
    <w:p w:rsidR="00FA0F8A" w:rsidRDefault="00FA0F8A" w:rsidP="00FA0F8A">
      <w:pPr>
        <w:pStyle w:val="ListParagraph"/>
        <w:spacing w:line="480" w:lineRule="auto"/>
        <w:ind w:left="1080"/>
        <w:jc w:val="both"/>
        <w:rPr>
          <w:rFonts w:ascii="Times New Roman" w:hAnsi="Times New Roman" w:cs="Times New Roman"/>
          <w:sz w:val="24"/>
          <w:szCs w:val="24"/>
        </w:rPr>
      </w:pPr>
      <w:r w:rsidRPr="0087080B">
        <w:rPr>
          <w:rFonts w:ascii="Times New Roman" w:hAnsi="Times New Roman" w:cs="Times New Roman"/>
          <w:sz w:val="24"/>
          <w:szCs w:val="24"/>
        </w:rPr>
        <w:t>Keterangan</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8"/>
      </w:r>
    </w:p>
    <w:p w:rsidR="00FA0F8A" w:rsidRDefault="00FA0F8A" w:rsidP="00FA0F8A">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   = Indeks kesukaran</w:t>
      </w:r>
    </w:p>
    <w:p w:rsidR="007F44E3" w:rsidRDefault="00FA0F8A" w:rsidP="00FA0F8A">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w:t>
      </w:r>
      <w:r w:rsidRPr="0087080B">
        <w:rPr>
          <w:rFonts w:ascii="Times New Roman" w:hAnsi="Times New Roman" w:cs="Times New Roman"/>
          <w:sz w:val="32"/>
          <w:szCs w:val="32"/>
          <w:vertAlign w:val="subscript"/>
        </w:rPr>
        <w:t>p</w:t>
      </w:r>
      <w:r>
        <w:rPr>
          <w:rFonts w:ascii="Times New Roman" w:hAnsi="Times New Roman" w:cs="Times New Roman"/>
          <w:sz w:val="24"/>
          <w:szCs w:val="24"/>
        </w:rPr>
        <w:t xml:space="preserve"> = Banyaknya siswa yang menjawab </w:t>
      </w:r>
    </w:p>
    <w:p w:rsidR="00FA0F8A" w:rsidRDefault="007F44E3" w:rsidP="007F44E3">
      <w:pPr>
        <w:pStyle w:val="ListParagraph"/>
        <w:spacing w:line="24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   </w:t>
      </w:r>
      <w:r w:rsidR="00FA0F8A">
        <w:rPr>
          <w:rFonts w:ascii="Times New Roman" w:hAnsi="Times New Roman" w:cs="Times New Roman"/>
          <w:sz w:val="24"/>
          <w:szCs w:val="24"/>
        </w:rPr>
        <w:t>benar</w:t>
      </w:r>
    </w:p>
    <w:p w:rsidR="00FA0F8A" w:rsidRPr="007F44E3" w:rsidRDefault="00FA0F8A" w:rsidP="007F44E3">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  = Jumlah peserta tes</w:t>
      </w:r>
    </w:p>
    <w:p w:rsidR="00FA0F8A" w:rsidRDefault="00FA0F8A" w:rsidP="00FA0F8A">
      <w:pPr>
        <w:pStyle w:val="ListParagraph"/>
        <w:spacing w:line="240" w:lineRule="auto"/>
        <w:ind w:left="1080"/>
        <w:jc w:val="both"/>
        <w:rPr>
          <w:rFonts w:ascii="Times New Roman" w:hAnsi="Times New Roman" w:cs="Times New Roman"/>
          <w:sz w:val="24"/>
          <w:szCs w:val="24"/>
        </w:rPr>
      </w:pPr>
    </w:p>
    <w:p w:rsidR="00FA0F8A" w:rsidRPr="005A38A0" w:rsidRDefault="00FA0F8A" w:rsidP="00FA0F8A">
      <w:pPr>
        <w:pStyle w:val="ListParagraph"/>
        <w:numPr>
          <w:ilvl w:val="0"/>
          <w:numId w:val="3"/>
        </w:numPr>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Daya Pembeda soal </w:t>
      </w:r>
    </w:p>
    <w:p w:rsidR="00FA0F8A" w:rsidRPr="00B101FB" w:rsidRDefault="00FA0F8A" w:rsidP="00FA0F8A">
      <w:pPr>
        <w:spacing w:line="480" w:lineRule="auto"/>
        <w:ind w:left="709" w:firstLine="720"/>
        <w:jc w:val="both"/>
        <w:rPr>
          <w:rFonts w:ascii="Times New Roman" w:hAnsi="Times New Roman" w:cs="Times New Roman"/>
          <w:sz w:val="24"/>
          <w:szCs w:val="24"/>
        </w:rPr>
      </w:pPr>
      <w:r w:rsidRPr="00B101FB">
        <w:rPr>
          <w:rFonts w:ascii="Times New Roman" w:hAnsi="Times New Roman" w:cs="Times New Roman"/>
          <w:sz w:val="24"/>
          <w:szCs w:val="24"/>
        </w:rPr>
        <w:t>Daya pembeda soal merupakan kemampuan suatu soal untuk membedakan antara siswa yang pandai dengan siswa yang kurang pandai, rumus untuk menentukan indeks daya pembeda soal adalah sebagai berikut:</w:t>
      </w:r>
    </w:p>
    <w:p w:rsidR="00FA0F8A" w:rsidRPr="0087080B" w:rsidRDefault="007F44E3" w:rsidP="00FA0F8A">
      <w:pPr>
        <w:pStyle w:val="ListParagraph"/>
        <w:tabs>
          <w:tab w:val="left" w:pos="720"/>
          <w:tab w:val="left" w:pos="1440"/>
          <w:tab w:val="left" w:pos="2160"/>
          <w:tab w:val="left" w:pos="2880"/>
          <w:tab w:val="left" w:pos="3600"/>
          <w:tab w:val="left" w:pos="4320"/>
          <w:tab w:val="left" w:pos="5325"/>
        </w:tabs>
        <w:spacing w:line="480" w:lineRule="auto"/>
        <w:ind w:left="1080"/>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ab/>
      </w:r>
      <w:r w:rsidR="00FA0F8A">
        <w:rPr>
          <w:rFonts w:ascii="Times New Roman" w:hAnsi="Times New Roman" w:cs="Times New Roman"/>
          <w:sz w:val="24"/>
          <w:szCs w:val="24"/>
        </w:rPr>
        <w:t xml:space="preserve">D = </w:t>
      </w:r>
      <m:oMath>
        <m:f>
          <m:fPr>
            <m:ctrlPr>
              <w:rPr>
                <w:rFonts w:ascii="Cambria Math" w:hAnsi="Cambria Math" w:cs="Times New Roman"/>
                <w:sz w:val="32"/>
                <w:szCs w:val="32"/>
              </w:rPr>
            </m:ctrlPr>
          </m:fPr>
          <m:num>
            <m:r>
              <m:rPr>
                <m:sty m:val="p"/>
              </m:rPr>
              <w:rPr>
                <w:rFonts w:ascii="Cambria Math" w:hAnsi="Cambria Math" w:cs="Times New Roman"/>
                <w:sz w:val="32"/>
                <w:szCs w:val="32"/>
              </w:rPr>
              <m:t>∑A</m:t>
            </m:r>
          </m:num>
          <m:den>
            <m:sSub>
              <m:sSubPr>
                <m:ctrlPr>
                  <w:rPr>
                    <w:rFonts w:ascii="Cambria Math" w:hAnsi="Cambria Math" w:cs="Times New Roman"/>
                    <w:sz w:val="32"/>
                    <w:szCs w:val="32"/>
                  </w:rPr>
                </m:ctrlPr>
              </m:sSubPr>
              <m:e>
                <m:r>
                  <m:rPr>
                    <m:sty m:val="p"/>
                  </m:rPr>
                  <w:rPr>
                    <w:rFonts w:ascii="Cambria Math" w:hAnsi="Cambria Math" w:cs="Times New Roman"/>
                    <w:sz w:val="32"/>
                    <w:szCs w:val="32"/>
                  </w:rPr>
                  <m:t>n</m:t>
                </m:r>
              </m:e>
              <m:sub>
                <m:r>
                  <m:rPr>
                    <m:sty m:val="p"/>
                  </m:rPr>
                  <w:rPr>
                    <w:rFonts w:ascii="Cambria Math" w:hAnsi="Cambria Math" w:cs="Times New Roman"/>
                    <w:sz w:val="32"/>
                    <w:szCs w:val="32"/>
                  </w:rPr>
                  <m:t>A</m:t>
                </m:r>
              </m:sub>
            </m:sSub>
          </m:den>
        </m:f>
        <m:r>
          <w:rPr>
            <w:rFonts w:ascii="Cambria Math" w:hAnsi="Cambria Math" w:cs="Times New Roman"/>
            <w:sz w:val="32"/>
            <w:szCs w:val="32"/>
          </w:rPr>
          <m:t xml:space="preserve">- </m:t>
        </m:r>
        <m:f>
          <m:fPr>
            <m:ctrlPr>
              <w:rPr>
                <w:rFonts w:ascii="Cambria Math" w:hAnsi="Cambria Math" w:cs="Times New Roman"/>
                <w:sz w:val="32"/>
                <w:szCs w:val="32"/>
              </w:rPr>
            </m:ctrlPr>
          </m:fPr>
          <m:num>
            <m:r>
              <m:rPr>
                <m:sty m:val="p"/>
              </m:rPr>
              <w:rPr>
                <w:rFonts w:ascii="Cambria Math" w:hAnsi="Cambria Math" w:cs="Times New Roman"/>
                <w:sz w:val="32"/>
                <w:szCs w:val="32"/>
              </w:rPr>
              <m:t>∑B</m:t>
            </m:r>
          </m:num>
          <m:den>
            <m:sSub>
              <m:sSubPr>
                <m:ctrlPr>
                  <w:rPr>
                    <w:rFonts w:ascii="Cambria Math" w:hAnsi="Cambria Math" w:cs="Times New Roman"/>
                    <w:sz w:val="32"/>
                    <w:szCs w:val="32"/>
                  </w:rPr>
                </m:ctrlPr>
              </m:sSubPr>
              <m:e>
                <m:r>
                  <m:rPr>
                    <m:sty m:val="p"/>
                  </m:rPr>
                  <w:rPr>
                    <w:rFonts w:ascii="Cambria Math" w:hAnsi="Cambria Math" w:cs="Times New Roman"/>
                    <w:sz w:val="32"/>
                    <w:szCs w:val="32"/>
                  </w:rPr>
                  <m:t>n</m:t>
                </m:r>
              </m:e>
              <m:sub>
                <m:r>
                  <m:rPr>
                    <m:sty m:val="p"/>
                  </m:rPr>
                  <w:rPr>
                    <w:rFonts w:ascii="Cambria Math" w:hAnsi="Cambria Math" w:cs="Times New Roman"/>
                    <w:sz w:val="32"/>
                    <w:szCs w:val="32"/>
                  </w:rPr>
                  <m:t>B</m:t>
                </m:r>
              </m:sub>
            </m:sSub>
          </m:den>
        </m:f>
        <m:r>
          <w:rPr>
            <w:rFonts w:ascii="Cambria Math" w:hAnsi="Cambria Math" w:cs="Times New Roman"/>
            <w:sz w:val="32"/>
            <w:szCs w:val="32"/>
          </w:rPr>
          <m:t xml:space="preserve"> </m:t>
        </m:r>
      </m:oMath>
      <w:r w:rsidR="00FA0F8A" w:rsidRPr="005A38A0">
        <w:rPr>
          <w:rFonts w:ascii="Times New Roman" w:eastAsiaTheme="minorEastAsia" w:hAnsi="Times New Roman" w:cs="Times New Roman"/>
          <w:sz w:val="24"/>
          <w:szCs w:val="24"/>
        </w:rPr>
        <w:t>..........................</w:t>
      </w:r>
      <w:r w:rsidR="00FA0F8A">
        <w:rPr>
          <w:rFonts w:ascii="Times New Roman" w:eastAsiaTheme="minorEastAsia" w:hAnsi="Times New Roman" w:cs="Times New Roman"/>
          <w:sz w:val="24"/>
          <w:szCs w:val="24"/>
        </w:rPr>
        <w:t xml:space="preserve"> (3.2)</w:t>
      </w:r>
    </w:p>
    <w:p w:rsidR="00FA0F8A" w:rsidRDefault="00FA0F8A" w:rsidP="00FA0F8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Keterangan :</w:t>
      </w:r>
      <w:r>
        <w:rPr>
          <w:rStyle w:val="FootnoteReference"/>
          <w:rFonts w:ascii="Times New Roman" w:hAnsi="Times New Roman" w:cs="Times New Roman"/>
          <w:sz w:val="24"/>
          <w:szCs w:val="24"/>
        </w:rPr>
        <w:footnoteReference w:id="9"/>
      </w:r>
    </w:p>
    <w:p w:rsidR="00FA0F8A" w:rsidRDefault="00FA0F8A" w:rsidP="00FA0F8A">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Indeks daya pembeda</w:t>
      </w:r>
    </w:p>
    <w:p w:rsidR="00FA0F8A" w:rsidRDefault="00A33516" w:rsidP="00FA0F8A">
      <w:pPr>
        <w:spacing w:after="0" w:line="240" w:lineRule="auto"/>
        <w:ind w:left="1134"/>
        <w:jc w:val="both"/>
        <w:rPr>
          <w:rFonts w:ascii="Times New Roman"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A</m:t>
            </m:r>
          </m:e>
        </m:nary>
      </m:oMath>
      <w:r w:rsidR="00FA0F8A">
        <w:rPr>
          <w:rFonts w:ascii="Times New Roman" w:hAnsi="Times New Roman" w:cs="Times New Roman"/>
          <w:sz w:val="24"/>
          <w:szCs w:val="24"/>
        </w:rPr>
        <w:t xml:space="preserve"> = Jumlah peserta tes yang menjawab benar pada kelompok atas</w:t>
      </w:r>
    </w:p>
    <w:p w:rsidR="00FA0F8A" w:rsidRDefault="00A33516" w:rsidP="00FA0F8A">
      <w:pPr>
        <w:spacing w:after="0" w:line="240" w:lineRule="auto"/>
        <w:ind w:left="1134"/>
        <w:jc w:val="both"/>
        <w:rPr>
          <w:rFonts w:ascii="Times New Roman"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B</m:t>
            </m:r>
          </m:e>
        </m:nary>
      </m:oMath>
      <w:r w:rsidR="00FA0F8A">
        <w:rPr>
          <w:rFonts w:ascii="Times New Roman" w:hAnsi="Times New Roman" w:cs="Times New Roman"/>
          <w:sz w:val="24"/>
          <w:szCs w:val="24"/>
        </w:rPr>
        <w:t xml:space="preserve"> = Jumlah peserta tes yang menjawab benar pada kelompok bawah</w:t>
      </w:r>
    </w:p>
    <w:p w:rsidR="00FA0F8A" w:rsidRDefault="00A33516" w:rsidP="00FA0F8A">
      <w:pPr>
        <w:spacing w:after="0" w:line="240" w:lineRule="auto"/>
        <w:ind w:left="1134"/>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A</m:t>
            </m:r>
          </m:sub>
        </m:sSub>
      </m:oMath>
      <w:r w:rsidR="00FA0F8A">
        <w:rPr>
          <w:rFonts w:ascii="Times New Roman" w:hAnsi="Times New Roman" w:cs="Times New Roman"/>
          <w:sz w:val="24"/>
          <w:szCs w:val="24"/>
        </w:rPr>
        <w:t xml:space="preserve"> = Jumlah peserta tes kelompok atas</w:t>
      </w:r>
    </w:p>
    <w:p w:rsidR="00FA0F8A" w:rsidRDefault="00A33516" w:rsidP="00FA0F8A">
      <w:pPr>
        <w:spacing w:after="0" w:line="240" w:lineRule="auto"/>
        <w:ind w:left="1134"/>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oMath>
      <w:r w:rsidR="00FA0F8A">
        <w:rPr>
          <w:rFonts w:ascii="Times New Roman" w:hAnsi="Times New Roman" w:cs="Times New Roman"/>
          <w:sz w:val="24"/>
          <w:szCs w:val="24"/>
        </w:rPr>
        <w:t xml:space="preserve"> = Jumlah peserta tes kelompok bawah</w:t>
      </w:r>
    </w:p>
    <w:p w:rsidR="00FA0F8A" w:rsidRDefault="00FA0F8A" w:rsidP="00FA0F8A">
      <w:pPr>
        <w:spacing w:after="0" w:line="240" w:lineRule="auto"/>
        <w:ind w:left="1134"/>
        <w:jc w:val="both"/>
        <w:rPr>
          <w:rFonts w:ascii="Times New Roman" w:hAnsi="Times New Roman" w:cs="Times New Roman"/>
          <w:sz w:val="24"/>
          <w:szCs w:val="24"/>
        </w:rPr>
      </w:pPr>
    </w:p>
    <w:p w:rsidR="00FA0F8A" w:rsidRDefault="00FA0F8A" w:rsidP="00FA0F8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Validitas  </w:t>
      </w:r>
    </w:p>
    <w:p w:rsidR="00FA0F8A" w:rsidRDefault="00FA0F8A" w:rsidP="007F44E3">
      <w:pPr>
        <w:pStyle w:val="ListParagraph"/>
        <w:spacing w:line="480" w:lineRule="auto"/>
        <w:ind w:left="709" w:firstLine="763"/>
        <w:jc w:val="both"/>
        <w:rPr>
          <w:rFonts w:ascii="Times New Roman" w:hAnsi="Times New Roman" w:cs="Times New Roman"/>
          <w:sz w:val="24"/>
          <w:szCs w:val="24"/>
        </w:rPr>
      </w:pPr>
      <w:r>
        <w:rPr>
          <w:rFonts w:ascii="Times New Roman" w:hAnsi="Times New Roman" w:cs="Times New Roman"/>
          <w:sz w:val="24"/>
          <w:szCs w:val="24"/>
        </w:rPr>
        <w:t xml:space="preserve">Validitas adalah suatu konsep yang berkaitan dengan sejauh mana tes telah mengukur apa yang seharusnya diukur. Salah satu cara untuk menentukan validitas alat ukur adalah dengan menggunakan korelasi </w:t>
      </w:r>
      <w:r w:rsidRPr="00C70C1D">
        <w:rPr>
          <w:rFonts w:ascii="Times New Roman" w:hAnsi="Times New Roman" w:cs="Times New Roman"/>
          <w:i/>
          <w:iCs/>
          <w:sz w:val="24"/>
          <w:szCs w:val="24"/>
        </w:rPr>
        <w:t>product moment</w:t>
      </w:r>
      <w:r>
        <w:rPr>
          <w:rFonts w:ascii="Times New Roman" w:hAnsi="Times New Roman" w:cs="Times New Roman"/>
          <w:i/>
          <w:iCs/>
          <w:sz w:val="24"/>
          <w:szCs w:val="24"/>
        </w:rPr>
        <w:t xml:space="preserve"> </w:t>
      </w:r>
      <w:r>
        <w:rPr>
          <w:rFonts w:ascii="Times New Roman" w:hAnsi="Times New Roman" w:cs="Times New Roman"/>
          <w:sz w:val="24"/>
          <w:szCs w:val="24"/>
        </w:rPr>
        <w:t>angak simpangan dan angka kasar sebagai berikut :</w:t>
      </w:r>
    </w:p>
    <w:p w:rsidR="007F44E3" w:rsidRDefault="007F44E3" w:rsidP="007F44E3">
      <w:pPr>
        <w:pStyle w:val="ListParagraph"/>
        <w:spacing w:line="480" w:lineRule="auto"/>
        <w:ind w:left="709" w:firstLine="763"/>
        <w:jc w:val="both"/>
        <w:rPr>
          <w:rFonts w:ascii="Times New Roman" w:hAnsi="Times New Roman" w:cs="Times New Roman"/>
          <w:sz w:val="24"/>
          <w:szCs w:val="24"/>
        </w:rPr>
      </w:pPr>
    </w:p>
    <w:p w:rsidR="007F44E3" w:rsidRDefault="007F44E3" w:rsidP="007F44E3">
      <w:pPr>
        <w:pStyle w:val="ListParagraph"/>
        <w:spacing w:line="480" w:lineRule="auto"/>
        <w:ind w:left="709" w:firstLine="763"/>
        <w:jc w:val="both"/>
        <w:rPr>
          <w:rFonts w:ascii="Times New Roman" w:hAnsi="Times New Roman" w:cs="Times New Roman"/>
          <w:sz w:val="24"/>
          <w:szCs w:val="24"/>
        </w:rPr>
      </w:pPr>
    </w:p>
    <w:p w:rsidR="007F44E3" w:rsidRPr="007F44E3" w:rsidRDefault="007F44E3" w:rsidP="007F44E3">
      <w:pPr>
        <w:pStyle w:val="ListParagraph"/>
        <w:spacing w:line="480" w:lineRule="auto"/>
        <w:ind w:left="709" w:firstLine="763"/>
        <w:jc w:val="both"/>
        <w:rPr>
          <w:rFonts w:ascii="Times New Roman" w:hAnsi="Times New Roman" w:cs="Times New Roman"/>
          <w:sz w:val="24"/>
          <w:szCs w:val="24"/>
        </w:rPr>
      </w:pPr>
    </w:p>
    <w:p w:rsidR="00FA0F8A" w:rsidRDefault="00FA0F8A" w:rsidP="00FA0F8A">
      <w:pPr>
        <w:pStyle w:val="ListParagraph"/>
        <w:numPr>
          <w:ilvl w:val="0"/>
          <w:numId w:val="4"/>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lastRenderedPageBreak/>
        <w:t xml:space="preserve">Korelasi </w:t>
      </w:r>
      <w:r>
        <w:rPr>
          <w:rFonts w:ascii="Times New Roman" w:hAnsi="Times New Roman" w:cs="Times New Roman"/>
          <w:i/>
          <w:iCs/>
          <w:sz w:val="24"/>
          <w:szCs w:val="24"/>
        </w:rPr>
        <w:t xml:space="preserve">product moment </w:t>
      </w:r>
      <w:r>
        <w:rPr>
          <w:rFonts w:ascii="Times New Roman" w:hAnsi="Times New Roman" w:cs="Times New Roman"/>
          <w:sz w:val="24"/>
          <w:szCs w:val="24"/>
        </w:rPr>
        <w:t xml:space="preserve">angka simpangan </w:t>
      </w:r>
    </w:p>
    <w:p w:rsidR="00FA0F8A" w:rsidRPr="004E6606" w:rsidRDefault="007F44E3" w:rsidP="00FA0F8A">
      <w:pPr>
        <w:pStyle w:val="ListParagraph"/>
        <w:tabs>
          <w:tab w:val="left" w:pos="720"/>
          <w:tab w:val="left" w:pos="1440"/>
          <w:tab w:val="left" w:pos="2160"/>
          <w:tab w:val="left" w:pos="2880"/>
          <w:tab w:val="left" w:pos="3600"/>
          <w:tab w:val="left" w:pos="4320"/>
          <w:tab w:val="left" w:pos="5325"/>
        </w:tabs>
        <w:spacing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32"/>
          <w:szCs w:val="32"/>
        </w:rPr>
        <w:tab/>
      </w:r>
      <w:r>
        <w:rPr>
          <w:rFonts w:ascii="Times New Roman" w:eastAsiaTheme="minorEastAsia" w:hAnsi="Times New Roman" w:cs="Times New Roman"/>
          <w:sz w:val="32"/>
          <w:szCs w:val="32"/>
        </w:rPr>
        <w:tab/>
      </w:r>
      <m:oMath>
        <m:sSub>
          <m:sSubPr>
            <m:ctrlPr>
              <w:rPr>
                <w:rFonts w:ascii="Cambria Math" w:hAnsi="Cambria Math" w:cs="Times New Roman"/>
                <w:i/>
                <w:sz w:val="32"/>
                <w:szCs w:val="32"/>
              </w:rPr>
            </m:ctrlPr>
          </m:sSubPr>
          <m:e>
            <m:r>
              <w:rPr>
                <w:rFonts w:ascii="Cambria Math" w:hAnsi="Cambria Math" w:cs="Times New Roman"/>
                <w:sz w:val="32"/>
                <w:szCs w:val="32"/>
              </w:rPr>
              <m:t>r</m:t>
            </m:r>
          </m:e>
          <m:sub>
            <m:r>
              <w:rPr>
                <w:rFonts w:ascii="Cambria Math" w:hAnsi="Cambria Math" w:cs="Times New Roman"/>
                <w:sz w:val="32"/>
                <w:szCs w:val="32"/>
              </w:rPr>
              <m:t>xy</m:t>
            </m:r>
          </m:sub>
        </m:sSub>
      </m:oMath>
      <w:r w:rsidR="00FA0F8A" w:rsidRPr="00D95E35">
        <w:rPr>
          <w:rFonts w:ascii="Times New Roman" w:hAnsi="Times New Roman" w:cs="Times New Roman"/>
          <w:sz w:val="32"/>
          <w:szCs w:val="32"/>
        </w:rPr>
        <w:t xml:space="preserve"> =</w:t>
      </w:r>
      <m:oMath>
        <m:f>
          <m:fPr>
            <m:ctrlPr>
              <w:rPr>
                <w:rFonts w:ascii="Cambria Math" w:hAnsi="Cambria Math" w:cs="Times New Roman"/>
                <w:sz w:val="32"/>
                <w:szCs w:val="32"/>
              </w:rPr>
            </m:ctrlPr>
          </m:fPr>
          <m:num>
            <m:r>
              <m:rPr>
                <m:sty m:val="p"/>
              </m:rPr>
              <w:rPr>
                <w:rFonts w:ascii="Cambria Math" w:hAnsi="Cambria Math" w:cs="Cambria Math"/>
                <w:sz w:val="32"/>
                <w:szCs w:val="32"/>
              </w:rPr>
              <m:t>∑xy</m:t>
            </m:r>
          </m:num>
          <m:den>
            <m:rad>
              <m:radPr>
                <m:degHide m:val="1"/>
                <m:ctrlPr>
                  <w:rPr>
                    <w:rFonts w:ascii="Cambria Math" w:hAnsi="Cambria Math" w:cs="Cambria Math"/>
                    <w:sz w:val="32"/>
                    <w:szCs w:val="32"/>
                  </w:rPr>
                </m:ctrlPr>
              </m:radPr>
              <m:deg/>
              <m:e>
                <m:r>
                  <w:rPr>
                    <w:rFonts w:ascii="Cambria Math" w:hAnsi="Cambria Math" w:cs="Cambria Math"/>
                    <w:sz w:val="32"/>
                    <w:szCs w:val="32"/>
                  </w:rPr>
                  <m:t>(∑</m:t>
                </m:r>
                <m:sSup>
                  <m:sSupPr>
                    <m:ctrlPr>
                      <w:rPr>
                        <w:rFonts w:ascii="Cambria Math" w:hAnsi="Cambria Math" w:cs="Cambria Math"/>
                        <w:i/>
                        <w:sz w:val="32"/>
                        <w:szCs w:val="32"/>
                      </w:rPr>
                    </m:ctrlPr>
                  </m:sSupPr>
                  <m:e>
                    <m:r>
                      <w:rPr>
                        <w:rFonts w:ascii="Cambria Math" w:hAnsi="Cambria Math" w:cs="Cambria Math"/>
                        <w:sz w:val="32"/>
                        <w:szCs w:val="32"/>
                      </w:rPr>
                      <m:t>x</m:t>
                    </m:r>
                  </m:e>
                  <m:sup>
                    <m:r>
                      <w:rPr>
                        <w:rFonts w:ascii="Cambria Math" w:hAnsi="Cambria Math" w:cs="Cambria Math"/>
                        <w:sz w:val="32"/>
                        <w:szCs w:val="32"/>
                      </w:rPr>
                      <m:t>2</m:t>
                    </m:r>
                  </m:sup>
                </m:sSup>
                <m:r>
                  <w:rPr>
                    <w:rFonts w:ascii="Cambria Math" w:hAnsi="Cambria Math" w:cs="Cambria Math"/>
                    <w:sz w:val="32"/>
                    <w:szCs w:val="32"/>
                  </w:rPr>
                  <m:t>)(∑</m:t>
                </m:r>
                <m:sSup>
                  <m:sSupPr>
                    <m:ctrlPr>
                      <w:rPr>
                        <w:rFonts w:ascii="Cambria Math" w:hAnsi="Cambria Math" w:cs="Cambria Math"/>
                        <w:i/>
                        <w:sz w:val="32"/>
                        <w:szCs w:val="32"/>
                      </w:rPr>
                    </m:ctrlPr>
                  </m:sSupPr>
                  <m:e>
                    <m:r>
                      <w:rPr>
                        <w:rFonts w:ascii="Cambria Math" w:hAnsi="Cambria Math" w:cs="Cambria Math"/>
                        <w:sz w:val="32"/>
                        <w:szCs w:val="32"/>
                      </w:rPr>
                      <m:t>y</m:t>
                    </m:r>
                  </m:e>
                  <m:sup>
                    <m:r>
                      <w:rPr>
                        <w:rFonts w:ascii="Cambria Math" w:hAnsi="Cambria Math" w:cs="Cambria Math"/>
                        <w:sz w:val="32"/>
                        <w:szCs w:val="32"/>
                      </w:rPr>
                      <m:t>2</m:t>
                    </m:r>
                  </m:sup>
                </m:sSup>
                <m:r>
                  <w:rPr>
                    <w:rFonts w:ascii="Cambria Math" w:hAnsi="Cambria Math" w:cs="Cambria Math"/>
                    <w:sz w:val="32"/>
                    <w:szCs w:val="32"/>
                  </w:rPr>
                  <m:t>)</m:t>
                </m:r>
              </m:e>
            </m:rad>
          </m:den>
        </m:f>
      </m:oMath>
      <w:r w:rsidR="00FA0F8A">
        <w:rPr>
          <w:rFonts w:ascii="Times New Roman" w:eastAsiaTheme="minorEastAsia" w:hAnsi="Times New Roman" w:cs="Times New Roman"/>
          <w:sz w:val="32"/>
          <w:szCs w:val="32"/>
        </w:rPr>
        <w:t xml:space="preserve"> </w:t>
      </w:r>
      <w:r>
        <w:rPr>
          <w:rFonts w:ascii="Times New Roman" w:eastAsiaTheme="minorEastAsia" w:hAnsi="Times New Roman" w:cs="Times New Roman"/>
          <w:sz w:val="24"/>
          <w:szCs w:val="24"/>
        </w:rPr>
        <w:t>................</w:t>
      </w:r>
      <w:r w:rsidR="00FA0F8A" w:rsidRPr="005A38A0">
        <w:rPr>
          <w:rFonts w:ascii="Times New Roman" w:eastAsiaTheme="minorEastAsia" w:hAnsi="Times New Roman" w:cs="Times New Roman"/>
          <w:sz w:val="24"/>
          <w:szCs w:val="24"/>
        </w:rPr>
        <w:t>.</w:t>
      </w:r>
      <w:r w:rsidR="00FA0F8A">
        <w:rPr>
          <w:rFonts w:ascii="Times New Roman" w:eastAsiaTheme="minorEastAsia" w:hAnsi="Times New Roman" w:cs="Times New Roman"/>
          <w:sz w:val="24"/>
          <w:szCs w:val="24"/>
        </w:rPr>
        <w:t xml:space="preserve"> (3.3)</w:t>
      </w:r>
    </w:p>
    <w:p w:rsidR="00FA0F8A" w:rsidRDefault="00FA0F8A" w:rsidP="00FA0F8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Keterangan :</w:t>
      </w:r>
      <w:r>
        <w:rPr>
          <w:rStyle w:val="FootnoteReference"/>
          <w:rFonts w:ascii="Times New Roman" w:hAnsi="Times New Roman" w:cs="Times New Roman"/>
          <w:sz w:val="24"/>
          <w:szCs w:val="24"/>
        </w:rPr>
        <w:footnoteReference w:id="10"/>
      </w:r>
    </w:p>
    <w:p w:rsidR="00FA0F8A" w:rsidRDefault="00A33516" w:rsidP="00FA0F8A">
      <w:pPr>
        <w:spacing w:line="480" w:lineRule="auto"/>
        <w:ind w:left="2977" w:hanging="709"/>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00FA0F8A">
        <w:rPr>
          <w:rFonts w:ascii="Times New Roman" w:eastAsiaTheme="minorEastAsia" w:hAnsi="Times New Roman" w:cs="Times New Roman"/>
          <w:sz w:val="24"/>
          <w:szCs w:val="24"/>
        </w:rPr>
        <w:t xml:space="preserve"> = Koefisien korelasi antara variabel x dan variabel y, dua variabel lain yang dikorelasikan (x= X-X dan y= Y-Y)</w:t>
      </w:r>
    </w:p>
    <w:p w:rsidR="00FA0F8A" w:rsidRDefault="00FA0F8A" w:rsidP="00FA0F8A">
      <w:pPr>
        <w:spacing w:line="480" w:lineRule="auto"/>
        <w:ind w:left="2977" w:hanging="709"/>
        <w:jc w:val="both"/>
        <w:rPr>
          <w:rFonts w:ascii="Times New Roman" w:hAnsi="Times New Roman" w:cs="Times New Roman"/>
          <w:sz w:val="24"/>
          <w:szCs w:val="24"/>
        </w:rPr>
      </w:pPr>
      <m:oMath>
        <m:r>
          <m:rPr>
            <m:sty m:val="p"/>
          </m:rPr>
          <w:rPr>
            <w:rFonts w:ascii="Cambria Math" w:hAnsi="Cambria Math" w:cs="Cambria Math"/>
            <w:sz w:val="24"/>
            <w:szCs w:val="24"/>
          </w:rPr>
          <m:t>∑xy</m:t>
        </m:r>
      </m:oMath>
      <w:r>
        <w:rPr>
          <w:rFonts w:ascii="Times New Roman" w:hAnsi="Times New Roman" w:cs="Times New Roman"/>
          <w:sz w:val="24"/>
          <w:szCs w:val="24"/>
        </w:rPr>
        <w:t xml:space="preserve"> = jumlah perkalian x dan y</w:t>
      </w:r>
    </w:p>
    <w:p w:rsidR="00FA0F8A" w:rsidRDefault="00A33516" w:rsidP="00FA0F8A">
      <w:pPr>
        <w:spacing w:line="480" w:lineRule="auto"/>
        <w:ind w:left="2977" w:hanging="709"/>
        <w:jc w:val="both"/>
        <w:rPr>
          <w:rFonts w:ascii="Times New Roman" w:hAnsi="Times New Roman" w:cs="Times New Roman"/>
          <w:sz w:val="24"/>
          <w:szCs w:val="24"/>
        </w:rPr>
      </w:pPr>
      <m:oMath>
        <m:sSup>
          <m:sSupPr>
            <m:ctrlPr>
              <w:rPr>
                <w:rFonts w:ascii="Cambria Math" w:hAnsi="Cambria Math" w:cs="Cambria Math"/>
                <w:i/>
                <w:sz w:val="24"/>
                <w:szCs w:val="24"/>
              </w:rPr>
            </m:ctrlPr>
          </m:sSupPr>
          <m:e>
            <m:r>
              <w:rPr>
                <w:rFonts w:ascii="Cambria Math" w:hAnsi="Cambria Math" w:cs="Cambria Math"/>
                <w:sz w:val="24"/>
                <w:szCs w:val="24"/>
              </w:rPr>
              <m:t>x</m:t>
            </m:r>
          </m:e>
          <m:sup>
            <m:r>
              <w:rPr>
                <w:rFonts w:ascii="Cambria Math" w:hAnsi="Cambria Math" w:cs="Cambria Math"/>
                <w:sz w:val="24"/>
                <w:szCs w:val="24"/>
              </w:rPr>
              <m:t>2</m:t>
            </m:r>
          </m:sup>
        </m:sSup>
      </m:oMath>
      <w:r w:rsidR="00FA0F8A">
        <w:rPr>
          <w:rFonts w:ascii="Times New Roman" w:hAnsi="Times New Roman" w:cs="Times New Roman"/>
          <w:sz w:val="24"/>
          <w:szCs w:val="24"/>
        </w:rPr>
        <w:t xml:space="preserve">  = kuadrat dari x</w:t>
      </w:r>
    </w:p>
    <w:p w:rsidR="00FA0F8A" w:rsidRPr="0061587E" w:rsidRDefault="00A33516" w:rsidP="00FA0F8A">
      <w:pPr>
        <w:spacing w:line="480" w:lineRule="auto"/>
        <w:ind w:left="2977" w:hanging="709"/>
        <w:jc w:val="both"/>
        <w:rPr>
          <w:rFonts w:ascii="Times New Roman" w:hAnsi="Times New Roman" w:cs="Times New Roman"/>
          <w:sz w:val="24"/>
          <w:szCs w:val="24"/>
        </w:rPr>
      </w:pPr>
      <m:oMath>
        <m:sSup>
          <m:sSupPr>
            <m:ctrlPr>
              <w:rPr>
                <w:rFonts w:ascii="Cambria Math" w:hAnsi="Cambria Math" w:cs="Cambria Math"/>
                <w:i/>
                <w:sz w:val="24"/>
                <w:szCs w:val="24"/>
              </w:rPr>
            </m:ctrlPr>
          </m:sSupPr>
          <m:e>
            <m:r>
              <w:rPr>
                <w:rFonts w:ascii="Cambria Math" w:hAnsi="Cambria Math" w:cs="Cambria Math"/>
                <w:sz w:val="24"/>
                <w:szCs w:val="24"/>
              </w:rPr>
              <m:t>y</m:t>
            </m:r>
          </m:e>
          <m:sup>
            <m:r>
              <w:rPr>
                <w:rFonts w:ascii="Cambria Math" w:hAnsi="Cambria Math" w:cs="Cambria Math"/>
                <w:sz w:val="24"/>
                <w:szCs w:val="24"/>
              </w:rPr>
              <m:t>2</m:t>
            </m:r>
          </m:sup>
        </m:sSup>
      </m:oMath>
      <w:r w:rsidR="00FA0F8A">
        <w:rPr>
          <w:rFonts w:ascii="Times New Roman" w:hAnsi="Times New Roman" w:cs="Times New Roman"/>
          <w:sz w:val="24"/>
          <w:szCs w:val="24"/>
        </w:rPr>
        <w:t xml:space="preserve">  = kuadrat dari y</w:t>
      </w:r>
    </w:p>
    <w:p w:rsidR="00FA0F8A" w:rsidRDefault="00FA0F8A" w:rsidP="00FA0F8A">
      <w:pPr>
        <w:pStyle w:val="ListParagraph"/>
        <w:numPr>
          <w:ilvl w:val="0"/>
          <w:numId w:val="4"/>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Korelasi </w:t>
      </w:r>
      <w:r>
        <w:rPr>
          <w:rFonts w:ascii="Times New Roman" w:hAnsi="Times New Roman" w:cs="Times New Roman"/>
          <w:i/>
          <w:iCs/>
          <w:sz w:val="24"/>
          <w:szCs w:val="24"/>
        </w:rPr>
        <w:t xml:space="preserve">product moment </w:t>
      </w:r>
      <w:r>
        <w:rPr>
          <w:rFonts w:ascii="Times New Roman" w:hAnsi="Times New Roman" w:cs="Times New Roman"/>
          <w:sz w:val="24"/>
          <w:szCs w:val="24"/>
        </w:rPr>
        <w:t>angka kasar</w:t>
      </w:r>
    </w:p>
    <w:p w:rsidR="00FA0F8A" w:rsidRPr="004E6606" w:rsidRDefault="007F44E3" w:rsidP="00FA0F8A">
      <w:pPr>
        <w:pStyle w:val="ListParagraph"/>
        <w:tabs>
          <w:tab w:val="left" w:pos="720"/>
          <w:tab w:val="left" w:pos="1440"/>
          <w:tab w:val="left" w:pos="2160"/>
          <w:tab w:val="left" w:pos="2880"/>
          <w:tab w:val="left" w:pos="3600"/>
          <w:tab w:val="left" w:pos="4320"/>
          <w:tab w:val="left" w:pos="5325"/>
        </w:tabs>
        <w:spacing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32"/>
          <w:szCs w:val="32"/>
        </w:rPr>
        <w:tab/>
      </w:r>
      <m:oMath>
        <m:sSub>
          <m:sSubPr>
            <m:ctrlPr>
              <w:rPr>
                <w:rFonts w:ascii="Cambria Math" w:hAnsi="Cambria Math" w:cs="Times New Roman"/>
                <w:i/>
                <w:sz w:val="32"/>
                <w:szCs w:val="32"/>
              </w:rPr>
            </m:ctrlPr>
          </m:sSubPr>
          <m:e>
            <m:r>
              <w:rPr>
                <w:rFonts w:ascii="Cambria Math" w:hAnsi="Cambria Math" w:cs="Times New Roman"/>
                <w:sz w:val="32"/>
                <w:szCs w:val="32"/>
              </w:rPr>
              <m:t>r</m:t>
            </m:r>
          </m:e>
          <m:sub>
            <m:r>
              <w:rPr>
                <w:rFonts w:ascii="Cambria Math" w:hAnsi="Cambria Math" w:cs="Times New Roman"/>
                <w:sz w:val="32"/>
                <w:szCs w:val="32"/>
              </w:rPr>
              <m:t>xy</m:t>
            </m:r>
          </m:sub>
        </m:sSub>
      </m:oMath>
      <w:r w:rsidR="00FA0F8A" w:rsidRPr="004E6606">
        <w:rPr>
          <w:rFonts w:ascii="Times New Roman" w:hAnsi="Times New Roman" w:cs="Times New Roman"/>
          <w:sz w:val="32"/>
          <w:szCs w:val="32"/>
        </w:rPr>
        <w:t xml:space="preserve"> =</w:t>
      </w:r>
      <m:oMath>
        <m:f>
          <m:fPr>
            <m:ctrlPr>
              <w:rPr>
                <w:rFonts w:ascii="Cambria Math" w:hAnsi="Cambria Math" w:cs="Times New Roman"/>
                <w:sz w:val="32"/>
                <w:szCs w:val="32"/>
              </w:rPr>
            </m:ctrlPr>
          </m:fPr>
          <m:num>
            <m:r>
              <m:rPr>
                <m:sty m:val="p"/>
              </m:rPr>
              <w:rPr>
                <w:rFonts w:ascii="Cambria Math" w:hAnsi="Cambria Math" w:cs="Cambria Math"/>
                <w:sz w:val="32"/>
                <w:szCs w:val="32"/>
              </w:rPr>
              <m:t>N∑xy-(∑x)(∑y)</m:t>
            </m:r>
          </m:num>
          <m:den>
            <m:rad>
              <m:radPr>
                <m:degHide m:val="1"/>
                <m:ctrlPr>
                  <w:rPr>
                    <w:rFonts w:ascii="Cambria Math" w:hAnsi="Cambria Math" w:cs="Cambria Math"/>
                    <w:sz w:val="32"/>
                    <w:szCs w:val="32"/>
                  </w:rPr>
                </m:ctrlPr>
              </m:radPr>
              <m:deg/>
              <m:e>
                <m:r>
                  <w:rPr>
                    <w:rFonts w:ascii="Cambria Math" w:hAnsi="Cambria Math" w:cs="Cambria Math"/>
                    <w:sz w:val="32"/>
                    <w:szCs w:val="32"/>
                  </w:rPr>
                  <m:t>{N∑</m:t>
                </m:r>
                <m:sSup>
                  <m:sSupPr>
                    <m:ctrlPr>
                      <w:rPr>
                        <w:rFonts w:ascii="Cambria Math" w:hAnsi="Cambria Math" w:cs="Cambria Math"/>
                        <w:i/>
                        <w:sz w:val="32"/>
                        <w:szCs w:val="32"/>
                      </w:rPr>
                    </m:ctrlPr>
                  </m:sSupPr>
                  <m:e>
                    <m:r>
                      <w:rPr>
                        <w:rFonts w:ascii="Cambria Math" w:hAnsi="Cambria Math" w:cs="Cambria Math"/>
                        <w:sz w:val="32"/>
                        <w:szCs w:val="32"/>
                      </w:rPr>
                      <m:t>x</m:t>
                    </m:r>
                  </m:e>
                  <m:sup>
                    <m:r>
                      <w:rPr>
                        <w:rFonts w:ascii="Cambria Math" w:hAnsi="Cambria Math" w:cs="Cambria Math"/>
                        <w:sz w:val="32"/>
                        <w:szCs w:val="32"/>
                      </w:rPr>
                      <m:t>2</m:t>
                    </m:r>
                  </m:sup>
                </m:sSup>
                <m:r>
                  <w:rPr>
                    <w:rFonts w:ascii="Cambria Math" w:hAnsi="Cambria Math" w:cs="Cambria Math"/>
                    <w:sz w:val="32"/>
                    <w:szCs w:val="32"/>
                  </w:rPr>
                  <m:t>-(∑</m:t>
                </m:r>
                <m:sSup>
                  <m:sSupPr>
                    <m:ctrlPr>
                      <w:rPr>
                        <w:rFonts w:ascii="Cambria Math" w:hAnsi="Cambria Math" w:cs="Cambria Math"/>
                        <w:i/>
                        <w:sz w:val="32"/>
                        <w:szCs w:val="32"/>
                      </w:rPr>
                    </m:ctrlPr>
                  </m:sSupPr>
                  <m:e>
                    <m:r>
                      <w:rPr>
                        <w:rFonts w:ascii="Cambria Math" w:hAnsi="Cambria Math" w:cs="Cambria Math"/>
                        <w:sz w:val="32"/>
                        <w:szCs w:val="32"/>
                      </w:rPr>
                      <m:t>x)</m:t>
                    </m:r>
                  </m:e>
                  <m:sup>
                    <m:r>
                      <w:rPr>
                        <w:rFonts w:ascii="Cambria Math" w:hAnsi="Cambria Math" w:cs="Cambria Math"/>
                        <w:sz w:val="32"/>
                        <w:szCs w:val="32"/>
                      </w:rPr>
                      <m:t>2</m:t>
                    </m:r>
                  </m:sup>
                </m:sSup>
                <m:r>
                  <w:rPr>
                    <w:rFonts w:ascii="Cambria Math" w:hAnsi="Cambria Math" w:cs="Cambria Math"/>
                    <w:sz w:val="32"/>
                    <w:szCs w:val="32"/>
                  </w:rPr>
                  <m:t>}{N∑</m:t>
                </m:r>
                <m:sSup>
                  <m:sSupPr>
                    <m:ctrlPr>
                      <w:rPr>
                        <w:rFonts w:ascii="Cambria Math" w:hAnsi="Cambria Math" w:cs="Cambria Math"/>
                        <w:i/>
                        <w:sz w:val="32"/>
                        <w:szCs w:val="32"/>
                      </w:rPr>
                    </m:ctrlPr>
                  </m:sSupPr>
                  <m:e>
                    <m:r>
                      <w:rPr>
                        <w:rFonts w:ascii="Cambria Math" w:hAnsi="Cambria Math" w:cs="Cambria Math"/>
                        <w:sz w:val="32"/>
                        <w:szCs w:val="32"/>
                      </w:rPr>
                      <m:t>y</m:t>
                    </m:r>
                  </m:e>
                  <m:sup>
                    <m:r>
                      <w:rPr>
                        <w:rFonts w:ascii="Cambria Math" w:hAnsi="Cambria Math" w:cs="Cambria Math"/>
                        <w:sz w:val="32"/>
                        <w:szCs w:val="32"/>
                      </w:rPr>
                      <m:t>2</m:t>
                    </m:r>
                  </m:sup>
                </m:sSup>
                <m:r>
                  <w:rPr>
                    <w:rFonts w:ascii="Cambria Math" w:hAnsi="Cambria Math" w:cs="Cambria Math"/>
                    <w:sz w:val="32"/>
                    <w:szCs w:val="32"/>
                  </w:rPr>
                  <m:t>-(∑</m:t>
                </m:r>
                <m:sSup>
                  <m:sSupPr>
                    <m:ctrlPr>
                      <w:rPr>
                        <w:rFonts w:ascii="Cambria Math" w:hAnsi="Cambria Math" w:cs="Cambria Math"/>
                        <w:i/>
                        <w:sz w:val="32"/>
                        <w:szCs w:val="32"/>
                      </w:rPr>
                    </m:ctrlPr>
                  </m:sSupPr>
                  <m:e>
                    <m:r>
                      <w:rPr>
                        <w:rFonts w:ascii="Cambria Math" w:hAnsi="Cambria Math" w:cs="Cambria Math"/>
                        <w:sz w:val="32"/>
                        <w:szCs w:val="32"/>
                      </w:rPr>
                      <m:t>y)</m:t>
                    </m:r>
                  </m:e>
                  <m:sup>
                    <m:r>
                      <w:rPr>
                        <w:rFonts w:ascii="Cambria Math" w:hAnsi="Cambria Math" w:cs="Cambria Math"/>
                        <w:sz w:val="32"/>
                        <w:szCs w:val="32"/>
                      </w:rPr>
                      <m:t>2</m:t>
                    </m:r>
                  </m:sup>
                </m:sSup>
                <m:r>
                  <w:rPr>
                    <w:rFonts w:ascii="Cambria Math" w:hAnsi="Cambria Math" w:cs="Cambria Math"/>
                    <w:sz w:val="32"/>
                    <w:szCs w:val="32"/>
                  </w:rPr>
                  <m:t>}</m:t>
                </m:r>
              </m:e>
            </m:rad>
          </m:den>
        </m:f>
      </m:oMath>
      <w:r>
        <w:rPr>
          <w:rFonts w:ascii="Times New Roman" w:eastAsiaTheme="minorEastAsia" w:hAnsi="Times New Roman" w:cs="Times New Roman"/>
          <w:sz w:val="24"/>
          <w:szCs w:val="24"/>
        </w:rPr>
        <w:t xml:space="preserve"> ....</w:t>
      </w:r>
      <w:r w:rsidR="00FA0F8A">
        <w:rPr>
          <w:rFonts w:ascii="Times New Roman" w:eastAsiaTheme="minorEastAsia" w:hAnsi="Times New Roman" w:cs="Times New Roman"/>
          <w:sz w:val="24"/>
          <w:szCs w:val="24"/>
        </w:rPr>
        <w:t>(3.4)</w:t>
      </w:r>
    </w:p>
    <w:p w:rsidR="00FA0F8A" w:rsidRDefault="00FA0F8A" w:rsidP="00FA0F8A">
      <w:pPr>
        <w:spacing w:line="480" w:lineRule="auto"/>
        <w:ind w:left="1440" w:firstLine="720"/>
        <w:jc w:val="both"/>
        <w:rPr>
          <w:rFonts w:ascii="Times New Roman" w:eastAsiaTheme="minorEastAsia" w:hAnsi="Times New Roman" w:cs="Times New Roman"/>
          <w:sz w:val="24"/>
          <w:szCs w:val="24"/>
        </w:rPr>
      </w:pPr>
    </w:p>
    <w:p w:rsidR="00FA0F8A" w:rsidRDefault="00FA0F8A" w:rsidP="00FA0F8A">
      <w:pPr>
        <w:spacing w:line="480" w:lineRule="auto"/>
        <w:ind w:left="144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Keterangan :</w:t>
      </w:r>
      <w:r>
        <w:rPr>
          <w:rStyle w:val="FootnoteReference"/>
          <w:rFonts w:ascii="Times New Roman" w:eastAsiaTheme="minorEastAsia" w:hAnsi="Times New Roman" w:cs="Times New Roman"/>
          <w:sz w:val="24"/>
          <w:szCs w:val="24"/>
        </w:rPr>
        <w:footnoteReference w:id="11"/>
      </w:r>
      <w:r>
        <w:rPr>
          <w:rFonts w:ascii="Times New Roman" w:eastAsiaTheme="minorEastAsia" w:hAnsi="Times New Roman" w:cs="Times New Roman"/>
          <w:sz w:val="24"/>
          <w:szCs w:val="24"/>
        </w:rPr>
        <w:t xml:space="preserve"> </w:t>
      </w:r>
    </w:p>
    <w:p w:rsidR="00FA0F8A" w:rsidRPr="00A92158" w:rsidRDefault="00A33516" w:rsidP="00FA0F8A">
      <w:pPr>
        <w:spacing w:line="480" w:lineRule="auto"/>
        <w:ind w:left="1440" w:firstLine="72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00FA0F8A">
        <w:rPr>
          <w:rFonts w:ascii="Times New Roman" w:eastAsiaTheme="minorEastAsia" w:hAnsi="Times New Roman" w:cs="Times New Roman"/>
          <w:sz w:val="24"/>
          <w:szCs w:val="24"/>
        </w:rPr>
        <w:t xml:space="preserve"> = Koefisien korelasi antara variabel x dan variabel y</w:t>
      </w:r>
    </w:p>
    <w:p w:rsidR="00FA0F8A" w:rsidRDefault="00FA0F8A" w:rsidP="00FA0F8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Reliabilitas</w:t>
      </w:r>
    </w:p>
    <w:p w:rsidR="00FA0F8A" w:rsidRPr="007F44E3" w:rsidRDefault="00FA0F8A" w:rsidP="007F44E3">
      <w:pPr>
        <w:pStyle w:val="ListParagraph"/>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Reliabilitas adalah tingkat atau derajat konsistensi dari suatu instrumen. Reliabilitas tes berkenaan dengan pertanyaan, apakah suatu tes teliti dan dapat dipercaya sesuai dengan kriteria yang telah di tetapkan.</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Cara menentukan reliabilitas tes dapat digunakan dengan rumus </w:t>
      </w:r>
      <w:r w:rsidRPr="00D13B5F">
        <w:rPr>
          <w:rFonts w:ascii="Times New Roman" w:hAnsi="Times New Roman" w:cs="Times New Roman"/>
          <w:i/>
          <w:iCs/>
          <w:sz w:val="24"/>
          <w:szCs w:val="24"/>
        </w:rPr>
        <w:t>product moment</w:t>
      </w:r>
      <w:r>
        <w:rPr>
          <w:rFonts w:ascii="Times New Roman" w:hAnsi="Times New Roman" w:cs="Times New Roman"/>
          <w:sz w:val="24"/>
          <w:szCs w:val="24"/>
        </w:rPr>
        <w:t xml:space="preserve"> angka kasar :</w:t>
      </w:r>
    </w:p>
    <w:p w:rsidR="00FA0F8A" w:rsidRPr="004E6606" w:rsidRDefault="00A33516" w:rsidP="00FA0F8A">
      <w:pPr>
        <w:pStyle w:val="ListParagraph"/>
        <w:tabs>
          <w:tab w:val="left" w:pos="720"/>
          <w:tab w:val="left" w:pos="1440"/>
          <w:tab w:val="left" w:pos="2160"/>
          <w:tab w:val="left" w:pos="2880"/>
          <w:tab w:val="left" w:pos="3600"/>
          <w:tab w:val="left" w:pos="4320"/>
          <w:tab w:val="left" w:pos="5325"/>
        </w:tabs>
        <w:spacing w:line="480" w:lineRule="auto"/>
        <w:ind w:left="1080"/>
        <w:jc w:val="both"/>
        <w:rPr>
          <w:rFonts w:ascii="Times New Roman" w:eastAsiaTheme="minorEastAsia" w:hAnsi="Times New Roman" w:cs="Times New Roman"/>
          <w:sz w:val="24"/>
          <w:szCs w:val="24"/>
        </w:rPr>
      </w:pPr>
      <m:oMath>
        <m:sSub>
          <m:sSubPr>
            <m:ctrlPr>
              <w:rPr>
                <w:rFonts w:ascii="Cambria Math" w:hAnsi="Cambria Math" w:cs="Times New Roman"/>
                <w:i/>
                <w:sz w:val="32"/>
                <w:szCs w:val="32"/>
              </w:rPr>
            </m:ctrlPr>
          </m:sSubPr>
          <m:e>
            <m:r>
              <w:rPr>
                <w:rFonts w:ascii="Cambria Math" w:hAnsi="Cambria Math" w:cs="Times New Roman"/>
                <w:sz w:val="32"/>
                <w:szCs w:val="32"/>
              </w:rPr>
              <m:t>r</m:t>
            </m:r>
          </m:e>
          <m:sub>
            <m:r>
              <w:rPr>
                <w:rFonts w:ascii="Cambria Math" w:hAnsi="Cambria Math" w:cs="Times New Roman"/>
                <w:sz w:val="32"/>
                <w:szCs w:val="32"/>
              </w:rPr>
              <m:t>xy</m:t>
            </m:r>
          </m:sub>
        </m:sSub>
      </m:oMath>
      <w:r w:rsidR="00FA0F8A" w:rsidRPr="004E6606">
        <w:rPr>
          <w:rFonts w:ascii="Times New Roman" w:hAnsi="Times New Roman" w:cs="Times New Roman"/>
          <w:sz w:val="32"/>
          <w:szCs w:val="32"/>
        </w:rPr>
        <w:t xml:space="preserve"> =</w:t>
      </w:r>
      <m:oMath>
        <m:f>
          <m:fPr>
            <m:ctrlPr>
              <w:rPr>
                <w:rFonts w:ascii="Cambria Math" w:hAnsi="Cambria Math" w:cs="Times New Roman"/>
                <w:sz w:val="32"/>
                <w:szCs w:val="32"/>
              </w:rPr>
            </m:ctrlPr>
          </m:fPr>
          <m:num>
            <m:r>
              <m:rPr>
                <m:sty m:val="p"/>
              </m:rPr>
              <w:rPr>
                <w:rFonts w:ascii="Cambria Math" w:hAnsi="Cambria Math" w:cs="Cambria Math"/>
                <w:sz w:val="32"/>
                <w:szCs w:val="32"/>
              </w:rPr>
              <m:t>N∑xy-(∑x)(∑y)</m:t>
            </m:r>
          </m:num>
          <m:den>
            <m:rad>
              <m:radPr>
                <m:degHide m:val="1"/>
                <m:ctrlPr>
                  <w:rPr>
                    <w:rFonts w:ascii="Cambria Math" w:hAnsi="Cambria Math" w:cs="Cambria Math"/>
                    <w:sz w:val="32"/>
                    <w:szCs w:val="32"/>
                  </w:rPr>
                </m:ctrlPr>
              </m:radPr>
              <m:deg/>
              <m:e>
                <m:r>
                  <w:rPr>
                    <w:rFonts w:ascii="Cambria Math" w:hAnsi="Cambria Math" w:cs="Cambria Math"/>
                    <w:sz w:val="32"/>
                    <w:szCs w:val="32"/>
                  </w:rPr>
                  <m:t>{N∑</m:t>
                </m:r>
                <m:sSup>
                  <m:sSupPr>
                    <m:ctrlPr>
                      <w:rPr>
                        <w:rFonts w:ascii="Cambria Math" w:hAnsi="Cambria Math" w:cs="Cambria Math"/>
                        <w:i/>
                        <w:sz w:val="32"/>
                        <w:szCs w:val="32"/>
                      </w:rPr>
                    </m:ctrlPr>
                  </m:sSupPr>
                  <m:e>
                    <m:r>
                      <w:rPr>
                        <w:rFonts w:ascii="Cambria Math" w:hAnsi="Cambria Math" w:cs="Cambria Math"/>
                        <w:sz w:val="32"/>
                        <w:szCs w:val="32"/>
                      </w:rPr>
                      <m:t>x</m:t>
                    </m:r>
                  </m:e>
                  <m:sup>
                    <m:r>
                      <w:rPr>
                        <w:rFonts w:ascii="Cambria Math" w:hAnsi="Cambria Math" w:cs="Cambria Math"/>
                        <w:sz w:val="32"/>
                        <w:szCs w:val="32"/>
                      </w:rPr>
                      <m:t>2</m:t>
                    </m:r>
                  </m:sup>
                </m:sSup>
                <m:r>
                  <w:rPr>
                    <w:rFonts w:ascii="Cambria Math" w:hAnsi="Cambria Math" w:cs="Cambria Math"/>
                    <w:sz w:val="32"/>
                    <w:szCs w:val="32"/>
                  </w:rPr>
                  <m:t>-(∑</m:t>
                </m:r>
                <m:sSup>
                  <m:sSupPr>
                    <m:ctrlPr>
                      <w:rPr>
                        <w:rFonts w:ascii="Cambria Math" w:hAnsi="Cambria Math" w:cs="Cambria Math"/>
                        <w:i/>
                        <w:sz w:val="32"/>
                        <w:szCs w:val="32"/>
                      </w:rPr>
                    </m:ctrlPr>
                  </m:sSupPr>
                  <m:e>
                    <m:r>
                      <w:rPr>
                        <w:rFonts w:ascii="Cambria Math" w:hAnsi="Cambria Math" w:cs="Cambria Math"/>
                        <w:sz w:val="32"/>
                        <w:szCs w:val="32"/>
                      </w:rPr>
                      <m:t>x)</m:t>
                    </m:r>
                  </m:e>
                  <m:sup>
                    <m:r>
                      <w:rPr>
                        <w:rFonts w:ascii="Cambria Math" w:hAnsi="Cambria Math" w:cs="Cambria Math"/>
                        <w:sz w:val="32"/>
                        <w:szCs w:val="32"/>
                      </w:rPr>
                      <m:t>2</m:t>
                    </m:r>
                  </m:sup>
                </m:sSup>
                <m:r>
                  <w:rPr>
                    <w:rFonts w:ascii="Cambria Math" w:hAnsi="Cambria Math" w:cs="Cambria Math"/>
                    <w:sz w:val="32"/>
                    <w:szCs w:val="32"/>
                  </w:rPr>
                  <m:t>}{N∑</m:t>
                </m:r>
                <m:sSup>
                  <m:sSupPr>
                    <m:ctrlPr>
                      <w:rPr>
                        <w:rFonts w:ascii="Cambria Math" w:hAnsi="Cambria Math" w:cs="Cambria Math"/>
                        <w:i/>
                        <w:sz w:val="32"/>
                        <w:szCs w:val="32"/>
                      </w:rPr>
                    </m:ctrlPr>
                  </m:sSupPr>
                  <m:e>
                    <m:r>
                      <w:rPr>
                        <w:rFonts w:ascii="Cambria Math" w:hAnsi="Cambria Math" w:cs="Cambria Math"/>
                        <w:sz w:val="32"/>
                        <w:szCs w:val="32"/>
                      </w:rPr>
                      <m:t>y</m:t>
                    </m:r>
                  </m:e>
                  <m:sup>
                    <m:r>
                      <w:rPr>
                        <w:rFonts w:ascii="Cambria Math" w:hAnsi="Cambria Math" w:cs="Cambria Math"/>
                        <w:sz w:val="32"/>
                        <w:szCs w:val="32"/>
                      </w:rPr>
                      <m:t>2</m:t>
                    </m:r>
                  </m:sup>
                </m:sSup>
                <m:r>
                  <w:rPr>
                    <w:rFonts w:ascii="Cambria Math" w:hAnsi="Cambria Math" w:cs="Cambria Math"/>
                    <w:sz w:val="32"/>
                    <w:szCs w:val="32"/>
                  </w:rPr>
                  <m:t>-(∑</m:t>
                </m:r>
                <m:sSup>
                  <m:sSupPr>
                    <m:ctrlPr>
                      <w:rPr>
                        <w:rFonts w:ascii="Cambria Math" w:hAnsi="Cambria Math" w:cs="Cambria Math"/>
                        <w:i/>
                        <w:sz w:val="32"/>
                        <w:szCs w:val="32"/>
                      </w:rPr>
                    </m:ctrlPr>
                  </m:sSupPr>
                  <m:e>
                    <m:r>
                      <w:rPr>
                        <w:rFonts w:ascii="Cambria Math" w:hAnsi="Cambria Math" w:cs="Cambria Math"/>
                        <w:sz w:val="32"/>
                        <w:szCs w:val="32"/>
                      </w:rPr>
                      <m:t>y)</m:t>
                    </m:r>
                  </m:e>
                  <m:sup>
                    <m:r>
                      <w:rPr>
                        <w:rFonts w:ascii="Cambria Math" w:hAnsi="Cambria Math" w:cs="Cambria Math"/>
                        <w:sz w:val="32"/>
                        <w:szCs w:val="32"/>
                      </w:rPr>
                      <m:t>2</m:t>
                    </m:r>
                  </m:sup>
                </m:sSup>
                <m:r>
                  <w:rPr>
                    <w:rFonts w:ascii="Cambria Math" w:hAnsi="Cambria Math" w:cs="Cambria Math"/>
                    <w:sz w:val="32"/>
                    <w:szCs w:val="32"/>
                  </w:rPr>
                  <m:t>}</m:t>
                </m:r>
              </m:e>
            </m:rad>
          </m:den>
        </m:f>
      </m:oMath>
      <w:r w:rsidR="00FA0F8A">
        <w:rPr>
          <w:rFonts w:ascii="Times New Roman" w:eastAsiaTheme="minorEastAsia" w:hAnsi="Times New Roman" w:cs="Times New Roman"/>
          <w:sz w:val="24"/>
          <w:szCs w:val="24"/>
        </w:rPr>
        <w:t xml:space="preserve"> .....</w:t>
      </w:r>
      <w:r w:rsidR="00FA0F8A" w:rsidRPr="005A38A0">
        <w:rPr>
          <w:rFonts w:ascii="Times New Roman" w:eastAsiaTheme="minorEastAsia" w:hAnsi="Times New Roman" w:cs="Times New Roman"/>
          <w:sz w:val="24"/>
          <w:szCs w:val="24"/>
        </w:rPr>
        <w:t>..</w:t>
      </w:r>
      <w:r w:rsidR="00FA0F8A">
        <w:rPr>
          <w:rFonts w:ascii="Times New Roman" w:eastAsiaTheme="minorEastAsia" w:hAnsi="Times New Roman" w:cs="Times New Roman"/>
          <w:sz w:val="24"/>
          <w:szCs w:val="24"/>
        </w:rPr>
        <w:t xml:space="preserve"> (3.4)</w:t>
      </w:r>
    </w:p>
    <w:p w:rsidR="00FA0F8A" w:rsidRDefault="00FA0F8A" w:rsidP="00FA0F8A">
      <w:pPr>
        <w:spacing w:line="480" w:lineRule="auto"/>
        <w:ind w:left="144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w:t>
      </w:r>
      <w:r>
        <w:rPr>
          <w:rStyle w:val="FootnoteReference"/>
          <w:rFonts w:ascii="Times New Roman" w:eastAsiaTheme="minorEastAsia" w:hAnsi="Times New Roman" w:cs="Times New Roman"/>
          <w:sz w:val="24"/>
          <w:szCs w:val="24"/>
        </w:rPr>
        <w:footnoteReference w:id="13"/>
      </w:r>
      <w:r>
        <w:rPr>
          <w:rFonts w:ascii="Times New Roman" w:eastAsiaTheme="minorEastAsia" w:hAnsi="Times New Roman" w:cs="Times New Roman"/>
          <w:sz w:val="24"/>
          <w:szCs w:val="24"/>
        </w:rPr>
        <w:t xml:space="preserve"> </w:t>
      </w:r>
    </w:p>
    <w:p w:rsidR="00FA0F8A" w:rsidRPr="00D95E35" w:rsidRDefault="00A33516" w:rsidP="00FA0F8A">
      <w:pPr>
        <w:spacing w:line="480" w:lineRule="auto"/>
        <w:ind w:left="1440" w:firstLine="72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00FA0F8A">
        <w:rPr>
          <w:rFonts w:ascii="Times New Roman" w:eastAsiaTheme="minorEastAsia" w:hAnsi="Times New Roman" w:cs="Times New Roman"/>
          <w:sz w:val="24"/>
          <w:szCs w:val="24"/>
        </w:rPr>
        <w:t xml:space="preserve"> = Koefisien korelasi antara variabel x dan variabel y</w:t>
      </w:r>
    </w:p>
    <w:p w:rsidR="00FA0F8A" w:rsidRDefault="00FA0F8A" w:rsidP="00FA0F8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Selanjutnya dengan menggunakan rumus </w:t>
      </w:r>
      <w:r w:rsidRPr="00D13B5F">
        <w:rPr>
          <w:rFonts w:ascii="Times New Roman" w:hAnsi="Times New Roman" w:cs="Times New Roman"/>
          <w:i/>
          <w:iCs/>
          <w:sz w:val="24"/>
          <w:szCs w:val="24"/>
        </w:rPr>
        <w:t>Spearman Brown</w:t>
      </w:r>
      <w:r>
        <w:rPr>
          <w:rFonts w:ascii="Times New Roman" w:hAnsi="Times New Roman" w:cs="Times New Roman"/>
          <w:sz w:val="24"/>
          <w:szCs w:val="24"/>
        </w:rPr>
        <w:t xml:space="preserve"> sebagai berikut: </w:t>
      </w:r>
    </w:p>
    <w:p w:rsidR="00FA0F8A" w:rsidRPr="004E6606" w:rsidRDefault="00FA0F8A" w:rsidP="00FA0F8A">
      <w:pPr>
        <w:pStyle w:val="ListParagraph"/>
        <w:tabs>
          <w:tab w:val="left" w:pos="720"/>
          <w:tab w:val="left" w:pos="1440"/>
          <w:tab w:val="left" w:pos="2160"/>
          <w:tab w:val="left" w:pos="2880"/>
          <w:tab w:val="left" w:pos="3600"/>
          <w:tab w:val="left" w:pos="4320"/>
          <w:tab w:val="left" w:pos="5325"/>
        </w:tabs>
        <w:spacing w:line="480" w:lineRule="auto"/>
        <w:ind w:left="1080"/>
        <w:jc w:val="both"/>
        <w:rPr>
          <w:rFonts w:ascii="Times New Roman" w:eastAsiaTheme="minorEastAsia" w:hAnsi="Times New Roman" w:cs="Times New Roman"/>
          <w:sz w:val="24"/>
          <w:szCs w:val="24"/>
        </w:rPr>
      </w:pPr>
      <w:r>
        <w:rPr>
          <w:rFonts w:ascii="Times New Roman" w:hAnsi="Times New Roman" w:cs="Times New Roman"/>
          <w:sz w:val="24"/>
          <w:szCs w:val="24"/>
        </w:rPr>
        <w:tab/>
      </w:r>
      <w:r w:rsidRPr="00D13B5F">
        <w:rPr>
          <w:rFonts w:ascii="Times New Roman" w:hAnsi="Times New Roman" w:cs="Times New Roman"/>
          <w:sz w:val="32"/>
          <w:szCs w:val="32"/>
        </w:rPr>
        <w:tab/>
      </w:r>
      <m:oMath>
        <m:sSub>
          <m:sSubPr>
            <m:ctrlPr>
              <w:rPr>
                <w:rFonts w:ascii="Cambria Math" w:hAnsi="Cambria Math" w:cs="Times New Roman"/>
                <w:i/>
                <w:sz w:val="32"/>
                <w:szCs w:val="32"/>
              </w:rPr>
            </m:ctrlPr>
          </m:sSubPr>
          <m:e>
            <m:r>
              <w:rPr>
                <w:rFonts w:ascii="Cambria Math" w:hAnsi="Cambria Math" w:cs="Times New Roman"/>
                <w:sz w:val="32"/>
                <w:szCs w:val="32"/>
              </w:rPr>
              <m:t>r</m:t>
            </m:r>
          </m:e>
          <m:sub>
            <m:r>
              <w:rPr>
                <w:rFonts w:ascii="Cambria Math" w:hAnsi="Cambria Math" w:cs="Times New Roman"/>
                <w:sz w:val="32"/>
                <w:szCs w:val="32"/>
              </w:rPr>
              <m:t>tt</m:t>
            </m:r>
          </m:sub>
        </m:sSub>
      </m:oMath>
      <w:r w:rsidRPr="00D13B5F">
        <w:rPr>
          <w:rFonts w:ascii="Times New Roman" w:eastAsiaTheme="minorEastAsia" w:hAnsi="Times New Roman" w:cs="Times New Roman"/>
          <w:sz w:val="32"/>
          <w:szCs w:val="32"/>
        </w:rPr>
        <w:t xml:space="preserve"> = </w:t>
      </w:r>
      <m:oMath>
        <m:f>
          <m:fPr>
            <m:ctrlPr>
              <w:rPr>
                <w:rFonts w:ascii="Cambria Math" w:eastAsiaTheme="minorEastAsia" w:hAnsi="Cambria Math" w:cs="Times New Roman"/>
                <w:sz w:val="32"/>
                <w:szCs w:val="32"/>
              </w:rPr>
            </m:ctrlPr>
          </m:fPr>
          <m:num>
            <m:r>
              <m:rPr>
                <m:sty m:val="p"/>
              </m:rPr>
              <w:rPr>
                <w:rFonts w:ascii="Cambria Math" w:eastAsiaTheme="minorEastAsia" w:hAnsi="Cambria Math" w:cs="Times New Roman"/>
                <w:sz w:val="32"/>
                <w:szCs w:val="32"/>
              </w:rPr>
              <m:t>2</m:t>
            </m:r>
            <m:sSub>
              <m:sSubPr>
                <m:ctrlPr>
                  <w:rPr>
                    <w:rFonts w:ascii="Cambria Math" w:eastAsiaTheme="minorEastAsia" w:hAnsi="Cambria Math" w:cs="Times New Roman"/>
                    <w:sz w:val="32"/>
                    <w:szCs w:val="32"/>
                  </w:rPr>
                </m:ctrlPr>
              </m:sSubPr>
              <m:e>
                <m:r>
                  <m:rPr>
                    <m:sty m:val="p"/>
                  </m:rPr>
                  <w:rPr>
                    <w:rFonts w:ascii="Cambria Math" w:eastAsiaTheme="minorEastAsia" w:hAnsi="Cambria Math" w:cs="Times New Roman"/>
                    <w:sz w:val="32"/>
                    <w:szCs w:val="32"/>
                  </w:rPr>
                  <m:t>r</m:t>
                </m:r>
              </m:e>
              <m:sub>
                <m:r>
                  <m:rPr>
                    <m:sty m:val="p"/>
                  </m:rPr>
                  <w:rPr>
                    <w:rFonts w:ascii="Cambria Math" w:eastAsiaTheme="minorEastAsia" w:hAnsi="Cambria Math" w:cs="Times New Roman"/>
                    <w:sz w:val="32"/>
                    <w:szCs w:val="32"/>
                  </w:rPr>
                  <m:t>hh</m:t>
                </m:r>
              </m:sub>
            </m:sSub>
          </m:num>
          <m:den>
            <m:r>
              <m:rPr>
                <m:sty m:val="p"/>
              </m:rPr>
              <w:rPr>
                <w:rFonts w:ascii="Cambria Math" w:eastAsiaTheme="minorEastAsia" w:hAnsi="Cambria Math" w:cs="Times New Roman"/>
                <w:sz w:val="32"/>
                <w:szCs w:val="32"/>
              </w:rPr>
              <m:t>1+</m:t>
            </m:r>
            <m:sSub>
              <m:sSubPr>
                <m:ctrlPr>
                  <w:rPr>
                    <w:rFonts w:ascii="Cambria Math" w:eastAsiaTheme="minorEastAsia" w:hAnsi="Cambria Math" w:cs="Times New Roman"/>
                    <w:sz w:val="32"/>
                    <w:szCs w:val="32"/>
                  </w:rPr>
                </m:ctrlPr>
              </m:sSubPr>
              <m:e>
                <m:r>
                  <m:rPr>
                    <m:sty m:val="p"/>
                  </m:rPr>
                  <w:rPr>
                    <w:rFonts w:ascii="Cambria Math" w:eastAsiaTheme="minorEastAsia" w:hAnsi="Cambria Math" w:cs="Times New Roman"/>
                    <w:sz w:val="32"/>
                    <w:szCs w:val="32"/>
                  </w:rPr>
                  <m:t>r</m:t>
                </m:r>
              </m:e>
              <m:sub>
                <m:r>
                  <m:rPr>
                    <m:sty m:val="p"/>
                  </m:rPr>
                  <w:rPr>
                    <w:rFonts w:ascii="Cambria Math" w:eastAsiaTheme="minorEastAsia" w:hAnsi="Cambria Math" w:cs="Times New Roman"/>
                    <w:sz w:val="32"/>
                    <w:szCs w:val="32"/>
                  </w:rPr>
                  <m:t>hh</m:t>
                </m:r>
              </m:sub>
            </m:sSub>
          </m:den>
        </m:f>
      </m:oMath>
      <w:r>
        <w:rPr>
          <w:rFonts w:ascii="Times New Roman" w:eastAsiaTheme="minorEastAsia" w:hAnsi="Times New Roman" w:cs="Times New Roman"/>
          <w:sz w:val="32"/>
          <w:szCs w:val="32"/>
        </w:rPr>
        <w:t xml:space="preserve"> </w:t>
      </w:r>
      <w:r w:rsidRPr="005A38A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(3.5)</w:t>
      </w:r>
    </w:p>
    <w:p w:rsidR="00FA0F8A" w:rsidRDefault="00FA0F8A" w:rsidP="00FA0F8A">
      <w:pPr>
        <w:pStyle w:val="ListParagraph"/>
        <w:spacing w:line="480" w:lineRule="auto"/>
        <w:ind w:left="21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w:t>
      </w:r>
      <w:r>
        <w:rPr>
          <w:rStyle w:val="FootnoteReference"/>
          <w:rFonts w:ascii="Times New Roman" w:eastAsiaTheme="minorEastAsia" w:hAnsi="Times New Roman" w:cs="Times New Roman"/>
          <w:sz w:val="24"/>
          <w:szCs w:val="24"/>
        </w:rPr>
        <w:footnoteReference w:id="14"/>
      </w:r>
      <w:r>
        <w:rPr>
          <w:rFonts w:ascii="Times New Roman" w:eastAsiaTheme="minorEastAsia" w:hAnsi="Times New Roman" w:cs="Times New Roman"/>
          <w:sz w:val="24"/>
          <w:szCs w:val="24"/>
        </w:rPr>
        <w:t xml:space="preserve"> </w:t>
      </w:r>
    </w:p>
    <w:p w:rsidR="00FA0F8A" w:rsidRDefault="00A33516" w:rsidP="00FA0F8A">
      <w:pPr>
        <w:pStyle w:val="ListParagraph"/>
        <w:spacing w:line="480" w:lineRule="auto"/>
        <w:ind w:left="216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tt</m:t>
            </m:r>
          </m:sub>
        </m:sSub>
      </m:oMath>
      <w:r w:rsidR="00FA0F8A">
        <w:rPr>
          <w:rFonts w:ascii="Times New Roman" w:eastAsiaTheme="minorEastAsia" w:hAnsi="Times New Roman" w:cs="Times New Roman"/>
          <w:sz w:val="24"/>
          <w:szCs w:val="24"/>
        </w:rPr>
        <w:t xml:space="preserve">   = Koefisien reliabilitas tes secara total (tt= </w:t>
      </w:r>
      <w:r w:rsidR="00FA0F8A" w:rsidRPr="00D13B5F">
        <w:rPr>
          <w:rFonts w:ascii="Times New Roman" w:eastAsiaTheme="minorEastAsia" w:hAnsi="Times New Roman" w:cs="Times New Roman"/>
          <w:i/>
          <w:iCs/>
          <w:sz w:val="24"/>
          <w:szCs w:val="24"/>
        </w:rPr>
        <w:t>total test</w:t>
      </w:r>
      <w:r w:rsidR="00FA0F8A">
        <w:rPr>
          <w:rFonts w:ascii="Times New Roman" w:eastAsiaTheme="minorEastAsia" w:hAnsi="Times New Roman" w:cs="Times New Roman"/>
          <w:sz w:val="24"/>
          <w:szCs w:val="24"/>
        </w:rPr>
        <w:t>)</w:t>
      </w:r>
    </w:p>
    <w:p w:rsidR="00FA0F8A" w:rsidRDefault="00A33516" w:rsidP="00FA0F8A">
      <w:pPr>
        <w:pStyle w:val="ListParagraph"/>
        <w:spacing w:line="480" w:lineRule="auto"/>
        <w:ind w:left="2781" w:hanging="621"/>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hh</m:t>
            </m:r>
          </m:sub>
        </m:sSub>
      </m:oMath>
      <w:r w:rsidR="00FA0F8A">
        <w:rPr>
          <w:rFonts w:ascii="Times New Roman" w:eastAsiaTheme="minorEastAsia" w:hAnsi="Times New Roman" w:cs="Times New Roman"/>
          <w:sz w:val="24"/>
          <w:szCs w:val="24"/>
        </w:rPr>
        <w:t xml:space="preserve"> = Koefisien korelasi product moment antara separoh (bagian pertama)  tes, dengan separoh (bagian kedua) dari tes tersebut (hh= </w:t>
      </w:r>
      <w:r w:rsidR="00FA0F8A" w:rsidRPr="00D13B5F">
        <w:rPr>
          <w:rFonts w:ascii="Times New Roman" w:eastAsiaTheme="minorEastAsia" w:hAnsi="Times New Roman" w:cs="Times New Roman"/>
          <w:i/>
          <w:iCs/>
          <w:sz w:val="24"/>
          <w:szCs w:val="24"/>
        </w:rPr>
        <w:t>half-half</w:t>
      </w:r>
      <w:r w:rsidR="00FA0F8A">
        <w:rPr>
          <w:rFonts w:ascii="Times New Roman" w:eastAsiaTheme="minorEastAsia" w:hAnsi="Times New Roman" w:cs="Times New Roman"/>
          <w:sz w:val="24"/>
          <w:szCs w:val="24"/>
        </w:rPr>
        <w:t>)</w:t>
      </w:r>
    </w:p>
    <w:p w:rsidR="00FA0F8A" w:rsidRPr="00A92158" w:rsidRDefault="00FA0F8A" w:rsidP="00FA0F8A">
      <w:pPr>
        <w:pStyle w:val="ListParagraph"/>
        <w:spacing w:line="480" w:lineRule="auto"/>
        <w:ind w:left="2781" w:hanging="62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1&amp;2 = Bilangan Konstan.</w:t>
      </w:r>
      <w:r>
        <w:rPr>
          <w:rFonts w:ascii="Times New Roman" w:eastAsiaTheme="minorEastAsia" w:hAnsi="Times New Roman" w:cs="Times New Roman"/>
          <w:sz w:val="24"/>
          <w:szCs w:val="24"/>
        </w:rPr>
        <w:tab/>
      </w:r>
    </w:p>
    <w:p w:rsidR="00FA0F8A" w:rsidRPr="00B207CB" w:rsidRDefault="00FA0F8A" w:rsidP="00FA0F8A">
      <w:pPr>
        <w:pStyle w:val="subjudul"/>
        <w:numPr>
          <w:ilvl w:val="0"/>
          <w:numId w:val="2"/>
        </w:numPr>
      </w:pPr>
      <w:bookmarkStart w:id="0" w:name="_GoBack"/>
      <w:r w:rsidRPr="00B207CB">
        <w:t>Analisi</w:t>
      </w:r>
      <w:r>
        <w:t>s</w:t>
      </w:r>
      <w:r w:rsidRPr="00B207CB">
        <w:t xml:space="preserve"> Data</w:t>
      </w:r>
    </w:p>
    <w:p w:rsidR="00FA0F8A" w:rsidRDefault="00FA0F8A" w:rsidP="00FA0F8A">
      <w:pPr>
        <w:spacing w:after="0" w:line="480" w:lineRule="auto"/>
        <w:ind w:firstLine="720"/>
        <w:jc w:val="both"/>
        <w:rPr>
          <w:rFonts w:ascii="Times New Roman" w:hAnsi="Times New Roman"/>
          <w:sz w:val="24"/>
          <w:szCs w:val="24"/>
          <w:lang w:eastAsia="id-ID"/>
        </w:rPr>
      </w:pPr>
      <w:r>
        <w:rPr>
          <w:rFonts w:ascii="Times New Roman" w:hAnsi="Times New Roman"/>
          <w:sz w:val="24"/>
          <w:szCs w:val="24"/>
        </w:rPr>
        <w:t xml:space="preserve">Penelitian disamping perlu menggunakan metode dan instrumen yang tepat juga perlu memilih teknik dan alat pengumpulan data yang relevan. Penggunaan teknik dan alat pengumpulan data yang tepat memungkinkan diperolehnya data </w:t>
      </w:r>
      <w:r>
        <w:rPr>
          <w:rFonts w:ascii="Times New Roman" w:hAnsi="Times New Roman"/>
          <w:sz w:val="24"/>
          <w:szCs w:val="24"/>
        </w:rPr>
        <w:lastRenderedPageBreak/>
        <w:t>yang objektif. Setelah data diperoleh, kemudian dilakukan perhitungan statistik dan membandingkan hasil belajar mata pelajaran Fiqih kelas kontrol dengan kelas eksperimen. Data hasil belajar siswa diperoleh dari tes objektif di analisis menggunakan uji t.</w:t>
      </w:r>
      <w:r>
        <w:rPr>
          <w:rFonts w:ascii="Times New Roman" w:hAnsi="Times New Roman"/>
          <w:sz w:val="24"/>
          <w:szCs w:val="24"/>
          <w:lang w:eastAsia="id-ID"/>
        </w:rPr>
        <w:t xml:space="preserve"> </w:t>
      </w:r>
    </w:p>
    <w:p w:rsidR="00FA0F8A" w:rsidRPr="007F44E3" w:rsidRDefault="00FA0F8A" w:rsidP="007F44E3">
      <w:pPr>
        <w:spacing w:line="480" w:lineRule="auto"/>
        <w:ind w:left="720" w:firstLine="720"/>
        <w:jc w:val="both"/>
        <w:rPr>
          <w:rFonts w:ascii="Times New Roman" w:eastAsiaTheme="minorEastAsia" w:hAnsi="Times New Roman" w:cs="Times New Roman"/>
          <w:sz w:val="24"/>
          <w:szCs w:val="24"/>
        </w:rPr>
      </w:pPr>
      <w:r w:rsidRPr="007F44E3">
        <w:rPr>
          <w:rFonts w:ascii="Times New Roman" w:hAnsi="Times New Roman" w:cs="Times New Roman"/>
          <w:sz w:val="24"/>
          <w:szCs w:val="24"/>
        </w:rPr>
        <w:t>t</w:t>
      </w:r>
      <w:r w:rsidRPr="007F44E3">
        <w:rPr>
          <w:rFonts w:ascii="Times New Roman" w:hAnsi="Times New Roman" w:cs="Times New Roman"/>
          <w:sz w:val="24"/>
          <w:szCs w:val="24"/>
          <w:vertAlign w:val="subscript"/>
        </w:rPr>
        <w:t xml:space="preserve">o = </w:t>
      </w:r>
      <m:oMath>
        <m:f>
          <m:fPr>
            <m:ctrlPr>
              <w:rPr>
                <w:rFonts w:ascii="Cambria Math" w:hAnsi="Cambria Math" w:cs="Times New Roman"/>
                <w:i/>
                <w:sz w:val="24"/>
                <w:szCs w:val="24"/>
                <w:vertAlign w:val="subscript"/>
              </w:rPr>
            </m:ctrlPr>
          </m:fPr>
          <m:num>
            <m:r>
              <w:rPr>
                <w:rFonts w:ascii="Cambria Math" w:hAnsi="Cambria Math" w:cs="Times New Roman"/>
                <w:sz w:val="24"/>
                <w:szCs w:val="24"/>
                <w:vertAlign w:val="subscript"/>
              </w:rPr>
              <m:t>M1-M2</m:t>
            </m:r>
          </m:num>
          <m:den>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SE</m:t>
                </m:r>
              </m:e>
              <m:sub>
                <m:r>
                  <w:rPr>
                    <w:rFonts w:ascii="Cambria Math" w:hAnsi="Cambria Math" w:cs="Times New Roman"/>
                    <w:sz w:val="24"/>
                    <w:szCs w:val="24"/>
                    <w:vertAlign w:val="subscript"/>
                  </w:rPr>
                  <m:t>M1-M2</m:t>
                </m:r>
              </m:sub>
            </m:sSub>
          </m:den>
        </m:f>
      </m:oMath>
      <w:r w:rsidRPr="007F44E3">
        <w:rPr>
          <w:rFonts w:ascii="Times New Roman" w:eastAsiaTheme="minorEastAsia" w:hAnsi="Times New Roman" w:cs="Times New Roman"/>
          <w:sz w:val="24"/>
          <w:szCs w:val="24"/>
          <w:vertAlign w:val="subscript"/>
        </w:rPr>
        <w:t xml:space="preserve"> </w:t>
      </w:r>
      <w:r w:rsidRPr="007F44E3">
        <w:rPr>
          <w:rFonts w:ascii="Times New Roman" w:eastAsiaTheme="minorEastAsia" w:hAnsi="Times New Roman" w:cs="Times New Roman"/>
          <w:sz w:val="24"/>
          <w:szCs w:val="24"/>
        </w:rPr>
        <w:t>.......................... (3.6)</w:t>
      </w:r>
    </w:p>
    <w:p w:rsidR="00FA0F8A" w:rsidRDefault="00FA0F8A" w:rsidP="00FA0F8A">
      <w:pPr>
        <w:spacing w:line="480" w:lineRule="auto"/>
        <w:jc w:val="both"/>
        <w:rPr>
          <w:rFonts w:ascii="Times New Roman" w:hAnsi="Times New Roman" w:cs="Times New Roman"/>
          <w:sz w:val="24"/>
          <w:szCs w:val="24"/>
        </w:rPr>
      </w:pPr>
      <w:r>
        <w:rPr>
          <w:rFonts w:ascii="Times New Roman" w:hAnsi="Times New Roman" w:cs="Times New Roman"/>
          <w:sz w:val="24"/>
          <w:szCs w:val="24"/>
        </w:rPr>
        <w:tab/>
        <w:t>Keterangan :</w:t>
      </w:r>
      <w:r>
        <w:rPr>
          <w:rStyle w:val="FootnoteReference"/>
          <w:rFonts w:ascii="Times New Roman" w:hAnsi="Times New Roman"/>
          <w:sz w:val="24"/>
          <w:szCs w:val="24"/>
          <w:lang w:eastAsia="id-ID"/>
        </w:rPr>
        <w:footnoteReference w:id="15"/>
      </w:r>
    </w:p>
    <w:p w:rsidR="00FA0F8A" w:rsidRDefault="00FA0F8A" w:rsidP="00FA0F8A">
      <w:pPr>
        <w:spacing w:line="480" w:lineRule="auto"/>
        <w:jc w:val="both"/>
        <w:rPr>
          <w:rFonts w:ascii="Times New Roman" w:hAnsi="Times New Roman" w:cs="Times New Roman"/>
          <w:sz w:val="24"/>
          <w:szCs w:val="24"/>
        </w:rPr>
      </w:pPr>
      <w:r>
        <w:rPr>
          <w:rFonts w:ascii="Times New Roman" w:hAnsi="Times New Roman" w:cs="Times New Roman"/>
          <w:sz w:val="24"/>
          <w:szCs w:val="24"/>
        </w:rPr>
        <w:tab/>
        <w:t>t</w:t>
      </w:r>
      <w:r>
        <w:rPr>
          <w:rFonts w:ascii="Times New Roman" w:hAnsi="Times New Roman" w:cs="Times New Roman"/>
          <w:sz w:val="24"/>
          <w:szCs w:val="24"/>
          <w:vertAlign w:val="subscript"/>
        </w:rPr>
        <w:t xml:space="preserve">0 </w:t>
      </w:r>
      <w:r>
        <w:rPr>
          <w:rFonts w:ascii="Times New Roman" w:hAnsi="Times New Roman" w:cs="Times New Roman"/>
          <w:sz w:val="24"/>
          <w:szCs w:val="24"/>
        </w:rPr>
        <w:t>= Nilai “t Observation”</w:t>
      </w:r>
    </w:p>
    <w:p w:rsidR="007F44E3" w:rsidRDefault="00FA0F8A" w:rsidP="00FA0F8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M1 = Mean dari perbedaan pretest dan posttest kelas </w:t>
      </w:r>
    </w:p>
    <w:p w:rsidR="00FA0F8A" w:rsidRDefault="007F44E3" w:rsidP="007F44E3">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FA0F8A">
        <w:rPr>
          <w:rFonts w:ascii="Times New Roman" w:hAnsi="Times New Roman" w:cs="Times New Roman"/>
          <w:sz w:val="24"/>
          <w:szCs w:val="24"/>
        </w:rPr>
        <w:t>eksperimen</w:t>
      </w:r>
    </w:p>
    <w:p w:rsidR="007F44E3" w:rsidRDefault="00FA0F8A" w:rsidP="00FA0F8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M2 = Mean dari perbedaan pretest dan posttest kelas </w:t>
      </w:r>
    </w:p>
    <w:p w:rsidR="00FA0F8A" w:rsidRDefault="007F44E3" w:rsidP="007F44E3">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FA0F8A">
        <w:rPr>
          <w:rFonts w:ascii="Times New Roman" w:hAnsi="Times New Roman" w:cs="Times New Roman"/>
          <w:sz w:val="24"/>
          <w:szCs w:val="24"/>
        </w:rPr>
        <w:t>kontrol</w:t>
      </w:r>
    </w:p>
    <w:p w:rsidR="00FA0F8A" w:rsidRDefault="00FA0F8A" w:rsidP="00FA0F8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vertAlign w:val="subscript"/>
        </w:rPr>
        <w:t>M1</w:t>
      </w:r>
      <w:r>
        <w:rPr>
          <w:rFonts w:ascii="Times New Roman" w:hAnsi="Times New Roman" w:cs="Times New Roman"/>
          <w:sz w:val="24"/>
          <w:szCs w:val="24"/>
        </w:rPr>
        <w:t xml:space="preserve"> = Standar error dari kelas eksperimen</w:t>
      </w:r>
    </w:p>
    <w:p w:rsidR="00FA0F8A" w:rsidRDefault="00FA0F8A" w:rsidP="00FA0F8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vertAlign w:val="subscript"/>
        </w:rPr>
        <w:t>M2</w:t>
      </w:r>
      <w:r>
        <w:rPr>
          <w:rFonts w:ascii="Times New Roman" w:hAnsi="Times New Roman" w:cs="Times New Roman"/>
          <w:sz w:val="24"/>
          <w:szCs w:val="24"/>
        </w:rPr>
        <w:t xml:space="preserve"> = Standar error dari kelas Kontrol.</w:t>
      </w:r>
    </w:p>
    <w:p w:rsidR="00FA0F8A" w:rsidRDefault="00FA0F8A" w:rsidP="00FA0F8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Langkah-langkah perhitungan sebagai berikut :</w:t>
      </w:r>
    </w:p>
    <w:p w:rsidR="007F44E3" w:rsidRDefault="00FA0F8A" w:rsidP="00FA0F8A">
      <w:pPr>
        <w:pStyle w:val="ListParagraph"/>
        <w:numPr>
          <w:ilvl w:val="0"/>
          <w:numId w:val="5"/>
        </w:numPr>
        <w:spacing w:line="480" w:lineRule="auto"/>
        <w:jc w:val="both"/>
        <w:rPr>
          <w:rFonts w:ascii="Times New Roman" w:hAnsi="Times New Roman" w:cs="Times New Roman"/>
          <w:sz w:val="24"/>
          <w:szCs w:val="24"/>
        </w:rPr>
      </w:pPr>
      <w:r w:rsidRPr="00F37F21">
        <w:rPr>
          <w:rFonts w:ascii="Times New Roman" w:hAnsi="Times New Roman" w:cs="Times New Roman"/>
          <w:sz w:val="24"/>
          <w:szCs w:val="24"/>
        </w:rPr>
        <w:t>Menentukan mean dari variabel x :</w:t>
      </w:r>
      <w:r>
        <w:rPr>
          <w:rFonts w:ascii="Times New Roman" w:hAnsi="Times New Roman" w:cs="Times New Roman"/>
          <w:sz w:val="24"/>
          <w:szCs w:val="24"/>
        </w:rPr>
        <w:t xml:space="preserve"> </w:t>
      </w:r>
    </w:p>
    <w:p w:rsidR="00FA0F8A" w:rsidRPr="00AF67A9" w:rsidRDefault="00FA0F8A" w:rsidP="007F44E3">
      <w:pPr>
        <w:pStyle w:val="ListParagraph"/>
        <w:spacing w:line="480" w:lineRule="auto"/>
        <w:jc w:val="both"/>
        <w:rPr>
          <w:rFonts w:ascii="Times New Roman" w:hAnsi="Times New Roman" w:cs="Times New Roman"/>
          <w:sz w:val="24"/>
          <w:szCs w:val="24"/>
        </w:rPr>
      </w:pPr>
      <w:r w:rsidRPr="00AF67A9">
        <w:rPr>
          <w:rFonts w:ascii="Times New Roman" w:hAnsi="Times New Roman" w:cs="Times New Roman"/>
          <w:sz w:val="24"/>
          <w:szCs w:val="24"/>
        </w:rPr>
        <w:t>M</w:t>
      </w:r>
      <w:r w:rsidRPr="00AF67A9">
        <w:rPr>
          <w:rFonts w:ascii="Times New Roman" w:hAnsi="Times New Roman" w:cs="Times New Roman"/>
          <w:sz w:val="24"/>
          <w:szCs w:val="24"/>
          <w:vertAlign w:val="subscript"/>
        </w:rPr>
        <w:t>1</w:t>
      </w:r>
      <m:oMath>
        <m:r>
          <w:rPr>
            <w:rFonts w:ascii="Cambria Math" w:hAnsi="Cambria Math" w:cs="Times New Roman"/>
            <w:sz w:val="24"/>
            <w:szCs w:val="24"/>
            <w:vertAlign w:val="subscript"/>
          </w:rPr>
          <m:t>=</m:t>
        </m:r>
        <m:f>
          <m:fPr>
            <m:ctrlPr>
              <w:rPr>
                <w:rFonts w:ascii="Cambria Math" w:hAnsi="Cambria Math" w:cs="Times New Roman"/>
                <w:sz w:val="24"/>
                <w:szCs w:val="24"/>
              </w:rPr>
            </m:ctrlPr>
          </m:fPr>
          <m:num>
            <m:r>
              <m:rPr>
                <m:sty m:val="p"/>
              </m:rPr>
              <w:rPr>
                <w:rFonts w:ascii="Cambria Math" w:hAnsi="Cambria Math" w:cs="Times New Roman"/>
                <w:sz w:val="24"/>
                <w:szCs w:val="24"/>
              </w:rPr>
              <m:t>∑x</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1</m:t>
                </m:r>
              </m:sub>
            </m:sSub>
          </m:den>
        </m:f>
      </m:oMath>
      <w:r w:rsidRPr="00AF67A9">
        <w:rPr>
          <w:rFonts w:ascii="Times New Roman" w:hAnsi="Times New Roman" w:cs="Times New Roman"/>
          <w:sz w:val="24"/>
          <w:szCs w:val="24"/>
        </w:rPr>
        <w:t xml:space="preserve"> </w:t>
      </w:r>
      <w:r w:rsidRPr="00AF67A9">
        <w:rPr>
          <w:rFonts w:ascii="Times New Roman" w:eastAsiaTheme="minorEastAsia" w:hAnsi="Times New Roman" w:cs="Times New Roman"/>
          <w:sz w:val="24"/>
          <w:szCs w:val="24"/>
        </w:rPr>
        <w:t>.......................... (3.7)</w:t>
      </w:r>
    </w:p>
    <w:p w:rsidR="007F44E3" w:rsidRDefault="00FA0F8A" w:rsidP="00FA0F8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Menentukan mean dari variabel Y : </w:t>
      </w:r>
    </w:p>
    <w:p w:rsidR="00FA0F8A" w:rsidRPr="00AF67A9" w:rsidRDefault="00FA0F8A" w:rsidP="007F44E3">
      <w:pPr>
        <w:pStyle w:val="ListParagraph"/>
        <w:spacing w:line="480" w:lineRule="auto"/>
        <w:jc w:val="both"/>
        <w:rPr>
          <w:rFonts w:ascii="Times New Roman" w:hAnsi="Times New Roman" w:cs="Times New Roman"/>
          <w:sz w:val="24"/>
          <w:szCs w:val="24"/>
        </w:rPr>
      </w:pPr>
      <w:r w:rsidRPr="00AF67A9">
        <w:rPr>
          <w:rFonts w:ascii="Times New Roman" w:hAnsi="Times New Roman" w:cs="Times New Roman"/>
          <w:sz w:val="24"/>
          <w:szCs w:val="24"/>
        </w:rPr>
        <w:t>M</w:t>
      </w:r>
      <w:r w:rsidRPr="00AF67A9">
        <w:rPr>
          <w:rFonts w:ascii="Times New Roman" w:hAnsi="Times New Roman" w:cs="Times New Roman"/>
          <w:sz w:val="24"/>
          <w:szCs w:val="24"/>
          <w:vertAlign w:val="subscript"/>
        </w:rPr>
        <w:t>1</w:t>
      </w:r>
      <m:oMath>
        <m:r>
          <w:rPr>
            <w:rFonts w:ascii="Cambria Math" w:hAnsi="Cambria Math" w:cs="Times New Roman"/>
            <w:sz w:val="24"/>
            <w:szCs w:val="24"/>
            <w:vertAlign w:val="subscript"/>
          </w:rPr>
          <m:t>=</m:t>
        </m:r>
        <m:f>
          <m:fPr>
            <m:ctrlPr>
              <w:rPr>
                <w:rFonts w:ascii="Cambria Math" w:hAnsi="Cambria Math" w:cs="Times New Roman"/>
                <w:sz w:val="24"/>
                <w:szCs w:val="24"/>
              </w:rPr>
            </m:ctrlPr>
          </m:fPr>
          <m:num>
            <m:r>
              <m:rPr>
                <m:sty m:val="p"/>
              </m:rPr>
              <w:rPr>
                <w:rFonts w:ascii="Cambria Math" w:hAnsi="Cambria Math" w:cs="Times New Roman"/>
                <w:sz w:val="24"/>
                <w:szCs w:val="24"/>
              </w:rPr>
              <m:t>∑y</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2</m:t>
                </m:r>
              </m:sub>
            </m:sSub>
          </m:den>
        </m:f>
      </m:oMath>
      <w:r w:rsidRPr="00AF67A9">
        <w:rPr>
          <w:rFonts w:ascii="Times New Roman" w:hAnsi="Times New Roman" w:cs="Times New Roman"/>
          <w:sz w:val="24"/>
          <w:szCs w:val="24"/>
        </w:rPr>
        <w:t xml:space="preserve"> </w:t>
      </w:r>
      <w:r w:rsidRPr="00AF67A9">
        <w:rPr>
          <w:rFonts w:ascii="Times New Roman" w:eastAsiaTheme="minorEastAsia" w:hAnsi="Times New Roman" w:cs="Times New Roman"/>
          <w:sz w:val="24"/>
          <w:szCs w:val="24"/>
        </w:rPr>
        <w:t>............. (3.8)</w:t>
      </w:r>
    </w:p>
    <w:p w:rsidR="007F44E3" w:rsidRDefault="00FA0F8A" w:rsidP="00FA0F8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Menentukan standar dari deviasi skor variabel X : </w:t>
      </w:r>
    </w:p>
    <w:p w:rsidR="00FA0F8A" w:rsidRPr="00AF67A9" w:rsidRDefault="00FA0F8A" w:rsidP="007F44E3">
      <w:pPr>
        <w:pStyle w:val="ListParagraph"/>
        <w:spacing w:line="480" w:lineRule="auto"/>
        <w:jc w:val="both"/>
        <w:rPr>
          <w:rFonts w:ascii="Times New Roman" w:hAnsi="Times New Roman" w:cs="Times New Roman"/>
          <w:sz w:val="24"/>
          <w:szCs w:val="24"/>
        </w:rPr>
      </w:pPr>
      <w:r w:rsidRPr="00AF67A9">
        <w:rPr>
          <w:rFonts w:ascii="Times New Roman" w:hAnsi="Times New Roman" w:cs="Times New Roman"/>
          <w:sz w:val="24"/>
          <w:szCs w:val="24"/>
        </w:rPr>
        <w:t>SD</w:t>
      </w:r>
      <w:r w:rsidRPr="00AF67A9">
        <w:rPr>
          <w:rFonts w:ascii="Times New Roman" w:hAnsi="Times New Roman" w:cs="Times New Roman"/>
          <w:sz w:val="24"/>
          <w:szCs w:val="24"/>
          <w:vertAlign w:val="subscript"/>
        </w:rPr>
        <w:t>1</w:t>
      </w:r>
      <w:r w:rsidRPr="00AF67A9">
        <w:rPr>
          <w:rFonts w:ascii="Times New Roman" w:hAnsi="Times New Roman" w:cs="Times New Roman"/>
          <w:sz w:val="24"/>
          <w:szCs w:val="24"/>
        </w:rPr>
        <w:t xml:space="preserve"> = </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en>
            </m:f>
          </m:e>
        </m:rad>
      </m:oMath>
      <w:r w:rsidRPr="00AF67A9">
        <w:rPr>
          <w:rFonts w:ascii="Times New Roman" w:eastAsiaTheme="minorEastAsia" w:hAnsi="Times New Roman" w:cs="Times New Roman"/>
          <w:sz w:val="24"/>
          <w:szCs w:val="24"/>
        </w:rPr>
        <w:t xml:space="preserve"> .......... (3.9)</w:t>
      </w:r>
    </w:p>
    <w:p w:rsidR="007F44E3" w:rsidRDefault="00FA0F8A" w:rsidP="00FA0F8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Menentukan standar dari deviasi skor variabel Y : </w:t>
      </w:r>
    </w:p>
    <w:p w:rsidR="00FA0F8A" w:rsidRPr="00AF67A9" w:rsidRDefault="00FA0F8A" w:rsidP="007F44E3">
      <w:pPr>
        <w:pStyle w:val="ListParagraph"/>
        <w:spacing w:line="480" w:lineRule="auto"/>
        <w:jc w:val="both"/>
        <w:rPr>
          <w:rFonts w:ascii="Times New Roman" w:hAnsi="Times New Roman" w:cs="Times New Roman"/>
          <w:sz w:val="24"/>
          <w:szCs w:val="24"/>
        </w:rPr>
      </w:pPr>
      <w:r w:rsidRPr="00AF67A9">
        <w:rPr>
          <w:rFonts w:ascii="Times New Roman" w:hAnsi="Times New Roman" w:cs="Times New Roman"/>
          <w:sz w:val="24"/>
          <w:szCs w:val="24"/>
        </w:rPr>
        <w:t>SD</w:t>
      </w:r>
      <w:r w:rsidRPr="00AF67A9">
        <w:rPr>
          <w:rFonts w:ascii="Times New Roman" w:hAnsi="Times New Roman" w:cs="Times New Roman"/>
          <w:sz w:val="24"/>
          <w:szCs w:val="24"/>
          <w:vertAlign w:val="subscript"/>
        </w:rPr>
        <w:t>2</w:t>
      </w:r>
      <w:r w:rsidRPr="00AF67A9">
        <w:rPr>
          <w:rFonts w:ascii="Times New Roman" w:hAnsi="Times New Roman" w:cs="Times New Roman"/>
          <w:sz w:val="24"/>
          <w:szCs w:val="24"/>
        </w:rPr>
        <w:t xml:space="preserve"> = </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en>
            </m:f>
          </m:e>
        </m:rad>
      </m:oMath>
      <w:r w:rsidRPr="00AF67A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AF67A9">
        <w:rPr>
          <w:rFonts w:ascii="Times New Roman" w:eastAsiaTheme="minorEastAsia" w:hAnsi="Times New Roman" w:cs="Times New Roman"/>
          <w:sz w:val="24"/>
          <w:szCs w:val="24"/>
        </w:rPr>
        <w:t>(3.10)</w:t>
      </w:r>
    </w:p>
    <w:p w:rsidR="007F44E3" w:rsidRPr="007F44E3" w:rsidRDefault="00FA0F8A" w:rsidP="00FA0F8A">
      <w:pPr>
        <w:pStyle w:val="ListParagraph"/>
        <w:numPr>
          <w:ilvl w:val="0"/>
          <w:numId w:val="5"/>
        </w:numPr>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Menentukan mean </w:t>
      </w:r>
      <w:r w:rsidR="007F44E3">
        <w:rPr>
          <w:rFonts w:ascii="Times New Roman" w:hAnsi="Times New Roman" w:cs="Times New Roman"/>
          <w:sz w:val="24"/>
          <w:szCs w:val="24"/>
        </w:rPr>
        <w:t>dari standar error variabel X :</w:t>
      </w:r>
    </w:p>
    <w:p w:rsidR="00FA0F8A" w:rsidRPr="00AF67A9" w:rsidRDefault="00FA0F8A" w:rsidP="007F44E3">
      <w:pPr>
        <w:pStyle w:val="ListParagraph"/>
        <w:spacing w:line="480" w:lineRule="auto"/>
        <w:jc w:val="both"/>
        <w:rPr>
          <w:rFonts w:ascii="Times New Roman" w:eastAsiaTheme="minorEastAsia" w:hAnsi="Times New Roman" w:cs="Times New Roman"/>
          <w:sz w:val="24"/>
          <w:szCs w:val="24"/>
        </w:rPr>
      </w:pPr>
      <w:r w:rsidRPr="00AF67A9">
        <w:rPr>
          <w:rFonts w:ascii="Times New Roman" w:hAnsi="Times New Roman" w:cs="Times New Roman"/>
          <w:sz w:val="24"/>
          <w:szCs w:val="24"/>
        </w:rPr>
        <w:t>SE</w:t>
      </w:r>
      <w:r w:rsidRPr="00AF67A9">
        <w:rPr>
          <w:rFonts w:ascii="Times New Roman" w:hAnsi="Times New Roman" w:cs="Times New Roman"/>
          <w:sz w:val="24"/>
          <w:szCs w:val="24"/>
          <w:vertAlign w:val="subscript"/>
        </w:rPr>
        <w:t>M1</w:t>
      </w:r>
      <w:r w:rsidRPr="00AF67A9">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S</m:t>
            </m:r>
            <m:sSub>
              <m:sSubPr>
                <m:ctrlPr>
                  <w:rPr>
                    <w:rFonts w:ascii="Cambria Math" w:hAnsi="Cambria Math" w:cs="Times New Roman"/>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1</m:t>
                </m:r>
              </m:sub>
            </m:sSub>
          </m:num>
          <m:den>
            <m:rad>
              <m:radPr>
                <m:degHide m:val="1"/>
                <m:ctrlPr>
                  <w:rPr>
                    <w:rFonts w:ascii="Cambria Math" w:hAnsi="Cambria Math" w:cs="Times New Roman"/>
                    <w:sz w:val="24"/>
                    <w:szCs w:val="24"/>
                  </w:rPr>
                </m:ctrlPr>
              </m:radPr>
              <m:deg/>
              <m:e>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-1</m:t>
                </m:r>
              </m:e>
            </m:rad>
          </m:den>
        </m:f>
      </m:oMath>
      <w:r w:rsidRPr="00AF67A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Pr="00AF67A9">
        <w:rPr>
          <w:rFonts w:ascii="Times New Roman" w:eastAsiaTheme="minorEastAsia" w:hAnsi="Times New Roman" w:cs="Times New Roman"/>
          <w:sz w:val="24"/>
          <w:szCs w:val="24"/>
        </w:rPr>
        <w:t xml:space="preserve"> (3.11)</w:t>
      </w:r>
    </w:p>
    <w:p w:rsidR="007F44E3" w:rsidRPr="007F44E3" w:rsidRDefault="00FA0F8A" w:rsidP="00FA0F8A">
      <w:pPr>
        <w:pStyle w:val="ListParagraph"/>
        <w:numPr>
          <w:ilvl w:val="0"/>
          <w:numId w:val="5"/>
        </w:numPr>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Menentukan mean dari standar error variabel Y : </w:t>
      </w:r>
    </w:p>
    <w:p w:rsidR="00FA0F8A" w:rsidRPr="00AF67A9" w:rsidRDefault="00FA0F8A" w:rsidP="007F44E3">
      <w:pPr>
        <w:pStyle w:val="ListParagraph"/>
        <w:spacing w:line="480" w:lineRule="auto"/>
        <w:jc w:val="both"/>
        <w:rPr>
          <w:rFonts w:ascii="Times New Roman" w:eastAsiaTheme="minorEastAsia" w:hAnsi="Times New Roman" w:cs="Times New Roman"/>
          <w:sz w:val="24"/>
          <w:szCs w:val="24"/>
        </w:rPr>
      </w:pPr>
      <w:r w:rsidRPr="00AF67A9">
        <w:rPr>
          <w:rFonts w:ascii="Times New Roman" w:hAnsi="Times New Roman" w:cs="Times New Roman"/>
          <w:sz w:val="24"/>
          <w:szCs w:val="24"/>
        </w:rPr>
        <w:t>SE</w:t>
      </w:r>
      <w:r w:rsidRPr="00AF67A9">
        <w:rPr>
          <w:rFonts w:ascii="Times New Roman" w:hAnsi="Times New Roman" w:cs="Times New Roman"/>
          <w:sz w:val="24"/>
          <w:szCs w:val="24"/>
          <w:vertAlign w:val="subscript"/>
        </w:rPr>
        <w:t>M2</w:t>
      </w:r>
      <w:r w:rsidRPr="00AF67A9">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S</m:t>
            </m:r>
            <m:sSub>
              <m:sSubPr>
                <m:ctrlPr>
                  <w:rPr>
                    <w:rFonts w:ascii="Cambria Math" w:hAnsi="Cambria Math" w:cs="Times New Roman"/>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2</m:t>
                </m:r>
              </m:sub>
            </m:sSub>
          </m:num>
          <m:den>
            <m:rad>
              <m:radPr>
                <m:degHide m:val="1"/>
                <m:ctrlPr>
                  <w:rPr>
                    <w:rFonts w:ascii="Cambria Math" w:hAnsi="Cambria Math" w:cs="Times New Roman"/>
                    <w:sz w:val="24"/>
                    <w:szCs w:val="24"/>
                  </w:rPr>
                </m:ctrlPr>
              </m:radPr>
              <m:deg/>
              <m:e>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-1</m:t>
                </m:r>
              </m:e>
            </m:rad>
          </m:den>
        </m:f>
      </m:oMath>
      <w:r w:rsidRPr="00AF67A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Pr="00AF67A9">
        <w:rPr>
          <w:rFonts w:ascii="Times New Roman" w:eastAsiaTheme="minorEastAsia" w:hAnsi="Times New Roman" w:cs="Times New Roman"/>
          <w:sz w:val="24"/>
          <w:szCs w:val="24"/>
        </w:rPr>
        <w:t xml:space="preserve"> (3.12)</w:t>
      </w:r>
    </w:p>
    <w:p w:rsidR="007F44E3" w:rsidRDefault="00FA0F8A" w:rsidP="00FA0F8A">
      <w:pPr>
        <w:pStyle w:val="ListParagraph"/>
        <w:numPr>
          <w:ilvl w:val="0"/>
          <w:numId w:val="5"/>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Menentukan standar error dari perbedaan mean dari variabel X dan variabel Y : </w:t>
      </w:r>
    </w:p>
    <w:p w:rsidR="00FA0F8A" w:rsidRPr="00AF67A9" w:rsidRDefault="00FA0F8A" w:rsidP="007F44E3">
      <w:pPr>
        <w:pStyle w:val="ListParagraph"/>
        <w:spacing w:line="480" w:lineRule="auto"/>
        <w:jc w:val="both"/>
        <w:rPr>
          <w:rFonts w:ascii="Times New Roman" w:eastAsiaTheme="minorEastAsia" w:hAnsi="Times New Roman" w:cs="Times New Roman"/>
          <w:sz w:val="24"/>
          <w:szCs w:val="24"/>
        </w:rPr>
      </w:pPr>
      <w:r w:rsidRPr="00AF67A9">
        <w:rPr>
          <w:rFonts w:ascii="Times New Roman" w:eastAsiaTheme="minorEastAsia" w:hAnsi="Times New Roman" w:cs="Times New Roman"/>
          <w:sz w:val="24"/>
          <w:szCs w:val="24"/>
        </w:rPr>
        <w:t>SE</w:t>
      </w:r>
      <w:r w:rsidRPr="00AF67A9">
        <w:rPr>
          <w:rFonts w:ascii="Times New Roman" w:eastAsiaTheme="minorEastAsia" w:hAnsi="Times New Roman" w:cs="Times New Roman"/>
          <w:sz w:val="24"/>
          <w:szCs w:val="24"/>
          <w:vertAlign w:val="subscript"/>
        </w:rPr>
        <w:t xml:space="preserve">M1-M2 </w:t>
      </w:r>
      <w:r w:rsidRPr="00AF67A9">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4"/>
              </w:rPr>
            </m:ctrlPr>
          </m:radPr>
          <m:deg/>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SE</m:t>
                </m:r>
              </m:e>
              <m:sub>
                <m:r>
                  <w:rPr>
                    <w:rFonts w:ascii="Cambria Math" w:eastAsiaTheme="minorEastAsia" w:hAnsi="Cambria Math" w:cs="Times New Roman"/>
                    <w:sz w:val="24"/>
                    <w:szCs w:val="24"/>
                  </w:rPr>
                  <m:t>M1</m:t>
                </m:r>
              </m:sub>
            </m:sSub>
          </m:e>
        </m:ra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SE</m:t>
            </m:r>
          </m:e>
          <m:sub>
            <m:r>
              <w:rPr>
                <w:rFonts w:ascii="Cambria Math" w:eastAsiaTheme="minorEastAsia" w:hAnsi="Cambria Math" w:cs="Times New Roman"/>
                <w:sz w:val="24"/>
                <w:szCs w:val="24"/>
              </w:rPr>
              <m:t>M2</m:t>
            </m:r>
          </m:sub>
        </m:sSub>
      </m:oMath>
      <w:r w:rsidRPr="00AF67A9">
        <w:rPr>
          <w:rFonts w:ascii="Times New Roman" w:eastAsiaTheme="minorEastAsia" w:hAnsi="Times New Roman" w:cs="Times New Roman"/>
          <w:sz w:val="24"/>
          <w:szCs w:val="24"/>
        </w:rPr>
        <w:t xml:space="preserve"> ......... (3.13)</w:t>
      </w:r>
    </w:p>
    <w:p w:rsidR="007F44E3" w:rsidRDefault="00FA0F8A" w:rsidP="00FA0F8A">
      <w:pPr>
        <w:pStyle w:val="ListParagraph"/>
        <w:numPr>
          <w:ilvl w:val="0"/>
          <w:numId w:val="5"/>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Menentukan t</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dengan rumus : </w:t>
      </w:r>
    </w:p>
    <w:p w:rsidR="00FA0F8A" w:rsidRPr="00AF67A9" w:rsidRDefault="00FA0F8A" w:rsidP="007F44E3">
      <w:pPr>
        <w:pStyle w:val="ListParagraph"/>
        <w:spacing w:line="480" w:lineRule="auto"/>
        <w:jc w:val="both"/>
        <w:rPr>
          <w:rFonts w:ascii="Times New Roman" w:eastAsiaTheme="minorEastAsia" w:hAnsi="Times New Roman" w:cs="Times New Roman"/>
          <w:sz w:val="24"/>
          <w:szCs w:val="24"/>
        </w:rPr>
      </w:pPr>
      <w:r w:rsidRPr="00AF67A9">
        <w:rPr>
          <w:rFonts w:ascii="Times New Roman" w:hAnsi="Times New Roman" w:cs="Times New Roman"/>
          <w:sz w:val="24"/>
          <w:szCs w:val="24"/>
        </w:rPr>
        <w:t>t</w:t>
      </w:r>
      <w:r w:rsidRPr="00AF67A9">
        <w:rPr>
          <w:rFonts w:ascii="Times New Roman" w:hAnsi="Times New Roman" w:cs="Times New Roman"/>
          <w:sz w:val="24"/>
          <w:szCs w:val="24"/>
          <w:vertAlign w:val="subscript"/>
        </w:rPr>
        <w:t>0</w:t>
      </w:r>
      <m:oMath>
        <m:r>
          <w:rPr>
            <w:rFonts w:ascii="Cambria Math" w:hAnsi="Cambria Math" w:cs="Times New Roman"/>
            <w:sz w:val="24"/>
            <w:szCs w:val="24"/>
            <w:vertAlign w:val="subscript"/>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SE</m:t>
                </m:r>
              </m:e>
              <m:sub>
                <m:r>
                  <m:rPr>
                    <m:sty m:val="p"/>
                  </m:rPr>
                  <w:rPr>
                    <w:rFonts w:ascii="Cambria Math" w:hAnsi="Cambria Math" w:cs="Times New Roman"/>
                    <w:sz w:val="24"/>
                    <w:szCs w:val="24"/>
                  </w:rPr>
                  <m:t>M!-M2</m:t>
                </m:r>
              </m:sub>
            </m:sSub>
          </m:den>
        </m:f>
      </m:oMath>
      <w:r w:rsidRPr="00AF67A9">
        <w:rPr>
          <w:rFonts w:ascii="Times New Roman" w:hAnsi="Times New Roman" w:cs="Times New Roman"/>
          <w:sz w:val="24"/>
          <w:szCs w:val="24"/>
        </w:rPr>
        <w:t xml:space="preserve"> </w:t>
      </w:r>
      <w:r w:rsidRPr="00AF67A9">
        <w:rPr>
          <w:rFonts w:ascii="Times New Roman" w:eastAsiaTheme="minorEastAsia" w:hAnsi="Times New Roman" w:cs="Times New Roman"/>
          <w:sz w:val="24"/>
          <w:szCs w:val="24"/>
        </w:rPr>
        <w:t>.......................... (3.14)</w:t>
      </w:r>
    </w:p>
    <w:p w:rsidR="007F44E3" w:rsidRDefault="00FA0F8A" w:rsidP="00FA0F8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Menentukan degrees of freedom, dengan rumus : </w:t>
      </w:r>
    </w:p>
    <w:p w:rsidR="00FA0F8A" w:rsidRPr="00AF67A9" w:rsidRDefault="00FA0F8A" w:rsidP="007F44E3">
      <w:pPr>
        <w:pStyle w:val="ListParagraph"/>
        <w:spacing w:line="480" w:lineRule="auto"/>
        <w:jc w:val="both"/>
        <w:rPr>
          <w:rFonts w:ascii="Times New Roman" w:hAnsi="Times New Roman" w:cs="Times New Roman"/>
          <w:sz w:val="24"/>
          <w:szCs w:val="24"/>
        </w:rPr>
      </w:pPr>
      <w:r w:rsidRPr="00AF67A9">
        <w:rPr>
          <w:rFonts w:ascii="Times New Roman" w:hAnsi="Times New Roman" w:cs="Times New Roman"/>
          <w:sz w:val="24"/>
          <w:szCs w:val="24"/>
        </w:rPr>
        <w:t>Df =</w:t>
      </w:r>
      <w:r>
        <w:rPr>
          <w:rFonts w:ascii="Times New Roman" w:hAnsi="Times New Roman" w:cs="Times New Roman"/>
          <w:sz w:val="24"/>
          <w:szCs w:val="24"/>
        </w:rPr>
        <w:t xml:space="preserve"> (N1+N2)-2.</w:t>
      </w:r>
      <w:r>
        <w:rPr>
          <w:rFonts w:ascii="Times New Roman" w:eastAsiaTheme="minorEastAsia" w:hAnsi="Times New Roman" w:cs="Times New Roman"/>
          <w:sz w:val="24"/>
          <w:szCs w:val="24"/>
        </w:rPr>
        <w:t>.</w:t>
      </w:r>
      <w:r w:rsidR="007F44E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r w:rsidRPr="00AF67A9">
        <w:rPr>
          <w:rFonts w:ascii="Times New Roman" w:eastAsiaTheme="minorEastAsia" w:hAnsi="Times New Roman" w:cs="Times New Roman"/>
          <w:sz w:val="24"/>
          <w:szCs w:val="24"/>
        </w:rPr>
        <w:t xml:space="preserve"> (3.15)</w:t>
      </w:r>
    </w:p>
    <w:bookmarkEnd w:id="0"/>
    <w:p w:rsidR="00FA0F8A" w:rsidRDefault="00FA0F8A" w:rsidP="00FA0F8A">
      <w:pPr>
        <w:tabs>
          <w:tab w:val="right" w:pos="7937"/>
        </w:tabs>
        <w:spacing w:line="480" w:lineRule="auto"/>
        <w:rPr>
          <w:rFonts w:ascii="Times New Roman" w:hAnsi="Times New Roman"/>
          <w:b/>
          <w:bCs/>
          <w:sz w:val="24"/>
          <w:szCs w:val="24"/>
        </w:rPr>
      </w:pPr>
    </w:p>
    <w:p w:rsidR="00FA0F8A" w:rsidRDefault="00FA0F8A" w:rsidP="00FA0F8A">
      <w:pPr>
        <w:tabs>
          <w:tab w:val="right" w:pos="7937"/>
        </w:tabs>
        <w:spacing w:line="480" w:lineRule="auto"/>
        <w:rPr>
          <w:rFonts w:ascii="Times New Roman" w:hAnsi="Times New Roman"/>
          <w:b/>
          <w:bCs/>
          <w:sz w:val="24"/>
          <w:szCs w:val="24"/>
        </w:rPr>
      </w:pPr>
    </w:p>
    <w:p w:rsidR="00FA0F8A" w:rsidRDefault="00FA0F8A" w:rsidP="00FA0F8A">
      <w:pPr>
        <w:tabs>
          <w:tab w:val="right" w:pos="7937"/>
        </w:tabs>
        <w:spacing w:line="480" w:lineRule="auto"/>
        <w:rPr>
          <w:rFonts w:ascii="Times New Roman" w:hAnsi="Times New Roman"/>
          <w:b/>
          <w:bCs/>
          <w:sz w:val="24"/>
          <w:szCs w:val="24"/>
        </w:rPr>
      </w:pPr>
    </w:p>
    <w:p w:rsidR="004B5E33" w:rsidRDefault="004B5E33"/>
    <w:p w:rsidR="007F44E3" w:rsidRDefault="007F44E3"/>
    <w:p w:rsidR="007F44E3" w:rsidRDefault="007F44E3"/>
    <w:p w:rsidR="007F44E3" w:rsidRDefault="007F44E3"/>
    <w:p w:rsidR="007F44E3" w:rsidRDefault="007F44E3"/>
    <w:p w:rsidR="007F44E3" w:rsidRDefault="007F44E3"/>
    <w:p w:rsidR="007F44E3" w:rsidRDefault="007F44E3"/>
    <w:p w:rsidR="007F44E3" w:rsidRDefault="007F44E3"/>
    <w:p w:rsidR="007F44E3" w:rsidRDefault="007F44E3"/>
    <w:p w:rsidR="007F44E3" w:rsidRDefault="007F44E3"/>
    <w:p w:rsidR="007F44E3" w:rsidRDefault="007F44E3"/>
    <w:p w:rsidR="007F44E3" w:rsidRDefault="007F44E3"/>
    <w:p w:rsidR="007F44E3" w:rsidRDefault="007F44E3"/>
    <w:p w:rsidR="007F44E3" w:rsidRDefault="007F44E3"/>
    <w:sectPr w:rsidR="007F44E3" w:rsidSect="00F2256B">
      <w:headerReference w:type="even" r:id="rId7"/>
      <w:headerReference w:type="default" r:id="rId8"/>
      <w:footerReference w:type="first" r:id="rId9"/>
      <w:pgSz w:w="10318" w:h="14570" w:code="13"/>
      <w:pgMar w:top="2268" w:right="1701" w:bottom="1701" w:left="2268" w:header="964" w:footer="709" w:gutter="0"/>
      <w:pgNumType w:start="4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31F" w:rsidRDefault="0056331F" w:rsidP="00FA0F8A">
      <w:pPr>
        <w:spacing w:after="0" w:line="240" w:lineRule="auto"/>
      </w:pPr>
      <w:r>
        <w:separator/>
      </w:r>
    </w:p>
  </w:endnote>
  <w:endnote w:type="continuationSeparator" w:id="0">
    <w:p w:rsidR="0056331F" w:rsidRDefault="0056331F" w:rsidP="00FA0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488905"/>
      <w:docPartObj>
        <w:docPartGallery w:val="Page Numbers (Bottom of Page)"/>
        <w:docPartUnique/>
      </w:docPartObj>
    </w:sdtPr>
    <w:sdtEndPr>
      <w:rPr>
        <w:noProof/>
      </w:rPr>
    </w:sdtEndPr>
    <w:sdtContent>
      <w:p w:rsidR="00F2256B" w:rsidRDefault="00F2256B">
        <w:pPr>
          <w:pStyle w:val="Footer"/>
          <w:jc w:val="center"/>
        </w:pPr>
        <w:r>
          <w:fldChar w:fldCharType="begin"/>
        </w:r>
        <w:r>
          <w:instrText xml:space="preserve"> PAGE   \* MERGEFORMAT </w:instrText>
        </w:r>
        <w:r>
          <w:fldChar w:fldCharType="separate"/>
        </w:r>
        <w:r w:rsidR="00A33516">
          <w:rPr>
            <w:noProof/>
          </w:rPr>
          <w:t>43</w:t>
        </w:r>
        <w:r>
          <w:rPr>
            <w:noProof/>
          </w:rPr>
          <w:fldChar w:fldCharType="end"/>
        </w:r>
      </w:p>
    </w:sdtContent>
  </w:sdt>
  <w:p w:rsidR="00F2256B" w:rsidRDefault="00F225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31F" w:rsidRDefault="0056331F" w:rsidP="00FA0F8A">
      <w:pPr>
        <w:spacing w:after="0" w:line="240" w:lineRule="auto"/>
      </w:pPr>
      <w:r>
        <w:separator/>
      </w:r>
    </w:p>
  </w:footnote>
  <w:footnote w:type="continuationSeparator" w:id="0">
    <w:p w:rsidR="0056331F" w:rsidRDefault="0056331F" w:rsidP="00FA0F8A">
      <w:pPr>
        <w:spacing w:after="0" w:line="240" w:lineRule="auto"/>
      </w:pPr>
      <w:r>
        <w:continuationSeparator/>
      </w:r>
    </w:p>
  </w:footnote>
  <w:footnote w:id="1">
    <w:p w:rsidR="00FA0F8A" w:rsidRPr="00C212DC" w:rsidRDefault="00FA0F8A" w:rsidP="00FA0F8A">
      <w:pPr>
        <w:pStyle w:val="FootnoteText"/>
        <w:ind w:firstLine="709"/>
        <w:rPr>
          <w:rFonts w:ascii="Times New Roman" w:hAnsi="Times New Roman" w:cs="Times New Roman"/>
        </w:rPr>
      </w:pPr>
      <w:r w:rsidRPr="00C212DC">
        <w:rPr>
          <w:rStyle w:val="FootnoteReference"/>
          <w:rFonts w:ascii="Times New Roman" w:hAnsi="Times New Roman" w:cs="Times New Roman"/>
        </w:rPr>
        <w:footnoteRef/>
      </w:r>
      <w:r w:rsidRPr="00C212DC">
        <w:rPr>
          <w:rFonts w:ascii="Times New Roman" w:hAnsi="Times New Roman" w:cs="Times New Roman"/>
        </w:rPr>
        <w:t xml:space="preserve"> Sugiono, </w:t>
      </w:r>
      <w:r w:rsidRPr="00C212DC">
        <w:rPr>
          <w:rFonts w:ascii="Times New Roman" w:hAnsi="Times New Roman" w:cs="Times New Roman"/>
          <w:i/>
          <w:iCs/>
        </w:rPr>
        <w:t>Metode Penelitian Kuantitatif, Kualitatif, dan R&amp;</w:t>
      </w:r>
      <w:r w:rsidRPr="00C212DC">
        <w:rPr>
          <w:rFonts w:ascii="Times New Roman" w:hAnsi="Times New Roman" w:cs="Times New Roman"/>
        </w:rPr>
        <w:t>D (Bandung : ALFABETA, 2015), hal.2</w:t>
      </w:r>
    </w:p>
  </w:footnote>
  <w:footnote w:id="2">
    <w:p w:rsidR="00FA0F8A" w:rsidRPr="00C212DC" w:rsidRDefault="00FA0F8A" w:rsidP="00FA0F8A">
      <w:pPr>
        <w:pStyle w:val="FootnoteText"/>
        <w:ind w:firstLine="709"/>
        <w:rPr>
          <w:rFonts w:ascii="Times New Roman" w:hAnsi="Times New Roman" w:cs="Times New Roman"/>
        </w:rPr>
      </w:pPr>
      <w:r w:rsidRPr="00C212DC">
        <w:rPr>
          <w:rStyle w:val="FootnoteReference"/>
          <w:rFonts w:ascii="Times New Roman" w:hAnsi="Times New Roman" w:cs="Times New Roman"/>
        </w:rPr>
        <w:footnoteRef/>
      </w:r>
      <w:r w:rsidRPr="00C212DC">
        <w:rPr>
          <w:rFonts w:ascii="Times New Roman" w:hAnsi="Times New Roman" w:cs="Times New Roman"/>
        </w:rPr>
        <w:t xml:space="preserve"> Suharsimi</w:t>
      </w:r>
      <w:r>
        <w:rPr>
          <w:rFonts w:ascii="Times New Roman" w:hAnsi="Times New Roman" w:cs="Times New Roman"/>
        </w:rPr>
        <w:t xml:space="preserve"> </w:t>
      </w:r>
      <w:r w:rsidRPr="00C212DC">
        <w:rPr>
          <w:rFonts w:ascii="Times New Roman" w:hAnsi="Times New Roman" w:cs="Times New Roman"/>
        </w:rPr>
        <w:t xml:space="preserve">Arikunto, </w:t>
      </w:r>
      <w:r w:rsidRPr="00C212DC">
        <w:rPr>
          <w:rFonts w:ascii="Times New Roman" w:hAnsi="Times New Roman" w:cs="Times New Roman"/>
          <w:i/>
          <w:iCs/>
        </w:rPr>
        <w:t>Prosedur Penelitian Suatu Pendekatan Praktek (edisi Revisi 2010)</w:t>
      </w:r>
      <w:r w:rsidRPr="00C212DC">
        <w:rPr>
          <w:rFonts w:ascii="Times New Roman" w:hAnsi="Times New Roman" w:cs="Times New Roman"/>
        </w:rPr>
        <w:t xml:space="preserve"> (Jakarta: Rineka Cipta, 2010), hal. 123</w:t>
      </w:r>
    </w:p>
  </w:footnote>
  <w:footnote w:id="3">
    <w:p w:rsidR="00FA0F8A" w:rsidRPr="00C212DC" w:rsidRDefault="00FA0F8A" w:rsidP="00FA0F8A">
      <w:pPr>
        <w:pStyle w:val="FootnoteText"/>
        <w:ind w:firstLine="709"/>
        <w:rPr>
          <w:rFonts w:ascii="Times New Roman" w:hAnsi="Times New Roman" w:cs="Times New Roman"/>
        </w:rPr>
      </w:pPr>
      <w:r w:rsidRPr="00C212DC">
        <w:rPr>
          <w:rStyle w:val="FootnoteReference"/>
          <w:rFonts w:ascii="Times New Roman" w:hAnsi="Times New Roman" w:cs="Times New Roman"/>
        </w:rPr>
        <w:footnoteRef/>
      </w:r>
      <w:r w:rsidRPr="00C212DC">
        <w:rPr>
          <w:rFonts w:ascii="Times New Roman" w:hAnsi="Times New Roman" w:cs="Times New Roman"/>
        </w:rPr>
        <w:t xml:space="preserve"> Hamid Darmadi, </w:t>
      </w:r>
      <w:r w:rsidRPr="00C212DC">
        <w:rPr>
          <w:rFonts w:ascii="Times New Roman" w:hAnsi="Times New Roman" w:cs="Times New Roman"/>
          <w:i/>
          <w:iCs/>
        </w:rPr>
        <w:t>Metode Penelitian Pendidikan</w:t>
      </w:r>
      <w:r w:rsidRPr="00C212DC">
        <w:rPr>
          <w:rFonts w:ascii="Times New Roman" w:hAnsi="Times New Roman" w:cs="Times New Roman"/>
        </w:rPr>
        <w:t xml:space="preserve"> (Bandung: Alfabeta, 2011), hal. 182</w:t>
      </w:r>
    </w:p>
  </w:footnote>
  <w:footnote w:id="4">
    <w:p w:rsidR="00FA0F8A" w:rsidRPr="00C212DC" w:rsidRDefault="00FA0F8A" w:rsidP="00FA0F8A">
      <w:pPr>
        <w:pStyle w:val="FootnoteText"/>
        <w:ind w:firstLine="709"/>
        <w:rPr>
          <w:rFonts w:ascii="Times New Roman" w:hAnsi="Times New Roman" w:cs="Times New Roman"/>
        </w:rPr>
      </w:pPr>
      <w:r w:rsidRPr="00C212DC">
        <w:rPr>
          <w:rStyle w:val="FootnoteReference"/>
          <w:rFonts w:ascii="Times New Roman" w:hAnsi="Times New Roman" w:cs="Times New Roman"/>
        </w:rPr>
        <w:footnoteRef/>
      </w:r>
      <w:r w:rsidRPr="00C212DC">
        <w:rPr>
          <w:rFonts w:ascii="Times New Roman" w:hAnsi="Times New Roman" w:cs="Times New Roman"/>
        </w:rPr>
        <w:t xml:space="preserve"> Sugiono,</w:t>
      </w:r>
      <w:r w:rsidRPr="00C212DC">
        <w:rPr>
          <w:rFonts w:ascii="Times New Roman" w:hAnsi="Times New Roman" w:cs="Times New Roman"/>
          <w:i/>
          <w:iCs/>
        </w:rPr>
        <w:t xml:space="preserve"> Metode Penelitian Kuantitatif, Kualitatif, dan R&amp;</w:t>
      </w:r>
      <w:r w:rsidRPr="00C212DC">
        <w:rPr>
          <w:rFonts w:ascii="Times New Roman" w:hAnsi="Times New Roman" w:cs="Times New Roman"/>
        </w:rPr>
        <w:t>D...,  hal. 80</w:t>
      </w:r>
    </w:p>
  </w:footnote>
  <w:footnote w:id="5">
    <w:p w:rsidR="00FA0F8A" w:rsidRPr="00C212DC" w:rsidRDefault="00FA0F8A" w:rsidP="00FA0F8A">
      <w:pPr>
        <w:pStyle w:val="FootnoteText"/>
        <w:ind w:firstLine="709"/>
        <w:rPr>
          <w:rFonts w:ascii="Times New Roman" w:hAnsi="Times New Roman" w:cs="Times New Roman"/>
        </w:rPr>
      </w:pPr>
      <w:r w:rsidRPr="00C212DC">
        <w:rPr>
          <w:rStyle w:val="FootnoteReference"/>
          <w:rFonts w:ascii="Times New Roman" w:hAnsi="Times New Roman" w:cs="Times New Roman"/>
        </w:rPr>
        <w:footnoteRef/>
      </w:r>
      <w:r w:rsidRPr="00C212DC">
        <w:rPr>
          <w:rFonts w:ascii="Times New Roman" w:hAnsi="Times New Roman" w:cs="Times New Roman"/>
        </w:rPr>
        <w:t xml:space="preserve"> Sugiono, </w:t>
      </w:r>
      <w:r w:rsidRPr="00C212DC">
        <w:rPr>
          <w:rFonts w:ascii="Times New Roman" w:hAnsi="Times New Roman" w:cs="Times New Roman"/>
          <w:i/>
          <w:iCs/>
        </w:rPr>
        <w:t xml:space="preserve">Metode Penelitian Kuantitatif, Kualitatif..., </w:t>
      </w:r>
      <w:r w:rsidRPr="00C212DC">
        <w:rPr>
          <w:rFonts w:ascii="Times New Roman" w:hAnsi="Times New Roman" w:cs="Times New Roman"/>
        </w:rPr>
        <w:t>hal. 215</w:t>
      </w:r>
    </w:p>
  </w:footnote>
  <w:footnote w:id="6">
    <w:p w:rsidR="00FA0F8A" w:rsidRPr="00C212DC" w:rsidRDefault="00FA0F8A" w:rsidP="00FA0F8A">
      <w:pPr>
        <w:pStyle w:val="FootnoteText"/>
        <w:ind w:firstLine="709"/>
        <w:rPr>
          <w:rFonts w:ascii="Times New Roman" w:hAnsi="Times New Roman" w:cs="Times New Roman"/>
        </w:rPr>
      </w:pPr>
      <w:r w:rsidRPr="00C212DC">
        <w:rPr>
          <w:rStyle w:val="FootnoteReference"/>
          <w:rFonts w:ascii="Times New Roman" w:hAnsi="Times New Roman" w:cs="Times New Roman"/>
        </w:rPr>
        <w:footnoteRef/>
      </w:r>
      <w:r w:rsidRPr="00C212DC">
        <w:rPr>
          <w:rFonts w:ascii="Times New Roman" w:hAnsi="Times New Roman" w:cs="Times New Roman"/>
        </w:rPr>
        <w:t xml:space="preserve"> Hamid Darmadi, </w:t>
      </w:r>
      <w:r w:rsidRPr="00C212DC">
        <w:rPr>
          <w:rFonts w:ascii="Times New Roman" w:hAnsi="Times New Roman" w:cs="Times New Roman"/>
          <w:i/>
          <w:iCs/>
        </w:rPr>
        <w:t>Metode Penelitian Pendidikan</w:t>
      </w:r>
      <w:r w:rsidRPr="00C212DC">
        <w:rPr>
          <w:rFonts w:ascii="Times New Roman" w:hAnsi="Times New Roman" w:cs="Times New Roman"/>
        </w:rPr>
        <w:t xml:space="preserve"> ..., hal. 64</w:t>
      </w:r>
    </w:p>
  </w:footnote>
  <w:footnote w:id="7">
    <w:p w:rsidR="00FA0F8A" w:rsidRPr="00C212DC" w:rsidRDefault="00FA0F8A" w:rsidP="00FA0F8A">
      <w:pPr>
        <w:pStyle w:val="FootnoteText"/>
        <w:ind w:firstLine="709"/>
        <w:rPr>
          <w:rFonts w:ascii="Times New Roman" w:hAnsi="Times New Roman" w:cs="Times New Roman"/>
        </w:rPr>
      </w:pPr>
      <w:r w:rsidRPr="00C212DC">
        <w:rPr>
          <w:rStyle w:val="FootnoteReference"/>
          <w:rFonts w:ascii="Times New Roman" w:hAnsi="Times New Roman" w:cs="Times New Roman"/>
        </w:rPr>
        <w:footnoteRef/>
      </w:r>
      <w:r w:rsidRPr="00C212DC">
        <w:rPr>
          <w:rFonts w:ascii="Times New Roman" w:hAnsi="Times New Roman" w:cs="Times New Roman"/>
        </w:rPr>
        <w:t xml:space="preserve"> Hamid Darmadi, </w:t>
      </w:r>
      <w:r w:rsidRPr="00C212DC">
        <w:rPr>
          <w:rFonts w:ascii="Times New Roman" w:hAnsi="Times New Roman" w:cs="Times New Roman"/>
          <w:i/>
          <w:iCs/>
        </w:rPr>
        <w:t>Metode Penelitian Pendidikan</w:t>
      </w:r>
      <w:r w:rsidRPr="00C212DC">
        <w:rPr>
          <w:rFonts w:ascii="Times New Roman" w:hAnsi="Times New Roman" w:cs="Times New Roman"/>
        </w:rPr>
        <w:t xml:space="preserve"> ..., hal. 85  </w:t>
      </w:r>
    </w:p>
  </w:footnote>
  <w:footnote w:id="8">
    <w:p w:rsidR="00FA0F8A" w:rsidRPr="004E6606" w:rsidRDefault="00FA0F8A" w:rsidP="00FA0F8A">
      <w:pPr>
        <w:pStyle w:val="FootnoteText"/>
        <w:ind w:firstLine="709"/>
        <w:rPr>
          <w:rFonts w:asciiTheme="majorBidi" w:hAnsiTheme="majorBidi" w:cstheme="majorBidi"/>
        </w:rPr>
      </w:pPr>
      <w:r w:rsidRPr="004E6606">
        <w:rPr>
          <w:rStyle w:val="FootnoteReference"/>
          <w:rFonts w:asciiTheme="majorBidi" w:hAnsiTheme="majorBidi" w:cstheme="majorBidi"/>
        </w:rPr>
        <w:footnoteRef/>
      </w:r>
      <w:r w:rsidRPr="004E6606">
        <w:rPr>
          <w:rFonts w:asciiTheme="majorBidi" w:hAnsiTheme="majorBidi" w:cstheme="majorBidi"/>
        </w:rPr>
        <w:t xml:space="preserve"> Anas Sudijono, </w:t>
      </w:r>
      <w:r w:rsidRPr="004E6606">
        <w:rPr>
          <w:rFonts w:asciiTheme="majorBidi" w:hAnsiTheme="majorBidi" w:cstheme="majorBidi"/>
          <w:i/>
          <w:iCs/>
        </w:rPr>
        <w:t>Pengantar Evaluasi Pendidikan</w:t>
      </w:r>
      <w:r w:rsidRPr="004E6606">
        <w:rPr>
          <w:rFonts w:asciiTheme="majorBidi" w:hAnsiTheme="majorBidi" w:cstheme="majorBidi"/>
        </w:rPr>
        <w:t xml:space="preserve"> (Jakarta: Rajawali Pers, 2011), 372</w:t>
      </w:r>
    </w:p>
  </w:footnote>
  <w:footnote w:id="9">
    <w:p w:rsidR="00FA0F8A" w:rsidRPr="004E6606" w:rsidRDefault="00FA0F8A" w:rsidP="00FA0F8A">
      <w:pPr>
        <w:pStyle w:val="FootnoteText"/>
        <w:ind w:firstLine="709"/>
        <w:rPr>
          <w:rFonts w:asciiTheme="majorBidi" w:hAnsiTheme="majorBidi" w:cstheme="majorBidi"/>
        </w:rPr>
      </w:pPr>
      <w:r w:rsidRPr="004E6606">
        <w:rPr>
          <w:rStyle w:val="FootnoteReference"/>
          <w:rFonts w:asciiTheme="majorBidi" w:hAnsiTheme="majorBidi" w:cstheme="majorBidi"/>
        </w:rPr>
        <w:footnoteRef/>
      </w:r>
      <w:r w:rsidRPr="004E6606">
        <w:rPr>
          <w:rFonts w:asciiTheme="majorBidi" w:hAnsiTheme="majorBidi" w:cstheme="majorBidi"/>
        </w:rPr>
        <w:t xml:space="preserve"> Sumarna Surapranata, </w:t>
      </w:r>
      <w:r w:rsidRPr="004E6606">
        <w:rPr>
          <w:rFonts w:asciiTheme="majorBidi" w:hAnsiTheme="majorBidi" w:cstheme="majorBidi"/>
          <w:i/>
          <w:iCs/>
        </w:rPr>
        <w:t>Analisis, validitas, Reliabilitas dan Interpretasi Hasil Tes : Implementasi Kurikulum 2004</w:t>
      </w:r>
      <w:r w:rsidRPr="004E6606">
        <w:rPr>
          <w:rFonts w:asciiTheme="majorBidi" w:hAnsiTheme="majorBidi" w:cstheme="majorBidi"/>
        </w:rPr>
        <w:t xml:space="preserve"> ( Bandung: PT Remaja Rosdakarya, 2009), 31</w:t>
      </w:r>
    </w:p>
  </w:footnote>
  <w:footnote w:id="10">
    <w:p w:rsidR="00FA0F8A" w:rsidRPr="004E6606" w:rsidRDefault="00FA0F8A" w:rsidP="00FA0F8A">
      <w:pPr>
        <w:pStyle w:val="FootnoteText"/>
        <w:ind w:firstLine="709"/>
        <w:rPr>
          <w:rFonts w:asciiTheme="majorBidi" w:hAnsiTheme="majorBidi" w:cstheme="majorBidi"/>
        </w:rPr>
      </w:pPr>
      <w:r w:rsidRPr="004E6606">
        <w:rPr>
          <w:rStyle w:val="FootnoteReference"/>
          <w:rFonts w:asciiTheme="majorBidi" w:hAnsiTheme="majorBidi" w:cstheme="majorBidi"/>
        </w:rPr>
        <w:footnoteRef/>
      </w:r>
      <w:r w:rsidRPr="004E6606">
        <w:rPr>
          <w:rFonts w:asciiTheme="majorBidi" w:hAnsiTheme="majorBidi" w:cstheme="majorBidi"/>
        </w:rPr>
        <w:t xml:space="preserve"> Sumarna Surapranata, </w:t>
      </w:r>
      <w:r w:rsidRPr="004E6606">
        <w:rPr>
          <w:rFonts w:asciiTheme="majorBidi" w:hAnsiTheme="majorBidi" w:cstheme="majorBidi"/>
          <w:i/>
          <w:iCs/>
        </w:rPr>
        <w:t xml:space="preserve">Analisis, validitas, Reliabilitas, </w:t>
      </w:r>
      <w:r w:rsidRPr="004E6606">
        <w:rPr>
          <w:rFonts w:asciiTheme="majorBidi" w:hAnsiTheme="majorBidi" w:cstheme="majorBidi"/>
        </w:rPr>
        <w:t>56</w:t>
      </w:r>
    </w:p>
  </w:footnote>
  <w:footnote w:id="11">
    <w:p w:rsidR="00FA0F8A" w:rsidRPr="004E6606" w:rsidRDefault="00FA0F8A" w:rsidP="00FA0F8A">
      <w:pPr>
        <w:pStyle w:val="FootnoteText"/>
        <w:ind w:firstLine="709"/>
        <w:rPr>
          <w:rFonts w:asciiTheme="majorBidi" w:hAnsiTheme="majorBidi" w:cstheme="majorBidi"/>
        </w:rPr>
      </w:pPr>
      <w:r w:rsidRPr="004E6606">
        <w:rPr>
          <w:rStyle w:val="FootnoteReference"/>
          <w:rFonts w:asciiTheme="majorBidi" w:hAnsiTheme="majorBidi" w:cstheme="majorBidi"/>
        </w:rPr>
        <w:footnoteRef/>
      </w:r>
      <w:r w:rsidRPr="004E6606">
        <w:rPr>
          <w:rFonts w:asciiTheme="majorBidi" w:hAnsiTheme="majorBidi" w:cstheme="majorBidi"/>
        </w:rPr>
        <w:t xml:space="preserve"> Zainal Arifin, </w:t>
      </w:r>
      <w:r w:rsidRPr="004E6606">
        <w:rPr>
          <w:rFonts w:asciiTheme="majorBidi" w:hAnsiTheme="majorBidi" w:cstheme="majorBidi"/>
          <w:i/>
          <w:iCs/>
        </w:rPr>
        <w:t xml:space="preserve">Evaluasi Pembelajaran </w:t>
      </w:r>
      <w:r w:rsidRPr="004E6606">
        <w:rPr>
          <w:rFonts w:asciiTheme="majorBidi" w:hAnsiTheme="majorBidi" w:cstheme="majorBidi"/>
        </w:rPr>
        <w:t>(Bandung: PT Remaja Rosdakarya, 2009), 254</w:t>
      </w:r>
    </w:p>
  </w:footnote>
  <w:footnote w:id="12">
    <w:p w:rsidR="00FA0F8A" w:rsidRPr="004E6606" w:rsidRDefault="00FA0F8A" w:rsidP="00FA0F8A">
      <w:pPr>
        <w:pStyle w:val="FootnoteText"/>
        <w:ind w:firstLine="709"/>
        <w:rPr>
          <w:rFonts w:asciiTheme="majorBidi" w:hAnsiTheme="majorBidi" w:cstheme="majorBidi"/>
        </w:rPr>
      </w:pPr>
      <w:r w:rsidRPr="004E6606">
        <w:rPr>
          <w:rStyle w:val="FootnoteReference"/>
          <w:rFonts w:asciiTheme="majorBidi" w:hAnsiTheme="majorBidi" w:cstheme="majorBidi"/>
        </w:rPr>
        <w:footnoteRef/>
      </w:r>
      <w:r w:rsidRPr="004E6606">
        <w:rPr>
          <w:rFonts w:asciiTheme="majorBidi" w:hAnsiTheme="majorBidi" w:cstheme="majorBidi"/>
        </w:rPr>
        <w:t xml:space="preserve"> Zainal Arifin, </w:t>
      </w:r>
      <w:r w:rsidRPr="004E6606">
        <w:rPr>
          <w:rFonts w:asciiTheme="majorBidi" w:hAnsiTheme="majorBidi" w:cstheme="majorBidi"/>
          <w:i/>
          <w:iCs/>
        </w:rPr>
        <w:t>Evaluasi Pembelajaran</w:t>
      </w:r>
      <w:r>
        <w:rPr>
          <w:rFonts w:asciiTheme="majorBidi" w:hAnsiTheme="majorBidi" w:cstheme="majorBidi"/>
          <w:i/>
          <w:iCs/>
        </w:rPr>
        <w:t xml:space="preserve">, </w:t>
      </w:r>
      <w:r>
        <w:rPr>
          <w:rFonts w:asciiTheme="majorBidi" w:hAnsiTheme="majorBidi" w:cstheme="majorBidi"/>
        </w:rPr>
        <w:t>258</w:t>
      </w:r>
    </w:p>
  </w:footnote>
  <w:footnote w:id="13">
    <w:p w:rsidR="00FA0F8A" w:rsidRPr="004E6606" w:rsidRDefault="00FA0F8A" w:rsidP="00FA0F8A">
      <w:pPr>
        <w:pStyle w:val="FootnoteText"/>
        <w:ind w:firstLine="709"/>
        <w:rPr>
          <w:rFonts w:asciiTheme="majorBidi" w:hAnsiTheme="majorBidi" w:cstheme="majorBidi"/>
        </w:rPr>
      </w:pPr>
      <w:r w:rsidRPr="004E6606">
        <w:rPr>
          <w:rStyle w:val="FootnoteReference"/>
          <w:rFonts w:asciiTheme="majorBidi" w:hAnsiTheme="majorBidi" w:cstheme="majorBidi"/>
        </w:rPr>
        <w:footnoteRef/>
      </w:r>
      <w:r w:rsidRPr="004E6606">
        <w:rPr>
          <w:rFonts w:asciiTheme="majorBidi" w:hAnsiTheme="majorBidi" w:cstheme="majorBidi"/>
        </w:rPr>
        <w:t xml:space="preserve"> Zainal Arifin, </w:t>
      </w:r>
      <w:r w:rsidRPr="004E6606">
        <w:rPr>
          <w:rFonts w:asciiTheme="majorBidi" w:hAnsiTheme="majorBidi" w:cstheme="majorBidi"/>
          <w:i/>
          <w:iCs/>
        </w:rPr>
        <w:t>Evaluasi Pembelajaran</w:t>
      </w:r>
      <w:r w:rsidRPr="004E6606">
        <w:rPr>
          <w:rFonts w:asciiTheme="majorBidi" w:hAnsiTheme="majorBidi" w:cstheme="majorBidi"/>
        </w:rPr>
        <w:t>, 254</w:t>
      </w:r>
    </w:p>
  </w:footnote>
  <w:footnote w:id="14">
    <w:p w:rsidR="00FA0F8A" w:rsidRPr="00007233" w:rsidRDefault="00FA0F8A" w:rsidP="00FA0F8A">
      <w:pPr>
        <w:pStyle w:val="FootnoteText"/>
        <w:ind w:firstLine="709"/>
        <w:rPr>
          <w:rFonts w:asciiTheme="majorBidi" w:hAnsiTheme="majorBidi" w:cstheme="majorBidi"/>
        </w:rPr>
      </w:pPr>
      <w:r w:rsidRPr="00007233">
        <w:rPr>
          <w:rStyle w:val="FootnoteReference"/>
          <w:rFonts w:asciiTheme="majorBidi" w:hAnsiTheme="majorBidi" w:cstheme="majorBidi"/>
        </w:rPr>
        <w:footnoteRef/>
      </w:r>
      <w:r w:rsidRPr="00007233">
        <w:rPr>
          <w:rFonts w:asciiTheme="majorBidi" w:hAnsiTheme="majorBidi" w:cstheme="majorBidi"/>
        </w:rPr>
        <w:t xml:space="preserve"> Anas Sudijono, </w:t>
      </w:r>
      <w:r w:rsidRPr="00007233">
        <w:rPr>
          <w:rFonts w:asciiTheme="majorBidi" w:hAnsiTheme="majorBidi" w:cstheme="majorBidi"/>
          <w:i/>
          <w:iCs/>
        </w:rPr>
        <w:t>Pengantar Evaluasi Pendidikan,</w:t>
      </w:r>
      <w:r w:rsidRPr="00007233">
        <w:rPr>
          <w:rFonts w:asciiTheme="majorBidi" w:hAnsiTheme="majorBidi" w:cstheme="majorBidi"/>
        </w:rPr>
        <w:t xml:space="preserve"> 216</w:t>
      </w:r>
    </w:p>
  </w:footnote>
  <w:footnote w:id="15">
    <w:p w:rsidR="00FA0F8A" w:rsidRPr="00BE6A38" w:rsidRDefault="00FA0F8A" w:rsidP="00FA0F8A">
      <w:pPr>
        <w:pStyle w:val="FootnoteText"/>
        <w:ind w:firstLine="709"/>
        <w:rPr>
          <w:rFonts w:asciiTheme="majorBidi" w:hAnsiTheme="majorBidi" w:cstheme="majorBidi"/>
        </w:rPr>
      </w:pPr>
      <w:r w:rsidRPr="00BE6A38">
        <w:rPr>
          <w:rStyle w:val="FootnoteReference"/>
          <w:rFonts w:asciiTheme="majorBidi" w:hAnsiTheme="majorBidi" w:cstheme="majorBidi"/>
        </w:rPr>
        <w:footnoteRef/>
      </w:r>
      <w:r w:rsidRPr="00BE6A38">
        <w:rPr>
          <w:rFonts w:asciiTheme="majorBidi" w:hAnsiTheme="majorBidi" w:cstheme="majorBidi"/>
        </w:rPr>
        <w:t xml:space="preserve"> Suharsimi Arikunto, </w:t>
      </w:r>
      <w:r w:rsidRPr="00BE6A38">
        <w:rPr>
          <w:rFonts w:asciiTheme="majorBidi" w:hAnsiTheme="majorBidi" w:cstheme="majorBidi"/>
          <w:i/>
          <w:iCs/>
        </w:rPr>
        <w:t xml:space="preserve">Prosedur Penelitian </w:t>
      </w:r>
      <w:r w:rsidRPr="00BE6A38">
        <w:rPr>
          <w:rFonts w:asciiTheme="majorBidi" w:hAnsiTheme="majorBidi" w:cstheme="majorBidi"/>
        </w:rPr>
        <w:t>( Jakarta:PT Rineka Cipta, 2013), 352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733420"/>
      <w:docPartObj>
        <w:docPartGallery w:val="Page Numbers (Top of Page)"/>
        <w:docPartUnique/>
      </w:docPartObj>
    </w:sdtPr>
    <w:sdtEndPr>
      <w:rPr>
        <w:noProof/>
      </w:rPr>
    </w:sdtEndPr>
    <w:sdtContent>
      <w:p w:rsidR="00577B9C" w:rsidRDefault="00577B9C">
        <w:pPr>
          <w:pStyle w:val="Header"/>
        </w:pPr>
        <w:r>
          <w:fldChar w:fldCharType="begin"/>
        </w:r>
        <w:r>
          <w:instrText xml:space="preserve"> PAGE   \* MERGEFORMAT </w:instrText>
        </w:r>
        <w:r>
          <w:fldChar w:fldCharType="separate"/>
        </w:r>
        <w:r w:rsidR="00A33516">
          <w:rPr>
            <w:noProof/>
          </w:rPr>
          <w:t>58</w:t>
        </w:r>
        <w:r>
          <w:rPr>
            <w:noProof/>
          </w:rPr>
          <w:fldChar w:fldCharType="end"/>
        </w:r>
      </w:p>
    </w:sdtContent>
  </w:sdt>
  <w:p w:rsidR="00577B9C" w:rsidRDefault="00577B9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859941"/>
      <w:docPartObj>
        <w:docPartGallery w:val="Page Numbers (Top of Page)"/>
        <w:docPartUnique/>
      </w:docPartObj>
    </w:sdtPr>
    <w:sdtEndPr>
      <w:rPr>
        <w:noProof/>
      </w:rPr>
    </w:sdtEndPr>
    <w:sdtContent>
      <w:p w:rsidR="00577B9C" w:rsidRDefault="00577B9C">
        <w:pPr>
          <w:pStyle w:val="Header"/>
          <w:jc w:val="right"/>
        </w:pPr>
        <w:r>
          <w:fldChar w:fldCharType="begin"/>
        </w:r>
        <w:r>
          <w:instrText xml:space="preserve"> PAGE   \* MERGEFORMAT </w:instrText>
        </w:r>
        <w:r>
          <w:fldChar w:fldCharType="separate"/>
        </w:r>
        <w:r w:rsidR="00A33516">
          <w:rPr>
            <w:noProof/>
          </w:rPr>
          <w:t>59</w:t>
        </w:r>
        <w:r>
          <w:rPr>
            <w:noProof/>
          </w:rPr>
          <w:fldChar w:fldCharType="end"/>
        </w:r>
      </w:p>
    </w:sdtContent>
  </w:sdt>
  <w:p w:rsidR="00577B9C" w:rsidRDefault="00577B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38BF"/>
    <w:multiLevelType w:val="hybridMultilevel"/>
    <w:tmpl w:val="C1DA7622"/>
    <w:lvl w:ilvl="0" w:tplc="84088B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E3B20ED"/>
    <w:multiLevelType w:val="hybridMultilevel"/>
    <w:tmpl w:val="97727B70"/>
    <w:lvl w:ilvl="0" w:tplc="1B887F70">
      <w:start w:val="1"/>
      <w:numFmt w:val="lowerLetter"/>
      <w:lvlText w:val="%1."/>
      <w:lvlJc w:val="left"/>
      <w:pPr>
        <w:ind w:left="1080" w:hanging="360"/>
      </w:pPr>
      <w:rPr>
        <w:rFonts w:asciiTheme="minorHAnsi" w:eastAsiaTheme="minorHAnsi" w:hAnsiTheme="minorHAnsi"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E766BEA"/>
    <w:multiLevelType w:val="hybridMultilevel"/>
    <w:tmpl w:val="F30490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15B7C87"/>
    <w:multiLevelType w:val="hybridMultilevel"/>
    <w:tmpl w:val="4EA2180A"/>
    <w:lvl w:ilvl="0" w:tplc="800CD0A4">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9C23600"/>
    <w:multiLevelType w:val="hybridMultilevel"/>
    <w:tmpl w:val="338C0B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FE1496F"/>
    <w:multiLevelType w:val="hybridMultilevel"/>
    <w:tmpl w:val="A4F03768"/>
    <w:lvl w:ilvl="0" w:tplc="5374067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15:restartNumberingAfterBreak="0">
    <w:nsid w:val="5BC42896"/>
    <w:multiLevelType w:val="hybridMultilevel"/>
    <w:tmpl w:val="682E0388"/>
    <w:lvl w:ilvl="0" w:tplc="B11275C4">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7" w15:restartNumberingAfterBreak="0">
    <w:nsid w:val="70386843"/>
    <w:multiLevelType w:val="hybridMultilevel"/>
    <w:tmpl w:val="F238FCE2"/>
    <w:lvl w:ilvl="0" w:tplc="977008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3"/>
  </w:num>
  <w:num w:numId="3">
    <w:abstractNumId w:val="0"/>
  </w:num>
  <w:num w:numId="4">
    <w:abstractNumId w:val="6"/>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F8A"/>
    <w:rsid w:val="002655F6"/>
    <w:rsid w:val="004B5E33"/>
    <w:rsid w:val="0056331F"/>
    <w:rsid w:val="00577B9C"/>
    <w:rsid w:val="005B7A20"/>
    <w:rsid w:val="007F44E3"/>
    <w:rsid w:val="008768CF"/>
    <w:rsid w:val="00982A6B"/>
    <w:rsid w:val="00A32CA8"/>
    <w:rsid w:val="00A33516"/>
    <w:rsid w:val="00D02555"/>
    <w:rsid w:val="00EA4B0B"/>
    <w:rsid w:val="00F2256B"/>
    <w:rsid w:val="00FA0F8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1A2FA-2898-49D7-A91A-71FEAE1B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0F8A"/>
    <w:pPr>
      <w:ind w:left="720"/>
      <w:contextualSpacing/>
    </w:pPr>
  </w:style>
  <w:style w:type="paragraph" w:styleId="FootnoteText">
    <w:name w:val="footnote text"/>
    <w:basedOn w:val="Normal"/>
    <w:link w:val="FootnoteTextChar"/>
    <w:uiPriority w:val="99"/>
    <w:semiHidden/>
    <w:unhideWhenUsed/>
    <w:rsid w:val="00FA0F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0F8A"/>
    <w:rPr>
      <w:sz w:val="20"/>
      <w:szCs w:val="20"/>
    </w:rPr>
  </w:style>
  <w:style w:type="character" w:styleId="FootnoteReference">
    <w:name w:val="footnote reference"/>
    <w:basedOn w:val="DefaultParagraphFont"/>
    <w:uiPriority w:val="99"/>
    <w:semiHidden/>
    <w:unhideWhenUsed/>
    <w:rsid w:val="00FA0F8A"/>
    <w:rPr>
      <w:vertAlign w:val="superscript"/>
    </w:rPr>
  </w:style>
  <w:style w:type="paragraph" w:customStyle="1" w:styleId="subjudul">
    <w:name w:val="sub judul"/>
    <w:basedOn w:val="ListParagraph"/>
    <w:link w:val="subjudulChar"/>
    <w:qFormat/>
    <w:rsid w:val="00FA0F8A"/>
    <w:pPr>
      <w:tabs>
        <w:tab w:val="left" w:pos="4860"/>
      </w:tabs>
      <w:spacing w:line="480" w:lineRule="auto"/>
      <w:ind w:hanging="360"/>
      <w:jc w:val="both"/>
    </w:pPr>
    <w:rPr>
      <w:rFonts w:ascii="Times New Roman" w:hAnsi="Times New Roman" w:cs="Times New Roman"/>
      <w:b/>
      <w:bCs/>
      <w:sz w:val="24"/>
      <w:szCs w:val="24"/>
    </w:rPr>
  </w:style>
  <w:style w:type="character" w:customStyle="1" w:styleId="ListParagraphChar">
    <w:name w:val="List Paragraph Char"/>
    <w:basedOn w:val="DefaultParagraphFont"/>
    <w:link w:val="ListParagraph"/>
    <w:uiPriority w:val="34"/>
    <w:rsid w:val="00FA0F8A"/>
  </w:style>
  <w:style w:type="character" w:customStyle="1" w:styleId="subjudulChar">
    <w:name w:val="sub judul Char"/>
    <w:basedOn w:val="ListParagraphChar"/>
    <w:link w:val="subjudul"/>
    <w:rsid w:val="00FA0F8A"/>
    <w:rPr>
      <w:rFonts w:ascii="Times New Roman" w:hAnsi="Times New Roman" w:cs="Times New Roman"/>
      <w:b/>
      <w:bCs/>
      <w:sz w:val="24"/>
      <w:szCs w:val="24"/>
    </w:rPr>
  </w:style>
  <w:style w:type="paragraph" w:styleId="Header">
    <w:name w:val="header"/>
    <w:basedOn w:val="Normal"/>
    <w:link w:val="HeaderChar"/>
    <w:uiPriority w:val="99"/>
    <w:unhideWhenUsed/>
    <w:rsid w:val="00FA0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F8A"/>
  </w:style>
  <w:style w:type="paragraph" w:styleId="Footer">
    <w:name w:val="footer"/>
    <w:basedOn w:val="Normal"/>
    <w:link w:val="FooterChar"/>
    <w:uiPriority w:val="99"/>
    <w:unhideWhenUsed/>
    <w:rsid w:val="00FA0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2018-08-04T10:57:00Z</dcterms:created>
  <dcterms:modified xsi:type="dcterms:W3CDTF">2018-08-06T09:04:00Z</dcterms:modified>
</cp:coreProperties>
</file>