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2F" w:rsidRPr="00034564" w:rsidRDefault="00855F2F" w:rsidP="00DB6E83">
      <w:pPr>
        <w:pStyle w:val="ListParagraph"/>
        <w:spacing w:line="360" w:lineRule="auto"/>
        <w:jc w:val="center"/>
        <w:rPr>
          <w:rFonts w:asciiTheme="majorBidi" w:hAnsiTheme="majorBidi" w:cstheme="majorBidi"/>
          <w:b/>
          <w:bCs/>
          <w:sz w:val="28"/>
          <w:szCs w:val="28"/>
        </w:rPr>
      </w:pPr>
      <w:r w:rsidRPr="00034564">
        <w:rPr>
          <w:rFonts w:asciiTheme="majorBidi" w:hAnsiTheme="majorBidi" w:cstheme="majorBidi"/>
          <w:b/>
          <w:bCs/>
          <w:sz w:val="28"/>
          <w:szCs w:val="28"/>
        </w:rPr>
        <w:t>BAB I</w:t>
      </w:r>
    </w:p>
    <w:p w:rsidR="00855F2F" w:rsidRPr="00541406" w:rsidRDefault="00855F2F" w:rsidP="00EE4F46">
      <w:pPr>
        <w:pStyle w:val="ListParagraph"/>
        <w:spacing w:line="960" w:lineRule="auto"/>
        <w:jc w:val="center"/>
        <w:rPr>
          <w:rFonts w:asciiTheme="majorBidi" w:hAnsiTheme="majorBidi" w:cstheme="majorBidi"/>
          <w:b/>
          <w:bCs/>
          <w:sz w:val="28"/>
          <w:szCs w:val="28"/>
        </w:rPr>
      </w:pPr>
      <w:r w:rsidRPr="00034564">
        <w:rPr>
          <w:rFonts w:asciiTheme="majorBidi" w:hAnsiTheme="majorBidi" w:cstheme="majorBidi"/>
          <w:b/>
          <w:bCs/>
          <w:sz w:val="28"/>
          <w:szCs w:val="28"/>
        </w:rPr>
        <w:t>PENDAHULUAN</w:t>
      </w:r>
    </w:p>
    <w:p w:rsidR="002B0D9D" w:rsidRPr="002B0D9D" w:rsidRDefault="00855F2F" w:rsidP="007E0825">
      <w:pPr>
        <w:pStyle w:val="ListParagraph"/>
        <w:numPr>
          <w:ilvl w:val="0"/>
          <w:numId w:val="27"/>
        </w:numPr>
        <w:spacing w:line="480" w:lineRule="auto"/>
        <w:jc w:val="both"/>
        <w:rPr>
          <w:rFonts w:asciiTheme="majorBidi" w:hAnsiTheme="majorBidi" w:cstheme="majorBidi"/>
          <w:b/>
          <w:bCs/>
          <w:sz w:val="24"/>
          <w:szCs w:val="24"/>
        </w:rPr>
      </w:pPr>
      <w:r w:rsidRPr="002B0D9D">
        <w:rPr>
          <w:rFonts w:asciiTheme="majorBidi" w:hAnsiTheme="majorBidi" w:cstheme="majorBidi"/>
          <w:b/>
          <w:bCs/>
          <w:sz w:val="24"/>
          <w:szCs w:val="24"/>
        </w:rPr>
        <w:t>Latar Belakang Masalah</w:t>
      </w:r>
    </w:p>
    <w:p w:rsidR="007E0825" w:rsidRDefault="00855F2F" w:rsidP="007E0825">
      <w:pPr>
        <w:pStyle w:val="ListParagraph"/>
        <w:spacing w:line="480" w:lineRule="auto"/>
        <w:ind w:left="709" w:firstLine="851"/>
        <w:jc w:val="both"/>
        <w:rPr>
          <w:rFonts w:asciiTheme="majorBidi" w:hAnsiTheme="majorBidi" w:cstheme="majorBidi"/>
          <w:sz w:val="24"/>
          <w:szCs w:val="24"/>
        </w:rPr>
      </w:pPr>
      <w:r w:rsidRPr="002B0D9D">
        <w:rPr>
          <w:rFonts w:asciiTheme="majorBidi" w:hAnsiTheme="majorBidi" w:cstheme="majorBidi"/>
          <w:sz w:val="24"/>
          <w:szCs w:val="24"/>
        </w:rPr>
        <w:t>Pendidikan berasal dari kata “didik” dengan memberikan awalan “</w:t>
      </w:r>
      <w:r w:rsidRPr="002B0D9D">
        <w:rPr>
          <w:rFonts w:asciiTheme="majorBidi" w:hAnsiTheme="majorBidi" w:cstheme="majorBidi"/>
          <w:i/>
          <w:iCs/>
          <w:sz w:val="24"/>
          <w:szCs w:val="24"/>
        </w:rPr>
        <w:t>pe</w:t>
      </w:r>
      <w:r w:rsidRPr="002B0D9D">
        <w:rPr>
          <w:rFonts w:asciiTheme="majorBidi" w:hAnsiTheme="majorBidi" w:cstheme="majorBidi"/>
          <w:sz w:val="24"/>
          <w:szCs w:val="24"/>
        </w:rPr>
        <w:t>” dan akhiran “</w:t>
      </w:r>
      <w:r w:rsidRPr="002B0D9D">
        <w:rPr>
          <w:rFonts w:asciiTheme="majorBidi" w:hAnsiTheme="majorBidi" w:cstheme="majorBidi"/>
          <w:i/>
          <w:iCs/>
          <w:sz w:val="24"/>
          <w:szCs w:val="24"/>
        </w:rPr>
        <w:t>kan</w:t>
      </w:r>
      <w:r w:rsidRPr="002B0D9D">
        <w:rPr>
          <w:rFonts w:asciiTheme="majorBidi" w:hAnsiTheme="majorBidi" w:cstheme="majorBidi"/>
          <w:sz w:val="24"/>
          <w:szCs w:val="24"/>
        </w:rPr>
        <w:t>” yang mengandung arti “</w:t>
      </w:r>
      <w:r w:rsidRPr="002B0D9D">
        <w:rPr>
          <w:rFonts w:asciiTheme="majorBidi" w:hAnsiTheme="majorBidi" w:cstheme="majorBidi"/>
          <w:i/>
          <w:iCs/>
          <w:sz w:val="24"/>
          <w:szCs w:val="24"/>
        </w:rPr>
        <w:t>perbuatan</w:t>
      </w:r>
      <w:r w:rsidRPr="002B0D9D">
        <w:rPr>
          <w:rFonts w:asciiTheme="majorBidi" w:hAnsiTheme="majorBidi" w:cstheme="majorBidi"/>
          <w:sz w:val="24"/>
          <w:szCs w:val="24"/>
        </w:rPr>
        <w:t xml:space="preserve">” (hal, cara, dan sebagainya). </w:t>
      </w:r>
      <w:proofErr w:type="gramStart"/>
      <w:r w:rsidRPr="002B0D9D">
        <w:rPr>
          <w:rFonts w:asciiTheme="majorBidi" w:hAnsiTheme="majorBidi" w:cstheme="majorBidi"/>
          <w:sz w:val="24"/>
          <w:szCs w:val="24"/>
        </w:rPr>
        <w:t>Istilah pendidikan ini semula berasal dari bahasa Yunani, yaitu “</w:t>
      </w:r>
      <w:r w:rsidRPr="002B0D9D">
        <w:rPr>
          <w:rFonts w:asciiTheme="majorBidi" w:hAnsiTheme="majorBidi" w:cstheme="majorBidi"/>
          <w:i/>
          <w:iCs/>
          <w:sz w:val="24"/>
          <w:szCs w:val="24"/>
        </w:rPr>
        <w:t>p</w:t>
      </w:r>
      <w:r w:rsidR="00F9027C" w:rsidRPr="002B0D9D">
        <w:rPr>
          <w:rFonts w:asciiTheme="majorBidi" w:hAnsiTheme="majorBidi" w:cstheme="majorBidi"/>
          <w:i/>
          <w:iCs/>
          <w:sz w:val="24"/>
          <w:szCs w:val="24"/>
        </w:rPr>
        <w:t>a</w:t>
      </w:r>
      <w:r w:rsidRPr="002B0D9D">
        <w:rPr>
          <w:rFonts w:asciiTheme="majorBidi" w:hAnsiTheme="majorBidi" w:cstheme="majorBidi"/>
          <w:i/>
          <w:iCs/>
          <w:sz w:val="24"/>
          <w:szCs w:val="24"/>
        </w:rPr>
        <w:t>edagogie</w:t>
      </w:r>
      <w:r w:rsidRPr="002B0D9D">
        <w:rPr>
          <w:rFonts w:asciiTheme="majorBidi" w:hAnsiTheme="majorBidi" w:cstheme="majorBidi"/>
          <w:sz w:val="24"/>
          <w:szCs w:val="24"/>
        </w:rPr>
        <w:t>”, yang berarti bimbingan yang diberikan kepada anak.</w:t>
      </w:r>
      <w:proofErr w:type="gramEnd"/>
      <w:r w:rsidRPr="002B0D9D">
        <w:rPr>
          <w:rFonts w:asciiTheme="majorBidi" w:hAnsiTheme="majorBidi" w:cstheme="majorBidi"/>
          <w:sz w:val="24"/>
          <w:szCs w:val="24"/>
        </w:rPr>
        <w:t xml:space="preserve"> </w:t>
      </w:r>
      <w:proofErr w:type="gramStart"/>
      <w:r w:rsidRPr="002B0D9D">
        <w:rPr>
          <w:rFonts w:asciiTheme="majorBidi" w:hAnsiTheme="majorBidi" w:cstheme="majorBidi"/>
          <w:sz w:val="24"/>
          <w:szCs w:val="24"/>
        </w:rPr>
        <w:t>Istilah ini kemudian</w:t>
      </w:r>
      <w:r w:rsidR="00F9027C" w:rsidRPr="002B0D9D">
        <w:rPr>
          <w:rFonts w:asciiTheme="majorBidi" w:hAnsiTheme="majorBidi" w:cstheme="majorBidi"/>
          <w:sz w:val="24"/>
          <w:szCs w:val="24"/>
        </w:rPr>
        <w:t xml:space="preserve"> diterjemahkan ke dalam bahasa I</w:t>
      </w:r>
      <w:r w:rsidRPr="002B0D9D">
        <w:rPr>
          <w:rFonts w:asciiTheme="majorBidi" w:hAnsiTheme="majorBidi" w:cstheme="majorBidi"/>
          <w:sz w:val="24"/>
          <w:szCs w:val="24"/>
        </w:rPr>
        <w:t>nggris dengan “</w:t>
      </w:r>
      <w:r w:rsidRPr="002B0D9D">
        <w:rPr>
          <w:rFonts w:asciiTheme="majorBidi" w:hAnsiTheme="majorBidi" w:cstheme="majorBidi"/>
          <w:i/>
          <w:iCs/>
          <w:sz w:val="24"/>
          <w:szCs w:val="24"/>
        </w:rPr>
        <w:t>education</w:t>
      </w:r>
      <w:r w:rsidRPr="002B0D9D">
        <w:rPr>
          <w:rFonts w:asciiTheme="majorBidi" w:hAnsiTheme="majorBidi" w:cstheme="majorBidi"/>
          <w:sz w:val="24"/>
          <w:szCs w:val="24"/>
        </w:rPr>
        <w:t>” yang berarti pengembangan dan bimbingan.</w:t>
      </w:r>
      <w:proofErr w:type="gramEnd"/>
      <w:r>
        <w:rPr>
          <w:rStyle w:val="FootnoteReference"/>
          <w:rFonts w:asciiTheme="majorBidi" w:hAnsiTheme="majorBidi" w:cstheme="majorBidi"/>
          <w:sz w:val="24"/>
          <w:szCs w:val="24"/>
        </w:rPr>
        <w:footnoteReference w:id="1"/>
      </w:r>
      <w:r w:rsidRPr="002B0D9D">
        <w:rPr>
          <w:rFonts w:asciiTheme="majorBidi" w:hAnsiTheme="majorBidi" w:cstheme="majorBidi"/>
          <w:sz w:val="24"/>
          <w:szCs w:val="24"/>
        </w:rPr>
        <w:t xml:space="preserve"> </w:t>
      </w:r>
    </w:p>
    <w:p w:rsidR="00855F2F" w:rsidRPr="007E0825" w:rsidRDefault="00855F2F" w:rsidP="007E0825">
      <w:pPr>
        <w:pStyle w:val="ListParagraph"/>
        <w:spacing w:line="480" w:lineRule="auto"/>
        <w:ind w:left="709" w:firstLine="851"/>
        <w:jc w:val="both"/>
        <w:rPr>
          <w:rFonts w:asciiTheme="majorBidi" w:hAnsiTheme="majorBidi" w:cstheme="majorBidi"/>
          <w:sz w:val="24"/>
          <w:szCs w:val="24"/>
        </w:rPr>
      </w:pPr>
      <w:r w:rsidRPr="007E0825">
        <w:rPr>
          <w:rFonts w:asciiTheme="majorBidi" w:hAnsiTheme="majorBidi" w:cstheme="majorBidi"/>
          <w:sz w:val="24"/>
          <w:szCs w:val="24"/>
        </w:rPr>
        <w:t xml:space="preserve">Berdasarkan Undang-undang No. 20 Tahun 2003 tentang Sistem Pendidikan Nasional Bab I pasal 1 ayat 1 menyatakan </w:t>
      </w:r>
      <w:proofErr w:type="gramStart"/>
      <w:r w:rsidRPr="007E0825">
        <w:rPr>
          <w:rFonts w:asciiTheme="majorBidi" w:hAnsiTheme="majorBidi" w:cstheme="majorBidi"/>
          <w:sz w:val="24"/>
          <w:szCs w:val="24"/>
        </w:rPr>
        <w:t>bahwa :</w:t>
      </w:r>
      <w:proofErr w:type="gramEnd"/>
    </w:p>
    <w:p w:rsidR="00A445BB" w:rsidRDefault="00855F2F" w:rsidP="007E0825">
      <w:pPr>
        <w:pStyle w:val="ListParagraph"/>
        <w:spacing w:line="240" w:lineRule="auto"/>
        <w:ind w:left="1560"/>
        <w:jc w:val="both"/>
        <w:rPr>
          <w:rFonts w:asciiTheme="majorBidi" w:hAnsiTheme="majorBidi" w:cstheme="majorBidi"/>
          <w:sz w:val="24"/>
          <w:szCs w:val="24"/>
        </w:rPr>
      </w:pPr>
      <w:r>
        <w:rPr>
          <w:rFonts w:asciiTheme="majorBidi" w:hAnsiTheme="majorBidi" w:cstheme="majorBidi"/>
          <w:sz w:val="24"/>
          <w:szCs w:val="24"/>
        </w:rPr>
        <w:t>P</w:t>
      </w:r>
      <w:r w:rsidRPr="00437102">
        <w:rPr>
          <w:rFonts w:asciiTheme="majorBidi" w:hAnsiTheme="majorBidi" w:cstheme="majorBidi"/>
          <w:sz w:val="24"/>
          <w:szCs w:val="24"/>
        </w:rPr>
        <w:t xml:space="preserve">endidikan adalah usaha sadar dan terencana untuk mewujudkan suasana belajar dan proses pembelajaran agar siswa secara aktif mengembangkan potensi dirinya untuk memiliki kekuatan spiritual keagamaan, pengendalian diri, </w:t>
      </w:r>
      <w:r w:rsidRPr="00437102">
        <w:rPr>
          <w:rFonts w:asciiTheme="majorBidi" w:hAnsiTheme="majorBidi" w:cstheme="majorBidi"/>
          <w:sz w:val="24"/>
          <w:szCs w:val="24"/>
        </w:rPr>
        <w:lastRenderedPageBreak/>
        <w:t>kepribadian, kecerdasan, akhlak mulia, serta keterampilan yang diperlukan dirinya, masyarakat, bangsa, dan negara.</w:t>
      </w:r>
      <w:r>
        <w:rPr>
          <w:rStyle w:val="FootnoteReference"/>
          <w:rFonts w:asciiTheme="majorBidi" w:hAnsiTheme="majorBidi" w:cstheme="majorBidi"/>
          <w:sz w:val="24"/>
          <w:szCs w:val="24"/>
        </w:rPr>
        <w:footnoteReference w:id="2"/>
      </w:r>
    </w:p>
    <w:p w:rsidR="000C5FDE" w:rsidRDefault="00855F2F" w:rsidP="000C5FDE">
      <w:pPr>
        <w:spacing w:line="480" w:lineRule="auto"/>
        <w:ind w:left="709" w:firstLine="851"/>
        <w:jc w:val="both"/>
        <w:rPr>
          <w:rFonts w:asciiTheme="majorBidi" w:hAnsiTheme="majorBidi" w:cstheme="majorBidi"/>
          <w:sz w:val="24"/>
          <w:szCs w:val="24"/>
        </w:rPr>
      </w:pPr>
      <w:r w:rsidRPr="002A6B11">
        <w:rPr>
          <w:rFonts w:asciiTheme="majorBidi" w:hAnsiTheme="majorBidi" w:cstheme="majorBidi"/>
          <w:sz w:val="24"/>
          <w:szCs w:val="24"/>
        </w:rPr>
        <w:t xml:space="preserve">Berdasarkan pasal tersebut </w:t>
      </w:r>
      <w:r w:rsidR="00591501" w:rsidRPr="002A6B11">
        <w:rPr>
          <w:rFonts w:asciiTheme="majorBidi" w:hAnsiTheme="majorBidi" w:cstheme="majorBidi"/>
          <w:sz w:val="24"/>
          <w:szCs w:val="24"/>
        </w:rPr>
        <w:t>di atas</w:t>
      </w:r>
      <w:r w:rsidRPr="002A6B11">
        <w:rPr>
          <w:rFonts w:asciiTheme="majorBidi" w:hAnsiTheme="majorBidi" w:cstheme="majorBidi"/>
          <w:sz w:val="24"/>
          <w:szCs w:val="24"/>
        </w:rPr>
        <w:t xml:space="preserve"> telah jelas bahwa dalam suatu pendidikan terdapat kegiatan proses pembelajaran. Proses pembelajaran ditentukan oleh kerja </w:t>
      </w:r>
      <w:proofErr w:type="gramStart"/>
      <w:r w:rsidRPr="002A6B11">
        <w:rPr>
          <w:rFonts w:asciiTheme="majorBidi" w:hAnsiTheme="majorBidi" w:cstheme="majorBidi"/>
          <w:sz w:val="24"/>
          <w:szCs w:val="24"/>
        </w:rPr>
        <w:t>sama</w:t>
      </w:r>
      <w:proofErr w:type="gramEnd"/>
      <w:r w:rsidRPr="002A6B11">
        <w:rPr>
          <w:rFonts w:asciiTheme="majorBidi" w:hAnsiTheme="majorBidi" w:cstheme="majorBidi"/>
          <w:sz w:val="24"/>
          <w:szCs w:val="24"/>
        </w:rPr>
        <w:t xml:space="preserve"> antara guru dan peserta didik. Guru </w:t>
      </w:r>
      <w:proofErr w:type="gramStart"/>
      <w:r w:rsidRPr="002A6B11">
        <w:rPr>
          <w:rFonts w:asciiTheme="majorBidi" w:hAnsiTheme="majorBidi" w:cstheme="majorBidi"/>
          <w:sz w:val="24"/>
          <w:szCs w:val="24"/>
        </w:rPr>
        <w:t>dituntut</w:t>
      </w:r>
      <w:proofErr w:type="gramEnd"/>
      <w:r w:rsidRPr="002A6B11">
        <w:rPr>
          <w:rFonts w:asciiTheme="majorBidi" w:hAnsiTheme="majorBidi" w:cstheme="majorBidi"/>
          <w:sz w:val="24"/>
          <w:szCs w:val="24"/>
        </w:rPr>
        <w:t xml:space="preserve"> untuk mampu menyajikan materi pembelajaran dengan optimal, yaitu penyajian materi disesuaikan dengan </w:t>
      </w:r>
      <w:r w:rsidR="003C0641" w:rsidRPr="002A6B11">
        <w:rPr>
          <w:rFonts w:asciiTheme="majorBidi" w:hAnsiTheme="majorBidi" w:cstheme="majorBidi"/>
          <w:sz w:val="24"/>
          <w:szCs w:val="24"/>
        </w:rPr>
        <w:t xml:space="preserve">strategi, </w:t>
      </w:r>
      <w:r w:rsidRPr="002A6B11">
        <w:rPr>
          <w:rFonts w:asciiTheme="majorBidi" w:hAnsiTheme="majorBidi" w:cstheme="majorBidi"/>
          <w:sz w:val="24"/>
          <w:szCs w:val="24"/>
        </w:rPr>
        <w:t>pendekatan, dan metode pembelajaran. Peserta didik juga di</w:t>
      </w:r>
      <w:r w:rsidR="00815A01" w:rsidRPr="002A6B11">
        <w:rPr>
          <w:rFonts w:asciiTheme="majorBidi" w:hAnsiTheme="majorBidi" w:cstheme="majorBidi"/>
          <w:sz w:val="24"/>
          <w:szCs w:val="24"/>
        </w:rPr>
        <w:t>tuntut untuk mengikuti kegiatan</w:t>
      </w:r>
      <w:r w:rsidRPr="002A6B11">
        <w:rPr>
          <w:rFonts w:asciiTheme="majorBidi" w:hAnsiTheme="majorBidi" w:cstheme="majorBidi"/>
          <w:sz w:val="24"/>
          <w:szCs w:val="24"/>
        </w:rPr>
        <w:t xml:space="preserve"> </w:t>
      </w:r>
      <w:r w:rsidR="00F9027C" w:rsidRPr="002A6B11">
        <w:rPr>
          <w:rFonts w:asciiTheme="majorBidi" w:hAnsiTheme="majorBidi" w:cstheme="majorBidi"/>
          <w:sz w:val="24"/>
          <w:szCs w:val="24"/>
        </w:rPr>
        <w:t xml:space="preserve">proses </w:t>
      </w:r>
      <w:r w:rsidRPr="002A6B11">
        <w:rPr>
          <w:rFonts w:asciiTheme="majorBidi" w:hAnsiTheme="majorBidi" w:cstheme="majorBidi"/>
          <w:sz w:val="24"/>
          <w:szCs w:val="24"/>
        </w:rPr>
        <w:t xml:space="preserve">pembelajaran </w:t>
      </w:r>
      <w:r w:rsidR="00151628" w:rsidRPr="002A6B11">
        <w:rPr>
          <w:rFonts w:asciiTheme="majorBidi" w:hAnsiTheme="majorBidi" w:cstheme="majorBidi"/>
          <w:sz w:val="24"/>
          <w:szCs w:val="24"/>
        </w:rPr>
        <w:t xml:space="preserve">dengan aktif </w:t>
      </w:r>
      <w:r w:rsidR="00815A01" w:rsidRPr="002A6B11">
        <w:rPr>
          <w:rFonts w:asciiTheme="majorBidi" w:hAnsiTheme="majorBidi" w:cstheme="majorBidi"/>
          <w:sz w:val="24"/>
          <w:szCs w:val="24"/>
        </w:rPr>
        <w:t xml:space="preserve">yaitu dapat </w:t>
      </w:r>
      <w:r w:rsidRPr="002A6B11">
        <w:rPr>
          <w:rFonts w:asciiTheme="majorBidi" w:hAnsiTheme="majorBidi" w:cstheme="majorBidi"/>
          <w:sz w:val="24"/>
          <w:szCs w:val="24"/>
        </w:rPr>
        <w:t>berpartisipasi dalam kegiatan pembelajaran s</w:t>
      </w:r>
      <w:r w:rsidR="00151628" w:rsidRPr="002A6B11">
        <w:rPr>
          <w:rFonts w:asciiTheme="majorBidi" w:hAnsiTheme="majorBidi" w:cstheme="majorBidi"/>
          <w:sz w:val="24"/>
          <w:szCs w:val="24"/>
        </w:rPr>
        <w:t xml:space="preserve">eperti mengikuti semua </w:t>
      </w:r>
      <w:r w:rsidR="00F9027C" w:rsidRPr="002A6B11">
        <w:rPr>
          <w:rFonts w:asciiTheme="majorBidi" w:hAnsiTheme="majorBidi" w:cstheme="majorBidi"/>
          <w:sz w:val="24"/>
          <w:szCs w:val="24"/>
        </w:rPr>
        <w:t xml:space="preserve">kegiatan </w:t>
      </w:r>
      <w:r w:rsidRPr="002A6B11">
        <w:rPr>
          <w:rFonts w:asciiTheme="majorBidi" w:hAnsiTheme="majorBidi" w:cstheme="majorBidi"/>
          <w:sz w:val="24"/>
          <w:szCs w:val="24"/>
        </w:rPr>
        <w:t>proses pembelajaran, merespon</w:t>
      </w:r>
      <w:r w:rsidR="00151628" w:rsidRPr="002A6B11">
        <w:rPr>
          <w:rFonts w:asciiTheme="majorBidi" w:hAnsiTheme="majorBidi" w:cstheme="majorBidi"/>
          <w:sz w:val="24"/>
          <w:szCs w:val="24"/>
        </w:rPr>
        <w:t xml:space="preserve"> dengan aktif</w:t>
      </w:r>
      <w:r w:rsidR="00815A01" w:rsidRPr="002A6B11">
        <w:rPr>
          <w:rFonts w:asciiTheme="majorBidi" w:hAnsiTheme="majorBidi" w:cstheme="majorBidi"/>
          <w:sz w:val="24"/>
          <w:szCs w:val="24"/>
        </w:rPr>
        <w:t xml:space="preserve">, </w:t>
      </w:r>
      <w:r w:rsidRPr="002A6B11">
        <w:rPr>
          <w:rFonts w:asciiTheme="majorBidi" w:hAnsiTheme="majorBidi" w:cstheme="majorBidi"/>
          <w:sz w:val="24"/>
          <w:szCs w:val="24"/>
        </w:rPr>
        <w:t xml:space="preserve">berkreasi dalam kegiatan pembelajaran dan sebagainya. </w:t>
      </w:r>
      <w:proofErr w:type="gramStart"/>
      <w:r w:rsidRPr="002A6B11">
        <w:rPr>
          <w:rFonts w:asciiTheme="majorBidi" w:hAnsiTheme="majorBidi" w:cstheme="majorBidi"/>
          <w:sz w:val="24"/>
          <w:szCs w:val="24"/>
        </w:rPr>
        <w:t>Partisipasi peserta didik dalam kegiatan pembelajaran sangat penting, karena dapat mempengaruhi prestasi belajar</w:t>
      </w:r>
      <w:r w:rsidR="003C0641" w:rsidRPr="002A6B11">
        <w:rPr>
          <w:rFonts w:asciiTheme="majorBidi" w:hAnsiTheme="majorBidi" w:cstheme="majorBidi"/>
          <w:sz w:val="24"/>
          <w:szCs w:val="24"/>
        </w:rPr>
        <w:t>.</w:t>
      </w:r>
      <w:proofErr w:type="gramEnd"/>
      <w:r w:rsidR="000C5FDE">
        <w:rPr>
          <w:rFonts w:asciiTheme="majorBidi" w:hAnsiTheme="majorBidi" w:cstheme="majorBidi"/>
          <w:sz w:val="24"/>
          <w:szCs w:val="24"/>
        </w:rPr>
        <w:t xml:space="preserve"> </w:t>
      </w:r>
    </w:p>
    <w:p w:rsidR="00E271D2" w:rsidRDefault="003C0641" w:rsidP="000C5FDE">
      <w:pPr>
        <w:spacing w:line="480" w:lineRule="auto"/>
        <w:ind w:left="709" w:firstLine="851"/>
        <w:jc w:val="both"/>
        <w:rPr>
          <w:rFonts w:asciiTheme="majorBidi" w:hAnsiTheme="majorBidi" w:cstheme="majorBidi"/>
          <w:sz w:val="24"/>
          <w:szCs w:val="24"/>
        </w:rPr>
      </w:pPr>
      <w:r w:rsidRPr="007E0825">
        <w:rPr>
          <w:rFonts w:asciiTheme="majorBidi" w:hAnsiTheme="majorBidi" w:cstheme="majorBidi"/>
          <w:sz w:val="24"/>
          <w:szCs w:val="24"/>
        </w:rPr>
        <w:lastRenderedPageBreak/>
        <w:t xml:space="preserve">Menurut </w:t>
      </w:r>
      <w:r w:rsidR="00855F2F" w:rsidRPr="007E0825">
        <w:rPr>
          <w:rFonts w:asciiTheme="majorBidi" w:hAnsiTheme="majorBidi" w:cstheme="majorBidi"/>
          <w:sz w:val="24"/>
          <w:szCs w:val="24"/>
        </w:rPr>
        <w:t>Assrofudin, partisipasi peserta didik dalam pembelajaran sangat penting untuk menciptakan suasana pembelajaran yang aktif, kreatif, dan menyenangkan.</w:t>
      </w:r>
      <w:r w:rsidR="00855F2F">
        <w:rPr>
          <w:rStyle w:val="FootnoteReference"/>
          <w:rFonts w:asciiTheme="majorBidi" w:hAnsiTheme="majorBidi" w:cstheme="majorBidi"/>
          <w:sz w:val="24"/>
          <w:szCs w:val="24"/>
        </w:rPr>
        <w:footnoteReference w:id="3"/>
      </w:r>
      <w:r w:rsidR="00855F2F" w:rsidRPr="007E0825">
        <w:rPr>
          <w:rFonts w:asciiTheme="majorBidi" w:hAnsiTheme="majorBidi" w:cstheme="majorBidi"/>
          <w:sz w:val="24"/>
          <w:szCs w:val="24"/>
        </w:rPr>
        <w:t xml:space="preserve"> </w:t>
      </w:r>
      <w:r w:rsidR="00BF699B" w:rsidRPr="007E0825">
        <w:rPr>
          <w:rFonts w:asciiTheme="majorBidi" w:hAnsiTheme="majorBidi" w:cstheme="majorBidi"/>
          <w:sz w:val="24"/>
          <w:szCs w:val="24"/>
        </w:rPr>
        <w:t xml:space="preserve">Proses pembelajaran yang aktif dapat mencapai </w:t>
      </w:r>
      <w:r w:rsidR="00505B56" w:rsidRPr="007E0825">
        <w:rPr>
          <w:rFonts w:asciiTheme="majorBidi" w:hAnsiTheme="majorBidi" w:cstheme="majorBidi"/>
          <w:sz w:val="24"/>
          <w:szCs w:val="24"/>
        </w:rPr>
        <w:t xml:space="preserve">tujuan pembelajaran </w:t>
      </w:r>
      <w:r w:rsidR="00BF699B" w:rsidRPr="007E0825">
        <w:rPr>
          <w:rFonts w:asciiTheme="majorBidi" w:hAnsiTheme="majorBidi" w:cstheme="majorBidi"/>
          <w:sz w:val="24"/>
          <w:szCs w:val="24"/>
        </w:rPr>
        <w:t xml:space="preserve">dengan maksimal. </w:t>
      </w:r>
    </w:p>
    <w:p w:rsidR="00B70219" w:rsidRDefault="00390558" w:rsidP="00B70219">
      <w:pPr>
        <w:spacing w:line="480" w:lineRule="auto"/>
        <w:ind w:left="709" w:firstLine="851"/>
        <w:jc w:val="both"/>
        <w:rPr>
          <w:rFonts w:asciiTheme="majorBidi" w:hAnsiTheme="majorBidi" w:cstheme="majorBidi"/>
          <w:sz w:val="24"/>
          <w:szCs w:val="24"/>
        </w:rPr>
      </w:pPr>
      <w:r w:rsidRPr="007E0825">
        <w:rPr>
          <w:rFonts w:asciiTheme="majorBidi" w:hAnsiTheme="majorBidi" w:cstheme="majorBidi"/>
          <w:sz w:val="24"/>
          <w:szCs w:val="24"/>
        </w:rPr>
        <w:t xml:space="preserve">Hasil observasi  di SMP Negeri 3 Pandeglang pada mata pelajaran Pendidikan Agama Islam, dalam kegiatan pembelajaran berlangsung peserta didik kurang berpartisipasi, contoh peserta didik tidak merespon apa yang diperintahkan oleh guru (tidak menulis dan mendengarkan), motivasi belajarnya kurang/rendah, daya saingnya kurang, kurang aktif/ pasif  dan monoton dalam kegiatan pembelajaran, tidak percaya diri dalam mengajukan pertanyaan dan memberikan tanggapan, kurangnya interaksi antara pendidik dengan peserta didik begitu juga sesama peserta didik. </w:t>
      </w:r>
    </w:p>
    <w:p w:rsidR="00727D1B" w:rsidRDefault="00727D1B" w:rsidP="00B70219">
      <w:pPr>
        <w:spacing w:line="240" w:lineRule="auto"/>
        <w:ind w:left="1560"/>
        <w:jc w:val="both"/>
        <w:rPr>
          <w:rFonts w:asciiTheme="majorBidi" w:hAnsiTheme="majorBidi" w:cstheme="majorBidi"/>
          <w:sz w:val="24"/>
          <w:szCs w:val="24"/>
        </w:rPr>
      </w:pPr>
      <w:r>
        <w:rPr>
          <w:rFonts w:asciiTheme="majorBidi" w:hAnsiTheme="majorBidi" w:cstheme="majorBidi"/>
          <w:sz w:val="24"/>
          <w:szCs w:val="24"/>
        </w:rPr>
        <w:lastRenderedPageBreak/>
        <w:t xml:space="preserve">Guru </w:t>
      </w:r>
      <w:proofErr w:type="gramStart"/>
      <w:r>
        <w:rPr>
          <w:rFonts w:asciiTheme="majorBidi" w:hAnsiTheme="majorBidi" w:cstheme="majorBidi"/>
          <w:sz w:val="24"/>
          <w:szCs w:val="24"/>
        </w:rPr>
        <w:t>dituntut</w:t>
      </w:r>
      <w:proofErr w:type="gramEnd"/>
      <w:r>
        <w:rPr>
          <w:rFonts w:asciiTheme="majorBidi" w:hAnsiTheme="majorBidi" w:cstheme="majorBidi"/>
          <w:sz w:val="24"/>
          <w:szCs w:val="24"/>
        </w:rPr>
        <w:t xml:space="preserve"> mencari tahu terus-menerus bagaimana seharusnya peserta didik belajar. </w:t>
      </w:r>
      <w:proofErr w:type="gramStart"/>
      <w:r>
        <w:rPr>
          <w:rFonts w:asciiTheme="majorBidi" w:hAnsiTheme="majorBidi" w:cstheme="majorBidi"/>
          <w:sz w:val="24"/>
          <w:szCs w:val="24"/>
        </w:rPr>
        <w:t>Apabila ada kegagalan peserta didik, guru terpanggil untuk menemukan penyebabnya dan mencari jalan keluar bersama peserta didik bukan mendiamkannya atau malahan menyalahkannya, sikap yang harus senantiasa dipupuk adalah kesediaan untuk mengenal diri dan kehendak untuk memurnikan keguruannya.</w:t>
      </w:r>
      <w:proofErr w:type="gramEnd"/>
      <w:r>
        <w:rPr>
          <w:rStyle w:val="FootnoteReference"/>
          <w:rFonts w:asciiTheme="majorBidi" w:hAnsiTheme="majorBidi" w:cstheme="majorBidi"/>
          <w:sz w:val="24"/>
          <w:szCs w:val="24"/>
        </w:rPr>
        <w:footnoteReference w:id="4"/>
      </w:r>
    </w:p>
    <w:p w:rsidR="00B70219" w:rsidRDefault="00B70219" w:rsidP="00B70219">
      <w:pPr>
        <w:spacing w:line="480" w:lineRule="auto"/>
        <w:ind w:left="709" w:firstLine="851"/>
        <w:jc w:val="both"/>
        <w:rPr>
          <w:rFonts w:asciiTheme="majorBidi" w:hAnsiTheme="majorBidi" w:cstheme="majorBidi"/>
          <w:sz w:val="24"/>
          <w:szCs w:val="24"/>
        </w:rPr>
      </w:pPr>
      <w:r w:rsidRPr="007E0825">
        <w:rPr>
          <w:rFonts w:asciiTheme="majorBidi" w:hAnsiTheme="majorBidi" w:cstheme="majorBidi"/>
          <w:sz w:val="24"/>
          <w:szCs w:val="24"/>
        </w:rPr>
        <w:t xml:space="preserve">Pembelajaran berhasil dan berkualitas apabila sebagian besar peserta didik terlibat secara </w:t>
      </w:r>
      <w:proofErr w:type="gramStart"/>
      <w:r w:rsidRPr="007E0825">
        <w:rPr>
          <w:rFonts w:asciiTheme="majorBidi" w:hAnsiTheme="majorBidi" w:cstheme="majorBidi"/>
          <w:sz w:val="24"/>
          <w:szCs w:val="24"/>
        </w:rPr>
        <w:t xml:space="preserve">aktif </w:t>
      </w:r>
      <w:r>
        <w:rPr>
          <w:rFonts w:asciiTheme="majorBidi" w:hAnsiTheme="majorBidi" w:cstheme="majorBidi"/>
          <w:sz w:val="24"/>
          <w:szCs w:val="24"/>
        </w:rPr>
        <w:t xml:space="preserve"> </w:t>
      </w:r>
      <w:r w:rsidRPr="007E0825">
        <w:rPr>
          <w:rFonts w:asciiTheme="majorBidi" w:hAnsiTheme="majorBidi" w:cstheme="majorBidi"/>
          <w:sz w:val="24"/>
          <w:szCs w:val="24"/>
        </w:rPr>
        <w:t>baik</w:t>
      </w:r>
      <w:proofErr w:type="gramEnd"/>
      <w:r w:rsidRPr="007E0825">
        <w:rPr>
          <w:rFonts w:asciiTheme="majorBidi" w:hAnsiTheme="majorBidi" w:cstheme="majorBidi"/>
          <w:sz w:val="24"/>
          <w:szCs w:val="24"/>
        </w:rPr>
        <w:t xml:space="preserve"> fisik, mental maupun sosial dalam pembelajaran. </w:t>
      </w:r>
      <w:proofErr w:type="gramStart"/>
      <w:r w:rsidRPr="007E0825">
        <w:rPr>
          <w:rFonts w:asciiTheme="majorBidi" w:hAnsiTheme="majorBidi" w:cstheme="majorBidi"/>
          <w:sz w:val="24"/>
          <w:szCs w:val="24"/>
        </w:rPr>
        <w:t>Pembelajaran menunjukan kegairahan belajar tinggi, semangat belajar besar, dan rasa percaya diri sendiri.</w:t>
      </w:r>
      <w:proofErr w:type="gramEnd"/>
      <w:r w:rsidRPr="007E0825">
        <w:rPr>
          <w:rFonts w:asciiTheme="majorBidi" w:hAnsiTheme="majorBidi" w:cstheme="majorBidi"/>
          <w:sz w:val="24"/>
          <w:szCs w:val="24"/>
        </w:rPr>
        <w:t xml:space="preserve"> Berdasarkan hal tersebut di atas, upaya guru mengembangkan keaktifan belajar peserta didik </w:t>
      </w:r>
      <w:proofErr w:type="gramStart"/>
      <w:r w:rsidRPr="007E0825">
        <w:rPr>
          <w:rFonts w:asciiTheme="majorBidi" w:hAnsiTheme="majorBidi" w:cstheme="majorBidi"/>
          <w:sz w:val="24"/>
          <w:szCs w:val="24"/>
        </w:rPr>
        <w:t>menjadi  penentu</w:t>
      </w:r>
      <w:proofErr w:type="gramEnd"/>
      <w:r w:rsidRPr="007E0825">
        <w:rPr>
          <w:rFonts w:asciiTheme="majorBidi" w:hAnsiTheme="majorBidi" w:cstheme="majorBidi"/>
          <w:sz w:val="24"/>
          <w:szCs w:val="24"/>
        </w:rPr>
        <w:t xml:space="preserve"> bagi keberhasilan pembelajaran yang dilaksanakan.</w:t>
      </w:r>
      <w:r>
        <w:rPr>
          <w:rStyle w:val="FootnoteReference"/>
          <w:rFonts w:asciiTheme="majorBidi" w:hAnsiTheme="majorBidi" w:cstheme="majorBidi"/>
          <w:sz w:val="24"/>
          <w:szCs w:val="24"/>
        </w:rPr>
        <w:footnoteReference w:id="5"/>
      </w:r>
    </w:p>
    <w:p w:rsidR="005D3751" w:rsidRDefault="00E8640D" w:rsidP="00B70219">
      <w:pPr>
        <w:spacing w:line="480" w:lineRule="auto"/>
        <w:ind w:left="709" w:firstLine="851"/>
        <w:jc w:val="both"/>
        <w:rPr>
          <w:rFonts w:asciiTheme="majorBidi" w:hAnsiTheme="majorBidi" w:cstheme="majorBidi"/>
          <w:sz w:val="24"/>
          <w:szCs w:val="24"/>
        </w:rPr>
      </w:pPr>
      <w:r w:rsidRPr="007E0825">
        <w:rPr>
          <w:rFonts w:asciiTheme="majorBidi" w:hAnsiTheme="majorBidi" w:cstheme="majorBidi"/>
          <w:sz w:val="24"/>
          <w:szCs w:val="24"/>
        </w:rPr>
        <w:t xml:space="preserve">Guru </w:t>
      </w:r>
      <w:proofErr w:type="gramStart"/>
      <w:r w:rsidRPr="007E0825">
        <w:rPr>
          <w:rFonts w:asciiTheme="majorBidi" w:hAnsiTheme="majorBidi" w:cstheme="majorBidi"/>
          <w:sz w:val="24"/>
          <w:szCs w:val="24"/>
        </w:rPr>
        <w:t>profe</w:t>
      </w:r>
      <w:r w:rsidR="00AE799E" w:rsidRPr="007E0825">
        <w:rPr>
          <w:rFonts w:asciiTheme="majorBidi" w:hAnsiTheme="majorBidi" w:cstheme="majorBidi"/>
          <w:sz w:val="24"/>
          <w:szCs w:val="24"/>
        </w:rPr>
        <w:t>sional</w:t>
      </w:r>
      <w:proofErr w:type="gramEnd"/>
      <w:r w:rsidR="00AE799E" w:rsidRPr="007E0825">
        <w:rPr>
          <w:rFonts w:asciiTheme="majorBidi" w:hAnsiTheme="majorBidi" w:cstheme="majorBidi"/>
          <w:sz w:val="24"/>
          <w:szCs w:val="24"/>
        </w:rPr>
        <w:t xml:space="preserve"> adalah </w:t>
      </w:r>
      <w:r w:rsidR="00855F2F" w:rsidRPr="007E0825">
        <w:rPr>
          <w:rFonts w:asciiTheme="majorBidi" w:hAnsiTheme="majorBidi" w:cstheme="majorBidi"/>
          <w:sz w:val="24"/>
          <w:szCs w:val="24"/>
        </w:rPr>
        <w:t xml:space="preserve">guru yang sudah menguasai substansi keilmuan </w:t>
      </w:r>
      <w:r w:rsidR="00541406" w:rsidRPr="007E0825">
        <w:rPr>
          <w:rFonts w:asciiTheme="majorBidi" w:hAnsiTheme="majorBidi" w:cstheme="majorBidi"/>
          <w:sz w:val="24"/>
          <w:szCs w:val="24"/>
        </w:rPr>
        <w:t xml:space="preserve">yang terkait dengan bidang </w:t>
      </w:r>
      <w:r w:rsidR="00541406" w:rsidRPr="007E0825">
        <w:rPr>
          <w:rFonts w:asciiTheme="majorBidi" w:hAnsiTheme="majorBidi" w:cstheme="majorBidi"/>
          <w:sz w:val="24"/>
          <w:szCs w:val="24"/>
        </w:rPr>
        <w:lastRenderedPageBreak/>
        <w:t>studi</w:t>
      </w:r>
      <w:r w:rsidR="00855F2F" w:rsidRPr="007E0825">
        <w:rPr>
          <w:rFonts w:asciiTheme="majorBidi" w:hAnsiTheme="majorBidi" w:cstheme="majorBidi"/>
          <w:sz w:val="24"/>
          <w:szCs w:val="24"/>
        </w:rPr>
        <w:t xml:space="preserve">, menguasai langkah-langkah dalam </w:t>
      </w:r>
      <w:r w:rsidR="003C0641" w:rsidRPr="007E0825">
        <w:rPr>
          <w:rFonts w:asciiTheme="majorBidi" w:hAnsiTheme="majorBidi" w:cstheme="majorBidi"/>
          <w:sz w:val="24"/>
          <w:szCs w:val="24"/>
        </w:rPr>
        <w:t xml:space="preserve">menentukan </w:t>
      </w:r>
      <w:r w:rsidR="00855F2F" w:rsidRPr="007E0825">
        <w:rPr>
          <w:rFonts w:asciiTheme="majorBidi" w:hAnsiTheme="majorBidi" w:cstheme="majorBidi"/>
          <w:sz w:val="24"/>
          <w:szCs w:val="24"/>
        </w:rPr>
        <w:t xml:space="preserve">strategi dan model pembelajarannya, mampu mengelola kelas dengan </w:t>
      </w:r>
      <w:r w:rsidR="00591501" w:rsidRPr="007E0825">
        <w:rPr>
          <w:rFonts w:asciiTheme="majorBidi" w:hAnsiTheme="majorBidi" w:cstheme="majorBidi"/>
          <w:sz w:val="24"/>
          <w:szCs w:val="24"/>
        </w:rPr>
        <w:t xml:space="preserve">baik melalui </w:t>
      </w:r>
      <w:r w:rsidR="00855F2F" w:rsidRPr="007E0825">
        <w:rPr>
          <w:rFonts w:asciiTheme="majorBidi" w:hAnsiTheme="majorBidi" w:cstheme="majorBidi"/>
          <w:sz w:val="24"/>
          <w:szCs w:val="24"/>
        </w:rPr>
        <w:t>pendekatan-pendekatan</w:t>
      </w:r>
      <w:r w:rsidR="00591501" w:rsidRPr="007E0825">
        <w:rPr>
          <w:rFonts w:asciiTheme="majorBidi" w:hAnsiTheme="majorBidi" w:cstheme="majorBidi"/>
          <w:sz w:val="24"/>
          <w:szCs w:val="24"/>
        </w:rPr>
        <w:t xml:space="preserve"> dalam pengelolaan kelas</w:t>
      </w:r>
      <w:r w:rsidR="00855F2F" w:rsidRPr="007E0825">
        <w:rPr>
          <w:rFonts w:asciiTheme="majorBidi" w:hAnsiTheme="majorBidi" w:cstheme="majorBidi"/>
          <w:sz w:val="24"/>
          <w:szCs w:val="24"/>
        </w:rPr>
        <w:t>.</w:t>
      </w:r>
      <w:r w:rsidR="005D3751" w:rsidRPr="005D3751">
        <w:rPr>
          <w:rFonts w:asciiTheme="majorBidi" w:hAnsiTheme="majorBidi" w:cstheme="majorBidi"/>
          <w:sz w:val="24"/>
          <w:szCs w:val="24"/>
        </w:rPr>
        <w:t xml:space="preserve"> </w:t>
      </w:r>
      <w:proofErr w:type="gramStart"/>
      <w:r w:rsidR="005D3751">
        <w:rPr>
          <w:rFonts w:asciiTheme="majorBidi" w:hAnsiTheme="majorBidi" w:cstheme="majorBidi"/>
          <w:sz w:val="24"/>
          <w:szCs w:val="24"/>
        </w:rPr>
        <w:t>Pendekatan-pendekatan dalam pengelolaan kelas tersebut yaitu pendekatan kekuasaan, ancaman, kebebasan, resep, pengajaran, perubahan tingkah laku, sosio-emosional, kerja kelompok, elektis dan teknologi (informasi).</w:t>
      </w:r>
      <w:proofErr w:type="gramEnd"/>
      <w:r w:rsidR="005D3751">
        <w:rPr>
          <w:rStyle w:val="FootnoteReference"/>
          <w:rFonts w:asciiTheme="majorBidi" w:hAnsiTheme="majorBidi" w:cstheme="majorBidi"/>
          <w:sz w:val="24"/>
          <w:szCs w:val="24"/>
        </w:rPr>
        <w:footnoteReference w:id="6"/>
      </w:r>
    </w:p>
    <w:p w:rsidR="005D3751" w:rsidRDefault="00855F2F" w:rsidP="005D3751">
      <w:pPr>
        <w:spacing w:line="480" w:lineRule="auto"/>
        <w:ind w:left="709" w:firstLine="851"/>
        <w:jc w:val="both"/>
        <w:rPr>
          <w:rFonts w:asciiTheme="majorBidi" w:hAnsiTheme="majorBidi" w:cstheme="majorBidi"/>
          <w:sz w:val="24"/>
          <w:szCs w:val="24"/>
        </w:rPr>
      </w:pPr>
      <w:r w:rsidRPr="007E0825">
        <w:rPr>
          <w:rFonts w:asciiTheme="majorBidi" w:hAnsiTheme="majorBidi" w:cstheme="majorBidi"/>
          <w:sz w:val="24"/>
          <w:szCs w:val="24"/>
        </w:rPr>
        <w:t xml:space="preserve">Guru </w:t>
      </w:r>
      <w:proofErr w:type="gramStart"/>
      <w:r w:rsidRPr="007E0825">
        <w:rPr>
          <w:rFonts w:asciiTheme="majorBidi" w:hAnsiTheme="majorBidi" w:cstheme="majorBidi"/>
          <w:sz w:val="24"/>
          <w:szCs w:val="24"/>
        </w:rPr>
        <w:t>diharapkan</w:t>
      </w:r>
      <w:proofErr w:type="gramEnd"/>
      <w:r w:rsidRPr="007E0825">
        <w:rPr>
          <w:rFonts w:asciiTheme="majorBidi" w:hAnsiTheme="majorBidi" w:cstheme="majorBidi"/>
          <w:sz w:val="24"/>
          <w:szCs w:val="24"/>
        </w:rPr>
        <w:t xml:space="preserve"> memil</w:t>
      </w:r>
      <w:r w:rsidR="005D3751">
        <w:rPr>
          <w:rFonts w:asciiTheme="majorBidi" w:hAnsiTheme="majorBidi" w:cstheme="majorBidi"/>
          <w:sz w:val="24"/>
          <w:szCs w:val="24"/>
        </w:rPr>
        <w:t>i</w:t>
      </w:r>
      <w:r w:rsidRPr="007E0825">
        <w:rPr>
          <w:rFonts w:asciiTheme="majorBidi" w:hAnsiTheme="majorBidi" w:cstheme="majorBidi"/>
          <w:sz w:val="24"/>
          <w:szCs w:val="24"/>
        </w:rPr>
        <w:t xml:space="preserve">ki kemampuan dalam membangun interaksi dengan peserta didik saat pembelajaran di kelas atau di sekolah. </w:t>
      </w:r>
      <w:proofErr w:type="gramStart"/>
      <w:r w:rsidR="002B50BE" w:rsidRPr="007E0825">
        <w:rPr>
          <w:rFonts w:asciiTheme="majorBidi" w:hAnsiTheme="majorBidi" w:cstheme="majorBidi"/>
          <w:sz w:val="24"/>
          <w:szCs w:val="24"/>
        </w:rPr>
        <w:t xml:space="preserve">Hal tersebut </w:t>
      </w:r>
      <w:r w:rsidR="001472C2" w:rsidRPr="007E0825">
        <w:rPr>
          <w:rFonts w:asciiTheme="majorBidi" w:hAnsiTheme="majorBidi" w:cstheme="majorBidi"/>
          <w:sz w:val="24"/>
          <w:szCs w:val="24"/>
        </w:rPr>
        <w:t>belum seluruhnya diterapkan oleh pendidik</w:t>
      </w:r>
      <w:r w:rsidR="00640A3A" w:rsidRPr="007E0825">
        <w:rPr>
          <w:rFonts w:asciiTheme="majorBidi" w:hAnsiTheme="majorBidi" w:cstheme="majorBidi"/>
          <w:sz w:val="24"/>
          <w:szCs w:val="24"/>
        </w:rPr>
        <w:t>, sehingga menjadi salah satu masalah yang sulit dipecahkan dalam dunia pendidikan</w:t>
      </w:r>
      <w:r w:rsidR="001472C2" w:rsidRPr="007E0825">
        <w:rPr>
          <w:rFonts w:asciiTheme="majorBidi" w:hAnsiTheme="majorBidi" w:cstheme="majorBidi"/>
          <w:sz w:val="24"/>
          <w:szCs w:val="24"/>
        </w:rPr>
        <w:t>.</w:t>
      </w:r>
      <w:proofErr w:type="gramEnd"/>
      <w:r w:rsidR="001472C2" w:rsidRPr="007E0825">
        <w:rPr>
          <w:rFonts w:asciiTheme="majorBidi" w:hAnsiTheme="majorBidi" w:cstheme="majorBidi"/>
          <w:sz w:val="24"/>
          <w:szCs w:val="24"/>
        </w:rPr>
        <w:t xml:space="preserve">  </w:t>
      </w:r>
      <w:r w:rsidRPr="007E0825">
        <w:rPr>
          <w:rFonts w:asciiTheme="majorBidi" w:hAnsiTheme="majorBidi" w:cstheme="majorBidi"/>
          <w:sz w:val="24"/>
          <w:szCs w:val="24"/>
        </w:rPr>
        <w:t>Selama ini guru hanya bertindak sebagai penyampai materi</w:t>
      </w:r>
      <w:proofErr w:type="gramStart"/>
      <w:r w:rsidR="00E271D2">
        <w:rPr>
          <w:rFonts w:asciiTheme="majorBidi" w:hAnsiTheme="majorBidi" w:cstheme="majorBidi"/>
          <w:sz w:val="24"/>
          <w:szCs w:val="24"/>
        </w:rPr>
        <w:t xml:space="preserve">, </w:t>
      </w:r>
      <w:r w:rsidRPr="007E0825">
        <w:rPr>
          <w:rFonts w:asciiTheme="majorBidi" w:hAnsiTheme="majorBidi" w:cstheme="majorBidi"/>
          <w:sz w:val="24"/>
          <w:szCs w:val="24"/>
        </w:rPr>
        <w:t xml:space="preserve"> </w:t>
      </w:r>
      <w:r w:rsidR="00E271D2">
        <w:rPr>
          <w:rFonts w:asciiTheme="majorBidi" w:hAnsiTheme="majorBidi" w:cstheme="majorBidi"/>
          <w:sz w:val="24"/>
          <w:szCs w:val="24"/>
        </w:rPr>
        <w:t>karena</w:t>
      </w:r>
      <w:proofErr w:type="gramEnd"/>
      <w:r w:rsidR="00E271D2">
        <w:rPr>
          <w:rFonts w:asciiTheme="majorBidi" w:hAnsiTheme="majorBidi" w:cstheme="majorBidi"/>
          <w:sz w:val="24"/>
          <w:szCs w:val="24"/>
        </w:rPr>
        <w:t xml:space="preserve"> </w:t>
      </w:r>
      <w:r w:rsidRPr="007E0825">
        <w:rPr>
          <w:rFonts w:asciiTheme="majorBidi" w:hAnsiTheme="majorBidi" w:cstheme="majorBidi"/>
          <w:sz w:val="24"/>
          <w:szCs w:val="24"/>
        </w:rPr>
        <w:t xml:space="preserve">minimnya kemampuan dari sebagian guru dalam membangun manajemen kelas yang baik. </w:t>
      </w:r>
      <w:proofErr w:type="gramStart"/>
      <w:r w:rsidRPr="007E0825">
        <w:rPr>
          <w:rFonts w:asciiTheme="majorBidi" w:hAnsiTheme="majorBidi" w:cstheme="majorBidi"/>
          <w:sz w:val="24"/>
          <w:szCs w:val="24"/>
        </w:rPr>
        <w:t xml:space="preserve">Kelas tidak seharusnya diisi dengan kegiatan pembelajaran saja, namun sebisa mungkin terciptanya </w:t>
      </w:r>
      <w:r w:rsidRPr="007E0825">
        <w:rPr>
          <w:rFonts w:asciiTheme="majorBidi" w:hAnsiTheme="majorBidi" w:cstheme="majorBidi"/>
          <w:sz w:val="24"/>
          <w:szCs w:val="24"/>
        </w:rPr>
        <w:lastRenderedPageBreak/>
        <w:t>suasana pendidikan, pengarahan, pembinaan, pengayoman, penguatan mental, pelatihan dan lain sebaginya.</w:t>
      </w:r>
      <w:proofErr w:type="gramEnd"/>
      <w:r>
        <w:rPr>
          <w:rStyle w:val="FootnoteReference"/>
          <w:rFonts w:asciiTheme="majorBidi" w:hAnsiTheme="majorBidi" w:cstheme="majorBidi"/>
          <w:sz w:val="24"/>
          <w:szCs w:val="24"/>
        </w:rPr>
        <w:footnoteReference w:id="7"/>
      </w:r>
      <w:r w:rsidRPr="007E0825">
        <w:rPr>
          <w:rFonts w:asciiTheme="majorBidi" w:hAnsiTheme="majorBidi" w:cstheme="majorBidi"/>
          <w:sz w:val="24"/>
          <w:szCs w:val="24"/>
        </w:rPr>
        <w:t xml:space="preserve"> </w:t>
      </w:r>
    </w:p>
    <w:p w:rsidR="00B70219" w:rsidRDefault="00855F2F" w:rsidP="00B70219">
      <w:pPr>
        <w:spacing w:line="480" w:lineRule="auto"/>
        <w:ind w:left="709" w:firstLine="851"/>
        <w:jc w:val="both"/>
        <w:rPr>
          <w:rFonts w:asciiTheme="majorBidi" w:hAnsiTheme="majorBidi" w:cstheme="majorBidi"/>
          <w:sz w:val="24"/>
          <w:szCs w:val="24"/>
        </w:rPr>
      </w:pPr>
      <w:r w:rsidRPr="007E0825">
        <w:rPr>
          <w:rFonts w:asciiTheme="majorBidi" w:hAnsiTheme="majorBidi" w:cstheme="majorBidi"/>
          <w:sz w:val="24"/>
          <w:szCs w:val="24"/>
        </w:rPr>
        <w:t>Menurut Usman Uzer pembelajaran merupakan proses yang mengandung serangkain perbuatan guru dan peserta didik atas dasar hubungan timbal balik yang berlangsung dalam</w:t>
      </w:r>
      <w:r w:rsidR="00541406" w:rsidRPr="007E0825">
        <w:rPr>
          <w:rFonts w:asciiTheme="majorBidi" w:hAnsiTheme="majorBidi" w:cstheme="majorBidi"/>
          <w:sz w:val="24"/>
          <w:szCs w:val="24"/>
        </w:rPr>
        <w:t xml:space="preserve"> situasi edukatif untuk mencapai</w:t>
      </w:r>
      <w:r w:rsidRPr="007E0825">
        <w:rPr>
          <w:rFonts w:asciiTheme="majorBidi" w:hAnsiTheme="majorBidi" w:cstheme="majorBidi"/>
          <w:sz w:val="24"/>
          <w:szCs w:val="24"/>
        </w:rPr>
        <w:t xml:space="preserve"> tujuan tertentu.</w:t>
      </w:r>
      <w:r>
        <w:rPr>
          <w:rStyle w:val="FootnoteReference"/>
          <w:rFonts w:asciiTheme="majorBidi" w:hAnsiTheme="majorBidi" w:cstheme="majorBidi"/>
          <w:sz w:val="24"/>
          <w:szCs w:val="24"/>
        </w:rPr>
        <w:footnoteReference w:id="8"/>
      </w:r>
      <w:r w:rsidRPr="007E0825">
        <w:rPr>
          <w:rFonts w:asciiTheme="majorBidi" w:hAnsiTheme="majorBidi" w:cstheme="majorBidi"/>
          <w:sz w:val="24"/>
          <w:szCs w:val="24"/>
        </w:rPr>
        <w:t xml:space="preserve"> Hamalik juga menyatakan</w:t>
      </w:r>
      <w:r w:rsidR="00AD7475">
        <w:rPr>
          <w:rFonts w:asciiTheme="majorBidi" w:hAnsiTheme="majorBidi" w:cstheme="majorBidi"/>
          <w:sz w:val="24"/>
          <w:szCs w:val="24"/>
        </w:rPr>
        <w:t xml:space="preserve">, bahwa </w:t>
      </w:r>
      <w:r w:rsidRPr="007E0825">
        <w:rPr>
          <w:rFonts w:asciiTheme="majorBidi" w:hAnsiTheme="majorBidi" w:cstheme="majorBidi"/>
          <w:sz w:val="24"/>
          <w:szCs w:val="24"/>
        </w:rPr>
        <w:t>untuk lebih mengefektifitaskan komunikasi dan interaksi antara guru dan siswa dalam proses pendidikan dan pengajaran di sekolah perlu digunakan pendekatan, metode dan teknik pembelajaran yang tepat.</w:t>
      </w:r>
      <w:r w:rsidRPr="007105B0">
        <w:rPr>
          <w:rStyle w:val="FootnoteReference"/>
          <w:rFonts w:asciiTheme="majorBidi" w:hAnsiTheme="majorBidi" w:cstheme="majorBidi"/>
          <w:sz w:val="24"/>
          <w:szCs w:val="24"/>
        </w:rPr>
        <w:footnoteReference w:id="9"/>
      </w:r>
      <w:r w:rsidRPr="007E0825">
        <w:rPr>
          <w:rFonts w:asciiTheme="majorBidi" w:hAnsiTheme="majorBidi" w:cstheme="majorBidi"/>
          <w:sz w:val="24"/>
          <w:szCs w:val="24"/>
        </w:rPr>
        <w:t xml:space="preserve"> </w:t>
      </w:r>
    </w:p>
    <w:p w:rsidR="00DB4BFB" w:rsidRDefault="00855F2F" w:rsidP="00B70219">
      <w:pPr>
        <w:spacing w:line="480" w:lineRule="auto"/>
        <w:ind w:left="709" w:firstLine="851"/>
        <w:jc w:val="both"/>
        <w:rPr>
          <w:rFonts w:asciiTheme="majorBidi" w:hAnsiTheme="majorBidi" w:cstheme="majorBidi"/>
          <w:sz w:val="24"/>
          <w:szCs w:val="24"/>
        </w:rPr>
      </w:pPr>
      <w:r w:rsidRPr="007E0825">
        <w:rPr>
          <w:rFonts w:asciiTheme="majorBidi" w:hAnsiTheme="majorBidi" w:cstheme="majorBidi"/>
          <w:sz w:val="24"/>
          <w:szCs w:val="24"/>
        </w:rPr>
        <w:t xml:space="preserve">Pendekatan merupakan proses, perbuatan, atau </w:t>
      </w:r>
      <w:proofErr w:type="gramStart"/>
      <w:r w:rsidRPr="007E0825">
        <w:rPr>
          <w:rFonts w:asciiTheme="majorBidi" w:hAnsiTheme="majorBidi" w:cstheme="majorBidi"/>
          <w:sz w:val="24"/>
          <w:szCs w:val="24"/>
        </w:rPr>
        <w:t>cara</w:t>
      </w:r>
      <w:proofErr w:type="gramEnd"/>
      <w:r w:rsidRPr="007E0825">
        <w:rPr>
          <w:rFonts w:asciiTheme="majorBidi" w:hAnsiTheme="majorBidi" w:cstheme="majorBidi"/>
          <w:sz w:val="24"/>
          <w:szCs w:val="24"/>
        </w:rPr>
        <w:t xml:space="preserve"> mendekati. </w:t>
      </w:r>
      <w:proofErr w:type="gramStart"/>
      <w:r w:rsidRPr="007E0825">
        <w:rPr>
          <w:rFonts w:asciiTheme="majorBidi" w:hAnsiTheme="majorBidi" w:cstheme="majorBidi"/>
          <w:sz w:val="24"/>
          <w:szCs w:val="24"/>
        </w:rPr>
        <w:t xml:space="preserve">Dikatakan pula bahwa pendekatan merupakan sikap atau pandangan tentang sesuatu, yang </w:t>
      </w:r>
      <w:r w:rsidRPr="007E0825">
        <w:rPr>
          <w:rFonts w:asciiTheme="majorBidi" w:hAnsiTheme="majorBidi" w:cstheme="majorBidi"/>
          <w:sz w:val="24"/>
          <w:szCs w:val="24"/>
        </w:rPr>
        <w:lastRenderedPageBreak/>
        <w:t>biasanya berupa asumsi atau sep</w:t>
      </w:r>
      <w:r w:rsidR="0026093E" w:rsidRPr="007E0825">
        <w:rPr>
          <w:rFonts w:asciiTheme="majorBidi" w:hAnsiTheme="majorBidi" w:cstheme="majorBidi"/>
          <w:sz w:val="24"/>
          <w:szCs w:val="24"/>
        </w:rPr>
        <w:t>erangkat asumsi yang berkaitan.</w:t>
      </w:r>
      <w:proofErr w:type="gramEnd"/>
      <w:r>
        <w:rPr>
          <w:rStyle w:val="FootnoteReference"/>
          <w:rFonts w:asciiTheme="majorBidi" w:hAnsiTheme="majorBidi" w:cstheme="majorBidi"/>
          <w:sz w:val="24"/>
          <w:szCs w:val="24"/>
        </w:rPr>
        <w:footnoteReference w:id="10"/>
      </w:r>
      <w:r w:rsidR="0026093E" w:rsidRPr="007E0825">
        <w:rPr>
          <w:rFonts w:asciiTheme="majorBidi" w:hAnsiTheme="majorBidi" w:cstheme="majorBidi"/>
          <w:sz w:val="24"/>
          <w:szCs w:val="24"/>
        </w:rPr>
        <w:t xml:space="preserve"> </w:t>
      </w:r>
      <w:r w:rsidRPr="007E0825">
        <w:rPr>
          <w:rFonts w:asciiTheme="majorBidi" w:hAnsiTheme="majorBidi" w:cstheme="majorBidi"/>
          <w:sz w:val="24"/>
          <w:szCs w:val="24"/>
        </w:rPr>
        <w:t xml:space="preserve">Jika dalam kegiatan pendidikan, metode berfungsi sebagai </w:t>
      </w:r>
      <w:proofErr w:type="gramStart"/>
      <w:r w:rsidRPr="007E0825">
        <w:rPr>
          <w:rFonts w:asciiTheme="majorBidi" w:hAnsiTheme="majorBidi" w:cstheme="majorBidi"/>
          <w:sz w:val="24"/>
          <w:szCs w:val="24"/>
        </w:rPr>
        <w:t>cara</w:t>
      </w:r>
      <w:proofErr w:type="gramEnd"/>
      <w:r w:rsidRPr="007E0825">
        <w:rPr>
          <w:rFonts w:asciiTheme="majorBidi" w:hAnsiTheme="majorBidi" w:cstheme="majorBidi"/>
          <w:sz w:val="24"/>
          <w:szCs w:val="24"/>
        </w:rPr>
        <w:t xml:space="preserve"> mendidik, maka pendekatan berfungsi sebagai alat bantu agar penggunan metode tersebut mengalami kemudahan dan keberhasilan dalam mencapai tujuan pembelajaran. </w:t>
      </w:r>
      <w:proofErr w:type="gramStart"/>
      <w:r w:rsidRPr="007E0825">
        <w:rPr>
          <w:rFonts w:asciiTheme="majorBidi" w:hAnsiTheme="majorBidi" w:cstheme="majorBidi"/>
          <w:sz w:val="24"/>
          <w:szCs w:val="24"/>
        </w:rPr>
        <w:t xml:space="preserve">Pendekatan juga berada pada tingkat yang tertinggi, yang kemudian diturunkan atau </w:t>
      </w:r>
      <w:r w:rsidR="00AD7475">
        <w:rPr>
          <w:rFonts w:asciiTheme="majorBidi" w:hAnsiTheme="majorBidi" w:cstheme="majorBidi"/>
          <w:sz w:val="24"/>
          <w:szCs w:val="24"/>
        </w:rPr>
        <w:t>dijabarkan dalam bentuk metode</w:t>
      </w:r>
      <w:r w:rsidR="00575DF6">
        <w:rPr>
          <w:rFonts w:asciiTheme="majorBidi" w:hAnsiTheme="majorBidi" w:cstheme="majorBidi"/>
          <w:sz w:val="24"/>
          <w:szCs w:val="24"/>
        </w:rPr>
        <w:t>.</w:t>
      </w:r>
      <w:proofErr w:type="gramEnd"/>
      <w:r w:rsidR="00575DF6">
        <w:rPr>
          <w:rFonts w:asciiTheme="majorBidi" w:hAnsiTheme="majorBidi" w:cstheme="majorBidi"/>
          <w:sz w:val="24"/>
          <w:szCs w:val="24"/>
        </w:rPr>
        <w:t xml:space="preserve"> </w:t>
      </w:r>
      <w:proofErr w:type="gramStart"/>
      <w:r w:rsidR="00AD7475">
        <w:rPr>
          <w:rFonts w:asciiTheme="majorBidi" w:hAnsiTheme="majorBidi" w:cstheme="majorBidi"/>
          <w:sz w:val="24"/>
          <w:szCs w:val="24"/>
        </w:rPr>
        <w:t xml:space="preserve">Pendekatan dalam pengelolaan kelas yang </w:t>
      </w:r>
      <w:r w:rsidRPr="007E0825">
        <w:rPr>
          <w:rFonts w:asciiTheme="majorBidi" w:hAnsiTheme="majorBidi" w:cstheme="majorBidi"/>
          <w:sz w:val="24"/>
          <w:szCs w:val="24"/>
        </w:rPr>
        <w:t>dapat menciptakan kondisi kelas yang harmonis yaitu pendekatan sosio</w:t>
      </w:r>
      <w:r w:rsidR="00A21A33" w:rsidRPr="007E0825">
        <w:rPr>
          <w:rFonts w:asciiTheme="majorBidi" w:hAnsiTheme="majorBidi" w:cstheme="majorBidi"/>
          <w:sz w:val="24"/>
          <w:szCs w:val="24"/>
        </w:rPr>
        <w:t>-</w:t>
      </w:r>
      <w:r w:rsidRPr="007E0825">
        <w:rPr>
          <w:rFonts w:asciiTheme="majorBidi" w:hAnsiTheme="majorBidi" w:cstheme="majorBidi"/>
          <w:sz w:val="24"/>
          <w:szCs w:val="24"/>
        </w:rPr>
        <w:t xml:space="preserve"> emosional</w:t>
      </w:r>
      <w:r w:rsidR="00575DF6">
        <w:rPr>
          <w:rFonts w:asciiTheme="majorBidi" w:hAnsiTheme="majorBidi" w:cstheme="majorBidi"/>
          <w:sz w:val="24"/>
          <w:szCs w:val="24"/>
        </w:rPr>
        <w:t xml:space="preserve"> guru</w:t>
      </w:r>
      <w:r w:rsidRPr="007E0825">
        <w:rPr>
          <w:rFonts w:asciiTheme="majorBidi" w:hAnsiTheme="majorBidi" w:cstheme="majorBidi"/>
          <w:sz w:val="24"/>
          <w:szCs w:val="24"/>
        </w:rPr>
        <w:t>.</w:t>
      </w:r>
      <w:proofErr w:type="gramEnd"/>
      <w:r w:rsidRPr="007E0825">
        <w:rPr>
          <w:rFonts w:asciiTheme="majorBidi" w:hAnsiTheme="majorBidi" w:cstheme="majorBidi"/>
          <w:sz w:val="24"/>
          <w:szCs w:val="24"/>
        </w:rPr>
        <w:t xml:space="preserve"> </w:t>
      </w:r>
    </w:p>
    <w:p w:rsidR="007C4AB5" w:rsidRDefault="00462547" w:rsidP="007C4AB5">
      <w:pPr>
        <w:spacing w:line="480" w:lineRule="auto"/>
        <w:ind w:left="709" w:firstLine="851"/>
        <w:jc w:val="both"/>
        <w:rPr>
          <w:rFonts w:asciiTheme="majorBidi" w:hAnsiTheme="majorBidi" w:cstheme="majorBidi"/>
          <w:sz w:val="24"/>
          <w:szCs w:val="24"/>
        </w:rPr>
      </w:pPr>
      <w:proofErr w:type="gramStart"/>
      <w:r w:rsidRPr="007E0825">
        <w:rPr>
          <w:rFonts w:asciiTheme="majorBidi" w:hAnsiTheme="majorBidi" w:cstheme="majorBidi"/>
          <w:sz w:val="24"/>
          <w:szCs w:val="24"/>
        </w:rPr>
        <w:t>Pendekatan Iklim sosio-</w:t>
      </w:r>
      <w:r w:rsidR="00855F2F" w:rsidRPr="007E0825">
        <w:rPr>
          <w:rFonts w:asciiTheme="majorBidi" w:hAnsiTheme="majorBidi" w:cstheme="majorBidi"/>
          <w:sz w:val="24"/>
          <w:szCs w:val="24"/>
        </w:rPr>
        <w:t>emosional</w:t>
      </w:r>
      <w:r w:rsidR="00240E3E">
        <w:rPr>
          <w:rFonts w:asciiTheme="majorBidi" w:hAnsiTheme="majorBidi" w:cstheme="majorBidi"/>
          <w:sz w:val="24"/>
          <w:szCs w:val="24"/>
        </w:rPr>
        <w:t xml:space="preserve"> </w:t>
      </w:r>
      <w:r w:rsidR="00575DF6">
        <w:rPr>
          <w:rFonts w:asciiTheme="majorBidi" w:hAnsiTheme="majorBidi" w:cstheme="majorBidi"/>
          <w:sz w:val="24"/>
          <w:szCs w:val="24"/>
        </w:rPr>
        <w:t xml:space="preserve">guru </w:t>
      </w:r>
      <w:r w:rsidR="00855F2F" w:rsidRPr="007E0825">
        <w:rPr>
          <w:rFonts w:asciiTheme="majorBidi" w:hAnsiTheme="majorBidi" w:cstheme="majorBidi"/>
          <w:sz w:val="24"/>
          <w:szCs w:val="24"/>
        </w:rPr>
        <w:t>merupakan pendekatan yang ditawarkan dalam menumbuhkan kemauan dan kemampuan bertanya peserta didik.</w:t>
      </w:r>
      <w:proofErr w:type="gramEnd"/>
      <w:r w:rsidR="00855F2F" w:rsidRPr="007E0825">
        <w:rPr>
          <w:rFonts w:asciiTheme="majorBidi" w:hAnsiTheme="majorBidi" w:cstheme="majorBidi"/>
          <w:sz w:val="24"/>
          <w:szCs w:val="24"/>
        </w:rPr>
        <w:t xml:space="preserve"> Pendekatan ini dilakukan</w:t>
      </w:r>
      <w:r w:rsidR="00240E3E">
        <w:rPr>
          <w:rFonts w:asciiTheme="majorBidi" w:hAnsiTheme="majorBidi" w:cstheme="majorBidi"/>
          <w:sz w:val="24"/>
          <w:szCs w:val="24"/>
        </w:rPr>
        <w:t xml:space="preserve"> oleh guru</w:t>
      </w:r>
      <w:r w:rsidR="00855F2F" w:rsidRPr="007E0825">
        <w:rPr>
          <w:rFonts w:asciiTheme="majorBidi" w:hAnsiTheme="majorBidi" w:cstheme="majorBidi"/>
          <w:sz w:val="24"/>
          <w:szCs w:val="24"/>
        </w:rPr>
        <w:t xml:space="preserve"> dengan memberikan kesempatan kepada peserta didik untuk mengajukan pertanyaan tertulis, kesempatan membacakan pertanyaan yang diajukan, kompetisi kelompok, melatih mengajukan pertanyaan tingkat rendah atau tingggi, yang </w:t>
      </w:r>
      <w:r w:rsidR="00855F2F" w:rsidRPr="007E0825">
        <w:rPr>
          <w:rFonts w:asciiTheme="majorBidi" w:hAnsiTheme="majorBidi" w:cstheme="majorBidi"/>
          <w:sz w:val="24"/>
          <w:szCs w:val="24"/>
        </w:rPr>
        <w:lastRenderedPageBreak/>
        <w:t>didukung oleh suasana kelas yang aman, saling menghargai, dan hormat menghormati antara personal kelas.</w:t>
      </w:r>
      <w:r w:rsidR="00855F2F">
        <w:rPr>
          <w:rStyle w:val="FootnoteReference"/>
          <w:rFonts w:asciiTheme="majorBidi" w:hAnsiTheme="majorBidi" w:cstheme="majorBidi"/>
          <w:sz w:val="24"/>
          <w:szCs w:val="24"/>
        </w:rPr>
        <w:footnoteReference w:id="11"/>
      </w:r>
      <w:r w:rsidR="00793307" w:rsidRPr="007E0825">
        <w:rPr>
          <w:rFonts w:asciiTheme="majorBidi" w:hAnsiTheme="majorBidi" w:cstheme="majorBidi"/>
          <w:sz w:val="24"/>
          <w:szCs w:val="24"/>
        </w:rPr>
        <w:t xml:space="preserve"> Pendekatan sosio-emosional </w:t>
      </w:r>
      <w:r w:rsidR="00575DF6">
        <w:rPr>
          <w:rFonts w:asciiTheme="majorBidi" w:hAnsiTheme="majorBidi" w:cstheme="majorBidi"/>
          <w:sz w:val="24"/>
          <w:szCs w:val="24"/>
        </w:rPr>
        <w:t xml:space="preserve">guru </w:t>
      </w:r>
      <w:r w:rsidR="00793307" w:rsidRPr="007E0825">
        <w:rPr>
          <w:rFonts w:asciiTheme="majorBidi" w:hAnsiTheme="majorBidi" w:cstheme="majorBidi"/>
          <w:sz w:val="24"/>
          <w:szCs w:val="24"/>
        </w:rPr>
        <w:t>merupakan pendekatan yang dapat mencipta</w:t>
      </w:r>
      <w:r w:rsidR="00B36436" w:rsidRPr="007E0825">
        <w:rPr>
          <w:rFonts w:asciiTheme="majorBidi" w:hAnsiTheme="majorBidi" w:cstheme="majorBidi"/>
          <w:sz w:val="24"/>
          <w:szCs w:val="24"/>
        </w:rPr>
        <w:t xml:space="preserve">kan kondisi kelas yang kondusif, dengan </w:t>
      </w:r>
      <w:r w:rsidR="00793307" w:rsidRPr="007E0825">
        <w:rPr>
          <w:rFonts w:asciiTheme="majorBidi" w:hAnsiTheme="majorBidi" w:cstheme="majorBidi"/>
          <w:sz w:val="24"/>
          <w:szCs w:val="24"/>
        </w:rPr>
        <w:t xml:space="preserve">menumbuhkan sikap saling </w:t>
      </w:r>
      <w:r w:rsidR="00B36436" w:rsidRPr="007E0825">
        <w:rPr>
          <w:rFonts w:asciiTheme="majorBidi" w:hAnsiTheme="majorBidi" w:cstheme="majorBidi"/>
          <w:sz w:val="24"/>
          <w:szCs w:val="24"/>
        </w:rPr>
        <w:t xml:space="preserve">menyayangi, </w:t>
      </w:r>
      <w:r w:rsidR="00793307" w:rsidRPr="007E0825">
        <w:rPr>
          <w:rFonts w:asciiTheme="majorBidi" w:hAnsiTheme="majorBidi" w:cstheme="majorBidi"/>
          <w:sz w:val="24"/>
          <w:szCs w:val="24"/>
        </w:rPr>
        <w:t>menghargai, menghormati</w:t>
      </w:r>
      <w:proofErr w:type="gramStart"/>
      <w:r w:rsidR="00793307" w:rsidRPr="007E0825">
        <w:rPr>
          <w:rFonts w:asciiTheme="majorBidi" w:hAnsiTheme="majorBidi" w:cstheme="majorBidi"/>
          <w:sz w:val="24"/>
          <w:szCs w:val="24"/>
        </w:rPr>
        <w:t xml:space="preserve">, </w:t>
      </w:r>
      <w:r w:rsidR="00B36436" w:rsidRPr="007E0825">
        <w:rPr>
          <w:rFonts w:asciiTheme="majorBidi" w:hAnsiTheme="majorBidi" w:cstheme="majorBidi"/>
          <w:sz w:val="24"/>
          <w:szCs w:val="24"/>
        </w:rPr>
        <w:t xml:space="preserve"> dan</w:t>
      </w:r>
      <w:proofErr w:type="gramEnd"/>
      <w:r w:rsidR="00B36436" w:rsidRPr="007E0825">
        <w:rPr>
          <w:rFonts w:asciiTheme="majorBidi" w:hAnsiTheme="majorBidi" w:cstheme="majorBidi"/>
          <w:sz w:val="24"/>
          <w:szCs w:val="24"/>
        </w:rPr>
        <w:t xml:space="preserve"> </w:t>
      </w:r>
      <w:r w:rsidR="00793307" w:rsidRPr="007E0825">
        <w:rPr>
          <w:rFonts w:asciiTheme="majorBidi" w:hAnsiTheme="majorBidi" w:cstheme="majorBidi"/>
          <w:sz w:val="24"/>
          <w:szCs w:val="24"/>
        </w:rPr>
        <w:t xml:space="preserve">menumbuhkan </w:t>
      </w:r>
      <w:r w:rsidR="00B36436" w:rsidRPr="007E0825">
        <w:rPr>
          <w:rFonts w:asciiTheme="majorBidi" w:hAnsiTheme="majorBidi" w:cstheme="majorBidi"/>
          <w:sz w:val="24"/>
          <w:szCs w:val="24"/>
        </w:rPr>
        <w:t>sikap percaya diri (mengajukan pertanyaan ting</w:t>
      </w:r>
      <w:r w:rsidR="00240E3E">
        <w:rPr>
          <w:rFonts w:asciiTheme="majorBidi" w:hAnsiTheme="majorBidi" w:cstheme="majorBidi"/>
          <w:sz w:val="24"/>
          <w:szCs w:val="24"/>
        </w:rPr>
        <w:t>kat rendah sampai yang tinggi), sehingga tujuan pembelajaran dapat tercapai.</w:t>
      </w:r>
    </w:p>
    <w:p w:rsidR="00B70219" w:rsidRDefault="00855F2F" w:rsidP="007C4AB5">
      <w:pPr>
        <w:spacing w:line="480" w:lineRule="auto"/>
        <w:ind w:left="709" w:firstLine="851"/>
        <w:jc w:val="both"/>
        <w:rPr>
          <w:rFonts w:asciiTheme="majorBidi" w:hAnsiTheme="majorBidi" w:cstheme="majorBidi"/>
          <w:sz w:val="24"/>
          <w:szCs w:val="24"/>
        </w:rPr>
      </w:pPr>
      <w:proofErr w:type="gramStart"/>
      <w:r w:rsidRPr="007E0825">
        <w:rPr>
          <w:rFonts w:asciiTheme="majorBidi" w:hAnsiTheme="majorBidi" w:cstheme="majorBidi"/>
          <w:sz w:val="24"/>
          <w:szCs w:val="24"/>
        </w:rPr>
        <w:t>Menurut Djamarah dan Zain mengatakan bahwa pendekatan sosio</w:t>
      </w:r>
      <w:r w:rsidR="00462547" w:rsidRPr="007E0825">
        <w:rPr>
          <w:rFonts w:asciiTheme="majorBidi" w:hAnsiTheme="majorBidi" w:cstheme="majorBidi"/>
          <w:sz w:val="24"/>
          <w:szCs w:val="24"/>
        </w:rPr>
        <w:t>-</w:t>
      </w:r>
      <w:r w:rsidRPr="007E0825">
        <w:rPr>
          <w:rFonts w:asciiTheme="majorBidi" w:hAnsiTheme="majorBidi" w:cstheme="majorBidi"/>
          <w:sz w:val="24"/>
          <w:szCs w:val="24"/>
        </w:rPr>
        <w:t xml:space="preserve">emosional </w:t>
      </w:r>
      <w:r w:rsidR="006D7D05">
        <w:rPr>
          <w:rFonts w:asciiTheme="majorBidi" w:hAnsiTheme="majorBidi" w:cstheme="majorBidi"/>
          <w:sz w:val="24"/>
          <w:szCs w:val="24"/>
        </w:rPr>
        <w:t xml:space="preserve">guru </w:t>
      </w:r>
      <w:r w:rsidRPr="007E0825">
        <w:rPr>
          <w:rFonts w:asciiTheme="majorBidi" w:hAnsiTheme="majorBidi" w:cstheme="majorBidi"/>
          <w:sz w:val="24"/>
          <w:szCs w:val="24"/>
        </w:rPr>
        <w:t>dalam pembelajaran adalah suasana perasaan dan suasana sosial (</w:t>
      </w:r>
      <w:r w:rsidR="00462547" w:rsidRPr="007E0825">
        <w:rPr>
          <w:rFonts w:asciiTheme="majorBidi" w:hAnsiTheme="majorBidi" w:cstheme="majorBidi"/>
          <w:i/>
          <w:iCs/>
          <w:sz w:val="24"/>
          <w:szCs w:val="24"/>
        </w:rPr>
        <w:t>social-</w:t>
      </w:r>
      <w:r w:rsidRPr="007E0825">
        <w:rPr>
          <w:rFonts w:asciiTheme="majorBidi" w:hAnsiTheme="majorBidi" w:cstheme="majorBidi"/>
          <w:i/>
          <w:iCs/>
          <w:sz w:val="24"/>
          <w:szCs w:val="24"/>
        </w:rPr>
        <w:t>emostional</w:t>
      </w:r>
      <w:r w:rsidR="00541406" w:rsidRPr="007E0825">
        <w:rPr>
          <w:rFonts w:asciiTheme="majorBidi" w:hAnsiTheme="majorBidi" w:cstheme="majorBidi"/>
          <w:i/>
          <w:iCs/>
          <w:sz w:val="24"/>
          <w:szCs w:val="24"/>
        </w:rPr>
        <w:t xml:space="preserve"> </w:t>
      </w:r>
      <w:r w:rsidRPr="007E0825">
        <w:rPr>
          <w:rFonts w:asciiTheme="majorBidi" w:hAnsiTheme="majorBidi" w:cstheme="majorBidi"/>
          <w:i/>
          <w:iCs/>
          <w:sz w:val="24"/>
          <w:szCs w:val="24"/>
        </w:rPr>
        <w:t>climate approach</w:t>
      </w:r>
      <w:r w:rsidRPr="007E0825">
        <w:rPr>
          <w:rFonts w:asciiTheme="majorBidi" w:hAnsiTheme="majorBidi" w:cstheme="majorBidi"/>
          <w:sz w:val="24"/>
          <w:szCs w:val="24"/>
        </w:rPr>
        <w:t>) di dalam kelas sebagai sekelompok individu cenderung pada pandangan psikologi kli</w:t>
      </w:r>
      <w:r w:rsidR="00462547" w:rsidRPr="007E0825">
        <w:rPr>
          <w:rFonts w:asciiTheme="majorBidi" w:hAnsiTheme="majorBidi" w:cstheme="majorBidi"/>
          <w:sz w:val="24"/>
          <w:szCs w:val="24"/>
        </w:rPr>
        <w:t>nis dan konseling (penyuluhan).</w:t>
      </w:r>
      <w:proofErr w:type="gramEnd"/>
      <w:r>
        <w:rPr>
          <w:rStyle w:val="FootnoteReference"/>
          <w:rFonts w:asciiTheme="majorBidi" w:hAnsiTheme="majorBidi" w:cstheme="majorBidi"/>
          <w:sz w:val="24"/>
          <w:szCs w:val="24"/>
        </w:rPr>
        <w:footnoteReference w:id="12"/>
      </w:r>
      <w:r w:rsidRPr="007E0825">
        <w:rPr>
          <w:rFonts w:asciiTheme="majorBidi" w:hAnsiTheme="majorBidi" w:cstheme="majorBidi"/>
          <w:sz w:val="24"/>
          <w:szCs w:val="24"/>
        </w:rPr>
        <w:t xml:space="preserve"> </w:t>
      </w:r>
    </w:p>
    <w:p w:rsidR="00DB4BFB" w:rsidRDefault="00855F2F" w:rsidP="00B70219">
      <w:pPr>
        <w:spacing w:line="480" w:lineRule="auto"/>
        <w:ind w:left="709" w:firstLine="851"/>
        <w:jc w:val="both"/>
        <w:rPr>
          <w:rFonts w:asciiTheme="majorBidi" w:hAnsiTheme="majorBidi" w:cstheme="majorBidi"/>
          <w:sz w:val="24"/>
          <w:szCs w:val="24"/>
        </w:rPr>
      </w:pPr>
      <w:proofErr w:type="gramStart"/>
      <w:r w:rsidRPr="007E0825">
        <w:rPr>
          <w:rFonts w:asciiTheme="majorBidi" w:hAnsiTheme="majorBidi" w:cstheme="majorBidi"/>
          <w:sz w:val="24"/>
          <w:szCs w:val="24"/>
        </w:rPr>
        <w:lastRenderedPageBreak/>
        <w:t>Goleman dalam buku stra</w:t>
      </w:r>
      <w:r w:rsidR="00462547" w:rsidRPr="007E0825">
        <w:rPr>
          <w:rFonts w:asciiTheme="majorBidi" w:hAnsiTheme="majorBidi" w:cstheme="majorBidi"/>
          <w:sz w:val="24"/>
          <w:szCs w:val="24"/>
        </w:rPr>
        <w:t>tegi belajar mengajar karangan Pupuh Fathurrohman dan Sobry S</w:t>
      </w:r>
      <w:r w:rsidRPr="007E0825">
        <w:rPr>
          <w:rFonts w:asciiTheme="majorBidi" w:hAnsiTheme="majorBidi" w:cstheme="majorBidi"/>
          <w:sz w:val="24"/>
          <w:szCs w:val="24"/>
        </w:rPr>
        <w:t>utikno dari hasil penelitiannya menyebutkan bahwa belajar tanpa keterlibatan emosional dan kegiatan saraf, kurang dari yang dibutuhkan untuk mere</w:t>
      </w:r>
      <w:r w:rsidR="00462547" w:rsidRPr="007E0825">
        <w:rPr>
          <w:rFonts w:asciiTheme="majorBidi" w:hAnsiTheme="majorBidi" w:cstheme="majorBidi"/>
          <w:sz w:val="24"/>
          <w:szCs w:val="24"/>
        </w:rPr>
        <w:t>katkan pelajaran dalam ingatan.</w:t>
      </w:r>
      <w:proofErr w:type="gramEnd"/>
      <w:r>
        <w:rPr>
          <w:rStyle w:val="FootnoteReference"/>
          <w:rFonts w:asciiTheme="majorBidi" w:hAnsiTheme="majorBidi" w:cstheme="majorBidi"/>
          <w:sz w:val="24"/>
          <w:szCs w:val="24"/>
        </w:rPr>
        <w:footnoteReference w:id="13"/>
      </w:r>
      <w:r w:rsidRPr="007E0825">
        <w:rPr>
          <w:rFonts w:asciiTheme="majorBidi" w:hAnsiTheme="majorBidi" w:cstheme="majorBidi"/>
          <w:sz w:val="24"/>
          <w:szCs w:val="24"/>
        </w:rPr>
        <w:t xml:space="preserve"> </w:t>
      </w:r>
      <w:r w:rsidR="00462547" w:rsidRPr="007E0825">
        <w:rPr>
          <w:rFonts w:asciiTheme="majorBidi" w:hAnsiTheme="majorBidi" w:cstheme="majorBidi"/>
          <w:sz w:val="24"/>
          <w:szCs w:val="24"/>
        </w:rPr>
        <w:t>P</w:t>
      </w:r>
      <w:r w:rsidRPr="007E0825">
        <w:rPr>
          <w:rFonts w:asciiTheme="majorBidi" w:hAnsiTheme="majorBidi" w:cstheme="majorBidi"/>
          <w:sz w:val="24"/>
          <w:szCs w:val="24"/>
        </w:rPr>
        <w:t xml:space="preserve">endekatan </w:t>
      </w:r>
      <w:r w:rsidR="00462547" w:rsidRPr="007E0825">
        <w:rPr>
          <w:rFonts w:asciiTheme="majorBidi" w:hAnsiTheme="majorBidi" w:cstheme="majorBidi"/>
          <w:sz w:val="24"/>
          <w:szCs w:val="24"/>
        </w:rPr>
        <w:t>sosio-emosional</w:t>
      </w:r>
      <w:r w:rsidR="006D7D05">
        <w:rPr>
          <w:rFonts w:asciiTheme="majorBidi" w:hAnsiTheme="majorBidi" w:cstheme="majorBidi"/>
          <w:sz w:val="24"/>
          <w:szCs w:val="24"/>
        </w:rPr>
        <w:t xml:space="preserve"> guru</w:t>
      </w:r>
      <w:r w:rsidR="00462547" w:rsidRPr="007E0825">
        <w:rPr>
          <w:rFonts w:asciiTheme="majorBidi" w:hAnsiTheme="majorBidi" w:cstheme="majorBidi"/>
          <w:sz w:val="24"/>
          <w:szCs w:val="24"/>
        </w:rPr>
        <w:t xml:space="preserve"> dalam </w:t>
      </w:r>
      <w:r w:rsidRPr="007E0825">
        <w:rPr>
          <w:rFonts w:asciiTheme="majorBidi" w:hAnsiTheme="majorBidi" w:cstheme="majorBidi"/>
          <w:sz w:val="24"/>
          <w:szCs w:val="24"/>
        </w:rPr>
        <w:t>pengelolaan kelas</w:t>
      </w:r>
      <w:r w:rsidR="00462547" w:rsidRPr="007E0825">
        <w:rPr>
          <w:rFonts w:asciiTheme="majorBidi" w:hAnsiTheme="majorBidi" w:cstheme="majorBidi"/>
          <w:sz w:val="24"/>
          <w:szCs w:val="24"/>
        </w:rPr>
        <w:t xml:space="preserve"> </w:t>
      </w:r>
      <w:proofErr w:type="gramStart"/>
      <w:r w:rsidR="00462547" w:rsidRPr="007E0825">
        <w:rPr>
          <w:rFonts w:asciiTheme="majorBidi" w:hAnsiTheme="majorBidi" w:cstheme="majorBidi"/>
          <w:sz w:val="24"/>
          <w:szCs w:val="24"/>
        </w:rPr>
        <w:t xml:space="preserve">ini </w:t>
      </w:r>
      <w:r w:rsidRPr="007E0825">
        <w:rPr>
          <w:rFonts w:asciiTheme="majorBidi" w:hAnsiTheme="majorBidi" w:cstheme="majorBidi"/>
          <w:sz w:val="24"/>
          <w:szCs w:val="24"/>
        </w:rPr>
        <w:t xml:space="preserve"> dilihat</w:t>
      </w:r>
      <w:proofErr w:type="gramEnd"/>
      <w:r w:rsidRPr="007E0825">
        <w:rPr>
          <w:rFonts w:asciiTheme="majorBidi" w:hAnsiTheme="majorBidi" w:cstheme="majorBidi"/>
          <w:sz w:val="24"/>
          <w:szCs w:val="24"/>
        </w:rPr>
        <w:t xml:space="preserve"> sebagai proses menciptakan iklim atau suasana emosional dan hubungan sosial yang positif dalam kelas.</w:t>
      </w:r>
      <w:r>
        <w:rPr>
          <w:rStyle w:val="FootnoteReference"/>
          <w:rFonts w:asciiTheme="majorBidi" w:hAnsiTheme="majorBidi" w:cstheme="majorBidi"/>
          <w:sz w:val="24"/>
          <w:szCs w:val="24"/>
        </w:rPr>
        <w:footnoteReference w:id="14"/>
      </w:r>
      <w:r w:rsidRPr="007E0825">
        <w:rPr>
          <w:rFonts w:asciiTheme="majorBidi" w:hAnsiTheme="majorBidi" w:cstheme="majorBidi"/>
          <w:sz w:val="24"/>
          <w:szCs w:val="24"/>
        </w:rPr>
        <w:t xml:space="preserve"> </w:t>
      </w:r>
    </w:p>
    <w:p w:rsidR="00F16CD5" w:rsidRDefault="00462547" w:rsidP="00F16CD5">
      <w:pPr>
        <w:spacing w:line="480" w:lineRule="auto"/>
        <w:ind w:left="709" w:firstLine="851"/>
        <w:jc w:val="both"/>
        <w:rPr>
          <w:rFonts w:asciiTheme="majorBidi" w:hAnsiTheme="majorBidi" w:cstheme="majorBidi"/>
          <w:sz w:val="24"/>
          <w:szCs w:val="24"/>
        </w:rPr>
      </w:pPr>
      <w:r w:rsidRPr="007E0825">
        <w:rPr>
          <w:rFonts w:asciiTheme="majorBidi" w:hAnsiTheme="majorBidi" w:cstheme="majorBidi"/>
          <w:sz w:val="24"/>
          <w:szCs w:val="24"/>
        </w:rPr>
        <w:t>Pendekatan sosio-</w:t>
      </w:r>
      <w:r w:rsidR="00855F2F" w:rsidRPr="007E0825">
        <w:rPr>
          <w:rFonts w:asciiTheme="majorBidi" w:hAnsiTheme="majorBidi" w:cstheme="majorBidi"/>
          <w:sz w:val="24"/>
          <w:szCs w:val="24"/>
        </w:rPr>
        <w:t>emosional</w:t>
      </w:r>
      <w:r w:rsidR="007C4AB5">
        <w:rPr>
          <w:rFonts w:asciiTheme="majorBidi" w:hAnsiTheme="majorBidi" w:cstheme="majorBidi"/>
          <w:sz w:val="24"/>
          <w:szCs w:val="24"/>
        </w:rPr>
        <w:t xml:space="preserve"> guru</w:t>
      </w:r>
      <w:r w:rsidR="00855F2F" w:rsidRPr="007E0825">
        <w:rPr>
          <w:rFonts w:asciiTheme="majorBidi" w:hAnsiTheme="majorBidi" w:cstheme="majorBidi"/>
          <w:sz w:val="24"/>
          <w:szCs w:val="24"/>
        </w:rPr>
        <w:t xml:space="preserve"> ini merupakan suatu penerimaan guru dalam proses pembelajaran yang amat penting dalam membantu peserta didik belajar dan</w:t>
      </w:r>
      <w:r w:rsidR="00CE5A16" w:rsidRPr="007E0825">
        <w:rPr>
          <w:rFonts w:asciiTheme="majorBidi" w:hAnsiTheme="majorBidi" w:cstheme="majorBidi"/>
          <w:sz w:val="24"/>
          <w:szCs w:val="24"/>
        </w:rPr>
        <w:t xml:space="preserve"> memahami materi, sehingga</w:t>
      </w:r>
      <w:r w:rsidR="00855F2F" w:rsidRPr="007E0825">
        <w:rPr>
          <w:rFonts w:asciiTheme="majorBidi" w:hAnsiTheme="majorBidi" w:cstheme="majorBidi"/>
          <w:sz w:val="24"/>
          <w:szCs w:val="24"/>
        </w:rPr>
        <w:t xml:space="preserve"> dalam proses pembelajaran </w:t>
      </w:r>
      <w:r w:rsidR="00CE5A16" w:rsidRPr="007E0825">
        <w:rPr>
          <w:rFonts w:asciiTheme="majorBidi" w:hAnsiTheme="majorBidi" w:cstheme="majorBidi"/>
          <w:sz w:val="24"/>
          <w:szCs w:val="24"/>
        </w:rPr>
        <w:t xml:space="preserve">peserta didik </w:t>
      </w:r>
      <w:r w:rsidR="00855F2F" w:rsidRPr="007E0825">
        <w:rPr>
          <w:rFonts w:asciiTheme="majorBidi" w:hAnsiTheme="majorBidi" w:cstheme="majorBidi"/>
          <w:sz w:val="24"/>
          <w:szCs w:val="24"/>
        </w:rPr>
        <w:t>merasa nyaman, tidak ada lagi rasa bosan, dan</w:t>
      </w:r>
      <w:r w:rsidRPr="007E0825">
        <w:rPr>
          <w:rFonts w:asciiTheme="majorBidi" w:hAnsiTheme="majorBidi" w:cstheme="majorBidi"/>
          <w:sz w:val="24"/>
          <w:szCs w:val="24"/>
        </w:rPr>
        <w:t xml:space="preserve"> tidak</w:t>
      </w:r>
      <w:r w:rsidR="00855F2F" w:rsidRPr="007E0825">
        <w:rPr>
          <w:rFonts w:asciiTheme="majorBidi" w:hAnsiTheme="majorBidi" w:cstheme="majorBidi"/>
          <w:sz w:val="24"/>
          <w:szCs w:val="24"/>
        </w:rPr>
        <w:t xml:space="preserve"> takut mengungkapkan pendapat</w:t>
      </w:r>
      <w:r w:rsidR="00CE5A16" w:rsidRPr="007E0825">
        <w:rPr>
          <w:rFonts w:asciiTheme="majorBidi" w:hAnsiTheme="majorBidi" w:cstheme="majorBidi"/>
          <w:sz w:val="24"/>
          <w:szCs w:val="24"/>
        </w:rPr>
        <w:t xml:space="preserve">, </w:t>
      </w:r>
      <w:r w:rsidR="00855F2F" w:rsidRPr="007E0825">
        <w:rPr>
          <w:rFonts w:asciiTheme="majorBidi" w:hAnsiTheme="majorBidi" w:cstheme="majorBidi"/>
          <w:sz w:val="24"/>
          <w:szCs w:val="24"/>
        </w:rPr>
        <w:t>mengajukan pertanyaan</w:t>
      </w:r>
      <w:r w:rsidRPr="007E0825">
        <w:rPr>
          <w:rFonts w:asciiTheme="majorBidi" w:hAnsiTheme="majorBidi" w:cstheme="majorBidi"/>
          <w:sz w:val="24"/>
          <w:szCs w:val="24"/>
        </w:rPr>
        <w:t>-pertanyaan</w:t>
      </w:r>
      <w:r w:rsidR="00855F2F" w:rsidRPr="007E0825">
        <w:rPr>
          <w:rFonts w:asciiTheme="majorBidi" w:hAnsiTheme="majorBidi" w:cstheme="majorBidi"/>
          <w:sz w:val="24"/>
          <w:szCs w:val="24"/>
        </w:rPr>
        <w:t xml:space="preserve">, </w:t>
      </w:r>
      <w:r w:rsidR="00CE5A16" w:rsidRPr="007E0825">
        <w:rPr>
          <w:rFonts w:asciiTheme="majorBidi" w:hAnsiTheme="majorBidi" w:cstheme="majorBidi"/>
          <w:sz w:val="24"/>
          <w:szCs w:val="24"/>
        </w:rPr>
        <w:t xml:space="preserve">serta </w:t>
      </w:r>
      <w:r w:rsidR="004E6F0F" w:rsidRPr="007E0825">
        <w:rPr>
          <w:rFonts w:asciiTheme="majorBidi" w:hAnsiTheme="majorBidi" w:cstheme="majorBidi"/>
          <w:sz w:val="24"/>
          <w:szCs w:val="24"/>
        </w:rPr>
        <w:t>peserta didik dapat berperan aktif d</w:t>
      </w:r>
      <w:r w:rsidR="00CE5A16" w:rsidRPr="007E0825">
        <w:rPr>
          <w:rFonts w:asciiTheme="majorBidi" w:hAnsiTheme="majorBidi" w:cstheme="majorBidi"/>
          <w:sz w:val="24"/>
          <w:szCs w:val="24"/>
        </w:rPr>
        <w:t xml:space="preserve">alam proses pembelajaran. </w:t>
      </w:r>
      <w:r w:rsidR="00ED3107">
        <w:rPr>
          <w:rFonts w:asciiTheme="majorBidi" w:hAnsiTheme="majorBidi" w:cstheme="majorBidi"/>
          <w:sz w:val="24"/>
          <w:szCs w:val="24"/>
        </w:rPr>
        <w:t xml:space="preserve">Oleh karena itu, penulis </w:t>
      </w:r>
      <w:r w:rsidR="00ED3107">
        <w:rPr>
          <w:rFonts w:asciiTheme="majorBidi" w:hAnsiTheme="majorBidi" w:cstheme="majorBidi"/>
          <w:sz w:val="24"/>
          <w:szCs w:val="24"/>
        </w:rPr>
        <w:lastRenderedPageBreak/>
        <w:t>tertarik untuk melaksanakan penelitian tentang</w:t>
      </w:r>
      <w:proofErr w:type="gramStart"/>
      <w:r w:rsidR="00ED3107">
        <w:rPr>
          <w:rFonts w:asciiTheme="majorBidi" w:hAnsiTheme="majorBidi" w:cstheme="majorBidi"/>
          <w:sz w:val="24"/>
          <w:szCs w:val="24"/>
        </w:rPr>
        <w:t>:</w:t>
      </w:r>
      <w:r w:rsidR="00813EB2">
        <w:rPr>
          <w:rFonts w:asciiTheme="majorBidi" w:hAnsiTheme="majorBidi" w:cstheme="majorBidi"/>
          <w:sz w:val="24"/>
          <w:szCs w:val="24"/>
        </w:rPr>
        <w:t xml:space="preserve"> </w:t>
      </w:r>
      <w:r w:rsidR="00ED3107" w:rsidRPr="00813EB2">
        <w:rPr>
          <w:rFonts w:asciiTheme="majorBidi" w:hAnsiTheme="majorBidi" w:cstheme="majorBidi"/>
          <w:sz w:val="24"/>
          <w:szCs w:val="24"/>
        </w:rPr>
        <w:t>”</w:t>
      </w:r>
      <w:proofErr w:type="gramEnd"/>
      <w:r w:rsidR="00ED3107" w:rsidRPr="00813EB2">
        <w:rPr>
          <w:rFonts w:asciiTheme="majorBidi" w:hAnsiTheme="majorBidi" w:cstheme="majorBidi"/>
          <w:sz w:val="24"/>
          <w:szCs w:val="24"/>
        </w:rPr>
        <w:t>PENGARUH PENDEKATAN SOSIO-EMOSIONAL GURU TERHADAP KEAKTIFAN BELAJAR PESERTA DIDIK PADA MATA PELAJARAN PENDIDIKAN AGAMA ISLAM</w:t>
      </w:r>
      <w:r w:rsidR="00ED3107">
        <w:rPr>
          <w:rFonts w:asciiTheme="majorBidi" w:hAnsiTheme="majorBidi" w:cstheme="majorBidi"/>
          <w:sz w:val="24"/>
          <w:szCs w:val="24"/>
        </w:rPr>
        <w:t xml:space="preserve"> (Quasi Eksperimen di SMP Negeri 3 Pandeglang).</w:t>
      </w:r>
    </w:p>
    <w:p w:rsidR="00855F2F" w:rsidRPr="00DB4BFB" w:rsidRDefault="00855F2F" w:rsidP="00DB4BFB">
      <w:pPr>
        <w:pStyle w:val="ListParagraph"/>
        <w:numPr>
          <w:ilvl w:val="0"/>
          <w:numId w:val="27"/>
        </w:numPr>
        <w:spacing w:line="480" w:lineRule="auto"/>
        <w:jc w:val="both"/>
        <w:rPr>
          <w:rFonts w:asciiTheme="majorBidi" w:hAnsiTheme="majorBidi" w:cstheme="majorBidi"/>
          <w:b/>
          <w:bCs/>
          <w:sz w:val="24"/>
          <w:szCs w:val="24"/>
        </w:rPr>
      </w:pPr>
      <w:r w:rsidRPr="00DB4BFB">
        <w:rPr>
          <w:rFonts w:asciiTheme="majorBidi" w:hAnsiTheme="majorBidi" w:cstheme="majorBidi"/>
          <w:b/>
          <w:bCs/>
          <w:sz w:val="24"/>
          <w:szCs w:val="24"/>
        </w:rPr>
        <w:t>Identifikasi Masalah</w:t>
      </w:r>
    </w:p>
    <w:p w:rsidR="00855F2F" w:rsidRPr="00FB5EC7" w:rsidRDefault="00855F2F" w:rsidP="00083DDA">
      <w:pPr>
        <w:pStyle w:val="ListParagraph"/>
        <w:spacing w:line="480" w:lineRule="auto"/>
        <w:ind w:firstLine="840"/>
        <w:jc w:val="both"/>
        <w:rPr>
          <w:rFonts w:ascii="Times New Roman" w:hAnsi="Times New Roman" w:cs="Times New Roman"/>
          <w:sz w:val="24"/>
          <w:szCs w:val="24"/>
        </w:rPr>
      </w:pPr>
      <w:r w:rsidRPr="00AA4861">
        <w:rPr>
          <w:rFonts w:ascii="Times New Roman" w:hAnsi="Times New Roman" w:cs="Times New Roman"/>
          <w:sz w:val="24"/>
          <w:szCs w:val="24"/>
        </w:rPr>
        <w:t>Berdasarkan latar belakang masalah yang telah d</w:t>
      </w:r>
      <w:r>
        <w:rPr>
          <w:rFonts w:ascii="Times New Roman" w:hAnsi="Times New Roman" w:cs="Times New Roman"/>
          <w:sz w:val="24"/>
          <w:szCs w:val="24"/>
        </w:rPr>
        <w:t>isampaikan diatas maka dapat di</w:t>
      </w:r>
      <w:r w:rsidRPr="00AA4861">
        <w:rPr>
          <w:rFonts w:ascii="Times New Roman" w:hAnsi="Times New Roman" w:cs="Times New Roman"/>
          <w:sz w:val="24"/>
          <w:szCs w:val="24"/>
        </w:rPr>
        <w:t xml:space="preserve">identifikasi beberapa masalah antara lain: </w:t>
      </w:r>
    </w:p>
    <w:p w:rsidR="00855F2F" w:rsidRDefault="00855F2F" w:rsidP="00083DDA">
      <w:pPr>
        <w:pStyle w:val="ListParagraph"/>
        <w:numPr>
          <w:ilvl w:val="0"/>
          <w:numId w:val="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Peserta didik kurang berpartisipasi selama proses pembelajaran</w:t>
      </w:r>
    </w:p>
    <w:p w:rsidR="00855F2F" w:rsidRDefault="00855F2F" w:rsidP="00083DDA">
      <w:pPr>
        <w:pStyle w:val="ListParagraph"/>
        <w:numPr>
          <w:ilvl w:val="0"/>
          <w:numId w:val="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Peserta didik kurang percaya diri dalam memberikan tanggapan saat pembelajaran berlangsung.</w:t>
      </w:r>
    </w:p>
    <w:p w:rsidR="00855F2F" w:rsidRDefault="00855F2F" w:rsidP="00083DDA">
      <w:pPr>
        <w:pStyle w:val="ListParagraph"/>
        <w:numPr>
          <w:ilvl w:val="0"/>
          <w:numId w:val="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Interaksi guru dengan peserta didik kurang, begitu juga peserta didik sesama peserta didik.</w:t>
      </w:r>
    </w:p>
    <w:p w:rsidR="00855F2F" w:rsidRPr="007E13D0" w:rsidRDefault="00855F2F" w:rsidP="00083DDA">
      <w:pPr>
        <w:pStyle w:val="ListParagraph"/>
        <w:numPr>
          <w:ilvl w:val="0"/>
          <w:numId w:val="1"/>
        </w:numPr>
        <w:spacing w:line="480" w:lineRule="auto"/>
        <w:ind w:left="993" w:hanging="284"/>
        <w:jc w:val="both"/>
        <w:rPr>
          <w:rFonts w:asciiTheme="majorBidi" w:hAnsiTheme="majorBidi" w:cstheme="majorBidi"/>
          <w:sz w:val="24"/>
          <w:szCs w:val="24"/>
        </w:rPr>
      </w:pPr>
      <w:r>
        <w:rPr>
          <w:rFonts w:asciiTheme="majorBidi" w:hAnsiTheme="majorBidi" w:cs="Times New Roman"/>
          <w:sz w:val="24"/>
          <w:szCs w:val="24"/>
        </w:rPr>
        <w:t xml:space="preserve">Kurangnya </w:t>
      </w:r>
      <w:r w:rsidRPr="007E13D0">
        <w:rPr>
          <w:rFonts w:asciiTheme="majorBidi" w:hAnsiTheme="majorBidi" w:cs="Times New Roman"/>
          <w:sz w:val="24"/>
          <w:szCs w:val="24"/>
        </w:rPr>
        <w:t>motivasi</w:t>
      </w:r>
      <w:r>
        <w:rPr>
          <w:rFonts w:asciiTheme="majorBidi" w:hAnsiTheme="majorBidi" w:cs="Times New Roman"/>
          <w:sz w:val="24"/>
          <w:szCs w:val="24"/>
        </w:rPr>
        <w:t xml:space="preserve"> belajar peserta didik</w:t>
      </w:r>
      <w:r w:rsidR="00D146FA">
        <w:rPr>
          <w:rFonts w:asciiTheme="majorBidi" w:hAnsiTheme="majorBidi" w:cs="Times New Roman"/>
          <w:sz w:val="24"/>
          <w:szCs w:val="24"/>
        </w:rPr>
        <w:t>.</w:t>
      </w:r>
    </w:p>
    <w:p w:rsidR="00B70219" w:rsidRDefault="00855F2F" w:rsidP="00B70219">
      <w:pPr>
        <w:pStyle w:val="ListParagraph"/>
        <w:numPr>
          <w:ilvl w:val="0"/>
          <w:numId w:val="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Peserta didik tidak berperan aktif dalam </w:t>
      </w:r>
      <w:r w:rsidR="00640A3A">
        <w:rPr>
          <w:rFonts w:asciiTheme="majorBidi" w:hAnsiTheme="majorBidi" w:cstheme="majorBidi"/>
          <w:sz w:val="24"/>
          <w:szCs w:val="24"/>
        </w:rPr>
        <w:t xml:space="preserve">kegiatan </w:t>
      </w:r>
      <w:r>
        <w:rPr>
          <w:rFonts w:asciiTheme="majorBidi" w:hAnsiTheme="majorBidi" w:cstheme="majorBidi"/>
          <w:sz w:val="24"/>
          <w:szCs w:val="24"/>
        </w:rPr>
        <w:t>pembelajaran berlangsung</w:t>
      </w:r>
      <w:r w:rsidR="00D146FA">
        <w:rPr>
          <w:rFonts w:asciiTheme="majorBidi" w:hAnsiTheme="majorBidi" w:cstheme="majorBidi"/>
          <w:sz w:val="24"/>
          <w:szCs w:val="24"/>
        </w:rPr>
        <w:t>.</w:t>
      </w:r>
    </w:p>
    <w:p w:rsidR="00B5376A" w:rsidRPr="00B70219" w:rsidRDefault="00B5376A" w:rsidP="00B70219">
      <w:pPr>
        <w:pStyle w:val="ListParagraph"/>
        <w:numPr>
          <w:ilvl w:val="0"/>
          <w:numId w:val="27"/>
        </w:numPr>
        <w:spacing w:line="480" w:lineRule="auto"/>
        <w:jc w:val="both"/>
        <w:rPr>
          <w:rFonts w:asciiTheme="majorBidi" w:hAnsiTheme="majorBidi" w:cstheme="majorBidi"/>
          <w:sz w:val="24"/>
          <w:szCs w:val="24"/>
        </w:rPr>
      </w:pPr>
      <w:r w:rsidRPr="00B70219">
        <w:rPr>
          <w:rFonts w:asciiTheme="majorBidi" w:hAnsiTheme="majorBidi" w:cstheme="majorBidi"/>
          <w:b/>
          <w:bCs/>
          <w:sz w:val="24"/>
          <w:szCs w:val="24"/>
        </w:rPr>
        <w:lastRenderedPageBreak/>
        <w:t>Batasan Masalah</w:t>
      </w:r>
    </w:p>
    <w:p w:rsidR="00B5376A" w:rsidRDefault="00B5376A" w:rsidP="009F2C87">
      <w:pPr>
        <w:pStyle w:val="ListParagraph"/>
        <w:spacing w:line="480" w:lineRule="auto"/>
        <w:ind w:firstLine="720"/>
        <w:jc w:val="both"/>
        <w:rPr>
          <w:rFonts w:asciiTheme="majorBidi" w:hAnsiTheme="majorBidi" w:cstheme="majorBidi"/>
          <w:sz w:val="24"/>
          <w:szCs w:val="24"/>
        </w:rPr>
      </w:pPr>
      <w:proofErr w:type="gramStart"/>
      <w:r w:rsidRPr="00DB6E83">
        <w:rPr>
          <w:rFonts w:asciiTheme="majorBidi" w:hAnsiTheme="majorBidi" w:cstheme="majorBidi"/>
          <w:sz w:val="24"/>
          <w:szCs w:val="24"/>
        </w:rPr>
        <w:t xml:space="preserve">Penelitian ini terdapat pendekatan sosio-emosional </w:t>
      </w:r>
      <w:r w:rsidR="00575DF6">
        <w:rPr>
          <w:rFonts w:asciiTheme="majorBidi" w:hAnsiTheme="majorBidi" w:cstheme="majorBidi"/>
          <w:sz w:val="24"/>
          <w:szCs w:val="24"/>
        </w:rPr>
        <w:t xml:space="preserve">guru </w:t>
      </w:r>
      <w:r w:rsidRPr="00DB6E83">
        <w:rPr>
          <w:rFonts w:asciiTheme="majorBidi" w:hAnsiTheme="majorBidi" w:cstheme="majorBidi"/>
          <w:sz w:val="24"/>
          <w:szCs w:val="24"/>
        </w:rPr>
        <w:t>sebagai variabel X, dan keaktifan belajar peserta didik</w:t>
      </w:r>
      <w:r w:rsidR="009F2C87">
        <w:rPr>
          <w:rFonts w:asciiTheme="majorBidi" w:hAnsiTheme="majorBidi" w:cstheme="majorBidi"/>
          <w:sz w:val="24"/>
          <w:szCs w:val="24"/>
        </w:rPr>
        <w:t xml:space="preserve"> sebagai variabel Y</w:t>
      </w:r>
      <w:r w:rsidRPr="00DB6E83">
        <w:rPr>
          <w:rFonts w:asciiTheme="majorBidi" w:hAnsiTheme="majorBidi" w:cstheme="majorBidi"/>
          <w:sz w:val="24"/>
          <w:szCs w:val="24"/>
        </w:rPr>
        <w:t xml:space="preserve">. Subjek penelitiannya yaitu peserta didik SMP </w:t>
      </w:r>
      <w:r>
        <w:rPr>
          <w:rFonts w:asciiTheme="majorBidi" w:hAnsiTheme="majorBidi" w:cstheme="majorBidi"/>
          <w:sz w:val="24"/>
          <w:szCs w:val="24"/>
        </w:rPr>
        <w:t>Negeri 3 Pandeglang.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Agar tidak terjadi pembahasan yang meluas, maka peneliti memaparkan batasan-batasan masalah.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demikian agar tidak keluar dari ruang lingkup permasalahan penelitian.</w:t>
      </w:r>
      <w:proofErr w:type="gramEnd"/>
      <w:r>
        <w:rPr>
          <w:rFonts w:asciiTheme="majorBidi" w:hAnsiTheme="majorBidi" w:cstheme="majorBidi"/>
          <w:sz w:val="24"/>
          <w:szCs w:val="24"/>
        </w:rPr>
        <w:t xml:space="preserve"> Adapun batasan-batasan tersebut </w:t>
      </w:r>
      <w:proofErr w:type="gramStart"/>
      <w:r>
        <w:rPr>
          <w:rFonts w:asciiTheme="majorBidi" w:hAnsiTheme="majorBidi" w:cstheme="majorBidi"/>
          <w:sz w:val="24"/>
          <w:szCs w:val="24"/>
        </w:rPr>
        <w:t>adalah :</w:t>
      </w:r>
      <w:proofErr w:type="gramEnd"/>
    </w:p>
    <w:p w:rsidR="00640A3A" w:rsidRDefault="00B5376A" w:rsidP="00B5376A">
      <w:pPr>
        <w:pStyle w:val="ListParagraph"/>
        <w:numPr>
          <w:ilvl w:val="0"/>
          <w:numId w:val="23"/>
        </w:numPr>
        <w:spacing w:line="480" w:lineRule="auto"/>
        <w:ind w:left="993" w:hanging="284"/>
        <w:jc w:val="both"/>
        <w:rPr>
          <w:rFonts w:asciiTheme="majorBidi" w:hAnsiTheme="majorBidi" w:cstheme="majorBidi"/>
          <w:sz w:val="24"/>
          <w:szCs w:val="24"/>
        </w:rPr>
      </w:pPr>
      <w:r w:rsidRPr="00640A3A">
        <w:rPr>
          <w:rFonts w:asciiTheme="majorBidi" w:hAnsiTheme="majorBidi" w:cstheme="majorBidi"/>
          <w:sz w:val="24"/>
          <w:szCs w:val="24"/>
        </w:rPr>
        <w:t xml:space="preserve">Penelitian ini membicarakan tentang pengaruh pendekatan sosio-emosional </w:t>
      </w:r>
      <w:r w:rsidR="00575DF6">
        <w:rPr>
          <w:rFonts w:asciiTheme="majorBidi" w:hAnsiTheme="majorBidi" w:cstheme="majorBidi"/>
          <w:sz w:val="24"/>
          <w:szCs w:val="24"/>
        </w:rPr>
        <w:t xml:space="preserve">guru </w:t>
      </w:r>
      <w:r w:rsidRPr="00640A3A">
        <w:rPr>
          <w:rFonts w:asciiTheme="majorBidi" w:hAnsiTheme="majorBidi" w:cstheme="majorBidi"/>
          <w:sz w:val="24"/>
          <w:szCs w:val="24"/>
        </w:rPr>
        <w:t>terhadap keaktifan belajar peserta did</w:t>
      </w:r>
      <w:r w:rsidR="00640A3A" w:rsidRPr="00640A3A">
        <w:rPr>
          <w:rFonts w:asciiTheme="majorBidi" w:hAnsiTheme="majorBidi" w:cstheme="majorBidi"/>
          <w:sz w:val="24"/>
          <w:szCs w:val="24"/>
        </w:rPr>
        <w:t>ik</w:t>
      </w:r>
      <w:r w:rsidR="00640A3A">
        <w:rPr>
          <w:rFonts w:asciiTheme="majorBidi" w:hAnsiTheme="majorBidi" w:cstheme="majorBidi"/>
          <w:sz w:val="24"/>
          <w:szCs w:val="24"/>
        </w:rPr>
        <w:t>.</w:t>
      </w:r>
    </w:p>
    <w:p w:rsidR="00F16CD5" w:rsidRDefault="00B5376A" w:rsidP="00F16CD5">
      <w:pPr>
        <w:pStyle w:val="ListParagraph"/>
        <w:numPr>
          <w:ilvl w:val="0"/>
          <w:numId w:val="23"/>
        </w:numPr>
        <w:spacing w:line="480" w:lineRule="auto"/>
        <w:ind w:left="993" w:hanging="284"/>
        <w:jc w:val="both"/>
        <w:rPr>
          <w:rFonts w:asciiTheme="majorBidi" w:hAnsiTheme="majorBidi" w:cstheme="majorBidi"/>
          <w:sz w:val="24"/>
          <w:szCs w:val="24"/>
        </w:rPr>
      </w:pPr>
      <w:r w:rsidRPr="00640A3A">
        <w:rPr>
          <w:rFonts w:asciiTheme="majorBidi" w:hAnsiTheme="majorBidi" w:cstheme="majorBidi"/>
          <w:sz w:val="24"/>
          <w:szCs w:val="24"/>
        </w:rPr>
        <w:t xml:space="preserve">Penelitian ini difokuskan pada pendekatan sosio-emosional </w:t>
      </w:r>
      <w:r w:rsidR="00575DF6">
        <w:rPr>
          <w:rFonts w:asciiTheme="majorBidi" w:hAnsiTheme="majorBidi" w:cstheme="majorBidi"/>
          <w:sz w:val="24"/>
          <w:szCs w:val="24"/>
        </w:rPr>
        <w:t xml:space="preserve">guru </w:t>
      </w:r>
      <w:r w:rsidRPr="00640A3A">
        <w:rPr>
          <w:rFonts w:asciiTheme="majorBidi" w:hAnsiTheme="majorBidi" w:cstheme="majorBidi"/>
          <w:sz w:val="24"/>
          <w:szCs w:val="24"/>
        </w:rPr>
        <w:t>pada peserta didik kelas VIII di SMP Negeri 3 Pandeglang.</w:t>
      </w:r>
    </w:p>
    <w:p w:rsidR="00F16CD5" w:rsidRPr="00F16CD5" w:rsidRDefault="00F16CD5" w:rsidP="00896927">
      <w:pPr>
        <w:pStyle w:val="ListParagraph"/>
        <w:spacing w:line="360" w:lineRule="auto"/>
        <w:ind w:left="993"/>
        <w:jc w:val="both"/>
        <w:rPr>
          <w:rFonts w:asciiTheme="majorBidi" w:hAnsiTheme="majorBidi" w:cstheme="majorBidi"/>
          <w:sz w:val="24"/>
          <w:szCs w:val="24"/>
        </w:rPr>
      </w:pPr>
    </w:p>
    <w:p w:rsidR="00855F2F" w:rsidRPr="000D3E29" w:rsidRDefault="00855F2F" w:rsidP="00DB4BFB">
      <w:pPr>
        <w:pStyle w:val="ListParagraph"/>
        <w:numPr>
          <w:ilvl w:val="0"/>
          <w:numId w:val="27"/>
        </w:numPr>
        <w:spacing w:line="480" w:lineRule="auto"/>
        <w:jc w:val="both"/>
        <w:rPr>
          <w:rFonts w:asciiTheme="majorBidi" w:hAnsiTheme="majorBidi" w:cstheme="majorBidi"/>
          <w:b/>
          <w:bCs/>
          <w:sz w:val="24"/>
          <w:szCs w:val="24"/>
        </w:rPr>
      </w:pPr>
      <w:r w:rsidRPr="000D3E29">
        <w:rPr>
          <w:rFonts w:asciiTheme="majorBidi" w:hAnsiTheme="majorBidi" w:cstheme="majorBidi"/>
          <w:b/>
          <w:bCs/>
          <w:sz w:val="24"/>
          <w:szCs w:val="24"/>
        </w:rPr>
        <w:t>Rumusan Masalah</w:t>
      </w:r>
    </w:p>
    <w:p w:rsidR="00855F2F" w:rsidRPr="007105B0" w:rsidRDefault="00855F2F" w:rsidP="00083DDA">
      <w:pPr>
        <w:pStyle w:val="ListParagraph"/>
        <w:spacing w:line="480" w:lineRule="auto"/>
        <w:ind w:firstLine="698"/>
        <w:jc w:val="both"/>
        <w:rPr>
          <w:rFonts w:asciiTheme="majorBidi" w:hAnsiTheme="majorBidi" w:cstheme="majorBidi"/>
          <w:sz w:val="24"/>
          <w:szCs w:val="24"/>
        </w:rPr>
      </w:pPr>
      <w:r w:rsidRPr="007105B0">
        <w:rPr>
          <w:rFonts w:asciiTheme="majorBidi" w:hAnsiTheme="majorBidi" w:cstheme="majorBidi"/>
          <w:sz w:val="24"/>
          <w:szCs w:val="24"/>
        </w:rPr>
        <w:t>Berdasarkan latar belakang di atas maka rumusan masalahnya adalah:</w:t>
      </w:r>
    </w:p>
    <w:p w:rsidR="00855F2F" w:rsidRDefault="00855F2F" w:rsidP="00813EB2">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Bagaim</w:t>
      </w:r>
      <w:r w:rsidR="00813EB2">
        <w:rPr>
          <w:rFonts w:asciiTheme="majorBidi" w:hAnsiTheme="majorBidi" w:cstheme="majorBidi"/>
          <w:sz w:val="24"/>
          <w:szCs w:val="24"/>
        </w:rPr>
        <w:t>ana penerapan</w:t>
      </w:r>
      <w:r w:rsidR="00D146FA">
        <w:rPr>
          <w:rFonts w:asciiTheme="majorBidi" w:hAnsiTheme="majorBidi" w:cstheme="majorBidi"/>
          <w:sz w:val="24"/>
          <w:szCs w:val="24"/>
        </w:rPr>
        <w:t xml:space="preserve"> pendekatan sosio-</w:t>
      </w:r>
      <w:r>
        <w:rPr>
          <w:rFonts w:asciiTheme="majorBidi" w:hAnsiTheme="majorBidi" w:cstheme="majorBidi"/>
          <w:sz w:val="24"/>
          <w:szCs w:val="24"/>
        </w:rPr>
        <w:t xml:space="preserve">emosional </w:t>
      </w:r>
      <w:r w:rsidR="00575DF6">
        <w:rPr>
          <w:rFonts w:asciiTheme="majorBidi" w:hAnsiTheme="majorBidi" w:cstheme="majorBidi"/>
          <w:sz w:val="24"/>
          <w:szCs w:val="24"/>
        </w:rPr>
        <w:t xml:space="preserve">guru </w:t>
      </w:r>
      <w:r>
        <w:rPr>
          <w:rFonts w:asciiTheme="majorBidi" w:hAnsiTheme="majorBidi" w:cstheme="majorBidi"/>
          <w:sz w:val="24"/>
          <w:szCs w:val="24"/>
        </w:rPr>
        <w:t>pada mata pelajaran Pendidikan Agama Islam di SMP Negeri 3 Pandeglang?</w:t>
      </w:r>
    </w:p>
    <w:p w:rsidR="00B5376A" w:rsidRDefault="00855F2F" w:rsidP="00B7021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Bagaimana penga</w:t>
      </w:r>
      <w:r w:rsidR="00813EB2">
        <w:rPr>
          <w:rFonts w:asciiTheme="majorBidi" w:hAnsiTheme="majorBidi" w:cstheme="majorBidi"/>
          <w:sz w:val="24"/>
          <w:szCs w:val="24"/>
        </w:rPr>
        <w:t>ruh penerapan</w:t>
      </w:r>
      <w:r w:rsidR="00D146FA">
        <w:rPr>
          <w:rFonts w:asciiTheme="majorBidi" w:hAnsiTheme="majorBidi" w:cstheme="majorBidi"/>
          <w:sz w:val="24"/>
          <w:szCs w:val="24"/>
        </w:rPr>
        <w:t xml:space="preserve"> pendekatan sosio-</w:t>
      </w:r>
      <w:r>
        <w:rPr>
          <w:rFonts w:asciiTheme="majorBidi" w:hAnsiTheme="majorBidi" w:cstheme="majorBidi"/>
          <w:sz w:val="24"/>
          <w:szCs w:val="24"/>
        </w:rPr>
        <w:t xml:space="preserve">emosional </w:t>
      </w:r>
      <w:r w:rsidR="00575DF6">
        <w:rPr>
          <w:rFonts w:asciiTheme="majorBidi" w:hAnsiTheme="majorBidi" w:cstheme="majorBidi"/>
          <w:sz w:val="24"/>
          <w:szCs w:val="24"/>
        </w:rPr>
        <w:t xml:space="preserve">guru </w:t>
      </w:r>
      <w:r>
        <w:rPr>
          <w:rFonts w:asciiTheme="majorBidi" w:hAnsiTheme="majorBidi" w:cstheme="majorBidi"/>
          <w:sz w:val="24"/>
          <w:szCs w:val="24"/>
        </w:rPr>
        <w:t>terhadap keaktifan belajar peserta didik pada mata pelajaran Pendidikan Agama Islam di SMP Negeri 3 Pandeglang?</w:t>
      </w:r>
    </w:p>
    <w:p w:rsidR="00F16CD5" w:rsidRPr="00B70219" w:rsidRDefault="00F16CD5" w:rsidP="00896927">
      <w:pPr>
        <w:pStyle w:val="ListParagraph"/>
        <w:spacing w:line="360" w:lineRule="auto"/>
        <w:ind w:left="1080"/>
        <w:jc w:val="both"/>
        <w:rPr>
          <w:rFonts w:asciiTheme="majorBidi" w:hAnsiTheme="majorBidi" w:cstheme="majorBidi"/>
          <w:sz w:val="24"/>
          <w:szCs w:val="24"/>
        </w:rPr>
      </w:pPr>
    </w:p>
    <w:p w:rsidR="00855F2F" w:rsidRPr="00D46BA9" w:rsidRDefault="00855F2F" w:rsidP="00DB4BFB">
      <w:pPr>
        <w:pStyle w:val="ListParagraph"/>
        <w:numPr>
          <w:ilvl w:val="0"/>
          <w:numId w:val="27"/>
        </w:numPr>
        <w:spacing w:line="480" w:lineRule="auto"/>
        <w:jc w:val="both"/>
        <w:rPr>
          <w:rFonts w:asciiTheme="majorBidi" w:hAnsiTheme="majorBidi" w:cstheme="majorBidi"/>
          <w:sz w:val="24"/>
          <w:szCs w:val="24"/>
        </w:rPr>
      </w:pPr>
      <w:r w:rsidRPr="0038255E">
        <w:rPr>
          <w:rFonts w:asciiTheme="majorBidi" w:hAnsiTheme="majorBidi" w:cstheme="majorBidi"/>
          <w:b/>
          <w:bCs/>
          <w:sz w:val="24"/>
          <w:szCs w:val="24"/>
        </w:rPr>
        <w:t>Tujuan Penelitian</w:t>
      </w:r>
    </w:p>
    <w:p w:rsidR="00855F2F" w:rsidRPr="00D46BA9" w:rsidRDefault="00855F2F" w:rsidP="00083DDA">
      <w:pPr>
        <w:pStyle w:val="ListParagraph"/>
        <w:spacing w:line="480" w:lineRule="auto"/>
        <w:ind w:firstLine="698"/>
        <w:jc w:val="both"/>
        <w:rPr>
          <w:rFonts w:asciiTheme="majorBidi" w:hAnsiTheme="majorBidi" w:cstheme="majorBidi"/>
          <w:sz w:val="24"/>
          <w:szCs w:val="24"/>
        </w:rPr>
      </w:pPr>
      <w:r w:rsidRPr="00D46BA9">
        <w:rPr>
          <w:rFonts w:asciiTheme="majorBidi" w:hAnsiTheme="majorBidi" w:cstheme="majorBidi"/>
          <w:sz w:val="24"/>
          <w:szCs w:val="24"/>
        </w:rPr>
        <w:t>Dari rumusan masalah di atas maka tujuan dari penelitian ini adalah:</w:t>
      </w:r>
    </w:p>
    <w:p w:rsidR="00855F2F" w:rsidRDefault="00855F2F" w:rsidP="00083DDA">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w:t>
      </w:r>
      <w:r w:rsidR="00813EB2">
        <w:rPr>
          <w:rFonts w:asciiTheme="majorBidi" w:hAnsiTheme="majorBidi" w:cstheme="majorBidi"/>
          <w:sz w:val="24"/>
          <w:szCs w:val="24"/>
        </w:rPr>
        <w:t>hui penerapan</w:t>
      </w:r>
      <w:r w:rsidR="00D146FA">
        <w:rPr>
          <w:rFonts w:asciiTheme="majorBidi" w:hAnsiTheme="majorBidi" w:cstheme="majorBidi"/>
          <w:sz w:val="24"/>
          <w:szCs w:val="24"/>
        </w:rPr>
        <w:t xml:space="preserve"> pendekatan sosio-</w:t>
      </w:r>
      <w:r>
        <w:rPr>
          <w:rFonts w:asciiTheme="majorBidi" w:hAnsiTheme="majorBidi" w:cstheme="majorBidi"/>
          <w:sz w:val="24"/>
          <w:szCs w:val="24"/>
        </w:rPr>
        <w:t xml:space="preserve">emosional </w:t>
      </w:r>
      <w:r w:rsidR="00575DF6">
        <w:rPr>
          <w:rFonts w:asciiTheme="majorBidi" w:hAnsiTheme="majorBidi" w:cstheme="majorBidi"/>
          <w:sz w:val="24"/>
          <w:szCs w:val="24"/>
        </w:rPr>
        <w:t xml:space="preserve">guru </w:t>
      </w:r>
      <w:r>
        <w:rPr>
          <w:rFonts w:asciiTheme="majorBidi" w:hAnsiTheme="majorBidi" w:cstheme="majorBidi"/>
          <w:sz w:val="24"/>
          <w:szCs w:val="24"/>
        </w:rPr>
        <w:t>pada mata pelajaran Pendidikan Agama Islam di SMP Negeri 3 Pandeglang.</w:t>
      </w:r>
    </w:p>
    <w:p w:rsidR="00083DDA" w:rsidRDefault="00813EB2" w:rsidP="00B70219">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pengaruh penerapan</w:t>
      </w:r>
      <w:r w:rsidR="00855F2F">
        <w:rPr>
          <w:rFonts w:asciiTheme="majorBidi" w:hAnsiTheme="majorBidi" w:cstheme="majorBidi"/>
          <w:sz w:val="24"/>
          <w:szCs w:val="24"/>
        </w:rPr>
        <w:t xml:space="preserve"> pendekatan sosio-emosional</w:t>
      </w:r>
      <w:r w:rsidR="00575DF6">
        <w:rPr>
          <w:rFonts w:asciiTheme="majorBidi" w:hAnsiTheme="majorBidi" w:cstheme="majorBidi"/>
          <w:sz w:val="24"/>
          <w:szCs w:val="24"/>
        </w:rPr>
        <w:t xml:space="preserve"> guru</w:t>
      </w:r>
      <w:r w:rsidR="00855F2F">
        <w:rPr>
          <w:rFonts w:asciiTheme="majorBidi" w:hAnsiTheme="majorBidi" w:cstheme="majorBidi"/>
          <w:sz w:val="24"/>
          <w:szCs w:val="24"/>
        </w:rPr>
        <w:t xml:space="preserve"> terhadap keaktifan </w:t>
      </w:r>
      <w:r w:rsidR="003F2C39">
        <w:rPr>
          <w:rFonts w:asciiTheme="majorBidi" w:hAnsiTheme="majorBidi" w:cstheme="majorBidi"/>
          <w:sz w:val="24"/>
          <w:szCs w:val="24"/>
        </w:rPr>
        <w:t xml:space="preserve">belajar peserta didik pada mata pelajaran </w:t>
      </w:r>
      <w:r w:rsidR="00855F2F">
        <w:rPr>
          <w:rFonts w:asciiTheme="majorBidi" w:hAnsiTheme="majorBidi" w:cstheme="majorBidi"/>
          <w:sz w:val="24"/>
          <w:szCs w:val="24"/>
        </w:rPr>
        <w:t>Pendidikan Agama Islam di SMP Negeri 3 Pandeglang.</w:t>
      </w:r>
    </w:p>
    <w:p w:rsidR="00F16CD5" w:rsidRPr="00B70219" w:rsidRDefault="00F16CD5" w:rsidP="00F16CD5">
      <w:pPr>
        <w:pStyle w:val="ListParagraph"/>
        <w:spacing w:line="480" w:lineRule="auto"/>
        <w:ind w:left="1080"/>
        <w:jc w:val="both"/>
        <w:rPr>
          <w:rFonts w:asciiTheme="majorBidi" w:hAnsiTheme="majorBidi" w:cstheme="majorBidi"/>
          <w:sz w:val="24"/>
          <w:szCs w:val="24"/>
        </w:rPr>
      </w:pPr>
    </w:p>
    <w:p w:rsidR="00855F2F" w:rsidRDefault="00855F2F" w:rsidP="00DB4BFB">
      <w:pPr>
        <w:pStyle w:val="ListParagraph"/>
        <w:numPr>
          <w:ilvl w:val="0"/>
          <w:numId w:val="27"/>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Manfaat </w:t>
      </w:r>
      <w:r w:rsidRPr="00770718">
        <w:rPr>
          <w:rFonts w:asciiTheme="majorBidi" w:hAnsiTheme="majorBidi" w:cstheme="majorBidi"/>
          <w:b/>
          <w:bCs/>
          <w:sz w:val="24"/>
          <w:szCs w:val="24"/>
        </w:rPr>
        <w:t>Penelitian</w:t>
      </w:r>
    </w:p>
    <w:p w:rsidR="00855F2F" w:rsidRDefault="00855F2F" w:rsidP="00083DDA">
      <w:pPr>
        <w:numPr>
          <w:ilvl w:val="0"/>
          <w:numId w:val="5"/>
        </w:numPr>
        <w:spacing w:after="0" w:line="480" w:lineRule="auto"/>
        <w:contextualSpacing/>
        <w:jc w:val="both"/>
        <w:rPr>
          <w:rFonts w:asciiTheme="majorBidi" w:eastAsia="Times New Roman" w:hAnsiTheme="majorBidi" w:cs="Times New Roman"/>
          <w:sz w:val="24"/>
          <w:szCs w:val="24"/>
        </w:rPr>
      </w:pPr>
      <w:r w:rsidRPr="00783285">
        <w:rPr>
          <w:rFonts w:asciiTheme="majorBidi" w:eastAsia="Times New Roman" w:hAnsiTheme="majorBidi" w:cs="Times New Roman"/>
          <w:sz w:val="24"/>
          <w:szCs w:val="24"/>
        </w:rPr>
        <w:t xml:space="preserve">Bagi peneliti </w:t>
      </w:r>
    </w:p>
    <w:p w:rsidR="00855F2F" w:rsidRPr="00300B4B" w:rsidRDefault="00855F2F" w:rsidP="00083DDA">
      <w:pPr>
        <w:pStyle w:val="ListParagraph"/>
        <w:spacing w:line="480" w:lineRule="auto"/>
        <w:ind w:left="1080" w:firstLine="621"/>
        <w:jc w:val="both"/>
        <w:rPr>
          <w:rFonts w:asciiTheme="majorBidi" w:hAnsiTheme="majorBidi" w:cstheme="majorBidi"/>
          <w:sz w:val="24"/>
          <w:szCs w:val="24"/>
        </w:rPr>
      </w:pPr>
      <w:proofErr w:type="gramStart"/>
      <w:r>
        <w:rPr>
          <w:rFonts w:asciiTheme="majorBidi" w:eastAsia="Times New Roman" w:hAnsiTheme="majorBidi" w:cs="Times New Roman"/>
          <w:sz w:val="24"/>
          <w:szCs w:val="24"/>
        </w:rPr>
        <w:t>Hasil penelitian ini dapat menambah wawasan yang lebih luas, dapat membantu guru dalam memecahkan permasalahan pembe</w:t>
      </w:r>
      <w:r w:rsidR="00D146FA">
        <w:rPr>
          <w:rFonts w:asciiTheme="majorBidi" w:eastAsia="Times New Roman" w:hAnsiTheme="majorBidi" w:cs="Times New Roman"/>
          <w:sz w:val="24"/>
          <w:szCs w:val="24"/>
        </w:rPr>
        <w:t>lajaran dengan pendekatan sosio-</w:t>
      </w:r>
      <w:r>
        <w:rPr>
          <w:rFonts w:asciiTheme="majorBidi" w:eastAsia="Times New Roman" w:hAnsiTheme="majorBidi" w:cs="Times New Roman"/>
          <w:sz w:val="24"/>
          <w:szCs w:val="24"/>
        </w:rPr>
        <w:t>emosional</w:t>
      </w:r>
      <w:r w:rsidR="007C4AB5">
        <w:rPr>
          <w:rFonts w:asciiTheme="majorBidi" w:eastAsia="Times New Roman" w:hAnsiTheme="majorBidi" w:cs="Times New Roman"/>
          <w:sz w:val="24"/>
          <w:szCs w:val="24"/>
        </w:rPr>
        <w:t xml:space="preserve"> guru</w:t>
      </w:r>
      <w:r>
        <w:rPr>
          <w:rFonts w:asciiTheme="majorBidi" w:eastAsia="Times New Roman" w:hAnsiTheme="majorBidi" w:cs="Times New Roman"/>
          <w:sz w:val="24"/>
          <w:szCs w:val="24"/>
        </w:rPr>
        <w:t>.</w:t>
      </w:r>
      <w:proofErr w:type="gramEnd"/>
      <w:r>
        <w:rPr>
          <w:rFonts w:asciiTheme="majorBidi" w:eastAsia="Times New Roman" w:hAnsiTheme="majorBidi" w:cs="Times New Roman"/>
          <w:sz w:val="24"/>
          <w:szCs w:val="24"/>
        </w:rPr>
        <w:t xml:space="preserve"> </w:t>
      </w:r>
      <w:proofErr w:type="gramStart"/>
      <w:r w:rsidRPr="00EA7EC2">
        <w:rPr>
          <w:rFonts w:asciiTheme="majorBidi" w:hAnsiTheme="majorBidi" w:cstheme="majorBidi"/>
          <w:sz w:val="24"/>
          <w:szCs w:val="24"/>
        </w:rPr>
        <w:t>Sebagai bekal pengalaman p</w:t>
      </w:r>
      <w:r w:rsidR="00D146FA">
        <w:rPr>
          <w:rFonts w:asciiTheme="majorBidi" w:hAnsiTheme="majorBidi" w:cstheme="majorBidi"/>
          <w:sz w:val="24"/>
          <w:szCs w:val="24"/>
        </w:rPr>
        <w:t>r</w:t>
      </w:r>
      <w:r w:rsidRPr="00EA7EC2">
        <w:rPr>
          <w:rFonts w:asciiTheme="majorBidi" w:hAnsiTheme="majorBidi" w:cstheme="majorBidi"/>
          <w:sz w:val="24"/>
          <w:szCs w:val="24"/>
        </w:rPr>
        <w:t>aktik dalam mengaktualisasikan pengetahuan dan keterampilan yang dipelajari selama perkuliahan.</w:t>
      </w:r>
      <w:proofErr w:type="gramEnd"/>
    </w:p>
    <w:p w:rsidR="00855F2F" w:rsidRPr="00300B4B" w:rsidRDefault="00855F2F" w:rsidP="00083DDA">
      <w:pPr>
        <w:pStyle w:val="ListParagraph"/>
        <w:numPr>
          <w:ilvl w:val="0"/>
          <w:numId w:val="5"/>
        </w:numPr>
        <w:spacing w:after="0" w:line="480" w:lineRule="auto"/>
        <w:jc w:val="both"/>
        <w:rPr>
          <w:rFonts w:asciiTheme="majorBidi" w:eastAsia="Times New Roman" w:hAnsiTheme="majorBidi" w:cs="Times New Roman"/>
          <w:sz w:val="24"/>
          <w:szCs w:val="24"/>
        </w:rPr>
      </w:pPr>
      <w:r w:rsidRPr="00300B4B">
        <w:rPr>
          <w:rFonts w:asciiTheme="majorBidi" w:eastAsia="Times New Roman" w:hAnsiTheme="majorBidi" w:cs="Times New Roman"/>
          <w:sz w:val="24"/>
          <w:szCs w:val="24"/>
        </w:rPr>
        <w:t>Bagi Pengguna</w:t>
      </w:r>
    </w:p>
    <w:p w:rsidR="00855F2F" w:rsidRDefault="00855F2F" w:rsidP="00083DDA">
      <w:pPr>
        <w:pStyle w:val="ListParagraph"/>
        <w:spacing w:line="480" w:lineRule="auto"/>
        <w:ind w:left="1080" w:firstLine="621"/>
        <w:jc w:val="both"/>
        <w:rPr>
          <w:rFonts w:asciiTheme="majorBidi" w:eastAsia="Times New Roman" w:hAnsiTheme="majorBidi" w:cs="Times New Roman"/>
          <w:sz w:val="24"/>
          <w:szCs w:val="24"/>
        </w:rPr>
      </w:pPr>
      <w:r w:rsidRPr="00783285">
        <w:rPr>
          <w:rFonts w:asciiTheme="majorBidi" w:eastAsia="Times New Roman" w:hAnsiTheme="majorBidi" w:cs="Times New Roman"/>
          <w:sz w:val="24"/>
          <w:szCs w:val="24"/>
        </w:rPr>
        <w:t>Hasil penelitian ini diharapkan</w:t>
      </w:r>
      <w:r w:rsidRPr="00300B4B">
        <w:rPr>
          <w:rFonts w:asciiTheme="majorBidi" w:hAnsiTheme="majorBidi" w:cstheme="majorBidi"/>
          <w:sz w:val="24"/>
          <w:szCs w:val="24"/>
        </w:rPr>
        <w:t xml:space="preserve"> </w:t>
      </w:r>
      <w:r>
        <w:rPr>
          <w:rFonts w:asciiTheme="majorBidi" w:hAnsiTheme="majorBidi" w:cstheme="majorBidi"/>
          <w:sz w:val="24"/>
          <w:szCs w:val="24"/>
        </w:rPr>
        <w:t>dapat berguna sebagai bahan dalam meningkatkan kualitas pembelajaran pada mata pelajaran Pendidikan Agama Islam</w:t>
      </w:r>
      <w:proofErr w:type="gramStart"/>
      <w:r>
        <w:rPr>
          <w:rFonts w:asciiTheme="majorBidi" w:hAnsiTheme="majorBidi" w:cstheme="majorBidi"/>
          <w:sz w:val="24"/>
          <w:szCs w:val="24"/>
        </w:rPr>
        <w:t xml:space="preserve">, </w:t>
      </w:r>
      <w:r w:rsidRPr="00783285">
        <w:rPr>
          <w:rFonts w:asciiTheme="majorBidi" w:eastAsia="Times New Roman" w:hAnsiTheme="majorBidi" w:cs="Times New Roman"/>
          <w:sz w:val="24"/>
          <w:szCs w:val="24"/>
        </w:rPr>
        <w:t xml:space="preserve"> dapat</w:t>
      </w:r>
      <w:proofErr w:type="gramEnd"/>
      <w:r w:rsidRPr="00783285">
        <w:rPr>
          <w:rFonts w:asciiTheme="majorBidi" w:eastAsia="Times New Roman" w:hAnsiTheme="majorBidi" w:cs="Times New Roman"/>
          <w:sz w:val="24"/>
          <w:szCs w:val="24"/>
        </w:rPr>
        <w:t xml:space="preserve"> dijadikan sebagai salah satu ilmu pengetahuan dan sumber informasi, serta sebagai alat untuk mengukur keberhasila</w:t>
      </w:r>
      <w:r>
        <w:rPr>
          <w:rFonts w:asciiTheme="majorBidi" w:eastAsia="Times New Roman" w:hAnsiTheme="majorBidi" w:cs="Times New Roman"/>
          <w:sz w:val="24"/>
          <w:szCs w:val="24"/>
        </w:rPr>
        <w:t>n dalam proses belajar mengajar.</w:t>
      </w:r>
      <w:r w:rsidRPr="00783285">
        <w:rPr>
          <w:rFonts w:asciiTheme="majorBidi" w:eastAsia="Times New Roman" w:hAnsiTheme="majorBidi" w:cs="Times New Roman"/>
          <w:sz w:val="24"/>
          <w:szCs w:val="24"/>
        </w:rPr>
        <w:t xml:space="preserve"> </w:t>
      </w:r>
    </w:p>
    <w:p w:rsidR="00F16CD5" w:rsidRDefault="00F16CD5" w:rsidP="00083DDA">
      <w:pPr>
        <w:pStyle w:val="ListParagraph"/>
        <w:spacing w:line="480" w:lineRule="auto"/>
        <w:ind w:left="1080" w:firstLine="621"/>
        <w:jc w:val="both"/>
        <w:rPr>
          <w:rFonts w:asciiTheme="majorBidi" w:eastAsia="Times New Roman" w:hAnsiTheme="majorBidi" w:cs="Times New Roman"/>
          <w:sz w:val="24"/>
          <w:szCs w:val="24"/>
        </w:rPr>
      </w:pPr>
    </w:p>
    <w:p w:rsidR="00F16CD5" w:rsidRDefault="00F16CD5" w:rsidP="00083DDA">
      <w:pPr>
        <w:pStyle w:val="ListParagraph"/>
        <w:spacing w:line="480" w:lineRule="auto"/>
        <w:ind w:left="1080" w:firstLine="621"/>
        <w:jc w:val="both"/>
        <w:rPr>
          <w:rFonts w:asciiTheme="majorBidi" w:eastAsia="Times New Roman" w:hAnsiTheme="majorBidi" w:cs="Times New Roman"/>
          <w:sz w:val="24"/>
          <w:szCs w:val="24"/>
        </w:rPr>
      </w:pPr>
    </w:p>
    <w:p w:rsidR="00855F2F" w:rsidRPr="00300B4B" w:rsidRDefault="00855F2F" w:rsidP="00083DDA">
      <w:pPr>
        <w:pStyle w:val="ListParagraph"/>
        <w:numPr>
          <w:ilvl w:val="0"/>
          <w:numId w:val="5"/>
        </w:numPr>
        <w:spacing w:line="480" w:lineRule="auto"/>
        <w:jc w:val="both"/>
        <w:rPr>
          <w:rFonts w:asciiTheme="majorBidi" w:hAnsiTheme="majorBidi" w:cstheme="majorBidi"/>
          <w:sz w:val="24"/>
          <w:szCs w:val="24"/>
        </w:rPr>
      </w:pPr>
      <w:r w:rsidRPr="00783285">
        <w:rPr>
          <w:rFonts w:asciiTheme="majorBidi" w:eastAsia="Times New Roman" w:hAnsiTheme="majorBidi" w:cs="Times New Roman"/>
          <w:sz w:val="24"/>
          <w:szCs w:val="24"/>
        </w:rPr>
        <w:lastRenderedPageBreak/>
        <w:t>Bagi Lembaga</w:t>
      </w:r>
    </w:p>
    <w:p w:rsidR="004E6F0F" w:rsidRPr="00060759" w:rsidRDefault="00855F2F" w:rsidP="00083DDA">
      <w:pPr>
        <w:pStyle w:val="ListParagraph"/>
        <w:spacing w:line="480" w:lineRule="auto"/>
        <w:ind w:left="1080" w:firstLine="621"/>
        <w:jc w:val="both"/>
        <w:rPr>
          <w:rFonts w:asciiTheme="majorBidi" w:eastAsia="Times New Roman" w:hAnsiTheme="majorBidi" w:cs="Times New Roman"/>
          <w:sz w:val="24"/>
          <w:szCs w:val="24"/>
        </w:rPr>
      </w:pPr>
      <w:proofErr w:type="gramStart"/>
      <w:r w:rsidRPr="00300B4B">
        <w:rPr>
          <w:rFonts w:asciiTheme="majorBidi" w:eastAsia="Times New Roman" w:hAnsiTheme="majorBidi" w:cs="Times New Roman"/>
          <w:sz w:val="24"/>
          <w:szCs w:val="24"/>
        </w:rPr>
        <w:t xml:space="preserve">Hasil penelitian ini diharapkan dapat menjadi tambahan referensi untuk pembelajaran di kampus </w:t>
      </w:r>
      <w:r>
        <w:rPr>
          <w:rFonts w:asciiTheme="majorBidi" w:eastAsia="Times New Roman" w:hAnsiTheme="majorBidi" w:cs="Times New Roman"/>
          <w:sz w:val="24"/>
          <w:szCs w:val="24"/>
        </w:rPr>
        <w:t>Universitas Islam Negeri Sultan Maulana Hasanuddin Banten khususnya pada jurusan Pendidikan Agama Islam.</w:t>
      </w:r>
      <w:proofErr w:type="gramEnd"/>
      <w:r>
        <w:rPr>
          <w:rFonts w:asciiTheme="majorBidi" w:eastAsia="Times New Roman" w:hAnsiTheme="majorBidi" w:cs="Times New Roman"/>
          <w:sz w:val="24"/>
          <w:szCs w:val="24"/>
        </w:rPr>
        <w:t xml:space="preserve"> </w:t>
      </w:r>
    </w:p>
    <w:p w:rsidR="00855F2F" w:rsidRDefault="00855F2F" w:rsidP="00083DDA">
      <w:pPr>
        <w:pStyle w:val="ListParagraph"/>
        <w:numPr>
          <w:ilvl w:val="0"/>
          <w:numId w:val="5"/>
        </w:numPr>
        <w:spacing w:line="480" w:lineRule="auto"/>
        <w:jc w:val="both"/>
        <w:rPr>
          <w:rFonts w:asciiTheme="majorBidi" w:eastAsia="Times New Roman" w:hAnsiTheme="majorBidi" w:cs="Times New Roman"/>
          <w:sz w:val="24"/>
          <w:szCs w:val="24"/>
        </w:rPr>
      </w:pPr>
      <w:r w:rsidRPr="00783285">
        <w:rPr>
          <w:rFonts w:asciiTheme="majorBidi" w:eastAsia="Times New Roman" w:hAnsiTheme="majorBidi" w:cs="Times New Roman"/>
          <w:sz w:val="24"/>
          <w:szCs w:val="24"/>
        </w:rPr>
        <w:t>Bagi Pengembagan Ilmu</w:t>
      </w:r>
    </w:p>
    <w:p w:rsidR="00855F2F" w:rsidRDefault="00855F2F" w:rsidP="00B70219">
      <w:pPr>
        <w:pStyle w:val="ListParagraph"/>
        <w:spacing w:line="480" w:lineRule="auto"/>
        <w:ind w:left="1080" w:firstLine="621"/>
        <w:jc w:val="both"/>
        <w:rPr>
          <w:rFonts w:asciiTheme="majorBidi" w:eastAsia="Times New Roman" w:hAnsiTheme="majorBidi" w:cs="Times New Roman"/>
          <w:sz w:val="24"/>
          <w:szCs w:val="24"/>
        </w:rPr>
      </w:pPr>
      <w:proofErr w:type="gramStart"/>
      <w:r w:rsidRPr="00300B4B">
        <w:rPr>
          <w:rFonts w:asciiTheme="majorBidi" w:eastAsia="Times New Roman" w:hAnsiTheme="majorBidi" w:cs="Times New Roman"/>
          <w:sz w:val="24"/>
          <w:szCs w:val="24"/>
        </w:rPr>
        <w:t xml:space="preserve">Hasil penelitian ini diharapkan dapat memberikan pengembangan ilmu pendidikan khususnya mengenai </w:t>
      </w:r>
      <w:r>
        <w:rPr>
          <w:rFonts w:asciiTheme="majorBidi" w:eastAsia="Times New Roman" w:hAnsiTheme="majorBidi" w:cs="Times New Roman"/>
          <w:sz w:val="24"/>
          <w:szCs w:val="24"/>
        </w:rPr>
        <w:t>pendekatan sosio</w:t>
      </w:r>
      <w:r w:rsidR="00D146FA">
        <w:rPr>
          <w:rFonts w:asciiTheme="majorBidi" w:eastAsia="Times New Roman" w:hAnsiTheme="majorBidi" w:cs="Times New Roman"/>
          <w:sz w:val="24"/>
          <w:szCs w:val="24"/>
        </w:rPr>
        <w:t>-</w:t>
      </w:r>
      <w:r>
        <w:rPr>
          <w:rFonts w:asciiTheme="majorBidi" w:eastAsia="Times New Roman" w:hAnsiTheme="majorBidi" w:cs="Times New Roman"/>
          <w:sz w:val="24"/>
          <w:szCs w:val="24"/>
        </w:rPr>
        <w:t xml:space="preserve">emosional </w:t>
      </w:r>
      <w:r w:rsidR="007C4AB5">
        <w:rPr>
          <w:rFonts w:asciiTheme="majorBidi" w:eastAsia="Times New Roman" w:hAnsiTheme="majorBidi" w:cs="Times New Roman"/>
          <w:sz w:val="24"/>
          <w:szCs w:val="24"/>
        </w:rPr>
        <w:t xml:space="preserve">guru </w:t>
      </w:r>
      <w:r>
        <w:rPr>
          <w:rFonts w:asciiTheme="majorBidi" w:eastAsia="Times New Roman" w:hAnsiTheme="majorBidi" w:cs="Times New Roman"/>
          <w:sz w:val="24"/>
          <w:szCs w:val="24"/>
        </w:rPr>
        <w:t>terhadap keaktifan belajar peserta didik.</w:t>
      </w:r>
      <w:proofErr w:type="gramEnd"/>
      <w:r>
        <w:rPr>
          <w:rFonts w:asciiTheme="majorBidi" w:eastAsia="Times New Roman" w:hAnsiTheme="majorBidi" w:cs="Times New Roman"/>
          <w:sz w:val="24"/>
          <w:szCs w:val="24"/>
        </w:rPr>
        <w:t xml:space="preserve"> </w:t>
      </w:r>
    </w:p>
    <w:p w:rsidR="00F16CD5" w:rsidRPr="00B70219" w:rsidRDefault="00F16CD5" w:rsidP="00896927">
      <w:pPr>
        <w:pStyle w:val="ListParagraph"/>
        <w:spacing w:line="360" w:lineRule="auto"/>
        <w:ind w:left="1080" w:firstLine="621"/>
        <w:jc w:val="both"/>
        <w:rPr>
          <w:rFonts w:asciiTheme="majorBidi" w:eastAsia="Times New Roman" w:hAnsiTheme="majorBidi" w:cs="Times New Roman"/>
          <w:sz w:val="24"/>
          <w:szCs w:val="24"/>
        </w:rPr>
      </w:pPr>
    </w:p>
    <w:p w:rsidR="00855F2F" w:rsidRDefault="00855F2F" w:rsidP="00DB4BFB">
      <w:pPr>
        <w:pStyle w:val="ListParagraph"/>
        <w:numPr>
          <w:ilvl w:val="0"/>
          <w:numId w:val="27"/>
        </w:numPr>
        <w:spacing w:line="480" w:lineRule="auto"/>
        <w:jc w:val="both"/>
        <w:rPr>
          <w:rFonts w:asciiTheme="majorBidi" w:hAnsiTheme="majorBidi" w:cstheme="majorBidi"/>
          <w:b/>
          <w:bCs/>
          <w:sz w:val="24"/>
          <w:szCs w:val="24"/>
        </w:rPr>
      </w:pPr>
      <w:r w:rsidRPr="00300B4B">
        <w:rPr>
          <w:rFonts w:asciiTheme="majorBidi" w:hAnsiTheme="majorBidi" w:cstheme="majorBidi"/>
          <w:b/>
          <w:bCs/>
          <w:sz w:val="24"/>
          <w:szCs w:val="24"/>
        </w:rPr>
        <w:t>Sistematika Penulisan</w:t>
      </w:r>
    </w:p>
    <w:p w:rsidR="00855F2F" w:rsidRPr="002071B1" w:rsidRDefault="00855F2F" w:rsidP="00083DDA">
      <w:pPr>
        <w:spacing w:after="0" w:line="480" w:lineRule="auto"/>
        <w:ind w:left="720" w:firstLine="720"/>
        <w:contextualSpacing/>
        <w:jc w:val="both"/>
        <w:rPr>
          <w:rFonts w:asciiTheme="majorBidi" w:hAnsiTheme="majorBidi" w:cs="Times New Roman"/>
          <w:sz w:val="24"/>
          <w:szCs w:val="24"/>
        </w:rPr>
      </w:pPr>
      <w:r w:rsidRPr="002071B1">
        <w:rPr>
          <w:rFonts w:asciiTheme="majorBidi" w:hAnsiTheme="majorBidi" w:cs="Times New Roman"/>
          <w:sz w:val="24"/>
          <w:szCs w:val="24"/>
        </w:rPr>
        <w:t xml:space="preserve">Sistematika pembahasan skripsi ini dapat dijabarkan menjadi </w:t>
      </w:r>
      <w:proofErr w:type="gramStart"/>
      <w:r w:rsidRPr="002071B1">
        <w:rPr>
          <w:rFonts w:asciiTheme="majorBidi" w:hAnsiTheme="majorBidi" w:cs="Times New Roman"/>
          <w:sz w:val="24"/>
          <w:szCs w:val="24"/>
        </w:rPr>
        <w:t>lima</w:t>
      </w:r>
      <w:proofErr w:type="gramEnd"/>
      <w:r w:rsidRPr="002071B1">
        <w:rPr>
          <w:rFonts w:asciiTheme="majorBidi" w:hAnsiTheme="majorBidi" w:cs="Times New Roman"/>
          <w:sz w:val="24"/>
          <w:szCs w:val="24"/>
        </w:rPr>
        <w:t xml:space="preserve"> bab, yaitu:</w:t>
      </w:r>
    </w:p>
    <w:p w:rsidR="00855F2F" w:rsidRPr="002071B1" w:rsidRDefault="00855F2F" w:rsidP="00083DDA">
      <w:pPr>
        <w:spacing w:after="0" w:line="480" w:lineRule="auto"/>
        <w:ind w:left="720" w:firstLine="720"/>
        <w:contextualSpacing/>
        <w:jc w:val="both"/>
        <w:rPr>
          <w:rFonts w:asciiTheme="majorBidi" w:hAnsiTheme="majorBidi" w:cs="Times New Roman"/>
          <w:sz w:val="24"/>
          <w:szCs w:val="24"/>
        </w:rPr>
      </w:pPr>
      <w:proofErr w:type="gramStart"/>
      <w:r w:rsidRPr="002071B1">
        <w:rPr>
          <w:rFonts w:asciiTheme="majorBidi" w:hAnsiTheme="majorBidi" w:cs="Times New Roman"/>
          <w:sz w:val="24"/>
          <w:szCs w:val="24"/>
        </w:rPr>
        <w:t xml:space="preserve">Bab kesatu, Pendahuluan yang terdiri dari latar belakang masalah, </w:t>
      </w:r>
      <w:r w:rsidR="00BC1EE1">
        <w:rPr>
          <w:rFonts w:asciiTheme="majorBidi" w:hAnsiTheme="majorBidi" w:cs="Times New Roman"/>
          <w:sz w:val="24"/>
          <w:szCs w:val="24"/>
        </w:rPr>
        <w:t xml:space="preserve">batasan masalah, </w:t>
      </w:r>
      <w:r w:rsidRPr="002071B1">
        <w:rPr>
          <w:rFonts w:asciiTheme="majorBidi" w:hAnsiTheme="majorBidi" w:cs="Times New Roman"/>
          <w:sz w:val="24"/>
          <w:szCs w:val="24"/>
        </w:rPr>
        <w:t>identifikasi masalah, rumusan masalah, tujuan penelitian, manfaat penel</w:t>
      </w:r>
      <w:r w:rsidR="00BC1EE1">
        <w:rPr>
          <w:rFonts w:asciiTheme="majorBidi" w:hAnsiTheme="majorBidi" w:cs="Times New Roman"/>
          <w:sz w:val="24"/>
          <w:szCs w:val="24"/>
        </w:rPr>
        <w:t>itian dan sistematika pembahasan</w:t>
      </w:r>
      <w:r w:rsidRPr="002071B1">
        <w:rPr>
          <w:rFonts w:asciiTheme="majorBidi" w:hAnsiTheme="majorBidi" w:cs="Times New Roman"/>
          <w:sz w:val="24"/>
          <w:szCs w:val="24"/>
        </w:rPr>
        <w:t>.</w:t>
      </w:r>
      <w:proofErr w:type="gramEnd"/>
    </w:p>
    <w:p w:rsidR="00855F2F" w:rsidRDefault="00BC1EE1" w:rsidP="002D51B0">
      <w:pPr>
        <w:spacing w:after="0" w:line="480" w:lineRule="auto"/>
        <w:ind w:left="720" w:firstLine="720"/>
        <w:contextualSpacing/>
        <w:jc w:val="both"/>
        <w:rPr>
          <w:rFonts w:asciiTheme="majorBidi" w:hAnsiTheme="majorBidi" w:cs="Times New Roman"/>
          <w:sz w:val="24"/>
          <w:szCs w:val="24"/>
        </w:rPr>
      </w:pPr>
      <w:proofErr w:type="gramStart"/>
      <w:r>
        <w:rPr>
          <w:rFonts w:asciiTheme="majorBidi" w:hAnsiTheme="majorBidi" w:cs="Times New Roman"/>
          <w:sz w:val="24"/>
          <w:szCs w:val="24"/>
        </w:rPr>
        <w:lastRenderedPageBreak/>
        <w:t xml:space="preserve">Bab kedua, landasan </w:t>
      </w:r>
      <w:r w:rsidR="00855F2F">
        <w:rPr>
          <w:rFonts w:asciiTheme="majorBidi" w:hAnsiTheme="majorBidi" w:cs="Times New Roman"/>
          <w:sz w:val="24"/>
          <w:szCs w:val="24"/>
        </w:rPr>
        <w:t>teori</w:t>
      </w:r>
      <w:r>
        <w:rPr>
          <w:rFonts w:asciiTheme="majorBidi" w:hAnsiTheme="majorBidi" w:cs="Times New Roman"/>
          <w:sz w:val="24"/>
          <w:szCs w:val="24"/>
        </w:rPr>
        <w:t>, kerangka berpikir, penelitian</w:t>
      </w:r>
      <w:r w:rsidR="00CE1C8C">
        <w:rPr>
          <w:rFonts w:asciiTheme="majorBidi" w:hAnsiTheme="majorBidi" w:cs="Times New Roman"/>
          <w:sz w:val="24"/>
          <w:szCs w:val="24"/>
        </w:rPr>
        <w:t xml:space="preserve"> terdahulu</w:t>
      </w:r>
      <w:r>
        <w:rPr>
          <w:rFonts w:asciiTheme="majorBidi" w:hAnsiTheme="majorBidi" w:cs="Times New Roman"/>
          <w:sz w:val="24"/>
          <w:szCs w:val="24"/>
        </w:rPr>
        <w:t xml:space="preserve">, </w:t>
      </w:r>
      <w:r w:rsidR="00855F2F" w:rsidRPr="002071B1">
        <w:rPr>
          <w:rFonts w:asciiTheme="majorBidi" w:hAnsiTheme="majorBidi" w:cs="Times New Roman"/>
          <w:sz w:val="24"/>
          <w:szCs w:val="24"/>
        </w:rPr>
        <w:t>dan hipotesis</w:t>
      </w:r>
      <w:r>
        <w:rPr>
          <w:rFonts w:asciiTheme="majorBidi" w:hAnsiTheme="majorBidi" w:cs="Times New Roman"/>
          <w:sz w:val="24"/>
          <w:szCs w:val="24"/>
        </w:rPr>
        <w:t xml:space="preserve"> penelitian</w:t>
      </w:r>
      <w:r w:rsidR="00855F2F" w:rsidRPr="002071B1">
        <w:rPr>
          <w:rFonts w:asciiTheme="majorBidi" w:hAnsiTheme="majorBidi" w:cs="Times New Roman"/>
          <w:sz w:val="24"/>
          <w:szCs w:val="24"/>
        </w:rPr>
        <w:t>.</w:t>
      </w:r>
      <w:proofErr w:type="gramEnd"/>
      <w:r w:rsidR="00855F2F" w:rsidRPr="002071B1">
        <w:rPr>
          <w:rFonts w:asciiTheme="majorBidi" w:hAnsiTheme="majorBidi" w:cs="Times New Roman"/>
          <w:sz w:val="24"/>
          <w:szCs w:val="24"/>
        </w:rPr>
        <w:t xml:space="preserve"> </w:t>
      </w:r>
      <w:r w:rsidR="00CE1C8C">
        <w:rPr>
          <w:rFonts w:asciiTheme="majorBidi" w:hAnsiTheme="majorBidi" w:cs="Times New Roman"/>
          <w:sz w:val="24"/>
          <w:szCs w:val="24"/>
        </w:rPr>
        <w:t>Landasan</w:t>
      </w:r>
      <w:r w:rsidR="00855F2F">
        <w:rPr>
          <w:rFonts w:asciiTheme="majorBidi" w:hAnsiTheme="majorBidi" w:cs="Times New Roman"/>
          <w:sz w:val="24"/>
          <w:szCs w:val="24"/>
        </w:rPr>
        <w:t xml:space="preserve"> teori </w:t>
      </w:r>
      <w:r w:rsidR="00855F2F" w:rsidRPr="002071B1">
        <w:rPr>
          <w:rFonts w:asciiTheme="majorBidi" w:hAnsiTheme="majorBidi" w:cs="Times New Roman"/>
          <w:sz w:val="24"/>
          <w:szCs w:val="24"/>
        </w:rPr>
        <w:t xml:space="preserve">yang meliputi: </w:t>
      </w:r>
      <w:r>
        <w:rPr>
          <w:rFonts w:asciiTheme="majorBidi" w:hAnsiTheme="majorBidi" w:cs="Times New Roman"/>
          <w:sz w:val="24"/>
          <w:szCs w:val="24"/>
        </w:rPr>
        <w:t>pendekatan sosio-</w:t>
      </w:r>
      <w:r w:rsidR="00855F2F">
        <w:rPr>
          <w:rFonts w:asciiTheme="majorBidi" w:hAnsiTheme="majorBidi" w:cs="Times New Roman"/>
          <w:sz w:val="24"/>
          <w:szCs w:val="24"/>
        </w:rPr>
        <w:t>emosion</w:t>
      </w:r>
      <w:r>
        <w:rPr>
          <w:rFonts w:asciiTheme="majorBidi" w:hAnsiTheme="majorBidi" w:cs="Times New Roman"/>
          <w:sz w:val="24"/>
          <w:szCs w:val="24"/>
        </w:rPr>
        <w:t>al</w:t>
      </w:r>
      <w:r w:rsidR="007C4AB5">
        <w:rPr>
          <w:rFonts w:asciiTheme="majorBidi" w:hAnsiTheme="majorBidi" w:cs="Times New Roman"/>
          <w:sz w:val="24"/>
          <w:szCs w:val="24"/>
        </w:rPr>
        <w:t xml:space="preserve"> guru</w:t>
      </w:r>
      <w:r>
        <w:rPr>
          <w:rFonts w:asciiTheme="majorBidi" w:hAnsiTheme="majorBidi" w:cs="Times New Roman"/>
          <w:sz w:val="24"/>
          <w:szCs w:val="24"/>
        </w:rPr>
        <w:t>, hakikat pendekatan sosio-</w:t>
      </w:r>
      <w:r w:rsidR="00855F2F">
        <w:rPr>
          <w:rFonts w:asciiTheme="majorBidi" w:hAnsiTheme="majorBidi" w:cs="Times New Roman"/>
          <w:sz w:val="24"/>
          <w:szCs w:val="24"/>
        </w:rPr>
        <w:t>emo</w:t>
      </w:r>
      <w:r>
        <w:rPr>
          <w:rFonts w:asciiTheme="majorBidi" w:hAnsiTheme="majorBidi" w:cs="Times New Roman"/>
          <w:sz w:val="24"/>
          <w:szCs w:val="24"/>
        </w:rPr>
        <w:t>sional</w:t>
      </w:r>
      <w:r w:rsidR="007C4AB5">
        <w:rPr>
          <w:rFonts w:asciiTheme="majorBidi" w:hAnsiTheme="majorBidi" w:cs="Times New Roman"/>
          <w:sz w:val="24"/>
          <w:szCs w:val="24"/>
        </w:rPr>
        <w:t xml:space="preserve"> guru</w:t>
      </w:r>
      <w:r>
        <w:rPr>
          <w:rFonts w:asciiTheme="majorBidi" w:hAnsiTheme="majorBidi" w:cs="Times New Roman"/>
          <w:sz w:val="24"/>
          <w:szCs w:val="24"/>
        </w:rPr>
        <w:t>, tujuan pendekatan sosio-</w:t>
      </w:r>
      <w:r w:rsidR="00855F2F">
        <w:rPr>
          <w:rFonts w:asciiTheme="majorBidi" w:hAnsiTheme="majorBidi" w:cs="Times New Roman"/>
          <w:sz w:val="24"/>
          <w:szCs w:val="24"/>
        </w:rPr>
        <w:t>emosional</w:t>
      </w:r>
      <w:r w:rsidR="007C4AB5">
        <w:rPr>
          <w:rFonts w:asciiTheme="majorBidi" w:hAnsiTheme="majorBidi" w:cs="Times New Roman"/>
          <w:sz w:val="24"/>
          <w:szCs w:val="24"/>
        </w:rPr>
        <w:t xml:space="preserve"> guru</w:t>
      </w:r>
      <w:r w:rsidR="00855F2F">
        <w:rPr>
          <w:rFonts w:asciiTheme="majorBidi" w:hAnsiTheme="majorBidi" w:cs="Times New Roman"/>
          <w:sz w:val="24"/>
          <w:szCs w:val="24"/>
        </w:rPr>
        <w:t xml:space="preserve">, </w:t>
      </w:r>
      <w:r w:rsidR="00CE1C8C">
        <w:rPr>
          <w:rFonts w:asciiTheme="majorBidi" w:hAnsiTheme="majorBidi" w:cs="Times New Roman"/>
          <w:sz w:val="24"/>
          <w:szCs w:val="24"/>
        </w:rPr>
        <w:t>ciri-ciri pendekatan sosio-emosional</w:t>
      </w:r>
      <w:r w:rsidR="007C4AB5">
        <w:rPr>
          <w:rFonts w:asciiTheme="majorBidi" w:hAnsiTheme="majorBidi" w:cs="Times New Roman"/>
          <w:sz w:val="24"/>
          <w:szCs w:val="24"/>
        </w:rPr>
        <w:t xml:space="preserve"> guru</w:t>
      </w:r>
      <w:r w:rsidR="00CE1C8C">
        <w:rPr>
          <w:rFonts w:asciiTheme="majorBidi" w:hAnsiTheme="majorBidi" w:cs="Times New Roman"/>
          <w:sz w:val="24"/>
          <w:szCs w:val="24"/>
        </w:rPr>
        <w:t xml:space="preserve">, </w:t>
      </w:r>
      <w:r w:rsidR="00855F2F">
        <w:rPr>
          <w:rFonts w:asciiTheme="majorBidi" w:hAnsiTheme="majorBidi" w:cs="Times New Roman"/>
          <w:sz w:val="24"/>
          <w:szCs w:val="24"/>
        </w:rPr>
        <w:t>langkah-lang</w:t>
      </w:r>
      <w:r>
        <w:rPr>
          <w:rFonts w:asciiTheme="majorBidi" w:hAnsiTheme="majorBidi" w:cs="Times New Roman"/>
          <w:sz w:val="24"/>
          <w:szCs w:val="24"/>
        </w:rPr>
        <w:t>kah penerapan pendekatan sosio-</w:t>
      </w:r>
      <w:r w:rsidR="00855F2F">
        <w:rPr>
          <w:rFonts w:asciiTheme="majorBidi" w:hAnsiTheme="majorBidi" w:cs="Times New Roman"/>
          <w:sz w:val="24"/>
          <w:szCs w:val="24"/>
        </w:rPr>
        <w:t>emosional</w:t>
      </w:r>
      <w:r w:rsidR="007C4AB5">
        <w:rPr>
          <w:rFonts w:asciiTheme="majorBidi" w:hAnsiTheme="majorBidi" w:cs="Times New Roman"/>
          <w:sz w:val="24"/>
          <w:szCs w:val="24"/>
        </w:rPr>
        <w:t xml:space="preserve"> guru</w:t>
      </w:r>
      <w:r w:rsidR="00855F2F">
        <w:rPr>
          <w:rFonts w:asciiTheme="majorBidi" w:hAnsiTheme="majorBidi" w:cs="Times New Roman"/>
          <w:sz w:val="24"/>
          <w:szCs w:val="24"/>
        </w:rPr>
        <w:t>,</w:t>
      </w:r>
      <w:r>
        <w:rPr>
          <w:rFonts w:asciiTheme="majorBidi" w:hAnsiTheme="majorBidi" w:cs="Times New Roman"/>
          <w:sz w:val="24"/>
          <w:szCs w:val="24"/>
        </w:rPr>
        <w:t xml:space="preserve"> kelebihan dan kekurangan pendekatan sosio-</w:t>
      </w:r>
      <w:r w:rsidR="00855F2F">
        <w:rPr>
          <w:rFonts w:asciiTheme="majorBidi" w:hAnsiTheme="majorBidi" w:cs="Times New Roman"/>
          <w:sz w:val="24"/>
          <w:szCs w:val="24"/>
        </w:rPr>
        <w:t>emosional</w:t>
      </w:r>
      <w:r w:rsidR="007C4AB5">
        <w:rPr>
          <w:rFonts w:asciiTheme="majorBidi" w:hAnsiTheme="majorBidi" w:cs="Times New Roman"/>
          <w:sz w:val="24"/>
          <w:szCs w:val="24"/>
        </w:rPr>
        <w:t xml:space="preserve"> guru</w:t>
      </w:r>
      <w:r w:rsidR="00855F2F">
        <w:rPr>
          <w:rFonts w:asciiTheme="majorBidi" w:hAnsiTheme="majorBidi" w:cs="Times New Roman"/>
          <w:sz w:val="24"/>
          <w:szCs w:val="24"/>
        </w:rPr>
        <w:t>. Keaktifan b</w:t>
      </w:r>
      <w:r w:rsidR="00855F2F" w:rsidRPr="002071B1">
        <w:rPr>
          <w:rFonts w:asciiTheme="majorBidi" w:hAnsiTheme="majorBidi" w:cs="Times New Roman"/>
          <w:sz w:val="24"/>
          <w:szCs w:val="24"/>
        </w:rPr>
        <w:t xml:space="preserve">elajar yang meliputi: </w:t>
      </w:r>
      <w:r>
        <w:rPr>
          <w:rFonts w:asciiTheme="majorBidi" w:hAnsiTheme="majorBidi" w:cs="Times New Roman"/>
          <w:sz w:val="24"/>
          <w:szCs w:val="24"/>
        </w:rPr>
        <w:t xml:space="preserve">hakikat </w:t>
      </w:r>
      <w:r w:rsidR="00855F2F">
        <w:rPr>
          <w:rFonts w:asciiTheme="majorBidi" w:hAnsiTheme="majorBidi" w:cs="Times New Roman"/>
          <w:sz w:val="24"/>
          <w:szCs w:val="24"/>
        </w:rPr>
        <w:t xml:space="preserve">keaktifan belajar, </w:t>
      </w:r>
      <w:r w:rsidR="00A445BB">
        <w:rPr>
          <w:rFonts w:asciiTheme="majorBidi" w:hAnsiTheme="majorBidi" w:cs="Times New Roman"/>
          <w:sz w:val="24"/>
          <w:szCs w:val="24"/>
        </w:rPr>
        <w:t xml:space="preserve">ciri-ciri peserta didik yang aktif belajar, jenis-jenis aktivitas dalam </w:t>
      </w:r>
      <w:r w:rsidR="00855F2F">
        <w:rPr>
          <w:rFonts w:asciiTheme="majorBidi" w:hAnsiTheme="majorBidi" w:cs="Times New Roman"/>
          <w:sz w:val="24"/>
          <w:szCs w:val="24"/>
        </w:rPr>
        <w:t>belajar dan faktor-faktor yang mempengaruhi keaktifan belajar.</w:t>
      </w:r>
      <w:r w:rsidR="002D51B0">
        <w:rPr>
          <w:rFonts w:asciiTheme="majorBidi" w:hAnsiTheme="majorBidi" w:cs="Times New Roman"/>
          <w:sz w:val="24"/>
          <w:szCs w:val="24"/>
        </w:rPr>
        <w:t xml:space="preserve"> Pembelajaran Pendidikan Agama Islam yang </w:t>
      </w:r>
      <w:proofErr w:type="gramStart"/>
      <w:r w:rsidR="002D51B0">
        <w:rPr>
          <w:rFonts w:asciiTheme="majorBidi" w:hAnsiTheme="majorBidi" w:cs="Times New Roman"/>
          <w:sz w:val="24"/>
          <w:szCs w:val="24"/>
        </w:rPr>
        <w:t>meliputi :</w:t>
      </w:r>
      <w:proofErr w:type="gramEnd"/>
      <w:r w:rsidR="002D51B0">
        <w:rPr>
          <w:rFonts w:asciiTheme="majorBidi" w:hAnsiTheme="majorBidi" w:cs="Times New Roman"/>
          <w:sz w:val="24"/>
          <w:szCs w:val="24"/>
        </w:rPr>
        <w:t xml:space="preserve"> hakikat pendidikan agama islam, dasar-dasar pendidikan agama islam, ruang lingkup pendidikan agama islam.</w:t>
      </w:r>
    </w:p>
    <w:p w:rsidR="00855F2F" w:rsidRPr="002071B1" w:rsidRDefault="00855F2F" w:rsidP="00083DDA">
      <w:pPr>
        <w:spacing w:after="0" w:line="480" w:lineRule="auto"/>
        <w:ind w:left="720" w:firstLine="720"/>
        <w:contextualSpacing/>
        <w:jc w:val="both"/>
        <w:rPr>
          <w:rFonts w:asciiTheme="majorBidi" w:hAnsiTheme="majorBidi" w:cs="Times New Roman"/>
          <w:sz w:val="24"/>
          <w:szCs w:val="24"/>
        </w:rPr>
      </w:pPr>
      <w:r w:rsidRPr="002071B1">
        <w:rPr>
          <w:rFonts w:asciiTheme="majorBidi" w:hAnsiTheme="majorBidi" w:cs="Times New Roman"/>
          <w:sz w:val="24"/>
          <w:szCs w:val="24"/>
        </w:rPr>
        <w:t xml:space="preserve">Bab ketiga, metodologi penelitian yang terdiri dari </w:t>
      </w:r>
      <w:r w:rsidR="00A445BB">
        <w:rPr>
          <w:rFonts w:asciiTheme="majorBidi" w:hAnsiTheme="majorBidi" w:cs="Times New Roman"/>
          <w:sz w:val="24"/>
          <w:szCs w:val="24"/>
        </w:rPr>
        <w:t xml:space="preserve">tempat </w:t>
      </w:r>
      <w:r>
        <w:rPr>
          <w:rFonts w:asciiTheme="majorBidi" w:hAnsiTheme="majorBidi" w:cs="Times New Roman"/>
          <w:sz w:val="24"/>
          <w:szCs w:val="24"/>
        </w:rPr>
        <w:t xml:space="preserve">dan </w:t>
      </w:r>
      <w:r w:rsidR="00A445BB">
        <w:rPr>
          <w:rFonts w:asciiTheme="majorBidi" w:hAnsiTheme="majorBidi" w:cs="Times New Roman"/>
          <w:sz w:val="24"/>
          <w:szCs w:val="24"/>
        </w:rPr>
        <w:t xml:space="preserve">waktu </w:t>
      </w:r>
      <w:r w:rsidRPr="002071B1">
        <w:rPr>
          <w:rFonts w:asciiTheme="majorBidi" w:hAnsiTheme="majorBidi" w:cs="Times New Roman"/>
          <w:sz w:val="24"/>
          <w:szCs w:val="24"/>
        </w:rPr>
        <w:t>penelitia</w:t>
      </w:r>
      <w:r>
        <w:rPr>
          <w:rFonts w:asciiTheme="majorBidi" w:hAnsiTheme="majorBidi" w:cs="Times New Roman"/>
          <w:sz w:val="24"/>
          <w:szCs w:val="24"/>
        </w:rPr>
        <w:t>n, metode penelitian,</w:t>
      </w:r>
      <w:r w:rsidR="00A445BB">
        <w:rPr>
          <w:rFonts w:asciiTheme="majorBidi" w:hAnsiTheme="majorBidi" w:cs="Times New Roman"/>
          <w:sz w:val="24"/>
          <w:szCs w:val="24"/>
        </w:rPr>
        <w:t xml:space="preserve"> variabel penelitian</w:t>
      </w:r>
      <w:proofErr w:type="gramStart"/>
      <w:r w:rsidR="00A445BB">
        <w:rPr>
          <w:rFonts w:asciiTheme="majorBidi" w:hAnsiTheme="majorBidi" w:cs="Times New Roman"/>
          <w:sz w:val="24"/>
          <w:szCs w:val="24"/>
        </w:rPr>
        <w:t xml:space="preserve">, </w:t>
      </w:r>
      <w:r>
        <w:rPr>
          <w:rFonts w:asciiTheme="majorBidi" w:hAnsiTheme="majorBidi" w:cs="Times New Roman"/>
          <w:sz w:val="24"/>
          <w:szCs w:val="24"/>
        </w:rPr>
        <w:t xml:space="preserve"> populasi</w:t>
      </w:r>
      <w:proofErr w:type="gramEnd"/>
      <w:r w:rsidR="002D51B0">
        <w:rPr>
          <w:rFonts w:asciiTheme="majorBidi" w:hAnsiTheme="majorBidi" w:cs="Times New Roman"/>
          <w:sz w:val="24"/>
          <w:szCs w:val="24"/>
        </w:rPr>
        <w:t xml:space="preserve"> dan sampel, instrumen</w:t>
      </w:r>
      <w:r w:rsidR="00A445BB">
        <w:rPr>
          <w:rFonts w:asciiTheme="majorBidi" w:hAnsiTheme="majorBidi" w:cs="Times New Roman"/>
          <w:sz w:val="24"/>
          <w:szCs w:val="24"/>
        </w:rPr>
        <w:t xml:space="preserve"> penelitian, </w:t>
      </w:r>
      <w:r w:rsidR="002D51B0">
        <w:rPr>
          <w:rFonts w:asciiTheme="majorBidi" w:hAnsiTheme="majorBidi" w:cs="Times New Roman"/>
          <w:sz w:val="24"/>
          <w:szCs w:val="24"/>
        </w:rPr>
        <w:lastRenderedPageBreak/>
        <w:t xml:space="preserve">teknik pengumpulan data, </w:t>
      </w:r>
      <w:r w:rsidR="00A445BB">
        <w:rPr>
          <w:rFonts w:asciiTheme="majorBidi" w:hAnsiTheme="majorBidi" w:cs="Times New Roman"/>
          <w:sz w:val="24"/>
          <w:szCs w:val="24"/>
        </w:rPr>
        <w:t>teknik analisis data, dan hipotesis statistik</w:t>
      </w:r>
      <w:r>
        <w:rPr>
          <w:rFonts w:asciiTheme="majorBidi" w:hAnsiTheme="majorBidi" w:cs="Times New Roman"/>
          <w:sz w:val="24"/>
          <w:szCs w:val="24"/>
        </w:rPr>
        <w:t>.</w:t>
      </w:r>
    </w:p>
    <w:p w:rsidR="00855F2F" w:rsidRPr="002071B1" w:rsidRDefault="00855F2F" w:rsidP="005B57F5">
      <w:pPr>
        <w:spacing w:after="0" w:line="480" w:lineRule="auto"/>
        <w:ind w:left="720" w:firstLine="720"/>
        <w:contextualSpacing/>
        <w:jc w:val="both"/>
        <w:rPr>
          <w:rFonts w:asciiTheme="majorBidi" w:hAnsiTheme="majorBidi" w:cs="Times New Roman"/>
          <w:sz w:val="24"/>
          <w:szCs w:val="24"/>
        </w:rPr>
      </w:pPr>
      <w:r w:rsidRPr="002071B1">
        <w:rPr>
          <w:rFonts w:asciiTheme="majorBidi" w:hAnsiTheme="majorBidi" w:cs="Times New Roman"/>
          <w:sz w:val="24"/>
          <w:szCs w:val="24"/>
        </w:rPr>
        <w:t>Bab keempat, hasil penelitian</w:t>
      </w:r>
      <w:r w:rsidR="00A445BB">
        <w:rPr>
          <w:rFonts w:asciiTheme="majorBidi" w:hAnsiTheme="majorBidi" w:cs="Times New Roman"/>
          <w:sz w:val="24"/>
          <w:szCs w:val="24"/>
        </w:rPr>
        <w:t xml:space="preserve"> </w:t>
      </w:r>
      <w:r>
        <w:rPr>
          <w:rFonts w:asciiTheme="majorBidi" w:hAnsiTheme="majorBidi" w:cs="Times New Roman"/>
          <w:sz w:val="24"/>
          <w:szCs w:val="24"/>
        </w:rPr>
        <w:t>meliputi : Deskripsi</w:t>
      </w:r>
      <w:r w:rsidR="00A445BB">
        <w:rPr>
          <w:rFonts w:asciiTheme="majorBidi" w:hAnsiTheme="majorBidi" w:cs="Times New Roman"/>
          <w:sz w:val="24"/>
          <w:szCs w:val="24"/>
        </w:rPr>
        <w:t xml:space="preserve"> </w:t>
      </w:r>
      <w:r w:rsidR="002D51B0">
        <w:rPr>
          <w:rFonts w:asciiTheme="majorBidi" w:hAnsiTheme="majorBidi" w:cs="Times New Roman"/>
          <w:sz w:val="24"/>
          <w:szCs w:val="24"/>
        </w:rPr>
        <w:t xml:space="preserve">analisis data </w:t>
      </w:r>
      <w:r w:rsidR="00A445BB">
        <w:rPr>
          <w:rFonts w:asciiTheme="majorBidi" w:hAnsiTheme="majorBidi" w:cs="Times New Roman"/>
          <w:sz w:val="24"/>
          <w:szCs w:val="24"/>
        </w:rPr>
        <w:t>hasil</w:t>
      </w:r>
      <w:r w:rsidR="002D51B0">
        <w:rPr>
          <w:rFonts w:asciiTheme="majorBidi" w:hAnsiTheme="majorBidi" w:cs="Times New Roman"/>
          <w:sz w:val="24"/>
          <w:szCs w:val="24"/>
        </w:rPr>
        <w:t xml:space="preserve"> penelitian</w:t>
      </w:r>
      <w:r>
        <w:rPr>
          <w:rFonts w:asciiTheme="majorBidi" w:hAnsiTheme="majorBidi" w:cs="Times New Roman"/>
          <w:sz w:val="24"/>
          <w:szCs w:val="24"/>
        </w:rPr>
        <w:t xml:space="preserve">, </w:t>
      </w:r>
      <w:r w:rsidR="00A445BB">
        <w:rPr>
          <w:rFonts w:asciiTheme="majorBidi" w:hAnsiTheme="majorBidi" w:cs="Times New Roman"/>
          <w:sz w:val="24"/>
          <w:szCs w:val="24"/>
        </w:rPr>
        <w:t>peng</w:t>
      </w:r>
      <w:r>
        <w:rPr>
          <w:rFonts w:asciiTheme="majorBidi" w:hAnsiTheme="majorBidi" w:cs="Times New Roman"/>
          <w:sz w:val="24"/>
          <w:szCs w:val="24"/>
        </w:rPr>
        <w:t>uji</w:t>
      </w:r>
      <w:r w:rsidR="00A445BB">
        <w:rPr>
          <w:rFonts w:asciiTheme="majorBidi" w:hAnsiTheme="majorBidi" w:cs="Times New Roman"/>
          <w:sz w:val="24"/>
          <w:szCs w:val="24"/>
        </w:rPr>
        <w:t>an</w:t>
      </w:r>
      <w:r>
        <w:rPr>
          <w:rFonts w:asciiTheme="majorBidi" w:hAnsiTheme="majorBidi" w:cs="Times New Roman"/>
          <w:sz w:val="24"/>
          <w:szCs w:val="24"/>
        </w:rPr>
        <w:t xml:space="preserve"> hipotesis, </w:t>
      </w:r>
      <w:r w:rsidR="00A445BB">
        <w:rPr>
          <w:rFonts w:asciiTheme="majorBidi" w:hAnsiTheme="majorBidi" w:cs="Times New Roman"/>
          <w:sz w:val="24"/>
          <w:szCs w:val="24"/>
        </w:rPr>
        <w:t xml:space="preserve">dan </w:t>
      </w:r>
      <w:r>
        <w:rPr>
          <w:rFonts w:asciiTheme="majorBidi" w:hAnsiTheme="majorBidi" w:cs="Times New Roman"/>
          <w:sz w:val="24"/>
          <w:szCs w:val="24"/>
        </w:rPr>
        <w:t>pembahasan</w:t>
      </w:r>
      <w:r w:rsidR="00A445BB">
        <w:rPr>
          <w:rFonts w:asciiTheme="majorBidi" w:hAnsiTheme="majorBidi" w:cs="Times New Roman"/>
          <w:sz w:val="24"/>
          <w:szCs w:val="24"/>
        </w:rPr>
        <w:t xml:space="preserve"> hasil penelitian</w:t>
      </w:r>
      <w:r>
        <w:rPr>
          <w:rFonts w:asciiTheme="majorBidi" w:hAnsiTheme="majorBidi" w:cs="Times New Roman"/>
          <w:sz w:val="24"/>
          <w:szCs w:val="24"/>
        </w:rPr>
        <w:t xml:space="preserve">. </w:t>
      </w:r>
    </w:p>
    <w:p w:rsidR="00855F2F" w:rsidRPr="002071B1" w:rsidRDefault="00855F2F" w:rsidP="00083DDA">
      <w:pPr>
        <w:spacing w:after="0" w:line="480" w:lineRule="auto"/>
        <w:ind w:left="720" w:firstLine="720"/>
        <w:contextualSpacing/>
        <w:jc w:val="both"/>
        <w:rPr>
          <w:rFonts w:asciiTheme="majorBidi" w:hAnsiTheme="majorBidi" w:cs="Times New Roman"/>
          <w:sz w:val="24"/>
          <w:szCs w:val="24"/>
        </w:rPr>
      </w:pPr>
      <w:proofErr w:type="gramStart"/>
      <w:r w:rsidRPr="002071B1">
        <w:rPr>
          <w:rFonts w:asciiTheme="majorBidi" w:hAnsiTheme="majorBidi" w:cs="Times New Roman"/>
          <w:sz w:val="24"/>
          <w:szCs w:val="24"/>
        </w:rPr>
        <w:t>Bab kel</w:t>
      </w:r>
      <w:r w:rsidR="00A445BB">
        <w:rPr>
          <w:rFonts w:asciiTheme="majorBidi" w:hAnsiTheme="majorBidi" w:cs="Times New Roman"/>
          <w:sz w:val="24"/>
          <w:szCs w:val="24"/>
        </w:rPr>
        <w:t>ima, penutup yang terdiri dari kes</w:t>
      </w:r>
      <w:r w:rsidRPr="002071B1">
        <w:rPr>
          <w:rFonts w:asciiTheme="majorBidi" w:hAnsiTheme="majorBidi" w:cs="Times New Roman"/>
          <w:sz w:val="24"/>
          <w:szCs w:val="24"/>
        </w:rPr>
        <w:t>impulan dan saran-saran.</w:t>
      </w:r>
      <w:proofErr w:type="gramEnd"/>
    </w:p>
    <w:p w:rsidR="00855F2F" w:rsidRDefault="00855F2F" w:rsidP="00DB6E83">
      <w:pPr>
        <w:spacing w:line="360" w:lineRule="auto"/>
        <w:jc w:val="both"/>
        <w:rPr>
          <w:rFonts w:asciiTheme="majorBidi" w:hAnsiTheme="majorBidi" w:cstheme="majorBidi"/>
          <w:sz w:val="24"/>
          <w:szCs w:val="24"/>
        </w:rPr>
      </w:pPr>
    </w:p>
    <w:p w:rsidR="00027CF9" w:rsidRPr="00855F2F" w:rsidRDefault="00027CF9" w:rsidP="00DB6E83">
      <w:pPr>
        <w:spacing w:line="360" w:lineRule="auto"/>
        <w:jc w:val="both"/>
        <w:rPr>
          <w:rFonts w:asciiTheme="majorBidi" w:hAnsiTheme="majorBidi" w:cstheme="majorBidi"/>
          <w:sz w:val="24"/>
          <w:szCs w:val="24"/>
        </w:rPr>
      </w:pPr>
      <w:bookmarkStart w:id="0" w:name="_GoBack"/>
      <w:bookmarkEnd w:id="0"/>
    </w:p>
    <w:sectPr w:rsidR="00027CF9" w:rsidRPr="00855F2F" w:rsidSect="002B0D9D">
      <w:headerReference w:type="even" r:id="rId9"/>
      <w:headerReference w:type="default" r:id="rId10"/>
      <w:footerReference w:type="default" r:id="rId11"/>
      <w:headerReference w:type="first" r:id="rId12"/>
      <w:footerReference w:type="first" r:id="rId13"/>
      <w:pgSz w:w="10319" w:h="14571" w:code="13"/>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BF" w:rsidRDefault="00530DBF" w:rsidP="00855F2F">
      <w:pPr>
        <w:spacing w:after="0" w:line="240" w:lineRule="auto"/>
      </w:pPr>
      <w:r>
        <w:separator/>
      </w:r>
    </w:p>
  </w:endnote>
  <w:endnote w:type="continuationSeparator" w:id="0">
    <w:p w:rsidR="00530DBF" w:rsidRDefault="00530DBF" w:rsidP="0085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2" w:rsidRDefault="005F26A2" w:rsidP="00FB3622">
    <w:pPr>
      <w:pStyle w:val="Footer"/>
      <w:jc w:val="center"/>
    </w:pPr>
  </w:p>
  <w:p w:rsidR="005F26A2" w:rsidRDefault="005F2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384309"/>
      <w:docPartObj>
        <w:docPartGallery w:val="Page Numbers (Bottom of Page)"/>
        <w:docPartUnique/>
      </w:docPartObj>
    </w:sdtPr>
    <w:sdtEndPr>
      <w:rPr>
        <w:noProof/>
      </w:rPr>
    </w:sdtEndPr>
    <w:sdtContent>
      <w:p w:rsidR="00FB3622" w:rsidRDefault="00FB3622">
        <w:pPr>
          <w:pStyle w:val="Footer"/>
          <w:jc w:val="center"/>
        </w:pPr>
        <w:r>
          <w:fldChar w:fldCharType="begin"/>
        </w:r>
        <w:r>
          <w:instrText xml:space="preserve"> PAGE   \* MERGEFORMAT </w:instrText>
        </w:r>
        <w:r>
          <w:fldChar w:fldCharType="separate"/>
        </w:r>
        <w:r w:rsidR="00BA186A">
          <w:rPr>
            <w:noProof/>
          </w:rPr>
          <w:t>1</w:t>
        </w:r>
        <w:r>
          <w:rPr>
            <w:noProof/>
          </w:rPr>
          <w:fldChar w:fldCharType="end"/>
        </w:r>
      </w:p>
    </w:sdtContent>
  </w:sdt>
  <w:p w:rsidR="005F26A2" w:rsidRDefault="005F2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BF" w:rsidRDefault="00530DBF" w:rsidP="00855F2F">
      <w:pPr>
        <w:spacing w:after="0" w:line="240" w:lineRule="auto"/>
      </w:pPr>
      <w:r>
        <w:separator/>
      </w:r>
    </w:p>
  </w:footnote>
  <w:footnote w:type="continuationSeparator" w:id="0">
    <w:p w:rsidR="00530DBF" w:rsidRDefault="00530DBF" w:rsidP="00855F2F">
      <w:pPr>
        <w:spacing w:after="0" w:line="240" w:lineRule="auto"/>
      </w:pPr>
      <w:r>
        <w:continuationSeparator/>
      </w:r>
    </w:p>
  </w:footnote>
  <w:footnote w:id="1">
    <w:p w:rsidR="00855F2F"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 xml:space="preserve">Eneng Muslihah, </w:t>
      </w:r>
      <w:r w:rsidRPr="009536BB">
        <w:rPr>
          <w:rFonts w:asciiTheme="majorBidi" w:hAnsiTheme="majorBidi" w:cstheme="majorBidi"/>
          <w:i/>
          <w:iCs/>
        </w:rPr>
        <w:t>Ilmu Pendidikan Islam</w:t>
      </w:r>
      <w:r w:rsidRPr="009536BB">
        <w:rPr>
          <w:rFonts w:asciiTheme="majorBidi" w:hAnsiTheme="majorBidi" w:cstheme="majorBidi"/>
        </w:rPr>
        <w:t xml:space="preserve"> (Jakarta: Diadit Media, 2010), 1.</w:t>
      </w:r>
    </w:p>
  </w:footnote>
  <w:footnote w:id="2">
    <w:p w:rsidR="00855F2F"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 xml:space="preserve">Wina sanjaya, </w:t>
      </w:r>
      <w:r w:rsidRPr="009536BB">
        <w:rPr>
          <w:rFonts w:asciiTheme="majorBidi" w:hAnsiTheme="majorBidi" w:cstheme="majorBidi"/>
          <w:i/>
          <w:iCs/>
        </w:rPr>
        <w:t>Strategi Pembelajaran berorientasi standar proses pendidikan</w:t>
      </w:r>
      <w:r w:rsidRPr="009536BB">
        <w:rPr>
          <w:rFonts w:asciiTheme="majorBidi" w:hAnsiTheme="majorBidi" w:cstheme="majorBidi"/>
        </w:rPr>
        <w:t xml:space="preserve"> (Jakarta: Kencana, 2006), 2.</w:t>
      </w:r>
    </w:p>
    <w:p w:rsidR="00855F2F" w:rsidRPr="009536BB" w:rsidRDefault="00FB3622" w:rsidP="009536BB">
      <w:pPr>
        <w:pStyle w:val="FootnoteText"/>
        <w:tabs>
          <w:tab w:val="left" w:pos="2925"/>
        </w:tabs>
        <w:ind w:left="840" w:firstLine="720"/>
        <w:jc w:val="both"/>
        <w:rPr>
          <w:rFonts w:asciiTheme="majorBidi" w:hAnsiTheme="majorBidi" w:cstheme="majorBidi"/>
        </w:rPr>
      </w:pPr>
      <w:r w:rsidRPr="009536BB">
        <w:rPr>
          <w:rFonts w:asciiTheme="majorBidi" w:hAnsiTheme="majorBidi" w:cstheme="majorBidi"/>
        </w:rPr>
        <w:tab/>
      </w:r>
    </w:p>
  </w:footnote>
  <w:footnote w:id="3">
    <w:p w:rsidR="00855F2F" w:rsidRPr="009536BB" w:rsidRDefault="00855F2F" w:rsidP="00F16CD5">
      <w:pPr>
        <w:pStyle w:val="FootnoteText"/>
        <w:ind w:firstLine="993"/>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 xml:space="preserve">Assrofudin, </w:t>
      </w:r>
      <w:r w:rsidRPr="009536BB">
        <w:rPr>
          <w:rFonts w:asciiTheme="majorBidi" w:hAnsiTheme="majorBidi" w:cstheme="majorBidi"/>
          <w:i/>
          <w:iCs/>
        </w:rPr>
        <w:t xml:space="preserve">Pengertian Partisipasi Siswa dalam Pembelajaran, </w:t>
      </w:r>
      <w:r w:rsidRPr="009536BB">
        <w:rPr>
          <w:rFonts w:asciiTheme="majorBidi" w:hAnsiTheme="majorBidi" w:cstheme="majorBidi"/>
        </w:rPr>
        <w:t xml:space="preserve">diambil dari: </w:t>
      </w:r>
      <w:hyperlink r:id="rId1" w:history="1">
        <w:r w:rsidRPr="009536BB">
          <w:rPr>
            <w:rStyle w:val="Hyperlink"/>
            <w:rFonts w:asciiTheme="majorBidi" w:hAnsiTheme="majorBidi" w:cstheme="majorBidi"/>
            <w:color w:val="auto"/>
            <w:u w:val="none"/>
          </w:rPr>
          <w:t>http://telyna</w:t>
        </w:r>
      </w:hyperlink>
      <w:r w:rsidRPr="009536BB">
        <w:rPr>
          <w:rFonts w:asciiTheme="majorBidi" w:hAnsiTheme="majorBidi" w:cstheme="majorBidi"/>
        </w:rPr>
        <w:t>. Wordpress.com/2010/12/28/partisipasi-belajar/. Diakses pada tanggal 18 November 2017 pada pukul 19:45 WIB</w:t>
      </w:r>
    </w:p>
  </w:footnote>
  <w:footnote w:id="4">
    <w:p w:rsidR="00727D1B" w:rsidRPr="00727D1B" w:rsidRDefault="00727D1B" w:rsidP="00F16CD5">
      <w:pPr>
        <w:pStyle w:val="FootnoteText"/>
        <w:ind w:firstLine="1134"/>
        <w:jc w:val="both"/>
        <w:rPr>
          <w:rFonts w:asciiTheme="majorBidi" w:hAnsiTheme="majorBidi" w:cstheme="majorBidi"/>
        </w:rPr>
      </w:pPr>
      <w:r w:rsidRPr="00727D1B">
        <w:rPr>
          <w:rStyle w:val="FootnoteReference"/>
          <w:rFonts w:asciiTheme="majorBidi" w:hAnsiTheme="majorBidi" w:cstheme="majorBidi"/>
        </w:rPr>
        <w:footnoteRef/>
      </w:r>
      <w:r w:rsidRPr="00727D1B">
        <w:rPr>
          <w:rFonts w:asciiTheme="majorBidi" w:hAnsiTheme="majorBidi" w:cstheme="majorBidi"/>
        </w:rPr>
        <w:t xml:space="preserve">Kunandar, </w:t>
      </w:r>
      <w:r w:rsidRPr="00727D1B">
        <w:rPr>
          <w:rFonts w:asciiTheme="majorBidi" w:hAnsiTheme="majorBidi" w:cstheme="majorBidi"/>
          <w:i/>
          <w:iCs/>
        </w:rPr>
        <w:t>Guru Profesional</w:t>
      </w:r>
      <w:r w:rsidRPr="00727D1B">
        <w:rPr>
          <w:rFonts w:asciiTheme="majorBidi" w:hAnsiTheme="majorBidi" w:cstheme="majorBidi"/>
        </w:rPr>
        <w:t xml:space="preserve"> </w:t>
      </w:r>
      <w:r w:rsidRPr="00727D1B">
        <w:rPr>
          <w:rFonts w:asciiTheme="majorBidi" w:hAnsiTheme="majorBidi" w:cstheme="majorBidi"/>
          <w:i/>
          <w:iCs/>
        </w:rPr>
        <w:t>implementasi kurikulum tingkat satuan pendidikan dan sukses dalam sertifikasi guru</w:t>
      </w:r>
      <w:r w:rsidRPr="00727D1B">
        <w:rPr>
          <w:rFonts w:asciiTheme="majorBidi" w:hAnsiTheme="majorBidi" w:cstheme="majorBidi"/>
        </w:rPr>
        <w:t xml:space="preserve"> (Jakarta: Rajawali Pers, 2011), 48.</w:t>
      </w:r>
    </w:p>
  </w:footnote>
  <w:footnote w:id="5">
    <w:p w:rsidR="00B70219" w:rsidRPr="009536BB" w:rsidRDefault="00B70219"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 xml:space="preserve">E, Mulyasa, </w:t>
      </w:r>
      <w:r w:rsidRPr="009536BB">
        <w:rPr>
          <w:rFonts w:asciiTheme="majorBidi" w:hAnsiTheme="majorBidi" w:cstheme="majorBidi"/>
          <w:i/>
          <w:iCs/>
        </w:rPr>
        <w:t>Menjadi Guru Profesional Menciptakan Pembel</w:t>
      </w:r>
      <w:r>
        <w:rPr>
          <w:rFonts w:asciiTheme="majorBidi" w:hAnsiTheme="majorBidi" w:cstheme="majorBidi"/>
          <w:i/>
          <w:iCs/>
        </w:rPr>
        <w:t>ajaran Kreatif dan Menyenangkan</w:t>
      </w:r>
      <w:r w:rsidRPr="009536BB">
        <w:rPr>
          <w:rFonts w:asciiTheme="majorBidi" w:hAnsiTheme="majorBidi" w:cstheme="majorBidi"/>
          <w:i/>
          <w:iCs/>
        </w:rPr>
        <w:t xml:space="preserve"> </w:t>
      </w:r>
      <w:r w:rsidRPr="009536BB">
        <w:rPr>
          <w:rFonts w:asciiTheme="majorBidi" w:hAnsiTheme="majorBidi" w:cstheme="majorBidi"/>
        </w:rPr>
        <w:t xml:space="preserve">(Bandung: Remaja </w:t>
      </w:r>
      <w:r>
        <w:rPr>
          <w:rFonts w:asciiTheme="majorBidi" w:hAnsiTheme="majorBidi" w:cstheme="majorBidi"/>
        </w:rPr>
        <w:t>Rosda Karya, 2002</w:t>
      </w:r>
      <w:r w:rsidRPr="009536BB">
        <w:rPr>
          <w:rFonts w:asciiTheme="majorBidi" w:hAnsiTheme="majorBidi" w:cstheme="majorBidi"/>
        </w:rPr>
        <w:t xml:space="preserve">), </w:t>
      </w:r>
      <w:r>
        <w:rPr>
          <w:rFonts w:asciiTheme="majorBidi" w:hAnsiTheme="majorBidi" w:cstheme="majorBidi"/>
        </w:rPr>
        <w:t>32</w:t>
      </w:r>
      <w:r w:rsidRPr="009536BB">
        <w:rPr>
          <w:rFonts w:asciiTheme="majorBidi" w:hAnsiTheme="majorBidi" w:cstheme="majorBidi"/>
        </w:rPr>
        <w:t>.</w:t>
      </w:r>
    </w:p>
  </w:footnote>
  <w:footnote w:id="6">
    <w:p w:rsidR="005D3751" w:rsidRPr="00D974D2" w:rsidRDefault="005D3751" w:rsidP="00F16CD5">
      <w:pPr>
        <w:pStyle w:val="FootnoteText"/>
        <w:ind w:firstLine="1134"/>
        <w:jc w:val="both"/>
        <w:rPr>
          <w:rFonts w:asciiTheme="majorBidi" w:hAnsiTheme="majorBidi" w:cstheme="majorBidi"/>
        </w:rPr>
      </w:pPr>
      <w:r>
        <w:rPr>
          <w:rStyle w:val="FootnoteReference"/>
        </w:rPr>
        <w:footnoteRef/>
      </w:r>
      <w:r w:rsidRPr="00D974D2">
        <w:rPr>
          <w:rFonts w:asciiTheme="majorBidi" w:hAnsiTheme="majorBidi" w:cstheme="majorBidi"/>
        </w:rPr>
        <w:t xml:space="preserve">Euis Karwati dan Donni Juni Priansa, </w:t>
      </w:r>
      <w:r w:rsidRPr="00D974D2">
        <w:rPr>
          <w:rFonts w:asciiTheme="majorBidi" w:hAnsiTheme="majorBidi" w:cstheme="majorBidi"/>
          <w:i/>
          <w:iCs/>
        </w:rPr>
        <w:t>Manajemen Kelas</w:t>
      </w:r>
      <w:r w:rsidRPr="00D974D2">
        <w:rPr>
          <w:rFonts w:asciiTheme="majorBidi" w:hAnsiTheme="majorBidi" w:cstheme="majorBidi"/>
        </w:rPr>
        <w:t xml:space="preserve"> (Bandung: Alfabeta, 2015), 11.</w:t>
      </w:r>
    </w:p>
  </w:footnote>
  <w:footnote w:id="7">
    <w:p w:rsidR="00855F2F"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 xml:space="preserve">Rusman, </w:t>
      </w:r>
      <w:r w:rsidRPr="009536BB">
        <w:rPr>
          <w:rFonts w:asciiTheme="majorBidi" w:hAnsiTheme="majorBidi" w:cstheme="majorBidi"/>
          <w:i/>
          <w:iCs/>
        </w:rPr>
        <w:t>Manajmen K</w:t>
      </w:r>
      <w:r w:rsidR="00F67DDB" w:rsidRPr="009536BB">
        <w:rPr>
          <w:rFonts w:asciiTheme="majorBidi" w:hAnsiTheme="majorBidi" w:cstheme="majorBidi"/>
          <w:i/>
          <w:iCs/>
        </w:rPr>
        <w:t>urikulum</w:t>
      </w:r>
      <w:r w:rsidRPr="009536BB">
        <w:rPr>
          <w:rFonts w:asciiTheme="majorBidi" w:hAnsiTheme="majorBidi" w:cstheme="majorBidi"/>
          <w:i/>
          <w:iCs/>
        </w:rPr>
        <w:t xml:space="preserve"> </w:t>
      </w:r>
      <w:r w:rsidRPr="009536BB">
        <w:rPr>
          <w:rFonts w:asciiTheme="majorBidi" w:hAnsiTheme="majorBidi" w:cstheme="majorBidi"/>
        </w:rPr>
        <w:t>(Jakarta: Rajawali Press, 2009), 325</w:t>
      </w:r>
      <w:r w:rsidR="00343D3E" w:rsidRPr="009536BB">
        <w:rPr>
          <w:rFonts w:asciiTheme="majorBidi" w:hAnsiTheme="majorBidi" w:cstheme="majorBidi"/>
        </w:rPr>
        <w:t>.</w:t>
      </w:r>
    </w:p>
  </w:footnote>
  <w:footnote w:id="8">
    <w:p w:rsidR="00855F2F"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Uzer</w:t>
      </w:r>
      <w:r w:rsidR="00F67DDB" w:rsidRPr="009536BB">
        <w:rPr>
          <w:rFonts w:asciiTheme="majorBidi" w:hAnsiTheme="majorBidi" w:cstheme="majorBidi"/>
        </w:rPr>
        <w:t xml:space="preserve"> Usman</w:t>
      </w:r>
      <w:r w:rsidRPr="009536BB">
        <w:rPr>
          <w:rFonts w:asciiTheme="majorBidi" w:hAnsiTheme="majorBidi" w:cstheme="majorBidi"/>
        </w:rPr>
        <w:t xml:space="preserve">, </w:t>
      </w:r>
      <w:r w:rsidR="00813EB2">
        <w:rPr>
          <w:rFonts w:asciiTheme="majorBidi" w:hAnsiTheme="majorBidi" w:cstheme="majorBidi"/>
          <w:i/>
          <w:iCs/>
        </w:rPr>
        <w:t>Menjadi Guru Profesional</w:t>
      </w:r>
      <w:r w:rsidRPr="009536BB">
        <w:rPr>
          <w:rFonts w:asciiTheme="majorBidi" w:hAnsiTheme="majorBidi" w:cstheme="majorBidi"/>
          <w:i/>
          <w:iCs/>
        </w:rPr>
        <w:t xml:space="preserve"> </w:t>
      </w:r>
      <w:r w:rsidRPr="009536BB">
        <w:rPr>
          <w:rFonts w:asciiTheme="majorBidi" w:hAnsiTheme="majorBidi" w:cstheme="majorBidi"/>
        </w:rPr>
        <w:t xml:space="preserve">(Bandung: Remaja Rosdakarya, 2001), 14. </w:t>
      </w:r>
    </w:p>
  </w:footnote>
  <w:footnote w:id="9">
    <w:p w:rsidR="00855F2F"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Oemar</w:t>
      </w:r>
      <w:r w:rsidR="00372434" w:rsidRPr="009536BB">
        <w:rPr>
          <w:rFonts w:asciiTheme="majorBidi" w:hAnsiTheme="majorBidi" w:cstheme="majorBidi"/>
        </w:rPr>
        <w:t xml:space="preserve"> Hamalik</w:t>
      </w:r>
      <w:r w:rsidRPr="009536BB">
        <w:rPr>
          <w:rFonts w:asciiTheme="majorBidi" w:hAnsiTheme="majorBidi" w:cstheme="majorBidi"/>
        </w:rPr>
        <w:t xml:space="preserve">, </w:t>
      </w:r>
      <w:r w:rsidRPr="009536BB">
        <w:rPr>
          <w:rFonts w:asciiTheme="majorBidi" w:hAnsiTheme="majorBidi" w:cstheme="majorBidi"/>
          <w:i/>
          <w:iCs/>
        </w:rPr>
        <w:t>Proses Belajar Mengajar</w:t>
      </w:r>
      <w:r w:rsidR="00DB4BFB">
        <w:rPr>
          <w:rFonts w:asciiTheme="majorBidi" w:hAnsiTheme="majorBidi" w:cstheme="majorBidi"/>
        </w:rPr>
        <w:t xml:space="preserve"> </w:t>
      </w:r>
      <w:r w:rsidRPr="009536BB">
        <w:rPr>
          <w:rFonts w:asciiTheme="majorBidi" w:hAnsiTheme="majorBidi" w:cstheme="majorBidi"/>
        </w:rPr>
        <w:t>(Jakarta:</w:t>
      </w:r>
      <w:r w:rsidR="00372434" w:rsidRPr="009536BB">
        <w:rPr>
          <w:rFonts w:asciiTheme="majorBidi" w:hAnsiTheme="majorBidi" w:cstheme="majorBidi"/>
        </w:rPr>
        <w:t xml:space="preserve"> </w:t>
      </w:r>
      <w:r w:rsidRPr="009536BB">
        <w:rPr>
          <w:rFonts w:asciiTheme="majorBidi" w:hAnsiTheme="majorBidi" w:cstheme="majorBidi"/>
        </w:rPr>
        <w:t>Bumi Aksara, 2001), 32</w:t>
      </w:r>
      <w:r w:rsidR="00343D3E" w:rsidRPr="009536BB">
        <w:rPr>
          <w:rFonts w:asciiTheme="majorBidi" w:hAnsiTheme="majorBidi" w:cstheme="majorBidi"/>
        </w:rPr>
        <w:t>.</w:t>
      </w:r>
    </w:p>
  </w:footnote>
  <w:footnote w:id="10">
    <w:p w:rsidR="00855F2F"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 xml:space="preserve">Iskandarwassid dan Dadang Sunenar, </w:t>
      </w:r>
      <w:r w:rsidRPr="009536BB">
        <w:rPr>
          <w:rFonts w:asciiTheme="majorBidi" w:hAnsiTheme="majorBidi" w:cstheme="majorBidi"/>
          <w:i/>
          <w:iCs/>
        </w:rPr>
        <w:t>Strategi Pembelajaran Bahasa</w:t>
      </w:r>
      <w:r w:rsidR="00DB4BFB">
        <w:rPr>
          <w:rFonts w:asciiTheme="majorBidi" w:hAnsiTheme="majorBidi" w:cstheme="majorBidi"/>
        </w:rPr>
        <w:t xml:space="preserve"> </w:t>
      </w:r>
      <w:r w:rsidRPr="009536BB">
        <w:rPr>
          <w:rFonts w:asciiTheme="majorBidi" w:hAnsiTheme="majorBidi" w:cstheme="majorBidi"/>
        </w:rPr>
        <w:t>(Bandung: PT Remaja Rosdakarya, 2016), 40.</w:t>
      </w:r>
    </w:p>
  </w:footnote>
  <w:footnote w:id="11">
    <w:p w:rsidR="00855F2F"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008B477E" w:rsidRPr="009536BB">
        <w:rPr>
          <w:rFonts w:asciiTheme="majorBidi" w:hAnsiTheme="majorBidi" w:cstheme="majorBidi"/>
        </w:rPr>
        <w:t xml:space="preserve">Maikhatuh Hidayah, </w:t>
      </w:r>
      <w:r w:rsidR="00B246DE" w:rsidRPr="009536BB">
        <w:rPr>
          <w:rFonts w:asciiTheme="majorBidi" w:hAnsiTheme="majorBidi" w:cstheme="majorBidi"/>
        </w:rPr>
        <w:t>“</w:t>
      </w:r>
      <w:r w:rsidR="00CE5A16" w:rsidRPr="009536BB">
        <w:rPr>
          <w:rFonts w:asciiTheme="majorBidi" w:hAnsiTheme="majorBidi" w:cstheme="majorBidi"/>
        </w:rPr>
        <w:t>Sosio-</w:t>
      </w:r>
      <w:r w:rsidR="008B477E" w:rsidRPr="009536BB">
        <w:rPr>
          <w:rFonts w:asciiTheme="majorBidi" w:hAnsiTheme="majorBidi" w:cstheme="majorBidi"/>
        </w:rPr>
        <w:t xml:space="preserve">Emosional dalam </w:t>
      </w:r>
      <w:r w:rsidR="003152BC" w:rsidRPr="009536BB">
        <w:rPr>
          <w:rFonts w:asciiTheme="majorBidi" w:hAnsiTheme="majorBidi" w:cstheme="majorBidi"/>
        </w:rPr>
        <w:t>M</w:t>
      </w:r>
      <w:r w:rsidR="008B477E" w:rsidRPr="009536BB">
        <w:rPr>
          <w:rFonts w:asciiTheme="majorBidi" w:hAnsiTheme="majorBidi" w:cstheme="majorBidi"/>
        </w:rPr>
        <w:t xml:space="preserve">odel Pembelajaran Berbasis Masalah terhadap </w:t>
      </w:r>
      <w:r w:rsidR="003152BC" w:rsidRPr="009536BB">
        <w:rPr>
          <w:rFonts w:asciiTheme="majorBidi" w:hAnsiTheme="majorBidi" w:cstheme="majorBidi"/>
        </w:rPr>
        <w:t xml:space="preserve">Prestasi Belajar Kimia </w:t>
      </w:r>
      <w:r w:rsidR="008B477E" w:rsidRPr="009536BB">
        <w:rPr>
          <w:rFonts w:asciiTheme="majorBidi" w:hAnsiTheme="majorBidi" w:cstheme="majorBidi"/>
        </w:rPr>
        <w:t xml:space="preserve">ditinjau dari </w:t>
      </w:r>
      <w:r w:rsidR="003152BC" w:rsidRPr="009536BB">
        <w:rPr>
          <w:rFonts w:asciiTheme="majorBidi" w:hAnsiTheme="majorBidi" w:cstheme="majorBidi"/>
        </w:rPr>
        <w:t xml:space="preserve">Kognitif </w:t>
      </w:r>
      <w:r w:rsidR="009C6116" w:rsidRPr="009536BB">
        <w:rPr>
          <w:rFonts w:asciiTheme="majorBidi" w:hAnsiTheme="majorBidi" w:cstheme="majorBidi"/>
        </w:rPr>
        <w:t xml:space="preserve"> </w:t>
      </w:r>
      <w:r w:rsidR="003152BC" w:rsidRPr="009536BB">
        <w:rPr>
          <w:rFonts w:asciiTheme="majorBidi" w:hAnsiTheme="majorBidi" w:cstheme="majorBidi"/>
        </w:rPr>
        <w:t xml:space="preserve">Peserta Didik </w:t>
      </w:r>
      <w:r w:rsidR="008B477E" w:rsidRPr="009536BB">
        <w:rPr>
          <w:rFonts w:asciiTheme="majorBidi" w:hAnsiTheme="majorBidi" w:cstheme="majorBidi"/>
        </w:rPr>
        <w:t xml:space="preserve">Madrasah </w:t>
      </w:r>
      <w:r w:rsidR="003152BC" w:rsidRPr="009536BB">
        <w:rPr>
          <w:rFonts w:asciiTheme="majorBidi" w:hAnsiTheme="majorBidi" w:cstheme="majorBidi"/>
        </w:rPr>
        <w:t>Aliyah</w:t>
      </w:r>
      <w:r w:rsidR="00B246DE" w:rsidRPr="009536BB">
        <w:rPr>
          <w:rFonts w:asciiTheme="majorBidi" w:hAnsiTheme="majorBidi" w:cstheme="majorBidi"/>
          <w:i/>
          <w:iCs/>
        </w:rPr>
        <w:t>”</w:t>
      </w:r>
      <w:r w:rsidR="003152BC" w:rsidRPr="009536BB">
        <w:rPr>
          <w:rFonts w:asciiTheme="majorBidi" w:hAnsiTheme="majorBidi" w:cstheme="majorBidi"/>
          <w:i/>
          <w:iCs/>
        </w:rPr>
        <w:t xml:space="preserve">, </w:t>
      </w:r>
      <w:r w:rsidR="00B246DE" w:rsidRPr="009536BB">
        <w:rPr>
          <w:rFonts w:asciiTheme="majorBidi" w:hAnsiTheme="majorBidi" w:cstheme="majorBidi"/>
          <w:i/>
          <w:iCs/>
        </w:rPr>
        <w:t>Jurnal Phenomeno,</w:t>
      </w:r>
      <w:r w:rsidR="00B246DE" w:rsidRPr="009536BB">
        <w:rPr>
          <w:rFonts w:asciiTheme="majorBidi" w:hAnsiTheme="majorBidi" w:cstheme="majorBidi"/>
        </w:rPr>
        <w:t xml:space="preserve"> </w:t>
      </w:r>
      <w:r w:rsidR="003F2C39" w:rsidRPr="009536BB">
        <w:rPr>
          <w:rFonts w:asciiTheme="majorBidi" w:hAnsiTheme="majorBidi" w:cstheme="majorBidi"/>
        </w:rPr>
        <w:t>V</w:t>
      </w:r>
      <w:r w:rsidR="009C6116" w:rsidRPr="009536BB">
        <w:rPr>
          <w:rFonts w:asciiTheme="majorBidi" w:hAnsiTheme="majorBidi" w:cstheme="majorBidi"/>
        </w:rPr>
        <w:t>ol</w:t>
      </w:r>
      <w:r w:rsidR="003F2C39" w:rsidRPr="009536BB">
        <w:rPr>
          <w:rFonts w:asciiTheme="majorBidi" w:hAnsiTheme="majorBidi" w:cstheme="majorBidi"/>
        </w:rPr>
        <w:t xml:space="preserve">. </w:t>
      </w:r>
      <w:r w:rsidRPr="009536BB">
        <w:rPr>
          <w:rFonts w:asciiTheme="majorBidi" w:hAnsiTheme="majorBidi" w:cstheme="majorBidi"/>
        </w:rPr>
        <w:t>4</w:t>
      </w:r>
      <w:r w:rsidR="009C6116" w:rsidRPr="009536BB">
        <w:rPr>
          <w:rFonts w:asciiTheme="majorBidi" w:hAnsiTheme="majorBidi" w:cstheme="majorBidi"/>
        </w:rPr>
        <w:t xml:space="preserve">, </w:t>
      </w:r>
      <w:r w:rsidRPr="009536BB">
        <w:rPr>
          <w:rFonts w:asciiTheme="majorBidi" w:hAnsiTheme="majorBidi" w:cstheme="majorBidi"/>
        </w:rPr>
        <w:t xml:space="preserve"> </w:t>
      </w:r>
      <w:r w:rsidR="009C6116" w:rsidRPr="009536BB">
        <w:rPr>
          <w:rFonts w:asciiTheme="majorBidi" w:hAnsiTheme="majorBidi" w:cstheme="majorBidi"/>
        </w:rPr>
        <w:t xml:space="preserve">No. </w:t>
      </w:r>
      <w:r w:rsidRPr="009536BB">
        <w:rPr>
          <w:rFonts w:asciiTheme="majorBidi" w:hAnsiTheme="majorBidi" w:cstheme="majorBidi"/>
        </w:rPr>
        <w:t>1,</w:t>
      </w:r>
      <w:r w:rsidR="009C6116" w:rsidRPr="009536BB">
        <w:rPr>
          <w:rFonts w:asciiTheme="majorBidi" w:hAnsiTheme="majorBidi" w:cstheme="majorBidi"/>
        </w:rPr>
        <w:t xml:space="preserve"> ( juli, </w:t>
      </w:r>
      <w:r w:rsidRPr="009536BB">
        <w:rPr>
          <w:rFonts w:asciiTheme="majorBidi" w:hAnsiTheme="majorBidi" w:cstheme="majorBidi"/>
        </w:rPr>
        <w:t>2014</w:t>
      </w:r>
      <w:r w:rsidR="003F2C39" w:rsidRPr="009536BB">
        <w:rPr>
          <w:rFonts w:asciiTheme="majorBidi" w:hAnsiTheme="majorBidi" w:cstheme="majorBidi"/>
        </w:rPr>
        <w:t>)</w:t>
      </w:r>
      <w:r w:rsidR="009C6116" w:rsidRPr="009536BB">
        <w:rPr>
          <w:rFonts w:asciiTheme="majorBidi" w:hAnsiTheme="majorBidi" w:cstheme="majorBidi"/>
        </w:rPr>
        <w:t>, 2.</w:t>
      </w:r>
    </w:p>
  </w:footnote>
  <w:footnote w:id="12">
    <w:p w:rsidR="00B246DE"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 xml:space="preserve">Syaiful Bahri Djamarah, dan Aswan Zain, </w:t>
      </w:r>
      <w:r w:rsidRPr="009536BB">
        <w:rPr>
          <w:rFonts w:asciiTheme="majorBidi" w:hAnsiTheme="majorBidi" w:cstheme="majorBidi"/>
          <w:i/>
          <w:iCs/>
        </w:rPr>
        <w:t>Strategi Belajar Mengajar</w:t>
      </w:r>
      <w:r w:rsidRPr="009536BB">
        <w:rPr>
          <w:rFonts w:asciiTheme="majorBidi" w:hAnsiTheme="majorBidi" w:cstheme="majorBidi"/>
        </w:rPr>
        <w:t xml:space="preserve"> (</w:t>
      </w:r>
      <w:proofErr w:type="gramStart"/>
      <w:r w:rsidRPr="009536BB">
        <w:rPr>
          <w:rFonts w:asciiTheme="majorBidi" w:hAnsiTheme="majorBidi" w:cstheme="majorBidi"/>
        </w:rPr>
        <w:t>Jakarta :</w:t>
      </w:r>
      <w:proofErr w:type="gramEnd"/>
      <w:r w:rsidRPr="009536BB">
        <w:rPr>
          <w:rFonts w:asciiTheme="majorBidi" w:hAnsiTheme="majorBidi" w:cstheme="majorBidi"/>
        </w:rPr>
        <w:t xml:space="preserve"> Rineka Cipta, 2010), 181.</w:t>
      </w:r>
    </w:p>
  </w:footnote>
  <w:footnote w:id="13">
    <w:p w:rsidR="00855F2F"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 xml:space="preserve">Pupuh Fathurrohman, dan M. Sobry Sutikno, </w:t>
      </w:r>
      <w:r w:rsidRPr="009536BB">
        <w:rPr>
          <w:rFonts w:asciiTheme="majorBidi" w:hAnsiTheme="majorBidi" w:cstheme="majorBidi"/>
          <w:i/>
          <w:iCs/>
        </w:rPr>
        <w:t>Strategi Belajar Mengajar</w:t>
      </w:r>
      <w:r w:rsidRPr="009536BB">
        <w:rPr>
          <w:rFonts w:asciiTheme="majorBidi" w:hAnsiTheme="majorBidi" w:cstheme="majorBidi"/>
        </w:rPr>
        <w:t xml:space="preserve"> (</w:t>
      </w:r>
      <w:proofErr w:type="gramStart"/>
      <w:r w:rsidRPr="009536BB">
        <w:rPr>
          <w:rFonts w:asciiTheme="majorBidi" w:hAnsiTheme="majorBidi" w:cstheme="majorBidi"/>
        </w:rPr>
        <w:t>Bandung :</w:t>
      </w:r>
      <w:proofErr w:type="gramEnd"/>
      <w:r w:rsidRPr="009536BB">
        <w:rPr>
          <w:rFonts w:asciiTheme="majorBidi" w:hAnsiTheme="majorBidi" w:cstheme="majorBidi"/>
        </w:rPr>
        <w:t xml:space="preserve"> PT Refika Aditama, 2017), 105.</w:t>
      </w:r>
    </w:p>
  </w:footnote>
  <w:footnote w:id="14">
    <w:p w:rsidR="00855F2F" w:rsidRPr="009536BB" w:rsidRDefault="00855F2F" w:rsidP="00F16CD5">
      <w:pPr>
        <w:pStyle w:val="FootnoteText"/>
        <w:ind w:firstLine="1134"/>
        <w:jc w:val="both"/>
        <w:rPr>
          <w:rFonts w:asciiTheme="majorBidi" w:hAnsiTheme="majorBidi" w:cstheme="majorBidi"/>
        </w:rPr>
      </w:pPr>
      <w:r w:rsidRPr="009536BB">
        <w:rPr>
          <w:rStyle w:val="FootnoteReference"/>
          <w:rFonts w:asciiTheme="majorBidi" w:hAnsiTheme="majorBidi" w:cstheme="majorBidi"/>
        </w:rPr>
        <w:footnoteRef/>
      </w:r>
      <w:r w:rsidRPr="009536BB">
        <w:rPr>
          <w:rFonts w:asciiTheme="majorBidi" w:hAnsiTheme="majorBidi" w:cstheme="majorBidi"/>
        </w:rPr>
        <w:t xml:space="preserve">Abuddin Nata, </w:t>
      </w:r>
      <w:r w:rsidRPr="009536BB">
        <w:rPr>
          <w:rFonts w:asciiTheme="majorBidi" w:hAnsiTheme="majorBidi" w:cstheme="majorBidi"/>
          <w:i/>
          <w:iCs/>
        </w:rPr>
        <w:t>Perspektif Islam tentang Strategi Pembelajaran</w:t>
      </w:r>
      <w:r w:rsidR="00813EB2">
        <w:rPr>
          <w:rFonts w:asciiTheme="majorBidi" w:hAnsiTheme="majorBidi" w:cstheme="majorBidi"/>
        </w:rPr>
        <w:t xml:space="preserve"> </w:t>
      </w:r>
      <w:r w:rsidRPr="009536BB">
        <w:rPr>
          <w:rFonts w:asciiTheme="majorBidi" w:hAnsiTheme="majorBidi" w:cstheme="majorBidi"/>
        </w:rPr>
        <w:t>(Jakarta: Kencana Prenada Media Group, 2009), 347.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895675"/>
      <w:docPartObj>
        <w:docPartGallery w:val="Page Numbers (Top of Page)"/>
        <w:docPartUnique/>
      </w:docPartObj>
    </w:sdtPr>
    <w:sdtEndPr>
      <w:rPr>
        <w:noProof/>
      </w:rPr>
    </w:sdtEndPr>
    <w:sdtContent>
      <w:p w:rsidR="001E23AE" w:rsidRDefault="001E23AE">
        <w:pPr>
          <w:pStyle w:val="Header"/>
        </w:pPr>
        <w:r>
          <w:fldChar w:fldCharType="begin"/>
        </w:r>
        <w:r>
          <w:instrText xml:space="preserve"> PAGE   \* MERGEFORMAT </w:instrText>
        </w:r>
        <w:r>
          <w:fldChar w:fldCharType="separate"/>
        </w:r>
        <w:r w:rsidR="00BA186A">
          <w:rPr>
            <w:noProof/>
          </w:rPr>
          <w:t>16</w:t>
        </w:r>
        <w:r>
          <w:rPr>
            <w:noProof/>
          </w:rPr>
          <w:fldChar w:fldCharType="end"/>
        </w:r>
      </w:p>
    </w:sdtContent>
  </w:sdt>
  <w:p w:rsidR="00FB3622" w:rsidRDefault="00FB3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63052"/>
      <w:docPartObj>
        <w:docPartGallery w:val="Page Numbers (Top of Page)"/>
        <w:docPartUnique/>
      </w:docPartObj>
    </w:sdtPr>
    <w:sdtEndPr>
      <w:rPr>
        <w:noProof/>
      </w:rPr>
    </w:sdtEndPr>
    <w:sdtContent>
      <w:p w:rsidR="00BA186A" w:rsidRDefault="00BA186A">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2F5AFC" w:rsidRDefault="002F5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22" w:rsidRDefault="00FB3622" w:rsidP="00EB281C">
    <w:pPr>
      <w:pStyle w:val="Header"/>
      <w:jc w:val="right"/>
    </w:pPr>
  </w:p>
  <w:p w:rsidR="00FB3622" w:rsidRDefault="00FB3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76F"/>
    <w:multiLevelType w:val="hybridMultilevel"/>
    <w:tmpl w:val="2F4AB40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29F3"/>
    <w:multiLevelType w:val="hybridMultilevel"/>
    <w:tmpl w:val="ECC4CDBE"/>
    <w:lvl w:ilvl="0" w:tplc="C57EF000">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F1454B"/>
    <w:multiLevelType w:val="hybridMultilevel"/>
    <w:tmpl w:val="DC8C6556"/>
    <w:lvl w:ilvl="0" w:tplc="0409000F">
      <w:start w:val="1"/>
      <w:numFmt w:val="decimal"/>
      <w:lvlText w:val="%1."/>
      <w:lvlJc w:val="left"/>
      <w:pPr>
        <w:ind w:left="1637"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058334A0"/>
    <w:multiLevelType w:val="hybridMultilevel"/>
    <w:tmpl w:val="E10C4644"/>
    <w:lvl w:ilvl="0" w:tplc="2DE89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515075"/>
    <w:multiLevelType w:val="hybridMultilevel"/>
    <w:tmpl w:val="A7003596"/>
    <w:lvl w:ilvl="0" w:tplc="422C1F4C">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4953C2"/>
    <w:multiLevelType w:val="hybridMultilevel"/>
    <w:tmpl w:val="851C2004"/>
    <w:lvl w:ilvl="0" w:tplc="CC06B6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0E5A5671"/>
    <w:multiLevelType w:val="hybridMultilevel"/>
    <w:tmpl w:val="C7F23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91E12"/>
    <w:multiLevelType w:val="hybridMultilevel"/>
    <w:tmpl w:val="0E10BE0A"/>
    <w:lvl w:ilvl="0" w:tplc="B88C817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21932D25"/>
    <w:multiLevelType w:val="hybridMultilevel"/>
    <w:tmpl w:val="03F654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1A434B"/>
    <w:multiLevelType w:val="hybridMultilevel"/>
    <w:tmpl w:val="21181070"/>
    <w:lvl w:ilvl="0" w:tplc="B8E4A518">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
    <w:nsid w:val="24D83620"/>
    <w:multiLevelType w:val="hybridMultilevel"/>
    <w:tmpl w:val="C5A837E4"/>
    <w:lvl w:ilvl="0" w:tplc="85C8AEDA">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5E3628"/>
    <w:multiLevelType w:val="hybridMultilevel"/>
    <w:tmpl w:val="DDE653A8"/>
    <w:lvl w:ilvl="0" w:tplc="94B8DA08">
      <w:start w:val="1"/>
      <w:numFmt w:val="decimal"/>
      <w:lvlText w:val="%1)"/>
      <w:lvlJc w:val="left"/>
      <w:pPr>
        <w:ind w:left="2770" w:hanging="360"/>
      </w:pPr>
      <w:rPr>
        <w:rFonts w:asciiTheme="majorBidi" w:hAnsiTheme="majorBidi" w:cstheme="majorBidi"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2">
    <w:nsid w:val="2E066B34"/>
    <w:multiLevelType w:val="hybridMultilevel"/>
    <w:tmpl w:val="42645D6C"/>
    <w:lvl w:ilvl="0" w:tplc="F01E5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070C89"/>
    <w:multiLevelType w:val="hybridMultilevel"/>
    <w:tmpl w:val="007CE4EA"/>
    <w:lvl w:ilvl="0" w:tplc="414A082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E466484"/>
    <w:multiLevelType w:val="hybridMultilevel"/>
    <w:tmpl w:val="41B05C20"/>
    <w:lvl w:ilvl="0" w:tplc="EA901D60">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01A0976"/>
    <w:multiLevelType w:val="hybridMultilevel"/>
    <w:tmpl w:val="78E0B52E"/>
    <w:lvl w:ilvl="0" w:tplc="EA3455D0">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5E16AA"/>
    <w:multiLevelType w:val="hybridMultilevel"/>
    <w:tmpl w:val="028C2188"/>
    <w:lvl w:ilvl="0" w:tplc="E9CCB94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F0845"/>
    <w:multiLevelType w:val="hybridMultilevel"/>
    <w:tmpl w:val="F76A4CA0"/>
    <w:lvl w:ilvl="0" w:tplc="B37069B0">
      <w:start w:val="1"/>
      <w:numFmt w:val="low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8">
    <w:nsid w:val="414D5A94"/>
    <w:multiLevelType w:val="hybridMultilevel"/>
    <w:tmpl w:val="E4FC12CE"/>
    <w:lvl w:ilvl="0" w:tplc="7A8A8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EF30DB"/>
    <w:multiLevelType w:val="hybridMultilevel"/>
    <w:tmpl w:val="95D8174C"/>
    <w:lvl w:ilvl="0" w:tplc="89920D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76234C9"/>
    <w:multiLevelType w:val="hybridMultilevel"/>
    <w:tmpl w:val="BE8CA23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8AF20D9"/>
    <w:multiLevelType w:val="hybridMultilevel"/>
    <w:tmpl w:val="B338D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14FDE"/>
    <w:multiLevelType w:val="hybridMultilevel"/>
    <w:tmpl w:val="6D3AD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426869"/>
    <w:multiLevelType w:val="hybridMultilevel"/>
    <w:tmpl w:val="BB46EFC4"/>
    <w:lvl w:ilvl="0" w:tplc="66C6418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4">
    <w:nsid w:val="5A577DB0"/>
    <w:multiLevelType w:val="hybridMultilevel"/>
    <w:tmpl w:val="D7B61FF8"/>
    <w:lvl w:ilvl="0" w:tplc="D814F840">
      <w:start w:val="1"/>
      <w:numFmt w:val="decimal"/>
      <w:lvlText w:val="%1)"/>
      <w:lvlJc w:val="left"/>
      <w:pPr>
        <w:ind w:left="2705" w:hanging="360"/>
      </w:pPr>
      <w:rPr>
        <w:rFonts w:asciiTheme="majorBidi" w:eastAsiaTheme="minorHAnsi" w:hAnsiTheme="majorBidi" w:cstheme="majorBidi"/>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5">
    <w:nsid w:val="5B3A0ECA"/>
    <w:multiLevelType w:val="hybridMultilevel"/>
    <w:tmpl w:val="0A1C12C6"/>
    <w:lvl w:ilvl="0" w:tplc="B180E8BC">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6">
    <w:nsid w:val="66D70032"/>
    <w:multiLevelType w:val="hybridMultilevel"/>
    <w:tmpl w:val="8BB2C914"/>
    <w:lvl w:ilvl="0" w:tplc="A9E06942">
      <w:start w:val="1"/>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F21E47"/>
    <w:multiLevelType w:val="hybridMultilevel"/>
    <w:tmpl w:val="2F4AB40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A180E"/>
    <w:multiLevelType w:val="hybridMultilevel"/>
    <w:tmpl w:val="235A92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AFA16C6"/>
    <w:multiLevelType w:val="hybridMultilevel"/>
    <w:tmpl w:val="0D1E7B06"/>
    <w:lvl w:ilvl="0" w:tplc="77742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29"/>
  </w:num>
  <w:num w:numId="4">
    <w:abstractNumId w:val="16"/>
  </w:num>
  <w:num w:numId="5">
    <w:abstractNumId w:val="20"/>
  </w:num>
  <w:num w:numId="6">
    <w:abstractNumId w:val="8"/>
  </w:num>
  <w:num w:numId="7">
    <w:abstractNumId w:val="26"/>
  </w:num>
  <w:num w:numId="8">
    <w:abstractNumId w:val="22"/>
  </w:num>
  <w:num w:numId="9">
    <w:abstractNumId w:val="5"/>
  </w:num>
  <w:num w:numId="10">
    <w:abstractNumId w:val="24"/>
  </w:num>
  <w:num w:numId="11">
    <w:abstractNumId w:val="7"/>
  </w:num>
  <w:num w:numId="12">
    <w:abstractNumId w:val="4"/>
  </w:num>
  <w:num w:numId="13">
    <w:abstractNumId w:val="15"/>
  </w:num>
  <w:num w:numId="14">
    <w:abstractNumId w:val="1"/>
  </w:num>
  <w:num w:numId="15">
    <w:abstractNumId w:val="28"/>
  </w:num>
  <w:num w:numId="16">
    <w:abstractNumId w:val="23"/>
  </w:num>
  <w:num w:numId="17">
    <w:abstractNumId w:val="17"/>
  </w:num>
  <w:num w:numId="18">
    <w:abstractNumId w:val="25"/>
  </w:num>
  <w:num w:numId="19">
    <w:abstractNumId w:val="11"/>
  </w:num>
  <w:num w:numId="20">
    <w:abstractNumId w:val="9"/>
  </w:num>
  <w:num w:numId="21">
    <w:abstractNumId w:val="21"/>
  </w:num>
  <w:num w:numId="22">
    <w:abstractNumId w:val="19"/>
  </w:num>
  <w:num w:numId="23">
    <w:abstractNumId w:val="12"/>
  </w:num>
  <w:num w:numId="24">
    <w:abstractNumId w:val="3"/>
  </w:num>
  <w:num w:numId="25">
    <w:abstractNumId w:val="13"/>
  </w:num>
  <w:num w:numId="26">
    <w:abstractNumId w:val="6"/>
  </w:num>
  <w:num w:numId="27">
    <w:abstractNumId w:val="10"/>
  </w:num>
  <w:num w:numId="28">
    <w:abstractNumId w:val="14"/>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2F"/>
    <w:rsid w:val="00027CF9"/>
    <w:rsid w:val="00052342"/>
    <w:rsid w:val="00060759"/>
    <w:rsid w:val="000658CB"/>
    <w:rsid w:val="00065ED5"/>
    <w:rsid w:val="00070EAA"/>
    <w:rsid w:val="00073E8D"/>
    <w:rsid w:val="00083DDA"/>
    <w:rsid w:val="000C5FDE"/>
    <w:rsid w:val="001008A5"/>
    <w:rsid w:val="00123FEE"/>
    <w:rsid w:val="001472C2"/>
    <w:rsid w:val="00151628"/>
    <w:rsid w:val="001A2087"/>
    <w:rsid w:val="001E23AE"/>
    <w:rsid w:val="002247AE"/>
    <w:rsid w:val="0023138C"/>
    <w:rsid w:val="00240E3E"/>
    <w:rsid w:val="0026093E"/>
    <w:rsid w:val="002A6B11"/>
    <w:rsid w:val="002B0D9D"/>
    <w:rsid w:val="002B50BE"/>
    <w:rsid w:val="002D0D45"/>
    <w:rsid w:val="002D51B0"/>
    <w:rsid w:val="002E63B0"/>
    <w:rsid w:val="002F5AFC"/>
    <w:rsid w:val="003152BC"/>
    <w:rsid w:val="00340810"/>
    <w:rsid w:val="00343D3E"/>
    <w:rsid w:val="00372434"/>
    <w:rsid w:val="00390558"/>
    <w:rsid w:val="003C0641"/>
    <w:rsid w:val="003F2C39"/>
    <w:rsid w:val="00452492"/>
    <w:rsid w:val="00460AB8"/>
    <w:rsid w:val="00462547"/>
    <w:rsid w:val="004772ED"/>
    <w:rsid w:val="004C44CB"/>
    <w:rsid w:val="004D0A5B"/>
    <w:rsid w:val="004E6F0F"/>
    <w:rsid w:val="004E7B28"/>
    <w:rsid w:val="00505B56"/>
    <w:rsid w:val="00517F86"/>
    <w:rsid w:val="00530DBF"/>
    <w:rsid w:val="00541406"/>
    <w:rsid w:val="00555608"/>
    <w:rsid w:val="00557160"/>
    <w:rsid w:val="00575DF6"/>
    <w:rsid w:val="00591501"/>
    <w:rsid w:val="005A6F06"/>
    <w:rsid w:val="005B57F5"/>
    <w:rsid w:val="005D3751"/>
    <w:rsid w:val="005F26A2"/>
    <w:rsid w:val="00640A3A"/>
    <w:rsid w:val="00682E1E"/>
    <w:rsid w:val="006D7D05"/>
    <w:rsid w:val="0071343E"/>
    <w:rsid w:val="00727D1B"/>
    <w:rsid w:val="0073664D"/>
    <w:rsid w:val="007776B4"/>
    <w:rsid w:val="00793307"/>
    <w:rsid w:val="007B1396"/>
    <w:rsid w:val="007C4AB5"/>
    <w:rsid w:val="007E0825"/>
    <w:rsid w:val="00813EB2"/>
    <w:rsid w:val="00815A01"/>
    <w:rsid w:val="00827B03"/>
    <w:rsid w:val="00855F2F"/>
    <w:rsid w:val="00896927"/>
    <w:rsid w:val="008B477E"/>
    <w:rsid w:val="008D555D"/>
    <w:rsid w:val="008F4865"/>
    <w:rsid w:val="00931815"/>
    <w:rsid w:val="009536BB"/>
    <w:rsid w:val="009938C2"/>
    <w:rsid w:val="009A6836"/>
    <w:rsid w:val="009C3F31"/>
    <w:rsid w:val="009C6116"/>
    <w:rsid w:val="009C635A"/>
    <w:rsid w:val="009F2C87"/>
    <w:rsid w:val="00A0618B"/>
    <w:rsid w:val="00A21A33"/>
    <w:rsid w:val="00A445BB"/>
    <w:rsid w:val="00A45365"/>
    <w:rsid w:val="00A4544F"/>
    <w:rsid w:val="00A4633B"/>
    <w:rsid w:val="00AA28BF"/>
    <w:rsid w:val="00AA4562"/>
    <w:rsid w:val="00AC0A3D"/>
    <w:rsid w:val="00AD7475"/>
    <w:rsid w:val="00AE799E"/>
    <w:rsid w:val="00AF60F4"/>
    <w:rsid w:val="00B246DE"/>
    <w:rsid w:val="00B36436"/>
    <w:rsid w:val="00B47B61"/>
    <w:rsid w:val="00B5376A"/>
    <w:rsid w:val="00B54ED4"/>
    <w:rsid w:val="00B5636C"/>
    <w:rsid w:val="00B67E8E"/>
    <w:rsid w:val="00B70219"/>
    <w:rsid w:val="00B76CD6"/>
    <w:rsid w:val="00B805C4"/>
    <w:rsid w:val="00B92CF6"/>
    <w:rsid w:val="00BA186A"/>
    <w:rsid w:val="00BA577C"/>
    <w:rsid w:val="00BC1EE1"/>
    <w:rsid w:val="00BD4DBD"/>
    <w:rsid w:val="00BE695D"/>
    <w:rsid w:val="00BF699B"/>
    <w:rsid w:val="00CE1C8C"/>
    <w:rsid w:val="00CE5A16"/>
    <w:rsid w:val="00D146FA"/>
    <w:rsid w:val="00D974D2"/>
    <w:rsid w:val="00DB4BFB"/>
    <w:rsid w:val="00DB6E83"/>
    <w:rsid w:val="00E064E9"/>
    <w:rsid w:val="00E271D2"/>
    <w:rsid w:val="00E74E6C"/>
    <w:rsid w:val="00E8640D"/>
    <w:rsid w:val="00EB1C09"/>
    <w:rsid w:val="00EB281C"/>
    <w:rsid w:val="00ED3107"/>
    <w:rsid w:val="00EE4F46"/>
    <w:rsid w:val="00EF138E"/>
    <w:rsid w:val="00F12F7B"/>
    <w:rsid w:val="00F16CD5"/>
    <w:rsid w:val="00F55251"/>
    <w:rsid w:val="00F62B9A"/>
    <w:rsid w:val="00F67DDB"/>
    <w:rsid w:val="00F9027C"/>
    <w:rsid w:val="00FB3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55F2F"/>
    <w:pPr>
      <w:ind w:left="720"/>
      <w:contextualSpacing/>
    </w:pPr>
  </w:style>
  <w:style w:type="paragraph" w:styleId="FootnoteText">
    <w:name w:val="footnote text"/>
    <w:basedOn w:val="Normal"/>
    <w:link w:val="FootnoteTextChar"/>
    <w:uiPriority w:val="99"/>
    <w:unhideWhenUsed/>
    <w:rsid w:val="00855F2F"/>
    <w:pPr>
      <w:spacing w:after="0" w:line="240" w:lineRule="auto"/>
    </w:pPr>
    <w:rPr>
      <w:sz w:val="20"/>
      <w:szCs w:val="20"/>
    </w:rPr>
  </w:style>
  <w:style w:type="character" w:customStyle="1" w:styleId="FootnoteTextChar">
    <w:name w:val="Footnote Text Char"/>
    <w:basedOn w:val="DefaultParagraphFont"/>
    <w:link w:val="FootnoteText"/>
    <w:uiPriority w:val="99"/>
    <w:rsid w:val="00855F2F"/>
    <w:rPr>
      <w:sz w:val="20"/>
      <w:szCs w:val="20"/>
    </w:rPr>
  </w:style>
  <w:style w:type="character" w:styleId="FootnoteReference">
    <w:name w:val="footnote reference"/>
    <w:basedOn w:val="DefaultParagraphFont"/>
    <w:uiPriority w:val="99"/>
    <w:unhideWhenUsed/>
    <w:rsid w:val="00855F2F"/>
    <w:rPr>
      <w:vertAlign w:val="superscript"/>
    </w:rPr>
  </w:style>
  <w:style w:type="character" w:customStyle="1" w:styleId="ListParagraphChar">
    <w:name w:val="List Paragraph Char"/>
    <w:aliases w:val="Body of text Char,List Paragraph1 Char"/>
    <w:link w:val="ListParagraph"/>
    <w:uiPriority w:val="34"/>
    <w:locked/>
    <w:rsid w:val="00855F2F"/>
  </w:style>
  <w:style w:type="character" w:styleId="Hyperlink">
    <w:name w:val="Hyperlink"/>
    <w:basedOn w:val="DefaultParagraphFont"/>
    <w:uiPriority w:val="99"/>
    <w:unhideWhenUsed/>
    <w:rsid w:val="00855F2F"/>
    <w:rPr>
      <w:color w:val="0000FF" w:themeColor="hyperlink"/>
      <w:u w:val="single"/>
    </w:rPr>
  </w:style>
  <w:style w:type="paragraph" w:styleId="Header">
    <w:name w:val="header"/>
    <w:basedOn w:val="Normal"/>
    <w:link w:val="HeaderChar"/>
    <w:uiPriority w:val="99"/>
    <w:unhideWhenUsed/>
    <w:rsid w:val="002F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AFC"/>
  </w:style>
  <w:style w:type="paragraph" w:styleId="Footer">
    <w:name w:val="footer"/>
    <w:basedOn w:val="Normal"/>
    <w:link w:val="FooterChar"/>
    <w:uiPriority w:val="99"/>
    <w:unhideWhenUsed/>
    <w:rsid w:val="002F5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55F2F"/>
    <w:pPr>
      <w:ind w:left="720"/>
      <w:contextualSpacing/>
    </w:pPr>
  </w:style>
  <w:style w:type="paragraph" w:styleId="FootnoteText">
    <w:name w:val="footnote text"/>
    <w:basedOn w:val="Normal"/>
    <w:link w:val="FootnoteTextChar"/>
    <w:uiPriority w:val="99"/>
    <w:unhideWhenUsed/>
    <w:rsid w:val="00855F2F"/>
    <w:pPr>
      <w:spacing w:after="0" w:line="240" w:lineRule="auto"/>
    </w:pPr>
    <w:rPr>
      <w:sz w:val="20"/>
      <w:szCs w:val="20"/>
    </w:rPr>
  </w:style>
  <w:style w:type="character" w:customStyle="1" w:styleId="FootnoteTextChar">
    <w:name w:val="Footnote Text Char"/>
    <w:basedOn w:val="DefaultParagraphFont"/>
    <w:link w:val="FootnoteText"/>
    <w:uiPriority w:val="99"/>
    <w:rsid w:val="00855F2F"/>
    <w:rPr>
      <w:sz w:val="20"/>
      <w:szCs w:val="20"/>
    </w:rPr>
  </w:style>
  <w:style w:type="character" w:styleId="FootnoteReference">
    <w:name w:val="footnote reference"/>
    <w:basedOn w:val="DefaultParagraphFont"/>
    <w:uiPriority w:val="99"/>
    <w:unhideWhenUsed/>
    <w:rsid w:val="00855F2F"/>
    <w:rPr>
      <w:vertAlign w:val="superscript"/>
    </w:rPr>
  </w:style>
  <w:style w:type="character" w:customStyle="1" w:styleId="ListParagraphChar">
    <w:name w:val="List Paragraph Char"/>
    <w:aliases w:val="Body of text Char,List Paragraph1 Char"/>
    <w:link w:val="ListParagraph"/>
    <w:uiPriority w:val="34"/>
    <w:locked/>
    <w:rsid w:val="00855F2F"/>
  </w:style>
  <w:style w:type="character" w:styleId="Hyperlink">
    <w:name w:val="Hyperlink"/>
    <w:basedOn w:val="DefaultParagraphFont"/>
    <w:uiPriority w:val="99"/>
    <w:unhideWhenUsed/>
    <w:rsid w:val="00855F2F"/>
    <w:rPr>
      <w:color w:val="0000FF" w:themeColor="hyperlink"/>
      <w:u w:val="single"/>
    </w:rPr>
  </w:style>
  <w:style w:type="paragraph" w:styleId="Header">
    <w:name w:val="header"/>
    <w:basedOn w:val="Normal"/>
    <w:link w:val="HeaderChar"/>
    <w:uiPriority w:val="99"/>
    <w:unhideWhenUsed/>
    <w:rsid w:val="002F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AFC"/>
  </w:style>
  <w:style w:type="paragraph" w:styleId="Footer">
    <w:name w:val="footer"/>
    <w:basedOn w:val="Normal"/>
    <w:link w:val="FooterChar"/>
    <w:uiPriority w:val="99"/>
    <w:unhideWhenUsed/>
    <w:rsid w:val="002F5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ely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1167-AAEE-40DA-99BB-047176F2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2018-09-03T21:20:00Z</dcterms:created>
  <dcterms:modified xsi:type="dcterms:W3CDTF">2018-09-03T21:20:00Z</dcterms:modified>
</cp:coreProperties>
</file>