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5F" w:rsidRPr="00C45184" w:rsidRDefault="001B0C5F" w:rsidP="00FC3311">
      <w:pPr>
        <w:tabs>
          <w:tab w:val="right" w:pos="284"/>
        </w:tabs>
        <w:spacing w:after="0" w:line="480" w:lineRule="auto"/>
        <w:jc w:val="center"/>
        <w:rPr>
          <w:rFonts w:asciiTheme="majorBidi" w:hAnsiTheme="majorBidi" w:cstheme="majorBidi"/>
          <w:b/>
          <w:bCs/>
          <w:sz w:val="28"/>
          <w:szCs w:val="28"/>
        </w:rPr>
      </w:pPr>
      <w:bookmarkStart w:id="0" w:name="_GoBack"/>
      <w:bookmarkEnd w:id="0"/>
      <w:r w:rsidRPr="00C45184">
        <w:rPr>
          <w:rFonts w:asciiTheme="majorBidi" w:hAnsiTheme="majorBidi" w:cstheme="majorBidi"/>
          <w:b/>
          <w:bCs/>
          <w:sz w:val="28"/>
          <w:szCs w:val="28"/>
        </w:rPr>
        <w:t>BAB IV</w:t>
      </w:r>
    </w:p>
    <w:p w:rsidR="001B0C5F" w:rsidRDefault="001B0C5F" w:rsidP="001B0C5F">
      <w:pPr>
        <w:tabs>
          <w:tab w:val="right" w:pos="284"/>
        </w:tabs>
        <w:spacing w:after="0" w:line="480" w:lineRule="auto"/>
        <w:jc w:val="center"/>
        <w:rPr>
          <w:rFonts w:asciiTheme="majorBidi" w:hAnsiTheme="majorBidi" w:cstheme="majorBidi"/>
          <w:b/>
          <w:bCs/>
          <w:sz w:val="28"/>
          <w:szCs w:val="28"/>
          <w:lang w:val="en-US"/>
        </w:rPr>
      </w:pPr>
      <w:r>
        <w:rPr>
          <w:rFonts w:asciiTheme="majorBidi" w:hAnsiTheme="majorBidi" w:cstheme="majorBidi"/>
          <w:b/>
          <w:bCs/>
          <w:sz w:val="28"/>
          <w:szCs w:val="28"/>
        </w:rPr>
        <w:t xml:space="preserve">PANDANGAN </w:t>
      </w:r>
      <w:r w:rsidRPr="00C45184">
        <w:rPr>
          <w:rFonts w:asciiTheme="majorBidi" w:hAnsiTheme="majorBidi" w:cstheme="majorBidi"/>
          <w:b/>
          <w:bCs/>
          <w:sz w:val="28"/>
          <w:szCs w:val="28"/>
        </w:rPr>
        <w:t xml:space="preserve">HUKUM POSITIF </w:t>
      </w:r>
    </w:p>
    <w:p w:rsidR="001B0C5F" w:rsidRPr="00C45184" w:rsidRDefault="001B0C5F" w:rsidP="001B0C5F">
      <w:pPr>
        <w:tabs>
          <w:tab w:val="right" w:pos="284"/>
        </w:tabs>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DAN HUKUM ISLAM TENTANG  PAJAK DAN ZAKAT</w:t>
      </w:r>
    </w:p>
    <w:p w:rsidR="001B0C5F" w:rsidRDefault="001B0C5F" w:rsidP="001B0C5F">
      <w:pPr>
        <w:spacing w:after="0" w:line="480" w:lineRule="auto"/>
        <w:rPr>
          <w:rFonts w:asciiTheme="majorBidi" w:hAnsiTheme="majorBidi" w:cstheme="majorBidi"/>
          <w:b/>
          <w:bCs/>
          <w:sz w:val="24"/>
          <w:szCs w:val="24"/>
        </w:rPr>
      </w:pPr>
    </w:p>
    <w:p w:rsidR="009C1021" w:rsidRPr="00F066BB" w:rsidRDefault="009C1021" w:rsidP="009C1021">
      <w:pPr>
        <w:pStyle w:val="ListParagraph"/>
        <w:numPr>
          <w:ilvl w:val="2"/>
          <w:numId w:val="1"/>
        </w:numPr>
        <w:tabs>
          <w:tab w:val="right" w:pos="284"/>
        </w:tabs>
        <w:spacing w:after="0" w:line="480" w:lineRule="auto"/>
        <w:ind w:left="0" w:firstLine="0"/>
        <w:rPr>
          <w:rFonts w:asciiTheme="majorBidi" w:hAnsiTheme="majorBidi" w:cstheme="majorBidi"/>
          <w:sz w:val="24"/>
          <w:szCs w:val="24"/>
        </w:rPr>
      </w:pPr>
      <w:r w:rsidRPr="00733992">
        <w:rPr>
          <w:rFonts w:asciiTheme="majorBidi" w:hAnsiTheme="majorBidi" w:cstheme="majorBidi"/>
          <w:b/>
          <w:bCs/>
          <w:sz w:val="24"/>
          <w:szCs w:val="24"/>
        </w:rPr>
        <w:t xml:space="preserve">Mekanisme pemungutan dan </w:t>
      </w:r>
      <w:r>
        <w:rPr>
          <w:rFonts w:asciiTheme="majorBidi" w:hAnsiTheme="majorBidi" w:cstheme="majorBidi"/>
          <w:b/>
          <w:bCs/>
          <w:sz w:val="24"/>
          <w:szCs w:val="24"/>
        </w:rPr>
        <w:t>pendistribusian zakat dan pajak</w:t>
      </w:r>
    </w:p>
    <w:p w:rsidR="009C1021" w:rsidRPr="007D3621" w:rsidRDefault="009C1021" w:rsidP="009C1021">
      <w:pPr>
        <w:pStyle w:val="ListParagraph"/>
        <w:numPr>
          <w:ilvl w:val="0"/>
          <w:numId w:val="10"/>
        </w:numPr>
        <w:tabs>
          <w:tab w:val="right" w:pos="284"/>
        </w:tabs>
        <w:spacing w:after="0" w:line="480" w:lineRule="auto"/>
        <w:ind w:left="785"/>
        <w:rPr>
          <w:rFonts w:asciiTheme="majorBidi" w:hAnsiTheme="majorBidi" w:cstheme="majorBidi"/>
          <w:sz w:val="24"/>
          <w:szCs w:val="24"/>
        </w:rPr>
      </w:pPr>
      <w:r>
        <w:rPr>
          <w:rFonts w:asciiTheme="majorBidi" w:hAnsiTheme="majorBidi" w:cstheme="majorBidi"/>
          <w:b/>
          <w:bCs/>
          <w:sz w:val="24"/>
          <w:szCs w:val="24"/>
        </w:rPr>
        <w:t>Mekanisme Pemungutan</w:t>
      </w:r>
      <w:r w:rsidRPr="00F066BB">
        <w:rPr>
          <w:rFonts w:asciiTheme="majorBidi" w:hAnsiTheme="majorBidi" w:cstheme="majorBidi"/>
          <w:b/>
          <w:bCs/>
          <w:sz w:val="24"/>
          <w:szCs w:val="24"/>
        </w:rPr>
        <w:t xml:space="preserve"> Pajak</w:t>
      </w:r>
      <w:r>
        <w:rPr>
          <w:rFonts w:asciiTheme="majorBidi" w:hAnsiTheme="majorBidi" w:cstheme="majorBidi"/>
          <w:b/>
          <w:bCs/>
          <w:sz w:val="24"/>
          <w:szCs w:val="24"/>
        </w:rPr>
        <w:t xml:space="preserve"> dan Zakat</w:t>
      </w:r>
    </w:p>
    <w:p w:rsidR="009C1021" w:rsidRPr="007D3621" w:rsidRDefault="009C1021" w:rsidP="00E56937">
      <w:pPr>
        <w:pStyle w:val="ListParagraph"/>
        <w:tabs>
          <w:tab w:val="right" w:pos="284"/>
        </w:tabs>
        <w:spacing w:after="0" w:line="480" w:lineRule="auto"/>
        <w:ind w:left="785"/>
        <w:jc w:val="both"/>
        <w:rPr>
          <w:rFonts w:asciiTheme="majorBidi" w:hAnsiTheme="majorBidi" w:cstheme="majorBidi"/>
          <w:sz w:val="24"/>
          <w:szCs w:val="24"/>
        </w:rPr>
      </w:pPr>
      <w:r>
        <w:rPr>
          <w:rFonts w:asciiTheme="majorBidi" w:hAnsiTheme="majorBidi" w:cstheme="majorBidi"/>
          <w:b/>
          <w:bCs/>
          <w:sz w:val="24"/>
          <w:szCs w:val="24"/>
        </w:rPr>
        <w:tab/>
      </w:r>
      <w:r w:rsidRPr="007D3621">
        <w:rPr>
          <w:rFonts w:asciiTheme="majorBidi" w:hAnsiTheme="majorBidi" w:cstheme="majorBidi"/>
          <w:sz w:val="24"/>
          <w:szCs w:val="24"/>
        </w:rPr>
        <w:t>Pemerintah memiliki tugas untuk mensejahterakan rakyat dan menjalankan pemerintahan sehari-hari untuk itu tentunya dibutuhkan dana yang besar. Salah satu cara untuk mendapatkan dana</w:t>
      </w:r>
      <w:r>
        <w:rPr>
          <w:rFonts w:asciiTheme="majorBidi" w:hAnsiTheme="majorBidi" w:cstheme="majorBidi"/>
          <w:sz w:val="24"/>
          <w:szCs w:val="24"/>
        </w:rPr>
        <w:t xml:space="preserve">, </w:t>
      </w:r>
      <w:r w:rsidRPr="007D3621">
        <w:rPr>
          <w:rFonts w:asciiTheme="majorBidi" w:hAnsiTheme="majorBidi" w:cstheme="majorBidi"/>
          <w:sz w:val="24"/>
          <w:szCs w:val="24"/>
        </w:rPr>
        <w:t xml:space="preserve"> guna pembiayaan pengeluaran</w:t>
      </w:r>
      <w:r w:rsidR="00E56937">
        <w:rPr>
          <w:rFonts w:asciiTheme="majorBidi" w:hAnsiTheme="majorBidi" w:cstheme="majorBidi"/>
          <w:sz w:val="24"/>
          <w:szCs w:val="24"/>
        </w:rPr>
        <w:t xml:space="preserve"> </w:t>
      </w:r>
      <w:r w:rsidRPr="007D3621">
        <w:rPr>
          <w:rFonts w:asciiTheme="majorBidi" w:hAnsiTheme="majorBidi" w:cstheme="majorBidi"/>
          <w:sz w:val="24"/>
          <w:szCs w:val="24"/>
        </w:rPr>
        <w:t xml:space="preserve"> negara adalah dengan mengadakan pemungut</w:t>
      </w:r>
      <w:r>
        <w:rPr>
          <w:rFonts w:asciiTheme="majorBidi" w:hAnsiTheme="majorBidi" w:cstheme="majorBidi"/>
          <w:sz w:val="24"/>
          <w:szCs w:val="24"/>
        </w:rPr>
        <w:t xml:space="preserve">an kepada masyarakat. Penarikan </w:t>
      </w:r>
      <w:r w:rsidRPr="007D3621">
        <w:rPr>
          <w:rFonts w:asciiTheme="majorBidi" w:hAnsiTheme="majorBidi" w:cstheme="majorBidi"/>
          <w:sz w:val="24"/>
          <w:szCs w:val="24"/>
        </w:rPr>
        <w:t xml:space="preserve">pungutan adalah anatara pemerintah dan masyarakat, oleh karena itu harus memenuhi syarat yaitu harus ditetapkan dengan undang-undang atau peraturan lainnya, dapat dipaksa, mempunyai kepastian hukum dan adanya jaminan kejujuran dan </w:t>
      </w:r>
      <w:r>
        <w:rPr>
          <w:rFonts w:asciiTheme="majorBidi" w:hAnsiTheme="majorBidi" w:cstheme="majorBidi"/>
          <w:sz w:val="24"/>
          <w:szCs w:val="24"/>
        </w:rPr>
        <w:t xml:space="preserve"> </w:t>
      </w:r>
      <w:r w:rsidRPr="007D3621">
        <w:rPr>
          <w:rFonts w:asciiTheme="majorBidi" w:hAnsiTheme="majorBidi" w:cstheme="majorBidi"/>
          <w:sz w:val="24"/>
          <w:szCs w:val="24"/>
        </w:rPr>
        <w:t>integrasi pemungut (petugas yang ditunjuk pemerintah) dan jaminan bahwa pungutan tersebut akan dikembalikan lagi kepada masyarakat.</w:t>
      </w:r>
      <w:r>
        <w:rPr>
          <w:rStyle w:val="FootnoteReference"/>
          <w:rFonts w:asciiTheme="majorBidi" w:hAnsiTheme="majorBidi" w:cstheme="majorBidi"/>
          <w:sz w:val="24"/>
          <w:szCs w:val="24"/>
        </w:rPr>
        <w:footnoteReference w:id="1"/>
      </w:r>
    </w:p>
    <w:p w:rsidR="009C1021" w:rsidRPr="00776ACD" w:rsidRDefault="009C1021" w:rsidP="009C1021">
      <w:pPr>
        <w:pStyle w:val="ListParagraph"/>
        <w:tabs>
          <w:tab w:val="right" w:pos="284"/>
        </w:tabs>
        <w:spacing w:after="0" w:line="480" w:lineRule="auto"/>
        <w:ind w:left="785"/>
        <w:jc w:val="both"/>
        <w:rPr>
          <w:rFonts w:asciiTheme="majorBidi" w:hAnsiTheme="majorBidi" w:cstheme="majorBidi"/>
          <w:sz w:val="24"/>
          <w:szCs w:val="24"/>
        </w:rPr>
      </w:pPr>
      <w:r>
        <w:rPr>
          <w:rFonts w:asciiTheme="majorBidi" w:hAnsiTheme="majorBidi" w:cstheme="majorBidi"/>
          <w:sz w:val="24"/>
          <w:szCs w:val="24"/>
        </w:rPr>
        <w:tab/>
      </w:r>
      <w:r w:rsidRPr="00776ACD">
        <w:rPr>
          <w:rFonts w:asciiTheme="majorBidi" w:hAnsiTheme="majorBidi" w:cstheme="majorBidi"/>
          <w:sz w:val="24"/>
          <w:szCs w:val="24"/>
        </w:rPr>
        <w:t>Sistem perpajak</w:t>
      </w:r>
      <w:r w:rsidR="006E4C78">
        <w:rPr>
          <w:rFonts w:asciiTheme="majorBidi" w:hAnsiTheme="majorBidi" w:cstheme="majorBidi"/>
          <w:sz w:val="24"/>
          <w:szCs w:val="24"/>
        </w:rPr>
        <w:t>an yang ditetapkan pada undang-u</w:t>
      </w:r>
      <w:r w:rsidRPr="00776ACD">
        <w:rPr>
          <w:rFonts w:asciiTheme="majorBidi" w:hAnsiTheme="majorBidi" w:cstheme="majorBidi"/>
          <w:sz w:val="24"/>
          <w:szCs w:val="24"/>
        </w:rPr>
        <w:t>ndang paj</w:t>
      </w:r>
      <w:r>
        <w:rPr>
          <w:rFonts w:asciiTheme="majorBidi" w:hAnsiTheme="majorBidi" w:cstheme="majorBidi"/>
          <w:sz w:val="24"/>
          <w:szCs w:val="24"/>
        </w:rPr>
        <w:t xml:space="preserve">ak atas penghasilan dan  </w:t>
      </w:r>
      <w:r w:rsidRPr="00776ACD">
        <w:rPr>
          <w:rFonts w:asciiTheme="majorBidi" w:hAnsiTheme="majorBidi" w:cstheme="majorBidi"/>
          <w:sz w:val="24"/>
          <w:szCs w:val="24"/>
        </w:rPr>
        <w:t>kekayaan adalah sistem pajak oleh instansi pajak (</w:t>
      </w:r>
      <w:r w:rsidRPr="00776ACD">
        <w:rPr>
          <w:rFonts w:asciiTheme="majorBidi" w:hAnsiTheme="majorBidi" w:cstheme="majorBidi"/>
          <w:i/>
          <w:iCs/>
          <w:sz w:val="24"/>
          <w:szCs w:val="24"/>
        </w:rPr>
        <w:t>Official assesment</w:t>
      </w:r>
      <w:r w:rsidRPr="00776ACD">
        <w:rPr>
          <w:rFonts w:asciiTheme="majorBidi" w:hAnsiTheme="majorBidi" w:cstheme="majorBidi"/>
          <w:sz w:val="24"/>
          <w:szCs w:val="24"/>
        </w:rPr>
        <w:t>). Oleh karena itu berlaku hal-hal dibawah ini:</w:t>
      </w:r>
    </w:p>
    <w:p w:rsidR="009C1021" w:rsidRDefault="009C1021" w:rsidP="009C1021">
      <w:pPr>
        <w:pStyle w:val="ListParagraph"/>
        <w:numPr>
          <w:ilvl w:val="0"/>
          <w:numId w:val="22"/>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Pemungutan pajak dibebankan kepada administrasi, sehingga berhasil atau tidaknya pemungutan pajak bergantung pada aktivitas aparatur perpajakan, baik dalam  mencari subjek pajak maupun maupun menentukan besar pajak terutang.</w:t>
      </w:r>
    </w:p>
    <w:p w:rsidR="009C1021" w:rsidRDefault="009C1021" w:rsidP="009C1021">
      <w:pPr>
        <w:pStyle w:val="ListParagraph"/>
        <w:numPr>
          <w:ilvl w:val="0"/>
          <w:numId w:val="22"/>
        </w:numPr>
        <w:spacing w:line="480" w:lineRule="auto"/>
        <w:jc w:val="both"/>
        <w:rPr>
          <w:rFonts w:asciiTheme="majorBidi" w:hAnsiTheme="majorBidi" w:cstheme="majorBidi"/>
          <w:sz w:val="24"/>
          <w:szCs w:val="24"/>
        </w:rPr>
      </w:pPr>
      <w:r>
        <w:rPr>
          <w:rFonts w:asciiTheme="majorBidi" w:hAnsiTheme="majorBidi" w:cstheme="majorBidi"/>
          <w:sz w:val="24"/>
          <w:szCs w:val="24"/>
        </w:rPr>
        <w:t>Wajib pajak dalam  memenuhi kewajibannya mengisi dan memasukan Surat Pemberitahuan Tahunan (SPT) tergantung pada aktivitas aparatur perpajakan untuk mengirimkan SPT tersebut kepada wajib pajak. Meskipun ditentukan, apabila sampai dengan akhir bulan Maret tahun berikutnya masih belum menerima pengiriman SPT, wajib pajak diwajibkan mengambil sendiri ke kantor Inpeksi Pajak.</w:t>
      </w:r>
    </w:p>
    <w:p w:rsidR="009C1021" w:rsidRDefault="009C1021" w:rsidP="009C1021">
      <w:pPr>
        <w:pStyle w:val="ListParagraph"/>
        <w:numPr>
          <w:ilvl w:val="0"/>
          <w:numId w:val="22"/>
        </w:numPr>
        <w:spacing w:line="480" w:lineRule="auto"/>
        <w:jc w:val="both"/>
        <w:rPr>
          <w:rFonts w:asciiTheme="majorBidi" w:hAnsiTheme="majorBidi" w:cstheme="majorBidi"/>
          <w:sz w:val="24"/>
          <w:szCs w:val="24"/>
        </w:rPr>
      </w:pPr>
      <w:r>
        <w:rPr>
          <w:rFonts w:asciiTheme="majorBidi" w:hAnsiTheme="majorBidi" w:cstheme="majorBidi"/>
          <w:sz w:val="24"/>
          <w:szCs w:val="24"/>
        </w:rPr>
        <w:t>Fungsi SPT adalah sebagai dasar administras perpajakan untuk menetapkan besarnya pajak yang terutang. Hasil penghitungan dan penetapan pajak  tersebut tertuang pada Surat ketetapan Pajak (SKP) yang dikirimkan kepada wajib pajak yang bersangkutan. Pada saat SKP diterbitkan, secara formal utang pajak dan pada administrasi perpajakan (kantor inspeksi pajak) timbul dasar pengihan pajak.</w:t>
      </w:r>
    </w:p>
    <w:p w:rsidR="009C1021" w:rsidRDefault="009C1021" w:rsidP="009C1021">
      <w:pPr>
        <w:pStyle w:val="ListParagraph"/>
        <w:numPr>
          <w:ilvl w:val="0"/>
          <w:numId w:val="22"/>
        </w:numPr>
        <w:spacing w:line="480" w:lineRule="auto"/>
        <w:jc w:val="both"/>
        <w:rPr>
          <w:rFonts w:asciiTheme="majorBidi" w:hAnsiTheme="majorBidi" w:cstheme="majorBidi"/>
          <w:sz w:val="24"/>
          <w:szCs w:val="24"/>
        </w:rPr>
      </w:pPr>
      <w:r>
        <w:rPr>
          <w:rFonts w:asciiTheme="majorBidi" w:hAnsiTheme="majorBidi" w:cstheme="majorBidi"/>
          <w:sz w:val="24"/>
          <w:szCs w:val="24"/>
        </w:rPr>
        <w:t>Sesuai fungsi SPT, pada butir c di atas, maka pada penyampainyan SPT tidak merupakan keharusan adanya pelunasan pajak terlebih dahulu atas jumlah pajak yang terutang sebagaimana tertera dalam SPT.</w:t>
      </w:r>
    </w:p>
    <w:p w:rsidR="009C1021" w:rsidRDefault="009C1021" w:rsidP="009C1021">
      <w:pPr>
        <w:pStyle w:val="ListParagraph"/>
        <w:numPr>
          <w:ilvl w:val="0"/>
          <w:numId w:val="2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Terlambat menyampaikan SPT atau melakukan penundaan penyampaian SPT tidak dikenai sanksi, baik berupa denda maupun bunga. Kecuali apabila telah diperingatkan secara tertulis dan tercatat nyata masih belum memenuhinya, </w:t>
      </w:r>
      <w:r>
        <w:rPr>
          <w:rFonts w:asciiTheme="majorBidi" w:hAnsiTheme="majorBidi" w:cstheme="majorBidi"/>
          <w:sz w:val="24"/>
          <w:szCs w:val="24"/>
        </w:rPr>
        <w:lastRenderedPageBreak/>
        <w:t>kepada wajib pajak dikenakan sanksi berupa penetapan secara jabatan, yaitu penetapan pajak berdasarkan penghasilan yang di perkiraan oleh fiskus.</w:t>
      </w:r>
    </w:p>
    <w:p w:rsidR="009C1021" w:rsidRDefault="009C1021" w:rsidP="009C1021">
      <w:pPr>
        <w:pStyle w:val="ListParagraph"/>
        <w:numPr>
          <w:ilvl w:val="0"/>
          <w:numId w:val="22"/>
        </w:numPr>
        <w:spacing w:line="480" w:lineRule="auto"/>
        <w:jc w:val="both"/>
        <w:rPr>
          <w:rFonts w:asciiTheme="majorBidi" w:hAnsiTheme="majorBidi" w:cstheme="majorBidi"/>
          <w:sz w:val="24"/>
          <w:szCs w:val="24"/>
        </w:rPr>
      </w:pPr>
      <w:r>
        <w:rPr>
          <w:rFonts w:asciiTheme="majorBidi" w:hAnsiTheme="majorBidi" w:cstheme="majorBidi"/>
          <w:sz w:val="24"/>
          <w:szCs w:val="24"/>
        </w:rPr>
        <w:t>Kepasifan  wajib pajak di atas juga terjadi pada tahun berjalan, di mana wajib pajak baru melakukan pembayaran pajak apabila telah memperoleh SKP  meskipun masih bersifat sementara.</w:t>
      </w:r>
      <w:r>
        <w:rPr>
          <w:rStyle w:val="FootnoteReference"/>
          <w:rFonts w:asciiTheme="majorBidi" w:hAnsiTheme="majorBidi" w:cstheme="majorBidi"/>
          <w:sz w:val="24"/>
          <w:szCs w:val="24"/>
        </w:rPr>
        <w:footnoteReference w:id="2"/>
      </w:r>
    </w:p>
    <w:p w:rsidR="009C1021" w:rsidRDefault="00165E7F" w:rsidP="009C1021">
      <w:pPr>
        <w:pStyle w:val="ListParagraph"/>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 xml:space="preserve">Salah satu </w:t>
      </w:r>
      <w:r w:rsidR="009C1021">
        <w:rPr>
          <w:rFonts w:asciiTheme="majorBidi" w:hAnsiTheme="majorBidi" w:cstheme="majorBidi"/>
          <w:sz w:val="24"/>
          <w:szCs w:val="24"/>
        </w:rPr>
        <w:t xml:space="preserve"> prinsip dalam sistem pemungutan pajak menurut Undang-Undang Nomor 16 Tahun 2000 tentang Ketentuan Umum dan Tata Cara Perpajakan menyebutkan bahwa:  "wajib pajak diberikan kepercayaan untuk menghitung dan membayaran sendiri pajak yang berutang, sehingga dengan cara ini kejujuran dari wajib pajak sangat diperlukan dalam rangka pemungutan pajak". Berdasarkan prinsip tersebut, maka wajib pajak diwajibkan  menghitung, membayar, serta melaporkan sendiri jumlah pajak yang seharusnya terutang sesuai dengan ketentuan perundang-undangan perpajakan. </w:t>
      </w:r>
    </w:p>
    <w:p w:rsidR="009C1021" w:rsidRDefault="009C1021" w:rsidP="009C1021">
      <w:pPr>
        <w:pStyle w:val="ListParagraph"/>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Dengan sistem ini diharapkan pelaksanaan administrasi perpajakan yang berbelit-belit dan birokrasi dapat dihilangkan. Selain itu jaminan dan kepastian hukum mengenai hak dan kewajiban perpajakan bagi wajib pajak lebih diperhatikan, dengan demikian dapat meningkatkan kesadaran dan tanggung jawab perpajakan masyarakat.</w:t>
      </w:r>
      <w:r w:rsidR="00CE3345">
        <w:rPr>
          <w:rStyle w:val="FootnoteReference"/>
          <w:rFonts w:asciiTheme="majorBidi" w:hAnsiTheme="majorBidi" w:cstheme="majorBidi"/>
          <w:sz w:val="24"/>
          <w:szCs w:val="24"/>
        </w:rPr>
        <w:footnoteReference w:id="3"/>
      </w:r>
    </w:p>
    <w:p w:rsidR="009C1021" w:rsidRDefault="009D266F" w:rsidP="00216869">
      <w:pPr>
        <w:pStyle w:val="ListParagraph"/>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lastRenderedPageBreak/>
        <w:t>Menurut Sarman</w:t>
      </w:r>
      <w:r w:rsidR="006A733A">
        <w:rPr>
          <w:rFonts w:asciiTheme="majorBidi" w:hAnsiTheme="majorBidi" w:cstheme="majorBidi"/>
          <w:sz w:val="24"/>
          <w:szCs w:val="24"/>
        </w:rPr>
        <w:t xml:space="preserve"> sebaiknya pemungutan pajak dilakukan oleh pihak pemerintah secara merata. Mendata warga yang memp</w:t>
      </w:r>
      <w:r w:rsidR="00FC3311">
        <w:rPr>
          <w:rFonts w:asciiTheme="majorBidi" w:hAnsiTheme="majorBidi" w:cstheme="majorBidi"/>
          <w:sz w:val="24"/>
          <w:szCs w:val="24"/>
        </w:rPr>
        <w:t>unyai penghasilan lebih</w:t>
      </w:r>
      <w:r w:rsidR="007F7637">
        <w:rPr>
          <w:rFonts w:asciiTheme="majorBidi" w:hAnsiTheme="majorBidi" w:cstheme="majorBidi"/>
          <w:sz w:val="24"/>
          <w:szCs w:val="24"/>
        </w:rPr>
        <w:t xml:space="preserve">, bukan hanya Pegawai Negeri Sipil (PNS) </w:t>
      </w:r>
      <w:r>
        <w:rPr>
          <w:rFonts w:asciiTheme="majorBidi" w:hAnsiTheme="majorBidi" w:cstheme="majorBidi"/>
          <w:sz w:val="24"/>
          <w:szCs w:val="24"/>
        </w:rPr>
        <w:t>namun banyak potensi dana pajak yang wajib dipungut oleh pemerintah kepada masyarakat yang mempunyai penghasilan dari usaha, wiraswasta dan pedagang-pedagang yang sukses, bahkan omset atau penghasilannya lebih dari gaji atau upah PNS</w:t>
      </w:r>
      <w:r w:rsidR="00FC3311">
        <w:rPr>
          <w:rFonts w:asciiTheme="majorBidi" w:hAnsiTheme="majorBidi" w:cstheme="majorBidi"/>
          <w:sz w:val="24"/>
          <w:szCs w:val="24"/>
        </w:rPr>
        <w:t xml:space="preserve"> dan dana </w:t>
      </w:r>
      <w:r w:rsidR="006A733A">
        <w:rPr>
          <w:rFonts w:asciiTheme="majorBidi" w:hAnsiTheme="majorBidi" w:cstheme="majorBidi"/>
          <w:sz w:val="24"/>
          <w:szCs w:val="24"/>
        </w:rPr>
        <w:t xml:space="preserve"> yang masuk ke dalam APBN</w:t>
      </w:r>
      <w:r w:rsidR="00CB36FF">
        <w:rPr>
          <w:rFonts w:asciiTheme="majorBidi" w:hAnsiTheme="majorBidi" w:cstheme="majorBidi"/>
          <w:sz w:val="24"/>
          <w:szCs w:val="24"/>
        </w:rPr>
        <w:t xml:space="preserve"> juga akan</w:t>
      </w:r>
      <w:r w:rsidR="006A733A">
        <w:rPr>
          <w:rFonts w:asciiTheme="majorBidi" w:hAnsiTheme="majorBidi" w:cstheme="majorBidi"/>
          <w:sz w:val="24"/>
          <w:szCs w:val="24"/>
        </w:rPr>
        <w:t xml:space="preserve"> disalurkan untuk pembangunan negara sampai dengan ke ploksok-ploksok desa.</w:t>
      </w:r>
      <w:r w:rsidR="009C1021">
        <w:rPr>
          <w:rStyle w:val="FootnoteReference"/>
          <w:rFonts w:asciiTheme="majorBidi" w:hAnsiTheme="majorBidi" w:cstheme="majorBidi"/>
          <w:sz w:val="24"/>
          <w:szCs w:val="24"/>
        </w:rPr>
        <w:footnoteReference w:id="4"/>
      </w:r>
    </w:p>
    <w:p w:rsidR="00FC337E" w:rsidRDefault="00FC337E" w:rsidP="00165E7F">
      <w:pPr>
        <w:pStyle w:val="ListParagraph"/>
        <w:spacing w:line="480" w:lineRule="auto"/>
        <w:ind w:left="709" w:firstLine="851"/>
        <w:jc w:val="both"/>
        <w:rPr>
          <w:rFonts w:asciiTheme="majorBidi" w:hAnsiTheme="majorBidi" w:cstheme="majorBidi"/>
          <w:sz w:val="24"/>
          <w:szCs w:val="24"/>
        </w:rPr>
      </w:pPr>
      <w:r>
        <w:rPr>
          <w:rFonts w:asciiTheme="majorBidi" w:hAnsiTheme="majorBidi" w:cstheme="majorBidi"/>
          <w:sz w:val="24"/>
          <w:szCs w:val="24"/>
        </w:rPr>
        <w:t>Pajak penghasilan  merupakan salah satu s</w:t>
      </w:r>
      <w:r w:rsidRPr="00FA41B1">
        <w:rPr>
          <w:rFonts w:asciiTheme="majorBidi" w:hAnsiTheme="majorBidi" w:cstheme="majorBidi"/>
          <w:sz w:val="24"/>
          <w:szCs w:val="24"/>
        </w:rPr>
        <w:t xml:space="preserve">umber </w:t>
      </w:r>
      <w:r>
        <w:rPr>
          <w:rFonts w:asciiTheme="majorBidi" w:hAnsiTheme="majorBidi" w:cstheme="majorBidi"/>
          <w:sz w:val="24"/>
          <w:szCs w:val="24"/>
        </w:rPr>
        <w:t>dana pe</w:t>
      </w:r>
      <w:r w:rsidRPr="00FA41B1">
        <w:rPr>
          <w:rFonts w:asciiTheme="majorBidi" w:hAnsiTheme="majorBidi" w:cstheme="majorBidi"/>
          <w:sz w:val="24"/>
          <w:szCs w:val="24"/>
        </w:rPr>
        <w:t>mbangu</w:t>
      </w:r>
      <w:r>
        <w:rPr>
          <w:rFonts w:asciiTheme="majorBidi" w:hAnsiTheme="majorBidi" w:cstheme="majorBidi"/>
          <w:sz w:val="24"/>
          <w:szCs w:val="24"/>
        </w:rPr>
        <w:t>nan di Indonesia</w:t>
      </w:r>
      <w:r w:rsidRPr="00FA41B1">
        <w:rPr>
          <w:rFonts w:asciiTheme="majorBidi" w:hAnsiTheme="majorBidi" w:cstheme="majorBidi"/>
          <w:sz w:val="24"/>
          <w:szCs w:val="24"/>
        </w:rPr>
        <w:t xml:space="preserve">. </w:t>
      </w:r>
      <w:r>
        <w:rPr>
          <w:rFonts w:asciiTheme="majorBidi" w:hAnsiTheme="majorBidi" w:cstheme="majorBidi"/>
          <w:sz w:val="24"/>
          <w:szCs w:val="24"/>
        </w:rPr>
        <w:t>Dalam mekanisme pemungutan atau pemotongan pajak  penghasilan, penghasilan neto 1 tahun dikurangi dengan penghasilan Tidak Kena Paja</w:t>
      </w:r>
      <w:r w:rsidR="00165E7F">
        <w:rPr>
          <w:rFonts w:asciiTheme="majorBidi" w:hAnsiTheme="majorBidi" w:cstheme="majorBidi"/>
          <w:sz w:val="24"/>
          <w:szCs w:val="24"/>
        </w:rPr>
        <w:t>k (PTKP). Kemudian Penghasilan K</w:t>
      </w:r>
      <w:r>
        <w:rPr>
          <w:rFonts w:asciiTheme="majorBidi" w:hAnsiTheme="majorBidi" w:cstheme="majorBidi"/>
          <w:sz w:val="24"/>
          <w:szCs w:val="24"/>
        </w:rPr>
        <w:t>ena Pajak</w:t>
      </w:r>
      <w:r w:rsidR="00B9465D">
        <w:rPr>
          <w:rFonts w:asciiTheme="majorBidi" w:hAnsiTheme="majorBidi" w:cstheme="majorBidi"/>
          <w:sz w:val="24"/>
          <w:szCs w:val="24"/>
        </w:rPr>
        <w:t>nya (</w:t>
      </w:r>
      <w:r w:rsidR="00165E7F">
        <w:rPr>
          <w:rFonts w:asciiTheme="majorBidi" w:hAnsiTheme="majorBidi" w:cstheme="majorBidi"/>
          <w:sz w:val="24"/>
          <w:szCs w:val="24"/>
        </w:rPr>
        <w:t>PKP</w:t>
      </w:r>
      <w:r w:rsidR="00B9465D">
        <w:rPr>
          <w:rFonts w:asciiTheme="majorBidi" w:hAnsiTheme="majorBidi" w:cstheme="majorBidi"/>
          <w:sz w:val="24"/>
          <w:szCs w:val="24"/>
        </w:rPr>
        <w:t>) adalah sebagai berikut:</w:t>
      </w:r>
    </w:p>
    <w:p w:rsidR="00B9465D" w:rsidRDefault="00B9465D" w:rsidP="00B9465D">
      <w:pPr>
        <w:pStyle w:val="ListParagraph"/>
        <w:numPr>
          <w:ilvl w:val="4"/>
          <w:numId w:val="1"/>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Sampai dengan Rp</w:t>
      </w:r>
      <w:r w:rsidR="00206C07">
        <w:rPr>
          <w:rFonts w:asciiTheme="majorBidi" w:hAnsiTheme="majorBidi" w:cstheme="majorBidi"/>
          <w:sz w:val="24"/>
          <w:szCs w:val="24"/>
        </w:rPr>
        <w:t>.</w:t>
      </w:r>
      <w:r>
        <w:rPr>
          <w:rFonts w:asciiTheme="majorBidi" w:hAnsiTheme="majorBidi" w:cstheme="majorBidi"/>
          <w:sz w:val="24"/>
          <w:szCs w:val="24"/>
        </w:rPr>
        <w:t xml:space="preserve"> 10.000.000 , 15 %</w:t>
      </w:r>
    </w:p>
    <w:p w:rsidR="00B9465D" w:rsidRDefault="00B9465D" w:rsidP="00B9465D">
      <w:pPr>
        <w:pStyle w:val="ListParagraph"/>
        <w:numPr>
          <w:ilvl w:val="4"/>
          <w:numId w:val="1"/>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Di atas Rp. 10.000.000 s.d Rp</w:t>
      </w:r>
      <w:r w:rsidR="00206C07">
        <w:rPr>
          <w:rFonts w:asciiTheme="majorBidi" w:hAnsiTheme="majorBidi" w:cstheme="majorBidi"/>
          <w:sz w:val="24"/>
          <w:szCs w:val="24"/>
        </w:rPr>
        <w:t>.</w:t>
      </w:r>
      <w:r>
        <w:rPr>
          <w:rFonts w:asciiTheme="majorBidi" w:hAnsiTheme="majorBidi" w:cstheme="majorBidi"/>
          <w:sz w:val="24"/>
          <w:szCs w:val="24"/>
        </w:rPr>
        <w:t xml:space="preserve"> 50.000.000, 25%</w:t>
      </w:r>
    </w:p>
    <w:p w:rsidR="00884EC8" w:rsidRPr="0027513E" w:rsidRDefault="00206C07" w:rsidP="0027513E">
      <w:pPr>
        <w:pStyle w:val="ListParagraph"/>
        <w:numPr>
          <w:ilvl w:val="4"/>
          <w:numId w:val="1"/>
        </w:numPr>
        <w:spacing w:line="480" w:lineRule="auto"/>
        <w:ind w:left="1985" w:hanging="425"/>
        <w:jc w:val="both"/>
        <w:rPr>
          <w:rFonts w:asciiTheme="majorBidi" w:hAnsiTheme="majorBidi" w:cstheme="majorBidi"/>
          <w:sz w:val="24"/>
          <w:szCs w:val="24"/>
        </w:rPr>
      </w:pPr>
      <w:r>
        <w:rPr>
          <w:rFonts w:asciiTheme="majorBidi" w:hAnsiTheme="majorBidi" w:cstheme="majorBidi"/>
          <w:sz w:val="24"/>
          <w:szCs w:val="24"/>
        </w:rPr>
        <w:t xml:space="preserve">Di atas </w:t>
      </w:r>
      <w:r w:rsidR="00B9465D">
        <w:rPr>
          <w:rFonts w:asciiTheme="majorBidi" w:hAnsiTheme="majorBidi" w:cstheme="majorBidi"/>
          <w:sz w:val="24"/>
          <w:szCs w:val="24"/>
        </w:rPr>
        <w:t>Rp</w:t>
      </w:r>
      <w:r>
        <w:rPr>
          <w:rFonts w:asciiTheme="majorBidi" w:hAnsiTheme="majorBidi" w:cstheme="majorBidi"/>
          <w:sz w:val="24"/>
          <w:szCs w:val="24"/>
        </w:rPr>
        <w:t>.</w:t>
      </w:r>
      <w:r w:rsidR="00B9465D">
        <w:rPr>
          <w:rFonts w:asciiTheme="majorBidi" w:hAnsiTheme="majorBidi" w:cstheme="majorBidi"/>
          <w:sz w:val="24"/>
          <w:szCs w:val="24"/>
        </w:rPr>
        <w:t xml:space="preserve"> 50.000.000, 35 %</w:t>
      </w:r>
    </w:p>
    <w:p w:rsidR="00B9465D" w:rsidRDefault="00B9465D" w:rsidP="00884EC8">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Contoh</w:t>
      </w:r>
      <w:r w:rsidR="00547C10">
        <w:rPr>
          <w:rFonts w:asciiTheme="majorBidi" w:hAnsiTheme="majorBidi" w:cstheme="majorBidi"/>
          <w:sz w:val="24"/>
          <w:szCs w:val="24"/>
        </w:rPr>
        <w:t xml:space="preserve"> 1</w:t>
      </w:r>
      <w:r>
        <w:rPr>
          <w:rFonts w:asciiTheme="majorBidi" w:hAnsiTheme="majorBidi" w:cstheme="majorBidi"/>
          <w:sz w:val="24"/>
          <w:szCs w:val="24"/>
        </w:rPr>
        <w:t>:</w:t>
      </w:r>
    </w:p>
    <w:p w:rsidR="00B9465D" w:rsidRDefault="00CB36FF" w:rsidP="00CB36FF">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Abdullah </w:t>
      </w:r>
      <w:r w:rsidR="00B9465D">
        <w:rPr>
          <w:rFonts w:asciiTheme="majorBidi" w:hAnsiTheme="majorBidi" w:cstheme="majorBidi"/>
          <w:sz w:val="24"/>
          <w:szCs w:val="24"/>
        </w:rPr>
        <w:t>adalah seorang pedagang</w:t>
      </w:r>
      <w:r>
        <w:rPr>
          <w:rFonts w:asciiTheme="majorBidi" w:hAnsiTheme="majorBidi" w:cstheme="majorBidi"/>
          <w:sz w:val="24"/>
          <w:szCs w:val="24"/>
        </w:rPr>
        <w:t xml:space="preserve"> mempunyai </w:t>
      </w:r>
      <w:r w:rsidR="00EF11A6">
        <w:rPr>
          <w:rFonts w:asciiTheme="majorBidi" w:hAnsiTheme="majorBidi" w:cstheme="majorBidi"/>
          <w:sz w:val="24"/>
          <w:szCs w:val="24"/>
        </w:rPr>
        <w:t>penghasilan ne</w:t>
      </w:r>
      <w:r w:rsidR="009C492B">
        <w:rPr>
          <w:rFonts w:asciiTheme="majorBidi" w:hAnsiTheme="majorBidi" w:cstheme="majorBidi"/>
          <w:sz w:val="24"/>
          <w:szCs w:val="24"/>
        </w:rPr>
        <w:t>to tahun 2017</w:t>
      </w:r>
      <w:r w:rsidR="00B9465D">
        <w:rPr>
          <w:rFonts w:asciiTheme="majorBidi" w:hAnsiTheme="majorBidi" w:cstheme="majorBidi"/>
          <w:sz w:val="24"/>
          <w:szCs w:val="24"/>
        </w:rPr>
        <w:t xml:space="preserve"> sebesar Rp. 10.000.000. wajib pajak berstatus kawin dan mempunyai 3 </w:t>
      </w:r>
      <w:r w:rsidR="00B9465D">
        <w:rPr>
          <w:rFonts w:asciiTheme="majorBidi" w:hAnsiTheme="majorBidi" w:cstheme="majorBidi"/>
          <w:sz w:val="24"/>
          <w:szCs w:val="24"/>
        </w:rPr>
        <w:lastRenderedPageBreak/>
        <w:t>orang anak, sedangkan istrinya tidak mempunyai usaha maka</w:t>
      </w:r>
      <w:r w:rsidR="00EF11A6">
        <w:rPr>
          <w:rFonts w:asciiTheme="majorBidi" w:hAnsiTheme="majorBidi" w:cstheme="majorBidi"/>
          <w:sz w:val="24"/>
          <w:szCs w:val="24"/>
        </w:rPr>
        <w:t xml:space="preserve"> penerapan tarif pajaknya adalah sebagai berikut:</w:t>
      </w:r>
    </w:p>
    <w:p w:rsidR="00EF11A6" w:rsidRDefault="00EF11A6" w:rsidP="00884EC8">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Penghasilan neto 1 tahun</w:t>
      </w:r>
      <w:r w:rsidR="006E4C78">
        <w:rPr>
          <w:rFonts w:asciiTheme="majorBidi" w:hAnsiTheme="majorBidi" w:cstheme="majorBidi"/>
          <w:sz w:val="24"/>
          <w:szCs w:val="24"/>
        </w:rPr>
        <w:tab/>
      </w:r>
      <w:r>
        <w:rPr>
          <w:rFonts w:asciiTheme="majorBidi" w:hAnsiTheme="majorBidi" w:cstheme="majorBidi"/>
          <w:sz w:val="24"/>
          <w:szCs w:val="24"/>
        </w:rPr>
        <w:t xml:space="preserve"> </w:t>
      </w:r>
      <w:r w:rsidR="006E4C78">
        <w:rPr>
          <w:rFonts w:asciiTheme="majorBidi" w:hAnsiTheme="majorBidi" w:cstheme="majorBidi"/>
          <w:sz w:val="24"/>
          <w:szCs w:val="24"/>
        </w:rPr>
        <w:tab/>
      </w:r>
      <w:r>
        <w:rPr>
          <w:rFonts w:asciiTheme="majorBidi" w:hAnsiTheme="majorBidi" w:cstheme="majorBidi"/>
          <w:sz w:val="24"/>
          <w:szCs w:val="24"/>
        </w:rPr>
        <w:t>= Rp 10.000.000</w:t>
      </w:r>
    </w:p>
    <w:p w:rsidR="00EF11A6" w:rsidRDefault="00EF11A6" w:rsidP="00884EC8">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Penghasilan Tidak Kena Pajak </w:t>
      </w:r>
      <w:r w:rsidR="006E4C78">
        <w:rPr>
          <w:rFonts w:asciiTheme="majorBidi" w:hAnsiTheme="majorBidi" w:cstheme="majorBidi"/>
          <w:sz w:val="24"/>
          <w:szCs w:val="24"/>
        </w:rPr>
        <w:tab/>
      </w:r>
      <w:r>
        <w:rPr>
          <w:rFonts w:asciiTheme="majorBidi" w:hAnsiTheme="majorBidi" w:cstheme="majorBidi"/>
          <w:sz w:val="24"/>
          <w:szCs w:val="24"/>
        </w:rPr>
        <w:t>= Rp 2. 880.000</w:t>
      </w:r>
    </w:p>
    <w:p w:rsidR="00EF11A6" w:rsidRDefault="00EF11A6" w:rsidP="00884EC8">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Penghasilan Kena Pajak </w:t>
      </w:r>
      <w:r w:rsidR="006E4C78">
        <w:rPr>
          <w:rFonts w:asciiTheme="majorBidi" w:hAnsiTheme="majorBidi" w:cstheme="majorBidi"/>
          <w:sz w:val="24"/>
          <w:szCs w:val="24"/>
        </w:rPr>
        <w:tab/>
      </w:r>
      <w:r w:rsidR="006E4C78">
        <w:rPr>
          <w:rFonts w:asciiTheme="majorBidi" w:hAnsiTheme="majorBidi" w:cstheme="majorBidi"/>
          <w:sz w:val="24"/>
          <w:szCs w:val="24"/>
        </w:rPr>
        <w:tab/>
      </w:r>
      <w:r>
        <w:rPr>
          <w:rFonts w:asciiTheme="majorBidi" w:hAnsiTheme="majorBidi" w:cstheme="majorBidi"/>
          <w:sz w:val="24"/>
          <w:szCs w:val="24"/>
        </w:rPr>
        <w:t>= Rp 7. 120.000</w:t>
      </w:r>
    </w:p>
    <w:p w:rsidR="00EF11A6" w:rsidRDefault="00EF11A6" w:rsidP="00884EC8">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Pajak penghasilannya ialah </w:t>
      </w:r>
      <w:r w:rsidR="006E4C78">
        <w:rPr>
          <w:rFonts w:asciiTheme="majorBidi" w:hAnsiTheme="majorBidi" w:cstheme="majorBidi"/>
          <w:sz w:val="24"/>
          <w:szCs w:val="24"/>
        </w:rPr>
        <w:tab/>
      </w:r>
      <w:r w:rsidR="006E4C78">
        <w:rPr>
          <w:rFonts w:asciiTheme="majorBidi" w:hAnsiTheme="majorBidi" w:cstheme="majorBidi"/>
          <w:sz w:val="24"/>
          <w:szCs w:val="24"/>
        </w:rPr>
        <w:tab/>
      </w:r>
      <w:r>
        <w:rPr>
          <w:rFonts w:asciiTheme="majorBidi" w:hAnsiTheme="majorBidi" w:cstheme="majorBidi"/>
          <w:sz w:val="24"/>
          <w:szCs w:val="24"/>
        </w:rPr>
        <w:t>= 1.068.000</w:t>
      </w:r>
      <w:r w:rsidR="00547C10">
        <w:rPr>
          <w:rStyle w:val="FootnoteReference"/>
          <w:rFonts w:asciiTheme="majorBidi" w:hAnsiTheme="majorBidi" w:cstheme="majorBidi"/>
          <w:sz w:val="24"/>
          <w:szCs w:val="24"/>
        </w:rPr>
        <w:footnoteReference w:id="5"/>
      </w:r>
    </w:p>
    <w:p w:rsidR="00FA41B1" w:rsidRDefault="003A580F" w:rsidP="00884EC8">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Setelah menghit</w:t>
      </w:r>
      <w:r w:rsidR="007B3482">
        <w:rPr>
          <w:rFonts w:asciiTheme="majorBidi" w:hAnsiTheme="majorBidi" w:cstheme="majorBidi"/>
          <w:sz w:val="24"/>
          <w:szCs w:val="24"/>
        </w:rPr>
        <w:t>ung jumlah pajak atas penghasil</w:t>
      </w:r>
      <w:r>
        <w:rPr>
          <w:rFonts w:asciiTheme="majorBidi" w:hAnsiTheme="majorBidi" w:cstheme="majorBidi"/>
          <w:sz w:val="24"/>
          <w:szCs w:val="24"/>
        </w:rPr>
        <w:t>an, Wajib P</w:t>
      </w:r>
      <w:r w:rsidR="009C1021" w:rsidRPr="00B9465D">
        <w:rPr>
          <w:rFonts w:asciiTheme="majorBidi" w:hAnsiTheme="majorBidi" w:cstheme="majorBidi"/>
          <w:sz w:val="24"/>
          <w:szCs w:val="24"/>
        </w:rPr>
        <w:t>ajak wajib membayar atau  menyetor pajak yang terutang dengan menggunakan Surat Setoran Pajak ke kas negara melaluai tempat pembayaran yang diatur dengan  berdasarkan Peraturan Menteri Keuangan. Sesuai dengan Peraturan  Menteri Keuangan Nomor 184/PMK.03/2017, wajib pajak wajib membayar atau  menyetor pajak yang terutang diatas kas negara melalui kator pos atau bank yang ditunjuk oleh Menteri Keuangan. Direktorat Jendral pajak dan aparatnya tidak diperbolehkan menerima setoran pajak dari wajib pajak. Semua penyetoran pajak-pajak negara disetorkan ke kas negara melalui tempat-tempat pembayaran yang ditetapkan Menteri keuangan  tersebut. Hal ini dimaksudkan sebagai usaha memperluas tempat pembayaran pajak yang mudah dijangkau  oleh wajib pajak dan untuk mempermudah wajib pajak dalam  memenuhi kewajibannya sekaligus menghindarkan adanya rasa keengganan dalam membayar pajak.</w:t>
      </w:r>
      <w:r w:rsidR="009C1021">
        <w:rPr>
          <w:rStyle w:val="FootnoteReference"/>
          <w:rFonts w:asciiTheme="majorBidi" w:hAnsiTheme="majorBidi" w:cstheme="majorBidi"/>
          <w:sz w:val="24"/>
          <w:szCs w:val="24"/>
        </w:rPr>
        <w:footnoteReference w:id="6"/>
      </w:r>
    </w:p>
    <w:p w:rsidR="00CB36FF" w:rsidRPr="00B9465D" w:rsidRDefault="00CB36FF" w:rsidP="00BD5506">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Namun sebagian besar masyarakat yang berpenghasilan lebih dari 10.000.000 pertahun tidak melakukan pembayaran pajak, karena alasannya adalah tidak di</w:t>
      </w:r>
      <w:r w:rsidR="00BD5506">
        <w:rPr>
          <w:rFonts w:asciiTheme="majorBidi" w:hAnsiTheme="majorBidi" w:cstheme="majorBidi"/>
          <w:sz w:val="24"/>
          <w:szCs w:val="24"/>
        </w:rPr>
        <w:t xml:space="preserve"> pugut oleh pemerintah, menurut Nafisah pemilik kedai bakso dan mie ayam, ia tidak pernah membayar pajak, walaupun penghasilan neto perbulannya lebih dari 2.000.000, artinya jika dikalikan selama 1 tahun yaitu 12 bulan mak</w:t>
      </w:r>
      <w:r w:rsidR="0069418F">
        <w:rPr>
          <w:rFonts w:asciiTheme="majorBidi" w:hAnsiTheme="majorBidi" w:cstheme="majorBidi"/>
          <w:sz w:val="24"/>
          <w:szCs w:val="24"/>
        </w:rPr>
        <w:t xml:space="preserve">a 2.000.000 x 12 = 24.000.000, </w:t>
      </w:r>
      <w:r w:rsidR="00BD5506">
        <w:rPr>
          <w:rFonts w:asciiTheme="majorBidi" w:hAnsiTheme="majorBidi" w:cstheme="majorBidi"/>
          <w:sz w:val="24"/>
          <w:szCs w:val="24"/>
        </w:rPr>
        <w:t>namun ia juga mengatakan bahwa penghasilan dari berdagang tersebut dengan kepemilikan sawahnya yang berhektar-hektar ia membayar zakat kepada orang kurang mampu atau fakir miskin dan anak yatim sebesar 7 kwintal padi dan terkadang di cairkan dalam bentuk uang</w:t>
      </w:r>
      <w:r w:rsidR="008A7260">
        <w:rPr>
          <w:rFonts w:asciiTheme="majorBidi" w:hAnsiTheme="majorBidi" w:cstheme="majorBidi"/>
          <w:sz w:val="24"/>
          <w:szCs w:val="24"/>
        </w:rPr>
        <w:t>.</w:t>
      </w:r>
      <w:r w:rsidR="008A7260">
        <w:rPr>
          <w:rStyle w:val="FootnoteReference"/>
          <w:rFonts w:asciiTheme="majorBidi" w:hAnsiTheme="majorBidi" w:cstheme="majorBidi"/>
          <w:sz w:val="24"/>
          <w:szCs w:val="24"/>
        </w:rPr>
        <w:footnoteReference w:id="7"/>
      </w:r>
    </w:p>
    <w:p w:rsidR="00FA41B1" w:rsidRDefault="00E56937" w:rsidP="003A580F">
      <w:pPr>
        <w:pStyle w:val="ListParagraph"/>
        <w:spacing w:line="480" w:lineRule="auto"/>
        <w:ind w:firstLine="720"/>
        <w:jc w:val="both"/>
        <w:rPr>
          <w:rFonts w:asciiTheme="majorBidi" w:hAnsiTheme="majorBidi" w:cstheme="majorBidi"/>
          <w:sz w:val="24"/>
          <w:szCs w:val="24"/>
        </w:rPr>
      </w:pPr>
      <w:r w:rsidRPr="00FA41B1">
        <w:rPr>
          <w:rFonts w:asciiTheme="majorBidi" w:hAnsiTheme="majorBidi" w:cstheme="majorBidi"/>
          <w:sz w:val="24"/>
          <w:szCs w:val="24"/>
        </w:rPr>
        <w:t xml:space="preserve">Salah satu  kewajiban  umat Islam adalah membayar zakat yang digunakan untuk pembangunan  kesejahteraan manusia. Dilihat dari segi keadilan  dan syari'ah </w:t>
      </w:r>
      <w:r w:rsidR="00FA41B1">
        <w:rPr>
          <w:rFonts w:asciiTheme="majorBidi" w:hAnsiTheme="majorBidi" w:cstheme="majorBidi"/>
          <w:sz w:val="24"/>
          <w:szCs w:val="24"/>
        </w:rPr>
        <w:t xml:space="preserve"> </w:t>
      </w:r>
      <w:r w:rsidRPr="00FA41B1">
        <w:rPr>
          <w:rFonts w:asciiTheme="majorBidi" w:hAnsiTheme="majorBidi" w:cstheme="majorBidi"/>
          <w:sz w:val="24"/>
          <w:szCs w:val="24"/>
        </w:rPr>
        <w:t xml:space="preserve">masih terdapat kekurangsempurnaan, sehingga diperlukan ketetapan </w:t>
      </w:r>
      <w:r w:rsidR="00FA41B1">
        <w:rPr>
          <w:rFonts w:asciiTheme="majorBidi" w:hAnsiTheme="majorBidi" w:cstheme="majorBidi"/>
          <w:sz w:val="24"/>
          <w:szCs w:val="24"/>
        </w:rPr>
        <w:t xml:space="preserve"> </w:t>
      </w:r>
      <w:r w:rsidR="003A580F">
        <w:rPr>
          <w:rFonts w:asciiTheme="majorBidi" w:hAnsiTheme="majorBidi" w:cstheme="majorBidi"/>
          <w:sz w:val="24"/>
          <w:szCs w:val="24"/>
        </w:rPr>
        <w:t xml:space="preserve">pengenaan pajak dan zakat </w:t>
      </w:r>
      <w:r w:rsidRPr="00FA41B1">
        <w:rPr>
          <w:rFonts w:asciiTheme="majorBidi" w:hAnsiTheme="majorBidi" w:cstheme="majorBidi"/>
          <w:sz w:val="24"/>
          <w:szCs w:val="24"/>
        </w:rPr>
        <w:t>di Indonesia yang tepat.</w:t>
      </w:r>
      <w:r>
        <w:rPr>
          <w:rStyle w:val="FootnoteReference"/>
          <w:rFonts w:asciiTheme="majorBidi" w:hAnsiTheme="majorBidi" w:cstheme="majorBidi"/>
          <w:sz w:val="24"/>
          <w:szCs w:val="24"/>
        </w:rPr>
        <w:footnoteReference w:id="8"/>
      </w:r>
    </w:p>
    <w:p w:rsidR="00DC5BD9" w:rsidRDefault="00DC5BD9" w:rsidP="00DC5BD9">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Maskun, memang jika dilihat dari segi keadilan Muslim membayar pajak dan zakat, sedangkan non-Muslim hanya membayar pajak, itu tidak adil, namun sebagai warga negara yang baik wajib membayar pajak dan sebagai warga negara sekaligus Muslim yang beriman diwajibkan juga </w:t>
      </w:r>
      <w:r>
        <w:rPr>
          <w:rFonts w:asciiTheme="majorBidi" w:hAnsiTheme="majorBidi" w:cstheme="majorBidi"/>
          <w:sz w:val="24"/>
          <w:szCs w:val="24"/>
        </w:rPr>
        <w:lastRenderedPageBreak/>
        <w:t>membayar zakat</w:t>
      </w:r>
      <w:r w:rsidR="0069418F">
        <w:rPr>
          <w:rFonts w:asciiTheme="majorBidi" w:hAnsiTheme="majorBidi" w:cstheme="majorBidi"/>
          <w:sz w:val="24"/>
          <w:szCs w:val="24"/>
        </w:rPr>
        <w:t xml:space="preserve">.ia tidak keberatan jika harus membayar pajak dan zakat karna </w:t>
      </w:r>
      <w:r w:rsidR="007F7637">
        <w:rPr>
          <w:rFonts w:asciiTheme="majorBidi" w:hAnsiTheme="majorBidi" w:cstheme="majorBidi"/>
          <w:sz w:val="24"/>
          <w:szCs w:val="24"/>
        </w:rPr>
        <w:t>demi kemajuan negara dan membantu sesama</w:t>
      </w:r>
      <w:r>
        <w:rPr>
          <w:rStyle w:val="FootnoteReference"/>
          <w:rFonts w:asciiTheme="majorBidi" w:hAnsiTheme="majorBidi" w:cstheme="majorBidi"/>
          <w:sz w:val="24"/>
          <w:szCs w:val="24"/>
        </w:rPr>
        <w:footnoteReference w:id="9"/>
      </w:r>
    </w:p>
    <w:p w:rsidR="00E82AA4" w:rsidRDefault="009C1021" w:rsidP="00E82AA4">
      <w:pPr>
        <w:pStyle w:val="ListParagraph"/>
        <w:spacing w:line="480" w:lineRule="auto"/>
        <w:ind w:firstLine="720"/>
        <w:jc w:val="both"/>
        <w:rPr>
          <w:rFonts w:asciiTheme="majorBidi" w:hAnsiTheme="majorBidi" w:cstheme="majorBidi"/>
          <w:sz w:val="24"/>
          <w:szCs w:val="24"/>
        </w:rPr>
      </w:pPr>
      <w:r w:rsidRPr="00FA41B1">
        <w:rPr>
          <w:rFonts w:asciiTheme="majorBidi" w:hAnsiTheme="majorBidi" w:cstheme="majorBidi"/>
          <w:sz w:val="24"/>
          <w:szCs w:val="24"/>
        </w:rPr>
        <w:t>Jika dilihat dari bentuk peribadatan manusia terhadap Tuhan dan sesamanya, beserta perangkat  muatan nilai dari  kedua sistem tersebut, maka pajak dan zakat adalah dua hal yang berbeda secara substantif. Walaupun  memang mekanisme keduanya bisa</w:t>
      </w:r>
      <w:r w:rsidR="008A64F0">
        <w:rPr>
          <w:rFonts w:asciiTheme="majorBidi" w:hAnsiTheme="majorBidi" w:cstheme="majorBidi"/>
          <w:sz w:val="24"/>
          <w:szCs w:val="24"/>
        </w:rPr>
        <w:t xml:space="preserve"> </w:t>
      </w:r>
      <w:r w:rsidRPr="00FA41B1">
        <w:rPr>
          <w:rFonts w:asciiTheme="majorBidi" w:hAnsiTheme="majorBidi" w:cstheme="majorBidi"/>
          <w:sz w:val="24"/>
          <w:szCs w:val="24"/>
        </w:rPr>
        <w:t>dibilang banyak kemiripannya atau persamaannya.</w:t>
      </w:r>
    </w:p>
    <w:p w:rsidR="00FC3311" w:rsidRPr="00FC3311" w:rsidRDefault="00FC3311" w:rsidP="00E82AA4">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Namun bagi sebagian orang, mereka tidak mempersoalkan tentang pembayaran zakat, karena sudah membayar pajak yang menurut mereka sudah melebihi batas </w:t>
      </w:r>
      <w:r>
        <w:rPr>
          <w:rFonts w:asciiTheme="majorBidi" w:hAnsiTheme="majorBidi" w:cstheme="majorBidi"/>
          <w:i/>
          <w:iCs/>
          <w:sz w:val="24"/>
          <w:szCs w:val="24"/>
        </w:rPr>
        <w:t xml:space="preserve">nishab </w:t>
      </w:r>
      <w:r>
        <w:rPr>
          <w:rFonts w:asciiTheme="majorBidi" w:hAnsiTheme="majorBidi" w:cstheme="majorBidi"/>
          <w:sz w:val="24"/>
          <w:szCs w:val="24"/>
        </w:rPr>
        <w:t>zakat</w:t>
      </w:r>
      <w:r w:rsidR="008A7260">
        <w:rPr>
          <w:rFonts w:asciiTheme="majorBidi" w:hAnsiTheme="majorBidi" w:cstheme="majorBidi"/>
          <w:sz w:val="24"/>
          <w:szCs w:val="24"/>
        </w:rPr>
        <w:t>, apalagi orang tersebut memiliki tanggungan lebih dalam beban hidupnya.</w:t>
      </w:r>
      <w:r w:rsidR="008A7260">
        <w:rPr>
          <w:rStyle w:val="FootnoteReference"/>
          <w:rFonts w:asciiTheme="majorBidi" w:hAnsiTheme="majorBidi" w:cstheme="majorBidi"/>
          <w:sz w:val="24"/>
          <w:szCs w:val="24"/>
        </w:rPr>
        <w:footnoteReference w:id="10"/>
      </w:r>
    </w:p>
    <w:p w:rsidR="00216869" w:rsidRDefault="009C1021" w:rsidP="00216869">
      <w:pPr>
        <w:pStyle w:val="ListParagraph"/>
        <w:spacing w:line="480" w:lineRule="auto"/>
        <w:ind w:firstLine="720"/>
        <w:jc w:val="both"/>
        <w:rPr>
          <w:rFonts w:asciiTheme="majorBidi" w:hAnsiTheme="majorBidi" w:cstheme="majorBidi"/>
          <w:sz w:val="24"/>
          <w:szCs w:val="24"/>
        </w:rPr>
      </w:pPr>
      <w:r w:rsidRPr="00E82AA4">
        <w:rPr>
          <w:rFonts w:asciiTheme="majorBidi" w:hAnsiTheme="majorBidi" w:cstheme="majorBidi"/>
          <w:sz w:val="24"/>
          <w:szCs w:val="24"/>
        </w:rPr>
        <w:t>Perbedaan cara pandang antara seorang muslim dengan muslim lainya dalam membenarkan pajak dan</w:t>
      </w:r>
      <w:r w:rsidR="008A64F0" w:rsidRPr="00E82AA4">
        <w:rPr>
          <w:rFonts w:asciiTheme="majorBidi" w:hAnsiTheme="majorBidi" w:cstheme="majorBidi"/>
          <w:sz w:val="24"/>
          <w:szCs w:val="24"/>
        </w:rPr>
        <w:t xml:space="preserve"> zakat </w:t>
      </w:r>
      <w:r w:rsidRPr="00E82AA4">
        <w:rPr>
          <w:rFonts w:asciiTheme="majorBidi" w:hAnsiTheme="majorBidi" w:cstheme="majorBidi"/>
          <w:sz w:val="24"/>
          <w:szCs w:val="24"/>
        </w:rPr>
        <w:t xml:space="preserve"> berimbas kepada cara bagaimana </w:t>
      </w:r>
      <w:r w:rsidR="008A7260">
        <w:rPr>
          <w:rFonts w:asciiTheme="majorBidi" w:hAnsiTheme="majorBidi" w:cstheme="majorBidi"/>
          <w:sz w:val="24"/>
          <w:szCs w:val="24"/>
        </w:rPr>
        <w:t xml:space="preserve"> </w:t>
      </w:r>
      <w:r w:rsidRPr="00E82AA4">
        <w:rPr>
          <w:rFonts w:asciiTheme="majorBidi" w:hAnsiTheme="majorBidi" w:cstheme="majorBidi"/>
          <w:sz w:val="24"/>
          <w:szCs w:val="24"/>
        </w:rPr>
        <w:t xml:space="preserve">menghitung keduanya. Artinya, bila kesepakatan menyatakan  bahwa zakat sama dengan pajak, maka implikasinya adalah seorang muslim tidak perlu lagi membayar zakat setelah membayar pajak. Sedangkan apabila kesepakatan mengarah kepada adanya perbedaan antara pajak dan zakat, maka </w:t>
      </w:r>
      <w:r w:rsidRPr="00E82AA4">
        <w:rPr>
          <w:rFonts w:asciiTheme="majorBidi" w:hAnsiTheme="majorBidi" w:cstheme="majorBidi"/>
          <w:sz w:val="24"/>
          <w:szCs w:val="24"/>
        </w:rPr>
        <w:lastRenderedPageBreak/>
        <w:t>implikasinya adalah munculnya perdebatan tentang kewajiban membayar zakat sete</w:t>
      </w:r>
      <w:r w:rsidR="003A580F" w:rsidRPr="00E82AA4">
        <w:rPr>
          <w:rFonts w:asciiTheme="majorBidi" w:hAnsiTheme="majorBidi" w:cstheme="majorBidi"/>
          <w:sz w:val="24"/>
          <w:szCs w:val="24"/>
        </w:rPr>
        <w:t>lah pajak atau malah sebaliknya.</w:t>
      </w:r>
      <w:r w:rsidR="00CE3345">
        <w:rPr>
          <w:rStyle w:val="FootnoteReference"/>
          <w:rFonts w:asciiTheme="majorBidi" w:hAnsiTheme="majorBidi" w:cstheme="majorBidi"/>
          <w:sz w:val="24"/>
          <w:szCs w:val="24"/>
        </w:rPr>
        <w:footnoteReference w:id="11"/>
      </w:r>
    </w:p>
    <w:p w:rsidR="00F524F6" w:rsidRDefault="00F524F6" w:rsidP="00216869">
      <w:pPr>
        <w:pStyle w:val="ListParagraph"/>
        <w:spacing w:line="480" w:lineRule="auto"/>
        <w:ind w:firstLine="720"/>
        <w:jc w:val="both"/>
        <w:rPr>
          <w:rFonts w:asciiTheme="majorBidi" w:hAnsiTheme="majorBidi" w:cstheme="majorBidi"/>
          <w:sz w:val="24"/>
          <w:szCs w:val="24"/>
        </w:rPr>
      </w:pPr>
      <w:r w:rsidRPr="00216869">
        <w:rPr>
          <w:rFonts w:asciiTheme="majorBidi" w:hAnsiTheme="majorBidi" w:cstheme="majorBidi"/>
          <w:sz w:val="24"/>
          <w:szCs w:val="24"/>
        </w:rPr>
        <w:t>Walaupun Abdullah (pada contoh 1) telah membayar pajak sebesar 15% dari penghasilan neto 1 tahun yang melebihi ketentuan zakat yang  hanya 2,5% ke kantor pajak dan ia juga meniati pembayaran zakatnya  sekaligus. Pembayaran zakat tersebut tidak sah, karena antara pajak dan zakat terdapat perbedaan-perbedaan yang cukup mendasar</w:t>
      </w:r>
      <w:r w:rsidR="005F1A28" w:rsidRPr="00216869">
        <w:rPr>
          <w:rFonts w:asciiTheme="majorBidi" w:hAnsiTheme="majorBidi" w:cstheme="majorBidi"/>
          <w:sz w:val="24"/>
          <w:szCs w:val="24"/>
        </w:rPr>
        <w:t>.</w:t>
      </w:r>
    </w:p>
    <w:p w:rsidR="005F6E54" w:rsidRDefault="005F6E54" w:rsidP="00216869">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Matrik Persamaan antara Pajak dan Zakat</w:t>
      </w:r>
    </w:p>
    <w:tbl>
      <w:tblPr>
        <w:tblStyle w:val="TableGrid"/>
        <w:tblW w:w="0" w:type="auto"/>
        <w:tblInd w:w="720" w:type="dxa"/>
        <w:tblLook w:val="04A0" w:firstRow="1" w:lastRow="0" w:firstColumn="1" w:lastColumn="0" w:noHBand="0" w:noVBand="1"/>
      </w:tblPr>
      <w:tblGrid>
        <w:gridCol w:w="664"/>
        <w:gridCol w:w="4394"/>
        <w:gridCol w:w="2711"/>
      </w:tblGrid>
      <w:tr w:rsidR="005F6E54" w:rsidTr="005F6E54">
        <w:tc>
          <w:tcPr>
            <w:tcW w:w="664" w:type="dxa"/>
          </w:tcPr>
          <w:p w:rsidR="005F6E54" w:rsidRDefault="00915856" w:rsidP="005F1A2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NO</w:t>
            </w:r>
          </w:p>
        </w:tc>
        <w:tc>
          <w:tcPr>
            <w:tcW w:w="4394" w:type="dxa"/>
          </w:tcPr>
          <w:p w:rsidR="005F6E54" w:rsidRDefault="005F6E54" w:rsidP="005F1A2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Menurut Undang-Undang Nomor 7 Tahun 1983</w:t>
            </w:r>
          </w:p>
        </w:tc>
        <w:tc>
          <w:tcPr>
            <w:tcW w:w="2711" w:type="dxa"/>
          </w:tcPr>
          <w:p w:rsidR="005F6E54" w:rsidRDefault="005F6E54" w:rsidP="005F1A2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Menutut Hukum Islam</w:t>
            </w:r>
          </w:p>
        </w:tc>
      </w:tr>
      <w:tr w:rsidR="005F6E54" w:rsidTr="005F6E54">
        <w:tc>
          <w:tcPr>
            <w:tcW w:w="664" w:type="dxa"/>
          </w:tcPr>
          <w:p w:rsidR="005F6E54" w:rsidRDefault="00915856" w:rsidP="005F1A2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w:t>
            </w:r>
          </w:p>
        </w:tc>
        <w:tc>
          <w:tcPr>
            <w:tcW w:w="4394" w:type="dxa"/>
          </w:tcPr>
          <w:p w:rsidR="005F6E54" w:rsidRDefault="005F6E54" w:rsidP="005F1A2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Bersifat wajib dan mengikat</w:t>
            </w:r>
            <w:r w:rsidR="008A1DDB">
              <w:rPr>
                <w:rFonts w:asciiTheme="majorBidi" w:hAnsiTheme="majorBidi" w:cstheme="majorBidi"/>
                <w:sz w:val="24"/>
                <w:szCs w:val="24"/>
              </w:rPr>
              <w:t xml:space="preserve"> harta penduduk suatu negeri, baik wajib pajak dalam negeri maupun wajib pajak luar negeri, apabila melalaikan akan terkena sanksi</w:t>
            </w:r>
          </w:p>
        </w:tc>
        <w:tc>
          <w:tcPr>
            <w:tcW w:w="2711" w:type="dxa"/>
          </w:tcPr>
          <w:p w:rsidR="005F6E54" w:rsidRDefault="008A1DDB" w:rsidP="005F1A2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Bersifat wajib dan mengikat harta </w:t>
            </w:r>
            <w:r w:rsidRPr="008A1DDB">
              <w:rPr>
                <w:rFonts w:asciiTheme="majorBidi" w:hAnsiTheme="majorBidi" w:cstheme="majorBidi"/>
                <w:i/>
                <w:iCs/>
                <w:sz w:val="24"/>
                <w:szCs w:val="24"/>
              </w:rPr>
              <w:t>Muzakki</w:t>
            </w:r>
            <w:r>
              <w:rPr>
                <w:rFonts w:asciiTheme="majorBidi" w:hAnsiTheme="majorBidi" w:cstheme="majorBidi"/>
                <w:sz w:val="24"/>
                <w:szCs w:val="24"/>
              </w:rPr>
              <w:t>, apabila melalalaikan akan terkena sanksi berupa tidak berkahnya harta tersebut</w:t>
            </w:r>
          </w:p>
        </w:tc>
      </w:tr>
      <w:tr w:rsidR="005F6E54" w:rsidTr="005F6E54">
        <w:tc>
          <w:tcPr>
            <w:tcW w:w="664" w:type="dxa"/>
          </w:tcPr>
          <w:p w:rsidR="005F6E54" w:rsidRDefault="00915856" w:rsidP="005F1A2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4394" w:type="dxa"/>
          </w:tcPr>
          <w:p w:rsidR="005F6E54" w:rsidRDefault="008A1DDB" w:rsidP="005F1A2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Pajak dan zakat disetorkan ke lembaga resmi</w:t>
            </w:r>
          </w:p>
        </w:tc>
        <w:tc>
          <w:tcPr>
            <w:tcW w:w="2711" w:type="dxa"/>
          </w:tcPr>
          <w:p w:rsidR="005F6E54" w:rsidRDefault="008A1DDB" w:rsidP="005F1A2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zakat di setorkan kepada Badan Amil Zakat</w:t>
            </w:r>
          </w:p>
        </w:tc>
      </w:tr>
      <w:tr w:rsidR="005F6E54" w:rsidTr="005F6E54">
        <w:tc>
          <w:tcPr>
            <w:tcW w:w="664" w:type="dxa"/>
          </w:tcPr>
          <w:p w:rsidR="005F6E54" w:rsidRDefault="00915856" w:rsidP="005F1A2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4394" w:type="dxa"/>
          </w:tcPr>
          <w:p w:rsidR="005F6E54" w:rsidRDefault="008A1DDB" w:rsidP="005F1A2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Tidak ada ketentuan memperoleh imbalan materi tertentu di dunia</w:t>
            </w:r>
          </w:p>
        </w:tc>
        <w:tc>
          <w:tcPr>
            <w:tcW w:w="2711" w:type="dxa"/>
          </w:tcPr>
          <w:p w:rsidR="005F6E54" w:rsidRDefault="0064021C" w:rsidP="005F1A2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Tidak ada ketentuan memperoleh imbalan </w:t>
            </w:r>
            <w:r>
              <w:rPr>
                <w:rFonts w:asciiTheme="majorBidi" w:hAnsiTheme="majorBidi" w:cstheme="majorBidi"/>
                <w:sz w:val="24"/>
                <w:szCs w:val="24"/>
              </w:rPr>
              <w:lastRenderedPageBreak/>
              <w:t>materi tertentu di dunia, namun imbalan pahala untuk di akhirat</w:t>
            </w:r>
          </w:p>
        </w:tc>
      </w:tr>
      <w:tr w:rsidR="005F6E54" w:rsidTr="005F6E54">
        <w:tc>
          <w:tcPr>
            <w:tcW w:w="664" w:type="dxa"/>
          </w:tcPr>
          <w:p w:rsidR="005F6E54" w:rsidRDefault="00915856" w:rsidP="005F1A2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4.</w:t>
            </w:r>
          </w:p>
        </w:tc>
        <w:tc>
          <w:tcPr>
            <w:tcW w:w="4394" w:type="dxa"/>
          </w:tcPr>
          <w:p w:rsidR="005F6E54" w:rsidRDefault="0064021C" w:rsidP="005F1A2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Mempunyai tujuan yang sama</w:t>
            </w:r>
            <w:r w:rsidR="00915856">
              <w:rPr>
                <w:rFonts w:asciiTheme="majorBidi" w:hAnsiTheme="majorBidi" w:cstheme="majorBidi"/>
                <w:sz w:val="24"/>
                <w:szCs w:val="24"/>
              </w:rPr>
              <w:t xml:space="preserve"> untuk menyelesaikan problem  ekonomi dan mengetaskan kemiskinan</w:t>
            </w:r>
            <w:r>
              <w:rPr>
                <w:rFonts w:asciiTheme="majorBidi" w:hAnsiTheme="majorBidi" w:cstheme="majorBidi"/>
                <w:sz w:val="24"/>
                <w:szCs w:val="24"/>
              </w:rPr>
              <w:t xml:space="preserve"> </w:t>
            </w:r>
          </w:p>
        </w:tc>
        <w:tc>
          <w:tcPr>
            <w:tcW w:w="2711" w:type="dxa"/>
          </w:tcPr>
          <w:p w:rsidR="005F6E54" w:rsidRDefault="00915856" w:rsidP="005F1A2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Mempunyai tujuan untuk memberikan kepada yang berhak yaitu 8 golongan </w:t>
            </w:r>
            <w:r w:rsidRPr="00915856">
              <w:rPr>
                <w:rFonts w:asciiTheme="majorBidi" w:hAnsiTheme="majorBidi" w:cstheme="majorBidi"/>
                <w:i/>
                <w:iCs/>
                <w:sz w:val="24"/>
                <w:szCs w:val="24"/>
              </w:rPr>
              <w:t>ashn</w:t>
            </w:r>
            <w:r>
              <w:rPr>
                <w:rFonts w:asciiTheme="majorBidi" w:hAnsiTheme="majorBidi" w:cstheme="majorBidi"/>
                <w:i/>
                <w:iCs/>
                <w:sz w:val="24"/>
                <w:szCs w:val="24"/>
              </w:rPr>
              <w:t>a</w:t>
            </w:r>
            <w:r w:rsidRPr="00915856">
              <w:rPr>
                <w:rFonts w:asciiTheme="majorBidi" w:hAnsiTheme="majorBidi" w:cstheme="majorBidi"/>
                <w:i/>
                <w:iCs/>
                <w:sz w:val="24"/>
                <w:szCs w:val="24"/>
              </w:rPr>
              <w:t>f</w:t>
            </w:r>
          </w:p>
        </w:tc>
      </w:tr>
    </w:tbl>
    <w:p w:rsidR="00915856" w:rsidRDefault="00915856" w:rsidP="005F1A28">
      <w:pPr>
        <w:pStyle w:val="ListParagraph"/>
        <w:spacing w:line="480" w:lineRule="auto"/>
        <w:ind w:firstLine="720"/>
        <w:jc w:val="both"/>
        <w:rPr>
          <w:rFonts w:asciiTheme="majorBidi" w:hAnsiTheme="majorBidi" w:cstheme="majorBidi"/>
          <w:sz w:val="24"/>
          <w:szCs w:val="24"/>
        </w:rPr>
      </w:pPr>
    </w:p>
    <w:p w:rsidR="005F1A28" w:rsidRDefault="005F1A28" w:rsidP="005F1A28">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Matrik Perbedaan antara Pajak dan Zakat</w:t>
      </w:r>
    </w:p>
    <w:tbl>
      <w:tblPr>
        <w:tblStyle w:val="TableGrid"/>
        <w:tblW w:w="7780" w:type="dxa"/>
        <w:tblInd w:w="709" w:type="dxa"/>
        <w:tblLook w:val="04A0" w:firstRow="1" w:lastRow="0" w:firstColumn="1" w:lastColumn="0" w:noHBand="0" w:noVBand="1"/>
      </w:tblPr>
      <w:tblGrid>
        <w:gridCol w:w="675"/>
        <w:gridCol w:w="1587"/>
        <w:gridCol w:w="2961"/>
        <w:gridCol w:w="2557"/>
      </w:tblGrid>
      <w:tr w:rsidR="007E578A" w:rsidTr="007E578A">
        <w:tc>
          <w:tcPr>
            <w:tcW w:w="675" w:type="dxa"/>
          </w:tcPr>
          <w:p w:rsidR="007E578A" w:rsidRDefault="007E578A" w:rsidP="00B97A36">
            <w:pPr>
              <w:spacing w:line="480" w:lineRule="auto"/>
              <w:jc w:val="both"/>
              <w:rPr>
                <w:rFonts w:asciiTheme="majorBidi" w:hAnsiTheme="majorBidi" w:cstheme="majorBidi"/>
                <w:sz w:val="24"/>
                <w:szCs w:val="24"/>
              </w:rPr>
            </w:pPr>
            <w:r>
              <w:rPr>
                <w:rFonts w:asciiTheme="majorBidi" w:hAnsiTheme="majorBidi" w:cstheme="majorBidi"/>
                <w:sz w:val="24"/>
                <w:szCs w:val="24"/>
              </w:rPr>
              <w:t>NO</w:t>
            </w:r>
          </w:p>
        </w:tc>
        <w:tc>
          <w:tcPr>
            <w:tcW w:w="1587" w:type="dxa"/>
          </w:tcPr>
          <w:p w:rsidR="007E578A" w:rsidRDefault="007E578A" w:rsidP="005F70C2">
            <w:pPr>
              <w:spacing w:line="480" w:lineRule="auto"/>
              <w:jc w:val="center"/>
              <w:rPr>
                <w:rFonts w:asciiTheme="majorBidi" w:hAnsiTheme="majorBidi" w:cstheme="majorBidi"/>
                <w:sz w:val="24"/>
                <w:szCs w:val="24"/>
              </w:rPr>
            </w:pPr>
            <w:r>
              <w:rPr>
                <w:rFonts w:asciiTheme="majorBidi" w:hAnsiTheme="majorBidi" w:cstheme="majorBidi"/>
                <w:sz w:val="24"/>
                <w:szCs w:val="24"/>
              </w:rPr>
              <w:t>Perbedaan</w:t>
            </w:r>
          </w:p>
        </w:tc>
        <w:tc>
          <w:tcPr>
            <w:tcW w:w="2961" w:type="dxa"/>
          </w:tcPr>
          <w:p w:rsidR="007E578A" w:rsidRDefault="007E578A" w:rsidP="00B97A36">
            <w:pPr>
              <w:spacing w:line="480" w:lineRule="auto"/>
              <w:jc w:val="both"/>
              <w:rPr>
                <w:rFonts w:asciiTheme="majorBidi" w:hAnsiTheme="majorBidi" w:cstheme="majorBidi"/>
                <w:sz w:val="24"/>
                <w:szCs w:val="24"/>
              </w:rPr>
            </w:pPr>
            <w:r>
              <w:rPr>
                <w:rFonts w:asciiTheme="majorBidi" w:hAnsiTheme="majorBidi" w:cstheme="majorBidi"/>
                <w:sz w:val="24"/>
                <w:szCs w:val="24"/>
              </w:rPr>
              <w:t>Menurut Undang-Undang Nomor 7 Tahun 1983</w:t>
            </w:r>
          </w:p>
        </w:tc>
        <w:tc>
          <w:tcPr>
            <w:tcW w:w="2557" w:type="dxa"/>
          </w:tcPr>
          <w:p w:rsidR="007E578A" w:rsidRDefault="007E578A" w:rsidP="005F70C2">
            <w:pPr>
              <w:spacing w:line="480" w:lineRule="auto"/>
              <w:jc w:val="center"/>
              <w:rPr>
                <w:rFonts w:asciiTheme="majorBidi" w:hAnsiTheme="majorBidi" w:cstheme="majorBidi"/>
                <w:sz w:val="24"/>
                <w:szCs w:val="24"/>
              </w:rPr>
            </w:pPr>
            <w:r>
              <w:rPr>
                <w:rFonts w:asciiTheme="majorBidi" w:hAnsiTheme="majorBidi" w:cstheme="majorBidi"/>
                <w:sz w:val="24"/>
                <w:szCs w:val="24"/>
              </w:rPr>
              <w:t>Menutut Hukum Islam</w:t>
            </w:r>
          </w:p>
        </w:tc>
      </w:tr>
      <w:tr w:rsidR="007E578A" w:rsidTr="007E578A">
        <w:tc>
          <w:tcPr>
            <w:tcW w:w="675" w:type="dxa"/>
          </w:tcPr>
          <w:p w:rsidR="007E578A" w:rsidRPr="007E578A" w:rsidRDefault="007E578A" w:rsidP="007E578A">
            <w:pPr>
              <w:spacing w:line="480" w:lineRule="auto"/>
              <w:jc w:val="both"/>
              <w:rPr>
                <w:rFonts w:asciiTheme="majorBidi" w:hAnsiTheme="majorBidi" w:cstheme="majorBidi"/>
                <w:sz w:val="24"/>
                <w:szCs w:val="24"/>
              </w:rPr>
            </w:pPr>
            <w:r>
              <w:rPr>
                <w:rFonts w:asciiTheme="majorBidi" w:hAnsiTheme="majorBidi" w:cstheme="majorBidi"/>
                <w:sz w:val="24"/>
                <w:szCs w:val="24"/>
              </w:rPr>
              <w:t>1.</w:t>
            </w:r>
          </w:p>
          <w:p w:rsidR="007E578A" w:rsidRPr="007E578A" w:rsidRDefault="007E578A" w:rsidP="007E578A"/>
        </w:tc>
        <w:tc>
          <w:tcPr>
            <w:tcW w:w="1587"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Nama </w:t>
            </w:r>
          </w:p>
        </w:tc>
        <w:tc>
          <w:tcPr>
            <w:tcW w:w="2961"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Pajak penghasilan dikenakan terhadap subjek pajak ataus penghasilan yang diterima atau yang diperoleh dalam tahun pajak  </w:t>
            </w:r>
          </w:p>
        </w:tc>
        <w:tc>
          <w:tcPr>
            <w:tcW w:w="2557"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Zakat berarti bersih, bertambah, dan berkembang</w:t>
            </w:r>
          </w:p>
        </w:tc>
      </w:tr>
      <w:tr w:rsidR="007E578A" w:rsidTr="007E578A">
        <w:tc>
          <w:tcPr>
            <w:tcW w:w="675" w:type="dxa"/>
          </w:tcPr>
          <w:p w:rsidR="007E578A" w:rsidRDefault="007E578A" w:rsidP="00B97A36">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1587"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Dasar hukum</w:t>
            </w:r>
          </w:p>
        </w:tc>
        <w:tc>
          <w:tcPr>
            <w:tcW w:w="2961"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Undang-undang suatu negara </w:t>
            </w:r>
          </w:p>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UUD 1945 Pasal 23 ayat (2)</w:t>
            </w:r>
          </w:p>
        </w:tc>
        <w:tc>
          <w:tcPr>
            <w:tcW w:w="2557"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Al-qur'an dan sunnah Q.S At-taubah (9) ayat 103 </w:t>
            </w:r>
          </w:p>
        </w:tc>
      </w:tr>
      <w:tr w:rsidR="007E578A" w:rsidTr="007E578A">
        <w:tc>
          <w:tcPr>
            <w:tcW w:w="675" w:type="dxa"/>
          </w:tcPr>
          <w:p w:rsidR="007E578A" w:rsidRDefault="007E578A" w:rsidP="00B97A36">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1587" w:type="dxa"/>
          </w:tcPr>
          <w:p w:rsidR="007E578A" w:rsidRPr="00A324C9" w:rsidRDefault="007E578A" w:rsidP="005F70C2">
            <w:pPr>
              <w:spacing w:line="480" w:lineRule="auto"/>
              <w:jc w:val="both"/>
              <w:rPr>
                <w:rFonts w:asciiTheme="majorBidi" w:hAnsiTheme="majorBidi" w:cstheme="majorBidi"/>
                <w:sz w:val="24"/>
                <w:szCs w:val="24"/>
              </w:rPr>
            </w:pPr>
            <w:r w:rsidRPr="00A324C9">
              <w:rPr>
                <w:rFonts w:asciiTheme="majorBidi" w:hAnsiTheme="majorBidi" w:cstheme="majorBidi"/>
                <w:i/>
                <w:iCs/>
                <w:sz w:val="24"/>
                <w:szCs w:val="24"/>
              </w:rPr>
              <w:t>Nishab</w:t>
            </w:r>
            <w:r>
              <w:rPr>
                <w:rFonts w:asciiTheme="majorBidi" w:hAnsiTheme="majorBidi" w:cstheme="majorBidi"/>
                <w:i/>
                <w:iCs/>
                <w:sz w:val="24"/>
                <w:szCs w:val="24"/>
              </w:rPr>
              <w:t xml:space="preserve"> </w:t>
            </w:r>
            <w:r>
              <w:rPr>
                <w:rFonts w:asciiTheme="majorBidi" w:hAnsiTheme="majorBidi" w:cstheme="majorBidi"/>
                <w:sz w:val="24"/>
                <w:szCs w:val="24"/>
              </w:rPr>
              <w:t>dan tarif</w:t>
            </w:r>
          </w:p>
        </w:tc>
        <w:tc>
          <w:tcPr>
            <w:tcW w:w="2961" w:type="dxa"/>
          </w:tcPr>
          <w:p w:rsidR="007E578A" w:rsidRDefault="007E578A" w:rsidP="005F70C2">
            <w:pPr>
              <w:spacing w:line="480" w:lineRule="auto"/>
              <w:rPr>
                <w:rFonts w:asciiTheme="majorBidi" w:hAnsiTheme="majorBidi" w:cstheme="majorBidi"/>
                <w:sz w:val="24"/>
                <w:szCs w:val="24"/>
              </w:rPr>
            </w:pPr>
            <w:r>
              <w:rPr>
                <w:rFonts w:asciiTheme="majorBidi" w:hAnsiTheme="majorBidi" w:cstheme="majorBidi"/>
                <w:sz w:val="24"/>
                <w:szCs w:val="24"/>
              </w:rPr>
              <w:t>Ditentukan negara dan bersifat relatif</w:t>
            </w:r>
          </w:p>
        </w:tc>
        <w:tc>
          <w:tcPr>
            <w:tcW w:w="2557"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Ditentukan Allah dan bersifat mutlak</w:t>
            </w:r>
          </w:p>
        </w:tc>
      </w:tr>
      <w:tr w:rsidR="007E578A" w:rsidTr="007E578A">
        <w:tc>
          <w:tcPr>
            <w:tcW w:w="675" w:type="dxa"/>
          </w:tcPr>
          <w:p w:rsidR="007E578A" w:rsidRDefault="007E578A" w:rsidP="00B97A36">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4.</w:t>
            </w:r>
          </w:p>
        </w:tc>
        <w:tc>
          <w:tcPr>
            <w:tcW w:w="1587"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Sifat</w:t>
            </w:r>
          </w:p>
        </w:tc>
        <w:tc>
          <w:tcPr>
            <w:tcW w:w="2961" w:type="dxa"/>
          </w:tcPr>
          <w:p w:rsidR="007E578A" w:rsidRDefault="007E578A" w:rsidP="005F70C2">
            <w:pPr>
              <w:spacing w:line="480" w:lineRule="auto"/>
              <w:rPr>
                <w:rFonts w:asciiTheme="majorBidi" w:hAnsiTheme="majorBidi" w:cstheme="majorBidi"/>
                <w:sz w:val="24"/>
                <w:szCs w:val="24"/>
              </w:rPr>
            </w:pPr>
            <w:r>
              <w:rPr>
                <w:rFonts w:asciiTheme="majorBidi" w:hAnsiTheme="majorBidi" w:cstheme="majorBidi"/>
                <w:sz w:val="24"/>
                <w:szCs w:val="24"/>
              </w:rPr>
              <w:t>Kewajban sesuai dengan kebutuhan dan dapat dihapuskan</w:t>
            </w:r>
          </w:p>
        </w:tc>
        <w:tc>
          <w:tcPr>
            <w:tcW w:w="2557" w:type="dxa"/>
          </w:tcPr>
          <w:p w:rsidR="007E578A" w:rsidRDefault="007E578A" w:rsidP="005F70C2">
            <w:pPr>
              <w:spacing w:line="480" w:lineRule="auto"/>
              <w:rPr>
                <w:rFonts w:asciiTheme="majorBidi" w:hAnsiTheme="majorBidi" w:cstheme="majorBidi"/>
                <w:sz w:val="24"/>
                <w:szCs w:val="24"/>
              </w:rPr>
            </w:pPr>
            <w:r>
              <w:rPr>
                <w:rFonts w:asciiTheme="majorBidi" w:hAnsiTheme="majorBidi" w:cstheme="majorBidi"/>
                <w:sz w:val="24"/>
                <w:szCs w:val="24"/>
              </w:rPr>
              <w:t>Kewajiban yang bersifat tetap terus menerus</w:t>
            </w:r>
          </w:p>
        </w:tc>
      </w:tr>
      <w:tr w:rsidR="007E578A" w:rsidTr="007E578A">
        <w:tc>
          <w:tcPr>
            <w:tcW w:w="675" w:type="dxa"/>
          </w:tcPr>
          <w:p w:rsidR="007E578A" w:rsidRDefault="007E578A" w:rsidP="00B97A36">
            <w:pPr>
              <w:spacing w:line="480" w:lineRule="auto"/>
              <w:jc w:val="both"/>
              <w:rPr>
                <w:rFonts w:asciiTheme="majorBidi" w:hAnsiTheme="majorBidi" w:cstheme="majorBidi"/>
                <w:sz w:val="24"/>
                <w:szCs w:val="24"/>
              </w:rPr>
            </w:pPr>
            <w:r>
              <w:rPr>
                <w:rFonts w:asciiTheme="majorBidi" w:hAnsiTheme="majorBidi" w:cstheme="majorBidi"/>
                <w:sz w:val="24"/>
                <w:szCs w:val="24"/>
              </w:rPr>
              <w:t>5.</w:t>
            </w:r>
          </w:p>
        </w:tc>
        <w:tc>
          <w:tcPr>
            <w:tcW w:w="1587"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Subjek </w:t>
            </w:r>
          </w:p>
        </w:tc>
        <w:tc>
          <w:tcPr>
            <w:tcW w:w="2961"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Orang pribadi, warisan yang belum terbagi, badan  dan bentuk usaha tetap</w:t>
            </w:r>
          </w:p>
        </w:tc>
        <w:tc>
          <w:tcPr>
            <w:tcW w:w="2557" w:type="dxa"/>
          </w:tcPr>
          <w:p w:rsidR="007E578A" w:rsidRPr="00AF3B48" w:rsidRDefault="007E578A" w:rsidP="005F70C2">
            <w:pPr>
              <w:spacing w:line="480" w:lineRule="auto"/>
              <w:jc w:val="both"/>
              <w:rPr>
                <w:rFonts w:asciiTheme="majorBidi" w:hAnsiTheme="majorBidi" w:cstheme="majorBidi"/>
                <w:i/>
                <w:iCs/>
                <w:sz w:val="24"/>
                <w:szCs w:val="24"/>
              </w:rPr>
            </w:pPr>
            <w:r>
              <w:rPr>
                <w:rFonts w:asciiTheme="majorBidi" w:hAnsiTheme="majorBidi" w:cstheme="majorBidi"/>
                <w:sz w:val="24"/>
                <w:szCs w:val="24"/>
              </w:rPr>
              <w:t>Muslim (</w:t>
            </w:r>
            <w:r>
              <w:rPr>
                <w:rFonts w:asciiTheme="majorBidi" w:hAnsiTheme="majorBidi" w:cstheme="majorBidi"/>
                <w:i/>
                <w:iCs/>
                <w:sz w:val="24"/>
                <w:szCs w:val="24"/>
              </w:rPr>
              <w:t>Mushtahiq)</w:t>
            </w:r>
          </w:p>
        </w:tc>
      </w:tr>
      <w:tr w:rsidR="007E578A" w:rsidTr="007E578A">
        <w:tc>
          <w:tcPr>
            <w:tcW w:w="675" w:type="dxa"/>
          </w:tcPr>
          <w:p w:rsidR="007E578A" w:rsidRDefault="007E578A" w:rsidP="00B97A36">
            <w:pPr>
              <w:spacing w:line="480" w:lineRule="auto"/>
              <w:jc w:val="both"/>
              <w:rPr>
                <w:rFonts w:asciiTheme="majorBidi" w:hAnsiTheme="majorBidi" w:cstheme="majorBidi"/>
                <w:sz w:val="24"/>
                <w:szCs w:val="24"/>
              </w:rPr>
            </w:pPr>
            <w:r>
              <w:rPr>
                <w:rFonts w:asciiTheme="majorBidi" w:hAnsiTheme="majorBidi" w:cstheme="majorBidi"/>
                <w:sz w:val="24"/>
                <w:szCs w:val="24"/>
              </w:rPr>
              <w:t>6.</w:t>
            </w:r>
          </w:p>
        </w:tc>
        <w:tc>
          <w:tcPr>
            <w:tcW w:w="1587" w:type="dxa"/>
          </w:tcPr>
          <w:p w:rsidR="007E578A" w:rsidRDefault="007E578A" w:rsidP="005F70C2">
            <w:pPr>
              <w:spacing w:line="480" w:lineRule="auto"/>
              <w:rPr>
                <w:rFonts w:asciiTheme="majorBidi" w:hAnsiTheme="majorBidi" w:cstheme="majorBidi"/>
                <w:sz w:val="24"/>
                <w:szCs w:val="24"/>
              </w:rPr>
            </w:pPr>
            <w:r>
              <w:rPr>
                <w:rFonts w:asciiTheme="majorBidi" w:hAnsiTheme="majorBidi" w:cstheme="majorBidi"/>
                <w:sz w:val="24"/>
                <w:szCs w:val="24"/>
              </w:rPr>
              <w:t>Objek alokasi penerima</w:t>
            </w:r>
          </w:p>
        </w:tc>
        <w:tc>
          <w:tcPr>
            <w:tcW w:w="2961"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Untuk pembangunan negara</w:t>
            </w:r>
          </w:p>
        </w:tc>
        <w:tc>
          <w:tcPr>
            <w:tcW w:w="2557" w:type="dxa"/>
          </w:tcPr>
          <w:p w:rsidR="007E578A" w:rsidRPr="00AF3B48"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Tetap, yaitu 8 golongan (</w:t>
            </w:r>
            <w:r>
              <w:rPr>
                <w:rFonts w:asciiTheme="majorBidi" w:hAnsiTheme="majorBidi" w:cstheme="majorBidi"/>
                <w:i/>
                <w:iCs/>
                <w:sz w:val="24"/>
                <w:szCs w:val="24"/>
              </w:rPr>
              <w:t>ashnaf)</w:t>
            </w:r>
            <w:r>
              <w:rPr>
                <w:rFonts w:asciiTheme="majorBidi" w:hAnsiTheme="majorBidi" w:cstheme="majorBidi"/>
                <w:sz w:val="24"/>
                <w:szCs w:val="24"/>
              </w:rPr>
              <w:t>: fakir, miskin, amil, riqab/hamba sahaya, mualaf, gharimin, fii sabilillah, ibnu sabil</w:t>
            </w:r>
          </w:p>
        </w:tc>
      </w:tr>
      <w:tr w:rsidR="007E578A" w:rsidTr="007E578A">
        <w:tc>
          <w:tcPr>
            <w:tcW w:w="675" w:type="dxa"/>
          </w:tcPr>
          <w:p w:rsidR="007E578A" w:rsidRDefault="007E578A" w:rsidP="00B97A36">
            <w:pPr>
              <w:spacing w:line="480" w:lineRule="auto"/>
              <w:jc w:val="both"/>
              <w:rPr>
                <w:rFonts w:asciiTheme="majorBidi" w:hAnsiTheme="majorBidi" w:cstheme="majorBidi"/>
                <w:sz w:val="24"/>
                <w:szCs w:val="24"/>
              </w:rPr>
            </w:pPr>
            <w:r>
              <w:rPr>
                <w:rFonts w:asciiTheme="majorBidi" w:hAnsiTheme="majorBidi" w:cstheme="majorBidi"/>
                <w:sz w:val="24"/>
                <w:szCs w:val="24"/>
              </w:rPr>
              <w:t>7.</w:t>
            </w:r>
          </w:p>
        </w:tc>
        <w:tc>
          <w:tcPr>
            <w:tcW w:w="1587" w:type="dxa"/>
          </w:tcPr>
          <w:p w:rsidR="007E578A" w:rsidRDefault="007E578A" w:rsidP="005F70C2">
            <w:pPr>
              <w:spacing w:line="480" w:lineRule="auto"/>
              <w:rPr>
                <w:rFonts w:asciiTheme="majorBidi" w:hAnsiTheme="majorBidi" w:cstheme="majorBidi"/>
                <w:sz w:val="24"/>
                <w:szCs w:val="24"/>
              </w:rPr>
            </w:pPr>
            <w:r>
              <w:rPr>
                <w:rFonts w:asciiTheme="majorBidi" w:hAnsiTheme="majorBidi" w:cstheme="majorBidi"/>
                <w:sz w:val="24"/>
                <w:szCs w:val="24"/>
              </w:rPr>
              <w:t>Harta yang dikenakan</w:t>
            </w:r>
          </w:p>
        </w:tc>
        <w:tc>
          <w:tcPr>
            <w:tcW w:w="2961"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Penghasilan yaitu setiap tambahan kemampuan ekonomis yang diterima atau di peroleh oleh Wajib Pajak </w:t>
            </w:r>
          </w:p>
        </w:tc>
        <w:tc>
          <w:tcPr>
            <w:tcW w:w="2557" w:type="dxa"/>
          </w:tcPr>
          <w:p w:rsidR="007E578A" w:rsidRDefault="007E578A" w:rsidP="005F70C2">
            <w:pPr>
              <w:spacing w:line="480" w:lineRule="auto"/>
              <w:rPr>
                <w:rFonts w:asciiTheme="majorBidi" w:hAnsiTheme="majorBidi" w:cstheme="majorBidi"/>
                <w:sz w:val="24"/>
                <w:szCs w:val="24"/>
              </w:rPr>
            </w:pPr>
            <w:r>
              <w:rPr>
                <w:rFonts w:asciiTheme="majorBidi" w:hAnsiTheme="majorBidi" w:cstheme="majorBidi"/>
                <w:sz w:val="24"/>
                <w:szCs w:val="24"/>
              </w:rPr>
              <w:t>harta produktif  dan berkembang</w:t>
            </w:r>
          </w:p>
        </w:tc>
      </w:tr>
      <w:tr w:rsidR="007E578A" w:rsidTr="007E578A">
        <w:tc>
          <w:tcPr>
            <w:tcW w:w="675" w:type="dxa"/>
          </w:tcPr>
          <w:p w:rsidR="007E578A" w:rsidRDefault="007E578A" w:rsidP="00B97A36">
            <w:pPr>
              <w:spacing w:line="480" w:lineRule="auto"/>
              <w:jc w:val="both"/>
              <w:rPr>
                <w:rFonts w:asciiTheme="majorBidi" w:hAnsiTheme="majorBidi" w:cstheme="majorBidi"/>
                <w:sz w:val="24"/>
                <w:szCs w:val="24"/>
              </w:rPr>
            </w:pPr>
            <w:r>
              <w:rPr>
                <w:rFonts w:asciiTheme="majorBidi" w:hAnsiTheme="majorBidi" w:cstheme="majorBidi"/>
                <w:sz w:val="24"/>
                <w:szCs w:val="24"/>
              </w:rPr>
              <w:t>8.</w:t>
            </w:r>
          </w:p>
        </w:tc>
        <w:tc>
          <w:tcPr>
            <w:tcW w:w="1587"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Syariat ijab qobul</w:t>
            </w:r>
          </w:p>
        </w:tc>
        <w:tc>
          <w:tcPr>
            <w:tcW w:w="2961"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Tidak disyariatkan </w:t>
            </w:r>
          </w:p>
        </w:tc>
        <w:tc>
          <w:tcPr>
            <w:tcW w:w="2557"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Disyariatkan </w:t>
            </w:r>
          </w:p>
        </w:tc>
      </w:tr>
      <w:tr w:rsidR="007E578A" w:rsidTr="007E578A">
        <w:tc>
          <w:tcPr>
            <w:tcW w:w="675" w:type="dxa"/>
          </w:tcPr>
          <w:p w:rsidR="007E578A" w:rsidRDefault="007E578A" w:rsidP="00B97A36">
            <w:pPr>
              <w:spacing w:line="480" w:lineRule="auto"/>
              <w:jc w:val="both"/>
              <w:rPr>
                <w:rFonts w:asciiTheme="majorBidi" w:hAnsiTheme="majorBidi" w:cstheme="majorBidi"/>
                <w:sz w:val="24"/>
                <w:szCs w:val="24"/>
              </w:rPr>
            </w:pPr>
            <w:r>
              <w:rPr>
                <w:rFonts w:asciiTheme="majorBidi" w:hAnsiTheme="majorBidi" w:cstheme="majorBidi"/>
                <w:sz w:val="24"/>
                <w:szCs w:val="24"/>
              </w:rPr>
              <w:t>9.</w:t>
            </w:r>
          </w:p>
        </w:tc>
        <w:tc>
          <w:tcPr>
            <w:tcW w:w="1587"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Imbalan </w:t>
            </w:r>
          </w:p>
        </w:tc>
        <w:tc>
          <w:tcPr>
            <w:tcW w:w="2961"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Tidak ada imbalan </w:t>
            </w:r>
          </w:p>
        </w:tc>
        <w:tc>
          <w:tcPr>
            <w:tcW w:w="2557" w:type="dxa"/>
          </w:tcPr>
          <w:p w:rsidR="007E578A" w:rsidRDefault="007E578A" w:rsidP="005F70C2">
            <w:pPr>
              <w:spacing w:line="480" w:lineRule="auto"/>
              <w:rPr>
                <w:rFonts w:asciiTheme="majorBidi" w:hAnsiTheme="majorBidi" w:cstheme="majorBidi"/>
                <w:sz w:val="24"/>
                <w:szCs w:val="24"/>
              </w:rPr>
            </w:pPr>
            <w:r>
              <w:rPr>
                <w:rFonts w:asciiTheme="majorBidi" w:hAnsiTheme="majorBidi" w:cstheme="majorBidi"/>
                <w:sz w:val="24"/>
                <w:szCs w:val="24"/>
              </w:rPr>
              <w:t>Pahala dari Allah dan janji keberkahan harta</w:t>
            </w:r>
          </w:p>
        </w:tc>
      </w:tr>
      <w:tr w:rsidR="007E578A" w:rsidTr="007E578A">
        <w:tc>
          <w:tcPr>
            <w:tcW w:w="675" w:type="dxa"/>
          </w:tcPr>
          <w:p w:rsidR="007E578A" w:rsidRDefault="007E578A" w:rsidP="00B97A36">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10.</w:t>
            </w:r>
          </w:p>
        </w:tc>
        <w:tc>
          <w:tcPr>
            <w:tcW w:w="1587"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Sanksi </w:t>
            </w:r>
          </w:p>
        </w:tc>
        <w:tc>
          <w:tcPr>
            <w:tcW w:w="2961"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Sanksi dari Negara RI</w:t>
            </w:r>
          </w:p>
        </w:tc>
        <w:tc>
          <w:tcPr>
            <w:tcW w:w="2557"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Sanksi dari pemerintahan Islam</w:t>
            </w:r>
          </w:p>
        </w:tc>
      </w:tr>
      <w:tr w:rsidR="007E578A" w:rsidTr="007E578A">
        <w:tc>
          <w:tcPr>
            <w:tcW w:w="675" w:type="dxa"/>
          </w:tcPr>
          <w:p w:rsidR="007E578A" w:rsidRDefault="007E578A" w:rsidP="00B97A36">
            <w:pPr>
              <w:spacing w:line="480" w:lineRule="auto"/>
              <w:jc w:val="both"/>
              <w:rPr>
                <w:rFonts w:asciiTheme="majorBidi" w:hAnsiTheme="majorBidi" w:cstheme="majorBidi"/>
                <w:sz w:val="24"/>
                <w:szCs w:val="24"/>
              </w:rPr>
            </w:pPr>
            <w:r>
              <w:rPr>
                <w:rFonts w:asciiTheme="majorBidi" w:hAnsiTheme="majorBidi" w:cstheme="majorBidi"/>
                <w:sz w:val="24"/>
                <w:szCs w:val="24"/>
              </w:rPr>
              <w:t>11.</w:t>
            </w:r>
          </w:p>
        </w:tc>
        <w:tc>
          <w:tcPr>
            <w:tcW w:w="1587"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Motivasi pembayaran</w:t>
            </w:r>
          </w:p>
        </w:tc>
        <w:tc>
          <w:tcPr>
            <w:tcW w:w="2961"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Ketaatan dan ketakutan pada negara dan sanksinya</w:t>
            </w:r>
          </w:p>
        </w:tc>
        <w:tc>
          <w:tcPr>
            <w:tcW w:w="2557"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Keimanan dan ketakwaan seorang Muslim kepada Allah</w:t>
            </w:r>
          </w:p>
        </w:tc>
      </w:tr>
      <w:tr w:rsidR="007E578A" w:rsidTr="007E578A">
        <w:tc>
          <w:tcPr>
            <w:tcW w:w="675" w:type="dxa"/>
          </w:tcPr>
          <w:p w:rsidR="007E578A" w:rsidRDefault="007E578A" w:rsidP="00B97A36">
            <w:pPr>
              <w:spacing w:line="480" w:lineRule="auto"/>
              <w:jc w:val="both"/>
              <w:rPr>
                <w:rFonts w:asciiTheme="majorBidi" w:hAnsiTheme="majorBidi" w:cstheme="majorBidi"/>
                <w:sz w:val="24"/>
                <w:szCs w:val="24"/>
              </w:rPr>
            </w:pPr>
            <w:r>
              <w:rPr>
                <w:rFonts w:asciiTheme="majorBidi" w:hAnsiTheme="majorBidi" w:cstheme="majorBidi"/>
                <w:sz w:val="24"/>
                <w:szCs w:val="24"/>
              </w:rPr>
              <w:t>12.</w:t>
            </w:r>
          </w:p>
        </w:tc>
        <w:tc>
          <w:tcPr>
            <w:tcW w:w="1587"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Penghitungan </w:t>
            </w:r>
          </w:p>
        </w:tc>
        <w:tc>
          <w:tcPr>
            <w:tcW w:w="2961" w:type="dxa"/>
          </w:tcPr>
          <w:p w:rsidR="007E578A" w:rsidRDefault="00915856"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Prnghitungan pajak dilakukan oleh pihak pemerintah dan diatur dalam keputusan  Menteri Keuangan</w:t>
            </w:r>
          </w:p>
        </w:tc>
        <w:tc>
          <w:tcPr>
            <w:tcW w:w="2557" w:type="dxa"/>
          </w:tcPr>
          <w:p w:rsidR="007E578A" w:rsidRDefault="007E578A" w:rsidP="005F70C2">
            <w:pPr>
              <w:spacing w:line="480" w:lineRule="auto"/>
              <w:jc w:val="both"/>
              <w:rPr>
                <w:rFonts w:asciiTheme="majorBidi" w:hAnsiTheme="majorBidi" w:cstheme="majorBidi"/>
                <w:sz w:val="24"/>
                <w:szCs w:val="24"/>
              </w:rPr>
            </w:pPr>
            <w:r>
              <w:rPr>
                <w:rFonts w:asciiTheme="majorBidi" w:hAnsiTheme="majorBidi" w:cstheme="majorBidi"/>
                <w:sz w:val="24"/>
                <w:szCs w:val="24"/>
              </w:rPr>
              <w:t>Dipercayakan kepada muzakki dan dapat juga dengan bantuan akuntan BAZNAZ</w:t>
            </w:r>
          </w:p>
        </w:tc>
      </w:tr>
    </w:tbl>
    <w:p w:rsidR="007E578A" w:rsidRDefault="007E578A" w:rsidP="00B97A36">
      <w:pPr>
        <w:spacing w:line="480" w:lineRule="auto"/>
        <w:ind w:left="709" w:firstLine="709"/>
        <w:jc w:val="both"/>
        <w:rPr>
          <w:rFonts w:asciiTheme="majorBidi" w:hAnsiTheme="majorBidi" w:cstheme="majorBidi"/>
          <w:sz w:val="24"/>
          <w:szCs w:val="24"/>
        </w:rPr>
      </w:pPr>
    </w:p>
    <w:p w:rsidR="00B97A36" w:rsidRDefault="009C1021" w:rsidP="0027513E">
      <w:pPr>
        <w:pStyle w:val="ListParagraph"/>
        <w:spacing w:line="480" w:lineRule="auto"/>
        <w:ind w:firstLine="720"/>
        <w:jc w:val="both"/>
        <w:rPr>
          <w:rFonts w:asciiTheme="majorBidi" w:hAnsiTheme="majorBidi" w:cstheme="majorBidi"/>
          <w:sz w:val="24"/>
          <w:szCs w:val="24"/>
        </w:rPr>
      </w:pPr>
      <w:r w:rsidRPr="00F524F6">
        <w:rPr>
          <w:rFonts w:asciiTheme="majorBidi" w:hAnsiTheme="majorBidi" w:cstheme="majorBidi"/>
          <w:sz w:val="24"/>
          <w:szCs w:val="24"/>
        </w:rPr>
        <w:t xml:space="preserve">Pemberlakuan zakat penghasilan sebagai pengurang penghasilan kena pajak jelas akan  berpengaruh langsung terhadap penerimaan pemerintah dari sektor pajak. Padahal kebijakan pemerintah pada saat ini justru sedang  berupaya memaksimalkan penerimaannya. Sebagai contoh, jika seorang Muslim yang memiliki usaha di bidang IT, misalnya dengan penhasilan kotor Rp.100.000.000,- </w:t>
      </w:r>
      <w:r w:rsidR="007B3482">
        <w:rPr>
          <w:rFonts w:asciiTheme="majorBidi" w:hAnsiTheme="majorBidi" w:cstheme="majorBidi"/>
          <w:sz w:val="24"/>
          <w:szCs w:val="24"/>
        </w:rPr>
        <w:t xml:space="preserve"> </w:t>
      </w:r>
      <w:r w:rsidRPr="00F524F6">
        <w:rPr>
          <w:rFonts w:asciiTheme="majorBidi" w:hAnsiTheme="majorBidi" w:cstheme="majorBidi"/>
          <w:sz w:val="24"/>
          <w:szCs w:val="24"/>
        </w:rPr>
        <w:t xml:space="preserve">setelah dikurang  harga bahan pokok buku Rp 70.000.000,- dan  dengan biaya operasional Rp 10.000.000,`- maka ia memperoleh penghasilan bersih sebesar Rp. 20.000.000,- menurut tarif pajak progresif, maka ia  wajib mengeluarkan pajak 10% x 20.000.000 sama dengan  Rp </w:t>
      </w:r>
      <w:r w:rsidRPr="00F524F6">
        <w:rPr>
          <w:rFonts w:asciiTheme="majorBidi" w:hAnsiTheme="majorBidi" w:cstheme="majorBidi"/>
          <w:sz w:val="24"/>
          <w:szCs w:val="24"/>
        </w:rPr>
        <w:lastRenderedPageBreak/>
        <w:t>2.000.000. Namun apabila ia berkeinginan mengeluarkan zakat atas usahanya, maka 2,5%x 80.000.000 = Rp 2.000.000</w:t>
      </w:r>
    </w:p>
    <w:p w:rsidR="009C1021" w:rsidRPr="00B97A36" w:rsidRDefault="009C1021" w:rsidP="00B97A36">
      <w:pPr>
        <w:pStyle w:val="ListParagraph"/>
        <w:spacing w:line="480" w:lineRule="auto"/>
        <w:ind w:firstLine="720"/>
        <w:jc w:val="both"/>
        <w:rPr>
          <w:rFonts w:asciiTheme="majorBidi" w:hAnsiTheme="majorBidi" w:cstheme="majorBidi"/>
          <w:sz w:val="24"/>
          <w:szCs w:val="24"/>
        </w:rPr>
      </w:pPr>
      <w:r w:rsidRPr="00B97A36">
        <w:rPr>
          <w:rFonts w:asciiTheme="majorBidi" w:hAnsiTheme="majorBidi" w:cstheme="majorBidi"/>
          <w:sz w:val="24"/>
          <w:szCs w:val="24"/>
        </w:rPr>
        <w:t xml:space="preserve">Volume zakat tersebut (Rp. 2.000.000) kemudian dikurangkan terhadap penghasilan bersih Rp. 20.000.000,- </w:t>
      </w:r>
      <w:r w:rsidR="007B3482">
        <w:rPr>
          <w:rFonts w:asciiTheme="majorBidi" w:hAnsiTheme="majorBidi" w:cstheme="majorBidi"/>
          <w:sz w:val="24"/>
          <w:szCs w:val="24"/>
        </w:rPr>
        <w:t xml:space="preserve"> </w:t>
      </w:r>
      <w:r w:rsidRPr="00B97A36">
        <w:rPr>
          <w:rFonts w:asciiTheme="majorBidi" w:hAnsiTheme="majorBidi" w:cstheme="majorBidi"/>
          <w:sz w:val="24"/>
          <w:szCs w:val="24"/>
        </w:rPr>
        <w:t>sehingga sisa keuntungan bersih Rp 18.000.000,-. Dengan tarif  pajak progresif yang sama maka Pajak Penghasilan yang wajib dibayarkan adalah 10%x18.000.000 = 1.800.000. dengan demikian, jika ia tidak membayar zakat , maka kewajiban pajaknya adalah Rp. 2.000.000,-  sedangkan bila ia membayar zakat maka kewa</w:t>
      </w:r>
      <w:r w:rsidR="007B3482">
        <w:rPr>
          <w:rFonts w:asciiTheme="majorBidi" w:hAnsiTheme="majorBidi" w:cstheme="majorBidi"/>
          <w:sz w:val="24"/>
          <w:szCs w:val="24"/>
        </w:rPr>
        <w:t>jiban pajaknya hanya 1.800.0000.</w:t>
      </w:r>
    </w:p>
    <w:p w:rsidR="009C1021" w:rsidRPr="00E2165C" w:rsidRDefault="009C1021" w:rsidP="009C1021">
      <w:pPr>
        <w:pStyle w:val="ListParagraph"/>
        <w:spacing w:after="0" w:line="504" w:lineRule="auto"/>
        <w:ind w:left="425" w:hanging="142"/>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Inilah mungkin yang menyebaabkan pemerintah sedikit ragu-ragu dalam menerapkan maksimal sistem zakat disamping pajak.</w:t>
      </w:r>
      <w:r>
        <w:rPr>
          <w:rStyle w:val="FootnoteReference"/>
          <w:rFonts w:asciiTheme="majorBidi" w:hAnsiTheme="majorBidi" w:cstheme="majorBidi"/>
          <w:sz w:val="24"/>
          <w:szCs w:val="24"/>
        </w:rPr>
        <w:footnoteReference w:id="12"/>
      </w:r>
    </w:p>
    <w:p w:rsidR="00926948" w:rsidRDefault="009C1021" w:rsidP="00926948">
      <w:pPr>
        <w:pStyle w:val="ListParagraph"/>
        <w:numPr>
          <w:ilvl w:val="0"/>
          <w:numId w:val="10"/>
        </w:numPr>
        <w:spacing w:after="0" w:line="480" w:lineRule="auto"/>
        <w:ind w:left="425"/>
        <w:jc w:val="both"/>
        <w:rPr>
          <w:rFonts w:asciiTheme="majorBidi" w:hAnsiTheme="majorBidi" w:cstheme="majorBidi"/>
          <w:b/>
          <w:bCs/>
          <w:sz w:val="24"/>
          <w:szCs w:val="24"/>
        </w:rPr>
      </w:pPr>
      <w:r w:rsidRPr="00671141">
        <w:rPr>
          <w:rFonts w:asciiTheme="majorBidi" w:hAnsiTheme="majorBidi" w:cstheme="majorBidi"/>
          <w:b/>
          <w:bCs/>
          <w:sz w:val="24"/>
          <w:szCs w:val="24"/>
        </w:rPr>
        <w:t>Meka</w:t>
      </w:r>
      <w:r>
        <w:rPr>
          <w:rFonts w:asciiTheme="majorBidi" w:hAnsiTheme="majorBidi" w:cstheme="majorBidi"/>
          <w:b/>
          <w:bCs/>
          <w:sz w:val="24"/>
          <w:szCs w:val="24"/>
        </w:rPr>
        <w:t xml:space="preserve">nisme Pendistribusian </w:t>
      </w:r>
      <w:r w:rsidRPr="00671141">
        <w:rPr>
          <w:rFonts w:asciiTheme="majorBidi" w:hAnsiTheme="majorBidi" w:cstheme="majorBidi"/>
          <w:b/>
          <w:bCs/>
          <w:sz w:val="24"/>
          <w:szCs w:val="24"/>
        </w:rPr>
        <w:t>Pajak</w:t>
      </w:r>
      <w:r>
        <w:rPr>
          <w:rFonts w:asciiTheme="majorBidi" w:hAnsiTheme="majorBidi" w:cstheme="majorBidi"/>
          <w:b/>
          <w:bCs/>
          <w:sz w:val="24"/>
          <w:szCs w:val="24"/>
        </w:rPr>
        <w:t xml:space="preserve"> dan Zakat</w:t>
      </w:r>
    </w:p>
    <w:p w:rsidR="00926948" w:rsidRDefault="009C1021" w:rsidP="00926948">
      <w:pPr>
        <w:pStyle w:val="ListParagraph"/>
        <w:spacing w:after="0" w:line="480" w:lineRule="auto"/>
        <w:ind w:left="425" w:firstLine="295"/>
        <w:jc w:val="both"/>
        <w:rPr>
          <w:rFonts w:asciiTheme="majorBidi" w:hAnsiTheme="majorBidi" w:cstheme="majorBidi"/>
          <w:sz w:val="24"/>
          <w:szCs w:val="24"/>
        </w:rPr>
      </w:pPr>
      <w:r w:rsidRPr="00926948">
        <w:rPr>
          <w:rFonts w:asciiTheme="majorBidi" w:hAnsiTheme="majorBidi" w:cstheme="majorBidi"/>
          <w:sz w:val="24"/>
          <w:szCs w:val="24"/>
        </w:rPr>
        <w:t>Setiap wajib pajak membayar pajak di Bank atau Kantor Pos (bu</w:t>
      </w:r>
      <w:r w:rsidR="000B6C8E">
        <w:rPr>
          <w:rFonts w:asciiTheme="majorBidi" w:hAnsiTheme="majorBidi" w:cstheme="majorBidi"/>
          <w:sz w:val="24"/>
          <w:szCs w:val="24"/>
        </w:rPr>
        <w:t>kan di Kantor Pelayanan Pajak), b</w:t>
      </w:r>
      <w:r w:rsidRPr="00926948">
        <w:rPr>
          <w:rFonts w:asciiTheme="majorBidi" w:hAnsiTheme="majorBidi" w:cstheme="majorBidi"/>
          <w:sz w:val="24"/>
          <w:szCs w:val="24"/>
        </w:rPr>
        <w:t>ukti pembayaran pajak barulah dilaporkan ke Kantor Pelayanan Pajak (KP</w:t>
      </w:r>
      <w:r w:rsidR="000B6C8E">
        <w:rPr>
          <w:rFonts w:asciiTheme="majorBidi" w:hAnsiTheme="majorBidi" w:cstheme="majorBidi"/>
          <w:sz w:val="24"/>
          <w:szCs w:val="24"/>
        </w:rPr>
        <w:t>P) dimana wajib pajak terdaftar.</w:t>
      </w:r>
      <w:r w:rsidR="00926948">
        <w:rPr>
          <w:rFonts w:asciiTheme="majorBidi" w:hAnsiTheme="majorBidi" w:cstheme="majorBidi"/>
          <w:sz w:val="24"/>
          <w:szCs w:val="24"/>
        </w:rPr>
        <w:t xml:space="preserve"> </w:t>
      </w:r>
      <w:r w:rsidRPr="00926948">
        <w:rPr>
          <w:rFonts w:asciiTheme="majorBidi" w:hAnsiTheme="majorBidi" w:cstheme="majorBidi"/>
          <w:sz w:val="24"/>
          <w:szCs w:val="24"/>
        </w:rPr>
        <w:t>Seluruh uang pajak yang telah dibayar Wajib Pajak masuk ke rekening Kas Negara pada Anggaran Pendapatan dan Belanja Negara (APBN).</w:t>
      </w:r>
    </w:p>
    <w:p w:rsidR="009C1021" w:rsidRPr="00926948" w:rsidRDefault="009C1021" w:rsidP="00926948">
      <w:pPr>
        <w:pStyle w:val="ListParagraph"/>
        <w:spacing w:after="0" w:line="480" w:lineRule="auto"/>
        <w:ind w:left="425" w:firstLine="295"/>
        <w:jc w:val="both"/>
        <w:rPr>
          <w:rFonts w:asciiTheme="majorBidi" w:hAnsiTheme="majorBidi" w:cstheme="majorBidi"/>
          <w:b/>
          <w:bCs/>
          <w:sz w:val="24"/>
          <w:szCs w:val="24"/>
        </w:rPr>
      </w:pPr>
      <w:r w:rsidRPr="00926948">
        <w:rPr>
          <w:rFonts w:asciiTheme="majorBidi" w:hAnsiTheme="majorBidi" w:cstheme="majorBidi"/>
          <w:sz w:val="24"/>
          <w:szCs w:val="24"/>
        </w:rPr>
        <w:t xml:space="preserve">Uang pajak yang terkumpul, melalui mekanisme APBN yang disetujui  DPR kemudian dialokasikan keseluruh Kementrian atau Lembaga untuk dipergunakan sesuai dengan kegiatan atau program kerja masing-masing Kementrian atau </w:t>
      </w:r>
      <w:r w:rsidRPr="00926948">
        <w:rPr>
          <w:rFonts w:asciiTheme="majorBidi" w:hAnsiTheme="majorBidi" w:cstheme="majorBidi"/>
          <w:sz w:val="24"/>
          <w:szCs w:val="24"/>
        </w:rPr>
        <w:lastRenderedPageBreak/>
        <w:t>Lembaga. Kegiatan tersebut antara lain digunakan untuk membangun berbagai macam fasilitas publik, misalnya untuk membangun jalan, membangun sekolah, puskesmas, pertahanan dan keamanan negara, dan sebagainya. Adapun mekanisme pendistribusian dana pajak antara lain:</w:t>
      </w:r>
    </w:p>
    <w:p w:rsidR="009C1021" w:rsidRDefault="009C1021" w:rsidP="009C1021">
      <w:pPr>
        <w:pStyle w:val="ListParagraph"/>
        <w:numPr>
          <w:ilvl w:val="1"/>
          <w:numId w:val="9"/>
        </w:numPr>
        <w:spacing w:after="0" w:line="480" w:lineRule="auto"/>
        <w:ind w:left="1451"/>
        <w:jc w:val="both"/>
        <w:rPr>
          <w:rFonts w:asciiTheme="majorBidi" w:hAnsiTheme="majorBidi" w:cstheme="majorBidi"/>
          <w:sz w:val="24"/>
          <w:szCs w:val="24"/>
        </w:rPr>
      </w:pPr>
      <w:r>
        <w:rPr>
          <w:rFonts w:asciiTheme="majorBidi" w:hAnsiTheme="majorBidi" w:cstheme="majorBidi"/>
          <w:sz w:val="24"/>
          <w:szCs w:val="24"/>
        </w:rPr>
        <w:t>Pajak yang dibayarkan ditargetkan di APBN (setiap tahunnya berubah). Bersamaan dengan penerimaan non pajak dan hibah. Diantara penerimaan tersebut pajaklah yang mendominasi penerimaan negara.</w:t>
      </w:r>
    </w:p>
    <w:p w:rsidR="009C1021" w:rsidRDefault="009C1021" w:rsidP="009C1021">
      <w:pPr>
        <w:pStyle w:val="ListParagraph"/>
        <w:numPr>
          <w:ilvl w:val="1"/>
          <w:numId w:val="9"/>
        </w:numPr>
        <w:spacing w:after="0" w:line="480" w:lineRule="auto"/>
        <w:ind w:left="1451"/>
        <w:jc w:val="both"/>
        <w:rPr>
          <w:rFonts w:asciiTheme="majorBidi" w:hAnsiTheme="majorBidi" w:cstheme="majorBidi"/>
          <w:sz w:val="24"/>
          <w:szCs w:val="24"/>
        </w:rPr>
      </w:pPr>
      <w:r>
        <w:rPr>
          <w:rFonts w:asciiTheme="majorBidi" w:hAnsiTheme="majorBidi" w:cstheme="majorBidi"/>
          <w:sz w:val="24"/>
          <w:szCs w:val="24"/>
        </w:rPr>
        <w:t>Pajak yang diatas termasuk PPh Migas, PPN, Cukai, Bea masuk dan PPh Non Migas: Penghasilan sebagai pegawai dimasukan kedalam pos PPh Non Migas. Jika dalam pembelian  barang dan dikenakan PPN, maka pajak tersebut dimasukan ke pos PPN. Bea masuk dan Cukai tidak langsung dibayarkan oleh konsumen tetapi akan dimasukan ke dalam komponen harga oleh produsen maupun importir. Sehingga secara tidak langsung konsumen sudah membayar pajak tersebut.</w:t>
      </w:r>
    </w:p>
    <w:p w:rsidR="009C1021" w:rsidRDefault="009C1021" w:rsidP="009C1021">
      <w:pPr>
        <w:pStyle w:val="ListParagraph"/>
        <w:numPr>
          <w:ilvl w:val="1"/>
          <w:numId w:val="9"/>
        </w:numPr>
        <w:spacing w:after="0" w:line="480" w:lineRule="auto"/>
        <w:ind w:left="1451"/>
        <w:jc w:val="both"/>
        <w:rPr>
          <w:rFonts w:asciiTheme="majorBidi" w:hAnsiTheme="majorBidi" w:cstheme="majorBidi"/>
          <w:sz w:val="24"/>
          <w:szCs w:val="24"/>
        </w:rPr>
      </w:pPr>
      <w:r>
        <w:rPr>
          <w:rFonts w:asciiTheme="majorBidi" w:hAnsiTheme="majorBidi" w:cstheme="majorBidi"/>
          <w:sz w:val="24"/>
          <w:szCs w:val="24"/>
        </w:rPr>
        <w:t>Tentang pengalokasian penerimaan negara tersebut digunakan untuk Belanja Pemerintah Pusat dan keseluruh Pemerintahan Provinsi/kota/kabupaten sebagai Dana Perimbangan, Dana Otonomi Khusus dan dana Penyesuaian.</w:t>
      </w:r>
    </w:p>
    <w:p w:rsidR="009C1021" w:rsidRDefault="009C1021" w:rsidP="009C1021">
      <w:pPr>
        <w:pStyle w:val="ListParagraph"/>
        <w:numPr>
          <w:ilvl w:val="1"/>
          <w:numId w:val="9"/>
        </w:numPr>
        <w:spacing w:after="0" w:line="480" w:lineRule="auto"/>
        <w:ind w:left="1451"/>
        <w:jc w:val="both"/>
        <w:rPr>
          <w:rFonts w:asciiTheme="majorBidi" w:hAnsiTheme="majorBidi" w:cstheme="majorBidi"/>
          <w:sz w:val="24"/>
          <w:szCs w:val="24"/>
        </w:rPr>
      </w:pPr>
      <w:r>
        <w:rPr>
          <w:rFonts w:asciiTheme="majorBidi" w:hAnsiTheme="majorBidi" w:cstheme="majorBidi"/>
          <w:sz w:val="24"/>
          <w:szCs w:val="24"/>
        </w:rPr>
        <w:t>Karena belanja negara lebih besar dibandingkan penerimaan negara, maka pemerintah slalu mengutang  yang terdiri dari Utang Dalam Negeri dan Luar Negeri.</w:t>
      </w:r>
    </w:p>
    <w:p w:rsidR="009C1021" w:rsidRDefault="009C1021" w:rsidP="009C1021">
      <w:pPr>
        <w:pStyle w:val="ListParagraph"/>
        <w:numPr>
          <w:ilvl w:val="1"/>
          <w:numId w:val="9"/>
        </w:numPr>
        <w:spacing w:after="0" w:line="480" w:lineRule="auto"/>
        <w:ind w:left="1451"/>
        <w:jc w:val="both"/>
        <w:rPr>
          <w:rFonts w:asciiTheme="majorBidi" w:hAnsiTheme="majorBidi" w:cstheme="majorBidi"/>
          <w:sz w:val="24"/>
          <w:szCs w:val="24"/>
        </w:rPr>
      </w:pPr>
      <w:r>
        <w:rPr>
          <w:rFonts w:asciiTheme="majorBidi" w:hAnsiTheme="majorBidi" w:cstheme="majorBidi"/>
          <w:sz w:val="24"/>
          <w:szCs w:val="24"/>
        </w:rPr>
        <w:lastRenderedPageBreak/>
        <w:t>Pembayaran bung utang, pembayaran untuk kementrian</w:t>
      </w:r>
      <w:r w:rsidR="000B6C8E">
        <w:rPr>
          <w:rFonts w:asciiTheme="majorBidi" w:hAnsiTheme="majorBidi" w:cstheme="majorBidi"/>
          <w:sz w:val="24"/>
          <w:szCs w:val="24"/>
        </w:rPr>
        <w:t xml:space="preserve"> </w:t>
      </w:r>
      <w:r>
        <w:rPr>
          <w:rFonts w:asciiTheme="majorBidi" w:hAnsiTheme="majorBidi" w:cstheme="majorBidi"/>
          <w:sz w:val="24"/>
          <w:szCs w:val="24"/>
        </w:rPr>
        <w:t>d</w:t>
      </w:r>
      <w:r w:rsidR="000B6C8E">
        <w:rPr>
          <w:rFonts w:asciiTheme="majorBidi" w:hAnsiTheme="majorBidi" w:cstheme="majorBidi"/>
          <w:sz w:val="24"/>
          <w:szCs w:val="24"/>
        </w:rPr>
        <w:t>a</w:t>
      </w:r>
      <w:r>
        <w:rPr>
          <w:rFonts w:asciiTheme="majorBidi" w:hAnsiTheme="majorBidi" w:cstheme="majorBidi"/>
          <w:sz w:val="24"/>
          <w:szCs w:val="24"/>
        </w:rPr>
        <w:t>n anggaran POLRI masuk di dalam Belanja Pemerintah Pusat.</w:t>
      </w:r>
    </w:p>
    <w:p w:rsidR="009C1021" w:rsidRDefault="009C1021" w:rsidP="009C1021">
      <w:pPr>
        <w:pStyle w:val="ListParagraph"/>
        <w:numPr>
          <w:ilvl w:val="1"/>
          <w:numId w:val="9"/>
        </w:numPr>
        <w:spacing w:after="0" w:line="480" w:lineRule="auto"/>
        <w:ind w:left="1451"/>
        <w:jc w:val="both"/>
        <w:rPr>
          <w:rFonts w:asciiTheme="majorBidi" w:hAnsiTheme="majorBidi" w:cstheme="majorBidi"/>
          <w:sz w:val="24"/>
          <w:szCs w:val="24"/>
        </w:rPr>
      </w:pPr>
      <w:r>
        <w:rPr>
          <w:rFonts w:asciiTheme="majorBidi" w:hAnsiTheme="majorBidi" w:cstheme="majorBidi"/>
          <w:sz w:val="24"/>
          <w:szCs w:val="24"/>
        </w:rPr>
        <w:t>Belanja pegawai digunakan untuk membayar biaya gaji, tunjangan, honor serta kontribusi sosial.</w:t>
      </w:r>
    </w:p>
    <w:p w:rsidR="009C1021" w:rsidRDefault="009C1021" w:rsidP="00802B9E">
      <w:pPr>
        <w:pStyle w:val="ListParagraph"/>
        <w:numPr>
          <w:ilvl w:val="1"/>
          <w:numId w:val="9"/>
        </w:numPr>
        <w:spacing w:after="0" w:line="456" w:lineRule="auto"/>
        <w:ind w:left="1451"/>
        <w:jc w:val="both"/>
        <w:rPr>
          <w:rFonts w:asciiTheme="majorBidi" w:hAnsiTheme="majorBidi" w:cstheme="majorBidi"/>
          <w:sz w:val="24"/>
          <w:szCs w:val="24"/>
        </w:rPr>
      </w:pPr>
      <w:r>
        <w:rPr>
          <w:rFonts w:asciiTheme="majorBidi" w:hAnsiTheme="majorBidi" w:cstheme="majorBidi"/>
          <w:sz w:val="24"/>
          <w:szCs w:val="24"/>
        </w:rPr>
        <w:t>Belanja barang sebagian digunakan untuk membayar barang (habis pakai), belanja jasa, belanja pemeliharaan serta belanja perjalanan dinas. Belanja perjalanan dinas in lebih besar dibandingkan dengan anggaran untuk pendidikaan dasar dan pendidikan menengah.</w:t>
      </w:r>
    </w:p>
    <w:p w:rsidR="009C1021" w:rsidRDefault="009C1021" w:rsidP="00802B9E">
      <w:pPr>
        <w:pStyle w:val="ListParagraph"/>
        <w:numPr>
          <w:ilvl w:val="1"/>
          <w:numId w:val="9"/>
        </w:numPr>
        <w:spacing w:after="0" w:line="456" w:lineRule="auto"/>
        <w:ind w:left="1451"/>
        <w:jc w:val="both"/>
        <w:rPr>
          <w:rFonts w:asciiTheme="majorBidi" w:hAnsiTheme="majorBidi" w:cstheme="majorBidi"/>
          <w:sz w:val="24"/>
          <w:szCs w:val="24"/>
        </w:rPr>
      </w:pPr>
      <w:r>
        <w:rPr>
          <w:rFonts w:asciiTheme="majorBidi" w:hAnsiTheme="majorBidi" w:cstheme="majorBidi"/>
          <w:sz w:val="24"/>
          <w:szCs w:val="24"/>
        </w:rPr>
        <w:t>Belanja modal digunakan untuk membeli barang yang memiliki masa manfaat lebih dari 1(satu) tahun dengan nilai lebih dari  300 ribu rupiah, diantaranya pembanganan gedung, jalan dan jembatan.</w:t>
      </w:r>
    </w:p>
    <w:p w:rsidR="009C1021" w:rsidRPr="00391DB4" w:rsidRDefault="009C1021" w:rsidP="00802B9E">
      <w:pPr>
        <w:pStyle w:val="ListParagraph"/>
        <w:numPr>
          <w:ilvl w:val="1"/>
          <w:numId w:val="9"/>
        </w:numPr>
        <w:spacing w:after="0" w:line="456" w:lineRule="auto"/>
        <w:ind w:left="1451"/>
        <w:jc w:val="both"/>
        <w:rPr>
          <w:rFonts w:asciiTheme="majorBidi" w:hAnsiTheme="majorBidi" w:cstheme="majorBidi"/>
          <w:sz w:val="24"/>
          <w:szCs w:val="24"/>
        </w:rPr>
      </w:pPr>
      <w:r>
        <w:rPr>
          <w:rFonts w:asciiTheme="majorBidi" w:hAnsiTheme="majorBidi" w:cstheme="majorBidi"/>
          <w:sz w:val="24"/>
          <w:szCs w:val="24"/>
        </w:rPr>
        <w:t>Belanja bunga utang digunakan untuk membayat bunga utang dalam negeri dan bunga utang luar negeri.</w:t>
      </w:r>
      <w:r>
        <w:rPr>
          <w:rStyle w:val="FootnoteReference"/>
          <w:rFonts w:asciiTheme="majorBidi" w:hAnsiTheme="majorBidi" w:cstheme="majorBidi"/>
          <w:sz w:val="24"/>
          <w:szCs w:val="24"/>
        </w:rPr>
        <w:footnoteReference w:id="13"/>
      </w:r>
    </w:p>
    <w:p w:rsidR="009C1021" w:rsidRPr="00B3153B" w:rsidRDefault="009C1021" w:rsidP="00802B9E">
      <w:pPr>
        <w:pStyle w:val="ListParagraph"/>
        <w:spacing w:after="0" w:line="456" w:lineRule="auto"/>
        <w:ind w:left="1156" w:firstLine="720"/>
        <w:jc w:val="both"/>
        <w:rPr>
          <w:rFonts w:asciiTheme="majorBidi" w:hAnsiTheme="majorBidi" w:cstheme="majorBidi"/>
          <w:sz w:val="24"/>
          <w:szCs w:val="24"/>
        </w:rPr>
      </w:pPr>
      <w:r w:rsidRPr="004B2187">
        <w:rPr>
          <w:rFonts w:asciiTheme="majorBidi" w:hAnsiTheme="majorBidi" w:cstheme="majorBidi"/>
          <w:sz w:val="24"/>
          <w:szCs w:val="24"/>
        </w:rPr>
        <w:t>S</w:t>
      </w:r>
      <w:r w:rsidR="00CE3345">
        <w:rPr>
          <w:rFonts w:asciiTheme="majorBidi" w:hAnsiTheme="majorBidi" w:cstheme="majorBidi"/>
          <w:sz w:val="24"/>
          <w:szCs w:val="24"/>
        </w:rPr>
        <w:t>edangkan s</w:t>
      </w:r>
      <w:r w:rsidRPr="004B2187">
        <w:rPr>
          <w:rFonts w:asciiTheme="majorBidi" w:hAnsiTheme="majorBidi" w:cstheme="majorBidi"/>
          <w:sz w:val="24"/>
          <w:szCs w:val="24"/>
        </w:rPr>
        <w:t xml:space="preserve">asaran </w:t>
      </w:r>
      <w:r>
        <w:rPr>
          <w:rFonts w:asciiTheme="majorBidi" w:hAnsiTheme="majorBidi" w:cstheme="majorBidi"/>
          <w:sz w:val="24"/>
          <w:szCs w:val="24"/>
        </w:rPr>
        <w:t xml:space="preserve"> </w:t>
      </w:r>
      <w:r w:rsidRPr="004B2187">
        <w:rPr>
          <w:rFonts w:asciiTheme="majorBidi" w:hAnsiTheme="majorBidi" w:cstheme="majorBidi"/>
          <w:sz w:val="24"/>
          <w:szCs w:val="24"/>
        </w:rPr>
        <w:t>zakat baik mustahik yang bersifat pribadi maupun yang bersifat umum, di</w:t>
      </w:r>
      <w:r w:rsidR="00926948">
        <w:rPr>
          <w:rFonts w:asciiTheme="majorBidi" w:hAnsiTheme="majorBidi" w:cstheme="majorBidi"/>
          <w:sz w:val="24"/>
          <w:szCs w:val="24"/>
        </w:rPr>
        <w:t xml:space="preserve"> </w:t>
      </w:r>
      <w:r w:rsidRPr="004B2187">
        <w:rPr>
          <w:rFonts w:asciiTheme="majorBidi" w:hAnsiTheme="majorBidi" w:cstheme="majorBidi"/>
          <w:sz w:val="24"/>
          <w:szCs w:val="24"/>
        </w:rPr>
        <w:t>dal</w:t>
      </w:r>
      <w:r>
        <w:rPr>
          <w:rFonts w:asciiTheme="majorBidi" w:hAnsiTheme="majorBidi" w:cstheme="majorBidi"/>
          <w:sz w:val="24"/>
          <w:szCs w:val="24"/>
        </w:rPr>
        <w:t>a</w:t>
      </w:r>
      <w:r w:rsidRPr="004B2187">
        <w:rPr>
          <w:rFonts w:asciiTheme="majorBidi" w:hAnsiTheme="majorBidi" w:cstheme="majorBidi"/>
          <w:sz w:val="24"/>
          <w:szCs w:val="24"/>
        </w:rPr>
        <w:t>m pemanfaatan harta zakat perlu perencanaan, pengarahan dan pembinaan agar mencapai daya guna yang efektif</w:t>
      </w:r>
    </w:p>
    <w:p w:rsidR="009C1021" w:rsidRDefault="009C1021" w:rsidP="00802B9E">
      <w:pPr>
        <w:pStyle w:val="ListParagraph"/>
        <w:numPr>
          <w:ilvl w:val="0"/>
          <w:numId w:val="2"/>
        </w:numPr>
        <w:spacing w:after="0" w:line="360" w:lineRule="auto"/>
        <w:ind w:left="1156"/>
        <w:jc w:val="both"/>
        <w:rPr>
          <w:rFonts w:asciiTheme="majorBidi" w:hAnsiTheme="majorBidi" w:cstheme="majorBidi"/>
          <w:sz w:val="24"/>
          <w:szCs w:val="24"/>
        </w:rPr>
      </w:pPr>
      <w:r w:rsidRPr="00B3153B">
        <w:rPr>
          <w:rFonts w:asciiTheme="majorBidi" w:hAnsiTheme="majorBidi" w:cstheme="majorBidi"/>
          <w:sz w:val="24"/>
          <w:szCs w:val="24"/>
        </w:rPr>
        <w:t>Fakir Miskin digolongkan dalam dua kategori</w:t>
      </w:r>
    </w:p>
    <w:p w:rsidR="009C1021" w:rsidRDefault="009C1021" w:rsidP="009C1021">
      <w:pPr>
        <w:pStyle w:val="ListParagraph"/>
        <w:numPr>
          <w:ilvl w:val="3"/>
          <w:numId w:val="1"/>
        </w:numPr>
        <w:spacing w:after="0" w:line="480" w:lineRule="auto"/>
        <w:ind w:left="1701" w:hanging="425"/>
        <w:jc w:val="both"/>
        <w:rPr>
          <w:rFonts w:asciiTheme="majorBidi" w:hAnsiTheme="majorBidi" w:cstheme="majorBidi"/>
          <w:sz w:val="24"/>
          <w:szCs w:val="24"/>
        </w:rPr>
      </w:pPr>
      <w:r w:rsidRPr="003D351F">
        <w:rPr>
          <w:rFonts w:asciiTheme="majorBidi" w:hAnsiTheme="majorBidi" w:cstheme="majorBidi"/>
          <w:sz w:val="24"/>
          <w:szCs w:val="24"/>
        </w:rPr>
        <w:t>Fakir miskin jompo, catat sehingga tidak dapat lagi mencari nafkah mendapat bagian langsung atau diterimakan kepada lembaga-lembaga sosial yang menggurusi mustahik ini.</w:t>
      </w:r>
    </w:p>
    <w:p w:rsidR="009C1021" w:rsidRPr="003D351F" w:rsidRDefault="009C1021" w:rsidP="009C1021">
      <w:pPr>
        <w:pStyle w:val="ListParagraph"/>
        <w:numPr>
          <w:ilvl w:val="3"/>
          <w:numId w:val="1"/>
        </w:numPr>
        <w:spacing w:after="0" w:line="480" w:lineRule="auto"/>
        <w:ind w:left="1701" w:hanging="425"/>
        <w:jc w:val="both"/>
        <w:rPr>
          <w:rFonts w:asciiTheme="majorBidi" w:hAnsiTheme="majorBidi" w:cstheme="majorBidi"/>
          <w:sz w:val="24"/>
          <w:szCs w:val="24"/>
        </w:rPr>
      </w:pPr>
      <w:r w:rsidRPr="003D351F">
        <w:rPr>
          <w:rFonts w:asciiTheme="majorBidi" w:hAnsiTheme="majorBidi" w:cstheme="majorBidi"/>
          <w:sz w:val="24"/>
          <w:szCs w:val="24"/>
        </w:rPr>
        <w:lastRenderedPageBreak/>
        <w:t>Fakir miskin yang masih mampu atau mungkin untuk mencari nafkah dan dapat dibina untuk berdiri sendiri secara terhormat diberi modal dengan langkah-langkah sebagai berikut:</w:t>
      </w:r>
    </w:p>
    <w:p w:rsidR="009C1021" w:rsidRPr="003D351F" w:rsidRDefault="009C1021" w:rsidP="009C1021">
      <w:pPr>
        <w:pStyle w:val="ListParagraph"/>
        <w:numPr>
          <w:ilvl w:val="0"/>
          <w:numId w:val="3"/>
        </w:numPr>
        <w:spacing w:after="0" w:line="480" w:lineRule="auto"/>
        <w:ind w:left="1516"/>
        <w:jc w:val="both"/>
        <w:rPr>
          <w:rFonts w:asciiTheme="majorBidi" w:hAnsiTheme="majorBidi" w:cstheme="majorBidi"/>
          <w:sz w:val="24"/>
          <w:szCs w:val="24"/>
        </w:rPr>
      </w:pPr>
      <w:r w:rsidRPr="003D351F">
        <w:rPr>
          <w:rFonts w:asciiTheme="majorBidi" w:hAnsiTheme="majorBidi" w:cstheme="majorBidi"/>
          <w:sz w:val="24"/>
          <w:szCs w:val="24"/>
        </w:rPr>
        <w:t>Penelitian atas sifat dan bakat mustahik bahwa ia akan dapat mempergunakan zakat yang diterimanya sesuai dengan pengarahan.</w:t>
      </w:r>
    </w:p>
    <w:p w:rsidR="009C1021" w:rsidRDefault="009C1021" w:rsidP="009C1021">
      <w:pPr>
        <w:pStyle w:val="ListParagraph"/>
        <w:numPr>
          <w:ilvl w:val="0"/>
          <w:numId w:val="3"/>
        </w:numPr>
        <w:spacing w:after="0" w:line="480" w:lineRule="auto"/>
        <w:ind w:left="1516"/>
        <w:jc w:val="both"/>
        <w:rPr>
          <w:rFonts w:asciiTheme="majorBidi" w:hAnsiTheme="majorBidi" w:cstheme="majorBidi"/>
          <w:sz w:val="24"/>
          <w:szCs w:val="24"/>
        </w:rPr>
      </w:pPr>
      <w:r>
        <w:rPr>
          <w:rFonts w:asciiTheme="majorBidi" w:hAnsiTheme="majorBidi" w:cstheme="majorBidi"/>
          <w:sz w:val="24"/>
          <w:szCs w:val="24"/>
        </w:rPr>
        <w:t>Pembinaan dan pengawasan dalam berusaha sesudah zakat diterima.</w:t>
      </w:r>
    </w:p>
    <w:p w:rsidR="009C1021" w:rsidRDefault="009C1021" w:rsidP="009C1021">
      <w:pPr>
        <w:pStyle w:val="ListParagraph"/>
        <w:numPr>
          <w:ilvl w:val="0"/>
          <w:numId w:val="3"/>
        </w:numPr>
        <w:spacing w:after="0" w:line="480" w:lineRule="auto"/>
        <w:ind w:left="1516"/>
        <w:jc w:val="both"/>
        <w:rPr>
          <w:rFonts w:asciiTheme="majorBidi" w:hAnsiTheme="majorBidi" w:cstheme="majorBidi"/>
          <w:sz w:val="24"/>
          <w:szCs w:val="24"/>
        </w:rPr>
      </w:pPr>
      <w:r>
        <w:rPr>
          <w:rFonts w:asciiTheme="majorBidi" w:hAnsiTheme="majorBidi" w:cstheme="majorBidi"/>
          <w:sz w:val="24"/>
          <w:szCs w:val="24"/>
        </w:rPr>
        <w:t>Pengarahan agar kemudian yang bersangkuatan mempunyai rasa wajib membayar zakat, berarti mulai saat itu ia telah meningkat martabatnya dari mustahik menjadi non mustahik.</w:t>
      </w:r>
    </w:p>
    <w:p w:rsidR="009C1021" w:rsidRDefault="009C1021" w:rsidP="009C1021">
      <w:pPr>
        <w:pStyle w:val="ListParagraph"/>
        <w:numPr>
          <w:ilvl w:val="0"/>
          <w:numId w:val="3"/>
        </w:numPr>
        <w:spacing w:after="0" w:line="480" w:lineRule="auto"/>
        <w:ind w:left="1516"/>
        <w:jc w:val="both"/>
        <w:rPr>
          <w:rFonts w:asciiTheme="majorBidi" w:hAnsiTheme="majorBidi" w:cstheme="majorBidi"/>
          <w:sz w:val="24"/>
          <w:szCs w:val="24"/>
        </w:rPr>
      </w:pPr>
      <w:r>
        <w:rPr>
          <w:rFonts w:asciiTheme="majorBidi" w:hAnsiTheme="majorBidi" w:cstheme="majorBidi"/>
          <w:sz w:val="24"/>
          <w:szCs w:val="24"/>
        </w:rPr>
        <w:t>Uraian-uraian modal untuk fakir miskin diantaranya ialah:</w:t>
      </w:r>
    </w:p>
    <w:p w:rsidR="009C1021" w:rsidRPr="003D351F" w:rsidRDefault="009C1021" w:rsidP="009C1021">
      <w:pPr>
        <w:pStyle w:val="ListParagraph"/>
        <w:numPr>
          <w:ilvl w:val="0"/>
          <w:numId w:val="4"/>
        </w:numPr>
        <w:spacing w:after="0" w:line="480" w:lineRule="auto"/>
        <w:ind w:left="1876"/>
        <w:jc w:val="both"/>
        <w:rPr>
          <w:rFonts w:asciiTheme="majorBidi" w:hAnsiTheme="majorBidi" w:cstheme="majorBidi"/>
          <w:sz w:val="24"/>
          <w:szCs w:val="24"/>
        </w:rPr>
      </w:pPr>
      <w:r w:rsidRPr="003D351F">
        <w:rPr>
          <w:rFonts w:asciiTheme="majorBidi" w:hAnsiTheme="majorBidi" w:cstheme="majorBidi"/>
          <w:sz w:val="24"/>
          <w:szCs w:val="24"/>
        </w:rPr>
        <w:t>Petani bahan pokok atau bahan ekspor.</w:t>
      </w:r>
    </w:p>
    <w:p w:rsidR="009C1021" w:rsidRDefault="009C1021" w:rsidP="009C1021">
      <w:pPr>
        <w:pStyle w:val="ListParagraph"/>
        <w:numPr>
          <w:ilvl w:val="0"/>
          <w:numId w:val="4"/>
        </w:numPr>
        <w:spacing w:after="0" w:line="480" w:lineRule="auto"/>
        <w:ind w:left="1876"/>
        <w:jc w:val="both"/>
        <w:rPr>
          <w:rFonts w:asciiTheme="majorBidi" w:hAnsiTheme="majorBidi" w:cstheme="majorBidi"/>
          <w:sz w:val="24"/>
          <w:szCs w:val="24"/>
        </w:rPr>
      </w:pPr>
      <w:r>
        <w:rPr>
          <w:rFonts w:asciiTheme="majorBidi" w:hAnsiTheme="majorBidi" w:cstheme="majorBidi"/>
          <w:sz w:val="24"/>
          <w:szCs w:val="24"/>
        </w:rPr>
        <w:t>Pedagang kaki lima dan pedagang kecil lainnya.</w:t>
      </w:r>
    </w:p>
    <w:p w:rsidR="009C1021" w:rsidRDefault="009C1021" w:rsidP="009C1021">
      <w:pPr>
        <w:pStyle w:val="ListParagraph"/>
        <w:numPr>
          <w:ilvl w:val="0"/>
          <w:numId w:val="4"/>
        </w:numPr>
        <w:spacing w:after="0" w:line="480" w:lineRule="auto"/>
        <w:ind w:left="1876"/>
        <w:jc w:val="both"/>
        <w:rPr>
          <w:rFonts w:asciiTheme="majorBidi" w:hAnsiTheme="majorBidi" w:cstheme="majorBidi"/>
          <w:sz w:val="24"/>
          <w:szCs w:val="24"/>
        </w:rPr>
      </w:pPr>
      <w:r>
        <w:rPr>
          <w:rFonts w:asciiTheme="majorBidi" w:hAnsiTheme="majorBidi" w:cstheme="majorBidi"/>
          <w:sz w:val="24"/>
          <w:szCs w:val="24"/>
        </w:rPr>
        <w:t>Nelayan kecil.</w:t>
      </w:r>
    </w:p>
    <w:p w:rsidR="009C1021" w:rsidRDefault="009C1021" w:rsidP="009C1021">
      <w:pPr>
        <w:pStyle w:val="ListParagraph"/>
        <w:numPr>
          <w:ilvl w:val="0"/>
          <w:numId w:val="4"/>
        </w:numPr>
        <w:spacing w:after="0" w:line="480" w:lineRule="auto"/>
        <w:ind w:left="1876"/>
        <w:jc w:val="both"/>
        <w:rPr>
          <w:rFonts w:asciiTheme="majorBidi" w:hAnsiTheme="majorBidi" w:cstheme="majorBidi"/>
          <w:sz w:val="24"/>
          <w:szCs w:val="24"/>
        </w:rPr>
      </w:pPr>
      <w:r>
        <w:rPr>
          <w:rFonts w:asciiTheme="majorBidi" w:hAnsiTheme="majorBidi" w:cstheme="majorBidi"/>
          <w:sz w:val="24"/>
          <w:szCs w:val="24"/>
        </w:rPr>
        <w:t xml:space="preserve">Penjual jasa </w:t>
      </w:r>
    </w:p>
    <w:p w:rsidR="009C1021" w:rsidRPr="00E03A3E" w:rsidRDefault="009C1021" w:rsidP="009C1021">
      <w:pPr>
        <w:pStyle w:val="ListParagraph"/>
        <w:numPr>
          <w:ilvl w:val="0"/>
          <w:numId w:val="4"/>
        </w:numPr>
        <w:spacing w:after="0" w:line="480" w:lineRule="auto"/>
        <w:ind w:left="1876"/>
        <w:jc w:val="both"/>
        <w:rPr>
          <w:rFonts w:asciiTheme="majorBidi" w:hAnsiTheme="majorBidi" w:cstheme="majorBidi"/>
          <w:sz w:val="24"/>
          <w:szCs w:val="24"/>
        </w:rPr>
      </w:pPr>
      <w:r>
        <w:rPr>
          <w:rFonts w:asciiTheme="majorBidi" w:hAnsiTheme="majorBidi" w:cstheme="majorBidi"/>
          <w:sz w:val="24"/>
          <w:szCs w:val="24"/>
        </w:rPr>
        <w:t>Anak-anak putus sekolah.</w:t>
      </w:r>
    </w:p>
    <w:p w:rsidR="009C1021" w:rsidRPr="003D351F" w:rsidRDefault="009C1021" w:rsidP="009C1021">
      <w:pPr>
        <w:pStyle w:val="ListParagraph"/>
        <w:numPr>
          <w:ilvl w:val="1"/>
          <w:numId w:val="1"/>
        </w:numPr>
        <w:spacing w:after="0" w:line="480" w:lineRule="auto"/>
        <w:ind w:left="1156"/>
        <w:jc w:val="both"/>
        <w:rPr>
          <w:rFonts w:asciiTheme="majorBidi" w:hAnsiTheme="majorBidi" w:cstheme="majorBidi"/>
          <w:sz w:val="24"/>
          <w:szCs w:val="24"/>
        </w:rPr>
      </w:pPr>
      <w:r w:rsidRPr="003D351F">
        <w:rPr>
          <w:rFonts w:asciiTheme="majorBidi" w:hAnsiTheme="majorBidi" w:cstheme="majorBidi"/>
          <w:sz w:val="24"/>
          <w:szCs w:val="24"/>
        </w:rPr>
        <w:t>Amil</w:t>
      </w:r>
    </w:p>
    <w:p w:rsidR="009C1021" w:rsidRDefault="009C1021" w:rsidP="009C1021">
      <w:pPr>
        <w:pStyle w:val="ListParagraph"/>
        <w:spacing w:after="0" w:line="480" w:lineRule="auto"/>
        <w:ind w:left="796" w:firstLine="360"/>
        <w:jc w:val="both"/>
        <w:rPr>
          <w:rFonts w:asciiTheme="majorBidi" w:hAnsiTheme="majorBidi" w:cstheme="majorBidi"/>
          <w:sz w:val="24"/>
          <w:szCs w:val="24"/>
        </w:rPr>
      </w:pPr>
      <w:r>
        <w:rPr>
          <w:rFonts w:asciiTheme="majorBidi" w:hAnsiTheme="majorBidi" w:cstheme="majorBidi"/>
          <w:sz w:val="24"/>
          <w:szCs w:val="24"/>
        </w:rPr>
        <w:t>Pada dasarnya didalam harta zakat ada bagian untuk amil, adapun perhitungan jumlah dapat dipertimbangkan hal-hal berikut:</w:t>
      </w:r>
    </w:p>
    <w:p w:rsidR="009C1021" w:rsidRDefault="009C1021" w:rsidP="009C1021">
      <w:pPr>
        <w:pStyle w:val="ListParagraph"/>
        <w:numPr>
          <w:ilvl w:val="0"/>
          <w:numId w:val="5"/>
        </w:numPr>
        <w:spacing w:after="0" w:line="480" w:lineRule="auto"/>
        <w:ind w:left="1156"/>
        <w:jc w:val="both"/>
        <w:rPr>
          <w:rFonts w:asciiTheme="majorBidi" w:hAnsiTheme="majorBidi" w:cstheme="majorBidi"/>
          <w:sz w:val="24"/>
          <w:szCs w:val="24"/>
        </w:rPr>
      </w:pPr>
      <w:r>
        <w:rPr>
          <w:rFonts w:asciiTheme="majorBidi" w:hAnsiTheme="majorBidi" w:cstheme="majorBidi"/>
          <w:sz w:val="24"/>
          <w:szCs w:val="24"/>
        </w:rPr>
        <w:t>Diberikan sesuai dengan jerih payahnya.</w:t>
      </w:r>
    </w:p>
    <w:p w:rsidR="009C1021" w:rsidRDefault="009C1021" w:rsidP="009C1021">
      <w:pPr>
        <w:pStyle w:val="ListParagraph"/>
        <w:numPr>
          <w:ilvl w:val="0"/>
          <w:numId w:val="5"/>
        </w:numPr>
        <w:spacing w:after="0" w:line="480" w:lineRule="auto"/>
        <w:ind w:left="1156"/>
        <w:jc w:val="both"/>
        <w:rPr>
          <w:rFonts w:asciiTheme="majorBidi" w:hAnsiTheme="majorBidi" w:cstheme="majorBidi"/>
          <w:sz w:val="24"/>
          <w:szCs w:val="24"/>
        </w:rPr>
      </w:pPr>
      <w:r>
        <w:rPr>
          <w:rFonts w:asciiTheme="majorBidi" w:hAnsiTheme="majorBidi" w:cstheme="majorBidi"/>
          <w:sz w:val="24"/>
          <w:szCs w:val="24"/>
        </w:rPr>
        <w:t>Tidak mendapat dari harta zakat tetapi diberi dari dana lain untuk jerih payahnya.</w:t>
      </w:r>
    </w:p>
    <w:p w:rsidR="009C1021" w:rsidRDefault="009C1021" w:rsidP="009C1021">
      <w:pPr>
        <w:pStyle w:val="ListParagraph"/>
        <w:numPr>
          <w:ilvl w:val="0"/>
          <w:numId w:val="5"/>
        </w:numPr>
        <w:spacing w:after="0" w:line="480" w:lineRule="auto"/>
        <w:ind w:left="1156"/>
        <w:jc w:val="both"/>
        <w:rPr>
          <w:rFonts w:asciiTheme="majorBidi" w:hAnsiTheme="majorBidi" w:cstheme="majorBidi"/>
          <w:sz w:val="24"/>
          <w:szCs w:val="24"/>
        </w:rPr>
      </w:pPr>
      <w:r>
        <w:rPr>
          <w:rFonts w:asciiTheme="majorBidi" w:hAnsiTheme="majorBidi" w:cstheme="majorBidi"/>
          <w:sz w:val="24"/>
          <w:szCs w:val="24"/>
        </w:rPr>
        <w:lastRenderedPageBreak/>
        <w:t>Dan lebih utama apabila amil bekerja suka rela tanpa mengharapkan belas jasa.</w:t>
      </w:r>
    </w:p>
    <w:p w:rsidR="009C1021" w:rsidRPr="003D351F" w:rsidRDefault="009C1021" w:rsidP="009C1021">
      <w:pPr>
        <w:pStyle w:val="ListParagraph"/>
        <w:numPr>
          <w:ilvl w:val="1"/>
          <w:numId w:val="1"/>
        </w:numPr>
        <w:spacing w:after="0" w:line="480" w:lineRule="auto"/>
        <w:ind w:left="1156"/>
        <w:jc w:val="both"/>
        <w:rPr>
          <w:rFonts w:asciiTheme="majorBidi" w:hAnsiTheme="majorBidi" w:cstheme="majorBidi"/>
          <w:sz w:val="24"/>
          <w:szCs w:val="24"/>
        </w:rPr>
      </w:pPr>
      <w:r w:rsidRPr="003D351F">
        <w:rPr>
          <w:rFonts w:asciiTheme="majorBidi" w:hAnsiTheme="majorBidi" w:cstheme="majorBidi"/>
          <w:sz w:val="24"/>
          <w:szCs w:val="24"/>
        </w:rPr>
        <w:t>Mu'al</w:t>
      </w:r>
      <w:r w:rsidR="004A7B9B">
        <w:rPr>
          <w:rFonts w:asciiTheme="majorBidi" w:hAnsiTheme="majorBidi" w:cstheme="majorBidi"/>
          <w:sz w:val="24"/>
          <w:szCs w:val="24"/>
        </w:rPr>
        <w:t>l</w:t>
      </w:r>
      <w:r w:rsidRPr="003D351F">
        <w:rPr>
          <w:rFonts w:asciiTheme="majorBidi" w:hAnsiTheme="majorBidi" w:cstheme="majorBidi"/>
          <w:sz w:val="24"/>
          <w:szCs w:val="24"/>
        </w:rPr>
        <w:t>af</w:t>
      </w:r>
    </w:p>
    <w:p w:rsidR="009C1021" w:rsidRDefault="009C1021" w:rsidP="009C1021">
      <w:pPr>
        <w:pStyle w:val="ListParagraph"/>
        <w:spacing w:after="0" w:line="480" w:lineRule="auto"/>
        <w:ind w:left="796" w:firstLine="360"/>
        <w:jc w:val="both"/>
        <w:rPr>
          <w:rFonts w:asciiTheme="majorBidi" w:hAnsiTheme="majorBidi" w:cstheme="majorBidi"/>
          <w:sz w:val="24"/>
          <w:szCs w:val="24"/>
          <w:lang w:val="en-US"/>
        </w:rPr>
      </w:pPr>
      <w:r>
        <w:rPr>
          <w:rFonts w:asciiTheme="majorBidi" w:hAnsiTheme="majorBidi" w:cstheme="majorBidi"/>
          <w:sz w:val="24"/>
          <w:szCs w:val="24"/>
        </w:rPr>
        <w:t>Disalurkan melalui lemaga da'wah yang khusus melakukan pendekatan terhadap kaum non muslim, dengan catatan bahwa fase mualaf itu harus ada batasnya dan kemudian menjadi mukalaf.</w:t>
      </w:r>
    </w:p>
    <w:p w:rsidR="009C1021" w:rsidRPr="003D351F" w:rsidRDefault="009C1021" w:rsidP="009C1021">
      <w:pPr>
        <w:pStyle w:val="ListParagraph"/>
        <w:numPr>
          <w:ilvl w:val="1"/>
          <w:numId w:val="1"/>
        </w:numPr>
        <w:spacing w:after="0" w:line="480" w:lineRule="auto"/>
        <w:ind w:left="1156"/>
        <w:jc w:val="both"/>
        <w:rPr>
          <w:rFonts w:asciiTheme="majorBidi" w:hAnsiTheme="majorBidi" w:cstheme="majorBidi"/>
          <w:sz w:val="24"/>
          <w:szCs w:val="24"/>
        </w:rPr>
      </w:pPr>
      <w:r w:rsidRPr="003D351F">
        <w:rPr>
          <w:rFonts w:asciiTheme="majorBidi" w:hAnsiTheme="majorBidi" w:cstheme="majorBidi"/>
          <w:sz w:val="24"/>
          <w:szCs w:val="24"/>
        </w:rPr>
        <w:t>Riqab</w:t>
      </w:r>
    </w:p>
    <w:p w:rsidR="009C1021" w:rsidRPr="00497BAE" w:rsidRDefault="009C1021" w:rsidP="009C1021">
      <w:pPr>
        <w:pStyle w:val="ListParagraph"/>
        <w:spacing w:after="0" w:line="480" w:lineRule="auto"/>
        <w:ind w:left="796" w:firstLine="360"/>
        <w:jc w:val="both"/>
        <w:rPr>
          <w:rFonts w:asciiTheme="majorBidi" w:hAnsiTheme="majorBidi" w:cstheme="majorBidi"/>
          <w:sz w:val="24"/>
          <w:szCs w:val="24"/>
        </w:rPr>
      </w:pPr>
      <w:r w:rsidRPr="00497BAE">
        <w:rPr>
          <w:rFonts w:asciiTheme="majorBidi" w:hAnsiTheme="majorBidi" w:cstheme="majorBidi"/>
          <w:sz w:val="24"/>
          <w:szCs w:val="24"/>
        </w:rPr>
        <w:t>Jumlah yang diberikan fakir miskin menurut kebutuhan usahanya, misalnya seorang sopir dapat diberikan sebuah taksi atau angkutan umum lainnya.</w:t>
      </w:r>
    </w:p>
    <w:p w:rsidR="009C1021" w:rsidRPr="003D351F" w:rsidRDefault="006E4C78" w:rsidP="009C1021">
      <w:pPr>
        <w:pStyle w:val="ListParagraph"/>
        <w:numPr>
          <w:ilvl w:val="1"/>
          <w:numId w:val="1"/>
        </w:numPr>
        <w:spacing w:after="0" w:line="480" w:lineRule="auto"/>
        <w:ind w:left="1156"/>
        <w:jc w:val="both"/>
        <w:rPr>
          <w:rFonts w:asciiTheme="majorBidi" w:hAnsiTheme="majorBidi" w:cstheme="majorBidi"/>
          <w:sz w:val="24"/>
          <w:szCs w:val="24"/>
        </w:rPr>
      </w:pPr>
      <w:r>
        <w:rPr>
          <w:rFonts w:asciiTheme="majorBidi" w:hAnsiTheme="majorBidi" w:cstheme="majorBidi"/>
          <w:sz w:val="24"/>
          <w:szCs w:val="24"/>
        </w:rPr>
        <w:t>Ghorimin</w:t>
      </w:r>
    </w:p>
    <w:p w:rsidR="009C1021" w:rsidRDefault="009C1021" w:rsidP="009C1021">
      <w:pPr>
        <w:pStyle w:val="ListParagraph"/>
        <w:spacing w:after="0" w:line="480" w:lineRule="auto"/>
        <w:ind w:left="796" w:firstLine="360"/>
        <w:jc w:val="both"/>
        <w:rPr>
          <w:rFonts w:asciiTheme="majorBidi" w:hAnsiTheme="majorBidi" w:cstheme="majorBidi"/>
          <w:sz w:val="24"/>
          <w:szCs w:val="24"/>
        </w:rPr>
      </w:pPr>
      <w:r>
        <w:rPr>
          <w:rFonts w:asciiTheme="majorBidi" w:hAnsiTheme="majorBidi" w:cstheme="majorBidi"/>
          <w:sz w:val="24"/>
          <w:szCs w:val="24"/>
        </w:rPr>
        <w:t>Pada saat ini banyak pedagang-pedagang kecil yang meminjam modal kerja dari pelepas uang dengan rente yang tinggi. Ghorimin dapat diberikan zakat yang lebih dari nilai senisab emas agar ia bebas dari rente tersebut.</w:t>
      </w:r>
    </w:p>
    <w:p w:rsidR="009C1021" w:rsidRDefault="009C1021" w:rsidP="009C1021">
      <w:pPr>
        <w:pStyle w:val="ListParagraph"/>
        <w:numPr>
          <w:ilvl w:val="1"/>
          <w:numId w:val="1"/>
        </w:numPr>
        <w:spacing w:after="0" w:line="480" w:lineRule="auto"/>
        <w:ind w:left="1156"/>
        <w:jc w:val="both"/>
        <w:rPr>
          <w:rFonts w:asciiTheme="majorBidi" w:hAnsiTheme="majorBidi" w:cstheme="majorBidi"/>
          <w:sz w:val="24"/>
          <w:szCs w:val="24"/>
        </w:rPr>
      </w:pPr>
      <w:r>
        <w:rPr>
          <w:rFonts w:asciiTheme="majorBidi" w:hAnsiTheme="majorBidi" w:cstheme="majorBidi"/>
          <w:sz w:val="24"/>
          <w:szCs w:val="24"/>
        </w:rPr>
        <w:t>Fii Sabilillah</w:t>
      </w:r>
    </w:p>
    <w:p w:rsidR="009C1021" w:rsidRDefault="009C1021" w:rsidP="009C1021">
      <w:pPr>
        <w:pStyle w:val="ListParagraph"/>
        <w:spacing w:after="0" w:line="480" w:lineRule="auto"/>
        <w:ind w:left="796" w:firstLine="360"/>
        <w:jc w:val="both"/>
        <w:rPr>
          <w:rFonts w:asciiTheme="majorBidi" w:hAnsiTheme="majorBidi" w:cstheme="majorBidi"/>
          <w:sz w:val="24"/>
          <w:szCs w:val="24"/>
        </w:rPr>
      </w:pPr>
      <w:r>
        <w:rPr>
          <w:rFonts w:asciiTheme="majorBidi" w:hAnsiTheme="majorBidi" w:cstheme="majorBidi"/>
          <w:sz w:val="24"/>
          <w:szCs w:val="24"/>
        </w:rPr>
        <w:t>Agar dapat digunakan untuk:</w:t>
      </w:r>
    </w:p>
    <w:p w:rsidR="009C1021" w:rsidRDefault="009C1021" w:rsidP="009C1021">
      <w:pPr>
        <w:pStyle w:val="ListParagraph"/>
        <w:numPr>
          <w:ilvl w:val="0"/>
          <w:numId w:val="6"/>
        </w:numPr>
        <w:spacing w:after="0" w:line="480" w:lineRule="auto"/>
        <w:ind w:left="1156"/>
        <w:jc w:val="both"/>
        <w:rPr>
          <w:rFonts w:asciiTheme="majorBidi" w:hAnsiTheme="majorBidi" w:cstheme="majorBidi"/>
          <w:sz w:val="24"/>
          <w:szCs w:val="24"/>
        </w:rPr>
      </w:pPr>
      <w:r>
        <w:rPr>
          <w:rFonts w:asciiTheme="majorBidi" w:hAnsiTheme="majorBidi" w:cstheme="majorBidi"/>
          <w:sz w:val="24"/>
          <w:szCs w:val="24"/>
        </w:rPr>
        <w:t>Peningkatan dakwah melalui lembaga-lembaga da'wah.</w:t>
      </w:r>
    </w:p>
    <w:p w:rsidR="009C1021" w:rsidRDefault="009C1021" w:rsidP="009C1021">
      <w:pPr>
        <w:pStyle w:val="ListParagraph"/>
        <w:numPr>
          <w:ilvl w:val="0"/>
          <w:numId w:val="6"/>
        </w:numPr>
        <w:spacing w:after="0" w:line="480" w:lineRule="auto"/>
        <w:ind w:left="1156"/>
        <w:jc w:val="both"/>
        <w:rPr>
          <w:rFonts w:asciiTheme="majorBidi" w:hAnsiTheme="majorBidi" w:cstheme="majorBidi"/>
          <w:sz w:val="24"/>
          <w:szCs w:val="24"/>
        </w:rPr>
      </w:pPr>
      <w:r>
        <w:rPr>
          <w:rFonts w:asciiTheme="majorBidi" w:hAnsiTheme="majorBidi" w:cstheme="majorBidi"/>
          <w:sz w:val="24"/>
          <w:szCs w:val="24"/>
        </w:rPr>
        <w:t>Peningkatan penilaian fisik bangunan-bangunan keagamaan, misalnya masjid, madrasah dan lain-lain.</w:t>
      </w:r>
    </w:p>
    <w:p w:rsidR="009C1021" w:rsidRDefault="009C1021" w:rsidP="009C1021">
      <w:pPr>
        <w:pStyle w:val="ListParagraph"/>
        <w:numPr>
          <w:ilvl w:val="0"/>
          <w:numId w:val="6"/>
        </w:numPr>
        <w:spacing w:after="0" w:line="480" w:lineRule="auto"/>
        <w:ind w:left="1156"/>
        <w:jc w:val="both"/>
        <w:rPr>
          <w:rFonts w:asciiTheme="majorBidi" w:hAnsiTheme="majorBidi" w:cstheme="majorBidi"/>
          <w:sz w:val="24"/>
          <w:szCs w:val="24"/>
        </w:rPr>
      </w:pPr>
      <w:r>
        <w:rPr>
          <w:rFonts w:asciiTheme="majorBidi" w:hAnsiTheme="majorBidi" w:cstheme="majorBidi"/>
          <w:sz w:val="24"/>
          <w:szCs w:val="24"/>
        </w:rPr>
        <w:t>Penyediaan nafkah bagi orang-orang yang sibuk dengan tugas agama, misalnya kyai, guru agama, mubaligh dan lain-lain yang belum mendapatkan nafkahnya dari lembaga resmi maupun lembaga swasta.</w:t>
      </w:r>
    </w:p>
    <w:p w:rsidR="009C1021" w:rsidRPr="006E289F" w:rsidRDefault="009C1021" w:rsidP="009C1021">
      <w:pPr>
        <w:pStyle w:val="ListParagraph"/>
        <w:numPr>
          <w:ilvl w:val="0"/>
          <w:numId w:val="6"/>
        </w:numPr>
        <w:spacing w:after="0" w:line="480" w:lineRule="auto"/>
        <w:ind w:left="1156"/>
        <w:jc w:val="both"/>
        <w:rPr>
          <w:rFonts w:asciiTheme="majorBidi" w:hAnsiTheme="majorBidi" w:cstheme="majorBidi"/>
          <w:sz w:val="24"/>
          <w:szCs w:val="24"/>
        </w:rPr>
      </w:pPr>
      <w:r>
        <w:rPr>
          <w:rFonts w:asciiTheme="majorBidi" w:hAnsiTheme="majorBidi" w:cstheme="majorBidi"/>
          <w:sz w:val="24"/>
          <w:szCs w:val="24"/>
        </w:rPr>
        <w:lastRenderedPageBreak/>
        <w:t>Pusat-pusat rehabilitas.</w:t>
      </w:r>
    </w:p>
    <w:p w:rsidR="009C1021" w:rsidRDefault="009C1021" w:rsidP="009C1021">
      <w:pPr>
        <w:pStyle w:val="ListParagraph"/>
        <w:numPr>
          <w:ilvl w:val="1"/>
          <w:numId w:val="1"/>
        </w:numPr>
        <w:spacing w:after="0" w:line="480" w:lineRule="auto"/>
        <w:ind w:left="1156"/>
        <w:jc w:val="both"/>
        <w:rPr>
          <w:rFonts w:asciiTheme="majorBidi" w:hAnsiTheme="majorBidi" w:cstheme="majorBidi"/>
          <w:sz w:val="24"/>
          <w:szCs w:val="24"/>
        </w:rPr>
      </w:pPr>
      <w:r>
        <w:rPr>
          <w:rFonts w:asciiTheme="majorBidi" w:hAnsiTheme="majorBidi" w:cstheme="majorBidi"/>
          <w:sz w:val="24"/>
          <w:szCs w:val="24"/>
        </w:rPr>
        <w:t>Ibnu Sabil</w:t>
      </w:r>
    </w:p>
    <w:p w:rsidR="009C1021" w:rsidRPr="009C1021" w:rsidRDefault="009C1021" w:rsidP="009C1021">
      <w:pPr>
        <w:pStyle w:val="ListParagraph"/>
        <w:spacing w:after="0" w:line="480" w:lineRule="auto"/>
        <w:ind w:left="796" w:firstLine="360"/>
        <w:jc w:val="both"/>
        <w:rPr>
          <w:rFonts w:asciiTheme="majorBidi" w:hAnsiTheme="majorBidi" w:cstheme="majorBidi"/>
          <w:sz w:val="24"/>
          <w:szCs w:val="24"/>
        </w:rPr>
      </w:pPr>
      <w:r>
        <w:rPr>
          <w:rFonts w:asciiTheme="majorBidi" w:hAnsiTheme="majorBidi" w:cstheme="majorBidi"/>
          <w:sz w:val="24"/>
          <w:szCs w:val="24"/>
        </w:rPr>
        <w:t>Pada abad teknologi sekarang, hubungan lalu lintas dan komunikasi telah lancar, maka ibnu sabil yang menderita dan perlu pertolongan relatif kecil kemungkinan, namun kemungkinan juga seorang berpergian mendapat musibah atau hal buruk lainnya. Daripada hal tersebut pengertian ibnu sabil dapat dimanfaatkan untuk memperbaiki jalan umum atau untuk lancarnya lalulintas pendidikan atau pemeliharaan anak yatim dan lain-lain.</w:t>
      </w:r>
      <w:r>
        <w:rPr>
          <w:rStyle w:val="FootnoteReference"/>
          <w:rFonts w:asciiTheme="majorBidi" w:hAnsiTheme="majorBidi" w:cstheme="majorBidi"/>
          <w:sz w:val="24"/>
          <w:szCs w:val="24"/>
        </w:rPr>
        <w:footnoteReference w:id="14"/>
      </w:r>
    </w:p>
    <w:p w:rsidR="001905D8" w:rsidRPr="004002D7" w:rsidRDefault="001905D8" w:rsidP="001B0C5F">
      <w:pPr>
        <w:pStyle w:val="ListParagraph"/>
        <w:spacing w:after="0" w:line="240" w:lineRule="auto"/>
        <w:ind w:left="425"/>
        <w:jc w:val="both"/>
        <w:rPr>
          <w:rFonts w:asciiTheme="majorBidi" w:hAnsiTheme="majorBidi" w:cstheme="majorBidi"/>
          <w:sz w:val="24"/>
          <w:szCs w:val="24"/>
        </w:rPr>
      </w:pPr>
    </w:p>
    <w:p w:rsidR="009C1021" w:rsidRPr="00DE38E3" w:rsidRDefault="009C1021" w:rsidP="009C1021">
      <w:pPr>
        <w:pStyle w:val="ListParagraph"/>
        <w:numPr>
          <w:ilvl w:val="0"/>
          <w:numId w:val="11"/>
        </w:numPr>
        <w:spacing w:after="0" w:line="480" w:lineRule="auto"/>
        <w:ind w:left="76"/>
        <w:jc w:val="both"/>
        <w:rPr>
          <w:rFonts w:asciiTheme="majorBidi" w:hAnsiTheme="majorBidi" w:cstheme="majorBidi"/>
          <w:sz w:val="24"/>
          <w:szCs w:val="24"/>
        </w:rPr>
      </w:pPr>
      <w:r w:rsidRPr="003D351F">
        <w:rPr>
          <w:rFonts w:asciiTheme="majorBidi" w:hAnsiTheme="majorBidi" w:cstheme="majorBidi"/>
          <w:b/>
          <w:bCs/>
          <w:sz w:val="24"/>
          <w:szCs w:val="24"/>
        </w:rPr>
        <w:t>Pandangan Hukum Positif Tentang Pemu</w:t>
      </w:r>
      <w:r>
        <w:rPr>
          <w:rFonts w:asciiTheme="majorBidi" w:hAnsiTheme="majorBidi" w:cstheme="majorBidi"/>
          <w:b/>
          <w:bCs/>
          <w:sz w:val="24"/>
          <w:szCs w:val="24"/>
        </w:rPr>
        <w:t>ngutan Dan Pendistribusian Pajak Dan Zakat</w:t>
      </w:r>
    </w:p>
    <w:p w:rsidR="009C1021" w:rsidRPr="00194D6D" w:rsidRDefault="009C1021" w:rsidP="009C1021">
      <w:pPr>
        <w:pStyle w:val="ListParagraph"/>
        <w:numPr>
          <w:ilvl w:val="0"/>
          <w:numId w:val="16"/>
        </w:numPr>
        <w:spacing w:after="0" w:line="480" w:lineRule="auto"/>
        <w:ind w:left="436"/>
        <w:jc w:val="both"/>
        <w:rPr>
          <w:rFonts w:asciiTheme="majorBidi" w:hAnsiTheme="majorBidi" w:cstheme="majorBidi"/>
          <w:sz w:val="24"/>
          <w:szCs w:val="24"/>
        </w:rPr>
      </w:pPr>
      <w:r>
        <w:rPr>
          <w:rFonts w:asciiTheme="majorBidi" w:hAnsiTheme="majorBidi" w:cstheme="majorBidi"/>
          <w:b/>
          <w:bCs/>
          <w:sz w:val="24"/>
          <w:szCs w:val="24"/>
        </w:rPr>
        <w:t>Pandangan Hukum Positif Tentang Pemungutan Pajak Dan Zakat</w:t>
      </w:r>
    </w:p>
    <w:p w:rsidR="009C1021" w:rsidRDefault="009C1021" w:rsidP="009C1021">
      <w:pPr>
        <w:pStyle w:val="ListParagraph"/>
        <w:spacing w:after="0" w:line="480" w:lineRule="auto"/>
        <w:ind w:left="436" w:firstLine="284"/>
        <w:jc w:val="both"/>
        <w:rPr>
          <w:rFonts w:asciiTheme="majorBidi" w:hAnsiTheme="majorBidi" w:cstheme="majorBidi"/>
          <w:sz w:val="24"/>
          <w:szCs w:val="24"/>
        </w:rPr>
      </w:pPr>
      <w:r w:rsidRPr="00194D6D">
        <w:rPr>
          <w:rFonts w:asciiTheme="majorBidi" w:hAnsiTheme="majorBidi" w:cstheme="majorBidi"/>
          <w:sz w:val="24"/>
          <w:szCs w:val="24"/>
        </w:rPr>
        <w:t xml:space="preserve">Di luar dari permasalahan </w:t>
      </w:r>
      <w:r>
        <w:rPr>
          <w:rFonts w:asciiTheme="majorBidi" w:hAnsiTheme="majorBidi" w:cstheme="majorBidi"/>
          <w:sz w:val="24"/>
          <w:szCs w:val="24"/>
        </w:rPr>
        <w:t xml:space="preserve"> </w:t>
      </w:r>
      <w:r w:rsidRPr="00194D6D">
        <w:rPr>
          <w:rFonts w:asciiTheme="majorBidi" w:hAnsiTheme="majorBidi" w:cstheme="majorBidi"/>
          <w:sz w:val="24"/>
          <w:szCs w:val="24"/>
        </w:rPr>
        <w:t xml:space="preserve">tentang  pemungutan </w:t>
      </w:r>
      <w:r>
        <w:rPr>
          <w:rFonts w:asciiTheme="majorBidi" w:hAnsiTheme="majorBidi" w:cstheme="majorBidi"/>
          <w:sz w:val="24"/>
          <w:szCs w:val="24"/>
        </w:rPr>
        <w:t xml:space="preserve"> </w:t>
      </w:r>
      <w:r w:rsidRPr="00194D6D">
        <w:rPr>
          <w:rFonts w:asciiTheme="majorBidi" w:hAnsiTheme="majorBidi" w:cstheme="majorBidi"/>
          <w:sz w:val="24"/>
          <w:szCs w:val="24"/>
        </w:rPr>
        <w:t xml:space="preserve">pajak dan </w:t>
      </w:r>
      <w:r>
        <w:rPr>
          <w:rFonts w:asciiTheme="majorBidi" w:hAnsiTheme="majorBidi" w:cstheme="majorBidi"/>
          <w:sz w:val="24"/>
          <w:szCs w:val="24"/>
        </w:rPr>
        <w:t xml:space="preserve"> zakat, </w:t>
      </w:r>
      <w:r w:rsidRPr="00194D6D">
        <w:rPr>
          <w:rFonts w:asciiTheme="majorBidi" w:hAnsiTheme="majorBidi" w:cstheme="majorBidi"/>
          <w:sz w:val="24"/>
          <w:szCs w:val="24"/>
        </w:rPr>
        <w:t xml:space="preserve">pemerintah Republik Indonesia telah mengeluarkan Undang-Undang </w:t>
      </w:r>
      <w:r>
        <w:rPr>
          <w:rFonts w:asciiTheme="majorBidi" w:hAnsiTheme="majorBidi" w:cstheme="majorBidi"/>
          <w:sz w:val="24"/>
          <w:szCs w:val="24"/>
        </w:rPr>
        <w:t xml:space="preserve"> </w:t>
      </w:r>
      <w:r w:rsidRPr="00194D6D">
        <w:rPr>
          <w:rFonts w:asciiTheme="majorBidi" w:hAnsiTheme="majorBidi" w:cstheme="majorBidi"/>
          <w:sz w:val="24"/>
          <w:szCs w:val="24"/>
        </w:rPr>
        <w:t>Nomor 38 Tahun 1999, tanggal 23 September 1999 Tentang Pengelolaan Zakat, menyebutkan bahwa "zakat yang telah dibayarkan kepada Badan Amil Zakat atau Lembaga Amil Zakat dikurangkan dari laba atau pendapatan sisa kena pajak dari wajib pajak yang bersangkutan sesuai dengan p</w:t>
      </w:r>
      <w:r>
        <w:rPr>
          <w:rFonts w:asciiTheme="majorBidi" w:hAnsiTheme="majorBidi" w:cstheme="majorBidi"/>
          <w:sz w:val="24"/>
          <w:szCs w:val="24"/>
        </w:rPr>
        <w:t>erundang-undangan yang berlaku".</w:t>
      </w:r>
    </w:p>
    <w:p w:rsidR="009C1021" w:rsidRPr="0073767E" w:rsidRDefault="009C1021" w:rsidP="009C1021">
      <w:pPr>
        <w:pStyle w:val="ListParagraph"/>
        <w:spacing w:after="0" w:line="480" w:lineRule="auto"/>
        <w:ind w:left="436" w:firstLine="284"/>
        <w:jc w:val="both"/>
        <w:rPr>
          <w:rFonts w:asciiTheme="majorBidi" w:hAnsiTheme="majorBidi" w:cstheme="majorBidi"/>
          <w:sz w:val="24"/>
          <w:szCs w:val="24"/>
        </w:rPr>
      </w:pPr>
      <w:r w:rsidRPr="0073767E">
        <w:rPr>
          <w:rFonts w:asciiTheme="majorBidi" w:hAnsiTheme="majorBidi" w:cstheme="majorBidi"/>
          <w:sz w:val="24"/>
          <w:szCs w:val="24"/>
        </w:rPr>
        <w:t xml:space="preserve"> Kemudian disusul  Ketetapan Undang-Undang </w:t>
      </w:r>
      <w:r>
        <w:rPr>
          <w:rFonts w:asciiTheme="majorBidi" w:hAnsiTheme="majorBidi" w:cstheme="majorBidi"/>
          <w:sz w:val="24"/>
          <w:szCs w:val="24"/>
        </w:rPr>
        <w:t xml:space="preserve"> </w:t>
      </w:r>
      <w:r w:rsidRPr="0073767E">
        <w:rPr>
          <w:rFonts w:asciiTheme="majorBidi" w:hAnsiTheme="majorBidi" w:cstheme="majorBidi"/>
          <w:sz w:val="24"/>
          <w:szCs w:val="24"/>
        </w:rPr>
        <w:t xml:space="preserve">Nomor 17 Tahun 2000, yang diberlakukan </w:t>
      </w:r>
      <w:r>
        <w:rPr>
          <w:rFonts w:asciiTheme="majorBidi" w:hAnsiTheme="majorBidi" w:cstheme="majorBidi"/>
          <w:sz w:val="24"/>
          <w:szCs w:val="24"/>
        </w:rPr>
        <w:t xml:space="preserve"> </w:t>
      </w:r>
      <w:r w:rsidRPr="0073767E">
        <w:rPr>
          <w:rFonts w:asciiTheme="majorBidi" w:hAnsiTheme="majorBidi" w:cstheme="majorBidi"/>
          <w:sz w:val="24"/>
          <w:szCs w:val="24"/>
        </w:rPr>
        <w:t xml:space="preserve">pada tahun  2001 tentang perubahan  ketiga atas Undang-Undang  Nomor  7 </w:t>
      </w:r>
      <w:r>
        <w:rPr>
          <w:rFonts w:asciiTheme="majorBidi" w:hAnsiTheme="majorBidi" w:cstheme="majorBidi"/>
          <w:sz w:val="24"/>
          <w:szCs w:val="24"/>
        </w:rPr>
        <w:t xml:space="preserve">Tahun </w:t>
      </w:r>
      <w:r w:rsidRPr="0073767E">
        <w:rPr>
          <w:rFonts w:asciiTheme="majorBidi" w:hAnsiTheme="majorBidi" w:cstheme="majorBidi"/>
          <w:sz w:val="24"/>
          <w:szCs w:val="24"/>
        </w:rPr>
        <w:t xml:space="preserve">1983 Tentang </w:t>
      </w:r>
      <w:r>
        <w:rPr>
          <w:rFonts w:asciiTheme="majorBidi" w:hAnsiTheme="majorBidi" w:cstheme="majorBidi"/>
          <w:sz w:val="24"/>
          <w:szCs w:val="24"/>
        </w:rPr>
        <w:t xml:space="preserve"> </w:t>
      </w:r>
      <w:r w:rsidRPr="0073767E">
        <w:rPr>
          <w:rFonts w:asciiTheme="majorBidi" w:hAnsiTheme="majorBidi" w:cstheme="majorBidi"/>
          <w:sz w:val="24"/>
          <w:szCs w:val="24"/>
        </w:rPr>
        <w:t xml:space="preserve">Pajak Penghasilan. Undang-Undanng Nomor 38  </w:t>
      </w:r>
      <w:r w:rsidRPr="0073767E">
        <w:rPr>
          <w:rFonts w:asciiTheme="majorBidi" w:hAnsiTheme="majorBidi" w:cstheme="majorBidi"/>
          <w:sz w:val="24"/>
          <w:szCs w:val="24"/>
        </w:rPr>
        <w:lastRenderedPageBreak/>
        <w:t>Tahun 1999</w:t>
      </w:r>
      <w:r>
        <w:rPr>
          <w:rFonts w:asciiTheme="majorBidi" w:hAnsiTheme="majorBidi" w:cstheme="majorBidi"/>
          <w:sz w:val="24"/>
          <w:szCs w:val="24"/>
        </w:rPr>
        <w:t xml:space="preserve"> Tentang </w:t>
      </w:r>
      <w:r w:rsidRPr="0073767E">
        <w:rPr>
          <w:rFonts w:asciiTheme="majorBidi" w:hAnsiTheme="majorBidi" w:cstheme="majorBidi"/>
          <w:sz w:val="24"/>
          <w:szCs w:val="24"/>
        </w:rPr>
        <w:t xml:space="preserve"> Pengelolahan Zakat,  pelaksanaanya selanjutnya diatur dengan Kepurusan </w:t>
      </w:r>
      <w:r w:rsidR="00165E7F">
        <w:rPr>
          <w:rFonts w:asciiTheme="majorBidi" w:hAnsiTheme="majorBidi" w:cstheme="majorBidi"/>
          <w:sz w:val="24"/>
          <w:szCs w:val="24"/>
        </w:rPr>
        <w:t xml:space="preserve"> </w:t>
      </w:r>
      <w:r w:rsidRPr="0073767E">
        <w:rPr>
          <w:rFonts w:asciiTheme="majorBidi" w:hAnsiTheme="majorBidi" w:cstheme="majorBidi"/>
          <w:sz w:val="24"/>
          <w:szCs w:val="24"/>
        </w:rPr>
        <w:t xml:space="preserve">Menteri Agama Nomor 581 Tahun 1999 Tentang Pelaksanaan Undang-Undang Nomor 38 Tahun 1999 dan Keputusan Direktur Jenderal Bimbingan </w:t>
      </w:r>
      <w:r>
        <w:rPr>
          <w:rFonts w:asciiTheme="majorBidi" w:hAnsiTheme="majorBidi" w:cstheme="majorBidi"/>
          <w:sz w:val="24"/>
          <w:szCs w:val="24"/>
        </w:rPr>
        <w:t xml:space="preserve">  </w:t>
      </w:r>
      <w:r w:rsidRPr="0073767E">
        <w:rPr>
          <w:rFonts w:asciiTheme="majorBidi" w:hAnsiTheme="majorBidi" w:cstheme="majorBidi"/>
          <w:sz w:val="24"/>
          <w:szCs w:val="24"/>
        </w:rPr>
        <w:t xml:space="preserve">Masyarakat Islam </w:t>
      </w:r>
      <w:r>
        <w:rPr>
          <w:rFonts w:asciiTheme="majorBidi" w:hAnsiTheme="majorBidi" w:cstheme="majorBidi"/>
          <w:sz w:val="24"/>
          <w:szCs w:val="24"/>
        </w:rPr>
        <w:t xml:space="preserve"> </w:t>
      </w:r>
      <w:r w:rsidRPr="0073767E">
        <w:rPr>
          <w:rFonts w:asciiTheme="majorBidi" w:hAnsiTheme="majorBidi" w:cstheme="majorBidi"/>
          <w:sz w:val="24"/>
          <w:szCs w:val="24"/>
        </w:rPr>
        <w:t>Dan Urusan Haji Nomor D/291 Tahun 2000 Tentanng Pedoman Tekhnis Pengelolaan Zakat.</w:t>
      </w:r>
      <w:r>
        <w:rPr>
          <w:rStyle w:val="FootnoteReference"/>
          <w:rFonts w:asciiTheme="majorBidi" w:hAnsiTheme="majorBidi" w:cstheme="majorBidi"/>
          <w:sz w:val="24"/>
          <w:szCs w:val="24"/>
        </w:rPr>
        <w:footnoteReference w:id="15"/>
      </w:r>
    </w:p>
    <w:p w:rsidR="009C1021" w:rsidRPr="006E4C78" w:rsidRDefault="009C1021" w:rsidP="006E4C78">
      <w:pPr>
        <w:pStyle w:val="ListParagraph"/>
        <w:spacing w:after="0" w:line="480" w:lineRule="auto"/>
        <w:ind w:left="436" w:firstLine="284"/>
        <w:jc w:val="both"/>
        <w:rPr>
          <w:rFonts w:asciiTheme="majorBidi" w:hAnsiTheme="majorBidi" w:cstheme="majorBidi"/>
          <w:i/>
          <w:iCs/>
          <w:sz w:val="24"/>
          <w:szCs w:val="24"/>
        </w:rPr>
      </w:pPr>
      <w:r w:rsidRPr="00574F3B">
        <w:rPr>
          <w:rFonts w:asciiTheme="majorBidi" w:hAnsiTheme="majorBidi" w:cstheme="majorBidi"/>
          <w:sz w:val="24"/>
          <w:szCs w:val="24"/>
        </w:rPr>
        <w:t>Menurut pasal 1 Undang-Undang Nomor 7 Tahun 1983 Tentang Pajak Penghasilan menyebutkan bahwa:</w:t>
      </w:r>
      <w:r w:rsidR="006E4C78">
        <w:rPr>
          <w:rFonts w:asciiTheme="majorBidi" w:hAnsiTheme="majorBidi" w:cstheme="majorBidi"/>
          <w:sz w:val="24"/>
          <w:szCs w:val="24"/>
        </w:rPr>
        <w:t xml:space="preserve"> </w:t>
      </w:r>
      <w:r w:rsidRPr="006E4C78">
        <w:rPr>
          <w:rFonts w:asciiTheme="majorBidi" w:hAnsiTheme="majorBidi" w:cstheme="majorBidi"/>
          <w:sz w:val="24"/>
          <w:szCs w:val="24"/>
        </w:rPr>
        <w:t>"</w:t>
      </w:r>
      <w:r w:rsidRPr="006E4C78">
        <w:rPr>
          <w:rFonts w:asciiTheme="majorBidi" w:hAnsiTheme="majorBidi" w:cstheme="majorBidi"/>
          <w:i/>
          <w:iCs/>
          <w:sz w:val="24"/>
          <w:szCs w:val="24"/>
        </w:rPr>
        <w:t>Pajak penghasilan dikenakan terhadap Subjek Pajak atas penghasilan yang di terima atau yang diperolehnya dalam tahun pajak"</w:t>
      </w:r>
      <w:r w:rsidRPr="006E4C78">
        <w:rPr>
          <w:rStyle w:val="FootnoteReference"/>
          <w:rFonts w:asciiTheme="majorBidi" w:hAnsiTheme="majorBidi" w:cstheme="majorBidi"/>
          <w:i/>
          <w:iCs/>
          <w:sz w:val="24"/>
          <w:szCs w:val="24"/>
        </w:rPr>
        <w:footnoteReference w:id="16"/>
      </w:r>
    </w:p>
    <w:p w:rsidR="009C1021" w:rsidRPr="006E4C78" w:rsidRDefault="009C1021" w:rsidP="006E4C78">
      <w:pPr>
        <w:pStyle w:val="ListParagraph"/>
        <w:spacing w:after="0" w:line="480" w:lineRule="auto"/>
        <w:ind w:left="425" w:firstLine="295"/>
        <w:jc w:val="both"/>
        <w:rPr>
          <w:rFonts w:asciiTheme="majorBidi" w:hAnsiTheme="majorBidi" w:cstheme="majorBidi"/>
          <w:sz w:val="24"/>
          <w:szCs w:val="24"/>
        </w:rPr>
      </w:pPr>
      <w:r>
        <w:rPr>
          <w:rFonts w:asciiTheme="majorBidi" w:hAnsiTheme="majorBidi" w:cstheme="majorBidi"/>
          <w:sz w:val="24"/>
          <w:szCs w:val="24"/>
        </w:rPr>
        <w:t xml:space="preserve">Ketetapan </w:t>
      </w:r>
      <w:r w:rsidR="004E774C">
        <w:rPr>
          <w:rFonts w:asciiTheme="majorBidi" w:hAnsiTheme="majorBidi" w:cstheme="majorBidi"/>
          <w:sz w:val="24"/>
          <w:szCs w:val="24"/>
        </w:rPr>
        <w:t>Undang-Undang</w:t>
      </w:r>
      <w:r w:rsidR="00B91393">
        <w:rPr>
          <w:rFonts w:asciiTheme="majorBidi" w:hAnsiTheme="majorBidi" w:cstheme="majorBidi"/>
          <w:sz w:val="24"/>
          <w:szCs w:val="24"/>
        </w:rPr>
        <w:t xml:space="preserve"> </w:t>
      </w:r>
      <w:r w:rsidR="004E774C">
        <w:rPr>
          <w:rFonts w:asciiTheme="majorBidi" w:hAnsiTheme="majorBidi" w:cstheme="majorBidi"/>
          <w:sz w:val="24"/>
          <w:szCs w:val="24"/>
        </w:rPr>
        <w:t xml:space="preserve"> Nomor 36 Tahun 2008, perubahan  keempat</w:t>
      </w:r>
      <w:r w:rsidRPr="00194D6D">
        <w:rPr>
          <w:rFonts w:asciiTheme="majorBidi" w:hAnsiTheme="majorBidi" w:cstheme="majorBidi"/>
          <w:sz w:val="24"/>
          <w:szCs w:val="24"/>
        </w:rPr>
        <w:t xml:space="preserve"> atas Undang-Undang  Nomor  7 </w:t>
      </w:r>
      <w:r>
        <w:rPr>
          <w:rFonts w:asciiTheme="majorBidi" w:hAnsiTheme="majorBidi" w:cstheme="majorBidi"/>
          <w:sz w:val="24"/>
          <w:szCs w:val="24"/>
        </w:rPr>
        <w:t xml:space="preserve">Tahun </w:t>
      </w:r>
      <w:r w:rsidRPr="00194D6D">
        <w:rPr>
          <w:rFonts w:asciiTheme="majorBidi" w:hAnsiTheme="majorBidi" w:cstheme="majorBidi"/>
          <w:sz w:val="24"/>
          <w:szCs w:val="24"/>
        </w:rPr>
        <w:t>1983 Tentang Pajak Penghasilan</w:t>
      </w:r>
      <w:r>
        <w:rPr>
          <w:rFonts w:asciiTheme="majorBidi" w:hAnsiTheme="majorBidi" w:cstheme="majorBidi"/>
          <w:i/>
          <w:iCs/>
          <w:sz w:val="24"/>
          <w:szCs w:val="24"/>
        </w:rPr>
        <w:t xml:space="preserve"> </w:t>
      </w:r>
      <w:r>
        <w:rPr>
          <w:rFonts w:asciiTheme="majorBidi" w:hAnsiTheme="majorBidi" w:cstheme="majorBidi"/>
          <w:sz w:val="24"/>
          <w:szCs w:val="24"/>
        </w:rPr>
        <w:t>yang berkaitan dengan zakat dituangkan dalam Pasal 4 ayat (3) huruf a angka 1 menyebutkan bahwa:</w:t>
      </w:r>
      <w:r w:rsidR="006E4C78">
        <w:rPr>
          <w:rFonts w:asciiTheme="majorBidi" w:hAnsiTheme="majorBidi" w:cstheme="majorBidi"/>
          <w:sz w:val="24"/>
          <w:szCs w:val="24"/>
        </w:rPr>
        <w:t xml:space="preserve"> </w:t>
      </w:r>
      <w:r w:rsidRPr="006E4C78">
        <w:rPr>
          <w:rFonts w:asciiTheme="majorBidi" w:hAnsiTheme="majorBidi" w:cstheme="majorBidi"/>
          <w:sz w:val="24"/>
          <w:szCs w:val="24"/>
        </w:rPr>
        <w:t>"bantuan atau sumbangan, termasuk  zakat yang di terima oleh Badan Amil Zakat atau Lembaga Amil Zakat yang dibentuk atau disahkan oleh pemerintah dan yang diterima oleh penerima zakat yang berhak atau  sumbangan  keagamaan yang sifatnya wajib bagi pemeluk agama yang di akui Indonesia, yang diterima oleh lembaga keagamaan yang dibentuk atau disahkan oleh pemerintah dan yang diterima oleh penerima sumbangan yang berhak, yang ketentuannya diatur dengan atau ber</w:t>
      </w:r>
      <w:r w:rsidR="004E774C" w:rsidRPr="006E4C78">
        <w:rPr>
          <w:rFonts w:asciiTheme="majorBidi" w:hAnsiTheme="majorBidi" w:cstheme="majorBidi"/>
          <w:sz w:val="24"/>
          <w:szCs w:val="24"/>
        </w:rPr>
        <w:t>dasarkan Peraturan  Pemerintah."</w:t>
      </w:r>
      <w:r w:rsidR="004E774C" w:rsidRPr="006E4C78">
        <w:rPr>
          <w:rStyle w:val="FootnoteReference"/>
          <w:rFonts w:asciiTheme="majorBidi" w:hAnsiTheme="majorBidi" w:cstheme="majorBidi"/>
          <w:sz w:val="24"/>
          <w:szCs w:val="24"/>
        </w:rPr>
        <w:t xml:space="preserve"> </w:t>
      </w:r>
      <w:r w:rsidR="004E774C" w:rsidRPr="000263E7">
        <w:rPr>
          <w:rStyle w:val="FootnoteReference"/>
          <w:rFonts w:asciiTheme="majorBidi" w:hAnsiTheme="majorBidi" w:cstheme="majorBidi"/>
          <w:sz w:val="24"/>
          <w:szCs w:val="24"/>
        </w:rPr>
        <w:footnoteReference w:id="17"/>
      </w:r>
    </w:p>
    <w:p w:rsidR="009C1021" w:rsidRPr="003C0521" w:rsidRDefault="009C1021" w:rsidP="009C102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 Pasal </w:t>
      </w:r>
      <w:r w:rsidRPr="003C0521">
        <w:rPr>
          <w:rFonts w:asciiTheme="majorBidi" w:hAnsiTheme="majorBidi" w:cstheme="majorBidi"/>
          <w:sz w:val="24"/>
          <w:szCs w:val="24"/>
        </w:rPr>
        <w:t>9 Ayat (1) huruf g, menyebutkan bahwa:</w:t>
      </w:r>
    </w:p>
    <w:p w:rsidR="009C1021" w:rsidRPr="003448E2" w:rsidRDefault="009C1021" w:rsidP="009C1021">
      <w:pPr>
        <w:pStyle w:val="ListParagraph"/>
        <w:numPr>
          <w:ilvl w:val="0"/>
          <w:numId w:val="23"/>
        </w:numPr>
        <w:spacing w:after="0" w:line="480" w:lineRule="auto"/>
        <w:jc w:val="both"/>
        <w:rPr>
          <w:rFonts w:asciiTheme="majorBidi" w:hAnsiTheme="majorBidi" w:cstheme="majorBidi"/>
          <w:sz w:val="24"/>
          <w:szCs w:val="24"/>
        </w:rPr>
      </w:pPr>
      <w:r w:rsidRPr="003448E2">
        <w:rPr>
          <w:rFonts w:asciiTheme="majorBidi" w:hAnsiTheme="majorBidi" w:cstheme="majorBidi"/>
          <w:sz w:val="24"/>
          <w:szCs w:val="24"/>
        </w:rPr>
        <w:t>Untuk menentukan besarnya Penghasilan Kena Pajak bagi Wajib Pajak dalam Negeri dan bentuk usaha tetap tidak boleh dikurangkan:</w:t>
      </w:r>
    </w:p>
    <w:p w:rsidR="009C1021" w:rsidRDefault="009C1021" w:rsidP="004E774C">
      <w:pPr>
        <w:pStyle w:val="ListParagraph"/>
        <w:numPr>
          <w:ilvl w:val="0"/>
          <w:numId w:val="22"/>
        </w:numPr>
        <w:spacing w:after="0" w:line="480" w:lineRule="auto"/>
        <w:jc w:val="both"/>
        <w:rPr>
          <w:rFonts w:asciiTheme="majorBidi" w:hAnsiTheme="majorBidi" w:cstheme="majorBidi"/>
          <w:sz w:val="24"/>
          <w:szCs w:val="24"/>
        </w:rPr>
      </w:pPr>
      <w:r w:rsidRPr="003448E2">
        <w:rPr>
          <w:rFonts w:asciiTheme="majorBidi" w:hAnsiTheme="majorBidi" w:cstheme="majorBidi"/>
          <w:sz w:val="24"/>
          <w:szCs w:val="24"/>
        </w:rPr>
        <w:t>harta yang dihibahkan,</w:t>
      </w:r>
      <w:r>
        <w:rPr>
          <w:rFonts w:asciiTheme="majorBidi" w:hAnsiTheme="majorBidi" w:cstheme="majorBidi"/>
          <w:sz w:val="24"/>
          <w:szCs w:val="24"/>
        </w:rPr>
        <w:t xml:space="preserve"> </w:t>
      </w:r>
      <w:r w:rsidRPr="003448E2">
        <w:rPr>
          <w:rFonts w:asciiTheme="majorBidi" w:hAnsiTheme="majorBidi" w:cstheme="majorBidi"/>
          <w:sz w:val="24"/>
          <w:szCs w:val="24"/>
        </w:rPr>
        <w:t>bantuan atau sumbangan dan warisan sebagaimana dimaksud dalam pasal 4 ayat (3) hurufa dan huruf b, kecuali sumbangan sebagaimana dimaksud dalam Pasal 6 ayat (1) huruf i  sampai dengan huruf m serta zakat yang diterima oleh badan amil zakat atau lembaga amil zakat dibentuk atau disahkan oleh pemerintah atau atau sumbangan  keagamaan yang sifatnya wajib bagi pemeluk agama yang di akui Indonesia, yang diterima oleh lembaga keagamaan yang dibentuk atau disahkan oleh pemerintah</w:t>
      </w:r>
      <w:r>
        <w:rPr>
          <w:rFonts w:asciiTheme="majorBidi" w:hAnsiTheme="majorBidi" w:cstheme="majorBidi"/>
          <w:sz w:val="24"/>
          <w:szCs w:val="24"/>
        </w:rPr>
        <w:t>.</w:t>
      </w:r>
      <w:r w:rsidR="004E774C">
        <w:rPr>
          <w:rStyle w:val="FootnoteReference"/>
          <w:rFonts w:asciiTheme="majorBidi" w:hAnsiTheme="majorBidi" w:cstheme="majorBidi"/>
          <w:sz w:val="24"/>
          <w:szCs w:val="24"/>
        </w:rPr>
        <w:footnoteReference w:id="18"/>
      </w:r>
    </w:p>
    <w:p w:rsidR="007F7DD5" w:rsidRPr="003448E2" w:rsidRDefault="007F7DD5" w:rsidP="007F7DD5">
      <w:pPr>
        <w:pStyle w:val="ListParagraph"/>
        <w:spacing w:after="0" w:line="480" w:lineRule="auto"/>
        <w:ind w:left="709" w:firstLine="425"/>
        <w:jc w:val="both"/>
        <w:rPr>
          <w:rFonts w:asciiTheme="majorBidi" w:hAnsiTheme="majorBidi" w:cstheme="majorBidi"/>
          <w:sz w:val="24"/>
          <w:szCs w:val="24"/>
        </w:rPr>
      </w:pPr>
      <w:r>
        <w:rPr>
          <w:rFonts w:asciiTheme="majorBidi" w:hAnsiTheme="majorBidi" w:cstheme="majorBidi"/>
          <w:sz w:val="24"/>
          <w:szCs w:val="24"/>
        </w:rPr>
        <w:t>Jadi menurut Undang-Undang  Nomor 36 Tahun 2008, perubahan  ke empat</w:t>
      </w:r>
      <w:r w:rsidRPr="00194D6D">
        <w:rPr>
          <w:rFonts w:asciiTheme="majorBidi" w:hAnsiTheme="majorBidi" w:cstheme="majorBidi"/>
          <w:sz w:val="24"/>
          <w:szCs w:val="24"/>
        </w:rPr>
        <w:t xml:space="preserve"> atas Undang-Undang  Nomor  7 </w:t>
      </w:r>
      <w:r>
        <w:rPr>
          <w:rFonts w:asciiTheme="majorBidi" w:hAnsiTheme="majorBidi" w:cstheme="majorBidi"/>
          <w:sz w:val="24"/>
          <w:szCs w:val="24"/>
        </w:rPr>
        <w:t xml:space="preserve">Tahun </w:t>
      </w:r>
      <w:r w:rsidRPr="00194D6D">
        <w:rPr>
          <w:rFonts w:asciiTheme="majorBidi" w:hAnsiTheme="majorBidi" w:cstheme="majorBidi"/>
          <w:sz w:val="24"/>
          <w:szCs w:val="24"/>
        </w:rPr>
        <w:t>1983 Tentang Pajak</w:t>
      </w:r>
      <w:r>
        <w:rPr>
          <w:rFonts w:asciiTheme="majorBidi" w:hAnsiTheme="majorBidi" w:cstheme="majorBidi"/>
          <w:sz w:val="24"/>
          <w:szCs w:val="24"/>
        </w:rPr>
        <w:t xml:space="preserve"> Penghasilan mekanisme pemungutan pajak tidak boleh dikurangkan dengan pumungutan zakat.</w:t>
      </w:r>
    </w:p>
    <w:p w:rsidR="009C1021" w:rsidRDefault="007F7DD5" w:rsidP="007F7DD5">
      <w:pPr>
        <w:pStyle w:val="ListParagraph"/>
        <w:tabs>
          <w:tab w:val="right" w:pos="1985"/>
        </w:tabs>
        <w:spacing w:after="0" w:line="480" w:lineRule="auto"/>
        <w:ind w:left="502" w:firstLine="567"/>
        <w:jc w:val="both"/>
        <w:rPr>
          <w:rFonts w:asciiTheme="majorBidi" w:hAnsiTheme="majorBidi" w:cstheme="majorBidi"/>
          <w:sz w:val="24"/>
          <w:szCs w:val="24"/>
        </w:rPr>
      </w:pPr>
      <w:r>
        <w:rPr>
          <w:rFonts w:asciiTheme="majorBidi" w:hAnsiTheme="majorBidi" w:cstheme="majorBidi"/>
          <w:sz w:val="24"/>
          <w:szCs w:val="24"/>
        </w:rPr>
        <w:t xml:space="preserve">Sedangakan </w:t>
      </w:r>
      <w:r w:rsidR="009C1021">
        <w:rPr>
          <w:rFonts w:asciiTheme="majorBidi" w:hAnsiTheme="majorBidi" w:cstheme="majorBidi"/>
          <w:sz w:val="24"/>
          <w:szCs w:val="24"/>
        </w:rPr>
        <w:t xml:space="preserve">menurut  ketetapan Undang-Undang Nomor 23 tahun 2011 Tentang Pengelolan Zakat perubahan atas Undang-Undang Nomor 38 Tahun 1983 Tentang  pengelolaan  Zakat, pasal  22  menyebutkan bahwa: "zakat yang </w:t>
      </w:r>
      <w:r w:rsidR="009C1021">
        <w:rPr>
          <w:rFonts w:asciiTheme="majorBidi" w:hAnsiTheme="majorBidi" w:cstheme="majorBidi"/>
          <w:sz w:val="24"/>
          <w:szCs w:val="24"/>
        </w:rPr>
        <w:lastRenderedPageBreak/>
        <w:t>dibayarkan oleh muza</w:t>
      </w:r>
      <w:r>
        <w:rPr>
          <w:rFonts w:asciiTheme="majorBidi" w:hAnsiTheme="majorBidi" w:cstheme="majorBidi"/>
          <w:sz w:val="24"/>
          <w:szCs w:val="24"/>
        </w:rPr>
        <w:t>k</w:t>
      </w:r>
      <w:r w:rsidR="009C1021">
        <w:rPr>
          <w:rFonts w:asciiTheme="majorBidi" w:hAnsiTheme="majorBidi" w:cstheme="majorBidi"/>
          <w:sz w:val="24"/>
          <w:szCs w:val="24"/>
        </w:rPr>
        <w:t>ki kep</w:t>
      </w:r>
      <w:r>
        <w:rPr>
          <w:rFonts w:asciiTheme="majorBidi" w:hAnsiTheme="majorBidi" w:cstheme="majorBidi"/>
          <w:sz w:val="24"/>
          <w:szCs w:val="24"/>
        </w:rPr>
        <w:t>a</w:t>
      </w:r>
      <w:r w:rsidR="009C1021">
        <w:rPr>
          <w:rFonts w:asciiTheme="majorBidi" w:hAnsiTheme="majorBidi" w:cstheme="majorBidi"/>
          <w:sz w:val="24"/>
          <w:szCs w:val="24"/>
        </w:rPr>
        <w:t>da BAZNAZ atau LAZ dikurangkan dari penghasilan kena pajak".</w:t>
      </w:r>
      <w:r w:rsidR="009C1021">
        <w:rPr>
          <w:rStyle w:val="FootnoteReference"/>
          <w:rFonts w:asciiTheme="majorBidi" w:hAnsiTheme="majorBidi" w:cstheme="majorBidi"/>
          <w:sz w:val="24"/>
          <w:szCs w:val="24"/>
        </w:rPr>
        <w:footnoteReference w:id="19"/>
      </w:r>
    </w:p>
    <w:p w:rsidR="009C1021" w:rsidRPr="008D29DA" w:rsidRDefault="009C1021" w:rsidP="009C1021">
      <w:pPr>
        <w:pStyle w:val="ListParagraph"/>
        <w:tabs>
          <w:tab w:val="right" w:pos="1985"/>
        </w:tabs>
        <w:spacing w:after="0" w:line="480" w:lineRule="auto"/>
        <w:ind w:left="502" w:firstLine="567"/>
        <w:jc w:val="both"/>
        <w:rPr>
          <w:rFonts w:asciiTheme="majorBidi" w:hAnsiTheme="majorBidi" w:cstheme="majorBidi"/>
          <w:sz w:val="24"/>
          <w:szCs w:val="24"/>
        </w:rPr>
      </w:pPr>
      <w:r w:rsidRPr="008D29DA">
        <w:rPr>
          <w:rFonts w:asciiTheme="majorBidi" w:hAnsiTheme="majorBidi" w:cstheme="majorBidi"/>
          <w:sz w:val="24"/>
          <w:szCs w:val="24"/>
        </w:rPr>
        <w:t>Tentang  harta yang dikenai zakat dalam pasal 11 ayat (2) Undang-Undang Nomor 38 Tahun 1999 Tentang Pengelolaan Zakat disebutkan sebagai berikut:</w:t>
      </w:r>
    </w:p>
    <w:p w:rsidR="009C1021" w:rsidRDefault="009C1021" w:rsidP="009C1021">
      <w:pPr>
        <w:pStyle w:val="ListParagraph"/>
        <w:numPr>
          <w:ilvl w:val="0"/>
          <w:numId w:val="7"/>
        </w:numPr>
        <w:spacing w:after="0" w:line="504" w:lineRule="auto"/>
        <w:ind w:left="1516"/>
        <w:jc w:val="both"/>
        <w:rPr>
          <w:rFonts w:asciiTheme="majorBidi" w:hAnsiTheme="majorBidi" w:cstheme="majorBidi"/>
          <w:sz w:val="24"/>
          <w:szCs w:val="24"/>
        </w:rPr>
      </w:pPr>
      <w:r>
        <w:rPr>
          <w:rFonts w:asciiTheme="majorBidi" w:hAnsiTheme="majorBidi" w:cstheme="majorBidi"/>
          <w:sz w:val="24"/>
          <w:szCs w:val="24"/>
        </w:rPr>
        <w:t>Emas, perak dan uang</w:t>
      </w:r>
    </w:p>
    <w:p w:rsidR="009C1021" w:rsidRDefault="009C1021" w:rsidP="009C1021">
      <w:pPr>
        <w:pStyle w:val="ListParagraph"/>
        <w:numPr>
          <w:ilvl w:val="0"/>
          <w:numId w:val="7"/>
        </w:numPr>
        <w:spacing w:after="0" w:line="504" w:lineRule="auto"/>
        <w:ind w:left="1516"/>
        <w:jc w:val="both"/>
        <w:rPr>
          <w:rFonts w:asciiTheme="majorBidi" w:hAnsiTheme="majorBidi" w:cstheme="majorBidi"/>
          <w:sz w:val="24"/>
          <w:szCs w:val="24"/>
        </w:rPr>
      </w:pPr>
      <w:r>
        <w:rPr>
          <w:rFonts w:asciiTheme="majorBidi" w:hAnsiTheme="majorBidi" w:cstheme="majorBidi"/>
          <w:sz w:val="24"/>
          <w:szCs w:val="24"/>
        </w:rPr>
        <w:t>Perdagangan dan perusahaan</w:t>
      </w:r>
    </w:p>
    <w:p w:rsidR="009C1021" w:rsidRDefault="009C1021" w:rsidP="009C1021">
      <w:pPr>
        <w:pStyle w:val="ListParagraph"/>
        <w:numPr>
          <w:ilvl w:val="0"/>
          <w:numId w:val="7"/>
        </w:numPr>
        <w:spacing w:after="0" w:line="504" w:lineRule="auto"/>
        <w:ind w:left="1516"/>
        <w:jc w:val="both"/>
        <w:rPr>
          <w:rFonts w:asciiTheme="majorBidi" w:hAnsiTheme="majorBidi" w:cstheme="majorBidi"/>
          <w:sz w:val="24"/>
          <w:szCs w:val="24"/>
        </w:rPr>
      </w:pPr>
      <w:r>
        <w:rPr>
          <w:rFonts w:asciiTheme="majorBidi" w:hAnsiTheme="majorBidi" w:cstheme="majorBidi"/>
          <w:sz w:val="24"/>
          <w:szCs w:val="24"/>
        </w:rPr>
        <w:t>Hasil pertanian, hasil perkebunan dan hasil perikanan</w:t>
      </w:r>
    </w:p>
    <w:p w:rsidR="009C1021" w:rsidRDefault="009C1021" w:rsidP="009C1021">
      <w:pPr>
        <w:pStyle w:val="ListParagraph"/>
        <w:numPr>
          <w:ilvl w:val="0"/>
          <w:numId w:val="7"/>
        </w:numPr>
        <w:spacing w:after="0" w:line="504" w:lineRule="auto"/>
        <w:ind w:left="1516"/>
        <w:jc w:val="both"/>
        <w:rPr>
          <w:rFonts w:asciiTheme="majorBidi" w:hAnsiTheme="majorBidi" w:cstheme="majorBidi"/>
          <w:sz w:val="24"/>
          <w:szCs w:val="24"/>
        </w:rPr>
      </w:pPr>
      <w:r>
        <w:rPr>
          <w:rFonts w:asciiTheme="majorBidi" w:hAnsiTheme="majorBidi" w:cstheme="majorBidi"/>
          <w:sz w:val="24"/>
          <w:szCs w:val="24"/>
        </w:rPr>
        <w:t>Hasil</w:t>
      </w:r>
      <w:r>
        <w:rPr>
          <w:rFonts w:asciiTheme="majorBidi" w:hAnsiTheme="majorBidi" w:cstheme="majorBidi"/>
          <w:sz w:val="24"/>
          <w:szCs w:val="24"/>
          <w:lang w:val="en-US"/>
        </w:rPr>
        <w:t xml:space="preserve"> </w:t>
      </w:r>
      <w:r>
        <w:rPr>
          <w:rFonts w:asciiTheme="majorBidi" w:hAnsiTheme="majorBidi" w:cstheme="majorBidi"/>
          <w:sz w:val="24"/>
          <w:szCs w:val="24"/>
        </w:rPr>
        <w:t>pertambangan</w:t>
      </w:r>
    </w:p>
    <w:p w:rsidR="009C1021" w:rsidRDefault="009C1021" w:rsidP="009C1021">
      <w:pPr>
        <w:pStyle w:val="ListParagraph"/>
        <w:numPr>
          <w:ilvl w:val="0"/>
          <w:numId w:val="7"/>
        </w:numPr>
        <w:spacing w:after="0" w:line="504" w:lineRule="auto"/>
        <w:ind w:left="1516"/>
        <w:jc w:val="both"/>
        <w:rPr>
          <w:rFonts w:asciiTheme="majorBidi" w:hAnsiTheme="majorBidi" w:cstheme="majorBidi"/>
          <w:sz w:val="24"/>
          <w:szCs w:val="24"/>
        </w:rPr>
      </w:pPr>
      <w:r>
        <w:rPr>
          <w:rFonts w:asciiTheme="majorBidi" w:hAnsiTheme="majorBidi" w:cstheme="majorBidi"/>
          <w:sz w:val="24"/>
          <w:szCs w:val="24"/>
        </w:rPr>
        <w:t>Hasil perternakan</w:t>
      </w:r>
    </w:p>
    <w:p w:rsidR="009C1021" w:rsidRDefault="009C1021" w:rsidP="009C1021">
      <w:pPr>
        <w:pStyle w:val="ListParagraph"/>
        <w:numPr>
          <w:ilvl w:val="0"/>
          <w:numId w:val="7"/>
        </w:numPr>
        <w:spacing w:after="0" w:line="504" w:lineRule="auto"/>
        <w:ind w:left="1516"/>
        <w:jc w:val="both"/>
        <w:rPr>
          <w:rFonts w:asciiTheme="majorBidi" w:hAnsiTheme="majorBidi" w:cstheme="majorBidi"/>
          <w:sz w:val="24"/>
          <w:szCs w:val="24"/>
        </w:rPr>
      </w:pPr>
      <w:r>
        <w:rPr>
          <w:rFonts w:asciiTheme="majorBidi" w:hAnsiTheme="majorBidi" w:cstheme="majorBidi"/>
          <w:sz w:val="24"/>
          <w:szCs w:val="24"/>
        </w:rPr>
        <w:t>Hasil pendapatan dan jasa, dan</w:t>
      </w:r>
    </w:p>
    <w:p w:rsidR="009C1021" w:rsidRDefault="009C1021" w:rsidP="009C1021">
      <w:pPr>
        <w:pStyle w:val="ListParagraph"/>
        <w:numPr>
          <w:ilvl w:val="0"/>
          <w:numId w:val="7"/>
        </w:numPr>
        <w:spacing w:after="0" w:line="504" w:lineRule="auto"/>
        <w:ind w:left="1516"/>
        <w:jc w:val="both"/>
        <w:rPr>
          <w:rFonts w:asciiTheme="majorBidi" w:hAnsiTheme="majorBidi" w:cstheme="majorBidi"/>
          <w:sz w:val="24"/>
          <w:szCs w:val="24"/>
        </w:rPr>
      </w:pPr>
      <w:r>
        <w:rPr>
          <w:rFonts w:asciiTheme="majorBidi" w:hAnsiTheme="majorBidi" w:cstheme="majorBidi"/>
          <w:sz w:val="24"/>
          <w:szCs w:val="24"/>
        </w:rPr>
        <w:t>Rikaz.</w:t>
      </w:r>
      <w:r>
        <w:rPr>
          <w:rFonts w:asciiTheme="majorBidi" w:hAnsiTheme="majorBidi" w:cstheme="majorBidi"/>
          <w:sz w:val="24"/>
          <w:szCs w:val="24"/>
        </w:rPr>
        <w:tab/>
      </w:r>
    </w:p>
    <w:p w:rsidR="009C1021" w:rsidRPr="00912E6F" w:rsidRDefault="009C1021" w:rsidP="009C1021">
      <w:pPr>
        <w:spacing w:after="0" w:line="504" w:lineRule="auto"/>
        <w:ind w:left="425" w:firstLine="709"/>
        <w:jc w:val="both"/>
        <w:rPr>
          <w:rFonts w:asciiTheme="majorBidi" w:hAnsiTheme="majorBidi" w:cstheme="majorBidi"/>
          <w:sz w:val="24"/>
          <w:szCs w:val="24"/>
        </w:rPr>
      </w:pPr>
      <w:r w:rsidRPr="00912E6F">
        <w:rPr>
          <w:rFonts w:asciiTheme="majorBidi" w:hAnsiTheme="majorBidi" w:cstheme="majorBidi"/>
          <w:sz w:val="24"/>
          <w:szCs w:val="24"/>
        </w:rPr>
        <w:t xml:space="preserve">Adapun cara-cara pengumpulan zakat diatur dalam pasal 12 dan 14 </w:t>
      </w:r>
      <w:r>
        <w:rPr>
          <w:rFonts w:asciiTheme="majorBidi" w:hAnsiTheme="majorBidi" w:cstheme="majorBidi"/>
          <w:sz w:val="24"/>
          <w:szCs w:val="24"/>
        </w:rPr>
        <w:t xml:space="preserve"> Undang-undang Nomor 38 Tahun 1999 Tentang Pengelolaan Zakat, </w:t>
      </w:r>
      <w:r w:rsidRPr="00912E6F">
        <w:rPr>
          <w:rFonts w:asciiTheme="majorBidi" w:hAnsiTheme="majorBidi" w:cstheme="majorBidi"/>
          <w:sz w:val="24"/>
          <w:szCs w:val="24"/>
        </w:rPr>
        <w:t>sebagai berikut:</w:t>
      </w:r>
    </w:p>
    <w:p w:rsidR="009C1021" w:rsidRDefault="009C1021" w:rsidP="009C1021">
      <w:pPr>
        <w:pStyle w:val="ListParagraph"/>
        <w:numPr>
          <w:ilvl w:val="0"/>
          <w:numId w:val="8"/>
        </w:numPr>
        <w:spacing w:after="0" w:line="504" w:lineRule="auto"/>
        <w:ind w:left="1494"/>
        <w:jc w:val="both"/>
        <w:rPr>
          <w:rFonts w:asciiTheme="majorBidi" w:hAnsiTheme="majorBidi" w:cstheme="majorBidi"/>
          <w:sz w:val="24"/>
          <w:szCs w:val="24"/>
        </w:rPr>
      </w:pPr>
      <w:r>
        <w:rPr>
          <w:rFonts w:asciiTheme="majorBidi" w:hAnsiTheme="majorBidi" w:cstheme="majorBidi"/>
          <w:sz w:val="24"/>
          <w:szCs w:val="24"/>
        </w:rPr>
        <w:t>Pengumpulan zakat dilakukan oleh badan amil dengan cara menerima atau mengambil dari muzaki atas dasar pemberitahuan muzaki.</w:t>
      </w:r>
    </w:p>
    <w:p w:rsidR="009C1021" w:rsidRDefault="009C1021" w:rsidP="009C1021">
      <w:pPr>
        <w:pStyle w:val="ListParagraph"/>
        <w:numPr>
          <w:ilvl w:val="0"/>
          <w:numId w:val="8"/>
        </w:numPr>
        <w:spacing w:after="0" w:line="504" w:lineRule="auto"/>
        <w:ind w:left="1494"/>
        <w:jc w:val="both"/>
        <w:rPr>
          <w:rFonts w:asciiTheme="majorBidi" w:hAnsiTheme="majorBidi" w:cstheme="majorBidi"/>
          <w:sz w:val="24"/>
          <w:szCs w:val="24"/>
        </w:rPr>
      </w:pPr>
      <w:r>
        <w:rPr>
          <w:rFonts w:asciiTheme="majorBidi" w:hAnsiTheme="majorBidi" w:cstheme="majorBidi"/>
          <w:sz w:val="24"/>
          <w:szCs w:val="24"/>
        </w:rPr>
        <w:t>Badan amil zakat dapat bekerja sama dengan bank dalam pengumpulan zakat harta muzaki yang berada di bank atas permintaan muzaki.</w:t>
      </w:r>
    </w:p>
    <w:p w:rsidR="009C1021" w:rsidRDefault="009C1021" w:rsidP="009C1021">
      <w:pPr>
        <w:pStyle w:val="ListParagraph"/>
        <w:numPr>
          <w:ilvl w:val="0"/>
          <w:numId w:val="8"/>
        </w:numPr>
        <w:spacing w:after="0" w:line="504" w:lineRule="auto"/>
        <w:ind w:left="1494"/>
        <w:jc w:val="both"/>
        <w:rPr>
          <w:rFonts w:asciiTheme="majorBidi" w:hAnsiTheme="majorBidi" w:cstheme="majorBidi"/>
          <w:sz w:val="24"/>
          <w:szCs w:val="24"/>
        </w:rPr>
      </w:pPr>
      <w:r>
        <w:rPr>
          <w:rFonts w:asciiTheme="majorBidi" w:hAnsiTheme="majorBidi" w:cstheme="majorBidi"/>
          <w:sz w:val="24"/>
          <w:szCs w:val="24"/>
        </w:rPr>
        <w:lastRenderedPageBreak/>
        <w:t>Muzaki melakukan penghitungan sendiri hartanya dan kewajiban zakatnya berdasarkan hukum agama.</w:t>
      </w:r>
    </w:p>
    <w:p w:rsidR="009C1021" w:rsidRDefault="009C1021" w:rsidP="009C1021">
      <w:pPr>
        <w:pStyle w:val="ListParagraph"/>
        <w:numPr>
          <w:ilvl w:val="0"/>
          <w:numId w:val="8"/>
        </w:numPr>
        <w:spacing w:after="0" w:line="504" w:lineRule="auto"/>
        <w:ind w:left="1494"/>
        <w:jc w:val="both"/>
        <w:rPr>
          <w:rFonts w:asciiTheme="majorBidi" w:hAnsiTheme="majorBidi" w:cstheme="majorBidi"/>
          <w:sz w:val="24"/>
          <w:szCs w:val="24"/>
        </w:rPr>
      </w:pPr>
      <w:r>
        <w:rPr>
          <w:rFonts w:asciiTheme="majorBidi" w:hAnsiTheme="majorBidi" w:cstheme="majorBidi"/>
          <w:sz w:val="24"/>
          <w:szCs w:val="24"/>
        </w:rPr>
        <w:t>Dalam hal tidak dapat menghiitung sendiri hartanya dan kewajiban zakatnya, muzaki dapat meminta bantuan kepada Badan Amil Zakat atau Badan Amil Zakat memberikan bantuan kepada muzaki untuk menghitungnya.</w:t>
      </w:r>
    </w:p>
    <w:p w:rsidR="009C1021" w:rsidRDefault="009C1021" w:rsidP="009C1021">
      <w:pPr>
        <w:pStyle w:val="ListParagraph"/>
        <w:numPr>
          <w:ilvl w:val="0"/>
          <w:numId w:val="8"/>
        </w:numPr>
        <w:spacing w:after="0" w:line="504" w:lineRule="auto"/>
        <w:ind w:left="1494"/>
        <w:jc w:val="both"/>
        <w:rPr>
          <w:rFonts w:asciiTheme="majorBidi" w:hAnsiTheme="majorBidi" w:cstheme="majorBidi"/>
          <w:sz w:val="24"/>
          <w:szCs w:val="24"/>
        </w:rPr>
      </w:pPr>
      <w:r>
        <w:rPr>
          <w:rFonts w:asciiTheme="majorBidi" w:hAnsiTheme="majorBidi" w:cstheme="majorBidi"/>
          <w:sz w:val="24"/>
          <w:szCs w:val="24"/>
        </w:rPr>
        <w:t>Zakat yang dibayarkan kepada Badan Amil Zakat atau Lembaga Amil Zakat dikurangkan dari laba atau pendapatan sisa kena pajak dari wajib pajak yang bersangkutan sesuai dengan peraturan perundang-undangan yang berlaku.</w:t>
      </w:r>
      <w:r>
        <w:rPr>
          <w:rStyle w:val="FootnoteReference"/>
          <w:rFonts w:asciiTheme="majorBidi" w:hAnsiTheme="majorBidi" w:cstheme="majorBidi"/>
          <w:sz w:val="24"/>
          <w:szCs w:val="24"/>
        </w:rPr>
        <w:footnoteReference w:id="20"/>
      </w:r>
    </w:p>
    <w:p w:rsidR="001943E9" w:rsidRDefault="001943E9" w:rsidP="00D00276">
      <w:pPr>
        <w:pStyle w:val="ListParagraph"/>
        <w:spacing w:after="0" w:line="504" w:lineRule="auto"/>
        <w:ind w:left="851" w:firstLine="283"/>
        <w:jc w:val="both"/>
        <w:rPr>
          <w:rFonts w:asciiTheme="majorBidi" w:hAnsiTheme="majorBidi" w:cstheme="majorBidi"/>
          <w:sz w:val="24"/>
          <w:szCs w:val="24"/>
        </w:rPr>
      </w:pPr>
      <w:r>
        <w:rPr>
          <w:rFonts w:asciiTheme="majorBidi" w:hAnsiTheme="majorBidi" w:cstheme="majorBidi"/>
          <w:sz w:val="24"/>
          <w:szCs w:val="24"/>
        </w:rPr>
        <w:t>Sesuai dengan Undang-Undang  Nomor 17 Tahun 2000 tentang Pajak Penghasilan dan Undang-Undang Nomor  38 Tahun 1999, maka Formal Pengenaan Pajak dan Zakat atau Orang Pribadi adalah sebagai</w:t>
      </w:r>
      <w:r w:rsidR="00436679">
        <w:rPr>
          <w:rFonts w:asciiTheme="majorBidi" w:hAnsiTheme="majorBidi" w:cstheme="majorBidi"/>
          <w:sz w:val="24"/>
          <w:szCs w:val="24"/>
        </w:rPr>
        <w:t xml:space="preserve"> </w:t>
      </w:r>
      <w:r w:rsidR="00926948">
        <w:rPr>
          <w:rFonts w:asciiTheme="majorBidi" w:hAnsiTheme="majorBidi" w:cstheme="majorBidi"/>
          <w:sz w:val="24"/>
          <w:szCs w:val="24"/>
        </w:rPr>
        <w:t xml:space="preserve">contoh </w:t>
      </w:r>
      <w:r>
        <w:rPr>
          <w:rFonts w:asciiTheme="majorBidi" w:hAnsiTheme="majorBidi" w:cstheme="majorBidi"/>
          <w:sz w:val="24"/>
          <w:szCs w:val="24"/>
        </w:rPr>
        <w:t>berikut</w:t>
      </w:r>
      <w:r w:rsidR="00180D5A">
        <w:rPr>
          <w:rFonts w:asciiTheme="majorBidi" w:hAnsiTheme="majorBidi" w:cstheme="majorBidi"/>
          <w:sz w:val="24"/>
          <w:szCs w:val="24"/>
        </w:rPr>
        <w:t>:</w:t>
      </w:r>
    </w:p>
    <w:p w:rsidR="002A7589" w:rsidRPr="002A7589" w:rsidRDefault="00180D5A" w:rsidP="002A7589">
      <w:pPr>
        <w:spacing w:after="0" w:line="504" w:lineRule="auto"/>
        <w:ind w:left="851"/>
        <w:jc w:val="both"/>
        <w:rPr>
          <w:rFonts w:asciiTheme="majorBidi" w:hAnsiTheme="majorBidi" w:cstheme="majorBidi"/>
          <w:sz w:val="24"/>
          <w:szCs w:val="24"/>
        </w:rPr>
      </w:pPr>
      <w:r w:rsidRPr="002A7589">
        <w:rPr>
          <w:rFonts w:asciiTheme="majorBidi" w:hAnsiTheme="majorBidi" w:cstheme="majorBidi"/>
          <w:sz w:val="24"/>
          <w:szCs w:val="24"/>
        </w:rPr>
        <w:t>Gaji satu bulan</w:t>
      </w:r>
      <w:r w:rsidRPr="002A7589">
        <w:rPr>
          <w:rFonts w:asciiTheme="majorBidi" w:hAnsiTheme="majorBidi" w:cstheme="majorBidi"/>
          <w:sz w:val="24"/>
          <w:szCs w:val="24"/>
        </w:rPr>
        <w:tab/>
      </w:r>
      <w:r w:rsidRPr="002A7589">
        <w:rPr>
          <w:rFonts w:asciiTheme="majorBidi" w:hAnsiTheme="majorBidi" w:cstheme="majorBidi"/>
          <w:sz w:val="24"/>
          <w:szCs w:val="24"/>
        </w:rPr>
        <w:tab/>
      </w:r>
      <w:r w:rsidRPr="002A7589">
        <w:rPr>
          <w:rFonts w:asciiTheme="majorBidi" w:hAnsiTheme="majorBidi" w:cstheme="majorBidi"/>
          <w:sz w:val="24"/>
          <w:szCs w:val="24"/>
        </w:rPr>
        <w:tab/>
      </w:r>
      <w:r w:rsidRPr="002A7589">
        <w:rPr>
          <w:rFonts w:asciiTheme="majorBidi" w:hAnsiTheme="majorBidi" w:cstheme="majorBidi"/>
          <w:sz w:val="24"/>
          <w:szCs w:val="24"/>
        </w:rPr>
        <w:tab/>
      </w:r>
      <w:r w:rsidRPr="002A7589">
        <w:rPr>
          <w:rFonts w:asciiTheme="majorBidi" w:hAnsiTheme="majorBidi" w:cstheme="majorBidi"/>
          <w:sz w:val="24"/>
          <w:szCs w:val="24"/>
        </w:rPr>
        <w:tab/>
        <w:t>Rp. 1</w:t>
      </w:r>
      <w:r w:rsidR="002A7589" w:rsidRPr="002A7589">
        <w:rPr>
          <w:rFonts w:asciiTheme="majorBidi" w:hAnsiTheme="majorBidi" w:cstheme="majorBidi"/>
          <w:sz w:val="24"/>
          <w:szCs w:val="24"/>
        </w:rPr>
        <w:t>.500.000</w:t>
      </w:r>
    </w:p>
    <w:p w:rsidR="00180D5A" w:rsidRPr="002A7589" w:rsidRDefault="00180D5A" w:rsidP="002A7589">
      <w:pPr>
        <w:spacing w:after="0" w:line="504" w:lineRule="auto"/>
        <w:ind w:firstLine="851"/>
        <w:jc w:val="both"/>
        <w:rPr>
          <w:rFonts w:asciiTheme="majorBidi" w:hAnsiTheme="majorBidi" w:cstheme="majorBidi"/>
          <w:sz w:val="24"/>
          <w:szCs w:val="24"/>
        </w:rPr>
      </w:pPr>
      <w:r w:rsidRPr="002A7589">
        <w:rPr>
          <w:rFonts w:asciiTheme="majorBidi" w:hAnsiTheme="majorBidi" w:cstheme="majorBidi"/>
          <w:sz w:val="24"/>
          <w:szCs w:val="24"/>
        </w:rPr>
        <w:t>Tunjangan istri/anak</w:t>
      </w:r>
      <w:r w:rsidR="002A7589" w:rsidRPr="002A7589">
        <w:rPr>
          <w:rFonts w:asciiTheme="majorBidi" w:hAnsiTheme="majorBidi" w:cstheme="majorBidi"/>
          <w:sz w:val="24"/>
          <w:szCs w:val="24"/>
        </w:rPr>
        <w:tab/>
      </w:r>
      <w:r w:rsidR="002A7589" w:rsidRPr="002A7589">
        <w:rPr>
          <w:rFonts w:asciiTheme="majorBidi" w:hAnsiTheme="majorBidi" w:cstheme="majorBidi"/>
          <w:sz w:val="24"/>
          <w:szCs w:val="24"/>
        </w:rPr>
        <w:tab/>
      </w:r>
      <w:r w:rsidR="002A7589" w:rsidRPr="002A7589">
        <w:rPr>
          <w:rFonts w:asciiTheme="majorBidi" w:hAnsiTheme="majorBidi" w:cstheme="majorBidi"/>
          <w:sz w:val="24"/>
          <w:szCs w:val="24"/>
        </w:rPr>
        <w:tab/>
      </w:r>
      <w:r w:rsidR="002A7589" w:rsidRPr="002A7589">
        <w:rPr>
          <w:rFonts w:asciiTheme="majorBidi" w:hAnsiTheme="majorBidi" w:cstheme="majorBidi"/>
          <w:sz w:val="24"/>
          <w:szCs w:val="24"/>
        </w:rPr>
        <w:tab/>
      </w:r>
      <w:r w:rsidR="002A7589" w:rsidRPr="002A7589">
        <w:rPr>
          <w:rFonts w:asciiTheme="majorBidi" w:hAnsiTheme="majorBidi" w:cstheme="majorBidi"/>
          <w:sz w:val="24"/>
          <w:szCs w:val="24"/>
        </w:rPr>
        <w:tab/>
        <w:t>Rp.</w:t>
      </w:r>
      <w:r w:rsidR="002A7589" w:rsidRPr="002A7589">
        <w:rPr>
          <w:rFonts w:asciiTheme="majorBidi" w:hAnsiTheme="majorBidi" w:cstheme="majorBidi"/>
          <w:sz w:val="24"/>
          <w:szCs w:val="24"/>
        </w:rPr>
        <w:tab/>
        <w:t>50.000</w:t>
      </w:r>
    </w:p>
    <w:p w:rsidR="00180D5A" w:rsidRDefault="00180D5A" w:rsidP="002A7589">
      <w:pPr>
        <w:pStyle w:val="ListParagraph"/>
        <w:spacing w:after="0" w:line="504" w:lineRule="auto"/>
        <w:ind w:left="851"/>
        <w:jc w:val="both"/>
        <w:rPr>
          <w:rFonts w:asciiTheme="majorBidi" w:hAnsiTheme="majorBidi" w:cstheme="majorBidi"/>
          <w:sz w:val="24"/>
          <w:szCs w:val="24"/>
        </w:rPr>
      </w:pPr>
      <w:r>
        <w:rPr>
          <w:rFonts w:asciiTheme="majorBidi" w:hAnsiTheme="majorBidi" w:cstheme="majorBidi"/>
          <w:sz w:val="24"/>
          <w:szCs w:val="24"/>
        </w:rPr>
        <w:t>Tunjangan perumahan</w:t>
      </w:r>
      <w:r w:rsidR="002A7589">
        <w:rPr>
          <w:rFonts w:asciiTheme="majorBidi" w:hAnsiTheme="majorBidi" w:cstheme="majorBidi"/>
          <w:sz w:val="24"/>
          <w:szCs w:val="24"/>
        </w:rPr>
        <w:tab/>
      </w:r>
      <w:r w:rsidR="002A7589">
        <w:rPr>
          <w:rFonts w:asciiTheme="majorBidi" w:hAnsiTheme="majorBidi" w:cstheme="majorBidi"/>
          <w:sz w:val="24"/>
          <w:szCs w:val="24"/>
        </w:rPr>
        <w:tab/>
      </w:r>
      <w:r w:rsidR="002A7589">
        <w:rPr>
          <w:rFonts w:asciiTheme="majorBidi" w:hAnsiTheme="majorBidi" w:cstheme="majorBidi"/>
          <w:sz w:val="24"/>
          <w:szCs w:val="24"/>
        </w:rPr>
        <w:tab/>
      </w:r>
      <w:r w:rsidR="002A7589">
        <w:rPr>
          <w:rFonts w:asciiTheme="majorBidi" w:hAnsiTheme="majorBidi" w:cstheme="majorBidi"/>
          <w:sz w:val="24"/>
          <w:szCs w:val="24"/>
        </w:rPr>
        <w:tab/>
        <w:t>Rp.</w:t>
      </w:r>
      <w:r w:rsidR="002A7589">
        <w:rPr>
          <w:rFonts w:asciiTheme="majorBidi" w:hAnsiTheme="majorBidi" w:cstheme="majorBidi"/>
          <w:sz w:val="24"/>
          <w:szCs w:val="24"/>
        </w:rPr>
        <w:tab/>
        <w:t>50.000</w:t>
      </w:r>
    </w:p>
    <w:p w:rsidR="00180D5A" w:rsidRPr="002A7589" w:rsidRDefault="00180D5A" w:rsidP="002A7589">
      <w:pPr>
        <w:spacing w:after="0" w:line="504" w:lineRule="auto"/>
        <w:ind w:firstLine="851"/>
        <w:jc w:val="both"/>
        <w:rPr>
          <w:rFonts w:asciiTheme="majorBidi" w:hAnsiTheme="majorBidi" w:cstheme="majorBidi"/>
          <w:sz w:val="24"/>
          <w:szCs w:val="24"/>
        </w:rPr>
      </w:pPr>
      <w:r w:rsidRPr="002A7589">
        <w:rPr>
          <w:rFonts w:asciiTheme="majorBidi" w:hAnsiTheme="majorBidi" w:cstheme="majorBidi"/>
          <w:sz w:val="24"/>
          <w:szCs w:val="24"/>
        </w:rPr>
        <w:t>Tunjangan pendididkan anak</w:t>
      </w:r>
      <w:r w:rsidR="002A7589" w:rsidRPr="002A7589">
        <w:rPr>
          <w:rFonts w:asciiTheme="majorBidi" w:hAnsiTheme="majorBidi" w:cstheme="majorBidi"/>
          <w:sz w:val="24"/>
          <w:szCs w:val="24"/>
        </w:rPr>
        <w:tab/>
      </w:r>
      <w:r w:rsidR="002A7589" w:rsidRPr="002A7589">
        <w:rPr>
          <w:rFonts w:asciiTheme="majorBidi" w:hAnsiTheme="majorBidi" w:cstheme="majorBidi"/>
          <w:sz w:val="24"/>
          <w:szCs w:val="24"/>
        </w:rPr>
        <w:tab/>
      </w:r>
      <w:r w:rsidR="002A7589" w:rsidRPr="002A7589">
        <w:rPr>
          <w:rFonts w:asciiTheme="majorBidi" w:hAnsiTheme="majorBidi" w:cstheme="majorBidi"/>
          <w:sz w:val="24"/>
          <w:szCs w:val="24"/>
        </w:rPr>
        <w:tab/>
        <w:t>Rp.</w:t>
      </w:r>
      <w:r w:rsidR="002A7589" w:rsidRPr="002A7589">
        <w:rPr>
          <w:rFonts w:asciiTheme="majorBidi" w:hAnsiTheme="majorBidi" w:cstheme="majorBidi"/>
          <w:sz w:val="24"/>
          <w:szCs w:val="24"/>
        </w:rPr>
        <w:tab/>
        <w:t>50.000</w:t>
      </w:r>
    </w:p>
    <w:p w:rsidR="00180D5A" w:rsidRDefault="00180D5A" w:rsidP="002A7589">
      <w:pPr>
        <w:pStyle w:val="ListParagraph"/>
        <w:spacing w:after="0" w:line="504" w:lineRule="auto"/>
        <w:ind w:left="851"/>
        <w:jc w:val="both"/>
        <w:rPr>
          <w:rFonts w:asciiTheme="majorBidi" w:hAnsiTheme="majorBidi" w:cstheme="majorBidi"/>
          <w:sz w:val="24"/>
          <w:szCs w:val="24"/>
        </w:rPr>
      </w:pPr>
      <w:r>
        <w:rPr>
          <w:rFonts w:asciiTheme="majorBidi" w:hAnsiTheme="majorBidi" w:cstheme="majorBidi"/>
          <w:sz w:val="24"/>
          <w:szCs w:val="24"/>
        </w:rPr>
        <w:t>Tunjangan jabatan</w:t>
      </w:r>
      <w:r w:rsidR="002A7589">
        <w:rPr>
          <w:rFonts w:asciiTheme="majorBidi" w:hAnsiTheme="majorBidi" w:cstheme="majorBidi"/>
          <w:sz w:val="24"/>
          <w:szCs w:val="24"/>
        </w:rPr>
        <w:tab/>
      </w:r>
      <w:r w:rsidR="002A7589">
        <w:rPr>
          <w:rFonts w:asciiTheme="majorBidi" w:hAnsiTheme="majorBidi" w:cstheme="majorBidi"/>
          <w:sz w:val="24"/>
          <w:szCs w:val="24"/>
        </w:rPr>
        <w:tab/>
      </w:r>
      <w:r w:rsidR="002A7589">
        <w:rPr>
          <w:rFonts w:asciiTheme="majorBidi" w:hAnsiTheme="majorBidi" w:cstheme="majorBidi"/>
          <w:sz w:val="24"/>
          <w:szCs w:val="24"/>
        </w:rPr>
        <w:tab/>
      </w:r>
      <w:r w:rsidR="002A7589">
        <w:rPr>
          <w:rFonts w:asciiTheme="majorBidi" w:hAnsiTheme="majorBidi" w:cstheme="majorBidi"/>
          <w:sz w:val="24"/>
          <w:szCs w:val="24"/>
        </w:rPr>
        <w:tab/>
      </w:r>
      <w:r w:rsidR="002A7589">
        <w:rPr>
          <w:rFonts w:asciiTheme="majorBidi" w:hAnsiTheme="majorBidi" w:cstheme="majorBidi"/>
          <w:sz w:val="24"/>
          <w:szCs w:val="24"/>
        </w:rPr>
        <w:tab/>
        <w:t>Rp.</w:t>
      </w:r>
      <w:r w:rsidR="002A7589">
        <w:rPr>
          <w:rFonts w:asciiTheme="majorBidi" w:hAnsiTheme="majorBidi" w:cstheme="majorBidi"/>
          <w:sz w:val="24"/>
          <w:szCs w:val="24"/>
        </w:rPr>
        <w:tab/>
        <w:t>50.000</w:t>
      </w:r>
    </w:p>
    <w:p w:rsidR="00180D5A" w:rsidRDefault="00180D5A" w:rsidP="002A7589">
      <w:pPr>
        <w:pStyle w:val="ListParagraph"/>
        <w:spacing w:after="0" w:line="504" w:lineRule="auto"/>
        <w:ind w:left="851"/>
        <w:jc w:val="both"/>
        <w:rPr>
          <w:rFonts w:asciiTheme="majorBidi" w:hAnsiTheme="majorBidi" w:cstheme="majorBidi"/>
          <w:sz w:val="24"/>
          <w:szCs w:val="24"/>
        </w:rPr>
      </w:pPr>
      <w:r>
        <w:rPr>
          <w:rFonts w:asciiTheme="majorBidi" w:hAnsiTheme="majorBidi" w:cstheme="majorBidi"/>
          <w:sz w:val="24"/>
          <w:szCs w:val="24"/>
        </w:rPr>
        <w:t>Tunjangan transport</w:t>
      </w:r>
      <w:r w:rsidR="002A7589">
        <w:rPr>
          <w:rFonts w:asciiTheme="majorBidi" w:hAnsiTheme="majorBidi" w:cstheme="majorBidi"/>
          <w:sz w:val="24"/>
          <w:szCs w:val="24"/>
        </w:rPr>
        <w:tab/>
      </w:r>
      <w:r w:rsidR="002A7589">
        <w:rPr>
          <w:rFonts w:asciiTheme="majorBidi" w:hAnsiTheme="majorBidi" w:cstheme="majorBidi"/>
          <w:sz w:val="24"/>
          <w:szCs w:val="24"/>
        </w:rPr>
        <w:tab/>
      </w:r>
      <w:r w:rsidR="002A7589">
        <w:rPr>
          <w:rFonts w:asciiTheme="majorBidi" w:hAnsiTheme="majorBidi" w:cstheme="majorBidi"/>
          <w:sz w:val="24"/>
          <w:szCs w:val="24"/>
        </w:rPr>
        <w:tab/>
      </w:r>
      <w:r w:rsidR="002A7589">
        <w:rPr>
          <w:rFonts w:asciiTheme="majorBidi" w:hAnsiTheme="majorBidi" w:cstheme="majorBidi"/>
          <w:sz w:val="24"/>
          <w:szCs w:val="24"/>
        </w:rPr>
        <w:tab/>
      </w:r>
      <w:r w:rsidR="002A7589">
        <w:rPr>
          <w:rFonts w:asciiTheme="majorBidi" w:hAnsiTheme="majorBidi" w:cstheme="majorBidi"/>
          <w:sz w:val="24"/>
          <w:szCs w:val="24"/>
        </w:rPr>
        <w:tab/>
        <w:t>Rp.</w:t>
      </w:r>
      <w:r w:rsidR="002A7589">
        <w:rPr>
          <w:rFonts w:asciiTheme="majorBidi" w:hAnsiTheme="majorBidi" w:cstheme="majorBidi"/>
          <w:sz w:val="24"/>
          <w:szCs w:val="24"/>
        </w:rPr>
        <w:tab/>
        <w:t>50.000</w:t>
      </w:r>
    </w:p>
    <w:p w:rsidR="00180D5A" w:rsidRDefault="00180D5A" w:rsidP="002A7589">
      <w:pPr>
        <w:pStyle w:val="ListParagraph"/>
        <w:spacing w:after="0" w:line="504" w:lineRule="auto"/>
        <w:ind w:left="851"/>
        <w:jc w:val="both"/>
        <w:rPr>
          <w:rFonts w:asciiTheme="majorBidi" w:hAnsiTheme="majorBidi" w:cstheme="majorBidi"/>
          <w:sz w:val="24"/>
          <w:szCs w:val="24"/>
        </w:rPr>
      </w:pPr>
      <w:r>
        <w:rPr>
          <w:rFonts w:asciiTheme="majorBidi" w:hAnsiTheme="majorBidi" w:cstheme="majorBidi"/>
          <w:sz w:val="24"/>
          <w:szCs w:val="24"/>
        </w:rPr>
        <w:lastRenderedPageBreak/>
        <w:t>Jaminan kecelakaan kerja</w:t>
      </w:r>
      <w:r w:rsidR="002A7589">
        <w:rPr>
          <w:rFonts w:asciiTheme="majorBidi" w:hAnsiTheme="majorBidi" w:cstheme="majorBidi"/>
          <w:sz w:val="24"/>
          <w:szCs w:val="24"/>
        </w:rPr>
        <w:t xml:space="preserve"> (0,24%)</w:t>
      </w:r>
      <w:r w:rsidR="002A7589">
        <w:rPr>
          <w:rFonts w:asciiTheme="majorBidi" w:hAnsiTheme="majorBidi" w:cstheme="majorBidi"/>
          <w:sz w:val="24"/>
          <w:szCs w:val="24"/>
        </w:rPr>
        <w:tab/>
      </w:r>
      <w:r w:rsidR="002A7589">
        <w:rPr>
          <w:rFonts w:asciiTheme="majorBidi" w:hAnsiTheme="majorBidi" w:cstheme="majorBidi"/>
          <w:sz w:val="24"/>
          <w:szCs w:val="24"/>
        </w:rPr>
        <w:tab/>
      </w:r>
      <w:r w:rsidR="002A7589">
        <w:rPr>
          <w:rFonts w:asciiTheme="majorBidi" w:hAnsiTheme="majorBidi" w:cstheme="majorBidi"/>
          <w:sz w:val="24"/>
          <w:szCs w:val="24"/>
        </w:rPr>
        <w:tab/>
        <w:t>Rp.</w:t>
      </w:r>
      <w:r w:rsidR="002A7589">
        <w:rPr>
          <w:rFonts w:asciiTheme="majorBidi" w:hAnsiTheme="majorBidi" w:cstheme="majorBidi"/>
          <w:sz w:val="24"/>
          <w:szCs w:val="24"/>
        </w:rPr>
        <w:tab/>
        <w:t xml:space="preserve">  3.600</w:t>
      </w:r>
    </w:p>
    <w:p w:rsidR="00180D5A" w:rsidRPr="002A7589" w:rsidRDefault="00180D5A" w:rsidP="003A3E59">
      <w:pPr>
        <w:pStyle w:val="ListParagraph"/>
        <w:spacing w:after="0" w:line="504" w:lineRule="auto"/>
        <w:ind w:left="851"/>
        <w:jc w:val="both"/>
        <w:rPr>
          <w:rFonts w:asciiTheme="majorBidi" w:hAnsiTheme="majorBidi" w:cstheme="majorBidi"/>
          <w:sz w:val="24"/>
          <w:szCs w:val="24"/>
        </w:rPr>
      </w:pPr>
      <w:r>
        <w:rPr>
          <w:rFonts w:asciiTheme="majorBidi" w:hAnsiTheme="majorBidi" w:cstheme="majorBidi"/>
          <w:sz w:val="24"/>
          <w:szCs w:val="24"/>
        </w:rPr>
        <w:t xml:space="preserve">Jaminan </w:t>
      </w:r>
      <w:r w:rsidR="002A7589">
        <w:rPr>
          <w:rFonts w:asciiTheme="majorBidi" w:hAnsiTheme="majorBidi" w:cstheme="majorBidi"/>
          <w:sz w:val="24"/>
          <w:szCs w:val="24"/>
        </w:rPr>
        <w:t>kematian (0,23%)</w:t>
      </w:r>
      <w:r w:rsidR="002A7589">
        <w:rPr>
          <w:rFonts w:asciiTheme="majorBidi" w:hAnsiTheme="majorBidi" w:cstheme="majorBidi"/>
          <w:sz w:val="24"/>
          <w:szCs w:val="24"/>
        </w:rPr>
        <w:tab/>
      </w:r>
      <w:r w:rsidR="002A7589">
        <w:rPr>
          <w:rFonts w:asciiTheme="majorBidi" w:hAnsiTheme="majorBidi" w:cstheme="majorBidi"/>
          <w:sz w:val="24"/>
          <w:szCs w:val="24"/>
        </w:rPr>
        <w:tab/>
      </w:r>
      <w:r w:rsidR="002A7589">
        <w:rPr>
          <w:rFonts w:asciiTheme="majorBidi" w:hAnsiTheme="majorBidi" w:cstheme="majorBidi"/>
          <w:sz w:val="24"/>
          <w:szCs w:val="24"/>
        </w:rPr>
        <w:tab/>
      </w:r>
      <w:r w:rsidR="002A7589">
        <w:rPr>
          <w:rFonts w:asciiTheme="majorBidi" w:hAnsiTheme="majorBidi" w:cstheme="majorBidi"/>
          <w:sz w:val="24"/>
          <w:szCs w:val="24"/>
        </w:rPr>
        <w:tab/>
        <w:t>Rp.</w:t>
      </w:r>
      <w:r w:rsidR="002A7589">
        <w:rPr>
          <w:rFonts w:asciiTheme="majorBidi" w:hAnsiTheme="majorBidi" w:cstheme="majorBidi"/>
          <w:sz w:val="24"/>
          <w:szCs w:val="24"/>
        </w:rPr>
        <w:tab/>
        <w:t xml:space="preserve"> 4.500</w:t>
      </w:r>
    </w:p>
    <w:p w:rsidR="00180D5A" w:rsidRDefault="00180D5A" w:rsidP="003C16A1">
      <w:pPr>
        <w:pStyle w:val="ListParagraph"/>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Jaminan pemeliharaan kesehatan</w:t>
      </w:r>
      <w:r w:rsidR="002A7589">
        <w:rPr>
          <w:rFonts w:asciiTheme="majorBidi" w:hAnsiTheme="majorBidi" w:cstheme="majorBidi"/>
          <w:sz w:val="24"/>
          <w:szCs w:val="24"/>
        </w:rPr>
        <w:t xml:space="preserve"> (6%)</w:t>
      </w:r>
      <w:r w:rsidR="002A7589">
        <w:rPr>
          <w:rFonts w:asciiTheme="majorBidi" w:hAnsiTheme="majorBidi" w:cstheme="majorBidi"/>
          <w:sz w:val="24"/>
          <w:szCs w:val="24"/>
        </w:rPr>
        <w:tab/>
      </w:r>
      <w:r w:rsidR="002A7589">
        <w:rPr>
          <w:rFonts w:asciiTheme="majorBidi" w:hAnsiTheme="majorBidi" w:cstheme="majorBidi"/>
          <w:sz w:val="24"/>
          <w:szCs w:val="24"/>
        </w:rPr>
        <w:tab/>
      </w:r>
      <w:r w:rsidR="002A7589" w:rsidRPr="002A7589">
        <w:rPr>
          <w:rFonts w:asciiTheme="majorBidi" w:hAnsiTheme="majorBidi" w:cstheme="majorBidi"/>
          <w:sz w:val="24"/>
          <w:szCs w:val="24"/>
          <w:u w:val="single"/>
        </w:rPr>
        <w:t>Rp.</w:t>
      </w:r>
      <w:r w:rsidR="002A7589" w:rsidRPr="002A7589">
        <w:rPr>
          <w:rFonts w:asciiTheme="majorBidi" w:hAnsiTheme="majorBidi" w:cstheme="majorBidi"/>
          <w:sz w:val="24"/>
          <w:szCs w:val="24"/>
          <w:u w:val="single"/>
        </w:rPr>
        <w:tab/>
        <w:t>90.000</w:t>
      </w:r>
      <w:r w:rsidR="002A7589">
        <w:rPr>
          <w:rFonts w:asciiTheme="majorBidi" w:hAnsiTheme="majorBidi" w:cstheme="majorBidi"/>
          <w:sz w:val="24"/>
          <w:szCs w:val="24"/>
        </w:rPr>
        <w:t xml:space="preserve"> (+)</w:t>
      </w:r>
    </w:p>
    <w:p w:rsidR="00180D5A" w:rsidRPr="003A3E59" w:rsidRDefault="00180D5A" w:rsidP="003A3E59">
      <w:pPr>
        <w:spacing w:after="0" w:line="504" w:lineRule="auto"/>
        <w:ind w:left="851"/>
        <w:jc w:val="both"/>
        <w:rPr>
          <w:rFonts w:asciiTheme="majorBidi" w:hAnsiTheme="majorBidi" w:cstheme="majorBidi"/>
          <w:sz w:val="24"/>
          <w:szCs w:val="24"/>
        </w:rPr>
      </w:pPr>
      <w:r w:rsidRPr="003A3E59">
        <w:rPr>
          <w:rFonts w:asciiTheme="majorBidi" w:hAnsiTheme="majorBidi" w:cstheme="majorBidi"/>
          <w:sz w:val="24"/>
          <w:szCs w:val="24"/>
        </w:rPr>
        <w:t>Penghasilan Bruto (PB)</w:t>
      </w:r>
      <w:r w:rsidR="002A7589" w:rsidRPr="003A3E59">
        <w:rPr>
          <w:rFonts w:asciiTheme="majorBidi" w:hAnsiTheme="majorBidi" w:cstheme="majorBidi"/>
          <w:sz w:val="24"/>
          <w:szCs w:val="24"/>
        </w:rPr>
        <w:tab/>
      </w:r>
      <w:r w:rsidR="002A7589" w:rsidRPr="003A3E59">
        <w:rPr>
          <w:rFonts w:asciiTheme="majorBidi" w:hAnsiTheme="majorBidi" w:cstheme="majorBidi"/>
          <w:sz w:val="24"/>
          <w:szCs w:val="24"/>
        </w:rPr>
        <w:tab/>
      </w:r>
      <w:r w:rsidR="002A7589" w:rsidRPr="003A3E59">
        <w:rPr>
          <w:rFonts w:asciiTheme="majorBidi" w:hAnsiTheme="majorBidi" w:cstheme="majorBidi"/>
          <w:sz w:val="24"/>
          <w:szCs w:val="24"/>
        </w:rPr>
        <w:tab/>
      </w:r>
      <w:r w:rsidR="002A7589" w:rsidRPr="003A3E59">
        <w:rPr>
          <w:rFonts w:asciiTheme="majorBidi" w:hAnsiTheme="majorBidi" w:cstheme="majorBidi"/>
          <w:sz w:val="24"/>
          <w:szCs w:val="24"/>
        </w:rPr>
        <w:tab/>
      </w:r>
      <w:r w:rsidR="003A3E59">
        <w:rPr>
          <w:rFonts w:asciiTheme="majorBidi" w:hAnsiTheme="majorBidi" w:cstheme="majorBidi"/>
          <w:sz w:val="24"/>
          <w:szCs w:val="24"/>
        </w:rPr>
        <w:tab/>
      </w:r>
      <w:r w:rsidR="002A7589" w:rsidRPr="003A3E59">
        <w:rPr>
          <w:rFonts w:asciiTheme="majorBidi" w:hAnsiTheme="majorBidi" w:cstheme="majorBidi"/>
          <w:sz w:val="24"/>
          <w:szCs w:val="24"/>
        </w:rPr>
        <w:t>Rp.1.848.100</w:t>
      </w:r>
    </w:p>
    <w:p w:rsidR="003A3E59" w:rsidRDefault="00180D5A" w:rsidP="003A3E59">
      <w:pPr>
        <w:pStyle w:val="ListParagraph"/>
        <w:spacing w:after="0" w:line="504" w:lineRule="auto"/>
        <w:ind w:left="851"/>
        <w:jc w:val="both"/>
        <w:rPr>
          <w:rFonts w:asciiTheme="majorBidi" w:hAnsiTheme="majorBidi" w:cstheme="majorBidi"/>
          <w:sz w:val="24"/>
          <w:szCs w:val="24"/>
        </w:rPr>
      </w:pPr>
      <w:r>
        <w:rPr>
          <w:rFonts w:asciiTheme="majorBidi" w:hAnsiTheme="majorBidi" w:cstheme="majorBidi"/>
          <w:sz w:val="24"/>
          <w:szCs w:val="24"/>
        </w:rPr>
        <w:t>Pengurangan</w:t>
      </w:r>
    </w:p>
    <w:p w:rsidR="003A3E59" w:rsidRDefault="00180D5A" w:rsidP="003A3E59">
      <w:pPr>
        <w:pStyle w:val="ListParagraph"/>
        <w:spacing w:after="0" w:line="504" w:lineRule="auto"/>
        <w:ind w:left="851"/>
        <w:jc w:val="both"/>
        <w:rPr>
          <w:rFonts w:asciiTheme="majorBidi" w:hAnsiTheme="majorBidi" w:cstheme="majorBidi"/>
          <w:sz w:val="24"/>
          <w:szCs w:val="24"/>
        </w:rPr>
      </w:pPr>
      <w:r w:rsidRPr="003A3E59">
        <w:rPr>
          <w:rFonts w:asciiTheme="majorBidi" w:hAnsiTheme="majorBidi" w:cstheme="majorBidi"/>
          <w:sz w:val="24"/>
          <w:szCs w:val="24"/>
        </w:rPr>
        <w:t xml:space="preserve">Zakat 2,5% </w:t>
      </w:r>
      <w:r w:rsidR="003A3E59">
        <w:rPr>
          <w:rFonts w:asciiTheme="majorBidi" w:hAnsiTheme="majorBidi" w:cstheme="majorBidi"/>
          <w:sz w:val="24"/>
          <w:szCs w:val="24"/>
        </w:rPr>
        <w:t>x 1.848.100</w:t>
      </w:r>
      <w:r w:rsidR="003A3E59">
        <w:rPr>
          <w:rFonts w:asciiTheme="majorBidi" w:hAnsiTheme="majorBidi" w:cstheme="majorBidi"/>
          <w:sz w:val="24"/>
          <w:szCs w:val="24"/>
        </w:rPr>
        <w:tab/>
      </w:r>
      <w:r w:rsidR="003A3E59">
        <w:rPr>
          <w:rFonts w:asciiTheme="majorBidi" w:hAnsiTheme="majorBidi" w:cstheme="majorBidi"/>
          <w:sz w:val="24"/>
          <w:szCs w:val="24"/>
        </w:rPr>
        <w:tab/>
      </w:r>
      <w:r w:rsidR="003A3E59">
        <w:rPr>
          <w:rFonts w:asciiTheme="majorBidi" w:hAnsiTheme="majorBidi" w:cstheme="majorBidi"/>
          <w:sz w:val="24"/>
          <w:szCs w:val="24"/>
        </w:rPr>
        <w:tab/>
      </w:r>
      <w:r w:rsidR="003A3E59">
        <w:rPr>
          <w:rFonts w:asciiTheme="majorBidi" w:hAnsiTheme="majorBidi" w:cstheme="majorBidi"/>
          <w:sz w:val="24"/>
          <w:szCs w:val="24"/>
        </w:rPr>
        <w:tab/>
        <w:t>Rp.</w:t>
      </w:r>
      <w:r w:rsidR="003A3E59">
        <w:rPr>
          <w:rFonts w:asciiTheme="majorBidi" w:hAnsiTheme="majorBidi" w:cstheme="majorBidi"/>
          <w:sz w:val="24"/>
          <w:szCs w:val="24"/>
        </w:rPr>
        <w:tab/>
        <w:t>46.202</w:t>
      </w:r>
    </w:p>
    <w:p w:rsidR="003A3E59" w:rsidRDefault="003A3E59" w:rsidP="003A3E59">
      <w:pPr>
        <w:pStyle w:val="ListParagraph"/>
        <w:spacing w:after="0" w:line="504" w:lineRule="auto"/>
        <w:ind w:left="851"/>
        <w:jc w:val="both"/>
        <w:rPr>
          <w:rFonts w:asciiTheme="majorBidi" w:hAnsiTheme="majorBidi" w:cstheme="majorBidi"/>
          <w:sz w:val="24"/>
          <w:szCs w:val="24"/>
        </w:rPr>
      </w:pPr>
      <w:r>
        <w:rPr>
          <w:rFonts w:asciiTheme="majorBidi" w:hAnsiTheme="majorBidi" w:cstheme="majorBidi"/>
          <w:sz w:val="24"/>
          <w:szCs w:val="24"/>
        </w:rPr>
        <w:t>Biaya jabatan  5% x 1.848.100</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Rp.</w:t>
      </w:r>
      <w:r>
        <w:rPr>
          <w:rFonts w:asciiTheme="majorBidi" w:hAnsiTheme="majorBidi" w:cstheme="majorBidi"/>
          <w:sz w:val="24"/>
          <w:szCs w:val="24"/>
        </w:rPr>
        <w:tab/>
        <w:t>92.405</w:t>
      </w:r>
    </w:p>
    <w:p w:rsidR="00F6303D" w:rsidRDefault="00180D5A" w:rsidP="00F6303D">
      <w:pPr>
        <w:pStyle w:val="ListParagraph"/>
        <w:numPr>
          <w:ilvl w:val="4"/>
          <w:numId w:val="1"/>
        </w:numPr>
        <w:spacing w:after="0" w:line="504" w:lineRule="auto"/>
        <w:ind w:left="1276" w:hanging="425"/>
        <w:jc w:val="both"/>
        <w:rPr>
          <w:rFonts w:asciiTheme="majorBidi" w:hAnsiTheme="majorBidi" w:cstheme="majorBidi"/>
          <w:sz w:val="24"/>
          <w:szCs w:val="24"/>
        </w:rPr>
      </w:pPr>
      <w:r w:rsidRPr="003A3E59">
        <w:rPr>
          <w:rFonts w:asciiTheme="majorBidi" w:hAnsiTheme="majorBidi" w:cstheme="majorBidi"/>
          <w:sz w:val="24"/>
          <w:szCs w:val="24"/>
        </w:rPr>
        <w:t>Iuran Pensiun</w:t>
      </w:r>
      <w:r w:rsidR="003A3E59">
        <w:rPr>
          <w:rFonts w:asciiTheme="majorBidi" w:hAnsiTheme="majorBidi" w:cstheme="majorBidi"/>
          <w:sz w:val="24"/>
          <w:szCs w:val="24"/>
        </w:rPr>
        <w:tab/>
      </w:r>
      <w:r w:rsidR="003A3E59">
        <w:rPr>
          <w:rFonts w:asciiTheme="majorBidi" w:hAnsiTheme="majorBidi" w:cstheme="majorBidi"/>
          <w:sz w:val="24"/>
          <w:szCs w:val="24"/>
        </w:rPr>
        <w:tab/>
      </w:r>
      <w:r w:rsidR="003A3E59">
        <w:rPr>
          <w:rFonts w:asciiTheme="majorBidi" w:hAnsiTheme="majorBidi" w:cstheme="majorBidi"/>
          <w:sz w:val="24"/>
          <w:szCs w:val="24"/>
        </w:rPr>
        <w:tab/>
      </w:r>
      <w:r w:rsidR="003A3E59">
        <w:rPr>
          <w:rFonts w:asciiTheme="majorBidi" w:hAnsiTheme="majorBidi" w:cstheme="majorBidi"/>
          <w:sz w:val="24"/>
          <w:szCs w:val="24"/>
        </w:rPr>
        <w:tab/>
      </w:r>
      <w:r w:rsidR="003A3E59">
        <w:rPr>
          <w:rFonts w:asciiTheme="majorBidi" w:hAnsiTheme="majorBidi" w:cstheme="majorBidi"/>
          <w:sz w:val="24"/>
          <w:szCs w:val="24"/>
        </w:rPr>
        <w:tab/>
        <w:t>Rp.</w:t>
      </w:r>
      <w:r w:rsidR="003A3E59">
        <w:rPr>
          <w:rFonts w:asciiTheme="majorBidi" w:hAnsiTheme="majorBidi" w:cstheme="majorBidi"/>
          <w:sz w:val="24"/>
          <w:szCs w:val="24"/>
        </w:rPr>
        <w:tab/>
        <w:t>25.000</w:t>
      </w:r>
    </w:p>
    <w:p w:rsidR="003A3E59" w:rsidRPr="00F6303D" w:rsidRDefault="00B60269" w:rsidP="003C16A1">
      <w:pPr>
        <w:pStyle w:val="ListParagraph"/>
        <w:numPr>
          <w:ilvl w:val="4"/>
          <w:numId w:val="1"/>
        </w:numPr>
        <w:spacing w:after="0" w:line="240" w:lineRule="auto"/>
        <w:ind w:left="1276" w:hanging="425"/>
        <w:jc w:val="both"/>
        <w:rPr>
          <w:rFonts w:asciiTheme="majorBidi" w:hAnsiTheme="majorBidi" w:cstheme="majorBidi"/>
          <w:sz w:val="24"/>
          <w:szCs w:val="24"/>
        </w:rPr>
      </w:pPr>
      <w:r w:rsidRPr="00F6303D">
        <w:rPr>
          <w:rFonts w:asciiTheme="majorBidi" w:hAnsiTheme="majorBidi" w:cstheme="majorBidi"/>
          <w:sz w:val="24"/>
          <w:szCs w:val="24"/>
        </w:rPr>
        <w:t>Iuran Jaminan Hari Tua (2%)</w:t>
      </w:r>
      <w:r w:rsidRPr="00F6303D">
        <w:rPr>
          <w:rFonts w:asciiTheme="majorBidi" w:hAnsiTheme="majorBidi" w:cstheme="majorBidi"/>
          <w:sz w:val="24"/>
          <w:szCs w:val="24"/>
        </w:rPr>
        <w:tab/>
      </w:r>
      <w:r w:rsidRPr="00F6303D">
        <w:rPr>
          <w:rFonts w:asciiTheme="majorBidi" w:hAnsiTheme="majorBidi" w:cstheme="majorBidi"/>
          <w:sz w:val="24"/>
          <w:szCs w:val="24"/>
        </w:rPr>
        <w:tab/>
      </w:r>
      <w:r w:rsidRPr="00F6303D">
        <w:rPr>
          <w:rFonts w:asciiTheme="majorBidi" w:hAnsiTheme="majorBidi" w:cstheme="majorBidi"/>
          <w:sz w:val="24"/>
          <w:szCs w:val="24"/>
        </w:rPr>
        <w:tab/>
      </w:r>
      <w:r w:rsidRPr="00F6303D">
        <w:rPr>
          <w:rFonts w:asciiTheme="majorBidi" w:hAnsiTheme="majorBidi" w:cstheme="majorBidi"/>
          <w:sz w:val="24"/>
          <w:szCs w:val="24"/>
          <w:u w:val="single"/>
        </w:rPr>
        <w:t>Rp.</w:t>
      </w:r>
      <w:r w:rsidRPr="00F6303D">
        <w:rPr>
          <w:rFonts w:asciiTheme="majorBidi" w:hAnsiTheme="majorBidi" w:cstheme="majorBidi"/>
          <w:sz w:val="24"/>
          <w:szCs w:val="24"/>
          <w:u w:val="single"/>
        </w:rPr>
        <w:tab/>
      </w:r>
      <w:r w:rsidR="003A3E59" w:rsidRPr="00F6303D">
        <w:rPr>
          <w:rFonts w:asciiTheme="majorBidi" w:hAnsiTheme="majorBidi" w:cstheme="majorBidi"/>
          <w:sz w:val="24"/>
          <w:szCs w:val="24"/>
          <w:u w:val="single"/>
        </w:rPr>
        <w:t>30.000</w:t>
      </w:r>
      <w:r w:rsidRPr="00F6303D">
        <w:rPr>
          <w:rFonts w:asciiTheme="majorBidi" w:hAnsiTheme="majorBidi" w:cstheme="majorBidi"/>
          <w:sz w:val="24"/>
          <w:szCs w:val="24"/>
        </w:rPr>
        <w:t xml:space="preserve"> (+)</w:t>
      </w:r>
    </w:p>
    <w:p w:rsidR="00B60269" w:rsidRPr="00B60269" w:rsidRDefault="00B60269" w:rsidP="003A3E59">
      <w:pPr>
        <w:pStyle w:val="ListParagraph"/>
        <w:spacing w:after="0" w:line="504" w:lineRule="auto"/>
        <w:ind w:left="851"/>
        <w:jc w:val="both"/>
        <w:rPr>
          <w:rFonts w:asciiTheme="majorBidi" w:hAnsiTheme="majorBidi" w:cstheme="majorBidi"/>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F6303D">
        <w:rPr>
          <w:rFonts w:asciiTheme="majorBidi" w:hAnsiTheme="majorBidi" w:cstheme="majorBidi"/>
          <w:sz w:val="24"/>
          <w:szCs w:val="24"/>
        </w:rPr>
        <w:t xml:space="preserve">      </w:t>
      </w:r>
      <w:r w:rsidRPr="00B60269">
        <w:rPr>
          <w:rFonts w:asciiTheme="majorBidi" w:hAnsiTheme="majorBidi" w:cstheme="majorBidi"/>
          <w:sz w:val="24"/>
          <w:szCs w:val="24"/>
          <w:u w:val="single"/>
        </w:rPr>
        <w:t>Rp.</w:t>
      </w:r>
      <w:r w:rsidR="00F6303D">
        <w:rPr>
          <w:rFonts w:asciiTheme="majorBidi" w:hAnsiTheme="majorBidi" w:cstheme="majorBidi"/>
          <w:sz w:val="24"/>
          <w:szCs w:val="24"/>
          <w:u w:val="single"/>
        </w:rPr>
        <w:tab/>
        <w:t xml:space="preserve">    </w:t>
      </w:r>
      <w:r>
        <w:rPr>
          <w:rFonts w:asciiTheme="majorBidi" w:hAnsiTheme="majorBidi" w:cstheme="majorBidi"/>
          <w:sz w:val="24"/>
          <w:szCs w:val="24"/>
          <w:u w:val="single"/>
        </w:rPr>
        <w:t>193.607 (-)</w:t>
      </w:r>
    </w:p>
    <w:p w:rsidR="00F6303D" w:rsidRDefault="00180D5A" w:rsidP="00B60269">
      <w:pPr>
        <w:spacing w:after="0" w:line="504" w:lineRule="auto"/>
        <w:ind w:left="851"/>
        <w:jc w:val="both"/>
        <w:rPr>
          <w:rFonts w:asciiTheme="majorBidi" w:hAnsiTheme="majorBidi" w:cstheme="majorBidi"/>
          <w:sz w:val="24"/>
          <w:szCs w:val="24"/>
        </w:rPr>
      </w:pPr>
      <w:r w:rsidRPr="00FA41B1">
        <w:rPr>
          <w:rFonts w:asciiTheme="majorBidi" w:hAnsiTheme="majorBidi" w:cstheme="majorBidi"/>
          <w:sz w:val="24"/>
          <w:szCs w:val="24"/>
        </w:rPr>
        <w:t>Penghasilan Neto sebulan (PNS)</w:t>
      </w:r>
      <w:r w:rsidR="00B60269">
        <w:rPr>
          <w:rFonts w:asciiTheme="majorBidi" w:hAnsiTheme="majorBidi" w:cstheme="majorBidi"/>
          <w:sz w:val="24"/>
          <w:szCs w:val="24"/>
        </w:rPr>
        <w:tab/>
      </w:r>
      <w:r w:rsidR="00B60269">
        <w:rPr>
          <w:rFonts w:asciiTheme="majorBidi" w:hAnsiTheme="majorBidi" w:cstheme="majorBidi"/>
          <w:sz w:val="24"/>
          <w:szCs w:val="24"/>
        </w:rPr>
        <w:tab/>
      </w:r>
      <w:r w:rsidR="00B60269">
        <w:rPr>
          <w:rFonts w:asciiTheme="majorBidi" w:hAnsiTheme="majorBidi" w:cstheme="majorBidi"/>
          <w:sz w:val="24"/>
          <w:szCs w:val="24"/>
        </w:rPr>
        <w:tab/>
      </w:r>
      <w:r w:rsidR="00F6303D">
        <w:rPr>
          <w:rFonts w:asciiTheme="majorBidi" w:hAnsiTheme="majorBidi" w:cstheme="majorBidi"/>
          <w:sz w:val="24"/>
          <w:szCs w:val="24"/>
        </w:rPr>
        <w:t xml:space="preserve">      </w:t>
      </w:r>
      <w:r w:rsidR="00B60269">
        <w:rPr>
          <w:rFonts w:asciiTheme="majorBidi" w:hAnsiTheme="majorBidi" w:cstheme="majorBidi"/>
          <w:sz w:val="24"/>
          <w:szCs w:val="24"/>
        </w:rPr>
        <w:t>Rp.</w:t>
      </w:r>
      <w:r w:rsidR="00B60269">
        <w:rPr>
          <w:rFonts w:asciiTheme="majorBidi" w:hAnsiTheme="majorBidi" w:cstheme="majorBidi"/>
          <w:sz w:val="24"/>
          <w:szCs w:val="24"/>
        </w:rPr>
        <w:tab/>
      </w:r>
      <w:r w:rsidR="00F6303D">
        <w:rPr>
          <w:rFonts w:asciiTheme="majorBidi" w:hAnsiTheme="majorBidi" w:cstheme="majorBidi"/>
          <w:sz w:val="24"/>
          <w:szCs w:val="24"/>
        </w:rPr>
        <w:t xml:space="preserve">  </w:t>
      </w:r>
      <w:r w:rsidR="00B60269">
        <w:rPr>
          <w:rFonts w:asciiTheme="majorBidi" w:hAnsiTheme="majorBidi" w:cstheme="majorBidi"/>
          <w:sz w:val="24"/>
          <w:szCs w:val="24"/>
        </w:rPr>
        <w:t xml:space="preserve">1.654.493 </w:t>
      </w:r>
      <w:r w:rsidRPr="00B60269">
        <w:rPr>
          <w:rFonts w:asciiTheme="majorBidi" w:hAnsiTheme="majorBidi" w:cstheme="majorBidi"/>
          <w:sz w:val="24"/>
          <w:szCs w:val="24"/>
        </w:rPr>
        <w:t xml:space="preserve">Pengasilan Neto setahun </w:t>
      </w:r>
    </w:p>
    <w:p w:rsidR="00B60269" w:rsidRDefault="00F6303D" w:rsidP="00B60269">
      <w:pPr>
        <w:spacing w:after="0" w:line="504" w:lineRule="auto"/>
        <w:ind w:left="851"/>
        <w:jc w:val="both"/>
        <w:rPr>
          <w:rFonts w:asciiTheme="majorBidi" w:hAnsiTheme="majorBidi" w:cstheme="majorBidi"/>
          <w:sz w:val="24"/>
          <w:szCs w:val="24"/>
        </w:rPr>
      </w:pPr>
      <w:r>
        <w:rPr>
          <w:rFonts w:asciiTheme="majorBidi" w:hAnsiTheme="majorBidi" w:cstheme="majorBidi"/>
          <w:sz w:val="24"/>
          <w:szCs w:val="24"/>
        </w:rPr>
        <w:t>(12 x 1.654.493)</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Rp.</w:t>
      </w:r>
      <w:r>
        <w:rPr>
          <w:rFonts w:asciiTheme="majorBidi" w:hAnsiTheme="majorBidi" w:cstheme="majorBidi"/>
          <w:sz w:val="24"/>
          <w:szCs w:val="24"/>
        </w:rPr>
        <w:tab/>
        <w:t>19.853.916</w:t>
      </w:r>
    </w:p>
    <w:p w:rsidR="00B60269" w:rsidRDefault="00180D5A" w:rsidP="00B60269">
      <w:pPr>
        <w:spacing w:after="0" w:line="504" w:lineRule="auto"/>
        <w:ind w:left="851"/>
        <w:jc w:val="both"/>
        <w:rPr>
          <w:rFonts w:asciiTheme="majorBidi" w:hAnsiTheme="majorBidi" w:cstheme="majorBidi"/>
          <w:sz w:val="24"/>
          <w:szCs w:val="24"/>
        </w:rPr>
      </w:pPr>
      <w:r w:rsidRPr="00B60269">
        <w:rPr>
          <w:rFonts w:asciiTheme="majorBidi" w:hAnsiTheme="majorBidi" w:cstheme="majorBidi"/>
          <w:sz w:val="24"/>
          <w:szCs w:val="24"/>
        </w:rPr>
        <w:t>PTKP (MINUS K/3)</w:t>
      </w:r>
    </w:p>
    <w:p w:rsidR="00F6303D" w:rsidRPr="00FC404F" w:rsidRDefault="00180D5A" w:rsidP="00F6303D">
      <w:pPr>
        <w:pStyle w:val="ListParagraph"/>
        <w:numPr>
          <w:ilvl w:val="0"/>
          <w:numId w:val="25"/>
        </w:numPr>
        <w:spacing w:after="0" w:line="504" w:lineRule="auto"/>
        <w:jc w:val="both"/>
        <w:rPr>
          <w:rFonts w:asciiTheme="majorBidi" w:hAnsiTheme="majorBidi" w:cstheme="majorBidi"/>
          <w:sz w:val="24"/>
          <w:szCs w:val="24"/>
        </w:rPr>
      </w:pPr>
      <w:r w:rsidRPr="00F6303D">
        <w:rPr>
          <w:rFonts w:asciiTheme="majorBidi" w:hAnsiTheme="majorBidi" w:cstheme="majorBidi"/>
          <w:sz w:val="24"/>
          <w:szCs w:val="24"/>
        </w:rPr>
        <w:t>Wajib Pajak Sendiri</w:t>
      </w:r>
      <w:r w:rsidR="00F6303D">
        <w:rPr>
          <w:rFonts w:asciiTheme="majorBidi" w:hAnsiTheme="majorBidi" w:cstheme="majorBidi"/>
          <w:sz w:val="24"/>
          <w:szCs w:val="24"/>
        </w:rPr>
        <w:tab/>
      </w:r>
      <w:r w:rsidR="00F6303D">
        <w:rPr>
          <w:rFonts w:asciiTheme="majorBidi" w:hAnsiTheme="majorBidi" w:cstheme="majorBidi"/>
          <w:sz w:val="24"/>
          <w:szCs w:val="24"/>
        </w:rPr>
        <w:tab/>
      </w:r>
      <w:r w:rsidR="00F6303D">
        <w:rPr>
          <w:rFonts w:asciiTheme="majorBidi" w:hAnsiTheme="majorBidi" w:cstheme="majorBidi"/>
          <w:sz w:val="24"/>
          <w:szCs w:val="24"/>
        </w:rPr>
        <w:tab/>
      </w:r>
      <w:r w:rsidR="00F6303D">
        <w:rPr>
          <w:rFonts w:asciiTheme="majorBidi" w:hAnsiTheme="majorBidi" w:cstheme="majorBidi"/>
          <w:sz w:val="24"/>
          <w:szCs w:val="24"/>
        </w:rPr>
        <w:tab/>
      </w:r>
      <w:r w:rsidR="00F6303D" w:rsidRPr="00FC404F">
        <w:rPr>
          <w:rFonts w:asciiTheme="majorBidi" w:hAnsiTheme="majorBidi" w:cstheme="majorBidi"/>
          <w:sz w:val="24"/>
          <w:szCs w:val="24"/>
        </w:rPr>
        <w:t>Rp.13.200.000</w:t>
      </w:r>
      <w:r w:rsidR="00F6303D" w:rsidRPr="00FC404F">
        <w:rPr>
          <w:rFonts w:asciiTheme="majorBidi" w:hAnsiTheme="majorBidi" w:cstheme="majorBidi"/>
          <w:sz w:val="24"/>
          <w:szCs w:val="24"/>
        </w:rPr>
        <w:tab/>
      </w:r>
    </w:p>
    <w:p w:rsidR="00B60269" w:rsidRPr="00FC404F" w:rsidRDefault="00180D5A" w:rsidP="00F6303D">
      <w:pPr>
        <w:pStyle w:val="ListParagraph"/>
        <w:numPr>
          <w:ilvl w:val="0"/>
          <w:numId w:val="25"/>
        </w:numPr>
        <w:spacing w:after="0" w:line="504" w:lineRule="auto"/>
        <w:jc w:val="both"/>
        <w:rPr>
          <w:rFonts w:asciiTheme="majorBidi" w:hAnsiTheme="majorBidi" w:cstheme="majorBidi"/>
          <w:sz w:val="24"/>
          <w:szCs w:val="24"/>
        </w:rPr>
      </w:pPr>
      <w:r w:rsidRPr="00FC404F">
        <w:rPr>
          <w:rFonts w:asciiTheme="majorBidi" w:hAnsiTheme="majorBidi" w:cstheme="majorBidi"/>
          <w:sz w:val="24"/>
          <w:szCs w:val="24"/>
        </w:rPr>
        <w:t>Status kawin</w:t>
      </w:r>
      <w:r w:rsidR="00F6303D" w:rsidRPr="00FC404F">
        <w:rPr>
          <w:rFonts w:asciiTheme="majorBidi" w:hAnsiTheme="majorBidi" w:cstheme="majorBidi"/>
          <w:sz w:val="24"/>
          <w:szCs w:val="24"/>
        </w:rPr>
        <w:tab/>
      </w:r>
      <w:r w:rsidR="00F6303D" w:rsidRPr="00FC404F">
        <w:rPr>
          <w:rFonts w:asciiTheme="majorBidi" w:hAnsiTheme="majorBidi" w:cstheme="majorBidi"/>
          <w:sz w:val="24"/>
          <w:szCs w:val="24"/>
        </w:rPr>
        <w:tab/>
      </w:r>
      <w:r w:rsidR="00F6303D" w:rsidRPr="00FC404F">
        <w:rPr>
          <w:rFonts w:asciiTheme="majorBidi" w:hAnsiTheme="majorBidi" w:cstheme="majorBidi"/>
          <w:sz w:val="24"/>
          <w:szCs w:val="24"/>
        </w:rPr>
        <w:tab/>
      </w:r>
      <w:r w:rsidR="00F6303D" w:rsidRPr="00FC404F">
        <w:rPr>
          <w:rFonts w:asciiTheme="majorBidi" w:hAnsiTheme="majorBidi" w:cstheme="majorBidi"/>
          <w:sz w:val="24"/>
          <w:szCs w:val="24"/>
        </w:rPr>
        <w:tab/>
      </w:r>
      <w:r w:rsidR="00F6303D" w:rsidRPr="00FC404F">
        <w:rPr>
          <w:rFonts w:asciiTheme="majorBidi" w:hAnsiTheme="majorBidi" w:cstheme="majorBidi"/>
          <w:sz w:val="24"/>
          <w:szCs w:val="24"/>
        </w:rPr>
        <w:tab/>
        <w:t>Rp.  1.200.000</w:t>
      </w:r>
    </w:p>
    <w:p w:rsidR="00F6303D" w:rsidRDefault="00F6303D" w:rsidP="003C16A1">
      <w:pPr>
        <w:pStyle w:val="ListParagraph"/>
        <w:numPr>
          <w:ilvl w:val="0"/>
          <w:numId w:val="25"/>
        </w:numPr>
        <w:spacing w:after="0" w:line="240" w:lineRule="auto"/>
        <w:jc w:val="both"/>
        <w:rPr>
          <w:rFonts w:asciiTheme="majorBidi" w:hAnsiTheme="majorBidi" w:cstheme="majorBidi"/>
          <w:sz w:val="24"/>
          <w:szCs w:val="24"/>
        </w:rPr>
      </w:pPr>
      <w:r w:rsidRPr="00FC404F">
        <w:rPr>
          <w:rFonts w:asciiTheme="majorBidi" w:hAnsiTheme="majorBidi" w:cstheme="majorBidi"/>
          <w:sz w:val="24"/>
          <w:szCs w:val="24"/>
        </w:rPr>
        <w:t>Tanggungan</w:t>
      </w:r>
      <w:r w:rsidRPr="00FC404F">
        <w:rPr>
          <w:rFonts w:asciiTheme="majorBidi" w:hAnsiTheme="majorBidi" w:cstheme="majorBidi"/>
          <w:sz w:val="24"/>
          <w:szCs w:val="24"/>
        </w:rPr>
        <w:tab/>
      </w:r>
      <w:r w:rsidRPr="00FC404F">
        <w:rPr>
          <w:rFonts w:asciiTheme="majorBidi" w:hAnsiTheme="majorBidi" w:cstheme="majorBidi"/>
          <w:sz w:val="24"/>
          <w:szCs w:val="24"/>
        </w:rPr>
        <w:tab/>
      </w:r>
      <w:r w:rsidRPr="00FC404F">
        <w:rPr>
          <w:rFonts w:asciiTheme="majorBidi" w:hAnsiTheme="majorBidi" w:cstheme="majorBidi"/>
          <w:sz w:val="24"/>
          <w:szCs w:val="24"/>
        </w:rPr>
        <w:tab/>
      </w:r>
      <w:r w:rsidRPr="00FC404F">
        <w:rPr>
          <w:rFonts w:asciiTheme="majorBidi" w:hAnsiTheme="majorBidi" w:cstheme="majorBidi"/>
          <w:sz w:val="24"/>
          <w:szCs w:val="24"/>
        </w:rPr>
        <w:tab/>
      </w:r>
      <w:r w:rsidRPr="00FC404F">
        <w:rPr>
          <w:rFonts w:asciiTheme="majorBidi" w:hAnsiTheme="majorBidi" w:cstheme="majorBidi"/>
          <w:sz w:val="24"/>
          <w:szCs w:val="24"/>
        </w:rPr>
        <w:tab/>
      </w:r>
      <w:r w:rsidRPr="00FC404F">
        <w:rPr>
          <w:rFonts w:asciiTheme="majorBidi" w:hAnsiTheme="majorBidi" w:cstheme="majorBidi"/>
          <w:sz w:val="24"/>
          <w:szCs w:val="24"/>
          <w:u w:val="single"/>
        </w:rPr>
        <w:t>Rp.  3.600.000</w:t>
      </w:r>
      <w:r w:rsidR="00FC404F">
        <w:rPr>
          <w:rFonts w:asciiTheme="majorBidi" w:hAnsiTheme="majorBidi" w:cstheme="majorBidi"/>
          <w:sz w:val="24"/>
          <w:szCs w:val="24"/>
        </w:rPr>
        <w:t xml:space="preserve"> (+)</w:t>
      </w:r>
    </w:p>
    <w:p w:rsidR="00FC404F" w:rsidRPr="00FC404F" w:rsidRDefault="00FC404F" w:rsidP="00FC404F">
      <w:pPr>
        <w:spacing w:after="0" w:line="504" w:lineRule="auto"/>
        <w:ind w:left="6480"/>
        <w:jc w:val="both"/>
        <w:rPr>
          <w:rFonts w:asciiTheme="majorBidi" w:hAnsiTheme="majorBidi" w:cstheme="majorBidi"/>
          <w:sz w:val="24"/>
          <w:szCs w:val="24"/>
          <w:u w:val="single"/>
        </w:rPr>
      </w:pPr>
      <w:r w:rsidRPr="00FC404F">
        <w:rPr>
          <w:rFonts w:asciiTheme="majorBidi" w:hAnsiTheme="majorBidi" w:cstheme="majorBidi"/>
          <w:sz w:val="24"/>
          <w:szCs w:val="24"/>
          <w:u w:val="single"/>
        </w:rPr>
        <w:t>Rp.18.000.000 (-)</w:t>
      </w:r>
    </w:p>
    <w:p w:rsidR="00B60269" w:rsidRDefault="00180D5A" w:rsidP="00F6303D">
      <w:pPr>
        <w:spacing w:after="0" w:line="504" w:lineRule="auto"/>
        <w:ind w:left="851"/>
        <w:jc w:val="both"/>
        <w:rPr>
          <w:rFonts w:asciiTheme="majorBidi" w:hAnsiTheme="majorBidi" w:cstheme="majorBidi"/>
          <w:sz w:val="24"/>
          <w:szCs w:val="24"/>
        </w:rPr>
      </w:pPr>
      <w:r w:rsidRPr="00F6303D">
        <w:rPr>
          <w:rFonts w:asciiTheme="majorBidi" w:hAnsiTheme="majorBidi" w:cstheme="majorBidi"/>
          <w:sz w:val="24"/>
          <w:szCs w:val="24"/>
        </w:rPr>
        <w:t>Penghasilan kena pajak</w:t>
      </w:r>
      <w:r w:rsidR="00FC404F">
        <w:rPr>
          <w:rFonts w:asciiTheme="majorBidi" w:hAnsiTheme="majorBidi" w:cstheme="majorBidi"/>
          <w:sz w:val="24"/>
          <w:szCs w:val="24"/>
        </w:rPr>
        <w:tab/>
      </w:r>
      <w:r w:rsidR="00FC404F">
        <w:rPr>
          <w:rFonts w:asciiTheme="majorBidi" w:hAnsiTheme="majorBidi" w:cstheme="majorBidi"/>
          <w:sz w:val="24"/>
          <w:szCs w:val="24"/>
        </w:rPr>
        <w:tab/>
      </w:r>
      <w:r w:rsidR="00FC404F">
        <w:rPr>
          <w:rFonts w:asciiTheme="majorBidi" w:hAnsiTheme="majorBidi" w:cstheme="majorBidi"/>
          <w:sz w:val="24"/>
          <w:szCs w:val="24"/>
        </w:rPr>
        <w:tab/>
      </w:r>
      <w:r w:rsidR="00FC404F">
        <w:rPr>
          <w:rFonts w:asciiTheme="majorBidi" w:hAnsiTheme="majorBidi" w:cstheme="majorBidi"/>
          <w:sz w:val="24"/>
          <w:szCs w:val="24"/>
        </w:rPr>
        <w:tab/>
      </w:r>
      <w:r w:rsidR="00FC404F">
        <w:rPr>
          <w:rFonts w:asciiTheme="majorBidi" w:hAnsiTheme="majorBidi" w:cstheme="majorBidi"/>
          <w:sz w:val="24"/>
          <w:szCs w:val="24"/>
        </w:rPr>
        <w:tab/>
        <w:t>Rp.  1.853.916</w:t>
      </w:r>
      <w:r w:rsidR="00D00276">
        <w:rPr>
          <w:rStyle w:val="FootnoteReference"/>
          <w:rFonts w:asciiTheme="majorBidi" w:hAnsiTheme="majorBidi" w:cstheme="majorBidi"/>
          <w:sz w:val="24"/>
          <w:szCs w:val="24"/>
        </w:rPr>
        <w:footnoteReference w:id="21"/>
      </w:r>
    </w:p>
    <w:p w:rsidR="00FC404F" w:rsidRPr="00F6303D" w:rsidRDefault="00FC404F" w:rsidP="00FC404F">
      <w:pPr>
        <w:spacing w:after="0" w:line="504" w:lineRule="auto"/>
        <w:ind w:left="851"/>
        <w:jc w:val="both"/>
        <w:rPr>
          <w:rFonts w:asciiTheme="majorBidi" w:hAnsiTheme="majorBidi" w:cstheme="majorBidi"/>
          <w:sz w:val="24"/>
          <w:szCs w:val="24"/>
        </w:rPr>
      </w:pPr>
      <w:r w:rsidRPr="00F6303D">
        <w:rPr>
          <w:rFonts w:asciiTheme="majorBidi" w:hAnsiTheme="majorBidi" w:cstheme="majorBidi"/>
          <w:sz w:val="24"/>
          <w:szCs w:val="24"/>
        </w:rPr>
        <w:t>Penghasilan kena pajak</w:t>
      </w:r>
      <w:r>
        <w:rPr>
          <w:rFonts w:asciiTheme="majorBidi" w:hAnsiTheme="majorBidi" w:cstheme="majorBidi"/>
          <w:sz w:val="24"/>
          <w:szCs w:val="24"/>
        </w:rPr>
        <w:t xml:space="preserve"> dibulatkan ribuan ke bawah </w:t>
      </w:r>
      <w:r>
        <w:rPr>
          <w:rFonts w:asciiTheme="majorBidi" w:hAnsiTheme="majorBidi" w:cstheme="majorBidi"/>
          <w:sz w:val="24"/>
          <w:szCs w:val="24"/>
        </w:rPr>
        <w:tab/>
        <w:t>Rp.  1.853.000</w:t>
      </w:r>
    </w:p>
    <w:p w:rsidR="00FC404F" w:rsidRDefault="00180D5A" w:rsidP="00FC404F">
      <w:pPr>
        <w:spacing w:after="0" w:line="504" w:lineRule="auto"/>
        <w:ind w:left="851"/>
        <w:jc w:val="both"/>
        <w:rPr>
          <w:rFonts w:asciiTheme="majorBidi" w:hAnsiTheme="majorBidi" w:cstheme="majorBidi"/>
          <w:sz w:val="24"/>
          <w:szCs w:val="24"/>
        </w:rPr>
      </w:pPr>
      <w:r w:rsidRPr="00B60269">
        <w:rPr>
          <w:rFonts w:asciiTheme="majorBidi" w:hAnsiTheme="majorBidi" w:cstheme="majorBidi"/>
          <w:sz w:val="24"/>
          <w:szCs w:val="24"/>
        </w:rPr>
        <w:t>Tarif  Pajak</w:t>
      </w:r>
    </w:p>
    <w:p w:rsidR="00180D5A" w:rsidRPr="00B60269" w:rsidRDefault="00180D5A" w:rsidP="00FC404F">
      <w:pPr>
        <w:spacing w:after="0" w:line="504" w:lineRule="auto"/>
        <w:ind w:left="851"/>
        <w:jc w:val="both"/>
        <w:rPr>
          <w:rFonts w:asciiTheme="majorBidi" w:hAnsiTheme="majorBidi" w:cstheme="majorBidi"/>
          <w:sz w:val="24"/>
          <w:szCs w:val="24"/>
        </w:rPr>
      </w:pPr>
      <w:r w:rsidRPr="00B60269">
        <w:rPr>
          <w:rFonts w:asciiTheme="majorBidi" w:hAnsiTheme="majorBidi" w:cstheme="majorBidi"/>
          <w:sz w:val="24"/>
          <w:szCs w:val="24"/>
        </w:rPr>
        <w:lastRenderedPageBreak/>
        <w:t xml:space="preserve"> </w:t>
      </w:r>
      <w:r w:rsidR="00FC404F">
        <w:rPr>
          <w:rFonts w:asciiTheme="majorBidi" w:hAnsiTheme="majorBidi" w:cstheme="majorBidi"/>
          <w:sz w:val="24"/>
          <w:szCs w:val="24"/>
        </w:rPr>
        <w:t xml:space="preserve">(PPh Pasal 21 sebulan  (5% xRp.1.853.000) </w:t>
      </w:r>
      <w:r w:rsidR="00FC404F">
        <w:rPr>
          <w:rFonts w:asciiTheme="majorBidi" w:hAnsiTheme="majorBidi" w:cstheme="majorBidi"/>
          <w:sz w:val="24"/>
          <w:szCs w:val="24"/>
        </w:rPr>
        <w:tab/>
      </w:r>
      <w:r w:rsidR="00FC404F">
        <w:rPr>
          <w:rFonts w:asciiTheme="majorBidi" w:hAnsiTheme="majorBidi" w:cstheme="majorBidi"/>
          <w:sz w:val="24"/>
          <w:szCs w:val="24"/>
        </w:rPr>
        <w:tab/>
        <w:t xml:space="preserve">Rp. </w:t>
      </w:r>
      <w:r w:rsidR="00FC404F">
        <w:rPr>
          <w:rFonts w:asciiTheme="majorBidi" w:hAnsiTheme="majorBidi" w:cstheme="majorBidi"/>
          <w:sz w:val="24"/>
          <w:szCs w:val="24"/>
        </w:rPr>
        <w:tab/>
        <w:t xml:space="preserve"> 92.650 </w:t>
      </w:r>
    </w:p>
    <w:p w:rsidR="00FC404F" w:rsidRPr="00B60269" w:rsidRDefault="00FC404F" w:rsidP="00D00276">
      <w:pPr>
        <w:spacing w:after="0" w:line="504" w:lineRule="auto"/>
        <w:ind w:left="851"/>
        <w:jc w:val="both"/>
        <w:rPr>
          <w:rFonts w:asciiTheme="majorBidi" w:hAnsiTheme="majorBidi" w:cstheme="majorBidi"/>
          <w:sz w:val="24"/>
          <w:szCs w:val="24"/>
        </w:rPr>
      </w:pPr>
      <w:r>
        <w:rPr>
          <w:rFonts w:asciiTheme="majorBidi" w:hAnsiTheme="majorBidi" w:cstheme="majorBidi"/>
          <w:sz w:val="24"/>
          <w:szCs w:val="24"/>
        </w:rPr>
        <w:t>(PPh Pasal 21 sebulan  (</w:t>
      </w:r>
      <w:r w:rsidR="00D00276">
        <w:rPr>
          <w:rFonts w:asciiTheme="majorBidi" w:hAnsiTheme="majorBidi" w:cstheme="majorBidi"/>
          <w:sz w:val="24"/>
          <w:szCs w:val="24"/>
        </w:rPr>
        <w:t>92.650 : 12 bulan</w:t>
      </w:r>
      <w:r>
        <w:rPr>
          <w:rFonts w:asciiTheme="majorBidi" w:hAnsiTheme="majorBidi" w:cstheme="majorBidi"/>
          <w:sz w:val="24"/>
          <w:szCs w:val="24"/>
        </w:rPr>
        <w:t>)</w:t>
      </w:r>
      <w:r w:rsidR="00436679">
        <w:rPr>
          <w:rFonts w:asciiTheme="majorBidi" w:hAnsiTheme="majorBidi" w:cstheme="majorBidi"/>
          <w:sz w:val="24"/>
          <w:szCs w:val="24"/>
        </w:rPr>
        <w:tab/>
      </w:r>
      <w:r w:rsidR="00436679">
        <w:rPr>
          <w:rFonts w:asciiTheme="majorBidi" w:hAnsiTheme="majorBidi" w:cstheme="majorBidi"/>
          <w:sz w:val="24"/>
          <w:szCs w:val="24"/>
        </w:rPr>
        <w:tab/>
      </w:r>
      <w:r w:rsidR="00436679">
        <w:rPr>
          <w:rFonts w:asciiTheme="majorBidi" w:hAnsiTheme="majorBidi" w:cstheme="majorBidi"/>
          <w:sz w:val="24"/>
          <w:szCs w:val="24"/>
        </w:rPr>
        <w:tab/>
        <w:t>Rp.        7.720,8</w:t>
      </w:r>
      <w:r w:rsidR="00D00276">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w:t>
      </w:r>
    </w:p>
    <w:p w:rsidR="009C1021" w:rsidRDefault="009C1021" w:rsidP="003C16A1">
      <w:pPr>
        <w:spacing w:after="0" w:line="240" w:lineRule="auto"/>
        <w:jc w:val="both"/>
        <w:rPr>
          <w:rFonts w:asciiTheme="majorBidi" w:hAnsiTheme="majorBidi" w:cstheme="majorBidi"/>
          <w:noProof/>
          <w:sz w:val="24"/>
          <w:szCs w:val="24"/>
        </w:rPr>
      </w:pPr>
    </w:p>
    <w:p w:rsidR="009C1021" w:rsidRPr="00F45462" w:rsidRDefault="009C1021" w:rsidP="009C1021">
      <w:pPr>
        <w:pStyle w:val="ListParagraph"/>
        <w:numPr>
          <w:ilvl w:val="0"/>
          <w:numId w:val="16"/>
        </w:numPr>
        <w:spacing w:after="0" w:line="480" w:lineRule="auto"/>
        <w:ind w:left="927"/>
        <w:jc w:val="both"/>
        <w:rPr>
          <w:rFonts w:asciiTheme="majorBidi" w:hAnsiTheme="majorBidi" w:cstheme="majorBidi"/>
          <w:b/>
          <w:bCs/>
          <w:sz w:val="24"/>
          <w:szCs w:val="24"/>
        </w:rPr>
      </w:pPr>
      <w:r w:rsidRPr="00F45462">
        <w:rPr>
          <w:rFonts w:asciiTheme="majorBidi" w:hAnsiTheme="majorBidi" w:cstheme="majorBidi"/>
          <w:b/>
          <w:bCs/>
          <w:sz w:val="24"/>
          <w:szCs w:val="24"/>
        </w:rPr>
        <w:t>Pandangan Hukum Positf Tentang Pendisribusian Pajak</w:t>
      </w:r>
      <w:r>
        <w:rPr>
          <w:rFonts w:asciiTheme="majorBidi" w:hAnsiTheme="majorBidi" w:cstheme="majorBidi"/>
          <w:b/>
          <w:bCs/>
          <w:sz w:val="24"/>
          <w:szCs w:val="24"/>
        </w:rPr>
        <w:t xml:space="preserve"> dan  Zakat</w:t>
      </w:r>
    </w:p>
    <w:p w:rsidR="009C1021" w:rsidRDefault="006E4C78" w:rsidP="009C1021">
      <w:pPr>
        <w:pStyle w:val="ListParagraph"/>
        <w:spacing w:after="0" w:line="480" w:lineRule="auto"/>
        <w:ind w:left="796" w:firstLine="229"/>
        <w:jc w:val="both"/>
        <w:rPr>
          <w:rFonts w:asciiTheme="majorBidi" w:hAnsiTheme="majorBidi" w:cstheme="majorBidi"/>
          <w:sz w:val="24"/>
          <w:szCs w:val="24"/>
        </w:rPr>
      </w:pPr>
      <w:r>
        <w:rPr>
          <w:rFonts w:asciiTheme="majorBidi" w:hAnsiTheme="majorBidi" w:cstheme="majorBidi"/>
          <w:sz w:val="24"/>
          <w:szCs w:val="24"/>
        </w:rPr>
        <w:t xml:space="preserve">Dalam </w:t>
      </w:r>
      <w:r w:rsidR="009C1021">
        <w:rPr>
          <w:rFonts w:asciiTheme="majorBidi" w:hAnsiTheme="majorBidi" w:cstheme="majorBidi"/>
          <w:sz w:val="24"/>
          <w:szCs w:val="24"/>
        </w:rPr>
        <w:t>rangka mendukung penyelenggaraan Otononomi Daerah yang luas perlu adanya keselarasan perimbangan keuangan antara Pemerintah Pusat dan Pemerintah Daerah. Sehubungan hal itu, Undang-Undang Nomor 17 Tahun 2000 sebagai perubahan ketiga Undang-Undang Nomor 7 Tahun 1983 Tentang Pajak Penghasilan d</w:t>
      </w:r>
      <w:r>
        <w:rPr>
          <w:rFonts w:asciiTheme="majorBidi" w:hAnsiTheme="majorBidi" w:cstheme="majorBidi"/>
          <w:sz w:val="24"/>
          <w:szCs w:val="24"/>
        </w:rPr>
        <w:t>i</w:t>
      </w:r>
      <w:r w:rsidR="009C1021">
        <w:rPr>
          <w:rFonts w:asciiTheme="majorBidi" w:hAnsiTheme="majorBidi" w:cstheme="majorBidi"/>
          <w:sz w:val="24"/>
          <w:szCs w:val="24"/>
        </w:rPr>
        <w:t>tambah ketentuan baru yaitu Pajak 31 c yang mengatur pembagian hasil penerimaan negara yang berasal dari Pajak Penghasilan orang pribadi dan PPh pasal 21 antara Pemerintah Pusat dan Daerah</w:t>
      </w:r>
    </w:p>
    <w:p w:rsidR="009C1021" w:rsidRDefault="009C1021" w:rsidP="009C1021">
      <w:pPr>
        <w:pStyle w:val="ListParagraph"/>
        <w:spacing w:after="0" w:line="480" w:lineRule="auto"/>
        <w:ind w:left="796" w:firstLine="229"/>
        <w:jc w:val="both"/>
        <w:rPr>
          <w:rFonts w:asciiTheme="majorBidi" w:hAnsiTheme="majorBidi" w:cstheme="majorBidi"/>
          <w:sz w:val="24"/>
          <w:szCs w:val="24"/>
        </w:rPr>
      </w:pPr>
      <w:r>
        <w:rPr>
          <w:rFonts w:asciiTheme="majorBidi" w:hAnsiTheme="majorBidi" w:cstheme="majorBidi"/>
          <w:sz w:val="24"/>
          <w:szCs w:val="24"/>
        </w:rPr>
        <w:t>Penerimaan Pajak Penghasilan orang pribadi dalam negeri dan PPh pasal 21 dibagi sebagai berikut</w:t>
      </w:r>
    </w:p>
    <w:p w:rsidR="009C1021" w:rsidRDefault="009C1021" w:rsidP="009C1021">
      <w:pPr>
        <w:pStyle w:val="ListParagraph"/>
        <w:numPr>
          <w:ilvl w:val="0"/>
          <w:numId w:val="19"/>
        </w:numPr>
        <w:spacing w:after="0" w:line="480" w:lineRule="auto"/>
        <w:ind w:left="1625"/>
        <w:jc w:val="both"/>
        <w:rPr>
          <w:rFonts w:asciiTheme="majorBidi" w:hAnsiTheme="majorBidi" w:cstheme="majorBidi"/>
          <w:sz w:val="24"/>
          <w:szCs w:val="24"/>
        </w:rPr>
      </w:pPr>
      <w:r>
        <w:rPr>
          <w:rFonts w:asciiTheme="majorBidi" w:hAnsiTheme="majorBidi" w:cstheme="majorBidi"/>
          <w:sz w:val="24"/>
          <w:szCs w:val="24"/>
        </w:rPr>
        <w:t>80% (delapan puluh persen)  untuk Pemerintah Pusat</w:t>
      </w:r>
    </w:p>
    <w:p w:rsidR="009C1021" w:rsidRDefault="009C1021" w:rsidP="009C1021">
      <w:pPr>
        <w:pStyle w:val="ListParagraph"/>
        <w:numPr>
          <w:ilvl w:val="0"/>
          <w:numId w:val="19"/>
        </w:numPr>
        <w:spacing w:after="0" w:line="480" w:lineRule="auto"/>
        <w:ind w:left="1625"/>
        <w:jc w:val="both"/>
        <w:rPr>
          <w:rFonts w:asciiTheme="majorBidi" w:hAnsiTheme="majorBidi" w:cstheme="majorBidi"/>
          <w:sz w:val="24"/>
          <w:szCs w:val="24"/>
        </w:rPr>
      </w:pPr>
      <w:r>
        <w:rPr>
          <w:rFonts w:asciiTheme="majorBidi" w:hAnsiTheme="majorBidi" w:cstheme="majorBidi"/>
          <w:sz w:val="24"/>
          <w:szCs w:val="24"/>
        </w:rPr>
        <w:t>20% (dua puluh persen) untuk Pemerintah Daerah tempat Wajib Pajak mendaftar.</w:t>
      </w:r>
    </w:p>
    <w:p w:rsidR="009C1021" w:rsidRDefault="009C1021" w:rsidP="009C1021">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Bagian penerimaan Pemerintsh Daerah dibagi:</w:t>
      </w:r>
    </w:p>
    <w:p w:rsidR="009C1021" w:rsidRDefault="009C1021" w:rsidP="009C1021">
      <w:pPr>
        <w:pStyle w:val="ListParagraph"/>
        <w:numPr>
          <w:ilvl w:val="0"/>
          <w:numId w:val="20"/>
        </w:numPr>
        <w:spacing w:after="0" w:line="480" w:lineRule="auto"/>
        <w:ind w:left="1494"/>
        <w:jc w:val="both"/>
        <w:rPr>
          <w:rFonts w:asciiTheme="majorBidi" w:hAnsiTheme="majorBidi" w:cstheme="majorBidi"/>
          <w:sz w:val="24"/>
          <w:szCs w:val="24"/>
        </w:rPr>
      </w:pPr>
      <w:r>
        <w:rPr>
          <w:rFonts w:asciiTheme="majorBidi" w:hAnsiTheme="majorBidi" w:cstheme="majorBidi"/>
          <w:sz w:val="24"/>
          <w:szCs w:val="24"/>
        </w:rPr>
        <w:t>40% (empat puluh persen) untuk Dearah Provinsi</w:t>
      </w:r>
    </w:p>
    <w:p w:rsidR="009C1021" w:rsidRDefault="009C1021" w:rsidP="009C1021">
      <w:pPr>
        <w:pStyle w:val="ListParagraph"/>
        <w:numPr>
          <w:ilvl w:val="0"/>
          <w:numId w:val="20"/>
        </w:numPr>
        <w:spacing w:after="0" w:line="480" w:lineRule="auto"/>
        <w:ind w:left="1494"/>
        <w:jc w:val="both"/>
        <w:rPr>
          <w:rFonts w:asciiTheme="majorBidi" w:hAnsiTheme="majorBidi" w:cstheme="majorBidi"/>
          <w:sz w:val="24"/>
          <w:szCs w:val="24"/>
        </w:rPr>
      </w:pPr>
      <w:r>
        <w:rPr>
          <w:rFonts w:asciiTheme="majorBidi" w:hAnsiTheme="majorBidi" w:cstheme="majorBidi"/>
          <w:sz w:val="24"/>
          <w:szCs w:val="24"/>
        </w:rPr>
        <w:t>60% (enam puluh peren) untuk Daerah Kabupaten/kota</w:t>
      </w:r>
      <w:r>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w:t>
      </w:r>
    </w:p>
    <w:p w:rsidR="009C1021" w:rsidRPr="00734DF1" w:rsidRDefault="009C1021" w:rsidP="00802B9E">
      <w:pPr>
        <w:pStyle w:val="ListParagraph"/>
        <w:spacing w:after="0" w:line="504" w:lineRule="auto"/>
        <w:ind w:left="850" w:firstLine="284"/>
        <w:jc w:val="both"/>
        <w:rPr>
          <w:rFonts w:asciiTheme="majorBidi" w:hAnsiTheme="majorBidi" w:cstheme="majorBidi"/>
          <w:sz w:val="24"/>
          <w:szCs w:val="24"/>
        </w:rPr>
      </w:pPr>
      <w:r w:rsidRPr="00734DF1">
        <w:rPr>
          <w:rFonts w:asciiTheme="majorBidi" w:hAnsiTheme="majorBidi" w:cstheme="majorBidi"/>
          <w:sz w:val="24"/>
          <w:szCs w:val="24"/>
        </w:rPr>
        <w:lastRenderedPageBreak/>
        <w:t>Menurut Peraturan Menteri Keuangan Nomor 101/PMK.02/2006 Tentang Alokasi Definitif Dana Bagi Hasil Pajak Penghasilan, Pasal 1 menyabutkan bahwa:</w:t>
      </w:r>
    </w:p>
    <w:p w:rsidR="009C1021" w:rsidRPr="00DE38E3" w:rsidRDefault="009C1021" w:rsidP="00802B9E">
      <w:pPr>
        <w:pStyle w:val="ListParagraph"/>
        <w:numPr>
          <w:ilvl w:val="0"/>
          <w:numId w:val="13"/>
        </w:numPr>
        <w:spacing w:after="0" w:line="504" w:lineRule="auto"/>
        <w:ind w:left="1156"/>
        <w:jc w:val="both"/>
        <w:rPr>
          <w:rFonts w:asciiTheme="majorBidi" w:hAnsiTheme="majorBidi" w:cstheme="majorBidi"/>
          <w:b/>
          <w:bCs/>
          <w:sz w:val="24"/>
          <w:szCs w:val="24"/>
        </w:rPr>
      </w:pPr>
      <w:r w:rsidRPr="00DE38E3">
        <w:rPr>
          <w:rFonts w:asciiTheme="majorBidi" w:hAnsiTheme="majorBidi" w:cstheme="majorBidi"/>
          <w:sz w:val="24"/>
          <w:szCs w:val="24"/>
        </w:rPr>
        <w:t>Penerimaan Negara dari Pajak Penghasilan (PPh) pasal 25 dan pasal 29 Wajib Pajak Orang Pribadi Dalam Negeri dan PPh pasal 21 dibagikan kepada daerah sebesar 20%</w:t>
      </w:r>
    </w:p>
    <w:p w:rsidR="009C1021" w:rsidRDefault="009C1021" w:rsidP="00802B9E">
      <w:pPr>
        <w:pStyle w:val="ListParagraph"/>
        <w:numPr>
          <w:ilvl w:val="0"/>
          <w:numId w:val="13"/>
        </w:numPr>
        <w:spacing w:after="0" w:line="504" w:lineRule="auto"/>
        <w:ind w:left="1156"/>
        <w:jc w:val="both"/>
        <w:rPr>
          <w:rFonts w:asciiTheme="majorBidi" w:hAnsiTheme="majorBidi" w:cstheme="majorBidi"/>
          <w:sz w:val="24"/>
          <w:szCs w:val="24"/>
        </w:rPr>
      </w:pPr>
      <w:r>
        <w:rPr>
          <w:rFonts w:asciiTheme="majorBidi" w:hAnsiTheme="majorBidi" w:cstheme="majorBidi"/>
          <w:sz w:val="24"/>
          <w:szCs w:val="24"/>
        </w:rPr>
        <w:t>Dana bagi hasil PPh pasal 25 dan pasal 29 Wajib Pajak Orang Pribadi Dalam Negari dan PPh pasal 21 sebagaimana dimaksud pada ayat (1) dibagi dengan rincian sebagai berikut:</w:t>
      </w:r>
    </w:p>
    <w:p w:rsidR="009C1021" w:rsidRDefault="009C1021" w:rsidP="00802B9E">
      <w:pPr>
        <w:pStyle w:val="ListParagraph"/>
        <w:numPr>
          <w:ilvl w:val="0"/>
          <w:numId w:val="14"/>
        </w:numPr>
        <w:spacing w:after="0" w:line="504" w:lineRule="auto"/>
        <w:ind w:left="1516"/>
        <w:jc w:val="both"/>
        <w:rPr>
          <w:rFonts w:asciiTheme="majorBidi" w:hAnsiTheme="majorBidi" w:cstheme="majorBidi"/>
          <w:sz w:val="24"/>
          <w:szCs w:val="24"/>
        </w:rPr>
      </w:pPr>
      <w:r>
        <w:rPr>
          <w:rFonts w:asciiTheme="majorBidi" w:hAnsiTheme="majorBidi" w:cstheme="majorBidi"/>
          <w:sz w:val="24"/>
          <w:szCs w:val="24"/>
        </w:rPr>
        <w:t>8% (delapan persen) untuk provinsi yang bersangkutan.</w:t>
      </w:r>
    </w:p>
    <w:p w:rsidR="009C1021" w:rsidRDefault="009C1021" w:rsidP="00802B9E">
      <w:pPr>
        <w:pStyle w:val="ListParagraph"/>
        <w:numPr>
          <w:ilvl w:val="0"/>
          <w:numId w:val="14"/>
        </w:numPr>
        <w:spacing w:after="0" w:line="504" w:lineRule="auto"/>
        <w:ind w:left="1516"/>
        <w:jc w:val="both"/>
        <w:rPr>
          <w:rFonts w:asciiTheme="majorBidi" w:hAnsiTheme="majorBidi" w:cstheme="majorBidi"/>
          <w:sz w:val="24"/>
          <w:szCs w:val="24"/>
        </w:rPr>
      </w:pPr>
      <w:r>
        <w:rPr>
          <w:rFonts w:asciiTheme="majorBidi" w:hAnsiTheme="majorBidi" w:cstheme="majorBidi"/>
          <w:sz w:val="24"/>
          <w:szCs w:val="24"/>
        </w:rPr>
        <w:t>12 (dua belas persen) untuk kabupaten/kota yang bersangkutan.</w:t>
      </w:r>
    </w:p>
    <w:p w:rsidR="009C1021" w:rsidRDefault="009C1021" w:rsidP="00802B9E">
      <w:pPr>
        <w:pStyle w:val="ListParagraph"/>
        <w:numPr>
          <w:ilvl w:val="0"/>
          <w:numId w:val="13"/>
        </w:numPr>
        <w:spacing w:after="0" w:line="504" w:lineRule="auto"/>
        <w:ind w:left="1156"/>
        <w:jc w:val="both"/>
        <w:rPr>
          <w:rFonts w:asciiTheme="majorBidi" w:hAnsiTheme="majorBidi" w:cstheme="majorBidi"/>
          <w:sz w:val="24"/>
          <w:szCs w:val="24"/>
        </w:rPr>
      </w:pPr>
      <w:r>
        <w:rPr>
          <w:rFonts w:asciiTheme="majorBidi" w:hAnsiTheme="majorBidi" w:cstheme="majorBidi"/>
          <w:sz w:val="24"/>
          <w:szCs w:val="24"/>
        </w:rPr>
        <w:t>Dana Bagi Hasil PPh pasal 25 dan pasal 29 Wajib Pajak Orang Ribadi Dalam Negari dan PPh pasal 21 sebagaimana dimaksud pada ayat (2) huruf b dibagi dengan rincian sebagai berikut:</w:t>
      </w:r>
    </w:p>
    <w:p w:rsidR="009C1021" w:rsidRDefault="009C1021" w:rsidP="00802B9E">
      <w:pPr>
        <w:pStyle w:val="ListParagraph"/>
        <w:numPr>
          <w:ilvl w:val="0"/>
          <w:numId w:val="15"/>
        </w:numPr>
        <w:spacing w:after="0" w:line="504" w:lineRule="auto"/>
        <w:ind w:left="1516"/>
        <w:jc w:val="both"/>
        <w:rPr>
          <w:rFonts w:asciiTheme="majorBidi" w:hAnsiTheme="majorBidi" w:cstheme="majorBidi"/>
          <w:sz w:val="24"/>
          <w:szCs w:val="24"/>
        </w:rPr>
      </w:pPr>
      <w:r>
        <w:rPr>
          <w:rFonts w:asciiTheme="majorBidi" w:hAnsiTheme="majorBidi" w:cstheme="majorBidi"/>
          <w:sz w:val="24"/>
          <w:szCs w:val="24"/>
        </w:rPr>
        <w:t>8,4% (de</w:t>
      </w:r>
      <w:r w:rsidR="00165E7F">
        <w:rPr>
          <w:rFonts w:asciiTheme="majorBidi" w:hAnsiTheme="majorBidi" w:cstheme="majorBidi"/>
          <w:sz w:val="24"/>
          <w:szCs w:val="24"/>
        </w:rPr>
        <w:t xml:space="preserve">lapan empat persepuluh persen) </w:t>
      </w:r>
      <w:r>
        <w:rPr>
          <w:rFonts w:asciiTheme="majorBidi" w:hAnsiTheme="majorBidi" w:cstheme="majorBidi"/>
          <w:sz w:val="24"/>
          <w:szCs w:val="24"/>
        </w:rPr>
        <w:t>untuk kabupaten/kota tempat wajib pajak terdaftar.</w:t>
      </w:r>
    </w:p>
    <w:p w:rsidR="009C1021" w:rsidRPr="009050A5" w:rsidRDefault="009C1021" w:rsidP="00802B9E">
      <w:pPr>
        <w:pStyle w:val="ListParagraph"/>
        <w:numPr>
          <w:ilvl w:val="0"/>
          <w:numId w:val="15"/>
        </w:numPr>
        <w:spacing w:after="0" w:line="504" w:lineRule="auto"/>
        <w:ind w:left="1516"/>
        <w:jc w:val="both"/>
        <w:rPr>
          <w:rFonts w:asciiTheme="majorBidi" w:hAnsiTheme="majorBidi" w:cstheme="majorBidi"/>
          <w:sz w:val="24"/>
          <w:szCs w:val="24"/>
          <w:lang w:val="en-US"/>
        </w:rPr>
      </w:pPr>
      <w:r>
        <w:rPr>
          <w:rFonts w:asciiTheme="majorBidi" w:hAnsiTheme="majorBidi" w:cstheme="majorBidi"/>
          <w:sz w:val="24"/>
          <w:szCs w:val="24"/>
        </w:rPr>
        <w:t>3,6% (tiga enam persepuluh persen) untuk seluruh kabupaten/kota dalam provinsi yang bersangkutan dengan bagian yang sama besar.</w:t>
      </w:r>
    </w:p>
    <w:p w:rsidR="009C1021" w:rsidRDefault="00E90450" w:rsidP="00802B9E">
      <w:pPr>
        <w:spacing w:after="0" w:line="504" w:lineRule="auto"/>
        <w:ind w:left="1156" w:firstLine="360"/>
        <w:jc w:val="both"/>
        <w:rPr>
          <w:rFonts w:asciiTheme="majorBidi" w:hAnsiTheme="majorBidi" w:cstheme="majorBidi"/>
          <w:sz w:val="24"/>
          <w:szCs w:val="24"/>
        </w:rPr>
      </w:pPr>
      <w:r w:rsidRPr="00DE38E3">
        <w:rPr>
          <w:rFonts w:asciiTheme="majorBidi" w:hAnsiTheme="majorBidi" w:cstheme="majorBidi"/>
          <w:sz w:val="24"/>
          <w:szCs w:val="24"/>
        </w:rPr>
        <w:t>P</w:t>
      </w:r>
      <w:r w:rsidR="009C1021" w:rsidRPr="00DE38E3">
        <w:rPr>
          <w:rFonts w:asciiTheme="majorBidi" w:hAnsiTheme="majorBidi" w:cstheme="majorBidi"/>
          <w:sz w:val="24"/>
          <w:szCs w:val="24"/>
        </w:rPr>
        <w:t>asal</w:t>
      </w:r>
      <w:r>
        <w:rPr>
          <w:rFonts w:asciiTheme="majorBidi" w:hAnsiTheme="majorBidi" w:cstheme="majorBidi"/>
          <w:sz w:val="24"/>
          <w:szCs w:val="24"/>
        </w:rPr>
        <w:t xml:space="preserve"> </w:t>
      </w:r>
      <w:r w:rsidR="009C1021" w:rsidRPr="00DE38E3">
        <w:rPr>
          <w:rFonts w:asciiTheme="majorBidi" w:hAnsiTheme="majorBidi" w:cstheme="majorBidi"/>
          <w:sz w:val="24"/>
          <w:szCs w:val="24"/>
        </w:rPr>
        <w:t xml:space="preserve"> 3  Ayat (1) penyaluran dana Bagi Hasil PPh Pasal 25 dan Pasal 29 Wajib Pajak Orang Pribadi  Dalam Negeri dan PPh Pasal 21 dilaksanakan secara Triwulan:</w:t>
      </w:r>
    </w:p>
    <w:p w:rsidR="009C1021" w:rsidRDefault="009C1021" w:rsidP="00802B9E">
      <w:pPr>
        <w:pStyle w:val="ListParagraph"/>
        <w:numPr>
          <w:ilvl w:val="0"/>
          <w:numId w:val="17"/>
        </w:numPr>
        <w:spacing w:after="0" w:line="504" w:lineRule="auto"/>
        <w:ind w:left="1876"/>
        <w:jc w:val="both"/>
        <w:rPr>
          <w:rFonts w:asciiTheme="majorBidi" w:hAnsiTheme="majorBidi" w:cstheme="majorBidi"/>
          <w:sz w:val="24"/>
          <w:szCs w:val="24"/>
        </w:rPr>
      </w:pPr>
      <w:r>
        <w:rPr>
          <w:rFonts w:asciiTheme="majorBidi" w:hAnsiTheme="majorBidi" w:cstheme="majorBidi"/>
          <w:sz w:val="24"/>
          <w:szCs w:val="24"/>
        </w:rPr>
        <w:lastRenderedPageBreak/>
        <w:t>Penyaluran triwulan pertama pada bulan April</w:t>
      </w:r>
    </w:p>
    <w:p w:rsidR="009C1021" w:rsidRDefault="009C1021" w:rsidP="00802B9E">
      <w:pPr>
        <w:pStyle w:val="ListParagraph"/>
        <w:numPr>
          <w:ilvl w:val="0"/>
          <w:numId w:val="17"/>
        </w:numPr>
        <w:spacing w:after="0" w:line="504" w:lineRule="auto"/>
        <w:ind w:left="1876"/>
        <w:jc w:val="both"/>
        <w:rPr>
          <w:rFonts w:asciiTheme="majorBidi" w:hAnsiTheme="majorBidi" w:cstheme="majorBidi"/>
          <w:sz w:val="24"/>
          <w:szCs w:val="24"/>
        </w:rPr>
      </w:pPr>
      <w:r>
        <w:rPr>
          <w:rFonts w:asciiTheme="majorBidi" w:hAnsiTheme="majorBidi" w:cstheme="majorBidi"/>
          <w:sz w:val="24"/>
          <w:szCs w:val="24"/>
        </w:rPr>
        <w:t>Penyalutan triwulan kedua pada bulan Juli</w:t>
      </w:r>
    </w:p>
    <w:p w:rsidR="009C1021" w:rsidRDefault="009C1021" w:rsidP="00802B9E">
      <w:pPr>
        <w:pStyle w:val="ListParagraph"/>
        <w:numPr>
          <w:ilvl w:val="0"/>
          <w:numId w:val="17"/>
        </w:numPr>
        <w:spacing w:after="0" w:line="504" w:lineRule="auto"/>
        <w:ind w:left="1876"/>
        <w:jc w:val="both"/>
        <w:rPr>
          <w:rFonts w:asciiTheme="majorBidi" w:hAnsiTheme="majorBidi" w:cstheme="majorBidi"/>
          <w:sz w:val="24"/>
          <w:szCs w:val="24"/>
        </w:rPr>
      </w:pPr>
      <w:r>
        <w:rPr>
          <w:rFonts w:asciiTheme="majorBidi" w:hAnsiTheme="majorBidi" w:cstheme="majorBidi"/>
          <w:sz w:val="24"/>
          <w:szCs w:val="24"/>
        </w:rPr>
        <w:t>Penyaluran triwulan ketiga pada bulan Oktober</w:t>
      </w:r>
    </w:p>
    <w:p w:rsidR="009C1021" w:rsidRDefault="009C1021" w:rsidP="00802B9E">
      <w:pPr>
        <w:pStyle w:val="ListParagraph"/>
        <w:numPr>
          <w:ilvl w:val="0"/>
          <w:numId w:val="17"/>
        </w:numPr>
        <w:spacing w:after="0" w:line="504" w:lineRule="auto"/>
        <w:ind w:left="1876"/>
        <w:jc w:val="both"/>
        <w:rPr>
          <w:rFonts w:asciiTheme="majorBidi" w:hAnsiTheme="majorBidi" w:cstheme="majorBidi"/>
          <w:sz w:val="24"/>
          <w:szCs w:val="24"/>
        </w:rPr>
      </w:pPr>
      <w:r>
        <w:rPr>
          <w:rFonts w:asciiTheme="majorBidi" w:hAnsiTheme="majorBidi" w:cstheme="majorBidi"/>
          <w:sz w:val="24"/>
          <w:szCs w:val="24"/>
        </w:rPr>
        <w:t>Penyaluran triwulan keempat pada bulan Desember.</w:t>
      </w:r>
      <w:r>
        <w:rPr>
          <w:rStyle w:val="FootnoteReference"/>
          <w:rFonts w:asciiTheme="majorBidi" w:hAnsiTheme="majorBidi" w:cstheme="majorBidi"/>
          <w:sz w:val="24"/>
          <w:szCs w:val="24"/>
        </w:rPr>
        <w:footnoteReference w:id="24"/>
      </w:r>
      <w:r w:rsidRPr="009050A5">
        <w:rPr>
          <w:rFonts w:asciiTheme="majorBidi" w:hAnsiTheme="majorBidi" w:cstheme="majorBidi"/>
          <w:sz w:val="24"/>
          <w:szCs w:val="24"/>
        </w:rPr>
        <w:t xml:space="preserve"> </w:t>
      </w:r>
    </w:p>
    <w:p w:rsidR="009C1021" w:rsidRDefault="009C1021" w:rsidP="00802B9E">
      <w:pPr>
        <w:spacing w:after="0" w:line="504" w:lineRule="auto"/>
        <w:ind w:left="1134" w:firstLine="306"/>
        <w:jc w:val="both"/>
        <w:rPr>
          <w:rFonts w:asciiTheme="majorBidi" w:hAnsiTheme="majorBidi" w:cstheme="majorBidi"/>
          <w:sz w:val="24"/>
          <w:szCs w:val="24"/>
        </w:rPr>
      </w:pPr>
      <w:r>
        <w:rPr>
          <w:rFonts w:asciiTheme="majorBidi" w:hAnsiTheme="majorBidi" w:cstheme="majorBidi"/>
          <w:sz w:val="24"/>
          <w:szCs w:val="24"/>
        </w:rPr>
        <w:t>Sedangkan pendistribusian</w:t>
      </w:r>
      <w:r w:rsidR="00F04C04">
        <w:rPr>
          <w:rFonts w:asciiTheme="majorBidi" w:hAnsiTheme="majorBidi" w:cstheme="majorBidi"/>
          <w:sz w:val="24"/>
          <w:szCs w:val="24"/>
        </w:rPr>
        <w:t xml:space="preserve"> </w:t>
      </w:r>
      <w:r>
        <w:rPr>
          <w:rFonts w:asciiTheme="majorBidi" w:hAnsiTheme="majorBidi" w:cstheme="majorBidi"/>
          <w:sz w:val="24"/>
          <w:szCs w:val="24"/>
        </w:rPr>
        <w:t xml:space="preserve">dana zakat </w:t>
      </w:r>
      <w:r w:rsidR="00CE2B24">
        <w:rPr>
          <w:rFonts w:asciiTheme="majorBidi" w:hAnsiTheme="majorBidi" w:cstheme="majorBidi"/>
          <w:sz w:val="24"/>
          <w:szCs w:val="24"/>
        </w:rPr>
        <w:t xml:space="preserve">menururt </w:t>
      </w:r>
      <w:r w:rsidR="00D9258E">
        <w:rPr>
          <w:rFonts w:asciiTheme="majorBidi" w:hAnsiTheme="majorBidi" w:cstheme="majorBidi"/>
          <w:sz w:val="24"/>
          <w:szCs w:val="24"/>
        </w:rPr>
        <w:t xml:space="preserve">Undang-Undang Nomor </w:t>
      </w:r>
      <w:r w:rsidR="00F04C04">
        <w:rPr>
          <w:rFonts w:asciiTheme="majorBidi" w:hAnsiTheme="majorBidi" w:cstheme="majorBidi"/>
          <w:sz w:val="24"/>
          <w:szCs w:val="24"/>
        </w:rPr>
        <w:t xml:space="preserve">23 tahun 2011 perubahan kedua atas Undang-Undang  Nomor </w:t>
      </w:r>
      <w:r w:rsidR="00D9258E">
        <w:rPr>
          <w:rFonts w:asciiTheme="majorBidi" w:hAnsiTheme="majorBidi" w:cstheme="majorBidi"/>
          <w:sz w:val="24"/>
          <w:szCs w:val="24"/>
        </w:rPr>
        <w:t xml:space="preserve">39 Tentang Pengelolaan Zakat </w:t>
      </w:r>
      <w:r w:rsidR="00F04C04">
        <w:rPr>
          <w:rFonts w:asciiTheme="majorBidi" w:hAnsiTheme="majorBidi" w:cstheme="majorBidi"/>
          <w:sz w:val="24"/>
          <w:szCs w:val="24"/>
        </w:rPr>
        <w:t xml:space="preserve"> Pasal 25  menyebutkan bahwa: "zakat</w:t>
      </w:r>
      <w:r>
        <w:rPr>
          <w:rFonts w:asciiTheme="majorBidi" w:hAnsiTheme="majorBidi" w:cstheme="majorBidi"/>
          <w:sz w:val="24"/>
          <w:szCs w:val="24"/>
        </w:rPr>
        <w:t xml:space="preserve"> </w:t>
      </w:r>
      <w:r w:rsidR="00F04C04">
        <w:rPr>
          <w:rFonts w:asciiTheme="majorBidi" w:hAnsiTheme="majorBidi" w:cstheme="majorBidi"/>
          <w:sz w:val="24"/>
          <w:szCs w:val="24"/>
        </w:rPr>
        <w:t>wajib di distribusikan kepada musatahik sesuai dengan syariat Islam".  Dan Pasal 26 menyebutkan bahwa: "pendistribusian zakat,</w:t>
      </w:r>
      <w:r w:rsidR="00D41BFC">
        <w:rPr>
          <w:rFonts w:asciiTheme="majorBidi" w:hAnsiTheme="majorBidi" w:cstheme="majorBidi"/>
          <w:sz w:val="24"/>
          <w:szCs w:val="24"/>
        </w:rPr>
        <w:t xml:space="preserve"> </w:t>
      </w:r>
      <w:r w:rsidR="00F04C04">
        <w:rPr>
          <w:rFonts w:asciiTheme="majorBidi" w:hAnsiTheme="majorBidi" w:cstheme="majorBidi"/>
          <w:sz w:val="24"/>
          <w:szCs w:val="24"/>
        </w:rPr>
        <w:t>sebagaimana dimaksud Pasal</w:t>
      </w:r>
      <w:r w:rsidR="00D41BFC">
        <w:rPr>
          <w:rFonts w:asciiTheme="majorBidi" w:hAnsiTheme="majorBidi" w:cstheme="majorBidi"/>
          <w:sz w:val="24"/>
          <w:szCs w:val="24"/>
        </w:rPr>
        <w:t xml:space="preserve"> </w:t>
      </w:r>
      <w:r w:rsidR="00F04C04">
        <w:rPr>
          <w:rFonts w:asciiTheme="majorBidi" w:hAnsiTheme="majorBidi" w:cstheme="majorBidi"/>
          <w:sz w:val="24"/>
          <w:szCs w:val="24"/>
        </w:rPr>
        <w:t>25 dilakukan berdasarkan skala prioritas dengan memperhatikan prinsip pemerataan, keadilan dan kewilayahan".</w:t>
      </w:r>
      <w:r w:rsidR="00D41BFC">
        <w:rPr>
          <w:rFonts w:asciiTheme="majorBidi" w:hAnsiTheme="majorBidi" w:cstheme="majorBidi"/>
          <w:sz w:val="24"/>
          <w:szCs w:val="24"/>
        </w:rPr>
        <w:t xml:space="preserve"> Dan</w:t>
      </w:r>
      <w:r w:rsidR="00CE2B24">
        <w:rPr>
          <w:rFonts w:asciiTheme="majorBidi" w:hAnsiTheme="majorBidi" w:cstheme="majorBidi"/>
          <w:sz w:val="24"/>
          <w:szCs w:val="24"/>
        </w:rPr>
        <w:t xml:space="preserve"> Pasal 27 tentang </w:t>
      </w:r>
      <w:r w:rsidR="00D41BFC">
        <w:rPr>
          <w:rFonts w:asciiTheme="majorBidi" w:hAnsiTheme="majorBidi" w:cstheme="majorBidi"/>
          <w:sz w:val="24"/>
          <w:szCs w:val="24"/>
        </w:rPr>
        <w:t xml:space="preserve"> </w:t>
      </w:r>
      <w:r w:rsidR="00F04C04">
        <w:rPr>
          <w:rFonts w:asciiTheme="majorBidi" w:hAnsiTheme="majorBidi" w:cstheme="majorBidi"/>
          <w:sz w:val="24"/>
          <w:szCs w:val="24"/>
        </w:rPr>
        <w:t>Pe</w:t>
      </w:r>
      <w:r w:rsidR="00CE2B24">
        <w:rPr>
          <w:rFonts w:asciiTheme="majorBidi" w:hAnsiTheme="majorBidi" w:cstheme="majorBidi"/>
          <w:sz w:val="24"/>
          <w:szCs w:val="24"/>
        </w:rPr>
        <w:t>ndayagunaan dana zakat me</w:t>
      </w:r>
      <w:r>
        <w:rPr>
          <w:rFonts w:asciiTheme="majorBidi" w:hAnsiTheme="majorBidi" w:cstheme="majorBidi"/>
          <w:sz w:val="24"/>
          <w:szCs w:val="24"/>
        </w:rPr>
        <w:t>nyebutkan bahwa:</w:t>
      </w:r>
    </w:p>
    <w:p w:rsidR="009C1021" w:rsidRDefault="00CE2B24" w:rsidP="00802B9E">
      <w:pPr>
        <w:pStyle w:val="ListParagraph"/>
        <w:numPr>
          <w:ilvl w:val="0"/>
          <w:numId w:val="21"/>
        </w:numPr>
        <w:spacing w:after="0" w:line="504" w:lineRule="auto"/>
        <w:ind w:left="1494"/>
        <w:jc w:val="both"/>
        <w:rPr>
          <w:rFonts w:asciiTheme="majorBidi" w:hAnsiTheme="majorBidi" w:cstheme="majorBidi"/>
          <w:sz w:val="24"/>
          <w:szCs w:val="24"/>
        </w:rPr>
      </w:pPr>
      <w:r>
        <w:rPr>
          <w:rFonts w:asciiTheme="majorBidi" w:hAnsiTheme="majorBidi" w:cstheme="majorBidi"/>
          <w:sz w:val="24"/>
          <w:szCs w:val="24"/>
        </w:rPr>
        <w:t>Zakat dapat didayagunakan untuk usaha produktif dalam rangka penanganan fakir miskin dan peningkatan kualitas umat</w:t>
      </w:r>
      <w:r w:rsidR="009C1021">
        <w:rPr>
          <w:rFonts w:asciiTheme="majorBidi" w:hAnsiTheme="majorBidi" w:cstheme="majorBidi"/>
          <w:sz w:val="24"/>
          <w:szCs w:val="24"/>
        </w:rPr>
        <w:t>.</w:t>
      </w:r>
    </w:p>
    <w:p w:rsidR="009C1021" w:rsidRDefault="00CE2B24" w:rsidP="00802B9E">
      <w:pPr>
        <w:pStyle w:val="ListParagraph"/>
        <w:numPr>
          <w:ilvl w:val="0"/>
          <w:numId w:val="21"/>
        </w:numPr>
        <w:spacing w:after="0" w:line="504" w:lineRule="auto"/>
        <w:ind w:left="1494"/>
        <w:jc w:val="both"/>
        <w:rPr>
          <w:rFonts w:asciiTheme="majorBidi" w:hAnsiTheme="majorBidi" w:cstheme="majorBidi"/>
          <w:sz w:val="24"/>
          <w:szCs w:val="24"/>
        </w:rPr>
      </w:pPr>
      <w:r>
        <w:rPr>
          <w:rFonts w:asciiTheme="majorBidi" w:hAnsiTheme="majorBidi" w:cstheme="majorBidi"/>
          <w:sz w:val="24"/>
          <w:szCs w:val="24"/>
        </w:rPr>
        <w:t>Pendayagunaan zakat untuk usaha produktif sebagaimana dimaksud pada ayat (1) dilakukan apabila kebutuhan dasar mustahik telah terpenuhi</w:t>
      </w:r>
      <w:r w:rsidR="009C1021" w:rsidRPr="00CE2B24">
        <w:rPr>
          <w:rFonts w:asciiTheme="majorBidi" w:hAnsiTheme="majorBidi" w:cstheme="majorBidi"/>
          <w:sz w:val="24"/>
          <w:szCs w:val="24"/>
        </w:rPr>
        <w:t>.</w:t>
      </w:r>
      <w:r w:rsidR="009C1021">
        <w:rPr>
          <w:rStyle w:val="FootnoteReference"/>
          <w:rFonts w:asciiTheme="majorBidi" w:hAnsiTheme="majorBidi" w:cstheme="majorBidi"/>
          <w:sz w:val="24"/>
          <w:szCs w:val="24"/>
        </w:rPr>
        <w:footnoteReference w:id="25"/>
      </w:r>
      <w:r w:rsidR="009C1021" w:rsidRPr="00CE2B24">
        <w:rPr>
          <w:rFonts w:asciiTheme="majorBidi" w:hAnsiTheme="majorBidi" w:cstheme="majorBidi"/>
          <w:sz w:val="24"/>
          <w:szCs w:val="24"/>
        </w:rPr>
        <w:t xml:space="preserve"> </w:t>
      </w:r>
    </w:p>
    <w:p w:rsidR="00436679" w:rsidRPr="00802B9E" w:rsidRDefault="00436679" w:rsidP="00884EC8">
      <w:pPr>
        <w:spacing w:after="0" w:line="240" w:lineRule="auto"/>
        <w:jc w:val="both"/>
        <w:rPr>
          <w:rFonts w:asciiTheme="majorBidi" w:hAnsiTheme="majorBidi" w:cstheme="majorBidi"/>
          <w:sz w:val="8"/>
          <w:szCs w:val="8"/>
        </w:rPr>
      </w:pPr>
    </w:p>
    <w:p w:rsidR="00C45184" w:rsidRDefault="001905D8" w:rsidP="009C1021">
      <w:pPr>
        <w:pStyle w:val="ListParagraph"/>
        <w:numPr>
          <w:ilvl w:val="0"/>
          <w:numId w:val="11"/>
        </w:numPr>
        <w:spacing w:after="0" w:line="480" w:lineRule="auto"/>
        <w:ind w:left="141" w:hanging="425"/>
        <w:jc w:val="both"/>
        <w:rPr>
          <w:rFonts w:asciiTheme="majorBidi" w:hAnsiTheme="majorBidi" w:cstheme="majorBidi"/>
          <w:b/>
          <w:bCs/>
          <w:sz w:val="24"/>
          <w:szCs w:val="24"/>
        </w:rPr>
      </w:pPr>
      <w:r w:rsidRPr="003D351F">
        <w:rPr>
          <w:rFonts w:asciiTheme="majorBidi" w:hAnsiTheme="majorBidi" w:cstheme="majorBidi"/>
          <w:b/>
          <w:bCs/>
          <w:sz w:val="24"/>
          <w:szCs w:val="24"/>
        </w:rPr>
        <w:lastRenderedPageBreak/>
        <w:t xml:space="preserve">Pandangan </w:t>
      </w:r>
      <w:r w:rsidR="00DC31F8" w:rsidRPr="003D351F">
        <w:rPr>
          <w:rFonts w:asciiTheme="majorBidi" w:hAnsiTheme="majorBidi" w:cstheme="majorBidi"/>
          <w:b/>
          <w:bCs/>
          <w:sz w:val="24"/>
          <w:szCs w:val="24"/>
        </w:rPr>
        <w:t xml:space="preserve">Hukum </w:t>
      </w:r>
      <w:r w:rsidRPr="003D351F">
        <w:rPr>
          <w:rFonts w:asciiTheme="majorBidi" w:hAnsiTheme="majorBidi" w:cstheme="majorBidi"/>
          <w:b/>
          <w:bCs/>
          <w:sz w:val="24"/>
          <w:szCs w:val="24"/>
        </w:rPr>
        <w:t xml:space="preserve">Islam </w:t>
      </w:r>
      <w:r w:rsidR="003A3F9D">
        <w:rPr>
          <w:rFonts w:asciiTheme="majorBidi" w:hAnsiTheme="majorBidi" w:cstheme="majorBidi"/>
          <w:b/>
          <w:bCs/>
          <w:sz w:val="24"/>
          <w:szCs w:val="24"/>
        </w:rPr>
        <w:t>Tentang</w:t>
      </w:r>
      <w:r w:rsidR="00DC31F8" w:rsidRPr="003D351F">
        <w:rPr>
          <w:rFonts w:asciiTheme="majorBidi" w:hAnsiTheme="majorBidi" w:cstheme="majorBidi"/>
          <w:b/>
          <w:bCs/>
          <w:sz w:val="24"/>
          <w:szCs w:val="24"/>
        </w:rPr>
        <w:t xml:space="preserve"> Pemungutan Dan Pendistribusian</w:t>
      </w:r>
      <w:r w:rsidR="003A3F9D">
        <w:rPr>
          <w:rFonts w:asciiTheme="majorBidi" w:hAnsiTheme="majorBidi" w:cstheme="majorBidi"/>
          <w:b/>
          <w:bCs/>
          <w:sz w:val="24"/>
          <w:szCs w:val="24"/>
        </w:rPr>
        <w:t xml:space="preserve"> Pajak dan</w:t>
      </w:r>
      <w:r w:rsidR="00DC31F8" w:rsidRPr="003D351F">
        <w:rPr>
          <w:rFonts w:asciiTheme="majorBidi" w:hAnsiTheme="majorBidi" w:cstheme="majorBidi"/>
          <w:b/>
          <w:bCs/>
          <w:sz w:val="24"/>
          <w:szCs w:val="24"/>
        </w:rPr>
        <w:t xml:space="preserve"> </w:t>
      </w:r>
      <w:r w:rsidR="00DC31F8">
        <w:rPr>
          <w:rFonts w:asciiTheme="majorBidi" w:hAnsiTheme="majorBidi" w:cstheme="majorBidi"/>
          <w:b/>
          <w:bCs/>
          <w:sz w:val="24"/>
          <w:szCs w:val="24"/>
        </w:rPr>
        <w:t>Z</w:t>
      </w:r>
      <w:r w:rsidRPr="003D351F">
        <w:rPr>
          <w:rFonts w:asciiTheme="majorBidi" w:hAnsiTheme="majorBidi" w:cstheme="majorBidi"/>
          <w:b/>
          <w:bCs/>
          <w:sz w:val="24"/>
          <w:szCs w:val="24"/>
        </w:rPr>
        <w:t>akat</w:t>
      </w:r>
    </w:p>
    <w:p w:rsidR="009C1021" w:rsidRPr="009050A5" w:rsidRDefault="009C1021" w:rsidP="009C1021">
      <w:pPr>
        <w:pStyle w:val="ListParagraph"/>
        <w:numPr>
          <w:ilvl w:val="0"/>
          <w:numId w:val="12"/>
        </w:numPr>
        <w:spacing w:after="0" w:line="480" w:lineRule="auto"/>
        <w:ind w:left="436"/>
        <w:jc w:val="both"/>
        <w:rPr>
          <w:rFonts w:asciiTheme="majorBidi" w:hAnsiTheme="majorBidi" w:cstheme="majorBidi"/>
          <w:b/>
          <w:bCs/>
          <w:sz w:val="24"/>
          <w:szCs w:val="24"/>
        </w:rPr>
      </w:pPr>
      <w:r w:rsidRPr="003D351F">
        <w:rPr>
          <w:rFonts w:asciiTheme="majorBidi" w:hAnsiTheme="majorBidi" w:cstheme="majorBidi"/>
          <w:b/>
          <w:bCs/>
          <w:sz w:val="24"/>
          <w:szCs w:val="24"/>
        </w:rPr>
        <w:t xml:space="preserve">Pandangan Hukum Islam </w:t>
      </w:r>
      <w:r>
        <w:rPr>
          <w:rFonts w:asciiTheme="majorBidi" w:hAnsiTheme="majorBidi" w:cstheme="majorBidi"/>
          <w:b/>
          <w:bCs/>
          <w:sz w:val="24"/>
          <w:szCs w:val="24"/>
        </w:rPr>
        <w:t>Tentang</w:t>
      </w:r>
      <w:r w:rsidRPr="003D351F">
        <w:rPr>
          <w:rFonts w:asciiTheme="majorBidi" w:hAnsiTheme="majorBidi" w:cstheme="majorBidi"/>
          <w:b/>
          <w:bCs/>
          <w:sz w:val="24"/>
          <w:szCs w:val="24"/>
        </w:rPr>
        <w:t xml:space="preserve"> Pemungutan </w:t>
      </w:r>
      <w:r>
        <w:rPr>
          <w:rFonts w:asciiTheme="majorBidi" w:hAnsiTheme="majorBidi" w:cstheme="majorBidi"/>
          <w:b/>
          <w:bCs/>
          <w:sz w:val="24"/>
          <w:szCs w:val="24"/>
        </w:rPr>
        <w:t xml:space="preserve">Pajak dan </w:t>
      </w:r>
      <w:r w:rsidRPr="003D351F">
        <w:rPr>
          <w:rFonts w:asciiTheme="majorBidi" w:hAnsiTheme="majorBidi" w:cstheme="majorBidi"/>
          <w:b/>
          <w:bCs/>
          <w:sz w:val="24"/>
          <w:szCs w:val="24"/>
        </w:rPr>
        <w:t>Zakat</w:t>
      </w:r>
    </w:p>
    <w:p w:rsidR="00F54054" w:rsidRDefault="009C1021" w:rsidP="00051971">
      <w:pPr>
        <w:spacing w:line="480" w:lineRule="auto"/>
        <w:ind w:left="76" w:firstLine="360"/>
        <w:jc w:val="both"/>
        <w:rPr>
          <w:rFonts w:asciiTheme="majorBidi" w:hAnsiTheme="majorBidi" w:cstheme="majorBidi"/>
          <w:noProof/>
          <w:sz w:val="24"/>
          <w:szCs w:val="24"/>
        </w:rPr>
      </w:pPr>
      <w:r>
        <w:rPr>
          <w:rFonts w:asciiTheme="majorBidi" w:hAnsiTheme="majorBidi" w:cstheme="majorBidi"/>
          <w:sz w:val="24"/>
          <w:szCs w:val="24"/>
        </w:rPr>
        <w:t xml:space="preserve">Pajak dalam ajaran Islam diistilahkan dengan </w:t>
      </w:r>
      <w:r w:rsidR="004E1EE4">
        <w:rPr>
          <w:rFonts w:asciiTheme="majorBidi" w:hAnsiTheme="majorBidi" w:cstheme="majorBidi"/>
          <w:i/>
          <w:iCs/>
          <w:sz w:val="24"/>
          <w:szCs w:val="24"/>
        </w:rPr>
        <w:t>adh-</w:t>
      </w:r>
      <w:r>
        <w:rPr>
          <w:rFonts w:asciiTheme="majorBidi" w:hAnsiTheme="majorBidi" w:cstheme="majorBidi"/>
          <w:i/>
          <w:iCs/>
          <w:sz w:val="24"/>
          <w:szCs w:val="24"/>
        </w:rPr>
        <w:t xml:space="preserve">Dharibah  </w:t>
      </w:r>
      <w:r>
        <w:rPr>
          <w:rFonts w:asciiTheme="majorBidi" w:hAnsiTheme="majorBidi" w:cstheme="majorBidi"/>
          <w:sz w:val="24"/>
          <w:szCs w:val="24"/>
        </w:rPr>
        <w:t xml:space="preserve">yang jama'nya adalah </w:t>
      </w:r>
      <w:r>
        <w:rPr>
          <w:rFonts w:asciiTheme="majorBidi" w:hAnsiTheme="majorBidi" w:cstheme="majorBidi"/>
          <w:i/>
          <w:iCs/>
          <w:sz w:val="24"/>
          <w:szCs w:val="24"/>
        </w:rPr>
        <w:t>adh-Dharai</w:t>
      </w:r>
      <w:r w:rsidR="004A7B9B">
        <w:rPr>
          <w:rFonts w:asciiTheme="majorBidi" w:hAnsiTheme="majorBidi" w:cstheme="majorBidi"/>
          <w:i/>
          <w:iCs/>
          <w:sz w:val="24"/>
          <w:szCs w:val="24"/>
        </w:rPr>
        <w:t>b</w:t>
      </w:r>
      <w:r>
        <w:rPr>
          <w:rFonts w:asciiTheme="majorBidi" w:hAnsiTheme="majorBidi" w:cstheme="majorBidi"/>
          <w:i/>
          <w:iCs/>
          <w:sz w:val="24"/>
          <w:szCs w:val="24"/>
        </w:rPr>
        <w:t xml:space="preserve">, </w:t>
      </w:r>
      <w:r>
        <w:rPr>
          <w:rFonts w:asciiTheme="majorBidi" w:hAnsiTheme="majorBidi" w:cstheme="majorBidi"/>
          <w:sz w:val="24"/>
          <w:szCs w:val="24"/>
        </w:rPr>
        <w:t>yang berarti beban. Ia disebut beban, karena merupakan kewajiban tambahan atas harta setelah zakat, sehingga dalam pelaksanaannya akan dirasakan sebagai beban (pikulan yang berat).</w:t>
      </w:r>
      <w:r w:rsidR="004E1EE4">
        <w:rPr>
          <w:rFonts w:asciiTheme="majorBidi" w:hAnsiTheme="majorBidi" w:cstheme="majorBidi"/>
          <w:sz w:val="24"/>
          <w:szCs w:val="24"/>
        </w:rPr>
        <w:t xml:space="preserve"> Terdapat istilah-istilah lain yang mirip dengan pajak atau </w:t>
      </w:r>
      <w:r w:rsidR="004E1EE4">
        <w:rPr>
          <w:rFonts w:asciiTheme="majorBidi" w:hAnsiTheme="majorBidi" w:cstheme="majorBidi"/>
          <w:i/>
          <w:iCs/>
          <w:sz w:val="24"/>
          <w:szCs w:val="24"/>
        </w:rPr>
        <w:t xml:space="preserve">adh-Dharibah </w:t>
      </w:r>
      <w:r w:rsidR="004E1EE4">
        <w:rPr>
          <w:rFonts w:asciiTheme="majorBidi" w:hAnsiTheme="majorBidi" w:cstheme="majorBidi"/>
          <w:sz w:val="24"/>
          <w:szCs w:val="24"/>
        </w:rPr>
        <w:t xml:space="preserve">diantaranya adalah: </w:t>
      </w:r>
      <w:r w:rsidR="004E1EE4" w:rsidRPr="004E1EE4">
        <w:rPr>
          <w:rFonts w:asciiTheme="majorBidi" w:hAnsiTheme="majorBidi" w:cstheme="majorBidi"/>
          <w:sz w:val="24"/>
          <w:szCs w:val="24"/>
        </w:rPr>
        <w:t>al-Jizyah</w:t>
      </w:r>
      <w:r w:rsidR="00D42575">
        <w:rPr>
          <w:rFonts w:asciiTheme="majorBidi" w:hAnsiTheme="majorBidi" w:cstheme="majorBidi"/>
          <w:sz w:val="24"/>
          <w:szCs w:val="24"/>
        </w:rPr>
        <w:t>, al-Usyr dan al-Kharaj.</w:t>
      </w:r>
    </w:p>
    <w:p w:rsidR="00F54054" w:rsidRDefault="00165E7F" w:rsidP="00F54054">
      <w:pPr>
        <w:spacing w:line="480" w:lineRule="auto"/>
        <w:ind w:left="76" w:firstLine="360"/>
        <w:jc w:val="both"/>
        <w:rPr>
          <w:rFonts w:asciiTheme="majorBidi" w:hAnsiTheme="majorBidi" w:cstheme="majorBidi"/>
          <w:sz w:val="24"/>
          <w:szCs w:val="24"/>
        </w:rPr>
      </w:pPr>
      <w:r>
        <w:rPr>
          <w:rFonts w:asciiTheme="majorBidi" w:hAnsiTheme="majorBidi" w:cstheme="majorBidi"/>
          <w:noProof/>
          <w:sz w:val="24"/>
          <w:szCs w:val="24"/>
        </w:rPr>
        <w:t xml:space="preserve">Usyr </w:t>
      </w:r>
      <w:r w:rsidR="00F54054" w:rsidRPr="00F54054">
        <w:rPr>
          <w:rFonts w:asciiTheme="majorBidi" w:hAnsiTheme="majorBidi" w:cstheme="majorBidi"/>
          <w:noProof/>
          <w:sz w:val="24"/>
          <w:szCs w:val="24"/>
        </w:rPr>
        <w:t>adalah bea import yang dikenakan kepada semua pedagang, dibayar hanya sekali dalam setahun dan berlaku terhadap barang yang bernilai lebih dari 200 dirham.</w:t>
      </w:r>
    </w:p>
    <w:p w:rsidR="001059F3" w:rsidRDefault="00F54054" w:rsidP="00051971">
      <w:pPr>
        <w:spacing w:line="480" w:lineRule="auto"/>
        <w:ind w:left="76" w:firstLine="360"/>
        <w:jc w:val="both"/>
        <w:rPr>
          <w:rFonts w:asciiTheme="majorBidi" w:hAnsiTheme="majorBidi" w:cstheme="majorBidi"/>
          <w:sz w:val="24"/>
          <w:szCs w:val="24"/>
        </w:rPr>
      </w:pPr>
      <w:r>
        <w:rPr>
          <w:rFonts w:asciiTheme="majorBidi" w:hAnsiTheme="majorBidi" w:cstheme="majorBidi"/>
          <w:noProof/>
          <w:sz w:val="24"/>
          <w:szCs w:val="24"/>
        </w:rPr>
        <w:t xml:space="preserve">Kharaj adalah pendapatan yang diperoleh dari biaya sewa atas tanah pertanian dan hutan milik umat. Jika tanah diolah dan kebun buah-buahan  yang dimiliki non-muslim jatuh ke tangan orang Islam akibat kalah dalam pertempuran, aset tersebut  menjadi bagian umat. Karna </w:t>
      </w:r>
      <w:r w:rsidR="00EE68B8">
        <w:rPr>
          <w:rFonts w:asciiTheme="majorBidi" w:hAnsiTheme="majorBidi" w:cstheme="majorBidi"/>
          <w:noProof/>
          <w:sz w:val="24"/>
          <w:szCs w:val="24"/>
        </w:rPr>
        <w:t>i</w:t>
      </w:r>
      <w:r>
        <w:rPr>
          <w:rFonts w:asciiTheme="majorBidi" w:hAnsiTheme="majorBidi" w:cstheme="majorBidi"/>
          <w:noProof/>
          <w:sz w:val="24"/>
          <w:szCs w:val="24"/>
        </w:rPr>
        <w:t>tu siapapun yang ingin mengelolah lahan tersebut harus membayar sewa.</w:t>
      </w:r>
      <w:r w:rsidR="00051971" w:rsidRPr="00051971">
        <w:rPr>
          <w:rStyle w:val="FootnoteReference"/>
          <w:rFonts w:asciiTheme="majorBidi" w:hAnsiTheme="majorBidi" w:cstheme="majorBidi"/>
          <w:sz w:val="24"/>
          <w:szCs w:val="24"/>
        </w:rPr>
        <w:t xml:space="preserve"> </w:t>
      </w:r>
      <w:r w:rsidR="00051971">
        <w:rPr>
          <w:rStyle w:val="FootnoteReference"/>
          <w:rFonts w:asciiTheme="majorBidi" w:hAnsiTheme="majorBidi" w:cstheme="majorBidi"/>
          <w:sz w:val="24"/>
          <w:szCs w:val="24"/>
        </w:rPr>
        <w:footnoteReference w:id="26"/>
      </w:r>
    </w:p>
    <w:p w:rsidR="001059F3" w:rsidRDefault="002870CC" w:rsidP="00223EA6">
      <w:pPr>
        <w:spacing w:line="480" w:lineRule="auto"/>
        <w:ind w:left="76" w:firstLine="360"/>
        <w:jc w:val="both"/>
        <w:rPr>
          <w:rFonts w:asciiTheme="majorBidi" w:hAnsiTheme="majorBidi" w:cstheme="majorBidi"/>
          <w:sz w:val="24"/>
          <w:szCs w:val="24"/>
        </w:rPr>
      </w:pPr>
      <w:r w:rsidRPr="001059F3">
        <w:rPr>
          <w:rFonts w:asciiTheme="majorBidi" w:hAnsiTheme="majorBidi" w:cstheme="majorBidi"/>
          <w:sz w:val="24"/>
          <w:szCs w:val="24"/>
        </w:rPr>
        <w:t xml:space="preserve">Secara bahasa, kata </w:t>
      </w:r>
      <w:r w:rsidR="004E1EE4" w:rsidRPr="001059F3">
        <w:rPr>
          <w:rFonts w:asciiTheme="majorBidi" w:hAnsiTheme="majorBidi" w:cstheme="majorBidi"/>
          <w:i/>
          <w:iCs/>
          <w:sz w:val="24"/>
          <w:szCs w:val="24"/>
        </w:rPr>
        <w:t>Jizyah</w:t>
      </w:r>
      <w:r w:rsidRPr="001059F3">
        <w:rPr>
          <w:rFonts w:asciiTheme="majorBidi" w:hAnsiTheme="majorBidi" w:cstheme="majorBidi"/>
          <w:i/>
          <w:iCs/>
          <w:sz w:val="24"/>
          <w:szCs w:val="24"/>
        </w:rPr>
        <w:t xml:space="preserve"> </w:t>
      </w:r>
      <w:r w:rsidRPr="001059F3">
        <w:rPr>
          <w:rFonts w:asciiTheme="majorBidi" w:hAnsiTheme="majorBidi" w:cstheme="majorBidi"/>
          <w:sz w:val="24"/>
          <w:szCs w:val="24"/>
        </w:rPr>
        <w:t xml:space="preserve">berasal dari kata </w:t>
      </w:r>
      <w:r w:rsidRPr="001059F3">
        <w:rPr>
          <w:rFonts w:asciiTheme="majorBidi" w:hAnsiTheme="majorBidi" w:cstheme="majorBidi"/>
          <w:i/>
          <w:iCs/>
          <w:sz w:val="24"/>
          <w:szCs w:val="24"/>
        </w:rPr>
        <w:t xml:space="preserve">jaza' </w:t>
      </w:r>
      <w:r w:rsidRPr="001059F3">
        <w:rPr>
          <w:rFonts w:asciiTheme="majorBidi" w:hAnsiTheme="majorBidi" w:cstheme="majorBidi"/>
          <w:sz w:val="24"/>
          <w:szCs w:val="24"/>
        </w:rPr>
        <w:t>yang berarti upah atau balasan. Secara isti</w:t>
      </w:r>
      <w:r w:rsidR="001059F3" w:rsidRPr="001059F3">
        <w:rPr>
          <w:rFonts w:asciiTheme="majorBidi" w:hAnsiTheme="majorBidi" w:cstheme="majorBidi"/>
          <w:sz w:val="24"/>
          <w:szCs w:val="24"/>
        </w:rPr>
        <w:t xml:space="preserve">lah, </w:t>
      </w:r>
      <w:r w:rsidRPr="001059F3">
        <w:rPr>
          <w:rFonts w:asciiTheme="majorBidi" w:hAnsiTheme="majorBidi" w:cstheme="majorBidi"/>
          <w:i/>
          <w:iCs/>
          <w:sz w:val="24"/>
          <w:szCs w:val="24"/>
        </w:rPr>
        <w:t xml:space="preserve">jizyah </w:t>
      </w:r>
      <w:r w:rsidRPr="001059F3">
        <w:rPr>
          <w:rFonts w:asciiTheme="majorBidi" w:hAnsiTheme="majorBidi" w:cstheme="majorBidi"/>
          <w:sz w:val="24"/>
          <w:szCs w:val="24"/>
        </w:rPr>
        <w:t xml:space="preserve">berarti sejumlah harta tertentu yang harus disetorkan kepada </w:t>
      </w:r>
      <w:r w:rsidRPr="001059F3">
        <w:rPr>
          <w:rFonts w:asciiTheme="majorBidi" w:hAnsiTheme="majorBidi" w:cstheme="majorBidi"/>
          <w:sz w:val="24"/>
          <w:szCs w:val="24"/>
        </w:rPr>
        <w:lastRenderedPageBreak/>
        <w:t>pemerintah Islam oleh orang yang masuk dalam perlindungan kaum Muslimin</w:t>
      </w:r>
      <w:r w:rsidR="001059F3" w:rsidRPr="001059F3">
        <w:rPr>
          <w:rFonts w:asciiTheme="majorBidi" w:hAnsiTheme="majorBidi" w:cstheme="majorBidi"/>
          <w:sz w:val="24"/>
          <w:szCs w:val="24"/>
        </w:rPr>
        <w:t xml:space="preserve">  dan orang-orang terkait dalam perjanjian dari kalangan ahli k</w:t>
      </w:r>
      <w:r w:rsidR="00223EA6">
        <w:rPr>
          <w:rFonts w:asciiTheme="majorBidi" w:hAnsiTheme="majorBidi" w:cstheme="majorBidi"/>
          <w:sz w:val="24"/>
          <w:szCs w:val="24"/>
        </w:rPr>
        <w:t>itab (Yahudi dan Nasrani).</w:t>
      </w:r>
      <w:r w:rsidR="00223EA6">
        <w:rPr>
          <w:rStyle w:val="FootnoteReference"/>
          <w:rFonts w:asciiTheme="majorBidi" w:hAnsiTheme="majorBidi" w:cstheme="majorBidi"/>
          <w:sz w:val="24"/>
          <w:szCs w:val="24"/>
        </w:rPr>
        <w:footnoteReference w:id="27"/>
      </w:r>
    </w:p>
    <w:p w:rsidR="001059F3" w:rsidRPr="001059F3" w:rsidRDefault="001059F3" w:rsidP="00AA173A">
      <w:pPr>
        <w:spacing w:line="240" w:lineRule="auto"/>
        <w:ind w:left="76" w:firstLine="360"/>
        <w:jc w:val="both"/>
        <w:rPr>
          <w:rFonts w:asciiTheme="majorBidi" w:hAnsiTheme="majorBidi" w:cstheme="majorBidi"/>
          <w:sz w:val="24"/>
          <w:szCs w:val="24"/>
        </w:rPr>
      </w:pPr>
      <w:r w:rsidRPr="001059F3">
        <w:rPr>
          <w:rFonts w:asciiTheme="majorBidi" w:hAnsiTheme="majorBidi" w:cstheme="majorBidi"/>
          <w:sz w:val="24"/>
          <w:szCs w:val="24"/>
        </w:rPr>
        <w:t xml:space="preserve">Dalil disyariatkannya </w:t>
      </w:r>
      <w:r w:rsidRPr="001059F3">
        <w:rPr>
          <w:rFonts w:asciiTheme="majorBidi" w:hAnsiTheme="majorBidi" w:cstheme="majorBidi"/>
          <w:i/>
          <w:iCs/>
          <w:sz w:val="24"/>
          <w:szCs w:val="24"/>
        </w:rPr>
        <w:t xml:space="preserve">jizyah </w:t>
      </w:r>
      <w:r w:rsidRPr="001059F3">
        <w:rPr>
          <w:rFonts w:asciiTheme="majorBidi" w:hAnsiTheme="majorBidi" w:cstheme="majorBidi"/>
          <w:sz w:val="24"/>
          <w:szCs w:val="24"/>
        </w:rPr>
        <w:t>dalam surat At-Taubah Ayat 29</w:t>
      </w:r>
    </w:p>
    <w:p w:rsidR="001059F3" w:rsidRPr="009220C7" w:rsidRDefault="001059F3" w:rsidP="001059F3">
      <w:pPr>
        <w:pStyle w:val="ListParagraph"/>
        <w:tabs>
          <w:tab w:val="right" w:pos="284"/>
        </w:tabs>
        <w:bidi/>
        <w:spacing w:after="0" w:line="240" w:lineRule="auto"/>
        <w:ind w:left="0" w:right="709"/>
        <w:jc w:val="both"/>
        <w:rPr>
          <w:rFonts w:ascii="(normal text)" w:hAnsi="(normal text)"/>
          <w:rtl/>
        </w:rPr>
      </w:pPr>
      <w:r w:rsidRPr="009220C7">
        <w:rPr>
          <w:sz w:val="28"/>
          <w:szCs w:val="28"/>
        </w:rPr>
        <w:sym w:font="HQPB5" w:char="F028"/>
      </w:r>
      <w:r w:rsidRPr="009220C7">
        <w:rPr>
          <w:sz w:val="28"/>
          <w:szCs w:val="28"/>
        </w:rPr>
        <w:sym w:font="HQPB1" w:char="F023"/>
      </w:r>
      <w:r w:rsidRPr="009220C7">
        <w:rPr>
          <w:sz w:val="28"/>
          <w:szCs w:val="28"/>
        </w:rPr>
        <w:sym w:font="HQPB2" w:char="F071"/>
      </w:r>
      <w:r w:rsidRPr="009220C7">
        <w:rPr>
          <w:sz w:val="28"/>
          <w:szCs w:val="28"/>
        </w:rPr>
        <w:sym w:font="HQPB4" w:char="F0E8"/>
      </w:r>
      <w:r w:rsidRPr="009220C7">
        <w:rPr>
          <w:sz w:val="28"/>
          <w:szCs w:val="28"/>
        </w:rPr>
        <w:sym w:font="HQPB2" w:char="F03D"/>
      </w:r>
      <w:r w:rsidRPr="009220C7">
        <w:rPr>
          <w:sz w:val="28"/>
          <w:szCs w:val="28"/>
        </w:rPr>
        <w:sym w:font="HQPB4" w:char="F0CF"/>
      </w:r>
      <w:r w:rsidRPr="009220C7">
        <w:rPr>
          <w:sz w:val="28"/>
          <w:szCs w:val="28"/>
        </w:rPr>
        <w:sym w:font="HQPB1" w:char="F047"/>
      </w:r>
      <w:r w:rsidRPr="009220C7">
        <w:rPr>
          <w:sz w:val="28"/>
          <w:szCs w:val="28"/>
        </w:rPr>
        <w:sym w:font="HQPB2" w:char="F0BB"/>
      </w:r>
      <w:r w:rsidRPr="009220C7">
        <w:rPr>
          <w:sz w:val="28"/>
          <w:szCs w:val="28"/>
        </w:rPr>
        <w:sym w:font="HQPB5" w:char="F073"/>
      </w:r>
      <w:r w:rsidRPr="009220C7">
        <w:rPr>
          <w:sz w:val="28"/>
          <w:szCs w:val="28"/>
        </w:rPr>
        <w:sym w:font="HQPB2" w:char="F025"/>
      </w:r>
      <w:r w:rsidRPr="009220C7">
        <w:rPr>
          <w:rFonts w:ascii="(normal text)" w:hAnsi="(normal text)"/>
          <w:rtl/>
        </w:rPr>
        <w:t xml:space="preserve"> </w:t>
      </w:r>
      <w:r w:rsidRPr="009220C7">
        <w:rPr>
          <w:sz w:val="28"/>
          <w:szCs w:val="28"/>
        </w:rPr>
        <w:sym w:font="HQPB5" w:char="F09A"/>
      </w:r>
      <w:r w:rsidRPr="009220C7">
        <w:rPr>
          <w:sz w:val="28"/>
          <w:szCs w:val="28"/>
        </w:rPr>
        <w:sym w:font="HQPB2" w:char="F0FA"/>
      </w:r>
      <w:r w:rsidRPr="009220C7">
        <w:rPr>
          <w:sz w:val="28"/>
          <w:szCs w:val="28"/>
        </w:rPr>
        <w:sym w:font="HQPB2" w:char="F0EF"/>
      </w:r>
      <w:r w:rsidRPr="009220C7">
        <w:rPr>
          <w:sz w:val="28"/>
          <w:szCs w:val="28"/>
        </w:rPr>
        <w:sym w:font="HQPB4" w:char="F0CF"/>
      </w:r>
      <w:r w:rsidRPr="009220C7">
        <w:rPr>
          <w:sz w:val="28"/>
          <w:szCs w:val="28"/>
        </w:rPr>
        <w:sym w:font="HQPB3" w:char="F025"/>
      </w:r>
      <w:r w:rsidRPr="009220C7">
        <w:rPr>
          <w:sz w:val="28"/>
          <w:szCs w:val="28"/>
        </w:rPr>
        <w:sym w:font="HQPB4" w:char="F0A9"/>
      </w:r>
      <w:r w:rsidRPr="009220C7">
        <w:rPr>
          <w:sz w:val="28"/>
          <w:szCs w:val="28"/>
        </w:rPr>
        <w:sym w:font="HQPB3" w:char="F021"/>
      </w:r>
      <w:r w:rsidRPr="009220C7">
        <w:rPr>
          <w:sz w:val="28"/>
          <w:szCs w:val="28"/>
        </w:rPr>
        <w:sym w:font="HQPB5" w:char="F024"/>
      </w:r>
      <w:r w:rsidRPr="009220C7">
        <w:rPr>
          <w:sz w:val="28"/>
          <w:szCs w:val="28"/>
        </w:rPr>
        <w:sym w:font="HQPB1" w:char="F023"/>
      </w:r>
      <w:r w:rsidRPr="009220C7">
        <w:rPr>
          <w:rFonts w:ascii="(normal text)" w:hAnsi="(normal text)"/>
          <w:rtl/>
        </w:rPr>
        <w:t xml:space="preserve"> </w:t>
      </w:r>
      <w:r w:rsidRPr="009220C7">
        <w:rPr>
          <w:sz w:val="28"/>
          <w:szCs w:val="28"/>
        </w:rPr>
        <w:sym w:font="HQPB5" w:char="F09F"/>
      </w:r>
      <w:r w:rsidRPr="009220C7">
        <w:rPr>
          <w:sz w:val="28"/>
          <w:szCs w:val="28"/>
        </w:rPr>
        <w:sym w:font="HQPB2" w:char="F077"/>
      </w:r>
      <w:r w:rsidRPr="009220C7">
        <w:rPr>
          <w:rFonts w:ascii="(normal text)" w:hAnsi="(normal text)"/>
          <w:rtl/>
        </w:rPr>
        <w:t xml:space="preserve"> </w:t>
      </w:r>
      <w:r w:rsidRPr="009220C7">
        <w:rPr>
          <w:sz w:val="28"/>
          <w:szCs w:val="28"/>
        </w:rPr>
        <w:sym w:font="HQPB5" w:char="F09A"/>
      </w:r>
      <w:r w:rsidRPr="009220C7">
        <w:rPr>
          <w:sz w:val="28"/>
          <w:szCs w:val="28"/>
        </w:rPr>
        <w:sym w:font="HQPB2" w:char="F063"/>
      </w:r>
      <w:r w:rsidRPr="009220C7">
        <w:rPr>
          <w:sz w:val="28"/>
          <w:szCs w:val="28"/>
        </w:rPr>
        <w:sym w:font="HQPB2" w:char="F071"/>
      </w:r>
      <w:r w:rsidRPr="009220C7">
        <w:rPr>
          <w:sz w:val="28"/>
          <w:szCs w:val="28"/>
        </w:rPr>
        <w:sym w:font="HQPB4" w:char="F0E3"/>
      </w:r>
      <w:r w:rsidRPr="009220C7">
        <w:rPr>
          <w:sz w:val="28"/>
          <w:szCs w:val="28"/>
        </w:rPr>
        <w:sym w:font="HQPB2" w:char="F05A"/>
      </w:r>
      <w:r w:rsidRPr="009220C7">
        <w:rPr>
          <w:sz w:val="28"/>
          <w:szCs w:val="28"/>
        </w:rPr>
        <w:sym w:font="HQPB4" w:char="F0CF"/>
      </w:r>
      <w:r w:rsidRPr="009220C7">
        <w:rPr>
          <w:sz w:val="28"/>
          <w:szCs w:val="28"/>
        </w:rPr>
        <w:sym w:font="HQPB2" w:char="F042"/>
      </w:r>
      <w:r w:rsidRPr="009220C7">
        <w:rPr>
          <w:sz w:val="28"/>
          <w:szCs w:val="28"/>
        </w:rPr>
        <w:sym w:font="HQPB4" w:char="F0F7"/>
      </w:r>
      <w:r w:rsidRPr="009220C7">
        <w:rPr>
          <w:sz w:val="28"/>
          <w:szCs w:val="28"/>
        </w:rPr>
        <w:sym w:font="HQPB2" w:char="F073"/>
      </w:r>
      <w:r w:rsidRPr="009220C7">
        <w:rPr>
          <w:sz w:val="28"/>
          <w:szCs w:val="28"/>
        </w:rPr>
        <w:sym w:font="HQPB4" w:char="F0E3"/>
      </w:r>
      <w:r w:rsidRPr="009220C7">
        <w:rPr>
          <w:sz w:val="28"/>
          <w:szCs w:val="28"/>
        </w:rPr>
        <w:sym w:font="HQPB2" w:char="F083"/>
      </w:r>
      <w:r w:rsidRPr="009220C7">
        <w:rPr>
          <w:rFonts w:ascii="(normal text)" w:hAnsi="(normal text)"/>
          <w:rtl/>
        </w:rPr>
        <w:t xml:space="preserve"> </w:t>
      </w:r>
      <w:r w:rsidRPr="009220C7">
        <w:rPr>
          <w:sz w:val="28"/>
          <w:szCs w:val="28"/>
        </w:rPr>
        <w:sym w:font="HQPB5" w:char="F0AB"/>
      </w:r>
      <w:r w:rsidRPr="009220C7">
        <w:rPr>
          <w:sz w:val="28"/>
          <w:szCs w:val="28"/>
        </w:rPr>
        <w:sym w:font="HQPB1" w:char="F021"/>
      </w:r>
      <w:r w:rsidRPr="009220C7">
        <w:rPr>
          <w:sz w:val="28"/>
          <w:szCs w:val="28"/>
        </w:rPr>
        <w:sym w:font="HQPB5" w:char="F024"/>
      </w:r>
      <w:r w:rsidRPr="009220C7">
        <w:rPr>
          <w:sz w:val="28"/>
          <w:szCs w:val="28"/>
        </w:rPr>
        <w:sym w:font="HQPB1" w:char="F024"/>
      </w:r>
      <w:r w:rsidRPr="009220C7">
        <w:rPr>
          <w:sz w:val="28"/>
          <w:szCs w:val="28"/>
        </w:rPr>
        <w:sym w:font="HQPB4" w:char="F0CE"/>
      </w:r>
      <w:r w:rsidRPr="009220C7">
        <w:rPr>
          <w:sz w:val="28"/>
          <w:szCs w:val="28"/>
        </w:rPr>
        <w:sym w:font="HQPB1" w:char="F02F"/>
      </w:r>
      <w:r w:rsidRPr="009220C7">
        <w:rPr>
          <w:rFonts w:ascii="(normal text)" w:hAnsi="(normal text)"/>
          <w:rtl/>
        </w:rPr>
        <w:t xml:space="preserve"> </w:t>
      </w:r>
      <w:r w:rsidRPr="009220C7">
        <w:rPr>
          <w:sz w:val="28"/>
          <w:szCs w:val="28"/>
        </w:rPr>
        <w:sym w:font="HQPB5" w:char="F09F"/>
      </w:r>
      <w:r w:rsidRPr="009220C7">
        <w:rPr>
          <w:sz w:val="28"/>
          <w:szCs w:val="28"/>
        </w:rPr>
        <w:sym w:font="HQPB2" w:char="F077"/>
      </w:r>
      <w:r w:rsidRPr="009220C7">
        <w:rPr>
          <w:sz w:val="28"/>
          <w:szCs w:val="28"/>
        </w:rPr>
        <w:sym w:font="HQPB5" w:char="F075"/>
      </w:r>
      <w:r w:rsidRPr="009220C7">
        <w:rPr>
          <w:sz w:val="28"/>
          <w:szCs w:val="28"/>
        </w:rPr>
        <w:sym w:font="HQPB2" w:char="F072"/>
      </w:r>
      <w:r w:rsidRPr="009220C7">
        <w:rPr>
          <w:rFonts w:ascii="(normal text)" w:hAnsi="(normal text)"/>
          <w:rtl/>
        </w:rPr>
        <w:t xml:space="preserve"> </w:t>
      </w:r>
      <w:r w:rsidRPr="009220C7">
        <w:rPr>
          <w:sz w:val="28"/>
          <w:szCs w:val="28"/>
        </w:rPr>
        <w:sym w:font="HQPB4" w:char="F0CF"/>
      </w:r>
      <w:r w:rsidRPr="009220C7">
        <w:rPr>
          <w:sz w:val="28"/>
          <w:szCs w:val="28"/>
        </w:rPr>
        <w:sym w:font="HQPB2" w:char="F051"/>
      </w:r>
      <w:r w:rsidRPr="009220C7">
        <w:rPr>
          <w:sz w:val="28"/>
          <w:szCs w:val="28"/>
        </w:rPr>
        <w:sym w:font="HQPB4" w:char="F0F6"/>
      </w:r>
      <w:r w:rsidRPr="009220C7">
        <w:rPr>
          <w:sz w:val="28"/>
          <w:szCs w:val="28"/>
        </w:rPr>
        <w:sym w:font="HQPB2" w:char="F071"/>
      </w:r>
      <w:r w:rsidRPr="009220C7">
        <w:rPr>
          <w:sz w:val="28"/>
          <w:szCs w:val="28"/>
        </w:rPr>
        <w:sym w:font="HQPB5" w:char="F075"/>
      </w:r>
      <w:r w:rsidRPr="009220C7">
        <w:rPr>
          <w:sz w:val="28"/>
          <w:szCs w:val="28"/>
        </w:rPr>
        <w:sym w:font="HQPB2" w:char="F08B"/>
      </w:r>
      <w:r w:rsidRPr="009220C7">
        <w:rPr>
          <w:sz w:val="28"/>
          <w:szCs w:val="28"/>
        </w:rPr>
        <w:sym w:font="HQPB4" w:char="F0F8"/>
      </w:r>
      <w:r w:rsidRPr="009220C7">
        <w:rPr>
          <w:sz w:val="28"/>
          <w:szCs w:val="28"/>
        </w:rPr>
        <w:sym w:font="HQPB2" w:char="F039"/>
      </w:r>
      <w:r w:rsidRPr="009220C7">
        <w:rPr>
          <w:sz w:val="28"/>
          <w:szCs w:val="28"/>
        </w:rPr>
        <w:sym w:font="HQPB5" w:char="F024"/>
      </w:r>
      <w:r w:rsidRPr="009220C7">
        <w:rPr>
          <w:sz w:val="28"/>
          <w:szCs w:val="28"/>
        </w:rPr>
        <w:sym w:font="HQPB1" w:char="F024"/>
      </w:r>
      <w:r w:rsidRPr="009220C7">
        <w:rPr>
          <w:sz w:val="28"/>
          <w:szCs w:val="28"/>
        </w:rPr>
        <w:sym w:font="HQPB4" w:char="F0CE"/>
      </w:r>
      <w:r w:rsidRPr="009220C7">
        <w:rPr>
          <w:sz w:val="28"/>
          <w:szCs w:val="28"/>
        </w:rPr>
        <w:sym w:font="HQPB1" w:char="F02F"/>
      </w:r>
      <w:r w:rsidRPr="009220C7">
        <w:rPr>
          <w:rFonts w:ascii="(normal text)" w:hAnsi="(normal text)"/>
          <w:rtl/>
        </w:rPr>
        <w:t xml:space="preserve"> </w:t>
      </w:r>
      <w:r w:rsidRPr="009220C7">
        <w:rPr>
          <w:sz w:val="28"/>
          <w:szCs w:val="28"/>
        </w:rPr>
        <w:sym w:font="HQPB4" w:char="F0CC"/>
      </w:r>
      <w:r w:rsidRPr="009220C7">
        <w:rPr>
          <w:sz w:val="28"/>
          <w:szCs w:val="28"/>
        </w:rPr>
        <w:sym w:font="HQPB1" w:char="F08D"/>
      </w:r>
      <w:r w:rsidRPr="009220C7">
        <w:rPr>
          <w:sz w:val="28"/>
          <w:szCs w:val="28"/>
        </w:rPr>
        <w:sym w:font="HQPB4" w:char="F0C5"/>
      </w:r>
      <w:r w:rsidRPr="009220C7">
        <w:rPr>
          <w:sz w:val="28"/>
          <w:szCs w:val="28"/>
        </w:rPr>
        <w:sym w:font="HQPB1" w:char="F07A"/>
      </w:r>
      <w:r w:rsidRPr="009220C7">
        <w:rPr>
          <w:sz w:val="28"/>
          <w:szCs w:val="28"/>
        </w:rPr>
        <w:sym w:font="HQPB5" w:char="F046"/>
      </w:r>
      <w:r w:rsidRPr="009220C7">
        <w:rPr>
          <w:sz w:val="28"/>
          <w:szCs w:val="28"/>
        </w:rPr>
        <w:sym w:font="HQPB2" w:char="F079"/>
      </w:r>
      <w:r w:rsidRPr="009220C7">
        <w:rPr>
          <w:sz w:val="28"/>
          <w:szCs w:val="28"/>
        </w:rPr>
        <w:sym w:font="HQPB5" w:char="F024"/>
      </w:r>
      <w:r w:rsidRPr="009220C7">
        <w:rPr>
          <w:sz w:val="28"/>
          <w:szCs w:val="28"/>
        </w:rPr>
        <w:sym w:font="HQPB1" w:char="F023"/>
      </w:r>
      <w:r w:rsidRPr="009220C7">
        <w:rPr>
          <w:rFonts w:ascii="(normal text)" w:hAnsi="(normal text)"/>
          <w:rtl/>
        </w:rPr>
        <w:t xml:space="preserve"> </w:t>
      </w:r>
      <w:r w:rsidRPr="009220C7">
        <w:rPr>
          <w:sz w:val="28"/>
          <w:szCs w:val="28"/>
        </w:rPr>
        <w:sym w:font="HQPB5" w:char="F09F"/>
      </w:r>
      <w:r w:rsidRPr="009220C7">
        <w:rPr>
          <w:sz w:val="28"/>
          <w:szCs w:val="28"/>
        </w:rPr>
        <w:sym w:font="HQPB2" w:char="F077"/>
      </w:r>
      <w:r w:rsidRPr="009220C7">
        <w:rPr>
          <w:sz w:val="28"/>
          <w:szCs w:val="28"/>
        </w:rPr>
        <w:sym w:font="HQPB5" w:char="F075"/>
      </w:r>
      <w:r w:rsidRPr="009220C7">
        <w:rPr>
          <w:sz w:val="28"/>
          <w:szCs w:val="28"/>
        </w:rPr>
        <w:sym w:font="HQPB2" w:char="F072"/>
      </w:r>
      <w:r w:rsidRPr="009220C7">
        <w:rPr>
          <w:rFonts w:ascii="(normal text)" w:hAnsi="(normal text)"/>
          <w:rtl/>
        </w:rPr>
        <w:t xml:space="preserve"> </w:t>
      </w:r>
      <w:r w:rsidRPr="009220C7">
        <w:rPr>
          <w:sz w:val="28"/>
          <w:szCs w:val="28"/>
        </w:rPr>
        <w:sym w:font="HQPB5" w:char="F074"/>
      </w:r>
      <w:r w:rsidRPr="009220C7">
        <w:rPr>
          <w:sz w:val="28"/>
          <w:szCs w:val="28"/>
        </w:rPr>
        <w:sym w:font="HQPB2" w:char="F062"/>
      </w:r>
      <w:r w:rsidRPr="009220C7">
        <w:rPr>
          <w:sz w:val="28"/>
          <w:szCs w:val="28"/>
        </w:rPr>
        <w:sym w:font="HQPB2" w:char="F071"/>
      </w:r>
      <w:r w:rsidRPr="009220C7">
        <w:rPr>
          <w:sz w:val="28"/>
          <w:szCs w:val="28"/>
        </w:rPr>
        <w:sym w:font="HQPB4" w:char="F0E3"/>
      </w:r>
      <w:r w:rsidRPr="009220C7">
        <w:rPr>
          <w:sz w:val="28"/>
          <w:szCs w:val="28"/>
        </w:rPr>
        <w:sym w:font="HQPB2" w:char="F042"/>
      </w:r>
      <w:r w:rsidRPr="009220C7">
        <w:rPr>
          <w:sz w:val="28"/>
          <w:szCs w:val="28"/>
        </w:rPr>
        <w:sym w:font="HQPB4" w:char="F0CC"/>
      </w:r>
      <w:r w:rsidRPr="009220C7">
        <w:rPr>
          <w:sz w:val="28"/>
          <w:szCs w:val="28"/>
        </w:rPr>
        <w:sym w:font="HQPB4" w:char="F068"/>
      </w:r>
      <w:r w:rsidRPr="009220C7">
        <w:rPr>
          <w:sz w:val="28"/>
          <w:szCs w:val="28"/>
        </w:rPr>
        <w:sym w:font="HQPB1" w:char="F08D"/>
      </w:r>
      <w:r w:rsidRPr="009220C7">
        <w:rPr>
          <w:sz w:val="28"/>
          <w:szCs w:val="28"/>
        </w:rPr>
        <w:sym w:font="HQPB5" w:char="F070"/>
      </w:r>
      <w:r w:rsidRPr="009220C7">
        <w:rPr>
          <w:sz w:val="28"/>
          <w:szCs w:val="28"/>
        </w:rPr>
        <w:sym w:font="HQPB1" w:char="F074"/>
      </w:r>
      <w:r w:rsidRPr="009220C7">
        <w:rPr>
          <w:sz w:val="28"/>
          <w:szCs w:val="28"/>
        </w:rPr>
        <w:sym w:font="HQPB4" w:char="F0E4"/>
      </w:r>
      <w:r w:rsidRPr="009220C7">
        <w:rPr>
          <w:sz w:val="28"/>
          <w:szCs w:val="28"/>
        </w:rPr>
        <w:sym w:font="HQPB2" w:char="F086"/>
      </w:r>
      <w:r w:rsidRPr="009220C7">
        <w:rPr>
          <w:rFonts w:ascii="(normal text)" w:hAnsi="(normal text)"/>
          <w:rtl/>
        </w:rPr>
        <w:t xml:space="preserve"> </w:t>
      </w:r>
      <w:r w:rsidRPr="009220C7">
        <w:rPr>
          <w:sz w:val="28"/>
          <w:szCs w:val="28"/>
        </w:rPr>
        <w:sym w:font="HQPB1" w:char="F024"/>
      </w:r>
      <w:r w:rsidRPr="009220C7">
        <w:rPr>
          <w:sz w:val="28"/>
          <w:szCs w:val="28"/>
        </w:rPr>
        <w:sym w:font="HQPB5" w:char="F074"/>
      </w:r>
      <w:r w:rsidRPr="009220C7">
        <w:rPr>
          <w:sz w:val="28"/>
          <w:szCs w:val="28"/>
        </w:rPr>
        <w:sym w:font="HQPB2" w:char="F042"/>
      </w:r>
      <w:r w:rsidRPr="009220C7">
        <w:rPr>
          <w:rFonts w:ascii="(normal text)" w:hAnsi="(normal text)"/>
          <w:rtl/>
        </w:rPr>
        <w:t xml:space="preserve"> </w:t>
      </w:r>
      <w:r w:rsidRPr="009220C7">
        <w:rPr>
          <w:sz w:val="28"/>
          <w:szCs w:val="28"/>
        </w:rPr>
        <w:sym w:font="HQPB5" w:char="F074"/>
      </w:r>
      <w:r w:rsidRPr="009220C7">
        <w:rPr>
          <w:sz w:val="28"/>
          <w:szCs w:val="28"/>
        </w:rPr>
        <w:sym w:font="HQPB2" w:char="F050"/>
      </w:r>
      <w:r w:rsidRPr="009220C7">
        <w:rPr>
          <w:sz w:val="28"/>
          <w:szCs w:val="28"/>
        </w:rPr>
        <w:sym w:font="HQPB4" w:char="F0A7"/>
      </w:r>
      <w:r w:rsidRPr="009220C7">
        <w:rPr>
          <w:sz w:val="28"/>
          <w:szCs w:val="28"/>
        </w:rPr>
        <w:sym w:font="HQPB1" w:char="F08D"/>
      </w:r>
      <w:r w:rsidRPr="009220C7">
        <w:rPr>
          <w:sz w:val="28"/>
          <w:szCs w:val="28"/>
        </w:rPr>
        <w:sym w:font="HQPB5" w:char="F079"/>
      </w:r>
      <w:r w:rsidRPr="009220C7">
        <w:rPr>
          <w:sz w:val="28"/>
          <w:szCs w:val="28"/>
        </w:rPr>
        <w:sym w:font="HQPB1" w:char="F06D"/>
      </w:r>
      <w:r w:rsidRPr="009220C7">
        <w:rPr>
          <w:rFonts w:ascii="(normal text)" w:hAnsi="(normal text)"/>
          <w:rtl/>
        </w:rPr>
        <w:t xml:space="preserve"> </w:t>
      </w:r>
      <w:r w:rsidRPr="009220C7">
        <w:rPr>
          <w:sz w:val="28"/>
          <w:szCs w:val="28"/>
        </w:rPr>
        <w:sym w:font="HQPB5" w:char="F0AA"/>
      </w:r>
      <w:r w:rsidRPr="009220C7">
        <w:rPr>
          <w:sz w:val="28"/>
          <w:szCs w:val="28"/>
        </w:rPr>
        <w:sym w:font="HQPB1" w:char="F021"/>
      </w:r>
      <w:r w:rsidRPr="009220C7">
        <w:rPr>
          <w:sz w:val="28"/>
          <w:szCs w:val="28"/>
        </w:rPr>
        <w:sym w:font="HQPB5" w:char="F024"/>
      </w:r>
      <w:r w:rsidRPr="009220C7">
        <w:rPr>
          <w:sz w:val="28"/>
          <w:szCs w:val="28"/>
        </w:rPr>
        <w:sym w:font="HQPB1" w:char="F023"/>
      </w:r>
      <w:r w:rsidRPr="009220C7">
        <w:rPr>
          <w:rFonts w:ascii="(normal text)" w:hAnsi="(normal text)"/>
          <w:rtl/>
        </w:rPr>
        <w:t xml:space="preserve"> </w:t>
      </w:r>
      <w:r w:rsidRPr="009220C7">
        <w:rPr>
          <w:sz w:val="28"/>
          <w:szCs w:val="28"/>
        </w:rPr>
        <w:sym w:font="HQPB2" w:char="F0BC"/>
      </w:r>
      <w:r w:rsidRPr="009220C7">
        <w:rPr>
          <w:sz w:val="28"/>
          <w:szCs w:val="28"/>
        </w:rPr>
        <w:sym w:font="HQPB4" w:char="F0E3"/>
      </w:r>
      <w:r w:rsidRPr="009220C7">
        <w:rPr>
          <w:sz w:val="28"/>
          <w:szCs w:val="28"/>
        </w:rPr>
        <w:sym w:font="HQPB3" w:char="F026"/>
      </w:r>
      <w:r w:rsidRPr="009220C7">
        <w:rPr>
          <w:sz w:val="28"/>
          <w:szCs w:val="28"/>
        </w:rPr>
        <w:sym w:font="HQPB4" w:char="F0E8"/>
      </w:r>
      <w:r w:rsidRPr="009220C7">
        <w:rPr>
          <w:sz w:val="28"/>
          <w:szCs w:val="28"/>
        </w:rPr>
        <w:sym w:font="HQPB3" w:char="F021"/>
      </w:r>
      <w:r w:rsidRPr="009220C7">
        <w:rPr>
          <w:sz w:val="28"/>
          <w:szCs w:val="28"/>
        </w:rPr>
        <w:sym w:font="HQPB2" w:char="F071"/>
      </w:r>
      <w:r w:rsidRPr="009220C7">
        <w:rPr>
          <w:sz w:val="28"/>
          <w:szCs w:val="28"/>
        </w:rPr>
        <w:sym w:font="HQPB4" w:char="F0DF"/>
      </w:r>
      <w:r w:rsidRPr="009220C7">
        <w:rPr>
          <w:sz w:val="28"/>
          <w:szCs w:val="28"/>
        </w:rPr>
        <w:sym w:font="HQPB1" w:char="F099"/>
      </w:r>
      <w:r w:rsidRPr="009220C7">
        <w:rPr>
          <w:sz w:val="28"/>
          <w:szCs w:val="28"/>
        </w:rPr>
        <w:sym w:font="HQPB5" w:char="F075"/>
      </w:r>
      <w:r w:rsidRPr="009220C7">
        <w:rPr>
          <w:sz w:val="28"/>
          <w:szCs w:val="28"/>
        </w:rPr>
        <w:sym w:font="HQPB1" w:char="F091"/>
      </w:r>
      <w:r w:rsidRPr="009220C7">
        <w:rPr>
          <w:sz w:val="28"/>
          <w:szCs w:val="28"/>
        </w:rPr>
        <w:sym w:font="HQPB5" w:char="F075"/>
      </w:r>
      <w:r w:rsidRPr="009220C7">
        <w:rPr>
          <w:sz w:val="28"/>
          <w:szCs w:val="28"/>
        </w:rPr>
        <w:sym w:font="HQPB2" w:char="F072"/>
      </w:r>
      <w:r w:rsidRPr="009220C7">
        <w:rPr>
          <w:rFonts w:ascii="(normal text)" w:hAnsi="(normal text)"/>
          <w:rtl/>
        </w:rPr>
        <w:t xml:space="preserve"> </w:t>
      </w:r>
      <w:r w:rsidRPr="009220C7">
        <w:rPr>
          <w:sz w:val="28"/>
          <w:szCs w:val="28"/>
        </w:rPr>
        <w:sym w:font="HQPB5" w:char="F09F"/>
      </w:r>
      <w:r w:rsidRPr="009220C7">
        <w:rPr>
          <w:sz w:val="28"/>
          <w:szCs w:val="28"/>
        </w:rPr>
        <w:sym w:font="HQPB2" w:char="F077"/>
      </w:r>
      <w:r w:rsidRPr="009220C7">
        <w:rPr>
          <w:sz w:val="28"/>
          <w:szCs w:val="28"/>
        </w:rPr>
        <w:sym w:font="HQPB5" w:char="F075"/>
      </w:r>
      <w:r w:rsidRPr="009220C7">
        <w:rPr>
          <w:sz w:val="28"/>
          <w:szCs w:val="28"/>
        </w:rPr>
        <w:sym w:font="HQPB2" w:char="F072"/>
      </w:r>
      <w:r w:rsidRPr="009220C7">
        <w:rPr>
          <w:rFonts w:ascii="(normal text)" w:hAnsi="(normal text)"/>
          <w:rtl/>
        </w:rPr>
        <w:t xml:space="preserve"> </w:t>
      </w:r>
      <w:r w:rsidRPr="009220C7">
        <w:rPr>
          <w:sz w:val="28"/>
          <w:szCs w:val="28"/>
        </w:rPr>
        <w:sym w:font="HQPB5" w:char="F09A"/>
      </w:r>
      <w:r w:rsidRPr="009220C7">
        <w:rPr>
          <w:sz w:val="28"/>
          <w:szCs w:val="28"/>
        </w:rPr>
        <w:sym w:font="HQPB2" w:char="F063"/>
      </w:r>
      <w:r w:rsidRPr="009220C7">
        <w:rPr>
          <w:sz w:val="28"/>
          <w:szCs w:val="28"/>
        </w:rPr>
        <w:sym w:font="HQPB2" w:char="F071"/>
      </w:r>
      <w:r w:rsidRPr="009220C7">
        <w:rPr>
          <w:sz w:val="28"/>
          <w:szCs w:val="28"/>
        </w:rPr>
        <w:sym w:font="HQPB4" w:char="F0E3"/>
      </w:r>
      <w:r w:rsidRPr="009220C7">
        <w:rPr>
          <w:sz w:val="28"/>
          <w:szCs w:val="28"/>
        </w:rPr>
        <w:sym w:font="HQPB2" w:char="F059"/>
      </w:r>
      <w:r w:rsidRPr="009220C7">
        <w:rPr>
          <w:sz w:val="28"/>
          <w:szCs w:val="28"/>
        </w:rPr>
        <w:sym w:font="HQPB2" w:char="F083"/>
      </w:r>
      <w:r w:rsidRPr="009220C7">
        <w:rPr>
          <w:sz w:val="28"/>
          <w:szCs w:val="28"/>
        </w:rPr>
        <w:sym w:font="HQPB4" w:char="F0CF"/>
      </w:r>
      <w:r w:rsidRPr="009220C7">
        <w:rPr>
          <w:sz w:val="28"/>
          <w:szCs w:val="28"/>
        </w:rPr>
        <w:sym w:font="HQPB1" w:char="F089"/>
      </w:r>
      <w:r w:rsidRPr="009220C7">
        <w:rPr>
          <w:sz w:val="28"/>
          <w:szCs w:val="28"/>
        </w:rPr>
        <w:sym w:font="HQPB5" w:char="F074"/>
      </w:r>
      <w:r w:rsidRPr="009220C7">
        <w:rPr>
          <w:sz w:val="28"/>
          <w:szCs w:val="28"/>
        </w:rPr>
        <w:sym w:font="HQPB2" w:char="F083"/>
      </w:r>
      <w:r w:rsidRPr="009220C7">
        <w:rPr>
          <w:rFonts w:ascii="(normal text)" w:hAnsi="(normal text)"/>
          <w:rtl/>
        </w:rPr>
        <w:t xml:space="preserve"> </w:t>
      </w:r>
      <w:r w:rsidRPr="009220C7">
        <w:rPr>
          <w:sz w:val="28"/>
          <w:szCs w:val="28"/>
        </w:rPr>
        <w:sym w:font="HQPB5" w:char="F074"/>
      </w:r>
      <w:r w:rsidRPr="009220C7">
        <w:rPr>
          <w:sz w:val="28"/>
          <w:szCs w:val="28"/>
        </w:rPr>
        <w:sym w:font="HQPB2" w:char="F0FB"/>
      </w:r>
      <w:r w:rsidRPr="009220C7">
        <w:rPr>
          <w:sz w:val="28"/>
          <w:szCs w:val="28"/>
        </w:rPr>
        <w:sym w:font="HQPB2" w:char="F0EF"/>
      </w:r>
      <w:r w:rsidRPr="009220C7">
        <w:rPr>
          <w:sz w:val="28"/>
          <w:szCs w:val="28"/>
        </w:rPr>
        <w:sym w:font="HQPB4" w:char="F0CF"/>
      </w:r>
      <w:r w:rsidRPr="009220C7">
        <w:rPr>
          <w:sz w:val="28"/>
          <w:szCs w:val="28"/>
        </w:rPr>
        <w:sym w:font="HQPB1" w:char="F08A"/>
      </w:r>
      <w:r w:rsidRPr="009220C7">
        <w:rPr>
          <w:rFonts w:ascii="(normal text)" w:hAnsi="(normal text)"/>
          <w:rtl/>
        </w:rPr>
        <w:t xml:space="preserve"> </w:t>
      </w:r>
      <w:r w:rsidRPr="009220C7">
        <w:rPr>
          <w:sz w:val="28"/>
          <w:szCs w:val="28"/>
        </w:rPr>
        <w:sym w:font="HQPB4" w:char="F0C8"/>
      </w:r>
      <w:r w:rsidRPr="009220C7">
        <w:rPr>
          <w:sz w:val="28"/>
          <w:szCs w:val="28"/>
        </w:rPr>
        <w:sym w:font="HQPB4" w:char="F064"/>
      </w:r>
      <w:r w:rsidRPr="009220C7">
        <w:rPr>
          <w:sz w:val="28"/>
          <w:szCs w:val="28"/>
        </w:rPr>
        <w:sym w:font="HQPB2" w:char="F02C"/>
      </w:r>
      <w:r w:rsidRPr="009220C7">
        <w:rPr>
          <w:sz w:val="28"/>
          <w:szCs w:val="28"/>
        </w:rPr>
        <w:sym w:font="HQPB5" w:char="F079"/>
      </w:r>
      <w:r w:rsidRPr="009220C7">
        <w:rPr>
          <w:sz w:val="28"/>
          <w:szCs w:val="28"/>
        </w:rPr>
        <w:sym w:font="HQPB1" w:char="F073"/>
      </w:r>
      <w:r w:rsidRPr="009220C7">
        <w:rPr>
          <w:sz w:val="28"/>
          <w:szCs w:val="28"/>
        </w:rPr>
        <w:sym w:font="HQPB4" w:char="F0F8"/>
      </w:r>
      <w:r w:rsidRPr="009220C7">
        <w:rPr>
          <w:sz w:val="28"/>
          <w:szCs w:val="28"/>
        </w:rPr>
        <w:sym w:font="HQPB2" w:char="F039"/>
      </w:r>
      <w:r w:rsidRPr="009220C7">
        <w:rPr>
          <w:sz w:val="28"/>
          <w:szCs w:val="28"/>
        </w:rPr>
        <w:sym w:font="HQPB5" w:char="F024"/>
      </w:r>
      <w:r w:rsidRPr="009220C7">
        <w:rPr>
          <w:sz w:val="28"/>
          <w:szCs w:val="28"/>
        </w:rPr>
        <w:sym w:font="HQPB1" w:char="F023"/>
      </w:r>
      <w:r w:rsidRPr="009220C7">
        <w:rPr>
          <w:rFonts w:ascii="(normal text)" w:hAnsi="(normal text)"/>
          <w:rtl/>
        </w:rPr>
        <w:t xml:space="preserve"> </w:t>
      </w:r>
      <w:r w:rsidRPr="009220C7">
        <w:rPr>
          <w:sz w:val="28"/>
          <w:szCs w:val="28"/>
        </w:rPr>
        <w:sym w:font="HQPB5" w:char="F07A"/>
      </w:r>
      <w:r w:rsidRPr="009220C7">
        <w:rPr>
          <w:sz w:val="28"/>
          <w:szCs w:val="28"/>
        </w:rPr>
        <w:sym w:font="HQPB2" w:char="F060"/>
      </w:r>
      <w:r w:rsidRPr="009220C7">
        <w:rPr>
          <w:sz w:val="28"/>
          <w:szCs w:val="28"/>
        </w:rPr>
        <w:sym w:font="HQPB4" w:char="F0CF"/>
      </w:r>
      <w:r w:rsidRPr="009220C7">
        <w:rPr>
          <w:sz w:val="28"/>
          <w:szCs w:val="28"/>
        </w:rPr>
        <w:sym w:font="HQPB2" w:char="F042"/>
      </w:r>
      <w:r w:rsidRPr="009220C7">
        <w:rPr>
          <w:rFonts w:ascii="(normal text)" w:hAnsi="(normal text)"/>
          <w:rtl/>
        </w:rPr>
        <w:t xml:space="preserve"> </w:t>
      </w:r>
      <w:r w:rsidRPr="009220C7">
        <w:rPr>
          <w:sz w:val="28"/>
          <w:szCs w:val="28"/>
        </w:rPr>
        <w:sym w:font="HQPB5" w:char="F09A"/>
      </w:r>
      <w:r w:rsidRPr="009220C7">
        <w:rPr>
          <w:sz w:val="28"/>
          <w:szCs w:val="28"/>
        </w:rPr>
        <w:sym w:font="HQPB2" w:char="F0FA"/>
      </w:r>
      <w:r w:rsidRPr="009220C7">
        <w:rPr>
          <w:sz w:val="28"/>
          <w:szCs w:val="28"/>
        </w:rPr>
        <w:sym w:font="HQPB2" w:char="F0EF"/>
      </w:r>
      <w:r w:rsidRPr="009220C7">
        <w:rPr>
          <w:sz w:val="28"/>
          <w:szCs w:val="28"/>
        </w:rPr>
        <w:sym w:font="HQPB4" w:char="F0CF"/>
      </w:r>
      <w:r w:rsidRPr="009220C7">
        <w:rPr>
          <w:sz w:val="28"/>
          <w:szCs w:val="28"/>
        </w:rPr>
        <w:sym w:font="HQPB3" w:char="F025"/>
      </w:r>
      <w:r w:rsidRPr="009220C7">
        <w:rPr>
          <w:sz w:val="28"/>
          <w:szCs w:val="28"/>
        </w:rPr>
        <w:sym w:font="HQPB4" w:char="F0A9"/>
      </w:r>
      <w:r w:rsidRPr="009220C7">
        <w:rPr>
          <w:sz w:val="28"/>
          <w:szCs w:val="28"/>
        </w:rPr>
        <w:sym w:font="HQPB3" w:char="F021"/>
      </w:r>
      <w:r w:rsidRPr="009220C7">
        <w:rPr>
          <w:sz w:val="28"/>
          <w:szCs w:val="28"/>
        </w:rPr>
        <w:sym w:font="HQPB5" w:char="F024"/>
      </w:r>
      <w:r w:rsidRPr="009220C7">
        <w:rPr>
          <w:sz w:val="28"/>
          <w:szCs w:val="28"/>
        </w:rPr>
        <w:sym w:font="HQPB1" w:char="F023"/>
      </w:r>
      <w:r w:rsidRPr="009220C7">
        <w:rPr>
          <w:rFonts w:ascii="(normal text)" w:hAnsi="(normal text)"/>
          <w:rtl/>
        </w:rPr>
        <w:t xml:space="preserve"> </w:t>
      </w:r>
      <w:r w:rsidRPr="009220C7">
        <w:rPr>
          <w:sz w:val="28"/>
          <w:szCs w:val="28"/>
        </w:rPr>
        <w:sym w:font="HQPB5" w:char="F028"/>
      </w:r>
      <w:r w:rsidRPr="009220C7">
        <w:rPr>
          <w:sz w:val="28"/>
          <w:szCs w:val="28"/>
        </w:rPr>
        <w:sym w:font="HQPB1" w:char="F023"/>
      </w:r>
      <w:r w:rsidRPr="009220C7">
        <w:rPr>
          <w:sz w:val="28"/>
          <w:szCs w:val="28"/>
        </w:rPr>
        <w:sym w:font="HQPB2" w:char="F071"/>
      </w:r>
      <w:r w:rsidRPr="009220C7">
        <w:rPr>
          <w:sz w:val="28"/>
          <w:szCs w:val="28"/>
        </w:rPr>
        <w:sym w:font="HQPB4" w:char="F0E8"/>
      </w:r>
      <w:r w:rsidRPr="009220C7">
        <w:rPr>
          <w:sz w:val="28"/>
          <w:szCs w:val="28"/>
        </w:rPr>
        <w:sym w:font="HQPB1" w:char="F03F"/>
      </w:r>
      <w:r w:rsidRPr="009220C7">
        <w:rPr>
          <w:sz w:val="28"/>
          <w:szCs w:val="28"/>
        </w:rPr>
        <w:sym w:font="HQPB2" w:char="F072"/>
      </w:r>
      <w:r w:rsidRPr="009220C7">
        <w:rPr>
          <w:sz w:val="28"/>
          <w:szCs w:val="28"/>
        </w:rPr>
        <w:sym w:font="HQPB4" w:char="F0E9"/>
      </w:r>
      <w:r w:rsidRPr="009220C7">
        <w:rPr>
          <w:sz w:val="28"/>
          <w:szCs w:val="28"/>
        </w:rPr>
        <w:sym w:font="HQPB1" w:char="F026"/>
      </w:r>
      <w:r w:rsidRPr="009220C7">
        <w:rPr>
          <w:rFonts w:ascii="(normal text)" w:hAnsi="(normal text)"/>
          <w:rtl/>
        </w:rPr>
        <w:t xml:space="preserve"> </w:t>
      </w:r>
      <w:r w:rsidRPr="009220C7">
        <w:rPr>
          <w:sz w:val="28"/>
          <w:szCs w:val="28"/>
        </w:rPr>
        <w:sym w:font="HQPB5" w:char="F07C"/>
      </w:r>
      <w:r w:rsidRPr="009220C7">
        <w:rPr>
          <w:sz w:val="28"/>
          <w:szCs w:val="28"/>
        </w:rPr>
        <w:sym w:font="HQPB1" w:char="F03D"/>
      </w:r>
      <w:r w:rsidRPr="009220C7">
        <w:rPr>
          <w:sz w:val="28"/>
          <w:szCs w:val="28"/>
        </w:rPr>
        <w:sym w:font="HQPB2" w:char="F0BB"/>
      </w:r>
      <w:r w:rsidRPr="009220C7">
        <w:rPr>
          <w:sz w:val="28"/>
          <w:szCs w:val="28"/>
        </w:rPr>
        <w:sym w:font="HQPB5" w:char="F074"/>
      </w:r>
      <w:r w:rsidRPr="009220C7">
        <w:rPr>
          <w:sz w:val="28"/>
          <w:szCs w:val="28"/>
        </w:rPr>
        <w:sym w:font="HQPB1" w:char="F046"/>
      </w:r>
      <w:r w:rsidRPr="009220C7">
        <w:rPr>
          <w:sz w:val="28"/>
          <w:szCs w:val="28"/>
        </w:rPr>
        <w:sym w:font="HQPB4" w:char="F0C5"/>
      </w:r>
      <w:r w:rsidRPr="009220C7">
        <w:rPr>
          <w:sz w:val="28"/>
          <w:szCs w:val="28"/>
        </w:rPr>
        <w:sym w:font="HQPB2" w:char="F036"/>
      </w:r>
      <w:r w:rsidRPr="009220C7">
        <w:rPr>
          <w:sz w:val="28"/>
          <w:szCs w:val="28"/>
        </w:rPr>
        <w:sym w:font="HQPB4" w:char="F0F8"/>
      </w:r>
      <w:r w:rsidRPr="009220C7">
        <w:rPr>
          <w:sz w:val="28"/>
          <w:szCs w:val="28"/>
        </w:rPr>
        <w:sym w:font="HQPB2" w:char="F039"/>
      </w:r>
      <w:r w:rsidRPr="009220C7">
        <w:rPr>
          <w:sz w:val="28"/>
          <w:szCs w:val="28"/>
        </w:rPr>
        <w:sym w:font="HQPB5" w:char="F024"/>
      </w:r>
      <w:r w:rsidRPr="009220C7">
        <w:rPr>
          <w:sz w:val="28"/>
          <w:szCs w:val="28"/>
        </w:rPr>
        <w:sym w:font="HQPB1" w:char="F023"/>
      </w:r>
      <w:r w:rsidRPr="009220C7">
        <w:rPr>
          <w:rFonts w:ascii="(normal text)" w:hAnsi="(normal text)"/>
          <w:rtl/>
        </w:rPr>
        <w:t xml:space="preserve"> </w:t>
      </w:r>
      <w:r w:rsidRPr="009220C7">
        <w:rPr>
          <w:sz w:val="28"/>
          <w:szCs w:val="28"/>
        </w:rPr>
        <w:sym w:font="HQPB5" w:char="F034"/>
      </w:r>
      <w:r w:rsidRPr="009220C7">
        <w:rPr>
          <w:sz w:val="28"/>
          <w:szCs w:val="28"/>
        </w:rPr>
        <w:sym w:font="HQPB2" w:char="F0D3"/>
      </w:r>
      <w:r w:rsidRPr="009220C7">
        <w:rPr>
          <w:sz w:val="28"/>
          <w:szCs w:val="28"/>
        </w:rPr>
        <w:sym w:font="HQPB4" w:char="F0AE"/>
      </w:r>
      <w:r w:rsidRPr="009220C7">
        <w:rPr>
          <w:sz w:val="28"/>
          <w:szCs w:val="28"/>
        </w:rPr>
        <w:sym w:font="HQPB1" w:char="F04C"/>
      </w:r>
      <w:r w:rsidRPr="009220C7">
        <w:rPr>
          <w:sz w:val="28"/>
          <w:szCs w:val="28"/>
        </w:rPr>
        <w:sym w:font="HQPB5" w:char="F079"/>
      </w:r>
      <w:r w:rsidRPr="009220C7">
        <w:rPr>
          <w:sz w:val="28"/>
          <w:szCs w:val="28"/>
        </w:rPr>
        <w:sym w:font="HQPB1" w:char="F06D"/>
      </w:r>
      <w:r w:rsidRPr="009220C7">
        <w:rPr>
          <w:rFonts w:ascii="(normal text)" w:hAnsi="(normal text)"/>
          <w:rtl/>
        </w:rPr>
        <w:t xml:space="preserve"> </w:t>
      </w:r>
      <w:r w:rsidRPr="009220C7">
        <w:rPr>
          <w:sz w:val="28"/>
          <w:szCs w:val="28"/>
        </w:rPr>
        <w:sym w:font="HQPB5" w:char="F028"/>
      </w:r>
      <w:r w:rsidRPr="009220C7">
        <w:rPr>
          <w:sz w:val="28"/>
          <w:szCs w:val="28"/>
        </w:rPr>
        <w:sym w:font="HQPB1" w:char="F023"/>
      </w:r>
      <w:r w:rsidRPr="009220C7">
        <w:rPr>
          <w:sz w:val="28"/>
          <w:szCs w:val="28"/>
        </w:rPr>
        <w:sym w:font="HQPB2" w:char="F071"/>
      </w:r>
      <w:r w:rsidRPr="009220C7">
        <w:rPr>
          <w:sz w:val="28"/>
          <w:szCs w:val="28"/>
        </w:rPr>
        <w:sym w:font="HQPB4" w:char="F0E4"/>
      </w:r>
      <w:r w:rsidRPr="009220C7">
        <w:rPr>
          <w:sz w:val="28"/>
          <w:szCs w:val="28"/>
        </w:rPr>
        <w:sym w:font="HQPB1" w:char="F0DC"/>
      </w:r>
      <w:r w:rsidRPr="009220C7">
        <w:rPr>
          <w:sz w:val="28"/>
          <w:szCs w:val="28"/>
        </w:rPr>
        <w:sym w:font="HQPB4" w:char="F0F7"/>
      </w:r>
      <w:r w:rsidRPr="009220C7">
        <w:rPr>
          <w:sz w:val="28"/>
          <w:szCs w:val="28"/>
        </w:rPr>
        <w:sym w:font="HQPB1" w:char="F0E8"/>
      </w:r>
      <w:r w:rsidRPr="009220C7">
        <w:rPr>
          <w:sz w:val="28"/>
          <w:szCs w:val="28"/>
        </w:rPr>
        <w:sym w:font="HQPB4" w:char="F0E3"/>
      </w:r>
      <w:r w:rsidRPr="009220C7">
        <w:rPr>
          <w:sz w:val="28"/>
          <w:szCs w:val="28"/>
        </w:rPr>
        <w:sym w:font="HQPB2" w:char="F083"/>
      </w:r>
      <w:r w:rsidRPr="009220C7">
        <w:rPr>
          <w:rFonts w:ascii="(normal text)" w:hAnsi="(normal text)"/>
          <w:rtl/>
        </w:rPr>
        <w:t xml:space="preserve"> </w:t>
      </w:r>
      <w:r w:rsidRPr="009220C7">
        <w:rPr>
          <w:sz w:val="28"/>
          <w:szCs w:val="28"/>
        </w:rPr>
        <w:sym w:font="HQPB5" w:char="F073"/>
      </w:r>
      <w:r w:rsidRPr="009220C7">
        <w:rPr>
          <w:sz w:val="28"/>
          <w:szCs w:val="28"/>
        </w:rPr>
        <w:sym w:font="HQPB2" w:char="F070"/>
      </w:r>
      <w:r w:rsidRPr="009220C7">
        <w:rPr>
          <w:sz w:val="28"/>
          <w:szCs w:val="28"/>
        </w:rPr>
        <w:sym w:font="HQPB5" w:char="F074"/>
      </w:r>
      <w:r w:rsidRPr="009220C7">
        <w:rPr>
          <w:sz w:val="28"/>
          <w:szCs w:val="28"/>
        </w:rPr>
        <w:sym w:font="HQPB2" w:char="F083"/>
      </w:r>
      <w:r w:rsidRPr="009220C7">
        <w:rPr>
          <w:sz w:val="28"/>
          <w:szCs w:val="28"/>
        </w:rPr>
        <w:sym w:font="HQPB4" w:char="F0F7"/>
      </w:r>
      <w:r w:rsidRPr="009220C7">
        <w:rPr>
          <w:sz w:val="28"/>
          <w:szCs w:val="28"/>
        </w:rPr>
        <w:sym w:font="HQPB1" w:char="F093"/>
      </w:r>
      <w:r w:rsidRPr="009220C7">
        <w:rPr>
          <w:sz w:val="28"/>
          <w:szCs w:val="28"/>
        </w:rPr>
        <w:sym w:font="HQPB4" w:char="F0C9"/>
      </w:r>
      <w:r w:rsidRPr="009220C7">
        <w:rPr>
          <w:sz w:val="28"/>
          <w:szCs w:val="28"/>
        </w:rPr>
        <w:sym w:font="HQPB1" w:char="F066"/>
      </w:r>
      <w:r w:rsidRPr="009220C7">
        <w:rPr>
          <w:sz w:val="28"/>
          <w:szCs w:val="28"/>
        </w:rPr>
        <w:sym w:font="HQPB4" w:char="F0F8"/>
      </w:r>
      <w:r w:rsidRPr="009220C7">
        <w:rPr>
          <w:sz w:val="28"/>
          <w:szCs w:val="28"/>
        </w:rPr>
        <w:sym w:font="HQPB2" w:char="F039"/>
      </w:r>
      <w:r w:rsidRPr="009220C7">
        <w:rPr>
          <w:sz w:val="28"/>
          <w:szCs w:val="28"/>
        </w:rPr>
        <w:sym w:font="HQPB5" w:char="F024"/>
      </w:r>
      <w:r w:rsidRPr="009220C7">
        <w:rPr>
          <w:sz w:val="28"/>
          <w:szCs w:val="28"/>
        </w:rPr>
        <w:sym w:font="HQPB1" w:char="F023"/>
      </w:r>
      <w:r w:rsidRPr="009220C7">
        <w:rPr>
          <w:rFonts w:ascii="(normal text)" w:hAnsi="(normal text)"/>
          <w:rtl/>
        </w:rPr>
        <w:t xml:space="preserve"> </w:t>
      </w:r>
      <w:r w:rsidRPr="009220C7">
        <w:rPr>
          <w:sz w:val="28"/>
          <w:szCs w:val="28"/>
        </w:rPr>
        <w:sym w:font="HQPB2" w:char="F060"/>
      </w:r>
      <w:r w:rsidRPr="009220C7">
        <w:rPr>
          <w:sz w:val="28"/>
          <w:szCs w:val="28"/>
        </w:rPr>
        <w:sym w:font="HQPB5" w:char="F074"/>
      </w:r>
      <w:r w:rsidRPr="009220C7">
        <w:rPr>
          <w:sz w:val="28"/>
          <w:szCs w:val="28"/>
        </w:rPr>
        <w:sym w:font="HQPB1" w:char="F0E3"/>
      </w:r>
      <w:r w:rsidRPr="009220C7">
        <w:rPr>
          <w:rFonts w:ascii="(normal text)" w:hAnsi="(normal text)"/>
          <w:rtl/>
        </w:rPr>
        <w:t xml:space="preserve"> </w:t>
      </w:r>
      <w:r w:rsidRPr="009220C7">
        <w:rPr>
          <w:sz w:val="28"/>
          <w:szCs w:val="28"/>
        </w:rPr>
        <w:sym w:font="HQPB4" w:char="F037"/>
      </w:r>
      <w:r w:rsidRPr="009220C7">
        <w:rPr>
          <w:sz w:val="28"/>
          <w:szCs w:val="28"/>
        </w:rPr>
        <w:sym w:font="HQPB1" w:char="F089"/>
      </w:r>
      <w:r w:rsidRPr="009220C7">
        <w:rPr>
          <w:sz w:val="28"/>
          <w:szCs w:val="28"/>
        </w:rPr>
        <w:sym w:font="HQPB5" w:char="F074"/>
      </w:r>
      <w:r w:rsidRPr="009220C7">
        <w:rPr>
          <w:sz w:val="28"/>
          <w:szCs w:val="28"/>
        </w:rPr>
        <w:sym w:font="HQPB2" w:char="F083"/>
      </w:r>
      <w:r w:rsidRPr="009220C7">
        <w:rPr>
          <w:rFonts w:ascii="(normal text)" w:hAnsi="(normal text)"/>
          <w:rtl/>
        </w:rPr>
        <w:t xml:space="preserve"> </w:t>
      </w:r>
      <w:r w:rsidRPr="009220C7">
        <w:rPr>
          <w:sz w:val="28"/>
          <w:szCs w:val="28"/>
        </w:rPr>
        <w:sym w:font="HQPB4" w:char="F0F6"/>
      </w:r>
      <w:r w:rsidRPr="009220C7">
        <w:rPr>
          <w:sz w:val="28"/>
          <w:szCs w:val="28"/>
        </w:rPr>
        <w:sym w:font="HQPB2" w:char="F04E"/>
      </w:r>
      <w:r w:rsidRPr="009220C7">
        <w:rPr>
          <w:sz w:val="28"/>
          <w:szCs w:val="28"/>
        </w:rPr>
        <w:sym w:font="HQPB4" w:char="F0E8"/>
      </w:r>
      <w:r w:rsidRPr="009220C7">
        <w:rPr>
          <w:sz w:val="28"/>
          <w:szCs w:val="28"/>
        </w:rPr>
        <w:sym w:font="HQPB2" w:char="F064"/>
      </w:r>
      <w:r w:rsidRPr="009220C7">
        <w:rPr>
          <w:sz w:val="28"/>
          <w:szCs w:val="28"/>
        </w:rPr>
        <w:sym w:font="HQPB5" w:char="F075"/>
      </w:r>
      <w:r w:rsidRPr="009220C7">
        <w:rPr>
          <w:sz w:val="28"/>
          <w:szCs w:val="28"/>
        </w:rPr>
        <w:sym w:font="HQPB2" w:char="F072"/>
      </w:r>
      <w:r w:rsidRPr="009220C7">
        <w:rPr>
          <w:rFonts w:ascii="(normal text)" w:hAnsi="(normal text)"/>
          <w:rtl/>
        </w:rPr>
        <w:t xml:space="preserve"> </w:t>
      </w:r>
      <w:r w:rsidRPr="009220C7">
        <w:rPr>
          <w:sz w:val="28"/>
          <w:szCs w:val="28"/>
        </w:rPr>
        <w:sym w:font="HQPB5" w:char="F09A"/>
      </w:r>
      <w:r w:rsidRPr="009220C7">
        <w:rPr>
          <w:sz w:val="28"/>
          <w:szCs w:val="28"/>
        </w:rPr>
        <w:sym w:font="HQPB2" w:char="F063"/>
      </w:r>
      <w:r w:rsidRPr="009220C7">
        <w:rPr>
          <w:sz w:val="28"/>
          <w:szCs w:val="28"/>
        </w:rPr>
        <w:sym w:font="HQPB2" w:char="F072"/>
      </w:r>
      <w:r w:rsidRPr="009220C7">
        <w:rPr>
          <w:sz w:val="28"/>
          <w:szCs w:val="28"/>
        </w:rPr>
        <w:sym w:font="HQPB4" w:char="F0E3"/>
      </w:r>
      <w:r w:rsidRPr="009220C7">
        <w:rPr>
          <w:sz w:val="28"/>
          <w:szCs w:val="28"/>
        </w:rPr>
        <w:sym w:font="HQPB1" w:char="F08D"/>
      </w:r>
      <w:r w:rsidRPr="009220C7">
        <w:rPr>
          <w:sz w:val="28"/>
          <w:szCs w:val="28"/>
        </w:rPr>
        <w:sym w:font="HQPB4" w:char="F0C9"/>
      </w:r>
      <w:r w:rsidRPr="009220C7">
        <w:rPr>
          <w:sz w:val="28"/>
          <w:szCs w:val="28"/>
        </w:rPr>
        <w:sym w:font="HQPB1" w:char="F0F3"/>
      </w:r>
      <w:r w:rsidRPr="009220C7">
        <w:rPr>
          <w:sz w:val="28"/>
          <w:szCs w:val="28"/>
        </w:rPr>
        <w:sym w:font="HQPB2" w:char="F0BB"/>
      </w:r>
      <w:r w:rsidRPr="009220C7">
        <w:rPr>
          <w:sz w:val="28"/>
          <w:szCs w:val="28"/>
        </w:rPr>
        <w:sym w:font="HQPB5" w:char="F07C"/>
      </w:r>
      <w:r w:rsidRPr="009220C7">
        <w:rPr>
          <w:sz w:val="28"/>
          <w:szCs w:val="28"/>
        </w:rPr>
        <w:sym w:font="HQPB1" w:char="F0B9"/>
      </w:r>
      <w:r w:rsidRPr="009220C7">
        <w:rPr>
          <w:rFonts w:ascii="(normal text)" w:hAnsi="(normal text)"/>
          <w:rtl/>
        </w:rPr>
        <w:t xml:space="preserve"> </w:t>
      </w:r>
      <w:r w:rsidRPr="009220C7">
        <w:rPr>
          <w:sz w:val="28"/>
          <w:szCs w:val="28"/>
        </w:rPr>
        <w:sym w:font="HQPB2" w:char="F0C7"/>
      </w:r>
      <w:r w:rsidRPr="009220C7">
        <w:rPr>
          <w:sz w:val="28"/>
          <w:szCs w:val="28"/>
        </w:rPr>
        <w:sym w:font="HQPB2" w:char="F0CB"/>
      </w:r>
      <w:r w:rsidRPr="009220C7">
        <w:rPr>
          <w:sz w:val="28"/>
          <w:szCs w:val="28"/>
        </w:rPr>
        <w:sym w:font="HQPB2" w:char="F0D2"/>
      </w:r>
      <w:r w:rsidRPr="009220C7">
        <w:rPr>
          <w:sz w:val="28"/>
          <w:szCs w:val="28"/>
        </w:rPr>
        <w:sym w:font="HQPB2" w:char="F0C8"/>
      </w:r>
      <w:r w:rsidRPr="009220C7">
        <w:rPr>
          <w:rFonts w:ascii="(normal text)" w:hAnsi="(normal text)"/>
          <w:rtl/>
        </w:rPr>
        <w:t xml:space="preserve">   </w:t>
      </w:r>
    </w:p>
    <w:p w:rsidR="001059F3" w:rsidRPr="00DE08AF" w:rsidRDefault="001059F3" w:rsidP="001059F3">
      <w:pPr>
        <w:pStyle w:val="ListParagraph"/>
        <w:tabs>
          <w:tab w:val="right" w:pos="284"/>
        </w:tabs>
        <w:bidi/>
        <w:spacing w:after="0" w:line="240" w:lineRule="auto"/>
        <w:jc w:val="both"/>
        <w:rPr>
          <w:rFonts w:asciiTheme="majorBidi" w:hAnsiTheme="majorBidi" w:cstheme="majorBidi"/>
          <w:sz w:val="16"/>
          <w:szCs w:val="16"/>
        </w:rPr>
      </w:pPr>
    </w:p>
    <w:p w:rsidR="001059F3" w:rsidRDefault="001059F3" w:rsidP="007F7DD5">
      <w:pPr>
        <w:pStyle w:val="ListParagraph"/>
        <w:tabs>
          <w:tab w:val="right" w:pos="284"/>
        </w:tabs>
        <w:spacing w:after="0" w:line="240" w:lineRule="auto"/>
        <w:jc w:val="both"/>
        <w:rPr>
          <w:rFonts w:asciiTheme="majorBidi" w:hAnsiTheme="majorBidi" w:cstheme="majorBidi"/>
          <w:i/>
          <w:iCs/>
          <w:sz w:val="24"/>
          <w:szCs w:val="24"/>
        </w:rPr>
      </w:pPr>
      <w:r w:rsidRPr="009220C7">
        <w:rPr>
          <w:rFonts w:asciiTheme="majorBidi" w:hAnsiTheme="majorBidi" w:cstheme="majorBidi"/>
          <w:i/>
          <w:iCs/>
          <w:sz w:val="24"/>
          <w:szCs w:val="24"/>
        </w:rPr>
        <w:t>P</w:t>
      </w:r>
      <w:r w:rsidR="00D104CE">
        <w:rPr>
          <w:rFonts w:asciiTheme="majorBidi" w:hAnsiTheme="majorBidi" w:cstheme="majorBidi"/>
          <w:i/>
          <w:iCs/>
          <w:sz w:val="24"/>
          <w:szCs w:val="24"/>
        </w:rPr>
        <w:t>erangilah orang-orang yang tida</w:t>
      </w:r>
      <w:r w:rsidRPr="009220C7">
        <w:rPr>
          <w:rFonts w:asciiTheme="majorBidi" w:hAnsiTheme="majorBidi" w:cstheme="majorBidi"/>
          <w:i/>
          <w:iCs/>
          <w:sz w:val="24"/>
          <w:szCs w:val="24"/>
        </w:rPr>
        <w:t>k</w:t>
      </w:r>
      <w:r w:rsidR="00D104CE">
        <w:rPr>
          <w:rFonts w:asciiTheme="majorBidi" w:hAnsiTheme="majorBidi" w:cstheme="majorBidi"/>
          <w:i/>
          <w:iCs/>
          <w:sz w:val="24"/>
          <w:szCs w:val="24"/>
        </w:rPr>
        <w:t xml:space="preserve"> </w:t>
      </w:r>
      <w:r w:rsidRPr="009220C7">
        <w:rPr>
          <w:rFonts w:asciiTheme="majorBidi" w:hAnsiTheme="majorBidi" w:cstheme="majorBidi"/>
          <w:i/>
          <w:iCs/>
          <w:sz w:val="24"/>
          <w:szCs w:val="24"/>
        </w:rPr>
        <w:t xml:space="preserve">beriman kepada Allah dan tidak (pula) kepada hari kemudian dan mereka tidak mengharamkan apa yang telah diharamkan oleh Allah dan Rasul-Nya dan tidak beragama dengan agama yang benar (agama Allah), (yaitu orng-orang) yang diberikan Al-kitab kepada mereka, sampai mereka membayar jizyah </w:t>
      </w:r>
      <w:r w:rsidRPr="007F7DD5">
        <w:rPr>
          <w:rFonts w:asciiTheme="majorBidi" w:hAnsiTheme="majorBidi" w:cstheme="majorBidi"/>
          <w:i/>
          <w:iCs/>
          <w:sz w:val="24"/>
          <w:szCs w:val="24"/>
        </w:rPr>
        <w:t>dengan patuh sedang mereka dalam keadaan tunduk (QS.At-Taubah:29)</w:t>
      </w:r>
      <w:r w:rsidR="00051971" w:rsidRPr="007F7DD5">
        <w:rPr>
          <w:rFonts w:asciiTheme="majorBidi" w:hAnsiTheme="majorBidi" w:cstheme="majorBidi"/>
          <w:i/>
          <w:iCs/>
          <w:sz w:val="24"/>
          <w:szCs w:val="24"/>
        </w:rPr>
        <w:t>.</w:t>
      </w:r>
      <w:r w:rsidR="00223EA6">
        <w:rPr>
          <w:rStyle w:val="FootnoteReference"/>
          <w:rFonts w:asciiTheme="majorBidi" w:hAnsiTheme="majorBidi" w:cstheme="majorBidi"/>
          <w:i/>
          <w:iCs/>
          <w:sz w:val="24"/>
          <w:szCs w:val="24"/>
        </w:rPr>
        <w:footnoteReference w:id="28"/>
      </w:r>
    </w:p>
    <w:p w:rsidR="007F7DD5" w:rsidRPr="007F7DD5" w:rsidRDefault="007F7DD5" w:rsidP="007F7DD5">
      <w:pPr>
        <w:pStyle w:val="ListParagraph"/>
        <w:tabs>
          <w:tab w:val="right" w:pos="284"/>
        </w:tabs>
        <w:spacing w:after="0" w:line="240" w:lineRule="auto"/>
        <w:jc w:val="both"/>
        <w:rPr>
          <w:rFonts w:asciiTheme="majorBidi" w:hAnsiTheme="majorBidi" w:cstheme="majorBidi"/>
          <w:i/>
          <w:iCs/>
          <w:sz w:val="24"/>
          <w:szCs w:val="24"/>
        </w:rPr>
      </w:pPr>
    </w:p>
    <w:p w:rsidR="001E1D5A" w:rsidRDefault="001059F3" w:rsidP="009751DC">
      <w:pPr>
        <w:spacing w:line="480" w:lineRule="auto"/>
        <w:ind w:left="76" w:firstLine="360"/>
        <w:jc w:val="both"/>
        <w:rPr>
          <w:rFonts w:asciiTheme="majorBidi" w:hAnsiTheme="majorBidi" w:cstheme="majorBidi"/>
          <w:sz w:val="24"/>
          <w:szCs w:val="24"/>
        </w:rPr>
      </w:pPr>
      <w:r>
        <w:rPr>
          <w:rFonts w:asciiTheme="majorBidi" w:hAnsiTheme="majorBidi" w:cstheme="majorBidi"/>
          <w:sz w:val="24"/>
          <w:szCs w:val="24"/>
        </w:rPr>
        <w:t xml:space="preserve">Islam telah menetapkan hukum wajib </w:t>
      </w:r>
      <w:r>
        <w:rPr>
          <w:rFonts w:asciiTheme="majorBidi" w:hAnsiTheme="majorBidi" w:cstheme="majorBidi"/>
          <w:i/>
          <w:iCs/>
          <w:sz w:val="24"/>
          <w:szCs w:val="24"/>
        </w:rPr>
        <w:t xml:space="preserve">jizyah </w:t>
      </w:r>
      <w:r>
        <w:rPr>
          <w:rFonts w:asciiTheme="majorBidi" w:hAnsiTheme="majorBidi" w:cstheme="majorBidi"/>
          <w:sz w:val="24"/>
          <w:szCs w:val="24"/>
        </w:rPr>
        <w:t xml:space="preserve">bagi kalangan </w:t>
      </w:r>
      <w:r>
        <w:rPr>
          <w:rFonts w:asciiTheme="majorBidi" w:hAnsiTheme="majorBidi" w:cstheme="majorBidi"/>
          <w:i/>
          <w:iCs/>
          <w:sz w:val="24"/>
          <w:szCs w:val="24"/>
        </w:rPr>
        <w:t xml:space="preserve">dzimmiy </w:t>
      </w:r>
      <w:r>
        <w:rPr>
          <w:rFonts w:asciiTheme="majorBidi" w:hAnsiTheme="majorBidi" w:cstheme="majorBidi"/>
          <w:sz w:val="24"/>
          <w:szCs w:val="24"/>
        </w:rPr>
        <w:t>(orang non-Muslim yang berada dalam perlindungan Pemerintah Islam), sebagai ganti dari kewajiban zakat sebagai</w:t>
      </w:r>
      <w:r w:rsidR="00925314">
        <w:rPr>
          <w:rFonts w:asciiTheme="majorBidi" w:hAnsiTheme="majorBidi" w:cstheme="majorBidi"/>
          <w:sz w:val="24"/>
          <w:szCs w:val="24"/>
        </w:rPr>
        <w:t xml:space="preserve"> </w:t>
      </w:r>
      <w:r>
        <w:rPr>
          <w:rFonts w:asciiTheme="majorBidi" w:hAnsiTheme="majorBidi" w:cstheme="majorBidi"/>
          <w:sz w:val="24"/>
          <w:szCs w:val="24"/>
        </w:rPr>
        <w:t xml:space="preserve">kaum beriman agar keduanaya mendapatkan perlakuan </w:t>
      </w:r>
      <w:r w:rsidR="00925314">
        <w:rPr>
          <w:rFonts w:asciiTheme="majorBidi" w:hAnsiTheme="majorBidi" w:cstheme="majorBidi"/>
          <w:sz w:val="24"/>
          <w:szCs w:val="24"/>
        </w:rPr>
        <w:t xml:space="preserve">sama. Pada kenyataannya, dalam pemerintahan Islam, baik Muslimin maupun non-Muslim berada dalam satu nauangan perlindungan. Selain bahwa mereka juga menikmati hak yang sama, dapat memanfaatkan berbagai pelayanan negara dengan status yang sama pula. Maka dari itu, Allah swt, mewajibkan </w:t>
      </w:r>
      <w:r w:rsidR="00925314">
        <w:rPr>
          <w:rFonts w:asciiTheme="majorBidi" w:hAnsiTheme="majorBidi" w:cstheme="majorBidi"/>
          <w:i/>
          <w:iCs/>
          <w:sz w:val="24"/>
          <w:szCs w:val="24"/>
        </w:rPr>
        <w:t xml:space="preserve">jizyah </w:t>
      </w:r>
      <w:r w:rsidR="00925314">
        <w:rPr>
          <w:rFonts w:asciiTheme="majorBidi" w:hAnsiTheme="majorBidi" w:cstheme="majorBidi"/>
          <w:sz w:val="24"/>
          <w:szCs w:val="24"/>
        </w:rPr>
        <w:t xml:space="preserve">atas orang-orang </w:t>
      </w:r>
      <w:r w:rsidR="009751DC">
        <w:rPr>
          <w:rFonts w:asciiTheme="majorBidi" w:hAnsiTheme="majorBidi" w:cstheme="majorBidi"/>
          <w:sz w:val="24"/>
          <w:szCs w:val="24"/>
        </w:rPr>
        <w:lastRenderedPageBreak/>
        <w:t>non-</w:t>
      </w:r>
      <w:r w:rsidR="00925314">
        <w:rPr>
          <w:rFonts w:asciiTheme="majorBidi" w:hAnsiTheme="majorBidi" w:cstheme="majorBidi"/>
          <w:sz w:val="24"/>
          <w:szCs w:val="24"/>
        </w:rPr>
        <w:t>Muslim, sebagai kompensesi perlindungan dan pelayanan mereka dalam pemerintahan Islam yang mereka tinggal d</w:t>
      </w:r>
      <w:r w:rsidR="002452FB">
        <w:rPr>
          <w:rFonts w:asciiTheme="majorBidi" w:hAnsiTheme="majorBidi" w:cstheme="majorBidi"/>
          <w:sz w:val="24"/>
          <w:szCs w:val="24"/>
        </w:rPr>
        <w:t xml:space="preserve">i </w:t>
      </w:r>
      <w:r w:rsidR="00925314">
        <w:rPr>
          <w:rFonts w:asciiTheme="majorBidi" w:hAnsiTheme="majorBidi" w:cstheme="majorBidi"/>
          <w:sz w:val="24"/>
          <w:szCs w:val="24"/>
        </w:rPr>
        <w:t>dalamnya</w:t>
      </w:r>
      <w:r w:rsidR="001E1D5A">
        <w:rPr>
          <w:rFonts w:asciiTheme="majorBidi" w:hAnsiTheme="majorBidi" w:cstheme="majorBidi"/>
          <w:sz w:val="24"/>
          <w:szCs w:val="24"/>
        </w:rPr>
        <w:t>.</w:t>
      </w:r>
      <w:r w:rsidR="001E1D5A">
        <w:rPr>
          <w:rStyle w:val="FootnoteReference"/>
          <w:rFonts w:asciiTheme="majorBidi" w:hAnsiTheme="majorBidi" w:cstheme="majorBidi"/>
          <w:sz w:val="24"/>
          <w:szCs w:val="24"/>
        </w:rPr>
        <w:footnoteReference w:id="29"/>
      </w:r>
    </w:p>
    <w:p w:rsidR="00EE68B8" w:rsidRDefault="009751DC" w:rsidP="00EE68B8">
      <w:pPr>
        <w:spacing w:line="480" w:lineRule="auto"/>
        <w:ind w:left="76" w:firstLine="360"/>
        <w:jc w:val="both"/>
        <w:rPr>
          <w:rFonts w:asciiTheme="majorBidi" w:hAnsiTheme="majorBidi" w:cstheme="majorBidi"/>
          <w:sz w:val="24"/>
          <w:szCs w:val="24"/>
        </w:rPr>
      </w:pPr>
      <w:r>
        <w:rPr>
          <w:rFonts w:asciiTheme="majorBidi" w:hAnsiTheme="majorBidi" w:cstheme="majorBidi"/>
          <w:sz w:val="24"/>
          <w:szCs w:val="24"/>
        </w:rPr>
        <w:t xml:space="preserve">Dari uraian diatas dapat disimpulkan bahwa </w:t>
      </w:r>
      <w:r>
        <w:rPr>
          <w:rFonts w:asciiTheme="majorBidi" w:hAnsiTheme="majorBidi" w:cstheme="majorBidi"/>
          <w:i/>
          <w:iCs/>
          <w:sz w:val="24"/>
          <w:szCs w:val="24"/>
        </w:rPr>
        <w:t xml:space="preserve">jizyah </w:t>
      </w:r>
      <w:r>
        <w:rPr>
          <w:rFonts w:asciiTheme="majorBidi" w:hAnsiTheme="majorBidi" w:cstheme="majorBidi"/>
          <w:sz w:val="24"/>
          <w:szCs w:val="24"/>
        </w:rPr>
        <w:t xml:space="preserve">sebenarnya bukanlah pajak, sebagaimana yang berlaku di Indonesia. Karna </w:t>
      </w:r>
      <w:r>
        <w:rPr>
          <w:rFonts w:asciiTheme="majorBidi" w:hAnsiTheme="majorBidi" w:cstheme="majorBidi"/>
          <w:i/>
          <w:iCs/>
          <w:sz w:val="24"/>
          <w:szCs w:val="24"/>
        </w:rPr>
        <w:t xml:space="preserve">jizyah </w:t>
      </w:r>
      <w:r>
        <w:rPr>
          <w:rFonts w:asciiTheme="majorBidi" w:hAnsiTheme="majorBidi" w:cstheme="majorBidi"/>
          <w:sz w:val="24"/>
          <w:szCs w:val="24"/>
        </w:rPr>
        <w:t xml:space="preserve"> hanya ditarik oleh sebuah pemerintahan Islam dari kaum non-Islam, sebagai ganti dari zakat yang dipungut dari kalangan Muslimin. Ini merupakan kompensasi dari adanya perlindungan pemerintah Islam atas mereka, sebagai warga negara yang sah secara hukum.</w:t>
      </w:r>
      <w:r w:rsidR="00D104CE">
        <w:rPr>
          <w:rStyle w:val="FootnoteReference"/>
          <w:rFonts w:asciiTheme="majorBidi" w:hAnsiTheme="majorBidi" w:cstheme="majorBidi"/>
          <w:sz w:val="24"/>
          <w:szCs w:val="24"/>
        </w:rPr>
        <w:footnoteReference w:id="30"/>
      </w:r>
    </w:p>
    <w:p w:rsidR="00D104CE" w:rsidRDefault="00D104CE" w:rsidP="00EE68B8">
      <w:pPr>
        <w:spacing w:line="480" w:lineRule="auto"/>
        <w:ind w:left="76" w:firstLine="360"/>
        <w:jc w:val="both"/>
        <w:rPr>
          <w:rFonts w:asciiTheme="majorBidi" w:hAnsiTheme="majorBidi" w:cstheme="majorBidi"/>
          <w:sz w:val="24"/>
          <w:szCs w:val="24"/>
        </w:rPr>
      </w:pPr>
      <w:r>
        <w:rPr>
          <w:rFonts w:asciiTheme="majorBidi" w:hAnsiTheme="majorBidi" w:cstheme="majorBidi"/>
          <w:sz w:val="24"/>
          <w:szCs w:val="24"/>
        </w:rPr>
        <w:t xml:space="preserve">Pada zaman Rosulallah dan Al-Khulafa 'al-Rasidun. </w:t>
      </w:r>
      <w:r w:rsidR="007A60EE">
        <w:rPr>
          <w:rFonts w:asciiTheme="majorBidi" w:hAnsiTheme="majorBidi" w:cstheme="majorBidi"/>
          <w:sz w:val="24"/>
          <w:szCs w:val="24"/>
        </w:rPr>
        <w:t xml:space="preserve">Zakat dikenakan kepada penduduk </w:t>
      </w:r>
      <w:r>
        <w:rPr>
          <w:rFonts w:asciiTheme="majorBidi" w:hAnsiTheme="majorBidi" w:cstheme="majorBidi"/>
          <w:sz w:val="24"/>
          <w:szCs w:val="24"/>
        </w:rPr>
        <w:t>yang beragama Islam. Sedangkan  pajak dikenakan kepada penduduk non-Muslim, tidak ada penduduk  yang  (berkewajiban rangkap) berupa pajak dan zakat.</w:t>
      </w:r>
      <w:r>
        <w:rPr>
          <w:rStyle w:val="FootnoteReference"/>
          <w:rFonts w:asciiTheme="majorBidi" w:hAnsiTheme="majorBidi" w:cstheme="majorBidi"/>
          <w:sz w:val="24"/>
          <w:szCs w:val="24"/>
        </w:rPr>
        <w:footnoteReference w:id="31"/>
      </w:r>
    </w:p>
    <w:p w:rsidR="00223EA6" w:rsidRDefault="00051971" w:rsidP="00223EA6">
      <w:pPr>
        <w:spacing w:line="480" w:lineRule="auto"/>
        <w:ind w:left="76" w:firstLine="360"/>
        <w:jc w:val="both"/>
        <w:rPr>
          <w:rFonts w:asciiTheme="majorBidi" w:hAnsiTheme="majorBidi" w:cstheme="majorBidi"/>
          <w:sz w:val="24"/>
          <w:szCs w:val="24"/>
        </w:rPr>
      </w:pPr>
      <w:r>
        <w:rPr>
          <w:rFonts w:asciiTheme="majorBidi" w:hAnsiTheme="majorBidi" w:cstheme="majorBidi"/>
          <w:sz w:val="24"/>
          <w:szCs w:val="24"/>
        </w:rPr>
        <w:t>Adapun pajak sebagaimana yang berlaku di Indonesia, bagi umat Islam merupakan persoalan yang bersifat muamalat yang biasaa, tidak</w:t>
      </w:r>
      <w:r w:rsidR="00E90450">
        <w:rPr>
          <w:rFonts w:asciiTheme="majorBidi" w:hAnsiTheme="majorBidi" w:cstheme="majorBidi"/>
          <w:sz w:val="24"/>
          <w:szCs w:val="24"/>
        </w:rPr>
        <w:t xml:space="preserve"> </w:t>
      </w:r>
      <w:r>
        <w:rPr>
          <w:rFonts w:asciiTheme="majorBidi" w:hAnsiTheme="majorBidi" w:cstheme="majorBidi"/>
          <w:sz w:val="24"/>
          <w:szCs w:val="24"/>
        </w:rPr>
        <w:t>mengikat secara</w:t>
      </w:r>
      <w:r w:rsidR="00E90450">
        <w:rPr>
          <w:rFonts w:asciiTheme="majorBidi" w:hAnsiTheme="majorBidi" w:cstheme="majorBidi"/>
          <w:sz w:val="24"/>
          <w:szCs w:val="24"/>
        </w:rPr>
        <w:t xml:space="preserve"> </w:t>
      </w:r>
      <w:r>
        <w:rPr>
          <w:rFonts w:asciiTheme="majorBidi" w:hAnsiTheme="majorBidi" w:cstheme="majorBidi"/>
          <w:sz w:val="24"/>
          <w:szCs w:val="24"/>
        </w:rPr>
        <w:t>aqidah, karena perintahnya bukan dari wahyu atau syariat agama, sedangkan mereka telah membayar zakat hartanya, maka pajak hanya bersifat sosial yang mempertimbangkan kemaslahatan umum.</w:t>
      </w:r>
      <w:r>
        <w:rPr>
          <w:rStyle w:val="FootnoteReference"/>
          <w:rFonts w:asciiTheme="majorBidi" w:hAnsiTheme="majorBidi" w:cstheme="majorBidi"/>
          <w:sz w:val="24"/>
          <w:szCs w:val="24"/>
        </w:rPr>
        <w:footnoteReference w:id="32"/>
      </w:r>
    </w:p>
    <w:p w:rsidR="009C1021" w:rsidRPr="00225EB5" w:rsidRDefault="00436679" w:rsidP="00724685">
      <w:pPr>
        <w:spacing w:line="480" w:lineRule="auto"/>
        <w:ind w:left="76" w:firstLine="360"/>
        <w:jc w:val="both"/>
        <w:rPr>
          <w:rFonts w:asciiTheme="majorBidi" w:hAnsiTheme="majorBidi" w:cstheme="majorBidi"/>
          <w:sz w:val="24"/>
          <w:szCs w:val="24"/>
        </w:rPr>
      </w:pPr>
      <w:r>
        <w:rPr>
          <w:rFonts w:asciiTheme="majorBidi" w:hAnsiTheme="majorBidi" w:cstheme="majorBidi"/>
          <w:sz w:val="24"/>
          <w:szCs w:val="24"/>
        </w:rPr>
        <w:lastRenderedPageBreak/>
        <w:t>Pajak a</w:t>
      </w:r>
      <w:r w:rsidR="009C1021" w:rsidRPr="00225EB5">
        <w:rPr>
          <w:rFonts w:asciiTheme="majorBidi" w:hAnsiTheme="majorBidi" w:cstheme="majorBidi"/>
          <w:sz w:val="24"/>
          <w:szCs w:val="24"/>
        </w:rPr>
        <w:t xml:space="preserve">dalah </w:t>
      </w:r>
      <w:r w:rsidR="009C1021">
        <w:rPr>
          <w:rFonts w:asciiTheme="majorBidi" w:hAnsiTheme="majorBidi" w:cstheme="majorBidi"/>
          <w:sz w:val="24"/>
          <w:szCs w:val="24"/>
        </w:rPr>
        <w:t xml:space="preserve"> kewajiban murni </w:t>
      </w:r>
      <w:r w:rsidR="009C1021" w:rsidRPr="00225EB5">
        <w:rPr>
          <w:rFonts w:asciiTheme="majorBidi" w:hAnsiTheme="majorBidi" w:cstheme="majorBidi"/>
          <w:sz w:val="24"/>
          <w:szCs w:val="24"/>
        </w:rPr>
        <w:t xml:space="preserve">masyarakat dan beban duniawi, sedangkan zakat adalah kewajiban syari'at dan beban ukhrawi. Zakat adalah ibadah </w:t>
      </w:r>
      <w:r w:rsidR="009C1021" w:rsidRPr="00225EB5">
        <w:rPr>
          <w:rFonts w:asciiTheme="majorBidi" w:hAnsiTheme="majorBidi" w:cstheme="majorBidi"/>
          <w:i/>
          <w:iCs/>
          <w:sz w:val="24"/>
          <w:szCs w:val="24"/>
        </w:rPr>
        <w:t xml:space="preserve">Maliyah </w:t>
      </w:r>
      <w:r w:rsidR="009C1021" w:rsidRPr="00225EB5">
        <w:rPr>
          <w:rFonts w:asciiTheme="majorBidi" w:hAnsiTheme="majorBidi" w:cstheme="majorBidi"/>
          <w:sz w:val="24"/>
          <w:szCs w:val="24"/>
        </w:rPr>
        <w:t>yang murni ikhlas karena Allah, yang dikerjakan oleh orang Islam sebagai ibadah dan kewajiban lainnya, seperti shalat, puasa dan haji.</w:t>
      </w:r>
      <w:r w:rsidR="009C1021">
        <w:rPr>
          <w:rFonts w:asciiTheme="majorBidi" w:hAnsiTheme="majorBidi" w:cstheme="majorBidi"/>
          <w:sz w:val="24"/>
          <w:szCs w:val="24"/>
        </w:rPr>
        <w:t xml:space="preserve"> Sebagaimana </w:t>
      </w:r>
      <w:r w:rsidR="009C1021" w:rsidRPr="00225EB5">
        <w:rPr>
          <w:rFonts w:asciiTheme="majorBidi" w:hAnsiTheme="majorBidi" w:cstheme="majorBidi"/>
          <w:sz w:val="24"/>
          <w:szCs w:val="24"/>
        </w:rPr>
        <w:t xml:space="preserve">telah disebutkan dalam Al-Qur'an Surat Al-Baqarah </w:t>
      </w:r>
      <w:r w:rsidR="009C1021">
        <w:rPr>
          <w:rFonts w:asciiTheme="majorBidi" w:hAnsiTheme="majorBidi" w:cstheme="majorBidi"/>
          <w:sz w:val="24"/>
          <w:szCs w:val="24"/>
        </w:rPr>
        <w:t>Ayat 43:</w:t>
      </w:r>
    </w:p>
    <w:p w:rsidR="009C1021" w:rsidRPr="009220C7" w:rsidRDefault="009C1021" w:rsidP="001E1D5A">
      <w:pPr>
        <w:pStyle w:val="ListParagraph"/>
        <w:tabs>
          <w:tab w:val="right" w:pos="51"/>
        </w:tabs>
        <w:bidi/>
        <w:spacing w:after="0" w:line="240" w:lineRule="auto"/>
        <w:ind w:left="51"/>
        <w:jc w:val="both"/>
        <w:rPr>
          <w:rFonts w:ascii="(normal text)" w:hAnsi="(normal text)"/>
          <w:rtl/>
        </w:rPr>
      </w:pPr>
      <w:r w:rsidRPr="009220C7">
        <w:rPr>
          <w:sz w:val="28"/>
          <w:szCs w:val="28"/>
        </w:rPr>
        <w:sym w:font="HQPB5" w:char="F028"/>
      </w:r>
      <w:r w:rsidRPr="009220C7">
        <w:rPr>
          <w:sz w:val="28"/>
          <w:szCs w:val="28"/>
        </w:rPr>
        <w:sym w:font="HQPB1" w:char="F023"/>
      </w:r>
      <w:r w:rsidRPr="009220C7">
        <w:rPr>
          <w:sz w:val="28"/>
          <w:szCs w:val="28"/>
        </w:rPr>
        <w:sym w:font="HQPB2" w:char="F071"/>
      </w:r>
      <w:r w:rsidRPr="009220C7">
        <w:rPr>
          <w:sz w:val="28"/>
          <w:szCs w:val="28"/>
        </w:rPr>
        <w:sym w:font="HQPB4" w:char="F0DF"/>
      </w:r>
      <w:r w:rsidRPr="009220C7">
        <w:rPr>
          <w:sz w:val="28"/>
          <w:szCs w:val="28"/>
        </w:rPr>
        <w:sym w:font="HQPB2" w:char="F04A"/>
      </w:r>
      <w:r w:rsidRPr="009220C7">
        <w:rPr>
          <w:sz w:val="28"/>
          <w:szCs w:val="28"/>
        </w:rPr>
        <w:sym w:font="HQPB2" w:char="F08A"/>
      </w:r>
      <w:r w:rsidRPr="009220C7">
        <w:rPr>
          <w:sz w:val="28"/>
          <w:szCs w:val="28"/>
        </w:rPr>
        <w:sym w:font="HQPB4" w:char="F0CF"/>
      </w:r>
      <w:r w:rsidRPr="009220C7">
        <w:rPr>
          <w:sz w:val="28"/>
          <w:szCs w:val="28"/>
        </w:rPr>
        <w:sym w:font="HQPB2" w:char="F025"/>
      </w:r>
      <w:r w:rsidRPr="009220C7">
        <w:rPr>
          <w:sz w:val="28"/>
          <w:szCs w:val="28"/>
        </w:rPr>
        <w:sym w:font="HQPB5" w:char="F072"/>
      </w:r>
      <w:r w:rsidRPr="009220C7">
        <w:rPr>
          <w:sz w:val="28"/>
          <w:szCs w:val="28"/>
        </w:rPr>
        <w:sym w:font="HQPB1" w:char="F026"/>
      </w:r>
      <w:r w:rsidRPr="009220C7">
        <w:rPr>
          <w:sz w:val="28"/>
          <w:szCs w:val="28"/>
        </w:rPr>
        <w:sym w:font="HQPB5" w:char="F075"/>
      </w:r>
      <w:r w:rsidRPr="009220C7">
        <w:rPr>
          <w:sz w:val="28"/>
          <w:szCs w:val="28"/>
        </w:rPr>
        <w:sym w:font="HQPB2" w:char="F072"/>
      </w:r>
      <w:r w:rsidRPr="009220C7">
        <w:rPr>
          <w:rFonts w:ascii="(normal text)" w:hAnsi="(normal text)"/>
          <w:rtl/>
        </w:rPr>
        <w:t xml:space="preserve"> </w:t>
      </w:r>
      <w:r w:rsidRPr="009220C7">
        <w:rPr>
          <w:sz w:val="28"/>
          <w:szCs w:val="28"/>
        </w:rPr>
        <w:sym w:font="HQPB5" w:char="F06E"/>
      </w:r>
      <w:r w:rsidRPr="009220C7">
        <w:rPr>
          <w:sz w:val="28"/>
          <w:szCs w:val="28"/>
        </w:rPr>
        <w:sym w:font="HQPB2" w:char="F06F"/>
      </w:r>
      <w:r w:rsidRPr="009220C7">
        <w:rPr>
          <w:sz w:val="28"/>
          <w:szCs w:val="28"/>
        </w:rPr>
        <w:sym w:font="HQPB5" w:char="F034"/>
      </w:r>
      <w:r w:rsidRPr="009220C7">
        <w:rPr>
          <w:sz w:val="28"/>
          <w:szCs w:val="28"/>
        </w:rPr>
        <w:sym w:font="HQPB2" w:char="F071"/>
      </w:r>
      <w:r w:rsidRPr="009220C7">
        <w:rPr>
          <w:sz w:val="28"/>
          <w:szCs w:val="28"/>
        </w:rPr>
        <w:sym w:font="HQPB5" w:char="F06E"/>
      </w:r>
      <w:r w:rsidRPr="009220C7">
        <w:rPr>
          <w:sz w:val="28"/>
          <w:szCs w:val="28"/>
        </w:rPr>
        <w:sym w:font="HQPB2" w:char="F03D"/>
      </w:r>
      <w:r w:rsidRPr="009220C7">
        <w:rPr>
          <w:sz w:val="28"/>
          <w:szCs w:val="28"/>
        </w:rPr>
        <w:sym w:font="HQPB4" w:char="F0A2"/>
      </w:r>
      <w:r w:rsidRPr="009220C7">
        <w:rPr>
          <w:sz w:val="28"/>
          <w:szCs w:val="28"/>
        </w:rPr>
        <w:sym w:font="HQPB1" w:char="F0C1"/>
      </w:r>
      <w:r w:rsidRPr="009220C7">
        <w:rPr>
          <w:sz w:val="28"/>
          <w:szCs w:val="28"/>
        </w:rPr>
        <w:sym w:font="HQPB2" w:char="F039"/>
      </w:r>
      <w:r w:rsidRPr="009220C7">
        <w:rPr>
          <w:sz w:val="28"/>
          <w:szCs w:val="28"/>
        </w:rPr>
        <w:sym w:font="HQPB5" w:char="F024"/>
      </w:r>
      <w:r w:rsidRPr="009220C7">
        <w:rPr>
          <w:sz w:val="28"/>
          <w:szCs w:val="28"/>
        </w:rPr>
        <w:sym w:font="HQPB1" w:char="F023"/>
      </w:r>
      <w:r w:rsidRPr="009220C7">
        <w:rPr>
          <w:rFonts w:ascii="(normal text)" w:hAnsi="(normal text)"/>
          <w:rtl/>
        </w:rPr>
        <w:t xml:space="preserve"> </w:t>
      </w:r>
      <w:r w:rsidRPr="009220C7">
        <w:rPr>
          <w:sz w:val="28"/>
          <w:szCs w:val="28"/>
        </w:rPr>
        <w:sym w:font="HQPB5" w:char="F028"/>
      </w:r>
      <w:r w:rsidRPr="009220C7">
        <w:rPr>
          <w:sz w:val="28"/>
          <w:szCs w:val="28"/>
        </w:rPr>
        <w:sym w:font="HQPB1" w:char="F023"/>
      </w:r>
      <w:r w:rsidRPr="009220C7">
        <w:rPr>
          <w:sz w:val="28"/>
          <w:szCs w:val="28"/>
        </w:rPr>
        <w:sym w:font="HQPB2" w:char="F071"/>
      </w:r>
      <w:r w:rsidRPr="009220C7">
        <w:rPr>
          <w:sz w:val="28"/>
          <w:szCs w:val="28"/>
        </w:rPr>
        <w:sym w:font="HQPB4" w:char="F0E8"/>
      </w:r>
      <w:r w:rsidRPr="009220C7">
        <w:rPr>
          <w:sz w:val="28"/>
          <w:szCs w:val="28"/>
        </w:rPr>
        <w:sym w:font="HQPB1" w:char="F03F"/>
      </w:r>
      <w:r w:rsidRPr="009220C7">
        <w:rPr>
          <w:sz w:val="28"/>
          <w:szCs w:val="28"/>
        </w:rPr>
        <w:sym w:font="HQPB1" w:char="F023"/>
      </w:r>
      <w:r w:rsidRPr="009220C7">
        <w:rPr>
          <w:sz w:val="28"/>
          <w:szCs w:val="28"/>
        </w:rPr>
        <w:sym w:font="HQPB5" w:char="F075"/>
      </w:r>
      <w:r w:rsidRPr="009220C7">
        <w:rPr>
          <w:sz w:val="28"/>
          <w:szCs w:val="28"/>
        </w:rPr>
        <w:sym w:font="HQPB2" w:char="F0E4"/>
      </w:r>
      <w:r w:rsidRPr="009220C7">
        <w:rPr>
          <w:sz w:val="28"/>
          <w:szCs w:val="28"/>
        </w:rPr>
        <w:sym w:font="HQPB5" w:char="F075"/>
      </w:r>
      <w:r w:rsidRPr="009220C7">
        <w:rPr>
          <w:sz w:val="28"/>
          <w:szCs w:val="28"/>
        </w:rPr>
        <w:sym w:font="HQPB2" w:char="F072"/>
      </w:r>
      <w:r w:rsidRPr="009220C7">
        <w:rPr>
          <w:rFonts w:ascii="(normal text)" w:hAnsi="(normal text)"/>
          <w:rtl/>
        </w:rPr>
        <w:t xml:space="preserve"> </w:t>
      </w:r>
      <w:r w:rsidRPr="009220C7">
        <w:rPr>
          <w:sz w:val="28"/>
          <w:szCs w:val="28"/>
        </w:rPr>
        <w:sym w:font="HQPB5" w:char="F06E"/>
      </w:r>
      <w:r w:rsidRPr="009220C7">
        <w:rPr>
          <w:sz w:val="28"/>
          <w:szCs w:val="28"/>
        </w:rPr>
        <w:sym w:font="HQPB2" w:char="F06F"/>
      </w:r>
      <w:r w:rsidRPr="009220C7">
        <w:rPr>
          <w:sz w:val="28"/>
          <w:szCs w:val="28"/>
        </w:rPr>
        <w:sym w:font="HQPB5" w:char="F034"/>
      </w:r>
      <w:r w:rsidRPr="009220C7">
        <w:rPr>
          <w:sz w:val="28"/>
          <w:szCs w:val="28"/>
        </w:rPr>
        <w:sym w:font="HQPB2" w:char="F071"/>
      </w:r>
      <w:r w:rsidRPr="009220C7">
        <w:rPr>
          <w:sz w:val="28"/>
          <w:szCs w:val="28"/>
        </w:rPr>
        <w:sym w:font="HQPB5" w:char="F078"/>
      </w:r>
      <w:r w:rsidRPr="009220C7">
        <w:rPr>
          <w:sz w:val="28"/>
          <w:szCs w:val="28"/>
        </w:rPr>
        <w:sym w:font="HQPB2" w:char="F02E"/>
      </w:r>
      <w:r w:rsidRPr="009220C7">
        <w:rPr>
          <w:sz w:val="28"/>
          <w:szCs w:val="28"/>
        </w:rPr>
        <w:sym w:font="HQPB4" w:char="F0A8"/>
      </w:r>
      <w:r w:rsidRPr="009220C7">
        <w:rPr>
          <w:sz w:val="28"/>
          <w:szCs w:val="28"/>
        </w:rPr>
        <w:sym w:font="HQPB1" w:char="F093"/>
      </w:r>
      <w:r w:rsidRPr="009220C7">
        <w:rPr>
          <w:sz w:val="28"/>
          <w:szCs w:val="28"/>
        </w:rPr>
        <w:sym w:font="HQPB2" w:char="F039"/>
      </w:r>
      <w:r w:rsidRPr="009220C7">
        <w:rPr>
          <w:sz w:val="28"/>
          <w:szCs w:val="28"/>
        </w:rPr>
        <w:sym w:font="HQPB5" w:char="F024"/>
      </w:r>
      <w:r w:rsidRPr="009220C7">
        <w:rPr>
          <w:sz w:val="28"/>
          <w:szCs w:val="28"/>
        </w:rPr>
        <w:sym w:font="HQPB1" w:char="F023"/>
      </w:r>
      <w:r w:rsidRPr="009220C7">
        <w:rPr>
          <w:rFonts w:ascii="(normal text)" w:hAnsi="(normal text)"/>
          <w:rtl/>
        </w:rPr>
        <w:t xml:space="preserve"> </w:t>
      </w:r>
      <w:r w:rsidRPr="009220C7">
        <w:rPr>
          <w:sz w:val="28"/>
          <w:szCs w:val="28"/>
        </w:rPr>
        <w:sym w:font="HQPB5" w:char="F028"/>
      </w:r>
      <w:r w:rsidRPr="009220C7">
        <w:rPr>
          <w:sz w:val="28"/>
          <w:szCs w:val="28"/>
        </w:rPr>
        <w:sym w:font="HQPB1" w:char="F023"/>
      </w:r>
      <w:r w:rsidRPr="009220C7">
        <w:rPr>
          <w:sz w:val="28"/>
          <w:szCs w:val="28"/>
        </w:rPr>
        <w:sym w:font="HQPB2" w:char="F071"/>
      </w:r>
      <w:r w:rsidRPr="009220C7">
        <w:rPr>
          <w:sz w:val="28"/>
          <w:szCs w:val="28"/>
        </w:rPr>
        <w:sym w:font="HQPB4" w:char="F0E3"/>
      </w:r>
      <w:r w:rsidRPr="009220C7">
        <w:rPr>
          <w:sz w:val="28"/>
          <w:szCs w:val="28"/>
        </w:rPr>
        <w:sym w:font="HQPB1" w:char="F0E8"/>
      </w:r>
      <w:r w:rsidRPr="009220C7">
        <w:rPr>
          <w:sz w:val="28"/>
          <w:szCs w:val="28"/>
        </w:rPr>
        <w:sym w:font="HQPB5" w:char="F078"/>
      </w:r>
      <w:r w:rsidRPr="009220C7">
        <w:rPr>
          <w:sz w:val="28"/>
          <w:szCs w:val="28"/>
        </w:rPr>
        <w:sym w:font="HQPB2" w:char="F02E"/>
      </w:r>
      <w:r w:rsidRPr="009220C7">
        <w:rPr>
          <w:sz w:val="28"/>
          <w:szCs w:val="28"/>
        </w:rPr>
        <w:sym w:font="HQPB4" w:char="F0F6"/>
      </w:r>
      <w:r w:rsidRPr="009220C7">
        <w:rPr>
          <w:sz w:val="28"/>
          <w:szCs w:val="28"/>
        </w:rPr>
        <w:sym w:font="HQPB1" w:char="F091"/>
      </w:r>
      <w:r w:rsidRPr="009220C7">
        <w:rPr>
          <w:sz w:val="28"/>
          <w:szCs w:val="28"/>
        </w:rPr>
        <w:sym w:font="HQPB5" w:char="F024"/>
      </w:r>
      <w:r w:rsidRPr="009220C7">
        <w:rPr>
          <w:sz w:val="28"/>
          <w:szCs w:val="28"/>
        </w:rPr>
        <w:sym w:font="HQPB1" w:char="F023"/>
      </w:r>
      <w:r w:rsidRPr="009220C7">
        <w:rPr>
          <w:sz w:val="28"/>
          <w:szCs w:val="28"/>
        </w:rPr>
        <w:sym w:font="HQPB5" w:char="F075"/>
      </w:r>
      <w:r w:rsidRPr="009220C7">
        <w:rPr>
          <w:sz w:val="28"/>
          <w:szCs w:val="28"/>
        </w:rPr>
        <w:sym w:font="HQPB2" w:char="F072"/>
      </w:r>
      <w:r w:rsidRPr="009220C7">
        <w:rPr>
          <w:rFonts w:ascii="(normal text)" w:hAnsi="(normal text)"/>
          <w:rtl/>
        </w:rPr>
        <w:t xml:space="preserve"> </w:t>
      </w:r>
      <w:r w:rsidRPr="009220C7">
        <w:rPr>
          <w:sz w:val="28"/>
          <w:szCs w:val="28"/>
        </w:rPr>
        <w:sym w:font="HQPB5" w:char="F079"/>
      </w:r>
      <w:r w:rsidRPr="009220C7">
        <w:rPr>
          <w:sz w:val="28"/>
          <w:szCs w:val="28"/>
        </w:rPr>
        <w:sym w:font="HQPB1" w:char="F0EC"/>
      </w:r>
      <w:r w:rsidRPr="009220C7">
        <w:rPr>
          <w:sz w:val="28"/>
          <w:szCs w:val="28"/>
        </w:rPr>
        <w:sym w:font="HQPB5" w:char="F074"/>
      </w:r>
      <w:r w:rsidRPr="009220C7">
        <w:rPr>
          <w:sz w:val="28"/>
          <w:szCs w:val="28"/>
        </w:rPr>
        <w:sym w:font="HQPB2" w:char="F042"/>
      </w:r>
      <w:r w:rsidRPr="009220C7">
        <w:rPr>
          <w:rFonts w:ascii="(normal text)" w:hAnsi="(normal text)"/>
          <w:rtl/>
        </w:rPr>
        <w:t xml:space="preserve"> </w:t>
      </w:r>
      <w:r w:rsidRPr="009220C7">
        <w:rPr>
          <w:sz w:val="28"/>
          <w:szCs w:val="28"/>
        </w:rPr>
        <w:sym w:font="HQPB5" w:char="F074"/>
      </w:r>
      <w:r w:rsidRPr="009220C7">
        <w:rPr>
          <w:sz w:val="28"/>
          <w:szCs w:val="28"/>
        </w:rPr>
        <w:sym w:font="HQPB2" w:char="F0FB"/>
      </w:r>
      <w:r w:rsidRPr="009220C7">
        <w:rPr>
          <w:sz w:val="28"/>
          <w:szCs w:val="28"/>
        </w:rPr>
        <w:sym w:font="HQPB2" w:char="F0FC"/>
      </w:r>
      <w:r w:rsidRPr="009220C7">
        <w:rPr>
          <w:sz w:val="28"/>
          <w:szCs w:val="28"/>
        </w:rPr>
        <w:sym w:font="HQPB4" w:char="F0CF"/>
      </w:r>
      <w:r w:rsidRPr="009220C7">
        <w:rPr>
          <w:sz w:val="28"/>
          <w:szCs w:val="28"/>
        </w:rPr>
        <w:sym w:font="HQPB1" w:char="F0E8"/>
      </w:r>
      <w:r w:rsidRPr="009220C7">
        <w:rPr>
          <w:sz w:val="28"/>
          <w:szCs w:val="28"/>
        </w:rPr>
        <w:sym w:font="HQPB4" w:char="F0CF"/>
      </w:r>
      <w:r w:rsidRPr="009220C7">
        <w:rPr>
          <w:sz w:val="28"/>
          <w:szCs w:val="28"/>
        </w:rPr>
        <w:sym w:font="HQPB2" w:char="F02E"/>
      </w:r>
      <w:r w:rsidRPr="009220C7">
        <w:rPr>
          <w:sz w:val="28"/>
          <w:szCs w:val="28"/>
        </w:rPr>
        <w:sym w:font="HQPB2" w:char="F0BA"/>
      </w:r>
      <w:r w:rsidRPr="009220C7">
        <w:rPr>
          <w:sz w:val="28"/>
          <w:szCs w:val="28"/>
        </w:rPr>
        <w:sym w:font="HQPB4" w:char="F0A7"/>
      </w:r>
      <w:r w:rsidRPr="009220C7">
        <w:rPr>
          <w:sz w:val="28"/>
          <w:szCs w:val="28"/>
        </w:rPr>
        <w:sym w:font="HQPB1" w:char="F08D"/>
      </w:r>
      <w:r w:rsidRPr="009220C7">
        <w:rPr>
          <w:sz w:val="28"/>
          <w:szCs w:val="28"/>
        </w:rPr>
        <w:sym w:font="HQPB2" w:char="F039"/>
      </w:r>
      <w:r w:rsidRPr="009220C7">
        <w:rPr>
          <w:sz w:val="28"/>
          <w:szCs w:val="28"/>
        </w:rPr>
        <w:sym w:font="HQPB5" w:char="F024"/>
      </w:r>
      <w:r w:rsidRPr="009220C7">
        <w:rPr>
          <w:sz w:val="28"/>
          <w:szCs w:val="28"/>
        </w:rPr>
        <w:sym w:font="HQPB1" w:char="F023"/>
      </w:r>
      <w:r w:rsidRPr="009220C7">
        <w:rPr>
          <w:rFonts w:ascii="(normal text)" w:hAnsi="(normal text)"/>
          <w:rtl/>
        </w:rPr>
        <w:t xml:space="preserve"> </w:t>
      </w:r>
      <w:r w:rsidRPr="009220C7">
        <w:rPr>
          <w:sz w:val="28"/>
          <w:szCs w:val="28"/>
        </w:rPr>
        <w:sym w:font="HQPB2" w:char="F0C7"/>
      </w:r>
      <w:r w:rsidRPr="009220C7">
        <w:rPr>
          <w:sz w:val="28"/>
          <w:szCs w:val="28"/>
        </w:rPr>
        <w:sym w:font="HQPB2" w:char="F0CD"/>
      </w:r>
      <w:r w:rsidRPr="009220C7">
        <w:rPr>
          <w:sz w:val="28"/>
          <w:szCs w:val="28"/>
        </w:rPr>
        <w:sym w:font="HQPB2" w:char="F0CC"/>
      </w:r>
      <w:r w:rsidRPr="009220C7">
        <w:rPr>
          <w:sz w:val="28"/>
          <w:szCs w:val="28"/>
        </w:rPr>
        <w:sym w:font="HQPB2" w:char="F0C8"/>
      </w:r>
      <w:r w:rsidRPr="009220C7">
        <w:rPr>
          <w:rFonts w:ascii="(normal text)" w:hAnsi="(normal text)"/>
          <w:rtl/>
        </w:rPr>
        <w:t xml:space="preserve">   </w:t>
      </w:r>
    </w:p>
    <w:p w:rsidR="009C1021" w:rsidRPr="009220C7" w:rsidRDefault="009C1021" w:rsidP="009C1021">
      <w:pPr>
        <w:pStyle w:val="ListParagraph"/>
        <w:tabs>
          <w:tab w:val="right" w:pos="284"/>
        </w:tabs>
        <w:bidi/>
        <w:spacing w:after="0" w:line="240" w:lineRule="auto"/>
        <w:ind w:left="360"/>
        <w:jc w:val="both"/>
        <w:rPr>
          <w:rFonts w:asciiTheme="majorBidi" w:hAnsiTheme="majorBidi" w:cstheme="majorBidi"/>
          <w:sz w:val="24"/>
          <w:szCs w:val="24"/>
        </w:rPr>
      </w:pPr>
    </w:p>
    <w:p w:rsidR="00CE2B24" w:rsidRDefault="009C1021" w:rsidP="00CE2B24">
      <w:pPr>
        <w:pStyle w:val="ListParagraph"/>
        <w:tabs>
          <w:tab w:val="right" w:pos="284"/>
        </w:tabs>
        <w:spacing w:after="0" w:line="480" w:lineRule="auto"/>
        <w:ind w:left="360"/>
        <w:jc w:val="both"/>
        <w:rPr>
          <w:rFonts w:asciiTheme="majorBidi" w:hAnsiTheme="majorBidi" w:cstheme="majorBidi"/>
          <w:i/>
          <w:iCs/>
          <w:sz w:val="24"/>
          <w:szCs w:val="24"/>
        </w:rPr>
      </w:pPr>
      <w:r w:rsidRPr="009220C7">
        <w:rPr>
          <w:rFonts w:asciiTheme="majorBidi" w:hAnsiTheme="majorBidi" w:cstheme="majorBidi"/>
          <w:i/>
          <w:iCs/>
          <w:sz w:val="24"/>
          <w:szCs w:val="24"/>
        </w:rPr>
        <w:t>"Dan dirikanlah shalat, tunaikanlah zakat dan ruku'lah beserta orang-orang yang ruku'."</w:t>
      </w:r>
      <w:r w:rsidRPr="009220C7">
        <w:rPr>
          <w:rStyle w:val="FootnoteReference"/>
          <w:rFonts w:asciiTheme="majorBidi" w:hAnsiTheme="majorBidi" w:cstheme="majorBidi"/>
          <w:i/>
          <w:iCs/>
          <w:sz w:val="24"/>
          <w:szCs w:val="24"/>
        </w:rPr>
        <w:footnoteReference w:id="33"/>
      </w:r>
    </w:p>
    <w:p w:rsidR="009C1021" w:rsidRPr="00CE2B24" w:rsidRDefault="009C1021" w:rsidP="00B974B4">
      <w:pPr>
        <w:tabs>
          <w:tab w:val="right" w:pos="0"/>
        </w:tabs>
        <w:spacing w:after="0" w:line="480" w:lineRule="auto"/>
        <w:ind w:firstLine="426"/>
        <w:jc w:val="both"/>
        <w:rPr>
          <w:rFonts w:asciiTheme="majorBidi" w:hAnsiTheme="majorBidi" w:cstheme="majorBidi"/>
          <w:i/>
          <w:iCs/>
          <w:sz w:val="24"/>
          <w:szCs w:val="24"/>
        </w:rPr>
      </w:pPr>
      <w:r w:rsidRPr="00CE2B24">
        <w:rPr>
          <w:rFonts w:asciiTheme="majorBidi" w:hAnsiTheme="majorBidi" w:cstheme="majorBidi"/>
          <w:sz w:val="24"/>
          <w:szCs w:val="24"/>
        </w:rPr>
        <w:t>Wiraswasta</w:t>
      </w:r>
      <w:r w:rsidR="00CA0D92">
        <w:rPr>
          <w:rFonts w:asciiTheme="majorBidi" w:hAnsiTheme="majorBidi" w:cstheme="majorBidi"/>
          <w:sz w:val="24"/>
          <w:szCs w:val="24"/>
        </w:rPr>
        <w:t xml:space="preserve"> </w:t>
      </w:r>
      <w:r w:rsidRPr="00CE2B24">
        <w:rPr>
          <w:rFonts w:asciiTheme="majorBidi" w:hAnsiTheme="majorBidi" w:cstheme="majorBidi"/>
          <w:sz w:val="24"/>
          <w:szCs w:val="24"/>
        </w:rPr>
        <w:t xml:space="preserve"> adalah pekerjaan yang tidak terkait dengan  negara, seperti pekerjaan dokter, insinyur, sarjana hukum, penjahit, tukang batu dan pekerjaan wiraswasta lainnya. Adapun pekerjaan yang terkait dengan pemerintahan atau yayasan atau badan usaha umum atau khusus adalah para pegawai yang menerima upah bualanan. Penghasilan yang diperoleh wiraswastawan atau pegawai negeri itu dikenal dalam fiqih dengan istialh </w:t>
      </w:r>
      <w:r w:rsidRPr="00CE2B24">
        <w:rPr>
          <w:rFonts w:asciiTheme="majorBidi" w:hAnsiTheme="majorBidi" w:cstheme="majorBidi"/>
          <w:i/>
          <w:iCs/>
          <w:sz w:val="24"/>
          <w:szCs w:val="24"/>
        </w:rPr>
        <w:t>al-mal almustafad</w:t>
      </w:r>
      <w:r w:rsidRPr="00CE2B24">
        <w:rPr>
          <w:rFonts w:asciiTheme="majorBidi" w:hAnsiTheme="majorBidi" w:cstheme="majorBidi"/>
          <w:sz w:val="24"/>
          <w:szCs w:val="24"/>
        </w:rPr>
        <w:t>.</w:t>
      </w:r>
    </w:p>
    <w:p w:rsidR="009C1021" w:rsidRDefault="009C1021" w:rsidP="00E214C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Dapat dikatan disini bahwa </w:t>
      </w:r>
      <w:r w:rsidRPr="00843072">
        <w:rPr>
          <w:rFonts w:asciiTheme="majorBidi" w:hAnsiTheme="majorBidi" w:cstheme="majorBidi"/>
          <w:i/>
          <w:iCs/>
          <w:sz w:val="24"/>
          <w:szCs w:val="24"/>
        </w:rPr>
        <w:t>al-mal almustafad</w:t>
      </w:r>
      <w:r>
        <w:rPr>
          <w:rFonts w:asciiTheme="majorBidi" w:hAnsiTheme="majorBidi" w:cstheme="majorBidi"/>
          <w:sz w:val="24"/>
          <w:szCs w:val="24"/>
        </w:rPr>
        <w:t xml:space="preserve"> seperti itu wajib dikeluarkan zakatnya begitu diterima, meskipun kepemilikannya belum sampai setahun. Besaranya yang harus dikeluarkan ialah seperempat puluh atau 2,5% berdasarkan </w:t>
      </w:r>
      <w:r>
        <w:rPr>
          <w:rFonts w:asciiTheme="majorBidi" w:hAnsiTheme="majorBidi" w:cstheme="majorBidi"/>
          <w:i/>
          <w:iCs/>
          <w:sz w:val="24"/>
          <w:szCs w:val="24"/>
        </w:rPr>
        <w:t>nash-nash</w:t>
      </w:r>
      <w:r>
        <w:rPr>
          <w:rFonts w:asciiTheme="majorBidi" w:hAnsiTheme="majorBidi" w:cstheme="majorBidi"/>
          <w:sz w:val="24"/>
          <w:szCs w:val="24"/>
        </w:rPr>
        <w:t xml:space="preserve"> yang diwajibkan zakat pada uang, baik kepemilikannya berlangsung selama setahun penuh maupun belum mencapai setahun.</w:t>
      </w:r>
    </w:p>
    <w:p w:rsidR="00981763" w:rsidRDefault="009C1021" w:rsidP="00981763">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Jika seorang Muslim mengeluarkan zakat atas pendapatan profesi atau pekerjaannya ketika dia menerimanya, dia tidak diwajibkan untuk mengeluarkan zakat  lagi  pada akhir tahun. Dengan begitu, akan terjadi kesamaan antara pendapatan yang diperoleh melalui profesi-profesi seperti itu dan pengasilan para petani yang harus mengeeluarkan zakat tanaman dan buah-buahan ketika mereka memetik dan memanen tanamannya.</w:t>
      </w:r>
      <w:r>
        <w:rPr>
          <w:rStyle w:val="FootnoteReference"/>
          <w:rFonts w:asciiTheme="majorBidi" w:hAnsiTheme="majorBidi" w:cstheme="majorBidi"/>
          <w:sz w:val="24"/>
          <w:szCs w:val="24"/>
        </w:rPr>
        <w:footnoteReference w:id="34"/>
      </w:r>
    </w:p>
    <w:p w:rsidR="00981763" w:rsidRDefault="004D1E59" w:rsidP="00981763">
      <w:pPr>
        <w:pStyle w:val="ListParagraph"/>
        <w:spacing w:after="0" w:line="480" w:lineRule="auto"/>
        <w:ind w:left="0" w:firstLine="720"/>
        <w:jc w:val="both"/>
        <w:rPr>
          <w:rFonts w:asciiTheme="majorBidi" w:hAnsiTheme="majorBidi" w:cstheme="majorBidi"/>
          <w:sz w:val="24"/>
          <w:szCs w:val="24"/>
        </w:rPr>
      </w:pPr>
      <w:r w:rsidRPr="00981763">
        <w:rPr>
          <w:rFonts w:asciiTheme="majorBidi" w:hAnsiTheme="majorBidi" w:cstheme="majorBidi"/>
          <w:sz w:val="24"/>
          <w:szCs w:val="24"/>
        </w:rPr>
        <w:t>Beberapa pendapat ulama tentang pajak dan zakat:</w:t>
      </w:r>
    </w:p>
    <w:p w:rsidR="004D1E59" w:rsidRPr="00981763" w:rsidRDefault="004D1E59" w:rsidP="00981763">
      <w:pPr>
        <w:pStyle w:val="ListParagraph"/>
        <w:numPr>
          <w:ilvl w:val="0"/>
          <w:numId w:val="29"/>
        </w:numPr>
        <w:spacing w:after="0" w:line="480" w:lineRule="auto"/>
        <w:jc w:val="both"/>
        <w:rPr>
          <w:rFonts w:asciiTheme="majorBidi" w:hAnsiTheme="majorBidi" w:cstheme="majorBidi"/>
          <w:sz w:val="24"/>
          <w:szCs w:val="24"/>
        </w:rPr>
      </w:pPr>
      <w:r w:rsidRPr="00981763">
        <w:rPr>
          <w:rFonts w:asciiTheme="majorBidi" w:hAnsiTheme="majorBidi" w:cstheme="majorBidi"/>
          <w:sz w:val="24"/>
          <w:szCs w:val="24"/>
        </w:rPr>
        <w:t>Pendapat Syekh Ulaith, dalam fatwa beliau dari mazhab Malik</w:t>
      </w:r>
      <w:r w:rsidR="00EE68B8">
        <w:rPr>
          <w:rFonts w:asciiTheme="majorBidi" w:hAnsiTheme="majorBidi" w:cstheme="majorBidi"/>
          <w:sz w:val="24"/>
          <w:szCs w:val="24"/>
        </w:rPr>
        <w:t>i disebutkan, bahwa beliau pern</w:t>
      </w:r>
      <w:r w:rsidRPr="00981763">
        <w:rPr>
          <w:rFonts w:asciiTheme="majorBidi" w:hAnsiTheme="majorBidi" w:cstheme="majorBidi"/>
          <w:sz w:val="24"/>
          <w:szCs w:val="24"/>
        </w:rPr>
        <w:t>ah memeberi fatwa mengenai orang yang memil</w:t>
      </w:r>
      <w:r w:rsidR="00EE68B8">
        <w:rPr>
          <w:rFonts w:asciiTheme="majorBidi" w:hAnsiTheme="majorBidi" w:cstheme="majorBidi"/>
          <w:sz w:val="24"/>
          <w:szCs w:val="24"/>
        </w:rPr>
        <w:t>i</w:t>
      </w:r>
      <w:r w:rsidRPr="00981763">
        <w:rPr>
          <w:rFonts w:asciiTheme="majorBidi" w:hAnsiTheme="majorBidi" w:cstheme="majorBidi"/>
          <w:sz w:val="24"/>
          <w:szCs w:val="24"/>
        </w:rPr>
        <w:t>ki yang sudah sampai nishabnya. Kepada orang tersebut dipungut setiap tahunnya, tetapi tidak atas nama zakat, apakah orang itu boleh berniat atas nama zakat dan apakah kewajiban berzakat telah gugur karena itu?</w:t>
      </w:r>
    </w:p>
    <w:p w:rsidR="00981763" w:rsidRDefault="004D1E59" w:rsidP="00981763">
      <w:pPr>
        <w:pStyle w:val="ListParagraph"/>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Beliau dengan tegas menjawab: ia tidak boleh berniat zakat , jia ia berniat berzakat, maka kewajibannya tidak menjadi gugur.</w:t>
      </w:r>
    </w:p>
    <w:p w:rsidR="004D1E59" w:rsidRPr="00981763" w:rsidRDefault="004D1E59" w:rsidP="00981763">
      <w:pPr>
        <w:pStyle w:val="ListParagraph"/>
        <w:numPr>
          <w:ilvl w:val="0"/>
          <w:numId w:val="29"/>
        </w:numPr>
        <w:spacing w:after="0" w:line="480" w:lineRule="auto"/>
        <w:jc w:val="both"/>
        <w:rPr>
          <w:rFonts w:asciiTheme="majorBidi" w:hAnsiTheme="majorBidi" w:cstheme="majorBidi"/>
          <w:sz w:val="24"/>
          <w:szCs w:val="24"/>
        </w:rPr>
      </w:pPr>
      <w:r w:rsidRPr="00981763">
        <w:rPr>
          <w:rFonts w:asciiTheme="majorBidi" w:hAnsiTheme="majorBidi" w:cstheme="majorBidi"/>
          <w:sz w:val="24"/>
          <w:szCs w:val="24"/>
        </w:rPr>
        <w:t>Fatwa Sayid Rasyid Ridha, beliau pernah ditanya mengenai pemungutan pajak orang  Nasrani (Inggris) di India terhadap tanah, ada yang separuh dan ada yang seperempat tanah</w:t>
      </w:r>
      <w:r w:rsidR="00724685" w:rsidRPr="00981763">
        <w:rPr>
          <w:rFonts w:asciiTheme="majorBidi" w:hAnsiTheme="majorBidi" w:cstheme="majorBidi"/>
          <w:sz w:val="24"/>
          <w:szCs w:val="24"/>
        </w:rPr>
        <w:t xml:space="preserve"> tersebut. Bolehkah hal itu dianggap sebagai kewajiban agama (zakat)</w:t>
      </w:r>
      <w:r w:rsidR="00CD5A4C" w:rsidRPr="00981763">
        <w:rPr>
          <w:rFonts w:asciiTheme="majorBidi" w:hAnsiTheme="majorBidi" w:cstheme="majorBidi"/>
          <w:sz w:val="24"/>
          <w:szCs w:val="24"/>
        </w:rPr>
        <w:t xml:space="preserve"> seperti 1/10 atau 1/20?. Beliau menjawab "sesungguhnya yang wajib dari 1/10 dan 1/20  itu hasil bumi </w:t>
      </w:r>
      <w:r w:rsidR="00CD5A4C" w:rsidRPr="00981763">
        <w:rPr>
          <w:rFonts w:asciiTheme="majorBidi" w:hAnsiTheme="majorBidi" w:cstheme="majorBidi"/>
          <w:sz w:val="24"/>
          <w:szCs w:val="24"/>
        </w:rPr>
        <w:lastRenderedPageBreak/>
        <w:t>adalah dari harta zakat yang wajib dikeluarkan kepada delapan ashnaf menurut</w:t>
      </w:r>
      <w:r w:rsidR="00CD5A4C" w:rsidRPr="00981763">
        <w:rPr>
          <w:rFonts w:asciiTheme="majorBidi" w:hAnsiTheme="majorBidi" w:cstheme="majorBidi"/>
          <w:i/>
          <w:iCs/>
          <w:sz w:val="24"/>
          <w:szCs w:val="24"/>
        </w:rPr>
        <w:t xml:space="preserve"> nash</w:t>
      </w:r>
      <w:r w:rsidR="00CD5A4C" w:rsidRPr="00981763">
        <w:rPr>
          <w:rFonts w:asciiTheme="majorBidi" w:hAnsiTheme="majorBidi" w:cstheme="majorBidi"/>
          <w:sz w:val="24"/>
          <w:szCs w:val="24"/>
        </w:rPr>
        <w:t>. Apabila di pungut oleh Amil atau Imam</w:t>
      </w:r>
      <w:r w:rsidR="00EE68B8">
        <w:rPr>
          <w:rFonts w:asciiTheme="majorBidi" w:hAnsiTheme="majorBidi" w:cstheme="majorBidi"/>
          <w:sz w:val="24"/>
          <w:szCs w:val="24"/>
        </w:rPr>
        <w:t xml:space="preserve"> </w:t>
      </w:r>
      <w:r w:rsidR="00CD5A4C" w:rsidRPr="00981763">
        <w:rPr>
          <w:rFonts w:asciiTheme="majorBidi" w:hAnsiTheme="majorBidi" w:cstheme="majorBidi"/>
          <w:sz w:val="24"/>
          <w:szCs w:val="24"/>
        </w:rPr>
        <w:t>dalam negara Islam, maka bebslah pemilik tanah itu dari kewajibannya, imam dan amilnya wajib membagi zakat itu kepada mustahiknya. Apabila tidaak di pungut oleh amil, maka wajib kepada</w:t>
      </w:r>
      <w:r w:rsidR="008428B4" w:rsidRPr="00981763">
        <w:rPr>
          <w:rFonts w:asciiTheme="majorBidi" w:hAnsiTheme="majorBidi" w:cstheme="majorBidi"/>
          <w:sz w:val="24"/>
          <w:szCs w:val="24"/>
        </w:rPr>
        <w:t xml:space="preserve"> </w:t>
      </w:r>
      <w:r w:rsidR="00CD5A4C" w:rsidRPr="00981763">
        <w:rPr>
          <w:rFonts w:asciiTheme="majorBidi" w:hAnsiTheme="majorBidi" w:cstheme="majorBidi"/>
          <w:sz w:val="24"/>
          <w:szCs w:val="24"/>
        </w:rPr>
        <w:t xml:space="preserve">pemilik harta untuk mengeluarkannya, sesuai dengan perintah Allah. Harta yang di pungut oleh Nasrani tadi, dianggap sebagai pajak dan </w:t>
      </w:r>
      <w:r w:rsidR="00AC648E" w:rsidRPr="00981763">
        <w:rPr>
          <w:rFonts w:asciiTheme="majorBidi" w:hAnsiTheme="majorBidi" w:cstheme="majorBidi"/>
          <w:sz w:val="24"/>
          <w:szCs w:val="24"/>
        </w:rPr>
        <w:t>tidak menggugurkan kewajiban zakat.orang itu tetap</w:t>
      </w:r>
      <w:r w:rsidR="008428B4" w:rsidRPr="00981763">
        <w:rPr>
          <w:rFonts w:asciiTheme="majorBidi" w:hAnsiTheme="majorBidi" w:cstheme="majorBidi"/>
          <w:sz w:val="24"/>
          <w:szCs w:val="24"/>
        </w:rPr>
        <w:t xml:space="preserve"> </w:t>
      </w:r>
      <w:r w:rsidR="00AC648E" w:rsidRPr="00981763">
        <w:rPr>
          <w:rFonts w:asciiTheme="majorBidi" w:hAnsiTheme="majorBidi" w:cstheme="majorBidi"/>
          <w:sz w:val="24"/>
          <w:szCs w:val="24"/>
        </w:rPr>
        <w:t>mengeluarkan zakat. Hal ini berarti pajak tidak dapat dianggap sebagai zakat.</w:t>
      </w:r>
    </w:p>
    <w:p w:rsidR="00AC648E" w:rsidRDefault="00AC648E" w:rsidP="00981763">
      <w:pPr>
        <w:pStyle w:val="ListParagraph"/>
        <w:numPr>
          <w:ilvl w:val="0"/>
          <w:numId w:val="29"/>
        </w:numPr>
        <w:spacing w:after="0" w:line="480" w:lineRule="auto"/>
        <w:jc w:val="both"/>
        <w:rPr>
          <w:rFonts w:asciiTheme="majorBidi" w:hAnsiTheme="majorBidi" w:cstheme="majorBidi"/>
          <w:sz w:val="24"/>
          <w:szCs w:val="24"/>
        </w:rPr>
      </w:pPr>
      <w:r>
        <w:rPr>
          <w:rFonts w:asciiTheme="majorBidi" w:hAnsiTheme="majorBidi" w:cstheme="majorBidi"/>
          <w:sz w:val="24"/>
          <w:szCs w:val="24"/>
        </w:rPr>
        <w:t>Fatwa Syekh Mahmud Syaltut, d</w:t>
      </w:r>
      <w:r w:rsidRPr="00AC648E">
        <w:rPr>
          <w:rFonts w:asciiTheme="majorBidi" w:hAnsiTheme="majorBidi" w:cstheme="majorBidi"/>
          <w:sz w:val="24"/>
          <w:szCs w:val="24"/>
        </w:rPr>
        <w:t xml:space="preserve">alam </w:t>
      </w:r>
      <w:r>
        <w:rPr>
          <w:rFonts w:asciiTheme="majorBidi" w:hAnsiTheme="majorBidi" w:cstheme="majorBidi"/>
          <w:sz w:val="24"/>
          <w:szCs w:val="24"/>
        </w:rPr>
        <w:t>masalah yang dibicarakan ini beliau mengatakan bahwa zakat bukanlah pajak. Zakat pada dasarnya adalah ibadah harta. Memang antara pajak dan zakat</w:t>
      </w:r>
      <w:r w:rsidR="008428B4">
        <w:rPr>
          <w:rFonts w:asciiTheme="majorBidi" w:hAnsiTheme="majorBidi" w:cstheme="majorBidi"/>
          <w:sz w:val="24"/>
          <w:szCs w:val="24"/>
        </w:rPr>
        <w:t xml:space="preserve"> </w:t>
      </w:r>
      <w:r>
        <w:rPr>
          <w:rFonts w:asciiTheme="majorBidi" w:hAnsiTheme="majorBidi" w:cstheme="majorBidi"/>
          <w:sz w:val="24"/>
          <w:szCs w:val="24"/>
        </w:rPr>
        <w:t>ada</w:t>
      </w:r>
      <w:r w:rsidR="008428B4">
        <w:rPr>
          <w:rFonts w:asciiTheme="majorBidi" w:hAnsiTheme="majorBidi" w:cstheme="majorBidi"/>
          <w:sz w:val="24"/>
          <w:szCs w:val="24"/>
        </w:rPr>
        <w:t xml:space="preserve"> </w:t>
      </w:r>
      <w:r>
        <w:rPr>
          <w:rFonts w:asciiTheme="majorBidi" w:hAnsiTheme="majorBidi" w:cstheme="majorBidi"/>
          <w:sz w:val="24"/>
          <w:szCs w:val="24"/>
        </w:rPr>
        <w:t xml:space="preserve">persamaannya, tetapi ada perbedaan dalam banyak hal. </w:t>
      </w:r>
    </w:p>
    <w:p w:rsidR="00AC648E" w:rsidRPr="00A40236" w:rsidRDefault="00AC648E" w:rsidP="00981763">
      <w:pPr>
        <w:pStyle w:val="ListParagraph"/>
        <w:numPr>
          <w:ilvl w:val="0"/>
          <w:numId w:val="29"/>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Pendapat Syekh Abu Zahra, begitu ditanya orang mengenai pajak dan zakat, beliau menjawab, bahwa pajak itu sampai sekarang tidak memiliki nilai-nilai khusus, yang dapat memberikan jaminan sosial, padahal tujuan pokok pajak adalah menanggulangi masalah sosial kemasyarakatan. Zakat dapat memenuhi tuntutan sebagai pajak, tetapi pajak tidak mungkin menanggulangi kebutuhan fakir miskin. Zakat adalah merupakan </w:t>
      </w:r>
      <w:r>
        <w:rPr>
          <w:rFonts w:asciiTheme="majorBidi" w:hAnsiTheme="majorBidi" w:cstheme="majorBidi"/>
          <w:sz w:val="24"/>
          <w:szCs w:val="24"/>
        </w:rPr>
        <w:lastRenderedPageBreak/>
        <w:t>kewajiban dari Allah dan tidak mungkin dihapus oleh Hamba-Nya, zakat tetap dipungut sepanjang zaman, walaupun fakir miskin telah tiada.</w:t>
      </w:r>
      <w:r>
        <w:rPr>
          <w:rStyle w:val="FootnoteReference"/>
          <w:rFonts w:asciiTheme="majorBidi" w:hAnsiTheme="majorBidi" w:cstheme="majorBidi"/>
          <w:sz w:val="24"/>
          <w:szCs w:val="24"/>
        </w:rPr>
        <w:footnoteReference w:id="35"/>
      </w:r>
    </w:p>
    <w:p w:rsidR="006748E0" w:rsidRDefault="009C1021" w:rsidP="006748E0">
      <w:pPr>
        <w:pStyle w:val="ListParagraph"/>
        <w:numPr>
          <w:ilvl w:val="0"/>
          <w:numId w:val="12"/>
        </w:numPr>
        <w:spacing w:after="0" w:line="480" w:lineRule="auto"/>
        <w:ind w:left="436"/>
        <w:jc w:val="both"/>
        <w:rPr>
          <w:rFonts w:asciiTheme="majorBidi" w:hAnsiTheme="majorBidi" w:cstheme="majorBidi"/>
          <w:b/>
          <w:bCs/>
          <w:sz w:val="24"/>
          <w:szCs w:val="24"/>
        </w:rPr>
      </w:pPr>
      <w:r w:rsidRPr="003D351F">
        <w:rPr>
          <w:rFonts w:asciiTheme="majorBidi" w:hAnsiTheme="majorBidi" w:cstheme="majorBidi"/>
          <w:b/>
          <w:bCs/>
          <w:sz w:val="24"/>
          <w:szCs w:val="24"/>
        </w:rPr>
        <w:t xml:space="preserve">Pandangan Hukum Islam </w:t>
      </w:r>
      <w:r>
        <w:rPr>
          <w:rFonts w:asciiTheme="majorBidi" w:hAnsiTheme="majorBidi" w:cstheme="majorBidi"/>
          <w:b/>
          <w:bCs/>
          <w:sz w:val="24"/>
          <w:szCs w:val="24"/>
        </w:rPr>
        <w:t>Tentang</w:t>
      </w:r>
      <w:r w:rsidRPr="003D351F">
        <w:rPr>
          <w:rFonts w:asciiTheme="majorBidi" w:hAnsiTheme="majorBidi" w:cstheme="majorBidi"/>
          <w:b/>
          <w:bCs/>
          <w:sz w:val="24"/>
          <w:szCs w:val="24"/>
        </w:rPr>
        <w:t xml:space="preserve"> Pendistribusian </w:t>
      </w:r>
      <w:r>
        <w:rPr>
          <w:rFonts w:asciiTheme="majorBidi" w:hAnsiTheme="majorBidi" w:cstheme="majorBidi"/>
          <w:b/>
          <w:bCs/>
          <w:sz w:val="24"/>
          <w:szCs w:val="24"/>
        </w:rPr>
        <w:t xml:space="preserve">Pajak dan </w:t>
      </w:r>
      <w:r w:rsidRPr="003D351F">
        <w:rPr>
          <w:rFonts w:asciiTheme="majorBidi" w:hAnsiTheme="majorBidi" w:cstheme="majorBidi"/>
          <w:b/>
          <w:bCs/>
          <w:sz w:val="24"/>
          <w:szCs w:val="24"/>
        </w:rPr>
        <w:t>Zakat</w:t>
      </w:r>
    </w:p>
    <w:p w:rsidR="007B3482" w:rsidRPr="006748E0" w:rsidRDefault="007B3482" w:rsidP="00290437">
      <w:pPr>
        <w:pStyle w:val="ListParagraph"/>
        <w:spacing w:after="0" w:line="480" w:lineRule="auto"/>
        <w:ind w:left="436" w:firstLine="284"/>
        <w:jc w:val="both"/>
        <w:rPr>
          <w:rFonts w:asciiTheme="majorBidi" w:hAnsiTheme="majorBidi" w:cstheme="majorBidi"/>
          <w:b/>
          <w:bCs/>
          <w:sz w:val="24"/>
          <w:szCs w:val="24"/>
        </w:rPr>
      </w:pPr>
      <w:r w:rsidRPr="006748E0">
        <w:rPr>
          <w:rFonts w:asciiTheme="majorBidi" w:hAnsiTheme="majorBidi" w:cstheme="majorBidi"/>
          <w:sz w:val="24"/>
          <w:szCs w:val="24"/>
        </w:rPr>
        <w:t xml:space="preserve">Sebagaimana telah dijelaskan di sebelumnya </w:t>
      </w:r>
      <w:r w:rsidR="00290437">
        <w:rPr>
          <w:rFonts w:asciiTheme="majorBidi" w:hAnsiTheme="majorBidi" w:cstheme="majorBidi"/>
          <w:sz w:val="24"/>
          <w:szCs w:val="24"/>
        </w:rPr>
        <w:t xml:space="preserve">bahwa </w:t>
      </w:r>
      <w:r w:rsidRPr="006748E0">
        <w:rPr>
          <w:rFonts w:asciiTheme="majorBidi" w:hAnsiTheme="majorBidi" w:cstheme="majorBidi"/>
          <w:sz w:val="24"/>
          <w:szCs w:val="24"/>
        </w:rPr>
        <w:t xml:space="preserve">dalam pemerintahan Islam, baik Muslimin maupun non-Muslim berada dalam satu nauangan perlindungan. Selain bahwa mereka juga menikmati hak yang sama, dapat memanfaatkan berbagai pelayanan negara dengan status yang sama pula. Maka dari itu, Allah swt, mewajibkan </w:t>
      </w:r>
      <w:r w:rsidRPr="006748E0">
        <w:rPr>
          <w:rFonts w:asciiTheme="majorBidi" w:hAnsiTheme="majorBidi" w:cstheme="majorBidi"/>
          <w:i/>
          <w:iCs/>
          <w:sz w:val="24"/>
          <w:szCs w:val="24"/>
        </w:rPr>
        <w:t>jizyah</w:t>
      </w:r>
      <w:r w:rsidR="006748E0">
        <w:rPr>
          <w:rFonts w:asciiTheme="majorBidi" w:hAnsiTheme="majorBidi" w:cstheme="majorBidi"/>
          <w:i/>
          <w:iCs/>
          <w:sz w:val="24"/>
          <w:szCs w:val="24"/>
        </w:rPr>
        <w:t xml:space="preserve"> </w:t>
      </w:r>
      <w:r w:rsidR="006748E0">
        <w:rPr>
          <w:rFonts w:asciiTheme="majorBidi" w:hAnsiTheme="majorBidi" w:cstheme="majorBidi"/>
          <w:sz w:val="24"/>
          <w:szCs w:val="24"/>
        </w:rPr>
        <w:t xml:space="preserve"> atau pajak </w:t>
      </w:r>
      <w:r w:rsidRPr="006748E0">
        <w:rPr>
          <w:rFonts w:asciiTheme="majorBidi" w:hAnsiTheme="majorBidi" w:cstheme="majorBidi"/>
          <w:i/>
          <w:iCs/>
          <w:sz w:val="24"/>
          <w:szCs w:val="24"/>
        </w:rPr>
        <w:t xml:space="preserve"> </w:t>
      </w:r>
      <w:r w:rsidRPr="006748E0">
        <w:rPr>
          <w:rFonts w:asciiTheme="majorBidi" w:hAnsiTheme="majorBidi" w:cstheme="majorBidi"/>
          <w:sz w:val="24"/>
          <w:szCs w:val="24"/>
        </w:rPr>
        <w:t>atas orang-orang non-Muslim, sebagai kompensesi perlindungan dan pelayanan mereka dalam pemerintahan Islam yang mereka tinggal di dalamnya.</w:t>
      </w:r>
      <w:r>
        <w:rPr>
          <w:rStyle w:val="FootnoteReference"/>
          <w:rFonts w:asciiTheme="majorBidi" w:hAnsiTheme="majorBidi" w:cstheme="majorBidi"/>
          <w:sz w:val="24"/>
          <w:szCs w:val="24"/>
        </w:rPr>
        <w:footnoteReference w:id="36"/>
      </w:r>
    </w:p>
    <w:p w:rsidR="0016286B" w:rsidRPr="002D1365" w:rsidRDefault="0016286B" w:rsidP="006748E0">
      <w:pPr>
        <w:pStyle w:val="ListParagraph"/>
        <w:spacing w:after="0" w:line="480" w:lineRule="auto"/>
        <w:ind w:left="426" w:firstLine="294"/>
        <w:jc w:val="both"/>
        <w:rPr>
          <w:rFonts w:asciiTheme="majorBidi" w:hAnsiTheme="majorBidi" w:cstheme="majorBidi"/>
          <w:sz w:val="24"/>
          <w:szCs w:val="24"/>
        </w:rPr>
      </w:pPr>
      <w:r w:rsidRPr="002D1365">
        <w:rPr>
          <w:rFonts w:asciiTheme="majorBidi" w:hAnsiTheme="majorBidi" w:cstheme="majorBidi"/>
          <w:sz w:val="24"/>
          <w:szCs w:val="24"/>
        </w:rPr>
        <w:t>Sesuai</w:t>
      </w:r>
      <w:r w:rsidR="002D1365" w:rsidRPr="002D1365">
        <w:rPr>
          <w:rFonts w:asciiTheme="majorBidi" w:hAnsiTheme="majorBidi" w:cstheme="majorBidi"/>
          <w:sz w:val="24"/>
          <w:szCs w:val="24"/>
        </w:rPr>
        <w:t xml:space="preserve"> fungsi </w:t>
      </w:r>
      <w:r w:rsidR="006748E0">
        <w:rPr>
          <w:rFonts w:asciiTheme="majorBidi" w:hAnsiTheme="majorBidi" w:cstheme="majorBidi"/>
          <w:sz w:val="24"/>
          <w:szCs w:val="24"/>
        </w:rPr>
        <w:t xml:space="preserve">pajak </w:t>
      </w:r>
      <w:r w:rsidR="002D1365" w:rsidRPr="002D1365">
        <w:rPr>
          <w:rFonts w:asciiTheme="majorBidi" w:hAnsiTheme="majorBidi" w:cstheme="majorBidi"/>
          <w:sz w:val="24"/>
          <w:szCs w:val="24"/>
        </w:rPr>
        <w:t>re</w:t>
      </w:r>
      <w:r w:rsidRPr="002D1365">
        <w:rPr>
          <w:rFonts w:asciiTheme="majorBidi" w:hAnsiTheme="majorBidi" w:cstheme="majorBidi"/>
          <w:sz w:val="24"/>
          <w:szCs w:val="24"/>
        </w:rPr>
        <w:t>distribusi</w:t>
      </w:r>
      <w:r w:rsidR="002D1365">
        <w:rPr>
          <w:rFonts w:asciiTheme="majorBidi" w:hAnsiTheme="majorBidi" w:cstheme="majorBidi"/>
          <w:sz w:val="24"/>
          <w:szCs w:val="24"/>
        </w:rPr>
        <w:t xml:space="preserve"> dan stabilisasi, pajak yang sudah dipungut oleh negara akan digunakan untuk membiayai semua kepentingan umum, termasuk juga untuk membiayai pembangunan sehingga kesempatan kerja pada akhir</w:t>
      </w:r>
      <w:r w:rsidR="006642B8">
        <w:rPr>
          <w:rFonts w:asciiTheme="majorBidi" w:hAnsiTheme="majorBidi" w:cstheme="majorBidi"/>
          <w:sz w:val="24"/>
          <w:szCs w:val="24"/>
        </w:rPr>
        <w:t>nya akan meningkatkan pendapat</w:t>
      </w:r>
      <w:r w:rsidR="002D1365">
        <w:rPr>
          <w:rFonts w:asciiTheme="majorBidi" w:hAnsiTheme="majorBidi" w:cstheme="majorBidi"/>
          <w:sz w:val="24"/>
          <w:szCs w:val="24"/>
        </w:rPr>
        <w:t>an masyaraka</w:t>
      </w:r>
      <w:r w:rsidR="006642B8">
        <w:rPr>
          <w:rFonts w:asciiTheme="majorBidi" w:hAnsiTheme="majorBidi" w:cstheme="majorBidi"/>
          <w:sz w:val="24"/>
          <w:szCs w:val="24"/>
        </w:rPr>
        <w:t xml:space="preserve">t. Pemerintah memiliki dana untuk menjalankan yang berhubungan dengan stabilitas harga sehingga  inflasi dapat dikendalikan. </w:t>
      </w:r>
      <w:r w:rsidRPr="002D1365">
        <w:rPr>
          <w:rFonts w:asciiTheme="majorBidi" w:hAnsiTheme="majorBidi" w:cstheme="majorBidi"/>
          <w:sz w:val="24"/>
          <w:szCs w:val="24"/>
        </w:rPr>
        <w:t xml:space="preserve">Hal ini </w:t>
      </w:r>
      <w:r w:rsidR="006642B8">
        <w:rPr>
          <w:rFonts w:asciiTheme="majorBidi" w:hAnsiTheme="majorBidi" w:cstheme="majorBidi"/>
          <w:sz w:val="24"/>
          <w:szCs w:val="24"/>
        </w:rPr>
        <w:t xml:space="preserve">dapat dilakukan antara lain dengan jalan mengatur peredaran uang dimasyarakat, pemungutan dan penggunaan </w:t>
      </w:r>
      <w:r w:rsidR="00297725">
        <w:rPr>
          <w:rFonts w:asciiTheme="majorBidi" w:hAnsiTheme="majorBidi" w:cstheme="majorBidi"/>
          <w:sz w:val="24"/>
          <w:szCs w:val="24"/>
        </w:rPr>
        <w:t>pajak yang efektif dan efesien.</w:t>
      </w:r>
      <w:r w:rsidR="00297725">
        <w:rPr>
          <w:rStyle w:val="FootnoteReference"/>
          <w:rFonts w:asciiTheme="majorBidi" w:hAnsiTheme="majorBidi" w:cstheme="majorBidi"/>
          <w:sz w:val="24"/>
          <w:szCs w:val="24"/>
        </w:rPr>
        <w:footnoteReference w:id="37"/>
      </w:r>
    </w:p>
    <w:p w:rsidR="009C1021" w:rsidRPr="00D104CE" w:rsidRDefault="009C1021" w:rsidP="009C1021">
      <w:pPr>
        <w:pStyle w:val="ListParagraph"/>
        <w:spacing w:after="0" w:line="480" w:lineRule="auto"/>
        <w:ind w:left="426" w:firstLine="294"/>
        <w:jc w:val="both"/>
        <w:rPr>
          <w:rFonts w:asciiTheme="majorBidi" w:hAnsiTheme="majorBidi" w:cstheme="majorBidi"/>
          <w:sz w:val="24"/>
          <w:szCs w:val="24"/>
        </w:rPr>
      </w:pPr>
      <w:r>
        <w:rPr>
          <w:rFonts w:asciiTheme="majorBidi" w:hAnsiTheme="majorBidi" w:cstheme="majorBidi"/>
          <w:sz w:val="24"/>
          <w:szCs w:val="24"/>
        </w:rPr>
        <w:lastRenderedPageBreak/>
        <w:t xml:space="preserve">Jika dilihat dari sejarah Rosulallah, orang-orang yang serakah tidak dapat menahan air liurnya melihat harta zakat yang menumpuk, tetapi rosulallah tidak memeperhatikan mereka yang serakah itu dan mulailah mereka menggunjang, memeperkatakan kedudukan Rosulallah, karena nafsu mereka tidak terpenuhi, kemudian turunlah ayat yang menyingkap sifat-sifat orang munafik dan serakah itu, Allah berfirman surat At-Taubah ayat 58-60 </w:t>
      </w:r>
    </w:p>
    <w:p w:rsidR="00AA173A" w:rsidRDefault="00AA173A" w:rsidP="00AA173A">
      <w:pPr>
        <w:bidi/>
        <w:spacing w:after="0" w:line="240" w:lineRule="auto"/>
        <w:ind w:right="567"/>
        <w:jc w:val="both"/>
        <w:rPr>
          <w:rFonts w:ascii="(normal text)" w:hAnsi="(normal text)"/>
          <w:rtl/>
        </w:rPr>
      </w:pP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8"/>
      </w:r>
      <w:r>
        <w:rPr>
          <w:sz w:val="28"/>
          <w:szCs w:val="28"/>
        </w:rPr>
        <w:sym w:font="HQPB2" w:char="F038"/>
      </w:r>
      <w:r>
        <w:rPr>
          <w:sz w:val="28"/>
          <w:szCs w:val="28"/>
        </w:rPr>
        <w:sym w:font="HQPB4" w:char="F0E2"/>
      </w:r>
      <w:r>
        <w:rPr>
          <w:sz w:val="28"/>
          <w:szCs w:val="28"/>
        </w:rPr>
        <w:sym w:font="HQPB1" w:char="F093"/>
      </w:r>
      <w:r>
        <w:rPr>
          <w:sz w:val="28"/>
          <w:szCs w:val="28"/>
        </w:rPr>
        <w:sym w:font="HQPB4" w:char="F0CF"/>
      </w:r>
      <w:r>
        <w:rPr>
          <w:sz w:val="28"/>
          <w:szCs w:val="28"/>
        </w:rPr>
        <w:sym w:font="HQPB2" w:char="F04A"/>
      </w:r>
      <w:r>
        <w:rPr>
          <w:sz w:val="28"/>
          <w:szCs w:val="28"/>
        </w:rPr>
        <w:sym w:font="HQPB4" w:char="F0F9"/>
      </w:r>
      <w:r>
        <w:rPr>
          <w:sz w:val="28"/>
          <w:szCs w:val="28"/>
        </w:rPr>
        <w:sym w:font="HQPB2" w:char="F03D"/>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3"/>
      </w:r>
      <w:r>
        <w:rPr>
          <w:sz w:val="28"/>
          <w:szCs w:val="28"/>
        </w:rPr>
        <w:sym w:font="HQPB2" w:char="F025"/>
      </w:r>
      <w:r>
        <w:rPr>
          <w:sz w:val="28"/>
          <w:szCs w:val="28"/>
        </w:rPr>
        <w:sym w:font="HQPB5" w:char="F079"/>
      </w:r>
      <w:r>
        <w:rPr>
          <w:sz w:val="28"/>
          <w:szCs w:val="28"/>
        </w:rPr>
        <w:sym w:font="HQPB1" w:char="F089"/>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1" w:char="F0DC"/>
      </w:r>
      <w:r>
        <w:rPr>
          <w:sz w:val="28"/>
          <w:szCs w:val="28"/>
        </w:rPr>
        <w:sym w:font="HQPB4" w:char="F0F4"/>
      </w:r>
      <w:r>
        <w:rPr>
          <w:sz w:val="28"/>
          <w:szCs w:val="28"/>
        </w:rPr>
        <w:sym w:font="HQPB1" w:char="F0E3"/>
      </w:r>
      <w:r>
        <w:rPr>
          <w:sz w:val="28"/>
          <w:szCs w:val="28"/>
        </w:rPr>
        <w:sym w:font="HQPB4" w:char="F0E9"/>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CA"/>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3"/>
      </w:r>
      <w:r>
        <w:rPr>
          <w:sz w:val="28"/>
          <w:szCs w:val="28"/>
        </w:rPr>
        <w:sym w:font="HQPB1" w:char="F0DC"/>
      </w:r>
      <w:r>
        <w:rPr>
          <w:sz w:val="28"/>
          <w:szCs w:val="28"/>
        </w:rPr>
        <w:sym w:font="HQPB4" w:char="F0F7"/>
      </w:r>
      <w:r>
        <w:rPr>
          <w:sz w:val="28"/>
          <w:szCs w:val="28"/>
        </w:rPr>
        <w:sym w:font="HQPB1" w:char="F0E8"/>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0"/>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1" w:char="F0DC"/>
      </w:r>
      <w:r>
        <w:rPr>
          <w:sz w:val="28"/>
          <w:szCs w:val="28"/>
        </w:rPr>
        <w:sym w:font="HQPB5" w:char="F079"/>
      </w:r>
      <w:r>
        <w:rPr>
          <w:sz w:val="28"/>
          <w:szCs w:val="28"/>
        </w:rPr>
        <w:sym w:font="HQPB1" w:char="F082"/>
      </w:r>
      <w:r>
        <w:rPr>
          <w:sz w:val="28"/>
          <w:szCs w:val="28"/>
        </w:rPr>
        <w:sym w:font="HQPB4" w:char="F0F3"/>
      </w:r>
      <w:r>
        <w:rPr>
          <w:sz w:val="28"/>
          <w:szCs w:val="28"/>
        </w:rPr>
        <w:sym w:font="HQPB1" w:char="F0A1"/>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1"/>
      </w:r>
      <w:r>
        <w:rPr>
          <w:sz w:val="28"/>
          <w:szCs w:val="28"/>
        </w:rPr>
        <w:sym w:font="HQPB2" w:char="F0C8"/>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A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CA"/>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DF"/>
      </w:r>
      <w:r>
        <w:rPr>
          <w:sz w:val="28"/>
          <w:szCs w:val="28"/>
        </w:rPr>
        <w:sym w:font="HQPB2" w:char="F067"/>
      </w:r>
      <w:r>
        <w:rPr>
          <w:sz w:val="28"/>
          <w:szCs w:val="28"/>
        </w:rPr>
        <w:sym w:font="HQPB3" w:char="F039"/>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8"/>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E7"/>
      </w:r>
      <w:r>
        <w:rPr>
          <w:sz w:val="28"/>
          <w:szCs w:val="28"/>
        </w:rPr>
        <w:sym w:font="HQPB1" w:char="F036"/>
      </w:r>
      <w:r>
        <w:rPr>
          <w:sz w:val="28"/>
          <w:szCs w:val="28"/>
        </w:rPr>
        <w:sym w:font="HQPB4" w:char="F0F3"/>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2" w:char="F08A"/>
      </w:r>
      <w:r>
        <w:rPr>
          <w:sz w:val="28"/>
          <w:szCs w:val="28"/>
        </w:rPr>
        <w:sym w:font="HQPB4" w:char="F0CF"/>
      </w:r>
      <w:r>
        <w:rPr>
          <w:sz w:val="28"/>
          <w:szCs w:val="28"/>
        </w:rPr>
        <w:sym w:font="HQPB1" w:char="F03F"/>
      </w:r>
      <w:r>
        <w:rPr>
          <w:sz w:val="28"/>
          <w:szCs w:val="28"/>
        </w:rPr>
        <w:sym w:font="HQPB4" w:char="F0F7"/>
      </w:r>
      <w:r>
        <w:rPr>
          <w:sz w:val="28"/>
          <w:szCs w:val="28"/>
        </w:rPr>
        <w:sym w:font="HQPB2" w:char="F073"/>
      </w:r>
      <w:r>
        <w:rPr>
          <w:sz w:val="28"/>
          <w:szCs w:val="28"/>
        </w:rPr>
        <w:sym w:font="HQPB4" w:char="F0E3"/>
      </w:r>
      <w:r>
        <w:rPr>
          <w:sz w:val="28"/>
          <w:szCs w:val="28"/>
        </w:rPr>
        <w:sym w:font="HQPB2" w:char="F08B"/>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F4"/>
      </w:r>
      <w:r>
        <w:rPr>
          <w:sz w:val="28"/>
          <w:szCs w:val="28"/>
        </w:rPr>
        <w:sym w:font="HQPB1" w:char="F0D2"/>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3"/>
      </w:r>
      <w:r>
        <w:rPr>
          <w:sz w:val="28"/>
          <w:szCs w:val="28"/>
        </w:rPr>
        <w:sym w:font="HQPB3" w:char="F026"/>
      </w:r>
      <w:r>
        <w:rPr>
          <w:sz w:val="28"/>
          <w:szCs w:val="28"/>
        </w:rPr>
        <w:sym w:font="HQPB4" w:char="F0E8"/>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7"/>
      </w:r>
      <w:r>
        <w:rPr>
          <w:sz w:val="28"/>
          <w:szCs w:val="28"/>
        </w:rPr>
        <w:sym w:font="HQPB1" w:char="F036"/>
      </w:r>
      <w:r>
        <w:rPr>
          <w:sz w:val="28"/>
          <w:szCs w:val="28"/>
        </w:rPr>
        <w:sym w:font="HQPB4" w:char="F0CF"/>
      </w:r>
      <w:r>
        <w:rPr>
          <w:sz w:val="28"/>
          <w:szCs w:val="28"/>
        </w:rPr>
        <w:sym w:font="HQPB1" w:char="F0EE"/>
      </w:r>
      <w:r>
        <w:rPr>
          <w:sz w:val="28"/>
          <w:szCs w:val="28"/>
        </w:rPr>
        <w:sym w:font="HQPB2" w:char="F0BA"/>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2"/>
      </w:r>
      <w:r>
        <w:rPr>
          <w:sz w:val="28"/>
          <w:szCs w:val="28"/>
        </w:rPr>
        <w:sym w:font="HQPB2" w:char="F0C8"/>
      </w:r>
      <w:r>
        <w:rPr>
          <w:rFonts w:ascii="(normal text)" w:hAnsi="(normal text)"/>
          <w:rtl/>
        </w:rPr>
        <w:t xml:space="preserve">   </w:t>
      </w:r>
      <w:r>
        <w:rPr>
          <w:sz w:val="28"/>
          <w:szCs w:val="28"/>
        </w:rPr>
        <w:sym w:font="HQPB4" w:char="F02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73"/>
      </w:r>
      <w:r>
        <w:rPr>
          <w:sz w:val="28"/>
          <w:szCs w:val="28"/>
        </w:rPr>
        <w:sym w:font="HQPB2" w:char="F025"/>
      </w:r>
      <w:r>
        <w:rPr>
          <w:sz w:val="28"/>
          <w:szCs w:val="28"/>
        </w:rPr>
        <w:sym w:font="HQPB5" w:char="F079"/>
      </w:r>
      <w:r>
        <w:rPr>
          <w:sz w:val="28"/>
          <w:szCs w:val="28"/>
        </w:rPr>
        <w:sym w:font="HQPB1" w:char="F089"/>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2" w:char="F029"/>
      </w:r>
      <w:r>
        <w:rPr>
          <w:sz w:val="28"/>
          <w:szCs w:val="28"/>
        </w:rPr>
        <w:sym w:font="HQPB4" w:char="F0E0"/>
      </w:r>
      <w:r>
        <w:rPr>
          <w:sz w:val="28"/>
          <w:szCs w:val="28"/>
        </w:rPr>
        <w:sym w:font="HQPB1" w:char="F0FF"/>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FC"/>
      </w:r>
      <w:r>
        <w:rPr>
          <w:sz w:val="28"/>
          <w:szCs w:val="28"/>
        </w:rPr>
        <w:sym w:font="HQPB4" w:char="F0C5"/>
      </w:r>
      <w:r>
        <w:rPr>
          <w:sz w:val="28"/>
          <w:szCs w:val="28"/>
        </w:rPr>
        <w:sym w:font="HQPB2" w:char="F033"/>
      </w:r>
      <w:r>
        <w:rPr>
          <w:sz w:val="28"/>
          <w:szCs w:val="28"/>
        </w:rPr>
        <w:sym w:font="HQPB2" w:char="F0BB"/>
      </w:r>
      <w:r>
        <w:rPr>
          <w:sz w:val="28"/>
          <w:szCs w:val="28"/>
        </w:rPr>
        <w:sym w:font="HQPB5" w:char="F07C"/>
      </w:r>
      <w:r>
        <w:rPr>
          <w:sz w:val="28"/>
          <w:szCs w:val="28"/>
        </w:rPr>
        <w:sym w:font="HQPB1" w:char="F0A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3" w:char="F02C"/>
      </w:r>
      <w:r>
        <w:rPr>
          <w:sz w:val="28"/>
          <w:szCs w:val="28"/>
        </w:rPr>
        <w:sym w:font="HQPB4" w:char="F0CE"/>
      </w:r>
      <w:r>
        <w:rPr>
          <w:sz w:val="28"/>
          <w:szCs w:val="28"/>
        </w:rPr>
        <w:sym w:font="HQPB3" w:char="F023"/>
      </w:r>
      <w:r>
        <w:rPr>
          <w:sz w:val="28"/>
          <w:szCs w:val="28"/>
        </w:rPr>
        <w:sym w:font="HQPB4" w:char="F0CF"/>
      </w:r>
      <w:r>
        <w:rPr>
          <w:sz w:val="28"/>
          <w:szCs w:val="28"/>
        </w:rPr>
        <w:sym w:font="HQPB2" w:char="F04A"/>
      </w:r>
      <w:r>
        <w:rPr>
          <w:sz w:val="28"/>
          <w:szCs w:val="28"/>
        </w:rPr>
        <w:sym w:font="HQPB2" w:char="F0BB"/>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8"/>
      </w:r>
      <w:r>
        <w:rPr>
          <w:sz w:val="28"/>
          <w:szCs w:val="28"/>
        </w:rPr>
        <w:sym w:font="HQPB1" w:char="F0FF"/>
      </w:r>
      <w:r>
        <w:rPr>
          <w:sz w:val="28"/>
          <w:szCs w:val="28"/>
        </w:rPr>
        <w:sym w:font="HQPB4" w:char="F0A9"/>
      </w:r>
      <w:r>
        <w:rPr>
          <w:sz w:val="28"/>
          <w:szCs w:val="28"/>
        </w:rPr>
        <w:sym w:font="HQPB2" w:char="F039"/>
      </w:r>
      <w:r>
        <w:rPr>
          <w:sz w:val="28"/>
          <w:szCs w:val="28"/>
        </w:rPr>
        <w:sym w:font="HQPB5" w:char="F078"/>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E6"/>
      </w:r>
      <w:r>
        <w:rPr>
          <w:sz w:val="28"/>
          <w:szCs w:val="28"/>
        </w:rPr>
        <w:sym w:font="HQPB1" w:char="F035"/>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3"/>
      </w:r>
      <w:r>
        <w:rPr>
          <w:sz w:val="28"/>
          <w:szCs w:val="28"/>
        </w:rPr>
        <w:sym w:font="HQPB2" w:char="F025"/>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2"/>
      </w:r>
      <w:r>
        <w:rPr>
          <w:sz w:val="28"/>
          <w:szCs w:val="28"/>
        </w:rPr>
        <w:sym w:font="HQPB4" w:char="F0CC"/>
      </w:r>
      <w:r>
        <w:rPr>
          <w:sz w:val="28"/>
          <w:szCs w:val="28"/>
        </w:rPr>
        <w:sym w:font="HQPB1" w:char="F08D"/>
      </w:r>
      <w:r>
        <w:rPr>
          <w:sz w:val="28"/>
          <w:szCs w:val="28"/>
        </w:rPr>
        <w:sym w:font="HQPB2" w:char="F0BB"/>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F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9F"/>
      </w:r>
      <w:r>
        <w:rPr>
          <w:sz w:val="28"/>
          <w:szCs w:val="28"/>
        </w:rPr>
        <w:sym w:font="HQPB1" w:char="F0D2"/>
      </w:r>
      <w:r>
        <w:rPr>
          <w:sz w:val="28"/>
          <w:szCs w:val="28"/>
        </w:rPr>
        <w:sym w:font="HQPB2" w:char="F083"/>
      </w:r>
      <w:r>
        <w:rPr>
          <w:sz w:val="28"/>
          <w:szCs w:val="28"/>
        </w:rPr>
        <w:sym w:font="HQPB4" w:char="F0CC"/>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B"/>
      </w:r>
      <w:r>
        <w:rPr>
          <w:sz w:val="28"/>
          <w:szCs w:val="28"/>
        </w:rPr>
        <w:sym w:font="HQPB4" w:char="F0C5"/>
      </w:r>
      <w:r>
        <w:rPr>
          <w:sz w:val="28"/>
          <w:szCs w:val="28"/>
        </w:rPr>
        <w:sym w:font="HQPB2"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9"/>
      </w:r>
      <w:r>
        <w:rPr>
          <w:sz w:val="28"/>
          <w:szCs w:val="28"/>
        </w:rPr>
        <w:sym w:font="HQPB2" w:char="F0C8"/>
      </w:r>
      <w:r>
        <w:rPr>
          <w:rFonts w:ascii="(normal text)" w:hAnsi="(normal text)"/>
          <w:rtl/>
        </w:rPr>
        <w:t xml:space="preserve">   </w:t>
      </w:r>
    </w:p>
    <w:p w:rsidR="00AA173A" w:rsidRPr="00AA173A" w:rsidRDefault="00AA173A" w:rsidP="00AA173A">
      <w:pPr>
        <w:spacing w:after="0" w:line="240" w:lineRule="auto"/>
        <w:ind w:left="720"/>
        <w:jc w:val="both"/>
        <w:rPr>
          <w:rFonts w:asciiTheme="majorBidi" w:hAnsiTheme="majorBidi" w:cstheme="majorBidi"/>
          <w:i/>
          <w:iCs/>
          <w:sz w:val="24"/>
          <w:szCs w:val="28"/>
          <w:lang w:val="en-US"/>
        </w:rPr>
      </w:pPr>
      <w:r>
        <w:rPr>
          <w:rFonts w:asciiTheme="majorBidi" w:hAnsiTheme="majorBidi" w:cstheme="majorBidi"/>
          <w:i/>
          <w:iCs/>
          <w:sz w:val="24"/>
          <w:szCs w:val="28"/>
          <w:lang w:val="en-US"/>
        </w:rPr>
        <w:t>“</w:t>
      </w:r>
      <w:r w:rsidRPr="00AA173A">
        <w:rPr>
          <w:rFonts w:asciiTheme="majorBidi" w:hAnsiTheme="majorBidi" w:cstheme="majorBidi"/>
          <w:i/>
          <w:iCs/>
          <w:sz w:val="24"/>
          <w:szCs w:val="28"/>
          <w:lang w:val="en-US"/>
        </w:rPr>
        <w:t>Dan di antara mereka ada orang yang mencelamu tentang (distribusi) zakat; jika mereka diberi sebahagian dari padanya, mereka bersenang hati, dan jika mereka tidak diberi sebahagian dari padanya, dengan serta merta mereka menjadi marah.</w:t>
      </w:r>
      <w:r>
        <w:rPr>
          <w:rFonts w:asciiTheme="majorBidi" w:hAnsiTheme="majorBidi" w:cstheme="majorBidi"/>
          <w:i/>
          <w:iCs/>
          <w:sz w:val="24"/>
          <w:szCs w:val="28"/>
          <w:lang w:val="en-US"/>
        </w:rPr>
        <w:t xml:space="preserve"> </w:t>
      </w:r>
      <w:r w:rsidRPr="00AA173A">
        <w:rPr>
          <w:rFonts w:asciiTheme="majorBidi" w:hAnsiTheme="majorBidi" w:cstheme="majorBidi"/>
          <w:i/>
          <w:iCs/>
          <w:sz w:val="24"/>
          <w:szCs w:val="28"/>
          <w:lang w:val="en-US"/>
        </w:rPr>
        <w:t xml:space="preserve"> Jikalau mereka sungguh-sungguh ridha dengan apa yang diberikan Allah dan RasulNya kepada mereka, dan berkata: "Cukuplah Allah bagi Kami, Allah akan memberikan sebagian dari karunia-Nya dan demikian (pula) Rasul-Nya, Sesungguhnya Kami adalah orang-orang yang berharap kepada Allah," (tentulah yang demikian itu lebih baik bagi mereka). 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Bijaksana.</w:t>
      </w:r>
    </w:p>
    <w:p w:rsidR="00AA173A" w:rsidRDefault="00AA173A" w:rsidP="00AA173A">
      <w:pPr>
        <w:spacing w:after="0" w:line="480" w:lineRule="auto"/>
        <w:jc w:val="both"/>
        <w:rPr>
          <w:rFonts w:asciiTheme="majorBidi" w:hAnsiTheme="majorBidi" w:cstheme="majorBidi"/>
          <w:sz w:val="20"/>
          <w:szCs w:val="24"/>
          <w:lang w:val="en-US"/>
        </w:rPr>
      </w:pPr>
    </w:p>
    <w:p w:rsidR="00724685" w:rsidRDefault="009C1021" w:rsidP="009C1021">
      <w:pPr>
        <w:pStyle w:val="ListParagraph"/>
        <w:spacing w:after="0" w:line="480" w:lineRule="auto"/>
        <w:ind w:left="426" w:firstLine="294"/>
        <w:jc w:val="both"/>
        <w:rPr>
          <w:rFonts w:asciiTheme="majorBidi" w:hAnsiTheme="majorBidi" w:cstheme="majorBidi"/>
          <w:sz w:val="24"/>
          <w:szCs w:val="24"/>
          <w:lang w:val="en-US"/>
        </w:rPr>
      </w:pPr>
      <w:r>
        <w:rPr>
          <w:rFonts w:asciiTheme="majorBidi" w:hAnsiTheme="majorBidi" w:cstheme="majorBidi"/>
          <w:sz w:val="24"/>
          <w:szCs w:val="24"/>
        </w:rPr>
        <w:lastRenderedPageBreak/>
        <w:t>Setelah turun ayat tersebut, siapa orang-orang yang berhak menerima zakat. Sekiranya ada orang yang meminta sebagian zakat, nabi melihat dan menyeleksi lebih dahulu, apakah dia termasuk ke delapan kelompok yang disebutkan dalam ayat 60 surat At-Taubah tersebut.</w:t>
      </w:r>
      <w:r>
        <w:rPr>
          <w:rStyle w:val="FootnoteReference"/>
          <w:rFonts w:asciiTheme="majorBidi" w:hAnsiTheme="majorBidi" w:cstheme="majorBidi"/>
          <w:sz w:val="24"/>
          <w:szCs w:val="24"/>
        </w:rPr>
        <w:footnoteReference w:id="38"/>
      </w:r>
      <w:r w:rsidR="00724685">
        <w:rPr>
          <w:rFonts w:asciiTheme="majorBidi" w:hAnsiTheme="majorBidi" w:cstheme="majorBidi"/>
          <w:sz w:val="24"/>
          <w:szCs w:val="24"/>
        </w:rPr>
        <w:t xml:space="preserve"> </w:t>
      </w:r>
    </w:p>
    <w:p w:rsidR="009C1021" w:rsidRDefault="009C1021" w:rsidP="009C1021">
      <w:pPr>
        <w:pStyle w:val="ListParagraph"/>
        <w:spacing w:after="0" w:line="480" w:lineRule="auto"/>
        <w:ind w:left="426" w:firstLine="294"/>
        <w:jc w:val="both"/>
        <w:rPr>
          <w:rFonts w:asciiTheme="majorBidi" w:hAnsiTheme="majorBidi" w:cstheme="majorBidi"/>
          <w:sz w:val="24"/>
          <w:szCs w:val="24"/>
        </w:rPr>
      </w:pPr>
      <w:r>
        <w:rPr>
          <w:rFonts w:asciiTheme="majorBidi" w:hAnsiTheme="majorBidi" w:cstheme="majorBidi"/>
          <w:sz w:val="24"/>
          <w:szCs w:val="24"/>
        </w:rPr>
        <w:t xml:space="preserve">Pendistribusian dana  zakat dalam </w:t>
      </w:r>
      <w:r w:rsidRPr="00B62E3F">
        <w:rPr>
          <w:rFonts w:asciiTheme="majorBidi" w:hAnsiTheme="majorBidi" w:cstheme="majorBidi"/>
          <w:sz w:val="24"/>
          <w:szCs w:val="24"/>
        </w:rPr>
        <w:t>Al-Qur'an surat At-Taubah (9) ayat 60 disebutkan 8 asnaf. Pengertian tentang kedelapan asnaf berkembang sesuai dengan berubahnya kondisi sosial ekonomi di atas dasar yang tetap.</w:t>
      </w:r>
      <w:r>
        <w:rPr>
          <w:rStyle w:val="FootnoteReference"/>
          <w:rFonts w:asciiTheme="majorBidi" w:hAnsiTheme="majorBidi" w:cstheme="majorBidi"/>
          <w:sz w:val="24"/>
          <w:szCs w:val="24"/>
        </w:rPr>
        <w:footnoteReference w:id="39"/>
      </w:r>
    </w:p>
    <w:p w:rsidR="009C1021" w:rsidRDefault="009C1021" w:rsidP="009C1021">
      <w:pPr>
        <w:pStyle w:val="ListParagraph"/>
        <w:spacing w:after="0" w:line="480" w:lineRule="auto"/>
        <w:ind w:left="436" w:firstLine="360"/>
        <w:jc w:val="both"/>
        <w:rPr>
          <w:rFonts w:asciiTheme="majorBidi" w:hAnsiTheme="majorBidi" w:cstheme="majorBidi"/>
          <w:sz w:val="24"/>
          <w:szCs w:val="24"/>
        </w:rPr>
      </w:pPr>
      <w:r>
        <w:rPr>
          <w:rFonts w:asciiTheme="majorBidi" w:hAnsiTheme="majorBidi" w:cstheme="majorBidi"/>
          <w:sz w:val="24"/>
          <w:szCs w:val="24"/>
        </w:rPr>
        <w:t xml:space="preserve"> Zakat yang dikumpulkan oleh lembaga pengelola zakat harus s</w:t>
      </w:r>
      <w:r w:rsidR="00EE68B8">
        <w:rPr>
          <w:rFonts w:asciiTheme="majorBidi" w:hAnsiTheme="majorBidi" w:cstheme="majorBidi"/>
          <w:sz w:val="24"/>
          <w:szCs w:val="24"/>
        </w:rPr>
        <w:t>egera disalurkan kepada mushtahiq</w:t>
      </w:r>
      <w:r>
        <w:rPr>
          <w:rFonts w:asciiTheme="majorBidi" w:hAnsiTheme="majorBidi" w:cstheme="majorBidi"/>
          <w:sz w:val="24"/>
          <w:szCs w:val="24"/>
        </w:rPr>
        <w:t xml:space="preserve"> (penerima zakat) sesuai dengan skala prioritas yang telah disusun dalam program kerja sebagaimana tergambar dalam surat At-Taubah (9) ayat 60, yang diuraikan antara lan sebagai berikut:</w:t>
      </w:r>
    </w:p>
    <w:p w:rsidR="009C1021" w:rsidRDefault="009C1021" w:rsidP="009C1021">
      <w:pPr>
        <w:pStyle w:val="ListParagraph"/>
        <w:numPr>
          <w:ilvl w:val="0"/>
          <w:numId w:val="2"/>
        </w:numPr>
        <w:spacing w:after="0" w:line="480" w:lineRule="auto"/>
        <w:ind w:left="1156"/>
        <w:jc w:val="both"/>
        <w:rPr>
          <w:rFonts w:asciiTheme="majorBidi" w:hAnsiTheme="majorBidi" w:cstheme="majorBidi"/>
          <w:sz w:val="24"/>
          <w:szCs w:val="24"/>
        </w:rPr>
      </w:pPr>
      <w:r>
        <w:rPr>
          <w:rFonts w:asciiTheme="majorBidi" w:hAnsiTheme="majorBidi" w:cstheme="majorBidi"/>
          <w:sz w:val="24"/>
          <w:szCs w:val="24"/>
        </w:rPr>
        <w:t xml:space="preserve">Fakir dan miskin, kedua kelompok ini memiliki perbedaan yang cukup segnifikan. Akan tetapi, dalam teknis oprasional merka sering dipersamakan, yaitu mereka yang tidak memiliki penghasilan sama sekali atau memilikinya, tetapi sanagat tidak mencukupi kebutuhan pokok dirinya dan keluarga yang menjadi tanggungannya. </w:t>
      </w:r>
    </w:p>
    <w:p w:rsidR="009C1021" w:rsidRDefault="009C1021" w:rsidP="009C1021">
      <w:pPr>
        <w:pStyle w:val="ListParagraph"/>
        <w:numPr>
          <w:ilvl w:val="0"/>
          <w:numId w:val="2"/>
        </w:numPr>
        <w:spacing w:after="0" w:line="480" w:lineRule="auto"/>
        <w:ind w:left="1156"/>
        <w:jc w:val="both"/>
        <w:rPr>
          <w:rFonts w:asciiTheme="majorBidi" w:hAnsiTheme="majorBidi" w:cstheme="majorBidi"/>
          <w:sz w:val="24"/>
          <w:szCs w:val="24"/>
        </w:rPr>
      </w:pPr>
      <w:r>
        <w:rPr>
          <w:rFonts w:asciiTheme="majorBidi" w:hAnsiTheme="majorBidi" w:cstheme="majorBidi"/>
          <w:sz w:val="24"/>
          <w:szCs w:val="24"/>
        </w:rPr>
        <w:t xml:space="preserve">Kelompok Amil (petugas zakat), kelompok ini berhak mendapat bagian dari zakat. Amil maksimal mendapat seperdelapan atau 12,5% dengan catatan bahwa petugas ini (Amil) benar-benar melakukan tugasnya </w:t>
      </w:r>
      <w:r>
        <w:rPr>
          <w:rFonts w:asciiTheme="majorBidi" w:hAnsiTheme="majorBidi" w:cstheme="majorBidi"/>
          <w:sz w:val="24"/>
          <w:szCs w:val="24"/>
        </w:rPr>
        <w:lastRenderedPageBreak/>
        <w:t>dengan baik dan waktunya sebagian besar atau seluruhnya untuk tugas tersebut.</w:t>
      </w:r>
    </w:p>
    <w:p w:rsidR="009C1021" w:rsidRDefault="009C1021" w:rsidP="009C1021">
      <w:pPr>
        <w:pStyle w:val="ListParagraph"/>
        <w:numPr>
          <w:ilvl w:val="0"/>
          <w:numId w:val="2"/>
        </w:numPr>
        <w:spacing w:after="0" w:line="480" w:lineRule="auto"/>
        <w:ind w:left="1156"/>
        <w:jc w:val="both"/>
        <w:rPr>
          <w:rFonts w:asciiTheme="majorBidi" w:hAnsiTheme="majorBidi" w:cstheme="majorBidi"/>
          <w:sz w:val="24"/>
          <w:szCs w:val="24"/>
        </w:rPr>
      </w:pPr>
      <w:r>
        <w:rPr>
          <w:rFonts w:asciiTheme="majorBidi" w:hAnsiTheme="majorBidi" w:cstheme="majorBidi"/>
          <w:sz w:val="24"/>
          <w:szCs w:val="24"/>
        </w:rPr>
        <w:t>Muallaf, kelompok yang dianggap masih lemah imannya karena baru masuk masuk Islam. Mereka diberi zakat agar bertambah kesungguhannya dalam mmemeluk agama Islam dan bertambah keyakinan mereka.</w:t>
      </w:r>
    </w:p>
    <w:p w:rsidR="009C1021" w:rsidRDefault="009C1021" w:rsidP="009C1021">
      <w:pPr>
        <w:pStyle w:val="ListParagraph"/>
        <w:numPr>
          <w:ilvl w:val="0"/>
          <w:numId w:val="2"/>
        </w:numPr>
        <w:spacing w:after="0" w:line="480" w:lineRule="auto"/>
        <w:ind w:left="1156"/>
        <w:jc w:val="both"/>
        <w:rPr>
          <w:rFonts w:asciiTheme="majorBidi" w:hAnsiTheme="majorBidi" w:cstheme="majorBidi"/>
          <w:sz w:val="24"/>
          <w:szCs w:val="24"/>
        </w:rPr>
      </w:pPr>
      <w:r>
        <w:rPr>
          <w:rFonts w:asciiTheme="majorBidi" w:hAnsiTheme="majorBidi" w:cstheme="majorBidi"/>
          <w:sz w:val="24"/>
          <w:szCs w:val="24"/>
        </w:rPr>
        <w:t>Memerdekakan budak belian, artinya bahwa zakat itu antara lain dipergunakan untuk membebaskan budak belian dan menghilangkan segala bentuk perbudakan.</w:t>
      </w:r>
    </w:p>
    <w:p w:rsidR="009C1021" w:rsidRDefault="009C1021" w:rsidP="009C1021">
      <w:pPr>
        <w:pStyle w:val="ListParagraph"/>
        <w:numPr>
          <w:ilvl w:val="0"/>
          <w:numId w:val="2"/>
        </w:numPr>
        <w:spacing w:after="0" w:line="480" w:lineRule="auto"/>
        <w:ind w:left="1156"/>
        <w:jc w:val="both"/>
        <w:rPr>
          <w:rFonts w:asciiTheme="majorBidi" w:hAnsiTheme="majorBidi" w:cstheme="majorBidi"/>
          <w:sz w:val="24"/>
          <w:szCs w:val="24"/>
        </w:rPr>
      </w:pPr>
      <w:r>
        <w:rPr>
          <w:rFonts w:asciiTheme="majorBidi" w:hAnsiTheme="majorBidi" w:cstheme="majorBidi"/>
          <w:sz w:val="24"/>
          <w:szCs w:val="24"/>
        </w:rPr>
        <w:t>Kelompok gharimin atau kelompok orang yang berutang , yang sama sekali tdak bisa melunasinya.</w:t>
      </w:r>
    </w:p>
    <w:p w:rsidR="009C1021" w:rsidRDefault="009C1021" w:rsidP="009C1021">
      <w:pPr>
        <w:pStyle w:val="ListParagraph"/>
        <w:numPr>
          <w:ilvl w:val="0"/>
          <w:numId w:val="2"/>
        </w:numPr>
        <w:spacing w:after="0" w:line="480" w:lineRule="auto"/>
        <w:ind w:left="1156"/>
        <w:jc w:val="both"/>
        <w:rPr>
          <w:rFonts w:asciiTheme="majorBidi" w:hAnsiTheme="majorBidi" w:cstheme="majorBidi"/>
          <w:sz w:val="24"/>
          <w:szCs w:val="24"/>
        </w:rPr>
      </w:pPr>
      <w:r>
        <w:rPr>
          <w:rFonts w:asciiTheme="majorBidi" w:hAnsiTheme="majorBidi" w:cstheme="majorBidi"/>
          <w:sz w:val="24"/>
          <w:szCs w:val="24"/>
        </w:rPr>
        <w:t>Fii sabilillah, pada zaman Rosulullah SAW golongan yang termasuk kategori ini adalah para sukarelawan perang yang tidak mempunyai gaji tetap. Akan tetapi berdasarkan lafadz fii sabilllah, dijalan Allah SWT. Sebagian ulama membolehkan memberikan zakat tersebut untuk membangun masjid, lembaga pendidikan, perpustakaan pelatihan para da'i, menerbitkan buku majalah, membangun media massa dan lain-lain.</w:t>
      </w:r>
    </w:p>
    <w:p w:rsidR="009C1021" w:rsidRDefault="009C1021" w:rsidP="004D1E59">
      <w:pPr>
        <w:pStyle w:val="ListParagraph"/>
        <w:numPr>
          <w:ilvl w:val="0"/>
          <w:numId w:val="2"/>
        </w:numPr>
        <w:spacing w:after="0" w:line="480" w:lineRule="auto"/>
        <w:ind w:left="1156"/>
        <w:jc w:val="both"/>
        <w:rPr>
          <w:rFonts w:asciiTheme="majorBidi" w:hAnsiTheme="majorBidi" w:cstheme="majorBidi"/>
          <w:sz w:val="24"/>
          <w:szCs w:val="24"/>
        </w:rPr>
      </w:pPr>
      <w:r>
        <w:rPr>
          <w:rFonts w:asciiTheme="majorBidi" w:hAnsiTheme="majorBidi" w:cstheme="majorBidi"/>
          <w:sz w:val="24"/>
          <w:szCs w:val="24"/>
        </w:rPr>
        <w:t xml:space="preserve">Ibnu sabil, yaitu orang yang terputus bekalnya dalam perjalanan. Untuk saat ini, di samping para musafir yang mengadakan perjalanan yang dianjurkan oleh agama, seperti silaturahmi, melakukan studi tur pada obyek-obyek yang bersejarah dan bermanfaat, mungkin juga bisa dapat di pergunakan untuk pemberian beasiswa atau beasantri (pondok pesantren). </w:t>
      </w:r>
      <w:r>
        <w:rPr>
          <w:rFonts w:asciiTheme="majorBidi" w:hAnsiTheme="majorBidi" w:cstheme="majorBidi"/>
          <w:sz w:val="24"/>
          <w:szCs w:val="24"/>
        </w:rPr>
        <w:lastRenderedPageBreak/>
        <w:t>Bagi mereka yang terputus pendidikannya karena ketiadaan dana. Zakat ibnu sabil juga dapat di pergunakan untuk membiayai pendidikan anak-anak jalanan yang kini semakin banyak jumlahnya.</w:t>
      </w:r>
      <w:r>
        <w:rPr>
          <w:rStyle w:val="FootnoteReference"/>
          <w:rFonts w:asciiTheme="majorBidi" w:hAnsiTheme="majorBidi" w:cstheme="majorBidi"/>
          <w:sz w:val="24"/>
          <w:szCs w:val="24"/>
        </w:rPr>
        <w:footnoteReference w:id="40"/>
      </w:r>
      <w:r w:rsidRPr="004D1E59">
        <w:rPr>
          <w:rFonts w:asciiTheme="majorBidi" w:hAnsiTheme="majorBidi" w:cstheme="majorBidi"/>
          <w:sz w:val="24"/>
          <w:szCs w:val="24"/>
        </w:rPr>
        <w:t xml:space="preserve"> </w:t>
      </w:r>
    </w:p>
    <w:p w:rsidR="009C1021" w:rsidRDefault="00EB1979" w:rsidP="00EB1979">
      <w:pPr>
        <w:pStyle w:val="ListParagraph"/>
        <w:spacing w:after="0" w:line="480" w:lineRule="auto"/>
        <w:ind w:left="426" w:firstLine="709"/>
        <w:jc w:val="both"/>
        <w:rPr>
          <w:rFonts w:asciiTheme="majorBidi" w:hAnsiTheme="majorBidi" w:cstheme="majorBidi"/>
          <w:sz w:val="24"/>
          <w:szCs w:val="24"/>
        </w:rPr>
      </w:pPr>
      <w:r>
        <w:rPr>
          <w:rFonts w:asciiTheme="majorBidi" w:hAnsiTheme="majorBidi" w:cstheme="majorBidi"/>
          <w:sz w:val="24"/>
          <w:szCs w:val="24"/>
        </w:rPr>
        <w:t>Para ulama sepakat bahwa fakir miskin adalah kelompok yang paling berhak</w:t>
      </w:r>
      <w:r w:rsidR="001A3BA8">
        <w:rPr>
          <w:rFonts w:asciiTheme="majorBidi" w:hAnsiTheme="majorBidi" w:cstheme="majorBidi"/>
          <w:sz w:val="24"/>
          <w:szCs w:val="24"/>
        </w:rPr>
        <w:t xml:space="preserve"> </w:t>
      </w:r>
      <w:r>
        <w:rPr>
          <w:rFonts w:asciiTheme="majorBidi" w:hAnsiTheme="majorBidi" w:cstheme="majorBidi"/>
          <w:sz w:val="24"/>
          <w:szCs w:val="24"/>
        </w:rPr>
        <w:t>menerima zakat, demi meringankan beban hidupnya dan menolong mereka agar bisa mandiri dalam mencukupi kebutuhan hidupnya, tetapi ulama berbeda pendapat pengunaan hasil zakat secara keseluruhan.</w:t>
      </w:r>
    </w:p>
    <w:p w:rsidR="00EB1979" w:rsidRDefault="00EB1979" w:rsidP="00EB1979">
      <w:pPr>
        <w:pStyle w:val="ListParagraph"/>
        <w:spacing w:after="0" w:line="48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Menurut Abu Hanifah, zakat boleh dipakai untuk satu kelompok yang berhak, bahkan boleh diberikan kepada orang dari satu kelompok tersebut. Menutut Malik, zakat boleh diberikan kepada kelompok yang paling membutuhkan. Sedangkan menurut Ibrahim Al-Nakha'i zakat bisa disalurkan </w:t>
      </w:r>
      <w:r w:rsidR="008D6D80">
        <w:rPr>
          <w:rFonts w:asciiTheme="majorBidi" w:hAnsiTheme="majorBidi" w:cstheme="majorBidi"/>
          <w:sz w:val="24"/>
          <w:szCs w:val="24"/>
        </w:rPr>
        <w:t>kepada satu kelompok saja jika hanya sedikit, tetapi jika banyak maka harus diberikan kepada sel</w:t>
      </w:r>
      <w:r w:rsidR="00F321F6">
        <w:rPr>
          <w:rFonts w:asciiTheme="majorBidi" w:hAnsiTheme="majorBidi" w:cstheme="majorBidi"/>
          <w:sz w:val="24"/>
          <w:szCs w:val="24"/>
        </w:rPr>
        <w:t>uruh kelompok</w:t>
      </w:r>
      <w:r w:rsidR="007A60EE">
        <w:rPr>
          <w:rFonts w:asciiTheme="majorBidi" w:hAnsiTheme="majorBidi" w:cstheme="majorBidi"/>
          <w:sz w:val="24"/>
          <w:szCs w:val="24"/>
        </w:rPr>
        <w:t xml:space="preserve"> </w:t>
      </w:r>
      <w:r w:rsidR="007A60EE" w:rsidRPr="007A60EE">
        <w:rPr>
          <w:rFonts w:asciiTheme="majorBidi" w:hAnsiTheme="majorBidi" w:cstheme="majorBidi"/>
          <w:sz w:val="24"/>
          <w:szCs w:val="24"/>
        </w:rPr>
        <w:t>yang berhak menerimanya</w:t>
      </w:r>
      <w:r w:rsidR="007A60EE">
        <w:rPr>
          <w:rFonts w:asciiTheme="majorBidi" w:hAnsiTheme="majorBidi" w:cstheme="majorBidi"/>
          <w:sz w:val="24"/>
          <w:szCs w:val="24"/>
        </w:rPr>
        <w:t xml:space="preserve"> (delapan ashnaf/kelompok).</w:t>
      </w:r>
    </w:p>
    <w:p w:rsidR="00EB70BD" w:rsidRPr="007A60EE" w:rsidRDefault="00EB70BD" w:rsidP="00EB1979">
      <w:pPr>
        <w:pStyle w:val="ListParagraph"/>
        <w:spacing w:after="0" w:line="480" w:lineRule="auto"/>
        <w:ind w:left="426" w:firstLine="709"/>
        <w:jc w:val="both"/>
        <w:rPr>
          <w:rFonts w:asciiTheme="majorBidi" w:hAnsiTheme="majorBidi" w:cstheme="majorBidi"/>
          <w:sz w:val="24"/>
          <w:szCs w:val="24"/>
        </w:rPr>
      </w:pPr>
      <w:r>
        <w:rPr>
          <w:rFonts w:asciiTheme="majorBidi" w:hAnsiTheme="majorBidi" w:cstheme="majorBidi"/>
          <w:sz w:val="24"/>
          <w:szCs w:val="24"/>
        </w:rPr>
        <w:t>Menurut Al-Syafi'i  Al-Nawawi di dalam Al-Majmu, Ahmad bin Hanbal dan Al-Qasim bin Salam  di dalam kitab Al-Amwal, fakir miskin hendaknya di beri dana yang cukup di beri zakat, sehingga ia lepas dari kemiskinan dan dapat mencukupi kebutuhan hidupnya dan keluarganya secara mandiri.</w:t>
      </w:r>
      <w:r w:rsidR="00701377">
        <w:rPr>
          <w:rStyle w:val="FootnoteReference"/>
          <w:rFonts w:asciiTheme="majorBidi" w:hAnsiTheme="majorBidi" w:cstheme="majorBidi"/>
          <w:sz w:val="24"/>
          <w:szCs w:val="24"/>
        </w:rPr>
        <w:footnoteReference w:id="41"/>
      </w:r>
    </w:p>
    <w:p w:rsidR="009C1021" w:rsidRDefault="009C1021" w:rsidP="009C1021">
      <w:pPr>
        <w:pStyle w:val="ListParagraph"/>
        <w:spacing w:after="0" w:line="480" w:lineRule="auto"/>
        <w:ind w:left="1156"/>
        <w:jc w:val="both"/>
      </w:pPr>
    </w:p>
    <w:p w:rsidR="009C1021" w:rsidRPr="009C1021" w:rsidRDefault="009C1021" w:rsidP="009C1021">
      <w:pPr>
        <w:pStyle w:val="ListParagraph"/>
        <w:spacing w:after="0" w:line="480" w:lineRule="auto"/>
        <w:ind w:left="141"/>
        <w:jc w:val="both"/>
        <w:rPr>
          <w:rFonts w:asciiTheme="majorBidi" w:hAnsiTheme="majorBidi" w:cstheme="majorBidi"/>
          <w:b/>
          <w:bCs/>
          <w:sz w:val="24"/>
          <w:szCs w:val="24"/>
        </w:rPr>
      </w:pPr>
    </w:p>
    <w:sectPr w:rsidR="009C1021" w:rsidRPr="009C1021" w:rsidSect="00A40236">
      <w:headerReference w:type="even" r:id="rId9"/>
      <w:headerReference w:type="default" r:id="rId10"/>
      <w:footerReference w:type="first" r:id="rId11"/>
      <w:pgSz w:w="12242" w:h="15842" w:code="1"/>
      <w:pgMar w:top="2268" w:right="1701" w:bottom="1701" w:left="2268" w:header="709" w:footer="709" w:gutter="0"/>
      <w:pgNumType w:start="48"/>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51" w:rsidRDefault="003E1151" w:rsidP="001905D8">
      <w:pPr>
        <w:spacing w:after="0" w:line="240" w:lineRule="auto"/>
      </w:pPr>
      <w:r>
        <w:separator/>
      </w:r>
    </w:p>
  </w:endnote>
  <w:endnote w:type="continuationSeparator" w:id="0">
    <w:p w:rsidR="003E1151" w:rsidRDefault="003E1151" w:rsidP="0019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DB" w:rsidRPr="00C45184" w:rsidRDefault="008A1DDB" w:rsidP="00C45184">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51" w:rsidRDefault="003E1151" w:rsidP="001905D8">
      <w:pPr>
        <w:spacing w:after="0" w:line="240" w:lineRule="auto"/>
      </w:pPr>
      <w:r>
        <w:separator/>
      </w:r>
    </w:p>
  </w:footnote>
  <w:footnote w:type="continuationSeparator" w:id="0">
    <w:p w:rsidR="003E1151" w:rsidRDefault="003E1151" w:rsidP="001905D8">
      <w:pPr>
        <w:spacing w:after="0" w:line="240" w:lineRule="auto"/>
      </w:pPr>
      <w:r>
        <w:continuationSeparator/>
      </w:r>
    </w:p>
  </w:footnote>
  <w:footnote w:id="1">
    <w:p w:rsidR="008A1DDB" w:rsidRPr="00884EC8" w:rsidRDefault="008A1DDB" w:rsidP="00884EC8">
      <w:pPr>
        <w:pStyle w:val="FootnoteText"/>
        <w:ind w:firstLine="720"/>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Marihot  Pahala Siahaan, </w:t>
      </w:r>
      <w:r w:rsidRPr="00884EC8">
        <w:rPr>
          <w:rFonts w:asciiTheme="majorBidi" w:hAnsiTheme="majorBidi" w:cstheme="majorBidi"/>
          <w:i/>
          <w:iCs/>
        </w:rPr>
        <w:t xml:space="preserve">Pajak Elementer, </w:t>
      </w:r>
      <w:r w:rsidRPr="00884EC8">
        <w:rPr>
          <w:rFonts w:asciiTheme="majorBidi" w:hAnsiTheme="majorBidi" w:cstheme="majorBidi"/>
        </w:rPr>
        <w:t>... 25</w:t>
      </w:r>
    </w:p>
  </w:footnote>
  <w:footnote w:id="2">
    <w:p w:rsidR="008A1DDB" w:rsidRPr="00884EC8" w:rsidRDefault="008A1DDB" w:rsidP="00884EC8">
      <w:pPr>
        <w:pStyle w:val="FootnoteText"/>
        <w:ind w:firstLine="720"/>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Marihot Pahala Siahaan, </w:t>
      </w:r>
      <w:r w:rsidRPr="00884EC8">
        <w:rPr>
          <w:rFonts w:asciiTheme="majorBidi" w:hAnsiTheme="majorBidi" w:cstheme="majorBidi"/>
          <w:i/>
          <w:iCs/>
        </w:rPr>
        <w:t xml:space="preserve">Hukum Pajak Elementer, </w:t>
      </w:r>
      <w:r w:rsidRPr="00884EC8">
        <w:rPr>
          <w:rFonts w:asciiTheme="majorBidi" w:hAnsiTheme="majorBidi" w:cstheme="majorBidi"/>
        </w:rPr>
        <w:t>... h.178</w:t>
      </w:r>
    </w:p>
  </w:footnote>
  <w:footnote w:id="3">
    <w:p w:rsidR="008A1DDB" w:rsidRPr="00884EC8" w:rsidRDefault="008A1DDB" w:rsidP="00884EC8">
      <w:pPr>
        <w:pStyle w:val="FootnoteText"/>
        <w:ind w:firstLine="720"/>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Bohari, </w:t>
      </w:r>
      <w:r w:rsidRPr="00884EC8">
        <w:rPr>
          <w:rFonts w:asciiTheme="majorBidi" w:hAnsiTheme="majorBidi" w:cstheme="majorBidi"/>
          <w:i/>
          <w:iCs/>
        </w:rPr>
        <w:t xml:space="preserve">Pengantar Hukum Pajak, </w:t>
      </w:r>
      <w:r w:rsidRPr="00884EC8">
        <w:rPr>
          <w:rFonts w:asciiTheme="majorBidi" w:hAnsiTheme="majorBidi" w:cstheme="majorBidi"/>
        </w:rPr>
        <w:t>... h.9</w:t>
      </w:r>
    </w:p>
  </w:footnote>
  <w:footnote w:id="4">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Bohari, </w:t>
      </w:r>
      <w:r w:rsidRPr="00884EC8">
        <w:rPr>
          <w:rFonts w:asciiTheme="majorBidi" w:hAnsiTheme="majorBidi" w:cstheme="majorBidi"/>
          <w:i/>
          <w:iCs/>
        </w:rPr>
        <w:t xml:space="preserve">Pengantar Hukum Pajak, </w:t>
      </w:r>
      <w:r w:rsidRPr="00884EC8">
        <w:rPr>
          <w:rFonts w:asciiTheme="majorBidi" w:hAnsiTheme="majorBidi" w:cstheme="majorBidi"/>
        </w:rPr>
        <w:t>... h.10</w:t>
      </w:r>
    </w:p>
  </w:footnote>
  <w:footnote w:id="5">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Tihami, Sohari Sahrani, </w:t>
      </w:r>
      <w:r w:rsidRPr="00884EC8">
        <w:rPr>
          <w:rFonts w:asciiTheme="majorBidi" w:hAnsiTheme="majorBidi" w:cstheme="majorBidi"/>
          <w:i/>
          <w:iCs/>
        </w:rPr>
        <w:t xml:space="preserve">Masail Al-Fiqhiyah, </w:t>
      </w:r>
      <w:r w:rsidRPr="00884EC8">
        <w:rPr>
          <w:rFonts w:asciiTheme="majorBidi" w:hAnsiTheme="majorBidi" w:cstheme="majorBidi"/>
        </w:rPr>
        <w:t>(Jakarta: DIADIT MEDIA, 2007), h,123</w:t>
      </w:r>
    </w:p>
  </w:footnote>
  <w:footnote w:id="6">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Mirohat Pahala Siahaan, </w:t>
      </w:r>
      <w:r w:rsidRPr="00884EC8">
        <w:rPr>
          <w:rFonts w:asciiTheme="majorBidi" w:hAnsiTheme="majorBidi" w:cstheme="majorBidi"/>
          <w:i/>
          <w:iCs/>
        </w:rPr>
        <w:t xml:space="preserve">Hukum Pajak Formal, ... </w:t>
      </w:r>
      <w:r w:rsidRPr="00884EC8">
        <w:rPr>
          <w:rFonts w:asciiTheme="majorBidi" w:hAnsiTheme="majorBidi" w:cstheme="majorBidi"/>
        </w:rPr>
        <w:t>h.65</w:t>
      </w:r>
    </w:p>
  </w:footnote>
  <w:footnote w:id="7">
    <w:p w:rsidR="008A1DDB" w:rsidRDefault="008A1DDB" w:rsidP="008A7260">
      <w:pPr>
        <w:pStyle w:val="FootnoteText"/>
        <w:ind w:firstLine="709"/>
      </w:pPr>
      <w:r>
        <w:rPr>
          <w:rStyle w:val="FootnoteReference"/>
        </w:rPr>
        <w:footnoteRef/>
      </w:r>
      <w:r>
        <w:t xml:space="preserve"> Nafisah, pemilik kedai bakso dan mie ayam kec. Carenang kab. Serang, wawancara dengan penulis di kedai tempatnya berjualan, tanggal 9 april 2018</w:t>
      </w:r>
    </w:p>
  </w:footnote>
  <w:footnote w:id="8">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Gustian Djuanda, Aji Sugiarto, Irwansyah Lubis, </w:t>
      </w:r>
      <w:r w:rsidRPr="00884EC8">
        <w:rPr>
          <w:rFonts w:asciiTheme="majorBidi" w:hAnsiTheme="majorBidi" w:cstheme="majorBidi"/>
          <w:i/>
          <w:iCs/>
        </w:rPr>
        <w:t xml:space="preserve">Pelaporan Zakat Pengurang Pajak Penghasilan, </w:t>
      </w:r>
      <w:r w:rsidRPr="00884EC8">
        <w:rPr>
          <w:rFonts w:asciiTheme="majorBidi" w:hAnsiTheme="majorBidi" w:cstheme="majorBidi"/>
        </w:rPr>
        <w:t>...h.281</w:t>
      </w:r>
    </w:p>
  </w:footnote>
  <w:footnote w:id="9">
    <w:p w:rsidR="008A1DDB" w:rsidRDefault="008A1DDB" w:rsidP="00DC5BD9">
      <w:pPr>
        <w:pStyle w:val="FootnoteText"/>
        <w:ind w:firstLine="709"/>
      </w:pPr>
      <w:r>
        <w:rPr>
          <w:rStyle w:val="FootnoteReference"/>
        </w:rPr>
        <w:footnoteRef/>
      </w:r>
      <w:r>
        <w:t xml:space="preserve"> Maskun, Karyawan di PT. The Univenus, Wawancara dengan penulis di rumahnya, Tanggal  9 april 2018</w:t>
      </w:r>
    </w:p>
  </w:footnote>
  <w:footnote w:id="10">
    <w:p w:rsidR="008A1DDB" w:rsidRDefault="008A1DDB" w:rsidP="008A7260">
      <w:pPr>
        <w:pStyle w:val="FootnoteText"/>
        <w:tabs>
          <w:tab w:val="right" w:pos="709"/>
        </w:tabs>
        <w:ind w:firstLine="709"/>
      </w:pPr>
      <w:r>
        <w:rPr>
          <w:rStyle w:val="FootnoteReference"/>
        </w:rPr>
        <w:footnoteRef/>
      </w:r>
      <w:r>
        <w:t xml:space="preserve"> Sarman, Pegawai Negeri Sipil, Wawancara dengan penulis di sekolah SD Pamanuk 2, Tanggal 7 April 2018</w:t>
      </w:r>
    </w:p>
  </w:footnote>
  <w:footnote w:id="11">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Arif Murfaini, </w:t>
      </w:r>
      <w:r w:rsidRPr="00884EC8">
        <w:rPr>
          <w:rFonts w:asciiTheme="majorBidi" w:hAnsiTheme="majorBidi" w:cstheme="majorBidi"/>
          <w:i/>
          <w:iCs/>
        </w:rPr>
        <w:t xml:space="preserve">Akuntansi Manajemen Zakat, </w:t>
      </w:r>
      <w:r w:rsidRPr="00884EC8">
        <w:rPr>
          <w:rFonts w:asciiTheme="majorBidi" w:hAnsiTheme="majorBidi" w:cstheme="majorBidi"/>
        </w:rPr>
        <w:t>...h.42</w:t>
      </w:r>
    </w:p>
  </w:footnote>
  <w:footnote w:id="12">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Arif Murfaini, </w:t>
      </w:r>
      <w:r w:rsidRPr="00884EC8">
        <w:rPr>
          <w:rFonts w:asciiTheme="majorBidi" w:hAnsiTheme="majorBidi" w:cstheme="majorBidi"/>
          <w:i/>
          <w:iCs/>
        </w:rPr>
        <w:t xml:space="preserve">Akuntansi Manajemen Zakat, </w:t>
      </w:r>
      <w:r w:rsidRPr="00884EC8">
        <w:rPr>
          <w:rFonts w:asciiTheme="majorBidi" w:hAnsiTheme="majorBidi" w:cstheme="majorBidi"/>
        </w:rPr>
        <w:t>...h.47</w:t>
      </w:r>
    </w:p>
    <w:p w:rsidR="008A1DDB" w:rsidRPr="00884EC8" w:rsidRDefault="008A1DDB" w:rsidP="00884EC8">
      <w:pPr>
        <w:pStyle w:val="FootnoteText"/>
        <w:jc w:val="both"/>
        <w:rPr>
          <w:rFonts w:asciiTheme="majorBidi" w:hAnsiTheme="majorBidi" w:cstheme="majorBidi"/>
        </w:rPr>
      </w:pPr>
    </w:p>
  </w:footnote>
  <w:footnote w:id="13">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w:t>
      </w:r>
      <w:hyperlink r:id="rId1" w:history="1">
        <w:r w:rsidRPr="00884EC8">
          <w:rPr>
            <w:rStyle w:val="Hyperlink"/>
            <w:rFonts w:asciiTheme="majorBidi" w:hAnsiTheme="majorBidi" w:cstheme="majorBidi"/>
            <w:color w:val="auto"/>
          </w:rPr>
          <w:t>www.nusahati.com</w:t>
        </w:r>
      </w:hyperlink>
      <w:r w:rsidRPr="00884EC8">
        <w:rPr>
          <w:rFonts w:asciiTheme="majorBidi" w:hAnsiTheme="majorBidi" w:cstheme="majorBidi"/>
        </w:rPr>
        <w:t xml:space="preserve"> </w:t>
      </w:r>
      <w:r w:rsidRPr="00884EC8">
        <w:rPr>
          <w:rFonts w:asciiTheme="majorBidi" w:hAnsiTheme="majorBidi" w:cstheme="majorBidi"/>
          <w:i/>
          <w:iCs/>
        </w:rPr>
        <w:t xml:space="preserve">Pengumpulan dan Penggunaan Pajak, </w:t>
      </w:r>
      <w:r w:rsidRPr="00884EC8">
        <w:rPr>
          <w:rFonts w:asciiTheme="majorBidi" w:hAnsiTheme="majorBidi" w:cstheme="majorBidi"/>
        </w:rPr>
        <w:t>diunduh pada 12 Des 17:44  WIB</w:t>
      </w:r>
    </w:p>
  </w:footnote>
  <w:footnote w:id="14">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Syukri Ghozali, Amidhan, dkk , </w:t>
      </w:r>
      <w:r w:rsidRPr="00884EC8">
        <w:rPr>
          <w:rFonts w:asciiTheme="majorBidi" w:hAnsiTheme="majorBidi" w:cstheme="majorBidi"/>
          <w:i/>
          <w:iCs/>
        </w:rPr>
        <w:t xml:space="preserve">Pedoman Zakat, </w:t>
      </w:r>
      <w:r w:rsidRPr="00884EC8">
        <w:rPr>
          <w:rFonts w:asciiTheme="majorBidi" w:hAnsiTheme="majorBidi" w:cstheme="majorBidi"/>
        </w:rPr>
        <w:t>(Jakarta: Proyek Pembinaan Zakat dan Wakaf, 1985), h.86</w:t>
      </w:r>
    </w:p>
  </w:footnote>
  <w:footnote w:id="15">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Arif Mufraini, </w:t>
      </w:r>
      <w:r w:rsidRPr="00884EC8">
        <w:rPr>
          <w:rFonts w:asciiTheme="majorBidi" w:hAnsiTheme="majorBidi" w:cstheme="majorBidi"/>
          <w:i/>
          <w:iCs/>
        </w:rPr>
        <w:t xml:space="preserve">Akuntansi dan  Menejemen Zakat, </w:t>
      </w:r>
      <w:r w:rsidRPr="00884EC8">
        <w:rPr>
          <w:rFonts w:asciiTheme="majorBidi" w:hAnsiTheme="majorBidi" w:cstheme="majorBidi"/>
        </w:rPr>
        <w:t>..h.43</w:t>
      </w:r>
    </w:p>
  </w:footnote>
  <w:footnote w:id="16">
    <w:p w:rsidR="008A1DDB" w:rsidRPr="00884EC8" w:rsidRDefault="008A1DDB" w:rsidP="00884EC8">
      <w:pPr>
        <w:pStyle w:val="FootnoteText"/>
        <w:ind w:firstLine="720"/>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Undang-Undang Nomor 7 Tahun 1983 Tentang  Pajak  penghasilan</w:t>
      </w:r>
    </w:p>
  </w:footnote>
  <w:footnote w:id="17">
    <w:p w:rsidR="008A1DDB" w:rsidRPr="00884EC8" w:rsidRDefault="008A1DDB" w:rsidP="00884EC8">
      <w:pPr>
        <w:pStyle w:val="FootnoteText"/>
        <w:ind w:firstLine="720"/>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Djamiluddin, Iyan Syanwani, Hamid Fudholi,  ddk, </w:t>
      </w:r>
      <w:r w:rsidRPr="00884EC8">
        <w:rPr>
          <w:rFonts w:asciiTheme="majorBidi" w:hAnsiTheme="majorBidi" w:cstheme="majorBidi"/>
          <w:i/>
          <w:iCs/>
        </w:rPr>
        <w:t xml:space="preserve">Himpunan Perundang-Undangan Tentang Pengelolaan Zakat, </w:t>
      </w:r>
      <w:r w:rsidRPr="00884EC8">
        <w:rPr>
          <w:rFonts w:asciiTheme="majorBidi" w:hAnsiTheme="majorBidi" w:cstheme="majorBidi"/>
        </w:rPr>
        <w:t>(Serang: Rinai Salam Sejahtera (RiSSpro), 2014), h.105</w:t>
      </w:r>
    </w:p>
  </w:footnote>
  <w:footnote w:id="18">
    <w:p w:rsidR="008A1DDB" w:rsidRPr="00884EC8" w:rsidRDefault="008A1DDB" w:rsidP="00884EC8">
      <w:pPr>
        <w:pStyle w:val="FootnoteText"/>
        <w:ind w:firstLine="720"/>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Djamiluddin, Iyan Syanwani, Hamid Fudholi,  ddk, </w:t>
      </w:r>
      <w:r w:rsidRPr="00884EC8">
        <w:rPr>
          <w:rFonts w:asciiTheme="majorBidi" w:hAnsiTheme="majorBidi" w:cstheme="majorBidi"/>
          <w:i/>
          <w:iCs/>
        </w:rPr>
        <w:t>Himpunan Perundang-Undangan Tentang Pengelolaan Zakat,</w:t>
      </w:r>
      <w:r w:rsidRPr="00884EC8">
        <w:rPr>
          <w:rFonts w:asciiTheme="majorBidi" w:hAnsiTheme="majorBidi" w:cstheme="majorBidi"/>
        </w:rPr>
        <w:t xml:space="preserve"> ...h.112</w:t>
      </w:r>
    </w:p>
  </w:footnote>
  <w:footnote w:id="19">
    <w:p w:rsidR="008A1DDB" w:rsidRPr="00884EC8" w:rsidRDefault="008A1DDB" w:rsidP="00884EC8">
      <w:pPr>
        <w:pStyle w:val="FootnoteText"/>
        <w:ind w:firstLine="709"/>
        <w:jc w:val="both"/>
        <w:rPr>
          <w:rFonts w:asciiTheme="majorBidi" w:hAnsiTheme="majorBidi" w:cstheme="majorBidi"/>
          <w:lang w:val="en-US"/>
        </w:rPr>
      </w:pPr>
      <w:r w:rsidRPr="00884EC8">
        <w:rPr>
          <w:rStyle w:val="FootnoteReference"/>
          <w:rFonts w:asciiTheme="majorBidi" w:hAnsiTheme="majorBidi" w:cstheme="majorBidi"/>
        </w:rPr>
        <w:footnoteRef/>
      </w:r>
      <w:r w:rsidRPr="00884EC8">
        <w:rPr>
          <w:rFonts w:asciiTheme="majorBidi" w:hAnsiTheme="majorBidi" w:cstheme="majorBidi"/>
        </w:rPr>
        <w:t xml:space="preserve"> Djamiluddin, Iyan Syanwani, Hamid Fudholi,  ddk, </w:t>
      </w:r>
      <w:r w:rsidRPr="00884EC8">
        <w:rPr>
          <w:rFonts w:asciiTheme="majorBidi" w:hAnsiTheme="majorBidi" w:cstheme="majorBidi"/>
          <w:i/>
          <w:iCs/>
        </w:rPr>
        <w:t>Himpunan Perundang-Undangan Tentang Pengelolaan Zakat,</w:t>
      </w:r>
      <w:r w:rsidRPr="00884EC8">
        <w:rPr>
          <w:rFonts w:asciiTheme="majorBidi" w:hAnsiTheme="majorBidi" w:cstheme="majorBidi"/>
        </w:rPr>
        <w:t xml:space="preserve"> ...h.8</w:t>
      </w:r>
    </w:p>
  </w:footnote>
  <w:footnote w:id="20">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Undang-undang Nomor 39 Tahun 1998 Tentang Pengelolaan Zakat</w:t>
      </w:r>
    </w:p>
  </w:footnote>
  <w:footnote w:id="21">
    <w:p w:rsidR="008A1DDB" w:rsidRPr="00884EC8" w:rsidRDefault="008A1DDB" w:rsidP="00884EC8">
      <w:pPr>
        <w:pStyle w:val="FootnoteText"/>
        <w:ind w:firstLine="709"/>
        <w:jc w:val="both"/>
        <w:rPr>
          <w:rFonts w:asciiTheme="majorBidi" w:hAnsiTheme="majorBidi" w:cstheme="majorBidi"/>
          <w:lang w:val="en-US"/>
        </w:rPr>
      </w:pPr>
      <w:r w:rsidRPr="00884EC8">
        <w:rPr>
          <w:rStyle w:val="FootnoteReference"/>
          <w:rFonts w:asciiTheme="majorBidi" w:hAnsiTheme="majorBidi" w:cstheme="majorBidi"/>
        </w:rPr>
        <w:footnoteRef/>
      </w:r>
      <w:r w:rsidRPr="00884EC8">
        <w:rPr>
          <w:rFonts w:asciiTheme="majorBidi" w:hAnsiTheme="majorBidi" w:cstheme="majorBidi"/>
        </w:rPr>
        <w:t xml:space="preserve"> Gustian Djuanda, Aji Sugiarto, Irwansyah Lubis, </w:t>
      </w:r>
      <w:r w:rsidRPr="00884EC8">
        <w:rPr>
          <w:rFonts w:asciiTheme="majorBidi" w:hAnsiTheme="majorBidi" w:cstheme="majorBidi"/>
          <w:i/>
          <w:iCs/>
        </w:rPr>
        <w:t xml:space="preserve">Pelaporan Zakat Pengurang Pajak Penghasilan, </w:t>
      </w:r>
      <w:r w:rsidRPr="00884EC8">
        <w:rPr>
          <w:rFonts w:asciiTheme="majorBidi" w:hAnsiTheme="majorBidi" w:cstheme="majorBidi"/>
        </w:rPr>
        <w:t>...h.284</w:t>
      </w:r>
    </w:p>
  </w:footnote>
  <w:footnote w:id="22">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Gustian Djuanda, Aji Sugiarto, Irwansyah Lubis, </w:t>
      </w:r>
      <w:r w:rsidRPr="00884EC8">
        <w:rPr>
          <w:rFonts w:asciiTheme="majorBidi" w:hAnsiTheme="majorBidi" w:cstheme="majorBidi"/>
          <w:i/>
          <w:iCs/>
        </w:rPr>
        <w:t xml:space="preserve">Pelaporan Zakat Pengurang Pajak Penghasilan, </w:t>
      </w:r>
      <w:r w:rsidRPr="00884EC8">
        <w:rPr>
          <w:rFonts w:asciiTheme="majorBidi" w:hAnsiTheme="majorBidi" w:cstheme="majorBidi"/>
        </w:rPr>
        <w:t>...h.284</w:t>
      </w:r>
    </w:p>
  </w:footnote>
  <w:footnote w:id="23">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Bohari, </w:t>
      </w:r>
      <w:r w:rsidRPr="00884EC8">
        <w:rPr>
          <w:rFonts w:asciiTheme="majorBidi" w:hAnsiTheme="majorBidi" w:cstheme="majorBidi"/>
          <w:i/>
          <w:iCs/>
        </w:rPr>
        <w:t xml:space="preserve">Pengantar Hukum Pajak, </w:t>
      </w:r>
      <w:r w:rsidRPr="00884EC8">
        <w:rPr>
          <w:rFonts w:asciiTheme="majorBidi" w:hAnsiTheme="majorBidi" w:cstheme="majorBidi"/>
        </w:rPr>
        <w:t>h.79</w:t>
      </w:r>
    </w:p>
  </w:footnote>
  <w:footnote w:id="24">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w:t>
      </w:r>
      <w:hyperlink r:id="rId2" w:history="1">
        <w:r w:rsidRPr="00884EC8">
          <w:rPr>
            <w:rStyle w:val="Hyperlink"/>
            <w:rFonts w:asciiTheme="majorBidi" w:hAnsiTheme="majorBidi" w:cstheme="majorBidi"/>
            <w:color w:val="auto"/>
          </w:rPr>
          <w:t>www.djpk.kemenkeuangan.go.id</w:t>
        </w:r>
      </w:hyperlink>
      <w:r w:rsidRPr="00884EC8">
        <w:rPr>
          <w:rFonts w:asciiTheme="majorBidi" w:hAnsiTheme="majorBidi" w:cstheme="majorBidi"/>
        </w:rPr>
        <w:t xml:space="preserve"> Tentang Penetapan Alokasi Definitif Dana Bagi Hasil Pajak Penghasilan, di unduh pada 29 Des, pukul 05:37 WIB</w:t>
      </w:r>
    </w:p>
  </w:footnote>
  <w:footnote w:id="25">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Djamiluddin, Iyan Syanwani, Hamid Fudholi,  ddk, </w:t>
      </w:r>
      <w:r w:rsidRPr="00884EC8">
        <w:rPr>
          <w:rFonts w:asciiTheme="majorBidi" w:hAnsiTheme="majorBidi" w:cstheme="majorBidi"/>
          <w:i/>
          <w:iCs/>
        </w:rPr>
        <w:t>Himpunan Perundang-Undangan Tntang Pengelolaan Zakat,</w:t>
      </w:r>
      <w:r w:rsidRPr="00884EC8">
        <w:rPr>
          <w:rFonts w:asciiTheme="majorBidi" w:hAnsiTheme="majorBidi" w:cstheme="majorBidi"/>
        </w:rPr>
        <w:t xml:space="preserve"> ...h.8</w:t>
      </w:r>
    </w:p>
  </w:footnote>
  <w:footnote w:id="26">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Masduki, </w:t>
      </w:r>
      <w:r w:rsidRPr="00884EC8">
        <w:rPr>
          <w:rFonts w:asciiTheme="majorBidi" w:hAnsiTheme="majorBidi" w:cstheme="majorBidi"/>
          <w:i/>
          <w:iCs/>
        </w:rPr>
        <w:t xml:space="preserve">Fiqih Zakat Memahami Hukum Zakat Dan Problematika Pengelolaannya... </w:t>
      </w:r>
      <w:r w:rsidRPr="00884EC8">
        <w:rPr>
          <w:rFonts w:asciiTheme="majorBidi" w:hAnsiTheme="majorBidi" w:cstheme="majorBidi"/>
        </w:rPr>
        <w:t>h.142</w:t>
      </w:r>
    </w:p>
  </w:footnote>
  <w:footnote w:id="27">
    <w:p w:rsidR="008A1DDB" w:rsidRPr="00884EC8" w:rsidRDefault="008A1DDB" w:rsidP="00884EC8">
      <w:pPr>
        <w:pStyle w:val="FootnoteText"/>
        <w:ind w:firstLine="993"/>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Ahmadi Yeni Priatna Sari, </w:t>
      </w:r>
      <w:r w:rsidRPr="00884EC8">
        <w:rPr>
          <w:rFonts w:asciiTheme="majorBidi" w:hAnsiTheme="majorBidi" w:cstheme="majorBidi"/>
          <w:i/>
          <w:iCs/>
        </w:rPr>
        <w:t xml:space="preserve">Zakat, Pajak, Dan Lembaga Keuangan Dalam Tinjauan Fiqih, </w:t>
      </w:r>
      <w:r w:rsidRPr="00884EC8">
        <w:rPr>
          <w:rFonts w:asciiTheme="majorBidi" w:hAnsiTheme="majorBidi" w:cstheme="majorBidi"/>
        </w:rPr>
        <w:t>...h.82</w:t>
      </w:r>
    </w:p>
  </w:footnote>
  <w:footnote w:id="28">
    <w:p w:rsidR="008A1DDB" w:rsidRPr="00884EC8" w:rsidRDefault="008A1DDB" w:rsidP="00884EC8">
      <w:pPr>
        <w:pStyle w:val="FootnoteText"/>
        <w:ind w:firstLine="993"/>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Fadli Abdul Rahman, Muhammad Sohib Tohir dan Lajnah Pentashih Mushnaf Al-Qur'an, </w:t>
      </w:r>
      <w:r w:rsidRPr="00884EC8">
        <w:rPr>
          <w:rFonts w:asciiTheme="majorBidi" w:hAnsiTheme="majorBidi" w:cstheme="majorBidi"/>
          <w:i/>
          <w:iCs/>
        </w:rPr>
        <w:t xml:space="preserve">Al-qur'qn dan Terjemah, </w:t>
      </w:r>
      <w:r w:rsidRPr="00884EC8">
        <w:rPr>
          <w:rFonts w:asciiTheme="majorBidi" w:hAnsiTheme="majorBidi" w:cstheme="majorBidi"/>
        </w:rPr>
        <w:t>Departemen Agama RI,</w:t>
      </w:r>
      <w:r w:rsidRPr="00884EC8">
        <w:rPr>
          <w:rFonts w:asciiTheme="majorBidi" w:hAnsiTheme="majorBidi" w:cstheme="majorBidi"/>
          <w:i/>
          <w:iCs/>
        </w:rPr>
        <w:t xml:space="preserve"> </w:t>
      </w:r>
      <w:r w:rsidRPr="00884EC8">
        <w:rPr>
          <w:rFonts w:asciiTheme="majorBidi" w:hAnsiTheme="majorBidi" w:cstheme="majorBidi"/>
        </w:rPr>
        <w:t>(Bandung: CV.PENERBIT J-ART, 2004), h.7</w:t>
      </w:r>
    </w:p>
  </w:footnote>
  <w:footnote w:id="29">
    <w:p w:rsidR="008A1DDB" w:rsidRPr="00884EC8" w:rsidRDefault="008A1DDB" w:rsidP="00884EC8">
      <w:pPr>
        <w:pStyle w:val="FootnoteText"/>
        <w:ind w:firstLine="993"/>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Ahmadi Yeni Priatna Sari, </w:t>
      </w:r>
      <w:r w:rsidRPr="00884EC8">
        <w:rPr>
          <w:rFonts w:asciiTheme="majorBidi" w:hAnsiTheme="majorBidi" w:cstheme="majorBidi"/>
          <w:i/>
          <w:iCs/>
        </w:rPr>
        <w:t xml:space="preserve">Zakat, Pajak, Dan Lembaga Keuangan Dalam Tinjauan Fiqih, </w:t>
      </w:r>
      <w:r w:rsidRPr="00884EC8">
        <w:rPr>
          <w:rFonts w:asciiTheme="majorBidi" w:hAnsiTheme="majorBidi" w:cstheme="majorBidi"/>
        </w:rPr>
        <w:t>...h.78</w:t>
      </w:r>
    </w:p>
  </w:footnote>
  <w:footnote w:id="30">
    <w:p w:rsidR="008A1DDB" w:rsidRDefault="008A1DDB" w:rsidP="00D104CE">
      <w:pPr>
        <w:pStyle w:val="FootnoteText"/>
        <w:ind w:firstLine="993"/>
      </w:pPr>
      <w:r>
        <w:rPr>
          <w:rStyle w:val="FootnoteReference"/>
        </w:rPr>
        <w:footnoteRef/>
      </w:r>
      <w:r>
        <w:t xml:space="preserve"> </w:t>
      </w:r>
      <w:r w:rsidRPr="00884EC8">
        <w:rPr>
          <w:rFonts w:asciiTheme="majorBidi" w:hAnsiTheme="majorBidi" w:cstheme="majorBidi"/>
        </w:rPr>
        <w:t xml:space="preserve">Ahmadi Yeni Priatna Sari, </w:t>
      </w:r>
      <w:r w:rsidRPr="00884EC8">
        <w:rPr>
          <w:rFonts w:asciiTheme="majorBidi" w:hAnsiTheme="majorBidi" w:cstheme="majorBidi"/>
          <w:i/>
          <w:iCs/>
        </w:rPr>
        <w:t xml:space="preserve">Zakat, Pajak, Dan Lembaga Keuangan Dalam Tinjauan Fiqih, </w:t>
      </w:r>
      <w:r w:rsidRPr="00884EC8">
        <w:rPr>
          <w:rFonts w:asciiTheme="majorBidi" w:hAnsiTheme="majorBidi" w:cstheme="majorBidi"/>
        </w:rPr>
        <w:t>...h.82</w:t>
      </w:r>
    </w:p>
  </w:footnote>
  <w:footnote w:id="31">
    <w:p w:rsidR="008A1DDB" w:rsidRPr="00884EC8" w:rsidRDefault="008A1DDB" w:rsidP="00D104CE">
      <w:pPr>
        <w:pStyle w:val="FootnoteText"/>
        <w:ind w:firstLine="851"/>
        <w:jc w:val="both"/>
        <w:rPr>
          <w:rFonts w:asciiTheme="majorBidi" w:hAnsiTheme="majorBidi" w:cstheme="majorBidi"/>
          <w:i/>
          <w:iCs/>
        </w:rPr>
      </w:pPr>
      <w:r w:rsidRPr="00884EC8">
        <w:rPr>
          <w:rStyle w:val="FootnoteReference"/>
          <w:rFonts w:asciiTheme="majorBidi" w:hAnsiTheme="majorBidi" w:cstheme="majorBidi"/>
        </w:rPr>
        <w:footnoteRef/>
      </w:r>
      <w:r w:rsidRPr="00884EC8">
        <w:rPr>
          <w:rFonts w:asciiTheme="majorBidi" w:hAnsiTheme="majorBidi" w:cstheme="majorBidi"/>
        </w:rPr>
        <w:t xml:space="preserve"> Tihami, Sohari Sahrani, </w:t>
      </w:r>
      <w:r w:rsidRPr="00884EC8">
        <w:rPr>
          <w:rFonts w:asciiTheme="majorBidi" w:hAnsiTheme="majorBidi" w:cstheme="majorBidi"/>
          <w:i/>
          <w:iCs/>
        </w:rPr>
        <w:t xml:space="preserve">Masail Al-Fiqhiyah, </w:t>
      </w:r>
      <w:r w:rsidRPr="00884EC8">
        <w:rPr>
          <w:rFonts w:asciiTheme="majorBidi" w:hAnsiTheme="majorBidi" w:cstheme="majorBidi"/>
        </w:rPr>
        <w:t>...</w:t>
      </w:r>
      <w:r>
        <w:rPr>
          <w:rFonts w:asciiTheme="majorBidi" w:hAnsiTheme="majorBidi" w:cstheme="majorBidi"/>
          <w:lang w:val="en-US"/>
        </w:rPr>
        <w:t>h.</w:t>
      </w:r>
      <w:r w:rsidRPr="00884EC8">
        <w:rPr>
          <w:rFonts w:asciiTheme="majorBidi" w:hAnsiTheme="majorBidi" w:cstheme="majorBidi"/>
        </w:rPr>
        <w:t>119</w:t>
      </w:r>
      <w:r w:rsidRPr="00884EC8">
        <w:rPr>
          <w:rFonts w:asciiTheme="majorBidi" w:hAnsiTheme="majorBidi" w:cstheme="majorBidi"/>
          <w:i/>
          <w:iCs/>
        </w:rPr>
        <w:t xml:space="preserve"> </w:t>
      </w:r>
    </w:p>
  </w:footnote>
  <w:footnote w:id="32">
    <w:p w:rsidR="008A1DDB" w:rsidRPr="00884EC8" w:rsidRDefault="008A1DDB" w:rsidP="00884EC8">
      <w:pPr>
        <w:pStyle w:val="FootnoteText"/>
        <w:ind w:firstLine="851"/>
        <w:jc w:val="both"/>
        <w:rPr>
          <w:rFonts w:asciiTheme="majorBidi" w:hAnsiTheme="majorBidi" w:cstheme="majorBidi"/>
          <w:lang w:val="en-US"/>
        </w:rPr>
      </w:pPr>
      <w:r w:rsidRPr="00884EC8">
        <w:rPr>
          <w:rStyle w:val="FootnoteReference"/>
          <w:rFonts w:asciiTheme="majorBidi" w:hAnsiTheme="majorBidi" w:cstheme="majorBidi"/>
        </w:rPr>
        <w:footnoteRef/>
      </w:r>
      <w:r w:rsidRPr="00884EC8">
        <w:rPr>
          <w:rFonts w:asciiTheme="majorBidi" w:hAnsiTheme="majorBidi" w:cstheme="majorBidi"/>
        </w:rPr>
        <w:t xml:space="preserve"> Ahmadi Yeni Priatna Sari, </w:t>
      </w:r>
      <w:r w:rsidRPr="00884EC8">
        <w:rPr>
          <w:rFonts w:asciiTheme="majorBidi" w:hAnsiTheme="majorBidi" w:cstheme="majorBidi"/>
          <w:i/>
          <w:iCs/>
        </w:rPr>
        <w:t xml:space="preserve">Zakat, Pajak, Dan Lembaga Keuangan Dalam Tinjauan Fiqih, </w:t>
      </w:r>
      <w:r w:rsidRPr="00884EC8">
        <w:rPr>
          <w:rFonts w:asciiTheme="majorBidi" w:hAnsiTheme="majorBidi" w:cstheme="majorBidi"/>
        </w:rPr>
        <w:t>...h.82</w:t>
      </w:r>
    </w:p>
  </w:footnote>
  <w:footnote w:id="33">
    <w:p w:rsidR="008A1DDB" w:rsidRPr="00884EC8" w:rsidRDefault="008A1DDB" w:rsidP="00884EC8">
      <w:pPr>
        <w:pStyle w:val="FootnoteText"/>
        <w:ind w:firstLine="851"/>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Fadli Abdul Rahman, Muhammad Sohib Tohir dan Lajnah Pentashih Mushnaf Al-Qur'an, </w:t>
      </w:r>
      <w:r w:rsidRPr="00884EC8">
        <w:rPr>
          <w:rFonts w:asciiTheme="majorBidi" w:hAnsiTheme="majorBidi" w:cstheme="majorBidi"/>
          <w:i/>
          <w:iCs/>
        </w:rPr>
        <w:t xml:space="preserve">Al-qur'qn dan Terjemah, </w:t>
      </w:r>
      <w:r w:rsidRPr="00884EC8">
        <w:rPr>
          <w:rFonts w:asciiTheme="majorBidi" w:hAnsiTheme="majorBidi" w:cstheme="majorBidi"/>
        </w:rPr>
        <w:t>Departemen Agama RI,</w:t>
      </w:r>
      <w:r w:rsidRPr="00884EC8">
        <w:rPr>
          <w:rFonts w:asciiTheme="majorBidi" w:hAnsiTheme="majorBidi" w:cstheme="majorBidi"/>
          <w:i/>
          <w:iCs/>
        </w:rPr>
        <w:t xml:space="preserve"> </w:t>
      </w:r>
      <w:r w:rsidRPr="00884EC8">
        <w:rPr>
          <w:rFonts w:asciiTheme="majorBidi" w:hAnsiTheme="majorBidi" w:cstheme="majorBidi"/>
        </w:rPr>
        <w:t>(Bandung: CV.PENERBIT J-ART, 2004), h.7</w:t>
      </w:r>
    </w:p>
  </w:footnote>
  <w:footnote w:id="34">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Jalaludin Rahmat, </w:t>
      </w:r>
      <w:r w:rsidRPr="00884EC8">
        <w:rPr>
          <w:rFonts w:asciiTheme="majorBidi" w:hAnsiTheme="majorBidi" w:cstheme="majorBidi"/>
          <w:i/>
          <w:iCs/>
        </w:rPr>
        <w:t xml:space="preserve">Zakat Kajian Berbagai Mazhab, </w:t>
      </w:r>
      <w:r w:rsidRPr="00884EC8">
        <w:rPr>
          <w:rFonts w:asciiTheme="majorBidi" w:hAnsiTheme="majorBidi" w:cstheme="majorBidi"/>
        </w:rPr>
        <w:t>(Bandung: PT.Remaja Rosdakarya, 2008), h.275</w:t>
      </w:r>
    </w:p>
  </w:footnote>
  <w:footnote w:id="35">
    <w:p w:rsidR="008A1DDB" w:rsidRPr="00884EC8" w:rsidRDefault="008A1DDB" w:rsidP="00884EC8">
      <w:pPr>
        <w:pStyle w:val="FootnoteText"/>
        <w:ind w:left="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Ali Hasan, </w:t>
      </w:r>
      <w:r w:rsidRPr="00884EC8">
        <w:rPr>
          <w:rFonts w:asciiTheme="majorBidi" w:hAnsiTheme="majorBidi" w:cstheme="majorBidi"/>
          <w:i/>
          <w:iCs/>
        </w:rPr>
        <w:t xml:space="preserve">Zakat dan Infak, </w:t>
      </w:r>
      <w:r w:rsidRPr="00884EC8">
        <w:rPr>
          <w:rFonts w:asciiTheme="majorBidi" w:hAnsiTheme="majorBidi" w:cstheme="majorBidi"/>
        </w:rPr>
        <w:t>...h.88</w:t>
      </w:r>
    </w:p>
    <w:p w:rsidR="008A1DDB" w:rsidRPr="00884EC8" w:rsidRDefault="008A1DDB" w:rsidP="00884EC8">
      <w:pPr>
        <w:pStyle w:val="FootnoteText"/>
        <w:jc w:val="both"/>
        <w:rPr>
          <w:rFonts w:asciiTheme="majorBidi" w:hAnsiTheme="majorBidi" w:cstheme="majorBidi"/>
        </w:rPr>
      </w:pPr>
    </w:p>
  </w:footnote>
  <w:footnote w:id="36">
    <w:p w:rsidR="008A1DDB" w:rsidRPr="00884EC8" w:rsidRDefault="008A1DDB" w:rsidP="007B3482">
      <w:pPr>
        <w:pStyle w:val="FootnoteText"/>
        <w:ind w:firstLine="993"/>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Ahmadi Yeni Priatna Sari, </w:t>
      </w:r>
      <w:r w:rsidRPr="00884EC8">
        <w:rPr>
          <w:rFonts w:asciiTheme="majorBidi" w:hAnsiTheme="majorBidi" w:cstheme="majorBidi"/>
          <w:i/>
          <w:iCs/>
        </w:rPr>
        <w:t xml:space="preserve">Zakat, Pajak, Dan Lembaga Keuangan Dalam Tinjauan Fiqih, </w:t>
      </w:r>
      <w:r w:rsidRPr="00884EC8">
        <w:rPr>
          <w:rFonts w:asciiTheme="majorBidi" w:hAnsiTheme="majorBidi" w:cstheme="majorBidi"/>
        </w:rPr>
        <w:t>...h.78</w:t>
      </w:r>
    </w:p>
  </w:footnote>
  <w:footnote w:id="37">
    <w:p w:rsidR="008A1DDB" w:rsidRPr="00297725" w:rsidRDefault="008A1DDB">
      <w:pPr>
        <w:pStyle w:val="FootnoteText"/>
      </w:pPr>
      <w:r>
        <w:rPr>
          <w:rStyle w:val="FootnoteReference"/>
        </w:rPr>
        <w:footnoteRef/>
      </w:r>
      <w:r>
        <w:t xml:space="preserve"> Masduki, </w:t>
      </w:r>
      <w:r>
        <w:rPr>
          <w:i/>
          <w:iCs/>
        </w:rPr>
        <w:t xml:space="preserve">Fiqih Zakat, </w:t>
      </w:r>
      <w:r>
        <w:t>...h. 146</w:t>
      </w:r>
    </w:p>
  </w:footnote>
  <w:footnote w:id="38">
    <w:p w:rsidR="008A1DDB" w:rsidRPr="00884EC8" w:rsidRDefault="008A1DDB" w:rsidP="00884EC8">
      <w:pPr>
        <w:pStyle w:val="FootnoteText"/>
        <w:ind w:left="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Ali Hasan, </w:t>
      </w:r>
      <w:r w:rsidRPr="00884EC8">
        <w:rPr>
          <w:rFonts w:asciiTheme="majorBidi" w:hAnsiTheme="majorBidi" w:cstheme="majorBidi"/>
          <w:i/>
          <w:iCs/>
        </w:rPr>
        <w:t xml:space="preserve">Zakat dan Infak, </w:t>
      </w:r>
      <w:r w:rsidRPr="00884EC8">
        <w:rPr>
          <w:rFonts w:asciiTheme="majorBidi" w:hAnsiTheme="majorBidi" w:cstheme="majorBidi"/>
        </w:rPr>
        <w:t>...h.91</w:t>
      </w:r>
    </w:p>
  </w:footnote>
  <w:footnote w:id="39">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M. Syukri Ghozali, Amindhan, Ibrahim, dkk, </w:t>
      </w:r>
      <w:r w:rsidRPr="00884EC8">
        <w:rPr>
          <w:rFonts w:asciiTheme="majorBidi" w:hAnsiTheme="majorBidi" w:cstheme="majorBidi"/>
          <w:i/>
          <w:iCs/>
        </w:rPr>
        <w:t xml:space="preserve">Pedoman Zakat, </w:t>
      </w:r>
      <w:r w:rsidRPr="00884EC8">
        <w:rPr>
          <w:rFonts w:asciiTheme="majorBidi" w:hAnsiTheme="majorBidi" w:cstheme="majorBidi"/>
        </w:rPr>
        <w:t>...</w:t>
      </w:r>
      <w:r>
        <w:rPr>
          <w:rFonts w:asciiTheme="majorBidi" w:hAnsiTheme="majorBidi" w:cstheme="majorBidi"/>
        </w:rPr>
        <w:t xml:space="preserve"> h.</w:t>
      </w:r>
      <w:r w:rsidRPr="00884EC8">
        <w:rPr>
          <w:rFonts w:asciiTheme="majorBidi" w:hAnsiTheme="majorBidi" w:cstheme="majorBidi"/>
        </w:rPr>
        <w:t xml:space="preserve"> 86</w:t>
      </w:r>
    </w:p>
  </w:footnote>
  <w:footnote w:id="40">
    <w:p w:rsidR="008A1DDB" w:rsidRPr="00884EC8" w:rsidRDefault="008A1DDB" w:rsidP="00884EC8">
      <w:pPr>
        <w:pStyle w:val="FootnoteText"/>
        <w:ind w:firstLine="709"/>
        <w:jc w:val="both"/>
        <w:rPr>
          <w:rFonts w:asciiTheme="majorBidi" w:hAnsiTheme="majorBidi" w:cstheme="majorBidi"/>
        </w:rPr>
      </w:pPr>
      <w:r w:rsidRPr="00884EC8">
        <w:rPr>
          <w:rStyle w:val="FootnoteReference"/>
          <w:rFonts w:asciiTheme="majorBidi" w:hAnsiTheme="majorBidi" w:cstheme="majorBidi"/>
        </w:rPr>
        <w:footnoteRef/>
      </w:r>
      <w:r w:rsidRPr="00884EC8">
        <w:rPr>
          <w:rFonts w:asciiTheme="majorBidi" w:hAnsiTheme="majorBidi" w:cstheme="majorBidi"/>
        </w:rPr>
        <w:t xml:space="preserve"> Didin Hafidhuddin, </w:t>
      </w:r>
      <w:r w:rsidRPr="00884EC8">
        <w:rPr>
          <w:rFonts w:asciiTheme="majorBidi" w:hAnsiTheme="majorBidi" w:cstheme="majorBidi"/>
          <w:i/>
          <w:iCs/>
        </w:rPr>
        <w:t xml:space="preserve">Kaya karena berzakat, ... </w:t>
      </w:r>
      <w:r w:rsidRPr="00884EC8">
        <w:rPr>
          <w:rFonts w:asciiTheme="majorBidi" w:hAnsiTheme="majorBidi" w:cstheme="majorBidi"/>
        </w:rPr>
        <w:t xml:space="preserve"> h. 27</w:t>
      </w:r>
    </w:p>
  </w:footnote>
  <w:footnote w:id="41">
    <w:p w:rsidR="008A1DDB" w:rsidRPr="00A40236" w:rsidRDefault="008A1DDB" w:rsidP="00A40236">
      <w:pPr>
        <w:pStyle w:val="FootnoteText"/>
        <w:ind w:firstLine="709"/>
        <w:rPr>
          <w:rFonts w:asciiTheme="majorBidi" w:hAnsiTheme="majorBidi" w:cstheme="majorBidi"/>
        </w:rPr>
      </w:pPr>
      <w:r w:rsidRPr="00A40236">
        <w:rPr>
          <w:rStyle w:val="FootnoteReference"/>
          <w:rFonts w:asciiTheme="majorBidi" w:hAnsiTheme="majorBidi" w:cstheme="majorBidi"/>
        </w:rPr>
        <w:footnoteRef/>
      </w:r>
      <w:r w:rsidRPr="00A40236">
        <w:rPr>
          <w:rFonts w:asciiTheme="majorBidi" w:hAnsiTheme="majorBidi" w:cstheme="majorBidi"/>
        </w:rPr>
        <w:t xml:space="preserve"> Tihami, Sohari Sahrani, </w:t>
      </w:r>
      <w:r w:rsidRPr="00A40236">
        <w:rPr>
          <w:rFonts w:asciiTheme="majorBidi" w:hAnsiTheme="majorBidi" w:cstheme="majorBidi"/>
          <w:i/>
          <w:iCs/>
        </w:rPr>
        <w:t xml:space="preserve">Masail Al Fiqhiyah, </w:t>
      </w:r>
      <w:r w:rsidRPr="00A40236">
        <w:rPr>
          <w:rFonts w:asciiTheme="majorBidi" w:hAnsiTheme="majorBidi" w:cstheme="majorBidi"/>
        </w:rPr>
        <w:t>...h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DB" w:rsidRDefault="008A1DDB" w:rsidP="00C45184">
    <w:pPr>
      <w:pStyle w:val="Header"/>
      <w:framePr w:wrap="around" w:vAnchor="text" w:h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DDB" w:rsidRDefault="008A1DDB" w:rsidP="00C45184">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DB" w:rsidRPr="00C45184" w:rsidRDefault="008A1DDB" w:rsidP="00C45184">
    <w:pPr>
      <w:pStyle w:val="Header"/>
      <w:framePr w:wrap="around" w:vAnchor="text" w:hAnchor="text" w:xAlign="right" w:y="1"/>
      <w:rPr>
        <w:rStyle w:val="PageNumber"/>
        <w:rFonts w:asciiTheme="majorBidi" w:hAnsiTheme="majorBidi" w:cstheme="majorBidi"/>
        <w:sz w:val="24"/>
        <w:szCs w:val="24"/>
      </w:rPr>
    </w:pPr>
    <w:r w:rsidRPr="00C45184">
      <w:rPr>
        <w:rStyle w:val="PageNumber"/>
        <w:rFonts w:asciiTheme="majorBidi" w:hAnsiTheme="majorBidi" w:cstheme="majorBidi"/>
        <w:sz w:val="24"/>
        <w:szCs w:val="24"/>
      </w:rPr>
      <w:fldChar w:fldCharType="begin"/>
    </w:r>
    <w:r w:rsidRPr="00C45184">
      <w:rPr>
        <w:rStyle w:val="PageNumber"/>
        <w:rFonts w:asciiTheme="majorBidi" w:hAnsiTheme="majorBidi" w:cstheme="majorBidi"/>
        <w:sz w:val="24"/>
        <w:szCs w:val="24"/>
      </w:rPr>
      <w:instrText xml:space="preserve">PAGE  </w:instrText>
    </w:r>
    <w:r w:rsidRPr="00C45184">
      <w:rPr>
        <w:rStyle w:val="PageNumber"/>
        <w:rFonts w:asciiTheme="majorBidi" w:hAnsiTheme="majorBidi" w:cstheme="majorBidi"/>
        <w:sz w:val="24"/>
        <w:szCs w:val="24"/>
      </w:rPr>
      <w:fldChar w:fldCharType="separate"/>
    </w:r>
    <w:r w:rsidR="00802B9E">
      <w:rPr>
        <w:rStyle w:val="PageNumber"/>
        <w:rFonts w:asciiTheme="majorBidi" w:hAnsiTheme="majorBidi" w:cstheme="majorBidi"/>
        <w:noProof/>
        <w:sz w:val="24"/>
        <w:szCs w:val="24"/>
      </w:rPr>
      <w:t>83</w:t>
    </w:r>
    <w:r w:rsidRPr="00C45184">
      <w:rPr>
        <w:rStyle w:val="PageNumber"/>
        <w:rFonts w:asciiTheme="majorBidi" w:hAnsiTheme="majorBidi" w:cstheme="majorBidi"/>
        <w:sz w:val="24"/>
        <w:szCs w:val="24"/>
      </w:rPr>
      <w:fldChar w:fldCharType="end"/>
    </w:r>
  </w:p>
  <w:p w:rsidR="008A1DDB" w:rsidRDefault="008A1DDB" w:rsidP="00C4518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1504"/>
    <w:multiLevelType w:val="hybridMultilevel"/>
    <w:tmpl w:val="6E485114"/>
    <w:lvl w:ilvl="0" w:tplc="4A2A842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F56792C"/>
    <w:multiLevelType w:val="hybridMultilevel"/>
    <w:tmpl w:val="028C1A58"/>
    <w:lvl w:ilvl="0" w:tplc="35706E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EE7F8C"/>
    <w:multiLevelType w:val="hybridMultilevel"/>
    <w:tmpl w:val="DAE4E83E"/>
    <w:lvl w:ilvl="0" w:tplc="82D6E940">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9507A9"/>
    <w:multiLevelType w:val="hybridMultilevel"/>
    <w:tmpl w:val="FE685F2A"/>
    <w:lvl w:ilvl="0" w:tplc="7584E6DA">
      <w:start w:val="1"/>
      <w:numFmt w:val="lowerLetter"/>
      <w:lvlText w:val="%1."/>
      <w:lvlJc w:val="left"/>
      <w:pPr>
        <w:ind w:left="3234" w:hanging="360"/>
      </w:pPr>
      <w:rPr>
        <w:rFonts w:hint="default"/>
      </w:rPr>
    </w:lvl>
    <w:lvl w:ilvl="1" w:tplc="04090019" w:tentative="1">
      <w:start w:val="1"/>
      <w:numFmt w:val="lowerLetter"/>
      <w:lvlText w:val="%2."/>
      <w:lvlJc w:val="left"/>
      <w:pPr>
        <w:ind w:left="3954" w:hanging="360"/>
      </w:pPr>
    </w:lvl>
    <w:lvl w:ilvl="2" w:tplc="0409001B" w:tentative="1">
      <w:start w:val="1"/>
      <w:numFmt w:val="lowerRoman"/>
      <w:lvlText w:val="%3."/>
      <w:lvlJc w:val="right"/>
      <w:pPr>
        <w:ind w:left="4674" w:hanging="180"/>
      </w:pPr>
    </w:lvl>
    <w:lvl w:ilvl="3" w:tplc="0409000F" w:tentative="1">
      <w:start w:val="1"/>
      <w:numFmt w:val="decimal"/>
      <w:lvlText w:val="%4."/>
      <w:lvlJc w:val="left"/>
      <w:pPr>
        <w:ind w:left="5394" w:hanging="360"/>
      </w:pPr>
    </w:lvl>
    <w:lvl w:ilvl="4" w:tplc="04090019" w:tentative="1">
      <w:start w:val="1"/>
      <w:numFmt w:val="lowerLetter"/>
      <w:lvlText w:val="%5."/>
      <w:lvlJc w:val="left"/>
      <w:pPr>
        <w:ind w:left="6114" w:hanging="360"/>
      </w:pPr>
    </w:lvl>
    <w:lvl w:ilvl="5" w:tplc="0409001B" w:tentative="1">
      <w:start w:val="1"/>
      <w:numFmt w:val="lowerRoman"/>
      <w:lvlText w:val="%6."/>
      <w:lvlJc w:val="right"/>
      <w:pPr>
        <w:ind w:left="6834" w:hanging="180"/>
      </w:pPr>
    </w:lvl>
    <w:lvl w:ilvl="6" w:tplc="0409000F" w:tentative="1">
      <w:start w:val="1"/>
      <w:numFmt w:val="decimal"/>
      <w:lvlText w:val="%7."/>
      <w:lvlJc w:val="left"/>
      <w:pPr>
        <w:ind w:left="7554" w:hanging="360"/>
      </w:pPr>
    </w:lvl>
    <w:lvl w:ilvl="7" w:tplc="04090019" w:tentative="1">
      <w:start w:val="1"/>
      <w:numFmt w:val="lowerLetter"/>
      <w:lvlText w:val="%8."/>
      <w:lvlJc w:val="left"/>
      <w:pPr>
        <w:ind w:left="8274" w:hanging="360"/>
      </w:pPr>
    </w:lvl>
    <w:lvl w:ilvl="8" w:tplc="0409001B" w:tentative="1">
      <w:start w:val="1"/>
      <w:numFmt w:val="lowerRoman"/>
      <w:lvlText w:val="%9."/>
      <w:lvlJc w:val="right"/>
      <w:pPr>
        <w:ind w:left="8994" w:hanging="180"/>
      </w:pPr>
    </w:lvl>
  </w:abstractNum>
  <w:abstractNum w:abstractNumId="4">
    <w:nsid w:val="2254259F"/>
    <w:multiLevelType w:val="hybridMultilevel"/>
    <w:tmpl w:val="E2706DCE"/>
    <w:lvl w:ilvl="0" w:tplc="112C0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FC4729"/>
    <w:multiLevelType w:val="hybridMultilevel"/>
    <w:tmpl w:val="ABFEB850"/>
    <w:lvl w:ilvl="0" w:tplc="08E45F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7FC35AF"/>
    <w:multiLevelType w:val="hybridMultilevel"/>
    <w:tmpl w:val="C00AD16A"/>
    <w:lvl w:ilvl="0" w:tplc="C5DE800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C684977"/>
    <w:multiLevelType w:val="hybridMultilevel"/>
    <w:tmpl w:val="8584BCD6"/>
    <w:lvl w:ilvl="0" w:tplc="1D98B86C">
      <w:start w:val="1"/>
      <w:numFmt w:val="decimal"/>
      <w:lvlText w:val="%1."/>
      <w:lvlJc w:val="left"/>
      <w:pPr>
        <w:ind w:left="928"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CF275D4"/>
    <w:multiLevelType w:val="hybridMultilevel"/>
    <w:tmpl w:val="8056C4D2"/>
    <w:lvl w:ilvl="0" w:tplc="1222F1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095E3F"/>
    <w:multiLevelType w:val="hybridMultilevel"/>
    <w:tmpl w:val="BDF846D8"/>
    <w:lvl w:ilvl="0" w:tplc="685ADD06">
      <w:start w:val="1"/>
      <w:numFmt w:val="lowerLetter"/>
      <w:lvlText w:val="%1."/>
      <w:lvlJc w:val="left"/>
      <w:pPr>
        <w:ind w:left="2874" w:hanging="360"/>
      </w:pPr>
      <w:rPr>
        <w:rFonts w:hint="default"/>
      </w:rPr>
    </w:lvl>
    <w:lvl w:ilvl="1" w:tplc="04090019" w:tentative="1">
      <w:start w:val="1"/>
      <w:numFmt w:val="lowerLetter"/>
      <w:lvlText w:val="%2."/>
      <w:lvlJc w:val="left"/>
      <w:pPr>
        <w:ind w:left="3594" w:hanging="360"/>
      </w:pPr>
    </w:lvl>
    <w:lvl w:ilvl="2" w:tplc="0409001B" w:tentative="1">
      <w:start w:val="1"/>
      <w:numFmt w:val="lowerRoman"/>
      <w:lvlText w:val="%3."/>
      <w:lvlJc w:val="right"/>
      <w:pPr>
        <w:ind w:left="4314" w:hanging="180"/>
      </w:pPr>
    </w:lvl>
    <w:lvl w:ilvl="3" w:tplc="0409000F" w:tentative="1">
      <w:start w:val="1"/>
      <w:numFmt w:val="decimal"/>
      <w:lvlText w:val="%4."/>
      <w:lvlJc w:val="left"/>
      <w:pPr>
        <w:ind w:left="5034" w:hanging="360"/>
      </w:pPr>
    </w:lvl>
    <w:lvl w:ilvl="4" w:tplc="04090019" w:tentative="1">
      <w:start w:val="1"/>
      <w:numFmt w:val="lowerLetter"/>
      <w:lvlText w:val="%5."/>
      <w:lvlJc w:val="left"/>
      <w:pPr>
        <w:ind w:left="5754" w:hanging="360"/>
      </w:pPr>
    </w:lvl>
    <w:lvl w:ilvl="5" w:tplc="0409001B" w:tentative="1">
      <w:start w:val="1"/>
      <w:numFmt w:val="lowerRoman"/>
      <w:lvlText w:val="%6."/>
      <w:lvlJc w:val="right"/>
      <w:pPr>
        <w:ind w:left="6474" w:hanging="180"/>
      </w:pPr>
    </w:lvl>
    <w:lvl w:ilvl="6" w:tplc="0409000F" w:tentative="1">
      <w:start w:val="1"/>
      <w:numFmt w:val="decimal"/>
      <w:lvlText w:val="%7."/>
      <w:lvlJc w:val="left"/>
      <w:pPr>
        <w:ind w:left="7194" w:hanging="360"/>
      </w:pPr>
    </w:lvl>
    <w:lvl w:ilvl="7" w:tplc="04090019" w:tentative="1">
      <w:start w:val="1"/>
      <w:numFmt w:val="lowerLetter"/>
      <w:lvlText w:val="%8."/>
      <w:lvlJc w:val="left"/>
      <w:pPr>
        <w:ind w:left="7914" w:hanging="360"/>
      </w:pPr>
    </w:lvl>
    <w:lvl w:ilvl="8" w:tplc="0409001B" w:tentative="1">
      <w:start w:val="1"/>
      <w:numFmt w:val="lowerRoman"/>
      <w:lvlText w:val="%9."/>
      <w:lvlJc w:val="right"/>
      <w:pPr>
        <w:ind w:left="8634" w:hanging="180"/>
      </w:pPr>
    </w:lvl>
  </w:abstractNum>
  <w:abstractNum w:abstractNumId="10">
    <w:nsid w:val="32797F0F"/>
    <w:multiLevelType w:val="hybridMultilevel"/>
    <w:tmpl w:val="9940CBB4"/>
    <w:lvl w:ilvl="0" w:tplc="557A8D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8C32FCE6">
      <w:start w:val="1"/>
      <w:numFmt w:val="lowerLetter"/>
      <w:lvlText w:val="%3)"/>
      <w:lvlJc w:val="left"/>
      <w:pPr>
        <w:ind w:left="3060" w:hanging="360"/>
      </w:pPr>
      <w:rPr>
        <w:rFonts w:hint="default"/>
      </w:rPr>
    </w:lvl>
    <w:lvl w:ilvl="3" w:tplc="5494062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411685"/>
    <w:multiLevelType w:val="hybridMultilevel"/>
    <w:tmpl w:val="31341E54"/>
    <w:lvl w:ilvl="0" w:tplc="EE5E50DA">
      <w:start w:val="1"/>
      <w:numFmt w:val="lowerLetter"/>
      <w:lvlText w:val="%1."/>
      <w:lvlJc w:val="left"/>
      <w:pPr>
        <w:ind w:left="1778" w:hanging="360"/>
      </w:pPr>
      <w:rPr>
        <w:rFonts w:asciiTheme="majorBidi" w:eastAsiaTheme="minorHAnsi" w:hAnsiTheme="majorBidi" w:cstheme="majorBid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3BFC730D"/>
    <w:multiLevelType w:val="hybridMultilevel"/>
    <w:tmpl w:val="9488C63E"/>
    <w:lvl w:ilvl="0" w:tplc="5DEA564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38A0D3FA">
      <w:start w:val="1"/>
      <w:numFmt w:val="upperLetter"/>
      <w:lvlText w:val="%3."/>
      <w:lvlJc w:val="left"/>
      <w:pPr>
        <w:ind w:left="360" w:hanging="360"/>
      </w:pPr>
      <w:rPr>
        <w:rFonts w:hint="default"/>
        <w:b/>
        <w:bCs/>
      </w:rPr>
    </w:lvl>
    <w:lvl w:ilvl="3" w:tplc="AD10CDE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74351"/>
    <w:multiLevelType w:val="hybridMultilevel"/>
    <w:tmpl w:val="65D0405E"/>
    <w:lvl w:ilvl="0" w:tplc="B896D898">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1CB3F70"/>
    <w:multiLevelType w:val="hybridMultilevel"/>
    <w:tmpl w:val="19E48914"/>
    <w:lvl w:ilvl="0" w:tplc="6F8CB8AE">
      <w:start w:val="1"/>
      <w:numFmt w:val="decimal"/>
      <w:lvlText w:val="(%1)"/>
      <w:lvlJc w:val="left"/>
      <w:pPr>
        <w:ind w:left="2514" w:hanging="360"/>
      </w:pPr>
      <w:rPr>
        <w:rFonts w:asciiTheme="majorBidi" w:eastAsiaTheme="minorHAnsi" w:hAnsiTheme="majorBidi" w:cstheme="majorBidi"/>
        <w:b w:val="0"/>
        <w:bCs w:val="0"/>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15">
    <w:nsid w:val="46044EB6"/>
    <w:multiLevelType w:val="hybridMultilevel"/>
    <w:tmpl w:val="A6CA0C22"/>
    <w:lvl w:ilvl="0" w:tplc="DB3E8678">
      <w:start w:val="1"/>
      <w:numFmt w:val="lowerLetter"/>
      <w:lvlText w:val="%1."/>
      <w:lvlJc w:val="left"/>
      <w:pPr>
        <w:ind w:left="1070" w:hanging="360"/>
      </w:pPr>
      <w:rPr>
        <w:rFonts w:asciiTheme="majorBidi" w:eastAsiaTheme="minorHAnsi" w:hAnsiTheme="majorBidi" w:cstheme="majorBid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4C691C9D"/>
    <w:multiLevelType w:val="hybridMultilevel"/>
    <w:tmpl w:val="E2487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0A40AE"/>
    <w:multiLevelType w:val="hybridMultilevel"/>
    <w:tmpl w:val="6D20CB66"/>
    <w:lvl w:ilvl="0" w:tplc="D7929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A60A7E"/>
    <w:multiLevelType w:val="hybridMultilevel"/>
    <w:tmpl w:val="BA8E4BF8"/>
    <w:lvl w:ilvl="0" w:tplc="A3B616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4E3DB2"/>
    <w:multiLevelType w:val="hybridMultilevel"/>
    <w:tmpl w:val="7068BA18"/>
    <w:lvl w:ilvl="0" w:tplc="5FA83D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9B07ABE"/>
    <w:multiLevelType w:val="hybridMultilevel"/>
    <w:tmpl w:val="E88A7BDE"/>
    <w:lvl w:ilvl="0" w:tplc="B538C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B2F5EF0"/>
    <w:multiLevelType w:val="hybridMultilevel"/>
    <w:tmpl w:val="75C0A02E"/>
    <w:lvl w:ilvl="0" w:tplc="B010D8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3FD1EC9"/>
    <w:multiLevelType w:val="hybridMultilevel"/>
    <w:tmpl w:val="35B030DA"/>
    <w:lvl w:ilvl="0" w:tplc="6A9EB236">
      <w:start w:val="1"/>
      <w:numFmt w:val="lowerLetter"/>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3">
    <w:nsid w:val="65147D13"/>
    <w:multiLevelType w:val="hybridMultilevel"/>
    <w:tmpl w:val="3356B088"/>
    <w:lvl w:ilvl="0" w:tplc="9E942686">
      <w:start w:val="1"/>
      <w:numFmt w:val="lowerLetter"/>
      <w:lvlText w:val="%1."/>
      <w:lvlJc w:val="left"/>
      <w:pPr>
        <w:ind w:left="1909" w:hanging="600"/>
      </w:pPr>
      <w:rPr>
        <w:rFonts w:hint="default"/>
      </w:rPr>
    </w:lvl>
    <w:lvl w:ilvl="1" w:tplc="04090019" w:tentative="1">
      <w:start w:val="1"/>
      <w:numFmt w:val="lowerLetter"/>
      <w:lvlText w:val="%2."/>
      <w:lvlJc w:val="left"/>
      <w:pPr>
        <w:ind w:left="2389" w:hanging="360"/>
      </w:pPr>
    </w:lvl>
    <w:lvl w:ilvl="2" w:tplc="0409001B" w:tentative="1">
      <w:start w:val="1"/>
      <w:numFmt w:val="lowerRoman"/>
      <w:lvlText w:val="%3."/>
      <w:lvlJc w:val="right"/>
      <w:pPr>
        <w:ind w:left="3109" w:hanging="180"/>
      </w:pPr>
    </w:lvl>
    <w:lvl w:ilvl="3" w:tplc="0409000F" w:tentative="1">
      <w:start w:val="1"/>
      <w:numFmt w:val="decimal"/>
      <w:lvlText w:val="%4."/>
      <w:lvlJc w:val="left"/>
      <w:pPr>
        <w:ind w:left="3829" w:hanging="360"/>
      </w:pPr>
    </w:lvl>
    <w:lvl w:ilvl="4" w:tplc="04090019" w:tentative="1">
      <w:start w:val="1"/>
      <w:numFmt w:val="lowerLetter"/>
      <w:lvlText w:val="%5."/>
      <w:lvlJc w:val="left"/>
      <w:pPr>
        <w:ind w:left="4549" w:hanging="360"/>
      </w:pPr>
    </w:lvl>
    <w:lvl w:ilvl="5" w:tplc="0409001B" w:tentative="1">
      <w:start w:val="1"/>
      <w:numFmt w:val="lowerRoman"/>
      <w:lvlText w:val="%6."/>
      <w:lvlJc w:val="right"/>
      <w:pPr>
        <w:ind w:left="5269" w:hanging="180"/>
      </w:pPr>
    </w:lvl>
    <w:lvl w:ilvl="6" w:tplc="0409000F" w:tentative="1">
      <w:start w:val="1"/>
      <w:numFmt w:val="decimal"/>
      <w:lvlText w:val="%7."/>
      <w:lvlJc w:val="left"/>
      <w:pPr>
        <w:ind w:left="5989" w:hanging="360"/>
      </w:pPr>
    </w:lvl>
    <w:lvl w:ilvl="7" w:tplc="04090019" w:tentative="1">
      <w:start w:val="1"/>
      <w:numFmt w:val="lowerLetter"/>
      <w:lvlText w:val="%8."/>
      <w:lvlJc w:val="left"/>
      <w:pPr>
        <w:ind w:left="6709" w:hanging="360"/>
      </w:pPr>
    </w:lvl>
    <w:lvl w:ilvl="8" w:tplc="0409001B" w:tentative="1">
      <w:start w:val="1"/>
      <w:numFmt w:val="lowerRoman"/>
      <w:lvlText w:val="%9."/>
      <w:lvlJc w:val="right"/>
      <w:pPr>
        <w:ind w:left="7429" w:hanging="180"/>
      </w:pPr>
    </w:lvl>
  </w:abstractNum>
  <w:abstractNum w:abstractNumId="24">
    <w:nsid w:val="66F6275E"/>
    <w:multiLevelType w:val="hybridMultilevel"/>
    <w:tmpl w:val="D56C31C8"/>
    <w:lvl w:ilvl="0" w:tplc="E1065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6505DE"/>
    <w:multiLevelType w:val="hybridMultilevel"/>
    <w:tmpl w:val="FDB22AC8"/>
    <w:lvl w:ilvl="0" w:tplc="84901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D878E0"/>
    <w:multiLevelType w:val="hybridMultilevel"/>
    <w:tmpl w:val="C3A2C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8D68EC"/>
    <w:multiLevelType w:val="hybridMultilevel"/>
    <w:tmpl w:val="0966DE4A"/>
    <w:lvl w:ilvl="0" w:tplc="7F648EF6">
      <w:start w:val="1"/>
      <w:numFmt w:val="decimal"/>
      <w:lvlText w:val="(%1)"/>
      <w:lvlJc w:val="left"/>
      <w:pPr>
        <w:ind w:left="2160" w:hanging="360"/>
      </w:pPr>
      <w:rPr>
        <w:rFonts w:asciiTheme="majorBidi" w:eastAsiaTheme="minorHAnsi" w:hAnsiTheme="majorBidi" w:cstheme="maj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EBA2172"/>
    <w:multiLevelType w:val="hybridMultilevel"/>
    <w:tmpl w:val="A1D87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B2CB3"/>
    <w:multiLevelType w:val="hybridMultilevel"/>
    <w:tmpl w:val="8D72DAA8"/>
    <w:lvl w:ilvl="0" w:tplc="6EDEA550">
      <w:start w:val="1"/>
      <w:numFmt w:val="lowerLetter"/>
      <w:lvlText w:val="%1."/>
      <w:lvlJc w:val="left"/>
      <w:pPr>
        <w:ind w:left="2874" w:hanging="360"/>
      </w:pPr>
      <w:rPr>
        <w:rFonts w:hint="default"/>
      </w:rPr>
    </w:lvl>
    <w:lvl w:ilvl="1" w:tplc="04090019" w:tentative="1">
      <w:start w:val="1"/>
      <w:numFmt w:val="lowerLetter"/>
      <w:lvlText w:val="%2."/>
      <w:lvlJc w:val="left"/>
      <w:pPr>
        <w:ind w:left="3594" w:hanging="360"/>
      </w:pPr>
    </w:lvl>
    <w:lvl w:ilvl="2" w:tplc="0409001B" w:tentative="1">
      <w:start w:val="1"/>
      <w:numFmt w:val="lowerRoman"/>
      <w:lvlText w:val="%3."/>
      <w:lvlJc w:val="right"/>
      <w:pPr>
        <w:ind w:left="4314" w:hanging="180"/>
      </w:pPr>
    </w:lvl>
    <w:lvl w:ilvl="3" w:tplc="0409000F" w:tentative="1">
      <w:start w:val="1"/>
      <w:numFmt w:val="decimal"/>
      <w:lvlText w:val="%4."/>
      <w:lvlJc w:val="left"/>
      <w:pPr>
        <w:ind w:left="5034" w:hanging="360"/>
      </w:pPr>
    </w:lvl>
    <w:lvl w:ilvl="4" w:tplc="04090019" w:tentative="1">
      <w:start w:val="1"/>
      <w:numFmt w:val="lowerLetter"/>
      <w:lvlText w:val="%5."/>
      <w:lvlJc w:val="left"/>
      <w:pPr>
        <w:ind w:left="5754" w:hanging="360"/>
      </w:pPr>
    </w:lvl>
    <w:lvl w:ilvl="5" w:tplc="0409001B" w:tentative="1">
      <w:start w:val="1"/>
      <w:numFmt w:val="lowerRoman"/>
      <w:lvlText w:val="%6."/>
      <w:lvlJc w:val="right"/>
      <w:pPr>
        <w:ind w:left="6474" w:hanging="180"/>
      </w:pPr>
    </w:lvl>
    <w:lvl w:ilvl="6" w:tplc="0409000F" w:tentative="1">
      <w:start w:val="1"/>
      <w:numFmt w:val="decimal"/>
      <w:lvlText w:val="%7."/>
      <w:lvlJc w:val="left"/>
      <w:pPr>
        <w:ind w:left="7194" w:hanging="360"/>
      </w:pPr>
    </w:lvl>
    <w:lvl w:ilvl="7" w:tplc="04090019" w:tentative="1">
      <w:start w:val="1"/>
      <w:numFmt w:val="lowerLetter"/>
      <w:lvlText w:val="%8."/>
      <w:lvlJc w:val="left"/>
      <w:pPr>
        <w:ind w:left="7914" w:hanging="360"/>
      </w:pPr>
    </w:lvl>
    <w:lvl w:ilvl="8" w:tplc="0409001B" w:tentative="1">
      <w:start w:val="1"/>
      <w:numFmt w:val="lowerRoman"/>
      <w:lvlText w:val="%9."/>
      <w:lvlJc w:val="right"/>
      <w:pPr>
        <w:ind w:left="8634" w:hanging="180"/>
      </w:pPr>
    </w:lvl>
  </w:abstractNum>
  <w:num w:numId="1">
    <w:abstractNumId w:val="12"/>
  </w:num>
  <w:num w:numId="2">
    <w:abstractNumId w:val="8"/>
  </w:num>
  <w:num w:numId="3">
    <w:abstractNumId w:val="13"/>
  </w:num>
  <w:num w:numId="4">
    <w:abstractNumId w:val="27"/>
  </w:num>
  <w:num w:numId="5">
    <w:abstractNumId w:val="17"/>
  </w:num>
  <w:num w:numId="6">
    <w:abstractNumId w:val="21"/>
  </w:num>
  <w:num w:numId="7">
    <w:abstractNumId w:val="18"/>
  </w:num>
  <w:num w:numId="8">
    <w:abstractNumId w:val="11"/>
  </w:num>
  <w:num w:numId="9">
    <w:abstractNumId w:val="10"/>
  </w:num>
  <w:num w:numId="10">
    <w:abstractNumId w:val="6"/>
  </w:num>
  <w:num w:numId="11">
    <w:abstractNumId w:val="2"/>
  </w:num>
  <w:num w:numId="12">
    <w:abstractNumId w:val="26"/>
  </w:num>
  <w:num w:numId="13">
    <w:abstractNumId w:val="14"/>
  </w:num>
  <w:num w:numId="14">
    <w:abstractNumId w:val="29"/>
  </w:num>
  <w:num w:numId="15">
    <w:abstractNumId w:val="9"/>
  </w:num>
  <w:num w:numId="16">
    <w:abstractNumId w:val="7"/>
  </w:num>
  <w:num w:numId="17">
    <w:abstractNumId w:val="3"/>
  </w:num>
  <w:num w:numId="18">
    <w:abstractNumId w:val="15"/>
  </w:num>
  <w:num w:numId="19">
    <w:abstractNumId w:val="23"/>
  </w:num>
  <w:num w:numId="20">
    <w:abstractNumId w:val="0"/>
  </w:num>
  <w:num w:numId="21">
    <w:abstractNumId w:val="19"/>
  </w:num>
  <w:num w:numId="22">
    <w:abstractNumId w:val="16"/>
  </w:num>
  <w:num w:numId="23">
    <w:abstractNumId w:val="25"/>
  </w:num>
  <w:num w:numId="24">
    <w:abstractNumId w:val="24"/>
  </w:num>
  <w:num w:numId="25">
    <w:abstractNumId w:val="5"/>
  </w:num>
  <w:num w:numId="26">
    <w:abstractNumId w:val="22"/>
  </w:num>
  <w:num w:numId="27">
    <w:abstractNumId w:val="1"/>
  </w:num>
  <w:num w:numId="28">
    <w:abstractNumId w:val="20"/>
  </w:num>
  <w:num w:numId="29">
    <w:abstractNumId w:val="4"/>
  </w:num>
  <w:num w:numId="3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D8"/>
    <w:rsid w:val="00000199"/>
    <w:rsid w:val="000055CD"/>
    <w:rsid w:val="0001474F"/>
    <w:rsid w:val="000263E7"/>
    <w:rsid w:val="000445AA"/>
    <w:rsid w:val="00051971"/>
    <w:rsid w:val="00063597"/>
    <w:rsid w:val="00067B0F"/>
    <w:rsid w:val="0007294C"/>
    <w:rsid w:val="000B090D"/>
    <w:rsid w:val="000B45A2"/>
    <w:rsid w:val="000B6C8E"/>
    <w:rsid w:val="000D50A2"/>
    <w:rsid w:val="000D6445"/>
    <w:rsid w:val="000E31F0"/>
    <w:rsid w:val="000F1E35"/>
    <w:rsid w:val="000F4E64"/>
    <w:rsid w:val="00102A3D"/>
    <w:rsid w:val="001059F3"/>
    <w:rsid w:val="00152928"/>
    <w:rsid w:val="0016286B"/>
    <w:rsid w:val="00163145"/>
    <w:rsid w:val="00165E7F"/>
    <w:rsid w:val="00180D5A"/>
    <w:rsid w:val="00186D9D"/>
    <w:rsid w:val="001905D8"/>
    <w:rsid w:val="001943E9"/>
    <w:rsid w:val="001A3BA8"/>
    <w:rsid w:val="001B0C5F"/>
    <w:rsid w:val="001B6B14"/>
    <w:rsid w:val="001D050C"/>
    <w:rsid w:val="001E0F5B"/>
    <w:rsid w:val="001E0F6C"/>
    <w:rsid w:val="001E1D5A"/>
    <w:rsid w:val="001F4EA5"/>
    <w:rsid w:val="001F75E9"/>
    <w:rsid w:val="00206C07"/>
    <w:rsid w:val="00207003"/>
    <w:rsid w:val="00216869"/>
    <w:rsid w:val="002233A9"/>
    <w:rsid w:val="00223EA6"/>
    <w:rsid w:val="00225EB5"/>
    <w:rsid w:val="00234AB6"/>
    <w:rsid w:val="00241763"/>
    <w:rsid w:val="00243CCB"/>
    <w:rsid w:val="002452FB"/>
    <w:rsid w:val="00271BA0"/>
    <w:rsid w:val="00272AC1"/>
    <w:rsid w:val="0027513E"/>
    <w:rsid w:val="00280C23"/>
    <w:rsid w:val="002837BC"/>
    <w:rsid w:val="0028629B"/>
    <w:rsid w:val="002870CC"/>
    <w:rsid w:val="00290437"/>
    <w:rsid w:val="00297725"/>
    <w:rsid w:val="002A10E5"/>
    <w:rsid w:val="002A33FD"/>
    <w:rsid w:val="002A71BC"/>
    <w:rsid w:val="002A7589"/>
    <w:rsid w:val="002B0BE4"/>
    <w:rsid w:val="002B199C"/>
    <w:rsid w:val="002B4860"/>
    <w:rsid w:val="002D1365"/>
    <w:rsid w:val="002D4B1F"/>
    <w:rsid w:val="002D534C"/>
    <w:rsid w:val="002E46BC"/>
    <w:rsid w:val="002F1D69"/>
    <w:rsid w:val="00303B90"/>
    <w:rsid w:val="00307109"/>
    <w:rsid w:val="003130BE"/>
    <w:rsid w:val="00327312"/>
    <w:rsid w:val="00345E26"/>
    <w:rsid w:val="00350932"/>
    <w:rsid w:val="0035572A"/>
    <w:rsid w:val="003607A8"/>
    <w:rsid w:val="00373899"/>
    <w:rsid w:val="00384179"/>
    <w:rsid w:val="00391ACE"/>
    <w:rsid w:val="00391DB4"/>
    <w:rsid w:val="003A319D"/>
    <w:rsid w:val="003A3E59"/>
    <w:rsid w:val="003A3F9D"/>
    <w:rsid w:val="003A580F"/>
    <w:rsid w:val="003B28D1"/>
    <w:rsid w:val="003B59A6"/>
    <w:rsid w:val="003B62CE"/>
    <w:rsid w:val="003C0393"/>
    <w:rsid w:val="003C03AB"/>
    <w:rsid w:val="003C16A1"/>
    <w:rsid w:val="003C44F9"/>
    <w:rsid w:val="003D351F"/>
    <w:rsid w:val="003D49A9"/>
    <w:rsid w:val="003D675B"/>
    <w:rsid w:val="003D7F72"/>
    <w:rsid w:val="003E1151"/>
    <w:rsid w:val="00410653"/>
    <w:rsid w:val="00410C80"/>
    <w:rsid w:val="004141F4"/>
    <w:rsid w:val="00432CD3"/>
    <w:rsid w:val="00436679"/>
    <w:rsid w:val="00462AC9"/>
    <w:rsid w:val="004637E4"/>
    <w:rsid w:val="00475DE8"/>
    <w:rsid w:val="00485753"/>
    <w:rsid w:val="004A24B7"/>
    <w:rsid w:val="004A779B"/>
    <w:rsid w:val="004A7B9B"/>
    <w:rsid w:val="004B7908"/>
    <w:rsid w:val="004C3938"/>
    <w:rsid w:val="004D1E59"/>
    <w:rsid w:val="004D7792"/>
    <w:rsid w:val="004E1EE4"/>
    <w:rsid w:val="004E774C"/>
    <w:rsid w:val="004F3EE6"/>
    <w:rsid w:val="004F4862"/>
    <w:rsid w:val="005050D3"/>
    <w:rsid w:val="005313A3"/>
    <w:rsid w:val="005459DC"/>
    <w:rsid w:val="00545E51"/>
    <w:rsid w:val="00546865"/>
    <w:rsid w:val="00547C10"/>
    <w:rsid w:val="00550414"/>
    <w:rsid w:val="005512F3"/>
    <w:rsid w:val="00552FC9"/>
    <w:rsid w:val="005556B9"/>
    <w:rsid w:val="00563E71"/>
    <w:rsid w:val="0056632D"/>
    <w:rsid w:val="00574870"/>
    <w:rsid w:val="00594C91"/>
    <w:rsid w:val="005A5A61"/>
    <w:rsid w:val="005B361B"/>
    <w:rsid w:val="005B5DAF"/>
    <w:rsid w:val="005B5F6A"/>
    <w:rsid w:val="005C532A"/>
    <w:rsid w:val="005D168C"/>
    <w:rsid w:val="005D2BE6"/>
    <w:rsid w:val="005E334D"/>
    <w:rsid w:val="005F1A28"/>
    <w:rsid w:val="005F5A5C"/>
    <w:rsid w:val="005F6E54"/>
    <w:rsid w:val="00605640"/>
    <w:rsid w:val="00605FB1"/>
    <w:rsid w:val="006065F1"/>
    <w:rsid w:val="006119EF"/>
    <w:rsid w:val="00612E14"/>
    <w:rsid w:val="00614282"/>
    <w:rsid w:val="00615339"/>
    <w:rsid w:val="00633004"/>
    <w:rsid w:val="0064021C"/>
    <w:rsid w:val="006410D1"/>
    <w:rsid w:val="00651679"/>
    <w:rsid w:val="006642B8"/>
    <w:rsid w:val="006748E0"/>
    <w:rsid w:val="006914E9"/>
    <w:rsid w:val="0069402F"/>
    <w:rsid w:val="0069418F"/>
    <w:rsid w:val="006A733A"/>
    <w:rsid w:val="006B6A2C"/>
    <w:rsid w:val="006C2B94"/>
    <w:rsid w:val="006C389D"/>
    <w:rsid w:val="006D02E2"/>
    <w:rsid w:val="006D227B"/>
    <w:rsid w:val="006D5BB9"/>
    <w:rsid w:val="006E41A3"/>
    <w:rsid w:val="006E4C78"/>
    <w:rsid w:val="006E769E"/>
    <w:rsid w:val="006F1069"/>
    <w:rsid w:val="006F6E1E"/>
    <w:rsid w:val="00701377"/>
    <w:rsid w:val="00704691"/>
    <w:rsid w:val="00724685"/>
    <w:rsid w:val="00726744"/>
    <w:rsid w:val="0072773B"/>
    <w:rsid w:val="00734DF1"/>
    <w:rsid w:val="00751E18"/>
    <w:rsid w:val="00760D78"/>
    <w:rsid w:val="00767BCB"/>
    <w:rsid w:val="00776ACD"/>
    <w:rsid w:val="00783717"/>
    <w:rsid w:val="00796269"/>
    <w:rsid w:val="007A60EE"/>
    <w:rsid w:val="007B3482"/>
    <w:rsid w:val="007D3DDA"/>
    <w:rsid w:val="007D665B"/>
    <w:rsid w:val="007E0005"/>
    <w:rsid w:val="007E578A"/>
    <w:rsid w:val="007F22FA"/>
    <w:rsid w:val="007F7637"/>
    <w:rsid w:val="007F7DD5"/>
    <w:rsid w:val="00802B9E"/>
    <w:rsid w:val="008247DF"/>
    <w:rsid w:val="00831B92"/>
    <w:rsid w:val="0083790F"/>
    <w:rsid w:val="008428B4"/>
    <w:rsid w:val="00843244"/>
    <w:rsid w:val="00854EAC"/>
    <w:rsid w:val="008567B2"/>
    <w:rsid w:val="00860D3B"/>
    <w:rsid w:val="00871C31"/>
    <w:rsid w:val="00873B00"/>
    <w:rsid w:val="00884EC8"/>
    <w:rsid w:val="0089057B"/>
    <w:rsid w:val="008941A6"/>
    <w:rsid w:val="00897C13"/>
    <w:rsid w:val="008A0A12"/>
    <w:rsid w:val="008A1DDB"/>
    <w:rsid w:val="008A64F0"/>
    <w:rsid w:val="008A6755"/>
    <w:rsid w:val="008A7260"/>
    <w:rsid w:val="008D6D80"/>
    <w:rsid w:val="008E63A0"/>
    <w:rsid w:val="008F2A01"/>
    <w:rsid w:val="0090044C"/>
    <w:rsid w:val="00902259"/>
    <w:rsid w:val="009050A5"/>
    <w:rsid w:val="0091399B"/>
    <w:rsid w:val="00913DE2"/>
    <w:rsid w:val="00915856"/>
    <w:rsid w:val="009230D1"/>
    <w:rsid w:val="00925314"/>
    <w:rsid w:val="00926948"/>
    <w:rsid w:val="0092716A"/>
    <w:rsid w:val="0093481D"/>
    <w:rsid w:val="009428A0"/>
    <w:rsid w:val="00946ADB"/>
    <w:rsid w:val="009702C4"/>
    <w:rsid w:val="009732D2"/>
    <w:rsid w:val="00973EF7"/>
    <w:rsid w:val="009751DC"/>
    <w:rsid w:val="00981763"/>
    <w:rsid w:val="00987BDC"/>
    <w:rsid w:val="009C1021"/>
    <w:rsid w:val="009C492B"/>
    <w:rsid w:val="009D266F"/>
    <w:rsid w:val="009D2A1E"/>
    <w:rsid w:val="009D5EDD"/>
    <w:rsid w:val="009E3718"/>
    <w:rsid w:val="009F7115"/>
    <w:rsid w:val="00A12AC2"/>
    <w:rsid w:val="00A209CA"/>
    <w:rsid w:val="00A324C9"/>
    <w:rsid w:val="00A36F74"/>
    <w:rsid w:val="00A40236"/>
    <w:rsid w:val="00A425C3"/>
    <w:rsid w:val="00A440D5"/>
    <w:rsid w:val="00A45085"/>
    <w:rsid w:val="00A66FD7"/>
    <w:rsid w:val="00A67C0F"/>
    <w:rsid w:val="00A81057"/>
    <w:rsid w:val="00AA173A"/>
    <w:rsid w:val="00AB4DA2"/>
    <w:rsid w:val="00AC32E5"/>
    <w:rsid w:val="00AC452D"/>
    <w:rsid w:val="00AC648E"/>
    <w:rsid w:val="00AC676E"/>
    <w:rsid w:val="00AD4EF9"/>
    <w:rsid w:val="00AF3B48"/>
    <w:rsid w:val="00AF4E65"/>
    <w:rsid w:val="00AF6383"/>
    <w:rsid w:val="00B04611"/>
    <w:rsid w:val="00B169E3"/>
    <w:rsid w:val="00B16FE7"/>
    <w:rsid w:val="00B26B85"/>
    <w:rsid w:val="00B3153B"/>
    <w:rsid w:val="00B349BF"/>
    <w:rsid w:val="00B35B54"/>
    <w:rsid w:val="00B35EDA"/>
    <w:rsid w:val="00B60269"/>
    <w:rsid w:val="00B61BBA"/>
    <w:rsid w:val="00B676C3"/>
    <w:rsid w:val="00B733CE"/>
    <w:rsid w:val="00B75A15"/>
    <w:rsid w:val="00B75B27"/>
    <w:rsid w:val="00B75FDC"/>
    <w:rsid w:val="00B837B4"/>
    <w:rsid w:val="00B84DA5"/>
    <w:rsid w:val="00B85D80"/>
    <w:rsid w:val="00B90F18"/>
    <w:rsid w:val="00B91393"/>
    <w:rsid w:val="00B9465D"/>
    <w:rsid w:val="00B974B4"/>
    <w:rsid w:val="00B97A36"/>
    <w:rsid w:val="00BD5506"/>
    <w:rsid w:val="00BD7E6E"/>
    <w:rsid w:val="00BE6795"/>
    <w:rsid w:val="00BF10E9"/>
    <w:rsid w:val="00C14BF9"/>
    <w:rsid w:val="00C26767"/>
    <w:rsid w:val="00C36436"/>
    <w:rsid w:val="00C44923"/>
    <w:rsid w:val="00C45184"/>
    <w:rsid w:val="00C62955"/>
    <w:rsid w:val="00C70463"/>
    <w:rsid w:val="00C71A10"/>
    <w:rsid w:val="00C84FB3"/>
    <w:rsid w:val="00C85B3C"/>
    <w:rsid w:val="00CA0D92"/>
    <w:rsid w:val="00CA29CD"/>
    <w:rsid w:val="00CA364A"/>
    <w:rsid w:val="00CA5CD1"/>
    <w:rsid w:val="00CA7B6E"/>
    <w:rsid w:val="00CA7FF9"/>
    <w:rsid w:val="00CB36FF"/>
    <w:rsid w:val="00CB384C"/>
    <w:rsid w:val="00CD3491"/>
    <w:rsid w:val="00CD5786"/>
    <w:rsid w:val="00CD5A4C"/>
    <w:rsid w:val="00CE1B3A"/>
    <w:rsid w:val="00CE2B24"/>
    <w:rsid w:val="00CE3345"/>
    <w:rsid w:val="00D00276"/>
    <w:rsid w:val="00D05C7A"/>
    <w:rsid w:val="00D104CE"/>
    <w:rsid w:val="00D15708"/>
    <w:rsid w:val="00D217C4"/>
    <w:rsid w:val="00D40287"/>
    <w:rsid w:val="00D41BFC"/>
    <w:rsid w:val="00D42575"/>
    <w:rsid w:val="00D45201"/>
    <w:rsid w:val="00D77C47"/>
    <w:rsid w:val="00D82908"/>
    <w:rsid w:val="00D833EB"/>
    <w:rsid w:val="00D86249"/>
    <w:rsid w:val="00D9258E"/>
    <w:rsid w:val="00D92771"/>
    <w:rsid w:val="00DA2F90"/>
    <w:rsid w:val="00DA3AF3"/>
    <w:rsid w:val="00DA777B"/>
    <w:rsid w:val="00DB5081"/>
    <w:rsid w:val="00DC2D33"/>
    <w:rsid w:val="00DC31F8"/>
    <w:rsid w:val="00DC5BD9"/>
    <w:rsid w:val="00DD0019"/>
    <w:rsid w:val="00DD33CC"/>
    <w:rsid w:val="00DD4137"/>
    <w:rsid w:val="00DE1712"/>
    <w:rsid w:val="00DE38E3"/>
    <w:rsid w:val="00DE4A82"/>
    <w:rsid w:val="00DE778B"/>
    <w:rsid w:val="00DF698E"/>
    <w:rsid w:val="00E12B15"/>
    <w:rsid w:val="00E14C44"/>
    <w:rsid w:val="00E214CE"/>
    <w:rsid w:val="00E56937"/>
    <w:rsid w:val="00E56B66"/>
    <w:rsid w:val="00E82AA4"/>
    <w:rsid w:val="00E847D1"/>
    <w:rsid w:val="00E90450"/>
    <w:rsid w:val="00E9098E"/>
    <w:rsid w:val="00EA0D77"/>
    <w:rsid w:val="00EA2734"/>
    <w:rsid w:val="00EB1979"/>
    <w:rsid w:val="00EB70BD"/>
    <w:rsid w:val="00EE254E"/>
    <w:rsid w:val="00EE3018"/>
    <w:rsid w:val="00EE68B8"/>
    <w:rsid w:val="00EE7ECC"/>
    <w:rsid w:val="00EF11A6"/>
    <w:rsid w:val="00EF14EA"/>
    <w:rsid w:val="00EF2333"/>
    <w:rsid w:val="00F04C04"/>
    <w:rsid w:val="00F1653F"/>
    <w:rsid w:val="00F244CF"/>
    <w:rsid w:val="00F275CB"/>
    <w:rsid w:val="00F27EB8"/>
    <w:rsid w:val="00F321F6"/>
    <w:rsid w:val="00F45462"/>
    <w:rsid w:val="00F46BDF"/>
    <w:rsid w:val="00F524F6"/>
    <w:rsid w:val="00F54054"/>
    <w:rsid w:val="00F61246"/>
    <w:rsid w:val="00F624ED"/>
    <w:rsid w:val="00F6303D"/>
    <w:rsid w:val="00F9282D"/>
    <w:rsid w:val="00FA41B1"/>
    <w:rsid w:val="00FB63C4"/>
    <w:rsid w:val="00FB70E5"/>
    <w:rsid w:val="00FC3311"/>
    <w:rsid w:val="00FC337E"/>
    <w:rsid w:val="00FC404F"/>
    <w:rsid w:val="00FD2DDC"/>
    <w:rsid w:val="00FD3DDD"/>
    <w:rsid w:val="00FE425C"/>
    <w:rsid w:val="00FF3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5D8"/>
    <w:rPr>
      <w:lang w:val="id-ID"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D8"/>
    <w:pPr>
      <w:ind w:left="720"/>
      <w:contextualSpacing/>
    </w:pPr>
    <w:rPr>
      <w:noProof/>
    </w:rPr>
  </w:style>
  <w:style w:type="paragraph" w:styleId="FootnoteText">
    <w:name w:val="footnote text"/>
    <w:basedOn w:val="Normal"/>
    <w:link w:val="FootnoteTextChar"/>
    <w:uiPriority w:val="99"/>
    <w:unhideWhenUsed/>
    <w:rsid w:val="001905D8"/>
    <w:pPr>
      <w:spacing w:after="0" w:line="240" w:lineRule="auto"/>
    </w:pPr>
    <w:rPr>
      <w:sz w:val="20"/>
      <w:szCs w:val="20"/>
    </w:rPr>
  </w:style>
  <w:style w:type="character" w:customStyle="1" w:styleId="FootnoteTextChar">
    <w:name w:val="Footnote Text Char"/>
    <w:basedOn w:val="DefaultParagraphFont"/>
    <w:link w:val="FootnoteText"/>
    <w:uiPriority w:val="99"/>
    <w:rsid w:val="001905D8"/>
    <w:rPr>
      <w:sz w:val="20"/>
      <w:szCs w:val="20"/>
      <w:lang w:val="id-ID" w:bidi="ar-DZ"/>
    </w:rPr>
  </w:style>
  <w:style w:type="character" w:styleId="FootnoteReference">
    <w:name w:val="footnote reference"/>
    <w:basedOn w:val="DefaultParagraphFont"/>
    <w:uiPriority w:val="99"/>
    <w:semiHidden/>
    <w:unhideWhenUsed/>
    <w:rsid w:val="001905D8"/>
    <w:rPr>
      <w:vertAlign w:val="superscript"/>
    </w:rPr>
  </w:style>
  <w:style w:type="character" w:styleId="Hyperlink">
    <w:name w:val="Hyperlink"/>
    <w:basedOn w:val="DefaultParagraphFont"/>
    <w:uiPriority w:val="99"/>
    <w:unhideWhenUsed/>
    <w:rsid w:val="00DE38E3"/>
    <w:rPr>
      <w:color w:val="0000FF" w:themeColor="hyperlink"/>
      <w:u w:val="single"/>
    </w:rPr>
  </w:style>
  <w:style w:type="paragraph" w:styleId="Header">
    <w:name w:val="header"/>
    <w:basedOn w:val="Normal"/>
    <w:link w:val="HeaderChar"/>
    <w:uiPriority w:val="99"/>
    <w:unhideWhenUsed/>
    <w:rsid w:val="00C45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84"/>
    <w:rPr>
      <w:lang w:val="id-ID" w:bidi="ar-DZ"/>
    </w:rPr>
  </w:style>
  <w:style w:type="character" w:styleId="PageNumber">
    <w:name w:val="page number"/>
    <w:basedOn w:val="DefaultParagraphFont"/>
    <w:uiPriority w:val="99"/>
    <w:semiHidden/>
    <w:unhideWhenUsed/>
    <w:rsid w:val="00C45184"/>
  </w:style>
  <w:style w:type="paragraph" w:styleId="Footer">
    <w:name w:val="footer"/>
    <w:basedOn w:val="Normal"/>
    <w:link w:val="FooterChar"/>
    <w:uiPriority w:val="99"/>
    <w:unhideWhenUsed/>
    <w:rsid w:val="00C45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84"/>
    <w:rPr>
      <w:lang w:val="id-ID" w:bidi="ar-DZ"/>
    </w:rPr>
  </w:style>
  <w:style w:type="paragraph" w:styleId="BalloonText">
    <w:name w:val="Balloon Text"/>
    <w:basedOn w:val="Normal"/>
    <w:link w:val="BalloonTextChar"/>
    <w:uiPriority w:val="99"/>
    <w:semiHidden/>
    <w:unhideWhenUsed/>
    <w:rsid w:val="00546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65"/>
    <w:rPr>
      <w:rFonts w:ascii="Tahoma" w:hAnsi="Tahoma" w:cs="Tahoma"/>
      <w:sz w:val="16"/>
      <w:szCs w:val="16"/>
      <w:lang w:val="id-ID" w:bidi="ar-DZ"/>
    </w:rPr>
  </w:style>
  <w:style w:type="table" w:styleId="TableGrid">
    <w:name w:val="Table Grid"/>
    <w:basedOn w:val="TableNormal"/>
    <w:uiPriority w:val="59"/>
    <w:rsid w:val="005F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5D8"/>
    <w:rPr>
      <w:lang w:val="id-ID"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D8"/>
    <w:pPr>
      <w:ind w:left="720"/>
      <w:contextualSpacing/>
    </w:pPr>
    <w:rPr>
      <w:noProof/>
    </w:rPr>
  </w:style>
  <w:style w:type="paragraph" w:styleId="FootnoteText">
    <w:name w:val="footnote text"/>
    <w:basedOn w:val="Normal"/>
    <w:link w:val="FootnoteTextChar"/>
    <w:uiPriority w:val="99"/>
    <w:unhideWhenUsed/>
    <w:rsid w:val="001905D8"/>
    <w:pPr>
      <w:spacing w:after="0" w:line="240" w:lineRule="auto"/>
    </w:pPr>
    <w:rPr>
      <w:sz w:val="20"/>
      <w:szCs w:val="20"/>
    </w:rPr>
  </w:style>
  <w:style w:type="character" w:customStyle="1" w:styleId="FootnoteTextChar">
    <w:name w:val="Footnote Text Char"/>
    <w:basedOn w:val="DefaultParagraphFont"/>
    <w:link w:val="FootnoteText"/>
    <w:uiPriority w:val="99"/>
    <w:rsid w:val="001905D8"/>
    <w:rPr>
      <w:sz w:val="20"/>
      <w:szCs w:val="20"/>
      <w:lang w:val="id-ID" w:bidi="ar-DZ"/>
    </w:rPr>
  </w:style>
  <w:style w:type="character" w:styleId="FootnoteReference">
    <w:name w:val="footnote reference"/>
    <w:basedOn w:val="DefaultParagraphFont"/>
    <w:uiPriority w:val="99"/>
    <w:semiHidden/>
    <w:unhideWhenUsed/>
    <w:rsid w:val="001905D8"/>
    <w:rPr>
      <w:vertAlign w:val="superscript"/>
    </w:rPr>
  </w:style>
  <w:style w:type="character" w:styleId="Hyperlink">
    <w:name w:val="Hyperlink"/>
    <w:basedOn w:val="DefaultParagraphFont"/>
    <w:uiPriority w:val="99"/>
    <w:unhideWhenUsed/>
    <w:rsid w:val="00DE38E3"/>
    <w:rPr>
      <w:color w:val="0000FF" w:themeColor="hyperlink"/>
      <w:u w:val="single"/>
    </w:rPr>
  </w:style>
  <w:style w:type="paragraph" w:styleId="Header">
    <w:name w:val="header"/>
    <w:basedOn w:val="Normal"/>
    <w:link w:val="HeaderChar"/>
    <w:uiPriority w:val="99"/>
    <w:unhideWhenUsed/>
    <w:rsid w:val="00C45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84"/>
    <w:rPr>
      <w:lang w:val="id-ID" w:bidi="ar-DZ"/>
    </w:rPr>
  </w:style>
  <w:style w:type="character" w:styleId="PageNumber">
    <w:name w:val="page number"/>
    <w:basedOn w:val="DefaultParagraphFont"/>
    <w:uiPriority w:val="99"/>
    <w:semiHidden/>
    <w:unhideWhenUsed/>
    <w:rsid w:val="00C45184"/>
  </w:style>
  <w:style w:type="paragraph" w:styleId="Footer">
    <w:name w:val="footer"/>
    <w:basedOn w:val="Normal"/>
    <w:link w:val="FooterChar"/>
    <w:uiPriority w:val="99"/>
    <w:unhideWhenUsed/>
    <w:rsid w:val="00C45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84"/>
    <w:rPr>
      <w:lang w:val="id-ID" w:bidi="ar-DZ"/>
    </w:rPr>
  </w:style>
  <w:style w:type="paragraph" w:styleId="BalloonText">
    <w:name w:val="Balloon Text"/>
    <w:basedOn w:val="Normal"/>
    <w:link w:val="BalloonTextChar"/>
    <w:uiPriority w:val="99"/>
    <w:semiHidden/>
    <w:unhideWhenUsed/>
    <w:rsid w:val="00546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65"/>
    <w:rPr>
      <w:rFonts w:ascii="Tahoma" w:hAnsi="Tahoma" w:cs="Tahoma"/>
      <w:sz w:val="16"/>
      <w:szCs w:val="16"/>
      <w:lang w:val="id-ID" w:bidi="ar-DZ"/>
    </w:rPr>
  </w:style>
  <w:style w:type="table" w:styleId="TableGrid">
    <w:name w:val="Table Grid"/>
    <w:basedOn w:val="TableNormal"/>
    <w:uiPriority w:val="59"/>
    <w:rsid w:val="005F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djpk.kemenkeuangan.go.id" TargetMode="External"/><Relationship Id="rId1" Type="http://schemas.openxmlformats.org/officeDocument/2006/relationships/hyperlink" Target="http://www.nusah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76F23-28FF-432C-B74C-886FD07D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36</Pages>
  <Words>6108</Words>
  <Characters>34821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21</cp:revision>
  <cp:lastPrinted>2018-04-11T10:28:00Z</cp:lastPrinted>
  <dcterms:created xsi:type="dcterms:W3CDTF">2018-03-29T12:17:00Z</dcterms:created>
  <dcterms:modified xsi:type="dcterms:W3CDTF">2018-04-11T10:28:00Z</dcterms:modified>
</cp:coreProperties>
</file>