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805" w:rsidRPr="005C1CBE" w:rsidRDefault="00F23805" w:rsidP="00F23805">
      <w:pPr>
        <w:spacing w:line="360" w:lineRule="auto"/>
        <w:jc w:val="center"/>
        <w:rPr>
          <w:rFonts w:asciiTheme="majorBidi" w:hAnsiTheme="majorBidi" w:cstheme="majorBidi"/>
          <w:b/>
          <w:bCs/>
        </w:rPr>
      </w:pPr>
      <w:r w:rsidRPr="005C1CBE">
        <w:rPr>
          <w:rFonts w:asciiTheme="majorBidi" w:hAnsiTheme="majorBidi" w:cstheme="majorBidi"/>
          <w:b/>
          <w:bCs/>
        </w:rPr>
        <w:t>BAB II</w:t>
      </w:r>
    </w:p>
    <w:p w:rsidR="00F23805" w:rsidRDefault="00F23805" w:rsidP="00F23805">
      <w:pPr>
        <w:spacing w:line="360" w:lineRule="auto"/>
        <w:jc w:val="center"/>
        <w:rPr>
          <w:rFonts w:asciiTheme="majorBidi" w:hAnsiTheme="majorBidi" w:cstheme="majorBidi"/>
          <w:b/>
          <w:bCs/>
          <w:lang w:val="id-ID"/>
        </w:rPr>
      </w:pPr>
      <w:r w:rsidRPr="005C1CBE">
        <w:rPr>
          <w:rFonts w:asciiTheme="majorBidi" w:hAnsiTheme="majorBidi" w:cstheme="majorBidi"/>
          <w:b/>
          <w:bCs/>
        </w:rPr>
        <w:t xml:space="preserve">LANDASAN TEORITIS KERANGKA BERFIKIR </w:t>
      </w:r>
    </w:p>
    <w:p w:rsidR="00F23805" w:rsidRDefault="00F23805" w:rsidP="009E76B7">
      <w:pPr>
        <w:spacing w:line="720" w:lineRule="auto"/>
        <w:jc w:val="center"/>
        <w:rPr>
          <w:rFonts w:asciiTheme="majorBidi" w:hAnsiTheme="majorBidi" w:cstheme="majorBidi"/>
          <w:b/>
          <w:bCs/>
          <w:lang w:val="id-ID"/>
        </w:rPr>
      </w:pPr>
      <w:r w:rsidRPr="005C1CBE">
        <w:rPr>
          <w:rFonts w:asciiTheme="majorBidi" w:hAnsiTheme="majorBidi" w:cstheme="majorBidi"/>
          <w:b/>
          <w:bCs/>
        </w:rPr>
        <w:t>DAN PENGAJUAN HIPOTESIS</w:t>
      </w:r>
    </w:p>
    <w:p w:rsidR="00BE1945" w:rsidRPr="00BE1945" w:rsidRDefault="008B269F" w:rsidP="001B5960">
      <w:pPr>
        <w:pStyle w:val="ListParagraph"/>
        <w:numPr>
          <w:ilvl w:val="0"/>
          <w:numId w:val="15"/>
        </w:numPr>
        <w:spacing w:line="720" w:lineRule="auto"/>
        <w:ind w:left="426" w:hanging="426"/>
        <w:rPr>
          <w:rFonts w:asciiTheme="majorBidi" w:hAnsiTheme="majorBidi" w:cstheme="majorBidi"/>
          <w:b/>
          <w:bCs/>
          <w:lang w:val="id-ID"/>
        </w:rPr>
      </w:pPr>
      <w:r>
        <w:rPr>
          <w:rFonts w:asciiTheme="majorBidi" w:hAnsiTheme="majorBidi" w:cstheme="majorBidi"/>
          <w:b/>
          <w:bCs/>
          <w:lang w:val="id-ID"/>
        </w:rPr>
        <w:t>Hasil Belajar Siswa pada Mata Pelajaran Aqidah Akhlak</w:t>
      </w:r>
    </w:p>
    <w:p w:rsidR="00E3632B" w:rsidRDefault="002F5523" w:rsidP="001B5960">
      <w:pPr>
        <w:pStyle w:val="ListParagraph"/>
        <w:numPr>
          <w:ilvl w:val="0"/>
          <w:numId w:val="9"/>
        </w:numPr>
        <w:autoSpaceDE w:val="0"/>
        <w:autoSpaceDN w:val="0"/>
        <w:adjustRightInd w:val="0"/>
        <w:spacing w:line="480" w:lineRule="auto"/>
        <w:ind w:left="426" w:hanging="426"/>
        <w:jc w:val="both"/>
        <w:rPr>
          <w:rFonts w:eastAsiaTheme="minorHAnsi"/>
          <w:b/>
          <w:bCs/>
          <w:lang w:val="id-ID"/>
        </w:rPr>
      </w:pPr>
      <w:r>
        <w:rPr>
          <w:rFonts w:eastAsiaTheme="minorHAnsi"/>
          <w:b/>
          <w:bCs/>
          <w:lang w:val="id-ID"/>
        </w:rPr>
        <w:t>Pengertian</w:t>
      </w:r>
      <w:r w:rsidR="009E76B7">
        <w:rPr>
          <w:rFonts w:eastAsiaTheme="minorHAnsi"/>
          <w:b/>
          <w:bCs/>
          <w:lang w:val="id-ID"/>
        </w:rPr>
        <w:t xml:space="preserve"> Hasil Belajar  </w:t>
      </w:r>
    </w:p>
    <w:p w:rsidR="009A0D7E" w:rsidRDefault="00BE1945" w:rsidP="009A0D7E">
      <w:pPr>
        <w:pStyle w:val="ListParagraph"/>
        <w:autoSpaceDE w:val="0"/>
        <w:autoSpaceDN w:val="0"/>
        <w:adjustRightInd w:val="0"/>
        <w:spacing w:line="480" w:lineRule="auto"/>
        <w:ind w:left="0"/>
        <w:jc w:val="both"/>
        <w:rPr>
          <w:rFonts w:eastAsiaTheme="minorHAnsi"/>
          <w:b/>
          <w:bCs/>
          <w:lang w:val="id-ID"/>
        </w:rPr>
      </w:pPr>
      <w:r>
        <w:rPr>
          <w:lang w:val="id-ID"/>
        </w:rPr>
        <w:tab/>
      </w:r>
      <w:proofErr w:type="spellStart"/>
      <w:r w:rsidR="009A0D7E" w:rsidRPr="004B4D36">
        <w:t>Hasil</w:t>
      </w:r>
      <w:proofErr w:type="spellEnd"/>
      <w:r w:rsidR="009A0D7E" w:rsidRPr="004B4D36">
        <w:t xml:space="preserve"> </w:t>
      </w:r>
      <w:proofErr w:type="spellStart"/>
      <w:r w:rsidR="009A0D7E" w:rsidRPr="004B4D36">
        <w:t>belajar</w:t>
      </w:r>
      <w:proofErr w:type="spellEnd"/>
      <w:r w:rsidR="009A0D7E" w:rsidRPr="004B4D36">
        <w:t xml:space="preserve"> </w:t>
      </w:r>
      <w:proofErr w:type="spellStart"/>
      <w:r w:rsidR="009A0D7E" w:rsidRPr="004B4D36">
        <w:t>adalah</w:t>
      </w:r>
      <w:proofErr w:type="spellEnd"/>
      <w:r w:rsidR="009A0D7E" w:rsidRPr="004B4D36">
        <w:t xml:space="preserve"> </w:t>
      </w:r>
      <w:proofErr w:type="spellStart"/>
      <w:r w:rsidR="009A0D7E" w:rsidRPr="004B4D36">
        <w:t>sebuah</w:t>
      </w:r>
      <w:proofErr w:type="spellEnd"/>
      <w:r w:rsidR="009A0D7E" w:rsidRPr="004B4D36">
        <w:t xml:space="preserve"> </w:t>
      </w:r>
      <w:proofErr w:type="spellStart"/>
      <w:r w:rsidR="009A0D7E" w:rsidRPr="004B4D36">
        <w:t>kalimat</w:t>
      </w:r>
      <w:proofErr w:type="spellEnd"/>
      <w:r w:rsidR="009A0D7E" w:rsidRPr="004B4D36">
        <w:t xml:space="preserve"> yang </w:t>
      </w:r>
      <w:proofErr w:type="spellStart"/>
      <w:r w:rsidR="009A0D7E" w:rsidRPr="004B4D36">
        <w:t>terdiri</w:t>
      </w:r>
      <w:proofErr w:type="spellEnd"/>
      <w:r w:rsidR="009A0D7E" w:rsidRPr="004B4D36">
        <w:t xml:space="preserve"> </w:t>
      </w:r>
      <w:proofErr w:type="spellStart"/>
      <w:r w:rsidR="009A0D7E" w:rsidRPr="004B4D36">
        <w:t>atas</w:t>
      </w:r>
      <w:proofErr w:type="spellEnd"/>
      <w:r w:rsidR="009A0D7E" w:rsidRPr="004B4D36">
        <w:t xml:space="preserve"> </w:t>
      </w:r>
      <w:proofErr w:type="spellStart"/>
      <w:r w:rsidR="009A0D7E" w:rsidRPr="004B4D36">
        <w:t>dua</w:t>
      </w:r>
      <w:proofErr w:type="spellEnd"/>
      <w:r w:rsidR="009A0D7E" w:rsidRPr="004B4D36">
        <w:t xml:space="preserve"> </w:t>
      </w:r>
      <w:proofErr w:type="spellStart"/>
      <w:r w:rsidR="009A0D7E" w:rsidRPr="004B4D36">
        <w:t>kata</w:t>
      </w:r>
      <w:proofErr w:type="spellEnd"/>
      <w:r w:rsidR="009A0D7E" w:rsidRPr="004B4D36">
        <w:t xml:space="preserve"> </w:t>
      </w:r>
      <w:proofErr w:type="spellStart"/>
      <w:r w:rsidR="009A0D7E" w:rsidRPr="004B4D36">
        <w:t>yaitu</w:t>
      </w:r>
      <w:proofErr w:type="spellEnd"/>
      <w:r w:rsidR="009A0D7E" w:rsidRPr="004B4D36">
        <w:t xml:space="preserve"> “</w:t>
      </w:r>
      <w:proofErr w:type="spellStart"/>
      <w:r w:rsidR="009A0D7E" w:rsidRPr="004B4D36">
        <w:t>hasil</w:t>
      </w:r>
      <w:proofErr w:type="spellEnd"/>
      <w:r w:rsidR="009A0D7E" w:rsidRPr="004B4D36">
        <w:t xml:space="preserve">” </w:t>
      </w:r>
      <w:proofErr w:type="spellStart"/>
      <w:r w:rsidR="009A0D7E" w:rsidRPr="004B4D36">
        <w:t>dan</w:t>
      </w:r>
      <w:proofErr w:type="spellEnd"/>
      <w:r w:rsidR="009A0D7E" w:rsidRPr="004B4D36">
        <w:t xml:space="preserve"> “</w:t>
      </w:r>
      <w:proofErr w:type="spellStart"/>
      <w:r w:rsidR="009A0D7E" w:rsidRPr="004B4D36">
        <w:t>belajar</w:t>
      </w:r>
      <w:proofErr w:type="spellEnd"/>
      <w:r w:rsidR="009A0D7E" w:rsidRPr="004B4D36">
        <w:t xml:space="preserve">” yang </w:t>
      </w:r>
      <w:proofErr w:type="spellStart"/>
      <w:r w:rsidR="009A0D7E" w:rsidRPr="004B4D36">
        <w:t>memiliki</w:t>
      </w:r>
      <w:proofErr w:type="spellEnd"/>
      <w:r w:rsidR="009A0D7E" w:rsidRPr="004B4D36">
        <w:t xml:space="preserve"> </w:t>
      </w:r>
      <w:proofErr w:type="spellStart"/>
      <w:r w:rsidR="009A0D7E" w:rsidRPr="004B4D36">
        <w:t>arti</w:t>
      </w:r>
      <w:proofErr w:type="spellEnd"/>
      <w:r w:rsidR="009A0D7E" w:rsidRPr="004B4D36">
        <w:t xml:space="preserve"> yang </w:t>
      </w:r>
      <w:proofErr w:type="spellStart"/>
      <w:r w:rsidR="009A0D7E" w:rsidRPr="004B4D36">
        <w:t>berbeda</w:t>
      </w:r>
      <w:proofErr w:type="spellEnd"/>
      <w:r w:rsidR="009A0D7E" w:rsidRPr="004B4D36">
        <w:t xml:space="preserve">. </w:t>
      </w:r>
      <w:proofErr w:type="spellStart"/>
      <w:r w:rsidR="009A0D7E" w:rsidRPr="004B4D36">
        <w:t>Oleh</w:t>
      </w:r>
      <w:proofErr w:type="spellEnd"/>
      <w:r w:rsidR="009A0D7E" w:rsidRPr="004B4D36">
        <w:t xml:space="preserve"> </w:t>
      </w:r>
      <w:proofErr w:type="spellStart"/>
      <w:r w:rsidR="009A0D7E" w:rsidRPr="004B4D36">
        <w:t>karena</w:t>
      </w:r>
      <w:proofErr w:type="spellEnd"/>
      <w:r w:rsidR="009A0D7E" w:rsidRPr="004B4D36">
        <w:t xml:space="preserve"> </w:t>
      </w:r>
      <w:proofErr w:type="spellStart"/>
      <w:r w:rsidR="009A0D7E" w:rsidRPr="004B4D36">
        <w:t>itu</w:t>
      </w:r>
      <w:proofErr w:type="spellEnd"/>
      <w:r w:rsidR="009A0D7E" w:rsidRPr="004B4D36">
        <w:t xml:space="preserve"> </w:t>
      </w:r>
      <w:proofErr w:type="spellStart"/>
      <w:r w:rsidR="009A0D7E" w:rsidRPr="004B4D36">
        <w:t>untuk</w:t>
      </w:r>
      <w:proofErr w:type="spellEnd"/>
      <w:r w:rsidR="009A0D7E" w:rsidRPr="004B4D36">
        <w:t xml:space="preserve"> </w:t>
      </w:r>
      <w:proofErr w:type="spellStart"/>
      <w:r w:rsidR="009A0D7E" w:rsidRPr="004B4D36">
        <w:t>memahami</w:t>
      </w:r>
      <w:proofErr w:type="spellEnd"/>
      <w:r w:rsidR="009A0D7E" w:rsidRPr="004B4D36">
        <w:t xml:space="preserve"> </w:t>
      </w:r>
      <w:proofErr w:type="spellStart"/>
      <w:r w:rsidR="009A0D7E" w:rsidRPr="004B4D36">
        <w:t>lebih</w:t>
      </w:r>
      <w:proofErr w:type="spellEnd"/>
      <w:r w:rsidR="009A0D7E" w:rsidRPr="004B4D36">
        <w:t xml:space="preserve"> </w:t>
      </w:r>
      <w:proofErr w:type="spellStart"/>
      <w:r w:rsidR="009A0D7E" w:rsidRPr="004B4D36">
        <w:t>mendalam</w:t>
      </w:r>
      <w:proofErr w:type="spellEnd"/>
      <w:r w:rsidR="009A0D7E" w:rsidRPr="004B4D36">
        <w:t xml:space="preserve"> </w:t>
      </w:r>
      <w:proofErr w:type="spellStart"/>
      <w:r w:rsidR="009A0D7E" w:rsidRPr="004B4D36">
        <w:t>mengenai</w:t>
      </w:r>
      <w:proofErr w:type="spellEnd"/>
      <w:r w:rsidR="009A0D7E" w:rsidRPr="004B4D36">
        <w:t xml:space="preserve"> </w:t>
      </w:r>
      <w:proofErr w:type="spellStart"/>
      <w:r w:rsidR="009A0D7E" w:rsidRPr="004B4D36">
        <w:t>hasil</w:t>
      </w:r>
      <w:proofErr w:type="spellEnd"/>
      <w:r w:rsidR="009A0D7E" w:rsidRPr="004B4D36">
        <w:t xml:space="preserve"> </w:t>
      </w:r>
      <w:proofErr w:type="spellStart"/>
      <w:r w:rsidR="009A0D7E" w:rsidRPr="004B4D36">
        <w:t>belajar</w:t>
      </w:r>
      <w:proofErr w:type="spellEnd"/>
      <w:r w:rsidR="009A0D7E" w:rsidRPr="004B4D36">
        <w:t xml:space="preserve">, </w:t>
      </w:r>
      <w:proofErr w:type="spellStart"/>
      <w:proofErr w:type="gramStart"/>
      <w:r w:rsidR="009A0D7E" w:rsidRPr="004B4D36">
        <w:t>akan</w:t>
      </w:r>
      <w:proofErr w:type="spellEnd"/>
      <w:proofErr w:type="gramEnd"/>
      <w:r w:rsidR="009A0D7E" w:rsidRPr="004B4D36">
        <w:t xml:space="preserve"> </w:t>
      </w:r>
      <w:proofErr w:type="spellStart"/>
      <w:r w:rsidR="009A0D7E" w:rsidRPr="004B4D36">
        <w:t>dibahas</w:t>
      </w:r>
      <w:proofErr w:type="spellEnd"/>
      <w:r w:rsidR="009A0D7E" w:rsidRPr="004B4D36">
        <w:t xml:space="preserve"> </w:t>
      </w:r>
      <w:proofErr w:type="spellStart"/>
      <w:r w:rsidR="009A0D7E" w:rsidRPr="004B4D36">
        <w:t>terlebih</w:t>
      </w:r>
      <w:proofErr w:type="spellEnd"/>
      <w:r w:rsidR="009A0D7E" w:rsidRPr="004B4D36">
        <w:t xml:space="preserve"> </w:t>
      </w:r>
      <w:proofErr w:type="spellStart"/>
      <w:r w:rsidR="009A0D7E" w:rsidRPr="004B4D36">
        <w:t>dahulu</w:t>
      </w:r>
      <w:proofErr w:type="spellEnd"/>
      <w:r w:rsidR="009A0D7E" w:rsidRPr="004B4D36">
        <w:t xml:space="preserve"> </w:t>
      </w:r>
      <w:proofErr w:type="spellStart"/>
      <w:r w:rsidR="009A0D7E" w:rsidRPr="004B4D36">
        <w:t>pengertian</w:t>
      </w:r>
      <w:proofErr w:type="spellEnd"/>
      <w:r w:rsidR="009A0D7E" w:rsidRPr="004B4D36">
        <w:t xml:space="preserve"> </w:t>
      </w:r>
      <w:proofErr w:type="spellStart"/>
      <w:r w:rsidR="009A0D7E" w:rsidRPr="004B4D36">
        <w:t>belajar</w:t>
      </w:r>
      <w:proofErr w:type="spellEnd"/>
      <w:r w:rsidR="009A0D7E" w:rsidRPr="004B4D36">
        <w:t xml:space="preserve">. Usaha </w:t>
      </w:r>
      <w:proofErr w:type="spellStart"/>
      <w:r w:rsidR="009A0D7E" w:rsidRPr="004B4D36">
        <w:t>pemahaman</w:t>
      </w:r>
      <w:proofErr w:type="spellEnd"/>
      <w:r w:rsidR="009A0D7E" w:rsidRPr="004B4D36">
        <w:t xml:space="preserve"> </w:t>
      </w:r>
      <w:proofErr w:type="spellStart"/>
      <w:r w:rsidR="009A0D7E" w:rsidRPr="004B4D36">
        <w:t>mengenai</w:t>
      </w:r>
      <w:proofErr w:type="spellEnd"/>
      <w:r w:rsidR="009A0D7E" w:rsidRPr="004B4D36">
        <w:t xml:space="preserve"> </w:t>
      </w:r>
      <w:proofErr w:type="spellStart"/>
      <w:r w:rsidR="009A0D7E" w:rsidRPr="004B4D36">
        <w:t>makna</w:t>
      </w:r>
      <w:proofErr w:type="spellEnd"/>
      <w:r w:rsidR="009A0D7E" w:rsidRPr="004B4D36">
        <w:t xml:space="preserve"> </w:t>
      </w:r>
      <w:proofErr w:type="spellStart"/>
      <w:r w:rsidR="009A0D7E" w:rsidRPr="004B4D36">
        <w:t>belajar</w:t>
      </w:r>
      <w:proofErr w:type="spellEnd"/>
      <w:r w:rsidR="009A0D7E" w:rsidRPr="004B4D36">
        <w:t xml:space="preserve"> </w:t>
      </w:r>
      <w:proofErr w:type="spellStart"/>
      <w:r w:rsidR="009A0D7E" w:rsidRPr="004B4D36">
        <w:t>ini</w:t>
      </w:r>
      <w:proofErr w:type="spellEnd"/>
      <w:r w:rsidR="009A0D7E" w:rsidRPr="004B4D36">
        <w:t xml:space="preserve"> </w:t>
      </w:r>
      <w:proofErr w:type="spellStart"/>
      <w:proofErr w:type="gramStart"/>
      <w:r w:rsidR="009A0D7E" w:rsidRPr="004B4D36">
        <w:t>akan</w:t>
      </w:r>
      <w:proofErr w:type="spellEnd"/>
      <w:proofErr w:type="gramEnd"/>
      <w:r w:rsidR="009A0D7E" w:rsidRPr="004B4D36">
        <w:t xml:space="preserve"> </w:t>
      </w:r>
      <w:proofErr w:type="spellStart"/>
      <w:r w:rsidR="009A0D7E" w:rsidRPr="004B4D36">
        <w:t>diawali</w:t>
      </w:r>
      <w:proofErr w:type="spellEnd"/>
      <w:r w:rsidR="009A0D7E" w:rsidRPr="004B4D36">
        <w:t xml:space="preserve"> </w:t>
      </w:r>
      <w:proofErr w:type="spellStart"/>
      <w:r w:rsidR="009A0D7E" w:rsidRPr="004B4D36">
        <w:t>dengan</w:t>
      </w:r>
      <w:proofErr w:type="spellEnd"/>
      <w:r w:rsidR="009A0D7E" w:rsidRPr="004B4D36">
        <w:t xml:space="preserve"> </w:t>
      </w:r>
      <w:proofErr w:type="spellStart"/>
      <w:r w:rsidR="009A0D7E" w:rsidRPr="004B4D36">
        <w:t>mengemukakan</w:t>
      </w:r>
      <w:proofErr w:type="spellEnd"/>
      <w:r w:rsidR="009A0D7E" w:rsidRPr="004B4D36">
        <w:t xml:space="preserve"> </w:t>
      </w:r>
      <w:proofErr w:type="spellStart"/>
      <w:r w:rsidR="009A0D7E" w:rsidRPr="004B4D36">
        <w:t>beberapa</w:t>
      </w:r>
      <w:proofErr w:type="spellEnd"/>
      <w:r w:rsidR="009A0D7E" w:rsidRPr="004B4D36">
        <w:t xml:space="preserve"> </w:t>
      </w:r>
      <w:proofErr w:type="spellStart"/>
      <w:r w:rsidR="009A0D7E" w:rsidRPr="004B4D36">
        <w:t>definisi</w:t>
      </w:r>
      <w:proofErr w:type="spellEnd"/>
      <w:r w:rsidR="009A0D7E" w:rsidRPr="004B4D36">
        <w:t xml:space="preserve"> </w:t>
      </w:r>
      <w:proofErr w:type="spellStart"/>
      <w:r w:rsidR="009A0D7E" w:rsidRPr="004B4D36">
        <w:t>tentang</w:t>
      </w:r>
      <w:proofErr w:type="spellEnd"/>
      <w:r w:rsidR="009A0D7E" w:rsidRPr="004B4D36">
        <w:t xml:space="preserve"> </w:t>
      </w:r>
      <w:proofErr w:type="spellStart"/>
      <w:r w:rsidR="009A0D7E" w:rsidRPr="004B4D36">
        <w:t>belajar</w:t>
      </w:r>
      <w:proofErr w:type="spellEnd"/>
      <w:r w:rsidR="009A0D7E" w:rsidRPr="004B4D36">
        <w:t xml:space="preserve">. </w:t>
      </w:r>
      <w:proofErr w:type="spellStart"/>
      <w:r w:rsidR="009A0D7E" w:rsidRPr="004B4D36">
        <w:t>Ada</w:t>
      </w:r>
      <w:proofErr w:type="spellEnd"/>
      <w:r w:rsidR="009A0D7E" w:rsidRPr="004B4D36">
        <w:t xml:space="preserve"> </w:t>
      </w:r>
      <w:proofErr w:type="spellStart"/>
      <w:r w:rsidR="009A0D7E" w:rsidRPr="004B4D36">
        <w:t>beberapa</w:t>
      </w:r>
      <w:proofErr w:type="spellEnd"/>
      <w:r w:rsidR="009A0D7E" w:rsidRPr="004B4D36">
        <w:t xml:space="preserve"> </w:t>
      </w:r>
      <w:proofErr w:type="spellStart"/>
      <w:r w:rsidR="009A0D7E" w:rsidRPr="004B4D36">
        <w:t>definisi</w:t>
      </w:r>
      <w:proofErr w:type="spellEnd"/>
      <w:r w:rsidR="009A0D7E" w:rsidRPr="004B4D36">
        <w:t xml:space="preserve"> </w:t>
      </w:r>
      <w:proofErr w:type="spellStart"/>
      <w:r w:rsidR="009A0D7E" w:rsidRPr="004B4D36">
        <w:t>tentang</w:t>
      </w:r>
      <w:proofErr w:type="spellEnd"/>
      <w:r w:rsidR="009A0D7E" w:rsidRPr="004B4D36">
        <w:t xml:space="preserve"> </w:t>
      </w:r>
      <w:proofErr w:type="spellStart"/>
      <w:r w:rsidR="009A0D7E" w:rsidRPr="004B4D36">
        <w:t>belajar</w:t>
      </w:r>
      <w:proofErr w:type="spellEnd"/>
      <w:r w:rsidR="009A0D7E" w:rsidRPr="004B4D36">
        <w:t xml:space="preserve">, </w:t>
      </w:r>
      <w:proofErr w:type="spellStart"/>
      <w:r w:rsidR="009A0D7E" w:rsidRPr="004B4D36">
        <w:t>antara</w:t>
      </w:r>
      <w:proofErr w:type="spellEnd"/>
      <w:r w:rsidR="009A0D7E" w:rsidRPr="004B4D36">
        <w:t xml:space="preserve"> lain </w:t>
      </w:r>
      <w:proofErr w:type="spellStart"/>
      <w:r w:rsidR="009A0D7E" w:rsidRPr="004B4D36">
        <w:t>dapat</w:t>
      </w:r>
      <w:proofErr w:type="spellEnd"/>
      <w:r w:rsidR="009A0D7E" w:rsidRPr="004B4D36">
        <w:t xml:space="preserve"> </w:t>
      </w:r>
      <w:proofErr w:type="spellStart"/>
      <w:r w:rsidR="009A0D7E" w:rsidRPr="004B4D36">
        <w:t>diuraikan</w:t>
      </w:r>
      <w:proofErr w:type="spellEnd"/>
      <w:r w:rsidR="009A0D7E" w:rsidRPr="004B4D36">
        <w:t xml:space="preserve"> </w:t>
      </w:r>
      <w:proofErr w:type="spellStart"/>
      <w:r w:rsidR="009A0D7E" w:rsidRPr="004B4D36">
        <w:t>sebagai</w:t>
      </w:r>
      <w:proofErr w:type="spellEnd"/>
      <w:r w:rsidR="009A0D7E" w:rsidRPr="004B4D36">
        <w:t xml:space="preserve"> </w:t>
      </w:r>
      <w:proofErr w:type="spellStart"/>
      <w:r w:rsidR="009A0D7E" w:rsidRPr="004B4D36">
        <w:t>berikut</w:t>
      </w:r>
      <w:proofErr w:type="spellEnd"/>
      <w:r w:rsidR="009A0D7E" w:rsidRPr="004B4D36">
        <w:t>:</w:t>
      </w:r>
    </w:p>
    <w:p w:rsidR="009A0D7E" w:rsidRDefault="009A0D7E" w:rsidP="00BE1945">
      <w:pPr>
        <w:pStyle w:val="ListParagraph"/>
        <w:autoSpaceDE w:val="0"/>
        <w:autoSpaceDN w:val="0"/>
        <w:adjustRightInd w:val="0"/>
        <w:ind w:left="0"/>
        <w:jc w:val="both"/>
        <w:rPr>
          <w:lang w:val="id-ID"/>
        </w:rPr>
      </w:pPr>
      <w:r>
        <w:rPr>
          <w:rFonts w:eastAsiaTheme="minorHAnsi"/>
          <w:b/>
          <w:bCs/>
          <w:lang w:val="id-ID"/>
        </w:rPr>
        <w:tab/>
      </w:r>
      <w:r>
        <w:rPr>
          <w:lang w:val="id-ID"/>
        </w:rPr>
        <w:t>Menurut</w:t>
      </w:r>
      <w:r w:rsidRPr="004B4D36">
        <w:t xml:space="preserve"> </w:t>
      </w:r>
      <w:proofErr w:type="spellStart"/>
      <w:r w:rsidRPr="004B4D36">
        <w:t>Alisuf</w:t>
      </w:r>
      <w:proofErr w:type="spellEnd"/>
      <w:r w:rsidRPr="004B4D36">
        <w:t xml:space="preserve"> </w:t>
      </w:r>
      <w:proofErr w:type="spellStart"/>
      <w:r w:rsidRPr="004B4D36">
        <w:t>Sabri</w:t>
      </w:r>
      <w:proofErr w:type="spellEnd"/>
      <w:r w:rsidRPr="004B4D36">
        <w:t xml:space="preserve"> “</w:t>
      </w:r>
      <w:proofErr w:type="spellStart"/>
      <w:r w:rsidRPr="004B4D36">
        <w:t>belajar</w:t>
      </w:r>
      <w:proofErr w:type="spellEnd"/>
      <w:r w:rsidRPr="004B4D36">
        <w:t xml:space="preserve"> </w:t>
      </w:r>
      <w:proofErr w:type="spellStart"/>
      <w:r w:rsidRPr="004B4D36">
        <w:t>merupakan</w:t>
      </w:r>
      <w:proofErr w:type="spellEnd"/>
      <w:r w:rsidRPr="004B4D36">
        <w:t xml:space="preserve"> </w:t>
      </w:r>
      <w:proofErr w:type="spellStart"/>
      <w:r w:rsidRPr="004B4D36">
        <w:t>perubahan</w:t>
      </w:r>
      <w:proofErr w:type="spellEnd"/>
      <w:r w:rsidRPr="004B4D36">
        <w:t xml:space="preserve"> </w:t>
      </w:r>
      <w:proofErr w:type="spellStart"/>
      <w:r w:rsidRPr="004B4D36">
        <w:t>tingkah</w:t>
      </w:r>
      <w:proofErr w:type="spellEnd"/>
      <w:r w:rsidRPr="004B4D36">
        <w:t xml:space="preserve"> </w:t>
      </w:r>
      <w:proofErr w:type="spellStart"/>
      <w:r w:rsidRPr="004B4D36">
        <w:t>laku</w:t>
      </w:r>
      <w:proofErr w:type="spellEnd"/>
      <w:r w:rsidRPr="004B4D36">
        <w:t xml:space="preserve"> </w:t>
      </w:r>
      <w:proofErr w:type="spellStart"/>
      <w:r w:rsidRPr="004B4D36">
        <w:t>sebagai</w:t>
      </w:r>
      <w:proofErr w:type="spellEnd"/>
      <w:r w:rsidRPr="004B4D36">
        <w:t xml:space="preserve"> </w:t>
      </w:r>
      <w:proofErr w:type="spellStart"/>
      <w:r w:rsidRPr="004B4D36">
        <w:t>akibat</w:t>
      </w:r>
      <w:proofErr w:type="spellEnd"/>
      <w:r w:rsidRPr="004B4D36">
        <w:t xml:space="preserve"> </w:t>
      </w:r>
      <w:proofErr w:type="spellStart"/>
      <w:r w:rsidRPr="004B4D36">
        <w:t>pengalaman</w:t>
      </w:r>
      <w:proofErr w:type="spellEnd"/>
      <w:r w:rsidRPr="004B4D36">
        <w:t xml:space="preserve"> </w:t>
      </w:r>
      <w:proofErr w:type="spellStart"/>
      <w:r w:rsidRPr="004B4D36">
        <w:t>atau</w:t>
      </w:r>
      <w:proofErr w:type="spellEnd"/>
      <w:r w:rsidRPr="004B4D36">
        <w:t xml:space="preserve"> </w:t>
      </w:r>
      <w:proofErr w:type="spellStart"/>
      <w:r w:rsidRPr="004B4D36">
        <w:t>latihan</w:t>
      </w:r>
      <w:proofErr w:type="spellEnd"/>
      <w:r w:rsidRPr="004B4D36">
        <w:t xml:space="preserve">. </w:t>
      </w:r>
      <w:proofErr w:type="spellStart"/>
      <w:r w:rsidRPr="004B4D36">
        <w:t>Perubahan</w:t>
      </w:r>
      <w:r>
        <w:t>tingkah</w:t>
      </w:r>
      <w:r w:rsidRPr="004B4D36">
        <w:t>laku</w:t>
      </w:r>
      <w:proofErr w:type="spellEnd"/>
      <w:r w:rsidRPr="004B4D36">
        <w:t xml:space="preserve"> </w:t>
      </w:r>
      <w:proofErr w:type="spellStart"/>
      <w:r w:rsidRPr="004B4D36">
        <w:t>akibat</w:t>
      </w:r>
      <w:proofErr w:type="spellEnd"/>
      <w:r w:rsidRPr="004B4D36">
        <w:t xml:space="preserve"> </w:t>
      </w:r>
      <w:proofErr w:type="spellStart"/>
      <w:r w:rsidRPr="004B4D36">
        <w:t>belajar</w:t>
      </w:r>
      <w:proofErr w:type="spellEnd"/>
      <w:r w:rsidRPr="004B4D36">
        <w:t xml:space="preserve"> </w:t>
      </w:r>
      <w:proofErr w:type="spellStart"/>
      <w:r w:rsidRPr="004B4D36">
        <w:t>itu</w:t>
      </w:r>
      <w:proofErr w:type="spellEnd"/>
      <w:r w:rsidRPr="004B4D36">
        <w:t xml:space="preserve"> </w:t>
      </w:r>
      <w:proofErr w:type="spellStart"/>
      <w:r w:rsidRPr="004B4D36">
        <w:t>dapat</w:t>
      </w:r>
      <w:proofErr w:type="spellEnd"/>
      <w:r w:rsidRPr="004B4D36">
        <w:t xml:space="preserve"> </w:t>
      </w:r>
      <w:proofErr w:type="spellStart"/>
      <w:r w:rsidRPr="004B4D36">
        <w:t>berupa</w:t>
      </w:r>
      <w:proofErr w:type="spellEnd"/>
      <w:r w:rsidRPr="004B4D36">
        <w:t xml:space="preserve"> </w:t>
      </w:r>
      <w:proofErr w:type="spellStart"/>
      <w:r w:rsidRPr="004B4D36">
        <w:t>memperoleh</w:t>
      </w:r>
      <w:proofErr w:type="spellEnd"/>
      <w:r w:rsidRPr="004B4D36">
        <w:t xml:space="preserve"> </w:t>
      </w:r>
      <w:proofErr w:type="spellStart"/>
      <w:r w:rsidRPr="004B4D36">
        <w:t>perilaku</w:t>
      </w:r>
      <w:proofErr w:type="spellEnd"/>
      <w:r w:rsidRPr="004B4D36">
        <w:t xml:space="preserve"> yang </w:t>
      </w:r>
      <w:proofErr w:type="spellStart"/>
      <w:r w:rsidRPr="004B4D36">
        <w:t>baru</w:t>
      </w:r>
      <w:proofErr w:type="spellEnd"/>
      <w:r w:rsidRPr="004B4D36">
        <w:t xml:space="preserve"> </w:t>
      </w:r>
      <w:proofErr w:type="spellStart"/>
      <w:r w:rsidRPr="004B4D36">
        <w:t>atau</w:t>
      </w:r>
      <w:proofErr w:type="spellEnd"/>
      <w:r w:rsidRPr="004B4D36">
        <w:t xml:space="preserve"> </w:t>
      </w:r>
      <w:proofErr w:type="spellStart"/>
      <w:r w:rsidRPr="004B4D36">
        <w:t>memperbaiki</w:t>
      </w:r>
      <w:proofErr w:type="spellEnd"/>
      <w:r w:rsidRPr="004B4D36">
        <w:t xml:space="preserve">/ </w:t>
      </w:r>
      <w:proofErr w:type="spellStart"/>
      <w:r w:rsidRPr="004B4D36">
        <w:t>meningkatkan</w:t>
      </w:r>
      <w:proofErr w:type="spellEnd"/>
      <w:r w:rsidRPr="004B4D36">
        <w:t xml:space="preserve"> </w:t>
      </w:r>
      <w:proofErr w:type="spellStart"/>
      <w:r w:rsidRPr="004B4D36">
        <w:t>perilaku</w:t>
      </w:r>
      <w:proofErr w:type="spellEnd"/>
      <w:r w:rsidRPr="004B4D36">
        <w:t xml:space="preserve"> yang </w:t>
      </w:r>
      <w:proofErr w:type="spellStart"/>
      <w:r w:rsidRPr="004B4D36">
        <w:t>sudah</w:t>
      </w:r>
      <w:proofErr w:type="spellEnd"/>
      <w:r w:rsidRPr="004B4D36">
        <w:t xml:space="preserve"> </w:t>
      </w:r>
      <w:proofErr w:type="spellStart"/>
      <w:r w:rsidRPr="004B4D36">
        <w:t>ada</w:t>
      </w:r>
      <w:proofErr w:type="spellEnd"/>
      <w:r w:rsidRPr="004B4D36">
        <w:t>”</w:t>
      </w:r>
      <w:r w:rsidRPr="004B4D36">
        <w:rPr>
          <w:rStyle w:val="FootnoteReference"/>
        </w:rPr>
        <w:footnoteReference w:id="2"/>
      </w:r>
      <w:r w:rsidRPr="004B4D36">
        <w:t>.</w:t>
      </w:r>
      <w:r w:rsidRPr="007612F1">
        <w:rPr>
          <w:lang w:val="id-ID"/>
        </w:rPr>
        <w:t xml:space="preserve">Sedangkan menurut </w:t>
      </w:r>
      <w:r w:rsidRPr="00D96747">
        <w:rPr>
          <w:lang w:val="id-ID"/>
        </w:rPr>
        <w:t xml:space="preserve">Slameto “belajar adalah suatu proses usaha yang dilakukan seseorang untuk memperoleh suatu perubahan tingkah laku yang baru secara </w:t>
      </w:r>
      <w:r w:rsidRPr="00D96747">
        <w:rPr>
          <w:lang w:val="id-ID"/>
        </w:rPr>
        <w:lastRenderedPageBreak/>
        <w:t>keseluruhan, sebagai hasil pengalamanya sendiri dalam interaksi dengan lingkungannya”.</w:t>
      </w:r>
      <w:r w:rsidRPr="004B4D36">
        <w:rPr>
          <w:rStyle w:val="FootnoteReference"/>
        </w:rPr>
        <w:footnoteReference w:id="3"/>
      </w:r>
    </w:p>
    <w:p w:rsidR="00BE1945" w:rsidRDefault="00BE1945" w:rsidP="00BE1945">
      <w:pPr>
        <w:pStyle w:val="ListParagraph"/>
        <w:autoSpaceDE w:val="0"/>
        <w:autoSpaceDN w:val="0"/>
        <w:adjustRightInd w:val="0"/>
        <w:ind w:left="0"/>
        <w:jc w:val="both"/>
        <w:rPr>
          <w:rFonts w:eastAsiaTheme="minorHAnsi"/>
          <w:b/>
          <w:bCs/>
          <w:lang w:val="id-ID"/>
        </w:rPr>
      </w:pPr>
    </w:p>
    <w:p w:rsidR="009A0D7E" w:rsidRDefault="009A0D7E" w:rsidP="009A0D7E">
      <w:pPr>
        <w:pStyle w:val="ListParagraph"/>
        <w:autoSpaceDE w:val="0"/>
        <w:autoSpaceDN w:val="0"/>
        <w:adjustRightInd w:val="0"/>
        <w:spacing w:line="480" w:lineRule="auto"/>
        <w:ind w:left="0"/>
        <w:jc w:val="both"/>
        <w:rPr>
          <w:rFonts w:eastAsiaTheme="minorHAnsi"/>
          <w:b/>
          <w:bCs/>
          <w:lang w:val="id-ID"/>
        </w:rPr>
      </w:pPr>
      <w:r>
        <w:rPr>
          <w:rFonts w:eastAsiaTheme="minorHAnsi"/>
          <w:b/>
          <w:bCs/>
          <w:lang w:val="id-ID"/>
        </w:rPr>
        <w:tab/>
      </w:r>
      <w:r w:rsidRPr="004B4D36">
        <w:t xml:space="preserve">Gage (1984) </w:t>
      </w:r>
      <w:proofErr w:type="spellStart"/>
      <w:r w:rsidRPr="004B4D36">
        <w:t>dalam</w:t>
      </w:r>
      <w:proofErr w:type="spellEnd"/>
      <w:r w:rsidRPr="004B4D36">
        <w:t xml:space="preserve"> </w:t>
      </w:r>
      <w:proofErr w:type="spellStart"/>
      <w:r w:rsidRPr="004B4D36">
        <w:t>buku</w:t>
      </w:r>
      <w:proofErr w:type="spellEnd"/>
      <w:r w:rsidRPr="004B4D36">
        <w:t xml:space="preserve"> yang </w:t>
      </w:r>
      <w:proofErr w:type="spellStart"/>
      <w:r w:rsidRPr="004B4D36">
        <w:t>ditulis</w:t>
      </w:r>
      <w:proofErr w:type="spellEnd"/>
      <w:r w:rsidRPr="004B4D36">
        <w:t xml:space="preserve"> </w:t>
      </w:r>
      <w:proofErr w:type="spellStart"/>
      <w:r w:rsidRPr="004B4D36">
        <w:t>oleh</w:t>
      </w:r>
      <w:proofErr w:type="spellEnd"/>
      <w:r w:rsidRPr="004B4D36">
        <w:t xml:space="preserve"> Martinis </w:t>
      </w:r>
      <w:proofErr w:type="spellStart"/>
      <w:r w:rsidRPr="004B4D36">
        <w:t>Yamin</w:t>
      </w:r>
      <w:proofErr w:type="spellEnd"/>
      <w:r w:rsidRPr="004B4D36">
        <w:t xml:space="preserve"> </w:t>
      </w:r>
      <w:proofErr w:type="spellStart"/>
      <w:r w:rsidRPr="004B4D36">
        <w:t>mendefinisikan</w:t>
      </w:r>
      <w:proofErr w:type="spellEnd"/>
      <w:r w:rsidRPr="004B4D36">
        <w:t xml:space="preserve">: </w:t>
      </w:r>
      <w:proofErr w:type="spellStart"/>
      <w:r w:rsidRPr="004B4D36">
        <w:t>Belajar</w:t>
      </w:r>
      <w:proofErr w:type="spellEnd"/>
      <w:r w:rsidRPr="004B4D36">
        <w:t xml:space="preserve"> </w:t>
      </w:r>
      <w:proofErr w:type="spellStart"/>
      <w:r w:rsidRPr="004B4D36">
        <w:t>sebagai</w:t>
      </w:r>
      <w:proofErr w:type="spellEnd"/>
      <w:r w:rsidRPr="004B4D36">
        <w:t xml:space="preserve"> </w:t>
      </w:r>
      <w:proofErr w:type="spellStart"/>
      <w:r w:rsidRPr="004B4D36">
        <w:t>suatu</w:t>
      </w:r>
      <w:proofErr w:type="spellEnd"/>
      <w:r w:rsidRPr="004B4D36">
        <w:t xml:space="preserve"> </w:t>
      </w:r>
      <w:proofErr w:type="spellStart"/>
      <w:r w:rsidRPr="004B4D36">
        <w:t>proses</w:t>
      </w:r>
      <w:proofErr w:type="spellEnd"/>
      <w:r w:rsidRPr="004B4D36">
        <w:t xml:space="preserve"> </w:t>
      </w:r>
      <w:proofErr w:type="spellStart"/>
      <w:r w:rsidRPr="004B4D36">
        <w:t>di</w:t>
      </w:r>
      <w:proofErr w:type="spellEnd"/>
      <w:r w:rsidRPr="004B4D36">
        <w:t xml:space="preserve"> </w:t>
      </w:r>
      <w:proofErr w:type="spellStart"/>
      <w:r w:rsidRPr="004B4D36">
        <w:t>mana</w:t>
      </w:r>
      <w:proofErr w:type="spellEnd"/>
      <w:r w:rsidRPr="004B4D36">
        <w:t xml:space="preserve"> </w:t>
      </w:r>
      <w:proofErr w:type="spellStart"/>
      <w:r w:rsidRPr="004B4D36">
        <w:t>organisma</w:t>
      </w:r>
      <w:proofErr w:type="spellEnd"/>
      <w:r w:rsidRPr="004B4D36">
        <w:t xml:space="preserve"> </w:t>
      </w:r>
      <w:proofErr w:type="spellStart"/>
      <w:r w:rsidRPr="004B4D36">
        <w:t>berubah</w:t>
      </w:r>
      <w:proofErr w:type="spellEnd"/>
      <w:r w:rsidRPr="004B4D36">
        <w:t xml:space="preserve"> </w:t>
      </w:r>
      <w:proofErr w:type="spellStart"/>
      <w:r w:rsidRPr="004B4D36">
        <w:t>perilakunya</w:t>
      </w:r>
      <w:proofErr w:type="spellEnd"/>
      <w:r w:rsidRPr="004B4D36">
        <w:t xml:space="preserve"> </w:t>
      </w:r>
      <w:proofErr w:type="spellStart"/>
      <w:r w:rsidRPr="004B4D36">
        <w:t>diakibatkan</w:t>
      </w:r>
      <w:proofErr w:type="spellEnd"/>
      <w:r w:rsidRPr="004B4D36">
        <w:t xml:space="preserve"> </w:t>
      </w:r>
      <w:proofErr w:type="spellStart"/>
      <w:r w:rsidRPr="004B4D36">
        <w:t>pengalaman</w:t>
      </w:r>
      <w:proofErr w:type="spellEnd"/>
      <w:r w:rsidRPr="004B4D36">
        <w:t xml:space="preserve">. </w:t>
      </w:r>
      <w:proofErr w:type="spellStart"/>
      <w:proofErr w:type="gramStart"/>
      <w:r w:rsidRPr="004B4D36">
        <w:t>Demikian</w:t>
      </w:r>
      <w:proofErr w:type="spellEnd"/>
      <w:r w:rsidRPr="004B4D36">
        <w:t xml:space="preserve"> </w:t>
      </w:r>
      <w:proofErr w:type="spellStart"/>
      <w:r w:rsidRPr="004B4D36">
        <w:t>juga</w:t>
      </w:r>
      <w:proofErr w:type="spellEnd"/>
      <w:r w:rsidRPr="004B4D36">
        <w:t xml:space="preserve"> Harold Spear </w:t>
      </w:r>
      <w:proofErr w:type="spellStart"/>
      <w:r w:rsidRPr="004B4D36">
        <w:t>mendefinisikan</w:t>
      </w:r>
      <w:proofErr w:type="spellEnd"/>
      <w:r w:rsidRPr="004B4D36">
        <w:t xml:space="preserve"> </w:t>
      </w:r>
      <w:proofErr w:type="spellStart"/>
      <w:r w:rsidRPr="004B4D36">
        <w:t>bahwa</w:t>
      </w:r>
      <w:proofErr w:type="spellEnd"/>
      <w:r w:rsidRPr="004B4D36">
        <w:t xml:space="preserve"> </w:t>
      </w:r>
      <w:proofErr w:type="spellStart"/>
      <w:r w:rsidRPr="004B4D36">
        <w:t>belajar</w:t>
      </w:r>
      <w:proofErr w:type="spellEnd"/>
      <w:r w:rsidRPr="004B4D36">
        <w:t xml:space="preserve"> </w:t>
      </w:r>
      <w:proofErr w:type="spellStart"/>
      <w:r w:rsidRPr="004B4D36">
        <w:t>terdiri</w:t>
      </w:r>
      <w:proofErr w:type="spellEnd"/>
      <w:r w:rsidRPr="004B4D36">
        <w:t xml:space="preserve"> </w:t>
      </w:r>
      <w:proofErr w:type="spellStart"/>
      <w:r w:rsidRPr="004B4D36">
        <w:t>dari</w:t>
      </w:r>
      <w:proofErr w:type="spellEnd"/>
      <w:r w:rsidRPr="004B4D36">
        <w:t xml:space="preserve"> </w:t>
      </w:r>
      <w:proofErr w:type="spellStart"/>
      <w:r w:rsidRPr="004B4D36">
        <w:t>pengamatan</w:t>
      </w:r>
      <w:proofErr w:type="spellEnd"/>
      <w:r w:rsidRPr="004B4D36">
        <w:t xml:space="preserve">, </w:t>
      </w:r>
      <w:proofErr w:type="spellStart"/>
      <w:r w:rsidRPr="004B4D36">
        <w:t>pendengaran</w:t>
      </w:r>
      <w:proofErr w:type="spellEnd"/>
      <w:r w:rsidRPr="004B4D36">
        <w:t xml:space="preserve">, </w:t>
      </w:r>
      <w:proofErr w:type="spellStart"/>
      <w:r w:rsidRPr="004B4D36">
        <w:t>membaca</w:t>
      </w:r>
      <w:proofErr w:type="spellEnd"/>
      <w:r w:rsidRPr="004B4D36">
        <w:t xml:space="preserve"> </w:t>
      </w:r>
      <w:proofErr w:type="spellStart"/>
      <w:r w:rsidRPr="004B4D36">
        <w:t>dan</w:t>
      </w:r>
      <w:proofErr w:type="spellEnd"/>
      <w:r w:rsidRPr="004B4D36">
        <w:t xml:space="preserve"> </w:t>
      </w:r>
      <w:proofErr w:type="spellStart"/>
      <w:r w:rsidRPr="004B4D36">
        <w:t>meniru</w:t>
      </w:r>
      <w:proofErr w:type="spellEnd"/>
      <w:r w:rsidRPr="004B4D36">
        <w:t>.</w:t>
      </w:r>
      <w:proofErr w:type="gramEnd"/>
      <w:r w:rsidRPr="004B4D36">
        <w:t xml:space="preserve"> </w:t>
      </w:r>
      <w:proofErr w:type="spellStart"/>
      <w:r w:rsidRPr="004B4D36">
        <w:t>Definisi</w:t>
      </w:r>
      <w:proofErr w:type="spellEnd"/>
      <w:r w:rsidRPr="004B4D36">
        <w:t xml:space="preserve"> </w:t>
      </w:r>
      <w:proofErr w:type="spellStart"/>
      <w:r w:rsidRPr="004B4D36">
        <w:t>belajar</w:t>
      </w:r>
      <w:proofErr w:type="spellEnd"/>
      <w:r w:rsidRPr="004B4D36">
        <w:t xml:space="preserve"> </w:t>
      </w:r>
      <w:proofErr w:type="spellStart"/>
      <w:r w:rsidRPr="004B4D36">
        <w:t>ini</w:t>
      </w:r>
      <w:proofErr w:type="spellEnd"/>
      <w:r w:rsidRPr="004B4D36">
        <w:t xml:space="preserve"> </w:t>
      </w:r>
      <w:proofErr w:type="spellStart"/>
      <w:r w:rsidRPr="004B4D36">
        <w:t>mengandung</w:t>
      </w:r>
      <w:proofErr w:type="spellEnd"/>
      <w:r w:rsidRPr="004B4D36">
        <w:t xml:space="preserve"> </w:t>
      </w:r>
      <w:proofErr w:type="spellStart"/>
      <w:r w:rsidRPr="004B4D36">
        <w:t>pengertian</w:t>
      </w:r>
      <w:proofErr w:type="spellEnd"/>
      <w:r w:rsidRPr="004B4D36">
        <w:t xml:space="preserve"> </w:t>
      </w:r>
      <w:proofErr w:type="spellStart"/>
      <w:r w:rsidRPr="004B4D36">
        <w:t>bahwa</w:t>
      </w:r>
      <w:proofErr w:type="spellEnd"/>
      <w:r w:rsidRPr="004B4D36">
        <w:t xml:space="preserve"> </w:t>
      </w:r>
      <w:proofErr w:type="spellStart"/>
      <w:r w:rsidRPr="004B4D36">
        <w:t>belajar</w:t>
      </w:r>
      <w:proofErr w:type="spellEnd"/>
      <w:r w:rsidRPr="004B4D36">
        <w:t xml:space="preserve"> </w:t>
      </w:r>
      <w:proofErr w:type="spellStart"/>
      <w:r w:rsidRPr="004B4D36">
        <w:t>adalah</w:t>
      </w:r>
      <w:proofErr w:type="spellEnd"/>
      <w:r w:rsidRPr="004B4D36">
        <w:t xml:space="preserve"> </w:t>
      </w:r>
      <w:proofErr w:type="spellStart"/>
      <w:r w:rsidRPr="004B4D36">
        <w:t>perubahan</w:t>
      </w:r>
      <w:proofErr w:type="spellEnd"/>
      <w:r w:rsidRPr="004B4D36">
        <w:t xml:space="preserve"> </w:t>
      </w:r>
      <w:proofErr w:type="spellStart"/>
      <w:r w:rsidRPr="004B4D36">
        <w:t>perilaku</w:t>
      </w:r>
      <w:proofErr w:type="spellEnd"/>
      <w:r w:rsidRPr="004B4D36">
        <w:t xml:space="preserve"> </w:t>
      </w:r>
      <w:proofErr w:type="spellStart"/>
      <w:r w:rsidRPr="004B4D36">
        <w:t>seseorang</w:t>
      </w:r>
      <w:proofErr w:type="spellEnd"/>
      <w:r w:rsidRPr="004B4D36">
        <w:t xml:space="preserve"> </w:t>
      </w:r>
      <w:proofErr w:type="spellStart"/>
      <w:r w:rsidRPr="004B4D36">
        <w:t>akibat</w:t>
      </w:r>
      <w:proofErr w:type="spellEnd"/>
      <w:r w:rsidRPr="004B4D36">
        <w:t xml:space="preserve"> </w:t>
      </w:r>
      <w:proofErr w:type="spellStart"/>
      <w:r w:rsidRPr="004B4D36">
        <w:t>pengalaman</w:t>
      </w:r>
      <w:proofErr w:type="spellEnd"/>
      <w:r w:rsidRPr="004B4D36">
        <w:t xml:space="preserve"> yang </w:t>
      </w:r>
      <w:proofErr w:type="spellStart"/>
      <w:proofErr w:type="gramStart"/>
      <w:r w:rsidRPr="004B4D36">
        <w:t>ia</w:t>
      </w:r>
      <w:proofErr w:type="spellEnd"/>
      <w:proofErr w:type="gramEnd"/>
      <w:r w:rsidRPr="004B4D36">
        <w:t xml:space="preserve"> </w:t>
      </w:r>
      <w:proofErr w:type="spellStart"/>
      <w:r w:rsidRPr="004B4D36">
        <w:t>dapat</w:t>
      </w:r>
      <w:proofErr w:type="spellEnd"/>
      <w:r w:rsidRPr="004B4D36">
        <w:t xml:space="preserve"> </w:t>
      </w:r>
      <w:proofErr w:type="spellStart"/>
      <w:r w:rsidRPr="004B4D36">
        <w:t>melalui</w:t>
      </w:r>
      <w:proofErr w:type="spellEnd"/>
      <w:r w:rsidRPr="004B4D36">
        <w:t xml:space="preserve"> </w:t>
      </w:r>
      <w:proofErr w:type="spellStart"/>
      <w:r w:rsidRPr="004B4D36">
        <w:t>pengamatan</w:t>
      </w:r>
      <w:proofErr w:type="spellEnd"/>
      <w:r w:rsidRPr="004B4D36">
        <w:t xml:space="preserve">, </w:t>
      </w:r>
      <w:proofErr w:type="spellStart"/>
      <w:r w:rsidRPr="004B4D36">
        <w:t>pendengaran</w:t>
      </w:r>
      <w:proofErr w:type="spellEnd"/>
      <w:r w:rsidRPr="004B4D36">
        <w:t xml:space="preserve">, </w:t>
      </w:r>
      <w:proofErr w:type="spellStart"/>
      <w:r w:rsidRPr="004B4D36">
        <w:t>membaca</w:t>
      </w:r>
      <w:proofErr w:type="spellEnd"/>
      <w:r w:rsidRPr="004B4D36">
        <w:t xml:space="preserve"> </w:t>
      </w:r>
      <w:proofErr w:type="spellStart"/>
      <w:r w:rsidRPr="004B4D36">
        <w:t>dan</w:t>
      </w:r>
      <w:proofErr w:type="spellEnd"/>
      <w:r w:rsidRPr="004B4D36">
        <w:t xml:space="preserve"> </w:t>
      </w:r>
      <w:proofErr w:type="spellStart"/>
      <w:r w:rsidRPr="004B4D36">
        <w:t>meniru</w:t>
      </w:r>
      <w:proofErr w:type="spellEnd"/>
      <w:r w:rsidRPr="004B4D36">
        <w:t>.</w:t>
      </w:r>
      <w:r w:rsidRPr="004B4D36">
        <w:rPr>
          <w:rStyle w:val="FootnoteReference"/>
        </w:rPr>
        <w:footnoteReference w:id="4"/>
      </w:r>
    </w:p>
    <w:p w:rsidR="009A0D7E" w:rsidRDefault="009A0D7E" w:rsidP="009A0D7E">
      <w:pPr>
        <w:pStyle w:val="ListParagraph"/>
        <w:autoSpaceDE w:val="0"/>
        <w:autoSpaceDN w:val="0"/>
        <w:adjustRightInd w:val="0"/>
        <w:spacing w:line="480" w:lineRule="auto"/>
        <w:ind w:left="0"/>
        <w:jc w:val="both"/>
        <w:rPr>
          <w:rFonts w:eastAsiaTheme="minorHAnsi"/>
          <w:b/>
          <w:bCs/>
          <w:lang w:val="id-ID"/>
        </w:rPr>
      </w:pPr>
      <w:r>
        <w:rPr>
          <w:rFonts w:eastAsiaTheme="minorHAnsi"/>
          <w:b/>
          <w:bCs/>
          <w:lang w:val="id-ID"/>
        </w:rPr>
        <w:tab/>
      </w:r>
      <w:r w:rsidRPr="007612F1">
        <w:rPr>
          <w:lang w:val="id-ID"/>
        </w:rPr>
        <w:t>Demikian juga menurut Suyono dan Hariyanto “belajar adalah suatu aktivitas atau proses untuk memperoleh pengetahuan, meningkatkan keterampilan, memperbaiki perilaku, sikap, dan mengokohkan kepribadian”.</w:t>
      </w:r>
      <w:r w:rsidRPr="004B4D36">
        <w:rPr>
          <w:rStyle w:val="FootnoteReference"/>
        </w:rPr>
        <w:footnoteReference w:id="5"/>
      </w:r>
    </w:p>
    <w:p w:rsidR="009A0D7E" w:rsidRDefault="009A0D7E" w:rsidP="009A0D7E">
      <w:pPr>
        <w:pStyle w:val="ListParagraph"/>
        <w:autoSpaceDE w:val="0"/>
        <w:autoSpaceDN w:val="0"/>
        <w:adjustRightInd w:val="0"/>
        <w:spacing w:line="480" w:lineRule="auto"/>
        <w:ind w:left="0"/>
        <w:jc w:val="both"/>
        <w:rPr>
          <w:rFonts w:eastAsiaTheme="minorHAnsi"/>
          <w:b/>
          <w:bCs/>
          <w:lang w:val="id-ID"/>
        </w:rPr>
      </w:pPr>
      <w:r>
        <w:rPr>
          <w:rFonts w:eastAsiaTheme="minorHAnsi"/>
          <w:b/>
          <w:bCs/>
          <w:lang w:val="id-ID"/>
        </w:rPr>
        <w:tab/>
      </w:r>
      <w:r w:rsidRPr="007612F1">
        <w:rPr>
          <w:lang w:val="id-ID"/>
        </w:rPr>
        <w:t>Dari definisi yang telah dikemukakan oleh para ahli diatas dapat disimpulkan bahwa belajar adalah segenap rangkaian kegiatan atau aktivitas yang dilakukan seseorang secara sadar yang melibatkan unsur jiwa dan raga sehingga terjadi perubahan-perubahan perilaku yang relatif menetap (secara kognitif, afektif, dan psikomotorik) dalam dirinya baik berupa kemahiranberdasarkan alat inderanya maupun pengalamannya.</w:t>
      </w:r>
    </w:p>
    <w:p w:rsidR="009A0D7E" w:rsidRDefault="009A0D7E" w:rsidP="009A0D7E">
      <w:pPr>
        <w:pStyle w:val="ListParagraph"/>
        <w:autoSpaceDE w:val="0"/>
        <w:autoSpaceDN w:val="0"/>
        <w:adjustRightInd w:val="0"/>
        <w:spacing w:line="480" w:lineRule="auto"/>
        <w:ind w:left="0"/>
        <w:jc w:val="both"/>
        <w:rPr>
          <w:lang w:val="id-ID"/>
        </w:rPr>
      </w:pPr>
      <w:r>
        <w:rPr>
          <w:rFonts w:eastAsiaTheme="minorHAnsi"/>
          <w:b/>
          <w:bCs/>
          <w:lang w:val="id-ID"/>
        </w:rPr>
        <w:tab/>
      </w:r>
      <w:r w:rsidRPr="007612F1">
        <w:rPr>
          <w:lang w:val="id-ID"/>
        </w:rPr>
        <w:t>Berdasarkan pendapat di atas dapat disimpulkan bahwa hasil belajar merupakan kemampuan yang telah dicapai oleh seseorang setelah melakukan kegiatan belajar, yang menghasilkan perubahan kearah yang lebih baik pada diri seseorang tersebut, baik dalam hal pengetahuan, pemahaman, keterampilan, nilai, maupun sikap yang bersifat menetap dankonsisten.</w:t>
      </w:r>
      <w:r>
        <w:rPr>
          <w:lang w:val="id-ID"/>
        </w:rPr>
        <w:tab/>
      </w:r>
    </w:p>
    <w:p w:rsidR="009A0D7E" w:rsidRDefault="009A0D7E" w:rsidP="009A0D7E">
      <w:pPr>
        <w:pStyle w:val="ListParagraph"/>
        <w:autoSpaceDE w:val="0"/>
        <w:autoSpaceDN w:val="0"/>
        <w:adjustRightInd w:val="0"/>
        <w:spacing w:line="480" w:lineRule="auto"/>
        <w:ind w:left="0"/>
        <w:jc w:val="both"/>
        <w:rPr>
          <w:rFonts w:eastAsiaTheme="minorHAnsi"/>
          <w:b/>
          <w:bCs/>
          <w:lang w:val="id-ID"/>
        </w:rPr>
      </w:pPr>
      <w:r>
        <w:rPr>
          <w:lang w:val="id-ID"/>
        </w:rPr>
        <w:tab/>
      </w:r>
      <w:r w:rsidRPr="007612F1">
        <w:rPr>
          <w:lang w:val="id-ID"/>
        </w:rPr>
        <w:t>Berdasarkan teori Bloom dapat dikemukakan tiga jenis hasil belajar, yaitu hasil belajar kognitif, hasil belajar afektif dan hasil belajar psikomotorik.</w:t>
      </w:r>
      <w:r w:rsidRPr="004B4D36">
        <w:rPr>
          <w:rStyle w:val="FootnoteReference"/>
        </w:rPr>
        <w:footnoteReference w:id="6"/>
      </w:r>
    </w:p>
    <w:p w:rsidR="009A0D7E" w:rsidRDefault="009A0D7E" w:rsidP="001B5960">
      <w:pPr>
        <w:pStyle w:val="ListParagraph"/>
        <w:numPr>
          <w:ilvl w:val="7"/>
          <w:numId w:val="2"/>
        </w:numPr>
        <w:tabs>
          <w:tab w:val="clear" w:pos="5760"/>
        </w:tabs>
        <w:autoSpaceDE w:val="0"/>
        <w:autoSpaceDN w:val="0"/>
        <w:adjustRightInd w:val="0"/>
        <w:spacing w:line="480" w:lineRule="auto"/>
        <w:ind w:left="720"/>
        <w:jc w:val="both"/>
        <w:rPr>
          <w:lang w:val="id-ID"/>
        </w:rPr>
      </w:pPr>
      <w:r w:rsidRPr="007612F1">
        <w:rPr>
          <w:lang w:val="id-ID"/>
        </w:rPr>
        <w:t>Hasil belajar kognitif adalah hasil belajar yang memerlukan kegiatan berfikir, meliputi hasil belajar pengetahuan, hasil belajar pengalaman, hasil belajar penerapan, hasil belajar analisis, dan hasil belajar evaluasi.</w:t>
      </w:r>
    </w:p>
    <w:p w:rsidR="009A0D7E" w:rsidRDefault="009A0D7E" w:rsidP="001B5960">
      <w:pPr>
        <w:pStyle w:val="ListParagraph"/>
        <w:numPr>
          <w:ilvl w:val="7"/>
          <w:numId w:val="2"/>
        </w:numPr>
        <w:tabs>
          <w:tab w:val="clear" w:pos="5760"/>
        </w:tabs>
        <w:autoSpaceDE w:val="0"/>
        <w:autoSpaceDN w:val="0"/>
        <w:adjustRightInd w:val="0"/>
        <w:spacing w:line="480" w:lineRule="auto"/>
        <w:ind w:left="720"/>
        <w:jc w:val="both"/>
        <w:rPr>
          <w:lang w:val="id-ID"/>
        </w:rPr>
      </w:pPr>
      <w:r w:rsidRPr="00265437">
        <w:rPr>
          <w:lang w:val="id-ID"/>
        </w:rPr>
        <w:t>Hasil belajar afektif adalah hasil belajar yang berhubungan dengan perasaan dan kehendak seseorang, berupa minat, sikap, nilai, dan kebiasaan siswa.</w:t>
      </w:r>
    </w:p>
    <w:p w:rsidR="009A0D7E" w:rsidRPr="00BE1945" w:rsidRDefault="009A0D7E" w:rsidP="001B5960">
      <w:pPr>
        <w:pStyle w:val="ListParagraph"/>
        <w:numPr>
          <w:ilvl w:val="7"/>
          <w:numId w:val="2"/>
        </w:numPr>
        <w:tabs>
          <w:tab w:val="clear" w:pos="5760"/>
        </w:tabs>
        <w:autoSpaceDE w:val="0"/>
        <w:autoSpaceDN w:val="0"/>
        <w:adjustRightInd w:val="0"/>
        <w:spacing w:line="480" w:lineRule="auto"/>
        <w:ind w:left="720"/>
        <w:jc w:val="both"/>
        <w:rPr>
          <w:lang w:val="id-ID"/>
        </w:rPr>
      </w:pPr>
      <w:r w:rsidRPr="00265437">
        <w:rPr>
          <w:lang w:val="id-ID"/>
        </w:rPr>
        <w:t>Hasil belajar psikomotorik adalah hasil belajar yang berhubungan dengan keterampilan gerak seseorang. Dasar kemampuan yang diukur adalah kemampuan fisik. Terdiri atas hasil belajar gerakan refleks,kemampuan fisik, gerakan yang terampil, gerakan persepsi merupakan dasar untuk memperoleh hasil belajar psikomotorik tingkat yang lebih tinggi dan bukan gerakan otot-otot motorik belaka.</w:t>
      </w:r>
    </w:p>
    <w:p w:rsidR="009A0D7E" w:rsidRPr="00B24B8D" w:rsidRDefault="009A0D7E" w:rsidP="001B5960">
      <w:pPr>
        <w:pStyle w:val="ListParagraph"/>
        <w:numPr>
          <w:ilvl w:val="0"/>
          <w:numId w:val="9"/>
        </w:numPr>
        <w:autoSpaceDE w:val="0"/>
        <w:autoSpaceDN w:val="0"/>
        <w:adjustRightInd w:val="0"/>
        <w:spacing w:line="480" w:lineRule="auto"/>
        <w:ind w:left="426" w:hanging="426"/>
        <w:jc w:val="both"/>
        <w:rPr>
          <w:rFonts w:eastAsiaTheme="minorHAnsi"/>
          <w:b/>
          <w:bCs/>
          <w:lang w:val="id-ID"/>
        </w:rPr>
      </w:pPr>
      <w:r w:rsidRPr="009C2131">
        <w:rPr>
          <w:b/>
          <w:bCs/>
          <w:lang w:val="id-ID"/>
        </w:rPr>
        <w:t>Faktor – Faktor yang mempengaruhi Hasil Belajar</w:t>
      </w:r>
    </w:p>
    <w:p w:rsidR="009A0D7E" w:rsidRDefault="009A0D7E" w:rsidP="009A0D7E">
      <w:pPr>
        <w:autoSpaceDE w:val="0"/>
        <w:autoSpaceDN w:val="0"/>
        <w:adjustRightInd w:val="0"/>
        <w:spacing w:line="480" w:lineRule="auto"/>
        <w:ind w:firstLine="709"/>
        <w:jc w:val="both"/>
        <w:rPr>
          <w:lang w:val="id-ID"/>
        </w:rPr>
      </w:pPr>
      <w:r>
        <w:rPr>
          <w:lang w:val="id-ID"/>
        </w:rPr>
        <w:t>Secara global, faktor – faktor yang mempengaruhi belajar siswa dapat dapat dibedakan menjadi tiga macam, yakni :</w:t>
      </w:r>
    </w:p>
    <w:p w:rsidR="009A0D7E" w:rsidRDefault="009A0D7E" w:rsidP="001B5960">
      <w:pPr>
        <w:pStyle w:val="ListParagraph"/>
        <w:numPr>
          <w:ilvl w:val="0"/>
          <w:numId w:val="13"/>
        </w:numPr>
        <w:autoSpaceDE w:val="0"/>
        <w:autoSpaceDN w:val="0"/>
        <w:adjustRightInd w:val="0"/>
        <w:spacing w:line="480" w:lineRule="auto"/>
        <w:jc w:val="both"/>
        <w:rPr>
          <w:lang w:val="id-ID"/>
        </w:rPr>
      </w:pPr>
      <w:r>
        <w:rPr>
          <w:lang w:val="id-ID"/>
        </w:rPr>
        <w:t>Faktor internal (faktor dari dalam siswa), yakni keadaan/kondisi jasmani dan rohani siswa.</w:t>
      </w:r>
    </w:p>
    <w:p w:rsidR="009A0D7E" w:rsidRDefault="009A0D7E" w:rsidP="001B5960">
      <w:pPr>
        <w:pStyle w:val="ListParagraph"/>
        <w:numPr>
          <w:ilvl w:val="0"/>
          <w:numId w:val="13"/>
        </w:numPr>
        <w:autoSpaceDE w:val="0"/>
        <w:autoSpaceDN w:val="0"/>
        <w:adjustRightInd w:val="0"/>
        <w:spacing w:line="480" w:lineRule="auto"/>
        <w:jc w:val="both"/>
        <w:rPr>
          <w:lang w:val="id-ID"/>
        </w:rPr>
      </w:pPr>
      <w:r>
        <w:rPr>
          <w:lang w:val="id-ID"/>
        </w:rPr>
        <w:t>Faktor eksternal (faktor dari luar siswa), yakni kondisi lingkungan di sekitar siswa.</w:t>
      </w:r>
    </w:p>
    <w:p w:rsidR="009A0D7E" w:rsidRPr="00C74496" w:rsidRDefault="009A0D7E" w:rsidP="001B5960">
      <w:pPr>
        <w:pStyle w:val="ListParagraph"/>
        <w:numPr>
          <w:ilvl w:val="0"/>
          <w:numId w:val="13"/>
        </w:numPr>
        <w:autoSpaceDE w:val="0"/>
        <w:autoSpaceDN w:val="0"/>
        <w:adjustRightInd w:val="0"/>
        <w:spacing w:line="480" w:lineRule="auto"/>
        <w:jc w:val="both"/>
        <w:rPr>
          <w:lang w:val="id-ID"/>
        </w:rPr>
      </w:pPr>
      <w:r>
        <w:rPr>
          <w:lang w:val="id-ID"/>
        </w:rPr>
        <w:t>Faktor pendekatan belajar (</w:t>
      </w:r>
      <w:r w:rsidRPr="00C74496">
        <w:rPr>
          <w:i/>
          <w:iCs/>
          <w:lang w:val="id-ID"/>
        </w:rPr>
        <w:t>appach to learning</w:t>
      </w:r>
      <w:r>
        <w:rPr>
          <w:lang w:val="id-ID"/>
        </w:rPr>
        <w:t>), yakni jenis upaya belajar yang meliputi strategi dan metode yang digunakan siswa untuk melakukan kegiatan oembelajaran materi – materi pelajaran.</w:t>
      </w:r>
      <w:r>
        <w:rPr>
          <w:rStyle w:val="FootnoteReference"/>
          <w:lang w:val="id-ID"/>
        </w:rPr>
        <w:footnoteReference w:id="7"/>
      </w:r>
    </w:p>
    <w:p w:rsidR="009A0D7E" w:rsidRPr="004B4D36" w:rsidRDefault="009A0D7E" w:rsidP="009A0D7E">
      <w:pPr>
        <w:autoSpaceDE w:val="0"/>
        <w:autoSpaceDN w:val="0"/>
        <w:adjustRightInd w:val="0"/>
        <w:spacing w:line="480" w:lineRule="auto"/>
        <w:ind w:firstLine="709"/>
        <w:jc w:val="both"/>
      </w:pPr>
      <w:r>
        <w:rPr>
          <w:lang w:val="id-ID"/>
        </w:rPr>
        <w:t>Sedangkan m</w:t>
      </w:r>
      <w:proofErr w:type="spellStart"/>
      <w:r>
        <w:t>enurut</w:t>
      </w:r>
      <w:proofErr w:type="spellEnd"/>
      <w:r>
        <w:t xml:space="preserve"> M. </w:t>
      </w:r>
      <w:proofErr w:type="spellStart"/>
      <w:r>
        <w:t>Alisuf</w:t>
      </w:r>
      <w:proofErr w:type="spellEnd"/>
      <w:r>
        <w:t xml:space="preserve"> </w:t>
      </w:r>
      <w:proofErr w:type="spellStart"/>
      <w:r>
        <w:t>Sabri</w:t>
      </w:r>
      <w:proofErr w:type="spellEnd"/>
      <w:r>
        <w:t xml:space="preserve">, </w:t>
      </w:r>
      <w:proofErr w:type="spellStart"/>
      <w:r w:rsidRPr="004B4D36">
        <w:t>faktor-faktor</w:t>
      </w:r>
      <w:proofErr w:type="spellEnd"/>
      <w:r w:rsidRPr="004B4D36">
        <w:t xml:space="preserve"> yang </w:t>
      </w:r>
      <w:proofErr w:type="spellStart"/>
      <w:r w:rsidRPr="004B4D36">
        <w:t>mempengaruhi</w:t>
      </w:r>
      <w:proofErr w:type="spellEnd"/>
      <w:r w:rsidRPr="004B4D36">
        <w:t xml:space="preserve"> </w:t>
      </w:r>
      <w:proofErr w:type="spellStart"/>
      <w:r w:rsidRPr="004B4D36">
        <w:t>proses</w:t>
      </w:r>
      <w:proofErr w:type="spellEnd"/>
      <w:r w:rsidRPr="004B4D36">
        <w:t xml:space="preserve"> </w:t>
      </w:r>
      <w:proofErr w:type="spellStart"/>
      <w:r w:rsidRPr="004B4D36">
        <w:t>dan</w:t>
      </w:r>
      <w:proofErr w:type="spellEnd"/>
      <w:r w:rsidRPr="004B4D36">
        <w:t xml:space="preserve"> </w:t>
      </w:r>
      <w:proofErr w:type="spellStart"/>
      <w:r w:rsidRPr="004B4D36">
        <w:t>hasil</w:t>
      </w:r>
      <w:proofErr w:type="spellEnd"/>
      <w:r w:rsidRPr="004B4D36">
        <w:t xml:space="preserve"> </w:t>
      </w:r>
      <w:proofErr w:type="spellStart"/>
      <w:r w:rsidRPr="004B4D36">
        <w:t>belajar</w:t>
      </w:r>
      <w:proofErr w:type="spellEnd"/>
      <w:r w:rsidRPr="004B4D36">
        <w:t xml:space="preserve"> </w:t>
      </w:r>
      <w:proofErr w:type="spellStart"/>
      <w:r w:rsidRPr="004B4D36">
        <w:t>siswa</w:t>
      </w:r>
      <w:proofErr w:type="spellEnd"/>
      <w:r w:rsidRPr="004B4D36">
        <w:t xml:space="preserve"> </w:t>
      </w:r>
      <w:proofErr w:type="spellStart"/>
      <w:r w:rsidRPr="004B4D36">
        <w:t>di</w:t>
      </w:r>
      <w:proofErr w:type="spellEnd"/>
      <w:r w:rsidRPr="004B4D36">
        <w:t xml:space="preserve"> </w:t>
      </w:r>
      <w:proofErr w:type="spellStart"/>
      <w:r w:rsidRPr="004B4D36">
        <w:t>sekolah</w:t>
      </w:r>
      <w:proofErr w:type="spellEnd"/>
      <w:r w:rsidRPr="004B4D36">
        <w:t xml:space="preserve"> </w:t>
      </w:r>
      <w:proofErr w:type="spellStart"/>
      <w:r w:rsidRPr="004B4D36">
        <w:t>secara</w:t>
      </w:r>
      <w:proofErr w:type="spellEnd"/>
      <w:r w:rsidRPr="004B4D36">
        <w:t xml:space="preserve"> </w:t>
      </w:r>
      <w:proofErr w:type="spellStart"/>
      <w:r w:rsidRPr="004B4D36">
        <w:t>garis</w:t>
      </w:r>
      <w:proofErr w:type="spellEnd"/>
      <w:r w:rsidRPr="004B4D36">
        <w:t xml:space="preserve"> </w:t>
      </w:r>
      <w:proofErr w:type="spellStart"/>
      <w:r w:rsidRPr="004B4D36">
        <w:t>besar</w:t>
      </w:r>
      <w:proofErr w:type="spellEnd"/>
      <w:r w:rsidRPr="004B4D36">
        <w:t xml:space="preserve"> </w:t>
      </w:r>
      <w:proofErr w:type="spellStart"/>
      <w:r w:rsidRPr="004B4D36">
        <w:t>dapat</w:t>
      </w:r>
      <w:proofErr w:type="spellEnd"/>
      <w:r w:rsidRPr="004B4D36">
        <w:t xml:space="preserve"> </w:t>
      </w:r>
      <w:proofErr w:type="spellStart"/>
      <w:r w:rsidRPr="004B4D36">
        <w:t>dibagi</w:t>
      </w:r>
      <w:proofErr w:type="spellEnd"/>
      <w:r w:rsidRPr="004B4D36">
        <w:t xml:space="preserve"> </w:t>
      </w:r>
      <w:proofErr w:type="spellStart"/>
      <w:r w:rsidRPr="004B4D36">
        <w:t>dalam</w:t>
      </w:r>
      <w:proofErr w:type="spellEnd"/>
      <w:r w:rsidRPr="004B4D36">
        <w:t xml:space="preserve"> </w:t>
      </w:r>
      <w:proofErr w:type="spellStart"/>
      <w:r w:rsidRPr="004B4D36">
        <w:t>dua</w:t>
      </w:r>
      <w:proofErr w:type="spellEnd"/>
      <w:r w:rsidRPr="004B4D36">
        <w:t xml:space="preserve"> </w:t>
      </w:r>
      <w:proofErr w:type="spellStart"/>
      <w:r w:rsidRPr="004B4D36">
        <w:t>bagian</w:t>
      </w:r>
      <w:proofErr w:type="spellEnd"/>
      <w:r w:rsidRPr="004B4D36">
        <w:t xml:space="preserve">, </w:t>
      </w:r>
      <w:proofErr w:type="spellStart"/>
      <w:r w:rsidRPr="004B4D36">
        <w:t>yaitu</w:t>
      </w:r>
      <w:proofErr w:type="spellEnd"/>
      <w:r w:rsidRPr="004B4D36">
        <w:t>:</w:t>
      </w:r>
    </w:p>
    <w:p w:rsidR="009A0D7E" w:rsidRPr="004B4D36" w:rsidRDefault="009A0D7E" w:rsidP="001B5960">
      <w:pPr>
        <w:pStyle w:val="ListParagraph"/>
        <w:numPr>
          <w:ilvl w:val="0"/>
          <w:numId w:val="10"/>
        </w:numPr>
        <w:autoSpaceDE w:val="0"/>
        <w:autoSpaceDN w:val="0"/>
        <w:adjustRightInd w:val="0"/>
        <w:spacing w:line="480" w:lineRule="auto"/>
        <w:jc w:val="both"/>
      </w:pPr>
      <w:proofErr w:type="spellStart"/>
      <w:r w:rsidRPr="004B4D36">
        <w:t>Faktor</w:t>
      </w:r>
      <w:proofErr w:type="spellEnd"/>
      <w:r w:rsidRPr="004B4D36">
        <w:t xml:space="preserve"> </w:t>
      </w:r>
      <w:proofErr w:type="spellStart"/>
      <w:r w:rsidRPr="004B4D36">
        <w:t>Eksternal</w:t>
      </w:r>
      <w:proofErr w:type="spellEnd"/>
      <w:r w:rsidRPr="004B4D36">
        <w:t xml:space="preserve"> (</w:t>
      </w:r>
      <w:proofErr w:type="spellStart"/>
      <w:r w:rsidRPr="004B4D36">
        <w:t>Faktor-faktor</w:t>
      </w:r>
      <w:proofErr w:type="spellEnd"/>
      <w:r w:rsidRPr="004B4D36">
        <w:t xml:space="preserve"> yang </w:t>
      </w:r>
      <w:proofErr w:type="spellStart"/>
      <w:r w:rsidRPr="004B4D36">
        <w:t>berasal</w:t>
      </w:r>
      <w:proofErr w:type="spellEnd"/>
      <w:r w:rsidRPr="004B4D36">
        <w:t xml:space="preserve"> </w:t>
      </w:r>
      <w:proofErr w:type="spellStart"/>
      <w:r w:rsidRPr="004B4D36">
        <w:t>dari</w:t>
      </w:r>
      <w:proofErr w:type="spellEnd"/>
      <w:r w:rsidRPr="004B4D36">
        <w:t xml:space="preserve"> </w:t>
      </w:r>
      <w:proofErr w:type="spellStart"/>
      <w:r w:rsidRPr="004B4D36">
        <w:t>luar</w:t>
      </w:r>
      <w:proofErr w:type="spellEnd"/>
      <w:r w:rsidRPr="004B4D36">
        <w:t xml:space="preserve"> </w:t>
      </w:r>
      <w:proofErr w:type="spellStart"/>
      <w:r w:rsidRPr="004B4D36">
        <w:t>diri</w:t>
      </w:r>
      <w:proofErr w:type="spellEnd"/>
      <w:r w:rsidRPr="004B4D36">
        <w:t xml:space="preserve"> </w:t>
      </w:r>
      <w:proofErr w:type="spellStart"/>
      <w:r w:rsidRPr="004B4D36">
        <w:t>siswa</w:t>
      </w:r>
      <w:proofErr w:type="spellEnd"/>
      <w:r w:rsidRPr="004B4D36">
        <w:t xml:space="preserve">). Yang </w:t>
      </w:r>
      <w:proofErr w:type="spellStart"/>
      <w:r w:rsidRPr="004B4D36">
        <w:t>termasuk</w:t>
      </w:r>
      <w:proofErr w:type="spellEnd"/>
      <w:r w:rsidRPr="004B4D36">
        <w:t xml:space="preserve"> </w:t>
      </w:r>
      <w:proofErr w:type="spellStart"/>
      <w:r w:rsidRPr="004B4D36">
        <w:t>faktor</w:t>
      </w:r>
      <w:proofErr w:type="spellEnd"/>
      <w:r w:rsidRPr="004B4D36">
        <w:t xml:space="preserve"> </w:t>
      </w:r>
      <w:proofErr w:type="spellStart"/>
      <w:r w:rsidRPr="004B4D36">
        <w:t>eksternal</w:t>
      </w:r>
      <w:proofErr w:type="spellEnd"/>
      <w:r w:rsidRPr="004B4D36">
        <w:t xml:space="preserve"> </w:t>
      </w:r>
      <w:proofErr w:type="spellStart"/>
      <w:r w:rsidRPr="004B4D36">
        <w:t>antara</w:t>
      </w:r>
      <w:proofErr w:type="spellEnd"/>
      <w:r w:rsidRPr="004B4D36">
        <w:t xml:space="preserve"> lain </w:t>
      </w:r>
      <w:proofErr w:type="spellStart"/>
      <w:r w:rsidRPr="004B4D36">
        <w:t>adalah</w:t>
      </w:r>
      <w:proofErr w:type="spellEnd"/>
      <w:r w:rsidRPr="004B4D36">
        <w:t>:</w:t>
      </w:r>
    </w:p>
    <w:p w:rsidR="009A0D7E" w:rsidRPr="004B4D36" w:rsidRDefault="009A0D7E" w:rsidP="001B5960">
      <w:pPr>
        <w:pStyle w:val="ListParagraph"/>
        <w:numPr>
          <w:ilvl w:val="0"/>
          <w:numId w:val="11"/>
        </w:numPr>
        <w:autoSpaceDE w:val="0"/>
        <w:autoSpaceDN w:val="0"/>
        <w:adjustRightInd w:val="0"/>
        <w:spacing w:line="480" w:lineRule="auto"/>
        <w:jc w:val="both"/>
      </w:pPr>
      <w:proofErr w:type="spellStart"/>
      <w:r w:rsidRPr="004B4D36">
        <w:t>Faktor-Faktor</w:t>
      </w:r>
      <w:proofErr w:type="spellEnd"/>
      <w:r w:rsidRPr="004B4D36">
        <w:t xml:space="preserve"> </w:t>
      </w:r>
      <w:proofErr w:type="spellStart"/>
      <w:r w:rsidRPr="004B4D36">
        <w:t>Lingkungan</w:t>
      </w:r>
      <w:proofErr w:type="spellEnd"/>
    </w:p>
    <w:p w:rsidR="009A0D7E" w:rsidRPr="004B4D36" w:rsidRDefault="009A0D7E" w:rsidP="009A0D7E">
      <w:pPr>
        <w:pStyle w:val="ListParagraph"/>
        <w:autoSpaceDE w:val="0"/>
        <w:autoSpaceDN w:val="0"/>
        <w:adjustRightInd w:val="0"/>
        <w:spacing w:line="480" w:lineRule="auto"/>
        <w:jc w:val="both"/>
      </w:pPr>
      <w:proofErr w:type="spellStart"/>
      <w:r w:rsidRPr="004B4D36">
        <w:t>Faktor</w:t>
      </w:r>
      <w:proofErr w:type="spellEnd"/>
      <w:r w:rsidRPr="004B4D36">
        <w:t xml:space="preserve"> </w:t>
      </w:r>
      <w:proofErr w:type="spellStart"/>
      <w:r w:rsidRPr="004B4D36">
        <w:t>lingkungan</w:t>
      </w:r>
      <w:proofErr w:type="spellEnd"/>
      <w:r w:rsidRPr="004B4D36">
        <w:t xml:space="preserve"> </w:t>
      </w:r>
      <w:proofErr w:type="spellStart"/>
      <w:r w:rsidRPr="004B4D36">
        <w:t>siswa</w:t>
      </w:r>
      <w:proofErr w:type="spellEnd"/>
      <w:r w:rsidRPr="004B4D36">
        <w:t xml:space="preserve"> </w:t>
      </w:r>
      <w:proofErr w:type="spellStart"/>
      <w:r w:rsidRPr="004B4D36">
        <w:t>ini</w:t>
      </w:r>
      <w:proofErr w:type="spellEnd"/>
      <w:r w:rsidRPr="004B4D36">
        <w:t xml:space="preserve"> </w:t>
      </w:r>
      <w:proofErr w:type="spellStart"/>
      <w:r w:rsidRPr="004B4D36">
        <w:t>dapat</w:t>
      </w:r>
      <w:proofErr w:type="spellEnd"/>
      <w:r w:rsidRPr="004B4D36">
        <w:t xml:space="preserve"> </w:t>
      </w:r>
      <w:proofErr w:type="spellStart"/>
      <w:r w:rsidRPr="004B4D36">
        <w:t>dibagi</w:t>
      </w:r>
      <w:proofErr w:type="spellEnd"/>
      <w:r w:rsidRPr="004B4D36">
        <w:t xml:space="preserve"> </w:t>
      </w:r>
      <w:proofErr w:type="spellStart"/>
      <w:r w:rsidRPr="004B4D36">
        <w:t>menjadi</w:t>
      </w:r>
      <w:proofErr w:type="spellEnd"/>
      <w:r w:rsidRPr="004B4D36">
        <w:t xml:space="preserve"> </w:t>
      </w:r>
      <w:proofErr w:type="spellStart"/>
      <w:r w:rsidRPr="004B4D36">
        <w:t>dua</w:t>
      </w:r>
      <w:proofErr w:type="spellEnd"/>
      <w:r w:rsidRPr="004B4D36">
        <w:t xml:space="preserve"> </w:t>
      </w:r>
      <w:proofErr w:type="spellStart"/>
      <w:r w:rsidRPr="004B4D36">
        <w:t>bagian</w:t>
      </w:r>
      <w:proofErr w:type="spellEnd"/>
      <w:r>
        <w:t xml:space="preserve"> </w:t>
      </w:r>
      <w:proofErr w:type="spellStart"/>
      <w:r>
        <w:t>yaitu</w:t>
      </w:r>
      <w:proofErr w:type="spellEnd"/>
      <w:r>
        <w:t xml:space="preserve">: </w:t>
      </w:r>
      <w:proofErr w:type="spellStart"/>
      <w:r>
        <w:t>faktor</w:t>
      </w:r>
      <w:proofErr w:type="spellEnd"/>
      <w:r>
        <w:t xml:space="preserve"> </w:t>
      </w:r>
      <w:proofErr w:type="spellStart"/>
      <w:r>
        <w:t>lingkungan</w:t>
      </w:r>
      <w:proofErr w:type="spellEnd"/>
      <w:r>
        <w:t xml:space="preserve"> </w:t>
      </w:r>
      <w:proofErr w:type="spellStart"/>
      <w:r>
        <w:t>alam</w:t>
      </w:r>
      <w:proofErr w:type="spellEnd"/>
      <w:r>
        <w:t>/</w:t>
      </w:r>
      <w:r w:rsidRPr="004B4D36">
        <w:t xml:space="preserve">non </w:t>
      </w:r>
      <w:proofErr w:type="spellStart"/>
      <w:r w:rsidRPr="004B4D36">
        <w:t>sosial</w:t>
      </w:r>
      <w:proofErr w:type="spellEnd"/>
      <w:r w:rsidRPr="004B4D36">
        <w:t xml:space="preserve"> </w:t>
      </w:r>
      <w:proofErr w:type="spellStart"/>
      <w:r w:rsidRPr="004B4D36">
        <w:t>dan</w:t>
      </w:r>
      <w:proofErr w:type="spellEnd"/>
      <w:r w:rsidRPr="004B4D36">
        <w:t xml:space="preserve"> </w:t>
      </w:r>
      <w:proofErr w:type="spellStart"/>
      <w:r w:rsidRPr="004B4D36">
        <w:t>faktor</w:t>
      </w:r>
      <w:proofErr w:type="spellEnd"/>
      <w:r w:rsidRPr="004B4D36">
        <w:t xml:space="preserve"> </w:t>
      </w:r>
      <w:proofErr w:type="spellStart"/>
      <w:r w:rsidRPr="004B4D36">
        <w:t>lingkungan</w:t>
      </w:r>
      <w:proofErr w:type="spellEnd"/>
      <w:r w:rsidRPr="004B4D36">
        <w:t xml:space="preserve"> </w:t>
      </w:r>
      <w:proofErr w:type="spellStart"/>
      <w:r w:rsidRPr="004B4D36">
        <w:t>sosial.Yang</w:t>
      </w:r>
      <w:proofErr w:type="spellEnd"/>
      <w:r w:rsidRPr="004B4D36">
        <w:t xml:space="preserve"> </w:t>
      </w:r>
      <w:proofErr w:type="spellStart"/>
      <w:r w:rsidRPr="004B4D36">
        <w:t>termasuk</w:t>
      </w:r>
      <w:proofErr w:type="spellEnd"/>
      <w:r w:rsidRPr="004B4D36">
        <w:t xml:space="preserve"> </w:t>
      </w:r>
      <w:proofErr w:type="spellStart"/>
      <w:r w:rsidRPr="004B4D36">
        <w:t>faktor</w:t>
      </w:r>
      <w:proofErr w:type="spellEnd"/>
      <w:r w:rsidRPr="004B4D36">
        <w:t xml:space="preserve"> </w:t>
      </w:r>
      <w:proofErr w:type="spellStart"/>
      <w:r w:rsidRPr="004B4D36">
        <w:t>lingkungan</w:t>
      </w:r>
      <w:proofErr w:type="spellEnd"/>
      <w:r w:rsidRPr="004B4D36">
        <w:t xml:space="preserve"> </w:t>
      </w:r>
      <w:proofErr w:type="spellStart"/>
      <w:r w:rsidRPr="004B4D36">
        <w:t>alam</w:t>
      </w:r>
      <w:proofErr w:type="spellEnd"/>
      <w:r w:rsidRPr="004B4D36">
        <w:t xml:space="preserve">/Non </w:t>
      </w:r>
      <w:proofErr w:type="spellStart"/>
      <w:r w:rsidRPr="004B4D36">
        <w:t>sosial</w:t>
      </w:r>
      <w:proofErr w:type="spellEnd"/>
      <w:r w:rsidRPr="004B4D36">
        <w:t xml:space="preserve"> </w:t>
      </w:r>
      <w:proofErr w:type="spellStart"/>
      <w:r w:rsidRPr="004B4D36">
        <w:t>ini</w:t>
      </w:r>
      <w:proofErr w:type="spellEnd"/>
      <w:r w:rsidRPr="004B4D36">
        <w:t xml:space="preserve"> </w:t>
      </w:r>
      <w:proofErr w:type="spellStart"/>
      <w:r w:rsidRPr="004B4D36">
        <w:t>seperti</w:t>
      </w:r>
      <w:proofErr w:type="spellEnd"/>
      <w:r w:rsidRPr="004B4D36">
        <w:t xml:space="preserve">: </w:t>
      </w:r>
      <w:proofErr w:type="spellStart"/>
      <w:r w:rsidRPr="004B4D36">
        <w:t>keadaan</w:t>
      </w:r>
      <w:proofErr w:type="spellEnd"/>
      <w:r w:rsidRPr="004B4D36">
        <w:t xml:space="preserve"> </w:t>
      </w:r>
      <w:proofErr w:type="spellStart"/>
      <w:r w:rsidRPr="004B4D36">
        <w:t>suhu</w:t>
      </w:r>
      <w:proofErr w:type="spellEnd"/>
      <w:r w:rsidRPr="004B4D36">
        <w:t xml:space="preserve">, </w:t>
      </w:r>
      <w:proofErr w:type="spellStart"/>
      <w:r w:rsidRPr="004B4D36">
        <w:t>kelembaban</w:t>
      </w:r>
      <w:proofErr w:type="spellEnd"/>
      <w:r w:rsidRPr="004B4D36">
        <w:t xml:space="preserve"> </w:t>
      </w:r>
      <w:proofErr w:type="spellStart"/>
      <w:r w:rsidRPr="004B4D36">
        <w:t>udara</w:t>
      </w:r>
      <w:proofErr w:type="spellEnd"/>
      <w:r w:rsidRPr="004B4D36">
        <w:t xml:space="preserve">, </w:t>
      </w:r>
      <w:proofErr w:type="spellStart"/>
      <w:r w:rsidRPr="004B4D36">
        <w:t>waktu</w:t>
      </w:r>
      <w:proofErr w:type="spellEnd"/>
      <w:r w:rsidRPr="004B4D36">
        <w:t xml:space="preserve"> (</w:t>
      </w:r>
      <w:proofErr w:type="spellStart"/>
      <w:r w:rsidRPr="004B4D36">
        <w:t>pagi</w:t>
      </w:r>
      <w:proofErr w:type="spellEnd"/>
      <w:r w:rsidRPr="004B4D36">
        <w:t xml:space="preserve">, </w:t>
      </w:r>
      <w:proofErr w:type="spellStart"/>
      <w:r w:rsidRPr="004B4D36">
        <w:t>siang</w:t>
      </w:r>
      <w:proofErr w:type="spellEnd"/>
      <w:r w:rsidRPr="004B4D36">
        <w:t xml:space="preserve">, </w:t>
      </w:r>
      <w:proofErr w:type="spellStart"/>
      <w:proofErr w:type="gramStart"/>
      <w:r w:rsidRPr="004B4D36">
        <w:t>malam</w:t>
      </w:r>
      <w:proofErr w:type="spellEnd"/>
      <w:proofErr w:type="gramEnd"/>
      <w:r w:rsidRPr="004B4D36">
        <w:t xml:space="preserve">), </w:t>
      </w:r>
      <w:proofErr w:type="spellStart"/>
      <w:r w:rsidRPr="004B4D36">
        <w:t>tempat</w:t>
      </w:r>
      <w:proofErr w:type="spellEnd"/>
      <w:r w:rsidRPr="004B4D36">
        <w:t xml:space="preserve"> </w:t>
      </w:r>
      <w:proofErr w:type="spellStart"/>
      <w:r w:rsidRPr="004B4D36">
        <w:t>letak</w:t>
      </w:r>
      <w:proofErr w:type="spellEnd"/>
      <w:r w:rsidRPr="004B4D36">
        <w:t xml:space="preserve"> </w:t>
      </w:r>
      <w:proofErr w:type="spellStart"/>
      <w:r w:rsidRPr="004B4D36">
        <w:t>gedung</w:t>
      </w:r>
      <w:proofErr w:type="spellEnd"/>
      <w:r w:rsidRPr="004B4D36">
        <w:t xml:space="preserve"> </w:t>
      </w:r>
      <w:proofErr w:type="spellStart"/>
      <w:r w:rsidRPr="004B4D36">
        <w:t>sekolah</w:t>
      </w:r>
      <w:proofErr w:type="spellEnd"/>
      <w:r w:rsidRPr="004B4D36">
        <w:t xml:space="preserve">, </w:t>
      </w:r>
      <w:proofErr w:type="spellStart"/>
      <w:r w:rsidRPr="004B4D36">
        <w:t>dan</w:t>
      </w:r>
      <w:proofErr w:type="spellEnd"/>
      <w:r w:rsidRPr="004B4D36">
        <w:t xml:space="preserve"> </w:t>
      </w:r>
      <w:proofErr w:type="spellStart"/>
      <w:r w:rsidRPr="004B4D36">
        <w:t>sebagainya</w:t>
      </w:r>
      <w:proofErr w:type="spellEnd"/>
      <w:r w:rsidRPr="004B4D36">
        <w:t xml:space="preserve">. </w:t>
      </w:r>
      <w:proofErr w:type="spellStart"/>
      <w:r w:rsidRPr="004B4D36">
        <w:t>Sedangkan</w:t>
      </w:r>
      <w:proofErr w:type="spellEnd"/>
      <w:r w:rsidRPr="004B4D36">
        <w:t xml:space="preserve"> </w:t>
      </w:r>
      <w:proofErr w:type="spellStart"/>
      <w:r w:rsidRPr="004B4D36">
        <w:t>faktor</w:t>
      </w:r>
      <w:proofErr w:type="spellEnd"/>
      <w:r w:rsidRPr="004B4D36">
        <w:t xml:space="preserve"> </w:t>
      </w:r>
      <w:proofErr w:type="spellStart"/>
      <w:r w:rsidRPr="004B4D36">
        <w:t>lingkungan</w:t>
      </w:r>
      <w:proofErr w:type="spellEnd"/>
      <w:r w:rsidRPr="004B4D36">
        <w:t xml:space="preserve"> </w:t>
      </w:r>
      <w:proofErr w:type="spellStart"/>
      <w:r w:rsidRPr="004B4D36">
        <w:t>sosial</w:t>
      </w:r>
      <w:proofErr w:type="spellEnd"/>
      <w:r w:rsidRPr="004B4D36">
        <w:t xml:space="preserve"> </w:t>
      </w:r>
      <w:proofErr w:type="spellStart"/>
      <w:r w:rsidRPr="004B4D36">
        <w:t>baik</w:t>
      </w:r>
      <w:proofErr w:type="spellEnd"/>
      <w:r w:rsidRPr="004B4D36">
        <w:t xml:space="preserve"> </w:t>
      </w:r>
      <w:proofErr w:type="spellStart"/>
      <w:r w:rsidRPr="004B4D36">
        <w:t>berwujud</w:t>
      </w:r>
      <w:proofErr w:type="spellEnd"/>
      <w:r w:rsidRPr="004B4D36">
        <w:t xml:space="preserve"> </w:t>
      </w:r>
      <w:proofErr w:type="spellStart"/>
      <w:r w:rsidRPr="004B4D36">
        <w:t>manusia</w:t>
      </w:r>
      <w:proofErr w:type="spellEnd"/>
      <w:r w:rsidRPr="004B4D36">
        <w:t xml:space="preserve"> </w:t>
      </w:r>
      <w:proofErr w:type="spellStart"/>
      <w:r w:rsidRPr="004B4D36">
        <w:t>dan</w:t>
      </w:r>
      <w:proofErr w:type="spellEnd"/>
      <w:r w:rsidRPr="004B4D36">
        <w:t xml:space="preserve"> </w:t>
      </w:r>
      <w:proofErr w:type="spellStart"/>
      <w:r w:rsidRPr="004B4D36">
        <w:t>representasinya</w:t>
      </w:r>
      <w:proofErr w:type="spellEnd"/>
      <w:r w:rsidRPr="004B4D36">
        <w:t xml:space="preserve"> </w:t>
      </w:r>
      <w:proofErr w:type="spellStart"/>
      <w:r w:rsidRPr="004B4D36">
        <w:t>termasuk</w:t>
      </w:r>
      <w:proofErr w:type="spellEnd"/>
      <w:r w:rsidRPr="004B4D36">
        <w:t xml:space="preserve"> </w:t>
      </w:r>
      <w:proofErr w:type="spellStart"/>
      <w:r w:rsidRPr="004B4D36">
        <w:t>budayanya</w:t>
      </w:r>
      <w:proofErr w:type="spellEnd"/>
      <w:r w:rsidRPr="004B4D36">
        <w:t xml:space="preserve"> </w:t>
      </w:r>
      <w:proofErr w:type="spellStart"/>
      <w:proofErr w:type="gramStart"/>
      <w:r w:rsidRPr="004B4D36">
        <w:t>akan</w:t>
      </w:r>
      <w:proofErr w:type="spellEnd"/>
      <w:proofErr w:type="gramEnd"/>
      <w:r w:rsidRPr="004B4D36">
        <w:t xml:space="preserve"> </w:t>
      </w:r>
      <w:proofErr w:type="spellStart"/>
      <w:r w:rsidRPr="004B4D36">
        <w:t>mempengaruhi</w:t>
      </w:r>
      <w:proofErr w:type="spellEnd"/>
      <w:r w:rsidRPr="004B4D36">
        <w:t xml:space="preserve"> </w:t>
      </w:r>
      <w:proofErr w:type="spellStart"/>
      <w:r w:rsidRPr="004B4D36">
        <w:t>proses</w:t>
      </w:r>
      <w:proofErr w:type="spellEnd"/>
      <w:r w:rsidRPr="004B4D36">
        <w:t xml:space="preserve"> </w:t>
      </w:r>
      <w:proofErr w:type="spellStart"/>
      <w:r w:rsidRPr="004B4D36">
        <w:t>dan</w:t>
      </w:r>
      <w:proofErr w:type="spellEnd"/>
      <w:r w:rsidRPr="004B4D36">
        <w:t xml:space="preserve"> </w:t>
      </w:r>
      <w:proofErr w:type="spellStart"/>
      <w:r w:rsidRPr="004B4D36">
        <w:t>hasil</w:t>
      </w:r>
      <w:proofErr w:type="spellEnd"/>
      <w:r w:rsidRPr="004B4D36">
        <w:t xml:space="preserve"> </w:t>
      </w:r>
      <w:proofErr w:type="spellStart"/>
      <w:r w:rsidRPr="004B4D36">
        <w:t>belajar</w:t>
      </w:r>
      <w:proofErr w:type="spellEnd"/>
      <w:r w:rsidRPr="004B4D36">
        <w:t xml:space="preserve"> </w:t>
      </w:r>
      <w:proofErr w:type="spellStart"/>
      <w:r w:rsidRPr="004B4D36">
        <w:t>siswa</w:t>
      </w:r>
      <w:proofErr w:type="spellEnd"/>
      <w:r w:rsidRPr="004B4D36">
        <w:t>.</w:t>
      </w:r>
    </w:p>
    <w:p w:rsidR="009A0D7E" w:rsidRPr="004B4D36" w:rsidRDefault="009A0D7E" w:rsidP="001B5960">
      <w:pPr>
        <w:pStyle w:val="ListParagraph"/>
        <w:numPr>
          <w:ilvl w:val="0"/>
          <w:numId w:val="11"/>
        </w:numPr>
        <w:autoSpaceDE w:val="0"/>
        <w:autoSpaceDN w:val="0"/>
        <w:adjustRightInd w:val="0"/>
        <w:spacing w:line="480" w:lineRule="auto"/>
        <w:jc w:val="both"/>
      </w:pPr>
      <w:proofErr w:type="spellStart"/>
      <w:r w:rsidRPr="004B4D36">
        <w:t>Faktor-faktor</w:t>
      </w:r>
      <w:proofErr w:type="spellEnd"/>
      <w:r w:rsidRPr="004B4D36">
        <w:t xml:space="preserve"> instrumental</w:t>
      </w:r>
    </w:p>
    <w:p w:rsidR="009A0D7E" w:rsidRPr="004B4D36" w:rsidRDefault="009A0D7E" w:rsidP="009A0D7E">
      <w:pPr>
        <w:pStyle w:val="ListParagraph"/>
        <w:autoSpaceDE w:val="0"/>
        <w:autoSpaceDN w:val="0"/>
        <w:adjustRightInd w:val="0"/>
        <w:spacing w:line="480" w:lineRule="auto"/>
        <w:jc w:val="both"/>
      </w:pPr>
      <w:proofErr w:type="spellStart"/>
      <w:r w:rsidRPr="004B4D36">
        <w:t>Faktor</w:t>
      </w:r>
      <w:proofErr w:type="spellEnd"/>
      <w:r w:rsidRPr="004B4D36">
        <w:t xml:space="preserve"> instrumental </w:t>
      </w:r>
      <w:proofErr w:type="spellStart"/>
      <w:r w:rsidRPr="004B4D36">
        <w:t>ini</w:t>
      </w:r>
      <w:proofErr w:type="spellEnd"/>
      <w:r w:rsidRPr="004B4D36">
        <w:t xml:space="preserve"> </w:t>
      </w:r>
      <w:proofErr w:type="spellStart"/>
      <w:r w:rsidRPr="004B4D36">
        <w:t>terdiri</w:t>
      </w:r>
      <w:proofErr w:type="spellEnd"/>
      <w:r w:rsidRPr="004B4D36">
        <w:t xml:space="preserve"> </w:t>
      </w:r>
      <w:proofErr w:type="spellStart"/>
      <w:r w:rsidRPr="004B4D36">
        <w:t>dari</w:t>
      </w:r>
      <w:proofErr w:type="spellEnd"/>
      <w:r w:rsidRPr="004B4D36">
        <w:t xml:space="preserve"> </w:t>
      </w:r>
      <w:proofErr w:type="spellStart"/>
      <w:r w:rsidRPr="004B4D36">
        <w:t>gedung</w:t>
      </w:r>
      <w:proofErr w:type="spellEnd"/>
      <w:r w:rsidRPr="004B4D36">
        <w:t xml:space="preserve">/ </w:t>
      </w:r>
      <w:proofErr w:type="spellStart"/>
      <w:r w:rsidRPr="004B4D36">
        <w:t>Sarana</w:t>
      </w:r>
      <w:proofErr w:type="spellEnd"/>
      <w:r w:rsidRPr="004B4D36">
        <w:t xml:space="preserve"> </w:t>
      </w:r>
      <w:proofErr w:type="spellStart"/>
      <w:r w:rsidRPr="004B4D36">
        <w:t>fisik</w:t>
      </w:r>
      <w:proofErr w:type="spellEnd"/>
      <w:r w:rsidRPr="004B4D36">
        <w:t xml:space="preserve"> </w:t>
      </w:r>
      <w:proofErr w:type="spellStart"/>
      <w:r w:rsidRPr="004B4D36">
        <w:t>kelas</w:t>
      </w:r>
      <w:proofErr w:type="spellEnd"/>
      <w:r w:rsidRPr="004B4D36">
        <w:t xml:space="preserve">, </w:t>
      </w:r>
      <w:proofErr w:type="spellStart"/>
      <w:r w:rsidRPr="004B4D36">
        <w:t>sarana</w:t>
      </w:r>
      <w:proofErr w:type="spellEnd"/>
      <w:r w:rsidRPr="004B4D36">
        <w:t xml:space="preserve">/ </w:t>
      </w:r>
      <w:proofErr w:type="spellStart"/>
      <w:r w:rsidRPr="004B4D36">
        <w:t>alat</w:t>
      </w:r>
      <w:proofErr w:type="spellEnd"/>
      <w:r w:rsidRPr="004B4D36">
        <w:t xml:space="preserve"> </w:t>
      </w:r>
      <w:proofErr w:type="spellStart"/>
      <w:r w:rsidRPr="004B4D36">
        <w:t>pengajaran</w:t>
      </w:r>
      <w:proofErr w:type="spellEnd"/>
      <w:r w:rsidRPr="004B4D36">
        <w:t xml:space="preserve">, media </w:t>
      </w:r>
      <w:proofErr w:type="spellStart"/>
      <w:r w:rsidRPr="004B4D36">
        <w:t>pengajaran</w:t>
      </w:r>
      <w:proofErr w:type="spellEnd"/>
      <w:r w:rsidRPr="004B4D36">
        <w:t xml:space="preserve">, guru </w:t>
      </w:r>
      <w:proofErr w:type="spellStart"/>
      <w:r w:rsidRPr="004B4D36">
        <w:t>dan</w:t>
      </w:r>
      <w:proofErr w:type="spellEnd"/>
      <w:r w:rsidRPr="004B4D36">
        <w:t xml:space="preserve"> </w:t>
      </w:r>
      <w:proofErr w:type="spellStart"/>
      <w:r w:rsidRPr="004B4D36">
        <w:t>kurikulum</w:t>
      </w:r>
      <w:proofErr w:type="spellEnd"/>
      <w:r w:rsidRPr="004B4D36">
        <w:t xml:space="preserve"> </w:t>
      </w:r>
      <w:proofErr w:type="spellStart"/>
      <w:r w:rsidRPr="004B4D36">
        <w:t>atau</w:t>
      </w:r>
      <w:proofErr w:type="spellEnd"/>
      <w:r w:rsidRPr="004B4D36">
        <w:t xml:space="preserve"> </w:t>
      </w:r>
      <w:proofErr w:type="spellStart"/>
      <w:r w:rsidRPr="004B4D36">
        <w:t>materi</w:t>
      </w:r>
      <w:proofErr w:type="spellEnd"/>
      <w:r w:rsidRPr="004B4D36">
        <w:t xml:space="preserve"> </w:t>
      </w:r>
      <w:proofErr w:type="spellStart"/>
      <w:r w:rsidRPr="004B4D36">
        <w:t>pelajaran</w:t>
      </w:r>
      <w:proofErr w:type="spellEnd"/>
      <w:r w:rsidRPr="004B4D36">
        <w:t xml:space="preserve"> </w:t>
      </w:r>
      <w:proofErr w:type="spellStart"/>
      <w:r w:rsidRPr="004B4D36">
        <w:t>serta</w:t>
      </w:r>
      <w:proofErr w:type="spellEnd"/>
      <w:r w:rsidRPr="004B4D36">
        <w:t xml:space="preserve"> </w:t>
      </w:r>
      <w:proofErr w:type="spellStart"/>
      <w:r w:rsidRPr="004B4D36">
        <w:t>strategi</w:t>
      </w:r>
      <w:proofErr w:type="spellEnd"/>
      <w:r w:rsidRPr="004B4D36">
        <w:t xml:space="preserve"> </w:t>
      </w:r>
      <w:proofErr w:type="spellStart"/>
      <w:r w:rsidRPr="004B4D36">
        <w:t>belajar</w:t>
      </w:r>
      <w:proofErr w:type="spellEnd"/>
      <w:r w:rsidRPr="004B4D36">
        <w:t xml:space="preserve"> </w:t>
      </w:r>
      <w:proofErr w:type="spellStart"/>
      <w:r w:rsidRPr="004B4D36">
        <w:t>mengajar</w:t>
      </w:r>
      <w:proofErr w:type="spellEnd"/>
      <w:r w:rsidRPr="004B4D36">
        <w:t xml:space="preserve"> yang </w:t>
      </w:r>
      <w:proofErr w:type="spellStart"/>
      <w:r w:rsidRPr="004B4D36">
        <w:t>digunakan</w:t>
      </w:r>
      <w:proofErr w:type="spellEnd"/>
      <w:r w:rsidRPr="004B4D36">
        <w:t xml:space="preserve"> </w:t>
      </w:r>
      <w:proofErr w:type="spellStart"/>
      <w:r w:rsidRPr="004B4D36">
        <w:t>akan</w:t>
      </w:r>
      <w:proofErr w:type="spellEnd"/>
      <w:r w:rsidRPr="004B4D36">
        <w:t xml:space="preserve"> </w:t>
      </w:r>
      <w:proofErr w:type="spellStart"/>
      <w:r w:rsidRPr="004B4D36">
        <w:t>mempengaruhi</w:t>
      </w:r>
      <w:proofErr w:type="spellEnd"/>
      <w:r w:rsidRPr="004B4D36">
        <w:t xml:space="preserve"> </w:t>
      </w:r>
      <w:proofErr w:type="spellStart"/>
      <w:r w:rsidRPr="004B4D36">
        <w:t>proses</w:t>
      </w:r>
      <w:proofErr w:type="spellEnd"/>
      <w:r w:rsidRPr="004B4D36">
        <w:t xml:space="preserve"> </w:t>
      </w:r>
      <w:proofErr w:type="spellStart"/>
      <w:r w:rsidRPr="004B4D36">
        <w:t>dan</w:t>
      </w:r>
      <w:proofErr w:type="spellEnd"/>
      <w:r w:rsidRPr="004B4D36">
        <w:t xml:space="preserve"> </w:t>
      </w:r>
      <w:proofErr w:type="spellStart"/>
      <w:r w:rsidRPr="004B4D36">
        <w:t>hasil</w:t>
      </w:r>
      <w:proofErr w:type="spellEnd"/>
      <w:r w:rsidRPr="004B4D36">
        <w:t xml:space="preserve"> </w:t>
      </w:r>
      <w:proofErr w:type="spellStart"/>
      <w:r w:rsidRPr="004B4D36">
        <w:t>belajar</w:t>
      </w:r>
      <w:proofErr w:type="spellEnd"/>
      <w:r w:rsidRPr="004B4D36">
        <w:t xml:space="preserve"> </w:t>
      </w:r>
      <w:proofErr w:type="spellStart"/>
      <w:r w:rsidRPr="004B4D36">
        <w:t>siswa</w:t>
      </w:r>
      <w:proofErr w:type="spellEnd"/>
      <w:r w:rsidRPr="004B4D36">
        <w:t>.</w:t>
      </w:r>
    </w:p>
    <w:p w:rsidR="009A0D7E" w:rsidRPr="004B4D36" w:rsidRDefault="009A0D7E" w:rsidP="001B5960">
      <w:pPr>
        <w:pStyle w:val="ListParagraph"/>
        <w:numPr>
          <w:ilvl w:val="0"/>
          <w:numId w:val="10"/>
        </w:numPr>
        <w:autoSpaceDE w:val="0"/>
        <w:autoSpaceDN w:val="0"/>
        <w:adjustRightInd w:val="0"/>
        <w:spacing w:line="480" w:lineRule="auto"/>
        <w:jc w:val="both"/>
      </w:pPr>
      <w:proofErr w:type="spellStart"/>
      <w:r w:rsidRPr="004B4D36">
        <w:t>Faktor</w:t>
      </w:r>
      <w:proofErr w:type="spellEnd"/>
      <w:r w:rsidRPr="004B4D36">
        <w:t xml:space="preserve"> Internal (</w:t>
      </w:r>
      <w:proofErr w:type="spellStart"/>
      <w:r w:rsidRPr="004B4D36">
        <w:t>faktor-faktor</w:t>
      </w:r>
      <w:proofErr w:type="spellEnd"/>
      <w:r w:rsidRPr="004B4D36">
        <w:t xml:space="preserve"> yang </w:t>
      </w:r>
      <w:proofErr w:type="spellStart"/>
      <w:r w:rsidRPr="004B4D36">
        <w:t>berasal</w:t>
      </w:r>
      <w:proofErr w:type="spellEnd"/>
      <w:r w:rsidRPr="004B4D36">
        <w:t xml:space="preserve"> </w:t>
      </w:r>
      <w:proofErr w:type="spellStart"/>
      <w:r w:rsidRPr="004B4D36">
        <w:t>dari</w:t>
      </w:r>
      <w:proofErr w:type="spellEnd"/>
      <w:r w:rsidRPr="004B4D36">
        <w:t xml:space="preserve"> </w:t>
      </w:r>
      <w:proofErr w:type="spellStart"/>
      <w:r w:rsidRPr="004B4D36">
        <w:t>dalam</w:t>
      </w:r>
      <w:proofErr w:type="spellEnd"/>
      <w:r w:rsidRPr="004B4D36">
        <w:t xml:space="preserve"> </w:t>
      </w:r>
      <w:proofErr w:type="spellStart"/>
      <w:r w:rsidRPr="004B4D36">
        <w:t>diri</w:t>
      </w:r>
      <w:proofErr w:type="spellEnd"/>
      <w:r w:rsidRPr="004B4D36">
        <w:t xml:space="preserve"> </w:t>
      </w:r>
      <w:proofErr w:type="spellStart"/>
      <w:r w:rsidRPr="004B4D36">
        <w:t>siswa</w:t>
      </w:r>
      <w:proofErr w:type="spellEnd"/>
      <w:r w:rsidRPr="004B4D36">
        <w:t xml:space="preserve">) </w:t>
      </w:r>
      <w:proofErr w:type="spellStart"/>
      <w:r w:rsidRPr="004B4D36">
        <w:t>berupa</w:t>
      </w:r>
      <w:proofErr w:type="spellEnd"/>
      <w:r w:rsidRPr="004B4D36">
        <w:t xml:space="preserve"> </w:t>
      </w:r>
      <w:proofErr w:type="spellStart"/>
      <w:r w:rsidRPr="004B4D36">
        <w:t>faktor</w:t>
      </w:r>
      <w:proofErr w:type="spellEnd"/>
      <w:r w:rsidRPr="004B4D36">
        <w:t xml:space="preserve"> </w:t>
      </w:r>
      <w:proofErr w:type="spellStart"/>
      <w:r w:rsidRPr="004B4D36">
        <w:t>fisiologis</w:t>
      </w:r>
      <w:proofErr w:type="spellEnd"/>
      <w:r w:rsidRPr="004B4D36">
        <w:t xml:space="preserve"> </w:t>
      </w:r>
      <w:proofErr w:type="spellStart"/>
      <w:r w:rsidRPr="004B4D36">
        <w:t>dan</w:t>
      </w:r>
      <w:proofErr w:type="spellEnd"/>
      <w:r w:rsidRPr="004B4D36">
        <w:t xml:space="preserve"> </w:t>
      </w:r>
      <w:proofErr w:type="spellStart"/>
      <w:r w:rsidRPr="004B4D36">
        <w:t>faktor</w:t>
      </w:r>
      <w:proofErr w:type="spellEnd"/>
      <w:r w:rsidRPr="004B4D36">
        <w:t xml:space="preserve"> </w:t>
      </w:r>
      <w:proofErr w:type="spellStart"/>
      <w:r w:rsidRPr="004B4D36">
        <w:t>psikologis</w:t>
      </w:r>
      <w:proofErr w:type="spellEnd"/>
      <w:r w:rsidRPr="004B4D36">
        <w:t xml:space="preserve"> </w:t>
      </w:r>
      <w:proofErr w:type="spellStart"/>
      <w:r w:rsidRPr="004B4D36">
        <w:t>pada</w:t>
      </w:r>
      <w:proofErr w:type="spellEnd"/>
      <w:r w:rsidRPr="004B4D36">
        <w:t xml:space="preserve"> </w:t>
      </w:r>
      <w:proofErr w:type="spellStart"/>
      <w:r w:rsidRPr="004B4D36">
        <w:t>diri</w:t>
      </w:r>
      <w:proofErr w:type="spellEnd"/>
      <w:r w:rsidRPr="004B4D36">
        <w:t xml:space="preserve"> </w:t>
      </w:r>
      <w:proofErr w:type="spellStart"/>
      <w:r w:rsidRPr="004B4D36">
        <w:t>siswa</w:t>
      </w:r>
      <w:proofErr w:type="spellEnd"/>
      <w:r w:rsidRPr="004B4D36">
        <w:t>.</w:t>
      </w:r>
    </w:p>
    <w:p w:rsidR="009A0D7E" w:rsidRPr="004B4D36" w:rsidRDefault="009A0D7E" w:rsidP="001B5960">
      <w:pPr>
        <w:pStyle w:val="ListParagraph"/>
        <w:numPr>
          <w:ilvl w:val="0"/>
          <w:numId w:val="12"/>
        </w:numPr>
        <w:autoSpaceDE w:val="0"/>
        <w:autoSpaceDN w:val="0"/>
        <w:adjustRightInd w:val="0"/>
        <w:spacing w:line="480" w:lineRule="auto"/>
        <w:jc w:val="both"/>
      </w:pPr>
      <w:proofErr w:type="spellStart"/>
      <w:r w:rsidRPr="004B4D36">
        <w:t>Faktor</w:t>
      </w:r>
      <w:proofErr w:type="spellEnd"/>
      <w:r w:rsidRPr="004B4D36">
        <w:t xml:space="preserve"> </w:t>
      </w:r>
      <w:proofErr w:type="spellStart"/>
      <w:r w:rsidRPr="004B4D36">
        <w:t>kondisi</w:t>
      </w:r>
      <w:proofErr w:type="spellEnd"/>
      <w:r w:rsidRPr="004B4D36">
        <w:t xml:space="preserve"> </w:t>
      </w:r>
      <w:proofErr w:type="spellStart"/>
      <w:r w:rsidRPr="004B4D36">
        <w:t>fisiologis</w:t>
      </w:r>
      <w:proofErr w:type="spellEnd"/>
      <w:r w:rsidRPr="004B4D36">
        <w:t xml:space="preserve"> </w:t>
      </w:r>
      <w:proofErr w:type="spellStart"/>
      <w:r w:rsidRPr="004B4D36">
        <w:t>siswa</w:t>
      </w:r>
      <w:proofErr w:type="spellEnd"/>
      <w:r w:rsidRPr="004B4D36">
        <w:t xml:space="preserve"> </w:t>
      </w:r>
      <w:proofErr w:type="spellStart"/>
      <w:r w:rsidRPr="004B4D36">
        <w:t>terdiri</w:t>
      </w:r>
      <w:proofErr w:type="spellEnd"/>
      <w:r w:rsidRPr="004B4D36">
        <w:t xml:space="preserve"> </w:t>
      </w:r>
      <w:proofErr w:type="spellStart"/>
      <w:r w:rsidRPr="004B4D36">
        <w:t>dari</w:t>
      </w:r>
      <w:proofErr w:type="spellEnd"/>
      <w:r w:rsidRPr="004B4D36">
        <w:t xml:space="preserve"> </w:t>
      </w:r>
      <w:proofErr w:type="spellStart"/>
      <w:r w:rsidRPr="004B4D36">
        <w:t>kondisi</w:t>
      </w:r>
      <w:proofErr w:type="spellEnd"/>
      <w:r w:rsidRPr="004B4D36">
        <w:t xml:space="preserve"> </w:t>
      </w:r>
      <w:proofErr w:type="spellStart"/>
      <w:r w:rsidRPr="004B4D36">
        <w:t>kesehatan</w:t>
      </w:r>
      <w:proofErr w:type="spellEnd"/>
      <w:r w:rsidRPr="004B4D36">
        <w:t xml:space="preserve"> </w:t>
      </w:r>
      <w:proofErr w:type="spellStart"/>
      <w:r w:rsidRPr="004B4D36">
        <w:t>dan</w:t>
      </w:r>
      <w:proofErr w:type="spellEnd"/>
      <w:r w:rsidRPr="004B4D36">
        <w:t xml:space="preserve"> </w:t>
      </w:r>
      <w:proofErr w:type="spellStart"/>
      <w:r w:rsidRPr="004B4D36">
        <w:t>kebugaran</w:t>
      </w:r>
      <w:proofErr w:type="spellEnd"/>
      <w:r w:rsidRPr="004B4D36">
        <w:t xml:space="preserve"> </w:t>
      </w:r>
      <w:proofErr w:type="spellStart"/>
      <w:r w:rsidRPr="004B4D36">
        <w:t>fisik</w:t>
      </w:r>
      <w:proofErr w:type="spellEnd"/>
      <w:r w:rsidRPr="004B4D36">
        <w:t xml:space="preserve"> </w:t>
      </w:r>
      <w:proofErr w:type="spellStart"/>
      <w:r w:rsidRPr="004B4D36">
        <w:t>serta</w:t>
      </w:r>
      <w:proofErr w:type="spellEnd"/>
      <w:r w:rsidRPr="004B4D36">
        <w:t xml:space="preserve"> </w:t>
      </w:r>
      <w:proofErr w:type="spellStart"/>
      <w:r w:rsidRPr="004B4D36">
        <w:t>kondisi</w:t>
      </w:r>
      <w:proofErr w:type="spellEnd"/>
      <w:r w:rsidRPr="004B4D36">
        <w:t xml:space="preserve"> </w:t>
      </w:r>
      <w:proofErr w:type="spellStart"/>
      <w:r w:rsidRPr="004B4D36">
        <w:t>panca</w:t>
      </w:r>
      <w:proofErr w:type="spellEnd"/>
      <w:r w:rsidRPr="004B4D36">
        <w:t xml:space="preserve"> </w:t>
      </w:r>
      <w:proofErr w:type="spellStart"/>
      <w:r w:rsidRPr="004B4D36">
        <w:t>inderanya</w:t>
      </w:r>
      <w:proofErr w:type="spellEnd"/>
      <w:r w:rsidRPr="004B4D36">
        <w:t xml:space="preserve"> </w:t>
      </w:r>
      <w:proofErr w:type="spellStart"/>
      <w:r w:rsidRPr="004B4D36">
        <w:t>terutama</w:t>
      </w:r>
      <w:proofErr w:type="spellEnd"/>
      <w:r w:rsidRPr="004B4D36">
        <w:t xml:space="preserve"> </w:t>
      </w:r>
      <w:proofErr w:type="spellStart"/>
      <w:r w:rsidRPr="004B4D36">
        <w:t>penglihatan</w:t>
      </w:r>
      <w:proofErr w:type="spellEnd"/>
      <w:r w:rsidRPr="004B4D36">
        <w:t xml:space="preserve"> </w:t>
      </w:r>
      <w:proofErr w:type="spellStart"/>
      <w:r w:rsidRPr="004B4D36">
        <w:t>dan</w:t>
      </w:r>
      <w:proofErr w:type="spellEnd"/>
      <w:r w:rsidRPr="004B4D36">
        <w:t xml:space="preserve"> </w:t>
      </w:r>
      <w:proofErr w:type="spellStart"/>
      <w:r w:rsidRPr="004B4D36">
        <w:t>pendengaran</w:t>
      </w:r>
      <w:proofErr w:type="spellEnd"/>
      <w:r w:rsidRPr="004B4D36">
        <w:t>.</w:t>
      </w:r>
    </w:p>
    <w:p w:rsidR="009A0D7E" w:rsidRPr="008E309F" w:rsidRDefault="009A0D7E" w:rsidP="001B5960">
      <w:pPr>
        <w:pStyle w:val="ListParagraph"/>
        <w:numPr>
          <w:ilvl w:val="0"/>
          <w:numId w:val="12"/>
        </w:numPr>
        <w:autoSpaceDE w:val="0"/>
        <w:autoSpaceDN w:val="0"/>
        <w:adjustRightInd w:val="0"/>
        <w:spacing w:line="480" w:lineRule="auto"/>
        <w:jc w:val="both"/>
      </w:pPr>
      <w:proofErr w:type="spellStart"/>
      <w:r w:rsidRPr="004B4D36">
        <w:t>Faktor</w:t>
      </w:r>
      <w:proofErr w:type="spellEnd"/>
      <w:r w:rsidRPr="004B4D36">
        <w:t xml:space="preserve"> </w:t>
      </w:r>
      <w:proofErr w:type="spellStart"/>
      <w:r w:rsidRPr="004B4D36">
        <w:t>psikologis</w:t>
      </w:r>
      <w:proofErr w:type="spellEnd"/>
      <w:r w:rsidRPr="004B4D36">
        <w:t xml:space="preserve"> yang </w:t>
      </w:r>
      <w:proofErr w:type="spellStart"/>
      <w:proofErr w:type="gramStart"/>
      <w:r w:rsidRPr="004B4D36">
        <w:t>akan</w:t>
      </w:r>
      <w:proofErr w:type="spellEnd"/>
      <w:proofErr w:type="gramEnd"/>
      <w:r w:rsidRPr="004B4D36">
        <w:t xml:space="preserve"> </w:t>
      </w:r>
      <w:proofErr w:type="spellStart"/>
      <w:r w:rsidRPr="004B4D36">
        <w:t>mempengaruhi</w:t>
      </w:r>
      <w:proofErr w:type="spellEnd"/>
      <w:r w:rsidRPr="004B4D36">
        <w:t xml:space="preserve"> </w:t>
      </w:r>
      <w:proofErr w:type="spellStart"/>
      <w:r w:rsidRPr="004B4D36">
        <w:t>keberhasilan</w:t>
      </w:r>
      <w:proofErr w:type="spellEnd"/>
      <w:r w:rsidRPr="004B4D36">
        <w:t xml:space="preserve"> </w:t>
      </w:r>
      <w:proofErr w:type="spellStart"/>
      <w:r w:rsidRPr="004B4D36">
        <w:t>siswa</w:t>
      </w:r>
      <w:proofErr w:type="spellEnd"/>
      <w:r w:rsidRPr="004B4D36">
        <w:t xml:space="preserve"> </w:t>
      </w:r>
      <w:proofErr w:type="spellStart"/>
      <w:r w:rsidRPr="004B4D36">
        <w:t>adalah</w:t>
      </w:r>
      <w:proofErr w:type="spellEnd"/>
      <w:r w:rsidRPr="004B4D36">
        <w:t xml:space="preserve"> </w:t>
      </w:r>
      <w:proofErr w:type="spellStart"/>
      <w:r w:rsidRPr="004B4D36">
        <w:t>faktor</w:t>
      </w:r>
      <w:proofErr w:type="spellEnd"/>
      <w:r>
        <w:t xml:space="preserve"> </w:t>
      </w:r>
      <w:proofErr w:type="spellStart"/>
      <w:r>
        <w:t>minat</w:t>
      </w:r>
      <w:proofErr w:type="spellEnd"/>
      <w:r>
        <w:t xml:space="preserve">, </w:t>
      </w:r>
      <w:proofErr w:type="spellStart"/>
      <w:r>
        <w:t>bakat</w:t>
      </w:r>
      <w:proofErr w:type="spellEnd"/>
      <w:r>
        <w:t xml:space="preserve">, </w:t>
      </w:r>
      <w:proofErr w:type="spellStart"/>
      <w:r>
        <w:t>inteligensi</w:t>
      </w:r>
      <w:proofErr w:type="spellEnd"/>
      <w:r>
        <w:t>, mot</w:t>
      </w:r>
      <w:r>
        <w:rPr>
          <w:lang w:val="id-ID"/>
        </w:rPr>
        <w:t>i</w:t>
      </w:r>
      <w:proofErr w:type="spellStart"/>
      <w:r w:rsidRPr="004B4D36">
        <w:t>vasi</w:t>
      </w:r>
      <w:proofErr w:type="spellEnd"/>
      <w:r w:rsidRPr="004B4D36">
        <w:t xml:space="preserve"> </w:t>
      </w:r>
      <w:proofErr w:type="spellStart"/>
      <w:r w:rsidRPr="004B4D36">
        <w:t>dan</w:t>
      </w:r>
      <w:proofErr w:type="spellEnd"/>
      <w:r w:rsidRPr="004B4D36">
        <w:t xml:space="preserve"> </w:t>
      </w:r>
      <w:proofErr w:type="spellStart"/>
      <w:r w:rsidRPr="004B4D36">
        <w:t>kemampuan-kemampuan</w:t>
      </w:r>
      <w:proofErr w:type="spellEnd"/>
      <w:r w:rsidRPr="004B4D36">
        <w:t xml:space="preserve"> </w:t>
      </w:r>
      <w:proofErr w:type="spellStart"/>
      <w:r w:rsidRPr="004B4D36">
        <w:t>kognitif</w:t>
      </w:r>
      <w:proofErr w:type="spellEnd"/>
      <w:r w:rsidRPr="004B4D36">
        <w:t xml:space="preserve"> </w:t>
      </w:r>
      <w:proofErr w:type="spellStart"/>
      <w:r w:rsidRPr="004B4D36">
        <w:t>seperti</w:t>
      </w:r>
      <w:proofErr w:type="spellEnd"/>
      <w:r w:rsidRPr="004B4D36">
        <w:t xml:space="preserve">: </w:t>
      </w:r>
      <w:proofErr w:type="spellStart"/>
      <w:r w:rsidRPr="004B4D36">
        <w:t>kemampuan</w:t>
      </w:r>
      <w:proofErr w:type="spellEnd"/>
      <w:r w:rsidRPr="004B4D36">
        <w:t xml:space="preserve"> </w:t>
      </w:r>
      <w:proofErr w:type="spellStart"/>
      <w:r w:rsidRPr="004B4D36">
        <w:t>persepsi</w:t>
      </w:r>
      <w:proofErr w:type="spellEnd"/>
      <w:r w:rsidRPr="004B4D36">
        <w:t xml:space="preserve">, </w:t>
      </w:r>
      <w:proofErr w:type="spellStart"/>
      <w:r w:rsidRPr="004B4D36">
        <w:t>ingatan</w:t>
      </w:r>
      <w:proofErr w:type="spellEnd"/>
      <w:r w:rsidRPr="004B4D36">
        <w:t xml:space="preserve">, </w:t>
      </w:r>
      <w:proofErr w:type="spellStart"/>
      <w:r w:rsidRPr="004B4D36">
        <w:t>berfikir</w:t>
      </w:r>
      <w:proofErr w:type="spellEnd"/>
      <w:r w:rsidRPr="004B4D36">
        <w:t xml:space="preserve">, </w:t>
      </w:r>
      <w:proofErr w:type="spellStart"/>
      <w:r w:rsidRPr="004B4D36">
        <w:t>dan</w:t>
      </w:r>
      <w:proofErr w:type="spellEnd"/>
      <w:r w:rsidRPr="004B4D36">
        <w:t xml:space="preserve"> </w:t>
      </w:r>
      <w:proofErr w:type="spellStart"/>
      <w:r w:rsidRPr="004B4D36">
        <w:t>kemampuan</w:t>
      </w:r>
      <w:proofErr w:type="spellEnd"/>
      <w:r w:rsidRPr="004B4D36">
        <w:t xml:space="preserve"> </w:t>
      </w:r>
      <w:proofErr w:type="spellStart"/>
      <w:r w:rsidRPr="004B4D36">
        <w:t>dasar</w:t>
      </w:r>
      <w:proofErr w:type="spellEnd"/>
      <w:r w:rsidRPr="004B4D36">
        <w:t xml:space="preserve"> </w:t>
      </w:r>
      <w:proofErr w:type="spellStart"/>
      <w:r w:rsidRPr="004B4D36">
        <w:t>pengetahuan</w:t>
      </w:r>
      <w:proofErr w:type="spellEnd"/>
      <w:r w:rsidRPr="004B4D36">
        <w:t xml:space="preserve"> (</w:t>
      </w:r>
      <w:proofErr w:type="spellStart"/>
      <w:r w:rsidRPr="004B4D36">
        <w:t>bahan</w:t>
      </w:r>
      <w:proofErr w:type="spellEnd"/>
      <w:r w:rsidRPr="004B4D36">
        <w:t xml:space="preserve"> </w:t>
      </w:r>
      <w:proofErr w:type="spellStart"/>
      <w:r w:rsidRPr="004B4D36">
        <w:t>appersepsi</w:t>
      </w:r>
      <w:proofErr w:type="spellEnd"/>
      <w:r w:rsidRPr="004B4D36">
        <w:t xml:space="preserve">) yang </w:t>
      </w:r>
      <w:proofErr w:type="spellStart"/>
      <w:r w:rsidRPr="004B4D36">
        <w:t>dimiliki</w:t>
      </w:r>
      <w:proofErr w:type="spellEnd"/>
      <w:r w:rsidRPr="004B4D36">
        <w:t xml:space="preserve"> </w:t>
      </w:r>
      <w:proofErr w:type="spellStart"/>
      <w:r w:rsidRPr="004B4D36">
        <w:t>siswa</w:t>
      </w:r>
      <w:proofErr w:type="spellEnd"/>
      <w:r w:rsidRPr="004B4D36">
        <w:t>.</w:t>
      </w:r>
      <w:r w:rsidRPr="004B4D36">
        <w:rPr>
          <w:rStyle w:val="FootnoteReference"/>
        </w:rPr>
        <w:footnoteReference w:id="8"/>
      </w:r>
    </w:p>
    <w:p w:rsidR="009A0D7E" w:rsidRPr="00D62F30" w:rsidRDefault="009A0D7E" w:rsidP="001B5960">
      <w:pPr>
        <w:pStyle w:val="ListParagraph"/>
        <w:numPr>
          <w:ilvl w:val="0"/>
          <w:numId w:val="9"/>
        </w:numPr>
        <w:autoSpaceDE w:val="0"/>
        <w:autoSpaceDN w:val="0"/>
        <w:adjustRightInd w:val="0"/>
        <w:spacing w:line="360" w:lineRule="auto"/>
        <w:ind w:left="426" w:hanging="426"/>
        <w:jc w:val="both"/>
        <w:rPr>
          <w:b/>
          <w:bCs/>
        </w:rPr>
      </w:pPr>
      <w:r>
        <w:rPr>
          <w:b/>
          <w:bCs/>
          <w:lang w:val="id-ID"/>
        </w:rPr>
        <w:t>Materi Mata Pelajaran Akidah Akhlak di MTs Al-huda Kota Serang</w:t>
      </w:r>
    </w:p>
    <w:p w:rsidR="00EE3B55" w:rsidRDefault="00D62F30" w:rsidP="00EE3B55">
      <w:pPr>
        <w:pStyle w:val="ListParagraph"/>
        <w:autoSpaceDE w:val="0"/>
        <w:autoSpaceDN w:val="0"/>
        <w:adjustRightInd w:val="0"/>
        <w:spacing w:line="360" w:lineRule="auto"/>
        <w:jc w:val="center"/>
        <w:rPr>
          <w:b/>
          <w:bCs/>
          <w:lang w:val="id-ID"/>
        </w:rPr>
      </w:pPr>
      <w:r>
        <w:rPr>
          <w:b/>
          <w:bCs/>
          <w:lang w:val="id-ID"/>
        </w:rPr>
        <w:t>Tabel</w:t>
      </w:r>
      <w:r w:rsidR="00EE3B55">
        <w:rPr>
          <w:b/>
          <w:bCs/>
          <w:lang w:val="id-ID"/>
        </w:rPr>
        <w:t xml:space="preserve"> 2.1</w:t>
      </w:r>
    </w:p>
    <w:p w:rsidR="00EE3B55" w:rsidRDefault="00EE3B55" w:rsidP="00EE3B55">
      <w:pPr>
        <w:pStyle w:val="ListParagraph"/>
        <w:autoSpaceDE w:val="0"/>
        <w:autoSpaceDN w:val="0"/>
        <w:adjustRightInd w:val="0"/>
        <w:spacing w:line="360" w:lineRule="auto"/>
        <w:jc w:val="center"/>
        <w:rPr>
          <w:rFonts w:asciiTheme="majorBidi" w:hAnsiTheme="majorBidi" w:cstheme="majorBidi"/>
          <w:b/>
          <w:bCs/>
          <w:lang w:val="id-ID"/>
        </w:rPr>
      </w:pPr>
      <w:r w:rsidRPr="00EE3B55">
        <w:rPr>
          <w:rFonts w:asciiTheme="majorBidi" w:hAnsiTheme="majorBidi" w:cstheme="majorBidi"/>
          <w:b/>
          <w:bCs/>
          <w:lang w:val="fi-FI"/>
        </w:rPr>
        <w:t>Meningkatkan keimanan kepada kitab-kitab Allah SWT</w:t>
      </w:r>
    </w:p>
    <w:tbl>
      <w:tblPr>
        <w:tblStyle w:val="TableGrid"/>
        <w:tblW w:w="6497" w:type="dxa"/>
        <w:tblInd w:w="250" w:type="dxa"/>
        <w:tblLayout w:type="fixed"/>
        <w:tblLook w:val="04A0"/>
      </w:tblPr>
      <w:tblGrid>
        <w:gridCol w:w="524"/>
        <w:gridCol w:w="2169"/>
        <w:gridCol w:w="1985"/>
        <w:gridCol w:w="1819"/>
      </w:tblGrid>
      <w:tr w:rsidR="00284B18" w:rsidRPr="00384641" w:rsidTr="00384641">
        <w:tc>
          <w:tcPr>
            <w:tcW w:w="524" w:type="dxa"/>
            <w:vAlign w:val="center"/>
          </w:tcPr>
          <w:p w:rsidR="00284B18" w:rsidRPr="00384641" w:rsidRDefault="00284B18" w:rsidP="00EE3B55">
            <w:pPr>
              <w:pStyle w:val="ListParagraph"/>
              <w:autoSpaceDE w:val="0"/>
              <w:autoSpaceDN w:val="0"/>
              <w:adjustRightInd w:val="0"/>
              <w:spacing w:line="276" w:lineRule="auto"/>
              <w:ind w:left="0"/>
              <w:jc w:val="center"/>
              <w:rPr>
                <w:rFonts w:asciiTheme="majorBidi" w:hAnsiTheme="majorBidi" w:cstheme="majorBidi"/>
                <w:b/>
                <w:bCs/>
                <w:lang w:val="id-ID"/>
              </w:rPr>
            </w:pPr>
            <w:r w:rsidRPr="00384641">
              <w:rPr>
                <w:rFonts w:asciiTheme="majorBidi" w:hAnsiTheme="majorBidi" w:cstheme="majorBidi"/>
                <w:b/>
                <w:bCs/>
                <w:lang w:val="id-ID"/>
              </w:rPr>
              <w:t>No</w:t>
            </w:r>
          </w:p>
        </w:tc>
        <w:tc>
          <w:tcPr>
            <w:tcW w:w="2169" w:type="dxa"/>
            <w:vAlign w:val="center"/>
          </w:tcPr>
          <w:p w:rsidR="00284B18" w:rsidRPr="00384641" w:rsidRDefault="00284B18" w:rsidP="00284B18">
            <w:pPr>
              <w:pStyle w:val="ListParagraph"/>
              <w:autoSpaceDE w:val="0"/>
              <w:autoSpaceDN w:val="0"/>
              <w:adjustRightInd w:val="0"/>
              <w:spacing w:line="276" w:lineRule="auto"/>
              <w:ind w:left="0"/>
              <w:jc w:val="center"/>
              <w:rPr>
                <w:rFonts w:asciiTheme="majorBidi" w:hAnsiTheme="majorBidi" w:cstheme="majorBidi"/>
                <w:b/>
                <w:bCs/>
              </w:rPr>
            </w:pPr>
            <w:r w:rsidRPr="00384641">
              <w:rPr>
                <w:rFonts w:asciiTheme="majorBidi" w:hAnsiTheme="majorBidi" w:cstheme="majorBidi"/>
                <w:b/>
                <w:bCs/>
                <w:color w:val="000000"/>
                <w:lang w:val="sv-SE"/>
              </w:rPr>
              <w:t>Kompetensi Dasar</w:t>
            </w:r>
          </w:p>
        </w:tc>
        <w:tc>
          <w:tcPr>
            <w:tcW w:w="1985" w:type="dxa"/>
            <w:vAlign w:val="center"/>
          </w:tcPr>
          <w:p w:rsidR="00284B18" w:rsidRPr="00384641" w:rsidRDefault="00284B18" w:rsidP="00384641">
            <w:pPr>
              <w:pStyle w:val="ListParagraph"/>
              <w:autoSpaceDE w:val="0"/>
              <w:autoSpaceDN w:val="0"/>
              <w:adjustRightInd w:val="0"/>
              <w:spacing w:line="276" w:lineRule="auto"/>
              <w:ind w:left="-86"/>
              <w:jc w:val="center"/>
              <w:rPr>
                <w:rFonts w:asciiTheme="majorBidi" w:hAnsiTheme="majorBidi" w:cstheme="majorBidi"/>
                <w:b/>
                <w:bCs/>
              </w:rPr>
            </w:pPr>
            <w:r w:rsidRPr="00384641">
              <w:rPr>
                <w:rFonts w:asciiTheme="majorBidi" w:hAnsiTheme="majorBidi" w:cstheme="majorBidi"/>
                <w:b/>
                <w:bCs/>
                <w:color w:val="000000"/>
                <w:lang w:val="sv-SE"/>
              </w:rPr>
              <w:t>Materi Pembelajaran</w:t>
            </w:r>
          </w:p>
        </w:tc>
        <w:tc>
          <w:tcPr>
            <w:tcW w:w="1819" w:type="dxa"/>
            <w:vAlign w:val="center"/>
          </w:tcPr>
          <w:p w:rsidR="00284B18" w:rsidRPr="00384641" w:rsidRDefault="00284B18" w:rsidP="00EE3B55">
            <w:pPr>
              <w:pStyle w:val="Heading1"/>
              <w:spacing w:line="276" w:lineRule="auto"/>
              <w:outlineLvl w:val="0"/>
              <w:rPr>
                <w:rFonts w:asciiTheme="majorBidi" w:hAnsiTheme="majorBidi" w:cstheme="majorBidi"/>
                <w:sz w:val="24"/>
                <w:szCs w:val="24"/>
                <w:lang w:val="id-ID"/>
              </w:rPr>
            </w:pPr>
            <w:r w:rsidRPr="00384641">
              <w:rPr>
                <w:rFonts w:asciiTheme="majorBidi" w:hAnsiTheme="majorBidi" w:cstheme="majorBidi"/>
                <w:sz w:val="24"/>
                <w:szCs w:val="24"/>
                <w:lang w:val="id-ID"/>
              </w:rPr>
              <w:t>Indikator</w:t>
            </w:r>
          </w:p>
        </w:tc>
      </w:tr>
      <w:tr w:rsidR="00284B18" w:rsidRPr="00384641" w:rsidTr="00384641">
        <w:tc>
          <w:tcPr>
            <w:tcW w:w="524" w:type="dxa"/>
          </w:tcPr>
          <w:p w:rsidR="00284B18" w:rsidRPr="00384641" w:rsidRDefault="00284B18" w:rsidP="000E45C8">
            <w:pPr>
              <w:rPr>
                <w:rFonts w:asciiTheme="majorBidi" w:hAnsiTheme="majorBidi" w:cstheme="majorBidi"/>
                <w:color w:val="000000"/>
                <w:lang w:val="sv-SE"/>
              </w:rPr>
            </w:pPr>
            <w:r w:rsidRPr="00384641">
              <w:rPr>
                <w:rFonts w:asciiTheme="majorBidi" w:hAnsiTheme="majorBidi" w:cstheme="majorBidi"/>
                <w:color w:val="000000"/>
                <w:lang w:val="sv-SE"/>
              </w:rPr>
              <w:t>1.1</w:t>
            </w:r>
          </w:p>
        </w:tc>
        <w:tc>
          <w:tcPr>
            <w:tcW w:w="2169" w:type="dxa"/>
          </w:tcPr>
          <w:p w:rsidR="00284B18" w:rsidRPr="00384641" w:rsidRDefault="00284B18" w:rsidP="00284B18">
            <w:pPr>
              <w:pStyle w:val="ListParagraph"/>
              <w:autoSpaceDE w:val="0"/>
              <w:autoSpaceDN w:val="0"/>
              <w:adjustRightInd w:val="0"/>
              <w:spacing w:line="276" w:lineRule="auto"/>
              <w:ind w:left="0"/>
              <w:rPr>
                <w:rFonts w:asciiTheme="majorBidi" w:hAnsiTheme="majorBidi" w:cstheme="majorBidi"/>
                <w:b/>
                <w:bCs/>
              </w:rPr>
            </w:pPr>
            <w:r w:rsidRPr="00384641">
              <w:rPr>
                <w:rFonts w:asciiTheme="majorBidi" w:hAnsiTheme="majorBidi" w:cstheme="majorBidi"/>
                <w:lang w:val="sv-SE"/>
              </w:rPr>
              <w:t>Menjelaskan pengertian beriman kepada kitab-kitab Allah SWT.</w:t>
            </w:r>
          </w:p>
        </w:tc>
        <w:tc>
          <w:tcPr>
            <w:tcW w:w="1985" w:type="dxa"/>
          </w:tcPr>
          <w:p w:rsidR="00284B18" w:rsidRPr="00384641" w:rsidRDefault="00284B18" w:rsidP="00284B18">
            <w:pPr>
              <w:pStyle w:val="ListParagraph"/>
              <w:autoSpaceDE w:val="0"/>
              <w:autoSpaceDN w:val="0"/>
              <w:adjustRightInd w:val="0"/>
              <w:spacing w:line="360" w:lineRule="auto"/>
              <w:ind w:left="0"/>
              <w:rPr>
                <w:rFonts w:asciiTheme="majorBidi" w:hAnsiTheme="majorBidi" w:cstheme="majorBidi"/>
                <w:b/>
                <w:bCs/>
              </w:rPr>
            </w:pPr>
            <w:r w:rsidRPr="00384641">
              <w:rPr>
                <w:rFonts w:asciiTheme="majorBidi" w:hAnsiTheme="majorBidi" w:cstheme="majorBidi"/>
                <w:lang w:val="fi-FI"/>
              </w:rPr>
              <w:t>Iman kepada kitab-kitab Allah SWT</w:t>
            </w:r>
          </w:p>
        </w:tc>
        <w:tc>
          <w:tcPr>
            <w:tcW w:w="1819" w:type="dxa"/>
          </w:tcPr>
          <w:p w:rsidR="008B35D1" w:rsidRDefault="00284B18" w:rsidP="001B5960">
            <w:pPr>
              <w:pStyle w:val="ListParagraph"/>
              <w:numPr>
                <w:ilvl w:val="0"/>
                <w:numId w:val="33"/>
              </w:numPr>
              <w:spacing w:line="276" w:lineRule="auto"/>
              <w:ind w:left="112" w:hanging="180"/>
              <w:rPr>
                <w:rFonts w:asciiTheme="majorBidi" w:hAnsiTheme="majorBidi" w:cstheme="majorBidi"/>
                <w:lang w:val="id-ID"/>
              </w:rPr>
            </w:pPr>
            <w:r w:rsidRPr="008B35D1">
              <w:rPr>
                <w:rFonts w:asciiTheme="majorBidi" w:hAnsiTheme="majorBidi" w:cstheme="majorBidi"/>
                <w:lang w:val="fi-FI"/>
              </w:rPr>
              <w:t>Menjelaskan pengertian berima</w:t>
            </w:r>
            <w:r w:rsidR="008B35D1">
              <w:rPr>
                <w:rFonts w:asciiTheme="majorBidi" w:hAnsiTheme="majorBidi" w:cstheme="majorBidi"/>
                <w:lang w:val="fi-FI"/>
              </w:rPr>
              <w:t>n kepada kitab-kitab Allah SWT.</w:t>
            </w:r>
          </w:p>
          <w:p w:rsidR="00284B18" w:rsidRPr="008B35D1" w:rsidRDefault="00284B18" w:rsidP="001B5960">
            <w:pPr>
              <w:pStyle w:val="ListParagraph"/>
              <w:numPr>
                <w:ilvl w:val="0"/>
                <w:numId w:val="33"/>
              </w:numPr>
              <w:spacing w:line="276" w:lineRule="auto"/>
              <w:ind w:left="112" w:hanging="180"/>
              <w:rPr>
                <w:rFonts w:asciiTheme="majorBidi" w:hAnsiTheme="majorBidi" w:cstheme="majorBidi"/>
                <w:lang w:val="id-ID"/>
              </w:rPr>
            </w:pPr>
            <w:proofErr w:type="spellStart"/>
            <w:r w:rsidRPr="008B35D1">
              <w:rPr>
                <w:rFonts w:asciiTheme="majorBidi" w:hAnsiTheme="majorBidi" w:cstheme="majorBidi"/>
              </w:rPr>
              <w:t>Menunjukkan</w:t>
            </w:r>
            <w:proofErr w:type="spellEnd"/>
            <w:r w:rsidRPr="008B35D1">
              <w:rPr>
                <w:rFonts w:asciiTheme="majorBidi" w:hAnsiTheme="majorBidi" w:cstheme="majorBidi"/>
              </w:rPr>
              <w:t xml:space="preserve"> </w:t>
            </w:r>
            <w:proofErr w:type="spellStart"/>
            <w:r w:rsidRPr="008B35D1">
              <w:rPr>
                <w:rFonts w:asciiTheme="majorBidi" w:hAnsiTheme="majorBidi" w:cstheme="majorBidi"/>
              </w:rPr>
              <w:t>dalil</w:t>
            </w:r>
            <w:proofErr w:type="spellEnd"/>
            <w:r w:rsidRPr="008B35D1">
              <w:rPr>
                <w:rFonts w:asciiTheme="majorBidi" w:hAnsiTheme="majorBidi" w:cstheme="majorBidi"/>
              </w:rPr>
              <w:t xml:space="preserve"> </w:t>
            </w:r>
            <w:proofErr w:type="spellStart"/>
            <w:r w:rsidRPr="008B35D1">
              <w:rPr>
                <w:rFonts w:asciiTheme="majorBidi" w:hAnsiTheme="majorBidi" w:cstheme="majorBidi"/>
              </w:rPr>
              <w:t>naqli</w:t>
            </w:r>
            <w:proofErr w:type="spellEnd"/>
            <w:r w:rsidRPr="008B35D1">
              <w:rPr>
                <w:rFonts w:asciiTheme="majorBidi" w:hAnsiTheme="majorBidi" w:cstheme="majorBidi"/>
              </w:rPr>
              <w:t xml:space="preserve"> </w:t>
            </w:r>
            <w:proofErr w:type="spellStart"/>
            <w:r w:rsidRPr="008B35D1">
              <w:rPr>
                <w:rFonts w:asciiTheme="majorBidi" w:hAnsiTheme="majorBidi" w:cstheme="majorBidi"/>
              </w:rPr>
              <w:t>tentang</w:t>
            </w:r>
            <w:proofErr w:type="spellEnd"/>
            <w:r w:rsidRPr="008B35D1">
              <w:rPr>
                <w:rFonts w:asciiTheme="majorBidi" w:hAnsiTheme="majorBidi" w:cstheme="majorBidi"/>
              </w:rPr>
              <w:t xml:space="preserve"> </w:t>
            </w:r>
            <w:proofErr w:type="spellStart"/>
            <w:r w:rsidRPr="008B35D1">
              <w:rPr>
                <w:rFonts w:asciiTheme="majorBidi" w:hAnsiTheme="majorBidi" w:cstheme="majorBidi"/>
              </w:rPr>
              <w:t>beriman</w:t>
            </w:r>
            <w:proofErr w:type="spellEnd"/>
            <w:r w:rsidRPr="008B35D1">
              <w:rPr>
                <w:rFonts w:asciiTheme="majorBidi" w:hAnsiTheme="majorBidi" w:cstheme="majorBidi"/>
              </w:rPr>
              <w:t xml:space="preserve"> </w:t>
            </w:r>
            <w:proofErr w:type="spellStart"/>
            <w:r w:rsidRPr="008B35D1">
              <w:rPr>
                <w:rFonts w:asciiTheme="majorBidi" w:hAnsiTheme="majorBidi" w:cstheme="majorBidi"/>
              </w:rPr>
              <w:t>kepada</w:t>
            </w:r>
            <w:proofErr w:type="spellEnd"/>
            <w:r w:rsidRPr="008B35D1">
              <w:rPr>
                <w:rFonts w:asciiTheme="majorBidi" w:hAnsiTheme="majorBidi" w:cstheme="majorBidi"/>
              </w:rPr>
              <w:t xml:space="preserve"> </w:t>
            </w:r>
            <w:proofErr w:type="spellStart"/>
            <w:r w:rsidRPr="008B35D1">
              <w:rPr>
                <w:rFonts w:asciiTheme="majorBidi" w:hAnsiTheme="majorBidi" w:cstheme="majorBidi"/>
              </w:rPr>
              <w:t>kitab-kitab</w:t>
            </w:r>
            <w:proofErr w:type="spellEnd"/>
            <w:r w:rsidRPr="008B35D1">
              <w:rPr>
                <w:rFonts w:asciiTheme="majorBidi" w:hAnsiTheme="majorBidi" w:cstheme="majorBidi"/>
              </w:rPr>
              <w:t xml:space="preserve"> Allah SWT.</w:t>
            </w:r>
          </w:p>
        </w:tc>
      </w:tr>
      <w:tr w:rsidR="00284B18" w:rsidRPr="001529A5" w:rsidTr="00384641">
        <w:tc>
          <w:tcPr>
            <w:tcW w:w="524" w:type="dxa"/>
          </w:tcPr>
          <w:p w:rsidR="00284B18" w:rsidRPr="00384641" w:rsidRDefault="00284B18" w:rsidP="000E45C8">
            <w:pPr>
              <w:rPr>
                <w:rFonts w:asciiTheme="majorBidi" w:hAnsiTheme="majorBidi" w:cstheme="majorBidi"/>
                <w:color w:val="000000"/>
                <w:lang w:val="id-ID"/>
              </w:rPr>
            </w:pPr>
            <w:r w:rsidRPr="00384641">
              <w:rPr>
                <w:rFonts w:asciiTheme="majorBidi" w:hAnsiTheme="majorBidi" w:cstheme="majorBidi"/>
                <w:color w:val="000000"/>
                <w:lang w:val="sv-SE"/>
              </w:rPr>
              <w:t>1.</w:t>
            </w:r>
            <w:r w:rsidRPr="00384641">
              <w:rPr>
                <w:rFonts w:asciiTheme="majorBidi" w:hAnsiTheme="majorBidi" w:cstheme="majorBidi"/>
                <w:color w:val="000000"/>
                <w:lang w:val="id-ID"/>
              </w:rPr>
              <w:t>2</w:t>
            </w:r>
          </w:p>
        </w:tc>
        <w:tc>
          <w:tcPr>
            <w:tcW w:w="2169" w:type="dxa"/>
          </w:tcPr>
          <w:p w:rsidR="00284B18" w:rsidRPr="00384641" w:rsidRDefault="00284B18" w:rsidP="00284B18">
            <w:pPr>
              <w:pStyle w:val="ListParagraph"/>
              <w:autoSpaceDE w:val="0"/>
              <w:autoSpaceDN w:val="0"/>
              <w:adjustRightInd w:val="0"/>
              <w:spacing w:line="360" w:lineRule="auto"/>
              <w:ind w:left="0"/>
              <w:rPr>
                <w:rFonts w:asciiTheme="majorBidi" w:hAnsiTheme="majorBidi" w:cstheme="majorBidi"/>
                <w:b/>
                <w:bCs/>
              </w:rPr>
            </w:pPr>
            <w:r w:rsidRPr="00384641">
              <w:rPr>
                <w:rFonts w:asciiTheme="majorBidi" w:hAnsiTheme="majorBidi" w:cstheme="majorBidi"/>
                <w:lang w:val="sv-SE"/>
              </w:rPr>
              <w:t>Menunjukkan bukti/dalil kebenaran adanya kitab-kitab Allah SWT</w:t>
            </w:r>
          </w:p>
        </w:tc>
        <w:tc>
          <w:tcPr>
            <w:tcW w:w="1985" w:type="dxa"/>
          </w:tcPr>
          <w:p w:rsidR="00284B18" w:rsidRPr="00384641" w:rsidRDefault="00284B18" w:rsidP="00284B18">
            <w:pPr>
              <w:rPr>
                <w:rFonts w:asciiTheme="majorBidi" w:hAnsiTheme="majorBidi" w:cstheme="majorBidi"/>
                <w:lang w:val="sv-SE"/>
              </w:rPr>
            </w:pPr>
            <w:r w:rsidRPr="00384641">
              <w:rPr>
                <w:rFonts w:asciiTheme="majorBidi" w:hAnsiTheme="majorBidi" w:cstheme="majorBidi"/>
                <w:lang w:val="sv-SE"/>
              </w:rPr>
              <w:t>Bukti/dalil kebenaran adanya kitab-kitab Allah SWT.</w:t>
            </w:r>
          </w:p>
        </w:tc>
        <w:tc>
          <w:tcPr>
            <w:tcW w:w="1819" w:type="dxa"/>
          </w:tcPr>
          <w:p w:rsidR="008B35D1" w:rsidRPr="008B35D1" w:rsidRDefault="00284B18" w:rsidP="001B5960">
            <w:pPr>
              <w:pStyle w:val="ListParagraph"/>
              <w:numPr>
                <w:ilvl w:val="0"/>
                <w:numId w:val="34"/>
              </w:numPr>
              <w:spacing w:line="276" w:lineRule="auto"/>
              <w:ind w:left="112" w:hanging="180"/>
              <w:rPr>
                <w:rFonts w:asciiTheme="majorBidi" w:hAnsiTheme="majorBidi" w:cstheme="majorBidi"/>
                <w:lang w:val="sv-SE"/>
              </w:rPr>
            </w:pPr>
            <w:r w:rsidRPr="008B35D1">
              <w:rPr>
                <w:rFonts w:asciiTheme="majorBidi" w:hAnsiTheme="majorBidi" w:cstheme="majorBidi"/>
                <w:lang w:val="sv-SE"/>
              </w:rPr>
              <w:t>Menyebutkan bukti/dalil adanya kebenaran adanya kitab-kitab Allah SWT melalui berbagai literatur</w:t>
            </w:r>
          </w:p>
          <w:p w:rsidR="00284B18" w:rsidRPr="008B35D1" w:rsidRDefault="00284B18" w:rsidP="001B5960">
            <w:pPr>
              <w:pStyle w:val="ListParagraph"/>
              <w:numPr>
                <w:ilvl w:val="0"/>
                <w:numId w:val="34"/>
              </w:numPr>
              <w:spacing w:line="276" w:lineRule="auto"/>
              <w:ind w:left="112" w:hanging="180"/>
              <w:rPr>
                <w:rFonts w:asciiTheme="majorBidi" w:hAnsiTheme="majorBidi" w:cstheme="majorBidi"/>
                <w:lang w:val="sv-SE"/>
              </w:rPr>
            </w:pPr>
            <w:r w:rsidRPr="008B35D1">
              <w:rPr>
                <w:rFonts w:asciiTheme="majorBidi" w:hAnsiTheme="majorBidi" w:cstheme="majorBidi"/>
                <w:lang w:val="sv-SE"/>
              </w:rPr>
              <w:t>Menyebutkan bukti/dalil adanya kebenaran adanya kitab-kitab Allah SWT melalui dalil naqli.</w:t>
            </w:r>
          </w:p>
        </w:tc>
      </w:tr>
      <w:tr w:rsidR="00284B18" w:rsidRPr="00384641" w:rsidTr="00384641">
        <w:tc>
          <w:tcPr>
            <w:tcW w:w="524" w:type="dxa"/>
          </w:tcPr>
          <w:p w:rsidR="00284B18" w:rsidRPr="00384641" w:rsidRDefault="00284B18" w:rsidP="00D62F30">
            <w:pPr>
              <w:pStyle w:val="ListParagraph"/>
              <w:autoSpaceDE w:val="0"/>
              <w:autoSpaceDN w:val="0"/>
              <w:adjustRightInd w:val="0"/>
              <w:spacing w:line="360" w:lineRule="auto"/>
              <w:ind w:left="0"/>
              <w:jc w:val="center"/>
              <w:rPr>
                <w:rFonts w:asciiTheme="majorBidi" w:hAnsiTheme="majorBidi" w:cstheme="majorBidi"/>
                <w:lang w:val="id-ID"/>
              </w:rPr>
            </w:pPr>
            <w:r w:rsidRPr="00384641">
              <w:rPr>
                <w:rFonts w:asciiTheme="majorBidi" w:hAnsiTheme="majorBidi" w:cstheme="majorBidi"/>
                <w:lang w:val="id-ID"/>
              </w:rPr>
              <w:t>1.3</w:t>
            </w:r>
          </w:p>
        </w:tc>
        <w:tc>
          <w:tcPr>
            <w:tcW w:w="2169" w:type="dxa"/>
          </w:tcPr>
          <w:p w:rsidR="00284B18" w:rsidRPr="00384641" w:rsidRDefault="00284B18" w:rsidP="00284B18">
            <w:pPr>
              <w:pStyle w:val="ListParagraph"/>
              <w:autoSpaceDE w:val="0"/>
              <w:autoSpaceDN w:val="0"/>
              <w:adjustRightInd w:val="0"/>
              <w:spacing w:line="360" w:lineRule="auto"/>
              <w:ind w:left="0"/>
              <w:rPr>
                <w:rFonts w:asciiTheme="majorBidi" w:hAnsiTheme="majorBidi" w:cstheme="majorBidi"/>
                <w:b/>
                <w:bCs/>
              </w:rPr>
            </w:pPr>
            <w:r w:rsidRPr="00384641">
              <w:rPr>
                <w:rFonts w:asciiTheme="majorBidi" w:hAnsiTheme="majorBidi" w:cstheme="majorBidi"/>
                <w:lang w:val="sv-SE"/>
              </w:rPr>
              <w:t>Menjelaskan macam, fungsi dan isi kitab Allah</w:t>
            </w:r>
          </w:p>
        </w:tc>
        <w:tc>
          <w:tcPr>
            <w:tcW w:w="1985" w:type="dxa"/>
          </w:tcPr>
          <w:p w:rsidR="00284B18" w:rsidRPr="00384641" w:rsidRDefault="00284B18" w:rsidP="00284B18">
            <w:pPr>
              <w:pStyle w:val="ListParagraph"/>
              <w:autoSpaceDE w:val="0"/>
              <w:autoSpaceDN w:val="0"/>
              <w:adjustRightInd w:val="0"/>
              <w:spacing w:line="360" w:lineRule="auto"/>
              <w:ind w:left="0"/>
              <w:rPr>
                <w:rFonts w:asciiTheme="majorBidi" w:hAnsiTheme="majorBidi" w:cstheme="majorBidi"/>
                <w:b/>
                <w:bCs/>
              </w:rPr>
            </w:pPr>
            <w:r w:rsidRPr="00384641">
              <w:rPr>
                <w:rFonts w:asciiTheme="majorBidi" w:hAnsiTheme="majorBidi" w:cstheme="majorBidi"/>
                <w:lang w:val="sv-SE"/>
              </w:rPr>
              <w:t>Macam, fungsi dan isi kitab Allah</w:t>
            </w:r>
          </w:p>
        </w:tc>
        <w:tc>
          <w:tcPr>
            <w:tcW w:w="1819" w:type="dxa"/>
          </w:tcPr>
          <w:p w:rsidR="008B35D1" w:rsidRDefault="00284B18" w:rsidP="001B5960">
            <w:pPr>
              <w:pStyle w:val="ListParagraph"/>
              <w:numPr>
                <w:ilvl w:val="0"/>
                <w:numId w:val="35"/>
              </w:numPr>
              <w:spacing w:line="276" w:lineRule="auto"/>
              <w:ind w:left="112" w:hanging="180"/>
              <w:rPr>
                <w:rFonts w:asciiTheme="majorBidi" w:hAnsiTheme="majorBidi" w:cstheme="majorBidi"/>
                <w:lang w:val="id-ID"/>
              </w:rPr>
            </w:pPr>
            <w:r w:rsidRPr="008B35D1">
              <w:rPr>
                <w:rFonts w:asciiTheme="majorBidi" w:hAnsiTheme="majorBidi" w:cstheme="majorBidi"/>
                <w:lang w:val="sv-SE"/>
              </w:rPr>
              <w:t>Menunjukkan nama-nama kitab Allah SWT beserta rasul yang menerimanya</w:t>
            </w:r>
          </w:p>
          <w:p w:rsidR="00284B18" w:rsidRPr="008B35D1" w:rsidRDefault="00284B18" w:rsidP="001B5960">
            <w:pPr>
              <w:pStyle w:val="ListParagraph"/>
              <w:numPr>
                <w:ilvl w:val="0"/>
                <w:numId w:val="35"/>
              </w:numPr>
              <w:spacing w:line="276" w:lineRule="auto"/>
              <w:ind w:left="112" w:hanging="180"/>
              <w:rPr>
                <w:rFonts w:asciiTheme="majorBidi" w:hAnsiTheme="majorBidi" w:cstheme="majorBidi"/>
                <w:lang w:val="id-ID"/>
              </w:rPr>
            </w:pPr>
            <w:proofErr w:type="spellStart"/>
            <w:r w:rsidRPr="008B35D1">
              <w:rPr>
                <w:rFonts w:asciiTheme="majorBidi" w:hAnsiTheme="majorBidi" w:cstheme="majorBidi"/>
              </w:rPr>
              <w:t>Menyebutkan</w:t>
            </w:r>
            <w:proofErr w:type="spellEnd"/>
            <w:r w:rsidRPr="008B35D1">
              <w:rPr>
                <w:rFonts w:asciiTheme="majorBidi" w:hAnsiTheme="majorBidi" w:cstheme="majorBidi"/>
              </w:rPr>
              <w:t xml:space="preserve"> </w:t>
            </w:r>
            <w:proofErr w:type="spellStart"/>
            <w:r w:rsidRPr="008B35D1">
              <w:rPr>
                <w:rFonts w:asciiTheme="majorBidi" w:hAnsiTheme="majorBidi" w:cstheme="majorBidi"/>
              </w:rPr>
              <w:t>fungsi</w:t>
            </w:r>
            <w:proofErr w:type="spellEnd"/>
            <w:r w:rsidRPr="008B35D1">
              <w:rPr>
                <w:rFonts w:asciiTheme="majorBidi" w:hAnsiTheme="majorBidi" w:cstheme="majorBidi"/>
              </w:rPr>
              <w:t xml:space="preserve"> </w:t>
            </w:r>
            <w:proofErr w:type="spellStart"/>
            <w:r w:rsidRPr="008B35D1">
              <w:rPr>
                <w:rFonts w:asciiTheme="majorBidi" w:hAnsiTheme="majorBidi" w:cstheme="majorBidi"/>
              </w:rPr>
              <w:t>dan</w:t>
            </w:r>
            <w:proofErr w:type="spellEnd"/>
            <w:r w:rsidRPr="008B35D1">
              <w:rPr>
                <w:rFonts w:asciiTheme="majorBidi" w:hAnsiTheme="majorBidi" w:cstheme="majorBidi"/>
              </w:rPr>
              <w:t xml:space="preserve"> </w:t>
            </w:r>
            <w:proofErr w:type="spellStart"/>
            <w:r w:rsidRPr="008B35D1">
              <w:rPr>
                <w:rFonts w:asciiTheme="majorBidi" w:hAnsiTheme="majorBidi" w:cstheme="majorBidi"/>
              </w:rPr>
              <w:t>isi</w:t>
            </w:r>
            <w:proofErr w:type="spellEnd"/>
            <w:r w:rsidRPr="008B35D1">
              <w:rPr>
                <w:rFonts w:asciiTheme="majorBidi" w:hAnsiTheme="majorBidi" w:cstheme="majorBidi"/>
              </w:rPr>
              <w:t xml:space="preserve"> </w:t>
            </w:r>
            <w:proofErr w:type="spellStart"/>
            <w:r w:rsidRPr="008B35D1">
              <w:rPr>
                <w:rFonts w:asciiTheme="majorBidi" w:hAnsiTheme="majorBidi" w:cstheme="majorBidi"/>
              </w:rPr>
              <w:t>pokok</w:t>
            </w:r>
            <w:proofErr w:type="spellEnd"/>
            <w:r w:rsidRPr="008B35D1">
              <w:rPr>
                <w:rFonts w:asciiTheme="majorBidi" w:hAnsiTheme="majorBidi" w:cstheme="majorBidi"/>
              </w:rPr>
              <w:t xml:space="preserve"> </w:t>
            </w:r>
            <w:proofErr w:type="spellStart"/>
            <w:r w:rsidRPr="008B35D1">
              <w:rPr>
                <w:rFonts w:asciiTheme="majorBidi" w:hAnsiTheme="majorBidi" w:cstheme="majorBidi"/>
              </w:rPr>
              <w:t>dari</w:t>
            </w:r>
            <w:proofErr w:type="spellEnd"/>
            <w:r w:rsidRPr="008B35D1">
              <w:rPr>
                <w:rFonts w:asciiTheme="majorBidi" w:hAnsiTheme="majorBidi" w:cstheme="majorBidi"/>
              </w:rPr>
              <w:t xml:space="preserve"> </w:t>
            </w:r>
            <w:proofErr w:type="spellStart"/>
            <w:r w:rsidRPr="008B35D1">
              <w:rPr>
                <w:rFonts w:asciiTheme="majorBidi" w:hAnsiTheme="majorBidi" w:cstheme="majorBidi"/>
              </w:rPr>
              <w:t>kitab-kitab</w:t>
            </w:r>
            <w:proofErr w:type="spellEnd"/>
            <w:r w:rsidRPr="008B35D1">
              <w:rPr>
                <w:rFonts w:asciiTheme="majorBidi" w:hAnsiTheme="majorBidi" w:cstheme="majorBidi"/>
              </w:rPr>
              <w:t xml:space="preserve"> Allah.</w:t>
            </w:r>
          </w:p>
        </w:tc>
      </w:tr>
      <w:tr w:rsidR="00284B18" w:rsidRPr="00384641" w:rsidTr="00384641">
        <w:tc>
          <w:tcPr>
            <w:tcW w:w="524" w:type="dxa"/>
          </w:tcPr>
          <w:p w:rsidR="00284B18" w:rsidRPr="00384641" w:rsidRDefault="00284B18" w:rsidP="00D62F30">
            <w:pPr>
              <w:pStyle w:val="ListParagraph"/>
              <w:autoSpaceDE w:val="0"/>
              <w:autoSpaceDN w:val="0"/>
              <w:adjustRightInd w:val="0"/>
              <w:spacing w:line="360" w:lineRule="auto"/>
              <w:ind w:left="0"/>
              <w:jc w:val="center"/>
              <w:rPr>
                <w:rFonts w:asciiTheme="majorBidi" w:hAnsiTheme="majorBidi" w:cstheme="majorBidi"/>
                <w:lang w:val="id-ID"/>
              </w:rPr>
            </w:pPr>
            <w:r w:rsidRPr="00384641">
              <w:rPr>
                <w:rFonts w:asciiTheme="majorBidi" w:hAnsiTheme="majorBidi" w:cstheme="majorBidi"/>
                <w:lang w:val="id-ID"/>
              </w:rPr>
              <w:t>1.4</w:t>
            </w:r>
          </w:p>
        </w:tc>
        <w:tc>
          <w:tcPr>
            <w:tcW w:w="2169" w:type="dxa"/>
          </w:tcPr>
          <w:p w:rsidR="00284B18" w:rsidRPr="00384641" w:rsidRDefault="00284B18" w:rsidP="00284B18">
            <w:pPr>
              <w:pStyle w:val="ListParagraph"/>
              <w:autoSpaceDE w:val="0"/>
              <w:autoSpaceDN w:val="0"/>
              <w:adjustRightInd w:val="0"/>
              <w:spacing w:line="360" w:lineRule="auto"/>
              <w:ind w:left="0"/>
              <w:rPr>
                <w:rFonts w:asciiTheme="majorBidi" w:hAnsiTheme="majorBidi" w:cstheme="majorBidi"/>
                <w:b/>
                <w:bCs/>
              </w:rPr>
            </w:pPr>
            <w:r w:rsidRPr="00384641">
              <w:rPr>
                <w:rFonts w:asciiTheme="majorBidi" w:hAnsiTheme="majorBidi" w:cstheme="majorBidi"/>
                <w:lang w:val="id-ID"/>
              </w:rPr>
              <w:t>Menampilkan perilaku yang mencerminkan beriman kepada Kitab Allah SWT.</w:t>
            </w:r>
          </w:p>
        </w:tc>
        <w:tc>
          <w:tcPr>
            <w:tcW w:w="1985" w:type="dxa"/>
          </w:tcPr>
          <w:p w:rsidR="00284B18" w:rsidRPr="00384641" w:rsidRDefault="00284B18" w:rsidP="00284B18">
            <w:pPr>
              <w:pStyle w:val="ListParagraph"/>
              <w:autoSpaceDE w:val="0"/>
              <w:autoSpaceDN w:val="0"/>
              <w:adjustRightInd w:val="0"/>
              <w:spacing w:line="360" w:lineRule="auto"/>
              <w:ind w:left="0"/>
              <w:rPr>
                <w:rFonts w:asciiTheme="majorBidi" w:hAnsiTheme="majorBidi" w:cstheme="majorBidi"/>
                <w:b/>
                <w:bCs/>
              </w:rPr>
            </w:pPr>
            <w:r w:rsidRPr="00384641">
              <w:rPr>
                <w:rFonts w:asciiTheme="majorBidi" w:hAnsiTheme="majorBidi" w:cstheme="majorBidi"/>
                <w:lang w:val="id-ID"/>
              </w:rPr>
              <w:t>Perilaku yang mencerminkan beriman epada Kitab Allah SWT.</w:t>
            </w:r>
          </w:p>
        </w:tc>
        <w:tc>
          <w:tcPr>
            <w:tcW w:w="1819" w:type="dxa"/>
          </w:tcPr>
          <w:p w:rsidR="008B35D1" w:rsidRDefault="00284B18" w:rsidP="001B5960">
            <w:pPr>
              <w:pStyle w:val="ListParagraph"/>
              <w:numPr>
                <w:ilvl w:val="0"/>
                <w:numId w:val="36"/>
              </w:numPr>
              <w:spacing w:line="276" w:lineRule="auto"/>
              <w:ind w:left="112" w:hanging="180"/>
              <w:rPr>
                <w:rFonts w:asciiTheme="majorBidi" w:hAnsiTheme="majorBidi" w:cstheme="majorBidi"/>
                <w:lang w:val="id-ID"/>
              </w:rPr>
            </w:pPr>
            <w:r w:rsidRPr="008B35D1">
              <w:rPr>
                <w:rFonts w:asciiTheme="majorBidi" w:hAnsiTheme="majorBidi" w:cstheme="majorBidi"/>
                <w:lang w:val="fi-FI"/>
              </w:rPr>
              <w:t>Menampikan sikap mencintai Al-Quran sebagai kitab Allah SWT</w:t>
            </w:r>
          </w:p>
          <w:p w:rsidR="00284B18" w:rsidRPr="008B35D1" w:rsidRDefault="00284B18" w:rsidP="001B5960">
            <w:pPr>
              <w:pStyle w:val="ListParagraph"/>
              <w:numPr>
                <w:ilvl w:val="0"/>
                <w:numId w:val="36"/>
              </w:numPr>
              <w:spacing w:line="276" w:lineRule="auto"/>
              <w:ind w:left="112" w:hanging="180"/>
              <w:rPr>
                <w:rFonts w:asciiTheme="majorBidi" w:hAnsiTheme="majorBidi" w:cstheme="majorBidi"/>
                <w:lang w:val="id-ID"/>
              </w:rPr>
            </w:pPr>
            <w:r w:rsidRPr="008B35D1">
              <w:rPr>
                <w:rFonts w:asciiTheme="majorBidi" w:hAnsiTheme="majorBidi" w:cstheme="majorBidi"/>
                <w:lang w:val="fi-FI"/>
              </w:rPr>
              <w:t>Menjadikan al-Quran sebagai sumber hukum dan pedoman dalam kehidupan sehari-hari.</w:t>
            </w:r>
          </w:p>
        </w:tc>
      </w:tr>
    </w:tbl>
    <w:p w:rsidR="001B5960" w:rsidRDefault="001B5960" w:rsidP="00D62F30">
      <w:pPr>
        <w:pStyle w:val="ListParagraph"/>
        <w:autoSpaceDE w:val="0"/>
        <w:autoSpaceDN w:val="0"/>
        <w:adjustRightInd w:val="0"/>
        <w:spacing w:line="360" w:lineRule="auto"/>
        <w:jc w:val="center"/>
        <w:rPr>
          <w:rFonts w:asciiTheme="majorBidi" w:hAnsiTheme="majorBidi" w:cstheme="majorBidi"/>
          <w:b/>
          <w:bCs/>
          <w:lang w:val="id-ID"/>
        </w:rPr>
      </w:pPr>
    </w:p>
    <w:p w:rsidR="001B5960" w:rsidRDefault="001B5960" w:rsidP="00D62F30">
      <w:pPr>
        <w:pStyle w:val="ListParagraph"/>
        <w:autoSpaceDE w:val="0"/>
        <w:autoSpaceDN w:val="0"/>
        <w:adjustRightInd w:val="0"/>
        <w:spacing w:line="360" w:lineRule="auto"/>
        <w:jc w:val="center"/>
        <w:rPr>
          <w:rFonts w:asciiTheme="majorBidi" w:hAnsiTheme="majorBidi" w:cstheme="majorBidi"/>
          <w:b/>
          <w:bCs/>
          <w:lang w:val="id-ID"/>
        </w:rPr>
      </w:pPr>
    </w:p>
    <w:p w:rsidR="001B5960" w:rsidRDefault="001B5960" w:rsidP="00D62F30">
      <w:pPr>
        <w:pStyle w:val="ListParagraph"/>
        <w:autoSpaceDE w:val="0"/>
        <w:autoSpaceDN w:val="0"/>
        <w:adjustRightInd w:val="0"/>
        <w:spacing w:line="360" w:lineRule="auto"/>
        <w:jc w:val="center"/>
        <w:rPr>
          <w:rFonts w:asciiTheme="majorBidi" w:hAnsiTheme="majorBidi" w:cstheme="majorBidi"/>
          <w:b/>
          <w:bCs/>
          <w:lang w:val="id-ID"/>
        </w:rPr>
      </w:pPr>
    </w:p>
    <w:p w:rsidR="001B5960" w:rsidRDefault="001B5960" w:rsidP="00D62F30">
      <w:pPr>
        <w:pStyle w:val="ListParagraph"/>
        <w:autoSpaceDE w:val="0"/>
        <w:autoSpaceDN w:val="0"/>
        <w:adjustRightInd w:val="0"/>
        <w:spacing w:line="360" w:lineRule="auto"/>
        <w:jc w:val="center"/>
        <w:rPr>
          <w:rFonts w:asciiTheme="majorBidi" w:hAnsiTheme="majorBidi" w:cstheme="majorBidi"/>
          <w:b/>
          <w:bCs/>
          <w:lang w:val="id-ID"/>
        </w:rPr>
      </w:pPr>
    </w:p>
    <w:p w:rsidR="00EE3B55" w:rsidRPr="00384641" w:rsidRDefault="00284B18" w:rsidP="00D62F30">
      <w:pPr>
        <w:pStyle w:val="ListParagraph"/>
        <w:autoSpaceDE w:val="0"/>
        <w:autoSpaceDN w:val="0"/>
        <w:adjustRightInd w:val="0"/>
        <w:spacing w:line="360" w:lineRule="auto"/>
        <w:jc w:val="center"/>
        <w:rPr>
          <w:rFonts w:asciiTheme="majorBidi" w:hAnsiTheme="majorBidi" w:cstheme="majorBidi"/>
          <w:b/>
          <w:bCs/>
          <w:lang w:val="id-ID"/>
        </w:rPr>
      </w:pPr>
      <w:r w:rsidRPr="00384641">
        <w:rPr>
          <w:rFonts w:asciiTheme="majorBidi" w:hAnsiTheme="majorBidi" w:cstheme="majorBidi"/>
          <w:b/>
          <w:bCs/>
          <w:lang w:val="id-ID"/>
        </w:rPr>
        <w:t>Tabel 2.2</w:t>
      </w:r>
    </w:p>
    <w:p w:rsidR="00284B18" w:rsidRPr="00384641" w:rsidRDefault="00284B18" w:rsidP="00D62F30">
      <w:pPr>
        <w:pStyle w:val="ListParagraph"/>
        <w:autoSpaceDE w:val="0"/>
        <w:autoSpaceDN w:val="0"/>
        <w:adjustRightInd w:val="0"/>
        <w:spacing w:line="360" w:lineRule="auto"/>
        <w:jc w:val="center"/>
        <w:rPr>
          <w:rFonts w:asciiTheme="majorBidi" w:hAnsiTheme="majorBidi" w:cstheme="majorBidi"/>
          <w:b/>
          <w:bCs/>
          <w:lang w:val="id-ID"/>
        </w:rPr>
      </w:pPr>
      <w:r w:rsidRPr="00384641">
        <w:rPr>
          <w:rFonts w:asciiTheme="majorBidi" w:hAnsiTheme="majorBidi" w:cstheme="majorBidi"/>
          <w:b/>
          <w:bCs/>
          <w:lang w:val="fi-FI"/>
        </w:rPr>
        <w:t>Menerapkan akhlak terpuji kepada diri sendiri</w:t>
      </w:r>
    </w:p>
    <w:p w:rsidR="00E85E57" w:rsidRPr="00384641" w:rsidRDefault="00E85E57" w:rsidP="00D62F30">
      <w:pPr>
        <w:pStyle w:val="ListParagraph"/>
        <w:autoSpaceDE w:val="0"/>
        <w:autoSpaceDN w:val="0"/>
        <w:adjustRightInd w:val="0"/>
        <w:spacing w:line="360" w:lineRule="auto"/>
        <w:jc w:val="center"/>
        <w:rPr>
          <w:rFonts w:asciiTheme="majorBidi" w:hAnsiTheme="majorBidi" w:cstheme="majorBidi"/>
          <w:b/>
          <w:bCs/>
          <w:lang w:val="id-ID"/>
        </w:rPr>
      </w:pPr>
    </w:p>
    <w:tbl>
      <w:tblPr>
        <w:tblStyle w:val="TableGrid"/>
        <w:tblW w:w="6521" w:type="dxa"/>
        <w:tblInd w:w="250" w:type="dxa"/>
        <w:tblLook w:val="04A0"/>
      </w:tblPr>
      <w:tblGrid>
        <w:gridCol w:w="519"/>
        <w:gridCol w:w="1868"/>
        <w:gridCol w:w="2007"/>
        <w:gridCol w:w="2127"/>
      </w:tblGrid>
      <w:tr w:rsidR="008B35D1" w:rsidRPr="00384641" w:rsidTr="00384641">
        <w:tc>
          <w:tcPr>
            <w:tcW w:w="519" w:type="dxa"/>
            <w:vAlign w:val="center"/>
          </w:tcPr>
          <w:p w:rsidR="00E85E57" w:rsidRPr="00384641" w:rsidRDefault="00E85E57" w:rsidP="000E45C8">
            <w:pPr>
              <w:pStyle w:val="ListParagraph"/>
              <w:autoSpaceDE w:val="0"/>
              <w:autoSpaceDN w:val="0"/>
              <w:adjustRightInd w:val="0"/>
              <w:spacing w:line="276" w:lineRule="auto"/>
              <w:ind w:left="0"/>
              <w:jc w:val="center"/>
              <w:rPr>
                <w:rFonts w:asciiTheme="majorBidi" w:hAnsiTheme="majorBidi" w:cstheme="majorBidi"/>
                <w:b/>
                <w:bCs/>
                <w:lang w:val="id-ID"/>
              </w:rPr>
            </w:pPr>
            <w:r w:rsidRPr="00384641">
              <w:rPr>
                <w:rFonts w:asciiTheme="majorBidi" w:hAnsiTheme="majorBidi" w:cstheme="majorBidi"/>
                <w:b/>
                <w:bCs/>
                <w:lang w:val="id-ID"/>
              </w:rPr>
              <w:t>No</w:t>
            </w:r>
          </w:p>
        </w:tc>
        <w:tc>
          <w:tcPr>
            <w:tcW w:w="1868" w:type="dxa"/>
            <w:vAlign w:val="center"/>
          </w:tcPr>
          <w:p w:rsidR="00E85E57" w:rsidRPr="00384641" w:rsidRDefault="00E85E57" w:rsidP="000E45C8">
            <w:pPr>
              <w:pStyle w:val="ListParagraph"/>
              <w:autoSpaceDE w:val="0"/>
              <w:autoSpaceDN w:val="0"/>
              <w:adjustRightInd w:val="0"/>
              <w:spacing w:line="276" w:lineRule="auto"/>
              <w:ind w:left="0"/>
              <w:jc w:val="center"/>
              <w:rPr>
                <w:rFonts w:asciiTheme="majorBidi" w:hAnsiTheme="majorBidi" w:cstheme="majorBidi"/>
                <w:b/>
                <w:bCs/>
              </w:rPr>
            </w:pPr>
            <w:r w:rsidRPr="00384641">
              <w:rPr>
                <w:rFonts w:asciiTheme="majorBidi" w:hAnsiTheme="majorBidi" w:cstheme="majorBidi"/>
                <w:b/>
                <w:bCs/>
                <w:color w:val="000000"/>
                <w:lang w:val="sv-SE"/>
              </w:rPr>
              <w:t>Kompetensi Dasar</w:t>
            </w:r>
          </w:p>
        </w:tc>
        <w:tc>
          <w:tcPr>
            <w:tcW w:w="2007" w:type="dxa"/>
            <w:vAlign w:val="center"/>
          </w:tcPr>
          <w:p w:rsidR="00E85E57" w:rsidRPr="00384641" w:rsidRDefault="00E85E57" w:rsidP="000E45C8">
            <w:pPr>
              <w:pStyle w:val="ListParagraph"/>
              <w:autoSpaceDE w:val="0"/>
              <w:autoSpaceDN w:val="0"/>
              <w:adjustRightInd w:val="0"/>
              <w:spacing w:line="276" w:lineRule="auto"/>
              <w:ind w:left="0"/>
              <w:jc w:val="center"/>
              <w:rPr>
                <w:rFonts w:asciiTheme="majorBidi" w:hAnsiTheme="majorBidi" w:cstheme="majorBidi"/>
                <w:b/>
                <w:bCs/>
              </w:rPr>
            </w:pPr>
            <w:r w:rsidRPr="00384641">
              <w:rPr>
                <w:rFonts w:asciiTheme="majorBidi" w:hAnsiTheme="majorBidi" w:cstheme="majorBidi"/>
                <w:b/>
                <w:bCs/>
                <w:color w:val="000000"/>
                <w:lang w:val="sv-SE"/>
              </w:rPr>
              <w:t>Materi Pembelajaran</w:t>
            </w:r>
          </w:p>
        </w:tc>
        <w:tc>
          <w:tcPr>
            <w:tcW w:w="2127" w:type="dxa"/>
            <w:vAlign w:val="center"/>
          </w:tcPr>
          <w:p w:rsidR="00E85E57" w:rsidRPr="00384641" w:rsidRDefault="00E85E57" w:rsidP="000E45C8">
            <w:pPr>
              <w:pStyle w:val="Heading1"/>
              <w:spacing w:line="276" w:lineRule="auto"/>
              <w:outlineLvl w:val="0"/>
              <w:rPr>
                <w:rFonts w:asciiTheme="majorBidi" w:hAnsiTheme="majorBidi" w:cstheme="majorBidi"/>
                <w:sz w:val="24"/>
                <w:szCs w:val="24"/>
                <w:lang w:val="id-ID"/>
              </w:rPr>
            </w:pPr>
            <w:r w:rsidRPr="00384641">
              <w:rPr>
                <w:rFonts w:asciiTheme="majorBidi" w:hAnsiTheme="majorBidi" w:cstheme="majorBidi"/>
                <w:sz w:val="24"/>
                <w:szCs w:val="24"/>
                <w:lang w:val="id-ID"/>
              </w:rPr>
              <w:t>Indikator</w:t>
            </w:r>
          </w:p>
        </w:tc>
      </w:tr>
      <w:tr w:rsidR="008B35D1" w:rsidRPr="00384641" w:rsidTr="00384641">
        <w:tc>
          <w:tcPr>
            <w:tcW w:w="519" w:type="dxa"/>
          </w:tcPr>
          <w:p w:rsidR="00E85E57" w:rsidRPr="00384641" w:rsidRDefault="00E85E57" w:rsidP="000E45C8">
            <w:pPr>
              <w:rPr>
                <w:rFonts w:asciiTheme="majorBidi" w:hAnsiTheme="majorBidi" w:cstheme="majorBidi"/>
                <w:color w:val="000000"/>
                <w:lang w:val="sv-SE"/>
              </w:rPr>
            </w:pPr>
            <w:r w:rsidRPr="00384641">
              <w:rPr>
                <w:rFonts w:asciiTheme="majorBidi" w:hAnsiTheme="majorBidi" w:cstheme="majorBidi"/>
                <w:color w:val="000000"/>
                <w:lang w:val="id-ID"/>
              </w:rPr>
              <w:t>2</w:t>
            </w:r>
            <w:r w:rsidRPr="00384641">
              <w:rPr>
                <w:rFonts w:asciiTheme="majorBidi" w:hAnsiTheme="majorBidi" w:cstheme="majorBidi"/>
                <w:color w:val="000000"/>
                <w:lang w:val="sv-SE"/>
              </w:rPr>
              <w:t>.1</w:t>
            </w:r>
          </w:p>
        </w:tc>
        <w:tc>
          <w:tcPr>
            <w:tcW w:w="1868" w:type="dxa"/>
          </w:tcPr>
          <w:p w:rsidR="00E85E57" w:rsidRPr="00384641" w:rsidRDefault="00E85E57" w:rsidP="00A62CA3">
            <w:pPr>
              <w:spacing w:line="276" w:lineRule="auto"/>
              <w:rPr>
                <w:rFonts w:asciiTheme="majorBidi" w:hAnsiTheme="majorBidi" w:cstheme="majorBidi"/>
                <w:lang w:val="sv-SE"/>
              </w:rPr>
            </w:pPr>
            <w:r w:rsidRPr="00384641">
              <w:rPr>
                <w:rFonts w:asciiTheme="majorBidi" w:hAnsiTheme="majorBidi" w:cstheme="majorBidi"/>
                <w:lang w:val="sv-SE"/>
              </w:rPr>
              <w:t>Menjelaskan pengertian dan pentingnya tawakkal, ikhtiyar, sabar, syukur dan qana’ah</w:t>
            </w:r>
          </w:p>
        </w:tc>
        <w:tc>
          <w:tcPr>
            <w:tcW w:w="2007" w:type="dxa"/>
          </w:tcPr>
          <w:p w:rsidR="00E85E57" w:rsidRPr="00384641" w:rsidRDefault="00E85E57" w:rsidP="00A62CA3">
            <w:pPr>
              <w:pStyle w:val="ListParagraph"/>
              <w:autoSpaceDE w:val="0"/>
              <w:autoSpaceDN w:val="0"/>
              <w:adjustRightInd w:val="0"/>
              <w:spacing w:line="276" w:lineRule="auto"/>
              <w:ind w:left="0"/>
              <w:rPr>
                <w:rFonts w:asciiTheme="majorBidi" w:hAnsiTheme="majorBidi" w:cstheme="majorBidi"/>
                <w:b/>
                <w:bCs/>
                <w:lang w:val="id-ID"/>
              </w:rPr>
            </w:pPr>
            <w:r w:rsidRPr="00384641">
              <w:rPr>
                <w:rFonts w:asciiTheme="majorBidi" w:hAnsiTheme="majorBidi" w:cstheme="majorBidi"/>
                <w:lang w:val="sv-SE"/>
              </w:rPr>
              <w:t>Akhlak terpuji pada diri sendiri (tawakkal, ikhtiyar, sabar, syukur dan qana’ah</w:t>
            </w:r>
          </w:p>
        </w:tc>
        <w:tc>
          <w:tcPr>
            <w:tcW w:w="2127" w:type="dxa"/>
          </w:tcPr>
          <w:p w:rsidR="008B35D1" w:rsidRDefault="00E85E57" w:rsidP="001B5960">
            <w:pPr>
              <w:pStyle w:val="ListParagraph"/>
              <w:numPr>
                <w:ilvl w:val="0"/>
                <w:numId w:val="37"/>
              </w:numPr>
              <w:ind w:left="126" w:hanging="180"/>
              <w:rPr>
                <w:rFonts w:asciiTheme="majorBidi" w:hAnsiTheme="majorBidi" w:cstheme="majorBidi"/>
                <w:lang w:val="id-ID"/>
              </w:rPr>
            </w:pPr>
            <w:r w:rsidRPr="008B35D1">
              <w:rPr>
                <w:rFonts w:asciiTheme="majorBidi" w:hAnsiTheme="majorBidi" w:cstheme="majorBidi"/>
                <w:lang w:val="sv-SE"/>
              </w:rPr>
              <w:t>Menjelaskan pengertian dan pentingnya tawakkal</w:t>
            </w:r>
          </w:p>
          <w:p w:rsidR="008B35D1" w:rsidRDefault="00E85E57" w:rsidP="001B5960">
            <w:pPr>
              <w:pStyle w:val="ListParagraph"/>
              <w:numPr>
                <w:ilvl w:val="0"/>
                <w:numId w:val="37"/>
              </w:numPr>
              <w:ind w:left="126" w:hanging="180"/>
              <w:rPr>
                <w:rFonts w:asciiTheme="majorBidi" w:hAnsiTheme="majorBidi" w:cstheme="majorBidi"/>
                <w:lang w:val="id-ID"/>
              </w:rPr>
            </w:pPr>
            <w:r w:rsidRPr="008B35D1">
              <w:rPr>
                <w:rFonts w:asciiTheme="majorBidi" w:hAnsiTheme="majorBidi" w:cstheme="majorBidi"/>
                <w:lang w:val="sv-SE"/>
              </w:rPr>
              <w:t>Menjelaskan pengertian dan pentingnya ikhtiyar</w:t>
            </w:r>
          </w:p>
          <w:p w:rsidR="008B35D1" w:rsidRDefault="00E85E57" w:rsidP="001B5960">
            <w:pPr>
              <w:pStyle w:val="ListParagraph"/>
              <w:numPr>
                <w:ilvl w:val="0"/>
                <w:numId w:val="37"/>
              </w:numPr>
              <w:ind w:left="126" w:hanging="180"/>
              <w:rPr>
                <w:rFonts w:asciiTheme="majorBidi" w:hAnsiTheme="majorBidi" w:cstheme="majorBidi"/>
                <w:lang w:val="id-ID"/>
              </w:rPr>
            </w:pPr>
            <w:r w:rsidRPr="008B35D1">
              <w:rPr>
                <w:rFonts w:asciiTheme="majorBidi" w:hAnsiTheme="majorBidi" w:cstheme="majorBidi"/>
                <w:lang w:val="sv-SE"/>
              </w:rPr>
              <w:t>Menjelaskan pengertian dan pentingnya sabar</w:t>
            </w:r>
          </w:p>
          <w:p w:rsidR="008B35D1" w:rsidRDefault="00E85E57" w:rsidP="001B5960">
            <w:pPr>
              <w:pStyle w:val="ListParagraph"/>
              <w:numPr>
                <w:ilvl w:val="0"/>
                <w:numId w:val="37"/>
              </w:numPr>
              <w:ind w:left="126" w:hanging="180"/>
              <w:rPr>
                <w:rFonts w:asciiTheme="majorBidi" w:hAnsiTheme="majorBidi" w:cstheme="majorBidi"/>
                <w:lang w:val="id-ID"/>
              </w:rPr>
            </w:pPr>
            <w:r w:rsidRPr="008B35D1">
              <w:rPr>
                <w:rFonts w:asciiTheme="majorBidi" w:hAnsiTheme="majorBidi" w:cstheme="majorBidi"/>
                <w:lang w:val="sv-SE"/>
              </w:rPr>
              <w:t>Menjelaskan pengertian dan pentingnya syukur</w:t>
            </w:r>
          </w:p>
          <w:p w:rsidR="00E85E57" w:rsidRPr="008B35D1" w:rsidRDefault="00E85E57" w:rsidP="001B5960">
            <w:pPr>
              <w:pStyle w:val="ListParagraph"/>
              <w:numPr>
                <w:ilvl w:val="0"/>
                <w:numId w:val="37"/>
              </w:numPr>
              <w:ind w:left="126" w:hanging="180"/>
              <w:rPr>
                <w:rFonts w:asciiTheme="majorBidi" w:hAnsiTheme="majorBidi" w:cstheme="majorBidi"/>
                <w:lang w:val="id-ID"/>
              </w:rPr>
            </w:pPr>
            <w:r w:rsidRPr="008B35D1">
              <w:rPr>
                <w:rFonts w:asciiTheme="majorBidi" w:hAnsiTheme="majorBidi" w:cstheme="majorBidi"/>
                <w:lang w:val="sv-SE"/>
              </w:rPr>
              <w:t>Menjelaskan pengertian dan pentingnya qana’ah</w:t>
            </w:r>
          </w:p>
        </w:tc>
      </w:tr>
      <w:tr w:rsidR="008B35D1" w:rsidRPr="001529A5" w:rsidTr="00384641">
        <w:tc>
          <w:tcPr>
            <w:tcW w:w="519" w:type="dxa"/>
          </w:tcPr>
          <w:p w:rsidR="00E85E57" w:rsidRPr="00384641" w:rsidRDefault="00E85E57" w:rsidP="000E45C8">
            <w:pPr>
              <w:rPr>
                <w:rFonts w:asciiTheme="majorBidi" w:hAnsiTheme="majorBidi" w:cstheme="majorBidi"/>
                <w:color w:val="000000"/>
                <w:lang w:val="id-ID"/>
              </w:rPr>
            </w:pPr>
            <w:r w:rsidRPr="00384641">
              <w:rPr>
                <w:rFonts w:asciiTheme="majorBidi" w:hAnsiTheme="majorBidi" w:cstheme="majorBidi"/>
                <w:color w:val="000000"/>
                <w:lang w:val="id-ID"/>
              </w:rPr>
              <w:t>2</w:t>
            </w:r>
            <w:r w:rsidRPr="00384641">
              <w:rPr>
                <w:rFonts w:asciiTheme="majorBidi" w:hAnsiTheme="majorBidi" w:cstheme="majorBidi"/>
                <w:color w:val="000000"/>
                <w:lang w:val="sv-SE"/>
              </w:rPr>
              <w:t>.</w:t>
            </w:r>
            <w:r w:rsidRPr="00384641">
              <w:rPr>
                <w:rFonts w:asciiTheme="majorBidi" w:hAnsiTheme="majorBidi" w:cstheme="majorBidi"/>
                <w:color w:val="000000"/>
                <w:lang w:val="id-ID"/>
              </w:rPr>
              <w:t>2</w:t>
            </w:r>
          </w:p>
        </w:tc>
        <w:tc>
          <w:tcPr>
            <w:tcW w:w="1868" w:type="dxa"/>
          </w:tcPr>
          <w:p w:rsidR="00E85E57" w:rsidRPr="00384641" w:rsidRDefault="00E85E57" w:rsidP="00A62CA3">
            <w:pPr>
              <w:spacing w:line="276" w:lineRule="auto"/>
              <w:rPr>
                <w:rFonts w:asciiTheme="majorBidi" w:hAnsiTheme="majorBidi" w:cstheme="majorBidi"/>
                <w:lang w:val="sv-SE"/>
              </w:rPr>
            </w:pPr>
            <w:r w:rsidRPr="00384641">
              <w:rPr>
                <w:rFonts w:asciiTheme="majorBidi" w:hAnsiTheme="majorBidi" w:cstheme="majorBidi"/>
                <w:lang w:val="sv-SE"/>
              </w:rPr>
              <w:t>Mengidentifikasi bentuk dan contoh-contoh perilaku tawakkal, ikhtiyar, sabar, syukur dan qana’ah</w:t>
            </w:r>
          </w:p>
        </w:tc>
        <w:tc>
          <w:tcPr>
            <w:tcW w:w="2007" w:type="dxa"/>
          </w:tcPr>
          <w:p w:rsidR="00E85E57" w:rsidRPr="00384641" w:rsidRDefault="00E85E57" w:rsidP="00A62CA3">
            <w:pPr>
              <w:pStyle w:val="ListParagraph"/>
              <w:autoSpaceDE w:val="0"/>
              <w:autoSpaceDN w:val="0"/>
              <w:adjustRightInd w:val="0"/>
              <w:spacing w:line="276" w:lineRule="auto"/>
              <w:ind w:left="0"/>
              <w:rPr>
                <w:rFonts w:asciiTheme="majorBidi" w:hAnsiTheme="majorBidi" w:cstheme="majorBidi"/>
                <w:b/>
                <w:bCs/>
                <w:lang w:val="id-ID"/>
              </w:rPr>
            </w:pPr>
            <w:r w:rsidRPr="00384641">
              <w:rPr>
                <w:rFonts w:asciiTheme="majorBidi" w:hAnsiTheme="majorBidi" w:cstheme="majorBidi"/>
                <w:lang w:val="sv-SE"/>
              </w:rPr>
              <w:t>Bentuk dan contoh-contoh perilaku tawakkal, ikhtiyar, sabar, syukur dan qana’ah</w:t>
            </w:r>
          </w:p>
        </w:tc>
        <w:tc>
          <w:tcPr>
            <w:tcW w:w="2127" w:type="dxa"/>
          </w:tcPr>
          <w:p w:rsidR="008B35D1" w:rsidRDefault="00E85E57" w:rsidP="001B5960">
            <w:pPr>
              <w:pStyle w:val="ListParagraph"/>
              <w:numPr>
                <w:ilvl w:val="0"/>
                <w:numId w:val="38"/>
              </w:numPr>
              <w:ind w:left="145" w:hanging="180"/>
              <w:rPr>
                <w:rFonts w:asciiTheme="majorBidi" w:hAnsiTheme="majorBidi" w:cstheme="majorBidi"/>
                <w:lang w:val="id-ID"/>
              </w:rPr>
            </w:pPr>
            <w:r w:rsidRPr="008B35D1">
              <w:rPr>
                <w:rFonts w:asciiTheme="majorBidi" w:hAnsiTheme="majorBidi" w:cstheme="majorBidi"/>
                <w:lang w:val="sv-SE"/>
              </w:rPr>
              <w:t>Menyebutkan contoh-contoh sikap tawakkal, ikhtiyar, sabar, syukur dan qana’ah</w:t>
            </w:r>
          </w:p>
          <w:p w:rsidR="00E85E57" w:rsidRPr="008B35D1" w:rsidRDefault="00E85E57" w:rsidP="001B5960">
            <w:pPr>
              <w:pStyle w:val="ListParagraph"/>
              <w:numPr>
                <w:ilvl w:val="0"/>
                <w:numId w:val="38"/>
              </w:numPr>
              <w:ind w:left="145" w:hanging="180"/>
              <w:rPr>
                <w:rFonts w:asciiTheme="majorBidi" w:hAnsiTheme="majorBidi" w:cstheme="majorBidi"/>
                <w:lang w:val="id-ID"/>
              </w:rPr>
            </w:pPr>
            <w:r w:rsidRPr="008B35D1">
              <w:rPr>
                <w:rFonts w:asciiTheme="majorBidi" w:hAnsiTheme="majorBidi" w:cstheme="majorBidi"/>
                <w:lang w:val="fi-FI"/>
              </w:rPr>
              <w:t>Menunjukkan ciri-ciri orang yang memiliki sikap tawakkal, ikhtiyar, sabar, syukur dan qana’ah</w:t>
            </w:r>
          </w:p>
        </w:tc>
      </w:tr>
      <w:tr w:rsidR="008B35D1" w:rsidRPr="00384641" w:rsidTr="00384641">
        <w:tc>
          <w:tcPr>
            <w:tcW w:w="519" w:type="dxa"/>
            <w:vAlign w:val="center"/>
          </w:tcPr>
          <w:p w:rsidR="00E85E57" w:rsidRPr="00384641" w:rsidRDefault="00E85E57" w:rsidP="000E45C8">
            <w:pPr>
              <w:pStyle w:val="ListParagraph"/>
              <w:autoSpaceDE w:val="0"/>
              <w:autoSpaceDN w:val="0"/>
              <w:adjustRightInd w:val="0"/>
              <w:spacing w:line="276" w:lineRule="auto"/>
              <w:ind w:left="0"/>
              <w:jc w:val="center"/>
              <w:rPr>
                <w:rFonts w:asciiTheme="majorBidi" w:hAnsiTheme="majorBidi" w:cstheme="majorBidi"/>
                <w:b/>
                <w:bCs/>
                <w:lang w:val="id-ID"/>
              </w:rPr>
            </w:pPr>
            <w:r w:rsidRPr="00384641">
              <w:rPr>
                <w:rFonts w:asciiTheme="majorBidi" w:hAnsiTheme="majorBidi" w:cstheme="majorBidi"/>
                <w:color w:val="000000"/>
                <w:lang w:val="id-ID"/>
              </w:rPr>
              <w:t>2</w:t>
            </w:r>
            <w:r w:rsidRPr="00384641">
              <w:rPr>
                <w:rFonts w:asciiTheme="majorBidi" w:hAnsiTheme="majorBidi" w:cstheme="majorBidi"/>
                <w:color w:val="000000"/>
                <w:lang w:val="sv-SE"/>
              </w:rPr>
              <w:t>.</w:t>
            </w:r>
            <w:r w:rsidRPr="00384641">
              <w:rPr>
                <w:rFonts w:asciiTheme="majorBidi" w:hAnsiTheme="majorBidi" w:cstheme="majorBidi"/>
                <w:color w:val="000000"/>
                <w:lang w:val="id-ID"/>
              </w:rPr>
              <w:t>3</w:t>
            </w:r>
          </w:p>
        </w:tc>
        <w:tc>
          <w:tcPr>
            <w:tcW w:w="1868" w:type="dxa"/>
          </w:tcPr>
          <w:p w:rsidR="00E85E57" w:rsidRPr="00384641" w:rsidRDefault="00E85E57" w:rsidP="00A62CA3">
            <w:pPr>
              <w:pStyle w:val="ListParagraph"/>
              <w:autoSpaceDE w:val="0"/>
              <w:autoSpaceDN w:val="0"/>
              <w:adjustRightInd w:val="0"/>
              <w:spacing w:line="276" w:lineRule="auto"/>
              <w:ind w:left="0"/>
              <w:rPr>
                <w:rFonts w:asciiTheme="majorBidi" w:hAnsiTheme="majorBidi" w:cstheme="majorBidi"/>
                <w:b/>
                <w:bCs/>
                <w:lang w:val="id-ID"/>
              </w:rPr>
            </w:pPr>
            <w:r w:rsidRPr="00384641">
              <w:rPr>
                <w:rFonts w:asciiTheme="majorBidi" w:hAnsiTheme="majorBidi" w:cstheme="majorBidi"/>
                <w:lang w:val="sv-SE"/>
              </w:rPr>
              <w:t>Menunjukkan nilai-nilai positif dari tawakkal, ikhtiyar, sabar, syukur dan qana’ah dalam fenomena kehidupan</w:t>
            </w:r>
          </w:p>
        </w:tc>
        <w:tc>
          <w:tcPr>
            <w:tcW w:w="2007" w:type="dxa"/>
          </w:tcPr>
          <w:p w:rsidR="00E85E57" w:rsidRPr="00384641" w:rsidRDefault="00E85E57" w:rsidP="00A62CA3">
            <w:pPr>
              <w:pStyle w:val="ListParagraph"/>
              <w:autoSpaceDE w:val="0"/>
              <w:autoSpaceDN w:val="0"/>
              <w:adjustRightInd w:val="0"/>
              <w:spacing w:line="276" w:lineRule="auto"/>
              <w:ind w:left="0"/>
              <w:rPr>
                <w:rFonts w:asciiTheme="majorBidi" w:hAnsiTheme="majorBidi" w:cstheme="majorBidi"/>
                <w:b/>
                <w:bCs/>
                <w:lang w:val="id-ID"/>
              </w:rPr>
            </w:pPr>
            <w:r w:rsidRPr="00384641">
              <w:rPr>
                <w:rFonts w:asciiTheme="majorBidi" w:hAnsiTheme="majorBidi" w:cstheme="majorBidi"/>
                <w:lang w:val="sv-SE"/>
              </w:rPr>
              <w:t>Nilai-nilai positif dari tawakkal, ikhtiyar, sabar, syukur dan qana’ah</w:t>
            </w:r>
          </w:p>
        </w:tc>
        <w:tc>
          <w:tcPr>
            <w:tcW w:w="2127" w:type="dxa"/>
          </w:tcPr>
          <w:p w:rsidR="008B35D1" w:rsidRDefault="00E85E57" w:rsidP="001B5960">
            <w:pPr>
              <w:pStyle w:val="ListParagraph"/>
              <w:numPr>
                <w:ilvl w:val="0"/>
                <w:numId w:val="39"/>
              </w:numPr>
              <w:ind w:left="145" w:hanging="199"/>
              <w:rPr>
                <w:rFonts w:asciiTheme="majorBidi" w:hAnsiTheme="majorBidi" w:cstheme="majorBidi"/>
                <w:lang w:val="id-ID"/>
              </w:rPr>
            </w:pPr>
            <w:r w:rsidRPr="008B35D1">
              <w:rPr>
                <w:rFonts w:asciiTheme="majorBidi" w:hAnsiTheme="majorBidi" w:cstheme="majorBidi"/>
                <w:lang w:val="sv-SE"/>
              </w:rPr>
              <w:t xml:space="preserve">Menyebutkan nilai-nilai positif dari tawakkal dalam fenomena kehidupan </w:t>
            </w:r>
          </w:p>
          <w:p w:rsidR="008B35D1" w:rsidRDefault="00E85E57" w:rsidP="001B5960">
            <w:pPr>
              <w:pStyle w:val="ListParagraph"/>
              <w:numPr>
                <w:ilvl w:val="0"/>
                <w:numId w:val="39"/>
              </w:numPr>
              <w:ind w:left="145" w:hanging="199"/>
              <w:rPr>
                <w:rFonts w:asciiTheme="majorBidi" w:hAnsiTheme="majorBidi" w:cstheme="majorBidi"/>
                <w:lang w:val="id-ID"/>
              </w:rPr>
            </w:pPr>
            <w:r w:rsidRPr="008B35D1">
              <w:rPr>
                <w:rFonts w:asciiTheme="majorBidi" w:hAnsiTheme="majorBidi" w:cstheme="majorBidi"/>
                <w:lang w:val="fi-FI"/>
              </w:rPr>
              <w:t>Menyebutkan nilai-nilai positif dari ikhtiyar dalam fenomena kehidupan</w:t>
            </w:r>
          </w:p>
          <w:p w:rsidR="00A62CA3" w:rsidRPr="008B35D1" w:rsidRDefault="00A62CA3" w:rsidP="001B5960">
            <w:pPr>
              <w:pStyle w:val="ListParagraph"/>
              <w:numPr>
                <w:ilvl w:val="0"/>
                <w:numId w:val="39"/>
              </w:numPr>
              <w:ind w:left="145" w:hanging="199"/>
              <w:rPr>
                <w:rFonts w:asciiTheme="majorBidi" w:hAnsiTheme="majorBidi" w:cstheme="majorBidi"/>
                <w:lang w:val="id-ID"/>
              </w:rPr>
            </w:pPr>
            <w:r w:rsidRPr="008B35D1">
              <w:rPr>
                <w:rFonts w:asciiTheme="majorBidi" w:hAnsiTheme="majorBidi" w:cstheme="majorBidi"/>
                <w:lang w:val="fi-FI"/>
              </w:rPr>
              <w:t>Menyebutkan nilai-nilai positif dari sabar dalam</w:t>
            </w:r>
          </w:p>
          <w:p w:rsidR="008B35D1" w:rsidRDefault="00A62CA3" w:rsidP="008B35D1">
            <w:pPr>
              <w:rPr>
                <w:rFonts w:asciiTheme="majorBidi" w:hAnsiTheme="majorBidi" w:cstheme="majorBidi"/>
                <w:lang w:val="id-ID"/>
              </w:rPr>
            </w:pPr>
            <w:r w:rsidRPr="00384641">
              <w:rPr>
                <w:rFonts w:asciiTheme="majorBidi" w:hAnsiTheme="majorBidi" w:cstheme="majorBidi"/>
                <w:lang w:val="fi-FI"/>
              </w:rPr>
              <w:t>fenomena kehidupan</w:t>
            </w:r>
          </w:p>
          <w:p w:rsidR="008B35D1" w:rsidRDefault="00A62CA3" w:rsidP="001B5960">
            <w:pPr>
              <w:pStyle w:val="ListParagraph"/>
              <w:numPr>
                <w:ilvl w:val="0"/>
                <w:numId w:val="39"/>
              </w:numPr>
              <w:ind w:left="145" w:hanging="199"/>
              <w:rPr>
                <w:rFonts w:asciiTheme="majorBidi" w:hAnsiTheme="majorBidi" w:cstheme="majorBidi"/>
                <w:lang w:val="id-ID"/>
              </w:rPr>
            </w:pPr>
            <w:r w:rsidRPr="008B35D1">
              <w:rPr>
                <w:rFonts w:asciiTheme="majorBidi" w:hAnsiTheme="majorBidi" w:cstheme="majorBidi"/>
                <w:lang w:val="fi-FI"/>
              </w:rPr>
              <w:t>Menyebutkan nilai-nilai positif dari syukur dalam fenomena kehidupan</w:t>
            </w:r>
          </w:p>
          <w:p w:rsidR="00A62CA3" w:rsidRPr="008B35D1" w:rsidRDefault="00A62CA3" w:rsidP="001B5960">
            <w:pPr>
              <w:pStyle w:val="ListParagraph"/>
              <w:numPr>
                <w:ilvl w:val="0"/>
                <w:numId w:val="39"/>
              </w:numPr>
              <w:ind w:left="145" w:hanging="199"/>
              <w:rPr>
                <w:rFonts w:asciiTheme="majorBidi" w:hAnsiTheme="majorBidi" w:cstheme="majorBidi"/>
                <w:lang w:val="id-ID"/>
              </w:rPr>
            </w:pPr>
            <w:r w:rsidRPr="008B35D1">
              <w:rPr>
                <w:rFonts w:asciiTheme="majorBidi" w:hAnsiTheme="majorBidi" w:cstheme="majorBidi"/>
                <w:lang w:val="fi-FI"/>
              </w:rPr>
              <w:t>Menyebutkan nilai-nilai positif dari qana’ah dalam fenomena kehidupan</w:t>
            </w:r>
          </w:p>
        </w:tc>
      </w:tr>
      <w:tr w:rsidR="008B35D1" w:rsidRPr="00384641" w:rsidTr="00384641">
        <w:tc>
          <w:tcPr>
            <w:tcW w:w="519" w:type="dxa"/>
          </w:tcPr>
          <w:p w:rsidR="00A62CA3" w:rsidRPr="00384641" w:rsidRDefault="00A62CA3" w:rsidP="000E45C8">
            <w:pPr>
              <w:rPr>
                <w:rFonts w:asciiTheme="majorBidi" w:hAnsiTheme="majorBidi" w:cstheme="majorBidi"/>
                <w:color w:val="000000"/>
                <w:lang w:val="id-ID"/>
              </w:rPr>
            </w:pPr>
            <w:r w:rsidRPr="00384641">
              <w:rPr>
                <w:rFonts w:asciiTheme="majorBidi" w:hAnsiTheme="majorBidi" w:cstheme="majorBidi"/>
                <w:color w:val="000000"/>
                <w:lang w:val="id-ID"/>
              </w:rPr>
              <w:t>2</w:t>
            </w:r>
            <w:r w:rsidRPr="00384641">
              <w:rPr>
                <w:rFonts w:asciiTheme="majorBidi" w:hAnsiTheme="majorBidi" w:cstheme="majorBidi"/>
                <w:color w:val="000000"/>
                <w:lang w:val="sv-SE"/>
              </w:rPr>
              <w:t>.</w:t>
            </w:r>
            <w:r w:rsidRPr="00384641">
              <w:rPr>
                <w:rFonts w:asciiTheme="majorBidi" w:hAnsiTheme="majorBidi" w:cstheme="majorBidi"/>
                <w:color w:val="000000"/>
                <w:lang w:val="id-ID"/>
              </w:rPr>
              <w:t>4</w:t>
            </w:r>
          </w:p>
        </w:tc>
        <w:tc>
          <w:tcPr>
            <w:tcW w:w="1868" w:type="dxa"/>
          </w:tcPr>
          <w:p w:rsidR="00A62CA3" w:rsidRPr="00384641" w:rsidRDefault="00A62CA3" w:rsidP="00A62CA3">
            <w:pPr>
              <w:pStyle w:val="ListParagraph"/>
              <w:autoSpaceDE w:val="0"/>
              <w:autoSpaceDN w:val="0"/>
              <w:adjustRightInd w:val="0"/>
              <w:spacing w:line="276" w:lineRule="auto"/>
              <w:ind w:left="0"/>
              <w:rPr>
                <w:rFonts w:asciiTheme="majorBidi" w:hAnsiTheme="majorBidi" w:cstheme="majorBidi"/>
                <w:b/>
                <w:bCs/>
                <w:lang w:val="id-ID"/>
              </w:rPr>
            </w:pPr>
            <w:r w:rsidRPr="00384641">
              <w:rPr>
                <w:rFonts w:asciiTheme="majorBidi" w:hAnsiTheme="majorBidi" w:cstheme="majorBidi"/>
                <w:lang w:val="sv-SE"/>
              </w:rPr>
              <w:t>Membiasakan perilaku tawakkal, ikhtiyar, sabar, syukur dan qana’ah</w:t>
            </w:r>
          </w:p>
        </w:tc>
        <w:tc>
          <w:tcPr>
            <w:tcW w:w="2007" w:type="dxa"/>
          </w:tcPr>
          <w:p w:rsidR="00A62CA3" w:rsidRPr="00384641" w:rsidRDefault="00A62CA3" w:rsidP="00A62CA3">
            <w:pPr>
              <w:pStyle w:val="ListParagraph"/>
              <w:autoSpaceDE w:val="0"/>
              <w:autoSpaceDN w:val="0"/>
              <w:adjustRightInd w:val="0"/>
              <w:spacing w:line="276" w:lineRule="auto"/>
              <w:ind w:left="0"/>
              <w:rPr>
                <w:rFonts w:asciiTheme="majorBidi" w:hAnsiTheme="majorBidi" w:cstheme="majorBidi"/>
                <w:b/>
                <w:bCs/>
                <w:lang w:val="id-ID"/>
              </w:rPr>
            </w:pPr>
            <w:r w:rsidRPr="00384641">
              <w:rPr>
                <w:rFonts w:asciiTheme="majorBidi" w:hAnsiTheme="majorBidi" w:cstheme="majorBidi"/>
                <w:lang w:val="nl-NL"/>
              </w:rPr>
              <w:t>Perilaku tawakkal, ikhtiyar, sabar, syukur dan qana’ah</w:t>
            </w:r>
          </w:p>
        </w:tc>
        <w:tc>
          <w:tcPr>
            <w:tcW w:w="2127" w:type="dxa"/>
          </w:tcPr>
          <w:p w:rsidR="008B35D1" w:rsidRDefault="00A62CA3" w:rsidP="001B5960">
            <w:pPr>
              <w:pStyle w:val="ListParagraph"/>
              <w:numPr>
                <w:ilvl w:val="0"/>
                <w:numId w:val="40"/>
              </w:numPr>
              <w:spacing w:line="276" w:lineRule="auto"/>
              <w:ind w:left="126" w:hanging="234"/>
              <w:rPr>
                <w:rFonts w:asciiTheme="majorBidi" w:hAnsiTheme="majorBidi" w:cstheme="majorBidi"/>
                <w:color w:val="000000"/>
                <w:lang w:val="id-ID"/>
              </w:rPr>
            </w:pPr>
            <w:r w:rsidRPr="008B35D1">
              <w:rPr>
                <w:rFonts w:asciiTheme="majorBidi" w:hAnsiTheme="majorBidi" w:cstheme="majorBidi"/>
                <w:color w:val="000000"/>
                <w:lang w:val="nl-NL"/>
              </w:rPr>
              <w:t xml:space="preserve">Menunjukkan contoh </w:t>
            </w:r>
            <w:r w:rsidRPr="008B35D1">
              <w:rPr>
                <w:rFonts w:asciiTheme="majorBidi" w:hAnsiTheme="majorBidi" w:cstheme="majorBidi"/>
                <w:lang w:val="nl-NL"/>
              </w:rPr>
              <w:t xml:space="preserve">sikap tawakkal, ikhtiyar, sabar, syukur dan qana’ah </w:t>
            </w:r>
            <w:r w:rsidRPr="008B35D1">
              <w:rPr>
                <w:rFonts w:asciiTheme="majorBidi" w:hAnsiTheme="majorBidi" w:cstheme="majorBidi"/>
                <w:color w:val="000000"/>
                <w:lang w:val="nl-NL"/>
              </w:rPr>
              <w:t>dalam lingkungan keluarga.</w:t>
            </w:r>
          </w:p>
          <w:p w:rsidR="00A62CA3" w:rsidRPr="008B35D1" w:rsidRDefault="00A62CA3" w:rsidP="001B5960">
            <w:pPr>
              <w:pStyle w:val="ListParagraph"/>
              <w:numPr>
                <w:ilvl w:val="0"/>
                <w:numId w:val="40"/>
              </w:numPr>
              <w:spacing w:line="276" w:lineRule="auto"/>
              <w:ind w:left="126" w:hanging="234"/>
              <w:rPr>
                <w:rFonts w:asciiTheme="majorBidi" w:hAnsiTheme="majorBidi" w:cstheme="majorBidi"/>
                <w:color w:val="000000"/>
                <w:lang w:val="id-ID"/>
              </w:rPr>
            </w:pPr>
            <w:r w:rsidRPr="008B35D1">
              <w:rPr>
                <w:rFonts w:asciiTheme="majorBidi" w:hAnsiTheme="majorBidi" w:cstheme="majorBidi"/>
                <w:color w:val="000000"/>
                <w:lang w:val="fi-FI"/>
              </w:rPr>
              <w:t xml:space="preserve">Menunjukkan contoh </w:t>
            </w:r>
            <w:r w:rsidRPr="008B35D1">
              <w:rPr>
                <w:rFonts w:asciiTheme="majorBidi" w:hAnsiTheme="majorBidi" w:cstheme="majorBidi"/>
                <w:lang w:val="fi-FI"/>
              </w:rPr>
              <w:t xml:space="preserve">sikap tawakkal, ikhtiyar, sabar, syukur dan qana’ah </w:t>
            </w:r>
            <w:r w:rsidRPr="008B35D1">
              <w:rPr>
                <w:rFonts w:asciiTheme="majorBidi" w:hAnsiTheme="majorBidi" w:cstheme="majorBidi"/>
                <w:color w:val="000000"/>
                <w:lang w:val="fi-FI"/>
              </w:rPr>
              <w:t>dalam lingkungan sekolah.</w:t>
            </w:r>
          </w:p>
        </w:tc>
      </w:tr>
    </w:tbl>
    <w:p w:rsidR="00EE3B55" w:rsidRPr="00384641" w:rsidRDefault="00EE3B55" w:rsidP="00D62F30">
      <w:pPr>
        <w:pStyle w:val="ListParagraph"/>
        <w:autoSpaceDE w:val="0"/>
        <w:autoSpaceDN w:val="0"/>
        <w:adjustRightInd w:val="0"/>
        <w:spacing w:line="360" w:lineRule="auto"/>
        <w:jc w:val="center"/>
        <w:rPr>
          <w:rFonts w:asciiTheme="majorBidi" w:hAnsiTheme="majorBidi" w:cstheme="majorBidi"/>
          <w:b/>
          <w:bCs/>
          <w:lang w:val="id-ID"/>
        </w:rPr>
      </w:pPr>
    </w:p>
    <w:p w:rsidR="001B5960" w:rsidRDefault="001B5960" w:rsidP="00D62F30">
      <w:pPr>
        <w:pStyle w:val="ListParagraph"/>
        <w:autoSpaceDE w:val="0"/>
        <w:autoSpaceDN w:val="0"/>
        <w:adjustRightInd w:val="0"/>
        <w:spacing w:line="360" w:lineRule="auto"/>
        <w:jc w:val="center"/>
        <w:rPr>
          <w:rFonts w:asciiTheme="majorBidi" w:hAnsiTheme="majorBidi" w:cstheme="majorBidi"/>
          <w:b/>
          <w:bCs/>
          <w:lang w:val="id-ID"/>
        </w:rPr>
      </w:pPr>
    </w:p>
    <w:p w:rsidR="001B5960" w:rsidRDefault="001B5960" w:rsidP="00D62F30">
      <w:pPr>
        <w:pStyle w:val="ListParagraph"/>
        <w:autoSpaceDE w:val="0"/>
        <w:autoSpaceDN w:val="0"/>
        <w:adjustRightInd w:val="0"/>
        <w:spacing w:line="360" w:lineRule="auto"/>
        <w:jc w:val="center"/>
        <w:rPr>
          <w:rFonts w:asciiTheme="majorBidi" w:hAnsiTheme="majorBidi" w:cstheme="majorBidi"/>
          <w:b/>
          <w:bCs/>
          <w:lang w:val="id-ID"/>
        </w:rPr>
      </w:pPr>
    </w:p>
    <w:p w:rsidR="001B5960" w:rsidRDefault="001B5960" w:rsidP="00D62F30">
      <w:pPr>
        <w:pStyle w:val="ListParagraph"/>
        <w:autoSpaceDE w:val="0"/>
        <w:autoSpaceDN w:val="0"/>
        <w:adjustRightInd w:val="0"/>
        <w:spacing w:line="360" w:lineRule="auto"/>
        <w:jc w:val="center"/>
        <w:rPr>
          <w:rFonts w:asciiTheme="majorBidi" w:hAnsiTheme="majorBidi" w:cstheme="majorBidi"/>
          <w:b/>
          <w:bCs/>
          <w:lang w:val="id-ID"/>
        </w:rPr>
      </w:pPr>
    </w:p>
    <w:p w:rsidR="001B5960" w:rsidRDefault="001B5960" w:rsidP="00D62F30">
      <w:pPr>
        <w:pStyle w:val="ListParagraph"/>
        <w:autoSpaceDE w:val="0"/>
        <w:autoSpaceDN w:val="0"/>
        <w:adjustRightInd w:val="0"/>
        <w:spacing w:line="360" w:lineRule="auto"/>
        <w:jc w:val="center"/>
        <w:rPr>
          <w:rFonts w:asciiTheme="majorBidi" w:hAnsiTheme="majorBidi" w:cstheme="majorBidi"/>
          <w:b/>
          <w:bCs/>
          <w:lang w:val="id-ID"/>
        </w:rPr>
      </w:pPr>
    </w:p>
    <w:p w:rsidR="001B5960" w:rsidRDefault="001B5960" w:rsidP="00D62F30">
      <w:pPr>
        <w:pStyle w:val="ListParagraph"/>
        <w:autoSpaceDE w:val="0"/>
        <w:autoSpaceDN w:val="0"/>
        <w:adjustRightInd w:val="0"/>
        <w:spacing w:line="360" w:lineRule="auto"/>
        <w:jc w:val="center"/>
        <w:rPr>
          <w:rFonts w:asciiTheme="majorBidi" w:hAnsiTheme="majorBidi" w:cstheme="majorBidi"/>
          <w:b/>
          <w:bCs/>
          <w:lang w:val="id-ID"/>
        </w:rPr>
      </w:pPr>
    </w:p>
    <w:p w:rsidR="00A62CA3" w:rsidRPr="00384641" w:rsidRDefault="00A62CA3" w:rsidP="00D62F30">
      <w:pPr>
        <w:pStyle w:val="ListParagraph"/>
        <w:autoSpaceDE w:val="0"/>
        <w:autoSpaceDN w:val="0"/>
        <w:adjustRightInd w:val="0"/>
        <w:spacing w:line="360" w:lineRule="auto"/>
        <w:jc w:val="center"/>
        <w:rPr>
          <w:rFonts w:asciiTheme="majorBidi" w:hAnsiTheme="majorBidi" w:cstheme="majorBidi"/>
          <w:b/>
          <w:bCs/>
          <w:lang w:val="id-ID"/>
        </w:rPr>
      </w:pPr>
      <w:r w:rsidRPr="00384641">
        <w:rPr>
          <w:rFonts w:asciiTheme="majorBidi" w:hAnsiTheme="majorBidi" w:cstheme="majorBidi"/>
          <w:b/>
          <w:bCs/>
          <w:lang w:val="id-ID"/>
        </w:rPr>
        <w:t>Tabel 2.3</w:t>
      </w:r>
    </w:p>
    <w:p w:rsidR="00A62CA3" w:rsidRPr="00384641" w:rsidRDefault="00A62CA3" w:rsidP="00384641">
      <w:pPr>
        <w:spacing w:after="100" w:afterAutospacing="1"/>
        <w:jc w:val="center"/>
        <w:rPr>
          <w:rFonts w:asciiTheme="majorBidi" w:hAnsiTheme="majorBidi" w:cstheme="majorBidi"/>
          <w:b/>
          <w:bCs/>
          <w:lang w:val="id-ID"/>
        </w:rPr>
      </w:pPr>
      <w:r w:rsidRPr="00384641">
        <w:rPr>
          <w:rFonts w:asciiTheme="majorBidi" w:hAnsiTheme="majorBidi" w:cstheme="majorBidi"/>
          <w:b/>
          <w:bCs/>
          <w:lang w:val="it-IT"/>
        </w:rPr>
        <w:t>Menghindari akhlak tercela kepada diri sendiri</w:t>
      </w:r>
    </w:p>
    <w:tbl>
      <w:tblPr>
        <w:tblStyle w:val="TableGrid"/>
        <w:tblW w:w="6379" w:type="dxa"/>
        <w:tblInd w:w="250" w:type="dxa"/>
        <w:tblLook w:val="04A0"/>
      </w:tblPr>
      <w:tblGrid>
        <w:gridCol w:w="512"/>
        <w:gridCol w:w="1836"/>
        <w:gridCol w:w="1904"/>
        <w:gridCol w:w="2127"/>
      </w:tblGrid>
      <w:tr w:rsidR="00A62CA3" w:rsidRPr="00384641" w:rsidTr="00384641">
        <w:tc>
          <w:tcPr>
            <w:tcW w:w="519" w:type="dxa"/>
            <w:vAlign w:val="center"/>
          </w:tcPr>
          <w:p w:rsidR="00A62CA3" w:rsidRPr="00384641" w:rsidRDefault="00A62CA3" w:rsidP="000E45C8">
            <w:pPr>
              <w:pStyle w:val="ListParagraph"/>
              <w:autoSpaceDE w:val="0"/>
              <w:autoSpaceDN w:val="0"/>
              <w:adjustRightInd w:val="0"/>
              <w:spacing w:line="276" w:lineRule="auto"/>
              <w:ind w:left="0"/>
              <w:jc w:val="center"/>
              <w:rPr>
                <w:rFonts w:asciiTheme="majorBidi" w:hAnsiTheme="majorBidi" w:cstheme="majorBidi"/>
                <w:b/>
                <w:bCs/>
                <w:lang w:val="id-ID"/>
              </w:rPr>
            </w:pPr>
            <w:r w:rsidRPr="00384641">
              <w:rPr>
                <w:rFonts w:asciiTheme="majorBidi" w:hAnsiTheme="majorBidi" w:cstheme="majorBidi"/>
                <w:b/>
                <w:bCs/>
                <w:lang w:val="id-ID"/>
              </w:rPr>
              <w:t>No</w:t>
            </w:r>
          </w:p>
        </w:tc>
        <w:tc>
          <w:tcPr>
            <w:tcW w:w="1868" w:type="dxa"/>
            <w:vAlign w:val="center"/>
          </w:tcPr>
          <w:p w:rsidR="00A62CA3" w:rsidRPr="00384641" w:rsidRDefault="00A62CA3" w:rsidP="000E45C8">
            <w:pPr>
              <w:pStyle w:val="ListParagraph"/>
              <w:autoSpaceDE w:val="0"/>
              <w:autoSpaceDN w:val="0"/>
              <w:adjustRightInd w:val="0"/>
              <w:spacing w:line="276" w:lineRule="auto"/>
              <w:ind w:left="0"/>
              <w:jc w:val="center"/>
              <w:rPr>
                <w:rFonts w:asciiTheme="majorBidi" w:hAnsiTheme="majorBidi" w:cstheme="majorBidi"/>
                <w:b/>
                <w:bCs/>
              </w:rPr>
            </w:pPr>
            <w:r w:rsidRPr="00384641">
              <w:rPr>
                <w:rFonts w:asciiTheme="majorBidi" w:hAnsiTheme="majorBidi" w:cstheme="majorBidi"/>
                <w:b/>
                <w:bCs/>
                <w:color w:val="000000"/>
                <w:lang w:val="sv-SE"/>
              </w:rPr>
              <w:t>Kompetensi Dasar</w:t>
            </w:r>
          </w:p>
        </w:tc>
        <w:tc>
          <w:tcPr>
            <w:tcW w:w="2007" w:type="dxa"/>
            <w:vAlign w:val="center"/>
          </w:tcPr>
          <w:p w:rsidR="00A62CA3" w:rsidRPr="00384641" w:rsidRDefault="00A62CA3" w:rsidP="000E45C8">
            <w:pPr>
              <w:pStyle w:val="ListParagraph"/>
              <w:autoSpaceDE w:val="0"/>
              <w:autoSpaceDN w:val="0"/>
              <w:adjustRightInd w:val="0"/>
              <w:spacing w:line="276" w:lineRule="auto"/>
              <w:ind w:left="0"/>
              <w:jc w:val="center"/>
              <w:rPr>
                <w:rFonts w:asciiTheme="majorBidi" w:hAnsiTheme="majorBidi" w:cstheme="majorBidi"/>
                <w:b/>
                <w:bCs/>
              </w:rPr>
            </w:pPr>
            <w:r w:rsidRPr="00384641">
              <w:rPr>
                <w:rFonts w:asciiTheme="majorBidi" w:hAnsiTheme="majorBidi" w:cstheme="majorBidi"/>
                <w:b/>
                <w:bCs/>
                <w:color w:val="000000"/>
                <w:lang w:val="sv-SE"/>
              </w:rPr>
              <w:t>Materi Pembelajaran</w:t>
            </w:r>
          </w:p>
        </w:tc>
        <w:tc>
          <w:tcPr>
            <w:tcW w:w="1985" w:type="dxa"/>
            <w:vAlign w:val="center"/>
          </w:tcPr>
          <w:p w:rsidR="00A62CA3" w:rsidRPr="00384641" w:rsidRDefault="00A62CA3" w:rsidP="000E45C8">
            <w:pPr>
              <w:pStyle w:val="Heading1"/>
              <w:spacing w:line="276" w:lineRule="auto"/>
              <w:outlineLvl w:val="0"/>
              <w:rPr>
                <w:rFonts w:asciiTheme="majorBidi" w:hAnsiTheme="majorBidi" w:cstheme="majorBidi"/>
                <w:sz w:val="24"/>
                <w:szCs w:val="24"/>
                <w:lang w:val="id-ID"/>
              </w:rPr>
            </w:pPr>
            <w:r w:rsidRPr="00384641">
              <w:rPr>
                <w:rFonts w:asciiTheme="majorBidi" w:hAnsiTheme="majorBidi" w:cstheme="majorBidi"/>
                <w:sz w:val="24"/>
                <w:szCs w:val="24"/>
                <w:lang w:val="id-ID"/>
              </w:rPr>
              <w:t>Indikator</w:t>
            </w:r>
          </w:p>
        </w:tc>
      </w:tr>
      <w:tr w:rsidR="001B7F60" w:rsidRPr="00384641" w:rsidTr="00384641">
        <w:tc>
          <w:tcPr>
            <w:tcW w:w="519" w:type="dxa"/>
          </w:tcPr>
          <w:p w:rsidR="001B7F60" w:rsidRPr="00384641" w:rsidRDefault="001B7F60" w:rsidP="001B7F60">
            <w:pPr>
              <w:spacing w:line="276" w:lineRule="auto"/>
              <w:rPr>
                <w:rFonts w:asciiTheme="majorBidi" w:hAnsiTheme="majorBidi" w:cstheme="majorBidi"/>
                <w:color w:val="000000"/>
                <w:lang w:val="sv-SE"/>
              </w:rPr>
            </w:pPr>
            <w:r w:rsidRPr="00384641">
              <w:rPr>
                <w:rFonts w:asciiTheme="majorBidi" w:hAnsiTheme="majorBidi" w:cstheme="majorBidi"/>
                <w:color w:val="000000"/>
                <w:lang w:val="id-ID"/>
              </w:rPr>
              <w:t>3</w:t>
            </w:r>
            <w:r w:rsidRPr="00384641">
              <w:rPr>
                <w:rFonts w:asciiTheme="majorBidi" w:hAnsiTheme="majorBidi" w:cstheme="majorBidi"/>
                <w:color w:val="000000"/>
                <w:lang w:val="sv-SE"/>
              </w:rPr>
              <w:t>.1</w:t>
            </w:r>
          </w:p>
        </w:tc>
        <w:tc>
          <w:tcPr>
            <w:tcW w:w="1868" w:type="dxa"/>
          </w:tcPr>
          <w:p w:rsidR="001B7F60" w:rsidRPr="00384641" w:rsidRDefault="001B7F60" w:rsidP="001B7F60">
            <w:pPr>
              <w:spacing w:line="276" w:lineRule="auto"/>
              <w:rPr>
                <w:rFonts w:asciiTheme="majorBidi" w:hAnsiTheme="majorBidi" w:cstheme="majorBidi"/>
                <w:lang w:val="sv-SE"/>
              </w:rPr>
            </w:pPr>
            <w:r w:rsidRPr="00384641">
              <w:rPr>
                <w:rFonts w:asciiTheme="majorBidi" w:hAnsiTheme="majorBidi" w:cstheme="majorBidi"/>
                <w:lang w:val="sv-SE"/>
              </w:rPr>
              <w:t>Menjelaskan pengertian ananiah, putus asa, ghadhab, tamak dan takabbur</w:t>
            </w:r>
          </w:p>
        </w:tc>
        <w:tc>
          <w:tcPr>
            <w:tcW w:w="2007" w:type="dxa"/>
          </w:tcPr>
          <w:p w:rsidR="001B7F60" w:rsidRPr="00384641" w:rsidRDefault="001B7F60" w:rsidP="001B7F60">
            <w:pPr>
              <w:spacing w:line="276" w:lineRule="auto"/>
              <w:rPr>
                <w:rFonts w:asciiTheme="majorBidi" w:hAnsiTheme="majorBidi" w:cstheme="majorBidi"/>
                <w:lang w:val="sv-SE"/>
              </w:rPr>
            </w:pPr>
            <w:r w:rsidRPr="00384641">
              <w:rPr>
                <w:rFonts w:asciiTheme="majorBidi" w:hAnsiTheme="majorBidi" w:cstheme="majorBidi"/>
                <w:lang w:val="sv-SE"/>
              </w:rPr>
              <w:t>Akhlak tercela kepada Allah (ananiah, putus asa, ghadhab, tamak dan takabbur)</w:t>
            </w:r>
          </w:p>
        </w:tc>
        <w:tc>
          <w:tcPr>
            <w:tcW w:w="1985" w:type="dxa"/>
          </w:tcPr>
          <w:p w:rsidR="008B35D1" w:rsidRDefault="001B7F60" w:rsidP="001B5960">
            <w:pPr>
              <w:pStyle w:val="ListParagraph"/>
              <w:numPr>
                <w:ilvl w:val="0"/>
                <w:numId w:val="41"/>
              </w:numPr>
              <w:spacing w:line="276" w:lineRule="auto"/>
              <w:ind w:left="112" w:hanging="166"/>
              <w:rPr>
                <w:rFonts w:asciiTheme="majorBidi" w:hAnsiTheme="majorBidi" w:cstheme="majorBidi"/>
                <w:lang w:val="id-ID"/>
              </w:rPr>
            </w:pPr>
            <w:proofErr w:type="spellStart"/>
            <w:r w:rsidRPr="008B35D1">
              <w:rPr>
                <w:rFonts w:asciiTheme="majorBidi" w:hAnsiTheme="majorBidi" w:cstheme="majorBidi"/>
              </w:rPr>
              <w:t>Menjelaskan</w:t>
            </w:r>
            <w:proofErr w:type="spellEnd"/>
            <w:r w:rsidRPr="008B35D1">
              <w:rPr>
                <w:rFonts w:asciiTheme="majorBidi" w:hAnsiTheme="majorBidi" w:cstheme="majorBidi"/>
                <w:lang w:val="sv-SE"/>
              </w:rPr>
              <w:t xml:space="preserve"> pengertian ananiah</w:t>
            </w:r>
          </w:p>
          <w:p w:rsidR="008B35D1" w:rsidRDefault="001B7F60" w:rsidP="001B5960">
            <w:pPr>
              <w:pStyle w:val="ListParagraph"/>
              <w:numPr>
                <w:ilvl w:val="0"/>
                <w:numId w:val="41"/>
              </w:numPr>
              <w:spacing w:line="276" w:lineRule="auto"/>
              <w:ind w:left="112" w:hanging="166"/>
              <w:rPr>
                <w:rFonts w:asciiTheme="majorBidi" w:hAnsiTheme="majorBidi" w:cstheme="majorBidi"/>
                <w:lang w:val="id-ID"/>
              </w:rPr>
            </w:pPr>
            <w:proofErr w:type="spellStart"/>
            <w:r w:rsidRPr="008B35D1">
              <w:rPr>
                <w:rFonts w:asciiTheme="majorBidi" w:hAnsiTheme="majorBidi" w:cstheme="majorBidi"/>
              </w:rPr>
              <w:t>Menjelaskan</w:t>
            </w:r>
            <w:proofErr w:type="spellEnd"/>
            <w:r w:rsidRPr="008B35D1">
              <w:rPr>
                <w:rFonts w:asciiTheme="majorBidi" w:hAnsiTheme="majorBidi" w:cstheme="majorBidi"/>
                <w:lang w:val="sv-SE"/>
              </w:rPr>
              <w:t xml:space="preserve"> pengertian putus asa</w:t>
            </w:r>
          </w:p>
          <w:p w:rsidR="008B35D1" w:rsidRDefault="001B7F60" w:rsidP="001B5960">
            <w:pPr>
              <w:pStyle w:val="ListParagraph"/>
              <w:numPr>
                <w:ilvl w:val="0"/>
                <w:numId w:val="41"/>
              </w:numPr>
              <w:spacing w:line="276" w:lineRule="auto"/>
              <w:ind w:left="112" w:hanging="166"/>
              <w:rPr>
                <w:rFonts w:asciiTheme="majorBidi" w:hAnsiTheme="majorBidi" w:cstheme="majorBidi"/>
                <w:lang w:val="id-ID"/>
              </w:rPr>
            </w:pPr>
            <w:proofErr w:type="spellStart"/>
            <w:r w:rsidRPr="008B35D1">
              <w:rPr>
                <w:rFonts w:asciiTheme="majorBidi" w:hAnsiTheme="majorBidi" w:cstheme="majorBidi"/>
              </w:rPr>
              <w:t>Menjelaskan</w:t>
            </w:r>
            <w:proofErr w:type="spellEnd"/>
            <w:r w:rsidRPr="008B35D1">
              <w:rPr>
                <w:rFonts w:asciiTheme="majorBidi" w:hAnsiTheme="majorBidi" w:cstheme="majorBidi"/>
                <w:lang w:val="sv-SE"/>
              </w:rPr>
              <w:t xml:space="preserve"> pengertian ghadhab</w:t>
            </w:r>
          </w:p>
          <w:p w:rsidR="008B35D1" w:rsidRDefault="001B7F60" w:rsidP="001B5960">
            <w:pPr>
              <w:pStyle w:val="ListParagraph"/>
              <w:numPr>
                <w:ilvl w:val="0"/>
                <w:numId w:val="41"/>
              </w:numPr>
              <w:spacing w:line="276" w:lineRule="auto"/>
              <w:ind w:left="112" w:hanging="166"/>
              <w:rPr>
                <w:rFonts w:asciiTheme="majorBidi" w:hAnsiTheme="majorBidi" w:cstheme="majorBidi"/>
                <w:lang w:val="id-ID"/>
              </w:rPr>
            </w:pPr>
            <w:proofErr w:type="spellStart"/>
            <w:r w:rsidRPr="008B35D1">
              <w:rPr>
                <w:rFonts w:asciiTheme="majorBidi" w:hAnsiTheme="majorBidi" w:cstheme="majorBidi"/>
              </w:rPr>
              <w:t>Menjelaskan</w:t>
            </w:r>
            <w:proofErr w:type="spellEnd"/>
            <w:r w:rsidRPr="008B35D1">
              <w:rPr>
                <w:rFonts w:asciiTheme="majorBidi" w:hAnsiTheme="majorBidi" w:cstheme="majorBidi"/>
                <w:lang w:val="sv-SE"/>
              </w:rPr>
              <w:t xml:space="preserve"> pengertian tamak</w:t>
            </w:r>
          </w:p>
          <w:p w:rsidR="001B7F60" w:rsidRPr="008B35D1" w:rsidRDefault="001B7F60" w:rsidP="001B5960">
            <w:pPr>
              <w:pStyle w:val="ListParagraph"/>
              <w:numPr>
                <w:ilvl w:val="0"/>
                <w:numId w:val="41"/>
              </w:numPr>
              <w:spacing w:line="276" w:lineRule="auto"/>
              <w:ind w:left="112" w:hanging="166"/>
              <w:rPr>
                <w:rFonts w:asciiTheme="majorBidi" w:hAnsiTheme="majorBidi" w:cstheme="majorBidi"/>
                <w:lang w:val="id-ID"/>
              </w:rPr>
            </w:pPr>
            <w:proofErr w:type="spellStart"/>
            <w:r w:rsidRPr="008B35D1">
              <w:rPr>
                <w:rFonts w:asciiTheme="majorBidi" w:hAnsiTheme="majorBidi" w:cstheme="majorBidi"/>
              </w:rPr>
              <w:t>Menjelaskan</w:t>
            </w:r>
            <w:proofErr w:type="spellEnd"/>
            <w:r w:rsidRPr="008B35D1">
              <w:rPr>
                <w:rFonts w:asciiTheme="majorBidi" w:hAnsiTheme="majorBidi" w:cstheme="majorBidi"/>
                <w:lang w:val="sv-SE"/>
              </w:rPr>
              <w:t xml:space="preserve"> pengertian takabbur</w:t>
            </w:r>
          </w:p>
        </w:tc>
      </w:tr>
      <w:tr w:rsidR="001B7F60" w:rsidRPr="00384641" w:rsidTr="00384641">
        <w:tc>
          <w:tcPr>
            <w:tcW w:w="519" w:type="dxa"/>
          </w:tcPr>
          <w:p w:rsidR="001B7F60" w:rsidRPr="00384641" w:rsidRDefault="001B7F60" w:rsidP="001B7F60">
            <w:pPr>
              <w:spacing w:line="276" w:lineRule="auto"/>
              <w:rPr>
                <w:rFonts w:asciiTheme="majorBidi" w:hAnsiTheme="majorBidi" w:cstheme="majorBidi"/>
                <w:color w:val="000000"/>
                <w:lang w:val="id-ID"/>
              </w:rPr>
            </w:pPr>
            <w:r w:rsidRPr="00384641">
              <w:rPr>
                <w:rFonts w:asciiTheme="majorBidi" w:hAnsiTheme="majorBidi" w:cstheme="majorBidi"/>
                <w:color w:val="000000"/>
                <w:lang w:val="id-ID"/>
              </w:rPr>
              <w:t>3</w:t>
            </w:r>
            <w:r w:rsidRPr="00384641">
              <w:rPr>
                <w:rFonts w:asciiTheme="majorBidi" w:hAnsiTheme="majorBidi" w:cstheme="majorBidi"/>
                <w:color w:val="000000"/>
                <w:lang w:val="sv-SE"/>
              </w:rPr>
              <w:t>.</w:t>
            </w:r>
            <w:r w:rsidRPr="00384641">
              <w:rPr>
                <w:rFonts w:asciiTheme="majorBidi" w:hAnsiTheme="majorBidi" w:cstheme="majorBidi"/>
                <w:color w:val="000000"/>
                <w:lang w:val="id-ID"/>
              </w:rPr>
              <w:t>2</w:t>
            </w:r>
          </w:p>
        </w:tc>
        <w:tc>
          <w:tcPr>
            <w:tcW w:w="1868" w:type="dxa"/>
          </w:tcPr>
          <w:p w:rsidR="001B7F60" w:rsidRPr="00384641" w:rsidRDefault="001B7F60" w:rsidP="001B7F60">
            <w:pPr>
              <w:spacing w:line="276" w:lineRule="auto"/>
              <w:rPr>
                <w:rFonts w:asciiTheme="majorBidi" w:hAnsiTheme="majorBidi" w:cstheme="majorBidi"/>
                <w:lang w:val="sv-SE"/>
              </w:rPr>
            </w:pPr>
            <w:r w:rsidRPr="00384641">
              <w:rPr>
                <w:rFonts w:asciiTheme="majorBidi" w:hAnsiTheme="majorBidi" w:cstheme="majorBidi"/>
                <w:lang w:val="sv-SE"/>
              </w:rPr>
              <w:t>Mengidentifikasi bentuk dan contoh-contoh perbuatan ananiah, putus asa, ghadhab, tamak dan takabbur</w:t>
            </w:r>
          </w:p>
        </w:tc>
        <w:tc>
          <w:tcPr>
            <w:tcW w:w="2007" w:type="dxa"/>
          </w:tcPr>
          <w:p w:rsidR="001B7F60" w:rsidRPr="00384641" w:rsidRDefault="001B7F60" w:rsidP="001B7F60">
            <w:pPr>
              <w:spacing w:line="276" w:lineRule="auto"/>
              <w:rPr>
                <w:rFonts w:asciiTheme="majorBidi" w:hAnsiTheme="majorBidi" w:cstheme="majorBidi"/>
                <w:lang w:val="fi-FI"/>
              </w:rPr>
            </w:pPr>
            <w:r w:rsidRPr="00384641">
              <w:rPr>
                <w:rFonts w:asciiTheme="majorBidi" w:hAnsiTheme="majorBidi" w:cstheme="majorBidi"/>
                <w:lang w:val="sv-SE"/>
              </w:rPr>
              <w:t>Bentuk dan contoh-contoh perbuatan ananiah, putus asa, ghadhab, tamak dan takabbur</w:t>
            </w:r>
          </w:p>
        </w:tc>
        <w:tc>
          <w:tcPr>
            <w:tcW w:w="1985" w:type="dxa"/>
          </w:tcPr>
          <w:p w:rsidR="008B35D1" w:rsidRDefault="001B7F60" w:rsidP="001B5960">
            <w:pPr>
              <w:pStyle w:val="ListParagraph"/>
              <w:numPr>
                <w:ilvl w:val="0"/>
                <w:numId w:val="42"/>
              </w:numPr>
              <w:spacing w:line="276" w:lineRule="auto"/>
              <w:ind w:left="148" w:hanging="180"/>
              <w:rPr>
                <w:rFonts w:asciiTheme="majorBidi" w:hAnsiTheme="majorBidi" w:cstheme="majorBidi"/>
                <w:lang w:val="id-ID"/>
              </w:rPr>
            </w:pPr>
            <w:r w:rsidRPr="008B35D1">
              <w:rPr>
                <w:rFonts w:asciiTheme="majorBidi" w:hAnsiTheme="majorBidi" w:cstheme="majorBidi"/>
                <w:lang w:val="sv-SE"/>
              </w:rPr>
              <w:t>Menyebutkan bentuk dan contoh-contoh perbuatan ananiah, putus asa, ghadhab, tamak dan takabbur</w:t>
            </w:r>
          </w:p>
          <w:p w:rsidR="001B7F60" w:rsidRPr="008B35D1" w:rsidRDefault="001B7F60" w:rsidP="001B5960">
            <w:pPr>
              <w:pStyle w:val="ListParagraph"/>
              <w:numPr>
                <w:ilvl w:val="0"/>
                <w:numId w:val="42"/>
              </w:numPr>
              <w:spacing w:line="276" w:lineRule="auto"/>
              <w:ind w:left="148" w:hanging="180"/>
              <w:rPr>
                <w:rFonts w:asciiTheme="majorBidi" w:hAnsiTheme="majorBidi" w:cstheme="majorBidi"/>
                <w:lang w:val="id-ID"/>
              </w:rPr>
            </w:pPr>
            <w:r w:rsidRPr="008B35D1">
              <w:rPr>
                <w:rFonts w:asciiTheme="majorBidi" w:hAnsiTheme="majorBidi" w:cstheme="majorBidi"/>
                <w:lang w:val="sv-SE"/>
              </w:rPr>
              <w:t>Menunjukkan ciri-ciri orang yang memiliki perbuatan ananiah, putus asa, ghadhab, tamak dan takabbur</w:t>
            </w:r>
          </w:p>
        </w:tc>
      </w:tr>
      <w:tr w:rsidR="001B7F60" w:rsidRPr="00384641" w:rsidTr="00384641">
        <w:tc>
          <w:tcPr>
            <w:tcW w:w="519" w:type="dxa"/>
          </w:tcPr>
          <w:p w:rsidR="001B7F60" w:rsidRPr="00384641" w:rsidRDefault="001B7F60" w:rsidP="001B7F60">
            <w:pPr>
              <w:spacing w:line="276" w:lineRule="auto"/>
              <w:rPr>
                <w:rFonts w:asciiTheme="majorBidi" w:hAnsiTheme="majorBidi" w:cstheme="majorBidi"/>
                <w:color w:val="000000"/>
                <w:lang w:val="id-ID"/>
              </w:rPr>
            </w:pPr>
            <w:r w:rsidRPr="00384641">
              <w:rPr>
                <w:rFonts w:asciiTheme="majorBidi" w:hAnsiTheme="majorBidi" w:cstheme="majorBidi"/>
                <w:color w:val="000000"/>
                <w:lang w:val="id-ID"/>
              </w:rPr>
              <w:t>3</w:t>
            </w:r>
            <w:r w:rsidRPr="00384641">
              <w:rPr>
                <w:rFonts w:asciiTheme="majorBidi" w:hAnsiTheme="majorBidi" w:cstheme="majorBidi"/>
                <w:color w:val="000000"/>
                <w:lang w:val="sv-SE"/>
              </w:rPr>
              <w:t>.</w:t>
            </w:r>
            <w:r w:rsidRPr="00384641">
              <w:rPr>
                <w:rFonts w:asciiTheme="majorBidi" w:hAnsiTheme="majorBidi" w:cstheme="majorBidi"/>
                <w:color w:val="000000"/>
                <w:lang w:val="id-ID"/>
              </w:rPr>
              <w:t>3</w:t>
            </w:r>
          </w:p>
        </w:tc>
        <w:tc>
          <w:tcPr>
            <w:tcW w:w="1868" w:type="dxa"/>
          </w:tcPr>
          <w:p w:rsidR="001B7F60" w:rsidRPr="00384641" w:rsidRDefault="001B7F60" w:rsidP="00193FB2">
            <w:pPr>
              <w:spacing w:line="276" w:lineRule="auto"/>
              <w:rPr>
                <w:rFonts w:asciiTheme="majorBidi" w:hAnsiTheme="majorBidi" w:cstheme="majorBidi"/>
                <w:b/>
                <w:bCs/>
                <w:lang w:val="id-ID"/>
              </w:rPr>
            </w:pPr>
            <w:r w:rsidRPr="00384641">
              <w:rPr>
                <w:rFonts w:asciiTheme="majorBidi" w:hAnsiTheme="majorBidi" w:cstheme="majorBidi"/>
                <w:lang w:val="sv-SE"/>
              </w:rPr>
              <w:t>Menunjukkan nilai-nilai negatif akibat perbuatan ananiah, putus asa, ghadhab, tamak dan takabbur dalam  fenomena kehidupan</w:t>
            </w:r>
          </w:p>
        </w:tc>
        <w:tc>
          <w:tcPr>
            <w:tcW w:w="2007" w:type="dxa"/>
          </w:tcPr>
          <w:p w:rsidR="001B7F60" w:rsidRPr="00384641" w:rsidRDefault="001B7F60" w:rsidP="00193FB2">
            <w:pPr>
              <w:spacing w:line="276" w:lineRule="auto"/>
              <w:rPr>
                <w:rFonts w:asciiTheme="majorBidi" w:hAnsiTheme="majorBidi" w:cstheme="majorBidi"/>
                <w:b/>
                <w:bCs/>
                <w:lang w:val="id-ID"/>
              </w:rPr>
            </w:pPr>
            <w:r w:rsidRPr="00384641">
              <w:rPr>
                <w:rFonts w:asciiTheme="majorBidi" w:hAnsiTheme="majorBidi" w:cstheme="majorBidi"/>
                <w:lang w:val="sv-SE"/>
              </w:rPr>
              <w:t>Nilai-nilai negatif akibat perbuatan ananiah, putus asa, ghadhab, tamak dan takabbur</w:t>
            </w:r>
          </w:p>
        </w:tc>
        <w:tc>
          <w:tcPr>
            <w:tcW w:w="1985" w:type="dxa"/>
          </w:tcPr>
          <w:p w:rsidR="001B5960" w:rsidRDefault="001B7F60" w:rsidP="001B5960">
            <w:pPr>
              <w:pStyle w:val="ListParagraph"/>
              <w:numPr>
                <w:ilvl w:val="0"/>
                <w:numId w:val="43"/>
              </w:numPr>
              <w:spacing w:line="276" w:lineRule="auto"/>
              <w:ind w:left="88" w:hanging="199"/>
              <w:rPr>
                <w:rFonts w:asciiTheme="majorBidi" w:hAnsiTheme="majorBidi" w:cstheme="majorBidi"/>
                <w:lang w:val="id-ID"/>
              </w:rPr>
            </w:pPr>
            <w:r w:rsidRPr="001B5960">
              <w:rPr>
                <w:rFonts w:asciiTheme="majorBidi" w:hAnsiTheme="majorBidi" w:cstheme="majorBidi"/>
                <w:lang w:val="sv-SE"/>
              </w:rPr>
              <w:t>Menyebutkan nilai-nilai negatif akibat perbuatan ananiah dalam  fenomena kehidupan</w:t>
            </w:r>
          </w:p>
          <w:p w:rsidR="001B5960" w:rsidRDefault="001B7F60" w:rsidP="001B5960">
            <w:pPr>
              <w:pStyle w:val="ListParagraph"/>
              <w:numPr>
                <w:ilvl w:val="0"/>
                <w:numId w:val="43"/>
              </w:numPr>
              <w:spacing w:line="276" w:lineRule="auto"/>
              <w:ind w:left="88" w:hanging="199"/>
              <w:rPr>
                <w:rFonts w:asciiTheme="majorBidi" w:hAnsiTheme="majorBidi" w:cstheme="majorBidi"/>
                <w:lang w:val="id-ID"/>
              </w:rPr>
            </w:pPr>
            <w:r w:rsidRPr="001B5960">
              <w:rPr>
                <w:rFonts w:asciiTheme="majorBidi" w:hAnsiTheme="majorBidi" w:cstheme="majorBidi"/>
                <w:lang w:val="sv-SE"/>
              </w:rPr>
              <w:t>Menyebutkan nilai-nilai negatif akibat perbuatan putus asa dalam  fenomena kehidupan</w:t>
            </w:r>
          </w:p>
          <w:p w:rsidR="001B7F60" w:rsidRPr="001B5960" w:rsidRDefault="001B7F60" w:rsidP="001B5960">
            <w:pPr>
              <w:pStyle w:val="ListParagraph"/>
              <w:numPr>
                <w:ilvl w:val="0"/>
                <w:numId w:val="43"/>
              </w:numPr>
              <w:spacing w:line="276" w:lineRule="auto"/>
              <w:ind w:left="88" w:hanging="199"/>
              <w:rPr>
                <w:rFonts w:asciiTheme="majorBidi" w:hAnsiTheme="majorBidi" w:cstheme="majorBidi"/>
                <w:lang w:val="id-ID"/>
              </w:rPr>
            </w:pPr>
            <w:r w:rsidRPr="001B5960">
              <w:rPr>
                <w:rFonts w:asciiTheme="majorBidi" w:hAnsiTheme="majorBidi" w:cstheme="majorBidi"/>
                <w:lang w:val="fi-FI"/>
              </w:rPr>
              <w:t>Menyebutkan nilai-nilai negatif akibat perbuatan ghadhab dalam  fenomena kehidupan</w:t>
            </w:r>
          </w:p>
        </w:tc>
      </w:tr>
      <w:tr w:rsidR="001B7F60" w:rsidRPr="00384641" w:rsidTr="00384641">
        <w:tc>
          <w:tcPr>
            <w:tcW w:w="519" w:type="dxa"/>
          </w:tcPr>
          <w:p w:rsidR="001B7F60" w:rsidRPr="00384641" w:rsidRDefault="001B7F60" w:rsidP="001B7F60">
            <w:pPr>
              <w:spacing w:line="276" w:lineRule="auto"/>
              <w:rPr>
                <w:rFonts w:asciiTheme="majorBidi" w:hAnsiTheme="majorBidi" w:cstheme="majorBidi"/>
                <w:color w:val="000000"/>
                <w:lang w:val="id-ID"/>
              </w:rPr>
            </w:pPr>
            <w:r w:rsidRPr="00384641">
              <w:rPr>
                <w:rFonts w:asciiTheme="majorBidi" w:hAnsiTheme="majorBidi" w:cstheme="majorBidi"/>
                <w:color w:val="000000"/>
                <w:lang w:val="id-ID"/>
              </w:rPr>
              <w:t>3</w:t>
            </w:r>
            <w:r w:rsidRPr="00384641">
              <w:rPr>
                <w:rFonts w:asciiTheme="majorBidi" w:hAnsiTheme="majorBidi" w:cstheme="majorBidi"/>
                <w:color w:val="000000"/>
                <w:lang w:val="sv-SE"/>
              </w:rPr>
              <w:t>.</w:t>
            </w:r>
            <w:r w:rsidRPr="00384641">
              <w:rPr>
                <w:rFonts w:asciiTheme="majorBidi" w:hAnsiTheme="majorBidi" w:cstheme="majorBidi"/>
                <w:color w:val="000000"/>
                <w:lang w:val="id-ID"/>
              </w:rPr>
              <w:t>4</w:t>
            </w:r>
          </w:p>
        </w:tc>
        <w:tc>
          <w:tcPr>
            <w:tcW w:w="1868" w:type="dxa"/>
          </w:tcPr>
          <w:p w:rsidR="001B7F60" w:rsidRPr="00384641" w:rsidRDefault="001B7F60" w:rsidP="00193FB2">
            <w:pPr>
              <w:spacing w:line="276" w:lineRule="auto"/>
              <w:rPr>
                <w:rFonts w:asciiTheme="majorBidi" w:hAnsiTheme="majorBidi" w:cstheme="majorBidi"/>
                <w:b/>
                <w:bCs/>
                <w:lang w:val="id-ID"/>
              </w:rPr>
            </w:pPr>
            <w:r w:rsidRPr="00384641">
              <w:rPr>
                <w:rFonts w:asciiTheme="majorBidi" w:hAnsiTheme="majorBidi" w:cstheme="majorBidi"/>
                <w:lang w:val="sv-SE"/>
              </w:rPr>
              <w:t>Membiasakan diri menghindari hal-hal yang mengarah pada perbuatan ananiah, putus asa, ghadhab, tamak dan takabbur</w:t>
            </w:r>
          </w:p>
        </w:tc>
        <w:tc>
          <w:tcPr>
            <w:tcW w:w="2007" w:type="dxa"/>
          </w:tcPr>
          <w:p w:rsidR="001B7F60" w:rsidRPr="00384641" w:rsidRDefault="001B7F60" w:rsidP="00193FB2">
            <w:pPr>
              <w:spacing w:line="276" w:lineRule="auto"/>
              <w:rPr>
                <w:rFonts w:asciiTheme="majorBidi" w:hAnsiTheme="majorBidi" w:cstheme="majorBidi"/>
                <w:b/>
                <w:bCs/>
                <w:lang w:val="id-ID"/>
              </w:rPr>
            </w:pPr>
            <w:r w:rsidRPr="00384641">
              <w:rPr>
                <w:rFonts w:asciiTheme="majorBidi" w:hAnsiTheme="majorBidi" w:cstheme="majorBidi"/>
                <w:lang w:val="sv-SE"/>
              </w:rPr>
              <w:t>Hal-hal yang mengarah pada perbuatan ananiah, putus asa, ghadhab, tamak dan takabbur.</w:t>
            </w:r>
          </w:p>
        </w:tc>
        <w:tc>
          <w:tcPr>
            <w:tcW w:w="1985" w:type="dxa"/>
          </w:tcPr>
          <w:p w:rsidR="001B5960" w:rsidRDefault="001B7F60" w:rsidP="001B5960">
            <w:pPr>
              <w:pStyle w:val="ListParagraph"/>
              <w:numPr>
                <w:ilvl w:val="0"/>
                <w:numId w:val="44"/>
              </w:numPr>
              <w:spacing w:line="276" w:lineRule="auto"/>
              <w:ind w:left="88" w:hanging="180"/>
              <w:rPr>
                <w:rFonts w:asciiTheme="majorBidi" w:hAnsiTheme="majorBidi" w:cstheme="majorBidi"/>
                <w:color w:val="000000"/>
                <w:lang w:val="id-ID"/>
              </w:rPr>
            </w:pPr>
            <w:r w:rsidRPr="001B5960">
              <w:rPr>
                <w:rFonts w:asciiTheme="majorBidi" w:hAnsiTheme="majorBidi" w:cstheme="majorBidi"/>
                <w:color w:val="000000"/>
                <w:lang w:val="sv-SE"/>
              </w:rPr>
              <w:t xml:space="preserve">Menghindari </w:t>
            </w:r>
            <w:r w:rsidRPr="001B5960">
              <w:rPr>
                <w:rFonts w:asciiTheme="majorBidi" w:hAnsiTheme="majorBidi" w:cstheme="majorBidi"/>
                <w:lang w:val="sv-SE"/>
              </w:rPr>
              <w:t>perbuatan ananiah, putus asa, ghadhab, tamak dan takabbur</w:t>
            </w:r>
            <w:r w:rsidRPr="001B5960">
              <w:rPr>
                <w:rFonts w:asciiTheme="majorBidi" w:hAnsiTheme="majorBidi" w:cstheme="majorBidi"/>
                <w:color w:val="000000"/>
                <w:lang w:val="sv-SE"/>
              </w:rPr>
              <w:t xml:space="preserve"> dalam kehidupan sehari-hari di lingkungan keluarga</w:t>
            </w:r>
          </w:p>
          <w:p w:rsidR="001B7F60" w:rsidRPr="001B5960" w:rsidRDefault="001B7F60" w:rsidP="001B5960">
            <w:pPr>
              <w:pStyle w:val="ListParagraph"/>
              <w:numPr>
                <w:ilvl w:val="0"/>
                <w:numId w:val="44"/>
              </w:numPr>
              <w:spacing w:line="276" w:lineRule="auto"/>
              <w:ind w:left="88" w:hanging="180"/>
              <w:rPr>
                <w:rFonts w:asciiTheme="majorBidi" w:hAnsiTheme="majorBidi" w:cstheme="majorBidi"/>
                <w:color w:val="000000"/>
                <w:lang w:val="id-ID"/>
              </w:rPr>
            </w:pPr>
            <w:proofErr w:type="spellStart"/>
            <w:r w:rsidRPr="001B5960">
              <w:rPr>
                <w:rFonts w:asciiTheme="majorBidi" w:hAnsiTheme="majorBidi" w:cstheme="majorBidi"/>
                <w:color w:val="000000"/>
              </w:rPr>
              <w:t>Menghindari</w:t>
            </w:r>
            <w:proofErr w:type="spellEnd"/>
            <w:r w:rsidRPr="001B5960">
              <w:rPr>
                <w:rFonts w:asciiTheme="majorBidi" w:hAnsiTheme="majorBidi" w:cstheme="majorBidi"/>
                <w:color w:val="000000"/>
              </w:rPr>
              <w:t xml:space="preserve"> </w:t>
            </w:r>
            <w:proofErr w:type="spellStart"/>
            <w:r w:rsidRPr="001B5960">
              <w:rPr>
                <w:rFonts w:asciiTheme="majorBidi" w:hAnsiTheme="majorBidi" w:cstheme="majorBidi"/>
              </w:rPr>
              <w:t>perbuatan</w:t>
            </w:r>
            <w:proofErr w:type="spellEnd"/>
            <w:r w:rsidRPr="001B5960">
              <w:rPr>
                <w:rFonts w:asciiTheme="majorBidi" w:hAnsiTheme="majorBidi" w:cstheme="majorBidi"/>
              </w:rPr>
              <w:t xml:space="preserve"> </w:t>
            </w:r>
            <w:proofErr w:type="spellStart"/>
            <w:r w:rsidRPr="001B5960">
              <w:rPr>
                <w:rFonts w:asciiTheme="majorBidi" w:hAnsiTheme="majorBidi" w:cstheme="majorBidi"/>
              </w:rPr>
              <w:t>ananiah</w:t>
            </w:r>
            <w:proofErr w:type="spellEnd"/>
            <w:r w:rsidRPr="001B5960">
              <w:rPr>
                <w:rFonts w:asciiTheme="majorBidi" w:hAnsiTheme="majorBidi" w:cstheme="majorBidi"/>
              </w:rPr>
              <w:t xml:space="preserve">, </w:t>
            </w:r>
            <w:proofErr w:type="spellStart"/>
            <w:r w:rsidRPr="001B5960">
              <w:rPr>
                <w:rFonts w:asciiTheme="majorBidi" w:hAnsiTheme="majorBidi" w:cstheme="majorBidi"/>
              </w:rPr>
              <w:t>putus</w:t>
            </w:r>
            <w:proofErr w:type="spellEnd"/>
            <w:r w:rsidRPr="001B5960">
              <w:rPr>
                <w:rFonts w:asciiTheme="majorBidi" w:hAnsiTheme="majorBidi" w:cstheme="majorBidi"/>
              </w:rPr>
              <w:t xml:space="preserve"> </w:t>
            </w:r>
            <w:proofErr w:type="spellStart"/>
            <w:r w:rsidRPr="001B5960">
              <w:rPr>
                <w:rFonts w:asciiTheme="majorBidi" w:hAnsiTheme="majorBidi" w:cstheme="majorBidi"/>
              </w:rPr>
              <w:t>asa</w:t>
            </w:r>
            <w:proofErr w:type="spellEnd"/>
            <w:r w:rsidRPr="001B5960">
              <w:rPr>
                <w:rFonts w:asciiTheme="majorBidi" w:hAnsiTheme="majorBidi" w:cstheme="majorBidi"/>
              </w:rPr>
              <w:t xml:space="preserve">, </w:t>
            </w:r>
            <w:proofErr w:type="spellStart"/>
            <w:r w:rsidRPr="001B5960">
              <w:rPr>
                <w:rFonts w:asciiTheme="majorBidi" w:hAnsiTheme="majorBidi" w:cstheme="majorBidi"/>
              </w:rPr>
              <w:t>ghadhab</w:t>
            </w:r>
            <w:proofErr w:type="spellEnd"/>
            <w:r w:rsidRPr="001B5960">
              <w:rPr>
                <w:rFonts w:asciiTheme="majorBidi" w:hAnsiTheme="majorBidi" w:cstheme="majorBidi"/>
              </w:rPr>
              <w:t xml:space="preserve">, </w:t>
            </w:r>
            <w:proofErr w:type="spellStart"/>
            <w:r w:rsidRPr="001B5960">
              <w:rPr>
                <w:rFonts w:asciiTheme="majorBidi" w:hAnsiTheme="majorBidi" w:cstheme="majorBidi"/>
              </w:rPr>
              <w:t>tamak</w:t>
            </w:r>
            <w:proofErr w:type="spellEnd"/>
            <w:r w:rsidRPr="001B5960">
              <w:rPr>
                <w:rFonts w:asciiTheme="majorBidi" w:hAnsiTheme="majorBidi" w:cstheme="majorBidi"/>
              </w:rPr>
              <w:t xml:space="preserve"> </w:t>
            </w:r>
            <w:proofErr w:type="spellStart"/>
            <w:r w:rsidRPr="001B5960">
              <w:rPr>
                <w:rFonts w:asciiTheme="majorBidi" w:hAnsiTheme="majorBidi" w:cstheme="majorBidi"/>
              </w:rPr>
              <w:t>dan</w:t>
            </w:r>
            <w:proofErr w:type="spellEnd"/>
            <w:r w:rsidRPr="001B5960">
              <w:rPr>
                <w:rFonts w:asciiTheme="majorBidi" w:hAnsiTheme="majorBidi" w:cstheme="majorBidi"/>
              </w:rPr>
              <w:t xml:space="preserve"> </w:t>
            </w:r>
            <w:proofErr w:type="spellStart"/>
            <w:r w:rsidRPr="001B5960">
              <w:rPr>
                <w:rFonts w:asciiTheme="majorBidi" w:hAnsiTheme="majorBidi" w:cstheme="majorBidi"/>
              </w:rPr>
              <w:t>takabbur</w:t>
            </w:r>
            <w:proofErr w:type="spellEnd"/>
            <w:r w:rsidRPr="001B5960">
              <w:rPr>
                <w:rFonts w:asciiTheme="majorBidi" w:hAnsiTheme="majorBidi" w:cstheme="majorBidi"/>
                <w:color w:val="000000"/>
              </w:rPr>
              <w:t xml:space="preserve"> </w:t>
            </w:r>
            <w:proofErr w:type="spellStart"/>
            <w:r w:rsidRPr="001B5960">
              <w:rPr>
                <w:rFonts w:asciiTheme="majorBidi" w:hAnsiTheme="majorBidi" w:cstheme="majorBidi"/>
                <w:color w:val="000000"/>
              </w:rPr>
              <w:t>dalam</w:t>
            </w:r>
            <w:proofErr w:type="spellEnd"/>
            <w:r w:rsidRPr="001B5960">
              <w:rPr>
                <w:rFonts w:asciiTheme="majorBidi" w:hAnsiTheme="majorBidi" w:cstheme="majorBidi"/>
                <w:color w:val="000000"/>
              </w:rPr>
              <w:t xml:space="preserve"> </w:t>
            </w:r>
            <w:proofErr w:type="spellStart"/>
            <w:r w:rsidRPr="001B5960">
              <w:rPr>
                <w:rFonts w:asciiTheme="majorBidi" w:hAnsiTheme="majorBidi" w:cstheme="majorBidi"/>
                <w:color w:val="000000"/>
              </w:rPr>
              <w:t>kehidupan</w:t>
            </w:r>
            <w:proofErr w:type="spellEnd"/>
            <w:r w:rsidRPr="001B5960">
              <w:rPr>
                <w:rFonts w:asciiTheme="majorBidi" w:hAnsiTheme="majorBidi" w:cstheme="majorBidi"/>
                <w:color w:val="000000"/>
              </w:rPr>
              <w:t xml:space="preserve"> </w:t>
            </w:r>
            <w:proofErr w:type="spellStart"/>
            <w:r w:rsidRPr="001B5960">
              <w:rPr>
                <w:rFonts w:asciiTheme="majorBidi" w:hAnsiTheme="majorBidi" w:cstheme="majorBidi"/>
                <w:color w:val="000000"/>
              </w:rPr>
              <w:t>sehari-hari</w:t>
            </w:r>
            <w:proofErr w:type="spellEnd"/>
            <w:r w:rsidRPr="001B5960">
              <w:rPr>
                <w:rFonts w:asciiTheme="majorBidi" w:hAnsiTheme="majorBidi" w:cstheme="majorBidi"/>
                <w:color w:val="000000"/>
              </w:rPr>
              <w:t xml:space="preserve"> </w:t>
            </w:r>
            <w:proofErr w:type="spellStart"/>
            <w:r w:rsidRPr="001B5960">
              <w:rPr>
                <w:rFonts w:asciiTheme="majorBidi" w:hAnsiTheme="majorBidi" w:cstheme="majorBidi"/>
                <w:color w:val="000000"/>
              </w:rPr>
              <w:t>di</w:t>
            </w:r>
            <w:proofErr w:type="spellEnd"/>
            <w:r w:rsidRPr="001B5960">
              <w:rPr>
                <w:rFonts w:asciiTheme="majorBidi" w:hAnsiTheme="majorBidi" w:cstheme="majorBidi"/>
                <w:color w:val="000000"/>
              </w:rPr>
              <w:t xml:space="preserve"> </w:t>
            </w:r>
            <w:proofErr w:type="spellStart"/>
            <w:r w:rsidRPr="001B5960">
              <w:rPr>
                <w:rFonts w:asciiTheme="majorBidi" w:hAnsiTheme="majorBidi" w:cstheme="majorBidi"/>
                <w:color w:val="000000"/>
              </w:rPr>
              <w:t>lingkungan</w:t>
            </w:r>
            <w:proofErr w:type="spellEnd"/>
            <w:r w:rsidRPr="001B5960">
              <w:rPr>
                <w:rFonts w:asciiTheme="majorBidi" w:hAnsiTheme="majorBidi" w:cstheme="majorBidi"/>
                <w:color w:val="000000"/>
              </w:rPr>
              <w:t xml:space="preserve"> </w:t>
            </w:r>
            <w:proofErr w:type="spellStart"/>
            <w:r w:rsidRPr="001B5960">
              <w:rPr>
                <w:rFonts w:asciiTheme="majorBidi" w:hAnsiTheme="majorBidi" w:cstheme="majorBidi"/>
                <w:color w:val="000000"/>
              </w:rPr>
              <w:t>sekolah</w:t>
            </w:r>
            <w:proofErr w:type="spellEnd"/>
            <w:r w:rsidRPr="001B5960">
              <w:rPr>
                <w:rFonts w:asciiTheme="majorBidi" w:hAnsiTheme="majorBidi" w:cstheme="majorBidi"/>
                <w:color w:val="000000"/>
              </w:rPr>
              <w:t>.</w:t>
            </w:r>
          </w:p>
        </w:tc>
      </w:tr>
    </w:tbl>
    <w:p w:rsidR="00C708F4" w:rsidRDefault="001529A5" w:rsidP="001529A5">
      <w:pPr>
        <w:tabs>
          <w:tab w:val="left" w:pos="2016"/>
        </w:tabs>
        <w:autoSpaceDE w:val="0"/>
        <w:autoSpaceDN w:val="0"/>
        <w:adjustRightInd w:val="0"/>
        <w:spacing w:line="276" w:lineRule="auto"/>
        <w:jc w:val="both"/>
        <w:rPr>
          <w:rFonts w:asciiTheme="majorBidi" w:hAnsiTheme="majorBidi" w:cstheme="majorBidi"/>
          <w:b/>
          <w:bCs/>
          <w:lang w:val="id-ID"/>
        </w:rPr>
      </w:pPr>
      <w:r>
        <w:rPr>
          <w:rFonts w:asciiTheme="majorBidi" w:hAnsiTheme="majorBidi" w:cstheme="majorBidi"/>
          <w:b/>
          <w:bCs/>
          <w:lang w:val="id-ID"/>
        </w:rPr>
        <w:tab/>
      </w:r>
    </w:p>
    <w:p w:rsidR="001529A5" w:rsidRPr="001B7F60" w:rsidRDefault="001529A5" w:rsidP="001529A5">
      <w:pPr>
        <w:tabs>
          <w:tab w:val="left" w:pos="2016"/>
        </w:tabs>
        <w:autoSpaceDE w:val="0"/>
        <w:autoSpaceDN w:val="0"/>
        <w:adjustRightInd w:val="0"/>
        <w:spacing w:line="276" w:lineRule="auto"/>
        <w:jc w:val="both"/>
        <w:rPr>
          <w:rFonts w:asciiTheme="majorBidi" w:hAnsiTheme="majorBidi" w:cstheme="majorBidi"/>
          <w:b/>
          <w:bCs/>
          <w:lang w:val="id-ID"/>
        </w:rPr>
      </w:pPr>
    </w:p>
    <w:p w:rsidR="008F35F2" w:rsidRDefault="008B269F" w:rsidP="001B5960">
      <w:pPr>
        <w:pStyle w:val="ListParagraph"/>
        <w:numPr>
          <w:ilvl w:val="0"/>
          <w:numId w:val="9"/>
        </w:numPr>
        <w:spacing w:after="200" w:line="480" w:lineRule="auto"/>
        <w:ind w:left="426" w:hanging="426"/>
        <w:jc w:val="both"/>
        <w:rPr>
          <w:b/>
          <w:bCs/>
          <w:lang w:val="id-ID"/>
        </w:rPr>
      </w:pPr>
      <w:r>
        <w:rPr>
          <w:b/>
          <w:bCs/>
          <w:lang w:val="id-ID"/>
        </w:rPr>
        <w:t xml:space="preserve">Indikator Hasil Belajar </w:t>
      </w:r>
    </w:p>
    <w:p w:rsidR="001529A5" w:rsidRPr="001529A5" w:rsidRDefault="001529A5" w:rsidP="001529A5">
      <w:pPr>
        <w:pStyle w:val="ListParagraph"/>
        <w:spacing w:after="200" w:line="480" w:lineRule="auto"/>
        <w:ind w:left="426" w:firstLine="114"/>
        <w:jc w:val="both"/>
        <w:rPr>
          <w:lang w:val="id-ID"/>
        </w:rPr>
      </w:pPr>
      <w:r>
        <w:rPr>
          <w:lang w:val="id-ID"/>
        </w:rPr>
        <w:tab/>
      </w:r>
      <w:r w:rsidRPr="001529A5">
        <w:rPr>
          <w:lang w:val="id-ID"/>
        </w:rPr>
        <w:t>Untuk mencari variabel X, maka penulis merumuskan indikator – indikator yaitu :</w:t>
      </w:r>
    </w:p>
    <w:p w:rsidR="001529A5" w:rsidRPr="001B5960" w:rsidRDefault="00B60B19" w:rsidP="001B5960">
      <w:pPr>
        <w:pStyle w:val="ListParagraph"/>
        <w:numPr>
          <w:ilvl w:val="0"/>
          <w:numId w:val="20"/>
        </w:numPr>
        <w:spacing w:after="200" w:line="480" w:lineRule="auto"/>
        <w:jc w:val="both"/>
        <w:rPr>
          <w:lang w:val="id-ID"/>
        </w:rPr>
      </w:pPr>
      <w:r w:rsidRPr="001B5960">
        <w:rPr>
          <w:lang w:val="id-ID"/>
        </w:rPr>
        <w:t>Kognitif</w:t>
      </w:r>
      <w:r w:rsidR="001529A5" w:rsidRPr="001B5960">
        <w:rPr>
          <w:lang w:val="id-ID"/>
        </w:rPr>
        <w:t xml:space="preserve"> meliputi :</w:t>
      </w:r>
    </w:p>
    <w:p w:rsidR="001529A5" w:rsidRPr="001B5960" w:rsidRDefault="001529A5" w:rsidP="001B5960">
      <w:pPr>
        <w:pStyle w:val="ListParagraph"/>
        <w:numPr>
          <w:ilvl w:val="0"/>
          <w:numId w:val="30"/>
        </w:numPr>
        <w:spacing w:line="480" w:lineRule="auto"/>
        <w:rPr>
          <w:rFonts w:asciiTheme="majorBidi" w:hAnsiTheme="majorBidi" w:cstheme="majorBidi"/>
          <w:lang w:val="id-ID"/>
        </w:rPr>
      </w:pPr>
      <w:r w:rsidRPr="001B5960">
        <w:rPr>
          <w:rFonts w:asciiTheme="majorBidi" w:hAnsiTheme="majorBidi" w:cstheme="majorBidi"/>
          <w:lang w:val="fi-FI"/>
        </w:rPr>
        <w:t xml:space="preserve">Menjelaskan pengertian beriman kepada kitab-kitab Allah SWT. </w:t>
      </w:r>
    </w:p>
    <w:p w:rsidR="00E6013C" w:rsidRPr="001B5960" w:rsidRDefault="00E6013C" w:rsidP="001B5960">
      <w:pPr>
        <w:pStyle w:val="ListParagraph"/>
        <w:numPr>
          <w:ilvl w:val="0"/>
          <w:numId w:val="30"/>
        </w:numPr>
        <w:spacing w:line="480" w:lineRule="auto"/>
        <w:rPr>
          <w:rFonts w:asciiTheme="majorBidi" w:hAnsiTheme="majorBidi" w:cstheme="majorBidi"/>
          <w:lang w:val="id-ID"/>
        </w:rPr>
      </w:pPr>
      <w:proofErr w:type="spellStart"/>
      <w:r w:rsidRPr="001B5960">
        <w:rPr>
          <w:rFonts w:asciiTheme="majorBidi" w:hAnsiTheme="majorBidi" w:cstheme="majorBidi"/>
        </w:rPr>
        <w:t>Menunjukkan</w:t>
      </w:r>
      <w:proofErr w:type="spellEnd"/>
      <w:r w:rsidRPr="001B5960">
        <w:rPr>
          <w:rFonts w:asciiTheme="majorBidi" w:hAnsiTheme="majorBidi" w:cstheme="majorBidi"/>
        </w:rPr>
        <w:t xml:space="preserve"> </w:t>
      </w:r>
      <w:proofErr w:type="spellStart"/>
      <w:r w:rsidRPr="001B5960">
        <w:rPr>
          <w:rFonts w:asciiTheme="majorBidi" w:hAnsiTheme="majorBidi" w:cstheme="majorBidi"/>
        </w:rPr>
        <w:t>dalil</w:t>
      </w:r>
      <w:proofErr w:type="spellEnd"/>
      <w:r w:rsidRPr="001B5960">
        <w:rPr>
          <w:rFonts w:asciiTheme="majorBidi" w:hAnsiTheme="majorBidi" w:cstheme="majorBidi"/>
        </w:rPr>
        <w:t xml:space="preserve"> </w:t>
      </w:r>
      <w:proofErr w:type="spellStart"/>
      <w:r w:rsidRPr="001B5960">
        <w:rPr>
          <w:rFonts w:asciiTheme="majorBidi" w:hAnsiTheme="majorBidi" w:cstheme="majorBidi"/>
        </w:rPr>
        <w:t>naqli</w:t>
      </w:r>
      <w:proofErr w:type="spellEnd"/>
      <w:r w:rsidRPr="001B5960">
        <w:rPr>
          <w:rFonts w:asciiTheme="majorBidi" w:hAnsiTheme="majorBidi" w:cstheme="majorBidi"/>
        </w:rPr>
        <w:t xml:space="preserve"> </w:t>
      </w:r>
      <w:proofErr w:type="spellStart"/>
      <w:r w:rsidRPr="001B5960">
        <w:rPr>
          <w:rFonts w:asciiTheme="majorBidi" w:hAnsiTheme="majorBidi" w:cstheme="majorBidi"/>
        </w:rPr>
        <w:t>tentang</w:t>
      </w:r>
      <w:proofErr w:type="spellEnd"/>
      <w:r w:rsidRPr="001B5960">
        <w:rPr>
          <w:rFonts w:asciiTheme="majorBidi" w:hAnsiTheme="majorBidi" w:cstheme="majorBidi"/>
        </w:rPr>
        <w:t xml:space="preserve"> </w:t>
      </w:r>
      <w:proofErr w:type="spellStart"/>
      <w:r w:rsidRPr="001B5960">
        <w:rPr>
          <w:rFonts w:asciiTheme="majorBidi" w:hAnsiTheme="majorBidi" w:cstheme="majorBidi"/>
        </w:rPr>
        <w:t>beriman</w:t>
      </w:r>
      <w:proofErr w:type="spellEnd"/>
      <w:r w:rsidRPr="001B5960">
        <w:rPr>
          <w:rFonts w:asciiTheme="majorBidi" w:hAnsiTheme="majorBidi" w:cstheme="majorBidi"/>
        </w:rPr>
        <w:t xml:space="preserve"> </w:t>
      </w:r>
      <w:proofErr w:type="spellStart"/>
      <w:r w:rsidRPr="001B5960">
        <w:rPr>
          <w:rFonts w:asciiTheme="majorBidi" w:hAnsiTheme="majorBidi" w:cstheme="majorBidi"/>
        </w:rPr>
        <w:t>kepada</w:t>
      </w:r>
      <w:proofErr w:type="spellEnd"/>
      <w:r w:rsidRPr="001B5960">
        <w:rPr>
          <w:rFonts w:asciiTheme="majorBidi" w:hAnsiTheme="majorBidi" w:cstheme="majorBidi"/>
        </w:rPr>
        <w:t xml:space="preserve"> </w:t>
      </w:r>
      <w:proofErr w:type="spellStart"/>
      <w:r w:rsidRPr="001B5960">
        <w:rPr>
          <w:rFonts w:asciiTheme="majorBidi" w:hAnsiTheme="majorBidi" w:cstheme="majorBidi"/>
        </w:rPr>
        <w:t>kitab-kitab</w:t>
      </w:r>
      <w:proofErr w:type="spellEnd"/>
      <w:r w:rsidRPr="001B5960">
        <w:rPr>
          <w:rFonts w:asciiTheme="majorBidi" w:hAnsiTheme="majorBidi" w:cstheme="majorBidi"/>
        </w:rPr>
        <w:t xml:space="preserve"> Allah SWT.</w:t>
      </w:r>
    </w:p>
    <w:p w:rsidR="00E6013C" w:rsidRPr="001B5960" w:rsidRDefault="00E6013C" w:rsidP="001B5960">
      <w:pPr>
        <w:pStyle w:val="ListParagraph"/>
        <w:numPr>
          <w:ilvl w:val="0"/>
          <w:numId w:val="30"/>
        </w:numPr>
        <w:spacing w:line="480" w:lineRule="auto"/>
        <w:rPr>
          <w:rFonts w:asciiTheme="majorBidi" w:hAnsiTheme="majorBidi" w:cstheme="majorBidi"/>
          <w:lang w:val="id-ID"/>
        </w:rPr>
      </w:pPr>
      <w:r w:rsidRPr="001B5960">
        <w:rPr>
          <w:rFonts w:asciiTheme="majorBidi" w:hAnsiTheme="majorBidi" w:cstheme="majorBidi"/>
          <w:lang w:val="sv-SE"/>
        </w:rPr>
        <w:t>Menyebutkan bukti/dalil adanya kebenaran adanya kitab-kitab Allah SWT melalui berbagai literatur</w:t>
      </w:r>
    </w:p>
    <w:p w:rsidR="00B60B19" w:rsidRPr="001B5960" w:rsidRDefault="00B60B19" w:rsidP="001B5960">
      <w:pPr>
        <w:pStyle w:val="ListParagraph"/>
        <w:numPr>
          <w:ilvl w:val="0"/>
          <w:numId w:val="20"/>
        </w:numPr>
        <w:spacing w:after="100" w:afterAutospacing="1" w:line="480" w:lineRule="auto"/>
        <w:ind w:left="1077" w:hanging="357"/>
        <w:contextualSpacing w:val="0"/>
        <w:jc w:val="both"/>
        <w:rPr>
          <w:lang w:val="id-ID"/>
        </w:rPr>
      </w:pPr>
      <w:r w:rsidRPr="001B5960">
        <w:rPr>
          <w:lang w:val="id-ID"/>
        </w:rPr>
        <w:t xml:space="preserve">Afektif </w:t>
      </w:r>
      <w:r w:rsidR="00E6013C" w:rsidRPr="001B5960">
        <w:rPr>
          <w:lang w:val="id-ID"/>
        </w:rPr>
        <w:t>meliputi :</w:t>
      </w:r>
    </w:p>
    <w:p w:rsidR="00E6013C" w:rsidRPr="001B5960" w:rsidRDefault="00E6013C" w:rsidP="001B5960">
      <w:pPr>
        <w:pStyle w:val="ListParagraph"/>
        <w:numPr>
          <w:ilvl w:val="0"/>
          <w:numId w:val="31"/>
        </w:numPr>
        <w:spacing w:line="480" w:lineRule="auto"/>
        <w:rPr>
          <w:rFonts w:asciiTheme="majorBidi" w:hAnsiTheme="majorBidi" w:cstheme="majorBidi"/>
          <w:lang w:val="id-ID"/>
        </w:rPr>
      </w:pPr>
      <w:r w:rsidRPr="001B5960">
        <w:rPr>
          <w:rFonts w:asciiTheme="majorBidi" w:hAnsiTheme="majorBidi" w:cstheme="majorBidi"/>
          <w:lang w:val="fi-FI"/>
        </w:rPr>
        <w:t>Menampikan sikap mencintai Al-Quran sebagai kitab Allah SWT</w:t>
      </w:r>
    </w:p>
    <w:p w:rsidR="00E6013C" w:rsidRPr="001B5960" w:rsidRDefault="00E6013C" w:rsidP="001B5960">
      <w:pPr>
        <w:pStyle w:val="ListParagraph"/>
        <w:numPr>
          <w:ilvl w:val="0"/>
          <w:numId w:val="31"/>
        </w:numPr>
        <w:spacing w:line="480" w:lineRule="auto"/>
        <w:rPr>
          <w:rFonts w:asciiTheme="majorBidi" w:hAnsiTheme="majorBidi" w:cstheme="majorBidi"/>
          <w:color w:val="000000"/>
          <w:lang w:val="id-ID"/>
        </w:rPr>
      </w:pPr>
      <w:r w:rsidRPr="001B5960">
        <w:rPr>
          <w:rFonts w:asciiTheme="majorBidi" w:hAnsiTheme="majorBidi" w:cstheme="majorBidi"/>
          <w:color w:val="000000"/>
          <w:lang w:val="nl-NL"/>
        </w:rPr>
        <w:t xml:space="preserve">Menunjukkan contoh </w:t>
      </w:r>
      <w:r w:rsidRPr="001B5960">
        <w:rPr>
          <w:rFonts w:asciiTheme="majorBidi" w:hAnsiTheme="majorBidi" w:cstheme="majorBidi"/>
          <w:lang w:val="nl-NL"/>
        </w:rPr>
        <w:t xml:space="preserve">sikap tawakkal, ikhtiyar, sabar, syukur dan qana’ah </w:t>
      </w:r>
      <w:r w:rsidRPr="001B5960">
        <w:rPr>
          <w:rFonts w:asciiTheme="majorBidi" w:hAnsiTheme="majorBidi" w:cstheme="majorBidi"/>
          <w:color w:val="000000"/>
          <w:lang w:val="nl-NL"/>
        </w:rPr>
        <w:t>dalam lingkungan keluarga.</w:t>
      </w:r>
    </w:p>
    <w:p w:rsidR="00E6013C" w:rsidRPr="001B5960" w:rsidRDefault="00E6013C" w:rsidP="001B5960">
      <w:pPr>
        <w:pStyle w:val="ListParagraph"/>
        <w:numPr>
          <w:ilvl w:val="0"/>
          <w:numId w:val="31"/>
        </w:numPr>
        <w:spacing w:after="100" w:afterAutospacing="1" w:line="480" w:lineRule="auto"/>
        <w:ind w:left="1437"/>
        <w:contextualSpacing w:val="0"/>
        <w:jc w:val="both"/>
        <w:rPr>
          <w:lang w:val="id-ID"/>
        </w:rPr>
      </w:pPr>
      <w:r w:rsidRPr="001B5960">
        <w:rPr>
          <w:rFonts w:asciiTheme="majorBidi" w:hAnsiTheme="majorBidi" w:cstheme="majorBidi"/>
          <w:color w:val="000000"/>
          <w:lang w:val="fi-FI"/>
        </w:rPr>
        <w:t xml:space="preserve">Menunjukkan contoh </w:t>
      </w:r>
      <w:r w:rsidRPr="001B5960">
        <w:rPr>
          <w:rFonts w:asciiTheme="majorBidi" w:hAnsiTheme="majorBidi" w:cstheme="majorBidi"/>
          <w:lang w:val="fi-FI"/>
        </w:rPr>
        <w:t xml:space="preserve">sikap tawakkal, ikhtiyar, sabar, syukur dan qana’ah </w:t>
      </w:r>
      <w:r w:rsidRPr="001B5960">
        <w:rPr>
          <w:rFonts w:asciiTheme="majorBidi" w:hAnsiTheme="majorBidi" w:cstheme="majorBidi"/>
          <w:color w:val="000000"/>
          <w:lang w:val="fi-FI"/>
        </w:rPr>
        <w:t>dalam lingkungan sekolah.</w:t>
      </w:r>
      <w:r w:rsidRPr="001B5960">
        <w:rPr>
          <w:lang w:val="id-ID"/>
        </w:rPr>
        <w:t xml:space="preserve"> </w:t>
      </w:r>
    </w:p>
    <w:p w:rsidR="00E6013C" w:rsidRPr="001B5960" w:rsidRDefault="00B60B19" w:rsidP="001B5960">
      <w:pPr>
        <w:pStyle w:val="ListParagraph"/>
        <w:numPr>
          <w:ilvl w:val="0"/>
          <w:numId w:val="31"/>
        </w:numPr>
        <w:spacing w:after="100" w:afterAutospacing="1" w:line="480" w:lineRule="auto"/>
        <w:ind w:left="1077" w:hanging="357"/>
        <w:contextualSpacing w:val="0"/>
        <w:jc w:val="both"/>
        <w:rPr>
          <w:lang w:val="id-ID"/>
        </w:rPr>
      </w:pPr>
      <w:r w:rsidRPr="001B5960">
        <w:rPr>
          <w:lang w:val="id-ID"/>
        </w:rPr>
        <w:t>Psikomotorik</w:t>
      </w:r>
      <w:r w:rsidR="00E6013C" w:rsidRPr="001B5960">
        <w:rPr>
          <w:lang w:val="id-ID"/>
        </w:rPr>
        <w:t xml:space="preserve"> meliputi :</w:t>
      </w:r>
    </w:p>
    <w:p w:rsidR="00E6013C" w:rsidRPr="001B5960" w:rsidRDefault="00E6013C" w:rsidP="001B5960">
      <w:pPr>
        <w:pStyle w:val="ListParagraph"/>
        <w:numPr>
          <w:ilvl w:val="0"/>
          <w:numId w:val="32"/>
        </w:numPr>
        <w:spacing w:line="480" w:lineRule="auto"/>
        <w:rPr>
          <w:rFonts w:asciiTheme="majorBidi" w:hAnsiTheme="majorBidi" w:cstheme="majorBidi"/>
          <w:lang w:val="id-ID"/>
        </w:rPr>
      </w:pPr>
      <w:r w:rsidRPr="001B5960">
        <w:rPr>
          <w:rFonts w:asciiTheme="majorBidi" w:hAnsiTheme="majorBidi" w:cstheme="majorBidi"/>
          <w:lang w:val="fi-FI"/>
        </w:rPr>
        <w:t>Menjadikan al-Quran sebagai sumber hukum dan pedoman dalam kehidupan sehari-hari.</w:t>
      </w:r>
    </w:p>
    <w:p w:rsidR="001B5960" w:rsidRPr="001B5960" w:rsidRDefault="001B5960" w:rsidP="001B5960">
      <w:pPr>
        <w:pStyle w:val="ListParagraph"/>
        <w:numPr>
          <w:ilvl w:val="0"/>
          <w:numId w:val="32"/>
        </w:numPr>
        <w:spacing w:line="480" w:lineRule="auto"/>
        <w:rPr>
          <w:rFonts w:asciiTheme="majorBidi" w:hAnsiTheme="majorBidi" w:cstheme="majorBidi"/>
          <w:lang w:val="id-ID"/>
        </w:rPr>
      </w:pPr>
      <w:r w:rsidRPr="001B5960">
        <w:rPr>
          <w:rFonts w:asciiTheme="majorBidi" w:hAnsiTheme="majorBidi" w:cstheme="majorBidi"/>
          <w:lang w:val="id-ID"/>
        </w:rPr>
        <w:t xml:space="preserve"> </w:t>
      </w:r>
      <w:r w:rsidRPr="001B5960">
        <w:rPr>
          <w:rFonts w:asciiTheme="majorBidi" w:hAnsiTheme="majorBidi" w:cstheme="majorBidi"/>
          <w:lang w:val="fi-FI"/>
        </w:rPr>
        <w:t>Menunjukkan ciri-ciri orang yang memiliki sikap tawakkal, ikhtiyar, sabar, syukur dan qana’ah</w:t>
      </w:r>
    </w:p>
    <w:p w:rsidR="001B5960" w:rsidRPr="001B5960" w:rsidRDefault="001B5960" w:rsidP="001B5960">
      <w:pPr>
        <w:pStyle w:val="ListParagraph"/>
        <w:numPr>
          <w:ilvl w:val="0"/>
          <w:numId w:val="32"/>
        </w:numPr>
        <w:spacing w:line="480" w:lineRule="auto"/>
        <w:rPr>
          <w:rFonts w:asciiTheme="majorBidi" w:hAnsiTheme="majorBidi" w:cstheme="majorBidi"/>
          <w:lang w:val="id-ID"/>
        </w:rPr>
      </w:pPr>
      <w:r w:rsidRPr="001B5960">
        <w:rPr>
          <w:rFonts w:asciiTheme="majorBidi" w:hAnsiTheme="majorBidi" w:cstheme="majorBidi"/>
          <w:lang w:val="sv-SE"/>
        </w:rPr>
        <w:t>Menunjukkan ciri-ciri orang yang memiliki perbuatan ananiah, putus asa, ghadhab, tamak dan takabbur</w:t>
      </w:r>
    </w:p>
    <w:p w:rsidR="008B269F" w:rsidRDefault="008B269F" w:rsidP="00384641">
      <w:pPr>
        <w:pStyle w:val="ListParagraph"/>
        <w:spacing w:before="100" w:beforeAutospacing="1" w:line="480" w:lineRule="auto"/>
        <w:ind w:left="425" w:hanging="425"/>
        <w:contextualSpacing w:val="0"/>
        <w:jc w:val="both"/>
        <w:rPr>
          <w:b/>
          <w:bCs/>
          <w:lang w:val="id-ID"/>
        </w:rPr>
      </w:pPr>
      <w:r>
        <w:rPr>
          <w:b/>
          <w:bCs/>
          <w:lang w:val="id-ID"/>
        </w:rPr>
        <w:t xml:space="preserve">B. </w:t>
      </w:r>
      <w:r>
        <w:rPr>
          <w:b/>
          <w:bCs/>
          <w:lang w:val="id-ID"/>
        </w:rPr>
        <w:tab/>
        <w:t>Sikap Sosial</w:t>
      </w:r>
      <w:r w:rsidR="00135203">
        <w:rPr>
          <w:b/>
          <w:bCs/>
          <w:lang w:val="id-ID"/>
        </w:rPr>
        <w:t xml:space="preserve"> Siswa</w:t>
      </w:r>
    </w:p>
    <w:p w:rsidR="008B269F" w:rsidRPr="008B269F" w:rsidRDefault="008B269F" w:rsidP="001B5960">
      <w:pPr>
        <w:pStyle w:val="ListParagraph"/>
        <w:numPr>
          <w:ilvl w:val="0"/>
          <w:numId w:val="14"/>
        </w:numPr>
        <w:spacing w:after="200" w:line="480" w:lineRule="auto"/>
        <w:ind w:left="720" w:hanging="720"/>
        <w:jc w:val="both"/>
        <w:rPr>
          <w:b/>
          <w:bCs/>
          <w:lang w:val="id-ID"/>
        </w:rPr>
      </w:pPr>
      <w:r>
        <w:rPr>
          <w:b/>
          <w:bCs/>
          <w:lang w:val="id-ID"/>
        </w:rPr>
        <w:t>Pengertian Sikap Sosial</w:t>
      </w:r>
    </w:p>
    <w:p w:rsidR="009A0D7E" w:rsidRDefault="009A0D7E" w:rsidP="009A0D7E">
      <w:pPr>
        <w:pStyle w:val="ListParagraph"/>
        <w:spacing w:after="200" w:line="480" w:lineRule="auto"/>
        <w:ind w:left="0"/>
        <w:jc w:val="both"/>
        <w:rPr>
          <w:rFonts w:eastAsiaTheme="minorHAnsi"/>
          <w:lang w:val="id-ID"/>
        </w:rPr>
      </w:pPr>
      <w:r>
        <w:rPr>
          <w:rFonts w:eastAsiaTheme="minorHAnsi"/>
          <w:lang w:val="id-ID"/>
        </w:rPr>
        <w:tab/>
        <w:t xml:space="preserve">Sikap secara </w:t>
      </w:r>
      <w:r w:rsidRPr="00DB2CA6">
        <w:rPr>
          <w:rFonts w:eastAsiaTheme="minorHAnsi"/>
          <w:i/>
          <w:iCs/>
          <w:lang w:val="id-ID"/>
        </w:rPr>
        <w:t>etimologis</w:t>
      </w:r>
      <w:r>
        <w:rPr>
          <w:rFonts w:eastAsiaTheme="minorHAnsi"/>
          <w:lang w:val="id-ID"/>
        </w:rPr>
        <w:t xml:space="preserve"> mempunyai arti perbuatan sebagainya yang berdasarkan pendirian, pendapat atau keyakinan.</w:t>
      </w:r>
      <w:r>
        <w:rPr>
          <w:rStyle w:val="FootnoteReference"/>
          <w:rFonts w:eastAsiaTheme="minorHAnsi"/>
          <w:lang w:val="id-ID"/>
        </w:rPr>
        <w:footnoteReference w:id="9"/>
      </w:r>
      <w:r>
        <w:rPr>
          <w:rFonts w:eastAsiaTheme="minorHAnsi"/>
          <w:lang w:val="id-ID"/>
        </w:rPr>
        <w:t xml:space="preserve"> Sikap menurut </w:t>
      </w:r>
      <w:r w:rsidRPr="00DB2CA6">
        <w:rPr>
          <w:rFonts w:eastAsiaTheme="minorHAnsi"/>
          <w:i/>
          <w:iCs/>
          <w:lang w:val="id-ID"/>
        </w:rPr>
        <w:t>terminologis</w:t>
      </w:r>
      <w:r>
        <w:rPr>
          <w:rFonts w:eastAsiaTheme="minorHAnsi"/>
          <w:lang w:val="id-ID"/>
        </w:rPr>
        <w:t xml:space="preserve"> menurut M. Ngalim Purwanto adalah suatu perbuatan atau tingkah laku sebagai reaksi atau respon terhadap suatu perangsang atau stimulus yang disertai dengan pendirian dan perasaan.</w:t>
      </w:r>
      <w:r>
        <w:rPr>
          <w:rStyle w:val="FootnoteReference"/>
          <w:rFonts w:eastAsiaTheme="minorHAnsi"/>
          <w:lang w:val="id-ID"/>
        </w:rPr>
        <w:footnoteReference w:id="10"/>
      </w:r>
    </w:p>
    <w:p w:rsidR="009A0D7E" w:rsidRDefault="009A0D7E" w:rsidP="009A0D7E">
      <w:pPr>
        <w:pStyle w:val="ListParagraph"/>
        <w:spacing w:after="200"/>
        <w:ind w:left="0"/>
        <w:jc w:val="both"/>
        <w:rPr>
          <w:rFonts w:eastAsiaTheme="minorHAnsi"/>
          <w:lang w:val="id-ID"/>
        </w:rPr>
      </w:pPr>
    </w:p>
    <w:p w:rsidR="009A0D7E" w:rsidRDefault="009A0D7E" w:rsidP="009A0D7E">
      <w:pPr>
        <w:pStyle w:val="ListParagraph"/>
        <w:spacing w:after="200" w:line="480" w:lineRule="auto"/>
        <w:ind w:left="0"/>
        <w:jc w:val="both"/>
        <w:rPr>
          <w:rFonts w:eastAsiaTheme="minorHAnsi"/>
          <w:lang w:val="id-ID"/>
        </w:rPr>
      </w:pPr>
      <w:r>
        <w:rPr>
          <w:rFonts w:eastAsiaTheme="minorHAnsi"/>
          <w:lang w:val="id-ID"/>
        </w:rPr>
        <w:tab/>
        <w:t xml:space="preserve">Sikap atau yang dalam bahasa Inggris disebut </w:t>
      </w:r>
      <w:r w:rsidRPr="00D8361F">
        <w:rPr>
          <w:rFonts w:eastAsiaTheme="minorHAnsi"/>
          <w:i/>
          <w:iCs/>
          <w:lang w:val="id-ID"/>
        </w:rPr>
        <w:t xml:space="preserve">attitude </w:t>
      </w:r>
      <w:r>
        <w:rPr>
          <w:rFonts w:eastAsiaTheme="minorHAnsi"/>
          <w:lang w:val="id-ID"/>
        </w:rPr>
        <w:t>adalah salah satu cara bereaksi terhadap sesuatu perangsang. Suatu kecenderungan untuk bereaksi dengan cara terntentu terhadap suatu perangsang atau situasi yang dihadapi.</w:t>
      </w:r>
      <w:r>
        <w:rPr>
          <w:rStyle w:val="FootnoteReference"/>
          <w:rFonts w:eastAsiaTheme="minorHAnsi"/>
          <w:lang w:val="id-ID"/>
        </w:rPr>
        <w:footnoteReference w:id="11"/>
      </w:r>
      <w:r>
        <w:rPr>
          <w:rFonts w:eastAsiaTheme="minorHAnsi"/>
          <w:lang w:val="id-ID"/>
        </w:rPr>
        <w:t xml:space="preserve"> sedangkan menurut </w:t>
      </w:r>
      <w:r w:rsidRPr="00DF7204">
        <w:rPr>
          <w:rFonts w:eastAsiaTheme="minorHAnsi"/>
          <w:lang w:val="id-ID"/>
        </w:rPr>
        <w:t>Menurut Bruno, sebagaimana dikutip oleh</w:t>
      </w:r>
      <w:r w:rsidR="001B5960">
        <w:rPr>
          <w:rFonts w:eastAsiaTheme="minorHAnsi"/>
          <w:lang w:val="id-ID"/>
        </w:rPr>
        <w:t xml:space="preserve"> </w:t>
      </w:r>
      <w:r w:rsidRPr="00DF7204">
        <w:rPr>
          <w:rFonts w:eastAsiaTheme="minorHAnsi"/>
          <w:lang w:val="id-ID"/>
        </w:rPr>
        <w:t>Muhibbin Syah, sikap adalah kecenderungan yang relatifmenetap untuk bereaksi dengan cara baik atau burukterhadap orang atau barang tertentu</w:t>
      </w:r>
      <w:r>
        <w:rPr>
          <w:rFonts w:eastAsiaTheme="minorHAnsi"/>
          <w:lang w:val="id-ID"/>
        </w:rPr>
        <w:t>.</w:t>
      </w:r>
      <w:r>
        <w:rPr>
          <w:rStyle w:val="FootnoteReference"/>
          <w:rFonts w:eastAsiaTheme="minorHAnsi"/>
          <w:lang w:val="id-ID"/>
        </w:rPr>
        <w:footnoteReference w:id="12"/>
      </w:r>
    </w:p>
    <w:p w:rsidR="009A0D7E" w:rsidRPr="007916A4" w:rsidRDefault="009A0D7E" w:rsidP="009A0D7E">
      <w:pPr>
        <w:pStyle w:val="ListParagraph"/>
        <w:spacing w:after="200" w:line="480" w:lineRule="auto"/>
        <w:ind w:left="0"/>
        <w:jc w:val="both"/>
        <w:rPr>
          <w:rFonts w:eastAsiaTheme="minorHAnsi"/>
          <w:lang w:val="id-ID"/>
        </w:rPr>
      </w:pPr>
      <w:r>
        <w:rPr>
          <w:rFonts w:eastAsiaTheme="minorHAnsi"/>
          <w:lang w:val="id-ID"/>
        </w:rPr>
        <w:tab/>
      </w:r>
      <w:r>
        <w:rPr>
          <w:lang w:val="id-ID"/>
        </w:rPr>
        <w:t>Selanjutnya Ensiklopedi Nasional Indonesia (1991) menyatakan bahwa sikap seseorang lebih banyak diperoleh dari peroses belajar dari pada dari pembawaan atau perkembangan atau kematangan.</w:t>
      </w:r>
      <w:r>
        <w:rPr>
          <w:rStyle w:val="FootnoteReference"/>
          <w:lang w:val="id-ID"/>
        </w:rPr>
        <w:footnoteReference w:id="13"/>
      </w:r>
    </w:p>
    <w:p w:rsidR="009A0D7E" w:rsidRDefault="009A0D7E" w:rsidP="009A0D7E">
      <w:pPr>
        <w:pStyle w:val="ListParagraph"/>
        <w:spacing w:after="200"/>
        <w:ind w:left="0"/>
        <w:jc w:val="both"/>
        <w:rPr>
          <w:rFonts w:eastAsiaTheme="minorHAnsi"/>
          <w:lang w:val="id-ID"/>
        </w:rPr>
      </w:pPr>
      <w:r>
        <w:rPr>
          <w:rFonts w:eastAsiaTheme="minorHAnsi"/>
          <w:lang w:val="id-ID"/>
        </w:rPr>
        <w:tab/>
        <w:t>Menurut Ellis Faktor – faktor yang sangat mempengaruhi perkembangan dan pembentukan sikap pada peserta didik yang perlu diperhatikan didalam pendidikan ialah kematangan, keadaan fisik anak. Pengaruh keluarga, lingkungan sosial, kehidupan sekolah, guru, kurikulum sekolah, dan cara mengajar. Karena sikap diperoleh melalui pengalaman dan preoses belajar. Dalam sikap tergantung motivasi dan perasaan. Sikap tidak berdiri sendiri tetapi memiliki relasi dengan objek tertentu.</w:t>
      </w:r>
      <w:r>
        <w:rPr>
          <w:rStyle w:val="FootnoteReference"/>
          <w:rFonts w:eastAsiaTheme="minorHAnsi"/>
          <w:lang w:val="id-ID"/>
        </w:rPr>
        <w:footnoteReference w:id="14"/>
      </w:r>
    </w:p>
    <w:p w:rsidR="009A0D7E" w:rsidRDefault="009A0D7E" w:rsidP="009A0D7E">
      <w:pPr>
        <w:pStyle w:val="ListParagraph"/>
        <w:spacing w:after="200"/>
        <w:ind w:left="0"/>
        <w:jc w:val="both"/>
        <w:rPr>
          <w:rFonts w:eastAsiaTheme="minorHAnsi"/>
          <w:lang w:val="id-ID"/>
        </w:rPr>
      </w:pPr>
    </w:p>
    <w:p w:rsidR="009A0D7E" w:rsidRDefault="009A0D7E" w:rsidP="009A0D7E">
      <w:pPr>
        <w:pStyle w:val="ListParagraph"/>
        <w:spacing w:after="200" w:line="480" w:lineRule="auto"/>
        <w:ind w:left="0"/>
        <w:jc w:val="both"/>
        <w:rPr>
          <w:rFonts w:eastAsiaTheme="minorHAnsi"/>
          <w:lang w:val="id-ID"/>
        </w:rPr>
      </w:pPr>
      <w:r>
        <w:rPr>
          <w:rFonts w:eastAsiaTheme="minorHAnsi"/>
          <w:lang w:val="id-ID"/>
        </w:rPr>
        <w:tab/>
      </w:r>
      <w:r w:rsidRPr="00DF7204">
        <w:rPr>
          <w:rFonts w:eastAsiaTheme="minorHAnsi"/>
          <w:lang w:val="id-ID"/>
        </w:rPr>
        <w:t>Dari pengertian diatas dapat disimpulkan bahwa</w:t>
      </w:r>
      <w:r>
        <w:rPr>
          <w:rFonts w:eastAsiaTheme="minorHAnsi"/>
          <w:lang w:val="id-ID"/>
        </w:rPr>
        <w:t xml:space="preserve"> sikap adalah </w:t>
      </w:r>
      <w:r w:rsidRPr="00DF7204">
        <w:rPr>
          <w:rFonts w:eastAsiaTheme="minorHAnsi"/>
          <w:lang w:val="id-ID"/>
        </w:rPr>
        <w:t>kecenderunganseseorang untuk bertindakdengan cara tertentu yang dapat diwujudkan dalam</w:t>
      </w:r>
      <w:r>
        <w:rPr>
          <w:rFonts w:eastAsiaTheme="minorHAnsi"/>
          <w:lang w:val="id-ID"/>
        </w:rPr>
        <w:t xml:space="preserve"> perbuatan tingkah laku seseorang sebagai reaksi atau respon terhadap sauatu stimulus.</w:t>
      </w:r>
    </w:p>
    <w:p w:rsidR="009A0D7E" w:rsidRDefault="009A0D7E" w:rsidP="009A0D7E">
      <w:pPr>
        <w:pStyle w:val="ListParagraph"/>
        <w:spacing w:after="200" w:line="480" w:lineRule="auto"/>
        <w:ind w:left="0"/>
        <w:jc w:val="both"/>
        <w:rPr>
          <w:lang w:val="id-ID"/>
        </w:rPr>
      </w:pPr>
      <w:r>
        <w:rPr>
          <w:rFonts w:eastAsiaTheme="minorHAnsi"/>
          <w:lang w:val="id-ID"/>
        </w:rPr>
        <w:tab/>
      </w:r>
      <w:r>
        <w:rPr>
          <w:lang w:val="id-ID"/>
        </w:rPr>
        <w:t>Adapun yang dimaksud istilah sosial berasal dari akar kata bahasa latin “</w:t>
      </w:r>
      <w:r w:rsidRPr="005803B4">
        <w:rPr>
          <w:i/>
          <w:iCs/>
          <w:lang w:val="id-ID"/>
        </w:rPr>
        <w:t>socius</w:t>
      </w:r>
      <w:r>
        <w:rPr>
          <w:lang w:val="id-ID"/>
        </w:rPr>
        <w:t xml:space="preserve"> “ yang artinya berkawan atau masyarakat, sosial memiliki arti umum, yaitu kemasyarakatan dan dalam arti sempit mendahulukan kepentingan bersama atau masyarakat.</w:t>
      </w:r>
      <w:r>
        <w:rPr>
          <w:rStyle w:val="FootnoteReference"/>
          <w:lang w:val="id-ID"/>
        </w:rPr>
        <w:footnoteReference w:id="15"/>
      </w:r>
      <w:r>
        <w:rPr>
          <w:lang w:val="id-ID"/>
        </w:rPr>
        <w:t xml:space="preserve"> Sosial juga berasal dari kata </w:t>
      </w:r>
      <w:r w:rsidRPr="005803B4">
        <w:rPr>
          <w:i/>
          <w:iCs/>
          <w:lang w:val="id-ID"/>
        </w:rPr>
        <w:t>societas</w:t>
      </w:r>
      <w:r>
        <w:rPr>
          <w:lang w:val="id-ID"/>
        </w:rPr>
        <w:t xml:space="preserve">,yang artinya masyarakat, kata societas dari kata </w:t>
      </w:r>
      <w:r w:rsidRPr="005803B4">
        <w:rPr>
          <w:i/>
          <w:iCs/>
          <w:lang w:val="id-ID"/>
        </w:rPr>
        <w:t>socius</w:t>
      </w:r>
      <w:r>
        <w:rPr>
          <w:lang w:val="id-ID"/>
        </w:rPr>
        <w:t>, yang artinya teman, dan selanjutnya kata sosial berarti hubungan antara manusia yang satu dengan manusia lain dalam bentuknya yang berlain – lainan.</w:t>
      </w:r>
    </w:p>
    <w:p w:rsidR="009A0D7E" w:rsidRDefault="009A0D7E" w:rsidP="009A0D7E">
      <w:pPr>
        <w:pStyle w:val="ListParagraph"/>
        <w:spacing w:after="200"/>
        <w:ind w:left="0"/>
        <w:jc w:val="both"/>
        <w:rPr>
          <w:rFonts w:eastAsiaTheme="minorHAnsi"/>
          <w:lang w:val="id-ID"/>
        </w:rPr>
      </w:pPr>
      <w:r>
        <w:rPr>
          <w:lang w:val="id-ID"/>
        </w:rPr>
        <w:tab/>
      </w:r>
      <w:r w:rsidRPr="007916A4">
        <w:rPr>
          <w:rFonts w:eastAsiaTheme="minorHAnsi"/>
          <w:lang w:val="id-ID"/>
        </w:rPr>
        <w:t xml:space="preserve">Menurut Gerungan </w:t>
      </w:r>
      <w:r w:rsidRPr="007916A4">
        <w:rPr>
          <w:rFonts w:eastAsiaTheme="minorHAnsi"/>
          <w:i/>
          <w:iCs/>
          <w:lang w:val="id-ID"/>
        </w:rPr>
        <w:t xml:space="preserve">attitude </w:t>
      </w:r>
      <w:r w:rsidRPr="007916A4">
        <w:rPr>
          <w:rFonts w:eastAsiaTheme="minorHAnsi"/>
          <w:lang w:val="id-ID"/>
        </w:rPr>
        <w:t>sosial di nyatakanoleh cara-cara kegiatan yang sama dan berulang-ulangterhadap obyek sosial dan menyebabkan terjadinya cara</w:t>
      </w:r>
      <w:r w:rsidR="00097B64">
        <w:rPr>
          <w:rFonts w:eastAsiaTheme="minorHAnsi"/>
          <w:lang w:val="id-ID"/>
        </w:rPr>
        <w:t>–</w:t>
      </w:r>
      <w:r w:rsidRPr="007916A4">
        <w:rPr>
          <w:rFonts w:eastAsiaTheme="minorHAnsi"/>
          <w:lang w:val="id-ID"/>
        </w:rPr>
        <w:t>caratingkah laku yang di nyatakan berulang-ulangterh</w:t>
      </w:r>
      <w:r>
        <w:rPr>
          <w:rFonts w:eastAsiaTheme="minorHAnsi"/>
          <w:lang w:val="id-ID"/>
        </w:rPr>
        <w:t xml:space="preserve">adap obyek sosial, dan biasanya </w:t>
      </w:r>
      <w:r w:rsidRPr="007916A4">
        <w:rPr>
          <w:rFonts w:eastAsiaTheme="minorHAnsi"/>
          <w:i/>
          <w:iCs/>
          <w:lang w:val="id-ID"/>
        </w:rPr>
        <w:t xml:space="preserve">attitude </w:t>
      </w:r>
      <w:r w:rsidRPr="007916A4">
        <w:rPr>
          <w:rFonts w:eastAsiaTheme="minorHAnsi"/>
          <w:lang w:val="id-ID"/>
        </w:rPr>
        <w:t>sosial itu dinyatakan tidak hanya oleh seorang saja, melainkan jugaoleh orang-orang lainnya sekelompok atau masyarakat.</w:t>
      </w:r>
      <w:r>
        <w:rPr>
          <w:rStyle w:val="FootnoteReference"/>
          <w:rFonts w:eastAsiaTheme="minorHAnsi"/>
          <w:lang w:val="id-ID"/>
        </w:rPr>
        <w:footnoteReference w:id="16"/>
      </w:r>
    </w:p>
    <w:p w:rsidR="009A0D7E" w:rsidRDefault="009A0D7E" w:rsidP="009A0D7E">
      <w:pPr>
        <w:pStyle w:val="ListParagraph"/>
        <w:spacing w:after="200"/>
        <w:ind w:left="0"/>
        <w:jc w:val="both"/>
        <w:rPr>
          <w:rFonts w:eastAsiaTheme="minorHAnsi"/>
          <w:lang w:val="id-ID"/>
        </w:rPr>
      </w:pPr>
    </w:p>
    <w:p w:rsidR="009A0D7E" w:rsidRPr="00F94955" w:rsidRDefault="009A0D7E" w:rsidP="009A0D7E">
      <w:pPr>
        <w:pStyle w:val="ListParagraph"/>
        <w:spacing w:after="200" w:line="480" w:lineRule="auto"/>
        <w:ind w:left="0"/>
        <w:jc w:val="both"/>
        <w:rPr>
          <w:rFonts w:eastAsiaTheme="minorHAnsi"/>
          <w:lang w:val="id-ID"/>
        </w:rPr>
      </w:pPr>
      <w:r>
        <w:rPr>
          <w:rFonts w:eastAsiaTheme="minorHAnsi"/>
          <w:lang w:val="id-ID"/>
        </w:rPr>
        <w:tab/>
      </w:r>
      <w:r w:rsidRPr="00EF590E">
        <w:rPr>
          <w:lang w:val="id-ID"/>
        </w:rPr>
        <w:t>Berdasarkan definisi diatas, dapat penulis simpulkan bahwa sikap sosial merupakan</w:t>
      </w:r>
      <w:r>
        <w:rPr>
          <w:rFonts w:eastAsiaTheme="minorHAnsi"/>
          <w:lang w:val="id-ID"/>
        </w:rPr>
        <w:t xml:space="preserve"> kesediaan berperilaku dari </w:t>
      </w:r>
      <w:r w:rsidRPr="00EF590E">
        <w:rPr>
          <w:rFonts w:eastAsiaTheme="minorHAnsi"/>
          <w:lang w:val="id-ID"/>
        </w:rPr>
        <w:t xml:space="preserve">stimulus yang menghendaki adanya </w:t>
      </w:r>
      <w:r>
        <w:rPr>
          <w:rFonts w:eastAsiaTheme="minorHAnsi"/>
          <w:lang w:val="id-ID"/>
        </w:rPr>
        <w:t>respon. kesediaan berperilaku</w:t>
      </w:r>
      <w:r w:rsidRPr="00EF590E">
        <w:rPr>
          <w:rFonts w:eastAsiaTheme="minorHAnsi"/>
          <w:lang w:val="id-ID"/>
        </w:rPr>
        <w:t xml:space="preserve"> tersebut sebelumnya didahului oleh evaluasi individu berdasarkan </w:t>
      </w:r>
      <w:r>
        <w:rPr>
          <w:rFonts w:eastAsiaTheme="minorHAnsi"/>
          <w:lang w:val="id-ID"/>
        </w:rPr>
        <w:t>keyakinannya terhadap</w:t>
      </w:r>
      <w:r w:rsidRPr="00EF590E">
        <w:rPr>
          <w:rFonts w:eastAsiaTheme="minorHAnsi"/>
          <w:lang w:val="id-ID"/>
        </w:rPr>
        <w:t xml:space="preserve"> stimulusyang di</w:t>
      </w:r>
      <w:r>
        <w:rPr>
          <w:rFonts w:eastAsiaTheme="minorHAnsi"/>
          <w:lang w:val="id-ID"/>
        </w:rPr>
        <w:t>terimanya, utamanya dalam mengha</w:t>
      </w:r>
      <w:r w:rsidRPr="00EF590E">
        <w:rPr>
          <w:rFonts w:eastAsiaTheme="minorHAnsi"/>
          <w:lang w:val="id-ID"/>
        </w:rPr>
        <w:t>dapikehidupan di masyarakat. Jadi sikap sosial yangdimaksud dalam penelitian ini adalah suatu perbuatan,perilaku yang berkenaan dengan masyarakat, baik denganguru maupun teman sejawat.</w:t>
      </w:r>
      <w:r>
        <w:rPr>
          <w:lang w:val="id-ID"/>
        </w:rPr>
        <w:tab/>
      </w:r>
    </w:p>
    <w:p w:rsidR="009A0D7E" w:rsidRPr="00594C85" w:rsidRDefault="009A0D7E" w:rsidP="001B5960">
      <w:pPr>
        <w:pStyle w:val="ListParagraph"/>
        <w:numPr>
          <w:ilvl w:val="0"/>
          <w:numId w:val="14"/>
        </w:numPr>
        <w:autoSpaceDE w:val="0"/>
        <w:autoSpaceDN w:val="0"/>
        <w:adjustRightInd w:val="0"/>
        <w:spacing w:line="480" w:lineRule="auto"/>
        <w:ind w:left="284" w:hanging="284"/>
        <w:jc w:val="both"/>
        <w:rPr>
          <w:rFonts w:eastAsiaTheme="minorHAnsi"/>
          <w:b/>
          <w:bCs/>
          <w:lang w:val="id-ID"/>
        </w:rPr>
      </w:pPr>
      <w:r>
        <w:rPr>
          <w:rFonts w:eastAsiaTheme="minorHAnsi"/>
          <w:b/>
          <w:bCs/>
          <w:lang w:val="id-ID"/>
        </w:rPr>
        <w:t>Ciri-Ciri Sikap S</w:t>
      </w:r>
      <w:r w:rsidRPr="00594C85">
        <w:rPr>
          <w:rFonts w:eastAsiaTheme="minorHAnsi"/>
          <w:b/>
          <w:bCs/>
          <w:lang w:val="id-ID"/>
        </w:rPr>
        <w:t>osial</w:t>
      </w:r>
    </w:p>
    <w:p w:rsidR="009A0D7E" w:rsidRDefault="009A0D7E" w:rsidP="009A0D7E">
      <w:pPr>
        <w:autoSpaceDE w:val="0"/>
        <w:autoSpaceDN w:val="0"/>
        <w:adjustRightInd w:val="0"/>
        <w:spacing w:line="480" w:lineRule="auto"/>
        <w:jc w:val="both"/>
        <w:rPr>
          <w:rFonts w:eastAsiaTheme="minorHAnsi"/>
          <w:lang w:val="id-ID"/>
        </w:rPr>
      </w:pPr>
      <w:r>
        <w:rPr>
          <w:rFonts w:eastAsiaTheme="minorHAnsi"/>
          <w:lang w:val="id-ID"/>
        </w:rPr>
        <w:tab/>
      </w:r>
      <w:r w:rsidRPr="00594C85">
        <w:rPr>
          <w:rFonts w:eastAsiaTheme="minorHAnsi"/>
          <w:lang w:val="id-ID"/>
        </w:rPr>
        <w:t>Adapun ciri-ciri sikap sebagai berikut:</w:t>
      </w:r>
    </w:p>
    <w:p w:rsidR="009A0D7E" w:rsidRDefault="009A0D7E" w:rsidP="001B5960">
      <w:pPr>
        <w:pStyle w:val="ListParagraph"/>
        <w:numPr>
          <w:ilvl w:val="1"/>
          <w:numId w:val="26"/>
        </w:numPr>
        <w:autoSpaceDE w:val="0"/>
        <w:autoSpaceDN w:val="0"/>
        <w:adjustRightInd w:val="0"/>
        <w:spacing w:line="480" w:lineRule="auto"/>
        <w:ind w:left="709"/>
        <w:jc w:val="both"/>
        <w:rPr>
          <w:rFonts w:eastAsiaTheme="minorHAnsi"/>
          <w:lang w:val="id-ID"/>
        </w:rPr>
      </w:pPr>
      <w:r w:rsidRPr="00594C85">
        <w:rPr>
          <w:rFonts w:eastAsiaTheme="minorHAnsi"/>
          <w:lang w:val="id-ID"/>
        </w:rPr>
        <w:t>Sikap tidak dibawa sejak lahir, melainkan dibentukatau dipelajarinya sepanjang perkembangan orang itudalam hubungan dengan objeknya.</w:t>
      </w:r>
    </w:p>
    <w:p w:rsidR="009A0D7E" w:rsidRDefault="009A0D7E" w:rsidP="001B5960">
      <w:pPr>
        <w:pStyle w:val="ListParagraph"/>
        <w:numPr>
          <w:ilvl w:val="3"/>
          <w:numId w:val="2"/>
        </w:numPr>
        <w:tabs>
          <w:tab w:val="clear" w:pos="2880"/>
        </w:tabs>
        <w:autoSpaceDE w:val="0"/>
        <w:autoSpaceDN w:val="0"/>
        <w:adjustRightInd w:val="0"/>
        <w:spacing w:line="480" w:lineRule="auto"/>
        <w:ind w:left="709"/>
        <w:jc w:val="both"/>
        <w:rPr>
          <w:rFonts w:eastAsiaTheme="minorHAnsi"/>
          <w:lang w:val="id-ID"/>
        </w:rPr>
      </w:pPr>
      <w:r w:rsidRPr="00594C85">
        <w:rPr>
          <w:rFonts w:eastAsiaTheme="minorHAnsi"/>
          <w:lang w:val="id-ID"/>
        </w:rPr>
        <w:t>Sikap itu dapat berubah-ubah, karena sikap itu dapatdipelajari orang atau sebaliknya, sikap itu dapatdipelajari karena dapat berubah pada orang-orangbila terdapat keadaan-keadaan dan syarat-syarattertentu yang mempermudah perubahannya sikappada orang tersebut.</w:t>
      </w:r>
    </w:p>
    <w:p w:rsidR="009A0D7E" w:rsidRDefault="009A0D7E" w:rsidP="001B5960">
      <w:pPr>
        <w:pStyle w:val="ListParagraph"/>
        <w:numPr>
          <w:ilvl w:val="3"/>
          <w:numId w:val="2"/>
        </w:numPr>
        <w:tabs>
          <w:tab w:val="clear" w:pos="2880"/>
        </w:tabs>
        <w:autoSpaceDE w:val="0"/>
        <w:autoSpaceDN w:val="0"/>
        <w:adjustRightInd w:val="0"/>
        <w:spacing w:line="480" w:lineRule="auto"/>
        <w:ind w:left="709"/>
        <w:jc w:val="both"/>
        <w:rPr>
          <w:rFonts w:eastAsiaTheme="minorHAnsi"/>
          <w:lang w:val="id-ID"/>
        </w:rPr>
      </w:pPr>
      <w:r w:rsidRPr="00594C85">
        <w:rPr>
          <w:rFonts w:eastAsiaTheme="minorHAnsi"/>
          <w:lang w:val="id-ID"/>
        </w:rPr>
        <w:t>Sikap tidak berdiri sendiri, tetapi senantiasamengandung relasi tertentu terhadap suatu objek.Dengan kata lain, sikap itu terbentuk, dipelajari, atauberubah senantiasa berkenaan dengan suatu objektertentu.</w:t>
      </w:r>
    </w:p>
    <w:p w:rsidR="009A0D7E" w:rsidRDefault="009A0D7E" w:rsidP="001B5960">
      <w:pPr>
        <w:pStyle w:val="ListParagraph"/>
        <w:numPr>
          <w:ilvl w:val="3"/>
          <w:numId w:val="2"/>
        </w:numPr>
        <w:tabs>
          <w:tab w:val="clear" w:pos="2880"/>
        </w:tabs>
        <w:autoSpaceDE w:val="0"/>
        <w:autoSpaceDN w:val="0"/>
        <w:adjustRightInd w:val="0"/>
        <w:spacing w:line="480" w:lineRule="auto"/>
        <w:ind w:left="709"/>
        <w:jc w:val="both"/>
        <w:rPr>
          <w:rFonts w:eastAsiaTheme="minorHAnsi"/>
          <w:lang w:val="id-ID"/>
        </w:rPr>
      </w:pPr>
      <w:r w:rsidRPr="00594C85">
        <w:rPr>
          <w:rFonts w:eastAsiaTheme="minorHAnsi"/>
          <w:lang w:val="id-ID"/>
        </w:rPr>
        <w:t>Obyek sikap itu dapat merupakan satu hal tertentu,tetapi dapat juga merupakan kumpulan dari hal-haltersebut.</w:t>
      </w:r>
    </w:p>
    <w:p w:rsidR="009A0D7E" w:rsidRPr="00594C85" w:rsidRDefault="009A0D7E" w:rsidP="001B5960">
      <w:pPr>
        <w:pStyle w:val="ListParagraph"/>
        <w:numPr>
          <w:ilvl w:val="3"/>
          <w:numId w:val="2"/>
        </w:numPr>
        <w:tabs>
          <w:tab w:val="clear" w:pos="2880"/>
        </w:tabs>
        <w:autoSpaceDE w:val="0"/>
        <w:autoSpaceDN w:val="0"/>
        <w:adjustRightInd w:val="0"/>
        <w:spacing w:line="480" w:lineRule="auto"/>
        <w:ind w:left="709"/>
        <w:jc w:val="both"/>
        <w:rPr>
          <w:rFonts w:eastAsiaTheme="minorHAnsi"/>
          <w:lang w:val="id-ID"/>
        </w:rPr>
      </w:pPr>
      <w:r w:rsidRPr="00594C85">
        <w:rPr>
          <w:rFonts w:eastAsiaTheme="minorHAnsi"/>
          <w:lang w:val="id-ID"/>
        </w:rPr>
        <w:t>Sikap pada umumnya mempunyai segi-segi motivasidan segi-segi perasaan.</w:t>
      </w:r>
      <w:r>
        <w:rPr>
          <w:rStyle w:val="FootnoteReference"/>
          <w:rFonts w:eastAsiaTheme="minorHAnsi"/>
          <w:lang w:val="id-ID"/>
        </w:rPr>
        <w:footnoteReference w:id="17"/>
      </w:r>
    </w:p>
    <w:p w:rsidR="009A0D7E" w:rsidRPr="00116817" w:rsidRDefault="009A0D7E" w:rsidP="001B5960">
      <w:pPr>
        <w:pStyle w:val="ListParagraph"/>
        <w:numPr>
          <w:ilvl w:val="0"/>
          <w:numId w:val="14"/>
        </w:numPr>
        <w:spacing w:line="480" w:lineRule="auto"/>
        <w:ind w:left="720" w:hanging="720"/>
        <w:jc w:val="both"/>
        <w:rPr>
          <w:b/>
          <w:bCs/>
          <w:lang w:val="id-ID"/>
        </w:rPr>
      </w:pPr>
      <w:r>
        <w:rPr>
          <w:b/>
          <w:bCs/>
          <w:lang w:val="id-ID"/>
        </w:rPr>
        <w:t>Komponen - Komponen Sikap S</w:t>
      </w:r>
      <w:r w:rsidRPr="00116817">
        <w:rPr>
          <w:b/>
          <w:bCs/>
          <w:lang w:val="id-ID"/>
        </w:rPr>
        <w:t>osial</w:t>
      </w:r>
    </w:p>
    <w:p w:rsidR="009A0D7E" w:rsidRDefault="009A0D7E" w:rsidP="009A0D7E">
      <w:pPr>
        <w:pStyle w:val="ListParagraph"/>
        <w:autoSpaceDE w:val="0"/>
        <w:autoSpaceDN w:val="0"/>
        <w:adjustRightInd w:val="0"/>
        <w:spacing w:line="480" w:lineRule="auto"/>
        <w:ind w:left="0"/>
        <w:jc w:val="both"/>
        <w:rPr>
          <w:rFonts w:eastAsiaTheme="minorHAnsi"/>
          <w:lang w:val="id-ID"/>
        </w:rPr>
      </w:pPr>
      <w:r w:rsidRPr="00116817">
        <w:rPr>
          <w:rFonts w:eastAsiaTheme="minorHAnsi"/>
          <w:lang w:val="id-ID"/>
        </w:rPr>
        <w:tab/>
      </w:r>
      <w:r>
        <w:rPr>
          <w:rFonts w:eastAsiaTheme="minorHAnsi"/>
          <w:lang w:val="id-ID"/>
        </w:rPr>
        <w:t>Menurut Travers bahwa sikap melibatkan tiga komponen yang saling berhubungan diantaranya yaitu:</w:t>
      </w:r>
    </w:p>
    <w:p w:rsidR="009A0D7E" w:rsidRDefault="009A0D7E" w:rsidP="001B5960">
      <w:pPr>
        <w:pStyle w:val="ListParagraph"/>
        <w:numPr>
          <w:ilvl w:val="0"/>
          <w:numId w:val="27"/>
        </w:numPr>
        <w:autoSpaceDE w:val="0"/>
        <w:autoSpaceDN w:val="0"/>
        <w:adjustRightInd w:val="0"/>
        <w:spacing w:line="480" w:lineRule="auto"/>
        <w:jc w:val="both"/>
        <w:rPr>
          <w:rFonts w:eastAsiaTheme="minorHAnsi"/>
          <w:lang w:val="id-ID"/>
        </w:rPr>
      </w:pPr>
      <w:r>
        <w:rPr>
          <w:rFonts w:eastAsiaTheme="minorHAnsi"/>
          <w:lang w:val="id-ID"/>
        </w:rPr>
        <w:t xml:space="preserve">Komponen </w:t>
      </w:r>
      <w:r w:rsidRPr="00113803">
        <w:rPr>
          <w:rFonts w:eastAsiaTheme="minorHAnsi"/>
          <w:i/>
          <w:iCs/>
          <w:lang w:val="id-ID"/>
        </w:rPr>
        <w:t>cognitive</w:t>
      </w:r>
      <w:r>
        <w:rPr>
          <w:rFonts w:eastAsiaTheme="minorHAnsi"/>
          <w:lang w:val="id-ID"/>
        </w:rPr>
        <w:t xml:space="preserve"> : berupa pengtahuan, keprcayaan atau pikiran yang didasarkan pada informasi, yangb berhubungan dengan objek </w:t>
      </w:r>
    </w:p>
    <w:p w:rsidR="009A0D7E" w:rsidRDefault="009A0D7E" w:rsidP="001B5960">
      <w:pPr>
        <w:pStyle w:val="ListParagraph"/>
        <w:numPr>
          <w:ilvl w:val="0"/>
          <w:numId w:val="27"/>
        </w:numPr>
        <w:autoSpaceDE w:val="0"/>
        <w:autoSpaceDN w:val="0"/>
        <w:adjustRightInd w:val="0"/>
        <w:spacing w:line="480" w:lineRule="auto"/>
        <w:jc w:val="both"/>
        <w:rPr>
          <w:rFonts w:eastAsiaTheme="minorHAnsi"/>
          <w:lang w:val="id-ID"/>
        </w:rPr>
      </w:pPr>
      <w:r w:rsidRPr="00384641">
        <w:rPr>
          <w:rFonts w:eastAsiaTheme="minorHAnsi"/>
          <w:lang w:val="id-ID"/>
        </w:rPr>
        <w:t xml:space="preserve">Komponen </w:t>
      </w:r>
      <w:r w:rsidRPr="00384641">
        <w:rPr>
          <w:rFonts w:eastAsiaTheme="minorHAnsi"/>
          <w:i/>
          <w:iCs/>
          <w:lang w:val="id-ID"/>
        </w:rPr>
        <w:t xml:space="preserve">affective </w:t>
      </w:r>
      <w:r w:rsidRPr="00384641">
        <w:rPr>
          <w:rFonts w:eastAsiaTheme="minorHAnsi"/>
          <w:lang w:val="id-ID"/>
        </w:rPr>
        <w:t>: menunjuk pada dimensi emosional dari sikap, yaitu emosi yang berhubungan dengan objek disisni dirasakan sebagai menyenangkan atau tidak menyenangkan.</w:t>
      </w:r>
    </w:p>
    <w:p w:rsidR="009A0D7E" w:rsidRPr="00384641" w:rsidRDefault="009A0D7E" w:rsidP="001B5960">
      <w:pPr>
        <w:pStyle w:val="ListParagraph"/>
        <w:numPr>
          <w:ilvl w:val="0"/>
          <w:numId w:val="27"/>
        </w:numPr>
        <w:autoSpaceDE w:val="0"/>
        <w:autoSpaceDN w:val="0"/>
        <w:adjustRightInd w:val="0"/>
        <w:spacing w:line="480" w:lineRule="auto"/>
        <w:jc w:val="both"/>
        <w:rPr>
          <w:rFonts w:eastAsiaTheme="minorHAnsi"/>
          <w:lang w:val="id-ID"/>
        </w:rPr>
      </w:pPr>
      <w:r w:rsidRPr="00384641">
        <w:rPr>
          <w:rFonts w:eastAsiaTheme="minorHAnsi"/>
          <w:lang w:val="id-ID"/>
        </w:rPr>
        <w:t xml:space="preserve">Komponen </w:t>
      </w:r>
      <w:r w:rsidRPr="00384641">
        <w:rPr>
          <w:rFonts w:eastAsiaTheme="minorHAnsi"/>
          <w:i/>
          <w:iCs/>
          <w:lang w:val="id-ID"/>
        </w:rPr>
        <w:t>behavior</w:t>
      </w:r>
      <w:r w:rsidRPr="00384641">
        <w:rPr>
          <w:rFonts w:eastAsiaTheme="minorHAnsi"/>
          <w:lang w:val="id-ID"/>
        </w:rPr>
        <w:t xml:space="preserve"> atau </w:t>
      </w:r>
      <w:r w:rsidRPr="00384641">
        <w:rPr>
          <w:rFonts w:eastAsiaTheme="minorHAnsi"/>
          <w:i/>
          <w:iCs/>
          <w:lang w:val="id-ID"/>
        </w:rPr>
        <w:t xml:space="preserve">konative </w:t>
      </w:r>
      <w:r w:rsidRPr="00384641">
        <w:rPr>
          <w:rFonts w:eastAsiaTheme="minorHAnsi"/>
          <w:lang w:val="id-ID"/>
        </w:rPr>
        <w:t>: melibatakan salah satu perdiposisi untuk bertindak terhadap objek.</w:t>
      </w:r>
      <w:r>
        <w:rPr>
          <w:rStyle w:val="FootnoteReference"/>
          <w:rFonts w:eastAsiaTheme="minorHAnsi"/>
          <w:lang w:val="id-ID"/>
        </w:rPr>
        <w:footnoteReference w:id="18"/>
      </w:r>
    </w:p>
    <w:p w:rsidR="009A0D7E" w:rsidRPr="002C4E96" w:rsidRDefault="009A0D7E" w:rsidP="009A0D7E">
      <w:pPr>
        <w:pStyle w:val="ListParagraph"/>
        <w:autoSpaceDE w:val="0"/>
        <w:autoSpaceDN w:val="0"/>
        <w:adjustRightInd w:val="0"/>
        <w:spacing w:line="480" w:lineRule="auto"/>
        <w:ind w:left="0"/>
        <w:jc w:val="both"/>
        <w:rPr>
          <w:rFonts w:eastAsiaTheme="minorHAnsi"/>
          <w:lang w:val="id-ID"/>
        </w:rPr>
      </w:pPr>
      <w:r>
        <w:rPr>
          <w:rFonts w:eastAsiaTheme="minorHAnsi"/>
          <w:lang w:val="id-ID"/>
        </w:rPr>
        <w:tab/>
        <w:t xml:space="preserve">Sedangkan </w:t>
      </w:r>
      <w:r w:rsidRPr="002C4E96">
        <w:rPr>
          <w:rFonts w:eastAsiaTheme="minorHAnsi"/>
          <w:lang w:val="id-ID"/>
        </w:rPr>
        <w:t>Menurut Bimo Walgito, komponen-komponenyang ada dalam struktur sikap terutama dalam kehidupan sosial antara lain:</w:t>
      </w:r>
    </w:p>
    <w:p w:rsidR="009A0D7E" w:rsidRPr="00116817" w:rsidRDefault="009A0D7E" w:rsidP="001B5960">
      <w:pPr>
        <w:pStyle w:val="ListParagraph"/>
        <w:numPr>
          <w:ilvl w:val="4"/>
          <w:numId w:val="2"/>
        </w:numPr>
        <w:tabs>
          <w:tab w:val="clear" w:pos="3600"/>
        </w:tabs>
        <w:autoSpaceDE w:val="0"/>
        <w:autoSpaceDN w:val="0"/>
        <w:adjustRightInd w:val="0"/>
        <w:spacing w:line="480" w:lineRule="auto"/>
        <w:ind w:left="709" w:hanging="283"/>
        <w:jc w:val="both"/>
        <w:rPr>
          <w:rFonts w:eastAsiaTheme="minorHAnsi"/>
          <w:lang w:val="id-ID"/>
        </w:rPr>
      </w:pPr>
      <w:r w:rsidRPr="00116817">
        <w:rPr>
          <w:rFonts w:eastAsiaTheme="minorHAnsi"/>
          <w:lang w:val="id-ID"/>
        </w:rPr>
        <w:t>Komponen kognitif (komponen perseptual), yaitu komponen yang berkaitan dengan pengetahuan, pandangan, keyakinan, yaitu hal-hal yang berhubungan dengan bagaimana orang mempersepsi terhadap objek sikap.</w:t>
      </w:r>
    </w:p>
    <w:p w:rsidR="009A0D7E" w:rsidRDefault="009A0D7E" w:rsidP="001B5960">
      <w:pPr>
        <w:pStyle w:val="ListParagraph"/>
        <w:numPr>
          <w:ilvl w:val="4"/>
          <w:numId w:val="2"/>
        </w:numPr>
        <w:tabs>
          <w:tab w:val="clear" w:pos="3600"/>
        </w:tabs>
        <w:autoSpaceDE w:val="0"/>
        <w:autoSpaceDN w:val="0"/>
        <w:adjustRightInd w:val="0"/>
        <w:spacing w:line="480" w:lineRule="auto"/>
        <w:ind w:left="709" w:hanging="283"/>
        <w:jc w:val="both"/>
        <w:rPr>
          <w:rFonts w:eastAsiaTheme="minorHAnsi"/>
          <w:lang w:val="id-ID"/>
        </w:rPr>
      </w:pPr>
      <w:r>
        <w:rPr>
          <w:rFonts w:eastAsiaTheme="minorHAnsi"/>
          <w:lang w:val="id-ID"/>
        </w:rPr>
        <w:t>Komponen afektif (k</w:t>
      </w:r>
      <w:r w:rsidRPr="00116817">
        <w:rPr>
          <w:rFonts w:eastAsiaTheme="minorHAnsi"/>
          <w:lang w:val="id-ID"/>
        </w:rPr>
        <w:t>omponen emosional), yaitu komponen yang berhubungan dengan rasa senang atau tidak senang terhadap objek sikap. Rasa senang merupakan hal yang positif, sedangkan rasa tidak senang merupakan hal yang negatif. Komponen ini menunjukkan arah sikap, yaitu positif dan negatif.</w:t>
      </w:r>
    </w:p>
    <w:p w:rsidR="009A0D7E" w:rsidRPr="005D7897" w:rsidRDefault="009A0D7E" w:rsidP="001B5960">
      <w:pPr>
        <w:pStyle w:val="ListParagraph"/>
        <w:numPr>
          <w:ilvl w:val="4"/>
          <w:numId w:val="2"/>
        </w:numPr>
        <w:tabs>
          <w:tab w:val="clear" w:pos="3600"/>
        </w:tabs>
        <w:autoSpaceDE w:val="0"/>
        <w:autoSpaceDN w:val="0"/>
        <w:adjustRightInd w:val="0"/>
        <w:spacing w:line="480" w:lineRule="auto"/>
        <w:ind w:left="709" w:hanging="283"/>
        <w:jc w:val="both"/>
        <w:rPr>
          <w:rFonts w:eastAsiaTheme="minorHAnsi"/>
          <w:lang w:val="id-ID"/>
        </w:rPr>
      </w:pPr>
      <w:r w:rsidRPr="005D7897">
        <w:rPr>
          <w:rFonts w:eastAsiaTheme="minorHAnsi"/>
          <w:lang w:val="id-ID"/>
        </w:rPr>
        <w:t xml:space="preserve">Komponen konatif (komponen perilaku, atau </w:t>
      </w:r>
      <w:r w:rsidRPr="005D7897">
        <w:rPr>
          <w:rFonts w:eastAsiaTheme="minorHAnsi"/>
          <w:i/>
          <w:iCs/>
          <w:lang w:val="id-ID"/>
        </w:rPr>
        <w:t>action component</w:t>
      </w:r>
      <w:r w:rsidRPr="005D7897">
        <w:rPr>
          <w:rFonts w:eastAsiaTheme="minorHAnsi"/>
          <w:lang w:val="id-ID"/>
        </w:rPr>
        <w:t>), yaitu komponen yang berhubungan dengan kecenderungan bertindak terhadap objek sikap. Komponen ini menunjukkan intensitas sikap, yaitu menunjukkan besar kecilnya kecenderungan bertindak atau berperilaku seseorang terhadap objek sikap.</w:t>
      </w:r>
      <w:r w:rsidRPr="00116817">
        <w:rPr>
          <w:rStyle w:val="FootnoteReference"/>
          <w:rFonts w:eastAsiaTheme="minorHAnsi"/>
          <w:lang w:val="id-ID"/>
        </w:rPr>
        <w:footnoteReference w:id="19"/>
      </w:r>
    </w:p>
    <w:p w:rsidR="009A0D7E" w:rsidRPr="003B00DC" w:rsidRDefault="009A0D7E" w:rsidP="001B5960">
      <w:pPr>
        <w:pStyle w:val="ListParagraph"/>
        <w:numPr>
          <w:ilvl w:val="0"/>
          <w:numId w:val="14"/>
        </w:numPr>
        <w:autoSpaceDE w:val="0"/>
        <w:autoSpaceDN w:val="0"/>
        <w:adjustRightInd w:val="0"/>
        <w:spacing w:line="480" w:lineRule="auto"/>
        <w:ind w:left="426" w:hanging="426"/>
        <w:jc w:val="both"/>
        <w:rPr>
          <w:rFonts w:eastAsiaTheme="minorHAnsi"/>
          <w:b/>
          <w:bCs/>
          <w:lang w:val="id-ID"/>
        </w:rPr>
      </w:pPr>
      <w:r w:rsidRPr="003B00DC">
        <w:rPr>
          <w:rFonts w:eastAsiaTheme="minorHAnsi"/>
          <w:b/>
          <w:bCs/>
          <w:lang w:val="id-ID"/>
        </w:rPr>
        <w:t>Bentuk-Bentuk Sikap Sosial</w:t>
      </w:r>
    </w:p>
    <w:p w:rsidR="009A0D7E" w:rsidRPr="003B00DC" w:rsidRDefault="009A0D7E" w:rsidP="009A0D7E">
      <w:pPr>
        <w:autoSpaceDE w:val="0"/>
        <w:autoSpaceDN w:val="0"/>
        <w:adjustRightInd w:val="0"/>
        <w:spacing w:line="480" w:lineRule="auto"/>
        <w:jc w:val="both"/>
        <w:rPr>
          <w:rFonts w:eastAsiaTheme="minorHAnsi"/>
          <w:lang w:val="id-ID"/>
        </w:rPr>
      </w:pPr>
      <w:r w:rsidRPr="003B00DC">
        <w:rPr>
          <w:rFonts w:eastAsiaTheme="minorHAnsi"/>
          <w:lang w:val="id-ID"/>
        </w:rPr>
        <w:tab/>
        <w:t>Adapun bentuk-bentuk sikap sosial dapat dijadikan menjadi dua yaitu:</w:t>
      </w:r>
    </w:p>
    <w:p w:rsidR="009A0D7E" w:rsidRPr="003B00DC" w:rsidRDefault="009A0D7E" w:rsidP="001B5960">
      <w:pPr>
        <w:pStyle w:val="ListParagraph"/>
        <w:numPr>
          <w:ilvl w:val="0"/>
          <w:numId w:val="3"/>
        </w:numPr>
        <w:autoSpaceDE w:val="0"/>
        <w:autoSpaceDN w:val="0"/>
        <w:adjustRightInd w:val="0"/>
        <w:spacing w:line="480" w:lineRule="auto"/>
        <w:ind w:hanging="294"/>
        <w:jc w:val="both"/>
        <w:rPr>
          <w:rFonts w:eastAsiaTheme="minorHAnsi"/>
          <w:lang w:val="id-ID"/>
        </w:rPr>
      </w:pPr>
      <w:r w:rsidRPr="003B00DC">
        <w:rPr>
          <w:rFonts w:eastAsiaTheme="minorHAnsi"/>
          <w:lang w:val="id-ID"/>
        </w:rPr>
        <w:t>Sikap Positif, meliputi:</w:t>
      </w:r>
    </w:p>
    <w:p w:rsidR="009A0D7E" w:rsidRDefault="009A0D7E" w:rsidP="001B5960">
      <w:pPr>
        <w:pStyle w:val="ListParagraph"/>
        <w:numPr>
          <w:ilvl w:val="0"/>
          <w:numId w:val="4"/>
        </w:numPr>
        <w:autoSpaceDE w:val="0"/>
        <w:autoSpaceDN w:val="0"/>
        <w:adjustRightInd w:val="0"/>
        <w:spacing w:line="480" w:lineRule="auto"/>
        <w:ind w:left="1134" w:hanging="425"/>
        <w:jc w:val="both"/>
        <w:rPr>
          <w:rFonts w:eastAsiaTheme="minorHAnsi"/>
          <w:lang w:val="id-ID"/>
        </w:rPr>
      </w:pPr>
      <w:r w:rsidRPr="003B00DC">
        <w:rPr>
          <w:rFonts w:eastAsiaTheme="minorHAnsi"/>
          <w:lang w:val="id-ID"/>
        </w:rPr>
        <w:t>Aspek Kerjasama merupakan suatu hubungan saling bantu membantu dari orang-orang atau kelompok orang dalam mencapai suatu tujuan.</w:t>
      </w:r>
    </w:p>
    <w:p w:rsidR="009A0D7E" w:rsidRDefault="009A0D7E" w:rsidP="001B5960">
      <w:pPr>
        <w:pStyle w:val="ListParagraph"/>
        <w:numPr>
          <w:ilvl w:val="0"/>
          <w:numId w:val="4"/>
        </w:numPr>
        <w:autoSpaceDE w:val="0"/>
        <w:autoSpaceDN w:val="0"/>
        <w:adjustRightInd w:val="0"/>
        <w:spacing w:line="480" w:lineRule="auto"/>
        <w:ind w:left="1134" w:hanging="425"/>
        <w:jc w:val="both"/>
        <w:rPr>
          <w:rFonts w:eastAsiaTheme="minorHAnsi"/>
          <w:lang w:val="id-ID"/>
        </w:rPr>
      </w:pPr>
      <w:r w:rsidRPr="005D7897">
        <w:rPr>
          <w:rFonts w:eastAsiaTheme="minorHAnsi"/>
          <w:lang w:val="id-ID"/>
        </w:rPr>
        <w:t>Aspek Solidaritas mempunyai arti adanya kecenderungan seseorang dalam melihat ataupun memperhatikan keadaan orang lain.</w:t>
      </w:r>
    </w:p>
    <w:p w:rsidR="009A0D7E" w:rsidRDefault="009A0D7E" w:rsidP="001B5960">
      <w:pPr>
        <w:pStyle w:val="ListParagraph"/>
        <w:numPr>
          <w:ilvl w:val="0"/>
          <w:numId w:val="4"/>
        </w:numPr>
        <w:autoSpaceDE w:val="0"/>
        <w:autoSpaceDN w:val="0"/>
        <w:adjustRightInd w:val="0"/>
        <w:spacing w:line="480" w:lineRule="auto"/>
        <w:ind w:left="1134" w:hanging="425"/>
        <w:jc w:val="both"/>
        <w:rPr>
          <w:rFonts w:eastAsiaTheme="minorHAnsi"/>
          <w:lang w:val="id-ID"/>
        </w:rPr>
      </w:pPr>
      <w:r w:rsidRPr="005D7897">
        <w:rPr>
          <w:rFonts w:eastAsiaTheme="minorHAnsi"/>
          <w:lang w:val="id-ID"/>
        </w:rPr>
        <w:t>Aspek Tenggang Rasa dalam buku Psikologi Sosial dijelaskan bahwa: “Tenggang rasa adalah seseorang yang selalu menjaga perasaan orang lain dalam aktifitasnya sehari-hari.</w:t>
      </w:r>
    </w:p>
    <w:p w:rsidR="00384641" w:rsidRDefault="00384641" w:rsidP="00384641">
      <w:pPr>
        <w:autoSpaceDE w:val="0"/>
        <w:autoSpaceDN w:val="0"/>
        <w:adjustRightInd w:val="0"/>
        <w:spacing w:line="480" w:lineRule="auto"/>
        <w:jc w:val="both"/>
        <w:rPr>
          <w:rFonts w:eastAsiaTheme="minorHAnsi"/>
          <w:lang w:val="id-ID"/>
        </w:rPr>
      </w:pPr>
    </w:p>
    <w:p w:rsidR="00384641" w:rsidRPr="00384641" w:rsidRDefault="00384641" w:rsidP="00384641">
      <w:pPr>
        <w:autoSpaceDE w:val="0"/>
        <w:autoSpaceDN w:val="0"/>
        <w:adjustRightInd w:val="0"/>
        <w:spacing w:line="480" w:lineRule="auto"/>
        <w:jc w:val="both"/>
        <w:rPr>
          <w:rFonts w:eastAsiaTheme="minorHAnsi"/>
          <w:lang w:val="id-ID"/>
        </w:rPr>
      </w:pPr>
    </w:p>
    <w:p w:rsidR="009A0D7E" w:rsidRPr="00897CFE" w:rsidRDefault="009A0D7E" w:rsidP="001B5960">
      <w:pPr>
        <w:pStyle w:val="ListParagraph"/>
        <w:numPr>
          <w:ilvl w:val="0"/>
          <w:numId w:val="3"/>
        </w:numPr>
        <w:autoSpaceDE w:val="0"/>
        <w:autoSpaceDN w:val="0"/>
        <w:adjustRightInd w:val="0"/>
        <w:spacing w:line="480" w:lineRule="auto"/>
        <w:jc w:val="both"/>
        <w:rPr>
          <w:rFonts w:eastAsiaTheme="minorHAnsi"/>
          <w:lang w:val="id-ID"/>
        </w:rPr>
      </w:pPr>
      <w:r>
        <w:rPr>
          <w:rFonts w:eastAsiaTheme="minorHAnsi"/>
          <w:lang w:val="id-ID"/>
        </w:rPr>
        <w:t>Sikap N</w:t>
      </w:r>
      <w:r w:rsidRPr="00897CFE">
        <w:rPr>
          <w:rFonts w:eastAsiaTheme="minorHAnsi"/>
          <w:lang w:val="id-ID"/>
        </w:rPr>
        <w:t>egatif, meliputi:</w:t>
      </w:r>
    </w:p>
    <w:p w:rsidR="009A0D7E" w:rsidRPr="00897CFE" w:rsidRDefault="009A0D7E" w:rsidP="001B5960">
      <w:pPr>
        <w:pStyle w:val="ListParagraph"/>
        <w:numPr>
          <w:ilvl w:val="0"/>
          <w:numId w:val="5"/>
        </w:numPr>
        <w:autoSpaceDE w:val="0"/>
        <w:autoSpaceDN w:val="0"/>
        <w:adjustRightInd w:val="0"/>
        <w:spacing w:line="480" w:lineRule="auto"/>
        <w:jc w:val="both"/>
        <w:rPr>
          <w:rFonts w:eastAsiaTheme="minorHAnsi"/>
          <w:lang w:val="id-ID"/>
        </w:rPr>
      </w:pPr>
      <w:r w:rsidRPr="00897CFE">
        <w:rPr>
          <w:rFonts w:eastAsiaTheme="minorHAnsi"/>
          <w:lang w:val="id-ID"/>
        </w:rPr>
        <w:t>Egoisme yaitu suatu bentuk sikap dimana seseorang merasa dirinya adalah yang paling unggul atas segalanya dan tidak ada orang atau benda apapun yang mampu menjadi pesaingnya.</w:t>
      </w:r>
    </w:p>
    <w:p w:rsidR="009A0D7E" w:rsidRPr="00324080" w:rsidRDefault="009A0D7E" w:rsidP="001B5960">
      <w:pPr>
        <w:pStyle w:val="ListParagraph"/>
        <w:numPr>
          <w:ilvl w:val="0"/>
          <w:numId w:val="5"/>
        </w:numPr>
        <w:autoSpaceDE w:val="0"/>
        <w:autoSpaceDN w:val="0"/>
        <w:adjustRightInd w:val="0"/>
        <w:spacing w:line="480" w:lineRule="auto"/>
        <w:jc w:val="both"/>
        <w:rPr>
          <w:rFonts w:eastAsiaTheme="minorHAnsi"/>
          <w:lang w:val="id-ID"/>
        </w:rPr>
      </w:pPr>
      <w:r w:rsidRPr="00897CFE">
        <w:rPr>
          <w:rFonts w:eastAsiaTheme="minorHAnsi"/>
          <w:lang w:val="id-ID"/>
        </w:rPr>
        <w:t>Prasangka sosial adalah suatu sikap negatif yang</w:t>
      </w:r>
      <w:r w:rsidRPr="00324080">
        <w:rPr>
          <w:rFonts w:eastAsiaTheme="minorHAnsi"/>
          <w:lang w:val="id-ID"/>
        </w:rPr>
        <w:t>diperlihatkan oleh individu atau kelompok terhadap individu lain atau kelompok lain.</w:t>
      </w:r>
    </w:p>
    <w:p w:rsidR="009A0D7E" w:rsidRDefault="009A0D7E" w:rsidP="001B5960">
      <w:pPr>
        <w:pStyle w:val="ListParagraph"/>
        <w:numPr>
          <w:ilvl w:val="0"/>
          <w:numId w:val="5"/>
        </w:numPr>
        <w:autoSpaceDE w:val="0"/>
        <w:autoSpaceDN w:val="0"/>
        <w:adjustRightInd w:val="0"/>
        <w:spacing w:line="480" w:lineRule="auto"/>
        <w:jc w:val="both"/>
        <w:rPr>
          <w:rFonts w:eastAsiaTheme="minorHAnsi"/>
          <w:lang w:val="id-ID"/>
        </w:rPr>
      </w:pPr>
      <w:r w:rsidRPr="00897CFE">
        <w:rPr>
          <w:rFonts w:eastAsiaTheme="minorHAnsi"/>
          <w:lang w:val="id-ID"/>
        </w:rPr>
        <w:t>Rasisme, yaitu suatu sikap yang didasarkan pada kepercayaan bahwa suatu ciri yang dapat diamati dan dianggap diwarisi seperti warna kulit merupakan suatu tanda perihal inferioritas yang membenarkan perlakuan diskriminasi terhadap orang-orang yang mempunyai ciri-ciri tersebut.</w:t>
      </w:r>
      <w:r>
        <w:rPr>
          <w:rStyle w:val="FootnoteReference"/>
          <w:rFonts w:eastAsiaTheme="minorHAnsi"/>
          <w:lang w:val="id-ID"/>
        </w:rPr>
        <w:footnoteReference w:id="20"/>
      </w:r>
    </w:p>
    <w:p w:rsidR="009A0D7E" w:rsidRPr="00F507CC" w:rsidRDefault="009A0D7E" w:rsidP="001B5960">
      <w:pPr>
        <w:pStyle w:val="ListParagraph"/>
        <w:numPr>
          <w:ilvl w:val="0"/>
          <w:numId w:val="14"/>
        </w:numPr>
        <w:autoSpaceDE w:val="0"/>
        <w:autoSpaceDN w:val="0"/>
        <w:adjustRightInd w:val="0"/>
        <w:spacing w:line="480" w:lineRule="auto"/>
        <w:ind w:left="426" w:hanging="426"/>
        <w:jc w:val="both"/>
        <w:rPr>
          <w:rFonts w:eastAsiaTheme="minorHAnsi"/>
          <w:b/>
          <w:bCs/>
          <w:lang w:val="id-ID"/>
        </w:rPr>
      </w:pPr>
      <w:r>
        <w:rPr>
          <w:rFonts w:eastAsiaTheme="minorHAnsi"/>
          <w:b/>
          <w:bCs/>
          <w:lang w:val="id-ID"/>
        </w:rPr>
        <w:t>Faktor-F</w:t>
      </w:r>
      <w:r w:rsidRPr="00F507CC">
        <w:rPr>
          <w:rFonts w:eastAsiaTheme="minorHAnsi"/>
          <w:b/>
          <w:bCs/>
          <w:lang w:val="id-ID"/>
        </w:rPr>
        <w:t>aktor yang Mempengaruhi Sikap Sosial</w:t>
      </w:r>
    </w:p>
    <w:p w:rsidR="009A0D7E" w:rsidRDefault="009A0D7E" w:rsidP="009A0D7E">
      <w:pPr>
        <w:pStyle w:val="ListParagraph"/>
        <w:autoSpaceDE w:val="0"/>
        <w:autoSpaceDN w:val="0"/>
        <w:adjustRightInd w:val="0"/>
        <w:spacing w:line="480" w:lineRule="auto"/>
        <w:ind w:left="0"/>
        <w:jc w:val="both"/>
        <w:rPr>
          <w:rFonts w:eastAsiaTheme="minorHAnsi"/>
          <w:lang w:val="id-ID"/>
        </w:rPr>
      </w:pPr>
      <w:r w:rsidRPr="00F507CC">
        <w:rPr>
          <w:rFonts w:eastAsiaTheme="minorHAnsi"/>
          <w:lang w:val="id-ID"/>
        </w:rPr>
        <w:tab/>
        <w:t>Faktor-faktor yang mempengaruhi sikap sosial adalah sebagai berikut:</w:t>
      </w:r>
    </w:p>
    <w:p w:rsidR="009A0D7E" w:rsidRDefault="009A0D7E" w:rsidP="001B5960">
      <w:pPr>
        <w:pStyle w:val="ListParagraph"/>
        <w:numPr>
          <w:ilvl w:val="7"/>
          <w:numId w:val="2"/>
        </w:numPr>
        <w:tabs>
          <w:tab w:val="clear" w:pos="5760"/>
        </w:tabs>
        <w:autoSpaceDE w:val="0"/>
        <w:autoSpaceDN w:val="0"/>
        <w:adjustRightInd w:val="0"/>
        <w:spacing w:line="480" w:lineRule="auto"/>
        <w:ind w:left="720"/>
        <w:jc w:val="both"/>
        <w:rPr>
          <w:rFonts w:eastAsiaTheme="minorHAnsi"/>
          <w:lang w:val="id-ID"/>
        </w:rPr>
      </w:pPr>
      <w:r>
        <w:rPr>
          <w:rFonts w:eastAsiaTheme="minorHAnsi"/>
          <w:lang w:val="id-ID"/>
        </w:rPr>
        <w:t xml:space="preserve">Faktor intern : yaitu faktor yang terdapat dalam diri manusia itu sendiri. Faktor ini berupa </w:t>
      </w:r>
      <w:r w:rsidRPr="00483833">
        <w:rPr>
          <w:rFonts w:eastAsiaTheme="minorHAnsi"/>
          <w:i/>
          <w:iCs/>
          <w:lang w:val="id-ID"/>
        </w:rPr>
        <w:t>selectivity</w:t>
      </w:r>
      <w:r>
        <w:rPr>
          <w:rFonts w:eastAsiaTheme="minorHAnsi"/>
          <w:lang w:val="id-ID"/>
        </w:rPr>
        <w:t xml:space="preserve"> atau daya pilih seseorang untuk menerima dan mengolah pengaruh – pengaruh dari luar.</w:t>
      </w:r>
    </w:p>
    <w:p w:rsidR="009A0D7E" w:rsidRDefault="009A0D7E" w:rsidP="001B5960">
      <w:pPr>
        <w:pStyle w:val="ListParagraph"/>
        <w:numPr>
          <w:ilvl w:val="7"/>
          <w:numId w:val="2"/>
        </w:numPr>
        <w:tabs>
          <w:tab w:val="clear" w:pos="5760"/>
        </w:tabs>
        <w:autoSpaceDE w:val="0"/>
        <w:autoSpaceDN w:val="0"/>
        <w:adjustRightInd w:val="0"/>
        <w:spacing w:line="480" w:lineRule="auto"/>
        <w:ind w:left="720"/>
        <w:jc w:val="both"/>
        <w:rPr>
          <w:rFonts w:eastAsiaTheme="minorHAnsi"/>
          <w:lang w:val="id-ID"/>
        </w:rPr>
      </w:pPr>
      <w:r>
        <w:rPr>
          <w:rFonts w:eastAsiaTheme="minorHAnsi"/>
          <w:lang w:val="id-ID"/>
        </w:rPr>
        <w:t>Faktor ekstern : yaitu faktor yang terdapat diluar pribadi manusia. faktor ini berupa interaksi sosial diluar kelompok manusia.</w:t>
      </w:r>
      <w:r>
        <w:rPr>
          <w:rStyle w:val="FootnoteReference"/>
          <w:rFonts w:eastAsiaTheme="minorHAnsi"/>
          <w:lang w:val="id-ID"/>
        </w:rPr>
        <w:footnoteReference w:id="21"/>
      </w:r>
    </w:p>
    <w:p w:rsidR="009A0D7E" w:rsidRPr="00F507CC" w:rsidRDefault="009A0D7E" w:rsidP="009A0D7E">
      <w:pPr>
        <w:pStyle w:val="ListParagraph"/>
        <w:autoSpaceDE w:val="0"/>
        <w:autoSpaceDN w:val="0"/>
        <w:adjustRightInd w:val="0"/>
        <w:spacing w:line="480" w:lineRule="auto"/>
        <w:ind w:left="0"/>
        <w:jc w:val="both"/>
        <w:rPr>
          <w:rFonts w:eastAsiaTheme="minorHAnsi"/>
          <w:lang w:val="id-ID"/>
        </w:rPr>
      </w:pPr>
      <w:r>
        <w:rPr>
          <w:rFonts w:eastAsiaTheme="minorHAnsi"/>
          <w:lang w:val="id-ID"/>
        </w:rPr>
        <w:tab/>
        <w:t>Menurut pendapat lain bahwa faktor-faktor yang mempengaruhi sikap sosial yaitu :</w:t>
      </w:r>
    </w:p>
    <w:p w:rsidR="009A0D7E" w:rsidRPr="00F507CC" w:rsidRDefault="009A0D7E" w:rsidP="001B5960">
      <w:pPr>
        <w:pStyle w:val="ListParagraph"/>
        <w:numPr>
          <w:ilvl w:val="0"/>
          <w:numId w:val="6"/>
        </w:numPr>
        <w:autoSpaceDE w:val="0"/>
        <w:autoSpaceDN w:val="0"/>
        <w:adjustRightInd w:val="0"/>
        <w:spacing w:line="480" w:lineRule="auto"/>
        <w:ind w:left="709" w:hanging="283"/>
        <w:jc w:val="both"/>
        <w:rPr>
          <w:rFonts w:eastAsiaTheme="minorHAnsi"/>
          <w:lang w:val="id-ID"/>
        </w:rPr>
      </w:pPr>
      <w:r w:rsidRPr="00F507CC">
        <w:rPr>
          <w:rFonts w:eastAsiaTheme="minorHAnsi"/>
          <w:lang w:val="id-ID"/>
        </w:rPr>
        <w:t xml:space="preserve">Faktor Endogen </w:t>
      </w:r>
    </w:p>
    <w:p w:rsidR="009A0D7E" w:rsidRPr="00F507CC" w:rsidRDefault="009A0D7E" w:rsidP="009A0D7E">
      <w:pPr>
        <w:pStyle w:val="ListParagraph"/>
        <w:autoSpaceDE w:val="0"/>
        <w:autoSpaceDN w:val="0"/>
        <w:adjustRightInd w:val="0"/>
        <w:spacing w:line="480" w:lineRule="auto"/>
        <w:ind w:left="709"/>
        <w:jc w:val="both"/>
        <w:rPr>
          <w:rFonts w:eastAsiaTheme="minorHAnsi"/>
          <w:lang w:val="id-ID"/>
        </w:rPr>
      </w:pPr>
      <w:r>
        <w:rPr>
          <w:rFonts w:eastAsiaTheme="minorHAnsi"/>
          <w:lang w:val="id-ID"/>
        </w:rPr>
        <w:tab/>
      </w:r>
      <w:r w:rsidRPr="00F507CC">
        <w:rPr>
          <w:rFonts w:eastAsiaTheme="minorHAnsi"/>
          <w:lang w:val="id-ID"/>
        </w:rPr>
        <w:t>Faktor endogen adalah faktor yang mempengaruhi sikap sosial anak yang datang dari dalam dirinya sendiri. Dalam hal ini dapat dibedakan menjadi tiga faktor yaitu: 1) faktor sugesti, 2) faktor identifikasi, dan 3) faktor imitasi. Berikut ini dijelaskan secara singkat masing-masing faktor tersebut.</w:t>
      </w:r>
    </w:p>
    <w:p w:rsidR="009A0D7E" w:rsidRDefault="009A0D7E" w:rsidP="001B5960">
      <w:pPr>
        <w:pStyle w:val="ListParagraph"/>
        <w:numPr>
          <w:ilvl w:val="0"/>
          <w:numId w:val="7"/>
        </w:numPr>
        <w:autoSpaceDE w:val="0"/>
        <w:autoSpaceDN w:val="0"/>
        <w:adjustRightInd w:val="0"/>
        <w:spacing w:line="480" w:lineRule="auto"/>
        <w:ind w:left="1134" w:hanging="425"/>
        <w:jc w:val="both"/>
        <w:rPr>
          <w:rFonts w:eastAsiaTheme="minorHAnsi"/>
          <w:lang w:val="id-ID"/>
        </w:rPr>
      </w:pPr>
      <w:r>
        <w:rPr>
          <w:rFonts w:eastAsiaTheme="minorHAnsi"/>
          <w:lang w:val="id-ID"/>
        </w:rPr>
        <w:t xml:space="preserve">Faktor Sugesti </w:t>
      </w:r>
      <w:r w:rsidRPr="00F507CC">
        <w:rPr>
          <w:rFonts w:eastAsiaTheme="minorHAnsi"/>
          <w:lang w:val="id-ID"/>
        </w:rPr>
        <w:t xml:space="preserve">adalah </w:t>
      </w:r>
      <w:r>
        <w:rPr>
          <w:rFonts w:eastAsiaTheme="minorHAnsi"/>
          <w:lang w:val="id-ID"/>
        </w:rPr>
        <w:t>pengaruh psikis, baik yang datang dari diri sendiri, maupun yan datang dari orang lain yang pada umumnya diterima tanpa keritik dari individu yang bersangkutan.</w:t>
      </w:r>
      <w:r>
        <w:rPr>
          <w:rStyle w:val="FootnoteReference"/>
          <w:rFonts w:eastAsiaTheme="minorHAnsi"/>
          <w:lang w:val="id-ID"/>
        </w:rPr>
        <w:footnoteReference w:id="22"/>
      </w:r>
      <w:r w:rsidRPr="00F507CC">
        <w:rPr>
          <w:rFonts w:eastAsiaTheme="minorHAnsi"/>
          <w:lang w:val="id-ID"/>
        </w:rPr>
        <w:t xml:space="preserve">Baik tidaknya sikap sosial anak dipengaruhi oleh sugestinya, artinya apakah individu tersebut mau menerima tingkah laku maupun prilaku orang lain, seperti perasaan senang, kerjasama”. </w:t>
      </w:r>
    </w:p>
    <w:p w:rsidR="009A0D7E" w:rsidRDefault="009A0D7E" w:rsidP="001B5960">
      <w:pPr>
        <w:pStyle w:val="ListParagraph"/>
        <w:numPr>
          <w:ilvl w:val="0"/>
          <w:numId w:val="7"/>
        </w:numPr>
        <w:autoSpaceDE w:val="0"/>
        <w:autoSpaceDN w:val="0"/>
        <w:adjustRightInd w:val="0"/>
        <w:spacing w:line="480" w:lineRule="auto"/>
        <w:ind w:left="1134" w:hanging="425"/>
        <w:jc w:val="both"/>
        <w:rPr>
          <w:rFonts w:eastAsiaTheme="minorHAnsi"/>
          <w:lang w:val="id-ID"/>
        </w:rPr>
      </w:pPr>
      <w:r w:rsidRPr="005D7897">
        <w:rPr>
          <w:rFonts w:eastAsiaTheme="minorHAnsi"/>
          <w:lang w:val="id-ID"/>
        </w:rPr>
        <w:t xml:space="preserve">Faktor Identifikasi, identifikasi dilakukan kepada orang lain yang dianggapnya </w:t>
      </w:r>
      <w:r>
        <w:rPr>
          <w:rFonts w:eastAsiaTheme="minorHAnsi"/>
          <w:lang w:val="id-ID"/>
        </w:rPr>
        <w:t>ideal dalam sesuatu segi, baik itu norma – normanya, sikap-sikapnya ataupun segi –segi yang lain, yang dnilainya dianggap ideal dan ini masih kurang pada anak atau pada individu – individu yang bersangkutan.</w:t>
      </w:r>
      <w:r>
        <w:rPr>
          <w:rStyle w:val="FootnoteReference"/>
          <w:rFonts w:eastAsiaTheme="minorHAnsi"/>
          <w:lang w:val="id-ID"/>
        </w:rPr>
        <w:footnoteReference w:id="23"/>
      </w:r>
      <w:r w:rsidRPr="005D7897">
        <w:rPr>
          <w:rFonts w:eastAsiaTheme="minorHAnsi"/>
          <w:lang w:val="id-ID"/>
        </w:rPr>
        <w:t xml:space="preserve"> Anak yang menganggap keadaan dirinya seperti persoalan orang lain ataupun keadaan orang lain seperti keadaan dirinya akan menunjukkan prilaku sikap sosial yang positif, mereka lebih mudah merasakan keadaan orang sekitarnya, sedangkan anak yang tidak mau mengidentifikasikan dirinya lebih cenderung menarik diri dalam bergaul sehingga lebih sulit untuk merasakan keadaan orang lain” </w:t>
      </w:r>
    </w:p>
    <w:p w:rsidR="009A0D7E" w:rsidRPr="005D7897" w:rsidRDefault="009A0D7E" w:rsidP="001B5960">
      <w:pPr>
        <w:pStyle w:val="ListParagraph"/>
        <w:numPr>
          <w:ilvl w:val="0"/>
          <w:numId w:val="7"/>
        </w:numPr>
        <w:autoSpaceDE w:val="0"/>
        <w:autoSpaceDN w:val="0"/>
        <w:adjustRightInd w:val="0"/>
        <w:spacing w:line="480" w:lineRule="auto"/>
        <w:ind w:left="1134" w:hanging="425"/>
        <w:jc w:val="both"/>
        <w:rPr>
          <w:rFonts w:eastAsiaTheme="minorHAnsi"/>
          <w:lang w:val="id-ID"/>
        </w:rPr>
      </w:pPr>
      <w:r>
        <w:rPr>
          <w:rFonts w:eastAsiaTheme="minorHAnsi"/>
          <w:lang w:val="id-ID"/>
        </w:rPr>
        <w:t>Faktor Imitasi merupakan dorongan untuk meniru orang lain.Menurut Trade, masyarakat itu tiada lain dari pengelompokan manusia dimana individu – individu yang satu mengimitasi dari yang lain dan sebaliknya; bahkan masyarakat itu baru menjadi masyarakat sebenarnya apabila manusia mulai mengimitasi kegiatan manusia lainnya.</w:t>
      </w:r>
      <w:r>
        <w:rPr>
          <w:rStyle w:val="FootnoteReference"/>
          <w:rFonts w:eastAsiaTheme="minorHAnsi"/>
          <w:lang w:val="id-ID"/>
        </w:rPr>
        <w:footnoteReference w:id="24"/>
      </w:r>
      <w:r w:rsidR="001D7D8F">
        <w:rPr>
          <w:rFonts w:eastAsiaTheme="minorHAnsi"/>
          <w:lang w:val="id-ID"/>
        </w:rPr>
        <w:t xml:space="preserve"> I</w:t>
      </w:r>
      <w:r w:rsidRPr="005D7897">
        <w:rPr>
          <w:rFonts w:eastAsiaTheme="minorHAnsi"/>
          <w:lang w:val="id-ID"/>
        </w:rPr>
        <w:t>mitasi dapat mendorong seseorang untuk berbuat baik. Pada buku psikologi pendidikan dijelaskan bahwa: “Sikap seseorang yang berusaha meniru bagaimana orang yang merasakan keadaan orang lain maka ia berusaha meniru bagaimana orang yang merasakan sakit, sedih, gembira, dan sebagainya. Hal ini penting di dalam membentuk rasa kepedulian sosial seseorang”. Sedangkan ahli lain mengatakan pula bahwa: “Anak-anak yang meniru keadaan orang lain, akan cenderung mampu bersikap sosial, dari pada yang tidak mampu meniru keadaan orang lain”.</w:t>
      </w:r>
    </w:p>
    <w:p w:rsidR="009A0D7E" w:rsidRPr="000475EF" w:rsidRDefault="009A0D7E" w:rsidP="001B5960">
      <w:pPr>
        <w:pStyle w:val="ListParagraph"/>
        <w:numPr>
          <w:ilvl w:val="0"/>
          <w:numId w:val="6"/>
        </w:numPr>
        <w:autoSpaceDE w:val="0"/>
        <w:autoSpaceDN w:val="0"/>
        <w:adjustRightInd w:val="0"/>
        <w:spacing w:line="480" w:lineRule="auto"/>
        <w:ind w:left="709" w:hanging="283"/>
        <w:jc w:val="both"/>
        <w:rPr>
          <w:rFonts w:eastAsiaTheme="minorHAnsi"/>
          <w:i/>
          <w:iCs/>
          <w:lang w:val="id-ID"/>
        </w:rPr>
      </w:pPr>
      <w:r w:rsidRPr="00E64A76">
        <w:rPr>
          <w:rFonts w:eastAsiaTheme="minorHAnsi"/>
          <w:lang w:val="id-ID"/>
        </w:rPr>
        <w:t xml:space="preserve">Faktor </w:t>
      </w:r>
      <w:r w:rsidRPr="000475EF">
        <w:rPr>
          <w:rFonts w:eastAsiaTheme="minorHAnsi"/>
          <w:i/>
          <w:iCs/>
          <w:lang w:val="id-ID"/>
        </w:rPr>
        <w:t xml:space="preserve">Eksogen </w:t>
      </w:r>
    </w:p>
    <w:p w:rsidR="009A0D7E" w:rsidRPr="00E64A76" w:rsidRDefault="009A0D7E" w:rsidP="009A0D7E">
      <w:pPr>
        <w:pStyle w:val="ListParagraph"/>
        <w:autoSpaceDE w:val="0"/>
        <w:autoSpaceDN w:val="0"/>
        <w:adjustRightInd w:val="0"/>
        <w:spacing w:line="480" w:lineRule="auto"/>
        <w:ind w:left="709"/>
        <w:jc w:val="both"/>
        <w:rPr>
          <w:rFonts w:eastAsiaTheme="minorHAnsi"/>
          <w:lang w:val="id-ID"/>
        </w:rPr>
      </w:pPr>
      <w:r>
        <w:rPr>
          <w:rFonts w:eastAsiaTheme="minorHAnsi"/>
          <w:lang w:val="id-ID"/>
        </w:rPr>
        <w:tab/>
      </w:r>
      <w:r>
        <w:rPr>
          <w:rFonts w:eastAsiaTheme="minorHAnsi"/>
          <w:lang w:val="id-ID"/>
        </w:rPr>
        <w:tab/>
      </w:r>
      <w:r w:rsidRPr="00E64A76">
        <w:rPr>
          <w:rFonts w:eastAsiaTheme="minorHAnsi"/>
          <w:lang w:val="id-ID"/>
        </w:rPr>
        <w:t>Faktor eksogen adalah faktor yang mempengaruhi sikap sosial anak dari luar dirinya sendiri. Ada tiga faktor yang mempengaruhi sikap sosial anak yaitu:</w:t>
      </w:r>
    </w:p>
    <w:p w:rsidR="009A0D7E" w:rsidRDefault="009A0D7E" w:rsidP="001B5960">
      <w:pPr>
        <w:pStyle w:val="ListParagraph"/>
        <w:numPr>
          <w:ilvl w:val="0"/>
          <w:numId w:val="8"/>
        </w:numPr>
        <w:autoSpaceDE w:val="0"/>
        <w:autoSpaceDN w:val="0"/>
        <w:adjustRightInd w:val="0"/>
        <w:spacing w:line="480" w:lineRule="auto"/>
        <w:ind w:left="1134" w:hanging="425"/>
        <w:jc w:val="both"/>
        <w:rPr>
          <w:rFonts w:eastAsiaTheme="minorHAnsi"/>
          <w:lang w:val="id-ID"/>
        </w:rPr>
      </w:pPr>
      <w:r w:rsidRPr="00E64A76">
        <w:rPr>
          <w:rFonts w:eastAsiaTheme="minorHAnsi"/>
          <w:lang w:val="id-ID"/>
        </w:rPr>
        <w:t xml:space="preserve">Faktor Lingkungan Keluarga </w:t>
      </w:r>
    </w:p>
    <w:p w:rsidR="009A0D7E" w:rsidRDefault="009A0D7E" w:rsidP="009A0D7E">
      <w:pPr>
        <w:pStyle w:val="ListParagraph"/>
        <w:autoSpaceDE w:val="0"/>
        <w:autoSpaceDN w:val="0"/>
        <w:adjustRightInd w:val="0"/>
        <w:spacing w:line="480" w:lineRule="auto"/>
        <w:ind w:left="1134"/>
        <w:jc w:val="both"/>
        <w:rPr>
          <w:rFonts w:eastAsiaTheme="minorHAnsi"/>
          <w:lang w:val="id-ID"/>
        </w:rPr>
      </w:pPr>
      <w:r w:rsidRPr="005D7897">
        <w:rPr>
          <w:rFonts w:eastAsiaTheme="minorHAnsi"/>
          <w:lang w:val="id-ID"/>
        </w:rPr>
        <w:t>Keluarga merupakan tumpuan dari setiap anak, keluarga merupakan lingkungan yang pertama dari anak dari keluarga pulalah anak menerima pendidikan karenanya keluarga mempunyai peranan yang sangat penting di dalam perkembangan anak. Keluarga yang baik akan memberikan pengaruh yang baik terhadap perkembangan anak, demikian pula sebaliknya. Anak yang tidak mendapatkan kasih sayang, perhatian, keluarga yang tidak harmonis, yang tidak memanjakan anak-anaknya dapat mempengaruhi sikap sosial bagi anak-anaknya.</w:t>
      </w:r>
    </w:p>
    <w:p w:rsidR="00384641" w:rsidRDefault="00384641" w:rsidP="009A0D7E">
      <w:pPr>
        <w:pStyle w:val="ListParagraph"/>
        <w:autoSpaceDE w:val="0"/>
        <w:autoSpaceDN w:val="0"/>
        <w:adjustRightInd w:val="0"/>
        <w:spacing w:line="480" w:lineRule="auto"/>
        <w:ind w:left="1134"/>
        <w:jc w:val="both"/>
        <w:rPr>
          <w:rFonts w:eastAsiaTheme="minorHAnsi"/>
          <w:lang w:val="id-ID"/>
        </w:rPr>
      </w:pPr>
    </w:p>
    <w:p w:rsidR="009A0D7E" w:rsidRDefault="009A0D7E" w:rsidP="001B5960">
      <w:pPr>
        <w:pStyle w:val="ListParagraph"/>
        <w:numPr>
          <w:ilvl w:val="0"/>
          <w:numId w:val="8"/>
        </w:numPr>
        <w:autoSpaceDE w:val="0"/>
        <w:autoSpaceDN w:val="0"/>
        <w:adjustRightInd w:val="0"/>
        <w:spacing w:line="480" w:lineRule="auto"/>
        <w:ind w:left="1134" w:hanging="425"/>
        <w:jc w:val="both"/>
        <w:rPr>
          <w:rFonts w:eastAsiaTheme="minorHAnsi"/>
          <w:lang w:val="id-ID"/>
        </w:rPr>
      </w:pPr>
      <w:r w:rsidRPr="00E64A76">
        <w:rPr>
          <w:rFonts w:eastAsiaTheme="minorHAnsi"/>
          <w:lang w:val="id-ID"/>
        </w:rPr>
        <w:t>Faktor Lingkungan Sekolah</w:t>
      </w:r>
    </w:p>
    <w:p w:rsidR="009A0D7E" w:rsidRPr="005D7897" w:rsidRDefault="009A0D7E" w:rsidP="009A0D7E">
      <w:pPr>
        <w:pStyle w:val="ListParagraph"/>
        <w:autoSpaceDE w:val="0"/>
        <w:autoSpaceDN w:val="0"/>
        <w:adjustRightInd w:val="0"/>
        <w:spacing w:line="480" w:lineRule="auto"/>
        <w:ind w:left="1134"/>
        <w:jc w:val="both"/>
        <w:rPr>
          <w:rFonts w:eastAsiaTheme="minorHAnsi"/>
          <w:lang w:val="id-ID"/>
        </w:rPr>
      </w:pPr>
      <w:r w:rsidRPr="005D7897">
        <w:rPr>
          <w:rFonts w:eastAsiaTheme="minorHAnsi"/>
          <w:lang w:val="id-ID"/>
        </w:rPr>
        <w:t>Keadaan sekolah seperti cara penyajian materi yang kurang tepat serta antara guru dengan murid mempunyai hubungan yang kurang baik akan menimbulkan gejala kejiwaan yang kurang baik bagi siswa yang akhirnya mempengaruhi sikap sosial seorang siswa. Ada beberapa faktor lain di sekolah yang dapat mempengaruhi sikap sosial siswa yaitu tidak adanya disiplin atau peraturan sekolah yang mengikat siswa untuk tidak berbuat hal-hal yang negatif ataupun tindakan yang menyimpang”.</w:t>
      </w:r>
    </w:p>
    <w:p w:rsidR="009A0D7E" w:rsidRDefault="009A0D7E" w:rsidP="001B5960">
      <w:pPr>
        <w:pStyle w:val="ListParagraph"/>
        <w:numPr>
          <w:ilvl w:val="0"/>
          <w:numId w:val="8"/>
        </w:numPr>
        <w:autoSpaceDE w:val="0"/>
        <w:autoSpaceDN w:val="0"/>
        <w:adjustRightInd w:val="0"/>
        <w:spacing w:line="480" w:lineRule="auto"/>
        <w:ind w:left="1134" w:hanging="425"/>
        <w:jc w:val="both"/>
        <w:rPr>
          <w:rFonts w:eastAsiaTheme="minorHAnsi"/>
          <w:lang w:val="id-ID"/>
        </w:rPr>
      </w:pPr>
      <w:r w:rsidRPr="00E64A76">
        <w:rPr>
          <w:rFonts w:eastAsiaTheme="minorHAnsi"/>
          <w:lang w:val="id-ID"/>
        </w:rPr>
        <w:t>Faktor Lingkungan Masyarakat</w:t>
      </w:r>
    </w:p>
    <w:p w:rsidR="009A0D7E" w:rsidRDefault="009A0D7E" w:rsidP="009A0D7E">
      <w:pPr>
        <w:pStyle w:val="ListParagraph"/>
        <w:autoSpaceDE w:val="0"/>
        <w:autoSpaceDN w:val="0"/>
        <w:adjustRightInd w:val="0"/>
        <w:spacing w:line="480" w:lineRule="auto"/>
        <w:ind w:left="1134"/>
        <w:jc w:val="both"/>
        <w:rPr>
          <w:rFonts w:eastAsiaTheme="minorHAnsi"/>
          <w:lang w:val="id-ID"/>
        </w:rPr>
      </w:pPr>
      <w:r w:rsidRPr="005D7897">
        <w:rPr>
          <w:rFonts w:eastAsiaTheme="minorHAnsi"/>
          <w:lang w:val="id-ID"/>
        </w:rPr>
        <w:t>Lingkungan masyarakat merupakan tempat berpijak para remaja sebagai makhluk sosial. Manusia sebagai makhluk sosial tidak bisa melepaskan diri dari masyarakat. Anak dibentuk oleh lingkungan masyarakat dan dia juga sebagai anggota masyarakat, kalau lingkungan sekitarnya itu baik akan berarti sangat membantu di dalam pembentukan kepribadian dan mental seorang  anak, begitu pula sebaliknya kalau lingkungan sekitarnya kurang baik akan berpengaruh kurang baik pula terhadap sikap sosial seorang anak, seperti tidak mau merasakan keadaan orang lain. Lingkungan masyarakat yang bisa mempengaruhi timbulnya berbagai sikap sosial pada anak seperti cara bergaul yang kurang baik, cara menarik kawan-kawannya dan sebaginya. Pergaulan sehari-hari yang kurang baik bisa mendatangkan sikap sosial yang kurang baik, begitu sebaliknya dimana suatu lingkungan masyarakat yang baik akan mendatangkan sikap sosial yang baik pula terhadap anak.</w:t>
      </w:r>
      <w:r>
        <w:rPr>
          <w:rStyle w:val="FootnoteReference"/>
          <w:rFonts w:eastAsiaTheme="minorHAnsi"/>
          <w:lang w:val="id-ID"/>
        </w:rPr>
        <w:footnoteReference w:id="25"/>
      </w:r>
    </w:p>
    <w:p w:rsidR="00135203" w:rsidRDefault="00135203" w:rsidP="001B5960">
      <w:pPr>
        <w:pStyle w:val="ListParagraph"/>
        <w:numPr>
          <w:ilvl w:val="0"/>
          <w:numId w:val="14"/>
        </w:numPr>
        <w:autoSpaceDE w:val="0"/>
        <w:autoSpaceDN w:val="0"/>
        <w:adjustRightInd w:val="0"/>
        <w:spacing w:line="480" w:lineRule="auto"/>
        <w:ind w:left="426" w:hanging="426"/>
        <w:jc w:val="both"/>
        <w:rPr>
          <w:rFonts w:eastAsiaTheme="minorHAnsi"/>
          <w:b/>
          <w:bCs/>
          <w:lang w:val="id-ID"/>
        </w:rPr>
      </w:pPr>
      <w:r w:rsidRPr="00135203">
        <w:rPr>
          <w:rFonts w:eastAsiaTheme="minorHAnsi"/>
          <w:b/>
          <w:bCs/>
          <w:lang w:val="id-ID"/>
        </w:rPr>
        <w:t>Indikator Sikap Sosial</w:t>
      </w:r>
    </w:p>
    <w:p w:rsidR="007D28A9" w:rsidRDefault="00427824" w:rsidP="001B5960">
      <w:pPr>
        <w:pStyle w:val="ListParagraph"/>
        <w:numPr>
          <w:ilvl w:val="0"/>
          <w:numId w:val="16"/>
        </w:numPr>
        <w:autoSpaceDE w:val="0"/>
        <w:autoSpaceDN w:val="0"/>
        <w:adjustRightInd w:val="0"/>
        <w:spacing w:line="480" w:lineRule="auto"/>
        <w:ind w:left="1080"/>
        <w:jc w:val="both"/>
        <w:rPr>
          <w:rFonts w:eastAsiaTheme="minorHAnsi"/>
          <w:lang w:val="id-ID"/>
        </w:rPr>
      </w:pPr>
      <w:r w:rsidRPr="00427824">
        <w:rPr>
          <w:rFonts w:eastAsiaTheme="minorHAnsi"/>
          <w:lang w:val="id-ID"/>
        </w:rPr>
        <w:t>Kerjasama</w:t>
      </w:r>
      <w:r>
        <w:rPr>
          <w:rFonts w:eastAsiaTheme="minorHAnsi"/>
          <w:lang w:val="id-ID"/>
        </w:rPr>
        <w:t>, kerjasama dalam</w:t>
      </w:r>
      <w:r w:rsidR="007D28A9">
        <w:rPr>
          <w:rFonts w:eastAsiaTheme="minorHAnsi"/>
          <w:lang w:val="id-ID"/>
        </w:rPr>
        <w:t xml:space="preserve"> lingkungan sekolahseperti : </w:t>
      </w:r>
    </w:p>
    <w:p w:rsidR="007D28A9" w:rsidRDefault="00B90983" w:rsidP="001B5960">
      <w:pPr>
        <w:pStyle w:val="ListParagraph"/>
        <w:numPr>
          <w:ilvl w:val="0"/>
          <w:numId w:val="17"/>
        </w:numPr>
        <w:autoSpaceDE w:val="0"/>
        <w:autoSpaceDN w:val="0"/>
        <w:adjustRightInd w:val="0"/>
        <w:spacing w:line="480" w:lineRule="auto"/>
        <w:jc w:val="both"/>
        <w:rPr>
          <w:rFonts w:eastAsiaTheme="minorHAnsi"/>
          <w:lang w:val="id-ID"/>
        </w:rPr>
      </w:pPr>
      <w:r>
        <w:rPr>
          <w:rFonts w:eastAsiaTheme="minorHAnsi"/>
          <w:lang w:val="id-ID"/>
        </w:rPr>
        <w:t>Menjalin kerjasama</w:t>
      </w:r>
      <w:r w:rsidR="007D28A9">
        <w:rPr>
          <w:rFonts w:eastAsiaTheme="minorHAnsi"/>
          <w:lang w:val="id-ID"/>
        </w:rPr>
        <w:t xml:space="preserve"> dalam </w:t>
      </w:r>
      <w:r w:rsidR="00427824">
        <w:rPr>
          <w:rFonts w:eastAsiaTheme="minorHAnsi"/>
          <w:lang w:val="id-ID"/>
        </w:rPr>
        <w:t>kelompok belajar</w:t>
      </w:r>
    </w:p>
    <w:p w:rsidR="007D28A9" w:rsidRDefault="007D28A9" w:rsidP="001B5960">
      <w:pPr>
        <w:pStyle w:val="ListParagraph"/>
        <w:numPr>
          <w:ilvl w:val="0"/>
          <w:numId w:val="17"/>
        </w:numPr>
        <w:autoSpaceDE w:val="0"/>
        <w:autoSpaceDN w:val="0"/>
        <w:adjustRightInd w:val="0"/>
        <w:spacing w:line="480" w:lineRule="auto"/>
        <w:jc w:val="both"/>
        <w:rPr>
          <w:rFonts w:eastAsiaTheme="minorHAnsi"/>
          <w:lang w:val="id-ID"/>
        </w:rPr>
      </w:pPr>
      <w:r>
        <w:rPr>
          <w:rFonts w:eastAsiaTheme="minorHAnsi"/>
          <w:lang w:val="id-ID"/>
        </w:rPr>
        <w:t>G</w:t>
      </w:r>
      <w:r w:rsidR="00427824">
        <w:rPr>
          <w:rFonts w:eastAsiaTheme="minorHAnsi"/>
          <w:lang w:val="id-ID"/>
        </w:rPr>
        <w:t xml:space="preserve">otong royong </w:t>
      </w:r>
      <w:r w:rsidR="00822136">
        <w:rPr>
          <w:rFonts w:eastAsiaTheme="minorHAnsi"/>
          <w:lang w:val="id-ID"/>
        </w:rPr>
        <w:t>membersihkan lingkungan sekolah</w:t>
      </w:r>
    </w:p>
    <w:p w:rsidR="00135203" w:rsidRPr="00427824" w:rsidRDefault="007D28A9" w:rsidP="001B5960">
      <w:pPr>
        <w:pStyle w:val="ListParagraph"/>
        <w:numPr>
          <w:ilvl w:val="0"/>
          <w:numId w:val="17"/>
        </w:numPr>
        <w:autoSpaceDE w:val="0"/>
        <w:autoSpaceDN w:val="0"/>
        <w:adjustRightInd w:val="0"/>
        <w:spacing w:line="480" w:lineRule="auto"/>
        <w:jc w:val="both"/>
        <w:rPr>
          <w:rFonts w:eastAsiaTheme="minorHAnsi"/>
          <w:lang w:val="id-ID"/>
        </w:rPr>
      </w:pPr>
      <w:r>
        <w:rPr>
          <w:rFonts w:eastAsiaTheme="minorHAnsi"/>
          <w:lang w:val="id-ID"/>
        </w:rPr>
        <w:t>K</w:t>
      </w:r>
      <w:r w:rsidR="00427824">
        <w:rPr>
          <w:rFonts w:eastAsiaTheme="minorHAnsi"/>
          <w:lang w:val="id-ID"/>
        </w:rPr>
        <w:t xml:space="preserve">erjasama  </w:t>
      </w:r>
      <w:r w:rsidR="00B90983">
        <w:rPr>
          <w:rFonts w:eastAsiaTheme="minorHAnsi"/>
          <w:lang w:val="id-ID"/>
        </w:rPr>
        <w:t>dalam menjaga ketertiban sekolah</w:t>
      </w:r>
    </w:p>
    <w:p w:rsidR="00427824" w:rsidRDefault="00427824" w:rsidP="001B5960">
      <w:pPr>
        <w:pStyle w:val="ListParagraph"/>
        <w:numPr>
          <w:ilvl w:val="0"/>
          <w:numId w:val="16"/>
        </w:numPr>
        <w:autoSpaceDE w:val="0"/>
        <w:autoSpaceDN w:val="0"/>
        <w:adjustRightInd w:val="0"/>
        <w:spacing w:line="480" w:lineRule="auto"/>
        <w:ind w:left="1080"/>
        <w:jc w:val="both"/>
        <w:rPr>
          <w:rFonts w:eastAsiaTheme="minorHAnsi"/>
          <w:lang w:val="id-ID"/>
        </w:rPr>
      </w:pPr>
      <w:r w:rsidRPr="00427824">
        <w:rPr>
          <w:rFonts w:eastAsiaTheme="minorHAnsi"/>
          <w:lang w:val="id-ID"/>
        </w:rPr>
        <w:t xml:space="preserve">Solidaritas </w:t>
      </w:r>
    </w:p>
    <w:p w:rsidR="007D28A9" w:rsidRDefault="00AD260F" w:rsidP="001B5960">
      <w:pPr>
        <w:pStyle w:val="ListParagraph"/>
        <w:numPr>
          <w:ilvl w:val="0"/>
          <w:numId w:val="18"/>
        </w:numPr>
        <w:autoSpaceDE w:val="0"/>
        <w:autoSpaceDN w:val="0"/>
        <w:adjustRightInd w:val="0"/>
        <w:spacing w:line="480" w:lineRule="auto"/>
        <w:jc w:val="both"/>
        <w:rPr>
          <w:rFonts w:eastAsiaTheme="minorHAnsi"/>
          <w:lang w:val="id-ID"/>
        </w:rPr>
      </w:pPr>
      <w:r>
        <w:rPr>
          <w:rFonts w:eastAsiaTheme="minorHAnsi"/>
          <w:lang w:val="id-ID"/>
        </w:rPr>
        <w:t>Membantu teman yang membutuhkan pertolongan</w:t>
      </w:r>
    </w:p>
    <w:p w:rsidR="00EA5599" w:rsidRPr="00EA5599" w:rsidRDefault="00AD260F" w:rsidP="001B5960">
      <w:pPr>
        <w:pStyle w:val="ListParagraph"/>
        <w:numPr>
          <w:ilvl w:val="0"/>
          <w:numId w:val="18"/>
        </w:numPr>
        <w:autoSpaceDE w:val="0"/>
        <w:autoSpaceDN w:val="0"/>
        <w:adjustRightInd w:val="0"/>
        <w:spacing w:line="480" w:lineRule="auto"/>
        <w:jc w:val="both"/>
        <w:rPr>
          <w:rFonts w:eastAsiaTheme="minorHAnsi"/>
          <w:lang w:val="id-ID"/>
        </w:rPr>
      </w:pPr>
      <w:r>
        <w:rPr>
          <w:rFonts w:eastAsiaTheme="minorHAnsi"/>
          <w:lang w:val="id-ID"/>
        </w:rPr>
        <w:t xml:space="preserve">Peduli dengan </w:t>
      </w:r>
      <w:r w:rsidR="00EA5599">
        <w:rPr>
          <w:rFonts w:eastAsiaTheme="minorHAnsi"/>
          <w:lang w:val="id-ID"/>
        </w:rPr>
        <w:t>sesama teman</w:t>
      </w:r>
    </w:p>
    <w:p w:rsidR="00AD260F" w:rsidRPr="00427824" w:rsidRDefault="00471D44" w:rsidP="001B5960">
      <w:pPr>
        <w:pStyle w:val="ListParagraph"/>
        <w:numPr>
          <w:ilvl w:val="0"/>
          <w:numId w:val="18"/>
        </w:numPr>
        <w:autoSpaceDE w:val="0"/>
        <w:autoSpaceDN w:val="0"/>
        <w:adjustRightInd w:val="0"/>
        <w:spacing w:line="480" w:lineRule="auto"/>
        <w:jc w:val="both"/>
        <w:rPr>
          <w:rFonts w:eastAsiaTheme="minorHAnsi"/>
          <w:lang w:val="id-ID"/>
        </w:rPr>
      </w:pPr>
      <w:r>
        <w:rPr>
          <w:rFonts w:eastAsiaTheme="minorHAnsi"/>
          <w:lang w:val="id-ID"/>
        </w:rPr>
        <w:t xml:space="preserve">Membantu orang tua </w:t>
      </w:r>
    </w:p>
    <w:p w:rsidR="007D28A9" w:rsidRDefault="00427824" w:rsidP="001B5960">
      <w:pPr>
        <w:pStyle w:val="ListParagraph"/>
        <w:numPr>
          <w:ilvl w:val="0"/>
          <w:numId w:val="16"/>
        </w:numPr>
        <w:autoSpaceDE w:val="0"/>
        <w:autoSpaceDN w:val="0"/>
        <w:adjustRightInd w:val="0"/>
        <w:spacing w:line="480" w:lineRule="auto"/>
        <w:ind w:left="1080"/>
        <w:jc w:val="both"/>
        <w:rPr>
          <w:rFonts w:eastAsiaTheme="minorHAnsi"/>
          <w:lang w:val="id-ID"/>
        </w:rPr>
      </w:pPr>
      <w:r w:rsidRPr="00427824">
        <w:rPr>
          <w:rFonts w:eastAsiaTheme="minorHAnsi"/>
          <w:lang w:val="id-ID"/>
        </w:rPr>
        <w:t>Tenggang rasa</w:t>
      </w:r>
    </w:p>
    <w:p w:rsidR="007D28A9" w:rsidRDefault="007D28A9" w:rsidP="001B5960">
      <w:pPr>
        <w:pStyle w:val="ListParagraph"/>
        <w:numPr>
          <w:ilvl w:val="0"/>
          <w:numId w:val="19"/>
        </w:numPr>
        <w:autoSpaceDE w:val="0"/>
        <w:autoSpaceDN w:val="0"/>
        <w:adjustRightInd w:val="0"/>
        <w:spacing w:line="480" w:lineRule="auto"/>
        <w:jc w:val="both"/>
        <w:rPr>
          <w:rFonts w:eastAsiaTheme="minorHAnsi"/>
          <w:lang w:val="id-ID"/>
        </w:rPr>
      </w:pPr>
      <w:r>
        <w:rPr>
          <w:rFonts w:eastAsiaTheme="minorHAnsi"/>
          <w:lang w:val="id-ID"/>
        </w:rPr>
        <w:t>Menghormati orang yang lebih tua</w:t>
      </w:r>
    </w:p>
    <w:p w:rsidR="007D28A9" w:rsidRDefault="007D28A9" w:rsidP="001B5960">
      <w:pPr>
        <w:pStyle w:val="ListParagraph"/>
        <w:numPr>
          <w:ilvl w:val="0"/>
          <w:numId w:val="19"/>
        </w:numPr>
        <w:autoSpaceDE w:val="0"/>
        <w:autoSpaceDN w:val="0"/>
        <w:adjustRightInd w:val="0"/>
        <w:spacing w:line="480" w:lineRule="auto"/>
        <w:jc w:val="both"/>
        <w:rPr>
          <w:rFonts w:eastAsiaTheme="minorHAnsi"/>
          <w:lang w:val="id-ID"/>
        </w:rPr>
      </w:pPr>
      <w:r>
        <w:rPr>
          <w:rFonts w:eastAsiaTheme="minorHAnsi"/>
          <w:lang w:val="id-ID"/>
        </w:rPr>
        <w:t>Me</w:t>
      </w:r>
      <w:r w:rsidR="00444D82">
        <w:rPr>
          <w:rFonts w:eastAsiaTheme="minorHAnsi"/>
          <w:lang w:val="id-ID"/>
        </w:rPr>
        <w:t>nghargai guru</w:t>
      </w:r>
    </w:p>
    <w:p w:rsidR="00427824" w:rsidRPr="00427824" w:rsidRDefault="007D28A9" w:rsidP="001B5960">
      <w:pPr>
        <w:pStyle w:val="ListParagraph"/>
        <w:numPr>
          <w:ilvl w:val="0"/>
          <w:numId w:val="19"/>
        </w:numPr>
        <w:autoSpaceDE w:val="0"/>
        <w:autoSpaceDN w:val="0"/>
        <w:adjustRightInd w:val="0"/>
        <w:spacing w:line="480" w:lineRule="auto"/>
        <w:jc w:val="both"/>
        <w:rPr>
          <w:rFonts w:eastAsiaTheme="minorHAnsi"/>
          <w:lang w:val="id-ID"/>
        </w:rPr>
      </w:pPr>
      <w:r>
        <w:rPr>
          <w:rFonts w:eastAsiaTheme="minorHAnsi"/>
          <w:lang w:val="id-ID"/>
        </w:rPr>
        <w:t>Menghargai saran dan nasehat dari orang lain</w:t>
      </w:r>
    </w:p>
    <w:p w:rsidR="00CE2F8D" w:rsidRDefault="00F23805" w:rsidP="001B5960">
      <w:pPr>
        <w:pStyle w:val="ListParagraph"/>
        <w:numPr>
          <w:ilvl w:val="0"/>
          <w:numId w:val="25"/>
        </w:numPr>
        <w:spacing w:line="480" w:lineRule="auto"/>
        <w:ind w:left="567" w:hanging="567"/>
        <w:jc w:val="both"/>
        <w:rPr>
          <w:lang w:val="id-ID"/>
        </w:rPr>
      </w:pPr>
      <w:r w:rsidRPr="00765F8A">
        <w:rPr>
          <w:b/>
          <w:bCs/>
          <w:lang w:val="id-ID"/>
        </w:rPr>
        <w:t xml:space="preserve">Kerangka </w:t>
      </w:r>
      <w:r>
        <w:rPr>
          <w:b/>
          <w:bCs/>
          <w:lang w:val="id-ID"/>
        </w:rPr>
        <w:t>Berfikir</w:t>
      </w:r>
    </w:p>
    <w:p w:rsidR="009C6894" w:rsidRDefault="00CE2F8D" w:rsidP="009C6894">
      <w:pPr>
        <w:pStyle w:val="ListParagraph"/>
        <w:spacing w:line="480" w:lineRule="auto"/>
        <w:ind w:left="0" w:firstLine="450"/>
        <w:jc w:val="both"/>
        <w:rPr>
          <w:rFonts w:eastAsiaTheme="minorHAnsi"/>
          <w:lang w:val="id-ID"/>
        </w:rPr>
      </w:pPr>
      <w:r>
        <w:rPr>
          <w:rFonts w:eastAsiaTheme="minorHAnsi"/>
          <w:sz w:val="22"/>
          <w:szCs w:val="22"/>
          <w:lang w:val="id-ID"/>
        </w:rPr>
        <w:tab/>
      </w:r>
      <w:r w:rsidR="00480B86">
        <w:rPr>
          <w:lang w:val="id-ID"/>
        </w:rPr>
        <w:t xml:space="preserve">Manusia dalam bersikap dipengaruhi oleh faktor – faktor dari dalam dan faktor – faktor dari luar. Kedua faktor tersebut mempuyai peranan yang seimbang dalam menentukan perkembangan sikap sosial seseorang. Faktor – faktor dari luar yang sangat memegang peranan antara lain adalah </w:t>
      </w:r>
      <w:r w:rsidR="00480B86">
        <w:rPr>
          <w:rFonts w:eastAsiaTheme="minorHAnsi"/>
          <w:lang w:val="id-ID"/>
        </w:rPr>
        <w:t>faktor lingkungan s</w:t>
      </w:r>
      <w:r w:rsidR="00480B86" w:rsidRPr="00E64A76">
        <w:rPr>
          <w:rFonts w:eastAsiaTheme="minorHAnsi"/>
          <w:lang w:val="id-ID"/>
        </w:rPr>
        <w:t>ekolah</w:t>
      </w:r>
      <w:r w:rsidR="00480B86">
        <w:rPr>
          <w:rFonts w:eastAsiaTheme="minorHAnsi"/>
          <w:lang w:val="id-ID"/>
        </w:rPr>
        <w:t>, didalam lingkungan sekolah sikap sosial seorang siswa dikembangkan melalui peroses belajar karena sikap</w:t>
      </w:r>
      <w:r w:rsidR="00480B86">
        <w:rPr>
          <w:lang w:val="id-ID"/>
        </w:rPr>
        <w:t xml:space="preserve"> sosial seseorang  </w:t>
      </w:r>
      <w:r w:rsidR="00480B86">
        <w:rPr>
          <w:rFonts w:eastAsiaTheme="minorHAnsi"/>
          <w:lang w:val="id-ID"/>
        </w:rPr>
        <w:t>merupakan hasil belajar sehingga sikap dapat ditumbuhkan dan dikembangkan melalui peroses belajar</w:t>
      </w:r>
    </w:p>
    <w:p w:rsidR="009D0987" w:rsidRPr="009C6894" w:rsidRDefault="00CE2F8D" w:rsidP="009C6894">
      <w:pPr>
        <w:pStyle w:val="ListParagraph"/>
        <w:spacing w:line="480" w:lineRule="auto"/>
        <w:ind w:left="0" w:firstLine="720"/>
        <w:jc w:val="both"/>
        <w:rPr>
          <w:rFonts w:eastAsiaTheme="minorHAnsi"/>
          <w:lang w:val="id-ID"/>
        </w:rPr>
      </w:pPr>
      <w:r w:rsidRPr="009D0987">
        <w:rPr>
          <w:rFonts w:eastAsiaTheme="minorHAnsi"/>
          <w:lang w:val="id-ID"/>
        </w:rPr>
        <w:t>Sebagaimana telah dijelaskan di atas bahwa</w:t>
      </w:r>
      <w:r w:rsidR="009D0987" w:rsidRPr="007612F1">
        <w:rPr>
          <w:lang w:val="id-ID"/>
        </w:rPr>
        <w:t>hasil belajar merupakan kemampuan yang telah dicapai oleh seseorang setelah melakukan kegiatan belajar, yang menghasilkan perubahan kearah yang lebih baik pada diri seseorang tersebut, baik dalam hal pengetahuan, pemahaman, keterampilan, nilai, maupun sikap yang bersifat menetap dankonsisten.</w:t>
      </w:r>
      <w:r w:rsidR="009D0987">
        <w:rPr>
          <w:lang w:val="id-ID"/>
        </w:rPr>
        <w:tab/>
      </w:r>
    </w:p>
    <w:p w:rsidR="007610DE" w:rsidRDefault="009D0987" w:rsidP="007610DE">
      <w:pPr>
        <w:pStyle w:val="ListParagraph"/>
        <w:spacing w:line="480" w:lineRule="auto"/>
        <w:ind w:left="0" w:firstLine="450"/>
        <w:jc w:val="both"/>
        <w:rPr>
          <w:rFonts w:eastAsiaTheme="minorHAnsi"/>
          <w:lang w:val="id-ID"/>
        </w:rPr>
      </w:pPr>
      <w:r>
        <w:rPr>
          <w:rFonts w:eastAsiaTheme="minorHAnsi"/>
          <w:sz w:val="22"/>
          <w:szCs w:val="22"/>
          <w:lang w:val="id-ID"/>
        </w:rPr>
        <w:tab/>
      </w:r>
      <w:r w:rsidR="00CE2F8D" w:rsidRPr="009D0987">
        <w:rPr>
          <w:rFonts w:eastAsiaTheme="minorHAnsi"/>
          <w:lang w:val="id-ID"/>
        </w:rPr>
        <w:t>Sikap termasuk faktor yang mempengaruhi prestasi belajar, sikap siswa yang positif terutama kepada guru danmata pelajaran yang disajikan itu termasuk pertanda awal</w:t>
      </w:r>
      <w:r w:rsidRPr="009D0987">
        <w:rPr>
          <w:rFonts w:eastAsiaTheme="minorHAnsi"/>
          <w:lang w:val="id-ID"/>
        </w:rPr>
        <w:t xml:space="preserve"> yang baik bagi proses belajar siswa. Sebaliknya sikap yang negatif terhadap guru atau mata pelajaran dapat menimbulkan kesulitan belajar siswa tersebut, walaupun mungkin tidak menimbulkan kesulitan belajar, namun prestasi yang dicapaisiswa akan kurang memuaskan.</w:t>
      </w:r>
      <w:r>
        <w:rPr>
          <w:rStyle w:val="FootnoteReference"/>
          <w:rFonts w:eastAsiaTheme="minorHAnsi"/>
          <w:lang w:val="id-ID"/>
        </w:rPr>
        <w:footnoteReference w:id="26"/>
      </w:r>
      <w:r w:rsidR="007610DE">
        <w:rPr>
          <w:rFonts w:eastAsiaTheme="minorHAnsi"/>
          <w:lang w:val="id-ID"/>
        </w:rPr>
        <w:t>Sikap juga  bukan s</w:t>
      </w:r>
      <w:r w:rsidRPr="007610DE">
        <w:rPr>
          <w:rFonts w:eastAsiaTheme="minorHAnsi"/>
          <w:lang w:val="id-ID"/>
        </w:rPr>
        <w:t>a</w:t>
      </w:r>
      <w:r w:rsidR="007610DE">
        <w:rPr>
          <w:rFonts w:eastAsiaTheme="minorHAnsi"/>
          <w:lang w:val="id-ID"/>
        </w:rPr>
        <w:t>ja</w:t>
      </w:r>
      <w:r w:rsidRPr="007610DE">
        <w:rPr>
          <w:rFonts w:eastAsiaTheme="minorHAnsi"/>
          <w:lang w:val="id-ID"/>
        </w:rPr>
        <w:t xml:space="preserve"> terhadap guru dan mata pelajaran tapi juga terhadap lingkungan sekit</w:t>
      </w:r>
      <w:r w:rsidR="007610DE">
        <w:rPr>
          <w:rFonts w:eastAsiaTheme="minorHAnsi"/>
          <w:lang w:val="id-ID"/>
        </w:rPr>
        <w:t>ar, dimana siswa</w:t>
      </w:r>
      <w:r w:rsidR="00D84130">
        <w:rPr>
          <w:rFonts w:eastAsiaTheme="minorHAnsi"/>
          <w:lang w:val="id-ID"/>
        </w:rPr>
        <w:t xml:space="preserve">belajar, </w:t>
      </w:r>
      <w:r w:rsidRPr="007610DE">
        <w:rPr>
          <w:rFonts w:eastAsiaTheme="minorHAnsi"/>
          <w:lang w:val="id-ID"/>
        </w:rPr>
        <w:t>seperti kondisi kelas</w:t>
      </w:r>
      <w:r w:rsidR="00D84130">
        <w:rPr>
          <w:rFonts w:eastAsiaTheme="minorHAnsi"/>
          <w:lang w:val="id-ID"/>
        </w:rPr>
        <w:t xml:space="preserve"> yang nyaman</w:t>
      </w:r>
      <w:r w:rsidRPr="007610DE">
        <w:rPr>
          <w:rFonts w:eastAsiaTheme="minorHAnsi"/>
          <w:lang w:val="id-ID"/>
        </w:rPr>
        <w:t>, t</w:t>
      </w:r>
      <w:r w:rsidR="007610DE">
        <w:rPr>
          <w:rFonts w:eastAsiaTheme="minorHAnsi"/>
          <w:lang w:val="id-ID"/>
        </w:rPr>
        <w:t>eman-</w:t>
      </w:r>
      <w:r w:rsidR="00D84130">
        <w:rPr>
          <w:rFonts w:eastAsiaTheme="minorHAnsi"/>
          <w:lang w:val="id-ID"/>
        </w:rPr>
        <w:t>teman yang baik</w:t>
      </w:r>
      <w:r w:rsidR="007610DE">
        <w:rPr>
          <w:rFonts w:eastAsiaTheme="minorHAnsi"/>
          <w:lang w:val="id-ID"/>
        </w:rPr>
        <w:t>, sarana pembelajaran</w:t>
      </w:r>
      <w:r w:rsidRPr="007610DE">
        <w:rPr>
          <w:rFonts w:eastAsiaTheme="minorHAnsi"/>
          <w:lang w:val="id-ID"/>
        </w:rPr>
        <w:t xml:space="preserve"> dan</w:t>
      </w:r>
      <w:r w:rsidR="007610DE">
        <w:rPr>
          <w:rFonts w:eastAsiaTheme="minorHAnsi"/>
          <w:lang w:val="id-ID"/>
        </w:rPr>
        <w:t xml:space="preserve"> lain</w:t>
      </w:r>
      <w:r w:rsidRPr="007610DE">
        <w:rPr>
          <w:rFonts w:eastAsiaTheme="minorHAnsi"/>
          <w:lang w:val="id-ID"/>
        </w:rPr>
        <w:t xml:space="preserve"> sebagainya.</w:t>
      </w:r>
    </w:p>
    <w:p w:rsidR="00F23805" w:rsidRDefault="009D0987" w:rsidP="009C6894">
      <w:pPr>
        <w:pStyle w:val="ListParagraph"/>
        <w:spacing w:line="480" w:lineRule="auto"/>
        <w:ind w:left="0" w:firstLine="720"/>
        <w:jc w:val="both"/>
        <w:rPr>
          <w:rFonts w:eastAsiaTheme="minorHAnsi"/>
          <w:lang w:val="id-ID"/>
        </w:rPr>
      </w:pPr>
      <w:r w:rsidRPr="00D84130">
        <w:rPr>
          <w:rFonts w:eastAsiaTheme="minorHAnsi"/>
          <w:lang w:val="id-ID"/>
        </w:rPr>
        <w:t>Dari keterangan di atas pula dapat disimpulkan</w:t>
      </w:r>
      <w:r w:rsidR="00D0728E">
        <w:rPr>
          <w:rFonts w:eastAsiaTheme="minorHAnsi"/>
          <w:lang w:val="id-ID"/>
        </w:rPr>
        <w:t xml:space="preserve">bahwa hasil belajar </w:t>
      </w:r>
      <w:r w:rsidRPr="00D84130">
        <w:rPr>
          <w:rFonts w:eastAsiaTheme="minorHAnsi"/>
          <w:lang w:val="id-ID"/>
        </w:rPr>
        <w:t xml:space="preserve"> siswa</w:t>
      </w:r>
      <w:r w:rsidR="00D84130" w:rsidRPr="00D84130">
        <w:rPr>
          <w:rFonts w:eastAsiaTheme="minorHAnsi"/>
          <w:lang w:val="id-ID"/>
        </w:rPr>
        <w:t xml:space="preserve"> juga berpenga</w:t>
      </w:r>
      <w:r w:rsidR="00D0728E">
        <w:rPr>
          <w:rFonts w:eastAsiaTheme="minorHAnsi"/>
          <w:lang w:val="id-ID"/>
        </w:rPr>
        <w:t>ruh terhadap sikap sosial</w:t>
      </w:r>
      <w:r w:rsidRPr="00D84130">
        <w:rPr>
          <w:rFonts w:eastAsiaTheme="minorHAnsi"/>
          <w:lang w:val="id-ID"/>
        </w:rPr>
        <w:t>, apalagi mata pelajaran akidah akhlak adalahmata pelajaran yang mengedepankan etika. Jadi sangatrelevan sekali akan manfaat positif yang akan diperoleh olehsiswa jika ia memiliki sikap atau perilaku yang baik.</w:t>
      </w:r>
    </w:p>
    <w:p w:rsidR="00A10C27" w:rsidRDefault="00A10C27" w:rsidP="009C6894">
      <w:pPr>
        <w:pStyle w:val="ListParagraph"/>
        <w:spacing w:line="480" w:lineRule="auto"/>
        <w:ind w:left="0" w:firstLine="720"/>
        <w:jc w:val="both"/>
        <w:rPr>
          <w:rFonts w:eastAsiaTheme="minorHAnsi"/>
          <w:lang w:val="id-ID"/>
        </w:rPr>
      </w:pPr>
    </w:p>
    <w:p w:rsidR="00A10C27" w:rsidRDefault="00A10C27" w:rsidP="009C6894">
      <w:pPr>
        <w:pStyle w:val="ListParagraph"/>
        <w:spacing w:line="480" w:lineRule="auto"/>
        <w:ind w:left="0" w:firstLine="720"/>
        <w:jc w:val="both"/>
        <w:rPr>
          <w:rFonts w:eastAsiaTheme="minorHAnsi"/>
          <w:lang w:val="id-ID"/>
        </w:rPr>
      </w:pPr>
    </w:p>
    <w:p w:rsidR="00A10C27" w:rsidRDefault="00A10C27" w:rsidP="009C6894">
      <w:pPr>
        <w:pStyle w:val="ListParagraph"/>
        <w:spacing w:line="480" w:lineRule="auto"/>
        <w:ind w:left="0" w:firstLine="720"/>
        <w:jc w:val="both"/>
        <w:rPr>
          <w:rFonts w:eastAsiaTheme="minorHAnsi"/>
          <w:lang w:val="id-ID"/>
        </w:rPr>
      </w:pPr>
    </w:p>
    <w:p w:rsidR="00A10C27" w:rsidRDefault="00A10C27" w:rsidP="009C6894">
      <w:pPr>
        <w:pStyle w:val="ListParagraph"/>
        <w:spacing w:line="480" w:lineRule="auto"/>
        <w:ind w:left="0" w:firstLine="720"/>
        <w:jc w:val="both"/>
        <w:rPr>
          <w:rFonts w:eastAsiaTheme="minorHAnsi"/>
          <w:lang w:val="id-ID"/>
        </w:rPr>
      </w:pPr>
    </w:p>
    <w:p w:rsidR="00A10C27" w:rsidRDefault="00A10C27" w:rsidP="009C6894">
      <w:pPr>
        <w:pStyle w:val="ListParagraph"/>
        <w:spacing w:line="480" w:lineRule="auto"/>
        <w:ind w:left="0" w:firstLine="720"/>
        <w:jc w:val="both"/>
        <w:rPr>
          <w:rFonts w:eastAsiaTheme="minorHAnsi"/>
          <w:lang w:val="id-ID"/>
        </w:rPr>
      </w:pPr>
    </w:p>
    <w:p w:rsidR="00A10C27" w:rsidRDefault="00A10C27" w:rsidP="009C6894">
      <w:pPr>
        <w:pStyle w:val="ListParagraph"/>
        <w:spacing w:line="480" w:lineRule="auto"/>
        <w:ind w:left="0" w:firstLine="720"/>
        <w:jc w:val="both"/>
        <w:rPr>
          <w:rFonts w:eastAsiaTheme="minorHAnsi"/>
          <w:lang w:val="id-ID"/>
        </w:rPr>
      </w:pPr>
    </w:p>
    <w:p w:rsidR="00A10C27" w:rsidRDefault="00A10C27" w:rsidP="009C6894">
      <w:pPr>
        <w:pStyle w:val="ListParagraph"/>
        <w:spacing w:line="480" w:lineRule="auto"/>
        <w:ind w:left="0" w:firstLine="720"/>
        <w:jc w:val="both"/>
        <w:rPr>
          <w:rFonts w:eastAsiaTheme="minorHAnsi"/>
          <w:lang w:val="id-ID"/>
        </w:rPr>
      </w:pPr>
    </w:p>
    <w:p w:rsidR="00A10C27" w:rsidRDefault="00A10C27" w:rsidP="009C6894">
      <w:pPr>
        <w:pStyle w:val="ListParagraph"/>
        <w:spacing w:line="480" w:lineRule="auto"/>
        <w:ind w:left="0" w:firstLine="720"/>
        <w:jc w:val="both"/>
        <w:rPr>
          <w:rFonts w:eastAsiaTheme="minorHAnsi"/>
          <w:lang w:val="id-ID"/>
        </w:rPr>
      </w:pPr>
    </w:p>
    <w:p w:rsidR="00A10C27" w:rsidRDefault="00A10C27" w:rsidP="009C6894">
      <w:pPr>
        <w:pStyle w:val="ListParagraph"/>
        <w:spacing w:line="480" w:lineRule="auto"/>
        <w:ind w:left="0" w:firstLine="720"/>
        <w:jc w:val="both"/>
        <w:rPr>
          <w:rFonts w:eastAsiaTheme="minorHAnsi"/>
          <w:lang w:val="id-ID"/>
        </w:rPr>
      </w:pPr>
    </w:p>
    <w:p w:rsidR="00A10C27" w:rsidRDefault="00A10C27" w:rsidP="009C6894">
      <w:pPr>
        <w:pStyle w:val="ListParagraph"/>
        <w:spacing w:line="480" w:lineRule="auto"/>
        <w:ind w:left="0" w:firstLine="720"/>
        <w:jc w:val="both"/>
        <w:rPr>
          <w:rFonts w:eastAsiaTheme="minorHAnsi"/>
          <w:lang w:val="id-ID"/>
        </w:rPr>
      </w:pPr>
    </w:p>
    <w:p w:rsidR="00A10C27" w:rsidRDefault="00A10C27" w:rsidP="009C6894">
      <w:pPr>
        <w:pStyle w:val="ListParagraph"/>
        <w:spacing w:line="480" w:lineRule="auto"/>
        <w:ind w:left="0" w:firstLine="720"/>
        <w:jc w:val="both"/>
        <w:rPr>
          <w:rFonts w:eastAsiaTheme="minorHAnsi"/>
          <w:lang w:val="id-ID"/>
        </w:rPr>
      </w:pPr>
    </w:p>
    <w:p w:rsidR="00A10C27" w:rsidRDefault="00207B3D" w:rsidP="009C6894">
      <w:pPr>
        <w:pStyle w:val="ListParagraph"/>
        <w:spacing w:line="480" w:lineRule="auto"/>
        <w:ind w:left="0" w:firstLine="720"/>
        <w:jc w:val="both"/>
        <w:rPr>
          <w:rFonts w:eastAsiaTheme="minorHAnsi"/>
          <w:lang w:val="id-ID"/>
        </w:rPr>
      </w:pPr>
      <w:r>
        <w:rPr>
          <w:rFonts w:eastAsiaTheme="minorHAnsi"/>
          <w:noProof/>
          <w:lang w:val="id-ID" w:eastAsia="id-ID"/>
        </w:rPr>
        <w:pict>
          <v:shapetype id="_x0000_t202" coordsize="21600,21600" o:spt="202" path="m,l,21600r21600,l21600,xe">
            <v:stroke joinstyle="miter"/>
            <v:path gradientshapeok="t" o:connecttype="rect"/>
          </v:shapetype>
          <v:shape id="Text Box 8" o:spid="_x0000_s1026" type="#_x0000_t202" style="position:absolute;left:0;text-align:left;margin-left:213.6pt;margin-top:9.6pt;width:138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">
            <v:textbox>
              <w:txbxContent>
                <w:p w:rsidR="00384641" w:rsidRDefault="00384641" w:rsidP="00384641">
                  <w:pPr>
                    <w:jc w:val="center"/>
                    <w:rPr>
                      <w:b/>
                      <w:bCs/>
                      <w:lang w:val="id-ID"/>
                    </w:rPr>
                  </w:pPr>
                  <w:r>
                    <w:rPr>
                      <w:b/>
                      <w:bCs/>
                      <w:lang w:val="id-ID"/>
                    </w:rPr>
                    <w:t>Hasil Belajar pada mata pelajaran Aqidah Akhlak</w:t>
                  </w:r>
                </w:p>
                <w:p w:rsidR="00384641" w:rsidRDefault="00384641" w:rsidP="00384641">
                  <w:pPr>
                    <w:jc w:val="center"/>
                    <w:rPr>
                      <w:b/>
                      <w:bCs/>
                      <w:lang w:val="id-ID"/>
                    </w:rPr>
                  </w:pPr>
                </w:p>
                <w:p w:rsidR="00384641" w:rsidRDefault="00384641" w:rsidP="00384641">
                  <w:pPr>
                    <w:jc w:val="center"/>
                    <w:rPr>
                      <w:b/>
                      <w:bCs/>
                      <w:lang w:val="id-ID"/>
                    </w:rPr>
                  </w:pPr>
                </w:p>
                <w:p w:rsidR="00384641" w:rsidRPr="00FA5616" w:rsidRDefault="00384641" w:rsidP="001B5960">
                  <w:pPr>
                    <w:pStyle w:val="ListParagraph"/>
                    <w:numPr>
                      <w:ilvl w:val="0"/>
                      <w:numId w:val="28"/>
                    </w:numPr>
                    <w:spacing w:line="360" w:lineRule="auto"/>
                    <w:jc w:val="both"/>
                    <w:rPr>
                      <w:b/>
                      <w:bCs/>
                      <w:lang w:val="id-ID"/>
                    </w:rPr>
                  </w:pPr>
                  <w:r>
                    <w:rPr>
                      <w:lang w:val="id-ID"/>
                    </w:rPr>
                    <w:t>Aspek gognitif</w:t>
                  </w:r>
                </w:p>
                <w:p w:rsidR="00384641" w:rsidRPr="00380631" w:rsidRDefault="00384641" w:rsidP="001B5960">
                  <w:pPr>
                    <w:pStyle w:val="ListParagraph"/>
                    <w:numPr>
                      <w:ilvl w:val="0"/>
                      <w:numId w:val="28"/>
                    </w:numPr>
                    <w:spacing w:line="360" w:lineRule="auto"/>
                    <w:jc w:val="both"/>
                    <w:rPr>
                      <w:b/>
                      <w:bCs/>
                      <w:lang w:val="id-ID"/>
                    </w:rPr>
                  </w:pPr>
                  <w:r>
                    <w:rPr>
                      <w:lang w:val="id-ID"/>
                    </w:rPr>
                    <w:t>Aspek afektif</w:t>
                  </w:r>
                </w:p>
                <w:p w:rsidR="00384641" w:rsidRDefault="00384641" w:rsidP="001B5960">
                  <w:pPr>
                    <w:pStyle w:val="ListParagraph"/>
                    <w:numPr>
                      <w:ilvl w:val="0"/>
                      <w:numId w:val="28"/>
                    </w:numPr>
                    <w:jc w:val="both"/>
                  </w:pPr>
                  <w:r w:rsidRPr="00380631">
                    <w:rPr>
                      <w:lang w:val="id-ID"/>
                    </w:rPr>
                    <w:t>Aspek Psikomotorik</w:t>
                  </w:r>
                </w:p>
              </w:txbxContent>
            </v:textbox>
          </v:shape>
        </w:pict>
      </w:r>
      <w:r>
        <w:rPr>
          <w:rFonts w:eastAsiaTheme="minorHAnsi"/>
          <w:noProof/>
          <w:lang w:val="id-ID" w:eastAsia="id-ID"/>
        </w:rPr>
        <w:pict>
          <v:shape id="Text Box 9" o:spid="_x0000_s1027" type="#_x0000_t202" style="position:absolute;left:0;text-align:left;margin-left:2.1pt;margin-top:9.6pt;width:166.5pt;height:37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">
            <v:textbox>
              <w:txbxContent>
                <w:p w:rsidR="00384641" w:rsidRDefault="00384641" w:rsidP="00384641">
                  <w:pPr>
                    <w:spacing w:line="360" w:lineRule="auto"/>
                    <w:suppressOverlap/>
                    <w:jc w:val="center"/>
                    <w:rPr>
                      <w:b/>
                      <w:bCs/>
                      <w:lang w:val="id-ID"/>
                    </w:rPr>
                  </w:pPr>
                  <w:r>
                    <w:rPr>
                      <w:b/>
                      <w:bCs/>
                      <w:lang w:val="id-ID"/>
                    </w:rPr>
                    <w:t xml:space="preserve">Sikap </w:t>
                  </w:r>
                  <w:r>
                    <w:rPr>
                      <w:b/>
                      <w:bCs/>
                      <w:lang w:val="id-ID"/>
                    </w:rPr>
                    <w:t>Sosial</w:t>
                  </w:r>
                </w:p>
                <w:p w:rsidR="00384641" w:rsidRPr="00444D82" w:rsidRDefault="00384641" w:rsidP="001B5960">
                  <w:pPr>
                    <w:pStyle w:val="ListParagraph"/>
                    <w:numPr>
                      <w:ilvl w:val="0"/>
                      <w:numId w:val="21"/>
                    </w:numPr>
                    <w:spacing w:line="360" w:lineRule="auto"/>
                    <w:ind w:left="360"/>
                    <w:suppressOverlap/>
                    <w:jc w:val="both"/>
                    <w:rPr>
                      <w:b/>
                      <w:bCs/>
                      <w:lang w:val="id-ID"/>
                    </w:rPr>
                  </w:pPr>
                  <w:r w:rsidRPr="00444D82">
                    <w:rPr>
                      <w:b/>
                      <w:bCs/>
                      <w:lang w:val="id-ID"/>
                    </w:rPr>
                    <w:t>Kerjasama</w:t>
                  </w:r>
                </w:p>
                <w:p w:rsidR="00384641" w:rsidRDefault="00384641" w:rsidP="001B5960">
                  <w:pPr>
                    <w:pStyle w:val="ListParagraph"/>
                    <w:numPr>
                      <w:ilvl w:val="0"/>
                      <w:numId w:val="22"/>
                    </w:numPr>
                    <w:autoSpaceDE w:val="0"/>
                    <w:autoSpaceDN w:val="0"/>
                    <w:adjustRightInd w:val="0"/>
                    <w:spacing w:line="276" w:lineRule="auto"/>
                    <w:ind w:left="360" w:hanging="180"/>
                    <w:suppressOverlap/>
                    <w:rPr>
                      <w:rFonts w:eastAsiaTheme="minorHAnsi"/>
                      <w:lang w:val="id-ID"/>
                    </w:rPr>
                  </w:pPr>
                  <w:r>
                    <w:rPr>
                      <w:rFonts w:eastAsiaTheme="minorHAnsi"/>
                      <w:lang w:val="id-ID"/>
                    </w:rPr>
                    <w:t>Menjalin kerjasama dalam kelompok belajar</w:t>
                  </w:r>
                </w:p>
                <w:p w:rsidR="00384641" w:rsidRDefault="00384641" w:rsidP="001B5960">
                  <w:pPr>
                    <w:pStyle w:val="ListParagraph"/>
                    <w:numPr>
                      <w:ilvl w:val="0"/>
                      <w:numId w:val="22"/>
                    </w:numPr>
                    <w:autoSpaceDE w:val="0"/>
                    <w:autoSpaceDN w:val="0"/>
                    <w:adjustRightInd w:val="0"/>
                    <w:spacing w:line="276" w:lineRule="auto"/>
                    <w:ind w:left="360" w:hanging="180"/>
                    <w:suppressOverlap/>
                    <w:rPr>
                      <w:rFonts w:eastAsiaTheme="minorHAnsi"/>
                      <w:lang w:val="id-ID"/>
                    </w:rPr>
                  </w:pPr>
                  <w:r w:rsidRPr="00822136">
                    <w:rPr>
                      <w:rFonts w:eastAsiaTheme="minorHAnsi"/>
                      <w:lang w:val="id-ID"/>
                    </w:rPr>
                    <w:t>G</w:t>
                  </w:r>
                  <w:r>
                    <w:rPr>
                      <w:rFonts w:eastAsiaTheme="minorHAnsi"/>
                      <w:lang w:val="id-ID"/>
                    </w:rPr>
                    <w:t xml:space="preserve">otong royong </w:t>
                  </w:r>
                  <w:r w:rsidRPr="00822136">
                    <w:rPr>
                      <w:rFonts w:eastAsiaTheme="minorHAnsi"/>
                      <w:lang w:val="id-ID"/>
                    </w:rPr>
                    <w:t>membersihkan lingkungan sekolah</w:t>
                  </w:r>
                </w:p>
                <w:p w:rsidR="00384641" w:rsidRDefault="00384641" w:rsidP="001B5960">
                  <w:pPr>
                    <w:pStyle w:val="ListParagraph"/>
                    <w:numPr>
                      <w:ilvl w:val="0"/>
                      <w:numId w:val="22"/>
                    </w:numPr>
                    <w:autoSpaceDE w:val="0"/>
                    <w:autoSpaceDN w:val="0"/>
                    <w:adjustRightInd w:val="0"/>
                    <w:spacing w:line="276" w:lineRule="auto"/>
                    <w:ind w:left="360" w:hanging="180"/>
                    <w:suppressOverlap/>
                    <w:rPr>
                      <w:rFonts w:eastAsiaTheme="minorHAnsi"/>
                      <w:lang w:val="id-ID"/>
                    </w:rPr>
                  </w:pPr>
                  <w:r w:rsidRPr="00822136">
                    <w:rPr>
                      <w:rFonts w:eastAsiaTheme="minorHAnsi"/>
                      <w:lang w:val="id-ID"/>
                    </w:rPr>
                    <w:t>K</w:t>
                  </w:r>
                  <w:r>
                    <w:rPr>
                      <w:rFonts w:eastAsiaTheme="minorHAnsi"/>
                      <w:lang w:val="id-ID"/>
                    </w:rPr>
                    <w:t xml:space="preserve">erjasama </w:t>
                  </w:r>
                  <w:r w:rsidRPr="00822136">
                    <w:rPr>
                      <w:rFonts w:eastAsiaTheme="minorHAnsi"/>
                      <w:lang w:val="id-ID"/>
                    </w:rPr>
                    <w:t>menjaga ketertiban sekolah</w:t>
                  </w:r>
                </w:p>
                <w:p w:rsidR="00A10C27" w:rsidRDefault="00A10C27" w:rsidP="00A10C27">
                  <w:pPr>
                    <w:pStyle w:val="ListParagraph"/>
                    <w:autoSpaceDE w:val="0"/>
                    <w:autoSpaceDN w:val="0"/>
                    <w:adjustRightInd w:val="0"/>
                    <w:spacing w:line="276" w:lineRule="auto"/>
                    <w:ind w:left="360"/>
                    <w:suppressOverlap/>
                    <w:rPr>
                      <w:rFonts w:eastAsiaTheme="minorHAnsi"/>
                      <w:lang w:val="id-ID"/>
                    </w:rPr>
                  </w:pPr>
                </w:p>
                <w:p w:rsidR="00384641" w:rsidRPr="00444D82" w:rsidRDefault="00384641" w:rsidP="001B5960">
                  <w:pPr>
                    <w:pStyle w:val="ListParagraph"/>
                    <w:numPr>
                      <w:ilvl w:val="0"/>
                      <w:numId w:val="21"/>
                    </w:numPr>
                    <w:spacing w:line="276" w:lineRule="auto"/>
                    <w:ind w:left="360"/>
                    <w:suppressOverlap/>
                    <w:jc w:val="both"/>
                    <w:rPr>
                      <w:b/>
                      <w:bCs/>
                      <w:lang w:val="id-ID"/>
                    </w:rPr>
                  </w:pPr>
                  <w:r w:rsidRPr="00444D82">
                    <w:rPr>
                      <w:b/>
                      <w:bCs/>
                      <w:lang w:val="id-ID"/>
                    </w:rPr>
                    <w:t>Solidaritas</w:t>
                  </w:r>
                </w:p>
                <w:p w:rsidR="00384641" w:rsidRDefault="00384641" w:rsidP="001B5960">
                  <w:pPr>
                    <w:pStyle w:val="ListParagraph"/>
                    <w:numPr>
                      <w:ilvl w:val="0"/>
                      <w:numId w:val="23"/>
                    </w:numPr>
                    <w:autoSpaceDE w:val="0"/>
                    <w:autoSpaceDN w:val="0"/>
                    <w:adjustRightInd w:val="0"/>
                    <w:spacing w:line="276" w:lineRule="auto"/>
                    <w:ind w:left="360" w:hanging="180"/>
                    <w:suppressOverlap/>
                    <w:jc w:val="both"/>
                    <w:rPr>
                      <w:rFonts w:eastAsiaTheme="minorHAnsi"/>
                      <w:lang w:val="id-ID"/>
                    </w:rPr>
                  </w:pPr>
                  <w:r>
                    <w:rPr>
                      <w:rFonts w:eastAsiaTheme="minorHAnsi"/>
                      <w:lang w:val="id-ID"/>
                    </w:rPr>
                    <w:t xml:space="preserve">Membantu teman </w:t>
                  </w:r>
                </w:p>
                <w:p w:rsidR="00384641" w:rsidRDefault="00384641" w:rsidP="001B5960">
                  <w:pPr>
                    <w:pStyle w:val="ListParagraph"/>
                    <w:numPr>
                      <w:ilvl w:val="0"/>
                      <w:numId w:val="23"/>
                    </w:numPr>
                    <w:autoSpaceDE w:val="0"/>
                    <w:autoSpaceDN w:val="0"/>
                    <w:adjustRightInd w:val="0"/>
                    <w:spacing w:line="276" w:lineRule="auto"/>
                    <w:ind w:left="360" w:hanging="180"/>
                    <w:suppressOverlap/>
                    <w:jc w:val="both"/>
                    <w:rPr>
                      <w:rFonts w:eastAsiaTheme="minorHAnsi"/>
                      <w:lang w:val="id-ID"/>
                    </w:rPr>
                  </w:pPr>
                  <w:r w:rsidRPr="00444D82">
                    <w:rPr>
                      <w:rFonts w:eastAsiaTheme="minorHAnsi"/>
                      <w:lang w:val="id-ID"/>
                    </w:rPr>
                    <w:t>Peduli dengan sesama teman</w:t>
                  </w:r>
                </w:p>
                <w:p w:rsidR="00384641" w:rsidRDefault="00384641" w:rsidP="001B5960">
                  <w:pPr>
                    <w:pStyle w:val="ListParagraph"/>
                    <w:numPr>
                      <w:ilvl w:val="0"/>
                      <w:numId w:val="23"/>
                    </w:numPr>
                    <w:autoSpaceDE w:val="0"/>
                    <w:autoSpaceDN w:val="0"/>
                    <w:adjustRightInd w:val="0"/>
                    <w:spacing w:line="276" w:lineRule="auto"/>
                    <w:ind w:left="360" w:hanging="180"/>
                    <w:suppressOverlap/>
                    <w:jc w:val="both"/>
                    <w:rPr>
                      <w:rFonts w:eastAsiaTheme="minorHAnsi"/>
                      <w:lang w:val="id-ID"/>
                    </w:rPr>
                  </w:pPr>
                  <w:r w:rsidRPr="00444D82">
                    <w:rPr>
                      <w:rFonts w:eastAsiaTheme="minorHAnsi"/>
                      <w:lang w:val="id-ID"/>
                    </w:rPr>
                    <w:t xml:space="preserve">Membantu orang </w:t>
                  </w:r>
                  <w:r>
                    <w:rPr>
                      <w:rFonts w:eastAsiaTheme="minorHAnsi"/>
                      <w:lang w:val="id-ID"/>
                    </w:rPr>
                    <w:t>tua</w:t>
                  </w:r>
                </w:p>
                <w:p w:rsidR="00A10C27" w:rsidRDefault="00A10C27" w:rsidP="00A10C27">
                  <w:pPr>
                    <w:pStyle w:val="ListParagraph"/>
                    <w:autoSpaceDE w:val="0"/>
                    <w:autoSpaceDN w:val="0"/>
                    <w:adjustRightInd w:val="0"/>
                    <w:spacing w:line="276" w:lineRule="auto"/>
                    <w:ind w:left="360"/>
                    <w:suppressOverlap/>
                    <w:jc w:val="both"/>
                    <w:rPr>
                      <w:rFonts w:eastAsiaTheme="minorHAnsi"/>
                      <w:lang w:val="id-ID"/>
                    </w:rPr>
                  </w:pPr>
                </w:p>
                <w:p w:rsidR="00384641" w:rsidRDefault="00384641" w:rsidP="001B5960">
                  <w:pPr>
                    <w:pStyle w:val="ListParagraph"/>
                    <w:numPr>
                      <w:ilvl w:val="0"/>
                      <w:numId w:val="21"/>
                    </w:numPr>
                    <w:spacing w:line="276" w:lineRule="auto"/>
                    <w:ind w:left="360"/>
                    <w:suppressOverlap/>
                    <w:jc w:val="both"/>
                    <w:rPr>
                      <w:b/>
                      <w:bCs/>
                      <w:lang w:val="id-ID"/>
                    </w:rPr>
                  </w:pPr>
                  <w:r w:rsidRPr="00444D82">
                    <w:rPr>
                      <w:b/>
                      <w:bCs/>
                      <w:lang w:val="id-ID"/>
                    </w:rPr>
                    <w:t>Tenggang rasa</w:t>
                  </w:r>
                </w:p>
                <w:p w:rsidR="00384641" w:rsidRDefault="00384641" w:rsidP="001B5960">
                  <w:pPr>
                    <w:pStyle w:val="ListParagraph"/>
                    <w:numPr>
                      <w:ilvl w:val="0"/>
                      <w:numId w:val="24"/>
                    </w:numPr>
                    <w:autoSpaceDE w:val="0"/>
                    <w:autoSpaceDN w:val="0"/>
                    <w:adjustRightInd w:val="0"/>
                    <w:spacing w:line="276" w:lineRule="auto"/>
                    <w:ind w:left="360" w:hanging="180"/>
                    <w:suppressOverlap/>
                    <w:jc w:val="both"/>
                    <w:rPr>
                      <w:rFonts w:eastAsiaTheme="minorHAnsi"/>
                      <w:lang w:val="id-ID"/>
                    </w:rPr>
                  </w:pPr>
                  <w:r>
                    <w:rPr>
                      <w:rFonts w:eastAsiaTheme="minorHAnsi"/>
                      <w:lang w:val="id-ID"/>
                    </w:rPr>
                    <w:t>Menghormati orang yang lebih tua</w:t>
                  </w:r>
                </w:p>
                <w:p w:rsidR="00384641" w:rsidRDefault="00384641" w:rsidP="001B5960">
                  <w:pPr>
                    <w:pStyle w:val="ListParagraph"/>
                    <w:numPr>
                      <w:ilvl w:val="0"/>
                      <w:numId w:val="24"/>
                    </w:numPr>
                    <w:autoSpaceDE w:val="0"/>
                    <w:autoSpaceDN w:val="0"/>
                    <w:adjustRightInd w:val="0"/>
                    <w:spacing w:line="276" w:lineRule="auto"/>
                    <w:ind w:left="360" w:hanging="180"/>
                    <w:suppressOverlap/>
                    <w:jc w:val="both"/>
                    <w:rPr>
                      <w:rFonts w:eastAsiaTheme="minorHAnsi"/>
                      <w:lang w:val="id-ID"/>
                    </w:rPr>
                  </w:pPr>
                  <w:r w:rsidRPr="00444D82">
                    <w:rPr>
                      <w:rFonts w:eastAsiaTheme="minorHAnsi"/>
                      <w:lang w:val="id-ID"/>
                    </w:rPr>
                    <w:t>Menghargai guru</w:t>
                  </w:r>
                </w:p>
                <w:p w:rsidR="00384641" w:rsidRPr="00444D82" w:rsidRDefault="00384641" w:rsidP="001B5960">
                  <w:pPr>
                    <w:pStyle w:val="ListParagraph"/>
                    <w:numPr>
                      <w:ilvl w:val="0"/>
                      <w:numId w:val="24"/>
                    </w:numPr>
                    <w:autoSpaceDE w:val="0"/>
                    <w:autoSpaceDN w:val="0"/>
                    <w:adjustRightInd w:val="0"/>
                    <w:spacing w:line="276" w:lineRule="auto"/>
                    <w:ind w:left="360" w:hanging="180"/>
                    <w:suppressOverlap/>
                    <w:jc w:val="both"/>
                    <w:rPr>
                      <w:rFonts w:eastAsiaTheme="minorHAnsi"/>
                      <w:lang w:val="id-ID"/>
                    </w:rPr>
                  </w:pPr>
                  <w:r w:rsidRPr="00444D82">
                    <w:rPr>
                      <w:rFonts w:eastAsiaTheme="minorHAnsi"/>
                      <w:lang w:val="id-ID"/>
                    </w:rPr>
                    <w:t>Menghargai saran dan nasehat dari orang lain</w:t>
                  </w:r>
                </w:p>
                <w:p w:rsidR="00384641" w:rsidRDefault="00384641" w:rsidP="00384641">
                  <w:pPr>
                    <w:pStyle w:val="ListParagraph"/>
                    <w:autoSpaceDE w:val="0"/>
                    <w:autoSpaceDN w:val="0"/>
                    <w:adjustRightInd w:val="0"/>
                    <w:spacing w:line="480" w:lineRule="auto"/>
                    <w:ind w:left="540"/>
                    <w:suppressOverlap/>
                    <w:jc w:val="both"/>
                    <w:rPr>
                      <w:rFonts w:eastAsiaTheme="minorHAnsi"/>
                      <w:lang w:val="id-ID"/>
                    </w:rPr>
                  </w:pPr>
                </w:p>
                <w:p w:rsidR="00384641" w:rsidRPr="00384641" w:rsidRDefault="00384641" w:rsidP="001B5960">
                  <w:pPr>
                    <w:pStyle w:val="ListParagraph"/>
                    <w:numPr>
                      <w:ilvl w:val="0"/>
                      <w:numId w:val="29"/>
                    </w:numPr>
                    <w:ind w:left="360"/>
                    <w:jc w:val="both"/>
                    <w:rPr>
                      <w:lang w:val="id-ID"/>
                    </w:rPr>
                  </w:pPr>
                </w:p>
              </w:txbxContent>
            </v:textbox>
          </v:shape>
        </w:pict>
      </w:r>
    </w:p>
    <w:p w:rsidR="00A10C27" w:rsidRDefault="00207B3D" w:rsidP="009C6894">
      <w:pPr>
        <w:pStyle w:val="ListParagraph"/>
        <w:spacing w:line="480" w:lineRule="auto"/>
        <w:ind w:left="0" w:firstLine="720"/>
        <w:jc w:val="both"/>
        <w:rPr>
          <w:rFonts w:eastAsiaTheme="minorHAnsi"/>
          <w:lang w:val="id-ID"/>
        </w:rPr>
      </w:pPr>
      <w:r>
        <w:rPr>
          <w:rFonts w:eastAsiaTheme="minorHAnsi"/>
          <w:noProof/>
          <w:lang w:val="id-ID" w:eastAsia="id-ID"/>
        </w:rPr>
        <w:pict>
          <v:shapetype id="_x0000_t32" coordsize="21600,21600" o:spt="32" o:oned="t" path="m,l21600,21600e" filled="f">
            <v:path arrowok="t" fillok="f" o:connecttype="none"/>
            <o:lock v:ext="edit" shapetype="t"/>
          </v:shapetype>
          <v:shape id="AutoShape 11" o:spid="_x0000_s1030" type="#_x0000_t32" style="position:absolute;left:0;text-align:left;margin-left:2.1pt;margin-top:3.85pt;width:166.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" strokeweight="2.25pt"/>
        </w:pict>
      </w:r>
    </w:p>
    <w:p w:rsidR="00A10C27" w:rsidRDefault="00207B3D" w:rsidP="009C6894">
      <w:pPr>
        <w:pStyle w:val="ListParagraph"/>
        <w:spacing w:line="480" w:lineRule="auto"/>
        <w:ind w:left="0" w:firstLine="720"/>
        <w:jc w:val="both"/>
        <w:rPr>
          <w:rFonts w:eastAsiaTheme="minorHAnsi"/>
          <w:lang w:val="id-ID"/>
        </w:rPr>
      </w:pPr>
      <w:r>
        <w:rPr>
          <w:rFonts w:eastAsiaTheme="minorHAnsi"/>
          <w:noProof/>
          <w:lang w:val="id-ID" w:eastAsia="id-ID"/>
        </w:rPr>
        <w:pict>
          <v:shape id="AutoShape 12" o:spid="_x0000_s1029" type="#_x0000_t32" style="position:absolute;left:0;text-align:left;margin-left:213.6pt;margin-top:6.4pt;width:138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" strokeweight="2.25pt"/>
        </w:pict>
      </w:r>
    </w:p>
    <w:p w:rsidR="00A10C27" w:rsidRDefault="00A10C27" w:rsidP="009C6894">
      <w:pPr>
        <w:pStyle w:val="ListParagraph"/>
        <w:spacing w:line="480" w:lineRule="auto"/>
        <w:ind w:left="0" w:firstLine="720"/>
        <w:jc w:val="both"/>
        <w:rPr>
          <w:rFonts w:eastAsiaTheme="minorHAnsi"/>
          <w:lang w:val="id-ID"/>
        </w:rPr>
      </w:pPr>
    </w:p>
    <w:p w:rsidR="00A10C27" w:rsidRDefault="00207B3D" w:rsidP="009C6894">
      <w:pPr>
        <w:pStyle w:val="ListParagraph"/>
        <w:spacing w:line="480" w:lineRule="auto"/>
        <w:ind w:left="0" w:firstLine="720"/>
        <w:jc w:val="both"/>
        <w:rPr>
          <w:rFonts w:eastAsiaTheme="minorHAnsi"/>
          <w:lang w:val="id-ID"/>
        </w:rPr>
      </w:pPr>
      <w:r>
        <w:rPr>
          <w:rFonts w:eastAsiaTheme="minorHAnsi"/>
          <w:noProof/>
          <w:lang w:val="id-ID" w:eastAsia="id-ID"/>
        </w:rPr>
        <w:pict>
          <v:shape id="AutoShape 10" o:spid="_x0000_s1028" type="#_x0000_t32" style="position:absolute;left:0;text-align:left;margin-left:168.6pt;margin-top:16.6pt;width:4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">
            <v:stroke endarrow="block"/>
          </v:shape>
        </w:pict>
      </w:r>
    </w:p>
    <w:p w:rsidR="00A10C27" w:rsidRDefault="00A10C27" w:rsidP="009C6894">
      <w:pPr>
        <w:pStyle w:val="ListParagraph"/>
        <w:spacing w:line="480" w:lineRule="auto"/>
        <w:ind w:left="0" w:firstLine="720"/>
        <w:jc w:val="both"/>
        <w:rPr>
          <w:rFonts w:eastAsiaTheme="minorHAnsi"/>
          <w:lang w:val="id-ID"/>
        </w:rPr>
      </w:pPr>
    </w:p>
    <w:p w:rsidR="00A10C27" w:rsidRDefault="00A10C27" w:rsidP="009C6894">
      <w:pPr>
        <w:pStyle w:val="ListParagraph"/>
        <w:spacing w:line="480" w:lineRule="auto"/>
        <w:ind w:left="0" w:firstLine="720"/>
        <w:jc w:val="both"/>
        <w:rPr>
          <w:rFonts w:eastAsiaTheme="minorHAnsi"/>
          <w:lang w:val="id-ID"/>
        </w:rPr>
      </w:pPr>
      <w:bookmarkStart w:id="0" w:name="_GoBack"/>
    </w:p>
    <w:bookmarkEnd w:id="0"/>
    <w:p w:rsidR="00A10C27" w:rsidRDefault="00A10C27" w:rsidP="009C6894">
      <w:pPr>
        <w:pStyle w:val="ListParagraph"/>
        <w:spacing w:line="480" w:lineRule="auto"/>
        <w:ind w:left="0" w:firstLine="720"/>
        <w:jc w:val="both"/>
        <w:rPr>
          <w:rFonts w:eastAsiaTheme="minorHAnsi"/>
          <w:lang w:val="id-ID"/>
        </w:rPr>
      </w:pPr>
    </w:p>
    <w:p w:rsidR="00384641" w:rsidRDefault="00384641" w:rsidP="009C6894">
      <w:pPr>
        <w:pStyle w:val="ListParagraph"/>
        <w:spacing w:line="480" w:lineRule="auto"/>
        <w:ind w:left="0" w:firstLine="720"/>
        <w:jc w:val="both"/>
        <w:rPr>
          <w:rFonts w:eastAsiaTheme="minorHAnsi"/>
          <w:lang w:val="id-ID"/>
        </w:rPr>
      </w:pPr>
    </w:p>
    <w:p w:rsidR="00384641" w:rsidRDefault="00384641" w:rsidP="009C6894">
      <w:pPr>
        <w:pStyle w:val="ListParagraph"/>
        <w:spacing w:line="480" w:lineRule="auto"/>
        <w:ind w:left="0" w:firstLine="720"/>
        <w:jc w:val="both"/>
        <w:rPr>
          <w:rFonts w:eastAsiaTheme="minorHAnsi"/>
          <w:lang w:val="id-ID"/>
        </w:rPr>
      </w:pPr>
    </w:p>
    <w:p w:rsidR="00384641" w:rsidRDefault="00384641" w:rsidP="009C6894">
      <w:pPr>
        <w:pStyle w:val="ListParagraph"/>
        <w:spacing w:line="480" w:lineRule="auto"/>
        <w:ind w:left="0" w:firstLine="720"/>
        <w:jc w:val="both"/>
        <w:rPr>
          <w:rFonts w:eastAsiaTheme="minorHAnsi"/>
          <w:lang w:val="id-ID"/>
        </w:rPr>
      </w:pPr>
    </w:p>
    <w:p w:rsidR="00384641" w:rsidRDefault="00384641" w:rsidP="009C6894">
      <w:pPr>
        <w:pStyle w:val="ListParagraph"/>
        <w:spacing w:line="480" w:lineRule="auto"/>
        <w:ind w:left="0" w:firstLine="720"/>
        <w:jc w:val="both"/>
        <w:rPr>
          <w:rFonts w:eastAsiaTheme="minorHAnsi"/>
          <w:lang w:val="id-ID"/>
        </w:rPr>
      </w:pPr>
    </w:p>
    <w:p w:rsidR="00384641" w:rsidRDefault="00384641" w:rsidP="009C6894">
      <w:pPr>
        <w:pStyle w:val="ListParagraph"/>
        <w:spacing w:line="480" w:lineRule="auto"/>
        <w:ind w:left="0" w:firstLine="720"/>
        <w:jc w:val="both"/>
        <w:rPr>
          <w:rFonts w:eastAsiaTheme="minorHAnsi"/>
          <w:lang w:val="id-ID"/>
        </w:rPr>
      </w:pPr>
    </w:p>
    <w:p w:rsidR="00384641" w:rsidRDefault="00384641" w:rsidP="009C6894">
      <w:pPr>
        <w:pStyle w:val="ListParagraph"/>
        <w:spacing w:line="480" w:lineRule="auto"/>
        <w:ind w:left="0" w:firstLine="720"/>
        <w:jc w:val="both"/>
        <w:rPr>
          <w:rFonts w:eastAsiaTheme="minorHAnsi"/>
          <w:lang w:val="id-ID"/>
        </w:rPr>
      </w:pPr>
    </w:p>
    <w:p w:rsidR="00602592" w:rsidRDefault="00602592" w:rsidP="009C6894">
      <w:pPr>
        <w:pStyle w:val="ListParagraph"/>
        <w:spacing w:line="480" w:lineRule="auto"/>
        <w:ind w:left="0" w:firstLine="720"/>
        <w:jc w:val="both"/>
        <w:rPr>
          <w:rFonts w:eastAsiaTheme="minorHAnsi"/>
          <w:lang w:val="id-ID"/>
        </w:rPr>
      </w:pPr>
    </w:p>
    <w:p w:rsidR="00A10C27" w:rsidRDefault="00A10C27" w:rsidP="009C6894">
      <w:pPr>
        <w:pStyle w:val="ListParagraph"/>
        <w:spacing w:line="480" w:lineRule="auto"/>
        <w:ind w:left="0" w:firstLine="720"/>
        <w:jc w:val="both"/>
        <w:rPr>
          <w:rFonts w:eastAsiaTheme="minorHAnsi"/>
          <w:lang w:val="id-ID"/>
        </w:rPr>
      </w:pPr>
    </w:p>
    <w:p w:rsidR="00A10C27" w:rsidRDefault="00A10C27" w:rsidP="009C6894">
      <w:pPr>
        <w:pStyle w:val="ListParagraph"/>
        <w:spacing w:line="480" w:lineRule="auto"/>
        <w:ind w:left="0" w:firstLine="720"/>
        <w:jc w:val="both"/>
        <w:rPr>
          <w:rFonts w:eastAsiaTheme="minorHAnsi"/>
          <w:lang w:val="id-ID"/>
        </w:rPr>
      </w:pPr>
    </w:p>
    <w:p w:rsidR="00A10C27" w:rsidRDefault="00A10C27" w:rsidP="009C6894">
      <w:pPr>
        <w:pStyle w:val="ListParagraph"/>
        <w:spacing w:line="480" w:lineRule="auto"/>
        <w:ind w:left="0" w:firstLine="720"/>
        <w:jc w:val="both"/>
        <w:rPr>
          <w:rFonts w:eastAsiaTheme="minorHAnsi"/>
          <w:lang w:val="id-ID"/>
        </w:rPr>
      </w:pPr>
    </w:p>
    <w:p w:rsidR="00A10C27" w:rsidRDefault="00A10C27" w:rsidP="009C6894">
      <w:pPr>
        <w:pStyle w:val="ListParagraph"/>
        <w:spacing w:line="480" w:lineRule="auto"/>
        <w:ind w:left="0" w:firstLine="720"/>
        <w:jc w:val="both"/>
        <w:rPr>
          <w:rFonts w:eastAsiaTheme="minorHAnsi"/>
          <w:lang w:val="id-ID"/>
        </w:rPr>
      </w:pPr>
    </w:p>
    <w:p w:rsidR="00F23805" w:rsidRPr="000C3635" w:rsidRDefault="00F23805" w:rsidP="001B5960">
      <w:pPr>
        <w:pStyle w:val="ListParagraph"/>
        <w:numPr>
          <w:ilvl w:val="0"/>
          <w:numId w:val="25"/>
        </w:numPr>
        <w:autoSpaceDE w:val="0"/>
        <w:autoSpaceDN w:val="0"/>
        <w:adjustRightInd w:val="0"/>
        <w:spacing w:line="480" w:lineRule="auto"/>
        <w:ind w:left="360"/>
        <w:jc w:val="both"/>
        <w:rPr>
          <w:b/>
          <w:color w:val="0D0D0D" w:themeColor="text1" w:themeTint="F2"/>
        </w:rPr>
      </w:pPr>
      <w:proofErr w:type="spellStart"/>
      <w:r w:rsidRPr="003330B6">
        <w:rPr>
          <w:b/>
        </w:rPr>
        <w:t>Pengajuan</w:t>
      </w:r>
      <w:proofErr w:type="spellEnd"/>
      <w:r w:rsidRPr="003330B6">
        <w:rPr>
          <w:b/>
        </w:rPr>
        <w:t xml:space="preserve"> </w:t>
      </w:r>
      <w:proofErr w:type="spellStart"/>
      <w:r w:rsidRPr="003330B6">
        <w:rPr>
          <w:b/>
        </w:rPr>
        <w:t>Hipotesis</w:t>
      </w:r>
      <w:proofErr w:type="spellEnd"/>
    </w:p>
    <w:p w:rsidR="00F23805" w:rsidRPr="004B4D36" w:rsidRDefault="00F23805" w:rsidP="00F23805">
      <w:pPr>
        <w:pStyle w:val="ListParagraph"/>
        <w:autoSpaceDE w:val="0"/>
        <w:autoSpaceDN w:val="0"/>
        <w:adjustRightInd w:val="0"/>
        <w:spacing w:line="480" w:lineRule="auto"/>
        <w:ind w:left="0"/>
        <w:jc w:val="both"/>
        <w:rPr>
          <w:color w:val="0D0D0D" w:themeColor="text1" w:themeTint="F2"/>
        </w:rPr>
      </w:pPr>
      <w:r>
        <w:rPr>
          <w:color w:val="0D0D0D" w:themeColor="text1" w:themeTint="F2"/>
          <w:lang w:val="id-ID"/>
        </w:rPr>
        <w:tab/>
      </w:r>
      <w:proofErr w:type="spellStart"/>
      <w:r w:rsidRPr="004B4D36">
        <w:rPr>
          <w:color w:val="0D0D0D" w:themeColor="text1" w:themeTint="F2"/>
        </w:rPr>
        <w:t>Berdasarkan</w:t>
      </w:r>
      <w:proofErr w:type="spellEnd"/>
      <w:r w:rsidRPr="004B4D36">
        <w:rPr>
          <w:color w:val="0D0D0D" w:themeColor="text1" w:themeTint="F2"/>
        </w:rPr>
        <w:t xml:space="preserve"> </w:t>
      </w:r>
      <w:proofErr w:type="spellStart"/>
      <w:r>
        <w:rPr>
          <w:color w:val="0D0D0D" w:themeColor="text1" w:themeTint="F2"/>
        </w:rPr>
        <w:t>kajian</w:t>
      </w:r>
      <w:proofErr w:type="spellEnd"/>
      <w:r>
        <w:rPr>
          <w:color w:val="0D0D0D" w:themeColor="text1" w:themeTint="F2"/>
        </w:rPr>
        <w:t xml:space="preserve"> </w:t>
      </w:r>
      <w:proofErr w:type="spellStart"/>
      <w:r>
        <w:rPr>
          <w:color w:val="0D0D0D" w:themeColor="text1" w:themeTint="F2"/>
        </w:rPr>
        <w:t>berfikir</w:t>
      </w:r>
      <w:proofErr w:type="spellEnd"/>
      <w:r>
        <w:rPr>
          <w:color w:val="0D0D0D" w:themeColor="text1" w:themeTint="F2"/>
        </w:rPr>
        <w:t xml:space="preserve"> </w:t>
      </w:r>
      <w:proofErr w:type="spellStart"/>
      <w:r>
        <w:rPr>
          <w:color w:val="0D0D0D" w:themeColor="text1" w:themeTint="F2"/>
        </w:rPr>
        <w:t>diatas</w:t>
      </w:r>
      <w:proofErr w:type="spellEnd"/>
      <w:r w:rsidRPr="004B4D36">
        <w:rPr>
          <w:color w:val="0D0D0D" w:themeColor="text1" w:themeTint="F2"/>
          <w:lang w:val="id-ID"/>
        </w:rPr>
        <w:t>, maka peneliti mengajukan hipotesis sebagai berikut:</w:t>
      </w:r>
    </w:p>
    <w:p w:rsidR="00F23805" w:rsidRPr="0074795A" w:rsidRDefault="0074795A" w:rsidP="001B5960">
      <w:pPr>
        <w:pStyle w:val="ListParagraph"/>
        <w:numPr>
          <w:ilvl w:val="0"/>
          <w:numId w:val="1"/>
        </w:numPr>
        <w:autoSpaceDE w:val="0"/>
        <w:autoSpaceDN w:val="0"/>
        <w:adjustRightInd w:val="0"/>
        <w:spacing w:line="480" w:lineRule="auto"/>
        <w:jc w:val="both"/>
        <w:rPr>
          <w:color w:val="0D0D0D" w:themeColor="text1" w:themeTint="F2"/>
        </w:rPr>
      </w:pPr>
      <w:r w:rsidRPr="0074795A">
        <w:rPr>
          <w:color w:val="0D0D0D" w:themeColor="text1" w:themeTint="F2"/>
          <w:lang w:val="id-ID"/>
        </w:rPr>
        <w:t>S</w:t>
      </w:r>
      <w:r w:rsidR="00F23805" w:rsidRPr="0074795A">
        <w:rPr>
          <w:color w:val="0D0D0D" w:themeColor="text1" w:themeTint="F2"/>
          <w:lang w:val="id-ID"/>
        </w:rPr>
        <w:t>iswa</w:t>
      </w:r>
      <w:r w:rsidR="00480B86">
        <w:rPr>
          <w:color w:val="0D0D0D" w:themeColor="text1" w:themeTint="F2"/>
          <w:lang w:val="id-ID"/>
        </w:rPr>
        <w:t xml:space="preserve"> memiliki sikap disiplin</w:t>
      </w:r>
      <w:r w:rsidRPr="0074795A">
        <w:rPr>
          <w:color w:val="0D0D0D" w:themeColor="text1" w:themeTint="F2"/>
          <w:lang w:val="id-ID"/>
        </w:rPr>
        <w:t xml:space="preserve"> yang baik </w:t>
      </w:r>
    </w:p>
    <w:p w:rsidR="00F23805" w:rsidRPr="0074795A" w:rsidRDefault="0074795A" w:rsidP="001B5960">
      <w:pPr>
        <w:pStyle w:val="ListParagraph"/>
        <w:numPr>
          <w:ilvl w:val="0"/>
          <w:numId w:val="1"/>
        </w:numPr>
        <w:autoSpaceDE w:val="0"/>
        <w:autoSpaceDN w:val="0"/>
        <w:adjustRightInd w:val="0"/>
        <w:spacing w:line="480" w:lineRule="auto"/>
        <w:jc w:val="both"/>
        <w:rPr>
          <w:color w:val="0D0D0D" w:themeColor="text1" w:themeTint="F2"/>
        </w:rPr>
      </w:pPr>
      <w:proofErr w:type="spellStart"/>
      <w:r w:rsidRPr="0074795A">
        <w:rPr>
          <w:color w:val="0D0D0D" w:themeColor="text1" w:themeTint="F2"/>
        </w:rPr>
        <w:t>Hasil</w:t>
      </w:r>
      <w:proofErr w:type="spellEnd"/>
      <w:r w:rsidRPr="0074795A">
        <w:rPr>
          <w:color w:val="0D0D0D" w:themeColor="text1" w:themeTint="F2"/>
        </w:rPr>
        <w:t xml:space="preserve"> </w:t>
      </w:r>
      <w:proofErr w:type="spellStart"/>
      <w:r w:rsidRPr="0074795A">
        <w:rPr>
          <w:color w:val="0D0D0D" w:themeColor="text1" w:themeTint="F2"/>
        </w:rPr>
        <w:t>belajar</w:t>
      </w:r>
      <w:proofErr w:type="spellEnd"/>
      <w:r w:rsidRPr="0074795A">
        <w:rPr>
          <w:color w:val="0D0D0D" w:themeColor="text1" w:themeTint="F2"/>
        </w:rPr>
        <w:t xml:space="preserve"> </w:t>
      </w:r>
      <w:proofErr w:type="spellStart"/>
      <w:r w:rsidRPr="0074795A">
        <w:rPr>
          <w:color w:val="0D0D0D" w:themeColor="text1" w:themeTint="F2"/>
        </w:rPr>
        <w:t>aqidah</w:t>
      </w:r>
      <w:proofErr w:type="spellEnd"/>
      <w:r w:rsidRPr="0074795A">
        <w:rPr>
          <w:color w:val="0D0D0D" w:themeColor="text1" w:themeTint="F2"/>
        </w:rPr>
        <w:t xml:space="preserve"> </w:t>
      </w:r>
      <w:proofErr w:type="spellStart"/>
      <w:r w:rsidRPr="0074795A">
        <w:rPr>
          <w:color w:val="0D0D0D" w:themeColor="text1" w:themeTint="F2"/>
        </w:rPr>
        <w:t>akhlak</w:t>
      </w:r>
      <w:proofErr w:type="spellEnd"/>
      <w:r w:rsidRPr="0074795A">
        <w:rPr>
          <w:color w:val="0D0D0D" w:themeColor="text1" w:themeTint="F2"/>
        </w:rPr>
        <w:t xml:space="preserve"> </w:t>
      </w:r>
      <w:proofErr w:type="spellStart"/>
      <w:r w:rsidR="00F23805" w:rsidRPr="0074795A">
        <w:rPr>
          <w:color w:val="0D0D0D" w:themeColor="text1" w:themeTint="F2"/>
        </w:rPr>
        <w:t>di</w:t>
      </w:r>
      <w:proofErr w:type="spellEnd"/>
      <w:r w:rsidR="00F23805" w:rsidRPr="0074795A">
        <w:rPr>
          <w:color w:val="0D0D0D" w:themeColor="text1" w:themeTint="F2"/>
        </w:rPr>
        <w:t xml:space="preserve"> MTs</w:t>
      </w:r>
      <w:r w:rsidR="00F23805" w:rsidRPr="0074795A">
        <w:rPr>
          <w:color w:val="0D0D0D" w:themeColor="text1" w:themeTint="F2"/>
          <w:lang w:val="id-ID"/>
        </w:rPr>
        <w:t xml:space="preserve"> Al – Huda </w:t>
      </w:r>
      <w:proofErr w:type="spellStart"/>
      <w:r w:rsidR="00F23805" w:rsidRPr="0074795A">
        <w:rPr>
          <w:color w:val="0D0D0D" w:themeColor="text1" w:themeTint="F2"/>
        </w:rPr>
        <w:t>menjadi</w:t>
      </w:r>
      <w:proofErr w:type="spellEnd"/>
      <w:r w:rsidR="00F23805" w:rsidRPr="0074795A">
        <w:rPr>
          <w:color w:val="0D0D0D" w:themeColor="text1" w:themeTint="F2"/>
        </w:rPr>
        <w:t xml:space="preserve"> le</w:t>
      </w:r>
      <w:r w:rsidR="00F23805" w:rsidRPr="0074795A">
        <w:rPr>
          <w:color w:val="0D0D0D" w:themeColor="text1" w:themeTint="F2"/>
          <w:lang w:val="id-ID"/>
        </w:rPr>
        <w:t>bih baik</w:t>
      </w:r>
    </w:p>
    <w:p w:rsidR="00F23805" w:rsidRPr="00FD01A7" w:rsidRDefault="00F23805" w:rsidP="001B5960">
      <w:pPr>
        <w:pStyle w:val="ListParagraph"/>
        <w:numPr>
          <w:ilvl w:val="0"/>
          <w:numId w:val="1"/>
        </w:numPr>
        <w:autoSpaceDE w:val="0"/>
        <w:autoSpaceDN w:val="0"/>
        <w:adjustRightInd w:val="0"/>
        <w:spacing w:line="480" w:lineRule="auto"/>
        <w:jc w:val="both"/>
        <w:rPr>
          <w:color w:val="0D0D0D" w:themeColor="text1" w:themeTint="F2"/>
        </w:rPr>
      </w:pPr>
      <w:proofErr w:type="spellStart"/>
      <w:r w:rsidRPr="00FD01A7">
        <w:rPr>
          <w:color w:val="0D0D0D" w:themeColor="text1" w:themeTint="F2"/>
        </w:rPr>
        <w:t>Terdapat</w:t>
      </w:r>
      <w:proofErr w:type="spellEnd"/>
      <w:r w:rsidRPr="00FD01A7">
        <w:rPr>
          <w:color w:val="0D0D0D" w:themeColor="text1" w:themeTint="F2"/>
        </w:rPr>
        <w:t xml:space="preserve"> </w:t>
      </w:r>
      <w:r w:rsidR="009C2131">
        <w:rPr>
          <w:color w:val="0D0D0D" w:themeColor="text1" w:themeTint="F2"/>
          <w:lang w:val="id-ID"/>
        </w:rPr>
        <w:t xml:space="preserve">hubungan </w:t>
      </w:r>
      <w:r w:rsidRPr="00FD01A7">
        <w:rPr>
          <w:color w:val="0D0D0D" w:themeColor="text1" w:themeTint="F2"/>
          <w:lang w:val="id-ID"/>
        </w:rPr>
        <w:t xml:space="preserve">yang signifikan </w:t>
      </w:r>
      <w:r w:rsidR="009C2131">
        <w:rPr>
          <w:color w:val="0D0D0D" w:themeColor="text1" w:themeTint="F2"/>
          <w:lang w:val="id-ID"/>
        </w:rPr>
        <w:t>antara siswa hasil belajar siswa pada mata pelajaran Aq</w:t>
      </w:r>
      <w:r w:rsidRPr="00FD01A7">
        <w:rPr>
          <w:color w:val="0D0D0D" w:themeColor="text1" w:themeTint="F2"/>
          <w:lang w:val="id-ID"/>
        </w:rPr>
        <w:t>id</w:t>
      </w:r>
      <w:r w:rsidR="00FA5616">
        <w:rPr>
          <w:color w:val="0D0D0D" w:themeColor="text1" w:themeTint="F2"/>
          <w:lang w:val="id-ID"/>
        </w:rPr>
        <w:t>ah Akhlak dengan Sikap Sosial</w:t>
      </w:r>
    </w:p>
    <w:p w:rsidR="00827BA8" w:rsidRDefault="00827BA8"/>
    <w:sectPr w:rsidR="00827BA8" w:rsidSect="00384641">
      <w:headerReference w:type="even" r:id="rId8"/>
      <w:headerReference w:type="default" r:id="rId9"/>
      <w:footerReference w:type="default" r:id="rId10"/>
      <w:footerReference w:type="first" r:id="rId11"/>
      <w:pgSz w:w="10319" w:h="14571" w:code="13"/>
      <w:pgMar w:top="2268" w:right="1701" w:bottom="1701" w:left="2268" w:header="993" w:footer="720" w:gutter="0"/>
      <w:pgNumType w:start="11" w:chapStyle="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408" w:rsidRDefault="00520408" w:rsidP="00F23805">
      <w:r>
        <w:separator/>
      </w:r>
    </w:p>
  </w:endnote>
  <w:endnote w:type="continuationSeparator" w:id="1">
    <w:p w:rsidR="00520408" w:rsidRDefault="00520408" w:rsidP="00F238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9A1" w:rsidRDefault="00A049A1" w:rsidP="002C7BA5">
    <w:pPr>
      <w:pStyle w:val="Footer"/>
      <w:jc w:val="center"/>
    </w:pPr>
  </w:p>
  <w:p w:rsidR="00A049A1" w:rsidRPr="002A0BEA" w:rsidRDefault="00A049A1" w:rsidP="002C7BA5">
    <w:pPr>
      <w:pStyle w:val="Footer"/>
      <w:jc w:val="cen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9A1" w:rsidRPr="005D05E2" w:rsidRDefault="00384641" w:rsidP="005D05E2">
    <w:pPr>
      <w:pStyle w:val="Footer"/>
      <w:jc w:val="center"/>
      <w:rPr>
        <w:lang w:val="id-ID"/>
      </w:rPr>
    </w:pPr>
    <w:r>
      <w:rPr>
        <w:lang w:val="id-ID"/>
      </w:rPr>
      <w:t>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408" w:rsidRDefault="00520408" w:rsidP="00F23805">
      <w:r>
        <w:separator/>
      </w:r>
    </w:p>
  </w:footnote>
  <w:footnote w:type="continuationSeparator" w:id="1">
    <w:p w:rsidR="00520408" w:rsidRDefault="00520408" w:rsidP="00F23805">
      <w:r>
        <w:continuationSeparator/>
      </w:r>
    </w:p>
  </w:footnote>
  <w:footnote w:id="2">
    <w:p w:rsidR="009A0D7E" w:rsidRPr="00B971A6" w:rsidRDefault="009A0D7E" w:rsidP="009A0D7E">
      <w:pPr>
        <w:autoSpaceDE w:val="0"/>
        <w:autoSpaceDN w:val="0"/>
        <w:adjustRightInd w:val="0"/>
        <w:ind w:firstLine="720"/>
        <w:jc w:val="both"/>
        <w:rPr>
          <w:sz w:val="20"/>
          <w:szCs w:val="20"/>
        </w:rPr>
      </w:pPr>
      <w:r w:rsidRPr="00B971A6">
        <w:rPr>
          <w:rStyle w:val="FootnoteReference"/>
          <w:sz w:val="20"/>
          <w:szCs w:val="20"/>
        </w:rPr>
        <w:footnoteRef/>
      </w:r>
      <w:r w:rsidRPr="00B971A6">
        <w:rPr>
          <w:sz w:val="20"/>
          <w:szCs w:val="20"/>
        </w:rPr>
        <w:t xml:space="preserve"> M. </w:t>
      </w:r>
      <w:proofErr w:type="spellStart"/>
      <w:r w:rsidRPr="00B971A6">
        <w:rPr>
          <w:sz w:val="20"/>
          <w:szCs w:val="20"/>
        </w:rPr>
        <w:t>Alisuf</w:t>
      </w:r>
      <w:proofErr w:type="spellEnd"/>
      <w:r w:rsidRPr="00B971A6">
        <w:rPr>
          <w:sz w:val="20"/>
          <w:szCs w:val="20"/>
        </w:rPr>
        <w:t xml:space="preserve"> </w:t>
      </w:r>
      <w:proofErr w:type="spellStart"/>
      <w:r w:rsidRPr="00B971A6">
        <w:rPr>
          <w:sz w:val="20"/>
          <w:szCs w:val="20"/>
        </w:rPr>
        <w:t>Sabri</w:t>
      </w:r>
      <w:proofErr w:type="spellEnd"/>
      <w:r w:rsidRPr="00B971A6">
        <w:rPr>
          <w:sz w:val="20"/>
          <w:szCs w:val="20"/>
        </w:rPr>
        <w:t xml:space="preserve">, </w:t>
      </w:r>
      <w:proofErr w:type="spellStart"/>
      <w:r w:rsidRPr="00B971A6">
        <w:rPr>
          <w:i/>
          <w:iCs/>
          <w:sz w:val="20"/>
          <w:szCs w:val="20"/>
        </w:rPr>
        <w:t>Psikologi</w:t>
      </w:r>
      <w:proofErr w:type="spellEnd"/>
      <w:r w:rsidRPr="00B971A6">
        <w:rPr>
          <w:i/>
          <w:iCs/>
          <w:sz w:val="20"/>
          <w:szCs w:val="20"/>
        </w:rPr>
        <w:t xml:space="preserve"> </w:t>
      </w:r>
      <w:proofErr w:type="spellStart"/>
      <w:r w:rsidRPr="00B971A6">
        <w:rPr>
          <w:i/>
          <w:iCs/>
          <w:sz w:val="20"/>
          <w:szCs w:val="20"/>
        </w:rPr>
        <w:t>Pendidikan</w:t>
      </w:r>
      <w:proofErr w:type="spellEnd"/>
      <w:r w:rsidRPr="00B971A6">
        <w:rPr>
          <w:i/>
          <w:iCs/>
          <w:sz w:val="20"/>
          <w:szCs w:val="20"/>
        </w:rPr>
        <w:t xml:space="preserve"> </w:t>
      </w:r>
      <w:proofErr w:type="spellStart"/>
      <w:r w:rsidRPr="00B971A6">
        <w:rPr>
          <w:i/>
          <w:iCs/>
          <w:sz w:val="20"/>
          <w:szCs w:val="20"/>
        </w:rPr>
        <w:t>Berdasarkan</w:t>
      </w:r>
      <w:proofErr w:type="spellEnd"/>
      <w:r w:rsidRPr="00B971A6">
        <w:rPr>
          <w:i/>
          <w:iCs/>
          <w:sz w:val="20"/>
          <w:szCs w:val="20"/>
        </w:rPr>
        <w:t xml:space="preserve"> </w:t>
      </w:r>
      <w:proofErr w:type="spellStart"/>
      <w:r w:rsidRPr="00B971A6">
        <w:rPr>
          <w:i/>
          <w:iCs/>
          <w:sz w:val="20"/>
          <w:szCs w:val="20"/>
        </w:rPr>
        <w:t>Kurikulum</w:t>
      </w:r>
      <w:proofErr w:type="spellEnd"/>
      <w:r w:rsidRPr="00B971A6">
        <w:rPr>
          <w:i/>
          <w:iCs/>
          <w:sz w:val="20"/>
          <w:szCs w:val="20"/>
        </w:rPr>
        <w:t xml:space="preserve"> </w:t>
      </w:r>
      <w:proofErr w:type="spellStart"/>
      <w:r w:rsidRPr="00B971A6">
        <w:rPr>
          <w:i/>
          <w:iCs/>
          <w:sz w:val="20"/>
          <w:szCs w:val="20"/>
        </w:rPr>
        <w:t>Nasional</w:t>
      </w:r>
      <w:proofErr w:type="spellEnd"/>
      <w:r w:rsidRPr="00B971A6">
        <w:rPr>
          <w:sz w:val="20"/>
          <w:szCs w:val="20"/>
        </w:rPr>
        <w:t>, (Jaka</w:t>
      </w:r>
      <w:r>
        <w:rPr>
          <w:sz w:val="20"/>
          <w:szCs w:val="20"/>
        </w:rPr>
        <w:t xml:space="preserve">rta: </w:t>
      </w:r>
      <w:proofErr w:type="spellStart"/>
      <w:r>
        <w:rPr>
          <w:sz w:val="20"/>
          <w:szCs w:val="20"/>
        </w:rPr>
        <w:t>Pedoman</w:t>
      </w:r>
      <w:proofErr w:type="spellEnd"/>
      <w:r>
        <w:rPr>
          <w:sz w:val="20"/>
          <w:szCs w:val="20"/>
        </w:rPr>
        <w:t xml:space="preserve"> </w:t>
      </w:r>
      <w:proofErr w:type="spellStart"/>
      <w:r>
        <w:rPr>
          <w:sz w:val="20"/>
          <w:szCs w:val="20"/>
        </w:rPr>
        <w:t>Ilmu</w:t>
      </w:r>
      <w:proofErr w:type="spellEnd"/>
      <w:r>
        <w:rPr>
          <w:sz w:val="20"/>
          <w:szCs w:val="20"/>
        </w:rPr>
        <w:t xml:space="preserve"> Jaya, 2010), </w:t>
      </w:r>
      <w:proofErr w:type="spellStart"/>
      <w:r>
        <w:rPr>
          <w:sz w:val="20"/>
          <w:szCs w:val="20"/>
        </w:rPr>
        <w:t>C</w:t>
      </w:r>
      <w:r w:rsidRPr="00B971A6">
        <w:rPr>
          <w:sz w:val="20"/>
          <w:szCs w:val="20"/>
        </w:rPr>
        <w:t>et</w:t>
      </w:r>
      <w:proofErr w:type="spellEnd"/>
      <w:r>
        <w:rPr>
          <w:sz w:val="20"/>
          <w:szCs w:val="20"/>
        </w:rPr>
        <w:t xml:space="preserve"> Ke-.4</w:t>
      </w:r>
      <w:r w:rsidRPr="00B971A6">
        <w:rPr>
          <w:sz w:val="20"/>
          <w:szCs w:val="20"/>
        </w:rPr>
        <w:t>, 55.</w:t>
      </w:r>
    </w:p>
  </w:footnote>
  <w:footnote w:id="3">
    <w:p w:rsidR="009A0D7E" w:rsidRPr="00B971A6" w:rsidRDefault="009A0D7E" w:rsidP="009A0D7E">
      <w:pPr>
        <w:autoSpaceDE w:val="0"/>
        <w:autoSpaceDN w:val="0"/>
        <w:adjustRightInd w:val="0"/>
        <w:ind w:firstLine="720"/>
        <w:jc w:val="both"/>
        <w:rPr>
          <w:sz w:val="20"/>
          <w:szCs w:val="20"/>
        </w:rPr>
      </w:pPr>
      <w:r w:rsidRPr="00B971A6">
        <w:rPr>
          <w:rStyle w:val="FootnoteReference"/>
          <w:sz w:val="20"/>
          <w:szCs w:val="20"/>
        </w:rPr>
        <w:footnoteRef/>
      </w:r>
      <w:r w:rsidRPr="00B971A6">
        <w:rPr>
          <w:sz w:val="20"/>
          <w:szCs w:val="20"/>
        </w:rPr>
        <w:t xml:space="preserve"> </w:t>
      </w:r>
      <w:proofErr w:type="spellStart"/>
      <w:r w:rsidRPr="00B971A6">
        <w:rPr>
          <w:sz w:val="20"/>
          <w:szCs w:val="20"/>
        </w:rPr>
        <w:t>Slameto</w:t>
      </w:r>
      <w:proofErr w:type="spellEnd"/>
      <w:r w:rsidRPr="00B971A6">
        <w:rPr>
          <w:sz w:val="20"/>
          <w:szCs w:val="20"/>
        </w:rPr>
        <w:t xml:space="preserve">, </w:t>
      </w:r>
      <w:proofErr w:type="spellStart"/>
      <w:r w:rsidRPr="00B971A6">
        <w:rPr>
          <w:i/>
          <w:iCs/>
          <w:sz w:val="20"/>
          <w:szCs w:val="20"/>
        </w:rPr>
        <w:t>Belajar</w:t>
      </w:r>
      <w:proofErr w:type="spellEnd"/>
      <w:r w:rsidRPr="00B971A6">
        <w:rPr>
          <w:i/>
          <w:iCs/>
          <w:sz w:val="20"/>
          <w:szCs w:val="20"/>
        </w:rPr>
        <w:t xml:space="preserve"> </w:t>
      </w:r>
      <w:proofErr w:type="spellStart"/>
      <w:r w:rsidRPr="00B971A6">
        <w:rPr>
          <w:i/>
          <w:iCs/>
          <w:sz w:val="20"/>
          <w:szCs w:val="20"/>
        </w:rPr>
        <w:t>dan</w:t>
      </w:r>
      <w:proofErr w:type="spellEnd"/>
      <w:r w:rsidRPr="00B971A6">
        <w:rPr>
          <w:i/>
          <w:iCs/>
          <w:sz w:val="20"/>
          <w:szCs w:val="20"/>
        </w:rPr>
        <w:t xml:space="preserve"> </w:t>
      </w:r>
      <w:proofErr w:type="spellStart"/>
      <w:r w:rsidRPr="00B971A6">
        <w:rPr>
          <w:i/>
          <w:iCs/>
          <w:sz w:val="20"/>
          <w:szCs w:val="20"/>
        </w:rPr>
        <w:t>faktor-faktor</w:t>
      </w:r>
      <w:proofErr w:type="spellEnd"/>
      <w:r w:rsidRPr="00B971A6">
        <w:rPr>
          <w:i/>
          <w:iCs/>
          <w:sz w:val="20"/>
          <w:szCs w:val="20"/>
        </w:rPr>
        <w:t xml:space="preserve"> yang </w:t>
      </w:r>
      <w:proofErr w:type="spellStart"/>
      <w:proofErr w:type="gramStart"/>
      <w:r w:rsidRPr="00B971A6">
        <w:rPr>
          <w:i/>
          <w:iCs/>
          <w:sz w:val="20"/>
          <w:szCs w:val="20"/>
        </w:rPr>
        <w:t>mempengaruhinya</w:t>
      </w:r>
      <w:proofErr w:type="spellEnd"/>
      <w:r w:rsidRPr="00B971A6">
        <w:rPr>
          <w:sz w:val="20"/>
          <w:szCs w:val="20"/>
        </w:rPr>
        <w:t>(</w:t>
      </w:r>
      <w:proofErr w:type="gramEnd"/>
      <w:r w:rsidRPr="00B971A6">
        <w:rPr>
          <w:sz w:val="20"/>
          <w:szCs w:val="20"/>
        </w:rPr>
        <w:t xml:space="preserve">Jakarta: PT </w:t>
      </w:r>
      <w:proofErr w:type="spellStart"/>
      <w:r w:rsidRPr="00B971A6">
        <w:rPr>
          <w:sz w:val="20"/>
          <w:szCs w:val="20"/>
        </w:rPr>
        <w:t>Rineka</w:t>
      </w:r>
      <w:proofErr w:type="spellEnd"/>
      <w:r w:rsidRPr="00B971A6">
        <w:rPr>
          <w:sz w:val="20"/>
          <w:szCs w:val="20"/>
        </w:rPr>
        <w:t xml:space="preserve"> </w:t>
      </w:r>
      <w:proofErr w:type="spellStart"/>
      <w:r w:rsidRPr="00B971A6">
        <w:rPr>
          <w:sz w:val="20"/>
          <w:szCs w:val="20"/>
        </w:rPr>
        <w:t>Cipta</w:t>
      </w:r>
      <w:proofErr w:type="spellEnd"/>
      <w:r w:rsidRPr="00B971A6">
        <w:rPr>
          <w:sz w:val="20"/>
          <w:szCs w:val="20"/>
        </w:rPr>
        <w:t>, 2010), 2.</w:t>
      </w:r>
    </w:p>
  </w:footnote>
  <w:footnote w:id="4">
    <w:p w:rsidR="009A0D7E" w:rsidRPr="00B971A6" w:rsidRDefault="009A0D7E" w:rsidP="009A0D7E">
      <w:pPr>
        <w:autoSpaceDE w:val="0"/>
        <w:autoSpaceDN w:val="0"/>
        <w:adjustRightInd w:val="0"/>
        <w:ind w:firstLine="720"/>
        <w:jc w:val="both"/>
        <w:rPr>
          <w:sz w:val="20"/>
          <w:szCs w:val="20"/>
        </w:rPr>
      </w:pPr>
      <w:r w:rsidRPr="00B971A6">
        <w:rPr>
          <w:rStyle w:val="FootnoteReference"/>
          <w:sz w:val="20"/>
          <w:szCs w:val="20"/>
        </w:rPr>
        <w:footnoteRef/>
      </w:r>
      <w:r w:rsidRPr="00B971A6">
        <w:rPr>
          <w:sz w:val="20"/>
          <w:szCs w:val="20"/>
        </w:rPr>
        <w:t xml:space="preserve"> Martinis </w:t>
      </w:r>
      <w:proofErr w:type="spellStart"/>
      <w:r w:rsidRPr="00B971A6">
        <w:rPr>
          <w:sz w:val="20"/>
          <w:szCs w:val="20"/>
        </w:rPr>
        <w:t>Yamin</w:t>
      </w:r>
      <w:proofErr w:type="spellEnd"/>
      <w:r w:rsidRPr="00B971A6">
        <w:rPr>
          <w:sz w:val="20"/>
          <w:szCs w:val="20"/>
        </w:rPr>
        <w:t xml:space="preserve">, </w:t>
      </w:r>
      <w:proofErr w:type="spellStart"/>
      <w:r w:rsidRPr="00B971A6">
        <w:rPr>
          <w:i/>
          <w:iCs/>
          <w:sz w:val="20"/>
          <w:szCs w:val="20"/>
        </w:rPr>
        <w:t>Strategi</w:t>
      </w:r>
      <w:proofErr w:type="spellEnd"/>
      <w:r w:rsidRPr="00B971A6">
        <w:rPr>
          <w:i/>
          <w:iCs/>
          <w:sz w:val="20"/>
          <w:szCs w:val="20"/>
        </w:rPr>
        <w:t xml:space="preserve"> </w:t>
      </w:r>
      <w:proofErr w:type="spellStart"/>
      <w:r w:rsidRPr="00B971A6">
        <w:rPr>
          <w:i/>
          <w:iCs/>
          <w:sz w:val="20"/>
          <w:szCs w:val="20"/>
        </w:rPr>
        <w:t>Pembelajaran</w:t>
      </w:r>
      <w:proofErr w:type="spellEnd"/>
      <w:r w:rsidRPr="00B971A6">
        <w:rPr>
          <w:i/>
          <w:iCs/>
          <w:sz w:val="20"/>
          <w:szCs w:val="20"/>
        </w:rPr>
        <w:t xml:space="preserve"> </w:t>
      </w:r>
      <w:proofErr w:type="spellStart"/>
      <w:r w:rsidRPr="00B971A6">
        <w:rPr>
          <w:i/>
          <w:iCs/>
          <w:sz w:val="20"/>
          <w:szCs w:val="20"/>
        </w:rPr>
        <w:t>Berbasis</w:t>
      </w:r>
      <w:proofErr w:type="spellEnd"/>
      <w:r w:rsidRPr="00B971A6">
        <w:rPr>
          <w:i/>
          <w:iCs/>
          <w:sz w:val="20"/>
          <w:szCs w:val="20"/>
        </w:rPr>
        <w:t xml:space="preserve"> </w:t>
      </w:r>
      <w:proofErr w:type="spellStart"/>
      <w:r w:rsidRPr="00B971A6">
        <w:rPr>
          <w:i/>
          <w:iCs/>
          <w:sz w:val="20"/>
          <w:szCs w:val="20"/>
        </w:rPr>
        <w:t>Kompetensi</w:t>
      </w:r>
      <w:proofErr w:type="spellEnd"/>
      <w:r w:rsidRPr="00B971A6">
        <w:rPr>
          <w:sz w:val="20"/>
          <w:szCs w:val="20"/>
        </w:rPr>
        <w:t xml:space="preserve">, (Jakarta: </w:t>
      </w:r>
      <w:proofErr w:type="spellStart"/>
      <w:r w:rsidRPr="00B971A6">
        <w:rPr>
          <w:sz w:val="20"/>
          <w:szCs w:val="20"/>
        </w:rPr>
        <w:t>Gaung</w:t>
      </w:r>
      <w:proofErr w:type="spellEnd"/>
      <w:r w:rsidRPr="00B971A6">
        <w:rPr>
          <w:sz w:val="20"/>
          <w:szCs w:val="20"/>
        </w:rPr>
        <w:t xml:space="preserve"> </w:t>
      </w:r>
      <w:proofErr w:type="spellStart"/>
      <w:r w:rsidRPr="00B971A6">
        <w:rPr>
          <w:sz w:val="20"/>
          <w:szCs w:val="20"/>
        </w:rPr>
        <w:t>Persada</w:t>
      </w:r>
      <w:proofErr w:type="spellEnd"/>
      <w:r w:rsidRPr="00B971A6">
        <w:rPr>
          <w:sz w:val="20"/>
          <w:szCs w:val="20"/>
        </w:rPr>
        <w:t xml:space="preserve"> Press</w:t>
      </w:r>
      <w:proofErr w:type="gramStart"/>
      <w:r w:rsidRPr="00B971A6">
        <w:rPr>
          <w:sz w:val="20"/>
          <w:szCs w:val="20"/>
        </w:rPr>
        <w:t>,2004</w:t>
      </w:r>
      <w:proofErr w:type="gramEnd"/>
      <w:r w:rsidRPr="00B971A6">
        <w:rPr>
          <w:sz w:val="20"/>
          <w:szCs w:val="20"/>
        </w:rPr>
        <w:t>), 98.</w:t>
      </w:r>
    </w:p>
  </w:footnote>
  <w:footnote w:id="5">
    <w:p w:rsidR="009A0D7E" w:rsidRPr="00B971A6" w:rsidRDefault="009A0D7E" w:rsidP="009A0D7E">
      <w:pPr>
        <w:autoSpaceDE w:val="0"/>
        <w:autoSpaceDN w:val="0"/>
        <w:adjustRightInd w:val="0"/>
        <w:ind w:firstLine="720"/>
        <w:jc w:val="both"/>
        <w:rPr>
          <w:sz w:val="20"/>
          <w:szCs w:val="20"/>
        </w:rPr>
      </w:pPr>
      <w:r w:rsidRPr="00B971A6">
        <w:rPr>
          <w:rStyle w:val="FootnoteReference"/>
          <w:sz w:val="20"/>
          <w:szCs w:val="20"/>
        </w:rPr>
        <w:footnoteRef/>
      </w:r>
      <w:r w:rsidRPr="00B971A6">
        <w:rPr>
          <w:sz w:val="20"/>
          <w:szCs w:val="20"/>
        </w:rPr>
        <w:t xml:space="preserve"> </w:t>
      </w:r>
      <w:proofErr w:type="spellStart"/>
      <w:r w:rsidRPr="00B971A6">
        <w:rPr>
          <w:sz w:val="20"/>
          <w:szCs w:val="20"/>
        </w:rPr>
        <w:t>Suyono</w:t>
      </w:r>
      <w:proofErr w:type="spellEnd"/>
      <w:r w:rsidRPr="00B971A6">
        <w:rPr>
          <w:sz w:val="20"/>
          <w:szCs w:val="20"/>
        </w:rPr>
        <w:t xml:space="preserve"> </w:t>
      </w:r>
      <w:proofErr w:type="spellStart"/>
      <w:r w:rsidRPr="00B971A6">
        <w:rPr>
          <w:sz w:val="20"/>
          <w:szCs w:val="20"/>
        </w:rPr>
        <w:t>dan</w:t>
      </w:r>
      <w:proofErr w:type="spellEnd"/>
      <w:r w:rsidRPr="00B971A6">
        <w:rPr>
          <w:sz w:val="20"/>
          <w:szCs w:val="20"/>
        </w:rPr>
        <w:t xml:space="preserve"> </w:t>
      </w:r>
      <w:proofErr w:type="spellStart"/>
      <w:r w:rsidRPr="00B971A6">
        <w:rPr>
          <w:sz w:val="20"/>
          <w:szCs w:val="20"/>
        </w:rPr>
        <w:t>Hariyanto</w:t>
      </w:r>
      <w:proofErr w:type="spellEnd"/>
      <w:r w:rsidRPr="00B971A6">
        <w:rPr>
          <w:sz w:val="20"/>
          <w:szCs w:val="20"/>
        </w:rPr>
        <w:t xml:space="preserve">, </w:t>
      </w:r>
      <w:proofErr w:type="spellStart"/>
      <w:r w:rsidRPr="00B971A6">
        <w:rPr>
          <w:i/>
          <w:iCs/>
          <w:sz w:val="20"/>
          <w:szCs w:val="20"/>
        </w:rPr>
        <w:t>Belajar</w:t>
      </w:r>
      <w:proofErr w:type="spellEnd"/>
      <w:r w:rsidRPr="00B971A6">
        <w:rPr>
          <w:i/>
          <w:iCs/>
          <w:sz w:val="20"/>
          <w:szCs w:val="20"/>
        </w:rPr>
        <w:t xml:space="preserve"> </w:t>
      </w:r>
      <w:proofErr w:type="spellStart"/>
      <w:r w:rsidRPr="00B971A6">
        <w:rPr>
          <w:i/>
          <w:iCs/>
          <w:sz w:val="20"/>
          <w:szCs w:val="20"/>
        </w:rPr>
        <w:t>dan</w:t>
      </w:r>
      <w:proofErr w:type="spellEnd"/>
      <w:r w:rsidRPr="00B971A6">
        <w:rPr>
          <w:i/>
          <w:iCs/>
          <w:sz w:val="20"/>
          <w:szCs w:val="20"/>
        </w:rPr>
        <w:t xml:space="preserve"> </w:t>
      </w:r>
      <w:proofErr w:type="spellStart"/>
      <w:r w:rsidRPr="00B971A6">
        <w:rPr>
          <w:i/>
          <w:iCs/>
          <w:sz w:val="20"/>
          <w:szCs w:val="20"/>
        </w:rPr>
        <w:t>pembelajaran</w:t>
      </w:r>
      <w:proofErr w:type="spellEnd"/>
      <w:r w:rsidRPr="00B971A6">
        <w:rPr>
          <w:sz w:val="20"/>
          <w:szCs w:val="20"/>
        </w:rPr>
        <w:t xml:space="preserve">, (Bandung: PT </w:t>
      </w:r>
      <w:proofErr w:type="spellStart"/>
      <w:r w:rsidRPr="00B971A6">
        <w:rPr>
          <w:sz w:val="20"/>
          <w:szCs w:val="20"/>
        </w:rPr>
        <w:t>Remaja</w:t>
      </w:r>
      <w:proofErr w:type="spellEnd"/>
      <w:r w:rsidRPr="00B971A6">
        <w:rPr>
          <w:sz w:val="20"/>
          <w:szCs w:val="20"/>
        </w:rPr>
        <w:t xml:space="preserve"> </w:t>
      </w:r>
      <w:proofErr w:type="spellStart"/>
      <w:r w:rsidRPr="00B971A6">
        <w:rPr>
          <w:sz w:val="20"/>
          <w:szCs w:val="20"/>
        </w:rPr>
        <w:t>Rosdakarya</w:t>
      </w:r>
      <w:proofErr w:type="spellEnd"/>
      <w:r w:rsidRPr="00B971A6">
        <w:rPr>
          <w:sz w:val="20"/>
          <w:szCs w:val="20"/>
        </w:rPr>
        <w:t>, 2011), 9.</w:t>
      </w:r>
    </w:p>
  </w:footnote>
  <w:footnote w:id="6">
    <w:p w:rsidR="009A0D7E" w:rsidRPr="00B971A6" w:rsidRDefault="009A0D7E" w:rsidP="009A0D7E">
      <w:pPr>
        <w:autoSpaceDE w:val="0"/>
        <w:autoSpaceDN w:val="0"/>
        <w:adjustRightInd w:val="0"/>
        <w:ind w:firstLine="720"/>
        <w:jc w:val="both"/>
      </w:pPr>
      <w:r w:rsidRPr="00B971A6">
        <w:rPr>
          <w:rStyle w:val="FootnoteReference"/>
          <w:sz w:val="20"/>
          <w:szCs w:val="20"/>
        </w:rPr>
        <w:footnoteRef/>
      </w:r>
      <w:r>
        <w:rPr>
          <w:sz w:val="20"/>
          <w:szCs w:val="20"/>
        </w:rPr>
        <w:t xml:space="preserve"> H.</w:t>
      </w:r>
      <w:r w:rsidRPr="00B971A6">
        <w:rPr>
          <w:sz w:val="20"/>
          <w:szCs w:val="20"/>
        </w:rPr>
        <w:t xml:space="preserve">Y. </w:t>
      </w:r>
      <w:proofErr w:type="spellStart"/>
      <w:r w:rsidRPr="00B971A6">
        <w:rPr>
          <w:sz w:val="20"/>
          <w:szCs w:val="20"/>
        </w:rPr>
        <w:t>Waluyo</w:t>
      </w:r>
      <w:proofErr w:type="spellEnd"/>
      <w:r w:rsidRPr="00B971A6">
        <w:rPr>
          <w:sz w:val="20"/>
          <w:szCs w:val="20"/>
        </w:rPr>
        <w:t xml:space="preserve">, </w:t>
      </w:r>
      <w:proofErr w:type="spellStart"/>
      <w:r w:rsidRPr="00B971A6">
        <w:rPr>
          <w:i/>
          <w:iCs/>
          <w:sz w:val="20"/>
          <w:szCs w:val="20"/>
        </w:rPr>
        <w:t>Penilaian</w:t>
      </w:r>
      <w:proofErr w:type="spellEnd"/>
      <w:r w:rsidRPr="00B971A6">
        <w:rPr>
          <w:i/>
          <w:iCs/>
          <w:sz w:val="20"/>
          <w:szCs w:val="20"/>
        </w:rPr>
        <w:t xml:space="preserve"> </w:t>
      </w:r>
      <w:proofErr w:type="spellStart"/>
      <w:r w:rsidRPr="00B971A6">
        <w:rPr>
          <w:i/>
          <w:iCs/>
          <w:sz w:val="20"/>
          <w:szCs w:val="20"/>
        </w:rPr>
        <w:t>Pencapaian</w:t>
      </w:r>
      <w:proofErr w:type="spellEnd"/>
      <w:r w:rsidRPr="00B971A6">
        <w:rPr>
          <w:i/>
          <w:iCs/>
          <w:sz w:val="20"/>
          <w:szCs w:val="20"/>
        </w:rPr>
        <w:t xml:space="preserve"> </w:t>
      </w:r>
      <w:proofErr w:type="spellStart"/>
      <w:r w:rsidRPr="00B971A6">
        <w:rPr>
          <w:i/>
          <w:iCs/>
          <w:sz w:val="20"/>
          <w:szCs w:val="20"/>
        </w:rPr>
        <w:t>Hasil</w:t>
      </w:r>
      <w:proofErr w:type="spellEnd"/>
      <w:r w:rsidRPr="00B971A6">
        <w:rPr>
          <w:i/>
          <w:iCs/>
          <w:sz w:val="20"/>
          <w:szCs w:val="20"/>
        </w:rPr>
        <w:t xml:space="preserve"> </w:t>
      </w:r>
      <w:proofErr w:type="spellStart"/>
      <w:proofErr w:type="gramStart"/>
      <w:r w:rsidRPr="00B971A6">
        <w:rPr>
          <w:i/>
          <w:iCs/>
          <w:sz w:val="20"/>
          <w:szCs w:val="20"/>
        </w:rPr>
        <w:t>Belajar</w:t>
      </w:r>
      <w:proofErr w:type="spellEnd"/>
      <w:r w:rsidRPr="00B971A6">
        <w:rPr>
          <w:sz w:val="20"/>
          <w:szCs w:val="20"/>
        </w:rPr>
        <w:t>(</w:t>
      </w:r>
      <w:proofErr w:type="gramEnd"/>
      <w:r w:rsidRPr="00B971A6">
        <w:rPr>
          <w:sz w:val="20"/>
          <w:szCs w:val="20"/>
        </w:rPr>
        <w:t xml:space="preserve">Jakarta: </w:t>
      </w:r>
      <w:proofErr w:type="spellStart"/>
      <w:r w:rsidRPr="00B971A6">
        <w:rPr>
          <w:sz w:val="20"/>
          <w:szCs w:val="20"/>
        </w:rPr>
        <w:t>Karunia</w:t>
      </w:r>
      <w:proofErr w:type="spellEnd"/>
      <w:r w:rsidRPr="00B971A6">
        <w:rPr>
          <w:sz w:val="20"/>
          <w:szCs w:val="20"/>
        </w:rPr>
        <w:t xml:space="preserve"> </w:t>
      </w:r>
      <w:proofErr w:type="spellStart"/>
      <w:r w:rsidRPr="00B971A6">
        <w:rPr>
          <w:sz w:val="20"/>
          <w:szCs w:val="20"/>
        </w:rPr>
        <w:t>Universitas</w:t>
      </w:r>
      <w:proofErr w:type="spellEnd"/>
      <w:r w:rsidRPr="00B971A6">
        <w:rPr>
          <w:sz w:val="20"/>
          <w:szCs w:val="20"/>
        </w:rPr>
        <w:t xml:space="preserve"> Terbuka,</w:t>
      </w:r>
      <w:r>
        <w:rPr>
          <w:sz w:val="20"/>
          <w:szCs w:val="20"/>
        </w:rPr>
        <w:t xml:space="preserve"> 1987), </w:t>
      </w:r>
      <w:proofErr w:type="spellStart"/>
      <w:r>
        <w:rPr>
          <w:sz w:val="20"/>
          <w:szCs w:val="20"/>
        </w:rPr>
        <w:t>Cet</w:t>
      </w:r>
      <w:proofErr w:type="spellEnd"/>
      <w:r>
        <w:rPr>
          <w:sz w:val="20"/>
          <w:szCs w:val="20"/>
        </w:rPr>
        <w:t xml:space="preserve"> Ke-</w:t>
      </w:r>
      <w:r w:rsidRPr="00B971A6">
        <w:rPr>
          <w:sz w:val="20"/>
          <w:szCs w:val="20"/>
        </w:rPr>
        <w:t>1, 24.</w:t>
      </w:r>
    </w:p>
  </w:footnote>
  <w:footnote w:id="7">
    <w:p w:rsidR="009A0D7E" w:rsidRPr="00C74496" w:rsidRDefault="009A0D7E" w:rsidP="009A0D7E">
      <w:pPr>
        <w:autoSpaceDE w:val="0"/>
        <w:autoSpaceDN w:val="0"/>
        <w:adjustRightInd w:val="0"/>
        <w:ind w:firstLine="720"/>
        <w:jc w:val="both"/>
      </w:pPr>
      <w:r>
        <w:rPr>
          <w:rStyle w:val="FootnoteReference"/>
        </w:rPr>
        <w:footnoteRef/>
      </w:r>
      <w:r w:rsidRPr="00B971A6">
        <w:rPr>
          <w:sz w:val="20"/>
          <w:szCs w:val="20"/>
        </w:rPr>
        <w:t>M</w:t>
      </w:r>
      <w:r>
        <w:rPr>
          <w:sz w:val="20"/>
          <w:szCs w:val="20"/>
          <w:lang w:val="id-ID"/>
        </w:rPr>
        <w:t>uhibbin Syah</w:t>
      </w:r>
      <w:r w:rsidRPr="00B971A6">
        <w:rPr>
          <w:sz w:val="20"/>
          <w:szCs w:val="20"/>
        </w:rPr>
        <w:t xml:space="preserve">, </w:t>
      </w:r>
      <w:proofErr w:type="spellStart"/>
      <w:r>
        <w:rPr>
          <w:i/>
          <w:iCs/>
          <w:sz w:val="20"/>
          <w:szCs w:val="20"/>
        </w:rPr>
        <w:t>Psikologi</w:t>
      </w:r>
      <w:proofErr w:type="spellEnd"/>
      <w:r>
        <w:rPr>
          <w:i/>
          <w:iCs/>
          <w:sz w:val="20"/>
          <w:szCs w:val="20"/>
        </w:rPr>
        <w:t xml:space="preserve"> </w:t>
      </w:r>
      <w:r>
        <w:rPr>
          <w:i/>
          <w:iCs/>
          <w:sz w:val="20"/>
          <w:szCs w:val="20"/>
          <w:lang w:val="id-ID"/>
        </w:rPr>
        <w:t>Belajar</w:t>
      </w:r>
      <w:r w:rsidRPr="00B971A6">
        <w:rPr>
          <w:sz w:val="20"/>
          <w:szCs w:val="20"/>
        </w:rPr>
        <w:t>, (Jakarta</w:t>
      </w:r>
      <w:proofErr w:type="gramStart"/>
      <w:r w:rsidRPr="00B971A6">
        <w:rPr>
          <w:sz w:val="20"/>
          <w:szCs w:val="20"/>
        </w:rPr>
        <w:t>:</w:t>
      </w:r>
      <w:r>
        <w:rPr>
          <w:sz w:val="20"/>
          <w:szCs w:val="20"/>
          <w:lang w:val="id-ID"/>
        </w:rPr>
        <w:t>PT.Raja</w:t>
      </w:r>
      <w:proofErr w:type="gramEnd"/>
      <w:r>
        <w:rPr>
          <w:sz w:val="20"/>
          <w:szCs w:val="20"/>
          <w:lang w:val="id-ID"/>
        </w:rPr>
        <w:t xml:space="preserve"> Grafindo Persada</w:t>
      </w:r>
      <w:r>
        <w:rPr>
          <w:sz w:val="20"/>
          <w:szCs w:val="20"/>
        </w:rPr>
        <w:t>, 201</w:t>
      </w:r>
      <w:r>
        <w:rPr>
          <w:sz w:val="20"/>
          <w:szCs w:val="20"/>
          <w:lang w:val="id-ID"/>
        </w:rPr>
        <w:t>3</w:t>
      </w:r>
      <w:r>
        <w:rPr>
          <w:sz w:val="20"/>
          <w:szCs w:val="20"/>
        </w:rPr>
        <w:t xml:space="preserve">), </w:t>
      </w:r>
      <w:r>
        <w:rPr>
          <w:sz w:val="20"/>
          <w:szCs w:val="20"/>
          <w:lang w:val="id-ID"/>
        </w:rPr>
        <w:t>145-146.</w:t>
      </w:r>
    </w:p>
  </w:footnote>
  <w:footnote w:id="8">
    <w:p w:rsidR="009A0D7E" w:rsidRPr="00B971A6" w:rsidRDefault="009A0D7E" w:rsidP="009A0D7E">
      <w:pPr>
        <w:autoSpaceDE w:val="0"/>
        <w:autoSpaceDN w:val="0"/>
        <w:adjustRightInd w:val="0"/>
        <w:ind w:firstLine="720"/>
        <w:jc w:val="both"/>
        <w:rPr>
          <w:sz w:val="20"/>
          <w:szCs w:val="20"/>
        </w:rPr>
      </w:pPr>
      <w:r w:rsidRPr="00B971A6">
        <w:rPr>
          <w:rStyle w:val="FootnoteReference"/>
          <w:sz w:val="20"/>
          <w:szCs w:val="20"/>
        </w:rPr>
        <w:footnoteRef/>
      </w:r>
      <w:r w:rsidRPr="00B971A6">
        <w:rPr>
          <w:sz w:val="20"/>
          <w:szCs w:val="20"/>
        </w:rPr>
        <w:t xml:space="preserve"> M. </w:t>
      </w:r>
      <w:proofErr w:type="spellStart"/>
      <w:r w:rsidRPr="00B971A6">
        <w:rPr>
          <w:sz w:val="20"/>
          <w:szCs w:val="20"/>
        </w:rPr>
        <w:t>Alisuf</w:t>
      </w:r>
      <w:proofErr w:type="spellEnd"/>
      <w:r w:rsidRPr="00B971A6">
        <w:rPr>
          <w:sz w:val="20"/>
          <w:szCs w:val="20"/>
        </w:rPr>
        <w:t xml:space="preserve"> </w:t>
      </w:r>
      <w:proofErr w:type="spellStart"/>
      <w:r w:rsidRPr="00B971A6">
        <w:rPr>
          <w:sz w:val="20"/>
          <w:szCs w:val="20"/>
        </w:rPr>
        <w:t>Sabri</w:t>
      </w:r>
      <w:proofErr w:type="spellEnd"/>
      <w:r w:rsidRPr="00B971A6">
        <w:rPr>
          <w:sz w:val="20"/>
          <w:szCs w:val="20"/>
        </w:rPr>
        <w:t xml:space="preserve">, </w:t>
      </w:r>
      <w:proofErr w:type="spellStart"/>
      <w:r w:rsidRPr="00B971A6">
        <w:rPr>
          <w:i/>
          <w:iCs/>
          <w:sz w:val="20"/>
          <w:szCs w:val="20"/>
        </w:rPr>
        <w:t>Psikologi</w:t>
      </w:r>
      <w:proofErr w:type="spellEnd"/>
      <w:r w:rsidRPr="00B971A6">
        <w:rPr>
          <w:i/>
          <w:iCs/>
          <w:sz w:val="20"/>
          <w:szCs w:val="20"/>
        </w:rPr>
        <w:t xml:space="preserve"> </w:t>
      </w:r>
      <w:proofErr w:type="spellStart"/>
      <w:r w:rsidRPr="00B971A6">
        <w:rPr>
          <w:i/>
          <w:iCs/>
          <w:sz w:val="20"/>
          <w:szCs w:val="20"/>
        </w:rPr>
        <w:t>Pendidikan</w:t>
      </w:r>
      <w:proofErr w:type="spellEnd"/>
      <w:r w:rsidRPr="00B971A6">
        <w:rPr>
          <w:i/>
          <w:iCs/>
          <w:sz w:val="20"/>
          <w:szCs w:val="20"/>
        </w:rPr>
        <w:t xml:space="preserve"> </w:t>
      </w:r>
      <w:proofErr w:type="spellStart"/>
      <w:r w:rsidRPr="00B971A6">
        <w:rPr>
          <w:i/>
          <w:iCs/>
          <w:sz w:val="20"/>
          <w:szCs w:val="20"/>
        </w:rPr>
        <w:t>Berdasarkan</w:t>
      </w:r>
      <w:proofErr w:type="spellEnd"/>
      <w:r w:rsidRPr="00B971A6">
        <w:rPr>
          <w:i/>
          <w:iCs/>
          <w:sz w:val="20"/>
          <w:szCs w:val="20"/>
        </w:rPr>
        <w:t xml:space="preserve"> </w:t>
      </w:r>
      <w:proofErr w:type="spellStart"/>
      <w:r w:rsidRPr="00B971A6">
        <w:rPr>
          <w:i/>
          <w:iCs/>
          <w:sz w:val="20"/>
          <w:szCs w:val="20"/>
        </w:rPr>
        <w:t>Kurikulum</w:t>
      </w:r>
      <w:proofErr w:type="spellEnd"/>
      <w:r w:rsidRPr="00B971A6">
        <w:rPr>
          <w:i/>
          <w:iCs/>
          <w:sz w:val="20"/>
          <w:szCs w:val="20"/>
        </w:rPr>
        <w:t xml:space="preserve"> </w:t>
      </w:r>
      <w:proofErr w:type="spellStart"/>
      <w:r w:rsidRPr="00B971A6">
        <w:rPr>
          <w:i/>
          <w:iCs/>
          <w:sz w:val="20"/>
          <w:szCs w:val="20"/>
        </w:rPr>
        <w:t>Nasional</w:t>
      </w:r>
      <w:proofErr w:type="spellEnd"/>
      <w:r w:rsidRPr="00B971A6">
        <w:rPr>
          <w:sz w:val="20"/>
          <w:szCs w:val="20"/>
        </w:rPr>
        <w:t>, (Jakarta:</w:t>
      </w:r>
      <w:r>
        <w:rPr>
          <w:sz w:val="20"/>
          <w:szCs w:val="20"/>
        </w:rPr>
        <w:t xml:space="preserve"> </w:t>
      </w:r>
      <w:proofErr w:type="spellStart"/>
      <w:r>
        <w:rPr>
          <w:sz w:val="20"/>
          <w:szCs w:val="20"/>
        </w:rPr>
        <w:t>Pedoman</w:t>
      </w:r>
      <w:proofErr w:type="spellEnd"/>
      <w:r>
        <w:rPr>
          <w:sz w:val="20"/>
          <w:szCs w:val="20"/>
        </w:rPr>
        <w:t xml:space="preserve"> </w:t>
      </w:r>
      <w:proofErr w:type="spellStart"/>
      <w:r>
        <w:rPr>
          <w:sz w:val="20"/>
          <w:szCs w:val="20"/>
        </w:rPr>
        <w:t>Ilmu</w:t>
      </w:r>
      <w:proofErr w:type="spellEnd"/>
      <w:r>
        <w:rPr>
          <w:sz w:val="20"/>
          <w:szCs w:val="20"/>
        </w:rPr>
        <w:t xml:space="preserve"> Jaya, 2010)</w:t>
      </w:r>
      <w:proofErr w:type="gramStart"/>
      <w:r>
        <w:rPr>
          <w:sz w:val="20"/>
          <w:szCs w:val="20"/>
        </w:rPr>
        <w:t>,</w:t>
      </w:r>
      <w:r w:rsidRPr="00B971A6">
        <w:rPr>
          <w:sz w:val="20"/>
          <w:szCs w:val="20"/>
        </w:rPr>
        <w:t>59</w:t>
      </w:r>
      <w:proofErr w:type="gramEnd"/>
      <w:r w:rsidRPr="00B971A6">
        <w:rPr>
          <w:sz w:val="20"/>
          <w:szCs w:val="20"/>
        </w:rPr>
        <w:t>-60.</w:t>
      </w:r>
    </w:p>
  </w:footnote>
  <w:footnote w:id="9">
    <w:p w:rsidR="009A0D7E" w:rsidRPr="00886187" w:rsidRDefault="009A0D7E" w:rsidP="009A0D7E">
      <w:pPr>
        <w:pStyle w:val="FootnoteText"/>
        <w:rPr>
          <w:lang w:val="id-ID"/>
        </w:rPr>
      </w:pPr>
      <w:r>
        <w:rPr>
          <w:lang w:val="id-ID"/>
        </w:rPr>
        <w:tab/>
      </w:r>
      <w:r>
        <w:rPr>
          <w:rStyle w:val="FootnoteReference"/>
        </w:rPr>
        <w:footnoteRef/>
      </w:r>
      <w:r>
        <w:rPr>
          <w:lang w:val="id-ID"/>
        </w:rPr>
        <w:t xml:space="preserve">W.J.S Poerdaminata, </w:t>
      </w:r>
      <w:r w:rsidRPr="00D8361F">
        <w:rPr>
          <w:i/>
          <w:iCs/>
          <w:lang w:val="id-ID"/>
        </w:rPr>
        <w:t>Kamus Umum Bahasa Indonesia</w:t>
      </w:r>
      <w:r>
        <w:rPr>
          <w:lang w:val="id-ID"/>
        </w:rPr>
        <w:t>, (Jakarta: PN Balai Pustaka, 1983), 813.</w:t>
      </w:r>
    </w:p>
  </w:footnote>
  <w:footnote w:id="10">
    <w:p w:rsidR="009A0D7E" w:rsidRPr="00886187" w:rsidRDefault="009A0D7E" w:rsidP="009A0D7E">
      <w:pPr>
        <w:pStyle w:val="FootnoteText"/>
        <w:rPr>
          <w:lang w:val="id-ID"/>
        </w:rPr>
      </w:pPr>
      <w:r>
        <w:rPr>
          <w:lang w:val="id-ID"/>
        </w:rPr>
        <w:tab/>
      </w:r>
      <w:r>
        <w:rPr>
          <w:rStyle w:val="FootnoteReference"/>
        </w:rPr>
        <w:footnoteRef/>
      </w:r>
      <w:r>
        <w:rPr>
          <w:lang w:val="id-ID"/>
        </w:rPr>
        <w:t xml:space="preserve">M. </w:t>
      </w:r>
      <w:r>
        <w:rPr>
          <w:lang w:val="id-ID"/>
        </w:rPr>
        <w:t xml:space="preserve">Ngalim Poerwanto, </w:t>
      </w:r>
      <w:r w:rsidRPr="00D8361F">
        <w:rPr>
          <w:i/>
          <w:iCs/>
          <w:lang w:val="id-ID"/>
        </w:rPr>
        <w:t>Psikologi Pendidikan</w:t>
      </w:r>
      <w:r>
        <w:rPr>
          <w:lang w:val="id-ID"/>
        </w:rPr>
        <w:t>, (Bandung: CV Remaja Rosda Karya, 1985), 316.</w:t>
      </w:r>
    </w:p>
  </w:footnote>
  <w:footnote w:id="11">
    <w:p w:rsidR="009A0D7E" w:rsidRPr="00D8361F" w:rsidRDefault="009A0D7E" w:rsidP="009A0D7E">
      <w:pPr>
        <w:pStyle w:val="FootnoteText"/>
        <w:rPr>
          <w:lang w:val="id-ID"/>
        </w:rPr>
      </w:pPr>
      <w:r>
        <w:rPr>
          <w:lang w:val="id-ID"/>
        </w:rPr>
        <w:tab/>
      </w:r>
      <w:r>
        <w:rPr>
          <w:rStyle w:val="FootnoteReference"/>
        </w:rPr>
        <w:footnoteRef/>
      </w:r>
      <w:r>
        <w:rPr>
          <w:lang w:val="id-ID"/>
        </w:rPr>
        <w:t xml:space="preserve">M. </w:t>
      </w:r>
      <w:r>
        <w:rPr>
          <w:lang w:val="id-ID"/>
        </w:rPr>
        <w:t xml:space="preserve">Ngalim Poerwanto, </w:t>
      </w:r>
      <w:r w:rsidRPr="00D8361F">
        <w:rPr>
          <w:i/>
          <w:iCs/>
          <w:lang w:val="id-ID"/>
        </w:rPr>
        <w:t>Psikologi Pendidikan,</w:t>
      </w:r>
      <w:r>
        <w:rPr>
          <w:lang w:val="id-ID"/>
        </w:rPr>
        <w:t xml:space="preserve"> 141.</w:t>
      </w:r>
    </w:p>
  </w:footnote>
  <w:footnote w:id="12">
    <w:p w:rsidR="009A0D7E" w:rsidRDefault="009A0D7E" w:rsidP="009A0D7E">
      <w:pPr>
        <w:autoSpaceDE w:val="0"/>
        <w:autoSpaceDN w:val="0"/>
        <w:adjustRightInd w:val="0"/>
        <w:rPr>
          <w:rFonts w:eastAsiaTheme="minorHAnsi"/>
          <w:sz w:val="20"/>
          <w:szCs w:val="20"/>
          <w:lang w:val="id-ID"/>
        </w:rPr>
      </w:pPr>
      <w:r>
        <w:rPr>
          <w:lang w:val="id-ID"/>
        </w:rPr>
        <w:tab/>
      </w:r>
      <w:r>
        <w:rPr>
          <w:rStyle w:val="FootnoteReference"/>
        </w:rPr>
        <w:footnoteRef/>
      </w:r>
      <w:r>
        <w:rPr>
          <w:rFonts w:eastAsiaTheme="minorHAnsi"/>
          <w:sz w:val="20"/>
          <w:szCs w:val="20"/>
          <w:lang w:val="id-ID"/>
        </w:rPr>
        <w:t xml:space="preserve">Muhibbin Syah, </w:t>
      </w:r>
      <w:r>
        <w:rPr>
          <w:rFonts w:eastAsiaTheme="minorHAnsi"/>
          <w:i/>
          <w:iCs/>
          <w:sz w:val="20"/>
          <w:szCs w:val="20"/>
          <w:lang w:val="id-ID"/>
        </w:rPr>
        <w:t>Psikologi Pendidikan dengan Pendekatan Baru</w:t>
      </w:r>
      <w:r>
        <w:rPr>
          <w:rFonts w:eastAsiaTheme="minorHAnsi"/>
          <w:sz w:val="20"/>
          <w:szCs w:val="20"/>
          <w:lang w:val="id-ID"/>
        </w:rPr>
        <w:t>,</w:t>
      </w:r>
    </w:p>
    <w:p w:rsidR="009A0D7E" w:rsidRPr="00F11607" w:rsidRDefault="009A0D7E" w:rsidP="009A0D7E">
      <w:pPr>
        <w:autoSpaceDE w:val="0"/>
        <w:autoSpaceDN w:val="0"/>
        <w:adjustRightInd w:val="0"/>
        <w:rPr>
          <w:rFonts w:eastAsiaTheme="minorHAnsi"/>
          <w:sz w:val="20"/>
          <w:szCs w:val="20"/>
          <w:lang w:val="id-ID"/>
        </w:rPr>
      </w:pPr>
      <w:r>
        <w:rPr>
          <w:rFonts w:eastAsiaTheme="minorHAnsi"/>
          <w:sz w:val="20"/>
          <w:szCs w:val="20"/>
          <w:lang w:val="id-ID"/>
        </w:rPr>
        <w:t>(Bandung: PT Remaja Rosdakarya, 2010),120.</w:t>
      </w:r>
    </w:p>
  </w:footnote>
  <w:footnote w:id="13">
    <w:p w:rsidR="009A0D7E" w:rsidRPr="009B53B7" w:rsidRDefault="009A0D7E" w:rsidP="009A0D7E">
      <w:pPr>
        <w:pStyle w:val="FootnoteText"/>
        <w:rPr>
          <w:lang w:val="id-ID"/>
        </w:rPr>
      </w:pPr>
      <w:r>
        <w:rPr>
          <w:lang w:val="id-ID"/>
        </w:rPr>
        <w:tab/>
      </w:r>
      <w:r>
        <w:rPr>
          <w:rStyle w:val="FootnoteReference"/>
        </w:rPr>
        <w:footnoteRef/>
      </w:r>
      <w:r>
        <w:rPr>
          <w:lang w:val="id-ID"/>
        </w:rPr>
        <w:t xml:space="preserve">Bambang </w:t>
      </w:r>
      <w:r>
        <w:rPr>
          <w:lang w:val="id-ID"/>
        </w:rPr>
        <w:t xml:space="preserve">Endroyo, Faktor – faktor Yang Berperan Terhadap Peningkatan Sikap Keselamatan dan Kesehatan Kerja (K13) Pada Pelaku Jasa Konstruksi Di Semarang, Universitas Semarang (UNNES) Jurusan Teknik Sipil, Fakultas Teknik (Vol: 12 No:2 Tahun 2010), 115. </w:t>
      </w:r>
    </w:p>
  </w:footnote>
  <w:footnote w:id="14">
    <w:p w:rsidR="009A0D7E" w:rsidRPr="00030213" w:rsidRDefault="009A0D7E" w:rsidP="009A0D7E">
      <w:pPr>
        <w:pStyle w:val="FootnoteText"/>
        <w:rPr>
          <w:lang w:val="id-ID"/>
        </w:rPr>
      </w:pPr>
      <w:r>
        <w:rPr>
          <w:lang w:val="id-ID"/>
        </w:rPr>
        <w:tab/>
      </w:r>
      <w:r>
        <w:rPr>
          <w:rStyle w:val="FootnoteReference"/>
        </w:rPr>
        <w:footnoteRef/>
      </w:r>
      <w:r>
        <w:rPr>
          <w:lang w:val="id-ID"/>
        </w:rPr>
        <w:t xml:space="preserve">Darwyan </w:t>
      </w:r>
      <w:r>
        <w:rPr>
          <w:lang w:val="id-ID"/>
        </w:rPr>
        <w:t xml:space="preserve">syah, </w:t>
      </w:r>
      <w:r w:rsidRPr="00030213">
        <w:rPr>
          <w:i/>
          <w:iCs/>
          <w:lang w:val="id-ID"/>
        </w:rPr>
        <w:t>pengembangan Evaluasi Sistem (pendidikan Agama Islam)</w:t>
      </w:r>
      <w:r>
        <w:rPr>
          <w:lang w:val="id-ID"/>
        </w:rPr>
        <w:t>, (Jakarta: Diadit Media, 2009), 95.</w:t>
      </w:r>
    </w:p>
  </w:footnote>
  <w:footnote w:id="15">
    <w:p w:rsidR="009A0D7E" w:rsidRPr="00A428C3" w:rsidRDefault="009A0D7E" w:rsidP="009A0D7E">
      <w:pPr>
        <w:pStyle w:val="FootnoteText"/>
        <w:rPr>
          <w:lang w:val="id-ID"/>
        </w:rPr>
      </w:pPr>
      <w:r>
        <w:rPr>
          <w:lang w:val="id-ID"/>
        </w:rPr>
        <w:tab/>
      </w:r>
      <w:r>
        <w:rPr>
          <w:rStyle w:val="FootnoteReference"/>
        </w:rPr>
        <w:footnoteRef/>
      </w:r>
      <w:r>
        <w:rPr>
          <w:lang w:val="id-ID"/>
        </w:rPr>
        <w:t xml:space="preserve">Mahmud, </w:t>
      </w:r>
      <w:r>
        <w:rPr>
          <w:lang w:val="id-ID"/>
        </w:rPr>
        <w:t xml:space="preserve">Hariman Surya Siregar, Koko Khoerudin, </w:t>
      </w:r>
      <w:r w:rsidRPr="00A428C3">
        <w:rPr>
          <w:i/>
          <w:iCs/>
          <w:lang w:val="id-ID"/>
        </w:rPr>
        <w:t>Pendidikan Lingkungan Sosial Budaya</w:t>
      </w:r>
      <w:r>
        <w:rPr>
          <w:lang w:val="id-ID"/>
        </w:rPr>
        <w:t>, 70.</w:t>
      </w:r>
    </w:p>
  </w:footnote>
  <w:footnote w:id="16">
    <w:p w:rsidR="009A0D7E" w:rsidRPr="008D6A65" w:rsidRDefault="009A0D7E" w:rsidP="009A0D7E">
      <w:pPr>
        <w:pStyle w:val="FootnoteText"/>
      </w:pPr>
      <w:r>
        <w:rPr>
          <w:lang w:val="id-ID"/>
        </w:rPr>
        <w:tab/>
      </w:r>
      <w:r>
        <w:rPr>
          <w:rStyle w:val="FootnoteReference"/>
        </w:rPr>
        <w:footnoteRef/>
      </w:r>
      <w:r>
        <w:rPr>
          <w:rFonts w:eastAsiaTheme="minorHAnsi"/>
          <w:lang w:val="id-ID"/>
        </w:rPr>
        <w:t xml:space="preserve">Gerungan, </w:t>
      </w:r>
      <w:r>
        <w:rPr>
          <w:rFonts w:eastAsiaTheme="minorHAnsi"/>
          <w:i/>
          <w:iCs/>
          <w:lang w:val="id-ID"/>
        </w:rPr>
        <w:t>Psikologi Sosial</w:t>
      </w:r>
      <w:r>
        <w:rPr>
          <w:rFonts w:eastAsiaTheme="minorHAnsi"/>
          <w:lang w:val="id-ID"/>
        </w:rPr>
        <w:t>, ( Bandung: Eresco, 1988), 150.</w:t>
      </w:r>
    </w:p>
  </w:footnote>
  <w:footnote w:id="17">
    <w:p w:rsidR="009A0D7E" w:rsidRPr="00CC6AC9" w:rsidRDefault="009A0D7E" w:rsidP="009A0D7E">
      <w:pPr>
        <w:autoSpaceDE w:val="0"/>
        <w:autoSpaceDN w:val="0"/>
        <w:adjustRightInd w:val="0"/>
        <w:rPr>
          <w:rFonts w:eastAsiaTheme="minorHAnsi"/>
          <w:sz w:val="20"/>
          <w:szCs w:val="20"/>
          <w:lang w:val="id-ID"/>
        </w:rPr>
      </w:pPr>
      <w:r>
        <w:rPr>
          <w:lang w:val="id-ID"/>
        </w:rPr>
        <w:tab/>
      </w:r>
      <w:r>
        <w:rPr>
          <w:rStyle w:val="FootnoteReference"/>
        </w:rPr>
        <w:footnoteRef/>
      </w:r>
      <w:r>
        <w:rPr>
          <w:rFonts w:eastAsiaTheme="minorHAnsi"/>
          <w:sz w:val="20"/>
          <w:szCs w:val="20"/>
          <w:lang w:val="id-ID"/>
        </w:rPr>
        <w:t xml:space="preserve">Gerungan, </w:t>
      </w:r>
      <w:r>
        <w:rPr>
          <w:rFonts w:eastAsiaTheme="minorHAnsi"/>
          <w:i/>
          <w:iCs/>
          <w:sz w:val="20"/>
          <w:szCs w:val="20"/>
          <w:lang w:val="id-ID"/>
        </w:rPr>
        <w:t>Psikologi Sosial</w:t>
      </w:r>
      <w:r>
        <w:rPr>
          <w:rFonts w:eastAsiaTheme="minorHAnsi"/>
          <w:sz w:val="20"/>
          <w:szCs w:val="20"/>
          <w:lang w:val="id-ID"/>
        </w:rPr>
        <w:t>, (Bandung: Eresco, 1988), 151-</w:t>
      </w:r>
      <w:r w:rsidRPr="00CC6AC9">
        <w:rPr>
          <w:rFonts w:eastAsiaTheme="minorHAnsi"/>
          <w:sz w:val="20"/>
          <w:szCs w:val="20"/>
          <w:lang w:val="id-ID"/>
        </w:rPr>
        <w:t>152.</w:t>
      </w:r>
    </w:p>
  </w:footnote>
  <w:footnote w:id="18">
    <w:p w:rsidR="009A0D7E" w:rsidRPr="002C4E96" w:rsidRDefault="009A0D7E" w:rsidP="009A0D7E">
      <w:pPr>
        <w:pStyle w:val="FootnoteText"/>
        <w:rPr>
          <w:lang w:val="id-ID"/>
        </w:rPr>
      </w:pPr>
      <w:r>
        <w:rPr>
          <w:lang w:val="id-ID"/>
        </w:rPr>
        <w:tab/>
      </w:r>
      <w:r>
        <w:rPr>
          <w:rStyle w:val="FootnoteReference"/>
        </w:rPr>
        <w:footnoteRef/>
      </w:r>
      <w:r>
        <w:rPr>
          <w:lang w:val="id-ID"/>
        </w:rPr>
        <w:t xml:space="preserve">Abu Ahmadi, </w:t>
      </w:r>
      <w:r w:rsidRPr="00113803">
        <w:rPr>
          <w:i/>
          <w:iCs/>
          <w:lang w:val="id-ID"/>
        </w:rPr>
        <w:t>Psikologi Sosial,</w:t>
      </w:r>
      <w:r>
        <w:rPr>
          <w:lang w:val="id-ID"/>
        </w:rPr>
        <w:t xml:space="preserve"> (Jakarta: Rineka Cipta, 2009), 151-152.</w:t>
      </w:r>
    </w:p>
  </w:footnote>
  <w:footnote w:id="19">
    <w:p w:rsidR="009A0D7E" w:rsidRPr="000850A0" w:rsidRDefault="009A0D7E" w:rsidP="009A0D7E">
      <w:pPr>
        <w:autoSpaceDE w:val="0"/>
        <w:autoSpaceDN w:val="0"/>
        <w:adjustRightInd w:val="0"/>
        <w:rPr>
          <w:rFonts w:eastAsiaTheme="minorHAnsi"/>
          <w:sz w:val="20"/>
          <w:szCs w:val="20"/>
          <w:lang w:val="id-ID"/>
        </w:rPr>
      </w:pPr>
      <w:r>
        <w:rPr>
          <w:lang w:val="id-ID"/>
        </w:rPr>
        <w:tab/>
      </w:r>
      <w:r>
        <w:rPr>
          <w:rStyle w:val="FootnoteReference"/>
        </w:rPr>
        <w:footnoteRef/>
      </w:r>
      <w:r>
        <w:rPr>
          <w:rFonts w:eastAsiaTheme="minorHAnsi"/>
          <w:sz w:val="20"/>
          <w:szCs w:val="20"/>
          <w:lang w:val="id-ID"/>
        </w:rPr>
        <w:t xml:space="preserve">Bimo </w:t>
      </w:r>
      <w:r>
        <w:rPr>
          <w:rFonts w:eastAsiaTheme="minorHAnsi"/>
          <w:sz w:val="20"/>
          <w:szCs w:val="20"/>
          <w:lang w:val="id-ID"/>
        </w:rPr>
        <w:t xml:space="preserve">Walgito, </w:t>
      </w:r>
      <w:r>
        <w:rPr>
          <w:rFonts w:eastAsiaTheme="minorHAnsi"/>
          <w:i/>
          <w:iCs/>
          <w:sz w:val="20"/>
          <w:szCs w:val="20"/>
          <w:lang w:val="id-ID"/>
        </w:rPr>
        <w:t>Psikologi Sosial</w:t>
      </w:r>
      <w:r>
        <w:rPr>
          <w:rFonts w:eastAsiaTheme="minorHAnsi"/>
          <w:sz w:val="20"/>
          <w:szCs w:val="20"/>
          <w:lang w:val="id-ID"/>
        </w:rPr>
        <w:t>, (Yogyakarta: Andi Offset, 2002),111.</w:t>
      </w:r>
    </w:p>
  </w:footnote>
  <w:footnote w:id="20">
    <w:p w:rsidR="009A0D7E" w:rsidRDefault="009A0D7E" w:rsidP="009A0D7E">
      <w:pPr>
        <w:autoSpaceDE w:val="0"/>
        <w:autoSpaceDN w:val="0"/>
        <w:adjustRightInd w:val="0"/>
        <w:rPr>
          <w:rFonts w:eastAsiaTheme="minorHAnsi"/>
          <w:sz w:val="20"/>
          <w:szCs w:val="20"/>
          <w:lang w:val="id-ID"/>
        </w:rPr>
      </w:pPr>
      <w:r>
        <w:rPr>
          <w:lang w:val="id-ID"/>
        </w:rPr>
        <w:tab/>
      </w:r>
      <w:r>
        <w:rPr>
          <w:rStyle w:val="FootnoteReference"/>
        </w:rPr>
        <w:footnoteRef/>
      </w:r>
      <w:r>
        <w:rPr>
          <w:rFonts w:eastAsiaTheme="minorHAnsi"/>
          <w:sz w:val="20"/>
          <w:szCs w:val="20"/>
          <w:lang w:val="id-ID"/>
        </w:rPr>
        <w:t xml:space="preserve">Ani </w:t>
      </w:r>
      <w:r>
        <w:rPr>
          <w:rFonts w:eastAsiaTheme="minorHAnsi"/>
          <w:sz w:val="20"/>
          <w:szCs w:val="20"/>
          <w:lang w:val="id-ID"/>
        </w:rPr>
        <w:t>Endriani, “Bentuk-Bentuk Sikap Sosial”, dalam</w:t>
      </w:r>
    </w:p>
    <w:p w:rsidR="009A0D7E" w:rsidRDefault="009A0D7E" w:rsidP="009A0D7E">
      <w:pPr>
        <w:autoSpaceDE w:val="0"/>
        <w:autoSpaceDN w:val="0"/>
        <w:adjustRightInd w:val="0"/>
        <w:rPr>
          <w:rFonts w:eastAsiaTheme="minorHAnsi"/>
          <w:i/>
          <w:iCs/>
          <w:sz w:val="20"/>
          <w:szCs w:val="20"/>
          <w:lang w:val="id-ID"/>
        </w:rPr>
      </w:pPr>
      <w:r>
        <w:rPr>
          <w:rFonts w:eastAsiaTheme="minorHAnsi"/>
          <w:i/>
          <w:iCs/>
          <w:sz w:val="20"/>
          <w:szCs w:val="20"/>
          <w:lang w:val="id-ID"/>
        </w:rPr>
        <w:t>http://aniendriani.blogspot.com /2011/03/ bentuk-bentuk-sikap-sosial.html,</w:t>
      </w:r>
    </w:p>
    <w:p w:rsidR="009A0D7E" w:rsidRPr="00897CFE" w:rsidRDefault="009A0D7E" w:rsidP="009A0D7E">
      <w:pPr>
        <w:pStyle w:val="FootnoteText"/>
      </w:pPr>
      <w:r>
        <w:rPr>
          <w:rFonts w:eastAsiaTheme="minorHAnsi"/>
          <w:lang w:val="id-ID"/>
        </w:rPr>
        <w:t>di akses 18 November 2017 Pukul 17:00 WIB .</w:t>
      </w:r>
    </w:p>
    <w:p w:rsidR="009A0D7E" w:rsidRPr="003E2489" w:rsidRDefault="009A0D7E" w:rsidP="009A0D7E">
      <w:pPr>
        <w:pStyle w:val="FootnoteText"/>
      </w:pPr>
    </w:p>
  </w:footnote>
  <w:footnote w:id="21">
    <w:p w:rsidR="009A0D7E" w:rsidRPr="00483833" w:rsidRDefault="009A0D7E" w:rsidP="009A0D7E">
      <w:pPr>
        <w:pStyle w:val="FootnoteText"/>
        <w:rPr>
          <w:lang w:val="id-ID"/>
        </w:rPr>
      </w:pPr>
      <w:r>
        <w:rPr>
          <w:lang w:val="id-ID"/>
        </w:rPr>
        <w:tab/>
      </w:r>
      <w:r>
        <w:rPr>
          <w:rStyle w:val="FootnoteReference"/>
        </w:rPr>
        <w:footnoteRef/>
      </w:r>
      <w:r>
        <w:rPr>
          <w:lang w:val="id-ID"/>
        </w:rPr>
        <w:t xml:space="preserve">Abu </w:t>
      </w:r>
      <w:r>
        <w:rPr>
          <w:lang w:val="id-ID"/>
        </w:rPr>
        <w:t xml:space="preserve">Ahmadi, </w:t>
      </w:r>
      <w:r w:rsidRPr="00483833">
        <w:rPr>
          <w:i/>
          <w:iCs/>
          <w:lang w:val="id-ID"/>
        </w:rPr>
        <w:t>Psikologi Sosial</w:t>
      </w:r>
      <w:r>
        <w:rPr>
          <w:lang w:val="id-ID"/>
        </w:rPr>
        <w:t>, (Jakarta: Rineka Cipta, 2009), 157-158</w:t>
      </w:r>
    </w:p>
  </w:footnote>
  <w:footnote w:id="22">
    <w:p w:rsidR="009A0D7E" w:rsidRPr="00A049A1" w:rsidRDefault="0018258A" w:rsidP="009A0D7E">
      <w:pPr>
        <w:pStyle w:val="FootnoteText"/>
        <w:rPr>
          <w:lang w:val="id-ID"/>
        </w:rPr>
      </w:pPr>
      <w:r>
        <w:rPr>
          <w:lang w:val="id-ID"/>
        </w:rPr>
        <w:tab/>
      </w:r>
      <w:r w:rsidR="009A0D7E">
        <w:rPr>
          <w:rStyle w:val="FootnoteReference"/>
        </w:rPr>
        <w:footnoteRef/>
      </w:r>
      <w:r w:rsidR="009A0D7E">
        <w:rPr>
          <w:lang w:val="id-ID"/>
        </w:rPr>
        <w:t>Bimo Walgito,</w:t>
      </w:r>
      <w:r w:rsidR="009A0D7E" w:rsidRPr="004D626E">
        <w:rPr>
          <w:i/>
          <w:iCs/>
          <w:lang w:val="id-ID"/>
        </w:rPr>
        <w:t>Psikologi Sosial</w:t>
      </w:r>
      <w:r w:rsidR="009A0D7E">
        <w:rPr>
          <w:lang w:val="id-ID"/>
        </w:rPr>
        <w:t>, 67.</w:t>
      </w:r>
    </w:p>
  </w:footnote>
  <w:footnote w:id="23">
    <w:p w:rsidR="009A0D7E" w:rsidRPr="00926674" w:rsidRDefault="0018258A" w:rsidP="009A0D7E">
      <w:pPr>
        <w:pStyle w:val="FootnoteText"/>
        <w:rPr>
          <w:lang w:val="id-ID"/>
        </w:rPr>
      </w:pPr>
      <w:r>
        <w:rPr>
          <w:lang w:val="id-ID"/>
        </w:rPr>
        <w:tab/>
      </w:r>
      <w:r w:rsidR="009A0D7E">
        <w:rPr>
          <w:rStyle w:val="FootnoteReference"/>
        </w:rPr>
        <w:footnoteRef/>
      </w:r>
      <w:r w:rsidR="009A0D7E">
        <w:rPr>
          <w:lang w:val="id-ID"/>
        </w:rPr>
        <w:t xml:space="preserve">Bimo </w:t>
      </w:r>
      <w:r w:rsidR="009A0D7E">
        <w:rPr>
          <w:lang w:val="id-ID"/>
        </w:rPr>
        <w:t>Walgito,</w:t>
      </w:r>
      <w:r w:rsidR="009A0D7E" w:rsidRPr="004D626E">
        <w:rPr>
          <w:i/>
          <w:iCs/>
          <w:lang w:val="id-ID"/>
        </w:rPr>
        <w:t>Psikologi Sosial</w:t>
      </w:r>
      <w:r w:rsidR="009A0D7E">
        <w:rPr>
          <w:lang w:val="id-ID"/>
        </w:rPr>
        <w:t>, 72.</w:t>
      </w:r>
    </w:p>
  </w:footnote>
  <w:footnote w:id="24">
    <w:p w:rsidR="009A0D7E" w:rsidRPr="004D626E" w:rsidRDefault="0018258A" w:rsidP="009A0D7E">
      <w:pPr>
        <w:pStyle w:val="FootnoteText"/>
        <w:rPr>
          <w:lang w:val="id-ID"/>
        </w:rPr>
      </w:pPr>
      <w:r>
        <w:rPr>
          <w:lang w:val="id-ID"/>
        </w:rPr>
        <w:tab/>
      </w:r>
      <w:r w:rsidR="009A0D7E">
        <w:rPr>
          <w:rStyle w:val="FootnoteReference"/>
        </w:rPr>
        <w:footnoteRef/>
      </w:r>
      <w:r w:rsidR="009A0D7E">
        <w:rPr>
          <w:lang w:val="id-ID"/>
        </w:rPr>
        <w:t xml:space="preserve">Bimo </w:t>
      </w:r>
      <w:r w:rsidR="009A0D7E">
        <w:rPr>
          <w:lang w:val="id-ID"/>
        </w:rPr>
        <w:t>Walgito,</w:t>
      </w:r>
      <w:r w:rsidR="009A0D7E" w:rsidRPr="004D626E">
        <w:rPr>
          <w:i/>
          <w:iCs/>
          <w:lang w:val="id-ID"/>
        </w:rPr>
        <w:t>Psikologi Sosial</w:t>
      </w:r>
      <w:r w:rsidR="009A0D7E">
        <w:rPr>
          <w:lang w:val="id-ID"/>
        </w:rPr>
        <w:t>, 66-67.</w:t>
      </w:r>
    </w:p>
  </w:footnote>
  <w:footnote w:id="25">
    <w:p w:rsidR="009A0D7E" w:rsidRDefault="009A0D7E" w:rsidP="009A0D7E">
      <w:pPr>
        <w:autoSpaceDE w:val="0"/>
        <w:autoSpaceDN w:val="0"/>
        <w:adjustRightInd w:val="0"/>
        <w:rPr>
          <w:rFonts w:eastAsiaTheme="minorHAnsi"/>
          <w:sz w:val="20"/>
          <w:szCs w:val="20"/>
          <w:lang w:val="id-ID"/>
        </w:rPr>
      </w:pPr>
      <w:r>
        <w:rPr>
          <w:lang w:val="id-ID"/>
        </w:rPr>
        <w:tab/>
      </w:r>
      <w:r>
        <w:rPr>
          <w:rStyle w:val="FootnoteReference"/>
        </w:rPr>
        <w:footnoteRef/>
      </w:r>
      <w:r>
        <w:rPr>
          <w:rFonts w:eastAsiaTheme="minorHAnsi"/>
          <w:sz w:val="20"/>
          <w:szCs w:val="20"/>
          <w:lang w:val="id-ID"/>
        </w:rPr>
        <w:t xml:space="preserve">Ani </w:t>
      </w:r>
      <w:r>
        <w:rPr>
          <w:rFonts w:eastAsiaTheme="minorHAnsi"/>
          <w:sz w:val="20"/>
          <w:szCs w:val="20"/>
          <w:lang w:val="id-ID"/>
        </w:rPr>
        <w:t>Endriani, “Bentuk-Bentuk Sikap Sosial”, dalam</w:t>
      </w:r>
    </w:p>
    <w:p w:rsidR="009A0D7E" w:rsidRDefault="009A0D7E" w:rsidP="009A0D7E">
      <w:pPr>
        <w:autoSpaceDE w:val="0"/>
        <w:autoSpaceDN w:val="0"/>
        <w:adjustRightInd w:val="0"/>
        <w:rPr>
          <w:rFonts w:eastAsiaTheme="minorHAnsi"/>
          <w:i/>
          <w:iCs/>
          <w:sz w:val="20"/>
          <w:szCs w:val="20"/>
          <w:lang w:val="id-ID"/>
        </w:rPr>
      </w:pPr>
      <w:r>
        <w:rPr>
          <w:rFonts w:eastAsiaTheme="minorHAnsi"/>
          <w:i/>
          <w:iCs/>
          <w:sz w:val="20"/>
          <w:szCs w:val="20"/>
          <w:lang w:val="id-ID"/>
        </w:rPr>
        <w:t>http://aniendriani.blogspot.com /2011/03/ bentuk-bentuk-sikap-sosial.html,</w:t>
      </w:r>
    </w:p>
    <w:p w:rsidR="009A0D7E" w:rsidRPr="00E12820" w:rsidRDefault="009A0D7E" w:rsidP="009A0D7E">
      <w:pPr>
        <w:pStyle w:val="FootnoteText"/>
      </w:pPr>
      <w:r>
        <w:rPr>
          <w:rFonts w:eastAsiaTheme="minorHAnsi"/>
          <w:lang w:val="id-ID"/>
        </w:rPr>
        <w:t>di akses 18 November 2017 Pukul 17:00 WIB .</w:t>
      </w:r>
    </w:p>
  </w:footnote>
  <w:footnote w:id="26">
    <w:p w:rsidR="00A049A1" w:rsidRPr="009D0987" w:rsidRDefault="00A049A1" w:rsidP="006A50D4">
      <w:pPr>
        <w:pStyle w:val="FootnoteText"/>
        <w:rPr>
          <w:lang w:val="id-ID"/>
        </w:rPr>
      </w:pPr>
      <w:r>
        <w:rPr>
          <w:lang w:val="id-ID"/>
        </w:rPr>
        <w:tab/>
      </w:r>
      <w:r>
        <w:rPr>
          <w:rStyle w:val="FootnoteReference"/>
        </w:rPr>
        <w:footnoteRef/>
      </w:r>
      <w:r>
        <w:rPr>
          <w:rFonts w:eastAsiaTheme="minorHAnsi"/>
          <w:lang w:val="id-ID"/>
        </w:rPr>
        <w:t xml:space="preserve">Muhibbin </w:t>
      </w:r>
      <w:r>
        <w:rPr>
          <w:rFonts w:eastAsiaTheme="minorHAnsi"/>
          <w:lang w:val="id-ID"/>
        </w:rPr>
        <w:t xml:space="preserve">Syah, </w:t>
      </w:r>
      <w:r>
        <w:rPr>
          <w:rFonts w:eastAsiaTheme="minorHAnsi"/>
          <w:i/>
          <w:iCs/>
          <w:lang w:val="id-ID"/>
        </w:rPr>
        <w:t>Psikologi Belajar</w:t>
      </w:r>
      <w:r>
        <w:rPr>
          <w:rFonts w:eastAsiaTheme="minorHAnsi"/>
          <w:lang w:val="id-ID"/>
        </w:rPr>
        <w:t>, (Jakarta: Logos, 1999), 135.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203350"/>
      <w:docPartObj>
        <w:docPartGallery w:val="Page Numbers (Top of Page)"/>
        <w:docPartUnique/>
      </w:docPartObj>
    </w:sdtPr>
    <w:sdtEndPr>
      <w:rPr>
        <w:noProof/>
      </w:rPr>
    </w:sdtEndPr>
    <w:sdtContent>
      <w:p w:rsidR="00384641" w:rsidRDefault="00207B3D">
        <w:pPr>
          <w:pStyle w:val="Header"/>
        </w:pPr>
        <w:r>
          <w:fldChar w:fldCharType="begin"/>
        </w:r>
        <w:r w:rsidR="00384641">
          <w:instrText xml:space="preserve"> PAGE   \* MERGEFORMAT </w:instrText>
        </w:r>
        <w:r>
          <w:fldChar w:fldCharType="separate"/>
        </w:r>
        <w:r w:rsidR="00F848B8">
          <w:rPr>
            <w:noProof/>
          </w:rPr>
          <w:t>38</w:t>
        </w:r>
        <w:r>
          <w:rPr>
            <w:noProof/>
          </w:rPr>
          <w:fldChar w:fldCharType="end"/>
        </w:r>
      </w:p>
    </w:sdtContent>
  </w:sdt>
  <w:p w:rsidR="00A049A1" w:rsidRDefault="00A049A1" w:rsidP="002C7BA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791631"/>
      <w:docPartObj>
        <w:docPartGallery w:val="Page Numbers (Top of Page)"/>
        <w:docPartUnique/>
      </w:docPartObj>
    </w:sdtPr>
    <w:sdtEndPr>
      <w:rPr>
        <w:noProof/>
      </w:rPr>
    </w:sdtEndPr>
    <w:sdtContent>
      <w:p w:rsidR="00A049A1" w:rsidRDefault="00207B3D">
        <w:pPr>
          <w:pStyle w:val="Header"/>
          <w:jc w:val="right"/>
        </w:pPr>
        <w:r>
          <w:fldChar w:fldCharType="begin"/>
        </w:r>
        <w:r w:rsidR="006B759A">
          <w:instrText xml:space="preserve"> PAGE   \* MERGEFORMAT </w:instrText>
        </w:r>
        <w:r>
          <w:fldChar w:fldCharType="separate"/>
        </w:r>
        <w:r w:rsidR="00F848B8">
          <w:rPr>
            <w:noProof/>
          </w:rPr>
          <w:t>37</w:t>
        </w:r>
        <w:r>
          <w:rPr>
            <w:noProof/>
          </w:rPr>
          <w:fldChar w:fldCharType="end"/>
        </w:r>
      </w:p>
    </w:sdtContent>
  </w:sdt>
  <w:p w:rsidR="00A049A1" w:rsidRDefault="00A049A1" w:rsidP="002C7BA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1A4A"/>
    <w:multiLevelType w:val="hybridMultilevel"/>
    <w:tmpl w:val="110E90B0"/>
    <w:lvl w:ilvl="0" w:tplc="BFAEF16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888766D"/>
    <w:multiLevelType w:val="hybridMultilevel"/>
    <w:tmpl w:val="FBF6C636"/>
    <w:lvl w:ilvl="0" w:tplc="F5B0F232">
      <w:start w:val="1"/>
      <w:numFmt w:val="decimal"/>
      <w:lvlText w:val="%1."/>
      <w:lvlJc w:val="left"/>
      <w:pPr>
        <w:ind w:left="318" w:hanging="360"/>
      </w:pPr>
      <w:rPr>
        <w:rFonts w:hint="default"/>
      </w:rPr>
    </w:lvl>
    <w:lvl w:ilvl="1" w:tplc="04210019" w:tentative="1">
      <w:start w:val="1"/>
      <w:numFmt w:val="lowerLetter"/>
      <w:lvlText w:val="%2."/>
      <w:lvlJc w:val="left"/>
      <w:pPr>
        <w:ind w:left="1038" w:hanging="360"/>
      </w:pPr>
    </w:lvl>
    <w:lvl w:ilvl="2" w:tplc="0421001B" w:tentative="1">
      <w:start w:val="1"/>
      <w:numFmt w:val="lowerRoman"/>
      <w:lvlText w:val="%3."/>
      <w:lvlJc w:val="right"/>
      <w:pPr>
        <w:ind w:left="1758" w:hanging="180"/>
      </w:pPr>
    </w:lvl>
    <w:lvl w:ilvl="3" w:tplc="0421000F" w:tentative="1">
      <w:start w:val="1"/>
      <w:numFmt w:val="decimal"/>
      <w:lvlText w:val="%4."/>
      <w:lvlJc w:val="left"/>
      <w:pPr>
        <w:ind w:left="2478" w:hanging="360"/>
      </w:pPr>
    </w:lvl>
    <w:lvl w:ilvl="4" w:tplc="04210019" w:tentative="1">
      <w:start w:val="1"/>
      <w:numFmt w:val="lowerLetter"/>
      <w:lvlText w:val="%5."/>
      <w:lvlJc w:val="left"/>
      <w:pPr>
        <w:ind w:left="3198" w:hanging="360"/>
      </w:pPr>
    </w:lvl>
    <w:lvl w:ilvl="5" w:tplc="0421001B" w:tentative="1">
      <w:start w:val="1"/>
      <w:numFmt w:val="lowerRoman"/>
      <w:lvlText w:val="%6."/>
      <w:lvlJc w:val="right"/>
      <w:pPr>
        <w:ind w:left="3918" w:hanging="180"/>
      </w:pPr>
    </w:lvl>
    <w:lvl w:ilvl="6" w:tplc="0421000F" w:tentative="1">
      <w:start w:val="1"/>
      <w:numFmt w:val="decimal"/>
      <w:lvlText w:val="%7."/>
      <w:lvlJc w:val="left"/>
      <w:pPr>
        <w:ind w:left="4638" w:hanging="360"/>
      </w:pPr>
    </w:lvl>
    <w:lvl w:ilvl="7" w:tplc="04210019" w:tentative="1">
      <w:start w:val="1"/>
      <w:numFmt w:val="lowerLetter"/>
      <w:lvlText w:val="%8."/>
      <w:lvlJc w:val="left"/>
      <w:pPr>
        <w:ind w:left="5358" w:hanging="360"/>
      </w:pPr>
    </w:lvl>
    <w:lvl w:ilvl="8" w:tplc="0421001B" w:tentative="1">
      <w:start w:val="1"/>
      <w:numFmt w:val="lowerRoman"/>
      <w:lvlText w:val="%9."/>
      <w:lvlJc w:val="right"/>
      <w:pPr>
        <w:ind w:left="6078" w:hanging="180"/>
      </w:pPr>
    </w:lvl>
  </w:abstractNum>
  <w:abstractNum w:abstractNumId="2">
    <w:nsid w:val="0C7A50DA"/>
    <w:multiLevelType w:val="hybridMultilevel"/>
    <w:tmpl w:val="67AA6F0E"/>
    <w:lvl w:ilvl="0" w:tplc="E406407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EB03885"/>
    <w:multiLevelType w:val="hybridMultilevel"/>
    <w:tmpl w:val="73BC4F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0632C8"/>
    <w:multiLevelType w:val="hybridMultilevel"/>
    <w:tmpl w:val="BD06467E"/>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22A77A1"/>
    <w:multiLevelType w:val="hybridMultilevel"/>
    <w:tmpl w:val="68BA16B4"/>
    <w:lvl w:ilvl="0" w:tplc="04210019">
      <w:start w:val="1"/>
      <w:numFmt w:val="lowerLetter"/>
      <w:lvlText w:val="%1."/>
      <w:lvlJc w:val="left"/>
      <w:pPr>
        <w:ind w:left="810" w:hanging="360"/>
      </w:pPr>
      <w:rPr>
        <w:rFonts w:eastAsia="Times New Roman"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6">
    <w:nsid w:val="15DB18E1"/>
    <w:multiLevelType w:val="hybridMultilevel"/>
    <w:tmpl w:val="731C52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36AB8"/>
    <w:multiLevelType w:val="hybridMultilevel"/>
    <w:tmpl w:val="E5580B9C"/>
    <w:lvl w:ilvl="0" w:tplc="04210011">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8">
    <w:nsid w:val="1FDC7786"/>
    <w:multiLevelType w:val="hybridMultilevel"/>
    <w:tmpl w:val="ECB0CB6E"/>
    <w:lvl w:ilvl="0" w:tplc="6C4628B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C417933"/>
    <w:multiLevelType w:val="hybridMultilevel"/>
    <w:tmpl w:val="F2402D0A"/>
    <w:lvl w:ilvl="0" w:tplc="1B60B48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318C0E90"/>
    <w:multiLevelType w:val="hybridMultilevel"/>
    <w:tmpl w:val="5C046964"/>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325D4F42"/>
    <w:multiLevelType w:val="hybridMultilevel"/>
    <w:tmpl w:val="57D4F428"/>
    <w:lvl w:ilvl="0" w:tplc="4B5EC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BA4C8B"/>
    <w:multiLevelType w:val="hybridMultilevel"/>
    <w:tmpl w:val="B83C620A"/>
    <w:lvl w:ilvl="0" w:tplc="DC66CD20">
      <w:start w:val="1"/>
      <w:numFmt w:val="decimal"/>
      <w:lvlText w:val="%1."/>
      <w:lvlJc w:val="left"/>
      <w:pPr>
        <w:ind w:left="472" w:hanging="360"/>
      </w:pPr>
      <w:rPr>
        <w:rFonts w:hint="default"/>
      </w:rPr>
    </w:lvl>
    <w:lvl w:ilvl="1" w:tplc="04210019" w:tentative="1">
      <w:start w:val="1"/>
      <w:numFmt w:val="lowerLetter"/>
      <w:lvlText w:val="%2."/>
      <w:lvlJc w:val="left"/>
      <w:pPr>
        <w:ind w:left="1192" w:hanging="360"/>
      </w:pPr>
    </w:lvl>
    <w:lvl w:ilvl="2" w:tplc="0421001B" w:tentative="1">
      <w:start w:val="1"/>
      <w:numFmt w:val="lowerRoman"/>
      <w:lvlText w:val="%3."/>
      <w:lvlJc w:val="right"/>
      <w:pPr>
        <w:ind w:left="1912" w:hanging="180"/>
      </w:pPr>
    </w:lvl>
    <w:lvl w:ilvl="3" w:tplc="0421000F" w:tentative="1">
      <w:start w:val="1"/>
      <w:numFmt w:val="decimal"/>
      <w:lvlText w:val="%4."/>
      <w:lvlJc w:val="left"/>
      <w:pPr>
        <w:ind w:left="2632" w:hanging="360"/>
      </w:pPr>
    </w:lvl>
    <w:lvl w:ilvl="4" w:tplc="04210019" w:tentative="1">
      <w:start w:val="1"/>
      <w:numFmt w:val="lowerLetter"/>
      <w:lvlText w:val="%5."/>
      <w:lvlJc w:val="left"/>
      <w:pPr>
        <w:ind w:left="3352" w:hanging="360"/>
      </w:pPr>
    </w:lvl>
    <w:lvl w:ilvl="5" w:tplc="0421001B" w:tentative="1">
      <w:start w:val="1"/>
      <w:numFmt w:val="lowerRoman"/>
      <w:lvlText w:val="%6."/>
      <w:lvlJc w:val="right"/>
      <w:pPr>
        <w:ind w:left="4072" w:hanging="180"/>
      </w:pPr>
    </w:lvl>
    <w:lvl w:ilvl="6" w:tplc="0421000F" w:tentative="1">
      <w:start w:val="1"/>
      <w:numFmt w:val="decimal"/>
      <w:lvlText w:val="%7."/>
      <w:lvlJc w:val="left"/>
      <w:pPr>
        <w:ind w:left="4792" w:hanging="360"/>
      </w:pPr>
    </w:lvl>
    <w:lvl w:ilvl="7" w:tplc="04210019" w:tentative="1">
      <w:start w:val="1"/>
      <w:numFmt w:val="lowerLetter"/>
      <w:lvlText w:val="%8."/>
      <w:lvlJc w:val="left"/>
      <w:pPr>
        <w:ind w:left="5512" w:hanging="360"/>
      </w:pPr>
    </w:lvl>
    <w:lvl w:ilvl="8" w:tplc="0421001B" w:tentative="1">
      <w:start w:val="1"/>
      <w:numFmt w:val="lowerRoman"/>
      <w:lvlText w:val="%9."/>
      <w:lvlJc w:val="right"/>
      <w:pPr>
        <w:ind w:left="6232" w:hanging="180"/>
      </w:pPr>
    </w:lvl>
  </w:abstractNum>
  <w:abstractNum w:abstractNumId="13">
    <w:nsid w:val="3C832651"/>
    <w:multiLevelType w:val="hybridMultilevel"/>
    <w:tmpl w:val="AA2032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1AE7951"/>
    <w:multiLevelType w:val="hybridMultilevel"/>
    <w:tmpl w:val="8C7262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70145C5"/>
    <w:multiLevelType w:val="hybridMultilevel"/>
    <w:tmpl w:val="9B86C9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8006F1A"/>
    <w:multiLevelType w:val="hybridMultilevel"/>
    <w:tmpl w:val="7D7EDF6C"/>
    <w:lvl w:ilvl="0" w:tplc="672A2D68">
      <w:start w:val="3"/>
      <w:numFmt w:val="upp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8CC0570"/>
    <w:multiLevelType w:val="hybridMultilevel"/>
    <w:tmpl w:val="987A2866"/>
    <w:lvl w:ilvl="0" w:tplc="2AE299B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8EE154F"/>
    <w:multiLevelType w:val="hybridMultilevel"/>
    <w:tmpl w:val="A430740A"/>
    <w:lvl w:ilvl="0" w:tplc="0D9088CC">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A31097B"/>
    <w:multiLevelType w:val="hybridMultilevel"/>
    <w:tmpl w:val="95A681A8"/>
    <w:lvl w:ilvl="0" w:tplc="B2EA289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A450C4D"/>
    <w:multiLevelType w:val="hybridMultilevel"/>
    <w:tmpl w:val="9E0A77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AEC7ADC"/>
    <w:multiLevelType w:val="hybridMultilevel"/>
    <w:tmpl w:val="C7520AC4"/>
    <w:lvl w:ilvl="0" w:tplc="196CBE2A">
      <w:start w:val="1"/>
      <w:numFmt w:val="decimal"/>
      <w:lvlText w:val="%1."/>
      <w:lvlJc w:val="left"/>
      <w:pPr>
        <w:ind w:left="368" w:hanging="360"/>
      </w:pPr>
      <w:rPr>
        <w:rFonts w:hint="default"/>
      </w:rPr>
    </w:lvl>
    <w:lvl w:ilvl="1" w:tplc="04210019" w:tentative="1">
      <w:start w:val="1"/>
      <w:numFmt w:val="lowerLetter"/>
      <w:lvlText w:val="%2."/>
      <w:lvlJc w:val="left"/>
      <w:pPr>
        <w:ind w:left="1088" w:hanging="360"/>
      </w:pPr>
    </w:lvl>
    <w:lvl w:ilvl="2" w:tplc="0421001B" w:tentative="1">
      <w:start w:val="1"/>
      <w:numFmt w:val="lowerRoman"/>
      <w:lvlText w:val="%3."/>
      <w:lvlJc w:val="right"/>
      <w:pPr>
        <w:ind w:left="1808" w:hanging="180"/>
      </w:pPr>
    </w:lvl>
    <w:lvl w:ilvl="3" w:tplc="0421000F" w:tentative="1">
      <w:start w:val="1"/>
      <w:numFmt w:val="decimal"/>
      <w:lvlText w:val="%4."/>
      <w:lvlJc w:val="left"/>
      <w:pPr>
        <w:ind w:left="2528" w:hanging="360"/>
      </w:pPr>
    </w:lvl>
    <w:lvl w:ilvl="4" w:tplc="04210019" w:tentative="1">
      <w:start w:val="1"/>
      <w:numFmt w:val="lowerLetter"/>
      <w:lvlText w:val="%5."/>
      <w:lvlJc w:val="left"/>
      <w:pPr>
        <w:ind w:left="3248" w:hanging="360"/>
      </w:pPr>
    </w:lvl>
    <w:lvl w:ilvl="5" w:tplc="0421001B" w:tentative="1">
      <w:start w:val="1"/>
      <w:numFmt w:val="lowerRoman"/>
      <w:lvlText w:val="%6."/>
      <w:lvlJc w:val="right"/>
      <w:pPr>
        <w:ind w:left="3968" w:hanging="180"/>
      </w:pPr>
    </w:lvl>
    <w:lvl w:ilvl="6" w:tplc="0421000F" w:tentative="1">
      <w:start w:val="1"/>
      <w:numFmt w:val="decimal"/>
      <w:lvlText w:val="%7."/>
      <w:lvlJc w:val="left"/>
      <w:pPr>
        <w:ind w:left="4688" w:hanging="360"/>
      </w:pPr>
    </w:lvl>
    <w:lvl w:ilvl="7" w:tplc="04210019" w:tentative="1">
      <w:start w:val="1"/>
      <w:numFmt w:val="lowerLetter"/>
      <w:lvlText w:val="%8."/>
      <w:lvlJc w:val="left"/>
      <w:pPr>
        <w:ind w:left="5408" w:hanging="360"/>
      </w:pPr>
    </w:lvl>
    <w:lvl w:ilvl="8" w:tplc="0421001B" w:tentative="1">
      <w:start w:val="1"/>
      <w:numFmt w:val="lowerRoman"/>
      <w:lvlText w:val="%9."/>
      <w:lvlJc w:val="right"/>
      <w:pPr>
        <w:ind w:left="6128" w:hanging="180"/>
      </w:pPr>
    </w:lvl>
  </w:abstractNum>
  <w:abstractNum w:abstractNumId="22">
    <w:nsid w:val="4D8F1A74"/>
    <w:multiLevelType w:val="hybridMultilevel"/>
    <w:tmpl w:val="D4682872"/>
    <w:lvl w:ilvl="0" w:tplc="3612BCEA">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23">
    <w:nsid w:val="4E816EC1"/>
    <w:multiLevelType w:val="hybridMultilevel"/>
    <w:tmpl w:val="F2C2B2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2C700E"/>
    <w:multiLevelType w:val="hybridMultilevel"/>
    <w:tmpl w:val="35BCFD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7895C8E"/>
    <w:multiLevelType w:val="hybridMultilevel"/>
    <w:tmpl w:val="78E8DD8C"/>
    <w:lvl w:ilvl="0" w:tplc="CC183E62">
      <w:start w:val="1"/>
      <w:numFmt w:val="decimal"/>
      <w:lvlText w:val="%1."/>
      <w:lvlJc w:val="left"/>
      <w:pPr>
        <w:ind w:left="1506" w:hanging="360"/>
      </w:pPr>
      <w:rPr>
        <w:b/>
        <w:bCs/>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6">
    <w:nsid w:val="58406191"/>
    <w:multiLevelType w:val="hybridMultilevel"/>
    <w:tmpl w:val="91E6BAC2"/>
    <w:lvl w:ilvl="0" w:tplc="DD6C2E6E">
      <w:start w:val="1"/>
      <w:numFmt w:val="decimal"/>
      <w:lvlText w:val="%1."/>
      <w:lvlJc w:val="left"/>
      <w:pPr>
        <w:ind w:left="368" w:hanging="360"/>
      </w:pPr>
      <w:rPr>
        <w:rFonts w:hint="default"/>
      </w:rPr>
    </w:lvl>
    <w:lvl w:ilvl="1" w:tplc="04210019" w:tentative="1">
      <w:start w:val="1"/>
      <w:numFmt w:val="lowerLetter"/>
      <w:lvlText w:val="%2."/>
      <w:lvlJc w:val="left"/>
      <w:pPr>
        <w:ind w:left="1088" w:hanging="360"/>
      </w:pPr>
    </w:lvl>
    <w:lvl w:ilvl="2" w:tplc="0421001B" w:tentative="1">
      <w:start w:val="1"/>
      <w:numFmt w:val="lowerRoman"/>
      <w:lvlText w:val="%3."/>
      <w:lvlJc w:val="right"/>
      <w:pPr>
        <w:ind w:left="1808" w:hanging="180"/>
      </w:pPr>
    </w:lvl>
    <w:lvl w:ilvl="3" w:tplc="0421000F" w:tentative="1">
      <w:start w:val="1"/>
      <w:numFmt w:val="decimal"/>
      <w:lvlText w:val="%4."/>
      <w:lvlJc w:val="left"/>
      <w:pPr>
        <w:ind w:left="2528" w:hanging="360"/>
      </w:pPr>
    </w:lvl>
    <w:lvl w:ilvl="4" w:tplc="04210019" w:tentative="1">
      <w:start w:val="1"/>
      <w:numFmt w:val="lowerLetter"/>
      <w:lvlText w:val="%5."/>
      <w:lvlJc w:val="left"/>
      <w:pPr>
        <w:ind w:left="3248" w:hanging="360"/>
      </w:pPr>
    </w:lvl>
    <w:lvl w:ilvl="5" w:tplc="0421001B" w:tentative="1">
      <w:start w:val="1"/>
      <w:numFmt w:val="lowerRoman"/>
      <w:lvlText w:val="%6."/>
      <w:lvlJc w:val="right"/>
      <w:pPr>
        <w:ind w:left="3968" w:hanging="180"/>
      </w:pPr>
    </w:lvl>
    <w:lvl w:ilvl="6" w:tplc="0421000F" w:tentative="1">
      <w:start w:val="1"/>
      <w:numFmt w:val="decimal"/>
      <w:lvlText w:val="%7."/>
      <w:lvlJc w:val="left"/>
      <w:pPr>
        <w:ind w:left="4688" w:hanging="360"/>
      </w:pPr>
    </w:lvl>
    <w:lvl w:ilvl="7" w:tplc="04210019" w:tentative="1">
      <w:start w:val="1"/>
      <w:numFmt w:val="lowerLetter"/>
      <w:lvlText w:val="%8."/>
      <w:lvlJc w:val="left"/>
      <w:pPr>
        <w:ind w:left="5408" w:hanging="360"/>
      </w:pPr>
    </w:lvl>
    <w:lvl w:ilvl="8" w:tplc="0421001B" w:tentative="1">
      <w:start w:val="1"/>
      <w:numFmt w:val="lowerRoman"/>
      <w:lvlText w:val="%9."/>
      <w:lvlJc w:val="right"/>
      <w:pPr>
        <w:ind w:left="6128" w:hanging="180"/>
      </w:pPr>
    </w:lvl>
  </w:abstractNum>
  <w:abstractNum w:abstractNumId="27">
    <w:nsid w:val="58FC078E"/>
    <w:multiLevelType w:val="hybridMultilevel"/>
    <w:tmpl w:val="1AD249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BC602AC"/>
    <w:multiLevelType w:val="hybridMultilevel"/>
    <w:tmpl w:val="ECB0CB6E"/>
    <w:lvl w:ilvl="0" w:tplc="6C4628B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617925D8"/>
    <w:multiLevelType w:val="hybridMultilevel"/>
    <w:tmpl w:val="A20E709C"/>
    <w:lvl w:ilvl="0" w:tplc="D03AFF88">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0">
    <w:nsid w:val="652C1C8C"/>
    <w:multiLevelType w:val="hybridMultilevel"/>
    <w:tmpl w:val="D842FAB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6F33E55"/>
    <w:multiLevelType w:val="hybridMultilevel"/>
    <w:tmpl w:val="2A824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1975BE"/>
    <w:multiLevelType w:val="hybridMultilevel"/>
    <w:tmpl w:val="81B80E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AD125C9"/>
    <w:multiLevelType w:val="hybridMultilevel"/>
    <w:tmpl w:val="3726FD26"/>
    <w:lvl w:ilvl="0" w:tplc="270EC20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4">
    <w:nsid w:val="6DA5296A"/>
    <w:multiLevelType w:val="hybridMultilevel"/>
    <w:tmpl w:val="CF2A13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37D5C52"/>
    <w:multiLevelType w:val="hybridMultilevel"/>
    <w:tmpl w:val="AE048236"/>
    <w:lvl w:ilvl="0" w:tplc="FB18825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4B930EB"/>
    <w:multiLevelType w:val="hybridMultilevel"/>
    <w:tmpl w:val="BB949B5E"/>
    <w:lvl w:ilvl="0" w:tplc="04210011">
      <w:start w:val="1"/>
      <w:numFmt w:val="decimal"/>
      <w:lvlText w:val="%1)"/>
      <w:lvlJc w:val="left"/>
      <w:pPr>
        <w:ind w:left="5400" w:hanging="360"/>
      </w:pPr>
    </w:lvl>
    <w:lvl w:ilvl="1" w:tplc="04210019" w:tentative="1">
      <w:start w:val="1"/>
      <w:numFmt w:val="lowerLetter"/>
      <w:lvlText w:val="%2."/>
      <w:lvlJc w:val="left"/>
      <w:pPr>
        <w:ind w:left="6120" w:hanging="360"/>
      </w:pPr>
    </w:lvl>
    <w:lvl w:ilvl="2" w:tplc="0421001B" w:tentative="1">
      <w:start w:val="1"/>
      <w:numFmt w:val="lowerRoman"/>
      <w:lvlText w:val="%3."/>
      <w:lvlJc w:val="right"/>
      <w:pPr>
        <w:ind w:left="6840" w:hanging="180"/>
      </w:pPr>
    </w:lvl>
    <w:lvl w:ilvl="3" w:tplc="0421000F" w:tentative="1">
      <w:start w:val="1"/>
      <w:numFmt w:val="decimal"/>
      <w:lvlText w:val="%4."/>
      <w:lvlJc w:val="left"/>
      <w:pPr>
        <w:ind w:left="7560" w:hanging="360"/>
      </w:pPr>
    </w:lvl>
    <w:lvl w:ilvl="4" w:tplc="04210019" w:tentative="1">
      <w:start w:val="1"/>
      <w:numFmt w:val="lowerLetter"/>
      <w:lvlText w:val="%5."/>
      <w:lvlJc w:val="left"/>
      <w:pPr>
        <w:ind w:left="8280" w:hanging="360"/>
      </w:pPr>
    </w:lvl>
    <w:lvl w:ilvl="5" w:tplc="0421001B" w:tentative="1">
      <w:start w:val="1"/>
      <w:numFmt w:val="lowerRoman"/>
      <w:lvlText w:val="%6."/>
      <w:lvlJc w:val="right"/>
      <w:pPr>
        <w:ind w:left="9000" w:hanging="180"/>
      </w:pPr>
    </w:lvl>
    <w:lvl w:ilvl="6" w:tplc="0421000F" w:tentative="1">
      <w:start w:val="1"/>
      <w:numFmt w:val="decimal"/>
      <w:lvlText w:val="%7."/>
      <w:lvlJc w:val="left"/>
      <w:pPr>
        <w:ind w:left="9720" w:hanging="360"/>
      </w:pPr>
    </w:lvl>
    <w:lvl w:ilvl="7" w:tplc="04210019" w:tentative="1">
      <w:start w:val="1"/>
      <w:numFmt w:val="lowerLetter"/>
      <w:lvlText w:val="%8."/>
      <w:lvlJc w:val="left"/>
      <w:pPr>
        <w:ind w:left="10440" w:hanging="360"/>
      </w:pPr>
    </w:lvl>
    <w:lvl w:ilvl="8" w:tplc="0421001B" w:tentative="1">
      <w:start w:val="1"/>
      <w:numFmt w:val="lowerRoman"/>
      <w:lvlText w:val="%9."/>
      <w:lvlJc w:val="right"/>
      <w:pPr>
        <w:ind w:left="11160" w:hanging="180"/>
      </w:pPr>
    </w:lvl>
  </w:abstractNum>
  <w:abstractNum w:abstractNumId="37">
    <w:nsid w:val="762F320C"/>
    <w:multiLevelType w:val="hybridMultilevel"/>
    <w:tmpl w:val="ACE42796"/>
    <w:lvl w:ilvl="0" w:tplc="5C68542E">
      <w:start w:val="1"/>
      <w:numFmt w:val="decimal"/>
      <w:lvlText w:val="%1."/>
      <w:lvlJc w:val="left"/>
      <w:pPr>
        <w:tabs>
          <w:tab w:val="num" w:pos="720"/>
        </w:tabs>
        <w:ind w:left="720" w:hanging="360"/>
      </w:pPr>
      <w:rPr>
        <w:rFonts w:ascii="Times New Roman" w:eastAsia="Times New Roman" w:hAnsi="Times New Roman" w:cs="Times New Roman"/>
        <w:b w:val="0"/>
        <w:bCs w:val="0"/>
      </w:rPr>
    </w:lvl>
    <w:lvl w:ilvl="1" w:tplc="163E9FC8">
      <w:start w:val="1"/>
      <w:numFmt w:val="lowerLetter"/>
      <w:lvlText w:val="%2."/>
      <w:lvlJc w:val="left"/>
      <w:pPr>
        <w:tabs>
          <w:tab w:val="num" w:pos="1440"/>
        </w:tabs>
        <w:ind w:left="1440" w:hanging="360"/>
      </w:pPr>
      <w:rPr>
        <w:rFonts w:asciiTheme="majorBidi" w:eastAsia="Times New Roman" w:hAnsiTheme="majorBidi" w:cstheme="majorBidi"/>
      </w:rPr>
    </w:lvl>
    <w:lvl w:ilvl="2" w:tplc="0409001B">
      <w:start w:val="1"/>
      <w:numFmt w:val="lowerRoman"/>
      <w:lvlText w:val="%3."/>
      <w:lvlJc w:val="right"/>
      <w:pPr>
        <w:tabs>
          <w:tab w:val="num" w:pos="2160"/>
        </w:tabs>
        <w:ind w:left="2160" w:hanging="180"/>
      </w:pPr>
    </w:lvl>
    <w:lvl w:ilvl="3" w:tplc="97784768">
      <w:start w:val="1"/>
      <w:numFmt w:val="lowerLetter"/>
      <w:lvlText w:val="%4."/>
      <w:lvlJc w:val="left"/>
      <w:pPr>
        <w:tabs>
          <w:tab w:val="num" w:pos="2880"/>
        </w:tabs>
        <w:ind w:left="2880" w:hanging="360"/>
      </w:pPr>
      <w:rPr>
        <w:rFonts w:ascii="Times New Roman" w:eastAsiaTheme="minorHAnsi"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87901A9"/>
    <w:multiLevelType w:val="hybridMultilevel"/>
    <w:tmpl w:val="D6FABCEC"/>
    <w:lvl w:ilvl="0" w:tplc="04210017">
      <w:start w:val="1"/>
      <w:numFmt w:val="lowerLetter"/>
      <w:lvlText w:val="%1)"/>
      <w:lvlJc w:val="left"/>
      <w:pPr>
        <w:ind w:left="1069" w:hanging="360"/>
      </w:p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9">
    <w:nsid w:val="7A5B487B"/>
    <w:multiLevelType w:val="hybridMultilevel"/>
    <w:tmpl w:val="CF8A8C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A816A26"/>
    <w:multiLevelType w:val="hybridMultilevel"/>
    <w:tmpl w:val="AB2C2A22"/>
    <w:lvl w:ilvl="0" w:tplc="19FE7DF6">
      <w:start w:val="1"/>
      <w:numFmt w:val="decimal"/>
      <w:lvlText w:val="%1)"/>
      <w:lvlJc w:val="left"/>
      <w:pPr>
        <w:ind w:left="1080" w:hanging="360"/>
      </w:pPr>
      <w:rPr>
        <w:rFonts w:hint="default"/>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AD8096C"/>
    <w:multiLevelType w:val="hybridMultilevel"/>
    <w:tmpl w:val="3E583778"/>
    <w:lvl w:ilvl="0" w:tplc="70DE7A7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7B45690D"/>
    <w:multiLevelType w:val="hybridMultilevel"/>
    <w:tmpl w:val="048E04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E4F6170"/>
    <w:multiLevelType w:val="hybridMultilevel"/>
    <w:tmpl w:val="9D9C1750"/>
    <w:lvl w:ilvl="0" w:tplc="C220C4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1"/>
  </w:num>
  <w:num w:numId="2">
    <w:abstractNumId w:val="37"/>
  </w:num>
  <w:num w:numId="3">
    <w:abstractNumId w:val="24"/>
  </w:num>
  <w:num w:numId="4">
    <w:abstractNumId w:val="36"/>
  </w:num>
  <w:num w:numId="5">
    <w:abstractNumId w:val="40"/>
  </w:num>
  <w:num w:numId="6">
    <w:abstractNumId w:val="10"/>
  </w:num>
  <w:num w:numId="7">
    <w:abstractNumId w:val="4"/>
  </w:num>
  <w:num w:numId="8">
    <w:abstractNumId w:val="7"/>
  </w:num>
  <w:num w:numId="9">
    <w:abstractNumId w:val="25"/>
  </w:num>
  <w:num w:numId="10">
    <w:abstractNumId w:val="6"/>
  </w:num>
  <w:num w:numId="11">
    <w:abstractNumId w:val="23"/>
  </w:num>
  <w:num w:numId="12">
    <w:abstractNumId w:val="11"/>
  </w:num>
  <w:num w:numId="13">
    <w:abstractNumId w:val="33"/>
  </w:num>
  <w:num w:numId="14">
    <w:abstractNumId w:val="29"/>
  </w:num>
  <w:num w:numId="15">
    <w:abstractNumId w:val="14"/>
  </w:num>
  <w:num w:numId="16">
    <w:abstractNumId w:val="19"/>
  </w:num>
  <w:num w:numId="17">
    <w:abstractNumId w:val="0"/>
  </w:num>
  <w:num w:numId="18">
    <w:abstractNumId w:val="2"/>
  </w:num>
  <w:num w:numId="19">
    <w:abstractNumId w:val="35"/>
  </w:num>
  <w:num w:numId="20">
    <w:abstractNumId w:val="43"/>
  </w:num>
  <w:num w:numId="21">
    <w:abstractNumId w:val="22"/>
  </w:num>
  <w:num w:numId="22">
    <w:abstractNumId w:val="5"/>
  </w:num>
  <w:num w:numId="23">
    <w:abstractNumId w:val="41"/>
  </w:num>
  <w:num w:numId="24">
    <w:abstractNumId w:val="9"/>
  </w:num>
  <w:num w:numId="25">
    <w:abstractNumId w:val="16"/>
  </w:num>
  <w:num w:numId="26">
    <w:abstractNumId w:val="38"/>
  </w:num>
  <w:num w:numId="27">
    <w:abstractNumId w:val="30"/>
  </w:num>
  <w:num w:numId="28">
    <w:abstractNumId w:val="18"/>
  </w:num>
  <w:num w:numId="29">
    <w:abstractNumId w:val="32"/>
  </w:num>
  <w:num w:numId="30">
    <w:abstractNumId w:val="17"/>
  </w:num>
  <w:num w:numId="31">
    <w:abstractNumId w:val="8"/>
  </w:num>
  <w:num w:numId="32">
    <w:abstractNumId w:val="28"/>
  </w:num>
  <w:num w:numId="33">
    <w:abstractNumId w:val="15"/>
  </w:num>
  <w:num w:numId="34">
    <w:abstractNumId w:val="12"/>
  </w:num>
  <w:num w:numId="35">
    <w:abstractNumId w:val="21"/>
  </w:num>
  <w:num w:numId="36">
    <w:abstractNumId w:val="26"/>
  </w:num>
  <w:num w:numId="37">
    <w:abstractNumId w:val="34"/>
  </w:num>
  <w:num w:numId="38">
    <w:abstractNumId w:val="20"/>
  </w:num>
  <w:num w:numId="39">
    <w:abstractNumId w:val="3"/>
  </w:num>
  <w:num w:numId="40">
    <w:abstractNumId w:val="27"/>
  </w:num>
  <w:num w:numId="41">
    <w:abstractNumId w:val="42"/>
  </w:num>
  <w:num w:numId="42">
    <w:abstractNumId w:val="13"/>
  </w:num>
  <w:num w:numId="43">
    <w:abstractNumId w:val="39"/>
  </w:num>
  <w:num w:numId="44">
    <w:abstractNumId w:val="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hideSpellingErrors/>
  <w:proofState w:spelling="clean" w:grammar="clean"/>
  <w:defaultTabStop w:val="720"/>
  <w:evenAndOddHeaders/>
  <w:drawingGridHorizontalSpacing w:val="120"/>
  <w:displayHorizontalDrawingGridEvery w:val="2"/>
  <w:characterSpacingControl w:val="doNotCompress"/>
  <w:savePreviewPicture/>
  <w:footnotePr>
    <w:footnote w:id="0"/>
    <w:footnote w:id="1"/>
  </w:footnotePr>
  <w:endnotePr>
    <w:endnote w:id="0"/>
    <w:endnote w:id="1"/>
  </w:endnotePr>
  <w:compat/>
  <w:rsids>
    <w:rsidRoot w:val="00F23805"/>
    <w:rsid w:val="00003E7B"/>
    <w:rsid w:val="00003F07"/>
    <w:rsid w:val="00067720"/>
    <w:rsid w:val="00072519"/>
    <w:rsid w:val="00097B64"/>
    <w:rsid w:val="000B4209"/>
    <w:rsid w:val="000D0921"/>
    <w:rsid w:val="000F0617"/>
    <w:rsid w:val="00113803"/>
    <w:rsid w:val="00135203"/>
    <w:rsid w:val="001529A5"/>
    <w:rsid w:val="00170114"/>
    <w:rsid w:val="00174FD6"/>
    <w:rsid w:val="00177B57"/>
    <w:rsid w:val="0018258A"/>
    <w:rsid w:val="00190C08"/>
    <w:rsid w:val="00193133"/>
    <w:rsid w:val="00193FB2"/>
    <w:rsid w:val="001A7339"/>
    <w:rsid w:val="001B0745"/>
    <w:rsid w:val="001B5960"/>
    <w:rsid w:val="001B7F60"/>
    <w:rsid w:val="001C65D8"/>
    <w:rsid w:val="001D7D8F"/>
    <w:rsid w:val="001F162E"/>
    <w:rsid w:val="001F6673"/>
    <w:rsid w:val="0020118E"/>
    <w:rsid w:val="002015BF"/>
    <w:rsid w:val="00207B3D"/>
    <w:rsid w:val="00207D4F"/>
    <w:rsid w:val="00240B7C"/>
    <w:rsid w:val="00265437"/>
    <w:rsid w:val="00284B18"/>
    <w:rsid w:val="002851C8"/>
    <w:rsid w:val="002865DE"/>
    <w:rsid w:val="002A6055"/>
    <w:rsid w:val="002B78A2"/>
    <w:rsid w:val="002C4E96"/>
    <w:rsid w:val="002C5FAE"/>
    <w:rsid w:val="002C7BA5"/>
    <w:rsid w:val="002F338B"/>
    <w:rsid w:val="002F5523"/>
    <w:rsid w:val="00330EBF"/>
    <w:rsid w:val="003433D1"/>
    <w:rsid w:val="00367CE3"/>
    <w:rsid w:val="0037165A"/>
    <w:rsid w:val="00372F38"/>
    <w:rsid w:val="00380631"/>
    <w:rsid w:val="00384641"/>
    <w:rsid w:val="00394598"/>
    <w:rsid w:val="003B1CD4"/>
    <w:rsid w:val="003E2489"/>
    <w:rsid w:val="003F03DE"/>
    <w:rsid w:val="0040440C"/>
    <w:rsid w:val="00421E74"/>
    <w:rsid w:val="00427824"/>
    <w:rsid w:val="004334A8"/>
    <w:rsid w:val="00434EB5"/>
    <w:rsid w:val="00444D82"/>
    <w:rsid w:val="00453AA7"/>
    <w:rsid w:val="00471D44"/>
    <w:rsid w:val="00480B86"/>
    <w:rsid w:val="00483833"/>
    <w:rsid w:val="004A4296"/>
    <w:rsid w:val="004A73D8"/>
    <w:rsid w:val="004B3378"/>
    <w:rsid w:val="004B712F"/>
    <w:rsid w:val="004D626E"/>
    <w:rsid w:val="004E5997"/>
    <w:rsid w:val="00500BFC"/>
    <w:rsid w:val="005050C1"/>
    <w:rsid w:val="00520408"/>
    <w:rsid w:val="00534F15"/>
    <w:rsid w:val="00551E3C"/>
    <w:rsid w:val="00552881"/>
    <w:rsid w:val="00570F3B"/>
    <w:rsid w:val="00577CC8"/>
    <w:rsid w:val="00587D56"/>
    <w:rsid w:val="00592948"/>
    <w:rsid w:val="005B14BD"/>
    <w:rsid w:val="005D05E2"/>
    <w:rsid w:val="00602592"/>
    <w:rsid w:val="00634F9D"/>
    <w:rsid w:val="00636AFD"/>
    <w:rsid w:val="00671DEE"/>
    <w:rsid w:val="006A50D4"/>
    <w:rsid w:val="006B6296"/>
    <w:rsid w:val="006B759A"/>
    <w:rsid w:val="006D5926"/>
    <w:rsid w:val="00710340"/>
    <w:rsid w:val="00724483"/>
    <w:rsid w:val="007376F7"/>
    <w:rsid w:val="0074795A"/>
    <w:rsid w:val="007610DE"/>
    <w:rsid w:val="007612F1"/>
    <w:rsid w:val="00786CA6"/>
    <w:rsid w:val="00787984"/>
    <w:rsid w:val="007D28A9"/>
    <w:rsid w:val="007E4364"/>
    <w:rsid w:val="007E6DFD"/>
    <w:rsid w:val="00807A95"/>
    <w:rsid w:val="00822136"/>
    <w:rsid w:val="00827BA8"/>
    <w:rsid w:val="008B269F"/>
    <w:rsid w:val="008B35D1"/>
    <w:rsid w:val="008E309F"/>
    <w:rsid w:val="008F35F2"/>
    <w:rsid w:val="00901090"/>
    <w:rsid w:val="00913506"/>
    <w:rsid w:val="0092228E"/>
    <w:rsid w:val="009242D4"/>
    <w:rsid w:val="00926674"/>
    <w:rsid w:val="009A0D7E"/>
    <w:rsid w:val="009B2953"/>
    <w:rsid w:val="009C2131"/>
    <w:rsid w:val="009C6894"/>
    <w:rsid w:val="009D0987"/>
    <w:rsid w:val="009D2323"/>
    <w:rsid w:val="009E76B7"/>
    <w:rsid w:val="00A0222D"/>
    <w:rsid w:val="00A049A1"/>
    <w:rsid w:val="00A10C27"/>
    <w:rsid w:val="00A177EC"/>
    <w:rsid w:val="00A25AAE"/>
    <w:rsid w:val="00A33183"/>
    <w:rsid w:val="00A368DC"/>
    <w:rsid w:val="00A62CA3"/>
    <w:rsid w:val="00A672DD"/>
    <w:rsid w:val="00A80DED"/>
    <w:rsid w:val="00AA4D4E"/>
    <w:rsid w:val="00AA5624"/>
    <w:rsid w:val="00AA5D9B"/>
    <w:rsid w:val="00AB6BBE"/>
    <w:rsid w:val="00AD260F"/>
    <w:rsid w:val="00B00BD9"/>
    <w:rsid w:val="00B029FD"/>
    <w:rsid w:val="00B21B8C"/>
    <w:rsid w:val="00B24B8D"/>
    <w:rsid w:val="00B453F6"/>
    <w:rsid w:val="00B60B19"/>
    <w:rsid w:val="00B666B8"/>
    <w:rsid w:val="00B72882"/>
    <w:rsid w:val="00B90983"/>
    <w:rsid w:val="00BA1133"/>
    <w:rsid w:val="00BA2D3B"/>
    <w:rsid w:val="00BA4B38"/>
    <w:rsid w:val="00BA6501"/>
    <w:rsid w:val="00BC268E"/>
    <w:rsid w:val="00BC57B1"/>
    <w:rsid w:val="00BE1945"/>
    <w:rsid w:val="00C02FCA"/>
    <w:rsid w:val="00C17158"/>
    <w:rsid w:val="00C273F7"/>
    <w:rsid w:val="00C30341"/>
    <w:rsid w:val="00C3246C"/>
    <w:rsid w:val="00C708F4"/>
    <w:rsid w:val="00C74496"/>
    <w:rsid w:val="00CA5D5F"/>
    <w:rsid w:val="00CB4C9E"/>
    <w:rsid w:val="00CE2F8D"/>
    <w:rsid w:val="00D0728E"/>
    <w:rsid w:val="00D1075E"/>
    <w:rsid w:val="00D1608E"/>
    <w:rsid w:val="00D32177"/>
    <w:rsid w:val="00D40F95"/>
    <w:rsid w:val="00D4369E"/>
    <w:rsid w:val="00D45386"/>
    <w:rsid w:val="00D5263C"/>
    <w:rsid w:val="00D62F30"/>
    <w:rsid w:val="00D76032"/>
    <w:rsid w:val="00D84130"/>
    <w:rsid w:val="00D952E7"/>
    <w:rsid w:val="00D96747"/>
    <w:rsid w:val="00DB165A"/>
    <w:rsid w:val="00DB612A"/>
    <w:rsid w:val="00DF58C7"/>
    <w:rsid w:val="00E34856"/>
    <w:rsid w:val="00E3540F"/>
    <w:rsid w:val="00E3632B"/>
    <w:rsid w:val="00E4699B"/>
    <w:rsid w:val="00E54002"/>
    <w:rsid w:val="00E6013C"/>
    <w:rsid w:val="00E7092D"/>
    <w:rsid w:val="00E7330A"/>
    <w:rsid w:val="00E85E57"/>
    <w:rsid w:val="00E937BF"/>
    <w:rsid w:val="00EA5599"/>
    <w:rsid w:val="00EC5E3E"/>
    <w:rsid w:val="00EE3B55"/>
    <w:rsid w:val="00EF5371"/>
    <w:rsid w:val="00F03361"/>
    <w:rsid w:val="00F1670D"/>
    <w:rsid w:val="00F23805"/>
    <w:rsid w:val="00F37499"/>
    <w:rsid w:val="00F848B8"/>
    <w:rsid w:val="00F94955"/>
    <w:rsid w:val="00FA5616"/>
    <w:rsid w:val="00FC496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AutoShape 11"/>
        <o:r id="V:Rule2" type="connector" idref="#AutoShape 12"/>
        <o:r id="V:Rule3"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05"/>
    <w:pPr>
      <w:spacing w:line="240" w:lineRule="auto"/>
      <w:ind w:left="0" w:firstLine="0"/>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EE3B55"/>
    <w:pPr>
      <w:keepNext/>
      <w:jc w:val="center"/>
      <w:outlineLvl w:val="0"/>
    </w:pPr>
    <w:rPr>
      <w:rFonts w:ascii="Arial Narrow" w:eastAsia="SimSun" w:hAnsi="Arial Narrow" w:cs="Arial Narrow"/>
      <w:b/>
      <w:bCs/>
      <w:color w:val="000000"/>
      <w:sz w:val="18"/>
      <w:szCs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23805"/>
    <w:rPr>
      <w:sz w:val="20"/>
      <w:szCs w:val="20"/>
    </w:rPr>
  </w:style>
  <w:style w:type="character" w:customStyle="1" w:styleId="FootnoteTextChar">
    <w:name w:val="Footnote Text Char"/>
    <w:basedOn w:val="DefaultParagraphFont"/>
    <w:link w:val="FootnoteText"/>
    <w:uiPriority w:val="99"/>
    <w:rsid w:val="00F2380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F23805"/>
    <w:rPr>
      <w:vertAlign w:val="superscript"/>
    </w:rPr>
  </w:style>
  <w:style w:type="paragraph" w:styleId="ListParagraph">
    <w:name w:val="List Paragraph"/>
    <w:basedOn w:val="Normal"/>
    <w:uiPriority w:val="34"/>
    <w:qFormat/>
    <w:rsid w:val="00F23805"/>
    <w:pPr>
      <w:ind w:left="720"/>
      <w:contextualSpacing/>
    </w:pPr>
  </w:style>
  <w:style w:type="table" w:styleId="TableGrid">
    <w:name w:val="Table Grid"/>
    <w:basedOn w:val="TableNormal"/>
    <w:uiPriority w:val="59"/>
    <w:rsid w:val="00F2380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F23805"/>
    <w:pPr>
      <w:tabs>
        <w:tab w:val="center" w:pos="4320"/>
        <w:tab w:val="right" w:pos="8640"/>
      </w:tabs>
    </w:pPr>
  </w:style>
  <w:style w:type="character" w:customStyle="1" w:styleId="HeaderChar">
    <w:name w:val="Header Char"/>
    <w:basedOn w:val="DefaultParagraphFont"/>
    <w:link w:val="Header"/>
    <w:uiPriority w:val="99"/>
    <w:rsid w:val="00F23805"/>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F23805"/>
  </w:style>
  <w:style w:type="paragraph" w:styleId="Footer">
    <w:name w:val="footer"/>
    <w:basedOn w:val="Normal"/>
    <w:link w:val="FooterChar"/>
    <w:uiPriority w:val="99"/>
    <w:rsid w:val="00F23805"/>
    <w:pPr>
      <w:tabs>
        <w:tab w:val="center" w:pos="4320"/>
        <w:tab w:val="right" w:pos="8640"/>
      </w:tabs>
    </w:pPr>
  </w:style>
  <w:style w:type="character" w:customStyle="1" w:styleId="FooterChar">
    <w:name w:val="Footer Char"/>
    <w:basedOn w:val="DefaultParagraphFont"/>
    <w:link w:val="Footer"/>
    <w:uiPriority w:val="99"/>
    <w:rsid w:val="00F23805"/>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3540F"/>
    <w:rPr>
      <w:color w:val="0000FF" w:themeColor="hyperlink"/>
      <w:u w:val="single"/>
    </w:rPr>
  </w:style>
  <w:style w:type="paragraph" w:styleId="BalloonText">
    <w:name w:val="Balloon Text"/>
    <w:basedOn w:val="Normal"/>
    <w:link w:val="BalloonTextChar"/>
    <w:uiPriority w:val="99"/>
    <w:semiHidden/>
    <w:unhideWhenUsed/>
    <w:rsid w:val="00372F38"/>
    <w:rPr>
      <w:rFonts w:ascii="Tahoma" w:hAnsi="Tahoma" w:cs="Tahoma"/>
      <w:sz w:val="16"/>
      <w:szCs w:val="16"/>
    </w:rPr>
  </w:style>
  <w:style w:type="character" w:customStyle="1" w:styleId="BalloonTextChar">
    <w:name w:val="Balloon Text Char"/>
    <w:basedOn w:val="DefaultParagraphFont"/>
    <w:link w:val="BalloonText"/>
    <w:uiPriority w:val="99"/>
    <w:semiHidden/>
    <w:rsid w:val="00372F38"/>
    <w:rPr>
      <w:rFonts w:ascii="Tahoma" w:eastAsia="Times New Roman" w:hAnsi="Tahoma" w:cs="Tahoma"/>
      <w:sz w:val="16"/>
      <w:szCs w:val="16"/>
      <w:lang w:val="en-US"/>
    </w:rPr>
  </w:style>
  <w:style w:type="character" w:customStyle="1" w:styleId="Heading1Char">
    <w:name w:val="Heading 1 Char"/>
    <w:basedOn w:val="DefaultParagraphFont"/>
    <w:link w:val="Heading1"/>
    <w:uiPriority w:val="99"/>
    <w:rsid w:val="00EE3B55"/>
    <w:rPr>
      <w:rFonts w:ascii="Arial Narrow" w:eastAsia="SimSun" w:hAnsi="Arial Narrow" w:cs="Arial Narrow"/>
      <w:b/>
      <w:bCs/>
      <w:color w:val="000000"/>
      <w:sz w:val="18"/>
      <w:szCs w:val="18"/>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805"/>
    <w:pPr>
      <w:spacing w:line="240" w:lineRule="auto"/>
      <w:ind w:left="0" w:firstLine="0"/>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EE3B55"/>
    <w:pPr>
      <w:keepNext/>
      <w:jc w:val="center"/>
      <w:outlineLvl w:val="0"/>
    </w:pPr>
    <w:rPr>
      <w:rFonts w:ascii="Arial Narrow" w:eastAsia="SimSun" w:hAnsi="Arial Narrow" w:cs="Arial Narrow"/>
      <w:b/>
      <w:bCs/>
      <w:color w:val="000000"/>
      <w:sz w:val="18"/>
      <w:szCs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23805"/>
    <w:rPr>
      <w:sz w:val="20"/>
      <w:szCs w:val="20"/>
    </w:rPr>
  </w:style>
  <w:style w:type="character" w:customStyle="1" w:styleId="FootnoteTextChar">
    <w:name w:val="Footnote Text Char"/>
    <w:basedOn w:val="DefaultParagraphFont"/>
    <w:link w:val="FootnoteText"/>
    <w:uiPriority w:val="99"/>
    <w:rsid w:val="00F2380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F23805"/>
    <w:rPr>
      <w:vertAlign w:val="superscript"/>
    </w:rPr>
  </w:style>
  <w:style w:type="paragraph" w:styleId="ListParagraph">
    <w:name w:val="List Paragraph"/>
    <w:basedOn w:val="Normal"/>
    <w:uiPriority w:val="34"/>
    <w:qFormat/>
    <w:rsid w:val="00F23805"/>
    <w:pPr>
      <w:ind w:left="720"/>
      <w:contextualSpacing/>
    </w:pPr>
  </w:style>
  <w:style w:type="table" w:styleId="TableGrid">
    <w:name w:val="Table Grid"/>
    <w:basedOn w:val="TableNormal"/>
    <w:uiPriority w:val="59"/>
    <w:rsid w:val="00F2380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F23805"/>
    <w:pPr>
      <w:tabs>
        <w:tab w:val="center" w:pos="4320"/>
        <w:tab w:val="right" w:pos="8640"/>
      </w:tabs>
    </w:pPr>
  </w:style>
  <w:style w:type="character" w:customStyle="1" w:styleId="HeaderChar">
    <w:name w:val="Header Char"/>
    <w:basedOn w:val="DefaultParagraphFont"/>
    <w:link w:val="Header"/>
    <w:uiPriority w:val="99"/>
    <w:rsid w:val="00F23805"/>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F23805"/>
  </w:style>
  <w:style w:type="paragraph" w:styleId="Footer">
    <w:name w:val="footer"/>
    <w:basedOn w:val="Normal"/>
    <w:link w:val="FooterChar"/>
    <w:uiPriority w:val="99"/>
    <w:rsid w:val="00F23805"/>
    <w:pPr>
      <w:tabs>
        <w:tab w:val="center" w:pos="4320"/>
        <w:tab w:val="right" w:pos="8640"/>
      </w:tabs>
    </w:pPr>
  </w:style>
  <w:style w:type="character" w:customStyle="1" w:styleId="FooterChar">
    <w:name w:val="Footer Char"/>
    <w:basedOn w:val="DefaultParagraphFont"/>
    <w:link w:val="Footer"/>
    <w:uiPriority w:val="99"/>
    <w:rsid w:val="00F23805"/>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3540F"/>
    <w:rPr>
      <w:color w:val="0000FF" w:themeColor="hyperlink"/>
      <w:u w:val="single"/>
    </w:rPr>
  </w:style>
  <w:style w:type="paragraph" w:styleId="BalloonText">
    <w:name w:val="Balloon Text"/>
    <w:basedOn w:val="Normal"/>
    <w:link w:val="BalloonTextChar"/>
    <w:uiPriority w:val="99"/>
    <w:semiHidden/>
    <w:unhideWhenUsed/>
    <w:rsid w:val="00372F38"/>
    <w:rPr>
      <w:rFonts w:ascii="Tahoma" w:hAnsi="Tahoma" w:cs="Tahoma"/>
      <w:sz w:val="16"/>
      <w:szCs w:val="16"/>
    </w:rPr>
  </w:style>
  <w:style w:type="character" w:customStyle="1" w:styleId="BalloonTextChar">
    <w:name w:val="Balloon Text Char"/>
    <w:basedOn w:val="DefaultParagraphFont"/>
    <w:link w:val="BalloonText"/>
    <w:uiPriority w:val="99"/>
    <w:semiHidden/>
    <w:rsid w:val="00372F38"/>
    <w:rPr>
      <w:rFonts w:ascii="Tahoma" w:eastAsia="Times New Roman" w:hAnsi="Tahoma" w:cs="Tahoma"/>
      <w:sz w:val="16"/>
      <w:szCs w:val="16"/>
      <w:lang w:val="en-US"/>
    </w:rPr>
  </w:style>
  <w:style w:type="character" w:customStyle="1" w:styleId="Heading1Char">
    <w:name w:val="Heading 1 Char"/>
    <w:basedOn w:val="DefaultParagraphFont"/>
    <w:link w:val="Heading1"/>
    <w:uiPriority w:val="99"/>
    <w:rsid w:val="00EE3B55"/>
    <w:rPr>
      <w:rFonts w:ascii="Arial Narrow" w:eastAsia="SimSun" w:hAnsi="Arial Narrow" w:cs="Arial Narrow"/>
      <w:b/>
      <w:bCs/>
      <w:color w:val="000000"/>
      <w:sz w:val="18"/>
      <w:szCs w:val="18"/>
      <w:lang w:val="sv-S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35C36-048B-4140-9E60-24C92641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32</Pages>
  <Words>3745</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cp:lastPrinted>2018-04-04T07:33:00Z</cp:lastPrinted>
  <dcterms:created xsi:type="dcterms:W3CDTF">2018-04-04T10:07:00Z</dcterms:created>
  <dcterms:modified xsi:type="dcterms:W3CDTF">2018-04-05T09:38:00Z</dcterms:modified>
</cp:coreProperties>
</file>