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E" w:rsidRPr="00340395" w:rsidRDefault="00CC4C5E" w:rsidP="008C0F0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Pr="00340395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CC4C5E" w:rsidRDefault="00CC4C5E" w:rsidP="008C0F0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CC4C5E" w:rsidRDefault="00CC4C5E" w:rsidP="008C0F0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4C5E" w:rsidRPr="00903045" w:rsidRDefault="00CC4C5E" w:rsidP="008C0F02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03045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CC4C5E" w:rsidRPr="00340395" w:rsidRDefault="00CC4C5E" w:rsidP="008C0F0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39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E5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902E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2E5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902E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men</w:t>
      </w:r>
      <w:r>
        <w:rPr>
          <w:rFonts w:asciiTheme="majorBidi" w:hAnsiTheme="majorBidi" w:cstheme="majorBidi"/>
          <w:sz w:val="24"/>
          <w:szCs w:val="24"/>
        </w:rPr>
        <w:t>g</w:t>
      </w:r>
      <w:r w:rsidRPr="00340395">
        <w:rPr>
          <w:rFonts w:asciiTheme="majorBidi" w:hAnsiTheme="majorBidi" w:cstheme="majorBidi"/>
          <w:sz w:val="24"/>
          <w:szCs w:val="24"/>
        </w:rPr>
        <w:t>ambil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seb</w:t>
      </w:r>
      <w:r>
        <w:rPr>
          <w:rFonts w:asciiTheme="majorBidi" w:hAnsiTheme="majorBidi" w:cstheme="majorBidi"/>
          <w:sz w:val="24"/>
          <w:szCs w:val="24"/>
        </w:rPr>
        <w:t>a</w:t>
      </w:r>
      <w:r w:rsidRPr="00340395">
        <w:rPr>
          <w:rFonts w:asciiTheme="majorBidi" w:hAnsiTheme="majorBidi" w:cstheme="majorBidi"/>
          <w:sz w:val="24"/>
          <w:szCs w:val="24"/>
        </w:rPr>
        <w:t>gai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395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340395">
        <w:rPr>
          <w:rFonts w:asciiTheme="majorBidi" w:hAnsiTheme="majorBidi" w:cstheme="majorBidi"/>
          <w:sz w:val="24"/>
          <w:szCs w:val="24"/>
        </w:rPr>
        <w:t>:</w:t>
      </w:r>
    </w:p>
    <w:p w:rsidR="007E4A71" w:rsidRPr="003F10DC" w:rsidRDefault="00CC4C5E" w:rsidP="00B342CE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4C5E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4C5E">
        <w:rPr>
          <w:rFonts w:asciiTheme="majorBidi" w:hAnsiTheme="majorBidi" w:cstheme="majorBidi"/>
          <w:sz w:val="24"/>
          <w:szCs w:val="24"/>
        </w:rPr>
        <w:t>pelelangan</w:t>
      </w:r>
      <w:proofErr w:type="spellEnd"/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4C5E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 Tempat Pelelangan Ikan Panimbang adanya </w:t>
      </w:r>
      <w:proofErr w:type="spellStart"/>
      <w:r>
        <w:rPr>
          <w:rFonts w:asciiTheme="majorBidi" w:hAnsiTheme="majorBidi" w:cstheme="majorBidi"/>
          <w:sz w:val="24"/>
          <w:szCs w:val="24"/>
        </w:rPr>
        <w:t>ketidak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7888">
        <w:rPr>
          <w:rFonts w:asciiTheme="majorBidi" w:hAnsiTheme="majorBidi" w:cstheme="majorBidi"/>
          <w:sz w:val="24"/>
          <w:szCs w:val="24"/>
        </w:rPr>
        <w:t>percayaan</w:t>
      </w:r>
      <w:proofErr w:type="spellEnd"/>
      <w:r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7888">
        <w:rPr>
          <w:rFonts w:asciiTheme="majorBidi" w:hAnsiTheme="majorBidi" w:cstheme="majorBidi"/>
          <w:sz w:val="24"/>
          <w:szCs w:val="24"/>
        </w:rPr>
        <w:t>nelayan</w:t>
      </w:r>
      <w:proofErr w:type="spellEnd"/>
      <w:r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788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77888">
        <w:rPr>
          <w:rFonts w:asciiTheme="majorBidi" w:hAnsiTheme="majorBidi" w:cstheme="majorBidi"/>
          <w:sz w:val="24"/>
          <w:szCs w:val="24"/>
        </w:rPr>
        <w:t>timbangan</w:t>
      </w:r>
      <w:proofErr w:type="spellEnd"/>
      <w:r w:rsidRPr="00777888">
        <w:rPr>
          <w:rFonts w:asciiTheme="majorBidi" w:hAnsiTheme="majorBidi" w:cstheme="majorBidi"/>
          <w:sz w:val="24"/>
          <w:szCs w:val="24"/>
        </w:rPr>
        <w:t xml:space="preserve"> portable</w:t>
      </w:r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milik</w:t>
      </w:r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4C5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4C5E">
        <w:rPr>
          <w:rFonts w:asciiTheme="majorBidi" w:hAnsiTheme="majorBidi" w:cstheme="majorBidi"/>
          <w:sz w:val="24"/>
          <w:szCs w:val="24"/>
        </w:rPr>
        <w:t>Pelelangan</w:t>
      </w:r>
      <w:proofErr w:type="spellEnd"/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4C5E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Pr="00CC4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4C5E">
        <w:rPr>
          <w:rFonts w:asciiTheme="majorBidi" w:hAnsiTheme="majorBidi" w:cstheme="majorBidi"/>
          <w:sz w:val="24"/>
          <w:szCs w:val="24"/>
        </w:rPr>
        <w:t>Panimbang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 sehingga nelayan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biasanya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kg </w:t>
      </w:r>
      <w:proofErr w:type="spellStart"/>
      <w:r>
        <w:rPr>
          <w:rFonts w:asciiTheme="majorBidi" w:hAnsiTheme="majorBidi" w:cstheme="majorBidi"/>
          <w:sz w:val="24"/>
          <w:szCs w:val="24"/>
        </w:rPr>
        <w:t>kebawah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akurat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ekstrimnya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nelayan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menaksir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, 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iasan</w:t>
      </w:r>
      <w:r w:rsidR="003F10DC" w:rsidRPr="00777888">
        <w:rPr>
          <w:rFonts w:asciiTheme="majorBidi" w:hAnsiTheme="majorBidi" w:cstheme="majorBidi"/>
          <w:sz w:val="24"/>
          <w:szCs w:val="24"/>
        </w:rPr>
        <w:t>y</w:t>
      </w:r>
      <w:r w:rsidR="003F10DC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penaksiran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menjual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b</w:t>
      </w:r>
      <w:r w:rsidR="003F10DC">
        <w:rPr>
          <w:rFonts w:asciiTheme="majorBidi" w:hAnsiTheme="majorBidi" w:cstheme="majorBidi"/>
          <w:sz w:val="24"/>
          <w:szCs w:val="24"/>
        </w:rPr>
        <w:t>akul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petugas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T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 xml:space="preserve">empat </w:t>
      </w:r>
      <w:r w:rsidR="003F10DC">
        <w:rPr>
          <w:rFonts w:asciiTheme="majorBidi" w:hAnsiTheme="majorBidi" w:cstheme="majorBidi"/>
          <w:sz w:val="24"/>
          <w:szCs w:val="24"/>
        </w:rPr>
        <w:t>P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 xml:space="preserve">elelangan </w:t>
      </w:r>
      <w:r w:rsidR="003F10DC">
        <w:rPr>
          <w:rFonts w:asciiTheme="majorBidi" w:hAnsiTheme="majorBidi" w:cstheme="majorBidi"/>
          <w:sz w:val="24"/>
          <w:szCs w:val="24"/>
        </w:rPr>
        <w:t>I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>kan</w:t>
      </w:r>
      <w:r w:rsidR="003F10DC">
        <w:rPr>
          <w:rFonts w:asciiTheme="majorBidi" w:hAnsiTheme="majorBidi" w:cstheme="majorBidi"/>
          <w:sz w:val="24"/>
          <w:szCs w:val="24"/>
        </w:rPr>
        <w:t xml:space="preserve"> pan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>imbang</w:t>
      </w:r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m</w:t>
      </w:r>
      <w:r w:rsidR="003F10DC">
        <w:rPr>
          <w:rFonts w:asciiTheme="majorBidi" w:hAnsiTheme="majorBidi" w:cstheme="majorBidi"/>
          <w:sz w:val="24"/>
          <w:szCs w:val="24"/>
        </w:rPr>
        <w:t>enegaskan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taksiran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>
        <w:rPr>
          <w:rFonts w:asciiTheme="majorBidi" w:hAnsiTheme="majorBidi" w:cstheme="majorBidi"/>
          <w:sz w:val="24"/>
          <w:szCs w:val="24"/>
        </w:rPr>
        <w:t>in</w:t>
      </w:r>
      <w:r w:rsidR="003F10DC" w:rsidRPr="0077788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tidaklah</w:t>
      </w:r>
      <w:proofErr w:type="spellEnd"/>
      <w:r w:rsidR="003F10DC" w:rsidRPr="007778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0DC" w:rsidRPr="00777888">
        <w:rPr>
          <w:rFonts w:asciiTheme="majorBidi" w:hAnsiTheme="majorBidi" w:cstheme="majorBidi"/>
          <w:sz w:val="24"/>
          <w:szCs w:val="24"/>
        </w:rPr>
        <w:t>akurat</w:t>
      </w:r>
      <w:proofErr w:type="spellEnd"/>
      <w:r w:rsidR="003F10DC">
        <w:rPr>
          <w:rFonts w:asciiTheme="majorBidi" w:hAnsiTheme="majorBidi" w:cstheme="majorBidi"/>
          <w:sz w:val="24"/>
          <w:szCs w:val="24"/>
        </w:rPr>
        <w:t xml:space="preserve">. 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>Tetapi</w:t>
      </w:r>
      <w:r w:rsidRPr="003F1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0DC">
        <w:rPr>
          <w:rFonts w:asciiTheme="majorBidi" w:hAnsiTheme="majorBidi" w:cstheme="majorBidi"/>
          <w:sz w:val="24"/>
          <w:szCs w:val="24"/>
        </w:rPr>
        <w:t>perselisihan</w:t>
      </w:r>
      <w:proofErr w:type="spellEnd"/>
      <w:r w:rsidRPr="003F10DC">
        <w:rPr>
          <w:rFonts w:asciiTheme="majorBidi" w:hAnsiTheme="majorBidi" w:cstheme="majorBidi"/>
          <w:sz w:val="24"/>
          <w:szCs w:val="24"/>
        </w:rPr>
        <w:t xml:space="preserve"> di T</w:t>
      </w:r>
      <w:r w:rsidRPr="003F10DC">
        <w:rPr>
          <w:rFonts w:asciiTheme="majorBidi" w:hAnsiTheme="majorBidi" w:cstheme="majorBidi"/>
          <w:sz w:val="24"/>
          <w:szCs w:val="24"/>
          <w:lang w:val="id-ID"/>
        </w:rPr>
        <w:t xml:space="preserve">empat </w:t>
      </w:r>
      <w:r w:rsidRPr="003F10DC">
        <w:rPr>
          <w:rFonts w:asciiTheme="majorBidi" w:hAnsiTheme="majorBidi" w:cstheme="majorBidi"/>
          <w:sz w:val="24"/>
          <w:szCs w:val="24"/>
        </w:rPr>
        <w:t>P</w:t>
      </w:r>
      <w:r w:rsidRPr="003F10DC">
        <w:rPr>
          <w:rFonts w:asciiTheme="majorBidi" w:hAnsiTheme="majorBidi" w:cstheme="majorBidi"/>
          <w:sz w:val="24"/>
          <w:szCs w:val="24"/>
          <w:lang w:val="id-ID"/>
        </w:rPr>
        <w:t xml:space="preserve">elelangan </w:t>
      </w:r>
      <w:r w:rsidRPr="003F10DC">
        <w:rPr>
          <w:rFonts w:asciiTheme="majorBidi" w:hAnsiTheme="majorBidi" w:cstheme="majorBidi"/>
          <w:sz w:val="24"/>
          <w:szCs w:val="24"/>
        </w:rPr>
        <w:t>I</w:t>
      </w:r>
      <w:r w:rsidRPr="003F10DC">
        <w:rPr>
          <w:rFonts w:asciiTheme="majorBidi" w:hAnsiTheme="majorBidi" w:cstheme="majorBidi"/>
          <w:sz w:val="24"/>
          <w:szCs w:val="24"/>
          <w:lang w:val="id-ID"/>
        </w:rPr>
        <w:t>kan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 xml:space="preserve"> bisa di selesaikan dengan cara mediasi</w:t>
      </w:r>
      <w:r w:rsidRPr="003F10DC">
        <w:rPr>
          <w:rFonts w:asciiTheme="majorBidi" w:hAnsiTheme="majorBidi" w:cstheme="majorBidi"/>
          <w:sz w:val="24"/>
          <w:szCs w:val="24"/>
        </w:rPr>
        <w:t>,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10DC">
        <w:rPr>
          <w:rFonts w:asciiTheme="majorBidi" w:hAnsiTheme="majorBidi" w:cstheme="majorBidi"/>
          <w:sz w:val="24"/>
          <w:szCs w:val="24"/>
          <w:lang w:val="id-ID"/>
        </w:rPr>
        <w:lastRenderedPageBreak/>
        <w:t>sehingga pada akhirnya tidak terjadi kekecewaan di antara kedua belah pihak.</w:t>
      </w:r>
      <w:r w:rsidRPr="003F10DC">
        <w:rPr>
          <w:rFonts w:asciiTheme="majorBidi" w:hAnsiTheme="majorBidi" w:cstheme="majorBidi"/>
          <w:sz w:val="24"/>
          <w:szCs w:val="24"/>
        </w:rPr>
        <w:t xml:space="preserve"> </w:t>
      </w:r>
    </w:p>
    <w:p w:rsidR="00D10C2B" w:rsidRDefault="00FD2E08" w:rsidP="00B342CE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penimabangn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E565F">
        <w:rPr>
          <w:rFonts w:asciiTheme="majorBidi" w:hAnsiTheme="majorBidi" w:cstheme="majorBidi"/>
          <w:sz w:val="24"/>
          <w:szCs w:val="24"/>
          <w:lang w:val="id-ID"/>
        </w:rPr>
        <w:t>M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enurut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Syari`ah</w:t>
      </w:r>
      <w:proofErr w:type="spellEnd"/>
      <w:r w:rsidR="00DE56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ketetapan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syar`i</w:t>
      </w:r>
      <w:proofErr w:type="spellEnd"/>
      <w:r w:rsidR="00DE56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kemadharatan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kemaslahatannya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disinyalir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penipuan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D10C2B">
        <w:rPr>
          <w:rFonts w:asciiTheme="majorBidi" w:hAnsiTheme="majorBidi" w:cstheme="majorBidi"/>
          <w:sz w:val="24"/>
          <w:szCs w:val="24"/>
        </w:rPr>
        <w:t>baik</w:t>
      </w:r>
      <w:proofErr w:type="spellEnd"/>
      <w:proofErr w:type="gram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nelayan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elelangan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permain</w:t>
      </w:r>
      <w:proofErr w:type="spellEnd"/>
      <w:r w:rsidR="00D10C2B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D10C2B">
        <w:rPr>
          <w:rFonts w:asciiTheme="majorBidi" w:hAnsiTheme="majorBidi" w:cstheme="majorBidi"/>
          <w:sz w:val="24"/>
          <w:szCs w:val="24"/>
        </w:rPr>
        <w:t xml:space="preserve">n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 xml:space="preserve">timbangan </w:t>
      </w:r>
      <w:r w:rsidR="00D10C2B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elelangan</w:t>
      </w:r>
      <w:proofErr w:type="spellEnd"/>
      <w:r w:rsidR="00D10C2B">
        <w:rPr>
          <w:rFonts w:asciiTheme="majorBidi" w:hAnsiTheme="majorBidi" w:cstheme="majorBidi"/>
          <w:sz w:val="24"/>
          <w:szCs w:val="24"/>
        </w:rPr>
        <w:t xml:space="preserve"> </w:t>
      </w:r>
      <w:r w:rsidR="00D10C2B"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spellStart"/>
      <w:r w:rsidR="00D10C2B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DE56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65F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D10C2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83278" w:rsidRPr="008C0F02" w:rsidRDefault="00783278" w:rsidP="00783278">
      <w:pPr>
        <w:pStyle w:val="ListParagraph"/>
        <w:spacing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8C0F02" w:rsidRPr="008C0F02" w:rsidRDefault="008C0F02" w:rsidP="0078327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0F02">
        <w:rPr>
          <w:rFonts w:asciiTheme="majorBidi" w:hAnsiTheme="majorBidi" w:cstheme="majorBidi"/>
          <w:b/>
          <w:bCs/>
          <w:sz w:val="24"/>
          <w:szCs w:val="24"/>
          <w:lang w:val="id-ID"/>
        </w:rPr>
        <w:t>Saran-Saran</w:t>
      </w:r>
    </w:p>
    <w:p w:rsidR="008C0F02" w:rsidRDefault="008C0F02" w:rsidP="008C0F02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Pan</w:t>
      </w:r>
      <w:r>
        <w:rPr>
          <w:rFonts w:asciiTheme="majorBidi" w:hAnsiTheme="majorBidi" w:cstheme="majorBidi"/>
          <w:sz w:val="24"/>
          <w:szCs w:val="24"/>
          <w:lang w:val="id-ID"/>
        </w:rPr>
        <w:t>imbang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nelayan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bakul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empat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elelangan 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>kan</w:t>
      </w:r>
      <w:r>
        <w:rPr>
          <w:rFonts w:asciiTheme="majorBidi" w:hAnsiTheme="majorBidi" w:cstheme="majorBidi"/>
          <w:sz w:val="24"/>
          <w:szCs w:val="24"/>
        </w:rPr>
        <w:t xml:space="preserve"> Pan</w:t>
      </w:r>
      <w:r>
        <w:rPr>
          <w:rFonts w:asciiTheme="majorBidi" w:hAnsiTheme="majorBidi" w:cstheme="majorBidi"/>
          <w:sz w:val="24"/>
          <w:szCs w:val="24"/>
          <w:lang w:val="id-ID"/>
        </w:rPr>
        <w:t>imbang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syari`ah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ditekankan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(SDM)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syari`ah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C0F02" w:rsidRPr="007306B2" w:rsidRDefault="008C0F02" w:rsidP="008C0F02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berwenang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Metrologi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memeriksa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Pan</w:t>
      </w:r>
      <w:r>
        <w:rPr>
          <w:rFonts w:asciiTheme="majorBidi" w:hAnsiTheme="majorBidi" w:cstheme="majorBidi"/>
          <w:sz w:val="24"/>
          <w:szCs w:val="24"/>
          <w:lang w:val="id-ID"/>
        </w:rPr>
        <w:t>imbang</w:t>
      </w:r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terciptanya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Ukur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Disamping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penyuluhan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memeriksa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 VIII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2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1981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Metrologi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Legal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</w:t>
      </w:r>
      <w:r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>
        <w:rPr>
          <w:rFonts w:asciiTheme="majorBidi" w:hAnsiTheme="majorBidi" w:cstheme="majorBidi"/>
          <w:sz w:val="24"/>
          <w:szCs w:val="24"/>
        </w:rPr>
        <w:t>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kejahatan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ditindak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8C0F02" w:rsidRDefault="008C0F02" w:rsidP="008C0F02">
      <w:pPr>
        <w:spacing w:after="0" w:line="480" w:lineRule="auto"/>
      </w:pPr>
    </w:p>
    <w:p w:rsidR="00FD2E08" w:rsidRPr="008C0F02" w:rsidRDefault="00FD2E08" w:rsidP="008C0F0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FD2E08" w:rsidRPr="008C0F02" w:rsidSect="00083592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87" w:rsidRDefault="00D66387" w:rsidP="00783278">
      <w:pPr>
        <w:spacing w:after="0" w:line="240" w:lineRule="auto"/>
      </w:pPr>
      <w:r>
        <w:separator/>
      </w:r>
    </w:p>
  </w:endnote>
  <w:endnote w:type="continuationSeparator" w:id="0">
    <w:p w:rsidR="00D66387" w:rsidRDefault="00D66387" w:rsidP="0078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oosydings Exper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018148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552" w:rsidRPr="007B041E" w:rsidRDefault="006C455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B041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B041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B041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83592">
          <w:rPr>
            <w:rFonts w:asciiTheme="majorBidi" w:hAnsiTheme="majorBidi" w:cstheme="majorBidi"/>
            <w:noProof/>
            <w:sz w:val="24"/>
            <w:szCs w:val="24"/>
          </w:rPr>
          <w:t>84</w:t>
        </w:r>
        <w:r w:rsidRPr="007B041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783278" w:rsidRPr="00783278" w:rsidRDefault="0078327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87" w:rsidRDefault="00D66387" w:rsidP="00783278">
      <w:pPr>
        <w:spacing w:after="0" w:line="240" w:lineRule="auto"/>
      </w:pPr>
      <w:r>
        <w:separator/>
      </w:r>
    </w:p>
  </w:footnote>
  <w:footnote w:type="continuationSeparator" w:id="0">
    <w:p w:rsidR="00D66387" w:rsidRDefault="00D66387" w:rsidP="0078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E" w:rsidRPr="00083592" w:rsidRDefault="00B342CE" w:rsidP="00E67E6F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083592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083592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083592" w:rsidRPr="00083592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083592">
      <w:rPr>
        <w:rStyle w:val="PageNumber"/>
        <w:rFonts w:asciiTheme="majorBidi" w:hAnsiTheme="majorBidi" w:cstheme="majorBidi"/>
        <w:noProof/>
        <w:sz w:val="24"/>
        <w:szCs w:val="24"/>
      </w:rPr>
      <w:t>86</w:t>
    </w:r>
    <w:r w:rsidRPr="00083592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B342CE" w:rsidRDefault="00B342CE" w:rsidP="00B342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E" w:rsidRPr="007B041E" w:rsidRDefault="00B342CE" w:rsidP="00083592">
    <w:pPr>
      <w:pStyle w:val="Header"/>
      <w:framePr w:wrap="around" w:vAnchor="text" w:hAnchor="page" w:x="1699" w:y="-42"/>
      <w:rPr>
        <w:rStyle w:val="PageNumber"/>
        <w:rFonts w:asciiTheme="majorBidi" w:hAnsiTheme="majorBidi" w:cstheme="majorBidi"/>
        <w:sz w:val="24"/>
        <w:szCs w:val="24"/>
      </w:rPr>
    </w:pPr>
    <w:r w:rsidRPr="007B041E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7B041E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7B041E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083592">
      <w:rPr>
        <w:rStyle w:val="PageNumber"/>
        <w:rFonts w:asciiTheme="majorBidi" w:hAnsiTheme="majorBidi" w:cstheme="majorBidi"/>
        <w:noProof/>
        <w:sz w:val="24"/>
        <w:szCs w:val="24"/>
      </w:rPr>
      <w:t>85</w:t>
    </w:r>
    <w:r w:rsidRPr="007B041E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783278" w:rsidRPr="00783278" w:rsidRDefault="00783278" w:rsidP="00B342CE">
    <w:pPr>
      <w:pStyle w:val="Header"/>
      <w:ind w:right="360"/>
      <w:jc w:val="right"/>
      <w:rPr>
        <w:rFonts w:asciiTheme="majorBidi" w:hAnsiTheme="majorBidi" w:cstheme="majorBidi"/>
      </w:rPr>
    </w:pPr>
  </w:p>
  <w:p w:rsidR="00783278" w:rsidRPr="00783278" w:rsidRDefault="00783278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B26"/>
    <w:multiLevelType w:val="hybridMultilevel"/>
    <w:tmpl w:val="4E2A192A"/>
    <w:lvl w:ilvl="0" w:tplc="E0A0E3A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E12"/>
    <w:multiLevelType w:val="hybridMultilevel"/>
    <w:tmpl w:val="BF28DE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566868"/>
    <w:multiLevelType w:val="hybridMultilevel"/>
    <w:tmpl w:val="93ACAB2E"/>
    <w:lvl w:ilvl="0" w:tplc="EFE846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5E"/>
    <w:rsid w:val="00083592"/>
    <w:rsid w:val="003200EC"/>
    <w:rsid w:val="003F10DC"/>
    <w:rsid w:val="006C4552"/>
    <w:rsid w:val="00783278"/>
    <w:rsid w:val="007B041E"/>
    <w:rsid w:val="007E4A71"/>
    <w:rsid w:val="008C0F02"/>
    <w:rsid w:val="00902E57"/>
    <w:rsid w:val="00B342CE"/>
    <w:rsid w:val="00CC4C5E"/>
    <w:rsid w:val="00D10C2B"/>
    <w:rsid w:val="00D66387"/>
    <w:rsid w:val="00DB4763"/>
    <w:rsid w:val="00DE565F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5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7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5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7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9</cp:revision>
  <cp:lastPrinted>2018-04-11T23:58:00Z</cp:lastPrinted>
  <dcterms:created xsi:type="dcterms:W3CDTF">2017-11-07T12:02:00Z</dcterms:created>
  <dcterms:modified xsi:type="dcterms:W3CDTF">2018-04-11T23:58:00Z</dcterms:modified>
</cp:coreProperties>
</file>