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48" w:rsidRPr="00CE549C" w:rsidRDefault="00F44F48" w:rsidP="00331EF3">
      <w:pPr>
        <w:spacing w:after="0" w:line="480" w:lineRule="auto"/>
        <w:ind w:firstLine="142"/>
        <w:jc w:val="center"/>
        <w:rPr>
          <w:rFonts w:ascii="Times New Roman" w:hAnsi="Times New Roman"/>
          <w:b/>
          <w:sz w:val="24"/>
          <w:szCs w:val="24"/>
        </w:rPr>
      </w:pPr>
      <w:r w:rsidRPr="00CE549C">
        <w:rPr>
          <w:rFonts w:ascii="Times New Roman" w:hAnsi="Times New Roman"/>
          <w:b/>
          <w:sz w:val="24"/>
          <w:szCs w:val="24"/>
        </w:rPr>
        <w:t>BAB II</w:t>
      </w:r>
    </w:p>
    <w:p w:rsidR="00F44F48" w:rsidRDefault="00F44F48" w:rsidP="00331EF3">
      <w:pPr>
        <w:spacing w:after="0" w:line="480" w:lineRule="auto"/>
        <w:ind w:firstLine="142"/>
        <w:jc w:val="center"/>
        <w:rPr>
          <w:rFonts w:asciiTheme="majorBidi" w:hAnsiTheme="majorBidi"/>
          <w:b/>
          <w:sz w:val="24"/>
          <w:szCs w:val="24"/>
          <w:lang w:val="en-US"/>
        </w:rPr>
      </w:pPr>
      <w:r w:rsidRPr="008D5A15">
        <w:rPr>
          <w:rFonts w:asciiTheme="majorBidi" w:hAnsiTheme="majorBidi"/>
          <w:b/>
          <w:sz w:val="24"/>
          <w:szCs w:val="24"/>
        </w:rPr>
        <w:t>KONDISI OBJEKTIF TEMPAT PELELANGAN IKAN PANIMBANG</w:t>
      </w:r>
    </w:p>
    <w:p w:rsidR="00331EF3" w:rsidRPr="00331EF3" w:rsidRDefault="00331EF3" w:rsidP="00331EF3">
      <w:pPr>
        <w:spacing w:after="0" w:line="480" w:lineRule="auto"/>
        <w:ind w:firstLine="142"/>
        <w:jc w:val="center"/>
        <w:rPr>
          <w:rFonts w:asciiTheme="majorBidi" w:hAnsiTheme="majorBidi"/>
          <w:b/>
          <w:sz w:val="24"/>
          <w:szCs w:val="24"/>
          <w:lang w:val="en-US"/>
        </w:rPr>
      </w:pPr>
    </w:p>
    <w:p w:rsidR="00F44F48" w:rsidRPr="004D2174" w:rsidRDefault="00F44F48" w:rsidP="00331EF3">
      <w:pPr>
        <w:pStyle w:val="ListParagraph"/>
        <w:numPr>
          <w:ilvl w:val="0"/>
          <w:numId w:val="3"/>
        </w:numPr>
        <w:spacing w:after="0" w:line="480" w:lineRule="auto"/>
        <w:ind w:left="360"/>
        <w:jc w:val="both"/>
        <w:rPr>
          <w:b/>
        </w:rPr>
      </w:pPr>
      <w:proofErr w:type="spellStart"/>
      <w:r w:rsidRPr="004D2174">
        <w:rPr>
          <w:rFonts w:asciiTheme="majorBidi" w:hAnsiTheme="majorBidi"/>
          <w:b/>
        </w:rPr>
        <w:t>S</w:t>
      </w:r>
      <w:r w:rsidR="00007788">
        <w:rPr>
          <w:rFonts w:asciiTheme="majorBidi" w:hAnsiTheme="majorBidi"/>
          <w:b/>
        </w:rPr>
        <w:t>ejarah</w:t>
      </w:r>
      <w:proofErr w:type="spellEnd"/>
      <w:r w:rsidRPr="004D2174">
        <w:rPr>
          <w:rFonts w:asciiTheme="majorBidi" w:hAnsiTheme="majorBidi"/>
          <w:b/>
        </w:rPr>
        <w:t xml:space="preserve"> </w:t>
      </w:r>
      <w:proofErr w:type="spellStart"/>
      <w:r w:rsidRPr="004D2174">
        <w:rPr>
          <w:rFonts w:asciiTheme="majorBidi" w:hAnsiTheme="majorBidi"/>
          <w:b/>
        </w:rPr>
        <w:t>B</w:t>
      </w:r>
      <w:r w:rsidR="00007788">
        <w:rPr>
          <w:rFonts w:asciiTheme="majorBidi" w:hAnsiTheme="majorBidi"/>
          <w:b/>
        </w:rPr>
        <w:t>erdirinya</w:t>
      </w:r>
      <w:proofErr w:type="spellEnd"/>
      <w:r w:rsidRPr="004D2174">
        <w:rPr>
          <w:rFonts w:asciiTheme="majorBidi" w:hAnsiTheme="majorBidi"/>
          <w:b/>
        </w:rPr>
        <w:t xml:space="preserve"> </w:t>
      </w:r>
      <w:proofErr w:type="spellStart"/>
      <w:r w:rsidRPr="004D2174">
        <w:rPr>
          <w:rFonts w:asciiTheme="majorBidi" w:hAnsiTheme="majorBidi"/>
          <w:b/>
        </w:rPr>
        <w:t>T</w:t>
      </w:r>
      <w:r w:rsidR="00007788">
        <w:rPr>
          <w:rFonts w:asciiTheme="majorBidi" w:hAnsiTheme="majorBidi"/>
          <w:b/>
        </w:rPr>
        <w:t>empat</w:t>
      </w:r>
      <w:proofErr w:type="spellEnd"/>
      <w:r w:rsidRPr="004D2174">
        <w:rPr>
          <w:rFonts w:asciiTheme="majorBidi" w:hAnsiTheme="majorBidi"/>
          <w:b/>
        </w:rPr>
        <w:t xml:space="preserve"> </w:t>
      </w:r>
      <w:proofErr w:type="spellStart"/>
      <w:r w:rsidRPr="004D2174">
        <w:rPr>
          <w:rFonts w:asciiTheme="majorBidi" w:hAnsiTheme="majorBidi"/>
          <w:b/>
        </w:rPr>
        <w:t>P</w:t>
      </w:r>
      <w:r w:rsidR="00007788">
        <w:rPr>
          <w:rFonts w:asciiTheme="majorBidi" w:hAnsiTheme="majorBidi"/>
          <w:b/>
        </w:rPr>
        <w:t>elelangan</w:t>
      </w:r>
      <w:proofErr w:type="spellEnd"/>
      <w:r w:rsidRPr="004D2174">
        <w:rPr>
          <w:rFonts w:asciiTheme="majorBidi" w:hAnsiTheme="majorBidi"/>
          <w:b/>
        </w:rPr>
        <w:t xml:space="preserve"> </w:t>
      </w:r>
      <w:proofErr w:type="spellStart"/>
      <w:r w:rsidRPr="004D2174">
        <w:rPr>
          <w:rFonts w:asciiTheme="majorBidi" w:hAnsiTheme="majorBidi"/>
          <w:b/>
        </w:rPr>
        <w:t>I</w:t>
      </w:r>
      <w:r w:rsidR="00007788">
        <w:rPr>
          <w:rFonts w:asciiTheme="majorBidi" w:hAnsiTheme="majorBidi"/>
          <w:b/>
        </w:rPr>
        <w:t>kan</w:t>
      </w:r>
      <w:proofErr w:type="spellEnd"/>
      <w:r w:rsidRPr="004D2174">
        <w:rPr>
          <w:rFonts w:asciiTheme="majorBidi" w:hAnsiTheme="majorBidi"/>
          <w:b/>
        </w:rPr>
        <w:t xml:space="preserve"> </w:t>
      </w:r>
      <w:proofErr w:type="spellStart"/>
      <w:r w:rsidRPr="004D2174">
        <w:rPr>
          <w:rFonts w:asciiTheme="majorBidi" w:hAnsiTheme="majorBidi"/>
          <w:b/>
        </w:rPr>
        <w:t>P</w:t>
      </w:r>
      <w:r w:rsidR="00007788">
        <w:rPr>
          <w:rFonts w:asciiTheme="majorBidi" w:hAnsiTheme="majorBidi"/>
          <w:b/>
        </w:rPr>
        <w:t>animbang</w:t>
      </w:r>
      <w:proofErr w:type="spellEnd"/>
    </w:p>
    <w:p w:rsidR="00F44F48" w:rsidRPr="00777888" w:rsidRDefault="00F44F48" w:rsidP="00331EF3">
      <w:pPr>
        <w:spacing w:after="0" w:line="480" w:lineRule="auto"/>
        <w:ind w:firstLine="720"/>
        <w:jc w:val="both"/>
        <w:rPr>
          <w:rFonts w:asciiTheme="majorBidi" w:hAnsiTheme="majorBidi"/>
          <w:color w:val="000000" w:themeColor="text1"/>
          <w:sz w:val="24"/>
          <w:szCs w:val="24"/>
        </w:rPr>
      </w:pPr>
      <w:r>
        <w:rPr>
          <w:rFonts w:asciiTheme="majorBidi" w:hAnsiTheme="majorBidi"/>
          <w:color w:val="000000" w:themeColor="text1"/>
          <w:sz w:val="24"/>
          <w:szCs w:val="24"/>
        </w:rPr>
        <w:t xml:space="preserve">Tempat pelelangan ikan panimbang </w:t>
      </w:r>
      <w:r w:rsidRPr="00777888">
        <w:rPr>
          <w:rFonts w:asciiTheme="majorBidi" w:hAnsiTheme="majorBidi"/>
          <w:color w:val="000000" w:themeColor="text1"/>
          <w:sz w:val="24"/>
          <w:szCs w:val="24"/>
        </w:rPr>
        <w:t xml:space="preserve"> didir</w:t>
      </w:r>
      <w:r>
        <w:rPr>
          <w:rFonts w:asciiTheme="majorBidi" w:hAnsiTheme="majorBidi"/>
          <w:color w:val="000000" w:themeColor="text1"/>
          <w:sz w:val="24"/>
          <w:szCs w:val="24"/>
        </w:rPr>
        <w:t>ikan pada tanggal 02 Januari 197</w:t>
      </w:r>
      <w:r w:rsidRPr="00777888">
        <w:rPr>
          <w:rFonts w:asciiTheme="majorBidi" w:hAnsiTheme="majorBidi"/>
          <w:color w:val="000000" w:themeColor="text1"/>
          <w:sz w:val="24"/>
          <w:szCs w:val="24"/>
        </w:rPr>
        <w:t>2,</w:t>
      </w:r>
      <w:r>
        <w:rPr>
          <w:rFonts w:asciiTheme="majorBidi" w:hAnsiTheme="majorBidi"/>
          <w:color w:val="000000" w:themeColor="text1"/>
          <w:sz w:val="24"/>
          <w:szCs w:val="24"/>
        </w:rPr>
        <w:t xml:space="preserve"> dengan nama waktu itu adalah Ko</w:t>
      </w:r>
      <w:r w:rsidRPr="00777888">
        <w:rPr>
          <w:rFonts w:asciiTheme="majorBidi" w:hAnsiTheme="majorBidi"/>
          <w:color w:val="000000" w:themeColor="text1"/>
          <w:sz w:val="24"/>
          <w:szCs w:val="24"/>
        </w:rPr>
        <w:t>perasi Perikana</w:t>
      </w:r>
      <w:r>
        <w:rPr>
          <w:rFonts w:asciiTheme="majorBidi" w:hAnsiTheme="majorBidi"/>
          <w:color w:val="000000" w:themeColor="text1"/>
          <w:sz w:val="24"/>
          <w:szCs w:val="24"/>
        </w:rPr>
        <w:t>n</w:t>
      </w:r>
      <w:r w:rsidR="00065E6D">
        <w:rPr>
          <w:rFonts w:asciiTheme="majorBidi" w:hAnsiTheme="majorBidi"/>
          <w:color w:val="000000" w:themeColor="text1"/>
          <w:sz w:val="24"/>
          <w:szCs w:val="24"/>
        </w:rPr>
        <w:t xml:space="preserve"> </w:t>
      </w:r>
      <w:r>
        <w:rPr>
          <w:rFonts w:asciiTheme="majorBidi" w:hAnsiTheme="majorBidi"/>
          <w:color w:val="000000" w:themeColor="text1"/>
          <w:sz w:val="24"/>
          <w:szCs w:val="24"/>
        </w:rPr>
        <w:t>Laut (KPL) Panimbang</w:t>
      </w:r>
      <w:r w:rsidRPr="00777888">
        <w:rPr>
          <w:rFonts w:asciiTheme="majorBidi" w:hAnsiTheme="majorBidi"/>
          <w:color w:val="000000" w:themeColor="text1"/>
          <w:sz w:val="24"/>
          <w:szCs w:val="24"/>
        </w:rPr>
        <w:t xml:space="preserve">. </w:t>
      </w:r>
    </w:p>
    <w:p w:rsidR="00F44F48" w:rsidRPr="00777888" w:rsidRDefault="00F44F48" w:rsidP="004B7030">
      <w:pPr>
        <w:spacing w:after="0" w:line="480" w:lineRule="auto"/>
        <w:ind w:firstLine="566"/>
        <w:jc w:val="both"/>
        <w:rPr>
          <w:rFonts w:asciiTheme="majorBidi" w:hAnsiTheme="majorBidi"/>
          <w:color w:val="000000" w:themeColor="text1"/>
          <w:sz w:val="24"/>
          <w:szCs w:val="24"/>
        </w:rPr>
      </w:pPr>
      <w:r>
        <w:rPr>
          <w:rFonts w:asciiTheme="majorBidi" w:hAnsiTheme="majorBidi"/>
          <w:color w:val="000000" w:themeColor="text1"/>
          <w:sz w:val="24"/>
          <w:szCs w:val="24"/>
        </w:rPr>
        <w:t>Tujuan didirikannya Koperasi Perikanan Laut Panimbang</w:t>
      </w:r>
      <w:r w:rsidRPr="00777888">
        <w:rPr>
          <w:rFonts w:asciiTheme="majorBidi" w:hAnsiTheme="majorBidi"/>
          <w:color w:val="000000" w:themeColor="text1"/>
          <w:sz w:val="24"/>
          <w:szCs w:val="24"/>
        </w:rPr>
        <w:t>, tiada lain untuk meningkatkan taraf hidup mas</w:t>
      </w:r>
      <w:r>
        <w:rPr>
          <w:rFonts w:asciiTheme="majorBidi" w:hAnsiTheme="majorBidi"/>
          <w:color w:val="000000" w:themeColor="text1"/>
          <w:sz w:val="24"/>
          <w:szCs w:val="24"/>
        </w:rPr>
        <w:t>yarakat yang ada di daerah Panimbang</w:t>
      </w:r>
      <w:r w:rsidRPr="00777888">
        <w:rPr>
          <w:rFonts w:asciiTheme="majorBidi" w:hAnsiTheme="majorBidi"/>
          <w:color w:val="000000" w:themeColor="text1"/>
          <w:sz w:val="24"/>
          <w:szCs w:val="24"/>
        </w:rPr>
        <w:t>, terutama masyarakat yang bertempat tinggal di sekitar pantai yang mayoritas berpen</w:t>
      </w:r>
      <w:r w:rsidR="00150EB8">
        <w:rPr>
          <w:rFonts w:asciiTheme="majorBidi" w:hAnsiTheme="majorBidi"/>
          <w:color w:val="000000" w:themeColor="text1"/>
          <w:sz w:val="24"/>
          <w:szCs w:val="24"/>
        </w:rPr>
        <w:t xml:space="preserve">caharian sebagai nelayan. </w:t>
      </w:r>
      <w:r w:rsidR="00150EB8">
        <w:rPr>
          <w:rFonts w:asciiTheme="majorBidi" w:hAnsiTheme="majorBidi"/>
          <w:color w:val="000000" w:themeColor="text1"/>
          <w:sz w:val="24"/>
          <w:szCs w:val="24"/>
          <w:lang w:val="en-US"/>
        </w:rPr>
        <w:t xml:space="preserve">Akan </w:t>
      </w:r>
      <w:proofErr w:type="spellStart"/>
      <w:r w:rsidR="00150EB8">
        <w:rPr>
          <w:rFonts w:asciiTheme="majorBidi" w:hAnsiTheme="majorBidi"/>
          <w:color w:val="000000" w:themeColor="text1"/>
          <w:sz w:val="24"/>
          <w:szCs w:val="24"/>
          <w:lang w:val="en-US"/>
        </w:rPr>
        <w:t>tetapi</w:t>
      </w:r>
      <w:proofErr w:type="spellEnd"/>
      <w:r w:rsidRPr="00777888">
        <w:rPr>
          <w:rFonts w:asciiTheme="majorBidi" w:hAnsiTheme="majorBidi"/>
          <w:color w:val="000000" w:themeColor="text1"/>
          <w:sz w:val="24"/>
          <w:szCs w:val="24"/>
        </w:rPr>
        <w:t xml:space="preserve"> pada waktu itu para nelayan di daerah P</w:t>
      </w:r>
      <w:r>
        <w:rPr>
          <w:rFonts w:asciiTheme="majorBidi" w:hAnsiTheme="majorBidi"/>
          <w:color w:val="000000" w:themeColor="text1"/>
          <w:sz w:val="24"/>
          <w:szCs w:val="24"/>
        </w:rPr>
        <w:t>animbang</w:t>
      </w:r>
      <w:r w:rsidRPr="00777888">
        <w:rPr>
          <w:rFonts w:asciiTheme="majorBidi" w:hAnsiTheme="majorBidi"/>
          <w:color w:val="000000" w:themeColor="text1"/>
          <w:sz w:val="24"/>
          <w:szCs w:val="24"/>
        </w:rPr>
        <w:t xml:space="preserve"> merasa mempunyai beberapa kesulitan diantaranya:</w:t>
      </w:r>
    </w:p>
    <w:p w:rsidR="00F44F48" w:rsidRDefault="00F44F48" w:rsidP="00331EF3">
      <w:pPr>
        <w:pStyle w:val="ListParagraph"/>
        <w:numPr>
          <w:ilvl w:val="0"/>
          <w:numId w:val="1"/>
        </w:numPr>
        <w:spacing w:after="0" w:line="480" w:lineRule="auto"/>
        <w:ind w:left="566" w:hanging="283"/>
        <w:jc w:val="both"/>
        <w:rPr>
          <w:rFonts w:asciiTheme="majorBidi" w:hAnsiTheme="majorBidi"/>
          <w:color w:val="000000" w:themeColor="text1"/>
          <w:sz w:val="24"/>
          <w:szCs w:val="24"/>
        </w:rPr>
      </w:pPr>
      <w:proofErr w:type="spellStart"/>
      <w:r w:rsidRPr="00777888">
        <w:rPr>
          <w:rFonts w:asciiTheme="majorBidi" w:hAnsiTheme="majorBidi"/>
          <w:color w:val="000000" w:themeColor="text1"/>
          <w:sz w:val="24"/>
          <w:szCs w:val="24"/>
        </w:rPr>
        <w:t>Memasarkan</w:t>
      </w:r>
      <w:proofErr w:type="spellEnd"/>
      <w:r w:rsidR="001C77BD">
        <w:rPr>
          <w:rFonts w:asciiTheme="majorBidi" w:hAnsiTheme="majorBidi"/>
          <w:color w:val="000000" w:themeColor="text1"/>
          <w:sz w:val="24"/>
          <w:szCs w:val="24"/>
        </w:rPr>
        <w:t xml:space="preserve"> </w:t>
      </w:r>
      <w:proofErr w:type="spellStart"/>
      <w:r w:rsidRPr="00777888">
        <w:rPr>
          <w:rFonts w:asciiTheme="majorBidi" w:hAnsiTheme="majorBidi"/>
          <w:color w:val="000000" w:themeColor="text1"/>
          <w:sz w:val="24"/>
          <w:szCs w:val="24"/>
        </w:rPr>
        <w:t>ikan</w:t>
      </w:r>
      <w:proofErr w:type="spellEnd"/>
      <w:r w:rsidR="001C77BD">
        <w:rPr>
          <w:rFonts w:asciiTheme="majorBidi" w:hAnsiTheme="majorBidi"/>
          <w:color w:val="000000" w:themeColor="text1"/>
          <w:sz w:val="24"/>
          <w:szCs w:val="24"/>
        </w:rPr>
        <w:t xml:space="preserve"> </w:t>
      </w:r>
      <w:proofErr w:type="spellStart"/>
      <w:r w:rsidRPr="00777888">
        <w:rPr>
          <w:rFonts w:asciiTheme="majorBidi" w:hAnsiTheme="majorBidi"/>
          <w:color w:val="000000" w:themeColor="text1"/>
          <w:sz w:val="24"/>
          <w:szCs w:val="24"/>
        </w:rPr>
        <w:t>hasil</w:t>
      </w:r>
      <w:proofErr w:type="spellEnd"/>
      <w:r w:rsidR="001C77BD">
        <w:rPr>
          <w:rFonts w:asciiTheme="majorBidi" w:hAnsiTheme="majorBidi"/>
          <w:color w:val="000000" w:themeColor="text1"/>
          <w:sz w:val="24"/>
          <w:szCs w:val="24"/>
        </w:rPr>
        <w:t xml:space="preserve"> </w:t>
      </w:r>
      <w:proofErr w:type="spellStart"/>
      <w:r w:rsidRPr="00777888">
        <w:rPr>
          <w:rFonts w:asciiTheme="majorBidi" w:hAnsiTheme="majorBidi"/>
          <w:color w:val="000000" w:themeColor="text1"/>
          <w:sz w:val="24"/>
          <w:szCs w:val="24"/>
        </w:rPr>
        <w:t>tangkapannya</w:t>
      </w:r>
      <w:proofErr w:type="spellEnd"/>
      <w:r w:rsidRPr="00777888">
        <w:rPr>
          <w:rFonts w:asciiTheme="majorBidi" w:hAnsiTheme="majorBidi"/>
          <w:color w:val="000000" w:themeColor="text1"/>
          <w:sz w:val="24"/>
          <w:szCs w:val="24"/>
        </w:rPr>
        <w:t>,</w:t>
      </w:r>
    </w:p>
    <w:p w:rsidR="00F44F48" w:rsidRPr="00D7250C" w:rsidRDefault="00F44F48" w:rsidP="00331EF3">
      <w:pPr>
        <w:pStyle w:val="ListParagraph"/>
        <w:numPr>
          <w:ilvl w:val="0"/>
          <w:numId w:val="1"/>
        </w:numPr>
        <w:spacing w:after="0" w:line="480" w:lineRule="auto"/>
        <w:ind w:left="566" w:hanging="283"/>
        <w:jc w:val="both"/>
        <w:rPr>
          <w:rFonts w:asciiTheme="majorBidi" w:hAnsiTheme="majorBidi"/>
          <w:color w:val="000000" w:themeColor="text1"/>
          <w:sz w:val="24"/>
          <w:szCs w:val="24"/>
        </w:rPr>
      </w:pPr>
      <w:proofErr w:type="spellStart"/>
      <w:r w:rsidRPr="00D7250C">
        <w:rPr>
          <w:rFonts w:asciiTheme="majorBidi" w:hAnsiTheme="majorBidi"/>
          <w:color w:val="000000" w:themeColor="text1"/>
          <w:sz w:val="24"/>
          <w:szCs w:val="24"/>
        </w:rPr>
        <w:t>Memenuhi</w:t>
      </w:r>
      <w:proofErr w:type="spellEnd"/>
      <w:r w:rsidR="001C77BD">
        <w:rPr>
          <w:rFonts w:asciiTheme="majorBidi" w:hAnsiTheme="majorBidi"/>
          <w:color w:val="000000" w:themeColor="text1"/>
          <w:sz w:val="24"/>
          <w:szCs w:val="24"/>
        </w:rPr>
        <w:t xml:space="preserve"> </w:t>
      </w:r>
      <w:proofErr w:type="spellStart"/>
      <w:r w:rsidRPr="00D7250C">
        <w:rPr>
          <w:rFonts w:asciiTheme="majorBidi" w:hAnsiTheme="majorBidi"/>
          <w:color w:val="000000" w:themeColor="text1"/>
          <w:sz w:val="24"/>
          <w:szCs w:val="24"/>
        </w:rPr>
        <w:t>kebutuhan</w:t>
      </w:r>
      <w:proofErr w:type="spellEnd"/>
      <w:r w:rsidR="001C77BD">
        <w:rPr>
          <w:rFonts w:asciiTheme="majorBidi" w:hAnsiTheme="majorBidi"/>
          <w:color w:val="000000" w:themeColor="text1"/>
          <w:sz w:val="24"/>
          <w:szCs w:val="24"/>
        </w:rPr>
        <w:t xml:space="preserve"> </w:t>
      </w:r>
      <w:proofErr w:type="spellStart"/>
      <w:r w:rsidRPr="00D7250C">
        <w:rPr>
          <w:rFonts w:asciiTheme="majorBidi" w:hAnsiTheme="majorBidi"/>
          <w:color w:val="000000" w:themeColor="text1"/>
          <w:sz w:val="24"/>
          <w:szCs w:val="24"/>
        </w:rPr>
        <w:t>alat-alat</w:t>
      </w:r>
      <w:proofErr w:type="spellEnd"/>
      <w:r w:rsidR="001C77BD">
        <w:rPr>
          <w:rFonts w:asciiTheme="majorBidi" w:hAnsiTheme="majorBidi"/>
          <w:color w:val="000000" w:themeColor="text1"/>
          <w:sz w:val="24"/>
          <w:szCs w:val="24"/>
        </w:rPr>
        <w:t xml:space="preserve"> </w:t>
      </w:r>
      <w:proofErr w:type="spellStart"/>
      <w:r w:rsidRPr="00D7250C">
        <w:rPr>
          <w:rFonts w:asciiTheme="majorBidi" w:hAnsiTheme="majorBidi"/>
          <w:color w:val="000000" w:themeColor="text1"/>
          <w:sz w:val="24"/>
          <w:szCs w:val="24"/>
        </w:rPr>
        <w:t>penangkapan</w:t>
      </w:r>
      <w:proofErr w:type="spellEnd"/>
      <w:r w:rsidRPr="00D7250C">
        <w:rPr>
          <w:rFonts w:asciiTheme="majorBidi" w:hAnsiTheme="majorBidi"/>
          <w:color w:val="000000" w:themeColor="text1"/>
          <w:sz w:val="24"/>
          <w:szCs w:val="24"/>
        </w:rPr>
        <w:t xml:space="preserve">. </w:t>
      </w:r>
    </w:p>
    <w:p w:rsidR="00F44F48" w:rsidRDefault="00F44F48" w:rsidP="00331EF3">
      <w:pPr>
        <w:spacing w:after="0" w:line="480" w:lineRule="auto"/>
        <w:ind w:firstLine="720"/>
        <w:jc w:val="both"/>
        <w:rPr>
          <w:rFonts w:asciiTheme="majorBidi" w:hAnsiTheme="majorBidi"/>
          <w:color w:val="000000" w:themeColor="text1"/>
          <w:sz w:val="24"/>
          <w:szCs w:val="24"/>
        </w:rPr>
      </w:pPr>
      <w:r>
        <w:rPr>
          <w:rFonts w:asciiTheme="majorBidi" w:hAnsiTheme="majorBidi"/>
          <w:color w:val="000000" w:themeColor="text1"/>
          <w:sz w:val="24"/>
          <w:szCs w:val="24"/>
        </w:rPr>
        <w:t xml:space="preserve">Dengan didirikannya </w:t>
      </w:r>
      <w:proofErr w:type="spellStart"/>
      <w:r>
        <w:rPr>
          <w:rFonts w:asciiTheme="majorBidi" w:hAnsiTheme="majorBidi"/>
          <w:color w:val="000000" w:themeColor="text1"/>
          <w:sz w:val="24"/>
          <w:szCs w:val="24"/>
          <w:lang w:val="en-US"/>
        </w:rPr>
        <w:t>Tempat</w:t>
      </w:r>
      <w:proofErr w:type="spellEnd"/>
      <w:r w:rsidR="00065E6D">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lang w:val="en-US"/>
        </w:rPr>
        <w:t>pelelangan</w:t>
      </w:r>
      <w:proofErr w:type="spellEnd"/>
      <w:r w:rsidR="00065E6D">
        <w:rPr>
          <w:rFonts w:asciiTheme="majorBidi" w:hAnsiTheme="majorBidi"/>
          <w:color w:val="000000" w:themeColor="text1"/>
          <w:sz w:val="24"/>
          <w:szCs w:val="24"/>
        </w:rPr>
        <w:t xml:space="preserve"> </w:t>
      </w:r>
      <w:proofErr w:type="spellStart"/>
      <w:r>
        <w:rPr>
          <w:rFonts w:asciiTheme="majorBidi" w:hAnsiTheme="majorBidi"/>
          <w:color w:val="000000" w:themeColor="text1"/>
          <w:sz w:val="24"/>
          <w:szCs w:val="24"/>
          <w:lang w:val="en-US"/>
        </w:rPr>
        <w:t>ikan</w:t>
      </w:r>
      <w:proofErr w:type="spellEnd"/>
      <w:r w:rsidR="001C77BD">
        <w:rPr>
          <w:rFonts w:asciiTheme="majorBidi" w:hAnsiTheme="majorBidi"/>
          <w:color w:val="000000" w:themeColor="text1"/>
          <w:sz w:val="24"/>
          <w:szCs w:val="24"/>
        </w:rPr>
        <w:t xml:space="preserve"> panimbang</w:t>
      </w:r>
      <w:r w:rsidRPr="00777888">
        <w:rPr>
          <w:rFonts w:asciiTheme="majorBidi" w:hAnsiTheme="majorBidi"/>
          <w:color w:val="000000" w:themeColor="text1"/>
          <w:sz w:val="24"/>
          <w:szCs w:val="24"/>
        </w:rPr>
        <w:t>, kesulitan-kesulitan tersebut dapat segera diatasi secara berta</w:t>
      </w:r>
      <w:r>
        <w:rPr>
          <w:rFonts w:asciiTheme="majorBidi" w:hAnsiTheme="majorBidi"/>
          <w:color w:val="000000" w:themeColor="text1"/>
          <w:sz w:val="24"/>
          <w:szCs w:val="24"/>
        </w:rPr>
        <w:t>h</w:t>
      </w:r>
      <w:r w:rsidRPr="00777888">
        <w:rPr>
          <w:rFonts w:asciiTheme="majorBidi" w:hAnsiTheme="majorBidi"/>
          <w:color w:val="000000" w:themeColor="text1"/>
          <w:sz w:val="24"/>
          <w:szCs w:val="24"/>
        </w:rPr>
        <w:t>ap.</w:t>
      </w:r>
      <w:r w:rsidR="00A673C0">
        <w:rPr>
          <w:rFonts w:asciiTheme="majorBidi" w:hAnsiTheme="majorBidi"/>
          <w:color w:val="000000" w:themeColor="text1"/>
          <w:sz w:val="24"/>
          <w:szCs w:val="24"/>
        </w:rPr>
        <w:t xml:space="preserve"> </w:t>
      </w:r>
      <w:r w:rsidRPr="00777888">
        <w:rPr>
          <w:rFonts w:asciiTheme="majorBidi" w:hAnsiTheme="majorBidi"/>
          <w:color w:val="000000" w:themeColor="text1"/>
          <w:sz w:val="24"/>
          <w:szCs w:val="24"/>
        </w:rPr>
        <w:t>Para pendirinya waktu itu adalah:</w:t>
      </w:r>
      <w:r w:rsidR="00A673C0">
        <w:rPr>
          <w:rFonts w:asciiTheme="majorBidi" w:hAnsiTheme="majorBidi"/>
          <w:color w:val="000000" w:themeColor="text1"/>
          <w:sz w:val="24"/>
          <w:szCs w:val="24"/>
        </w:rPr>
        <w:t xml:space="preserve"> </w:t>
      </w:r>
      <w:r w:rsidRPr="00A0523C">
        <w:rPr>
          <w:rFonts w:asciiTheme="majorBidi" w:hAnsiTheme="majorBidi"/>
          <w:color w:val="000000" w:themeColor="text1"/>
          <w:sz w:val="24"/>
          <w:szCs w:val="24"/>
        </w:rPr>
        <w:t>Bapak Wiharsa</w:t>
      </w:r>
      <w:r>
        <w:rPr>
          <w:rFonts w:asciiTheme="majorBidi" w:hAnsiTheme="majorBidi"/>
          <w:color w:val="000000" w:themeColor="text1"/>
          <w:sz w:val="24"/>
          <w:szCs w:val="24"/>
        </w:rPr>
        <w:t xml:space="preserve">, </w:t>
      </w:r>
      <w:r w:rsidRPr="00A0523C">
        <w:rPr>
          <w:rFonts w:asciiTheme="majorBidi" w:hAnsiTheme="majorBidi"/>
          <w:color w:val="000000" w:themeColor="text1"/>
          <w:sz w:val="24"/>
          <w:szCs w:val="24"/>
        </w:rPr>
        <w:t>Bapak Ahman</w:t>
      </w:r>
      <w:r>
        <w:rPr>
          <w:rFonts w:asciiTheme="majorBidi" w:hAnsiTheme="majorBidi"/>
          <w:color w:val="000000" w:themeColor="text1"/>
          <w:sz w:val="24"/>
          <w:szCs w:val="24"/>
        </w:rPr>
        <w:t xml:space="preserve">, </w:t>
      </w:r>
      <w:r w:rsidRPr="00A0523C">
        <w:rPr>
          <w:rFonts w:asciiTheme="majorBidi" w:hAnsiTheme="majorBidi"/>
          <w:color w:val="000000" w:themeColor="text1"/>
          <w:sz w:val="24"/>
          <w:szCs w:val="24"/>
        </w:rPr>
        <w:t>Bapak Jaedi</w:t>
      </w:r>
      <w:r>
        <w:rPr>
          <w:rFonts w:asciiTheme="majorBidi" w:hAnsiTheme="majorBidi"/>
          <w:color w:val="000000" w:themeColor="text1"/>
          <w:sz w:val="24"/>
          <w:szCs w:val="24"/>
        </w:rPr>
        <w:t xml:space="preserve">, </w:t>
      </w:r>
      <w:r w:rsidRPr="00A0523C">
        <w:rPr>
          <w:rFonts w:asciiTheme="majorBidi" w:hAnsiTheme="majorBidi"/>
          <w:color w:val="000000" w:themeColor="text1"/>
          <w:sz w:val="24"/>
          <w:szCs w:val="24"/>
        </w:rPr>
        <w:t>Bapak Atang</w:t>
      </w:r>
      <w:r>
        <w:rPr>
          <w:rFonts w:asciiTheme="majorBidi" w:hAnsiTheme="majorBidi"/>
          <w:color w:val="000000" w:themeColor="text1"/>
          <w:sz w:val="24"/>
          <w:szCs w:val="24"/>
        </w:rPr>
        <w:t xml:space="preserve">, dan </w:t>
      </w:r>
      <w:r w:rsidRPr="00A0523C">
        <w:rPr>
          <w:rFonts w:asciiTheme="majorBidi" w:hAnsiTheme="majorBidi"/>
          <w:color w:val="000000" w:themeColor="text1"/>
          <w:sz w:val="24"/>
          <w:szCs w:val="24"/>
        </w:rPr>
        <w:t>Bapak Sasmita</w:t>
      </w:r>
      <w:r>
        <w:rPr>
          <w:rFonts w:asciiTheme="majorBidi" w:hAnsiTheme="majorBidi"/>
          <w:color w:val="000000" w:themeColor="text1"/>
          <w:sz w:val="24"/>
          <w:szCs w:val="24"/>
        </w:rPr>
        <w:t xml:space="preserve">. </w:t>
      </w:r>
    </w:p>
    <w:p w:rsidR="00F44F48" w:rsidRDefault="00691EED" w:rsidP="00331EF3">
      <w:pPr>
        <w:spacing w:after="0" w:line="480" w:lineRule="auto"/>
        <w:ind w:firstLine="720"/>
        <w:jc w:val="both"/>
        <w:rPr>
          <w:rFonts w:asciiTheme="majorBidi" w:hAnsiTheme="majorBidi"/>
          <w:color w:val="000000" w:themeColor="text1"/>
          <w:sz w:val="24"/>
          <w:szCs w:val="24"/>
        </w:rPr>
      </w:pPr>
      <w:r>
        <w:rPr>
          <w:rFonts w:asciiTheme="majorBidi" w:hAnsiTheme="majorBidi"/>
          <w:color w:val="000000" w:themeColor="text1"/>
          <w:sz w:val="24"/>
          <w:szCs w:val="24"/>
        </w:rPr>
        <w:lastRenderedPageBreak/>
        <w:t xml:space="preserve">Ada pun visi dan misi  Dinas </w:t>
      </w:r>
      <w:r>
        <w:rPr>
          <w:rFonts w:asciiTheme="majorBidi" w:hAnsiTheme="majorBidi"/>
          <w:color w:val="000000" w:themeColor="text1"/>
          <w:sz w:val="24"/>
          <w:szCs w:val="24"/>
          <w:lang w:val="en-US"/>
        </w:rPr>
        <w:t>K</w:t>
      </w:r>
      <w:r>
        <w:rPr>
          <w:rFonts w:asciiTheme="majorBidi" w:hAnsiTheme="majorBidi"/>
          <w:color w:val="000000" w:themeColor="text1"/>
          <w:sz w:val="24"/>
          <w:szCs w:val="24"/>
        </w:rPr>
        <w:t xml:space="preserve">elautan dan </w:t>
      </w:r>
      <w:r>
        <w:rPr>
          <w:rFonts w:asciiTheme="majorBidi" w:hAnsiTheme="majorBidi"/>
          <w:color w:val="000000" w:themeColor="text1"/>
          <w:sz w:val="24"/>
          <w:szCs w:val="24"/>
          <w:lang w:val="en-US"/>
        </w:rPr>
        <w:t>P</w:t>
      </w:r>
      <w:r>
        <w:rPr>
          <w:rFonts w:asciiTheme="majorBidi" w:hAnsiTheme="majorBidi"/>
          <w:color w:val="000000" w:themeColor="text1"/>
          <w:sz w:val="24"/>
          <w:szCs w:val="24"/>
        </w:rPr>
        <w:t xml:space="preserve">erikanan </w:t>
      </w:r>
      <w:r>
        <w:rPr>
          <w:rFonts w:asciiTheme="majorBidi" w:hAnsiTheme="majorBidi"/>
          <w:color w:val="000000" w:themeColor="text1"/>
          <w:sz w:val="24"/>
          <w:szCs w:val="24"/>
          <w:lang w:val="en-US"/>
        </w:rPr>
        <w:t>K</w:t>
      </w:r>
      <w:r>
        <w:rPr>
          <w:rFonts w:asciiTheme="majorBidi" w:hAnsiTheme="majorBidi"/>
          <w:color w:val="000000" w:themeColor="text1"/>
          <w:sz w:val="24"/>
          <w:szCs w:val="24"/>
        </w:rPr>
        <w:t xml:space="preserve">abupaten </w:t>
      </w:r>
      <w:r>
        <w:rPr>
          <w:rFonts w:asciiTheme="majorBidi" w:hAnsiTheme="majorBidi"/>
          <w:color w:val="000000" w:themeColor="text1"/>
          <w:sz w:val="24"/>
          <w:szCs w:val="24"/>
          <w:lang w:val="en-US"/>
        </w:rPr>
        <w:t>P</w:t>
      </w:r>
      <w:r w:rsidR="00F44F48">
        <w:rPr>
          <w:rFonts w:asciiTheme="majorBidi" w:hAnsiTheme="majorBidi"/>
          <w:color w:val="000000" w:themeColor="text1"/>
          <w:sz w:val="24"/>
          <w:szCs w:val="24"/>
        </w:rPr>
        <w:t>andeglang adalah sebagai berikut:</w:t>
      </w:r>
    </w:p>
    <w:p w:rsidR="00F44F48" w:rsidRDefault="00F44F48" w:rsidP="00331EF3">
      <w:p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 xml:space="preserve">Visi </w:t>
      </w:r>
    </w:p>
    <w:p w:rsidR="00F44F48" w:rsidRDefault="00F44F48" w:rsidP="00331EF3">
      <w:pPr>
        <w:spacing w:after="0" w:line="480" w:lineRule="auto"/>
        <w:jc w:val="both"/>
        <w:rPr>
          <w:rFonts w:asciiTheme="majorBidi" w:hAnsiTheme="majorBidi"/>
          <w:color w:val="000000" w:themeColor="text1"/>
          <w:sz w:val="24"/>
          <w:szCs w:val="24"/>
          <w:lang w:val="en-US"/>
        </w:rPr>
      </w:pPr>
      <w:r>
        <w:rPr>
          <w:rFonts w:asciiTheme="majorBidi" w:hAnsiTheme="majorBidi"/>
          <w:color w:val="000000" w:themeColor="text1"/>
          <w:sz w:val="24"/>
          <w:szCs w:val="24"/>
        </w:rPr>
        <w:t>Terwujudnya industrialisasi kelautan dan perikanan melalui maritim bisnis</w:t>
      </w:r>
    </w:p>
    <w:p w:rsidR="00F44F48" w:rsidRDefault="00F44F48" w:rsidP="00331EF3">
      <w:p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 xml:space="preserve">Misi </w:t>
      </w:r>
    </w:p>
    <w:p w:rsidR="00F44F48" w:rsidRPr="002E0F7C" w:rsidRDefault="00F44F48" w:rsidP="00A673C0">
      <w:pPr>
        <w:pStyle w:val="ListParagraph"/>
        <w:numPr>
          <w:ilvl w:val="0"/>
          <w:numId w:val="2"/>
        </w:numPr>
        <w:spacing w:after="0" w:line="480" w:lineRule="auto"/>
        <w:ind w:left="567" w:hanging="207"/>
        <w:jc w:val="both"/>
        <w:rPr>
          <w:rFonts w:asciiTheme="majorBidi" w:hAnsiTheme="majorBidi"/>
          <w:color w:val="000000" w:themeColor="text1"/>
          <w:sz w:val="24"/>
          <w:szCs w:val="24"/>
        </w:rPr>
      </w:pPr>
      <w:r>
        <w:rPr>
          <w:rFonts w:asciiTheme="majorBidi" w:hAnsiTheme="majorBidi"/>
          <w:color w:val="000000" w:themeColor="text1"/>
          <w:sz w:val="24"/>
          <w:szCs w:val="24"/>
          <w:lang w:val="id-ID"/>
        </w:rPr>
        <w:t>Meningkatkan nilai tambah sektor maritim melalui industrialisasi perikanan .</w:t>
      </w:r>
    </w:p>
    <w:p w:rsidR="00F44F48" w:rsidRPr="002E0F7C" w:rsidRDefault="00F44F48" w:rsidP="00A673C0">
      <w:pPr>
        <w:pStyle w:val="ListParagraph"/>
        <w:numPr>
          <w:ilvl w:val="0"/>
          <w:numId w:val="2"/>
        </w:numPr>
        <w:spacing w:after="0" w:line="480" w:lineRule="auto"/>
        <w:ind w:left="567" w:hanging="207"/>
        <w:jc w:val="both"/>
        <w:rPr>
          <w:rFonts w:asciiTheme="majorBidi" w:hAnsiTheme="majorBidi"/>
          <w:color w:val="000000" w:themeColor="text1"/>
          <w:sz w:val="24"/>
          <w:szCs w:val="24"/>
        </w:rPr>
      </w:pPr>
      <w:r>
        <w:rPr>
          <w:rFonts w:asciiTheme="majorBidi" w:hAnsiTheme="majorBidi"/>
          <w:color w:val="000000" w:themeColor="text1"/>
          <w:sz w:val="24"/>
          <w:szCs w:val="24"/>
          <w:lang w:val="id-ID"/>
        </w:rPr>
        <w:t>Meningkatkan sarana dan prasarana yang mendukung pengelolaan dan pemanfaatan sumber daya laut dan perikanan.</w:t>
      </w:r>
    </w:p>
    <w:p w:rsidR="00F44F48" w:rsidRPr="002E0F7C" w:rsidRDefault="00F44F48" w:rsidP="00A673C0">
      <w:pPr>
        <w:pStyle w:val="ListParagraph"/>
        <w:numPr>
          <w:ilvl w:val="0"/>
          <w:numId w:val="2"/>
        </w:numPr>
        <w:spacing w:after="0" w:line="480" w:lineRule="auto"/>
        <w:ind w:left="567" w:hanging="207"/>
        <w:jc w:val="both"/>
        <w:rPr>
          <w:rFonts w:asciiTheme="majorBidi" w:hAnsiTheme="majorBidi"/>
          <w:color w:val="000000" w:themeColor="text1"/>
          <w:sz w:val="24"/>
          <w:szCs w:val="24"/>
        </w:rPr>
      </w:pPr>
      <w:r>
        <w:rPr>
          <w:rFonts w:asciiTheme="majorBidi" w:hAnsiTheme="majorBidi"/>
          <w:color w:val="000000" w:themeColor="text1"/>
          <w:sz w:val="24"/>
          <w:szCs w:val="24"/>
          <w:lang w:val="id-ID"/>
        </w:rPr>
        <w:t>Meningkatkan kesejahteraan masyarakat nelayan,</w:t>
      </w:r>
      <w:r w:rsidR="002A447C">
        <w:rPr>
          <w:rFonts w:asciiTheme="majorBidi" w:hAnsiTheme="majorBidi"/>
          <w:color w:val="000000" w:themeColor="text1"/>
          <w:sz w:val="24"/>
          <w:szCs w:val="24"/>
        </w:rPr>
        <w:t xml:space="preserve"> </w:t>
      </w:r>
      <w:r>
        <w:rPr>
          <w:rFonts w:asciiTheme="majorBidi" w:hAnsiTheme="majorBidi"/>
          <w:color w:val="000000" w:themeColor="text1"/>
          <w:sz w:val="24"/>
          <w:szCs w:val="24"/>
          <w:lang w:val="id-ID"/>
        </w:rPr>
        <w:t>pembudidaya ikan, pengolah, pemasar dan pelaku usaha sektor kelautan dan perikanan melalui pengembangan usaha maritim bisnis.</w:t>
      </w:r>
    </w:p>
    <w:p w:rsidR="00F44F48" w:rsidRPr="002E0F7C" w:rsidRDefault="00F44F48" w:rsidP="00A673C0">
      <w:pPr>
        <w:pStyle w:val="ListParagraph"/>
        <w:numPr>
          <w:ilvl w:val="0"/>
          <w:numId w:val="2"/>
        </w:numPr>
        <w:spacing w:after="0" w:line="480" w:lineRule="auto"/>
        <w:ind w:left="567" w:hanging="207"/>
        <w:jc w:val="both"/>
        <w:rPr>
          <w:rFonts w:asciiTheme="majorBidi" w:hAnsiTheme="majorBidi"/>
          <w:color w:val="000000" w:themeColor="text1"/>
          <w:sz w:val="24"/>
          <w:szCs w:val="24"/>
        </w:rPr>
      </w:pPr>
      <w:r>
        <w:rPr>
          <w:rFonts w:asciiTheme="majorBidi" w:hAnsiTheme="majorBidi"/>
          <w:color w:val="000000" w:themeColor="text1"/>
          <w:sz w:val="24"/>
          <w:szCs w:val="24"/>
          <w:lang w:val="id-ID"/>
        </w:rPr>
        <w:t>Meningkatkan kapasitas sumber daya manusia pelaku usaha perikanan dan kemaritiman.</w:t>
      </w:r>
    </w:p>
    <w:p w:rsidR="00F44F48" w:rsidRDefault="00F44F48" w:rsidP="00A673C0">
      <w:pPr>
        <w:pStyle w:val="ListParagraph"/>
        <w:numPr>
          <w:ilvl w:val="0"/>
          <w:numId w:val="2"/>
        </w:numPr>
        <w:spacing w:after="0" w:line="480" w:lineRule="auto"/>
        <w:ind w:left="567" w:hanging="207"/>
        <w:jc w:val="both"/>
        <w:rPr>
          <w:rFonts w:asciiTheme="majorBidi" w:hAnsiTheme="majorBidi"/>
          <w:color w:val="000000" w:themeColor="text1"/>
          <w:sz w:val="24"/>
          <w:szCs w:val="24"/>
        </w:rPr>
      </w:pPr>
      <w:r>
        <w:rPr>
          <w:rFonts w:asciiTheme="majorBidi" w:hAnsiTheme="majorBidi"/>
          <w:color w:val="000000" w:themeColor="text1"/>
          <w:sz w:val="24"/>
          <w:szCs w:val="24"/>
          <w:lang w:val="id-ID"/>
        </w:rPr>
        <w:t>Meningkatkan pengelolaan dan pemanfaatan sumber daya kelautan dan perikanan secara optimal dan efisien dengan memperhatikan kelestarian okosistem.</w:t>
      </w:r>
    </w:p>
    <w:p w:rsidR="00331EF3" w:rsidRDefault="00331EF3" w:rsidP="00331EF3">
      <w:pPr>
        <w:pStyle w:val="ListParagraph"/>
        <w:spacing w:after="0" w:line="240" w:lineRule="auto"/>
        <w:jc w:val="both"/>
        <w:rPr>
          <w:rFonts w:asciiTheme="majorBidi" w:hAnsiTheme="majorBidi"/>
          <w:color w:val="000000" w:themeColor="text1"/>
          <w:sz w:val="24"/>
          <w:szCs w:val="24"/>
        </w:rPr>
      </w:pPr>
    </w:p>
    <w:p w:rsidR="004B7030" w:rsidRDefault="004B7030" w:rsidP="00331EF3">
      <w:pPr>
        <w:pStyle w:val="ListParagraph"/>
        <w:spacing w:after="0" w:line="240" w:lineRule="auto"/>
        <w:jc w:val="both"/>
        <w:rPr>
          <w:rFonts w:asciiTheme="majorBidi" w:hAnsiTheme="majorBidi"/>
          <w:color w:val="000000" w:themeColor="text1"/>
          <w:sz w:val="24"/>
          <w:szCs w:val="24"/>
        </w:rPr>
      </w:pPr>
    </w:p>
    <w:p w:rsidR="004B7030" w:rsidRDefault="004B7030" w:rsidP="00331EF3">
      <w:pPr>
        <w:pStyle w:val="ListParagraph"/>
        <w:spacing w:after="0" w:line="240" w:lineRule="auto"/>
        <w:jc w:val="both"/>
        <w:rPr>
          <w:rFonts w:asciiTheme="majorBidi" w:hAnsiTheme="majorBidi"/>
          <w:color w:val="000000" w:themeColor="text1"/>
          <w:sz w:val="24"/>
          <w:szCs w:val="24"/>
        </w:rPr>
      </w:pPr>
    </w:p>
    <w:p w:rsidR="004B7030" w:rsidRPr="005507C1" w:rsidRDefault="004B7030" w:rsidP="00331EF3">
      <w:pPr>
        <w:pStyle w:val="ListParagraph"/>
        <w:spacing w:after="0" w:line="240" w:lineRule="auto"/>
        <w:jc w:val="both"/>
        <w:rPr>
          <w:rFonts w:asciiTheme="majorBidi" w:hAnsiTheme="majorBidi"/>
          <w:color w:val="000000" w:themeColor="text1"/>
          <w:sz w:val="24"/>
          <w:szCs w:val="24"/>
        </w:rPr>
      </w:pPr>
    </w:p>
    <w:p w:rsidR="00F44F48" w:rsidRPr="004D2174" w:rsidRDefault="00F44F48" w:rsidP="00331EF3">
      <w:pPr>
        <w:pStyle w:val="ListParagraph"/>
        <w:numPr>
          <w:ilvl w:val="0"/>
          <w:numId w:val="3"/>
        </w:numPr>
        <w:tabs>
          <w:tab w:val="left" w:pos="426"/>
        </w:tabs>
        <w:spacing w:after="0" w:line="480" w:lineRule="auto"/>
        <w:ind w:left="360"/>
        <w:jc w:val="both"/>
        <w:rPr>
          <w:rFonts w:asciiTheme="majorBidi" w:hAnsiTheme="majorBidi"/>
          <w:b/>
          <w:bCs/>
          <w:sz w:val="24"/>
          <w:szCs w:val="24"/>
        </w:rPr>
      </w:pPr>
      <w:proofErr w:type="spellStart"/>
      <w:r w:rsidRPr="004D2174">
        <w:rPr>
          <w:rFonts w:asciiTheme="majorBidi" w:hAnsiTheme="majorBidi"/>
          <w:b/>
          <w:bCs/>
          <w:sz w:val="24"/>
          <w:szCs w:val="24"/>
        </w:rPr>
        <w:lastRenderedPageBreak/>
        <w:t>Kondisi</w:t>
      </w:r>
      <w:proofErr w:type="spellEnd"/>
      <w:r w:rsidR="002A447C">
        <w:rPr>
          <w:rFonts w:asciiTheme="majorBidi" w:hAnsiTheme="majorBidi"/>
          <w:b/>
          <w:bCs/>
          <w:sz w:val="24"/>
          <w:szCs w:val="24"/>
        </w:rPr>
        <w:t xml:space="preserve"> </w:t>
      </w:r>
      <w:proofErr w:type="spellStart"/>
      <w:r w:rsidRPr="004D2174">
        <w:rPr>
          <w:rFonts w:asciiTheme="majorBidi" w:hAnsiTheme="majorBidi"/>
          <w:b/>
          <w:bCs/>
          <w:sz w:val="24"/>
          <w:szCs w:val="24"/>
        </w:rPr>
        <w:t>Geografis</w:t>
      </w:r>
      <w:proofErr w:type="spellEnd"/>
    </w:p>
    <w:p w:rsidR="00331EF3" w:rsidRDefault="00F44F48" w:rsidP="00A673C0">
      <w:pPr>
        <w:pStyle w:val="ListParagraph"/>
        <w:spacing w:after="0" w:line="480" w:lineRule="auto"/>
        <w:ind w:left="0" w:firstLine="720"/>
        <w:jc w:val="both"/>
        <w:rPr>
          <w:rFonts w:ascii="Times New Roman" w:hAnsi="Times New Roman"/>
          <w:sz w:val="24"/>
          <w:szCs w:val="24"/>
        </w:rPr>
      </w:pPr>
      <w:r>
        <w:rPr>
          <w:rFonts w:asciiTheme="majorBidi" w:hAnsiTheme="majorBidi"/>
          <w:bCs/>
          <w:sz w:val="24"/>
          <w:szCs w:val="24"/>
          <w:lang w:val="id-ID"/>
        </w:rPr>
        <w:t>Kecamatan panimbang merupakan kecamatan</w:t>
      </w:r>
      <w:r w:rsidR="001C77BD">
        <w:rPr>
          <w:rFonts w:asciiTheme="majorBidi" w:hAnsiTheme="majorBidi"/>
          <w:bCs/>
          <w:sz w:val="24"/>
          <w:szCs w:val="24"/>
          <w:lang w:val="id-ID"/>
        </w:rPr>
        <w:t xml:space="preserve"> yang berada di sebelah selatan</w:t>
      </w:r>
      <w:r w:rsidR="001C77BD">
        <w:rPr>
          <w:rFonts w:asciiTheme="majorBidi" w:hAnsiTheme="majorBidi"/>
          <w:bCs/>
          <w:sz w:val="24"/>
          <w:szCs w:val="24"/>
        </w:rPr>
        <w:t xml:space="preserve"> </w:t>
      </w:r>
      <w:r w:rsidR="00A673C0">
        <w:rPr>
          <w:rFonts w:asciiTheme="majorBidi" w:hAnsiTheme="majorBidi"/>
          <w:bCs/>
          <w:sz w:val="24"/>
          <w:szCs w:val="24"/>
          <w:lang w:val="id-ID"/>
        </w:rPr>
        <w:t>Ibukota Kabupaten P</w:t>
      </w:r>
      <w:r>
        <w:rPr>
          <w:rFonts w:asciiTheme="majorBidi" w:hAnsiTheme="majorBidi"/>
          <w:bCs/>
          <w:sz w:val="24"/>
          <w:szCs w:val="24"/>
          <w:lang w:val="id-ID"/>
        </w:rPr>
        <w:t xml:space="preserve">andeglang dengan jarak </w:t>
      </w:r>
      <w:r w:rsidRPr="00CE549C">
        <w:rPr>
          <w:rFonts w:ascii="Times New Roman" w:hAnsi="Times New Roman"/>
          <w:sz w:val="24"/>
          <w:szCs w:val="24"/>
        </w:rPr>
        <w:t>±</w:t>
      </w:r>
      <w:r>
        <w:rPr>
          <w:rFonts w:ascii="Times New Roman" w:hAnsi="Times New Roman"/>
          <w:sz w:val="24"/>
          <w:szCs w:val="24"/>
          <w:lang w:val="id-ID"/>
        </w:rPr>
        <w:t xml:space="preserve"> 70 km,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wilayah</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daerah</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kira-kira</w:t>
      </w:r>
      <w:proofErr w:type="spellEnd"/>
      <w:r w:rsidRPr="00CE549C">
        <w:rPr>
          <w:rFonts w:ascii="Times New Roman" w:hAnsi="Times New Roman"/>
          <w:sz w:val="24"/>
          <w:szCs w:val="24"/>
        </w:rPr>
        <w:t xml:space="preserve"> ± 9.774.914 Ha. </w:t>
      </w:r>
      <w:proofErr w:type="spellStart"/>
      <w:proofErr w:type="gramStart"/>
      <w:r w:rsidRPr="00CE549C">
        <w:rPr>
          <w:rFonts w:ascii="Times New Roman" w:hAnsi="Times New Roman"/>
          <w:sz w:val="24"/>
          <w:szCs w:val="24"/>
        </w:rPr>
        <w:t>Kabupaten</w:t>
      </w:r>
      <w:proofErr w:type="spellEnd"/>
      <w:r w:rsidR="00150EB8">
        <w:rPr>
          <w:rFonts w:ascii="Times New Roman" w:hAnsi="Times New Roman"/>
          <w:sz w:val="24"/>
          <w:szCs w:val="24"/>
        </w:rPr>
        <w:t xml:space="preserve"> </w:t>
      </w:r>
      <w:r w:rsidR="00A673C0">
        <w:rPr>
          <w:rFonts w:ascii="Times New Roman" w:hAnsi="Times New Roman"/>
          <w:sz w:val="24"/>
          <w:szCs w:val="24"/>
          <w:lang w:val="id-ID"/>
        </w:rPr>
        <w:t>P</w:t>
      </w:r>
      <w:proofErr w:type="spellStart"/>
      <w:r w:rsidRPr="00CE549C">
        <w:rPr>
          <w:rFonts w:ascii="Times New Roman" w:hAnsi="Times New Roman"/>
          <w:sz w:val="24"/>
          <w:szCs w:val="24"/>
        </w:rPr>
        <w:t>andeglang</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adalah</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daerah</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penghasil</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ikan</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ekonomis</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tinggi</w:t>
      </w:r>
      <w:proofErr w:type="spellEnd"/>
      <w:r w:rsidR="00150EB8">
        <w:rPr>
          <w:rFonts w:ascii="Times New Roman" w:hAnsi="Times New Roman"/>
          <w:sz w:val="24"/>
          <w:szCs w:val="24"/>
        </w:rPr>
        <w:t xml:space="preserve"> </w:t>
      </w:r>
      <w:proofErr w:type="spellStart"/>
      <w:r w:rsidR="002404A6">
        <w:rPr>
          <w:rFonts w:ascii="Times New Roman" w:hAnsi="Times New Roman"/>
          <w:sz w:val="24"/>
          <w:szCs w:val="24"/>
        </w:rPr>
        <w:t>terbesar</w:t>
      </w:r>
      <w:proofErr w:type="spellEnd"/>
      <w:r w:rsidR="002404A6">
        <w:rPr>
          <w:rFonts w:ascii="Times New Roman" w:hAnsi="Times New Roman"/>
          <w:sz w:val="24"/>
          <w:szCs w:val="24"/>
        </w:rPr>
        <w:t xml:space="preserve"> di </w:t>
      </w:r>
      <w:proofErr w:type="spellStart"/>
      <w:r w:rsidR="002404A6">
        <w:rPr>
          <w:rFonts w:ascii="Times New Roman" w:hAnsi="Times New Roman"/>
          <w:sz w:val="24"/>
          <w:szCs w:val="24"/>
        </w:rPr>
        <w:t>P</w:t>
      </w:r>
      <w:r w:rsidRPr="00CE549C">
        <w:rPr>
          <w:rFonts w:ascii="Times New Roman" w:hAnsi="Times New Roman"/>
          <w:sz w:val="24"/>
          <w:szCs w:val="24"/>
        </w:rPr>
        <w:t>rovinsi</w:t>
      </w:r>
      <w:proofErr w:type="spellEnd"/>
      <w:r w:rsidR="00150EB8">
        <w:rPr>
          <w:rFonts w:ascii="Times New Roman" w:hAnsi="Times New Roman"/>
          <w:sz w:val="24"/>
          <w:szCs w:val="24"/>
        </w:rPr>
        <w:t xml:space="preserve"> </w:t>
      </w:r>
      <w:proofErr w:type="spellStart"/>
      <w:r w:rsidR="002404A6">
        <w:rPr>
          <w:rFonts w:ascii="Times New Roman" w:hAnsi="Times New Roman"/>
          <w:sz w:val="24"/>
          <w:szCs w:val="24"/>
        </w:rPr>
        <w:t>B</w:t>
      </w:r>
      <w:r w:rsidRPr="00CE549C">
        <w:rPr>
          <w:rFonts w:ascii="Times New Roman" w:hAnsi="Times New Roman"/>
          <w:sz w:val="24"/>
          <w:szCs w:val="24"/>
        </w:rPr>
        <w:t>anten</w:t>
      </w:r>
      <w:proofErr w:type="spellEnd"/>
      <w:r w:rsidRPr="00CE549C">
        <w:rPr>
          <w:rFonts w:ascii="Times New Roman" w:hAnsi="Times New Roman"/>
          <w:sz w:val="24"/>
          <w:szCs w:val="24"/>
        </w:rPr>
        <w:t>.</w:t>
      </w:r>
      <w:proofErr w:type="gramEnd"/>
      <w:r w:rsidR="00150EB8">
        <w:rPr>
          <w:rFonts w:ascii="Times New Roman" w:hAnsi="Times New Roman"/>
          <w:sz w:val="24"/>
          <w:szCs w:val="24"/>
        </w:rPr>
        <w:t xml:space="preserve"> </w:t>
      </w:r>
      <w:proofErr w:type="spellStart"/>
      <w:r w:rsidR="00150EB8">
        <w:rPr>
          <w:rFonts w:ascii="Times New Roman" w:hAnsi="Times New Roman"/>
          <w:sz w:val="24"/>
          <w:szCs w:val="24"/>
        </w:rPr>
        <w:t>K</w:t>
      </w:r>
      <w:r w:rsidRPr="00CE549C">
        <w:rPr>
          <w:rFonts w:ascii="Times New Roman" w:hAnsi="Times New Roman"/>
          <w:sz w:val="24"/>
          <w:szCs w:val="24"/>
        </w:rPr>
        <w:t>ontribusi</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perikanan</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tertinggi</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berasal</w:t>
      </w:r>
      <w:proofErr w:type="spellEnd"/>
      <w:r w:rsidR="00150EB8">
        <w:rPr>
          <w:rFonts w:ascii="Times New Roman" w:hAnsi="Times New Roman"/>
          <w:sz w:val="24"/>
          <w:szCs w:val="24"/>
        </w:rPr>
        <w:t xml:space="preserve"> </w:t>
      </w:r>
      <w:proofErr w:type="spellStart"/>
      <w:r w:rsidRPr="00CE549C">
        <w:rPr>
          <w:rFonts w:ascii="Times New Roman" w:hAnsi="Times New Roman"/>
          <w:sz w:val="24"/>
          <w:szCs w:val="24"/>
        </w:rPr>
        <w:t>dari</w:t>
      </w:r>
      <w:proofErr w:type="spellEnd"/>
      <w:r w:rsidR="00150EB8">
        <w:rPr>
          <w:rFonts w:ascii="Times New Roman" w:hAnsi="Times New Roman"/>
          <w:sz w:val="24"/>
          <w:szCs w:val="24"/>
        </w:rPr>
        <w:t xml:space="preserve"> </w:t>
      </w:r>
      <w:proofErr w:type="spellStart"/>
      <w:r w:rsidR="002404A6">
        <w:rPr>
          <w:rFonts w:ascii="Times New Roman" w:hAnsi="Times New Roman"/>
          <w:sz w:val="24"/>
          <w:szCs w:val="24"/>
        </w:rPr>
        <w:t>T</w:t>
      </w:r>
      <w:r w:rsidRPr="00CE549C">
        <w:rPr>
          <w:rFonts w:ascii="Times New Roman" w:hAnsi="Times New Roman"/>
          <w:sz w:val="24"/>
          <w:szCs w:val="24"/>
        </w:rPr>
        <w:t>empat</w:t>
      </w:r>
      <w:proofErr w:type="spellEnd"/>
      <w:r w:rsidR="00150EB8">
        <w:rPr>
          <w:rFonts w:ascii="Times New Roman" w:hAnsi="Times New Roman"/>
          <w:sz w:val="24"/>
          <w:szCs w:val="24"/>
        </w:rPr>
        <w:t xml:space="preserve"> </w:t>
      </w:r>
      <w:proofErr w:type="spellStart"/>
      <w:r w:rsidR="002404A6">
        <w:rPr>
          <w:rFonts w:ascii="Times New Roman" w:hAnsi="Times New Roman"/>
          <w:sz w:val="24"/>
          <w:szCs w:val="24"/>
        </w:rPr>
        <w:t>P</w:t>
      </w:r>
      <w:r w:rsidRPr="00CE549C">
        <w:rPr>
          <w:rFonts w:ascii="Times New Roman" w:hAnsi="Times New Roman"/>
          <w:sz w:val="24"/>
          <w:szCs w:val="24"/>
        </w:rPr>
        <w:t>elelangan</w:t>
      </w:r>
      <w:proofErr w:type="spellEnd"/>
      <w:r w:rsidR="00150EB8">
        <w:rPr>
          <w:rFonts w:ascii="Times New Roman" w:hAnsi="Times New Roman"/>
          <w:sz w:val="24"/>
          <w:szCs w:val="24"/>
        </w:rPr>
        <w:t xml:space="preserve"> </w:t>
      </w:r>
      <w:proofErr w:type="spellStart"/>
      <w:proofErr w:type="gramStart"/>
      <w:r w:rsidR="002404A6">
        <w:rPr>
          <w:rFonts w:ascii="Times New Roman" w:hAnsi="Times New Roman"/>
          <w:sz w:val="24"/>
          <w:szCs w:val="24"/>
        </w:rPr>
        <w:t>Ikan</w:t>
      </w:r>
      <w:proofErr w:type="spellEnd"/>
      <w:r w:rsidR="002404A6">
        <w:rPr>
          <w:rFonts w:ascii="Times New Roman" w:hAnsi="Times New Roman"/>
          <w:sz w:val="24"/>
          <w:szCs w:val="24"/>
        </w:rPr>
        <w:t xml:space="preserve">  </w:t>
      </w:r>
      <w:proofErr w:type="spellStart"/>
      <w:r w:rsidR="002404A6">
        <w:rPr>
          <w:rFonts w:ascii="Times New Roman" w:hAnsi="Times New Roman"/>
          <w:sz w:val="24"/>
          <w:szCs w:val="24"/>
        </w:rPr>
        <w:t>P</w:t>
      </w:r>
      <w:r w:rsidRPr="00CE549C">
        <w:rPr>
          <w:rFonts w:ascii="Times New Roman" w:hAnsi="Times New Roman"/>
          <w:sz w:val="24"/>
          <w:szCs w:val="24"/>
        </w:rPr>
        <w:t>animbang</w:t>
      </w:r>
      <w:proofErr w:type="spellEnd"/>
      <w:proofErr w:type="gramEnd"/>
      <w:r w:rsidRPr="00CE549C">
        <w:rPr>
          <w:rFonts w:ascii="Times New Roman" w:hAnsi="Times New Roman"/>
          <w:sz w:val="24"/>
          <w:szCs w:val="24"/>
        </w:rPr>
        <w:t xml:space="preserve">. </w:t>
      </w:r>
    </w:p>
    <w:p w:rsidR="00F44F48" w:rsidRPr="00331EF3" w:rsidRDefault="00F44F48" w:rsidP="00331EF3">
      <w:pPr>
        <w:pStyle w:val="ListParagraph"/>
        <w:spacing w:after="0" w:line="480" w:lineRule="auto"/>
        <w:ind w:left="0" w:firstLine="720"/>
        <w:jc w:val="both"/>
        <w:rPr>
          <w:rFonts w:ascii="Times New Roman" w:hAnsi="Times New Roman"/>
          <w:sz w:val="24"/>
          <w:szCs w:val="24"/>
        </w:rPr>
      </w:pPr>
      <w:proofErr w:type="spellStart"/>
      <w:r w:rsidRPr="00331EF3">
        <w:rPr>
          <w:rFonts w:ascii="Times New Roman" w:hAnsi="Times New Roman"/>
          <w:sz w:val="24"/>
          <w:szCs w:val="24"/>
        </w:rPr>
        <w:t>Secara</w:t>
      </w:r>
      <w:proofErr w:type="spellEnd"/>
      <w:r w:rsidR="002A447C">
        <w:rPr>
          <w:rFonts w:ascii="Times New Roman" w:hAnsi="Times New Roman"/>
          <w:sz w:val="24"/>
          <w:szCs w:val="24"/>
        </w:rPr>
        <w:t xml:space="preserve"> </w:t>
      </w:r>
      <w:proofErr w:type="spellStart"/>
      <w:r w:rsidR="00691EED">
        <w:rPr>
          <w:rFonts w:ascii="Times New Roman" w:hAnsi="Times New Roman"/>
          <w:sz w:val="24"/>
          <w:szCs w:val="24"/>
        </w:rPr>
        <w:t>geografis</w:t>
      </w:r>
      <w:proofErr w:type="spellEnd"/>
      <w:r w:rsidR="00691EED">
        <w:rPr>
          <w:rFonts w:ascii="Times New Roman" w:hAnsi="Times New Roman"/>
          <w:sz w:val="24"/>
          <w:szCs w:val="24"/>
        </w:rPr>
        <w:t xml:space="preserve">, </w:t>
      </w:r>
      <w:proofErr w:type="spellStart"/>
      <w:r w:rsidR="00691EED">
        <w:rPr>
          <w:rFonts w:ascii="Times New Roman" w:hAnsi="Times New Roman"/>
          <w:sz w:val="24"/>
          <w:szCs w:val="24"/>
        </w:rPr>
        <w:t>D</w:t>
      </w:r>
      <w:r w:rsidRPr="00331EF3">
        <w:rPr>
          <w:rFonts w:ascii="Times New Roman" w:hAnsi="Times New Roman"/>
          <w:sz w:val="24"/>
          <w:szCs w:val="24"/>
        </w:rPr>
        <w:t>esa</w:t>
      </w:r>
      <w:proofErr w:type="spellEnd"/>
      <w:r w:rsidR="002A447C">
        <w:rPr>
          <w:rFonts w:ascii="Times New Roman" w:hAnsi="Times New Roman"/>
          <w:sz w:val="24"/>
          <w:szCs w:val="24"/>
        </w:rPr>
        <w:t xml:space="preserve"> </w:t>
      </w:r>
      <w:proofErr w:type="spellStart"/>
      <w:r w:rsidR="00691EED">
        <w:rPr>
          <w:rFonts w:ascii="Times New Roman" w:hAnsi="Times New Roman"/>
          <w:sz w:val="24"/>
          <w:szCs w:val="24"/>
        </w:rPr>
        <w:t>P</w:t>
      </w:r>
      <w:r w:rsidRPr="00331EF3">
        <w:rPr>
          <w:rFonts w:ascii="Times New Roman" w:hAnsi="Times New Roman"/>
          <w:sz w:val="24"/>
          <w:szCs w:val="24"/>
        </w:rPr>
        <w:t>animbang</w:t>
      </w:r>
      <w:proofErr w:type="spellEnd"/>
      <w:r w:rsidRPr="00331EF3">
        <w:rPr>
          <w:rFonts w:ascii="Times New Roman" w:hAnsi="Times New Roman"/>
          <w:sz w:val="24"/>
          <w:szCs w:val="24"/>
        </w:rPr>
        <w:t xml:space="preserve"> </w:t>
      </w:r>
      <w:proofErr w:type="spellStart"/>
      <w:r w:rsidRPr="00331EF3">
        <w:rPr>
          <w:rFonts w:ascii="Times New Roman" w:hAnsi="Times New Roman"/>
          <w:sz w:val="24"/>
          <w:szCs w:val="24"/>
        </w:rPr>
        <w:t>berbatasan</w:t>
      </w:r>
      <w:proofErr w:type="spellEnd"/>
      <w:r w:rsidRPr="00331EF3">
        <w:rPr>
          <w:rFonts w:ascii="Times New Roman" w:hAnsi="Times New Roman"/>
          <w:sz w:val="24"/>
          <w:szCs w:val="24"/>
        </w:rPr>
        <w:t xml:space="preserve"> </w:t>
      </w:r>
      <w:proofErr w:type="spellStart"/>
      <w:r w:rsidRPr="00331EF3">
        <w:rPr>
          <w:rFonts w:ascii="Times New Roman" w:hAnsi="Times New Roman"/>
          <w:sz w:val="24"/>
          <w:szCs w:val="24"/>
        </w:rPr>
        <w:t>dengan</w:t>
      </w:r>
      <w:proofErr w:type="spellEnd"/>
      <w:r w:rsidRPr="00331EF3">
        <w:rPr>
          <w:rFonts w:ascii="Times New Roman" w:hAnsi="Times New Roman"/>
          <w:sz w:val="24"/>
          <w:szCs w:val="24"/>
        </w:rPr>
        <w:t>:</w:t>
      </w:r>
    </w:p>
    <w:p w:rsidR="00F44F48" w:rsidRPr="00CE549C" w:rsidRDefault="00F44F48" w:rsidP="00A673C0">
      <w:pPr>
        <w:pStyle w:val="ListParagraph"/>
        <w:numPr>
          <w:ilvl w:val="0"/>
          <w:numId w:val="4"/>
        </w:numPr>
        <w:tabs>
          <w:tab w:val="left" w:pos="426"/>
        </w:tabs>
        <w:spacing w:after="0" w:line="480" w:lineRule="auto"/>
        <w:ind w:left="0" w:firstLine="142"/>
        <w:jc w:val="both"/>
        <w:rPr>
          <w:rFonts w:ascii="Times New Roman" w:hAnsi="Times New Roman"/>
          <w:sz w:val="24"/>
          <w:szCs w:val="24"/>
        </w:rPr>
      </w:pPr>
      <w:proofErr w:type="spellStart"/>
      <w:r w:rsidRPr="00CE549C">
        <w:rPr>
          <w:rFonts w:ascii="Times New Roman" w:hAnsi="Times New Roman"/>
          <w:sz w:val="24"/>
          <w:szCs w:val="24"/>
        </w:rPr>
        <w:t>Sebelah</w:t>
      </w:r>
      <w:proofErr w:type="spellEnd"/>
      <w:r w:rsidR="00150EB8">
        <w:rPr>
          <w:rFonts w:ascii="Times New Roman" w:hAnsi="Times New Roman"/>
          <w:sz w:val="24"/>
          <w:szCs w:val="24"/>
        </w:rPr>
        <w:t xml:space="preserve"> </w:t>
      </w:r>
      <w:proofErr w:type="spellStart"/>
      <w:r w:rsidR="00150EB8">
        <w:rPr>
          <w:rFonts w:ascii="Times New Roman" w:hAnsi="Times New Roman"/>
          <w:sz w:val="24"/>
          <w:szCs w:val="24"/>
        </w:rPr>
        <w:t>utara</w:t>
      </w:r>
      <w:proofErr w:type="spellEnd"/>
      <w:r w:rsidR="00150EB8">
        <w:rPr>
          <w:rFonts w:ascii="Times New Roman" w:hAnsi="Times New Roman"/>
          <w:sz w:val="24"/>
          <w:szCs w:val="24"/>
        </w:rPr>
        <w:tab/>
      </w:r>
      <w:r w:rsidR="00150EB8">
        <w:rPr>
          <w:rFonts w:ascii="Times New Roman" w:hAnsi="Times New Roman"/>
          <w:sz w:val="24"/>
          <w:szCs w:val="24"/>
        </w:rPr>
        <w:tab/>
        <w:t xml:space="preserve">: </w:t>
      </w:r>
      <w:proofErr w:type="spellStart"/>
      <w:r w:rsidR="00150EB8">
        <w:rPr>
          <w:rFonts w:ascii="Times New Roman" w:hAnsi="Times New Roman"/>
          <w:sz w:val="24"/>
          <w:szCs w:val="24"/>
        </w:rPr>
        <w:t>K</w:t>
      </w:r>
      <w:r w:rsidRPr="00CE549C">
        <w:rPr>
          <w:rFonts w:ascii="Times New Roman" w:hAnsi="Times New Roman"/>
          <w:sz w:val="24"/>
          <w:szCs w:val="24"/>
        </w:rPr>
        <w:t>ecamatan</w:t>
      </w:r>
      <w:proofErr w:type="spellEnd"/>
      <w:r w:rsidR="00150EB8">
        <w:rPr>
          <w:rFonts w:ascii="Times New Roman" w:hAnsi="Times New Roman"/>
          <w:sz w:val="24"/>
          <w:szCs w:val="24"/>
        </w:rPr>
        <w:t xml:space="preserve"> </w:t>
      </w:r>
      <w:proofErr w:type="spellStart"/>
      <w:r w:rsidR="00150EB8">
        <w:rPr>
          <w:rFonts w:ascii="Times New Roman" w:hAnsi="Times New Roman"/>
          <w:sz w:val="24"/>
          <w:szCs w:val="24"/>
        </w:rPr>
        <w:t>S</w:t>
      </w:r>
      <w:r w:rsidRPr="00CE549C">
        <w:rPr>
          <w:rFonts w:ascii="Times New Roman" w:hAnsi="Times New Roman"/>
          <w:sz w:val="24"/>
          <w:szCs w:val="24"/>
        </w:rPr>
        <w:t>ukaresmi</w:t>
      </w:r>
      <w:proofErr w:type="spellEnd"/>
    </w:p>
    <w:p w:rsidR="00F44F48" w:rsidRPr="00CE549C" w:rsidRDefault="00F44F48" w:rsidP="00A673C0">
      <w:pPr>
        <w:pStyle w:val="ListParagraph"/>
        <w:numPr>
          <w:ilvl w:val="0"/>
          <w:numId w:val="4"/>
        </w:numPr>
        <w:tabs>
          <w:tab w:val="left" w:pos="426"/>
        </w:tabs>
        <w:spacing w:after="0" w:line="480" w:lineRule="auto"/>
        <w:ind w:left="0" w:firstLine="142"/>
        <w:jc w:val="both"/>
        <w:rPr>
          <w:rFonts w:ascii="Times New Roman" w:hAnsi="Times New Roman"/>
          <w:sz w:val="24"/>
          <w:szCs w:val="24"/>
        </w:rPr>
      </w:pPr>
      <w:proofErr w:type="spellStart"/>
      <w:r w:rsidRPr="00CE549C">
        <w:rPr>
          <w:rFonts w:ascii="Times New Roman" w:hAnsi="Times New Roman"/>
          <w:sz w:val="24"/>
          <w:szCs w:val="24"/>
        </w:rPr>
        <w:t>Sebelah</w:t>
      </w:r>
      <w:proofErr w:type="spellEnd"/>
      <w:r w:rsidR="00150EB8">
        <w:rPr>
          <w:rFonts w:ascii="Times New Roman" w:hAnsi="Times New Roman"/>
          <w:sz w:val="24"/>
          <w:szCs w:val="24"/>
        </w:rPr>
        <w:t xml:space="preserve"> </w:t>
      </w:r>
      <w:proofErr w:type="spellStart"/>
      <w:r w:rsidR="00150EB8">
        <w:rPr>
          <w:rFonts w:ascii="Times New Roman" w:hAnsi="Times New Roman"/>
          <w:sz w:val="24"/>
          <w:szCs w:val="24"/>
        </w:rPr>
        <w:t>tmur</w:t>
      </w:r>
      <w:proofErr w:type="spellEnd"/>
      <w:r w:rsidR="00150EB8">
        <w:rPr>
          <w:rFonts w:ascii="Times New Roman" w:hAnsi="Times New Roman"/>
          <w:sz w:val="24"/>
          <w:szCs w:val="24"/>
        </w:rPr>
        <w:tab/>
      </w:r>
      <w:r w:rsidR="00150EB8">
        <w:rPr>
          <w:rFonts w:ascii="Times New Roman" w:hAnsi="Times New Roman"/>
          <w:sz w:val="24"/>
          <w:szCs w:val="24"/>
        </w:rPr>
        <w:tab/>
        <w:t xml:space="preserve">: </w:t>
      </w:r>
      <w:proofErr w:type="spellStart"/>
      <w:r w:rsidR="00150EB8">
        <w:rPr>
          <w:rFonts w:ascii="Times New Roman" w:hAnsi="Times New Roman"/>
          <w:sz w:val="24"/>
          <w:szCs w:val="24"/>
        </w:rPr>
        <w:t>K</w:t>
      </w:r>
      <w:r w:rsidRPr="00CE549C">
        <w:rPr>
          <w:rFonts w:ascii="Times New Roman" w:hAnsi="Times New Roman"/>
          <w:sz w:val="24"/>
          <w:szCs w:val="24"/>
        </w:rPr>
        <w:t>ecamatan</w:t>
      </w:r>
      <w:proofErr w:type="spellEnd"/>
      <w:r w:rsidR="00150EB8">
        <w:rPr>
          <w:rFonts w:ascii="Times New Roman" w:hAnsi="Times New Roman"/>
          <w:sz w:val="24"/>
          <w:szCs w:val="24"/>
        </w:rPr>
        <w:t xml:space="preserve"> </w:t>
      </w:r>
      <w:proofErr w:type="spellStart"/>
      <w:r w:rsidR="00150EB8">
        <w:rPr>
          <w:rFonts w:ascii="Times New Roman" w:hAnsi="Times New Roman"/>
          <w:sz w:val="24"/>
          <w:szCs w:val="24"/>
        </w:rPr>
        <w:t>A</w:t>
      </w:r>
      <w:r w:rsidRPr="00CE549C">
        <w:rPr>
          <w:rFonts w:ascii="Times New Roman" w:hAnsi="Times New Roman"/>
          <w:sz w:val="24"/>
          <w:szCs w:val="24"/>
        </w:rPr>
        <w:t>ngsana</w:t>
      </w:r>
      <w:proofErr w:type="spellEnd"/>
    </w:p>
    <w:p w:rsidR="00F44F48" w:rsidRPr="00CE549C" w:rsidRDefault="00F44F48" w:rsidP="00A673C0">
      <w:pPr>
        <w:pStyle w:val="ListParagraph"/>
        <w:numPr>
          <w:ilvl w:val="0"/>
          <w:numId w:val="4"/>
        </w:numPr>
        <w:tabs>
          <w:tab w:val="left" w:pos="426"/>
        </w:tabs>
        <w:spacing w:after="0" w:line="480" w:lineRule="auto"/>
        <w:ind w:left="0" w:firstLine="142"/>
        <w:jc w:val="both"/>
        <w:rPr>
          <w:rFonts w:ascii="Times New Roman" w:hAnsi="Times New Roman"/>
          <w:sz w:val="24"/>
          <w:szCs w:val="24"/>
        </w:rPr>
      </w:pPr>
      <w:proofErr w:type="spellStart"/>
      <w:r w:rsidRPr="00CE549C">
        <w:rPr>
          <w:rFonts w:ascii="Times New Roman" w:hAnsi="Times New Roman"/>
          <w:sz w:val="24"/>
          <w:szCs w:val="24"/>
        </w:rPr>
        <w:t>Sebelah</w:t>
      </w:r>
      <w:proofErr w:type="spellEnd"/>
      <w:r w:rsidR="00C374D0">
        <w:rPr>
          <w:rFonts w:ascii="Times New Roman" w:hAnsi="Times New Roman"/>
          <w:sz w:val="24"/>
          <w:szCs w:val="24"/>
        </w:rPr>
        <w:t xml:space="preserve"> </w:t>
      </w:r>
      <w:proofErr w:type="spellStart"/>
      <w:r w:rsidRPr="00CE549C">
        <w:rPr>
          <w:rFonts w:ascii="Times New Roman" w:hAnsi="Times New Roman"/>
          <w:sz w:val="24"/>
          <w:szCs w:val="24"/>
        </w:rPr>
        <w:t>selatan</w:t>
      </w:r>
      <w:proofErr w:type="spellEnd"/>
      <w:r w:rsidRPr="00CE549C">
        <w:rPr>
          <w:rFonts w:ascii="Times New Roman" w:hAnsi="Times New Roman"/>
          <w:sz w:val="24"/>
          <w:szCs w:val="24"/>
        </w:rPr>
        <w:tab/>
      </w:r>
      <w:r w:rsidR="00A673C0">
        <w:rPr>
          <w:rFonts w:ascii="Times New Roman" w:hAnsi="Times New Roman"/>
          <w:sz w:val="24"/>
          <w:szCs w:val="24"/>
          <w:lang w:val="id-ID"/>
        </w:rPr>
        <w:tab/>
      </w:r>
      <w:r w:rsidRPr="00CE549C">
        <w:rPr>
          <w:rFonts w:ascii="Times New Roman" w:hAnsi="Times New Roman"/>
          <w:sz w:val="24"/>
          <w:szCs w:val="24"/>
        </w:rPr>
        <w:t>:</w:t>
      </w:r>
      <w:r w:rsidR="00C374D0">
        <w:rPr>
          <w:rFonts w:ascii="Times New Roman" w:hAnsi="Times New Roman"/>
          <w:sz w:val="24"/>
          <w:szCs w:val="24"/>
        </w:rPr>
        <w:t xml:space="preserve"> </w:t>
      </w:r>
      <w:proofErr w:type="spellStart"/>
      <w:r w:rsidR="00691EED">
        <w:rPr>
          <w:rFonts w:ascii="Times New Roman" w:hAnsi="Times New Roman"/>
          <w:sz w:val="24"/>
          <w:szCs w:val="24"/>
        </w:rPr>
        <w:t>K</w:t>
      </w:r>
      <w:r w:rsidRPr="00CE549C">
        <w:rPr>
          <w:rFonts w:ascii="Times New Roman" w:hAnsi="Times New Roman"/>
          <w:sz w:val="24"/>
          <w:szCs w:val="24"/>
        </w:rPr>
        <w:t>ecamatan</w:t>
      </w:r>
      <w:proofErr w:type="spellEnd"/>
      <w:r w:rsidR="00C374D0">
        <w:rPr>
          <w:rFonts w:ascii="Times New Roman" w:hAnsi="Times New Roman"/>
          <w:sz w:val="24"/>
          <w:szCs w:val="24"/>
        </w:rPr>
        <w:t xml:space="preserve"> </w:t>
      </w:r>
      <w:proofErr w:type="spellStart"/>
      <w:r w:rsidR="00C374D0">
        <w:rPr>
          <w:rFonts w:ascii="Times New Roman" w:hAnsi="Times New Roman"/>
          <w:sz w:val="24"/>
          <w:szCs w:val="24"/>
        </w:rPr>
        <w:t>S</w:t>
      </w:r>
      <w:r w:rsidRPr="00CE549C">
        <w:rPr>
          <w:rFonts w:ascii="Times New Roman" w:hAnsi="Times New Roman"/>
          <w:sz w:val="24"/>
          <w:szCs w:val="24"/>
        </w:rPr>
        <w:t>obang</w:t>
      </w:r>
      <w:proofErr w:type="spellEnd"/>
      <w:r w:rsidR="00C374D0">
        <w:rPr>
          <w:rFonts w:ascii="Times New Roman" w:hAnsi="Times New Roman"/>
          <w:sz w:val="24"/>
          <w:szCs w:val="24"/>
        </w:rPr>
        <w:t xml:space="preserve"> </w:t>
      </w:r>
      <w:proofErr w:type="spellStart"/>
      <w:r w:rsidRPr="00CE549C">
        <w:rPr>
          <w:rFonts w:ascii="Times New Roman" w:hAnsi="Times New Roman"/>
          <w:sz w:val="24"/>
          <w:szCs w:val="24"/>
        </w:rPr>
        <w:t>dan</w:t>
      </w:r>
      <w:proofErr w:type="spellEnd"/>
      <w:r w:rsidR="00C374D0">
        <w:rPr>
          <w:rFonts w:ascii="Times New Roman" w:hAnsi="Times New Roman"/>
          <w:sz w:val="24"/>
          <w:szCs w:val="24"/>
        </w:rPr>
        <w:t xml:space="preserve"> </w:t>
      </w:r>
      <w:proofErr w:type="spellStart"/>
      <w:r w:rsidR="00C374D0">
        <w:rPr>
          <w:rFonts w:ascii="Times New Roman" w:hAnsi="Times New Roman"/>
          <w:sz w:val="24"/>
          <w:szCs w:val="24"/>
        </w:rPr>
        <w:t>C</w:t>
      </w:r>
      <w:r w:rsidRPr="00CE549C">
        <w:rPr>
          <w:rFonts w:ascii="Times New Roman" w:hAnsi="Times New Roman"/>
          <w:sz w:val="24"/>
          <w:szCs w:val="24"/>
        </w:rPr>
        <w:t>igeulis</w:t>
      </w:r>
      <w:proofErr w:type="spellEnd"/>
    </w:p>
    <w:p w:rsidR="00F44F48" w:rsidRPr="00CE549C" w:rsidRDefault="00C374D0" w:rsidP="00A673C0">
      <w:pPr>
        <w:pStyle w:val="ListParagraph"/>
        <w:numPr>
          <w:ilvl w:val="0"/>
          <w:numId w:val="4"/>
        </w:numPr>
        <w:tabs>
          <w:tab w:val="left" w:pos="426"/>
        </w:tabs>
        <w:spacing w:after="0" w:line="480" w:lineRule="auto"/>
        <w:ind w:left="0" w:firstLine="142"/>
        <w:jc w:val="both"/>
        <w:rPr>
          <w:rFonts w:ascii="Times New Roman" w:hAnsi="Times New Roman"/>
          <w:sz w:val="24"/>
          <w:szCs w:val="24"/>
        </w:rPr>
      </w:pPr>
      <w:proofErr w:type="spellStart"/>
      <w:r>
        <w:rPr>
          <w:rFonts w:ascii="Times New Roman" w:hAnsi="Times New Roman"/>
          <w:sz w:val="24"/>
          <w:szCs w:val="24"/>
        </w:rPr>
        <w:t>Sebelah</w:t>
      </w:r>
      <w:proofErr w:type="spellEnd"/>
      <w:r>
        <w:rPr>
          <w:rFonts w:ascii="Times New Roman" w:hAnsi="Times New Roman"/>
          <w:sz w:val="24"/>
          <w:szCs w:val="24"/>
        </w:rPr>
        <w:t xml:space="preserve"> Barat </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w:t>
      </w:r>
      <w:r w:rsidR="00F44F48" w:rsidRPr="00CE549C">
        <w:rPr>
          <w:rFonts w:ascii="Times New Roman" w:hAnsi="Times New Roman"/>
          <w:sz w:val="24"/>
          <w:szCs w:val="24"/>
        </w:rPr>
        <w:t>elat</w:t>
      </w:r>
      <w:proofErr w:type="spellEnd"/>
      <w:r>
        <w:rPr>
          <w:rFonts w:ascii="Times New Roman" w:hAnsi="Times New Roman"/>
          <w:sz w:val="24"/>
          <w:szCs w:val="24"/>
        </w:rPr>
        <w:t xml:space="preserve"> </w:t>
      </w:r>
      <w:proofErr w:type="spellStart"/>
      <w:r w:rsidR="002A447C">
        <w:rPr>
          <w:rFonts w:ascii="Times New Roman" w:hAnsi="Times New Roman"/>
          <w:sz w:val="24"/>
          <w:szCs w:val="24"/>
        </w:rPr>
        <w:t>S</w:t>
      </w:r>
      <w:r w:rsidR="00F44F48" w:rsidRPr="00CE549C">
        <w:rPr>
          <w:rFonts w:ascii="Times New Roman" w:hAnsi="Times New Roman"/>
          <w:sz w:val="24"/>
          <w:szCs w:val="24"/>
        </w:rPr>
        <w:t>unda</w:t>
      </w:r>
      <w:proofErr w:type="spellEnd"/>
    </w:p>
    <w:p w:rsidR="00F44F48" w:rsidRPr="00CE549C" w:rsidRDefault="00F44F48" w:rsidP="00331EF3">
      <w:pPr>
        <w:spacing w:after="0" w:line="480" w:lineRule="auto"/>
        <w:ind w:firstLine="720"/>
        <w:jc w:val="both"/>
        <w:rPr>
          <w:rFonts w:ascii="Times New Roman" w:hAnsi="Times New Roman"/>
          <w:sz w:val="24"/>
          <w:szCs w:val="24"/>
        </w:rPr>
      </w:pPr>
      <w:r w:rsidRPr="00CE549C">
        <w:rPr>
          <w:rFonts w:ascii="Times New Roman" w:hAnsi="Times New Roman"/>
          <w:sz w:val="24"/>
          <w:szCs w:val="24"/>
        </w:rPr>
        <w:t>Menurut data mon</w:t>
      </w:r>
      <w:r>
        <w:rPr>
          <w:rFonts w:ascii="Times New Roman" w:hAnsi="Times New Roman"/>
          <w:sz w:val="24"/>
          <w:szCs w:val="24"/>
        </w:rPr>
        <w:t>ografi kecamatan panimbang (2017</w:t>
      </w:r>
      <w:r w:rsidRPr="00CE549C">
        <w:rPr>
          <w:rFonts w:ascii="Times New Roman" w:hAnsi="Times New Roman"/>
          <w:sz w:val="24"/>
          <w:szCs w:val="24"/>
        </w:rPr>
        <w:t>) ada (enam) desa yang termasuk dalam binaan kecamatan panimbang yaitu :</w:t>
      </w:r>
    </w:p>
    <w:p w:rsidR="00F44F48" w:rsidRPr="00CE549C" w:rsidRDefault="00F44F48" w:rsidP="00331EF3">
      <w:pPr>
        <w:pStyle w:val="ListParagraph"/>
        <w:numPr>
          <w:ilvl w:val="0"/>
          <w:numId w:val="5"/>
        </w:numPr>
        <w:spacing w:after="0" w:line="480" w:lineRule="auto"/>
        <w:ind w:left="142" w:firstLine="142"/>
        <w:jc w:val="both"/>
        <w:rPr>
          <w:rFonts w:ascii="Times New Roman" w:hAnsi="Times New Roman"/>
          <w:sz w:val="24"/>
          <w:szCs w:val="24"/>
        </w:rPr>
      </w:pPr>
      <w:proofErr w:type="spellStart"/>
      <w:r w:rsidRPr="00CE549C">
        <w:rPr>
          <w:rFonts w:ascii="Times New Roman" w:hAnsi="Times New Roman"/>
          <w:sz w:val="24"/>
          <w:szCs w:val="24"/>
        </w:rPr>
        <w:t>Desa</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P</w:t>
      </w:r>
      <w:r w:rsidRPr="00CE549C">
        <w:rPr>
          <w:rFonts w:ascii="Times New Roman" w:hAnsi="Times New Roman"/>
          <w:sz w:val="24"/>
          <w:szCs w:val="24"/>
        </w:rPr>
        <w:t>anibang</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jaya</w:t>
      </w:r>
      <w:proofErr w:type="spellEnd"/>
      <w:r w:rsidRPr="00CE549C">
        <w:rPr>
          <w:rFonts w:ascii="Times New Roman" w:hAnsi="Times New Roman"/>
          <w:sz w:val="24"/>
          <w:szCs w:val="24"/>
        </w:rPr>
        <w:t xml:space="preserve">,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Pr="00CE549C">
        <w:rPr>
          <w:rFonts w:ascii="Times New Roman" w:hAnsi="Times New Roman"/>
          <w:sz w:val="24"/>
          <w:szCs w:val="24"/>
        </w:rPr>
        <w:t xml:space="preserve"> 1.056.470 Ha</w:t>
      </w:r>
    </w:p>
    <w:p w:rsidR="00F44F48" w:rsidRPr="00CE549C" w:rsidRDefault="00F44F48" w:rsidP="00331EF3">
      <w:pPr>
        <w:pStyle w:val="ListParagraph"/>
        <w:numPr>
          <w:ilvl w:val="0"/>
          <w:numId w:val="5"/>
        </w:numPr>
        <w:spacing w:after="0" w:line="480" w:lineRule="auto"/>
        <w:ind w:left="142" w:firstLine="142"/>
        <w:jc w:val="both"/>
        <w:rPr>
          <w:rFonts w:ascii="Times New Roman" w:hAnsi="Times New Roman"/>
          <w:sz w:val="24"/>
          <w:szCs w:val="24"/>
        </w:rPr>
      </w:pPr>
      <w:proofErr w:type="spellStart"/>
      <w:r w:rsidRPr="00CE549C">
        <w:rPr>
          <w:rFonts w:ascii="Times New Roman" w:hAnsi="Times New Roman"/>
          <w:sz w:val="24"/>
          <w:szCs w:val="24"/>
        </w:rPr>
        <w:t>Desa</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M</w:t>
      </w:r>
      <w:r w:rsidRPr="00CE549C">
        <w:rPr>
          <w:rFonts w:ascii="Times New Roman" w:hAnsi="Times New Roman"/>
          <w:sz w:val="24"/>
          <w:szCs w:val="24"/>
        </w:rPr>
        <w:t>ekar</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jaya</w:t>
      </w:r>
      <w:proofErr w:type="spellEnd"/>
      <w:r w:rsidRPr="00CE549C">
        <w:rPr>
          <w:rFonts w:ascii="Times New Roman" w:hAnsi="Times New Roman"/>
          <w:sz w:val="24"/>
          <w:szCs w:val="24"/>
        </w:rPr>
        <w:t xml:space="preserve">,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Pr="00CE549C">
        <w:rPr>
          <w:rFonts w:ascii="Times New Roman" w:hAnsi="Times New Roman"/>
          <w:sz w:val="24"/>
          <w:szCs w:val="24"/>
        </w:rPr>
        <w:t xml:space="preserve"> 796.750 Ha</w:t>
      </w:r>
    </w:p>
    <w:p w:rsidR="00F44F48" w:rsidRPr="00CE549C" w:rsidRDefault="00F44F48" w:rsidP="00331EF3">
      <w:pPr>
        <w:pStyle w:val="ListParagraph"/>
        <w:numPr>
          <w:ilvl w:val="0"/>
          <w:numId w:val="5"/>
        </w:numPr>
        <w:spacing w:after="0" w:line="480" w:lineRule="auto"/>
        <w:ind w:left="142" w:firstLine="142"/>
        <w:jc w:val="both"/>
        <w:rPr>
          <w:rFonts w:ascii="Times New Roman" w:hAnsi="Times New Roman"/>
          <w:sz w:val="24"/>
          <w:szCs w:val="24"/>
        </w:rPr>
      </w:pPr>
      <w:proofErr w:type="spellStart"/>
      <w:r w:rsidRPr="00CE549C">
        <w:rPr>
          <w:rFonts w:ascii="Times New Roman" w:hAnsi="Times New Roman"/>
          <w:sz w:val="24"/>
          <w:szCs w:val="24"/>
        </w:rPr>
        <w:t>Desa</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G</w:t>
      </w:r>
      <w:r w:rsidRPr="00CE549C">
        <w:rPr>
          <w:rFonts w:ascii="Times New Roman" w:hAnsi="Times New Roman"/>
          <w:sz w:val="24"/>
          <w:szCs w:val="24"/>
        </w:rPr>
        <w:t>ombong</w:t>
      </w:r>
      <w:proofErr w:type="spellEnd"/>
      <w:r w:rsidRPr="00CE549C">
        <w:rPr>
          <w:rFonts w:ascii="Times New Roman" w:hAnsi="Times New Roman"/>
          <w:sz w:val="24"/>
          <w:szCs w:val="24"/>
        </w:rPr>
        <w:t xml:space="preserve">,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Pr="00CE549C">
        <w:rPr>
          <w:rFonts w:ascii="Times New Roman" w:hAnsi="Times New Roman"/>
          <w:sz w:val="24"/>
          <w:szCs w:val="24"/>
        </w:rPr>
        <w:t xml:space="preserve"> 2.309.000 Ha</w:t>
      </w:r>
    </w:p>
    <w:p w:rsidR="00F44F48" w:rsidRPr="00CE549C" w:rsidRDefault="00F44F48" w:rsidP="00331EF3">
      <w:pPr>
        <w:pStyle w:val="ListParagraph"/>
        <w:numPr>
          <w:ilvl w:val="0"/>
          <w:numId w:val="5"/>
        </w:numPr>
        <w:spacing w:after="0" w:line="480" w:lineRule="auto"/>
        <w:ind w:left="142" w:firstLine="142"/>
        <w:jc w:val="both"/>
        <w:rPr>
          <w:rFonts w:ascii="Times New Roman" w:hAnsi="Times New Roman"/>
          <w:sz w:val="24"/>
          <w:szCs w:val="24"/>
        </w:rPr>
      </w:pPr>
      <w:proofErr w:type="spellStart"/>
      <w:r w:rsidRPr="00CE549C">
        <w:rPr>
          <w:rFonts w:ascii="Times New Roman" w:hAnsi="Times New Roman"/>
          <w:sz w:val="24"/>
          <w:szCs w:val="24"/>
        </w:rPr>
        <w:t>Desa</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M</w:t>
      </w:r>
      <w:r w:rsidRPr="00CE549C">
        <w:rPr>
          <w:rFonts w:ascii="Times New Roman" w:hAnsi="Times New Roman"/>
          <w:sz w:val="24"/>
          <w:szCs w:val="24"/>
        </w:rPr>
        <w:t>ekarsari</w:t>
      </w:r>
      <w:proofErr w:type="spellEnd"/>
      <w:r w:rsidRPr="00CE549C">
        <w:rPr>
          <w:rFonts w:ascii="Times New Roman" w:hAnsi="Times New Roman"/>
          <w:sz w:val="24"/>
          <w:szCs w:val="24"/>
        </w:rPr>
        <w:t xml:space="preserve">,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Pr="00CE549C">
        <w:rPr>
          <w:rFonts w:ascii="Times New Roman" w:hAnsi="Times New Roman"/>
          <w:sz w:val="24"/>
          <w:szCs w:val="24"/>
        </w:rPr>
        <w:t xml:space="preserve"> 1.705.000 Ha</w:t>
      </w:r>
    </w:p>
    <w:p w:rsidR="00F44F48" w:rsidRDefault="00F44F48" w:rsidP="00331EF3">
      <w:pPr>
        <w:pStyle w:val="ListParagraph"/>
        <w:numPr>
          <w:ilvl w:val="0"/>
          <w:numId w:val="5"/>
        </w:numPr>
        <w:spacing w:after="0" w:line="480" w:lineRule="auto"/>
        <w:ind w:left="142" w:firstLine="142"/>
        <w:jc w:val="both"/>
        <w:rPr>
          <w:rFonts w:ascii="Times New Roman" w:hAnsi="Times New Roman"/>
          <w:sz w:val="24"/>
          <w:szCs w:val="24"/>
        </w:rPr>
      </w:pPr>
      <w:proofErr w:type="spellStart"/>
      <w:r w:rsidRPr="00CE549C">
        <w:rPr>
          <w:rFonts w:ascii="Times New Roman" w:hAnsi="Times New Roman"/>
          <w:sz w:val="24"/>
          <w:szCs w:val="24"/>
        </w:rPr>
        <w:t>Desa</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T</w:t>
      </w:r>
      <w:r w:rsidRPr="00CE549C">
        <w:rPr>
          <w:rFonts w:ascii="Times New Roman" w:hAnsi="Times New Roman"/>
          <w:sz w:val="24"/>
          <w:szCs w:val="24"/>
        </w:rPr>
        <w:t>anjung</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jaya</w:t>
      </w:r>
      <w:proofErr w:type="spellEnd"/>
      <w:r w:rsidRPr="00CE549C">
        <w:rPr>
          <w:rFonts w:ascii="Times New Roman" w:hAnsi="Times New Roman"/>
          <w:sz w:val="24"/>
          <w:szCs w:val="24"/>
        </w:rPr>
        <w:t xml:space="preserve">, </w:t>
      </w:r>
      <w:proofErr w:type="spellStart"/>
      <w:r w:rsidRPr="00CE549C">
        <w:rPr>
          <w:rFonts w:ascii="Times New Roman" w:hAnsi="Times New Roman"/>
          <w:sz w:val="24"/>
          <w:szCs w:val="24"/>
        </w:rPr>
        <w:t>dengan</w:t>
      </w:r>
      <w:proofErr w:type="spellEnd"/>
      <w:r w:rsidR="001C77BD">
        <w:rPr>
          <w:rFonts w:ascii="Times New Roman" w:hAnsi="Times New Roman"/>
          <w:sz w:val="24"/>
          <w:szCs w:val="24"/>
        </w:rPr>
        <w:t xml:space="preserve"> </w:t>
      </w:r>
      <w:proofErr w:type="spellStart"/>
      <w:r w:rsidRPr="00CE549C">
        <w:rPr>
          <w:rFonts w:ascii="Times New Roman" w:hAnsi="Times New Roman"/>
          <w:sz w:val="24"/>
          <w:szCs w:val="24"/>
        </w:rPr>
        <w:t>luas</w:t>
      </w:r>
      <w:proofErr w:type="spellEnd"/>
      <w:r w:rsidRPr="00CE549C">
        <w:rPr>
          <w:rFonts w:ascii="Times New Roman" w:hAnsi="Times New Roman"/>
          <w:sz w:val="24"/>
          <w:szCs w:val="24"/>
        </w:rPr>
        <w:t xml:space="preserve"> 3.301.740 Ha</w:t>
      </w:r>
    </w:p>
    <w:p w:rsidR="00331EF3" w:rsidRDefault="00331EF3" w:rsidP="00331EF3">
      <w:pPr>
        <w:pStyle w:val="ListParagraph"/>
        <w:spacing w:after="0" w:line="240" w:lineRule="auto"/>
        <w:ind w:left="284"/>
        <w:jc w:val="both"/>
        <w:rPr>
          <w:rFonts w:ascii="Times New Roman" w:hAnsi="Times New Roman"/>
          <w:sz w:val="24"/>
          <w:szCs w:val="24"/>
        </w:rPr>
      </w:pPr>
    </w:p>
    <w:p w:rsidR="004B7030" w:rsidRPr="00072C43" w:rsidRDefault="004B7030" w:rsidP="00331EF3">
      <w:pPr>
        <w:pStyle w:val="ListParagraph"/>
        <w:spacing w:after="0" w:line="240" w:lineRule="auto"/>
        <w:ind w:left="284"/>
        <w:jc w:val="both"/>
        <w:rPr>
          <w:rFonts w:ascii="Times New Roman" w:hAnsi="Times New Roman"/>
          <w:sz w:val="24"/>
          <w:szCs w:val="24"/>
        </w:rPr>
      </w:pPr>
    </w:p>
    <w:p w:rsidR="00F44F48" w:rsidRPr="004D2174" w:rsidRDefault="00F44F48" w:rsidP="00331EF3">
      <w:pPr>
        <w:pStyle w:val="ListParagraph"/>
        <w:numPr>
          <w:ilvl w:val="0"/>
          <w:numId w:val="3"/>
        </w:numPr>
        <w:spacing w:after="0" w:line="480" w:lineRule="auto"/>
        <w:ind w:left="360"/>
        <w:jc w:val="both"/>
        <w:rPr>
          <w:rFonts w:ascii="Times New Roman" w:hAnsi="Times New Roman"/>
          <w:b/>
          <w:bCs/>
          <w:sz w:val="24"/>
          <w:szCs w:val="24"/>
        </w:rPr>
      </w:pPr>
      <w:proofErr w:type="spellStart"/>
      <w:r w:rsidRPr="004D2174">
        <w:rPr>
          <w:rFonts w:ascii="Times New Roman" w:hAnsi="Times New Roman"/>
          <w:b/>
          <w:bCs/>
          <w:sz w:val="24"/>
          <w:szCs w:val="24"/>
        </w:rPr>
        <w:lastRenderedPageBreak/>
        <w:t>Kondisi</w:t>
      </w:r>
      <w:proofErr w:type="spellEnd"/>
      <w:r w:rsidR="002A447C">
        <w:rPr>
          <w:rFonts w:ascii="Times New Roman" w:hAnsi="Times New Roman"/>
          <w:b/>
          <w:bCs/>
          <w:sz w:val="24"/>
          <w:szCs w:val="24"/>
        </w:rPr>
        <w:t xml:space="preserve"> </w:t>
      </w:r>
      <w:proofErr w:type="spellStart"/>
      <w:r w:rsidRPr="004D2174">
        <w:rPr>
          <w:rFonts w:ascii="Times New Roman" w:hAnsi="Times New Roman"/>
          <w:b/>
          <w:bCs/>
          <w:sz w:val="24"/>
          <w:szCs w:val="24"/>
        </w:rPr>
        <w:t>Demografis</w:t>
      </w:r>
      <w:proofErr w:type="spellEnd"/>
    </w:p>
    <w:p w:rsidR="00F44F48" w:rsidRDefault="00F44F48" w:rsidP="00331EF3">
      <w:pPr>
        <w:spacing w:after="0" w:line="480" w:lineRule="auto"/>
        <w:ind w:firstLine="720"/>
        <w:jc w:val="both"/>
        <w:rPr>
          <w:rFonts w:ascii="Times New Roman" w:hAnsi="Times New Roman"/>
          <w:sz w:val="24"/>
          <w:szCs w:val="24"/>
        </w:rPr>
      </w:pPr>
      <w:r>
        <w:rPr>
          <w:rFonts w:ascii="Times New Roman" w:hAnsi="Times New Roman"/>
          <w:sz w:val="24"/>
          <w:szCs w:val="24"/>
        </w:rPr>
        <w:t xml:space="preserve">Kecamatan panimbang merupakan indonesia mini karena di dalamnya terdiri dari berbagai macam suku baik yang berasal dari pulau jawa maupun suku suku dari luar jawa sehingga dapat memberikan </w:t>
      </w:r>
      <w:proofErr w:type="spellStart"/>
      <w:r w:rsidR="00150EB8">
        <w:rPr>
          <w:rFonts w:ascii="Times New Roman" w:hAnsi="Times New Roman"/>
          <w:sz w:val="24"/>
          <w:szCs w:val="24"/>
          <w:lang w:val="en-US"/>
        </w:rPr>
        <w:t>banyak</w:t>
      </w:r>
      <w:proofErr w:type="spellEnd"/>
      <w:r w:rsidR="00150EB8">
        <w:rPr>
          <w:rFonts w:ascii="Times New Roman" w:hAnsi="Times New Roman"/>
          <w:sz w:val="24"/>
          <w:szCs w:val="24"/>
          <w:lang w:val="en-US"/>
        </w:rPr>
        <w:t xml:space="preserve"> </w:t>
      </w:r>
      <w:r>
        <w:rPr>
          <w:rFonts w:ascii="Times New Roman" w:hAnsi="Times New Roman"/>
          <w:sz w:val="24"/>
          <w:szCs w:val="24"/>
        </w:rPr>
        <w:t xml:space="preserve">pengaruh baik positif maupun negatif dalam pengembangan kecamatan panimbang . karena masing-masing membawa adat dan tradisi </w:t>
      </w:r>
      <w:proofErr w:type="spellStart"/>
      <w:r w:rsidR="00150EB8">
        <w:rPr>
          <w:rFonts w:ascii="Times New Roman" w:hAnsi="Times New Roman"/>
          <w:sz w:val="24"/>
          <w:szCs w:val="24"/>
          <w:lang w:val="en-US"/>
        </w:rPr>
        <w:t>masing-masing</w:t>
      </w:r>
      <w:proofErr w:type="spellEnd"/>
      <w:r w:rsidR="00150EB8">
        <w:rPr>
          <w:rFonts w:ascii="Times New Roman" w:hAnsi="Times New Roman"/>
          <w:sz w:val="24"/>
          <w:szCs w:val="24"/>
          <w:lang w:val="en-US"/>
        </w:rPr>
        <w:t xml:space="preserve"> </w:t>
      </w:r>
      <w:r>
        <w:rPr>
          <w:rFonts w:ascii="Times New Roman" w:hAnsi="Times New Roman"/>
          <w:sz w:val="24"/>
          <w:szCs w:val="24"/>
        </w:rPr>
        <w:t>yang selanjutnya memadu dalam meningkatkan kesejahteraan melalui keahlian di bidangnya masing-masing kecamatan panimbang yang terdiri dari enam desa binaan mempunyai penduduk berdasarkan laporan tingkat desa</w:t>
      </w:r>
      <w:r w:rsidR="00150EB8">
        <w:rPr>
          <w:rFonts w:ascii="Times New Roman" w:hAnsi="Times New Roman"/>
          <w:sz w:val="24"/>
          <w:szCs w:val="24"/>
          <w:lang w:val="en-US"/>
        </w:rPr>
        <w:t xml:space="preserve"> </w:t>
      </w:r>
      <w:proofErr w:type="spellStart"/>
      <w:r w:rsidR="00150EB8">
        <w:rPr>
          <w:rFonts w:ascii="Times New Roman" w:hAnsi="Times New Roman"/>
          <w:sz w:val="24"/>
          <w:szCs w:val="24"/>
          <w:lang w:val="en-US"/>
        </w:rPr>
        <w:t>tahun</w:t>
      </w:r>
      <w:proofErr w:type="spellEnd"/>
      <w:r w:rsidR="00150EB8">
        <w:rPr>
          <w:rFonts w:ascii="Times New Roman" w:hAnsi="Times New Roman"/>
          <w:sz w:val="24"/>
          <w:szCs w:val="24"/>
          <w:lang w:val="en-US"/>
        </w:rPr>
        <w:t xml:space="preserve"> 2017</w:t>
      </w:r>
      <w:r>
        <w:rPr>
          <w:rFonts w:ascii="Times New Roman" w:hAnsi="Times New Roman"/>
          <w:sz w:val="24"/>
          <w:szCs w:val="24"/>
        </w:rPr>
        <w:t xml:space="preserve"> berjumlah 45.285 jiwa terdiri dari :</w:t>
      </w:r>
    </w:p>
    <w:p w:rsidR="00F44F48" w:rsidRPr="00AC05B9" w:rsidRDefault="00F44F48" w:rsidP="00331EF3">
      <w:pPr>
        <w:pStyle w:val="ListParagraph"/>
        <w:numPr>
          <w:ilvl w:val="0"/>
          <w:numId w:val="6"/>
        </w:numPr>
        <w:spacing w:after="0" w:line="480" w:lineRule="auto"/>
        <w:ind w:left="862"/>
        <w:jc w:val="both"/>
        <w:rPr>
          <w:rFonts w:ascii="Times New Roman" w:hAnsi="Times New Roman"/>
          <w:sz w:val="24"/>
          <w:szCs w:val="24"/>
        </w:rPr>
      </w:pPr>
      <w:r>
        <w:rPr>
          <w:rFonts w:ascii="Times New Roman" w:hAnsi="Times New Roman"/>
          <w:sz w:val="24"/>
          <w:szCs w:val="24"/>
          <w:lang w:val="id-ID"/>
        </w:rPr>
        <w:t xml:space="preserve">Laki-laki  : 23.430 jiwa </w:t>
      </w:r>
    </w:p>
    <w:p w:rsidR="004B7030" w:rsidRDefault="00F62350" w:rsidP="00F62350">
      <w:pPr>
        <w:pStyle w:val="ListParagraph"/>
        <w:numPr>
          <w:ilvl w:val="0"/>
          <w:numId w:val="6"/>
        </w:numPr>
        <w:spacing w:after="0" w:line="480" w:lineRule="auto"/>
        <w:ind w:left="862"/>
        <w:jc w:val="both"/>
        <w:rPr>
          <w:rFonts w:ascii="Times New Roman" w:hAnsi="Times New Roman"/>
          <w:sz w:val="24"/>
          <w:szCs w:val="24"/>
        </w:rPr>
      </w:pPr>
      <w:r>
        <w:rPr>
          <w:rFonts w:ascii="Times New Roman" w:hAnsi="Times New Roman"/>
          <w:sz w:val="24"/>
          <w:szCs w:val="24"/>
          <w:lang w:val="id-ID"/>
        </w:rPr>
        <w:t>Perempuan : 21.855 jiwa</w:t>
      </w:r>
    </w:p>
    <w:p w:rsidR="00F44F48" w:rsidRPr="00331EF3" w:rsidRDefault="00F44F48" w:rsidP="00331EF3">
      <w:pPr>
        <w:spacing w:after="0" w:line="480" w:lineRule="auto"/>
        <w:jc w:val="center"/>
        <w:rPr>
          <w:rFonts w:ascii="Times New Roman" w:hAnsi="Times New Roman"/>
          <w:b/>
          <w:sz w:val="24"/>
          <w:szCs w:val="24"/>
        </w:rPr>
      </w:pPr>
      <w:r w:rsidRPr="00331EF3">
        <w:rPr>
          <w:rFonts w:ascii="Times New Roman" w:hAnsi="Times New Roman"/>
          <w:b/>
          <w:sz w:val="24"/>
          <w:szCs w:val="24"/>
        </w:rPr>
        <w:t>TABEL 2.I. Jumlah penduduk desa panimbang</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63"/>
        <w:gridCol w:w="2375"/>
        <w:gridCol w:w="1412"/>
        <w:gridCol w:w="1299"/>
        <w:gridCol w:w="1384"/>
      </w:tblGrid>
      <w:tr w:rsidR="00F44F48" w:rsidTr="004B7030">
        <w:tc>
          <w:tcPr>
            <w:tcW w:w="709" w:type="dxa"/>
            <w:vMerge w:val="restart"/>
            <w:vAlign w:val="bottom"/>
          </w:tcPr>
          <w:p w:rsidR="00F44F48" w:rsidRPr="00AC05B9" w:rsidRDefault="00F44F48" w:rsidP="004B7030">
            <w:pPr>
              <w:pStyle w:val="ListParagraph"/>
              <w:spacing w:after="0" w:line="480" w:lineRule="auto"/>
              <w:ind w:left="0"/>
              <w:jc w:val="center"/>
              <w:rPr>
                <w:lang w:val="id-ID"/>
              </w:rPr>
            </w:pPr>
            <w:r>
              <w:rPr>
                <w:lang w:val="id-ID"/>
              </w:rPr>
              <w:t>No</w:t>
            </w:r>
          </w:p>
        </w:tc>
        <w:tc>
          <w:tcPr>
            <w:tcW w:w="2693" w:type="dxa"/>
            <w:vMerge w:val="restart"/>
            <w:vAlign w:val="bottom"/>
          </w:tcPr>
          <w:p w:rsidR="00F44F48" w:rsidRPr="00AC05B9" w:rsidRDefault="00F44F48" w:rsidP="004B7030">
            <w:pPr>
              <w:pStyle w:val="ListParagraph"/>
              <w:spacing w:after="0" w:line="480" w:lineRule="auto"/>
              <w:ind w:left="0"/>
              <w:jc w:val="center"/>
              <w:rPr>
                <w:lang w:val="id-ID"/>
              </w:rPr>
            </w:pPr>
            <w:r>
              <w:rPr>
                <w:lang w:val="id-ID"/>
              </w:rPr>
              <w:t>Nama desa /kelurahan</w:t>
            </w:r>
          </w:p>
        </w:tc>
        <w:tc>
          <w:tcPr>
            <w:tcW w:w="1560" w:type="dxa"/>
            <w:vMerge w:val="restart"/>
            <w:vAlign w:val="bottom"/>
          </w:tcPr>
          <w:p w:rsidR="00F44F48" w:rsidRPr="00AC05B9" w:rsidRDefault="00F44F48" w:rsidP="004B7030">
            <w:pPr>
              <w:pStyle w:val="ListParagraph"/>
              <w:spacing w:after="0" w:line="480" w:lineRule="auto"/>
              <w:ind w:left="0"/>
              <w:jc w:val="center"/>
              <w:rPr>
                <w:lang w:val="id-ID"/>
              </w:rPr>
            </w:pPr>
            <w:r>
              <w:rPr>
                <w:lang w:val="id-ID"/>
              </w:rPr>
              <w:t>Jumlah KK</w:t>
            </w:r>
          </w:p>
        </w:tc>
        <w:tc>
          <w:tcPr>
            <w:tcW w:w="2869" w:type="dxa"/>
            <w:gridSpan w:val="2"/>
            <w:vAlign w:val="bottom"/>
          </w:tcPr>
          <w:p w:rsidR="00F44F48" w:rsidRDefault="00F44F48" w:rsidP="004B7030">
            <w:pPr>
              <w:pStyle w:val="ListParagraph"/>
              <w:spacing w:after="0" w:line="480" w:lineRule="auto"/>
              <w:ind w:left="0"/>
              <w:jc w:val="center"/>
            </w:pPr>
            <w:r>
              <w:rPr>
                <w:lang w:val="id-ID"/>
              </w:rPr>
              <w:t>Jumlah penduduk</w:t>
            </w:r>
          </w:p>
        </w:tc>
      </w:tr>
      <w:tr w:rsidR="00F44F48" w:rsidTr="004B7030">
        <w:trPr>
          <w:trHeight w:val="631"/>
        </w:trPr>
        <w:tc>
          <w:tcPr>
            <w:tcW w:w="709" w:type="dxa"/>
            <w:vMerge/>
            <w:vAlign w:val="bottom"/>
          </w:tcPr>
          <w:p w:rsidR="00F44F48" w:rsidRDefault="00F44F48" w:rsidP="004B7030">
            <w:pPr>
              <w:pStyle w:val="ListParagraph"/>
              <w:spacing w:after="0" w:line="480" w:lineRule="auto"/>
              <w:ind w:left="0"/>
              <w:jc w:val="center"/>
            </w:pPr>
          </w:p>
        </w:tc>
        <w:tc>
          <w:tcPr>
            <w:tcW w:w="2693" w:type="dxa"/>
            <w:vMerge/>
            <w:vAlign w:val="bottom"/>
          </w:tcPr>
          <w:p w:rsidR="00F44F48" w:rsidRDefault="00F44F48" w:rsidP="004B7030">
            <w:pPr>
              <w:pStyle w:val="ListParagraph"/>
              <w:spacing w:after="0" w:line="480" w:lineRule="auto"/>
              <w:ind w:left="0"/>
              <w:jc w:val="center"/>
            </w:pPr>
          </w:p>
        </w:tc>
        <w:tc>
          <w:tcPr>
            <w:tcW w:w="1560" w:type="dxa"/>
            <w:vMerge/>
            <w:vAlign w:val="bottom"/>
          </w:tcPr>
          <w:p w:rsidR="00F44F48" w:rsidRDefault="00F44F48" w:rsidP="004B7030">
            <w:pPr>
              <w:pStyle w:val="ListParagraph"/>
              <w:spacing w:after="0" w:line="480" w:lineRule="auto"/>
              <w:ind w:left="0"/>
              <w:jc w:val="center"/>
            </w:pP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Laki-laki</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Perempuan</w:t>
            </w:r>
          </w:p>
        </w:tc>
      </w:tr>
      <w:tr w:rsidR="00F44F48" w:rsidTr="004B7030">
        <w:trPr>
          <w:trHeight w:val="613"/>
        </w:trPr>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t>1</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Panimbang jaya</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3.001</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6.461</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6.620</w:t>
            </w:r>
          </w:p>
        </w:tc>
      </w:tr>
      <w:tr w:rsidR="00F44F48" w:rsidTr="004B7030">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t>2</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Mekar jaya</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1.125</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2.085</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2.145</w:t>
            </w:r>
          </w:p>
        </w:tc>
      </w:tr>
      <w:tr w:rsidR="00F44F48" w:rsidTr="004B7030">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t>3</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Gembong</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994</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1.809</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1.824</w:t>
            </w:r>
          </w:p>
        </w:tc>
      </w:tr>
      <w:tr w:rsidR="00F44F48" w:rsidTr="004B7030">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lastRenderedPageBreak/>
              <w:t>4</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Mekarsari</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2.513</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4.435</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5.627</w:t>
            </w:r>
          </w:p>
        </w:tc>
      </w:tr>
      <w:tr w:rsidR="00F44F48" w:rsidTr="004B7030">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t>5</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Citeureup</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1.423</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4.526</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3.448</w:t>
            </w:r>
          </w:p>
        </w:tc>
      </w:tr>
      <w:tr w:rsidR="00F44F48" w:rsidTr="004B7030">
        <w:tc>
          <w:tcPr>
            <w:tcW w:w="709" w:type="dxa"/>
            <w:vAlign w:val="bottom"/>
          </w:tcPr>
          <w:p w:rsidR="00F44F48" w:rsidRPr="00AC05B9" w:rsidRDefault="00F44F48" w:rsidP="004B7030">
            <w:pPr>
              <w:pStyle w:val="ListParagraph"/>
              <w:spacing w:after="0" w:line="480" w:lineRule="auto"/>
              <w:ind w:left="0"/>
              <w:jc w:val="center"/>
              <w:rPr>
                <w:lang w:val="id-ID"/>
              </w:rPr>
            </w:pPr>
            <w:r>
              <w:rPr>
                <w:lang w:val="id-ID"/>
              </w:rPr>
              <w:t>6</w:t>
            </w:r>
          </w:p>
        </w:tc>
        <w:tc>
          <w:tcPr>
            <w:tcW w:w="2693" w:type="dxa"/>
            <w:vAlign w:val="bottom"/>
          </w:tcPr>
          <w:p w:rsidR="00F44F48" w:rsidRPr="00523FD5" w:rsidRDefault="00F44F48" w:rsidP="004B7030">
            <w:pPr>
              <w:pStyle w:val="ListParagraph"/>
              <w:spacing w:after="0" w:line="480" w:lineRule="auto"/>
              <w:ind w:left="0"/>
              <w:jc w:val="center"/>
              <w:rPr>
                <w:lang w:val="id-ID"/>
              </w:rPr>
            </w:pPr>
            <w:r>
              <w:rPr>
                <w:lang w:val="id-ID"/>
              </w:rPr>
              <w:t>Tanjung jaya</w:t>
            </w:r>
          </w:p>
        </w:tc>
        <w:tc>
          <w:tcPr>
            <w:tcW w:w="1560" w:type="dxa"/>
            <w:vAlign w:val="bottom"/>
          </w:tcPr>
          <w:p w:rsidR="00F44F48" w:rsidRPr="00523FD5" w:rsidRDefault="00F44F48" w:rsidP="004B7030">
            <w:pPr>
              <w:pStyle w:val="ListParagraph"/>
              <w:spacing w:after="0" w:line="480" w:lineRule="auto"/>
              <w:ind w:left="0"/>
              <w:jc w:val="center"/>
              <w:rPr>
                <w:lang w:val="id-ID"/>
              </w:rPr>
            </w:pPr>
            <w:r>
              <w:rPr>
                <w:lang w:val="id-ID"/>
              </w:rPr>
              <w:t>1.602</w:t>
            </w:r>
          </w:p>
        </w:tc>
        <w:tc>
          <w:tcPr>
            <w:tcW w:w="1459" w:type="dxa"/>
            <w:vAlign w:val="bottom"/>
          </w:tcPr>
          <w:p w:rsidR="00F44F48" w:rsidRPr="00523FD5" w:rsidRDefault="00F44F48" w:rsidP="004B7030">
            <w:pPr>
              <w:pStyle w:val="ListParagraph"/>
              <w:spacing w:after="0" w:line="480" w:lineRule="auto"/>
              <w:ind w:left="0"/>
              <w:jc w:val="center"/>
              <w:rPr>
                <w:lang w:val="id-ID"/>
              </w:rPr>
            </w:pPr>
            <w:r>
              <w:rPr>
                <w:lang w:val="id-ID"/>
              </w:rPr>
              <w:t>3.226</w:t>
            </w:r>
          </w:p>
        </w:tc>
        <w:tc>
          <w:tcPr>
            <w:tcW w:w="1410" w:type="dxa"/>
            <w:vAlign w:val="bottom"/>
          </w:tcPr>
          <w:p w:rsidR="00F44F48" w:rsidRPr="00523FD5" w:rsidRDefault="00F44F48" w:rsidP="004B7030">
            <w:pPr>
              <w:pStyle w:val="ListParagraph"/>
              <w:spacing w:after="0" w:line="480" w:lineRule="auto"/>
              <w:ind w:left="0"/>
              <w:jc w:val="center"/>
              <w:rPr>
                <w:lang w:val="id-ID"/>
              </w:rPr>
            </w:pPr>
            <w:r>
              <w:rPr>
                <w:lang w:val="id-ID"/>
              </w:rPr>
              <w:t>3.110</w:t>
            </w:r>
          </w:p>
        </w:tc>
      </w:tr>
    </w:tbl>
    <w:p w:rsidR="00F44F48" w:rsidRDefault="00F44F48" w:rsidP="00331EF3">
      <w:pPr>
        <w:pStyle w:val="ListParagraph"/>
        <w:spacing w:after="0" w:line="360" w:lineRule="auto"/>
        <w:ind w:left="1080"/>
        <w:jc w:val="both"/>
        <w:rPr>
          <w:rFonts w:ascii="Times New Roman" w:hAnsi="Times New Roman"/>
          <w:sz w:val="24"/>
          <w:szCs w:val="24"/>
          <w:lang w:val="id-ID"/>
        </w:rPr>
      </w:pPr>
    </w:p>
    <w:p w:rsidR="00F44F48" w:rsidRDefault="00F44F48" w:rsidP="00331EF3">
      <w:pPr>
        <w:spacing w:after="0" w:line="480" w:lineRule="auto"/>
        <w:ind w:firstLine="720"/>
        <w:jc w:val="both"/>
        <w:rPr>
          <w:rFonts w:ascii="Times New Roman" w:hAnsi="Times New Roman"/>
          <w:sz w:val="24"/>
          <w:szCs w:val="24"/>
          <w:lang w:val="en-US"/>
        </w:rPr>
      </w:pPr>
      <w:r w:rsidRPr="00331EF3">
        <w:rPr>
          <w:rFonts w:ascii="Times New Roman" w:hAnsi="Times New Roman"/>
          <w:sz w:val="24"/>
          <w:szCs w:val="24"/>
        </w:rPr>
        <w:t xml:space="preserve">Berdasarkan data di atas ternyata walaupun luas daerah desa panimbang jaya tidak seluas desa tanjung jaya, desa mekar sari dan desa citeureup, tetapi desa panimbang jaya ternyata memiliki jumlah penduduk terbanyak yaitu dengan jumlah 3.001 kepala keluarga KK, dengan komposisi 6.461 laki-laki  dan 6.620 perempuan. Hal tersebut dikarenakan akses yang terjadi di desa panimbang jaya lebih baik dari desa-desa lainnya, akses yang dimaksud adalah tempat berlabuh di desa panimbang jaya yang selalu ramai, bahkan jumlah nelayan dari luar daerah jauh lebih mendominasi. Banyaknya nelayan yang berlabuh, secara lambat laun berdampak bertambahnya jumlah penduduk akibat migrasi. Nelayan yang berasal dari luar daerah yang merasa nyaman akhirnya banyak yang memutuskan untuk menetap dan tinggal di wilayah desa panimbang jaya. Selain akses laut, akses darat di desa panimbang jaya juga lebih baik dari pada desa-desa lainnya. </w:t>
      </w:r>
      <w:proofErr w:type="spellStart"/>
      <w:r w:rsidR="00150EB8">
        <w:rPr>
          <w:rFonts w:ascii="Times New Roman" w:hAnsi="Times New Roman"/>
          <w:sz w:val="24"/>
          <w:szCs w:val="24"/>
          <w:lang w:val="en-US"/>
        </w:rPr>
        <w:t>Misalnya</w:t>
      </w:r>
      <w:proofErr w:type="spellEnd"/>
      <w:r w:rsidR="00150EB8">
        <w:rPr>
          <w:rFonts w:ascii="Times New Roman" w:hAnsi="Times New Roman"/>
          <w:sz w:val="24"/>
          <w:szCs w:val="24"/>
          <w:lang w:val="en-US"/>
        </w:rPr>
        <w:t xml:space="preserve"> </w:t>
      </w:r>
      <w:r w:rsidRPr="00331EF3">
        <w:rPr>
          <w:rFonts w:ascii="Times New Roman" w:hAnsi="Times New Roman"/>
          <w:sz w:val="24"/>
          <w:szCs w:val="24"/>
        </w:rPr>
        <w:t xml:space="preserve">Jarak antara desa panimbang jaya ke </w:t>
      </w:r>
      <w:proofErr w:type="gramStart"/>
      <w:r w:rsidRPr="00331EF3">
        <w:rPr>
          <w:rFonts w:ascii="Times New Roman" w:hAnsi="Times New Roman"/>
          <w:sz w:val="24"/>
          <w:szCs w:val="24"/>
        </w:rPr>
        <w:t>kota</w:t>
      </w:r>
      <w:proofErr w:type="gramEnd"/>
      <w:r w:rsidRPr="00331EF3">
        <w:rPr>
          <w:rFonts w:ascii="Times New Roman" w:hAnsi="Times New Roman"/>
          <w:sz w:val="24"/>
          <w:szCs w:val="24"/>
        </w:rPr>
        <w:t xml:space="preserve"> serang misalnya, dapat di tempuh sekitar 50 km, lebih dekat dari pada desa lainnya.</w:t>
      </w:r>
    </w:p>
    <w:p w:rsidR="00F44F48" w:rsidRPr="004D2174" w:rsidRDefault="00F44F48" w:rsidP="00331EF3">
      <w:pPr>
        <w:pStyle w:val="ListParagraph"/>
        <w:numPr>
          <w:ilvl w:val="0"/>
          <w:numId w:val="3"/>
        </w:numPr>
        <w:spacing w:after="0" w:line="480" w:lineRule="auto"/>
        <w:ind w:left="360"/>
        <w:jc w:val="both"/>
        <w:rPr>
          <w:rFonts w:ascii="Times New Roman" w:hAnsi="Times New Roman"/>
          <w:b/>
          <w:sz w:val="24"/>
          <w:szCs w:val="24"/>
          <w:lang w:val="id-ID"/>
        </w:rPr>
      </w:pPr>
      <w:r w:rsidRPr="004D2174">
        <w:rPr>
          <w:rFonts w:ascii="Times New Roman" w:hAnsi="Times New Roman"/>
          <w:b/>
          <w:sz w:val="24"/>
          <w:szCs w:val="24"/>
          <w:lang w:val="id-ID"/>
        </w:rPr>
        <w:lastRenderedPageBreak/>
        <w:t>Kondisi sosial ekonomi dan keagamaan</w:t>
      </w:r>
    </w:p>
    <w:p w:rsidR="00F44F48" w:rsidRPr="003F6A46" w:rsidRDefault="00F44F48" w:rsidP="00F62350">
      <w:pPr>
        <w:pStyle w:val="ListParagraph"/>
        <w:numPr>
          <w:ilvl w:val="0"/>
          <w:numId w:val="7"/>
        </w:numPr>
        <w:spacing w:after="0" w:line="480" w:lineRule="auto"/>
        <w:ind w:left="284" w:hanging="219"/>
        <w:rPr>
          <w:rFonts w:ascii="Times New Roman" w:hAnsi="Times New Roman"/>
          <w:b/>
          <w:bCs/>
          <w:sz w:val="24"/>
          <w:szCs w:val="24"/>
        </w:rPr>
      </w:pPr>
      <w:proofErr w:type="spellStart"/>
      <w:r w:rsidRPr="003F6A46">
        <w:rPr>
          <w:rFonts w:ascii="Times New Roman" w:hAnsi="Times New Roman"/>
          <w:b/>
          <w:bCs/>
          <w:sz w:val="24"/>
          <w:szCs w:val="24"/>
        </w:rPr>
        <w:t>Kondisi</w:t>
      </w:r>
      <w:proofErr w:type="spellEnd"/>
      <w:r w:rsidR="001C77BD">
        <w:rPr>
          <w:rFonts w:ascii="Times New Roman" w:hAnsi="Times New Roman"/>
          <w:b/>
          <w:bCs/>
          <w:sz w:val="24"/>
          <w:szCs w:val="24"/>
        </w:rPr>
        <w:t xml:space="preserve"> </w:t>
      </w:r>
      <w:proofErr w:type="spellStart"/>
      <w:r w:rsidRPr="003F6A46">
        <w:rPr>
          <w:rFonts w:ascii="Times New Roman" w:hAnsi="Times New Roman"/>
          <w:b/>
          <w:bCs/>
          <w:sz w:val="24"/>
          <w:szCs w:val="24"/>
        </w:rPr>
        <w:t>Ekonomi</w:t>
      </w:r>
      <w:proofErr w:type="spellEnd"/>
    </w:p>
    <w:p w:rsidR="00331EF3" w:rsidRPr="00F62350" w:rsidRDefault="00F44F48" w:rsidP="00F62350">
      <w:pPr>
        <w:spacing w:after="0" w:line="480" w:lineRule="auto"/>
        <w:ind w:left="65" w:firstLine="655"/>
        <w:jc w:val="both"/>
        <w:rPr>
          <w:rFonts w:ascii="Times New Roman" w:hAnsi="Times New Roman"/>
          <w:sz w:val="24"/>
          <w:szCs w:val="24"/>
        </w:rPr>
      </w:pPr>
      <w:r w:rsidRPr="00331EF3">
        <w:rPr>
          <w:rFonts w:ascii="Times New Roman" w:hAnsi="Times New Roman"/>
          <w:sz w:val="24"/>
          <w:szCs w:val="24"/>
        </w:rPr>
        <w:t>Adapun mata penceharian penduduk desa panimbang sebagian besar di bidang pertanian dan mata penceharian lainnya adalah sebagai nelayan,buruh/tukang, pedagang, jasa, pegawai, pegawai negri sipil, TNI, POLRI, pensiunan dan wiraswasta.</w:t>
      </w:r>
    </w:p>
    <w:p w:rsidR="00331EF3" w:rsidRPr="00F62350" w:rsidRDefault="00F44F48" w:rsidP="00F62350">
      <w:pPr>
        <w:spacing w:after="0" w:line="480" w:lineRule="auto"/>
        <w:ind w:firstLine="720"/>
        <w:jc w:val="both"/>
        <w:rPr>
          <w:rFonts w:ascii="Times New Roman" w:hAnsi="Times New Roman"/>
          <w:sz w:val="24"/>
          <w:szCs w:val="24"/>
        </w:rPr>
      </w:pPr>
      <w:r>
        <w:rPr>
          <w:rFonts w:ascii="Times New Roman" w:hAnsi="Times New Roman"/>
          <w:sz w:val="24"/>
          <w:szCs w:val="24"/>
        </w:rPr>
        <w:t>Untuk bidang perikanan dan kelautan, masyarakat yang bekerja sebagai nelayan berjumlah cukup banyak walaupun di desa mekar jaya dan desa gembong tidak ada atau mungkin hanya sedikit yang bekerja sebagai nelayan.</w:t>
      </w:r>
    </w:p>
    <w:p w:rsidR="00F44F48" w:rsidRPr="00F62350" w:rsidRDefault="00F44F48" w:rsidP="00F62350">
      <w:pPr>
        <w:spacing w:after="0" w:line="480" w:lineRule="auto"/>
        <w:ind w:firstLine="644"/>
        <w:jc w:val="both"/>
        <w:rPr>
          <w:rFonts w:ascii="Times New Roman" w:hAnsi="Times New Roman"/>
          <w:sz w:val="24"/>
          <w:szCs w:val="24"/>
        </w:rPr>
      </w:pPr>
      <w:r>
        <w:rPr>
          <w:rFonts w:ascii="Times New Roman" w:hAnsi="Times New Roman"/>
          <w:sz w:val="24"/>
          <w:szCs w:val="24"/>
        </w:rPr>
        <w:t xml:space="preserve">Jumlah penduduk yang bekerja sebagai nelayan terbanyak berada di desa citeureup, dengan jumlah 524 nelayan, sedangkan untuk desa panimbang jaya, jumlah penduduk yang bekerja sebagai nelayan hanya berjumlah 168 nelayan, akan tetapi desa panimbang jaya merupakan tempat berlabuh bagi nelayan-nelayan dari berbagai daerah, sehingga pusat berekumpulnya </w:t>
      </w:r>
      <w:r w:rsidRPr="00342281">
        <w:rPr>
          <w:rFonts w:ascii="Times New Roman" w:hAnsi="Times New Roman"/>
          <w:sz w:val="24"/>
          <w:szCs w:val="24"/>
        </w:rPr>
        <w:t>nelayan di kecamatan panimbang adalah di desa panimbang jaya dimana letaknya berada di muara sungai yang berbatasan dengan desa sidamukti.</w:t>
      </w:r>
    </w:p>
    <w:p w:rsidR="00331EF3" w:rsidRDefault="00331EF3" w:rsidP="00331EF3">
      <w:pPr>
        <w:spacing w:after="0" w:line="240" w:lineRule="auto"/>
        <w:ind w:left="284" w:firstLine="720"/>
        <w:jc w:val="both"/>
        <w:rPr>
          <w:rFonts w:ascii="Times New Roman" w:hAnsi="Times New Roman"/>
          <w:sz w:val="24"/>
          <w:szCs w:val="24"/>
          <w:lang w:val="en-US"/>
        </w:rPr>
      </w:pPr>
    </w:p>
    <w:p w:rsidR="004B7030" w:rsidRDefault="004B7030" w:rsidP="00331EF3">
      <w:pPr>
        <w:spacing w:after="0" w:line="240" w:lineRule="auto"/>
        <w:ind w:left="284" w:firstLine="720"/>
        <w:jc w:val="both"/>
        <w:rPr>
          <w:rFonts w:ascii="Times New Roman" w:hAnsi="Times New Roman"/>
          <w:sz w:val="24"/>
          <w:szCs w:val="24"/>
          <w:lang w:val="en-US"/>
        </w:rPr>
      </w:pPr>
    </w:p>
    <w:p w:rsidR="004B7030" w:rsidRDefault="004B7030" w:rsidP="00331EF3">
      <w:pPr>
        <w:spacing w:after="0" w:line="240" w:lineRule="auto"/>
        <w:ind w:left="284" w:firstLine="720"/>
        <w:jc w:val="both"/>
        <w:rPr>
          <w:rFonts w:ascii="Times New Roman" w:hAnsi="Times New Roman"/>
          <w:sz w:val="24"/>
          <w:szCs w:val="24"/>
          <w:lang w:val="en-US"/>
        </w:rPr>
      </w:pPr>
    </w:p>
    <w:p w:rsidR="004B7030" w:rsidRPr="004B7030" w:rsidRDefault="004B7030" w:rsidP="00331EF3">
      <w:pPr>
        <w:spacing w:after="0" w:line="240" w:lineRule="auto"/>
        <w:ind w:left="284" w:firstLine="720"/>
        <w:jc w:val="both"/>
        <w:rPr>
          <w:rFonts w:ascii="Times New Roman" w:hAnsi="Times New Roman"/>
          <w:sz w:val="24"/>
          <w:szCs w:val="24"/>
          <w:lang w:val="en-US"/>
        </w:rPr>
      </w:pPr>
    </w:p>
    <w:p w:rsidR="00F44F48" w:rsidRPr="004D2174" w:rsidRDefault="00F44F48" w:rsidP="00F62350">
      <w:pPr>
        <w:pStyle w:val="ListParagraph"/>
        <w:numPr>
          <w:ilvl w:val="0"/>
          <w:numId w:val="7"/>
        </w:numPr>
        <w:spacing w:after="0" w:line="480" w:lineRule="auto"/>
        <w:ind w:left="284" w:hanging="284"/>
        <w:jc w:val="both"/>
        <w:rPr>
          <w:rFonts w:ascii="Times New Roman" w:hAnsi="Times New Roman"/>
          <w:b/>
          <w:sz w:val="24"/>
          <w:szCs w:val="24"/>
          <w:lang w:val="id-ID"/>
        </w:rPr>
      </w:pPr>
      <w:r w:rsidRPr="004D2174">
        <w:rPr>
          <w:rFonts w:ascii="Times New Roman" w:hAnsi="Times New Roman"/>
          <w:b/>
          <w:sz w:val="24"/>
          <w:szCs w:val="24"/>
          <w:lang w:val="id-ID"/>
        </w:rPr>
        <w:lastRenderedPageBreak/>
        <w:t xml:space="preserve">Agama dan kepercayaan </w:t>
      </w:r>
    </w:p>
    <w:p w:rsidR="00331EF3" w:rsidRPr="00331EF3" w:rsidRDefault="00F44F48" w:rsidP="00F62350">
      <w:pPr>
        <w:spacing w:after="0" w:line="480" w:lineRule="auto"/>
        <w:ind w:firstLine="720"/>
        <w:jc w:val="both"/>
        <w:rPr>
          <w:rFonts w:ascii="Times New Roman" w:hAnsi="Times New Roman"/>
          <w:sz w:val="24"/>
          <w:szCs w:val="24"/>
        </w:rPr>
      </w:pPr>
      <w:r w:rsidRPr="00331EF3">
        <w:rPr>
          <w:rFonts w:ascii="Times New Roman" w:hAnsi="Times New Roman"/>
          <w:sz w:val="24"/>
          <w:szCs w:val="24"/>
        </w:rPr>
        <w:t>Kecamatan panimbang yang terbagi atas 6 desa binaan sebagian besar penduduknya merupakan pendatang yang  berasal dari daerah lain. Khususnya untuk desa panimbang jaya, peenduduk yang berdomisili disana sebagian besar berasal dari daerah Brebes dan Indramayu,yang sudah lama menetap selama puluhan tahun yang kemudian menjadi warga panimbang.</w:t>
      </w:r>
    </w:p>
    <w:p w:rsidR="00F44F48" w:rsidRDefault="00F44F48" w:rsidP="00F62350">
      <w:pPr>
        <w:spacing w:after="0" w:line="480" w:lineRule="auto"/>
        <w:ind w:firstLine="720"/>
        <w:jc w:val="both"/>
        <w:rPr>
          <w:rFonts w:ascii="Times New Roman" w:hAnsi="Times New Roman"/>
          <w:sz w:val="24"/>
          <w:szCs w:val="24"/>
        </w:rPr>
      </w:pPr>
      <w:r>
        <w:rPr>
          <w:rFonts w:ascii="Times New Roman" w:hAnsi="Times New Roman"/>
          <w:sz w:val="24"/>
          <w:szCs w:val="24"/>
        </w:rPr>
        <w:t>Walaupun daerah kecamatan panimbang ini dihuni oleh banyak pendatang tapi secara mayoritas penduduknya beragama islam</w:t>
      </w:r>
    </w:p>
    <w:p w:rsidR="00F44F48" w:rsidRPr="00331EF3" w:rsidRDefault="00F44F48" w:rsidP="00331EF3">
      <w:pPr>
        <w:spacing w:after="0" w:line="480" w:lineRule="auto"/>
        <w:jc w:val="center"/>
        <w:rPr>
          <w:rFonts w:ascii="Times New Roman" w:hAnsi="Times New Roman"/>
          <w:sz w:val="24"/>
          <w:szCs w:val="24"/>
        </w:rPr>
      </w:pPr>
      <w:r w:rsidRPr="00331EF3">
        <w:rPr>
          <w:rFonts w:ascii="Times New Roman" w:hAnsi="Times New Roman"/>
          <w:b/>
          <w:sz w:val="24"/>
          <w:szCs w:val="24"/>
        </w:rPr>
        <w:t>TABEL 2.2. Jumlah Penduduk Menurut agama</w:t>
      </w:r>
      <w:r w:rsidRPr="00331EF3">
        <w:rPr>
          <w:rFonts w:ascii="Times New Roman" w:hAnsi="Times New Roman"/>
          <w:sz w:val="24"/>
          <w:szCs w:val="24"/>
        </w:rPr>
        <w:t xml:space="preserve">  .</w:t>
      </w:r>
    </w:p>
    <w:tbl>
      <w:tblPr>
        <w:tblStyle w:val="TableGrid"/>
        <w:tblW w:w="0" w:type="auto"/>
        <w:jc w:val="center"/>
        <w:tblInd w:w="464" w:type="dxa"/>
        <w:tblLayout w:type="fixed"/>
        <w:tblLook w:val="04A0" w:firstRow="1" w:lastRow="0" w:firstColumn="1" w:lastColumn="0" w:noHBand="0" w:noVBand="1"/>
      </w:tblPr>
      <w:tblGrid>
        <w:gridCol w:w="816"/>
        <w:gridCol w:w="1663"/>
        <w:gridCol w:w="993"/>
        <w:gridCol w:w="992"/>
        <w:gridCol w:w="1134"/>
        <w:gridCol w:w="992"/>
        <w:gridCol w:w="992"/>
      </w:tblGrid>
      <w:tr w:rsidR="00F44F48" w:rsidTr="004B0A35">
        <w:trPr>
          <w:trHeight w:val="841"/>
          <w:jc w:val="center"/>
        </w:trPr>
        <w:tc>
          <w:tcPr>
            <w:tcW w:w="816" w:type="dxa"/>
            <w:vMerge w:val="restart"/>
            <w:vAlign w:val="center"/>
          </w:tcPr>
          <w:p w:rsidR="00F44F48" w:rsidRDefault="00F44F48" w:rsidP="00331EF3">
            <w:pPr>
              <w:pStyle w:val="ListParagraph"/>
              <w:spacing w:after="0" w:line="480" w:lineRule="auto"/>
              <w:ind w:left="0"/>
              <w:jc w:val="center"/>
              <w:rPr>
                <w:lang w:val="id-ID"/>
              </w:rPr>
            </w:pPr>
            <w:r>
              <w:rPr>
                <w:lang w:val="id-ID"/>
              </w:rPr>
              <w:t>No</w:t>
            </w:r>
          </w:p>
        </w:tc>
        <w:tc>
          <w:tcPr>
            <w:tcW w:w="1663" w:type="dxa"/>
            <w:vMerge w:val="restart"/>
            <w:vAlign w:val="center"/>
          </w:tcPr>
          <w:p w:rsidR="00F44F48" w:rsidRDefault="00F44F48" w:rsidP="00331EF3">
            <w:pPr>
              <w:pStyle w:val="ListParagraph"/>
              <w:spacing w:after="0" w:line="480" w:lineRule="auto"/>
              <w:ind w:left="0"/>
              <w:jc w:val="center"/>
              <w:rPr>
                <w:lang w:val="id-ID"/>
              </w:rPr>
            </w:pPr>
            <w:r>
              <w:rPr>
                <w:lang w:val="id-ID"/>
              </w:rPr>
              <w:t>Nama Desa</w:t>
            </w:r>
          </w:p>
        </w:tc>
        <w:tc>
          <w:tcPr>
            <w:tcW w:w="5103" w:type="dxa"/>
            <w:gridSpan w:val="5"/>
            <w:vAlign w:val="center"/>
          </w:tcPr>
          <w:p w:rsidR="00F44F48" w:rsidRDefault="00F44F48" w:rsidP="00331EF3">
            <w:pPr>
              <w:pStyle w:val="ListParagraph"/>
              <w:spacing w:after="0" w:line="480" w:lineRule="auto"/>
              <w:ind w:left="0"/>
              <w:jc w:val="center"/>
              <w:rPr>
                <w:lang w:val="id-ID"/>
              </w:rPr>
            </w:pPr>
            <w:r>
              <w:rPr>
                <w:lang w:val="id-ID"/>
              </w:rPr>
              <w:t>Jumlah Penduduk Menurut Agama</w:t>
            </w:r>
          </w:p>
        </w:tc>
      </w:tr>
      <w:tr w:rsidR="00F44F48" w:rsidTr="004B0A35">
        <w:trPr>
          <w:trHeight w:val="726"/>
          <w:jc w:val="center"/>
        </w:trPr>
        <w:tc>
          <w:tcPr>
            <w:tcW w:w="816" w:type="dxa"/>
            <w:vMerge/>
            <w:vAlign w:val="center"/>
          </w:tcPr>
          <w:p w:rsidR="00F44F48" w:rsidRDefault="00F44F48" w:rsidP="00331EF3">
            <w:pPr>
              <w:pStyle w:val="ListParagraph"/>
              <w:spacing w:after="0" w:line="480" w:lineRule="auto"/>
              <w:ind w:left="0"/>
              <w:jc w:val="center"/>
              <w:rPr>
                <w:lang w:val="id-ID"/>
              </w:rPr>
            </w:pPr>
          </w:p>
        </w:tc>
        <w:tc>
          <w:tcPr>
            <w:tcW w:w="1663" w:type="dxa"/>
            <w:vMerge/>
            <w:vAlign w:val="center"/>
          </w:tcPr>
          <w:p w:rsidR="00F44F48" w:rsidRDefault="00F44F48" w:rsidP="00331EF3">
            <w:pPr>
              <w:pStyle w:val="ListParagraph"/>
              <w:spacing w:after="0" w:line="480" w:lineRule="auto"/>
              <w:ind w:left="0"/>
              <w:jc w:val="center"/>
              <w:rPr>
                <w:lang w:val="id-ID"/>
              </w:rPr>
            </w:pPr>
          </w:p>
        </w:tc>
        <w:tc>
          <w:tcPr>
            <w:tcW w:w="993" w:type="dxa"/>
            <w:vAlign w:val="center"/>
          </w:tcPr>
          <w:p w:rsidR="00F44F48" w:rsidRDefault="00F44F48" w:rsidP="00331EF3">
            <w:pPr>
              <w:pStyle w:val="ListParagraph"/>
              <w:spacing w:after="0" w:line="480" w:lineRule="auto"/>
              <w:ind w:left="0"/>
              <w:jc w:val="center"/>
              <w:rPr>
                <w:lang w:val="id-ID"/>
              </w:rPr>
            </w:pPr>
            <w:r>
              <w:rPr>
                <w:lang w:val="id-ID"/>
              </w:rPr>
              <w:t>Islam</w:t>
            </w:r>
          </w:p>
        </w:tc>
        <w:tc>
          <w:tcPr>
            <w:tcW w:w="992" w:type="dxa"/>
            <w:vAlign w:val="center"/>
          </w:tcPr>
          <w:p w:rsidR="00F44F48" w:rsidRDefault="00F44F48" w:rsidP="00331EF3">
            <w:pPr>
              <w:pStyle w:val="ListParagraph"/>
              <w:spacing w:after="0" w:line="480" w:lineRule="auto"/>
              <w:ind w:left="0"/>
              <w:jc w:val="center"/>
              <w:rPr>
                <w:lang w:val="id-ID"/>
              </w:rPr>
            </w:pPr>
            <w:r>
              <w:rPr>
                <w:lang w:val="id-ID"/>
              </w:rPr>
              <w:t>Katolik</w:t>
            </w:r>
          </w:p>
        </w:tc>
        <w:tc>
          <w:tcPr>
            <w:tcW w:w="1134" w:type="dxa"/>
            <w:vAlign w:val="center"/>
          </w:tcPr>
          <w:p w:rsidR="00F44F48" w:rsidRDefault="00F44F48" w:rsidP="00331EF3">
            <w:pPr>
              <w:pStyle w:val="ListParagraph"/>
              <w:spacing w:after="0" w:line="480" w:lineRule="auto"/>
              <w:ind w:left="0"/>
              <w:jc w:val="center"/>
              <w:rPr>
                <w:lang w:val="id-ID"/>
              </w:rPr>
            </w:pPr>
            <w:r>
              <w:rPr>
                <w:lang w:val="id-ID"/>
              </w:rPr>
              <w:t>Protestan</w:t>
            </w:r>
          </w:p>
        </w:tc>
        <w:tc>
          <w:tcPr>
            <w:tcW w:w="992" w:type="dxa"/>
            <w:vAlign w:val="center"/>
          </w:tcPr>
          <w:p w:rsidR="00F44F48" w:rsidRDefault="00F44F48" w:rsidP="00331EF3">
            <w:pPr>
              <w:pStyle w:val="ListParagraph"/>
              <w:spacing w:after="0" w:line="480" w:lineRule="auto"/>
              <w:ind w:left="0"/>
              <w:jc w:val="center"/>
              <w:rPr>
                <w:lang w:val="id-ID"/>
              </w:rPr>
            </w:pPr>
            <w:r>
              <w:rPr>
                <w:lang w:val="id-ID"/>
              </w:rPr>
              <w:t>Hindu</w:t>
            </w:r>
          </w:p>
        </w:tc>
        <w:tc>
          <w:tcPr>
            <w:tcW w:w="992" w:type="dxa"/>
            <w:vAlign w:val="center"/>
          </w:tcPr>
          <w:p w:rsidR="00F44F48" w:rsidRDefault="00F44F48" w:rsidP="00331EF3">
            <w:pPr>
              <w:pStyle w:val="ListParagraph"/>
              <w:spacing w:after="0" w:line="480" w:lineRule="auto"/>
              <w:ind w:left="0"/>
              <w:jc w:val="center"/>
              <w:rPr>
                <w:lang w:val="id-ID"/>
              </w:rPr>
            </w:pPr>
            <w:r>
              <w:rPr>
                <w:lang w:val="id-ID"/>
              </w:rPr>
              <w:t>Budha</w:t>
            </w: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1</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Panimbang jaya</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13.054</w:t>
            </w:r>
          </w:p>
        </w:tc>
        <w:tc>
          <w:tcPr>
            <w:tcW w:w="992" w:type="dxa"/>
            <w:vAlign w:val="center"/>
          </w:tcPr>
          <w:p w:rsidR="00F44F48" w:rsidRDefault="00F44F48" w:rsidP="00331EF3">
            <w:pPr>
              <w:pStyle w:val="ListParagraph"/>
              <w:spacing w:after="0" w:line="480" w:lineRule="auto"/>
              <w:ind w:left="0"/>
              <w:jc w:val="center"/>
              <w:rPr>
                <w:lang w:val="id-ID"/>
              </w:rPr>
            </w:pP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r>
              <w:rPr>
                <w:lang w:val="id-ID"/>
              </w:rPr>
              <w:t>27</w:t>
            </w: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2</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Mekar jaya</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4.230</w:t>
            </w:r>
          </w:p>
        </w:tc>
        <w:tc>
          <w:tcPr>
            <w:tcW w:w="992" w:type="dxa"/>
            <w:vAlign w:val="center"/>
          </w:tcPr>
          <w:p w:rsidR="00F44F48" w:rsidRDefault="00F44F48" w:rsidP="00331EF3">
            <w:pPr>
              <w:pStyle w:val="ListParagraph"/>
              <w:spacing w:after="0" w:line="480" w:lineRule="auto"/>
              <w:ind w:left="0"/>
              <w:jc w:val="center"/>
              <w:rPr>
                <w:lang w:val="id-ID"/>
              </w:rPr>
            </w:pP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3</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Gombong</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3.611</w:t>
            </w:r>
          </w:p>
        </w:tc>
        <w:tc>
          <w:tcPr>
            <w:tcW w:w="992" w:type="dxa"/>
            <w:vAlign w:val="center"/>
          </w:tcPr>
          <w:p w:rsidR="00F44F48" w:rsidRDefault="00F44F48" w:rsidP="00331EF3">
            <w:pPr>
              <w:pStyle w:val="ListParagraph"/>
              <w:spacing w:after="0" w:line="480" w:lineRule="auto"/>
              <w:ind w:left="0"/>
              <w:jc w:val="center"/>
              <w:rPr>
                <w:lang w:val="id-ID"/>
              </w:rPr>
            </w:pPr>
            <w:r>
              <w:rPr>
                <w:lang w:val="id-ID"/>
              </w:rPr>
              <w:t>22</w:t>
            </w: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4</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Mekarsari</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10.107</w:t>
            </w:r>
          </w:p>
        </w:tc>
        <w:tc>
          <w:tcPr>
            <w:tcW w:w="992" w:type="dxa"/>
            <w:vAlign w:val="center"/>
          </w:tcPr>
          <w:p w:rsidR="00F44F48" w:rsidRDefault="00F44F48" w:rsidP="00331EF3">
            <w:pPr>
              <w:pStyle w:val="ListParagraph"/>
              <w:spacing w:after="0" w:line="480" w:lineRule="auto"/>
              <w:ind w:left="0"/>
              <w:jc w:val="center"/>
              <w:rPr>
                <w:lang w:val="id-ID"/>
              </w:rPr>
            </w:pP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5</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Citeureup</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7.974</w:t>
            </w:r>
          </w:p>
        </w:tc>
        <w:tc>
          <w:tcPr>
            <w:tcW w:w="992" w:type="dxa"/>
            <w:vAlign w:val="center"/>
          </w:tcPr>
          <w:p w:rsidR="00F44F48" w:rsidRDefault="00F44F48" w:rsidP="00331EF3">
            <w:pPr>
              <w:pStyle w:val="ListParagraph"/>
              <w:spacing w:after="0" w:line="480" w:lineRule="auto"/>
              <w:ind w:left="0"/>
              <w:jc w:val="center"/>
              <w:rPr>
                <w:lang w:val="id-ID"/>
              </w:rPr>
            </w:pP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r>
      <w:tr w:rsidR="00F44F48" w:rsidTr="004B0A35">
        <w:trPr>
          <w:jc w:val="center"/>
        </w:trPr>
        <w:tc>
          <w:tcPr>
            <w:tcW w:w="816" w:type="dxa"/>
            <w:vAlign w:val="center"/>
          </w:tcPr>
          <w:p w:rsidR="00F44F48" w:rsidRDefault="00F44F48" w:rsidP="00331EF3">
            <w:pPr>
              <w:pStyle w:val="ListParagraph"/>
              <w:spacing w:after="0" w:line="480" w:lineRule="auto"/>
              <w:ind w:left="0"/>
              <w:jc w:val="center"/>
              <w:rPr>
                <w:lang w:val="id-ID"/>
              </w:rPr>
            </w:pPr>
            <w:r>
              <w:rPr>
                <w:lang w:val="id-ID"/>
              </w:rPr>
              <w:t>6</w:t>
            </w:r>
          </w:p>
        </w:tc>
        <w:tc>
          <w:tcPr>
            <w:tcW w:w="1663" w:type="dxa"/>
            <w:vAlign w:val="center"/>
          </w:tcPr>
          <w:p w:rsidR="00F44F48" w:rsidRDefault="00F44F48" w:rsidP="00331EF3">
            <w:pPr>
              <w:pStyle w:val="ListParagraph"/>
              <w:spacing w:after="0" w:line="480" w:lineRule="auto"/>
              <w:ind w:left="0"/>
              <w:jc w:val="center"/>
              <w:rPr>
                <w:lang w:val="id-ID"/>
              </w:rPr>
            </w:pPr>
            <w:r>
              <w:rPr>
                <w:lang w:val="id-ID"/>
              </w:rPr>
              <w:t>Tanjung jaya</w:t>
            </w:r>
          </w:p>
        </w:tc>
        <w:tc>
          <w:tcPr>
            <w:tcW w:w="993" w:type="dxa"/>
            <w:vAlign w:val="center"/>
          </w:tcPr>
          <w:p w:rsidR="00F44F48" w:rsidRDefault="00F44F48" w:rsidP="00331EF3">
            <w:pPr>
              <w:pStyle w:val="ListParagraph"/>
              <w:spacing w:after="0" w:line="480" w:lineRule="auto"/>
              <w:ind w:left="0"/>
              <w:jc w:val="center"/>
              <w:rPr>
                <w:lang w:val="id-ID"/>
              </w:rPr>
            </w:pPr>
            <w:r>
              <w:rPr>
                <w:lang w:val="id-ID"/>
              </w:rPr>
              <w:t>6.329</w:t>
            </w:r>
          </w:p>
        </w:tc>
        <w:tc>
          <w:tcPr>
            <w:tcW w:w="992" w:type="dxa"/>
            <w:vAlign w:val="center"/>
          </w:tcPr>
          <w:p w:rsidR="00F44F48" w:rsidRDefault="00F44F48" w:rsidP="00331EF3">
            <w:pPr>
              <w:pStyle w:val="ListParagraph"/>
              <w:spacing w:after="0" w:line="480" w:lineRule="auto"/>
              <w:ind w:left="0"/>
              <w:jc w:val="center"/>
              <w:rPr>
                <w:lang w:val="id-ID"/>
              </w:rPr>
            </w:pPr>
            <w:r>
              <w:rPr>
                <w:lang w:val="id-ID"/>
              </w:rPr>
              <w:t>7</w:t>
            </w:r>
          </w:p>
        </w:tc>
        <w:tc>
          <w:tcPr>
            <w:tcW w:w="1134"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c>
          <w:tcPr>
            <w:tcW w:w="992" w:type="dxa"/>
            <w:vAlign w:val="center"/>
          </w:tcPr>
          <w:p w:rsidR="00F44F48" w:rsidRDefault="00F44F48" w:rsidP="00331EF3">
            <w:pPr>
              <w:pStyle w:val="ListParagraph"/>
              <w:spacing w:after="0" w:line="480" w:lineRule="auto"/>
              <w:ind w:left="0"/>
              <w:jc w:val="center"/>
              <w:rPr>
                <w:lang w:val="id-ID"/>
              </w:rPr>
            </w:pPr>
          </w:p>
        </w:tc>
      </w:tr>
    </w:tbl>
    <w:p w:rsidR="00331EF3" w:rsidRDefault="00331EF3" w:rsidP="004B7030">
      <w:pPr>
        <w:tabs>
          <w:tab w:val="left" w:pos="426"/>
        </w:tabs>
        <w:spacing w:after="0" w:line="480" w:lineRule="auto"/>
        <w:jc w:val="both"/>
        <w:rPr>
          <w:rFonts w:asciiTheme="majorBidi" w:hAnsiTheme="majorBidi"/>
          <w:bCs/>
          <w:sz w:val="24"/>
          <w:szCs w:val="24"/>
        </w:rPr>
      </w:pPr>
      <w:r w:rsidRPr="004B7030">
        <w:rPr>
          <w:rFonts w:asciiTheme="majorBidi" w:hAnsiTheme="majorBidi"/>
          <w:bCs/>
          <w:sz w:val="24"/>
          <w:szCs w:val="24"/>
        </w:rPr>
        <w:lastRenderedPageBreak/>
        <w:tab/>
      </w:r>
      <w:r w:rsidRPr="004B7030">
        <w:rPr>
          <w:rFonts w:asciiTheme="majorBidi" w:hAnsiTheme="majorBidi"/>
          <w:bCs/>
          <w:sz w:val="24"/>
          <w:szCs w:val="24"/>
        </w:rPr>
        <w:tab/>
      </w:r>
      <w:r w:rsidR="00F44F48" w:rsidRPr="00331EF3">
        <w:rPr>
          <w:rFonts w:asciiTheme="majorBidi" w:hAnsiTheme="majorBidi"/>
          <w:bCs/>
          <w:sz w:val="24"/>
          <w:szCs w:val="24"/>
        </w:rPr>
        <w:t>Berdasarkan data di atas komposisi agama dan kepercayaan masyarakat kecamatan panimbang di desa binaan hanya terdapat tiga yaitu islam, katolik dan budha sedangkan untuk protestan dan hindu sama sekali tidak ada. Terlihat bahwa pemeluk agama kristen katolik total hanya sebesar 29 orang, sedangkan pemeluk agama budha hanya 27 orang. Agama islam yang menjadi mayoritas di kecamatan panimbang memiliki jmlah total 45.305 orang.</w:t>
      </w:r>
    </w:p>
    <w:p w:rsidR="00F62350" w:rsidRDefault="00F62350" w:rsidP="004B7030">
      <w:pPr>
        <w:spacing w:after="0" w:line="480" w:lineRule="auto"/>
        <w:ind w:firstLine="720"/>
        <w:jc w:val="both"/>
        <w:rPr>
          <w:rFonts w:asciiTheme="majorBidi" w:hAnsiTheme="majorBidi"/>
          <w:bCs/>
          <w:sz w:val="24"/>
          <w:szCs w:val="24"/>
        </w:rPr>
      </w:pPr>
    </w:p>
    <w:p w:rsidR="00F44F48" w:rsidRPr="004D2174" w:rsidRDefault="00F44F48" w:rsidP="004B7030">
      <w:pPr>
        <w:pStyle w:val="ListParagraph"/>
        <w:numPr>
          <w:ilvl w:val="0"/>
          <w:numId w:val="7"/>
        </w:numPr>
        <w:spacing w:after="0" w:line="480" w:lineRule="auto"/>
        <w:ind w:left="284" w:hanging="284"/>
        <w:rPr>
          <w:rFonts w:ascii="Times New Roman" w:hAnsi="Times New Roman"/>
          <w:b/>
          <w:bCs/>
          <w:sz w:val="24"/>
          <w:szCs w:val="24"/>
        </w:rPr>
      </w:pPr>
      <w:r w:rsidRPr="003F6A46">
        <w:rPr>
          <w:rFonts w:ascii="Times New Roman" w:hAnsi="Times New Roman"/>
          <w:b/>
          <w:bCs/>
          <w:sz w:val="24"/>
          <w:szCs w:val="24"/>
          <w:lang w:val="id-ID"/>
        </w:rPr>
        <w:t xml:space="preserve">Pendidikan </w:t>
      </w:r>
    </w:p>
    <w:p w:rsidR="00F44F48" w:rsidRPr="00331EF3" w:rsidRDefault="002A447C" w:rsidP="004B7030">
      <w:pPr>
        <w:spacing w:after="0" w:line="480" w:lineRule="auto"/>
        <w:ind w:firstLine="284"/>
        <w:jc w:val="both"/>
        <w:rPr>
          <w:rFonts w:ascii="Times New Roman" w:hAnsi="Times New Roman"/>
          <w:sz w:val="24"/>
          <w:szCs w:val="24"/>
        </w:rPr>
      </w:pPr>
      <w:r>
        <w:rPr>
          <w:rFonts w:ascii="Times New Roman" w:hAnsi="Times New Roman"/>
          <w:sz w:val="24"/>
          <w:szCs w:val="24"/>
        </w:rPr>
        <w:t xml:space="preserve">Sebagian besar pendidikan </w:t>
      </w:r>
      <w:r>
        <w:rPr>
          <w:rFonts w:ascii="Times New Roman" w:hAnsi="Times New Roman"/>
          <w:sz w:val="24"/>
          <w:szCs w:val="24"/>
          <w:lang w:val="en-US"/>
        </w:rPr>
        <w:t>m</w:t>
      </w:r>
      <w:r>
        <w:rPr>
          <w:rFonts w:ascii="Times New Roman" w:hAnsi="Times New Roman"/>
          <w:sz w:val="24"/>
          <w:szCs w:val="24"/>
        </w:rPr>
        <w:t xml:space="preserve">asyarakat </w:t>
      </w:r>
      <w:r>
        <w:rPr>
          <w:rFonts w:ascii="Times New Roman" w:hAnsi="Times New Roman"/>
          <w:sz w:val="24"/>
          <w:szCs w:val="24"/>
          <w:lang w:val="en-US"/>
        </w:rPr>
        <w:t>d</w:t>
      </w:r>
      <w:r w:rsidR="00F44F48" w:rsidRPr="00331EF3">
        <w:rPr>
          <w:rFonts w:ascii="Times New Roman" w:hAnsi="Times New Roman"/>
          <w:sz w:val="24"/>
          <w:szCs w:val="24"/>
        </w:rPr>
        <w:t>esa Panimbang sudah banyak yang meneruskan kejenjang SMA dan beberapa yang tidak melanjutkan kejenjang SMA dikarenakan</w:t>
      </w:r>
      <w:r>
        <w:rPr>
          <w:rFonts w:ascii="Times New Roman" w:hAnsi="Times New Roman"/>
          <w:sz w:val="24"/>
          <w:szCs w:val="24"/>
          <w:lang w:val="en-US"/>
        </w:rPr>
        <w:t xml:space="preserve"> </w:t>
      </w:r>
      <w:r w:rsidR="00F44F48" w:rsidRPr="00331EF3">
        <w:rPr>
          <w:rFonts w:ascii="Times New Roman" w:hAnsi="Times New Roman"/>
          <w:sz w:val="24"/>
          <w:szCs w:val="24"/>
        </w:rPr>
        <w:t>beberapa</w:t>
      </w:r>
      <w:r>
        <w:rPr>
          <w:rFonts w:ascii="Times New Roman" w:hAnsi="Times New Roman"/>
          <w:sz w:val="24"/>
          <w:szCs w:val="24"/>
          <w:lang w:val="en-US"/>
        </w:rPr>
        <w:t xml:space="preserve"> </w:t>
      </w:r>
      <w:r w:rsidR="00F44F48" w:rsidRPr="00331EF3">
        <w:rPr>
          <w:rFonts w:ascii="Times New Roman" w:hAnsi="Times New Roman"/>
          <w:sz w:val="24"/>
          <w:szCs w:val="24"/>
        </w:rPr>
        <w:t xml:space="preserve">hal, diantaranya : </w:t>
      </w:r>
    </w:p>
    <w:p w:rsidR="00F44F48" w:rsidRDefault="00F44F48" w:rsidP="00331EF3">
      <w:pPr>
        <w:pStyle w:val="ListParagraph"/>
        <w:numPr>
          <w:ilvl w:val="0"/>
          <w:numId w:val="9"/>
        </w:numPr>
        <w:spacing w:after="0" w:line="480" w:lineRule="auto"/>
        <w:ind w:left="1080"/>
        <w:jc w:val="both"/>
        <w:rPr>
          <w:rFonts w:ascii="Times New Roman" w:hAnsi="Times New Roman"/>
          <w:sz w:val="24"/>
          <w:szCs w:val="24"/>
          <w:lang w:val="id-ID"/>
        </w:rPr>
      </w:pPr>
      <w:proofErr w:type="spellStart"/>
      <w:r w:rsidRPr="003F6A46">
        <w:rPr>
          <w:rFonts w:ascii="Times New Roman" w:hAnsi="Times New Roman"/>
          <w:sz w:val="24"/>
          <w:szCs w:val="24"/>
        </w:rPr>
        <w:t>Akses</w:t>
      </w:r>
      <w:proofErr w:type="spellEnd"/>
      <w:r w:rsidR="002A447C">
        <w:rPr>
          <w:rFonts w:ascii="Times New Roman" w:hAnsi="Times New Roman"/>
          <w:sz w:val="24"/>
          <w:szCs w:val="24"/>
        </w:rPr>
        <w:t xml:space="preserve"> </w:t>
      </w:r>
      <w:proofErr w:type="spellStart"/>
      <w:r w:rsidRPr="003F6A46">
        <w:rPr>
          <w:rFonts w:ascii="Times New Roman" w:hAnsi="Times New Roman"/>
          <w:sz w:val="24"/>
          <w:szCs w:val="24"/>
        </w:rPr>
        <w:t>jalan</w:t>
      </w:r>
      <w:proofErr w:type="spellEnd"/>
      <w:r>
        <w:rPr>
          <w:rFonts w:ascii="Times New Roman" w:hAnsi="Times New Roman"/>
          <w:sz w:val="24"/>
          <w:szCs w:val="24"/>
          <w:lang w:val="id-ID"/>
        </w:rPr>
        <w:t xml:space="preserve"> yang terbatas </w:t>
      </w:r>
    </w:p>
    <w:p w:rsidR="00F44F48" w:rsidRPr="003F6A46" w:rsidRDefault="00F44F48" w:rsidP="00331EF3">
      <w:pPr>
        <w:pStyle w:val="ListParagraph"/>
        <w:numPr>
          <w:ilvl w:val="0"/>
          <w:numId w:val="9"/>
        </w:numPr>
        <w:spacing w:after="0" w:line="480" w:lineRule="auto"/>
        <w:ind w:left="1080"/>
        <w:rPr>
          <w:rFonts w:ascii="Times New Roman" w:hAnsi="Times New Roman"/>
          <w:sz w:val="24"/>
          <w:szCs w:val="24"/>
        </w:rPr>
      </w:pPr>
      <w:proofErr w:type="spellStart"/>
      <w:r w:rsidRPr="003F6A46">
        <w:rPr>
          <w:rFonts w:ascii="Times New Roman" w:hAnsi="Times New Roman"/>
          <w:sz w:val="24"/>
          <w:szCs w:val="24"/>
        </w:rPr>
        <w:t>Faktor</w:t>
      </w:r>
      <w:proofErr w:type="spellEnd"/>
      <w:r w:rsidR="001C77BD">
        <w:rPr>
          <w:rFonts w:ascii="Times New Roman" w:hAnsi="Times New Roman"/>
          <w:sz w:val="24"/>
          <w:szCs w:val="24"/>
        </w:rPr>
        <w:t xml:space="preserve"> </w:t>
      </w:r>
      <w:proofErr w:type="spellStart"/>
      <w:r w:rsidR="001C77BD">
        <w:rPr>
          <w:rFonts w:ascii="Times New Roman" w:hAnsi="Times New Roman"/>
          <w:sz w:val="24"/>
          <w:szCs w:val="24"/>
        </w:rPr>
        <w:t>E</w:t>
      </w:r>
      <w:r w:rsidRPr="003F6A46">
        <w:rPr>
          <w:rFonts w:ascii="Times New Roman" w:hAnsi="Times New Roman"/>
          <w:sz w:val="24"/>
          <w:szCs w:val="24"/>
        </w:rPr>
        <w:t>konomi</w:t>
      </w:r>
      <w:proofErr w:type="spellEnd"/>
    </w:p>
    <w:p w:rsidR="00F44F48" w:rsidRPr="004D2174" w:rsidRDefault="001C77BD" w:rsidP="00331EF3">
      <w:pPr>
        <w:pStyle w:val="ListParagraph"/>
        <w:numPr>
          <w:ilvl w:val="0"/>
          <w:numId w:val="9"/>
        </w:numPr>
        <w:spacing w:after="0" w:line="480" w:lineRule="auto"/>
        <w:ind w:left="1080"/>
        <w:jc w:val="both"/>
        <w:rPr>
          <w:rFonts w:ascii="Times New Roman" w:hAnsi="Times New Roman"/>
          <w:sz w:val="24"/>
          <w:szCs w:val="24"/>
          <w:lang w:val="id-ID"/>
        </w:rPr>
      </w:pPr>
      <w:r>
        <w:rPr>
          <w:rFonts w:ascii="Times New Roman" w:hAnsi="Times New Roman"/>
          <w:bCs/>
          <w:sz w:val="24"/>
          <w:szCs w:val="24"/>
        </w:rPr>
        <w:t>F</w:t>
      </w:r>
      <w:r w:rsidR="00F44F48">
        <w:rPr>
          <w:rFonts w:ascii="Times New Roman" w:hAnsi="Times New Roman"/>
          <w:bCs/>
          <w:sz w:val="24"/>
          <w:szCs w:val="24"/>
          <w:lang w:val="id-ID"/>
        </w:rPr>
        <w:t>aktor warisan pekerjaan yang bersifat turun temurun</w:t>
      </w:r>
    </w:p>
    <w:p w:rsidR="00F44F48" w:rsidRPr="004D2174" w:rsidRDefault="00F44F48" w:rsidP="00331EF3">
      <w:pPr>
        <w:pStyle w:val="ListParagraph"/>
        <w:numPr>
          <w:ilvl w:val="0"/>
          <w:numId w:val="9"/>
        </w:numPr>
        <w:spacing w:after="0" w:line="480" w:lineRule="auto"/>
        <w:ind w:left="1080"/>
        <w:rPr>
          <w:rFonts w:ascii="Times New Roman" w:hAnsi="Times New Roman"/>
          <w:sz w:val="24"/>
          <w:szCs w:val="24"/>
        </w:rPr>
      </w:pPr>
      <w:proofErr w:type="spellStart"/>
      <w:r w:rsidRPr="003F6A46">
        <w:rPr>
          <w:rFonts w:ascii="Times New Roman" w:hAnsi="Times New Roman"/>
          <w:sz w:val="24"/>
          <w:szCs w:val="24"/>
        </w:rPr>
        <w:t>Kecendrungan</w:t>
      </w:r>
      <w:proofErr w:type="spellEnd"/>
      <w:r w:rsidR="001C77BD">
        <w:rPr>
          <w:rFonts w:ascii="Times New Roman" w:hAnsi="Times New Roman"/>
          <w:sz w:val="24"/>
          <w:szCs w:val="24"/>
        </w:rPr>
        <w:t xml:space="preserve"> </w:t>
      </w:r>
      <w:proofErr w:type="spellStart"/>
      <w:r w:rsidRPr="003F6A46">
        <w:rPr>
          <w:rFonts w:ascii="Times New Roman" w:hAnsi="Times New Roman"/>
          <w:sz w:val="24"/>
          <w:szCs w:val="24"/>
        </w:rPr>
        <w:t>masyarakat</w:t>
      </w:r>
      <w:proofErr w:type="spellEnd"/>
      <w:r w:rsidR="001C77BD">
        <w:rPr>
          <w:rFonts w:ascii="Times New Roman" w:hAnsi="Times New Roman"/>
          <w:sz w:val="24"/>
          <w:szCs w:val="24"/>
        </w:rPr>
        <w:t xml:space="preserve"> </w:t>
      </w:r>
      <w:r w:rsidR="00A673C0">
        <w:rPr>
          <w:rFonts w:ascii="Times New Roman" w:hAnsi="Times New Roman"/>
          <w:sz w:val="24"/>
          <w:szCs w:val="24"/>
          <w:lang w:val="id-ID"/>
        </w:rPr>
        <w:t>d</w:t>
      </w:r>
      <w:proofErr w:type="spellStart"/>
      <w:r w:rsidRPr="003F6A46">
        <w:rPr>
          <w:rFonts w:ascii="Times New Roman" w:hAnsi="Times New Roman"/>
          <w:sz w:val="24"/>
          <w:szCs w:val="24"/>
        </w:rPr>
        <w:t>esa</w:t>
      </w:r>
      <w:proofErr w:type="spellEnd"/>
      <w:r w:rsidRPr="003F6A46">
        <w:rPr>
          <w:rFonts w:ascii="Times New Roman" w:hAnsi="Times New Roman"/>
          <w:sz w:val="24"/>
          <w:szCs w:val="24"/>
        </w:rPr>
        <w:t xml:space="preserve"> yang </w:t>
      </w:r>
      <w:proofErr w:type="spellStart"/>
      <w:r w:rsidRPr="003F6A46">
        <w:rPr>
          <w:rFonts w:ascii="Times New Roman" w:hAnsi="Times New Roman"/>
          <w:sz w:val="24"/>
          <w:szCs w:val="24"/>
        </w:rPr>
        <w:t>menyepelekan</w:t>
      </w:r>
      <w:proofErr w:type="spellEnd"/>
      <w:r w:rsidR="001C77BD">
        <w:rPr>
          <w:rFonts w:ascii="Times New Roman" w:hAnsi="Times New Roman"/>
          <w:sz w:val="24"/>
          <w:szCs w:val="24"/>
        </w:rPr>
        <w:t xml:space="preserve"> </w:t>
      </w:r>
      <w:proofErr w:type="spellStart"/>
      <w:r w:rsidRPr="003F6A46">
        <w:rPr>
          <w:rFonts w:ascii="Times New Roman" w:hAnsi="Times New Roman"/>
          <w:sz w:val="24"/>
          <w:szCs w:val="24"/>
        </w:rPr>
        <w:t>pendidikan</w:t>
      </w:r>
      <w:proofErr w:type="spellEnd"/>
      <w:r w:rsidRPr="003F6A46">
        <w:rPr>
          <w:rFonts w:ascii="Times New Roman" w:hAnsi="Times New Roman"/>
          <w:sz w:val="24"/>
          <w:szCs w:val="24"/>
        </w:rPr>
        <w:t>.</w:t>
      </w:r>
    </w:p>
    <w:p w:rsidR="00F44F48" w:rsidRDefault="00F44F48" w:rsidP="004B0A35">
      <w:pPr>
        <w:spacing w:after="0" w:line="480" w:lineRule="auto"/>
        <w:jc w:val="both"/>
        <w:rPr>
          <w:rFonts w:ascii="Times New Roman" w:hAnsi="Times New Roman"/>
          <w:sz w:val="24"/>
          <w:szCs w:val="24"/>
        </w:rPr>
      </w:pPr>
      <w:r w:rsidRPr="004D2174">
        <w:rPr>
          <w:rFonts w:ascii="Times New Roman" w:hAnsi="Times New Roman"/>
          <w:sz w:val="24"/>
          <w:szCs w:val="24"/>
        </w:rPr>
        <w:t>Jumlah Penduduk Menurut Tingkat Pendidikan</w:t>
      </w:r>
      <w:r>
        <w:rPr>
          <w:rFonts w:ascii="Times New Roman" w:hAnsi="Times New Roman"/>
          <w:sz w:val="24"/>
          <w:szCs w:val="24"/>
        </w:rPr>
        <w:t xml:space="preserve"> :</w:t>
      </w:r>
    </w:p>
    <w:p w:rsidR="00F44F48" w:rsidRPr="003F6A46" w:rsidRDefault="00F44F48" w:rsidP="00331EF3">
      <w:pPr>
        <w:pStyle w:val="ListParagraph"/>
        <w:numPr>
          <w:ilvl w:val="0"/>
          <w:numId w:val="8"/>
        </w:numPr>
        <w:spacing w:after="0" w:line="480" w:lineRule="auto"/>
        <w:ind w:left="1069" w:hanging="283"/>
        <w:jc w:val="both"/>
        <w:rPr>
          <w:rFonts w:ascii="Times New Roman" w:hAnsi="Times New Roman"/>
          <w:sz w:val="24"/>
          <w:szCs w:val="24"/>
        </w:rPr>
      </w:pPr>
      <w:proofErr w:type="spellStart"/>
      <w:r w:rsidRPr="003F6A46">
        <w:rPr>
          <w:rFonts w:ascii="Times New Roman" w:hAnsi="Times New Roman"/>
          <w:sz w:val="24"/>
          <w:szCs w:val="24"/>
        </w:rPr>
        <w:t>Sarjana</w:t>
      </w:r>
      <w:proofErr w:type="spellEnd"/>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Pr>
          <w:rFonts w:ascii="Times New Roman" w:hAnsi="Times New Roman"/>
          <w:sz w:val="24"/>
          <w:szCs w:val="24"/>
          <w:lang w:val="id-ID"/>
        </w:rPr>
        <w:tab/>
      </w:r>
      <w:r w:rsidRPr="003F6A46">
        <w:rPr>
          <w:rFonts w:ascii="Times New Roman" w:hAnsi="Times New Roman"/>
          <w:sz w:val="24"/>
          <w:szCs w:val="24"/>
        </w:rPr>
        <w:t xml:space="preserve">: </w:t>
      </w:r>
      <w:r w:rsidRPr="003F6A46">
        <w:rPr>
          <w:rFonts w:ascii="Times New Roman" w:hAnsi="Times New Roman"/>
          <w:sz w:val="24"/>
          <w:szCs w:val="24"/>
          <w:lang w:val="id-ID"/>
        </w:rPr>
        <w:t>20</w:t>
      </w:r>
      <w:r w:rsidRPr="003F6A46">
        <w:rPr>
          <w:rFonts w:ascii="Times New Roman" w:hAnsi="Times New Roman"/>
          <w:sz w:val="24"/>
          <w:szCs w:val="24"/>
        </w:rPr>
        <w:t xml:space="preserve"> Orang</w:t>
      </w:r>
    </w:p>
    <w:p w:rsidR="00F44F48" w:rsidRPr="003F6A46" w:rsidRDefault="00F44F48" w:rsidP="00331EF3">
      <w:pPr>
        <w:pStyle w:val="ListParagraph"/>
        <w:numPr>
          <w:ilvl w:val="0"/>
          <w:numId w:val="8"/>
        </w:numPr>
        <w:spacing w:after="0" w:line="480" w:lineRule="auto"/>
        <w:ind w:left="1069" w:hanging="283"/>
        <w:jc w:val="both"/>
        <w:rPr>
          <w:rFonts w:ascii="Times New Roman" w:hAnsi="Times New Roman"/>
          <w:sz w:val="24"/>
          <w:szCs w:val="24"/>
        </w:rPr>
      </w:pPr>
      <w:r w:rsidRPr="003F6A46">
        <w:rPr>
          <w:rFonts w:ascii="Times New Roman" w:hAnsi="Times New Roman"/>
          <w:sz w:val="24"/>
          <w:szCs w:val="24"/>
        </w:rPr>
        <w:t>SLTA</w:t>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Pr>
          <w:rFonts w:ascii="Times New Roman" w:hAnsi="Times New Roman"/>
          <w:sz w:val="24"/>
          <w:szCs w:val="24"/>
          <w:lang w:val="id-ID"/>
        </w:rPr>
        <w:tab/>
      </w:r>
      <w:r w:rsidRPr="003F6A46">
        <w:rPr>
          <w:rFonts w:ascii="Times New Roman" w:hAnsi="Times New Roman"/>
          <w:sz w:val="24"/>
          <w:szCs w:val="24"/>
        </w:rPr>
        <w:t xml:space="preserve">: </w:t>
      </w:r>
      <w:r w:rsidRPr="003F6A46">
        <w:rPr>
          <w:rFonts w:ascii="Times New Roman" w:hAnsi="Times New Roman"/>
          <w:sz w:val="24"/>
          <w:szCs w:val="24"/>
          <w:lang w:val="id-ID"/>
        </w:rPr>
        <w:t>204</w:t>
      </w:r>
      <w:r w:rsidRPr="003F6A46">
        <w:rPr>
          <w:rFonts w:ascii="Times New Roman" w:hAnsi="Times New Roman"/>
          <w:sz w:val="24"/>
          <w:szCs w:val="24"/>
        </w:rPr>
        <w:t xml:space="preserve"> Orang</w:t>
      </w:r>
    </w:p>
    <w:p w:rsidR="00F44F48" w:rsidRPr="003F6A46" w:rsidRDefault="00F44F48" w:rsidP="00331EF3">
      <w:pPr>
        <w:pStyle w:val="ListParagraph"/>
        <w:numPr>
          <w:ilvl w:val="0"/>
          <w:numId w:val="8"/>
        </w:numPr>
        <w:spacing w:after="0" w:line="480" w:lineRule="auto"/>
        <w:ind w:left="1069" w:hanging="283"/>
        <w:jc w:val="both"/>
        <w:rPr>
          <w:rFonts w:ascii="Times New Roman" w:hAnsi="Times New Roman"/>
          <w:sz w:val="24"/>
          <w:szCs w:val="24"/>
        </w:rPr>
      </w:pPr>
      <w:r w:rsidRPr="003F6A46">
        <w:rPr>
          <w:rFonts w:ascii="Times New Roman" w:hAnsi="Times New Roman"/>
          <w:sz w:val="24"/>
          <w:szCs w:val="24"/>
        </w:rPr>
        <w:lastRenderedPageBreak/>
        <w:t>SMP</w:t>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Pr>
          <w:rFonts w:ascii="Times New Roman" w:hAnsi="Times New Roman"/>
          <w:sz w:val="24"/>
          <w:szCs w:val="24"/>
          <w:lang w:val="id-ID"/>
        </w:rPr>
        <w:tab/>
      </w:r>
      <w:r w:rsidRPr="003F6A46">
        <w:rPr>
          <w:rFonts w:ascii="Times New Roman" w:hAnsi="Times New Roman"/>
          <w:sz w:val="24"/>
          <w:szCs w:val="24"/>
        </w:rPr>
        <w:t xml:space="preserve">: </w:t>
      </w:r>
      <w:r w:rsidRPr="003F6A46">
        <w:rPr>
          <w:rFonts w:ascii="Times New Roman" w:hAnsi="Times New Roman"/>
          <w:sz w:val="24"/>
          <w:szCs w:val="24"/>
          <w:lang w:val="id-ID"/>
        </w:rPr>
        <w:t>426</w:t>
      </w:r>
      <w:r w:rsidRPr="003F6A46">
        <w:rPr>
          <w:rFonts w:ascii="Times New Roman" w:hAnsi="Times New Roman"/>
          <w:sz w:val="24"/>
          <w:szCs w:val="24"/>
        </w:rPr>
        <w:t xml:space="preserve"> Orang</w:t>
      </w:r>
    </w:p>
    <w:p w:rsidR="00F44F48" w:rsidRPr="003F6A46" w:rsidRDefault="00F44F48" w:rsidP="00331EF3">
      <w:pPr>
        <w:pStyle w:val="ListParagraph"/>
        <w:numPr>
          <w:ilvl w:val="0"/>
          <w:numId w:val="8"/>
        </w:numPr>
        <w:spacing w:after="0" w:line="480" w:lineRule="auto"/>
        <w:ind w:left="1069" w:hanging="283"/>
        <w:jc w:val="both"/>
        <w:rPr>
          <w:rFonts w:ascii="Times New Roman" w:hAnsi="Times New Roman"/>
          <w:sz w:val="24"/>
          <w:szCs w:val="24"/>
        </w:rPr>
      </w:pPr>
      <w:r w:rsidRPr="003F6A46">
        <w:rPr>
          <w:rFonts w:ascii="Times New Roman" w:hAnsi="Times New Roman"/>
          <w:sz w:val="24"/>
          <w:szCs w:val="24"/>
        </w:rPr>
        <w:t>SD</w:t>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sidRPr="003F6A46">
        <w:rPr>
          <w:rFonts w:ascii="Times New Roman" w:hAnsi="Times New Roman"/>
          <w:sz w:val="24"/>
          <w:szCs w:val="24"/>
        </w:rPr>
        <w:tab/>
      </w:r>
      <w:r>
        <w:rPr>
          <w:rFonts w:ascii="Times New Roman" w:hAnsi="Times New Roman"/>
          <w:sz w:val="24"/>
          <w:szCs w:val="24"/>
          <w:lang w:val="id-ID"/>
        </w:rPr>
        <w:tab/>
      </w:r>
      <w:r w:rsidR="00331EF3">
        <w:rPr>
          <w:rFonts w:ascii="Times New Roman" w:hAnsi="Times New Roman"/>
          <w:sz w:val="24"/>
          <w:szCs w:val="24"/>
        </w:rPr>
        <w:tab/>
      </w:r>
      <w:r w:rsidRPr="003F6A46">
        <w:rPr>
          <w:rFonts w:ascii="Times New Roman" w:hAnsi="Times New Roman"/>
          <w:sz w:val="24"/>
          <w:szCs w:val="24"/>
        </w:rPr>
        <w:t xml:space="preserve">: </w:t>
      </w:r>
      <w:r w:rsidRPr="003F6A46">
        <w:rPr>
          <w:rFonts w:ascii="Times New Roman" w:hAnsi="Times New Roman"/>
          <w:sz w:val="24"/>
          <w:szCs w:val="24"/>
          <w:lang w:val="id-ID"/>
        </w:rPr>
        <w:t>988</w:t>
      </w:r>
      <w:r w:rsidRPr="003F6A46">
        <w:rPr>
          <w:rFonts w:ascii="Times New Roman" w:hAnsi="Times New Roman"/>
          <w:sz w:val="24"/>
          <w:szCs w:val="24"/>
        </w:rPr>
        <w:t xml:space="preserve"> Orang</w:t>
      </w:r>
    </w:p>
    <w:p w:rsidR="00331EF3" w:rsidRPr="004B0A35" w:rsidRDefault="00F44F48" w:rsidP="004B0A35">
      <w:pPr>
        <w:pStyle w:val="ListParagraph"/>
        <w:numPr>
          <w:ilvl w:val="0"/>
          <w:numId w:val="8"/>
        </w:numPr>
        <w:spacing w:after="0" w:line="480" w:lineRule="auto"/>
        <w:ind w:left="1069" w:hanging="283"/>
        <w:jc w:val="both"/>
        <w:rPr>
          <w:rFonts w:ascii="Times New Roman" w:hAnsi="Times New Roman"/>
          <w:sz w:val="24"/>
          <w:szCs w:val="24"/>
        </w:rPr>
      </w:pPr>
      <w:proofErr w:type="spellStart"/>
      <w:r w:rsidRPr="003F6A46">
        <w:rPr>
          <w:rFonts w:ascii="Times New Roman" w:hAnsi="Times New Roman"/>
          <w:sz w:val="24"/>
          <w:szCs w:val="24"/>
        </w:rPr>
        <w:t>Tidak</w:t>
      </w:r>
      <w:proofErr w:type="spellEnd"/>
      <w:r w:rsidR="001C77BD">
        <w:rPr>
          <w:rFonts w:ascii="Times New Roman" w:hAnsi="Times New Roman"/>
          <w:sz w:val="24"/>
          <w:szCs w:val="24"/>
        </w:rPr>
        <w:t xml:space="preserve"> </w:t>
      </w:r>
      <w:proofErr w:type="spellStart"/>
      <w:r w:rsidRPr="003F6A46">
        <w:rPr>
          <w:rFonts w:ascii="Times New Roman" w:hAnsi="Times New Roman"/>
          <w:sz w:val="24"/>
          <w:szCs w:val="24"/>
        </w:rPr>
        <w:t>menyelesaikan</w:t>
      </w:r>
      <w:proofErr w:type="spellEnd"/>
      <w:r w:rsidR="001C77BD">
        <w:rPr>
          <w:rFonts w:ascii="Times New Roman" w:hAnsi="Times New Roman"/>
          <w:sz w:val="24"/>
          <w:szCs w:val="24"/>
        </w:rPr>
        <w:t xml:space="preserve"> </w:t>
      </w:r>
      <w:proofErr w:type="spellStart"/>
      <w:r w:rsidRPr="003F6A46">
        <w:rPr>
          <w:rFonts w:ascii="Times New Roman" w:hAnsi="Times New Roman"/>
          <w:sz w:val="24"/>
          <w:szCs w:val="24"/>
        </w:rPr>
        <w:t>pendidikan</w:t>
      </w:r>
      <w:proofErr w:type="spellEnd"/>
      <w:r w:rsidRPr="003F6A46">
        <w:rPr>
          <w:rFonts w:ascii="Times New Roman" w:hAnsi="Times New Roman"/>
          <w:sz w:val="24"/>
          <w:szCs w:val="24"/>
        </w:rPr>
        <w:tab/>
      </w:r>
      <w:r>
        <w:rPr>
          <w:rFonts w:ascii="Times New Roman" w:hAnsi="Times New Roman"/>
          <w:sz w:val="24"/>
          <w:szCs w:val="24"/>
          <w:lang w:val="id-ID"/>
        </w:rPr>
        <w:tab/>
      </w:r>
      <w:r w:rsidR="00331EF3">
        <w:rPr>
          <w:rFonts w:ascii="Times New Roman" w:hAnsi="Times New Roman"/>
          <w:sz w:val="24"/>
          <w:szCs w:val="24"/>
        </w:rPr>
        <w:tab/>
      </w:r>
      <w:r w:rsidRPr="003F6A46">
        <w:rPr>
          <w:rFonts w:ascii="Times New Roman" w:hAnsi="Times New Roman"/>
          <w:sz w:val="24"/>
          <w:szCs w:val="24"/>
        </w:rPr>
        <w:t xml:space="preserve">: </w:t>
      </w:r>
      <w:r w:rsidRPr="003F6A46">
        <w:rPr>
          <w:rFonts w:ascii="Times New Roman" w:hAnsi="Times New Roman"/>
          <w:sz w:val="24"/>
          <w:szCs w:val="24"/>
          <w:lang w:val="id-ID"/>
        </w:rPr>
        <w:t>47</w:t>
      </w:r>
      <w:r w:rsidRPr="003F6A46">
        <w:rPr>
          <w:rFonts w:ascii="Times New Roman" w:hAnsi="Times New Roman"/>
          <w:sz w:val="24"/>
          <w:szCs w:val="24"/>
        </w:rPr>
        <w:t xml:space="preserve"> Orang</w:t>
      </w:r>
    </w:p>
    <w:p w:rsidR="00F44F48" w:rsidRPr="00331EF3" w:rsidRDefault="00F44F48" w:rsidP="004B0A35">
      <w:pPr>
        <w:pStyle w:val="ListParagraph"/>
        <w:numPr>
          <w:ilvl w:val="0"/>
          <w:numId w:val="7"/>
        </w:numPr>
        <w:spacing w:after="0" w:line="480" w:lineRule="auto"/>
        <w:ind w:left="284" w:hanging="284"/>
        <w:jc w:val="both"/>
        <w:rPr>
          <w:rFonts w:ascii="Times New Roman" w:hAnsi="Times New Roman"/>
          <w:b/>
          <w:sz w:val="24"/>
          <w:szCs w:val="24"/>
        </w:rPr>
      </w:pPr>
      <w:proofErr w:type="spellStart"/>
      <w:r w:rsidRPr="00331EF3">
        <w:rPr>
          <w:rFonts w:ascii="Times New Roman" w:hAnsi="Times New Roman"/>
          <w:b/>
          <w:sz w:val="24"/>
          <w:szCs w:val="24"/>
        </w:rPr>
        <w:t>Potensi</w:t>
      </w:r>
      <w:proofErr w:type="spellEnd"/>
      <w:r w:rsidR="004B0A35">
        <w:rPr>
          <w:rFonts w:ascii="Times New Roman" w:hAnsi="Times New Roman"/>
          <w:b/>
          <w:sz w:val="24"/>
          <w:szCs w:val="24"/>
          <w:lang w:val="id-ID"/>
        </w:rPr>
        <w:t xml:space="preserve"> </w:t>
      </w:r>
      <w:proofErr w:type="spellStart"/>
      <w:r w:rsidRPr="00331EF3">
        <w:rPr>
          <w:rFonts w:ascii="Times New Roman" w:hAnsi="Times New Roman"/>
          <w:b/>
          <w:sz w:val="24"/>
          <w:szCs w:val="24"/>
        </w:rPr>
        <w:t>Perikanan</w:t>
      </w:r>
      <w:proofErr w:type="spellEnd"/>
    </w:p>
    <w:p w:rsidR="00F44F48" w:rsidRDefault="00F44F48" w:rsidP="004B0A35">
      <w:pPr>
        <w:pStyle w:val="ListParagraph"/>
        <w:spacing w:after="0" w:line="480" w:lineRule="auto"/>
        <w:ind w:left="0" w:firstLine="284"/>
        <w:jc w:val="both"/>
        <w:rPr>
          <w:rFonts w:ascii="Times New Roman" w:hAnsi="Times New Roman"/>
          <w:sz w:val="24"/>
          <w:szCs w:val="24"/>
          <w:lang w:val="id-ID"/>
        </w:rPr>
      </w:pPr>
      <w:r>
        <w:rPr>
          <w:rFonts w:ascii="Times New Roman" w:hAnsi="Times New Roman"/>
          <w:sz w:val="24"/>
          <w:szCs w:val="24"/>
          <w:lang w:val="id-ID"/>
        </w:rPr>
        <w:t>Desa panimbang merupakan desa yang memiliki potensi sumber daya l</w:t>
      </w:r>
      <w:r w:rsidR="002A447C">
        <w:rPr>
          <w:rFonts w:ascii="Times New Roman" w:hAnsi="Times New Roman"/>
          <w:sz w:val="24"/>
          <w:szCs w:val="24"/>
          <w:lang w:val="id-ID"/>
        </w:rPr>
        <w:t xml:space="preserve">aut yang potensial terdapat di </w:t>
      </w:r>
      <w:r w:rsidR="002A447C">
        <w:rPr>
          <w:rFonts w:ascii="Times New Roman" w:hAnsi="Times New Roman"/>
          <w:sz w:val="24"/>
          <w:szCs w:val="24"/>
        </w:rPr>
        <w:t>S</w:t>
      </w:r>
      <w:r w:rsidR="002A447C">
        <w:rPr>
          <w:rFonts w:ascii="Times New Roman" w:hAnsi="Times New Roman"/>
          <w:sz w:val="24"/>
          <w:szCs w:val="24"/>
          <w:lang w:val="id-ID"/>
        </w:rPr>
        <w:t xml:space="preserve">elat </w:t>
      </w:r>
      <w:r w:rsidR="002A447C">
        <w:rPr>
          <w:rFonts w:ascii="Times New Roman" w:hAnsi="Times New Roman"/>
          <w:sz w:val="24"/>
          <w:szCs w:val="24"/>
        </w:rPr>
        <w:t>S</w:t>
      </w:r>
      <w:r w:rsidR="002A447C">
        <w:rPr>
          <w:rFonts w:ascii="Times New Roman" w:hAnsi="Times New Roman"/>
          <w:sz w:val="24"/>
          <w:szCs w:val="24"/>
          <w:lang w:val="id-ID"/>
        </w:rPr>
        <w:t xml:space="preserve">unda dan </w:t>
      </w:r>
      <w:r w:rsidR="002A447C">
        <w:rPr>
          <w:rFonts w:ascii="Times New Roman" w:hAnsi="Times New Roman"/>
          <w:sz w:val="24"/>
          <w:szCs w:val="24"/>
        </w:rPr>
        <w:t>S</w:t>
      </w:r>
      <w:r>
        <w:rPr>
          <w:rFonts w:ascii="Times New Roman" w:hAnsi="Times New Roman"/>
          <w:sz w:val="24"/>
          <w:szCs w:val="24"/>
          <w:lang w:val="id-ID"/>
        </w:rPr>
        <w:t>amudra Hindia serta beraneka ragam jenis ikan dan biota laut yang terkandung di dalamnya sehingga sangat berpeluang untuk usaha perikanan tangkap dan budidaya laut, tetapi potensi ini masih belum bisa di kelola dan dimanfaatkan secara maksimal dengan mengacu pada pelestarian lingkungan sumber daya laut. Oleh karena itu, peluang yang ada masih cukup besar bagi industri kelautan.</w:t>
      </w:r>
    </w:p>
    <w:p w:rsidR="00F44F48" w:rsidRPr="00193496" w:rsidRDefault="00F44F48" w:rsidP="00331EF3">
      <w:pPr>
        <w:pStyle w:val="ListParagraph"/>
        <w:spacing w:after="0" w:line="480" w:lineRule="auto"/>
        <w:ind w:left="1363"/>
        <w:jc w:val="both"/>
        <w:rPr>
          <w:rFonts w:ascii="Times New Roman" w:hAnsi="Times New Roman"/>
          <w:b/>
          <w:sz w:val="24"/>
          <w:szCs w:val="24"/>
          <w:lang w:val="id-ID"/>
        </w:rPr>
      </w:pPr>
      <w:r w:rsidRPr="00193496">
        <w:rPr>
          <w:rFonts w:ascii="Times New Roman" w:hAnsi="Times New Roman"/>
          <w:b/>
          <w:sz w:val="24"/>
          <w:szCs w:val="24"/>
          <w:lang w:val="id-ID"/>
        </w:rPr>
        <w:t>TABEL .2.3. Hasil Laut Pelelangan Ikan Panimbang</w:t>
      </w:r>
    </w:p>
    <w:tbl>
      <w:tblPr>
        <w:tblStyle w:val="TableGrid"/>
        <w:tblW w:w="8080" w:type="dxa"/>
        <w:tblInd w:w="-176" w:type="dxa"/>
        <w:tblLayout w:type="fixed"/>
        <w:tblLook w:val="04A0" w:firstRow="1" w:lastRow="0" w:firstColumn="1" w:lastColumn="0" w:noHBand="0" w:noVBand="1"/>
      </w:tblPr>
      <w:tblGrid>
        <w:gridCol w:w="1701"/>
        <w:gridCol w:w="1701"/>
        <w:gridCol w:w="1559"/>
        <w:gridCol w:w="1560"/>
        <w:gridCol w:w="1559"/>
      </w:tblGrid>
      <w:tr w:rsidR="00916F29" w:rsidRPr="00875325" w:rsidTr="004B7030">
        <w:tc>
          <w:tcPr>
            <w:tcW w:w="1701" w:type="dxa"/>
            <w:tcBorders>
              <w:bottom w:val="nil"/>
            </w:tcBorders>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sidRPr="00875325">
              <w:rPr>
                <w:rFonts w:asciiTheme="majorBidi" w:hAnsiTheme="majorBidi"/>
                <w:b/>
                <w:bCs/>
                <w:color w:val="000000" w:themeColor="text1"/>
                <w:lang w:eastAsia="id-ID"/>
              </w:rPr>
              <w:t>Jenis</w:t>
            </w:r>
          </w:p>
        </w:tc>
        <w:tc>
          <w:tcPr>
            <w:tcW w:w="1701" w:type="dxa"/>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sidRPr="00875325">
              <w:rPr>
                <w:rFonts w:asciiTheme="majorBidi" w:hAnsiTheme="majorBidi"/>
                <w:b/>
                <w:bCs/>
                <w:color w:val="000000" w:themeColor="text1"/>
                <w:lang w:eastAsia="id-ID"/>
              </w:rPr>
              <w:t>Tahun 201</w:t>
            </w:r>
            <w:r>
              <w:rPr>
                <w:rFonts w:asciiTheme="majorBidi" w:hAnsiTheme="majorBidi"/>
                <w:b/>
                <w:bCs/>
                <w:color w:val="000000" w:themeColor="text1"/>
                <w:lang w:eastAsia="id-ID"/>
              </w:rPr>
              <w:t>5</w:t>
            </w:r>
          </w:p>
        </w:tc>
        <w:tc>
          <w:tcPr>
            <w:tcW w:w="1559" w:type="dxa"/>
            <w:vMerge w:val="restart"/>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Pr>
                <w:rFonts w:asciiTheme="majorBidi" w:hAnsiTheme="majorBidi"/>
                <w:b/>
                <w:bCs/>
                <w:color w:val="000000" w:themeColor="text1"/>
                <w:lang w:eastAsia="id-ID"/>
              </w:rPr>
              <w:t>Nilai Rp</w:t>
            </w:r>
          </w:p>
        </w:tc>
        <w:tc>
          <w:tcPr>
            <w:tcW w:w="1560" w:type="dxa"/>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Pr>
                <w:rFonts w:asciiTheme="majorBidi" w:hAnsiTheme="majorBidi"/>
                <w:b/>
                <w:bCs/>
                <w:color w:val="000000" w:themeColor="text1"/>
                <w:lang w:eastAsia="id-ID"/>
              </w:rPr>
              <w:t>Tahun 2016</w:t>
            </w:r>
          </w:p>
        </w:tc>
        <w:tc>
          <w:tcPr>
            <w:tcW w:w="1559" w:type="dxa"/>
            <w:vMerge w:val="restart"/>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Pr>
                <w:rFonts w:asciiTheme="majorBidi" w:hAnsiTheme="majorBidi"/>
                <w:b/>
                <w:bCs/>
                <w:color w:val="000000" w:themeColor="text1"/>
                <w:lang w:eastAsia="id-ID"/>
              </w:rPr>
              <w:t>Nilai Rp</w:t>
            </w:r>
          </w:p>
        </w:tc>
      </w:tr>
      <w:tr w:rsidR="00916F29" w:rsidRPr="00875325" w:rsidTr="004B7030">
        <w:tc>
          <w:tcPr>
            <w:tcW w:w="1701" w:type="dxa"/>
            <w:tcBorders>
              <w:top w:val="nil"/>
            </w:tcBorders>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p>
        </w:tc>
        <w:tc>
          <w:tcPr>
            <w:tcW w:w="1701" w:type="dxa"/>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sidRPr="00875325">
              <w:rPr>
                <w:rFonts w:asciiTheme="majorBidi" w:hAnsiTheme="majorBidi"/>
                <w:b/>
                <w:bCs/>
                <w:color w:val="000000" w:themeColor="text1"/>
                <w:lang w:eastAsia="id-ID"/>
              </w:rPr>
              <w:t>Produksi</w:t>
            </w:r>
          </w:p>
        </w:tc>
        <w:tc>
          <w:tcPr>
            <w:tcW w:w="1559" w:type="dxa"/>
            <w:vMerge/>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p>
        </w:tc>
        <w:tc>
          <w:tcPr>
            <w:tcW w:w="1560" w:type="dxa"/>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r w:rsidRPr="00875325">
              <w:rPr>
                <w:rFonts w:asciiTheme="majorBidi" w:hAnsiTheme="majorBidi"/>
                <w:b/>
                <w:bCs/>
                <w:color w:val="000000" w:themeColor="text1"/>
                <w:lang w:eastAsia="id-ID"/>
              </w:rPr>
              <w:t>Produksi</w:t>
            </w:r>
          </w:p>
        </w:tc>
        <w:tc>
          <w:tcPr>
            <w:tcW w:w="1559" w:type="dxa"/>
            <w:vMerge/>
            <w:vAlign w:val="center"/>
          </w:tcPr>
          <w:p w:rsidR="00916F29" w:rsidRPr="00875325" w:rsidRDefault="00916F29" w:rsidP="00331EF3">
            <w:pPr>
              <w:spacing w:line="480" w:lineRule="auto"/>
              <w:jc w:val="center"/>
              <w:textAlignment w:val="baseline"/>
              <w:rPr>
                <w:rFonts w:asciiTheme="majorBidi" w:hAnsiTheme="majorBidi"/>
                <w:b/>
                <w:bCs/>
                <w:color w:val="000000" w:themeColor="text1"/>
                <w:lang w:eastAsia="id-ID"/>
              </w:rPr>
            </w:pPr>
          </w:p>
        </w:tc>
      </w:tr>
      <w:tr w:rsidR="00F44F48" w:rsidRPr="00777888" w:rsidTr="004B7030">
        <w:trPr>
          <w:trHeight w:val="1258"/>
        </w:trPr>
        <w:tc>
          <w:tcPr>
            <w:tcW w:w="1701" w:type="dxa"/>
            <w:vAlign w:val="center"/>
          </w:tcPr>
          <w:p w:rsidR="00F44F48" w:rsidRPr="00777888" w:rsidRDefault="00F44F48" w:rsidP="00331EF3">
            <w:pPr>
              <w:spacing w:line="480" w:lineRule="auto"/>
              <w:jc w:val="center"/>
              <w:textAlignment w:val="baseline"/>
              <w:rPr>
                <w:rFonts w:asciiTheme="majorBidi" w:hAnsiTheme="majorBidi"/>
                <w:color w:val="000000" w:themeColor="text1"/>
                <w:lang w:eastAsia="id-ID"/>
              </w:rPr>
            </w:pPr>
            <w:r>
              <w:rPr>
                <w:rFonts w:asciiTheme="majorBidi" w:hAnsiTheme="majorBidi"/>
                <w:color w:val="000000" w:themeColor="text1"/>
                <w:lang w:eastAsia="id-ID"/>
              </w:rPr>
              <w:t>Rumput laut</w:t>
            </w:r>
          </w:p>
          <w:p w:rsidR="00F44F48" w:rsidRPr="00777888" w:rsidRDefault="00F44F48" w:rsidP="00331EF3">
            <w:pPr>
              <w:spacing w:line="480" w:lineRule="auto"/>
              <w:jc w:val="center"/>
              <w:textAlignment w:val="baseline"/>
              <w:rPr>
                <w:rFonts w:asciiTheme="majorBidi" w:hAnsiTheme="majorBidi"/>
                <w:color w:val="000000" w:themeColor="text1"/>
                <w:lang w:eastAsia="id-ID"/>
              </w:rPr>
            </w:pPr>
            <w:r>
              <w:rPr>
                <w:rFonts w:asciiTheme="majorBidi" w:hAnsiTheme="majorBidi"/>
                <w:color w:val="000000" w:themeColor="text1"/>
                <w:lang w:eastAsia="id-ID"/>
              </w:rPr>
              <w:t>Kerapu</w:t>
            </w:r>
          </w:p>
          <w:p w:rsidR="00F44F48" w:rsidRPr="00777888" w:rsidRDefault="00F44F48" w:rsidP="00331EF3">
            <w:pPr>
              <w:spacing w:line="480" w:lineRule="auto"/>
              <w:jc w:val="center"/>
              <w:textAlignment w:val="baseline"/>
              <w:rPr>
                <w:rFonts w:asciiTheme="majorBidi" w:hAnsiTheme="majorBidi"/>
                <w:color w:val="000000" w:themeColor="text1"/>
                <w:lang w:eastAsia="id-ID"/>
              </w:rPr>
            </w:pPr>
            <w:r>
              <w:rPr>
                <w:rFonts w:asciiTheme="majorBidi" w:hAnsiTheme="majorBidi"/>
                <w:color w:val="000000" w:themeColor="text1"/>
                <w:lang w:eastAsia="id-ID"/>
              </w:rPr>
              <w:t>Lobster</w:t>
            </w:r>
          </w:p>
          <w:p w:rsidR="00F44F48" w:rsidRPr="00777888" w:rsidRDefault="00F44F48" w:rsidP="00331EF3">
            <w:pPr>
              <w:spacing w:line="480" w:lineRule="auto"/>
              <w:jc w:val="center"/>
              <w:textAlignment w:val="baseline"/>
              <w:rPr>
                <w:rFonts w:asciiTheme="majorBidi" w:hAnsiTheme="majorBidi"/>
                <w:color w:val="000000" w:themeColor="text1"/>
                <w:lang w:eastAsia="id-ID"/>
              </w:rPr>
            </w:pPr>
            <w:r>
              <w:rPr>
                <w:rFonts w:asciiTheme="majorBidi" w:hAnsiTheme="majorBidi"/>
                <w:color w:val="000000" w:themeColor="text1"/>
                <w:lang w:eastAsia="id-ID"/>
              </w:rPr>
              <w:t>Kerang hijau</w:t>
            </w:r>
          </w:p>
        </w:tc>
        <w:tc>
          <w:tcPr>
            <w:tcW w:w="1701" w:type="dxa"/>
            <w:vAlign w:val="center"/>
          </w:tcPr>
          <w:p w:rsidR="00F44F48" w:rsidRPr="00777888" w:rsidRDefault="00F44F48" w:rsidP="00331EF3">
            <w:pPr>
              <w:spacing w:line="480" w:lineRule="auto"/>
              <w:jc w:val="center"/>
              <w:textAlignment w:val="baseline"/>
              <w:rPr>
                <w:rFonts w:asciiTheme="majorBidi" w:hAnsiTheme="majorBidi"/>
                <w:color w:val="000000" w:themeColor="text1"/>
                <w:lang w:eastAsia="id-ID"/>
              </w:rPr>
            </w:pPr>
            <w:r w:rsidRPr="00777888">
              <w:rPr>
                <w:rFonts w:asciiTheme="majorBidi" w:hAnsiTheme="majorBidi"/>
                <w:color w:val="000000" w:themeColor="text1"/>
                <w:lang w:eastAsia="id-ID"/>
              </w:rPr>
              <w:t>1,223,211.20</w:t>
            </w:r>
          </w:p>
        </w:tc>
        <w:tc>
          <w:tcPr>
            <w:tcW w:w="1559" w:type="dxa"/>
            <w:vAlign w:val="center"/>
          </w:tcPr>
          <w:p w:rsidR="00F44F48" w:rsidRPr="00777888" w:rsidRDefault="00F44F48" w:rsidP="00331EF3">
            <w:pPr>
              <w:spacing w:line="480" w:lineRule="auto"/>
              <w:jc w:val="center"/>
              <w:textAlignment w:val="baseline"/>
              <w:rPr>
                <w:rFonts w:asciiTheme="majorBidi" w:hAnsiTheme="majorBidi"/>
                <w:color w:val="000000" w:themeColor="text1"/>
                <w:lang w:eastAsia="id-ID"/>
              </w:rPr>
            </w:pPr>
            <w:r w:rsidRPr="00777888">
              <w:rPr>
                <w:rFonts w:asciiTheme="majorBidi" w:hAnsiTheme="majorBidi"/>
                <w:color w:val="000000" w:themeColor="text1"/>
                <w:lang w:eastAsia="id-ID"/>
              </w:rPr>
              <w:t>37,819,813,916.00</w:t>
            </w:r>
          </w:p>
        </w:tc>
        <w:tc>
          <w:tcPr>
            <w:tcW w:w="1560" w:type="dxa"/>
            <w:vAlign w:val="center"/>
          </w:tcPr>
          <w:p w:rsidR="00F44F48" w:rsidRPr="00777888" w:rsidRDefault="00F44F48" w:rsidP="00331EF3">
            <w:pPr>
              <w:spacing w:line="480" w:lineRule="auto"/>
              <w:jc w:val="center"/>
              <w:textAlignment w:val="baseline"/>
              <w:rPr>
                <w:rFonts w:asciiTheme="majorBidi" w:hAnsiTheme="majorBidi"/>
                <w:color w:val="000000" w:themeColor="text1"/>
                <w:lang w:eastAsia="id-ID"/>
              </w:rPr>
            </w:pPr>
            <w:r w:rsidRPr="00777888">
              <w:rPr>
                <w:rFonts w:asciiTheme="majorBidi" w:hAnsiTheme="majorBidi"/>
                <w:color w:val="000000" w:themeColor="text1"/>
                <w:lang w:eastAsia="id-ID"/>
              </w:rPr>
              <w:t>1,218,111.00</w:t>
            </w:r>
          </w:p>
        </w:tc>
        <w:tc>
          <w:tcPr>
            <w:tcW w:w="1559" w:type="dxa"/>
            <w:vAlign w:val="center"/>
          </w:tcPr>
          <w:p w:rsidR="00F44F48" w:rsidRPr="00777888" w:rsidRDefault="00F44F48" w:rsidP="00331EF3">
            <w:pPr>
              <w:spacing w:line="480" w:lineRule="auto"/>
              <w:jc w:val="center"/>
              <w:textAlignment w:val="baseline"/>
              <w:rPr>
                <w:rFonts w:asciiTheme="majorBidi" w:hAnsiTheme="majorBidi"/>
                <w:color w:val="000000" w:themeColor="text1"/>
                <w:lang w:eastAsia="id-ID"/>
              </w:rPr>
            </w:pPr>
            <w:r w:rsidRPr="00777888">
              <w:rPr>
                <w:rFonts w:asciiTheme="majorBidi" w:hAnsiTheme="majorBidi"/>
                <w:color w:val="000000" w:themeColor="text1"/>
                <w:lang w:eastAsia="id-ID"/>
              </w:rPr>
              <w:t>40,390,649,264.00</w:t>
            </w:r>
          </w:p>
        </w:tc>
      </w:tr>
    </w:tbl>
    <w:p w:rsidR="00F44F48" w:rsidRPr="004D2174" w:rsidRDefault="00F44F48" w:rsidP="00331EF3">
      <w:pPr>
        <w:pStyle w:val="ListParagraph"/>
        <w:spacing w:after="0" w:line="480" w:lineRule="auto"/>
        <w:ind w:left="1363"/>
        <w:jc w:val="both"/>
        <w:rPr>
          <w:rFonts w:ascii="Times New Roman" w:hAnsi="Times New Roman"/>
          <w:sz w:val="24"/>
          <w:szCs w:val="24"/>
          <w:lang w:val="id-ID"/>
        </w:rPr>
      </w:pPr>
    </w:p>
    <w:p w:rsidR="00F44F48" w:rsidRPr="004D2174" w:rsidRDefault="0057766F" w:rsidP="0057766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Data tabel di atas m</w:t>
      </w:r>
      <w:bookmarkStart w:id="0" w:name="_GoBack"/>
      <w:bookmarkEnd w:id="0"/>
      <w:r>
        <w:rPr>
          <w:rFonts w:ascii="Times New Roman" w:hAnsi="Times New Roman"/>
          <w:sz w:val="24"/>
          <w:szCs w:val="24"/>
        </w:rPr>
        <w:t xml:space="preserve">enyatakan bahwa </w:t>
      </w:r>
      <w:r w:rsidR="00AD2FD7">
        <w:rPr>
          <w:rFonts w:ascii="Times New Roman" w:hAnsi="Times New Roman"/>
          <w:sz w:val="24"/>
          <w:szCs w:val="24"/>
        </w:rPr>
        <w:t>hasil laut pelelangan ikan panimbang</w:t>
      </w:r>
      <w:r>
        <w:rPr>
          <w:rFonts w:ascii="Times New Roman" w:hAnsi="Times New Roman"/>
          <w:sz w:val="24"/>
          <w:szCs w:val="24"/>
        </w:rPr>
        <w:t xml:space="preserve"> </w:t>
      </w:r>
      <w:r w:rsidR="00AD2FD7">
        <w:rPr>
          <w:rFonts w:ascii="Times New Roman" w:hAnsi="Times New Roman"/>
          <w:sz w:val="24"/>
          <w:szCs w:val="24"/>
        </w:rPr>
        <w:t xml:space="preserve"> </w:t>
      </w:r>
      <w:r>
        <w:rPr>
          <w:rFonts w:ascii="Times New Roman" w:hAnsi="Times New Roman"/>
          <w:sz w:val="24"/>
          <w:szCs w:val="24"/>
        </w:rPr>
        <w:t>sangat besar den meningkat dari setiap tahunnya dan data diatas merupakan perbandingan hasil produksi tahun 2015-2016.</w:t>
      </w:r>
    </w:p>
    <w:p w:rsidR="00F44F48" w:rsidRPr="003F6A46" w:rsidRDefault="00F44F48" w:rsidP="00331EF3">
      <w:pPr>
        <w:pStyle w:val="ListParagraph"/>
        <w:spacing w:after="0" w:line="480" w:lineRule="auto"/>
        <w:ind w:left="2520"/>
        <w:rPr>
          <w:rFonts w:ascii="Times New Roman" w:hAnsi="Times New Roman"/>
          <w:sz w:val="24"/>
          <w:szCs w:val="24"/>
        </w:rPr>
      </w:pPr>
    </w:p>
    <w:p w:rsidR="00F44F48" w:rsidRPr="004D2174" w:rsidRDefault="00F44F48" w:rsidP="00331EF3">
      <w:pPr>
        <w:spacing w:after="0" w:line="480" w:lineRule="auto"/>
        <w:jc w:val="both"/>
        <w:rPr>
          <w:rFonts w:asciiTheme="majorBidi" w:hAnsiTheme="majorBidi"/>
          <w:bCs/>
          <w:sz w:val="24"/>
          <w:szCs w:val="24"/>
        </w:rPr>
      </w:pPr>
    </w:p>
    <w:p w:rsidR="00F44F48" w:rsidRPr="005507C1" w:rsidRDefault="00F44F48" w:rsidP="00331EF3">
      <w:pPr>
        <w:spacing w:after="0" w:line="480" w:lineRule="auto"/>
        <w:ind w:left="360"/>
        <w:jc w:val="both"/>
        <w:rPr>
          <w:rFonts w:asciiTheme="majorBidi" w:hAnsiTheme="majorBidi"/>
          <w:color w:val="000000" w:themeColor="text1"/>
          <w:sz w:val="24"/>
          <w:szCs w:val="24"/>
        </w:rPr>
      </w:pPr>
    </w:p>
    <w:p w:rsidR="00F44F48" w:rsidRDefault="00F44F48" w:rsidP="00331EF3">
      <w:pPr>
        <w:spacing w:after="0" w:line="480" w:lineRule="auto"/>
        <w:jc w:val="both"/>
        <w:rPr>
          <w:rFonts w:asciiTheme="majorBidi" w:hAnsiTheme="majorBidi"/>
          <w:color w:val="000000" w:themeColor="text1"/>
          <w:sz w:val="24"/>
          <w:szCs w:val="24"/>
        </w:rPr>
      </w:pPr>
    </w:p>
    <w:p w:rsidR="00F44F48" w:rsidRPr="008D5A15" w:rsidRDefault="00F44F48" w:rsidP="00331EF3">
      <w:pPr>
        <w:spacing w:after="0" w:line="480" w:lineRule="auto"/>
        <w:jc w:val="both"/>
      </w:pPr>
    </w:p>
    <w:p w:rsidR="00F44F48" w:rsidRDefault="00F44F48" w:rsidP="00331EF3">
      <w:pPr>
        <w:spacing w:after="0" w:line="480" w:lineRule="auto"/>
        <w:jc w:val="both"/>
      </w:pPr>
    </w:p>
    <w:p w:rsidR="007E4A71" w:rsidRDefault="007E4A71" w:rsidP="00331EF3">
      <w:pPr>
        <w:spacing w:after="0"/>
      </w:pPr>
    </w:p>
    <w:sectPr w:rsidR="007E4A71" w:rsidSect="004B7030">
      <w:headerReference w:type="even" r:id="rId9"/>
      <w:headerReference w:type="default" r:id="rId10"/>
      <w:footerReference w:type="first" r:id="rId11"/>
      <w:pgSz w:w="10319" w:h="14571" w:code="13"/>
      <w:pgMar w:top="1701" w:right="1701" w:bottom="1701" w:left="1701" w:header="709" w:footer="709"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E8" w:rsidRDefault="002906E8" w:rsidP="00F44F48">
      <w:pPr>
        <w:spacing w:after="0" w:line="240" w:lineRule="auto"/>
      </w:pPr>
      <w:r>
        <w:separator/>
      </w:r>
    </w:p>
  </w:endnote>
  <w:endnote w:type="continuationSeparator" w:id="0">
    <w:p w:rsidR="002906E8" w:rsidRDefault="002906E8" w:rsidP="00F4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D" w:rsidRPr="001C77BD" w:rsidRDefault="004B7030" w:rsidP="002E5039">
    <w:pPr>
      <w:pStyle w:val="Footer"/>
      <w:framePr w:wrap="around" w:vAnchor="text" w:hAnchor="margin" w:xAlign="center" w:y="1"/>
      <w:rPr>
        <w:rStyle w:val="PageNumber"/>
        <w:rFonts w:asciiTheme="majorBidi" w:hAnsiTheme="majorBidi" w:cstheme="majorBidi"/>
        <w:lang w:val="en-US"/>
      </w:rPr>
    </w:pPr>
    <w:r>
      <w:rPr>
        <w:rStyle w:val="PageNumber"/>
        <w:rFonts w:asciiTheme="majorBidi" w:hAnsiTheme="majorBidi" w:cstheme="majorBidi"/>
        <w:lang w:val="en-US"/>
      </w:rPr>
      <w:t>25</w:t>
    </w:r>
  </w:p>
  <w:p w:rsidR="0057178D" w:rsidRPr="00331EF3" w:rsidRDefault="0057178D">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E8" w:rsidRDefault="002906E8" w:rsidP="00F44F48">
      <w:pPr>
        <w:spacing w:after="0" w:line="240" w:lineRule="auto"/>
      </w:pPr>
      <w:r>
        <w:separator/>
      </w:r>
    </w:p>
  </w:footnote>
  <w:footnote w:type="continuationSeparator" w:id="0">
    <w:p w:rsidR="002906E8" w:rsidRDefault="002906E8" w:rsidP="00F44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48" w:rsidRPr="004B7030" w:rsidRDefault="00486506" w:rsidP="004B7030">
    <w:pPr>
      <w:pStyle w:val="Header"/>
      <w:framePr w:wrap="around" w:vAnchor="text" w:hAnchor="page" w:x="1718" w:y="-40"/>
      <w:rPr>
        <w:rStyle w:val="PageNumber"/>
        <w:rFonts w:asciiTheme="majorBidi" w:hAnsiTheme="majorBidi" w:cstheme="majorBidi"/>
        <w:sz w:val="24"/>
        <w:szCs w:val="24"/>
        <w:lang w:val="en-US"/>
      </w:rPr>
    </w:pPr>
    <w:r w:rsidRPr="004B7030">
      <w:rPr>
        <w:rStyle w:val="PageNumber"/>
        <w:rFonts w:asciiTheme="majorBidi" w:hAnsiTheme="majorBidi" w:cstheme="majorBidi"/>
        <w:sz w:val="24"/>
        <w:szCs w:val="24"/>
      </w:rPr>
      <w:fldChar w:fldCharType="begin"/>
    </w:r>
    <w:r w:rsidR="0057178D" w:rsidRPr="004B7030">
      <w:rPr>
        <w:rStyle w:val="PageNumber"/>
        <w:rFonts w:asciiTheme="majorBidi" w:hAnsiTheme="majorBidi" w:cstheme="majorBidi"/>
        <w:sz w:val="24"/>
        <w:szCs w:val="24"/>
      </w:rPr>
      <w:instrText xml:space="preserve">PAGE  </w:instrText>
    </w:r>
    <w:r w:rsidR="004B7030" w:rsidRPr="004B7030">
      <w:rPr>
        <w:rStyle w:val="PageNumber"/>
        <w:rFonts w:asciiTheme="majorBidi" w:hAnsiTheme="majorBidi" w:cstheme="majorBidi"/>
        <w:sz w:val="24"/>
        <w:szCs w:val="24"/>
      </w:rPr>
      <w:fldChar w:fldCharType="separate"/>
    </w:r>
    <w:r w:rsidR="004B7030">
      <w:rPr>
        <w:rStyle w:val="PageNumber"/>
        <w:rFonts w:asciiTheme="majorBidi" w:hAnsiTheme="majorBidi" w:cstheme="majorBidi"/>
        <w:noProof/>
        <w:sz w:val="24"/>
        <w:szCs w:val="24"/>
      </w:rPr>
      <w:t>34</w:t>
    </w:r>
    <w:r w:rsidRPr="004B7030">
      <w:rPr>
        <w:rStyle w:val="PageNumber"/>
        <w:rFonts w:asciiTheme="majorBidi" w:hAnsiTheme="majorBidi" w:cstheme="majorBidi"/>
        <w:sz w:val="24"/>
        <w:szCs w:val="24"/>
      </w:rPr>
      <w:fldChar w:fldCharType="end"/>
    </w:r>
  </w:p>
  <w:p w:rsidR="00F44F48" w:rsidRDefault="00F44F48" w:rsidP="00F44F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30" w:rsidRPr="004B7030" w:rsidRDefault="004B7030" w:rsidP="008756B2">
    <w:pPr>
      <w:pStyle w:val="Header"/>
      <w:framePr w:wrap="around" w:vAnchor="text" w:hAnchor="margin" w:xAlign="right" w:y="1"/>
      <w:rPr>
        <w:rStyle w:val="PageNumber"/>
        <w:rFonts w:asciiTheme="majorBidi" w:hAnsiTheme="majorBidi" w:cstheme="majorBidi"/>
        <w:sz w:val="24"/>
        <w:szCs w:val="24"/>
      </w:rPr>
    </w:pPr>
    <w:r w:rsidRPr="004B7030">
      <w:rPr>
        <w:rStyle w:val="PageNumber"/>
        <w:rFonts w:asciiTheme="majorBidi" w:hAnsiTheme="majorBidi" w:cstheme="majorBidi"/>
        <w:sz w:val="24"/>
        <w:szCs w:val="24"/>
      </w:rPr>
      <w:fldChar w:fldCharType="begin"/>
    </w:r>
    <w:r w:rsidRPr="004B7030">
      <w:rPr>
        <w:rStyle w:val="PageNumber"/>
        <w:rFonts w:asciiTheme="majorBidi" w:hAnsiTheme="majorBidi" w:cstheme="majorBidi"/>
        <w:sz w:val="24"/>
        <w:szCs w:val="24"/>
      </w:rPr>
      <w:instrText xml:space="preserve">PAGE  </w:instrText>
    </w:r>
    <w:r w:rsidRPr="004B7030">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33</w:t>
    </w:r>
    <w:r w:rsidRPr="004B7030">
      <w:rPr>
        <w:rStyle w:val="PageNumber"/>
        <w:rFonts w:asciiTheme="majorBidi" w:hAnsiTheme="majorBidi" w:cstheme="majorBidi"/>
        <w:sz w:val="24"/>
        <w:szCs w:val="24"/>
      </w:rPr>
      <w:fldChar w:fldCharType="end"/>
    </w:r>
  </w:p>
  <w:p w:rsidR="001C77BD" w:rsidRPr="00021621" w:rsidRDefault="001C77BD" w:rsidP="004B7030">
    <w:pPr>
      <w:pStyle w:val="Header"/>
      <w:ind w:right="360"/>
      <w:jc w:val="right"/>
      <w:rPr>
        <w:rFonts w:asciiTheme="majorBidi" w:hAnsiTheme="majorBidi" w:cstheme="majorBidi"/>
        <w:sz w:val="24"/>
        <w:szCs w:val="24"/>
      </w:rPr>
    </w:pPr>
  </w:p>
  <w:p w:rsidR="00F44F48" w:rsidRPr="00331EF3" w:rsidRDefault="00F44F48" w:rsidP="00F44F48">
    <w:pPr>
      <w:pStyle w:val="Header"/>
      <w:ind w:right="360"/>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8AE"/>
    <w:multiLevelType w:val="hybridMultilevel"/>
    <w:tmpl w:val="3E2A2690"/>
    <w:lvl w:ilvl="0" w:tplc="C344B0DA">
      <w:start w:val="1"/>
      <w:numFmt w:val="decimal"/>
      <w:lvlText w:val="%1."/>
      <w:lvlJc w:val="left"/>
      <w:pPr>
        <w:ind w:left="786"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0E4341E9"/>
    <w:multiLevelType w:val="hybridMultilevel"/>
    <w:tmpl w:val="66C8A1CE"/>
    <w:lvl w:ilvl="0" w:tplc="264453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46573E3"/>
    <w:multiLevelType w:val="hybridMultilevel"/>
    <w:tmpl w:val="3984EC62"/>
    <w:lvl w:ilvl="0" w:tplc="04210017">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2A216351"/>
    <w:multiLevelType w:val="hybridMultilevel"/>
    <w:tmpl w:val="3AE032E6"/>
    <w:lvl w:ilvl="0" w:tplc="2ED6356E">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B47081F"/>
    <w:multiLevelType w:val="hybridMultilevel"/>
    <w:tmpl w:val="4CB2B7A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4A530F96"/>
    <w:multiLevelType w:val="hybridMultilevel"/>
    <w:tmpl w:val="538EDA8C"/>
    <w:lvl w:ilvl="0" w:tplc="9F1EC6C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6BED21CD"/>
    <w:multiLevelType w:val="hybridMultilevel"/>
    <w:tmpl w:val="D096979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FBE2338"/>
    <w:multiLevelType w:val="hybridMultilevel"/>
    <w:tmpl w:val="0204BEB0"/>
    <w:lvl w:ilvl="0" w:tplc="8C369F98">
      <w:start w:val="1"/>
      <w:numFmt w:val="upperLetter"/>
      <w:lvlText w:val="%1."/>
      <w:lvlJc w:val="left"/>
      <w:pPr>
        <w:ind w:left="502" w:hanging="360"/>
      </w:pPr>
      <w:rPr>
        <w:rFonts w:asciiTheme="majorBidi" w:hAnsiTheme="majorBidi"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8">
    <w:nsid w:val="7C1A3D26"/>
    <w:multiLevelType w:val="hybridMultilevel"/>
    <w:tmpl w:val="3970E1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4"/>
  </w:num>
  <w:num w:numId="3">
    <w:abstractNumId w:val="7"/>
  </w:num>
  <w:num w:numId="4">
    <w:abstractNumId w:val="2"/>
  </w:num>
  <w:num w:numId="5">
    <w:abstractNumId w:val="6"/>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F48"/>
    <w:rsid w:val="00005492"/>
    <w:rsid w:val="00007788"/>
    <w:rsid w:val="000143E6"/>
    <w:rsid w:val="00021621"/>
    <w:rsid w:val="00065E6D"/>
    <w:rsid w:val="0007270E"/>
    <w:rsid w:val="001132BC"/>
    <w:rsid w:val="00150EB8"/>
    <w:rsid w:val="001C77BD"/>
    <w:rsid w:val="002404A6"/>
    <w:rsid w:val="002906E8"/>
    <w:rsid w:val="002A447C"/>
    <w:rsid w:val="002C61AF"/>
    <w:rsid w:val="00331EF3"/>
    <w:rsid w:val="00424982"/>
    <w:rsid w:val="00486506"/>
    <w:rsid w:val="004B0A35"/>
    <w:rsid w:val="004B7030"/>
    <w:rsid w:val="00536E39"/>
    <w:rsid w:val="0057178D"/>
    <w:rsid w:val="0057766F"/>
    <w:rsid w:val="00691EED"/>
    <w:rsid w:val="007E4A71"/>
    <w:rsid w:val="0086387F"/>
    <w:rsid w:val="008F2573"/>
    <w:rsid w:val="00916F29"/>
    <w:rsid w:val="00990947"/>
    <w:rsid w:val="00A2488B"/>
    <w:rsid w:val="00A642BE"/>
    <w:rsid w:val="00A673C0"/>
    <w:rsid w:val="00AD2FD7"/>
    <w:rsid w:val="00AD5F35"/>
    <w:rsid w:val="00AE725B"/>
    <w:rsid w:val="00B770FC"/>
    <w:rsid w:val="00C374D0"/>
    <w:rsid w:val="00D31E4B"/>
    <w:rsid w:val="00DB4763"/>
    <w:rsid w:val="00E138F2"/>
    <w:rsid w:val="00F44F48"/>
    <w:rsid w:val="00F459B6"/>
    <w:rsid w:val="00F6235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8"/>
    <w:pPr>
      <w:spacing w:after="160" w:line="259" w:lineRule="auto"/>
      <w:ind w:left="720"/>
      <w:contextualSpacing/>
    </w:pPr>
    <w:rPr>
      <w:lang w:val="en-US"/>
    </w:rPr>
  </w:style>
  <w:style w:type="table" w:styleId="TableGrid">
    <w:name w:val="Table Grid"/>
    <w:basedOn w:val="TableNormal"/>
    <w:uiPriority w:val="39"/>
    <w:rsid w:val="00F44F48"/>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48"/>
    <w:rPr>
      <w:rFonts w:eastAsia="Times New Roman" w:cs="Times New Roman"/>
    </w:rPr>
  </w:style>
  <w:style w:type="paragraph" w:styleId="Footer">
    <w:name w:val="footer"/>
    <w:basedOn w:val="Normal"/>
    <w:link w:val="FooterChar"/>
    <w:uiPriority w:val="99"/>
    <w:unhideWhenUsed/>
    <w:rsid w:val="00F4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48"/>
    <w:rPr>
      <w:rFonts w:eastAsia="Times New Roman" w:cs="Times New Roman"/>
    </w:rPr>
  </w:style>
  <w:style w:type="character" w:styleId="PageNumber">
    <w:name w:val="page number"/>
    <w:basedOn w:val="DefaultParagraphFont"/>
    <w:uiPriority w:val="99"/>
    <w:semiHidden/>
    <w:unhideWhenUsed/>
    <w:rsid w:val="00F44F48"/>
  </w:style>
  <w:style w:type="paragraph" w:styleId="BalloonText">
    <w:name w:val="Balloon Text"/>
    <w:basedOn w:val="Normal"/>
    <w:link w:val="BalloonTextChar"/>
    <w:uiPriority w:val="99"/>
    <w:semiHidden/>
    <w:unhideWhenUsed/>
    <w:rsid w:val="001C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8"/>
    <w:pPr>
      <w:spacing w:after="160" w:line="259" w:lineRule="auto"/>
      <w:ind w:left="720"/>
      <w:contextualSpacing/>
    </w:pPr>
    <w:rPr>
      <w:lang w:val="en-US"/>
    </w:rPr>
  </w:style>
  <w:style w:type="table" w:styleId="TableGrid">
    <w:name w:val="Table Grid"/>
    <w:basedOn w:val="TableNormal"/>
    <w:uiPriority w:val="39"/>
    <w:rsid w:val="00F44F48"/>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48"/>
    <w:rPr>
      <w:rFonts w:eastAsia="Times New Roman" w:cs="Times New Roman"/>
    </w:rPr>
  </w:style>
  <w:style w:type="paragraph" w:styleId="Footer">
    <w:name w:val="footer"/>
    <w:basedOn w:val="Normal"/>
    <w:link w:val="FooterChar"/>
    <w:uiPriority w:val="99"/>
    <w:unhideWhenUsed/>
    <w:rsid w:val="00F4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48"/>
    <w:rPr>
      <w:rFonts w:eastAsia="Times New Roman" w:cs="Times New Roman"/>
    </w:rPr>
  </w:style>
  <w:style w:type="character" w:styleId="PageNumber">
    <w:name w:val="page number"/>
    <w:basedOn w:val="DefaultParagraphFont"/>
    <w:uiPriority w:val="99"/>
    <w:semiHidden/>
    <w:unhideWhenUsed/>
    <w:rsid w:val="00F4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6ADC-218A-4DC2-8BB9-2BE0CCCE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30</cp:revision>
  <cp:lastPrinted>2018-04-11T23:51:00Z</cp:lastPrinted>
  <dcterms:created xsi:type="dcterms:W3CDTF">2017-10-28T05:06:00Z</dcterms:created>
  <dcterms:modified xsi:type="dcterms:W3CDTF">2018-04-11T23:51:00Z</dcterms:modified>
</cp:coreProperties>
</file>