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A3" w:rsidRDefault="00D62A8D" w:rsidP="000724D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HIDUP</w:t>
      </w:r>
    </w:p>
    <w:p w:rsidR="000724D8" w:rsidRPr="000724D8" w:rsidRDefault="000724D8" w:rsidP="000724D8">
      <w:pPr>
        <w:spacing w:line="240" w:lineRule="auto"/>
        <w:ind w:right="-171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D62A8D" w:rsidRDefault="00D62A8D" w:rsidP="000347DE">
      <w:pPr>
        <w:spacing w:line="480" w:lineRule="auto"/>
        <w:ind w:left="-142" w:right="-171" w:firstLine="709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Penulis bernama Rasman Wahyudin, dilahirkan di Kampung Kakabu, Desa Curugsulanjana, Kecamatan Gunungsari, Serang-Banten pada 12 Desember 1993. Penulis adalah putra dari ibu Pikah dan Bapak Santuni yang merupakan anak pertama.</w:t>
      </w:r>
    </w:p>
    <w:p w:rsidR="00D62A8D" w:rsidRDefault="00D62A8D" w:rsidP="000347DE">
      <w:pPr>
        <w:spacing w:line="480" w:lineRule="auto"/>
        <w:ind w:left="-142" w:right="-171" w:firstLine="709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Pendidikan yang pernah ditempuh antara lain SDN Sukalaba 1 lulus tahun 2006, Sekolah Menengah Pertama (SMP) Negeri 1 Gunung Sari lulus tahun 2009, Madrasah Aliyah Negeri (MAN) 1 Serang lulus tahun 2012, kemudian melanjutkan kuliah di Institut Agama Islam Negeri (IAIN) “Sultan Maulana Hasanuddin” Banten, Fakultas Ekonomi dan Bisnis Islam, Jur</w:t>
      </w:r>
      <w:r w:rsidR="00070ABD">
        <w:rPr>
          <w:rFonts w:asciiTheme="majorBidi" w:hAnsiTheme="majorBidi" w:cstheme="majorBidi"/>
          <w:sz w:val="24"/>
          <w:szCs w:val="24"/>
        </w:rPr>
        <w:t>usan</w:t>
      </w:r>
      <w:r>
        <w:rPr>
          <w:rFonts w:asciiTheme="majorBidi" w:hAnsiTheme="majorBidi" w:cstheme="majorBidi"/>
          <w:sz w:val="24"/>
          <w:szCs w:val="24"/>
        </w:rPr>
        <w:t xml:space="preserve"> Ekonomi Syariah.</w:t>
      </w:r>
    </w:p>
    <w:p w:rsidR="000347DE" w:rsidRDefault="00D62A8D" w:rsidP="000347DE">
      <w:pPr>
        <w:spacing w:line="480" w:lineRule="auto"/>
        <w:ind w:left="-142" w:right="-171" w:firstLine="709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Selama menjadi mahasiswa, penulis pernah mengikuti </w:t>
      </w:r>
      <w:r w:rsidR="00125B99">
        <w:rPr>
          <w:rFonts w:asciiTheme="majorBidi" w:hAnsiTheme="majorBidi" w:cstheme="majorBidi"/>
          <w:sz w:val="24"/>
          <w:szCs w:val="24"/>
        </w:rPr>
        <w:t xml:space="preserve">Himpunan Mahasiswa Jurusan Ekonomi Syariah pada tahun 2014 sebagai Sekretaris Umum, dan </w:t>
      </w:r>
      <w:r>
        <w:rPr>
          <w:rFonts w:asciiTheme="majorBidi" w:hAnsiTheme="majorBidi" w:cstheme="majorBidi"/>
          <w:sz w:val="24"/>
          <w:szCs w:val="24"/>
        </w:rPr>
        <w:t>Unit Kegiatan Mahasiswa (UKM) Lembaga Dakwah Kampus “Ummul Fikroh” pada tahun 20</w:t>
      </w:r>
      <w:r w:rsidR="00125B99">
        <w:rPr>
          <w:rFonts w:asciiTheme="majorBidi" w:hAnsiTheme="majorBidi" w:cstheme="majorBidi"/>
          <w:sz w:val="24"/>
          <w:szCs w:val="24"/>
        </w:rPr>
        <w:t xml:space="preserve">15 sebagai Sekretaris Umum. </w:t>
      </w:r>
    </w:p>
    <w:p w:rsidR="00D62A8D" w:rsidRPr="00D62A8D" w:rsidRDefault="00125B99" w:rsidP="000347DE">
      <w:pPr>
        <w:spacing w:line="480" w:lineRule="auto"/>
        <w:ind w:left="-142" w:right="-171" w:firstLine="709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 urain singkat riwayat hidup penulis.</w:t>
      </w:r>
    </w:p>
    <w:sectPr w:rsidR="00D62A8D" w:rsidRPr="00D62A8D" w:rsidSect="003010B0">
      <w:pgSz w:w="10319" w:h="14571" w:code="13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8D"/>
    <w:rsid w:val="000347DE"/>
    <w:rsid w:val="00070ABD"/>
    <w:rsid w:val="000724D8"/>
    <w:rsid w:val="00125B99"/>
    <w:rsid w:val="003010B0"/>
    <w:rsid w:val="00520C4C"/>
    <w:rsid w:val="00D531A3"/>
    <w:rsid w:val="00D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E5208-9801-4E3C-9E95-CB4AE25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rasman wahyudin</dc:creator>
  <cp:keywords/>
  <dc:description/>
  <cp:lastModifiedBy>rasman wahyudin</cp:lastModifiedBy>
  <cp:revision>6</cp:revision>
  <cp:lastPrinted>2017-04-19T10:05:00Z</cp:lastPrinted>
  <dcterms:created xsi:type="dcterms:W3CDTF">2017-04-03T04:39:00Z</dcterms:created>
  <dcterms:modified xsi:type="dcterms:W3CDTF">2017-07-31T05:01:00Z</dcterms:modified>
</cp:coreProperties>
</file>