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BB" w:rsidRPr="00C11A4C" w:rsidRDefault="006C621C" w:rsidP="00C11A4C">
      <w:pPr>
        <w:spacing w:after="0" w:line="360" w:lineRule="auto"/>
        <w:jc w:val="center"/>
        <w:rPr>
          <w:rFonts w:ascii="Times New Roman" w:hAnsi="Times New Roman" w:cs="Times New Roman"/>
          <w:b/>
          <w:sz w:val="24"/>
          <w:szCs w:val="24"/>
        </w:rPr>
      </w:pPr>
      <w:r w:rsidRPr="00C11A4C">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265.45pt;margin-top:-98.15pt;width:186pt;height:84.9pt;z-index:251658240" stroked="f">
            <v:textbox style="mso-next-textbox:#_x0000_s1026">
              <w:txbxContent>
                <w:p w:rsidR="000C690E" w:rsidRDefault="000C690E" w:rsidP="000C690E"/>
              </w:txbxContent>
            </v:textbox>
          </v:shape>
        </w:pict>
      </w:r>
      <w:r w:rsidR="002D0ABB" w:rsidRPr="00C11A4C">
        <w:rPr>
          <w:rFonts w:ascii="Times New Roman" w:hAnsi="Times New Roman" w:cs="Times New Roman"/>
          <w:b/>
          <w:sz w:val="24"/>
          <w:szCs w:val="24"/>
        </w:rPr>
        <w:t>BAB I</w:t>
      </w:r>
    </w:p>
    <w:p w:rsidR="002D0ABB" w:rsidRPr="00C11A4C" w:rsidRDefault="002D0ABB" w:rsidP="00C11A4C">
      <w:pPr>
        <w:spacing w:after="0" w:line="360" w:lineRule="auto"/>
        <w:jc w:val="center"/>
        <w:rPr>
          <w:rFonts w:ascii="Times New Roman" w:hAnsi="Times New Roman" w:cs="Times New Roman"/>
          <w:b/>
          <w:sz w:val="24"/>
          <w:szCs w:val="24"/>
        </w:rPr>
      </w:pPr>
      <w:r w:rsidRPr="00C11A4C">
        <w:rPr>
          <w:rFonts w:ascii="Times New Roman" w:hAnsi="Times New Roman" w:cs="Times New Roman"/>
          <w:b/>
          <w:sz w:val="24"/>
          <w:szCs w:val="24"/>
        </w:rPr>
        <w:t>PENDAHULUAN</w:t>
      </w:r>
    </w:p>
    <w:p w:rsidR="002D0ABB" w:rsidRPr="000C3B00" w:rsidRDefault="002D0ABB" w:rsidP="00C11A4C">
      <w:pPr>
        <w:spacing w:after="0" w:line="360" w:lineRule="auto"/>
        <w:jc w:val="center"/>
        <w:rPr>
          <w:rFonts w:ascii="Times New Roman" w:hAnsi="Times New Roman" w:cs="Times New Roman"/>
          <w:b/>
          <w:sz w:val="24"/>
          <w:szCs w:val="24"/>
        </w:rPr>
      </w:pPr>
    </w:p>
    <w:p w:rsidR="002D0ABB" w:rsidRPr="000C3B00" w:rsidRDefault="002D0ABB" w:rsidP="00C11A4C">
      <w:pPr>
        <w:pStyle w:val="ListParagraph"/>
        <w:numPr>
          <w:ilvl w:val="0"/>
          <w:numId w:val="4"/>
        </w:numPr>
        <w:spacing w:after="0" w:line="360" w:lineRule="auto"/>
        <w:ind w:left="0"/>
        <w:jc w:val="both"/>
        <w:rPr>
          <w:rFonts w:ascii="Times New Roman" w:hAnsi="Times New Roman" w:cs="Times New Roman"/>
          <w:b/>
          <w:sz w:val="24"/>
          <w:szCs w:val="24"/>
        </w:rPr>
      </w:pPr>
      <w:r w:rsidRPr="000C3B00">
        <w:rPr>
          <w:rFonts w:ascii="Times New Roman" w:hAnsi="Times New Roman" w:cs="Times New Roman"/>
          <w:b/>
          <w:sz w:val="24"/>
          <w:szCs w:val="24"/>
        </w:rPr>
        <w:t>Latar Belakang Masalah</w:t>
      </w:r>
    </w:p>
    <w:p w:rsidR="002D0ABB" w:rsidRPr="000C3B00" w:rsidRDefault="002D0ABB" w:rsidP="00C11A4C">
      <w:pPr>
        <w:pStyle w:val="ListParagraph"/>
        <w:spacing w:after="0" w:line="360" w:lineRule="auto"/>
        <w:ind w:left="0" w:firstLine="720"/>
        <w:jc w:val="both"/>
        <w:rPr>
          <w:rFonts w:ascii="Times New Roman" w:hAnsi="Times New Roman" w:cs="Times New Roman"/>
          <w:b/>
          <w:sz w:val="24"/>
          <w:szCs w:val="24"/>
        </w:rPr>
      </w:pPr>
      <w:r w:rsidRPr="000C3B00">
        <w:rPr>
          <w:rFonts w:ascii="Times New Roman" w:hAnsi="Times New Roman" w:cs="Times New Roman"/>
          <w:sz w:val="24"/>
          <w:szCs w:val="24"/>
        </w:rPr>
        <w:t xml:space="preserve">Novel merupakan sebuah karya sastra yang bisa berupa fiksi dan non fiksi, adapun penulis novel disebut novelis. Seorang pembuat novel menyalurkan imajinasinya dan mencoba berkomunikasi untuk menyampaikan pesan yang ingin disampaikan melalui hasil karya berupa tulisan yang memiliki makna dan pesan. </w:t>
      </w:r>
    </w:p>
    <w:p w:rsidR="002D0ABB" w:rsidRPr="000C3B00" w:rsidRDefault="002D0ABB" w:rsidP="00C11A4C">
      <w:pPr>
        <w:spacing w:after="0" w:line="360" w:lineRule="auto"/>
        <w:ind w:firstLine="360"/>
        <w:jc w:val="both"/>
        <w:rPr>
          <w:rFonts w:ascii="Times New Roman" w:hAnsi="Times New Roman" w:cs="Times New Roman"/>
          <w:sz w:val="24"/>
          <w:szCs w:val="24"/>
        </w:rPr>
      </w:pPr>
      <w:r w:rsidRPr="00FE00D3">
        <w:rPr>
          <w:rFonts w:ascii="Times New Roman" w:hAnsi="Times New Roman" w:cs="Times New Roman"/>
          <w:sz w:val="24"/>
          <w:szCs w:val="24"/>
        </w:rPr>
        <w:t xml:space="preserve"> </w:t>
      </w:r>
      <w:r w:rsidRPr="00FE00D3">
        <w:rPr>
          <w:rFonts w:ascii="Times New Roman" w:hAnsi="Times New Roman" w:cs="Times New Roman"/>
          <w:sz w:val="24"/>
          <w:szCs w:val="24"/>
        </w:rPr>
        <w:tab/>
      </w:r>
      <w:r w:rsidRPr="000C3B00">
        <w:rPr>
          <w:rFonts w:ascii="Times New Roman" w:hAnsi="Times New Roman" w:cs="Times New Roman"/>
          <w:sz w:val="24"/>
          <w:szCs w:val="24"/>
        </w:rPr>
        <w:t>Rangkain cerita pada novel yang memiliki tema, alur, plot, dan unsur lainnya biasanya tidak lepas dari permasalahan kehidupan sehari-hari baik itu berupa imajinasi atau hayalan yang tak nyata ataupun terinspirasi dari kejadian yang benar-benar nyata. Namun dari semua hal tersebut sebuah novel memiliki pesan atau amanat yang beragam dengan latar atau konflik yang beragam pula.</w:t>
      </w:r>
    </w:p>
    <w:p w:rsidR="002D0ABB" w:rsidRPr="000C3B00" w:rsidRDefault="002D0ABB" w:rsidP="00C11A4C">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Werren dan Wellek (1956) mendefinisikan sastra sebagai karya imajinatif yang bermediakan bahasa dan mempunyai nilai estetika dominan. Sebagai produk budaya yang berupa tulisan bermedia bahasa, sastra tidak bisa lepas dengan genetisnya, yaitu manusia sebagai pengarang.</w:t>
      </w:r>
      <w:r w:rsidRPr="000C3B00">
        <w:rPr>
          <w:rStyle w:val="FootnoteReference"/>
          <w:rFonts w:ascii="Times New Roman" w:hAnsi="Times New Roman"/>
          <w:sz w:val="24"/>
          <w:szCs w:val="24"/>
        </w:rPr>
        <w:footnoteReference w:id="1"/>
      </w:r>
      <w:r w:rsidRPr="000C3B00">
        <w:rPr>
          <w:rFonts w:ascii="Times New Roman" w:hAnsi="Times New Roman" w:cs="Times New Roman"/>
          <w:sz w:val="24"/>
          <w:szCs w:val="24"/>
        </w:rPr>
        <w:t xml:space="preserve"> Sastra eksis karena ada manusia yang menulisnya (penulis), dan penulis itu hidup dalam sistem sosial masyarakat yang menjadi kajian sosiologi. Oleh karena itu, sastra selalu hidup dan dihidupi oleh masyarakat sebagai produk budaya.</w:t>
      </w:r>
      <w:r w:rsidRPr="000C3B00">
        <w:rPr>
          <w:rStyle w:val="FootnoteReference"/>
          <w:rFonts w:ascii="Times New Roman" w:hAnsi="Times New Roman"/>
          <w:sz w:val="24"/>
          <w:szCs w:val="24"/>
        </w:rPr>
        <w:footnoteReference w:id="2"/>
      </w:r>
      <w:r w:rsidRPr="000C3B00">
        <w:rPr>
          <w:rFonts w:ascii="Times New Roman" w:hAnsi="Times New Roman" w:cs="Times New Roman"/>
          <w:sz w:val="24"/>
          <w:szCs w:val="24"/>
        </w:rPr>
        <w:t xml:space="preserve"> Karya sastra dalam hal ini novel memiliki kehidupannya sendiri dalam sebuah cerita yang </w:t>
      </w:r>
      <w:r w:rsidRPr="000C3B00">
        <w:rPr>
          <w:rFonts w:ascii="Times New Roman" w:hAnsi="Times New Roman" w:cs="Times New Roman"/>
          <w:sz w:val="24"/>
          <w:szCs w:val="24"/>
        </w:rPr>
        <w:lastRenderedPageBreak/>
        <w:t>dituliskan oleh penulis yang selanjutnya akan digambarkan dalam imajinasi pembaca ketika membacanya dan  novel akan semakin hidup ketika memiliki tokoh dengan karakter yang kuat.</w:t>
      </w:r>
    </w:p>
    <w:p w:rsidR="002D0ABB" w:rsidRPr="000C3B00" w:rsidRDefault="002D0ABB" w:rsidP="00C11A4C">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Menurut Nurgiyantoro, dalam fiksi, istilah “tokoh” menunjuk pada orangnya, pelaku cerita, sedangkan watak, perwatakan, dan karakter, menunjuk pada sifat dan sikap para tokoh seperti yang ditafsirkan oleh pembaca, dan lebih menunjuk pada kualitas pribadi seorang tokoh.</w:t>
      </w:r>
      <w:r w:rsidRPr="000C3B00">
        <w:rPr>
          <w:rStyle w:val="FootnoteReference"/>
          <w:rFonts w:ascii="Times New Roman" w:hAnsi="Times New Roman"/>
          <w:sz w:val="24"/>
          <w:szCs w:val="24"/>
        </w:rPr>
        <w:footnoteReference w:id="3"/>
      </w:r>
      <w:r w:rsidRPr="000C3B00">
        <w:rPr>
          <w:rFonts w:ascii="Times New Roman" w:hAnsi="Times New Roman" w:cs="Times New Roman"/>
          <w:sz w:val="24"/>
          <w:szCs w:val="24"/>
        </w:rPr>
        <w:t xml:space="preserve"> Karena bagaimanapun juga tokoh yang berperan dalam novel memiliki peran yang kuat terhadap sebuah cerita karena para tokoh inilah yang berperan dalam cerita novel tersebut.</w:t>
      </w:r>
    </w:p>
    <w:p w:rsidR="002D0ABB" w:rsidRPr="000C3B00" w:rsidRDefault="002D0ABB" w:rsidP="00C11A4C">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Tokoh memerankan suatu cerita dengan karakternya, dan juga memiliki peran sebagi sosok yang memainkan perannya untuk menghidupkan suatu cerita dalam bentuk tulisan tersebut. Oleh karenanya prilaku atau kegiatan (</w:t>
      </w:r>
      <w:r w:rsidRPr="000C3B00">
        <w:rPr>
          <w:rFonts w:ascii="Times New Roman" w:hAnsi="Times New Roman" w:cs="Times New Roman"/>
          <w:i/>
          <w:sz w:val="24"/>
          <w:szCs w:val="24"/>
        </w:rPr>
        <w:t>amaliyah</w:t>
      </w:r>
      <w:r w:rsidRPr="000C3B00">
        <w:rPr>
          <w:rFonts w:ascii="Times New Roman" w:hAnsi="Times New Roman" w:cs="Times New Roman"/>
          <w:sz w:val="24"/>
          <w:szCs w:val="24"/>
        </w:rPr>
        <w:t xml:space="preserve">) yang digambarkannya mampu menjadi bentuk dakwah atau dengan kata lain menjadi suritauladan yang baik ketika tokoh </w:t>
      </w:r>
      <w:r w:rsidRPr="000C3B00">
        <w:rPr>
          <w:rFonts w:ascii="Times New Roman" w:hAnsi="Times New Roman" w:cs="Times New Roman"/>
          <w:i/>
          <w:sz w:val="24"/>
          <w:szCs w:val="24"/>
        </w:rPr>
        <w:t xml:space="preserve">protagonis </w:t>
      </w:r>
      <w:r w:rsidRPr="000C3B00">
        <w:rPr>
          <w:rFonts w:ascii="Times New Roman" w:hAnsi="Times New Roman" w:cs="Times New Roman"/>
          <w:sz w:val="24"/>
          <w:szCs w:val="24"/>
        </w:rPr>
        <w:t>(tokoh baik) menujukan kegiatan yang mengandung nilai dakwah atau prilaku terpuji</w:t>
      </w:r>
      <w:r w:rsidRPr="000C3B00">
        <w:rPr>
          <w:rFonts w:ascii="Times New Roman" w:hAnsi="Times New Roman" w:cs="Times New Roman"/>
          <w:i/>
          <w:sz w:val="24"/>
          <w:szCs w:val="24"/>
        </w:rPr>
        <w:t xml:space="preserve">. </w:t>
      </w:r>
    </w:p>
    <w:p w:rsidR="002D0ABB" w:rsidRPr="000C3B00" w:rsidRDefault="002D0ABB" w:rsidP="00C11A4C">
      <w:pPr>
        <w:pStyle w:val="Heading3"/>
        <w:shd w:val="clear" w:color="auto" w:fill="FFFFFF"/>
        <w:spacing w:before="0" w:beforeAutospacing="0" w:after="0" w:afterAutospacing="0" w:line="360" w:lineRule="auto"/>
        <w:ind w:firstLine="720"/>
        <w:jc w:val="both"/>
        <w:rPr>
          <w:b w:val="0"/>
          <w:sz w:val="24"/>
          <w:szCs w:val="24"/>
        </w:rPr>
      </w:pPr>
      <w:r w:rsidRPr="00C11A4C">
        <w:rPr>
          <w:b w:val="0"/>
          <w:sz w:val="24"/>
          <w:szCs w:val="24"/>
        </w:rPr>
        <w:t>Dakwah melalui media tulisan ini termasuk kedalam dakwah</w:t>
      </w:r>
      <w:r w:rsidRPr="00C11A4C">
        <w:rPr>
          <w:rStyle w:val="mw-headline"/>
          <w:b w:val="0"/>
          <w:sz w:val="24"/>
          <w:szCs w:val="24"/>
        </w:rPr>
        <w:t xml:space="preserve"> Dakwah bit-tadwin </w:t>
      </w:r>
      <w:r w:rsidRPr="00C11A4C">
        <w:rPr>
          <w:b w:val="0"/>
          <w:sz w:val="24"/>
          <w:szCs w:val="24"/>
        </w:rPr>
        <w:t>Memasuki zaman global seperti saat sekarang ini, pola</w:t>
      </w:r>
      <w:r w:rsidRPr="00C11A4C">
        <w:rPr>
          <w:rStyle w:val="apple-converted-space"/>
          <w:b w:val="0"/>
          <w:sz w:val="24"/>
          <w:szCs w:val="24"/>
        </w:rPr>
        <w:t> </w:t>
      </w:r>
      <w:r w:rsidRPr="00C11A4C">
        <w:rPr>
          <w:b w:val="0"/>
          <w:i/>
          <w:iCs/>
          <w:sz w:val="24"/>
          <w:szCs w:val="24"/>
        </w:rPr>
        <w:t>dakwah bit at-tadwin</w:t>
      </w:r>
      <w:r w:rsidRPr="00C11A4C">
        <w:rPr>
          <w:rStyle w:val="apple-converted-space"/>
          <w:b w:val="0"/>
          <w:sz w:val="24"/>
          <w:szCs w:val="24"/>
        </w:rPr>
        <w:t> </w:t>
      </w:r>
      <w:r w:rsidRPr="00C11A4C">
        <w:rPr>
          <w:b w:val="0"/>
          <w:sz w:val="24"/>
          <w:szCs w:val="24"/>
        </w:rPr>
        <w:t>(dakwah melalui tulisan) baik dengan menerbitkan kitab-kitab, majalah, internet, koran, dan tulisan</w:t>
      </w:r>
      <w:r w:rsidRPr="00C11A4C">
        <w:rPr>
          <w:sz w:val="24"/>
          <w:szCs w:val="24"/>
        </w:rPr>
        <w:t>-</w:t>
      </w:r>
      <w:r w:rsidRPr="00C11A4C">
        <w:rPr>
          <w:b w:val="0"/>
          <w:sz w:val="24"/>
          <w:szCs w:val="24"/>
        </w:rPr>
        <w:t>tulisan yang mengandung pesan dakwah sangat penting dan efektif.</w:t>
      </w:r>
      <w:r w:rsidRPr="00C11A4C">
        <w:rPr>
          <w:rStyle w:val="FootnoteReference"/>
          <w:b w:val="0"/>
          <w:sz w:val="24"/>
          <w:szCs w:val="24"/>
        </w:rPr>
        <w:footnoteReference w:id="4"/>
      </w:r>
      <w:r w:rsidRPr="00C11A4C">
        <w:rPr>
          <w:b w:val="0"/>
          <w:sz w:val="24"/>
          <w:szCs w:val="24"/>
        </w:rPr>
        <w:t xml:space="preserve"> </w:t>
      </w:r>
      <w:r w:rsidRPr="00C11A4C">
        <w:rPr>
          <w:sz w:val="24"/>
          <w:szCs w:val="24"/>
          <w:shd w:val="clear" w:color="auto" w:fill="FFFFFF"/>
        </w:rPr>
        <w:t xml:space="preserve"> </w:t>
      </w:r>
      <w:r w:rsidRPr="00C11A4C">
        <w:rPr>
          <w:b w:val="0"/>
          <w:sz w:val="24"/>
          <w:szCs w:val="24"/>
          <w:shd w:val="clear" w:color="auto" w:fill="FFFFFF"/>
        </w:rPr>
        <w:t xml:space="preserve">Begitu pula dengan novel yang memiliki pesan meskipun tidak secara </w:t>
      </w:r>
      <w:r w:rsidRPr="00C11A4C">
        <w:rPr>
          <w:b w:val="0"/>
          <w:sz w:val="24"/>
          <w:szCs w:val="24"/>
          <w:shd w:val="clear" w:color="auto" w:fill="FFFFFF"/>
        </w:rPr>
        <w:lastRenderedPageBreak/>
        <w:t>langsung disampaikan penulis mengenai maksud pesannya tersebut. Karena ketika pembaca menyimpulkan akan pesan yang ingin disampaikan oleh penulis terkadang dapat menjadi beragam makna atau pesan namun keberagam</w:t>
      </w:r>
      <w:r w:rsidRPr="000C3B00">
        <w:rPr>
          <w:b w:val="0"/>
          <w:sz w:val="24"/>
          <w:szCs w:val="24"/>
          <w:shd w:val="clear" w:color="auto" w:fill="FFFFFF"/>
        </w:rPr>
        <w:t>an tersebut memiliki tujuan yang sama.</w:t>
      </w:r>
    </w:p>
    <w:p w:rsidR="002D0ABB" w:rsidRPr="000C3B00" w:rsidRDefault="002D0ABB" w:rsidP="00C11A4C">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Selain itu, novel memiliki peran sebagai media komunikasi, yang mampu mempengaruhi emosional pembacanya. Karena pada dasarnya novel memiliki cerita yang hidup yang menimbulkan efek terhadap perasaan ataupun psikologi pembacanya dan novel tersebut akan menjadi bentuk dakwah ketika isi dalam novel menceritakan hal-hal yang selaras dengan Islam. Adapun dalam hal ini yang paling sering terlihat ialah efek </w:t>
      </w:r>
      <w:r w:rsidRPr="000C3B00">
        <w:rPr>
          <w:rFonts w:ascii="Times New Roman" w:hAnsi="Times New Roman" w:cs="Times New Roman"/>
          <w:i/>
          <w:sz w:val="24"/>
          <w:szCs w:val="24"/>
        </w:rPr>
        <w:t xml:space="preserve">kognitif </w:t>
      </w:r>
      <w:r w:rsidRPr="000C3B00">
        <w:rPr>
          <w:rFonts w:ascii="Times New Roman" w:hAnsi="Times New Roman" w:cs="Times New Roman"/>
          <w:sz w:val="24"/>
          <w:szCs w:val="24"/>
        </w:rPr>
        <w:t>yakni, efek yang berhubungan dengan pikiran atau penalaran, sehingga khalayak yang semula tidak tahu menjadi tahu.</w:t>
      </w:r>
      <w:r w:rsidRPr="000C3B00">
        <w:rPr>
          <w:rStyle w:val="FootnoteReference"/>
          <w:rFonts w:ascii="Times New Roman" w:hAnsi="Times New Roman"/>
          <w:sz w:val="24"/>
          <w:szCs w:val="24"/>
        </w:rPr>
        <w:footnoteReference w:id="5"/>
      </w:r>
      <w:r w:rsidRPr="000C3B00">
        <w:rPr>
          <w:rFonts w:ascii="Times New Roman" w:hAnsi="Times New Roman" w:cs="Times New Roman"/>
          <w:sz w:val="24"/>
          <w:szCs w:val="24"/>
        </w:rPr>
        <w:t xml:space="preserve"> Efek ini dapat terealisasikan ketika khalayak menerima informasi dan membacanya, sehingga informasi yang diterima dapat dimengerti dan terbayangkan dalam imajinasinya dan kemudian akan menjadi pengetahuan baru bagi khalayak tersebut.</w:t>
      </w:r>
    </w:p>
    <w:p w:rsidR="002D0ABB" w:rsidRPr="000C3B00" w:rsidRDefault="002D0ABB" w:rsidP="00C11A4C">
      <w:pPr>
        <w:spacing w:after="0" w:line="360" w:lineRule="auto"/>
        <w:ind w:firstLine="720"/>
        <w:jc w:val="both"/>
        <w:rPr>
          <w:rFonts w:ascii="Times New Roman" w:hAnsi="Times New Roman" w:cs="Times New Roman"/>
          <w:sz w:val="24"/>
          <w:szCs w:val="24"/>
          <w:lang w:eastAsia="id-ID"/>
        </w:rPr>
      </w:pPr>
      <w:r w:rsidRPr="000C3B00">
        <w:rPr>
          <w:rFonts w:ascii="Times New Roman" w:hAnsi="Times New Roman" w:cs="Times New Roman"/>
          <w:sz w:val="24"/>
          <w:szCs w:val="24"/>
        </w:rPr>
        <w:t xml:space="preserve">Hal yang melandasi konflik permasalahan dalam Novel Dzikir Jantung Fatimah Ada Tuhan di Negeri Kanguru Karya Naning Pranoto yakni, seorang remaja berusia 15 tahun bernama Sri Rahayu yang harus menggunakan kaki palsu diakibatkan kaki kanannya terkena polio saat ia kecil. Dengan seorang ibu bernama Lidya Adiningsih yang lebih dominan dan matrealistik cinta akan kemewahan yang kemudian menceraikan suaminya karena tak mampu mengimbangi dan memenuhi keinginan-keinginannya. Setelah tempat bekerja ibu Ayu terkena krisis moneter tahun 1998 </w:t>
      </w:r>
      <w:r w:rsidRPr="000C3B00">
        <w:rPr>
          <w:rFonts w:ascii="Times New Roman" w:hAnsi="Times New Roman" w:cs="Times New Roman"/>
          <w:sz w:val="24"/>
          <w:szCs w:val="24"/>
          <w:lang w:eastAsia="id-ID"/>
        </w:rPr>
        <w:t xml:space="preserve">Lidya memilih menikahi seorang bule Ernie yang </w:t>
      </w:r>
      <w:r w:rsidRPr="000C3B00">
        <w:rPr>
          <w:rFonts w:ascii="Times New Roman" w:hAnsi="Times New Roman" w:cs="Times New Roman"/>
          <w:sz w:val="24"/>
          <w:szCs w:val="24"/>
          <w:lang w:eastAsia="id-ID"/>
        </w:rPr>
        <w:lastRenderedPageBreak/>
        <w:t>hanya berkenalan di jejaring sosial. Hal inipun membawa Ayu harus ikut dengan ibunya ke Australia.</w:t>
      </w:r>
    </w:p>
    <w:p w:rsidR="002D0ABB" w:rsidRPr="000C3B00" w:rsidRDefault="002D0ABB" w:rsidP="00C11A4C">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t>Seorang Ibu yang pada prinsipnya merupakan tauladan, contoh atau guru bagi anaknya, memberikan kasih sayang, motivasi dan rasa nyaman untuk anak. Hal ini merupakan keharusan seorang Ibu pada hakikatnya. Hingga dalam hadispun diriwayatkan bahwasannya Surga di telepak kaki Ibu.</w:t>
      </w:r>
    </w:p>
    <w:p w:rsidR="002D0ABB" w:rsidRPr="000C3B00" w:rsidRDefault="002D0ABB" w:rsidP="00C11A4C">
      <w:pPr>
        <w:spacing w:after="0" w:line="360" w:lineRule="auto"/>
        <w:ind w:firstLine="720"/>
        <w:jc w:val="both"/>
        <w:rPr>
          <w:rFonts w:ascii="Times New Roman" w:hAnsi="Times New Roman" w:cs="Times New Roman"/>
          <w:sz w:val="24"/>
          <w:szCs w:val="24"/>
          <w:lang w:val="en-US" w:eastAsia="id-ID"/>
        </w:rPr>
      </w:pPr>
      <w:r w:rsidRPr="000C3B00">
        <w:rPr>
          <w:rFonts w:ascii="Times New Roman" w:hAnsi="Times New Roman" w:cs="Times New Roman"/>
          <w:sz w:val="24"/>
          <w:szCs w:val="24"/>
          <w:lang w:eastAsia="id-ID"/>
        </w:rPr>
        <w:t>Namun dalam benaknya, Ayu pernah berpikir apakah masih ada Surga- Mu ditelapak kaki seorang ibu yang menjual tubuhnya melalui internet untuk membeli kemewahan duniawi?</w:t>
      </w:r>
      <w:r w:rsidRPr="000C3B00">
        <w:rPr>
          <w:rStyle w:val="FootnoteReference"/>
          <w:rFonts w:ascii="Times New Roman" w:hAnsi="Times New Roman"/>
          <w:sz w:val="24"/>
          <w:szCs w:val="24"/>
          <w:lang w:eastAsia="id-ID"/>
        </w:rPr>
        <w:footnoteReference w:id="6"/>
      </w:r>
      <w:r w:rsidRPr="000C3B00">
        <w:rPr>
          <w:rFonts w:ascii="Times New Roman" w:hAnsi="Times New Roman" w:cs="Times New Roman"/>
          <w:sz w:val="24"/>
          <w:szCs w:val="24"/>
          <w:lang w:eastAsia="id-ID"/>
        </w:rPr>
        <w:t xml:space="preserve"> Beragam konflikpun mulai bermunculan, dimulai dari Ibu yang menggilai kemewahan duniawi atau matrealitik, pernikahan dengan seorang bule yang dikenalnya melalui situs internet sampai dengan harus ikutnya Ayu dengan Ibunya ke negeri Kangguru. Beragam konflik tersebut tidak membuatnya jauh dari Allah Swt karena malah sebaliknya, Konflik tersebut menjadikannya seorang remaja yang meneladani untaian dzikir dari petikan-petikan </w:t>
      </w:r>
      <w:r w:rsidRPr="000C3B00">
        <w:rPr>
          <w:rFonts w:ascii="Times New Roman" w:hAnsi="Times New Roman" w:cs="Times New Roman"/>
          <w:i/>
          <w:sz w:val="24"/>
          <w:szCs w:val="24"/>
        </w:rPr>
        <w:t xml:space="preserve">al-Asma’ al-Husna </w:t>
      </w:r>
      <w:r w:rsidRPr="000C3B00">
        <w:rPr>
          <w:rFonts w:ascii="Times New Roman" w:hAnsi="Times New Roman" w:cs="Times New Roman"/>
          <w:sz w:val="24"/>
          <w:szCs w:val="24"/>
          <w:lang w:eastAsia="id-ID"/>
        </w:rPr>
        <w:t>atau 99 nama Allah dan keinginan akan meneladani sosok Fathimah Az-Zahra untuk ssmendapatkan ketenangan batin. Fathimah az-Zahra merukan putri Rasulu</w:t>
      </w:r>
      <w:proofErr w:type="spellStart"/>
      <w:r w:rsidRPr="000C3B00">
        <w:rPr>
          <w:rFonts w:ascii="Times New Roman" w:hAnsi="Times New Roman" w:cs="Times New Roman"/>
          <w:sz w:val="24"/>
          <w:szCs w:val="24"/>
          <w:lang w:val="en-US" w:eastAsia="id-ID"/>
        </w:rPr>
        <w:t>llah</w:t>
      </w:r>
      <w:proofErr w:type="spellEnd"/>
      <w:r w:rsidRPr="000C3B00">
        <w:rPr>
          <w:rFonts w:ascii="Times New Roman" w:hAnsi="Times New Roman" w:cs="Times New Roman"/>
          <w:sz w:val="24"/>
          <w:szCs w:val="24"/>
          <w:lang w:val="en-US" w:eastAsia="id-ID"/>
        </w:rPr>
        <w:t xml:space="preserve"> Saw. </w:t>
      </w:r>
    </w:p>
    <w:p w:rsidR="002D0ABB" w:rsidRPr="000C3B00" w:rsidRDefault="002D0ABB" w:rsidP="00C11A4C">
      <w:pPr>
        <w:spacing w:after="0" w:line="360" w:lineRule="auto"/>
        <w:ind w:firstLine="720"/>
        <w:jc w:val="both"/>
        <w:rPr>
          <w:rFonts w:ascii="Times New Roman" w:hAnsi="Times New Roman" w:cs="Times New Roman"/>
          <w:sz w:val="24"/>
          <w:szCs w:val="24"/>
          <w:lang w:val="en-US" w:eastAsia="id-ID"/>
        </w:rPr>
      </w:pPr>
      <w:proofErr w:type="spellStart"/>
      <w:proofErr w:type="gramStart"/>
      <w:r w:rsidRPr="000C3B00">
        <w:rPr>
          <w:rFonts w:ascii="Times New Roman" w:hAnsi="Times New Roman" w:cs="Times New Roman"/>
          <w:sz w:val="24"/>
          <w:szCs w:val="24"/>
          <w:lang w:val="en-US" w:eastAsia="id-ID"/>
        </w:rPr>
        <w:t>Fathimah</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adalah</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seorang</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perempuan</w:t>
      </w:r>
      <w:proofErr w:type="spellEnd"/>
      <w:r w:rsidRPr="000C3B00">
        <w:rPr>
          <w:rFonts w:ascii="Times New Roman" w:hAnsi="Times New Roman" w:cs="Times New Roman"/>
          <w:sz w:val="24"/>
          <w:szCs w:val="24"/>
          <w:lang w:val="en-US" w:eastAsia="id-ID"/>
        </w:rPr>
        <w:t xml:space="preserve"> yang </w:t>
      </w:r>
      <w:proofErr w:type="spellStart"/>
      <w:r w:rsidRPr="000C3B00">
        <w:rPr>
          <w:rFonts w:ascii="Times New Roman" w:hAnsi="Times New Roman" w:cs="Times New Roman"/>
          <w:sz w:val="24"/>
          <w:szCs w:val="24"/>
          <w:lang w:val="en-US" w:eastAsia="id-ID"/>
        </w:rPr>
        <w:t>diciptakan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untuk</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menjadi</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sebuah</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tanda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kekuatan-Nya</w:t>
      </w:r>
      <w:proofErr w:type="spellEnd"/>
      <w:r w:rsidRPr="000C3B00">
        <w:rPr>
          <w:rFonts w:ascii="Times New Roman" w:hAnsi="Times New Roman" w:cs="Times New Roman"/>
          <w:sz w:val="24"/>
          <w:szCs w:val="24"/>
          <w:lang w:val="en-US" w:eastAsia="id-ID"/>
        </w:rPr>
        <w:t xml:space="preserve"> yang </w:t>
      </w:r>
      <w:proofErr w:type="spellStart"/>
      <w:r w:rsidRPr="000C3B00">
        <w:rPr>
          <w:rFonts w:ascii="Times New Roman" w:hAnsi="Times New Roman" w:cs="Times New Roman"/>
          <w:sz w:val="24"/>
          <w:szCs w:val="24"/>
          <w:lang w:val="en-US" w:eastAsia="id-ID"/>
        </w:rPr>
        <w:t>menakjubkan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dan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tak</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tertandingi</w:t>
      </w:r>
      <w:proofErr w:type="spellEnd"/>
      <w:r w:rsidRPr="000C3B00">
        <w:rPr>
          <w:rFonts w:ascii="Times New Roman" w:hAnsi="Times New Roman" w:cs="Times New Roman"/>
          <w:sz w:val="24"/>
          <w:szCs w:val="24"/>
          <w:lang w:val="en-US" w:eastAsia="id-ID"/>
        </w:rPr>
        <w:t>.</w:t>
      </w:r>
      <w:proofErr w:type="gramEnd"/>
      <w:r w:rsidRPr="000C3B00">
        <w:rPr>
          <w:rFonts w:ascii="Times New Roman" w:hAnsi="Times New Roman" w:cs="Times New Roman"/>
          <w:sz w:val="24"/>
          <w:szCs w:val="24"/>
          <w:lang w:val="en-US" w:eastAsia="id-ID"/>
        </w:rPr>
        <w:t xml:space="preserve"> Allah yang </w:t>
      </w:r>
      <w:proofErr w:type="spellStart"/>
      <w:r w:rsidRPr="000C3B00">
        <w:rPr>
          <w:rFonts w:ascii="Times New Roman" w:hAnsi="Times New Roman" w:cs="Times New Roman"/>
          <w:sz w:val="24"/>
          <w:szCs w:val="24"/>
          <w:lang w:val="en-US" w:eastAsia="id-ID"/>
        </w:rPr>
        <w:t>Maha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Agung</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menciptakan</w:t>
      </w:r>
      <w:proofErr w:type="spellEnd"/>
      <w:r w:rsidRPr="000C3B00">
        <w:rPr>
          <w:rFonts w:ascii="Times New Roman" w:hAnsi="Times New Roman" w:cs="Times New Roman"/>
          <w:sz w:val="24"/>
          <w:szCs w:val="24"/>
          <w:lang w:val="en-US" w:eastAsia="id-ID"/>
        </w:rPr>
        <w:t xml:space="preserve"> Muhammad Saw, </w:t>
      </w:r>
      <w:proofErr w:type="spellStart"/>
      <w:r w:rsidRPr="000C3B00">
        <w:rPr>
          <w:rFonts w:ascii="Times New Roman" w:hAnsi="Times New Roman" w:cs="Times New Roman"/>
          <w:sz w:val="24"/>
          <w:szCs w:val="24"/>
          <w:lang w:val="en-US" w:eastAsia="id-ID"/>
        </w:rPr>
        <w:t>sebagai</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sebuah</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tanda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kekuatan-Nya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diantara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para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nabi</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dan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menciptakan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darinya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putrinya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Fathimah</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az</w:t>
      </w:r>
      <w:proofErr w:type="spellEnd"/>
      <w:r w:rsidRPr="000C3B00">
        <w:rPr>
          <w:rFonts w:ascii="Times New Roman" w:hAnsi="Times New Roman" w:cs="Times New Roman"/>
          <w:sz w:val="24"/>
          <w:szCs w:val="24"/>
          <w:lang w:val="en-US" w:eastAsia="id-ID"/>
        </w:rPr>
        <w:t xml:space="preserve">-Zahra, </w:t>
      </w:r>
      <w:proofErr w:type="spellStart"/>
      <w:r w:rsidRPr="000C3B00">
        <w:rPr>
          <w:rFonts w:ascii="Times New Roman" w:hAnsi="Times New Roman" w:cs="Times New Roman"/>
          <w:sz w:val="24"/>
          <w:szCs w:val="24"/>
          <w:lang w:val="en-US" w:eastAsia="id-ID"/>
        </w:rPr>
        <w:t>untuk</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menjadi</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tanda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lastRenderedPageBreak/>
        <w:t>kemampuan-Nya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menciptakan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seorang</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perempuan</w:t>
      </w:r>
      <w:proofErr w:type="spellEnd"/>
      <w:r w:rsidRPr="000C3B00">
        <w:rPr>
          <w:rFonts w:ascii="Times New Roman" w:hAnsi="Times New Roman" w:cs="Times New Roman"/>
          <w:sz w:val="24"/>
          <w:szCs w:val="24"/>
          <w:lang w:val="en-US" w:eastAsia="id-ID"/>
        </w:rPr>
        <w:t xml:space="preserve"> yang </w:t>
      </w:r>
      <w:proofErr w:type="spellStart"/>
      <w:r w:rsidRPr="000C3B00">
        <w:rPr>
          <w:rFonts w:ascii="Times New Roman" w:hAnsi="Times New Roman" w:cs="Times New Roman"/>
          <w:sz w:val="24"/>
          <w:szCs w:val="24"/>
          <w:lang w:val="en-US" w:eastAsia="id-ID"/>
        </w:rPr>
        <w:t>memiliki</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segenap</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keistimewaan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akhlak</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dan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bakat</w:t>
      </w:r>
      <w:proofErr w:type="spellEnd"/>
      <w:r w:rsidRPr="000C3B00">
        <w:rPr>
          <w:rFonts w:ascii="Times New Roman" w:hAnsi="Times New Roman" w:cs="Times New Roman"/>
          <w:sz w:val="24"/>
          <w:szCs w:val="24"/>
          <w:lang w:val="en-US" w:eastAsia="id-ID"/>
        </w:rPr>
        <w:t>.</w:t>
      </w:r>
      <w:r w:rsidRPr="000C3B00">
        <w:rPr>
          <w:rStyle w:val="FootnoteReference"/>
          <w:rFonts w:ascii="Times New Roman" w:hAnsi="Times New Roman"/>
          <w:sz w:val="24"/>
          <w:szCs w:val="24"/>
          <w:lang w:val="en-US" w:eastAsia="id-ID"/>
        </w:rPr>
        <w:footnoteReference w:id="7"/>
      </w:r>
      <w:r w:rsidRPr="000C3B00">
        <w:rPr>
          <w:rFonts w:ascii="Times New Roman" w:hAnsi="Times New Roman" w:cs="Times New Roman"/>
          <w:sz w:val="24"/>
          <w:szCs w:val="24"/>
          <w:lang w:val="en-US" w:eastAsia="id-ID"/>
        </w:rPr>
        <w:t xml:space="preserve"> </w:t>
      </w:r>
      <w:proofErr w:type="spellStart"/>
      <w:proofErr w:type="gramStart"/>
      <w:r w:rsidRPr="000C3B00">
        <w:rPr>
          <w:rFonts w:ascii="Times New Roman" w:hAnsi="Times New Roman" w:cs="Times New Roman"/>
          <w:sz w:val="24"/>
          <w:szCs w:val="24"/>
          <w:lang w:val="en-US" w:eastAsia="id-ID"/>
        </w:rPr>
        <w:t>Fathimah</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az</w:t>
      </w:r>
      <w:proofErr w:type="spellEnd"/>
      <w:r w:rsidRPr="000C3B00">
        <w:rPr>
          <w:rFonts w:ascii="Times New Roman" w:hAnsi="Times New Roman" w:cs="Times New Roman"/>
          <w:sz w:val="24"/>
          <w:szCs w:val="24"/>
          <w:lang w:val="en-US" w:eastAsia="id-ID"/>
        </w:rPr>
        <w:t xml:space="preserve">-Zahra </w:t>
      </w:r>
      <w:proofErr w:type="spellStart"/>
      <w:r w:rsidRPr="000C3B00">
        <w:rPr>
          <w:rFonts w:ascii="Times New Roman" w:hAnsi="Times New Roman" w:cs="Times New Roman"/>
          <w:sz w:val="24"/>
          <w:szCs w:val="24"/>
          <w:lang w:val="en-US" w:eastAsia="id-ID"/>
        </w:rPr>
        <w:t>merupakan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suri</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tauladan</w:t>
      </w:r>
      <w:proofErr w:type="spellEnd"/>
      <w:r w:rsidRPr="000C3B00">
        <w:rPr>
          <w:rFonts w:ascii="Times New Roman" w:hAnsi="Times New Roman" w:cs="Times New Roman"/>
          <w:sz w:val="24"/>
          <w:szCs w:val="24"/>
          <w:lang w:val="en-US" w:eastAsia="id-ID"/>
        </w:rPr>
        <w:t xml:space="preserve"> yang </w:t>
      </w:r>
      <w:proofErr w:type="spellStart"/>
      <w:r w:rsidRPr="000C3B00">
        <w:rPr>
          <w:rFonts w:ascii="Times New Roman" w:hAnsi="Times New Roman" w:cs="Times New Roman"/>
          <w:sz w:val="24"/>
          <w:szCs w:val="24"/>
          <w:lang w:val="en-US" w:eastAsia="id-ID"/>
        </w:rPr>
        <w:t>memiliki</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banyak</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keistimewaan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dan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perempuan</w:t>
      </w:r>
      <w:proofErr w:type="spellEnd"/>
      <w:r w:rsidRPr="000C3B00">
        <w:rPr>
          <w:rFonts w:ascii="Times New Roman" w:hAnsi="Times New Roman" w:cs="Times New Roman"/>
          <w:sz w:val="24"/>
          <w:szCs w:val="24"/>
          <w:lang w:val="en-US" w:eastAsia="id-ID"/>
        </w:rPr>
        <w:t xml:space="preserve"> paling </w:t>
      </w:r>
      <w:proofErr w:type="spellStart"/>
      <w:r w:rsidRPr="000C3B00">
        <w:rPr>
          <w:rFonts w:ascii="Times New Roman" w:hAnsi="Times New Roman" w:cs="Times New Roman"/>
          <w:sz w:val="24"/>
          <w:szCs w:val="24"/>
          <w:lang w:val="en-US" w:eastAsia="id-ID"/>
        </w:rPr>
        <w:t>mulia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serta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terhormat</w:t>
      </w:r>
      <w:proofErr w:type="spellEnd"/>
      <w:r w:rsidRPr="000C3B00">
        <w:rPr>
          <w:rFonts w:ascii="Times New Roman" w:hAnsi="Times New Roman" w:cs="Times New Roman"/>
          <w:sz w:val="24"/>
          <w:szCs w:val="24"/>
          <w:lang w:val="en-US" w:eastAsia="id-ID"/>
        </w:rPr>
        <w:t xml:space="preserve"> di </w:t>
      </w:r>
      <w:proofErr w:type="spellStart"/>
      <w:r w:rsidRPr="000C3B00">
        <w:rPr>
          <w:rFonts w:ascii="Times New Roman" w:hAnsi="Times New Roman" w:cs="Times New Roman"/>
          <w:sz w:val="24"/>
          <w:szCs w:val="24"/>
          <w:lang w:val="en-US" w:eastAsia="id-ID"/>
        </w:rPr>
        <w:t>dunia</w:t>
      </w:r>
      <w:proofErr w:type="spellEnd"/>
      <w:r w:rsidRPr="000C3B00">
        <w:rPr>
          <w:rFonts w:ascii="Times New Roman" w:hAnsi="Times New Roman" w:cs="Times New Roman"/>
          <w:sz w:val="24"/>
          <w:szCs w:val="24"/>
          <w:lang w:val="en-US" w:eastAsia="id-ID"/>
        </w:rPr>
        <w:t>.</w:t>
      </w:r>
      <w:proofErr w:type="gramEnd"/>
      <w:r w:rsidRPr="000C3B00">
        <w:rPr>
          <w:rFonts w:ascii="Times New Roman" w:hAnsi="Times New Roman" w:cs="Times New Roman"/>
          <w:sz w:val="24"/>
          <w:szCs w:val="24"/>
          <w:lang w:val="en-US" w:eastAsia="id-ID"/>
        </w:rPr>
        <w:t xml:space="preserve"> </w:t>
      </w:r>
      <w:proofErr w:type="spellStart"/>
      <w:proofErr w:type="gramStart"/>
      <w:r w:rsidRPr="000C3B00">
        <w:rPr>
          <w:rFonts w:ascii="Times New Roman" w:hAnsi="Times New Roman" w:cs="Times New Roman"/>
          <w:sz w:val="24"/>
          <w:szCs w:val="24"/>
          <w:lang w:val="en-US" w:eastAsia="id-ID"/>
        </w:rPr>
        <w:t>Begitu</w:t>
      </w:r>
      <w:proofErr w:type="spellEnd"/>
      <w:r w:rsidRPr="000C3B00">
        <w:rPr>
          <w:rFonts w:ascii="Times New Roman" w:hAnsi="Times New Roman" w:cs="Times New Roman"/>
          <w:sz w:val="24"/>
          <w:szCs w:val="24"/>
          <w:lang w:val="en-US" w:eastAsia="id-ID"/>
        </w:rPr>
        <w:t xml:space="preserve"> pula </w:t>
      </w:r>
      <w:proofErr w:type="spellStart"/>
      <w:r w:rsidRPr="000C3B00">
        <w:rPr>
          <w:rFonts w:ascii="Times New Roman" w:hAnsi="Times New Roman" w:cs="Times New Roman"/>
          <w:sz w:val="24"/>
          <w:szCs w:val="24"/>
          <w:lang w:val="en-US" w:eastAsia="id-ID"/>
        </w:rPr>
        <w:t>keinginan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dekat</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dengan</w:t>
      </w:r>
      <w:proofErr w:type="spellEnd"/>
      <w:r w:rsidRPr="000C3B00">
        <w:rPr>
          <w:rFonts w:ascii="Times New Roman" w:hAnsi="Times New Roman" w:cs="Times New Roman"/>
          <w:sz w:val="24"/>
          <w:szCs w:val="24"/>
          <w:lang w:val="en-US" w:eastAsia="id-ID"/>
        </w:rPr>
        <w:t xml:space="preserve"> Allah </w:t>
      </w:r>
      <w:proofErr w:type="spellStart"/>
      <w:r w:rsidRPr="000C3B00">
        <w:rPr>
          <w:rFonts w:ascii="Times New Roman" w:hAnsi="Times New Roman" w:cs="Times New Roman"/>
          <w:sz w:val="24"/>
          <w:szCs w:val="24"/>
          <w:lang w:val="en-US" w:eastAsia="id-ID"/>
        </w:rPr>
        <w:t>dalam</w:t>
      </w:r>
      <w:proofErr w:type="spellEnd"/>
      <w:r w:rsidRPr="000C3B00">
        <w:rPr>
          <w:rFonts w:ascii="Times New Roman" w:hAnsi="Times New Roman" w:cs="Times New Roman"/>
          <w:sz w:val="24"/>
          <w:szCs w:val="24"/>
          <w:lang w:val="en-US" w:eastAsia="id-ID"/>
        </w:rPr>
        <w:t xml:space="preserve"> novel </w:t>
      </w:r>
      <w:proofErr w:type="spellStart"/>
      <w:r w:rsidRPr="000C3B00">
        <w:rPr>
          <w:rFonts w:ascii="Times New Roman" w:hAnsi="Times New Roman" w:cs="Times New Roman"/>
          <w:sz w:val="24"/>
          <w:szCs w:val="24"/>
          <w:lang w:val="en-US" w:eastAsia="id-ID"/>
        </w:rPr>
        <w:t>ini</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diawali</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oleh</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kesukaannya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membaca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dan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terinspirasinya</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dari</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sosok</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suritauladan</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tersebut</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yaitu</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sosok</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Fathimah</w:t>
      </w:r>
      <w:proofErr w:type="spellEnd"/>
      <w:r w:rsidRPr="000C3B00">
        <w:rPr>
          <w:rFonts w:ascii="Times New Roman" w:hAnsi="Times New Roman" w:cs="Times New Roman"/>
          <w:sz w:val="24"/>
          <w:szCs w:val="24"/>
          <w:lang w:val="en-US" w:eastAsia="id-ID"/>
        </w:rPr>
        <w:t xml:space="preserve"> </w:t>
      </w:r>
      <w:proofErr w:type="spellStart"/>
      <w:r w:rsidRPr="000C3B00">
        <w:rPr>
          <w:rFonts w:ascii="Times New Roman" w:hAnsi="Times New Roman" w:cs="Times New Roman"/>
          <w:sz w:val="24"/>
          <w:szCs w:val="24"/>
          <w:lang w:val="en-US" w:eastAsia="id-ID"/>
        </w:rPr>
        <w:t>az</w:t>
      </w:r>
      <w:proofErr w:type="spellEnd"/>
      <w:r w:rsidRPr="000C3B00">
        <w:rPr>
          <w:rFonts w:ascii="Times New Roman" w:hAnsi="Times New Roman" w:cs="Times New Roman"/>
          <w:sz w:val="24"/>
          <w:szCs w:val="24"/>
          <w:lang w:val="en-US" w:eastAsia="id-ID"/>
        </w:rPr>
        <w:t>-Zahra.</w:t>
      </w:r>
      <w:proofErr w:type="gramEnd"/>
    </w:p>
    <w:p w:rsidR="002D0ABB" w:rsidRPr="000C3B00" w:rsidRDefault="002D0ABB" w:rsidP="00C11A4C">
      <w:pPr>
        <w:spacing w:after="0" w:line="360" w:lineRule="auto"/>
        <w:ind w:firstLine="720"/>
        <w:jc w:val="both"/>
        <w:rPr>
          <w:rFonts w:ascii="Times New Roman" w:hAnsi="Times New Roman" w:cs="Times New Roman"/>
          <w:sz w:val="24"/>
          <w:szCs w:val="24"/>
          <w:lang w:eastAsia="id-ID"/>
        </w:rPr>
      </w:pPr>
      <w:r w:rsidRPr="000C3B00">
        <w:rPr>
          <w:rFonts w:ascii="Times New Roman" w:hAnsi="Times New Roman" w:cs="Times New Roman"/>
          <w:sz w:val="24"/>
          <w:szCs w:val="24"/>
          <w:lang w:eastAsia="id-ID"/>
        </w:rPr>
        <w:t xml:space="preserve">Keinginan yang tumbuh di hati dan semangat untuk menghadap kepada Allah yang oleh para ahli suluk dan para mistikus disebut dengan </w:t>
      </w:r>
      <w:r w:rsidRPr="000C3B00">
        <w:rPr>
          <w:rFonts w:ascii="Times New Roman" w:hAnsi="Times New Roman" w:cs="Times New Roman"/>
          <w:i/>
          <w:sz w:val="24"/>
          <w:szCs w:val="24"/>
          <w:lang w:eastAsia="id-ID"/>
        </w:rPr>
        <w:t xml:space="preserve">al-ba’its </w:t>
      </w:r>
      <w:r w:rsidRPr="000C3B00">
        <w:rPr>
          <w:rFonts w:ascii="Times New Roman" w:hAnsi="Times New Roman" w:cs="Times New Roman"/>
          <w:sz w:val="24"/>
          <w:szCs w:val="24"/>
          <w:lang w:eastAsia="id-ID"/>
        </w:rPr>
        <w:t>atau motivasi (dorongan). Yakni, mendapatkan dorongan, seruan, panggilan yang menggerakkan hati manusia, membuatnya merasa cemas dan gelisah.</w:t>
      </w:r>
      <w:r w:rsidRPr="000C3B00">
        <w:rPr>
          <w:rStyle w:val="FootnoteReference"/>
          <w:rFonts w:ascii="Times New Roman" w:hAnsi="Times New Roman"/>
          <w:sz w:val="24"/>
          <w:szCs w:val="24"/>
          <w:lang w:eastAsia="id-ID"/>
        </w:rPr>
        <w:footnoteReference w:id="8"/>
      </w:r>
      <w:r w:rsidRPr="000C3B00">
        <w:rPr>
          <w:rFonts w:ascii="Times New Roman" w:hAnsi="Times New Roman" w:cs="Times New Roman"/>
          <w:sz w:val="24"/>
          <w:szCs w:val="24"/>
          <w:lang w:eastAsia="id-ID"/>
        </w:rPr>
        <w:t xml:space="preserve"> Perasaan ini terus berbisik untuk mendorongnya menuju Allah.</w:t>
      </w:r>
    </w:p>
    <w:p w:rsidR="002D0ABB" w:rsidRPr="000C3B00" w:rsidRDefault="002D0ABB" w:rsidP="00C11A4C">
      <w:pPr>
        <w:spacing w:after="0" w:line="360" w:lineRule="auto"/>
        <w:ind w:firstLine="720"/>
        <w:jc w:val="both"/>
        <w:rPr>
          <w:rFonts w:ascii="Times New Roman" w:hAnsi="Times New Roman" w:cs="Times New Roman"/>
          <w:sz w:val="24"/>
          <w:szCs w:val="24"/>
          <w:lang w:eastAsia="id-ID"/>
        </w:rPr>
      </w:pPr>
      <w:r w:rsidRPr="000C3B00">
        <w:rPr>
          <w:rFonts w:ascii="Times New Roman" w:hAnsi="Times New Roman" w:cs="Times New Roman"/>
          <w:sz w:val="24"/>
          <w:szCs w:val="24"/>
          <w:lang w:eastAsia="id-ID"/>
        </w:rPr>
        <w:t xml:space="preserve">Pada hakikatnya hal ini merupakan anugerah besar yang diberikan Allah. Rasulullah Saw bersabda, “Ingatlah, Tuhanmu menurunkan anugerah pada waktu-waktu tertentu, dalam hari-hari anda. Carilah waktu-waktu tersebut (H.R. al- Thabrani dalam </w:t>
      </w:r>
      <w:r w:rsidRPr="000C3B00">
        <w:rPr>
          <w:rFonts w:ascii="Times New Roman" w:hAnsi="Times New Roman" w:cs="Times New Roman"/>
          <w:i/>
          <w:sz w:val="24"/>
          <w:szCs w:val="24"/>
          <w:lang w:eastAsia="id-ID"/>
        </w:rPr>
        <w:t>al-mu’jam al-Kabir</w:t>
      </w:r>
      <w:r w:rsidRPr="000C3B00">
        <w:rPr>
          <w:rFonts w:ascii="Times New Roman" w:hAnsi="Times New Roman" w:cs="Times New Roman"/>
          <w:sz w:val="24"/>
          <w:szCs w:val="24"/>
          <w:lang w:eastAsia="id-ID"/>
        </w:rPr>
        <w:t>).</w:t>
      </w:r>
      <w:r w:rsidRPr="000C3B00">
        <w:rPr>
          <w:rStyle w:val="FootnoteReference"/>
          <w:rFonts w:ascii="Times New Roman" w:hAnsi="Times New Roman"/>
          <w:sz w:val="24"/>
          <w:szCs w:val="24"/>
          <w:lang w:eastAsia="id-ID"/>
        </w:rPr>
        <w:footnoteReference w:id="9"/>
      </w:r>
      <w:r w:rsidRPr="000C3B00">
        <w:rPr>
          <w:rFonts w:ascii="Times New Roman" w:hAnsi="Times New Roman" w:cs="Times New Roman"/>
          <w:sz w:val="24"/>
          <w:szCs w:val="24"/>
          <w:lang w:eastAsia="id-ID"/>
        </w:rPr>
        <w:t xml:space="preserve"> Anugerah ini merupakan hal yang tak ternilai dengan uang dan barang berharga lainnya di dunia maka pemberian Allah pada hakikatnya tidak ada apa-apanya jika dibandingkan dengan pencarian yang dilakukan oleh hamba-Nya.</w:t>
      </w:r>
    </w:p>
    <w:p w:rsidR="002D0ABB" w:rsidRPr="000C3B00" w:rsidRDefault="002D0ABB" w:rsidP="00C11A4C">
      <w:pPr>
        <w:spacing w:after="0" w:line="360" w:lineRule="auto"/>
        <w:ind w:firstLine="720"/>
        <w:jc w:val="both"/>
        <w:rPr>
          <w:rFonts w:ascii="Times New Roman" w:hAnsi="Times New Roman" w:cs="Times New Roman"/>
          <w:sz w:val="24"/>
          <w:szCs w:val="24"/>
          <w:lang w:eastAsia="id-ID"/>
        </w:rPr>
      </w:pPr>
      <w:r w:rsidRPr="000C3B00">
        <w:rPr>
          <w:rFonts w:ascii="Times New Roman" w:hAnsi="Times New Roman" w:cs="Times New Roman"/>
          <w:sz w:val="24"/>
          <w:szCs w:val="24"/>
          <w:lang w:eastAsia="id-ID"/>
        </w:rPr>
        <w:t xml:space="preserve">Dorongan untuk dekat dengan Sang Maha Pencipta, Allah ya </w:t>
      </w:r>
      <w:r w:rsidRPr="000C3B00">
        <w:rPr>
          <w:rFonts w:ascii="Times New Roman" w:hAnsi="Times New Roman" w:cs="Times New Roman"/>
          <w:i/>
          <w:sz w:val="24"/>
          <w:szCs w:val="24"/>
          <w:lang w:eastAsia="id-ID"/>
        </w:rPr>
        <w:t>ar-Rahman</w:t>
      </w:r>
      <w:r w:rsidRPr="000C3B00">
        <w:rPr>
          <w:rFonts w:ascii="Times New Roman" w:hAnsi="Times New Roman" w:cs="Times New Roman"/>
          <w:sz w:val="24"/>
          <w:szCs w:val="24"/>
          <w:lang w:eastAsia="id-ID"/>
        </w:rPr>
        <w:t xml:space="preserve"> yang karenanya senantiasa mengingat-Nya yakni </w:t>
      </w:r>
      <w:r w:rsidRPr="000C3B00">
        <w:rPr>
          <w:rFonts w:ascii="Times New Roman" w:hAnsi="Times New Roman" w:cs="Times New Roman"/>
          <w:i/>
          <w:sz w:val="24"/>
          <w:szCs w:val="24"/>
          <w:lang w:eastAsia="id-ID"/>
        </w:rPr>
        <w:t xml:space="preserve">dzikrullah </w:t>
      </w:r>
      <w:r w:rsidRPr="000C3B00">
        <w:rPr>
          <w:rFonts w:ascii="Times New Roman" w:hAnsi="Times New Roman" w:cs="Times New Roman"/>
          <w:sz w:val="24"/>
          <w:szCs w:val="24"/>
          <w:lang w:eastAsia="id-ID"/>
        </w:rPr>
        <w:lastRenderedPageBreak/>
        <w:t>dan menurut Trimingham  (1971), dzikir merupakan inti dari mistisme dalam Islam, penyebutan nama Allah secara berulang-ulang dianggap sebagai suatu cara untuk membersihkan jiwa.</w:t>
      </w:r>
      <w:r w:rsidRPr="000C3B00">
        <w:rPr>
          <w:rStyle w:val="FootnoteReference"/>
          <w:rFonts w:ascii="Times New Roman" w:hAnsi="Times New Roman"/>
          <w:sz w:val="24"/>
          <w:szCs w:val="24"/>
          <w:lang w:eastAsia="id-ID"/>
        </w:rPr>
        <w:footnoteReference w:id="10"/>
      </w:r>
    </w:p>
    <w:p w:rsidR="002D0ABB" w:rsidRDefault="002D0ABB" w:rsidP="00C11A4C">
      <w:pPr>
        <w:spacing w:after="0" w:line="360" w:lineRule="auto"/>
        <w:ind w:firstLine="720"/>
        <w:jc w:val="both"/>
        <w:rPr>
          <w:rFonts w:ascii="Times New Roman" w:hAnsi="Times New Roman" w:cs="Times New Roman"/>
          <w:i/>
          <w:sz w:val="24"/>
          <w:szCs w:val="24"/>
        </w:rPr>
      </w:pPr>
      <w:r w:rsidRPr="000C3B00">
        <w:rPr>
          <w:rFonts w:ascii="Times New Roman" w:hAnsi="Times New Roman" w:cs="Times New Roman"/>
          <w:sz w:val="24"/>
          <w:szCs w:val="24"/>
          <w:lang w:eastAsia="id-ID"/>
        </w:rPr>
        <w:t xml:space="preserve">Hal ini kemudian dijadikan suatu kajian penelitian bagaimana Ayu Srirahayu </w:t>
      </w:r>
      <w:r w:rsidRPr="000C3B00">
        <w:rPr>
          <w:rFonts w:ascii="Times New Roman" w:hAnsi="Times New Roman" w:cs="Times New Roman"/>
          <w:sz w:val="24"/>
          <w:szCs w:val="24"/>
        </w:rPr>
        <w:t xml:space="preserve">yang memiliki keinginan yang kuat akan meneladani sosok Fatimah, yang kemudian </w:t>
      </w:r>
      <w:r w:rsidRPr="000C3B00">
        <w:rPr>
          <w:rFonts w:ascii="Times New Roman" w:hAnsi="Times New Roman" w:cs="Times New Roman"/>
          <w:sz w:val="24"/>
          <w:szCs w:val="24"/>
          <w:lang w:eastAsia="id-ID"/>
        </w:rPr>
        <w:t>mampu membawanya menemukan cahaya Allah Swt disetiap ciptaan-Nya di alam semesta ini, dan dengan untaian dzikir-dzikirnya dari butiran</w:t>
      </w:r>
      <w:r w:rsidRPr="000C3B00">
        <w:rPr>
          <w:rFonts w:ascii="Times New Roman" w:hAnsi="Times New Roman" w:cs="Times New Roman"/>
          <w:i/>
          <w:sz w:val="24"/>
          <w:szCs w:val="24"/>
        </w:rPr>
        <w:t xml:space="preserve"> al-Asma’ al-Husna </w:t>
      </w:r>
      <w:r w:rsidRPr="000C3B00">
        <w:rPr>
          <w:rFonts w:ascii="Times New Roman" w:hAnsi="Times New Roman" w:cs="Times New Roman"/>
          <w:sz w:val="24"/>
          <w:szCs w:val="24"/>
        </w:rPr>
        <w:t xml:space="preserve">dia mendapatkan ketenangan dan kekuatan. Hal ini dikaji guna menemukan Nilai-Nilai Dzikir </w:t>
      </w:r>
      <w:r w:rsidRPr="000C3B00">
        <w:rPr>
          <w:rFonts w:ascii="Times New Roman" w:hAnsi="Times New Roman" w:cs="Times New Roman"/>
          <w:i/>
          <w:sz w:val="24"/>
          <w:szCs w:val="24"/>
        </w:rPr>
        <w:t xml:space="preserve">al-Asma’ al-Husna </w:t>
      </w:r>
      <w:r w:rsidRPr="000C3B00">
        <w:rPr>
          <w:rFonts w:ascii="Times New Roman" w:hAnsi="Times New Roman" w:cs="Times New Roman"/>
          <w:sz w:val="24"/>
          <w:szCs w:val="24"/>
        </w:rPr>
        <w:t>yang kemudian menjadi suatu bentuk dakwah</w:t>
      </w:r>
      <w:r w:rsidRPr="000C3B00">
        <w:rPr>
          <w:rFonts w:ascii="Times New Roman" w:hAnsi="Times New Roman" w:cs="Times New Roman"/>
          <w:i/>
          <w:sz w:val="24"/>
          <w:szCs w:val="24"/>
        </w:rPr>
        <w:t xml:space="preserve"> </w:t>
      </w:r>
      <w:r w:rsidRPr="000C3B00">
        <w:rPr>
          <w:rFonts w:ascii="Times New Roman" w:hAnsi="Times New Roman" w:cs="Times New Roman"/>
          <w:sz w:val="24"/>
          <w:szCs w:val="24"/>
        </w:rPr>
        <w:t>dalam Novel Dzikir Jantung Fatimah Ada Tuhan di Negeri Kanguru Karya Naning Pranoto.</w:t>
      </w:r>
      <w:r w:rsidRPr="000C3B00">
        <w:rPr>
          <w:rFonts w:ascii="Times New Roman" w:hAnsi="Times New Roman" w:cs="Times New Roman"/>
          <w:i/>
          <w:sz w:val="24"/>
          <w:szCs w:val="24"/>
        </w:rPr>
        <w:t xml:space="preserve"> </w:t>
      </w:r>
    </w:p>
    <w:p w:rsidR="00C04FC7" w:rsidRDefault="00C04FC7" w:rsidP="00C11A4C">
      <w:pPr>
        <w:spacing w:after="0" w:line="360" w:lineRule="auto"/>
        <w:ind w:firstLine="720"/>
        <w:jc w:val="both"/>
        <w:rPr>
          <w:rFonts w:ascii="Times New Roman" w:hAnsi="Times New Roman" w:cs="Times New Roman"/>
          <w:i/>
          <w:sz w:val="24"/>
          <w:szCs w:val="24"/>
        </w:rPr>
      </w:pPr>
    </w:p>
    <w:p w:rsidR="002D0ABB" w:rsidRPr="000C3B00" w:rsidRDefault="002D0ABB" w:rsidP="00C11A4C">
      <w:pPr>
        <w:pStyle w:val="ListParagraph"/>
        <w:numPr>
          <w:ilvl w:val="0"/>
          <w:numId w:val="4"/>
        </w:numPr>
        <w:spacing w:after="0" w:line="360" w:lineRule="auto"/>
        <w:ind w:left="0" w:hanging="426"/>
        <w:jc w:val="both"/>
        <w:rPr>
          <w:rFonts w:ascii="Times New Roman" w:hAnsi="Times New Roman" w:cs="Times New Roman"/>
          <w:b/>
          <w:sz w:val="24"/>
          <w:szCs w:val="24"/>
        </w:rPr>
      </w:pPr>
      <w:r w:rsidRPr="000C3B00">
        <w:rPr>
          <w:rFonts w:ascii="Times New Roman" w:hAnsi="Times New Roman" w:cs="Times New Roman"/>
          <w:b/>
          <w:sz w:val="24"/>
          <w:szCs w:val="24"/>
        </w:rPr>
        <w:t xml:space="preserve"> Perumusan Masalah</w:t>
      </w:r>
    </w:p>
    <w:p w:rsidR="002D0ABB" w:rsidRPr="000C3B00" w:rsidRDefault="002D0ABB" w:rsidP="00C11A4C">
      <w:pPr>
        <w:pStyle w:val="ListParagraph"/>
        <w:numPr>
          <w:ilvl w:val="0"/>
          <w:numId w:val="1"/>
        </w:numPr>
        <w:spacing w:after="0" w:line="360" w:lineRule="auto"/>
        <w:ind w:left="426" w:hanging="437"/>
        <w:jc w:val="both"/>
        <w:rPr>
          <w:rFonts w:ascii="Times New Roman" w:hAnsi="Times New Roman" w:cs="Times New Roman"/>
          <w:sz w:val="24"/>
          <w:szCs w:val="24"/>
        </w:rPr>
      </w:pPr>
      <w:r w:rsidRPr="000C3B00">
        <w:rPr>
          <w:rFonts w:ascii="Times New Roman" w:hAnsi="Times New Roman" w:cs="Times New Roman"/>
          <w:sz w:val="24"/>
          <w:szCs w:val="24"/>
        </w:rPr>
        <w:t>Apakah latar</w:t>
      </w:r>
      <w:r>
        <w:rPr>
          <w:rFonts w:ascii="Times New Roman" w:hAnsi="Times New Roman" w:cs="Times New Roman"/>
          <w:sz w:val="24"/>
          <w:szCs w:val="24"/>
        </w:rPr>
        <w:t xml:space="preserve"> </w:t>
      </w:r>
      <w:r w:rsidRPr="000C3B00">
        <w:rPr>
          <w:rFonts w:ascii="Times New Roman" w:hAnsi="Times New Roman" w:cs="Times New Roman"/>
          <w:sz w:val="24"/>
          <w:szCs w:val="24"/>
        </w:rPr>
        <w:t>belakang penulisan Novel Dzikir Jantung Fatimah ada Tuhan di Negeri Kangguru Karya Naning Pranoto?</w:t>
      </w:r>
    </w:p>
    <w:p w:rsidR="002D0ABB" w:rsidRPr="000C3B00" w:rsidRDefault="002D0ABB" w:rsidP="00C11A4C">
      <w:pPr>
        <w:pStyle w:val="ListParagraph"/>
        <w:numPr>
          <w:ilvl w:val="0"/>
          <w:numId w:val="1"/>
        </w:numPr>
        <w:tabs>
          <w:tab w:val="left" w:pos="426"/>
        </w:tabs>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Apakah nilai-nilai dzikir</w:t>
      </w:r>
      <w:r w:rsidRPr="000C3B00">
        <w:rPr>
          <w:rFonts w:ascii="Times New Roman" w:hAnsi="Times New Roman" w:cs="Times New Roman"/>
          <w:i/>
          <w:sz w:val="24"/>
          <w:szCs w:val="24"/>
        </w:rPr>
        <w:t xml:space="preserve"> al-Asma’ al-Husna </w:t>
      </w:r>
      <w:r w:rsidRPr="000C3B00">
        <w:rPr>
          <w:rFonts w:ascii="Times New Roman" w:hAnsi="Times New Roman" w:cs="Times New Roman"/>
          <w:sz w:val="24"/>
          <w:szCs w:val="24"/>
        </w:rPr>
        <w:t>yang mengandung nilai dakwah dalam Novel Dzikir Jantung Fatimah ada Tuhan Di Negeri Kangguru Karya Naning Pranoto?</w:t>
      </w:r>
    </w:p>
    <w:p w:rsidR="002D0ABB" w:rsidRPr="000C3B00" w:rsidRDefault="002D0ABB" w:rsidP="00C11A4C">
      <w:pPr>
        <w:pStyle w:val="ListParagraph"/>
        <w:numPr>
          <w:ilvl w:val="0"/>
          <w:numId w:val="1"/>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 xml:space="preserve">Apakah makna dari setiap sajak dzikir yang mengutip </w:t>
      </w:r>
      <w:r w:rsidRPr="000C3B00">
        <w:rPr>
          <w:rFonts w:ascii="Times New Roman" w:hAnsi="Times New Roman" w:cs="Times New Roman"/>
          <w:i/>
          <w:sz w:val="24"/>
          <w:szCs w:val="24"/>
        </w:rPr>
        <w:t xml:space="preserve">al-Asma’ al-Husna </w:t>
      </w:r>
      <w:r w:rsidRPr="000C3B00">
        <w:rPr>
          <w:rFonts w:ascii="Times New Roman" w:hAnsi="Times New Roman" w:cs="Times New Roman"/>
          <w:sz w:val="24"/>
          <w:szCs w:val="24"/>
        </w:rPr>
        <w:t>dalam Novel Dzikir Jantung Fatimah ada Tuhan Di Negeri Kangguru Karya Naning Pranoto?</w:t>
      </w:r>
    </w:p>
    <w:p w:rsidR="002D0ABB" w:rsidRDefault="002D0ABB" w:rsidP="00C11A4C">
      <w:pPr>
        <w:pStyle w:val="ListParagraph"/>
        <w:spacing w:after="0" w:line="360" w:lineRule="auto"/>
        <w:jc w:val="both"/>
        <w:rPr>
          <w:rFonts w:ascii="Times New Roman" w:hAnsi="Times New Roman" w:cs="Times New Roman"/>
          <w:sz w:val="24"/>
          <w:szCs w:val="24"/>
          <w:lang w:val="en-US"/>
        </w:rPr>
      </w:pPr>
    </w:p>
    <w:p w:rsidR="00C11A4C" w:rsidRDefault="00C11A4C" w:rsidP="00C11A4C">
      <w:pPr>
        <w:pStyle w:val="ListParagraph"/>
        <w:spacing w:after="0" w:line="360" w:lineRule="auto"/>
        <w:jc w:val="both"/>
        <w:rPr>
          <w:rFonts w:ascii="Times New Roman" w:hAnsi="Times New Roman" w:cs="Times New Roman"/>
          <w:sz w:val="24"/>
          <w:szCs w:val="24"/>
          <w:lang w:val="en-US"/>
        </w:rPr>
      </w:pPr>
    </w:p>
    <w:p w:rsidR="00C11A4C" w:rsidRDefault="00C11A4C" w:rsidP="00C11A4C">
      <w:pPr>
        <w:pStyle w:val="ListParagraph"/>
        <w:spacing w:after="0" w:line="360" w:lineRule="auto"/>
        <w:jc w:val="both"/>
        <w:rPr>
          <w:rFonts w:ascii="Times New Roman" w:hAnsi="Times New Roman" w:cs="Times New Roman"/>
          <w:sz w:val="24"/>
          <w:szCs w:val="24"/>
          <w:lang w:val="en-US"/>
        </w:rPr>
      </w:pPr>
    </w:p>
    <w:p w:rsidR="00C11A4C" w:rsidRPr="00C11A4C" w:rsidRDefault="00C11A4C" w:rsidP="00C11A4C">
      <w:pPr>
        <w:pStyle w:val="ListParagraph"/>
        <w:spacing w:after="0" w:line="360" w:lineRule="auto"/>
        <w:jc w:val="both"/>
        <w:rPr>
          <w:rFonts w:ascii="Times New Roman" w:hAnsi="Times New Roman" w:cs="Times New Roman"/>
          <w:sz w:val="24"/>
          <w:szCs w:val="24"/>
          <w:lang w:val="en-US"/>
        </w:rPr>
      </w:pPr>
    </w:p>
    <w:p w:rsidR="002D0ABB" w:rsidRPr="000C3B00" w:rsidRDefault="002D0ABB" w:rsidP="00C11A4C">
      <w:pPr>
        <w:pStyle w:val="ListParagraph"/>
        <w:numPr>
          <w:ilvl w:val="0"/>
          <w:numId w:val="4"/>
        </w:numPr>
        <w:spacing w:after="0" w:line="360" w:lineRule="auto"/>
        <w:ind w:left="0" w:hanging="426"/>
        <w:jc w:val="both"/>
        <w:rPr>
          <w:rFonts w:ascii="Times New Roman" w:hAnsi="Times New Roman" w:cs="Times New Roman"/>
          <w:b/>
          <w:sz w:val="24"/>
          <w:szCs w:val="24"/>
        </w:rPr>
      </w:pPr>
      <w:r w:rsidRPr="000C3B00">
        <w:rPr>
          <w:rFonts w:ascii="Times New Roman" w:hAnsi="Times New Roman" w:cs="Times New Roman"/>
          <w:b/>
          <w:sz w:val="24"/>
          <w:szCs w:val="24"/>
        </w:rPr>
        <w:lastRenderedPageBreak/>
        <w:t>Tujuan Perumusan Masalah</w:t>
      </w:r>
    </w:p>
    <w:p w:rsidR="002D0ABB" w:rsidRPr="000C3B00" w:rsidRDefault="002D0ABB" w:rsidP="00C11A4C">
      <w:pPr>
        <w:pStyle w:val="ListParagraph"/>
        <w:numPr>
          <w:ilvl w:val="0"/>
          <w:numId w:val="2"/>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Untuk mengetahui apakah latar</w:t>
      </w:r>
      <w:r>
        <w:rPr>
          <w:rFonts w:ascii="Times New Roman" w:hAnsi="Times New Roman" w:cs="Times New Roman"/>
          <w:sz w:val="24"/>
          <w:szCs w:val="24"/>
        </w:rPr>
        <w:t xml:space="preserve"> </w:t>
      </w:r>
      <w:r w:rsidRPr="000C3B00">
        <w:rPr>
          <w:rFonts w:ascii="Times New Roman" w:hAnsi="Times New Roman" w:cs="Times New Roman"/>
          <w:sz w:val="24"/>
          <w:szCs w:val="24"/>
        </w:rPr>
        <w:t xml:space="preserve">belakang penulisan Novel Dzikir Jantung Fatimah ada Tuhan di negeri kangguru karya Naning </w:t>
      </w:r>
    </w:p>
    <w:p w:rsidR="002D0ABB" w:rsidRPr="000C3B00" w:rsidRDefault="002D0ABB" w:rsidP="00C11A4C">
      <w:pPr>
        <w:pStyle w:val="ListParagraph"/>
        <w:numPr>
          <w:ilvl w:val="0"/>
          <w:numId w:val="2"/>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 xml:space="preserve">Untuk mengetahui apakah nilai-nilai dzikir </w:t>
      </w:r>
      <w:r w:rsidRPr="000C3B00">
        <w:rPr>
          <w:rFonts w:ascii="Times New Roman" w:hAnsi="Times New Roman" w:cs="Times New Roman"/>
          <w:i/>
          <w:sz w:val="24"/>
          <w:szCs w:val="24"/>
        </w:rPr>
        <w:t xml:space="preserve">al-Asma’ al-Husna </w:t>
      </w:r>
      <w:r w:rsidRPr="000C3B00">
        <w:rPr>
          <w:rFonts w:ascii="Times New Roman" w:hAnsi="Times New Roman" w:cs="Times New Roman"/>
          <w:sz w:val="24"/>
          <w:szCs w:val="24"/>
        </w:rPr>
        <w:t>yang mengandung nilai dakwah dalam Novel  Dzikir Jantung Fatimah ada Tuhan di Negeri Kangguru Karya Naning Pranoto</w:t>
      </w:r>
    </w:p>
    <w:p w:rsidR="002D0ABB" w:rsidRPr="000C3B00" w:rsidRDefault="002D0ABB" w:rsidP="00C11A4C">
      <w:pPr>
        <w:pStyle w:val="ListParagraph"/>
        <w:numPr>
          <w:ilvl w:val="0"/>
          <w:numId w:val="2"/>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 xml:space="preserve">Untuk mengetahui makna dari setiap sajak dzikir yang mengutip </w:t>
      </w:r>
      <w:r w:rsidRPr="000C3B00">
        <w:rPr>
          <w:rFonts w:ascii="Times New Roman" w:hAnsi="Times New Roman" w:cs="Times New Roman"/>
          <w:i/>
          <w:sz w:val="24"/>
          <w:szCs w:val="24"/>
        </w:rPr>
        <w:t xml:space="preserve">al-Asma’ al-Husna </w:t>
      </w:r>
      <w:r w:rsidRPr="000C3B00">
        <w:rPr>
          <w:rFonts w:ascii="Times New Roman" w:hAnsi="Times New Roman" w:cs="Times New Roman"/>
          <w:sz w:val="24"/>
          <w:szCs w:val="24"/>
        </w:rPr>
        <w:t>dalam Novel Dzikir Jantung Fatimah ada Tuhan di negeri Kangguru Karya Naning Pranoto.</w:t>
      </w:r>
    </w:p>
    <w:p w:rsidR="002D0ABB" w:rsidRPr="000C3B00" w:rsidRDefault="002D0ABB" w:rsidP="00C11A4C">
      <w:pPr>
        <w:pStyle w:val="ListParagraph"/>
        <w:spacing w:after="0" w:line="240" w:lineRule="auto"/>
        <w:ind w:left="426"/>
        <w:jc w:val="both"/>
        <w:rPr>
          <w:rFonts w:ascii="Times New Roman" w:hAnsi="Times New Roman" w:cs="Times New Roman"/>
          <w:sz w:val="24"/>
          <w:szCs w:val="24"/>
        </w:rPr>
      </w:pPr>
    </w:p>
    <w:p w:rsidR="002D0ABB" w:rsidRPr="000C3B00" w:rsidRDefault="002D0ABB" w:rsidP="00C11A4C">
      <w:pPr>
        <w:pStyle w:val="ListParagraph"/>
        <w:numPr>
          <w:ilvl w:val="0"/>
          <w:numId w:val="4"/>
        </w:numPr>
        <w:spacing w:after="0" w:line="360" w:lineRule="auto"/>
        <w:ind w:left="0" w:hanging="426"/>
        <w:jc w:val="both"/>
        <w:rPr>
          <w:rFonts w:ascii="Times New Roman" w:hAnsi="Times New Roman" w:cs="Times New Roman"/>
          <w:b/>
          <w:sz w:val="24"/>
          <w:szCs w:val="24"/>
        </w:rPr>
      </w:pPr>
      <w:r w:rsidRPr="000C3B00">
        <w:rPr>
          <w:rFonts w:ascii="Times New Roman" w:hAnsi="Times New Roman" w:cs="Times New Roman"/>
          <w:b/>
          <w:sz w:val="24"/>
          <w:szCs w:val="24"/>
        </w:rPr>
        <w:t>Metodelogi Penelitian</w:t>
      </w:r>
    </w:p>
    <w:p w:rsidR="002D0ABB" w:rsidRPr="000C3B00" w:rsidRDefault="002D0ABB" w:rsidP="00C11A4C">
      <w:pPr>
        <w:pStyle w:val="ListParagraph"/>
        <w:numPr>
          <w:ilvl w:val="0"/>
          <w:numId w:val="3"/>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Metode Penelitian</w:t>
      </w:r>
    </w:p>
    <w:p w:rsidR="002D0ABB" w:rsidRPr="000C3B00" w:rsidRDefault="002D0ABB" w:rsidP="00C11A4C">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Dalam penelitian ini pendekatan penelitian yang digunakan adalah pendekatan penelitian dengan metode kualitatif yang bersifat deskriptif atau penelitian deskriptif kualitatif.</w:t>
      </w:r>
    </w:p>
    <w:p w:rsidR="002D0ABB" w:rsidRPr="000C3B00" w:rsidRDefault="002D0ABB" w:rsidP="00C11A4C">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Studi yang menggunakan pendekatan kualitatif menggunakan khazanah dari fenomena empiris, seperti studi kasus, pengalaman pribadi, </w:t>
      </w:r>
      <w:r w:rsidRPr="000C3B00">
        <w:rPr>
          <w:rFonts w:ascii="Times New Roman" w:hAnsi="Times New Roman" w:cs="Times New Roman"/>
          <w:i/>
          <w:sz w:val="24"/>
          <w:szCs w:val="24"/>
        </w:rPr>
        <w:t>life history</w:t>
      </w:r>
      <w:r w:rsidRPr="000C3B00">
        <w:rPr>
          <w:rFonts w:ascii="Times New Roman" w:hAnsi="Times New Roman" w:cs="Times New Roman"/>
          <w:sz w:val="24"/>
          <w:szCs w:val="24"/>
        </w:rPr>
        <w:t>, wawancara, observasi, sejarah, interaksi dan teks visual maupun konten pesan yang menggambarkan rutinitas dan problematika serta makna kehidupan individu</w:t>
      </w:r>
      <w:r w:rsidRPr="000C3B00">
        <w:rPr>
          <w:rStyle w:val="FootnoteReference"/>
          <w:rFonts w:ascii="Times New Roman" w:hAnsi="Times New Roman"/>
          <w:sz w:val="24"/>
          <w:szCs w:val="24"/>
        </w:rPr>
        <w:footnoteReference w:id="11"/>
      </w:r>
      <w:r w:rsidRPr="000C3B00">
        <w:rPr>
          <w:rFonts w:ascii="Times New Roman" w:hAnsi="Times New Roman" w:cs="Times New Roman"/>
          <w:sz w:val="24"/>
          <w:szCs w:val="24"/>
        </w:rPr>
        <w:t>. Penelitian kualitatif ini merupakan penelitian yang mengangkat sebuah karya sastra yang berupa novel, dan ketika kita membaca suatu novel maka akan terasa atau terimajinasikan suatu refleksi kehidupan sesuai cerita didalamnya yang mana bukan sekedar membaca rangkaian kata namun juga memiliki makna.</w:t>
      </w:r>
    </w:p>
    <w:p w:rsidR="002D0ABB" w:rsidRPr="000C3B00" w:rsidRDefault="002D0ABB" w:rsidP="00C11A4C">
      <w:pPr>
        <w:spacing w:after="0" w:line="360" w:lineRule="auto"/>
        <w:ind w:firstLine="720"/>
        <w:jc w:val="both"/>
        <w:rPr>
          <w:rFonts w:ascii="Times New Roman" w:hAnsi="Times New Roman" w:cs="Times New Roman"/>
          <w:sz w:val="24"/>
          <w:szCs w:val="24"/>
        </w:rPr>
      </w:pPr>
      <w:r w:rsidRPr="000C3B00">
        <w:rPr>
          <w:rFonts w:ascii="Times New Roman" w:hAnsi="Times New Roman" w:cs="Times New Roman"/>
          <w:sz w:val="24"/>
          <w:szCs w:val="24"/>
        </w:rPr>
        <w:lastRenderedPageBreak/>
        <w:t>Dalam lapangan sastra, karya sastra dengan keutuhannya secara semiotik dapat dipandang sebagai sebuah tanda. Sebagai suatu bentuk, karya sastra secara tulis akan memiliki sifat keru</w:t>
      </w:r>
      <w:r>
        <w:rPr>
          <w:rFonts w:ascii="Times New Roman" w:hAnsi="Times New Roman" w:cs="Times New Roman"/>
          <w:sz w:val="24"/>
          <w:szCs w:val="24"/>
        </w:rPr>
        <w:t>a</w:t>
      </w:r>
      <w:r w:rsidRPr="000C3B00">
        <w:rPr>
          <w:rFonts w:ascii="Times New Roman" w:hAnsi="Times New Roman" w:cs="Times New Roman"/>
          <w:sz w:val="24"/>
          <w:szCs w:val="24"/>
        </w:rPr>
        <w:t>ngan. Dimensi ruang dan waktu dalam sebuah cerita rekaan mengandung tabiat tanda menanda yang menyiratkan makna semiotika. Dari dua tataran (</w:t>
      </w:r>
      <w:r w:rsidRPr="000C3B00">
        <w:rPr>
          <w:rFonts w:ascii="Times New Roman" w:hAnsi="Times New Roman" w:cs="Times New Roman"/>
          <w:i/>
          <w:sz w:val="24"/>
          <w:szCs w:val="24"/>
        </w:rPr>
        <w:t>level</w:t>
      </w:r>
      <w:r w:rsidRPr="000C3B00">
        <w:rPr>
          <w:rFonts w:ascii="Times New Roman" w:hAnsi="Times New Roman" w:cs="Times New Roman"/>
          <w:sz w:val="24"/>
          <w:szCs w:val="24"/>
        </w:rPr>
        <w:t>) antara mimetik dan semiotik (atau tataran kebahasaan dan misitis) sebuah karya sastra menemukan keutuhannya untuk dipahami dan dihayati.</w:t>
      </w:r>
      <w:r w:rsidRPr="000C3B00">
        <w:rPr>
          <w:rStyle w:val="FootnoteReference"/>
          <w:rFonts w:ascii="Times New Roman" w:hAnsi="Times New Roman"/>
          <w:sz w:val="24"/>
          <w:szCs w:val="24"/>
        </w:rPr>
        <w:footnoteReference w:id="12"/>
      </w:r>
    </w:p>
    <w:p w:rsidR="002D0ABB" w:rsidRPr="000C3B00" w:rsidRDefault="002D0ABB" w:rsidP="00C11A4C">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Pendekatan dalam penelitian Metode Dzikir Fatimah dengan analisis semiotik dalam novel Dzikir Jantung Fatimah, ada Tuhan di negeri kangguru karya Naning Pranoto.</w:t>
      </w:r>
    </w:p>
    <w:p w:rsidR="002D0ABB" w:rsidRPr="000C3B00" w:rsidRDefault="002D0ABB" w:rsidP="00C11A4C">
      <w:pPr>
        <w:pStyle w:val="ListParagraph"/>
        <w:spacing w:after="0" w:line="240" w:lineRule="auto"/>
        <w:ind w:left="709"/>
        <w:jc w:val="both"/>
        <w:rPr>
          <w:rFonts w:ascii="Times New Roman" w:hAnsi="Times New Roman" w:cs="Times New Roman"/>
          <w:sz w:val="24"/>
          <w:szCs w:val="24"/>
        </w:rPr>
      </w:pPr>
    </w:p>
    <w:p w:rsidR="002D0ABB" w:rsidRPr="000C3B00" w:rsidRDefault="002D0ABB" w:rsidP="00C11A4C">
      <w:pPr>
        <w:pStyle w:val="ListParagraph"/>
        <w:numPr>
          <w:ilvl w:val="0"/>
          <w:numId w:val="3"/>
        </w:numPr>
        <w:spacing w:after="0" w:line="360" w:lineRule="auto"/>
        <w:ind w:left="426" w:hanging="372"/>
        <w:jc w:val="both"/>
        <w:rPr>
          <w:rFonts w:ascii="Times New Roman" w:hAnsi="Times New Roman" w:cs="Times New Roman"/>
          <w:sz w:val="24"/>
          <w:szCs w:val="24"/>
        </w:rPr>
      </w:pPr>
      <w:r w:rsidRPr="000C3B00">
        <w:rPr>
          <w:rFonts w:ascii="Times New Roman" w:hAnsi="Times New Roman" w:cs="Times New Roman"/>
          <w:sz w:val="24"/>
          <w:szCs w:val="24"/>
        </w:rPr>
        <w:t xml:space="preserve">Metode Pengumpulan Data </w:t>
      </w:r>
    </w:p>
    <w:p w:rsidR="002D0ABB" w:rsidRPr="000C3B00" w:rsidRDefault="002D0ABB" w:rsidP="00C11A4C">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Data adalah hasil pencatatan peneliti, b</w:t>
      </w:r>
      <w:r w:rsidR="00624891">
        <w:rPr>
          <w:rFonts w:ascii="Times New Roman" w:hAnsi="Times New Roman" w:cs="Times New Roman"/>
          <w:sz w:val="24"/>
          <w:szCs w:val="24"/>
        </w:rPr>
        <w:t>aik yang beruap fakta ataupun an</w:t>
      </w:r>
      <w:r w:rsidRPr="000C3B00">
        <w:rPr>
          <w:rFonts w:ascii="Times New Roman" w:hAnsi="Times New Roman" w:cs="Times New Roman"/>
          <w:sz w:val="24"/>
          <w:szCs w:val="24"/>
        </w:rPr>
        <w:t>gka.</w:t>
      </w:r>
      <w:r w:rsidRPr="000C3B00">
        <w:rPr>
          <w:rStyle w:val="FootnoteReference"/>
          <w:rFonts w:ascii="Times New Roman" w:hAnsi="Times New Roman"/>
          <w:sz w:val="24"/>
          <w:szCs w:val="24"/>
        </w:rPr>
        <w:footnoteReference w:id="13"/>
      </w:r>
      <w:r w:rsidRPr="000C3B00">
        <w:rPr>
          <w:rFonts w:ascii="Times New Roman" w:hAnsi="Times New Roman" w:cs="Times New Roman"/>
          <w:sz w:val="24"/>
          <w:szCs w:val="24"/>
        </w:rPr>
        <w:t xml:space="preserve"> Dan Dalam penelitian ini data merupakan data primer dan data sekunder. Data primer merupakan data yang berhubungan langsung dengan objek penelitian, adapun sumber data primer dalam penelitian ini merupakan teks, kata-kata, puisi yang terdapat dalam novel </w:t>
      </w:r>
      <w:r w:rsidRPr="000C3B00">
        <w:rPr>
          <w:rFonts w:ascii="Times New Roman" w:hAnsi="Times New Roman" w:cs="Times New Roman"/>
          <w:i/>
          <w:sz w:val="24"/>
          <w:szCs w:val="24"/>
          <w:lang w:eastAsia="id-ID"/>
        </w:rPr>
        <w:t xml:space="preserve">Dzikir Jantung Fatimah, ada Tuhan di Negeri Kangguru </w:t>
      </w:r>
      <w:r w:rsidRPr="000C3B00">
        <w:rPr>
          <w:rFonts w:ascii="Times New Roman" w:hAnsi="Times New Roman" w:cs="Times New Roman"/>
          <w:sz w:val="24"/>
          <w:szCs w:val="24"/>
          <w:lang w:eastAsia="id-ID"/>
        </w:rPr>
        <w:t>karya Naning Pranoto</w:t>
      </w:r>
      <w:r w:rsidR="00624891">
        <w:rPr>
          <w:rFonts w:ascii="Times New Roman" w:hAnsi="Times New Roman" w:cs="Times New Roman"/>
          <w:sz w:val="24"/>
          <w:szCs w:val="24"/>
          <w:lang w:eastAsia="id-ID"/>
        </w:rPr>
        <w:t xml:space="preserve"> serta hasil wawancara dengan penulis</w:t>
      </w:r>
      <w:r w:rsidRPr="000C3B00">
        <w:rPr>
          <w:rFonts w:ascii="Times New Roman" w:hAnsi="Times New Roman" w:cs="Times New Roman"/>
          <w:sz w:val="24"/>
          <w:szCs w:val="24"/>
        </w:rPr>
        <w:t>.</w:t>
      </w:r>
    </w:p>
    <w:p w:rsidR="002D0ABB" w:rsidRPr="000C3B00" w:rsidRDefault="002D0ABB" w:rsidP="00C11A4C">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Sedangkan untuk mendapatkan data sekunder yang mana data sekunder ialah data yang diperolah secara tidak langsung atau melalui perantara yang dapat berupa bukti, catatan atau dalam dapat berupa buku-buku penunjang sebagai referensi untuk memperkuat penelitian. </w:t>
      </w:r>
      <w:r w:rsidRPr="000C3B00">
        <w:rPr>
          <w:rFonts w:ascii="Times New Roman" w:hAnsi="Times New Roman" w:cs="Times New Roman"/>
          <w:sz w:val="24"/>
          <w:szCs w:val="24"/>
        </w:rPr>
        <w:lastRenderedPageBreak/>
        <w:t xml:space="preserve">Oleh karena itu, peneliti menggunakan metode </w:t>
      </w:r>
      <w:r w:rsidRPr="000C3B00">
        <w:rPr>
          <w:rFonts w:ascii="Times New Roman" w:hAnsi="Times New Roman" w:cs="Times New Roman"/>
          <w:i/>
          <w:sz w:val="24"/>
          <w:szCs w:val="24"/>
        </w:rPr>
        <w:t>wawancara</w:t>
      </w:r>
      <w:r w:rsidRPr="000C3B00">
        <w:rPr>
          <w:rFonts w:ascii="Times New Roman" w:hAnsi="Times New Roman" w:cs="Times New Roman"/>
          <w:sz w:val="24"/>
          <w:szCs w:val="24"/>
        </w:rPr>
        <w:t xml:space="preserve"> dan juga </w:t>
      </w:r>
      <w:r w:rsidRPr="000C3B00">
        <w:rPr>
          <w:rFonts w:ascii="Times New Roman" w:hAnsi="Times New Roman" w:cs="Times New Roman"/>
          <w:i/>
          <w:sz w:val="24"/>
          <w:szCs w:val="24"/>
        </w:rPr>
        <w:t>study pustaka</w:t>
      </w:r>
      <w:r w:rsidR="00624891">
        <w:rPr>
          <w:rFonts w:ascii="Times New Roman" w:hAnsi="Times New Roman" w:cs="Times New Roman"/>
          <w:sz w:val="24"/>
          <w:szCs w:val="24"/>
        </w:rPr>
        <w:t xml:space="preserve"> dalam penelitian ini.</w:t>
      </w:r>
    </w:p>
    <w:p w:rsidR="002D0ABB" w:rsidRPr="000C3B00" w:rsidRDefault="002D0ABB" w:rsidP="00C11A4C">
      <w:pPr>
        <w:pStyle w:val="ListParagraph"/>
        <w:spacing w:after="0" w:line="240" w:lineRule="auto"/>
        <w:ind w:left="709"/>
        <w:jc w:val="both"/>
        <w:rPr>
          <w:rFonts w:ascii="Times New Roman" w:hAnsi="Times New Roman" w:cs="Times New Roman"/>
          <w:sz w:val="24"/>
          <w:szCs w:val="24"/>
        </w:rPr>
      </w:pPr>
    </w:p>
    <w:p w:rsidR="002D0ABB" w:rsidRPr="000C3B00" w:rsidRDefault="002D0ABB" w:rsidP="00C11A4C">
      <w:pPr>
        <w:pStyle w:val="ListParagraph"/>
        <w:numPr>
          <w:ilvl w:val="0"/>
          <w:numId w:val="3"/>
        </w:numPr>
        <w:spacing w:after="0" w:line="360" w:lineRule="auto"/>
        <w:ind w:left="426" w:hanging="426"/>
        <w:jc w:val="both"/>
        <w:rPr>
          <w:rFonts w:ascii="Times New Roman" w:hAnsi="Times New Roman" w:cs="Times New Roman"/>
          <w:sz w:val="24"/>
          <w:szCs w:val="24"/>
        </w:rPr>
      </w:pPr>
      <w:r w:rsidRPr="000C3B00">
        <w:rPr>
          <w:rFonts w:ascii="Times New Roman" w:hAnsi="Times New Roman" w:cs="Times New Roman"/>
          <w:sz w:val="24"/>
          <w:szCs w:val="24"/>
        </w:rPr>
        <w:t>Analisis Data</w:t>
      </w:r>
    </w:p>
    <w:p w:rsidR="002D0ABB" w:rsidRPr="000C3B00" w:rsidRDefault="002D0ABB" w:rsidP="00C11A4C">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Analisis yang digunakan ialah dengan pembacaan </w:t>
      </w:r>
      <w:r w:rsidRPr="000C3B00">
        <w:rPr>
          <w:rFonts w:ascii="Times New Roman" w:hAnsi="Times New Roman" w:cs="Times New Roman"/>
          <w:i/>
          <w:sz w:val="24"/>
          <w:szCs w:val="24"/>
        </w:rPr>
        <w:t xml:space="preserve">hermeneutik </w:t>
      </w:r>
      <w:r w:rsidRPr="000C3B00">
        <w:rPr>
          <w:rFonts w:ascii="Times New Roman" w:hAnsi="Times New Roman" w:cs="Times New Roman"/>
          <w:sz w:val="24"/>
          <w:szCs w:val="24"/>
        </w:rPr>
        <w:t xml:space="preserve">yaitu pembacaan karya sastra berdasarkan sistem semiotik tingkat kedua atau berdasarkan konvensi sastranya. Pembacaan </w:t>
      </w:r>
      <w:r w:rsidRPr="000C3B00">
        <w:rPr>
          <w:rFonts w:ascii="Times New Roman" w:hAnsi="Times New Roman" w:cs="Times New Roman"/>
          <w:i/>
          <w:sz w:val="24"/>
          <w:szCs w:val="24"/>
        </w:rPr>
        <w:t xml:space="preserve">hermeneutik </w:t>
      </w:r>
      <w:r w:rsidRPr="000C3B00">
        <w:rPr>
          <w:rFonts w:ascii="Times New Roman" w:hAnsi="Times New Roman" w:cs="Times New Roman"/>
          <w:sz w:val="24"/>
          <w:szCs w:val="24"/>
        </w:rPr>
        <w:t>adalah pembacaan ulang (</w:t>
      </w:r>
      <w:r w:rsidRPr="000C3B00">
        <w:rPr>
          <w:rFonts w:ascii="Times New Roman" w:hAnsi="Times New Roman" w:cs="Times New Roman"/>
          <w:i/>
          <w:sz w:val="24"/>
          <w:szCs w:val="24"/>
        </w:rPr>
        <w:t>retroaktif</w:t>
      </w:r>
      <w:r w:rsidRPr="000C3B00">
        <w:rPr>
          <w:rFonts w:ascii="Times New Roman" w:hAnsi="Times New Roman" w:cs="Times New Roman"/>
          <w:sz w:val="24"/>
          <w:szCs w:val="24"/>
        </w:rPr>
        <w:t xml:space="preserve">) sesudah pembacaan </w:t>
      </w:r>
      <w:r w:rsidRPr="000C3B00">
        <w:rPr>
          <w:rFonts w:ascii="Times New Roman" w:hAnsi="Times New Roman" w:cs="Times New Roman"/>
          <w:i/>
          <w:sz w:val="24"/>
          <w:szCs w:val="24"/>
        </w:rPr>
        <w:t xml:space="preserve">heuristik </w:t>
      </w:r>
      <w:r w:rsidRPr="000C3B00">
        <w:rPr>
          <w:rFonts w:ascii="Times New Roman" w:hAnsi="Times New Roman" w:cs="Times New Roman"/>
          <w:sz w:val="24"/>
          <w:szCs w:val="24"/>
        </w:rPr>
        <w:t>dengan memberikan konvensi sastranya.</w:t>
      </w:r>
      <w:r w:rsidRPr="000C3B00">
        <w:rPr>
          <w:rStyle w:val="FootnoteReference"/>
          <w:rFonts w:ascii="Times New Roman" w:hAnsi="Times New Roman"/>
          <w:sz w:val="24"/>
          <w:szCs w:val="24"/>
        </w:rPr>
        <w:footnoteReference w:id="14"/>
      </w:r>
    </w:p>
    <w:p w:rsidR="002D0ABB" w:rsidRPr="000C3B00" w:rsidRDefault="002D0ABB" w:rsidP="00C11A4C">
      <w:pPr>
        <w:pStyle w:val="ListParagraph"/>
        <w:spacing w:after="0" w:line="360" w:lineRule="auto"/>
        <w:ind w:left="0" w:firstLine="720"/>
        <w:jc w:val="both"/>
        <w:rPr>
          <w:rFonts w:ascii="Times New Roman" w:hAnsi="Times New Roman" w:cs="Times New Roman"/>
          <w:sz w:val="24"/>
          <w:szCs w:val="24"/>
          <w:lang w:val="en-US"/>
        </w:rPr>
      </w:pPr>
      <w:r w:rsidRPr="000C3B00">
        <w:rPr>
          <w:rFonts w:ascii="Times New Roman" w:hAnsi="Times New Roman" w:cs="Times New Roman"/>
          <w:i/>
          <w:sz w:val="24"/>
          <w:szCs w:val="24"/>
        </w:rPr>
        <w:t xml:space="preserve">Hermeneutika </w:t>
      </w:r>
      <w:r w:rsidRPr="000C3B00">
        <w:rPr>
          <w:rFonts w:ascii="Times New Roman" w:hAnsi="Times New Roman" w:cs="Times New Roman"/>
          <w:sz w:val="24"/>
          <w:szCs w:val="24"/>
        </w:rPr>
        <w:t>adalah teori tentang</w:t>
      </w:r>
      <w:r>
        <w:rPr>
          <w:rFonts w:ascii="Times New Roman" w:hAnsi="Times New Roman" w:cs="Times New Roman"/>
          <w:sz w:val="24"/>
          <w:szCs w:val="24"/>
        </w:rPr>
        <w:t xml:space="preserve"> bekerjanya pemahaman dalam menafsirkan teks. </w:t>
      </w:r>
      <w:r w:rsidRPr="000C3B00">
        <w:rPr>
          <w:rFonts w:ascii="Times New Roman" w:hAnsi="Times New Roman" w:cs="Times New Roman"/>
          <w:sz w:val="24"/>
          <w:szCs w:val="24"/>
        </w:rPr>
        <w:t>Ricoeur</w:t>
      </w:r>
      <w:r>
        <w:rPr>
          <w:rFonts w:ascii="Times New Roman" w:hAnsi="Times New Roman" w:cs="Times New Roman"/>
          <w:sz w:val="24"/>
          <w:szCs w:val="24"/>
        </w:rPr>
        <w:t xml:space="preserve"> </w:t>
      </w:r>
      <w:r w:rsidRPr="000C3B00">
        <w:rPr>
          <w:rFonts w:ascii="Times New Roman" w:hAnsi="Times New Roman" w:cs="Times New Roman"/>
          <w:sz w:val="24"/>
          <w:szCs w:val="24"/>
        </w:rPr>
        <w:t xml:space="preserve">dan Palmer menjelaskan bahwa dua fokus dalam kajian </w:t>
      </w:r>
      <w:r w:rsidRPr="000C3B00">
        <w:rPr>
          <w:rFonts w:ascii="Times New Roman" w:hAnsi="Times New Roman" w:cs="Times New Roman"/>
          <w:i/>
          <w:sz w:val="24"/>
          <w:szCs w:val="24"/>
        </w:rPr>
        <w:t xml:space="preserve">hermeunitika </w:t>
      </w:r>
      <w:r w:rsidRPr="000C3B00">
        <w:rPr>
          <w:rFonts w:ascii="Times New Roman" w:hAnsi="Times New Roman" w:cs="Times New Roman"/>
          <w:sz w:val="24"/>
          <w:szCs w:val="24"/>
        </w:rPr>
        <w:t>mencakup; (1) peristiwa pemahaman terhadap teks, (2) persoalan yang lebih mengarah mengenai pemahaman dan interpretasi.</w:t>
      </w:r>
      <w:r w:rsidRPr="000C3B00">
        <w:rPr>
          <w:rStyle w:val="FootnoteReference"/>
          <w:rFonts w:ascii="Times New Roman" w:hAnsi="Times New Roman"/>
          <w:sz w:val="24"/>
          <w:szCs w:val="24"/>
        </w:rPr>
        <w:footnoteReference w:id="15"/>
      </w:r>
      <w:r w:rsidRPr="000C3B00">
        <w:rPr>
          <w:rFonts w:ascii="Times New Roman" w:hAnsi="Times New Roman" w:cs="Times New Roman"/>
          <w:sz w:val="24"/>
          <w:szCs w:val="24"/>
        </w:rPr>
        <w:t xml:space="preserve"> Teks bukanlah sekedar tulisan baku atau perwujudan wacana dari lisan yang dituliskan tetapi tulisan teks atau wacana teks tersebut dapat diucapkan. </w:t>
      </w:r>
    </w:p>
    <w:p w:rsidR="002D0ABB" w:rsidRPr="000C3B00" w:rsidRDefault="002D0ABB" w:rsidP="00C11A4C">
      <w:pPr>
        <w:spacing w:after="0" w:line="360" w:lineRule="auto"/>
        <w:ind w:firstLine="720"/>
        <w:jc w:val="both"/>
        <w:rPr>
          <w:rFonts w:ascii="Times New Roman" w:hAnsi="Times New Roman" w:cs="Times New Roman"/>
          <w:sz w:val="24"/>
          <w:szCs w:val="24"/>
          <w:lang w:eastAsia="id-ID"/>
        </w:rPr>
      </w:pPr>
      <w:r w:rsidRPr="000C3B00">
        <w:rPr>
          <w:rFonts w:ascii="Times New Roman" w:hAnsi="Times New Roman" w:cs="Times New Roman"/>
          <w:sz w:val="24"/>
          <w:szCs w:val="24"/>
          <w:lang w:eastAsia="id-ID"/>
        </w:rPr>
        <w:t>Ricoeur menjelaskan bahwa teks adalah sebuah wacana yang dibakukan lewat bahasa. Apa yang dibakukan oleh tulisan adalah wacana yang dapat diucapkan, tetapi wacana ditulis karena tidak diucapkan. Jadi teks merupakan wacana yang disampaikan melalui tulisan.</w:t>
      </w:r>
      <w:r w:rsidRPr="000C3B00">
        <w:rPr>
          <w:rStyle w:val="FootnoteReference"/>
          <w:rFonts w:ascii="Times New Roman" w:hAnsi="Times New Roman"/>
          <w:sz w:val="24"/>
          <w:szCs w:val="24"/>
          <w:lang w:eastAsia="id-ID"/>
        </w:rPr>
        <w:footnoteReference w:id="16"/>
      </w:r>
    </w:p>
    <w:p w:rsidR="002D0ABB" w:rsidRPr="000C3B00" w:rsidRDefault="002D0ABB" w:rsidP="00C11A4C">
      <w:pPr>
        <w:pStyle w:val="ListParagraph"/>
        <w:spacing w:after="0" w:line="360" w:lineRule="auto"/>
        <w:ind w:left="0" w:firstLine="720"/>
        <w:jc w:val="both"/>
        <w:rPr>
          <w:rFonts w:ascii="Times New Roman" w:hAnsi="Times New Roman" w:cs="Times New Roman"/>
          <w:sz w:val="24"/>
          <w:szCs w:val="24"/>
        </w:rPr>
      </w:pPr>
      <w:r w:rsidRPr="000C3B00">
        <w:rPr>
          <w:rFonts w:ascii="Times New Roman" w:hAnsi="Times New Roman" w:cs="Times New Roman"/>
          <w:sz w:val="24"/>
          <w:szCs w:val="24"/>
        </w:rPr>
        <w:t xml:space="preserve">Teks sebagai wacana yang dikembangkan Ricoeur ini mengacu pada dialektika antara peristiwa dan makna, yaitu peristiwa sebagai proposisi yang dianggap sebagai fungsi predikatif yang digabung </w:t>
      </w:r>
      <w:r w:rsidRPr="000C3B00">
        <w:rPr>
          <w:rFonts w:ascii="Times New Roman" w:hAnsi="Times New Roman" w:cs="Times New Roman"/>
          <w:sz w:val="24"/>
          <w:szCs w:val="24"/>
        </w:rPr>
        <w:lastRenderedPageBreak/>
        <w:t>dengan identifikasi. Dengan demikian, wacana diaktualisasikan sebagai peristiwa, semua wacana dipahami sebagai makna. Makna atau sense berarti menunjukkan pada isi proposisional, seperti sintesis dua fungsi: identifikasi dan predikasi. Penekanan dan pelampauan peristiwa dalam makna inilah yang menjadi ciri utamaa wacana</w:t>
      </w:r>
      <w:r>
        <w:rPr>
          <w:rFonts w:ascii="Times New Roman" w:hAnsi="Times New Roman" w:cs="Times New Roman"/>
          <w:sz w:val="24"/>
          <w:szCs w:val="24"/>
        </w:rPr>
        <w:t>.</w:t>
      </w:r>
      <w:r w:rsidRPr="000C3B00">
        <w:rPr>
          <w:rStyle w:val="FootnoteReference"/>
          <w:rFonts w:ascii="Times New Roman" w:hAnsi="Times New Roman"/>
          <w:sz w:val="24"/>
          <w:szCs w:val="24"/>
        </w:rPr>
        <w:footnoteReference w:id="17"/>
      </w:r>
    </w:p>
    <w:p w:rsidR="002D0ABB" w:rsidRPr="000C3B00" w:rsidRDefault="002D0ABB" w:rsidP="00C11A4C">
      <w:pPr>
        <w:pStyle w:val="ListParagraph"/>
        <w:spacing w:after="0" w:line="240" w:lineRule="auto"/>
        <w:ind w:left="1080"/>
        <w:jc w:val="both"/>
        <w:rPr>
          <w:rFonts w:ascii="Times New Roman" w:hAnsi="Times New Roman" w:cs="Times New Roman"/>
          <w:sz w:val="24"/>
          <w:szCs w:val="24"/>
        </w:rPr>
      </w:pPr>
    </w:p>
    <w:p w:rsidR="002D0ABB" w:rsidRPr="000C3B00" w:rsidRDefault="002D0ABB" w:rsidP="00C11A4C">
      <w:pPr>
        <w:pStyle w:val="ListParagraph"/>
        <w:numPr>
          <w:ilvl w:val="0"/>
          <w:numId w:val="4"/>
        </w:numPr>
        <w:spacing w:after="0" w:line="360" w:lineRule="auto"/>
        <w:ind w:left="0" w:hanging="437"/>
        <w:jc w:val="both"/>
        <w:rPr>
          <w:rFonts w:ascii="Times New Roman" w:hAnsi="Times New Roman" w:cs="Times New Roman"/>
          <w:b/>
          <w:sz w:val="24"/>
          <w:szCs w:val="24"/>
        </w:rPr>
      </w:pPr>
      <w:r w:rsidRPr="000C3B00">
        <w:rPr>
          <w:rFonts w:ascii="Times New Roman" w:hAnsi="Times New Roman" w:cs="Times New Roman"/>
          <w:b/>
          <w:sz w:val="24"/>
          <w:szCs w:val="24"/>
        </w:rPr>
        <w:t>Sistematika Pembahasan</w:t>
      </w:r>
    </w:p>
    <w:p w:rsidR="002D0ABB" w:rsidRDefault="002D0ABB" w:rsidP="00C11A4C">
      <w:pPr>
        <w:pStyle w:val="ListParagraph"/>
        <w:spacing w:after="0" w:line="360" w:lineRule="auto"/>
        <w:ind w:left="0" w:firstLine="720"/>
        <w:jc w:val="both"/>
        <w:rPr>
          <w:rFonts w:ascii="Times New Roman" w:hAnsi="Times New Roman" w:cs="Times New Roman"/>
          <w:sz w:val="24"/>
          <w:szCs w:val="24"/>
        </w:rPr>
      </w:pPr>
      <w:r w:rsidRPr="00C0334B">
        <w:rPr>
          <w:rFonts w:ascii="Times New Roman" w:hAnsi="Times New Roman" w:cs="Times New Roman"/>
          <w:b/>
          <w:sz w:val="24"/>
          <w:szCs w:val="24"/>
        </w:rPr>
        <w:t>B</w:t>
      </w:r>
      <w:proofErr w:type="spellStart"/>
      <w:r w:rsidRPr="00C0334B">
        <w:rPr>
          <w:rFonts w:ascii="Times New Roman" w:hAnsi="Times New Roman" w:cs="Times New Roman"/>
          <w:b/>
          <w:sz w:val="24"/>
          <w:szCs w:val="24"/>
          <w:lang w:val="en-US"/>
        </w:rPr>
        <w:t>ab</w:t>
      </w:r>
      <w:proofErr w:type="spellEnd"/>
      <w:r w:rsidRPr="00C0334B">
        <w:rPr>
          <w:rFonts w:ascii="Times New Roman" w:hAnsi="Times New Roman" w:cs="Times New Roman"/>
          <w:b/>
          <w:sz w:val="24"/>
          <w:szCs w:val="24"/>
          <w:lang w:val="en-US"/>
        </w:rPr>
        <w:t xml:space="preserve"> </w:t>
      </w:r>
      <w:proofErr w:type="spellStart"/>
      <w:r w:rsidRPr="00C0334B">
        <w:rPr>
          <w:rFonts w:ascii="Times New Roman" w:hAnsi="Times New Roman" w:cs="Times New Roman"/>
          <w:b/>
          <w:sz w:val="24"/>
          <w:szCs w:val="24"/>
          <w:lang w:val="en-US"/>
        </w:rPr>
        <w:t>Pertama</w:t>
      </w:r>
      <w:proofErr w:type="spellEnd"/>
      <w:r w:rsidRPr="00C0334B">
        <w:rPr>
          <w:rFonts w:ascii="Times New Roman" w:hAnsi="Times New Roman" w:cs="Times New Roman"/>
          <w:b/>
          <w:sz w:val="24"/>
          <w:szCs w:val="24"/>
          <w:lang w:val="en-US"/>
        </w:rPr>
        <w:t xml:space="preserve"> </w:t>
      </w:r>
      <w:r w:rsidRPr="00C0334B">
        <w:rPr>
          <w:rFonts w:ascii="Times New Roman" w:hAnsi="Times New Roman" w:cs="Times New Roman"/>
          <w:b/>
          <w:sz w:val="24"/>
          <w:szCs w:val="24"/>
        </w:rPr>
        <w:t>Pendahuluan</w:t>
      </w:r>
      <w:r w:rsidRPr="000C3B00">
        <w:rPr>
          <w:rFonts w:ascii="Times New Roman" w:hAnsi="Times New Roman" w:cs="Times New Roman"/>
          <w:b/>
          <w:sz w:val="24"/>
          <w:szCs w:val="24"/>
        </w:rPr>
        <w:t xml:space="preserve">, </w:t>
      </w:r>
      <w:r w:rsidRPr="000C3B00">
        <w:rPr>
          <w:rFonts w:ascii="Times New Roman" w:hAnsi="Times New Roman" w:cs="Times New Roman"/>
          <w:sz w:val="24"/>
          <w:szCs w:val="24"/>
        </w:rPr>
        <w:t>Merupakan bab awal yang terdiri dari; (A) Latar belakang masalah yang merupakan rangkaian fakta dan pernyataan yang melatarbelakangi permasalan dalam penelitian Nilai-Nilai Dzikir Al-asma’ Al-husna dalam novel Dzikir Jantung Fatimah ada Tuhan di negeri kangguru, (B) Perumusan masalah berupa pernyataan berbentuk pertanyaan mengenai permasalahan yang akan dikaji, (C) Tujuan perumusan masalah, merupakan pernyataan berupa jawaban dari rumusan masalah, (D) Metode penelitian, merupakan metode  yang digunakan untuk mengkaji penelitian dan metode yang digunakan dalam penelitian ini ialah penelitian kualitatif deskriptif dengan mengumpulkan data primer dan sekunder, data primer merupakan data yang bersumber langsung dalam Novel yang dikaji dan data sekunder didapat dari hasil wawancara langsung dengan mendalam dari narasumber yang memiliki keterkaitan dengan variabel-variabel penelitian. (E) Analisis data, penelitian ini menggunakan analisis hermeneutik, dan (F) sistematika pembahasan, merupakan penguraian singkat mengenai</w:t>
      </w:r>
      <w:bookmarkStart w:id="0" w:name="_GoBack"/>
      <w:bookmarkEnd w:id="0"/>
      <w:r w:rsidRPr="000C3B00">
        <w:rPr>
          <w:rFonts w:ascii="Times New Roman" w:hAnsi="Times New Roman" w:cs="Times New Roman"/>
          <w:sz w:val="24"/>
          <w:szCs w:val="24"/>
        </w:rPr>
        <w:t xml:space="preserve"> bagian bab-bab dalam laporan penelitian.</w:t>
      </w:r>
    </w:p>
    <w:p w:rsidR="00EC4428" w:rsidRPr="000C3B00" w:rsidRDefault="00EC4428" w:rsidP="00C11A4C">
      <w:pPr>
        <w:pStyle w:val="ListParagraph"/>
        <w:spacing w:after="0" w:line="360" w:lineRule="auto"/>
        <w:ind w:left="0" w:firstLine="720"/>
        <w:jc w:val="both"/>
        <w:rPr>
          <w:rFonts w:ascii="Times New Roman" w:hAnsi="Times New Roman" w:cs="Times New Roman"/>
          <w:b/>
          <w:sz w:val="24"/>
          <w:szCs w:val="24"/>
        </w:rPr>
      </w:pPr>
    </w:p>
    <w:p w:rsidR="002D0ABB" w:rsidRPr="000C3B00" w:rsidRDefault="002D0ABB" w:rsidP="00C11A4C">
      <w:pPr>
        <w:spacing w:after="0" w:line="360" w:lineRule="auto"/>
        <w:ind w:firstLine="720"/>
        <w:jc w:val="both"/>
        <w:rPr>
          <w:rFonts w:ascii="Times New Roman" w:hAnsi="Times New Roman" w:cs="Times New Roman"/>
          <w:sz w:val="24"/>
          <w:szCs w:val="24"/>
        </w:rPr>
      </w:pPr>
      <w:r w:rsidRPr="00C0334B">
        <w:rPr>
          <w:rFonts w:ascii="Times New Roman" w:hAnsi="Times New Roman" w:cs="Times New Roman"/>
          <w:b/>
          <w:sz w:val="24"/>
          <w:szCs w:val="24"/>
        </w:rPr>
        <w:lastRenderedPageBreak/>
        <w:t>Bab Kedua Biografi Pengarang</w:t>
      </w:r>
      <w:r w:rsidRPr="000C3B00">
        <w:rPr>
          <w:rFonts w:ascii="Times New Roman" w:hAnsi="Times New Roman" w:cs="Times New Roman"/>
          <w:sz w:val="24"/>
          <w:szCs w:val="24"/>
        </w:rPr>
        <w:t>, merupakan penjelasan mengenai biografi pengarang yakni Naning Pranoto, yang novelnya kini dijadikan suatu objek penelitian dengan judul novelnya yaitu, Dzikir Jantung Fatimah, Ada Tuhan di Negeri Kangguru. Dalam bab ini juga dijelaskan  resensi novel.</w:t>
      </w:r>
    </w:p>
    <w:p w:rsidR="002D0ABB" w:rsidRPr="000C3B00" w:rsidRDefault="002D0ABB" w:rsidP="00C11A4C">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lang w:val="en-US"/>
        </w:rPr>
        <w:t xml:space="preserve">Bab </w:t>
      </w:r>
      <w:proofErr w:type="spellStart"/>
      <w:r>
        <w:rPr>
          <w:rFonts w:ascii="Times New Roman" w:hAnsi="Times New Roman" w:cs="Times New Roman"/>
          <w:b/>
          <w:sz w:val="24"/>
          <w:szCs w:val="24"/>
          <w:lang w:val="en-US"/>
        </w:rPr>
        <w:t>Ketiga</w:t>
      </w:r>
      <w:proofErr w:type="spellEnd"/>
      <w:r>
        <w:rPr>
          <w:rFonts w:ascii="Times New Roman" w:hAnsi="Times New Roman" w:cs="Times New Roman"/>
          <w:b/>
          <w:sz w:val="24"/>
          <w:szCs w:val="24"/>
          <w:lang w:val="en-US"/>
        </w:rPr>
        <w:t xml:space="preserve"> </w:t>
      </w:r>
      <w:r w:rsidRPr="000C3B00">
        <w:rPr>
          <w:rFonts w:ascii="Times New Roman" w:hAnsi="Times New Roman" w:cs="Times New Roman"/>
          <w:b/>
          <w:sz w:val="24"/>
          <w:szCs w:val="24"/>
        </w:rPr>
        <w:t>Landasan Teori</w:t>
      </w:r>
      <w:r w:rsidRPr="000C3B00">
        <w:rPr>
          <w:rFonts w:ascii="Times New Roman" w:hAnsi="Times New Roman" w:cs="Times New Roman"/>
          <w:sz w:val="24"/>
          <w:szCs w:val="24"/>
        </w:rPr>
        <w:t xml:space="preserve">, merupakan pemaparan teori-teori yang digunakan dalam penelitian ini. Yang mana setiap teori memiliki kaitan dengan variabel-variabel penelitian, selain itu pula teori yang dipaparkan merupakan landasan dalam peneletian ini. Adapun landasan teori yang digunakan ialah penjelasan mengenai Novel, Dakwah, dan Dzikir </w:t>
      </w:r>
      <w:r w:rsidRPr="000C3B00">
        <w:rPr>
          <w:rFonts w:ascii="Times New Roman" w:hAnsi="Times New Roman" w:cs="Times New Roman"/>
          <w:i/>
          <w:sz w:val="24"/>
          <w:szCs w:val="24"/>
        </w:rPr>
        <w:t>Al-asma’ Al-husna</w:t>
      </w:r>
      <w:r w:rsidRPr="000C3B00">
        <w:rPr>
          <w:rFonts w:ascii="Times New Roman" w:hAnsi="Times New Roman" w:cs="Times New Roman"/>
          <w:sz w:val="24"/>
          <w:szCs w:val="24"/>
        </w:rPr>
        <w:t xml:space="preserve">. </w:t>
      </w:r>
    </w:p>
    <w:p w:rsidR="002D0ABB" w:rsidRPr="000C3B00" w:rsidRDefault="002D0ABB" w:rsidP="00C11A4C">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B</w:t>
      </w:r>
      <w:proofErr w:type="spellStart"/>
      <w:r>
        <w:rPr>
          <w:rFonts w:ascii="Times New Roman" w:hAnsi="Times New Roman" w:cs="Times New Roman"/>
          <w:b/>
          <w:sz w:val="24"/>
          <w:szCs w:val="24"/>
          <w:lang w:val="en-US"/>
        </w:rPr>
        <w:t>ab</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Keempat</w:t>
      </w:r>
      <w:proofErr w:type="spellEnd"/>
      <w:r w:rsidRPr="000C3B00">
        <w:rPr>
          <w:rFonts w:ascii="Times New Roman" w:hAnsi="Times New Roman" w:cs="Times New Roman"/>
          <w:b/>
          <w:sz w:val="24"/>
          <w:szCs w:val="24"/>
        </w:rPr>
        <w:t xml:space="preserve"> Analisis Penelitian</w:t>
      </w:r>
      <w:r w:rsidRPr="000C3B00">
        <w:rPr>
          <w:rFonts w:ascii="Times New Roman" w:hAnsi="Times New Roman" w:cs="Times New Roman"/>
          <w:sz w:val="24"/>
          <w:szCs w:val="24"/>
        </w:rPr>
        <w:t xml:space="preserve">, merupakan hasil dari analisis dengan metode-metode dan teori yang digunakan dalam penelitian. Bab ini juga dapat dikatakan sebagai bab isi atau inti dari penelitian ini yang mana bab ini harus menjawab setiap rumusan masalah. Maka dalam bab ini akan dijelaskan mengenai Latar Belakang Penulisan Novel Dzikir Jantung Fatimah ada Tuhan di Negeri Kangguru Oleh Naning Pranoto, Nilai-Nilai Dzikir Al-asma’ Al-husna yang mengandung nilai dakwah dalam Novel Dzikir Jantung Fatimah Ada Tuhan di Negeri Kangguru Karya Naning Pranoto, Makna Sajak Dzikir </w:t>
      </w:r>
      <w:r w:rsidRPr="000C3B00">
        <w:rPr>
          <w:rFonts w:ascii="Times New Roman" w:hAnsi="Times New Roman" w:cs="Times New Roman"/>
          <w:i/>
          <w:sz w:val="24"/>
          <w:szCs w:val="24"/>
        </w:rPr>
        <w:t xml:space="preserve">al-asma’ al-husna </w:t>
      </w:r>
      <w:r w:rsidRPr="000C3B00">
        <w:rPr>
          <w:rFonts w:ascii="Times New Roman" w:hAnsi="Times New Roman" w:cs="Times New Roman"/>
          <w:sz w:val="24"/>
          <w:szCs w:val="24"/>
        </w:rPr>
        <w:t>dalam Novel Dzikir Jantung Fatimah ada Tuhan di Negeri Kanguru dan Manfaat Dzikir Terhadap Psikologi.</w:t>
      </w:r>
    </w:p>
    <w:p w:rsidR="00DA213E" w:rsidRPr="002D0ABB" w:rsidRDefault="002D0ABB" w:rsidP="00C11A4C">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spellStart"/>
      <w:r>
        <w:rPr>
          <w:rFonts w:ascii="Times New Roman" w:hAnsi="Times New Roman" w:cs="Times New Roman"/>
          <w:b/>
          <w:sz w:val="24"/>
          <w:szCs w:val="24"/>
          <w:lang w:val="en-US"/>
        </w:rPr>
        <w:t>Kelima</w:t>
      </w:r>
      <w:proofErr w:type="spellEnd"/>
      <w:r w:rsidRPr="000C3B00">
        <w:rPr>
          <w:rFonts w:ascii="Times New Roman" w:hAnsi="Times New Roman" w:cs="Times New Roman"/>
          <w:b/>
          <w:sz w:val="24"/>
          <w:szCs w:val="24"/>
        </w:rPr>
        <w:t xml:space="preserve"> Penutup</w:t>
      </w:r>
      <w:r w:rsidRPr="000C3B00">
        <w:rPr>
          <w:rFonts w:ascii="Times New Roman" w:hAnsi="Times New Roman" w:cs="Times New Roman"/>
          <w:sz w:val="24"/>
          <w:szCs w:val="24"/>
        </w:rPr>
        <w:t>, bab ini berisikan</w:t>
      </w:r>
      <w:r w:rsidRPr="000C3B00">
        <w:rPr>
          <w:rFonts w:ascii="Times New Roman" w:hAnsi="Times New Roman" w:cs="Times New Roman"/>
          <w:b/>
          <w:sz w:val="24"/>
          <w:szCs w:val="24"/>
        </w:rPr>
        <w:t xml:space="preserve"> </w:t>
      </w:r>
      <w:r w:rsidRPr="000C3B00">
        <w:rPr>
          <w:rFonts w:ascii="Times New Roman" w:hAnsi="Times New Roman" w:cs="Times New Roman"/>
          <w:sz w:val="24"/>
          <w:szCs w:val="24"/>
        </w:rPr>
        <w:t>kesimpulan dan saran, yang merupakan bab terakhir dan juga merupakan uraian mengenai jawaban persoalan yang telah dibentuk atau dirumuskan dalam rumusan masalah penelitian ini.</w:t>
      </w:r>
    </w:p>
    <w:sectPr w:rsidR="00DA213E" w:rsidRPr="002D0ABB" w:rsidSect="00C11A4C">
      <w:headerReference w:type="even" r:id="rId9"/>
      <w:headerReference w:type="default" r:id="rId10"/>
      <w:footerReference w:type="first" r:id="rId11"/>
      <w:pgSz w:w="10319" w:h="14571" w:code="13"/>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1C" w:rsidRDefault="006C621C" w:rsidP="002D0ABB">
      <w:pPr>
        <w:spacing w:after="0" w:line="240" w:lineRule="auto"/>
      </w:pPr>
      <w:r>
        <w:separator/>
      </w:r>
    </w:p>
  </w:endnote>
  <w:endnote w:type="continuationSeparator" w:id="0">
    <w:p w:rsidR="006C621C" w:rsidRDefault="006C621C" w:rsidP="002D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Ragey"/>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4C" w:rsidRPr="00C11A4C" w:rsidRDefault="00C11A4C" w:rsidP="00C11A4C">
    <w:pPr>
      <w:pStyle w:val="Footer"/>
      <w:jc w:val="center"/>
      <w:rPr>
        <w:rFonts w:asciiTheme="majorBidi" w:hAnsiTheme="majorBidi" w:cstheme="majorBidi"/>
        <w:sz w:val="24"/>
        <w:szCs w:val="24"/>
        <w:lang w:val="en-US"/>
      </w:rPr>
    </w:pPr>
    <w:r w:rsidRPr="00C11A4C">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1C" w:rsidRDefault="006C621C" w:rsidP="002D0ABB">
      <w:pPr>
        <w:spacing w:after="0" w:line="240" w:lineRule="auto"/>
      </w:pPr>
      <w:r>
        <w:separator/>
      </w:r>
    </w:p>
  </w:footnote>
  <w:footnote w:type="continuationSeparator" w:id="0">
    <w:p w:rsidR="006C621C" w:rsidRDefault="006C621C" w:rsidP="002D0ABB">
      <w:pPr>
        <w:spacing w:after="0" w:line="240" w:lineRule="auto"/>
      </w:pPr>
      <w:r>
        <w:continuationSeparator/>
      </w:r>
    </w:p>
  </w:footnote>
  <w:footnote w:id="1">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Style w:val="FootnoteReference"/>
          <w:rFonts w:asciiTheme="majorBidi" w:hAnsiTheme="majorBidi" w:cstheme="majorBidi"/>
        </w:rPr>
        <w:footnoteRef/>
      </w:r>
      <w:r w:rsidRPr="00C11A4C">
        <w:rPr>
          <w:rFonts w:asciiTheme="majorBidi" w:hAnsiTheme="majorBidi" w:cstheme="majorBidi"/>
        </w:rPr>
        <w:t xml:space="preserve">Heru Kurniawan, </w:t>
      </w:r>
      <w:r w:rsidRPr="00C11A4C">
        <w:rPr>
          <w:rFonts w:asciiTheme="majorBidi" w:hAnsiTheme="majorBidi" w:cstheme="majorBidi"/>
          <w:i/>
        </w:rPr>
        <w:t>Teori, Metode, dan Aplikasi Sosiologi Sastra</w:t>
      </w:r>
      <w:r w:rsidRPr="00C11A4C">
        <w:rPr>
          <w:rFonts w:asciiTheme="majorBidi" w:hAnsiTheme="majorBidi" w:cstheme="majorBidi"/>
        </w:rPr>
        <w:t>, (Yogyakarta; Graha Ilmu, 2012), p.1</w:t>
      </w:r>
    </w:p>
  </w:footnote>
  <w:footnote w:id="2">
    <w:p w:rsidR="006C6C76" w:rsidRPr="00C11A4C" w:rsidRDefault="002D0ABB" w:rsidP="00550A29">
      <w:pPr>
        <w:pStyle w:val="FootnoteText"/>
        <w:jc w:val="both"/>
        <w:rPr>
          <w:rFonts w:asciiTheme="majorBidi" w:hAnsiTheme="majorBidi" w:cstheme="majorBidi"/>
        </w:rPr>
      </w:pP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Style w:val="FootnoteReference"/>
          <w:rFonts w:asciiTheme="majorBidi" w:hAnsiTheme="majorBidi" w:cstheme="majorBidi"/>
        </w:rPr>
        <w:footnoteRef/>
      </w:r>
      <w:r w:rsidRPr="00C11A4C">
        <w:rPr>
          <w:rFonts w:asciiTheme="majorBidi" w:hAnsiTheme="majorBidi" w:cstheme="majorBidi"/>
        </w:rPr>
        <w:t xml:space="preserve">Heru Kurniawan, </w:t>
      </w:r>
      <w:r w:rsidRPr="00C11A4C">
        <w:rPr>
          <w:rFonts w:asciiTheme="majorBidi" w:hAnsiTheme="majorBidi" w:cstheme="majorBidi"/>
          <w:i/>
        </w:rPr>
        <w:t>Teori, Metode, dan Aplikasi Sosiologi Sastra</w:t>
      </w:r>
      <w:r w:rsidRPr="00C11A4C">
        <w:rPr>
          <w:rFonts w:asciiTheme="majorBidi" w:hAnsiTheme="majorBidi" w:cstheme="majorBidi"/>
        </w:rPr>
        <w:t>, . . . p.6</w:t>
      </w:r>
    </w:p>
  </w:footnote>
  <w:footnote w:id="3">
    <w:p w:rsidR="00550A29" w:rsidRPr="00C11A4C" w:rsidRDefault="002D0ABB" w:rsidP="00C11A4C">
      <w:pPr>
        <w:spacing w:after="0" w:line="240" w:lineRule="auto"/>
        <w:rPr>
          <w:rFonts w:asciiTheme="majorBidi" w:hAnsiTheme="majorBidi" w:cstheme="majorBidi"/>
          <w:sz w:val="20"/>
          <w:szCs w:val="20"/>
          <w:lang w:val="en-US"/>
        </w:rPr>
      </w:pPr>
      <w:r w:rsidRPr="00C11A4C">
        <w:rPr>
          <w:rFonts w:asciiTheme="majorBidi" w:hAnsiTheme="majorBidi" w:cstheme="majorBidi"/>
          <w:sz w:val="20"/>
          <w:szCs w:val="20"/>
        </w:rPr>
        <w:t xml:space="preserve">        </w:t>
      </w:r>
      <w:r w:rsidRPr="00C11A4C">
        <w:rPr>
          <w:rStyle w:val="FootnoteReference"/>
          <w:rFonts w:asciiTheme="majorBidi" w:hAnsiTheme="majorBidi" w:cstheme="majorBidi"/>
          <w:sz w:val="20"/>
          <w:szCs w:val="20"/>
        </w:rPr>
        <w:footnoteRef/>
      </w:r>
      <w:r w:rsidR="00EC4428" w:rsidRPr="00C11A4C">
        <w:rPr>
          <w:rFonts w:asciiTheme="majorBidi" w:hAnsiTheme="majorBidi" w:cstheme="majorBidi"/>
          <w:sz w:val="20"/>
          <w:szCs w:val="20"/>
        </w:rPr>
        <w:t xml:space="preserve">“Hakikat </w:t>
      </w:r>
      <w:r w:rsidRPr="00C11A4C">
        <w:rPr>
          <w:rFonts w:asciiTheme="majorBidi" w:hAnsiTheme="majorBidi" w:cstheme="majorBidi"/>
          <w:sz w:val="20"/>
          <w:szCs w:val="20"/>
        </w:rPr>
        <w:t xml:space="preserve">Novel </w:t>
      </w:r>
      <w:r w:rsidRPr="00C11A4C">
        <w:rPr>
          <w:rFonts w:asciiTheme="majorBidi" w:hAnsiTheme="majorBidi" w:cstheme="majorBidi"/>
          <w:sz w:val="20"/>
          <w:szCs w:val="20"/>
        </w:rPr>
        <w:t xml:space="preserve">Sebagai Karya Sastra”, </w:t>
      </w:r>
      <w:r w:rsidR="002D32DD" w:rsidRPr="00C11A4C">
        <w:rPr>
          <w:rFonts w:asciiTheme="majorBidi" w:hAnsiTheme="majorBidi" w:cstheme="majorBidi"/>
          <w:sz w:val="20"/>
          <w:szCs w:val="20"/>
        </w:rPr>
        <w:fldChar w:fldCharType="begin"/>
      </w:r>
      <w:r w:rsidRPr="00C11A4C">
        <w:rPr>
          <w:rFonts w:asciiTheme="majorBidi" w:hAnsiTheme="majorBidi" w:cstheme="majorBidi"/>
          <w:sz w:val="20"/>
          <w:szCs w:val="20"/>
        </w:rPr>
        <w:instrText xml:space="preserve"> HYPERLINK "http://www.bukukerja.com/2014/01/hakikat-novel-sebagai-karya-sastra.html" </w:instrText>
      </w:r>
      <w:r w:rsidR="002D32DD" w:rsidRPr="00C11A4C">
        <w:rPr>
          <w:rFonts w:asciiTheme="majorBidi" w:hAnsiTheme="majorBidi" w:cstheme="majorBidi"/>
          <w:sz w:val="20"/>
          <w:szCs w:val="20"/>
        </w:rPr>
        <w:fldChar w:fldCharType="separate"/>
      </w:r>
      <w:r w:rsidRPr="00C11A4C">
        <w:rPr>
          <w:rStyle w:val="Hyperlink"/>
          <w:rFonts w:asciiTheme="majorBidi" w:hAnsiTheme="majorBidi" w:cstheme="majorBidi"/>
          <w:color w:val="auto"/>
          <w:sz w:val="20"/>
          <w:szCs w:val="20"/>
        </w:rPr>
        <w:t>http://www.bukukerja.com/2014/01/hakikat-novel-sebagai-karya-sastra.html</w:t>
      </w:r>
      <w:r w:rsidR="002D32DD" w:rsidRPr="00C11A4C">
        <w:rPr>
          <w:rFonts w:asciiTheme="majorBidi" w:hAnsiTheme="majorBidi" w:cstheme="majorBidi"/>
          <w:sz w:val="20"/>
          <w:szCs w:val="20"/>
        </w:rPr>
        <w:fldChar w:fldCharType="end"/>
      </w:r>
      <w:r w:rsidRPr="00C11A4C">
        <w:rPr>
          <w:rFonts w:asciiTheme="majorBidi" w:hAnsiTheme="majorBidi" w:cstheme="majorBidi"/>
          <w:sz w:val="20"/>
          <w:szCs w:val="20"/>
        </w:rPr>
        <w:t>. (diakses pada 26 Januari 2015)</w:t>
      </w:r>
    </w:p>
  </w:footnote>
  <w:footnote w:id="4">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Pr="00C11A4C">
        <w:rPr>
          <w:rStyle w:val="FootnoteReference"/>
          <w:rFonts w:asciiTheme="majorBidi" w:hAnsiTheme="majorBidi" w:cstheme="majorBidi"/>
        </w:rPr>
        <w:footnoteRef/>
      </w:r>
      <w:r w:rsidRPr="00C11A4C">
        <w:rPr>
          <w:rFonts w:asciiTheme="majorBidi" w:hAnsiTheme="majorBidi" w:cstheme="majorBidi"/>
        </w:rPr>
        <w:t xml:space="preserve">Wikipedia Ensiklopedia Bebas, </w:t>
      </w:r>
      <w:r w:rsidR="002D32DD" w:rsidRPr="00C11A4C">
        <w:rPr>
          <w:rFonts w:asciiTheme="majorBidi" w:hAnsiTheme="majorBidi" w:cstheme="majorBidi"/>
        </w:rPr>
        <w:fldChar w:fldCharType="begin"/>
      </w:r>
      <w:r w:rsidRPr="00C11A4C">
        <w:rPr>
          <w:rFonts w:asciiTheme="majorBidi" w:hAnsiTheme="majorBidi" w:cstheme="majorBidi"/>
        </w:rPr>
        <w:instrText xml:space="preserve"> HYPERLINK "http://id.wikipedia.org/wiki/Dakwah" </w:instrText>
      </w:r>
      <w:r w:rsidR="002D32DD" w:rsidRPr="00C11A4C">
        <w:rPr>
          <w:rFonts w:asciiTheme="majorBidi" w:hAnsiTheme="majorBidi" w:cstheme="majorBidi"/>
        </w:rPr>
        <w:fldChar w:fldCharType="separate"/>
      </w:r>
      <w:r w:rsidRPr="00C11A4C">
        <w:rPr>
          <w:rStyle w:val="Hyperlink"/>
          <w:rFonts w:asciiTheme="majorBidi" w:hAnsiTheme="majorBidi" w:cstheme="majorBidi"/>
          <w:color w:val="auto"/>
        </w:rPr>
        <w:t>http://id.wikipedia.org/wiki/Dakwah</w:t>
      </w:r>
      <w:r w:rsidR="002D32DD" w:rsidRPr="00C11A4C">
        <w:rPr>
          <w:rFonts w:asciiTheme="majorBidi" w:hAnsiTheme="majorBidi" w:cstheme="majorBidi"/>
        </w:rPr>
        <w:fldChar w:fldCharType="end"/>
      </w:r>
      <w:r w:rsidRPr="00C11A4C">
        <w:rPr>
          <w:rFonts w:asciiTheme="majorBidi" w:hAnsiTheme="majorBidi" w:cstheme="majorBidi"/>
        </w:rPr>
        <w:t xml:space="preserve">, (diakses pada 27 Januari 2015) </w:t>
      </w:r>
    </w:p>
  </w:footnote>
  <w:footnote w:id="5">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Style w:val="FootnoteReference"/>
          <w:rFonts w:asciiTheme="majorBidi" w:hAnsiTheme="majorBidi" w:cstheme="majorBidi"/>
        </w:rPr>
        <w:footnoteRef/>
      </w:r>
      <w:r w:rsidRPr="00C11A4C">
        <w:rPr>
          <w:rFonts w:asciiTheme="majorBidi" w:hAnsiTheme="majorBidi" w:cstheme="majorBidi"/>
        </w:rPr>
        <w:t xml:space="preserve">Onong Uchjana Effendy, </w:t>
      </w:r>
      <w:r w:rsidRPr="00C11A4C">
        <w:rPr>
          <w:rFonts w:asciiTheme="majorBidi" w:hAnsiTheme="majorBidi" w:cstheme="majorBidi"/>
          <w:i/>
        </w:rPr>
        <w:t xml:space="preserve"> Ilmu, Teori dan Filsafat Komunikasi</w:t>
      </w:r>
      <w:r w:rsidRPr="00C11A4C">
        <w:rPr>
          <w:rFonts w:asciiTheme="majorBidi" w:hAnsiTheme="majorBidi" w:cstheme="majorBidi"/>
        </w:rPr>
        <w:t>, ( Bandung; PT Citra Aditya Bakti, 2003), p. 318</w:t>
      </w:r>
    </w:p>
  </w:footnote>
  <w:footnote w:id="6">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Fonts w:asciiTheme="majorBidi" w:hAnsiTheme="majorBidi" w:cstheme="majorBidi"/>
        </w:rPr>
        <w:t xml:space="preserve"> </w:t>
      </w:r>
      <w:r w:rsidRPr="00C11A4C">
        <w:rPr>
          <w:rStyle w:val="FootnoteReference"/>
          <w:rFonts w:asciiTheme="majorBidi" w:hAnsiTheme="majorBidi" w:cstheme="majorBidi"/>
        </w:rPr>
        <w:footnoteRef/>
      </w:r>
      <w:r w:rsidRPr="00C11A4C">
        <w:rPr>
          <w:rFonts w:asciiTheme="majorBidi" w:hAnsiTheme="majorBidi" w:cstheme="majorBidi"/>
        </w:rPr>
        <w:t xml:space="preserve">Naning Pranoto,  </w:t>
      </w:r>
      <w:r w:rsidRPr="00C11A4C">
        <w:rPr>
          <w:rFonts w:asciiTheme="majorBidi" w:hAnsiTheme="majorBidi" w:cstheme="majorBidi"/>
          <w:i/>
        </w:rPr>
        <w:t>Dzikir Jantung Fatimah Ada Tuhan di Negeri Kanguru</w:t>
      </w:r>
      <w:r w:rsidRPr="00C11A4C">
        <w:rPr>
          <w:rFonts w:asciiTheme="majorBidi" w:hAnsiTheme="majorBidi" w:cstheme="majorBidi"/>
        </w:rPr>
        <w:t>, (Yogyakarta: DIVA Press, 2012), p.11</w:t>
      </w:r>
    </w:p>
  </w:footnote>
  <w:footnote w:id="7">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lang w:val="en-US"/>
        </w:rPr>
        <w:t xml:space="preserve">        </w:t>
      </w:r>
      <w:r w:rsidR="00C11A4C" w:rsidRPr="00C11A4C">
        <w:rPr>
          <w:rFonts w:asciiTheme="majorBidi" w:hAnsiTheme="majorBidi" w:cstheme="majorBidi"/>
          <w:lang w:val="en-US"/>
        </w:rPr>
        <w:tab/>
      </w:r>
      <w:r w:rsidRPr="00C11A4C">
        <w:rPr>
          <w:rStyle w:val="FootnoteReference"/>
          <w:rFonts w:asciiTheme="majorBidi" w:hAnsiTheme="majorBidi" w:cstheme="majorBidi"/>
        </w:rPr>
        <w:footnoteRef/>
      </w:r>
      <w:r w:rsidRPr="00C11A4C">
        <w:rPr>
          <w:rFonts w:asciiTheme="majorBidi" w:hAnsiTheme="majorBidi" w:cstheme="majorBidi"/>
          <w:lang w:val="en-US"/>
        </w:rPr>
        <w:t xml:space="preserve">Abu Muhammad </w:t>
      </w:r>
      <w:proofErr w:type="spellStart"/>
      <w:r w:rsidRPr="00C11A4C">
        <w:rPr>
          <w:rFonts w:asciiTheme="majorBidi" w:hAnsiTheme="majorBidi" w:cstheme="majorBidi"/>
          <w:lang w:val="en-US"/>
        </w:rPr>
        <w:t>Ordoni</w:t>
      </w:r>
      <w:proofErr w:type="spellEnd"/>
      <w:r w:rsidRPr="00C11A4C">
        <w:rPr>
          <w:rFonts w:asciiTheme="majorBidi" w:hAnsiTheme="majorBidi" w:cstheme="majorBidi"/>
          <w:lang w:val="en-US"/>
        </w:rPr>
        <w:t xml:space="preserve">, </w:t>
      </w:r>
      <w:proofErr w:type="spellStart"/>
      <w:r w:rsidRPr="00C11A4C">
        <w:rPr>
          <w:rFonts w:asciiTheme="majorBidi" w:hAnsiTheme="majorBidi" w:cstheme="majorBidi"/>
          <w:i/>
          <w:iCs/>
          <w:lang w:val="en-US"/>
        </w:rPr>
        <w:t>Fathimah</w:t>
      </w:r>
      <w:proofErr w:type="spellEnd"/>
      <w:r w:rsidRPr="00C11A4C">
        <w:rPr>
          <w:rFonts w:asciiTheme="majorBidi" w:hAnsiTheme="majorBidi" w:cstheme="majorBidi"/>
          <w:i/>
          <w:iCs/>
          <w:lang w:val="en-US"/>
        </w:rPr>
        <w:t xml:space="preserve"> </w:t>
      </w:r>
      <w:r w:rsidRPr="00C11A4C">
        <w:rPr>
          <w:rFonts w:asciiTheme="majorBidi" w:hAnsiTheme="majorBidi" w:cstheme="majorBidi"/>
          <w:i/>
          <w:iCs/>
        </w:rPr>
        <w:t xml:space="preserve">Buah Cinta </w:t>
      </w:r>
      <w:proofErr w:type="spellStart"/>
      <w:r w:rsidRPr="00C11A4C">
        <w:rPr>
          <w:rFonts w:asciiTheme="majorBidi" w:hAnsiTheme="majorBidi" w:cstheme="majorBidi"/>
          <w:i/>
          <w:iCs/>
          <w:lang w:val="en-US"/>
        </w:rPr>
        <w:t>Rasulullah</w:t>
      </w:r>
      <w:proofErr w:type="spellEnd"/>
      <w:r w:rsidRPr="00C11A4C">
        <w:rPr>
          <w:rFonts w:asciiTheme="majorBidi" w:hAnsiTheme="majorBidi" w:cstheme="majorBidi"/>
          <w:i/>
          <w:iCs/>
          <w:lang w:val="en-US"/>
        </w:rPr>
        <w:t xml:space="preserve"> Saw</w:t>
      </w:r>
      <w:r w:rsidRPr="00C11A4C">
        <w:rPr>
          <w:rFonts w:asciiTheme="majorBidi" w:hAnsiTheme="majorBidi" w:cstheme="majorBidi"/>
          <w:lang w:val="en-US"/>
        </w:rPr>
        <w:t>, (Jakarta: Zahra, 200</w:t>
      </w:r>
      <w:r w:rsidRPr="00C11A4C">
        <w:rPr>
          <w:rFonts w:asciiTheme="majorBidi" w:hAnsiTheme="majorBidi" w:cstheme="majorBidi"/>
        </w:rPr>
        <w:t>7</w:t>
      </w:r>
      <w:r w:rsidRPr="00C11A4C">
        <w:rPr>
          <w:rFonts w:asciiTheme="majorBidi" w:hAnsiTheme="majorBidi" w:cstheme="majorBidi"/>
          <w:lang w:val="en-US"/>
        </w:rPr>
        <w:t>), p.15</w:t>
      </w:r>
    </w:p>
  </w:footnote>
  <w:footnote w:id="8">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Fonts w:asciiTheme="majorBidi" w:hAnsiTheme="majorBidi" w:cstheme="majorBidi"/>
        </w:rPr>
        <w:t xml:space="preserve"> </w:t>
      </w:r>
      <w:r w:rsidRPr="00C11A4C">
        <w:rPr>
          <w:rStyle w:val="FootnoteReference"/>
          <w:rFonts w:asciiTheme="majorBidi" w:hAnsiTheme="majorBidi" w:cstheme="majorBidi"/>
        </w:rPr>
        <w:footnoteRef/>
      </w:r>
      <w:r w:rsidRPr="00C11A4C">
        <w:rPr>
          <w:rFonts w:asciiTheme="majorBidi" w:hAnsiTheme="majorBidi" w:cstheme="majorBidi"/>
        </w:rPr>
        <w:t xml:space="preserve"> </w:t>
      </w:r>
      <w:r w:rsidRPr="00C11A4C">
        <w:rPr>
          <w:rFonts w:asciiTheme="majorBidi" w:hAnsiTheme="majorBidi" w:cstheme="majorBidi"/>
        </w:rPr>
        <w:t xml:space="preserve">Habib Ali al-Jufri, </w:t>
      </w:r>
      <w:r w:rsidRPr="00C11A4C">
        <w:rPr>
          <w:rFonts w:asciiTheme="majorBidi" w:hAnsiTheme="majorBidi" w:cstheme="majorBidi"/>
          <w:i/>
        </w:rPr>
        <w:t>Terapi Ruhani Untuk Semua</w:t>
      </w:r>
      <w:r w:rsidRPr="00C11A4C">
        <w:rPr>
          <w:rFonts w:asciiTheme="majorBidi" w:hAnsiTheme="majorBidi" w:cstheme="majorBidi"/>
        </w:rPr>
        <w:t>, (Jakarta: Zaman, 2007), p. 24</w:t>
      </w:r>
    </w:p>
  </w:footnote>
  <w:footnote w:id="9">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Style w:val="FootnoteReference"/>
          <w:rFonts w:asciiTheme="majorBidi" w:hAnsiTheme="majorBidi" w:cstheme="majorBidi"/>
        </w:rPr>
        <w:footnoteRef/>
      </w:r>
      <w:r w:rsidRPr="00C11A4C">
        <w:rPr>
          <w:rFonts w:asciiTheme="majorBidi" w:hAnsiTheme="majorBidi" w:cstheme="majorBidi"/>
        </w:rPr>
        <w:t xml:space="preserve"> </w:t>
      </w:r>
      <w:r w:rsidRPr="00C11A4C">
        <w:rPr>
          <w:rFonts w:asciiTheme="majorBidi" w:hAnsiTheme="majorBidi" w:cstheme="majorBidi"/>
        </w:rPr>
        <w:t xml:space="preserve">Habib Ali al-Jufri, </w:t>
      </w:r>
      <w:r w:rsidRPr="00C11A4C">
        <w:rPr>
          <w:rFonts w:asciiTheme="majorBidi" w:hAnsiTheme="majorBidi" w:cstheme="majorBidi"/>
          <w:i/>
        </w:rPr>
        <w:t>Terapi Ruhani Untuk Semua</w:t>
      </w:r>
      <w:r w:rsidRPr="00C11A4C">
        <w:rPr>
          <w:rFonts w:asciiTheme="majorBidi" w:hAnsiTheme="majorBidi" w:cstheme="majorBidi"/>
        </w:rPr>
        <w:t>, . . .  p. 25</w:t>
      </w:r>
    </w:p>
  </w:footnote>
  <w:footnote w:id="10">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Style w:val="FootnoteReference"/>
          <w:rFonts w:asciiTheme="majorBidi" w:hAnsiTheme="majorBidi" w:cstheme="majorBidi"/>
        </w:rPr>
        <w:footnoteRef/>
      </w:r>
      <w:r w:rsidRPr="00C11A4C">
        <w:rPr>
          <w:rFonts w:asciiTheme="majorBidi" w:hAnsiTheme="majorBidi" w:cstheme="majorBidi"/>
        </w:rPr>
        <w:t xml:space="preserve"> </w:t>
      </w:r>
      <w:r w:rsidRPr="00C11A4C">
        <w:rPr>
          <w:rFonts w:asciiTheme="majorBidi" w:hAnsiTheme="majorBidi" w:cstheme="majorBidi"/>
        </w:rPr>
        <w:t xml:space="preserve">Subandi, </w:t>
      </w:r>
      <w:r w:rsidRPr="00C11A4C">
        <w:rPr>
          <w:rFonts w:asciiTheme="majorBidi" w:hAnsiTheme="majorBidi" w:cstheme="majorBidi"/>
          <w:i/>
        </w:rPr>
        <w:t>Psikologi Dzikir</w:t>
      </w:r>
      <w:r w:rsidRPr="00C11A4C">
        <w:rPr>
          <w:rFonts w:asciiTheme="majorBidi" w:hAnsiTheme="majorBidi" w:cstheme="majorBidi"/>
        </w:rPr>
        <w:t>, (Yogyakarta: Pustaka Pelajar, 2009), p.57</w:t>
      </w:r>
    </w:p>
  </w:footnote>
  <w:footnote w:id="11">
    <w:p w:rsidR="002D0ABB" w:rsidRPr="00C11A4C" w:rsidRDefault="002D0ABB" w:rsidP="00C11A4C">
      <w:pPr>
        <w:pStyle w:val="FootnoteText"/>
        <w:jc w:val="both"/>
        <w:rPr>
          <w:rFonts w:asciiTheme="majorBidi" w:hAnsiTheme="majorBidi" w:cstheme="majorBidi"/>
        </w:rPr>
      </w:pP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Style w:val="FootnoteReference"/>
          <w:rFonts w:asciiTheme="majorBidi" w:hAnsiTheme="majorBidi" w:cstheme="majorBidi"/>
        </w:rPr>
        <w:footnoteRef/>
      </w:r>
      <w:r w:rsidRPr="00C11A4C">
        <w:rPr>
          <w:rFonts w:asciiTheme="majorBidi" w:hAnsiTheme="majorBidi" w:cstheme="majorBidi"/>
        </w:rPr>
        <w:t xml:space="preserve">Burhan Bungin, </w:t>
      </w:r>
      <w:r w:rsidRPr="00C11A4C">
        <w:rPr>
          <w:rFonts w:asciiTheme="majorBidi" w:hAnsiTheme="majorBidi" w:cstheme="majorBidi"/>
          <w:i/>
        </w:rPr>
        <w:t>Sosiologi Komunikasi Teori, Paradigma, dan Diskursus Teknologi Komunikasi di Masyarakat, (</w:t>
      </w:r>
      <w:r w:rsidRPr="00C11A4C">
        <w:rPr>
          <w:rFonts w:asciiTheme="majorBidi" w:hAnsiTheme="majorBidi" w:cstheme="majorBidi"/>
        </w:rPr>
        <w:t>Jakarta; Kencana, 2006), p. 307</w:t>
      </w:r>
    </w:p>
  </w:footnote>
  <w:footnote w:id="12">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Fonts w:asciiTheme="majorBidi" w:hAnsiTheme="majorBidi" w:cstheme="majorBidi"/>
        </w:rPr>
        <w:t xml:space="preserve"> </w:t>
      </w:r>
      <w:r w:rsidRPr="00C11A4C">
        <w:rPr>
          <w:rStyle w:val="FootnoteReference"/>
          <w:rFonts w:asciiTheme="majorBidi" w:hAnsiTheme="majorBidi" w:cstheme="majorBidi"/>
        </w:rPr>
        <w:footnoteRef/>
      </w:r>
      <w:r w:rsidRPr="00C11A4C">
        <w:rPr>
          <w:rFonts w:asciiTheme="majorBidi" w:hAnsiTheme="majorBidi" w:cstheme="majorBidi"/>
        </w:rPr>
        <w:t xml:space="preserve"> </w:t>
      </w:r>
      <w:r w:rsidRPr="00C11A4C">
        <w:rPr>
          <w:rFonts w:asciiTheme="majorBidi" w:hAnsiTheme="majorBidi" w:cstheme="majorBidi"/>
        </w:rPr>
        <w:t xml:space="preserve">Alex Sobur, </w:t>
      </w:r>
      <w:r w:rsidRPr="00C11A4C">
        <w:rPr>
          <w:rFonts w:asciiTheme="majorBidi" w:hAnsiTheme="majorBidi" w:cstheme="majorBidi"/>
          <w:i/>
        </w:rPr>
        <w:t xml:space="preserve">Semiotika Komunikasi, </w:t>
      </w:r>
      <w:r w:rsidRPr="00C11A4C">
        <w:rPr>
          <w:rFonts w:asciiTheme="majorBidi" w:hAnsiTheme="majorBidi" w:cstheme="majorBidi"/>
        </w:rPr>
        <w:t>(Bandung; PT Remaja Rosdakarya, 2009), p. 141</w:t>
      </w:r>
    </w:p>
  </w:footnote>
  <w:footnote w:id="13">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Pr="00C11A4C">
        <w:rPr>
          <w:rFonts w:asciiTheme="majorBidi" w:hAnsiTheme="majorBidi" w:cstheme="majorBidi"/>
          <w:lang w:val="en-US"/>
        </w:rPr>
        <w:t xml:space="preserve">  </w:t>
      </w: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Style w:val="FootnoteReference"/>
          <w:rFonts w:asciiTheme="majorBidi" w:hAnsiTheme="majorBidi" w:cstheme="majorBidi"/>
        </w:rPr>
        <w:footnoteRef/>
      </w:r>
      <w:r w:rsidRPr="00C11A4C">
        <w:rPr>
          <w:rFonts w:asciiTheme="majorBidi" w:hAnsiTheme="majorBidi" w:cstheme="majorBidi"/>
        </w:rPr>
        <w:t xml:space="preserve"> </w:t>
      </w:r>
      <w:r w:rsidRPr="00C11A4C">
        <w:rPr>
          <w:rFonts w:asciiTheme="majorBidi" w:hAnsiTheme="majorBidi" w:cstheme="majorBidi"/>
        </w:rPr>
        <w:t xml:space="preserve">Suharsimi Arikunto, </w:t>
      </w:r>
      <w:r w:rsidRPr="00C11A4C">
        <w:rPr>
          <w:rFonts w:asciiTheme="majorBidi" w:hAnsiTheme="majorBidi" w:cstheme="majorBidi"/>
          <w:i/>
        </w:rPr>
        <w:t xml:space="preserve">Prosedur Penelitian </w:t>
      </w:r>
      <w:r w:rsidRPr="00C11A4C">
        <w:rPr>
          <w:rFonts w:asciiTheme="majorBidi" w:hAnsiTheme="majorBidi" w:cstheme="majorBidi"/>
        </w:rPr>
        <w:t>(</w:t>
      </w:r>
      <w:r w:rsidRPr="00C11A4C">
        <w:rPr>
          <w:rFonts w:asciiTheme="majorBidi" w:hAnsiTheme="majorBidi" w:cstheme="majorBidi"/>
          <w:i/>
        </w:rPr>
        <w:t>Suatu Pendekatan Praktek</w:t>
      </w:r>
      <w:r w:rsidRPr="00C11A4C">
        <w:rPr>
          <w:rFonts w:asciiTheme="majorBidi" w:hAnsiTheme="majorBidi" w:cstheme="majorBidi"/>
        </w:rPr>
        <w:t>), (Jakarta:Rineka Cipta, 1998), p.99</w:t>
      </w:r>
    </w:p>
  </w:footnote>
  <w:footnote w:id="14">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00624891" w:rsidRPr="00C11A4C">
        <w:rPr>
          <w:rFonts w:asciiTheme="majorBidi" w:hAnsiTheme="majorBidi" w:cstheme="majorBidi"/>
        </w:rPr>
        <w:t xml:space="preserve"> </w:t>
      </w: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Style w:val="FootnoteReference"/>
          <w:rFonts w:asciiTheme="majorBidi" w:hAnsiTheme="majorBidi" w:cstheme="majorBidi"/>
        </w:rPr>
        <w:footnoteRef/>
      </w:r>
      <w:r w:rsidRPr="00C11A4C">
        <w:rPr>
          <w:rFonts w:asciiTheme="majorBidi" w:hAnsiTheme="majorBidi" w:cstheme="majorBidi"/>
        </w:rPr>
        <w:t xml:space="preserve"> </w:t>
      </w:r>
      <w:r w:rsidRPr="00C11A4C">
        <w:rPr>
          <w:rFonts w:asciiTheme="majorBidi" w:hAnsiTheme="majorBidi" w:cstheme="majorBidi"/>
        </w:rPr>
        <w:t>Alex Sobur</w:t>
      </w:r>
      <w:r w:rsidRPr="00C11A4C">
        <w:rPr>
          <w:rFonts w:asciiTheme="majorBidi" w:hAnsiTheme="majorBidi" w:cstheme="majorBidi"/>
          <w:i/>
        </w:rPr>
        <w:t xml:space="preserve">, Semiotika Komunikasi .. </w:t>
      </w:r>
      <w:r w:rsidRPr="00C11A4C">
        <w:rPr>
          <w:rFonts w:asciiTheme="majorBidi" w:hAnsiTheme="majorBidi" w:cstheme="majorBidi"/>
        </w:rPr>
        <w:t>p.93</w:t>
      </w:r>
    </w:p>
  </w:footnote>
  <w:footnote w:id="15">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00624891" w:rsidRPr="00C11A4C">
        <w:rPr>
          <w:rFonts w:asciiTheme="majorBidi" w:hAnsiTheme="majorBidi" w:cstheme="majorBidi"/>
        </w:rPr>
        <w:t xml:space="preserve"> </w:t>
      </w: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Style w:val="FootnoteReference"/>
          <w:rFonts w:asciiTheme="majorBidi" w:hAnsiTheme="majorBidi" w:cstheme="majorBidi"/>
        </w:rPr>
        <w:footnoteRef/>
      </w:r>
      <w:r w:rsidRPr="00C11A4C">
        <w:rPr>
          <w:rFonts w:asciiTheme="majorBidi" w:hAnsiTheme="majorBidi" w:cstheme="majorBidi"/>
        </w:rPr>
        <w:t xml:space="preserve"> </w:t>
      </w:r>
      <w:r w:rsidRPr="00C11A4C">
        <w:rPr>
          <w:rFonts w:asciiTheme="majorBidi" w:hAnsiTheme="majorBidi" w:cstheme="majorBidi"/>
        </w:rPr>
        <w:t xml:space="preserve">M. Ikhwan Rosyidi et. all, </w:t>
      </w:r>
      <w:r w:rsidRPr="00C11A4C">
        <w:rPr>
          <w:rFonts w:asciiTheme="majorBidi" w:hAnsiTheme="majorBidi" w:cstheme="majorBidi"/>
          <w:i/>
        </w:rPr>
        <w:t xml:space="preserve">Analisis Teks Sastra, </w:t>
      </w:r>
      <w:r w:rsidRPr="00C11A4C">
        <w:rPr>
          <w:rFonts w:asciiTheme="majorBidi" w:hAnsiTheme="majorBidi" w:cstheme="majorBidi"/>
        </w:rPr>
        <w:t>p.151</w:t>
      </w:r>
    </w:p>
  </w:footnote>
  <w:footnote w:id="16">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Style w:val="FootnoteReference"/>
          <w:rFonts w:asciiTheme="majorBidi" w:hAnsiTheme="majorBidi" w:cstheme="majorBidi"/>
        </w:rPr>
        <w:footnoteRef/>
      </w:r>
      <w:r w:rsidRPr="00C11A4C">
        <w:rPr>
          <w:rFonts w:asciiTheme="majorBidi" w:hAnsiTheme="majorBidi" w:cstheme="majorBidi"/>
        </w:rPr>
        <w:t xml:space="preserve">M. Ikhwan Rosyidi et. all, </w:t>
      </w:r>
      <w:r w:rsidRPr="00C11A4C">
        <w:rPr>
          <w:rFonts w:asciiTheme="majorBidi" w:hAnsiTheme="majorBidi" w:cstheme="majorBidi"/>
          <w:i/>
        </w:rPr>
        <w:t>Analisis Teks Sastra, Mengungkap makna, Estetika dan Ideologi dalam Perspektif Teori Formula, Semiotika, Hermeunitika dan Strukturalisme Genetik</w:t>
      </w:r>
      <w:r w:rsidRPr="00C11A4C">
        <w:rPr>
          <w:rFonts w:asciiTheme="majorBidi" w:hAnsiTheme="majorBidi" w:cstheme="majorBidi"/>
        </w:rPr>
        <w:t>, (Yogyakarta; Graha Ilmu), p.152</w:t>
      </w:r>
    </w:p>
  </w:footnote>
  <w:footnote w:id="17">
    <w:p w:rsidR="002D0ABB" w:rsidRPr="00C11A4C" w:rsidRDefault="002D0ABB" w:rsidP="002D0ABB">
      <w:pPr>
        <w:pStyle w:val="FootnoteText"/>
        <w:jc w:val="both"/>
        <w:rPr>
          <w:rFonts w:asciiTheme="majorBidi" w:hAnsiTheme="majorBidi" w:cstheme="majorBidi"/>
        </w:rPr>
      </w:pPr>
      <w:r w:rsidRPr="00C11A4C">
        <w:rPr>
          <w:rFonts w:asciiTheme="majorBidi" w:hAnsiTheme="majorBidi" w:cstheme="majorBidi"/>
        </w:rPr>
        <w:t xml:space="preserve">      </w:t>
      </w:r>
      <w:r w:rsidR="00C11A4C" w:rsidRPr="00C11A4C">
        <w:rPr>
          <w:rFonts w:asciiTheme="majorBidi" w:hAnsiTheme="majorBidi" w:cstheme="majorBidi"/>
          <w:lang w:val="en-US"/>
        </w:rPr>
        <w:tab/>
      </w:r>
      <w:r w:rsidRPr="00C11A4C">
        <w:rPr>
          <w:rFonts w:asciiTheme="majorBidi" w:hAnsiTheme="majorBidi" w:cstheme="majorBidi"/>
        </w:rPr>
        <w:t xml:space="preserve"> </w:t>
      </w:r>
      <w:r w:rsidRPr="00C11A4C">
        <w:rPr>
          <w:rStyle w:val="FootnoteReference"/>
          <w:rFonts w:asciiTheme="majorBidi" w:hAnsiTheme="majorBidi" w:cstheme="majorBidi"/>
        </w:rPr>
        <w:footnoteRef/>
      </w:r>
      <w:r w:rsidRPr="00C11A4C">
        <w:rPr>
          <w:rFonts w:asciiTheme="majorBidi" w:hAnsiTheme="majorBidi" w:cstheme="majorBidi"/>
        </w:rPr>
        <w:t xml:space="preserve">M. Ikhwan Rosyidi et. all, </w:t>
      </w:r>
      <w:r w:rsidRPr="00C11A4C">
        <w:rPr>
          <w:rFonts w:asciiTheme="majorBidi" w:hAnsiTheme="majorBidi" w:cstheme="majorBidi"/>
          <w:i/>
        </w:rPr>
        <w:t xml:space="preserve">Analisis Teks Sastra ..., </w:t>
      </w:r>
      <w:r w:rsidRPr="00C11A4C">
        <w:rPr>
          <w:rFonts w:asciiTheme="majorBidi" w:hAnsiTheme="majorBidi" w:cstheme="majorBidi"/>
        </w:rPr>
        <w:t>p.153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4C" w:rsidRPr="00C11A4C" w:rsidRDefault="00C11A4C" w:rsidP="00C11A4C">
    <w:pPr>
      <w:pStyle w:val="Header"/>
      <w:framePr w:wrap="around" w:vAnchor="text" w:hAnchor="page" w:x="1681" w:y="-17"/>
      <w:rPr>
        <w:rStyle w:val="PageNumber"/>
        <w:rFonts w:asciiTheme="majorBidi" w:hAnsiTheme="majorBidi" w:cstheme="majorBidi"/>
        <w:sz w:val="24"/>
        <w:szCs w:val="24"/>
      </w:rPr>
    </w:pPr>
    <w:r w:rsidRPr="00C11A4C">
      <w:rPr>
        <w:rStyle w:val="PageNumber"/>
        <w:rFonts w:asciiTheme="majorBidi" w:hAnsiTheme="majorBidi" w:cstheme="majorBidi"/>
        <w:sz w:val="24"/>
        <w:szCs w:val="24"/>
      </w:rPr>
      <w:fldChar w:fldCharType="begin"/>
    </w:r>
    <w:r w:rsidRPr="00C11A4C">
      <w:rPr>
        <w:rStyle w:val="PageNumber"/>
        <w:rFonts w:asciiTheme="majorBidi" w:hAnsiTheme="majorBidi" w:cstheme="majorBidi"/>
        <w:sz w:val="24"/>
        <w:szCs w:val="24"/>
      </w:rPr>
      <w:instrText xml:space="preserve">PAGE  </w:instrText>
    </w:r>
    <w:r w:rsidRPr="00C11A4C">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10</w:t>
    </w:r>
    <w:r w:rsidRPr="00C11A4C">
      <w:rPr>
        <w:rStyle w:val="PageNumber"/>
        <w:rFonts w:asciiTheme="majorBidi" w:hAnsiTheme="majorBidi" w:cstheme="majorBidi"/>
        <w:sz w:val="24"/>
        <w:szCs w:val="24"/>
      </w:rPr>
      <w:fldChar w:fldCharType="end"/>
    </w:r>
  </w:p>
  <w:p w:rsidR="00C11A4C" w:rsidRDefault="00C11A4C" w:rsidP="00C11A4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4C" w:rsidRPr="00C11A4C" w:rsidRDefault="00C11A4C" w:rsidP="00C11A4C">
    <w:pPr>
      <w:pStyle w:val="Header"/>
      <w:framePr w:wrap="around" w:vAnchor="text" w:hAnchor="margin" w:xAlign="right" w:y="1"/>
      <w:rPr>
        <w:rStyle w:val="PageNumber"/>
        <w:rFonts w:asciiTheme="majorBidi" w:hAnsiTheme="majorBidi" w:cstheme="majorBidi"/>
        <w:sz w:val="24"/>
        <w:szCs w:val="24"/>
      </w:rPr>
    </w:pPr>
    <w:r w:rsidRPr="00C11A4C">
      <w:rPr>
        <w:rStyle w:val="PageNumber"/>
        <w:rFonts w:asciiTheme="majorBidi" w:hAnsiTheme="majorBidi" w:cstheme="majorBidi"/>
        <w:sz w:val="24"/>
        <w:szCs w:val="24"/>
      </w:rPr>
      <w:fldChar w:fldCharType="begin"/>
    </w:r>
    <w:r w:rsidRPr="00C11A4C">
      <w:rPr>
        <w:rStyle w:val="PageNumber"/>
        <w:rFonts w:asciiTheme="majorBidi" w:hAnsiTheme="majorBidi" w:cstheme="majorBidi"/>
        <w:sz w:val="24"/>
        <w:szCs w:val="24"/>
      </w:rPr>
      <w:instrText xml:space="preserve">PAGE  </w:instrText>
    </w:r>
    <w:r w:rsidRPr="00C11A4C">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11</w:t>
    </w:r>
    <w:r w:rsidRPr="00C11A4C">
      <w:rPr>
        <w:rStyle w:val="PageNumber"/>
        <w:rFonts w:asciiTheme="majorBidi" w:hAnsiTheme="majorBidi" w:cstheme="majorBidi"/>
        <w:sz w:val="24"/>
        <w:szCs w:val="24"/>
      </w:rPr>
      <w:fldChar w:fldCharType="end"/>
    </w:r>
  </w:p>
  <w:p w:rsidR="006C6C76" w:rsidRPr="00550A29" w:rsidRDefault="006C6C76" w:rsidP="00C11A4C">
    <w:pPr>
      <w:pStyle w:val="Header"/>
      <w:ind w:right="360"/>
      <w:jc w:val="right"/>
      <w:rPr>
        <w:rFonts w:ascii="Times New Roman" w:hAnsi="Times New Roman" w:cs="Times New Roman"/>
        <w:sz w:val="20"/>
        <w:szCs w:val="20"/>
      </w:rPr>
    </w:pPr>
  </w:p>
  <w:p w:rsidR="00022A6B" w:rsidRPr="00550A29" w:rsidRDefault="00022A6B" w:rsidP="00C11A4C">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C91"/>
    <w:multiLevelType w:val="hybridMultilevel"/>
    <w:tmpl w:val="D2F466B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5D7B784E"/>
    <w:multiLevelType w:val="hybridMultilevel"/>
    <w:tmpl w:val="5C32799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FA33C3B"/>
    <w:multiLevelType w:val="hybridMultilevel"/>
    <w:tmpl w:val="1E0E84E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5A0670D"/>
    <w:multiLevelType w:val="hybridMultilevel"/>
    <w:tmpl w:val="90FCA54E"/>
    <w:lvl w:ilvl="0" w:tplc="E77ADFA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0ABB"/>
    <w:rsid w:val="00022A6B"/>
    <w:rsid w:val="000C690E"/>
    <w:rsid w:val="00117ED6"/>
    <w:rsid w:val="001D3873"/>
    <w:rsid w:val="0027389A"/>
    <w:rsid w:val="0028152C"/>
    <w:rsid w:val="002D0ABB"/>
    <w:rsid w:val="002D32DD"/>
    <w:rsid w:val="00550A29"/>
    <w:rsid w:val="00624891"/>
    <w:rsid w:val="00636B7A"/>
    <w:rsid w:val="006C621C"/>
    <w:rsid w:val="006C6C76"/>
    <w:rsid w:val="0078281A"/>
    <w:rsid w:val="00AB7239"/>
    <w:rsid w:val="00B37BAB"/>
    <w:rsid w:val="00BD01CF"/>
    <w:rsid w:val="00BF2364"/>
    <w:rsid w:val="00C04FC7"/>
    <w:rsid w:val="00C11A4C"/>
    <w:rsid w:val="00DA213E"/>
    <w:rsid w:val="00EC4428"/>
    <w:rsid w:val="00EE22C3"/>
    <w:rsid w:val="00EF474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BB"/>
    <w:rPr>
      <w:rFonts w:eastAsia="Times New Roman" w:cs="Arial"/>
    </w:rPr>
  </w:style>
  <w:style w:type="paragraph" w:styleId="Heading3">
    <w:name w:val="heading 3"/>
    <w:basedOn w:val="Normal"/>
    <w:link w:val="Heading3Char"/>
    <w:uiPriority w:val="9"/>
    <w:qFormat/>
    <w:rsid w:val="002D0ABB"/>
    <w:pPr>
      <w:spacing w:before="100" w:beforeAutospacing="1" w:after="100" w:afterAutospacing="1" w:line="240" w:lineRule="auto"/>
      <w:outlineLvl w:val="2"/>
    </w:pPr>
    <w:rPr>
      <w:rFonts w:ascii="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ABB"/>
    <w:rPr>
      <w:rFonts w:ascii="Times New Roman" w:eastAsia="Times New Roman" w:hAnsi="Times New Roman" w:cs="Times New Roman"/>
      <w:b/>
      <w:bCs/>
      <w:sz w:val="27"/>
      <w:szCs w:val="27"/>
      <w:lang w:eastAsia="id-ID"/>
    </w:rPr>
  </w:style>
  <w:style w:type="paragraph" w:styleId="ListParagraph">
    <w:name w:val="List Paragraph"/>
    <w:basedOn w:val="Normal"/>
    <w:uiPriority w:val="34"/>
    <w:qFormat/>
    <w:rsid w:val="002D0ABB"/>
    <w:pPr>
      <w:ind w:left="720"/>
      <w:contextualSpacing/>
    </w:pPr>
  </w:style>
  <w:style w:type="paragraph" w:styleId="FootnoteText">
    <w:name w:val="footnote text"/>
    <w:basedOn w:val="Normal"/>
    <w:link w:val="FootnoteTextChar"/>
    <w:uiPriority w:val="99"/>
    <w:unhideWhenUsed/>
    <w:rsid w:val="002D0ABB"/>
    <w:pPr>
      <w:spacing w:after="0" w:line="240" w:lineRule="auto"/>
    </w:pPr>
    <w:rPr>
      <w:sz w:val="20"/>
      <w:szCs w:val="20"/>
    </w:rPr>
  </w:style>
  <w:style w:type="character" w:customStyle="1" w:styleId="FootnoteTextChar">
    <w:name w:val="Footnote Text Char"/>
    <w:basedOn w:val="DefaultParagraphFont"/>
    <w:link w:val="FootnoteText"/>
    <w:uiPriority w:val="99"/>
    <w:rsid w:val="002D0ABB"/>
    <w:rPr>
      <w:rFonts w:eastAsia="Times New Roman" w:cs="Arial"/>
      <w:sz w:val="20"/>
      <w:szCs w:val="20"/>
    </w:rPr>
  </w:style>
  <w:style w:type="character" w:styleId="FootnoteReference">
    <w:name w:val="footnote reference"/>
    <w:basedOn w:val="DefaultParagraphFont"/>
    <w:uiPriority w:val="99"/>
    <w:semiHidden/>
    <w:unhideWhenUsed/>
    <w:rsid w:val="002D0ABB"/>
    <w:rPr>
      <w:rFonts w:cs="Times New Roman"/>
      <w:vertAlign w:val="superscript"/>
    </w:rPr>
  </w:style>
  <w:style w:type="character" w:customStyle="1" w:styleId="apple-converted-space">
    <w:name w:val="apple-converted-space"/>
    <w:basedOn w:val="DefaultParagraphFont"/>
    <w:rsid w:val="002D0ABB"/>
    <w:rPr>
      <w:rFonts w:cs="Times New Roman"/>
    </w:rPr>
  </w:style>
  <w:style w:type="character" w:styleId="Hyperlink">
    <w:name w:val="Hyperlink"/>
    <w:basedOn w:val="DefaultParagraphFont"/>
    <w:uiPriority w:val="99"/>
    <w:unhideWhenUsed/>
    <w:rsid w:val="002D0ABB"/>
    <w:rPr>
      <w:rFonts w:cs="Times New Roman"/>
      <w:color w:val="0000FF" w:themeColor="hyperlink"/>
      <w:u w:val="single"/>
    </w:rPr>
  </w:style>
  <w:style w:type="character" w:customStyle="1" w:styleId="mw-headline">
    <w:name w:val="mw-headline"/>
    <w:basedOn w:val="DefaultParagraphFont"/>
    <w:rsid w:val="002D0ABB"/>
    <w:rPr>
      <w:rFonts w:cs="Times New Roman"/>
    </w:rPr>
  </w:style>
  <w:style w:type="paragraph" w:styleId="Header">
    <w:name w:val="header"/>
    <w:basedOn w:val="Normal"/>
    <w:link w:val="HeaderChar"/>
    <w:uiPriority w:val="99"/>
    <w:unhideWhenUsed/>
    <w:rsid w:val="0002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A6B"/>
    <w:rPr>
      <w:rFonts w:eastAsia="Times New Roman" w:cs="Arial"/>
    </w:rPr>
  </w:style>
  <w:style w:type="paragraph" w:styleId="Footer">
    <w:name w:val="footer"/>
    <w:basedOn w:val="Normal"/>
    <w:link w:val="FooterChar"/>
    <w:uiPriority w:val="99"/>
    <w:unhideWhenUsed/>
    <w:rsid w:val="0002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A6B"/>
    <w:rPr>
      <w:rFonts w:eastAsia="Times New Roman" w:cs="Arial"/>
    </w:rPr>
  </w:style>
  <w:style w:type="paragraph" w:styleId="BalloonText">
    <w:name w:val="Balloon Text"/>
    <w:basedOn w:val="Normal"/>
    <w:link w:val="BalloonTextChar"/>
    <w:uiPriority w:val="99"/>
    <w:semiHidden/>
    <w:unhideWhenUsed/>
    <w:rsid w:val="006C6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76"/>
    <w:rPr>
      <w:rFonts w:ascii="Tahoma" w:eastAsia="Times New Roman" w:hAnsi="Tahoma" w:cs="Tahoma"/>
      <w:sz w:val="16"/>
      <w:szCs w:val="16"/>
    </w:rPr>
  </w:style>
  <w:style w:type="character" w:styleId="PageNumber">
    <w:name w:val="page number"/>
    <w:basedOn w:val="DefaultParagraphFont"/>
    <w:uiPriority w:val="99"/>
    <w:semiHidden/>
    <w:unhideWhenUsed/>
    <w:rsid w:val="00C11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06F23-0FB6-4733-B647-1AA917F1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10</cp:revision>
  <cp:lastPrinted>2014-05-26T10:58:00Z</cp:lastPrinted>
  <dcterms:created xsi:type="dcterms:W3CDTF">2015-05-22T05:50:00Z</dcterms:created>
  <dcterms:modified xsi:type="dcterms:W3CDTF">2014-05-26T10:58:00Z</dcterms:modified>
</cp:coreProperties>
</file>