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29" w:rsidRPr="001D62CA" w:rsidRDefault="00246429" w:rsidP="00E7083E">
      <w:pPr>
        <w:spacing w:after="0" w:line="360" w:lineRule="auto"/>
        <w:jc w:val="center"/>
        <w:rPr>
          <w:rFonts w:ascii="Times New Roman" w:hAnsi="Times New Roman" w:cs="Times New Roman"/>
          <w:b/>
          <w:sz w:val="24"/>
        </w:rPr>
      </w:pPr>
      <w:r w:rsidRPr="001D62CA">
        <w:rPr>
          <w:rFonts w:ascii="Times New Roman" w:hAnsi="Times New Roman" w:cs="Times New Roman"/>
          <w:b/>
          <w:sz w:val="24"/>
        </w:rPr>
        <w:t xml:space="preserve">BAB I </w:t>
      </w:r>
    </w:p>
    <w:p w:rsidR="00246429" w:rsidRDefault="00246429" w:rsidP="00E7083E">
      <w:pPr>
        <w:spacing w:after="0" w:line="360" w:lineRule="auto"/>
        <w:jc w:val="center"/>
        <w:rPr>
          <w:rFonts w:ascii="Times New Roman" w:hAnsi="Times New Roman" w:cs="Times New Roman"/>
          <w:b/>
          <w:sz w:val="24"/>
        </w:rPr>
      </w:pPr>
      <w:r w:rsidRPr="001D62CA">
        <w:rPr>
          <w:rFonts w:ascii="Times New Roman" w:hAnsi="Times New Roman" w:cs="Times New Roman"/>
          <w:b/>
          <w:sz w:val="24"/>
        </w:rPr>
        <w:t>PENDAHULUAN</w:t>
      </w:r>
    </w:p>
    <w:p w:rsidR="00E7083E" w:rsidRPr="001D62CA" w:rsidRDefault="00E7083E" w:rsidP="00E7083E">
      <w:pPr>
        <w:spacing w:after="0" w:line="360" w:lineRule="auto"/>
        <w:jc w:val="center"/>
        <w:rPr>
          <w:rFonts w:ascii="Times New Roman" w:hAnsi="Times New Roman" w:cs="Times New Roman"/>
          <w:b/>
          <w:sz w:val="24"/>
        </w:rPr>
      </w:pPr>
    </w:p>
    <w:p w:rsidR="00246429" w:rsidRPr="00F264BA" w:rsidRDefault="00246429" w:rsidP="00E7083E">
      <w:pPr>
        <w:pStyle w:val="ListParagraph"/>
        <w:numPr>
          <w:ilvl w:val="0"/>
          <w:numId w:val="1"/>
        </w:numPr>
        <w:spacing w:after="0" w:line="360" w:lineRule="auto"/>
        <w:rPr>
          <w:rFonts w:ascii="Times New Roman" w:hAnsi="Times New Roman" w:cs="Times New Roman"/>
          <w:b/>
          <w:sz w:val="24"/>
        </w:rPr>
      </w:pPr>
      <w:r w:rsidRPr="001D62CA">
        <w:rPr>
          <w:rFonts w:ascii="Times New Roman" w:hAnsi="Times New Roman" w:cs="Times New Roman"/>
          <w:b/>
          <w:sz w:val="24"/>
        </w:rPr>
        <w:t xml:space="preserve">Latar Belakang Masalah </w:t>
      </w:r>
    </w:p>
    <w:p w:rsidR="00053C19" w:rsidRPr="00806FA7" w:rsidRDefault="00246429" w:rsidP="00E7083E">
      <w:pPr>
        <w:pStyle w:val="ListParagraph"/>
        <w:spacing w:after="0" w:line="360" w:lineRule="auto"/>
        <w:jc w:val="both"/>
        <w:rPr>
          <w:rFonts w:ascii="Times New Roman" w:hAnsi="Times New Roman" w:cs="Times New Roman"/>
          <w:sz w:val="24"/>
          <w:szCs w:val="24"/>
        </w:rPr>
      </w:pPr>
      <w:r w:rsidRPr="00806FA7">
        <w:rPr>
          <w:rFonts w:ascii="Times New Roman" w:hAnsi="Times New Roman" w:cs="Times New Roman"/>
          <w:sz w:val="24"/>
          <w:szCs w:val="24"/>
        </w:rPr>
        <w:tab/>
      </w:r>
      <w:proofErr w:type="gramStart"/>
      <w:r w:rsidR="00053C19" w:rsidRPr="00806FA7">
        <w:rPr>
          <w:rFonts w:ascii="Times New Roman" w:hAnsi="Times New Roman" w:cs="Times New Roman"/>
          <w:sz w:val="24"/>
          <w:szCs w:val="24"/>
        </w:rPr>
        <w:t>Otonomi daerah merupakan perwujudan dari aspirasi dan kondisi obyektif di daerah wilayah tertentu sebagai bangsa dan wilayah nasional Indonesia.</w:t>
      </w:r>
      <w:proofErr w:type="gramEnd"/>
      <w:r w:rsidR="00053C19" w:rsidRPr="00806FA7">
        <w:rPr>
          <w:rFonts w:ascii="Times New Roman" w:hAnsi="Times New Roman" w:cs="Times New Roman"/>
          <w:sz w:val="24"/>
          <w:szCs w:val="24"/>
        </w:rPr>
        <w:t xml:space="preserve"> </w:t>
      </w:r>
      <w:proofErr w:type="gramStart"/>
      <w:r w:rsidR="00053C19" w:rsidRPr="00806FA7">
        <w:rPr>
          <w:rFonts w:ascii="Times New Roman" w:hAnsi="Times New Roman" w:cs="Times New Roman"/>
          <w:sz w:val="24"/>
          <w:szCs w:val="24"/>
        </w:rPr>
        <w:t>Oleh karena itu otonomi daerah merupakan kesatuan masyarakat hukum yang berwenang mengatur dan mengurus kepentingan masyarakat setempat menu</w:t>
      </w:r>
      <w:r w:rsidR="007C12BA">
        <w:rPr>
          <w:rFonts w:ascii="Times New Roman" w:hAnsi="Times New Roman" w:cs="Times New Roman"/>
          <w:sz w:val="24"/>
          <w:szCs w:val="24"/>
        </w:rPr>
        <w:t>rut pemerkasa sendiri berdasark</w:t>
      </w:r>
      <w:r w:rsidR="00053C19" w:rsidRPr="00806FA7">
        <w:rPr>
          <w:rFonts w:ascii="Times New Roman" w:hAnsi="Times New Roman" w:cs="Times New Roman"/>
          <w:sz w:val="24"/>
          <w:szCs w:val="24"/>
        </w:rPr>
        <w:t>an aspirasi masyarakat.</w:t>
      </w:r>
      <w:proofErr w:type="gramEnd"/>
      <w:r w:rsidR="00053C19" w:rsidRPr="00806FA7">
        <w:rPr>
          <w:rFonts w:ascii="Times New Roman" w:hAnsi="Times New Roman" w:cs="Times New Roman"/>
          <w:sz w:val="24"/>
          <w:szCs w:val="24"/>
        </w:rPr>
        <w:t xml:space="preserve"> Otonomi daerah selaku bentuk dari desentralisasi memberikan hak dan kewenangan </w:t>
      </w:r>
      <w:proofErr w:type="gramStart"/>
      <w:r w:rsidR="00053C19" w:rsidRPr="00806FA7">
        <w:rPr>
          <w:rFonts w:ascii="Times New Roman" w:hAnsi="Times New Roman" w:cs="Times New Roman"/>
          <w:sz w:val="24"/>
          <w:szCs w:val="24"/>
        </w:rPr>
        <w:t>yang  berdasarkan</w:t>
      </w:r>
      <w:proofErr w:type="gramEnd"/>
      <w:r w:rsidR="00053C19" w:rsidRPr="00806FA7">
        <w:rPr>
          <w:rFonts w:ascii="Times New Roman" w:hAnsi="Times New Roman" w:cs="Times New Roman"/>
          <w:sz w:val="24"/>
          <w:szCs w:val="24"/>
        </w:rPr>
        <w:t xml:space="preserve"> pada </w:t>
      </w:r>
      <w:r w:rsidR="007C12BA" w:rsidRPr="00806FA7">
        <w:rPr>
          <w:rFonts w:ascii="Times New Roman" w:hAnsi="Times New Roman" w:cs="Times New Roman"/>
          <w:sz w:val="24"/>
          <w:szCs w:val="24"/>
        </w:rPr>
        <w:t>Undang-Undang</w:t>
      </w:r>
      <w:r w:rsidR="00053C19" w:rsidRPr="00806FA7">
        <w:rPr>
          <w:rFonts w:ascii="Times New Roman" w:hAnsi="Times New Roman" w:cs="Times New Roman"/>
          <w:sz w:val="24"/>
          <w:szCs w:val="24"/>
        </w:rPr>
        <w:t>, kepada para pemerintah daerah dalam melaksanakan pemerintahan yang terpecaya terbuka dan jujur, serta bertindak tidak mengelak terhadap tanggung jawab sebagai prasyarat terwujudnya pemerintah yang baik dan mampu memenuhi asas-asas kepatuhan dalam pemerintahan.</w:t>
      </w:r>
    </w:p>
    <w:p w:rsidR="00246429" w:rsidRPr="00053C19" w:rsidRDefault="00765317" w:rsidP="00E7083E">
      <w:pPr>
        <w:pStyle w:val="ListParagraph"/>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Pemerintahan daerah merupakan suatu perwujudan dari otonomi daerah yang berdasarkan aspirasi dan kondisi obyektif di daerah dan wilayah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Munculnya otonomi daerah disebabkan oleh tidak terlaksananya sistem pemerintahan secara sentralisasi sehingga menuntut untuk diadakannya sistem</w:t>
      </w:r>
      <w:r w:rsidR="00053C19" w:rsidRPr="00053C19">
        <w:rPr>
          <w:rFonts w:ascii="Times New Roman" w:hAnsi="Times New Roman" w:cs="Times New Roman"/>
          <w:sz w:val="24"/>
          <w:szCs w:val="24"/>
        </w:rPr>
        <w:t xml:space="preserve"> </w:t>
      </w:r>
      <w:r>
        <w:rPr>
          <w:rFonts w:ascii="Times New Roman" w:hAnsi="Times New Roman" w:cs="Times New Roman"/>
          <w:sz w:val="24"/>
          <w:szCs w:val="24"/>
        </w:rPr>
        <w:t>desentraliasi</w:t>
      </w:r>
      <w:r w:rsidR="001B7B29">
        <w:rPr>
          <w:rFonts w:ascii="Times New Roman" w:hAnsi="Times New Roman" w:cs="Times New Roman"/>
          <w:sz w:val="24"/>
          <w:szCs w:val="24"/>
        </w:rPr>
        <w:t>.</w:t>
      </w:r>
      <w:proofErr w:type="gramEnd"/>
      <w:r w:rsidR="00246429">
        <w:rPr>
          <w:rStyle w:val="FootnoteReference"/>
          <w:rFonts w:ascii="Times New Roman" w:hAnsi="Times New Roman" w:cs="Times New Roman"/>
          <w:sz w:val="24"/>
          <w:szCs w:val="24"/>
        </w:rPr>
        <w:footnoteReference w:id="1"/>
      </w:r>
    </w:p>
    <w:p w:rsidR="00246429" w:rsidRPr="00053C19" w:rsidRDefault="00246429" w:rsidP="00E7083E">
      <w:pPr>
        <w:spacing w:after="0" w:line="360" w:lineRule="auto"/>
        <w:jc w:val="both"/>
        <w:rPr>
          <w:rFonts w:ascii="Times New Roman" w:hAnsi="Times New Roman" w:cs="Times New Roman"/>
          <w:sz w:val="24"/>
          <w:szCs w:val="24"/>
        </w:rPr>
      </w:pPr>
      <w:r w:rsidRPr="00053C19">
        <w:rPr>
          <w:rFonts w:ascii="Times New Roman" w:hAnsi="Times New Roman" w:cs="Times New Roman"/>
          <w:sz w:val="24"/>
          <w:szCs w:val="24"/>
        </w:rPr>
        <w:t xml:space="preserve"> </w:t>
      </w:r>
    </w:p>
    <w:p w:rsidR="00246429" w:rsidRDefault="00246429" w:rsidP="00E7083E">
      <w:pPr>
        <w:pStyle w:val="ListParagraph"/>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Khusus untuk kabupaten/kota, sejak keluarnya UU No. 22 tahun 1999 kedudukannya </w:t>
      </w:r>
      <w:r w:rsidR="00053C19">
        <w:rPr>
          <w:rFonts w:ascii="Times New Roman" w:hAnsi="Times New Roman" w:cs="Times New Roman"/>
          <w:sz w:val="24"/>
          <w:szCs w:val="24"/>
        </w:rPr>
        <w:t>a</w:t>
      </w:r>
      <w:r>
        <w:rPr>
          <w:rFonts w:ascii="Times New Roman" w:hAnsi="Times New Roman" w:cs="Times New Roman"/>
          <w:sz w:val="24"/>
          <w:szCs w:val="24"/>
        </w:rPr>
        <w:t xml:space="preserve">dalah sebagai daerah otonom dan tidak merangkap sebagai wilayah administratif atau wakil pemerintah pusat di daerah untuk menjalankan tugas dekonsentrasi atau tugas pembantuan sebagaimana berlaku dimasa Orde Baru. </w:t>
      </w:r>
      <w:proofErr w:type="gramStart"/>
      <w:r>
        <w:rPr>
          <w:rFonts w:ascii="Times New Roman" w:hAnsi="Times New Roman" w:cs="Times New Roman"/>
          <w:sz w:val="24"/>
          <w:szCs w:val="24"/>
        </w:rPr>
        <w:t>Sebagai daerah otonom, kabupaten/kota itu memiliki kewenangan pemerintah yang demikian luas, hamp</w:t>
      </w:r>
      <w:r w:rsidR="00053C19">
        <w:rPr>
          <w:rFonts w:ascii="Times New Roman" w:hAnsi="Times New Roman" w:cs="Times New Roman"/>
          <w:sz w:val="24"/>
          <w:szCs w:val="24"/>
        </w:rPr>
        <w:t>ir mencakup semua kewenangan di</w:t>
      </w:r>
      <w:r>
        <w:rPr>
          <w:rFonts w:ascii="Times New Roman" w:hAnsi="Times New Roman" w:cs="Times New Roman"/>
          <w:sz w:val="24"/>
          <w:szCs w:val="24"/>
        </w:rPr>
        <w:t>bidan</w:t>
      </w:r>
      <w:bookmarkStart w:id="0" w:name="_GoBack"/>
      <w:bookmarkEnd w:id="0"/>
      <w:r>
        <w:rPr>
          <w:rFonts w:ascii="Times New Roman" w:hAnsi="Times New Roman" w:cs="Times New Roman"/>
          <w:sz w:val="24"/>
          <w:szCs w:val="24"/>
        </w:rPr>
        <w:t>g pelayanan publik di daerah yang bersangkutan.</w:t>
      </w:r>
      <w:proofErr w:type="gramEnd"/>
      <w:r>
        <w:rPr>
          <w:rFonts w:ascii="Times New Roman" w:hAnsi="Times New Roman" w:cs="Times New Roman"/>
          <w:sz w:val="24"/>
          <w:szCs w:val="24"/>
        </w:rPr>
        <w:t xml:space="preserve"> Kewenangan daerah kabupaten/kota telah disebutkan jenisnya oleh UU No. 32 tahun 2004 tentang Pemerintah Daerah pada Pasal 14 ay</w:t>
      </w:r>
      <w:r w:rsidR="00053C19">
        <w:rPr>
          <w:rFonts w:ascii="Times New Roman" w:hAnsi="Times New Roman" w:cs="Times New Roman"/>
          <w:sz w:val="24"/>
          <w:szCs w:val="24"/>
        </w:rPr>
        <w:t>at (1). Dalam pasal tersebut di</w:t>
      </w:r>
      <w:r>
        <w:rPr>
          <w:rFonts w:ascii="Times New Roman" w:hAnsi="Times New Roman" w:cs="Times New Roman"/>
          <w:sz w:val="24"/>
          <w:szCs w:val="24"/>
        </w:rPr>
        <w:t xml:space="preserve">rinci jenis jenis wewenang yang merupakan urusan pemerintah kabupaten/kota diantaranya </w:t>
      </w:r>
      <w:proofErr w:type="gramStart"/>
      <w:r>
        <w:rPr>
          <w:rFonts w:ascii="Times New Roman" w:hAnsi="Times New Roman" w:cs="Times New Roman"/>
          <w:sz w:val="24"/>
          <w:szCs w:val="24"/>
        </w:rPr>
        <w:t>meliputi :</w:t>
      </w:r>
      <w:proofErr w:type="gramEnd"/>
    </w:p>
    <w:tbl>
      <w:tblPr>
        <w:tblStyle w:val="TableGrid"/>
        <w:tblW w:w="8023" w:type="dxa"/>
        <w:jc w:val="center"/>
        <w:tblInd w:w="720" w:type="dxa"/>
        <w:tblLook w:val="04A0" w:firstRow="1" w:lastRow="0" w:firstColumn="1" w:lastColumn="0" w:noHBand="0" w:noVBand="1"/>
      </w:tblPr>
      <w:tblGrid>
        <w:gridCol w:w="485"/>
        <w:gridCol w:w="1671"/>
        <w:gridCol w:w="2771"/>
        <w:gridCol w:w="1720"/>
        <w:gridCol w:w="1646"/>
      </w:tblGrid>
      <w:tr w:rsidR="00246429" w:rsidTr="00E431A9">
        <w:trPr>
          <w:trHeight w:val="343"/>
          <w:jc w:val="center"/>
        </w:trPr>
        <w:tc>
          <w:tcPr>
            <w:tcW w:w="485" w:type="dxa"/>
            <w:vMerge w:val="restart"/>
            <w:vAlign w:val="center"/>
          </w:tcPr>
          <w:p w:rsidR="00246429" w:rsidRPr="00E431A9" w:rsidRDefault="00246429" w:rsidP="00D70C52">
            <w:pPr>
              <w:pStyle w:val="ListParagraph"/>
              <w:spacing w:after="120"/>
              <w:ind w:left="0"/>
              <w:jc w:val="center"/>
              <w:rPr>
                <w:rFonts w:ascii="Times New Roman" w:hAnsi="Times New Roman" w:cs="Times New Roman"/>
                <w:b/>
              </w:rPr>
            </w:pPr>
            <w:r w:rsidRPr="00E431A9">
              <w:rPr>
                <w:rFonts w:ascii="Times New Roman" w:hAnsi="Times New Roman" w:cs="Times New Roman"/>
                <w:b/>
              </w:rPr>
              <w:t>No</w:t>
            </w:r>
          </w:p>
        </w:tc>
        <w:tc>
          <w:tcPr>
            <w:tcW w:w="1671" w:type="dxa"/>
            <w:vMerge w:val="restart"/>
            <w:vAlign w:val="center"/>
          </w:tcPr>
          <w:p w:rsidR="00246429" w:rsidRPr="00E431A9" w:rsidRDefault="00246429" w:rsidP="00D70C52">
            <w:pPr>
              <w:pStyle w:val="ListParagraph"/>
              <w:spacing w:after="120"/>
              <w:ind w:left="0"/>
              <w:jc w:val="center"/>
              <w:rPr>
                <w:rFonts w:ascii="Times New Roman" w:hAnsi="Times New Roman" w:cs="Times New Roman"/>
                <w:b/>
              </w:rPr>
            </w:pPr>
            <w:r w:rsidRPr="00E431A9">
              <w:rPr>
                <w:rFonts w:ascii="Times New Roman" w:hAnsi="Times New Roman" w:cs="Times New Roman"/>
                <w:b/>
              </w:rPr>
              <w:t>Pemerintah</w:t>
            </w:r>
          </w:p>
        </w:tc>
        <w:tc>
          <w:tcPr>
            <w:tcW w:w="5867" w:type="dxa"/>
            <w:gridSpan w:val="3"/>
          </w:tcPr>
          <w:p w:rsidR="00246429" w:rsidRPr="00E431A9" w:rsidRDefault="00246429" w:rsidP="00D70C52">
            <w:pPr>
              <w:pStyle w:val="ListParagraph"/>
              <w:spacing w:after="120"/>
              <w:ind w:left="0"/>
              <w:jc w:val="center"/>
              <w:rPr>
                <w:rFonts w:ascii="Times New Roman" w:hAnsi="Times New Roman" w:cs="Times New Roman"/>
                <w:b/>
              </w:rPr>
            </w:pPr>
            <w:r w:rsidRPr="00E431A9">
              <w:rPr>
                <w:rFonts w:ascii="Times New Roman" w:hAnsi="Times New Roman" w:cs="Times New Roman"/>
                <w:b/>
              </w:rPr>
              <w:t>Kewenangan</w:t>
            </w:r>
          </w:p>
        </w:tc>
      </w:tr>
      <w:tr w:rsidR="00246429" w:rsidTr="00E431A9">
        <w:trPr>
          <w:trHeight w:val="491"/>
          <w:jc w:val="center"/>
        </w:trPr>
        <w:tc>
          <w:tcPr>
            <w:tcW w:w="485" w:type="dxa"/>
            <w:vMerge/>
          </w:tcPr>
          <w:p w:rsidR="00246429" w:rsidRPr="00E431A9" w:rsidRDefault="00246429" w:rsidP="00D70C52">
            <w:pPr>
              <w:pStyle w:val="ListParagraph"/>
              <w:spacing w:after="120"/>
              <w:ind w:left="0"/>
              <w:jc w:val="both"/>
              <w:rPr>
                <w:rFonts w:ascii="Times New Roman" w:hAnsi="Times New Roman" w:cs="Times New Roman"/>
                <w:b/>
              </w:rPr>
            </w:pPr>
          </w:p>
        </w:tc>
        <w:tc>
          <w:tcPr>
            <w:tcW w:w="1671" w:type="dxa"/>
            <w:vMerge/>
          </w:tcPr>
          <w:p w:rsidR="00246429" w:rsidRPr="00E431A9" w:rsidRDefault="00246429" w:rsidP="00D70C52">
            <w:pPr>
              <w:pStyle w:val="ListParagraph"/>
              <w:spacing w:after="120"/>
              <w:ind w:left="0"/>
              <w:jc w:val="both"/>
              <w:rPr>
                <w:rFonts w:ascii="Times New Roman" w:hAnsi="Times New Roman" w:cs="Times New Roman"/>
                <w:b/>
              </w:rPr>
            </w:pPr>
          </w:p>
        </w:tc>
        <w:tc>
          <w:tcPr>
            <w:tcW w:w="2501" w:type="dxa"/>
          </w:tcPr>
          <w:p w:rsidR="00246429" w:rsidRPr="00E431A9" w:rsidRDefault="00246429" w:rsidP="00D70C52">
            <w:pPr>
              <w:pStyle w:val="ListParagraph"/>
              <w:spacing w:after="120"/>
              <w:ind w:left="0"/>
              <w:jc w:val="center"/>
              <w:rPr>
                <w:rFonts w:ascii="Times New Roman" w:hAnsi="Times New Roman" w:cs="Times New Roman"/>
                <w:b/>
              </w:rPr>
            </w:pPr>
            <w:r w:rsidRPr="00E431A9">
              <w:rPr>
                <w:rFonts w:ascii="Times New Roman" w:hAnsi="Times New Roman" w:cs="Times New Roman"/>
                <w:b/>
              </w:rPr>
              <w:t>Perencanaan/Pengendalian</w:t>
            </w:r>
          </w:p>
        </w:tc>
        <w:tc>
          <w:tcPr>
            <w:tcW w:w="1720" w:type="dxa"/>
          </w:tcPr>
          <w:p w:rsidR="00246429" w:rsidRPr="00E431A9" w:rsidRDefault="00246429" w:rsidP="00D70C52">
            <w:pPr>
              <w:pStyle w:val="ListParagraph"/>
              <w:spacing w:after="120"/>
              <w:ind w:left="0"/>
              <w:jc w:val="center"/>
              <w:rPr>
                <w:rFonts w:ascii="Times New Roman" w:hAnsi="Times New Roman" w:cs="Times New Roman"/>
                <w:b/>
              </w:rPr>
            </w:pPr>
            <w:r w:rsidRPr="00E431A9">
              <w:rPr>
                <w:rFonts w:ascii="Times New Roman" w:hAnsi="Times New Roman" w:cs="Times New Roman"/>
                <w:b/>
              </w:rPr>
              <w:t>Penyelengaraan</w:t>
            </w:r>
          </w:p>
        </w:tc>
        <w:tc>
          <w:tcPr>
            <w:tcW w:w="1646" w:type="dxa"/>
          </w:tcPr>
          <w:p w:rsidR="00246429" w:rsidRPr="00E431A9" w:rsidRDefault="00246429" w:rsidP="00D70C52">
            <w:pPr>
              <w:pStyle w:val="ListParagraph"/>
              <w:spacing w:after="120"/>
              <w:ind w:left="0"/>
              <w:jc w:val="center"/>
              <w:rPr>
                <w:rFonts w:ascii="Times New Roman" w:hAnsi="Times New Roman" w:cs="Times New Roman"/>
                <w:b/>
              </w:rPr>
            </w:pPr>
            <w:r w:rsidRPr="00E431A9">
              <w:rPr>
                <w:rFonts w:ascii="Times New Roman" w:hAnsi="Times New Roman" w:cs="Times New Roman"/>
                <w:b/>
              </w:rPr>
              <w:t>Pelayanan</w:t>
            </w:r>
          </w:p>
        </w:tc>
      </w:tr>
      <w:tr w:rsidR="00246429" w:rsidTr="00E431A9">
        <w:trPr>
          <w:trHeight w:val="499"/>
          <w:jc w:val="center"/>
        </w:trPr>
        <w:tc>
          <w:tcPr>
            <w:tcW w:w="485" w:type="dxa"/>
            <w:vMerge w:val="restart"/>
            <w:vAlign w:val="center"/>
          </w:tcPr>
          <w:p w:rsidR="00246429" w:rsidRPr="00E431A9" w:rsidRDefault="00246429" w:rsidP="00D70C52">
            <w:pPr>
              <w:pStyle w:val="ListParagraph"/>
              <w:spacing w:after="120"/>
              <w:ind w:left="0"/>
              <w:jc w:val="center"/>
              <w:rPr>
                <w:rFonts w:ascii="Times New Roman" w:hAnsi="Times New Roman" w:cs="Times New Roman"/>
              </w:rPr>
            </w:pPr>
            <w:r w:rsidRPr="00E431A9">
              <w:rPr>
                <w:rFonts w:ascii="Times New Roman" w:hAnsi="Times New Roman" w:cs="Times New Roman"/>
              </w:rPr>
              <w:t>1</w:t>
            </w:r>
          </w:p>
        </w:tc>
        <w:tc>
          <w:tcPr>
            <w:tcW w:w="1671" w:type="dxa"/>
            <w:vMerge w:val="restart"/>
          </w:tcPr>
          <w:p w:rsidR="00246429" w:rsidRPr="00E431A9" w:rsidRDefault="00246429" w:rsidP="00D70C52">
            <w:pPr>
              <w:pStyle w:val="ListParagraph"/>
              <w:spacing w:after="120"/>
              <w:ind w:left="0"/>
              <w:jc w:val="center"/>
              <w:rPr>
                <w:rFonts w:ascii="Times New Roman" w:hAnsi="Times New Roman" w:cs="Times New Roman"/>
              </w:rPr>
            </w:pPr>
            <w:r w:rsidRPr="00E431A9">
              <w:rPr>
                <w:rFonts w:ascii="Times New Roman" w:hAnsi="Times New Roman" w:cs="Times New Roman"/>
              </w:rPr>
              <w:t>Bupati/Walikota</w:t>
            </w:r>
          </w:p>
        </w:tc>
        <w:tc>
          <w:tcPr>
            <w:tcW w:w="2501" w:type="dxa"/>
          </w:tcPr>
          <w:p w:rsidR="00246429" w:rsidRPr="00E431A9" w:rsidRDefault="00017D8B" w:rsidP="00D70C52">
            <w:pPr>
              <w:pStyle w:val="ListParagraph"/>
              <w:spacing w:after="120"/>
              <w:ind w:left="0"/>
              <w:jc w:val="both"/>
              <w:rPr>
                <w:rFonts w:ascii="Times New Roman" w:hAnsi="Times New Roman" w:cs="Times New Roman"/>
              </w:rPr>
            </w:pPr>
            <w:r w:rsidRPr="00E431A9">
              <w:rPr>
                <w:rFonts w:ascii="Times New Roman" w:hAnsi="Times New Roman" w:cs="Times New Roman"/>
              </w:rPr>
              <w:t xml:space="preserve">Perencanaan </w:t>
            </w:r>
            <w:r w:rsidR="007C12BA" w:rsidRPr="00E431A9">
              <w:rPr>
                <w:rFonts w:ascii="Times New Roman" w:hAnsi="Times New Roman" w:cs="Times New Roman"/>
              </w:rPr>
              <w:t>dan pengen</w:t>
            </w:r>
            <w:r w:rsidR="00246429" w:rsidRPr="00E431A9">
              <w:rPr>
                <w:rFonts w:ascii="Times New Roman" w:hAnsi="Times New Roman" w:cs="Times New Roman"/>
              </w:rPr>
              <w:t xml:space="preserve">dalian pembangunan </w:t>
            </w:r>
          </w:p>
        </w:tc>
        <w:tc>
          <w:tcPr>
            <w:tcW w:w="1720" w:type="dxa"/>
          </w:tcPr>
          <w:p w:rsidR="00246429" w:rsidRPr="00E431A9" w:rsidRDefault="00246429" w:rsidP="00D70C52">
            <w:pPr>
              <w:pStyle w:val="ListParagraph"/>
              <w:spacing w:after="120"/>
              <w:ind w:left="0"/>
              <w:jc w:val="both"/>
              <w:rPr>
                <w:rFonts w:ascii="Times New Roman" w:hAnsi="Times New Roman" w:cs="Times New Roman"/>
              </w:rPr>
            </w:pPr>
            <w:r w:rsidRPr="00E431A9">
              <w:rPr>
                <w:rFonts w:ascii="Times New Roman" w:hAnsi="Times New Roman" w:cs="Times New Roman"/>
              </w:rPr>
              <w:t>Penyelenggaraan  ketertiban umum dan ketentraman masyarakat</w:t>
            </w:r>
          </w:p>
        </w:tc>
        <w:tc>
          <w:tcPr>
            <w:tcW w:w="1646" w:type="dxa"/>
          </w:tcPr>
          <w:p w:rsidR="00246429" w:rsidRPr="00E431A9" w:rsidRDefault="00246429" w:rsidP="00D70C52">
            <w:pPr>
              <w:pStyle w:val="ListParagraph"/>
              <w:spacing w:after="120"/>
              <w:ind w:left="0"/>
              <w:jc w:val="both"/>
              <w:rPr>
                <w:rFonts w:ascii="Times New Roman" w:hAnsi="Times New Roman" w:cs="Times New Roman"/>
              </w:rPr>
            </w:pPr>
            <w:r w:rsidRPr="00E431A9">
              <w:rPr>
                <w:rFonts w:ascii="Times New Roman" w:hAnsi="Times New Roman" w:cs="Times New Roman"/>
              </w:rPr>
              <w:t>Pelayanan bidang ketenagakerjaan</w:t>
            </w:r>
          </w:p>
        </w:tc>
      </w:tr>
      <w:tr w:rsidR="00246429" w:rsidTr="00E431A9">
        <w:trPr>
          <w:trHeight w:val="499"/>
          <w:jc w:val="center"/>
        </w:trPr>
        <w:tc>
          <w:tcPr>
            <w:tcW w:w="485" w:type="dxa"/>
            <w:vMerge/>
            <w:vAlign w:val="center"/>
          </w:tcPr>
          <w:p w:rsidR="00246429" w:rsidRPr="00E431A9" w:rsidRDefault="00246429" w:rsidP="00D70C52">
            <w:pPr>
              <w:pStyle w:val="ListParagraph"/>
              <w:spacing w:after="120"/>
              <w:ind w:left="0"/>
              <w:jc w:val="center"/>
              <w:rPr>
                <w:rFonts w:ascii="Times New Roman" w:hAnsi="Times New Roman" w:cs="Times New Roman"/>
              </w:rPr>
            </w:pPr>
          </w:p>
        </w:tc>
        <w:tc>
          <w:tcPr>
            <w:tcW w:w="1671" w:type="dxa"/>
            <w:vMerge/>
          </w:tcPr>
          <w:p w:rsidR="00246429" w:rsidRPr="00E431A9" w:rsidRDefault="00246429" w:rsidP="00D70C52">
            <w:pPr>
              <w:pStyle w:val="ListParagraph"/>
              <w:spacing w:after="120"/>
              <w:ind w:left="0"/>
              <w:jc w:val="center"/>
              <w:rPr>
                <w:rFonts w:ascii="Times New Roman" w:hAnsi="Times New Roman" w:cs="Times New Roman"/>
              </w:rPr>
            </w:pPr>
          </w:p>
        </w:tc>
        <w:tc>
          <w:tcPr>
            <w:tcW w:w="2501" w:type="dxa"/>
          </w:tcPr>
          <w:p w:rsidR="00246429" w:rsidRPr="00E431A9" w:rsidRDefault="00246429" w:rsidP="00D70C52">
            <w:pPr>
              <w:pStyle w:val="ListParagraph"/>
              <w:spacing w:after="120"/>
              <w:ind w:left="0"/>
              <w:jc w:val="both"/>
              <w:rPr>
                <w:rFonts w:ascii="Times New Roman" w:hAnsi="Times New Roman" w:cs="Times New Roman"/>
              </w:rPr>
            </w:pPr>
            <w:r w:rsidRPr="00E431A9">
              <w:rPr>
                <w:rFonts w:ascii="Times New Roman" w:hAnsi="Times New Roman" w:cs="Times New Roman"/>
              </w:rPr>
              <w:t>Perencanaan, pemanfaatan, dan pengawasan tata ruang</w:t>
            </w:r>
          </w:p>
        </w:tc>
        <w:tc>
          <w:tcPr>
            <w:tcW w:w="1720" w:type="dxa"/>
          </w:tcPr>
          <w:p w:rsidR="00246429" w:rsidRPr="00E431A9" w:rsidRDefault="00246429" w:rsidP="00D70C52">
            <w:pPr>
              <w:pStyle w:val="ListParagraph"/>
              <w:spacing w:after="120"/>
              <w:ind w:left="0"/>
              <w:jc w:val="both"/>
              <w:rPr>
                <w:rFonts w:ascii="Times New Roman" w:hAnsi="Times New Roman" w:cs="Times New Roman"/>
              </w:rPr>
            </w:pPr>
            <w:r w:rsidRPr="00E431A9">
              <w:rPr>
                <w:rFonts w:ascii="Times New Roman" w:hAnsi="Times New Roman" w:cs="Times New Roman"/>
              </w:rPr>
              <w:t>Penyelengaraan pendidikan</w:t>
            </w:r>
          </w:p>
        </w:tc>
        <w:tc>
          <w:tcPr>
            <w:tcW w:w="1646" w:type="dxa"/>
          </w:tcPr>
          <w:p w:rsidR="00246429" w:rsidRPr="00E431A9" w:rsidRDefault="00246429" w:rsidP="00D70C52">
            <w:pPr>
              <w:pStyle w:val="ListParagraph"/>
              <w:spacing w:after="120"/>
              <w:ind w:left="0"/>
              <w:jc w:val="both"/>
              <w:rPr>
                <w:rFonts w:ascii="Times New Roman" w:hAnsi="Times New Roman" w:cs="Times New Roman"/>
              </w:rPr>
            </w:pPr>
            <w:r w:rsidRPr="00E431A9">
              <w:rPr>
                <w:rFonts w:ascii="Times New Roman" w:hAnsi="Times New Roman" w:cs="Times New Roman"/>
              </w:rPr>
              <w:t>Pelayanan pertanahan</w:t>
            </w:r>
          </w:p>
        </w:tc>
      </w:tr>
      <w:tr w:rsidR="00246429" w:rsidTr="00E431A9">
        <w:trPr>
          <w:trHeight w:val="499"/>
          <w:jc w:val="center"/>
        </w:trPr>
        <w:tc>
          <w:tcPr>
            <w:tcW w:w="485" w:type="dxa"/>
            <w:vMerge/>
            <w:vAlign w:val="center"/>
          </w:tcPr>
          <w:p w:rsidR="00246429" w:rsidRPr="00E431A9" w:rsidRDefault="00246429" w:rsidP="00D70C52">
            <w:pPr>
              <w:pStyle w:val="ListParagraph"/>
              <w:spacing w:after="120"/>
              <w:ind w:left="0"/>
              <w:jc w:val="center"/>
              <w:rPr>
                <w:rFonts w:ascii="Times New Roman" w:hAnsi="Times New Roman" w:cs="Times New Roman"/>
              </w:rPr>
            </w:pPr>
          </w:p>
        </w:tc>
        <w:tc>
          <w:tcPr>
            <w:tcW w:w="1671" w:type="dxa"/>
            <w:vMerge/>
          </w:tcPr>
          <w:p w:rsidR="00246429" w:rsidRPr="00E431A9" w:rsidRDefault="00246429" w:rsidP="00D70C52">
            <w:pPr>
              <w:pStyle w:val="ListParagraph"/>
              <w:spacing w:after="120"/>
              <w:ind w:left="0"/>
              <w:jc w:val="center"/>
              <w:rPr>
                <w:rFonts w:ascii="Times New Roman" w:hAnsi="Times New Roman" w:cs="Times New Roman"/>
              </w:rPr>
            </w:pPr>
          </w:p>
        </w:tc>
        <w:tc>
          <w:tcPr>
            <w:tcW w:w="2501" w:type="dxa"/>
          </w:tcPr>
          <w:p w:rsidR="00246429" w:rsidRPr="00E431A9" w:rsidRDefault="00246429" w:rsidP="00D70C52">
            <w:pPr>
              <w:pStyle w:val="ListParagraph"/>
              <w:spacing w:after="120"/>
              <w:ind w:left="0"/>
              <w:jc w:val="both"/>
              <w:rPr>
                <w:rFonts w:ascii="Times New Roman" w:hAnsi="Times New Roman" w:cs="Times New Roman"/>
              </w:rPr>
            </w:pPr>
            <w:r w:rsidRPr="00E431A9">
              <w:rPr>
                <w:rFonts w:ascii="Times New Roman" w:hAnsi="Times New Roman" w:cs="Times New Roman"/>
              </w:rPr>
              <w:t>Pengendalian lingkungan hidup</w:t>
            </w:r>
          </w:p>
        </w:tc>
        <w:tc>
          <w:tcPr>
            <w:tcW w:w="1720" w:type="dxa"/>
          </w:tcPr>
          <w:p w:rsidR="00246429" w:rsidRPr="00E431A9" w:rsidRDefault="00246429" w:rsidP="00D70C52">
            <w:pPr>
              <w:pStyle w:val="ListParagraph"/>
              <w:spacing w:after="120"/>
              <w:ind w:left="0"/>
              <w:jc w:val="both"/>
              <w:rPr>
                <w:rFonts w:ascii="Times New Roman" w:hAnsi="Times New Roman" w:cs="Times New Roman"/>
              </w:rPr>
            </w:pPr>
            <w:r w:rsidRPr="00E431A9">
              <w:rPr>
                <w:rFonts w:ascii="Times New Roman" w:hAnsi="Times New Roman" w:cs="Times New Roman"/>
              </w:rPr>
              <w:t xml:space="preserve">Penyelengaraan pelayanan dasar </w:t>
            </w:r>
          </w:p>
        </w:tc>
        <w:tc>
          <w:tcPr>
            <w:tcW w:w="1646" w:type="dxa"/>
          </w:tcPr>
          <w:p w:rsidR="00246429" w:rsidRPr="00E431A9" w:rsidRDefault="00246429" w:rsidP="00D70C52">
            <w:pPr>
              <w:pStyle w:val="ListParagraph"/>
              <w:spacing w:after="120"/>
              <w:ind w:left="0"/>
              <w:jc w:val="both"/>
              <w:rPr>
                <w:rFonts w:ascii="Times New Roman" w:hAnsi="Times New Roman" w:cs="Times New Roman"/>
              </w:rPr>
            </w:pPr>
            <w:r w:rsidRPr="00E431A9">
              <w:rPr>
                <w:rFonts w:ascii="Times New Roman" w:hAnsi="Times New Roman" w:cs="Times New Roman"/>
              </w:rPr>
              <w:t>Pelayanan kependudukan dan catatan sipil</w:t>
            </w:r>
          </w:p>
        </w:tc>
      </w:tr>
      <w:tr w:rsidR="00246429" w:rsidTr="00E431A9">
        <w:trPr>
          <w:trHeight w:val="499"/>
          <w:jc w:val="center"/>
        </w:trPr>
        <w:tc>
          <w:tcPr>
            <w:tcW w:w="485" w:type="dxa"/>
            <w:vMerge/>
            <w:vAlign w:val="center"/>
          </w:tcPr>
          <w:p w:rsidR="00246429" w:rsidRPr="00E431A9" w:rsidRDefault="00246429" w:rsidP="00D70C52">
            <w:pPr>
              <w:pStyle w:val="ListParagraph"/>
              <w:spacing w:after="120"/>
              <w:ind w:left="0"/>
              <w:jc w:val="center"/>
              <w:rPr>
                <w:rFonts w:ascii="Times New Roman" w:hAnsi="Times New Roman" w:cs="Times New Roman"/>
              </w:rPr>
            </w:pPr>
          </w:p>
        </w:tc>
        <w:tc>
          <w:tcPr>
            <w:tcW w:w="1671" w:type="dxa"/>
            <w:vMerge/>
          </w:tcPr>
          <w:p w:rsidR="00246429" w:rsidRPr="00E431A9" w:rsidRDefault="00246429" w:rsidP="00D70C52">
            <w:pPr>
              <w:pStyle w:val="ListParagraph"/>
              <w:spacing w:after="120"/>
              <w:ind w:left="0"/>
              <w:jc w:val="center"/>
              <w:rPr>
                <w:rFonts w:ascii="Times New Roman" w:hAnsi="Times New Roman" w:cs="Times New Roman"/>
              </w:rPr>
            </w:pPr>
          </w:p>
        </w:tc>
        <w:tc>
          <w:tcPr>
            <w:tcW w:w="2501" w:type="dxa"/>
          </w:tcPr>
          <w:p w:rsidR="00246429" w:rsidRPr="00E431A9" w:rsidRDefault="00246429" w:rsidP="00D70C52">
            <w:pPr>
              <w:pStyle w:val="ListParagraph"/>
              <w:spacing w:after="120"/>
              <w:ind w:left="0"/>
              <w:jc w:val="both"/>
              <w:rPr>
                <w:rFonts w:ascii="Times New Roman" w:hAnsi="Times New Roman" w:cs="Times New Roman"/>
              </w:rPr>
            </w:pPr>
            <w:r w:rsidRPr="00E431A9">
              <w:rPr>
                <w:rFonts w:ascii="Times New Roman" w:hAnsi="Times New Roman" w:cs="Times New Roman"/>
              </w:rPr>
              <w:t>Penangulangan masalah sosial</w:t>
            </w:r>
          </w:p>
        </w:tc>
        <w:tc>
          <w:tcPr>
            <w:tcW w:w="1720" w:type="dxa"/>
          </w:tcPr>
          <w:p w:rsidR="00246429" w:rsidRPr="00E431A9" w:rsidRDefault="00246429" w:rsidP="00D70C52">
            <w:pPr>
              <w:pStyle w:val="ListParagraph"/>
              <w:spacing w:after="120"/>
              <w:ind w:left="0"/>
              <w:jc w:val="both"/>
              <w:rPr>
                <w:rFonts w:ascii="Times New Roman" w:hAnsi="Times New Roman" w:cs="Times New Roman"/>
              </w:rPr>
            </w:pPr>
            <w:r w:rsidRPr="00E431A9">
              <w:rPr>
                <w:rFonts w:ascii="Times New Roman" w:hAnsi="Times New Roman" w:cs="Times New Roman"/>
              </w:rPr>
              <w:t>Penyediaan sarana dan prasarana umum</w:t>
            </w:r>
          </w:p>
        </w:tc>
        <w:tc>
          <w:tcPr>
            <w:tcW w:w="1646" w:type="dxa"/>
          </w:tcPr>
          <w:p w:rsidR="00246429" w:rsidRPr="00E431A9" w:rsidRDefault="00246429" w:rsidP="00D70C52">
            <w:pPr>
              <w:pStyle w:val="ListParagraph"/>
              <w:spacing w:after="120"/>
              <w:ind w:left="0"/>
              <w:jc w:val="both"/>
              <w:rPr>
                <w:rFonts w:ascii="Times New Roman" w:hAnsi="Times New Roman" w:cs="Times New Roman"/>
              </w:rPr>
            </w:pPr>
            <w:r w:rsidRPr="00E431A9">
              <w:rPr>
                <w:rFonts w:ascii="Times New Roman" w:hAnsi="Times New Roman" w:cs="Times New Roman"/>
              </w:rPr>
              <w:t>Pelayanan administrasi umum pemerintahan</w:t>
            </w:r>
          </w:p>
        </w:tc>
      </w:tr>
      <w:tr w:rsidR="00246429" w:rsidTr="00E431A9">
        <w:trPr>
          <w:trHeight w:val="499"/>
          <w:jc w:val="center"/>
        </w:trPr>
        <w:tc>
          <w:tcPr>
            <w:tcW w:w="485" w:type="dxa"/>
            <w:vMerge/>
            <w:vAlign w:val="center"/>
          </w:tcPr>
          <w:p w:rsidR="00246429" w:rsidRPr="00E431A9" w:rsidRDefault="00246429" w:rsidP="00D70C52">
            <w:pPr>
              <w:pStyle w:val="ListParagraph"/>
              <w:spacing w:after="120"/>
              <w:ind w:left="0"/>
              <w:jc w:val="center"/>
              <w:rPr>
                <w:rFonts w:ascii="Times New Roman" w:hAnsi="Times New Roman" w:cs="Times New Roman"/>
              </w:rPr>
            </w:pPr>
          </w:p>
        </w:tc>
        <w:tc>
          <w:tcPr>
            <w:tcW w:w="1671" w:type="dxa"/>
            <w:vMerge/>
          </w:tcPr>
          <w:p w:rsidR="00246429" w:rsidRPr="00E431A9" w:rsidRDefault="00246429" w:rsidP="00D70C52">
            <w:pPr>
              <w:pStyle w:val="ListParagraph"/>
              <w:spacing w:after="120"/>
              <w:ind w:left="0"/>
              <w:jc w:val="center"/>
              <w:rPr>
                <w:rFonts w:ascii="Times New Roman" w:hAnsi="Times New Roman" w:cs="Times New Roman"/>
              </w:rPr>
            </w:pPr>
          </w:p>
        </w:tc>
        <w:tc>
          <w:tcPr>
            <w:tcW w:w="2501" w:type="dxa"/>
          </w:tcPr>
          <w:p w:rsidR="00246429" w:rsidRPr="00E431A9" w:rsidRDefault="00246429" w:rsidP="00D70C52">
            <w:pPr>
              <w:pStyle w:val="ListParagraph"/>
              <w:spacing w:after="120"/>
              <w:ind w:left="0"/>
              <w:jc w:val="both"/>
              <w:rPr>
                <w:rFonts w:ascii="Times New Roman" w:hAnsi="Times New Roman" w:cs="Times New Roman"/>
              </w:rPr>
            </w:pPr>
          </w:p>
        </w:tc>
        <w:tc>
          <w:tcPr>
            <w:tcW w:w="1720" w:type="dxa"/>
          </w:tcPr>
          <w:p w:rsidR="00246429" w:rsidRPr="00E431A9" w:rsidRDefault="00246429" w:rsidP="00D70C52">
            <w:pPr>
              <w:pStyle w:val="ListParagraph"/>
              <w:spacing w:after="120"/>
              <w:ind w:left="0"/>
              <w:jc w:val="both"/>
              <w:rPr>
                <w:rFonts w:ascii="Times New Roman" w:hAnsi="Times New Roman" w:cs="Times New Roman"/>
              </w:rPr>
            </w:pPr>
            <w:r w:rsidRPr="00E431A9">
              <w:rPr>
                <w:rFonts w:ascii="Times New Roman" w:hAnsi="Times New Roman" w:cs="Times New Roman"/>
              </w:rPr>
              <w:t xml:space="preserve">Fasilitas pengembangan koperasi, usaha kecil dan </w:t>
            </w:r>
            <w:r w:rsidRPr="00E431A9">
              <w:rPr>
                <w:rFonts w:ascii="Times New Roman" w:hAnsi="Times New Roman" w:cs="Times New Roman"/>
              </w:rPr>
              <w:lastRenderedPageBreak/>
              <w:t>menegah</w:t>
            </w:r>
          </w:p>
        </w:tc>
        <w:tc>
          <w:tcPr>
            <w:tcW w:w="1646" w:type="dxa"/>
          </w:tcPr>
          <w:p w:rsidR="00246429" w:rsidRPr="00E431A9" w:rsidRDefault="00246429" w:rsidP="00D70C52">
            <w:pPr>
              <w:pStyle w:val="ListParagraph"/>
              <w:spacing w:after="120"/>
              <w:ind w:left="0"/>
              <w:jc w:val="both"/>
              <w:rPr>
                <w:rFonts w:ascii="Times New Roman" w:hAnsi="Times New Roman" w:cs="Times New Roman"/>
              </w:rPr>
            </w:pPr>
            <w:r w:rsidRPr="00E431A9">
              <w:rPr>
                <w:rFonts w:ascii="Times New Roman" w:hAnsi="Times New Roman" w:cs="Times New Roman"/>
              </w:rPr>
              <w:lastRenderedPageBreak/>
              <w:t>Penanganan bidang kesehatan</w:t>
            </w:r>
          </w:p>
        </w:tc>
      </w:tr>
      <w:tr w:rsidR="00246429" w:rsidTr="00E431A9">
        <w:trPr>
          <w:trHeight w:val="499"/>
          <w:jc w:val="center"/>
        </w:trPr>
        <w:tc>
          <w:tcPr>
            <w:tcW w:w="485" w:type="dxa"/>
            <w:vMerge/>
            <w:vAlign w:val="center"/>
          </w:tcPr>
          <w:p w:rsidR="00246429" w:rsidRPr="00E431A9" w:rsidRDefault="00246429" w:rsidP="00D70C52">
            <w:pPr>
              <w:pStyle w:val="ListParagraph"/>
              <w:spacing w:after="120"/>
              <w:ind w:left="0"/>
              <w:rPr>
                <w:rFonts w:ascii="Times New Roman" w:hAnsi="Times New Roman" w:cs="Times New Roman"/>
              </w:rPr>
            </w:pPr>
          </w:p>
        </w:tc>
        <w:tc>
          <w:tcPr>
            <w:tcW w:w="1671" w:type="dxa"/>
            <w:vMerge/>
          </w:tcPr>
          <w:p w:rsidR="00246429" w:rsidRPr="00E431A9" w:rsidRDefault="00246429" w:rsidP="00D70C52">
            <w:pPr>
              <w:pStyle w:val="ListParagraph"/>
              <w:spacing w:after="120"/>
              <w:ind w:left="0"/>
              <w:jc w:val="center"/>
              <w:rPr>
                <w:rFonts w:ascii="Times New Roman" w:hAnsi="Times New Roman" w:cs="Times New Roman"/>
              </w:rPr>
            </w:pPr>
          </w:p>
        </w:tc>
        <w:tc>
          <w:tcPr>
            <w:tcW w:w="2501" w:type="dxa"/>
          </w:tcPr>
          <w:p w:rsidR="00246429" w:rsidRPr="00E431A9" w:rsidRDefault="00246429" w:rsidP="00D70C52">
            <w:pPr>
              <w:pStyle w:val="ListParagraph"/>
              <w:spacing w:after="120"/>
              <w:ind w:left="0"/>
              <w:jc w:val="both"/>
              <w:rPr>
                <w:rFonts w:ascii="Times New Roman" w:hAnsi="Times New Roman" w:cs="Times New Roman"/>
              </w:rPr>
            </w:pPr>
          </w:p>
        </w:tc>
        <w:tc>
          <w:tcPr>
            <w:tcW w:w="1720" w:type="dxa"/>
          </w:tcPr>
          <w:p w:rsidR="00246429" w:rsidRPr="00E431A9" w:rsidRDefault="00246429" w:rsidP="00D70C52">
            <w:pPr>
              <w:pStyle w:val="ListParagraph"/>
              <w:spacing w:after="120"/>
              <w:ind w:left="0"/>
              <w:jc w:val="both"/>
              <w:rPr>
                <w:rFonts w:ascii="Times New Roman" w:hAnsi="Times New Roman" w:cs="Times New Roman"/>
              </w:rPr>
            </w:pPr>
          </w:p>
        </w:tc>
        <w:tc>
          <w:tcPr>
            <w:tcW w:w="1646" w:type="dxa"/>
          </w:tcPr>
          <w:p w:rsidR="00246429" w:rsidRPr="00E431A9" w:rsidRDefault="00246429" w:rsidP="00D70C52">
            <w:pPr>
              <w:pStyle w:val="ListParagraph"/>
              <w:spacing w:after="120"/>
              <w:ind w:left="0"/>
              <w:jc w:val="both"/>
              <w:rPr>
                <w:rFonts w:ascii="Times New Roman" w:hAnsi="Times New Roman" w:cs="Times New Roman"/>
              </w:rPr>
            </w:pPr>
            <w:r w:rsidRPr="00E431A9">
              <w:rPr>
                <w:rFonts w:ascii="Times New Roman" w:hAnsi="Times New Roman" w:cs="Times New Roman"/>
              </w:rPr>
              <w:t>Pelayanan administrasi penanaman modal</w:t>
            </w:r>
          </w:p>
        </w:tc>
      </w:tr>
    </w:tbl>
    <w:p w:rsidR="00246429" w:rsidRPr="007B3F14" w:rsidRDefault="00246429" w:rsidP="00E7083E">
      <w:pPr>
        <w:spacing w:after="0" w:line="480" w:lineRule="auto"/>
        <w:jc w:val="both"/>
        <w:rPr>
          <w:rFonts w:ascii="Times New Roman" w:hAnsi="Times New Roman" w:cs="Times New Roman"/>
          <w:i/>
          <w:sz w:val="20"/>
          <w:szCs w:val="24"/>
        </w:rPr>
      </w:pPr>
      <w:r>
        <w:rPr>
          <w:rFonts w:ascii="Times New Roman" w:hAnsi="Times New Roman" w:cs="Times New Roman"/>
          <w:sz w:val="24"/>
          <w:szCs w:val="24"/>
        </w:rPr>
        <w:tab/>
      </w:r>
      <w:proofErr w:type="gramStart"/>
      <w:r w:rsidRPr="00F00428">
        <w:rPr>
          <w:rFonts w:ascii="Times New Roman" w:hAnsi="Times New Roman" w:cs="Times New Roman"/>
          <w:i/>
          <w:sz w:val="20"/>
          <w:szCs w:val="24"/>
        </w:rPr>
        <w:t>Sumber :</w:t>
      </w:r>
      <w:proofErr w:type="gramEnd"/>
      <w:r w:rsidRPr="00F00428">
        <w:rPr>
          <w:rFonts w:ascii="Times New Roman" w:hAnsi="Times New Roman" w:cs="Times New Roman"/>
          <w:i/>
          <w:sz w:val="20"/>
          <w:szCs w:val="24"/>
        </w:rPr>
        <w:t xml:space="preserve"> UU No. 22 tahun 1999</w:t>
      </w:r>
      <w:r>
        <w:rPr>
          <w:rFonts w:ascii="Times New Roman" w:hAnsi="Times New Roman" w:cs="Times New Roman"/>
          <w:i/>
          <w:sz w:val="20"/>
          <w:szCs w:val="24"/>
        </w:rPr>
        <w:t xml:space="preserve"> </w:t>
      </w:r>
      <w:r w:rsidRPr="003F12AE">
        <w:rPr>
          <w:rFonts w:ascii="Times New Roman" w:hAnsi="Times New Roman" w:cs="Times New Roman"/>
          <w:i/>
          <w:sz w:val="20"/>
          <w:szCs w:val="24"/>
        </w:rPr>
        <w:t>tentang Pemerintah Daerah</w:t>
      </w:r>
      <w:r>
        <w:rPr>
          <w:rFonts w:ascii="Times New Roman" w:hAnsi="Times New Roman" w:cs="Times New Roman"/>
          <w:i/>
          <w:sz w:val="20"/>
          <w:szCs w:val="24"/>
        </w:rPr>
        <w:t>.</w:t>
      </w:r>
    </w:p>
    <w:p w:rsidR="00246429" w:rsidRDefault="00E00BDB" w:rsidP="00E7083E">
      <w:pPr>
        <w:spacing w:after="0" w:line="360" w:lineRule="auto"/>
        <w:ind w:left="720" w:firstLine="720"/>
        <w:jc w:val="both"/>
        <w:rPr>
          <w:rFonts w:ascii="Times New Roman" w:hAnsi="Times New Roman" w:cs="Times New Roman"/>
          <w:sz w:val="24"/>
          <w:szCs w:val="24"/>
        </w:rPr>
      </w:pPr>
      <w:r w:rsidRPr="00E00BDB">
        <w:rPr>
          <w:rFonts w:ascii="Times New Roman" w:hAnsi="Times New Roman" w:cs="Times New Roman"/>
          <w:sz w:val="24"/>
          <w:szCs w:val="24"/>
        </w:rPr>
        <w:t>Muncul</w:t>
      </w:r>
      <w:r>
        <w:rPr>
          <w:rFonts w:ascii="Times New Roman" w:hAnsi="Times New Roman" w:cs="Times New Roman"/>
          <w:sz w:val="24"/>
          <w:szCs w:val="24"/>
        </w:rPr>
        <w:t xml:space="preserve">nya aturan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beriringan dengan kebijakan</w:t>
      </w:r>
      <w:r w:rsidR="00CF7D33">
        <w:rPr>
          <w:rFonts w:ascii="Times New Roman" w:hAnsi="Times New Roman" w:cs="Times New Roman"/>
          <w:sz w:val="24"/>
          <w:szCs w:val="24"/>
        </w:rPr>
        <w:t>, kebijakan disini</w:t>
      </w:r>
      <w:r>
        <w:rPr>
          <w:rFonts w:ascii="Times New Roman" w:hAnsi="Times New Roman" w:cs="Times New Roman"/>
          <w:sz w:val="24"/>
          <w:szCs w:val="24"/>
        </w:rPr>
        <w:t>lah kebijakan para pejabat pemerintah yang mengeluarkan aturan</w:t>
      </w:r>
      <w:r w:rsidR="00DA6401">
        <w:rPr>
          <w:rFonts w:ascii="Times New Roman" w:hAnsi="Times New Roman" w:cs="Times New Roman"/>
          <w:sz w:val="24"/>
          <w:szCs w:val="24"/>
        </w:rPr>
        <w:t xml:space="preserve">, dalam hal ini adalah </w:t>
      </w:r>
      <w:r w:rsidR="007C12BA">
        <w:rPr>
          <w:rFonts w:ascii="Times New Roman" w:hAnsi="Times New Roman" w:cs="Times New Roman"/>
          <w:sz w:val="24"/>
          <w:szCs w:val="24"/>
        </w:rPr>
        <w:t>Peraturan Daerah</w:t>
      </w:r>
      <w:r w:rsidR="00DA6401">
        <w:rPr>
          <w:rFonts w:ascii="Times New Roman" w:hAnsi="Times New Roman" w:cs="Times New Roman"/>
          <w:sz w:val="24"/>
          <w:szCs w:val="24"/>
        </w:rPr>
        <w:t xml:space="preserve">. </w:t>
      </w:r>
      <w:proofErr w:type="gramStart"/>
      <w:r w:rsidR="00DA6401">
        <w:rPr>
          <w:rFonts w:ascii="Times New Roman" w:hAnsi="Times New Roman" w:cs="Times New Roman"/>
          <w:sz w:val="24"/>
          <w:szCs w:val="24"/>
        </w:rPr>
        <w:t>Kebijakan merupakan wewenang dan kewenangan pemerintah</w:t>
      </w:r>
      <w:r w:rsidR="00CF7D33">
        <w:rPr>
          <w:rFonts w:ascii="Times New Roman" w:hAnsi="Times New Roman" w:cs="Times New Roman"/>
          <w:sz w:val="24"/>
          <w:szCs w:val="24"/>
        </w:rPr>
        <w:t xml:space="preserve"> daerah dalam menetapkan aturan.</w:t>
      </w:r>
      <w:proofErr w:type="gramEnd"/>
      <w:r w:rsidR="00DA6401">
        <w:rPr>
          <w:rFonts w:ascii="Times New Roman" w:hAnsi="Times New Roman" w:cs="Times New Roman"/>
          <w:sz w:val="24"/>
          <w:szCs w:val="24"/>
        </w:rPr>
        <w:t xml:space="preserve"> </w:t>
      </w:r>
      <w:r w:rsidR="00CF7D33">
        <w:rPr>
          <w:rFonts w:ascii="Times New Roman" w:hAnsi="Times New Roman" w:cs="Times New Roman"/>
          <w:sz w:val="24"/>
          <w:szCs w:val="24"/>
        </w:rPr>
        <w:t>Dalam</w:t>
      </w:r>
      <w:r w:rsidR="00DA6401">
        <w:rPr>
          <w:rFonts w:ascii="Times New Roman" w:hAnsi="Times New Roman" w:cs="Times New Roman"/>
          <w:sz w:val="24"/>
          <w:szCs w:val="24"/>
        </w:rPr>
        <w:t xml:space="preserve"> penetapan aturan pemerintah daerah tidak sewenang-wenang dalam menetapkan, sudah tertulis jelas dalam peraturan UU No. </w:t>
      </w:r>
      <w:r w:rsidR="00DA6401" w:rsidRPr="00DA6401">
        <w:rPr>
          <w:rFonts w:ascii="Times New Roman" w:hAnsi="Times New Roman" w:cs="Times New Roman"/>
          <w:sz w:val="24"/>
          <w:szCs w:val="24"/>
        </w:rPr>
        <w:t>22 tahun 1999 tentang Pemerintah Daerah</w:t>
      </w:r>
      <w:r w:rsidR="00DA6401">
        <w:rPr>
          <w:rFonts w:ascii="Times New Roman" w:hAnsi="Times New Roman" w:cs="Times New Roman"/>
          <w:sz w:val="24"/>
          <w:szCs w:val="24"/>
        </w:rPr>
        <w:t>, hal inilah yan</w:t>
      </w:r>
      <w:r w:rsidR="00137CB7">
        <w:rPr>
          <w:rFonts w:ascii="Times New Roman" w:hAnsi="Times New Roman" w:cs="Times New Roman"/>
          <w:sz w:val="24"/>
          <w:szCs w:val="24"/>
        </w:rPr>
        <w:t>g menjadikan dasar pemerintah d</w:t>
      </w:r>
      <w:r w:rsidR="00DA6401">
        <w:rPr>
          <w:rFonts w:ascii="Times New Roman" w:hAnsi="Times New Roman" w:cs="Times New Roman"/>
          <w:sz w:val="24"/>
          <w:szCs w:val="24"/>
        </w:rPr>
        <w:t>a</w:t>
      </w:r>
      <w:r w:rsidR="00137CB7">
        <w:rPr>
          <w:rFonts w:ascii="Times New Roman" w:hAnsi="Times New Roman" w:cs="Times New Roman"/>
          <w:sz w:val="24"/>
          <w:szCs w:val="24"/>
        </w:rPr>
        <w:t>e</w:t>
      </w:r>
      <w:r w:rsidR="00DA6401">
        <w:rPr>
          <w:rFonts w:ascii="Times New Roman" w:hAnsi="Times New Roman" w:cs="Times New Roman"/>
          <w:sz w:val="24"/>
          <w:szCs w:val="24"/>
        </w:rPr>
        <w:t>rah dalam mengeluakan suatu kebijakan.</w:t>
      </w:r>
    </w:p>
    <w:p w:rsidR="00246429" w:rsidRDefault="00246429" w:rsidP="00E7083E">
      <w:pPr>
        <w:spacing w:after="0"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Kebijakan pemerintah</w:t>
      </w:r>
      <w:r w:rsidR="00DA6401">
        <w:rPr>
          <w:rFonts w:ascii="Times New Roman" w:hAnsi="Times New Roman" w:cs="Times New Roman"/>
          <w:sz w:val="24"/>
          <w:szCs w:val="24"/>
        </w:rPr>
        <w:t xml:space="preserve"> pula yang</w:t>
      </w:r>
      <w:r>
        <w:rPr>
          <w:rFonts w:ascii="Times New Roman" w:hAnsi="Times New Roman" w:cs="Times New Roman"/>
          <w:sz w:val="24"/>
          <w:szCs w:val="24"/>
        </w:rPr>
        <w:t xml:space="preserve"> menentukan</w:t>
      </w:r>
      <w:r w:rsidR="00DA6401">
        <w:rPr>
          <w:rFonts w:ascii="Times New Roman" w:hAnsi="Times New Roman" w:cs="Times New Roman"/>
          <w:sz w:val="24"/>
          <w:szCs w:val="24"/>
        </w:rPr>
        <w:t xml:space="preserve"> aturan</w:t>
      </w:r>
      <w:r>
        <w:rPr>
          <w:rFonts w:ascii="Times New Roman" w:hAnsi="Times New Roman" w:cs="Times New Roman"/>
          <w:sz w:val="24"/>
          <w:szCs w:val="24"/>
        </w:rPr>
        <w:t xml:space="preserve"> tata ruang wilayah yang baik dan berwawasan lingkungan hidup.</w:t>
      </w:r>
      <w:proofErr w:type="gramEnd"/>
      <w:r w:rsidR="00CF7D33">
        <w:rPr>
          <w:rFonts w:ascii="Times New Roman" w:hAnsi="Times New Roman" w:cs="Times New Roman"/>
          <w:sz w:val="24"/>
          <w:szCs w:val="24"/>
        </w:rPr>
        <w:t xml:space="preserve"> </w:t>
      </w:r>
      <w:r>
        <w:rPr>
          <w:rFonts w:ascii="Times New Roman" w:hAnsi="Times New Roman" w:cs="Times New Roman"/>
          <w:sz w:val="24"/>
          <w:szCs w:val="24"/>
        </w:rPr>
        <w:t xml:space="preserve">Munculnya berbagai pembangunan di daerah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terlepas dari kebijakan-kebijakan pemerintah daerah dalam memberikan izin terhadap pembangunan</w:t>
      </w:r>
      <w:r w:rsidR="00CF7D33">
        <w:rPr>
          <w:rFonts w:ascii="Times New Roman" w:hAnsi="Times New Roman" w:cs="Times New Roman"/>
          <w:sz w:val="24"/>
          <w:szCs w:val="24"/>
        </w:rPr>
        <w:t>-pembagunan di dearahnya.</w:t>
      </w:r>
    </w:p>
    <w:p w:rsidR="00246429" w:rsidRPr="00C70A15" w:rsidRDefault="00246429" w:rsidP="00E7083E">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70A15">
        <w:rPr>
          <w:rFonts w:ascii="Times New Roman" w:hAnsi="Times New Roman" w:cs="Times New Roman"/>
          <w:sz w:val="24"/>
          <w:szCs w:val="24"/>
        </w:rPr>
        <w:t xml:space="preserve">Namun pada kenyataannya kebijakan-kebijakan pemerintah daerah tidak </w:t>
      </w:r>
      <w:r w:rsidR="00137CB7">
        <w:rPr>
          <w:rFonts w:ascii="Times New Roman" w:hAnsi="Times New Roman" w:cs="Times New Roman"/>
          <w:sz w:val="24"/>
          <w:szCs w:val="24"/>
        </w:rPr>
        <w:t>selamanya sesuai dengan yang di</w:t>
      </w:r>
      <w:r w:rsidRPr="00C70A15">
        <w:rPr>
          <w:rFonts w:ascii="Times New Roman" w:hAnsi="Times New Roman" w:cs="Times New Roman"/>
          <w:sz w:val="24"/>
          <w:szCs w:val="24"/>
        </w:rPr>
        <w:t xml:space="preserve">harapkan, banyak pembangunan-pembangunan yang menyalahi aturan tata ruang yang tidak mengacu pada analisis </w:t>
      </w:r>
      <w:r w:rsidR="007E12A6" w:rsidRPr="00C70A15">
        <w:rPr>
          <w:rFonts w:ascii="Times New Roman" w:hAnsi="Times New Roman" w:cs="Times New Roman"/>
          <w:sz w:val="24"/>
          <w:szCs w:val="24"/>
        </w:rPr>
        <w:t xml:space="preserve">mengenai </w:t>
      </w:r>
      <w:r w:rsidRPr="00C70A15">
        <w:rPr>
          <w:rFonts w:ascii="Times New Roman" w:hAnsi="Times New Roman" w:cs="Times New Roman"/>
          <w:sz w:val="24"/>
          <w:szCs w:val="24"/>
        </w:rPr>
        <w:t>dampak lingkungan (AMDAL), sehingga dapat menimbulkan berbagai macam bencana yang terjadi dimana-mana.</w:t>
      </w:r>
      <w:proofErr w:type="gramEnd"/>
      <w:r w:rsidRPr="00C70A15">
        <w:rPr>
          <w:rFonts w:ascii="Times New Roman" w:hAnsi="Times New Roman" w:cs="Times New Roman"/>
          <w:sz w:val="24"/>
          <w:szCs w:val="24"/>
        </w:rPr>
        <w:t xml:space="preserve"> Pembangunan tata ruang wilayah yang menyalahi aturan </w:t>
      </w:r>
      <w:r w:rsidRPr="00C70A15">
        <w:rPr>
          <w:rFonts w:ascii="Times New Roman" w:hAnsi="Times New Roman" w:cs="Times New Roman"/>
          <w:sz w:val="24"/>
          <w:szCs w:val="24"/>
        </w:rPr>
        <w:lastRenderedPageBreak/>
        <w:t xml:space="preserve">yang </w:t>
      </w:r>
      <w:r w:rsidR="00137CB7">
        <w:rPr>
          <w:rFonts w:ascii="Times New Roman" w:hAnsi="Times New Roman" w:cs="Times New Roman"/>
          <w:sz w:val="24"/>
          <w:szCs w:val="24"/>
        </w:rPr>
        <w:t>ada</w:t>
      </w:r>
      <w:r w:rsidRPr="00C70A15">
        <w:rPr>
          <w:rFonts w:ascii="Times New Roman" w:hAnsi="Times New Roman" w:cs="Times New Roman"/>
          <w:sz w:val="24"/>
          <w:szCs w:val="24"/>
        </w:rPr>
        <w:t xml:space="preserve"> pastinya tidak </w:t>
      </w:r>
      <w:proofErr w:type="gramStart"/>
      <w:r w:rsidRPr="00C70A15">
        <w:rPr>
          <w:rFonts w:ascii="Times New Roman" w:hAnsi="Times New Roman" w:cs="Times New Roman"/>
          <w:sz w:val="24"/>
          <w:szCs w:val="24"/>
        </w:rPr>
        <w:t>akan</w:t>
      </w:r>
      <w:proofErr w:type="gramEnd"/>
      <w:r w:rsidRPr="00C70A15">
        <w:rPr>
          <w:rFonts w:ascii="Times New Roman" w:hAnsi="Times New Roman" w:cs="Times New Roman"/>
          <w:sz w:val="24"/>
          <w:szCs w:val="24"/>
        </w:rPr>
        <w:t xml:space="preserve"> terlepas dari kebijakan-kebijakan yang dibuat dan dikeluarkan oleh pemerintah daerah, pemerintah secara tidak langsung bertanggung jawa</w:t>
      </w:r>
      <w:r w:rsidR="007C12BA">
        <w:rPr>
          <w:rFonts w:ascii="Times New Roman" w:hAnsi="Times New Roman" w:cs="Times New Roman"/>
          <w:sz w:val="24"/>
          <w:szCs w:val="24"/>
        </w:rPr>
        <w:t>b atas penyalahgunaan kebijakan</w:t>
      </w:r>
      <w:r w:rsidRPr="00C70A15">
        <w:rPr>
          <w:rFonts w:ascii="Times New Roman" w:hAnsi="Times New Roman" w:cs="Times New Roman"/>
          <w:sz w:val="24"/>
          <w:szCs w:val="24"/>
        </w:rPr>
        <w:t>nya tersebut.</w:t>
      </w:r>
    </w:p>
    <w:p w:rsidR="00246429" w:rsidRPr="00C70A15" w:rsidRDefault="00246429" w:rsidP="00E7083E">
      <w:pPr>
        <w:spacing w:after="0" w:line="360" w:lineRule="auto"/>
        <w:ind w:left="720" w:firstLine="720"/>
        <w:jc w:val="both"/>
        <w:rPr>
          <w:rFonts w:ascii="Times New Roman" w:hAnsi="Times New Roman" w:cs="Times New Roman"/>
          <w:sz w:val="24"/>
          <w:szCs w:val="24"/>
        </w:rPr>
      </w:pPr>
      <w:r w:rsidRPr="00C70A15">
        <w:rPr>
          <w:rFonts w:ascii="Times New Roman" w:hAnsi="Times New Roman" w:cs="Times New Roman"/>
          <w:sz w:val="24"/>
          <w:szCs w:val="24"/>
        </w:rPr>
        <w:t xml:space="preserve">Kabupaten Pandeglang merupakan salah satu kabupaten yang ada di provinsi Banten terletak di bagian barat pulau jawa tepatnya berbatasan dengan kabupaten Serang di utara, kabupaten Lebak di timur, serta </w:t>
      </w:r>
      <w:r w:rsidR="00DC5888" w:rsidRPr="00C70A15">
        <w:rPr>
          <w:rFonts w:ascii="Times New Roman" w:hAnsi="Times New Roman" w:cs="Times New Roman"/>
          <w:sz w:val="24"/>
          <w:szCs w:val="24"/>
        </w:rPr>
        <w:t xml:space="preserve">Samudera Hindia </w:t>
      </w:r>
      <w:r w:rsidRPr="00C70A15">
        <w:rPr>
          <w:rFonts w:ascii="Times New Roman" w:hAnsi="Times New Roman" w:cs="Times New Roman"/>
          <w:sz w:val="24"/>
          <w:szCs w:val="24"/>
        </w:rPr>
        <w:t xml:space="preserve">di bagian barat. Letak geografis kabupaten </w:t>
      </w:r>
      <w:r w:rsidR="00DC5888" w:rsidRPr="00C70A15">
        <w:rPr>
          <w:rFonts w:ascii="Times New Roman" w:hAnsi="Times New Roman" w:cs="Times New Roman"/>
          <w:sz w:val="24"/>
          <w:szCs w:val="24"/>
        </w:rPr>
        <w:t>Pandeglang</w:t>
      </w:r>
      <w:r w:rsidRPr="00C70A15">
        <w:rPr>
          <w:rFonts w:ascii="Times New Roman" w:hAnsi="Times New Roman" w:cs="Times New Roman"/>
          <w:sz w:val="24"/>
          <w:szCs w:val="24"/>
        </w:rPr>
        <w:t xml:space="preserve">  terletak pada garis kordinat : 6021’ – 7010’ LS 104048’- 106011’ BT. Kabupaten Pandeglang terdiri dari 35 kecamatan dan 355 kelurahan, memiliki jumlah penduduk 1.145.792 orang (menurut sensus penduduk  di bulan mei 2010). </w:t>
      </w:r>
      <w:proofErr w:type="gramStart"/>
      <w:r w:rsidRPr="00C70A15">
        <w:rPr>
          <w:rFonts w:ascii="Times New Roman" w:hAnsi="Times New Roman" w:cs="Times New Roman"/>
          <w:sz w:val="24"/>
          <w:szCs w:val="24"/>
        </w:rPr>
        <w:t xml:space="preserve">Kabupaten </w:t>
      </w:r>
      <w:r w:rsidR="00DC5888" w:rsidRPr="00C70A15">
        <w:rPr>
          <w:rFonts w:ascii="Times New Roman" w:hAnsi="Times New Roman" w:cs="Times New Roman"/>
          <w:sz w:val="24"/>
          <w:szCs w:val="24"/>
        </w:rPr>
        <w:t>Pandeglang</w:t>
      </w:r>
      <w:r w:rsidRPr="00C70A15">
        <w:rPr>
          <w:rFonts w:ascii="Times New Roman" w:hAnsi="Times New Roman" w:cs="Times New Roman"/>
          <w:sz w:val="24"/>
          <w:szCs w:val="24"/>
        </w:rPr>
        <w:t xml:space="preserve"> sendiri terdiri dari daerah pegunungan pesawahan, dan perkebunan</w:t>
      </w:r>
      <w:r w:rsidRPr="00C70A15">
        <w:rPr>
          <w:rStyle w:val="FootnoteReference"/>
          <w:rFonts w:ascii="Times New Roman" w:hAnsi="Times New Roman" w:cs="Times New Roman"/>
          <w:sz w:val="24"/>
          <w:szCs w:val="24"/>
        </w:rPr>
        <w:footnoteReference w:id="2"/>
      </w:r>
      <w:r w:rsidR="00C70A15">
        <w:rPr>
          <w:rFonts w:ascii="Times New Roman" w:hAnsi="Times New Roman" w:cs="Times New Roman"/>
          <w:sz w:val="24"/>
          <w:szCs w:val="24"/>
        </w:rPr>
        <w:t>.</w:t>
      </w:r>
      <w:proofErr w:type="gramEnd"/>
      <w:r w:rsidRPr="00C70A15">
        <w:rPr>
          <w:rFonts w:ascii="Times New Roman" w:hAnsi="Times New Roman" w:cs="Times New Roman"/>
          <w:sz w:val="24"/>
          <w:szCs w:val="24"/>
        </w:rPr>
        <w:t xml:space="preserve"> </w:t>
      </w:r>
    </w:p>
    <w:p w:rsidR="00246429" w:rsidRPr="00682ADD" w:rsidRDefault="00682ADD" w:rsidP="00E7083E">
      <w:pPr>
        <w:spacing w:after="0" w:line="360" w:lineRule="auto"/>
        <w:ind w:left="720" w:firstLine="720"/>
        <w:jc w:val="both"/>
        <w:rPr>
          <w:rFonts w:ascii="Times New Roman" w:hAnsi="Times New Roman" w:cs="Times New Roman"/>
          <w:sz w:val="24"/>
          <w:szCs w:val="24"/>
        </w:rPr>
      </w:pPr>
      <w:r w:rsidRPr="00682ADD">
        <w:rPr>
          <w:rFonts w:ascii="Times New Roman" w:hAnsi="Times New Roman" w:cs="Times New Roman"/>
          <w:sz w:val="24"/>
          <w:szCs w:val="24"/>
        </w:rPr>
        <w:t xml:space="preserve">   </w:t>
      </w:r>
      <w:proofErr w:type="gramStart"/>
      <w:r w:rsidRPr="00682ADD">
        <w:rPr>
          <w:rFonts w:ascii="Times New Roman" w:hAnsi="Times New Roman" w:cs="Times New Roman"/>
          <w:sz w:val="24"/>
          <w:szCs w:val="24"/>
        </w:rPr>
        <w:t>Berdasarkan Peraturan Daerah Kab.</w:t>
      </w:r>
      <w:proofErr w:type="gramEnd"/>
      <w:r w:rsidRPr="00682ADD">
        <w:rPr>
          <w:rFonts w:ascii="Times New Roman" w:hAnsi="Times New Roman" w:cs="Times New Roman"/>
          <w:sz w:val="24"/>
          <w:szCs w:val="24"/>
        </w:rPr>
        <w:t xml:space="preserve"> </w:t>
      </w:r>
      <w:proofErr w:type="gramStart"/>
      <w:r w:rsidRPr="00682ADD">
        <w:rPr>
          <w:rFonts w:ascii="Times New Roman" w:hAnsi="Times New Roman" w:cs="Times New Roman"/>
          <w:sz w:val="24"/>
          <w:szCs w:val="24"/>
        </w:rPr>
        <w:t>Pandenglang No. 3 Tahun 2011 Tentang Rencana Tata Ruang Wilayah Kab.</w:t>
      </w:r>
      <w:proofErr w:type="gramEnd"/>
      <w:r w:rsidRPr="00682ADD">
        <w:rPr>
          <w:rFonts w:ascii="Times New Roman" w:hAnsi="Times New Roman" w:cs="Times New Roman"/>
          <w:sz w:val="24"/>
          <w:szCs w:val="24"/>
        </w:rPr>
        <w:t xml:space="preserve"> Pandeglang, didalamnya dijelaskan tujuan penataan ruang wilayah kabupaten tercantum </w:t>
      </w:r>
      <w:proofErr w:type="gramStart"/>
      <w:r w:rsidRPr="00682ADD">
        <w:rPr>
          <w:rFonts w:ascii="Times New Roman" w:hAnsi="Times New Roman" w:cs="Times New Roman"/>
          <w:sz w:val="24"/>
          <w:szCs w:val="24"/>
        </w:rPr>
        <w:t>pada  Bab</w:t>
      </w:r>
      <w:proofErr w:type="gramEnd"/>
      <w:r w:rsidRPr="00682ADD">
        <w:rPr>
          <w:rFonts w:ascii="Times New Roman" w:hAnsi="Times New Roman" w:cs="Times New Roman"/>
          <w:sz w:val="24"/>
          <w:szCs w:val="24"/>
        </w:rPr>
        <w:t xml:space="preserve"> II Pasal 2 “Tujuan penataan ruang kabupaten adalah mewujudkan ruang wilayah kabupaten sebagai pusat agroindustri dan pariwisata di provinsi banten yang religious, berkelanju</w:t>
      </w:r>
      <w:r>
        <w:rPr>
          <w:rFonts w:ascii="Times New Roman" w:hAnsi="Times New Roman" w:cs="Times New Roman"/>
          <w:sz w:val="24"/>
          <w:szCs w:val="24"/>
        </w:rPr>
        <w:t>tan serta berwawasan lingkungan</w:t>
      </w:r>
      <w:r w:rsidR="00246429" w:rsidRPr="00682ADD">
        <w:rPr>
          <w:rStyle w:val="FootnoteReference"/>
          <w:rFonts w:ascii="Times New Roman" w:hAnsi="Times New Roman" w:cs="Times New Roman"/>
          <w:sz w:val="24"/>
          <w:szCs w:val="24"/>
        </w:rPr>
        <w:footnoteReference w:id="3"/>
      </w:r>
      <w:r w:rsidR="00246429" w:rsidRPr="00682ADD">
        <w:rPr>
          <w:rFonts w:ascii="Times New Roman" w:hAnsi="Times New Roman" w:cs="Times New Roman"/>
          <w:sz w:val="24"/>
          <w:szCs w:val="24"/>
        </w:rPr>
        <w:t>.</w:t>
      </w:r>
    </w:p>
    <w:p w:rsidR="00682ADD" w:rsidRPr="00C70A15" w:rsidRDefault="00246429" w:rsidP="00E7083E">
      <w:pPr>
        <w:spacing w:after="0" w:line="360" w:lineRule="auto"/>
        <w:ind w:left="720" w:firstLine="720"/>
        <w:jc w:val="both"/>
        <w:rPr>
          <w:rFonts w:ascii="Times New Roman" w:hAnsi="Times New Roman" w:cs="Times New Roman"/>
          <w:sz w:val="24"/>
          <w:szCs w:val="24"/>
        </w:rPr>
      </w:pPr>
      <w:r w:rsidRPr="00C70A15">
        <w:rPr>
          <w:rFonts w:ascii="Times New Roman" w:hAnsi="Times New Roman" w:cs="Times New Roman"/>
          <w:sz w:val="24"/>
          <w:szCs w:val="24"/>
        </w:rPr>
        <w:lastRenderedPageBreak/>
        <w:t xml:space="preserve"> Secara jelas telah dijelaskan pada pasal diatas bahwa kabupaten Pandeglang merupakan wilayah yang di peruntuk</w:t>
      </w:r>
      <w:r w:rsidR="00C70A15" w:rsidRPr="00C70A15">
        <w:rPr>
          <w:rFonts w:ascii="Times New Roman" w:hAnsi="Times New Roman" w:cs="Times New Roman"/>
          <w:sz w:val="24"/>
          <w:szCs w:val="24"/>
        </w:rPr>
        <w:t xml:space="preserve">kan untuk pengembangan kegiatan </w:t>
      </w:r>
      <w:r w:rsidR="00682ADD" w:rsidRPr="00C70A15">
        <w:rPr>
          <w:rFonts w:ascii="Times New Roman" w:hAnsi="Times New Roman" w:cs="Times New Roman"/>
          <w:sz w:val="24"/>
          <w:szCs w:val="24"/>
        </w:rPr>
        <w:t>yang berbasis agroindustri</w:t>
      </w:r>
      <w:r w:rsidR="00C70A15" w:rsidRPr="00C70A15">
        <w:rPr>
          <w:rFonts w:ascii="Times New Roman" w:hAnsi="Times New Roman" w:cs="Times New Roman"/>
          <w:sz w:val="24"/>
          <w:szCs w:val="24"/>
        </w:rPr>
        <w:t xml:space="preserve"> dan</w:t>
      </w:r>
      <w:r w:rsidRPr="00C70A15">
        <w:rPr>
          <w:rFonts w:ascii="Times New Roman" w:hAnsi="Times New Roman" w:cs="Times New Roman"/>
          <w:sz w:val="24"/>
          <w:szCs w:val="24"/>
        </w:rPr>
        <w:t>, pariwisata</w:t>
      </w:r>
      <w:proofErr w:type="gramStart"/>
      <w:r w:rsidRPr="00C70A15">
        <w:rPr>
          <w:rFonts w:ascii="Times New Roman" w:hAnsi="Times New Roman" w:cs="Times New Roman"/>
          <w:sz w:val="24"/>
          <w:szCs w:val="24"/>
        </w:rPr>
        <w:t>,</w:t>
      </w:r>
      <w:r w:rsidR="00C70A15" w:rsidRPr="00C70A15">
        <w:rPr>
          <w:rFonts w:ascii="Times New Roman" w:hAnsi="Times New Roman" w:cs="Times New Roman"/>
          <w:sz w:val="24"/>
          <w:szCs w:val="24"/>
        </w:rPr>
        <w:t>yang</w:t>
      </w:r>
      <w:proofErr w:type="gramEnd"/>
      <w:r w:rsidR="00C70A15" w:rsidRPr="00C70A15">
        <w:rPr>
          <w:rFonts w:ascii="Times New Roman" w:hAnsi="Times New Roman" w:cs="Times New Roman"/>
          <w:sz w:val="24"/>
          <w:szCs w:val="24"/>
        </w:rPr>
        <w:t xml:space="preserve"> bersifat religious</w:t>
      </w:r>
      <w:r w:rsidRPr="00C70A15">
        <w:rPr>
          <w:rFonts w:ascii="Times New Roman" w:hAnsi="Times New Roman" w:cs="Times New Roman"/>
          <w:sz w:val="24"/>
          <w:szCs w:val="24"/>
        </w:rPr>
        <w:t>.</w:t>
      </w:r>
      <w:r w:rsidR="00C70A15" w:rsidRPr="00C70A15">
        <w:rPr>
          <w:rFonts w:ascii="Times New Roman" w:hAnsi="Times New Roman" w:cs="Times New Roman"/>
          <w:sz w:val="24"/>
          <w:szCs w:val="24"/>
        </w:rPr>
        <w:t xml:space="preserve"> </w:t>
      </w:r>
      <w:proofErr w:type="gramStart"/>
      <w:r w:rsidR="00C70A15" w:rsidRPr="00C70A15">
        <w:rPr>
          <w:rFonts w:ascii="Times New Roman" w:hAnsi="Times New Roman" w:cs="Times New Roman"/>
          <w:sz w:val="24"/>
          <w:szCs w:val="24"/>
        </w:rPr>
        <w:t>Berkelanjutan serta berwawasan lingkungan.</w:t>
      </w:r>
      <w:proofErr w:type="gramEnd"/>
      <w:r w:rsidRPr="00C70A15">
        <w:rPr>
          <w:rFonts w:ascii="Times New Roman" w:hAnsi="Times New Roman" w:cs="Times New Roman"/>
          <w:sz w:val="24"/>
          <w:szCs w:val="24"/>
        </w:rPr>
        <w:t xml:space="preserve"> </w:t>
      </w:r>
    </w:p>
    <w:p w:rsidR="00246429" w:rsidRPr="00806FA7" w:rsidRDefault="00246429" w:rsidP="00E7083E">
      <w:pPr>
        <w:spacing w:after="0" w:line="360" w:lineRule="auto"/>
        <w:ind w:left="720" w:firstLine="720"/>
        <w:jc w:val="both"/>
        <w:rPr>
          <w:rFonts w:ascii="Times New Roman" w:hAnsi="Times New Roman" w:cs="Times New Roman"/>
          <w:sz w:val="24"/>
          <w:szCs w:val="24"/>
        </w:rPr>
      </w:pPr>
      <w:proofErr w:type="gramStart"/>
      <w:r w:rsidRPr="00C70A15">
        <w:rPr>
          <w:rFonts w:ascii="Times New Roman" w:hAnsi="Times New Roman" w:cs="Times New Roman"/>
          <w:sz w:val="24"/>
          <w:szCs w:val="24"/>
        </w:rPr>
        <w:t xml:space="preserve">Namun pada kenyataanya sekarang di wilayah kabupaten </w:t>
      </w:r>
      <w:r w:rsidR="00DC5888" w:rsidRPr="00C70A15">
        <w:rPr>
          <w:rFonts w:ascii="Times New Roman" w:hAnsi="Times New Roman" w:cs="Times New Roman"/>
          <w:sz w:val="24"/>
          <w:szCs w:val="24"/>
        </w:rPr>
        <w:t xml:space="preserve">Pandeglang </w:t>
      </w:r>
      <w:r w:rsidRPr="00C70A15">
        <w:rPr>
          <w:rFonts w:ascii="Times New Roman" w:hAnsi="Times New Roman" w:cs="Times New Roman"/>
          <w:sz w:val="24"/>
          <w:szCs w:val="24"/>
        </w:rPr>
        <w:t xml:space="preserve">terdapat pembangunan industri yang ingin mengeksploitasi air di kabupaten </w:t>
      </w:r>
      <w:r w:rsidR="007C12BA" w:rsidRPr="00C70A15">
        <w:rPr>
          <w:rFonts w:ascii="Times New Roman" w:hAnsi="Times New Roman" w:cs="Times New Roman"/>
          <w:sz w:val="24"/>
          <w:szCs w:val="24"/>
        </w:rPr>
        <w:t>Pandeglang</w:t>
      </w:r>
      <w:r w:rsidRPr="00C70A15">
        <w:rPr>
          <w:rFonts w:ascii="Times New Roman" w:hAnsi="Times New Roman" w:cs="Times New Roman"/>
          <w:sz w:val="24"/>
          <w:szCs w:val="24"/>
        </w:rPr>
        <w:t xml:space="preserve"> tepatnya di kecamatan Cadasari.</w:t>
      </w:r>
      <w:proofErr w:type="gramEnd"/>
      <w:r w:rsidRPr="00C70A15">
        <w:rPr>
          <w:rFonts w:ascii="Times New Roman" w:hAnsi="Times New Roman" w:cs="Times New Roman"/>
          <w:sz w:val="24"/>
          <w:szCs w:val="24"/>
        </w:rPr>
        <w:t xml:space="preserve"> </w:t>
      </w:r>
      <w:proofErr w:type="gramStart"/>
      <w:r w:rsidRPr="00C70A15">
        <w:rPr>
          <w:rFonts w:ascii="Times New Roman" w:hAnsi="Times New Roman" w:cs="Times New Roman"/>
          <w:sz w:val="24"/>
          <w:szCs w:val="24"/>
        </w:rPr>
        <w:t xml:space="preserve">Hal ini sudah menyalahi daerah </w:t>
      </w:r>
      <w:r w:rsidR="007C12BA" w:rsidRPr="00C70A15">
        <w:rPr>
          <w:rFonts w:ascii="Times New Roman" w:hAnsi="Times New Roman" w:cs="Times New Roman"/>
          <w:sz w:val="24"/>
          <w:szCs w:val="24"/>
        </w:rPr>
        <w:t>Pandeglang</w:t>
      </w:r>
      <w:r w:rsidRPr="00C70A15">
        <w:rPr>
          <w:rFonts w:ascii="Times New Roman" w:hAnsi="Times New Roman" w:cs="Times New Roman"/>
          <w:sz w:val="24"/>
          <w:szCs w:val="24"/>
        </w:rPr>
        <w:t xml:space="preserve"> yang di peruntukan untuk agroindustri dan pariwisata yang berwawasan lingkungan.</w:t>
      </w:r>
      <w:proofErr w:type="gramEnd"/>
      <w:r w:rsidRPr="00C70A15">
        <w:rPr>
          <w:rFonts w:ascii="Times New Roman" w:hAnsi="Times New Roman" w:cs="Times New Roman"/>
          <w:sz w:val="24"/>
          <w:szCs w:val="24"/>
        </w:rPr>
        <w:t xml:space="preserve"> </w:t>
      </w:r>
      <w:proofErr w:type="gramStart"/>
      <w:r w:rsidR="007C12BA">
        <w:rPr>
          <w:rFonts w:ascii="Times New Roman" w:hAnsi="Times New Roman" w:cs="Times New Roman"/>
          <w:sz w:val="24"/>
          <w:szCs w:val="24"/>
        </w:rPr>
        <w:t>Pembangunan industri pabrik itu</w:t>
      </w:r>
      <w:r w:rsidRPr="00C70A15">
        <w:rPr>
          <w:rFonts w:ascii="Times New Roman" w:hAnsi="Times New Roman" w:cs="Times New Roman"/>
          <w:sz w:val="24"/>
          <w:szCs w:val="24"/>
        </w:rPr>
        <w:t>pun bukan tegolong industri yang menengah kebawah melainkan industri tersebut sudah temasuk golongan industri besar.</w:t>
      </w:r>
      <w:proofErr w:type="gramEnd"/>
      <w:r w:rsidRPr="00C70A15">
        <w:rPr>
          <w:rFonts w:ascii="Times New Roman" w:hAnsi="Times New Roman" w:cs="Times New Roman"/>
          <w:sz w:val="24"/>
          <w:szCs w:val="24"/>
        </w:rPr>
        <w:t xml:space="preserve"> Siapa yang tidak tahu Perusahaan MAYORA, perusahaan mayora merupakan perusahan yang sudah mucul dari tahun 1977 hingga saat ini perusahaan yang sebagian besar memproduksi industri makanan maupun minuman olahan, telah memiliki puluhan pabrik, pabrik-pabriknya pun telah tersebar luas di sebagian besar wilayah nusantara.  </w:t>
      </w:r>
      <w:proofErr w:type="gramStart"/>
      <w:r w:rsidRPr="00C70A15">
        <w:rPr>
          <w:rFonts w:ascii="Times New Roman" w:hAnsi="Times New Roman" w:cs="Times New Roman"/>
          <w:sz w:val="24"/>
          <w:szCs w:val="24"/>
        </w:rPr>
        <w:t>dan</w:t>
      </w:r>
      <w:proofErr w:type="gramEnd"/>
      <w:r w:rsidRPr="00C70A15">
        <w:rPr>
          <w:rFonts w:ascii="Times New Roman" w:hAnsi="Times New Roman" w:cs="Times New Roman"/>
          <w:sz w:val="24"/>
          <w:szCs w:val="24"/>
        </w:rPr>
        <w:t xml:space="preserve"> saat ini akan mendirikan pabriknya di kabupaten Pandeglang.</w:t>
      </w:r>
    </w:p>
    <w:p w:rsidR="00246429" w:rsidRDefault="00246429" w:rsidP="00E7083E">
      <w:pPr>
        <w:spacing w:after="0" w:line="360" w:lineRule="auto"/>
        <w:ind w:left="709" w:firstLine="720"/>
        <w:jc w:val="both"/>
        <w:rPr>
          <w:rFonts w:ascii="Times New Roman" w:hAnsi="Times New Roman" w:cs="Times New Roman"/>
          <w:b/>
          <w:sz w:val="24"/>
          <w:szCs w:val="24"/>
        </w:rPr>
      </w:pPr>
      <w:r w:rsidRPr="00806FA7">
        <w:rPr>
          <w:rFonts w:ascii="Times New Roman" w:hAnsi="Times New Roman" w:cs="Times New Roman"/>
          <w:sz w:val="24"/>
          <w:szCs w:val="24"/>
        </w:rPr>
        <w:t xml:space="preserve">Maka dari inilah permasalahan muncul, terdapat ketimpangan antara peraturan </w:t>
      </w:r>
      <w:r w:rsidR="007C12BA">
        <w:rPr>
          <w:rFonts w:ascii="Times New Roman" w:hAnsi="Times New Roman" w:cs="Times New Roman"/>
          <w:sz w:val="24"/>
          <w:szCs w:val="24"/>
        </w:rPr>
        <w:t>daerah</w:t>
      </w:r>
      <w:r w:rsidRPr="00806FA7">
        <w:rPr>
          <w:rFonts w:ascii="Times New Roman" w:hAnsi="Times New Roman" w:cs="Times New Roman"/>
          <w:sz w:val="24"/>
          <w:szCs w:val="24"/>
        </w:rPr>
        <w:t xml:space="preserve"> yang menjelaskan bahwa kabupaten pandeglang bukanlah wilayah yang diperuntukkan untuk kegiatan industri, tapi dari sisi lain terdapat pembangunan pabrik di kabupaten tersebut. </w:t>
      </w:r>
      <w:proofErr w:type="gramStart"/>
      <w:r w:rsidRPr="00806FA7">
        <w:rPr>
          <w:rFonts w:ascii="Times New Roman" w:hAnsi="Times New Roman" w:cs="Times New Roman"/>
          <w:sz w:val="24"/>
          <w:szCs w:val="24"/>
        </w:rPr>
        <w:t>Berjalannya pembangunan tersebut pasti telah mendapatkan izin dari pemerintahan terkait yang memiliki kewenangan mengeluarkan izin.</w:t>
      </w:r>
      <w:proofErr w:type="gramEnd"/>
      <w:r w:rsidRPr="00806FA7">
        <w:rPr>
          <w:rFonts w:ascii="Times New Roman" w:hAnsi="Times New Roman" w:cs="Times New Roman"/>
          <w:sz w:val="24"/>
          <w:szCs w:val="24"/>
        </w:rPr>
        <w:t xml:space="preserve"> Maka dari latar </w:t>
      </w:r>
      <w:r w:rsidRPr="00806FA7">
        <w:rPr>
          <w:rFonts w:ascii="Times New Roman" w:hAnsi="Times New Roman" w:cs="Times New Roman"/>
          <w:sz w:val="24"/>
          <w:szCs w:val="24"/>
        </w:rPr>
        <w:lastRenderedPageBreak/>
        <w:t>belakang masalah inilah  penulis mulai tertarik untuk memperdalam mengkaji dan membahas tentang bagaimana pemerintahan daerah melaksanakan dan mengatur tata</w:t>
      </w:r>
      <w:r>
        <w:rPr>
          <w:rFonts w:ascii="Times New Roman" w:hAnsi="Times New Roman" w:cs="Times New Roman"/>
          <w:sz w:val="24"/>
          <w:szCs w:val="24"/>
        </w:rPr>
        <w:t xml:space="preserve"> </w:t>
      </w:r>
      <w:r w:rsidRPr="00806FA7">
        <w:rPr>
          <w:rFonts w:ascii="Times New Roman" w:hAnsi="Times New Roman" w:cs="Times New Roman"/>
          <w:sz w:val="24"/>
          <w:szCs w:val="24"/>
        </w:rPr>
        <w:t>ruang wil</w:t>
      </w:r>
      <w:r>
        <w:rPr>
          <w:rFonts w:ascii="Times New Roman" w:hAnsi="Times New Roman" w:cs="Times New Roman"/>
          <w:sz w:val="24"/>
          <w:szCs w:val="24"/>
        </w:rPr>
        <w:t xml:space="preserve">ayah di kabupaten </w:t>
      </w:r>
      <w:r w:rsidR="00137CB7">
        <w:rPr>
          <w:rFonts w:ascii="Times New Roman" w:hAnsi="Times New Roman" w:cs="Times New Roman"/>
          <w:sz w:val="24"/>
          <w:szCs w:val="24"/>
        </w:rPr>
        <w:t>Pandeglang</w:t>
      </w:r>
      <w:r>
        <w:rPr>
          <w:rFonts w:ascii="Times New Roman" w:hAnsi="Times New Roman" w:cs="Times New Roman"/>
          <w:sz w:val="24"/>
          <w:szCs w:val="24"/>
        </w:rPr>
        <w:t>,</w:t>
      </w:r>
      <w:r w:rsidRPr="00806FA7">
        <w:rPr>
          <w:rFonts w:ascii="Times New Roman" w:hAnsi="Times New Roman" w:cs="Times New Roman"/>
          <w:sz w:val="24"/>
          <w:szCs w:val="24"/>
        </w:rPr>
        <w:t xml:space="preserve"> </w:t>
      </w:r>
      <w:r w:rsidR="00137CB7">
        <w:rPr>
          <w:rFonts w:ascii="Times New Roman" w:hAnsi="Times New Roman" w:cs="Times New Roman"/>
          <w:sz w:val="24"/>
          <w:szCs w:val="24"/>
        </w:rPr>
        <w:t>apakah</w:t>
      </w:r>
      <w:r w:rsidRPr="00806FA7">
        <w:rPr>
          <w:rFonts w:ascii="Times New Roman" w:hAnsi="Times New Roman" w:cs="Times New Roman"/>
          <w:sz w:val="24"/>
          <w:szCs w:val="24"/>
        </w:rPr>
        <w:t xml:space="preserve"> </w:t>
      </w:r>
      <w:r>
        <w:rPr>
          <w:rFonts w:ascii="Times New Roman" w:hAnsi="Times New Roman" w:cs="Times New Roman"/>
          <w:sz w:val="24"/>
          <w:szCs w:val="24"/>
        </w:rPr>
        <w:t>kebijakan Pemerintah Daerah pada proses pembangunan industri PT MAYORA telah sesuai dengan PERDA No 3 Tahun 2011</w:t>
      </w:r>
      <w:r w:rsidRPr="00806FA7">
        <w:rPr>
          <w:rFonts w:ascii="Times New Roman" w:hAnsi="Times New Roman" w:cs="Times New Roman"/>
          <w:sz w:val="24"/>
          <w:szCs w:val="24"/>
        </w:rPr>
        <w:t xml:space="preserve">, dan bagaimana </w:t>
      </w:r>
      <w:r>
        <w:rPr>
          <w:rFonts w:ascii="Times New Roman" w:hAnsi="Times New Roman" w:cs="Times New Roman"/>
          <w:sz w:val="24"/>
          <w:szCs w:val="24"/>
        </w:rPr>
        <w:t xml:space="preserve">kebijakan pemerintah kabupaten Pandeglang dalam kajian </w:t>
      </w:r>
      <w:r w:rsidR="00DC5888">
        <w:rPr>
          <w:rFonts w:ascii="Times New Roman" w:hAnsi="Times New Roman" w:cs="Times New Roman"/>
          <w:sz w:val="24"/>
          <w:szCs w:val="24"/>
        </w:rPr>
        <w:t xml:space="preserve">Hukum Islam </w:t>
      </w:r>
      <w:r>
        <w:rPr>
          <w:rFonts w:ascii="Times New Roman" w:hAnsi="Times New Roman" w:cs="Times New Roman"/>
          <w:sz w:val="24"/>
          <w:szCs w:val="24"/>
        </w:rPr>
        <w:t>pada presfektif fikih lingkungan hidup</w:t>
      </w:r>
      <w:r w:rsidRPr="00806FA7">
        <w:rPr>
          <w:rFonts w:ascii="Times New Roman" w:hAnsi="Times New Roman" w:cs="Times New Roman"/>
          <w:sz w:val="24"/>
          <w:szCs w:val="24"/>
        </w:rPr>
        <w:t xml:space="preserve">. </w:t>
      </w:r>
      <w:proofErr w:type="gramStart"/>
      <w:r w:rsidRPr="00806FA7">
        <w:rPr>
          <w:rFonts w:ascii="Times New Roman" w:hAnsi="Times New Roman" w:cs="Times New Roman"/>
          <w:sz w:val="24"/>
          <w:szCs w:val="24"/>
        </w:rPr>
        <w:t xml:space="preserve">Dari </w:t>
      </w:r>
      <w:r w:rsidR="00137CB7">
        <w:rPr>
          <w:rFonts w:ascii="Times New Roman" w:hAnsi="Times New Roman" w:cs="Times New Roman"/>
          <w:sz w:val="24"/>
          <w:szCs w:val="24"/>
        </w:rPr>
        <w:t>sinilah penulis tertarik untuk meneliti</w:t>
      </w:r>
      <w:r w:rsidRPr="00806FA7">
        <w:rPr>
          <w:rFonts w:ascii="Times New Roman" w:hAnsi="Times New Roman" w:cs="Times New Roman"/>
          <w:sz w:val="24"/>
          <w:szCs w:val="24"/>
        </w:rPr>
        <w:t xml:space="preserve"> dan menjadikan pembahasan ini kedalam judul </w:t>
      </w:r>
      <w:r w:rsidRPr="00806FA7">
        <w:rPr>
          <w:rFonts w:ascii="Times New Roman" w:hAnsi="Times New Roman" w:cs="Times New Roman"/>
          <w:b/>
          <w:sz w:val="24"/>
          <w:szCs w:val="24"/>
        </w:rPr>
        <w:t>“</w:t>
      </w:r>
      <w:r w:rsidRPr="003C0AA3">
        <w:rPr>
          <w:rFonts w:ascii="Times New Roman" w:hAnsi="Times New Roman" w:cs="Times New Roman"/>
          <w:b/>
          <w:sz w:val="24"/>
          <w:szCs w:val="24"/>
        </w:rPr>
        <w:t>Kebijakan Pemerintah Daerah Terhadap Pembangunan Industri PT</w:t>
      </w:r>
      <w:r>
        <w:rPr>
          <w:rFonts w:ascii="Times New Roman" w:hAnsi="Times New Roman" w:cs="Times New Roman"/>
          <w:b/>
          <w:sz w:val="24"/>
          <w:szCs w:val="24"/>
        </w:rPr>
        <w:t xml:space="preserve"> MAYORA di Kabupaten Pandeglang </w:t>
      </w:r>
      <w:r w:rsidRPr="003C0AA3">
        <w:rPr>
          <w:rFonts w:ascii="Times New Roman" w:hAnsi="Times New Roman" w:cs="Times New Roman"/>
          <w:b/>
          <w:sz w:val="24"/>
          <w:szCs w:val="24"/>
        </w:rPr>
        <w:t>(Analisis PERDA Nomor 3 Tahun 2011 Tentang Rencana Tata Ruang Wilayah)</w:t>
      </w:r>
      <w:r w:rsidRPr="00806FA7">
        <w:rPr>
          <w:rFonts w:ascii="Times New Roman" w:hAnsi="Times New Roman" w:cs="Times New Roman"/>
          <w:b/>
          <w:sz w:val="24"/>
          <w:szCs w:val="24"/>
        </w:rPr>
        <w:t>”.</w:t>
      </w:r>
      <w:proofErr w:type="gramEnd"/>
      <w:r w:rsidRPr="00806FA7">
        <w:rPr>
          <w:rFonts w:ascii="Times New Roman" w:hAnsi="Times New Roman" w:cs="Times New Roman"/>
          <w:sz w:val="24"/>
          <w:szCs w:val="24"/>
        </w:rPr>
        <w:t xml:space="preserve">       </w:t>
      </w:r>
    </w:p>
    <w:p w:rsidR="00D85F35" w:rsidRPr="00BD7E17" w:rsidRDefault="00D85F35" w:rsidP="00E7083E">
      <w:pPr>
        <w:spacing w:after="0" w:line="240" w:lineRule="auto"/>
        <w:ind w:left="709" w:firstLine="720"/>
        <w:jc w:val="both"/>
        <w:rPr>
          <w:rFonts w:ascii="Times New Roman" w:hAnsi="Times New Roman" w:cs="Times New Roman"/>
          <w:b/>
          <w:sz w:val="24"/>
          <w:szCs w:val="24"/>
        </w:rPr>
      </w:pPr>
    </w:p>
    <w:p w:rsidR="00246429" w:rsidRPr="006A5E1A" w:rsidRDefault="00246429" w:rsidP="00E7083E">
      <w:pPr>
        <w:pStyle w:val="ListParagraph"/>
        <w:numPr>
          <w:ilvl w:val="0"/>
          <w:numId w:val="1"/>
        </w:numPr>
        <w:spacing w:after="0" w:line="360" w:lineRule="auto"/>
        <w:rPr>
          <w:rFonts w:ascii="Times New Roman" w:hAnsi="Times New Roman" w:cs="Times New Roman"/>
          <w:b/>
        </w:rPr>
      </w:pPr>
      <w:r w:rsidRPr="006A5E1A">
        <w:rPr>
          <w:rFonts w:ascii="Times New Roman" w:hAnsi="Times New Roman" w:cs="Times New Roman"/>
          <w:b/>
        </w:rPr>
        <w:t>Fokus Penelitian</w:t>
      </w:r>
    </w:p>
    <w:p w:rsidR="00246429" w:rsidRPr="005A37F6" w:rsidRDefault="00246429" w:rsidP="00E7083E">
      <w:pPr>
        <w:pStyle w:val="ListParagraph"/>
        <w:spacing w:after="0" w:line="360" w:lineRule="auto"/>
        <w:ind w:firstLine="720"/>
        <w:jc w:val="both"/>
        <w:rPr>
          <w:rFonts w:ascii="Times New Roman" w:hAnsi="Times New Roman" w:cs="Times New Roman"/>
          <w:sz w:val="24"/>
          <w:szCs w:val="24"/>
        </w:rPr>
      </w:pPr>
      <w:r w:rsidRPr="00806FA7">
        <w:rPr>
          <w:rFonts w:ascii="Times New Roman" w:hAnsi="Times New Roman" w:cs="Times New Roman"/>
          <w:sz w:val="24"/>
          <w:szCs w:val="24"/>
        </w:rPr>
        <w:t>Mengingat akan luasnya pembahasan dalam penelitian ini, maka penulis disini akan memfokuskan dan memperici hal apa saja yang akan penulis bahas yaitu mencakup tentang</w:t>
      </w:r>
      <w:r>
        <w:rPr>
          <w:rFonts w:ascii="Times New Roman" w:hAnsi="Times New Roman" w:cs="Times New Roman"/>
          <w:sz w:val="24"/>
          <w:szCs w:val="24"/>
        </w:rPr>
        <w:t xml:space="preserve"> kebijakan pemerintah daerah terhadap proses pembangunan industri PT MAYORA</w:t>
      </w:r>
      <w:r w:rsidRPr="00806FA7">
        <w:rPr>
          <w:rFonts w:ascii="Times New Roman" w:hAnsi="Times New Roman" w:cs="Times New Roman"/>
          <w:sz w:val="24"/>
          <w:szCs w:val="24"/>
        </w:rPr>
        <w:t xml:space="preserve"> </w:t>
      </w:r>
      <w:r>
        <w:rPr>
          <w:rFonts w:ascii="Times New Roman" w:hAnsi="Times New Roman" w:cs="Times New Roman"/>
          <w:sz w:val="24"/>
          <w:szCs w:val="24"/>
        </w:rPr>
        <w:t xml:space="preserve">dengan cara menganalisis PERDA Kabupaten Pandeglang No 3 Tahun 2011 tentang Rencana Tata Ruang Wilayah pada bagian tujuan, kebijakan dan strategi penataan ruang wilayah kabupaten. </w:t>
      </w:r>
    </w:p>
    <w:p w:rsidR="00246429" w:rsidRDefault="00246429" w:rsidP="00E7083E">
      <w:pPr>
        <w:pStyle w:val="ListParagraph"/>
        <w:spacing w:after="0" w:line="360" w:lineRule="auto"/>
        <w:ind w:firstLine="720"/>
        <w:jc w:val="both"/>
        <w:rPr>
          <w:rFonts w:ascii="Times New Roman" w:hAnsi="Times New Roman" w:cs="Times New Roman"/>
          <w:sz w:val="24"/>
          <w:szCs w:val="24"/>
        </w:rPr>
      </w:pPr>
    </w:p>
    <w:p w:rsidR="00E7083E" w:rsidRDefault="00E7083E" w:rsidP="00E7083E">
      <w:pPr>
        <w:pStyle w:val="ListParagraph"/>
        <w:spacing w:after="0" w:line="360" w:lineRule="auto"/>
        <w:ind w:firstLine="720"/>
        <w:jc w:val="both"/>
        <w:rPr>
          <w:rFonts w:ascii="Times New Roman" w:hAnsi="Times New Roman" w:cs="Times New Roman"/>
          <w:sz w:val="24"/>
          <w:szCs w:val="24"/>
        </w:rPr>
      </w:pPr>
    </w:p>
    <w:p w:rsidR="00E7083E" w:rsidRDefault="00E7083E" w:rsidP="00E7083E">
      <w:pPr>
        <w:pStyle w:val="ListParagraph"/>
        <w:spacing w:after="0" w:line="360" w:lineRule="auto"/>
        <w:ind w:firstLine="720"/>
        <w:jc w:val="both"/>
        <w:rPr>
          <w:rFonts w:ascii="Times New Roman" w:hAnsi="Times New Roman" w:cs="Times New Roman"/>
          <w:sz w:val="24"/>
          <w:szCs w:val="24"/>
        </w:rPr>
      </w:pPr>
    </w:p>
    <w:p w:rsidR="00E7083E" w:rsidRPr="00806FA7" w:rsidRDefault="00E7083E" w:rsidP="00E7083E">
      <w:pPr>
        <w:pStyle w:val="ListParagraph"/>
        <w:spacing w:after="0" w:line="360" w:lineRule="auto"/>
        <w:ind w:firstLine="720"/>
        <w:jc w:val="both"/>
        <w:rPr>
          <w:rFonts w:ascii="Times New Roman" w:hAnsi="Times New Roman" w:cs="Times New Roman"/>
          <w:sz w:val="24"/>
          <w:szCs w:val="24"/>
        </w:rPr>
      </w:pPr>
    </w:p>
    <w:p w:rsidR="00246429" w:rsidRPr="001D62CA" w:rsidRDefault="00246429" w:rsidP="00E7083E">
      <w:pPr>
        <w:pStyle w:val="ListParagraph"/>
        <w:numPr>
          <w:ilvl w:val="0"/>
          <w:numId w:val="1"/>
        </w:numPr>
        <w:spacing w:after="0" w:line="360" w:lineRule="auto"/>
        <w:rPr>
          <w:rFonts w:ascii="Times New Roman" w:hAnsi="Times New Roman" w:cs="Times New Roman"/>
          <w:b/>
          <w:sz w:val="24"/>
        </w:rPr>
      </w:pPr>
      <w:r w:rsidRPr="001D62CA">
        <w:rPr>
          <w:rFonts w:ascii="Times New Roman" w:hAnsi="Times New Roman" w:cs="Times New Roman"/>
          <w:b/>
          <w:sz w:val="24"/>
        </w:rPr>
        <w:lastRenderedPageBreak/>
        <w:t>Rumusan Masalah</w:t>
      </w:r>
    </w:p>
    <w:p w:rsidR="00246429" w:rsidRPr="00806FA7" w:rsidRDefault="00246429" w:rsidP="00E7083E">
      <w:pPr>
        <w:pStyle w:val="ListParagraph"/>
        <w:spacing w:after="0" w:line="360" w:lineRule="auto"/>
        <w:ind w:firstLine="720"/>
        <w:jc w:val="both"/>
        <w:rPr>
          <w:rFonts w:ascii="Times New Roman" w:hAnsi="Times New Roman" w:cs="Times New Roman"/>
          <w:sz w:val="24"/>
          <w:szCs w:val="24"/>
        </w:rPr>
      </w:pPr>
      <w:r w:rsidRPr="00806FA7">
        <w:rPr>
          <w:rFonts w:ascii="Times New Roman" w:hAnsi="Times New Roman" w:cs="Times New Roman"/>
          <w:sz w:val="24"/>
          <w:szCs w:val="24"/>
        </w:rPr>
        <w:t xml:space="preserve">Berdasarkan </w:t>
      </w:r>
      <w:r>
        <w:rPr>
          <w:rFonts w:ascii="Times New Roman" w:hAnsi="Times New Roman" w:cs="Times New Roman"/>
          <w:sz w:val="24"/>
          <w:szCs w:val="24"/>
        </w:rPr>
        <w:t>latar belakang yang telah</w:t>
      </w:r>
      <w:r w:rsidRPr="00806FA7">
        <w:rPr>
          <w:rFonts w:ascii="Times New Roman" w:hAnsi="Times New Roman" w:cs="Times New Roman"/>
          <w:sz w:val="24"/>
          <w:szCs w:val="24"/>
        </w:rPr>
        <w:t xml:space="preserve"> penulis paparkan dan telah di fokuskan dalam foku</w:t>
      </w:r>
      <w:r w:rsidR="00DC5888">
        <w:rPr>
          <w:rFonts w:ascii="Times New Roman" w:hAnsi="Times New Roman" w:cs="Times New Roman"/>
          <w:sz w:val="24"/>
          <w:szCs w:val="24"/>
        </w:rPr>
        <w:t xml:space="preserve">s penelitian maka dapat penulis </w:t>
      </w:r>
      <w:r w:rsidRPr="00806FA7">
        <w:rPr>
          <w:rFonts w:ascii="Times New Roman" w:hAnsi="Times New Roman" w:cs="Times New Roman"/>
          <w:sz w:val="24"/>
          <w:szCs w:val="24"/>
        </w:rPr>
        <w:t>ambil kesimpulan</w:t>
      </w:r>
      <w:r>
        <w:rPr>
          <w:rFonts w:ascii="Times New Roman" w:hAnsi="Times New Roman" w:cs="Times New Roman"/>
          <w:sz w:val="24"/>
          <w:szCs w:val="24"/>
        </w:rPr>
        <w:t xml:space="preserve"> rumusan masalah</w:t>
      </w:r>
      <w:r w:rsidRPr="00806FA7">
        <w:rPr>
          <w:rFonts w:ascii="Times New Roman" w:hAnsi="Times New Roman" w:cs="Times New Roman"/>
          <w:sz w:val="24"/>
          <w:szCs w:val="24"/>
        </w:rPr>
        <w:t xml:space="preserve"> sebagai </w:t>
      </w:r>
      <w:proofErr w:type="gramStart"/>
      <w:r w:rsidRPr="00806FA7">
        <w:rPr>
          <w:rFonts w:ascii="Times New Roman" w:hAnsi="Times New Roman" w:cs="Times New Roman"/>
          <w:sz w:val="24"/>
          <w:szCs w:val="24"/>
        </w:rPr>
        <w:t>berikut :</w:t>
      </w:r>
      <w:proofErr w:type="gramEnd"/>
    </w:p>
    <w:p w:rsidR="00246429" w:rsidRDefault="00246429" w:rsidP="00E7083E">
      <w:pPr>
        <w:pStyle w:val="ListParagraph"/>
        <w:numPr>
          <w:ilvl w:val="0"/>
          <w:numId w:val="3"/>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Bagaimana kebijakan pemerintah daerah terhadap proses pembangunan industri PT MAYORA dalam PERDA No. 03 Tahun 2011 di Kabupaten Pandeglang?</w:t>
      </w:r>
    </w:p>
    <w:p w:rsidR="00246429" w:rsidRPr="006C13C2" w:rsidRDefault="00246429" w:rsidP="00E7083E">
      <w:pPr>
        <w:pStyle w:val="ListParagraph"/>
        <w:numPr>
          <w:ilvl w:val="0"/>
          <w:numId w:val="3"/>
        </w:numPr>
        <w:spacing w:after="0" w:line="360" w:lineRule="auto"/>
        <w:ind w:left="1080"/>
        <w:jc w:val="both"/>
        <w:rPr>
          <w:rFonts w:ascii="Times New Roman" w:hAnsi="Times New Roman" w:cs="Times New Roman"/>
          <w:sz w:val="24"/>
          <w:szCs w:val="24"/>
        </w:rPr>
      </w:pPr>
      <w:r w:rsidRPr="00806FA7">
        <w:rPr>
          <w:rFonts w:ascii="Times New Roman" w:hAnsi="Times New Roman" w:cs="Times New Roman"/>
          <w:sz w:val="24"/>
          <w:szCs w:val="24"/>
        </w:rPr>
        <w:t xml:space="preserve">Bagaimana </w:t>
      </w:r>
      <w:r>
        <w:rPr>
          <w:rFonts w:ascii="Times New Roman" w:hAnsi="Times New Roman" w:cs="Times New Roman"/>
          <w:sz w:val="24"/>
          <w:szCs w:val="24"/>
        </w:rPr>
        <w:t>kebijakan pemerintah</w:t>
      </w:r>
      <w:r w:rsidR="00FE7DCA">
        <w:rPr>
          <w:rFonts w:ascii="Times New Roman" w:hAnsi="Times New Roman" w:cs="Times New Roman"/>
          <w:sz w:val="24"/>
          <w:szCs w:val="24"/>
        </w:rPr>
        <w:t xml:space="preserve"> daerah terhadap proses pembangunan industri PT MAYORA</w:t>
      </w:r>
      <w:r>
        <w:rPr>
          <w:rFonts w:ascii="Times New Roman" w:hAnsi="Times New Roman" w:cs="Times New Roman"/>
          <w:sz w:val="24"/>
          <w:szCs w:val="24"/>
        </w:rPr>
        <w:t xml:space="preserve"> </w:t>
      </w:r>
      <w:r w:rsidR="00FE7DCA">
        <w:rPr>
          <w:rFonts w:ascii="Times New Roman" w:hAnsi="Times New Roman" w:cs="Times New Roman"/>
          <w:sz w:val="24"/>
          <w:szCs w:val="24"/>
        </w:rPr>
        <w:t xml:space="preserve">di </w:t>
      </w:r>
      <w:r>
        <w:rPr>
          <w:rFonts w:ascii="Times New Roman" w:hAnsi="Times New Roman" w:cs="Times New Roman"/>
          <w:sz w:val="24"/>
          <w:szCs w:val="24"/>
        </w:rPr>
        <w:t xml:space="preserve">Kabupaten Pandeglang dalam persfektif </w:t>
      </w:r>
      <w:r w:rsidR="00DC5888">
        <w:rPr>
          <w:rFonts w:ascii="Times New Roman" w:hAnsi="Times New Roman" w:cs="Times New Roman"/>
          <w:sz w:val="24"/>
          <w:szCs w:val="24"/>
        </w:rPr>
        <w:t>Hukum Islam</w:t>
      </w:r>
      <w:r>
        <w:rPr>
          <w:rFonts w:ascii="Times New Roman" w:hAnsi="Times New Roman" w:cs="Times New Roman"/>
          <w:sz w:val="24"/>
          <w:szCs w:val="24"/>
        </w:rPr>
        <w:t>?</w:t>
      </w:r>
    </w:p>
    <w:p w:rsidR="00246429" w:rsidRPr="006C13C2" w:rsidRDefault="00246429" w:rsidP="00E7083E">
      <w:pPr>
        <w:spacing w:after="0" w:line="240" w:lineRule="auto"/>
        <w:jc w:val="both"/>
        <w:rPr>
          <w:rFonts w:ascii="Times New Roman" w:hAnsi="Times New Roman" w:cs="Times New Roman"/>
          <w:sz w:val="24"/>
          <w:szCs w:val="24"/>
        </w:rPr>
      </w:pPr>
    </w:p>
    <w:p w:rsidR="00246429" w:rsidRPr="001D62CA" w:rsidRDefault="00246429" w:rsidP="00E7083E">
      <w:pPr>
        <w:pStyle w:val="ListParagraph"/>
        <w:numPr>
          <w:ilvl w:val="0"/>
          <w:numId w:val="1"/>
        </w:numPr>
        <w:spacing w:after="0" w:line="360" w:lineRule="auto"/>
        <w:rPr>
          <w:rFonts w:ascii="Times New Roman" w:hAnsi="Times New Roman" w:cs="Times New Roman"/>
          <w:b/>
          <w:sz w:val="24"/>
        </w:rPr>
      </w:pPr>
      <w:r w:rsidRPr="001D62CA">
        <w:rPr>
          <w:rFonts w:ascii="Times New Roman" w:hAnsi="Times New Roman" w:cs="Times New Roman"/>
          <w:b/>
          <w:sz w:val="24"/>
        </w:rPr>
        <w:t>Tujuan Penelitian</w:t>
      </w:r>
    </w:p>
    <w:p w:rsidR="00246429" w:rsidRPr="001D62CA" w:rsidRDefault="00246429" w:rsidP="00E7083E">
      <w:pPr>
        <w:pStyle w:val="ListParagraph"/>
        <w:spacing w:after="0" w:line="360" w:lineRule="auto"/>
        <w:ind w:firstLine="720"/>
        <w:jc w:val="both"/>
        <w:rPr>
          <w:rFonts w:ascii="Times New Roman" w:hAnsi="Times New Roman" w:cs="Times New Roman"/>
          <w:sz w:val="24"/>
        </w:rPr>
      </w:pPr>
      <w:r w:rsidRPr="001D62CA">
        <w:rPr>
          <w:rFonts w:ascii="Times New Roman" w:hAnsi="Times New Roman" w:cs="Times New Roman"/>
          <w:sz w:val="24"/>
        </w:rPr>
        <w:t>Selaras dengan fokus pe</w:t>
      </w:r>
      <w:r w:rsidR="00DC5888">
        <w:rPr>
          <w:rFonts w:ascii="Times New Roman" w:hAnsi="Times New Roman" w:cs="Times New Roman"/>
          <w:sz w:val="24"/>
        </w:rPr>
        <w:t>nelitian dan rumusan masalah di</w:t>
      </w:r>
      <w:r w:rsidRPr="001D62CA">
        <w:rPr>
          <w:rFonts w:ascii="Times New Roman" w:hAnsi="Times New Roman" w:cs="Times New Roman"/>
          <w:sz w:val="24"/>
        </w:rPr>
        <w:t xml:space="preserve">atas, maka penelitian ini bertujuan </w:t>
      </w:r>
      <w:proofErr w:type="gramStart"/>
      <w:r w:rsidRPr="001D62CA">
        <w:rPr>
          <w:rFonts w:ascii="Times New Roman" w:hAnsi="Times New Roman" w:cs="Times New Roman"/>
          <w:sz w:val="24"/>
        </w:rPr>
        <w:t>untuk :</w:t>
      </w:r>
      <w:proofErr w:type="gramEnd"/>
    </w:p>
    <w:p w:rsidR="00246429" w:rsidRPr="001D62CA" w:rsidRDefault="00246429" w:rsidP="00E7083E">
      <w:pPr>
        <w:pStyle w:val="ListParagraph"/>
        <w:numPr>
          <w:ilvl w:val="0"/>
          <w:numId w:val="4"/>
        </w:numPr>
        <w:spacing w:after="0" w:line="360" w:lineRule="auto"/>
        <w:ind w:left="1080"/>
        <w:jc w:val="both"/>
        <w:rPr>
          <w:rFonts w:ascii="Times New Roman" w:hAnsi="Times New Roman" w:cs="Times New Roman"/>
          <w:sz w:val="24"/>
        </w:rPr>
      </w:pPr>
      <w:r w:rsidRPr="001D62CA">
        <w:rPr>
          <w:rFonts w:ascii="Times New Roman" w:hAnsi="Times New Roman" w:cs="Times New Roman"/>
          <w:sz w:val="24"/>
        </w:rPr>
        <w:t>Mengetahui</w:t>
      </w:r>
      <w:r>
        <w:rPr>
          <w:rFonts w:ascii="Times New Roman" w:hAnsi="Times New Roman" w:cs="Times New Roman"/>
          <w:sz w:val="24"/>
        </w:rPr>
        <w:t xml:space="preserve"> </w:t>
      </w:r>
      <w:r>
        <w:rPr>
          <w:rFonts w:ascii="Times New Roman" w:hAnsi="Times New Roman" w:cs="Times New Roman"/>
          <w:sz w:val="24"/>
          <w:szCs w:val="24"/>
        </w:rPr>
        <w:t>kebijakan pemerintah daerah terhadap proses pembangunan industri PT MAYORA dalam PERDA No. 03 Tahun 2011 di Kabupaten Pandeglang</w:t>
      </w:r>
      <w:r w:rsidRPr="001D62CA">
        <w:rPr>
          <w:rFonts w:ascii="Times New Roman" w:hAnsi="Times New Roman" w:cs="Times New Roman"/>
          <w:sz w:val="24"/>
        </w:rPr>
        <w:t>.</w:t>
      </w:r>
    </w:p>
    <w:p w:rsidR="00246429" w:rsidRPr="00BD7E17" w:rsidRDefault="00246429" w:rsidP="00E7083E">
      <w:pPr>
        <w:pStyle w:val="ListParagraph"/>
        <w:numPr>
          <w:ilvl w:val="0"/>
          <w:numId w:val="4"/>
        </w:numPr>
        <w:spacing w:after="0" w:line="360" w:lineRule="auto"/>
        <w:ind w:left="1080"/>
        <w:jc w:val="both"/>
        <w:rPr>
          <w:rFonts w:ascii="Times New Roman" w:hAnsi="Times New Roman" w:cs="Times New Roman"/>
          <w:sz w:val="24"/>
        </w:rPr>
      </w:pPr>
      <w:r w:rsidRPr="00BD7E17">
        <w:rPr>
          <w:rFonts w:ascii="Times New Roman" w:hAnsi="Times New Roman" w:cs="Times New Roman"/>
          <w:sz w:val="24"/>
        </w:rPr>
        <w:t xml:space="preserve">Mengetahui </w:t>
      </w:r>
      <w:r>
        <w:rPr>
          <w:rFonts w:ascii="Times New Roman" w:hAnsi="Times New Roman" w:cs="Times New Roman"/>
          <w:sz w:val="24"/>
          <w:szCs w:val="24"/>
        </w:rPr>
        <w:t xml:space="preserve">kebijakan </w:t>
      </w:r>
      <w:r w:rsidR="00DC5888">
        <w:rPr>
          <w:rFonts w:ascii="Times New Roman" w:hAnsi="Times New Roman" w:cs="Times New Roman"/>
          <w:sz w:val="24"/>
          <w:szCs w:val="24"/>
        </w:rPr>
        <w:t xml:space="preserve">Pemerintah Daerah </w:t>
      </w:r>
      <w:r w:rsidR="00FE7DCA">
        <w:rPr>
          <w:rFonts w:ascii="Times New Roman" w:hAnsi="Times New Roman" w:cs="Times New Roman"/>
          <w:sz w:val="24"/>
          <w:szCs w:val="24"/>
        </w:rPr>
        <w:t>terhadap proses pembangunan industri PT MAYORA di Kabupaten Pandeglang</w:t>
      </w:r>
      <w:r>
        <w:rPr>
          <w:rFonts w:ascii="Times New Roman" w:hAnsi="Times New Roman" w:cs="Times New Roman"/>
          <w:sz w:val="24"/>
          <w:szCs w:val="24"/>
        </w:rPr>
        <w:t xml:space="preserve"> dalam persfektif </w:t>
      </w:r>
      <w:r w:rsidR="00DC5888">
        <w:rPr>
          <w:rFonts w:ascii="Times New Roman" w:hAnsi="Times New Roman" w:cs="Times New Roman"/>
          <w:sz w:val="24"/>
          <w:szCs w:val="24"/>
        </w:rPr>
        <w:t>Hukum Islam.</w:t>
      </w:r>
    </w:p>
    <w:p w:rsidR="00246429" w:rsidRPr="00BD7E17" w:rsidRDefault="00246429" w:rsidP="00E7083E">
      <w:pPr>
        <w:pStyle w:val="ListParagraph"/>
        <w:spacing w:after="0" w:line="240" w:lineRule="auto"/>
        <w:ind w:left="1800"/>
        <w:jc w:val="both"/>
        <w:rPr>
          <w:rFonts w:ascii="Times New Roman" w:hAnsi="Times New Roman" w:cs="Times New Roman"/>
          <w:sz w:val="24"/>
        </w:rPr>
      </w:pPr>
    </w:p>
    <w:p w:rsidR="00246429" w:rsidRPr="001D62CA" w:rsidRDefault="00246429" w:rsidP="00E7083E">
      <w:pPr>
        <w:pStyle w:val="ListParagraph"/>
        <w:numPr>
          <w:ilvl w:val="0"/>
          <w:numId w:val="1"/>
        </w:numPr>
        <w:spacing w:after="0" w:line="360" w:lineRule="auto"/>
        <w:rPr>
          <w:rFonts w:ascii="Times New Roman" w:hAnsi="Times New Roman" w:cs="Times New Roman"/>
          <w:b/>
          <w:sz w:val="24"/>
        </w:rPr>
      </w:pPr>
      <w:r w:rsidRPr="001D62CA">
        <w:rPr>
          <w:rFonts w:ascii="Times New Roman" w:hAnsi="Times New Roman" w:cs="Times New Roman"/>
          <w:b/>
          <w:sz w:val="24"/>
        </w:rPr>
        <w:t>Manfaat Penelitian</w:t>
      </w:r>
    </w:p>
    <w:p w:rsidR="00246429" w:rsidRPr="00806FA7" w:rsidRDefault="00246429" w:rsidP="00E7083E">
      <w:pPr>
        <w:pStyle w:val="ListParagraph"/>
        <w:spacing w:after="0" w:line="360" w:lineRule="auto"/>
        <w:ind w:firstLine="720"/>
        <w:jc w:val="both"/>
        <w:rPr>
          <w:rFonts w:ascii="Times New Roman" w:hAnsi="Times New Roman" w:cs="Times New Roman"/>
          <w:sz w:val="24"/>
          <w:szCs w:val="24"/>
        </w:rPr>
      </w:pPr>
      <w:r w:rsidRPr="00806FA7">
        <w:rPr>
          <w:rFonts w:ascii="Times New Roman" w:hAnsi="Times New Roman" w:cs="Times New Roman"/>
          <w:sz w:val="24"/>
          <w:szCs w:val="24"/>
        </w:rPr>
        <w:t xml:space="preserve">Manfaat penelitian yang diharapkan dalam penelitian ini adalah sebagai </w:t>
      </w:r>
      <w:proofErr w:type="gramStart"/>
      <w:r w:rsidRPr="00806FA7">
        <w:rPr>
          <w:rFonts w:ascii="Times New Roman" w:hAnsi="Times New Roman" w:cs="Times New Roman"/>
          <w:sz w:val="24"/>
          <w:szCs w:val="24"/>
        </w:rPr>
        <w:t>berikut :</w:t>
      </w:r>
      <w:proofErr w:type="gramEnd"/>
    </w:p>
    <w:p w:rsidR="00246429" w:rsidRPr="00806FA7" w:rsidRDefault="00246429" w:rsidP="00E7083E">
      <w:pPr>
        <w:pStyle w:val="ListParagraph"/>
        <w:numPr>
          <w:ilvl w:val="0"/>
          <w:numId w:val="5"/>
        </w:numPr>
        <w:spacing w:after="0" w:line="360" w:lineRule="auto"/>
        <w:ind w:left="1080"/>
        <w:jc w:val="both"/>
        <w:rPr>
          <w:rFonts w:ascii="Times New Roman" w:hAnsi="Times New Roman" w:cs="Times New Roman"/>
          <w:sz w:val="24"/>
          <w:szCs w:val="24"/>
        </w:rPr>
      </w:pPr>
      <w:r w:rsidRPr="00806FA7">
        <w:rPr>
          <w:rFonts w:ascii="Times New Roman" w:hAnsi="Times New Roman" w:cs="Times New Roman"/>
          <w:sz w:val="24"/>
          <w:szCs w:val="24"/>
        </w:rPr>
        <w:t xml:space="preserve">Manfaat Teoritis, penelitian ini diharapkan dapat memberikan kontribusi terhadap pengembangan ilmu </w:t>
      </w:r>
      <w:r w:rsidRPr="00806FA7">
        <w:rPr>
          <w:rFonts w:ascii="Times New Roman" w:hAnsi="Times New Roman" w:cs="Times New Roman"/>
          <w:sz w:val="24"/>
          <w:szCs w:val="24"/>
        </w:rPr>
        <w:lastRenderedPageBreak/>
        <w:t>pengetahuan, khususnya yang berkaitan dengan kajian pembahasan tata ruang wilayah.</w:t>
      </w:r>
    </w:p>
    <w:p w:rsidR="00246429" w:rsidRPr="00806FA7" w:rsidRDefault="00246429" w:rsidP="00E7083E">
      <w:pPr>
        <w:pStyle w:val="ListParagraph"/>
        <w:numPr>
          <w:ilvl w:val="0"/>
          <w:numId w:val="5"/>
        </w:numPr>
        <w:spacing w:after="0" w:line="360" w:lineRule="auto"/>
        <w:ind w:left="1080"/>
        <w:jc w:val="both"/>
        <w:rPr>
          <w:rFonts w:ascii="Times New Roman" w:hAnsi="Times New Roman" w:cs="Times New Roman"/>
          <w:sz w:val="24"/>
          <w:szCs w:val="24"/>
        </w:rPr>
      </w:pPr>
      <w:r w:rsidRPr="00806FA7">
        <w:rPr>
          <w:rFonts w:ascii="Times New Roman" w:hAnsi="Times New Roman" w:cs="Times New Roman"/>
          <w:sz w:val="24"/>
          <w:szCs w:val="24"/>
        </w:rPr>
        <w:t>Manfaat Praktis, hasil dari penelitian ini diharapkan menjadi bahan evaluasi pemerintah daerah dalam</w:t>
      </w:r>
      <w:r>
        <w:rPr>
          <w:rFonts w:ascii="Times New Roman" w:hAnsi="Times New Roman" w:cs="Times New Roman"/>
          <w:sz w:val="24"/>
          <w:szCs w:val="24"/>
        </w:rPr>
        <w:t xml:space="preserve"> penerapan </w:t>
      </w:r>
      <w:proofErr w:type="gramStart"/>
      <w:r>
        <w:rPr>
          <w:rFonts w:ascii="Times New Roman" w:hAnsi="Times New Roman" w:cs="Times New Roman"/>
          <w:sz w:val="24"/>
          <w:szCs w:val="24"/>
        </w:rPr>
        <w:t xml:space="preserve">kebijakan </w:t>
      </w:r>
      <w:r w:rsidRPr="00806FA7">
        <w:rPr>
          <w:rFonts w:ascii="Times New Roman" w:hAnsi="Times New Roman" w:cs="Times New Roman"/>
          <w:sz w:val="24"/>
          <w:szCs w:val="24"/>
        </w:rPr>
        <w:t xml:space="preserve"> tata</w:t>
      </w:r>
      <w:proofErr w:type="gramEnd"/>
      <w:r w:rsidRPr="00806FA7">
        <w:rPr>
          <w:rFonts w:ascii="Times New Roman" w:hAnsi="Times New Roman" w:cs="Times New Roman"/>
          <w:sz w:val="24"/>
          <w:szCs w:val="24"/>
        </w:rPr>
        <w:t xml:space="preserve"> ruang wilayah kabupaten Pandeglang.</w:t>
      </w:r>
    </w:p>
    <w:p w:rsidR="00246429" w:rsidRPr="00B638F4" w:rsidRDefault="00246429" w:rsidP="00E7083E">
      <w:pPr>
        <w:spacing w:after="0" w:line="240" w:lineRule="auto"/>
        <w:jc w:val="both"/>
        <w:rPr>
          <w:rFonts w:ascii="Times New Roman" w:hAnsi="Times New Roman" w:cs="Times New Roman"/>
          <w:sz w:val="24"/>
          <w:szCs w:val="24"/>
        </w:rPr>
      </w:pPr>
    </w:p>
    <w:p w:rsidR="00246429" w:rsidRPr="001D62CA" w:rsidRDefault="00246429" w:rsidP="00E7083E">
      <w:pPr>
        <w:pStyle w:val="ListParagraph"/>
        <w:numPr>
          <w:ilvl w:val="0"/>
          <w:numId w:val="1"/>
        </w:numPr>
        <w:spacing w:after="0" w:line="360" w:lineRule="auto"/>
        <w:rPr>
          <w:rFonts w:ascii="Times New Roman" w:hAnsi="Times New Roman" w:cs="Times New Roman"/>
          <w:b/>
          <w:sz w:val="24"/>
        </w:rPr>
      </w:pPr>
      <w:r w:rsidRPr="001D62CA">
        <w:rPr>
          <w:rFonts w:ascii="Times New Roman" w:hAnsi="Times New Roman" w:cs="Times New Roman"/>
          <w:b/>
          <w:sz w:val="24"/>
        </w:rPr>
        <w:t>Penelitian Terdahulu Yang Relevan</w:t>
      </w:r>
    </w:p>
    <w:p w:rsidR="00246429" w:rsidRPr="00806FA7" w:rsidRDefault="00246429" w:rsidP="00E7083E">
      <w:pPr>
        <w:pStyle w:val="ListParagraph"/>
        <w:spacing w:after="0" w:line="360" w:lineRule="auto"/>
        <w:ind w:firstLine="720"/>
        <w:jc w:val="both"/>
        <w:rPr>
          <w:rFonts w:ascii="Times New Roman" w:hAnsi="Times New Roman" w:cs="Times New Roman"/>
          <w:sz w:val="24"/>
          <w:szCs w:val="24"/>
        </w:rPr>
      </w:pPr>
      <w:r w:rsidRPr="00806FA7">
        <w:rPr>
          <w:rFonts w:ascii="Times New Roman" w:hAnsi="Times New Roman" w:cs="Times New Roman"/>
          <w:sz w:val="24"/>
          <w:szCs w:val="24"/>
        </w:rPr>
        <w:t xml:space="preserve">Untuk menghidari kemungkinan terjadinya kesamaan terhadap penelitian sejenis yang telah dilakukan sebelumnya, maka penulis melakukan penelusuran terhadap penelitian-penelitian terdahulu yang relevan dengan penelitian ini di beberapa sumber yang penulis temukan penelitian tesebut </w:t>
      </w:r>
      <w:proofErr w:type="gramStart"/>
      <w:r w:rsidRPr="00806FA7">
        <w:rPr>
          <w:rFonts w:ascii="Times New Roman" w:hAnsi="Times New Roman" w:cs="Times New Roman"/>
          <w:sz w:val="24"/>
          <w:szCs w:val="24"/>
        </w:rPr>
        <w:t>diantaranya :</w:t>
      </w:r>
      <w:proofErr w:type="gramEnd"/>
    </w:p>
    <w:p w:rsidR="00246429" w:rsidRPr="00806FA7" w:rsidRDefault="00246429" w:rsidP="00E7083E">
      <w:pPr>
        <w:pStyle w:val="ListParagraph"/>
        <w:spacing w:after="0" w:line="360" w:lineRule="auto"/>
        <w:ind w:firstLine="720"/>
        <w:jc w:val="both"/>
        <w:rPr>
          <w:rFonts w:ascii="Times New Roman" w:hAnsi="Times New Roman" w:cs="Times New Roman"/>
          <w:sz w:val="24"/>
          <w:szCs w:val="24"/>
        </w:rPr>
      </w:pPr>
      <w:proofErr w:type="gramStart"/>
      <w:r w:rsidRPr="00806FA7">
        <w:rPr>
          <w:rFonts w:ascii="Times New Roman" w:hAnsi="Times New Roman" w:cs="Times New Roman"/>
          <w:sz w:val="24"/>
          <w:szCs w:val="24"/>
        </w:rPr>
        <w:t>Amirudin Rohmat dalam skripsinya yang berjudul “PELAKSANAAN PENGATURAN IZIN MENDIRIKAN BANGUNAN (IMB) DAN IMPLIKASINYA TERHADAP TATA RUANG DI KABUPATEN BATANG”.</w:t>
      </w:r>
      <w:proofErr w:type="gramEnd"/>
      <w:r w:rsidRPr="00806FA7">
        <w:rPr>
          <w:rFonts w:ascii="Times New Roman" w:hAnsi="Times New Roman" w:cs="Times New Roman"/>
          <w:sz w:val="24"/>
          <w:szCs w:val="24"/>
        </w:rPr>
        <w:t xml:space="preserve"> Isinya menjelaskan tentang pelaksaanan IMB dan implikasinya terhadap tata ruang di kabupaten batang </w:t>
      </w:r>
      <w:proofErr w:type="gramStart"/>
      <w:r w:rsidRPr="00806FA7">
        <w:rPr>
          <w:rFonts w:ascii="Times New Roman" w:hAnsi="Times New Roman" w:cs="Times New Roman"/>
          <w:sz w:val="24"/>
          <w:szCs w:val="24"/>
        </w:rPr>
        <w:t>akan</w:t>
      </w:r>
      <w:proofErr w:type="gramEnd"/>
      <w:r w:rsidRPr="00806FA7">
        <w:rPr>
          <w:rFonts w:ascii="Times New Roman" w:hAnsi="Times New Roman" w:cs="Times New Roman"/>
          <w:sz w:val="24"/>
          <w:szCs w:val="24"/>
        </w:rPr>
        <w:t xml:space="preserve"> menghasilkan suatu konsep tata ruang yang baik dan mendekati ideal, karena dua variabel tersebut memiliki keterkaitan yang sangat erat. Sumber daya masyarakat kabuppaten batang masih belum tertata dan terbentuk secara baik terhadap kesadaran </w:t>
      </w:r>
      <w:proofErr w:type="gramStart"/>
      <w:r w:rsidRPr="00806FA7">
        <w:rPr>
          <w:rFonts w:ascii="Times New Roman" w:hAnsi="Times New Roman" w:cs="Times New Roman"/>
          <w:sz w:val="24"/>
          <w:szCs w:val="24"/>
        </w:rPr>
        <w:t>melaksanakan  dan</w:t>
      </w:r>
      <w:proofErr w:type="gramEnd"/>
      <w:r w:rsidRPr="00806FA7">
        <w:rPr>
          <w:rFonts w:ascii="Times New Roman" w:hAnsi="Times New Roman" w:cs="Times New Roman"/>
          <w:sz w:val="24"/>
          <w:szCs w:val="24"/>
        </w:rPr>
        <w:t xml:space="preserve"> memiliki IMB, kesadaran masyarakat hanya </w:t>
      </w:r>
      <w:r w:rsidRPr="00806FA7">
        <w:rPr>
          <w:rFonts w:ascii="Times New Roman" w:hAnsi="Times New Roman" w:cs="Times New Roman"/>
          <w:sz w:val="24"/>
          <w:szCs w:val="24"/>
        </w:rPr>
        <w:lastRenderedPageBreak/>
        <w:t>terbatas untuk keperluan tertentu misalnya untuk pencairan dana.</w:t>
      </w:r>
      <w:r w:rsidRPr="00806FA7">
        <w:rPr>
          <w:rStyle w:val="FootnoteReference"/>
          <w:rFonts w:ascii="Times New Roman" w:hAnsi="Times New Roman" w:cs="Times New Roman"/>
          <w:sz w:val="24"/>
          <w:szCs w:val="24"/>
        </w:rPr>
        <w:footnoteReference w:id="4"/>
      </w:r>
      <w:r w:rsidRPr="00806FA7">
        <w:rPr>
          <w:rFonts w:ascii="Times New Roman" w:hAnsi="Times New Roman" w:cs="Times New Roman"/>
          <w:sz w:val="24"/>
          <w:szCs w:val="24"/>
        </w:rPr>
        <w:t xml:space="preserve">  </w:t>
      </w:r>
    </w:p>
    <w:p w:rsidR="00246429" w:rsidRPr="00806FA7" w:rsidRDefault="00246429" w:rsidP="00E7083E">
      <w:pPr>
        <w:pStyle w:val="ListParagraph"/>
        <w:spacing w:after="0" w:line="360" w:lineRule="auto"/>
        <w:ind w:firstLine="720"/>
        <w:jc w:val="both"/>
        <w:rPr>
          <w:rFonts w:ascii="Times New Roman" w:hAnsi="Times New Roman" w:cs="Times New Roman"/>
          <w:sz w:val="24"/>
          <w:szCs w:val="24"/>
        </w:rPr>
      </w:pPr>
      <w:proofErr w:type="gramStart"/>
      <w:r w:rsidRPr="00806FA7">
        <w:rPr>
          <w:rFonts w:ascii="Times New Roman" w:hAnsi="Times New Roman" w:cs="Times New Roman"/>
          <w:sz w:val="24"/>
          <w:szCs w:val="24"/>
        </w:rPr>
        <w:t>Muhammad Ocky Sani dalam skripsinya yang berjudul “IMPLEMENTASI FUNGSI RENCANA TATA RUANG WILAYAH KOTA BANDAR LAMPUNG DALAM PENEGAKAN HUKUM LINGKUNGAN (STUDI TERHADAP PELETARIAN BUKIT DI KOTA BANDAR LAMPUNG).</w:t>
      </w:r>
      <w:proofErr w:type="gramEnd"/>
      <w:r w:rsidRPr="00806FA7">
        <w:rPr>
          <w:rFonts w:ascii="Times New Roman" w:hAnsi="Times New Roman" w:cs="Times New Roman"/>
          <w:sz w:val="24"/>
          <w:szCs w:val="24"/>
        </w:rPr>
        <w:t xml:space="preserve"> Yang mana di dalam skripsi ini membahas tentang permasalahan implementasi fungsi RTRW </w:t>
      </w:r>
      <w:proofErr w:type="gramStart"/>
      <w:r w:rsidRPr="00806FA7">
        <w:rPr>
          <w:rFonts w:ascii="Times New Roman" w:hAnsi="Times New Roman" w:cs="Times New Roman"/>
          <w:sz w:val="24"/>
          <w:szCs w:val="24"/>
        </w:rPr>
        <w:t>kota</w:t>
      </w:r>
      <w:proofErr w:type="gramEnd"/>
      <w:r w:rsidRPr="00806FA7">
        <w:rPr>
          <w:rFonts w:ascii="Times New Roman" w:hAnsi="Times New Roman" w:cs="Times New Roman"/>
          <w:sz w:val="24"/>
          <w:szCs w:val="24"/>
        </w:rPr>
        <w:t xml:space="preserve"> Bandar Lampung dalam penegakan hukum lingkungan apakah sudah terimplementasikan pada mestinya apakah belum, dan faktor apa sajayang menjadikan penghambat dalam pengimplementasian RTRW tersebut. Ternyata dari hasil penelitiannya menyebutkan bahwa penegakan fungsi RTRW kota Bandar Lampung dalam penegakan hukum lingkungan belum dilaksanakan sebagai mestinya terbukti dengan adanya pengerukan bukit-bukit yang sebenarnya menjadi daerah resapan air dan ruang terbuka hijau, sehingga pemanfaatan RTRW kota Bandar Lampung belum memperhatikan analisis mengenai dampak lingkungan (AMDAL), adapun faktor yang menjadikan penghambat dalam pengimplementasiannya </w:t>
      </w:r>
      <w:r w:rsidRPr="00806FA7">
        <w:rPr>
          <w:rFonts w:ascii="Times New Roman" w:hAnsi="Times New Roman" w:cs="Times New Roman"/>
          <w:sz w:val="24"/>
          <w:szCs w:val="24"/>
        </w:rPr>
        <w:lastRenderedPageBreak/>
        <w:t>diantaraya sumber daya manusia, lemahnya kordinasi antara setiap institusi.</w:t>
      </w:r>
      <w:r w:rsidRPr="00806FA7">
        <w:rPr>
          <w:rStyle w:val="FootnoteReference"/>
          <w:rFonts w:ascii="Times New Roman" w:hAnsi="Times New Roman" w:cs="Times New Roman"/>
          <w:sz w:val="24"/>
          <w:szCs w:val="24"/>
        </w:rPr>
        <w:footnoteReference w:id="5"/>
      </w:r>
      <w:r w:rsidRPr="00806FA7">
        <w:rPr>
          <w:rFonts w:ascii="Times New Roman" w:hAnsi="Times New Roman" w:cs="Times New Roman"/>
          <w:sz w:val="24"/>
          <w:szCs w:val="24"/>
        </w:rPr>
        <w:t xml:space="preserve">  </w:t>
      </w:r>
    </w:p>
    <w:p w:rsidR="00246429" w:rsidRDefault="00246429" w:rsidP="001B7B29">
      <w:pPr>
        <w:pStyle w:val="ListParagraph"/>
        <w:spacing w:after="0" w:line="480" w:lineRule="auto"/>
        <w:ind w:firstLine="720"/>
        <w:jc w:val="both"/>
        <w:rPr>
          <w:rFonts w:ascii="Times New Roman" w:hAnsi="Times New Roman" w:cs="Times New Roman"/>
          <w:sz w:val="24"/>
          <w:szCs w:val="24"/>
        </w:rPr>
      </w:pPr>
      <w:proofErr w:type="gramStart"/>
      <w:r w:rsidRPr="00806FA7">
        <w:rPr>
          <w:rFonts w:ascii="Times New Roman" w:hAnsi="Times New Roman" w:cs="Times New Roman"/>
          <w:sz w:val="24"/>
          <w:szCs w:val="24"/>
        </w:rPr>
        <w:t>Berangkat dari sinilah penulis melakukan penelitian mengenai permasalahan tentang pelaksanaan dan pengaturan tata ruang wilayah kabupaten pandeglang.</w:t>
      </w:r>
      <w:proofErr w:type="gramEnd"/>
      <w:r w:rsidRPr="00806FA7">
        <w:rPr>
          <w:rFonts w:ascii="Times New Roman" w:hAnsi="Times New Roman" w:cs="Times New Roman"/>
          <w:sz w:val="24"/>
          <w:szCs w:val="24"/>
        </w:rPr>
        <w:t xml:space="preserve"> Yang merupakan suatu masalah yang </w:t>
      </w:r>
      <w:proofErr w:type="gramStart"/>
      <w:r w:rsidRPr="00806FA7">
        <w:rPr>
          <w:rFonts w:ascii="Times New Roman" w:hAnsi="Times New Roman" w:cs="Times New Roman"/>
          <w:sz w:val="24"/>
          <w:szCs w:val="24"/>
        </w:rPr>
        <w:t>penting  dan</w:t>
      </w:r>
      <w:proofErr w:type="gramEnd"/>
      <w:r w:rsidRPr="00806FA7">
        <w:rPr>
          <w:rFonts w:ascii="Times New Roman" w:hAnsi="Times New Roman" w:cs="Times New Roman"/>
          <w:sz w:val="24"/>
          <w:szCs w:val="24"/>
        </w:rPr>
        <w:t xml:space="preserve"> harus segera diselesaikan dengan cara yang komprehensif</w:t>
      </w:r>
      <w:r w:rsidR="001B7B29">
        <w:rPr>
          <w:rFonts w:ascii="Times New Roman" w:hAnsi="Times New Roman" w:cs="Times New Roman"/>
          <w:sz w:val="24"/>
          <w:szCs w:val="24"/>
        </w:rPr>
        <w:t>.</w:t>
      </w:r>
    </w:p>
    <w:p w:rsidR="00246429" w:rsidRPr="00E7083E" w:rsidRDefault="00246429" w:rsidP="00E7083E">
      <w:pPr>
        <w:spacing w:after="0" w:line="240" w:lineRule="auto"/>
        <w:jc w:val="both"/>
        <w:rPr>
          <w:rFonts w:ascii="Times New Roman" w:hAnsi="Times New Roman" w:cs="Times New Roman"/>
          <w:sz w:val="14"/>
          <w:szCs w:val="14"/>
        </w:rPr>
      </w:pPr>
    </w:p>
    <w:p w:rsidR="00246429" w:rsidRPr="001D62CA" w:rsidRDefault="00246429" w:rsidP="00246429">
      <w:pPr>
        <w:pStyle w:val="ListParagraph"/>
        <w:numPr>
          <w:ilvl w:val="0"/>
          <w:numId w:val="1"/>
        </w:numPr>
        <w:spacing w:after="0" w:line="480" w:lineRule="auto"/>
        <w:rPr>
          <w:rFonts w:ascii="Times New Roman" w:hAnsi="Times New Roman" w:cs="Times New Roman"/>
          <w:b/>
          <w:sz w:val="24"/>
        </w:rPr>
      </w:pPr>
      <w:r w:rsidRPr="001D62CA">
        <w:rPr>
          <w:rFonts w:ascii="Times New Roman" w:hAnsi="Times New Roman" w:cs="Times New Roman"/>
          <w:b/>
          <w:sz w:val="24"/>
        </w:rPr>
        <w:t>Kerangka Pemikiran</w:t>
      </w:r>
    </w:p>
    <w:p w:rsidR="00246429" w:rsidRPr="00B80A99" w:rsidRDefault="00246429" w:rsidP="00246429">
      <w:pPr>
        <w:pStyle w:val="ListParagraph"/>
        <w:numPr>
          <w:ilvl w:val="0"/>
          <w:numId w:val="6"/>
        </w:numPr>
        <w:spacing w:after="0" w:line="480" w:lineRule="auto"/>
        <w:rPr>
          <w:rFonts w:ascii="Times New Roman" w:hAnsi="Times New Roman" w:cs="Times New Roman"/>
        </w:rPr>
      </w:pPr>
      <w:r w:rsidRPr="00B80A99">
        <w:rPr>
          <w:rFonts w:ascii="Times New Roman" w:hAnsi="Times New Roman" w:cs="Times New Roman"/>
        </w:rPr>
        <w:t xml:space="preserve">Kebijakan </w:t>
      </w:r>
    </w:p>
    <w:p w:rsidR="00246429" w:rsidRPr="00B80A99" w:rsidRDefault="00246429" w:rsidP="00246429">
      <w:pPr>
        <w:pStyle w:val="ListParagraph"/>
        <w:spacing w:after="0" w:line="480" w:lineRule="auto"/>
        <w:ind w:left="851" w:firstLine="589"/>
        <w:jc w:val="both"/>
        <w:rPr>
          <w:rFonts w:ascii="Times New Roman" w:hAnsi="Times New Roman" w:cs="Times New Roman"/>
          <w:sz w:val="24"/>
          <w:szCs w:val="24"/>
          <w:shd w:val="clear" w:color="auto" w:fill="FFFFFF"/>
        </w:rPr>
      </w:pPr>
      <w:r w:rsidRPr="00B80A99">
        <w:rPr>
          <w:rFonts w:ascii="Times New Roman" w:hAnsi="Times New Roman" w:cs="Times New Roman"/>
          <w:sz w:val="24"/>
          <w:szCs w:val="24"/>
        </w:rPr>
        <w:t xml:space="preserve"> </w:t>
      </w:r>
      <w:r w:rsidRPr="00B80A99">
        <w:rPr>
          <w:rFonts w:ascii="Times New Roman" w:hAnsi="Times New Roman" w:cs="Times New Roman"/>
          <w:sz w:val="24"/>
          <w:szCs w:val="24"/>
          <w:shd w:val="clear" w:color="auto" w:fill="FFFFFF"/>
        </w:rPr>
        <w:t xml:space="preserve">Dalam Kamus Besar Bahasa Indonesia Edisi Kempat tahun 2014 dijelaskan bahwa kebijakan berasal dari kata bijak yang artinya: 1. Selalu menggunakan akal budinya; pandai; mahir. 2. Pandai bercakap-cakap; petah lidah. </w:t>
      </w:r>
      <w:proofErr w:type="gramStart"/>
      <w:r w:rsidRPr="00B80A99">
        <w:rPr>
          <w:rFonts w:ascii="Times New Roman" w:hAnsi="Times New Roman" w:cs="Times New Roman"/>
          <w:sz w:val="24"/>
          <w:szCs w:val="24"/>
          <w:shd w:val="clear" w:color="auto" w:fill="FFFFFF"/>
        </w:rPr>
        <w:t>Selanjutnya dijelaskan bahwa kebijakan diartikan sebagai 1.</w:t>
      </w:r>
      <w:proofErr w:type="gramEnd"/>
      <w:r w:rsidRPr="00B80A99">
        <w:rPr>
          <w:rFonts w:ascii="Times New Roman" w:hAnsi="Times New Roman" w:cs="Times New Roman"/>
          <w:sz w:val="24"/>
          <w:szCs w:val="24"/>
          <w:shd w:val="clear" w:color="auto" w:fill="FFFFFF"/>
        </w:rPr>
        <w:t xml:space="preserve"> </w:t>
      </w:r>
      <w:proofErr w:type="gramStart"/>
      <w:r w:rsidRPr="00B80A99">
        <w:rPr>
          <w:rFonts w:ascii="Times New Roman" w:hAnsi="Times New Roman" w:cs="Times New Roman"/>
          <w:sz w:val="24"/>
          <w:szCs w:val="24"/>
          <w:shd w:val="clear" w:color="auto" w:fill="FFFFFF"/>
        </w:rPr>
        <w:t>Kepandaian; kemahiran; kebijaksanaan; 2.</w:t>
      </w:r>
      <w:proofErr w:type="gramEnd"/>
      <w:r w:rsidRPr="00B80A99">
        <w:rPr>
          <w:rFonts w:ascii="Times New Roman" w:hAnsi="Times New Roman" w:cs="Times New Roman"/>
          <w:sz w:val="24"/>
          <w:szCs w:val="24"/>
          <w:shd w:val="clear" w:color="auto" w:fill="FFFFFF"/>
        </w:rPr>
        <w:t xml:space="preserve"> Rangkaian konsep dan asas yang menjadi garis besar dan dasar rencana dalam pelaksanaan suatu pekerjaan, kepemimpinan, dan </w:t>
      </w:r>
      <w:proofErr w:type="gramStart"/>
      <w:r w:rsidRPr="00B80A99">
        <w:rPr>
          <w:rFonts w:ascii="Times New Roman" w:hAnsi="Times New Roman" w:cs="Times New Roman"/>
          <w:sz w:val="24"/>
          <w:szCs w:val="24"/>
          <w:shd w:val="clear" w:color="auto" w:fill="FFFFFF"/>
        </w:rPr>
        <w:t>cara</w:t>
      </w:r>
      <w:proofErr w:type="gramEnd"/>
      <w:r w:rsidRPr="00B80A99">
        <w:rPr>
          <w:rFonts w:ascii="Times New Roman" w:hAnsi="Times New Roman" w:cs="Times New Roman"/>
          <w:sz w:val="24"/>
          <w:szCs w:val="24"/>
          <w:shd w:val="clear" w:color="auto" w:fill="FFFFFF"/>
        </w:rPr>
        <w:t xml:space="preserve"> bertindak (tentang pemerintahan, organisasi dan sebagainya); pernyataan cita-</w:t>
      </w:r>
      <w:r w:rsidRPr="00B80A99">
        <w:rPr>
          <w:rFonts w:ascii="Times New Roman" w:hAnsi="Times New Roman" w:cs="Times New Roman"/>
          <w:sz w:val="24"/>
          <w:szCs w:val="24"/>
          <w:shd w:val="clear" w:color="auto" w:fill="FFFFFF"/>
        </w:rPr>
        <w:lastRenderedPageBreak/>
        <w:t>cita, tujuan, prinsip atau maksud sebagai garis pedoman untuk manajemen dalam usaha mencapai sasaran; garis haluan.</w:t>
      </w:r>
      <w:r w:rsidRPr="00B80A99">
        <w:rPr>
          <w:rStyle w:val="FootnoteReference"/>
          <w:rFonts w:ascii="Times New Roman" w:hAnsi="Times New Roman" w:cs="Times New Roman"/>
          <w:sz w:val="24"/>
          <w:szCs w:val="24"/>
          <w:shd w:val="clear" w:color="auto" w:fill="FFFFFF"/>
        </w:rPr>
        <w:footnoteReference w:id="6"/>
      </w:r>
    </w:p>
    <w:p w:rsidR="00246429" w:rsidRPr="00B80A99" w:rsidRDefault="00246429" w:rsidP="00E7083E">
      <w:pPr>
        <w:pStyle w:val="ListParagraph"/>
        <w:spacing w:after="0" w:line="360" w:lineRule="auto"/>
        <w:ind w:left="851"/>
        <w:jc w:val="both"/>
        <w:rPr>
          <w:rFonts w:ascii="Arial" w:hAnsi="Arial" w:cs="Arial"/>
          <w:sz w:val="20"/>
          <w:szCs w:val="20"/>
          <w:shd w:val="clear" w:color="auto" w:fill="FFFFFF"/>
        </w:rPr>
      </w:pPr>
      <w:proofErr w:type="gramStart"/>
      <w:r w:rsidRPr="00B80A99">
        <w:rPr>
          <w:rFonts w:ascii="Times New Roman" w:hAnsi="Times New Roman" w:cs="Times New Roman"/>
          <w:sz w:val="24"/>
          <w:szCs w:val="24"/>
          <w:shd w:val="clear" w:color="auto" w:fill="FFFFFF"/>
        </w:rPr>
        <w:t>Istilah kebijakan lazim digunakan dalam kaitannya atau kegiatan pemerintah, serta perilaku negara pada umumnya dan kebijakan tersebut dituangkan dalam berbagai bentuk peraturan</w:t>
      </w:r>
      <w:r w:rsidRPr="00B80A99">
        <w:rPr>
          <w:rFonts w:ascii="Arial" w:hAnsi="Arial" w:cs="Arial"/>
          <w:sz w:val="20"/>
          <w:szCs w:val="20"/>
          <w:shd w:val="clear" w:color="auto" w:fill="FFFFFF"/>
        </w:rPr>
        <w:t>.</w:t>
      </w:r>
      <w:proofErr w:type="gramEnd"/>
    </w:p>
    <w:p w:rsidR="00246429" w:rsidRPr="00B80A99" w:rsidRDefault="00246429" w:rsidP="00E7083E">
      <w:pPr>
        <w:shd w:val="clear" w:color="auto" w:fill="FFFFFF"/>
        <w:spacing w:after="0" w:line="360" w:lineRule="auto"/>
        <w:ind w:left="1418" w:hanging="567"/>
        <w:jc w:val="both"/>
        <w:rPr>
          <w:rFonts w:ascii="Times New Roman" w:eastAsia="Times New Roman" w:hAnsi="Times New Roman" w:cs="Times New Roman"/>
          <w:sz w:val="24"/>
          <w:szCs w:val="24"/>
        </w:rPr>
      </w:pPr>
      <w:r w:rsidRPr="00B80A99">
        <w:rPr>
          <w:rFonts w:ascii="Times New Roman" w:eastAsia="Times New Roman" w:hAnsi="Times New Roman" w:cs="Times New Roman"/>
          <w:sz w:val="24"/>
          <w:szCs w:val="24"/>
          <w:lang w:val="sv-SE"/>
        </w:rPr>
        <w:t>Pengertian kebijakan menurut pendapat Said Zainal Abidin dalam Dedy Mulyadi, dapat dibedakan dalam tiga tingkatan:</w:t>
      </w:r>
    </w:p>
    <w:p w:rsidR="00246429" w:rsidRPr="00B80A99" w:rsidRDefault="00246429" w:rsidP="00E7083E">
      <w:pPr>
        <w:shd w:val="clear" w:color="auto" w:fill="FFFFFF"/>
        <w:spacing w:after="0" w:line="360" w:lineRule="auto"/>
        <w:ind w:left="1701" w:hanging="283"/>
        <w:jc w:val="both"/>
        <w:rPr>
          <w:rFonts w:ascii="Times New Roman" w:eastAsia="Times New Roman" w:hAnsi="Times New Roman" w:cs="Times New Roman"/>
          <w:sz w:val="24"/>
          <w:szCs w:val="24"/>
        </w:rPr>
      </w:pPr>
      <w:r w:rsidRPr="00B80A99">
        <w:rPr>
          <w:rFonts w:ascii="Times New Roman" w:eastAsia="Times New Roman" w:hAnsi="Times New Roman" w:cs="Times New Roman"/>
          <w:sz w:val="24"/>
          <w:szCs w:val="24"/>
          <w:lang w:val="sv-SE"/>
        </w:rPr>
        <w:t>1.   Kebijakan Umum, yaitu kebijakan yang menjadi pedoman atau petunjuk pelaksanaan baik yang bersifat positif ataupun yang bersifat negatif yang meliputi keseluruhan wilayah atau instansi yang bersangkutan.</w:t>
      </w:r>
    </w:p>
    <w:p w:rsidR="00246429" w:rsidRPr="00B80A99" w:rsidRDefault="00246429" w:rsidP="00E7083E">
      <w:pPr>
        <w:shd w:val="clear" w:color="auto" w:fill="FFFFFF"/>
        <w:spacing w:after="0" w:line="360" w:lineRule="auto"/>
        <w:ind w:left="1701" w:hanging="283"/>
        <w:jc w:val="both"/>
        <w:rPr>
          <w:rFonts w:ascii="Times New Roman" w:eastAsia="Times New Roman" w:hAnsi="Times New Roman" w:cs="Times New Roman"/>
          <w:sz w:val="24"/>
          <w:szCs w:val="24"/>
        </w:rPr>
      </w:pPr>
      <w:r w:rsidRPr="00B80A99">
        <w:rPr>
          <w:rFonts w:ascii="Times New Roman" w:eastAsia="Times New Roman" w:hAnsi="Times New Roman" w:cs="Times New Roman"/>
          <w:sz w:val="24"/>
          <w:szCs w:val="24"/>
          <w:lang w:val="sv-SE"/>
        </w:rPr>
        <w:t xml:space="preserve">2.   Kebijakan </w:t>
      </w:r>
      <w:r w:rsidR="00682D54" w:rsidRPr="00B80A99">
        <w:rPr>
          <w:rFonts w:ascii="Times New Roman" w:eastAsia="Times New Roman" w:hAnsi="Times New Roman" w:cs="Times New Roman"/>
          <w:sz w:val="24"/>
          <w:szCs w:val="24"/>
          <w:lang w:val="sv-SE"/>
        </w:rPr>
        <w:t>Pelaksanaan</w:t>
      </w:r>
      <w:r w:rsidRPr="00B80A99">
        <w:rPr>
          <w:rFonts w:ascii="Times New Roman" w:eastAsia="Times New Roman" w:hAnsi="Times New Roman" w:cs="Times New Roman"/>
          <w:sz w:val="24"/>
          <w:szCs w:val="24"/>
          <w:lang w:val="sv-SE"/>
        </w:rPr>
        <w:t>, adalah kebijakan yang menjabarkan kebijakan umum. Untuk tingkat pusat, peraturan pemerintah tentang pelaksanaan suatu undang-undang.</w:t>
      </w:r>
    </w:p>
    <w:p w:rsidR="00DC5888" w:rsidRDefault="00246429" w:rsidP="00E7083E">
      <w:pPr>
        <w:shd w:val="clear" w:color="auto" w:fill="FFFFFF"/>
        <w:spacing w:after="0" w:line="360" w:lineRule="auto"/>
        <w:ind w:left="1701" w:hanging="283"/>
        <w:jc w:val="both"/>
        <w:rPr>
          <w:rFonts w:ascii="Times New Roman" w:eastAsia="Times New Roman" w:hAnsi="Times New Roman" w:cs="Times New Roman"/>
          <w:b/>
          <w:bCs/>
          <w:sz w:val="24"/>
          <w:szCs w:val="24"/>
        </w:rPr>
      </w:pPr>
      <w:r w:rsidRPr="00B80A99">
        <w:rPr>
          <w:rFonts w:ascii="Times New Roman" w:eastAsia="Times New Roman" w:hAnsi="Times New Roman" w:cs="Times New Roman"/>
          <w:bCs/>
          <w:sz w:val="24"/>
          <w:szCs w:val="24"/>
        </w:rPr>
        <w:t>3.</w:t>
      </w:r>
      <w:r w:rsidRPr="00B80A99">
        <w:rPr>
          <w:rFonts w:ascii="Times New Roman" w:eastAsia="Times New Roman" w:hAnsi="Times New Roman" w:cs="Times New Roman"/>
          <w:sz w:val="24"/>
          <w:szCs w:val="24"/>
        </w:rPr>
        <w:t>  </w:t>
      </w:r>
      <w:r w:rsidRPr="00B80A99">
        <w:rPr>
          <w:rFonts w:ascii="Times New Roman" w:eastAsia="Times New Roman" w:hAnsi="Times New Roman" w:cs="Times New Roman"/>
          <w:sz w:val="24"/>
          <w:szCs w:val="24"/>
          <w:lang w:val="sv-SE"/>
        </w:rPr>
        <w:t xml:space="preserve">Kebijakan </w:t>
      </w:r>
      <w:r w:rsidR="00682D54" w:rsidRPr="00B80A99">
        <w:rPr>
          <w:rFonts w:ascii="Times New Roman" w:eastAsia="Times New Roman" w:hAnsi="Times New Roman" w:cs="Times New Roman"/>
          <w:sz w:val="24"/>
          <w:szCs w:val="24"/>
          <w:lang w:val="sv-SE"/>
        </w:rPr>
        <w:t>Teknis</w:t>
      </w:r>
      <w:r w:rsidRPr="00B80A99">
        <w:rPr>
          <w:rFonts w:ascii="Times New Roman" w:eastAsia="Times New Roman" w:hAnsi="Times New Roman" w:cs="Times New Roman"/>
          <w:sz w:val="24"/>
          <w:szCs w:val="24"/>
          <w:lang w:val="sv-SE"/>
        </w:rPr>
        <w:t>, adalah kebijakan operasional yang berada dibawah kebijaka pelaksanaan</w:t>
      </w:r>
      <w:r w:rsidRPr="00B80A99">
        <w:rPr>
          <w:rFonts w:ascii="Times New Roman" w:eastAsia="Times New Roman" w:hAnsi="Times New Roman" w:cs="Times New Roman"/>
          <w:b/>
          <w:bCs/>
          <w:sz w:val="24"/>
          <w:szCs w:val="24"/>
        </w:rPr>
        <w:t>  </w:t>
      </w:r>
    </w:p>
    <w:p w:rsidR="00246429" w:rsidRPr="00B80A99" w:rsidRDefault="00246429" w:rsidP="00E7083E">
      <w:pPr>
        <w:pStyle w:val="ListParagraph"/>
        <w:numPr>
          <w:ilvl w:val="0"/>
          <w:numId w:val="6"/>
        </w:numPr>
        <w:spacing w:after="0" w:line="360" w:lineRule="auto"/>
        <w:rPr>
          <w:rFonts w:ascii="Times New Roman" w:hAnsi="Times New Roman" w:cs="Times New Roman"/>
          <w:sz w:val="24"/>
        </w:rPr>
      </w:pPr>
      <w:r w:rsidRPr="00B80A99">
        <w:rPr>
          <w:rFonts w:ascii="Times New Roman" w:hAnsi="Times New Roman" w:cs="Times New Roman"/>
          <w:sz w:val="24"/>
        </w:rPr>
        <w:t>Otonomi dan Pemerintahan Daerah</w:t>
      </w:r>
    </w:p>
    <w:p w:rsidR="00246429" w:rsidRPr="00B80A99" w:rsidRDefault="00246429" w:rsidP="00E7083E">
      <w:pPr>
        <w:pStyle w:val="ListParagraph"/>
        <w:spacing w:after="100" w:afterAutospacing="1" w:line="360" w:lineRule="auto"/>
        <w:ind w:left="851" w:firstLine="589"/>
        <w:jc w:val="both"/>
        <w:rPr>
          <w:rFonts w:ascii="Times New Roman" w:hAnsi="Times New Roman" w:cs="Times New Roman"/>
          <w:sz w:val="24"/>
        </w:rPr>
      </w:pPr>
      <w:r w:rsidRPr="00B80A99">
        <w:rPr>
          <w:rFonts w:ascii="Times New Roman" w:hAnsi="Times New Roman" w:cs="Times New Roman"/>
          <w:sz w:val="24"/>
        </w:rPr>
        <w:t xml:space="preserve">Otonomi daerah menurut, Pasal 1 angka 5 UU nomor 32 tahun 2004 tentang Pemerintah Daerah (disingkat UU Pemda)  adalah  Hak, wewenang, dan kewajiban daerah otonom untuk </w:t>
      </w:r>
      <w:r w:rsidRPr="00B80A99">
        <w:rPr>
          <w:rFonts w:ascii="Times New Roman" w:hAnsi="Times New Roman" w:cs="Times New Roman"/>
          <w:sz w:val="24"/>
        </w:rPr>
        <w:lastRenderedPageBreak/>
        <w:t>mengatur dan mengurus sendiri urusan pemerintahan dan kepentingan masyarakat setempat sesuai dengan peraturan perundang-undangan</w:t>
      </w:r>
      <w:r w:rsidRPr="00B80A99">
        <w:rPr>
          <w:rFonts w:ascii="Times New Roman" w:hAnsi="Times New Roman" w:cs="Times New Roman"/>
          <w:i/>
          <w:sz w:val="24"/>
        </w:rPr>
        <w:t>.</w:t>
      </w:r>
    </w:p>
    <w:p w:rsidR="00246429" w:rsidRPr="00B80A99" w:rsidRDefault="00246429" w:rsidP="00E7083E">
      <w:pPr>
        <w:spacing w:after="0" w:line="360" w:lineRule="auto"/>
        <w:ind w:left="851" w:firstLine="589"/>
        <w:jc w:val="both"/>
        <w:rPr>
          <w:rFonts w:ascii="Times New Roman" w:hAnsi="Times New Roman" w:cs="Times New Roman"/>
          <w:sz w:val="24"/>
        </w:rPr>
      </w:pPr>
      <w:r w:rsidRPr="00B80A99">
        <w:rPr>
          <w:rFonts w:ascii="Times New Roman" w:hAnsi="Times New Roman" w:cs="Times New Roman"/>
          <w:sz w:val="24"/>
        </w:rPr>
        <w:t xml:space="preserve">Bagir Manan sebagaimana dikutip Philipus M.Hadjon, merumuskan pengertian otonomi daerah </w:t>
      </w:r>
      <w:proofErr w:type="gramStart"/>
      <w:r w:rsidRPr="00B80A99">
        <w:rPr>
          <w:rFonts w:ascii="Times New Roman" w:hAnsi="Times New Roman" w:cs="Times New Roman"/>
          <w:sz w:val="24"/>
        </w:rPr>
        <w:t>sebagai  Kebebasan</w:t>
      </w:r>
      <w:proofErr w:type="gramEnd"/>
      <w:r w:rsidRPr="00B80A99">
        <w:rPr>
          <w:rFonts w:ascii="Times New Roman" w:hAnsi="Times New Roman" w:cs="Times New Roman"/>
          <w:sz w:val="24"/>
        </w:rPr>
        <w:t xml:space="preserve"> dan kemandrian satuan pemerintah yang lebih rendah untuk mengatur dan mengurus sebagian urusan pemerintah</w:t>
      </w:r>
      <w:r w:rsidRPr="00B80A99">
        <w:rPr>
          <w:rFonts w:ascii="Times New Roman" w:hAnsi="Times New Roman" w:cs="Times New Roman"/>
          <w:i/>
          <w:sz w:val="24"/>
        </w:rPr>
        <w:t>.</w:t>
      </w:r>
      <w:r w:rsidRPr="00B80A99">
        <w:rPr>
          <w:rFonts w:ascii="Times New Roman" w:hAnsi="Times New Roman" w:cs="Times New Roman"/>
          <w:sz w:val="24"/>
        </w:rPr>
        <w:t xml:space="preserve"> </w:t>
      </w:r>
      <w:proofErr w:type="gramStart"/>
      <w:r w:rsidRPr="00B80A99">
        <w:rPr>
          <w:rFonts w:ascii="Times New Roman" w:hAnsi="Times New Roman" w:cs="Times New Roman"/>
          <w:sz w:val="24"/>
        </w:rPr>
        <w:t>Berdasarkan  rumusan</w:t>
      </w:r>
      <w:proofErr w:type="gramEnd"/>
      <w:r w:rsidRPr="00B80A99">
        <w:rPr>
          <w:rFonts w:ascii="Times New Roman" w:hAnsi="Times New Roman" w:cs="Times New Roman"/>
          <w:sz w:val="24"/>
        </w:rPr>
        <w:t xml:space="preserve">-rumusan  diatas, intisari dari pengertian otonomi daerah secara singkat di rumuskan oleh Philipus M. Hadjon  Otonomi daerah berasal dari unsur kebebasan (bukan kemerdekaan: </w:t>
      </w:r>
      <w:r w:rsidRPr="00B80A99">
        <w:rPr>
          <w:rFonts w:ascii="Times New Roman" w:hAnsi="Times New Roman" w:cs="Times New Roman"/>
          <w:i/>
          <w:sz w:val="24"/>
        </w:rPr>
        <w:t>independence; onafhankelijkheid</w:t>
      </w:r>
      <w:r w:rsidRPr="00B80A99">
        <w:rPr>
          <w:rFonts w:ascii="Times New Roman" w:hAnsi="Times New Roman" w:cs="Times New Roman"/>
          <w:sz w:val="24"/>
        </w:rPr>
        <w:t>) otonomi merupakan sub sistem dari negara kesatuan.</w:t>
      </w:r>
      <w:r w:rsidRPr="00B80A99">
        <w:rPr>
          <w:rStyle w:val="FootnoteReference"/>
          <w:rFonts w:ascii="Times New Roman" w:hAnsi="Times New Roman" w:cs="Times New Roman"/>
          <w:sz w:val="24"/>
        </w:rPr>
        <w:footnoteReference w:id="7"/>
      </w:r>
    </w:p>
    <w:p w:rsidR="00246429" w:rsidRPr="00B80A99" w:rsidRDefault="00246429" w:rsidP="00E7083E">
      <w:pPr>
        <w:spacing w:after="0" w:line="360" w:lineRule="auto"/>
        <w:ind w:left="851"/>
        <w:jc w:val="both"/>
        <w:rPr>
          <w:rFonts w:ascii="Times New Roman" w:hAnsi="Times New Roman" w:cs="Times New Roman"/>
          <w:sz w:val="24"/>
          <w:szCs w:val="24"/>
        </w:rPr>
      </w:pPr>
      <w:r w:rsidRPr="00B80A99">
        <w:rPr>
          <w:rFonts w:ascii="Times New Roman" w:hAnsi="Times New Roman" w:cs="Times New Roman"/>
          <w:sz w:val="24"/>
        </w:rPr>
        <w:tab/>
      </w:r>
      <w:r w:rsidRPr="00B80A99">
        <w:rPr>
          <w:rFonts w:ascii="Times New Roman" w:hAnsi="Times New Roman" w:cs="Times New Roman"/>
          <w:sz w:val="24"/>
          <w:szCs w:val="24"/>
        </w:rPr>
        <w:t xml:space="preserve">Tujuan yang hendak dicapai dalam peyerahan otonomi daerah antara lain menumbuh kembangkan daerah dalam berbagai bidang, meningkatkan pelayanan kepada masyarakat, menumbuhkan kemandirian daerah, </w:t>
      </w:r>
      <w:proofErr w:type="gramStart"/>
      <w:r w:rsidRPr="00B80A99">
        <w:rPr>
          <w:rFonts w:ascii="Times New Roman" w:hAnsi="Times New Roman" w:cs="Times New Roman"/>
          <w:sz w:val="24"/>
          <w:szCs w:val="24"/>
        </w:rPr>
        <w:t>dan</w:t>
      </w:r>
      <w:proofErr w:type="gramEnd"/>
      <w:r w:rsidRPr="00B80A99">
        <w:rPr>
          <w:rFonts w:ascii="Times New Roman" w:hAnsi="Times New Roman" w:cs="Times New Roman"/>
          <w:sz w:val="24"/>
          <w:szCs w:val="24"/>
        </w:rPr>
        <w:t xml:space="preserve"> meningkatkan daya saing daerah dalam proses pertumbuhan.</w:t>
      </w:r>
      <w:r w:rsidRPr="00B80A99">
        <w:rPr>
          <w:rStyle w:val="FootnoteReference"/>
          <w:rFonts w:ascii="Times New Roman" w:hAnsi="Times New Roman" w:cs="Times New Roman"/>
          <w:sz w:val="24"/>
          <w:szCs w:val="24"/>
        </w:rPr>
        <w:footnoteReference w:id="8"/>
      </w:r>
      <w:r w:rsidRPr="00B80A99">
        <w:rPr>
          <w:rFonts w:ascii="Times New Roman" w:hAnsi="Times New Roman" w:cs="Times New Roman"/>
          <w:sz w:val="24"/>
          <w:szCs w:val="24"/>
        </w:rPr>
        <w:t xml:space="preserve"> </w:t>
      </w:r>
    </w:p>
    <w:p w:rsidR="006C2B6B" w:rsidRDefault="00246429" w:rsidP="00E7083E">
      <w:pPr>
        <w:pStyle w:val="ListParagraph"/>
        <w:spacing w:after="0" w:line="360" w:lineRule="auto"/>
        <w:ind w:left="851"/>
        <w:jc w:val="both"/>
        <w:rPr>
          <w:rFonts w:ascii="Times New Roman" w:hAnsi="Times New Roman" w:cs="Times New Roman"/>
        </w:rPr>
      </w:pPr>
      <w:r w:rsidRPr="00B80A99">
        <w:rPr>
          <w:rFonts w:ascii="Times New Roman" w:hAnsi="Times New Roman" w:cs="Times New Roman"/>
          <w:sz w:val="24"/>
          <w:szCs w:val="24"/>
        </w:rPr>
        <w:tab/>
      </w:r>
      <w:proofErr w:type="gramStart"/>
      <w:r w:rsidRPr="00B80A99">
        <w:rPr>
          <w:rFonts w:ascii="Times New Roman" w:hAnsi="Times New Roman" w:cs="Times New Roman"/>
          <w:sz w:val="24"/>
          <w:szCs w:val="24"/>
        </w:rPr>
        <w:t xml:space="preserve">Pemerintah Daerah adalah penyelenggaraan urusan pemerintah oleh pemerintah daerah dan DPRD menurut asas otonomi daerah dan tugas pembantuan dengan prinsip otonomi seluas-luasnya dalam sistem dan prinsip negara kesatuan republik Indonesia sebagaimana dimaksud dalam UUD tahun </w:t>
      </w:r>
      <w:r w:rsidRPr="00B80A99">
        <w:rPr>
          <w:rFonts w:ascii="Times New Roman" w:hAnsi="Times New Roman" w:cs="Times New Roman"/>
          <w:sz w:val="24"/>
          <w:szCs w:val="24"/>
        </w:rPr>
        <w:lastRenderedPageBreak/>
        <w:t>1945</w:t>
      </w:r>
      <w:r w:rsidRPr="00B80A99">
        <w:rPr>
          <w:rStyle w:val="FootnoteReference"/>
          <w:rFonts w:ascii="Times New Roman" w:hAnsi="Times New Roman" w:cs="Times New Roman"/>
          <w:sz w:val="24"/>
          <w:szCs w:val="24"/>
        </w:rPr>
        <w:footnoteReference w:id="9"/>
      </w:r>
      <w:r w:rsidRPr="00B80A99">
        <w:rPr>
          <w:rFonts w:ascii="Times New Roman" w:hAnsi="Times New Roman" w:cs="Times New Roman"/>
          <w:sz w:val="24"/>
          <w:szCs w:val="24"/>
        </w:rPr>
        <w:t>.</w:t>
      </w:r>
      <w:proofErr w:type="gramEnd"/>
      <w:r w:rsidRPr="00B80A99">
        <w:rPr>
          <w:rFonts w:ascii="Times New Roman" w:hAnsi="Times New Roman" w:cs="Times New Roman"/>
          <w:sz w:val="24"/>
          <w:szCs w:val="24"/>
        </w:rPr>
        <w:t xml:space="preserve"> Pemerintah daerah dalam menyelenggarakan urusan pemerintahaan memiliki hubungan dengan pemerintah </w:t>
      </w:r>
      <w:proofErr w:type="gramStart"/>
      <w:r w:rsidRPr="00B80A99">
        <w:rPr>
          <w:rFonts w:ascii="Times New Roman" w:hAnsi="Times New Roman" w:cs="Times New Roman"/>
          <w:sz w:val="24"/>
          <w:szCs w:val="24"/>
        </w:rPr>
        <w:t>pusat  dan</w:t>
      </w:r>
      <w:proofErr w:type="gramEnd"/>
      <w:r w:rsidRPr="00B80A99">
        <w:rPr>
          <w:rFonts w:ascii="Times New Roman" w:hAnsi="Times New Roman" w:cs="Times New Roman"/>
          <w:sz w:val="24"/>
          <w:szCs w:val="24"/>
        </w:rPr>
        <w:t xml:space="preserve"> dengan pemerintah daerah lainnya (Pasal 2 ayat 4 UU Pemda). </w:t>
      </w:r>
      <w:proofErr w:type="gramStart"/>
      <w:r w:rsidRPr="00B80A99">
        <w:rPr>
          <w:rFonts w:ascii="Times New Roman" w:hAnsi="Times New Roman" w:cs="Times New Roman"/>
          <w:sz w:val="24"/>
          <w:szCs w:val="24"/>
        </w:rPr>
        <w:t>Pemerintah dae</w:t>
      </w:r>
      <w:r w:rsidRPr="00B80A99">
        <w:rPr>
          <w:rFonts w:ascii="Times New Roman" w:hAnsi="Times New Roman" w:cs="Times New Roman"/>
          <w:sz w:val="24"/>
        </w:rPr>
        <w:t>rah terdiri atas pemerintahan daerah kabupaten/kota dan DPRD kabupaten/kota (Pasal 3 ayat 1-b UU Pemda).</w:t>
      </w:r>
      <w:proofErr w:type="gramEnd"/>
      <w:r w:rsidRPr="00B80A99">
        <w:rPr>
          <w:rFonts w:ascii="Times New Roman" w:hAnsi="Times New Roman" w:cs="Times New Roman"/>
          <w:sz w:val="24"/>
        </w:rPr>
        <w:t xml:space="preserve"> </w:t>
      </w:r>
      <w:r w:rsidRPr="00B80A99">
        <w:rPr>
          <w:rFonts w:ascii="Times New Roman" w:hAnsi="Times New Roman" w:cs="Times New Roman"/>
        </w:rPr>
        <w:t xml:space="preserve"> </w:t>
      </w:r>
    </w:p>
    <w:p w:rsidR="00246429" w:rsidRPr="00B80A99" w:rsidRDefault="00246429" w:rsidP="00E7083E">
      <w:pPr>
        <w:pStyle w:val="ListParagraph"/>
        <w:numPr>
          <w:ilvl w:val="0"/>
          <w:numId w:val="6"/>
        </w:numPr>
        <w:spacing w:after="0" w:line="360" w:lineRule="auto"/>
        <w:rPr>
          <w:rFonts w:ascii="Times New Roman" w:hAnsi="Times New Roman" w:cs="Times New Roman"/>
          <w:sz w:val="24"/>
        </w:rPr>
      </w:pPr>
      <w:r w:rsidRPr="00B80A99">
        <w:rPr>
          <w:rFonts w:ascii="Times New Roman" w:hAnsi="Times New Roman" w:cs="Times New Roman"/>
          <w:sz w:val="24"/>
        </w:rPr>
        <w:t>Perundang-Undangan/Peraturan Daerah</w:t>
      </w:r>
    </w:p>
    <w:p w:rsidR="00246429" w:rsidRPr="00B80A99" w:rsidRDefault="00246429" w:rsidP="00E7083E">
      <w:pPr>
        <w:pStyle w:val="ListParagraph"/>
        <w:spacing w:after="0" w:line="360" w:lineRule="auto"/>
        <w:ind w:left="851" w:firstLine="589"/>
        <w:jc w:val="both"/>
        <w:rPr>
          <w:rFonts w:ascii="Times New Roman" w:hAnsi="Times New Roman" w:cs="Times New Roman"/>
          <w:sz w:val="24"/>
        </w:rPr>
      </w:pPr>
      <w:proofErr w:type="gramStart"/>
      <w:r w:rsidRPr="00B80A99">
        <w:rPr>
          <w:rFonts w:ascii="Times New Roman" w:hAnsi="Times New Roman" w:cs="Times New Roman"/>
          <w:sz w:val="24"/>
        </w:rPr>
        <w:t>Dalam kamus umum yang berlaku, istilah legislation dapat diartikan perundang-undangan dan pembuat undang-undang, istilah wetgeving diterjemahkan dengan pengertian memb</w:t>
      </w:r>
      <w:r w:rsidR="00DC5888">
        <w:rPr>
          <w:rFonts w:ascii="Times New Roman" w:hAnsi="Times New Roman" w:cs="Times New Roman"/>
          <w:sz w:val="24"/>
        </w:rPr>
        <w:t>entuk undang-undang, dan keselur</w:t>
      </w:r>
      <w:r w:rsidRPr="00B80A99">
        <w:rPr>
          <w:rFonts w:ascii="Times New Roman" w:hAnsi="Times New Roman" w:cs="Times New Roman"/>
          <w:sz w:val="24"/>
        </w:rPr>
        <w:t>uhan dari pada undang-undang negara.</w:t>
      </w:r>
      <w:proofErr w:type="gramEnd"/>
      <w:r w:rsidRPr="00B80A99">
        <w:rPr>
          <w:rFonts w:ascii="Times New Roman" w:hAnsi="Times New Roman" w:cs="Times New Roman"/>
          <w:sz w:val="24"/>
        </w:rPr>
        <w:t xml:space="preserve"> Menurut Bagir Manan pengertian peraturan perundang-undangan adalah sebagai berikut:</w:t>
      </w:r>
    </w:p>
    <w:p w:rsidR="00246429" w:rsidRPr="00B80A99" w:rsidRDefault="00246429" w:rsidP="00A023CF">
      <w:pPr>
        <w:pStyle w:val="ListParagraph"/>
        <w:numPr>
          <w:ilvl w:val="0"/>
          <w:numId w:val="11"/>
        </w:numPr>
        <w:spacing w:before="100" w:beforeAutospacing="1" w:after="100" w:afterAutospacing="1" w:line="240" w:lineRule="auto"/>
        <w:ind w:left="1905" w:hanging="357"/>
        <w:jc w:val="both"/>
        <w:rPr>
          <w:rFonts w:ascii="Times New Roman" w:hAnsi="Times New Roman" w:cs="Times New Roman"/>
          <w:sz w:val="24"/>
        </w:rPr>
      </w:pPr>
      <w:r w:rsidRPr="00B80A99">
        <w:rPr>
          <w:rFonts w:ascii="Times New Roman" w:hAnsi="Times New Roman" w:cs="Times New Roman"/>
          <w:sz w:val="24"/>
        </w:rPr>
        <w:t>Setiap keputusan yang tertulis yang dikeluarkan oleh pejabat atau lingkungan jabatan yang berwenang yang berisi aturan tingkah laku yang bersifat atau mengikat hukum.</w:t>
      </w:r>
    </w:p>
    <w:p w:rsidR="00246429" w:rsidRPr="00B80A99" w:rsidRDefault="00246429" w:rsidP="00A023CF">
      <w:pPr>
        <w:pStyle w:val="ListParagraph"/>
        <w:numPr>
          <w:ilvl w:val="0"/>
          <w:numId w:val="11"/>
        </w:numPr>
        <w:spacing w:before="100" w:beforeAutospacing="1" w:after="100" w:afterAutospacing="1" w:line="240" w:lineRule="auto"/>
        <w:ind w:left="1905" w:hanging="357"/>
        <w:jc w:val="both"/>
        <w:rPr>
          <w:rFonts w:ascii="Times New Roman" w:hAnsi="Times New Roman" w:cs="Times New Roman"/>
          <w:sz w:val="24"/>
        </w:rPr>
      </w:pPr>
      <w:r w:rsidRPr="00B80A99">
        <w:rPr>
          <w:rFonts w:ascii="Times New Roman" w:hAnsi="Times New Roman" w:cs="Times New Roman"/>
          <w:sz w:val="24"/>
        </w:rPr>
        <w:t>Merupakan aturan-aturan tingkah laku yang berisi ketentuan-ketentuan mengenai hak, kewajiban, fungsi, status atau suatu tatanan.</w:t>
      </w:r>
    </w:p>
    <w:p w:rsidR="00246429" w:rsidRPr="00B80A99" w:rsidRDefault="00246429" w:rsidP="00A023CF">
      <w:pPr>
        <w:pStyle w:val="ListParagraph"/>
        <w:numPr>
          <w:ilvl w:val="0"/>
          <w:numId w:val="11"/>
        </w:numPr>
        <w:spacing w:before="100" w:beforeAutospacing="1" w:after="100" w:afterAutospacing="1" w:line="240" w:lineRule="auto"/>
        <w:ind w:left="1905" w:hanging="357"/>
        <w:jc w:val="both"/>
        <w:rPr>
          <w:rFonts w:ascii="Times New Roman" w:hAnsi="Times New Roman" w:cs="Times New Roman"/>
          <w:sz w:val="24"/>
        </w:rPr>
      </w:pPr>
      <w:r w:rsidRPr="00B80A99">
        <w:rPr>
          <w:rFonts w:ascii="Times New Roman" w:hAnsi="Times New Roman" w:cs="Times New Roman"/>
          <w:sz w:val="24"/>
        </w:rPr>
        <w:t>Merupakan peraturan yang memiliki ciri-ciri umum abstrak atau abstak umum, artinya tidak mengatur atau tidak ditunjukan pada obyek, peristiwa atau gejala kongkret tertentu.</w:t>
      </w:r>
      <w:r w:rsidRPr="00B80A99">
        <w:rPr>
          <w:rStyle w:val="FootnoteReference"/>
          <w:rFonts w:ascii="Times New Roman" w:hAnsi="Times New Roman" w:cs="Times New Roman"/>
          <w:sz w:val="24"/>
        </w:rPr>
        <w:footnoteReference w:id="10"/>
      </w:r>
    </w:p>
    <w:p w:rsidR="006C2B6B" w:rsidRPr="00B80A99" w:rsidRDefault="008F53DB" w:rsidP="00E7083E">
      <w:pPr>
        <w:spacing w:after="100" w:afterAutospacing="1" w:line="360" w:lineRule="auto"/>
        <w:ind w:left="851" w:firstLine="590"/>
        <w:jc w:val="both"/>
        <w:rPr>
          <w:rFonts w:ascii="Times New Roman" w:hAnsi="Times New Roman" w:cs="Times New Roman"/>
          <w:sz w:val="24"/>
        </w:rPr>
      </w:pPr>
      <w:proofErr w:type="gramStart"/>
      <w:r w:rsidRPr="00B80A99">
        <w:rPr>
          <w:rFonts w:ascii="Times New Roman" w:hAnsi="Times New Roman" w:cs="Times New Roman"/>
          <w:sz w:val="24"/>
        </w:rPr>
        <w:t xml:space="preserve">Adapun Peraturan Daerah adalah </w:t>
      </w:r>
      <w:r w:rsidR="00246429" w:rsidRPr="00B80A99">
        <w:rPr>
          <w:rFonts w:ascii="Times New Roman" w:hAnsi="Times New Roman" w:cs="Times New Roman"/>
          <w:sz w:val="24"/>
        </w:rPr>
        <w:t xml:space="preserve">sekumpulan aturan yang tertulis yang di keluarkan oleh pejabat daerah yang berisikan segala aturan tigkah laku yang besifat mengikat </w:t>
      </w:r>
      <w:r w:rsidR="00246429" w:rsidRPr="00B80A99">
        <w:rPr>
          <w:rFonts w:ascii="Times New Roman" w:hAnsi="Times New Roman" w:cs="Times New Roman"/>
          <w:sz w:val="24"/>
        </w:rPr>
        <w:lastRenderedPageBreak/>
        <w:t>hukum.</w:t>
      </w:r>
      <w:proofErr w:type="gramEnd"/>
      <w:r w:rsidR="00246429" w:rsidRPr="00B80A99">
        <w:rPr>
          <w:rFonts w:ascii="Times New Roman" w:hAnsi="Times New Roman" w:cs="Times New Roman"/>
          <w:sz w:val="24"/>
        </w:rPr>
        <w:t xml:space="preserve"> Fungsi peraturan daerah ini khususnya kabupaten/kota adalah untuk menyelenggarakan otonomi daerah sepenuhnya di tingkat kabupaten/kota dan tugas pembantuan dalam rangka mengurus kepentingan rakyat setempat dalam prakarsa sendiri berdasarkan aspirasi masyarakat sebagaimana di tentukan pada Pasal 11 dan Pasal 13 UU No. 22/1999 yang kemudian dijabarkan lebih lanjut dalam PP No.25/2000 (</w:t>
      </w:r>
      <w:r w:rsidR="00246429" w:rsidRPr="00B80A99">
        <w:rPr>
          <w:rFonts w:ascii="Times New Roman" w:hAnsi="Times New Roman" w:cs="Times New Roman"/>
          <w:i/>
          <w:sz w:val="24"/>
        </w:rPr>
        <w:t>vide</w:t>
      </w:r>
      <w:r w:rsidR="00246429" w:rsidRPr="00B80A99">
        <w:rPr>
          <w:rFonts w:ascii="Times New Roman" w:hAnsi="Times New Roman" w:cs="Times New Roman"/>
          <w:sz w:val="24"/>
        </w:rPr>
        <w:t xml:space="preserve"> Pasal 3 ayat (1), ayat (2), dan ayat (5)) melalui teori residu.</w:t>
      </w:r>
      <w:r w:rsidR="00246429" w:rsidRPr="00B80A99">
        <w:rPr>
          <w:rStyle w:val="FootnoteReference"/>
          <w:rFonts w:ascii="Times New Roman" w:hAnsi="Times New Roman" w:cs="Times New Roman"/>
          <w:sz w:val="24"/>
        </w:rPr>
        <w:footnoteReference w:id="11"/>
      </w:r>
    </w:p>
    <w:p w:rsidR="00246429" w:rsidRPr="00C55178" w:rsidRDefault="00246429" w:rsidP="00E7083E">
      <w:pPr>
        <w:pStyle w:val="ListParagraph"/>
        <w:numPr>
          <w:ilvl w:val="0"/>
          <w:numId w:val="6"/>
        </w:numPr>
        <w:spacing w:after="0" w:line="360" w:lineRule="auto"/>
        <w:rPr>
          <w:rFonts w:ascii="Times New Roman" w:hAnsi="Times New Roman" w:cs="Times New Roman"/>
        </w:rPr>
      </w:pPr>
      <w:r w:rsidRPr="00806FA7">
        <w:rPr>
          <w:rFonts w:ascii="Times New Roman" w:hAnsi="Times New Roman" w:cs="Times New Roman"/>
        </w:rPr>
        <w:t>Tata Ruang</w:t>
      </w:r>
    </w:p>
    <w:p w:rsidR="00246429" w:rsidRPr="00806FA7" w:rsidRDefault="00246429" w:rsidP="00E7083E">
      <w:pPr>
        <w:pStyle w:val="ListParagraph"/>
        <w:spacing w:after="0" w:line="360" w:lineRule="auto"/>
        <w:ind w:left="851"/>
        <w:jc w:val="both"/>
        <w:rPr>
          <w:rFonts w:ascii="Times New Roman" w:hAnsi="Times New Roman" w:cs="Times New Roman"/>
          <w:sz w:val="24"/>
          <w:szCs w:val="24"/>
        </w:rPr>
      </w:pPr>
      <w:r w:rsidRPr="00806FA7">
        <w:rPr>
          <w:rFonts w:ascii="Times New Roman" w:hAnsi="Times New Roman" w:cs="Times New Roman"/>
        </w:rPr>
        <w:t xml:space="preserve"> </w:t>
      </w:r>
      <w:r w:rsidRPr="00806FA7">
        <w:rPr>
          <w:rFonts w:ascii="Times New Roman" w:hAnsi="Times New Roman" w:cs="Times New Roman"/>
        </w:rPr>
        <w:tab/>
      </w:r>
      <w:proofErr w:type="gramStart"/>
      <w:r w:rsidRPr="00806FA7">
        <w:rPr>
          <w:rFonts w:ascii="Times New Roman" w:hAnsi="Times New Roman" w:cs="Times New Roman"/>
          <w:sz w:val="24"/>
          <w:szCs w:val="24"/>
        </w:rPr>
        <w:t>Secara yuridis tata</w:t>
      </w:r>
      <w:r w:rsidR="008F53DB">
        <w:rPr>
          <w:rFonts w:ascii="Times New Roman" w:hAnsi="Times New Roman" w:cs="Times New Roman"/>
          <w:sz w:val="24"/>
          <w:szCs w:val="24"/>
        </w:rPr>
        <w:t xml:space="preserve"> </w:t>
      </w:r>
      <w:r w:rsidRPr="00806FA7">
        <w:rPr>
          <w:rFonts w:ascii="Times New Roman" w:hAnsi="Times New Roman" w:cs="Times New Roman"/>
          <w:sz w:val="24"/>
          <w:szCs w:val="24"/>
        </w:rPr>
        <w:t xml:space="preserve">ruang dijelaskan dalam Ketentuan Umum Undang-Undang No 26 </w:t>
      </w:r>
      <w:r w:rsidR="008F53DB">
        <w:rPr>
          <w:rFonts w:ascii="Times New Roman" w:hAnsi="Times New Roman" w:cs="Times New Roman"/>
          <w:sz w:val="24"/>
          <w:szCs w:val="24"/>
        </w:rPr>
        <w:t xml:space="preserve">Tahun </w:t>
      </w:r>
      <w:r w:rsidRPr="00806FA7">
        <w:rPr>
          <w:rFonts w:ascii="Times New Roman" w:hAnsi="Times New Roman" w:cs="Times New Roman"/>
          <w:sz w:val="24"/>
          <w:szCs w:val="24"/>
        </w:rPr>
        <w:t>2007 tentang penataan ruang pasal 1 ayat (1) dan (2).</w:t>
      </w:r>
      <w:proofErr w:type="gramEnd"/>
      <w:r w:rsidRPr="00806FA7">
        <w:rPr>
          <w:rFonts w:ascii="Times New Roman" w:hAnsi="Times New Roman" w:cs="Times New Roman"/>
          <w:sz w:val="24"/>
          <w:szCs w:val="24"/>
        </w:rPr>
        <w:t xml:space="preserve"> </w:t>
      </w:r>
      <w:proofErr w:type="gramStart"/>
      <w:r w:rsidRPr="00806FA7">
        <w:rPr>
          <w:rFonts w:ascii="Times New Roman" w:hAnsi="Times New Roman" w:cs="Times New Roman"/>
          <w:sz w:val="24"/>
          <w:szCs w:val="24"/>
        </w:rPr>
        <w:t>Ruang adalah wadah yang meliputi ruang darat, ruang laut, dan ruang udara.</w:t>
      </w:r>
      <w:proofErr w:type="gramEnd"/>
      <w:r w:rsidRPr="00806FA7">
        <w:rPr>
          <w:rFonts w:ascii="Times New Roman" w:hAnsi="Times New Roman" w:cs="Times New Roman"/>
          <w:sz w:val="24"/>
          <w:szCs w:val="24"/>
        </w:rPr>
        <w:t xml:space="preserve"> </w:t>
      </w:r>
      <w:proofErr w:type="gramStart"/>
      <w:r w:rsidRPr="00806FA7">
        <w:rPr>
          <w:rFonts w:ascii="Times New Roman" w:hAnsi="Times New Roman" w:cs="Times New Roman"/>
          <w:sz w:val="24"/>
          <w:szCs w:val="24"/>
        </w:rPr>
        <w:t>Termasuk ruang di dalam bumi</w:t>
      </w:r>
      <w:r>
        <w:rPr>
          <w:rFonts w:ascii="Times New Roman" w:hAnsi="Times New Roman" w:cs="Times New Roman"/>
          <w:sz w:val="24"/>
          <w:szCs w:val="24"/>
        </w:rPr>
        <w:t xml:space="preserve"> </w:t>
      </w:r>
      <w:r w:rsidRPr="00806FA7">
        <w:rPr>
          <w:rFonts w:ascii="Times New Roman" w:hAnsi="Times New Roman" w:cs="Times New Roman"/>
          <w:sz w:val="24"/>
          <w:szCs w:val="24"/>
        </w:rPr>
        <w:t>sebagai satu kesatuan wilayah, tempat manusia dan makhluk lain hidup, melakuka</w:t>
      </w:r>
      <w:r>
        <w:rPr>
          <w:rFonts w:ascii="Times New Roman" w:hAnsi="Times New Roman" w:cs="Times New Roman"/>
          <w:sz w:val="24"/>
          <w:szCs w:val="24"/>
        </w:rPr>
        <w:t>n</w:t>
      </w:r>
      <w:r w:rsidRPr="00806FA7">
        <w:rPr>
          <w:rFonts w:ascii="Times New Roman" w:hAnsi="Times New Roman" w:cs="Times New Roman"/>
          <w:sz w:val="24"/>
          <w:szCs w:val="24"/>
        </w:rPr>
        <w:t xml:space="preserve"> kegiatan, dan memelihara kelangsungan hidupnya.</w:t>
      </w:r>
      <w:proofErr w:type="gramEnd"/>
      <w:r w:rsidRPr="00806FA7">
        <w:rPr>
          <w:rFonts w:ascii="Times New Roman" w:hAnsi="Times New Roman" w:cs="Times New Roman"/>
          <w:sz w:val="24"/>
          <w:szCs w:val="24"/>
        </w:rPr>
        <w:t xml:space="preserve"> </w:t>
      </w:r>
      <w:proofErr w:type="gramStart"/>
      <w:r w:rsidRPr="00806FA7">
        <w:rPr>
          <w:rFonts w:ascii="Times New Roman" w:hAnsi="Times New Roman" w:cs="Times New Roman"/>
          <w:sz w:val="24"/>
          <w:szCs w:val="24"/>
        </w:rPr>
        <w:t>Sedangkan tata</w:t>
      </w:r>
      <w:r>
        <w:rPr>
          <w:rFonts w:ascii="Times New Roman" w:hAnsi="Times New Roman" w:cs="Times New Roman"/>
          <w:sz w:val="24"/>
          <w:szCs w:val="24"/>
        </w:rPr>
        <w:t xml:space="preserve"> </w:t>
      </w:r>
      <w:r w:rsidRPr="00806FA7">
        <w:rPr>
          <w:rFonts w:ascii="Times New Roman" w:hAnsi="Times New Roman" w:cs="Times New Roman"/>
          <w:sz w:val="24"/>
          <w:szCs w:val="24"/>
        </w:rPr>
        <w:t>ruang adalah wujud struktur ruang dan pola ruang.</w:t>
      </w:r>
      <w:proofErr w:type="gramEnd"/>
      <w:r w:rsidRPr="00806FA7">
        <w:rPr>
          <w:rStyle w:val="FootnoteReference"/>
          <w:rFonts w:ascii="Times New Roman" w:hAnsi="Times New Roman" w:cs="Times New Roman"/>
          <w:sz w:val="24"/>
          <w:szCs w:val="24"/>
        </w:rPr>
        <w:footnoteReference w:id="12"/>
      </w:r>
      <w:r w:rsidRPr="00806FA7">
        <w:rPr>
          <w:rFonts w:ascii="Times New Roman" w:hAnsi="Times New Roman" w:cs="Times New Roman"/>
          <w:sz w:val="24"/>
          <w:szCs w:val="24"/>
        </w:rPr>
        <w:t xml:space="preserve"> </w:t>
      </w:r>
      <w:proofErr w:type="gramStart"/>
      <w:r w:rsidRPr="00806FA7">
        <w:rPr>
          <w:rFonts w:ascii="Times New Roman" w:hAnsi="Times New Roman" w:cs="Times New Roman"/>
          <w:sz w:val="24"/>
          <w:szCs w:val="24"/>
        </w:rPr>
        <w:t>Hal yang hampir senada dengan konsep tata ruang juga dikemukakan oleh Suratman Woro dalam materi perkulihan tata ruang dan peencanaan lingkungan.</w:t>
      </w:r>
      <w:proofErr w:type="gramEnd"/>
      <w:r w:rsidRPr="00806FA7">
        <w:rPr>
          <w:rStyle w:val="FootnoteReference"/>
          <w:rFonts w:ascii="Times New Roman" w:hAnsi="Times New Roman" w:cs="Times New Roman"/>
          <w:sz w:val="24"/>
          <w:szCs w:val="24"/>
        </w:rPr>
        <w:footnoteReference w:id="13"/>
      </w:r>
    </w:p>
    <w:p w:rsidR="00246429" w:rsidRPr="008F53DB" w:rsidRDefault="00246429" w:rsidP="00E7083E">
      <w:pPr>
        <w:pStyle w:val="ListParagraph"/>
        <w:spacing w:after="0" w:line="360" w:lineRule="auto"/>
        <w:ind w:left="851" w:firstLine="720"/>
        <w:jc w:val="both"/>
        <w:rPr>
          <w:rFonts w:ascii="Times New Roman" w:hAnsi="Times New Roman" w:cs="Times New Roman"/>
          <w:sz w:val="24"/>
          <w:szCs w:val="24"/>
        </w:rPr>
      </w:pPr>
      <w:proofErr w:type="gramStart"/>
      <w:r w:rsidRPr="00806FA7">
        <w:rPr>
          <w:rFonts w:ascii="Times New Roman" w:hAnsi="Times New Roman" w:cs="Times New Roman"/>
          <w:sz w:val="24"/>
          <w:szCs w:val="24"/>
        </w:rPr>
        <w:t xml:space="preserve">Tata Ruang adalah bidang keilmuan yang menyangkut banyak aspek seperti sosial, ekonomi, teknologi, dan </w:t>
      </w:r>
      <w:r w:rsidRPr="00806FA7">
        <w:rPr>
          <w:rFonts w:ascii="Times New Roman" w:hAnsi="Times New Roman" w:cs="Times New Roman"/>
          <w:sz w:val="24"/>
          <w:szCs w:val="24"/>
        </w:rPr>
        <w:lastRenderedPageBreak/>
        <w:t>lingkungan.</w:t>
      </w:r>
      <w:proofErr w:type="gramEnd"/>
      <w:r w:rsidRPr="00806FA7">
        <w:rPr>
          <w:rFonts w:ascii="Times New Roman" w:hAnsi="Times New Roman" w:cs="Times New Roman"/>
          <w:sz w:val="24"/>
          <w:szCs w:val="24"/>
        </w:rPr>
        <w:t xml:space="preserve"> </w:t>
      </w:r>
      <w:proofErr w:type="gramStart"/>
      <w:r w:rsidRPr="00806FA7">
        <w:rPr>
          <w:rFonts w:ascii="Times New Roman" w:hAnsi="Times New Roman" w:cs="Times New Roman"/>
          <w:sz w:val="24"/>
          <w:szCs w:val="24"/>
        </w:rPr>
        <w:t>semua</w:t>
      </w:r>
      <w:proofErr w:type="gramEnd"/>
      <w:r w:rsidRPr="00806FA7">
        <w:rPr>
          <w:rFonts w:ascii="Times New Roman" w:hAnsi="Times New Roman" w:cs="Times New Roman"/>
          <w:sz w:val="24"/>
          <w:szCs w:val="24"/>
        </w:rPr>
        <w:t xml:space="preserve"> aspek tersebut saling terkait dan mempengaruhi dalam sebuah sistem. </w:t>
      </w:r>
      <w:proofErr w:type="gramStart"/>
      <w:r w:rsidRPr="00806FA7">
        <w:rPr>
          <w:rFonts w:ascii="Times New Roman" w:hAnsi="Times New Roman" w:cs="Times New Roman"/>
          <w:sz w:val="24"/>
          <w:szCs w:val="24"/>
        </w:rPr>
        <w:t>sistem</w:t>
      </w:r>
      <w:proofErr w:type="gramEnd"/>
      <w:r w:rsidRPr="00806FA7">
        <w:rPr>
          <w:rFonts w:ascii="Times New Roman" w:hAnsi="Times New Roman" w:cs="Times New Roman"/>
          <w:sz w:val="24"/>
          <w:szCs w:val="24"/>
        </w:rPr>
        <w:t xml:space="preserve"> inilah yang disebut tata ruang. </w:t>
      </w:r>
      <w:proofErr w:type="gramStart"/>
      <w:r w:rsidRPr="008F53DB">
        <w:rPr>
          <w:rFonts w:ascii="Times New Roman" w:hAnsi="Times New Roman" w:cs="Times New Roman"/>
          <w:sz w:val="24"/>
          <w:szCs w:val="24"/>
        </w:rPr>
        <w:t>Adapun pembangunan tata ruang bertujuan memanfaatkan ruang yang bersifat aman, nyaman, produktif dsn berkelanjutan.</w:t>
      </w:r>
      <w:proofErr w:type="gramEnd"/>
      <w:r w:rsidRPr="008F53DB">
        <w:rPr>
          <w:rFonts w:ascii="Times New Roman" w:hAnsi="Times New Roman" w:cs="Times New Roman"/>
          <w:sz w:val="24"/>
          <w:szCs w:val="24"/>
        </w:rPr>
        <w:t xml:space="preserve"> </w:t>
      </w:r>
      <w:proofErr w:type="gramStart"/>
      <w:r w:rsidRPr="008F53DB">
        <w:rPr>
          <w:rFonts w:ascii="Times New Roman" w:hAnsi="Times New Roman" w:cs="Times New Roman"/>
          <w:sz w:val="24"/>
          <w:szCs w:val="24"/>
        </w:rPr>
        <w:t>Sifat aman, nyaman, produktif dan berkelanjutan adalah arti utama dari ruang atau tata lingkungan yang berkualitas.</w:t>
      </w:r>
      <w:proofErr w:type="gramEnd"/>
      <w:r w:rsidRPr="008F53DB">
        <w:rPr>
          <w:rFonts w:ascii="Times New Roman" w:hAnsi="Times New Roman" w:cs="Times New Roman"/>
          <w:sz w:val="24"/>
          <w:szCs w:val="24"/>
        </w:rPr>
        <w:t xml:space="preserve"> </w:t>
      </w:r>
      <w:proofErr w:type="gramStart"/>
      <w:r w:rsidRPr="008F53DB">
        <w:rPr>
          <w:rFonts w:ascii="Times New Roman" w:hAnsi="Times New Roman" w:cs="Times New Roman"/>
          <w:sz w:val="24"/>
          <w:szCs w:val="24"/>
        </w:rPr>
        <w:t>menurut</w:t>
      </w:r>
      <w:proofErr w:type="gramEnd"/>
      <w:r w:rsidRPr="008F53DB">
        <w:rPr>
          <w:rFonts w:ascii="Times New Roman" w:hAnsi="Times New Roman" w:cs="Times New Roman"/>
          <w:sz w:val="24"/>
          <w:szCs w:val="24"/>
        </w:rPr>
        <w:t xml:space="preserve"> pasal 3 UUTR, pemanfaatan ruang yang berkualitas dimaksudkan supaya terwujudnya hal-hal atau keadaan seperti dibawah ini:</w:t>
      </w:r>
    </w:p>
    <w:p w:rsidR="00246429" w:rsidRPr="00806FA7" w:rsidRDefault="00246429" w:rsidP="00E7083E">
      <w:pPr>
        <w:pStyle w:val="ListParagraph"/>
        <w:numPr>
          <w:ilvl w:val="0"/>
          <w:numId w:val="10"/>
        </w:numPr>
        <w:spacing w:after="0" w:line="360" w:lineRule="auto"/>
        <w:ind w:left="1985"/>
        <w:jc w:val="both"/>
        <w:rPr>
          <w:rFonts w:ascii="Times New Roman" w:hAnsi="Times New Roman" w:cs="Times New Roman"/>
          <w:sz w:val="24"/>
          <w:szCs w:val="24"/>
        </w:rPr>
      </w:pPr>
      <w:r w:rsidRPr="00806FA7">
        <w:rPr>
          <w:rFonts w:ascii="Times New Roman" w:hAnsi="Times New Roman" w:cs="Times New Roman"/>
          <w:sz w:val="24"/>
          <w:szCs w:val="24"/>
        </w:rPr>
        <w:t>mewujudkan keharmonisan antara lingkungan alam dan lingkungan buatan;</w:t>
      </w:r>
    </w:p>
    <w:p w:rsidR="00246429" w:rsidRPr="00806FA7" w:rsidRDefault="00246429" w:rsidP="00E7083E">
      <w:pPr>
        <w:pStyle w:val="ListParagraph"/>
        <w:numPr>
          <w:ilvl w:val="0"/>
          <w:numId w:val="10"/>
        </w:numPr>
        <w:spacing w:after="0" w:line="360" w:lineRule="auto"/>
        <w:ind w:left="1985"/>
        <w:jc w:val="both"/>
        <w:rPr>
          <w:rFonts w:ascii="Times New Roman" w:hAnsi="Times New Roman" w:cs="Times New Roman"/>
          <w:sz w:val="24"/>
          <w:szCs w:val="24"/>
        </w:rPr>
      </w:pPr>
      <w:r w:rsidRPr="00806FA7">
        <w:rPr>
          <w:rFonts w:ascii="Times New Roman" w:hAnsi="Times New Roman" w:cs="Times New Roman"/>
          <w:sz w:val="24"/>
          <w:szCs w:val="24"/>
        </w:rPr>
        <w:t>mewujudkan keterpaduan penggunaan sumberdaya alam dan buatan secara berdaya guna, berhasil guna, dan tepat guna demi meningkatnya sumber daya manusia;</w:t>
      </w:r>
    </w:p>
    <w:p w:rsidR="00246429" w:rsidRPr="00DC5888" w:rsidRDefault="00246429" w:rsidP="00DC5888">
      <w:pPr>
        <w:pStyle w:val="ListParagraph"/>
        <w:numPr>
          <w:ilvl w:val="0"/>
          <w:numId w:val="10"/>
        </w:numPr>
        <w:spacing w:after="100" w:afterAutospacing="1" w:line="480" w:lineRule="auto"/>
        <w:ind w:left="1984" w:hanging="357"/>
        <w:jc w:val="both"/>
        <w:rPr>
          <w:rFonts w:ascii="Times New Roman" w:hAnsi="Times New Roman" w:cs="Times New Roman"/>
          <w:sz w:val="24"/>
          <w:szCs w:val="24"/>
        </w:rPr>
      </w:pPr>
      <w:proofErr w:type="gramStart"/>
      <w:r w:rsidRPr="00806FA7">
        <w:rPr>
          <w:rFonts w:ascii="Times New Roman" w:hAnsi="Times New Roman" w:cs="Times New Roman"/>
          <w:sz w:val="24"/>
          <w:szCs w:val="24"/>
        </w:rPr>
        <w:t>mewujudkan</w:t>
      </w:r>
      <w:proofErr w:type="gramEnd"/>
      <w:r w:rsidRPr="00806FA7">
        <w:rPr>
          <w:rFonts w:ascii="Times New Roman" w:hAnsi="Times New Roman" w:cs="Times New Roman"/>
          <w:sz w:val="24"/>
          <w:szCs w:val="24"/>
        </w:rPr>
        <w:t xml:space="preserve"> perlindungan fungsi dan ruang, dan mencegah serta menanggualangi dampak lingkungan.</w:t>
      </w:r>
      <w:r w:rsidRPr="00806FA7">
        <w:rPr>
          <w:rStyle w:val="FootnoteReference"/>
          <w:rFonts w:ascii="Times New Roman" w:hAnsi="Times New Roman" w:cs="Times New Roman"/>
          <w:sz w:val="24"/>
          <w:szCs w:val="24"/>
        </w:rPr>
        <w:footnoteReference w:id="14"/>
      </w:r>
    </w:p>
    <w:p w:rsidR="00246429" w:rsidRPr="00285AE7" w:rsidRDefault="00246429" w:rsidP="00246429">
      <w:pPr>
        <w:pStyle w:val="ListParagraph"/>
        <w:numPr>
          <w:ilvl w:val="0"/>
          <w:numId w:val="6"/>
        </w:numPr>
        <w:spacing w:after="0" w:line="480" w:lineRule="auto"/>
        <w:rPr>
          <w:rFonts w:ascii="Times New Roman" w:hAnsi="Times New Roman" w:cs="Times New Roman"/>
          <w:sz w:val="24"/>
        </w:rPr>
      </w:pPr>
      <w:r w:rsidRPr="00285AE7">
        <w:rPr>
          <w:rFonts w:ascii="Times New Roman" w:hAnsi="Times New Roman" w:cs="Times New Roman"/>
          <w:sz w:val="24"/>
        </w:rPr>
        <w:t>Konsep Lingkungan dalam Hukum Islam</w:t>
      </w:r>
    </w:p>
    <w:p w:rsidR="00246429" w:rsidRPr="00285AE7" w:rsidRDefault="00246429" w:rsidP="00E7083E">
      <w:pPr>
        <w:pStyle w:val="ListParagraph"/>
        <w:spacing w:after="0" w:line="360" w:lineRule="auto"/>
        <w:ind w:left="851" w:firstLine="589"/>
        <w:jc w:val="both"/>
        <w:rPr>
          <w:rFonts w:ascii="Times New Roman" w:hAnsi="Times New Roman" w:cs="Times New Roman"/>
          <w:sz w:val="24"/>
        </w:rPr>
      </w:pPr>
      <w:r w:rsidRPr="00285AE7">
        <w:rPr>
          <w:rFonts w:ascii="Times New Roman" w:hAnsi="Times New Roman" w:cs="Times New Roman"/>
          <w:sz w:val="24"/>
        </w:rPr>
        <w:t xml:space="preserve">Istilah konsep lingkungan dalam hukum </w:t>
      </w:r>
      <w:proofErr w:type="gramStart"/>
      <w:r w:rsidRPr="00285AE7">
        <w:rPr>
          <w:rFonts w:ascii="Times New Roman" w:hAnsi="Times New Roman" w:cs="Times New Roman"/>
          <w:sz w:val="24"/>
        </w:rPr>
        <w:t>islam</w:t>
      </w:r>
      <w:proofErr w:type="gramEnd"/>
      <w:r w:rsidRPr="00285AE7">
        <w:rPr>
          <w:rFonts w:ascii="Times New Roman" w:hAnsi="Times New Roman" w:cs="Times New Roman"/>
          <w:sz w:val="24"/>
        </w:rPr>
        <w:t xml:space="preserve"> belum begitu familiar di kalangan umat islam kecuali pada abad ke 20 ini. Banyak litela</w:t>
      </w:r>
      <w:r w:rsidR="008F53DB">
        <w:rPr>
          <w:rFonts w:ascii="Times New Roman" w:hAnsi="Times New Roman" w:cs="Times New Roman"/>
          <w:sz w:val="24"/>
        </w:rPr>
        <w:t>t</w:t>
      </w:r>
      <w:r w:rsidRPr="00285AE7">
        <w:rPr>
          <w:rFonts w:ascii="Times New Roman" w:hAnsi="Times New Roman" w:cs="Times New Roman"/>
          <w:sz w:val="24"/>
        </w:rPr>
        <w:t xml:space="preserve">ur-literatur </w:t>
      </w:r>
      <w:proofErr w:type="gramStart"/>
      <w:r w:rsidRPr="00285AE7">
        <w:rPr>
          <w:rFonts w:ascii="Times New Roman" w:hAnsi="Times New Roman" w:cs="Times New Roman"/>
          <w:sz w:val="24"/>
        </w:rPr>
        <w:t>islam</w:t>
      </w:r>
      <w:proofErr w:type="gramEnd"/>
      <w:r w:rsidRPr="00285AE7">
        <w:rPr>
          <w:rFonts w:ascii="Times New Roman" w:hAnsi="Times New Roman" w:cs="Times New Roman"/>
          <w:sz w:val="24"/>
        </w:rPr>
        <w:t xml:space="preserve"> klasik, baik di wilayah timur tengah maupun di tanah air belum menyinggung secara eksplisit tentang fikih lingkungan. </w:t>
      </w:r>
      <w:proofErr w:type="gramStart"/>
      <w:r w:rsidRPr="00285AE7">
        <w:rPr>
          <w:rFonts w:ascii="Times New Roman" w:hAnsi="Times New Roman" w:cs="Times New Roman"/>
          <w:sz w:val="24"/>
        </w:rPr>
        <w:t xml:space="preserve">Walaupun demikian </w:t>
      </w:r>
      <w:r w:rsidRPr="00285AE7">
        <w:rPr>
          <w:rFonts w:ascii="Times New Roman" w:hAnsi="Times New Roman" w:cs="Times New Roman"/>
          <w:sz w:val="24"/>
        </w:rPr>
        <w:lastRenderedPageBreak/>
        <w:t>pembahasan mengenai kajian-kajian mengenai fikih lingkungan dan konservasi lingkungan sudah ada.</w:t>
      </w:r>
      <w:proofErr w:type="gramEnd"/>
      <w:r w:rsidRPr="00285AE7">
        <w:rPr>
          <w:rFonts w:ascii="Times New Roman" w:hAnsi="Times New Roman" w:cs="Times New Roman"/>
          <w:sz w:val="24"/>
        </w:rPr>
        <w:t xml:space="preserve"> </w:t>
      </w:r>
      <w:proofErr w:type="gramStart"/>
      <w:r w:rsidRPr="00285AE7">
        <w:rPr>
          <w:rFonts w:ascii="Times New Roman" w:hAnsi="Times New Roman" w:cs="Times New Roman"/>
          <w:sz w:val="24"/>
        </w:rPr>
        <w:t xml:space="preserve">Konsep-konsep yang bernuansa fikih lingkungan dan fikih klasik diantaranya </w:t>
      </w:r>
      <w:r w:rsidRPr="00285AE7">
        <w:rPr>
          <w:rFonts w:ascii="Times New Roman" w:hAnsi="Times New Roman" w:cs="Times New Roman"/>
          <w:i/>
          <w:sz w:val="24"/>
        </w:rPr>
        <w:t xml:space="preserve">taharah, ihya al-mawat, iqta, hima, harim, ihram, </w:t>
      </w:r>
      <w:r w:rsidRPr="00285AE7">
        <w:rPr>
          <w:rFonts w:ascii="Times New Roman" w:hAnsi="Times New Roman" w:cs="Times New Roman"/>
          <w:sz w:val="24"/>
        </w:rPr>
        <w:t>etika perang, anjuran untuk memberi nafkah kepada binatang peliharaan, anjuran untuk menanam (</w:t>
      </w:r>
      <w:r w:rsidRPr="00285AE7">
        <w:rPr>
          <w:rFonts w:ascii="Times New Roman" w:hAnsi="Times New Roman" w:cs="Times New Roman"/>
          <w:i/>
          <w:sz w:val="24"/>
        </w:rPr>
        <w:t>penghijauan</w:t>
      </w:r>
      <w:r w:rsidRPr="00285AE7">
        <w:rPr>
          <w:rFonts w:ascii="Times New Roman" w:hAnsi="Times New Roman" w:cs="Times New Roman"/>
          <w:sz w:val="24"/>
        </w:rPr>
        <w:t>) dan lain sebagainya</w:t>
      </w:r>
      <w:r w:rsidRPr="00285AE7">
        <w:rPr>
          <w:rStyle w:val="FootnoteReference"/>
          <w:rFonts w:ascii="Times New Roman" w:hAnsi="Times New Roman" w:cs="Times New Roman"/>
          <w:sz w:val="24"/>
        </w:rPr>
        <w:footnoteReference w:id="15"/>
      </w:r>
      <w:r w:rsidRPr="00285AE7">
        <w:rPr>
          <w:rFonts w:ascii="Times New Roman" w:hAnsi="Times New Roman" w:cs="Times New Roman"/>
          <w:sz w:val="24"/>
        </w:rPr>
        <w:t>.</w:t>
      </w:r>
      <w:proofErr w:type="gramEnd"/>
    </w:p>
    <w:p w:rsidR="00246429" w:rsidRPr="00285AE7" w:rsidRDefault="00246429" w:rsidP="00E7083E">
      <w:pPr>
        <w:pStyle w:val="ListParagraph"/>
        <w:spacing w:after="0" w:line="360" w:lineRule="auto"/>
        <w:ind w:left="851" w:firstLine="589"/>
        <w:jc w:val="both"/>
        <w:rPr>
          <w:rFonts w:ascii="Times New Roman" w:hAnsi="Times New Roman" w:cs="Times New Roman"/>
          <w:sz w:val="24"/>
        </w:rPr>
      </w:pPr>
      <w:r w:rsidRPr="00285AE7">
        <w:rPr>
          <w:rFonts w:ascii="Times New Roman" w:hAnsi="Times New Roman" w:cs="Times New Roman"/>
          <w:sz w:val="24"/>
        </w:rPr>
        <w:t xml:space="preserve">Secara teologis, Islam diyakini sebagai ajaran yang serba lengkap dan serba meliputi, tidak ada satu pun persoalan yang tidak di respon oleh ajaran Islam. </w:t>
      </w:r>
      <w:proofErr w:type="gramStart"/>
      <w:r w:rsidRPr="00285AE7">
        <w:rPr>
          <w:rFonts w:ascii="Times New Roman" w:hAnsi="Times New Roman" w:cs="Times New Roman"/>
          <w:sz w:val="24"/>
        </w:rPr>
        <w:t>Sehingga fikih diyakini sebagai salah satu respon strategis dalam rangka upaya mengatasi krisis lingkungan.</w:t>
      </w:r>
      <w:proofErr w:type="gramEnd"/>
      <w:r w:rsidRPr="00285AE7">
        <w:rPr>
          <w:rFonts w:ascii="Times New Roman" w:hAnsi="Times New Roman" w:cs="Times New Roman"/>
          <w:sz w:val="24"/>
        </w:rPr>
        <w:t xml:space="preserve"> </w:t>
      </w:r>
      <w:proofErr w:type="gramStart"/>
      <w:r w:rsidRPr="00285AE7">
        <w:rPr>
          <w:rFonts w:ascii="Times New Roman" w:hAnsi="Times New Roman" w:cs="Times New Roman"/>
          <w:sz w:val="24"/>
        </w:rPr>
        <w:t>Fikih merupakan jembatan penghubung antara etika dan undang-undang, sehingga fikih dapat menjadi panduan (secara etis) dan peraturan secara (normatif) untuk keselamatan.</w:t>
      </w:r>
      <w:proofErr w:type="gramEnd"/>
    </w:p>
    <w:p w:rsidR="00246429" w:rsidRPr="00285AE7" w:rsidRDefault="00246429" w:rsidP="00E7083E">
      <w:pPr>
        <w:pStyle w:val="ListParagraph"/>
        <w:spacing w:after="0" w:line="360" w:lineRule="auto"/>
        <w:ind w:left="851" w:firstLine="589"/>
        <w:jc w:val="both"/>
        <w:rPr>
          <w:rFonts w:ascii="Times New Roman" w:hAnsi="Times New Roman" w:cs="Times New Roman"/>
          <w:sz w:val="24"/>
        </w:rPr>
      </w:pPr>
      <w:r w:rsidRPr="00285AE7">
        <w:rPr>
          <w:rFonts w:ascii="Times New Roman" w:hAnsi="Times New Roman" w:cs="Times New Roman"/>
          <w:sz w:val="24"/>
        </w:rPr>
        <w:t xml:space="preserve">Karya-karya muktahir tentang lingkungan hidup dalam presfektif ajaran </w:t>
      </w:r>
      <w:proofErr w:type="gramStart"/>
      <w:r w:rsidRPr="00285AE7">
        <w:rPr>
          <w:rFonts w:ascii="Times New Roman" w:hAnsi="Times New Roman" w:cs="Times New Roman"/>
          <w:sz w:val="24"/>
        </w:rPr>
        <w:t>islam</w:t>
      </w:r>
      <w:proofErr w:type="gramEnd"/>
      <w:r w:rsidRPr="00285AE7">
        <w:rPr>
          <w:rFonts w:ascii="Times New Roman" w:hAnsi="Times New Roman" w:cs="Times New Roman"/>
          <w:sz w:val="24"/>
        </w:rPr>
        <w:t xml:space="preserve"> lebih banyak menyinggung aspek-aspek teologi (ekoteologi) dan filsafat (ekosofi), belum secara nyata merambah masuk kewilayah fikih, kecuali sedikit. Diantara ulama-ulama yang sudah </w:t>
      </w:r>
      <w:proofErr w:type="gramStart"/>
      <w:r w:rsidRPr="00285AE7">
        <w:rPr>
          <w:rFonts w:ascii="Times New Roman" w:hAnsi="Times New Roman" w:cs="Times New Roman"/>
          <w:sz w:val="24"/>
        </w:rPr>
        <w:t>merambah  masuk</w:t>
      </w:r>
      <w:proofErr w:type="gramEnd"/>
      <w:r w:rsidRPr="00285AE7">
        <w:rPr>
          <w:rFonts w:ascii="Times New Roman" w:hAnsi="Times New Roman" w:cs="Times New Roman"/>
          <w:sz w:val="24"/>
        </w:rPr>
        <w:t xml:space="preserve"> ke dalam fikih lingkungan adalah Yusuf al-Qardawi (1926 M) dalam bukunya yang berjudul </w:t>
      </w:r>
      <w:r w:rsidRPr="00285AE7">
        <w:rPr>
          <w:rFonts w:ascii="Times New Roman" w:hAnsi="Times New Roman" w:cs="Times New Roman"/>
          <w:i/>
          <w:sz w:val="24"/>
        </w:rPr>
        <w:t>Ri’ayah al-Biah fi Syari’ah al-Islam.</w:t>
      </w:r>
      <w:r w:rsidRPr="00285AE7">
        <w:rPr>
          <w:rFonts w:ascii="Times New Roman" w:hAnsi="Times New Roman" w:cs="Times New Roman"/>
          <w:sz w:val="24"/>
        </w:rPr>
        <w:t xml:space="preserve"> Konsep </w:t>
      </w:r>
      <w:r w:rsidRPr="00285AE7">
        <w:rPr>
          <w:rFonts w:ascii="Times New Roman" w:hAnsi="Times New Roman" w:cs="Times New Roman"/>
          <w:i/>
          <w:sz w:val="24"/>
        </w:rPr>
        <w:t xml:space="preserve">ri’ayah </w:t>
      </w:r>
      <w:r w:rsidRPr="00285AE7">
        <w:rPr>
          <w:rFonts w:ascii="Times New Roman" w:hAnsi="Times New Roman" w:cs="Times New Roman"/>
          <w:sz w:val="24"/>
        </w:rPr>
        <w:t xml:space="preserve">lebih banyak memberikan penegasan bahwa lingkungan hidup adalah bagian integral sendi-sendi ajaran </w:t>
      </w:r>
      <w:proofErr w:type="gramStart"/>
      <w:r w:rsidRPr="00285AE7">
        <w:rPr>
          <w:rFonts w:ascii="Times New Roman" w:hAnsi="Times New Roman" w:cs="Times New Roman"/>
          <w:sz w:val="24"/>
        </w:rPr>
        <w:t>islam</w:t>
      </w:r>
      <w:proofErr w:type="gramEnd"/>
      <w:r w:rsidRPr="00285AE7">
        <w:rPr>
          <w:rFonts w:ascii="Times New Roman" w:hAnsi="Times New Roman" w:cs="Times New Roman"/>
          <w:sz w:val="24"/>
        </w:rPr>
        <w:t xml:space="preserve">. Memelihara lingkungan hidup </w:t>
      </w:r>
      <w:proofErr w:type="gramStart"/>
      <w:r w:rsidRPr="00285AE7">
        <w:rPr>
          <w:rFonts w:ascii="Times New Roman" w:hAnsi="Times New Roman" w:cs="Times New Roman"/>
          <w:sz w:val="24"/>
        </w:rPr>
        <w:t>sama</w:t>
      </w:r>
      <w:proofErr w:type="gramEnd"/>
      <w:r w:rsidRPr="00285AE7">
        <w:rPr>
          <w:rFonts w:ascii="Times New Roman" w:hAnsi="Times New Roman" w:cs="Times New Roman"/>
          <w:sz w:val="24"/>
        </w:rPr>
        <w:t xml:space="preserve"> dengan </w:t>
      </w:r>
      <w:r w:rsidRPr="00285AE7">
        <w:rPr>
          <w:rFonts w:ascii="Times New Roman" w:hAnsi="Times New Roman" w:cs="Times New Roman"/>
          <w:sz w:val="24"/>
        </w:rPr>
        <w:lastRenderedPageBreak/>
        <w:t xml:space="preserve">melaksanakan ajaran islam. Mengabaikannya </w:t>
      </w:r>
      <w:proofErr w:type="gramStart"/>
      <w:r w:rsidRPr="00285AE7">
        <w:rPr>
          <w:rFonts w:ascii="Times New Roman" w:hAnsi="Times New Roman" w:cs="Times New Roman"/>
          <w:sz w:val="24"/>
        </w:rPr>
        <w:t>sama</w:t>
      </w:r>
      <w:proofErr w:type="gramEnd"/>
      <w:r w:rsidRPr="00285AE7">
        <w:rPr>
          <w:rFonts w:ascii="Times New Roman" w:hAnsi="Times New Roman" w:cs="Times New Roman"/>
          <w:sz w:val="24"/>
        </w:rPr>
        <w:t xml:space="preserve"> dengan mengabaikan ajaran islam itu sendiri. Dari karya-karya ulama intelektual dapat diambil beberpa konsep dasar fiqh lingkungan </w:t>
      </w:r>
      <w:proofErr w:type="gramStart"/>
      <w:r w:rsidRPr="00285AE7">
        <w:rPr>
          <w:rFonts w:ascii="Times New Roman" w:hAnsi="Times New Roman" w:cs="Times New Roman"/>
          <w:sz w:val="24"/>
        </w:rPr>
        <w:t>diantaranya :</w:t>
      </w:r>
      <w:proofErr w:type="gramEnd"/>
    </w:p>
    <w:p w:rsidR="00246429" w:rsidRPr="00285AE7" w:rsidRDefault="00246429" w:rsidP="00E7083E">
      <w:pPr>
        <w:pStyle w:val="ListParagraph"/>
        <w:numPr>
          <w:ilvl w:val="0"/>
          <w:numId w:val="12"/>
        </w:numPr>
        <w:spacing w:after="0" w:line="360" w:lineRule="auto"/>
        <w:ind w:left="1211"/>
        <w:jc w:val="both"/>
        <w:rPr>
          <w:rFonts w:ascii="Times New Roman" w:hAnsi="Times New Roman" w:cs="Times New Roman"/>
          <w:sz w:val="24"/>
        </w:rPr>
      </w:pPr>
      <w:r w:rsidRPr="00285AE7">
        <w:rPr>
          <w:rFonts w:ascii="Times New Roman" w:hAnsi="Times New Roman" w:cs="Times New Roman"/>
          <w:sz w:val="24"/>
        </w:rPr>
        <w:t xml:space="preserve">Konsep </w:t>
      </w:r>
      <w:r w:rsidRPr="00285AE7">
        <w:rPr>
          <w:rFonts w:ascii="Times New Roman" w:hAnsi="Times New Roman" w:cs="Times New Roman"/>
          <w:i/>
          <w:sz w:val="24"/>
        </w:rPr>
        <w:t xml:space="preserve">ri’ayah al-bi’ah </w:t>
      </w:r>
      <w:r w:rsidRPr="00285AE7">
        <w:rPr>
          <w:rFonts w:ascii="Times New Roman" w:hAnsi="Times New Roman" w:cs="Times New Roman"/>
          <w:sz w:val="24"/>
        </w:rPr>
        <w:t xml:space="preserve">konsep ini bermakna bahwa setiap perilaku yang bertujuan untuk menjaga dan memperbaiki lingkungan hidup menjadi bagian dari kewajiban harus dilakasanan menurut ajaran agama. </w:t>
      </w:r>
    </w:p>
    <w:p w:rsidR="00246429" w:rsidRPr="00285AE7" w:rsidRDefault="00FC5EEC" w:rsidP="00E7083E">
      <w:pPr>
        <w:pStyle w:val="ListParagraph"/>
        <w:numPr>
          <w:ilvl w:val="0"/>
          <w:numId w:val="12"/>
        </w:numPr>
        <w:spacing w:before="240" w:after="0" w:line="360" w:lineRule="auto"/>
        <w:ind w:left="1211"/>
        <w:jc w:val="both"/>
        <w:rPr>
          <w:rFonts w:ascii="Times New Roman" w:hAnsi="Times New Roman" w:cs="Times New Roman"/>
          <w:sz w:val="24"/>
        </w:rPr>
      </w:pPr>
      <w:r w:rsidRPr="00285AE7">
        <w:rPr>
          <w:rFonts w:ascii="Times New Roman" w:hAnsi="Times New Roman" w:cs="Times New Roman"/>
          <w:sz w:val="24"/>
        </w:rPr>
        <w:t>K</w:t>
      </w:r>
      <w:r w:rsidR="00246429" w:rsidRPr="00285AE7">
        <w:rPr>
          <w:rFonts w:ascii="Times New Roman" w:hAnsi="Times New Roman" w:cs="Times New Roman"/>
          <w:sz w:val="24"/>
        </w:rPr>
        <w:t>onsep kewajiban kolektif (</w:t>
      </w:r>
      <w:r w:rsidR="00246429" w:rsidRPr="00285AE7">
        <w:rPr>
          <w:rFonts w:ascii="Times New Roman" w:hAnsi="Times New Roman" w:cs="Times New Roman"/>
          <w:i/>
          <w:sz w:val="24"/>
        </w:rPr>
        <w:t>fardu kifayah</w:t>
      </w:r>
      <w:r w:rsidR="00246429" w:rsidRPr="00285AE7">
        <w:rPr>
          <w:rFonts w:ascii="Times New Roman" w:hAnsi="Times New Roman" w:cs="Times New Roman"/>
          <w:sz w:val="24"/>
        </w:rPr>
        <w:t xml:space="preserve">) dalam menjaga dan memperbaiki lingkungan hidup. Kewajiban kolektif memiliki makna suatu proyek yang hanya di tuntaskan secara bersama dengan melibatkan </w:t>
      </w:r>
      <w:r w:rsidR="00246429" w:rsidRPr="00285AE7">
        <w:rPr>
          <w:rFonts w:ascii="Times New Roman" w:hAnsi="Times New Roman" w:cs="Times New Roman"/>
          <w:i/>
          <w:sz w:val="24"/>
        </w:rPr>
        <w:t>stakeholder</w:t>
      </w:r>
      <w:r w:rsidR="00246429" w:rsidRPr="00285AE7">
        <w:rPr>
          <w:rFonts w:ascii="Times New Roman" w:hAnsi="Times New Roman" w:cs="Times New Roman"/>
          <w:sz w:val="24"/>
        </w:rPr>
        <w:t>.</w:t>
      </w:r>
    </w:p>
    <w:p w:rsidR="00246429" w:rsidRPr="00285AE7" w:rsidRDefault="00246429" w:rsidP="00E7083E">
      <w:pPr>
        <w:pStyle w:val="ListParagraph"/>
        <w:numPr>
          <w:ilvl w:val="0"/>
          <w:numId w:val="12"/>
        </w:numPr>
        <w:spacing w:after="100" w:afterAutospacing="1" w:line="360" w:lineRule="auto"/>
        <w:ind w:left="1205" w:hanging="357"/>
        <w:jc w:val="both"/>
        <w:rPr>
          <w:rFonts w:ascii="Times New Roman" w:hAnsi="Times New Roman" w:cs="Times New Roman"/>
          <w:sz w:val="24"/>
        </w:rPr>
      </w:pPr>
      <w:r w:rsidRPr="00285AE7">
        <w:rPr>
          <w:rFonts w:ascii="Times New Roman" w:hAnsi="Times New Roman" w:cs="Times New Roman"/>
          <w:sz w:val="24"/>
        </w:rPr>
        <w:t>Kewajiban-kewajiban ekologis meliputi semua komponen, mulai</w:t>
      </w:r>
      <w:r>
        <w:rPr>
          <w:rFonts w:ascii="Times New Roman" w:hAnsi="Times New Roman" w:cs="Times New Roman"/>
          <w:sz w:val="24"/>
        </w:rPr>
        <w:t xml:space="preserve"> </w:t>
      </w:r>
      <w:r w:rsidRPr="00285AE7">
        <w:rPr>
          <w:rFonts w:ascii="Times New Roman" w:hAnsi="Times New Roman" w:cs="Times New Roman"/>
          <w:sz w:val="24"/>
        </w:rPr>
        <w:t>dari kewajiban menjaga kelestarian keaneka ragaman hayati hingga kewajiban p</w:t>
      </w:r>
      <w:r>
        <w:rPr>
          <w:rFonts w:ascii="Times New Roman" w:hAnsi="Times New Roman" w:cs="Times New Roman"/>
          <w:sz w:val="24"/>
        </w:rPr>
        <w:t xml:space="preserve">emanfaatan sumberdaya alam </w:t>
      </w:r>
      <w:proofErr w:type="gramStart"/>
      <w:r>
        <w:rPr>
          <w:rFonts w:ascii="Times New Roman" w:hAnsi="Times New Roman" w:cs="Times New Roman"/>
          <w:sz w:val="24"/>
        </w:rPr>
        <w:t>dan  l</w:t>
      </w:r>
      <w:r w:rsidRPr="00285AE7">
        <w:rPr>
          <w:rFonts w:ascii="Times New Roman" w:hAnsi="Times New Roman" w:cs="Times New Roman"/>
          <w:sz w:val="24"/>
        </w:rPr>
        <w:t>ingkungan</w:t>
      </w:r>
      <w:proofErr w:type="gramEnd"/>
      <w:r w:rsidRPr="00285AE7">
        <w:rPr>
          <w:rFonts w:ascii="Times New Roman" w:hAnsi="Times New Roman" w:cs="Times New Roman"/>
          <w:sz w:val="24"/>
        </w:rPr>
        <w:t xml:space="preserve"> secara lestari</w:t>
      </w:r>
      <w:r w:rsidRPr="00285AE7">
        <w:rPr>
          <w:rStyle w:val="FootnoteReference"/>
          <w:rFonts w:ascii="Times New Roman" w:hAnsi="Times New Roman" w:cs="Times New Roman"/>
          <w:sz w:val="24"/>
        </w:rPr>
        <w:footnoteReference w:id="16"/>
      </w:r>
      <w:r w:rsidRPr="00285AE7">
        <w:rPr>
          <w:rFonts w:ascii="Times New Roman" w:hAnsi="Times New Roman" w:cs="Times New Roman"/>
          <w:sz w:val="24"/>
        </w:rPr>
        <w:t xml:space="preserve">.  </w:t>
      </w:r>
      <w:r w:rsidRPr="00285AE7">
        <w:rPr>
          <w:rFonts w:ascii="Times New Roman" w:hAnsi="Times New Roman" w:cs="Times New Roman"/>
          <w:i/>
          <w:sz w:val="24"/>
        </w:rPr>
        <w:t xml:space="preserve"> </w:t>
      </w:r>
    </w:p>
    <w:p w:rsidR="00246429" w:rsidRDefault="00246429" w:rsidP="00E7083E">
      <w:pPr>
        <w:pStyle w:val="ListParagraph"/>
        <w:spacing w:after="100" w:afterAutospacing="1" w:line="240" w:lineRule="auto"/>
        <w:ind w:left="2154"/>
        <w:jc w:val="both"/>
        <w:rPr>
          <w:rFonts w:ascii="Times New Roman" w:hAnsi="Times New Roman" w:cs="Times New Roman"/>
        </w:rPr>
      </w:pPr>
    </w:p>
    <w:p w:rsidR="00246429" w:rsidRPr="001D62CA" w:rsidRDefault="00246429" w:rsidP="00E7083E">
      <w:pPr>
        <w:pStyle w:val="ListParagraph"/>
        <w:numPr>
          <w:ilvl w:val="0"/>
          <w:numId w:val="1"/>
        </w:numPr>
        <w:spacing w:after="0" w:line="360" w:lineRule="auto"/>
        <w:rPr>
          <w:rFonts w:ascii="Times New Roman" w:hAnsi="Times New Roman" w:cs="Times New Roman"/>
          <w:b/>
          <w:sz w:val="24"/>
        </w:rPr>
      </w:pPr>
      <w:r w:rsidRPr="001D62CA">
        <w:rPr>
          <w:rFonts w:ascii="Times New Roman" w:hAnsi="Times New Roman" w:cs="Times New Roman"/>
          <w:b/>
          <w:sz w:val="24"/>
        </w:rPr>
        <w:t>Metode Penelitian</w:t>
      </w:r>
    </w:p>
    <w:p w:rsidR="006C2B6B" w:rsidRDefault="00FC5EEC" w:rsidP="00E7083E">
      <w:pPr>
        <w:pStyle w:val="ListParagraph"/>
        <w:spacing w:after="0" w:line="360" w:lineRule="auto"/>
        <w:ind w:left="851" w:firstLine="589"/>
        <w:jc w:val="both"/>
        <w:rPr>
          <w:rFonts w:ascii="Times New Roman" w:hAnsi="Times New Roman" w:cs="Times New Roman"/>
          <w:sz w:val="24"/>
          <w:szCs w:val="24"/>
        </w:rPr>
      </w:pPr>
      <w:proofErr w:type="gramStart"/>
      <w:r>
        <w:rPr>
          <w:rFonts w:ascii="Times New Roman" w:hAnsi="Times New Roman" w:cs="Times New Roman"/>
          <w:sz w:val="24"/>
          <w:szCs w:val="24"/>
        </w:rPr>
        <w:t xml:space="preserve">Metode yang digunakan dalam penelitian ini adalah penelitian kualitatif berupa </w:t>
      </w:r>
      <w:r w:rsidR="00CB266E" w:rsidRPr="00FC5EEC">
        <w:rPr>
          <w:rFonts w:ascii="Times New Roman" w:hAnsi="Times New Roman" w:cs="Times New Roman"/>
          <w:i/>
          <w:iCs/>
          <w:sz w:val="24"/>
          <w:szCs w:val="24"/>
        </w:rPr>
        <w:t>Deskriptif</w:t>
      </w:r>
      <w:r w:rsidR="00CB266E">
        <w:rPr>
          <w:rFonts w:ascii="Times New Roman" w:hAnsi="Times New Roman" w:cs="Times New Roman"/>
          <w:i/>
          <w:iCs/>
          <w:sz w:val="24"/>
          <w:szCs w:val="24"/>
        </w:rPr>
        <w:t>-</w:t>
      </w:r>
      <w:r w:rsidR="00CB266E" w:rsidRPr="00FC5EEC">
        <w:rPr>
          <w:rFonts w:ascii="Times New Roman" w:hAnsi="Times New Roman" w:cs="Times New Roman"/>
          <w:i/>
          <w:iCs/>
          <w:sz w:val="24"/>
          <w:szCs w:val="24"/>
        </w:rPr>
        <w:t>Analitik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46429" w:rsidRPr="00FC5EEC">
        <w:rPr>
          <w:rFonts w:ascii="Times New Roman" w:hAnsi="Times New Roman" w:cs="Times New Roman"/>
          <w:sz w:val="24"/>
          <w:szCs w:val="24"/>
        </w:rPr>
        <w:t>Agar</w:t>
      </w:r>
      <w:r w:rsidR="00246429" w:rsidRPr="00806FA7">
        <w:rPr>
          <w:rFonts w:ascii="Times New Roman" w:hAnsi="Times New Roman" w:cs="Times New Roman"/>
          <w:sz w:val="24"/>
          <w:szCs w:val="24"/>
        </w:rPr>
        <w:t xml:space="preserve"> mempermudah dalam mengarahkan metode penelitian yang digunakan dalam penyusunan skripsi ini, maka penulis menyajikan beberapa hal yang terkait </w:t>
      </w:r>
      <w:r>
        <w:rPr>
          <w:rFonts w:ascii="Times New Roman" w:hAnsi="Times New Roman" w:cs="Times New Roman"/>
          <w:sz w:val="24"/>
          <w:szCs w:val="24"/>
        </w:rPr>
        <w:t xml:space="preserve">dalam </w:t>
      </w:r>
      <w:proofErr w:type="gramStart"/>
      <w:r>
        <w:rPr>
          <w:rFonts w:ascii="Times New Roman" w:hAnsi="Times New Roman" w:cs="Times New Roman"/>
          <w:sz w:val="24"/>
          <w:szCs w:val="24"/>
        </w:rPr>
        <w:t xml:space="preserve">penelitian </w:t>
      </w:r>
      <w:r w:rsidR="00246429" w:rsidRPr="00806FA7">
        <w:rPr>
          <w:rFonts w:ascii="Times New Roman" w:hAnsi="Times New Roman" w:cs="Times New Roman"/>
          <w:sz w:val="24"/>
          <w:szCs w:val="24"/>
        </w:rPr>
        <w:t xml:space="preserve"> dibawah</w:t>
      </w:r>
      <w:proofErr w:type="gramEnd"/>
      <w:r w:rsidR="00246429" w:rsidRPr="00806FA7">
        <w:rPr>
          <w:rFonts w:ascii="Times New Roman" w:hAnsi="Times New Roman" w:cs="Times New Roman"/>
          <w:sz w:val="24"/>
          <w:szCs w:val="24"/>
        </w:rPr>
        <w:t xml:space="preserve"> ini: </w:t>
      </w:r>
    </w:p>
    <w:p w:rsidR="00E7083E" w:rsidRDefault="00E7083E" w:rsidP="00E7083E">
      <w:pPr>
        <w:pStyle w:val="ListParagraph"/>
        <w:spacing w:after="0" w:line="360" w:lineRule="auto"/>
        <w:ind w:left="851" w:firstLine="589"/>
        <w:jc w:val="both"/>
        <w:rPr>
          <w:rFonts w:ascii="Times New Roman" w:hAnsi="Times New Roman" w:cs="Times New Roman"/>
          <w:sz w:val="24"/>
          <w:szCs w:val="24"/>
        </w:rPr>
      </w:pPr>
    </w:p>
    <w:p w:rsidR="00E7083E" w:rsidRPr="00FC5EEC" w:rsidRDefault="00E7083E" w:rsidP="00E7083E">
      <w:pPr>
        <w:pStyle w:val="ListParagraph"/>
        <w:spacing w:after="0" w:line="360" w:lineRule="auto"/>
        <w:ind w:left="851" w:firstLine="589"/>
        <w:jc w:val="both"/>
        <w:rPr>
          <w:rFonts w:ascii="Times New Roman" w:hAnsi="Times New Roman" w:cs="Times New Roman"/>
          <w:sz w:val="24"/>
          <w:szCs w:val="24"/>
        </w:rPr>
      </w:pPr>
    </w:p>
    <w:p w:rsidR="00246429" w:rsidRPr="00806FA7" w:rsidRDefault="00246429" w:rsidP="00E7083E">
      <w:pPr>
        <w:pStyle w:val="ListParagraph"/>
        <w:numPr>
          <w:ilvl w:val="0"/>
          <w:numId w:val="7"/>
        </w:numPr>
        <w:spacing w:after="0" w:line="360" w:lineRule="auto"/>
        <w:ind w:left="1211"/>
        <w:rPr>
          <w:rFonts w:ascii="Times New Roman" w:hAnsi="Times New Roman" w:cs="Times New Roman"/>
          <w:sz w:val="24"/>
          <w:szCs w:val="24"/>
        </w:rPr>
      </w:pPr>
      <w:r w:rsidRPr="00806FA7">
        <w:rPr>
          <w:rFonts w:ascii="Times New Roman" w:hAnsi="Times New Roman" w:cs="Times New Roman"/>
          <w:sz w:val="24"/>
          <w:szCs w:val="24"/>
        </w:rPr>
        <w:lastRenderedPageBreak/>
        <w:t>Tipe Penelitian</w:t>
      </w:r>
    </w:p>
    <w:p w:rsidR="00246429" w:rsidRPr="00806FA7" w:rsidRDefault="00246429" w:rsidP="00E7083E">
      <w:pPr>
        <w:pStyle w:val="ListParagraph"/>
        <w:spacing w:after="0" w:line="360" w:lineRule="auto"/>
        <w:ind w:left="1211" w:firstLine="720"/>
        <w:jc w:val="both"/>
        <w:rPr>
          <w:rFonts w:ascii="Times New Roman" w:hAnsi="Times New Roman" w:cs="Times New Roman"/>
          <w:sz w:val="24"/>
          <w:szCs w:val="24"/>
        </w:rPr>
      </w:pPr>
      <w:proofErr w:type="gramStart"/>
      <w:r w:rsidRPr="00806FA7">
        <w:rPr>
          <w:rFonts w:ascii="Times New Roman" w:hAnsi="Times New Roman" w:cs="Times New Roman"/>
          <w:sz w:val="24"/>
          <w:szCs w:val="24"/>
        </w:rPr>
        <w:t>Tipe penelitian yang digunakan dalam penelitian ini adalah penelitian lapangan (</w:t>
      </w:r>
      <w:r w:rsidRPr="00806FA7">
        <w:rPr>
          <w:rFonts w:ascii="Times New Roman" w:hAnsi="Times New Roman" w:cs="Times New Roman"/>
          <w:i/>
          <w:sz w:val="24"/>
          <w:szCs w:val="24"/>
        </w:rPr>
        <w:t>field research</w:t>
      </w:r>
      <w:r w:rsidRPr="00806FA7">
        <w:rPr>
          <w:rFonts w:ascii="Times New Roman" w:hAnsi="Times New Roman" w:cs="Times New Roman"/>
          <w:sz w:val="24"/>
          <w:szCs w:val="24"/>
        </w:rPr>
        <w:t>)</w:t>
      </w:r>
      <w:r>
        <w:rPr>
          <w:rFonts w:ascii="Times New Roman" w:hAnsi="Times New Roman" w:cs="Times New Roman"/>
          <w:sz w:val="24"/>
          <w:szCs w:val="24"/>
        </w:rPr>
        <w:t xml:space="preserve"> dengan mengunakan </w:t>
      </w:r>
      <w:r w:rsidR="00BE51EA">
        <w:rPr>
          <w:rFonts w:ascii="Times New Roman" w:hAnsi="Times New Roman" w:cs="Times New Roman"/>
          <w:sz w:val="24"/>
          <w:szCs w:val="24"/>
        </w:rPr>
        <w:t>studi kasus</w:t>
      </w:r>
      <w:r w:rsidRPr="00806FA7">
        <w:rPr>
          <w:rFonts w:ascii="Times New Roman" w:hAnsi="Times New Roman" w:cs="Times New Roman"/>
          <w:sz w:val="24"/>
          <w:szCs w:val="24"/>
        </w:rPr>
        <w:t xml:space="preserve"> dalam penyusunan skripsi ini.</w:t>
      </w:r>
      <w:proofErr w:type="gramEnd"/>
      <w:r w:rsidRPr="00806FA7">
        <w:rPr>
          <w:rFonts w:ascii="Times New Roman" w:hAnsi="Times New Roman" w:cs="Times New Roman"/>
          <w:sz w:val="24"/>
          <w:szCs w:val="24"/>
        </w:rPr>
        <w:t xml:space="preserve"> </w:t>
      </w:r>
      <w:proofErr w:type="gramStart"/>
      <w:r w:rsidRPr="00806FA7">
        <w:rPr>
          <w:rFonts w:ascii="Times New Roman" w:hAnsi="Times New Roman" w:cs="Times New Roman"/>
          <w:sz w:val="24"/>
          <w:szCs w:val="24"/>
        </w:rPr>
        <w:t>penelitian</w:t>
      </w:r>
      <w:proofErr w:type="gramEnd"/>
      <w:r w:rsidRPr="00806FA7">
        <w:rPr>
          <w:rFonts w:ascii="Times New Roman" w:hAnsi="Times New Roman" w:cs="Times New Roman"/>
          <w:sz w:val="24"/>
          <w:szCs w:val="24"/>
        </w:rPr>
        <w:t xml:space="preserve"> lapangan atau penelitian empiris dilakukan dengan bertitik tolak dari data-data primer yang diperoleh di tempat penelitian.</w:t>
      </w:r>
      <w:r w:rsidRPr="00806FA7">
        <w:rPr>
          <w:rStyle w:val="FootnoteReference"/>
          <w:rFonts w:ascii="Times New Roman" w:hAnsi="Times New Roman" w:cs="Times New Roman"/>
          <w:sz w:val="24"/>
          <w:szCs w:val="24"/>
        </w:rPr>
        <w:footnoteReference w:id="17"/>
      </w:r>
      <w:proofErr w:type="gramStart"/>
      <w:r w:rsidRPr="00806FA7">
        <w:rPr>
          <w:rFonts w:ascii="Times New Roman" w:hAnsi="Times New Roman" w:cs="Times New Roman"/>
          <w:sz w:val="24"/>
          <w:szCs w:val="24"/>
        </w:rPr>
        <w:t>dalam</w:t>
      </w:r>
      <w:proofErr w:type="gramEnd"/>
      <w:r w:rsidRPr="00806FA7">
        <w:rPr>
          <w:rFonts w:ascii="Times New Roman" w:hAnsi="Times New Roman" w:cs="Times New Roman"/>
          <w:sz w:val="24"/>
          <w:szCs w:val="24"/>
        </w:rPr>
        <w:t xml:space="preserve"> hal ini adalah untuk mencari data tentang</w:t>
      </w:r>
      <w:r>
        <w:rPr>
          <w:rFonts w:ascii="Times New Roman" w:hAnsi="Times New Roman" w:cs="Times New Roman"/>
          <w:sz w:val="24"/>
          <w:szCs w:val="24"/>
        </w:rPr>
        <w:t xml:space="preserve"> kebijakan pemerintah terhadap</w:t>
      </w:r>
      <w:r w:rsidRPr="00806FA7">
        <w:rPr>
          <w:rFonts w:ascii="Times New Roman" w:hAnsi="Times New Roman" w:cs="Times New Roman"/>
          <w:sz w:val="24"/>
          <w:szCs w:val="24"/>
        </w:rPr>
        <w:t xml:space="preserve"> pelaksanaan dan pengatuaran tata ruang wilayah kabupaten</w:t>
      </w:r>
      <w:r w:rsidR="00682D54" w:rsidRPr="00806FA7">
        <w:rPr>
          <w:rFonts w:ascii="Times New Roman" w:hAnsi="Times New Roman" w:cs="Times New Roman"/>
          <w:sz w:val="24"/>
          <w:szCs w:val="24"/>
        </w:rPr>
        <w:t xml:space="preserve"> Pandeglang</w:t>
      </w:r>
      <w:r w:rsidRPr="00806FA7">
        <w:rPr>
          <w:rFonts w:ascii="Times New Roman" w:hAnsi="Times New Roman" w:cs="Times New Roman"/>
          <w:sz w:val="24"/>
          <w:szCs w:val="24"/>
        </w:rPr>
        <w:t>.</w:t>
      </w:r>
    </w:p>
    <w:p w:rsidR="00246429" w:rsidRPr="00806FA7" w:rsidRDefault="00246429" w:rsidP="00E7083E">
      <w:pPr>
        <w:pStyle w:val="ListParagraph"/>
        <w:numPr>
          <w:ilvl w:val="0"/>
          <w:numId w:val="7"/>
        </w:numPr>
        <w:spacing w:after="0" w:line="360" w:lineRule="auto"/>
        <w:ind w:left="1211"/>
        <w:jc w:val="both"/>
        <w:rPr>
          <w:rFonts w:ascii="Times New Roman" w:hAnsi="Times New Roman" w:cs="Times New Roman"/>
          <w:sz w:val="24"/>
          <w:szCs w:val="24"/>
        </w:rPr>
      </w:pPr>
      <w:r w:rsidRPr="00806FA7">
        <w:rPr>
          <w:rFonts w:ascii="Times New Roman" w:hAnsi="Times New Roman" w:cs="Times New Roman"/>
          <w:sz w:val="24"/>
          <w:szCs w:val="24"/>
        </w:rPr>
        <w:t>Sifat Penelitian</w:t>
      </w:r>
    </w:p>
    <w:p w:rsidR="00246429" w:rsidRPr="00806FA7" w:rsidRDefault="00246429" w:rsidP="00E7083E">
      <w:pPr>
        <w:pStyle w:val="ListParagraph"/>
        <w:spacing w:after="0" w:line="360" w:lineRule="auto"/>
        <w:ind w:left="1211"/>
        <w:jc w:val="both"/>
        <w:rPr>
          <w:rFonts w:ascii="Times New Roman" w:hAnsi="Times New Roman" w:cs="Times New Roman"/>
          <w:sz w:val="24"/>
          <w:szCs w:val="24"/>
        </w:rPr>
      </w:pPr>
      <w:proofErr w:type="gramStart"/>
      <w:r w:rsidRPr="00806FA7">
        <w:rPr>
          <w:rFonts w:ascii="Times New Roman" w:hAnsi="Times New Roman" w:cs="Times New Roman"/>
          <w:sz w:val="24"/>
          <w:szCs w:val="24"/>
        </w:rPr>
        <w:t xml:space="preserve">Sifat penelitian yang digunakan adalah </w:t>
      </w:r>
      <w:r w:rsidR="001C723D">
        <w:rPr>
          <w:rFonts w:ascii="Times New Roman" w:hAnsi="Times New Roman" w:cs="Times New Roman"/>
          <w:i/>
          <w:sz w:val="24"/>
          <w:szCs w:val="24"/>
        </w:rPr>
        <w:t>Deskriptif</w:t>
      </w:r>
      <w:r w:rsidRPr="00806FA7">
        <w:rPr>
          <w:rFonts w:ascii="Times New Roman" w:hAnsi="Times New Roman" w:cs="Times New Roman"/>
          <w:i/>
          <w:sz w:val="24"/>
          <w:szCs w:val="24"/>
        </w:rPr>
        <w:t xml:space="preserve">-analitik </w:t>
      </w:r>
      <w:r w:rsidRPr="00806FA7">
        <w:rPr>
          <w:rFonts w:ascii="Times New Roman" w:hAnsi="Times New Roman" w:cs="Times New Roman"/>
          <w:sz w:val="24"/>
          <w:szCs w:val="24"/>
        </w:rPr>
        <w:t>yaitu dengan memaparkan materi-materi pembahasan secara sistematis melalui berbagai macam sumber, untuk kemudian dianalisis secara cermat guna memp</w:t>
      </w:r>
      <w:r w:rsidR="00BE51EA">
        <w:rPr>
          <w:rFonts w:ascii="Times New Roman" w:hAnsi="Times New Roman" w:cs="Times New Roman"/>
          <w:sz w:val="24"/>
          <w:szCs w:val="24"/>
        </w:rPr>
        <w:t>eroleh hasil yang dipertanggung</w:t>
      </w:r>
      <w:r w:rsidRPr="00806FA7">
        <w:rPr>
          <w:rFonts w:ascii="Times New Roman" w:hAnsi="Times New Roman" w:cs="Times New Roman"/>
          <w:sz w:val="24"/>
          <w:szCs w:val="24"/>
        </w:rPr>
        <w:t>jawabkan.</w:t>
      </w:r>
      <w:proofErr w:type="gramEnd"/>
    </w:p>
    <w:p w:rsidR="00246429" w:rsidRPr="00BE51EA" w:rsidRDefault="00E7083E" w:rsidP="00E7083E">
      <w:pPr>
        <w:pStyle w:val="ListParagraph"/>
        <w:numPr>
          <w:ilvl w:val="0"/>
          <w:numId w:val="7"/>
        </w:numPr>
        <w:spacing w:after="0" w:line="360" w:lineRule="auto"/>
        <w:ind w:left="1211"/>
        <w:jc w:val="both"/>
        <w:rPr>
          <w:rFonts w:ascii="Times New Roman" w:hAnsi="Times New Roman" w:cs="Times New Roman"/>
          <w:sz w:val="24"/>
          <w:szCs w:val="24"/>
        </w:rPr>
      </w:pPr>
      <w:r w:rsidRPr="00806FA7">
        <w:rPr>
          <w:rFonts w:ascii="Times New Roman" w:hAnsi="Times New Roman" w:cs="Times New Roman"/>
          <w:sz w:val="24"/>
          <w:szCs w:val="24"/>
        </w:rPr>
        <w:t>Pengumpulan Data</w:t>
      </w:r>
      <w:r w:rsidRPr="00BE51EA">
        <w:rPr>
          <w:rFonts w:ascii="Times New Roman" w:hAnsi="Times New Roman" w:cs="Times New Roman"/>
          <w:sz w:val="24"/>
          <w:szCs w:val="24"/>
        </w:rPr>
        <w:t xml:space="preserve"> </w:t>
      </w:r>
    </w:p>
    <w:p w:rsidR="00246429" w:rsidRPr="00806FA7" w:rsidRDefault="00246429" w:rsidP="00E7083E">
      <w:pPr>
        <w:pStyle w:val="ListParagraph"/>
        <w:numPr>
          <w:ilvl w:val="0"/>
          <w:numId w:val="8"/>
        </w:numPr>
        <w:spacing w:after="0" w:line="360" w:lineRule="auto"/>
        <w:ind w:left="1571"/>
        <w:jc w:val="both"/>
        <w:rPr>
          <w:rFonts w:ascii="Times New Roman" w:hAnsi="Times New Roman" w:cs="Times New Roman"/>
          <w:sz w:val="24"/>
          <w:szCs w:val="24"/>
        </w:rPr>
      </w:pPr>
      <w:r w:rsidRPr="00806FA7">
        <w:rPr>
          <w:rFonts w:ascii="Times New Roman" w:hAnsi="Times New Roman" w:cs="Times New Roman"/>
          <w:sz w:val="24"/>
          <w:szCs w:val="24"/>
        </w:rPr>
        <w:t>Wawancara</w:t>
      </w:r>
    </w:p>
    <w:p w:rsidR="008F53DB" w:rsidRDefault="00246429" w:rsidP="00E7083E">
      <w:pPr>
        <w:pStyle w:val="ListParagraph"/>
        <w:spacing w:after="0" w:line="360" w:lineRule="auto"/>
        <w:ind w:left="1571"/>
        <w:jc w:val="both"/>
        <w:rPr>
          <w:rFonts w:ascii="Times New Roman" w:hAnsi="Times New Roman" w:cs="Times New Roman"/>
          <w:sz w:val="24"/>
          <w:szCs w:val="24"/>
        </w:rPr>
      </w:pPr>
      <w:r w:rsidRPr="00806FA7">
        <w:rPr>
          <w:rFonts w:ascii="Times New Roman" w:hAnsi="Times New Roman" w:cs="Times New Roman"/>
          <w:sz w:val="24"/>
          <w:szCs w:val="24"/>
        </w:rPr>
        <w:t xml:space="preserve">Wawancara ditujukan kepada pejabat instansi terkait permasalahan yang </w:t>
      </w:r>
      <w:proofErr w:type="gramStart"/>
      <w:r w:rsidRPr="00806FA7">
        <w:rPr>
          <w:rFonts w:ascii="Times New Roman" w:hAnsi="Times New Roman" w:cs="Times New Roman"/>
          <w:sz w:val="24"/>
          <w:szCs w:val="24"/>
        </w:rPr>
        <w:t>akan</w:t>
      </w:r>
      <w:proofErr w:type="gramEnd"/>
      <w:r w:rsidRPr="00806FA7">
        <w:rPr>
          <w:rFonts w:ascii="Times New Roman" w:hAnsi="Times New Roman" w:cs="Times New Roman"/>
          <w:sz w:val="24"/>
          <w:szCs w:val="24"/>
        </w:rPr>
        <w:t xml:space="preserve"> di teliti dan masyarakat sebagai pihak yang merasakan langsung sejauh mana peran pemerintah daerah dalam </w:t>
      </w:r>
      <w:r>
        <w:rPr>
          <w:rFonts w:ascii="Times New Roman" w:hAnsi="Times New Roman" w:cs="Times New Roman"/>
          <w:sz w:val="24"/>
          <w:szCs w:val="24"/>
        </w:rPr>
        <w:t xml:space="preserve">mengeluarkan kebijakan </w:t>
      </w:r>
      <w:r w:rsidRPr="00806FA7">
        <w:rPr>
          <w:rFonts w:ascii="Times New Roman" w:hAnsi="Times New Roman" w:cs="Times New Roman"/>
          <w:sz w:val="24"/>
          <w:szCs w:val="24"/>
        </w:rPr>
        <w:t>tata ruang wilayah kabupaten pandeglang.</w:t>
      </w:r>
      <w:r w:rsidR="00BE51EA">
        <w:rPr>
          <w:rFonts w:ascii="Times New Roman" w:hAnsi="Times New Roman" w:cs="Times New Roman"/>
          <w:sz w:val="24"/>
          <w:szCs w:val="24"/>
        </w:rPr>
        <w:t xml:space="preserve"> Adapun wawancara dalam penelitian ini merupakan sumber data primer yang </w:t>
      </w:r>
      <w:proofErr w:type="gramStart"/>
      <w:r w:rsidR="00BE51EA">
        <w:rPr>
          <w:rFonts w:ascii="Times New Roman" w:hAnsi="Times New Roman" w:cs="Times New Roman"/>
          <w:sz w:val="24"/>
          <w:szCs w:val="24"/>
        </w:rPr>
        <w:t>akan</w:t>
      </w:r>
      <w:proofErr w:type="gramEnd"/>
      <w:r w:rsidR="00BE51EA">
        <w:rPr>
          <w:rFonts w:ascii="Times New Roman" w:hAnsi="Times New Roman" w:cs="Times New Roman"/>
          <w:sz w:val="24"/>
          <w:szCs w:val="24"/>
        </w:rPr>
        <w:t xml:space="preserve"> menjadi bahan analisis.</w:t>
      </w:r>
    </w:p>
    <w:p w:rsidR="00E7083E" w:rsidRDefault="00E7083E" w:rsidP="00E7083E">
      <w:pPr>
        <w:pStyle w:val="ListParagraph"/>
        <w:spacing w:after="0" w:line="360" w:lineRule="auto"/>
        <w:ind w:left="1571"/>
        <w:jc w:val="both"/>
        <w:rPr>
          <w:rFonts w:ascii="Times New Roman" w:hAnsi="Times New Roman" w:cs="Times New Roman"/>
          <w:sz w:val="24"/>
          <w:szCs w:val="24"/>
        </w:rPr>
      </w:pPr>
    </w:p>
    <w:p w:rsidR="00E7083E" w:rsidRDefault="00E7083E" w:rsidP="00E7083E">
      <w:pPr>
        <w:pStyle w:val="ListParagraph"/>
        <w:spacing w:after="0" w:line="360" w:lineRule="auto"/>
        <w:ind w:left="1571"/>
        <w:jc w:val="both"/>
        <w:rPr>
          <w:rFonts w:ascii="Times New Roman" w:hAnsi="Times New Roman" w:cs="Times New Roman"/>
          <w:sz w:val="24"/>
          <w:szCs w:val="24"/>
        </w:rPr>
      </w:pPr>
    </w:p>
    <w:p w:rsidR="00BE51EA" w:rsidRPr="00806FA7" w:rsidRDefault="00BE51EA" w:rsidP="00E7083E">
      <w:pPr>
        <w:pStyle w:val="ListParagraph"/>
        <w:numPr>
          <w:ilvl w:val="0"/>
          <w:numId w:val="8"/>
        </w:numPr>
        <w:spacing w:after="0" w:line="360" w:lineRule="auto"/>
        <w:ind w:left="1571"/>
        <w:jc w:val="both"/>
        <w:rPr>
          <w:rFonts w:ascii="Times New Roman" w:hAnsi="Times New Roman" w:cs="Times New Roman"/>
          <w:sz w:val="24"/>
          <w:szCs w:val="24"/>
        </w:rPr>
      </w:pPr>
      <w:r w:rsidRPr="00806FA7">
        <w:rPr>
          <w:rFonts w:ascii="Times New Roman" w:hAnsi="Times New Roman" w:cs="Times New Roman"/>
          <w:sz w:val="24"/>
          <w:szCs w:val="24"/>
        </w:rPr>
        <w:lastRenderedPageBreak/>
        <w:t>Studi Kepustakaan</w:t>
      </w:r>
    </w:p>
    <w:p w:rsidR="00BE51EA" w:rsidRPr="00BE51EA" w:rsidRDefault="00BE51EA" w:rsidP="00E7083E">
      <w:pPr>
        <w:pStyle w:val="ListParagraph"/>
        <w:spacing w:after="0" w:line="360" w:lineRule="auto"/>
        <w:ind w:left="1571"/>
        <w:jc w:val="both"/>
        <w:rPr>
          <w:rFonts w:ascii="Times New Roman" w:hAnsi="Times New Roman" w:cs="Times New Roman"/>
          <w:sz w:val="24"/>
          <w:szCs w:val="24"/>
        </w:rPr>
      </w:pPr>
      <w:proofErr w:type="gramStart"/>
      <w:r w:rsidRPr="00806FA7">
        <w:rPr>
          <w:rFonts w:ascii="Times New Roman" w:hAnsi="Times New Roman" w:cs="Times New Roman"/>
          <w:sz w:val="24"/>
          <w:szCs w:val="24"/>
        </w:rPr>
        <w:t>Studi Kepustakaan</w:t>
      </w:r>
      <w:r>
        <w:rPr>
          <w:rFonts w:ascii="Times New Roman" w:hAnsi="Times New Roman" w:cs="Times New Roman"/>
          <w:sz w:val="24"/>
          <w:szCs w:val="24"/>
        </w:rPr>
        <w:t xml:space="preserve"> </w:t>
      </w:r>
      <w:r w:rsidRPr="00806FA7">
        <w:rPr>
          <w:rFonts w:ascii="Times New Roman" w:hAnsi="Times New Roman" w:cs="Times New Roman"/>
          <w:sz w:val="24"/>
          <w:szCs w:val="24"/>
        </w:rPr>
        <w:t xml:space="preserve">dalam penelitian ini dimaksudkan untuk melengkapi data yang diteliti, adapun studi kepustakaan tersebut </w:t>
      </w:r>
      <w:r>
        <w:rPr>
          <w:rFonts w:ascii="Times New Roman" w:hAnsi="Times New Roman" w:cs="Times New Roman"/>
          <w:sz w:val="24"/>
          <w:szCs w:val="24"/>
        </w:rPr>
        <w:t>merupakan sumber</w:t>
      </w:r>
      <w:r w:rsidRPr="00806FA7">
        <w:rPr>
          <w:rFonts w:ascii="Times New Roman" w:hAnsi="Times New Roman" w:cs="Times New Roman"/>
          <w:sz w:val="24"/>
          <w:szCs w:val="24"/>
        </w:rPr>
        <w:t xml:space="preserve"> </w:t>
      </w:r>
      <w:r>
        <w:rPr>
          <w:rFonts w:ascii="Times New Roman" w:hAnsi="Times New Roman" w:cs="Times New Roman"/>
          <w:sz w:val="24"/>
          <w:szCs w:val="24"/>
        </w:rPr>
        <w:t>data sekunder, yang berisikan informasi penunjang yang dibutuhkan oleh data primer.</w:t>
      </w:r>
      <w:proofErr w:type="gramEnd"/>
    </w:p>
    <w:p w:rsidR="00246429" w:rsidRPr="00806FA7" w:rsidRDefault="00246429" w:rsidP="00E7083E">
      <w:pPr>
        <w:pStyle w:val="ListParagraph"/>
        <w:numPr>
          <w:ilvl w:val="0"/>
          <w:numId w:val="8"/>
        </w:numPr>
        <w:spacing w:after="0" w:line="360" w:lineRule="auto"/>
        <w:ind w:left="1571"/>
        <w:jc w:val="both"/>
        <w:rPr>
          <w:rFonts w:ascii="Times New Roman" w:hAnsi="Times New Roman" w:cs="Times New Roman"/>
          <w:sz w:val="24"/>
          <w:szCs w:val="24"/>
        </w:rPr>
      </w:pPr>
      <w:r w:rsidRPr="00806FA7">
        <w:rPr>
          <w:rFonts w:ascii="Times New Roman" w:hAnsi="Times New Roman" w:cs="Times New Roman"/>
          <w:sz w:val="24"/>
          <w:szCs w:val="24"/>
        </w:rPr>
        <w:t>Pengamatan (</w:t>
      </w:r>
      <w:r w:rsidRPr="00806FA7">
        <w:rPr>
          <w:rFonts w:ascii="Times New Roman" w:hAnsi="Times New Roman" w:cs="Times New Roman"/>
          <w:i/>
          <w:sz w:val="24"/>
          <w:szCs w:val="24"/>
        </w:rPr>
        <w:t>observation</w:t>
      </w:r>
      <w:r w:rsidRPr="00806FA7">
        <w:rPr>
          <w:rFonts w:ascii="Times New Roman" w:hAnsi="Times New Roman" w:cs="Times New Roman"/>
          <w:sz w:val="24"/>
          <w:szCs w:val="24"/>
        </w:rPr>
        <w:t>)</w:t>
      </w:r>
    </w:p>
    <w:p w:rsidR="00246429" w:rsidRDefault="00246429" w:rsidP="00E7083E">
      <w:pPr>
        <w:pStyle w:val="ListParagraph"/>
        <w:spacing w:after="0" w:line="360" w:lineRule="auto"/>
        <w:ind w:left="1571"/>
        <w:jc w:val="both"/>
        <w:rPr>
          <w:rFonts w:ascii="Times New Roman" w:hAnsi="Times New Roman" w:cs="Times New Roman"/>
          <w:sz w:val="24"/>
          <w:szCs w:val="24"/>
        </w:rPr>
      </w:pPr>
      <w:r w:rsidRPr="00806FA7">
        <w:rPr>
          <w:rFonts w:ascii="Times New Roman" w:hAnsi="Times New Roman" w:cs="Times New Roman"/>
          <w:sz w:val="24"/>
          <w:szCs w:val="24"/>
        </w:rPr>
        <w:t xml:space="preserve">Pengamatan yang </w:t>
      </w:r>
      <w:proofErr w:type="gramStart"/>
      <w:r w:rsidRPr="00806FA7">
        <w:rPr>
          <w:rFonts w:ascii="Times New Roman" w:hAnsi="Times New Roman" w:cs="Times New Roman"/>
          <w:sz w:val="24"/>
          <w:szCs w:val="24"/>
        </w:rPr>
        <w:t>akan</w:t>
      </w:r>
      <w:proofErr w:type="gramEnd"/>
      <w:r w:rsidRPr="00806FA7">
        <w:rPr>
          <w:rFonts w:ascii="Times New Roman" w:hAnsi="Times New Roman" w:cs="Times New Roman"/>
          <w:sz w:val="24"/>
          <w:szCs w:val="24"/>
        </w:rPr>
        <w:t xml:space="preserve"> dilakukan adalah pengamatan terhadap masalah </w:t>
      </w:r>
      <w:r>
        <w:rPr>
          <w:rFonts w:ascii="Times New Roman" w:hAnsi="Times New Roman" w:cs="Times New Roman"/>
          <w:sz w:val="24"/>
          <w:szCs w:val="24"/>
        </w:rPr>
        <w:t>kebijakan pemerintah daerah tehadap proses pembangunan industri PT MAYORA di</w:t>
      </w:r>
      <w:r w:rsidRPr="00806FA7">
        <w:rPr>
          <w:rFonts w:ascii="Times New Roman" w:hAnsi="Times New Roman" w:cs="Times New Roman"/>
          <w:sz w:val="24"/>
          <w:szCs w:val="24"/>
        </w:rPr>
        <w:t xml:space="preserve"> kabupaten </w:t>
      </w:r>
      <w:r w:rsidR="00682D54" w:rsidRPr="00806FA7">
        <w:rPr>
          <w:rFonts w:ascii="Times New Roman" w:hAnsi="Times New Roman" w:cs="Times New Roman"/>
          <w:sz w:val="24"/>
          <w:szCs w:val="24"/>
        </w:rPr>
        <w:t>Pandeglang</w:t>
      </w:r>
      <w:r w:rsidRPr="00806FA7">
        <w:rPr>
          <w:rFonts w:ascii="Times New Roman" w:hAnsi="Times New Roman" w:cs="Times New Roman"/>
          <w:sz w:val="24"/>
          <w:szCs w:val="24"/>
        </w:rPr>
        <w:t xml:space="preserve"> apakah </w:t>
      </w:r>
      <w:r>
        <w:rPr>
          <w:rFonts w:ascii="Times New Roman" w:hAnsi="Times New Roman" w:cs="Times New Roman"/>
          <w:sz w:val="24"/>
          <w:szCs w:val="24"/>
        </w:rPr>
        <w:t>menyalahi aturan tata ruang wilayah atau tidak, yang mengacu pada Perda Kabupaten</w:t>
      </w:r>
      <w:r w:rsidRPr="00806FA7">
        <w:rPr>
          <w:rFonts w:ascii="Times New Roman" w:hAnsi="Times New Roman" w:cs="Times New Roman"/>
          <w:sz w:val="24"/>
          <w:szCs w:val="24"/>
        </w:rPr>
        <w:t xml:space="preserve"> No 3 Tahun 2011.</w:t>
      </w:r>
    </w:p>
    <w:p w:rsidR="00246429" w:rsidRPr="00806FA7" w:rsidRDefault="00246429" w:rsidP="00E7083E">
      <w:pPr>
        <w:pStyle w:val="ListParagraph"/>
        <w:numPr>
          <w:ilvl w:val="0"/>
          <w:numId w:val="7"/>
        </w:numPr>
        <w:spacing w:after="0" w:line="360" w:lineRule="auto"/>
        <w:ind w:left="1211"/>
        <w:jc w:val="both"/>
        <w:rPr>
          <w:rFonts w:ascii="Times New Roman" w:hAnsi="Times New Roman" w:cs="Times New Roman"/>
          <w:sz w:val="24"/>
          <w:szCs w:val="24"/>
        </w:rPr>
      </w:pPr>
      <w:r w:rsidRPr="00806FA7">
        <w:rPr>
          <w:rFonts w:ascii="Times New Roman" w:hAnsi="Times New Roman" w:cs="Times New Roman"/>
          <w:sz w:val="24"/>
          <w:szCs w:val="24"/>
        </w:rPr>
        <w:t>Analisis Data</w:t>
      </w:r>
    </w:p>
    <w:p w:rsidR="008F53DB" w:rsidRDefault="00246429" w:rsidP="00E7083E">
      <w:pPr>
        <w:pStyle w:val="ListParagraph"/>
        <w:spacing w:after="0" w:line="360" w:lineRule="auto"/>
        <w:ind w:left="1211"/>
        <w:jc w:val="both"/>
        <w:rPr>
          <w:rFonts w:ascii="Times New Roman" w:hAnsi="Times New Roman" w:cs="Times New Roman"/>
          <w:sz w:val="24"/>
          <w:szCs w:val="24"/>
        </w:rPr>
      </w:pPr>
      <w:r w:rsidRPr="00806FA7">
        <w:rPr>
          <w:rFonts w:ascii="Times New Roman" w:hAnsi="Times New Roman" w:cs="Times New Roman"/>
          <w:sz w:val="24"/>
          <w:szCs w:val="24"/>
        </w:rPr>
        <w:t xml:space="preserve">Analisis data pada penelitian ini adalah dengan </w:t>
      </w:r>
      <w:proofErr w:type="gramStart"/>
      <w:r w:rsidRPr="00806FA7">
        <w:rPr>
          <w:rFonts w:ascii="Times New Roman" w:hAnsi="Times New Roman" w:cs="Times New Roman"/>
          <w:sz w:val="24"/>
          <w:szCs w:val="24"/>
        </w:rPr>
        <w:t>cara</w:t>
      </w:r>
      <w:proofErr w:type="gramEnd"/>
      <w:r w:rsidRPr="00806FA7">
        <w:rPr>
          <w:rFonts w:ascii="Times New Roman" w:hAnsi="Times New Roman" w:cs="Times New Roman"/>
          <w:sz w:val="24"/>
          <w:szCs w:val="24"/>
        </w:rPr>
        <w:t xml:space="preserve"> mengguanakan pendekatan deduktif. </w:t>
      </w:r>
      <w:proofErr w:type="gramStart"/>
      <w:r w:rsidRPr="00806FA7">
        <w:rPr>
          <w:rFonts w:ascii="Times New Roman" w:hAnsi="Times New Roman" w:cs="Times New Roman"/>
          <w:sz w:val="24"/>
          <w:szCs w:val="24"/>
        </w:rPr>
        <w:t>Pendekatan deduktif adalah pendekatan yang menggunakan logika untuk menarik kesimpulan berdasarkan seperangkat premis yang diberikan.</w:t>
      </w:r>
      <w:proofErr w:type="gramEnd"/>
      <w:r w:rsidRPr="00806FA7">
        <w:rPr>
          <w:rFonts w:ascii="Times New Roman" w:hAnsi="Times New Roman" w:cs="Times New Roman"/>
          <w:sz w:val="24"/>
          <w:szCs w:val="24"/>
        </w:rPr>
        <w:t xml:space="preserve"> </w:t>
      </w:r>
      <w:proofErr w:type="gramStart"/>
      <w:r w:rsidRPr="00806FA7">
        <w:rPr>
          <w:rFonts w:ascii="Times New Roman" w:hAnsi="Times New Roman" w:cs="Times New Roman"/>
          <w:sz w:val="24"/>
          <w:szCs w:val="24"/>
        </w:rPr>
        <w:t>Pendekatan ini juga sering disebut dengan analisis dari sesuatu yang umum ke sesuatu yang khusus (</w:t>
      </w:r>
      <w:r w:rsidRPr="00806FA7">
        <w:rPr>
          <w:rFonts w:ascii="Times New Roman" w:hAnsi="Times New Roman" w:cs="Times New Roman"/>
          <w:i/>
          <w:sz w:val="24"/>
          <w:szCs w:val="24"/>
        </w:rPr>
        <w:t>going from the general to specific</w:t>
      </w:r>
      <w:r w:rsidRPr="00806FA7">
        <w:rPr>
          <w:rFonts w:ascii="Times New Roman" w:hAnsi="Times New Roman" w:cs="Times New Roman"/>
          <w:sz w:val="24"/>
          <w:szCs w:val="24"/>
        </w:rPr>
        <w:t>).</w:t>
      </w:r>
      <w:proofErr w:type="gramEnd"/>
      <w:r w:rsidRPr="00806FA7">
        <w:rPr>
          <w:rStyle w:val="FootnoteReference"/>
          <w:rFonts w:ascii="Times New Roman" w:hAnsi="Times New Roman" w:cs="Times New Roman"/>
          <w:sz w:val="24"/>
          <w:szCs w:val="24"/>
        </w:rPr>
        <w:footnoteReference w:id="18"/>
      </w:r>
      <w:proofErr w:type="gramStart"/>
      <w:r w:rsidRPr="00806FA7">
        <w:rPr>
          <w:rFonts w:ascii="Times New Roman" w:hAnsi="Times New Roman" w:cs="Times New Roman"/>
          <w:sz w:val="24"/>
          <w:szCs w:val="24"/>
        </w:rPr>
        <w:t xml:space="preserve">Terhadap penelitian ini adalah untuk memahami sejauh mana pemerintah daerah dalam melaksanakan dan mengatur tata ruang wilayah kabupaten </w:t>
      </w:r>
      <w:r w:rsidR="00682D54" w:rsidRPr="00806FA7">
        <w:rPr>
          <w:rFonts w:ascii="Times New Roman" w:hAnsi="Times New Roman" w:cs="Times New Roman"/>
          <w:sz w:val="24"/>
          <w:szCs w:val="24"/>
        </w:rPr>
        <w:t xml:space="preserve">Pandeglang </w:t>
      </w:r>
      <w:r w:rsidRPr="00806FA7">
        <w:rPr>
          <w:rFonts w:ascii="Times New Roman" w:hAnsi="Times New Roman" w:cs="Times New Roman"/>
          <w:sz w:val="24"/>
          <w:szCs w:val="24"/>
        </w:rPr>
        <w:t>merujuk pada peratuaran bupati nomor 3 tahun 2011.</w:t>
      </w:r>
      <w:proofErr w:type="gramEnd"/>
    </w:p>
    <w:p w:rsidR="00246429" w:rsidRPr="006A5E1A" w:rsidRDefault="00246429" w:rsidP="00E7083E">
      <w:pPr>
        <w:pStyle w:val="ListParagraph"/>
        <w:numPr>
          <w:ilvl w:val="0"/>
          <w:numId w:val="1"/>
        </w:numPr>
        <w:spacing w:after="0" w:line="360" w:lineRule="auto"/>
        <w:rPr>
          <w:rFonts w:ascii="Times New Roman" w:hAnsi="Times New Roman" w:cs="Times New Roman"/>
          <w:b/>
          <w:sz w:val="24"/>
          <w:szCs w:val="24"/>
        </w:rPr>
      </w:pPr>
      <w:r w:rsidRPr="006A5E1A">
        <w:rPr>
          <w:rFonts w:ascii="Times New Roman" w:hAnsi="Times New Roman" w:cs="Times New Roman"/>
          <w:b/>
          <w:sz w:val="24"/>
          <w:szCs w:val="24"/>
        </w:rPr>
        <w:lastRenderedPageBreak/>
        <w:t>Sistematika Pembahasan</w:t>
      </w:r>
    </w:p>
    <w:p w:rsidR="00246429" w:rsidRPr="006A5E1A" w:rsidRDefault="00246429" w:rsidP="00E7083E">
      <w:pPr>
        <w:pStyle w:val="ListParagraph"/>
        <w:spacing w:after="0" w:line="360" w:lineRule="auto"/>
        <w:ind w:firstLine="720"/>
        <w:jc w:val="both"/>
        <w:rPr>
          <w:rFonts w:ascii="Times New Roman" w:hAnsi="Times New Roman" w:cs="Times New Roman"/>
          <w:sz w:val="24"/>
          <w:szCs w:val="24"/>
        </w:rPr>
      </w:pPr>
      <w:r w:rsidRPr="006A5E1A">
        <w:rPr>
          <w:rFonts w:ascii="Times New Roman" w:hAnsi="Times New Roman" w:cs="Times New Roman"/>
          <w:sz w:val="24"/>
          <w:szCs w:val="24"/>
        </w:rPr>
        <w:t xml:space="preserve"> Untuk mempermudah pembahasan dalam penelitian ini maka penulis membagi penulisan ini kedalam beberapa </w:t>
      </w:r>
      <w:proofErr w:type="gramStart"/>
      <w:r w:rsidRPr="006A5E1A">
        <w:rPr>
          <w:rFonts w:ascii="Times New Roman" w:hAnsi="Times New Roman" w:cs="Times New Roman"/>
          <w:sz w:val="24"/>
          <w:szCs w:val="24"/>
        </w:rPr>
        <w:t>bab</w:t>
      </w:r>
      <w:proofErr w:type="gramEnd"/>
      <w:r w:rsidRPr="006A5E1A">
        <w:rPr>
          <w:rFonts w:ascii="Times New Roman" w:hAnsi="Times New Roman" w:cs="Times New Roman"/>
          <w:sz w:val="24"/>
          <w:szCs w:val="24"/>
        </w:rPr>
        <w:t xml:space="preserve"> agar mempermudah dalam pembahasannya. Maka sistemmatiknya diantaranya sebagai berikut:</w:t>
      </w:r>
    </w:p>
    <w:p w:rsidR="00246429" w:rsidRPr="006A5E1A" w:rsidRDefault="00246429" w:rsidP="00E7083E">
      <w:pPr>
        <w:pStyle w:val="ListParagraph"/>
        <w:spacing w:after="0" w:line="360" w:lineRule="auto"/>
        <w:ind w:firstLine="720"/>
        <w:jc w:val="both"/>
        <w:rPr>
          <w:rFonts w:ascii="Times New Roman" w:hAnsi="Times New Roman" w:cs="Times New Roman"/>
          <w:sz w:val="24"/>
          <w:szCs w:val="24"/>
        </w:rPr>
      </w:pPr>
      <w:r w:rsidRPr="006A5E1A">
        <w:rPr>
          <w:rFonts w:ascii="Times New Roman" w:hAnsi="Times New Roman" w:cs="Times New Roman"/>
          <w:sz w:val="24"/>
          <w:szCs w:val="24"/>
        </w:rPr>
        <w:t xml:space="preserve">BAB </w:t>
      </w:r>
      <w:proofErr w:type="gramStart"/>
      <w:r w:rsidRPr="006A5E1A">
        <w:rPr>
          <w:rFonts w:ascii="Times New Roman" w:hAnsi="Times New Roman" w:cs="Times New Roman"/>
          <w:sz w:val="24"/>
          <w:szCs w:val="24"/>
        </w:rPr>
        <w:t>I :</w:t>
      </w:r>
      <w:proofErr w:type="gramEnd"/>
      <w:r w:rsidRPr="006A5E1A">
        <w:rPr>
          <w:rFonts w:ascii="Times New Roman" w:hAnsi="Times New Roman" w:cs="Times New Roman"/>
          <w:sz w:val="24"/>
          <w:szCs w:val="24"/>
        </w:rPr>
        <w:t xml:space="preserve"> PENDAHULUAN</w:t>
      </w:r>
    </w:p>
    <w:p w:rsidR="00246429" w:rsidRDefault="00246429" w:rsidP="00E7083E">
      <w:pPr>
        <w:pStyle w:val="ListParagraph"/>
        <w:spacing w:after="0" w:line="360" w:lineRule="auto"/>
        <w:ind w:firstLine="720"/>
        <w:jc w:val="both"/>
        <w:rPr>
          <w:rFonts w:ascii="Times New Roman" w:hAnsi="Times New Roman" w:cs="Times New Roman"/>
          <w:sz w:val="24"/>
          <w:szCs w:val="24"/>
        </w:rPr>
      </w:pPr>
      <w:r w:rsidRPr="006A5E1A">
        <w:rPr>
          <w:rFonts w:ascii="Times New Roman" w:hAnsi="Times New Roman" w:cs="Times New Roman"/>
          <w:sz w:val="24"/>
          <w:szCs w:val="24"/>
        </w:rPr>
        <w:t>Dalam bab ini mencakup latar belakang masalah; fokus penelitian; rumusan masalah; tujuan penelitian; manfaat penelitian; penelitian terdahulu yang relevan; kerangka pemikiran; metode penelitian; dan sistematika penulisan.</w:t>
      </w:r>
    </w:p>
    <w:p w:rsidR="00246429" w:rsidRPr="006A5E1A" w:rsidRDefault="00246429" w:rsidP="00E7083E">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BAB II</w:t>
      </w:r>
      <w:r w:rsidRPr="006A5E1A">
        <w:rPr>
          <w:rFonts w:ascii="Times New Roman" w:hAnsi="Times New Roman" w:cs="Times New Roman"/>
          <w:sz w:val="24"/>
          <w:szCs w:val="24"/>
        </w:rPr>
        <w:t>: KONDISI OBYEKTIF</w:t>
      </w:r>
      <w:r>
        <w:rPr>
          <w:rFonts w:ascii="Times New Roman" w:hAnsi="Times New Roman" w:cs="Times New Roman"/>
          <w:sz w:val="24"/>
          <w:szCs w:val="24"/>
        </w:rPr>
        <w:t xml:space="preserve"> KABUPATEN PANDEGLANG</w:t>
      </w:r>
    </w:p>
    <w:p w:rsidR="001B7B29" w:rsidRPr="001B7B29" w:rsidRDefault="00246429" w:rsidP="00E7083E">
      <w:pPr>
        <w:pStyle w:val="ListParagraph"/>
        <w:spacing w:after="0" w:line="360" w:lineRule="auto"/>
        <w:ind w:firstLine="720"/>
        <w:jc w:val="both"/>
        <w:rPr>
          <w:rFonts w:ascii="Times New Roman" w:hAnsi="Times New Roman" w:cs="Times New Roman"/>
          <w:sz w:val="24"/>
          <w:szCs w:val="24"/>
        </w:rPr>
      </w:pPr>
      <w:r w:rsidRPr="006A5E1A">
        <w:rPr>
          <w:rFonts w:ascii="Times New Roman" w:hAnsi="Times New Roman" w:cs="Times New Roman"/>
          <w:sz w:val="24"/>
          <w:szCs w:val="24"/>
        </w:rPr>
        <w:t xml:space="preserve">Pada </w:t>
      </w:r>
      <w:proofErr w:type="gramStart"/>
      <w:r w:rsidRPr="006A5E1A">
        <w:rPr>
          <w:rFonts w:ascii="Times New Roman" w:hAnsi="Times New Roman" w:cs="Times New Roman"/>
          <w:sz w:val="24"/>
          <w:szCs w:val="24"/>
        </w:rPr>
        <w:t>bab</w:t>
      </w:r>
      <w:proofErr w:type="gramEnd"/>
      <w:r w:rsidRPr="006A5E1A">
        <w:rPr>
          <w:rFonts w:ascii="Times New Roman" w:hAnsi="Times New Roman" w:cs="Times New Roman"/>
          <w:sz w:val="24"/>
          <w:szCs w:val="24"/>
        </w:rPr>
        <w:t xml:space="preserve"> ini menjelaskan gambaran umum </w:t>
      </w:r>
      <w:r w:rsidR="00166D4D" w:rsidRPr="006A5E1A">
        <w:rPr>
          <w:rFonts w:ascii="Times New Roman" w:hAnsi="Times New Roman" w:cs="Times New Roman"/>
          <w:sz w:val="24"/>
          <w:szCs w:val="24"/>
        </w:rPr>
        <w:t xml:space="preserve">Kabupaten Pandeglang </w:t>
      </w:r>
      <w:r w:rsidRPr="006A5E1A">
        <w:rPr>
          <w:rFonts w:ascii="Times New Roman" w:hAnsi="Times New Roman" w:cs="Times New Roman"/>
          <w:sz w:val="24"/>
          <w:szCs w:val="24"/>
        </w:rPr>
        <w:t xml:space="preserve">meliputi </w:t>
      </w:r>
      <w:r>
        <w:rPr>
          <w:rFonts w:ascii="Times New Roman" w:hAnsi="Times New Roman" w:cs="Times New Roman"/>
          <w:sz w:val="24"/>
          <w:szCs w:val="24"/>
        </w:rPr>
        <w:t xml:space="preserve">sejarah, </w:t>
      </w:r>
      <w:r w:rsidRPr="006A5E1A">
        <w:rPr>
          <w:rFonts w:ascii="Times New Roman" w:hAnsi="Times New Roman" w:cs="Times New Roman"/>
          <w:sz w:val="24"/>
          <w:szCs w:val="24"/>
        </w:rPr>
        <w:t>letak geografis,</w:t>
      </w:r>
      <w:r w:rsidR="007A2C5D">
        <w:rPr>
          <w:rFonts w:ascii="Times New Roman" w:hAnsi="Times New Roman" w:cs="Times New Roman"/>
          <w:sz w:val="24"/>
          <w:szCs w:val="24"/>
        </w:rPr>
        <w:t xml:space="preserve"> demografis, </w:t>
      </w:r>
      <w:r w:rsidRPr="006A5E1A">
        <w:rPr>
          <w:rFonts w:ascii="Times New Roman" w:hAnsi="Times New Roman" w:cs="Times New Roman"/>
          <w:sz w:val="24"/>
          <w:szCs w:val="24"/>
        </w:rPr>
        <w:t>strutur pemerintahan</w:t>
      </w:r>
      <w:r>
        <w:rPr>
          <w:rFonts w:ascii="Times New Roman" w:hAnsi="Times New Roman" w:cs="Times New Roman"/>
          <w:sz w:val="24"/>
          <w:szCs w:val="24"/>
        </w:rPr>
        <w:t xml:space="preserve"> dan </w:t>
      </w:r>
      <w:r w:rsidR="00166D4D">
        <w:rPr>
          <w:rFonts w:ascii="Times New Roman" w:hAnsi="Times New Roman" w:cs="Times New Roman"/>
          <w:sz w:val="24"/>
          <w:szCs w:val="24"/>
        </w:rPr>
        <w:t>Visi Misi</w:t>
      </w:r>
      <w:r>
        <w:rPr>
          <w:rFonts w:ascii="Times New Roman" w:hAnsi="Times New Roman" w:cs="Times New Roman"/>
          <w:sz w:val="24"/>
          <w:szCs w:val="24"/>
        </w:rPr>
        <w:t xml:space="preserve"> Kab. </w:t>
      </w:r>
      <w:proofErr w:type="gramStart"/>
      <w:r>
        <w:rPr>
          <w:rFonts w:ascii="Times New Roman" w:hAnsi="Times New Roman" w:cs="Times New Roman"/>
          <w:sz w:val="24"/>
          <w:szCs w:val="24"/>
        </w:rPr>
        <w:t>Pandeglang</w:t>
      </w:r>
      <w:r w:rsidRPr="006A5E1A">
        <w:rPr>
          <w:rFonts w:ascii="Times New Roman" w:hAnsi="Times New Roman" w:cs="Times New Roman"/>
          <w:sz w:val="24"/>
          <w:szCs w:val="24"/>
        </w:rPr>
        <w:t>.</w:t>
      </w:r>
      <w:proofErr w:type="gramEnd"/>
    </w:p>
    <w:p w:rsidR="00246429" w:rsidRPr="006A5E1A" w:rsidRDefault="00246429" w:rsidP="00246429">
      <w:pPr>
        <w:pStyle w:val="ListParagraph"/>
        <w:spacing w:after="0" w:line="480" w:lineRule="auto"/>
        <w:ind w:firstLine="720"/>
        <w:jc w:val="both"/>
        <w:rPr>
          <w:rFonts w:ascii="Times New Roman" w:hAnsi="Times New Roman" w:cs="Times New Roman"/>
          <w:sz w:val="24"/>
          <w:szCs w:val="24"/>
        </w:rPr>
      </w:pPr>
      <w:r w:rsidRPr="006A5E1A">
        <w:rPr>
          <w:rFonts w:ascii="Times New Roman" w:hAnsi="Times New Roman" w:cs="Times New Roman"/>
          <w:sz w:val="24"/>
          <w:szCs w:val="24"/>
        </w:rPr>
        <w:t>BAB II</w:t>
      </w:r>
      <w:r>
        <w:rPr>
          <w:rFonts w:ascii="Times New Roman" w:hAnsi="Times New Roman" w:cs="Times New Roman"/>
          <w:sz w:val="24"/>
          <w:szCs w:val="24"/>
        </w:rPr>
        <w:t>I</w:t>
      </w:r>
      <w:r w:rsidRPr="006A5E1A">
        <w:rPr>
          <w:rFonts w:ascii="Times New Roman" w:hAnsi="Times New Roman" w:cs="Times New Roman"/>
          <w:sz w:val="24"/>
          <w:szCs w:val="24"/>
        </w:rPr>
        <w:t>: TINJAUAN PUSTAKA</w:t>
      </w:r>
    </w:p>
    <w:p w:rsidR="00246429" w:rsidRPr="00297080" w:rsidRDefault="00246429" w:rsidP="00166D4D">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bab ini mencakup tin</w:t>
      </w:r>
      <w:r w:rsidRPr="006A5E1A">
        <w:rPr>
          <w:rFonts w:ascii="Times New Roman" w:hAnsi="Times New Roman" w:cs="Times New Roman"/>
          <w:sz w:val="24"/>
          <w:szCs w:val="24"/>
        </w:rPr>
        <w:t xml:space="preserve">jauan umum </w:t>
      </w:r>
      <w:r w:rsidR="00166D4D">
        <w:rPr>
          <w:rFonts w:ascii="Times New Roman" w:hAnsi="Times New Roman" w:cs="Times New Roman"/>
          <w:sz w:val="24"/>
          <w:szCs w:val="24"/>
        </w:rPr>
        <w:t>Kebijakan</w:t>
      </w:r>
      <w:r w:rsidR="00297080">
        <w:rPr>
          <w:rFonts w:ascii="Times New Roman" w:hAnsi="Times New Roman" w:cs="Times New Roman"/>
          <w:sz w:val="24"/>
          <w:szCs w:val="24"/>
        </w:rPr>
        <w:t>,</w:t>
      </w:r>
      <w:r w:rsidRPr="006A5E1A">
        <w:rPr>
          <w:rFonts w:ascii="Times New Roman" w:hAnsi="Times New Roman" w:cs="Times New Roman"/>
          <w:sz w:val="24"/>
          <w:szCs w:val="24"/>
        </w:rPr>
        <w:t xml:space="preserve"> </w:t>
      </w:r>
      <w:r w:rsidR="00166D4D">
        <w:rPr>
          <w:rFonts w:ascii="Times New Roman" w:hAnsi="Times New Roman" w:cs="Times New Roman"/>
          <w:sz w:val="24"/>
          <w:szCs w:val="24"/>
        </w:rPr>
        <w:t>Konsep Otonomi</w:t>
      </w:r>
      <w:r w:rsidRPr="006A5E1A">
        <w:rPr>
          <w:rFonts w:ascii="Times New Roman" w:hAnsi="Times New Roman" w:cs="Times New Roman"/>
          <w:sz w:val="24"/>
          <w:szCs w:val="24"/>
        </w:rPr>
        <w:t xml:space="preserve"> </w:t>
      </w:r>
      <w:r w:rsidR="00166D4D">
        <w:rPr>
          <w:rFonts w:ascii="Times New Roman" w:hAnsi="Times New Roman" w:cs="Times New Roman"/>
          <w:sz w:val="24"/>
          <w:szCs w:val="24"/>
        </w:rPr>
        <w:t>dan Pemerintahan Daerah,</w:t>
      </w:r>
      <w:r w:rsidRPr="006A5E1A">
        <w:rPr>
          <w:rFonts w:ascii="Times New Roman" w:hAnsi="Times New Roman" w:cs="Times New Roman"/>
          <w:sz w:val="24"/>
          <w:szCs w:val="24"/>
        </w:rPr>
        <w:t xml:space="preserve"> </w:t>
      </w:r>
      <w:r w:rsidR="00166D4D" w:rsidRPr="006A5E1A">
        <w:rPr>
          <w:rFonts w:ascii="Times New Roman" w:hAnsi="Times New Roman" w:cs="Times New Roman"/>
          <w:sz w:val="24"/>
          <w:szCs w:val="24"/>
        </w:rPr>
        <w:t>Tata Ruang</w:t>
      </w:r>
      <w:r w:rsidR="00297080">
        <w:rPr>
          <w:rFonts w:ascii="Times New Roman" w:hAnsi="Times New Roman" w:cs="Times New Roman"/>
          <w:sz w:val="24"/>
          <w:szCs w:val="24"/>
        </w:rPr>
        <w:t xml:space="preserve">, </w:t>
      </w:r>
      <w:r w:rsidR="00166D4D">
        <w:rPr>
          <w:rFonts w:ascii="Times New Roman" w:hAnsi="Times New Roman" w:cs="Times New Roman"/>
          <w:sz w:val="24"/>
          <w:szCs w:val="24"/>
        </w:rPr>
        <w:t>Perda No 3 Tahun 2011</w:t>
      </w:r>
      <w:r w:rsidR="00297080">
        <w:rPr>
          <w:rFonts w:ascii="Times New Roman" w:hAnsi="Times New Roman" w:cs="Times New Roman"/>
          <w:sz w:val="24"/>
          <w:szCs w:val="24"/>
        </w:rPr>
        <w:t>, dan</w:t>
      </w:r>
      <w:r w:rsidR="00166D4D">
        <w:rPr>
          <w:rFonts w:ascii="Times New Roman" w:hAnsi="Times New Roman" w:cs="Times New Roman"/>
          <w:sz w:val="24"/>
          <w:szCs w:val="24"/>
        </w:rPr>
        <w:t xml:space="preserve"> </w:t>
      </w:r>
      <w:r w:rsidR="00166D4D" w:rsidRPr="00297080">
        <w:rPr>
          <w:rFonts w:ascii="Times New Roman" w:hAnsi="Times New Roman" w:cs="Times New Roman"/>
          <w:sz w:val="24"/>
          <w:szCs w:val="24"/>
        </w:rPr>
        <w:t>Kajian Hukum Islam</w:t>
      </w:r>
      <w:r w:rsidR="00297080" w:rsidRPr="00297080">
        <w:rPr>
          <w:rFonts w:ascii="Times New Roman" w:hAnsi="Times New Roman" w:cs="Times New Roman"/>
          <w:sz w:val="24"/>
          <w:szCs w:val="24"/>
        </w:rPr>
        <w:t>.</w:t>
      </w:r>
      <w:r w:rsidRPr="00297080">
        <w:rPr>
          <w:rFonts w:ascii="Times New Roman" w:hAnsi="Times New Roman" w:cs="Times New Roman"/>
          <w:sz w:val="24"/>
          <w:szCs w:val="24"/>
        </w:rPr>
        <w:t xml:space="preserve">   </w:t>
      </w:r>
    </w:p>
    <w:p w:rsidR="00246429" w:rsidRPr="00EB2599" w:rsidRDefault="00246429" w:rsidP="00E7083E">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BAB IV: </w:t>
      </w:r>
      <w:r w:rsidRPr="00EB2599">
        <w:rPr>
          <w:rFonts w:ascii="Times New Roman" w:hAnsi="Times New Roman" w:cs="Times New Roman"/>
          <w:sz w:val="24"/>
          <w:szCs w:val="24"/>
        </w:rPr>
        <w:t xml:space="preserve">KEBIJAKAN PEMERINTAH DAERAH TERHADAP PEMBANGUNAN INDUSTRI PT MAYORA DI KABUPATEN PANDEGLANG (Analisis PERDA Nomor 3 Tahun 2011 Tentang Rencana Tata Ruang Wilayah).       </w:t>
      </w:r>
    </w:p>
    <w:p w:rsidR="00246429" w:rsidRPr="006A5E1A" w:rsidRDefault="00246429" w:rsidP="00E7083E">
      <w:pPr>
        <w:pStyle w:val="ListParagraph"/>
        <w:spacing w:after="0" w:line="360" w:lineRule="auto"/>
        <w:ind w:firstLine="720"/>
        <w:jc w:val="both"/>
        <w:rPr>
          <w:rFonts w:ascii="Times New Roman" w:hAnsi="Times New Roman" w:cs="Times New Roman"/>
          <w:sz w:val="24"/>
          <w:szCs w:val="24"/>
        </w:rPr>
      </w:pPr>
      <w:r w:rsidRPr="006A5E1A">
        <w:rPr>
          <w:rFonts w:ascii="Times New Roman" w:hAnsi="Times New Roman" w:cs="Times New Roman"/>
          <w:sz w:val="24"/>
          <w:szCs w:val="24"/>
        </w:rPr>
        <w:t xml:space="preserve">Berisi tentang analisis </w:t>
      </w:r>
      <w:r w:rsidRPr="00EB2599">
        <w:rPr>
          <w:rFonts w:ascii="Times New Roman" w:hAnsi="Times New Roman" w:cs="Times New Roman"/>
          <w:sz w:val="24"/>
          <w:szCs w:val="24"/>
        </w:rPr>
        <w:t xml:space="preserve">Kebijakan Pemerintah Daerah Terhadap Pembangunan Industri PT MAYORA di Kabupaten </w:t>
      </w:r>
      <w:r w:rsidRPr="00EB2599">
        <w:rPr>
          <w:rFonts w:ascii="Times New Roman" w:hAnsi="Times New Roman" w:cs="Times New Roman"/>
          <w:sz w:val="24"/>
          <w:szCs w:val="24"/>
        </w:rPr>
        <w:lastRenderedPageBreak/>
        <w:t>Pandeglang</w:t>
      </w:r>
      <w:r>
        <w:rPr>
          <w:rFonts w:ascii="Times New Roman" w:hAnsi="Times New Roman" w:cs="Times New Roman"/>
          <w:sz w:val="24"/>
          <w:szCs w:val="24"/>
        </w:rPr>
        <w:t>, dalam proses pelaksaan</w:t>
      </w:r>
      <w:r w:rsidRPr="006A5E1A">
        <w:rPr>
          <w:rFonts w:ascii="Times New Roman" w:hAnsi="Times New Roman" w:cs="Times New Roman"/>
          <w:sz w:val="24"/>
          <w:szCs w:val="24"/>
        </w:rPr>
        <w:t xml:space="preserve">nya serta pengaturan </w:t>
      </w:r>
      <w:r w:rsidR="00166D4D" w:rsidRPr="006A5E1A">
        <w:rPr>
          <w:rFonts w:ascii="Times New Roman" w:hAnsi="Times New Roman" w:cs="Times New Roman"/>
          <w:sz w:val="24"/>
          <w:szCs w:val="24"/>
        </w:rPr>
        <w:t>Tata Ruang Wilayah</w:t>
      </w:r>
      <w:r w:rsidRPr="006A5E1A">
        <w:rPr>
          <w:rFonts w:ascii="Times New Roman" w:hAnsi="Times New Roman" w:cs="Times New Roman"/>
          <w:sz w:val="24"/>
          <w:szCs w:val="24"/>
        </w:rPr>
        <w:t>, dan analis</w:t>
      </w:r>
      <w:r w:rsidR="00297080">
        <w:rPr>
          <w:rFonts w:ascii="Times New Roman" w:hAnsi="Times New Roman" w:cs="Times New Roman"/>
          <w:sz w:val="24"/>
          <w:szCs w:val="24"/>
        </w:rPr>
        <w:t>is</w:t>
      </w:r>
      <w:r w:rsidRPr="006A5E1A">
        <w:rPr>
          <w:rFonts w:ascii="Times New Roman" w:hAnsi="Times New Roman" w:cs="Times New Roman"/>
          <w:sz w:val="24"/>
          <w:szCs w:val="24"/>
        </w:rPr>
        <w:t xml:space="preserve"> </w:t>
      </w:r>
      <w:proofErr w:type="gramStart"/>
      <w:r w:rsidRPr="006A5E1A">
        <w:rPr>
          <w:rFonts w:ascii="Times New Roman" w:hAnsi="Times New Roman" w:cs="Times New Roman"/>
          <w:sz w:val="24"/>
          <w:szCs w:val="24"/>
        </w:rPr>
        <w:t>keb</w:t>
      </w:r>
      <w:r>
        <w:rPr>
          <w:rFonts w:ascii="Times New Roman" w:hAnsi="Times New Roman" w:cs="Times New Roman"/>
          <w:sz w:val="24"/>
          <w:szCs w:val="24"/>
        </w:rPr>
        <w:t>ijakan  pemerintah</w:t>
      </w:r>
      <w:proofErr w:type="gramEnd"/>
      <w:r>
        <w:rPr>
          <w:rFonts w:ascii="Times New Roman" w:hAnsi="Times New Roman" w:cs="Times New Roman"/>
          <w:sz w:val="24"/>
          <w:szCs w:val="24"/>
        </w:rPr>
        <w:t xml:space="preserve"> Kabupaten Pandeglang dalam persfektif </w:t>
      </w:r>
      <w:r w:rsidR="00166D4D">
        <w:rPr>
          <w:rFonts w:ascii="Times New Roman" w:hAnsi="Times New Roman" w:cs="Times New Roman"/>
          <w:sz w:val="24"/>
          <w:szCs w:val="24"/>
        </w:rPr>
        <w:t>Hukum Islam</w:t>
      </w:r>
      <w:r w:rsidRPr="006A5E1A">
        <w:rPr>
          <w:rFonts w:ascii="Times New Roman" w:hAnsi="Times New Roman" w:cs="Times New Roman"/>
          <w:sz w:val="24"/>
          <w:szCs w:val="24"/>
        </w:rPr>
        <w:t>.</w:t>
      </w:r>
    </w:p>
    <w:p w:rsidR="00246429" w:rsidRPr="006A5E1A" w:rsidRDefault="00246429" w:rsidP="00E7083E">
      <w:pPr>
        <w:pStyle w:val="ListParagraph"/>
        <w:spacing w:after="0" w:line="360" w:lineRule="auto"/>
        <w:ind w:firstLine="720"/>
        <w:jc w:val="both"/>
        <w:rPr>
          <w:rFonts w:ascii="Times New Roman" w:hAnsi="Times New Roman" w:cs="Times New Roman"/>
          <w:sz w:val="24"/>
          <w:szCs w:val="24"/>
        </w:rPr>
      </w:pPr>
      <w:r w:rsidRPr="006A5E1A">
        <w:rPr>
          <w:rFonts w:ascii="Times New Roman" w:hAnsi="Times New Roman" w:cs="Times New Roman"/>
          <w:sz w:val="24"/>
          <w:szCs w:val="24"/>
        </w:rPr>
        <w:t>BAB V: PENUTUP</w:t>
      </w:r>
    </w:p>
    <w:p w:rsidR="00246429" w:rsidRPr="006A5E1A" w:rsidRDefault="00246429" w:rsidP="00E7083E">
      <w:pPr>
        <w:pStyle w:val="ListParagraph"/>
        <w:spacing w:after="0" w:line="360" w:lineRule="auto"/>
        <w:ind w:firstLine="720"/>
        <w:jc w:val="both"/>
        <w:rPr>
          <w:rFonts w:ascii="Times New Roman" w:hAnsi="Times New Roman" w:cs="Times New Roman"/>
          <w:sz w:val="24"/>
          <w:szCs w:val="24"/>
        </w:rPr>
      </w:pPr>
      <w:proofErr w:type="gramStart"/>
      <w:r w:rsidRPr="006A5E1A">
        <w:rPr>
          <w:rFonts w:ascii="Times New Roman" w:hAnsi="Times New Roman" w:cs="Times New Roman"/>
          <w:sz w:val="24"/>
          <w:szCs w:val="24"/>
        </w:rPr>
        <w:t>Berisi tentang kesimpulan dan saran dari hasil penelitian yang merupak</w:t>
      </w:r>
      <w:r w:rsidR="00166D4D">
        <w:rPr>
          <w:rFonts w:ascii="Times New Roman" w:hAnsi="Times New Roman" w:cs="Times New Roman"/>
          <w:sz w:val="24"/>
          <w:szCs w:val="24"/>
        </w:rPr>
        <w:t>an jawaban dari masalah yang di</w:t>
      </w:r>
      <w:r w:rsidRPr="006A5E1A">
        <w:rPr>
          <w:rFonts w:ascii="Times New Roman" w:hAnsi="Times New Roman" w:cs="Times New Roman"/>
          <w:sz w:val="24"/>
          <w:szCs w:val="24"/>
        </w:rPr>
        <w:t>ajukan.</w:t>
      </w:r>
      <w:proofErr w:type="gramEnd"/>
      <w:r w:rsidRPr="006A5E1A">
        <w:rPr>
          <w:rFonts w:ascii="Times New Roman" w:hAnsi="Times New Roman" w:cs="Times New Roman"/>
          <w:sz w:val="24"/>
          <w:szCs w:val="24"/>
        </w:rPr>
        <w:t xml:space="preserve"> </w:t>
      </w:r>
    </w:p>
    <w:p w:rsidR="00246429" w:rsidRDefault="00246429" w:rsidP="00246429">
      <w:pPr>
        <w:rPr>
          <w:rFonts w:ascii="Times New Roman" w:hAnsi="Times New Roman" w:cs="Times New Roman"/>
          <w:b/>
        </w:rPr>
      </w:pPr>
    </w:p>
    <w:p w:rsidR="001C723D" w:rsidRDefault="001C723D" w:rsidP="00246429">
      <w:pPr>
        <w:rPr>
          <w:rFonts w:ascii="Times New Roman" w:hAnsi="Times New Roman" w:cs="Times New Roman"/>
          <w:b/>
        </w:rPr>
      </w:pPr>
    </w:p>
    <w:p w:rsidR="001C723D" w:rsidRDefault="001C723D" w:rsidP="00246429">
      <w:pPr>
        <w:rPr>
          <w:rFonts w:ascii="Times New Roman" w:hAnsi="Times New Roman" w:cs="Times New Roman"/>
          <w:b/>
        </w:rPr>
      </w:pPr>
    </w:p>
    <w:sectPr w:rsidR="001C723D" w:rsidSect="00E7083E">
      <w:headerReference w:type="even" r:id="rId9"/>
      <w:headerReference w:type="default" r:id="rId10"/>
      <w:footerReference w:type="first" r:id="rId11"/>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8B" w:rsidRDefault="00653A8B" w:rsidP="00246429">
      <w:pPr>
        <w:spacing w:after="0" w:line="240" w:lineRule="auto"/>
      </w:pPr>
      <w:r>
        <w:separator/>
      </w:r>
    </w:p>
  </w:endnote>
  <w:endnote w:type="continuationSeparator" w:id="0">
    <w:p w:rsidR="00653A8B" w:rsidRDefault="00653A8B" w:rsidP="0024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10" w:rsidRPr="00FA5E10" w:rsidRDefault="006567C3" w:rsidP="00FA5E10">
    <w:pPr>
      <w:pStyle w:val="Footer"/>
      <w:jc w:val="center"/>
      <w:rPr>
        <w:rFonts w:asciiTheme="majorBidi" w:hAnsiTheme="majorBidi" w:cstheme="majorBidi"/>
        <w:sz w:val="24"/>
        <w:szCs w:val="24"/>
      </w:rPr>
    </w:pPr>
    <w:r w:rsidRPr="00FA5E10">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8B" w:rsidRDefault="00653A8B" w:rsidP="00246429">
      <w:pPr>
        <w:spacing w:after="0" w:line="240" w:lineRule="auto"/>
      </w:pPr>
      <w:r>
        <w:separator/>
      </w:r>
    </w:p>
  </w:footnote>
  <w:footnote w:type="continuationSeparator" w:id="0">
    <w:p w:rsidR="00653A8B" w:rsidRDefault="00653A8B" w:rsidP="00246429">
      <w:pPr>
        <w:spacing w:after="0" w:line="240" w:lineRule="auto"/>
      </w:pPr>
      <w:r>
        <w:continuationSeparator/>
      </w:r>
    </w:p>
  </w:footnote>
  <w:footnote w:id="1">
    <w:p w:rsidR="00246429" w:rsidRPr="006C5F3C" w:rsidRDefault="00246429" w:rsidP="005263E2">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Titik Triwulan Tutik, S.H., M.H. </w:t>
      </w:r>
      <w:r>
        <w:rPr>
          <w:rFonts w:ascii="Times New Roman" w:hAnsi="Times New Roman" w:cs="Times New Roman"/>
          <w:i/>
        </w:rPr>
        <w:t xml:space="preserve">Konstruksi Hukum Tata Negara Pasca Amandemen UUD </w:t>
      </w:r>
      <w:r w:rsidRPr="006C5F3C">
        <w:rPr>
          <w:rFonts w:ascii="Times New Roman" w:hAnsi="Times New Roman" w:cs="Times New Roman"/>
          <w:i/>
          <w:szCs w:val="24"/>
        </w:rPr>
        <w:t>1</w:t>
      </w:r>
      <w:r>
        <w:rPr>
          <w:rFonts w:ascii="Times New Roman" w:hAnsi="Times New Roman" w:cs="Times New Roman"/>
          <w:i/>
          <w:szCs w:val="24"/>
        </w:rPr>
        <w:t>945</w:t>
      </w:r>
      <w:proofErr w:type="gramStart"/>
      <w:r>
        <w:rPr>
          <w:rFonts w:ascii="Times New Roman" w:hAnsi="Times New Roman" w:cs="Times New Roman"/>
          <w:i/>
          <w:szCs w:val="24"/>
        </w:rPr>
        <w:t>,</w:t>
      </w:r>
      <w:r>
        <w:rPr>
          <w:rFonts w:ascii="Times New Roman" w:hAnsi="Times New Roman" w:cs="Times New Roman"/>
          <w:szCs w:val="24"/>
        </w:rPr>
        <w:t>(</w:t>
      </w:r>
      <w:proofErr w:type="gramEnd"/>
      <w:r>
        <w:rPr>
          <w:rFonts w:ascii="Times New Roman" w:hAnsi="Times New Roman" w:cs="Times New Roman"/>
          <w:szCs w:val="24"/>
        </w:rPr>
        <w:t>Jakarta : Kencana, 20</w:t>
      </w:r>
      <w:r w:rsidRPr="006C5F3C">
        <w:rPr>
          <w:rFonts w:ascii="Times New Roman" w:hAnsi="Times New Roman" w:cs="Times New Roman"/>
          <w:szCs w:val="24"/>
        </w:rPr>
        <w:t>1</w:t>
      </w:r>
      <w:r>
        <w:rPr>
          <w:rFonts w:ascii="Times New Roman" w:hAnsi="Times New Roman" w:cs="Times New Roman"/>
          <w:szCs w:val="24"/>
        </w:rPr>
        <w:t>0), h. 274.</w:t>
      </w:r>
    </w:p>
  </w:footnote>
  <w:footnote w:id="2">
    <w:p w:rsidR="00246429" w:rsidRPr="00806FA7" w:rsidRDefault="00246429" w:rsidP="00246429">
      <w:pPr>
        <w:pStyle w:val="FootnoteText"/>
        <w:ind w:firstLine="720"/>
        <w:rPr>
          <w:rFonts w:ascii="Times New Roman" w:hAnsi="Times New Roman" w:cs="Times New Roman"/>
        </w:rPr>
      </w:pPr>
      <w:r w:rsidRPr="00806FA7">
        <w:rPr>
          <w:rStyle w:val="FootnoteReference"/>
          <w:rFonts w:ascii="Times New Roman" w:hAnsi="Times New Roman" w:cs="Times New Roman"/>
        </w:rPr>
        <w:footnoteRef/>
      </w:r>
      <w:r w:rsidRPr="00806FA7">
        <w:rPr>
          <w:rFonts w:ascii="Times New Roman" w:hAnsi="Times New Roman" w:cs="Times New Roman"/>
        </w:rPr>
        <w:t>https:// id.m.wikipedia.org/wiki/kabupaten_pandeglang (diakses pada tgl</w:t>
      </w:r>
      <w:r>
        <w:rPr>
          <w:rFonts w:ascii="Times New Roman" w:hAnsi="Times New Roman" w:cs="Times New Roman"/>
        </w:rPr>
        <w:t xml:space="preserve"> 22 november 2016)</w:t>
      </w:r>
    </w:p>
  </w:footnote>
  <w:footnote w:id="3">
    <w:p w:rsidR="00246429" w:rsidRDefault="00246429" w:rsidP="00246429">
      <w:pPr>
        <w:pStyle w:val="FootnoteText"/>
        <w:ind w:firstLine="720"/>
        <w:jc w:val="both"/>
      </w:pPr>
      <w:r w:rsidRPr="003D7E8C">
        <w:rPr>
          <w:rStyle w:val="FootnoteReference"/>
          <w:rFonts w:ascii="Times New Roman" w:hAnsi="Times New Roman" w:cs="Times New Roman"/>
        </w:rPr>
        <w:footnoteRef/>
      </w:r>
      <w:r w:rsidRPr="003D7E8C">
        <w:rPr>
          <w:rFonts w:ascii="Times New Roman" w:hAnsi="Times New Roman" w:cs="Times New Roman"/>
        </w:rPr>
        <w:t xml:space="preserve"> </w:t>
      </w:r>
      <w:r w:rsidRPr="00D94078">
        <w:rPr>
          <w:rFonts w:ascii="Times New Roman" w:hAnsi="Times New Roman" w:cs="Times New Roman"/>
        </w:rPr>
        <w:t>Perda</w:t>
      </w:r>
      <w:r w:rsidR="00D85F35" w:rsidRPr="00D94078">
        <w:rPr>
          <w:rFonts w:ascii="Times New Roman" w:hAnsi="Times New Roman" w:cs="Times New Roman"/>
        </w:rPr>
        <w:t xml:space="preserve"> </w:t>
      </w:r>
      <w:r w:rsidR="00D85F35">
        <w:rPr>
          <w:rFonts w:ascii="Times New Roman" w:hAnsi="Times New Roman" w:cs="Times New Roman"/>
        </w:rPr>
        <w:t>Kab</w:t>
      </w:r>
      <w:r w:rsidR="00682ADD">
        <w:rPr>
          <w:rFonts w:ascii="Times New Roman" w:hAnsi="Times New Roman" w:cs="Times New Roman"/>
        </w:rPr>
        <w:t xml:space="preserve">. Pandeglang, </w:t>
      </w:r>
      <w:r w:rsidR="00D85F35">
        <w:rPr>
          <w:rFonts w:ascii="Times New Roman" w:hAnsi="Times New Roman" w:cs="Times New Roman"/>
        </w:rPr>
        <w:t>“No 3</w:t>
      </w:r>
      <w:r w:rsidR="00D85F35" w:rsidRPr="00D94078">
        <w:rPr>
          <w:rFonts w:ascii="Times New Roman" w:hAnsi="Times New Roman" w:cs="Times New Roman"/>
        </w:rPr>
        <w:t xml:space="preserve"> Tahun </w:t>
      </w:r>
      <w:r w:rsidRPr="00D94078">
        <w:rPr>
          <w:rFonts w:ascii="Times New Roman" w:hAnsi="Times New Roman" w:cs="Times New Roman"/>
        </w:rPr>
        <w:t>2011</w:t>
      </w:r>
      <w:r w:rsidR="00D85F35" w:rsidRPr="00D94078">
        <w:rPr>
          <w:rFonts w:ascii="Times New Roman" w:hAnsi="Times New Roman" w:cs="Times New Roman"/>
        </w:rPr>
        <w:t xml:space="preserve"> Tentang Rencana Tata Ruang Wilayah</w:t>
      </w:r>
      <w:r w:rsidR="00682ADD">
        <w:rPr>
          <w:rFonts w:ascii="Times New Roman" w:hAnsi="Times New Roman" w:cs="Times New Roman"/>
        </w:rPr>
        <w:t xml:space="preserve">, Bab II </w:t>
      </w:r>
      <w:r w:rsidR="00D85F35">
        <w:rPr>
          <w:rFonts w:ascii="Times New Roman" w:hAnsi="Times New Roman" w:cs="Times New Roman"/>
        </w:rPr>
        <w:t>Pasal 2</w:t>
      </w:r>
      <w:r w:rsidR="00D85F35" w:rsidRPr="00D94078">
        <w:rPr>
          <w:rFonts w:ascii="Times New Roman" w:hAnsi="Times New Roman" w:cs="Times New Roman"/>
        </w:rPr>
        <w:t>”</w:t>
      </w:r>
    </w:p>
  </w:footnote>
  <w:footnote w:id="4">
    <w:p w:rsidR="00246429" w:rsidRPr="00806FA7" w:rsidRDefault="00246429" w:rsidP="00246429">
      <w:pPr>
        <w:pStyle w:val="FootnoteText"/>
        <w:spacing w:before="240"/>
        <w:ind w:firstLine="720"/>
        <w:jc w:val="both"/>
        <w:rPr>
          <w:rFonts w:ascii="Times New Roman" w:hAnsi="Times New Roman" w:cs="Times New Roman"/>
        </w:rPr>
      </w:pPr>
      <w:r w:rsidRPr="00806FA7">
        <w:rPr>
          <w:rStyle w:val="FootnoteReference"/>
          <w:rFonts w:ascii="Times New Roman" w:hAnsi="Times New Roman" w:cs="Times New Roman"/>
        </w:rPr>
        <w:footnoteRef/>
      </w:r>
      <w:r w:rsidRPr="00806FA7">
        <w:rPr>
          <w:rFonts w:ascii="Times New Roman" w:hAnsi="Times New Roman" w:cs="Times New Roman"/>
        </w:rPr>
        <w:t xml:space="preserve"> Amirudin Rohmat “Pelaksanaan Pengaturan Izin Mendirikan Bangunan (IMB) dan Implikasinya Terhadap Tata Ruang di Kabupaten Batang”, </w:t>
      </w:r>
      <w:r w:rsidRPr="00806FA7">
        <w:rPr>
          <w:rFonts w:ascii="Times New Roman" w:hAnsi="Times New Roman" w:cs="Times New Roman"/>
          <w:i/>
        </w:rPr>
        <w:t xml:space="preserve">skripsi </w:t>
      </w:r>
      <w:r w:rsidRPr="00806FA7">
        <w:rPr>
          <w:rFonts w:ascii="Times New Roman" w:hAnsi="Times New Roman" w:cs="Times New Roman"/>
        </w:rPr>
        <w:t>(Yogyakarta : UIN Sunan Kalijaga, 2013)</w:t>
      </w:r>
    </w:p>
  </w:footnote>
  <w:footnote w:id="5">
    <w:p w:rsidR="00246429" w:rsidRPr="00806FA7" w:rsidRDefault="00246429" w:rsidP="00246429">
      <w:pPr>
        <w:pStyle w:val="FootnoteText"/>
        <w:ind w:firstLine="720"/>
        <w:jc w:val="both"/>
        <w:rPr>
          <w:rFonts w:ascii="Times New Roman" w:hAnsi="Times New Roman" w:cs="Times New Roman"/>
        </w:rPr>
      </w:pPr>
      <w:r w:rsidRPr="00806FA7">
        <w:rPr>
          <w:rStyle w:val="FootnoteReference"/>
          <w:rFonts w:ascii="Times New Roman" w:hAnsi="Times New Roman" w:cs="Times New Roman"/>
        </w:rPr>
        <w:footnoteRef/>
      </w:r>
      <w:r w:rsidRPr="00806FA7">
        <w:rPr>
          <w:rFonts w:ascii="Times New Roman" w:hAnsi="Times New Roman" w:cs="Times New Roman"/>
        </w:rPr>
        <w:t xml:space="preserve"> Muhammad Ocky Sani “Implementasi Fungsi Rencana Tata Ruang Wilayah Kota Bandar  Lampung dalam Penegakan  Hukum Lingkungan (Studi Terhadap Pelestarian Bukit di Kota Bandar Lampung)”, </w:t>
      </w:r>
      <w:r w:rsidRPr="00806FA7">
        <w:rPr>
          <w:rFonts w:ascii="Times New Roman" w:hAnsi="Times New Roman" w:cs="Times New Roman"/>
          <w:i/>
        </w:rPr>
        <w:t xml:space="preserve">skripsi </w:t>
      </w:r>
      <w:r w:rsidRPr="00806FA7">
        <w:rPr>
          <w:rFonts w:ascii="Times New Roman" w:hAnsi="Times New Roman" w:cs="Times New Roman"/>
        </w:rPr>
        <w:t>(Lampung : Universitas Lampung, 2016)</w:t>
      </w:r>
    </w:p>
  </w:footnote>
  <w:footnote w:id="6">
    <w:p w:rsidR="00246429" w:rsidRPr="00E51301" w:rsidRDefault="00246429" w:rsidP="00246429">
      <w:pPr>
        <w:pStyle w:val="FootnoteText"/>
        <w:ind w:firstLine="720"/>
        <w:jc w:val="both"/>
        <w:rPr>
          <w:rFonts w:ascii="Times New Roman" w:hAnsi="Times New Roman" w:cs="Times New Roman"/>
        </w:rPr>
      </w:pPr>
      <w:r w:rsidRPr="00E51301">
        <w:rPr>
          <w:rStyle w:val="FootnoteReference"/>
          <w:rFonts w:ascii="Times New Roman" w:hAnsi="Times New Roman" w:cs="Times New Roman"/>
        </w:rPr>
        <w:footnoteRef/>
      </w:r>
      <w:r w:rsidRPr="00E51301">
        <w:rPr>
          <w:rFonts w:ascii="Times New Roman" w:hAnsi="Times New Roman" w:cs="Times New Roman"/>
        </w:rPr>
        <w:t xml:space="preserve"> </w:t>
      </w:r>
      <w:r w:rsidRPr="00E51301">
        <w:rPr>
          <w:rFonts w:ascii="Times New Roman" w:hAnsi="Times New Roman" w:cs="Times New Roman"/>
          <w:sz w:val="14"/>
          <w:szCs w:val="14"/>
          <w:shd w:val="clear" w:color="auto" w:fill="FFFFFF"/>
          <w:lang w:val="nb-NO"/>
        </w:rPr>
        <w:t>  </w:t>
      </w:r>
      <w:r w:rsidRPr="00E51301">
        <w:rPr>
          <w:rStyle w:val="apple-converted-space"/>
          <w:rFonts w:ascii="Times New Roman" w:hAnsi="Times New Roman" w:cs="Times New Roman"/>
          <w:sz w:val="14"/>
          <w:szCs w:val="14"/>
          <w:shd w:val="clear" w:color="auto" w:fill="FFFFFF"/>
          <w:lang w:val="nb-NO"/>
        </w:rPr>
        <w:t> </w:t>
      </w:r>
      <w:r w:rsidRPr="00E51301">
        <w:rPr>
          <w:rFonts w:ascii="Times New Roman" w:hAnsi="Times New Roman" w:cs="Times New Roman"/>
          <w:shd w:val="clear" w:color="auto" w:fill="FFFFFF"/>
          <w:lang w:val="en-GB"/>
        </w:rPr>
        <w:t>Kamus Besar Bahasa Indonesia,</w:t>
      </w:r>
      <w:r w:rsidRPr="00E51301">
        <w:rPr>
          <w:rStyle w:val="apple-converted-space"/>
          <w:rFonts w:ascii="Times New Roman" w:hAnsi="Times New Roman" w:cs="Times New Roman"/>
          <w:shd w:val="clear" w:color="auto" w:fill="FFFFFF"/>
          <w:lang w:val="en-GB"/>
        </w:rPr>
        <w:t> </w:t>
      </w:r>
      <w:r w:rsidRPr="00E51301">
        <w:rPr>
          <w:rStyle w:val="Emphasis"/>
          <w:rFonts w:ascii="Times New Roman" w:hAnsi="Times New Roman" w:cs="Times New Roman"/>
          <w:shd w:val="clear" w:color="auto" w:fill="FFFFFF"/>
          <w:lang w:val="en-GB"/>
        </w:rPr>
        <w:t>Pusat Bahasa Departemen Pendidikan</w:t>
      </w:r>
      <w:r>
        <w:rPr>
          <w:rStyle w:val="Emphasis"/>
          <w:rFonts w:ascii="Times New Roman" w:hAnsi="Times New Roman" w:cs="Times New Roman"/>
          <w:shd w:val="clear" w:color="auto" w:fill="FFFFFF"/>
          <w:lang w:val="en-GB"/>
        </w:rPr>
        <w:t xml:space="preserve"> </w:t>
      </w:r>
      <w:r w:rsidRPr="00E51301">
        <w:rPr>
          <w:rStyle w:val="Emphasis"/>
          <w:rFonts w:ascii="Times New Roman" w:hAnsi="Times New Roman" w:cs="Times New Roman"/>
          <w:shd w:val="clear" w:color="auto" w:fill="FFFFFF"/>
          <w:lang w:val="en-GB"/>
        </w:rPr>
        <w:t>Nasional</w:t>
      </w:r>
      <w:r>
        <w:rPr>
          <w:rFonts w:ascii="Times New Roman" w:hAnsi="Times New Roman" w:cs="Times New Roman"/>
          <w:shd w:val="clear" w:color="auto" w:fill="FFFFFF"/>
          <w:lang w:val="en-GB"/>
        </w:rPr>
        <w:t xml:space="preserve">, </w:t>
      </w:r>
      <w:r w:rsidRPr="00E51301">
        <w:rPr>
          <w:rFonts w:ascii="Times New Roman" w:hAnsi="Times New Roman" w:cs="Times New Roman"/>
          <w:shd w:val="clear" w:color="auto" w:fill="FFFFFF"/>
          <w:lang w:val="en-GB"/>
        </w:rPr>
        <w:t>ed</w:t>
      </w:r>
      <w:r>
        <w:rPr>
          <w:rFonts w:ascii="Times New Roman" w:hAnsi="Times New Roman" w:cs="Times New Roman"/>
          <w:shd w:val="clear" w:color="auto" w:fill="FFFFFF"/>
          <w:lang w:val="en-GB"/>
        </w:rPr>
        <w:t>.</w:t>
      </w:r>
      <w:r w:rsidRPr="00E51301">
        <w:rPr>
          <w:rFonts w:ascii="Times New Roman" w:hAnsi="Times New Roman" w:cs="Times New Roman"/>
          <w:shd w:val="clear" w:color="auto" w:fill="FFFFFF"/>
          <w:lang w:val="en-GB"/>
        </w:rPr>
        <w:t>IV</w:t>
      </w:r>
      <w:r>
        <w:rPr>
          <w:rFonts w:ascii="Times New Roman" w:hAnsi="Times New Roman" w:cs="Times New Roman"/>
          <w:shd w:val="clear" w:color="auto" w:fill="FFFFFF"/>
          <w:lang w:val="en-GB"/>
        </w:rPr>
        <w:t>,</w:t>
      </w:r>
      <w:r w:rsidRPr="00E51301">
        <w:rPr>
          <w:rFonts w:ascii="Times New Roman" w:hAnsi="Times New Roman" w:cs="Times New Roman"/>
          <w:shd w:val="clear" w:color="auto" w:fill="FFFFFF"/>
          <w:lang w:val="en-GB"/>
        </w:rPr>
        <w:t xml:space="preserve"> Cet</w:t>
      </w:r>
      <w:r>
        <w:rPr>
          <w:rFonts w:ascii="Times New Roman" w:hAnsi="Times New Roman" w:cs="Times New Roman"/>
          <w:shd w:val="clear" w:color="auto" w:fill="FFFFFF"/>
          <w:lang w:val="en-GB"/>
        </w:rPr>
        <w:t>.</w:t>
      </w:r>
      <w:r w:rsidRPr="00E51301">
        <w:rPr>
          <w:rFonts w:ascii="Times New Roman" w:hAnsi="Times New Roman" w:cs="Times New Roman"/>
          <w:shd w:val="clear" w:color="auto" w:fill="FFFFFF"/>
          <w:lang w:val="en-GB"/>
        </w:rPr>
        <w:t xml:space="preserve"> VII </w:t>
      </w:r>
      <w:r>
        <w:rPr>
          <w:rFonts w:ascii="Times New Roman" w:hAnsi="Times New Roman" w:cs="Times New Roman"/>
          <w:shd w:val="clear" w:color="auto" w:fill="FFFFFF"/>
          <w:lang w:val="en-GB"/>
        </w:rPr>
        <w:t>(</w:t>
      </w:r>
      <w:r w:rsidRPr="00E51301">
        <w:rPr>
          <w:rFonts w:ascii="Times New Roman" w:hAnsi="Times New Roman" w:cs="Times New Roman"/>
          <w:shd w:val="clear" w:color="auto" w:fill="FFFFFF"/>
          <w:lang w:val="en-GB"/>
        </w:rPr>
        <w:t>Jakarta</w:t>
      </w:r>
      <w:r>
        <w:rPr>
          <w:rFonts w:ascii="Times New Roman" w:hAnsi="Times New Roman" w:cs="Times New Roman"/>
          <w:shd w:val="clear" w:color="auto" w:fill="FFFFFF"/>
          <w:lang w:val="en-GB"/>
        </w:rPr>
        <w:t xml:space="preserve">: </w:t>
      </w:r>
      <w:r w:rsidRPr="00E51301">
        <w:rPr>
          <w:rFonts w:ascii="Times New Roman" w:hAnsi="Times New Roman" w:cs="Times New Roman"/>
          <w:shd w:val="clear" w:color="auto" w:fill="FFFFFF"/>
          <w:lang w:val="en-GB"/>
        </w:rPr>
        <w:t>Gramedia Pustaka Utama</w:t>
      </w:r>
      <w:r>
        <w:rPr>
          <w:rFonts w:ascii="Times New Roman" w:hAnsi="Times New Roman" w:cs="Times New Roman"/>
          <w:shd w:val="clear" w:color="auto" w:fill="FFFFFF"/>
          <w:lang w:val="en-GB"/>
        </w:rPr>
        <w:t xml:space="preserve">. </w:t>
      </w:r>
      <w:r w:rsidRPr="00E51301">
        <w:rPr>
          <w:rFonts w:ascii="Times New Roman" w:hAnsi="Times New Roman" w:cs="Times New Roman"/>
          <w:shd w:val="clear" w:color="auto" w:fill="FFFFFF"/>
          <w:lang w:val="en-GB"/>
        </w:rPr>
        <w:t>2014</w:t>
      </w:r>
      <w:r>
        <w:rPr>
          <w:rFonts w:ascii="Times New Roman" w:hAnsi="Times New Roman" w:cs="Times New Roman"/>
          <w:shd w:val="clear" w:color="auto" w:fill="FFFFFF"/>
          <w:lang w:val="en-GB"/>
        </w:rPr>
        <w:t>).</w:t>
      </w:r>
    </w:p>
  </w:footnote>
  <w:footnote w:id="7">
    <w:p w:rsidR="00246429" w:rsidRPr="00806FA7" w:rsidRDefault="00246429" w:rsidP="00246429">
      <w:pPr>
        <w:pStyle w:val="FootnoteText"/>
        <w:ind w:firstLine="720"/>
        <w:jc w:val="both"/>
        <w:rPr>
          <w:rFonts w:ascii="Times New Roman" w:hAnsi="Times New Roman" w:cs="Times New Roman"/>
        </w:rPr>
      </w:pPr>
      <w:r w:rsidRPr="00806FA7">
        <w:rPr>
          <w:rStyle w:val="FootnoteReference"/>
          <w:rFonts w:ascii="Times New Roman" w:hAnsi="Times New Roman" w:cs="Times New Roman"/>
        </w:rPr>
        <w:footnoteRef/>
      </w:r>
      <w:r w:rsidRPr="00806FA7">
        <w:rPr>
          <w:rFonts w:ascii="Times New Roman" w:hAnsi="Times New Roman" w:cs="Times New Roman"/>
        </w:rPr>
        <w:t xml:space="preserve"> Titik Triwulan tutik, S.H., M.H. </w:t>
      </w:r>
      <w:r w:rsidRPr="00806FA7">
        <w:rPr>
          <w:rFonts w:ascii="Times New Roman" w:hAnsi="Times New Roman" w:cs="Times New Roman"/>
          <w:i/>
        </w:rPr>
        <w:t>konstruksi hukum tata negara pasca amandemen UUD 1945,</w:t>
      </w:r>
      <w:r>
        <w:rPr>
          <w:rFonts w:ascii="Times New Roman" w:hAnsi="Times New Roman" w:cs="Times New Roman"/>
        </w:rPr>
        <w:t xml:space="preserve"> (Jakarta: kencana, 2010), h</w:t>
      </w:r>
      <w:r w:rsidRPr="00806FA7">
        <w:rPr>
          <w:rFonts w:ascii="Times New Roman" w:hAnsi="Times New Roman" w:cs="Times New Roman"/>
        </w:rPr>
        <w:t>.254.</w:t>
      </w:r>
    </w:p>
  </w:footnote>
  <w:footnote w:id="8">
    <w:p w:rsidR="00246429" w:rsidRPr="00806FA7" w:rsidRDefault="00246429" w:rsidP="00246429">
      <w:pPr>
        <w:pStyle w:val="FootnoteText"/>
        <w:ind w:firstLine="720"/>
        <w:jc w:val="both"/>
        <w:rPr>
          <w:rFonts w:ascii="Times New Roman" w:hAnsi="Times New Roman" w:cs="Times New Roman"/>
        </w:rPr>
      </w:pPr>
      <w:r w:rsidRPr="00806FA7">
        <w:rPr>
          <w:rStyle w:val="FootnoteReference"/>
          <w:rFonts w:ascii="Times New Roman" w:hAnsi="Times New Roman" w:cs="Times New Roman"/>
        </w:rPr>
        <w:footnoteRef/>
      </w:r>
      <w:r w:rsidRPr="00806FA7">
        <w:rPr>
          <w:rFonts w:ascii="Times New Roman" w:hAnsi="Times New Roman" w:cs="Times New Roman"/>
        </w:rPr>
        <w:t xml:space="preserve"> Prof. </w:t>
      </w:r>
      <w:proofErr w:type="gramStart"/>
      <w:r w:rsidRPr="00806FA7">
        <w:rPr>
          <w:rFonts w:ascii="Times New Roman" w:hAnsi="Times New Roman" w:cs="Times New Roman"/>
        </w:rPr>
        <w:t>drs</w:t>
      </w:r>
      <w:proofErr w:type="gramEnd"/>
      <w:r w:rsidRPr="00806FA7">
        <w:rPr>
          <w:rFonts w:ascii="Times New Roman" w:hAnsi="Times New Roman" w:cs="Times New Roman"/>
        </w:rPr>
        <w:t xml:space="preserve">. HAW. </w:t>
      </w:r>
      <w:proofErr w:type="gramStart"/>
      <w:r w:rsidRPr="00806FA7">
        <w:rPr>
          <w:rFonts w:ascii="Times New Roman" w:hAnsi="Times New Roman" w:cs="Times New Roman"/>
        </w:rPr>
        <w:t>Widjaja.</w:t>
      </w:r>
      <w:proofErr w:type="gramEnd"/>
      <w:r w:rsidRPr="00806FA7">
        <w:rPr>
          <w:rFonts w:ascii="Times New Roman" w:hAnsi="Times New Roman" w:cs="Times New Roman"/>
        </w:rPr>
        <w:t xml:space="preserve"> </w:t>
      </w:r>
      <w:r w:rsidRPr="00806FA7">
        <w:rPr>
          <w:rFonts w:ascii="Times New Roman" w:hAnsi="Times New Roman" w:cs="Times New Roman"/>
          <w:i/>
        </w:rPr>
        <w:t>Otonomi Daerah dan Daerah Otonom</w:t>
      </w:r>
      <w:r w:rsidRPr="00806FA7">
        <w:rPr>
          <w:rFonts w:ascii="Times New Roman" w:hAnsi="Times New Roman" w:cs="Times New Roman"/>
        </w:rPr>
        <w:t xml:space="preserve"> (Jakarta: Rajawali P</w:t>
      </w:r>
      <w:r>
        <w:rPr>
          <w:rFonts w:ascii="Times New Roman" w:hAnsi="Times New Roman" w:cs="Times New Roman"/>
        </w:rPr>
        <w:t>ers, 2011), h</w:t>
      </w:r>
      <w:r w:rsidRPr="00806FA7">
        <w:rPr>
          <w:rFonts w:ascii="Times New Roman" w:hAnsi="Times New Roman" w:cs="Times New Roman"/>
        </w:rPr>
        <w:t xml:space="preserve">. 22 </w:t>
      </w:r>
    </w:p>
  </w:footnote>
  <w:footnote w:id="9">
    <w:p w:rsidR="00246429" w:rsidRPr="003C11C0" w:rsidRDefault="00246429" w:rsidP="00246429">
      <w:pPr>
        <w:pStyle w:val="FootnoteText"/>
        <w:ind w:firstLine="720"/>
        <w:rPr>
          <w:rFonts w:ascii="Times New Roman" w:hAnsi="Times New Roman" w:cs="Times New Roman"/>
        </w:rPr>
      </w:pPr>
      <w:r>
        <w:rPr>
          <w:rStyle w:val="FootnoteReference"/>
        </w:rPr>
        <w:footnoteRef/>
      </w:r>
      <w:r>
        <w:t xml:space="preserve"> </w:t>
      </w:r>
      <w:r w:rsidRPr="003C11C0">
        <w:rPr>
          <w:rFonts w:ascii="Times New Roman" w:hAnsi="Times New Roman" w:cs="Times New Roman"/>
        </w:rPr>
        <w:t>Siswanto</w:t>
      </w:r>
      <w:r>
        <w:rPr>
          <w:rFonts w:ascii="Times New Roman" w:hAnsi="Times New Roman" w:cs="Times New Roman"/>
        </w:rPr>
        <w:t xml:space="preserve"> Sumarno, </w:t>
      </w:r>
      <w:r>
        <w:rPr>
          <w:rFonts w:ascii="Times New Roman" w:hAnsi="Times New Roman" w:cs="Times New Roman"/>
          <w:i/>
        </w:rPr>
        <w:t xml:space="preserve">Hukum Pemerintah daerah di Indonesia, </w:t>
      </w:r>
      <w:r>
        <w:rPr>
          <w:rFonts w:ascii="Times New Roman" w:hAnsi="Times New Roman" w:cs="Times New Roman"/>
        </w:rPr>
        <w:t>(Jakarta: Sinar Grafika, 20</w:t>
      </w:r>
      <w:r w:rsidRPr="00806FA7">
        <w:rPr>
          <w:rFonts w:ascii="Times New Roman" w:hAnsi="Times New Roman" w:cs="Times New Roman"/>
        </w:rPr>
        <w:t>1</w:t>
      </w:r>
      <w:r>
        <w:rPr>
          <w:rFonts w:ascii="Times New Roman" w:hAnsi="Times New Roman" w:cs="Times New Roman"/>
        </w:rPr>
        <w:t xml:space="preserve">4), h.5. </w:t>
      </w:r>
    </w:p>
  </w:footnote>
  <w:footnote w:id="10">
    <w:p w:rsidR="00246429" w:rsidRPr="009A3B09" w:rsidRDefault="00246429" w:rsidP="00246429">
      <w:pPr>
        <w:pStyle w:val="FootnoteText"/>
        <w:ind w:firstLine="720"/>
        <w:rPr>
          <w:rFonts w:ascii="Times New Roman" w:hAnsi="Times New Roman" w:cs="Times New Roman"/>
        </w:rPr>
      </w:pPr>
      <w:r w:rsidRPr="005C4176">
        <w:rPr>
          <w:rStyle w:val="FootnoteReference"/>
          <w:rFonts w:ascii="Times New Roman" w:hAnsi="Times New Roman" w:cs="Times New Roman"/>
        </w:rPr>
        <w:footnoteRef/>
      </w:r>
      <w:r w:rsidRPr="005C4176">
        <w:rPr>
          <w:rFonts w:ascii="Times New Roman" w:hAnsi="Times New Roman" w:cs="Times New Roman"/>
        </w:rPr>
        <w:t xml:space="preserve"> </w:t>
      </w:r>
      <w:r>
        <w:rPr>
          <w:rFonts w:ascii="Times New Roman" w:hAnsi="Times New Roman" w:cs="Times New Roman"/>
        </w:rPr>
        <w:t xml:space="preserve">Maria Farida indrati, </w:t>
      </w:r>
      <w:r>
        <w:rPr>
          <w:rFonts w:ascii="Times New Roman" w:hAnsi="Times New Roman" w:cs="Times New Roman"/>
          <w:i/>
        </w:rPr>
        <w:t>ilmu perundang-undangan</w:t>
      </w:r>
      <w:proofErr w:type="gramStart"/>
      <w:r>
        <w:rPr>
          <w:rFonts w:ascii="Times New Roman" w:hAnsi="Times New Roman" w:cs="Times New Roman"/>
          <w:i/>
        </w:rPr>
        <w:t>,</w:t>
      </w:r>
      <w:r>
        <w:rPr>
          <w:rFonts w:ascii="Times New Roman" w:hAnsi="Times New Roman" w:cs="Times New Roman"/>
        </w:rPr>
        <w:t>Kanisius</w:t>
      </w:r>
      <w:proofErr w:type="gramEnd"/>
      <w:r>
        <w:rPr>
          <w:rFonts w:ascii="Times New Roman" w:hAnsi="Times New Roman" w:cs="Times New Roman"/>
        </w:rPr>
        <w:t>, h.</w:t>
      </w:r>
      <w:r w:rsidRPr="00806FA7">
        <w:rPr>
          <w:rFonts w:ascii="Times New Roman" w:hAnsi="Times New Roman" w:cs="Times New Roman"/>
        </w:rPr>
        <w:t>1</w:t>
      </w:r>
      <w:r>
        <w:rPr>
          <w:rFonts w:ascii="Times New Roman" w:hAnsi="Times New Roman" w:cs="Times New Roman"/>
        </w:rPr>
        <w:t>0.</w:t>
      </w:r>
    </w:p>
  </w:footnote>
  <w:footnote w:id="11">
    <w:p w:rsidR="00246429" w:rsidRPr="001A334A" w:rsidRDefault="00246429" w:rsidP="00246429">
      <w:pPr>
        <w:pStyle w:val="FootnoteText"/>
        <w:ind w:firstLine="720"/>
        <w:jc w:val="both"/>
        <w:rPr>
          <w:rFonts w:ascii="Times New Roman" w:hAnsi="Times New Roman" w:cs="Times New Roman"/>
        </w:rPr>
      </w:pPr>
      <w:r w:rsidRPr="001A334A">
        <w:rPr>
          <w:rStyle w:val="FootnoteReference"/>
          <w:rFonts w:ascii="Times New Roman" w:hAnsi="Times New Roman" w:cs="Times New Roman"/>
        </w:rPr>
        <w:footnoteRef/>
      </w:r>
      <w:r w:rsidRPr="001A334A">
        <w:rPr>
          <w:rFonts w:ascii="Times New Roman" w:hAnsi="Times New Roman" w:cs="Times New Roman"/>
        </w:rPr>
        <w:t xml:space="preserve"> </w:t>
      </w:r>
      <w:r>
        <w:rPr>
          <w:rFonts w:ascii="Times New Roman" w:hAnsi="Times New Roman" w:cs="Times New Roman"/>
        </w:rPr>
        <w:t xml:space="preserve">Dr. H. Muhammad Ishom, M.A., </w:t>
      </w:r>
      <w:r>
        <w:rPr>
          <w:rFonts w:ascii="Times New Roman" w:hAnsi="Times New Roman" w:cs="Times New Roman"/>
          <w:i/>
        </w:rPr>
        <w:t>Pengantar Legal Drafting (Taqnin Al-Ahkam)</w:t>
      </w:r>
      <w:proofErr w:type="gramStart"/>
      <w:r>
        <w:rPr>
          <w:rFonts w:ascii="Times New Roman" w:hAnsi="Times New Roman" w:cs="Times New Roman"/>
          <w:i/>
        </w:rPr>
        <w:t>.</w:t>
      </w:r>
      <w:r>
        <w:rPr>
          <w:rFonts w:ascii="Times New Roman" w:hAnsi="Times New Roman" w:cs="Times New Roman"/>
        </w:rPr>
        <w:t>(</w:t>
      </w:r>
      <w:proofErr w:type="gramEnd"/>
      <w:r>
        <w:rPr>
          <w:rFonts w:ascii="Times New Roman" w:hAnsi="Times New Roman" w:cs="Times New Roman"/>
        </w:rPr>
        <w:t>Serang: Pusat Penelitian dan Penerbitan LP2M IAIN SMH Banten, 20</w:t>
      </w:r>
      <w:r w:rsidRPr="00806FA7">
        <w:rPr>
          <w:rFonts w:ascii="Times New Roman" w:hAnsi="Times New Roman" w:cs="Times New Roman"/>
        </w:rPr>
        <w:t>1</w:t>
      </w:r>
      <w:r>
        <w:rPr>
          <w:rFonts w:ascii="Times New Roman" w:hAnsi="Times New Roman" w:cs="Times New Roman"/>
        </w:rPr>
        <w:t xml:space="preserve">4), h. </w:t>
      </w:r>
      <w:r w:rsidRPr="00806FA7">
        <w:rPr>
          <w:rFonts w:ascii="Times New Roman" w:hAnsi="Times New Roman" w:cs="Times New Roman"/>
        </w:rPr>
        <w:t>1</w:t>
      </w:r>
      <w:r>
        <w:rPr>
          <w:rFonts w:ascii="Times New Roman" w:hAnsi="Times New Roman" w:cs="Times New Roman"/>
        </w:rPr>
        <w:t>02.</w:t>
      </w:r>
    </w:p>
  </w:footnote>
  <w:footnote w:id="12">
    <w:p w:rsidR="00246429" w:rsidRPr="00806FA7" w:rsidRDefault="00246429" w:rsidP="00246429">
      <w:pPr>
        <w:pStyle w:val="FootnoteText"/>
        <w:ind w:firstLine="720"/>
        <w:jc w:val="both"/>
        <w:rPr>
          <w:rFonts w:ascii="Times New Roman" w:hAnsi="Times New Roman" w:cs="Times New Roman"/>
        </w:rPr>
      </w:pPr>
      <w:r w:rsidRPr="00806FA7">
        <w:rPr>
          <w:rStyle w:val="FootnoteReference"/>
          <w:rFonts w:ascii="Times New Roman" w:hAnsi="Times New Roman" w:cs="Times New Roman"/>
        </w:rPr>
        <w:footnoteRef/>
      </w:r>
      <w:r w:rsidRPr="00806FA7">
        <w:rPr>
          <w:rFonts w:ascii="Times New Roman" w:hAnsi="Times New Roman" w:cs="Times New Roman"/>
        </w:rPr>
        <w:t xml:space="preserve"> Pasal 1 ayat  (1) dan (2) Undang-Undang Nomor 26 Tahun 2007 Tentang Penetaan Ruang </w:t>
      </w:r>
    </w:p>
  </w:footnote>
  <w:footnote w:id="13">
    <w:p w:rsidR="00246429" w:rsidRPr="00806FA7" w:rsidRDefault="00246429" w:rsidP="00246429">
      <w:pPr>
        <w:pStyle w:val="FootnoteText"/>
        <w:ind w:firstLine="720"/>
        <w:jc w:val="both"/>
        <w:rPr>
          <w:rFonts w:ascii="Times New Roman" w:hAnsi="Times New Roman" w:cs="Times New Roman"/>
          <w:i/>
        </w:rPr>
      </w:pPr>
      <w:r w:rsidRPr="00806FA7">
        <w:rPr>
          <w:rStyle w:val="FootnoteReference"/>
          <w:rFonts w:ascii="Times New Roman" w:hAnsi="Times New Roman" w:cs="Times New Roman"/>
        </w:rPr>
        <w:footnoteRef/>
      </w:r>
      <w:r w:rsidRPr="00806FA7">
        <w:rPr>
          <w:rFonts w:ascii="Times New Roman" w:hAnsi="Times New Roman" w:cs="Times New Roman"/>
        </w:rPr>
        <w:t xml:space="preserve"> </w:t>
      </w:r>
      <w:hyperlink r:id="rId1" w:history="1">
        <w:r w:rsidRPr="00806FA7">
          <w:rPr>
            <w:rStyle w:val="Hyperlink"/>
            <w:rFonts w:ascii="Times New Roman" w:hAnsi="Times New Roman" w:cs="Times New Roman"/>
            <w:i/>
            <w:color w:val="auto"/>
            <w:u w:val="none"/>
          </w:rPr>
          <w:t>http://materikuliah</w:t>
        </w:r>
      </w:hyperlink>
      <w:r w:rsidRPr="00806FA7">
        <w:rPr>
          <w:rFonts w:ascii="Times New Roman" w:hAnsi="Times New Roman" w:cs="Times New Roman"/>
          <w:i/>
        </w:rPr>
        <w:t xml:space="preserve">, prof. dr. suratman woro, tata ruang dan perencanaan lingkungan, htm, diakses pada 02 November 2016 </w:t>
      </w:r>
    </w:p>
  </w:footnote>
  <w:footnote w:id="14">
    <w:p w:rsidR="00246429" w:rsidRPr="00806FA7" w:rsidRDefault="00246429" w:rsidP="00246429">
      <w:pPr>
        <w:pStyle w:val="FootnoteText"/>
        <w:ind w:firstLine="720"/>
        <w:rPr>
          <w:rFonts w:ascii="Times New Roman" w:hAnsi="Times New Roman" w:cs="Times New Roman"/>
        </w:rPr>
      </w:pPr>
      <w:r w:rsidRPr="00806FA7">
        <w:rPr>
          <w:rStyle w:val="FootnoteReference"/>
          <w:rFonts w:ascii="Times New Roman" w:hAnsi="Times New Roman" w:cs="Times New Roman"/>
        </w:rPr>
        <w:footnoteRef/>
      </w:r>
      <w:r w:rsidRPr="00806FA7">
        <w:rPr>
          <w:rFonts w:ascii="Times New Roman" w:hAnsi="Times New Roman" w:cs="Times New Roman"/>
        </w:rPr>
        <w:t xml:space="preserve"> N.H.T Siahaan. </w:t>
      </w:r>
      <w:r w:rsidRPr="00806FA7">
        <w:rPr>
          <w:rFonts w:ascii="Times New Roman" w:hAnsi="Times New Roman" w:cs="Times New Roman"/>
          <w:i/>
        </w:rPr>
        <w:t xml:space="preserve">hukum lingkungan, </w:t>
      </w:r>
      <w:r w:rsidRPr="00806FA7">
        <w:rPr>
          <w:rFonts w:ascii="Times New Roman" w:hAnsi="Times New Roman" w:cs="Times New Roman"/>
        </w:rPr>
        <w:t>(Jakarta: Pancuran Alam, 2009) h. 179-180</w:t>
      </w:r>
    </w:p>
  </w:footnote>
  <w:footnote w:id="15">
    <w:p w:rsidR="00246429" w:rsidRPr="004B5B46" w:rsidRDefault="00246429" w:rsidP="00246429">
      <w:pPr>
        <w:pStyle w:val="FootnoteText"/>
        <w:ind w:firstLine="720"/>
        <w:jc w:val="both"/>
        <w:rPr>
          <w:rFonts w:ascii="Times New Roman" w:hAnsi="Times New Roman" w:cs="Times New Roman"/>
        </w:rPr>
      </w:pPr>
      <w:r w:rsidRPr="004B5B46">
        <w:rPr>
          <w:rStyle w:val="FootnoteReference"/>
          <w:rFonts w:ascii="Times New Roman" w:hAnsi="Times New Roman" w:cs="Times New Roman"/>
        </w:rPr>
        <w:footnoteRef/>
      </w:r>
      <w:r w:rsidRPr="004B5B46">
        <w:rPr>
          <w:rFonts w:ascii="Times New Roman" w:hAnsi="Times New Roman" w:cs="Times New Roman"/>
        </w:rPr>
        <w:t xml:space="preserve"> Sukarni, </w:t>
      </w:r>
      <w:r w:rsidRPr="004B5B46">
        <w:rPr>
          <w:rFonts w:ascii="Times New Roman" w:hAnsi="Times New Roman" w:cs="Times New Roman"/>
          <w:i/>
        </w:rPr>
        <w:t>Fikih Lingkungan Hidup, Presfektif Ulama Kalimantan Selatan</w:t>
      </w:r>
      <w:proofErr w:type="gramStart"/>
      <w:r w:rsidRPr="004B5B46">
        <w:rPr>
          <w:rFonts w:ascii="Times New Roman" w:hAnsi="Times New Roman" w:cs="Times New Roman"/>
          <w:i/>
        </w:rPr>
        <w:t>,</w:t>
      </w:r>
      <w:r w:rsidRPr="004B5B46">
        <w:rPr>
          <w:rFonts w:ascii="Times New Roman" w:hAnsi="Times New Roman" w:cs="Times New Roman"/>
        </w:rPr>
        <w:t>(</w:t>
      </w:r>
      <w:proofErr w:type="gramEnd"/>
      <w:r w:rsidRPr="004B5B46">
        <w:rPr>
          <w:rFonts w:ascii="Times New Roman" w:hAnsi="Times New Roman" w:cs="Times New Roman"/>
        </w:rPr>
        <w:t>Jakarta: Kementian Agama RI, 2011)</w:t>
      </w:r>
      <w:r>
        <w:rPr>
          <w:rFonts w:ascii="Times New Roman" w:hAnsi="Times New Roman" w:cs="Times New Roman"/>
        </w:rPr>
        <w:t>,</w:t>
      </w:r>
      <w:r w:rsidRPr="004B5B46">
        <w:rPr>
          <w:rFonts w:ascii="Times New Roman" w:hAnsi="Times New Roman" w:cs="Times New Roman"/>
        </w:rPr>
        <w:t xml:space="preserve"> h. 62.</w:t>
      </w:r>
    </w:p>
  </w:footnote>
  <w:footnote w:id="16">
    <w:p w:rsidR="00246429" w:rsidRDefault="00246429" w:rsidP="00246429">
      <w:pPr>
        <w:pStyle w:val="FootnoteText"/>
        <w:ind w:firstLine="720"/>
      </w:pPr>
      <w:r>
        <w:rPr>
          <w:rStyle w:val="FootnoteReference"/>
        </w:rPr>
        <w:footnoteRef/>
      </w:r>
      <w:r>
        <w:t xml:space="preserve"> </w:t>
      </w:r>
      <w:r w:rsidRPr="004B5B46">
        <w:rPr>
          <w:rFonts w:ascii="Times New Roman" w:hAnsi="Times New Roman" w:cs="Times New Roman"/>
        </w:rPr>
        <w:t xml:space="preserve">Sukarni, </w:t>
      </w:r>
      <w:r w:rsidRPr="004B5B46">
        <w:rPr>
          <w:rFonts w:ascii="Times New Roman" w:hAnsi="Times New Roman" w:cs="Times New Roman"/>
          <w:i/>
        </w:rPr>
        <w:t>Fikih Lingkungan</w:t>
      </w:r>
      <w:r>
        <w:rPr>
          <w:rFonts w:ascii="Times New Roman" w:hAnsi="Times New Roman" w:cs="Times New Roman"/>
          <w:i/>
        </w:rPr>
        <w:t xml:space="preserve">… </w:t>
      </w:r>
      <w:r w:rsidRPr="004B5B46">
        <w:rPr>
          <w:rFonts w:ascii="Times New Roman" w:hAnsi="Times New Roman" w:cs="Times New Roman"/>
        </w:rPr>
        <w:t>67</w:t>
      </w:r>
      <w:r>
        <w:rPr>
          <w:rFonts w:ascii="Times New Roman" w:hAnsi="Times New Roman" w:cs="Times New Roman"/>
          <w:i/>
        </w:rPr>
        <w:t>.</w:t>
      </w:r>
    </w:p>
  </w:footnote>
  <w:footnote w:id="17">
    <w:p w:rsidR="00246429" w:rsidRPr="00806FA7" w:rsidRDefault="00246429" w:rsidP="00246429">
      <w:pPr>
        <w:pStyle w:val="FootnoteText"/>
        <w:ind w:firstLine="720"/>
        <w:jc w:val="both"/>
        <w:rPr>
          <w:rFonts w:ascii="Times New Roman" w:hAnsi="Times New Roman" w:cs="Times New Roman"/>
          <w:i/>
        </w:rPr>
      </w:pPr>
      <w:r w:rsidRPr="00806FA7">
        <w:rPr>
          <w:rStyle w:val="FootnoteReference"/>
          <w:rFonts w:ascii="Times New Roman" w:hAnsi="Times New Roman" w:cs="Times New Roman"/>
        </w:rPr>
        <w:footnoteRef/>
      </w:r>
      <w:r w:rsidRPr="00806FA7">
        <w:rPr>
          <w:rFonts w:ascii="Times New Roman" w:hAnsi="Times New Roman" w:cs="Times New Roman"/>
        </w:rPr>
        <w:t xml:space="preserve"> Bambang Waluyo, </w:t>
      </w:r>
      <w:r w:rsidRPr="00806FA7">
        <w:rPr>
          <w:rFonts w:ascii="Times New Roman" w:hAnsi="Times New Roman" w:cs="Times New Roman"/>
          <w:i/>
        </w:rPr>
        <w:t>Penelitian Dalam</w:t>
      </w:r>
      <w:r>
        <w:rPr>
          <w:rFonts w:ascii="Times New Roman" w:hAnsi="Times New Roman" w:cs="Times New Roman"/>
          <w:i/>
        </w:rPr>
        <w:t>…</w:t>
      </w:r>
      <w:r w:rsidRPr="00806FA7">
        <w:rPr>
          <w:rFonts w:ascii="Times New Roman" w:hAnsi="Times New Roman" w:cs="Times New Roman"/>
          <w:i/>
        </w:rPr>
        <w:t xml:space="preserve"> 16.</w:t>
      </w:r>
    </w:p>
  </w:footnote>
  <w:footnote w:id="18">
    <w:p w:rsidR="00246429" w:rsidRPr="00806FA7" w:rsidRDefault="00246429" w:rsidP="00246429">
      <w:pPr>
        <w:pStyle w:val="FootnoteText"/>
        <w:ind w:firstLine="720"/>
        <w:jc w:val="both"/>
        <w:rPr>
          <w:rFonts w:ascii="Times New Roman" w:hAnsi="Times New Roman" w:cs="Times New Roman"/>
          <w:i/>
        </w:rPr>
      </w:pPr>
      <w:r w:rsidRPr="00806FA7">
        <w:rPr>
          <w:rStyle w:val="FootnoteReference"/>
          <w:rFonts w:ascii="Times New Roman" w:hAnsi="Times New Roman" w:cs="Times New Roman"/>
        </w:rPr>
        <w:footnoteRef/>
      </w:r>
      <w:r w:rsidRPr="00806FA7">
        <w:rPr>
          <w:rFonts w:ascii="Times New Roman" w:hAnsi="Times New Roman" w:cs="Times New Roman"/>
        </w:rPr>
        <w:t xml:space="preserve"> </w:t>
      </w:r>
      <w:hyperlink r:id="rId2" w:history="1">
        <w:r w:rsidRPr="00806FA7">
          <w:rPr>
            <w:rStyle w:val="Hyperlink"/>
            <w:rFonts w:ascii="Times New Roman" w:hAnsi="Times New Roman" w:cs="Times New Roman"/>
            <w:i/>
            <w:color w:val="auto"/>
            <w:u w:val="none"/>
          </w:rPr>
          <w:t>http://suryanto-bogor-blogspot.com</w:t>
        </w:r>
      </w:hyperlink>
      <w:r w:rsidRPr="00806FA7">
        <w:rPr>
          <w:rFonts w:ascii="Times New Roman" w:hAnsi="Times New Roman" w:cs="Times New Roman"/>
          <w:i/>
        </w:rPr>
        <w:t>, Pendekatan Deduktif dan Induktif, diakses pada 21 november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10" w:rsidRPr="00E7083E" w:rsidRDefault="006567C3" w:rsidP="00E7083E">
    <w:pPr>
      <w:pStyle w:val="Header"/>
      <w:framePr w:wrap="around" w:vAnchor="text" w:hAnchor="page" w:x="1681" w:y="-29"/>
      <w:rPr>
        <w:rStyle w:val="PageNumber"/>
        <w:rFonts w:asciiTheme="majorBidi" w:hAnsiTheme="majorBidi" w:cstheme="majorBidi"/>
        <w:sz w:val="24"/>
        <w:szCs w:val="24"/>
      </w:rPr>
    </w:pPr>
    <w:r w:rsidRPr="00E7083E">
      <w:rPr>
        <w:rStyle w:val="PageNumber"/>
        <w:rFonts w:asciiTheme="majorBidi" w:hAnsiTheme="majorBidi" w:cstheme="majorBidi"/>
        <w:sz w:val="24"/>
        <w:szCs w:val="24"/>
      </w:rPr>
      <w:fldChar w:fldCharType="begin"/>
    </w:r>
    <w:r w:rsidRPr="00E7083E">
      <w:rPr>
        <w:rStyle w:val="PageNumber"/>
        <w:rFonts w:asciiTheme="majorBidi" w:hAnsiTheme="majorBidi" w:cstheme="majorBidi"/>
        <w:sz w:val="24"/>
        <w:szCs w:val="24"/>
      </w:rPr>
      <w:instrText xml:space="preserve">PAGE  </w:instrText>
    </w:r>
    <w:r w:rsidRPr="00E7083E">
      <w:rPr>
        <w:rStyle w:val="PageNumber"/>
        <w:rFonts w:asciiTheme="majorBidi" w:hAnsiTheme="majorBidi" w:cstheme="majorBidi"/>
        <w:sz w:val="24"/>
        <w:szCs w:val="24"/>
      </w:rPr>
      <w:fldChar w:fldCharType="separate"/>
    </w:r>
    <w:r w:rsidR="00E431A9">
      <w:rPr>
        <w:rStyle w:val="PageNumber"/>
        <w:rFonts w:asciiTheme="majorBidi" w:hAnsiTheme="majorBidi" w:cstheme="majorBidi"/>
        <w:noProof/>
        <w:sz w:val="24"/>
        <w:szCs w:val="24"/>
      </w:rPr>
      <w:t>2</w:t>
    </w:r>
    <w:r w:rsidRPr="00E7083E">
      <w:rPr>
        <w:rStyle w:val="PageNumber"/>
        <w:rFonts w:asciiTheme="majorBidi" w:hAnsiTheme="majorBidi" w:cstheme="majorBidi"/>
        <w:sz w:val="24"/>
        <w:szCs w:val="24"/>
      </w:rPr>
      <w:fldChar w:fldCharType="end"/>
    </w:r>
  </w:p>
  <w:p w:rsidR="00FA5E10" w:rsidRDefault="00E431A9" w:rsidP="00FA5E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10" w:rsidRPr="00FA5E10" w:rsidRDefault="006567C3" w:rsidP="00225B1F">
    <w:pPr>
      <w:pStyle w:val="Header"/>
      <w:framePr w:wrap="around" w:vAnchor="text" w:hAnchor="margin" w:xAlign="right" w:y="1"/>
      <w:rPr>
        <w:rStyle w:val="PageNumber"/>
        <w:rFonts w:asciiTheme="majorBidi" w:hAnsiTheme="majorBidi" w:cstheme="majorBidi"/>
        <w:sz w:val="24"/>
        <w:szCs w:val="24"/>
      </w:rPr>
    </w:pPr>
    <w:r w:rsidRPr="00FA5E10">
      <w:rPr>
        <w:rStyle w:val="PageNumber"/>
        <w:rFonts w:asciiTheme="majorBidi" w:hAnsiTheme="majorBidi" w:cstheme="majorBidi"/>
        <w:sz w:val="24"/>
        <w:szCs w:val="24"/>
      </w:rPr>
      <w:fldChar w:fldCharType="begin"/>
    </w:r>
    <w:r w:rsidRPr="00FA5E10">
      <w:rPr>
        <w:rStyle w:val="PageNumber"/>
        <w:rFonts w:asciiTheme="majorBidi" w:hAnsiTheme="majorBidi" w:cstheme="majorBidi"/>
        <w:sz w:val="24"/>
        <w:szCs w:val="24"/>
      </w:rPr>
      <w:instrText xml:space="preserve">PAGE  </w:instrText>
    </w:r>
    <w:r w:rsidRPr="00FA5E10">
      <w:rPr>
        <w:rStyle w:val="PageNumber"/>
        <w:rFonts w:asciiTheme="majorBidi" w:hAnsiTheme="majorBidi" w:cstheme="majorBidi"/>
        <w:sz w:val="24"/>
        <w:szCs w:val="24"/>
      </w:rPr>
      <w:fldChar w:fldCharType="separate"/>
    </w:r>
    <w:r w:rsidR="00E431A9">
      <w:rPr>
        <w:rStyle w:val="PageNumber"/>
        <w:rFonts w:asciiTheme="majorBidi" w:hAnsiTheme="majorBidi" w:cstheme="majorBidi"/>
        <w:noProof/>
        <w:sz w:val="24"/>
        <w:szCs w:val="24"/>
      </w:rPr>
      <w:t>21</w:t>
    </w:r>
    <w:r w:rsidRPr="00FA5E10">
      <w:rPr>
        <w:rStyle w:val="PageNumber"/>
        <w:rFonts w:asciiTheme="majorBidi" w:hAnsiTheme="majorBidi" w:cstheme="majorBidi"/>
        <w:sz w:val="24"/>
        <w:szCs w:val="24"/>
      </w:rPr>
      <w:fldChar w:fldCharType="end"/>
    </w:r>
  </w:p>
  <w:p w:rsidR="00FA5E10" w:rsidRDefault="00E431A9" w:rsidP="00FA5E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725"/>
    <w:multiLevelType w:val="hybridMultilevel"/>
    <w:tmpl w:val="9E78F9F6"/>
    <w:lvl w:ilvl="0" w:tplc="0CB4CC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DE59D4"/>
    <w:multiLevelType w:val="hybridMultilevel"/>
    <w:tmpl w:val="C3120E50"/>
    <w:lvl w:ilvl="0" w:tplc="0409000F">
      <w:start w:val="1"/>
      <w:numFmt w:val="decimal"/>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
    <w:nsid w:val="0B1A1B85"/>
    <w:multiLevelType w:val="hybridMultilevel"/>
    <w:tmpl w:val="C6146D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D63DA7"/>
    <w:multiLevelType w:val="hybridMultilevel"/>
    <w:tmpl w:val="0D003B8A"/>
    <w:lvl w:ilvl="0" w:tplc="A08EE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117432"/>
    <w:multiLevelType w:val="hybridMultilevel"/>
    <w:tmpl w:val="F760C0AA"/>
    <w:lvl w:ilvl="0" w:tplc="A08EEB3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C76D9F"/>
    <w:multiLevelType w:val="hybridMultilevel"/>
    <w:tmpl w:val="C270D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952B6"/>
    <w:multiLevelType w:val="hybridMultilevel"/>
    <w:tmpl w:val="EE1EAF48"/>
    <w:lvl w:ilvl="0" w:tplc="3BAECD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5C77946"/>
    <w:multiLevelType w:val="hybridMultilevel"/>
    <w:tmpl w:val="AE8A56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98B6E2D"/>
    <w:multiLevelType w:val="hybridMultilevel"/>
    <w:tmpl w:val="1756A5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ABC748E"/>
    <w:multiLevelType w:val="hybridMultilevel"/>
    <w:tmpl w:val="FD344F80"/>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0">
    <w:nsid w:val="6ABE5733"/>
    <w:multiLevelType w:val="hybridMultilevel"/>
    <w:tmpl w:val="FD344F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2753200"/>
    <w:multiLevelType w:val="hybridMultilevel"/>
    <w:tmpl w:val="472824B8"/>
    <w:lvl w:ilvl="0" w:tplc="8440F5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0"/>
  </w:num>
  <w:num w:numId="3">
    <w:abstractNumId w:val="8"/>
  </w:num>
  <w:num w:numId="4">
    <w:abstractNumId w:val="7"/>
  </w:num>
  <w:num w:numId="5">
    <w:abstractNumId w:val="4"/>
  </w:num>
  <w:num w:numId="6">
    <w:abstractNumId w:val="3"/>
  </w:num>
  <w:num w:numId="7">
    <w:abstractNumId w:val="11"/>
  </w:num>
  <w:num w:numId="8">
    <w:abstractNumId w:val="0"/>
  </w:num>
  <w:num w:numId="9">
    <w:abstractNumId w:val="6"/>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29"/>
    <w:rsid w:val="00017D8B"/>
    <w:rsid w:val="00053C19"/>
    <w:rsid w:val="00114AA3"/>
    <w:rsid w:val="00137CB7"/>
    <w:rsid w:val="00166D4D"/>
    <w:rsid w:val="001B7B29"/>
    <w:rsid w:val="001C723D"/>
    <w:rsid w:val="00246429"/>
    <w:rsid w:val="00283342"/>
    <w:rsid w:val="00297080"/>
    <w:rsid w:val="0033046D"/>
    <w:rsid w:val="003951B2"/>
    <w:rsid w:val="003D6706"/>
    <w:rsid w:val="003D7E8C"/>
    <w:rsid w:val="004F7FB0"/>
    <w:rsid w:val="005263E2"/>
    <w:rsid w:val="00557724"/>
    <w:rsid w:val="0057093A"/>
    <w:rsid w:val="00653A8B"/>
    <w:rsid w:val="006567C3"/>
    <w:rsid w:val="00682ADD"/>
    <w:rsid w:val="00682D54"/>
    <w:rsid w:val="006C2B6B"/>
    <w:rsid w:val="00765317"/>
    <w:rsid w:val="007A2C5D"/>
    <w:rsid w:val="007A4469"/>
    <w:rsid w:val="007B3F14"/>
    <w:rsid w:val="007C12BA"/>
    <w:rsid w:val="007E12A6"/>
    <w:rsid w:val="007E69DA"/>
    <w:rsid w:val="00811CD3"/>
    <w:rsid w:val="00890FB3"/>
    <w:rsid w:val="008C67B9"/>
    <w:rsid w:val="008F53DB"/>
    <w:rsid w:val="00917F0C"/>
    <w:rsid w:val="00A023CF"/>
    <w:rsid w:val="00A93196"/>
    <w:rsid w:val="00AE0000"/>
    <w:rsid w:val="00B80A99"/>
    <w:rsid w:val="00BA273F"/>
    <w:rsid w:val="00BE51EA"/>
    <w:rsid w:val="00C70A15"/>
    <w:rsid w:val="00CB266E"/>
    <w:rsid w:val="00CF7D33"/>
    <w:rsid w:val="00D52786"/>
    <w:rsid w:val="00D85F35"/>
    <w:rsid w:val="00DA6401"/>
    <w:rsid w:val="00DC5888"/>
    <w:rsid w:val="00DE6C81"/>
    <w:rsid w:val="00E00BDB"/>
    <w:rsid w:val="00E11826"/>
    <w:rsid w:val="00E22D11"/>
    <w:rsid w:val="00E431A9"/>
    <w:rsid w:val="00E64897"/>
    <w:rsid w:val="00E7083E"/>
    <w:rsid w:val="00EE12E6"/>
    <w:rsid w:val="00EE3221"/>
    <w:rsid w:val="00EF7CCC"/>
    <w:rsid w:val="00FC5EEC"/>
    <w:rsid w:val="00FE7D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429"/>
    <w:pPr>
      <w:ind w:left="720"/>
      <w:contextualSpacing/>
    </w:pPr>
  </w:style>
  <w:style w:type="paragraph" w:styleId="FootnoteText">
    <w:name w:val="footnote text"/>
    <w:basedOn w:val="Normal"/>
    <w:link w:val="FootnoteTextChar"/>
    <w:uiPriority w:val="99"/>
    <w:unhideWhenUsed/>
    <w:rsid w:val="00246429"/>
    <w:pPr>
      <w:spacing w:after="0" w:line="240" w:lineRule="auto"/>
    </w:pPr>
    <w:rPr>
      <w:sz w:val="20"/>
      <w:szCs w:val="20"/>
    </w:rPr>
  </w:style>
  <w:style w:type="character" w:customStyle="1" w:styleId="FootnoteTextChar">
    <w:name w:val="Footnote Text Char"/>
    <w:basedOn w:val="DefaultParagraphFont"/>
    <w:link w:val="FootnoteText"/>
    <w:uiPriority w:val="99"/>
    <w:rsid w:val="00246429"/>
    <w:rPr>
      <w:sz w:val="20"/>
      <w:szCs w:val="20"/>
    </w:rPr>
  </w:style>
  <w:style w:type="character" w:styleId="FootnoteReference">
    <w:name w:val="footnote reference"/>
    <w:basedOn w:val="DefaultParagraphFont"/>
    <w:uiPriority w:val="99"/>
    <w:semiHidden/>
    <w:unhideWhenUsed/>
    <w:rsid w:val="00246429"/>
    <w:rPr>
      <w:vertAlign w:val="superscript"/>
    </w:rPr>
  </w:style>
  <w:style w:type="character" w:styleId="Hyperlink">
    <w:name w:val="Hyperlink"/>
    <w:basedOn w:val="DefaultParagraphFont"/>
    <w:uiPriority w:val="99"/>
    <w:unhideWhenUsed/>
    <w:rsid w:val="00246429"/>
    <w:rPr>
      <w:color w:val="0000FF" w:themeColor="hyperlink"/>
      <w:u w:val="single"/>
    </w:rPr>
  </w:style>
  <w:style w:type="paragraph" w:styleId="Header">
    <w:name w:val="header"/>
    <w:basedOn w:val="Normal"/>
    <w:link w:val="HeaderChar"/>
    <w:uiPriority w:val="99"/>
    <w:unhideWhenUsed/>
    <w:rsid w:val="00246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429"/>
  </w:style>
  <w:style w:type="paragraph" w:styleId="Footer">
    <w:name w:val="footer"/>
    <w:basedOn w:val="Normal"/>
    <w:link w:val="FooterChar"/>
    <w:uiPriority w:val="99"/>
    <w:unhideWhenUsed/>
    <w:rsid w:val="00246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429"/>
  </w:style>
  <w:style w:type="character" w:styleId="PageNumber">
    <w:name w:val="page number"/>
    <w:basedOn w:val="DefaultParagraphFont"/>
    <w:uiPriority w:val="99"/>
    <w:semiHidden/>
    <w:unhideWhenUsed/>
    <w:rsid w:val="00246429"/>
  </w:style>
  <w:style w:type="character" w:customStyle="1" w:styleId="apple-converted-space">
    <w:name w:val="apple-converted-space"/>
    <w:basedOn w:val="DefaultParagraphFont"/>
    <w:rsid w:val="00246429"/>
  </w:style>
  <w:style w:type="character" w:styleId="Emphasis">
    <w:name w:val="Emphasis"/>
    <w:basedOn w:val="DefaultParagraphFont"/>
    <w:uiPriority w:val="20"/>
    <w:qFormat/>
    <w:rsid w:val="00246429"/>
    <w:rPr>
      <w:i/>
      <w:iCs/>
    </w:rPr>
  </w:style>
  <w:style w:type="paragraph" w:styleId="NormalWeb">
    <w:name w:val="Normal (Web)"/>
    <w:basedOn w:val="Normal"/>
    <w:uiPriority w:val="99"/>
    <w:unhideWhenUsed/>
    <w:rsid w:val="0024642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46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429"/>
    <w:pPr>
      <w:ind w:left="720"/>
      <w:contextualSpacing/>
    </w:pPr>
  </w:style>
  <w:style w:type="paragraph" w:styleId="FootnoteText">
    <w:name w:val="footnote text"/>
    <w:basedOn w:val="Normal"/>
    <w:link w:val="FootnoteTextChar"/>
    <w:uiPriority w:val="99"/>
    <w:unhideWhenUsed/>
    <w:rsid w:val="00246429"/>
    <w:pPr>
      <w:spacing w:after="0" w:line="240" w:lineRule="auto"/>
    </w:pPr>
    <w:rPr>
      <w:sz w:val="20"/>
      <w:szCs w:val="20"/>
    </w:rPr>
  </w:style>
  <w:style w:type="character" w:customStyle="1" w:styleId="FootnoteTextChar">
    <w:name w:val="Footnote Text Char"/>
    <w:basedOn w:val="DefaultParagraphFont"/>
    <w:link w:val="FootnoteText"/>
    <w:uiPriority w:val="99"/>
    <w:rsid w:val="00246429"/>
    <w:rPr>
      <w:sz w:val="20"/>
      <w:szCs w:val="20"/>
    </w:rPr>
  </w:style>
  <w:style w:type="character" w:styleId="FootnoteReference">
    <w:name w:val="footnote reference"/>
    <w:basedOn w:val="DefaultParagraphFont"/>
    <w:uiPriority w:val="99"/>
    <w:semiHidden/>
    <w:unhideWhenUsed/>
    <w:rsid w:val="00246429"/>
    <w:rPr>
      <w:vertAlign w:val="superscript"/>
    </w:rPr>
  </w:style>
  <w:style w:type="character" w:styleId="Hyperlink">
    <w:name w:val="Hyperlink"/>
    <w:basedOn w:val="DefaultParagraphFont"/>
    <w:uiPriority w:val="99"/>
    <w:unhideWhenUsed/>
    <w:rsid w:val="00246429"/>
    <w:rPr>
      <w:color w:val="0000FF" w:themeColor="hyperlink"/>
      <w:u w:val="single"/>
    </w:rPr>
  </w:style>
  <w:style w:type="paragraph" w:styleId="Header">
    <w:name w:val="header"/>
    <w:basedOn w:val="Normal"/>
    <w:link w:val="HeaderChar"/>
    <w:uiPriority w:val="99"/>
    <w:unhideWhenUsed/>
    <w:rsid w:val="00246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429"/>
  </w:style>
  <w:style w:type="paragraph" w:styleId="Footer">
    <w:name w:val="footer"/>
    <w:basedOn w:val="Normal"/>
    <w:link w:val="FooterChar"/>
    <w:uiPriority w:val="99"/>
    <w:unhideWhenUsed/>
    <w:rsid w:val="00246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429"/>
  </w:style>
  <w:style w:type="character" w:styleId="PageNumber">
    <w:name w:val="page number"/>
    <w:basedOn w:val="DefaultParagraphFont"/>
    <w:uiPriority w:val="99"/>
    <w:semiHidden/>
    <w:unhideWhenUsed/>
    <w:rsid w:val="00246429"/>
  </w:style>
  <w:style w:type="character" w:customStyle="1" w:styleId="apple-converted-space">
    <w:name w:val="apple-converted-space"/>
    <w:basedOn w:val="DefaultParagraphFont"/>
    <w:rsid w:val="00246429"/>
  </w:style>
  <w:style w:type="character" w:styleId="Emphasis">
    <w:name w:val="Emphasis"/>
    <w:basedOn w:val="DefaultParagraphFont"/>
    <w:uiPriority w:val="20"/>
    <w:qFormat/>
    <w:rsid w:val="00246429"/>
    <w:rPr>
      <w:i/>
      <w:iCs/>
    </w:rPr>
  </w:style>
  <w:style w:type="paragraph" w:styleId="NormalWeb">
    <w:name w:val="Normal (Web)"/>
    <w:basedOn w:val="Normal"/>
    <w:uiPriority w:val="99"/>
    <w:unhideWhenUsed/>
    <w:rsid w:val="0024642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46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uryanto-bogor-blogspot.com" TargetMode="External"/><Relationship Id="rId1" Type="http://schemas.openxmlformats.org/officeDocument/2006/relationships/hyperlink" Target="http://materikul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75B6-45DE-4617-BDB5-67FE4514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21</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TIKNORENT</cp:lastModifiedBy>
  <cp:revision>15</cp:revision>
  <cp:lastPrinted>2017-11-10T03:07:00Z</cp:lastPrinted>
  <dcterms:created xsi:type="dcterms:W3CDTF">2017-08-08T07:17:00Z</dcterms:created>
  <dcterms:modified xsi:type="dcterms:W3CDTF">2017-11-10T03:07:00Z</dcterms:modified>
</cp:coreProperties>
</file>