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EAA" w:rsidRPr="00312EB0" w:rsidRDefault="009D1EAA" w:rsidP="009D1EAA">
      <w:pPr>
        <w:jc w:val="center"/>
        <w:rPr>
          <w:rFonts w:ascii="Times New Roman" w:hAnsi="Times New Roman" w:cs="Times New Roman"/>
          <w:b/>
          <w:sz w:val="28"/>
          <w:szCs w:val="28"/>
        </w:rPr>
      </w:pPr>
      <w:bookmarkStart w:id="0" w:name="_Toc512692615"/>
      <w:r w:rsidRPr="00312EB0">
        <w:rPr>
          <w:rFonts w:ascii="Times New Roman" w:hAnsi="Times New Roman" w:cs="Times New Roman"/>
          <w:b/>
          <w:sz w:val="28"/>
          <w:szCs w:val="28"/>
        </w:rPr>
        <w:t>CHAPTER I</w:t>
      </w:r>
      <w:bookmarkEnd w:id="0"/>
    </w:p>
    <w:p w:rsidR="009D1EAA" w:rsidRPr="00312EB0" w:rsidRDefault="009D1EAA" w:rsidP="009D1EAA">
      <w:pPr>
        <w:spacing w:line="360" w:lineRule="auto"/>
        <w:jc w:val="center"/>
        <w:rPr>
          <w:rFonts w:ascii="Times New Roman" w:hAnsi="Times New Roman" w:cs="Times New Roman"/>
          <w:b/>
          <w:sz w:val="28"/>
          <w:szCs w:val="28"/>
        </w:rPr>
      </w:pPr>
      <w:r w:rsidRPr="00312EB0">
        <w:rPr>
          <w:rFonts w:ascii="Times New Roman" w:hAnsi="Times New Roman" w:cs="Times New Roman"/>
          <w:b/>
          <w:sz w:val="28"/>
          <w:szCs w:val="28"/>
        </w:rPr>
        <w:t>INTRODUCTION</w:t>
      </w:r>
    </w:p>
    <w:p w:rsidR="009D1EAA" w:rsidRPr="007D18CF" w:rsidRDefault="009D1EAA" w:rsidP="009D1EAA">
      <w:pPr>
        <w:pStyle w:val="ListParagraph"/>
        <w:numPr>
          <w:ilvl w:val="0"/>
          <w:numId w:val="1"/>
        </w:numPr>
        <w:spacing w:after="0" w:line="480" w:lineRule="auto"/>
        <w:ind w:left="284" w:hanging="284"/>
        <w:jc w:val="both"/>
        <w:outlineLvl w:val="0"/>
        <w:rPr>
          <w:rFonts w:ascii="Times New Roman" w:hAnsi="Times New Roman" w:cs="Times New Roman"/>
          <w:b/>
          <w:sz w:val="24"/>
          <w:szCs w:val="24"/>
        </w:rPr>
      </w:pPr>
      <w:bookmarkStart w:id="1" w:name="_Toc503131854"/>
      <w:bookmarkStart w:id="2" w:name="_Toc503199355"/>
      <w:bookmarkStart w:id="3" w:name="_Toc510070514"/>
      <w:bookmarkStart w:id="4" w:name="_Toc510272447"/>
      <w:bookmarkStart w:id="5" w:name="_Toc510388273"/>
      <w:bookmarkStart w:id="6" w:name="_Toc512692616"/>
      <w:r w:rsidRPr="007D18CF">
        <w:rPr>
          <w:rFonts w:ascii="Times New Roman" w:hAnsi="Times New Roman" w:cs="Times New Roman"/>
          <w:b/>
          <w:sz w:val="24"/>
          <w:szCs w:val="24"/>
        </w:rPr>
        <w:t>Background of Research</w:t>
      </w:r>
      <w:bookmarkEnd w:id="1"/>
      <w:bookmarkEnd w:id="2"/>
      <w:bookmarkEnd w:id="3"/>
      <w:bookmarkEnd w:id="4"/>
      <w:bookmarkEnd w:id="5"/>
      <w:bookmarkEnd w:id="6"/>
    </w:p>
    <w:p w:rsidR="009D1EAA" w:rsidRPr="007D18CF" w:rsidRDefault="009D1EAA" w:rsidP="009D1EAA">
      <w:pPr>
        <w:pStyle w:val="ListParagraph"/>
        <w:spacing w:line="480" w:lineRule="auto"/>
        <w:ind w:left="284" w:firstLine="436"/>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 xml:space="preserve">Gender in the social and cultural context is a trait that leads to </w:t>
      </w:r>
      <w:r>
        <w:rPr>
          <w:rFonts w:ascii="Times New Roman" w:eastAsia="Times New Roman" w:hAnsi="Times New Roman" w:cs="Times New Roman"/>
          <w:sz w:val="24"/>
          <w:szCs w:val="24"/>
          <w:lang w:eastAsia="id-ID"/>
        </w:rPr>
        <w:t>male</w:t>
      </w:r>
      <w:r w:rsidRPr="007D18CF">
        <w:rPr>
          <w:rFonts w:ascii="Times New Roman" w:eastAsia="Times New Roman" w:hAnsi="Times New Roman" w:cs="Times New Roman"/>
          <w:sz w:val="24"/>
          <w:szCs w:val="24"/>
          <w:lang w:eastAsia="id-ID"/>
        </w:rPr>
        <w:t xml:space="preserve"> and </w:t>
      </w:r>
      <w:r>
        <w:rPr>
          <w:rFonts w:ascii="Times New Roman" w:eastAsia="Times New Roman" w:hAnsi="Times New Roman" w:cs="Times New Roman"/>
          <w:sz w:val="24"/>
          <w:szCs w:val="24"/>
          <w:lang w:eastAsia="id-ID"/>
        </w:rPr>
        <w:t>female</w:t>
      </w:r>
      <w:r w:rsidRPr="007D18CF">
        <w:rPr>
          <w:rFonts w:ascii="Times New Roman" w:eastAsia="Times New Roman" w:hAnsi="Times New Roman" w:cs="Times New Roman"/>
          <w:sz w:val="24"/>
          <w:szCs w:val="24"/>
          <w:lang w:eastAsia="id-ID"/>
        </w:rPr>
        <w:t xml:space="preserve">. Where characteristics between </w:t>
      </w:r>
      <w:r>
        <w:rPr>
          <w:rFonts w:ascii="Times New Roman" w:eastAsia="Times New Roman" w:hAnsi="Times New Roman" w:cs="Times New Roman"/>
          <w:sz w:val="24"/>
          <w:szCs w:val="24"/>
          <w:lang w:eastAsia="id-ID"/>
        </w:rPr>
        <w:t>female and male</w:t>
      </w:r>
      <w:r w:rsidRPr="007D18CF">
        <w:rPr>
          <w:rFonts w:ascii="Times New Roman" w:eastAsia="Times New Roman" w:hAnsi="Times New Roman" w:cs="Times New Roman"/>
          <w:sz w:val="24"/>
          <w:szCs w:val="24"/>
          <w:lang w:eastAsia="id-ID"/>
        </w:rPr>
        <w:t xml:space="preserve"> are very different ranging from </w:t>
      </w:r>
      <w:r>
        <w:rPr>
          <w:rFonts w:ascii="Times New Roman" w:eastAsia="Times New Roman" w:hAnsi="Times New Roman" w:cs="Times New Roman"/>
          <w:sz w:val="24"/>
          <w:szCs w:val="24"/>
          <w:lang w:eastAsia="id-ID"/>
        </w:rPr>
        <w:t>their gender, ability, need and desire</w:t>
      </w:r>
      <w:r w:rsidRPr="007D18CF">
        <w:rPr>
          <w:rFonts w:ascii="Times New Roman" w:eastAsia="Times New Roman" w:hAnsi="Times New Roman" w:cs="Times New Roman"/>
          <w:sz w:val="24"/>
          <w:szCs w:val="24"/>
          <w:lang w:eastAsia="id-ID"/>
        </w:rPr>
        <w:t xml:space="preserve">. As well as their behaviour is also different, because this has been determined by society and culture as well as they run their lives in each of the environments they earn. The relationship between gender and language also acommon issue where the role </w:t>
      </w:r>
      <w:r>
        <w:rPr>
          <w:rFonts w:ascii="Times New Roman" w:eastAsia="Times New Roman" w:hAnsi="Times New Roman" w:cs="Times New Roman"/>
          <w:sz w:val="24"/>
          <w:szCs w:val="24"/>
          <w:lang w:eastAsia="id-ID"/>
        </w:rPr>
        <w:t>male and female is differences that was</w:t>
      </w:r>
      <w:r w:rsidRPr="007D18CF">
        <w:rPr>
          <w:rFonts w:ascii="Times New Roman" w:eastAsia="Times New Roman" w:hAnsi="Times New Roman" w:cs="Times New Roman"/>
          <w:sz w:val="24"/>
          <w:szCs w:val="24"/>
          <w:lang w:eastAsia="id-ID"/>
        </w:rPr>
        <w:t xml:space="preserve"> affect </w:t>
      </w:r>
      <w:r>
        <w:rPr>
          <w:rFonts w:ascii="Times New Roman" w:eastAsia="Times New Roman" w:hAnsi="Times New Roman" w:cs="Times New Roman"/>
          <w:sz w:val="24"/>
          <w:szCs w:val="24"/>
          <w:lang w:eastAsia="id-ID"/>
        </w:rPr>
        <w:t>their speak. In terms of grammatic</w:t>
      </w:r>
      <w:r w:rsidRPr="007D18CF">
        <w:rPr>
          <w:rFonts w:ascii="Times New Roman" w:eastAsia="Times New Roman" w:hAnsi="Times New Roman" w:cs="Times New Roman"/>
          <w:sz w:val="24"/>
          <w:szCs w:val="24"/>
          <w:lang w:eastAsia="id-ID"/>
        </w:rPr>
        <w:t xml:space="preserve">al </w:t>
      </w:r>
      <w:r>
        <w:rPr>
          <w:rFonts w:ascii="Times New Roman" w:eastAsia="Times New Roman" w:hAnsi="Times New Roman" w:cs="Times New Roman"/>
          <w:sz w:val="24"/>
          <w:szCs w:val="24"/>
          <w:lang w:eastAsia="id-ID"/>
        </w:rPr>
        <w:t>in</w:t>
      </w:r>
      <w:r w:rsidRPr="007D18CF">
        <w:rPr>
          <w:rFonts w:ascii="Times New Roman" w:eastAsia="Times New Roman" w:hAnsi="Times New Roman" w:cs="Times New Roman"/>
          <w:sz w:val="24"/>
          <w:szCs w:val="24"/>
          <w:lang w:eastAsia="id-ID"/>
        </w:rPr>
        <w:t xml:space="preserve"> intonation </w:t>
      </w:r>
      <w:r>
        <w:rPr>
          <w:rFonts w:ascii="Times New Roman" w:eastAsia="Times New Roman" w:hAnsi="Times New Roman" w:cs="Times New Roman"/>
          <w:sz w:val="24"/>
          <w:szCs w:val="24"/>
          <w:lang w:eastAsia="id-ID"/>
        </w:rPr>
        <w:t>between female and male is differents,</w:t>
      </w:r>
      <w:r w:rsidRPr="007D18CF">
        <w:rPr>
          <w:rFonts w:ascii="Times New Roman" w:eastAsia="Times New Roman" w:hAnsi="Times New Roman" w:cs="Times New Roman"/>
          <w:sz w:val="24"/>
          <w:szCs w:val="24"/>
          <w:lang w:eastAsia="id-ID"/>
        </w:rPr>
        <w:t xml:space="preserve"> where </w:t>
      </w:r>
      <w:r>
        <w:rPr>
          <w:rFonts w:ascii="Times New Roman" w:eastAsia="Times New Roman" w:hAnsi="Times New Roman" w:cs="Times New Roman"/>
          <w:sz w:val="24"/>
          <w:szCs w:val="24"/>
          <w:lang w:eastAsia="id-ID"/>
        </w:rPr>
        <w:t>female</w:t>
      </w:r>
      <w:r w:rsidRPr="007D18CF">
        <w:rPr>
          <w:rFonts w:ascii="Times New Roman" w:eastAsia="Times New Roman" w:hAnsi="Times New Roman" w:cs="Times New Roman"/>
          <w:sz w:val="24"/>
          <w:szCs w:val="24"/>
          <w:lang w:eastAsia="id-ID"/>
        </w:rPr>
        <w:t xml:space="preserve"> more using a high intonation </w:t>
      </w:r>
      <w:r>
        <w:rPr>
          <w:rFonts w:ascii="Times New Roman" w:eastAsia="Times New Roman" w:hAnsi="Times New Roman" w:cs="Times New Roman"/>
          <w:sz w:val="24"/>
          <w:szCs w:val="24"/>
          <w:lang w:eastAsia="id-ID"/>
        </w:rPr>
        <w:t>thanmales</w:t>
      </w:r>
      <w:r w:rsidRPr="007D18CF">
        <w:rPr>
          <w:rFonts w:ascii="Times New Roman" w:eastAsia="Times New Roman" w:hAnsi="Times New Roman" w:cs="Times New Roman"/>
          <w:sz w:val="24"/>
          <w:szCs w:val="24"/>
          <w:lang w:eastAsia="id-ID"/>
        </w:rPr>
        <w:t>.</w:t>
      </w:r>
    </w:p>
    <w:p w:rsidR="009D1EAA" w:rsidRPr="007D18CF"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Similarly, in the school environment of gender roles and the language is very concerned among students and teachers. Textbooks are usually planned with the </w:t>
      </w:r>
      <w:r>
        <w:rPr>
          <w:rFonts w:ascii="Times New Roman" w:eastAsia="Times New Roman" w:hAnsi="Times New Roman" w:cs="Times New Roman"/>
          <w:sz w:val="24"/>
          <w:szCs w:val="24"/>
          <w:lang w:eastAsia="id-ID"/>
        </w:rPr>
        <w:t>context of a broad  social,</w:t>
      </w:r>
      <w:r w:rsidRPr="007D18CF">
        <w:rPr>
          <w:rFonts w:ascii="Times New Roman" w:eastAsia="Times New Roman" w:hAnsi="Times New Roman" w:cs="Times New Roman"/>
          <w:sz w:val="24"/>
          <w:szCs w:val="24"/>
          <w:lang w:eastAsia="id-ID"/>
        </w:rPr>
        <w:t xml:space="preserve"> educational and cultural backgrounds </w:t>
      </w:r>
      <w:r>
        <w:rPr>
          <w:rFonts w:ascii="Times New Roman" w:eastAsia="Times New Roman" w:hAnsi="Times New Roman" w:cs="Times New Roman"/>
          <w:sz w:val="24"/>
          <w:szCs w:val="24"/>
          <w:lang w:eastAsia="id-ID"/>
        </w:rPr>
        <w:t>also view</w:t>
      </w:r>
      <w:r w:rsidRPr="007D18CF">
        <w:rPr>
          <w:rFonts w:ascii="Times New Roman" w:eastAsia="Times New Roman" w:hAnsi="Times New Roman" w:cs="Times New Roman"/>
          <w:sz w:val="24"/>
          <w:szCs w:val="24"/>
          <w:lang w:eastAsia="id-ID"/>
        </w:rPr>
        <w:t xml:space="preserve"> of gender differences among students in teaching and learning activities in </w:t>
      </w:r>
      <w:r>
        <w:rPr>
          <w:rFonts w:ascii="Times New Roman" w:eastAsia="Times New Roman" w:hAnsi="Times New Roman" w:cs="Times New Roman"/>
          <w:sz w:val="24"/>
          <w:szCs w:val="24"/>
          <w:lang w:eastAsia="id-ID"/>
        </w:rPr>
        <w:t>classroom</w:t>
      </w:r>
      <w:r w:rsidRPr="007D18CF">
        <w:rPr>
          <w:rFonts w:ascii="Times New Roman" w:eastAsia="Times New Roman" w:hAnsi="Times New Roman" w:cs="Times New Roman"/>
          <w:sz w:val="24"/>
          <w:szCs w:val="24"/>
          <w:lang w:eastAsia="id-ID"/>
        </w:rPr>
        <w:t>.</w:t>
      </w:r>
    </w:p>
    <w:p w:rsidR="009D1EAA" w:rsidRPr="0001788C"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In the textbook being used as one of the materials processed there are </w:t>
      </w:r>
      <w:r>
        <w:rPr>
          <w:rFonts w:ascii="Times New Roman" w:eastAsia="Times New Roman" w:hAnsi="Times New Roman" w:cs="Times New Roman"/>
          <w:sz w:val="24"/>
          <w:szCs w:val="24"/>
          <w:lang w:eastAsia="id-ID"/>
        </w:rPr>
        <w:t xml:space="preserve">represent of cultural and social values such as gender. </w:t>
      </w:r>
      <w:r>
        <w:rPr>
          <w:rFonts w:ascii="Times New Roman" w:eastAsia="Times New Roman" w:hAnsi="Times New Roman" w:cs="Times New Roman"/>
          <w:sz w:val="24"/>
          <w:szCs w:val="24"/>
          <w:lang w:eastAsia="id-ID"/>
        </w:rPr>
        <w:lastRenderedPageBreak/>
        <w:t>Textbook for students allow</w:t>
      </w:r>
      <w:r w:rsidRPr="007D18CF">
        <w:rPr>
          <w:rFonts w:ascii="Times New Roman" w:eastAsia="Times New Roman" w:hAnsi="Times New Roman" w:cs="Times New Roman"/>
          <w:sz w:val="24"/>
          <w:szCs w:val="24"/>
          <w:lang w:eastAsia="id-ID"/>
        </w:rPr>
        <w:t xml:space="preserve"> them to prepare what they should learn </w:t>
      </w:r>
      <w:r>
        <w:rPr>
          <w:rFonts w:ascii="Times New Roman" w:eastAsia="Times New Roman" w:hAnsi="Times New Roman" w:cs="Times New Roman"/>
          <w:sz w:val="24"/>
          <w:szCs w:val="24"/>
          <w:lang w:eastAsia="id-ID"/>
        </w:rPr>
        <w:t>and get the</w:t>
      </w:r>
      <w:r w:rsidRPr="007D18CF">
        <w:rPr>
          <w:rFonts w:ascii="Times New Roman" w:eastAsia="Times New Roman" w:hAnsi="Times New Roman" w:cs="Times New Roman"/>
          <w:sz w:val="24"/>
          <w:szCs w:val="24"/>
          <w:lang w:eastAsia="id-ID"/>
        </w:rPr>
        <w:t xml:space="preserve"> linguistic input, as supporte</w:t>
      </w:r>
      <w:r>
        <w:rPr>
          <w:rFonts w:ascii="Times New Roman" w:eastAsia="Times New Roman" w:hAnsi="Times New Roman" w:cs="Times New Roman"/>
          <w:sz w:val="24"/>
          <w:szCs w:val="24"/>
          <w:lang w:eastAsia="id-ID"/>
        </w:rPr>
        <w:t>d by Jack C Richarchs that text</w:t>
      </w:r>
      <w:r w:rsidRPr="007D18CF">
        <w:rPr>
          <w:rFonts w:ascii="Times New Roman" w:eastAsia="Times New Roman" w:hAnsi="Times New Roman" w:cs="Times New Roman"/>
          <w:sz w:val="24"/>
          <w:szCs w:val="24"/>
          <w:lang w:eastAsia="id-ID"/>
        </w:rPr>
        <w:t>book provides models of effective language and input.</w:t>
      </w:r>
      <w:r w:rsidRPr="007D18CF">
        <w:rPr>
          <w:rStyle w:val="FootnoteReference"/>
          <w:rFonts w:ascii="Times New Roman" w:eastAsia="Times New Roman" w:hAnsi="Times New Roman" w:cs="Times New Roman"/>
          <w:sz w:val="24"/>
          <w:szCs w:val="24"/>
          <w:lang w:eastAsia="id-ID"/>
        </w:rPr>
        <w:footnoteReference w:id="2"/>
      </w:r>
      <w:r w:rsidRPr="007D18CF">
        <w:rPr>
          <w:rFonts w:ascii="Times New Roman" w:hAnsi="Times New Roman" w:cs="Times New Roman"/>
          <w:sz w:val="24"/>
          <w:szCs w:val="24"/>
        </w:rPr>
        <w:t>For teachers textbooks w</w:t>
      </w:r>
      <w:r>
        <w:rPr>
          <w:rFonts w:ascii="Times New Roman" w:hAnsi="Times New Roman" w:cs="Times New Roman"/>
          <w:sz w:val="24"/>
          <w:szCs w:val="24"/>
        </w:rPr>
        <w:t>ere</w:t>
      </w:r>
      <w:r w:rsidRPr="007D18CF">
        <w:rPr>
          <w:rFonts w:ascii="Times New Roman" w:hAnsi="Times New Roman" w:cs="Times New Roman"/>
          <w:sz w:val="24"/>
          <w:szCs w:val="24"/>
        </w:rPr>
        <w:t xml:space="preserve"> very instrumental in processed activities. </w:t>
      </w:r>
      <w:r>
        <w:rPr>
          <w:rFonts w:ascii="Times New Roman" w:eastAsia="Times New Roman" w:hAnsi="Times New Roman" w:cs="Times New Roman"/>
          <w:sz w:val="24"/>
          <w:szCs w:val="24"/>
          <w:lang w:eastAsia="id-ID"/>
        </w:rPr>
        <w:t xml:space="preserve">The </w:t>
      </w:r>
      <w:r w:rsidRPr="007D18CF">
        <w:rPr>
          <w:rFonts w:ascii="Times New Roman" w:eastAsia="Times New Roman" w:hAnsi="Times New Roman" w:cs="Times New Roman"/>
          <w:sz w:val="24"/>
          <w:szCs w:val="24"/>
          <w:lang w:eastAsia="id-ID"/>
        </w:rPr>
        <w:t xml:space="preserve"> textbook set of learning materials as systematically used by teachers and students in the classroom as a primary source in the teach</w:t>
      </w:r>
      <w:r w:rsidR="00D77DD8">
        <w:rPr>
          <w:rFonts w:ascii="Times New Roman" w:eastAsia="Times New Roman" w:hAnsi="Times New Roman" w:cs="Times New Roman"/>
          <w:sz w:val="24"/>
          <w:szCs w:val="24"/>
          <w:lang w:eastAsia="id-ID"/>
        </w:rPr>
        <w:t>ing and learning activities, a</w:t>
      </w:r>
      <w:r w:rsidRPr="007D18CF">
        <w:rPr>
          <w:rFonts w:ascii="Times New Roman" w:eastAsia="Times New Roman" w:hAnsi="Times New Roman" w:cs="Times New Roman"/>
          <w:sz w:val="24"/>
          <w:szCs w:val="24"/>
          <w:lang w:eastAsia="id-ID"/>
        </w:rPr>
        <w:t>nd the textbook also very supportive for teachers to achieved the purpose of the process of teaching.</w:t>
      </w:r>
    </w:p>
    <w:p w:rsidR="009D1EAA" w:rsidRPr="007D18CF"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Sometimes some teachers use textbooks</w:t>
      </w:r>
      <w:r>
        <w:rPr>
          <w:rFonts w:ascii="Times New Roman" w:eastAsia="Times New Roman" w:hAnsi="Times New Roman" w:cs="Times New Roman"/>
          <w:sz w:val="24"/>
          <w:szCs w:val="24"/>
          <w:lang w:eastAsia="id-ID"/>
        </w:rPr>
        <w:t xml:space="preserve"> without analysis before using it</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They also</w:t>
      </w:r>
      <w:r w:rsidRPr="007D18CF">
        <w:rPr>
          <w:rFonts w:ascii="Times New Roman" w:eastAsia="Times New Roman" w:hAnsi="Times New Roman" w:cs="Times New Roman"/>
          <w:sz w:val="24"/>
          <w:szCs w:val="24"/>
          <w:lang w:eastAsia="id-ID"/>
        </w:rPr>
        <w:t xml:space="preserve"> rely more on existing textbooks in schools and spend many hours of instruction using a textbook. It </w:t>
      </w:r>
      <w:r>
        <w:rPr>
          <w:rFonts w:ascii="Times New Roman" w:eastAsia="Times New Roman" w:hAnsi="Times New Roman" w:cs="Times New Roman"/>
          <w:sz w:val="24"/>
          <w:szCs w:val="24"/>
          <w:lang w:eastAsia="id-ID"/>
        </w:rPr>
        <w:t>was</w:t>
      </w:r>
      <w:r w:rsidRPr="007D18CF">
        <w:rPr>
          <w:rFonts w:ascii="Times New Roman" w:eastAsia="Times New Roman" w:hAnsi="Times New Roman" w:cs="Times New Roman"/>
          <w:sz w:val="24"/>
          <w:szCs w:val="24"/>
          <w:lang w:eastAsia="id-ID"/>
        </w:rPr>
        <w:t xml:space="preserve"> the author's experience, as found during PPLK (</w:t>
      </w:r>
      <w:r w:rsidRPr="00731A3D">
        <w:rPr>
          <w:rFonts w:ascii="Times New Roman" w:eastAsia="Times New Roman" w:hAnsi="Times New Roman" w:cs="Times New Roman"/>
          <w:i/>
          <w:sz w:val="24"/>
          <w:szCs w:val="24"/>
          <w:lang w:eastAsia="id-ID"/>
        </w:rPr>
        <w:t>Praktek Pengalaman Lapangan Kerja</w:t>
      </w:r>
      <w:r w:rsidRPr="007D18CF">
        <w:rPr>
          <w:rFonts w:ascii="Times New Roman" w:eastAsia="Times New Roman" w:hAnsi="Times New Roman" w:cs="Times New Roman"/>
          <w:sz w:val="24"/>
          <w:szCs w:val="24"/>
          <w:lang w:eastAsia="id-ID"/>
        </w:rPr>
        <w:t xml:space="preserve">). </w:t>
      </w:r>
    </w:p>
    <w:p w:rsidR="009D1EAA" w:rsidRPr="00DF5DBE"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As</w:t>
      </w:r>
      <w:r>
        <w:rPr>
          <w:rFonts w:ascii="Times New Roman" w:eastAsia="Times New Roman" w:hAnsi="Times New Roman" w:cs="Times New Roman"/>
          <w:sz w:val="24"/>
          <w:szCs w:val="24"/>
          <w:lang w:eastAsia="id-ID"/>
        </w:rPr>
        <w:t>,the researchers experiencefound</w:t>
      </w:r>
      <w:r w:rsidRPr="007D18CF">
        <w:rPr>
          <w:rFonts w:ascii="Times New Roman" w:eastAsia="Times New Roman" w:hAnsi="Times New Roman" w:cs="Times New Roman"/>
          <w:sz w:val="24"/>
          <w:szCs w:val="24"/>
          <w:lang w:eastAsia="id-ID"/>
        </w:rPr>
        <w:t xml:space="preserve"> that </w:t>
      </w:r>
      <w:r>
        <w:rPr>
          <w:rFonts w:ascii="Times New Roman" w:eastAsia="Times New Roman" w:hAnsi="Times New Roman" w:cs="Times New Roman"/>
          <w:sz w:val="24"/>
          <w:szCs w:val="24"/>
          <w:lang w:eastAsia="id-ID"/>
        </w:rPr>
        <w:t>the</w:t>
      </w:r>
      <w:r w:rsidRPr="007D18CF">
        <w:rPr>
          <w:rFonts w:ascii="Times New Roman" w:eastAsia="Times New Roman" w:hAnsi="Times New Roman" w:cs="Times New Roman"/>
          <w:sz w:val="24"/>
          <w:szCs w:val="24"/>
          <w:lang w:eastAsia="id-ID"/>
        </w:rPr>
        <w:t xml:space="preserve"> teacher only </w:t>
      </w:r>
      <w:r>
        <w:rPr>
          <w:rFonts w:ascii="Times New Roman" w:eastAsia="Times New Roman" w:hAnsi="Times New Roman" w:cs="Times New Roman"/>
          <w:sz w:val="24"/>
          <w:szCs w:val="24"/>
          <w:lang w:eastAsia="id-ID"/>
        </w:rPr>
        <w:t>learned the textbook to understand and find the difficulties of the learning materials which will be taught in the classroom.</w:t>
      </w:r>
      <w:r w:rsidR="00D77DD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But teachers only analyzed the difficulties of the materials in the textbook and not appropriated to the students. Whereas, in the ELT textbook represent </w:t>
      </w:r>
      <w:r>
        <w:rPr>
          <w:rFonts w:ascii="Times New Roman" w:eastAsia="Times New Roman" w:hAnsi="Times New Roman" w:cs="Times New Roman"/>
          <w:sz w:val="24"/>
          <w:szCs w:val="24"/>
          <w:lang w:eastAsia="id-ID"/>
        </w:rPr>
        <w:lastRenderedPageBreak/>
        <w:t>of cultural and social values such as gender that will be effect to the student knowledge. Students learn language using the textbook, and language influences how they undertand and interpret the world around them. It is important, because the textbook have to reflect balanced images, information about males and females and support broad choices and many roles for both sexes because the students are influenced by attitudes and values around them.</w:t>
      </w:r>
    </w:p>
    <w:p w:rsidR="009D1EAA" w:rsidRPr="00BE5C65"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However, gender in school such as most become “chief of class” is male students and became “treasure of class” is female students. Whereas “chief of class” can be taken by female student and “treasure of class” can be taken by male students. Why? On the researcher opinions in the fact, the position of male is not always higher than female.</w:t>
      </w:r>
    </w:p>
    <w:p w:rsidR="009D1EAA" w:rsidRPr="007D18CF"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It’s mean, from the observations that have been made and it has been mentioned above that </w:t>
      </w:r>
      <w:r>
        <w:rPr>
          <w:rFonts w:ascii="Times New Roman" w:eastAsia="Times New Roman" w:hAnsi="Times New Roman" w:cs="Times New Roman"/>
          <w:sz w:val="24"/>
          <w:szCs w:val="24"/>
          <w:lang w:eastAsia="id-ID"/>
        </w:rPr>
        <w:t>female</w:t>
      </w:r>
      <w:r w:rsidRPr="007D18CF">
        <w:rPr>
          <w:rFonts w:ascii="Times New Roman" w:eastAsia="Times New Roman" w:hAnsi="Times New Roman" w:cs="Times New Roman"/>
          <w:sz w:val="24"/>
          <w:szCs w:val="24"/>
          <w:lang w:eastAsia="id-ID"/>
        </w:rPr>
        <w:t xml:space="preserve"> are not encouraged to practice in the lesson of  the topic discussed in the classroom,  so only with control of </w:t>
      </w:r>
      <w:r>
        <w:rPr>
          <w:rFonts w:ascii="Times New Roman" w:eastAsia="Times New Roman" w:hAnsi="Times New Roman" w:cs="Times New Roman"/>
          <w:sz w:val="24"/>
          <w:szCs w:val="24"/>
          <w:lang w:eastAsia="id-ID"/>
        </w:rPr>
        <w:t xml:space="preserve">male </w:t>
      </w:r>
      <w:r w:rsidRPr="007D18CF">
        <w:rPr>
          <w:rFonts w:ascii="Times New Roman" w:eastAsia="Times New Roman" w:hAnsi="Times New Roman" w:cs="Times New Roman"/>
          <w:sz w:val="24"/>
          <w:szCs w:val="24"/>
          <w:lang w:eastAsia="id-ID"/>
        </w:rPr>
        <w:t>who was instrumental in practice man</w:t>
      </w:r>
      <w:r>
        <w:rPr>
          <w:rFonts w:ascii="Times New Roman" w:eastAsia="Times New Roman" w:hAnsi="Times New Roman" w:cs="Times New Roman"/>
          <w:sz w:val="24"/>
          <w:szCs w:val="24"/>
          <w:lang w:eastAsia="id-ID"/>
        </w:rPr>
        <w:t>y topics covered in classroom, a</w:t>
      </w:r>
      <w:r w:rsidRPr="007D18CF">
        <w:rPr>
          <w:rFonts w:ascii="Times New Roman" w:eastAsia="Times New Roman" w:hAnsi="Times New Roman" w:cs="Times New Roman"/>
          <w:sz w:val="24"/>
          <w:szCs w:val="24"/>
          <w:lang w:eastAsia="id-ID"/>
        </w:rPr>
        <w:t>nd also a lack of understanding of students against the textbook being used.</w:t>
      </w:r>
    </w:p>
    <w:p w:rsidR="009D1EAA" w:rsidRPr="007D18CF"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lastRenderedPageBreak/>
        <w:t>From this</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 xml:space="preserve"> why teachers should analyze </w:t>
      </w:r>
      <w:r>
        <w:rPr>
          <w:rFonts w:ascii="Times New Roman" w:eastAsia="Times New Roman" w:hAnsi="Times New Roman" w:cs="Times New Roman"/>
          <w:sz w:val="24"/>
          <w:szCs w:val="24"/>
          <w:lang w:eastAsia="id-ID"/>
        </w:rPr>
        <w:t xml:space="preserve">the </w:t>
      </w:r>
      <w:r w:rsidRPr="007D18CF">
        <w:rPr>
          <w:rFonts w:ascii="Times New Roman" w:eastAsia="Times New Roman" w:hAnsi="Times New Roman" w:cs="Times New Roman"/>
          <w:sz w:val="24"/>
          <w:szCs w:val="24"/>
          <w:lang w:eastAsia="id-ID"/>
        </w:rPr>
        <w:t xml:space="preserve">textbooks first before doing the teaching and learning activities. Because this would make the teacher to avoid social issues in textbooks and that teachers can choose </w:t>
      </w:r>
      <w:r>
        <w:rPr>
          <w:rFonts w:ascii="Times New Roman" w:eastAsia="Times New Roman" w:hAnsi="Times New Roman" w:cs="Times New Roman"/>
          <w:sz w:val="24"/>
          <w:szCs w:val="24"/>
          <w:lang w:eastAsia="id-ID"/>
        </w:rPr>
        <w:t>the text that corresponds with student</w:t>
      </w:r>
      <w:r w:rsidRPr="007D18CF">
        <w:rPr>
          <w:rFonts w:ascii="Times New Roman" w:eastAsia="Times New Roman" w:hAnsi="Times New Roman" w:cs="Times New Roman"/>
          <w:sz w:val="24"/>
          <w:szCs w:val="24"/>
          <w:lang w:eastAsia="id-ID"/>
        </w:rPr>
        <w:t>needs. As in the regulation of the Minister of national education Number 84 Year 2008 on Guidelines implementation of Gender Pengarustamaan education, article 1, that every unit that conducts education planning, implementation, monitoring and evaluation of all policies, education and development program in order to integrate gender.</w:t>
      </w:r>
    </w:p>
    <w:p w:rsidR="009D1EAA" w:rsidRPr="007D18CF"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Not only analyze </w:t>
      </w:r>
      <w:r>
        <w:rPr>
          <w:rFonts w:ascii="Times New Roman" w:eastAsia="Times New Roman" w:hAnsi="Times New Roman" w:cs="Times New Roman"/>
          <w:sz w:val="24"/>
          <w:szCs w:val="24"/>
          <w:lang w:eastAsia="id-ID"/>
        </w:rPr>
        <w:t>the</w:t>
      </w:r>
      <w:r w:rsidRPr="007D18CF">
        <w:rPr>
          <w:rFonts w:ascii="Times New Roman" w:eastAsia="Times New Roman" w:hAnsi="Times New Roman" w:cs="Times New Roman"/>
          <w:sz w:val="24"/>
          <w:szCs w:val="24"/>
          <w:lang w:eastAsia="id-ID"/>
        </w:rPr>
        <w:t xml:space="preserve"> textbooks, but teachers should also participate in changing the stereotype during teaching and learning. For example; encourage female students to take the expert in roles that are related to the topics covered and extracuriculer activities </w:t>
      </w:r>
      <w:r>
        <w:rPr>
          <w:rFonts w:ascii="Times New Roman" w:eastAsia="Times New Roman" w:hAnsi="Times New Roman" w:cs="Times New Roman"/>
          <w:sz w:val="24"/>
          <w:szCs w:val="24"/>
          <w:lang w:eastAsia="id-ID"/>
        </w:rPr>
        <w:t>roles taken</w:t>
      </w:r>
      <w:r w:rsidRPr="007D18CF">
        <w:rPr>
          <w:rFonts w:ascii="Times New Roman" w:eastAsia="Times New Roman" w:hAnsi="Times New Roman" w:cs="Times New Roman"/>
          <w:sz w:val="24"/>
          <w:szCs w:val="24"/>
          <w:lang w:eastAsia="id-ID"/>
        </w:rPr>
        <w:t xml:space="preserve"> by male such as basketball, music, photografer etc, </w:t>
      </w:r>
      <w:r w:rsidRPr="007D18CF">
        <w:rPr>
          <w:rFonts w:ascii="Times New Roman" w:hAnsi="Times New Roman" w:cs="Times New Roman"/>
          <w:sz w:val="24"/>
          <w:szCs w:val="24"/>
        </w:rPr>
        <w:t xml:space="preserve">or a responsible member of the activities in the classroom such as </w:t>
      </w:r>
      <w:r>
        <w:rPr>
          <w:rFonts w:ascii="Times New Roman" w:hAnsi="Times New Roman" w:cs="Times New Roman"/>
          <w:sz w:val="24"/>
          <w:szCs w:val="24"/>
        </w:rPr>
        <w:t>“</w:t>
      </w:r>
      <w:r w:rsidRPr="007D18CF">
        <w:rPr>
          <w:rFonts w:ascii="Times New Roman" w:hAnsi="Times New Roman" w:cs="Times New Roman"/>
          <w:sz w:val="24"/>
          <w:szCs w:val="24"/>
        </w:rPr>
        <w:t>Chief of class</w:t>
      </w:r>
      <w:r>
        <w:rPr>
          <w:rFonts w:ascii="Times New Roman" w:hAnsi="Times New Roman" w:cs="Times New Roman"/>
          <w:sz w:val="24"/>
          <w:szCs w:val="24"/>
        </w:rPr>
        <w:t xml:space="preserve">” or the representative </w:t>
      </w:r>
      <w:r w:rsidRPr="007D18CF">
        <w:rPr>
          <w:rFonts w:ascii="Times New Roman" w:hAnsi="Times New Roman" w:cs="Times New Roman"/>
          <w:sz w:val="24"/>
          <w:szCs w:val="24"/>
        </w:rPr>
        <w:t>of class.</w:t>
      </w:r>
    </w:p>
    <w:p w:rsidR="009D1EAA"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From the point above, the author will e</w:t>
      </w:r>
      <w:r>
        <w:rPr>
          <w:rFonts w:ascii="Times New Roman" w:eastAsia="Times New Roman" w:hAnsi="Times New Roman" w:cs="Times New Roman"/>
          <w:sz w:val="24"/>
          <w:szCs w:val="24"/>
          <w:lang w:eastAsia="id-ID"/>
        </w:rPr>
        <w:t xml:space="preserve">xamine gender representation </w:t>
      </w:r>
      <w:r w:rsidRPr="007D18CF">
        <w:rPr>
          <w:rFonts w:ascii="Times New Roman" w:eastAsia="Times New Roman" w:hAnsi="Times New Roman" w:cs="Times New Roman"/>
          <w:sz w:val="24"/>
          <w:szCs w:val="24"/>
          <w:lang w:eastAsia="id-ID"/>
        </w:rPr>
        <w:t xml:space="preserve">in ELT </w:t>
      </w:r>
      <w:r>
        <w:rPr>
          <w:rFonts w:ascii="Times New Roman" w:eastAsia="Times New Roman" w:hAnsi="Times New Roman" w:cs="Times New Roman"/>
          <w:sz w:val="24"/>
          <w:szCs w:val="24"/>
          <w:lang w:eastAsia="id-ID"/>
        </w:rPr>
        <w:t xml:space="preserve">texbooks for eight grade students with different publishers. The first textbook entitled Bahasa Inggris “When English Rings a Bell” for SMP/MTS grade VIII that </w:t>
      </w:r>
      <w:r>
        <w:rPr>
          <w:rFonts w:ascii="Times New Roman" w:eastAsia="Times New Roman" w:hAnsi="Times New Roman" w:cs="Times New Roman"/>
          <w:sz w:val="24"/>
          <w:szCs w:val="24"/>
          <w:lang w:eastAsia="id-ID"/>
        </w:rPr>
        <w:lastRenderedPageBreak/>
        <w:t>published By Indonesia Ministry of Education and Culture. The second textbook entitled “The Bridge English Competence for SMP grade VIII.</w:t>
      </w:r>
    </w:p>
    <w:p w:rsidR="009D1EAA" w:rsidRPr="0092400D"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p>
    <w:p w:rsidR="009D1EAA" w:rsidRPr="007D18CF" w:rsidRDefault="009D1EAA" w:rsidP="009D1EAA">
      <w:pPr>
        <w:pStyle w:val="ListParagraph"/>
        <w:numPr>
          <w:ilvl w:val="0"/>
          <w:numId w:val="1"/>
        </w:numPr>
        <w:spacing w:line="480" w:lineRule="auto"/>
        <w:ind w:left="284" w:hanging="284"/>
        <w:jc w:val="both"/>
        <w:outlineLvl w:val="0"/>
        <w:rPr>
          <w:rFonts w:ascii="Times New Roman" w:hAnsi="Times New Roman" w:cs="Times New Roman"/>
          <w:b/>
          <w:sz w:val="24"/>
          <w:szCs w:val="24"/>
        </w:rPr>
      </w:pPr>
      <w:bookmarkStart w:id="7" w:name="_Toc503131855"/>
      <w:bookmarkStart w:id="8" w:name="_Toc503199356"/>
      <w:bookmarkStart w:id="9" w:name="_Toc510070515"/>
      <w:bookmarkStart w:id="10" w:name="_Toc510272448"/>
      <w:bookmarkStart w:id="11" w:name="_Toc510388274"/>
      <w:bookmarkStart w:id="12" w:name="_Toc512692617"/>
      <w:r w:rsidRPr="007D18CF">
        <w:rPr>
          <w:rFonts w:ascii="Times New Roman" w:hAnsi="Times New Roman" w:cs="Times New Roman"/>
          <w:b/>
          <w:sz w:val="24"/>
          <w:szCs w:val="24"/>
        </w:rPr>
        <w:t>Focus of The Research</w:t>
      </w:r>
      <w:bookmarkEnd w:id="7"/>
      <w:bookmarkEnd w:id="8"/>
      <w:bookmarkEnd w:id="9"/>
      <w:bookmarkEnd w:id="10"/>
      <w:bookmarkEnd w:id="11"/>
      <w:bookmarkEnd w:id="12"/>
    </w:p>
    <w:p w:rsidR="009D1EAA"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This </w:t>
      </w:r>
      <w:r>
        <w:rPr>
          <w:rFonts w:ascii="Times New Roman" w:eastAsia="Times New Roman" w:hAnsi="Times New Roman" w:cs="Times New Roman"/>
          <w:sz w:val="24"/>
          <w:szCs w:val="24"/>
          <w:lang w:eastAsia="id-ID"/>
        </w:rPr>
        <w:t>research foceses on the results and the number of gender representation</w:t>
      </w:r>
      <w:r w:rsidRPr="007D18CF">
        <w:rPr>
          <w:rFonts w:ascii="Times New Roman" w:eastAsia="Times New Roman" w:hAnsi="Times New Roman" w:cs="Times New Roman"/>
          <w:sz w:val="24"/>
          <w:szCs w:val="24"/>
          <w:lang w:eastAsia="id-ID"/>
        </w:rPr>
        <w:t xml:space="preserve"> in ELT  textbooks </w:t>
      </w:r>
      <w:r>
        <w:rPr>
          <w:rFonts w:ascii="Times New Roman" w:eastAsia="Times New Roman" w:hAnsi="Times New Roman" w:cs="Times New Roman"/>
          <w:sz w:val="24"/>
          <w:szCs w:val="24"/>
          <w:lang w:eastAsia="id-ID"/>
        </w:rPr>
        <w:t>for eight grade  students with different publishers. The first textbook entitled Bahasa Inggris “When English Rings a Bell” for SMP/MTS grade VIII that published By Indonesia Ministry of Education and Culture. The second textbook entitled “The Bridge English Competence for SMP grade VIII. The both textbook was chosen because applied in Indonesia.</w:t>
      </w:r>
    </w:p>
    <w:p w:rsidR="009D1EAA" w:rsidRPr="0092400D"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p>
    <w:p w:rsidR="009D1EAA" w:rsidRPr="007D18CF" w:rsidRDefault="009D1EAA" w:rsidP="009D1EAA">
      <w:pPr>
        <w:pStyle w:val="ListParagraph"/>
        <w:numPr>
          <w:ilvl w:val="0"/>
          <w:numId w:val="1"/>
        </w:numPr>
        <w:spacing w:line="480" w:lineRule="auto"/>
        <w:ind w:left="284" w:hanging="284"/>
        <w:jc w:val="both"/>
        <w:outlineLvl w:val="0"/>
        <w:rPr>
          <w:rFonts w:ascii="Times New Roman" w:hAnsi="Times New Roman" w:cs="Times New Roman"/>
          <w:b/>
          <w:sz w:val="24"/>
          <w:szCs w:val="24"/>
        </w:rPr>
      </w:pPr>
      <w:bookmarkStart w:id="13" w:name="_Toc503131856"/>
      <w:bookmarkStart w:id="14" w:name="_Toc503199357"/>
      <w:bookmarkStart w:id="15" w:name="_Toc510070516"/>
      <w:bookmarkStart w:id="16" w:name="_Toc510272449"/>
      <w:bookmarkStart w:id="17" w:name="_Toc510388275"/>
      <w:bookmarkStart w:id="18" w:name="_Toc512692618"/>
      <w:r w:rsidRPr="007D18CF">
        <w:rPr>
          <w:rFonts w:ascii="Times New Roman" w:hAnsi="Times New Roman" w:cs="Times New Roman"/>
          <w:b/>
          <w:sz w:val="24"/>
          <w:szCs w:val="24"/>
        </w:rPr>
        <w:t xml:space="preserve">Statement </w:t>
      </w:r>
      <w:r>
        <w:rPr>
          <w:rFonts w:ascii="Times New Roman" w:hAnsi="Times New Roman" w:cs="Times New Roman"/>
          <w:b/>
          <w:sz w:val="24"/>
          <w:szCs w:val="24"/>
        </w:rPr>
        <w:t>o</w:t>
      </w:r>
      <w:r w:rsidRPr="007D18CF">
        <w:rPr>
          <w:rFonts w:ascii="Times New Roman" w:hAnsi="Times New Roman" w:cs="Times New Roman"/>
          <w:b/>
          <w:sz w:val="24"/>
          <w:szCs w:val="24"/>
        </w:rPr>
        <w:t>f Problem</w:t>
      </w:r>
      <w:bookmarkEnd w:id="13"/>
      <w:bookmarkEnd w:id="14"/>
      <w:bookmarkEnd w:id="15"/>
      <w:bookmarkEnd w:id="16"/>
      <w:bookmarkEnd w:id="17"/>
      <w:bookmarkEnd w:id="18"/>
    </w:p>
    <w:p w:rsidR="009D1EAA" w:rsidRDefault="009D1EAA" w:rsidP="009D1EAA">
      <w:pPr>
        <w:pStyle w:val="ListParagraph"/>
        <w:numPr>
          <w:ilvl w:val="0"/>
          <w:numId w:val="14"/>
        </w:numPr>
        <w:spacing w:line="480" w:lineRule="auto"/>
        <w:ind w:left="567" w:hanging="283"/>
        <w:jc w:val="both"/>
        <w:outlineLvl w:val="0"/>
        <w:rPr>
          <w:rFonts w:ascii="Times New Roman" w:hAnsi="Times New Roman" w:cs="Times New Roman"/>
          <w:sz w:val="24"/>
          <w:szCs w:val="24"/>
        </w:rPr>
      </w:pPr>
      <w:bookmarkStart w:id="19" w:name="_Toc510034120"/>
      <w:bookmarkStart w:id="20" w:name="_Toc510070517"/>
      <w:bookmarkStart w:id="21" w:name="_Toc510272450"/>
      <w:bookmarkStart w:id="22" w:name="_Toc510388276"/>
      <w:bookmarkStart w:id="23" w:name="_Toc512692619"/>
      <w:bookmarkStart w:id="24" w:name="_Toc503199358"/>
      <w:r w:rsidRPr="003E33AB">
        <w:rPr>
          <w:rFonts w:ascii="Times New Roman" w:hAnsi="Times New Roman" w:cs="Times New Roman"/>
          <w:sz w:val="24"/>
          <w:szCs w:val="24"/>
        </w:rPr>
        <w:t>Whether or not gender represent</w:t>
      </w:r>
      <w:r>
        <w:rPr>
          <w:rFonts w:ascii="Times New Roman" w:hAnsi="Times New Roman" w:cs="Times New Roman"/>
          <w:sz w:val="24"/>
          <w:szCs w:val="24"/>
        </w:rPr>
        <w:t>ed equally</w:t>
      </w:r>
      <w:r w:rsidRPr="003E33AB">
        <w:rPr>
          <w:rFonts w:ascii="Times New Roman" w:hAnsi="Times New Roman" w:cs="Times New Roman"/>
          <w:sz w:val="24"/>
          <w:szCs w:val="24"/>
        </w:rPr>
        <w:t xml:space="preserve">in </w:t>
      </w:r>
      <w:bookmarkEnd w:id="19"/>
      <w:bookmarkEnd w:id="20"/>
      <w:bookmarkEnd w:id="21"/>
      <w:bookmarkEnd w:id="22"/>
      <w:r>
        <w:rPr>
          <w:rFonts w:ascii="Times New Roman" w:hAnsi="Times New Roman" w:cs="Times New Roman"/>
          <w:sz w:val="24"/>
          <w:szCs w:val="24"/>
        </w:rPr>
        <w:t xml:space="preserve">the textbook </w:t>
      </w:r>
      <w:r>
        <w:rPr>
          <w:rFonts w:ascii="Times New Roman" w:eastAsia="Times New Roman" w:hAnsi="Times New Roman" w:cs="Times New Roman"/>
          <w:sz w:val="24"/>
          <w:szCs w:val="24"/>
          <w:lang w:eastAsia="id-ID"/>
        </w:rPr>
        <w:t>Bahasa Inggris “When English Rings a Bell” for SMP/MTS grade VIII that published By Indonesia Ministry of Education and Culture and “The Bridge English Competence for SMP grade VIII?</w:t>
      </w:r>
      <w:bookmarkEnd w:id="23"/>
    </w:p>
    <w:p w:rsidR="009D1EAA" w:rsidRPr="00830866" w:rsidRDefault="009D1EAA" w:rsidP="009D1EAA">
      <w:pPr>
        <w:pStyle w:val="ListParagraph"/>
        <w:numPr>
          <w:ilvl w:val="0"/>
          <w:numId w:val="14"/>
        </w:numPr>
        <w:spacing w:line="480" w:lineRule="auto"/>
        <w:ind w:left="567" w:hanging="283"/>
        <w:jc w:val="both"/>
        <w:outlineLvl w:val="0"/>
        <w:rPr>
          <w:rFonts w:ascii="Times New Roman" w:hAnsi="Times New Roman" w:cs="Times New Roman"/>
          <w:sz w:val="24"/>
          <w:szCs w:val="24"/>
        </w:rPr>
      </w:pPr>
      <w:bookmarkStart w:id="25" w:name="_Toc510034121"/>
      <w:bookmarkStart w:id="26" w:name="_Toc510070518"/>
      <w:bookmarkStart w:id="27" w:name="_Toc510272451"/>
      <w:bookmarkStart w:id="28" w:name="_Toc510388277"/>
      <w:bookmarkStart w:id="29" w:name="_Toc512692620"/>
      <w:r w:rsidRPr="00333E83">
        <w:rPr>
          <w:rFonts w:ascii="Times New Roman" w:hAnsi="Times New Roman" w:cs="Times New Roman"/>
          <w:sz w:val="24"/>
          <w:szCs w:val="24"/>
        </w:rPr>
        <w:lastRenderedPageBreak/>
        <w:t xml:space="preserve">Whether or not </w:t>
      </w:r>
      <w:r>
        <w:rPr>
          <w:rFonts w:ascii="Times New Roman" w:hAnsi="Times New Roman" w:cs="Times New Roman"/>
          <w:sz w:val="24"/>
          <w:szCs w:val="24"/>
        </w:rPr>
        <w:t xml:space="preserve">the total </w:t>
      </w:r>
      <w:r w:rsidRPr="00333E83">
        <w:rPr>
          <w:rFonts w:ascii="Times New Roman" w:hAnsi="Times New Roman" w:cs="Times New Roman"/>
          <w:sz w:val="24"/>
          <w:szCs w:val="24"/>
        </w:rPr>
        <w:t xml:space="preserve">female and male are aqually </w:t>
      </w:r>
      <w:r w:rsidRPr="003E33AB">
        <w:rPr>
          <w:rFonts w:ascii="Times New Roman" w:hAnsi="Times New Roman" w:cs="Times New Roman"/>
          <w:sz w:val="24"/>
          <w:szCs w:val="24"/>
        </w:rPr>
        <w:t xml:space="preserve">in </w:t>
      </w:r>
      <w:r>
        <w:rPr>
          <w:rFonts w:ascii="Times New Roman" w:hAnsi="Times New Roman" w:cs="Times New Roman"/>
          <w:sz w:val="24"/>
          <w:szCs w:val="24"/>
        </w:rPr>
        <w:t xml:space="preserve">the textbook </w:t>
      </w:r>
      <w:r>
        <w:rPr>
          <w:rFonts w:ascii="Times New Roman" w:eastAsia="Times New Roman" w:hAnsi="Times New Roman" w:cs="Times New Roman"/>
          <w:sz w:val="24"/>
          <w:szCs w:val="24"/>
          <w:lang w:eastAsia="id-ID"/>
        </w:rPr>
        <w:t>Bahasa Inggris “When English Rings a Bell” for SMP/MTS grade VIII that published By Indonesia Ministry of Education and Culture and “The Bridge English Competence for SMP grade VIII?</w:t>
      </w:r>
      <w:bookmarkEnd w:id="24"/>
      <w:bookmarkEnd w:id="25"/>
      <w:bookmarkEnd w:id="26"/>
      <w:bookmarkEnd w:id="27"/>
      <w:bookmarkEnd w:id="28"/>
      <w:bookmarkEnd w:id="29"/>
    </w:p>
    <w:p w:rsidR="009D1EAA" w:rsidRPr="00830866" w:rsidRDefault="009D1EAA" w:rsidP="009D1EAA">
      <w:pPr>
        <w:pStyle w:val="ListParagraph"/>
        <w:spacing w:line="480" w:lineRule="auto"/>
        <w:ind w:left="567"/>
        <w:jc w:val="both"/>
        <w:outlineLvl w:val="0"/>
        <w:rPr>
          <w:rFonts w:ascii="Times New Roman" w:hAnsi="Times New Roman" w:cs="Times New Roman"/>
          <w:sz w:val="24"/>
          <w:szCs w:val="24"/>
        </w:rPr>
      </w:pPr>
    </w:p>
    <w:p w:rsidR="009D1EAA" w:rsidRPr="007D18CF" w:rsidRDefault="009D1EAA" w:rsidP="009D1EAA">
      <w:pPr>
        <w:pStyle w:val="ListParagraph"/>
        <w:numPr>
          <w:ilvl w:val="0"/>
          <w:numId w:val="1"/>
        </w:numPr>
        <w:spacing w:line="480" w:lineRule="auto"/>
        <w:ind w:left="284" w:hanging="284"/>
        <w:jc w:val="both"/>
        <w:outlineLvl w:val="0"/>
        <w:rPr>
          <w:rFonts w:ascii="Times New Roman" w:hAnsi="Times New Roman" w:cs="Times New Roman"/>
          <w:b/>
          <w:sz w:val="24"/>
          <w:szCs w:val="24"/>
        </w:rPr>
      </w:pPr>
      <w:bookmarkStart w:id="30" w:name="_Toc503131857"/>
      <w:bookmarkStart w:id="31" w:name="_Toc503199363"/>
      <w:bookmarkStart w:id="32" w:name="_Toc510070519"/>
      <w:bookmarkStart w:id="33" w:name="_Toc510272452"/>
      <w:bookmarkStart w:id="34" w:name="_Toc510388278"/>
      <w:bookmarkStart w:id="35" w:name="_Toc512692621"/>
      <w:r w:rsidRPr="007D18CF">
        <w:rPr>
          <w:rFonts w:ascii="Times New Roman" w:hAnsi="Times New Roman" w:cs="Times New Roman"/>
          <w:b/>
          <w:sz w:val="24"/>
          <w:szCs w:val="24"/>
        </w:rPr>
        <w:t>The Purpose of Research</w:t>
      </w:r>
      <w:bookmarkEnd w:id="30"/>
      <w:bookmarkEnd w:id="31"/>
      <w:bookmarkEnd w:id="32"/>
      <w:bookmarkEnd w:id="33"/>
      <w:bookmarkEnd w:id="34"/>
      <w:bookmarkEnd w:id="35"/>
    </w:p>
    <w:p w:rsidR="009D1EAA" w:rsidRDefault="009D1EAA" w:rsidP="009D1EAA">
      <w:pPr>
        <w:pStyle w:val="ListParagraph"/>
        <w:spacing w:line="480" w:lineRule="auto"/>
        <w:ind w:left="284" w:firstLine="436"/>
        <w:jc w:val="both"/>
        <w:rPr>
          <w:rFonts w:ascii="Times New Roman" w:hAnsi="Times New Roman" w:cs="Times New Roman"/>
          <w:sz w:val="24"/>
          <w:szCs w:val="24"/>
        </w:rPr>
      </w:pPr>
      <w:r w:rsidRPr="00830866">
        <w:rPr>
          <w:rFonts w:ascii="Times New Roman" w:hAnsi="Times New Roman" w:cs="Times New Roman"/>
          <w:sz w:val="24"/>
          <w:szCs w:val="24"/>
        </w:rPr>
        <w:t xml:space="preserve">The purpose of this research is to know </w:t>
      </w:r>
      <w:r w:rsidRPr="00830866">
        <w:rPr>
          <w:rFonts w:ascii="Times New Roman" w:eastAsia="Times New Roman" w:hAnsi="Times New Roman" w:cs="Times New Roman"/>
          <w:sz w:val="24"/>
          <w:szCs w:val="24"/>
          <w:lang w:eastAsia="id-ID"/>
        </w:rPr>
        <w:t xml:space="preserve">what the gender representation </w:t>
      </w:r>
      <w:r>
        <w:rPr>
          <w:rFonts w:ascii="Times New Roman" w:hAnsi="Times New Roman" w:cs="Times New Roman"/>
          <w:sz w:val="24"/>
          <w:szCs w:val="24"/>
        </w:rPr>
        <w:t xml:space="preserve">is </w:t>
      </w:r>
      <w:r w:rsidRPr="00830866">
        <w:rPr>
          <w:rFonts w:ascii="Times New Roman" w:hAnsi="Times New Roman" w:cs="Times New Roman"/>
          <w:sz w:val="24"/>
          <w:szCs w:val="24"/>
        </w:rPr>
        <w:t xml:space="preserve">equallyin the textbook </w:t>
      </w:r>
      <w:r w:rsidRPr="00830866">
        <w:rPr>
          <w:rFonts w:ascii="Times New Roman" w:eastAsia="Times New Roman" w:hAnsi="Times New Roman" w:cs="Times New Roman"/>
          <w:sz w:val="24"/>
          <w:szCs w:val="24"/>
          <w:lang w:eastAsia="id-ID"/>
        </w:rPr>
        <w:t>Bahasa Inggris “When English Rings a Bell” for SMP/MTS grade VIII that published By Indonesia Ministry of Education and Culture and “The Bridge English Competence for SMP grade VIII</w:t>
      </w:r>
      <w:r>
        <w:rPr>
          <w:rFonts w:ascii="Times New Roman" w:eastAsia="Times New Roman" w:hAnsi="Times New Roman" w:cs="Times New Roman"/>
          <w:sz w:val="24"/>
          <w:szCs w:val="24"/>
          <w:lang w:eastAsia="id-ID"/>
        </w:rPr>
        <w:t xml:space="preserve">. And to know </w:t>
      </w:r>
      <w:r>
        <w:rPr>
          <w:rFonts w:ascii="Times New Roman" w:hAnsi="Times New Roman" w:cs="Times New Roman"/>
          <w:sz w:val="24"/>
          <w:szCs w:val="24"/>
        </w:rPr>
        <w:t>the total number</w:t>
      </w:r>
      <w:r w:rsidRPr="00830866">
        <w:rPr>
          <w:rFonts w:ascii="Times New Roman" w:hAnsi="Times New Roman" w:cs="Times New Roman"/>
          <w:sz w:val="24"/>
          <w:szCs w:val="24"/>
        </w:rPr>
        <w:t xml:space="preserve"> of female and male are aqually in</w:t>
      </w:r>
      <w:r>
        <w:rPr>
          <w:rFonts w:ascii="Times New Roman" w:hAnsi="Times New Roman" w:cs="Times New Roman"/>
          <w:sz w:val="24"/>
          <w:szCs w:val="24"/>
        </w:rPr>
        <w:t xml:space="preserve"> both</w:t>
      </w:r>
      <w:r w:rsidRPr="00830866">
        <w:rPr>
          <w:rFonts w:ascii="Times New Roman" w:hAnsi="Times New Roman" w:cs="Times New Roman"/>
          <w:sz w:val="24"/>
          <w:szCs w:val="24"/>
        </w:rPr>
        <w:t xml:space="preserve"> textbook</w:t>
      </w:r>
      <w:r>
        <w:rPr>
          <w:rFonts w:ascii="Times New Roman" w:hAnsi="Times New Roman" w:cs="Times New Roman"/>
          <w:sz w:val="24"/>
          <w:szCs w:val="24"/>
        </w:rPr>
        <w:t>.</w:t>
      </w:r>
    </w:p>
    <w:p w:rsidR="009D1EAA" w:rsidRPr="004E3190" w:rsidRDefault="009D1EAA" w:rsidP="009D1EAA">
      <w:pPr>
        <w:pStyle w:val="ListParagraph"/>
        <w:spacing w:line="480" w:lineRule="auto"/>
        <w:ind w:left="284" w:firstLine="436"/>
        <w:jc w:val="both"/>
        <w:rPr>
          <w:rFonts w:ascii="Times New Roman" w:hAnsi="Times New Roman" w:cs="Times New Roman"/>
          <w:sz w:val="24"/>
          <w:szCs w:val="24"/>
        </w:rPr>
      </w:pPr>
    </w:p>
    <w:p w:rsidR="009D1EAA" w:rsidRPr="007D18CF" w:rsidRDefault="009D1EAA" w:rsidP="009D1EAA">
      <w:pPr>
        <w:pStyle w:val="ListParagraph"/>
        <w:numPr>
          <w:ilvl w:val="0"/>
          <w:numId w:val="1"/>
        </w:numPr>
        <w:spacing w:line="480" w:lineRule="auto"/>
        <w:ind w:left="284" w:hanging="284"/>
        <w:jc w:val="both"/>
        <w:outlineLvl w:val="0"/>
        <w:rPr>
          <w:rFonts w:ascii="Times New Roman" w:hAnsi="Times New Roman" w:cs="Times New Roman"/>
          <w:b/>
          <w:sz w:val="24"/>
          <w:szCs w:val="24"/>
        </w:rPr>
      </w:pPr>
      <w:bookmarkStart w:id="36" w:name="_Toc503131858"/>
      <w:bookmarkStart w:id="37" w:name="_Toc503199364"/>
      <w:bookmarkStart w:id="38" w:name="_Toc510070520"/>
      <w:bookmarkStart w:id="39" w:name="_Toc510272453"/>
      <w:bookmarkStart w:id="40" w:name="_Toc510388279"/>
      <w:bookmarkStart w:id="41" w:name="_Toc512692622"/>
      <w:r>
        <w:rPr>
          <w:rFonts w:ascii="Times New Roman" w:hAnsi="Times New Roman" w:cs="Times New Roman"/>
          <w:b/>
          <w:sz w:val="24"/>
          <w:szCs w:val="24"/>
        </w:rPr>
        <w:t>The Significances</w:t>
      </w:r>
      <w:r w:rsidRPr="007D18CF">
        <w:rPr>
          <w:rFonts w:ascii="Times New Roman" w:hAnsi="Times New Roman" w:cs="Times New Roman"/>
          <w:b/>
          <w:sz w:val="24"/>
          <w:szCs w:val="24"/>
        </w:rPr>
        <w:t xml:space="preserve"> of Research</w:t>
      </w:r>
      <w:bookmarkEnd w:id="36"/>
      <w:bookmarkEnd w:id="37"/>
      <w:bookmarkEnd w:id="38"/>
      <w:bookmarkEnd w:id="39"/>
      <w:bookmarkEnd w:id="40"/>
      <w:bookmarkEnd w:id="41"/>
    </w:p>
    <w:p w:rsidR="009D1EAA"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The </w:t>
      </w:r>
      <w:r w:rsidRPr="004E3190">
        <w:rPr>
          <w:rFonts w:ascii="Times New Roman" w:hAnsi="Times New Roman" w:cs="Times New Roman"/>
          <w:sz w:val="24"/>
          <w:szCs w:val="24"/>
        </w:rPr>
        <w:t>Significances</w:t>
      </w:r>
      <w:r w:rsidRPr="007D18CF">
        <w:rPr>
          <w:rFonts w:ascii="Times New Roman" w:eastAsia="Times New Roman" w:hAnsi="Times New Roman" w:cs="Times New Roman"/>
          <w:sz w:val="24"/>
          <w:szCs w:val="24"/>
          <w:lang w:eastAsia="id-ID"/>
        </w:rPr>
        <w:t xml:space="preserve"> in this research are expected to be useful</w:t>
      </w:r>
      <w:r>
        <w:rPr>
          <w:rFonts w:ascii="Times New Roman" w:eastAsia="Times New Roman" w:hAnsi="Times New Roman" w:cs="Times New Roman"/>
          <w:sz w:val="24"/>
          <w:szCs w:val="24"/>
          <w:lang w:eastAsia="id-ID"/>
        </w:rPr>
        <w:t xml:space="preserve"> for writer, readers, and further researches, the significances are the following:</w:t>
      </w:r>
    </w:p>
    <w:p w:rsidR="009D1EAA" w:rsidRDefault="009D1EAA" w:rsidP="003E2459">
      <w:pPr>
        <w:pStyle w:val="ListParagraph"/>
        <w:numPr>
          <w:ilvl w:val="0"/>
          <w:numId w:val="54"/>
        </w:numPr>
        <w:spacing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For writer</w:t>
      </w:r>
    </w:p>
    <w:p w:rsidR="009D1EAA" w:rsidRPr="0092400D" w:rsidRDefault="009D1EAA" w:rsidP="009D1EAA">
      <w:pPr>
        <w:pStyle w:val="ListParagraph"/>
        <w:spacing w:line="480" w:lineRule="auto"/>
        <w:ind w:left="567" w:firstLine="284"/>
        <w:jc w:val="both"/>
        <w:rPr>
          <w:rFonts w:ascii="Times New Roman" w:eastAsia="Times New Roman" w:hAnsi="Times New Roman" w:cs="Times New Roman"/>
          <w:sz w:val="24"/>
          <w:szCs w:val="24"/>
          <w:lang w:eastAsia="id-ID"/>
        </w:rPr>
      </w:pPr>
      <w:r w:rsidRPr="00677F47">
        <w:rPr>
          <w:rFonts w:ascii="Times New Roman" w:eastAsia="Times New Roman" w:hAnsi="Times New Roman" w:cs="Times New Roman"/>
          <w:sz w:val="24"/>
          <w:szCs w:val="24"/>
          <w:lang w:eastAsia="id-ID"/>
        </w:rPr>
        <w:lastRenderedPageBreak/>
        <w:t>This research is expexted to be able to improve more the writer’s knowledge about gender representation in ELT textbook for eight grade student which entitled Bahasa Inggris “When English Rings a Bell” and The Bridge English Competence.</w:t>
      </w:r>
    </w:p>
    <w:p w:rsidR="009D1EAA" w:rsidRDefault="009D1EAA" w:rsidP="003E2459">
      <w:pPr>
        <w:pStyle w:val="ListParagraph"/>
        <w:numPr>
          <w:ilvl w:val="0"/>
          <w:numId w:val="54"/>
        </w:numPr>
        <w:spacing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For reader</w:t>
      </w:r>
    </w:p>
    <w:p w:rsidR="009D1EAA" w:rsidRDefault="009D1EAA" w:rsidP="009D1EAA">
      <w:pPr>
        <w:pStyle w:val="ListParagraph"/>
        <w:spacing w:line="480" w:lineRule="auto"/>
        <w:ind w:left="567" w:firstLine="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For reader to </w:t>
      </w:r>
      <w:r w:rsidRPr="007D18CF">
        <w:rPr>
          <w:rFonts w:ascii="Times New Roman" w:eastAsia="Times New Roman" w:hAnsi="Times New Roman" w:cs="Times New Roman"/>
          <w:sz w:val="24"/>
          <w:szCs w:val="24"/>
          <w:lang w:eastAsia="id-ID"/>
        </w:rPr>
        <w:t>provide information</w:t>
      </w:r>
      <w:r>
        <w:rPr>
          <w:rFonts w:ascii="Times New Roman" w:eastAsia="Times New Roman" w:hAnsi="Times New Roman" w:cs="Times New Roman"/>
          <w:sz w:val="24"/>
          <w:szCs w:val="24"/>
          <w:lang w:eastAsia="id-ID"/>
        </w:rPr>
        <w:t xml:space="preserve"> about gender representation in ELT textbook for eight grade student which entitled </w:t>
      </w:r>
      <w:r w:rsidRPr="00830866">
        <w:rPr>
          <w:rFonts w:ascii="Times New Roman" w:eastAsia="Times New Roman" w:hAnsi="Times New Roman" w:cs="Times New Roman"/>
          <w:sz w:val="24"/>
          <w:szCs w:val="24"/>
          <w:lang w:eastAsia="id-ID"/>
        </w:rPr>
        <w:t>Bahasa Inggris “When English Rings a Be</w:t>
      </w:r>
      <w:r>
        <w:rPr>
          <w:rFonts w:ascii="Times New Roman" w:eastAsia="Times New Roman" w:hAnsi="Times New Roman" w:cs="Times New Roman"/>
          <w:sz w:val="24"/>
          <w:szCs w:val="24"/>
          <w:lang w:eastAsia="id-ID"/>
        </w:rPr>
        <w:t xml:space="preserve">ll” and </w:t>
      </w:r>
      <w:r w:rsidRPr="00830866">
        <w:rPr>
          <w:rFonts w:ascii="Times New Roman" w:eastAsia="Times New Roman" w:hAnsi="Times New Roman" w:cs="Times New Roman"/>
          <w:sz w:val="24"/>
          <w:szCs w:val="24"/>
          <w:lang w:eastAsia="id-ID"/>
        </w:rPr>
        <w:t>The Bridge English Competence</w:t>
      </w:r>
      <w:r>
        <w:rPr>
          <w:rFonts w:ascii="Times New Roman" w:eastAsia="Times New Roman" w:hAnsi="Times New Roman" w:cs="Times New Roman"/>
          <w:sz w:val="24"/>
          <w:szCs w:val="24"/>
          <w:lang w:eastAsia="id-ID"/>
        </w:rPr>
        <w:t>.</w:t>
      </w:r>
    </w:p>
    <w:p w:rsidR="009D1EAA" w:rsidRPr="0092400D" w:rsidRDefault="009D1EAA" w:rsidP="009D1EAA">
      <w:pPr>
        <w:pStyle w:val="ListParagraph"/>
        <w:spacing w:line="480" w:lineRule="auto"/>
        <w:ind w:left="567" w:firstLine="284"/>
        <w:jc w:val="both"/>
        <w:rPr>
          <w:rFonts w:ascii="Times New Roman" w:eastAsia="Times New Roman" w:hAnsi="Times New Roman" w:cs="Times New Roman"/>
          <w:sz w:val="24"/>
          <w:szCs w:val="24"/>
          <w:lang w:eastAsia="id-ID"/>
        </w:rPr>
      </w:pPr>
    </w:p>
    <w:p w:rsidR="009D1EAA" w:rsidRDefault="009D1EAA" w:rsidP="003E2459">
      <w:pPr>
        <w:pStyle w:val="ListParagraph"/>
        <w:numPr>
          <w:ilvl w:val="0"/>
          <w:numId w:val="54"/>
        </w:numPr>
        <w:spacing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Futher researches</w:t>
      </w:r>
    </w:p>
    <w:p w:rsidR="009D1EAA" w:rsidRPr="007D18CF" w:rsidRDefault="009D1EAA" w:rsidP="009D1EAA">
      <w:pPr>
        <w:pStyle w:val="ListParagraph"/>
        <w:spacing w:line="480" w:lineRule="auto"/>
        <w:ind w:left="567" w:firstLine="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For futher researches </w:t>
      </w:r>
      <w:r w:rsidRPr="007D18CF">
        <w:rPr>
          <w:rFonts w:ascii="Times New Roman" w:eastAsia="Times New Roman" w:hAnsi="Times New Roman" w:cs="Times New Roman"/>
          <w:sz w:val="24"/>
          <w:szCs w:val="24"/>
          <w:lang w:eastAsia="id-ID"/>
        </w:rPr>
        <w:t xml:space="preserve">can be an additional </w:t>
      </w:r>
      <w:r>
        <w:rPr>
          <w:rFonts w:ascii="Times New Roman" w:eastAsia="Times New Roman" w:hAnsi="Times New Roman" w:cs="Times New Roman"/>
          <w:sz w:val="24"/>
          <w:szCs w:val="24"/>
          <w:lang w:eastAsia="id-ID"/>
        </w:rPr>
        <w:t xml:space="preserve">references about gender representation in ELT textbook for eight grade student which entitled </w:t>
      </w:r>
      <w:r w:rsidRPr="00830866">
        <w:rPr>
          <w:rFonts w:ascii="Times New Roman" w:eastAsia="Times New Roman" w:hAnsi="Times New Roman" w:cs="Times New Roman"/>
          <w:sz w:val="24"/>
          <w:szCs w:val="24"/>
          <w:lang w:eastAsia="id-ID"/>
        </w:rPr>
        <w:t>Bahasa Inggris “When English Rings a Be</w:t>
      </w:r>
      <w:r>
        <w:rPr>
          <w:rFonts w:ascii="Times New Roman" w:eastAsia="Times New Roman" w:hAnsi="Times New Roman" w:cs="Times New Roman"/>
          <w:sz w:val="24"/>
          <w:szCs w:val="24"/>
          <w:lang w:eastAsia="id-ID"/>
        </w:rPr>
        <w:t xml:space="preserve">ll” and </w:t>
      </w:r>
      <w:r w:rsidRPr="00830866">
        <w:rPr>
          <w:rFonts w:ascii="Times New Roman" w:eastAsia="Times New Roman" w:hAnsi="Times New Roman" w:cs="Times New Roman"/>
          <w:sz w:val="24"/>
          <w:szCs w:val="24"/>
          <w:lang w:eastAsia="id-ID"/>
        </w:rPr>
        <w:t>The Bridge English Competence</w:t>
      </w:r>
      <w:r>
        <w:rPr>
          <w:rFonts w:ascii="Times New Roman" w:eastAsia="Times New Roman" w:hAnsi="Times New Roman" w:cs="Times New Roman"/>
          <w:sz w:val="24"/>
          <w:szCs w:val="24"/>
          <w:lang w:eastAsia="id-ID"/>
        </w:rPr>
        <w:t>.</w:t>
      </w:r>
    </w:p>
    <w:p w:rsidR="009D1EAA" w:rsidRPr="007D18CF" w:rsidRDefault="009D1EAA" w:rsidP="009D1EAA">
      <w:pPr>
        <w:spacing w:line="480" w:lineRule="auto"/>
        <w:rPr>
          <w:rFonts w:ascii="Times New Roman" w:eastAsiaTheme="majorEastAsia" w:hAnsi="Times New Roman" w:cs="Times New Roman"/>
          <w:b/>
          <w:bCs/>
          <w:sz w:val="24"/>
          <w:szCs w:val="24"/>
        </w:rPr>
      </w:pPr>
      <w:bookmarkStart w:id="42" w:name="_Toc503131859"/>
      <w:bookmarkStart w:id="43" w:name="_Toc503199365"/>
    </w:p>
    <w:p w:rsidR="009D1EAA" w:rsidRDefault="009D1EAA" w:rsidP="009D1EAA">
      <w:pPr>
        <w:spacing w:line="480" w:lineRule="auto"/>
        <w:rPr>
          <w:rFonts w:ascii="Times New Roman" w:hAnsi="Times New Roman" w:cs="Times New Roman"/>
          <w:b/>
          <w:sz w:val="24"/>
          <w:szCs w:val="24"/>
        </w:rPr>
      </w:pPr>
    </w:p>
    <w:bookmarkEnd w:id="42"/>
    <w:bookmarkEnd w:id="43"/>
    <w:p w:rsidR="009D1EAA" w:rsidRDefault="009D1EAA" w:rsidP="009D1EAA">
      <w:pPr>
        <w:spacing w:line="480" w:lineRule="auto"/>
        <w:rPr>
          <w:rFonts w:ascii="Times New Roman" w:hAnsi="Times New Roman" w:cs="Times New Roman"/>
          <w:b/>
          <w:sz w:val="24"/>
          <w:szCs w:val="24"/>
        </w:rPr>
      </w:pPr>
    </w:p>
    <w:p w:rsidR="009D1EAA" w:rsidRDefault="009D1EAA" w:rsidP="009D1EAA">
      <w:pPr>
        <w:spacing w:line="480" w:lineRule="auto"/>
        <w:rPr>
          <w:rFonts w:ascii="Times New Roman" w:hAnsi="Times New Roman" w:cs="Times New Roman"/>
          <w:b/>
          <w:sz w:val="24"/>
          <w:szCs w:val="24"/>
        </w:rPr>
      </w:pPr>
    </w:p>
    <w:p w:rsidR="009D1EAA" w:rsidRDefault="009D1EAA" w:rsidP="009D1EAA">
      <w:pPr>
        <w:spacing w:line="480" w:lineRule="auto"/>
        <w:rPr>
          <w:rFonts w:ascii="Times New Roman" w:hAnsi="Times New Roman" w:cs="Times New Roman"/>
          <w:b/>
          <w:sz w:val="24"/>
          <w:szCs w:val="24"/>
        </w:rPr>
      </w:pPr>
    </w:p>
    <w:p w:rsidR="009D1EAA" w:rsidRDefault="009D1EAA" w:rsidP="009D1EAA">
      <w:pPr>
        <w:spacing w:line="480" w:lineRule="auto"/>
        <w:rPr>
          <w:rFonts w:ascii="Times New Roman" w:hAnsi="Times New Roman" w:cs="Times New Roman"/>
          <w:b/>
          <w:sz w:val="24"/>
          <w:szCs w:val="24"/>
        </w:rPr>
      </w:pPr>
    </w:p>
    <w:p w:rsidR="009D1EAA" w:rsidRDefault="009D1EAA" w:rsidP="009D1EAA">
      <w:pPr>
        <w:spacing w:line="480" w:lineRule="auto"/>
        <w:rPr>
          <w:rFonts w:ascii="Times New Roman" w:hAnsi="Times New Roman" w:cs="Times New Roman"/>
          <w:b/>
          <w:sz w:val="24"/>
          <w:szCs w:val="24"/>
        </w:rPr>
      </w:pPr>
    </w:p>
    <w:p w:rsidR="009D1EAA" w:rsidRDefault="009D1EAA" w:rsidP="009D1EAA">
      <w:pPr>
        <w:spacing w:line="480" w:lineRule="auto"/>
        <w:rPr>
          <w:rFonts w:ascii="Times New Roman" w:hAnsi="Times New Roman" w:cs="Times New Roman"/>
          <w:b/>
          <w:sz w:val="24"/>
          <w:szCs w:val="24"/>
        </w:rPr>
      </w:pPr>
    </w:p>
    <w:p w:rsidR="009D1EAA" w:rsidRDefault="009D1EAA" w:rsidP="009D1EAA">
      <w:pPr>
        <w:jc w:val="center"/>
        <w:rPr>
          <w:rFonts w:ascii="Times New Roman" w:hAnsi="Times New Roman" w:cs="Times New Roman"/>
          <w:b/>
          <w:sz w:val="28"/>
          <w:szCs w:val="28"/>
        </w:rPr>
      </w:pPr>
      <w:bookmarkStart w:id="44" w:name="_Toc510070521"/>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Default="009D1EAA" w:rsidP="009D1EAA">
      <w:pPr>
        <w:jc w:val="center"/>
        <w:rPr>
          <w:rFonts w:ascii="Times New Roman" w:hAnsi="Times New Roman" w:cs="Times New Roman"/>
          <w:b/>
          <w:sz w:val="28"/>
          <w:szCs w:val="28"/>
        </w:rPr>
      </w:pPr>
    </w:p>
    <w:p w:rsidR="009D1EAA" w:rsidRPr="00312EB0" w:rsidRDefault="008740AD" w:rsidP="009D1EAA">
      <w:pPr>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pict>
          <v:shapetype id="_x0000_t202" coordsize="21600,21600" o:spt="202" path="m,l,21600r21600,l21600,xe">
            <v:stroke joinstyle="miter"/>
            <v:path gradientshapeok="t" o:connecttype="rect"/>
          </v:shapetype>
          <v:shape id="Text Box 16" o:spid="_x0000_s1026" type="#_x0000_t202" style="position:absolute;left:0;text-align:left;margin-left:313.45pt;margin-top:-63.95pt;width:69.5pt;height:65.8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" fillcolor="white [3201]" stroked="f" strokeweight=".5pt">
            <v:textbox>
              <w:txbxContent>
                <w:p w:rsidR="008D6532" w:rsidRDefault="008D6532"/>
              </w:txbxContent>
            </v:textbox>
          </v:shape>
        </w:pict>
      </w:r>
      <w:r>
        <w:rPr>
          <w:rFonts w:ascii="Times New Roman" w:hAnsi="Times New Roman" w:cs="Times New Roman"/>
          <w:b/>
          <w:noProof/>
          <w:sz w:val="28"/>
          <w:szCs w:val="28"/>
          <w:lang w:eastAsia="id-ID"/>
        </w:rPr>
        <w:pict>
          <v:rect id="Rectangle 14" o:spid="_x0000_s1038" style="position:absolute;left:0;text-align:left;margin-left:382.85pt;margin-top:-94.55pt;width:22.15pt;height:40.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" strokecolor="white [3212]"/>
        </w:pict>
      </w:r>
      <w:bookmarkStart w:id="45" w:name="_Toc512692623"/>
      <w:r w:rsidR="009D1EAA" w:rsidRPr="00312EB0">
        <w:rPr>
          <w:rFonts w:ascii="Times New Roman" w:hAnsi="Times New Roman" w:cs="Times New Roman"/>
          <w:b/>
          <w:sz w:val="28"/>
          <w:szCs w:val="28"/>
        </w:rPr>
        <w:t>CHAPTER II</w:t>
      </w:r>
      <w:bookmarkEnd w:id="44"/>
      <w:bookmarkEnd w:id="45"/>
    </w:p>
    <w:p w:rsidR="009D1EAA" w:rsidRPr="00312EB0" w:rsidRDefault="009D1EAA" w:rsidP="009D1EAA">
      <w:pPr>
        <w:spacing w:line="480" w:lineRule="auto"/>
        <w:jc w:val="center"/>
        <w:rPr>
          <w:rFonts w:ascii="Times New Roman" w:hAnsi="Times New Roman" w:cs="Times New Roman"/>
          <w:b/>
          <w:sz w:val="28"/>
          <w:szCs w:val="28"/>
        </w:rPr>
      </w:pPr>
      <w:r w:rsidRPr="00312EB0">
        <w:rPr>
          <w:rFonts w:ascii="Times New Roman" w:hAnsi="Times New Roman" w:cs="Times New Roman"/>
          <w:b/>
          <w:sz w:val="28"/>
          <w:szCs w:val="28"/>
        </w:rPr>
        <w:t>THEORICAL FRAMEWORK</w:t>
      </w:r>
    </w:p>
    <w:p w:rsidR="009D1EAA" w:rsidRPr="007D18CF" w:rsidRDefault="009D1EAA" w:rsidP="009D1EAA">
      <w:pPr>
        <w:pStyle w:val="ListParagraph"/>
        <w:numPr>
          <w:ilvl w:val="0"/>
          <w:numId w:val="2"/>
        </w:numPr>
        <w:spacing w:after="0" w:line="480" w:lineRule="auto"/>
        <w:ind w:left="284" w:hanging="284"/>
        <w:jc w:val="both"/>
        <w:outlineLvl w:val="0"/>
        <w:rPr>
          <w:rFonts w:ascii="Times New Roman" w:hAnsi="Times New Roman" w:cs="Times New Roman"/>
          <w:b/>
          <w:sz w:val="24"/>
          <w:szCs w:val="24"/>
        </w:rPr>
      </w:pPr>
      <w:bookmarkStart w:id="46" w:name="_Toc503131860"/>
      <w:bookmarkStart w:id="47" w:name="_Toc503199366"/>
      <w:bookmarkStart w:id="48" w:name="_Toc510070522"/>
      <w:bookmarkStart w:id="49" w:name="_Toc510272454"/>
      <w:bookmarkStart w:id="50" w:name="_Toc510388280"/>
      <w:bookmarkStart w:id="51" w:name="_Toc512692624"/>
      <w:r w:rsidRPr="007D18CF">
        <w:rPr>
          <w:rFonts w:ascii="Times New Roman" w:hAnsi="Times New Roman" w:cs="Times New Roman"/>
          <w:b/>
          <w:sz w:val="24"/>
          <w:szCs w:val="24"/>
        </w:rPr>
        <w:t>LITERATURE REVIEW</w:t>
      </w:r>
      <w:bookmarkEnd w:id="46"/>
      <w:bookmarkEnd w:id="47"/>
      <w:bookmarkEnd w:id="48"/>
      <w:bookmarkEnd w:id="49"/>
      <w:bookmarkEnd w:id="50"/>
      <w:bookmarkEnd w:id="51"/>
    </w:p>
    <w:p w:rsidR="009D1EAA" w:rsidRPr="007D18CF" w:rsidRDefault="009D1EAA" w:rsidP="009D1EAA">
      <w:pPr>
        <w:pStyle w:val="ListParagraph"/>
        <w:numPr>
          <w:ilvl w:val="0"/>
          <w:numId w:val="3"/>
        </w:numPr>
        <w:spacing w:line="480" w:lineRule="auto"/>
        <w:ind w:left="567" w:hanging="283"/>
        <w:jc w:val="both"/>
        <w:outlineLvl w:val="0"/>
        <w:rPr>
          <w:rFonts w:ascii="Times New Roman" w:hAnsi="Times New Roman" w:cs="Times New Roman"/>
          <w:sz w:val="24"/>
          <w:szCs w:val="24"/>
        </w:rPr>
      </w:pPr>
      <w:bookmarkStart w:id="52" w:name="_Toc503131861"/>
      <w:bookmarkStart w:id="53" w:name="_Toc503199367"/>
      <w:bookmarkStart w:id="54" w:name="_Toc510070523"/>
      <w:bookmarkStart w:id="55" w:name="_Toc510272455"/>
      <w:bookmarkStart w:id="56" w:name="_Toc510388281"/>
      <w:bookmarkStart w:id="57" w:name="_Toc512692625"/>
      <w:r w:rsidRPr="007D18CF">
        <w:rPr>
          <w:rFonts w:ascii="Times New Roman" w:hAnsi="Times New Roman" w:cs="Times New Roman"/>
          <w:sz w:val="24"/>
          <w:szCs w:val="24"/>
        </w:rPr>
        <w:t>GENDER</w:t>
      </w:r>
      <w:bookmarkEnd w:id="52"/>
      <w:bookmarkEnd w:id="53"/>
      <w:bookmarkEnd w:id="54"/>
      <w:bookmarkEnd w:id="55"/>
      <w:bookmarkEnd w:id="56"/>
      <w:bookmarkEnd w:id="57"/>
    </w:p>
    <w:p w:rsidR="009D1EAA" w:rsidRPr="007D18CF" w:rsidRDefault="009D1EAA" w:rsidP="009D1EAA">
      <w:pPr>
        <w:pStyle w:val="ListParagraph"/>
        <w:numPr>
          <w:ilvl w:val="0"/>
          <w:numId w:val="4"/>
        </w:numPr>
        <w:spacing w:line="480" w:lineRule="auto"/>
        <w:ind w:left="851" w:hanging="284"/>
        <w:jc w:val="both"/>
        <w:outlineLvl w:val="0"/>
        <w:rPr>
          <w:rFonts w:ascii="Times New Roman" w:hAnsi="Times New Roman" w:cs="Times New Roman"/>
          <w:sz w:val="24"/>
          <w:szCs w:val="24"/>
        </w:rPr>
      </w:pPr>
      <w:bookmarkStart w:id="58" w:name="_Toc503131862"/>
      <w:bookmarkStart w:id="59" w:name="_Toc503199368"/>
      <w:bookmarkStart w:id="60" w:name="_Toc510070524"/>
      <w:bookmarkStart w:id="61" w:name="_Toc510272456"/>
      <w:bookmarkStart w:id="62" w:name="_Toc510388282"/>
      <w:bookmarkStart w:id="63" w:name="_Toc512692626"/>
      <w:r w:rsidRPr="007D18CF">
        <w:rPr>
          <w:rFonts w:ascii="Times New Roman" w:hAnsi="Times New Roman" w:cs="Times New Roman"/>
          <w:sz w:val="24"/>
          <w:szCs w:val="24"/>
        </w:rPr>
        <w:t>Definition of Gender</w:t>
      </w:r>
      <w:bookmarkEnd w:id="58"/>
      <w:bookmarkEnd w:id="59"/>
      <w:bookmarkEnd w:id="60"/>
      <w:bookmarkEnd w:id="61"/>
      <w:bookmarkEnd w:id="62"/>
      <w:r>
        <w:rPr>
          <w:rFonts w:ascii="Times New Roman" w:hAnsi="Times New Roman" w:cs="Times New Roman"/>
          <w:sz w:val="24"/>
          <w:szCs w:val="24"/>
        </w:rPr>
        <w:t xml:space="preserve"> and Sex</w:t>
      </w:r>
      <w:bookmarkEnd w:id="63"/>
    </w:p>
    <w:p w:rsidR="009D1EAA" w:rsidRDefault="009D1EAA" w:rsidP="009D1EAA">
      <w:pPr>
        <w:pStyle w:val="ListParagraph"/>
        <w:spacing w:line="480" w:lineRule="auto"/>
        <w:ind w:left="567" w:firstLine="426"/>
        <w:jc w:val="both"/>
        <w:rPr>
          <w:rFonts w:ascii="Times New Roman" w:hAnsi="Times New Roman" w:cs="Times New Roman"/>
          <w:sz w:val="24"/>
          <w:szCs w:val="24"/>
        </w:rPr>
      </w:pPr>
      <w:r w:rsidRPr="0092400D">
        <w:rPr>
          <w:rFonts w:ascii="Times New Roman" w:eastAsia="Times New Roman" w:hAnsi="Times New Roman" w:cs="Times New Roman"/>
          <w:sz w:val="24"/>
          <w:szCs w:val="24"/>
          <w:lang w:eastAsia="id-ID"/>
        </w:rPr>
        <w:t xml:space="preserve">Gender is the role of </w:t>
      </w:r>
      <w:r w:rsidRPr="0092400D">
        <w:rPr>
          <w:rFonts w:ascii="Times New Roman" w:hAnsi="Times New Roman" w:cs="Times New Roman"/>
          <w:sz w:val="24"/>
          <w:szCs w:val="24"/>
        </w:rPr>
        <w:t xml:space="preserve">female and male </w:t>
      </w:r>
      <w:r w:rsidRPr="0092400D">
        <w:rPr>
          <w:rFonts w:ascii="Times New Roman" w:eastAsia="Times New Roman" w:hAnsi="Times New Roman" w:cs="Times New Roman"/>
          <w:sz w:val="24"/>
          <w:szCs w:val="24"/>
          <w:lang w:eastAsia="id-ID"/>
        </w:rPr>
        <w:t>which was built by the social and cultural, that means gender is to say the social created through the construction of a culture in which we can find in indonesia. Gender is about feminim and masculine. It is different with sex. Sex is biological different between female and male</w:t>
      </w:r>
      <w:r>
        <w:rPr>
          <w:rFonts w:ascii="Times New Roman" w:eastAsia="Times New Roman" w:hAnsi="Times New Roman" w:cs="Times New Roman"/>
          <w:sz w:val="24"/>
          <w:szCs w:val="24"/>
          <w:lang w:eastAsia="id-ID"/>
        </w:rPr>
        <w:t xml:space="preserve"> such as</w:t>
      </w:r>
      <w:r w:rsidRPr="0092400D">
        <w:rPr>
          <w:rFonts w:ascii="Times New Roman" w:eastAsia="Times New Roman" w:hAnsi="Times New Roman" w:cs="Times New Roman"/>
          <w:sz w:val="24"/>
          <w:szCs w:val="24"/>
          <w:lang w:eastAsia="id-ID"/>
        </w:rPr>
        <w:t xml:space="preserve"> according to Mary Holmes “</w:t>
      </w:r>
      <w:r w:rsidRPr="0092400D">
        <w:rPr>
          <w:rFonts w:ascii="Times New Roman" w:hAnsi="Times New Roman" w:cs="Times New Roman"/>
          <w:bCs/>
          <w:sz w:val="24"/>
          <w:szCs w:val="24"/>
        </w:rPr>
        <w:t>sex</w:t>
      </w:r>
      <w:r w:rsidRPr="0092400D">
        <w:rPr>
          <w:rFonts w:ascii="Times New Roman" w:hAnsi="Times New Roman" w:cs="Times New Roman"/>
          <w:sz w:val="24"/>
          <w:szCs w:val="24"/>
        </w:rPr>
        <w:t xml:space="preserve"> is biological differences between males and females and </w:t>
      </w:r>
      <w:r w:rsidRPr="0092400D">
        <w:rPr>
          <w:rFonts w:ascii="Times New Roman" w:hAnsi="Times New Roman" w:cs="Times New Roman"/>
          <w:bCs/>
          <w:sz w:val="24"/>
          <w:szCs w:val="24"/>
        </w:rPr>
        <w:t>gender</w:t>
      </w:r>
      <w:r w:rsidRPr="0092400D">
        <w:rPr>
          <w:rFonts w:ascii="Times New Roman" w:hAnsi="Times New Roman" w:cs="Times New Roman"/>
          <w:sz w:val="24"/>
          <w:szCs w:val="24"/>
        </w:rPr>
        <w:t>is socially produced differences between being feminine and being masculine”.</w:t>
      </w:r>
      <w:r w:rsidRPr="0092400D">
        <w:rPr>
          <w:rStyle w:val="FootnoteReference"/>
          <w:rFonts w:ascii="Times New Roman" w:hAnsi="Times New Roman" w:cs="Times New Roman"/>
          <w:sz w:val="24"/>
          <w:szCs w:val="24"/>
        </w:rPr>
        <w:footnoteReference w:id="3"/>
      </w:r>
    </w:p>
    <w:p w:rsidR="009D1EAA" w:rsidRPr="00BF3AE0" w:rsidRDefault="008740AD" w:rsidP="009D1EAA">
      <w:pPr>
        <w:pStyle w:val="ListParagraph"/>
        <w:spacing w:line="480" w:lineRule="auto"/>
        <w:ind w:left="567" w:firstLine="426"/>
        <w:jc w:val="both"/>
        <w:rPr>
          <w:rFonts w:ascii="Times New Roman" w:hAnsi="Times New Roman" w:cs="Times New Roman"/>
          <w:sz w:val="24"/>
          <w:szCs w:val="24"/>
        </w:rPr>
      </w:pPr>
      <w:r w:rsidRPr="008740AD">
        <w:rPr>
          <w:rFonts w:ascii="Times New Roman" w:hAnsi="Times New Roman" w:cs="Times New Roman"/>
          <w:b/>
          <w:noProof/>
          <w:sz w:val="28"/>
          <w:szCs w:val="28"/>
          <w:lang w:eastAsia="id-ID"/>
        </w:rPr>
        <w:pict>
          <v:shape id="Text Box 17" o:spid="_x0000_s1027" type="#_x0000_t202" style="position:absolute;left:0;text-align:left;margin-left:145.85pt;margin-top:198.6pt;width:49.65pt;height:50.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" fillcolor="white [3201]" stroked="f" strokeweight=".5pt">
            <v:textbox>
              <w:txbxContent>
                <w:p w:rsidR="008D6532" w:rsidRPr="009D1EAA" w:rsidRDefault="008D6532" w:rsidP="009D1EAA">
                  <w:pPr>
                    <w:jc w:val="center"/>
                    <w:rPr>
                      <w:rFonts w:asciiTheme="majorBidi" w:hAnsiTheme="majorBidi" w:cstheme="majorBidi"/>
                      <w:sz w:val="24"/>
                      <w:szCs w:val="24"/>
                    </w:rPr>
                  </w:pPr>
                  <w:r w:rsidRPr="009D1EAA">
                    <w:rPr>
                      <w:rFonts w:asciiTheme="majorBidi" w:hAnsiTheme="majorBidi" w:cstheme="majorBidi"/>
                      <w:sz w:val="24"/>
                      <w:szCs w:val="24"/>
                    </w:rPr>
                    <w:t>9</w:t>
                  </w:r>
                </w:p>
              </w:txbxContent>
            </v:textbox>
          </v:shape>
        </w:pict>
      </w:r>
      <w:r w:rsidR="009D1EAA" w:rsidRPr="00BF3AE0">
        <w:rPr>
          <w:rFonts w:ascii="Times New Roman" w:hAnsi="Times New Roman" w:cs="Times New Roman"/>
          <w:sz w:val="24"/>
          <w:szCs w:val="24"/>
        </w:rPr>
        <w:t xml:space="preserve">In other words, gender is a concept made by humans socially, through their interaction with each other and their environment so-called social construction. Social construction here is shown to </w:t>
      </w:r>
      <w:r w:rsidR="009D1EAA" w:rsidRPr="00BF3AE0">
        <w:rPr>
          <w:rFonts w:ascii="Times New Roman" w:hAnsi="Times New Roman" w:cs="Times New Roman"/>
          <w:sz w:val="24"/>
          <w:szCs w:val="24"/>
        </w:rPr>
        <w:lastRenderedPageBreak/>
        <w:t>the facts of individuals, groups and communities that have different gender.</w:t>
      </w:r>
      <w:r w:rsidR="009D1EAA">
        <w:rPr>
          <w:rStyle w:val="FootnoteReference"/>
          <w:rFonts w:ascii="Times New Roman" w:hAnsi="Times New Roman" w:cs="Times New Roman"/>
          <w:sz w:val="24"/>
          <w:szCs w:val="24"/>
        </w:rPr>
        <w:footnoteReference w:id="4"/>
      </w:r>
    </w:p>
    <w:p w:rsidR="009D1EAA" w:rsidRDefault="009D1EAA" w:rsidP="009D1EAA">
      <w:pPr>
        <w:pStyle w:val="ListParagraph"/>
        <w:spacing w:before="120" w:after="120" w:line="480" w:lineRule="auto"/>
        <w:ind w:left="567" w:firstLine="425"/>
        <w:contextualSpacing w:val="0"/>
        <w:jc w:val="both"/>
        <w:rPr>
          <w:rFonts w:ascii="Times New Roman" w:eastAsia="Times New Roman" w:hAnsi="Times New Roman" w:cs="Times New Roman"/>
          <w:sz w:val="24"/>
          <w:szCs w:val="24"/>
          <w:lang w:eastAsia="id-ID"/>
        </w:rPr>
      </w:pPr>
      <w:r w:rsidRPr="0092400D">
        <w:rPr>
          <w:rFonts w:ascii="Times New Roman" w:eastAsia="Times New Roman" w:hAnsi="Times New Roman" w:cs="Times New Roman"/>
          <w:sz w:val="24"/>
          <w:szCs w:val="24"/>
          <w:lang w:eastAsia="id-ID"/>
        </w:rPr>
        <w:t xml:space="preserve"> It can be concluded, that gender is different with sex. </w:t>
      </w:r>
      <w:r>
        <w:rPr>
          <w:rFonts w:ascii="Times New Roman" w:eastAsia="Times New Roman" w:hAnsi="Times New Roman" w:cs="Times New Roman"/>
          <w:sz w:val="24"/>
          <w:szCs w:val="24"/>
          <w:lang w:eastAsia="id-ID"/>
        </w:rPr>
        <w:t>G</w:t>
      </w:r>
      <w:r w:rsidRPr="0092400D">
        <w:rPr>
          <w:rFonts w:ascii="Times New Roman" w:eastAsia="Times New Roman" w:hAnsi="Times New Roman" w:cs="Times New Roman"/>
          <w:sz w:val="24"/>
          <w:szCs w:val="24"/>
          <w:lang w:eastAsia="id-ID"/>
        </w:rPr>
        <w:t xml:space="preserve">ender is the social roles played by </w:t>
      </w:r>
      <w:r w:rsidRPr="0092400D">
        <w:rPr>
          <w:rFonts w:ascii="Times New Roman" w:hAnsi="Times New Roman" w:cs="Times New Roman"/>
          <w:sz w:val="24"/>
          <w:szCs w:val="24"/>
        </w:rPr>
        <w:t>female and male</w:t>
      </w:r>
      <w:r w:rsidRPr="0092400D">
        <w:rPr>
          <w:rFonts w:ascii="Times New Roman" w:eastAsia="Times New Roman" w:hAnsi="Times New Roman" w:cs="Times New Roman"/>
          <w:sz w:val="24"/>
          <w:szCs w:val="24"/>
          <w:lang w:eastAsia="id-ID"/>
        </w:rPr>
        <w:t xml:space="preserve"> where in the form with</w:t>
      </w:r>
      <w:r>
        <w:rPr>
          <w:rFonts w:ascii="Times New Roman" w:eastAsia="Times New Roman" w:hAnsi="Times New Roman" w:cs="Times New Roman"/>
          <w:sz w:val="24"/>
          <w:szCs w:val="24"/>
          <w:lang w:eastAsia="id-ID"/>
        </w:rPr>
        <w:t xml:space="preserve"> culture.</w:t>
      </w:r>
      <w:r>
        <w:rPr>
          <w:rFonts w:ascii="Times New Roman" w:hAnsi="Times New Roman" w:cs="Times New Roman"/>
          <w:sz w:val="24"/>
          <w:szCs w:val="24"/>
        </w:rPr>
        <w:t>F</w:t>
      </w:r>
      <w:r w:rsidRPr="0092400D">
        <w:rPr>
          <w:rFonts w:ascii="Times New Roman" w:hAnsi="Times New Roman" w:cs="Times New Roman"/>
          <w:sz w:val="24"/>
          <w:szCs w:val="24"/>
        </w:rPr>
        <w:t xml:space="preserve">emale and male </w:t>
      </w:r>
      <w:r w:rsidRPr="0092400D">
        <w:rPr>
          <w:rFonts w:ascii="Times New Roman" w:eastAsia="Times New Roman" w:hAnsi="Times New Roman" w:cs="Times New Roman"/>
          <w:sz w:val="24"/>
          <w:szCs w:val="24"/>
          <w:lang w:eastAsia="id-ID"/>
        </w:rPr>
        <w:t xml:space="preserve">behave differently because gender can be considered as a social and cultural construction that distinguish </w:t>
      </w:r>
      <w:r w:rsidRPr="0092400D">
        <w:rPr>
          <w:rFonts w:ascii="Times New Roman" w:hAnsi="Times New Roman" w:cs="Times New Roman"/>
          <w:sz w:val="24"/>
          <w:szCs w:val="24"/>
        </w:rPr>
        <w:t>female or male</w:t>
      </w:r>
      <w:r w:rsidRPr="0092400D">
        <w:rPr>
          <w:rFonts w:ascii="Times New Roman" w:eastAsia="Times New Roman" w:hAnsi="Times New Roman" w:cs="Times New Roman"/>
          <w:sz w:val="24"/>
          <w:szCs w:val="24"/>
          <w:lang w:eastAsia="id-ID"/>
        </w:rPr>
        <w:t xml:space="preserve">. It also builds the view of someone against themselves, how their feeling, how their characters, how their opinions, and how they interact within the community or the other. One can not choose whether they were born as </w:t>
      </w:r>
      <w:r w:rsidRPr="0092400D">
        <w:rPr>
          <w:rFonts w:ascii="Times New Roman" w:hAnsi="Times New Roman" w:cs="Times New Roman"/>
          <w:sz w:val="24"/>
          <w:szCs w:val="24"/>
        </w:rPr>
        <w:t>female or male</w:t>
      </w:r>
      <w:r w:rsidRPr="0092400D">
        <w:rPr>
          <w:rFonts w:ascii="Times New Roman" w:eastAsia="Times New Roman" w:hAnsi="Times New Roman" w:cs="Times New Roman"/>
          <w:sz w:val="24"/>
          <w:szCs w:val="24"/>
          <w:lang w:eastAsia="id-ID"/>
        </w:rPr>
        <w:t xml:space="preserve">, but they can decide whether they behave as a </w:t>
      </w:r>
      <w:r w:rsidRPr="0092400D">
        <w:rPr>
          <w:rFonts w:ascii="Times New Roman" w:hAnsi="Times New Roman" w:cs="Times New Roman"/>
          <w:sz w:val="24"/>
          <w:szCs w:val="24"/>
        </w:rPr>
        <w:t xml:space="preserve">female or  male </w:t>
      </w:r>
      <w:r w:rsidRPr="0092400D">
        <w:rPr>
          <w:rFonts w:ascii="Times New Roman" w:eastAsia="Times New Roman" w:hAnsi="Times New Roman" w:cs="Times New Roman"/>
          <w:sz w:val="24"/>
          <w:szCs w:val="24"/>
          <w:lang w:eastAsia="id-ID"/>
        </w:rPr>
        <w:t>from time to time and vary between social and cultural.</w:t>
      </w:r>
    </w:p>
    <w:p w:rsidR="009D1EAA" w:rsidRPr="007D18CF" w:rsidRDefault="009D1EAA" w:rsidP="009D1EAA">
      <w:pPr>
        <w:pStyle w:val="ListParagraph"/>
        <w:numPr>
          <w:ilvl w:val="0"/>
          <w:numId w:val="4"/>
        </w:numPr>
        <w:spacing w:before="120" w:after="120" w:line="480" w:lineRule="auto"/>
        <w:ind w:left="851" w:hanging="284"/>
        <w:contextualSpacing w:val="0"/>
        <w:jc w:val="both"/>
        <w:outlineLvl w:val="0"/>
        <w:rPr>
          <w:rFonts w:ascii="Times New Roman" w:hAnsi="Times New Roman" w:cs="Times New Roman"/>
          <w:sz w:val="24"/>
          <w:szCs w:val="24"/>
        </w:rPr>
      </w:pPr>
      <w:bookmarkStart w:id="64" w:name="_Toc503131863"/>
      <w:bookmarkStart w:id="65" w:name="_Toc503199369"/>
      <w:bookmarkStart w:id="66" w:name="_Toc510070525"/>
      <w:bookmarkStart w:id="67" w:name="_Toc510272457"/>
      <w:bookmarkStart w:id="68" w:name="_Toc510388283"/>
      <w:bookmarkStart w:id="69" w:name="_Toc512692627"/>
      <w:r w:rsidRPr="007D18CF">
        <w:rPr>
          <w:rFonts w:ascii="Times New Roman" w:hAnsi="Times New Roman" w:cs="Times New Roman"/>
          <w:sz w:val="24"/>
          <w:szCs w:val="24"/>
        </w:rPr>
        <w:t>Gender and Language</w:t>
      </w:r>
      <w:bookmarkEnd w:id="64"/>
      <w:bookmarkEnd w:id="65"/>
      <w:bookmarkEnd w:id="66"/>
      <w:bookmarkEnd w:id="67"/>
      <w:bookmarkEnd w:id="68"/>
      <w:bookmarkEnd w:id="69"/>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Language is a </w:t>
      </w:r>
      <w:r>
        <w:rPr>
          <w:rFonts w:ascii="Times New Roman" w:eastAsia="Times New Roman" w:hAnsi="Times New Roman" w:cs="Times New Roman"/>
          <w:sz w:val="24"/>
          <w:szCs w:val="24"/>
          <w:lang w:eastAsia="id-ID"/>
        </w:rPr>
        <w:t>tool</w:t>
      </w:r>
      <w:r w:rsidRPr="007D18CF">
        <w:rPr>
          <w:rFonts w:ascii="Times New Roman" w:eastAsia="Times New Roman" w:hAnsi="Times New Roman" w:cs="Times New Roman"/>
          <w:sz w:val="24"/>
          <w:szCs w:val="24"/>
          <w:lang w:eastAsia="id-ID"/>
        </w:rPr>
        <w:t xml:space="preserve"> of communication that deals with gender role refers to behavior which was built by a certain social and cultural groups. In the language of either biological or social factors have created differences between </w:t>
      </w:r>
      <w:r w:rsidRPr="007D18CF">
        <w:rPr>
          <w:rFonts w:ascii="Times New Roman" w:hAnsi="Times New Roman" w:cs="Times New Roman"/>
          <w:sz w:val="24"/>
          <w:szCs w:val="24"/>
        </w:rPr>
        <w:t>female and male</w:t>
      </w:r>
      <w:r w:rsidRPr="007D18CF">
        <w:rPr>
          <w:rFonts w:ascii="Times New Roman" w:eastAsia="Times New Roman" w:hAnsi="Times New Roman" w:cs="Times New Roman"/>
          <w:sz w:val="24"/>
          <w:szCs w:val="24"/>
          <w:lang w:eastAsia="id-ID"/>
        </w:rPr>
        <w:t xml:space="preserve">. </w:t>
      </w:r>
      <w:r w:rsidRPr="007D18CF">
        <w:rPr>
          <w:rFonts w:ascii="Times New Roman" w:hAnsi="Times New Roman" w:cs="Times New Roman"/>
          <w:sz w:val="24"/>
          <w:szCs w:val="24"/>
        </w:rPr>
        <w:t xml:space="preserve">Female and male </w:t>
      </w:r>
      <w:r w:rsidRPr="007D18CF">
        <w:rPr>
          <w:rFonts w:ascii="Times New Roman" w:eastAsia="Times New Roman" w:hAnsi="Times New Roman" w:cs="Times New Roman"/>
          <w:sz w:val="24"/>
          <w:szCs w:val="24"/>
          <w:lang w:eastAsia="id-ID"/>
        </w:rPr>
        <w:t xml:space="preserve">have very different communicative purposes, </w:t>
      </w:r>
      <w:r w:rsidRPr="007D18CF">
        <w:rPr>
          <w:rFonts w:ascii="Times New Roman" w:eastAsia="Times New Roman" w:hAnsi="Times New Roman" w:cs="Times New Roman"/>
          <w:sz w:val="24"/>
          <w:szCs w:val="24"/>
          <w:lang w:eastAsia="id-ID"/>
        </w:rPr>
        <w:lastRenderedPageBreak/>
        <w:t>such m</w:t>
      </w:r>
      <w:r>
        <w:rPr>
          <w:rFonts w:ascii="Times New Roman" w:eastAsia="Times New Roman" w:hAnsi="Times New Roman" w:cs="Times New Roman"/>
          <w:sz w:val="24"/>
          <w:szCs w:val="24"/>
          <w:lang w:eastAsia="id-ID"/>
        </w:rPr>
        <w:t>ale</w:t>
      </w:r>
      <w:r w:rsidRPr="007D18CF">
        <w:rPr>
          <w:rFonts w:ascii="Times New Roman" w:eastAsia="Times New Roman" w:hAnsi="Times New Roman" w:cs="Times New Roman"/>
          <w:sz w:val="24"/>
          <w:szCs w:val="24"/>
          <w:lang w:eastAsia="id-ID"/>
        </w:rPr>
        <w:t xml:space="preserve"> tend to talk about various things and facts to complete something, whereas </w:t>
      </w:r>
      <w:r>
        <w:rPr>
          <w:rFonts w:ascii="Times New Roman" w:eastAsia="Times New Roman" w:hAnsi="Times New Roman" w:cs="Times New Roman"/>
          <w:sz w:val="24"/>
          <w:szCs w:val="24"/>
          <w:lang w:eastAsia="id-ID"/>
        </w:rPr>
        <w:t>female</w:t>
      </w:r>
      <w:r w:rsidRPr="007D18CF">
        <w:rPr>
          <w:rFonts w:ascii="Times New Roman" w:eastAsia="Times New Roman" w:hAnsi="Times New Roman" w:cs="Times New Roman"/>
          <w:sz w:val="24"/>
          <w:szCs w:val="24"/>
          <w:lang w:eastAsia="id-ID"/>
        </w:rPr>
        <w:t xml:space="preserve"> are more about relationships and emotions, such as for example in maintaining relationships with others.</w:t>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According to Comeron </w:t>
      </w:r>
      <w:r w:rsidRPr="007D18CF">
        <w:rPr>
          <w:rFonts w:ascii="Times New Roman" w:eastAsia="Times New Roman" w:hAnsi="Times New Roman" w:cs="Times New Roman"/>
          <w:sz w:val="24"/>
          <w:szCs w:val="24"/>
          <w:lang w:eastAsia="id-ID"/>
        </w:rPr>
        <w:t>identified "two generalizations which reflects of perspectif</w:t>
      </w:r>
      <w:r>
        <w:rPr>
          <w:rFonts w:ascii="Times New Roman" w:eastAsia="Times New Roman" w:hAnsi="Times New Roman" w:cs="Times New Roman"/>
          <w:sz w:val="24"/>
          <w:szCs w:val="24"/>
          <w:lang w:eastAsia="id-ID"/>
        </w:rPr>
        <w:t xml:space="preserve"> in individual</w:t>
      </w:r>
      <w:r w:rsidRPr="007D18CF">
        <w:rPr>
          <w:rFonts w:ascii="Times New Roman" w:eastAsia="Times New Roman" w:hAnsi="Times New Roman" w:cs="Times New Roman"/>
          <w:sz w:val="24"/>
          <w:szCs w:val="24"/>
          <w:lang w:eastAsia="id-ID"/>
        </w:rPr>
        <w:t>, gender has superior verbal ability as do female talk more competitive and aggressive while the male talked more on the cooperative and empathy”.</w:t>
      </w:r>
      <w:r w:rsidRPr="007D18CF">
        <w:rPr>
          <w:rStyle w:val="FootnoteReference"/>
          <w:rFonts w:ascii="Times New Roman" w:eastAsia="Times New Roman" w:hAnsi="Times New Roman" w:cs="Times New Roman"/>
          <w:sz w:val="24"/>
          <w:szCs w:val="24"/>
          <w:lang w:eastAsia="id-ID"/>
        </w:rPr>
        <w:footnoteReference w:id="5"/>
      </w:r>
      <w:r>
        <w:rPr>
          <w:rFonts w:ascii="Times New Roman" w:eastAsia="Times New Roman" w:hAnsi="Times New Roman" w:cs="Times New Roman"/>
          <w:sz w:val="24"/>
          <w:szCs w:val="24"/>
          <w:lang w:eastAsia="id-ID"/>
        </w:rPr>
        <w:t xml:space="preserve"> So, </w:t>
      </w:r>
      <w:r w:rsidRPr="007D18CF">
        <w:rPr>
          <w:rFonts w:ascii="Times New Roman" w:eastAsia="Times New Roman" w:hAnsi="Times New Roman" w:cs="Times New Roman"/>
          <w:sz w:val="24"/>
          <w:szCs w:val="24"/>
          <w:lang w:eastAsia="id-ID"/>
        </w:rPr>
        <w:t>the intelligence</w:t>
      </w:r>
      <w:r>
        <w:rPr>
          <w:rFonts w:ascii="Times New Roman" w:eastAsia="Times New Roman" w:hAnsi="Times New Roman" w:cs="Times New Roman"/>
          <w:sz w:val="24"/>
          <w:szCs w:val="24"/>
          <w:lang w:eastAsia="id-ID"/>
        </w:rPr>
        <w:t xml:space="preserve"> of female more high than male.</w:t>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In addition in the book published by Ronald Wardhaugh and Janet M</w:t>
      </w:r>
      <w:r>
        <w:rPr>
          <w:rFonts w:ascii="Times New Roman" w:eastAsia="Times New Roman" w:hAnsi="Times New Roman" w:cs="Times New Roman"/>
          <w:sz w:val="24"/>
          <w:szCs w:val="24"/>
          <w:lang w:eastAsia="id-ID"/>
        </w:rPr>
        <w:t xml:space="preserve">, </w:t>
      </w:r>
      <w:r w:rsidRPr="007D18CF">
        <w:rPr>
          <w:rFonts w:ascii="Times New Roman" w:eastAsia="Times New Roman" w:hAnsi="Times New Roman" w:cs="Times New Roman"/>
          <w:sz w:val="24"/>
          <w:szCs w:val="24"/>
          <w:lang w:eastAsia="id-ID"/>
        </w:rPr>
        <w:t xml:space="preserve">" speech of female tend to use the words of colors like </w:t>
      </w:r>
      <w:r w:rsidRPr="007D18CF">
        <w:rPr>
          <w:rFonts w:ascii="Times New Roman" w:eastAsia="Times New Roman" w:hAnsi="Times New Roman" w:cs="Times New Roman"/>
          <w:i/>
          <w:sz w:val="24"/>
          <w:szCs w:val="24"/>
          <w:lang w:eastAsia="id-ID"/>
        </w:rPr>
        <w:t>mauve, beige, aquamarine</w:t>
      </w:r>
      <w:r w:rsidRPr="007D18CF">
        <w:rPr>
          <w:rFonts w:ascii="Times New Roman" w:eastAsia="Times New Roman" w:hAnsi="Times New Roman" w:cs="Times New Roman"/>
          <w:sz w:val="24"/>
          <w:szCs w:val="24"/>
          <w:lang w:eastAsia="id-ID"/>
        </w:rPr>
        <w:t xml:space="preserve">, </w:t>
      </w:r>
      <w:r w:rsidRPr="007D18CF">
        <w:rPr>
          <w:rFonts w:ascii="Times New Roman" w:eastAsia="Times New Roman" w:hAnsi="Times New Roman" w:cs="Times New Roman"/>
          <w:i/>
          <w:sz w:val="24"/>
          <w:szCs w:val="24"/>
          <w:lang w:eastAsia="id-ID"/>
        </w:rPr>
        <w:t xml:space="preserve">magenta, medium </w:t>
      </w:r>
      <w:r w:rsidRPr="007D18CF">
        <w:rPr>
          <w:rFonts w:ascii="Times New Roman" w:eastAsia="Times New Roman" w:hAnsi="Times New Roman" w:cs="Times New Roman"/>
          <w:sz w:val="24"/>
          <w:szCs w:val="24"/>
          <w:lang w:eastAsia="id-ID"/>
        </w:rPr>
        <w:t>and</w:t>
      </w:r>
      <w:r w:rsidRPr="007D18CF">
        <w:rPr>
          <w:rFonts w:ascii="Times New Roman" w:eastAsia="Times New Roman" w:hAnsi="Times New Roman" w:cs="Times New Roman"/>
          <w:i/>
          <w:sz w:val="24"/>
          <w:szCs w:val="24"/>
          <w:lang w:eastAsia="id-ID"/>
        </w:rPr>
        <w:t xml:space="preserve"> levander</w:t>
      </w:r>
      <w:r w:rsidRPr="007D18CF">
        <w:rPr>
          <w:rFonts w:ascii="Times New Roman" w:eastAsia="Times New Roman" w:hAnsi="Times New Roman" w:cs="Times New Roman"/>
          <w:sz w:val="24"/>
          <w:szCs w:val="24"/>
          <w:lang w:eastAsia="id-ID"/>
        </w:rPr>
        <w:t xml:space="preserve"> but speech of male doesn’t. Female also has own vocabulary as words, </w:t>
      </w:r>
      <w:r w:rsidRPr="007D18CF">
        <w:rPr>
          <w:rFonts w:ascii="Times New Roman" w:eastAsia="Times New Roman" w:hAnsi="Times New Roman" w:cs="Times New Roman"/>
          <w:i/>
          <w:sz w:val="24"/>
          <w:szCs w:val="24"/>
          <w:lang w:eastAsia="id-ID"/>
        </w:rPr>
        <w:t>so nice, wonderful, fun, valuable, packed, honey, while males rarel</w:t>
      </w:r>
      <w:r w:rsidRPr="007D18CF">
        <w:rPr>
          <w:rFonts w:ascii="Times New Roman" w:eastAsia="Times New Roman" w:hAnsi="Times New Roman" w:cs="Times New Roman"/>
          <w:sz w:val="24"/>
          <w:szCs w:val="24"/>
          <w:lang w:eastAsia="id-ID"/>
        </w:rPr>
        <w:t>y. Therefore gender affects the behaviour of someone in the language. According to Wardhaugh "in English form maskuline as maids, fir</w:t>
      </w:r>
      <w:r>
        <w:rPr>
          <w:rFonts w:ascii="Times New Roman" w:eastAsia="Times New Roman" w:hAnsi="Times New Roman" w:cs="Times New Roman"/>
          <w:sz w:val="24"/>
          <w:szCs w:val="24"/>
          <w:lang w:eastAsia="id-ID"/>
        </w:rPr>
        <w:t>efighters used only more for male</w:t>
      </w:r>
      <w:r w:rsidRPr="007D18CF">
        <w:rPr>
          <w:rFonts w:ascii="Times New Roman" w:eastAsia="Times New Roman" w:hAnsi="Times New Roman" w:cs="Times New Roman"/>
          <w:sz w:val="24"/>
          <w:szCs w:val="24"/>
          <w:lang w:eastAsia="id-ID"/>
        </w:rPr>
        <w:t xml:space="preserve">, while </w:t>
      </w:r>
      <w:r w:rsidRPr="007D18CF">
        <w:rPr>
          <w:rFonts w:ascii="Times New Roman" w:eastAsia="Times New Roman" w:hAnsi="Times New Roman" w:cs="Times New Roman"/>
          <w:sz w:val="24"/>
          <w:szCs w:val="24"/>
          <w:lang w:eastAsia="id-ID"/>
        </w:rPr>
        <w:lastRenderedPageBreak/>
        <w:t>female are often ignored. Though conventionally these forms can be used also by female.</w:t>
      </w:r>
      <w:r w:rsidRPr="007D18CF">
        <w:rPr>
          <w:rStyle w:val="FootnoteReference"/>
          <w:rFonts w:ascii="Times New Roman" w:eastAsia="Times New Roman" w:hAnsi="Times New Roman" w:cs="Times New Roman"/>
          <w:sz w:val="24"/>
          <w:szCs w:val="24"/>
          <w:lang w:eastAsia="id-ID"/>
        </w:rPr>
        <w:footnoteReference w:id="6"/>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Moreover</w:t>
      </w:r>
      <w:r w:rsidRPr="007D18CF">
        <w:rPr>
          <w:rFonts w:ascii="Times New Roman" w:eastAsia="Times New Roman" w:hAnsi="Times New Roman" w:cs="Times New Roman"/>
          <w:sz w:val="24"/>
          <w:szCs w:val="24"/>
          <w:lang w:eastAsia="id-ID"/>
        </w:rPr>
        <w:t xml:space="preserve">, in grammatical intonation patterns of </w:t>
      </w:r>
      <w:r w:rsidRPr="007D18CF">
        <w:rPr>
          <w:rFonts w:ascii="Times New Roman" w:hAnsi="Times New Roman" w:cs="Times New Roman"/>
          <w:sz w:val="24"/>
          <w:szCs w:val="24"/>
        </w:rPr>
        <w:t xml:space="preserve">female and male </w:t>
      </w:r>
      <w:r w:rsidRPr="007D18CF">
        <w:rPr>
          <w:rFonts w:ascii="Times New Roman" w:eastAsia="Times New Roman" w:hAnsi="Times New Roman" w:cs="Times New Roman"/>
          <w:sz w:val="24"/>
          <w:szCs w:val="24"/>
          <w:lang w:eastAsia="id-ID"/>
        </w:rPr>
        <w:t xml:space="preserve">varied and different. </w:t>
      </w:r>
      <w:r>
        <w:rPr>
          <w:rFonts w:ascii="Times New Roman" w:eastAsia="Times New Roman" w:hAnsi="Times New Roman" w:cs="Times New Roman"/>
          <w:sz w:val="24"/>
          <w:szCs w:val="24"/>
          <w:lang w:eastAsia="id-ID"/>
        </w:rPr>
        <w:t>Female</w:t>
      </w:r>
      <w:r w:rsidRPr="007D18CF">
        <w:rPr>
          <w:rFonts w:ascii="Times New Roman" w:eastAsia="Times New Roman" w:hAnsi="Times New Roman" w:cs="Times New Roman"/>
          <w:sz w:val="24"/>
          <w:szCs w:val="24"/>
          <w:lang w:eastAsia="id-ID"/>
        </w:rPr>
        <w:t xml:space="preserve"> using patterns of intonation rise and firmly that usually with a question from a low intonation patterns, while m</w:t>
      </w:r>
      <w:r>
        <w:rPr>
          <w:rFonts w:ascii="Times New Roman" w:eastAsia="Times New Roman" w:hAnsi="Times New Roman" w:cs="Times New Roman"/>
          <w:sz w:val="24"/>
          <w:szCs w:val="24"/>
          <w:lang w:eastAsia="id-ID"/>
        </w:rPr>
        <w:t>ale</w:t>
      </w:r>
      <w:r w:rsidRPr="007D18CF">
        <w:rPr>
          <w:rFonts w:ascii="Times New Roman" w:eastAsia="Times New Roman" w:hAnsi="Times New Roman" w:cs="Times New Roman"/>
          <w:sz w:val="24"/>
          <w:szCs w:val="24"/>
          <w:lang w:eastAsia="id-ID"/>
        </w:rPr>
        <w:t xml:space="preserve"> do not. You can see other examples; as in the naming convention feature</w:t>
      </w:r>
      <w:r w:rsidRPr="007D18CF">
        <w:rPr>
          <w:rFonts w:ascii="Times New Roman" w:hAnsi="Times New Roman" w:cs="Times New Roman"/>
          <w:sz w:val="24"/>
          <w:szCs w:val="24"/>
        </w:rPr>
        <w:t xml:space="preserve"> female and male </w:t>
      </w:r>
      <w:r w:rsidRPr="007D18CF">
        <w:rPr>
          <w:rFonts w:ascii="Times New Roman" w:eastAsia="Times New Roman" w:hAnsi="Times New Roman" w:cs="Times New Roman"/>
          <w:sz w:val="24"/>
          <w:szCs w:val="24"/>
          <w:lang w:eastAsia="id-ID"/>
        </w:rPr>
        <w:t>"Miss a</w:t>
      </w:r>
      <w:r>
        <w:rPr>
          <w:rFonts w:ascii="Times New Roman" w:eastAsia="Times New Roman" w:hAnsi="Times New Roman" w:cs="Times New Roman"/>
          <w:sz w:val="24"/>
          <w:szCs w:val="24"/>
          <w:lang w:eastAsia="id-ID"/>
        </w:rPr>
        <w:t xml:space="preserve">nd Mrs." According to Jespersen, </w:t>
      </w:r>
      <w:r w:rsidRPr="007D18CF">
        <w:rPr>
          <w:rFonts w:ascii="Times New Roman" w:eastAsia="Times New Roman" w:hAnsi="Times New Roman" w:cs="Times New Roman"/>
          <w:sz w:val="24"/>
          <w:szCs w:val="24"/>
          <w:lang w:eastAsia="id-ID"/>
        </w:rPr>
        <w:t xml:space="preserve">that the female was from Mistress: </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Miss</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 xml:space="preserve"> where it is used to refer to the girl and </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Mrs</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 xml:space="preserve"> refers to the older </w:t>
      </w:r>
      <w:r>
        <w:rPr>
          <w:rFonts w:ascii="Times New Roman" w:eastAsia="Times New Roman" w:hAnsi="Times New Roman" w:cs="Times New Roman"/>
          <w:sz w:val="24"/>
          <w:szCs w:val="24"/>
          <w:lang w:eastAsia="id-ID"/>
        </w:rPr>
        <w:t>woman</w:t>
      </w:r>
      <w:r w:rsidRPr="007D18CF">
        <w:rPr>
          <w:rFonts w:ascii="Times New Roman" w:eastAsia="Times New Roman" w:hAnsi="Times New Roman" w:cs="Times New Roman"/>
          <w:sz w:val="24"/>
          <w:szCs w:val="24"/>
          <w:lang w:eastAsia="id-ID"/>
        </w:rPr>
        <w:t>. While</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 xml:space="preserve"> the </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Master</w:t>
      </w:r>
      <w:r>
        <w:rPr>
          <w:rFonts w:ascii="Times New Roman" w:eastAsia="Times New Roman" w:hAnsi="Times New Roman" w:cs="Times New Roman"/>
          <w:sz w:val="24"/>
          <w:szCs w:val="24"/>
          <w:lang w:eastAsia="id-ID"/>
        </w:rPr>
        <w:t xml:space="preserve">”that was </w:t>
      </w:r>
      <w:r w:rsidRPr="007D18CF">
        <w:rPr>
          <w:rFonts w:ascii="Times New Roman" w:eastAsia="Times New Roman" w:hAnsi="Times New Roman" w:cs="Times New Roman"/>
          <w:sz w:val="24"/>
          <w:szCs w:val="24"/>
          <w:lang w:eastAsia="id-ID"/>
        </w:rPr>
        <w:t xml:space="preserve">used as the title of the </w:t>
      </w:r>
      <w:r>
        <w:rPr>
          <w:rFonts w:ascii="Times New Roman" w:eastAsia="Times New Roman" w:hAnsi="Times New Roman" w:cs="Times New Roman"/>
          <w:sz w:val="24"/>
          <w:szCs w:val="24"/>
          <w:lang w:eastAsia="id-ID"/>
        </w:rPr>
        <w:t>boy</w:t>
      </w:r>
      <w:r w:rsidRPr="007D18CF">
        <w:rPr>
          <w:rFonts w:ascii="Times New Roman" w:eastAsia="Times New Roman" w:hAnsi="Times New Roman" w:cs="Times New Roman"/>
          <w:sz w:val="24"/>
          <w:szCs w:val="24"/>
          <w:lang w:eastAsia="id-ID"/>
        </w:rPr>
        <w:t xml:space="preserve">, and </w:t>
      </w:r>
      <w:r>
        <w:rPr>
          <w:rFonts w:ascii="Times New Roman" w:eastAsia="Times New Roman" w:hAnsi="Times New Roman" w:cs="Times New Roman"/>
          <w:sz w:val="24"/>
          <w:szCs w:val="24"/>
          <w:lang w:eastAsia="id-ID"/>
        </w:rPr>
        <w:t>Mister “Mr”</w:t>
      </w:r>
      <w:r w:rsidRPr="007D18CF">
        <w:rPr>
          <w:rFonts w:ascii="Times New Roman" w:eastAsia="Times New Roman" w:hAnsi="Times New Roman" w:cs="Times New Roman"/>
          <w:sz w:val="24"/>
          <w:szCs w:val="24"/>
          <w:lang w:eastAsia="id-ID"/>
        </w:rPr>
        <w:t xml:space="preserve"> to </w:t>
      </w:r>
      <w:r>
        <w:rPr>
          <w:rFonts w:ascii="Times New Roman" w:eastAsia="Times New Roman" w:hAnsi="Times New Roman" w:cs="Times New Roman"/>
          <w:sz w:val="24"/>
          <w:szCs w:val="24"/>
          <w:lang w:eastAsia="id-ID"/>
        </w:rPr>
        <w:t>old man</w:t>
      </w:r>
      <w:r w:rsidRPr="007D18CF">
        <w:rPr>
          <w:rFonts w:ascii="Times New Roman" w:eastAsia="Times New Roman" w:hAnsi="Times New Roman" w:cs="Times New Roman"/>
          <w:sz w:val="24"/>
          <w:szCs w:val="24"/>
          <w:lang w:eastAsia="id-ID"/>
        </w:rPr>
        <w:t xml:space="preserve">. But </w:t>
      </w:r>
      <w:r>
        <w:rPr>
          <w:rFonts w:ascii="Times New Roman" w:eastAsia="Times New Roman" w:hAnsi="Times New Roman" w:cs="Times New Roman"/>
          <w:sz w:val="24"/>
          <w:szCs w:val="24"/>
          <w:lang w:eastAsia="id-ID"/>
        </w:rPr>
        <w:t>these form</w:t>
      </w:r>
      <w:r w:rsidRPr="007D18CF">
        <w:rPr>
          <w:rFonts w:ascii="Times New Roman" w:eastAsia="Times New Roman" w:hAnsi="Times New Roman" w:cs="Times New Roman"/>
          <w:sz w:val="24"/>
          <w:szCs w:val="24"/>
          <w:lang w:eastAsia="id-ID"/>
        </w:rPr>
        <w:t xml:space="preserve"> has not been </w:t>
      </w:r>
      <w:r>
        <w:rPr>
          <w:rFonts w:ascii="Times New Roman" w:eastAsia="Times New Roman" w:hAnsi="Times New Roman" w:cs="Times New Roman"/>
          <w:sz w:val="24"/>
          <w:szCs w:val="24"/>
          <w:lang w:eastAsia="id-ID"/>
        </w:rPr>
        <w:t>aooears if a marriage status maker". Ussually</w:t>
      </w:r>
      <w:r w:rsidRPr="007D18CF">
        <w:rPr>
          <w:rFonts w:ascii="Times New Roman" w:eastAsia="Times New Roman" w:hAnsi="Times New Roman" w:cs="Times New Roman"/>
          <w:sz w:val="24"/>
          <w:szCs w:val="24"/>
          <w:lang w:eastAsia="id-ID"/>
        </w:rPr>
        <w:t xml:space="preserve"> that </w:t>
      </w:r>
      <w:r>
        <w:rPr>
          <w:rFonts w:ascii="Times New Roman" w:eastAsia="Times New Roman" w:hAnsi="Times New Roman" w:cs="Times New Roman"/>
          <w:sz w:val="24"/>
          <w:szCs w:val="24"/>
          <w:lang w:eastAsia="id-ID"/>
        </w:rPr>
        <w:t xml:space="preserve">when  has </w:t>
      </w:r>
      <w:r w:rsidRPr="007D18CF">
        <w:rPr>
          <w:rFonts w:ascii="Times New Roman" w:eastAsia="Times New Roman" w:hAnsi="Times New Roman" w:cs="Times New Roman"/>
          <w:sz w:val="24"/>
          <w:szCs w:val="24"/>
          <w:lang w:eastAsia="id-ID"/>
        </w:rPr>
        <w:t>a married female will adopt her husband's name as in the United State. Thus, the stereotypes</w:t>
      </w:r>
      <w:r>
        <w:rPr>
          <w:rFonts w:ascii="Times New Roman" w:eastAsia="Times New Roman" w:hAnsi="Times New Roman" w:cs="Times New Roman"/>
          <w:sz w:val="24"/>
          <w:szCs w:val="24"/>
          <w:lang w:eastAsia="id-ID"/>
        </w:rPr>
        <w:t xml:space="preserve"> assocated with naming itone’s self-</w:t>
      </w:r>
      <w:r w:rsidRPr="007D18CF">
        <w:rPr>
          <w:rFonts w:ascii="Times New Roman" w:eastAsia="Times New Roman" w:hAnsi="Times New Roman" w:cs="Times New Roman"/>
          <w:sz w:val="24"/>
          <w:szCs w:val="24"/>
          <w:lang w:eastAsia="id-ID"/>
        </w:rPr>
        <w:t xml:space="preserve">concept in </w:t>
      </w:r>
      <w:r>
        <w:rPr>
          <w:rFonts w:ascii="Times New Roman" w:eastAsia="Times New Roman" w:hAnsi="Times New Roman" w:cs="Times New Roman"/>
          <w:sz w:val="24"/>
          <w:szCs w:val="24"/>
          <w:lang w:eastAsia="id-ID"/>
        </w:rPr>
        <w:t>one’s</w:t>
      </w:r>
      <w:r w:rsidRPr="007D18CF">
        <w:rPr>
          <w:rFonts w:ascii="Times New Roman" w:eastAsia="Times New Roman" w:hAnsi="Times New Roman" w:cs="Times New Roman"/>
          <w:sz w:val="24"/>
          <w:szCs w:val="24"/>
          <w:lang w:eastAsia="id-ID"/>
        </w:rPr>
        <w:t xml:space="preserve"> perception</w:t>
      </w:r>
      <w:r>
        <w:rPr>
          <w:rFonts w:ascii="Times New Roman" w:eastAsia="Times New Roman" w:hAnsi="Times New Roman" w:cs="Times New Roman"/>
          <w:sz w:val="24"/>
          <w:szCs w:val="24"/>
          <w:lang w:eastAsia="id-ID"/>
        </w:rPr>
        <w:t>s</w:t>
      </w:r>
      <w:r w:rsidRPr="007D18CF">
        <w:rPr>
          <w:rFonts w:ascii="Times New Roman" w:eastAsia="Times New Roman" w:hAnsi="Times New Roman" w:cs="Times New Roman"/>
          <w:sz w:val="24"/>
          <w:szCs w:val="24"/>
          <w:lang w:eastAsia="id-ID"/>
        </w:rPr>
        <w:t xml:space="preserve"> and behaviour</w:t>
      </w:r>
      <w:r>
        <w:rPr>
          <w:rFonts w:ascii="Times New Roman" w:eastAsia="Times New Roman" w:hAnsi="Times New Roman" w:cs="Times New Roman"/>
          <w:sz w:val="24"/>
          <w:szCs w:val="24"/>
          <w:lang w:eastAsia="id-ID"/>
        </w:rPr>
        <w:t>stoward the carrying of names</w:t>
      </w:r>
      <w:r w:rsidRPr="007D18CF">
        <w:rPr>
          <w:rFonts w:ascii="Times New Roman" w:eastAsia="Times New Roman" w:hAnsi="Times New Roman" w:cs="Times New Roman"/>
          <w:sz w:val="24"/>
          <w:szCs w:val="24"/>
          <w:lang w:eastAsia="id-ID"/>
        </w:rPr>
        <w:t>.</w:t>
      </w:r>
      <w:r w:rsidRPr="007D18CF">
        <w:rPr>
          <w:rStyle w:val="FootnoteReference"/>
          <w:rFonts w:ascii="Times New Roman" w:eastAsia="Times New Roman" w:hAnsi="Times New Roman" w:cs="Times New Roman"/>
          <w:sz w:val="24"/>
          <w:szCs w:val="24"/>
          <w:lang w:eastAsia="id-ID"/>
        </w:rPr>
        <w:footnoteReference w:id="7"/>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hAnsi="Times New Roman" w:cs="Times New Roman"/>
          <w:sz w:val="24"/>
          <w:szCs w:val="24"/>
        </w:rPr>
        <w:lastRenderedPageBreak/>
        <w:t xml:space="preserve">It can be concluded that gender and language are very related. </w:t>
      </w:r>
      <w:r>
        <w:rPr>
          <w:rFonts w:ascii="Times New Roman" w:hAnsi="Times New Roman" w:cs="Times New Roman"/>
          <w:sz w:val="24"/>
          <w:szCs w:val="24"/>
        </w:rPr>
        <w:t>Because</w:t>
      </w:r>
      <w:r w:rsidRPr="007D18CF">
        <w:rPr>
          <w:rFonts w:ascii="Times New Roman" w:hAnsi="Times New Roman" w:cs="Times New Roman"/>
          <w:sz w:val="24"/>
          <w:szCs w:val="24"/>
        </w:rPr>
        <w:t xml:space="preserve"> language creates a difference between female and male. The difference </w:t>
      </w:r>
      <w:r>
        <w:rPr>
          <w:rFonts w:ascii="Times New Roman" w:hAnsi="Times New Roman" w:cs="Times New Roman"/>
          <w:sz w:val="24"/>
          <w:szCs w:val="24"/>
        </w:rPr>
        <w:t>of</w:t>
      </w:r>
      <w:r w:rsidRPr="007D18CF">
        <w:rPr>
          <w:rFonts w:ascii="Times New Roman" w:hAnsi="Times New Roman" w:cs="Times New Roman"/>
          <w:sz w:val="24"/>
          <w:szCs w:val="24"/>
        </w:rPr>
        <w:t xml:space="preserve"> the intelligence of female and male</w:t>
      </w:r>
      <w:r>
        <w:rPr>
          <w:rFonts w:ascii="Times New Roman" w:hAnsi="Times New Roman" w:cs="Times New Roman"/>
          <w:sz w:val="24"/>
          <w:szCs w:val="24"/>
        </w:rPr>
        <w:t xml:space="preserve"> are </w:t>
      </w:r>
      <w:r w:rsidRPr="007D18CF">
        <w:rPr>
          <w:rFonts w:ascii="Times New Roman" w:hAnsi="Times New Roman" w:cs="Times New Roman"/>
          <w:sz w:val="24"/>
          <w:szCs w:val="24"/>
        </w:rPr>
        <w:t>female in a language relatively higher than male. As for the characters in language acquisition as well as female are more aggressive while male more empathy. Not only that, in the English language are also receiving about grammatikal there is often a maskuline "waiter, fire", this estimate can only be used to male. Whereas for female can also be.</w:t>
      </w:r>
      <w:r w:rsidRPr="007D18CF">
        <w:rPr>
          <w:rFonts w:ascii="Times New Roman" w:eastAsia="Times New Roman" w:hAnsi="Times New Roman" w:cs="Times New Roman"/>
          <w:sz w:val="24"/>
          <w:szCs w:val="24"/>
          <w:lang w:eastAsia="id-ID"/>
        </w:rPr>
        <w:t>F</w:t>
      </w:r>
      <w:r>
        <w:rPr>
          <w:rFonts w:ascii="Times New Roman" w:eastAsia="Times New Roman" w:hAnsi="Times New Roman" w:cs="Times New Roman"/>
          <w:sz w:val="24"/>
          <w:szCs w:val="24"/>
          <w:lang w:eastAsia="id-ID"/>
        </w:rPr>
        <w:t>or example; -ess (waitress</w:t>
      </w:r>
      <w:r w:rsidRPr="007D18C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and –ette (e.g suffragette) </w:t>
      </w:r>
      <w:r w:rsidRPr="007D18CF">
        <w:rPr>
          <w:rFonts w:ascii="Times New Roman" w:eastAsia="Times New Roman" w:hAnsi="Times New Roman" w:cs="Times New Roman"/>
          <w:sz w:val="24"/>
          <w:szCs w:val="24"/>
          <w:lang w:eastAsia="id-ID"/>
        </w:rPr>
        <w:t>. In addition the use of extras such as "</w:t>
      </w:r>
      <w:r>
        <w:rPr>
          <w:rFonts w:ascii="Times New Roman" w:eastAsia="Times New Roman" w:hAnsi="Times New Roman" w:cs="Times New Roman"/>
          <w:sz w:val="24"/>
          <w:szCs w:val="24"/>
          <w:lang w:eastAsia="id-ID"/>
        </w:rPr>
        <w:t xml:space="preserve">a woman </w:t>
      </w:r>
      <w:r w:rsidRPr="007D18CF">
        <w:rPr>
          <w:rFonts w:ascii="Times New Roman" w:eastAsia="Times New Roman" w:hAnsi="Times New Roman" w:cs="Times New Roman"/>
          <w:sz w:val="24"/>
          <w:szCs w:val="24"/>
          <w:lang w:eastAsia="id-ID"/>
        </w:rPr>
        <w:t xml:space="preserve">doctor,  </w:t>
      </w:r>
      <w:r>
        <w:rPr>
          <w:rFonts w:ascii="Times New Roman" w:eastAsia="Times New Roman" w:hAnsi="Times New Roman" w:cs="Times New Roman"/>
          <w:sz w:val="24"/>
          <w:szCs w:val="24"/>
          <w:lang w:eastAsia="id-ID"/>
        </w:rPr>
        <w:t xml:space="preserve">male </w:t>
      </w:r>
      <w:r w:rsidRPr="007D18CF">
        <w:rPr>
          <w:rFonts w:ascii="Times New Roman" w:eastAsia="Times New Roman" w:hAnsi="Times New Roman" w:cs="Times New Roman"/>
          <w:sz w:val="24"/>
          <w:szCs w:val="24"/>
          <w:lang w:eastAsia="id-ID"/>
        </w:rPr>
        <w:t>nurse". So, the influence of gender in the language it was clear that gender affects the behavior of men and women in the use of language.</w:t>
      </w:r>
      <w:r>
        <w:rPr>
          <w:rStyle w:val="FootnoteReference"/>
          <w:rFonts w:ascii="Times New Roman" w:eastAsia="Times New Roman" w:hAnsi="Times New Roman" w:cs="Times New Roman"/>
          <w:sz w:val="24"/>
          <w:szCs w:val="24"/>
          <w:lang w:eastAsia="id-ID"/>
        </w:rPr>
        <w:footnoteReference w:id="8"/>
      </w:r>
    </w:p>
    <w:p w:rsidR="009D1EAA" w:rsidRPr="007E5DAB" w:rsidRDefault="009D1EAA" w:rsidP="009D1EAA">
      <w:pPr>
        <w:pStyle w:val="ListParagraph"/>
        <w:numPr>
          <w:ilvl w:val="0"/>
          <w:numId w:val="4"/>
        </w:numPr>
        <w:spacing w:line="480" w:lineRule="auto"/>
        <w:ind w:left="851" w:hanging="284"/>
        <w:contextualSpacing w:val="0"/>
        <w:jc w:val="both"/>
        <w:outlineLvl w:val="0"/>
        <w:rPr>
          <w:rFonts w:ascii="Times New Roman" w:hAnsi="Times New Roman" w:cs="Times New Roman"/>
          <w:sz w:val="24"/>
          <w:szCs w:val="24"/>
        </w:rPr>
      </w:pPr>
      <w:bookmarkStart w:id="70" w:name="_Toc510070527"/>
      <w:bookmarkStart w:id="71" w:name="_Toc510272459"/>
      <w:bookmarkStart w:id="72" w:name="_Toc510388285"/>
      <w:bookmarkStart w:id="73" w:name="_Toc512692628"/>
      <w:r w:rsidRPr="007E5DAB">
        <w:rPr>
          <w:rFonts w:ascii="Times New Roman" w:hAnsi="Times New Roman" w:cs="Times New Roman"/>
          <w:sz w:val="24"/>
          <w:szCs w:val="24"/>
        </w:rPr>
        <w:t>Gender Stereotype</w:t>
      </w:r>
      <w:bookmarkEnd w:id="70"/>
      <w:bookmarkEnd w:id="71"/>
      <w:bookmarkEnd w:id="72"/>
      <w:bookmarkEnd w:id="73"/>
    </w:p>
    <w:p w:rsidR="009D1EAA" w:rsidRDefault="009D1EAA" w:rsidP="009D1EAA">
      <w:pPr>
        <w:spacing w:line="480" w:lineRule="auto"/>
        <w:ind w:left="567" w:firstLine="426"/>
        <w:jc w:val="both"/>
        <w:rPr>
          <w:rFonts w:ascii="Times New Roman" w:hAnsi="Times New Roman" w:cs="Times New Roman"/>
          <w:sz w:val="24"/>
          <w:szCs w:val="24"/>
        </w:rPr>
      </w:pPr>
      <w:r w:rsidRPr="007E5DAB">
        <w:rPr>
          <w:rFonts w:ascii="Times New Roman" w:hAnsi="Times New Roman" w:cs="Times New Roman"/>
          <w:sz w:val="24"/>
          <w:szCs w:val="24"/>
        </w:rPr>
        <w:t xml:space="preserve">Gender stereotypes is </w:t>
      </w:r>
      <w:r>
        <w:rPr>
          <w:rFonts w:ascii="Times New Roman" w:hAnsi="Times New Roman" w:cs="Times New Roman"/>
          <w:sz w:val="24"/>
          <w:szCs w:val="24"/>
        </w:rPr>
        <w:t>a picture</w:t>
      </w:r>
      <w:r w:rsidRPr="007E5DAB">
        <w:rPr>
          <w:rFonts w:ascii="Times New Roman" w:hAnsi="Times New Roman" w:cs="Times New Roman"/>
          <w:sz w:val="24"/>
          <w:szCs w:val="24"/>
        </w:rPr>
        <w:t xml:space="preserve"> characters group</w:t>
      </w:r>
      <w:r>
        <w:rPr>
          <w:rFonts w:ascii="Times New Roman" w:hAnsi="Times New Roman" w:cs="Times New Roman"/>
          <w:sz w:val="24"/>
          <w:szCs w:val="24"/>
        </w:rPr>
        <w:t>s</w:t>
      </w:r>
      <w:r w:rsidRPr="007E5DAB">
        <w:rPr>
          <w:rFonts w:ascii="Times New Roman" w:hAnsi="Times New Roman" w:cs="Times New Roman"/>
          <w:sz w:val="24"/>
          <w:szCs w:val="24"/>
        </w:rPr>
        <w:t xml:space="preserve"> of </w:t>
      </w:r>
      <w:r>
        <w:rPr>
          <w:rFonts w:ascii="Times New Roman" w:hAnsi="Times New Roman" w:cs="Times New Roman"/>
          <w:sz w:val="24"/>
          <w:szCs w:val="24"/>
        </w:rPr>
        <w:t>female and male</w:t>
      </w:r>
      <w:r w:rsidRPr="007E5DAB">
        <w:rPr>
          <w:rFonts w:ascii="Times New Roman" w:hAnsi="Times New Roman" w:cs="Times New Roman"/>
          <w:sz w:val="24"/>
          <w:szCs w:val="24"/>
        </w:rPr>
        <w:t xml:space="preserve"> that reflects the</w:t>
      </w:r>
      <w:r>
        <w:rPr>
          <w:rFonts w:ascii="Times New Roman" w:hAnsi="Times New Roman" w:cs="Times New Roman"/>
          <w:sz w:val="24"/>
          <w:szCs w:val="24"/>
        </w:rPr>
        <w:t>ir beliefs and attitudes, a</w:t>
      </w:r>
      <w:r w:rsidRPr="007E5DAB">
        <w:rPr>
          <w:rFonts w:ascii="Times New Roman" w:hAnsi="Times New Roman" w:cs="Times New Roman"/>
          <w:sz w:val="24"/>
          <w:szCs w:val="24"/>
        </w:rPr>
        <w:t>nd gender st</w:t>
      </w:r>
      <w:r>
        <w:rPr>
          <w:rFonts w:ascii="Times New Roman" w:hAnsi="Times New Roman" w:cs="Times New Roman"/>
          <w:sz w:val="24"/>
          <w:szCs w:val="24"/>
        </w:rPr>
        <w:t>ereotypes are also used for categorizefemale and male as femininity and masculinity</w:t>
      </w:r>
      <w:r w:rsidRPr="007E5DAB">
        <w:rPr>
          <w:rFonts w:ascii="Times New Roman" w:hAnsi="Times New Roman" w:cs="Times New Roman"/>
          <w:sz w:val="24"/>
          <w:szCs w:val="24"/>
        </w:rPr>
        <w:t xml:space="preserve">. </w:t>
      </w:r>
      <w:r>
        <w:rPr>
          <w:rFonts w:ascii="Times New Roman" w:hAnsi="Times New Roman" w:cs="Times New Roman"/>
          <w:sz w:val="24"/>
          <w:szCs w:val="24"/>
        </w:rPr>
        <w:t>Female and male</w:t>
      </w:r>
      <w:r w:rsidRPr="007E5DAB">
        <w:rPr>
          <w:rFonts w:ascii="Times New Roman" w:hAnsi="Times New Roman" w:cs="Times New Roman"/>
          <w:sz w:val="24"/>
          <w:szCs w:val="24"/>
        </w:rPr>
        <w:t xml:space="preserve"> have a different view of positions, </w:t>
      </w:r>
      <w:r>
        <w:rPr>
          <w:rFonts w:ascii="Times New Roman" w:hAnsi="Times New Roman" w:cs="Times New Roman"/>
          <w:sz w:val="24"/>
          <w:szCs w:val="24"/>
        </w:rPr>
        <w:t xml:space="preserve">such </w:t>
      </w:r>
      <w:r w:rsidRPr="007E5DAB">
        <w:rPr>
          <w:rFonts w:ascii="Times New Roman" w:hAnsi="Times New Roman" w:cs="Times New Roman"/>
          <w:sz w:val="24"/>
          <w:szCs w:val="24"/>
        </w:rPr>
        <w:t xml:space="preserve">as </w:t>
      </w:r>
      <w:r>
        <w:rPr>
          <w:rFonts w:ascii="Times New Roman" w:hAnsi="Times New Roman" w:cs="Times New Roman"/>
          <w:sz w:val="24"/>
          <w:szCs w:val="24"/>
        </w:rPr>
        <w:t>males</w:t>
      </w:r>
      <w:r w:rsidRPr="007E5DAB">
        <w:rPr>
          <w:rFonts w:ascii="Times New Roman" w:hAnsi="Times New Roman" w:cs="Times New Roman"/>
          <w:sz w:val="24"/>
          <w:szCs w:val="24"/>
        </w:rPr>
        <w:t xml:space="preserve"> are considered the higher </w:t>
      </w:r>
      <w:r w:rsidRPr="007E5DAB">
        <w:rPr>
          <w:rFonts w:ascii="Times New Roman" w:hAnsi="Times New Roman" w:cs="Times New Roman"/>
          <w:sz w:val="24"/>
          <w:szCs w:val="24"/>
        </w:rPr>
        <w:lastRenderedPageBreak/>
        <w:t xml:space="preserve">position </w:t>
      </w:r>
      <w:r>
        <w:rPr>
          <w:rFonts w:ascii="Times New Roman" w:hAnsi="Times New Roman" w:cs="Times New Roman"/>
          <w:sz w:val="24"/>
          <w:szCs w:val="24"/>
        </w:rPr>
        <w:t>thanfemales</w:t>
      </w:r>
      <w:r w:rsidRPr="007E5DAB">
        <w:rPr>
          <w:rFonts w:ascii="Times New Roman" w:hAnsi="Times New Roman" w:cs="Times New Roman"/>
          <w:sz w:val="24"/>
          <w:szCs w:val="24"/>
        </w:rPr>
        <w:t>. Because</w:t>
      </w:r>
      <w:r>
        <w:rPr>
          <w:rFonts w:ascii="Times New Roman" w:hAnsi="Times New Roman" w:cs="Times New Roman"/>
          <w:sz w:val="24"/>
          <w:szCs w:val="24"/>
        </w:rPr>
        <w:t>,</w:t>
      </w:r>
      <w:r w:rsidRPr="007E5DAB">
        <w:rPr>
          <w:rFonts w:ascii="Times New Roman" w:hAnsi="Times New Roman" w:cs="Times New Roman"/>
          <w:sz w:val="24"/>
          <w:szCs w:val="24"/>
        </w:rPr>
        <w:t xml:space="preserve"> maybe the male activit</w:t>
      </w:r>
      <w:r>
        <w:rPr>
          <w:rFonts w:ascii="Times New Roman" w:hAnsi="Times New Roman" w:cs="Times New Roman"/>
          <w:sz w:val="24"/>
          <w:szCs w:val="24"/>
        </w:rPr>
        <w:t>ies</w:t>
      </w:r>
      <w:r w:rsidRPr="007E5DAB">
        <w:rPr>
          <w:rFonts w:ascii="Times New Roman" w:hAnsi="Times New Roman" w:cs="Times New Roman"/>
          <w:sz w:val="24"/>
          <w:szCs w:val="24"/>
        </w:rPr>
        <w:t xml:space="preserve"> more and very valuable, rather than </w:t>
      </w:r>
      <w:r>
        <w:rPr>
          <w:rFonts w:ascii="Times New Roman" w:hAnsi="Times New Roman" w:cs="Times New Roman"/>
          <w:sz w:val="24"/>
          <w:szCs w:val="24"/>
        </w:rPr>
        <w:t xml:space="preserve">female activities, </w:t>
      </w:r>
      <w:r w:rsidRPr="007E5DAB">
        <w:rPr>
          <w:rFonts w:ascii="Times New Roman" w:hAnsi="Times New Roman" w:cs="Times New Roman"/>
          <w:sz w:val="24"/>
          <w:szCs w:val="24"/>
        </w:rPr>
        <w:t xml:space="preserve">even though its activities equally. This can be considered </w:t>
      </w:r>
      <w:r>
        <w:rPr>
          <w:rFonts w:ascii="Times New Roman" w:hAnsi="Times New Roman" w:cs="Times New Roman"/>
          <w:sz w:val="24"/>
          <w:szCs w:val="24"/>
        </w:rPr>
        <w:t>as the</w:t>
      </w:r>
      <w:r w:rsidRPr="007E5DAB">
        <w:rPr>
          <w:rFonts w:ascii="Times New Roman" w:hAnsi="Times New Roman" w:cs="Times New Roman"/>
          <w:sz w:val="24"/>
          <w:szCs w:val="24"/>
        </w:rPr>
        <w:t xml:space="preserve"> difference of stereotypes </w:t>
      </w:r>
      <w:r>
        <w:rPr>
          <w:rFonts w:ascii="Times New Roman" w:hAnsi="Times New Roman" w:cs="Times New Roman"/>
          <w:sz w:val="24"/>
          <w:szCs w:val="24"/>
        </w:rPr>
        <w:t>groups has</w:t>
      </w:r>
      <w:r w:rsidRPr="007E5DAB">
        <w:rPr>
          <w:rFonts w:ascii="Times New Roman" w:hAnsi="Times New Roman" w:cs="Times New Roman"/>
          <w:sz w:val="24"/>
          <w:szCs w:val="24"/>
        </w:rPr>
        <w:t xml:space="preserve"> negat</w:t>
      </w:r>
      <w:r>
        <w:rPr>
          <w:rFonts w:ascii="Times New Roman" w:hAnsi="Times New Roman" w:cs="Times New Roman"/>
          <w:sz w:val="24"/>
          <w:szCs w:val="24"/>
        </w:rPr>
        <w:t xml:space="preserve">ive and positive. As stated by Fay Van Craeynest in his </w:t>
      </w:r>
      <w:r w:rsidRPr="00AA3386">
        <w:rPr>
          <w:rFonts w:ascii="Times New Roman" w:hAnsi="Times New Roman" w:cs="Times New Roman"/>
          <w:sz w:val="24"/>
          <w:szCs w:val="24"/>
        </w:rPr>
        <w:t xml:space="preserve">study </w:t>
      </w:r>
      <w:r>
        <w:rPr>
          <w:rFonts w:ascii="Times New Roman" w:hAnsi="Times New Roman" w:cs="Times New Roman"/>
          <w:sz w:val="24"/>
          <w:szCs w:val="24"/>
        </w:rPr>
        <w:t>‘</w:t>
      </w:r>
      <w:r w:rsidRPr="00AA3386">
        <w:rPr>
          <w:rFonts w:ascii="Times New Roman" w:hAnsi="Times New Roman" w:cs="Times New Roman"/>
          <w:sz w:val="24"/>
          <w:szCs w:val="24"/>
        </w:rPr>
        <w:t>‘</w:t>
      </w:r>
      <w:r w:rsidRPr="00AA3386">
        <w:rPr>
          <w:rFonts w:ascii="Times New Roman" w:hAnsi="Times New Roman" w:cs="Times New Roman"/>
          <w:color w:val="000000"/>
          <w:sz w:val="24"/>
          <w:szCs w:val="24"/>
        </w:rPr>
        <w:t>gender stereotypes’ as  simplistic generalizations about the gender attributes and roles of individuals and or groups and about the differences among them. Stereotypes can be positive or negative, but they rarely communicate accurate information about others”.</w:t>
      </w:r>
      <w:r>
        <w:rPr>
          <w:rStyle w:val="FootnoteReference"/>
          <w:rFonts w:ascii="Times New Roman" w:hAnsi="Times New Roman" w:cs="Times New Roman"/>
          <w:color w:val="000000"/>
          <w:sz w:val="23"/>
          <w:szCs w:val="23"/>
        </w:rPr>
        <w:footnoteReference w:id="9"/>
      </w:r>
    </w:p>
    <w:p w:rsidR="009D1EAA" w:rsidRPr="000612E4" w:rsidRDefault="009D1EAA" w:rsidP="009D1EAA">
      <w:pPr>
        <w:spacing w:line="480" w:lineRule="auto"/>
        <w:ind w:left="567" w:firstLine="426"/>
        <w:jc w:val="both"/>
        <w:rPr>
          <w:rFonts w:ascii="Times New Roman" w:hAnsi="Times New Roman" w:cs="Times New Roman"/>
          <w:sz w:val="24"/>
          <w:szCs w:val="24"/>
        </w:rPr>
      </w:pPr>
      <w:r w:rsidRPr="007E5DAB">
        <w:rPr>
          <w:rFonts w:ascii="Times New Roman" w:hAnsi="Times New Roman" w:cs="Times New Roman"/>
          <w:sz w:val="24"/>
          <w:szCs w:val="24"/>
        </w:rPr>
        <w:t>Things related to the difference of group stereotypes are negative and pos</w:t>
      </w:r>
      <w:r>
        <w:rPr>
          <w:rFonts w:ascii="Times New Roman" w:hAnsi="Times New Roman" w:cs="Times New Roman"/>
          <w:sz w:val="24"/>
          <w:szCs w:val="24"/>
        </w:rPr>
        <w:t xml:space="preserve">itive can be said to be such; </w:t>
      </w:r>
      <w:r w:rsidRPr="007519D7">
        <w:rPr>
          <w:rFonts w:ascii="Times New Roman" w:hAnsi="Times New Roman" w:cs="Times New Roman"/>
          <w:i/>
          <w:sz w:val="24"/>
          <w:szCs w:val="24"/>
        </w:rPr>
        <w:t>"female love shopping,"</w:t>
      </w:r>
      <w:r w:rsidRPr="007E5DAB">
        <w:rPr>
          <w:rFonts w:ascii="Times New Roman" w:hAnsi="Times New Roman" w:cs="Times New Roman"/>
          <w:sz w:val="24"/>
          <w:szCs w:val="24"/>
        </w:rPr>
        <w:t xml:space="preserve"> it would be contrary to </w:t>
      </w:r>
      <w:r w:rsidRPr="007519D7">
        <w:rPr>
          <w:rFonts w:ascii="Times New Roman" w:hAnsi="Times New Roman" w:cs="Times New Roman"/>
          <w:i/>
          <w:sz w:val="24"/>
          <w:szCs w:val="24"/>
        </w:rPr>
        <w:t xml:space="preserve">"male don't like shopping." </w:t>
      </w:r>
      <w:r w:rsidRPr="007E5DAB">
        <w:rPr>
          <w:rFonts w:ascii="Times New Roman" w:hAnsi="Times New Roman" w:cs="Times New Roman"/>
          <w:sz w:val="24"/>
          <w:szCs w:val="24"/>
        </w:rPr>
        <w:t>So, this belief is referred to gender stereotypes.</w:t>
      </w:r>
    </w:p>
    <w:p w:rsidR="009D1EAA" w:rsidRDefault="009D1EAA" w:rsidP="009D1EAA">
      <w:pPr>
        <w:spacing w:line="480" w:lineRule="auto"/>
        <w:ind w:left="567" w:firstLine="426"/>
        <w:jc w:val="both"/>
        <w:rPr>
          <w:rFonts w:ascii="Times New Roman" w:hAnsi="Times New Roman" w:cs="Times New Roman"/>
          <w:sz w:val="24"/>
          <w:szCs w:val="24"/>
        </w:rPr>
      </w:pPr>
      <w:r w:rsidRPr="007E5DAB">
        <w:rPr>
          <w:rFonts w:ascii="Times New Roman" w:hAnsi="Times New Roman" w:cs="Times New Roman"/>
          <w:sz w:val="24"/>
          <w:szCs w:val="24"/>
        </w:rPr>
        <w:t xml:space="preserve">In addition, gender stereotypes also have different social concepts such as characteristics, role and behaviour of </w:t>
      </w:r>
      <w:r>
        <w:rPr>
          <w:rFonts w:ascii="Times New Roman" w:hAnsi="Times New Roman" w:cs="Times New Roman"/>
          <w:sz w:val="24"/>
          <w:szCs w:val="24"/>
        </w:rPr>
        <w:t>female and male. The Characteristic</w:t>
      </w:r>
      <w:r w:rsidRPr="007E5DAB">
        <w:rPr>
          <w:rFonts w:ascii="Times New Roman" w:hAnsi="Times New Roman" w:cs="Times New Roman"/>
          <w:sz w:val="24"/>
          <w:szCs w:val="24"/>
        </w:rPr>
        <w:t xml:space="preserve"> of </w:t>
      </w:r>
      <w:r>
        <w:rPr>
          <w:rFonts w:ascii="Times New Roman" w:hAnsi="Times New Roman" w:cs="Times New Roman"/>
          <w:sz w:val="24"/>
          <w:szCs w:val="24"/>
        </w:rPr>
        <w:t xml:space="preserve">femalesare </w:t>
      </w:r>
      <w:r w:rsidRPr="007E5DAB">
        <w:rPr>
          <w:rFonts w:ascii="Times New Roman" w:hAnsi="Times New Roman" w:cs="Times New Roman"/>
          <w:sz w:val="24"/>
          <w:szCs w:val="24"/>
        </w:rPr>
        <w:t xml:space="preserve">more </w:t>
      </w:r>
      <w:r w:rsidRPr="007519D7">
        <w:rPr>
          <w:rFonts w:ascii="Times New Roman" w:hAnsi="Times New Roman" w:cs="Times New Roman"/>
          <w:i/>
          <w:sz w:val="24"/>
          <w:szCs w:val="24"/>
        </w:rPr>
        <w:t>sensitive, warm, emotional, caring</w:t>
      </w:r>
      <w:r w:rsidRPr="007E5DAB">
        <w:rPr>
          <w:rFonts w:ascii="Times New Roman" w:hAnsi="Times New Roman" w:cs="Times New Roman"/>
          <w:sz w:val="24"/>
          <w:szCs w:val="24"/>
        </w:rPr>
        <w:t xml:space="preserve"> and </w:t>
      </w:r>
      <w:r>
        <w:rPr>
          <w:rFonts w:ascii="Times New Roman" w:hAnsi="Times New Roman" w:cs="Times New Roman"/>
          <w:i/>
          <w:sz w:val="24"/>
          <w:szCs w:val="24"/>
        </w:rPr>
        <w:t>alwaysattach to other.</w:t>
      </w:r>
      <w:r w:rsidRPr="007E5DAB">
        <w:rPr>
          <w:rFonts w:ascii="Times New Roman" w:hAnsi="Times New Roman" w:cs="Times New Roman"/>
          <w:sz w:val="24"/>
          <w:szCs w:val="24"/>
        </w:rPr>
        <w:t xml:space="preserve"> Whereas, the </w:t>
      </w:r>
      <w:r>
        <w:rPr>
          <w:rFonts w:ascii="Times New Roman" w:hAnsi="Times New Roman" w:cs="Times New Roman"/>
          <w:sz w:val="24"/>
          <w:szCs w:val="24"/>
        </w:rPr>
        <w:lastRenderedPageBreak/>
        <w:t xml:space="preserve">characteristicof male </w:t>
      </w:r>
      <w:r w:rsidRPr="007E5DAB">
        <w:rPr>
          <w:rFonts w:ascii="Times New Roman" w:hAnsi="Times New Roman" w:cs="Times New Roman"/>
          <w:sz w:val="24"/>
          <w:szCs w:val="24"/>
        </w:rPr>
        <w:t xml:space="preserve">are more mature, independent. This indicates that the characteristics of </w:t>
      </w:r>
      <w:r>
        <w:rPr>
          <w:rFonts w:ascii="Times New Roman" w:hAnsi="Times New Roman" w:cs="Times New Roman"/>
          <w:sz w:val="24"/>
          <w:szCs w:val="24"/>
        </w:rPr>
        <w:t>female and male</w:t>
      </w:r>
      <w:r w:rsidRPr="007E5DAB">
        <w:rPr>
          <w:rFonts w:ascii="Times New Roman" w:hAnsi="Times New Roman" w:cs="Times New Roman"/>
          <w:sz w:val="24"/>
          <w:szCs w:val="24"/>
        </w:rPr>
        <w:t xml:space="preserve"> are very different. The behavior of </w:t>
      </w:r>
      <w:r>
        <w:rPr>
          <w:rFonts w:ascii="Times New Roman" w:hAnsi="Times New Roman" w:cs="Times New Roman"/>
          <w:sz w:val="24"/>
          <w:szCs w:val="24"/>
        </w:rPr>
        <w:t>female and male as well as the opposite: femalesbashful</w:t>
      </w:r>
      <w:r w:rsidRPr="007E5DAB">
        <w:rPr>
          <w:rFonts w:ascii="Times New Roman" w:hAnsi="Times New Roman" w:cs="Times New Roman"/>
          <w:sz w:val="24"/>
          <w:szCs w:val="24"/>
        </w:rPr>
        <w:t xml:space="preserve"> in presenting something, whereas </w:t>
      </w:r>
      <w:r>
        <w:rPr>
          <w:rFonts w:ascii="Times New Roman" w:hAnsi="Times New Roman" w:cs="Times New Roman"/>
          <w:sz w:val="24"/>
          <w:szCs w:val="24"/>
        </w:rPr>
        <w:t>males</w:t>
      </w:r>
      <w:r w:rsidRPr="007E5DAB">
        <w:rPr>
          <w:rFonts w:ascii="Times New Roman" w:hAnsi="Times New Roman" w:cs="Times New Roman"/>
          <w:sz w:val="24"/>
          <w:szCs w:val="24"/>
        </w:rPr>
        <w:t xml:space="preserve"> are more to the point in the deliver accordingly.</w:t>
      </w:r>
    </w:p>
    <w:p w:rsidR="009D1EAA" w:rsidRPr="00245BC0" w:rsidRDefault="009D1EAA" w:rsidP="009D1EAA">
      <w:pPr>
        <w:spacing w:line="480" w:lineRule="auto"/>
        <w:ind w:left="567" w:firstLine="426"/>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However, </w:t>
      </w:r>
      <w:r w:rsidRPr="007E5DAB">
        <w:rPr>
          <w:rFonts w:ascii="Times New Roman" w:hAnsi="Times New Roman" w:cs="Times New Roman"/>
          <w:sz w:val="24"/>
          <w:szCs w:val="24"/>
        </w:rPr>
        <w:t xml:space="preserve">the social roles of </w:t>
      </w:r>
      <w:r>
        <w:rPr>
          <w:rFonts w:ascii="Times New Roman" w:hAnsi="Times New Roman" w:cs="Times New Roman"/>
          <w:sz w:val="24"/>
          <w:szCs w:val="24"/>
        </w:rPr>
        <w:t>female and male</w:t>
      </w:r>
      <w:r w:rsidRPr="007E5DAB">
        <w:rPr>
          <w:rFonts w:ascii="Times New Roman" w:hAnsi="Times New Roman" w:cs="Times New Roman"/>
          <w:sz w:val="24"/>
          <w:szCs w:val="24"/>
        </w:rPr>
        <w:t xml:space="preserve"> assoc</w:t>
      </w:r>
      <w:r>
        <w:rPr>
          <w:rFonts w:ascii="Times New Roman" w:hAnsi="Times New Roman" w:cs="Times New Roman"/>
          <w:sz w:val="24"/>
          <w:szCs w:val="24"/>
        </w:rPr>
        <w:t>iated with the feminine and masc</w:t>
      </w:r>
      <w:r w:rsidRPr="007E5DAB">
        <w:rPr>
          <w:rFonts w:ascii="Times New Roman" w:hAnsi="Times New Roman" w:cs="Times New Roman"/>
          <w:sz w:val="24"/>
          <w:szCs w:val="24"/>
        </w:rPr>
        <w:t>ular. Feminine role</w:t>
      </w:r>
      <w:r>
        <w:rPr>
          <w:rFonts w:ascii="Times New Roman" w:hAnsi="Times New Roman" w:cs="Times New Roman"/>
          <w:sz w:val="24"/>
          <w:szCs w:val="24"/>
        </w:rPr>
        <w:t>s</w:t>
      </w:r>
      <w:r w:rsidRPr="007E5DAB">
        <w:rPr>
          <w:rFonts w:ascii="Times New Roman" w:hAnsi="Times New Roman" w:cs="Times New Roman"/>
          <w:sz w:val="24"/>
          <w:szCs w:val="24"/>
        </w:rPr>
        <w:t xml:space="preserve"> such as </w:t>
      </w:r>
      <w:r w:rsidRPr="007519D7">
        <w:rPr>
          <w:rFonts w:ascii="Times New Roman" w:hAnsi="Times New Roman" w:cs="Times New Roman"/>
          <w:i/>
          <w:sz w:val="24"/>
          <w:szCs w:val="24"/>
        </w:rPr>
        <w:t>a beautiful woman, slender, long-haired</w:t>
      </w:r>
      <w:r w:rsidRPr="007E5DAB">
        <w:rPr>
          <w:rFonts w:ascii="Times New Roman" w:hAnsi="Times New Roman" w:cs="Times New Roman"/>
          <w:sz w:val="24"/>
          <w:szCs w:val="24"/>
        </w:rPr>
        <w:t xml:space="preserve"> and they </w:t>
      </w:r>
      <w:r>
        <w:rPr>
          <w:rFonts w:ascii="Times New Roman" w:hAnsi="Times New Roman" w:cs="Times New Roman"/>
          <w:sz w:val="24"/>
          <w:szCs w:val="24"/>
        </w:rPr>
        <w:t xml:space="preserve">are </w:t>
      </w:r>
      <w:r w:rsidRPr="007E5DAB">
        <w:rPr>
          <w:rFonts w:ascii="Times New Roman" w:hAnsi="Times New Roman" w:cs="Times New Roman"/>
          <w:sz w:val="24"/>
          <w:szCs w:val="24"/>
        </w:rPr>
        <w:t>work in the domestic</w:t>
      </w:r>
      <w:r>
        <w:rPr>
          <w:rFonts w:ascii="Times New Roman" w:hAnsi="Times New Roman" w:cs="Times New Roman"/>
          <w:sz w:val="24"/>
          <w:szCs w:val="24"/>
        </w:rPr>
        <w:t xml:space="preserve"> sector. Meanwhile, the masculinityroles </w:t>
      </w:r>
      <w:r w:rsidRPr="007E5DAB">
        <w:rPr>
          <w:rFonts w:ascii="Times New Roman" w:hAnsi="Times New Roman" w:cs="Times New Roman"/>
          <w:sz w:val="24"/>
          <w:szCs w:val="24"/>
        </w:rPr>
        <w:t xml:space="preserve">like </w:t>
      </w:r>
      <w:r w:rsidRPr="007519D7">
        <w:rPr>
          <w:rFonts w:ascii="Times New Roman" w:hAnsi="Times New Roman" w:cs="Times New Roman"/>
          <w:i/>
          <w:sz w:val="24"/>
          <w:szCs w:val="24"/>
        </w:rPr>
        <w:t xml:space="preserve">the handsome boy, dashing or macho, short-haired </w:t>
      </w:r>
      <w:r w:rsidRPr="007E5DAB">
        <w:rPr>
          <w:rFonts w:ascii="Times New Roman" w:hAnsi="Times New Roman" w:cs="Times New Roman"/>
          <w:sz w:val="24"/>
          <w:szCs w:val="24"/>
        </w:rPr>
        <w:t xml:space="preserve">and they are working in the public sector. </w:t>
      </w:r>
      <w:r>
        <w:rPr>
          <w:rFonts w:ascii="Times New Roman" w:hAnsi="Times New Roman" w:cs="Times New Roman"/>
          <w:sz w:val="24"/>
          <w:szCs w:val="24"/>
        </w:rPr>
        <w:t>The traditionality view of feminine and masculine there are feminine gender role presecribes that</w:t>
      </w:r>
      <w:r w:rsidRPr="007E5DAB">
        <w:rPr>
          <w:rFonts w:ascii="Times New Roman" w:hAnsi="Times New Roman" w:cs="Times New Roman"/>
          <w:sz w:val="24"/>
          <w:szCs w:val="24"/>
        </w:rPr>
        <w:t xml:space="preserve"> more </w:t>
      </w:r>
      <w:r>
        <w:rPr>
          <w:rFonts w:ascii="Times New Roman" w:hAnsi="Times New Roman" w:cs="Times New Roman"/>
          <w:sz w:val="24"/>
          <w:szCs w:val="24"/>
        </w:rPr>
        <w:t xml:space="preserve">females working at home, while, males are </w:t>
      </w:r>
      <w:r w:rsidRPr="007E5DAB">
        <w:rPr>
          <w:rFonts w:ascii="Times New Roman" w:hAnsi="Times New Roman" w:cs="Times New Roman"/>
          <w:sz w:val="24"/>
          <w:szCs w:val="24"/>
        </w:rPr>
        <w:t>more work</w:t>
      </w:r>
      <w:r>
        <w:rPr>
          <w:rFonts w:ascii="Times New Roman" w:hAnsi="Times New Roman" w:cs="Times New Roman"/>
          <w:sz w:val="24"/>
          <w:szCs w:val="24"/>
        </w:rPr>
        <w:t>ing</w:t>
      </w:r>
      <w:r w:rsidRPr="007E5DAB">
        <w:rPr>
          <w:rFonts w:ascii="Times New Roman" w:hAnsi="Times New Roman" w:cs="Times New Roman"/>
          <w:sz w:val="24"/>
          <w:szCs w:val="24"/>
        </w:rPr>
        <w:t xml:space="preserve"> outside the home such as; </w:t>
      </w:r>
      <w:r>
        <w:rPr>
          <w:rFonts w:ascii="Times New Roman" w:hAnsi="Times New Roman" w:cs="Times New Roman"/>
          <w:sz w:val="24"/>
          <w:szCs w:val="24"/>
        </w:rPr>
        <w:t>female</w:t>
      </w:r>
      <w:r w:rsidRPr="007E5DAB">
        <w:rPr>
          <w:rFonts w:ascii="Times New Roman" w:hAnsi="Times New Roman" w:cs="Times New Roman"/>
          <w:sz w:val="24"/>
          <w:szCs w:val="24"/>
        </w:rPr>
        <w:t xml:space="preserve"> take care of the household</w:t>
      </w:r>
      <w:r>
        <w:rPr>
          <w:rFonts w:ascii="Times New Roman" w:hAnsi="Times New Roman" w:cs="Times New Roman"/>
          <w:sz w:val="24"/>
          <w:szCs w:val="24"/>
        </w:rPr>
        <w:t>,</w:t>
      </w:r>
      <w:r w:rsidRPr="007E5DAB">
        <w:rPr>
          <w:rFonts w:ascii="Times New Roman" w:hAnsi="Times New Roman" w:cs="Times New Roman"/>
          <w:sz w:val="24"/>
          <w:szCs w:val="24"/>
        </w:rPr>
        <w:t xml:space="preserve"> while male </w:t>
      </w:r>
      <w:r>
        <w:rPr>
          <w:rFonts w:ascii="Times New Roman" w:hAnsi="Times New Roman" w:cs="Times New Roman"/>
          <w:sz w:val="24"/>
          <w:szCs w:val="24"/>
        </w:rPr>
        <w:t>spend</w:t>
      </w:r>
      <w:r w:rsidRPr="007E5DAB">
        <w:rPr>
          <w:rFonts w:ascii="Times New Roman" w:hAnsi="Times New Roman" w:cs="Times New Roman"/>
          <w:sz w:val="24"/>
          <w:szCs w:val="24"/>
        </w:rPr>
        <w:t xml:space="preserve"> his family.</w:t>
      </w:r>
      <w:r>
        <w:rPr>
          <w:rStyle w:val="FootnoteReference"/>
          <w:rFonts w:ascii="Times New Roman" w:hAnsi="Times New Roman" w:cs="Times New Roman"/>
          <w:sz w:val="24"/>
          <w:szCs w:val="24"/>
        </w:rPr>
        <w:footnoteReference w:id="10"/>
      </w:r>
    </w:p>
    <w:p w:rsidR="009D1EAA" w:rsidRPr="007E5DAB" w:rsidRDefault="009D1EAA" w:rsidP="009D1EAA">
      <w:pPr>
        <w:spacing w:line="480" w:lineRule="auto"/>
        <w:ind w:left="567" w:firstLine="426"/>
        <w:jc w:val="both"/>
        <w:rPr>
          <w:rFonts w:ascii="Times New Roman" w:hAnsi="Times New Roman" w:cs="Times New Roman"/>
          <w:sz w:val="24"/>
          <w:szCs w:val="24"/>
        </w:rPr>
      </w:pPr>
      <w:r w:rsidRPr="007E5DAB">
        <w:rPr>
          <w:rFonts w:ascii="Times New Roman" w:hAnsi="Times New Roman" w:cs="Times New Roman"/>
          <w:sz w:val="24"/>
          <w:szCs w:val="24"/>
        </w:rPr>
        <w:t xml:space="preserve">Sometimes there are </w:t>
      </w:r>
      <w:r>
        <w:rPr>
          <w:rFonts w:ascii="Times New Roman" w:hAnsi="Times New Roman" w:cs="Times New Roman"/>
          <w:sz w:val="24"/>
          <w:szCs w:val="24"/>
        </w:rPr>
        <w:t>female</w:t>
      </w:r>
      <w:r w:rsidRPr="007E5DAB">
        <w:rPr>
          <w:rFonts w:ascii="Times New Roman" w:hAnsi="Times New Roman" w:cs="Times New Roman"/>
          <w:sz w:val="24"/>
          <w:szCs w:val="24"/>
        </w:rPr>
        <w:t xml:space="preserve"> working in the public sector, such as (</w:t>
      </w:r>
      <w:r w:rsidRPr="00876A31">
        <w:rPr>
          <w:rFonts w:ascii="Times New Roman" w:hAnsi="Times New Roman" w:cs="Times New Roman"/>
          <w:i/>
          <w:sz w:val="24"/>
          <w:szCs w:val="24"/>
        </w:rPr>
        <w:t xml:space="preserve">business </w:t>
      </w:r>
      <w:r>
        <w:rPr>
          <w:rFonts w:ascii="Times New Roman" w:hAnsi="Times New Roman" w:cs="Times New Roman"/>
          <w:i/>
          <w:sz w:val="24"/>
          <w:szCs w:val="24"/>
        </w:rPr>
        <w:t xml:space="preserve">woman, </w:t>
      </w:r>
      <w:r w:rsidRPr="00876A31">
        <w:rPr>
          <w:rFonts w:ascii="Times New Roman" w:hAnsi="Times New Roman" w:cs="Times New Roman"/>
          <w:i/>
          <w:sz w:val="24"/>
          <w:szCs w:val="24"/>
        </w:rPr>
        <w:t xml:space="preserve"> servant girl</w:t>
      </w:r>
      <w:r w:rsidRPr="007E5DAB">
        <w:rPr>
          <w:rFonts w:ascii="Times New Roman" w:hAnsi="Times New Roman" w:cs="Times New Roman"/>
          <w:sz w:val="24"/>
          <w:szCs w:val="24"/>
        </w:rPr>
        <w:t xml:space="preserve">). </w:t>
      </w:r>
      <w:r>
        <w:rPr>
          <w:rFonts w:ascii="Times New Roman" w:hAnsi="Times New Roman" w:cs="Times New Roman"/>
          <w:sz w:val="24"/>
          <w:szCs w:val="24"/>
        </w:rPr>
        <w:t xml:space="preserve">It </w:t>
      </w:r>
      <w:r w:rsidRPr="007E5DAB">
        <w:rPr>
          <w:rFonts w:ascii="Times New Roman" w:hAnsi="Times New Roman" w:cs="Times New Roman"/>
          <w:sz w:val="24"/>
          <w:szCs w:val="24"/>
        </w:rPr>
        <w:t>cause</w:t>
      </w:r>
      <w:r>
        <w:rPr>
          <w:rFonts w:ascii="Times New Roman" w:hAnsi="Times New Roman" w:cs="Times New Roman"/>
          <w:sz w:val="24"/>
          <w:szCs w:val="24"/>
        </w:rPr>
        <w:t>sthat female</w:t>
      </w:r>
      <w:r w:rsidRPr="007E5DAB">
        <w:rPr>
          <w:rFonts w:ascii="Times New Roman" w:hAnsi="Times New Roman" w:cs="Times New Roman"/>
          <w:sz w:val="24"/>
          <w:szCs w:val="24"/>
        </w:rPr>
        <w:t xml:space="preserve"> believe to have the role of maskulitas as well as </w:t>
      </w:r>
      <w:r>
        <w:rPr>
          <w:rFonts w:ascii="Times New Roman" w:hAnsi="Times New Roman" w:cs="Times New Roman"/>
          <w:sz w:val="24"/>
          <w:szCs w:val="24"/>
        </w:rPr>
        <w:t>males</w:t>
      </w:r>
      <w:r w:rsidRPr="007E5DAB">
        <w:rPr>
          <w:rFonts w:ascii="Times New Roman" w:hAnsi="Times New Roman" w:cs="Times New Roman"/>
          <w:sz w:val="24"/>
          <w:szCs w:val="24"/>
        </w:rPr>
        <w:t xml:space="preserve">. As for rather, </w:t>
      </w:r>
      <w:r>
        <w:rPr>
          <w:rFonts w:ascii="Times New Roman" w:hAnsi="Times New Roman" w:cs="Times New Roman"/>
          <w:sz w:val="24"/>
          <w:szCs w:val="24"/>
        </w:rPr>
        <w:t>male</w:t>
      </w:r>
      <w:r w:rsidRPr="007E5DAB">
        <w:rPr>
          <w:rFonts w:ascii="Times New Roman" w:hAnsi="Times New Roman" w:cs="Times New Roman"/>
          <w:sz w:val="24"/>
          <w:szCs w:val="24"/>
        </w:rPr>
        <w:t xml:space="preserve"> can also is believed to have a role </w:t>
      </w:r>
      <w:r>
        <w:rPr>
          <w:rFonts w:ascii="Times New Roman" w:hAnsi="Times New Roman" w:cs="Times New Roman"/>
          <w:sz w:val="24"/>
          <w:szCs w:val="24"/>
        </w:rPr>
        <w:t xml:space="preserve">of </w:t>
      </w:r>
      <w:r w:rsidRPr="007E5DAB">
        <w:rPr>
          <w:rFonts w:ascii="Times New Roman" w:hAnsi="Times New Roman" w:cs="Times New Roman"/>
          <w:sz w:val="24"/>
          <w:szCs w:val="24"/>
        </w:rPr>
        <w:t>feminine</w:t>
      </w:r>
      <w:r>
        <w:rPr>
          <w:rFonts w:ascii="Times New Roman" w:hAnsi="Times New Roman" w:cs="Times New Roman"/>
          <w:sz w:val="24"/>
          <w:szCs w:val="24"/>
        </w:rPr>
        <w:t xml:space="preserve"> </w:t>
      </w:r>
      <w:r>
        <w:rPr>
          <w:rFonts w:ascii="Times New Roman" w:hAnsi="Times New Roman" w:cs="Times New Roman"/>
          <w:sz w:val="24"/>
          <w:szCs w:val="24"/>
        </w:rPr>
        <w:lastRenderedPageBreak/>
        <w:t>asfemales</w:t>
      </w:r>
      <w:r w:rsidRPr="007E5DAB">
        <w:rPr>
          <w:rFonts w:ascii="Times New Roman" w:hAnsi="Times New Roman" w:cs="Times New Roman"/>
          <w:sz w:val="24"/>
          <w:szCs w:val="24"/>
        </w:rPr>
        <w:t>. such as working in the domestic sector (</w:t>
      </w:r>
      <w:r w:rsidRPr="00A60C5E">
        <w:rPr>
          <w:rFonts w:ascii="Times New Roman" w:hAnsi="Times New Roman" w:cs="Times New Roman"/>
          <w:i/>
          <w:sz w:val="24"/>
          <w:szCs w:val="24"/>
        </w:rPr>
        <w:t>cooking, cheif restaurant</w:t>
      </w:r>
      <w:r w:rsidRPr="007E5DAB">
        <w:rPr>
          <w:rFonts w:ascii="Times New Roman" w:hAnsi="Times New Roman" w:cs="Times New Roman"/>
          <w:sz w:val="24"/>
          <w:szCs w:val="24"/>
        </w:rPr>
        <w:t>).</w:t>
      </w:r>
    </w:p>
    <w:p w:rsidR="009D1EAA" w:rsidRPr="007D18CF" w:rsidRDefault="009D1EAA" w:rsidP="009D1EAA">
      <w:pPr>
        <w:pStyle w:val="ListParagraph"/>
        <w:numPr>
          <w:ilvl w:val="0"/>
          <w:numId w:val="3"/>
        </w:numPr>
        <w:spacing w:line="480" w:lineRule="auto"/>
        <w:ind w:left="567" w:hanging="283"/>
        <w:jc w:val="both"/>
        <w:outlineLvl w:val="0"/>
        <w:rPr>
          <w:rFonts w:ascii="Times New Roman" w:hAnsi="Times New Roman" w:cs="Times New Roman"/>
          <w:sz w:val="24"/>
          <w:szCs w:val="24"/>
        </w:rPr>
      </w:pPr>
      <w:bookmarkStart w:id="74" w:name="_Toc503131865"/>
      <w:bookmarkStart w:id="75" w:name="_Toc503199371"/>
      <w:bookmarkStart w:id="76" w:name="_Toc510070529"/>
      <w:bookmarkStart w:id="77" w:name="_Toc510272461"/>
      <w:bookmarkStart w:id="78" w:name="_Toc510388287"/>
      <w:bookmarkStart w:id="79" w:name="_Toc512692630"/>
      <w:r w:rsidRPr="007D18CF">
        <w:rPr>
          <w:rFonts w:ascii="Times New Roman" w:hAnsi="Times New Roman" w:cs="Times New Roman"/>
          <w:sz w:val="24"/>
          <w:szCs w:val="24"/>
        </w:rPr>
        <w:t>TEXTBOOK</w:t>
      </w:r>
      <w:bookmarkEnd w:id="74"/>
      <w:bookmarkEnd w:id="75"/>
      <w:bookmarkEnd w:id="76"/>
      <w:bookmarkEnd w:id="77"/>
      <w:bookmarkEnd w:id="78"/>
      <w:bookmarkEnd w:id="79"/>
    </w:p>
    <w:p w:rsidR="009D1EAA" w:rsidRPr="007D18CF" w:rsidRDefault="009D1EAA" w:rsidP="009D1EAA">
      <w:pPr>
        <w:pStyle w:val="ListParagraph"/>
        <w:numPr>
          <w:ilvl w:val="0"/>
          <w:numId w:val="6"/>
        </w:numPr>
        <w:spacing w:line="480" w:lineRule="auto"/>
        <w:ind w:left="851" w:hanging="284"/>
        <w:jc w:val="both"/>
        <w:outlineLvl w:val="0"/>
        <w:rPr>
          <w:rFonts w:ascii="Times New Roman" w:hAnsi="Times New Roman" w:cs="Times New Roman"/>
          <w:sz w:val="24"/>
          <w:szCs w:val="24"/>
        </w:rPr>
      </w:pPr>
      <w:bookmarkStart w:id="80" w:name="_Toc503131866"/>
      <w:bookmarkStart w:id="81" w:name="_Toc503199372"/>
      <w:bookmarkStart w:id="82" w:name="_Toc510070530"/>
      <w:bookmarkStart w:id="83" w:name="_Toc510272462"/>
      <w:bookmarkStart w:id="84" w:name="_Toc510388288"/>
      <w:bookmarkStart w:id="85" w:name="_Toc512692631"/>
      <w:r w:rsidRPr="007D18CF">
        <w:rPr>
          <w:rFonts w:ascii="Times New Roman" w:hAnsi="Times New Roman" w:cs="Times New Roman"/>
          <w:sz w:val="24"/>
          <w:szCs w:val="24"/>
        </w:rPr>
        <w:t>Defintion of Textbook</w:t>
      </w:r>
      <w:bookmarkEnd w:id="80"/>
      <w:bookmarkEnd w:id="81"/>
      <w:bookmarkEnd w:id="82"/>
      <w:bookmarkEnd w:id="83"/>
      <w:bookmarkEnd w:id="84"/>
      <w:bookmarkEnd w:id="85"/>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In the </w:t>
      </w:r>
      <w:r>
        <w:rPr>
          <w:rFonts w:ascii="Times New Roman" w:hAnsi="Times New Roman" w:cs="Times New Roman"/>
          <w:sz w:val="24"/>
          <w:szCs w:val="24"/>
        </w:rPr>
        <w:t>clasroom activities</w:t>
      </w:r>
      <w:r w:rsidRPr="007D18CF">
        <w:rPr>
          <w:rFonts w:ascii="Times New Roman" w:hAnsi="Times New Roman" w:cs="Times New Roman"/>
          <w:sz w:val="24"/>
          <w:szCs w:val="24"/>
        </w:rPr>
        <w:t xml:space="preserve"> and the process of learning activities textbooks is very important for teachers and students. Textbook so great </w:t>
      </w:r>
      <w:r>
        <w:rPr>
          <w:rFonts w:ascii="Times New Roman" w:hAnsi="Times New Roman" w:cs="Times New Roman"/>
          <w:sz w:val="24"/>
          <w:szCs w:val="24"/>
        </w:rPr>
        <w:t xml:space="preserve">to </w:t>
      </w:r>
      <w:r w:rsidRPr="007D18CF">
        <w:rPr>
          <w:rFonts w:ascii="Times New Roman" w:hAnsi="Times New Roman" w:cs="Times New Roman"/>
          <w:sz w:val="24"/>
          <w:szCs w:val="24"/>
        </w:rPr>
        <w:t>help teacher</w:t>
      </w:r>
      <w:r>
        <w:rPr>
          <w:rFonts w:ascii="Times New Roman" w:hAnsi="Times New Roman" w:cs="Times New Roman"/>
          <w:sz w:val="24"/>
          <w:szCs w:val="24"/>
        </w:rPr>
        <w:t xml:space="preserve"> need</w:t>
      </w:r>
      <w:r w:rsidRPr="007D18CF">
        <w:rPr>
          <w:rFonts w:ascii="Times New Roman" w:hAnsi="Times New Roman" w:cs="Times New Roman"/>
          <w:sz w:val="24"/>
          <w:szCs w:val="24"/>
        </w:rPr>
        <w:t xml:space="preserve">s and students in the digging of science. </w:t>
      </w:r>
      <w:r>
        <w:rPr>
          <w:rFonts w:ascii="Times New Roman" w:hAnsi="Times New Roman" w:cs="Times New Roman"/>
          <w:sz w:val="24"/>
          <w:szCs w:val="24"/>
        </w:rPr>
        <w:t>As according to H. Wu and H. L. Liu,</w:t>
      </w:r>
      <w:r w:rsidRPr="007D18CF">
        <w:rPr>
          <w:rFonts w:ascii="Times New Roman" w:hAnsi="Times New Roman" w:cs="Times New Roman"/>
          <w:sz w:val="24"/>
          <w:szCs w:val="24"/>
        </w:rPr>
        <w:t xml:space="preserve"> that textbooks are one of the most educati</w:t>
      </w:r>
      <w:r>
        <w:rPr>
          <w:rFonts w:ascii="Times New Roman" w:hAnsi="Times New Roman" w:cs="Times New Roman"/>
          <w:sz w:val="24"/>
          <w:szCs w:val="24"/>
        </w:rPr>
        <w:t>onal tool used in the classroom, such as who</w:t>
      </w:r>
      <w:r w:rsidRPr="007D18CF">
        <w:rPr>
          <w:rFonts w:ascii="Times New Roman" w:hAnsi="Times New Roman" w:cs="Times New Roman"/>
          <w:sz w:val="24"/>
          <w:szCs w:val="24"/>
        </w:rPr>
        <w:t xml:space="preserve"> has been discus</w:t>
      </w:r>
      <w:r>
        <w:rPr>
          <w:rFonts w:ascii="Times New Roman" w:hAnsi="Times New Roman" w:cs="Times New Roman"/>
          <w:sz w:val="24"/>
          <w:szCs w:val="24"/>
        </w:rPr>
        <w:t>sed previously by the research</w:t>
      </w:r>
      <w:r w:rsidRPr="007D18CF">
        <w:rPr>
          <w:rFonts w:ascii="Times New Roman" w:hAnsi="Times New Roman" w:cs="Times New Roman"/>
          <w:sz w:val="24"/>
          <w:szCs w:val="24"/>
        </w:rPr>
        <w:t>.</w:t>
      </w:r>
      <w:r w:rsidRPr="007D18CF">
        <w:rPr>
          <w:rStyle w:val="FootnoteReference"/>
          <w:rFonts w:ascii="Times New Roman" w:hAnsi="Times New Roman" w:cs="Times New Roman"/>
          <w:sz w:val="24"/>
          <w:szCs w:val="24"/>
        </w:rPr>
        <w:footnoteReference w:id="11"/>
      </w:r>
    </w:p>
    <w:p w:rsidR="009D1EAA" w:rsidRPr="007D18CF"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So, in the writers’ understanding </w:t>
      </w:r>
      <w:r w:rsidRPr="007D18CF">
        <w:rPr>
          <w:rFonts w:ascii="Times New Roman" w:hAnsi="Times New Roman" w:cs="Times New Roman"/>
          <w:sz w:val="24"/>
          <w:szCs w:val="24"/>
        </w:rPr>
        <w:t xml:space="preserve">that “textbook tool and means that are most important and easy to use for teachers to provide the structure of the teaching and learning </w:t>
      </w:r>
      <w:r>
        <w:rPr>
          <w:rFonts w:ascii="Times New Roman" w:hAnsi="Times New Roman" w:cs="Times New Roman"/>
          <w:sz w:val="24"/>
          <w:szCs w:val="24"/>
        </w:rPr>
        <w:t>for</w:t>
      </w:r>
      <w:r w:rsidRPr="007D18CF">
        <w:rPr>
          <w:rFonts w:ascii="Times New Roman" w:hAnsi="Times New Roman" w:cs="Times New Roman"/>
          <w:sz w:val="24"/>
          <w:szCs w:val="24"/>
        </w:rPr>
        <w:t xml:space="preserve"> students</w:t>
      </w:r>
      <w:r>
        <w:rPr>
          <w:rFonts w:ascii="Times New Roman" w:hAnsi="Times New Roman" w:cs="Times New Roman"/>
          <w:sz w:val="24"/>
          <w:szCs w:val="24"/>
        </w:rPr>
        <w:t xml:space="preserve"> in the classroom as well as </w:t>
      </w:r>
      <w:r w:rsidRPr="007D18CF">
        <w:rPr>
          <w:rFonts w:ascii="Times New Roman" w:hAnsi="Times New Roman" w:cs="Times New Roman"/>
          <w:sz w:val="24"/>
          <w:szCs w:val="24"/>
        </w:rPr>
        <w:t>the form of text, exercises, activities students and other</w:t>
      </w:r>
      <w:r>
        <w:rPr>
          <w:rFonts w:ascii="Times New Roman" w:hAnsi="Times New Roman" w:cs="Times New Roman"/>
          <w:sz w:val="24"/>
          <w:szCs w:val="24"/>
        </w:rPr>
        <w:t>.</w:t>
      </w:r>
    </w:p>
    <w:p w:rsidR="009D1EAA"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lastRenderedPageBreak/>
        <w:t xml:space="preserve">Other features about the sense of textbooks in the </w:t>
      </w:r>
      <w:r>
        <w:rPr>
          <w:rFonts w:ascii="Times New Roman" w:hAnsi="Times New Roman" w:cs="Times New Roman"/>
          <w:sz w:val="24"/>
          <w:szCs w:val="24"/>
        </w:rPr>
        <w:t>journal Jack C. Richards, that</w:t>
      </w:r>
      <w:r w:rsidRPr="007D18CF">
        <w:rPr>
          <w:rFonts w:ascii="Times New Roman" w:hAnsi="Times New Roman" w:cs="Times New Roman"/>
          <w:sz w:val="24"/>
          <w:szCs w:val="24"/>
        </w:rPr>
        <w:t xml:space="preserve"> argued about the role of language in the program textbooks that “the role of the textbook is a key component for students and supports teachers as well as the main source for students and input provided by the teacher”.</w:t>
      </w:r>
      <w:r w:rsidRPr="007D18CF">
        <w:rPr>
          <w:rStyle w:val="FootnoteReference"/>
          <w:rFonts w:ascii="Times New Roman" w:hAnsi="Times New Roman" w:cs="Times New Roman"/>
          <w:sz w:val="24"/>
          <w:szCs w:val="24"/>
        </w:rPr>
        <w:footnoteReference w:id="12"/>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The conclusion from </w:t>
      </w:r>
      <w:r>
        <w:rPr>
          <w:rFonts w:ascii="Times New Roman" w:hAnsi="Times New Roman" w:cs="Times New Roman"/>
          <w:sz w:val="24"/>
          <w:szCs w:val="24"/>
        </w:rPr>
        <w:t xml:space="preserve">theoriesabove </w:t>
      </w:r>
      <w:r w:rsidRPr="007D18CF">
        <w:rPr>
          <w:rFonts w:ascii="Times New Roman" w:hAnsi="Times New Roman" w:cs="Times New Roman"/>
          <w:sz w:val="24"/>
          <w:szCs w:val="24"/>
        </w:rPr>
        <w:t xml:space="preserve">the textbooks </w:t>
      </w:r>
      <w:r>
        <w:rPr>
          <w:rFonts w:ascii="Times New Roman" w:hAnsi="Times New Roman" w:cs="Times New Roman"/>
          <w:sz w:val="24"/>
          <w:szCs w:val="24"/>
        </w:rPr>
        <w:t xml:space="preserve">is main references of classroom materials. The </w:t>
      </w:r>
      <w:r w:rsidRPr="007D18CF">
        <w:rPr>
          <w:rFonts w:ascii="Times New Roman" w:hAnsi="Times New Roman" w:cs="Times New Roman"/>
          <w:sz w:val="24"/>
          <w:szCs w:val="24"/>
        </w:rPr>
        <w:t xml:space="preserve">textbook </w:t>
      </w:r>
      <w:r>
        <w:rPr>
          <w:rFonts w:ascii="Times New Roman" w:hAnsi="Times New Roman" w:cs="Times New Roman"/>
          <w:sz w:val="24"/>
          <w:szCs w:val="24"/>
        </w:rPr>
        <w:t xml:space="preserve">that </w:t>
      </w:r>
      <w:r w:rsidRPr="007D18CF">
        <w:rPr>
          <w:rFonts w:ascii="Times New Roman" w:hAnsi="Times New Roman" w:cs="Times New Roman"/>
          <w:sz w:val="24"/>
          <w:szCs w:val="24"/>
        </w:rPr>
        <w:t>owned by teachers and students as a basic language course. So, the textbook is the important roles in classroom and provide teacher medias as a primary source in the learning activities</w:t>
      </w:r>
      <w:r>
        <w:rPr>
          <w:rFonts w:ascii="Times New Roman" w:hAnsi="Times New Roman" w:cs="Times New Roman"/>
          <w:sz w:val="24"/>
          <w:szCs w:val="24"/>
        </w:rPr>
        <w:t>.For example:</w:t>
      </w:r>
      <w:r w:rsidRPr="007D18CF">
        <w:rPr>
          <w:rFonts w:ascii="Times New Roman" w:hAnsi="Times New Roman" w:cs="Times New Roman"/>
          <w:sz w:val="24"/>
          <w:szCs w:val="24"/>
        </w:rPr>
        <w:t xml:space="preserve"> gave the material, gr</w:t>
      </w:r>
      <w:r>
        <w:rPr>
          <w:rFonts w:ascii="Times New Roman" w:hAnsi="Times New Roman" w:cs="Times New Roman"/>
          <w:sz w:val="24"/>
          <w:szCs w:val="24"/>
        </w:rPr>
        <w:t>ammar, vocabulary, readingtexts and exercises for</w:t>
      </w:r>
      <w:r w:rsidRPr="007D18CF">
        <w:rPr>
          <w:rFonts w:ascii="Times New Roman" w:hAnsi="Times New Roman" w:cs="Times New Roman"/>
          <w:sz w:val="24"/>
          <w:szCs w:val="24"/>
        </w:rPr>
        <w:t xml:space="preserve"> the students.For the student textbooks as a source of knowledge and a very important input for them to acquire knowledge.</w:t>
      </w:r>
    </w:p>
    <w:p w:rsidR="009D1EAA" w:rsidRPr="007D18CF" w:rsidRDefault="009D1EAA" w:rsidP="009D1EAA">
      <w:pPr>
        <w:pStyle w:val="ListParagraph"/>
        <w:numPr>
          <w:ilvl w:val="0"/>
          <w:numId w:val="6"/>
        </w:numPr>
        <w:spacing w:line="480" w:lineRule="auto"/>
        <w:ind w:left="851" w:hanging="284"/>
        <w:jc w:val="both"/>
        <w:outlineLvl w:val="0"/>
        <w:rPr>
          <w:rFonts w:ascii="Times New Roman" w:hAnsi="Times New Roman" w:cs="Times New Roman"/>
          <w:sz w:val="24"/>
          <w:szCs w:val="24"/>
        </w:rPr>
      </w:pPr>
      <w:bookmarkStart w:id="86" w:name="_Toc512692632"/>
      <w:bookmarkStart w:id="87" w:name="_Toc503131867"/>
      <w:bookmarkStart w:id="88" w:name="_Toc503199373"/>
      <w:bookmarkStart w:id="89" w:name="_Toc510070531"/>
      <w:bookmarkStart w:id="90" w:name="_Toc510272463"/>
      <w:bookmarkStart w:id="91" w:name="_Toc510388289"/>
      <w:r w:rsidRPr="007D18CF">
        <w:rPr>
          <w:rFonts w:ascii="Times New Roman" w:hAnsi="Times New Roman" w:cs="Times New Roman"/>
          <w:sz w:val="24"/>
          <w:szCs w:val="24"/>
        </w:rPr>
        <w:t>Textbook Analysis</w:t>
      </w:r>
      <w:bookmarkEnd w:id="86"/>
      <w:bookmarkEnd w:id="87"/>
      <w:bookmarkEnd w:id="88"/>
      <w:bookmarkEnd w:id="89"/>
      <w:bookmarkEnd w:id="90"/>
      <w:bookmarkEnd w:id="91"/>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In the process of learning, textbooks plays an important role in learning and helping teachers t</w:t>
      </w:r>
      <w:r>
        <w:rPr>
          <w:rFonts w:ascii="Times New Roman" w:hAnsi="Times New Roman" w:cs="Times New Roman"/>
          <w:sz w:val="24"/>
          <w:szCs w:val="24"/>
        </w:rPr>
        <w:t>o meet their responsibilities.</w:t>
      </w:r>
      <w:r w:rsidRPr="007D18CF">
        <w:rPr>
          <w:rFonts w:ascii="Times New Roman" w:hAnsi="Times New Roman" w:cs="Times New Roman"/>
          <w:sz w:val="24"/>
          <w:szCs w:val="24"/>
        </w:rPr>
        <w:t xml:space="preserve"> The system of learning </w:t>
      </w:r>
      <w:r>
        <w:rPr>
          <w:rFonts w:ascii="Times New Roman" w:hAnsi="Times New Roman" w:cs="Times New Roman"/>
          <w:sz w:val="24"/>
          <w:szCs w:val="24"/>
        </w:rPr>
        <w:t>analysis</w:t>
      </w:r>
      <w:r w:rsidRPr="007D18CF">
        <w:rPr>
          <w:rFonts w:ascii="Times New Roman" w:hAnsi="Times New Roman" w:cs="Times New Roman"/>
          <w:sz w:val="24"/>
          <w:szCs w:val="24"/>
        </w:rPr>
        <w:t xml:space="preserve"> is one of the important components </w:t>
      </w:r>
      <w:r w:rsidRPr="007D18CF">
        <w:rPr>
          <w:rFonts w:ascii="Times New Roman" w:hAnsi="Times New Roman" w:cs="Times New Roman"/>
          <w:sz w:val="24"/>
          <w:szCs w:val="24"/>
        </w:rPr>
        <w:lastRenderedPageBreak/>
        <w:t>and stages that should be taken by the teacher to</w:t>
      </w:r>
      <w:r>
        <w:rPr>
          <w:rFonts w:ascii="Times New Roman" w:hAnsi="Times New Roman" w:cs="Times New Roman"/>
          <w:sz w:val="24"/>
          <w:szCs w:val="24"/>
        </w:rPr>
        <w:t xml:space="preserve"> know the efective of learning.</w:t>
      </w:r>
      <w:r w:rsidRPr="007D18CF">
        <w:rPr>
          <w:rFonts w:ascii="Times New Roman" w:hAnsi="Times New Roman" w:cs="Times New Roman"/>
          <w:sz w:val="24"/>
          <w:szCs w:val="24"/>
        </w:rPr>
        <w:t xml:space="preserve"> The results obtained can be used as an inverse (feedback) for teachers in improving and perfecting the progam and learning activities in schools. On the importance of the </w:t>
      </w:r>
      <w:r>
        <w:rPr>
          <w:rFonts w:ascii="Times New Roman" w:hAnsi="Times New Roman" w:cs="Times New Roman"/>
          <w:sz w:val="24"/>
          <w:szCs w:val="24"/>
        </w:rPr>
        <w:t>anaysis</w:t>
      </w:r>
      <w:r w:rsidRPr="007D18CF">
        <w:rPr>
          <w:rFonts w:ascii="Times New Roman" w:hAnsi="Times New Roman" w:cs="Times New Roman"/>
          <w:sz w:val="24"/>
          <w:szCs w:val="24"/>
        </w:rPr>
        <w:t xml:space="preserve"> textbooks, the teacher should make sure the books will be used that meet the criteria that is appropriate for the students.</w:t>
      </w:r>
    </w:p>
    <w:p w:rsidR="009D1EAA"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In addition the book Jeremy Harmer</w:t>
      </w:r>
      <w:r>
        <w:rPr>
          <w:rFonts w:ascii="Times New Roman" w:hAnsi="Times New Roman" w:cs="Times New Roman"/>
          <w:sz w:val="24"/>
          <w:szCs w:val="24"/>
        </w:rPr>
        <w:t>,</w:t>
      </w:r>
      <w:r w:rsidRPr="007D18CF">
        <w:rPr>
          <w:rFonts w:ascii="Times New Roman" w:hAnsi="Times New Roman" w:cs="Times New Roman"/>
          <w:sz w:val="24"/>
          <w:szCs w:val="24"/>
        </w:rPr>
        <w:t xml:space="preserve"> stated that before choosing a textbook, the teacher must</w:t>
      </w:r>
      <w:r>
        <w:rPr>
          <w:rFonts w:ascii="Times New Roman" w:hAnsi="Times New Roman" w:cs="Times New Roman"/>
          <w:sz w:val="24"/>
          <w:szCs w:val="24"/>
        </w:rPr>
        <w:t xml:space="preserve"> analyze, and ask the students “</w:t>
      </w:r>
      <w:r w:rsidRPr="007D18CF">
        <w:rPr>
          <w:rFonts w:ascii="Times New Roman" w:hAnsi="Times New Roman" w:cs="Times New Roman"/>
          <w:sz w:val="24"/>
          <w:szCs w:val="24"/>
        </w:rPr>
        <w:t>an opinion where the best textbooks for them. These steps help teachers know the advantages and disadvantages of textbooks</w:t>
      </w:r>
      <w:r>
        <w:rPr>
          <w:rFonts w:ascii="Times New Roman" w:hAnsi="Times New Roman" w:cs="Times New Roman"/>
          <w:sz w:val="24"/>
          <w:szCs w:val="24"/>
        </w:rPr>
        <w:t>”</w:t>
      </w:r>
      <w:r w:rsidRPr="007D18CF">
        <w:rPr>
          <w:rFonts w:ascii="Times New Roman" w:hAnsi="Times New Roman" w:cs="Times New Roman"/>
          <w:sz w:val="24"/>
          <w:szCs w:val="24"/>
        </w:rPr>
        <w:t>.</w:t>
      </w:r>
      <w:r w:rsidRPr="007D18CF">
        <w:rPr>
          <w:rStyle w:val="FootnoteReference"/>
          <w:rFonts w:ascii="Times New Roman" w:hAnsi="Times New Roman" w:cs="Times New Roman"/>
          <w:sz w:val="24"/>
          <w:szCs w:val="24"/>
        </w:rPr>
        <w:footnoteReference w:id="13"/>
      </w:r>
      <w:r w:rsidRPr="007D18CF">
        <w:rPr>
          <w:rFonts w:ascii="Times New Roman" w:hAnsi="Times New Roman" w:cs="Times New Roman"/>
          <w:sz w:val="24"/>
          <w:szCs w:val="24"/>
        </w:rPr>
        <w:t>Therefore, they need to understand how to analyze a textb</w:t>
      </w:r>
      <w:r>
        <w:rPr>
          <w:rFonts w:ascii="Times New Roman" w:hAnsi="Times New Roman" w:cs="Times New Roman"/>
          <w:sz w:val="24"/>
          <w:szCs w:val="24"/>
        </w:rPr>
        <w:t>ook which is nice. Analyze text</w:t>
      </w:r>
      <w:r w:rsidRPr="007D18CF">
        <w:rPr>
          <w:rFonts w:ascii="Times New Roman" w:hAnsi="Times New Roman" w:cs="Times New Roman"/>
          <w:sz w:val="24"/>
          <w:szCs w:val="24"/>
        </w:rPr>
        <w:t xml:space="preserve">books means examining content such as learning material, exercises, illustrations, etc. Then, analysis of textbook aims to describe a textbook. </w:t>
      </w:r>
      <w:r>
        <w:rPr>
          <w:rFonts w:ascii="Times New Roman" w:hAnsi="Times New Roman" w:cs="Times New Roman"/>
          <w:sz w:val="24"/>
          <w:szCs w:val="24"/>
        </w:rPr>
        <w:t>A</w:t>
      </w:r>
      <w:r w:rsidRPr="007D18CF">
        <w:rPr>
          <w:rFonts w:ascii="Times New Roman" w:hAnsi="Times New Roman" w:cs="Times New Roman"/>
          <w:sz w:val="24"/>
          <w:szCs w:val="24"/>
        </w:rPr>
        <w:t xml:space="preserve"> good textbook contains material that is stimulating and exciting item includes a language with the right sequence, a clear explanation of what should be studied, and a summary of previous material</w:t>
      </w:r>
    </w:p>
    <w:p w:rsidR="009D1EAA"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Moreovere, according to Brian Tomlinson, when teacher select a textbook in classroom, she/he has to pay attention to two stages. The selecting of materials as involving two stages of analysis, as conventional wisdom suggests:</w:t>
      </w:r>
    </w:p>
    <w:p w:rsidR="009D1EAA" w:rsidRDefault="009D1EAA" w:rsidP="003E2459">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The first stage would consist of assessing the content of the book in relation to its professed aims.</w:t>
      </w:r>
    </w:p>
    <w:p w:rsidR="009D1EAA" w:rsidRPr="00962696" w:rsidRDefault="009D1EAA" w:rsidP="003E2459">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The second stage of analysis would involve assessing the effectiveness of materials in terms of the spesific needs and context of the intended learners as well as how well they serve the teaching-learning process.</w:t>
      </w:r>
      <w:r>
        <w:rPr>
          <w:rStyle w:val="FootnoteReference"/>
          <w:rFonts w:ascii="Times New Roman" w:hAnsi="Times New Roman" w:cs="Times New Roman"/>
          <w:sz w:val="24"/>
          <w:szCs w:val="24"/>
        </w:rPr>
        <w:footnoteReference w:id="14"/>
      </w:r>
    </w:p>
    <w:p w:rsidR="009D1EAA" w:rsidRDefault="009D1EAA" w:rsidP="009D1EAA">
      <w:pPr>
        <w:spacing w:after="0" w:line="480" w:lineRule="auto"/>
        <w:ind w:left="993" w:firstLine="360"/>
        <w:jc w:val="both"/>
        <w:rPr>
          <w:rFonts w:ascii="Times New Roman" w:hAnsi="Times New Roman" w:cs="Times New Roman"/>
          <w:sz w:val="24"/>
          <w:szCs w:val="24"/>
        </w:rPr>
      </w:pPr>
      <w:r w:rsidRPr="00F92415">
        <w:rPr>
          <w:rFonts w:ascii="Times New Roman" w:hAnsi="Times New Roman" w:cs="Times New Roman"/>
          <w:sz w:val="24"/>
          <w:szCs w:val="24"/>
        </w:rPr>
        <w:t xml:space="preserve">Here reasons why teacher must to adapt the teaxtbook, as according to </w:t>
      </w:r>
      <w:r>
        <w:rPr>
          <w:rFonts w:ascii="Times New Roman" w:hAnsi="Times New Roman" w:cs="Times New Roman"/>
          <w:sz w:val="24"/>
          <w:szCs w:val="24"/>
        </w:rPr>
        <w:t xml:space="preserve">Jo </w:t>
      </w:r>
      <w:r w:rsidRPr="00F92415">
        <w:rPr>
          <w:rFonts w:ascii="Times New Roman" w:hAnsi="Times New Roman" w:cs="Times New Roman"/>
          <w:sz w:val="24"/>
          <w:szCs w:val="24"/>
        </w:rPr>
        <w:t>McDonough</w:t>
      </w:r>
      <w:r>
        <w:rPr>
          <w:rFonts w:ascii="Times New Roman" w:hAnsi="Times New Roman" w:cs="Times New Roman"/>
          <w:sz w:val="24"/>
          <w:szCs w:val="24"/>
        </w:rPr>
        <w:t>:</w:t>
      </w:r>
    </w:p>
    <w:p w:rsidR="009D1EAA" w:rsidRPr="00F92415" w:rsidRDefault="009D1EAA" w:rsidP="003E2459">
      <w:pPr>
        <w:pStyle w:val="ListParagraph"/>
        <w:numPr>
          <w:ilvl w:val="0"/>
          <w:numId w:val="78"/>
        </w:numPr>
        <w:spacing w:after="0"/>
        <w:jc w:val="both"/>
        <w:rPr>
          <w:rFonts w:ascii="Times New Roman" w:eastAsia="Times New Roman" w:hAnsi="Times New Roman" w:cs="Times New Roman"/>
          <w:sz w:val="24"/>
          <w:szCs w:val="24"/>
          <w:lang w:eastAsia="id-ID"/>
        </w:rPr>
      </w:pPr>
      <w:r w:rsidRPr="00F92415">
        <w:rPr>
          <w:rFonts w:ascii="Times New Roman" w:eastAsia="Times New Roman" w:hAnsi="Times New Roman" w:cs="Times New Roman"/>
          <w:sz w:val="24"/>
          <w:szCs w:val="24"/>
          <w:lang w:eastAsia="id-ID"/>
        </w:rPr>
        <w:t>Not enough grammar coverage in general.</w:t>
      </w:r>
    </w:p>
    <w:p w:rsidR="009D1EAA" w:rsidRPr="00F92415" w:rsidRDefault="009D1EAA" w:rsidP="003E2459">
      <w:pPr>
        <w:pStyle w:val="ListParagraph"/>
        <w:numPr>
          <w:ilvl w:val="0"/>
          <w:numId w:val="78"/>
        </w:numPr>
        <w:spacing w:after="0"/>
        <w:jc w:val="both"/>
        <w:rPr>
          <w:rFonts w:ascii="Times New Roman" w:eastAsia="Times New Roman" w:hAnsi="Times New Roman" w:cs="Times New Roman"/>
          <w:sz w:val="24"/>
          <w:szCs w:val="24"/>
          <w:lang w:eastAsia="id-ID"/>
        </w:rPr>
      </w:pPr>
      <w:r w:rsidRPr="00F92415">
        <w:rPr>
          <w:rFonts w:ascii="Times New Roman" w:eastAsia="Times New Roman" w:hAnsi="Times New Roman" w:cs="Times New Roman"/>
          <w:sz w:val="24"/>
          <w:szCs w:val="24"/>
          <w:lang w:eastAsia="id-ID"/>
        </w:rPr>
        <w:t>Not enough practice of grammar points of particular difficulty to these learners.</w:t>
      </w:r>
    </w:p>
    <w:p w:rsidR="009D1EAA" w:rsidRPr="00F92415" w:rsidRDefault="009D1EAA" w:rsidP="003E2459">
      <w:pPr>
        <w:pStyle w:val="ListParagraph"/>
        <w:numPr>
          <w:ilvl w:val="0"/>
          <w:numId w:val="78"/>
        </w:numPr>
        <w:jc w:val="both"/>
        <w:rPr>
          <w:rFonts w:ascii="Times New Roman" w:hAnsi="Times New Roman" w:cs="Times New Roman"/>
          <w:sz w:val="24"/>
          <w:szCs w:val="24"/>
        </w:rPr>
      </w:pPr>
      <w:r w:rsidRPr="00F92415">
        <w:rPr>
          <w:rFonts w:ascii="Times New Roman" w:eastAsia="Times New Roman" w:hAnsi="Times New Roman" w:cs="Times New Roman"/>
          <w:sz w:val="24"/>
          <w:szCs w:val="24"/>
          <w:lang w:eastAsia="id-ID"/>
        </w:rPr>
        <w:t>The communicative focus means that grammar is presented unsystematically.</w:t>
      </w:r>
    </w:p>
    <w:p w:rsidR="009D1EAA" w:rsidRPr="009F639C" w:rsidRDefault="009D1EAA" w:rsidP="003E2459">
      <w:pPr>
        <w:pStyle w:val="ListParagraph"/>
        <w:numPr>
          <w:ilvl w:val="0"/>
          <w:numId w:val="78"/>
        </w:numPr>
        <w:jc w:val="both"/>
        <w:rPr>
          <w:rFonts w:ascii="Times New Roman" w:eastAsia="Times New Roman" w:hAnsi="Times New Roman" w:cs="Times New Roman"/>
          <w:sz w:val="24"/>
          <w:szCs w:val="24"/>
          <w:lang w:eastAsia="id-ID"/>
        </w:rPr>
      </w:pPr>
      <w:r w:rsidRPr="009F639C">
        <w:rPr>
          <w:rFonts w:ascii="Times New Roman" w:eastAsia="Times New Roman" w:hAnsi="Times New Roman" w:cs="Times New Roman"/>
          <w:sz w:val="24"/>
          <w:szCs w:val="24"/>
          <w:lang w:eastAsia="id-ID"/>
        </w:rPr>
        <w:t>Reading passages contain too much unknown vocabulary.</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eastAsia="Times New Roman" w:hAnsi="Times New Roman" w:cs="Times New Roman"/>
          <w:sz w:val="24"/>
          <w:szCs w:val="24"/>
          <w:lang w:eastAsia="id-ID"/>
        </w:rPr>
        <w:t>Comprehension questions are too easy, because the answers can be lifted directly from the text with no real understanding.</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eastAsia="Times New Roman" w:hAnsi="Times New Roman" w:cs="Times New Roman"/>
          <w:sz w:val="24"/>
          <w:szCs w:val="24"/>
          <w:lang w:eastAsia="id-ID"/>
        </w:rPr>
        <w:t>Listening passages are inauthentic, because they sound too much like written material being read out.</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eastAsia="Times New Roman" w:hAnsi="Times New Roman" w:cs="Times New Roman"/>
          <w:sz w:val="24"/>
          <w:szCs w:val="24"/>
          <w:lang w:eastAsia="id-ID"/>
        </w:rPr>
        <w:t>Not enough guidance on pronunciation.</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eastAsia="Times New Roman" w:hAnsi="Times New Roman" w:cs="Times New Roman"/>
          <w:sz w:val="24"/>
          <w:szCs w:val="24"/>
          <w:lang w:eastAsia="id-ID"/>
        </w:rPr>
        <w:lastRenderedPageBreak/>
        <w:t>Subject matter inappropriate for learners of this age and intellectual level.</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eastAsia="Times New Roman" w:hAnsi="Times New Roman" w:cs="Times New Roman"/>
          <w:sz w:val="24"/>
          <w:szCs w:val="24"/>
          <w:lang w:eastAsia="id-ID"/>
        </w:rPr>
        <w:t>Photographs and other illustrative material not culturally acceptable.</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Amount of material too much or too little to cover in the time allocated to lessons.</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No guidance for teachers on handling group work and role-play activities with a large class.</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Dialogues too formal and not representative of everyday speech.</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 xml:space="preserve"> Audio material difficult to use because of problems to do with room size and technical equipment.</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Too much or too little variety in the activities.</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Vocabulary list and a key to the exercises would be helpful.</w:t>
      </w:r>
    </w:p>
    <w:p w:rsidR="009D1EAA" w:rsidRPr="009F639C" w:rsidRDefault="009D1EAA" w:rsidP="003E2459">
      <w:pPr>
        <w:pStyle w:val="ListParagraph"/>
        <w:numPr>
          <w:ilvl w:val="0"/>
          <w:numId w:val="78"/>
        </w:numPr>
        <w:jc w:val="both"/>
        <w:rPr>
          <w:rFonts w:ascii="Times New Roman" w:hAnsi="Times New Roman" w:cs="Times New Roman"/>
          <w:sz w:val="24"/>
          <w:szCs w:val="24"/>
        </w:rPr>
      </w:pPr>
      <w:r w:rsidRPr="009F639C">
        <w:rPr>
          <w:rFonts w:ascii="Times New Roman" w:hAnsi="Times New Roman" w:cs="Times New Roman"/>
          <w:sz w:val="24"/>
          <w:szCs w:val="24"/>
        </w:rPr>
        <w:t>Accompanying tests needed.</w:t>
      </w:r>
      <w:r>
        <w:rPr>
          <w:rStyle w:val="FootnoteReference"/>
          <w:rFonts w:ascii="Times New Roman" w:hAnsi="Times New Roman" w:cs="Times New Roman"/>
          <w:sz w:val="24"/>
          <w:szCs w:val="24"/>
        </w:rPr>
        <w:footnoteReference w:id="15"/>
      </w:r>
    </w:p>
    <w:p w:rsidR="009D1EAA" w:rsidRPr="007D18CF"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The reason above,</w:t>
      </w:r>
      <w:r w:rsidRPr="007D18CF">
        <w:rPr>
          <w:rFonts w:ascii="Times New Roman" w:hAnsi="Times New Roman" w:cs="Times New Roman"/>
          <w:sz w:val="24"/>
          <w:szCs w:val="24"/>
        </w:rPr>
        <w:t xml:space="preserve"> the textbooks that will be used as materials in the classroom and as a source of student learning, teachers must analyze and </w:t>
      </w:r>
      <w:r>
        <w:rPr>
          <w:rFonts w:ascii="Times New Roman" w:hAnsi="Times New Roman" w:cs="Times New Roman"/>
          <w:sz w:val="24"/>
          <w:szCs w:val="24"/>
        </w:rPr>
        <w:t>selecting the textbook</w:t>
      </w:r>
      <w:r w:rsidRPr="007D18CF">
        <w:rPr>
          <w:rFonts w:ascii="Times New Roman" w:hAnsi="Times New Roman" w:cs="Times New Roman"/>
          <w:sz w:val="24"/>
          <w:szCs w:val="24"/>
        </w:rPr>
        <w:t xml:space="preserve"> first before giving material to the students in the class</w:t>
      </w:r>
      <w:r>
        <w:rPr>
          <w:rFonts w:ascii="Times New Roman" w:hAnsi="Times New Roman" w:cs="Times New Roman"/>
          <w:sz w:val="24"/>
          <w:szCs w:val="24"/>
        </w:rPr>
        <w:t>room</w:t>
      </w:r>
      <w:r w:rsidRPr="007D18CF">
        <w:rPr>
          <w:rFonts w:ascii="Times New Roman" w:hAnsi="Times New Roman" w:cs="Times New Roman"/>
          <w:sz w:val="24"/>
          <w:szCs w:val="24"/>
        </w:rPr>
        <w:t>. Because the material will be obtained by the students in his knowledge.</w:t>
      </w:r>
      <w:r>
        <w:rPr>
          <w:rFonts w:ascii="Times New Roman" w:hAnsi="Times New Roman" w:cs="Times New Roman"/>
          <w:sz w:val="24"/>
          <w:szCs w:val="24"/>
        </w:rPr>
        <w:t>Analyze and selecting the text</w:t>
      </w:r>
      <w:r w:rsidRPr="007D18CF">
        <w:rPr>
          <w:rFonts w:ascii="Times New Roman" w:hAnsi="Times New Roman" w:cs="Times New Roman"/>
          <w:sz w:val="24"/>
          <w:szCs w:val="24"/>
        </w:rPr>
        <w:t xml:space="preserve">book </w:t>
      </w:r>
      <w:r>
        <w:rPr>
          <w:rFonts w:ascii="Times New Roman" w:hAnsi="Times New Roman" w:cs="Times New Roman"/>
          <w:sz w:val="24"/>
          <w:szCs w:val="24"/>
        </w:rPr>
        <w:t>are</w:t>
      </w:r>
      <w:r w:rsidRPr="007D18CF">
        <w:rPr>
          <w:rFonts w:ascii="Times New Roman" w:hAnsi="Times New Roman" w:cs="Times New Roman"/>
          <w:sz w:val="24"/>
          <w:szCs w:val="24"/>
        </w:rPr>
        <w:t xml:space="preserve"> important because the results of </w:t>
      </w:r>
      <w:r>
        <w:rPr>
          <w:rFonts w:ascii="Times New Roman" w:hAnsi="Times New Roman" w:cs="Times New Roman"/>
          <w:sz w:val="24"/>
          <w:szCs w:val="24"/>
        </w:rPr>
        <w:t>analyzed</w:t>
      </w:r>
      <w:r w:rsidRPr="007D18CF">
        <w:rPr>
          <w:rFonts w:ascii="Times New Roman" w:hAnsi="Times New Roman" w:cs="Times New Roman"/>
          <w:sz w:val="24"/>
          <w:szCs w:val="24"/>
        </w:rPr>
        <w:t xml:space="preserve"> the textbook will give the teacher knows the disadvantages and the advantages of textbooks, make sure that the material is appropriate to the needs and interests of </w:t>
      </w:r>
      <w:r w:rsidRPr="007D18CF">
        <w:rPr>
          <w:rFonts w:ascii="Times New Roman" w:hAnsi="Times New Roman" w:cs="Times New Roman"/>
          <w:sz w:val="24"/>
          <w:szCs w:val="24"/>
        </w:rPr>
        <w:lastRenderedPageBreak/>
        <w:t>learners, as well as i</w:t>
      </w:r>
      <w:r>
        <w:rPr>
          <w:rFonts w:ascii="Times New Roman" w:hAnsi="Times New Roman" w:cs="Times New Roman"/>
          <w:sz w:val="24"/>
          <w:szCs w:val="24"/>
        </w:rPr>
        <w:t>mprove the quality of education, and also when the content does not suitable for students, the teacher can adapting the content so it can be more suitable.</w:t>
      </w:r>
    </w:p>
    <w:p w:rsidR="009D1EAA" w:rsidRPr="007D18CF" w:rsidRDefault="009D1EAA" w:rsidP="009D1EAA">
      <w:pPr>
        <w:pStyle w:val="ListParagraph"/>
        <w:numPr>
          <w:ilvl w:val="0"/>
          <w:numId w:val="3"/>
        </w:numPr>
        <w:spacing w:line="480" w:lineRule="auto"/>
        <w:ind w:left="567" w:hanging="283"/>
        <w:jc w:val="both"/>
        <w:outlineLvl w:val="0"/>
        <w:rPr>
          <w:rFonts w:ascii="Times New Roman" w:hAnsi="Times New Roman" w:cs="Times New Roman"/>
          <w:sz w:val="24"/>
          <w:szCs w:val="24"/>
        </w:rPr>
      </w:pPr>
      <w:bookmarkStart w:id="92" w:name="_Toc503131869"/>
      <w:bookmarkStart w:id="93" w:name="_Toc503199375"/>
      <w:bookmarkStart w:id="94" w:name="_Toc510070533"/>
      <w:bookmarkStart w:id="95" w:name="_Toc510272465"/>
      <w:bookmarkStart w:id="96" w:name="_Toc510388291"/>
      <w:bookmarkStart w:id="97" w:name="_Toc512692633"/>
      <w:r w:rsidRPr="007D18CF">
        <w:rPr>
          <w:rFonts w:ascii="Times New Roman" w:hAnsi="Times New Roman" w:cs="Times New Roman"/>
          <w:sz w:val="24"/>
          <w:szCs w:val="24"/>
        </w:rPr>
        <w:t>REPRESENTATION</w:t>
      </w:r>
      <w:bookmarkEnd w:id="92"/>
      <w:bookmarkEnd w:id="93"/>
      <w:bookmarkEnd w:id="94"/>
      <w:bookmarkEnd w:id="95"/>
      <w:bookmarkEnd w:id="96"/>
      <w:bookmarkEnd w:id="97"/>
    </w:p>
    <w:p w:rsidR="009D1EAA" w:rsidRPr="007D18CF" w:rsidRDefault="009D1EAA" w:rsidP="009D1EAA">
      <w:pPr>
        <w:pStyle w:val="ListParagraph"/>
        <w:numPr>
          <w:ilvl w:val="0"/>
          <w:numId w:val="5"/>
        </w:numPr>
        <w:spacing w:line="480" w:lineRule="auto"/>
        <w:ind w:left="851" w:hanging="284"/>
        <w:jc w:val="both"/>
        <w:outlineLvl w:val="0"/>
        <w:rPr>
          <w:rFonts w:ascii="Times New Roman" w:hAnsi="Times New Roman" w:cs="Times New Roman"/>
          <w:sz w:val="24"/>
          <w:szCs w:val="24"/>
        </w:rPr>
      </w:pPr>
      <w:bookmarkStart w:id="98" w:name="_Toc503131870"/>
      <w:bookmarkStart w:id="99" w:name="_Toc503199376"/>
      <w:bookmarkStart w:id="100" w:name="_Toc510070534"/>
      <w:bookmarkStart w:id="101" w:name="_Toc510272466"/>
      <w:bookmarkStart w:id="102" w:name="_Toc510388292"/>
      <w:bookmarkStart w:id="103" w:name="_Toc512692634"/>
      <w:r w:rsidRPr="007D18CF">
        <w:rPr>
          <w:rFonts w:ascii="Times New Roman" w:hAnsi="Times New Roman" w:cs="Times New Roman"/>
          <w:sz w:val="24"/>
          <w:szCs w:val="24"/>
        </w:rPr>
        <w:t>Definition of Representation</w:t>
      </w:r>
      <w:bookmarkEnd w:id="98"/>
      <w:bookmarkEnd w:id="99"/>
      <w:bookmarkEnd w:id="100"/>
      <w:bookmarkEnd w:id="101"/>
      <w:bookmarkEnd w:id="102"/>
      <w:bookmarkEnd w:id="103"/>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Representation is the production of meaning through language to describe and to mention a text representations or </w:t>
      </w:r>
      <w:r>
        <w:rPr>
          <w:rFonts w:ascii="Times New Roman" w:hAnsi="Times New Roman" w:cs="Times New Roman"/>
          <w:sz w:val="24"/>
          <w:szCs w:val="24"/>
        </w:rPr>
        <w:t>illustration</w:t>
      </w:r>
      <w:r w:rsidRPr="007D18CF">
        <w:rPr>
          <w:rFonts w:ascii="Times New Roman" w:hAnsi="Times New Roman" w:cs="Times New Roman"/>
          <w:sz w:val="24"/>
          <w:szCs w:val="24"/>
        </w:rPr>
        <w:t xml:space="preserve"> in </w:t>
      </w:r>
      <w:r>
        <w:rPr>
          <w:rFonts w:ascii="Times New Roman" w:hAnsi="Times New Roman" w:cs="Times New Roman"/>
          <w:sz w:val="24"/>
          <w:szCs w:val="24"/>
        </w:rPr>
        <w:t>the text</w:t>
      </w:r>
      <w:r w:rsidRPr="007D18CF">
        <w:rPr>
          <w:rFonts w:ascii="Times New Roman" w:hAnsi="Times New Roman" w:cs="Times New Roman"/>
          <w:sz w:val="24"/>
          <w:szCs w:val="24"/>
        </w:rPr>
        <w:t xml:space="preserve">books. Representation is generally referred to speech or writing something </w:t>
      </w:r>
      <w:r>
        <w:rPr>
          <w:rFonts w:ascii="Times New Roman" w:hAnsi="Times New Roman" w:cs="Times New Roman"/>
          <w:sz w:val="24"/>
          <w:szCs w:val="24"/>
        </w:rPr>
        <w:t xml:space="preserve">with </w:t>
      </w:r>
      <w:r w:rsidRPr="007D18CF">
        <w:rPr>
          <w:rFonts w:ascii="Times New Roman" w:hAnsi="Times New Roman" w:cs="Times New Roman"/>
          <w:sz w:val="24"/>
          <w:szCs w:val="24"/>
        </w:rPr>
        <w:t xml:space="preserve">using the language. And representation can be interpreted as meaning that in the given objects depicted. As the theory expressed in the research of </w:t>
      </w:r>
      <w:r>
        <w:rPr>
          <w:rFonts w:ascii="Times New Roman" w:hAnsi="Times New Roman" w:cs="Times New Roman"/>
          <w:sz w:val="24"/>
          <w:szCs w:val="24"/>
        </w:rPr>
        <w:t xml:space="preserve">Stuart Hall, </w:t>
      </w:r>
      <w:r w:rsidRPr="007D18CF">
        <w:rPr>
          <w:rFonts w:ascii="Times New Roman" w:hAnsi="Times New Roman" w:cs="Times New Roman"/>
          <w:sz w:val="24"/>
          <w:szCs w:val="24"/>
        </w:rPr>
        <w:t xml:space="preserve">that "representation </w:t>
      </w:r>
      <w:r>
        <w:rPr>
          <w:rFonts w:ascii="Times New Roman" w:hAnsi="Times New Roman" w:cs="Times New Roman"/>
          <w:sz w:val="24"/>
          <w:szCs w:val="24"/>
        </w:rPr>
        <w:t>someting meaningful about, or to represent, the world meaningfully to another people</w:t>
      </w:r>
      <w:r w:rsidRPr="007D18CF">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In language, the sys</w:t>
      </w:r>
      <w:r>
        <w:rPr>
          <w:rFonts w:ascii="Times New Roman" w:eastAsia="Times New Roman" w:hAnsi="Times New Roman" w:cs="Times New Roman"/>
          <w:sz w:val="24"/>
          <w:szCs w:val="24"/>
          <w:lang w:eastAsia="id-ID"/>
        </w:rPr>
        <w:t xml:space="preserve">tem involves the representation </w:t>
      </w:r>
      <w:r w:rsidRPr="007D18CF">
        <w:rPr>
          <w:rFonts w:ascii="Times New Roman" w:eastAsia="Times New Roman" w:hAnsi="Times New Roman" w:cs="Times New Roman"/>
          <w:sz w:val="24"/>
          <w:szCs w:val="24"/>
          <w:lang w:eastAsia="id-ID"/>
        </w:rPr>
        <w:t xml:space="preserve">between the meaning </w:t>
      </w:r>
      <w:r>
        <w:rPr>
          <w:rFonts w:ascii="Times New Roman" w:eastAsia="Times New Roman" w:hAnsi="Times New Roman" w:cs="Times New Roman"/>
          <w:sz w:val="24"/>
          <w:szCs w:val="24"/>
          <w:lang w:eastAsia="id-ID"/>
        </w:rPr>
        <w:t>and</w:t>
      </w:r>
      <w:r w:rsidRPr="007D18CF">
        <w:rPr>
          <w:rFonts w:ascii="Times New Roman" w:eastAsia="Times New Roman" w:hAnsi="Times New Roman" w:cs="Times New Roman"/>
          <w:sz w:val="24"/>
          <w:szCs w:val="24"/>
          <w:lang w:eastAsia="id-ID"/>
        </w:rPr>
        <w:t xml:space="preserve"> culture </w:t>
      </w:r>
      <w:r>
        <w:rPr>
          <w:rFonts w:ascii="Times New Roman" w:eastAsia="Times New Roman" w:hAnsi="Times New Roman" w:cs="Times New Roman"/>
          <w:sz w:val="24"/>
          <w:szCs w:val="24"/>
          <w:lang w:eastAsia="id-ID"/>
        </w:rPr>
        <w:t>(society) to use the language, t</w:t>
      </w:r>
      <w:r w:rsidRPr="007D18CF">
        <w:rPr>
          <w:rFonts w:ascii="Times New Roman" w:eastAsia="Times New Roman" w:hAnsi="Times New Roman" w:cs="Times New Roman"/>
          <w:sz w:val="24"/>
          <w:szCs w:val="24"/>
          <w:lang w:eastAsia="id-ID"/>
        </w:rPr>
        <w:t xml:space="preserve">o know it could use three approaches to the process of representation. As in </w:t>
      </w:r>
      <w:r w:rsidRPr="007D18CF">
        <w:rPr>
          <w:rFonts w:ascii="Times New Roman" w:eastAsia="Times New Roman" w:hAnsi="Times New Roman" w:cs="Times New Roman"/>
          <w:sz w:val="24"/>
          <w:szCs w:val="24"/>
          <w:lang w:eastAsia="id-ID"/>
        </w:rPr>
        <w:lastRenderedPageBreak/>
        <w:t>th</w:t>
      </w:r>
      <w:r>
        <w:rPr>
          <w:rFonts w:ascii="Times New Roman" w:eastAsia="Times New Roman" w:hAnsi="Times New Roman" w:cs="Times New Roman"/>
          <w:sz w:val="24"/>
          <w:szCs w:val="24"/>
          <w:lang w:eastAsia="id-ID"/>
        </w:rPr>
        <w:t xml:space="preserve">e book published by Stuart Hall, </w:t>
      </w:r>
      <w:r w:rsidRPr="007D18CF">
        <w:rPr>
          <w:rFonts w:ascii="Times New Roman" w:eastAsia="Times New Roman" w:hAnsi="Times New Roman" w:cs="Times New Roman"/>
          <w:sz w:val="24"/>
          <w:szCs w:val="24"/>
          <w:lang w:eastAsia="id-ID"/>
        </w:rPr>
        <w:t>with a reflective approach, intensional and construcsionis.</w:t>
      </w:r>
    </w:p>
    <w:p w:rsidR="009D1EAA" w:rsidRPr="007D18CF" w:rsidRDefault="009D1EAA" w:rsidP="009D1EAA">
      <w:pPr>
        <w:pStyle w:val="ListParagraph"/>
        <w:numPr>
          <w:ilvl w:val="0"/>
          <w:numId w:val="15"/>
        </w:numPr>
        <w:spacing w:line="480" w:lineRule="auto"/>
        <w:jc w:val="both"/>
        <w:rPr>
          <w:rFonts w:ascii="Times New Roman" w:hAnsi="Times New Roman" w:cs="Times New Roman"/>
          <w:sz w:val="24"/>
          <w:szCs w:val="24"/>
        </w:rPr>
      </w:pPr>
      <w:r w:rsidRPr="007D18CF">
        <w:rPr>
          <w:rFonts w:ascii="Times New Roman" w:hAnsi="Times New Roman" w:cs="Times New Roman"/>
          <w:sz w:val="24"/>
          <w:szCs w:val="24"/>
        </w:rPr>
        <w:t xml:space="preserve">As for the reflective approach is considered lies in the meaning of objects, people, ideas or events in the real world. Functions of language as a mirror for the meaning in the events in the real world. Such as "roses" means a plant that blooms and grows in the garden. </w:t>
      </w:r>
      <w:r w:rsidRPr="002F62CA">
        <w:rPr>
          <w:rFonts w:ascii="Times New Roman" w:hAnsi="Times New Roman" w:cs="Times New Roman"/>
          <w:sz w:val="24"/>
          <w:szCs w:val="24"/>
        </w:rPr>
        <w:t>It is understandable that real plants exist in the garden, in other words the language of a code that connects with others in culture</w:t>
      </w:r>
      <w:r>
        <w:rPr>
          <w:rFonts w:ascii="Times New Roman" w:hAnsi="Times New Roman" w:cs="Times New Roman"/>
          <w:sz w:val="24"/>
          <w:szCs w:val="24"/>
        </w:rPr>
        <w:t xml:space="preserve">. </w:t>
      </w:r>
      <w:r w:rsidRPr="002F62CA">
        <w:rPr>
          <w:rFonts w:ascii="Times New Roman" w:hAnsi="Times New Roman" w:cs="Times New Roman"/>
          <w:sz w:val="24"/>
          <w:szCs w:val="24"/>
        </w:rPr>
        <w:t>When looking at "the rose" as an object, then we speak with spoken and</w:t>
      </w:r>
      <w:r w:rsidRPr="00842EC1">
        <w:rPr>
          <w:rFonts w:ascii="Times New Roman" w:hAnsi="Times New Roman" w:cs="Times New Roman"/>
          <w:sz w:val="24"/>
          <w:szCs w:val="24"/>
        </w:rPr>
        <w:t xml:space="preserve"> written that it is "beautiful". It can be</w:t>
      </w:r>
      <w:r>
        <w:rPr>
          <w:rFonts w:ascii="Times New Roman" w:hAnsi="Times New Roman" w:cs="Times New Roman"/>
          <w:sz w:val="24"/>
          <w:szCs w:val="24"/>
        </w:rPr>
        <w:t xml:space="preserve"> said </w:t>
      </w:r>
      <w:r w:rsidRPr="00842EC1">
        <w:rPr>
          <w:rFonts w:ascii="Times New Roman" w:hAnsi="Times New Roman" w:cs="Times New Roman"/>
          <w:sz w:val="24"/>
          <w:szCs w:val="24"/>
        </w:rPr>
        <w:t xml:space="preserve">the same "Rose's" is notbeautiful. Because everyone has good and bad experience so that "the Roses" here can be not beautiful or beautifully depending </w:t>
      </w:r>
      <w:r>
        <w:rPr>
          <w:rFonts w:ascii="Times New Roman" w:hAnsi="Times New Roman" w:cs="Times New Roman"/>
          <w:sz w:val="24"/>
          <w:szCs w:val="24"/>
        </w:rPr>
        <w:t>from</w:t>
      </w:r>
      <w:r w:rsidRPr="00842EC1">
        <w:rPr>
          <w:rFonts w:ascii="Times New Roman" w:hAnsi="Times New Roman" w:cs="Times New Roman"/>
          <w:sz w:val="24"/>
          <w:szCs w:val="24"/>
        </w:rPr>
        <w:t xml:space="preserve"> one's view of itself with his</w:t>
      </w:r>
      <w:r>
        <w:rPr>
          <w:rFonts w:ascii="Times New Roman" w:hAnsi="Times New Roman" w:cs="Times New Roman"/>
          <w:sz w:val="24"/>
          <w:szCs w:val="24"/>
        </w:rPr>
        <w:t>/her</w:t>
      </w:r>
      <w:r w:rsidRPr="00842EC1">
        <w:rPr>
          <w:rFonts w:ascii="Times New Roman" w:hAnsi="Times New Roman" w:cs="Times New Roman"/>
          <w:sz w:val="24"/>
          <w:szCs w:val="24"/>
        </w:rPr>
        <w:t xml:space="preserve"> experience.</w:t>
      </w:r>
    </w:p>
    <w:p w:rsidR="009D1EAA" w:rsidRPr="007D18CF" w:rsidRDefault="009D1EAA" w:rsidP="009D1EAA">
      <w:pPr>
        <w:pStyle w:val="ListParagraph"/>
        <w:numPr>
          <w:ilvl w:val="0"/>
          <w:numId w:val="15"/>
        </w:numPr>
        <w:spacing w:line="480" w:lineRule="auto"/>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 xml:space="preserve">Second, the intensional approach, where this approach meaning lies in the author and speakers </w:t>
      </w:r>
      <w:r>
        <w:rPr>
          <w:rFonts w:ascii="Times New Roman" w:eastAsia="Times New Roman" w:hAnsi="Times New Roman" w:cs="Times New Roman"/>
          <w:sz w:val="24"/>
          <w:szCs w:val="24"/>
          <w:lang w:eastAsia="id-ID"/>
        </w:rPr>
        <w:t>by</w:t>
      </w:r>
      <w:r w:rsidRPr="007D18CF">
        <w:rPr>
          <w:rFonts w:ascii="Times New Roman" w:eastAsia="Times New Roman" w:hAnsi="Times New Roman" w:cs="Times New Roman"/>
          <w:sz w:val="24"/>
          <w:szCs w:val="24"/>
          <w:lang w:eastAsia="id-ID"/>
        </w:rPr>
        <w:t xml:space="preserve"> use</w:t>
      </w:r>
      <w:r>
        <w:rPr>
          <w:rFonts w:ascii="Times New Roman" w:eastAsia="Times New Roman" w:hAnsi="Times New Roman" w:cs="Times New Roman"/>
          <w:sz w:val="24"/>
          <w:szCs w:val="24"/>
          <w:lang w:eastAsia="id-ID"/>
        </w:rPr>
        <w:t>d</w:t>
      </w:r>
      <w:r w:rsidRPr="007D18CF">
        <w:rPr>
          <w:rFonts w:ascii="Times New Roman" w:eastAsia="Times New Roman" w:hAnsi="Times New Roman" w:cs="Times New Roman"/>
          <w:sz w:val="24"/>
          <w:szCs w:val="24"/>
          <w:lang w:eastAsia="id-ID"/>
        </w:rPr>
        <w:t xml:space="preserve"> the language. A word if it is determined that speaker then it will make a word becomes meaningful. This approach purpose</w:t>
      </w:r>
      <w:r>
        <w:rPr>
          <w:rFonts w:ascii="Times New Roman" w:eastAsia="Times New Roman" w:hAnsi="Times New Roman" w:cs="Times New Roman"/>
          <w:sz w:val="24"/>
          <w:szCs w:val="24"/>
          <w:lang w:eastAsia="id-ID"/>
        </w:rPr>
        <w:t>s</w:t>
      </w:r>
      <w:r w:rsidRPr="007D18CF">
        <w:rPr>
          <w:rFonts w:ascii="Times New Roman" w:eastAsia="Times New Roman" w:hAnsi="Times New Roman" w:cs="Times New Roman"/>
          <w:sz w:val="24"/>
          <w:szCs w:val="24"/>
          <w:lang w:eastAsia="id-ID"/>
        </w:rPr>
        <w:t xml:space="preserve"> can be delivered by given message.</w:t>
      </w:r>
    </w:p>
    <w:p w:rsidR="009D1EAA" w:rsidRDefault="009D1EAA" w:rsidP="009D1EAA">
      <w:pPr>
        <w:pStyle w:val="ListParagraph"/>
        <w:numPr>
          <w:ilvl w:val="0"/>
          <w:numId w:val="15"/>
        </w:numPr>
        <w:spacing w:line="480" w:lineRule="auto"/>
        <w:jc w:val="both"/>
        <w:rPr>
          <w:rFonts w:ascii="Times New Roman" w:hAnsi="Times New Roman" w:cs="Times New Roman"/>
          <w:sz w:val="24"/>
          <w:szCs w:val="24"/>
        </w:rPr>
      </w:pPr>
      <w:r w:rsidRPr="007D18CF">
        <w:rPr>
          <w:rFonts w:ascii="Times New Roman" w:hAnsi="Times New Roman" w:cs="Times New Roman"/>
          <w:sz w:val="24"/>
          <w:szCs w:val="24"/>
        </w:rPr>
        <w:lastRenderedPageBreak/>
        <w:t xml:space="preserve">Third, the construcsionis approach, an </w:t>
      </w:r>
      <w:r>
        <w:rPr>
          <w:rFonts w:ascii="Times New Roman" w:hAnsi="Times New Roman" w:cs="Times New Roman"/>
          <w:sz w:val="24"/>
          <w:szCs w:val="24"/>
        </w:rPr>
        <w:t>that has meaning not defined by the speaker but from the socia</w:t>
      </w:r>
      <w:r w:rsidRPr="007D18CF">
        <w:rPr>
          <w:rFonts w:ascii="Times New Roman" w:hAnsi="Times New Roman" w:cs="Times New Roman"/>
          <w:sz w:val="24"/>
          <w:szCs w:val="24"/>
        </w:rPr>
        <w:t>l</w:t>
      </w:r>
      <w:r>
        <w:rPr>
          <w:rFonts w:ascii="Times New Roman" w:hAnsi="Times New Roman" w:cs="Times New Roman"/>
          <w:sz w:val="24"/>
          <w:szCs w:val="24"/>
        </w:rPr>
        <w:t xml:space="preserve"> and cultural</w:t>
      </w:r>
      <w:r w:rsidRPr="007D18CF">
        <w:rPr>
          <w:rFonts w:ascii="Times New Roman" w:hAnsi="Times New Roman" w:cs="Times New Roman"/>
          <w:sz w:val="24"/>
          <w:szCs w:val="24"/>
        </w:rPr>
        <w:t xml:space="preserve"> relations.</w:t>
      </w:r>
      <w:r w:rsidRPr="007D18CF">
        <w:rPr>
          <w:rStyle w:val="FootnoteReference"/>
          <w:rFonts w:ascii="Times New Roman" w:hAnsi="Times New Roman" w:cs="Times New Roman"/>
          <w:sz w:val="24"/>
          <w:szCs w:val="24"/>
        </w:rPr>
        <w:footnoteReference w:id="17"/>
      </w:r>
    </w:p>
    <w:p w:rsidR="009D1EAA" w:rsidRPr="004D391C"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That means, from intentional and constructional approach here, where a text can be interpreted in accordance with the construction meaning of the language used. With this approach </w:t>
      </w:r>
      <w:r w:rsidRPr="004D391C">
        <w:rPr>
          <w:rFonts w:ascii="Times New Roman" w:hAnsi="Times New Roman" w:cs="Times New Roman"/>
          <w:sz w:val="24"/>
          <w:szCs w:val="24"/>
        </w:rPr>
        <w:t>anyone who finds the text can interpret the text according to what he/she understands</w:t>
      </w:r>
      <w:r>
        <w:rPr>
          <w:rFonts w:ascii="Times New Roman" w:hAnsi="Times New Roman" w:cs="Times New Roman"/>
          <w:sz w:val="24"/>
          <w:szCs w:val="24"/>
        </w:rPr>
        <w:t>.</w:t>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Then, from all of this approach very determine and understand the process of representation. The process of representation work on the system of representation which this system of representation has two important process: first, "Mental Representation". Second, the system of representation "Language". This is very concerned with “the first concept” and “ the second concept”.</w:t>
      </w:r>
      <w:r>
        <w:rPr>
          <w:rStyle w:val="FootnoteReference"/>
          <w:rFonts w:ascii="Times New Roman" w:eastAsia="Times New Roman" w:hAnsi="Times New Roman" w:cs="Times New Roman"/>
          <w:sz w:val="24"/>
          <w:szCs w:val="24"/>
          <w:lang w:eastAsia="id-ID"/>
        </w:rPr>
        <w:footnoteReference w:id="18"/>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If the concept of the mental representation that is the meaning or thought that is still abstract, while the second </w:t>
      </w:r>
      <w:r w:rsidRPr="007D18CF">
        <w:rPr>
          <w:rFonts w:ascii="Times New Roman" w:eastAsia="Times New Roman" w:hAnsi="Times New Roman" w:cs="Times New Roman"/>
          <w:sz w:val="24"/>
          <w:szCs w:val="24"/>
          <w:lang w:eastAsia="id-ID"/>
        </w:rPr>
        <w:lastRenderedPageBreak/>
        <w:t>meaning is translated. then very important the concept of representation "language" to translate the meanings or thoughts that still shaped abstract sign, becomes a meaning and symbols or language that is meaningful.</w:t>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And the process between both the concept of linking between language, thought and reality so called representation. As an example: the word "beautiful", we get to know the ' beautiful ' and know its meaning. And we use “the beautiful words” to communicate or disclose to others (for example; that girl is so beautiful). From then it said "beautiful" here is the code that builds the correlation between a conceptual system that exists in our minds with the language system that we use.</w:t>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hAnsi="Times New Roman" w:cs="Times New Roman"/>
          <w:sz w:val="24"/>
          <w:szCs w:val="24"/>
        </w:rPr>
        <w:t xml:space="preserve">So, what has been described above that representation is a meaning which is portrayed through language and delivered to another person in order to be </w:t>
      </w:r>
      <w:r>
        <w:rPr>
          <w:rFonts w:ascii="Times New Roman" w:hAnsi="Times New Roman" w:cs="Times New Roman"/>
          <w:sz w:val="24"/>
          <w:szCs w:val="24"/>
        </w:rPr>
        <w:t xml:space="preserve">the object or picture </w:t>
      </w:r>
      <w:r w:rsidRPr="007D18CF">
        <w:rPr>
          <w:rFonts w:ascii="Times New Roman" w:hAnsi="Times New Roman" w:cs="Times New Roman"/>
          <w:sz w:val="24"/>
          <w:szCs w:val="24"/>
        </w:rPr>
        <w:t xml:space="preserve">that can be understood the meaning. </w:t>
      </w:r>
      <w:r>
        <w:rPr>
          <w:rFonts w:ascii="Times New Roman" w:hAnsi="Times New Roman" w:cs="Times New Roman"/>
          <w:sz w:val="24"/>
          <w:szCs w:val="24"/>
        </w:rPr>
        <w:t xml:space="preserve">It means, </w:t>
      </w:r>
      <w:r w:rsidRPr="00960B8B">
        <w:rPr>
          <w:rFonts w:ascii="Times New Roman" w:hAnsi="Times New Roman" w:cs="Times New Roman"/>
          <w:sz w:val="24"/>
          <w:szCs w:val="24"/>
        </w:rPr>
        <w:t xml:space="preserve">Representation is the process </w:t>
      </w:r>
      <w:r>
        <w:rPr>
          <w:rFonts w:ascii="Times New Roman" w:hAnsi="Times New Roman" w:cs="Times New Roman"/>
          <w:sz w:val="24"/>
          <w:szCs w:val="24"/>
        </w:rPr>
        <w:t xml:space="preserve">where </w:t>
      </w:r>
      <w:r w:rsidRPr="00960B8B">
        <w:rPr>
          <w:rFonts w:ascii="Times New Roman" w:hAnsi="Times New Roman" w:cs="Times New Roman"/>
          <w:sz w:val="24"/>
          <w:szCs w:val="24"/>
        </w:rPr>
        <w:t xml:space="preserve">an object is captured by one's senses, and sign in to makes sense </w:t>
      </w:r>
      <w:r>
        <w:rPr>
          <w:rFonts w:ascii="Times New Roman" w:hAnsi="Times New Roman" w:cs="Times New Roman"/>
          <w:sz w:val="24"/>
          <w:szCs w:val="24"/>
        </w:rPr>
        <w:t>for processing</w:t>
      </w:r>
      <w:r w:rsidRPr="00960B8B">
        <w:rPr>
          <w:rFonts w:ascii="Times New Roman" w:hAnsi="Times New Roman" w:cs="Times New Roman"/>
          <w:sz w:val="24"/>
          <w:szCs w:val="24"/>
        </w:rPr>
        <w:t xml:space="preserve"> the result </w:t>
      </w:r>
      <w:r>
        <w:rPr>
          <w:rFonts w:ascii="Times New Roman" w:hAnsi="Times New Roman" w:cs="Times New Roman"/>
          <w:sz w:val="24"/>
          <w:szCs w:val="24"/>
        </w:rPr>
        <w:t xml:space="preserve">into </w:t>
      </w:r>
      <w:r w:rsidRPr="00960B8B">
        <w:rPr>
          <w:rFonts w:ascii="Times New Roman" w:hAnsi="Times New Roman" w:cs="Times New Roman"/>
          <w:sz w:val="24"/>
          <w:szCs w:val="24"/>
        </w:rPr>
        <w:t>a concept/idea</w:t>
      </w:r>
      <w:r>
        <w:rPr>
          <w:rFonts w:ascii="Times New Roman" w:hAnsi="Times New Roman" w:cs="Times New Roman"/>
          <w:sz w:val="24"/>
          <w:szCs w:val="24"/>
        </w:rPr>
        <w:t>,through</w:t>
      </w:r>
      <w:r w:rsidRPr="00960B8B">
        <w:rPr>
          <w:rFonts w:ascii="Times New Roman" w:hAnsi="Times New Roman" w:cs="Times New Roman"/>
          <w:sz w:val="24"/>
          <w:szCs w:val="24"/>
        </w:rPr>
        <w:t xml:space="preserve"> language will be delivered/expressed again</w:t>
      </w:r>
      <w:r>
        <w:rPr>
          <w:rFonts w:ascii="Times New Roman" w:hAnsi="Times New Roman" w:cs="Times New Roman"/>
          <w:sz w:val="24"/>
          <w:szCs w:val="24"/>
        </w:rPr>
        <w:t xml:space="preserve"> to another persons</w:t>
      </w:r>
      <w:r w:rsidRPr="00960B8B">
        <w:rPr>
          <w:rFonts w:ascii="Times New Roman" w:hAnsi="Times New Roman" w:cs="Times New Roman"/>
          <w:sz w:val="24"/>
          <w:szCs w:val="24"/>
        </w:rPr>
        <w:t>.</w:t>
      </w:r>
      <w:r w:rsidRPr="00A6212C">
        <w:rPr>
          <w:rFonts w:ascii="Times New Roman" w:hAnsi="Times New Roman" w:cs="Times New Roman"/>
          <w:sz w:val="24"/>
          <w:szCs w:val="24"/>
        </w:rPr>
        <w:t xml:space="preserve">Textbooks also contain gender equality, which is where </w:t>
      </w:r>
      <w:r w:rsidRPr="00A6212C">
        <w:rPr>
          <w:rFonts w:ascii="Times New Roman" w:hAnsi="Times New Roman" w:cs="Times New Roman"/>
          <w:sz w:val="24"/>
          <w:szCs w:val="24"/>
        </w:rPr>
        <w:lastRenderedPageBreak/>
        <w:t>gender equality is necessary because gender representation in textbooks has the potential to affect students as users and language learners. The</w:t>
      </w:r>
      <w:r w:rsidRPr="00C3076D">
        <w:rPr>
          <w:rFonts w:ascii="Times New Roman" w:hAnsi="Times New Roman" w:cs="Times New Roman"/>
          <w:sz w:val="24"/>
          <w:szCs w:val="24"/>
        </w:rPr>
        <w:t xml:space="preserve"> illustration in the textbook could help student especially in understanding gender equality. It is </w:t>
      </w:r>
      <w:r>
        <w:rPr>
          <w:rFonts w:ascii="Times New Roman" w:hAnsi="Times New Roman" w:cs="Times New Roman"/>
          <w:sz w:val="24"/>
          <w:szCs w:val="24"/>
        </w:rPr>
        <w:t xml:space="preserve">can be </w:t>
      </w:r>
      <w:r w:rsidRPr="00C3076D">
        <w:rPr>
          <w:rFonts w:ascii="Times New Roman" w:hAnsi="Times New Roman" w:cs="Times New Roman"/>
          <w:sz w:val="24"/>
          <w:szCs w:val="24"/>
        </w:rPr>
        <w:t xml:space="preserve">understood gender representations in textbooks from a sentence or a picture of </w:t>
      </w:r>
      <w:r>
        <w:rPr>
          <w:rFonts w:ascii="Times New Roman" w:hAnsi="Times New Roman" w:cs="Times New Roman"/>
          <w:sz w:val="24"/>
          <w:szCs w:val="24"/>
        </w:rPr>
        <w:t>female</w:t>
      </w:r>
      <w:r w:rsidRPr="00C3076D">
        <w:rPr>
          <w:rFonts w:ascii="Times New Roman" w:hAnsi="Times New Roman" w:cs="Times New Roman"/>
          <w:sz w:val="24"/>
          <w:szCs w:val="24"/>
        </w:rPr>
        <w:t xml:space="preserve"> and </w:t>
      </w:r>
      <w:r>
        <w:rPr>
          <w:rFonts w:ascii="Times New Roman" w:hAnsi="Times New Roman" w:cs="Times New Roman"/>
          <w:sz w:val="24"/>
          <w:szCs w:val="24"/>
        </w:rPr>
        <w:t>male</w:t>
      </w:r>
      <w:r w:rsidRPr="00C3076D">
        <w:rPr>
          <w:rFonts w:ascii="Times New Roman" w:hAnsi="Times New Roman" w:cs="Times New Roman"/>
          <w:sz w:val="24"/>
          <w:szCs w:val="24"/>
        </w:rPr>
        <w:t xml:space="preserve"> presented in textbooks </w:t>
      </w:r>
      <w:r w:rsidRPr="007D18CF">
        <w:rPr>
          <w:rFonts w:ascii="Times New Roman" w:hAnsi="Times New Roman" w:cs="Times New Roman"/>
          <w:sz w:val="24"/>
          <w:szCs w:val="24"/>
        </w:rPr>
        <w:t>and retrieved as learning materials</w:t>
      </w:r>
      <w:r>
        <w:rPr>
          <w:rFonts w:ascii="Times New Roman" w:hAnsi="Times New Roman" w:cs="Times New Roman"/>
          <w:sz w:val="24"/>
          <w:szCs w:val="24"/>
        </w:rPr>
        <w:t xml:space="preserve"> or science knowledge, then delivered</w:t>
      </w:r>
      <w:r w:rsidRPr="007D18CF">
        <w:rPr>
          <w:rFonts w:ascii="Times New Roman" w:hAnsi="Times New Roman" w:cs="Times New Roman"/>
          <w:sz w:val="24"/>
          <w:szCs w:val="24"/>
        </w:rPr>
        <w:t xml:space="preserve"> by teachers to students using the language.</w:t>
      </w:r>
    </w:p>
    <w:p w:rsidR="009D1EAA" w:rsidRPr="007D18CF" w:rsidRDefault="009D1EAA" w:rsidP="009D1EAA">
      <w:pPr>
        <w:pStyle w:val="ListParagraph"/>
        <w:numPr>
          <w:ilvl w:val="0"/>
          <w:numId w:val="5"/>
        </w:numPr>
        <w:spacing w:line="480" w:lineRule="auto"/>
        <w:ind w:left="851" w:hanging="284"/>
        <w:jc w:val="both"/>
        <w:outlineLvl w:val="0"/>
        <w:rPr>
          <w:rFonts w:ascii="Times New Roman" w:hAnsi="Times New Roman" w:cs="Times New Roman"/>
          <w:sz w:val="24"/>
          <w:szCs w:val="24"/>
        </w:rPr>
      </w:pPr>
      <w:bookmarkStart w:id="104" w:name="_Toc503131871"/>
      <w:bookmarkStart w:id="105" w:name="_Toc503199377"/>
      <w:bookmarkStart w:id="106" w:name="_Toc510070535"/>
      <w:bookmarkStart w:id="107" w:name="_Toc510272467"/>
      <w:bookmarkStart w:id="108" w:name="_Toc510388293"/>
      <w:bookmarkStart w:id="109" w:name="_Toc512692635"/>
      <w:r>
        <w:rPr>
          <w:rFonts w:ascii="Times New Roman" w:hAnsi="Times New Roman" w:cs="Times New Roman"/>
          <w:sz w:val="24"/>
          <w:szCs w:val="24"/>
        </w:rPr>
        <w:t>Gender Representation i</w:t>
      </w:r>
      <w:r w:rsidRPr="007D18CF">
        <w:rPr>
          <w:rFonts w:ascii="Times New Roman" w:hAnsi="Times New Roman" w:cs="Times New Roman"/>
          <w:sz w:val="24"/>
          <w:szCs w:val="24"/>
        </w:rPr>
        <w:t>n Textbook</w:t>
      </w:r>
      <w:bookmarkEnd w:id="104"/>
      <w:bookmarkEnd w:id="105"/>
      <w:bookmarkEnd w:id="106"/>
      <w:bookmarkEnd w:id="107"/>
      <w:bookmarkEnd w:id="108"/>
      <w:bookmarkEnd w:id="109"/>
    </w:p>
    <w:p w:rsidR="009D1EAA"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It's been said from understanding previously had been described that representation in the textbook that a sentence or </w:t>
      </w:r>
      <w:r>
        <w:rPr>
          <w:rFonts w:ascii="Times New Roman" w:hAnsi="Times New Roman" w:cs="Times New Roman"/>
          <w:sz w:val="24"/>
          <w:szCs w:val="24"/>
        </w:rPr>
        <w:t xml:space="preserve">a </w:t>
      </w:r>
      <w:r w:rsidRPr="007D18CF">
        <w:rPr>
          <w:rFonts w:ascii="Times New Roman" w:hAnsi="Times New Roman" w:cs="Times New Roman"/>
          <w:sz w:val="24"/>
          <w:szCs w:val="24"/>
        </w:rPr>
        <w:t xml:space="preserve">image that has a meaning, where the meaning conveyed by the teacher to the students using the language, so that </w:t>
      </w:r>
      <w:r>
        <w:rPr>
          <w:rFonts w:ascii="Times New Roman" w:hAnsi="Times New Roman" w:cs="Times New Roman"/>
          <w:sz w:val="24"/>
          <w:szCs w:val="24"/>
        </w:rPr>
        <w:t>an image, sentences or object</w:t>
      </w:r>
      <w:r w:rsidRPr="007D18CF">
        <w:rPr>
          <w:rFonts w:ascii="Times New Roman" w:hAnsi="Times New Roman" w:cs="Times New Roman"/>
          <w:sz w:val="24"/>
          <w:szCs w:val="24"/>
        </w:rPr>
        <w:t xml:space="preserve"> that can be understood by students in the text. And related to gender in </w:t>
      </w:r>
      <w:r>
        <w:rPr>
          <w:rFonts w:ascii="Times New Roman" w:hAnsi="Times New Roman" w:cs="Times New Roman"/>
          <w:sz w:val="24"/>
          <w:szCs w:val="24"/>
        </w:rPr>
        <w:t>the textbook</w:t>
      </w:r>
      <w:r w:rsidRPr="007D18CF">
        <w:rPr>
          <w:rFonts w:ascii="Times New Roman" w:hAnsi="Times New Roman" w:cs="Times New Roman"/>
          <w:sz w:val="24"/>
          <w:szCs w:val="24"/>
        </w:rPr>
        <w:t xml:space="preserve"> are </w:t>
      </w:r>
      <w:r>
        <w:rPr>
          <w:rFonts w:ascii="Times New Roman" w:hAnsi="Times New Roman" w:cs="Times New Roman"/>
          <w:sz w:val="24"/>
          <w:szCs w:val="24"/>
        </w:rPr>
        <w:t>culture and sosial value such as gender,</w:t>
      </w:r>
      <w:r w:rsidRPr="007D18CF">
        <w:rPr>
          <w:rFonts w:ascii="Times New Roman" w:hAnsi="Times New Roman" w:cs="Times New Roman"/>
          <w:sz w:val="24"/>
          <w:szCs w:val="24"/>
        </w:rPr>
        <w:t xml:space="preserve"> that make teachers or students to know the level of magnitude of gender roles. </w:t>
      </w:r>
      <w:r>
        <w:rPr>
          <w:rFonts w:ascii="Times New Roman" w:hAnsi="Times New Roman" w:cs="Times New Roman"/>
          <w:sz w:val="24"/>
          <w:szCs w:val="24"/>
        </w:rPr>
        <w:t>I</w:t>
      </w:r>
      <w:r w:rsidRPr="007D18CF">
        <w:rPr>
          <w:rFonts w:ascii="Times New Roman" w:hAnsi="Times New Roman" w:cs="Times New Roman"/>
          <w:sz w:val="24"/>
          <w:szCs w:val="24"/>
        </w:rPr>
        <w:t xml:space="preserve">n the subject which will be played by two gender such as </w:t>
      </w:r>
      <w:r>
        <w:rPr>
          <w:rFonts w:ascii="Times New Roman" w:hAnsi="Times New Roman" w:cs="Times New Roman"/>
          <w:sz w:val="24"/>
          <w:szCs w:val="24"/>
        </w:rPr>
        <w:t xml:space="preserve">female or male. The writers’ understand here about </w:t>
      </w:r>
      <w:r w:rsidRPr="00084AAB">
        <w:rPr>
          <w:rFonts w:ascii="Times New Roman" w:hAnsi="Times New Roman" w:cs="Times New Roman"/>
          <w:sz w:val="24"/>
          <w:szCs w:val="24"/>
        </w:rPr>
        <w:t xml:space="preserve"> representation in textbooks related to gender, that </w:t>
      </w:r>
      <w:r>
        <w:rPr>
          <w:rFonts w:ascii="Times New Roman" w:hAnsi="Times New Roman" w:cs="Times New Roman"/>
          <w:sz w:val="24"/>
          <w:szCs w:val="24"/>
        </w:rPr>
        <w:t>how</w:t>
      </w:r>
      <w:r w:rsidRPr="00084AAB">
        <w:rPr>
          <w:rFonts w:ascii="Times New Roman" w:hAnsi="Times New Roman" w:cs="Times New Roman"/>
          <w:sz w:val="24"/>
          <w:szCs w:val="24"/>
        </w:rPr>
        <w:t xml:space="preserve"> gender that represents in textbooks.</w:t>
      </w:r>
    </w:p>
    <w:p w:rsidR="009D1EAA" w:rsidRPr="00084AAB"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According to Munawar Mirza,  every school using the curriculum as the strongest tool to transmit and transform the culture, values and beleif of socity to the learner. The curriculum is implemented through the textbook and learning material and through the enviroment of the school, know as the hidden curriculum, because every sociaty has its gender belief system and gender stereotype”.</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For example: female</w:t>
      </w:r>
      <w:r w:rsidRPr="00481B33">
        <w:rPr>
          <w:rFonts w:ascii="Times New Roman" w:hAnsi="Times New Roman" w:cs="Times New Roman"/>
          <w:sz w:val="24"/>
          <w:szCs w:val="24"/>
        </w:rPr>
        <w:t xml:space="preserve"> and </w:t>
      </w:r>
      <w:r>
        <w:rPr>
          <w:rFonts w:ascii="Times New Roman" w:hAnsi="Times New Roman" w:cs="Times New Roman"/>
          <w:sz w:val="24"/>
          <w:szCs w:val="24"/>
        </w:rPr>
        <w:t>male students or teachers</w:t>
      </w:r>
      <w:r w:rsidRPr="00481B33">
        <w:rPr>
          <w:rFonts w:ascii="Times New Roman" w:hAnsi="Times New Roman" w:cs="Times New Roman"/>
          <w:sz w:val="24"/>
          <w:szCs w:val="24"/>
        </w:rPr>
        <w:t xml:space="preserve"> in the school environment. How </w:t>
      </w:r>
      <w:r>
        <w:rPr>
          <w:rFonts w:ascii="Times New Roman" w:hAnsi="Times New Roman" w:cs="Times New Roman"/>
          <w:sz w:val="24"/>
          <w:szCs w:val="24"/>
        </w:rPr>
        <w:t>their way of dress</w:t>
      </w:r>
      <w:r w:rsidRPr="00481B33">
        <w:rPr>
          <w:rFonts w:ascii="Times New Roman" w:hAnsi="Times New Roman" w:cs="Times New Roman"/>
          <w:sz w:val="24"/>
          <w:szCs w:val="24"/>
        </w:rPr>
        <w:t>, their attitude and others, certainly would be equivalent to what is described in the textbooks they use.</w:t>
      </w:r>
    </w:p>
    <w:p w:rsidR="009D1EAA"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Discussing about gender here, that talk about feminime and masculine of female and male. Many of people thing that male are more dominace than female. In gender representation explains about  illustration of female and male that appropriated to their gender. For example, related to femininity and masculinity. Femininity is a female like long hair, slim body, while masculinity is a male like dashing or macho, short haired. </w:t>
      </w:r>
    </w:p>
    <w:p w:rsidR="009D1EAA"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To analyze how gender representation in ELT textbook can be done by analyzing some aspect in the textbook:</w:t>
      </w:r>
    </w:p>
    <w:p w:rsidR="009D1EAA" w:rsidRDefault="009D1EAA" w:rsidP="009D1EAA">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Female or Male Pi</w:t>
      </w:r>
      <w:r>
        <w:rPr>
          <w:rFonts w:ascii="Times New Roman" w:eastAsia="Times New Roman" w:hAnsi="Times New Roman" w:cs="Times New Roman"/>
          <w:sz w:val="24"/>
          <w:szCs w:val="24"/>
          <w:lang w:eastAsia="id-ID"/>
        </w:rPr>
        <w:t>ctures</w:t>
      </w:r>
    </w:p>
    <w:p w:rsidR="009D1EAA" w:rsidRPr="00865075" w:rsidRDefault="009D1EAA" w:rsidP="009D1EAA">
      <w:pPr>
        <w:pStyle w:val="ListParagraph"/>
        <w:spacing w:after="0" w:line="480" w:lineRule="auto"/>
        <w:ind w:firstLine="720"/>
        <w:jc w:val="both"/>
        <w:rPr>
          <w:rFonts w:ascii="Times New Roman" w:hAnsi="Times New Roman" w:cs="Times New Roman"/>
          <w:sz w:val="24"/>
          <w:szCs w:val="24"/>
        </w:rPr>
      </w:pPr>
      <w:r w:rsidRPr="00326A63">
        <w:rPr>
          <w:rFonts w:ascii="Times New Roman" w:eastAsia="Times New Roman" w:hAnsi="Times New Roman" w:cs="Times New Roman"/>
          <w:sz w:val="24"/>
          <w:szCs w:val="24"/>
          <w:lang w:eastAsia="id-ID"/>
        </w:rPr>
        <w:t xml:space="preserve">It is not easy to identify gender of picture in the textbook. To identify gender of picture can be done by analyze and attributes which on the picture. The attributes picture such as hairstyles and clothes, which are highly stereotyped according to cultural context </w:t>
      </w:r>
      <w:r w:rsidRPr="00326A63">
        <w:rPr>
          <w:rFonts w:ascii="Times New Roman" w:hAnsi="Times New Roman" w:cs="Times New Roman"/>
          <w:sz w:val="24"/>
          <w:szCs w:val="24"/>
        </w:rPr>
        <w:t>may</w:t>
      </w:r>
      <w:r w:rsidRPr="003F79E6">
        <w:rPr>
          <w:rFonts w:ascii="Times New Roman" w:hAnsi="Times New Roman" w:cs="Times New Roman"/>
          <w:sz w:val="24"/>
          <w:szCs w:val="24"/>
        </w:rPr>
        <w:t>sometimes provide a basis for classification. For example: hairstyles as a male styles; beard, moustache, very short hair, and female styles: braiding, plaiting or knotting; ribbons or bows in the hair, etc.; clothes viewed as female: skirt or dress, and as male: trousers, djellaba.</w:t>
      </w:r>
      <w:r>
        <w:rPr>
          <w:rStyle w:val="FootnoteReference"/>
          <w:rFonts w:ascii="Times New Roman" w:hAnsi="Times New Roman" w:cs="Times New Roman"/>
          <w:sz w:val="24"/>
          <w:szCs w:val="24"/>
        </w:rPr>
        <w:footnoteReference w:id="20"/>
      </w:r>
    </w:p>
    <w:p w:rsidR="009D1EAA" w:rsidRDefault="009D1EAA" w:rsidP="009D1EAA">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Female or Male Mentioned</w:t>
      </w:r>
    </w:p>
    <w:p w:rsidR="009D1EAA" w:rsidRPr="00EA6046"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Female and male mentioned in the textbook included proper noun, pronoun, common noun, and title.</w:t>
      </w:r>
      <w:r>
        <w:rPr>
          <w:rStyle w:val="FootnoteReference"/>
          <w:rFonts w:ascii="Times New Roman" w:eastAsia="Times New Roman" w:hAnsi="Times New Roman" w:cs="Times New Roman"/>
          <w:sz w:val="24"/>
          <w:szCs w:val="24"/>
          <w:lang w:eastAsia="id-ID"/>
        </w:rPr>
        <w:footnoteReference w:id="21"/>
      </w:r>
      <w:r>
        <w:rPr>
          <w:rFonts w:ascii="Times New Roman" w:eastAsia="Times New Roman" w:hAnsi="Times New Roman" w:cs="Times New Roman"/>
          <w:sz w:val="24"/>
          <w:szCs w:val="24"/>
          <w:lang w:eastAsia="id-ID"/>
        </w:rPr>
        <w:t xml:space="preserve"> Proper noun involves names (e.g. </w:t>
      </w:r>
      <w:r w:rsidRPr="003B6E3D">
        <w:rPr>
          <w:rFonts w:ascii="Times New Roman" w:eastAsia="Times New Roman" w:hAnsi="Times New Roman" w:cs="Times New Roman"/>
          <w:i/>
          <w:sz w:val="24"/>
          <w:szCs w:val="24"/>
          <w:lang w:eastAsia="id-ID"/>
        </w:rPr>
        <w:t>Lia, Adam</w:t>
      </w:r>
      <w:r>
        <w:rPr>
          <w:rFonts w:ascii="Times New Roman" w:eastAsia="Times New Roman" w:hAnsi="Times New Roman" w:cs="Times New Roman"/>
          <w:sz w:val="24"/>
          <w:szCs w:val="24"/>
          <w:lang w:eastAsia="id-ID"/>
        </w:rPr>
        <w:t xml:space="preserve">), common noun as (e.g. </w:t>
      </w:r>
      <w:r w:rsidRPr="003B6E3D">
        <w:rPr>
          <w:rFonts w:ascii="Times New Roman" w:eastAsia="Times New Roman" w:hAnsi="Times New Roman" w:cs="Times New Roman"/>
          <w:i/>
          <w:sz w:val="24"/>
          <w:szCs w:val="24"/>
          <w:lang w:eastAsia="id-ID"/>
        </w:rPr>
        <w:t>Father, Mother</w:t>
      </w:r>
      <w:r>
        <w:rPr>
          <w:rFonts w:ascii="Times New Roman" w:eastAsia="Times New Roman" w:hAnsi="Times New Roman" w:cs="Times New Roman"/>
          <w:sz w:val="24"/>
          <w:szCs w:val="24"/>
          <w:lang w:eastAsia="id-ID"/>
        </w:rPr>
        <w:t xml:space="preserve">), surnames with title (e.g. </w:t>
      </w:r>
      <w:r w:rsidRPr="003B6E3D">
        <w:rPr>
          <w:rFonts w:ascii="Times New Roman" w:eastAsia="Times New Roman" w:hAnsi="Times New Roman" w:cs="Times New Roman"/>
          <w:i/>
          <w:sz w:val="24"/>
          <w:szCs w:val="24"/>
          <w:lang w:eastAsia="id-ID"/>
        </w:rPr>
        <w:t>Mr Taylor, Ms Linda</w:t>
      </w:r>
      <w:r>
        <w:rPr>
          <w:rFonts w:ascii="Times New Roman" w:eastAsia="Times New Roman" w:hAnsi="Times New Roman" w:cs="Times New Roman"/>
          <w:sz w:val="24"/>
          <w:szCs w:val="24"/>
          <w:lang w:eastAsia="id-ID"/>
        </w:rPr>
        <w:t xml:space="preserve">), title (e.g. </w:t>
      </w:r>
      <w:r w:rsidRPr="003B6E3D">
        <w:rPr>
          <w:rFonts w:ascii="Times New Roman" w:eastAsia="Times New Roman" w:hAnsi="Times New Roman" w:cs="Times New Roman"/>
          <w:i/>
          <w:sz w:val="24"/>
          <w:szCs w:val="24"/>
          <w:lang w:eastAsia="id-ID"/>
        </w:rPr>
        <w:t>Sir, Ma’am</w:t>
      </w:r>
      <w:r>
        <w:rPr>
          <w:rFonts w:ascii="Times New Roman" w:eastAsia="Times New Roman" w:hAnsi="Times New Roman" w:cs="Times New Roman"/>
          <w:sz w:val="24"/>
          <w:szCs w:val="24"/>
          <w:lang w:eastAsia="id-ID"/>
        </w:rPr>
        <w:t xml:space="preserve">). Pronoun including subject pronoun (e.g. </w:t>
      </w:r>
      <w:r w:rsidRPr="003B6E3D">
        <w:rPr>
          <w:rFonts w:ascii="Times New Roman" w:eastAsia="Times New Roman" w:hAnsi="Times New Roman" w:cs="Times New Roman"/>
          <w:i/>
          <w:sz w:val="24"/>
          <w:szCs w:val="24"/>
          <w:lang w:eastAsia="id-ID"/>
        </w:rPr>
        <w:t xml:space="preserve">He, </w:t>
      </w:r>
      <w:r w:rsidRPr="003B6E3D">
        <w:rPr>
          <w:rFonts w:ascii="Times New Roman" w:eastAsia="Times New Roman" w:hAnsi="Times New Roman" w:cs="Times New Roman"/>
          <w:i/>
          <w:sz w:val="24"/>
          <w:szCs w:val="24"/>
          <w:lang w:eastAsia="id-ID"/>
        </w:rPr>
        <w:lastRenderedPageBreak/>
        <w:t>She</w:t>
      </w:r>
      <w:r>
        <w:rPr>
          <w:rFonts w:ascii="Times New Roman" w:eastAsia="Times New Roman" w:hAnsi="Times New Roman" w:cs="Times New Roman"/>
          <w:sz w:val="24"/>
          <w:szCs w:val="24"/>
          <w:lang w:eastAsia="id-ID"/>
        </w:rPr>
        <w:t xml:space="preserve">), object pronoun (e.g. </w:t>
      </w:r>
      <w:r w:rsidRPr="003B6E3D">
        <w:rPr>
          <w:rFonts w:ascii="Times New Roman" w:eastAsia="Times New Roman" w:hAnsi="Times New Roman" w:cs="Times New Roman"/>
          <w:i/>
          <w:sz w:val="24"/>
          <w:szCs w:val="24"/>
          <w:lang w:eastAsia="id-ID"/>
        </w:rPr>
        <w:t>Him, Her</w:t>
      </w:r>
      <w:r>
        <w:rPr>
          <w:rFonts w:ascii="Times New Roman" w:eastAsia="Times New Roman" w:hAnsi="Times New Roman" w:cs="Times New Roman"/>
          <w:sz w:val="24"/>
          <w:szCs w:val="24"/>
          <w:lang w:eastAsia="id-ID"/>
        </w:rPr>
        <w:t xml:space="preserve">), and possessive pronouns (e.g. </w:t>
      </w:r>
      <w:r w:rsidRPr="003B6E3D">
        <w:rPr>
          <w:rFonts w:ascii="Times New Roman" w:eastAsia="Times New Roman" w:hAnsi="Times New Roman" w:cs="Times New Roman"/>
          <w:i/>
          <w:sz w:val="24"/>
          <w:szCs w:val="24"/>
          <w:lang w:eastAsia="id-ID"/>
        </w:rPr>
        <w:t>His,  Hers</w:t>
      </w:r>
      <w:r>
        <w:rPr>
          <w:rFonts w:ascii="Times New Roman" w:eastAsia="Times New Roman" w:hAnsi="Times New Roman" w:cs="Times New Roman"/>
          <w:sz w:val="24"/>
          <w:szCs w:val="24"/>
          <w:lang w:eastAsia="id-ID"/>
        </w:rPr>
        <w:t>).</w:t>
      </w:r>
    </w:p>
    <w:p w:rsidR="009D1EAA" w:rsidRDefault="009D1EAA" w:rsidP="009D1EAA">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Female or M</w:t>
      </w:r>
      <w:r w:rsidRPr="002E0AA6">
        <w:rPr>
          <w:rFonts w:ascii="Times New Roman" w:eastAsia="Times New Roman" w:hAnsi="Times New Roman" w:cs="Times New Roman"/>
          <w:sz w:val="24"/>
          <w:szCs w:val="24"/>
          <w:lang w:eastAsia="id-ID"/>
        </w:rPr>
        <w:t>ale Roles</w:t>
      </w:r>
    </w:p>
    <w:p w:rsidR="009D1EAA" w:rsidRPr="00807EB2"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Female and male roles such as the occupational roles of female and male. For example (e.g. </w:t>
      </w:r>
      <w:r w:rsidRPr="003B6E3D">
        <w:rPr>
          <w:rFonts w:ascii="Times New Roman" w:eastAsia="Times New Roman" w:hAnsi="Times New Roman" w:cs="Times New Roman"/>
          <w:i/>
          <w:sz w:val="24"/>
          <w:szCs w:val="24"/>
          <w:lang w:eastAsia="id-ID"/>
        </w:rPr>
        <w:t>Teacher, Student</w:t>
      </w:r>
      <w:r>
        <w:rPr>
          <w:rFonts w:ascii="Times New Roman" w:eastAsia="Times New Roman" w:hAnsi="Times New Roman" w:cs="Times New Roman"/>
          <w:sz w:val="24"/>
          <w:szCs w:val="24"/>
          <w:lang w:eastAsia="id-ID"/>
        </w:rPr>
        <w:t>).</w:t>
      </w:r>
      <w:r>
        <w:rPr>
          <w:rStyle w:val="FootnoteReference"/>
          <w:rFonts w:ascii="Times New Roman" w:eastAsia="Times New Roman" w:hAnsi="Times New Roman" w:cs="Times New Roman"/>
          <w:sz w:val="24"/>
          <w:szCs w:val="24"/>
          <w:lang w:eastAsia="id-ID"/>
        </w:rPr>
        <w:footnoteReference w:id="22"/>
      </w:r>
      <w:r>
        <w:rPr>
          <w:rFonts w:ascii="Times New Roman" w:eastAsia="Times New Roman" w:hAnsi="Times New Roman" w:cs="Times New Roman"/>
          <w:sz w:val="24"/>
          <w:szCs w:val="24"/>
          <w:lang w:eastAsia="id-ID"/>
        </w:rPr>
        <w:t xml:space="preserve"> The roles are identified from picture, text and exercise in the textbook and refer to prefessions in every activities of the textbook.</w:t>
      </w:r>
    </w:p>
    <w:p w:rsidR="009D1EAA" w:rsidRDefault="009D1EAA" w:rsidP="009D1EAA">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 xml:space="preserve">Female or </w:t>
      </w:r>
      <w:r>
        <w:rPr>
          <w:rFonts w:ascii="Times New Roman" w:eastAsia="Times New Roman" w:hAnsi="Times New Roman" w:cs="Times New Roman"/>
          <w:sz w:val="24"/>
          <w:szCs w:val="24"/>
          <w:lang w:eastAsia="id-ID"/>
        </w:rPr>
        <w:t>Male Games o</w:t>
      </w:r>
      <w:r w:rsidRPr="002E0AA6">
        <w:rPr>
          <w:rFonts w:ascii="Times New Roman" w:eastAsia="Times New Roman" w:hAnsi="Times New Roman" w:cs="Times New Roman"/>
          <w:sz w:val="24"/>
          <w:szCs w:val="24"/>
          <w:lang w:eastAsia="id-ID"/>
        </w:rPr>
        <w:t>r Sports</w:t>
      </w:r>
    </w:p>
    <w:p w:rsidR="009D1EAA" w:rsidRPr="004B1673"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Female and male games or sport refer to student activities in the textbook. For example: (e.g. Football, Swimming, Tennis).</w:t>
      </w:r>
      <w:r>
        <w:rPr>
          <w:rStyle w:val="FootnoteReference"/>
          <w:rFonts w:ascii="Times New Roman" w:eastAsia="Times New Roman" w:hAnsi="Times New Roman" w:cs="Times New Roman"/>
          <w:sz w:val="24"/>
          <w:szCs w:val="24"/>
          <w:lang w:eastAsia="id-ID"/>
        </w:rPr>
        <w:footnoteReference w:id="23"/>
      </w:r>
      <w:r>
        <w:rPr>
          <w:rFonts w:ascii="Times New Roman" w:eastAsia="Times New Roman" w:hAnsi="Times New Roman" w:cs="Times New Roman"/>
          <w:sz w:val="24"/>
          <w:szCs w:val="24"/>
          <w:lang w:eastAsia="id-ID"/>
        </w:rPr>
        <w:t xml:space="preserve"> The games or sport are identified from exercise, text, and picture in the textbook.</w:t>
      </w:r>
    </w:p>
    <w:p w:rsidR="009D1EAA" w:rsidRDefault="009D1EAA" w:rsidP="009D1EAA">
      <w:pPr>
        <w:pStyle w:val="ListParagraph"/>
        <w:numPr>
          <w:ilvl w:val="0"/>
          <w:numId w:val="11"/>
        </w:numPr>
        <w:spacing w:after="0" w:line="480" w:lineRule="auto"/>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Pattern of Mentioning Female or Male Names</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The order of mention of female and male names in a single phrase. The mention is called firstness such as two </w:t>
      </w:r>
      <w:r>
        <w:rPr>
          <w:rFonts w:ascii="Times New Roman" w:eastAsia="Times New Roman" w:hAnsi="Times New Roman" w:cs="Times New Roman"/>
          <w:sz w:val="24"/>
          <w:szCs w:val="24"/>
          <w:lang w:eastAsia="id-ID"/>
        </w:rPr>
        <w:lastRenderedPageBreak/>
        <w:t>gender spesific nouns or pronouns appear as a pair in a text.The one appearing in the first position can be interpreted having a higher status.</w:t>
      </w:r>
      <w:r>
        <w:rPr>
          <w:rStyle w:val="FootnoteReference"/>
          <w:rFonts w:ascii="Times New Roman" w:eastAsia="Times New Roman" w:hAnsi="Times New Roman" w:cs="Times New Roman"/>
          <w:sz w:val="24"/>
          <w:szCs w:val="24"/>
          <w:lang w:eastAsia="id-ID"/>
        </w:rPr>
        <w:footnoteReference w:id="24"/>
      </w:r>
      <w:r w:rsidRPr="003F79E6">
        <w:rPr>
          <w:rFonts w:ascii="Times New Roman" w:eastAsia="Times New Roman" w:hAnsi="Times New Roman" w:cs="Times New Roman"/>
          <w:sz w:val="24"/>
          <w:szCs w:val="24"/>
          <w:lang w:eastAsia="id-ID"/>
        </w:rPr>
        <w:t>For example: Mothe</w:t>
      </w:r>
      <w:r>
        <w:rPr>
          <w:rFonts w:ascii="Times New Roman" w:eastAsia="Times New Roman" w:hAnsi="Times New Roman" w:cs="Times New Roman"/>
          <w:sz w:val="24"/>
          <w:szCs w:val="24"/>
          <w:lang w:eastAsia="id-ID"/>
        </w:rPr>
        <w:t>r and Father or Sally and Adam.</w:t>
      </w:r>
    </w:p>
    <w:p w:rsidR="009D1EAA" w:rsidRPr="007D18CF" w:rsidRDefault="009D1EAA" w:rsidP="009D1EAA">
      <w:pPr>
        <w:pStyle w:val="ListParagraph"/>
        <w:numPr>
          <w:ilvl w:val="0"/>
          <w:numId w:val="3"/>
        </w:numPr>
        <w:spacing w:before="100" w:beforeAutospacing="1" w:after="0" w:line="480" w:lineRule="auto"/>
        <w:ind w:left="568" w:hanging="284"/>
        <w:contextualSpacing w:val="0"/>
        <w:jc w:val="both"/>
        <w:outlineLvl w:val="0"/>
        <w:rPr>
          <w:rFonts w:ascii="Times New Roman" w:hAnsi="Times New Roman" w:cs="Times New Roman"/>
          <w:sz w:val="24"/>
          <w:szCs w:val="24"/>
        </w:rPr>
      </w:pPr>
      <w:bookmarkStart w:id="110" w:name="_Toc503131872"/>
      <w:bookmarkStart w:id="111" w:name="_Toc503199378"/>
      <w:bookmarkStart w:id="112" w:name="_Toc510070536"/>
      <w:bookmarkStart w:id="113" w:name="_Toc510272468"/>
      <w:bookmarkStart w:id="114" w:name="_Toc510388294"/>
      <w:bookmarkStart w:id="115" w:name="_Toc512692636"/>
      <w:r w:rsidRPr="007D18CF">
        <w:rPr>
          <w:rFonts w:ascii="Times New Roman" w:hAnsi="Times New Roman" w:cs="Times New Roman"/>
          <w:sz w:val="24"/>
          <w:szCs w:val="24"/>
        </w:rPr>
        <w:t>CONTENT ANALYSIS</w:t>
      </w:r>
      <w:bookmarkEnd w:id="110"/>
      <w:bookmarkEnd w:id="111"/>
      <w:bookmarkEnd w:id="112"/>
      <w:bookmarkEnd w:id="113"/>
      <w:bookmarkEnd w:id="114"/>
      <w:bookmarkEnd w:id="115"/>
    </w:p>
    <w:p w:rsidR="009D1EAA" w:rsidRPr="007D18CF" w:rsidRDefault="009D1EAA" w:rsidP="009D1EAA">
      <w:pPr>
        <w:pStyle w:val="ListParagraph"/>
        <w:numPr>
          <w:ilvl w:val="0"/>
          <w:numId w:val="7"/>
        </w:numPr>
        <w:spacing w:line="480" w:lineRule="auto"/>
        <w:ind w:left="851" w:hanging="284"/>
        <w:jc w:val="both"/>
        <w:outlineLvl w:val="0"/>
        <w:rPr>
          <w:rFonts w:ascii="Times New Roman" w:hAnsi="Times New Roman" w:cs="Times New Roman"/>
          <w:sz w:val="24"/>
          <w:szCs w:val="24"/>
        </w:rPr>
      </w:pPr>
      <w:bookmarkStart w:id="116" w:name="_Toc503131873"/>
      <w:bookmarkStart w:id="117" w:name="_Toc503199379"/>
      <w:bookmarkStart w:id="118" w:name="_Toc510070537"/>
      <w:bookmarkStart w:id="119" w:name="_Toc510272469"/>
      <w:bookmarkStart w:id="120" w:name="_Toc510388295"/>
      <w:bookmarkStart w:id="121" w:name="_Toc512692637"/>
      <w:r w:rsidRPr="007D18CF">
        <w:rPr>
          <w:rFonts w:ascii="Times New Roman" w:hAnsi="Times New Roman" w:cs="Times New Roman"/>
          <w:sz w:val="24"/>
          <w:szCs w:val="24"/>
        </w:rPr>
        <w:t>Definition of Content Analysis</w:t>
      </w:r>
      <w:bookmarkEnd w:id="116"/>
      <w:bookmarkEnd w:id="117"/>
      <w:bookmarkEnd w:id="118"/>
      <w:bookmarkEnd w:id="119"/>
      <w:bookmarkEnd w:id="120"/>
      <w:bookmarkEnd w:id="121"/>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In a book published by (Klause Krippendorff 2004) suggests that “Content analysis is a research technique for making replicable and valid inferexces from texts (or other meaningful matter) to the contents of their use”.</w:t>
      </w:r>
      <w:r w:rsidRPr="007D18CF">
        <w:rPr>
          <w:rStyle w:val="FootnoteReference"/>
          <w:rFonts w:ascii="Times New Roman" w:hAnsi="Times New Roman" w:cs="Times New Roman"/>
          <w:sz w:val="24"/>
          <w:szCs w:val="24"/>
        </w:rPr>
        <w:footnoteReference w:id="25"/>
      </w:r>
      <w:r w:rsidRPr="007D18CF">
        <w:rPr>
          <w:rFonts w:ascii="Times New Roman" w:hAnsi="Times New Roman" w:cs="Times New Roman"/>
          <w:sz w:val="24"/>
          <w:szCs w:val="24"/>
        </w:rPr>
        <w:t xml:space="preserve"> That means the content analysis techniques may involve special procedures as well as provide new insights that are given to researchers so their can increase understanding about a particular phenomenon and inform practical action. Then</w:t>
      </w:r>
      <w:r>
        <w:rPr>
          <w:rFonts w:ascii="Times New Roman" w:hAnsi="Times New Roman" w:cs="Times New Roman"/>
          <w:sz w:val="24"/>
          <w:szCs w:val="24"/>
        </w:rPr>
        <w:t>,</w:t>
      </w:r>
      <w:r w:rsidRPr="007D18CF">
        <w:rPr>
          <w:rFonts w:ascii="Times New Roman" w:hAnsi="Times New Roman" w:cs="Times New Roman"/>
          <w:sz w:val="24"/>
          <w:szCs w:val="24"/>
        </w:rPr>
        <w:t xml:space="preserve"> the researchers should get the same results in the application of research techniques on the same data </w:t>
      </w:r>
      <w:r w:rsidRPr="007D18CF">
        <w:rPr>
          <w:rFonts w:ascii="Times New Roman" w:hAnsi="Times New Roman" w:cs="Times New Roman"/>
          <w:sz w:val="24"/>
          <w:szCs w:val="24"/>
        </w:rPr>
        <w:lastRenderedPageBreak/>
        <w:t>so that his research could yield techniques form the findings that can be emulated.</w:t>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As for literature analysis the content of scientists that is:</w:t>
      </w:r>
    </w:p>
    <w:p w:rsidR="009D1EAA" w:rsidRPr="007D18CF" w:rsidRDefault="009D1EAA" w:rsidP="009D1EAA">
      <w:pPr>
        <w:pStyle w:val="ListParagraph"/>
        <w:numPr>
          <w:ilvl w:val="0"/>
          <w:numId w:val="13"/>
        </w:numPr>
        <w:spacing w:line="480" w:lineRule="auto"/>
        <w:ind w:left="993" w:hanging="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The definition that considers the inherent content in text</w:t>
      </w:r>
    </w:p>
    <w:p w:rsidR="009D1EAA" w:rsidRPr="007D18CF" w:rsidRDefault="009D1EAA" w:rsidP="009D1EAA">
      <w:pPr>
        <w:pStyle w:val="ListParagraph"/>
        <w:numPr>
          <w:ilvl w:val="0"/>
          <w:numId w:val="13"/>
        </w:numPr>
        <w:spacing w:line="480" w:lineRule="auto"/>
        <w:ind w:left="993" w:hanging="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Definition of which take content into the source text</w:t>
      </w:r>
    </w:p>
    <w:p w:rsidR="009D1EAA" w:rsidRPr="0045331A" w:rsidRDefault="009D1EAA" w:rsidP="009D1EAA">
      <w:pPr>
        <w:pStyle w:val="ListParagraph"/>
        <w:numPr>
          <w:ilvl w:val="0"/>
          <w:numId w:val="13"/>
        </w:numPr>
        <w:spacing w:line="480" w:lineRule="auto"/>
        <w:ind w:left="993" w:hanging="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Definition of bringing content into the process someone researchers with arranging the text relative to the specific contexts.</w:t>
      </w:r>
      <w:r w:rsidRPr="0045331A">
        <w:rPr>
          <w:rFonts w:ascii="Times New Roman" w:hAnsi="Times New Roman" w:cs="Times New Roman"/>
          <w:sz w:val="24"/>
          <w:szCs w:val="24"/>
        </w:rPr>
        <w:t>The definition above is the definition of content analysis that leads to a particular conceptualization.</w:t>
      </w:r>
      <w:r w:rsidRPr="007D18CF">
        <w:rPr>
          <w:rStyle w:val="FootnoteReference"/>
          <w:rFonts w:ascii="Times New Roman" w:hAnsi="Times New Roman" w:cs="Times New Roman"/>
          <w:sz w:val="24"/>
          <w:szCs w:val="24"/>
        </w:rPr>
        <w:footnoteReference w:id="26"/>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Experts from some of the other scientists as well as </w:t>
      </w:r>
      <w:r>
        <w:rPr>
          <w:rFonts w:ascii="Times New Roman" w:hAnsi="Times New Roman" w:cs="Times New Roman"/>
          <w:sz w:val="24"/>
          <w:szCs w:val="24"/>
        </w:rPr>
        <w:t>writers’</w:t>
      </w:r>
      <w:r w:rsidRPr="007D18CF">
        <w:rPr>
          <w:rFonts w:ascii="Times New Roman" w:hAnsi="Times New Roman" w:cs="Times New Roman"/>
          <w:sz w:val="24"/>
          <w:szCs w:val="24"/>
        </w:rPr>
        <w:t xml:space="preserve"> read in this book that the qualitative method has proven to be successful in political of proganda analysis, assessment psychotherapist, ethnographic research and analysis of the discourse, and there is also computer text analysis. In the ability of computers </w:t>
      </w:r>
      <w:r>
        <w:rPr>
          <w:rFonts w:ascii="Times New Roman" w:hAnsi="Times New Roman" w:cs="Times New Roman"/>
          <w:sz w:val="24"/>
          <w:szCs w:val="24"/>
        </w:rPr>
        <w:t xml:space="preserve">can sort the words and numbers. </w:t>
      </w:r>
      <w:r w:rsidRPr="007D18CF">
        <w:rPr>
          <w:rFonts w:ascii="Times New Roman" w:hAnsi="Times New Roman" w:cs="Times New Roman"/>
          <w:sz w:val="24"/>
          <w:szCs w:val="24"/>
        </w:rPr>
        <w:t>In a computer program used to analyze a words that determine the program and inform the reader.</w:t>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lastRenderedPageBreak/>
        <w:t>There is also a second definition that distinguishes analysis texts, namely the circumstances and the nature of the source text to be analyzed. This is a lot of criticism by others namely theory view of the analysis of the contents can be specified in the encoding process where determined directly from the source of the recipient access to observation.</w:t>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It can be concluded that the content analysis is able to analyze the text content in a research book</w:t>
      </w:r>
      <w:r>
        <w:rPr>
          <w:rFonts w:ascii="Times New Roman" w:hAnsi="Times New Roman" w:cs="Times New Roman"/>
          <w:sz w:val="24"/>
          <w:szCs w:val="24"/>
        </w:rPr>
        <w:t>s</w:t>
      </w:r>
      <w:r w:rsidRPr="007D18CF">
        <w:rPr>
          <w:rFonts w:ascii="Times New Roman" w:hAnsi="Times New Roman" w:cs="Times New Roman"/>
          <w:sz w:val="24"/>
          <w:szCs w:val="24"/>
        </w:rPr>
        <w:t>. As this method is very concerned with theories of where to find the validity of the data analysis.</w:t>
      </w:r>
    </w:p>
    <w:p w:rsidR="009D1EAA" w:rsidRPr="007D18CF" w:rsidRDefault="009D1EAA" w:rsidP="009D1EAA">
      <w:pPr>
        <w:pStyle w:val="ListParagraph"/>
        <w:numPr>
          <w:ilvl w:val="0"/>
          <w:numId w:val="7"/>
        </w:numPr>
        <w:spacing w:line="480" w:lineRule="auto"/>
        <w:ind w:left="851" w:hanging="284"/>
        <w:jc w:val="both"/>
        <w:outlineLvl w:val="0"/>
        <w:rPr>
          <w:rFonts w:ascii="Times New Roman" w:hAnsi="Times New Roman" w:cs="Times New Roman"/>
          <w:sz w:val="24"/>
          <w:szCs w:val="24"/>
        </w:rPr>
      </w:pPr>
      <w:bookmarkStart w:id="122" w:name="_Toc503131874"/>
      <w:bookmarkStart w:id="123" w:name="_Toc503199380"/>
      <w:bookmarkStart w:id="124" w:name="_Toc510070538"/>
      <w:bookmarkStart w:id="125" w:name="_Toc510272470"/>
      <w:bookmarkStart w:id="126" w:name="_Toc510388296"/>
      <w:bookmarkStart w:id="127" w:name="_Toc512692638"/>
      <w:r w:rsidRPr="007D18CF">
        <w:rPr>
          <w:rFonts w:ascii="Times New Roman" w:hAnsi="Times New Roman" w:cs="Times New Roman"/>
          <w:sz w:val="24"/>
          <w:szCs w:val="24"/>
        </w:rPr>
        <w:t>Components</w:t>
      </w:r>
      <w:bookmarkEnd w:id="122"/>
      <w:bookmarkEnd w:id="123"/>
      <w:bookmarkEnd w:id="124"/>
      <w:bookmarkEnd w:id="125"/>
      <w:bookmarkEnd w:id="126"/>
      <w:bookmarkEnd w:id="127"/>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There is also content analysis components which require further analysis of the results of observation research. This component is an easy way to partition, conceptualizing, discuss, and evaluate the design of co</w:t>
      </w:r>
      <w:r>
        <w:rPr>
          <w:rFonts w:ascii="Times New Roman" w:hAnsi="Times New Roman" w:cs="Times New Roman"/>
          <w:sz w:val="24"/>
          <w:szCs w:val="24"/>
        </w:rPr>
        <w:t>ntent analysis with gradually, a</w:t>
      </w:r>
      <w:r w:rsidRPr="007D18CF">
        <w:rPr>
          <w:rFonts w:ascii="Times New Roman" w:hAnsi="Times New Roman" w:cs="Times New Roman"/>
          <w:sz w:val="24"/>
          <w:szCs w:val="24"/>
        </w:rPr>
        <w:t>nd this component serves as a hint to replicate elsewhere and each component has a descriptive and operational circumstances i.e.:</w:t>
      </w:r>
      <w:r w:rsidRPr="007D18CF">
        <w:rPr>
          <w:rStyle w:val="FootnoteReference"/>
          <w:rFonts w:ascii="Times New Roman" w:hAnsi="Times New Roman" w:cs="Times New Roman"/>
          <w:sz w:val="24"/>
          <w:szCs w:val="24"/>
        </w:rPr>
        <w:footnoteReference w:id="27"/>
      </w:r>
    </w:p>
    <w:p w:rsidR="009D1EAA" w:rsidRPr="007D18CF" w:rsidRDefault="009D1EAA" w:rsidP="009D1EAA">
      <w:pPr>
        <w:pStyle w:val="ListParagraph"/>
        <w:numPr>
          <w:ilvl w:val="0"/>
          <w:numId w:val="12"/>
        </w:numPr>
        <w:spacing w:after="0" w:line="480" w:lineRule="auto"/>
        <w:ind w:left="1276" w:hanging="283"/>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lastRenderedPageBreak/>
        <w:t>Unitizing where components that rely on the unitizing scheme. That is, which explains the systematic difference from a segment of text, images, sounds and more.</w:t>
      </w:r>
    </w:p>
    <w:p w:rsidR="009D1EAA" w:rsidRPr="007D18CF" w:rsidRDefault="009D1EAA" w:rsidP="009D1EAA">
      <w:pPr>
        <w:pStyle w:val="ListParagraph"/>
        <w:numPr>
          <w:ilvl w:val="0"/>
          <w:numId w:val="12"/>
        </w:numPr>
        <w:spacing w:after="0" w:line="480" w:lineRule="auto"/>
        <w:ind w:left="1276"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Sampling where</w:t>
      </w:r>
      <w:r w:rsidRPr="007D18CF">
        <w:rPr>
          <w:rFonts w:ascii="Times New Roman" w:eastAsia="Times New Roman" w:hAnsi="Times New Roman" w:cs="Times New Roman"/>
          <w:sz w:val="24"/>
          <w:szCs w:val="24"/>
          <w:lang w:eastAsia="id-ID"/>
        </w:rPr>
        <w:t xml:space="preserve"> the components that depend on the plan of sampling. That is, the overall analysis of sampling in populations and the analysis of the samples must arrive at the same conclusion. By using qualitative research that conveys to the reader even although qualitative research in the sample is not possible with the statistical guidelines but with a quote, so it has the same function with the use of sample.</w:t>
      </w:r>
    </w:p>
    <w:p w:rsidR="009D1EAA" w:rsidRPr="007D18CF" w:rsidRDefault="009D1EAA" w:rsidP="009D1EAA">
      <w:pPr>
        <w:pStyle w:val="ListParagraph"/>
        <w:numPr>
          <w:ilvl w:val="0"/>
          <w:numId w:val="12"/>
        </w:numPr>
        <w:spacing w:after="0" w:line="480" w:lineRule="auto"/>
        <w:ind w:left="1276" w:hanging="283"/>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The recorder or coding </w:t>
      </w:r>
      <w:r>
        <w:rPr>
          <w:rFonts w:ascii="Times New Roman" w:eastAsia="Times New Roman" w:hAnsi="Times New Roman" w:cs="Times New Roman"/>
          <w:sz w:val="24"/>
          <w:szCs w:val="24"/>
          <w:lang w:eastAsia="id-ID"/>
        </w:rPr>
        <w:t>where</w:t>
      </w:r>
      <w:r w:rsidRPr="007D18CF">
        <w:rPr>
          <w:rFonts w:ascii="Times New Roman" w:eastAsia="Times New Roman" w:hAnsi="Times New Roman" w:cs="Times New Roman"/>
          <w:sz w:val="24"/>
          <w:szCs w:val="24"/>
          <w:lang w:eastAsia="id-ID"/>
        </w:rPr>
        <w:t xml:space="preserve"> relies </w:t>
      </w:r>
      <w:r>
        <w:rPr>
          <w:rFonts w:ascii="Times New Roman" w:eastAsia="Times New Roman" w:hAnsi="Times New Roman" w:cs="Times New Roman"/>
          <w:sz w:val="24"/>
          <w:szCs w:val="24"/>
          <w:lang w:eastAsia="id-ID"/>
        </w:rPr>
        <w:t xml:space="preserve">on coding instructions. </w:t>
      </w:r>
      <w:r w:rsidRPr="007D18CF">
        <w:rPr>
          <w:rFonts w:ascii="Times New Roman" w:eastAsia="Times New Roman" w:hAnsi="Times New Roman" w:cs="Times New Roman"/>
          <w:sz w:val="24"/>
          <w:szCs w:val="24"/>
          <w:lang w:eastAsia="id-ID"/>
        </w:rPr>
        <w:t>It is a limitation of the gap between the text and the reader.</w:t>
      </w:r>
    </w:p>
    <w:p w:rsidR="009D1EAA" w:rsidRPr="007D18CF" w:rsidRDefault="009D1EAA" w:rsidP="009D1EAA">
      <w:pPr>
        <w:pStyle w:val="ListParagraph"/>
        <w:numPr>
          <w:ilvl w:val="0"/>
          <w:numId w:val="12"/>
        </w:numPr>
        <w:spacing w:after="0" w:line="480" w:lineRule="auto"/>
        <w:ind w:left="1276" w:hanging="283"/>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Reduced data where for representation that can be managed, summarized and simplified data. That is, reduce data can serve the needs analysis for the efficient representation. Because the representation can be created from that and not lost</w:t>
      </w:r>
    </w:p>
    <w:p w:rsidR="009D1EAA" w:rsidRPr="007D18CF" w:rsidRDefault="009D1EAA" w:rsidP="009D1EAA">
      <w:pPr>
        <w:pStyle w:val="ListParagraph"/>
        <w:numPr>
          <w:ilvl w:val="0"/>
          <w:numId w:val="12"/>
        </w:numPr>
        <w:spacing w:after="0" w:line="480" w:lineRule="auto"/>
        <w:ind w:left="1276" w:hanging="283"/>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lastRenderedPageBreak/>
        <w:t>Contextual phenomena a false assertion which explains the practical significance on the findings and contributions obtained in the available literature. Discuss the answers and questions of research where the content analysis is very important for researchers in other words researchers get results that are understood by the people who read them.</w:t>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So it can be concluded that components in the content analysis it contained six components such as has already been described that can create data and can be calculated from the raw material and edits. However, the fifth is a false asser</w:t>
      </w:r>
      <w:r>
        <w:rPr>
          <w:rFonts w:ascii="Times New Roman" w:hAnsi="Times New Roman" w:cs="Times New Roman"/>
          <w:sz w:val="24"/>
          <w:szCs w:val="24"/>
        </w:rPr>
        <w:t>tion contextual phenomena where</w:t>
      </w:r>
      <w:r w:rsidRPr="007D18CF">
        <w:rPr>
          <w:rFonts w:ascii="Times New Roman" w:hAnsi="Times New Roman" w:cs="Times New Roman"/>
          <w:sz w:val="24"/>
          <w:szCs w:val="24"/>
        </w:rPr>
        <w:t xml:space="preserve"> content analysis affect the representational data on this research.</w:t>
      </w:r>
    </w:p>
    <w:p w:rsidR="009D1EAA" w:rsidRPr="007D18CF" w:rsidRDefault="009D1EAA" w:rsidP="009D1EAA">
      <w:pPr>
        <w:pStyle w:val="ListParagraph"/>
        <w:numPr>
          <w:ilvl w:val="0"/>
          <w:numId w:val="7"/>
        </w:numPr>
        <w:spacing w:line="480" w:lineRule="auto"/>
        <w:ind w:left="851" w:hanging="284"/>
        <w:jc w:val="both"/>
        <w:outlineLvl w:val="0"/>
        <w:rPr>
          <w:rFonts w:ascii="Times New Roman" w:hAnsi="Times New Roman" w:cs="Times New Roman"/>
          <w:sz w:val="24"/>
          <w:szCs w:val="24"/>
        </w:rPr>
      </w:pPr>
      <w:bookmarkStart w:id="128" w:name="_Toc503131875"/>
      <w:bookmarkStart w:id="129" w:name="_Toc503199381"/>
      <w:bookmarkStart w:id="130" w:name="_Toc510070539"/>
      <w:bookmarkStart w:id="131" w:name="_Toc510272471"/>
      <w:bookmarkStart w:id="132" w:name="_Toc510388297"/>
      <w:bookmarkStart w:id="133" w:name="_Toc512692639"/>
      <w:r w:rsidRPr="007D18CF">
        <w:rPr>
          <w:rFonts w:ascii="Times New Roman" w:hAnsi="Times New Roman" w:cs="Times New Roman"/>
          <w:sz w:val="24"/>
          <w:szCs w:val="24"/>
        </w:rPr>
        <w:t>Qualitative Content Analysis</w:t>
      </w:r>
      <w:bookmarkEnd w:id="128"/>
      <w:bookmarkEnd w:id="129"/>
      <w:bookmarkEnd w:id="130"/>
      <w:bookmarkEnd w:id="131"/>
      <w:bookmarkEnd w:id="132"/>
      <w:bookmarkEnd w:id="133"/>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Qualitative research is a unit of text where as a form of measurement that basic researchers has already been said by Stevens in 1946 (Clause Krippendorff 2004), that the content analysis can produce verbal answers to a the question of research. </w:t>
      </w:r>
      <w:r w:rsidRPr="007D18CF">
        <w:rPr>
          <w:rFonts w:ascii="Times New Roman" w:hAnsi="Times New Roman" w:cs="Times New Roman"/>
          <w:sz w:val="24"/>
          <w:szCs w:val="24"/>
        </w:rPr>
        <w:lastRenderedPageBreak/>
        <w:t>Where qualitative research refers to the text, then the text will use the requirement of verbally.</w:t>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The difference of qualitative and quantitative research is on t</w:t>
      </w:r>
      <w:r>
        <w:rPr>
          <w:rFonts w:ascii="Times New Roman" w:hAnsi="Times New Roman" w:cs="Times New Roman"/>
          <w:sz w:val="24"/>
          <w:szCs w:val="24"/>
        </w:rPr>
        <w:t xml:space="preserve">he fault between the two types </w:t>
      </w:r>
      <w:r w:rsidRPr="007D18CF">
        <w:rPr>
          <w:rFonts w:ascii="Times New Roman" w:hAnsi="Times New Roman" w:cs="Times New Roman"/>
          <w:sz w:val="24"/>
          <w:szCs w:val="24"/>
        </w:rPr>
        <w:t xml:space="preserve">design analysis of the contents. As for the quantitative approach by Llasswell (1949), he refused about content analysis to an exercise in numerical calculations, whereas qualitative approaches he accepts and says there is no systematic use of text and impresionitik in interpretation of the researcher. That means the qualitative research to the interpretation of the text should not be considered incompatible with the analysis of the contents. </w:t>
      </w:r>
      <w:r w:rsidRPr="00871A5F">
        <w:rPr>
          <w:rFonts w:ascii="Times New Roman" w:hAnsi="Times New Roman" w:cs="Times New Roman"/>
          <w:sz w:val="24"/>
          <w:szCs w:val="24"/>
        </w:rPr>
        <w:t>this qualitative research is more likely in the hemerneutic circle, the literature of knowledge to contextualize the text reader, the questions and answers of the research appear together in research on the text. Similarly, this qualitative research is more to link the theories with the texts studied</w:t>
      </w:r>
      <w:r w:rsidRPr="007D18CF">
        <w:rPr>
          <w:rFonts w:ascii="Times New Roman" w:hAnsi="Times New Roman" w:cs="Times New Roman"/>
          <w:sz w:val="24"/>
          <w:szCs w:val="24"/>
        </w:rPr>
        <w:t>.</w:t>
      </w:r>
      <w:r w:rsidRPr="007D18CF">
        <w:rPr>
          <w:rStyle w:val="FootnoteReference"/>
          <w:rFonts w:ascii="Times New Roman" w:hAnsi="Times New Roman" w:cs="Times New Roman"/>
          <w:sz w:val="24"/>
          <w:szCs w:val="24"/>
        </w:rPr>
        <w:footnoteReference w:id="28"/>
      </w:r>
    </w:p>
    <w:p w:rsidR="009D1EAA" w:rsidRPr="007D18CF" w:rsidRDefault="009D1EAA" w:rsidP="009D1EAA">
      <w:pPr>
        <w:spacing w:line="480" w:lineRule="auto"/>
        <w:ind w:left="567" w:firstLine="426"/>
        <w:jc w:val="both"/>
        <w:rPr>
          <w:rFonts w:ascii="Times New Roman" w:hAnsi="Times New Roman" w:cs="Times New Roman"/>
          <w:sz w:val="24"/>
          <w:szCs w:val="24"/>
        </w:rPr>
      </w:pPr>
      <w:r w:rsidRPr="007D18CF">
        <w:rPr>
          <w:rFonts w:ascii="Times New Roman" w:hAnsi="Times New Roman" w:cs="Times New Roman"/>
          <w:sz w:val="24"/>
          <w:szCs w:val="24"/>
        </w:rPr>
        <w:t xml:space="preserve">It can be concluded from this qualitative content analysis that qualitative research against interpretation on texts should not be considered incompatible with the content analysis. And </w:t>
      </w:r>
      <w:r w:rsidRPr="007D18CF">
        <w:rPr>
          <w:rFonts w:ascii="Times New Roman" w:hAnsi="Times New Roman" w:cs="Times New Roman"/>
          <w:sz w:val="24"/>
          <w:szCs w:val="24"/>
        </w:rPr>
        <w:lastRenderedPageBreak/>
        <w:t>qualitative research is more likely to be in the circle of knowledge, literature hemerneutik for contectualitation of text readers, research questions and answers appear together in the research on text. So this the method of qualitative research more to relate theories with the text examined</w:t>
      </w:r>
      <w:r>
        <w:rPr>
          <w:rFonts w:ascii="Times New Roman" w:hAnsi="Times New Roman" w:cs="Times New Roman"/>
          <w:sz w:val="24"/>
          <w:szCs w:val="24"/>
        </w:rPr>
        <w:t>.</w:t>
      </w:r>
    </w:p>
    <w:p w:rsidR="009D1EAA" w:rsidRPr="007D18CF" w:rsidRDefault="009D1EAA" w:rsidP="009D1EAA">
      <w:pPr>
        <w:pStyle w:val="ListParagraph"/>
        <w:numPr>
          <w:ilvl w:val="0"/>
          <w:numId w:val="2"/>
        </w:numPr>
        <w:spacing w:line="480" w:lineRule="auto"/>
        <w:jc w:val="both"/>
        <w:outlineLvl w:val="0"/>
        <w:rPr>
          <w:rFonts w:ascii="Times New Roman" w:hAnsi="Times New Roman" w:cs="Times New Roman"/>
          <w:b/>
          <w:sz w:val="24"/>
          <w:szCs w:val="24"/>
        </w:rPr>
      </w:pPr>
      <w:bookmarkStart w:id="134" w:name="_Toc503131876"/>
      <w:bookmarkStart w:id="135" w:name="_Toc503199382"/>
      <w:bookmarkStart w:id="136" w:name="_Toc510070540"/>
      <w:bookmarkStart w:id="137" w:name="_Toc510272472"/>
      <w:bookmarkStart w:id="138" w:name="_Toc510388298"/>
      <w:bookmarkStart w:id="139" w:name="_Toc512692640"/>
      <w:r w:rsidRPr="007D18CF">
        <w:rPr>
          <w:rFonts w:ascii="Times New Roman" w:hAnsi="Times New Roman" w:cs="Times New Roman"/>
          <w:b/>
          <w:sz w:val="24"/>
          <w:szCs w:val="24"/>
        </w:rPr>
        <w:t>PREVIOUS STUDY</w:t>
      </w:r>
      <w:bookmarkEnd w:id="134"/>
      <w:bookmarkEnd w:id="135"/>
      <w:bookmarkEnd w:id="136"/>
      <w:bookmarkEnd w:id="137"/>
      <w:bookmarkEnd w:id="138"/>
      <w:bookmarkEnd w:id="139"/>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The studies about gender representation in language textbooks are also done by </w:t>
      </w:r>
      <w:r w:rsidRPr="007D18CF">
        <w:rPr>
          <w:rFonts w:ascii="Times New Roman" w:eastAsia="Times New Roman" w:hAnsi="Times New Roman" w:cs="Times New Roman"/>
          <w:i/>
          <w:sz w:val="24"/>
          <w:szCs w:val="24"/>
          <w:lang w:eastAsia="id-ID"/>
        </w:rPr>
        <w:t>H. Wu and W.L. Liu (June 2015),</w:t>
      </w:r>
      <w:r w:rsidRPr="007D18CF">
        <w:rPr>
          <w:rFonts w:ascii="Times New Roman" w:eastAsia="Times New Roman" w:hAnsi="Times New Roman" w:cs="Times New Roman"/>
          <w:sz w:val="24"/>
          <w:szCs w:val="24"/>
          <w:lang w:eastAsia="id-ID"/>
        </w:rPr>
        <w:t xml:space="preserve"> about </w:t>
      </w:r>
      <w:r w:rsidRPr="007D18CF">
        <w:rPr>
          <w:rFonts w:ascii="Times New Roman" w:eastAsia="Times New Roman" w:hAnsi="Times New Roman" w:cs="Times New Roman"/>
          <w:i/>
          <w:sz w:val="24"/>
          <w:szCs w:val="24"/>
          <w:lang w:eastAsia="id-ID"/>
        </w:rPr>
        <w:t>Gender Representation In Primary English Textbooks In Mainland China 1978 To 2003</w:t>
      </w:r>
      <w:r w:rsidRPr="007D18CF">
        <w:rPr>
          <w:rFonts w:ascii="Times New Roman" w:eastAsia="Times New Roman" w:hAnsi="Times New Roman" w:cs="Times New Roman"/>
          <w:sz w:val="24"/>
          <w:szCs w:val="24"/>
          <w:lang w:eastAsia="id-ID"/>
        </w:rPr>
        <w:t>. The purpose of study is to investigate the gender representation in three sets of primary english textbook in china. their results of study are suggested that during the past over thirty years, although progress was perceived, gender bias was still persistent in primary english textbooks, with female invisibility in texts and illustrations, gender stereotypes in occupational and domestic roles.</w:t>
      </w:r>
      <w:r w:rsidRPr="007D18CF">
        <w:rPr>
          <w:rStyle w:val="FootnoteReference"/>
          <w:rFonts w:ascii="Times New Roman" w:eastAsia="Times New Roman" w:hAnsi="Times New Roman" w:cs="Times New Roman"/>
          <w:sz w:val="24"/>
          <w:szCs w:val="24"/>
          <w:lang w:eastAsia="id-ID"/>
        </w:rPr>
        <w:footnoteReference w:id="29"/>
      </w:r>
    </w:p>
    <w:p w:rsidR="009D1EAA" w:rsidRDefault="009D1EAA" w:rsidP="009D1EA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The next</w:t>
      </w:r>
      <w:r w:rsidRPr="007D18CF">
        <w:rPr>
          <w:rFonts w:ascii="Times New Roman" w:hAnsi="Times New Roman" w:cs="Times New Roman"/>
          <w:sz w:val="24"/>
          <w:szCs w:val="24"/>
        </w:rPr>
        <w:t xml:space="preserve"> research is done by </w:t>
      </w:r>
      <w:r w:rsidRPr="007D18CF">
        <w:rPr>
          <w:rFonts w:ascii="Times New Roman" w:hAnsi="Times New Roman" w:cs="Times New Roman"/>
          <w:i/>
          <w:sz w:val="24"/>
          <w:szCs w:val="24"/>
        </w:rPr>
        <w:t>Mohammed y. Nofal and Hanadi a. Qawar (May, 2015),</w:t>
      </w:r>
      <w:r w:rsidRPr="007D18CF">
        <w:rPr>
          <w:rFonts w:ascii="Times New Roman" w:hAnsi="Times New Roman" w:cs="Times New Roman"/>
          <w:sz w:val="24"/>
          <w:szCs w:val="24"/>
        </w:rPr>
        <w:t xml:space="preserve"> which the titled </w:t>
      </w:r>
      <w:r w:rsidRPr="007D18CF">
        <w:rPr>
          <w:rFonts w:ascii="Times New Roman" w:hAnsi="Times New Roman" w:cs="Times New Roman"/>
          <w:i/>
          <w:sz w:val="24"/>
          <w:szCs w:val="24"/>
        </w:rPr>
        <w:t>Gender Representation In English Language Textbooks: Action Pack 10</w:t>
      </w:r>
      <w:r w:rsidRPr="007D18CF">
        <w:rPr>
          <w:rFonts w:ascii="Times New Roman" w:hAnsi="Times New Roman" w:cs="Times New Roman"/>
          <w:sz w:val="24"/>
          <w:szCs w:val="24"/>
        </w:rPr>
        <w:t>. And some questions raised about the female characters and the ratio of male and female characters and the depiction o</w:t>
      </w:r>
      <w:r>
        <w:rPr>
          <w:rFonts w:ascii="Times New Roman" w:hAnsi="Times New Roman" w:cs="Times New Roman"/>
          <w:sz w:val="24"/>
          <w:szCs w:val="24"/>
        </w:rPr>
        <w:t>f men in the social environment, and the m</w:t>
      </w:r>
      <w:r w:rsidRPr="007D18CF">
        <w:rPr>
          <w:rFonts w:ascii="Times New Roman" w:hAnsi="Times New Roman" w:cs="Times New Roman"/>
          <w:sz w:val="24"/>
          <w:szCs w:val="24"/>
        </w:rPr>
        <w:t>ethodology used also uses content analysis to analyze the linguistic and visual and social. So the result of that has been thoroughly by them in his research that the male characters too much displayed by lin</w:t>
      </w:r>
      <w:r>
        <w:rPr>
          <w:rFonts w:ascii="Times New Roman" w:hAnsi="Times New Roman" w:cs="Times New Roman"/>
          <w:sz w:val="24"/>
          <w:szCs w:val="24"/>
        </w:rPr>
        <w:t>guistic, visual and social. That</w:t>
      </w:r>
      <w:r w:rsidRPr="007D18CF">
        <w:rPr>
          <w:rFonts w:ascii="Times New Roman" w:hAnsi="Times New Roman" w:cs="Times New Roman"/>
          <w:sz w:val="24"/>
          <w:szCs w:val="24"/>
        </w:rPr>
        <w:t xml:space="preserve"> means the male role</w:t>
      </w:r>
      <w:r>
        <w:rPr>
          <w:rFonts w:ascii="Times New Roman" w:hAnsi="Times New Roman" w:cs="Times New Roman"/>
          <w:sz w:val="24"/>
          <w:szCs w:val="24"/>
        </w:rPr>
        <w:t>s more commonly than females</w:t>
      </w:r>
      <w:r w:rsidRPr="007D18CF">
        <w:rPr>
          <w:rFonts w:ascii="Times New Roman" w:hAnsi="Times New Roman" w:cs="Times New Roman"/>
          <w:sz w:val="24"/>
          <w:szCs w:val="24"/>
        </w:rPr>
        <w:t>.</w:t>
      </w:r>
      <w:r w:rsidRPr="007D18CF">
        <w:rPr>
          <w:rStyle w:val="FootnoteReference"/>
          <w:rFonts w:ascii="Times New Roman" w:hAnsi="Times New Roman" w:cs="Times New Roman"/>
          <w:sz w:val="24"/>
          <w:szCs w:val="24"/>
        </w:rPr>
        <w:footnoteReference w:id="30"/>
      </w:r>
    </w:p>
    <w:p w:rsidR="009D1EAA" w:rsidRPr="005167A2" w:rsidRDefault="009D1EAA" w:rsidP="009D1EAA">
      <w:pPr>
        <w:spacing w:line="480" w:lineRule="auto"/>
        <w:ind w:left="567" w:firstLine="426"/>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The other research done by Ummu Salamah 2014 the titled gender </w:t>
      </w:r>
      <w:r w:rsidRPr="005167A2">
        <w:rPr>
          <w:rFonts w:ascii="Times New Roman" w:hAnsi="Times New Roman" w:cs="Times New Roman"/>
          <w:i/>
          <w:sz w:val="24"/>
          <w:szCs w:val="24"/>
        </w:rPr>
        <w:t>Representation In ELT Textbook: A Content Analysis For Sevent Grade Students Published By Erlangga.</w:t>
      </w:r>
      <w:r>
        <w:rPr>
          <w:rFonts w:ascii="Times New Roman" w:hAnsi="Times New Roman" w:cs="Times New Roman"/>
          <w:sz w:val="24"/>
          <w:szCs w:val="24"/>
        </w:rPr>
        <w:t xml:space="preserve">This research focus on the analysis of gender representation in ELT textbook Bright: </w:t>
      </w:r>
      <w:r w:rsidRPr="005167A2">
        <w:rPr>
          <w:rFonts w:ascii="Times New Roman" w:hAnsi="Times New Roman" w:cs="Times New Roman"/>
          <w:sz w:val="24"/>
          <w:szCs w:val="24"/>
        </w:rPr>
        <w:t>An English Course For Sevent Grade Students Published By Erlangg</w:t>
      </w:r>
      <w:r>
        <w:rPr>
          <w:rFonts w:ascii="Times New Roman" w:hAnsi="Times New Roman" w:cs="Times New Roman"/>
          <w:sz w:val="24"/>
          <w:szCs w:val="24"/>
        </w:rPr>
        <w:t xml:space="preserve">a. The result of this study male more visible in four aspects including pictures, roles, games and  model roles, while </w:t>
      </w:r>
      <w:r>
        <w:rPr>
          <w:rFonts w:ascii="Times New Roman" w:hAnsi="Times New Roman" w:cs="Times New Roman"/>
          <w:sz w:val="24"/>
          <w:szCs w:val="24"/>
        </w:rPr>
        <w:lastRenderedPageBreak/>
        <w:t>female just in aspect mentioned and pattern of mentioning names. So has unequally gender representation in ELT textbook.</w:t>
      </w:r>
      <w:r>
        <w:rPr>
          <w:rStyle w:val="FootnoteReference"/>
          <w:rFonts w:ascii="Times New Roman" w:hAnsi="Times New Roman" w:cs="Times New Roman"/>
          <w:sz w:val="24"/>
          <w:szCs w:val="24"/>
        </w:rPr>
        <w:footnoteReference w:id="31"/>
      </w:r>
    </w:p>
    <w:p w:rsidR="009D1EAA" w:rsidRPr="007D18CF" w:rsidRDefault="009D1EAA" w:rsidP="009D1EAA">
      <w:pPr>
        <w:spacing w:line="480" w:lineRule="auto"/>
        <w:ind w:left="567" w:firstLine="42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So</w:t>
      </w:r>
      <w:r>
        <w:rPr>
          <w:rFonts w:ascii="Times New Roman" w:eastAsia="Times New Roman" w:hAnsi="Times New Roman" w:cs="Times New Roman"/>
          <w:sz w:val="24"/>
          <w:szCs w:val="24"/>
          <w:lang w:eastAsia="id-ID"/>
        </w:rPr>
        <w:t>,</w:t>
      </w:r>
      <w:r w:rsidRPr="007D18CF">
        <w:rPr>
          <w:rFonts w:ascii="Times New Roman" w:eastAsia="Times New Roman" w:hAnsi="Times New Roman" w:cs="Times New Roman"/>
          <w:sz w:val="24"/>
          <w:szCs w:val="24"/>
          <w:lang w:eastAsia="id-ID"/>
        </w:rPr>
        <w:t xml:space="preserve"> the research that has been done by h. Wu and Liu W.L. (June 2015), rather to the aspect of gender representation in the three books of the English language at the</w:t>
      </w:r>
      <w:r>
        <w:rPr>
          <w:rFonts w:ascii="Times New Roman" w:eastAsia="Times New Roman" w:hAnsi="Times New Roman" w:cs="Times New Roman"/>
          <w:sz w:val="24"/>
          <w:szCs w:val="24"/>
          <w:lang w:eastAsia="id-ID"/>
        </w:rPr>
        <w:t xml:space="preserve"> Primary level in china, and in</w:t>
      </w:r>
      <w:r w:rsidRPr="007D18CF">
        <w:rPr>
          <w:rFonts w:ascii="Times New Roman" w:eastAsia="Times New Roman" w:hAnsi="Times New Roman" w:cs="Times New Roman"/>
          <w:sz w:val="24"/>
          <w:szCs w:val="24"/>
          <w:lang w:eastAsia="id-ID"/>
        </w:rPr>
        <w:t xml:space="preserve"> different book publishers such as "Textbooks 1"</w:t>
      </w:r>
      <w:r>
        <w:rPr>
          <w:rFonts w:ascii="Times New Roman" w:eastAsia="Times New Roman" w:hAnsi="Times New Roman" w:cs="Times New Roman"/>
          <w:sz w:val="24"/>
          <w:szCs w:val="24"/>
          <w:lang w:eastAsia="id-ID"/>
        </w:rPr>
        <w:t>, and published on 1978-1980, "</w:t>
      </w:r>
      <w:r w:rsidRPr="007D18CF">
        <w:rPr>
          <w:rFonts w:ascii="Times New Roman" w:eastAsia="Times New Roman" w:hAnsi="Times New Roman" w:cs="Times New Roman"/>
          <w:sz w:val="24"/>
          <w:szCs w:val="24"/>
          <w:lang w:eastAsia="id-ID"/>
        </w:rPr>
        <w:t xml:space="preserve"> Textbooks</w:t>
      </w:r>
      <w:r>
        <w:rPr>
          <w:rFonts w:ascii="Times New Roman" w:eastAsia="Times New Roman" w:hAnsi="Times New Roman" w:cs="Times New Roman"/>
          <w:sz w:val="24"/>
          <w:szCs w:val="24"/>
          <w:lang w:eastAsia="id-ID"/>
        </w:rPr>
        <w:t xml:space="preserve"> 2</w:t>
      </w:r>
      <w:r w:rsidRPr="007D18CF">
        <w:rPr>
          <w:rFonts w:ascii="Times New Roman" w:eastAsia="Times New Roman" w:hAnsi="Times New Roman" w:cs="Times New Roman"/>
          <w:sz w:val="24"/>
          <w:szCs w:val="24"/>
          <w:lang w:eastAsia="id-ID"/>
        </w:rPr>
        <w:t>" and published in 1992-1994. (3) Book PEP Primary English Students ' (8 volumes), published in 2003. The difference between my research and h. Wu and W.L. Liu was seen fro</w:t>
      </w:r>
      <w:r>
        <w:rPr>
          <w:rFonts w:ascii="Times New Roman" w:eastAsia="Times New Roman" w:hAnsi="Times New Roman" w:cs="Times New Roman"/>
          <w:sz w:val="24"/>
          <w:szCs w:val="24"/>
          <w:lang w:eastAsia="id-ID"/>
        </w:rPr>
        <w:t>m the school level are examined, and also different published.</w:t>
      </w:r>
    </w:p>
    <w:p w:rsidR="009D1EAA" w:rsidRDefault="009D1EAA" w:rsidP="009D1EAA">
      <w:pPr>
        <w:pStyle w:val="ListParagraph"/>
        <w:spacing w:line="480" w:lineRule="auto"/>
        <w:ind w:firstLine="720"/>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If the research conducted by Mohammed y. Nofal and Hanadi a. Qawar (May, 2015), rather to the aspect ratio of character and character depiction of gender in Action Pack 10. While </w:t>
      </w:r>
      <w:r>
        <w:rPr>
          <w:rFonts w:ascii="Times New Roman" w:eastAsia="Times New Roman" w:hAnsi="Times New Roman" w:cs="Times New Roman"/>
          <w:sz w:val="24"/>
          <w:szCs w:val="24"/>
          <w:lang w:eastAsia="id-ID"/>
        </w:rPr>
        <w:t>i</w:t>
      </w:r>
      <w:r w:rsidRPr="007D18CF">
        <w:rPr>
          <w:rFonts w:ascii="Times New Roman" w:eastAsia="Times New Roman" w:hAnsi="Times New Roman" w:cs="Times New Roman"/>
          <w:sz w:val="24"/>
          <w:szCs w:val="24"/>
          <w:lang w:eastAsia="id-ID"/>
        </w:rPr>
        <w:t xml:space="preserve">n my research that was doing more to 5 aspects of gender representation in ELT textbooks mention, such as </w:t>
      </w:r>
      <w:r w:rsidRPr="007D18CF">
        <w:rPr>
          <w:rFonts w:ascii="Times New Roman" w:eastAsia="Times New Roman" w:hAnsi="Times New Roman" w:cs="Times New Roman"/>
          <w:sz w:val="24"/>
          <w:szCs w:val="24"/>
          <w:lang w:eastAsia="id-ID"/>
        </w:rPr>
        <w:lastRenderedPageBreak/>
        <w:t>pictures, the mention, role, games, and pattern of mentioning female</w:t>
      </w:r>
      <w:r w:rsidR="00E1589D">
        <w:rPr>
          <w:rFonts w:ascii="Times New Roman" w:eastAsia="Times New Roman" w:hAnsi="Times New Roman" w:cs="Times New Roman"/>
          <w:sz w:val="24"/>
          <w:szCs w:val="24"/>
          <w:lang w:eastAsia="id-ID"/>
        </w:rPr>
        <w:t xml:space="preserve"> or male names at junior levels, a</w:t>
      </w:r>
      <w:r w:rsidRPr="007D18CF">
        <w:rPr>
          <w:rFonts w:ascii="Times New Roman" w:eastAsia="Times New Roman" w:hAnsi="Times New Roman" w:cs="Times New Roman"/>
          <w:sz w:val="24"/>
          <w:szCs w:val="24"/>
          <w:lang w:eastAsia="id-ID"/>
        </w:rPr>
        <w:t xml:space="preserve">nd it's also the textbook analysis that will using the textbook </w:t>
      </w:r>
      <w:r>
        <w:rPr>
          <w:rFonts w:ascii="Times New Roman" w:eastAsia="Times New Roman" w:hAnsi="Times New Roman" w:cs="Times New Roman"/>
          <w:sz w:val="24"/>
          <w:szCs w:val="24"/>
          <w:lang w:eastAsia="id-ID"/>
        </w:rPr>
        <w:t>in</w:t>
      </w:r>
      <w:r w:rsidRPr="007D18CF">
        <w:rPr>
          <w:rFonts w:ascii="Times New Roman" w:eastAsia="Times New Roman" w:hAnsi="Times New Roman" w:cs="Times New Roman"/>
          <w:sz w:val="24"/>
          <w:szCs w:val="24"/>
          <w:lang w:eastAsia="id-ID"/>
        </w:rPr>
        <w:t xml:space="preserve"> different publishers.</w:t>
      </w:r>
      <w:bookmarkStart w:id="140" w:name="_Toc503131877"/>
      <w:bookmarkStart w:id="141" w:name="_Toc503199383"/>
    </w:p>
    <w:p w:rsidR="009D1EAA" w:rsidRPr="00E1589D" w:rsidRDefault="009D1EAA" w:rsidP="00E1589D">
      <w:pPr>
        <w:pStyle w:val="ListParagraph"/>
        <w:spacing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The last there research conducted by Ummu Salamah 2014, rather to six aspect gender representation in ELT textbook for Sevent Garde </w:t>
      </w:r>
      <w:r w:rsidRPr="00E1589D">
        <w:rPr>
          <w:rFonts w:ascii="Times New Roman" w:eastAsia="Times New Roman" w:hAnsi="Times New Roman" w:cs="Times New Roman"/>
          <w:sz w:val="24"/>
          <w:szCs w:val="24"/>
          <w:lang w:eastAsia="id-ID"/>
        </w:rPr>
        <w:t xml:space="preserve">student in one published namely Erlangga. While different with my research is from class and textbook analyzed. </w:t>
      </w: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pStyle w:val="ListParagraph"/>
        <w:spacing w:line="480" w:lineRule="auto"/>
        <w:jc w:val="both"/>
        <w:rPr>
          <w:rFonts w:ascii="Times New Roman" w:eastAsia="Times New Roman" w:hAnsi="Times New Roman" w:cs="Times New Roman"/>
          <w:sz w:val="24"/>
          <w:szCs w:val="24"/>
          <w:lang w:eastAsia="id-ID"/>
        </w:rPr>
      </w:pPr>
    </w:p>
    <w:p w:rsidR="009D1EAA" w:rsidRDefault="009D1EAA" w:rsidP="009D1EAA">
      <w:pPr>
        <w:rPr>
          <w:rFonts w:ascii="Times New Roman" w:hAnsi="Times New Roman" w:cs="Times New Roman"/>
          <w:b/>
          <w:sz w:val="24"/>
          <w:szCs w:val="24"/>
        </w:rPr>
      </w:pPr>
    </w:p>
    <w:p w:rsidR="009D1EAA" w:rsidRDefault="009D1EAA" w:rsidP="009D1EAA">
      <w:pPr>
        <w:rPr>
          <w:rFonts w:ascii="Times New Roman" w:hAnsi="Times New Roman" w:cs="Times New Roman"/>
          <w:b/>
          <w:sz w:val="24"/>
          <w:szCs w:val="24"/>
        </w:rPr>
      </w:pPr>
    </w:p>
    <w:p w:rsidR="008D6532" w:rsidRDefault="008D6532" w:rsidP="009D1EAA">
      <w:pPr>
        <w:rPr>
          <w:rFonts w:ascii="Times New Roman" w:hAnsi="Times New Roman" w:cs="Times New Roman"/>
          <w:b/>
          <w:sz w:val="24"/>
          <w:szCs w:val="24"/>
        </w:rPr>
      </w:pPr>
    </w:p>
    <w:p w:rsidR="009D1EAA" w:rsidRPr="007D18CF" w:rsidRDefault="009D1EAA" w:rsidP="009D1EAA">
      <w:pPr>
        <w:tabs>
          <w:tab w:val="left" w:pos="3012"/>
        </w:tabs>
        <w:rPr>
          <w:rFonts w:ascii="Times New Roman" w:hAnsi="Times New Roman" w:cs="Times New Roman"/>
          <w:b/>
          <w:sz w:val="24"/>
          <w:szCs w:val="24"/>
        </w:rPr>
      </w:pPr>
    </w:p>
    <w:p w:rsidR="009D1EAA" w:rsidRPr="00312EB0" w:rsidRDefault="008740AD" w:rsidP="009D1EAA">
      <w:pPr>
        <w:jc w:val="center"/>
        <w:rPr>
          <w:rFonts w:ascii="Times New Roman" w:hAnsi="Times New Roman" w:cs="Times New Roman"/>
          <w:b/>
          <w:sz w:val="28"/>
          <w:szCs w:val="28"/>
        </w:rPr>
      </w:pPr>
      <w:bookmarkStart w:id="142" w:name="_Toc510070541"/>
      <w:bookmarkStart w:id="143" w:name="_Toc512692641"/>
      <w:bookmarkEnd w:id="140"/>
      <w:bookmarkEnd w:id="141"/>
      <w:r>
        <w:rPr>
          <w:rFonts w:ascii="Times New Roman" w:hAnsi="Times New Roman" w:cs="Times New Roman"/>
          <w:b/>
          <w:noProof/>
          <w:sz w:val="28"/>
          <w:szCs w:val="28"/>
          <w:lang w:eastAsia="id-ID"/>
        </w:rPr>
        <w:lastRenderedPageBreak/>
        <w:pict>
          <v:shape id="Text Box 13" o:spid="_x0000_s1028" type="#_x0000_t202" style="position:absolute;left:0;text-align:left;margin-left:308.45pt;margin-top:-55.2pt;width:44.7pt;height:4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" fillcolor="white [3212]" strokecolor="white [3212]">
            <v:textbox>
              <w:txbxContent>
                <w:p w:rsidR="008D6532" w:rsidRDefault="008D6532" w:rsidP="009D1EAA"/>
              </w:txbxContent>
            </v:textbox>
          </v:shape>
        </w:pict>
      </w:r>
      <w:r w:rsidR="009D1EAA" w:rsidRPr="00312EB0">
        <w:rPr>
          <w:rFonts w:ascii="Times New Roman" w:hAnsi="Times New Roman" w:cs="Times New Roman"/>
          <w:b/>
          <w:sz w:val="28"/>
          <w:szCs w:val="28"/>
        </w:rPr>
        <w:t>CHAPTER III</w:t>
      </w:r>
      <w:bookmarkEnd w:id="142"/>
      <w:bookmarkEnd w:id="143"/>
    </w:p>
    <w:p w:rsidR="009D1EAA" w:rsidRPr="00312EB0" w:rsidRDefault="009D1EAA" w:rsidP="009D1EAA">
      <w:pPr>
        <w:jc w:val="center"/>
        <w:rPr>
          <w:rFonts w:ascii="Times New Roman" w:hAnsi="Times New Roman" w:cs="Times New Roman"/>
          <w:b/>
          <w:sz w:val="28"/>
          <w:szCs w:val="28"/>
        </w:rPr>
      </w:pPr>
      <w:r w:rsidRPr="00312EB0">
        <w:rPr>
          <w:rFonts w:ascii="Times New Roman" w:hAnsi="Times New Roman" w:cs="Times New Roman"/>
          <w:b/>
          <w:sz w:val="28"/>
          <w:szCs w:val="28"/>
        </w:rPr>
        <w:t>METHODOLOGY OF RESEARCH</w:t>
      </w:r>
    </w:p>
    <w:p w:rsidR="009D1EAA" w:rsidRPr="007D18CF" w:rsidRDefault="009D1EAA" w:rsidP="009D1EAA">
      <w:pPr>
        <w:pStyle w:val="ListParagraph"/>
        <w:numPr>
          <w:ilvl w:val="0"/>
          <w:numId w:val="8"/>
        </w:numPr>
        <w:spacing w:line="360" w:lineRule="auto"/>
        <w:ind w:left="284" w:hanging="284"/>
        <w:jc w:val="both"/>
        <w:outlineLvl w:val="0"/>
        <w:rPr>
          <w:rFonts w:ascii="Times New Roman" w:hAnsi="Times New Roman" w:cs="Times New Roman"/>
          <w:b/>
          <w:sz w:val="24"/>
          <w:szCs w:val="24"/>
        </w:rPr>
      </w:pPr>
      <w:bookmarkStart w:id="144" w:name="_Toc503131878"/>
      <w:bookmarkStart w:id="145" w:name="_Toc503199384"/>
      <w:bookmarkStart w:id="146" w:name="_Toc510070542"/>
      <w:bookmarkStart w:id="147" w:name="_Toc510272473"/>
      <w:bookmarkStart w:id="148" w:name="_Toc510388299"/>
      <w:bookmarkStart w:id="149" w:name="_Toc512692642"/>
      <w:r w:rsidRPr="007D18CF">
        <w:rPr>
          <w:rFonts w:ascii="Times New Roman" w:hAnsi="Times New Roman" w:cs="Times New Roman"/>
          <w:b/>
          <w:sz w:val="24"/>
          <w:szCs w:val="24"/>
        </w:rPr>
        <w:t xml:space="preserve">Methode of The </w:t>
      </w:r>
      <w:bookmarkEnd w:id="144"/>
      <w:bookmarkEnd w:id="145"/>
      <w:r w:rsidRPr="007D18CF">
        <w:rPr>
          <w:rFonts w:ascii="Times New Roman" w:hAnsi="Times New Roman" w:cs="Times New Roman"/>
          <w:b/>
          <w:sz w:val="24"/>
          <w:szCs w:val="24"/>
        </w:rPr>
        <w:t>Research</w:t>
      </w:r>
      <w:bookmarkEnd w:id="146"/>
      <w:bookmarkEnd w:id="147"/>
      <w:bookmarkEnd w:id="148"/>
      <w:bookmarkEnd w:id="149"/>
    </w:p>
    <w:p w:rsidR="009D1EAA" w:rsidRPr="007D18CF" w:rsidRDefault="009D1EAA" w:rsidP="009D1EAA">
      <w:pPr>
        <w:pStyle w:val="ListParagraph"/>
        <w:spacing w:line="480" w:lineRule="auto"/>
        <w:ind w:left="284" w:firstLine="567"/>
        <w:jc w:val="both"/>
        <w:outlineLvl w:val="0"/>
        <w:rPr>
          <w:rFonts w:ascii="Times New Roman" w:eastAsia="Times New Roman" w:hAnsi="Times New Roman" w:cs="Times New Roman"/>
          <w:sz w:val="24"/>
          <w:szCs w:val="24"/>
          <w:lang w:eastAsia="id-ID"/>
        </w:rPr>
      </w:pPr>
      <w:bookmarkStart w:id="150" w:name="_Toc510034146"/>
      <w:bookmarkStart w:id="151" w:name="_Toc510070543"/>
      <w:bookmarkStart w:id="152" w:name="_Toc510272474"/>
      <w:bookmarkStart w:id="153" w:name="_Toc510388300"/>
      <w:bookmarkStart w:id="154" w:name="_Toc512692643"/>
      <w:r w:rsidRPr="007D18CF">
        <w:rPr>
          <w:rFonts w:ascii="Times New Roman" w:eastAsia="Times New Roman" w:hAnsi="Times New Roman" w:cs="Times New Roman"/>
          <w:sz w:val="24"/>
          <w:szCs w:val="24"/>
          <w:lang w:eastAsia="id-ID"/>
        </w:rPr>
        <w:t>In an attempt to obtain data on the need for research on gender representation in ELT textbook this, researchers using methods that comply with a variety of data to be collected are:</w:t>
      </w:r>
      <w:bookmarkEnd w:id="150"/>
      <w:bookmarkEnd w:id="151"/>
      <w:bookmarkEnd w:id="152"/>
      <w:bookmarkEnd w:id="153"/>
      <w:bookmarkEnd w:id="154"/>
    </w:p>
    <w:p w:rsidR="009D1EAA" w:rsidRPr="007D18CF" w:rsidRDefault="009D1EAA" w:rsidP="009D1EAA">
      <w:pPr>
        <w:pStyle w:val="ListParagraph"/>
        <w:numPr>
          <w:ilvl w:val="0"/>
          <w:numId w:val="9"/>
        </w:numPr>
        <w:spacing w:line="480" w:lineRule="auto"/>
        <w:jc w:val="both"/>
        <w:rPr>
          <w:rFonts w:ascii="Times New Roman" w:hAnsi="Times New Roman" w:cs="Times New Roman"/>
          <w:sz w:val="24"/>
          <w:szCs w:val="24"/>
        </w:rPr>
      </w:pPr>
      <w:bookmarkStart w:id="155" w:name="_Toc503131879"/>
      <w:bookmarkStart w:id="156" w:name="_Toc503199385"/>
      <w:r w:rsidRPr="007D18CF">
        <w:rPr>
          <w:rFonts w:ascii="Times New Roman" w:hAnsi="Times New Roman" w:cs="Times New Roman"/>
          <w:sz w:val="24"/>
          <w:szCs w:val="24"/>
        </w:rPr>
        <w:t>Types of Research</w:t>
      </w:r>
      <w:bookmarkEnd w:id="155"/>
      <w:bookmarkEnd w:id="156"/>
    </w:p>
    <w:p w:rsidR="009D1EAA" w:rsidRPr="007D18CF" w:rsidRDefault="009D1EAA" w:rsidP="009D1EAA">
      <w:pPr>
        <w:pStyle w:val="ListParagraph"/>
        <w:spacing w:line="480" w:lineRule="auto"/>
        <w:ind w:left="644" w:firstLine="349"/>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This type of research is qualitative research which uses content analys</w:t>
      </w:r>
      <w:r>
        <w:rPr>
          <w:rFonts w:ascii="Times New Roman" w:eastAsia="Times New Roman" w:hAnsi="Times New Roman" w:cs="Times New Roman"/>
          <w:sz w:val="24"/>
          <w:szCs w:val="24"/>
          <w:lang w:eastAsia="id-ID"/>
        </w:rPr>
        <w:t xml:space="preserve">is as a technique of research. </w:t>
      </w:r>
      <w:r w:rsidRPr="007D18CF">
        <w:rPr>
          <w:rFonts w:ascii="Times New Roman" w:hAnsi="Times New Roman" w:cs="Times New Roman"/>
          <w:sz w:val="24"/>
          <w:szCs w:val="24"/>
        </w:rPr>
        <w:t>Using this technique can analyze the text content in a research book. As this method is very concerned with theories to where to find valid data-analysis.</w:t>
      </w:r>
    </w:p>
    <w:p w:rsidR="009D1EAA" w:rsidRPr="007D18CF" w:rsidRDefault="009D1EAA" w:rsidP="009D1EAA">
      <w:pPr>
        <w:pStyle w:val="ListParagraph"/>
        <w:spacing w:line="480" w:lineRule="auto"/>
        <w:ind w:left="993"/>
        <w:jc w:val="both"/>
        <w:rPr>
          <w:rFonts w:ascii="Times New Roman" w:eastAsia="Times New Roman" w:hAnsi="Times New Roman" w:cs="Times New Roman"/>
          <w:sz w:val="24"/>
          <w:szCs w:val="24"/>
          <w:vertAlign w:val="superscript"/>
          <w:lang w:eastAsia="id-ID"/>
        </w:rPr>
      </w:pPr>
      <w:r w:rsidRPr="007D18CF">
        <w:rPr>
          <w:rFonts w:ascii="Times New Roman" w:eastAsia="Times New Roman" w:hAnsi="Times New Roman" w:cs="Times New Roman"/>
          <w:sz w:val="24"/>
          <w:szCs w:val="24"/>
          <w:lang w:eastAsia="id-ID"/>
        </w:rPr>
        <w:t>According Klausa Krippendorff</w:t>
      </w:r>
      <w:r w:rsidRPr="007D18CF">
        <w:rPr>
          <w:rFonts w:ascii="Times New Roman" w:eastAsia="Times New Roman" w:hAnsi="Times New Roman" w:cs="Times New Roman"/>
          <w:i/>
          <w:sz w:val="24"/>
          <w:szCs w:val="24"/>
          <w:lang w:eastAsia="id-ID"/>
        </w:rPr>
        <w:t xml:space="preserve"> “Content analysis is a research technique for making replicable and valid inferexces from texts (or other meaningful matter) to the contents of their use</w:t>
      </w:r>
      <w:r w:rsidRPr="007D18CF">
        <w:rPr>
          <w:rFonts w:ascii="Times New Roman" w:eastAsia="Times New Roman" w:hAnsi="Times New Roman" w:cs="Times New Roman"/>
          <w:sz w:val="24"/>
          <w:szCs w:val="24"/>
          <w:lang w:eastAsia="id-ID"/>
        </w:rPr>
        <w:t>”.</w:t>
      </w:r>
      <w:r w:rsidRPr="007D18CF">
        <w:rPr>
          <w:rFonts w:ascii="Times New Roman" w:hAnsi="Times New Roman" w:cs="Times New Roman"/>
          <w:sz w:val="24"/>
          <w:szCs w:val="24"/>
          <w:vertAlign w:val="superscript"/>
          <w:lang w:eastAsia="id-ID"/>
        </w:rPr>
        <w:footnoteReference w:id="32"/>
      </w:r>
    </w:p>
    <w:p w:rsidR="009D1EAA" w:rsidRPr="00597EFF" w:rsidRDefault="008740AD" w:rsidP="009D1EAA">
      <w:pPr>
        <w:pStyle w:val="ListParagraph"/>
        <w:spacing w:line="480" w:lineRule="auto"/>
        <w:ind w:left="644" w:firstLine="349"/>
        <w:jc w:val="both"/>
        <w:rPr>
          <w:rFonts w:ascii="Times New Roman" w:eastAsia="Times New Roman" w:hAnsi="Times New Roman" w:cs="Times New Roman"/>
          <w:sz w:val="24"/>
          <w:szCs w:val="24"/>
          <w:lang w:eastAsia="id-ID"/>
        </w:rPr>
      </w:pPr>
      <w:r w:rsidRPr="008740AD">
        <w:rPr>
          <w:rFonts w:ascii="Times New Roman" w:hAnsi="Times New Roman" w:cs="Times New Roman"/>
          <w:b/>
          <w:noProof/>
          <w:sz w:val="28"/>
          <w:szCs w:val="28"/>
          <w:lang w:eastAsia="id-ID"/>
        </w:rPr>
        <w:pict>
          <v:shape id="Text Box 18" o:spid="_x0000_s1029" type="#_x0000_t202" style="position:absolute;left:0;text-align:left;margin-left:152pt;margin-top:141.35pt;width:44.7pt;height:45.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" fillcolor="white [3212]" strokecolor="white [3212]">
            <v:textbox>
              <w:txbxContent>
                <w:p w:rsidR="008D6532" w:rsidRPr="009D1EAA" w:rsidRDefault="008D6532" w:rsidP="009D1EAA">
                  <w:pPr>
                    <w:jc w:val="center"/>
                    <w:rPr>
                      <w:rFonts w:asciiTheme="majorBidi" w:hAnsiTheme="majorBidi" w:cstheme="majorBidi"/>
                      <w:sz w:val="24"/>
                      <w:szCs w:val="24"/>
                    </w:rPr>
                  </w:pPr>
                  <w:r w:rsidRPr="009D1EAA">
                    <w:rPr>
                      <w:rFonts w:asciiTheme="majorBidi" w:hAnsiTheme="majorBidi" w:cstheme="majorBidi"/>
                      <w:sz w:val="24"/>
                      <w:szCs w:val="24"/>
                    </w:rPr>
                    <w:t>39</w:t>
                  </w:r>
                </w:p>
              </w:txbxContent>
            </v:textbox>
          </v:shape>
        </w:pict>
      </w:r>
      <w:r w:rsidR="009D1EAA" w:rsidRPr="007D18CF">
        <w:rPr>
          <w:rFonts w:ascii="Times New Roman" w:eastAsia="Times New Roman" w:hAnsi="Times New Roman" w:cs="Times New Roman"/>
          <w:sz w:val="24"/>
          <w:szCs w:val="24"/>
          <w:lang w:eastAsia="id-ID"/>
        </w:rPr>
        <w:t xml:space="preserve">This method is used to describe the contents of the textbooks and the purpose of this method is to identify bias, prejudice, or </w:t>
      </w:r>
      <w:r w:rsidR="009D1EAA" w:rsidRPr="007D18CF">
        <w:rPr>
          <w:rFonts w:ascii="Times New Roman" w:eastAsia="Times New Roman" w:hAnsi="Times New Roman" w:cs="Times New Roman"/>
          <w:sz w:val="24"/>
          <w:szCs w:val="24"/>
          <w:lang w:eastAsia="id-ID"/>
        </w:rPr>
        <w:lastRenderedPageBreak/>
        <w:t>propaganda in the textbook. In this study, representation of who was analyzed of females and males in the textbook.</w:t>
      </w:r>
      <w:r w:rsidR="009D1EAA" w:rsidRPr="007D18CF">
        <w:rPr>
          <w:rStyle w:val="FootnoteReference"/>
          <w:rFonts w:ascii="Times New Roman" w:hAnsi="Times New Roman" w:cs="Times New Roman"/>
          <w:sz w:val="24"/>
          <w:szCs w:val="24"/>
        </w:rPr>
        <w:footnoteReference w:id="33"/>
      </w:r>
    </w:p>
    <w:p w:rsidR="009D1EAA" w:rsidRPr="007D18CF" w:rsidRDefault="009D1EAA" w:rsidP="009D1EAA">
      <w:pPr>
        <w:pStyle w:val="ListParagraph"/>
        <w:numPr>
          <w:ilvl w:val="0"/>
          <w:numId w:val="9"/>
        </w:numPr>
        <w:spacing w:line="480" w:lineRule="auto"/>
        <w:jc w:val="both"/>
        <w:rPr>
          <w:rFonts w:ascii="Times New Roman" w:hAnsi="Times New Roman" w:cs="Times New Roman"/>
          <w:sz w:val="24"/>
          <w:szCs w:val="24"/>
        </w:rPr>
      </w:pPr>
      <w:bookmarkStart w:id="157" w:name="_Toc503131880"/>
      <w:bookmarkStart w:id="158" w:name="_Toc503199386"/>
      <w:r w:rsidRPr="007D18CF">
        <w:rPr>
          <w:rFonts w:ascii="Times New Roman" w:hAnsi="Times New Roman" w:cs="Times New Roman"/>
          <w:sz w:val="24"/>
          <w:szCs w:val="24"/>
        </w:rPr>
        <w:t>Data Source</w:t>
      </w:r>
      <w:bookmarkEnd w:id="157"/>
      <w:bookmarkEnd w:id="158"/>
    </w:p>
    <w:p w:rsidR="009D1EAA" w:rsidRPr="00807EB2" w:rsidRDefault="009D1EAA" w:rsidP="009D1EAA">
      <w:pPr>
        <w:pStyle w:val="ListParagraph"/>
        <w:spacing w:line="480" w:lineRule="auto"/>
        <w:ind w:left="644"/>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Data source the writers need in this research is to use two data sources, are</w:t>
      </w:r>
      <w:r w:rsidRPr="007D18CF">
        <w:rPr>
          <w:rFonts w:ascii="Times New Roman" w:hAnsi="Times New Roman" w:cs="Times New Roman"/>
          <w:sz w:val="24"/>
          <w:szCs w:val="24"/>
        </w:rPr>
        <w:t>:</w:t>
      </w:r>
    </w:p>
    <w:p w:rsidR="009D1EAA" w:rsidRPr="007D18CF" w:rsidRDefault="009D1EAA" w:rsidP="009D1EAA">
      <w:pPr>
        <w:pStyle w:val="ListParagraph"/>
        <w:numPr>
          <w:ilvl w:val="0"/>
          <w:numId w:val="10"/>
        </w:numPr>
        <w:spacing w:line="480" w:lineRule="auto"/>
        <w:jc w:val="both"/>
        <w:outlineLvl w:val="0"/>
        <w:rPr>
          <w:rFonts w:ascii="Times New Roman" w:hAnsi="Times New Roman" w:cs="Times New Roman"/>
          <w:sz w:val="24"/>
          <w:szCs w:val="24"/>
        </w:rPr>
      </w:pPr>
      <w:bookmarkStart w:id="159" w:name="_Toc503131881"/>
      <w:bookmarkStart w:id="160" w:name="_Toc503199387"/>
      <w:bookmarkStart w:id="161" w:name="_Toc510034147"/>
      <w:bookmarkStart w:id="162" w:name="_Toc510070544"/>
      <w:bookmarkStart w:id="163" w:name="_Toc510272475"/>
      <w:bookmarkStart w:id="164" w:name="_Toc510388301"/>
      <w:bookmarkStart w:id="165" w:name="_Toc512692644"/>
      <w:r w:rsidRPr="007D18CF">
        <w:rPr>
          <w:rFonts w:ascii="Times New Roman" w:eastAsia="Times New Roman" w:hAnsi="Times New Roman" w:cs="Times New Roman"/>
          <w:sz w:val="24"/>
          <w:szCs w:val="24"/>
          <w:lang w:eastAsia="id-ID"/>
        </w:rPr>
        <w:t>Primary Source</w:t>
      </w:r>
      <w:bookmarkEnd w:id="159"/>
      <w:bookmarkEnd w:id="160"/>
      <w:bookmarkEnd w:id="161"/>
      <w:bookmarkEnd w:id="162"/>
      <w:bookmarkEnd w:id="163"/>
      <w:bookmarkEnd w:id="164"/>
      <w:bookmarkEnd w:id="165"/>
    </w:p>
    <w:p w:rsidR="009D1EAA" w:rsidRPr="007D18CF" w:rsidRDefault="009D1EAA" w:rsidP="009D1EAA">
      <w:pPr>
        <w:pStyle w:val="ListParagraph"/>
        <w:spacing w:line="480" w:lineRule="auto"/>
        <w:ind w:left="100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Where primary data this is English textbook for Junior </w:t>
      </w:r>
      <w:r>
        <w:rPr>
          <w:rFonts w:ascii="Times New Roman" w:eastAsia="Times New Roman" w:hAnsi="Times New Roman" w:cs="Times New Roman"/>
          <w:sz w:val="24"/>
          <w:szCs w:val="24"/>
          <w:lang w:eastAsia="id-ID"/>
        </w:rPr>
        <w:t>High School</w:t>
      </w:r>
      <w:r w:rsidRPr="007D18CF">
        <w:rPr>
          <w:rFonts w:ascii="Times New Roman" w:eastAsia="Times New Roman" w:hAnsi="Times New Roman" w:cs="Times New Roman"/>
          <w:sz w:val="24"/>
          <w:szCs w:val="24"/>
          <w:lang w:eastAsia="id-ID"/>
        </w:rPr>
        <w:t xml:space="preserve"> entitled:</w:t>
      </w:r>
    </w:p>
    <w:p w:rsidR="009D1EAA" w:rsidRPr="006C55E5" w:rsidRDefault="009D1EAA" w:rsidP="009D1EAA">
      <w:pPr>
        <w:pStyle w:val="ListParagraph"/>
        <w:numPr>
          <w:ilvl w:val="0"/>
          <w:numId w:val="16"/>
        </w:numPr>
        <w:spacing w:line="480" w:lineRule="auto"/>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 xml:space="preserve">Bahasa Inggris “When English Rings A Bell”, For Class VIII Published By </w:t>
      </w:r>
      <w:r w:rsidRPr="009F32AD">
        <w:rPr>
          <w:rFonts w:ascii="Times New Roman" w:eastAsia="Times New Roman" w:hAnsi="Times New Roman" w:cs="Times New Roman"/>
          <w:sz w:val="24"/>
          <w:szCs w:val="24"/>
          <w:lang w:eastAsia="id-ID"/>
        </w:rPr>
        <w:t>By Indonesia Ministry of Education and Culture.</w:t>
      </w:r>
      <w:r w:rsidRPr="007D18CF">
        <w:rPr>
          <w:rFonts w:ascii="Times New Roman" w:eastAsia="Times New Roman" w:hAnsi="Times New Roman" w:cs="Times New Roman"/>
          <w:sz w:val="24"/>
          <w:szCs w:val="24"/>
          <w:lang w:eastAsia="id-ID"/>
        </w:rPr>
        <w:t>in 2017.</w:t>
      </w:r>
    </w:p>
    <w:p w:rsidR="009D1EAA" w:rsidRPr="008C4DF2" w:rsidRDefault="009D1EAA" w:rsidP="009D1EAA">
      <w:pPr>
        <w:pStyle w:val="ListParagraph"/>
        <w:numPr>
          <w:ilvl w:val="0"/>
          <w:numId w:val="16"/>
        </w:numPr>
        <w:spacing w:line="480" w:lineRule="auto"/>
        <w:jc w:val="both"/>
        <w:rPr>
          <w:rFonts w:ascii="Times New Roman" w:hAnsi="Times New Roman" w:cs="Times New Roman"/>
          <w:sz w:val="24"/>
          <w:szCs w:val="24"/>
        </w:rPr>
      </w:pPr>
      <w:r w:rsidRPr="007D18CF">
        <w:rPr>
          <w:rFonts w:ascii="Times New Roman" w:eastAsia="Times New Roman" w:hAnsi="Times New Roman" w:cs="Times New Roman"/>
          <w:sz w:val="24"/>
          <w:szCs w:val="24"/>
          <w:lang w:eastAsia="id-ID"/>
        </w:rPr>
        <w:t>The Bridge English Competence, For</w:t>
      </w:r>
      <w:r>
        <w:rPr>
          <w:rFonts w:ascii="Times New Roman" w:eastAsia="Times New Roman" w:hAnsi="Times New Roman" w:cs="Times New Roman"/>
          <w:sz w:val="24"/>
          <w:szCs w:val="24"/>
          <w:lang w:eastAsia="id-ID"/>
        </w:rPr>
        <w:t xml:space="preserve"> Class VIII Published By Yudistir</w:t>
      </w:r>
      <w:r w:rsidRPr="007D18CF">
        <w:rPr>
          <w:rFonts w:ascii="Times New Roman" w:eastAsia="Times New Roman" w:hAnsi="Times New Roman" w:cs="Times New Roman"/>
          <w:sz w:val="24"/>
          <w:szCs w:val="24"/>
          <w:lang w:eastAsia="id-ID"/>
        </w:rPr>
        <w:t>a in 20</w:t>
      </w:r>
      <w:r>
        <w:rPr>
          <w:rFonts w:ascii="Times New Roman" w:eastAsia="Times New Roman" w:hAnsi="Times New Roman" w:cs="Times New Roman"/>
          <w:sz w:val="24"/>
          <w:szCs w:val="24"/>
          <w:lang w:eastAsia="id-ID"/>
        </w:rPr>
        <w:t>13</w:t>
      </w:r>
      <w:r w:rsidRPr="007D18CF">
        <w:rPr>
          <w:rFonts w:ascii="Times New Roman" w:eastAsia="Times New Roman" w:hAnsi="Times New Roman" w:cs="Times New Roman"/>
          <w:sz w:val="24"/>
          <w:szCs w:val="24"/>
          <w:lang w:eastAsia="id-ID"/>
        </w:rPr>
        <w:t xml:space="preserve">. </w:t>
      </w:r>
    </w:p>
    <w:p w:rsidR="009D1EAA" w:rsidRPr="007D18CF" w:rsidRDefault="009D1EAA" w:rsidP="009D1EAA">
      <w:pPr>
        <w:pStyle w:val="ListParagraph"/>
        <w:numPr>
          <w:ilvl w:val="0"/>
          <w:numId w:val="10"/>
        </w:numPr>
        <w:spacing w:line="480" w:lineRule="auto"/>
        <w:jc w:val="both"/>
        <w:rPr>
          <w:rFonts w:ascii="Times New Roman" w:hAnsi="Times New Roman" w:cs="Times New Roman"/>
          <w:sz w:val="24"/>
          <w:szCs w:val="24"/>
        </w:rPr>
      </w:pPr>
      <w:bookmarkStart w:id="166" w:name="_Toc503131882"/>
      <w:bookmarkStart w:id="167" w:name="_Toc503199388"/>
      <w:r w:rsidRPr="007D18CF">
        <w:rPr>
          <w:rFonts w:ascii="Times New Roman" w:hAnsi="Times New Roman" w:cs="Times New Roman"/>
          <w:sz w:val="24"/>
          <w:szCs w:val="24"/>
        </w:rPr>
        <w:t>Sekunder Source</w:t>
      </w:r>
      <w:bookmarkEnd w:id="166"/>
      <w:bookmarkEnd w:id="167"/>
    </w:p>
    <w:p w:rsidR="009D1EAA" w:rsidRDefault="009D1EAA" w:rsidP="009D1EAA">
      <w:pPr>
        <w:pStyle w:val="ListParagraph"/>
        <w:spacing w:line="480" w:lineRule="auto"/>
        <w:ind w:left="100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This secondary is where data will be taken from a variety of literature-related materials associated with the title that examined such as books about gender, within a wreath of </w:t>
      </w:r>
      <w:r w:rsidRPr="007D18CF">
        <w:rPr>
          <w:rFonts w:ascii="Times New Roman" w:eastAsia="Times New Roman" w:hAnsi="Times New Roman" w:cs="Times New Roman"/>
          <w:i/>
          <w:sz w:val="24"/>
          <w:szCs w:val="24"/>
          <w:lang w:eastAsia="id-ID"/>
        </w:rPr>
        <w:t>Mary Holmes</w:t>
      </w:r>
      <w:r w:rsidRPr="007D18CF">
        <w:rPr>
          <w:rFonts w:ascii="Times New Roman" w:eastAsia="Times New Roman" w:hAnsi="Times New Roman" w:cs="Times New Roman"/>
          <w:sz w:val="24"/>
          <w:szCs w:val="24"/>
          <w:lang w:eastAsia="id-ID"/>
        </w:rPr>
        <w:t xml:space="preserve">, entitled </w:t>
      </w:r>
      <w:r w:rsidRPr="007D18CF">
        <w:rPr>
          <w:rFonts w:ascii="Times New Roman" w:eastAsia="Times New Roman" w:hAnsi="Times New Roman" w:cs="Times New Roman"/>
          <w:i/>
          <w:sz w:val="24"/>
          <w:szCs w:val="24"/>
          <w:lang w:eastAsia="id-ID"/>
        </w:rPr>
        <w:t>What Is Gender</w:t>
      </w:r>
      <w:r w:rsidRPr="007D18CF">
        <w:rPr>
          <w:rFonts w:ascii="Times New Roman" w:eastAsia="Times New Roman" w:hAnsi="Times New Roman" w:cs="Times New Roman"/>
          <w:sz w:val="24"/>
          <w:szCs w:val="24"/>
          <w:lang w:eastAsia="id-ID"/>
        </w:rPr>
        <w:t xml:space="preserve">? Sociological </w:t>
      </w:r>
      <w:r w:rsidRPr="007D18CF">
        <w:rPr>
          <w:rFonts w:ascii="Times New Roman" w:eastAsia="Times New Roman" w:hAnsi="Times New Roman" w:cs="Times New Roman"/>
          <w:sz w:val="24"/>
          <w:szCs w:val="24"/>
          <w:lang w:eastAsia="id-ID"/>
        </w:rPr>
        <w:lastRenderedPageBreak/>
        <w:t xml:space="preserve">Approaches. Textbook in garlands of </w:t>
      </w:r>
      <w:r w:rsidRPr="007D18CF">
        <w:rPr>
          <w:rFonts w:ascii="Times New Roman" w:eastAsia="Times New Roman" w:hAnsi="Times New Roman" w:cs="Times New Roman"/>
          <w:i/>
          <w:sz w:val="24"/>
          <w:szCs w:val="24"/>
          <w:lang w:eastAsia="id-ID"/>
        </w:rPr>
        <w:t>Jeremy Harmer</w:t>
      </w:r>
      <w:r w:rsidRPr="007D18CF">
        <w:rPr>
          <w:rFonts w:ascii="Times New Roman" w:eastAsia="Times New Roman" w:hAnsi="Times New Roman" w:cs="Times New Roman"/>
          <w:sz w:val="24"/>
          <w:szCs w:val="24"/>
          <w:lang w:eastAsia="id-ID"/>
        </w:rPr>
        <w:t xml:space="preserve"> entitled </w:t>
      </w:r>
      <w:r w:rsidRPr="007D18CF">
        <w:rPr>
          <w:rFonts w:ascii="Times New Roman" w:eastAsia="Times New Roman" w:hAnsi="Times New Roman" w:cs="Times New Roman"/>
          <w:i/>
          <w:sz w:val="24"/>
          <w:szCs w:val="24"/>
          <w:lang w:eastAsia="id-ID"/>
        </w:rPr>
        <w:t>The Practice Of English Language Teaching</w:t>
      </w:r>
      <w:r w:rsidRPr="007D18CF">
        <w:rPr>
          <w:rFonts w:ascii="Times New Roman" w:eastAsia="Times New Roman" w:hAnsi="Times New Roman" w:cs="Times New Roman"/>
          <w:sz w:val="24"/>
          <w:szCs w:val="24"/>
          <w:lang w:eastAsia="id-ID"/>
        </w:rPr>
        <w:t xml:space="preserve">, and </w:t>
      </w:r>
      <w:r w:rsidRPr="007D18CF">
        <w:rPr>
          <w:rFonts w:ascii="Times New Roman" w:eastAsia="Times New Roman" w:hAnsi="Times New Roman" w:cs="Times New Roman"/>
          <w:i/>
          <w:sz w:val="24"/>
          <w:szCs w:val="24"/>
          <w:lang w:eastAsia="id-ID"/>
        </w:rPr>
        <w:t>Penny Ur</w:t>
      </w:r>
      <w:r w:rsidRPr="007D18CF">
        <w:rPr>
          <w:rFonts w:ascii="Times New Roman" w:eastAsia="Times New Roman" w:hAnsi="Times New Roman" w:cs="Times New Roman"/>
          <w:sz w:val="24"/>
          <w:szCs w:val="24"/>
          <w:lang w:eastAsia="id-ID"/>
        </w:rPr>
        <w:t xml:space="preserve"> entitled </w:t>
      </w:r>
      <w:r w:rsidRPr="007D18CF">
        <w:rPr>
          <w:rFonts w:ascii="Times New Roman" w:eastAsia="Times New Roman" w:hAnsi="Times New Roman" w:cs="Times New Roman"/>
          <w:i/>
          <w:sz w:val="24"/>
          <w:szCs w:val="24"/>
          <w:lang w:eastAsia="id-ID"/>
        </w:rPr>
        <w:t>A Course In Language Teaching</w:t>
      </w:r>
      <w:r w:rsidRPr="007D18CF">
        <w:rPr>
          <w:rFonts w:ascii="Times New Roman" w:eastAsia="Times New Roman" w:hAnsi="Times New Roman" w:cs="Times New Roman"/>
          <w:sz w:val="24"/>
          <w:szCs w:val="24"/>
          <w:lang w:eastAsia="id-ID"/>
        </w:rPr>
        <w:t xml:space="preserve">, as well as many journals associated with the title that will be examined as a research journal </w:t>
      </w:r>
      <w:r w:rsidRPr="007D18CF">
        <w:rPr>
          <w:rFonts w:ascii="Times New Roman" w:eastAsia="Times New Roman" w:hAnsi="Times New Roman" w:cs="Times New Roman"/>
          <w:i/>
          <w:sz w:val="24"/>
          <w:szCs w:val="24"/>
          <w:lang w:eastAsia="id-ID"/>
        </w:rPr>
        <w:t>Chi Cheung Ruby and Mukundan</w:t>
      </w:r>
      <w:r w:rsidRPr="007D18CF">
        <w:rPr>
          <w:rFonts w:ascii="Times New Roman" w:eastAsia="Times New Roman" w:hAnsi="Times New Roman" w:cs="Times New Roman"/>
          <w:sz w:val="24"/>
          <w:szCs w:val="24"/>
          <w:lang w:eastAsia="id-ID"/>
        </w:rPr>
        <w:t xml:space="preserve">, entitled </w:t>
      </w:r>
      <w:r w:rsidRPr="007D18CF">
        <w:rPr>
          <w:rFonts w:ascii="Times New Roman" w:eastAsia="Times New Roman" w:hAnsi="Times New Roman" w:cs="Times New Roman"/>
          <w:i/>
          <w:sz w:val="24"/>
          <w:szCs w:val="24"/>
          <w:lang w:eastAsia="id-ID"/>
        </w:rPr>
        <w:t>Gender Representation In A Hong Kong Primary English Textbook: A Study Of Two Widely-Used Textbook Series</w:t>
      </w:r>
      <w:r w:rsidRPr="007D18CF">
        <w:rPr>
          <w:rFonts w:ascii="Times New Roman" w:eastAsia="Times New Roman" w:hAnsi="Times New Roman" w:cs="Times New Roman"/>
          <w:sz w:val="24"/>
          <w:szCs w:val="24"/>
          <w:lang w:eastAsia="id-ID"/>
        </w:rPr>
        <w:t xml:space="preserve">. And </w:t>
      </w:r>
      <w:r w:rsidRPr="007D18CF">
        <w:rPr>
          <w:rFonts w:ascii="Times New Roman" w:hAnsi="Times New Roman" w:cs="Times New Roman"/>
          <w:i/>
          <w:sz w:val="24"/>
          <w:szCs w:val="24"/>
        </w:rPr>
        <w:t>CHANAPORN CHAISONGKRAM</w:t>
      </w:r>
      <w:r w:rsidRPr="007D18CF">
        <w:rPr>
          <w:rFonts w:ascii="Times New Roman" w:hAnsi="Times New Roman" w:cs="Times New Roman"/>
          <w:sz w:val="24"/>
          <w:szCs w:val="24"/>
        </w:rPr>
        <w:t xml:space="preserve"> entitled </w:t>
      </w:r>
      <w:r w:rsidRPr="007D18CF">
        <w:rPr>
          <w:rFonts w:ascii="Times New Roman" w:hAnsi="Times New Roman" w:cs="Times New Roman"/>
          <w:i/>
          <w:sz w:val="24"/>
          <w:szCs w:val="24"/>
        </w:rPr>
        <w:t>ANANALYSIS OF AN ENGLISH TEXTBOOK: MEGAGOAL 1</w:t>
      </w:r>
      <w:r w:rsidRPr="007D18CF">
        <w:rPr>
          <w:rFonts w:ascii="Times New Roman" w:hAnsi="Times New Roman" w:cs="Times New Roman"/>
          <w:sz w:val="24"/>
          <w:szCs w:val="24"/>
        </w:rPr>
        <w:t xml:space="preserve">, and </w:t>
      </w:r>
      <w:r w:rsidRPr="007D18CF">
        <w:rPr>
          <w:rFonts w:ascii="Times New Roman" w:eastAsia="Times New Roman" w:hAnsi="Times New Roman" w:cs="Times New Roman"/>
          <w:sz w:val="24"/>
          <w:szCs w:val="24"/>
          <w:lang w:eastAsia="id-ID"/>
        </w:rPr>
        <w:t xml:space="preserve">last journals research </w:t>
      </w:r>
      <w:r w:rsidRPr="007D18CF">
        <w:rPr>
          <w:rFonts w:ascii="Times New Roman" w:hAnsi="Times New Roman" w:cs="Times New Roman"/>
          <w:i/>
          <w:sz w:val="24"/>
          <w:szCs w:val="24"/>
        </w:rPr>
        <w:t>Jayakaran Mukundan dan Vhid Nimehchisalem</w:t>
      </w:r>
      <w:r w:rsidRPr="007D18CF">
        <w:rPr>
          <w:rFonts w:ascii="Times New Roman" w:eastAsia="Times New Roman" w:hAnsi="Times New Roman" w:cs="Times New Roman"/>
          <w:sz w:val="24"/>
          <w:szCs w:val="24"/>
          <w:lang w:eastAsia="id-ID"/>
        </w:rPr>
        <w:t xml:space="preserve"> entitled </w:t>
      </w:r>
      <w:r w:rsidRPr="007D18CF">
        <w:rPr>
          <w:rFonts w:ascii="Times New Roman" w:eastAsia="Times New Roman" w:hAnsi="Times New Roman" w:cs="Times New Roman"/>
          <w:i/>
          <w:sz w:val="24"/>
          <w:szCs w:val="24"/>
          <w:lang w:eastAsia="id-ID"/>
        </w:rPr>
        <w:t>Gender Representation In Malaysian Secondary School English Language Textbooks</w:t>
      </w:r>
      <w:r w:rsidRPr="007D18CF">
        <w:rPr>
          <w:rFonts w:ascii="Times New Roman" w:eastAsia="Times New Roman" w:hAnsi="Times New Roman" w:cs="Times New Roman"/>
          <w:sz w:val="24"/>
          <w:szCs w:val="24"/>
          <w:lang w:eastAsia="id-ID"/>
        </w:rPr>
        <w:t>. And also literature-other literature that is considered relevant in the discussion of this research.</w:t>
      </w:r>
    </w:p>
    <w:p w:rsidR="009D1EAA" w:rsidRPr="005147F5" w:rsidRDefault="009D1EAA" w:rsidP="009D1EAA">
      <w:pPr>
        <w:pStyle w:val="ListParagraph"/>
        <w:spacing w:line="480" w:lineRule="auto"/>
        <w:ind w:left="1004"/>
        <w:jc w:val="both"/>
        <w:rPr>
          <w:rFonts w:ascii="Times New Roman" w:hAnsi="Times New Roman" w:cs="Times New Roman"/>
          <w:sz w:val="24"/>
          <w:szCs w:val="24"/>
        </w:rPr>
      </w:pPr>
    </w:p>
    <w:p w:rsidR="009D1EAA" w:rsidRPr="007D18CF" w:rsidRDefault="009D1EAA" w:rsidP="009D1EAA">
      <w:pPr>
        <w:pStyle w:val="ListParagraph"/>
        <w:numPr>
          <w:ilvl w:val="0"/>
          <w:numId w:val="8"/>
        </w:numPr>
        <w:spacing w:line="480" w:lineRule="auto"/>
        <w:ind w:left="284" w:hanging="284"/>
        <w:jc w:val="both"/>
        <w:outlineLvl w:val="0"/>
        <w:rPr>
          <w:rFonts w:ascii="Times New Roman" w:hAnsi="Times New Roman" w:cs="Times New Roman"/>
          <w:b/>
          <w:sz w:val="24"/>
          <w:szCs w:val="24"/>
        </w:rPr>
      </w:pPr>
      <w:bookmarkStart w:id="168" w:name="_Toc503131883"/>
      <w:bookmarkStart w:id="169" w:name="_Toc503199389"/>
      <w:bookmarkStart w:id="170" w:name="_Toc510070545"/>
      <w:bookmarkStart w:id="171" w:name="_Toc510272476"/>
      <w:bookmarkStart w:id="172" w:name="_Toc510388302"/>
      <w:bookmarkStart w:id="173" w:name="_Toc512692645"/>
      <w:r w:rsidRPr="007D18CF">
        <w:rPr>
          <w:rFonts w:ascii="Times New Roman" w:hAnsi="Times New Roman" w:cs="Times New Roman"/>
          <w:b/>
          <w:sz w:val="24"/>
          <w:szCs w:val="24"/>
        </w:rPr>
        <w:t xml:space="preserve">Object of The </w:t>
      </w:r>
      <w:bookmarkEnd w:id="168"/>
      <w:bookmarkEnd w:id="169"/>
      <w:r w:rsidRPr="007D18CF">
        <w:rPr>
          <w:rFonts w:ascii="Times New Roman" w:hAnsi="Times New Roman" w:cs="Times New Roman"/>
          <w:b/>
          <w:sz w:val="24"/>
          <w:szCs w:val="24"/>
        </w:rPr>
        <w:t>Research</w:t>
      </w:r>
      <w:bookmarkEnd w:id="170"/>
      <w:bookmarkEnd w:id="171"/>
      <w:bookmarkEnd w:id="172"/>
      <w:bookmarkEnd w:id="173"/>
    </w:p>
    <w:p w:rsidR="009D1EAA" w:rsidRPr="009F32AD" w:rsidRDefault="009D1EAA" w:rsidP="009D1EAA">
      <w:pPr>
        <w:pStyle w:val="ListParagraph"/>
        <w:spacing w:line="480" w:lineRule="auto"/>
        <w:ind w:left="284" w:firstLine="567"/>
        <w:jc w:val="both"/>
        <w:outlineLvl w:val="0"/>
        <w:rPr>
          <w:rFonts w:ascii="Times New Roman" w:eastAsia="Times New Roman" w:hAnsi="Times New Roman" w:cs="Times New Roman"/>
          <w:sz w:val="24"/>
          <w:szCs w:val="24"/>
          <w:lang w:eastAsia="id-ID"/>
        </w:rPr>
      </w:pPr>
      <w:bookmarkStart w:id="174" w:name="_Toc512692646"/>
      <w:bookmarkStart w:id="175" w:name="_Toc510034149"/>
      <w:bookmarkStart w:id="176" w:name="_Toc510070546"/>
      <w:bookmarkStart w:id="177" w:name="_Toc510272477"/>
      <w:bookmarkStart w:id="178" w:name="_Toc510388303"/>
      <w:r w:rsidRPr="007D18CF">
        <w:rPr>
          <w:rFonts w:ascii="Times New Roman" w:eastAsia="Times New Roman" w:hAnsi="Times New Roman" w:cs="Times New Roman"/>
          <w:sz w:val="24"/>
          <w:szCs w:val="24"/>
          <w:lang w:eastAsia="id-ID"/>
        </w:rPr>
        <w:t>The object of the research is a textbook for junior level where which thre</w:t>
      </w:r>
      <w:r>
        <w:rPr>
          <w:rFonts w:ascii="Times New Roman" w:eastAsia="Times New Roman" w:hAnsi="Times New Roman" w:cs="Times New Roman"/>
          <w:sz w:val="24"/>
          <w:szCs w:val="24"/>
          <w:lang w:eastAsia="id-ID"/>
        </w:rPr>
        <w:t xml:space="preserve">e books in different publishers. </w:t>
      </w:r>
      <w:r w:rsidRPr="009F32AD">
        <w:rPr>
          <w:rFonts w:ascii="Times New Roman" w:eastAsia="Times New Roman" w:hAnsi="Times New Roman" w:cs="Times New Roman"/>
          <w:sz w:val="24"/>
          <w:szCs w:val="24"/>
          <w:lang w:eastAsia="id-ID"/>
        </w:rPr>
        <w:t xml:space="preserve">The first, Bahasa Inggris “When English Rings a Bell” for SMP/MTS grade VIII that published By Indonesia Ministry of Education and Culture. The </w:t>
      </w:r>
      <w:r w:rsidRPr="009F32AD">
        <w:rPr>
          <w:rFonts w:ascii="Times New Roman" w:eastAsia="Times New Roman" w:hAnsi="Times New Roman" w:cs="Times New Roman"/>
          <w:sz w:val="24"/>
          <w:szCs w:val="24"/>
          <w:lang w:eastAsia="id-ID"/>
        </w:rPr>
        <w:lastRenderedPageBreak/>
        <w:t>books consists of 13 chapters with illustrations, the writers of the textbook are Siti Wachidah.</w:t>
      </w:r>
      <w:bookmarkEnd w:id="174"/>
    </w:p>
    <w:p w:rsidR="009D1EAA" w:rsidRDefault="009D1EAA" w:rsidP="009D1EAA">
      <w:pPr>
        <w:pStyle w:val="ListParagraph"/>
        <w:spacing w:line="480" w:lineRule="auto"/>
        <w:ind w:left="284" w:firstLine="567"/>
        <w:contextualSpacing w:val="0"/>
        <w:jc w:val="both"/>
        <w:outlineLvl w:val="0"/>
        <w:rPr>
          <w:rFonts w:ascii="Times New Roman" w:eastAsia="Times New Roman" w:hAnsi="Times New Roman" w:cs="Times New Roman"/>
          <w:sz w:val="24"/>
          <w:szCs w:val="24"/>
          <w:lang w:eastAsia="id-ID"/>
        </w:rPr>
      </w:pPr>
      <w:bookmarkStart w:id="179" w:name="_Toc512692647"/>
      <w:r>
        <w:rPr>
          <w:rFonts w:ascii="Times New Roman" w:eastAsia="Times New Roman" w:hAnsi="Times New Roman" w:cs="Times New Roman"/>
          <w:sz w:val="24"/>
          <w:szCs w:val="24"/>
          <w:lang w:eastAsia="id-ID"/>
        </w:rPr>
        <w:t xml:space="preserve">The second textbook entitled “The Bridge English Competence for SMP grade VIII that published by Yudistira. </w:t>
      </w:r>
      <w:r w:rsidRPr="007D18CF">
        <w:rPr>
          <w:rFonts w:ascii="Times New Roman" w:eastAsia="Times New Roman" w:hAnsi="Times New Roman" w:cs="Times New Roman"/>
          <w:sz w:val="24"/>
          <w:szCs w:val="24"/>
          <w:lang w:eastAsia="id-ID"/>
        </w:rPr>
        <w:t xml:space="preserve">The books consists of </w:t>
      </w:r>
      <w:r>
        <w:rPr>
          <w:rFonts w:ascii="Times New Roman" w:eastAsia="Times New Roman" w:hAnsi="Times New Roman" w:cs="Times New Roman"/>
          <w:sz w:val="24"/>
          <w:szCs w:val="24"/>
          <w:lang w:eastAsia="id-ID"/>
        </w:rPr>
        <w:t>6 unit with illustrations. The writer in the textbook are Kistono. From two</w:t>
      </w:r>
      <w:r w:rsidRPr="007D18CF">
        <w:rPr>
          <w:rFonts w:ascii="Times New Roman" w:eastAsia="Times New Roman" w:hAnsi="Times New Roman" w:cs="Times New Roman"/>
          <w:sz w:val="24"/>
          <w:szCs w:val="24"/>
          <w:lang w:eastAsia="id-ID"/>
        </w:rPr>
        <w:t xml:space="preserve"> book</w:t>
      </w:r>
      <w:r>
        <w:rPr>
          <w:rFonts w:ascii="Times New Roman" w:eastAsia="Times New Roman" w:hAnsi="Times New Roman" w:cs="Times New Roman"/>
          <w:sz w:val="24"/>
          <w:szCs w:val="24"/>
          <w:lang w:eastAsia="id-ID"/>
        </w:rPr>
        <w:t>s</w:t>
      </w:r>
      <w:r w:rsidRPr="007D18CF">
        <w:rPr>
          <w:rFonts w:ascii="Times New Roman" w:eastAsia="Times New Roman" w:hAnsi="Times New Roman" w:cs="Times New Roman"/>
          <w:sz w:val="24"/>
          <w:szCs w:val="24"/>
          <w:lang w:eastAsia="id-ID"/>
        </w:rPr>
        <w:t xml:space="preserve"> is presents of the learning materials and material related to the knowledge of students and teachers, namely such as idioms, grammar, content and exercises to train the increased understanding and knowledge of students. This study tested all the units or the chapter on the </w:t>
      </w:r>
      <w:r>
        <w:rPr>
          <w:rFonts w:ascii="Times New Roman" w:eastAsia="Times New Roman" w:hAnsi="Times New Roman" w:cs="Times New Roman"/>
          <w:sz w:val="24"/>
          <w:szCs w:val="24"/>
          <w:lang w:eastAsia="id-ID"/>
        </w:rPr>
        <w:t>two</w:t>
      </w:r>
      <w:r w:rsidRPr="007D18CF">
        <w:rPr>
          <w:rFonts w:ascii="Times New Roman" w:eastAsia="Times New Roman" w:hAnsi="Times New Roman" w:cs="Times New Roman"/>
          <w:sz w:val="24"/>
          <w:szCs w:val="24"/>
          <w:lang w:eastAsia="id-ID"/>
        </w:rPr>
        <w:t xml:space="preserve"> books include illustrations in it.</w:t>
      </w:r>
      <w:bookmarkEnd w:id="175"/>
      <w:bookmarkEnd w:id="176"/>
      <w:bookmarkEnd w:id="177"/>
      <w:bookmarkEnd w:id="178"/>
      <w:bookmarkEnd w:id="179"/>
    </w:p>
    <w:p w:rsidR="009D1EAA" w:rsidRPr="007D18CF" w:rsidRDefault="009D1EAA" w:rsidP="009D1EAA">
      <w:pPr>
        <w:pStyle w:val="ListParagraph"/>
        <w:numPr>
          <w:ilvl w:val="0"/>
          <w:numId w:val="8"/>
        </w:numPr>
        <w:spacing w:before="100" w:beforeAutospacing="1" w:after="0" w:line="480" w:lineRule="auto"/>
        <w:ind w:left="284" w:hanging="284"/>
        <w:contextualSpacing w:val="0"/>
        <w:jc w:val="both"/>
        <w:outlineLvl w:val="0"/>
        <w:rPr>
          <w:rFonts w:ascii="Times New Roman" w:hAnsi="Times New Roman" w:cs="Times New Roman"/>
          <w:b/>
          <w:sz w:val="24"/>
          <w:szCs w:val="24"/>
        </w:rPr>
      </w:pPr>
      <w:bookmarkStart w:id="180" w:name="_Toc503131884"/>
      <w:bookmarkStart w:id="181" w:name="_Toc503199390"/>
      <w:bookmarkStart w:id="182" w:name="_Toc510070547"/>
      <w:bookmarkStart w:id="183" w:name="_Toc510272478"/>
      <w:bookmarkStart w:id="184" w:name="_Toc510388304"/>
      <w:bookmarkStart w:id="185" w:name="_Toc512692648"/>
      <w:r w:rsidRPr="007D18CF">
        <w:rPr>
          <w:rFonts w:ascii="Times New Roman" w:hAnsi="Times New Roman" w:cs="Times New Roman"/>
          <w:b/>
          <w:sz w:val="24"/>
          <w:szCs w:val="24"/>
        </w:rPr>
        <w:t>Technique of The Data Collection</w:t>
      </w:r>
      <w:bookmarkEnd w:id="180"/>
      <w:bookmarkEnd w:id="181"/>
      <w:bookmarkEnd w:id="182"/>
      <w:bookmarkEnd w:id="183"/>
      <w:bookmarkEnd w:id="184"/>
      <w:bookmarkEnd w:id="185"/>
    </w:p>
    <w:p w:rsidR="009D1EAA" w:rsidRPr="007D18CF" w:rsidRDefault="009D1EAA" w:rsidP="009D1EAA">
      <w:pPr>
        <w:pStyle w:val="ListParagraph"/>
        <w:spacing w:line="480" w:lineRule="auto"/>
        <w:ind w:left="284" w:firstLine="567"/>
        <w:jc w:val="both"/>
        <w:outlineLvl w:val="0"/>
        <w:rPr>
          <w:rFonts w:ascii="Times New Roman" w:hAnsi="Times New Roman" w:cs="Times New Roman"/>
          <w:sz w:val="24"/>
          <w:szCs w:val="24"/>
        </w:rPr>
      </w:pPr>
      <w:bookmarkStart w:id="186" w:name="_Toc510034151"/>
      <w:bookmarkStart w:id="187" w:name="_Toc510070548"/>
      <w:bookmarkStart w:id="188" w:name="_Toc510272479"/>
      <w:bookmarkStart w:id="189" w:name="_Toc510388305"/>
      <w:bookmarkStart w:id="190" w:name="_Toc512692649"/>
      <w:r w:rsidRPr="007D18CF">
        <w:rPr>
          <w:rFonts w:ascii="Times New Roman" w:eastAsia="Times New Roman" w:hAnsi="Times New Roman" w:cs="Times New Roman"/>
          <w:sz w:val="24"/>
          <w:szCs w:val="24"/>
          <w:lang w:eastAsia="id-ID"/>
        </w:rPr>
        <w:t xml:space="preserve">According to the type of research, </w:t>
      </w:r>
      <w:r>
        <w:rPr>
          <w:rFonts w:ascii="Times New Roman" w:eastAsia="Times New Roman" w:hAnsi="Times New Roman" w:cs="Times New Roman"/>
          <w:sz w:val="24"/>
          <w:szCs w:val="24"/>
          <w:lang w:eastAsia="id-ID"/>
        </w:rPr>
        <w:t xml:space="preserve">the </w:t>
      </w:r>
      <w:r w:rsidRPr="007D18CF">
        <w:rPr>
          <w:rFonts w:ascii="Times New Roman" w:eastAsia="Times New Roman" w:hAnsi="Times New Roman" w:cs="Times New Roman"/>
          <w:sz w:val="24"/>
          <w:szCs w:val="24"/>
          <w:lang w:eastAsia="id-ID"/>
        </w:rPr>
        <w:t>data colle</w:t>
      </w:r>
      <w:r>
        <w:rPr>
          <w:rFonts w:ascii="Times New Roman" w:eastAsia="Times New Roman" w:hAnsi="Times New Roman" w:cs="Times New Roman"/>
          <w:sz w:val="24"/>
          <w:szCs w:val="24"/>
          <w:lang w:eastAsia="id-ID"/>
        </w:rPr>
        <w:t>ction methods used documentation</w:t>
      </w:r>
      <w:r w:rsidRPr="007D18CF">
        <w:rPr>
          <w:rFonts w:ascii="Times New Roman" w:eastAsia="Times New Roman" w:hAnsi="Times New Roman" w:cs="Times New Roman"/>
          <w:sz w:val="24"/>
          <w:szCs w:val="24"/>
          <w:lang w:eastAsia="id-ID"/>
        </w:rPr>
        <w:t xml:space="preserve"> by searching the data on matters such as research or variable textbooks, newspapers, journals, magazines, and other sources</w:t>
      </w:r>
      <w:r w:rsidRPr="007D18CF">
        <w:rPr>
          <w:rFonts w:ascii="Times New Roman" w:hAnsi="Times New Roman" w:cs="Times New Roman"/>
          <w:sz w:val="24"/>
          <w:szCs w:val="24"/>
        </w:rPr>
        <w:t>.</w:t>
      </w:r>
      <w:r w:rsidRPr="007D18CF">
        <w:rPr>
          <w:rStyle w:val="FootnoteReference"/>
          <w:rFonts w:ascii="Times New Roman" w:hAnsi="Times New Roman" w:cs="Times New Roman"/>
          <w:sz w:val="24"/>
          <w:szCs w:val="24"/>
        </w:rPr>
        <w:footnoteReference w:id="34"/>
      </w:r>
      <w:bookmarkEnd w:id="186"/>
      <w:bookmarkEnd w:id="187"/>
      <w:bookmarkEnd w:id="188"/>
      <w:bookmarkEnd w:id="189"/>
      <w:bookmarkEnd w:id="190"/>
    </w:p>
    <w:p w:rsidR="009D1EAA" w:rsidRPr="009F32AD" w:rsidRDefault="009D1EAA" w:rsidP="009D1EAA">
      <w:pPr>
        <w:pStyle w:val="ListParagraph"/>
        <w:numPr>
          <w:ilvl w:val="0"/>
          <w:numId w:val="19"/>
        </w:numPr>
        <w:spacing w:line="480" w:lineRule="auto"/>
        <w:jc w:val="both"/>
        <w:outlineLvl w:val="0"/>
        <w:rPr>
          <w:rFonts w:ascii="Times New Roman" w:eastAsia="Times New Roman" w:hAnsi="Times New Roman" w:cs="Times New Roman"/>
          <w:sz w:val="24"/>
          <w:szCs w:val="24"/>
          <w:lang w:eastAsia="id-ID"/>
        </w:rPr>
      </w:pPr>
      <w:bookmarkStart w:id="191" w:name="_Toc510034152"/>
      <w:bookmarkStart w:id="192" w:name="_Toc510070549"/>
      <w:bookmarkStart w:id="193" w:name="_Toc510272480"/>
      <w:bookmarkStart w:id="194" w:name="_Toc510388306"/>
      <w:bookmarkStart w:id="195" w:name="_Toc512692650"/>
      <w:r w:rsidRPr="007D18CF">
        <w:rPr>
          <w:rFonts w:ascii="Times New Roman" w:hAnsi="Times New Roman" w:cs="Times New Roman"/>
          <w:sz w:val="24"/>
          <w:szCs w:val="24"/>
        </w:rPr>
        <w:t xml:space="preserve">In the </w:t>
      </w:r>
      <w:r>
        <w:rPr>
          <w:rFonts w:ascii="Times New Roman" w:hAnsi="Times New Roman" w:cs="Times New Roman"/>
          <w:sz w:val="24"/>
          <w:szCs w:val="24"/>
        </w:rPr>
        <w:t xml:space="preserve">data </w:t>
      </w:r>
      <w:r w:rsidRPr="007D18CF">
        <w:rPr>
          <w:rFonts w:ascii="Times New Roman" w:hAnsi="Times New Roman" w:cs="Times New Roman"/>
          <w:sz w:val="24"/>
          <w:szCs w:val="24"/>
        </w:rPr>
        <w:t xml:space="preserve">collection was examined using selecting media from observations of the book: </w:t>
      </w:r>
      <w:bookmarkEnd w:id="191"/>
      <w:bookmarkEnd w:id="192"/>
      <w:bookmarkEnd w:id="193"/>
      <w:bookmarkEnd w:id="194"/>
      <w:r w:rsidRPr="009F32AD">
        <w:rPr>
          <w:rFonts w:ascii="Times New Roman" w:eastAsia="Times New Roman" w:hAnsi="Times New Roman" w:cs="Times New Roman"/>
          <w:sz w:val="24"/>
          <w:szCs w:val="24"/>
          <w:lang w:eastAsia="id-ID"/>
        </w:rPr>
        <w:t xml:space="preserve">Bahasa Inggris “When English Rings a Bell” for SMP/MTS grade VIII that published By Indonesia </w:t>
      </w:r>
      <w:r w:rsidRPr="009F32AD">
        <w:rPr>
          <w:rFonts w:ascii="Times New Roman" w:eastAsia="Times New Roman" w:hAnsi="Times New Roman" w:cs="Times New Roman"/>
          <w:sz w:val="24"/>
          <w:szCs w:val="24"/>
          <w:lang w:eastAsia="id-ID"/>
        </w:rPr>
        <w:lastRenderedPageBreak/>
        <w:t xml:space="preserve">Ministry of Education and Culture. </w:t>
      </w:r>
      <w:r>
        <w:rPr>
          <w:rFonts w:ascii="Times New Roman" w:eastAsia="Times New Roman" w:hAnsi="Times New Roman" w:cs="Times New Roman"/>
          <w:sz w:val="24"/>
          <w:szCs w:val="24"/>
          <w:lang w:eastAsia="id-ID"/>
        </w:rPr>
        <w:t>And “The Bridge English Competence for SMP grade VIII that published by Yudistira.</w:t>
      </w:r>
      <w:bookmarkEnd w:id="195"/>
    </w:p>
    <w:p w:rsidR="009D1EAA" w:rsidRPr="007D18CF" w:rsidRDefault="009D1EAA" w:rsidP="009D1EAA">
      <w:pPr>
        <w:pStyle w:val="ListParagraph"/>
        <w:numPr>
          <w:ilvl w:val="0"/>
          <w:numId w:val="19"/>
        </w:numPr>
        <w:spacing w:line="480" w:lineRule="auto"/>
        <w:jc w:val="both"/>
        <w:outlineLvl w:val="0"/>
        <w:rPr>
          <w:rFonts w:ascii="Times New Roman" w:hAnsi="Times New Roman" w:cs="Times New Roman"/>
          <w:sz w:val="24"/>
          <w:szCs w:val="24"/>
        </w:rPr>
      </w:pPr>
      <w:bookmarkStart w:id="196" w:name="_Toc510034153"/>
      <w:bookmarkStart w:id="197" w:name="_Toc510070550"/>
      <w:bookmarkStart w:id="198" w:name="_Toc510272481"/>
      <w:bookmarkStart w:id="199" w:name="_Toc510388307"/>
      <w:bookmarkStart w:id="200" w:name="_Toc512692651"/>
      <w:r w:rsidRPr="007D18CF">
        <w:rPr>
          <w:rFonts w:ascii="Times New Roman" w:hAnsi="Times New Roman" w:cs="Times New Roman"/>
          <w:sz w:val="24"/>
          <w:szCs w:val="24"/>
        </w:rPr>
        <w:t xml:space="preserve">In the </w:t>
      </w:r>
      <w:r>
        <w:rPr>
          <w:rFonts w:ascii="Times New Roman" w:hAnsi="Times New Roman" w:cs="Times New Roman"/>
          <w:sz w:val="24"/>
          <w:szCs w:val="24"/>
        </w:rPr>
        <w:t xml:space="preserve">data </w:t>
      </w:r>
      <w:r w:rsidRPr="007D18CF">
        <w:rPr>
          <w:rFonts w:ascii="Times New Roman" w:hAnsi="Times New Roman" w:cs="Times New Roman"/>
          <w:sz w:val="24"/>
          <w:szCs w:val="24"/>
        </w:rPr>
        <w:t xml:space="preserve">collection </w:t>
      </w:r>
      <w:r>
        <w:rPr>
          <w:rFonts w:ascii="Times New Roman" w:hAnsi="Times New Roman" w:cs="Times New Roman"/>
          <w:sz w:val="24"/>
          <w:szCs w:val="24"/>
        </w:rPr>
        <w:t xml:space="preserve">in the book published </w:t>
      </w:r>
      <w:r w:rsidRPr="009F32AD">
        <w:rPr>
          <w:rFonts w:ascii="Times New Roman" w:eastAsia="Times New Roman" w:hAnsi="Times New Roman" w:cs="Times New Roman"/>
          <w:sz w:val="24"/>
          <w:szCs w:val="24"/>
          <w:lang w:eastAsia="id-ID"/>
        </w:rPr>
        <w:t>By Indonesia Mi</w:t>
      </w:r>
      <w:r>
        <w:rPr>
          <w:rFonts w:ascii="Times New Roman" w:eastAsia="Times New Roman" w:hAnsi="Times New Roman" w:cs="Times New Roman"/>
          <w:sz w:val="24"/>
          <w:szCs w:val="24"/>
          <w:lang w:eastAsia="id-ID"/>
        </w:rPr>
        <w:t xml:space="preserve">nistry of Education and Cultureand  by Yudistira </w:t>
      </w:r>
      <w:r>
        <w:rPr>
          <w:rFonts w:ascii="Times New Roman" w:hAnsi="Times New Roman" w:cs="Times New Roman"/>
          <w:sz w:val="24"/>
          <w:szCs w:val="24"/>
        </w:rPr>
        <w:t>are</w:t>
      </w:r>
      <w:r w:rsidRPr="007D18CF">
        <w:rPr>
          <w:rFonts w:ascii="Times New Roman" w:hAnsi="Times New Roman" w:cs="Times New Roman"/>
          <w:sz w:val="24"/>
          <w:szCs w:val="24"/>
        </w:rPr>
        <w:t xml:space="preserve">: data analyzed formed in columns-by-column, then addressed to the five aspects of geder representation: </w:t>
      </w:r>
      <w:r>
        <w:rPr>
          <w:rFonts w:ascii="Times New Roman" w:eastAsia="Times New Roman" w:hAnsi="Times New Roman" w:cs="Times New Roman"/>
          <w:sz w:val="24"/>
          <w:szCs w:val="24"/>
          <w:lang w:eastAsia="id-ID"/>
        </w:rPr>
        <w:t>first; female and male pictures</w:t>
      </w:r>
      <w:r w:rsidRPr="007D18CF">
        <w:rPr>
          <w:rFonts w:ascii="Times New Roman" w:eastAsia="Times New Roman" w:hAnsi="Times New Roman" w:cs="Times New Roman"/>
          <w:sz w:val="24"/>
          <w:szCs w:val="24"/>
          <w:lang w:eastAsia="id-ID"/>
        </w:rPr>
        <w:t xml:space="preserve">. Second, </w:t>
      </w:r>
      <w:r>
        <w:rPr>
          <w:rFonts w:ascii="Times New Roman" w:eastAsia="Times New Roman" w:hAnsi="Times New Roman" w:cs="Times New Roman"/>
          <w:sz w:val="24"/>
          <w:szCs w:val="24"/>
          <w:lang w:eastAsia="id-ID"/>
        </w:rPr>
        <w:t xml:space="preserve">female and male </w:t>
      </w:r>
      <w:r w:rsidRPr="007D18CF">
        <w:rPr>
          <w:rFonts w:ascii="Times New Roman" w:eastAsia="Times New Roman" w:hAnsi="Times New Roman" w:cs="Times New Roman"/>
          <w:sz w:val="24"/>
          <w:szCs w:val="24"/>
          <w:lang w:eastAsia="id-ID"/>
        </w:rPr>
        <w:t>mentioned (</w:t>
      </w:r>
      <w:r>
        <w:rPr>
          <w:rFonts w:ascii="Times New Roman" w:eastAsia="Times New Roman" w:hAnsi="Times New Roman" w:cs="Times New Roman"/>
          <w:sz w:val="24"/>
          <w:szCs w:val="24"/>
          <w:lang w:eastAsia="id-ID"/>
        </w:rPr>
        <w:t>e.g.</w:t>
      </w:r>
      <w:r w:rsidRPr="002E0EE9">
        <w:rPr>
          <w:rFonts w:ascii="Times New Roman" w:eastAsia="Times New Roman" w:hAnsi="Times New Roman" w:cs="Times New Roman"/>
          <w:i/>
          <w:sz w:val="24"/>
          <w:szCs w:val="24"/>
          <w:lang w:eastAsia="id-ID"/>
        </w:rPr>
        <w:t>Mr, Mrs, Ma’am</w:t>
      </w:r>
      <w:r w:rsidRPr="007D18CF">
        <w:rPr>
          <w:rFonts w:ascii="Times New Roman" w:eastAsia="Times New Roman" w:hAnsi="Times New Roman" w:cs="Times New Roman"/>
          <w:sz w:val="24"/>
          <w:szCs w:val="24"/>
          <w:lang w:eastAsia="id-ID"/>
        </w:rPr>
        <w:t xml:space="preserve">). Third, </w:t>
      </w:r>
      <w:r>
        <w:rPr>
          <w:rFonts w:ascii="Times New Roman" w:eastAsia="Times New Roman" w:hAnsi="Times New Roman" w:cs="Times New Roman"/>
          <w:sz w:val="24"/>
          <w:szCs w:val="24"/>
          <w:lang w:eastAsia="id-ID"/>
        </w:rPr>
        <w:t xml:space="preserve">female and male roles </w:t>
      </w:r>
      <w:r w:rsidRPr="007D18CF">
        <w:rPr>
          <w:rFonts w:ascii="Times New Roman" w:eastAsia="Times New Roman" w:hAnsi="Times New Roman" w:cs="Times New Roman"/>
          <w:sz w:val="24"/>
          <w:szCs w:val="24"/>
          <w:lang w:eastAsia="id-ID"/>
        </w:rPr>
        <w:t xml:space="preserve">(for example; </w:t>
      </w:r>
      <w:r w:rsidRPr="002E0EE9">
        <w:rPr>
          <w:rFonts w:ascii="Times New Roman" w:eastAsia="Times New Roman" w:hAnsi="Times New Roman" w:cs="Times New Roman"/>
          <w:i/>
          <w:sz w:val="24"/>
          <w:szCs w:val="24"/>
          <w:lang w:eastAsia="id-ID"/>
        </w:rPr>
        <w:t>student, teacher</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Four, female and male games or sports</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e.g. </w:t>
      </w:r>
      <w:r>
        <w:rPr>
          <w:rFonts w:ascii="Times New Roman" w:eastAsia="Times New Roman" w:hAnsi="Times New Roman" w:cs="Times New Roman"/>
          <w:i/>
          <w:sz w:val="24"/>
          <w:szCs w:val="24"/>
          <w:lang w:eastAsia="id-ID"/>
        </w:rPr>
        <w:t xml:space="preserve">Football, </w:t>
      </w:r>
      <w:r w:rsidRPr="002E0EE9">
        <w:rPr>
          <w:rFonts w:ascii="Times New Roman" w:eastAsia="Times New Roman" w:hAnsi="Times New Roman" w:cs="Times New Roman"/>
          <w:i/>
          <w:sz w:val="24"/>
          <w:szCs w:val="24"/>
          <w:lang w:eastAsia="id-ID"/>
        </w:rPr>
        <w:t xml:space="preserve"> Tennis</w:t>
      </w:r>
      <w:r w:rsidRPr="007D18CF">
        <w:rPr>
          <w:rFonts w:ascii="Times New Roman" w:eastAsia="Times New Roman" w:hAnsi="Times New Roman" w:cs="Times New Roman"/>
          <w:sz w:val="24"/>
          <w:szCs w:val="24"/>
          <w:lang w:eastAsia="id-ID"/>
        </w:rPr>
        <w:t xml:space="preserve">). Fifth, the pattern of </w:t>
      </w:r>
      <w:r>
        <w:rPr>
          <w:rFonts w:ascii="Times New Roman" w:eastAsia="Times New Roman" w:hAnsi="Times New Roman" w:cs="Times New Roman"/>
          <w:sz w:val="24"/>
          <w:szCs w:val="24"/>
          <w:lang w:eastAsia="id-ID"/>
        </w:rPr>
        <w:t xml:space="preserve">mentioning female and male names (e.g. </w:t>
      </w:r>
      <w:r>
        <w:rPr>
          <w:rFonts w:ascii="Times New Roman" w:eastAsia="Times New Roman" w:hAnsi="Times New Roman" w:cs="Times New Roman"/>
          <w:i/>
          <w:sz w:val="24"/>
          <w:szCs w:val="24"/>
          <w:lang w:eastAsia="id-ID"/>
        </w:rPr>
        <w:t>Mother and Father</w:t>
      </w:r>
      <w:r w:rsidRPr="007D18CF">
        <w:rPr>
          <w:rFonts w:ascii="Times New Roman" w:eastAsia="Times New Roman" w:hAnsi="Times New Roman" w:cs="Times New Roman"/>
          <w:sz w:val="24"/>
          <w:szCs w:val="24"/>
          <w:lang w:eastAsia="id-ID"/>
        </w:rPr>
        <w:t>).</w:t>
      </w:r>
      <w:bookmarkEnd w:id="196"/>
      <w:bookmarkEnd w:id="197"/>
      <w:bookmarkEnd w:id="198"/>
      <w:bookmarkEnd w:id="199"/>
      <w:bookmarkEnd w:id="200"/>
    </w:p>
    <w:p w:rsidR="009D1EAA" w:rsidRDefault="009D1EAA" w:rsidP="009D1EAA">
      <w:pPr>
        <w:pStyle w:val="ListParagraph"/>
        <w:numPr>
          <w:ilvl w:val="0"/>
          <w:numId w:val="19"/>
        </w:numPr>
        <w:spacing w:line="480" w:lineRule="auto"/>
        <w:jc w:val="both"/>
        <w:outlineLvl w:val="0"/>
        <w:rPr>
          <w:rFonts w:ascii="Times New Roman" w:hAnsi="Times New Roman" w:cs="Times New Roman"/>
          <w:sz w:val="24"/>
          <w:szCs w:val="24"/>
        </w:rPr>
      </w:pPr>
      <w:bookmarkStart w:id="201" w:name="_Toc510034154"/>
      <w:bookmarkStart w:id="202" w:name="_Toc510070551"/>
      <w:bookmarkStart w:id="203" w:name="_Toc510272482"/>
      <w:bookmarkStart w:id="204" w:name="_Toc510388308"/>
      <w:bookmarkStart w:id="205" w:name="_Toc512692652"/>
      <w:r w:rsidRPr="007D18CF">
        <w:rPr>
          <w:rFonts w:ascii="Times New Roman" w:hAnsi="Times New Roman" w:cs="Times New Roman"/>
          <w:sz w:val="24"/>
          <w:szCs w:val="24"/>
        </w:rPr>
        <w:t xml:space="preserve">The aspect that has been in the form of columns-by-columns give the encoding as a symbol of a book that analyzed </w:t>
      </w:r>
      <w:r>
        <w:rPr>
          <w:rFonts w:ascii="Times New Roman" w:hAnsi="Times New Roman" w:cs="Times New Roman"/>
          <w:sz w:val="24"/>
          <w:szCs w:val="24"/>
        </w:rPr>
        <w:t>for example</w:t>
      </w:r>
      <w:r w:rsidRPr="007D18CF">
        <w:rPr>
          <w:rFonts w:ascii="Times New Roman" w:hAnsi="Times New Roman" w:cs="Times New Roman"/>
          <w:sz w:val="24"/>
          <w:szCs w:val="24"/>
        </w:rPr>
        <w:t>:</w:t>
      </w:r>
      <w:bookmarkEnd w:id="201"/>
      <w:bookmarkEnd w:id="202"/>
      <w:bookmarkEnd w:id="203"/>
      <w:bookmarkEnd w:id="204"/>
      <w:bookmarkEnd w:id="205"/>
    </w:p>
    <w:p w:rsidR="009D1EAA" w:rsidRPr="00865075" w:rsidRDefault="009D1EAA" w:rsidP="009D1EAA">
      <w:pPr>
        <w:pStyle w:val="ListParagraph"/>
        <w:spacing w:line="480" w:lineRule="auto"/>
        <w:jc w:val="both"/>
        <w:outlineLvl w:val="0"/>
        <w:rPr>
          <w:rFonts w:ascii="Times New Roman" w:eastAsia="Times New Roman" w:hAnsi="Times New Roman" w:cs="Times New Roman"/>
          <w:b/>
          <w:sz w:val="24"/>
          <w:szCs w:val="24"/>
          <w:lang w:eastAsia="id-ID"/>
        </w:rPr>
      </w:pPr>
      <w:bookmarkStart w:id="206" w:name="_Toc510034155"/>
      <w:bookmarkStart w:id="207" w:name="_Toc510070552"/>
      <w:bookmarkStart w:id="208" w:name="_Toc510272483"/>
      <w:bookmarkStart w:id="209" w:name="_Toc510388309"/>
      <w:bookmarkStart w:id="210" w:name="_Toc512692653"/>
      <w:r w:rsidRPr="000721EC">
        <w:rPr>
          <w:rFonts w:ascii="Times New Roman" w:hAnsi="Times New Roman" w:cs="Times New Roman"/>
          <w:b/>
          <w:sz w:val="24"/>
          <w:szCs w:val="24"/>
        </w:rPr>
        <w:t>Table 4.1</w:t>
      </w:r>
      <w:r>
        <w:rPr>
          <w:rFonts w:ascii="Times New Roman" w:hAnsi="Times New Roman" w:cs="Times New Roman"/>
          <w:b/>
          <w:sz w:val="24"/>
          <w:szCs w:val="24"/>
        </w:rPr>
        <w:t xml:space="preserve">: the data sheet of the data finding of </w:t>
      </w:r>
      <w:r w:rsidRPr="000721EC">
        <w:rPr>
          <w:rFonts w:ascii="Times New Roman" w:hAnsi="Times New Roman" w:cs="Times New Roman"/>
          <w:b/>
          <w:i/>
          <w:sz w:val="24"/>
          <w:szCs w:val="24"/>
        </w:rPr>
        <w:t>female and male pictures, mentioned female and male, female and male roles, female and male games or sport and the pattern of mentioning of female and male names</w:t>
      </w:r>
      <w:r>
        <w:rPr>
          <w:rFonts w:ascii="Times New Roman" w:hAnsi="Times New Roman" w:cs="Times New Roman"/>
          <w:b/>
          <w:sz w:val="24"/>
          <w:szCs w:val="24"/>
        </w:rPr>
        <w:t xml:space="preserve">. In the English textbooks entitled </w:t>
      </w:r>
      <w:r w:rsidRPr="000721EC">
        <w:rPr>
          <w:rFonts w:ascii="Times New Roman" w:eastAsia="Times New Roman" w:hAnsi="Times New Roman" w:cs="Times New Roman"/>
          <w:b/>
          <w:sz w:val="24"/>
          <w:szCs w:val="24"/>
          <w:lang w:eastAsia="id-ID"/>
        </w:rPr>
        <w:t xml:space="preserve">2) Bahasa Inggris “When English Rings A </w:t>
      </w:r>
      <w:r w:rsidRPr="000721EC">
        <w:rPr>
          <w:rFonts w:ascii="Times New Roman" w:eastAsia="Times New Roman" w:hAnsi="Times New Roman" w:cs="Times New Roman"/>
          <w:b/>
          <w:sz w:val="24"/>
          <w:szCs w:val="24"/>
          <w:lang w:eastAsia="id-ID"/>
        </w:rPr>
        <w:lastRenderedPageBreak/>
        <w:t xml:space="preserve">Bell”, For Class VIII Published By </w:t>
      </w:r>
      <w:r w:rsidRPr="00496479">
        <w:rPr>
          <w:rFonts w:ascii="Times New Roman" w:eastAsia="Times New Roman" w:hAnsi="Times New Roman" w:cs="Times New Roman"/>
          <w:b/>
          <w:sz w:val="24"/>
          <w:szCs w:val="24"/>
          <w:lang w:eastAsia="id-ID"/>
        </w:rPr>
        <w:t>Indonesia Ministry of Education and Culture.</w:t>
      </w:r>
      <w:bookmarkEnd w:id="206"/>
      <w:bookmarkEnd w:id="207"/>
      <w:bookmarkEnd w:id="208"/>
      <w:bookmarkEnd w:id="209"/>
      <w:bookmarkEnd w:id="210"/>
    </w:p>
    <w:tbl>
      <w:tblPr>
        <w:tblStyle w:val="TableGrid"/>
        <w:tblW w:w="0" w:type="auto"/>
        <w:tblInd w:w="720" w:type="dxa"/>
        <w:tblLook w:val="04A0"/>
      </w:tblPr>
      <w:tblGrid>
        <w:gridCol w:w="1241"/>
        <w:gridCol w:w="1408"/>
        <w:gridCol w:w="1559"/>
        <w:gridCol w:w="1843"/>
      </w:tblGrid>
      <w:tr w:rsidR="009D1EAA" w:rsidTr="009D1EAA">
        <w:tc>
          <w:tcPr>
            <w:tcW w:w="2649" w:type="dxa"/>
            <w:gridSpan w:val="2"/>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bookmarkStart w:id="211" w:name="_Toc510034156"/>
            <w:bookmarkStart w:id="212" w:name="_Toc510070553"/>
            <w:bookmarkStart w:id="213" w:name="_Toc510272484"/>
            <w:bookmarkStart w:id="214" w:name="_Toc510388310"/>
            <w:bookmarkStart w:id="215" w:name="_Toc512692654"/>
            <w:r>
              <w:rPr>
                <w:rFonts w:ascii="Times New Roman" w:hAnsi="Times New Roman" w:cs="Times New Roman"/>
                <w:b/>
                <w:sz w:val="24"/>
                <w:szCs w:val="24"/>
              </w:rPr>
              <w:t>Textbook</w:t>
            </w:r>
            <w:bookmarkEnd w:id="211"/>
            <w:bookmarkEnd w:id="212"/>
            <w:bookmarkEnd w:id="213"/>
            <w:bookmarkEnd w:id="214"/>
            <w:bookmarkEnd w:id="215"/>
          </w:p>
        </w:tc>
        <w:tc>
          <w:tcPr>
            <w:tcW w:w="1559" w:type="dxa"/>
            <w:tcBorders>
              <w:bottom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bookmarkStart w:id="216" w:name="_Toc510034157"/>
            <w:bookmarkStart w:id="217" w:name="_Toc510070554"/>
            <w:bookmarkStart w:id="218" w:name="_Toc510272485"/>
            <w:bookmarkStart w:id="219" w:name="_Toc510388311"/>
            <w:bookmarkStart w:id="220" w:name="_Toc512692655"/>
            <w:r w:rsidRPr="0041736E">
              <w:rPr>
                <w:rFonts w:ascii="Times New Roman" w:hAnsi="Times New Roman" w:cs="Times New Roman"/>
                <w:b/>
                <w:sz w:val="24"/>
                <w:szCs w:val="24"/>
              </w:rPr>
              <w:t>Female</w:t>
            </w:r>
            <w:bookmarkEnd w:id="216"/>
            <w:bookmarkEnd w:id="217"/>
            <w:bookmarkEnd w:id="218"/>
            <w:bookmarkEnd w:id="219"/>
            <w:bookmarkEnd w:id="220"/>
          </w:p>
        </w:tc>
        <w:tc>
          <w:tcPr>
            <w:tcW w:w="1843" w:type="dxa"/>
            <w:tcBorders>
              <w:bottom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bookmarkStart w:id="221" w:name="_Toc510034158"/>
            <w:bookmarkStart w:id="222" w:name="_Toc510070555"/>
            <w:bookmarkStart w:id="223" w:name="_Toc510272486"/>
            <w:bookmarkStart w:id="224" w:name="_Toc510388312"/>
            <w:bookmarkStart w:id="225" w:name="_Toc512692656"/>
            <w:r w:rsidRPr="0041736E">
              <w:rPr>
                <w:rFonts w:ascii="Times New Roman" w:hAnsi="Times New Roman" w:cs="Times New Roman"/>
                <w:b/>
                <w:sz w:val="24"/>
                <w:szCs w:val="24"/>
              </w:rPr>
              <w:t>Male</w:t>
            </w:r>
            <w:bookmarkEnd w:id="221"/>
            <w:bookmarkEnd w:id="222"/>
            <w:bookmarkEnd w:id="223"/>
            <w:bookmarkEnd w:id="224"/>
            <w:bookmarkEnd w:id="225"/>
          </w:p>
        </w:tc>
      </w:tr>
      <w:tr w:rsidR="009D1EAA" w:rsidTr="009D1EAA">
        <w:trPr>
          <w:trHeight w:val="398"/>
        </w:trPr>
        <w:tc>
          <w:tcPr>
            <w:tcW w:w="2649" w:type="dxa"/>
            <w:gridSpan w:val="2"/>
            <w:tcBorders>
              <w:bottom w:val="single" w:sz="4" w:space="0" w:color="auto"/>
            </w:tcBorders>
          </w:tcPr>
          <w:p w:rsidR="009D1EAA" w:rsidRPr="00147ED1" w:rsidRDefault="009D1EAA" w:rsidP="00583670">
            <w:pPr>
              <w:pStyle w:val="ListParagraph"/>
              <w:spacing w:line="480" w:lineRule="auto"/>
              <w:ind w:left="414"/>
              <w:outlineLvl w:val="0"/>
              <w:rPr>
                <w:rFonts w:ascii="Times New Roman" w:hAnsi="Times New Roman" w:cs="Times New Roman"/>
                <w:b/>
                <w:sz w:val="24"/>
                <w:szCs w:val="24"/>
              </w:rPr>
            </w:pPr>
            <w:bookmarkStart w:id="226" w:name="_Toc512692657"/>
            <w:r>
              <w:rPr>
                <w:rFonts w:ascii="Times New Roman" w:hAnsi="Times New Roman" w:cs="Times New Roman"/>
                <w:b/>
                <w:sz w:val="24"/>
                <w:szCs w:val="24"/>
              </w:rPr>
              <w:t>By Kemendikbud</w:t>
            </w:r>
            <w:bookmarkEnd w:id="226"/>
          </w:p>
        </w:tc>
        <w:tc>
          <w:tcPr>
            <w:tcW w:w="1559" w:type="dxa"/>
            <w:tcBorders>
              <w:top w:val="single" w:sz="4" w:space="0" w:color="auto"/>
              <w:bottom w:val="single" w:sz="4" w:space="0" w:color="auto"/>
            </w:tcBorders>
          </w:tcPr>
          <w:p w:rsidR="009D1EAA" w:rsidRPr="0041736E" w:rsidRDefault="009D1EAA" w:rsidP="00583670">
            <w:pPr>
              <w:pStyle w:val="ListParagraph"/>
              <w:tabs>
                <w:tab w:val="left" w:pos="980"/>
                <w:tab w:val="center" w:pos="1118"/>
              </w:tabs>
              <w:spacing w:line="480" w:lineRule="auto"/>
              <w:ind w:left="0"/>
              <w:outlineLvl w:val="0"/>
              <w:rPr>
                <w:rFonts w:ascii="Times New Roman" w:hAnsi="Times New Roman" w:cs="Times New Roman"/>
                <w:b/>
                <w:sz w:val="24"/>
                <w:szCs w:val="24"/>
              </w:rPr>
            </w:pPr>
          </w:p>
        </w:tc>
        <w:tc>
          <w:tcPr>
            <w:tcW w:w="1843" w:type="dxa"/>
            <w:tcBorders>
              <w:top w:val="single" w:sz="4" w:space="0" w:color="auto"/>
              <w:bottom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p>
        </w:tc>
      </w:tr>
      <w:tr w:rsidR="009D1EAA" w:rsidTr="009D1EAA">
        <w:trPr>
          <w:trHeight w:val="414"/>
        </w:trPr>
        <w:tc>
          <w:tcPr>
            <w:tcW w:w="1241" w:type="dxa"/>
            <w:vMerge w:val="restart"/>
            <w:tcBorders>
              <w:top w:val="single" w:sz="4" w:space="0" w:color="auto"/>
              <w:right w:val="single" w:sz="4" w:space="0" w:color="auto"/>
            </w:tcBorders>
          </w:tcPr>
          <w:p w:rsidR="009D1EAA" w:rsidRPr="00E356C5" w:rsidRDefault="009D1EAA" w:rsidP="00583670">
            <w:pPr>
              <w:spacing w:line="480" w:lineRule="auto"/>
              <w:outlineLvl w:val="0"/>
              <w:rPr>
                <w:rFonts w:ascii="Times New Roman" w:hAnsi="Times New Roman" w:cs="Times New Roman"/>
                <w:b/>
                <w:sz w:val="24"/>
                <w:szCs w:val="24"/>
              </w:rPr>
            </w:pPr>
            <w:bookmarkStart w:id="227" w:name="_Toc512692658"/>
            <w:r w:rsidRPr="00E356C5">
              <w:rPr>
                <w:rFonts w:ascii="Times New Roman" w:hAnsi="Times New Roman" w:cs="Times New Roman"/>
                <w:b/>
                <w:sz w:val="24"/>
                <w:szCs w:val="24"/>
              </w:rPr>
              <w:t>Cahpter</w:t>
            </w:r>
            <w:bookmarkEnd w:id="227"/>
          </w:p>
          <w:p w:rsidR="009D1EAA" w:rsidRPr="00E356C5" w:rsidRDefault="009D1EAA" w:rsidP="00583670">
            <w:pPr>
              <w:spacing w:line="480" w:lineRule="auto"/>
              <w:outlineLvl w:val="0"/>
              <w:rPr>
                <w:rFonts w:ascii="Times New Roman" w:hAnsi="Times New Roman" w:cs="Times New Roman"/>
                <w:b/>
                <w:sz w:val="24"/>
                <w:szCs w:val="24"/>
              </w:rPr>
            </w:pPr>
            <w:bookmarkStart w:id="228" w:name="_Toc512692659"/>
            <w:r w:rsidRPr="00E356C5">
              <w:rPr>
                <w:rFonts w:ascii="Times New Roman" w:hAnsi="Times New Roman" w:cs="Times New Roman"/>
                <w:b/>
                <w:sz w:val="24"/>
                <w:szCs w:val="24"/>
              </w:rPr>
              <w:t>Chapter</w:t>
            </w:r>
            <w:bookmarkEnd w:id="228"/>
          </w:p>
        </w:tc>
        <w:tc>
          <w:tcPr>
            <w:tcW w:w="1408" w:type="dxa"/>
            <w:vMerge w:val="restart"/>
            <w:tcBorders>
              <w:top w:val="single" w:sz="4" w:space="0" w:color="auto"/>
              <w:left w:val="single" w:sz="4" w:space="0" w:color="auto"/>
            </w:tcBorders>
          </w:tcPr>
          <w:p w:rsidR="009D1EAA" w:rsidRPr="00E356C5" w:rsidRDefault="009D1EAA" w:rsidP="00583670">
            <w:pPr>
              <w:pStyle w:val="ListParagraph"/>
              <w:tabs>
                <w:tab w:val="left" w:pos="980"/>
                <w:tab w:val="center" w:pos="1118"/>
              </w:tabs>
              <w:spacing w:line="480" w:lineRule="auto"/>
              <w:ind w:left="0"/>
              <w:jc w:val="center"/>
              <w:outlineLvl w:val="0"/>
              <w:rPr>
                <w:rFonts w:ascii="Times New Roman" w:hAnsi="Times New Roman" w:cs="Times New Roman"/>
                <w:b/>
                <w:sz w:val="24"/>
                <w:szCs w:val="24"/>
              </w:rPr>
            </w:pPr>
            <w:bookmarkStart w:id="229" w:name="_Toc510034162"/>
            <w:bookmarkStart w:id="230" w:name="_Toc510070559"/>
            <w:bookmarkStart w:id="231" w:name="_Toc510272490"/>
            <w:bookmarkStart w:id="232" w:name="_Toc510388316"/>
            <w:bookmarkStart w:id="233" w:name="_Toc512692660"/>
            <w:r w:rsidRPr="00E356C5">
              <w:rPr>
                <w:rFonts w:ascii="Times New Roman" w:hAnsi="Times New Roman" w:cs="Times New Roman"/>
                <w:b/>
                <w:sz w:val="24"/>
                <w:szCs w:val="24"/>
              </w:rPr>
              <w:t>1</w:t>
            </w:r>
            <w:bookmarkEnd w:id="229"/>
            <w:bookmarkEnd w:id="230"/>
            <w:bookmarkEnd w:id="231"/>
            <w:bookmarkEnd w:id="232"/>
            <w:bookmarkEnd w:id="233"/>
          </w:p>
          <w:p w:rsidR="009D1EAA" w:rsidRPr="00E356C5" w:rsidRDefault="009D1EAA" w:rsidP="00583670">
            <w:pPr>
              <w:pStyle w:val="ListParagraph"/>
              <w:tabs>
                <w:tab w:val="left" w:pos="980"/>
                <w:tab w:val="center" w:pos="1118"/>
              </w:tabs>
              <w:spacing w:line="480" w:lineRule="auto"/>
              <w:ind w:left="0"/>
              <w:jc w:val="center"/>
              <w:outlineLvl w:val="0"/>
              <w:rPr>
                <w:rFonts w:ascii="Times New Roman" w:hAnsi="Times New Roman" w:cs="Times New Roman"/>
                <w:b/>
                <w:sz w:val="24"/>
                <w:szCs w:val="24"/>
              </w:rPr>
            </w:pPr>
            <w:bookmarkStart w:id="234" w:name="_Toc510034163"/>
            <w:bookmarkStart w:id="235" w:name="_Toc510070560"/>
            <w:bookmarkStart w:id="236" w:name="_Toc510272491"/>
            <w:bookmarkStart w:id="237" w:name="_Toc510388317"/>
            <w:bookmarkStart w:id="238" w:name="_Toc512692661"/>
            <w:r w:rsidRPr="00E356C5">
              <w:rPr>
                <w:rFonts w:ascii="Times New Roman" w:hAnsi="Times New Roman" w:cs="Times New Roman"/>
                <w:b/>
                <w:sz w:val="24"/>
                <w:szCs w:val="24"/>
              </w:rPr>
              <w:t>2</w:t>
            </w:r>
            <w:bookmarkEnd w:id="234"/>
            <w:bookmarkEnd w:id="235"/>
            <w:bookmarkEnd w:id="236"/>
            <w:bookmarkEnd w:id="237"/>
            <w:bookmarkEnd w:id="238"/>
          </w:p>
        </w:tc>
        <w:tc>
          <w:tcPr>
            <w:tcW w:w="1559" w:type="dxa"/>
            <w:tcBorders>
              <w:top w:val="single" w:sz="4" w:space="0" w:color="auto"/>
              <w:bottom w:val="single" w:sz="4" w:space="0" w:color="auto"/>
            </w:tcBorders>
          </w:tcPr>
          <w:p w:rsidR="009D1EAA" w:rsidRPr="00160289" w:rsidRDefault="009D1EAA" w:rsidP="00583670">
            <w:pPr>
              <w:pStyle w:val="ListParagraph"/>
              <w:tabs>
                <w:tab w:val="left" w:pos="980"/>
                <w:tab w:val="center" w:pos="1118"/>
              </w:tabs>
              <w:spacing w:line="480" w:lineRule="auto"/>
              <w:ind w:left="0"/>
              <w:outlineLvl w:val="0"/>
              <w:rPr>
                <w:rFonts w:ascii="Times New Roman" w:hAnsi="Times New Roman" w:cs="Times New Roman"/>
                <w:sz w:val="24"/>
                <w:szCs w:val="24"/>
              </w:rPr>
            </w:pPr>
            <w:r w:rsidRPr="00160289">
              <w:rPr>
                <w:rFonts w:ascii="Times New Roman" w:hAnsi="Times New Roman" w:cs="Times New Roman"/>
                <w:sz w:val="24"/>
                <w:szCs w:val="24"/>
              </w:rPr>
              <w:tab/>
            </w:r>
          </w:p>
        </w:tc>
        <w:tc>
          <w:tcPr>
            <w:tcW w:w="1843" w:type="dxa"/>
            <w:tcBorders>
              <w:top w:val="single" w:sz="4" w:space="0" w:color="auto"/>
              <w:bottom w:val="single" w:sz="4" w:space="0" w:color="auto"/>
            </w:tcBorders>
          </w:tcPr>
          <w:p w:rsidR="009D1EAA" w:rsidRPr="00160289" w:rsidRDefault="009D1EAA" w:rsidP="00583670">
            <w:pPr>
              <w:pStyle w:val="ListParagraph"/>
              <w:spacing w:line="480" w:lineRule="auto"/>
              <w:ind w:left="0"/>
              <w:jc w:val="center"/>
              <w:outlineLvl w:val="0"/>
              <w:rPr>
                <w:rFonts w:ascii="Times New Roman" w:hAnsi="Times New Roman" w:cs="Times New Roman"/>
                <w:sz w:val="24"/>
                <w:szCs w:val="24"/>
              </w:rPr>
            </w:pPr>
          </w:p>
        </w:tc>
      </w:tr>
      <w:tr w:rsidR="009D1EAA" w:rsidTr="009D1EAA">
        <w:trPr>
          <w:trHeight w:val="460"/>
        </w:trPr>
        <w:tc>
          <w:tcPr>
            <w:tcW w:w="1241" w:type="dxa"/>
            <w:vMerge/>
            <w:tcBorders>
              <w:right w:val="single" w:sz="4" w:space="0" w:color="auto"/>
            </w:tcBorders>
          </w:tcPr>
          <w:p w:rsidR="009D1EAA" w:rsidRPr="00160289" w:rsidRDefault="009D1EAA" w:rsidP="00583670">
            <w:pPr>
              <w:pStyle w:val="ListParagraph"/>
              <w:spacing w:line="480" w:lineRule="auto"/>
              <w:ind w:left="414"/>
              <w:outlineLvl w:val="0"/>
              <w:rPr>
                <w:rFonts w:ascii="Times New Roman" w:hAnsi="Times New Roman" w:cs="Times New Roman"/>
                <w:sz w:val="24"/>
                <w:szCs w:val="24"/>
              </w:rPr>
            </w:pPr>
          </w:p>
        </w:tc>
        <w:tc>
          <w:tcPr>
            <w:tcW w:w="1408" w:type="dxa"/>
            <w:vMerge/>
            <w:tcBorders>
              <w:left w:val="single" w:sz="4" w:space="0" w:color="auto"/>
              <w:bottom w:val="single" w:sz="4" w:space="0" w:color="auto"/>
            </w:tcBorders>
          </w:tcPr>
          <w:p w:rsidR="009D1EAA" w:rsidRPr="00160289" w:rsidRDefault="009D1EAA" w:rsidP="00583670">
            <w:pPr>
              <w:pStyle w:val="ListParagraph"/>
              <w:spacing w:line="480" w:lineRule="auto"/>
              <w:ind w:left="414"/>
              <w:outlineLvl w:val="0"/>
              <w:rPr>
                <w:rFonts w:ascii="Times New Roman" w:hAnsi="Times New Roman" w:cs="Times New Roman"/>
                <w:sz w:val="24"/>
                <w:szCs w:val="24"/>
              </w:rPr>
            </w:pPr>
          </w:p>
        </w:tc>
        <w:tc>
          <w:tcPr>
            <w:tcW w:w="1559" w:type="dxa"/>
            <w:tcBorders>
              <w:top w:val="single" w:sz="4" w:space="0" w:color="auto"/>
              <w:bottom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p>
        </w:tc>
        <w:tc>
          <w:tcPr>
            <w:tcW w:w="1843" w:type="dxa"/>
            <w:tcBorders>
              <w:top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p>
        </w:tc>
      </w:tr>
      <w:tr w:rsidR="009D1EAA" w:rsidTr="009D1EAA">
        <w:trPr>
          <w:trHeight w:val="460"/>
        </w:trPr>
        <w:tc>
          <w:tcPr>
            <w:tcW w:w="2649" w:type="dxa"/>
            <w:gridSpan w:val="2"/>
          </w:tcPr>
          <w:p w:rsidR="009D1EAA" w:rsidRPr="00160289" w:rsidRDefault="009D1EAA" w:rsidP="00583670">
            <w:pPr>
              <w:spacing w:line="480" w:lineRule="auto"/>
              <w:jc w:val="center"/>
              <w:outlineLvl w:val="0"/>
              <w:rPr>
                <w:rFonts w:ascii="Times New Roman" w:hAnsi="Times New Roman" w:cs="Times New Roman"/>
                <w:b/>
                <w:sz w:val="24"/>
                <w:szCs w:val="24"/>
              </w:rPr>
            </w:pPr>
            <w:bookmarkStart w:id="239" w:name="_Toc510034166"/>
            <w:bookmarkStart w:id="240" w:name="_Toc510070563"/>
            <w:bookmarkStart w:id="241" w:name="_Toc510272494"/>
            <w:bookmarkStart w:id="242" w:name="_Toc510388320"/>
            <w:bookmarkStart w:id="243" w:name="_Toc512692662"/>
            <w:r w:rsidRPr="00160289">
              <w:rPr>
                <w:rFonts w:ascii="Times New Roman" w:hAnsi="Times New Roman" w:cs="Times New Roman"/>
                <w:b/>
                <w:sz w:val="24"/>
                <w:szCs w:val="24"/>
              </w:rPr>
              <w:t>Total</w:t>
            </w:r>
            <w:bookmarkEnd w:id="239"/>
            <w:bookmarkEnd w:id="240"/>
            <w:bookmarkEnd w:id="241"/>
            <w:bookmarkEnd w:id="242"/>
            <w:bookmarkEnd w:id="243"/>
          </w:p>
        </w:tc>
        <w:tc>
          <w:tcPr>
            <w:tcW w:w="1559" w:type="dxa"/>
            <w:tcBorders>
              <w:top w:val="single" w:sz="4" w:space="0" w:color="auto"/>
              <w:bottom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p>
        </w:tc>
        <w:tc>
          <w:tcPr>
            <w:tcW w:w="1843" w:type="dxa"/>
            <w:tcBorders>
              <w:top w:val="single" w:sz="4" w:space="0" w:color="auto"/>
            </w:tcBorders>
          </w:tcPr>
          <w:p w:rsidR="009D1EAA" w:rsidRPr="0041736E" w:rsidRDefault="009D1EAA" w:rsidP="00583670">
            <w:pPr>
              <w:pStyle w:val="ListParagraph"/>
              <w:spacing w:line="480" w:lineRule="auto"/>
              <w:ind w:left="0"/>
              <w:jc w:val="center"/>
              <w:outlineLvl w:val="0"/>
              <w:rPr>
                <w:rFonts w:ascii="Times New Roman" w:hAnsi="Times New Roman" w:cs="Times New Roman"/>
                <w:b/>
                <w:sz w:val="24"/>
                <w:szCs w:val="24"/>
              </w:rPr>
            </w:pPr>
          </w:p>
        </w:tc>
      </w:tr>
    </w:tbl>
    <w:p w:rsidR="009D1EAA" w:rsidRPr="00E356C5" w:rsidRDefault="009D1EAA" w:rsidP="009D1EAA">
      <w:pPr>
        <w:spacing w:line="360" w:lineRule="auto"/>
        <w:jc w:val="both"/>
        <w:outlineLvl w:val="0"/>
        <w:rPr>
          <w:rFonts w:ascii="Times New Roman" w:hAnsi="Times New Roman" w:cs="Times New Roman"/>
          <w:sz w:val="24"/>
          <w:szCs w:val="24"/>
        </w:rPr>
      </w:pPr>
    </w:p>
    <w:p w:rsidR="009D1EAA" w:rsidRPr="007D18CF" w:rsidRDefault="009D1EAA" w:rsidP="009D1EAA">
      <w:pPr>
        <w:pStyle w:val="ListParagraph"/>
        <w:numPr>
          <w:ilvl w:val="0"/>
          <w:numId w:val="19"/>
        </w:numPr>
        <w:spacing w:line="480" w:lineRule="auto"/>
        <w:jc w:val="both"/>
        <w:outlineLvl w:val="0"/>
        <w:rPr>
          <w:rFonts w:ascii="Times New Roman" w:hAnsi="Times New Roman" w:cs="Times New Roman"/>
          <w:sz w:val="24"/>
          <w:szCs w:val="24"/>
        </w:rPr>
      </w:pPr>
      <w:bookmarkStart w:id="244" w:name="_Toc510034189"/>
      <w:bookmarkStart w:id="245" w:name="_Toc510070586"/>
      <w:bookmarkStart w:id="246" w:name="_Toc510272517"/>
      <w:bookmarkStart w:id="247" w:name="_Toc510388343"/>
      <w:bookmarkStart w:id="248" w:name="_Toc512692663"/>
      <w:r w:rsidRPr="007D18CF">
        <w:rPr>
          <w:rFonts w:ascii="Times New Roman" w:hAnsi="Times New Roman" w:cs="Times New Roman"/>
          <w:sz w:val="24"/>
          <w:szCs w:val="24"/>
        </w:rPr>
        <w:t xml:space="preserve">The next step, the data collection has been acquired right combined in every aspect were included with the explanation or description. Then compared between one book with another book. </w:t>
      </w:r>
      <w:r>
        <w:rPr>
          <w:rFonts w:ascii="Times New Roman" w:hAnsi="Times New Roman" w:cs="Times New Roman"/>
          <w:sz w:val="24"/>
          <w:szCs w:val="24"/>
        </w:rPr>
        <w:t xml:space="preserve">For example: by Kemendikbud with by Yudistira. </w:t>
      </w:r>
      <w:r w:rsidRPr="007D18CF">
        <w:rPr>
          <w:rFonts w:ascii="Times New Roman" w:hAnsi="Times New Roman" w:cs="Times New Roman"/>
          <w:sz w:val="24"/>
          <w:szCs w:val="24"/>
        </w:rPr>
        <w:t>So, the result is the number of visits or comparison, how does gender mentioned or depicted in textbooks.</w:t>
      </w:r>
      <w:bookmarkEnd w:id="244"/>
      <w:bookmarkEnd w:id="245"/>
      <w:bookmarkEnd w:id="246"/>
      <w:bookmarkEnd w:id="247"/>
      <w:bookmarkEnd w:id="248"/>
    </w:p>
    <w:p w:rsidR="009D1EAA" w:rsidRPr="00E356C5" w:rsidRDefault="009D1EAA" w:rsidP="009D1EAA">
      <w:pPr>
        <w:pStyle w:val="ListParagraph"/>
        <w:numPr>
          <w:ilvl w:val="0"/>
          <w:numId w:val="19"/>
        </w:numPr>
        <w:spacing w:line="480" w:lineRule="auto"/>
        <w:jc w:val="both"/>
        <w:outlineLvl w:val="0"/>
        <w:rPr>
          <w:rFonts w:ascii="Times New Roman" w:hAnsi="Times New Roman" w:cs="Times New Roman"/>
          <w:sz w:val="24"/>
          <w:szCs w:val="24"/>
        </w:rPr>
      </w:pPr>
      <w:bookmarkStart w:id="249" w:name="_Toc510034190"/>
      <w:bookmarkStart w:id="250" w:name="_Toc510070587"/>
      <w:bookmarkStart w:id="251" w:name="_Toc510272518"/>
      <w:bookmarkStart w:id="252" w:name="_Toc510388344"/>
      <w:bookmarkStart w:id="253" w:name="_Toc512692664"/>
      <w:r w:rsidRPr="007D18CF">
        <w:rPr>
          <w:rFonts w:ascii="Times New Roman" w:hAnsi="Times New Roman" w:cs="Times New Roman"/>
          <w:sz w:val="24"/>
          <w:szCs w:val="24"/>
        </w:rPr>
        <w:t>Furthermore, once collected in book-by-book</w:t>
      </w:r>
      <w:r>
        <w:rPr>
          <w:rFonts w:ascii="Times New Roman" w:hAnsi="Times New Roman" w:cs="Times New Roman"/>
          <w:sz w:val="24"/>
          <w:szCs w:val="24"/>
        </w:rPr>
        <w:t>,</w:t>
      </w:r>
      <w:r w:rsidRPr="007D18CF">
        <w:rPr>
          <w:rFonts w:ascii="Times New Roman" w:hAnsi="Times New Roman" w:cs="Times New Roman"/>
          <w:sz w:val="24"/>
          <w:szCs w:val="24"/>
        </w:rPr>
        <w:t xml:space="preserve"> then objects that have been obtained are associated with some theories</w:t>
      </w:r>
      <w:r>
        <w:rPr>
          <w:rFonts w:ascii="Times New Roman" w:hAnsi="Times New Roman" w:cs="Times New Roman"/>
          <w:sz w:val="24"/>
          <w:szCs w:val="24"/>
        </w:rPr>
        <w:t xml:space="preserve"> or other study</w:t>
      </w:r>
      <w:r w:rsidRPr="007D18CF">
        <w:rPr>
          <w:rFonts w:ascii="Times New Roman" w:hAnsi="Times New Roman" w:cs="Times New Roman"/>
          <w:sz w:val="24"/>
          <w:szCs w:val="24"/>
        </w:rPr>
        <w:t xml:space="preserve"> that are included in: </w:t>
      </w:r>
      <w:bookmarkEnd w:id="249"/>
      <w:bookmarkEnd w:id="250"/>
      <w:bookmarkEnd w:id="251"/>
      <w:bookmarkEnd w:id="252"/>
      <w:r>
        <w:rPr>
          <w:rFonts w:ascii="Times New Roman" w:eastAsia="Times New Roman" w:hAnsi="Times New Roman" w:cs="Times New Roman"/>
          <w:sz w:val="24"/>
          <w:szCs w:val="24"/>
          <w:lang w:eastAsia="id-ID"/>
        </w:rPr>
        <w:t>first; female and male pictures</w:t>
      </w:r>
      <w:r w:rsidRPr="007D18CF">
        <w:rPr>
          <w:rFonts w:ascii="Times New Roman" w:eastAsia="Times New Roman" w:hAnsi="Times New Roman" w:cs="Times New Roman"/>
          <w:sz w:val="24"/>
          <w:szCs w:val="24"/>
          <w:lang w:eastAsia="id-ID"/>
        </w:rPr>
        <w:t xml:space="preserve">. Second, </w:t>
      </w:r>
      <w:r>
        <w:rPr>
          <w:rFonts w:ascii="Times New Roman" w:eastAsia="Times New Roman" w:hAnsi="Times New Roman" w:cs="Times New Roman"/>
          <w:sz w:val="24"/>
          <w:szCs w:val="24"/>
          <w:lang w:eastAsia="id-ID"/>
        </w:rPr>
        <w:t xml:space="preserve">female and male </w:t>
      </w:r>
      <w:r w:rsidRPr="007D18CF">
        <w:rPr>
          <w:rFonts w:ascii="Times New Roman" w:eastAsia="Times New Roman" w:hAnsi="Times New Roman" w:cs="Times New Roman"/>
          <w:sz w:val="24"/>
          <w:szCs w:val="24"/>
          <w:lang w:eastAsia="id-ID"/>
        </w:rPr>
        <w:t>mentioned (</w:t>
      </w:r>
      <w:r>
        <w:rPr>
          <w:rFonts w:ascii="Times New Roman" w:eastAsia="Times New Roman" w:hAnsi="Times New Roman" w:cs="Times New Roman"/>
          <w:sz w:val="24"/>
          <w:szCs w:val="24"/>
          <w:lang w:eastAsia="id-ID"/>
        </w:rPr>
        <w:t>e.g.</w:t>
      </w:r>
      <w:r w:rsidRPr="002E0EE9">
        <w:rPr>
          <w:rFonts w:ascii="Times New Roman" w:eastAsia="Times New Roman" w:hAnsi="Times New Roman" w:cs="Times New Roman"/>
          <w:i/>
          <w:sz w:val="24"/>
          <w:szCs w:val="24"/>
          <w:lang w:eastAsia="id-ID"/>
        </w:rPr>
        <w:t>Mr, Mrs, Ma’am</w:t>
      </w:r>
      <w:r w:rsidRPr="007D18CF">
        <w:rPr>
          <w:rFonts w:ascii="Times New Roman" w:eastAsia="Times New Roman" w:hAnsi="Times New Roman" w:cs="Times New Roman"/>
          <w:sz w:val="24"/>
          <w:szCs w:val="24"/>
          <w:lang w:eastAsia="id-ID"/>
        </w:rPr>
        <w:t xml:space="preserve">). Third, </w:t>
      </w:r>
      <w:r>
        <w:rPr>
          <w:rFonts w:ascii="Times New Roman" w:eastAsia="Times New Roman" w:hAnsi="Times New Roman" w:cs="Times New Roman"/>
          <w:sz w:val="24"/>
          <w:szCs w:val="24"/>
          <w:lang w:eastAsia="id-ID"/>
        </w:rPr>
        <w:t xml:space="preserve">female and male roles </w:t>
      </w:r>
      <w:r w:rsidRPr="007D18CF">
        <w:rPr>
          <w:rFonts w:ascii="Times New Roman" w:eastAsia="Times New Roman" w:hAnsi="Times New Roman" w:cs="Times New Roman"/>
          <w:sz w:val="24"/>
          <w:szCs w:val="24"/>
          <w:lang w:eastAsia="id-ID"/>
        </w:rPr>
        <w:t xml:space="preserve">(for example; </w:t>
      </w:r>
      <w:r w:rsidRPr="002E0EE9">
        <w:rPr>
          <w:rFonts w:ascii="Times New Roman" w:eastAsia="Times New Roman" w:hAnsi="Times New Roman" w:cs="Times New Roman"/>
          <w:i/>
          <w:sz w:val="24"/>
          <w:szCs w:val="24"/>
          <w:lang w:eastAsia="id-ID"/>
        </w:rPr>
        <w:t>student, teacher</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Four, female and male games or sports</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e.g. </w:t>
      </w:r>
      <w:r>
        <w:rPr>
          <w:rFonts w:ascii="Times New Roman" w:eastAsia="Times New Roman" w:hAnsi="Times New Roman" w:cs="Times New Roman"/>
          <w:i/>
          <w:sz w:val="24"/>
          <w:szCs w:val="24"/>
          <w:lang w:eastAsia="id-ID"/>
        </w:rPr>
        <w:t xml:space="preserve">Football, </w:t>
      </w:r>
      <w:r w:rsidRPr="002E0EE9">
        <w:rPr>
          <w:rFonts w:ascii="Times New Roman" w:eastAsia="Times New Roman" w:hAnsi="Times New Roman" w:cs="Times New Roman"/>
          <w:i/>
          <w:sz w:val="24"/>
          <w:szCs w:val="24"/>
          <w:lang w:eastAsia="id-ID"/>
        </w:rPr>
        <w:t xml:space="preserve"> Tennis</w:t>
      </w:r>
      <w:r w:rsidRPr="007D18CF">
        <w:rPr>
          <w:rFonts w:ascii="Times New Roman" w:eastAsia="Times New Roman" w:hAnsi="Times New Roman" w:cs="Times New Roman"/>
          <w:sz w:val="24"/>
          <w:szCs w:val="24"/>
          <w:lang w:eastAsia="id-ID"/>
        </w:rPr>
        <w:t xml:space="preserve">). </w:t>
      </w:r>
      <w:r w:rsidRPr="007D18CF">
        <w:rPr>
          <w:rFonts w:ascii="Times New Roman" w:eastAsia="Times New Roman" w:hAnsi="Times New Roman" w:cs="Times New Roman"/>
          <w:sz w:val="24"/>
          <w:szCs w:val="24"/>
          <w:lang w:eastAsia="id-ID"/>
        </w:rPr>
        <w:lastRenderedPageBreak/>
        <w:t xml:space="preserve">Fifth, the pattern of </w:t>
      </w:r>
      <w:r>
        <w:rPr>
          <w:rFonts w:ascii="Times New Roman" w:eastAsia="Times New Roman" w:hAnsi="Times New Roman" w:cs="Times New Roman"/>
          <w:sz w:val="24"/>
          <w:szCs w:val="24"/>
          <w:lang w:eastAsia="id-ID"/>
        </w:rPr>
        <w:t xml:space="preserve">mentioning female and male names (e.g. </w:t>
      </w:r>
      <w:r>
        <w:rPr>
          <w:rFonts w:ascii="Times New Roman" w:eastAsia="Times New Roman" w:hAnsi="Times New Roman" w:cs="Times New Roman"/>
          <w:i/>
          <w:sz w:val="24"/>
          <w:szCs w:val="24"/>
          <w:lang w:eastAsia="id-ID"/>
        </w:rPr>
        <w:t>Mother and Father</w:t>
      </w:r>
      <w:r w:rsidRPr="007D18CF">
        <w:rPr>
          <w:rFonts w:ascii="Times New Roman" w:eastAsia="Times New Roman" w:hAnsi="Times New Roman" w:cs="Times New Roman"/>
          <w:sz w:val="24"/>
          <w:szCs w:val="24"/>
          <w:lang w:eastAsia="id-ID"/>
        </w:rPr>
        <w:t>).</w:t>
      </w:r>
      <w:bookmarkEnd w:id="253"/>
    </w:p>
    <w:p w:rsidR="009D1EAA" w:rsidRPr="00672358" w:rsidRDefault="009D1EAA" w:rsidP="009D1EAA">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As according to Donald Dry 2010,</w:t>
      </w:r>
      <w:r w:rsidRPr="007D18CF">
        <w:rPr>
          <w:rFonts w:ascii="Times New Roman" w:hAnsi="Times New Roman" w:cs="Times New Roman"/>
          <w:sz w:val="24"/>
          <w:szCs w:val="24"/>
        </w:rPr>
        <w:t xml:space="preserve"> in his book describing the steps involved in the analysis of the contents: 1) spectfying the fhenomena to be investigated, 2) selecting media from which the observations are to be made, 3) formulating exhaustive and mutually exclusive coding categories so that the verbal or symbolic a content can be counted, 4) deciding on the sampling plan to be used </w:t>
      </w:r>
      <w:r w:rsidRPr="007D18CF">
        <w:rPr>
          <w:rFonts w:ascii="Times New Roman" w:eastAsia="CentennialLTStd-Roman" w:hAnsi="Times New Roman" w:cs="Times New Roman"/>
          <w:sz w:val="24"/>
          <w:szCs w:val="24"/>
        </w:rPr>
        <w:t xml:space="preserve">in order to obtain a representative sample of the documents, 5) </w:t>
      </w:r>
      <w:r w:rsidRPr="007D18CF">
        <w:rPr>
          <w:rFonts w:ascii="Times New Roman" w:eastAsia="CentennialLTStd-Roman" w:hAnsi="Times New Roman" w:cs="Times New Roman"/>
          <w:i/>
          <w:iCs/>
          <w:sz w:val="24"/>
          <w:szCs w:val="24"/>
        </w:rPr>
        <w:t xml:space="preserve">Training the coders </w:t>
      </w:r>
      <w:r w:rsidRPr="007D18CF">
        <w:rPr>
          <w:rFonts w:ascii="Times New Roman" w:eastAsia="CentennialLTStd-Roman" w:hAnsi="Times New Roman" w:cs="Times New Roman"/>
          <w:sz w:val="24"/>
          <w:szCs w:val="24"/>
        </w:rPr>
        <w:t xml:space="preserve">so that they can consistently apply the coding scheme that has been developed and thus contribute to the reliability of the content analysis, 6) </w:t>
      </w:r>
      <w:r w:rsidRPr="007D18CF">
        <w:rPr>
          <w:rFonts w:ascii="Times New Roman" w:eastAsia="CentennialLTStd-Roman" w:hAnsi="Times New Roman" w:cs="Times New Roman"/>
          <w:i/>
          <w:iCs/>
          <w:sz w:val="24"/>
          <w:szCs w:val="24"/>
        </w:rPr>
        <w:t xml:space="preserve">Analyzing the data, </w:t>
      </w:r>
      <w:r w:rsidRPr="007D18CF">
        <w:rPr>
          <w:rFonts w:ascii="Times New Roman" w:eastAsia="CentennialLTStd-Roman" w:hAnsi="Times New Roman" w:cs="Times New Roman"/>
          <w:sz w:val="24"/>
          <w:szCs w:val="24"/>
        </w:rPr>
        <w:t>which may involve just the frequencies and percentages in the various categories or may involve more descriptive accounts.</w:t>
      </w:r>
      <w:r w:rsidRPr="007D18CF">
        <w:rPr>
          <w:rStyle w:val="FootnoteReference"/>
          <w:rFonts w:ascii="Times New Roman" w:eastAsia="CentennialLTStd-Roman" w:hAnsi="Times New Roman" w:cs="Times New Roman"/>
          <w:sz w:val="24"/>
          <w:szCs w:val="24"/>
        </w:rPr>
        <w:footnoteReference w:id="35"/>
      </w:r>
    </w:p>
    <w:p w:rsidR="009D1EAA" w:rsidRPr="007D18CF" w:rsidRDefault="009D1EAA" w:rsidP="009D1EAA">
      <w:pPr>
        <w:pStyle w:val="ListParagraph"/>
        <w:numPr>
          <w:ilvl w:val="0"/>
          <w:numId w:val="8"/>
        </w:numPr>
        <w:spacing w:line="360" w:lineRule="auto"/>
        <w:ind w:left="284" w:hanging="284"/>
        <w:jc w:val="both"/>
        <w:outlineLvl w:val="0"/>
        <w:rPr>
          <w:rFonts w:ascii="Times New Roman" w:hAnsi="Times New Roman" w:cs="Times New Roman"/>
          <w:b/>
          <w:sz w:val="24"/>
          <w:szCs w:val="24"/>
        </w:rPr>
      </w:pPr>
      <w:bookmarkStart w:id="254" w:name="_Toc503131885"/>
      <w:bookmarkStart w:id="255" w:name="_Toc503199391"/>
      <w:bookmarkStart w:id="256" w:name="_Toc510070588"/>
      <w:bookmarkStart w:id="257" w:name="_Toc510272519"/>
      <w:bookmarkStart w:id="258" w:name="_Toc510388345"/>
      <w:bookmarkStart w:id="259" w:name="_Toc512692665"/>
      <w:r w:rsidRPr="007D18CF">
        <w:rPr>
          <w:rFonts w:ascii="Times New Roman" w:hAnsi="Times New Roman" w:cs="Times New Roman"/>
          <w:b/>
          <w:sz w:val="24"/>
          <w:szCs w:val="24"/>
        </w:rPr>
        <w:t>Technique of The Data Analysis</w:t>
      </w:r>
      <w:bookmarkEnd w:id="254"/>
      <w:bookmarkEnd w:id="255"/>
      <w:bookmarkEnd w:id="256"/>
      <w:bookmarkEnd w:id="257"/>
      <w:bookmarkEnd w:id="258"/>
      <w:bookmarkEnd w:id="259"/>
    </w:p>
    <w:p w:rsidR="009D1EAA" w:rsidRPr="00496479" w:rsidRDefault="009D1EAA" w:rsidP="009D1EAA">
      <w:pPr>
        <w:pStyle w:val="ListParagraph"/>
        <w:spacing w:line="480" w:lineRule="auto"/>
        <w:ind w:left="284" w:firstLine="436"/>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To analyze the data, the authors will use the method of content analysis or the analysis of the content, which is also called with the analysis of the documents as a data source:</w:t>
      </w:r>
    </w:p>
    <w:p w:rsidR="009D1EAA" w:rsidRPr="0082034B" w:rsidRDefault="009D1EAA" w:rsidP="003E2459">
      <w:pPr>
        <w:pStyle w:val="ListParagraph"/>
        <w:numPr>
          <w:ilvl w:val="0"/>
          <w:numId w:val="56"/>
        </w:numPr>
        <w:spacing w:after="0" w:line="480" w:lineRule="auto"/>
        <w:ind w:left="993" w:hanging="426"/>
        <w:jc w:val="both"/>
        <w:rPr>
          <w:rFonts w:ascii="Times New Roman" w:eastAsia="Times New Roman" w:hAnsi="Times New Roman" w:cs="Times New Roman"/>
          <w:sz w:val="24"/>
          <w:szCs w:val="24"/>
          <w:lang w:eastAsia="id-ID"/>
        </w:rPr>
      </w:pPr>
      <w:bookmarkStart w:id="260" w:name="_Toc503131886"/>
      <w:bookmarkStart w:id="261" w:name="_Toc503199392"/>
      <w:r w:rsidRPr="002E0AA6">
        <w:rPr>
          <w:rFonts w:ascii="Times New Roman" w:eastAsia="Times New Roman" w:hAnsi="Times New Roman" w:cs="Times New Roman"/>
          <w:sz w:val="24"/>
          <w:szCs w:val="24"/>
          <w:lang w:eastAsia="id-ID"/>
        </w:rPr>
        <w:lastRenderedPageBreak/>
        <w:t>Female or Male Pi</w:t>
      </w:r>
      <w:r>
        <w:rPr>
          <w:rFonts w:ascii="Times New Roman" w:eastAsia="Times New Roman" w:hAnsi="Times New Roman" w:cs="Times New Roman"/>
          <w:sz w:val="24"/>
          <w:szCs w:val="24"/>
          <w:lang w:eastAsia="id-ID"/>
        </w:rPr>
        <w:t>cture in The Textbook,</w:t>
      </w:r>
      <w:r>
        <w:rPr>
          <w:rStyle w:val="FootnoteReference"/>
          <w:rFonts w:ascii="Times New Roman" w:hAnsi="Times New Roman" w:cs="Times New Roman"/>
          <w:sz w:val="24"/>
          <w:szCs w:val="24"/>
        </w:rPr>
        <w:footnoteReference w:id="36"/>
      </w:r>
      <w:r>
        <w:rPr>
          <w:rFonts w:ascii="Times New Roman" w:eastAsia="Times New Roman" w:hAnsi="Times New Roman" w:cs="Times New Roman"/>
          <w:sz w:val="24"/>
          <w:szCs w:val="24"/>
          <w:lang w:eastAsia="id-ID"/>
        </w:rPr>
        <w:t xml:space="preserve"> the writer counted the number of female and male pictorial representation or illustration in the textbook </w:t>
      </w:r>
      <w:r w:rsidRPr="009F32AD">
        <w:rPr>
          <w:rFonts w:ascii="Times New Roman" w:eastAsia="Times New Roman" w:hAnsi="Times New Roman" w:cs="Times New Roman"/>
          <w:sz w:val="24"/>
          <w:szCs w:val="24"/>
          <w:lang w:eastAsia="id-ID"/>
        </w:rPr>
        <w:t>Bahasa Inggris “When English Rings a B</w:t>
      </w:r>
      <w:r>
        <w:rPr>
          <w:rFonts w:ascii="Times New Roman" w:eastAsia="Times New Roman" w:hAnsi="Times New Roman" w:cs="Times New Roman"/>
          <w:sz w:val="24"/>
          <w:szCs w:val="24"/>
          <w:lang w:eastAsia="id-ID"/>
        </w:rPr>
        <w:t>ell and The Bridge English Competence.</w:t>
      </w:r>
    </w:p>
    <w:p w:rsidR="009D1EAA" w:rsidRPr="0082034B" w:rsidRDefault="009D1EAA" w:rsidP="003E2459">
      <w:pPr>
        <w:pStyle w:val="ListParagraph"/>
        <w:numPr>
          <w:ilvl w:val="0"/>
          <w:numId w:val="56"/>
        </w:numPr>
        <w:spacing w:after="0" w:line="480" w:lineRule="auto"/>
        <w:ind w:left="993" w:hanging="426"/>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Female or Male Mentioned</w:t>
      </w:r>
      <w:r w:rsidRPr="007549B5">
        <w:rPr>
          <w:rFonts w:ascii="Times New Roman" w:eastAsia="Times New Roman" w:hAnsi="Times New Roman" w:cs="Times New Roman"/>
          <w:sz w:val="24"/>
          <w:szCs w:val="24"/>
          <w:lang w:eastAsia="id-ID"/>
        </w:rPr>
        <w:t>in The Textbook included proper noun, pronoun, common noun, and title.</w:t>
      </w:r>
      <w:r>
        <w:rPr>
          <w:rStyle w:val="FootnoteReference"/>
          <w:rFonts w:ascii="Times New Roman" w:eastAsia="Times New Roman" w:hAnsi="Times New Roman" w:cs="Times New Roman"/>
          <w:sz w:val="24"/>
          <w:szCs w:val="24"/>
          <w:lang w:eastAsia="id-ID"/>
        </w:rPr>
        <w:footnoteReference w:id="37"/>
      </w:r>
      <w:r w:rsidRPr="007549B5">
        <w:rPr>
          <w:rFonts w:ascii="Times New Roman" w:eastAsia="Times New Roman" w:hAnsi="Times New Roman" w:cs="Times New Roman"/>
          <w:sz w:val="24"/>
          <w:szCs w:val="24"/>
          <w:lang w:eastAsia="id-ID"/>
        </w:rPr>
        <w:t xml:space="preserve"> Proper noun involves names (e.g. </w:t>
      </w:r>
      <w:r w:rsidRPr="003B6E3D">
        <w:rPr>
          <w:rFonts w:ascii="Times New Roman" w:eastAsia="Times New Roman" w:hAnsi="Times New Roman" w:cs="Times New Roman"/>
          <w:i/>
          <w:sz w:val="24"/>
          <w:szCs w:val="24"/>
          <w:lang w:eastAsia="id-ID"/>
        </w:rPr>
        <w:t>Lia, Adam</w:t>
      </w:r>
      <w:r w:rsidRPr="007549B5">
        <w:rPr>
          <w:rFonts w:ascii="Times New Roman" w:eastAsia="Times New Roman" w:hAnsi="Times New Roman" w:cs="Times New Roman"/>
          <w:sz w:val="24"/>
          <w:szCs w:val="24"/>
          <w:lang w:eastAsia="id-ID"/>
        </w:rPr>
        <w:t xml:space="preserve">), common noun as (e.g. </w:t>
      </w:r>
      <w:r w:rsidRPr="003B6E3D">
        <w:rPr>
          <w:rFonts w:ascii="Times New Roman" w:eastAsia="Times New Roman" w:hAnsi="Times New Roman" w:cs="Times New Roman"/>
          <w:i/>
          <w:sz w:val="24"/>
          <w:szCs w:val="24"/>
          <w:lang w:eastAsia="id-ID"/>
        </w:rPr>
        <w:t>Father, Mother</w:t>
      </w:r>
      <w:r w:rsidRPr="007549B5">
        <w:rPr>
          <w:rFonts w:ascii="Times New Roman" w:eastAsia="Times New Roman" w:hAnsi="Times New Roman" w:cs="Times New Roman"/>
          <w:sz w:val="24"/>
          <w:szCs w:val="24"/>
          <w:lang w:eastAsia="id-ID"/>
        </w:rPr>
        <w:t xml:space="preserve">), surnames with title (e.g. </w:t>
      </w:r>
      <w:r w:rsidRPr="003B6E3D">
        <w:rPr>
          <w:rFonts w:ascii="Times New Roman" w:eastAsia="Times New Roman" w:hAnsi="Times New Roman" w:cs="Times New Roman"/>
          <w:i/>
          <w:sz w:val="24"/>
          <w:szCs w:val="24"/>
          <w:lang w:eastAsia="id-ID"/>
        </w:rPr>
        <w:t>Mr Taylor, Ms Linda</w:t>
      </w:r>
      <w:r w:rsidRPr="007549B5">
        <w:rPr>
          <w:rFonts w:ascii="Times New Roman" w:eastAsia="Times New Roman" w:hAnsi="Times New Roman" w:cs="Times New Roman"/>
          <w:sz w:val="24"/>
          <w:szCs w:val="24"/>
          <w:lang w:eastAsia="id-ID"/>
        </w:rPr>
        <w:t xml:space="preserve">), title (e.g. </w:t>
      </w:r>
      <w:r w:rsidRPr="003B6E3D">
        <w:rPr>
          <w:rFonts w:ascii="Times New Roman" w:eastAsia="Times New Roman" w:hAnsi="Times New Roman" w:cs="Times New Roman"/>
          <w:i/>
          <w:sz w:val="24"/>
          <w:szCs w:val="24"/>
          <w:lang w:eastAsia="id-ID"/>
        </w:rPr>
        <w:t>Sir, Ma’am</w:t>
      </w:r>
      <w:r w:rsidRPr="007549B5">
        <w:rPr>
          <w:rFonts w:ascii="Times New Roman" w:eastAsia="Times New Roman" w:hAnsi="Times New Roman" w:cs="Times New Roman"/>
          <w:sz w:val="24"/>
          <w:szCs w:val="24"/>
          <w:lang w:eastAsia="id-ID"/>
        </w:rPr>
        <w:t xml:space="preserve">). Pronoun including subject pronoun (e.g. </w:t>
      </w:r>
      <w:r w:rsidRPr="003B6E3D">
        <w:rPr>
          <w:rFonts w:ascii="Times New Roman" w:eastAsia="Times New Roman" w:hAnsi="Times New Roman" w:cs="Times New Roman"/>
          <w:i/>
          <w:sz w:val="24"/>
          <w:szCs w:val="24"/>
          <w:lang w:eastAsia="id-ID"/>
        </w:rPr>
        <w:t>He, She</w:t>
      </w:r>
      <w:r w:rsidRPr="007549B5">
        <w:rPr>
          <w:rFonts w:ascii="Times New Roman" w:eastAsia="Times New Roman" w:hAnsi="Times New Roman" w:cs="Times New Roman"/>
          <w:sz w:val="24"/>
          <w:szCs w:val="24"/>
          <w:lang w:eastAsia="id-ID"/>
        </w:rPr>
        <w:t xml:space="preserve">), object pronoun (e.g. </w:t>
      </w:r>
      <w:r w:rsidRPr="003B6E3D">
        <w:rPr>
          <w:rFonts w:ascii="Times New Roman" w:eastAsia="Times New Roman" w:hAnsi="Times New Roman" w:cs="Times New Roman"/>
          <w:i/>
          <w:sz w:val="24"/>
          <w:szCs w:val="24"/>
          <w:lang w:eastAsia="id-ID"/>
        </w:rPr>
        <w:t>Him, Her</w:t>
      </w:r>
      <w:r w:rsidRPr="007549B5">
        <w:rPr>
          <w:rFonts w:ascii="Times New Roman" w:eastAsia="Times New Roman" w:hAnsi="Times New Roman" w:cs="Times New Roman"/>
          <w:sz w:val="24"/>
          <w:szCs w:val="24"/>
          <w:lang w:eastAsia="id-ID"/>
        </w:rPr>
        <w:t xml:space="preserve">), and possessive pronouns (e.g. </w:t>
      </w:r>
      <w:r w:rsidRPr="003B6E3D">
        <w:rPr>
          <w:rFonts w:ascii="Times New Roman" w:eastAsia="Times New Roman" w:hAnsi="Times New Roman" w:cs="Times New Roman"/>
          <w:i/>
          <w:sz w:val="24"/>
          <w:szCs w:val="24"/>
          <w:lang w:eastAsia="id-ID"/>
        </w:rPr>
        <w:t>His,  Hers</w:t>
      </w:r>
      <w:r w:rsidRPr="007549B5">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The writer counted female and male which mentioned </w:t>
      </w:r>
      <w:r w:rsidRPr="009F32AD">
        <w:rPr>
          <w:rFonts w:ascii="Times New Roman" w:eastAsia="Times New Roman" w:hAnsi="Times New Roman" w:cs="Times New Roman"/>
          <w:sz w:val="24"/>
          <w:szCs w:val="24"/>
          <w:lang w:eastAsia="id-ID"/>
        </w:rPr>
        <w:t>Bahasa Inggris “When English Rings a B</w:t>
      </w:r>
      <w:r>
        <w:rPr>
          <w:rFonts w:ascii="Times New Roman" w:eastAsia="Times New Roman" w:hAnsi="Times New Roman" w:cs="Times New Roman"/>
          <w:sz w:val="24"/>
          <w:szCs w:val="24"/>
          <w:lang w:eastAsia="id-ID"/>
        </w:rPr>
        <w:t>ell and The Bridge English Competence.</w:t>
      </w:r>
    </w:p>
    <w:p w:rsidR="009D1EAA" w:rsidRDefault="009D1EAA" w:rsidP="003E2459">
      <w:pPr>
        <w:pStyle w:val="ListParagraph"/>
        <w:numPr>
          <w:ilvl w:val="0"/>
          <w:numId w:val="56"/>
        </w:numPr>
        <w:spacing w:after="0" w:line="480" w:lineRule="auto"/>
        <w:ind w:left="993" w:hanging="426"/>
        <w:jc w:val="both"/>
        <w:rPr>
          <w:rFonts w:ascii="Times New Roman" w:eastAsia="Times New Roman" w:hAnsi="Times New Roman" w:cs="Times New Roman"/>
          <w:sz w:val="24"/>
          <w:szCs w:val="24"/>
          <w:lang w:eastAsia="id-ID"/>
        </w:rPr>
      </w:pPr>
      <w:r w:rsidRPr="0082034B">
        <w:rPr>
          <w:rFonts w:ascii="Times New Roman" w:eastAsia="Times New Roman" w:hAnsi="Times New Roman" w:cs="Times New Roman"/>
          <w:sz w:val="24"/>
          <w:szCs w:val="24"/>
          <w:lang w:eastAsia="id-ID"/>
        </w:rPr>
        <w:t xml:space="preserve">Female or Male Roles such as the occupational roles of female and male. For example (e.g. </w:t>
      </w:r>
      <w:r w:rsidRPr="003B6E3D">
        <w:rPr>
          <w:rFonts w:ascii="Times New Roman" w:eastAsia="Times New Roman" w:hAnsi="Times New Roman" w:cs="Times New Roman"/>
          <w:i/>
          <w:sz w:val="24"/>
          <w:szCs w:val="24"/>
          <w:lang w:eastAsia="id-ID"/>
        </w:rPr>
        <w:t>Teacher, Student</w:t>
      </w:r>
      <w:r w:rsidRPr="0082034B">
        <w:rPr>
          <w:rFonts w:ascii="Times New Roman" w:eastAsia="Times New Roman" w:hAnsi="Times New Roman" w:cs="Times New Roman"/>
          <w:sz w:val="24"/>
          <w:szCs w:val="24"/>
          <w:lang w:eastAsia="id-ID"/>
        </w:rPr>
        <w:t>).</w:t>
      </w:r>
      <w:r>
        <w:rPr>
          <w:rStyle w:val="FootnoteReference"/>
          <w:rFonts w:ascii="Times New Roman" w:eastAsia="Times New Roman" w:hAnsi="Times New Roman" w:cs="Times New Roman"/>
          <w:sz w:val="24"/>
          <w:szCs w:val="24"/>
          <w:lang w:eastAsia="id-ID"/>
        </w:rPr>
        <w:footnoteReference w:id="38"/>
      </w:r>
      <w:r>
        <w:rPr>
          <w:rFonts w:ascii="Times New Roman" w:eastAsia="Times New Roman" w:hAnsi="Times New Roman" w:cs="Times New Roman"/>
          <w:sz w:val="24"/>
          <w:szCs w:val="24"/>
          <w:lang w:eastAsia="id-ID"/>
        </w:rPr>
        <w:t xml:space="preserve"> The role</w:t>
      </w:r>
      <w:r w:rsidRPr="0082034B">
        <w:rPr>
          <w:rFonts w:ascii="Times New Roman" w:eastAsia="Times New Roman" w:hAnsi="Times New Roman" w:cs="Times New Roman"/>
          <w:sz w:val="24"/>
          <w:szCs w:val="24"/>
          <w:lang w:eastAsia="id-ID"/>
        </w:rPr>
        <w:t xml:space="preserve"> are identified from picture, te</w:t>
      </w:r>
      <w:r>
        <w:rPr>
          <w:rFonts w:ascii="Times New Roman" w:eastAsia="Times New Roman" w:hAnsi="Times New Roman" w:cs="Times New Roman"/>
          <w:sz w:val="24"/>
          <w:szCs w:val="24"/>
          <w:lang w:eastAsia="id-ID"/>
        </w:rPr>
        <w:t xml:space="preserve">xt and exercise in the </w:t>
      </w:r>
      <w:r>
        <w:rPr>
          <w:rFonts w:ascii="Times New Roman" w:eastAsia="Times New Roman" w:hAnsi="Times New Roman" w:cs="Times New Roman"/>
          <w:sz w:val="24"/>
          <w:szCs w:val="24"/>
          <w:lang w:eastAsia="id-ID"/>
        </w:rPr>
        <w:lastRenderedPageBreak/>
        <w:t>textbook</w:t>
      </w:r>
      <w:r w:rsidRPr="009F32AD">
        <w:rPr>
          <w:rFonts w:ascii="Times New Roman" w:eastAsia="Times New Roman" w:hAnsi="Times New Roman" w:cs="Times New Roman"/>
          <w:sz w:val="24"/>
          <w:szCs w:val="24"/>
          <w:lang w:eastAsia="id-ID"/>
        </w:rPr>
        <w:t>Bahasa Inggris “When English Rings a B</w:t>
      </w:r>
      <w:r>
        <w:rPr>
          <w:rFonts w:ascii="Times New Roman" w:eastAsia="Times New Roman" w:hAnsi="Times New Roman" w:cs="Times New Roman"/>
          <w:sz w:val="24"/>
          <w:szCs w:val="24"/>
          <w:lang w:eastAsia="id-ID"/>
        </w:rPr>
        <w:t>ell and The Bridge English Competence were counted by writer.</w:t>
      </w:r>
    </w:p>
    <w:p w:rsidR="009D1EAA" w:rsidRPr="0082034B" w:rsidRDefault="009D1EAA" w:rsidP="003E2459">
      <w:pPr>
        <w:pStyle w:val="ListParagraph"/>
        <w:numPr>
          <w:ilvl w:val="0"/>
          <w:numId w:val="56"/>
        </w:numPr>
        <w:spacing w:after="0" w:line="480" w:lineRule="auto"/>
        <w:ind w:left="993" w:hanging="426"/>
        <w:jc w:val="both"/>
        <w:rPr>
          <w:rFonts w:ascii="Times New Roman" w:eastAsia="Times New Roman" w:hAnsi="Times New Roman" w:cs="Times New Roman"/>
          <w:sz w:val="24"/>
          <w:szCs w:val="24"/>
          <w:lang w:eastAsia="id-ID"/>
        </w:rPr>
      </w:pPr>
      <w:r w:rsidRPr="0082034B">
        <w:rPr>
          <w:rFonts w:ascii="Times New Roman" w:eastAsia="Times New Roman" w:hAnsi="Times New Roman" w:cs="Times New Roman"/>
          <w:sz w:val="24"/>
          <w:szCs w:val="24"/>
          <w:lang w:eastAsia="id-ID"/>
        </w:rPr>
        <w:t xml:space="preserve">Female or Male Games or Sports refer to student activities in the textbook. For example: (e.g. </w:t>
      </w:r>
      <w:r w:rsidRPr="003B6E3D">
        <w:rPr>
          <w:rFonts w:ascii="Times New Roman" w:eastAsia="Times New Roman" w:hAnsi="Times New Roman" w:cs="Times New Roman"/>
          <w:i/>
          <w:sz w:val="24"/>
          <w:szCs w:val="24"/>
          <w:lang w:eastAsia="id-ID"/>
        </w:rPr>
        <w:t>Football, Swimming, Tennis</w:t>
      </w:r>
      <w:r w:rsidRPr="0082034B">
        <w:rPr>
          <w:rFonts w:ascii="Times New Roman" w:eastAsia="Times New Roman" w:hAnsi="Times New Roman" w:cs="Times New Roman"/>
          <w:sz w:val="24"/>
          <w:szCs w:val="24"/>
          <w:lang w:eastAsia="id-ID"/>
        </w:rPr>
        <w:t>).</w:t>
      </w:r>
      <w:r>
        <w:rPr>
          <w:rStyle w:val="FootnoteReference"/>
          <w:rFonts w:ascii="Times New Roman" w:eastAsia="Times New Roman" w:hAnsi="Times New Roman" w:cs="Times New Roman"/>
          <w:sz w:val="24"/>
          <w:szCs w:val="24"/>
          <w:lang w:eastAsia="id-ID"/>
        </w:rPr>
        <w:footnoteReference w:id="39"/>
      </w:r>
      <w:r w:rsidRPr="0082034B">
        <w:rPr>
          <w:rFonts w:ascii="Times New Roman" w:eastAsia="Times New Roman" w:hAnsi="Times New Roman" w:cs="Times New Roman"/>
          <w:sz w:val="24"/>
          <w:szCs w:val="24"/>
          <w:lang w:eastAsia="id-ID"/>
        </w:rPr>
        <w:t xml:space="preserve"> The games or sport are identified from exercise, text, and picture in the textbook</w:t>
      </w:r>
      <w:r w:rsidRPr="009F32AD">
        <w:rPr>
          <w:rFonts w:ascii="Times New Roman" w:eastAsia="Times New Roman" w:hAnsi="Times New Roman" w:cs="Times New Roman"/>
          <w:sz w:val="24"/>
          <w:szCs w:val="24"/>
          <w:lang w:eastAsia="id-ID"/>
        </w:rPr>
        <w:t>Bahasa Inggris “When English Rings a B</w:t>
      </w:r>
      <w:r>
        <w:rPr>
          <w:rFonts w:ascii="Times New Roman" w:eastAsia="Times New Roman" w:hAnsi="Times New Roman" w:cs="Times New Roman"/>
          <w:sz w:val="24"/>
          <w:szCs w:val="24"/>
          <w:lang w:eastAsia="id-ID"/>
        </w:rPr>
        <w:t>ell and The Bridge English Competence were counted by writer</w:t>
      </w:r>
      <w:r w:rsidRPr="0082034B">
        <w:rPr>
          <w:rFonts w:ascii="Times New Roman" w:eastAsia="Times New Roman" w:hAnsi="Times New Roman" w:cs="Times New Roman"/>
          <w:sz w:val="24"/>
          <w:szCs w:val="24"/>
          <w:lang w:eastAsia="id-ID"/>
        </w:rPr>
        <w:t>.</w:t>
      </w:r>
    </w:p>
    <w:p w:rsidR="009D1EAA" w:rsidRPr="007549B5" w:rsidRDefault="009D1EAA" w:rsidP="003E2459">
      <w:pPr>
        <w:pStyle w:val="ListParagraph"/>
        <w:numPr>
          <w:ilvl w:val="0"/>
          <w:numId w:val="56"/>
        </w:numPr>
        <w:spacing w:after="0" w:line="480" w:lineRule="auto"/>
        <w:ind w:left="993" w:hanging="426"/>
        <w:jc w:val="both"/>
        <w:rPr>
          <w:rFonts w:ascii="Times New Roman" w:eastAsia="Times New Roman" w:hAnsi="Times New Roman" w:cs="Times New Roman"/>
          <w:sz w:val="24"/>
          <w:szCs w:val="24"/>
          <w:lang w:eastAsia="id-ID"/>
        </w:rPr>
      </w:pPr>
      <w:r w:rsidRPr="002E0AA6">
        <w:rPr>
          <w:rFonts w:ascii="Times New Roman" w:eastAsia="Times New Roman" w:hAnsi="Times New Roman" w:cs="Times New Roman"/>
          <w:sz w:val="24"/>
          <w:szCs w:val="24"/>
          <w:lang w:eastAsia="id-ID"/>
        </w:rPr>
        <w:t>Pattern of Mentioning Female or Male Names</w:t>
      </w:r>
      <w:r>
        <w:rPr>
          <w:rFonts w:ascii="Times New Roman" w:eastAsia="Times New Roman" w:hAnsi="Times New Roman" w:cs="Times New Roman"/>
          <w:sz w:val="24"/>
          <w:szCs w:val="24"/>
          <w:lang w:eastAsia="id-ID"/>
        </w:rPr>
        <w:t xml:space="preserve"> refer to </w:t>
      </w:r>
      <w:r w:rsidRPr="007549B5">
        <w:rPr>
          <w:rFonts w:ascii="Times New Roman" w:eastAsia="Times New Roman" w:hAnsi="Times New Roman" w:cs="Times New Roman"/>
          <w:sz w:val="24"/>
          <w:szCs w:val="24"/>
          <w:lang w:eastAsia="id-ID"/>
        </w:rPr>
        <w:t>mention of female and male names in a single phrase. The mention is called firstness such as two gender spesific nouns or pronouns appear as a pair in a text.</w:t>
      </w:r>
      <w:r>
        <w:rPr>
          <w:rStyle w:val="FootnoteReference"/>
          <w:rFonts w:ascii="Times New Roman" w:eastAsia="Times New Roman" w:hAnsi="Times New Roman" w:cs="Times New Roman"/>
          <w:sz w:val="24"/>
          <w:szCs w:val="24"/>
          <w:lang w:eastAsia="id-ID"/>
        </w:rPr>
        <w:footnoteReference w:id="40"/>
      </w:r>
      <w:r>
        <w:rPr>
          <w:rFonts w:ascii="Times New Roman" w:eastAsia="Times New Roman" w:hAnsi="Times New Roman" w:cs="Times New Roman"/>
          <w:sz w:val="24"/>
          <w:szCs w:val="24"/>
          <w:lang w:eastAsia="id-ID"/>
        </w:rPr>
        <w:t>(e.g.</w:t>
      </w:r>
      <w:r w:rsidRPr="003B6E3D">
        <w:rPr>
          <w:rFonts w:ascii="Times New Roman" w:eastAsia="Times New Roman" w:hAnsi="Times New Roman" w:cs="Times New Roman"/>
          <w:i/>
          <w:sz w:val="24"/>
          <w:szCs w:val="24"/>
          <w:lang w:eastAsia="id-ID"/>
        </w:rPr>
        <w:t>Mother and Father</w:t>
      </w:r>
      <w:r w:rsidRPr="007549B5">
        <w:rPr>
          <w:rFonts w:ascii="Times New Roman" w:eastAsia="Times New Roman" w:hAnsi="Times New Roman" w:cs="Times New Roman"/>
          <w:sz w:val="24"/>
          <w:szCs w:val="24"/>
          <w:lang w:eastAsia="id-ID"/>
        </w:rPr>
        <w:t xml:space="preserve"> or </w:t>
      </w:r>
      <w:r w:rsidRPr="003B6E3D">
        <w:rPr>
          <w:rFonts w:ascii="Times New Roman" w:eastAsia="Times New Roman" w:hAnsi="Times New Roman" w:cs="Times New Roman"/>
          <w:i/>
          <w:sz w:val="24"/>
          <w:szCs w:val="24"/>
          <w:lang w:eastAsia="id-ID"/>
        </w:rPr>
        <w:t>Sally and Adam</w:t>
      </w:r>
      <w:r>
        <w:rPr>
          <w:rFonts w:ascii="Times New Roman" w:eastAsia="Times New Roman" w:hAnsi="Times New Roman" w:cs="Times New Roman"/>
          <w:sz w:val="24"/>
          <w:szCs w:val="24"/>
          <w:lang w:eastAsia="id-ID"/>
        </w:rPr>
        <w:t>)</w:t>
      </w:r>
      <w:r w:rsidRPr="007549B5">
        <w:rPr>
          <w:rFonts w:ascii="Times New Roman" w:eastAsia="Times New Roman" w:hAnsi="Times New Roman" w:cs="Times New Roman"/>
          <w:sz w:val="24"/>
          <w:szCs w:val="24"/>
          <w:lang w:eastAsia="id-ID"/>
        </w:rPr>
        <w:t>.</w:t>
      </w:r>
    </w:p>
    <w:p w:rsidR="009D1EAA" w:rsidRPr="007D18CF" w:rsidRDefault="009D1EAA" w:rsidP="009D1EAA">
      <w:pPr>
        <w:tabs>
          <w:tab w:val="center" w:pos="4513"/>
          <w:tab w:val="left" w:pos="5345"/>
        </w:tabs>
        <w:spacing w:after="0" w:line="360" w:lineRule="auto"/>
        <w:rPr>
          <w:rFonts w:ascii="Times New Roman" w:eastAsia="Times New Roman" w:hAnsi="Times New Roman" w:cs="Times New Roman"/>
          <w:b/>
          <w:sz w:val="24"/>
          <w:szCs w:val="24"/>
          <w:lang w:eastAsia="id-ID"/>
        </w:rPr>
      </w:pPr>
    </w:p>
    <w:p w:rsidR="009D1EAA" w:rsidRDefault="009D1EAA" w:rsidP="009D1EAA">
      <w:pPr>
        <w:jc w:val="center"/>
        <w:rPr>
          <w:rFonts w:ascii="Times New Roman" w:hAnsi="Times New Roman" w:cs="Times New Roman"/>
          <w:b/>
          <w:sz w:val="28"/>
          <w:szCs w:val="28"/>
          <w:lang w:eastAsia="id-ID"/>
        </w:rPr>
      </w:pPr>
      <w:bookmarkStart w:id="262" w:name="_Toc510070589"/>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Default="009D1EAA" w:rsidP="009D1EAA">
      <w:pPr>
        <w:jc w:val="center"/>
        <w:rPr>
          <w:rFonts w:ascii="Times New Roman" w:hAnsi="Times New Roman" w:cs="Times New Roman"/>
          <w:b/>
          <w:sz w:val="28"/>
          <w:szCs w:val="28"/>
          <w:lang w:eastAsia="id-ID"/>
        </w:rPr>
      </w:pPr>
    </w:p>
    <w:p w:rsidR="009D1EAA" w:rsidRPr="00312EB0" w:rsidRDefault="008740AD" w:rsidP="009D1EAA">
      <w:pPr>
        <w:jc w:val="center"/>
        <w:rPr>
          <w:rFonts w:ascii="Times New Roman" w:hAnsi="Times New Roman" w:cs="Times New Roman"/>
          <w:b/>
          <w:sz w:val="28"/>
          <w:szCs w:val="28"/>
          <w:lang w:eastAsia="id-ID"/>
        </w:rPr>
      </w:pPr>
      <w:r>
        <w:rPr>
          <w:rFonts w:ascii="Times New Roman" w:hAnsi="Times New Roman" w:cs="Times New Roman"/>
          <w:b/>
          <w:noProof/>
          <w:sz w:val="28"/>
          <w:szCs w:val="28"/>
          <w:lang w:eastAsia="id-ID"/>
        </w:rPr>
        <w:lastRenderedPageBreak/>
        <w:pict>
          <v:shape id="Text Box 19" o:spid="_x0000_s1030" type="#_x0000_t202" style="position:absolute;left:0;text-align:left;margin-left:320.9pt;margin-top:-67.65pt;width:36pt;height:44.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" fillcolor="white [3201]" stroked="f" strokeweight=".5pt">
            <v:textbox>
              <w:txbxContent>
                <w:p w:rsidR="008D6532" w:rsidRDefault="008D6532"/>
              </w:txbxContent>
            </v:textbox>
          </v:shape>
        </w:pict>
      </w:r>
      <w:r>
        <w:rPr>
          <w:rFonts w:ascii="Times New Roman" w:hAnsi="Times New Roman" w:cs="Times New Roman"/>
          <w:b/>
          <w:noProof/>
          <w:sz w:val="28"/>
          <w:szCs w:val="28"/>
          <w:lang w:eastAsia="id-ID"/>
        </w:rPr>
        <w:pict>
          <v:rect id="Rectangle 11" o:spid="_x0000_s1037" style="position:absolute;left:0;text-align:left;margin-left:375.1pt;margin-top:-83.5pt;width:31pt;height:2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" strokecolor="white [3212]"/>
        </w:pict>
      </w:r>
      <w:bookmarkStart w:id="263" w:name="_Toc512692666"/>
      <w:r w:rsidR="009D1EAA" w:rsidRPr="00312EB0">
        <w:rPr>
          <w:rFonts w:ascii="Times New Roman" w:hAnsi="Times New Roman" w:cs="Times New Roman"/>
          <w:b/>
          <w:sz w:val="28"/>
          <w:szCs w:val="28"/>
          <w:lang w:eastAsia="id-ID"/>
        </w:rPr>
        <w:t>CHAPTER IV</w:t>
      </w:r>
      <w:bookmarkEnd w:id="262"/>
      <w:bookmarkEnd w:id="263"/>
    </w:p>
    <w:p w:rsidR="009D1EAA" w:rsidRPr="00312EB0" w:rsidRDefault="009D1EAA" w:rsidP="009D1EAA">
      <w:pPr>
        <w:spacing w:after="0" w:line="360" w:lineRule="auto"/>
        <w:jc w:val="center"/>
        <w:rPr>
          <w:rFonts w:ascii="Times New Roman" w:eastAsia="Times New Roman" w:hAnsi="Times New Roman" w:cs="Times New Roman"/>
          <w:b/>
          <w:sz w:val="28"/>
          <w:szCs w:val="28"/>
          <w:lang w:eastAsia="id-ID"/>
        </w:rPr>
      </w:pPr>
      <w:r w:rsidRPr="00312EB0">
        <w:rPr>
          <w:rFonts w:ascii="Times New Roman" w:eastAsia="Times New Roman" w:hAnsi="Times New Roman" w:cs="Times New Roman"/>
          <w:b/>
          <w:sz w:val="28"/>
          <w:szCs w:val="28"/>
          <w:lang w:eastAsia="id-ID"/>
        </w:rPr>
        <w:t>FINDING AND DISCUSSION</w:t>
      </w:r>
    </w:p>
    <w:p w:rsidR="009D1EAA" w:rsidRPr="007D18CF" w:rsidRDefault="009D1EAA" w:rsidP="009D1EAA">
      <w:pPr>
        <w:pStyle w:val="ListParagraph"/>
        <w:numPr>
          <w:ilvl w:val="0"/>
          <w:numId w:val="17"/>
        </w:numPr>
        <w:spacing w:line="360" w:lineRule="auto"/>
        <w:ind w:left="284" w:hanging="284"/>
        <w:jc w:val="both"/>
        <w:outlineLvl w:val="0"/>
        <w:rPr>
          <w:rFonts w:ascii="Times New Roman" w:hAnsi="Times New Roman" w:cs="Times New Roman"/>
          <w:b/>
          <w:sz w:val="24"/>
          <w:szCs w:val="24"/>
        </w:rPr>
      </w:pPr>
      <w:bookmarkStart w:id="264" w:name="_Toc510070590"/>
      <w:bookmarkStart w:id="265" w:name="_Toc510272520"/>
      <w:bookmarkStart w:id="266" w:name="_Toc510388346"/>
      <w:bookmarkStart w:id="267" w:name="_Toc512692667"/>
      <w:r w:rsidRPr="007D18CF">
        <w:rPr>
          <w:rFonts w:ascii="Times New Roman" w:hAnsi="Times New Roman" w:cs="Times New Roman"/>
          <w:b/>
          <w:sz w:val="24"/>
          <w:szCs w:val="24"/>
        </w:rPr>
        <w:t>Data Description</w:t>
      </w:r>
      <w:bookmarkEnd w:id="264"/>
      <w:bookmarkEnd w:id="265"/>
      <w:bookmarkEnd w:id="266"/>
      <w:bookmarkEnd w:id="267"/>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68" w:name="_Toc510034199"/>
      <w:bookmarkStart w:id="269" w:name="_Toc510070596"/>
      <w:bookmarkStart w:id="270" w:name="_Toc510272541"/>
      <w:bookmarkStart w:id="271" w:name="_Toc510388366"/>
      <w:bookmarkStart w:id="272" w:name="_Toc512692668"/>
      <w:bookmarkStart w:id="273" w:name="_Toc510034194"/>
      <w:bookmarkStart w:id="274" w:name="_Toc510070591"/>
      <w:bookmarkStart w:id="275" w:name="_Toc510272521"/>
      <w:bookmarkStart w:id="276" w:name="_Toc510388347"/>
      <w:r>
        <w:rPr>
          <w:rFonts w:ascii="Times New Roman" w:hAnsi="Times New Roman" w:cs="Times New Roman"/>
          <w:sz w:val="24"/>
          <w:szCs w:val="24"/>
        </w:rPr>
        <w:t>Two textbook were described, here are</w:t>
      </w:r>
      <w:r w:rsidRPr="00830866">
        <w:rPr>
          <w:rFonts w:ascii="Times New Roman" w:eastAsia="Times New Roman" w:hAnsi="Times New Roman" w:cs="Times New Roman"/>
          <w:sz w:val="24"/>
          <w:szCs w:val="24"/>
          <w:lang w:eastAsia="id-ID"/>
        </w:rPr>
        <w:t>Bahasa Inggris “When English Rings a Bell” for SMP/MTS grade VIII that published By Indonesia Ministry of Education and Culture</w:t>
      </w:r>
      <w:r>
        <w:rPr>
          <w:rFonts w:ascii="Times New Roman" w:eastAsia="Times New Roman" w:hAnsi="Times New Roman" w:cs="Times New Roman"/>
          <w:sz w:val="24"/>
          <w:szCs w:val="24"/>
          <w:lang w:eastAsia="id-ID"/>
        </w:rPr>
        <w:t xml:space="preserve">. This book called by </w:t>
      </w:r>
      <w:r w:rsidRPr="00830866">
        <w:rPr>
          <w:rFonts w:ascii="Times New Roman" w:eastAsia="Times New Roman" w:hAnsi="Times New Roman" w:cs="Times New Roman"/>
          <w:sz w:val="24"/>
          <w:szCs w:val="24"/>
          <w:lang w:eastAsia="id-ID"/>
        </w:rPr>
        <w:t>and “The Bridge English Competence for SMP grade VIII</w:t>
      </w:r>
      <w:r>
        <w:rPr>
          <w:rFonts w:ascii="Times New Roman" w:eastAsia="Times New Roman" w:hAnsi="Times New Roman" w:cs="Times New Roman"/>
          <w:sz w:val="24"/>
          <w:szCs w:val="24"/>
          <w:lang w:eastAsia="id-ID"/>
        </w:rPr>
        <w:t xml:space="preserve"> that published by Yudistira. </w:t>
      </w:r>
      <w:bookmarkEnd w:id="268"/>
      <w:bookmarkEnd w:id="269"/>
      <w:bookmarkEnd w:id="270"/>
      <w:bookmarkEnd w:id="271"/>
      <w:r>
        <w:rPr>
          <w:rFonts w:ascii="Times New Roman" w:eastAsia="Times New Roman" w:hAnsi="Times New Roman" w:cs="Times New Roman"/>
          <w:sz w:val="24"/>
          <w:szCs w:val="24"/>
          <w:lang w:eastAsia="id-ID"/>
        </w:rPr>
        <w:t>Where from two book this were analyzed five aspect from gender namely:</w:t>
      </w:r>
      <w:bookmarkStart w:id="277" w:name="_Toc510034200"/>
      <w:bookmarkStart w:id="278" w:name="_Toc510070597"/>
      <w:bookmarkStart w:id="279" w:name="_Toc510272542"/>
      <w:bookmarkStart w:id="280" w:name="_Toc510388367"/>
      <w:bookmarkEnd w:id="272"/>
    </w:p>
    <w:p w:rsidR="009D1EAA" w:rsidRDefault="008740AD" w:rsidP="009D1EAA">
      <w:pPr>
        <w:pStyle w:val="ListParagraph"/>
        <w:spacing w:line="480" w:lineRule="auto"/>
        <w:ind w:left="284" w:firstLine="436"/>
        <w:jc w:val="both"/>
        <w:outlineLvl w:val="0"/>
        <w:rPr>
          <w:rFonts w:ascii="Times New Roman" w:hAnsi="Times New Roman" w:cs="Times New Roman"/>
          <w:sz w:val="24"/>
          <w:szCs w:val="24"/>
        </w:rPr>
      </w:pPr>
      <w:bookmarkStart w:id="281" w:name="_Toc512692669"/>
      <w:r w:rsidRPr="008740AD">
        <w:rPr>
          <w:rFonts w:ascii="Times New Roman" w:hAnsi="Times New Roman" w:cs="Times New Roman"/>
          <w:b/>
          <w:noProof/>
          <w:sz w:val="28"/>
          <w:szCs w:val="28"/>
          <w:lang w:eastAsia="id-ID"/>
        </w:rPr>
        <w:pict>
          <v:shape id="Text Box 20" o:spid="_x0000_s1031" type="#_x0000_t202" style="position:absolute;left:0;text-align:left;margin-left:149.55pt;margin-top:328.95pt;width:47.15pt;height:48.3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" fillcolor="white [3201]" stroked="f" strokeweight=".5pt">
            <v:textbox>
              <w:txbxContent>
                <w:p w:rsidR="008D6532" w:rsidRPr="009D1EAA" w:rsidRDefault="008D6532" w:rsidP="009D1EAA">
                  <w:pPr>
                    <w:jc w:val="center"/>
                    <w:rPr>
                      <w:rFonts w:asciiTheme="majorBidi" w:hAnsiTheme="majorBidi" w:cstheme="majorBidi"/>
                      <w:sz w:val="24"/>
                      <w:szCs w:val="24"/>
                    </w:rPr>
                  </w:pPr>
                  <w:r w:rsidRPr="009D1EAA">
                    <w:rPr>
                      <w:rFonts w:asciiTheme="majorBidi" w:hAnsiTheme="majorBidi" w:cstheme="majorBidi"/>
                      <w:sz w:val="24"/>
                      <w:szCs w:val="24"/>
                    </w:rPr>
                    <w:t>49</w:t>
                  </w:r>
                </w:p>
              </w:txbxContent>
            </v:textbox>
          </v:shape>
        </w:pict>
      </w:r>
      <w:r w:rsidR="009D1EAA" w:rsidRPr="00535E31">
        <w:rPr>
          <w:rFonts w:ascii="Times New Roman" w:hAnsi="Times New Roman" w:cs="Times New Roman"/>
          <w:sz w:val="24"/>
          <w:szCs w:val="24"/>
        </w:rPr>
        <w:t xml:space="preserve">The first aspect </w:t>
      </w:r>
      <w:r w:rsidR="009D1EAA" w:rsidRPr="00535E31">
        <w:rPr>
          <w:rFonts w:ascii="Times New Roman" w:eastAsia="Times New Roman" w:hAnsi="Times New Roman" w:cs="Times New Roman"/>
          <w:sz w:val="24"/>
          <w:szCs w:val="24"/>
          <w:lang w:eastAsia="id-ID"/>
        </w:rPr>
        <w:t>the number of female and male</w:t>
      </w:r>
      <w:r w:rsidR="009D1EAA">
        <w:rPr>
          <w:rFonts w:ascii="Times New Roman" w:eastAsia="Times New Roman" w:hAnsi="Times New Roman" w:cs="Times New Roman"/>
          <w:sz w:val="24"/>
          <w:szCs w:val="24"/>
          <w:lang w:eastAsia="id-ID"/>
        </w:rPr>
        <w:t xml:space="preserve"> pictures </w:t>
      </w:r>
      <w:r w:rsidR="009D1EAA" w:rsidRPr="00535E31">
        <w:rPr>
          <w:rFonts w:ascii="Times New Roman" w:hAnsi="Times New Roman" w:cs="Times New Roman"/>
          <w:sz w:val="24"/>
          <w:szCs w:val="24"/>
        </w:rPr>
        <w:t>in the textbook</w:t>
      </w:r>
      <w:r w:rsidR="009D1EAA">
        <w:rPr>
          <w:rFonts w:ascii="Times New Roman" w:hAnsi="Times New Roman" w:cs="Times New Roman"/>
          <w:sz w:val="24"/>
          <w:szCs w:val="24"/>
        </w:rPr>
        <w:t xml:space="preserve"> were identified from the attributes of the pictures or illustrations</w:t>
      </w:r>
      <w:bookmarkEnd w:id="277"/>
      <w:bookmarkEnd w:id="278"/>
      <w:bookmarkEnd w:id="279"/>
      <w:bookmarkEnd w:id="280"/>
      <w:r w:rsidR="009D1EAA">
        <w:rPr>
          <w:rFonts w:ascii="Times New Roman" w:hAnsi="Times New Roman" w:cs="Times New Roman"/>
          <w:sz w:val="24"/>
          <w:szCs w:val="24"/>
        </w:rPr>
        <w:t xml:space="preserve"> such as hairstyle and clothes.</w:t>
      </w:r>
      <w:r w:rsidR="009D1EAA" w:rsidRPr="00535E31">
        <w:rPr>
          <w:rFonts w:ascii="Times New Roman" w:hAnsi="Times New Roman" w:cs="Times New Roman"/>
          <w:sz w:val="24"/>
          <w:szCs w:val="24"/>
        </w:rPr>
        <w:t xml:space="preserve"> Both of the textbook </w:t>
      </w:r>
      <w:r w:rsidR="009D1EAA">
        <w:rPr>
          <w:rFonts w:ascii="Times New Roman" w:hAnsi="Times New Roman" w:cs="Times New Roman"/>
          <w:sz w:val="24"/>
          <w:szCs w:val="24"/>
        </w:rPr>
        <w:t>Bahasa Inggris</w:t>
      </w:r>
      <w:r w:rsidR="009D1EAA" w:rsidRPr="00535E31">
        <w:rPr>
          <w:rFonts w:ascii="Times New Roman" w:hAnsi="Times New Roman" w:cs="Times New Roman"/>
          <w:sz w:val="24"/>
          <w:szCs w:val="24"/>
        </w:rPr>
        <w:t xml:space="preserve"> and </w:t>
      </w:r>
      <w:r w:rsidR="009D1EAA">
        <w:rPr>
          <w:rFonts w:ascii="Times New Roman" w:hAnsi="Times New Roman" w:cs="Times New Roman"/>
          <w:sz w:val="24"/>
          <w:szCs w:val="24"/>
        </w:rPr>
        <w:t>The Bridge are dominanted by males. Besides, some pictures found in the textbook portray stereotypes against the female and males pictures are in following:</w:t>
      </w:r>
      <w:bookmarkEnd w:id="281"/>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2"/>
        <w:gridCol w:w="3337"/>
      </w:tblGrid>
      <w:tr w:rsidR="009D1EAA" w:rsidTr="00583670">
        <w:tc>
          <w:tcPr>
            <w:tcW w:w="4077" w:type="dxa"/>
          </w:tcPr>
          <w:p w:rsidR="009D1EAA" w:rsidRDefault="009D1EAA" w:rsidP="00583670">
            <w:pPr>
              <w:pStyle w:val="ListParagraph"/>
              <w:spacing w:line="360" w:lineRule="auto"/>
              <w:ind w:left="0"/>
              <w:jc w:val="both"/>
              <w:outlineLvl w:val="0"/>
              <w:rPr>
                <w:rFonts w:ascii="Times New Roman" w:hAnsi="Times New Roman" w:cs="Times New Roman"/>
                <w:sz w:val="24"/>
                <w:szCs w:val="24"/>
              </w:rPr>
            </w:pPr>
            <w:r w:rsidRPr="00180A76">
              <w:rPr>
                <w:rFonts w:ascii="Times New Roman" w:hAnsi="Times New Roman" w:cs="Times New Roman"/>
                <w:noProof/>
                <w:sz w:val="24"/>
                <w:szCs w:val="24"/>
                <w:lang w:eastAsia="id-ID"/>
              </w:rPr>
              <w:lastRenderedPageBreak/>
              <w:drawing>
                <wp:inline distT="0" distB="0" distL="0" distR="0">
                  <wp:extent cx="2173307" cy="2729784"/>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52998" t="25378" r="21696" b="28097"/>
                          <a:stretch>
                            <a:fillRect/>
                          </a:stretch>
                        </pic:blipFill>
                        <pic:spPr bwMode="auto">
                          <a:xfrm>
                            <a:off x="0" y="0"/>
                            <a:ext cx="2173307" cy="2729784"/>
                          </a:xfrm>
                          <a:prstGeom prst="rect">
                            <a:avLst/>
                          </a:prstGeom>
                          <a:noFill/>
                          <a:ln w="9525">
                            <a:noFill/>
                            <a:miter lim="800000"/>
                            <a:headEnd/>
                            <a:tailEnd/>
                          </a:ln>
                        </pic:spPr>
                      </pic:pic>
                    </a:graphicData>
                  </a:graphic>
                </wp:inline>
              </w:drawing>
            </w:r>
          </w:p>
          <w:p w:rsidR="009D1EAA" w:rsidRDefault="009D1EAA" w:rsidP="00583670">
            <w:pPr>
              <w:pStyle w:val="ListParagraph"/>
              <w:spacing w:line="360" w:lineRule="auto"/>
              <w:ind w:left="0"/>
              <w:jc w:val="center"/>
              <w:outlineLvl w:val="0"/>
              <w:rPr>
                <w:rFonts w:ascii="Times New Roman" w:hAnsi="Times New Roman" w:cs="Times New Roman"/>
                <w:sz w:val="24"/>
                <w:szCs w:val="24"/>
              </w:rPr>
            </w:pPr>
            <w:bookmarkStart w:id="282" w:name="_Toc512692670"/>
            <w:r>
              <w:rPr>
                <w:rFonts w:ascii="Times New Roman" w:hAnsi="Times New Roman" w:cs="Times New Roman"/>
                <w:sz w:val="24"/>
                <w:szCs w:val="24"/>
              </w:rPr>
              <w:t>Figure 1.1 Man</w:t>
            </w:r>
            <w:bookmarkEnd w:id="282"/>
          </w:p>
        </w:tc>
        <w:tc>
          <w:tcPr>
            <w:tcW w:w="4077" w:type="dxa"/>
          </w:tcPr>
          <w:p w:rsidR="009D1EAA" w:rsidRDefault="009D1EAA" w:rsidP="00583670">
            <w:pPr>
              <w:pStyle w:val="ListParagraph"/>
              <w:spacing w:line="360" w:lineRule="auto"/>
              <w:ind w:left="0"/>
              <w:jc w:val="both"/>
              <w:outlineLvl w:val="0"/>
              <w:rPr>
                <w:rFonts w:ascii="Times New Roman" w:hAnsi="Times New Roman" w:cs="Times New Roman"/>
                <w:sz w:val="24"/>
                <w:szCs w:val="24"/>
              </w:rPr>
            </w:pPr>
            <w:r w:rsidRPr="003A04C8">
              <w:rPr>
                <w:rFonts w:ascii="Times New Roman" w:hAnsi="Times New Roman" w:cs="Times New Roman"/>
                <w:noProof/>
                <w:sz w:val="24"/>
                <w:szCs w:val="24"/>
                <w:lang w:eastAsia="id-ID"/>
              </w:rPr>
              <w:drawing>
                <wp:inline distT="0" distB="0" distL="0" distR="0">
                  <wp:extent cx="2057400" cy="2732926"/>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9986" t="32024" r="49210" b="13888"/>
                          <a:stretch>
                            <a:fillRect/>
                          </a:stretch>
                        </pic:blipFill>
                        <pic:spPr bwMode="auto">
                          <a:xfrm>
                            <a:off x="0" y="0"/>
                            <a:ext cx="2057400" cy="2732926"/>
                          </a:xfrm>
                          <a:prstGeom prst="rect">
                            <a:avLst/>
                          </a:prstGeom>
                          <a:noFill/>
                          <a:ln w="9525">
                            <a:noFill/>
                            <a:miter lim="800000"/>
                            <a:headEnd/>
                            <a:tailEnd/>
                          </a:ln>
                        </pic:spPr>
                      </pic:pic>
                    </a:graphicData>
                  </a:graphic>
                </wp:inline>
              </w:drawing>
            </w:r>
          </w:p>
          <w:p w:rsidR="009D1EAA" w:rsidRDefault="009D1EAA" w:rsidP="00583670">
            <w:pPr>
              <w:pStyle w:val="ListParagraph"/>
              <w:spacing w:line="360" w:lineRule="auto"/>
              <w:ind w:left="0"/>
              <w:jc w:val="center"/>
              <w:outlineLvl w:val="0"/>
              <w:rPr>
                <w:rFonts w:ascii="Times New Roman" w:hAnsi="Times New Roman" w:cs="Times New Roman"/>
                <w:sz w:val="24"/>
                <w:szCs w:val="24"/>
              </w:rPr>
            </w:pPr>
            <w:bookmarkStart w:id="283" w:name="_Toc512692671"/>
            <w:r>
              <w:rPr>
                <w:rFonts w:ascii="Times New Roman" w:hAnsi="Times New Roman" w:cs="Times New Roman"/>
                <w:sz w:val="24"/>
                <w:szCs w:val="24"/>
              </w:rPr>
              <w:t>Figure 1.2 Woman</w:t>
            </w:r>
            <w:bookmarkEnd w:id="283"/>
          </w:p>
        </w:tc>
      </w:tr>
    </w:tbl>
    <w:p w:rsidR="009D1EAA" w:rsidRDefault="009D1EAA" w:rsidP="009D1EAA">
      <w:pPr>
        <w:pStyle w:val="ListParagraph"/>
        <w:spacing w:line="360" w:lineRule="auto"/>
        <w:ind w:left="284" w:firstLine="436"/>
        <w:jc w:val="both"/>
        <w:outlineLvl w:val="0"/>
        <w:rPr>
          <w:rFonts w:ascii="Times New Roman" w:hAnsi="Times New Roman" w:cs="Times New Roman"/>
          <w:sz w:val="24"/>
          <w:szCs w:val="24"/>
        </w:rPr>
      </w:pPr>
    </w:p>
    <w:p w:rsidR="009D1EAA" w:rsidRDefault="009D1EAA" w:rsidP="009D1EAA">
      <w:pPr>
        <w:pStyle w:val="ListParagraph"/>
        <w:spacing w:line="480" w:lineRule="auto"/>
        <w:ind w:left="284" w:firstLine="436"/>
        <w:jc w:val="both"/>
        <w:outlineLvl w:val="0"/>
        <w:rPr>
          <w:rFonts w:ascii="Times New Roman" w:hAnsi="Times New Roman" w:cs="Times New Roman"/>
          <w:sz w:val="24"/>
          <w:szCs w:val="24"/>
        </w:rPr>
      </w:pPr>
      <w:bookmarkStart w:id="284" w:name="_Toc512692672"/>
      <w:r>
        <w:rPr>
          <w:rFonts w:ascii="Times New Roman" w:hAnsi="Times New Roman" w:cs="Times New Roman"/>
          <w:sz w:val="24"/>
          <w:szCs w:val="24"/>
        </w:rPr>
        <w:t>The figure above are analyzed by clothes. Figure 1.1 presents male teacher wears trouser while figure 1.2 presents female teacher wears skirt. From both kinds of the clothes can differentiate gender, because male usually wears trauser and female usually wears skirt. But male also have wears shorts and female also wear strousers (see; figure 1.3). Then, it can be standard of female and male clothes because nowadays trouser or shorts is neutral cloth, that can be worn by female and male.</w:t>
      </w:r>
      <w:bookmarkEnd w:id="284"/>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49"/>
      </w:tblGrid>
      <w:tr w:rsidR="009D1EAA" w:rsidTr="00583670">
        <w:tc>
          <w:tcPr>
            <w:tcW w:w="8154" w:type="dxa"/>
          </w:tcPr>
          <w:p w:rsidR="009D1EAA" w:rsidRDefault="009D1EAA" w:rsidP="00583670">
            <w:pPr>
              <w:pStyle w:val="ListParagraph"/>
              <w:spacing w:line="360" w:lineRule="auto"/>
              <w:ind w:left="0"/>
              <w:jc w:val="center"/>
              <w:outlineLvl w:val="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911437" cy="3535566"/>
                  <wp:effectExtent l="19050" t="0" r="321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3419" t="31907" r="22119" b="19844"/>
                          <a:stretch>
                            <a:fillRect/>
                          </a:stretch>
                        </pic:blipFill>
                        <pic:spPr bwMode="auto">
                          <a:xfrm>
                            <a:off x="0" y="0"/>
                            <a:ext cx="2911437" cy="3535566"/>
                          </a:xfrm>
                          <a:prstGeom prst="rect">
                            <a:avLst/>
                          </a:prstGeom>
                          <a:noFill/>
                          <a:ln w="9525">
                            <a:noFill/>
                            <a:miter lim="800000"/>
                            <a:headEnd/>
                            <a:tailEnd/>
                          </a:ln>
                        </pic:spPr>
                      </pic:pic>
                    </a:graphicData>
                  </a:graphic>
                </wp:inline>
              </w:drawing>
            </w:r>
          </w:p>
          <w:p w:rsidR="009D1EAA" w:rsidRDefault="009D1EAA" w:rsidP="00583670">
            <w:pPr>
              <w:pStyle w:val="ListParagraph"/>
              <w:spacing w:line="360" w:lineRule="auto"/>
              <w:ind w:left="0"/>
              <w:jc w:val="center"/>
              <w:outlineLvl w:val="0"/>
              <w:rPr>
                <w:rFonts w:ascii="Times New Roman" w:hAnsi="Times New Roman" w:cs="Times New Roman"/>
                <w:sz w:val="24"/>
                <w:szCs w:val="24"/>
              </w:rPr>
            </w:pPr>
            <w:bookmarkStart w:id="285" w:name="_Toc512692673"/>
            <w:r>
              <w:rPr>
                <w:rFonts w:ascii="Times New Roman" w:hAnsi="Times New Roman" w:cs="Times New Roman"/>
                <w:sz w:val="24"/>
                <w:szCs w:val="24"/>
              </w:rPr>
              <w:t>Figure 1.3 female and male clothes</w:t>
            </w:r>
            <w:bookmarkEnd w:id="285"/>
          </w:p>
        </w:tc>
      </w:tr>
    </w:tbl>
    <w:p w:rsidR="009D1EAA" w:rsidRDefault="009D1EAA" w:rsidP="009D1EAA">
      <w:pPr>
        <w:pStyle w:val="ListParagraph"/>
        <w:spacing w:line="360" w:lineRule="auto"/>
        <w:ind w:left="284" w:firstLine="436"/>
        <w:jc w:val="both"/>
        <w:outlineLvl w:val="0"/>
        <w:rPr>
          <w:rFonts w:ascii="Times New Roman" w:hAnsi="Times New Roman" w:cs="Times New Roman"/>
          <w:sz w:val="24"/>
          <w:szCs w:val="24"/>
        </w:rPr>
      </w:pPr>
    </w:p>
    <w:p w:rsidR="009D1EAA" w:rsidRPr="003734BA" w:rsidRDefault="009D1EAA" w:rsidP="009D1EAA">
      <w:pPr>
        <w:pStyle w:val="ListParagraph"/>
        <w:spacing w:line="480" w:lineRule="auto"/>
        <w:ind w:left="284" w:firstLine="436"/>
        <w:jc w:val="both"/>
        <w:outlineLvl w:val="0"/>
        <w:rPr>
          <w:rFonts w:ascii="Times New Roman" w:hAnsi="Times New Roman" w:cs="Times New Roman"/>
          <w:sz w:val="24"/>
          <w:szCs w:val="24"/>
        </w:rPr>
      </w:pPr>
      <w:bookmarkStart w:id="286" w:name="_Toc512692674"/>
      <w:r>
        <w:rPr>
          <w:rFonts w:ascii="Times New Roman" w:hAnsi="Times New Roman" w:cs="Times New Roman"/>
          <w:sz w:val="24"/>
          <w:szCs w:val="24"/>
        </w:rPr>
        <w:t>Moreover, hairstyle of female and male in the first book and the second book that look like common hairstyle which suitable for gender. Figure 1.5 shows a girl have long hair and usually they make hairstyle use a lot of head accessories like hairpin or hairbands. While figure 1.6 shows a boy have very short hair. Both kinds of the hairstyle can differentiate gender.</w:t>
      </w:r>
      <w:bookmarkEnd w:id="286"/>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4"/>
        <w:gridCol w:w="3425"/>
      </w:tblGrid>
      <w:tr w:rsidR="009D1EAA" w:rsidTr="00583670">
        <w:tc>
          <w:tcPr>
            <w:tcW w:w="4077" w:type="dxa"/>
          </w:tcPr>
          <w:p w:rsidR="009D1EAA" w:rsidRDefault="009D1EAA" w:rsidP="00583670">
            <w:pPr>
              <w:pStyle w:val="ListParagraph"/>
              <w:spacing w:line="360" w:lineRule="auto"/>
              <w:ind w:left="0"/>
              <w:jc w:val="center"/>
              <w:outlineLvl w:val="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283475" cy="2082188"/>
                  <wp:effectExtent l="19050" t="0" r="2525" b="0"/>
                  <wp:docPr id="4" name="Picture 1" descr="C:\Users\USER\Documents\SKRIPSI\New folder\IMG_20180427_15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New folder\IMG_20180427_150154.jpg"/>
                          <pic:cNvPicPr>
                            <a:picLocks noChangeAspect="1" noChangeArrowheads="1"/>
                          </pic:cNvPicPr>
                        </pic:nvPicPr>
                        <pic:blipFill>
                          <a:blip r:embed="rId11"/>
                          <a:srcRect l="23238" r="19507"/>
                          <a:stretch>
                            <a:fillRect/>
                          </a:stretch>
                        </pic:blipFill>
                        <pic:spPr bwMode="auto">
                          <a:xfrm>
                            <a:off x="0" y="0"/>
                            <a:ext cx="2283475" cy="2082188"/>
                          </a:xfrm>
                          <a:prstGeom prst="rect">
                            <a:avLst/>
                          </a:prstGeom>
                          <a:noFill/>
                          <a:ln w="9525">
                            <a:noFill/>
                            <a:miter lim="800000"/>
                            <a:headEnd/>
                            <a:tailEnd/>
                          </a:ln>
                        </pic:spPr>
                      </pic:pic>
                    </a:graphicData>
                  </a:graphic>
                </wp:inline>
              </w:drawing>
            </w:r>
          </w:p>
          <w:p w:rsidR="009D1EAA" w:rsidRDefault="009D1EAA" w:rsidP="00583670">
            <w:pPr>
              <w:pStyle w:val="ListParagraph"/>
              <w:spacing w:line="360" w:lineRule="auto"/>
              <w:ind w:left="0"/>
              <w:jc w:val="center"/>
              <w:outlineLvl w:val="0"/>
              <w:rPr>
                <w:rFonts w:ascii="Times New Roman" w:hAnsi="Times New Roman" w:cs="Times New Roman"/>
                <w:sz w:val="24"/>
                <w:szCs w:val="24"/>
              </w:rPr>
            </w:pPr>
            <w:bookmarkStart w:id="287" w:name="_Toc512692675"/>
            <w:r>
              <w:rPr>
                <w:rFonts w:ascii="Times New Roman" w:hAnsi="Times New Roman" w:cs="Times New Roman"/>
                <w:sz w:val="24"/>
                <w:szCs w:val="24"/>
              </w:rPr>
              <w:t>Figure 1.5 a girl with long hair</w:t>
            </w:r>
            <w:bookmarkEnd w:id="287"/>
          </w:p>
        </w:tc>
        <w:tc>
          <w:tcPr>
            <w:tcW w:w="4077" w:type="dxa"/>
          </w:tcPr>
          <w:p w:rsidR="009D1EAA" w:rsidRDefault="009D1EAA" w:rsidP="00583670">
            <w:pPr>
              <w:pStyle w:val="ListParagraph"/>
              <w:spacing w:line="360" w:lineRule="auto"/>
              <w:ind w:left="0"/>
              <w:jc w:val="center"/>
              <w:outlineLvl w:val="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281570" cy="2082188"/>
                  <wp:effectExtent l="19050" t="0" r="4430" b="0"/>
                  <wp:docPr id="5" name="Picture 2" descr="C:\Users\USER\Documents\SKRIPSI\New folder\IMG_20180427_1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KRIPSI\New folder\IMG_20180427_150249.jpg"/>
                          <pic:cNvPicPr>
                            <a:picLocks noChangeAspect="1" noChangeArrowheads="1"/>
                          </pic:cNvPicPr>
                        </pic:nvPicPr>
                        <pic:blipFill>
                          <a:blip r:embed="rId12"/>
                          <a:srcRect l="21988" r="19387"/>
                          <a:stretch>
                            <a:fillRect/>
                          </a:stretch>
                        </pic:blipFill>
                        <pic:spPr bwMode="auto">
                          <a:xfrm>
                            <a:off x="0" y="0"/>
                            <a:ext cx="2283475" cy="2083927"/>
                          </a:xfrm>
                          <a:prstGeom prst="rect">
                            <a:avLst/>
                          </a:prstGeom>
                          <a:noFill/>
                          <a:ln w="9525">
                            <a:noFill/>
                            <a:miter lim="800000"/>
                            <a:headEnd/>
                            <a:tailEnd/>
                          </a:ln>
                        </pic:spPr>
                      </pic:pic>
                    </a:graphicData>
                  </a:graphic>
                </wp:inline>
              </w:drawing>
            </w:r>
          </w:p>
          <w:p w:rsidR="009D1EAA" w:rsidRDefault="009D1EAA" w:rsidP="00583670">
            <w:pPr>
              <w:pStyle w:val="ListParagraph"/>
              <w:spacing w:line="360" w:lineRule="auto"/>
              <w:ind w:left="0"/>
              <w:jc w:val="center"/>
              <w:outlineLvl w:val="0"/>
              <w:rPr>
                <w:rFonts w:ascii="Times New Roman" w:hAnsi="Times New Roman" w:cs="Times New Roman"/>
                <w:sz w:val="24"/>
                <w:szCs w:val="24"/>
              </w:rPr>
            </w:pPr>
            <w:bookmarkStart w:id="288" w:name="_Toc512692676"/>
            <w:r>
              <w:rPr>
                <w:rFonts w:ascii="Times New Roman" w:hAnsi="Times New Roman" w:cs="Times New Roman"/>
                <w:sz w:val="24"/>
                <w:szCs w:val="24"/>
              </w:rPr>
              <w:t>Figure 1.6 a boy with short hair</w:t>
            </w:r>
            <w:bookmarkEnd w:id="288"/>
          </w:p>
        </w:tc>
      </w:tr>
    </w:tbl>
    <w:p w:rsidR="009D1EAA" w:rsidRDefault="009D1EAA" w:rsidP="009D1EAA">
      <w:pPr>
        <w:pStyle w:val="ListParagraph"/>
        <w:spacing w:line="360" w:lineRule="auto"/>
        <w:ind w:left="284" w:firstLine="436"/>
        <w:jc w:val="both"/>
        <w:outlineLvl w:val="0"/>
        <w:rPr>
          <w:rFonts w:ascii="Times New Roman" w:hAnsi="Times New Roman" w:cs="Times New Roman"/>
          <w:sz w:val="24"/>
          <w:szCs w:val="24"/>
        </w:rPr>
      </w:pPr>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89" w:name="_Toc512692677"/>
      <w:r>
        <w:rPr>
          <w:rFonts w:ascii="Times New Roman" w:eastAsia="Times New Roman" w:hAnsi="Times New Roman" w:cs="Times New Roman"/>
          <w:sz w:val="24"/>
          <w:szCs w:val="24"/>
          <w:lang w:eastAsia="id-ID"/>
        </w:rPr>
        <w:t xml:space="preserve">The second aspect the number of female and male mentioned, </w:t>
      </w:r>
      <w:r w:rsidRPr="007549B5">
        <w:rPr>
          <w:rFonts w:ascii="Times New Roman" w:eastAsia="Times New Roman" w:hAnsi="Times New Roman" w:cs="Times New Roman"/>
          <w:sz w:val="24"/>
          <w:szCs w:val="24"/>
          <w:lang w:eastAsia="id-ID"/>
        </w:rPr>
        <w:t xml:space="preserve">included proper noun, pronoun, common noun, and title. Proper noun involves names (e.g. </w:t>
      </w:r>
      <w:r w:rsidRPr="003B6E3D">
        <w:rPr>
          <w:rFonts w:ascii="Times New Roman" w:eastAsia="Times New Roman" w:hAnsi="Times New Roman" w:cs="Times New Roman"/>
          <w:i/>
          <w:sz w:val="24"/>
          <w:szCs w:val="24"/>
          <w:lang w:eastAsia="id-ID"/>
        </w:rPr>
        <w:t>Lia, Adam</w:t>
      </w:r>
      <w:r w:rsidRPr="007549B5">
        <w:rPr>
          <w:rFonts w:ascii="Times New Roman" w:eastAsia="Times New Roman" w:hAnsi="Times New Roman" w:cs="Times New Roman"/>
          <w:sz w:val="24"/>
          <w:szCs w:val="24"/>
          <w:lang w:eastAsia="id-ID"/>
        </w:rPr>
        <w:t xml:space="preserve">), common noun as (e.g. </w:t>
      </w:r>
      <w:r w:rsidRPr="003B6E3D">
        <w:rPr>
          <w:rFonts w:ascii="Times New Roman" w:eastAsia="Times New Roman" w:hAnsi="Times New Roman" w:cs="Times New Roman"/>
          <w:i/>
          <w:sz w:val="24"/>
          <w:szCs w:val="24"/>
          <w:lang w:eastAsia="id-ID"/>
        </w:rPr>
        <w:t>Father, Mother</w:t>
      </w:r>
      <w:r w:rsidRPr="007549B5">
        <w:rPr>
          <w:rFonts w:ascii="Times New Roman" w:eastAsia="Times New Roman" w:hAnsi="Times New Roman" w:cs="Times New Roman"/>
          <w:sz w:val="24"/>
          <w:szCs w:val="24"/>
          <w:lang w:eastAsia="id-ID"/>
        </w:rPr>
        <w:t xml:space="preserve">), surnames with title (e.g. </w:t>
      </w:r>
      <w:r w:rsidRPr="003B6E3D">
        <w:rPr>
          <w:rFonts w:ascii="Times New Roman" w:eastAsia="Times New Roman" w:hAnsi="Times New Roman" w:cs="Times New Roman"/>
          <w:i/>
          <w:sz w:val="24"/>
          <w:szCs w:val="24"/>
          <w:lang w:eastAsia="id-ID"/>
        </w:rPr>
        <w:t>Mr Taylor, Ms Linda</w:t>
      </w:r>
      <w:r w:rsidRPr="007549B5">
        <w:rPr>
          <w:rFonts w:ascii="Times New Roman" w:eastAsia="Times New Roman" w:hAnsi="Times New Roman" w:cs="Times New Roman"/>
          <w:sz w:val="24"/>
          <w:szCs w:val="24"/>
          <w:lang w:eastAsia="id-ID"/>
        </w:rPr>
        <w:t xml:space="preserve">), title (e.g. </w:t>
      </w:r>
      <w:r w:rsidRPr="003B6E3D">
        <w:rPr>
          <w:rFonts w:ascii="Times New Roman" w:eastAsia="Times New Roman" w:hAnsi="Times New Roman" w:cs="Times New Roman"/>
          <w:i/>
          <w:sz w:val="24"/>
          <w:szCs w:val="24"/>
          <w:lang w:eastAsia="id-ID"/>
        </w:rPr>
        <w:t>Sir, Ma’am</w:t>
      </w:r>
      <w:r w:rsidRPr="007549B5">
        <w:rPr>
          <w:rFonts w:ascii="Times New Roman" w:eastAsia="Times New Roman" w:hAnsi="Times New Roman" w:cs="Times New Roman"/>
          <w:sz w:val="24"/>
          <w:szCs w:val="24"/>
          <w:lang w:eastAsia="id-ID"/>
        </w:rPr>
        <w:t xml:space="preserve">). Pronoun including subject pronoun (e.g. </w:t>
      </w:r>
      <w:r w:rsidRPr="003B6E3D">
        <w:rPr>
          <w:rFonts w:ascii="Times New Roman" w:eastAsia="Times New Roman" w:hAnsi="Times New Roman" w:cs="Times New Roman"/>
          <w:i/>
          <w:sz w:val="24"/>
          <w:szCs w:val="24"/>
          <w:lang w:eastAsia="id-ID"/>
        </w:rPr>
        <w:t>He, She</w:t>
      </w:r>
      <w:r w:rsidRPr="007549B5">
        <w:rPr>
          <w:rFonts w:ascii="Times New Roman" w:eastAsia="Times New Roman" w:hAnsi="Times New Roman" w:cs="Times New Roman"/>
          <w:sz w:val="24"/>
          <w:szCs w:val="24"/>
          <w:lang w:eastAsia="id-ID"/>
        </w:rPr>
        <w:t xml:space="preserve">), object pronoun (e.g. </w:t>
      </w:r>
      <w:r w:rsidRPr="003B6E3D">
        <w:rPr>
          <w:rFonts w:ascii="Times New Roman" w:eastAsia="Times New Roman" w:hAnsi="Times New Roman" w:cs="Times New Roman"/>
          <w:i/>
          <w:sz w:val="24"/>
          <w:szCs w:val="24"/>
          <w:lang w:eastAsia="id-ID"/>
        </w:rPr>
        <w:t>Him, Her</w:t>
      </w:r>
      <w:r w:rsidRPr="007549B5">
        <w:rPr>
          <w:rFonts w:ascii="Times New Roman" w:eastAsia="Times New Roman" w:hAnsi="Times New Roman" w:cs="Times New Roman"/>
          <w:sz w:val="24"/>
          <w:szCs w:val="24"/>
          <w:lang w:eastAsia="id-ID"/>
        </w:rPr>
        <w:t xml:space="preserve">), and possessive pronouns (e.g. </w:t>
      </w:r>
      <w:r w:rsidRPr="003B6E3D">
        <w:rPr>
          <w:rFonts w:ascii="Times New Roman" w:eastAsia="Times New Roman" w:hAnsi="Times New Roman" w:cs="Times New Roman"/>
          <w:i/>
          <w:sz w:val="24"/>
          <w:szCs w:val="24"/>
          <w:lang w:eastAsia="id-ID"/>
        </w:rPr>
        <w:t>His,  Hers</w:t>
      </w:r>
      <w:r w:rsidRPr="007549B5">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The writer counted female and male which mentioned </w:t>
      </w:r>
      <w:r w:rsidRPr="009F32AD">
        <w:rPr>
          <w:rFonts w:ascii="Times New Roman" w:eastAsia="Times New Roman" w:hAnsi="Times New Roman" w:cs="Times New Roman"/>
          <w:sz w:val="24"/>
          <w:szCs w:val="24"/>
          <w:lang w:eastAsia="id-ID"/>
        </w:rPr>
        <w:t>Bahasa Inggris “When English Rings a B</w:t>
      </w:r>
      <w:r>
        <w:rPr>
          <w:rFonts w:ascii="Times New Roman" w:eastAsia="Times New Roman" w:hAnsi="Times New Roman" w:cs="Times New Roman"/>
          <w:sz w:val="24"/>
          <w:szCs w:val="24"/>
          <w:lang w:eastAsia="id-ID"/>
        </w:rPr>
        <w:t>ell and The Bridge English Competence in every chapter/unit and page.</w:t>
      </w:r>
      <w:bookmarkEnd w:id="289"/>
    </w:p>
    <w:p w:rsidR="009D1EAA" w:rsidRPr="003734B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90" w:name="_Toc512692678"/>
      <w:r>
        <w:rPr>
          <w:rFonts w:ascii="Times New Roman" w:eastAsia="Times New Roman" w:hAnsi="Times New Roman" w:cs="Times New Roman"/>
          <w:sz w:val="24"/>
          <w:szCs w:val="24"/>
          <w:lang w:eastAsia="id-ID"/>
        </w:rPr>
        <w:t xml:space="preserve">In the textbook Bahasa Inggris and The Brigde that have different result of counthing female and male mentioned. But there is similarities the total of female and male mentioned are dominant by female. In the textbook Bahasa Inggris, that was found female is </w:t>
      </w:r>
      <w:r>
        <w:rPr>
          <w:rFonts w:ascii="Times New Roman" w:eastAsia="Times New Roman" w:hAnsi="Times New Roman" w:cs="Times New Roman"/>
          <w:sz w:val="24"/>
          <w:szCs w:val="24"/>
          <w:lang w:eastAsia="id-ID"/>
        </w:rPr>
        <w:lastRenderedPageBreak/>
        <w:t>mentioned 443 times, while male is mentioned 309 times. And in the textbook The Bridge, that was found female is mentioned 374 times, while male is mentioned 282 times.</w:t>
      </w:r>
      <w:bookmarkEnd w:id="290"/>
    </w:p>
    <w:p w:rsidR="009D1EAA" w:rsidRDefault="009D1EAA" w:rsidP="009D1EAA">
      <w:pPr>
        <w:pStyle w:val="ListParagraph"/>
        <w:spacing w:line="480" w:lineRule="auto"/>
        <w:ind w:left="284" w:firstLine="436"/>
        <w:jc w:val="both"/>
        <w:outlineLvl w:val="0"/>
        <w:rPr>
          <w:rFonts w:ascii="Times New Roman" w:hAnsi="Times New Roman" w:cs="Times New Roman"/>
          <w:sz w:val="24"/>
          <w:szCs w:val="24"/>
        </w:rPr>
      </w:pPr>
      <w:bookmarkStart w:id="291" w:name="_Toc512692679"/>
      <w:r>
        <w:rPr>
          <w:rFonts w:ascii="Times New Roman" w:eastAsia="Times New Roman" w:hAnsi="Times New Roman" w:cs="Times New Roman"/>
          <w:sz w:val="24"/>
          <w:szCs w:val="24"/>
          <w:lang w:eastAsia="id-ID"/>
        </w:rPr>
        <w:t xml:space="preserve">The third aspect the number of female and male roles, that was analyzed only involves occupational roles or profesional in pictures, exercise and reading text. In the textbook Bahasa Inggris and The Bridge there is different result of female and male accupational roles. The occupations in textbook Bahasa Inggris that female occupations are very suitable for their roles as gender, example; </w:t>
      </w:r>
      <w:r w:rsidRPr="001D5750">
        <w:rPr>
          <w:rFonts w:ascii="Times New Roman" w:eastAsia="Times New Roman" w:hAnsi="Times New Roman" w:cs="Times New Roman"/>
          <w:i/>
          <w:sz w:val="24"/>
          <w:szCs w:val="24"/>
          <w:lang w:eastAsia="id-ID"/>
        </w:rPr>
        <w:t>teachers</w:t>
      </w:r>
      <w:r>
        <w:rPr>
          <w:rFonts w:ascii="Times New Roman" w:eastAsia="Times New Roman" w:hAnsi="Times New Roman" w:cs="Times New Roman"/>
          <w:sz w:val="24"/>
          <w:szCs w:val="24"/>
          <w:lang w:eastAsia="id-ID"/>
        </w:rPr>
        <w:t xml:space="preserve"> and </w:t>
      </w:r>
      <w:r w:rsidRPr="001D5750">
        <w:rPr>
          <w:rFonts w:ascii="Times New Roman" w:eastAsia="Times New Roman" w:hAnsi="Times New Roman" w:cs="Times New Roman"/>
          <w:i/>
          <w:sz w:val="24"/>
          <w:szCs w:val="24"/>
          <w:lang w:eastAsia="id-ID"/>
        </w:rPr>
        <w:t>housewives.</w:t>
      </w:r>
      <w:r w:rsidRPr="005742B2">
        <w:rPr>
          <w:rFonts w:ascii="Times New Roman" w:hAnsi="Times New Roman" w:cs="Times New Roman"/>
          <w:sz w:val="24"/>
          <w:szCs w:val="24"/>
        </w:rPr>
        <w:t xml:space="preserve">This is related to stereotype them </w:t>
      </w:r>
      <w:r w:rsidRPr="00A650F9">
        <w:rPr>
          <w:rFonts w:ascii="Times New Roman" w:hAnsi="Times New Roman" w:cs="Times New Roman"/>
          <w:i/>
          <w:sz w:val="24"/>
          <w:szCs w:val="24"/>
        </w:rPr>
        <w:t>weak, soft, warm</w:t>
      </w:r>
      <w:r w:rsidRPr="005742B2">
        <w:rPr>
          <w:rFonts w:ascii="Times New Roman" w:hAnsi="Times New Roman" w:cs="Times New Roman"/>
          <w:sz w:val="24"/>
          <w:szCs w:val="24"/>
        </w:rPr>
        <w:t xml:space="preserve"> and </w:t>
      </w:r>
      <w:r w:rsidRPr="00A650F9">
        <w:rPr>
          <w:rFonts w:ascii="Times New Roman" w:hAnsi="Times New Roman" w:cs="Times New Roman"/>
          <w:i/>
          <w:sz w:val="24"/>
          <w:szCs w:val="24"/>
        </w:rPr>
        <w:t>friendly</w:t>
      </w:r>
      <w:r w:rsidRPr="005742B2">
        <w:rPr>
          <w:rFonts w:ascii="Times New Roman" w:hAnsi="Times New Roman" w:cs="Times New Roman"/>
          <w:sz w:val="24"/>
          <w:szCs w:val="24"/>
        </w:rPr>
        <w:t xml:space="preserve">. </w:t>
      </w:r>
      <w:r>
        <w:rPr>
          <w:rFonts w:ascii="Times New Roman" w:eastAsia="Times New Roman" w:hAnsi="Times New Roman" w:cs="Times New Roman"/>
          <w:sz w:val="24"/>
          <w:szCs w:val="24"/>
          <w:lang w:eastAsia="id-ID"/>
        </w:rPr>
        <w:t xml:space="preserve"> But there is an occupations which is not suitable for female such as  </w:t>
      </w:r>
      <w:r w:rsidRPr="001D5750">
        <w:rPr>
          <w:rFonts w:ascii="Times New Roman" w:eastAsia="Times New Roman" w:hAnsi="Times New Roman" w:cs="Times New Roman"/>
          <w:i/>
          <w:sz w:val="24"/>
          <w:szCs w:val="24"/>
          <w:lang w:eastAsia="id-ID"/>
        </w:rPr>
        <w:t>a zoo keeper</w:t>
      </w:r>
      <w:r>
        <w:rPr>
          <w:rFonts w:ascii="Times New Roman" w:eastAsia="Times New Roman" w:hAnsi="Times New Roman" w:cs="Times New Roman"/>
          <w:sz w:val="24"/>
          <w:szCs w:val="24"/>
          <w:lang w:eastAsia="id-ID"/>
        </w:rPr>
        <w:t xml:space="preserve">, her occupations is suitable for male because this work is hard job. While male accupations as </w:t>
      </w:r>
      <w:r w:rsidRPr="001D5750">
        <w:rPr>
          <w:rFonts w:ascii="Times New Roman" w:eastAsia="Times New Roman" w:hAnsi="Times New Roman" w:cs="Times New Roman"/>
          <w:i/>
          <w:sz w:val="24"/>
          <w:szCs w:val="24"/>
          <w:lang w:eastAsia="id-ID"/>
        </w:rPr>
        <w:t>a zoo keeper</w:t>
      </w:r>
      <w:r>
        <w:rPr>
          <w:rFonts w:ascii="Times New Roman" w:eastAsia="Times New Roman" w:hAnsi="Times New Roman" w:cs="Times New Roman"/>
          <w:sz w:val="24"/>
          <w:szCs w:val="24"/>
          <w:lang w:eastAsia="id-ID"/>
        </w:rPr>
        <w:t xml:space="preserve">, </w:t>
      </w:r>
      <w:r w:rsidRPr="001D5750">
        <w:rPr>
          <w:rFonts w:ascii="Times New Roman" w:eastAsia="Times New Roman" w:hAnsi="Times New Roman" w:cs="Times New Roman"/>
          <w:i/>
          <w:sz w:val="24"/>
          <w:szCs w:val="24"/>
          <w:lang w:eastAsia="id-ID"/>
        </w:rPr>
        <w:t>taxibike</w:t>
      </w:r>
      <w:r>
        <w:rPr>
          <w:rFonts w:ascii="Times New Roman" w:eastAsia="Times New Roman" w:hAnsi="Times New Roman" w:cs="Times New Roman"/>
          <w:sz w:val="24"/>
          <w:szCs w:val="24"/>
          <w:lang w:eastAsia="id-ID"/>
        </w:rPr>
        <w:t xml:space="preserve"> and </w:t>
      </w:r>
      <w:r w:rsidRPr="001D5750">
        <w:rPr>
          <w:rFonts w:ascii="Times New Roman" w:eastAsia="Times New Roman" w:hAnsi="Times New Roman" w:cs="Times New Roman"/>
          <w:i/>
          <w:sz w:val="24"/>
          <w:szCs w:val="24"/>
          <w:lang w:eastAsia="id-ID"/>
        </w:rPr>
        <w:t>librarian</w:t>
      </w:r>
      <w:r>
        <w:rPr>
          <w:rFonts w:ascii="Times New Roman" w:hAnsi="Times New Roman" w:cs="Times New Roman"/>
          <w:sz w:val="24"/>
          <w:szCs w:val="24"/>
        </w:rPr>
        <w:t>. M</w:t>
      </w:r>
      <w:r w:rsidRPr="008954FB">
        <w:rPr>
          <w:rFonts w:ascii="Times New Roman" w:hAnsi="Times New Roman" w:cs="Times New Roman"/>
          <w:sz w:val="24"/>
          <w:szCs w:val="24"/>
        </w:rPr>
        <w:t>ales is usually considered to have a higher position than females, and male activities also considered more valuable than females, although aqually in activities such as</w:t>
      </w:r>
      <w:r>
        <w:rPr>
          <w:rFonts w:ascii="Times New Roman" w:hAnsi="Times New Roman" w:cs="Times New Roman"/>
          <w:sz w:val="24"/>
          <w:szCs w:val="24"/>
        </w:rPr>
        <w:t xml:space="preserve"> teachersbut</w:t>
      </w:r>
      <w:r w:rsidRPr="008954FB">
        <w:rPr>
          <w:rFonts w:ascii="Times New Roman" w:hAnsi="Times New Roman" w:cs="Times New Roman"/>
          <w:sz w:val="24"/>
          <w:szCs w:val="24"/>
        </w:rPr>
        <w:t xml:space="preserve"> male stereotype </w:t>
      </w:r>
      <w:r>
        <w:rPr>
          <w:rFonts w:ascii="Times New Roman" w:hAnsi="Times New Roman" w:cs="Times New Roman"/>
          <w:sz w:val="24"/>
          <w:szCs w:val="24"/>
        </w:rPr>
        <w:t>have</w:t>
      </w:r>
      <w:r w:rsidRPr="008954FB">
        <w:rPr>
          <w:rFonts w:ascii="Times New Roman" w:hAnsi="Times New Roman" w:cs="Times New Roman"/>
          <w:i/>
          <w:sz w:val="24"/>
          <w:szCs w:val="24"/>
        </w:rPr>
        <w:t>stronger, businesses</w:t>
      </w:r>
      <w:r w:rsidRPr="008954FB">
        <w:rPr>
          <w:rFonts w:ascii="Times New Roman" w:hAnsi="Times New Roman" w:cs="Times New Roman"/>
          <w:sz w:val="24"/>
          <w:szCs w:val="24"/>
        </w:rPr>
        <w:t xml:space="preserve"> etc.</w:t>
      </w:r>
      <w:bookmarkEnd w:id="291"/>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92" w:name="_Toc512692680"/>
      <w:r>
        <w:rPr>
          <w:rFonts w:ascii="Times New Roman" w:eastAsia="Times New Roman" w:hAnsi="Times New Roman" w:cs="Times New Roman"/>
          <w:sz w:val="24"/>
          <w:szCs w:val="24"/>
          <w:lang w:eastAsia="id-ID"/>
        </w:rPr>
        <w:t xml:space="preserve">So, the occupations in textbook The Bridge that more varied occupations than in first textbook. Female occupations such as </w:t>
      </w:r>
      <w:r w:rsidRPr="001D5750">
        <w:rPr>
          <w:rFonts w:ascii="Times New Roman" w:eastAsia="Times New Roman" w:hAnsi="Times New Roman" w:cs="Times New Roman"/>
          <w:i/>
          <w:sz w:val="24"/>
          <w:szCs w:val="24"/>
          <w:lang w:eastAsia="id-ID"/>
        </w:rPr>
        <w:t xml:space="preserve">the </w:t>
      </w:r>
      <w:r w:rsidRPr="001D5750">
        <w:rPr>
          <w:rFonts w:ascii="Times New Roman" w:eastAsia="Times New Roman" w:hAnsi="Times New Roman" w:cs="Times New Roman"/>
          <w:i/>
          <w:sz w:val="24"/>
          <w:szCs w:val="24"/>
          <w:lang w:eastAsia="id-ID"/>
        </w:rPr>
        <w:lastRenderedPageBreak/>
        <w:t>music teacher, waitress, doctor, model, receptionist, nurse</w:t>
      </w:r>
      <w:r>
        <w:rPr>
          <w:rFonts w:ascii="Times New Roman" w:eastAsia="Times New Roman" w:hAnsi="Times New Roman" w:cs="Times New Roman"/>
          <w:i/>
          <w:sz w:val="24"/>
          <w:szCs w:val="24"/>
          <w:lang w:eastAsia="id-ID"/>
        </w:rPr>
        <w:t>,</w:t>
      </w:r>
      <w:r w:rsidRPr="001D5750">
        <w:rPr>
          <w:rFonts w:ascii="Times New Roman" w:eastAsia="Times New Roman" w:hAnsi="Times New Roman" w:cs="Times New Roman"/>
          <w:i/>
          <w:sz w:val="24"/>
          <w:szCs w:val="24"/>
          <w:lang w:eastAsia="id-ID"/>
        </w:rPr>
        <w:t xml:space="preserve"> actress, housewives and official bank</w:t>
      </w:r>
      <w:r>
        <w:rPr>
          <w:rFonts w:ascii="Times New Roman" w:eastAsia="Times New Roman" w:hAnsi="Times New Roman" w:cs="Times New Roman"/>
          <w:sz w:val="24"/>
          <w:szCs w:val="24"/>
          <w:lang w:eastAsia="id-ID"/>
        </w:rPr>
        <w:t xml:space="preserve">. While male occupations are not more than females such as </w:t>
      </w:r>
      <w:r w:rsidRPr="001D5750">
        <w:rPr>
          <w:rFonts w:ascii="Times New Roman" w:eastAsia="Times New Roman" w:hAnsi="Times New Roman" w:cs="Times New Roman"/>
          <w:i/>
          <w:sz w:val="24"/>
          <w:szCs w:val="24"/>
          <w:lang w:eastAsia="id-ID"/>
        </w:rPr>
        <w:t>teacher, staff travel, doctor, singer, director, policeman, fisherman</w:t>
      </w:r>
      <w:r>
        <w:rPr>
          <w:rFonts w:ascii="Times New Roman" w:eastAsia="Times New Roman" w:hAnsi="Times New Roman" w:cs="Times New Roman"/>
          <w:sz w:val="24"/>
          <w:szCs w:val="24"/>
          <w:lang w:eastAsia="id-ID"/>
        </w:rPr>
        <w:t xml:space="preserve"> and </w:t>
      </w:r>
      <w:r w:rsidRPr="001D5750">
        <w:rPr>
          <w:rFonts w:ascii="Times New Roman" w:eastAsia="Times New Roman" w:hAnsi="Times New Roman" w:cs="Times New Roman"/>
          <w:i/>
          <w:sz w:val="24"/>
          <w:szCs w:val="24"/>
          <w:lang w:eastAsia="id-ID"/>
        </w:rPr>
        <w:t>staff office</w:t>
      </w:r>
      <w:r>
        <w:rPr>
          <w:rFonts w:ascii="Times New Roman" w:eastAsia="Times New Roman" w:hAnsi="Times New Roman" w:cs="Times New Roman"/>
          <w:sz w:val="24"/>
          <w:szCs w:val="24"/>
          <w:lang w:eastAsia="id-ID"/>
        </w:rPr>
        <w:t>. Female and male occupations in this textbook are suitable for each gender.</w:t>
      </w:r>
      <w:bookmarkEnd w:id="292"/>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93" w:name="_Toc512692681"/>
      <w:r>
        <w:rPr>
          <w:rFonts w:ascii="Times New Roman" w:eastAsia="Times New Roman" w:hAnsi="Times New Roman" w:cs="Times New Roman"/>
          <w:sz w:val="24"/>
          <w:szCs w:val="24"/>
          <w:lang w:eastAsia="id-ID"/>
        </w:rPr>
        <w:t xml:space="preserve">The fourt aspect the number of female and male games or sport that refer to kind of gender activities, it was analyzed within picture, reading text and exercise in the textbook. There are some activities in the textbook Bahasa Inggris such as </w:t>
      </w:r>
      <w:r w:rsidRPr="003E1BAB">
        <w:rPr>
          <w:rFonts w:ascii="Times New Roman" w:eastAsia="Times New Roman" w:hAnsi="Times New Roman" w:cs="Times New Roman"/>
          <w:i/>
          <w:sz w:val="24"/>
          <w:szCs w:val="24"/>
          <w:lang w:eastAsia="id-ID"/>
        </w:rPr>
        <w:t>football, play outfoor games, play a guessing games, played hide and seek</w:t>
      </w:r>
      <w:r>
        <w:rPr>
          <w:rFonts w:ascii="Times New Roman" w:eastAsia="Times New Roman" w:hAnsi="Times New Roman" w:cs="Times New Roman"/>
          <w:sz w:val="24"/>
          <w:szCs w:val="24"/>
          <w:lang w:eastAsia="id-ID"/>
        </w:rPr>
        <w:t xml:space="preserve">. But in this textbook shows females activities are more than male activites. For example: </w:t>
      </w:r>
      <w:r w:rsidRPr="00CF5528">
        <w:rPr>
          <w:rFonts w:ascii="Times New Roman" w:eastAsia="Times New Roman" w:hAnsi="Times New Roman" w:cs="Times New Roman"/>
          <w:i/>
          <w:sz w:val="24"/>
          <w:szCs w:val="24"/>
          <w:lang w:eastAsia="id-ID"/>
        </w:rPr>
        <w:t>play flute, playing congklak</w:t>
      </w:r>
      <w:r>
        <w:rPr>
          <w:rFonts w:ascii="Times New Roman" w:eastAsia="Times New Roman" w:hAnsi="Times New Roman" w:cs="Times New Roman"/>
          <w:sz w:val="24"/>
          <w:szCs w:val="24"/>
          <w:lang w:eastAsia="id-ID"/>
        </w:rPr>
        <w:t xml:space="preserve">, and </w:t>
      </w:r>
      <w:r w:rsidRPr="00CF5528">
        <w:rPr>
          <w:rFonts w:ascii="Times New Roman" w:eastAsia="Times New Roman" w:hAnsi="Times New Roman" w:cs="Times New Roman"/>
          <w:i/>
          <w:sz w:val="24"/>
          <w:szCs w:val="24"/>
          <w:lang w:eastAsia="id-ID"/>
        </w:rPr>
        <w:t>swimming</w:t>
      </w:r>
      <w:r>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Whereas, this activities also can be taken by males. Another activities in this textbook, that was found in the picture of male activity which usually done by female such as </w:t>
      </w:r>
      <w:r w:rsidRPr="00CF5528">
        <w:rPr>
          <w:rFonts w:ascii="Times New Roman" w:eastAsia="Times New Roman" w:hAnsi="Times New Roman" w:cs="Times New Roman"/>
          <w:i/>
          <w:sz w:val="24"/>
          <w:szCs w:val="24"/>
          <w:lang w:eastAsia="id-ID"/>
        </w:rPr>
        <w:t>cooking</w:t>
      </w:r>
      <w:r w:rsidRPr="00CF5528">
        <w:rPr>
          <w:rFonts w:ascii="Times New Roman" w:eastAsia="Times New Roman" w:hAnsi="Times New Roman" w:cs="Times New Roman"/>
          <w:sz w:val="24"/>
          <w:szCs w:val="24"/>
          <w:lang w:eastAsia="id-ID"/>
        </w:rPr>
        <w:t>in chapter 8 page 116</w:t>
      </w:r>
      <w:r>
        <w:rPr>
          <w:rFonts w:ascii="Times New Roman" w:eastAsia="Times New Roman" w:hAnsi="Times New Roman" w:cs="Times New Roman"/>
          <w:sz w:val="24"/>
          <w:szCs w:val="24"/>
          <w:lang w:eastAsia="id-ID"/>
        </w:rPr>
        <w:t xml:space="preserve">. That indicate unsuitable with role of gender, but see from many countries including Indonesia also that man can do this activity but as </w:t>
      </w:r>
      <w:r w:rsidRPr="00A80F61">
        <w:rPr>
          <w:rFonts w:ascii="Times New Roman" w:eastAsia="Times New Roman" w:hAnsi="Times New Roman" w:cs="Times New Roman"/>
          <w:i/>
          <w:sz w:val="24"/>
          <w:szCs w:val="24"/>
          <w:lang w:eastAsia="id-ID"/>
        </w:rPr>
        <w:t>chef restaurant</w:t>
      </w:r>
      <w:r>
        <w:rPr>
          <w:rFonts w:ascii="Times New Roman" w:eastAsia="Times New Roman" w:hAnsi="Times New Roman" w:cs="Times New Roman"/>
          <w:sz w:val="24"/>
          <w:szCs w:val="24"/>
          <w:lang w:eastAsia="id-ID"/>
        </w:rPr>
        <w:t xml:space="preserve">. While in the textbook The Bridge that more varied activities than first textbook. There are some activities that done by both gender such as </w:t>
      </w:r>
      <w:r w:rsidRPr="00066927">
        <w:rPr>
          <w:rFonts w:ascii="Times New Roman" w:eastAsia="Times New Roman" w:hAnsi="Times New Roman" w:cs="Times New Roman"/>
          <w:i/>
          <w:sz w:val="24"/>
          <w:szCs w:val="24"/>
          <w:lang w:eastAsia="id-ID"/>
        </w:rPr>
        <w:t xml:space="preserve">singing, swimming, dancing, working, </w:t>
      </w:r>
      <w:r w:rsidRPr="00066927">
        <w:rPr>
          <w:rFonts w:ascii="Times New Roman" w:eastAsia="Times New Roman" w:hAnsi="Times New Roman" w:cs="Times New Roman"/>
          <w:i/>
          <w:sz w:val="24"/>
          <w:szCs w:val="24"/>
          <w:lang w:eastAsia="id-ID"/>
        </w:rPr>
        <w:lastRenderedPageBreak/>
        <w:t>sightseeing</w:t>
      </w:r>
      <w:r>
        <w:rPr>
          <w:rFonts w:ascii="Times New Roman" w:eastAsia="Times New Roman" w:hAnsi="Times New Roman" w:cs="Times New Roman"/>
          <w:sz w:val="24"/>
          <w:szCs w:val="24"/>
          <w:lang w:eastAsia="id-ID"/>
        </w:rPr>
        <w:t xml:space="preserve"> etc. But conversely with activity in the first book, female activities which usually done by male such as </w:t>
      </w:r>
      <w:r w:rsidRPr="00066927">
        <w:rPr>
          <w:rFonts w:ascii="Times New Roman" w:eastAsia="Times New Roman" w:hAnsi="Times New Roman" w:cs="Times New Roman"/>
          <w:i/>
          <w:sz w:val="24"/>
          <w:szCs w:val="24"/>
          <w:lang w:eastAsia="id-ID"/>
        </w:rPr>
        <w:t xml:space="preserve">fishing </w:t>
      </w:r>
      <w:r>
        <w:rPr>
          <w:rFonts w:ascii="Times New Roman" w:eastAsia="Times New Roman" w:hAnsi="Times New Roman" w:cs="Times New Roman"/>
          <w:sz w:val="24"/>
          <w:szCs w:val="24"/>
          <w:lang w:eastAsia="id-ID"/>
        </w:rPr>
        <w:t>in unit 5 page 100. That also indicate unsuitable with role of female, because this activities most done by males.</w:t>
      </w:r>
      <w:bookmarkEnd w:id="293"/>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94" w:name="_Toc512692682"/>
      <w:r w:rsidRPr="00A33679">
        <w:rPr>
          <w:rFonts w:ascii="Times New Roman" w:eastAsia="Times New Roman" w:hAnsi="Times New Roman" w:cs="Times New Roman"/>
          <w:sz w:val="24"/>
          <w:szCs w:val="24"/>
          <w:lang w:eastAsia="id-ID"/>
        </w:rPr>
        <w:t xml:space="preserve">The last aspect the number pattern of mentioning female and male names. That was analyzed within mention of female and male names in a single phrase. The mention is called firstness such as two gender spesific nouns or pronouns appear as a pair in a text. The one appearing in the first position can be interpreted having a higher status. In the textbook Bahasa Inggris that have three female firstness including name (e.g. </w:t>
      </w:r>
      <w:r w:rsidRPr="00A33679">
        <w:rPr>
          <w:rFonts w:ascii="Times New Roman" w:eastAsia="Times New Roman" w:hAnsi="Times New Roman" w:cs="Times New Roman"/>
          <w:i/>
          <w:sz w:val="24"/>
          <w:szCs w:val="24"/>
          <w:lang w:eastAsia="id-ID"/>
        </w:rPr>
        <w:t>Dayu And Udin, Siti And Edo, Yuli And Tono</w:t>
      </w:r>
      <w:r w:rsidRPr="00A33679">
        <w:rPr>
          <w:rFonts w:ascii="Times New Roman" w:eastAsia="Times New Roman" w:hAnsi="Times New Roman" w:cs="Times New Roman"/>
          <w:sz w:val="24"/>
          <w:szCs w:val="24"/>
          <w:lang w:eastAsia="id-ID"/>
        </w:rPr>
        <w:t xml:space="preserve">)  and three  male firstness including name (e.g.  </w:t>
      </w:r>
      <w:r w:rsidRPr="00A33679">
        <w:rPr>
          <w:rFonts w:ascii="Times New Roman" w:eastAsia="Times New Roman" w:hAnsi="Times New Roman" w:cs="Times New Roman"/>
          <w:i/>
          <w:sz w:val="24"/>
          <w:szCs w:val="24"/>
          <w:lang w:eastAsia="id-ID"/>
        </w:rPr>
        <w:t>Edo And Dayu, Udin And Dayu, Beni And Lina</w:t>
      </w:r>
      <w:r w:rsidRPr="00A33679">
        <w:rPr>
          <w:rFonts w:ascii="Times New Roman" w:eastAsia="Times New Roman" w:hAnsi="Times New Roman" w:cs="Times New Roman"/>
          <w:sz w:val="24"/>
          <w:szCs w:val="24"/>
          <w:lang w:eastAsia="id-ID"/>
        </w:rPr>
        <w:t xml:space="preserve">). While in the textbook The Brigde is dominant male firstness it is similar with textbook Bahasa inggris that three male firstness including name (e.g. </w:t>
      </w:r>
      <w:r w:rsidRPr="00AC0BD2">
        <w:rPr>
          <w:rFonts w:ascii="Times New Roman" w:eastAsia="Times New Roman" w:hAnsi="Times New Roman" w:cs="Times New Roman"/>
          <w:i/>
          <w:sz w:val="24"/>
          <w:szCs w:val="24"/>
          <w:lang w:eastAsia="id-ID"/>
        </w:rPr>
        <w:t>Helmi and Corry, Brit and Anggi, Mr and Mrs Sarwana</w:t>
      </w:r>
      <w:r w:rsidRPr="00A33679">
        <w:rPr>
          <w:rFonts w:ascii="Times New Roman" w:eastAsia="Times New Roman" w:hAnsi="Times New Roman" w:cs="Times New Roman"/>
          <w:sz w:val="24"/>
          <w:szCs w:val="24"/>
          <w:lang w:eastAsia="id-ID"/>
        </w:rPr>
        <w:t>). Then, the total pattern of mentioning female and male names from both of textbook are male firstness is dominanted.</w:t>
      </w:r>
      <w:bookmarkEnd w:id="294"/>
    </w:p>
    <w:p w:rsidR="009D1EAA"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p>
    <w:p w:rsidR="009D1EAA" w:rsidRPr="00865075"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p>
    <w:p w:rsidR="009D1EAA" w:rsidRPr="0001788C" w:rsidRDefault="009D1EAA" w:rsidP="009D1EAA">
      <w:pPr>
        <w:pStyle w:val="ListParagraph"/>
        <w:numPr>
          <w:ilvl w:val="0"/>
          <w:numId w:val="17"/>
        </w:numPr>
        <w:spacing w:line="360" w:lineRule="auto"/>
        <w:ind w:left="284" w:hanging="284"/>
        <w:jc w:val="both"/>
        <w:outlineLvl w:val="0"/>
        <w:rPr>
          <w:rFonts w:ascii="Times New Roman" w:hAnsi="Times New Roman" w:cs="Times New Roman"/>
          <w:b/>
          <w:sz w:val="24"/>
          <w:szCs w:val="24"/>
        </w:rPr>
      </w:pPr>
      <w:bookmarkStart w:id="295" w:name="_Toc510070595"/>
      <w:bookmarkStart w:id="296" w:name="_Toc510272540"/>
      <w:bookmarkStart w:id="297" w:name="_Toc510388365"/>
      <w:bookmarkStart w:id="298" w:name="_Toc512692683"/>
      <w:bookmarkEnd w:id="273"/>
      <w:bookmarkEnd w:id="274"/>
      <w:bookmarkEnd w:id="275"/>
      <w:bookmarkEnd w:id="276"/>
      <w:r w:rsidRPr="007D18CF">
        <w:rPr>
          <w:rFonts w:ascii="Times New Roman" w:hAnsi="Times New Roman" w:cs="Times New Roman"/>
          <w:b/>
          <w:sz w:val="24"/>
          <w:szCs w:val="24"/>
        </w:rPr>
        <w:lastRenderedPageBreak/>
        <w:t>Data Analysis</w:t>
      </w:r>
      <w:bookmarkEnd w:id="295"/>
      <w:bookmarkEnd w:id="296"/>
      <w:bookmarkEnd w:id="297"/>
      <w:bookmarkEnd w:id="298"/>
    </w:p>
    <w:p w:rsidR="009D1EAA" w:rsidRPr="000A531E" w:rsidRDefault="009D1EAA" w:rsidP="009D1EAA">
      <w:pPr>
        <w:pStyle w:val="ListParagraph"/>
        <w:spacing w:line="480" w:lineRule="auto"/>
        <w:ind w:left="284" w:firstLine="436"/>
        <w:jc w:val="both"/>
        <w:outlineLvl w:val="0"/>
        <w:rPr>
          <w:rFonts w:ascii="Times New Roman" w:eastAsia="Times New Roman" w:hAnsi="Times New Roman" w:cs="Times New Roman"/>
          <w:sz w:val="24"/>
          <w:szCs w:val="24"/>
          <w:lang w:eastAsia="id-ID"/>
        </w:rPr>
      </w:pPr>
      <w:bookmarkStart w:id="299" w:name="_Toc512692684"/>
      <w:r w:rsidRPr="007D18CF">
        <w:rPr>
          <w:rFonts w:ascii="Times New Roman" w:eastAsia="Times New Roman" w:hAnsi="Times New Roman" w:cs="Times New Roman"/>
          <w:sz w:val="24"/>
          <w:szCs w:val="24"/>
          <w:lang w:eastAsia="id-ID"/>
        </w:rPr>
        <w:t xml:space="preserve">This research analyzed about gender representation in the textbook </w:t>
      </w:r>
      <w:r>
        <w:rPr>
          <w:rFonts w:ascii="Times New Roman" w:eastAsia="Times New Roman" w:hAnsi="Times New Roman" w:cs="Times New Roman"/>
          <w:sz w:val="24"/>
          <w:szCs w:val="24"/>
          <w:lang w:eastAsia="id-ID"/>
        </w:rPr>
        <w:t>have</w:t>
      </w:r>
      <w:r w:rsidRPr="007D18CF">
        <w:rPr>
          <w:rFonts w:ascii="Times New Roman" w:eastAsia="Times New Roman" w:hAnsi="Times New Roman" w:cs="Times New Roman"/>
          <w:sz w:val="24"/>
          <w:szCs w:val="24"/>
          <w:lang w:eastAsia="id-ID"/>
        </w:rPr>
        <w:t xml:space="preserve"> five aspect</w:t>
      </w:r>
      <w:r>
        <w:rPr>
          <w:rFonts w:ascii="Times New Roman" w:eastAsia="Times New Roman" w:hAnsi="Times New Roman" w:cs="Times New Roman"/>
          <w:sz w:val="24"/>
          <w:szCs w:val="24"/>
          <w:lang w:eastAsia="id-ID"/>
        </w:rPr>
        <w:t>s</w:t>
      </w:r>
      <w:r w:rsidRPr="007D18CF">
        <w:rPr>
          <w:rFonts w:ascii="Times New Roman" w:eastAsia="Times New Roman" w:hAnsi="Times New Roman" w:cs="Times New Roman"/>
          <w:sz w:val="24"/>
          <w:szCs w:val="24"/>
          <w:lang w:eastAsia="id-ID"/>
        </w:rPr>
        <w:t xml:space="preserve"> in gender representation including: female and male pictures, female and male mentioned, female and male roles, female and male games or sports, and the pattern of mentioned female and male names.</w:t>
      </w:r>
      <w:bookmarkEnd w:id="299"/>
    </w:p>
    <w:p w:rsidR="009D1EAA" w:rsidRPr="007D18CF" w:rsidRDefault="009D1EAA" w:rsidP="009D1EAA">
      <w:pPr>
        <w:pStyle w:val="ListParagraph"/>
        <w:numPr>
          <w:ilvl w:val="0"/>
          <w:numId w:val="18"/>
        </w:numPr>
        <w:spacing w:after="0" w:line="480" w:lineRule="auto"/>
        <w:ind w:left="567" w:hanging="283"/>
        <w:jc w:val="both"/>
        <w:outlineLvl w:val="0"/>
        <w:rPr>
          <w:rFonts w:ascii="Times New Roman" w:eastAsia="Times New Roman" w:hAnsi="Times New Roman" w:cs="Times New Roman"/>
          <w:sz w:val="24"/>
          <w:szCs w:val="24"/>
          <w:lang w:eastAsia="id-ID"/>
        </w:rPr>
      </w:pPr>
      <w:bookmarkStart w:id="300" w:name="_Toc512692685"/>
      <w:bookmarkStart w:id="301" w:name="_Toc510070593"/>
      <w:bookmarkStart w:id="302" w:name="_Toc510272528"/>
      <w:bookmarkStart w:id="303" w:name="_Toc510388353"/>
      <w:r w:rsidRPr="007D18CF">
        <w:rPr>
          <w:rFonts w:ascii="Times New Roman" w:eastAsia="Times New Roman" w:hAnsi="Times New Roman" w:cs="Times New Roman"/>
          <w:sz w:val="24"/>
          <w:szCs w:val="24"/>
          <w:lang w:eastAsia="id-ID"/>
        </w:rPr>
        <w:t xml:space="preserve">In The Textbook </w:t>
      </w:r>
      <w:bookmarkEnd w:id="300"/>
      <w:r w:rsidRPr="00806BD4">
        <w:rPr>
          <w:rFonts w:ascii="Times New Roman" w:eastAsia="Times New Roman" w:hAnsi="Times New Roman" w:cs="Times New Roman"/>
          <w:b/>
          <w:sz w:val="24"/>
          <w:szCs w:val="24"/>
          <w:lang w:eastAsia="id-ID"/>
        </w:rPr>
        <w:t>Bahasa Inggris</w:t>
      </w:r>
      <w:bookmarkEnd w:id="301"/>
      <w:bookmarkEnd w:id="302"/>
      <w:bookmarkEnd w:id="303"/>
    </w:p>
    <w:p w:rsidR="009D1EAA" w:rsidRPr="004A68CA" w:rsidRDefault="009D1EAA" w:rsidP="009D1EAA">
      <w:pPr>
        <w:pStyle w:val="ListParagraph"/>
        <w:numPr>
          <w:ilvl w:val="1"/>
          <w:numId w:val="1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Female and Male Pictures i</w:t>
      </w:r>
      <w:r w:rsidRPr="004A68CA">
        <w:rPr>
          <w:rFonts w:ascii="Times New Roman" w:eastAsia="Times New Roman" w:hAnsi="Times New Roman" w:cs="Times New Roman"/>
          <w:sz w:val="24"/>
          <w:szCs w:val="24"/>
          <w:lang w:eastAsia="id-ID"/>
        </w:rPr>
        <w:t>n The Textbook</w:t>
      </w:r>
    </w:p>
    <w:p w:rsidR="009D1EAA" w:rsidRPr="00B64BB1"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In this aspect, that </w:t>
      </w:r>
      <w:r w:rsidRPr="007D18CF">
        <w:rPr>
          <w:rFonts w:ascii="Times New Roman" w:eastAsia="Times New Roman" w:hAnsi="Times New Roman" w:cs="Times New Roman"/>
          <w:sz w:val="24"/>
          <w:szCs w:val="24"/>
          <w:lang w:eastAsia="id-ID"/>
        </w:rPr>
        <w:t xml:space="preserve">was found the number </w:t>
      </w:r>
      <w:r>
        <w:rPr>
          <w:rFonts w:ascii="Times New Roman" w:eastAsia="Times New Roman" w:hAnsi="Times New Roman" w:cs="Times New Roman"/>
          <w:sz w:val="24"/>
          <w:szCs w:val="24"/>
          <w:lang w:eastAsia="id-ID"/>
        </w:rPr>
        <w:t xml:space="preserve">of </w:t>
      </w:r>
      <w:r w:rsidRPr="007D18CF">
        <w:rPr>
          <w:rFonts w:ascii="Times New Roman" w:eastAsia="Times New Roman" w:hAnsi="Times New Roman" w:cs="Times New Roman"/>
          <w:sz w:val="24"/>
          <w:szCs w:val="24"/>
          <w:lang w:eastAsia="id-ID"/>
        </w:rPr>
        <w:t xml:space="preserve">female and male picture are </w:t>
      </w:r>
      <w:r>
        <w:rPr>
          <w:rFonts w:ascii="Times New Roman" w:eastAsia="Times New Roman" w:hAnsi="Times New Roman" w:cs="Times New Roman"/>
          <w:sz w:val="24"/>
          <w:szCs w:val="24"/>
          <w:lang w:eastAsia="id-ID"/>
        </w:rPr>
        <w:t>unequall in the textbook</w:t>
      </w:r>
      <w:r w:rsidRPr="007D18CF">
        <w:rPr>
          <w:rFonts w:ascii="Times New Roman" w:eastAsia="Times New Roman" w:hAnsi="Times New Roman" w:cs="Times New Roman"/>
          <w:sz w:val="24"/>
          <w:szCs w:val="24"/>
          <w:lang w:eastAsia="id-ID"/>
        </w:rPr>
        <w:t xml:space="preserve">. All of chapters that </w:t>
      </w:r>
      <w:r>
        <w:rPr>
          <w:rFonts w:ascii="Times New Roman" w:eastAsia="Times New Roman" w:hAnsi="Times New Roman" w:cs="Times New Roman"/>
          <w:sz w:val="24"/>
          <w:szCs w:val="24"/>
          <w:lang w:eastAsia="id-ID"/>
        </w:rPr>
        <w:t xml:space="preserve">contain female and male pictures. The result the number of male pictures is more than female pictures. The total the numberof </w:t>
      </w:r>
      <w:r w:rsidRPr="007D18CF">
        <w:rPr>
          <w:rFonts w:ascii="Times New Roman" w:eastAsia="Times New Roman" w:hAnsi="Times New Roman" w:cs="Times New Roman"/>
          <w:sz w:val="24"/>
          <w:szCs w:val="24"/>
          <w:lang w:eastAsia="id-ID"/>
        </w:rPr>
        <w:t xml:space="preserve">picture male are higher than female. </w:t>
      </w:r>
      <w:r>
        <w:rPr>
          <w:rFonts w:ascii="Times New Roman" w:eastAsia="Times New Roman" w:hAnsi="Times New Roman" w:cs="Times New Roman"/>
          <w:sz w:val="24"/>
          <w:szCs w:val="24"/>
          <w:lang w:eastAsia="id-ID"/>
        </w:rPr>
        <w:t>Fem</w:t>
      </w:r>
      <w:r w:rsidRPr="007D18CF">
        <w:rPr>
          <w:rFonts w:ascii="Times New Roman" w:eastAsia="Times New Roman" w:hAnsi="Times New Roman" w:cs="Times New Roman"/>
          <w:sz w:val="24"/>
          <w:szCs w:val="24"/>
          <w:lang w:eastAsia="id-ID"/>
        </w:rPr>
        <w:t xml:space="preserve">ale </w:t>
      </w:r>
      <w:r>
        <w:rPr>
          <w:rFonts w:ascii="Times New Roman" w:eastAsia="Times New Roman" w:hAnsi="Times New Roman" w:cs="Times New Roman"/>
          <w:sz w:val="24"/>
          <w:szCs w:val="24"/>
          <w:lang w:eastAsia="id-ID"/>
        </w:rPr>
        <w:t xml:space="preserve">pictures </w:t>
      </w:r>
      <w:r w:rsidRPr="007D18CF">
        <w:rPr>
          <w:rFonts w:ascii="Times New Roman" w:eastAsia="Times New Roman" w:hAnsi="Times New Roman" w:cs="Times New Roman"/>
          <w:sz w:val="24"/>
          <w:szCs w:val="24"/>
          <w:lang w:eastAsia="id-ID"/>
        </w:rPr>
        <w:t xml:space="preserve">consist </w:t>
      </w:r>
      <w:r w:rsidRPr="00AA1966">
        <w:rPr>
          <w:rFonts w:ascii="Times New Roman" w:eastAsia="Times New Roman" w:hAnsi="Times New Roman" w:cs="Times New Roman"/>
          <w:sz w:val="24"/>
          <w:szCs w:val="24"/>
          <w:lang w:eastAsia="id-ID"/>
        </w:rPr>
        <w:t>230</w:t>
      </w:r>
      <w:r>
        <w:rPr>
          <w:rFonts w:ascii="Times New Roman" w:eastAsia="Times New Roman" w:hAnsi="Times New Roman" w:cs="Times New Roman"/>
          <w:sz w:val="24"/>
          <w:szCs w:val="24"/>
          <w:lang w:eastAsia="id-ID"/>
        </w:rPr>
        <w:t xml:space="preserve"> pictures and m</w:t>
      </w:r>
      <w:r w:rsidRPr="007D18CF">
        <w:rPr>
          <w:rFonts w:ascii="Times New Roman" w:eastAsia="Times New Roman" w:hAnsi="Times New Roman" w:cs="Times New Roman"/>
          <w:sz w:val="24"/>
          <w:szCs w:val="24"/>
          <w:lang w:eastAsia="id-ID"/>
        </w:rPr>
        <w:t xml:space="preserve">ale </w:t>
      </w:r>
      <w:r>
        <w:rPr>
          <w:rFonts w:ascii="Times New Roman" w:eastAsia="Times New Roman" w:hAnsi="Times New Roman" w:cs="Times New Roman"/>
          <w:sz w:val="24"/>
          <w:szCs w:val="24"/>
          <w:lang w:eastAsia="id-ID"/>
        </w:rPr>
        <w:t xml:space="preserve">pictures </w:t>
      </w:r>
      <w:r w:rsidRPr="007D18CF">
        <w:rPr>
          <w:rFonts w:ascii="Times New Roman" w:eastAsia="Times New Roman" w:hAnsi="Times New Roman" w:cs="Times New Roman"/>
          <w:sz w:val="24"/>
          <w:szCs w:val="24"/>
          <w:lang w:eastAsia="id-ID"/>
        </w:rPr>
        <w:t xml:space="preserve">consist </w:t>
      </w:r>
      <w:r>
        <w:rPr>
          <w:rFonts w:ascii="Times New Roman" w:eastAsia="Times New Roman" w:hAnsi="Times New Roman" w:cs="Times New Roman"/>
          <w:sz w:val="24"/>
          <w:szCs w:val="24"/>
          <w:lang w:eastAsia="id-ID"/>
        </w:rPr>
        <w:t xml:space="preserve">269 </w:t>
      </w:r>
      <w:r w:rsidRPr="007D18CF">
        <w:rPr>
          <w:rFonts w:ascii="Times New Roman" w:eastAsia="Times New Roman" w:hAnsi="Times New Roman" w:cs="Times New Roman"/>
          <w:sz w:val="24"/>
          <w:szCs w:val="24"/>
          <w:lang w:eastAsia="id-ID"/>
        </w:rPr>
        <w:t>pictures</w:t>
      </w:r>
      <w:r>
        <w:rPr>
          <w:rFonts w:ascii="Times New Roman" w:eastAsia="Times New Roman" w:hAnsi="Times New Roman" w:cs="Times New Roman"/>
          <w:sz w:val="24"/>
          <w:szCs w:val="24"/>
          <w:lang w:eastAsia="id-ID"/>
        </w:rPr>
        <w:t xml:space="preserve">. </w:t>
      </w:r>
    </w:p>
    <w:p w:rsidR="009D1EAA" w:rsidRPr="00312EB0" w:rsidRDefault="009D1EAA" w:rsidP="009D1EAA">
      <w:pPr>
        <w:ind w:firstLine="720"/>
        <w:jc w:val="center"/>
        <w:rPr>
          <w:rFonts w:ascii="Times New Roman" w:hAnsi="Times New Roman" w:cs="Times New Roman"/>
          <w:b/>
          <w:sz w:val="24"/>
          <w:szCs w:val="24"/>
          <w:lang w:eastAsia="id-ID"/>
        </w:rPr>
      </w:pPr>
      <w:bookmarkStart w:id="304" w:name="_Toc510272529"/>
      <w:bookmarkStart w:id="305" w:name="_Toc510388354"/>
      <w:bookmarkStart w:id="306" w:name="_Toc512692686"/>
      <w:r w:rsidRPr="00312EB0">
        <w:rPr>
          <w:rFonts w:ascii="Times New Roman" w:hAnsi="Times New Roman" w:cs="Times New Roman"/>
          <w:b/>
          <w:sz w:val="24"/>
          <w:szCs w:val="24"/>
          <w:lang w:eastAsia="id-ID"/>
        </w:rPr>
        <w:t>Table 4.1.1</w:t>
      </w:r>
      <w:bookmarkEnd w:id="304"/>
      <w:bookmarkEnd w:id="305"/>
      <w:bookmarkEnd w:id="306"/>
    </w:p>
    <w:p w:rsidR="009D1EAA" w:rsidRPr="007D18CF" w:rsidRDefault="009D1EAA" w:rsidP="009D1EAA">
      <w:pPr>
        <w:pStyle w:val="ListParagraph"/>
        <w:spacing w:after="0" w:line="360" w:lineRule="auto"/>
        <w:ind w:left="993"/>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 Pictures i</w:t>
      </w:r>
      <w:r w:rsidRPr="007D18CF">
        <w:rPr>
          <w:rFonts w:ascii="Times New Roman" w:eastAsia="Times New Roman" w:hAnsi="Times New Roman" w:cs="Times New Roman"/>
          <w:b/>
          <w:sz w:val="24"/>
          <w:szCs w:val="24"/>
          <w:lang w:eastAsia="id-ID"/>
        </w:rPr>
        <w:t>n The Textbook</w:t>
      </w:r>
    </w:p>
    <w:tbl>
      <w:tblPr>
        <w:tblStyle w:val="TableGrid"/>
        <w:tblW w:w="0" w:type="auto"/>
        <w:tblInd w:w="817" w:type="dxa"/>
        <w:tblLook w:val="04A0"/>
      </w:tblPr>
      <w:tblGrid>
        <w:gridCol w:w="2022"/>
        <w:gridCol w:w="2227"/>
        <w:gridCol w:w="2067"/>
      </w:tblGrid>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Chapter </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Male </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53</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2</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3</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lastRenderedPageBreak/>
              <w:t>4</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29</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5</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6</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7</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eastAsia="id-ID"/>
              </w:rPr>
              <w:t>3</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8</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9</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10</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11</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12</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13</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9D1EAA" w:rsidRPr="007D18CF" w:rsidTr="00583670">
        <w:tc>
          <w:tcPr>
            <w:tcW w:w="2268"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Total  </w:t>
            </w:r>
          </w:p>
        </w:tc>
        <w:tc>
          <w:tcPr>
            <w:tcW w:w="2552"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23</w:t>
            </w:r>
            <w:r w:rsidRPr="007D18CF">
              <w:rPr>
                <w:rFonts w:ascii="Times New Roman" w:eastAsia="Times New Roman" w:hAnsi="Times New Roman" w:cs="Times New Roman"/>
                <w:b/>
                <w:sz w:val="24"/>
                <w:szCs w:val="24"/>
                <w:lang w:eastAsia="id-ID"/>
              </w:rPr>
              <w:t>0</w:t>
            </w:r>
          </w:p>
        </w:tc>
        <w:tc>
          <w:tcPr>
            <w:tcW w:w="2409" w:type="dxa"/>
          </w:tcPr>
          <w:p w:rsidR="009D1EAA" w:rsidRPr="007D18CF" w:rsidRDefault="009D1EAA" w:rsidP="009D1EAA">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269</w:t>
            </w:r>
          </w:p>
        </w:tc>
      </w:tr>
    </w:tbl>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However, the similarity of the number female and male pictures are found in chapter 12 and 10. Just in chapter 4, that female pictures are dominant than male. While in chapter 1, 2, 3, 4, 5, 6, 7, 8, 9, 11 that male pictures are more dominant than female.</w:t>
      </w:r>
    </w:p>
    <w:p w:rsidR="009D1EAA" w:rsidRDefault="009D1EAA" w:rsidP="009D1EAA">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4303986" cy="2948151"/>
            <wp:effectExtent l="0" t="0" r="20955" b="24130"/>
            <wp:docPr id="3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1EAA" w:rsidRDefault="009D1EAA" w:rsidP="009D1EAA">
      <w:pPr>
        <w:spacing w:after="0" w:line="360" w:lineRule="auto"/>
        <w:ind w:firstLine="56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Grafic 4.1.1</w:t>
      </w:r>
    </w:p>
    <w:p w:rsidR="009D1EAA" w:rsidRDefault="009D1EAA" w:rsidP="009D1EAA">
      <w:pPr>
        <w:spacing w:after="0" w:line="360" w:lineRule="auto"/>
        <w:rPr>
          <w:rFonts w:ascii="Times New Roman" w:eastAsia="Times New Roman" w:hAnsi="Times New Roman" w:cs="Times New Roman"/>
          <w:sz w:val="24"/>
          <w:szCs w:val="24"/>
          <w:lang w:eastAsia="id-ID"/>
        </w:rPr>
      </w:pPr>
    </w:p>
    <w:p w:rsidR="009D1EAA" w:rsidRPr="007D18CF"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Female and Male Mentioned i</w:t>
      </w:r>
      <w:r w:rsidRPr="007D18CF">
        <w:rPr>
          <w:rFonts w:ascii="Times New Roman" w:eastAsia="Times New Roman" w:hAnsi="Times New Roman" w:cs="Times New Roman"/>
          <w:sz w:val="24"/>
          <w:szCs w:val="24"/>
          <w:lang w:eastAsia="id-ID"/>
        </w:rPr>
        <w:t>n The Textbook</w:t>
      </w:r>
    </w:p>
    <w:p w:rsidR="009D1EAA" w:rsidRPr="000A531E"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In this aspect the number of female and male mentioned counted in the textbook within exerci</w:t>
      </w:r>
      <w:r>
        <w:rPr>
          <w:rFonts w:ascii="Times New Roman" w:eastAsia="Times New Roman" w:hAnsi="Times New Roman" w:cs="Times New Roman"/>
          <w:sz w:val="24"/>
          <w:szCs w:val="24"/>
          <w:lang w:eastAsia="id-ID"/>
        </w:rPr>
        <w:t xml:space="preserve">se, sentences, a single word, </w:t>
      </w:r>
      <w:r w:rsidRPr="00247E13">
        <w:rPr>
          <w:rFonts w:ascii="Times New Roman" w:eastAsia="Times New Roman" w:hAnsi="Times New Roman" w:cs="Times New Roman"/>
          <w:sz w:val="24"/>
          <w:szCs w:val="24"/>
          <w:lang w:eastAsia="id-ID"/>
        </w:rPr>
        <w:t xml:space="preserve"> reading text or dialogue. And the result show that are more female mentions than male mentions. The total, that was found the number of female mentioned is 443 and the total of male mentioned is 309. </w:t>
      </w:r>
      <w:r>
        <w:rPr>
          <w:rFonts w:ascii="Times New Roman" w:eastAsia="Times New Roman" w:hAnsi="Times New Roman" w:cs="Times New Roman"/>
          <w:sz w:val="24"/>
          <w:szCs w:val="24"/>
          <w:lang w:eastAsia="id-ID"/>
        </w:rPr>
        <w:t>It indicates that gender representation in this book is dominanted by females.</w:t>
      </w:r>
    </w:p>
    <w:p w:rsidR="009D1EAA" w:rsidRDefault="009D1EAA" w:rsidP="009D1EAA">
      <w:pPr>
        <w:pStyle w:val="ListParagraph"/>
        <w:spacing w:after="0" w:line="360" w:lineRule="auto"/>
        <w:ind w:left="993" w:firstLine="447"/>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360" w:lineRule="auto"/>
        <w:ind w:left="993" w:firstLine="447"/>
        <w:jc w:val="both"/>
        <w:rPr>
          <w:rFonts w:ascii="Times New Roman" w:eastAsia="Times New Roman" w:hAnsi="Times New Roman" w:cs="Times New Roman"/>
          <w:sz w:val="24"/>
          <w:szCs w:val="24"/>
          <w:lang w:eastAsia="id-ID"/>
        </w:rPr>
      </w:pPr>
    </w:p>
    <w:p w:rsidR="009D1EAA" w:rsidRPr="00247E13" w:rsidRDefault="009D1EAA" w:rsidP="009D1EAA">
      <w:pPr>
        <w:pStyle w:val="ListParagraph"/>
        <w:spacing w:after="0" w:line="360" w:lineRule="auto"/>
        <w:ind w:left="993" w:firstLine="447"/>
        <w:jc w:val="both"/>
        <w:rPr>
          <w:rFonts w:ascii="Times New Roman" w:eastAsia="Times New Roman" w:hAnsi="Times New Roman" w:cs="Times New Roman"/>
          <w:sz w:val="24"/>
          <w:szCs w:val="24"/>
          <w:lang w:eastAsia="id-ID"/>
        </w:rPr>
      </w:pPr>
    </w:p>
    <w:p w:rsidR="009D1EAA" w:rsidRPr="00312EB0" w:rsidRDefault="009D1EAA" w:rsidP="009D1EAA">
      <w:pPr>
        <w:ind w:firstLine="720"/>
        <w:jc w:val="center"/>
        <w:rPr>
          <w:rFonts w:ascii="Times New Roman" w:hAnsi="Times New Roman" w:cs="Times New Roman"/>
          <w:b/>
          <w:sz w:val="24"/>
          <w:szCs w:val="24"/>
          <w:lang w:eastAsia="id-ID"/>
        </w:rPr>
      </w:pPr>
      <w:bookmarkStart w:id="307" w:name="_Toc510272530"/>
      <w:bookmarkStart w:id="308" w:name="_Toc510388355"/>
      <w:bookmarkStart w:id="309" w:name="_Toc512692687"/>
      <w:r w:rsidRPr="00312EB0">
        <w:rPr>
          <w:rFonts w:ascii="Times New Roman" w:hAnsi="Times New Roman" w:cs="Times New Roman"/>
          <w:b/>
          <w:sz w:val="24"/>
          <w:szCs w:val="24"/>
          <w:lang w:eastAsia="id-ID"/>
        </w:rPr>
        <w:lastRenderedPageBreak/>
        <w:t>Table 4.1.2</w:t>
      </w:r>
      <w:bookmarkEnd w:id="307"/>
      <w:bookmarkEnd w:id="308"/>
      <w:bookmarkEnd w:id="309"/>
    </w:p>
    <w:p w:rsidR="009D1EAA" w:rsidRPr="00247E13" w:rsidRDefault="009D1EAA" w:rsidP="009D1EAA">
      <w:pPr>
        <w:pStyle w:val="ListParagraph"/>
        <w:spacing w:after="0" w:line="360" w:lineRule="auto"/>
        <w:ind w:left="993"/>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Female and Male Mentioned In The Textbook</w:t>
      </w:r>
    </w:p>
    <w:tbl>
      <w:tblPr>
        <w:tblStyle w:val="TableGrid"/>
        <w:tblW w:w="0" w:type="auto"/>
        <w:tblInd w:w="817" w:type="dxa"/>
        <w:tblLook w:val="04A0"/>
      </w:tblPr>
      <w:tblGrid>
        <w:gridCol w:w="1684"/>
        <w:gridCol w:w="2565"/>
        <w:gridCol w:w="2067"/>
      </w:tblGrid>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 xml:space="preserve">Chapter </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 xml:space="preserve">Female </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 xml:space="preserve">Male </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1</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31</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34</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2</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64</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36</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3</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7</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5</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4</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39</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44</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5</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15</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8</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6</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20</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19</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7</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17</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16</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8</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28</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19</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9</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28</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38</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10</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113</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39</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11</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72</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53</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12</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9</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9</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13</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0</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0</w:t>
            </w:r>
          </w:p>
        </w:tc>
      </w:tr>
      <w:tr w:rsidR="009D1EAA" w:rsidRPr="00247E13" w:rsidTr="00583670">
        <w:tc>
          <w:tcPr>
            <w:tcW w:w="1843"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 xml:space="preserve">Total </w:t>
            </w:r>
          </w:p>
        </w:tc>
        <w:tc>
          <w:tcPr>
            <w:tcW w:w="2977"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443</w:t>
            </w:r>
          </w:p>
        </w:tc>
        <w:tc>
          <w:tcPr>
            <w:tcW w:w="2409" w:type="dxa"/>
          </w:tcPr>
          <w:p w:rsidR="009D1EAA" w:rsidRPr="00247E13"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247E13">
              <w:rPr>
                <w:rFonts w:ascii="Times New Roman" w:eastAsia="Times New Roman" w:hAnsi="Times New Roman" w:cs="Times New Roman"/>
                <w:b/>
                <w:sz w:val="24"/>
                <w:szCs w:val="24"/>
                <w:lang w:eastAsia="id-ID"/>
              </w:rPr>
              <w:t>309</w:t>
            </w:r>
          </w:p>
        </w:tc>
      </w:tr>
    </w:tbl>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Pr="00247E13"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However, the similarity of the number female and male mentioned in the textbook, that was found in chapter 12 that equal female and male mentioned but in chapter 13 none female and male mentioned in this chapter. In chapter 2, 3, 5, 6, 7, 8, 9, 10 11 that female mentions more than male, while in chapter 1, 4 and 9 that male mentions more than female.</w:t>
      </w:r>
    </w:p>
    <w:p w:rsidR="009D1EAA" w:rsidRPr="00247E13" w:rsidRDefault="009D1EAA" w:rsidP="009D1EAA">
      <w:pPr>
        <w:spacing w:after="0" w:line="360" w:lineRule="auto"/>
        <w:rPr>
          <w:rFonts w:ascii="Times New Roman" w:eastAsia="Times New Roman" w:hAnsi="Times New Roman" w:cs="Times New Roman"/>
          <w:sz w:val="24"/>
          <w:szCs w:val="24"/>
          <w:lang w:eastAsia="id-ID"/>
        </w:rPr>
      </w:pPr>
      <w:r w:rsidRPr="00247E13">
        <w:rPr>
          <w:rFonts w:ascii="Times New Roman" w:eastAsia="Times New Roman" w:hAnsi="Times New Roman" w:cs="Times New Roman"/>
          <w:noProof/>
          <w:sz w:val="24"/>
          <w:szCs w:val="24"/>
          <w:lang w:eastAsia="id-ID"/>
        </w:rPr>
        <w:lastRenderedPageBreak/>
        <w:drawing>
          <wp:inline distT="0" distB="0" distL="0" distR="0">
            <wp:extent cx="4351283" cy="2948151"/>
            <wp:effectExtent l="0" t="0" r="1143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1EAA" w:rsidRDefault="009D1EAA" w:rsidP="009D1EAA">
      <w:pPr>
        <w:spacing w:after="0" w:line="360" w:lineRule="auto"/>
        <w:ind w:firstLine="567"/>
        <w:jc w:val="center"/>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Grafic 4.1.2</w:t>
      </w:r>
    </w:p>
    <w:p w:rsidR="009D1EAA" w:rsidRPr="007D18CF" w:rsidRDefault="009D1EAA" w:rsidP="009D1EAA">
      <w:pPr>
        <w:spacing w:after="0" w:line="360" w:lineRule="auto"/>
        <w:rPr>
          <w:rFonts w:ascii="Times New Roman" w:eastAsia="Times New Roman" w:hAnsi="Times New Roman" w:cs="Times New Roman"/>
          <w:sz w:val="24"/>
          <w:szCs w:val="24"/>
          <w:lang w:eastAsia="id-ID"/>
        </w:rPr>
      </w:pPr>
    </w:p>
    <w:p w:rsidR="009D1EAA" w:rsidRPr="007D18CF"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Female And Male Roles i</w:t>
      </w:r>
      <w:r w:rsidRPr="007D18CF">
        <w:rPr>
          <w:rFonts w:ascii="Times New Roman" w:eastAsia="Times New Roman" w:hAnsi="Times New Roman" w:cs="Times New Roman"/>
          <w:sz w:val="24"/>
          <w:szCs w:val="24"/>
          <w:lang w:eastAsia="id-ID"/>
        </w:rPr>
        <w:t>n The Textbook</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In this aspect the number </w:t>
      </w:r>
      <w:r>
        <w:rPr>
          <w:rFonts w:ascii="Times New Roman" w:eastAsia="Times New Roman" w:hAnsi="Times New Roman" w:cs="Times New Roman"/>
          <w:sz w:val="24"/>
          <w:szCs w:val="24"/>
          <w:lang w:eastAsia="id-ID"/>
        </w:rPr>
        <w:t xml:space="preserve">of </w:t>
      </w:r>
      <w:r w:rsidRPr="007D18CF">
        <w:rPr>
          <w:rFonts w:ascii="Times New Roman" w:eastAsia="Times New Roman" w:hAnsi="Times New Roman" w:cs="Times New Roman"/>
          <w:sz w:val="24"/>
          <w:szCs w:val="24"/>
          <w:lang w:eastAsia="id-ID"/>
        </w:rPr>
        <w:t>female and male roles</w:t>
      </w:r>
      <w:r>
        <w:rPr>
          <w:rFonts w:ascii="Times New Roman" w:eastAsia="Times New Roman" w:hAnsi="Times New Roman" w:cs="Times New Roman"/>
          <w:sz w:val="24"/>
          <w:szCs w:val="24"/>
          <w:lang w:eastAsia="id-ID"/>
        </w:rPr>
        <w:t xml:space="preserve"> counted in the textbook, it was analyzed only involves occupational roles or profesional in pictures, because this book more picture presented. </w:t>
      </w:r>
      <w:r w:rsidRPr="007D18CF">
        <w:rPr>
          <w:rFonts w:ascii="Times New Roman" w:eastAsia="Times New Roman" w:hAnsi="Times New Roman" w:cs="Times New Roman"/>
          <w:sz w:val="24"/>
          <w:szCs w:val="24"/>
          <w:lang w:eastAsia="id-ID"/>
        </w:rPr>
        <w:t xml:space="preserve">The result show that </w:t>
      </w:r>
      <w:r>
        <w:rPr>
          <w:rFonts w:ascii="Times New Roman" w:eastAsia="Times New Roman" w:hAnsi="Times New Roman" w:cs="Times New Roman"/>
          <w:sz w:val="24"/>
          <w:szCs w:val="24"/>
          <w:lang w:eastAsia="id-ID"/>
        </w:rPr>
        <w:t xml:space="preserve">the power of </w:t>
      </w:r>
      <w:r w:rsidRPr="007D18CF">
        <w:rPr>
          <w:rFonts w:ascii="Times New Roman" w:eastAsia="Times New Roman" w:hAnsi="Times New Roman" w:cs="Times New Roman"/>
          <w:sz w:val="24"/>
          <w:szCs w:val="24"/>
          <w:lang w:eastAsia="id-ID"/>
        </w:rPr>
        <w:t xml:space="preserve">male </w:t>
      </w:r>
      <w:r>
        <w:rPr>
          <w:rFonts w:ascii="Times New Roman" w:eastAsia="Times New Roman" w:hAnsi="Times New Roman" w:cs="Times New Roman"/>
          <w:sz w:val="24"/>
          <w:szCs w:val="24"/>
          <w:lang w:eastAsia="id-ID"/>
        </w:rPr>
        <w:t>occupational roles</w:t>
      </w:r>
      <w:r w:rsidRPr="007D18CF">
        <w:rPr>
          <w:rFonts w:ascii="Times New Roman" w:eastAsia="Times New Roman" w:hAnsi="Times New Roman" w:cs="Times New Roman"/>
          <w:sz w:val="24"/>
          <w:szCs w:val="24"/>
          <w:lang w:eastAsia="id-ID"/>
        </w:rPr>
        <w:t xml:space="preserve"> is more than female </w:t>
      </w:r>
      <w:r>
        <w:rPr>
          <w:rFonts w:ascii="Times New Roman" w:eastAsia="Times New Roman" w:hAnsi="Times New Roman" w:cs="Times New Roman"/>
          <w:sz w:val="24"/>
          <w:szCs w:val="24"/>
          <w:lang w:eastAsia="id-ID"/>
        </w:rPr>
        <w:t>occupational roles</w:t>
      </w:r>
      <w:r w:rsidRPr="007D18CF">
        <w:rPr>
          <w:rFonts w:ascii="Times New Roman" w:eastAsia="Times New Roman" w:hAnsi="Times New Roman" w:cs="Times New Roman"/>
          <w:sz w:val="24"/>
          <w:szCs w:val="24"/>
          <w:lang w:eastAsia="id-ID"/>
        </w:rPr>
        <w:t>. The total</w:t>
      </w:r>
      <w:r>
        <w:rPr>
          <w:rFonts w:ascii="Times New Roman" w:eastAsia="Times New Roman" w:hAnsi="Times New Roman" w:cs="Times New Roman"/>
          <w:sz w:val="24"/>
          <w:szCs w:val="24"/>
          <w:lang w:eastAsia="id-ID"/>
        </w:rPr>
        <w:t>, that was found the</w:t>
      </w:r>
      <w:r w:rsidRPr="007D18CF">
        <w:rPr>
          <w:rFonts w:ascii="Times New Roman" w:eastAsia="Times New Roman" w:hAnsi="Times New Roman" w:cs="Times New Roman"/>
          <w:sz w:val="24"/>
          <w:szCs w:val="24"/>
          <w:lang w:eastAsia="id-ID"/>
        </w:rPr>
        <w:t xml:space="preserve"> number of male </w:t>
      </w:r>
      <w:r>
        <w:rPr>
          <w:rFonts w:ascii="Times New Roman" w:eastAsia="Times New Roman" w:hAnsi="Times New Roman" w:cs="Times New Roman"/>
          <w:sz w:val="24"/>
          <w:szCs w:val="24"/>
          <w:lang w:eastAsia="id-ID"/>
        </w:rPr>
        <w:t>occupational roles is 7 and female occupational roles is 5</w:t>
      </w:r>
      <w:bookmarkStart w:id="310" w:name="_Toc510272531"/>
      <w:bookmarkStart w:id="311" w:name="_Toc510388356"/>
      <w:bookmarkStart w:id="312" w:name="_Toc512692688"/>
      <w:r>
        <w:rPr>
          <w:rFonts w:ascii="Times New Roman" w:eastAsia="Times New Roman" w:hAnsi="Times New Roman" w:cs="Times New Roman"/>
          <w:sz w:val="24"/>
          <w:szCs w:val="24"/>
          <w:lang w:eastAsia="id-ID"/>
        </w:rPr>
        <w:t>.</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Pr="00312EB0" w:rsidRDefault="009D1EAA" w:rsidP="009D1EAA">
      <w:pPr>
        <w:ind w:firstLine="720"/>
        <w:jc w:val="center"/>
        <w:rPr>
          <w:rFonts w:ascii="Times New Roman" w:hAnsi="Times New Roman" w:cs="Times New Roman"/>
          <w:b/>
          <w:sz w:val="24"/>
          <w:szCs w:val="24"/>
          <w:lang w:eastAsia="id-ID"/>
        </w:rPr>
      </w:pPr>
      <w:r w:rsidRPr="00312EB0">
        <w:rPr>
          <w:rFonts w:ascii="Times New Roman" w:hAnsi="Times New Roman" w:cs="Times New Roman"/>
          <w:b/>
          <w:sz w:val="24"/>
          <w:szCs w:val="24"/>
          <w:lang w:eastAsia="id-ID"/>
        </w:rPr>
        <w:lastRenderedPageBreak/>
        <w:t>Table 4.1.3</w:t>
      </w:r>
      <w:bookmarkEnd w:id="310"/>
      <w:bookmarkEnd w:id="311"/>
      <w:bookmarkEnd w:id="312"/>
    </w:p>
    <w:p w:rsidR="009D1EAA" w:rsidRPr="007D18CF" w:rsidRDefault="009D1EAA" w:rsidP="009D1EAA">
      <w:pPr>
        <w:pStyle w:val="ListParagraph"/>
        <w:spacing w:after="0" w:line="360" w:lineRule="auto"/>
        <w:ind w:left="993"/>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 Roles i</w:t>
      </w:r>
      <w:r w:rsidRPr="007D18CF">
        <w:rPr>
          <w:rFonts w:ascii="Times New Roman" w:eastAsia="Times New Roman" w:hAnsi="Times New Roman" w:cs="Times New Roman"/>
          <w:b/>
          <w:sz w:val="24"/>
          <w:szCs w:val="24"/>
          <w:lang w:eastAsia="id-ID"/>
        </w:rPr>
        <w:t>n The Textbook</w:t>
      </w:r>
    </w:p>
    <w:tbl>
      <w:tblPr>
        <w:tblStyle w:val="TableGrid"/>
        <w:tblW w:w="6237" w:type="dxa"/>
        <w:tblInd w:w="817" w:type="dxa"/>
        <w:tblLayout w:type="fixed"/>
        <w:tblLook w:val="04A0"/>
      </w:tblPr>
      <w:tblGrid>
        <w:gridCol w:w="1276"/>
        <w:gridCol w:w="3118"/>
        <w:gridCol w:w="1843"/>
      </w:tblGrid>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Chapter </w:t>
            </w:r>
          </w:p>
        </w:tc>
        <w:tc>
          <w:tcPr>
            <w:tcW w:w="3118"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Female</w:t>
            </w:r>
          </w:p>
        </w:tc>
        <w:tc>
          <w:tcPr>
            <w:tcW w:w="1843"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Male</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1</w:t>
            </w:r>
          </w:p>
        </w:tc>
        <w:tc>
          <w:tcPr>
            <w:tcW w:w="3118" w:type="dxa"/>
          </w:tcPr>
          <w:p w:rsidR="009D1EAA" w:rsidRPr="00277E2D" w:rsidRDefault="009D1EAA" w:rsidP="009D1EAA">
            <w:pPr>
              <w:pStyle w:val="ListParagraph"/>
              <w:numPr>
                <w:ilvl w:val="0"/>
                <w:numId w:val="22"/>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Teacher</w:t>
            </w:r>
          </w:p>
          <w:p w:rsidR="009D1EAA" w:rsidRPr="00277E2D" w:rsidRDefault="009D1EAA" w:rsidP="009D1EAA">
            <w:pPr>
              <w:pStyle w:val="ListParagraph"/>
              <w:numPr>
                <w:ilvl w:val="0"/>
                <w:numId w:val="22"/>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Default="009D1EAA" w:rsidP="003E2459">
            <w:pPr>
              <w:pStyle w:val="ListParagraph"/>
              <w:numPr>
                <w:ilvl w:val="0"/>
                <w:numId w:val="28"/>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Teacher</w:t>
            </w:r>
          </w:p>
          <w:p w:rsidR="009D1EAA" w:rsidRPr="00277E2D" w:rsidRDefault="009D1EAA" w:rsidP="003E2459">
            <w:pPr>
              <w:pStyle w:val="ListParagraph"/>
              <w:numPr>
                <w:ilvl w:val="0"/>
                <w:numId w:val="28"/>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2</w:t>
            </w:r>
          </w:p>
        </w:tc>
        <w:tc>
          <w:tcPr>
            <w:tcW w:w="3118" w:type="dxa"/>
          </w:tcPr>
          <w:p w:rsidR="009D1EAA" w:rsidRDefault="009D1EAA" w:rsidP="003E2459">
            <w:pPr>
              <w:pStyle w:val="ListParagraph"/>
              <w:numPr>
                <w:ilvl w:val="0"/>
                <w:numId w:val="25"/>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Students</w:t>
            </w:r>
          </w:p>
          <w:p w:rsidR="009D1EAA" w:rsidRPr="00277E2D" w:rsidRDefault="009D1EAA" w:rsidP="003E2459">
            <w:pPr>
              <w:pStyle w:val="ListParagraph"/>
              <w:numPr>
                <w:ilvl w:val="0"/>
                <w:numId w:val="25"/>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Housewife/housework</w:t>
            </w:r>
          </w:p>
        </w:tc>
        <w:tc>
          <w:tcPr>
            <w:tcW w:w="1843" w:type="dxa"/>
          </w:tcPr>
          <w:p w:rsidR="009D1EAA" w:rsidRDefault="009D1EAA" w:rsidP="003E2459">
            <w:pPr>
              <w:pStyle w:val="ListParagraph"/>
              <w:numPr>
                <w:ilvl w:val="0"/>
                <w:numId w:val="2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Teacher</w:t>
            </w:r>
          </w:p>
          <w:p w:rsidR="009D1EAA" w:rsidRPr="00277E2D" w:rsidRDefault="009D1EAA" w:rsidP="003E2459">
            <w:pPr>
              <w:pStyle w:val="ListParagraph"/>
              <w:numPr>
                <w:ilvl w:val="0"/>
                <w:numId w:val="2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3</w:t>
            </w:r>
          </w:p>
        </w:tc>
        <w:tc>
          <w:tcPr>
            <w:tcW w:w="3118" w:type="dxa"/>
          </w:tcPr>
          <w:p w:rsidR="009D1EAA" w:rsidRDefault="009D1EAA" w:rsidP="003E2459">
            <w:pPr>
              <w:pStyle w:val="ListParagraph"/>
              <w:numPr>
                <w:ilvl w:val="0"/>
                <w:numId w:val="27"/>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Teacher</w:t>
            </w:r>
          </w:p>
          <w:p w:rsidR="009D1EAA" w:rsidRPr="00277E2D" w:rsidRDefault="009D1EAA" w:rsidP="003E2459">
            <w:pPr>
              <w:pStyle w:val="ListParagraph"/>
              <w:numPr>
                <w:ilvl w:val="0"/>
                <w:numId w:val="27"/>
              </w:numPr>
              <w:spacing w:line="360" w:lineRule="auto"/>
              <w:ind w:left="742" w:hanging="425"/>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Default="009D1EAA" w:rsidP="003E2459">
            <w:pPr>
              <w:pStyle w:val="ListParagraph"/>
              <w:numPr>
                <w:ilvl w:val="0"/>
                <w:numId w:val="26"/>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Teacher</w:t>
            </w:r>
          </w:p>
          <w:p w:rsidR="009D1EAA" w:rsidRPr="00277E2D" w:rsidRDefault="009D1EAA" w:rsidP="003E2459">
            <w:pPr>
              <w:pStyle w:val="ListParagraph"/>
              <w:numPr>
                <w:ilvl w:val="0"/>
                <w:numId w:val="26"/>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4</w:t>
            </w:r>
          </w:p>
        </w:tc>
        <w:tc>
          <w:tcPr>
            <w:tcW w:w="3118" w:type="dxa"/>
          </w:tcPr>
          <w:p w:rsidR="009D1EAA" w:rsidRDefault="009D1EAA" w:rsidP="003E2459">
            <w:pPr>
              <w:pStyle w:val="ListParagraph"/>
              <w:numPr>
                <w:ilvl w:val="0"/>
                <w:numId w:val="30"/>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Students</w:t>
            </w:r>
          </w:p>
          <w:p w:rsidR="009D1EAA" w:rsidRPr="00277E2D" w:rsidRDefault="009D1EAA" w:rsidP="003E2459">
            <w:pPr>
              <w:pStyle w:val="ListParagraph"/>
              <w:numPr>
                <w:ilvl w:val="0"/>
                <w:numId w:val="30"/>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Teacher </w:t>
            </w:r>
          </w:p>
        </w:tc>
        <w:tc>
          <w:tcPr>
            <w:tcW w:w="1843" w:type="dxa"/>
          </w:tcPr>
          <w:p w:rsidR="009D1EAA" w:rsidRPr="00277E2D" w:rsidRDefault="009D1EAA" w:rsidP="003E2459">
            <w:pPr>
              <w:pStyle w:val="ListParagraph"/>
              <w:numPr>
                <w:ilvl w:val="0"/>
                <w:numId w:val="35"/>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5</w:t>
            </w:r>
          </w:p>
        </w:tc>
        <w:tc>
          <w:tcPr>
            <w:tcW w:w="3118" w:type="dxa"/>
          </w:tcPr>
          <w:p w:rsidR="009D1EAA" w:rsidRPr="00277E2D" w:rsidRDefault="009D1EAA" w:rsidP="003E2459">
            <w:pPr>
              <w:pStyle w:val="ListParagraph"/>
              <w:numPr>
                <w:ilvl w:val="0"/>
                <w:numId w:val="31"/>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36"/>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6</w:t>
            </w:r>
          </w:p>
        </w:tc>
        <w:tc>
          <w:tcPr>
            <w:tcW w:w="3118" w:type="dxa"/>
          </w:tcPr>
          <w:p w:rsidR="009D1EAA" w:rsidRPr="00277E2D" w:rsidRDefault="009D1EAA" w:rsidP="003E2459">
            <w:pPr>
              <w:pStyle w:val="ListParagraph"/>
              <w:numPr>
                <w:ilvl w:val="0"/>
                <w:numId w:val="32"/>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37"/>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Students</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7</w:t>
            </w:r>
          </w:p>
        </w:tc>
        <w:tc>
          <w:tcPr>
            <w:tcW w:w="3118" w:type="dxa"/>
          </w:tcPr>
          <w:p w:rsidR="009D1EAA" w:rsidRDefault="009D1EAA" w:rsidP="003E2459">
            <w:pPr>
              <w:pStyle w:val="ListParagraph"/>
              <w:numPr>
                <w:ilvl w:val="0"/>
                <w:numId w:val="33"/>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p w:rsidR="009D1EAA" w:rsidRPr="00277E2D" w:rsidRDefault="009D1EAA" w:rsidP="003E2459">
            <w:pPr>
              <w:pStyle w:val="ListParagraph"/>
              <w:numPr>
                <w:ilvl w:val="0"/>
                <w:numId w:val="33"/>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Zoo Keeper</w:t>
            </w:r>
          </w:p>
        </w:tc>
        <w:tc>
          <w:tcPr>
            <w:tcW w:w="1843" w:type="dxa"/>
          </w:tcPr>
          <w:p w:rsidR="009D1EAA" w:rsidRDefault="009D1EAA" w:rsidP="003E2459">
            <w:pPr>
              <w:pStyle w:val="ListParagraph"/>
              <w:numPr>
                <w:ilvl w:val="0"/>
                <w:numId w:val="38"/>
              </w:numPr>
              <w:spacing w:line="360" w:lineRule="auto"/>
              <w:ind w:left="318"/>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Student</w:t>
            </w:r>
          </w:p>
          <w:p w:rsidR="009D1EAA" w:rsidRPr="00277E2D" w:rsidRDefault="009D1EAA" w:rsidP="003E2459">
            <w:pPr>
              <w:pStyle w:val="ListParagraph"/>
              <w:numPr>
                <w:ilvl w:val="0"/>
                <w:numId w:val="38"/>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Zoo Keeper</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8</w:t>
            </w:r>
          </w:p>
        </w:tc>
        <w:tc>
          <w:tcPr>
            <w:tcW w:w="3118" w:type="dxa"/>
          </w:tcPr>
          <w:p w:rsidR="009D1EAA" w:rsidRDefault="009D1EAA" w:rsidP="003E2459">
            <w:pPr>
              <w:pStyle w:val="ListParagraph"/>
              <w:numPr>
                <w:ilvl w:val="0"/>
                <w:numId w:val="34"/>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Students</w:t>
            </w:r>
          </w:p>
          <w:p w:rsidR="009D1EAA" w:rsidRDefault="009D1EAA" w:rsidP="003E2459">
            <w:pPr>
              <w:pStyle w:val="ListParagraph"/>
              <w:numPr>
                <w:ilvl w:val="0"/>
                <w:numId w:val="34"/>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Garderner</w:t>
            </w:r>
          </w:p>
          <w:p w:rsidR="009D1EAA" w:rsidRPr="00277E2D" w:rsidRDefault="009D1EAA" w:rsidP="003E2459">
            <w:pPr>
              <w:pStyle w:val="ListParagraph"/>
              <w:numPr>
                <w:ilvl w:val="0"/>
                <w:numId w:val="34"/>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Housewife </w:t>
            </w:r>
          </w:p>
        </w:tc>
        <w:tc>
          <w:tcPr>
            <w:tcW w:w="1843" w:type="dxa"/>
          </w:tcPr>
          <w:p w:rsidR="009D1EAA" w:rsidRDefault="009D1EAA" w:rsidP="003E2459">
            <w:pPr>
              <w:pStyle w:val="ListParagraph"/>
              <w:numPr>
                <w:ilvl w:val="0"/>
                <w:numId w:val="3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Students</w:t>
            </w:r>
          </w:p>
          <w:p w:rsidR="009D1EAA" w:rsidRDefault="009D1EAA" w:rsidP="003E2459">
            <w:pPr>
              <w:pStyle w:val="ListParagraph"/>
              <w:numPr>
                <w:ilvl w:val="0"/>
                <w:numId w:val="3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Taxibike </w:t>
            </w:r>
          </w:p>
          <w:p w:rsidR="009D1EAA" w:rsidRDefault="009D1EAA" w:rsidP="003E2459">
            <w:pPr>
              <w:pStyle w:val="ListParagraph"/>
              <w:numPr>
                <w:ilvl w:val="0"/>
                <w:numId w:val="3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Librarian </w:t>
            </w:r>
          </w:p>
          <w:p w:rsidR="009D1EAA" w:rsidRPr="00277E2D" w:rsidRDefault="009D1EAA" w:rsidP="003E2459">
            <w:pPr>
              <w:pStyle w:val="ListParagraph"/>
              <w:numPr>
                <w:ilvl w:val="0"/>
                <w:numId w:val="39"/>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Housefather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9</w:t>
            </w:r>
          </w:p>
        </w:tc>
        <w:tc>
          <w:tcPr>
            <w:tcW w:w="3118" w:type="dxa"/>
          </w:tcPr>
          <w:p w:rsidR="009D1EAA" w:rsidRPr="00277E2D" w:rsidRDefault="009D1EAA" w:rsidP="003E2459">
            <w:pPr>
              <w:pStyle w:val="ListParagraph"/>
              <w:numPr>
                <w:ilvl w:val="0"/>
                <w:numId w:val="40"/>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42"/>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10</w:t>
            </w:r>
          </w:p>
        </w:tc>
        <w:tc>
          <w:tcPr>
            <w:tcW w:w="3118" w:type="dxa"/>
          </w:tcPr>
          <w:p w:rsidR="009D1EAA" w:rsidRDefault="009D1EAA" w:rsidP="003E2459">
            <w:pPr>
              <w:pStyle w:val="ListParagraph"/>
              <w:numPr>
                <w:ilvl w:val="0"/>
                <w:numId w:val="41"/>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p w:rsidR="009D1EAA" w:rsidRPr="00277E2D" w:rsidRDefault="009D1EAA" w:rsidP="003E2459">
            <w:pPr>
              <w:pStyle w:val="ListParagraph"/>
              <w:numPr>
                <w:ilvl w:val="0"/>
                <w:numId w:val="41"/>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Teacher </w:t>
            </w:r>
          </w:p>
        </w:tc>
        <w:tc>
          <w:tcPr>
            <w:tcW w:w="1843" w:type="dxa"/>
          </w:tcPr>
          <w:p w:rsidR="009D1EAA" w:rsidRPr="00277E2D" w:rsidRDefault="009D1EAA" w:rsidP="003E2459">
            <w:pPr>
              <w:pStyle w:val="ListParagraph"/>
              <w:numPr>
                <w:ilvl w:val="0"/>
                <w:numId w:val="43"/>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11</w:t>
            </w:r>
          </w:p>
        </w:tc>
        <w:tc>
          <w:tcPr>
            <w:tcW w:w="3118" w:type="dxa"/>
          </w:tcPr>
          <w:p w:rsidR="009D1EAA" w:rsidRPr="00277E2D" w:rsidRDefault="009D1EAA" w:rsidP="003E2459">
            <w:pPr>
              <w:pStyle w:val="ListParagraph"/>
              <w:numPr>
                <w:ilvl w:val="0"/>
                <w:numId w:val="43"/>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46"/>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12</w:t>
            </w:r>
          </w:p>
        </w:tc>
        <w:tc>
          <w:tcPr>
            <w:tcW w:w="3118" w:type="dxa"/>
          </w:tcPr>
          <w:p w:rsidR="009D1EAA" w:rsidRPr="00277E2D" w:rsidRDefault="009D1EAA" w:rsidP="003E2459">
            <w:pPr>
              <w:pStyle w:val="ListParagraph"/>
              <w:numPr>
                <w:ilvl w:val="0"/>
                <w:numId w:val="44"/>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47"/>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r w:rsidR="009D1EAA" w:rsidTr="009D1EAA">
        <w:tc>
          <w:tcPr>
            <w:tcW w:w="1276" w:type="dxa"/>
          </w:tcPr>
          <w:p w:rsidR="009D1EAA" w:rsidRPr="00B167D4" w:rsidRDefault="009D1EAA" w:rsidP="009D1EAA">
            <w:pPr>
              <w:spacing w:line="360" w:lineRule="auto"/>
              <w:jc w:val="center"/>
              <w:rPr>
                <w:rFonts w:ascii="Times New Roman" w:eastAsia="Times New Roman" w:hAnsi="Times New Roman" w:cs="Times New Roman"/>
                <w:b/>
                <w:sz w:val="24"/>
                <w:szCs w:val="24"/>
                <w:lang w:eastAsia="id-ID"/>
              </w:rPr>
            </w:pPr>
            <w:r w:rsidRPr="00B167D4">
              <w:rPr>
                <w:rFonts w:ascii="Times New Roman" w:eastAsia="Times New Roman" w:hAnsi="Times New Roman" w:cs="Times New Roman"/>
                <w:b/>
                <w:sz w:val="24"/>
                <w:szCs w:val="24"/>
                <w:lang w:eastAsia="id-ID"/>
              </w:rPr>
              <w:t>13</w:t>
            </w:r>
          </w:p>
        </w:tc>
        <w:tc>
          <w:tcPr>
            <w:tcW w:w="3118" w:type="dxa"/>
          </w:tcPr>
          <w:p w:rsidR="009D1EAA" w:rsidRPr="00277E2D" w:rsidRDefault="009D1EAA" w:rsidP="003E2459">
            <w:pPr>
              <w:pStyle w:val="ListParagraph"/>
              <w:numPr>
                <w:ilvl w:val="0"/>
                <w:numId w:val="45"/>
              </w:numPr>
              <w:spacing w:line="360" w:lineRule="auto"/>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c>
          <w:tcPr>
            <w:tcW w:w="1843" w:type="dxa"/>
          </w:tcPr>
          <w:p w:rsidR="009D1EAA" w:rsidRPr="00277E2D" w:rsidRDefault="009D1EAA" w:rsidP="003E2459">
            <w:pPr>
              <w:pStyle w:val="ListParagraph"/>
              <w:numPr>
                <w:ilvl w:val="0"/>
                <w:numId w:val="48"/>
              </w:numPr>
              <w:spacing w:line="360" w:lineRule="auto"/>
              <w:ind w:left="318"/>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 xml:space="preserve">Students </w:t>
            </w:r>
          </w:p>
        </w:tc>
      </w:tr>
    </w:tbl>
    <w:p w:rsidR="009D1EAA" w:rsidRPr="009D1EAA" w:rsidRDefault="009D1EAA" w:rsidP="009D1EAA">
      <w:pPr>
        <w:spacing w:after="0" w:line="360" w:lineRule="auto"/>
        <w:jc w:val="both"/>
        <w:rPr>
          <w:rFonts w:ascii="Times New Roman" w:eastAsia="Times New Roman" w:hAnsi="Times New Roman" w:cs="Times New Roman"/>
          <w:sz w:val="24"/>
          <w:szCs w:val="24"/>
          <w:lang w:eastAsia="id-ID"/>
        </w:rPr>
      </w:pPr>
    </w:p>
    <w:p w:rsidR="009D1EAA"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 Female and Male Games or Sport i</w:t>
      </w:r>
      <w:r w:rsidRPr="007D18CF">
        <w:rPr>
          <w:rFonts w:ascii="Times New Roman" w:eastAsia="Times New Roman" w:hAnsi="Times New Roman" w:cs="Times New Roman"/>
          <w:sz w:val="24"/>
          <w:szCs w:val="24"/>
          <w:lang w:eastAsia="id-ID"/>
        </w:rPr>
        <w:t>n The Textbook</w:t>
      </w:r>
    </w:p>
    <w:p w:rsidR="009D1EAA" w:rsidRPr="000A531E"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692182">
        <w:rPr>
          <w:rFonts w:ascii="Times New Roman" w:eastAsia="Times New Roman" w:hAnsi="Times New Roman" w:cs="Times New Roman"/>
          <w:sz w:val="24"/>
          <w:szCs w:val="24"/>
          <w:lang w:eastAsia="id-ID"/>
        </w:rPr>
        <w:t xml:space="preserve">In this aspect the number of female and male games or sport analyzed </w:t>
      </w:r>
      <w:r>
        <w:rPr>
          <w:rFonts w:ascii="Times New Roman" w:eastAsia="Times New Roman" w:hAnsi="Times New Roman" w:cs="Times New Roman"/>
          <w:sz w:val="24"/>
          <w:szCs w:val="24"/>
          <w:lang w:eastAsia="id-ID"/>
        </w:rPr>
        <w:t>involves activities in</w:t>
      </w:r>
      <w:r w:rsidRPr="00692182">
        <w:rPr>
          <w:rFonts w:ascii="Times New Roman" w:eastAsia="Times New Roman" w:hAnsi="Times New Roman" w:cs="Times New Roman"/>
          <w:sz w:val="24"/>
          <w:szCs w:val="24"/>
          <w:lang w:eastAsia="id-ID"/>
        </w:rPr>
        <w:t xml:space="preserve"> exercises, reading text or dialogue and picture. That was found female plays are more games or sport than males. The total, that was found the number of female games or sport is 7, while the number of male games or sport is 4.</w:t>
      </w:r>
    </w:p>
    <w:p w:rsidR="009D1EAA" w:rsidRPr="00312EB0" w:rsidRDefault="009D1EAA" w:rsidP="009D1EAA">
      <w:pPr>
        <w:ind w:firstLine="720"/>
        <w:jc w:val="center"/>
        <w:rPr>
          <w:rFonts w:ascii="Times New Roman" w:hAnsi="Times New Roman" w:cs="Times New Roman"/>
          <w:b/>
          <w:sz w:val="24"/>
          <w:szCs w:val="24"/>
          <w:lang w:eastAsia="id-ID"/>
        </w:rPr>
      </w:pPr>
      <w:bookmarkStart w:id="313" w:name="_Toc510272532"/>
      <w:bookmarkStart w:id="314" w:name="_Toc510388357"/>
      <w:bookmarkStart w:id="315" w:name="_Toc512692689"/>
      <w:r w:rsidRPr="00312EB0">
        <w:rPr>
          <w:rFonts w:ascii="Times New Roman" w:hAnsi="Times New Roman" w:cs="Times New Roman"/>
          <w:b/>
          <w:sz w:val="24"/>
          <w:szCs w:val="24"/>
          <w:lang w:eastAsia="id-ID"/>
        </w:rPr>
        <w:t>Table 4.1.4</w:t>
      </w:r>
      <w:bookmarkEnd w:id="313"/>
      <w:bookmarkEnd w:id="314"/>
      <w:bookmarkEnd w:id="315"/>
    </w:p>
    <w:p w:rsidR="009D1EAA" w:rsidRDefault="009D1EAA" w:rsidP="009D1EAA">
      <w:pPr>
        <w:pStyle w:val="ListParagraph"/>
        <w:spacing w:after="0" w:line="360" w:lineRule="auto"/>
        <w:ind w:left="993"/>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 Games or Sport i</w:t>
      </w:r>
      <w:r w:rsidRPr="007D18CF">
        <w:rPr>
          <w:rFonts w:ascii="Times New Roman" w:eastAsia="Times New Roman" w:hAnsi="Times New Roman" w:cs="Times New Roman"/>
          <w:b/>
          <w:sz w:val="24"/>
          <w:szCs w:val="24"/>
          <w:lang w:eastAsia="id-ID"/>
        </w:rPr>
        <w:t>n The Textbook</w:t>
      </w:r>
    </w:p>
    <w:tbl>
      <w:tblPr>
        <w:tblStyle w:val="TableGrid"/>
        <w:tblW w:w="0" w:type="auto"/>
        <w:tblInd w:w="817" w:type="dxa"/>
        <w:tblLook w:val="04A0"/>
      </w:tblPr>
      <w:tblGrid>
        <w:gridCol w:w="1526"/>
        <w:gridCol w:w="2516"/>
        <w:gridCol w:w="2274"/>
      </w:tblGrid>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Chapter </w:t>
            </w:r>
          </w:p>
        </w:tc>
        <w:tc>
          <w:tcPr>
            <w:tcW w:w="2977"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Female </w:t>
            </w:r>
          </w:p>
        </w:tc>
        <w:tc>
          <w:tcPr>
            <w:tcW w:w="265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Male </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2977"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658" w:type="dxa"/>
          </w:tcPr>
          <w:p w:rsidR="009D1EAA" w:rsidRDefault="009D1EAA" w:rsidP="009D1EAA">
            <w:pPr>
              <w:pStyle w:val="ListParagraph"/>
              <w:spacing w:line="360" w:lineRule="auto"/>
              <w:ind w:left="253" w:hanging="253"/>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2977" w:type="dxa"/>
          </w:tcPr>
          <w:p w:rsidR="009D1EAA" w:rsidRPr="00277E2D" w:rsidRDefault="009D1EAA" w:rsidP="009D1EAA">
            <w:pPr>
              <w:pStyle w:val="ListParagraph"/>
              <w:numPr>
                <w:ilvl w:val="0"/>
                <w:numId w:val="23"/>
              </w:numPr>
              <w:spacing w:line="360" w:lineRule="auto"/>
              <w:ind w:left="327"/>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Flute</w:t>
            </w:r>
          </w:p>
          <w:p w:rsidR="009D1EAA" w:rsidRPr="00B167D4" w:rsidRDefault="009D1EAA" w:rsidP="009D1EAA">
            <w:pPr>
              <w:pStyle w:val="ListParagraph"/>
              <w:numPr>
                <w:ilvl w:val="0"/>
                <w:numId w:val="23"/>
              </w:numPr>
              <w:spacing w:line="360" w:lineRule="auto"/>
              <w:ind w:left="327"/>
              <w:rPr>
                <w:rFonts w:ascii="Times New Roman" w:eastAsia="Times New Roman" w:hAnsi="Times New Roman" w:cs="Times New Roman"/>
                <w:sz w:val="24"/>
                <w:szCs w:val="24"/>
                <w:lang w:eastAsia="id-ID"/>
              </w:rPr>
            </w:pPr>
            <w:r w:rsidRPr="00B167D4">
              <w:rPr>
                <w:rFonts w:ascii="Times New Roman" w:eastAsia="Times New Roman" w:hAnsi="Times New Roman" w:cs="Times New Roman"/>
                <w:sz w:val="24"/>
                <w:szCs w:val="24"/>
                <w:lang w:eastAsia="id-ID"/>
              </w:rPr>
              <w:t>Swim Or Run</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3</w:t>
            </w:r>
          </w:p>
        </w:tc>
        <w:tc>
          <w:tcPr>
            <w:tcW w:w="2977" w:type="dxa"/>
          </w:tcPr>
          <w:p w:rsidR="009D1EAA" w:rsidRPr="00277E2D" w:rsidRDefault="009D1EAA" w:rsidP="009D1EAA">
            <w:pPr>
              <w:spacing w:line="360" w:lineRule="auto"/>
              <w:ind w:left="32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Default="009D1EAA" w:rsidP="009D1EAA">
            <w:pPr>
              <w:pStyle w:val="ListParagraph"/>
              <w:spacing w:line="360" w:lineRule="auto"/>
              <w:ind w:left="253" w:hanging="253"/>
              <w:rPr>
                <w:rFonts w:ascii="Times New Roman" w:eastAsia="Times New Roman" w:hAnsi="Times New Roman" w:cs="Times New Roman"/>
                <w:b/>
                <w:sz w:val="24"/>
                <w:szCs w:val="24"/>
                <w:lang w:eastAsia="id-ID"/>
              </w:rPr>
            </w:pP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2977" w:type="dxa"/>
          </w:tcPr>
          <w:p w:rsidR="009D1EAA" w:rsidRDefault="009D1EAA" w:rsidP="009D1EAA">
            <w:pPr>
              <w:pStyle w:val="ListParagraph"/>
              <w:numPr>
                <w:ilvl w:val="0"/>
                <w:numId w:val="23"/>
              </w:numPr>
              <w:spacing w:line="360" w:lineRule="auto"/>
              <w:ind w:left="327"/>
              <w:rPr>
                <w:rFonts w:ascii="Times New Roman" w:eastAsia="Times New Roman" w:hAnsi="Times New Roman" w:cs="Times New Roman"/>
                <w:sz w:val="24"/>
                <w:szCs w:val="24"/>
                <w:lang w:eastAsia="id-ID"/>
              </w:rPr>
            </w:pPr>
            <w:r w:rsidRPr="00B167D4">
              <w:rPr>
                <w:rFonts w:ascii="Times New Roman" w:eastAsia="Times New Roman" w:hAnsi="Times New Roman" w:cs="Times New Roman"/>
                <w:sz w:val="24"/>
                <w:szCs w:val="24"/>
                <w:lang w:eastAsia="id-ID"/>
              </w:rPr>
              <w:t>Play Outdoor Games</w:t>
            </w:r>
          </w:p>
          <w:p w:rsidR="009D1EAA" w:rsidRPr="007D18CF" w:rsidRDefault="009D1EAA" w:rsidP="009D1EAA">
            <w:pPr>
              <w:pStyle w:val="ListParagraph"/>
              <w:numPr>
                <w:ilvl w:val="0"/>
                <w:numId w:val="23"/>
              </w:numPr>
              <w:spacing w:line="360" w:lineRule="auto"/>
              <w:ind w:left="327"/>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Foot</w:t>
            </w:r>
            <w:r w:rsidRPr="00B167D4">
              <w:rPr>
                <w:rFonts w:ascii="Times New Roman" w:eastAsia="Times New Roman" w:hAnsi="Times New Roman" w:cs="Times New Roman"/>
                <w:sz w:val="24"/>
                <w:szCs w:val="24"/>
                <w:lang w:eastAsia="id-ID"/>
              </w:rPr>
              <w:t>ball</w:t>
            </w:r>
          </w:p>
        </w:tc>
        <w:tc>
          <w:tcPr>
            <w:tcW w:w="2658" w:type="dxa"/>
          </w:tcPr>
          <w:p w:rsidR="009D1EAA" w:rsidRPr="00277E2D" w:rsidRDefault="009D1EAA" w:rsidP="003E2459">
            <w:pPr>
              <w:pStyle w:val="ListParagraph"/>
              <w:numPr>
                <w:ilvl w:val="0"/>
                <w:numId w:val="49"/>
              </w:numPr>
              <w:spacing w:line="360" w:lineRule="auto"/>
              <w:ind w:left="253" w:hanging="253"/>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Outdoor Games</w:t>
            </w:r>
          </w:p>
          <w:p w:rsidR="009D1EAA" w:rsidRDefault="009D1EAA" w:rsidP="009D1EAA">
            <w:pPr>
              <w:pStyle w:val="ListParagraph"/>
              <w:spacing w:line="360" w:lineRule="auto"/>
              <w:ind w:left="253" w:hanging="253"/>
              <w:jc w:val="center"/>
              <w:rPr>
                <w:rFonts w:ascii="Times New Roman" w:eastAsia="Times New Roman" w:hAnsi="Times New Roman" w:cs="Times New Roman"/>
                <w:b/>
                <w:sz w:val="24"/>
                <w:szCs w:val="24"/>
                <w:lang w:eastAsia="id-ID"/>
              </w:rPr>
            </w:pP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5</w:t>
            </w:r>
          </w:p>
        </w:tc>
        <w:tc>
          <w:tcPr>
            <w:tcW w:w="2977" w:type="dxa"/>
          </w:tcPr>
          <w:p w:rsidR="009D1EAA" w:rsidRPr="00277E2D" w:rsidRDefault="009D1EAA" w:rsidP="009D1EAA">
            <w:pPr>
              <w:spacing w:line="360" w:lineRule="auto"/>
              <w:ind w:left="32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2977" w:type="dxa"/>
          </w:tcPr>
          <w:p w:rsidR="009D1EAA" w:rsidRPr="00277E2D" w:rsidRDefault="009D1EAA" w:rsidP="009D1EAA">
            <w:pPr>
              <w:spacing w:line="360" w:lineRule="auto"/>
              <w:ind w:left="32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7</w:t>
            </w:r>
          </w:p>
        </w:tc>
        <w:tc>
          <w:tcPr>
            <w:tcW w:w="2977" w:type="dxa"/>
          </w:tcPr>
          <w:p w:rsidR="009D1EAA" w:rsidRPr="00277E2D" w:rsidRDefault="009D1EAA" w:rsidP="009D1EAA">
            <w:pPr>
              <w:spacing w:line="360" w:lineRule="auto"/>
              <w:ind w:left="327"/>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B167D4" w:rsidRDefault="009D1EAA" w:rsidP="009D1EAA">
            <w:pPr>
              <w:pStyle w:val="ListParagraph"/>
              <w:numPr>
                <w:ilvl w:val="0"/>
                <w:numId w:val="24"/>
              </w:numPr>
              <w:spacing w:line="360" w:lineRule="auto"/>
              <w:ind w:left="253" w:hanging="253"/>
              <w:rPr>
                <w:rFonts w:ascii="Times New Roman" w:eastAsia="Times New Roman" w:hAnsi="Times New Roman" w:cs="Times New Roman"/>
                <w:sz w:val="24"/>
                <w:szCs w:val="24"/>
                <w:lang w:eastAsia="id-ID"/>
              </w:rPr>
            </w:pPr>
            <w:r w:rsidRPr="00B167D4">
              <w:rPr>
                <w:rFonts w:ascii="Times New Roman" w:eastAsia="Times New Roman" w:hAnsi="Times New Roman" w:cs="Times New Roman"/>
                <w:sz w:val="24"/>
                <w:szCs w:val="24"/>
                <w:lang w:eastAsia="id-ID"/>
              </w:rPr>
              <w:t>Football</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8</w:t>
            </w:r>
          </w:p>
        </w:tc>
        <w:tc>
          <w:tcPr>
            <w:tcW w:w="2977" w:type="dxa"/>
          </w:tcPr>
          <w:p w:rsidR="009D1EAA" w:rsidRDefault="009D1EAA" w:rsidP="003E2459">
            <w:pPr>
              <w:pStyle w:val="ListParagraph"/>
              <w:numPr>
                <w:ilvl w:val="0"/>
                <w:numId w:val="50"/>
              </w:numPr>
              <w:spacing w:line="360" w:lineRule="auto"/>
              <w:ind w:left="327"/>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Playing congklak</w:t>
            </w:r>
          </w:p>
          <w:p w:rsidR="009D1EAA" w:rsidRPr="00277E2D" w:rsidRDefault="009D1EAA" w:rsidP="003E2459">
            <w:pPr>
              <w:pStyle w:val="ListParagraph"/>
              <w:numPr>
                <w:ilvl w:val="0"/>
                <w:numId w:val="50"/>
              </w:numPr>
              <w:spacing w:line="360" w:lineRule="auto"/>
              <w:ind w:left="327"/>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a guissing games</w:t>
            </w:r>
          </w:p>
        </w:tc>
        <w:tc>
          <w:tcPr>
            <w:tcW w:w="2658" w:type="dxa"/>
          </w:tcPr>
          <w:p w:rsidR="009D1EAA" w:rsidRPr="00277E2D" w:rsidRDefault="009D1EAA" w:rsidP="003E2459">
            <w:pPr>
              <w:pStyle w:val="ListParagraph"/>
              <w:numPr>
                <w:ilvl w:val="0"/>
                <w:numId w:val="51"/>
              </w:numPr>
              <w:spacing w:line="360" w:lineRule="auto"/>
              <w:ind w:left="253" w:hanging="253"/>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a guissing games</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9</w:t>
            </w:r>
          </w:p>
        </w:tc>
        <w:tc>
          <w:tcPr>
            <w:tcW w:w="2977" w:type="dxa"/>
          </w:tcPr>
          <w:p w:rsidR="009D1EAA" w:rsidRPr="00277E2D" w:rsidRDefault="009D1EAA" w:rsidP="003E2459">
            <w:pPr>
              <w:pStyle w:val="ListParagraph"/>
              <w:numPr>
                <w:ilvl w:val="0"/>
                <w:numId w:val="52"/>
              </w:numPr>
              <w:spacing w:line="360" w:lineRule="auto"/>
              <w:ind w:left="327"/>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hide-and-seek</w:t>
            </w:r>
          </w:p>
        </w:tc>
        <w:tc>
          <w:tcPr>
            <w:tcW w:w="2658" w:type="dxa"/>
          </w:tcPr>
          <w:p w:rsidR="009D1EAA" w:rsidRPr="00277E2D" w:rsidRDefault="009D1EAA" w:rsidP="003E2459">
            <w:pPr>
              <w:pStyle w:val="ListParagraph"/>
              <w:numPr>
                <w:ilvl w:val="0"/>
                <w:numId w:val="53"/>
              </w:numPr>
              <w:spacing w:line="360" w:lineRule="auto"/>
              <w:ind w:left="253" w:hanging="253"/>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Play hide-and-</w:t>
            </w:r>
            <w:r w:rsidRPr="00277E2D">
              <w:rPr>
                <w:rFonts w:ascii="Times New Roman" w:eastAsia="Times New Roman" w:hAnsi="Times New Roman" w:cs="Times New Roman"/>
                <w:sz w:val="24"/>
                <w:szCs w:val="24"/>
                <w:lang w:eastAsia="id-ID"/>
              </w:rPr>
              <w:lastRenderedPageBreak/>
              <w:t>seek</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10</w:t>
            </w:r>
          </w:p>
        </w:tc>
        <w:tc>
          <w:tcPr>
            <w:tcW w:w="2977" w:type="dxa"/>
          </w:tcPr>
          <w:p w:rsidR="009D1EAA" w:rsidRDefault="009D1EAA" w:rsidP="00583670">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sidRPr="00277E2D">
              <w:rPr>
                <w:rFonts w:ascii="Times New Roman" w:eastAsia="Times New Roman" w:hAnsi="Times New Roman" w:cs="Times New Roman"/>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11</w:t>
            </w:r>
          </w:p>
        </w:tc>
        <w:tc>
          <w:tcPr>
            <w:tcW w:w="2977" w:type="dxa"/>
          </w:tcPr>
          <w:p w:rsidR="009D1EAA" w:rsidRDefault="009D1EAA" w:rsidP="00583670">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12</w:t>
            </w:r>
          </w:p>
        </w:tc>
        <w:tc>
          <w:tcPr>
            <w:tcW w:w="2977" w:type="dxa"/>
          </w:tcPr>
          <w:p w:rsidR="009D1EAA" w:rsidRDefault="009D1EAA" w:rsidP="00583670">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9D1EAA"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13</w:t>
            </w:r>
          </w:p>
        </w:tc>
        <w:tc>
          <w:tcPr>
            <w:tcW w:w="2977" w:type="dxa"/>
          </w:tcPr>
          <w:p w:rsidR="009D1EAA" w:rsidRDefault="009D1EAA" w:rsidP="00583670">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658" w:type="dxa"/>
          </w:tcPr>
          <w:p w:rsidR="009D1EAA" w:rsidRPr="00277E2D" w:rsidRDefault="009D1EAA" w:rsidP="009D1EAA">
            <w:pPr>
              <w:spacing w:line="360" w:lineRule="auto"/>
              <w:ind w:left="253" w:hanging="253"/>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bl>
    <w:p w:rsidR="009D1EAA" w:rsidRPr="007D18CF" w:rsidRDefault="009D1EAA" w:rsidP="009D1EAA">
      <w:pPr>
        <w:spacing w:after="0" w:line="360" w:lineRule="auto"/>
        <w:jc w:val="both"/>
        <w:rPr>
          <w:rFonts w:ascii="Times New Roman" w:eastAsia="Times New Roman" w:hAnsi="Times New Roman" w:cs="Times New Roman"/>
          <w:sz w:val="24"/>
          <w:szCs w:val="24"/>
          <w:lang w:eastAsia="id-ID"/>
        </w:rPr>
      </w:pPr>
    </w:p>
    <w:p w:rsidR="009D1EAA" w:rsidRPr="007D18CF"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The </w:t>
      </w:r>
      <w:r>
        <w:rPr>
          <w:rFonts w:ascii="Times New Roman" w:eastAsia="Times New Roman" w:hAnsi="Times New Roman" w:cs="Times New Roman"/>
          <w:sz w:val="24"/>
          <w:szCs w:val="24"/>
          <w:lang w:eastAsia="id-ID"/>
        </w:rPr>
        <w:t>Pattern of Mentioned Female a</w:t>
      </w:r>
      <w:r w:rsidRPr="007D18CF">
        <w:rPr>
          <w:rFonts w:ascii="Times New Roman" w:eastAsia="Times New Roman" w:hAnsi="Times New Roman" w:cs="Times New Roman"/>
          <w:sz w:val="24"/>
          <w:szCs w:val="24"/>
          <w:lang w:eastAsia="id-ID"/>
        </w:rPr>
        <w:t>nd Male Names</w:t>
      </w:r>
    </w:p>
    <w:p w:rsidR="009D1EAA" w:rsidRPr="0092400D"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In this aspect the number pattern of mentioning female and male </w:t>
      </w:r>
      <w:r>
        <w:rPr>
          <w:rFonts w:ascii="Times New Roman" w:eastAsia="Times New Roman" w:hAnsi="Times New Roman" w:cs="Times New Roman"/>
          <w:sz w:val="24"/>
          <w:szCs w:val="24"/>
          <w:lang w:eastAsia="id-ID"/>
        </w:rPr>
        <w:t xml:space="preserve">names </w:t>
      </w:r>
      <w:r w:rsidRPr="007D18CF">
        <w:rPr>
          <w:rFonts w:ascii="Times New Roman" w:eastAsia="Times New Roman" w:hAnsi="Times New Roman" w:cs="Times New Roman"/>
          <w:sz w:val="24"/>
          <w:szCs w:val="24"/>
          <w:lang w:eastAsia="id-ID"/>
        </w:rPr>
        <w:t xml:space="preserve">in a single phrases. It was found many part such as; </w:t>
      </w:r>
      <w:r w:rsidRPr="007D18CF">
        <w:rPr>
          <w:rFonts w:ascii="Times New Roman" w:eastAsia="Times New Roman" w:hAnsi="Times New Roman" w:cs="Times New Roman"/>
          <w:i/>
          <w:sz w:val="24"/>
          <w:szCs w:val="24"/>
          <w:lang w:eastAsia="id-ID"/>
        </w:rPr>
        <w:t>(female and female, female and male/male and female and male and male).</w:t>
      </w:r>
      <w:r w:rsidRPr="007D18CF">
        <w:rPr>
          <w:rFonts w:ascii="Times New Roman" w:eastAsia="Times New Roman" w:hAnsi="Times New Roman" w:cs="Times New Roman"/>
          <w:sz w:val="24"/>
          <w:szCs w:val="24"/>
          <w:lang w:eastAsia="id-ID"/>
        </w:rPr>
        <w:t xml:space="preserve"> But in this aspect that was taken in the pattern of </w:t>
      </w:r>
      <w:r w:rsidRPr="00577FF2">
        <w:rPr>
          <w:rFonts w:ascii="Times New Roman" w:eastAsia="Times New Roman" w:hAnsi="Times New Roman" w:cs="Times New Roman"/>
          <w:i/>
          <w:sz w:val="24"/>
          <w:szCs w:val="24"/>
          <w:lang w:eastAsia="id-ID"/>
        </w:rPr>
        <w:t>female and male or male and female</w:t>
      </w:r>
      <w:r w:rsidRPr="007D18CF">
        <w:rPr>
          <w:rFonts w:ascii="Times New Roman" w:eastAsia="Times New Roman" w:hAnsi="Times New Roman" w:cs="Times New Roman"/>
          <w:sz w:val="24"/>
          <w:szCs w:val="24"/>
          <w:lang w:eastAsia="id-ID"/>
        </w:rPr>
        <w:t xml:space="preserve"> within a single phra</w:t>
      </w:r>
      <w:r>
        <w:rPr>
          <w:rFonts w:ascii="Times New Roman" w:eastAsia="Times New Roman" w:hAnsi="Times New Roman" w:cs="Times New Roman"/>
          <w:sz w:val="24"/>
          <w:szCs w:val="24"/>
          <w:lang w:eastAsia="id-ID"/>
        </w:rPr>
        <w:t xml:space="preserve">ses. Than the result, that was found 4first name in the </w:t>
      </w:r>
      <w:r w:rsidRPr="007D18CF">
        <w:rPr>
          <w:rFonts w:ascii="Times New Roman" w:eastAsia="Times New Roman" w:hAnsi="Times New Roman" w:cs="Times New Roman"/>
          <w:sz w:val="24"/>
          <w:szCs w:val="24"/>
          <w:lang w:eastAsia="id-ID"/>
        </w:rPr>
        <w:t>pattern of mentioning female</w:t>
      </w:r>
      <w:r>
        <w:rPr>
          <w:rFonts w:ascii="Times New Roman" w:eastAsia="Times New Roman" w:hAnsi="Times New Roman" w:cs="Times New Roman"/>
          <w:sz w:val="24"/>
          <w:szCs w:val="24"/>
          <w:lang w:eastAsia="id-ID"/>
        </w:rPr>
        <w:t>s</w:t>
      </w:r>
      <w:r w:rsidRPr="007D18CF">
        <w:rPr>
          <w:rFonts w:ascii="Times New Roman" w:eastAsia="Times New Roman" w:hAnsi="Times New Roman" w:cs="Times New Roman"/>
          <w:sz w:val="24"/>
          <w:szCs w:val="24"/>
          <w:lang w:eastAsia="id-ID"/>
        </w:rPr>
        <w:t xml:space="preserve"> and 3 </w:t>
      </w:r>
      <w:r>
        <w:rPr>
          <w:rFonts w:ascii="Times New Roman" w:eastAsia="Times New Roman" w:hAnsi="Times New Roman" w:cs="Times New Roman"/>
          <w:sz w:val="24"/>
          <w:szCs w:val="24"/>
          <w:lang w:eastAsia="id-ID"/>
        </w:rPr>
        <w:t>first name in the pattern of mentioning male</w:t>
      </w:r>
      <w:r w:rsidRPr="007D18CF">
        <w:rPr>
          <w:rFonts w:ascii="Times New Roman" w:eastAsia="Times New Roman" w:hAnsi="Times New Roman" w:cs="Times New Roman"/>
          <w:sz w:val="24"/>
          <w:szCs w:val="24"/>
          <w:lang w:eastAsia="id-ID"/>
        </w:rPr>
        <w:t xml:space="preserve">s. </w:t>
      </w:r>
      <w:r>
        <w:rPr>
          <w:rFonts w:ascii="Times New Roman" w:eastAsia="Times New Roman" w:hAnsi="Times New Roman" w:cs="Times New Roman"/>
          <w:sz w:val="24"/>
          <w:szCs w:val="24"/>
          <w:lang w:eastAsia="id-ID"/>
        </w:rPr>
        <w:t>it means the number pattern that mentions female is more than male names.</w:t>
      </w:r>
    </w:p>
    <w:p w:rsidR="009D1EAA" w:rsidRPr="00312EB0" w:rsidRDefault="009D1EAA" w:rsidP="009D1EAA">
      <w:pPr>
        <w:ind w:left="720" w:firstLine="273"/>
        <w:jc w:val="center"/>
        <w:rPr>
          <w:rFonts w:ascii="Times New Roman" w:hAnsi="Times New Roman" w:cs="Times New Roman"/>
          <w:b/>
          <w:sz w:val="24"/>
          <w:szCs w:val="24"/>
          <w:lang w:eastAsia="id-ID"/>
        </w:rPr>
      </w:pPr>
      <w:bookmarkStart w:id="316" w:name="_Toc510272533"/>
      <w:bookmarkStart w:id="317" w:name="_Toc510388358"/>
      <w:bookmarkStart w:id="318" w:name="_Toc512692690"/>
      <w:r w:rsidRPr="00312EB0">
        <w:rPr>
          <w:rFonts w:ascii="Times New Roman" w:hAnsi="Times New Roman" w:cs="Times New Roman"/>
          <w:b/>
          <w:sz w:val="24"/>
          <w:szCs w:val="24"/>
          <w:lang w:eastAsia="id-ID"/>
        </w:rPr>
        <w:t>Table 4.1.5</w:t>
      </w:r>
      <w:bookmarkEnd w:id="316"/>
      <w:bookmarkEnd w:id="317"/>
      <w:bookmarkEnd w:id="318"/>
    </w:p>
    <w:p w:rsidR="009D1EAA" w:rsidRDefault="009D1EAA" w:rsidP="009D1EAA">
      <w:pPr>
        <w:pStyle w:val="ListParagraph"/>
        <w:spacing w:after="0" w:line="360" w:lineRule="auto"/>
        <w:ind w:left="993"/>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The Pattern of M</w:t>
      </w:r>
      <w:r>
        <w:rPr>
          <w:rFonts w:ascii="Times New Roman" w:eastAsia="Times New Roman" w:hAnsi="Times New Roman" w:cs="Times New Roman"/>
          <w:b/>
          <w:sz w:val="24"/>
          <w:szCs w:val="24"/>
          <w:lang w:eastAsia="id-ID"/>
        </w:rPr>
        <w:t>entioned Female and Male Names i</w:t>
      </w:r>
      <w:r w:rsidRPr="007D18CF">
        <w:rPr>
          <w:rFonts w:ascii="Times New Roman" w:eastAsia="Times New Roman" w:hAnsi="Times New Roman" w:cs="Times New Roman"/>
          <w:b/>
          <w:sz w:val="24"/>
          <w:szCs w:val="24"/>
          <w:lang w:eastAsia="id-ID"/>
        </w:rPr>
        <w:t>n The Textbook</w:t>
      </w:r>
    </w:p>
    <w:tbl>
      <w:tblPr>
        <w:tblStyle w:val="TableGrid"/>
        <w:tblW w:w="0" w:type="auto"/>
        <w:tblInd w:w="817" w:type="dxa"/>
        <w:tblLook w:val="04A0"/>
      </w:tblPr>
      <w:tblGrid>
        <w:gridCol w:w="1400"/>
        <w:gridCol w:w="1655"/>
        <w:gridCol w:w="1787"/>
        <w:gridCol w:w="1474"/>
      </w:tblGrid>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Chapter </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female</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male/male and female</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Male and male</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Yuli And Tono</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3</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Pr="00D23D69" w:rsidRDefault="009D1EAA" w:rsidP="009D1EAA">
            <w:pPr>
              <w:spacing w:line="276" w:lineRule="auto"/>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Dayu And Udin</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1985" w:type="dxa"/>
          </w:tcPr>
          <w:p w:rsidR="009D1EAA" w:rsidRDefault="009D1EAA" w:rsidP="009D1EAA">
            <w:pPr>
              <w:spacing w:line="276" w:lineRule="auto"/>
              <w:ind w:left="142"/>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Siti And Lina</w:t>
            </w:r>
          </w:p>
        </w:tc>
        <w:tc>
          <w:tcPr>
            <w:tcW w:w="2034"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Beni And Lina</w:t>
            </w:r>
          </w:p>
        </w:tc>
        <w:tc>
          <w:tcPr>
            <w:tcW w:w="1758"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Bani And Bono</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5</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1985"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Dayu And Lina</w:t>
            </w:r>
          </w:p>
        </w:tc>
        <w:tc>
          <w:tcPr>
            <w:tcW w:w="2034"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Udin And Dayu</w:t>
            </w:r>
          </w:p>
        </w:tc>
        <w:tc>
          <w:tcPr>
            <w:tcW w:w="1758"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Beni And Edo</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7</w:t>
            </w:r>
          </w:p>
        </w:tc>
        <w:tc>
          <w:tcPr>
            <w:tcW w:w="1985"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Lina And Siti</w:t>
            </w:r>
          </w:p>
        </w:tc>
        <w:tc>
          <w:tcPr>
            <w:tcW w:w="2034" w:type="dxa"/>
          </w:tcPr>
          <w:p w:rsidR="009D1EAA" w:rsidRPr="007D18CF"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Dayu And Udin</w:t>
            </w:r>
          </w:p>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Siti And Edo</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Edo And Beni</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8</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9</w:t>
            </w:r>
          </w:p>
        </w:tc>
        <w:tc>
          <w:tcPr>
            <w:tcW w:w="1985"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Dini And Dani</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rPr>
          <w:trHeight w:val="271"/>
        </w:trPr>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10</w:t>
            </w:r>
          </w:p>
        </w:tc>
        <w:tc>
          <w:tcPr>
            <w:tcW w:w="1985" w:type="dxa"/>
          </w:tcPr>
          <w:p w:rsidR="009D1EAA" w:rsidRPr="00006464" w:rsidRDefault="009D1EAA" w:rsidP="009D1EAA">
            <w:pPr>
              <w:spacing w:line="276" w:lineRule="auto"/>
              <w:ind w:left="142"/>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Siti And Rani</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Edo And Dayu</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11</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12</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1559"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13</w:t>
            </w:r>
          </w:p>
        </w:tc>
        <w:tc>
          <w:tcPr>
            <w:tcW w:w="1985"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034"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758" w:type="dxa"/>
          </w:tcPr>
          <w:p w:rsidR="009D1EAA" w:rsidRDefault="009D1EAA" w:rsidP="009D1EAA">
            <w:pPr>
              <w:pStyle w:val="ListParagraph"/>
              <w:spacing w:line="276"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bl>
    <w:p w:rsidR="009D1EAA" w:rsidRPr="00720E84" w:rsidRDefault="009D1EAA" w:rsidP="009D1EAA">
      <w:pPr>
        <w:pStyle w:val="ListParagraph"/>
        <w:numPr>
          <w:ilvl w:val="0"/>
          <w:numId w:val="18"/>
        </w:numPr>
        <w:spacing w:before="100" w:beforeAutospacing="1" w:after="0" w:line="360" w:lineRule="auto"/>
        <w:ind w:left="568" w:hanging="284"/>
        <w:contextualSpacing w:val="0"/>
        <w:jc w:val="both"/>
        <w:outlineLvl w:val="0"/>
        <w:rPr>
          <w:rFonts w:ascii="Times New Roman" w:eastAsia="Times New Roman" w:hAnsi="Times New Roman" w:cs="Times New Roman"/>
          <w:sz w:val="24"/>
          <w:szCs w:val="24"/>
          <w:lang w:eastAsia="id-ID"/>
        </w:rPr>
      </w:pPr>
      <w:bookmarkStart w:id="319" w:name="_Toc512692691"/>
      <w:r w:rsidRPr="004A68CA">
        <w:rPr>
          <w:rFonts w:ascii="Times New Roman" w:eastAsia="Times New Roman" w:hAnsi="Times New Roman" w:cs="Times New Roman"/>
          <w:sz w:val="24"/>
          <w:szCs w:val="24"/>
          <w:lang w:eastAsia="id-ID"/>
        </w:rPr>
        <w:t xml:space="preserve">In The Textbook </w:t>
      </w:r>
      <w:bookmarkEnd w:id="319"/>
      <w:r w:rsidRPr="00806BD4">
        <w:rPr>
          <w:rFonts w:ascii="Times New Roman" w:eastAsia="Times New Roman" w:hAnsi="Times New Roman" w:cs="Times New Roman"/>
          <w:b/>
          <w:sz w:val="24"/>
          <w:szCs w:val="24"/>
          <w:lang w:eastAsia="id-ID"/>
        </w:rPr>
        <w:t>The Bridge</w:t>
      </w:r>
    </w:p>
    <w:p w:rsidR="009D1EAA" w:rsidRPr="00D67CFB" w:rsidRDefault="009D1EAA" w:rsidP="009D1EAA">
      <w:pPr>
        <w:pStyle w:val="ListParagraph"/>
        <w:numPr>
          <w:ilvl w:val="1"/>
          <w:numId w:val="18"/>
        </w:numPr>
        <w:spacing w:after="0" w:line="480" w:lineRule="auto"/>
        <w:jc w:val="both"/>
        <w:rPr>
          <w:rFonts w:ascii="Times New Roman" w:eastAsia="Times New Roman" w:hAnsi="Times New Roman" w:cs="Times New Roman"/>
          <w:sz w:val="24"/>
          <w:szCs w:val="24"/>
          <w:lang w:eastAsia="id-ID"/>
        </w:rPr>
      </w:pPr>
      <w:r w:rsidRPr="00D67CFB">
        <w:rPr>
          <w:rFonts w:ascii="Times New Roman" w:eastAsia="Times New Roman" w:hAnsi="Times New Roman" w:cs="Times New Roman"/>
          <w:sz w:val="24"/>
          <w:szCs w:val="24"/>
          <w:lang w:eastAsia="id-ID"/>
        </w:rPr>
        <w:t xml:space="preserve"> Female and Male</w:t>
      </w:r>
      <w:r>
        <w:rPr>
          <w:rFonts w:ascii="Times New Roman" w:eastAsia="Times New Roman" w:hAnsi="Times New Roman" w:cs="Times New Roman"/>
          <w:sz w:val="24"/>
          <w:szCs w:val="24"/>
          <w:lang w:eastAsia="id-ID"/>
        </w:rPr>
        <w:t xml:space="preserve"> Picture i</w:t>
      </w:r>
      <w:r w:rsidRPr="00D67CFB">
        <w:rPr>
          <w:rFonts w:ascii="Times New Roman" w:eastAsia="Times New Roman" w:hAnsi="Times New Roman" w:cs="Times New Roman"/>
          <w:sz w:val="24"/>
          <w:szCs w:val="24"/>
          <w:lang w:eastAsia="id-ID"/>
        </w:rPr>
        <w:t>n The Textbook</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In this aspect, that </w:t>
      </w:r>
      <w:r w:rsidRPr="007D18CF">
        <w:rPr>
          <w:rFonts w:ascii="Times New Roman" w:eastAsia="Times New Roman" w:hAnsi="Times New Roman" w:cs="Times New Roman"/>
          <w:sz w:val="24"/>
          <w:szCs w:val="24"/>
          <w:lang w:eastAsia="id-ID"/>
        </w:rPr>
        <w:t xml:space="preserve">was found the number </w:t>
      </w:r>
      <w:r>
        <w:rPr>
          <w:rFonts w:ascii="Times New Roman" w:eastAsia="Times New Roman" w:hAnsi="Times New Roman" w:cs="Times New Roman"/>
          <w:sz w:val="24"/>
          <w:szCs w:val="24"/>
          <w:lang w:eastAsia="id-ID"/>
        </w:rPr>
        <w:t xml:space="preserve">of </w:t>
      </w:r>
      <w:r w:rsidRPr="007D18CF">
        <w:rPr>
          <w:rFonts w:ascii="Times New Roman" w:eastAsia="Times New Roman" w:hAnsi="Times New Roman" w:cs="Times New Roman"/>
          <w:sz w:val="24"/>
          <w:szCs w:val="24"/>
          <w:lang w:eastAsia="id-ID"/>
        </w:rPr>
        <w:t xml:space="preserve">female and male picture are </w:t>
      </w:r>
      <w:r>
        <w:rPr>
          <w:rFonts w:ascii="Times New Roman" w:eastAsia="Times New Roman" w:hAnsi="Times New Roman" w:cs="Times New Roman"/>
          <w:sz w:val="24"/>
          <w:szCs w:val="24"/>
          <w:lang w:eastAsia="id-ID"/>
        </w:rPr>
        <w:t>unequall in the textbook</w:t>
      </w:r>
      <w:r w:rsidRPr="007D18C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The result the number of male pictures is more than female pictures. The total the numberof </w:t>
      </w:r>
      <w:r w:rsidRPr="007D18CF">
        <w:rPr>
          <w:rFonts w:ascii="Times New Roman" w:eastAsia="Times New Roman" w:hAnsi="Times New Roman" w:cs="Times New Roman"/>
          <w:sz w:val="24"/>
          <w:szCs w:val="24"/>
          <w:lang w:eastAsia="id-ID"/>
        </w:rPr>
        <w:t xml:space="preserve">picture male are higher than female. </w:t>
      </w:r>
      <w:r>
        <w:rPr>
          <w:rFonts w:ascii="Times New Roman" w:eastAsia="Times New Roman" w:hAnsi="Times New Roman" w:cs="Times New Roman"/>
          <w:sz w:val="24"/>
          <w:szCs w:val="24"/>
          <w:lang w:eastAsia="id-ID"/>
        </w:rPr>
        <w:t>Fem</w:t>
      </w:r>
      <w:r w:rsidRPr="007D18CF">
        <w:rPr>
          <w:rFonts w:ascii="Times New Roman" w:eastAsia="Times New Roman" w:hAnsi="Times New Roman" w:cs="Times New Roman"/>
          <w:sz w:val="24"/>
          <w:szCs w:val="24"/>
          <w:lang w:eastAsia="id-ID"/>
        </w:rPr>
        <w:t xml:space="preserve">ale </w:t>
      </w:r>
      <w:r>
        <w:rPr>
          <w:rFonts w:ascii="Times New Roman" w:eastAsia="Times New Roman" w:hAnsi="Times New Roman" w:cs="Times New Roman"/>
          <w:sz w:val="24"/>
          <w:szCs w:val="24"/>
          <w:lang w:eastAsia="id-ID"/>
        </w:rPr>
        <w:t xml:space="preserve">pictures </w:t>
      </w:r>
      <w:r w:rsidRPr="007D18CF">
        <w:rPr>
          <w:rFonts w:ascii="Times New Roman" w:eastAsia="Times New Roman" w:hAnsi="Times New Roman" w:cs="Times New Roman"/>
          <w:sz w:val="24"/>
          <w:szCs w:val="24"/>
          <w:lang w:eastAsia="id-ID"/>
        </w:rPr>
        <w:t xml:space="preserve">consist </w:t>
      </w:r>
      <w:r>
        <w:rPr>
          <w:rFonts w:ascii="Times New Roman" w:eastAsia="Times New Roman" w:hAnsi="Times New Roman" w:cs="Times New Roman"/>
          <w:sz w:val="24"/>
          <w:szCs w:val="24"/>
          <w:lang w:eastAsia="id-ID"/>
        </w:rPr>
        <w:t>34 pictures and m</w:t>
      </w:r>
      <w:r w:rsidRPr="007D18CF">
        <w:rPr>
          <w:rFonts w:ascii="Times New Roman" w:eastAsia="Times New Roman" w:hAnsi="Times New Roman" w:cs="Times New Roman"/>
          <w:sz w:val="24"/>
          <w:szCs w:val="24"/>
          <w:lang w:eastAsia="id-ID"/>
        </w:rPr>
        <w:t xml:space="preserve">ale </w:t>
      </w:r>
      <w:r>
        <w:rPr>
          <w:rFonts w:ascii="Times New Roman" w:eastAsia="Times New Roman" w:hAnsi="Times New Roman" w:cs="Times New Roman"/>
          <w:sz w:val="24"/>
          <w:szCs w:val="24"/>
          <w:lang w:eastAsia="id-ID"/>
        </w:rPr>
        <w:t xml:space="preserve">pictures </w:t>
      </w:r>
      <w:r w:rsidRPr="007D18CF">
        <w:rPr>
          <w:rFonts w:ascii="Times New Roman" w:eastAsia="Times New Roman" w:hAnsi="Times New Roman" w:cs="Times New Roman"/>
          <w:sz w:val="24"/>
          <w:szCs w:val="24"/>
          <w:lang w:eastAsia="id-ID"/>
        </w:rPr>
        <w:t xml:space="preserve">consist </w:t>
      </w:r>
      <w:r>
        <w:rPr>
          <w:rFonts w:ascii="Times New Roman" w:eastAsia="Times New Roman" w:hAnsi="Times New Roman" w:cs="Times New Roman"/>
          <w:sz w:val="24"/>
          <w:szCs w:val="24"/>
          <w:lang w:eastAsia="id-ID"/>
        </w:rPr>
        <w:t xml:space="preserve">91 </w:t>
      </w:r>
      <w:r w:rsidRPr="007D18CF">
        <w:rPr>
          <w:rFonts w:ascii="Times New Roman" w:eastAsia="Times New Roman" w:hAnsi="Times New Roman" w:cs="Times New Roman"/>
          <w:sz w:val="24"/>
          <w:szCs w:val="24"/>
          <w:lang w:eastAsia="id-ID"/>
        </w:rPr>
        <w:t>pictures.</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850A9C" w:rsidRPr="00B64BB1" w:rsidRDefault="00850A9C"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Pr="00F9129B" w:rsidRDefault="009D1EAA" w:rsidP="009D1EAA">
      <w:pPr>
        <w:ind w:firstLine="720"/>
        <w:jc w:val="center"/>
        <w:rPr>
          <w:rFonts w:ascii="Times New Roman" w:hAnsi="Times New Roman" w:cs="Times New Roman"/>
          <w:b/>
          <w:sz w:val="24"/>
          <w:szCs w:val="24"/>
          <w:lang w:eastAsia="id-ID"/>
        </w:rPr>
      </w:pPr>
      <w:bookmarkStart w:id="320" w:name="_Toc512692692"/>
      <w:r w:rsidRPr="00F9129B">
        <w:rPr>
          <w:rFonts w:ascii="Times New Roman" w:hAnsi="Times New Roman" w:cs="Times New Roman"/>
          <w:b/>
          <w:sz w:val="24"/>
          <w:szCs w:val="24"/>
          <w:lang w:eastAsia="id-ID"/>
        </w:rPr>
        <w:lastRenderedPageBreak/>
        <w:t>Table 4.2.1</w:t>
      </w:r>
      <w:bookmarkEnd w:id="320"/>
    </w:p>
    <w:p w:rsidR="009D1EAA" w:rsidRPr="007D18CF" w:rsidRDefault="009D1EAA" w:rsidP="009D1EAA">
      <w:pPr>
        <w:pStyle w:val="ListParagraph"/>
        <w:spacing w:after="0"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 Pictures i</w:t>
      </w:r>
      <w:r w:rsidRPr="007D18CF">
        <w:rPr>
          <w:rFonts w:ascii="Times New Roman" w:eastAsia="Times New Roman" w:hAnsi="Times New Roman" w:cs="Times New Roman"/>
          <w:b/>
          <w:sz w:val="24"/>
          <w:szCs w:val="24"/>
          <w:lang w:eastAsia="id-ID"/>
        </w:rPr>
        <w:t>n The Textbook</w:t>
      </w:r>
    </w:p>
    <w:tbl>
      <w:tblPr>
        <w:tblStyle w:val="TableGrid"/>
        <w:tblW w:w="0" w:type="auto"/>
        <w:tblInd w:w="817" w:type="dxa"/>
        <w:tblLook w:val="04A0"/>
      </w:tblPr>
      <w:tblGrid>
        <w:gridCol w:w="2209"/>
        <w:gridCol w:w="2018"/>
        <w:gridCol w:w="2089"/>
      </w:tblGrid>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Unit </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Male </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1</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2</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3</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4</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46</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5</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6</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r>
      <w:tr w:rsidR="009D1EAA" w:rsidRPr="007D18CF" w:rsidTr="00583670">
        <w:tc>
          <w:tcPr>
            <w:tcW w:w="2552"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Total </w:t>
            </w:r>
          </w:p>
        </w:tc>
        <w:tc>
          <w:tcPr>
            <w:tcW w:w="2268" w:type="dxa"/>
          </w:tcPr>
          <w:p w:rsidR="009D1EAA" w:rsidRPr="00720E84"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20E84">
              <w:rPr>
                <w:rFonts w:ascii="Times New Roman" w:eastAsia="Times New Roman" w:hAnsi="Times New Roman" w:cs="Times New Roman"/>
                <w:b/>
                <w:sz w:val="24"/>
                <w:szCs w:val="24"/>
                <w:lang w:eastAsia="id-ID"/>
              </w:rPr>
              <w:t>34</w:t>
            </w:r>
          </w:p>
        </w:tc>
        <w:tc>
          <w:tcPr>
            <w:tcW w:w="2409" w:type="dxa"/>
          </w:tcPr>
          <w:p w:rsidR="009D1EAA" w:rsidRPr="00720E84"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20E84">
              <w:rPr>
                <w:rFonts w:ascii="Times New Roman" w:eastAsia="Times New Roman" w:hAnsi="Times New Roman" w:cs="Times New Roman"/>
                <w:b/>
                <w:sz w:val="24"/>
                <w:szCs w:val="24"/>
                <w:lang w:eastAsia="id-ID"/>
              </w:rPr>
              <w:t>91</w:t>
            </w:r>
          </w:p>
        </w:tc>
      </w:tr>
    </w:tbl>
    <w:p w:rsidR="009D1EAA" w:rsidRPr="0092400D" w:rsidRDefault="009D1EAA" w:rsidP="009D1EAA">
      <w:pPr>
        <w:pStyle w:val="ListParagraph"/>
        <w:spacing w:before="100" w:beforeAutospacing="1" w:after="0" w:line="480" w:lineRule="auto"/>
        <w:ind w:firstLine="720"/>
        <w:contextualSpacing w:val="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However, in unit 1, 3, and 4 that shown female pictures is dominant than female. While in unit 5 that shown female pictures more less than males.</w:t>
      </w:r>
    </w:p>
    <w:p w:rsidR="009D1EAA" w:rsidRDefault="009D1EAA" w:rsidP="009D1EAA">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3862551" cy="2286000"/>
            <wp:effectExtent l="0" t="0" r="2413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EAA" w:rsidRDefault="009D1EAA" w:rsidP="009D1EAA">
      <w:pPr>
        <w:pStyle w:val="ListParagraph"/>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Grafic 4.1.1</w:t>
      </w:r>
    </w:p>
    <w:p w:rsidR="009D1EAA" w:rsidRDefault="009D1EAA" w:rsidP="009D1EAA">
      <w:pPr>
        <w:pStyle w:val="ListParagraph"/>
        <w:spacing w:after="0" w:line="360" w:lineRule="auto"/>
        <w:jc w:val="center"/>
        <w:rPr>
          <w:rFonts w:ascii="Times New Roman" w:eastAsia="Times New Roman" w:hAnsi="Times New Roman" w:cs="Times New Roman"/>
          <w:sz w:val="24"/>
          <w:szCs w:val="24"/>
          <w:lang w:eastAsia="id-ID"/>
        </w:rPr>
      </w:pPr>
    </w:p>
    <w:p w:rsidR="009D1EAA" w:rsidRDefault="009D1EAA" w:rsidP="009D1EAA">
      <w:pPr>
        <w:pStyle w:val="ListParagraph"/>
        <w:spacing w:after="0" w:line="360" w:lineRule="auto"/>
        <w:jc w:val="center"/>
        <w:rPr>
          <w:rFonts w:ascii="Times New Roman" w:eastAsia="Times New Roman" w:hAnsi="Times New Roman" w:cs="Times New Roman"/>
          <w:sz w:val="24"/>
          <w:szCs w:val="24"/>
          <w:lang w:eastAsia="id-ID"/>
        </w:rPr>
      </w:pPr>
    </w:p>
    <w:p w:rsidR="009D1EAA"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 Female and Male Mentioned in The Textbook</w:t>
      </w:r>
    </w:p>
    <w:p w:rsidR="009D1EAA" w:rsidRPr="007476D3"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247E13">
        <w:rPr>
          <w:rFonts w:ascii="Times New Roman" w:eastAsia="Times New Roman" w:hAnsi="Times New Roman" w:cs="Times New Roman"/>
          <w:sz w:val="24"/>
          <w:szCs w:val="24"/>
          <w:lang w:eastAsia="id-ID"/>
        </w:rPr>
        <w:t>In this aspect the number of female and male mentioned counted in the textbook within exerci</w:t>
      </w:r>
      <w:r>
        <w:rPr>
          <w:rFonts w:ascii="Times New Roman" w:eastAsia="Times New Roman" w:hAnsi="Times New Roman" w:cs="Times New Roman"/>
          <w:sz w:val="24"/>
          <w:szCs w:val="24"/>
          <w:lang w:eastAsia="id-ID"/>
        </w:rPr>
        <w:t xml:space="preserve">se, sentences, a single word, </w:t>
      </w:r>
      <w:r w:rsidRPr="00247E13">
        <w:rPr>
          <w:rFonts w:ascii="Times New Roman" w:eastAsia="Times New Roman" w:hAnsi="Times New Roman" w:cs="Times New Roman"/>
          <w:sz w:val="24"/>
          <w:szCs w:val="24"/>
          <w:lang w:eastAsia="id-ID"/>
        </w:rPr>
        <w:t xml:space="preserve"> reading text or dialogue. And the result show that are more female mentions than male mentions. The total, that was found the number of female mentioned is </w:t>
      </w:r>
      <w:r>
        <w:rPr>
          <w:rFonts w:ascii="Times New Roman" w:eastAsia="Times New Roman" w:hAnsi="Times New Roman" w:cs="Times New Roman"/>
          <w:sz w:val="24"/>
          <w:szCs w:val="24"/>
          <w:lang w:eastAsia="id-ID"/>
        </w:rPr>
        <w:t>374</w:t>
      </w:r>
      <w:r w:rsidRPr="00247E13">
        <w:rPr>
          <w:rFonts w:ascii="Times New Roman" w:eastAsia="Times New Roman" w:hAnsi="Times New Roman" w:cs="Times New Roman"/>
          <w:sz w:val="24"/>
          <w:szCs w:val="24"/>
          <w:lang w:eastAsia="id-ID"/>
        </w:rPr>
        <w:t xml:space="preserve"> and the total of male mentioned is </w:t>
      </w:r>
      <w:r>
        <w:rPr>
          <w:rFonts w:ascii="Times New Roman" w:eastAsia="Times New Roman" w:hAnsi="Times New Roman" w:cs="Times New Roman"/>
          <w:sz w:val="24"/>
          <w:szCs w:val="24"/>
          <w:lang w:eastAsia="id-ID"/>
        </w:rPr>
        <w:t>282</w:t>
      </w:r>
      <w:r w:rsidRPr="00247E13">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It indicates that gender representation in this book is dominanted by female.</w:t>
      </w:r>
    </w:p>
    <w:p w:rsidR="009D1EAA" w:rsidRPr="00F9129B" w:rsidRDefault="009D1EAA" w:rsidP="009D1EAA">
      <w:pPr>
        <w:jc w:val="center"/>
        <w:rPr>
          <w:rFonts w:ascii="Times New Roman" w:hAnsi="Times New Roman" w:cs="Times New Roman"/>
          <w:b/>
          <w:sz w:val="24"/>
          <w:szCs w:val="24"/>
          <w:lang w:eastAsia="id-ID"/>
        </w:rPr>
      </w:pPr>
      <w:bookmarkStart w:id="321" w:name="_Toc512692693"/>
      <w:r w:rsidRPr="00F9129B">
        <w:rPr>
          <w:rFonts w:ascii="Times New Roman" w:hAnsi="Times New Roman" w:cs="Times New Roman"/>
          <w:b/>
          <w:sz w:val="24"/>
          <w:szCs w:val="24"/>
          <w:lang w:eastAsia="id-ID"/>
        </w:rPr>
        <w:t>Table 4.2.2</w:t>
      </w:r>
      <w:bookmarkEnd w:id="321"/>
    </w:p>
    <w:p w:rsidR="009D1EAA" w:rsidRPr="007D18CF" w:rsidRDefault="009D1EAA" w:rsidP="009D1EAA">
      <w:pPr>
        <w:pStyle w:val="ListParagraph"/>
        <w:spacing w:after="0" w:line="360" w:lineRule="auto"/>
        <w:ind w:left="644"/>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and Male </w:t>
      </w:r>
      <w:r>
        <w:rPr>
          <w:rFonts w:ascii="Times New Roman" w:eastAsia="Times New Roman" w:hAnsi="Times New Roman" w:cs="Times New Roman"/>
          <w:b/>
          <w:sz w:val="24"/>
          <w:szCs w:val="24"/>
          <w:lang w:eastAsia="id-ID"/>
        </w:rPr>
        <w:t>Mentioned i</w:t>
      </w:r>
      <w:r w:rsidRPr="007D18CF">
        <w:rPr>
          <w:rFonts w:ascii="Times New Roman" w:eastAsia="Times New Roman" w:hAnsi="Times New Roman" w:cs="Times New Roman"/>
          <w:b/>
          <w:sz w:val="24"/>
          <w:szCs w:val="24"/>
          <w:lang w:eastAsia="id-ID"/>
        </w:rPr>
        <w:t>n The Textbook</w:t>
      </w:r>
    </w:p>
    <w:tbl>
      <w:tblPr>
        <w:tblStyle w:val="TableGrid"/>
        <w:tblW w:w="0" w:type="auto"/>
        <w:tblInd w:w="1101" w:type="dxa"/>
        <w:tblLook w:val="04A0"/>
      </w:tblPr>
      <w:tblGrid>
        <w:gridCol w:w="1962"/>
        <w:gridCol w:w="2002"/>
        <w:gridCol w:w="2068"/>
      </w:tblGrid>
      <w:tr w:rsidR="009D1EAA" w:rsidRPr="007D18CF" w:rsidTr="00583670">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Unit </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Male </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93</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39</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36</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24</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3</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134</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61</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31</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46</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5</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32</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77</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2268"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48</w:t>
            </w:r>
          </w:p>
        </w:tc>
        <w:tc>
          <w:tcPr>
            <w:tcW w:w="2409"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35</w:t>
            </w:r>
          </w:p>
        </w:tc>
      </w:tr>
      <w:tr w:rsidR="009D1EAA" w:rsidRPr="007D18CF" w:rsidTr="00583670">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Total </w:t>
            </w:r>
          </w:p>
        </w:tc>
        <w:tc>
          <w:tcPr>
            <w:tcW w:w="2268"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374</w:t>
            </w:r>
          </w:p>
        </w:tc>
        <w:tc>
          <w:tcPr>
            <w:tcW w:w="2409"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282</w:t>
            </w:r>
          </w:p>
        </w:tc>
      </w:tr>
    </w:tbl>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 unit 1, 2, 3 and 6 that shown female mentions more than male. While in unit 4 and 7 that shown male mentions more than female.</w:t>
      </w:r>
    </w:p>
    <w:p w:rsidR="009D1EAA" w:rsidRDefault="009D1EAA" w:rsidP="009D1EAA">
      <w:pPr>
        <w:spacing w:after="0" w:line="360" w:lineRule="auto"/>
        <w:ind w:left="720"/>
        <w:jc w:val="both"/>
        <w:outlineLvl w:val="0"/>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3767959" cy="2948151"/>
            <wp:effectExtent l="0" t="0" r="23495"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1EAA" w:rsidRDefault="009D1EAA" w:rsidP="009D1EAA">
      <w:pPr>
        <w:spacing w:after="0" w:line="360" w:lineRule="auto"/>
        <w:ind w:left="720"/>
        <w:jc w:val="center"/>
        <w:outlineLvl w:val="0"/>
        <w:rPr>
          <w:rFonts w:ascii="Times New Roman" w:eastAsia="Times New Roman" w:hAnsi="Times New Roman" w:cs="Times New Roman"/>
          <w:sz w:val="24"/>
          <w:szCs w:val="24"/>
          <w:lang w:eastAsia="id-ID"/>
        </w:rPr>
      </w:pPr>
      <w:bookmarkStart w:id="322" w:name="_Toc512692694"/>
      <w:r>
        <w:rPr>
          <w:rFonts w:ascii="Times New Roman" w:eastAsia="Times New Roman" w:hAnsi="Times New Roman" w:cs="Times New Roman"/>
          <w:sz w:val="24"/>
          <w:szCs w:val="24"/>
          <w:lang w:eastAsia="id-ID"/>
        </w:rPr>
        <w:t>Grafic 4.1.2</w:t>
      </w:r>
      <w:bookmarkEnd w:id="322"/>
    </w:p>
    <w:p w:rsidR="009D1EAA" w:rsidRPr="001B4F49" w:rsidRDefault="009D1EAA" w:rsidP="009D1EAA">
      <w:pPr>
        <w:spacing w:after="0" w:line="360" w:lineRule="auto"/>
        <w:ind w:left="720"/>
        <w:jc w:val="center"/>
        <w:outlineLvl w:val="0"/>
        <w:rPr>
          <w:rFonts w:ascii="Times New Roman" w:eastAsia="Times New Roman" w:hAnsi="Times New Roman" w:cs="Times New Roman"/>
          <w:sz w:val="24"/>
          <w:szCs w:val="24"/>
          <w:lang w:eastAsia="id-ID"/>
        </w:rPr>
      </w:pPr>
    </w:p>
    <w:p w:rsidR="009D1EAA" w:rsidRPr="00D67CFB"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Female and Male Roles in The Textbook</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r w:rsidRPr="007D18CF">
        <w:rPr>
          <w:rFonts w:ascii="Times New Roman" w:eastAsia="Times New Roman" w:hAnsi="Times New Roman" w:cs="Times New Roman"/>
          <w:sz w:val="24"/>
          <w:szCs w:val="24"/>
          <w:lang w:eastAsia="id-ID"/>
        </w:rPr>
        <w:t xml:space="preserve">In this aspect the number </w:t>
      </w:r>
      <w:r>
        <w:rPr>
          <w:rFonts w:ascii="Times New Roman" w:eastAsia="Times New Roman" w:hAnsi="Times New Roman" w:cs="Times New Roman"/>
          <w:sz w:val="24"/>
          <w:szCs w:val="24"/>
          <w:lang w:eastAsia="id-ID"/>
        </w:rPr>
        <w:t xml:space="preserve">of </w:t>
      </w:r>
      <w:r w:rsidRPr="007D18CF">
        <w:rPr>
          <w:rFonts w:ascii="Times New Roman" w:eastAsia="Times New Roman" w:hAnsi="Times New Roman" w:cs="Times New Roman"/>
          <w:sz w:val="24"/>
          <w:szCs w:val="24"/>
          <w:lang w:eastAsia="id-ID"/>
        </w:rPr>
        <w:t>female and male roles</w:t>
      </w:r>
      <w:r>
        <w:rPr>
          <w:rFonts w:ascii="Times New Roman" w:eastAsia="Times New Roman" w:hAnsi="Times New Roman" w:cs="Times New Roman"/>
          <w:sz w:val="24"/>
          <w:szCs w:val="24"/>
          <w:lang w:eastAsia="id-ID"/>
        </w:rPr>
        <w:t xml:space="preserve"> in the textbook, it was analyzed only involves occupational roles or profesional in pictures, reading text and exercise. </w:t>
      </w:r>
      <w:r w:rsidRPr="007D18CF">
        <w:rPr>
          <w:rFonts w:ascii="Times New Roman" w:eastAsia="Times New Roman" w:hAnsi="Times New Roman" w:cs="Times New Roman"/>
          <w:sz w:val="24"/>
          <w:szCs w:val="24"/>
          <w:lang w:eastAsia="id-ID"/>
        </w:rPr>
        <w:t xml:space="preserve">The result show that </w:t>
      </w:r>
      <w:r>
        <w:rPr>
          <w:rFonts w:ascii="Times New Roman" w:eastAsia="Times New Roman" w:hAnsi="Times New Roman" w:cs="Times New Roman"/>
          <w:sz w:val="24"/>
          <w:szCs w:val="24"/>
          <w:lang w:eastAsia="id-ID"/>
        </w:rPr>
        <w:t xml:space="preserve">the power of </w:t>
      </w:r>
      <w:r w:rsidRPr="007D18CF">
        <w:rPr>
          <w:rFonts w:ascii="Times New Roman" w:eastAsia="Times New Roman" w:hAnsi="Times New Roman" w:cs="Times New Roman"/>
          <w:sz w:val="24"/>
          <w:szCs w:val="24"/>
          <w:lang w:eastAsia="id-ID"/>
        </w:rPr>
        <w:t xml:space="preserve">female </w:t>
      </w:r>
      <w:r>
        <w:rPr>
          <w:rFonts w:ascii="Times New Roman" w:eastAsia="Times New Roman" w:hAnsi="Times New Roman" w:cs="Times New Roman"/>
          <w:sz w:val="24"/>
          <w:szCs w:val="24"/>
          <w:lang w:eastAsia="id-ID"/>
        </w:rPr>
        <w:t>occupational roles</w:t>
      </w:r>
      <w:r w:rsidRPr="007D18CF">
        <w:rPr>
          <w:rFonts w:ascii="Times New Roman" w:eastAsia="Times New Roman" w:hAnsi="Times New Roman" w:cs="Times New Roman"/>
          <w:sz w:val="24"/>
          <w:szCs w:val="24"/>
          <w:lang w:eastAsia="id-ID"/>
        </w:rPr>
        <w:t xml:space="preserve"> is more thanmale </w:t>
      </w:r>
      <w:r>
        <w:rPr>
          <w:rFonts w:ascii="Times New Roman" w:eastAsia="Times New Roman" w:hAnsi="Times New Roman" w:cs="Times New Roman"/>
          <w:sz w:val="24"/>
          <w:szCs w:val="24"/>
          <w:lang w:eastAsia="id-ID"/>
        </w:rPr>
        <w:t>occupational roles</w:t>
      </w:r>
      <w:r w:rsidRPr="007D18CF">
        <w:rPr>
          <w:rFonts w:ascii="Times New Roman" w:eastAsia="Times New Roman" w:hAnsi="Times New Roman" w:cs="Times New Roman"/>
          <w:sz w:val="24"/>
          <w:szCs w:val="24"/>
          <w:lang w:eastAsia="id-ID"/>
        </w:rPr>
        <w:t>. The total</w:t>
      </w:r>
      <w:r>
        <w:rPr>
          <w:rFonts w:ascii="Times New Roman" w:eastAsia="Times New Roman" w:hAnsi="Times New Roman" w:cs="Times New Roman"/>
          <w:sz w:val="24"/>
          <w:szCs w:val="24"/>
          <w:lang w:eastAsia="id-ID"/>
        </w:rPr>
        <w:t>, that was found the</w:t>
      </w:r>
      <w:r w:rsidRPr="007D18CF">
        <w:rPr>
          <w:rFonts w:ascii="Times New Roman" w:eastAsia="Times New Roman" w:hAnsi="Times New Roman" w:cs="Times New Roman"/>
          <w:sz w:val="24"/>
          <w:szCs w:val="24"/>
          <w:lang w:eastAsia="id-ID"/>
        </w:rPr>
        <w:t xml:space="preserve"> number of </w:t>
      </w:r>
      <w:r>
        <w:rPr>
          <w:rFonts w:ascii="Times New Roman" w:eastAsia="Times New Roman" w:hAnsi="Times New Roman" w:cs="Times New Roman"/>
          <w:sz w:val="24"/>
          <w:szCs w:val="24"/>
          <w:lang w:eastAsia="id-ID"/>
        </w:rPr>
        <w:t xml:space="preserve">female occupational roles is 11 and </w:t>
      </w:r>
      <w:r w:rsidRPr="007D18CF">
        <w:rPr>
          <w:rFonts w:ascii="Times New Roman" w:eastAsia="Times New Roman" w:hAnsi="Times New Roman" w:cs="Times New Roman"/>
          <w:sz w:val="24"/>
          <w:szCs w:val="24"/>
          <w:lang w:eastAsia="id-ID"/>
        </w:rPr>
        <w:t xml:space="preserve">male </w:t>
      </w:r>
      <w:r>
        <w:rPr>
          <w:rFonts w:ascii="Times New Roman" w:eastAsia="Times New Roman" w:hAnsi="Times New Roman" w:cs="Times New Roman"/>
          <w:sz w:val="24"/>
          <w:szCs w:val="24"/>
          <w:lang w:eastAsia="id-ID"/>
        </w:rPr>
        <w:t>occupational roles is 9</w:t>
      </w:r>
      <w:r w:rsidRPr="007D18CF">
        <w:rPr>
          <w:rFonts w:ascii="Times New Roman" w:eastAsia="Times New Roman" w:hAnsi="Times New Roman" w:cs="Times New Roman"/>
          <w:sz w:val="24"/>
          <w:szCs w:val="24"/>
          <w:lang w:eastAsia="id-ID"/>
        </w:rPr>
        <w:t>.</w:t>
      </w: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480" w:lineRule="auto"/>
        <w:ind w:firstLine="720"/>
        <w:jc w:val="both"/>
        <w:rPr>
          <w:rFonts w:ascii="Times New Roman" w:eastAsia="Times New Roman" w:hAnsi="Times New Roman" w:cs="Times New Roman"/>
          <w:sz w:val="24"/>
          <w:szCs w:val="24"/>
          <w:lang w:eastAsia="id-ID"/>
        </w:rPr>
      </w:pPr>
    </w:p>
    <w:p w:rsidR="009D1EAA" w:rsidRDefault="009D1EAA" w:rsidP="009D1EAA">
      <w:pPr>
        <w:pStyle w:val="ListParagraph"/>
        <w:spacing w:after="0" w:line="360" w:lineRule="auto"/>
        <w:ind w:firstLine="720"/>
        <w:jc w:val="both"/>
        <w:rPr>
          <w:rFonts w:ascii="Times New Roman" w:eastAsia="Times New Roman" w:hAnsi="Times New Roman" w:cs="Times New Roman"/>
          <w:sz w:val="24"/>
          <w:szCs w:val="24"/>
          <w:lang w:eastAsia="id-ID"/>
        </w:rPr>
      </w:pPr>
    </w:p>
    <w:p w:rsidR="009D1EAA" w:rsidRPr="00F9129B" w:rsidRDefault="009D1EAA" w:rsidP="009D1EAA">
      <w:pPr>
        <w:ind w:firstLine="720"/>
        <w:jc w:val="center"/>
        <w:rPr>
          <w:rFonts w:ascii="Times New Roman" w:hAnsi="Times New Roman" w:cs="Times New Roman"/>
          <w:b/>
          <w:sz w:val="24"/>
          <w:szCs w:val="24"/>
          <w:lang w:eastAsia="id-ID"/>
        </w:rPr>
      </w:pPr>
      <w:r w:rsidRPr="00F9129B">
        <w:rPr>
          <w:rFonts w:ascii="Times New Roman" w:hAnsi="Times New Roman" w:cs="Times New Roman"/>
          <w:b/>
          <w:sz w:val="24"/>
          <w:szCs w:val="24"/>
          <w:lang w:eastAsia="id-ID"/>
        </w:rPr>
        <w:t>Table 4.2.3</w:t>
      </w:r>
    </w:p>
    <w:p w:rsidR="009D1EAA" w:rsidRPr="00376FC2" w:rsidRDefault="009D1EAA" w:rsidP="009D1EAA">
      <w:pPr>
        <w:spacing w:after="0" w:line="360" w:lineRule="auto"/>
        <w:ind w:firstLine="72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 Roles i</w:t>
      </w:r>
      <w:r w:rsidRPr="00376FC2">
        <w:rPr>
          <w:rFonts w:ascii="Times New Roman" w:eastAsia="Times New Roman" w:hAnsi="Times New Roman" w:cs="Times New Roman"/>
          <w:b/>
          <w:sz w:val="24"/>
          <w:szCs w:val="24"/>
          <w:lang w:eastAsia="id-ID"/>
        </w:rPr>
        <w:t>n The Textbook</w:t>
      </w:r>
    </w:p>
    <w:tbl>
      <w:tblPr>
        <w:tblStyle w:val="TableGrid"/>
        <w:tblW w:w="0" w:type="auto"/>
        <w:tblInd w:w="817" w:type="dxa"/>
        <w:tblLook w:val="04A0"/>
      </w:tblPr>
      <w:tblGrid>
        <w:gridCol w:w="1345"/>
        <w:gridCol w:w="2564"/>
        <w:gridCol w:w="2407"/>
      </w:tblGrid>
      <w:tr w:rsidR="009D1EAA" w:rsidRPr="007D18CF" w:rsidTr="00583670">
        <w:tc>
          <w:tcPr>
            <w:tcW w:w="1701"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Unit </w:t>
            </w:r>
          </w:p>
        </w:tc>
        <w:tc>
          <w:tcPr>
            <w:tcW w:w="2835"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w:t>
            </w:r>
          </w:p>
        </w:tc>
        <w:tc>
          <w:tcPr>
            <w:tcW w:w="2693"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Male </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2835" w:type="dxa"/>
          </w:tcPr>
          <w:p w:rsidR="009D1EAA" w:rsidRDefault="009D1EAA" w:rsidP="003E2459">
            <w:pPr>
              <w:pStyle w:val="ListParagraph"/>
              <w:numPr>
                <w:ilvl w:val="0"/>
                <w:numId w:val="57"/>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The music teacher</w:t>
            </w:r>
          </w:p>
          <w:p w:rsidR="009D1EAA" w:rsidRDefault="009D1EAA" w:rsidP="003E2459">
            <w:pPr>
              <w:pStyle w:val="ListParagraph"/>
              <w:numPr>
                <w:ilvl w:val="0"/>
                <w:numId w:val="57"/>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Waitress</w:t>
            </w:r>
          </w:p>
          <w:p w:rsidR="009D1EAA" w:rsidRDefault="009D1EAA" w:rsidP="003E2459">
            <w:pPr>
              <w:pStyle w:val="ListParagraph"/>
              <w:numPr>
                <w:ilvl w:val="0"/>
                <w:numId w:val="57"/>
              </w:numPr>
              <w:spacing w:line="360" w:lineRule="auto"/>
              <w:ind w:left="459" w:hanging="284"/>
              <w:jc w:val="both"/>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Student</w:t>
            </w:r>
          </w:p>
          <w:p w:rsidR="009D1EAA" w:rsidRPr="001B4F49" w:rsidRDefault="009D1EAA" w:rsidP="003E2459">
            <w:pPr>
              <w:pStyle w:val="ListParagraph"/>
              <w:numPr>
                <w:ilvl w:val="0"/>
                <w:numId w:val="57"/>
              </w:numPr>
              <w:spacing w:line="360" w:lineRule="auto"/>
              <w:ind w:left="459" w:hanging="284"/>
              <w:jc w:val="both"/>
              <w:rPr>
                <w:rFonts w:ascii="Times New Roman" w:eastAsia="Times New Roman" w:hAnsi="Times New Roman" w:cs="Times New Roman"/>
                <w:sz w:val="24"/>
                <w:szCs w:val="24"/>
                <w:lang w:eastAsia="id-ID"/>
              </w:rPr>
            </w:pPr>
            <w:r w:rsidRPr="001B4F49">
              <w:rPr>
                <w:rFonts w:ascii="Times New Roman" w:eastAsia="Times New Roman" w:hAnsi="Times New Roman" w:cs="Times New Roman"/>
                <w:sz w:val="24"/>
                <w:szCs w:val="24"/>
                <w:lang w:eastAsia="id-ID"/>
              </w:rPr>
              <w:t xml:space="preserve">Teacher </w:t>
            </w:r>
          </w:p>
        </w:tc>
        <w:tc>
          <w:tcPr>
            <w:tcW w:w="2693" w:type="dxa"/>
          </w:tcPr>
          <w:p w:rsidR="009D1EAA" w:rsidRPr="001B4F49" w:rsidRDefault="009D1EAA" w:rsidP="003E2459">
            <w:pPr>
              <w:pStyle w:val="ListParagraph"/>
              <w:numPr>
                <w:ilvl w:val="0"/>
                <w:numId w:val="5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Student </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2835" w:type="dxa"/>
          </w:tcPr>
          <w:p w:rsidR="009D1EAA" w:rsidRDefault="009D1EAA" w:rsidP="003E2459">
            <w:pPr>
              <w:pStyle w:val="ListParagraph"/>
              <w:numPr>
                <w:ilvl w:val="0"/>
                <w:numId w:val="59"/>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Teacher </w:t>
            </w:r>
          </w:p>
          <w:p w:rsidR="009D1EAA" w:rsidRDefault="009D1EAA" w:rsidP="003E2459">
            <w:pPr>
              <w:pStyle w:val="ListParagraph"/>
              <w:numPr>
                <w:ilvl w:val="0"/>
                <w:numId w:val="59"/>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Student </w:t>
            </w:r>
          </w:p>
          <w:p w:rsidR="009D1EAA" w:rsidRPr="001B4F49" w:rsidRDefault="009D1EAA" w:rsidP="003E2459">
            <w:pPr>
              <w:pStyle w:val="ListParagraph"/>
              <w:numPr>
                <w:ilvl w:val="0"/>
                <w:numId w:val="59"/>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Receptionist </w:t>
            </w:r>
          </w:p>
        </w:tc>
        <w:tc>
          <w:tcPr>
            <w:tcW w:w="2693" w:type="dxa"/>
          </w:tcPr>
          <w:p w:rsidR="009D1EAA" w:rsidRPr="001B4F49" w:rsidRDefault="009D1EAA" w:rsidP="003E2459">
            <w:pPr>
              <w:pStyle w:val="ListParagraph"/>
              <w:numPr>
                <w:ilvl w:val="0"/>
                <w:numId w:val="60"/>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Staff travel</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3</w:t>
            </w:r>
          </w:p>
        </w:tc>
        <w:tc>
          <w:tcPr>
            <w:tcW w:w="2835" w:type="dxa"/>
          </w:tcPr>
          <w:p w:rsidR="009D1EAA" w:rsidRDefault="009D1EAA" w:rsidP="003E2459">
            <w:pPr>
              <w:pStyle w:val="ListParagraph"/>
              <w:numPr>
                <w:ilvl w:val="0"/>
                <w:numId w:val="61"/>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Doctor</w:t>
            </w:r>
          </w:p>
          <w:p w:rsidR="009D1EAA" w:rsidRDefault="009D1EAA" w:rsidP="003E2459">
            <w:pPr>
              <w:pStyle w:val="ListParagraph"/>
              <w:numPr>
                <w:ilvl w:val="0"/>
                <w:numId w:val="61"/>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Student</w:t>
            </w:r>
          </w:p>
          <w:p w:rsidR="009D1EAA" w:rsidRPr="001B4F49" w:rsidRDefault="009D1EAA" w:rsidP="003E2459">
            <w:pPr>
              <w:pStyle w:val="ListParagraph"/>
              <w:numPr>
                <w:ilvl w:val="0"/>
                <w:numId w:val="61"/>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Model</w:t>
            </w:r>
          </w:p>
        </w:tc>
        <w:tc>
          <w:tcPr>
            <w:tcW w:w="2693" w:type="dxa"/>
          </w:tcPr>
          <w:p w:rsidR="009D1EAA" w:rsidRDefault="009D1EAA" w:rsidP="003E2459">
            <w:pPr>
              <w:pStyle w:val="ListParagraph"/>
              <w:numPr>
                <w:ilvl w:val="0"/>
                <w:numId w:val="62"/>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Doctor</w:t>
            </w:r>
          </w:p>
          <w:p w:rsidR="009D1EAA" w:rsidRDefault="009D1EAA" w:rsidP="003E2459">
            <w:pPr>
              <w:pStyle w:val="ListParagraph"/>
              <w:numPr>
                <w:ilvl w:val="0"/>
                <w:numId w:val="62"/>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Student</w:t>
            </w:r>
          </w:p>
          <w:p w:rsidR="009D1EAA" w:rsidRPr="001B4F49" w:rsidRDefault="009D1EAA" w:rsidP="003E2459">
            <w:pPr>
              <w:pStyle w:val="ListParagraph"/>
              <w:numPr>
                <w:ilvl w:val="0"/>
                <w:numId w:val="62"/>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Teacher</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2835" w:type="dxa"/>
          </w:tcPr>
          <w:p w:rsidR="009D1EAA" w:rsidRDefault="009D1EAA" w:rsidP="003E2459">
            <w:pPr>
              <w:pStyle w:val="ListParagraph"/>
              <w:numPr>
                <w:ilvl w:val="0"/>
                <w:numId w:val="63"/>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Nurse</w:t>
            </w:r>
          </w:p>
          <w:p w:rsidR="009D1EAA" w:rsidRDefault="009D1EAA" w:rsidP="003E2459">
            <w:pPr>
              <w:pStyle w:val="ListParagraph"/>
              <w:numPr>
                <w:ilvl w:val="0"/>
                <w:numId w:val="63"/>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Actress</w:t>
            </w:r>
          </w:p>
          <w:p w:rsidR="009D1EAA" w:rsidRDefault="009D1EAA" w:rsidP="003E2459">
            <w:pPr>
              <w:pStyle w:val="ListParagraph"/>
              <w:numPr>
                <w:ilvl w:val="0"/>
                <w:numId w:val="63"/>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Teacher</w:t>
            </w:r>
          </w:p>
          <w:p w:rsidR="009D1EAA" w:rsidRPr="001B4F49" w:rsidRDefault="009D1EAA" w:rsidP="003E2459">
            <w:pPr>
              <w:pStyle w:val="ListParagraph"/>
              <w:numPr>
                <w:ilvl w:val="0"/>
                <w:numId w:val="63"/>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student</w:t>
            </w:r>
          </w:p>
        </w:tc>
        <w:tc>
          <w:tcPr>
            <w:tcW w:w="2693" w:type="dxa"/>
          </w:tcPr>
          <w:p w:rsidR="009D1EAA" w:rsidRDefault="009D1EAA" w:rsidP="003E2459">
            <w:pPr>
              <w:pStyle w:val="ListParagraph"/>
              <w:numPr>
                <w:ilvl w:val="0"/>
                <w:numId w:val="64"/>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Singer</w:t>
            </w:r>
          </w:p>
          <w:p w:rsidR="009D1EAA" w:rsidRDefault="009D1EAA" w:rsidP="003E2459">
            <w:pPr>
              <w:pStyle w:val="ListParagraph"/>
              <w:numPr>
                <w:ilvl w:val="0"/>
                <w:numId w:val="64"/>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Director</w:t>
            </w:r>
          </w:p>
          <w:p w:rsidR="009D1EAA" w:rsidRDefault="009D1EAA" w:rsidP="003E2459">
            <w:pPr>
              <w:pStyle w:val="ListParagraph"/>
              <w:numPr>
                <w:ilvl w:val="0"/>
                <w:numId w:val="64"/>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Student</w:t>
            </w:r>
          </w:p>
          <w:p w:rsidR="009D1EAA" w:rsidRDefault="009D1EAA" w:rsidP="003E2459">
            <w:pPr>
              <w:pStyle w:val="ListParagraph"/>
              <w:numPr>
                <w:ilvl w:val="0"/>
                <w:numId w:val="64"/>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Teacher </w:t>
            </w:r>
          </w:p>
          <w:p w:rsidR="009D1EAA" w:rsidRPr="001B4F49" w:rsidRDefault="009D1EAA" w:rsidP="003E2459">
            <w:pPr>
              <w:pStyle w:val="ListParagraph"/>
              <w:numPr>
                <w:ilvl w:val="0"/>
                <w:numId w:val="64"/>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Policeman </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5</w:t>
            </w:r>
          </w:p>
        </w:tc>
        <w:tc>
          <w:tcPr>
            <w:tcW w:w="2835" w:type="dxa"/>
          </w:tcPr>
          <w:p w:rsidR="009D1EAA" w:rsidRPr="001B4F49" w:rsidRDefault="009D1EAA" w:rsidP="003E2459">
            <w:pPr>
              <w:pStyle w:val="ListParagraph"/>
              <w:numPr>
                <w:ilvl w:val="0"/>
                <w:numId w:val="65"/>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Housewife </w:t>
            </w:r>
          </w:p>
        </w:tc>
        <w:tc>
          <w:tcPr>
            <w:tcW w:w="2693" w:type="dxa"/>
          </w:tcPr>
          <w:p w:rsidR="009D1EAA" w:rsidRDefault="009D1EAA" w:rsidP="003E2459">
            <w:pPr>
              <w:pStyle w:val="ListParagraph"/>
              <w:numPr>
                <w:ilvl w:val="0"/>
                <w:numId w:val="66"/>
              </w:numPr>
              <w:spacing w:line="360" w:lineRule="auto"/>
              <w:ind w:left="459" w:hanging="283"/>
              <w:jc w:val="both"/>
              <w:rPr>
                <w:rFonts w:ascii="Times New Roman" w:eastAsia="Times New Roman" w:hAnsi="Times New Roman" w:cs="Times New Roman"/>
                <w:sz w:val="24"/>
                <w:szCs w:val="24"/>
                <w:lang w:eastAsia="id-ID"/>
              </w:rPr>
            </w:pPr>
            <w:r w:rsidRPr="007C3CDA">
              <w:rPr>
                <w:rFonts w:ascii="Times New Roman" w:eastAsia="Times New Roman" w:hAnsi="Times New Roman" w:cs="Times New Roman"/>
                <w:sz w:val="24"/>
                <w:szCs w:val="24"/>
                <w:lang w:eastAsia="id-ID"/>
              </w:rPr>
              <w:t>Staff office</w:t>
            </w:r>
          </w:p>
          <w:p w:rsidR="009D1EAA" w:rsidRPr="007C3CDA" w:rsidRDefault="009D1EAA" w:rsidP="003E2459">
            <w:pPr>
              <w:pStyle w:val="ListParagraph"/>
              <w:numPr>
                <w:ilvl w:val="0"/>
                <w:numId w:val="66"/>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Fishermen </w:t>
            </w:r>
          </w:p>
        </w:tc>
      </w:tr>
      <w:tr w:rsidR="009D1EAA" w:rsidRPr="007D18CF" w:rsidTr="00583670">
        <w:tc>
          <w:tcPr>
            <w:tcW w:w="1701"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2835" w:type="dxa"/>
          </w:tcPr>
          <w:p w:rsidR="009D1EAA" w:rsidRPr="001B4F49" w:rsidRDefault="009D1EAA" w:rsidP="003E2459">
            <w:pPr>
              <w:pStyle w:val="ListParagraph"/>
              <w:numPr>
                <w:ilvl w:val="0"/>
                <w:numId w:val="67"/>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Official bank</w:t>
            </w:r>
          </w:p>
        </w:tc>
        <w:tc>
          <w:tcPr>
            <w:tcW w:w="2693" w:type="dxa"/>
          </w:tcPr>
          <w:p w:rsidR="009D1EAA" w:rsidRPr="001B4F49" w:rsidRDefault="009D1EAA" w:rsidP="00583670">
            <w:pPr>
              <w:pStyle w:val="ListParagraph"/>
              <w:spacing w:line="360" w:lineRule="auto"/>
              <w:ind w:left="0"/>
              <w:jc w:val="both"/>
              <w:rPr>
                <w:rFonts w:ascii="Times New Roman" w:eastAsia="Times New Roman" w:hAnsi="Times New Roman" w:cs="Times New Roman"/>
                <w:sz w:val="24"/>
                <w:szCs w:val="24"/>
                <w:lang w:eastAsia="id-ID"/>
              </w:rPr>
            </w:pPr>
          </w:p>
        </w:tc>
      </w:tr>
    </w:tbl>
    <w:p w:rsidR="009D1EAA" w:rsidRPr="001B4F49" w:rsidRDefault="009D1EAA" w:rsidP="009D1EAA">
      <w:pPr>
        <w:pStyle w:val="ListParagraph"/>
        <w:spacing w:after="0" w:line="360" w:lineRule="auto"/>
        <w:ind w:left="927"/>
        <w:jc w:val="both"/>
        <w:outlineLvl w:val="0"/>
        <w:rPr>
          <w:rFonts w:ascii="Times New Roman" w:eastAsia="Times New Roman" w:hAnsi="Times New Roman" w:cs="Times New Roman"/>
          <w:sz w:val="24"/>
          <w:szCs w:val="24"/>
          <w:lang w:eastAsia="id-ID"/>
        </w:rPr>
      </w:pPr>
    </w:p>
    <w:p w:rsidR="009D1EAA"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Female and Male Games or Sport in The Textbook</w:t>
      </w:r>
    </w:p>
    <w:p w:rsidR="009D1EAA" w:rsidRDefault="009D1EAA" w:rsidP="009D1EAA">
      <w:pPr>
        <w:pStyle w:val="ListParagraph"/>
        <w:spacing w:after="0" w:line="480" w:lineRule="auto"/>
        <w:ind w:firstLine="720"/>
        <w:jc w:val="both"/>
        <w:rPr>
          <w:rFonts w:ascii="Times New Roman" w:eastAsia="Times New Roman" w:hAnsi="Times New Roman" w:cs="Times New Roman"/>
          <w:b/>
          <w:sz w:val="24"/>
          <w:szCs w:val="24"/>
          <w:lang w:eastAsia="id-ID"/>
        </w:rPr>
      </w:pPr>
      <w:r w:rsidRPr="00692182">
        <w:rPr>
          <w:rFonts w:ascii="Times New Roman" w:eastAsia="Times New Roman" w:hAnsi="Times New Roman" w:cs="Times New Roman"/>
          <w:sz w:val="24"/>
          <w:szCs w:val="24"/>
          <w:lang w:eastAsia="id-ID"/>
        </w:rPr>
        <w:t xml:space="preserve">In this aspect the number of female and male games or sport analyzed </w:t>
      </w:r>
      <w:r>
        <w:rPr>
          <w:rFonts w:ascii="Times New Roman" w:eastAsia="Times New Roman" w:hAnsi="Times New Roman" w:cs="Times New Roman"/>
          <w:sz w:val="24"/>
          <w:szCs w:val="24"/>
          <w:lang w:eastAsia="id-ID"/>
        </w:rPr>
        <w:t>involves activities in</w:t>
      </w:r>
      <w:r w:rsidRPr="00692182">
        <w:rPr>
          <w:rFonts w:ascii="Times New Roman" w:eastAsia="Times New Roman" w:hAnsi="Times New Roman" w:cs="Times New Roman"/>
          <w:sz w:val="24"/>
          <w:szCs w:val="24"/>
          <w:lang w:eastAsia="id-ID"/>
        </w:rPr>
        <w:t xml:space="preserve"> exercises, reading text or </w:t>
      </w:r>
      <w:r w:rsidRPr="00692182">
        <w:rPr>
          <w:rFonts w:ascii="Times New Roman" w:eastAsia="Times New Roman" w:hAnsi="Times New Roman" w:cs="Times New Roman"/>
          <w:sz w:val="24"/>
          <w:szCs w:val="24"/>
          <w:lang w:eastAsia="id-ID"/>
        </w:rPr>
        <w:lastRenderedPageBreak/>
        <w:t xml:space="preserve">dialogue and picture. That was found female </w:t>
      </w:r>
      <w:r>
        <w:rPr>
          <w:rFonts w:ascii="Times New Roman" w:eastAsia="Times New Roman" w:hAnsi="Times New Roman" w:cs="Times New Roman"/>
          <w:sz w:val="24"/>
          <w:szCs w:val="24"/>
          <w:lang w:eastAsia="id-ID"/>
        </w:rPr>
        <w:t>activities</w:t>
      </w:r>
      <w:r w:rsidRPr="00692182">
        <w:rPr>
          <w:rFonts w:ascii="Times New Roman" w:eastAsia="Times New Roman" w:hAnsi="Times New Roman" w:cs="Times New Roman"/>
          <w:sz w:val="24"/>
          <w:szCs w:val="24"/>
          <w:lang w:eastAsia="id-ID"/>
        </w:rPr>
        <w:t xml:space="preserve"> are</w:t>
      </w:r>
      <w:r>
        <w:rPr>
          <w:rFonts w:ascii="Times New Roman" w:eastAsia="Times New Roman" w:hAnsi="Times New Roman" w:cs="Times New Roman"/>
          <w:sz w:val="24"/>
          <w:szCs w:val="24"/>
          <w:lang w:eastAsia="id-ID"/>
        </w:rPr>
        <w:t xml:space="preserve"> more</w:t>
      </w:r>
      <w:r w:rsidRPr="00692182">
        <w:rPr>
          <w:rFonts w:ascii="Times New Roman" w:eastAsia="Times New Roman" w:hAnsi="Times New Roman" w:cs="Times New Roman"/>
          <w:sz w:val="24"/>
          <w:szCs w:val="24"/>
          <w:lang w:eastAsia="id-ID"/>
        </w:rPr>
        <w:t xml:space="preserve"> than male</w:t>
      </w:r>
      <w:r>
        <w:rPr>
          <w:rFonts w:ascii="Times New Roman" w:eastAsia="Times New Roman" w:hAnsi="Times New Roman" w:cs="Times New Roman"/>
          <w:sz w:val="24"/>
          <w:szCs w:val="24"/>
          <w:lang w:eastAsia="id-ID"/>
        </w:rPr>
        <w:t xml:space="preserve"> activitie</w:t>
      </w:r>
      <w:r w:rsidRPr="00692182">
        <w:rPr>
          <w:rFonts w:ascii="Times New Roman" w:eastAsia="Times New Roman" w:hAnsi="Times New Roman" w:cs="Times New Roman"/>
          <w:sz w:val="24"/>
          <w:szCs w:val="24"/>
          <w:lang w:eastAsia="id-ID"/>
        </w:rPr>
        <w:t xml:space="preserve">s. The total, that was found the number of female </w:t>
      </w:r>
      <w:r>
        <w:rPr>
          <w:rFonts w:ascii="Times New Roman" w:eastAsia="Times New Roman" w:hAnsi="Times New Roman" w:cs="Times New Roman"/>
          <w:sz w:val="24"/>
          <w:szCs w:val="24"/>
          <w:lang w:eastAsia="id-ID"/>
        </w:rPr>
        <w:t>activities</w:t>
      </w:r>
      <w:r w:rsidRPr="00692182">
        <w:rPr>
          <w:rFonts w:ascii="Times New Roman" w:eastAsia="Times New Roman" w:hAnsi="Times New Roman" w:cs="Times New Roman"/>
          <w:sz w:val="24"/>
          <w:szCs w:val="24"/>
          <w:lang w:eastAsia="id-ID"/>
        </w:rPr>
        <w:t xml:space="preserve"> is </w:t>
      </w:r>
      <w:r>
        <w:rPr>
          <w:rFonts w:ascii="Times New Roman" w:eastAsia="Times New Roman" w:hAnsi="Times New Roman" w:cs="Times New Roman"/>
          <w:sz w:val="24"/>
          <w:szCs w:val="24"/>
          <w:lang w:eastAsia="id-ID"/>
        </w:rPr>
        <w:t>12</w:t>
      </w:r>
      <w:r w:rsidRPr="00692182">
        <w:rPr>
          <w:rFonts w:ascii="Times New Roman" w:eastAsia="Times New Roman" w:hAnsi="Times New Roman" w:cs="Times New Roman"/>
          <w:sz w:val="24"/>
          <w:szCs w:val="24"/>
          <w:lang w:eastAsia="id-ID"/>
        </w:rPr>
        <w:t xml:space="preserve">, while the number of male </w:t>
      </w:r>
      <w:r>
        <w:rPr>
          <w:rFonts w:ascii="Times New Roman" w:eastAsia="Times New Roman" w:hAnsi="Times New Roman" w:cs="Times New Roman"/>
          <w:sz w:val="24"/>
          <w:szCs w:val="24"/>
          <w:lang w:eastAsia="id-ID"/>
        </w:rPr>
        <w:t>activites</w:t>
      </w:r>
      <w:r w:rsidRPr="00692182">
        <w:rPr>
          <w:rFonts w:ascii="Times New Roman" w:eastAsia="Times New Roman" w:hAnsi="Times New Roman" w:cs="Times New Roman"/>
          <w:sz w:val="24"/>
          <w:szCs w:val="24"/>
          <w:lang w:eastAsia="id-ID"/>
        </w:rPr>
        <w:t xml:space="preserve"> is</w:t>
      </w:r>
      <w:r>
        <w:rPr>
          <w:rFonts w:ascii="Times New Roman" w:eastAsia="Times New Roman" w:hAnsi="Times New Roman" w:cs="Times New Roman"/>
          <w:sz w:val="24"/>
          <w:szCs w:val="24"/>
          <w:lang w:eastAsia="id-ID"/>
        </w:rPr>
        <w:t xml:space="preserve"> 10. However, none male activities in unit 1 and 6, may be the author though that activities are unsuitable role for males.</w:t>
      </w:r>
    </w:p>
    <w:p w:rsidR="009D1EAA" w:rsidRPr="00F9129B" w:rsidRDefault="009D1EAA" w:rsidP="009D1EAA">
      <w:pPr>
        <w:ind w:firstLine="644"/>
        <w:jc w:val="center"/>
        <w:rPr>
          <w:rFonts w:ascii="Times New Roman" w:hAnsi="Times New Roman" w:cs="Times New Roman"/>
          <w:b/>
          <w:sz w:val="24"/>
          <w:szCs w:val="24"/>
          <w:lang w:eastAsia="id-ID"/>
        </w:rPr>
      </w:pPr>
      <w:bookmarkStart w:id="323" w:name="_Toc512692695"/>
      <w:r w:rsidRPr="00F9129B">
        <w:rPr>
          <w:rFonts w:ascii="Times New Roman" w:hAnsi="Times New Roman" w:cs="Times New Roman"/>
          <w:b/>
          <w:sz w:val="24"/>
          <w:szCs w:val="24"/>
          <w:lang w:eastAsia="id-ID"/>
        </w:rPr>
        <w:t>Table 4.2.4</w:t>
      </w:r>
      <w:bookmarkEnd w:id="323"/>
    </w:p>
    <w:p w:rsidR="009D1EAA" w:rsidRPr="007D18CF" w:rsidRDefault="009D1EAA" w:rsidP="009D1EAA">
      <w:pPr>
        <w:pStyle w:val="ListParagraph"/>
        <w:spacing w:after="0" w:line="360" w:lineRule="auto"/>
        <w:ind w:left="644"/>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and Male </w:t>
      </w:r>
      <w:r>
        <w:rPr>
          <w:rFonts w:ascii="Times New Roman" w:eastAsia="Times New Roman" w:hAnsi="Times New Roman" w:cs="Times New Roman"/>
          <w:b/>
          <w:sz w:val="24"/>
          <w:szCs w:val="24"/>
          <w:lang w:eastAsia="id-ID"/>
        </w:rPr>
        <w:t>Games or Sport i</w:t>
      </w:r>
      <w:r w:rsidRPr="007D18CF">
        <w:rPr>
          <w:rFonts w:ascii="Times New Roman" w:eastAsia="Times New Roman" w:hAnsi="Times New Roman" w:cs="Times New Roman"/>
          <w:b/>
          <w:sz w:val="24"/>
          <w:szCs w:val="24"/>
          <w:lang w:eastAsia="id-ID"/>
        </w:rPr>
        <w:t>n The Textbook</w:t>
      </w:r>
    </w:p>
    <w:tbl>
      <w:tblPr>
        <w:tblStyle w:val="TableGrid"/>
        <w:tblW w:w="0" w:type="auto"/>
        <w:tblInd w:w="1101" w:type="dxa"/>
        <w:tblLook w:val="04A0"/>
      </w:tblPr>
      <w:tblGrid>
        <w:gridCol w:w="933"/>
        <w:gridCol w:w="2514"/>
        <w:gridCol w:w="2585"/>
      </w:tblGrid>
      <w:tr w:rsidR="009D1EAA" w:rsidRPr="007D18CF" w:rsidTr="00583670">
        <w:tc>
          <w:tcPr>
            <w:tcW w:w="1134"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Unit </w:t>
            </w:r>
          </w:p>
        </w:tc>
        <w:tc>
          <w:tcPr>
            <w:tcW w:w="2976"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Female </w:t>
            </w:r>
          </w:p>
        </w:tc>
        <w:tc>
          <w:tcPr>
            <w:tcW w:w="2835" w:type="dxa"/>
          </w:tcPr>
          <w:p w:rsidR="009D1EAA" w:rsidRPr="007D18CF"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 xml:space="preserve">Male </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2976" w:type="dxa"/>
          </w:tcPr>
          <w:p w:rsidR="009D1EAA" w:rsidRDefault="009D1EAA" w:rsidP="003E2459">
            <w:pPr>
              <w:pStyle w:val="ListParagraph"/>
              <w:numPr>
                <w:ilvl w:val="0"/>
                <w:numId w:val="6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Play music instument </w:t>
            </w:r>
          </w:p>
          <w:p w:rsidR="009D1EAA" w:rsidRDefault="009D1EAA" w:rsidP="003E2459">
            <w:pPr>
              <w:pStyle w:val="ListParagraph"/>
              <w:numPr>
                <w:ilvl w:val="0"/>
                <w:numId w:val="6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Dancing</w:t>
            </w:r>
          </w:p>
          <w:p w:rsidR="009D1EAA" w:rsidRDefault="009D1EAA" w:rsidP="003E2459">
            <w:pPr>
              <w:pStyle w:val="ListParagraph"/>
              <w:numPr>
                <w:ilvl w:val="0"/>
                <w:numId w:val="6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Swimming</w:t>
            </w:r>
          </w:p>
          <w:p w:rsidR="009D1EAA" w:rsidRDefault="009D1EAA" w:rsidP="003E2459">
            <w:pPr>
              <w:pStyle w:val="ListParagraph"/>
              <w:numPr>
                <w:ilvl w:val="0"/>
                <w:numId w:val="6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Singing</w:t>
            </w:r>
          </w:p>
          <w:p w:rsidR="009D1EAA" w:rsidRPr="007C3CDA" w:rsidRDefault="009D1EAA" w:rsidP="003E2459">
            <w:pPr>
              <w:pStyle w:val="ListParagraph"/>
              <w:numPr>
                <w:ilvl w:val="0"/>
                <w:numId w:val="68"/>
              </w:numPr>
              <w:spacing w:line="360" w:lineRule="auto"/>
              <w:ind w:left="45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Reading stories</w:t>
            </w:r>
          </w:p>
        </w:tc>
        <w:tc>
          <w:tcPr>
            <w:tcW w:w="2835" w:type="dxa"/>
          </w:tcPr>
          <w:p w:rsidR="009D1EAA" w:rsidRPr="007C3CDA" w:rsidRDefault="009D1EAA" w:rsidP="00583670">
            <w:pPr>
              <w:spacing w:line="360" w:lineRule="auto"/>
              <w:ind w:left="176"/>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2976" w:type="dxa"/>
          </w:tcPr>
          <w:p w:rsidR="009D1EAA" w:rsidRDefault="009D1EAA" w:rsidP="003E2459">
            <w:pPr>
              <w:pStyle w:val="ListParagraph"/>
              <w:numPr>
                <w:ilvl w:val="0"/>
                <w:numId w:val="69"/>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Traveling</w:t>
            </w:r>
          </w:p>
          <w:p w:rsidR="009D1EAA" w:rsidRPr="007C3CDA" w:rsidRDefault="009D1EAA" w:rsidP="003E2459">
            <w:pPr>
              <w:pStyle w:val="ListParagraph"/>
              <w:numPr>
                <w:ilvl w:val="0"/>
                <w:numId w:val="69"/>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Playing vollyball</w:t>
            </w:r>
          </w:p>
        </w:tc>
        <w:tc>
          <w:tcPr>
            <w:tcW w:w="2835" w:type="dxa"/>
          </w:tcPr>
          <w:p w:rsidR="009D1EAA" w:rsidRPr="007C3CDA" w:rsidRDefault="009D1EAA" w:rsidP="003E2459">
            <w:pPr>
              <w:pStyle w:val="ListParagraph"/>
              <w:numPr>
                <w:ilvl w:val="0"/>
                <w:numId w:val="70"/>
              </w:numPr>
              <w:spacing w:line="360" w:lineRule="auto"/>
              <w:ind w:left="601" w:hanging="283"/>
              <w:jc w:val="both"/>
              <w:rPr>
                <w:rFonts w:ascii="Times New Roman" w:eastAsia="Times New Roman" w:hAnsi="Times New Roman" w:cs="Times New Roman"/>
                <w:sz w:val="24"/>
                <w:szCs w:val="24"/>
                <w:lang w:eastAsia="id-ID"/>
              </w:rPr>
            </w:pPr>
            <w:r w:rsidRPr="007C3CDA">
              <w:rPr>
                <w:rFonts w:ascii="Times New Roman" w:eastAsia="Times New Roman" w:hAnsi="Times New Roman" w:cs="Times New Roman"/>
                <w:sz w:val="24"/>
                <w:szCs w:val="24"/>
                <w:lang w:eastAsia="id-ID"/>
              </w:rPr>
              <w:t xml:space="preserve">Working </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3</w:t>
            </w:r>
          </w:p>
        </w:tc>
        <w:tc>
          <w:tcPr>
            <w:tcW w:w="2976" w:type="dxa"/>
          </w:tcPr>
          <w:p w:rsidR="009D1EAA" w:rsidRDefault="009D1EAA" w:rsidP="003E2459">
            <w:pPr>
              <w:pStyle w:val="ListParagraph"/>
              <w:numPr>
                <w:ilvl w:val="0"/>
                <w:numId w:val="71"/>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Singing</w:t>
            </w:r>
          </w:p>
          <w:p w:rsidR="009D1EAA" w:rsidRPr="007C3CDA" w:rsidRDefault="009D1EAA" w:rsidP="003E2459">
            <w:pPr>
              <w:pStyle w:val="ListParagraph"/>
              <w:numPr>
                <w:ilvl w:val="0"/>
                <w:numId w:val="71"/>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Working </w:t>
            </w:r>
          </w:p>
        </w:tc>
        <w:tc>
          <w:tcPr>
            <w:tcW w:w="2835" w:type="dxa"/>
          </w:tcPr>
          <w:p w:rsidR="009D1EAA" w:rsidRDefault="009D1EAA" w:rsidP="003E2459">
            <w:pPr>
              <w:pStyle w:val="ListParagraph"/>
              <w:numPr>
                <w:ilvl w:val="0"/>
                <w:numId w:val="72"/>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Sightseeing</w:t>
            </w:r>
          </w:p>
          <w:p w:rsidR="009D1EAA" w:rsidRPr="007C3CDA" w:rsidRDefault="009D1EAA" w:rsidP="003E2459">
            <w:pPr>
              <w:pStyle w:val="ListParagraph"/>
              <w:numPr>
                <w:ilvl w:val="0"/>
                <w:numId w:val="72"/>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Visiting </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2976" w:type="dxa"/>
          </w:tcPr>
          <w:p w:rsidR="009D1EAA" w:rsidRDefault="009D1EAA" w:rsidP="003E2459">
            <w:pPr>
              <w:pStyle w:val="ListParagraph"/>
              <w:numPr>
                <w:ilvl w:val="0"/>
                <w:numId w:val="73"/>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Playing band</w:t>
            </w:r>
          </w:p>
          <w:p w:rsidR="009D1EAA" w:rsidRDefault="009D1EAA" w:rsidP="003E2459">
            <w:pPr>
              <w:pStyle w:val="ListParagraph"/>
              <w:numPr>
                <w:ilvl w:val="0"/>
                <w:numId w:val="73"/>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Gardening</w:t>
            </w:r>
          </w:p>
          <w:p w:rsidR="009D1EAA" w:rsidRPr="007C3CDA" w:rsidRDefault="009D1EAA" w:rsidP="003E2459">
            <w:pPr>
              <w:pStyle w:val="ListParagraph"/>
              <w:numPr>
                <w:ilvl w:val="0"/>
                <w:numId w:val="73"/>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Scouting </w:t>
            </w:r>
          </w:p>
        </w:tc>
        <w:tc>
          <w:tcPr>
            <w:tcW w:w="2835" w:type="dxa"/>
          </w:tcPr>
          <w:p w:rsidR="009D1EA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Swimming</w:t>
            </w:r>
          </w:p>
          <w:p w:rsidR="009D1EA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Playing band</w:t>
            </w:r>
          </w:p>
          <w:p w:rsidR="009D1EA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Painting</w:t>
            </w:r>
          </w:p>
          <w:p w:rsidR="009D1EA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Playing kites</w:t>
            </w:r>
          </w:p>
          <w:p w:rsidR="009D1EA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Singing</w:t>
            </w:r>
          </w:p>
          <w:p w:rsidR="009D1EAA" w:rsidRPr="007C3CDA" w:rsidRDefault="009D1EAA" w:rsidP="003E2459">
            <w:pPr>
              <w:pStyle w:val="ListParagraph"/>
              <w:numPr>
                <w:ilvl w:val="0"/>
                <w:numId w:val="74"/>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Playing </w:t>
            </w:r>
            <w:r>
              <w:rPr>
                <w:rFonts w:ascii="Times New Roman" w:eastAsia="Times New Roman" w:hAnsi="Times New Roman" w:cs="Times New Roman"/>
                <w:sz w:val="24"/>
                <w:szCs w:val="24"/>
                <w:lang w:eastAsia="id-ID"/>
              </w:rPr>
              <w:lastRenderedPageBreak/>
              <w:t>computere</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5</w:t>
            </w:r>
          </w:p>
        </w:tc>
        <w:tc>
          <w:tcPr>
            <w:tcW w:w="2976" w:type="dxa"/>
          </w:tcPr>
          <w:p w:rsidR="009D1EAA" w:rsidRPr="007C3CDA" w:rsidRDefault="009D1EAA" w:rsidP="003E2459">
            <w:pPr>
              <w:pStyle w:val="ListParagraph"/>
              <w:numPr>
                <w:ilvl w:val="0"/>
                <w:numId w:val="75"/>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Fishing </w:t>
            </w:r>
          </w:p>
        </w:tc>
        <w:tc>
          <w:tcPr>
            <w:tcW w:w="2835" w:type="dxa"/>
          </w:tcPr>
          <w:p w:rsidR="009D1EAA" w:rsidRDefault="009D1EAA" w:rsidP="003E2459">
            <w:pPr>
              <w:pStyle w:val="ListParagraph"/>
              <w:numPr>
                <w:ilvl w:val="0"/>
                <w:numId w:val="76"/>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Playing kites</w:t>
            </w:r>
          </w:p>
          <w:p w:rsidR="009D1EAA" w:rsidRPr="007C3CDA" w:rsidRDefault="009D1EAA" w:rsidP="003E2459">
            <w:pPr>
              <w:pStyle w:val="ListParagraph"/>
              <w:numPr>
                <w:ilvl w:val="0"/>
                <w:numId w:val="76"/>
              </w:numPr>
              <w:spacing w:line="360" w:lineRule="auto"/>
              <w:ind w:left="601"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Fishing </w:t>
            </w:r>
          </w:p>
        </w:tc>
      </w:tr>
      <w:tr w:rsidR="009D1EAA" w:rsidRPr="007D18CF" w:rsidTr="00583670">
        <w:tc>
          <w:tcPr>
            <w:tcW w:w="1134"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2976" w:type="dxa"/>
          </w:tcPr>
          <w:p w:rsidR="009D1EAA" w:rsidRPr="007C3CDA" w:rsidRDefault="009D1EAA" w:rsidP="003E2459">
            <w:pPr>
              <w:pStyle w:val="ListParagraph"/>
              <w:numPr>
                <w:ilvl w:val="0"/>
                <w:numId w:val="77"/>
              </w:numPr>
              <w:spacing w:line="360" w:lineRule="auto"/>
              <w:ind w:left="459"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Shopping </w:t>
            </w:r>
          </w:p>
        </w:tc>
        <w:tc>
          <w:tcPr>
            <w:tcW w:w="2835" w:type="dxa"/>
          </w:tcPr>
          <w:p w:rsidR="009D1EAA" w:rsidRPr="001B4F49" w:rsidRDefault="009D1EAA" w:rsidP="00583670">
            <w:pPr>
              <w:pStyle w:val="ListParagraph"/>
              <w:spacing w:line="360" w:lineRule="auto"/>
              <w:ind w:left="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bl>
    <w:p w:rsidR="009D1EAA" w:rsidRDefault="009D1EAA" w:rsidP="009D1EAA">
      <w:pPr>
        <w:pStyle w:val="ListParagraph"/>
        <w:spacing w:after="0" w:line="360" w:lineRule="auto"/>
        <w:ind w:left="927"/>
        <w:jc w:val="both"/>
        <w:outlineLvl w:val="0"/>
        <w:rPr>
          <w:rFonts w:ascii="Times New Roman" w:eastAsia="Times New Roman" w:hAnsi="Times New Roman" w:cs="Times New Roman"/>
          <w:sz w:val="24"/>
          <w:szCs w:val="24"/>
          <w:lang w:eastAsia="id-ID"/>
        </w:rPr>
      </w:pPr>
    </w:p>
    <w:p w:rsidR="009D1EAA" w:rsidRDefault="009D1EAA" w:rsidP="009D1EAA">
      <w:pPr>
        <w:pStyle w:val="ListParagraph"/>
        <w:numPr>
          <w:ilvl w:val="1"/>
          <w:numId w:val="1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Pattern of Mentioning Female and Male Names in The Textbook</w:t>
      </w:r>
    </w:p>
    <w:p w:rsidR="009D1EAA" w:rsidRDefault="009D1EAA" w:rsidP="009D1EAA">
      <w:pPr>
        <w:pStyle w:val="ListParagraph"/>
        <w:spacing w:after="0" w:line="480" w:lineRule="auto"/>
        <w:ind w:firstLine="720"/>
        <w:jc w:val="both"/>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sz w:val="24"/>
          <w:szCs w:val="24"/>
          <w:lang w:eastAsia="id-ID"/>
        </w:rPr>
        <w:t xml:space="preserve">In this aspect the number pattern of mentioning female and male </w:t>
      </w:r>
      <w:r>
        <w:rPr>
          <w:rFonts w:ascii="Times New Roman" w:eastAsia="Times New Roman" w:hAnsi="Times New Roman" w:cs="Times New Roman"/>
          <w:sz w:val="24"/>
          <w:szCs w:val="24"/>
          <w:lang w:eastAsia="id-ID"/>
        </w:rPr>
        <w:t xml:space="preserve">names </w:t>
      </w:r>
      <w:r w:rsidRPr="007D18CF">
        <w:rPr>
          <w:rFonts w:ascii="Times New Roman" w:eastAsia="Times New Roman" w:hAnsi="Times New Roman" w:cs="Times New Roman"/>
          <w:sz w:val="24"/>
          <w:szCs w:val="24"/>
          <w:lang w:eastAsia="id-ID"/>
        </w:rPr>
        <w:t xml:space="preserve">in a single phrases. It was found many part such as; </w:t>
      </w:r>
      <w:r w:rsidRPr="007D18CF">
        <w:rPr>
          <w:rFonts w:ascii="Times New Roman" w:eastAsia="Times New Roman" w:hAnsi="Times New Roman" w:cs="Times New Roman"/>
          <w:i/>
          <w:sz w:val="24"/>
          <w:szCs w:val="24"/>
          <w:lang w:eastAsia="id-ID"/>
        </w:rPr>
        <w:t>(female and female, female and male/male and female and male and male).</w:t>
      </w:r>
      <w:r w:rsidRPr="007D18CF">
        <w:rPr>
          <w:rFonts w:ascii="Times New Roman" w:eastAsia="Times New Roman" w:hAnsi="Times New Roman" w:cs="Times New Roman"/>
          <w:sz w:val="24"/>
          <w:szCs w:val="24"/>
          <w:lang w:eastAsia="id-ID"/>
        </w:rPr>
        <w:t xml:space="preserve"> But in this aspect that was taken in the pattern of </w:t>
      </w:r>
      <w:r w:rsidRPr="00577FF2">
        <w:rPr>
          <w:rFonts w:ascii="Times New Roman" w:eastAsia="Times New Roman" w:hAnsi="Times New Roman" w:cs="Times New Roman"/>
          <w:i/>
          <w:sz w:val="24"/>
          <w:szCs w:val="24"/>
          <w:lang w:eastAsia="id-ID"/>
        </w:rPr>
        <w:t>female and male or male and female</w:t>
      </w:r>
      <w:r w:rsidRPr="007D18CF">
        <w:rPr>
          <w:rFonts w:ascii="Times New Roman" w:eastAsia="Times New Roman" w:hAnsi="Times New Roman" w:cs="Times New Roman"/>
          <w:sz w:val="24"/>
          <w:szCs w:val="24"/>
          <w:lang w:eastAsia="id-ID"/>
        </w:rPr>
        <w:t xml:space="preserve"> within a single phra</w:t>
      </w:r>
      <w:r>
        <w:rPr>
          <w:rFonts w:ascii="Times New Roman" w:eastAsia="Times New Roman" w:hAnsi="Times New Roman" w:cs="Times New Roman"/>
          <w:sz w:val="24"/>
          <w:szCs w:val="24"/>
          <w:lang w:eastAsia="id-ID"/>
        </w:rPr>
        <w:t xml:space="preserve">ses. Than the result, that was found </w:t>
      </w:r>
      <w:r w:rsidRPr="007D18CF">
        <w:rPr>
          <w:rFonts w:ascii="Times New Roman" w:eastAsia="Times New Roman" w:hAnsi="Times New Roman" w:cs="Times New Roman"/>
          <w:sz w:val="24"/>
          <w:szCs w:val="24"/>
          <w:lang w:eastAsia="id-ID"/>
        </w:rPr>
        <w:t xml:space="preserve">3 </w:t>
      </w:r>
      <w:r>
        <w:rPr>
          <w:rFonts w:ascii="Times New Roman" w:eastAsia="Times New Roman" w:hAnsi="Times New Roman" w:cs="Times New Roman"/>
          <w:sz w:val="24"/>
          <w:szCs w:val="24"/>
          <w:lang w:eastAsia="id-ID"/>
        </w:rPr>
        <w:t>first name in the pattern of mentioning males,it means the number pattern that mentions male is more than female names.</w:t>
      </w:r>
    </w:p>
    <w:p w:rsidR="009D1EAA" w:rsidRPr="00F9129B" w:rsidRDefault="00850A9C" w:rsidP="00850A9C">
      <w:pPr>
        <w:ind w:left="2880"/>
        <w:rPr>
          <w:rFonts w:ascii="Times New Roman" w:hAnsi="Times New Roman" w:cs="Times New Roman"/>
          <w:b/>
          <w:sz w:val="24"/>
          <w:szCs w:val="24"/>
          <w:lang w:eastAsia="id-ID"/>
        </w:rPr>
      </w:pPr>
      <w:bookmarkStart w:id="324" w:name="_Toc512692696"/>
      <w:r>
        <w:rPr>
          <w:rFonts w:ascii="Times New Roman" w:hAnsi="Times New Roman" w:cs="Times New Roman"/>
          <w:b/>
          <w:sz w:val="24"/>
          <w:szCs w:val="24"/>
          <w:lang w:eastAsia="id-ID"/>
        </w:rPr>
        <w:t xml:space="preserve">     </w:t>
      </w:r>
      <w:r w:rsidR="009D1EAA" w:rsidRPr="00F9129B">
        <w:rPr>
          <w:rFonts w:ascii="Times New Roman" w:hAnsi="Times New Roman" w:cs="Times New Roman"/>
          <w:b/>
          <w:sz w:val="24"/>
          <w:szCs w:val="24"/>
          <w:lang w:eastAsia="id-ID"/>
        </w:rPr>
        <w:t>Table 4.1.5</w:t>
      </w:r>
      <w:bookmarkEnd w:id="324"/>
    </w:p>
    <w:p w:rsidR="009D1EAA" w:rsidRDefault="009D1EAA" w:rsidP="009D1EAA">
      <w:pPr>
        <w:pStyle w:val="ListParagraph"/>
        <w:spacing w:after="0" w:line="360" w:lineRule="auto"/>
        <w:ind w:left="644" w:firstLine="76"/>
        <w:jc w:val="center"/>
        <w:rPr>
          <w:rFonts w:ascii="Times New Roman" w:eastAsia="Times New Roman" w:hAnsi="Times New Roman" w:cs="Times New Roman"/>
          <w:b/>
          <w:sz w:val="24"/>
          <w:szCs w:val="24"/>
          <w:lang w:eastAsia="id-ID"/>
        </w:rPr>
      </w:pPr>
      <w:r w:rsidRPr="007D18CF">
        <w:rPr>
          <w:rFonts w:ascii="Times New Roman" w:eastAsia="Times New Roman" w:hAnsi="Times New Roman" w:cs="Times New Roman"/>
          <w:b/>
          <w:sz w:val="24"/>
          <w:szCs w:val="24"/>
          <w:lang w:eastAsia="id-ID"/>
        </w:rPr>
        <w:t>The Pattern of Mentioned Female and Male Names</w:t>
      </w:r>
      <w:r>
        <w:rPr>
          <w:rFonts w:ascii="Times New Roman" w:eastAsia="Times New Roman" w:hAnsi="Times New Roman" w:cs="Times New Roman"/>
          <w:b/>
          <w:sz w:val="24"/>
          <w:szCs w:val="24"/>
          <w:lang w:eastAsia="id-ID"/>
        </w:rPr>
        <w:t xml:space="preserve"> i</w:t>
      </w:r>
      <w:r w:rsidRPr="007D18CF">
        <w:rPr>
          <w:rFonts w:ascii="Times New Roman" w:eastAsia="Times New Roman" w:hAnsi="Times New Roman" w:cs="Times New Roman"/>
          <w:b/>
          <w:sz w:val="24"/>
          <w:szCs w:val="24"/>
          <w:lang w:eastAsia="id-ID"/>
        </w:rPr>
        <w:t>n The Textbook</w:t>
      </w:r>
    </w:p>
    <w:tbl>
      <w:tblPr>
        <w:tblStyle w:val="TableGrid"/>
        <w:tblW w:w="0" w:type="auto"/>
        <w:tblInd w:w="993" w:type="dxa"/>
        <w:tblLook w:val="04A0"/>
      </w:tblPr>
      <w:tblGrid>
        <w:gridCol w:w="769"/>
        <w:gridCol w:w="1796"/>
        <w:gridCol w:w="1947"/>
        <w:gridCol w:w="1628"/>
      </w:tblGrid>
      <w:tr w:rsidR="009D1EAA" w:rsidTr="00583670">
        <w:tc>
          <w:tcPr>
            <w:tcW w:w="816"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Unit  </w:t>
            </w:r>
          </w:p>
        </w:tc>
        <w:tc>
          <w:tcPr>
            <w:tcW w:w="2127"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female</w:t>
            </w:r>
          </w:p>
        </w:tc>
        <w:tc>
          <w:tcPr>
            <w:tcW w:w="2268"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Female and male/male and female</w:t>
            </w:r>
          </w:p>
        </w:tc>
        <w:tc>
          <w:tcPr>
            <w:tcW w:w="1949" w:type="dxa"/>
          </w:tcPr>
          <w:p w:rsidR="009D1EAA" w:rsidRDefault="009D1EAA" w:rsidP="00583670">
            <w:pPr>
              <w:pStyle w:val="ListParagraph"/>
              <w:spacing w:line="36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Male and male</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w:t>
            </w:r>
          </w:p>
        </w:tc>
        <w:tc>
          <w:tcPr>
            <w:tcW w:w="2127"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268"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949"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p>
        </w:tc>
        <w:tc>
          <w:tcPr>
            <w:tcW w:w="2127"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268" w:type="dxa"/>
          </w:tcPr>
          <w:p w:rsidR="009D1EAA" w:rsidRPr="00837FBF" w:rsidRDefault="009D1EAA" w:rsidP="00583670">
            <w:pPr>
              <w:spacing w:line="480" w:lineRule="auto"/>
              <w:rPr>
                <w:rFonts w:ascii="Times New Roman" w:eastAsia="Times New Roman" w:hAnsi="Times New Roman" w:cs="Times New Roman"/>
                <w:b/>
                <w:sz w:val="24"/>
                <w:szCs w:val="24"/>
                <w:lang w:eastAsia="id-ID"/>
              </w:rPr>
            </w:pPr>
            <w:r w:rsidRPr="00837FBF">
              <w:rPr>
                <w:rFonts w:ascii="Times New Roman" w:eastAsia="Times New Roman" w:hAnsi="Times New Roman" w:cs="Times New Roman"/>
                <w:sz w:val="24"/>
                <w:szCs w:val="24"/>
                <w:lang w:eastAsia="id-ID"/>
              </w:rPr>
              <w:t>Helmi and Corry</w:t>
            </w:r>
          </w:p>
        </w:tc>
        <w:tc>
          <w:tcPr>
            <w:tcW w:w="1949"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3</w:t>
            </w:r>
          </w:p>
        </w:tc>
        <w:tc>
          <w:tcPr>
            <w:tcW w:w="2127" w:type="dxa"/>
          </w:tcPr>
          <w:p w:rsidR="009D1EAA" w:rsidRPr="0092400D" w:rsidRDefault="009D1EAA" w:rsidP="00583670">
            <w:pPr>
              <w:spacing w:line="480" w:lineRule="auto"/>
              <w:rPr>
                <w:rFonts w:ascii="Times New Roman" w:eastAsia="Times New Roman" w:hAnsi="Times New Roman" w:cs="Times New Roman"/>
                <w:sz w:val="24"/>
                <w:szCs w:val="24"/>
                <w:lang w:eastAsia="id-ID"/>
              </w:rPr>
            </w:pPr>
            <w:r w:rsidRPr="0092400D">
              <w:rPr>
                <w:rFonts w:ascii="Times New Roman" w:eastAsia="Times New Roman" w:hAnsi="Times New Roman" w:cs="Times New Roman"/>
                <w:sz w:val="24"/>
                <w:szCs w:val="24"/>
                <w:lang w:eastAsia="id-ID"/>
              </w:rPr>
              <w:t>Margaret and Mrs Chan</w:t>
            </w:r>
          </w:p>
        </w:tc>
        <w:tc>
          <w:tcPr>
            <w:tcW w:w="2268" w:type="dxa"/>
          </w:tcPr>
          <w:p w:rsidR="009D1EAA" w:rsidRPr="0092400D" w:rsidRDefault="009D1EAA" w:rsidP="00583670">
            <w:pPr>
              <w:spacing w:line="480" w:lineRule="auto"/>
              <w:rPr>
                <w:rFonts w:ascii="Times New Roman" w:eastAsia="Times New Roman" w:hAnsi="Times New Roman" w:cs="Times New Roman"/>
                <w:sz w:val="24"/>
                <w:szCs w:val="24"/>
                <w:lang w:eastAsia="id-ID"/>
              </w:rPr>
            </w:pPr>
            <w:r w:rsidRPr="0092400D">
              <w:rPr>
                <w:rFonts w:ascii="Times New Roman" w:eastAsia="Times New Roman" w:hAnsi="Times New Roman" w:cs="Times New Roman"/>
                <w:sz w:val="24"/>
                <w:szCs w:val="24"/>
                <w:lang w:eastAsia="id-ID"/>
              </w:rPr>
              <w:t>Brit and Anggi</w:t>
            </w:r>
          </w:p>
          <w:p w:rsidR="009D1EAA" w:rsidRPr="0092400D" w:rsidRDefault="009D1EAA" w:rsidP="00583670">
            <w:pPr>
              <w:spacing w:line="480" w:lineRule="auto"/>
              <w:rPr>
                <w:rFonts w:ascii="Times New Roman" w:eastAsia="Times New Roman" w:hAnsi="Times New Roman" w:cs="Times New Roman"/>
                <w:sz w:val="24"/>
                <w:szCs w:val="24"/>
                <w:lang w:eastAsia="id-ID"/>
              </w:rPr>
            </w:pPr>
            <w:r w:rsidRPr="0092400D">
              <w:rPr>
                <w:rFonts w:ascii="Times New Roman" w:eastAsia="Times New Roman" w:hAnsi="Times New Roman" w:cs="Times New Roman"/>
                <w:sz w:val="24"/>
                <w:szCs w:val="24"/>
                <w:lang w:eastAsia="id-ID"/>
              </w:rPr>
              <w:t>Mr and Mrs Sarwana</w:t>
            </w:r>
          </w:p>
        </w:tc>
        <w:tc>
          <w:tcPr>
            <w:tcW w:w="1949"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w:t>
            </w:r>
          </w:p>
        </w:tc>
        <w:tc>
          <w:tcPr>
            <w:tcW w:w="2127" w:type="dxa"/>
          </w:tcPr>
          <w:p w:rsidR="009D1EAA" w:rsidRDefault="009D1EAA" w:rsidP="00583670">
            <w:pPr>
              <w:spacing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w:t>
            </w:r>
          </w:p>
        </w:tc>
        <w:tc>
          <w:tcPr>
            <w:tcW w:w="2268" w:type="dxa"/>
          </w:tcPr>
          <w:p w:rsidR="009D1EAA" w:rsidRPr="00006464" w:rsidRDefault="009D1EAA" w:rsidP="00583670">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949" w:type="dxa"/>
          </w:tcPr>
          <w:p w:rsidR="009D1EAA" w:rsidRPr="00006464" w:rsidRDefault="009D1EAA" w:rsidP="00583670">
            <w:pPr>
              <w:spacing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Budi and Rangga</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5</w:t>
            </w:r>
          </w:p>
        </w:tc>
        <w:tc>
          <w:tcPr>
            <w:tcW w:w="2127"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2268"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c>
          <w:tcPr>
            <w:tcW w:w="1949"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w:t>
            </w:r>
          </w:p>
        </w:tc>
      </w:tr>
      <w:tr w:rsidR="009D1EAA" w:rsidTr="00583670">
        <w:tc>
          <w:tcPr>
            <w:tcW w:w="816" w:type="dxa"/>
          </w:tcPr>
          <w:p w:rsidR="009D1EAA" w:rsidRDefault="009D1EAA" w:rsidP="00583670">
            <w:pPr>
              <w:pStyle w:val="ListParagraph"/>
              <w:spacing w:line="480" w:lineRule="auto"/>
              <w:ind w:left="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6</w:t>
            </w:r>
          </w:p>
        </w:tc>
        <w:tc>
          <w:tcPr>
            <w:tcW w:w="2127" w:type="dxa"/>
          </w:tcPr>
          <w:p w:rsidR="009D1EAA" w:rsidRPr="00006464" w:rsidRDefault="009D1EAA" w:rsidP="00583670">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2268" w:type="dxa"/>
          </w:tcPr>
          <w:p w:rsidR="009D1EAA" w:rsidRPr="00006464" w:rsidRDefault="009D1EAA" w:rsidP="00583670">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949" w:type="dxa"/>
          </w:tcPr>
          <w:p w:rsidR="009D1EAA" w:rsidRPr="00006464" w:rsidRDefault="009D1EAA" w:rsidP="00583670">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bl>
    <w:p w:rsidR="009D1EAA" w:rsidRPr="004A68CA" w:rsidRDefault="009D1EAA" w:rsidP="009D1EAA">
      <w:pPr>
        <w:pStyle w:val="ListParagraph"/>
        <w:spacing w:after="0" w:line="360" w:lineRule="auto"/>
        <w:ind w:left="927"/>
        <w:jc w:val="both"/>
        <w:outlineLvl w:val="0"/>
        <w:rPr>
          <w:rFonts w:ascii="Times New Roman" w:eastAsia="Times New Roman" w:hAnsi="Times New Roman" w:cs="Times New Roman"/>
          <w:sz w:val="24"/>
          <w:szCs w:val="24"/>
          <w:lang w:eastAsia="id-ID"/>
        </w:rPr>
      </w:pPr>
    </w:p>
    <w:p w:rsidR="009D1EAA" w:rsidRPr="006C26B1" w:rsidRDefault="009D1EAA" w:rsidP="009D1EAA">
      <w:pPr>
        <w:pStyle w:val="ListParagraph"/>
        <w:numPr>
          <w:ilvl w:val="0"/>
          <w:numId w:val="17"/>
        </w:numPr>
        <w:spacing w:line="360" w:lineRule="auto"/>
        <w:ind w:left="284" w:hanging="284"/>
        <w:jc w:val="both"/>
        <w:outlineLvl w:val="0"/>
        <w:rPr>
          <w:rFonts w:ascii="Times New Roman" w:hAnsi="Times New Roman" w:cs="Times New Roman"/>
          <w:b/>
          <w:sz w:val="24"/>
          <w:szCs w:val="24"/>
        </w:rPr>
      </w:pPr>
      <w:bookmarkStart w:id="325" w:name="_Toc510070636"/>
      <w:bookmarkStart w:id="326" w:name="_Toc510272581"/>
      <w:bookmarkStart w:id="327" w:name="_Toc510388406"/>
      <w:bookmarkStart w:id="328" w:name="_Toc512692697"/>
      <w:r w:rsidRPr="007D18CF">
        <w:rPr>
          <w:rFonts w:ascii="Times New Roman" w:hAnsi="Times New Roman" w:cs="Times New Roman"/>
          <w:b/>
          <w:sz w:val="24"/>
          <w:szCs w:val="24"/>
        </w:rPr>
        <w:t>Interpretation</w:t>
      </w:r>
      <w:bookmarkEnd w:id="325"/>
      <w:bookmarkEnd w:id="326"/>
      <w:bookmarkEnd w:id="327"/>
      <w:bookmarkEnd w:id="328"/>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29" w:name="_Toc510034240"/>
      <w:bookmarkStart w:id="330" w:name="_Toc510070637"/>
      <w:bookmarkStart w:id="331" w:name="_Toc510272582"/>
      <w:bookmarkStart w:id="332" w:name="_Toc510388407"/>
      <w:bookmarkStart w:id="333" w:name="_Toc512692698"/>
      <w:r>
        <w:rPr>
          <w:rFonts w:ascii="Times New Roman" w:eastAsia="Times New Roman" w:hAnsi="Times New Roman" w:cs="Times New Roman"/>
          <w:sz w:val="24"/>
          <w:szCs w:val="24"/>
          <w:lang w:eastAsia="id-ID"/>
        </w:rPr>
        <w:t>From the data analysis who</w:t>
      </w:r>
      <w:r w:rsidRPr="00DA614C">
        <w:rPr>
          <w:rFonts w:ascii="Times New Roman" w:eastAsia="Times New Roman" w:hAnsi="Times New Roman" w:cs="Times New Roman"/>
          <w:sz w:val="24"/>
          <w:szCs w:val="24"/>
          <w:lang w:eastAsia="id-ID"/>
        </w:rPr>
        <w:t xml:space="preserve"> has been presented, there are very important to discuss.</w:t>
      </w:r>
      <w:bookmarkEnd w:id="329"/>
      <w:bookmarkEnd w:id="330"/>
      <w:bookmarkEnd w:id="331"/>
      <w:bookmarkEnd w:id="332"/>
      <w:r w:rsidRPr="007476D3">
        <w:rPr>
          <w:rFonts w:ascii="Times New Roman" w:eastAsia="Times New Roman" w:hAnsi="Times New Roman" w:cs="Times New Roman"/>
          <w:sz w:val="24"/>
          <w:szCs w:val="24"/>
          <w:lang w:eastAsia="id-ID"/>
        </w:rPr>
        <w:t xml:space="preserve">First aspect the number female and male </w:t>
      </w:r>
      <w:r>
        <w:rPr>
          <w:rFonts w:ascii="Times New Roman" w:eastAsia="Times New Roman" w:hAnsi="Times New Roman" w:cs="Times New Roman"/>
          <w:sz w:val="24"/>
          <w:szCs w:val="24"/>
          <w:lang w:eastAsia="id-ID"/>
        </w:rPr>
        <w:t xml:space="preserve">pictures in the textbook Bahasa Inggris and The Bridge, that shown male pictures dominant in both textbook. it is similar Ummu Salamah, who stated that power of </w:t>
      </w:r>
      <w:r w:rsidRPr="00DA614C">
        <w:rPr>
          <w:rFonts w:ascii="Times New Roman" w:eastAsia="Times New Roman" w:hAnsi="Times New Roman" w:cs="Times New Roman"/>
          <w:sz w:val="24"/>
          <w:szCs w:val="24"/>
          <w:lang w:eastAsia="id-ID"/>
        </w:rPr>
        <w:t xml:space="preserve">male picture </w:t>
      </w:r>
      <w:r>
        <w:rPr>
          <w:rFonts w:ascii="Times New Roman" w:eastAsia="Times New Roman" w:hAnsi="Times New Roman" w:cs="Times New Roman"/>
          <w:sz w:val="24"/>
          <w:szCs w:val="24"/>
          <w:lang w:eastAsia="id-ID"/>
        </w:rPr>
        <w:t>is</w:t>
      </w:r>
      <w:r w:rsidRPr="00DA614C">
        <w:rPr>
          <w:rFonts w:ascii="Times New Roman" w:eastAsia="Times New Roman" w:hAnsi="Times New Roman" w:cs="Times New Roman"/>
          <w:sz w:val="24"/>
          <w:szCs w:val="24"/>
          <w:lang w:eastAsia="id-ID"/>
        </w:rPr>
        <w:t xml:space="preserve"> higher than </w:t>
      </w:r>
      <w:r>
        <w:rPr>
          <w:rFonts w:ascii="Times New Roman" w:eastAsia="Times New Roman" w:hAnsi="Times New Roman" w:cs="Times New Roman"/>
          <w:sz w:val="24"/>
          <w:szCs w:val="24"/>
          <w:lang w:eastAsia="id-ID"/>
        </w:rPr>
        <w:t>female pictures</w:t>
      </w:r>
      <w:r w:rsidRPr="00DA614C">
        <w:rPr>
          <w:rFonts w:ascii="Times New Roman" w:eastAsia="Times New Roman" w:hAnsi="Times New Roman" w:cs="Times New Roman"/>
          <w:sz w:val="24"/>
          <w:szCs w:val="24"/>
          <w:lang w:eastAsia="id-ID"/>
        </w:rPr>
        <w:t>.</w:t>
      </w:r>
      <w:r>
        <w:rPr>
          <w:rStyle w:val="FootnoteReference"/>
          <w:rFonts w:ascii="Times New Roman" w:eastAsia="Times New Roman" w:hAnsi="Times New Roman" w:cs="Times New Roman"/>
          <w:sz w:val="24"/>
          <w:szCs w:val="24"/>
          <w:lang w:eastAsia="id-ID"/>
        </w:rPr>
        <w:footnoteReference w:id="41"/>
      </w:r>
      <w:r>
        <w:rPr>
          <w:rFonts w:ascii="Times New Roman" w:eastAsia="Times New Roman" w:hAnsi="Times New Roman" w:cs="Times New Roman"/>
          <w:sz w:val="24"/>
          <w:szCs w:val="24"/>
          <w:lang w:eastAsia="id-ID"/>
        </w:rPr>
        <w:t xml:space="preserve"> The results shown gender stereotype is assumption about different of both gender characteristics that man are more dominant than woman.</w:t>
      </w:r>
      <w:bookmarkEnd w:id="333"/>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34" w:name="_Toc510034246"/>
      <w:bookmarkStart w:id="335" w:name="_Toc510070643"/>
      <w:bookmarkStart w:id="336" w:name="_Toc510272588"/>
      <w:bookmarkStart w:id="337" w:name="_Toc512692699"/>
      <w:r w:rsidRPr="000F610F">
        <w:rPr>
          <w:rFonts w:ascii="Times New Roman" w:eastAsia="Times New Roman" w:hAnsi="Times New Roman" w:cs="Times New Roman"/>
          <w:sz w:val="24"/>
          <w:szCs w:val="24"/>
          <w:lang w:eastAsia="id-ID"/>
        </w:rPr>
        <w:t xml:space="preserve">In addition, the stereotypical appearance of female and male found in  textbooks, that females to draw </w:t>
      </w:r>
      <w:r w:rsidRPr="00D75630">
        <w:rPr>
          <w:rFonts w:ascii="Times New Roman" w:eastAsia="Times New Roman" w:hAnsi="Times New Roman" w:cs="Times New Roman"/>
          <w:i/>
          <w:sz w:val="24"/>
          <w:szCs w:val="24"/>
          <w:lang w:eastAsia="id-ID"/>
        </w:rPr>
        <w:t>beautiful, long-</w:t>
      </w:r>
      <w:r w:rsidRPr="00D75630">
        <w:rPr>
          <w:rFonts w:ascii="Times New Roman" w:eastAsia="Times New Roman" w:hAnsi="Times New Roman" w:cs="Times New Roman"/>
          <w:i/>
          <w:sz w:val="24"/>
          <w:szCs w:val="24"/>
          <w:lang w:eastAsia="id-ID"/>
        </w:rPr>
        <w:lastRenderedPageBreak/>
        <w:t>haired,</w:t>
      </w:r>
      <w:r w:rsidRPr="000F610F">
        <w:rPr>
          <w:rFonts w:ascii="Times New Roman" w:eastAsia="Times New Roman" w:hAnsi="Times New Roman" w:cs="Times New Roman"/>
          <w:sz w:val="24"/>
          <w:szCs w:val="24"/>
          <w:lang w:eastAsia="id-ID"/>
        </w:rPr>
        <w:t xml:space="preserve">and male to draw </w:t>
      </w:r>
      <w:r>
        <w:rPr>
          <w:rFonts w:ascii="Times New Roman" w:eastAsia="Times New Roman" w:hAnsi="Times New Roman" w:cs="Times New Roman"/>
          <w:i/>
          <w:sz w:val="24"/>
          <w:szCs w:val="24"/>
          <w:lang w:eastAsia="id-ID"/>
        </w:rPr>
        <w:t xml:space="preserve">short hairand </w:t>
      </w:r>
      <w:r w:rsidRPr="00D75630">
        <w:rPr>
          <w:rFonts w:ascii="Times New Roman" w:eastAsia="Times New Roman" w:hAnsi="Times New Roman" w:cs="Times New Roman"/>
          <w:i/>
          <w:sz w:val="24"/>
          <w:szCs w:val="24"/>
          <w:lang w:eastAsia="id-ID"/>
        </w:rPr>
        <w:t>handsome</w:t>
      </w:r>
      <w:r w:rsidRPr="000F610F">
        <w:rPr>
          <w:rFonts w:ascii="Times New Roman" w:eastAsia="Times New Roman" w:hAnsi="Times New Roman" w:cs="Times New Roman"/>
          <w:sz w:val="24"/>
          <w:szCs w:val="24"/>
          <w:lang w:eastAsia="id-ID"/>
        </w:rPr>
        <w:t>. While</w:t>
      </w:r>
      <w:r>
        <w:rPr>
          <w:rFonts w:ascii="Times New Roman" w:eastAsia="Times New Roman" w:hAnsi="Times New Roman" w:cs="Times New Roman"/>
          <w:sz w:val="24"/>
          <w:szCs w:val="24"/>
          <w:lang w:eastAsia="id-ID"/>
        </w:rPr>
        <w:t>,</w:t>
      </w:r>
      <w:r w:rsidRPr="000F610F">
        <w:rPr>
          <w:rFonts w:ascii="Times New Roman" w:eastAsia="Times New Roman" w:hAnsi="Times New Roman" w:cs="Times New Roman"/>
          <w:sz w:val="24"/>
          <w:szCs w:val="24"/>
          <w:lang w:eastAsia="id-ID"/>
        </w:rPr>
        <w:t xml:space="preserve"> the stereotype of female as teachers often to described wearing a </w:t>
      </w:r>
      <w:r w:rsidRPr="00D75630">
        <w:rPr>
          <w:rFonts w:ascii="Times New Roman" w:eastAsia="Times New Roman" w:hAnsi="Times New Roman" w:cs="Times New Roman"/>
          <w:i/>
          <w:sz w:val="24"/>
          <w:szCs w:val="24"/>
          <w:lang w:eastAsia="id-ID"/>
        </w:rPr>
        <w:t>skirt, clean, long-haired</w:t>
      </w:r>
      <w:r w:rsidRPr="000F610F">
        <w:rPr>
          <w:rFonts w:ascii="Times New Roman" w:eastAsia="Times New Roman" w:hAnsi="Times New Roman" w:cs="Times New Roman"/>
          <w:sz w:val="24"/>
          <w:szCs w:val="24"/>
          <w:lang w:eastAsia="id-ID"/>
        </w:rPr>
        <w:t xml:space="preserve"> and the stereotype of male as teachers often to described </w:t>
      </w:r>
      <w:r w:rsidRPr="00D75630">
        <w:rPr>
          <w:rFonts w:ascii="Times New Roman" w:eastAsia="Times New Roman" w:hAnsi="Times New Roman" w:cs="Times New Roman"/>
          <w:i/>
          <w:sz w:val="24"/>
          <w:szCs w:val="24"/>
          <w:lang w:eastAsia="id-ID"/>
        </w:rPr>
        <w:t>wearing pants, clean, short-haired</w:t>
      </w:r>
      <w:r w:rsidRPr="000F610F">
        <w:rPr>
          <w:rFonts w:ascii="Times New Roman" w:eastAsia="Times New Roman" w:hAnsi="Times New Roman" w:cs="Times New Roman"/>
          <w:sz w:val="24"/>
          <w:szCs w:val="24"/>
          <w:lang w:eastAsia="id-ID"/>
        </w:rPr>
        <w:t xml:space="preserve">. And also the stereotype of female as students often to described wearing </w:t>
      </w:r>
      <w:r w:rsidRPr="00D75630">
        <w:rPr>
          <w:rFonts w:ascii="Times New Roman" w:eastAsia="Times New Roman" w:hAnsi="Times New Roman" w:cs="Times New Roman"/>
          <w:i/>
          <w:sz w:val="24"/>
          <w:szCs w:val="24"/>
          <w:lang w:eastAsia="id-ID"/>
        </w:rPr>
        <w:t>a skirt, tie, veiled or long-haired</w:t>
      </w:r>
      <w:r>
        <w:rPr>
          <w:rFonts w:ascii="Times New Roman" w:eastAsia="Times New Roman" w:hAnsi="Times New Roman" w:cs="Times New Roman"/>
          <w:i/>
          <w:sz w:val="24"/>
          <w:szCs w:val="24"/>
          <w:lang w:eastAsia="id-ID"/>
        </w:rPr>
        <w:t>.</w:t>
      </w:r>
      <w:r w:rsidRPr="000F610F">
        <w:rPr>
          <w:rFonts w:ascii="Times New Roman" w:eastAsia="Times New Roman" w:hAnsi="Times New Roman" w:cs="Times New Roman"/>
          <w:sz w:val="24"/>
          <w:szCs w:val="24"/>
          <w:lang w:eastAsia="id-ID"/>
        </w:rPr>
        <w:t xml:space="preserve"> While</w:t>
      </w:r>
      <w:r>
        <w:rPr>
          <w:rFonts w:ascii="Times New Roman" w:eastAsia="Times New Roman" w:hAnsi="Times New Roman" w:cs="Times New Roman"/>
          <w:sz w:val="24"/>
          <w:szCs w:val="24"/>
          <w:lang w:eastAsia="id-ID"/>
        </w:rPr>
        <w:t>,</w:t>
      </w:r>
      <w:r w:rsidRPr="000F610F">
        <w:rPr>
          <w:rFonts w:ascii="Times New Roman" w:eastAsia="Times New Roman" w:hAnsi="Times New Roman" w:cs="Times New Roman"/>
          <w:sz w:val="24"/>
          <w:szCs w:val="24"/>
          <w:lang w:eastAsia="id-ID"/>
        </w:rPr>
        <w:t xml:space="preserve"> the stereotype of male </w:t>
      </w:r>
      <w:r>
        <w:rPr>
          <w:rFonts w:ascii="Times New Roman" w:eastAsia="Times New Roman" w:hAnsi="Times New Roman" w:cs="Times New Roman"/>
          <w:sz w:val="24"/>
          <w:szCs w:val="24"/>
          <w:lang w:eastAsia="id-ID"/>
        </w:rPr>
        <w:t>as students</w:t>
      </w:r>
      <w:r w:rsidRPr="000F610F">
        <w:rPr>
          <w:rFonts w:ascii="Times New Roman" w:eastAsia="Times New Roman" w:hAnsi="Times New Roman" w:cs="Times New Roman"/>
          <w:sz w:val="24"/>
          <w:szCs w:val="24"/>
          <w:lang w:eastAsia="id-ID"/>
        </w:rPr>
        <w:t xml:space="preserve"> to described wearing </w:t>
      </w:r>
      <w:r w:rsidR="007F5C57" w:rsidRPr="007F5C57">
        <w:rPr>
          <w:rFonts w:ascii="Times New Roman" w:eastAsia="Times New Roman" w:hAnsi="Times New Roman" w:cs="Times New Roman"/>
          <w:i/>
          <w:sz w:val="24"/>
          <w:szCs w:val="24"/>
          <w:lang w:eastAsia="id-ID"/>
        </w:rPr>
        <w:t>a</w:t>
      </w:r>
      <w:r w:rsidR="007F5C57">
        <w:rPr>
          <w:rFonts w:ascii="Times New Roman" w:eastAsia="Times New Roman" w:hAnsi="Times New Roman" w:cs="Times New Roman"/>
          <w:sz w:val="24"/>
          <w:szCs w:val="24"/>
          <w:lang w:eastAsia="id-ID"/>
        </w:rPr>
        <w:t xml:space="preserve"> </w:t>
      </w:r>
      <w:r w:rsidRPr="00D75630">
        <w:rPr>
          <w:rFonts w:ascii="Times New Roman" w:eastAsia="Times New Roman" w:hAnsi="Times New Roman" w:cs="Times New Roman"/>
          <w:i/>
          <w:sz w:val="24"/>
          <w:szCs w:val="24"/>
          <w:lang w:eastAsia="id-ID"/>
        </w:rPr>
        <w:t>shorts</w:t>
      </w:r>
      <w:r w:rsidRPr="00D75630">
        <w:rPr>
          <w:rFonts w:ascii="Times New Roman" w:hAnsi="Times New Roman" w:cs="Times New Roman"/>
          <w:i/>
          <w:sz w:val="24"/>
          <w:szCs w:val="24"/>
        </w:rPr>
        <w:t xml:space="preserve"> or </w:t>
      </w:r>
      <w:r>
        <w:rPr>
          <w:rFonts w:ascii="Times New Roman" w:hAnsi="Times New Roman" w:cs="Times New Roman"/>
          <w:i/>
          <w:sz w:val="24"/>
          <w:szCs w:val="24"/>
        </w:rPr>
        <w:t>trauser</w:t>
      </w:r>
      <w:r w:rsidRPr="00D75630">
        <w:rPr>
          <w:rFonts w:ascii="Times New Roman" w:hAnsi="Times New Roman" w:cs="Times New Roman"/>
          <w:i/>
          <w:sz w:val="24"/>
          <w:szCs w:val="24"/>
        </w:rPr>
        <w:t>, tie, short-haired</w:t>
      </w:r>
      <w:r w:rsidRPr="00DA614C">
        <w:rPr>
          <w:rFonts w:ascii="Times New Roman" w:hAnsi="Times New Roman" w:cs="Times New Roman"/>
          <w:sz w:val="24"/>
          <w:szCs w:val="24"/>
        </w:rPr>
        <w:t xml:space="preserve">. </w:t>
      </w:r>
      <w:bookmarkEnd w:id="334"/>
      <w:bookmarkEnd w:id="335"/>
      <w:bookmarkEnd w:id="336"/>
      <w:r w:rsidRPr="00C3686E">
        <w:rPr>
          <w:rFonts w:ascii="Times New Roman" w:hAnsi="Times New Roman" w:cs="Times New Roman"/>
          <w:sz w:val="24"/>
          <w:szCs w:val="24"/>
        </w:rPr>
        <w:t>This indicates the difference against the feminine and the masculine between female and male, where because the nature and culture of the attractiveness of female and males. Sylvie Cromer 2009</w:t>
      </w:r>
      <w:r w:rsidR="00E1589D">
        <w:rPr>
          <w:rFonts w:ascii="Times New Roman" w:hAnsi="Times New Roman" w:cs="Times New Roman"/>
          <w:sz w:val="24"/>
          <w:szCs w:val="24"/>
        </w:rPr>
        <w:t>,</w:t>
      </w:r>
      <w:r w:rsidRPr="00C3686E">
        <w:rPr>
          <w:rFonts w:ascii="Times New Roman" w:hAnsi="Times New Roman" w:cs="Times New Roman"/>
          <w:sz w:val="24"/>
          <w:szCs w:val="24"/>
        </w:rPr>
        <w:t xml:space="preserve"> States "to look at the intersection between analysis of gender representations of the feminine and masculine can build against women and men, and reveal their powers, so that, can to compare the difference against women and men, and  thus, can be expressed in the perspective of equality".</w:t>
      </w:r>
      <w:r>
        <w:rPr>
          <w:rStyle w:val="FootnoteReference"/>
          <w:rFonts w:ascii="Times New Roman" w:hAnsi="Times New Roman" w:cs="Times New Roman"/>
          <w:sz w:val="24"/>
          <w:szCs w:val="24"/>
        </w:rPr>
        <w:footnoteReference w:id="42"/>
      </w:r>
      <w:bookmarkEnd w:id="337"/>
    </w:p>
    <w:p w:rsidR="009D1EAA" w:rsidRPr="009E78CE"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38" w:name="_Toc512692700"/>
      <w:r w:rsidRPr="009E78CE">
        <w:rPr>
          <w:rFonts w:ascii="Times New Roman" w:eastAsia="Times New Roman" w:hAnsi="Times New Roman" w:cs="Times New Roman"/>
          <w:sz w:val="24"/>
          <w:szCs w:val="24"/>
          <w:lang w:eastAsia="id-ID"/>
        </w:rPr>
        <w:t>Second, female and male mentioned in textb</w:t>
      </w:r>
      <w:r>
        <w:rPr>
          <w:rFonts w:ascii="Times New Roman" w:eastAsia="Times New Roman" w:hAnsi="Times New Roman" w:cs="Times New Roman"/>
          <w:sz w:val="24"/>
          <w:szCs w:val="24"/>
          <w:lang w:eastAsia="id-ID"/>
        </w:rPr>
        <w:t>ook Bahasa Inggris and The Bridg</w:t>
      </w:r>
      <w:r w:rsidRPr="009E78CE">
        <w:rPr>
          <w:rFonts w:ascii="Times New Roman" w:eastAsia="Times New Roman" w:hAnsi="Times New Roman" w:cs="Times New Roman"/>
          <w:sz w:val="24"/>
          <w:szCs w:val="24"/>
          <w:lang w:eastAsia="id-ID"/>
        </w:rPr>
        <w:t xml:space="preserve">e are dominant of female mentioned. </w:t>
      </w:r>
      <w:r>
        <w:rPr>
          <w:rFonts w:ascii="Times New Roman" w:eastAsia="Times New Roman" w:hAnsi="Times New Roman" w:cs="Times New Roman"/>
          <w:sz w:val="24"/>
          <w:szCs w:val="24"/>
          <w:lang w:eastAsia="id-ID"/>
        </w:rPr>
        <w:t>It is similar to Ummu Salamah, stated</w:t>
      </w:r>
      <w:r w:rsidRPr="00DA614C">
        <w:rPr>
          <w:rFonts w:ascii="Times New Roman" w:eastAsia="Times New Roman" w:hAnsi="Times New Roman" w:cs="Times New Roman"/>
          <w:sz w:val="24"/>
          <w:szCs w:val="24"/>
          <w:lang w:eastAsia="id-ID"/>
        </w:rPr>
        <w:t xml:space="preserve">stated that </w:t>
      </w:r>
      <w:r>
        <w:rPr>
          <w:rFonts w:ascii="Times New Roman" w:eastAsia="Times New Roman" w:hAnsi="Times New Roman" w:cs="Times New Roman"/>
          <w:sz w:val="24"/>
          <w:szCs w:val="24"/>
          <w:lang w:eastAsia="id-ID"/>
        </w:rPr>
        <w:t xml:space="preserve">female </w:t>
      </w:r>
      <w:r>
        <w:rPr>
          <w:rFonts w:ascii="Times New Roman" w:eastAsia="Times New Roman" w:hAnsi="Times New Roman" w:cs="Times New Roman"/>
          <w:sz w:val="24"/>
          <w:szCs w:val="24"/>
          <w:lang w:eastAsia="id-ID"/>
        </w:rPr>
        <w:lastRenderedPageBreak/>
        <w:t>mentions</w:t>
      </w:r>
      <w:r w:rsidRPr="00DA614C">
        <w:rPr>
          <w:rFonts w:ascii="Times New Roman" w:eastAsia="Times New Roman" w:hAnsi="Times New Roman" w:cs="Times New Roman"/>
          <w:sz w:val="24"/>
          <w:szCs w:val="24"/>
          <w:lang w:eastAsia="id-ID"/>
        </w:rPr>
        <w:t xml:space="preserve">more than </w:t>
      </w:r>
      <w:r>
        <w:rPr>
          <w:rFonts w:ascii="Times New Roman" w:eastAsia="Times New Roman" w:hAnsi="Times New Roman" w:cs="Times New Roman"/>
          <w:sz w:val="24"/>
          <w:szCs w:val="24"/>
          <w:lang w:eastAsia="id-ID"/>
        </w:rPr>
        <w:t>male in the English text</w:t>
      </w:r>
      <w:r w:rsidRPr="00DA614C">
        <w:rPr>
          <w:rFonts w:ascii="Times New Roman" w:eastAsia="Times New Roman" w:hAnsi="Times New Roman" w:cs="Times New Roman"/>
          <w:sz w:val="24"/>
          <w:szCs w:val="24"/>
          <w:lang w:eastAsia="id-ID"/>
        </w:rPr>
        <w:t>books.</w:t>
      </w:r>
      <w:r>
        <w:rPr>
          <w:rStyle w:val="FootnoteReference"/>
          <w:rFonts w:ascii="Times New Roman" w:eastAsia="Times New Roman" w:hAnsi="Times New Roman" w:cs="Times New Roman"/>
          <w:sz w:val="24"/>
          <w:szCs w:val="24"/>
          <w:lang w:eastAsia="id-ID"/>
        </w:rPr>
        <w:footnoteReference w:id="43"/>
      </w:r>
      <w:r>
        <w:rPr>
          <w:rFonts w:ascii="Times New Roman" w:eastAsia="Times New Roman" w:hAnsi="Times New Roman" w:cs="Times New Roman"/>
          <w:sz w:val="24"/>
          <w:szCs w:val="24"/>
          <w:lang w:eastAsia="id-ID"/>
        </w:rPr>
        <w:t xml:space="preserve"> For example: John, Sisca, she, he, father, mother etc.</w:t>
      </w:r>
      <w:bookmarkEnd w:id="338"/>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39" w:name="_Toc512692701"/>
      <w:r w:rsidRPr="000C00D1">
        <w:rPr>
          <w:rFonts w:ascii="Times New Roman" w:eastAsia="Times New Roman" w:hAnsi="Times New Roman" w:cs="Times New Roman"/>
          <w:sz w:val="24"/>
          <w:szCs w:val="24"/>
          <w:lang w:eastAsia="id-ID"/>
        </w:rPr>
        <w:t>As</w:t>
      </w:r>
      <w:r>
        <w:rPr>
          <w:rFonts w:ascii="Times New Roman" w:eastAsia="Times New Roman" w:hAnsi="Times New Roman" w:cs="Times New Roman"/>
          <w:sz w:val="24"/>
          <w:szCs w:val="24"/>
          <w:lang w:eastAsia="id-ID"/>
        </w:rPr>
        <w:t xml:space="preserve"> the result of female and male roles involve occuption roles or profession. That was found different result of female and male occupational roles from both book. In textbook Bahasa Inggris that male related occupations are more than females, while in textbook The Bridge that female related occupations are more than males. A</w:t>
      </w:r>
      <w:r w:rsidRPr="000C00D1">
        <w:rPr>
          <w:rFonts w:ascii="Times New Roman" w:eastAsia="Times New Roman" w:hAnsi="Times New Roman" w:cs="Times New Roman"/>
          <w:sz w:val="24"/>
          <w:szCs w:val="24"/>
          <w:lang w:eastAsia="id-ID"/>
        </w:rPr>
        <w:t xml:space="preserve">ccording to Talboth </w:t>
      </w:r>
      <w:r w:rsidRPr="000C00D1">
        <w:rPr>
          <w:rFonts w:ascii="Times New Roman" w:hAnsi="Times New Roman" w:cs="Times New Roman"/>
          <w:sz w:val="24"/>
          <w:szCs w:val="24"/>
        </w:rPr>
        <w:t>Gender stereotypes linked to gender ideology reproduce naturalized genderdifferences. In doing so, they function to sustain hegemonic male dominance andfemale subordination.</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G</w:t>
      </w:r>
      <w:r w:rsidRPr="00091468">
        <w:rPr>
          <w:rFonts w:ascii="Times New Roman" w:hAnsi="Times New Roman" w:cs="Times New Roman"/>
          <w:sz w:val="24"/>
          <w:szCs w:val="24"/>
        </w:rPr>
        <w:t>ender stereotype is assumption about different characteristics of female and male</w:t>
      </w:r>
      <w:r>
        <w:rPr>
          <w:rFonts w:ascii="Times New Roman" w:hAnsi="Times New Roman" w:cs="Times New Roman"/>
          <w:sz w:val="24"/>
          <w:szCs w:val="24"/>
        </w:rPr>
        <w:t xml:space="preserve">. It is shown in textbook Bahasa Inggris and The Brigde that represent gender stereotype which presented in the role of female and male such as female becomes </w:t>
      </w:r>
      <w:r w:rsidRPr="001D5750">
        <w:rPr>
          <w:rFonts w:ascii="Times New Roman" w:eastAsia="Times New Roman" w:hAnsi="Times New Roman" w:cs="Times New Roman"/>
          <w:i/>
          <w:sz w:val="24"/>
          <w:szCs w:val="24"/>
          <w:lang w:eastAsia="id-ID"/>
        </w:rPr>
        <w:t>the music teacher, waitress, doctor, model, receptionist, nurse</w:t>
      </w:r>
      <w:r>
        <w:rPr>
          <w:rFonts w:ascii="Times New Roman" w:eastAsia="Times New Roman" w:hAnsi="Times New Roman" w:cs="Times New Roman"/>
          <w:i/>
          <w:sz w:val="24"/>
          <w:szCs w:val="24"/>
          <w:lang w:eastAsia="id-ID"/>
        </w:rPr>
        <w:t>,</w:t>
      </w:r>
      <w:r w:rsidRPr="001D5750">
        <w:rPr>
          <w:rFonts w:ascii="Times New Roman" w:eastAsia="Times New Roman" w:hAnsi="Times New Roman" w:cs="Times New Roman"/>
          <w:i/>
          <w:sz w:val="24"/>
          <w:szCs w:val="24"/>
          <w:lang w:eastAsia="id-ID"/>
        </w:rPr>
        <w:t xml:space="preserve"> actress, housewives and official bank</w:t>
      </w:r>
      <w:r>
        <w:rPr>
          <w:rFonts w:ascii="Times New Roman" w:eastAsia="Times New Roman" w:hAnsi="Times New Roman" w:cs="Times New Roman"/>
          <w:i/>
          <w:sz w:val="24"/>
          <w:szCs w:val="24"/>
          <w:lang w:eastAsia="id-ID"/>
        </w:rPr>
        <w:t xml:space="preserve"> etc. </w:t>
      </w:r>
      <w:r>
        <w:rPr>
          <w:rFonts w:ascii="Times New Roman" w:eastAsia="Times New Roman" w:hAnsi="Times New Roman" w:cs="Times New Roman"/>
          <w:sz w:val="24"/>
          <w:szCs w:val="24"/>
          <w:lang w:eastAsia="id-ID"/>
        </w:rPr>
        <w:t xml:space="preserve">while male becomes </w:t>
      </w:r>
      <w:r w:rsidRPr="001D5750">
        <w:rPr>
          <w:rFonts w:ascii="Times New Roman" w:eastAsia="Times New Roman" w:hAnsi="Times New Roman" w:cs="Times New Roman"/>
          <w:i/>
          <w:sz w:val="24"/>
          <w:szCs w:val="24"/>
          <w:lang w:eastAsia="id-ID"/>
        </w:rPr>
        <w:t>staff travel,</w:t>
      </w:r>
      <w:r>
        <w:rPr>
          <w:rFonts w:ascii="Times New Roman" w:eastAsia="Times New Roman" w:hAnsi="Times New Roman" w:cs="Times New Roman"/>
          <w:i/>
          <w:sz w:val="24"/>
          <w:szCs w:val="24"/>
          <w:lang w:eastAsia="id-ID"/>
        </w:rPr>
        <w:t xml:space="preserve"> teacher,</w:t>
      </w:r>
      <w:r w:rsidRPr="001D5750">
        <w:rPr>
          <w:rFonts w:ascii="Times New Roman" w:eastAsia="Times New Roman" w:hAnsi="Times New Roman" w:cs="Times New Roman"/>
          <w:i/>
          <w:sz w:val="24"/>
          <w:szCs w:val="24"/>
          <w:lang w:eastAsia="id-ID"/>
        </w:rPr>
        <w:t xml:space="preserve"> doctor, singer, director, policeman, fisherman</w:t>
      </w:r>
      <w:r>
        <w:rPr>
          <w:rFonts w:ascii="Times New Roman" w:eastAsia="Times New Roman" w:hAnsi="Times New Roman" w:cs="Times New Roman"/>
          <w:sz w:val="24"/>
          <w:szCs w:val="24"/>
          <w:lang w:eastAsia="id-ID"/>
        </w:rPr>
        <w:t xml:space="preserve"> and </w:t>
      </w:r>
      <w:r w:rsidRPr="001D5750">
        <w:rPr>
          <w:rFonts w:ascii="Times New Roman" w:eastAsia="Times New Roman" w:hAnsi="Times New Roman" w:cs="Times New Roman"/>
          <w:i/>
          <w:sz w:val="24"/>
          <w:szCs w:val="24"/>
          <w:lang w:eastAsia="id-ID"/>
        </w:rPr>
        <w:t>staff office</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i/>
          <w:sz w:val="24"/>
          <w:szCs w:val="24"/>
          <w:lang w:eastAsia="id-ID"/>
        </w:rPr>
        <w:lastRenderedPageBreak/>
        <w:t xml:space="preserve">zoo keeper etc. </w:t>
      </w:r>
      <w:r>
        <w:rPr>
          <w:rFonts w:ascii="Times New Roman" w:eastAsia="Times New Roman" w:hAnsi="Times New Roman" w:cs="Times New Roman"/>
          <w:sz w:val="24"/>
          <w:szCs w:val="24"/>
          <w:lang w:eastAsia="id-ID"/>
        </w:rPr>
        <w:t>M</w:t>
      </w:r>
      <w:r w:rsidRPr="001A590B">
        <w:rPr>
          <w:rFonts w:ascii="Times New Roman" w:eastAsia="Times New Roman" w:hAnsi="Times New Roman" w:cs="Times New Roman"/>
          <w:sz w:val="24"/>
          <w:szCs w:val="24"/>
          <w:lang w:eastAsia="id-ID"/>
        </w:rPr>
        <w:t>ost of accupations are suitable to female and male roles.</w:t>
      </w:r>
      <w:r>
        <w:rPr>
          <w:rFonts w:ascii="Times New Roman" w:eastAsia="Times New Roman" w:hAnsi="Times New Roman" w:cs="Times New Roman"/>
          <w:sz w:val="24"/>
          <w:szCs w:val="24"/>
          <w:lang w:eastAsia="id-ID"/>
        </w:rPr>
        <w:t xml:space="preserve">However, the occupation which not usual done female roles such as </w:t>
      </w:r>
      <w:r w:rsidRPr="009E78CE">
        <w:rPr>
          <w:rFonts w:ascii="Times New Roman" w:eastAsia="Times New Roman" w:hAnsi="Times New Roman" w:cs="Times New Roman"/>
          <w:i/>
          <w:sz w:val="24"/>
          <w:szCs w:val="24"/>
          <w:lang w:eastAsia="id-ID"/>
        </w:rPr>
        <w:t>a zoo keepe</w:t>
      </w:r>
      <w:r>
        <w:rPr>
          <w:rFonts w:ascii="Times New Roman" w:eastAsia="Times New Roman" w:hAnsi="Times New Roman" w:cs="Times New Roman"/>
          <w:i/>
          <w:sz w:val="24"/>
          <w:szCs w:val="24"/>
          <w:lang w:eastAsia="id-ID"/>
        </w:rPr>
        <w:t xml:space="preserve">r, </w:t>
      </w:r>
      <w:r w:rsidRPr="009E78CE">
        <w:rPr>
          <w:rFonts w:ascii="Times New Roman" w:eastAsia="Times New Roman" w:hAnsi="Times New Roman" w:cs="Times New Roman"/>
          <w:sz w:val="24"/>
          <w:szCs w:val="24"/>
          <w:lang w:eastAsia="id-ID"/>
        </w:rPr>
        <w:t>that have discussed before this occuptions is more suitable for male roles.</w:t>
      </w:r>
      <w:bookmarkStart w:id="340" w:name="_Toc510070699"/>
      <w:bookmarkEnd w:id="339"/>
    </w:p>
    <w:p w:rsidR="009D1EAA" w:rsidRPr="00E33432"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41" w:name="_Toc512692702"/>
      <w:r w:rsidRPr="001A590B">
        <w:rPr>
          <w:rFonts w:ascii="Times New Roman" w:eastAsia="Times New Roman" w:hAnsi="Times New Roman" w:cs="Times New Roman"/>
          <w:sz w:val="24"/>
          <w:szCs w:val="24"/>
          <w:lang w:eastAsia="id-ID"/>
        </w:rPr>
        <w:t>The next discussion</w:t>
      </w:r>
      <w:r>
        <w:rPr>
          <w:rFonts w:ascii="Times New Roman" w:eastAsia="Times New Roman" w:hAnsi="Times New Roman" w:cs="Times New Roman"/>
          <w:sz w:val="24"/>
          <w:szCs w:val="24"/>
          <w:lang w:eastAsia="id-ID"/>
        </w:rPr>
        <w:t xml:space="preserve"> is about female and male games or sport involve acitivity in both of textbook. The result found female activities are more than male activities. However male activities also done by female such as </w:t>
      </w:r>
      <w:r w:rsidRPr="00E33432">
        <w:rPr>
          <w:rFonts w:ascii="Times New Roman" w:eastAsia="Times New Roman" w:hAnsi="Times New Roman" w:cs="Times New Roman"/>
          <w:i/>
          <w:sz w:val="24"/>
          <w:szCs w:val="24"/>
          <w:lang w:eastAsia="id-ID"/>
        </w:rPr>
        <w:t>working, scouthing</w:t>
      </w:r>
      <w:r>
        <w:rPr>
          <w:rFonts w:ascii="Times New Roman" w:eastAsia="Times New Roman" w:hAnsi="Times New Roman" w:cs="Times New Roman"/>
          <w:sz w:val="24"/>
          <w:szCs w:val="24"/>
          <w:lang w:eastAsia="id-ID"/>
        </w:rPr>
        <w:t xml:space="preserve">, and </w:t>
      </w:r>
      <w:r w:rsidRPr="00E33432">
        <w:rPr>
          <w:rFonts w:ascii="Times New Roman" w:eastAsia="Times New Roman" w:hAnsi="Times New Roman" w:cs="Times New Roman"/>
          <w:i/>
          <w:sz w:val="24"/>
          <w:szCs w:val="24"/>
          <w:lang w:eastAsia="id-ID"/>
        </w:rPr>
        <w:t>play band,</w:t>
      </w:r>
      <w:r>
        <w:rPr>
          <w:rFonts w:ascii="Times New Roman" w:eastAsia="Times New Roman" w:hAnsi="Times New Roman" w:cs="Times New Roman"/>
          <w:sz w:val="24"/>
          <w:szCs w:val="24"/>
          <w:lang w:eastAsia="id-ID"/>
        </w:rPr>
        <w:t xml:space="preserve"> but there is unsuitable activity which done by female is </w:t>
      </w:r>
      <w:r w:rsidRPr="00E33432">
        <w:rPr>
          <w:rFonts w:ascii="Times New Roman" w:eastAsia="Times New Roman" w:hAnsi="Times New Roman" w:cs="Times New Roman"/>
          <w:i/>
          <w:sz w:val="24"/>
          <w:szCs w:val="24"/>
          <w:lang w:eastAsia="id-ID"/>
        </w:rPr>
        <w:t>fishing</w:t>
      </w:r>
      <w:r>
        <w:rPr>
          <w:rFonts w:ascii="Times New Roman" w:eastAsia="Times New Roman" w:hAnsi="Times New Roman" w:cs="Times New Roman"/>
          <w:i/>
          <w:sz w:val="24"/>
          <w:szCs w:val="24"/>
          <w:lang w:eastAsia="id-ID"/>
        </w:rPr>
        <w:t xml:space="preserve">. </w:t>
      </w:r>
      <w:r w:rsidRPr="00E33432">
        <w:rPr>
          <w:rFonts w:ascii="Times New Roman" w:eastAsia="Times New Roman" w:hAnsi="Times New Roman" w:cs="Times New Roman"/>
          <w:sz w:val="24"/>
          <w:szCs w:val="24"/>
          <w:lang w:eastAsia="id-ID"/>
        </w:rPr>
        <w:t xml:space="preserve">Commonly, </w:t>
      </w:r>
      <w:r w:rsidRPr="00627C0E">
        <w:rPr>
          <w:rFonts w:ascii="Times New Roman" w:eastAsia="Times New Roman" w:hAnsi="Times New Roman" w:cs="Times New Roman"/>
          <w:i/>
          <w:sz w:val="24"/>
          <w:szCs w:val="24"/>
          <w:lang w:eastAsia="id-ID"/>
        </w:rPr>
        <w:t>fishing</w:t>
      </w:r>
      <w:r w:rsidRPr="00E33432">
        <w:rPr>
          <w:rFonts w:ascii="Times New Roman" w:eastAsia="Times New Roman" w:hAnsi="Times New Roman" w:cs="Times New Roman"/>
          <w:sz w:val="24"/>
          <w:szCs w:val="24"/>
          <w:lang w:eastAsia="id-ID"/>
        </w:rPr>
        <w:t xml:space="preserve"> is male roles that found in textbook The Brigde.</w:t>
      </w:r>
      <w:r>
        <w:rPr>
          <w:rFonts w:ascii="Times New Roman" w:eastAsia="Times New Roman" w:hAnsi="Times New Roman" w:cs="Times New Roman"/>
          <w:sz w:val="24"/>
          <w:szCs w:val="24"/>
          <w:lang w:eastAsia="id-ID"/>
        </w:rPr>
        <w:t xml:space="preserve"> It is similar as Ummu Salamah stated  female activites that found different with common gender as views that female tend to play like home or school.</w:t>
      </w:r>
      <w:r>
        <w:rPr>
          <w:rStyle w:val="FootnoteReference"/>
          <w:rFonts w:ascii="Times New Roman" w:eastAsia="Times New Roman" w:hAnsi="Times New Roman" w:cs="Times New Roman"/>
          <w:sz w:val="24"/>
          <w:szCs w:val="24"/>
          <w:lang w:eastAsia="id-ID"/>
        </w:rPr>
        <w:footnoteReference w:id="45"/>
      </w:r>
      <w:bookmarkEnd w:id="341"/>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42" w:name="_Toc512692703"/>
      <w:r>
        <w:rPr>
          <w:rFonts w:ascii="Times New Roman" w:eastAsia="Times New Roman" w:hAnsi="Times New Roman" w:cs="Times New Roman"/>
          <w:sz w:val="24"/>
          <w:szCs w:val="24"/>
          <w:lang w:eastAsia="id-ID"/>
        </w:rPr>
        <w:t xml:space="preserve">The last aspect being discuss is pattern of mentioning female and male name. There are female firstness in textbook Bahasa Inggris equal with male firstness but in the textbook The Bridge that male firstness more than female. As according to </w:t>
      </w:r>
      <w:r w:rsidRPr="0042134F">
        <w:rPr>
          <w:rFonts w:ascii="Times New Roman" w:eastAsia="Times New Roman" w:hAnsi="Times New Roman" w:cs="Times New Roman"/>
          <w:sz w:val="24"/>
          <w:szCs w:val="24"/>
          <w:lang w:eastAsia="id-ID"/>
        </w:rPr>
        <w:t>Stockdale</w:t>
      </w:r>
      <w:r>
        <w:rPr>
          <w:rFonts w:ascii="Times New Roman" w:eastAsia="Times New Roman" w:hAnsi="Times New Roman" w:cs="Times New Roman"/>
          <w:sz w:val="24"/>
          <w:szCs w:val="24"/>
          <w:lang w:eastAsia="id-ID"/>
        </w:rPr>
        <w:t xml:space="preserve">, that firstness is when two gender –spesific nouns or pronouns appear as a pair in a text, like mother and father. The </w:t>
      </w:r>
      <w:r>
        <w:rPr>
          <w:rFonts w:ascii="Times New Roman" w:eastAsia="Times New Roman" w:hAnsi="Times New Roman" w:cs="Times New Roman"/>
          <w:sz w:val="24"/>
          <w:szCs w:val="24"/>
          <w:lang w:eastAsia="id-ID"/>
        </w:rPr>
        <w:lastRenderedPageBreak/>
        <w:t>first position can be interpreted as having a higher status.</w:t>
      </w:r>
      <w:r>
        <w:rPr>
          <w:rStyle w:val="FootnoteReference"/>
          <w:rFonts w:ascii="Times New Roman" w:eastAsia="Times New Roman" w:hAnsi="Times New Roman" w:cs="Times New Roman"/>
          <w:sz w:val="24"/>
          <w:szCs w:val="24"/>
          <w:lang w:eastAsia="id-ID"/>
        </w:rPr>
        <w:footnoteReference w:id="46"/>
      </w:r>
      <w:r>
        <w:rPr>
          <w:rFonts w:ascii="Times New Roman" w:eastAsia="Times New Roman" w:hAnsi="Times New Roman" w:cs="Times New Roman"/>
          <w:sz w:val="24"/>
          <w:szCs w:val="24"/>
          <w:lang w:eastAsia="id-ID"/>
        </w:rPr>
        <w:t xml:space="preserve"> And, from textbook The Bridge, the total found female firstness is lower than male firstness. It is similar to </w:t>
      </w:r>
      <w:r w:rsidRPr="000F41D9">
        <w:rPr>
          <w:rFonts w:ascii="Times New Roman" w:eastAsia="Times New Roman" w:hAnsi="Times New Roman" w:cs="Times New Roman"/>
          <w:sz w:val="24"/>
          <w:szCs w:val="24"/>
          <w:lang w:eastAsia="id-ID"/>
        </w:rPr>
        <w:t>H. Wu and W. L. Liu</w:t>
      </w:r>
      <w:r>
        <w:rPr>
          <w:rFonts w:ascii="Times New Roman" w:eastAsia="Times New Roman" w:hAnsi="Times New Roman" w:cs="Times New Roman"/>
          <w:sz w:val="24"/>
          <w:szCs w:val="24"/>
          <w:lang w:eastAsia="id-ID"/>
        </w:rPr>
        <w:t xml:space="preserve">, stated </w:t>
      </w:r>
      <w:r w:rsidRPr="000F41D9">
        <w:rPr>
          <w:rFonts w:ascii="Times New Roman" w:eastAsia="Times New Roman" w:hAnsi="Times New Roman" w:cs="Times New Roman"/>
          <w:sz w:val="24"/>
          <w:szCs w:val="24"/>
          <w:lang w:eastAsia="id-ID"/>
        </w:rPr>
        <w:t>“females rarely mentioned first and males frequently m</w:t>
      </w:r>
      <w:r>
        <w:rPr>
          <w:rFonts w:ascii="Times New Roman" w:eastAsia="Times New Roman" w:hAnsi="Times New Roman" w:cs="Times New Roman"/>
          <w:sz w:val="24"/>
          <w:szCs w:val="24"/>
          <w:lang w:eastAsia="id-ID"/>
        </w:rPr>
        <w:t>entioned first of all things”.</w:t>
      </w:r>
      <w:bookmarkEnd w:id="342"/>
      <w:r>
        <w:rPr>
          <w:rStyle w:val="FootnoteReference"/>
          <w:rFonts w:ascii="Times New Roman" w:eastAsia="Times New Roman" w:hAnsi="Times New Roman" w:cs="Times New Roman"/>
          <w:sz w:val="24"/>
          <w:szCs w:val="24"/>
          <w:lang w:eastAsia="id-ID"/>
        </w:rPr>
        <w:footnoteReference w:id="47"/>
      </w:r>
      <w:r w:rsidRPr="000F41D9">
        <w:rPr>
          <w:rFonts w:ascii="Times New Roman" w:eastAsia="Times New Roman" w:hAnsi="Times New Roman" w:cs="Times New Roman"/>
          <w:sz w:val="24"/>
          <w:szCs w:val="24"/>
          <w:lang w:eastAsia="id-ID"/>
        </w:rPr>
        <w:t xml:space="preserve">This research indicates gender bias </w:t>
      </w:r>
      <w:r>
        <w:rPr>
          <w:rFonts w:ascii="Times New Roman" w:eastAsia="Times New Roman" w:hAnsi="Times New Roman" w:cs="Times New Roman"/>
          <w:sz w:val="24"/>
          <w:szCs w:val="24"/>
          <w:lang w:eastAsia="id-ID"/>
        </w:rPr>
        <w:t xml:space="preserve">toward female </w:t>
      </w:r>
      <w:r w:rsidRPr="000F41D9">
        <w:rPr>
          <w:rFonts w:ascii="Times New Roman" w:eastAsia="Times New Roman" w:hAnsi="Times New Roman" w:cs="Times New Roman"/>
          <w:sz w:val="24"/>
          <w:szCs w:val="24"/>
          <w:lang w:eastAsia="id-ID"/>
        </w:rPr>
        <w:t>in the textbook exists</w:t>
      </w:r>
      <w:r>
        <w:rPr>
          <w:rFonts w:ascii="Times New Roman" w:eastAsia="Times New Roman" w:hAnsi="Times New Roman" w:cs="Times New Roman"/>
          <w:sz w:val="24"/>
          <w:szCs w:val="24"/>
          <w:lang w:eastAsia="id-ID"/>
        </w:rPr>
        <w:t>.</w:t>
      </w: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43" w:name="_Toc512692704"/>
      <w:r>
        <w:rPr>
          <w:rFonts w:ascii="Times New Roman" w:eastAsia="Times New Roman" w:hAnsi="Times New Roman" w:cs="Times New Roman"/>
          <w:sz w:val="24"/>
          <w:szCs w:val="24"/>
          <w:lang w:eastAsia="id-ID"/>
        </w:rPr>
        <w:t>Based on discussion above,  it can be concluded that gender representation in ELT textbook Bahasa Inggris are represent females dominated in the aspect gender mentions, gender games or sports, and pattern of mentioning female and male names. While represent male dominated in the aspect gender pictures, and roles. The textbook The Bridge are represent females dominated in the aspect gender mentions, gender roles, and gender games or sports. While represent males dominated in the aspect gender pictures and pattern of mentioning female and male names.</w:t>
      </w:r>
      <w:bookmarkEnd w:id="343"/>
    </w:p>
    <w:p w:rsidR="009D1EAA" w:rsidRPr="00A57AF0" w:rsidRDefault="009D1EAA" w:rsidP="00A57AF0">
      <w:pPr>
        <w:spacing w:line="480" w:lineRule="auto"/>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Pr="00A57AF0" w:rsidRDefault="009D1EAA" w:rsidP="00A57AF0">
      <w:pPr>
        <w:spacing w:line="480" w:lineRule="auto"/>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Pr="007476D3"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p>
    <w:p w:rsidR="009D1EAA" w:rsidRPr="00312EB0" w:rsidRDefault="008740AD" w:rsidP="009D1EAA">
      <w:pPr>
        <w:jc w:val="center"/>
        <w:rPr>
          <w:rFonts w:ascii="Times New Roman" w:hAnsi="Times New Roman" w:cs="Times New Roman"/>
          <w:b/>
          <w:sz w:val="28"/>
          <w:szCs w:val="28"/>
          <w:lang w:eastAsia="id-ID"/>
        </w:rPr>
      </w:pPr>
      <w:r>
        <w:rPr>
          <w:rFonts w:ascii="Times New Roman" w:hAnsi="Times New Roman" w:cs="Times New Roman"/>
          <w:b/>
          <w:noProof/>
          <w:sz w:val="28"/>
          <w:szCs w:val="28"/>
          <w:lang w:eastAsia="id-ID"/>
        </w:rPr>
        <w:lastRenderedPageBreak/>
        <w:pict>
          <v:shape id="Text Box 21" o:spid="_x0000_s1032" type="#_x0000_t202" style="position:absolute;left:0;text-align:left;margin-left:318.4pt;margin-top:-60.2pt;width:44.7pt;height:47.5pt;z-index:251674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" fillcolor="white [3201]" stroked="f" strokeweight=".5pt">
            <v:textbox>
              <w:txbxContent>
                <w:p w:rsidR="008D6532" w:rsidRDefault="008D6532"/>
              </w:txbxContent>
            </v:textbox>
          </v:shape>
        </w:pict>
      </w:r>
      <w:r>
        <w:rPr>
          <w:rFonts w:ascii="Times New Roman" w:hAnsi="Times New Roman" w:cs="Times New Roman"/>
          <w:b/>
          <w:noProof/>
          <w:sz w:val="28"/>
          <w:szCs w:val="28"/>
          <w:lang w:eastAsia="id-ID"/>
        </w:rPr>
        <w:pict>
          <v:rect id="Rectangle 10" o:spid="_x0000_s1036" style="position:absolute;left:0;text-align:left;margin-left:380.65pt;margin-top:-84.6pt;width:22.15pt;height:2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" strokecolor="white [3212]"/>
        </w:pict>
      </w:r>
      <w:bookmarkStart w:id="344" w:name="_Toc512692705"/>
      <w:r w:rsidR="009D1EAA" w:rsidRPr="00312EB0">
        <w:rPr>
          <w:rFonts w:ascii="Times New Roman" w:hAnsi="Times New Roman" w:cs="Times New Roman"/>
          <w:b/>
          <w:sz w:val="28"/>
          <w:szCs w:val="28"/>
          <w:lang w:eastAsia="id-ID"/>
        </w:rPr>
        <w:t>CHAPTER V</w:t>
      </w:r>
      <w:bookmarkEnd w:id="340"/>
      <w:bookmarkEnd w:id="344"/>
    </w:p>
    <w:p w:rsidR="009D1EAA" w:rsidRPr="00312EB0" w:rsidRDefault="009D1EAA" w:rsidP="009D1EAA">
      <w:pPr>
        <w:spacing w:line="360" w:lineRule="auto"/>
        <w:jc w:val="center"/>
        <w:rPr>
          <w:rFonts w:ascii="Times New Roman" w:hAnsi="Times New Roman" w:cs="Times New Roman"/>
          <w:b/>
          <w:sz w:val="28"/>
          <w:szCs w:val="28"/>
          <w:lang w:eastAsia="id-ID"/>
        </w:rPr>
      </w:pPr>
      <w:r w:rsidRPr="00312EB0">
        <w:rPr>
          <w:rFonts w:ascii="Times New Roman" w:hAnsi="Times New Roman" w:cs="Times New Roman"/>
          <w:b/>
          <w:sz w:val="28"/>
          <w:szCs w:val="28"/>
          <w:lang w:eastAsia="id-ID"/>
        </w:rPr>
        <w:t>CONCLUSION AND SUGESSTION</w:t>
      </w:r>
    </w:p>
    <w:p w:rsidR="009D1EAA" w:rsidRDefault="009D1EAA" w:rsidP="009D1EAA">
      <w:pPr>
        <w:pStyle w:val="ListParagraph"/>
        <w:numPr>
          <w:ilvl w:val="0"/>
          <w:numId w:val="20"/>
        </w:numPr>
        <w:spacing w:line="360" w:lineRule="auto"/>
        <w:ind w:left="284" w:hanging="284"/>
        <w:outlineLvl w:val="0"/>
        <w:rPr>
          <w:rFonts w:ascii="Times New Roman" w:hAnsi="Times New Roman" w:cs="Times New Roman"/>
          <w:b/>
          <w:sz w:val="24"/>
          <w:szCs w:val="24"/>
          <w:lang w:eastAsia="id-ID"/>
        </w:rPr>
      </w:pPr>
      <w:bookmarkStart w:id="345" w:name="_Toc510070700"/>
      <w:bookmarkStart w:id="346" w:name="_Toc510272644"/>
      <w:bookmarkStart w:id="347" w:name="_Toc510388480"/>
      <w:bookmarkStart w:id="348" w:name="_Toc512692706"/>
      <w:r>
        <w:rPr>
          <w:rFonts w:ascii="Times New Roman" w:hAnsi="Times New Roman" w:cs="Times New Roman"/>
          <w:b/>
          <w:sz w:val="24"/>
          <w:szCs w:val="24"/>
          <w:lang w:eastAsia="id-ID"/>
        </w:rPr>
        <w:t>Conclusion</w:t>
      </w:r>
      <w:bookmarkEnd w:id="345"/>
      <w:bookmarkEnd w:id="346"/>
      <w:bookmarkEnd w:id="347"/>
      <w:bookmarkEnd w:id="348"/>
    </w:p>
    <w:p w:rsidR="009D1EAA" w:rsidRDefault="009D1EAA"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49" w:name="_Toc510034304"/>
      <w:bookmarkStart w:id="350" w:name="_Toc510070701"/>
      <w:bookmarkStart w:id="351" w:name="_Toc510272645"/>
      <w:bookmarkStart w:id="352" w:name="_Toc510388481"/>
      <w:bookmarkStart w:id="353" w:name="_Toc512692707"/>
      <w:r w:rsidRPr="002F4886">
        <w:rPr>
          <w:rFonts w:ascii="Times New Roman" w:hAnsi="Times New Roman" w:cs="Times New Roman"/>
          <w:sz w:val="24"/>
          <w:szCs w:val="24"/>
          <w:lang w:eastAsia="id-ID"/>
        </w:rPr>
        <w:t xml:space="preserve">Based on the findings of this research, can conclude that the results </w:t>
      </w:r>
      <w:r>
        <w:rPr>
          <w:rFonts w:ascii="Times New Roman" w:hAnsi="Times New Roman" w:cs="Times New Roman"/>
          <w:sz w:val="24"/>
          <w:szCs w:val="24"/>
          <w:lang w:eastAsia="id-ID"/>
        </w:rPr>
        <w:t xml:space="preserve">gender representation in ELT textbook Bahasa Inggris and The Bridge indicate </w:t>
      </w:r>
      <w:bookmarkStart w:id="354" w:name="_Toc510034305"/>
      <w:bookmarkStart w:id="355" w:name="_Toc510070702"/>
      <w:bookmarkStart w:id="356" w:name="_Toc510272646"/>
      <w:bookmarkStart w:id="357" w:name="_Toc510388482"/>
      <w:bookmarkEnd w:id="349"/>
      <w:bookmarkEnd w:id="350"/>
      <w:bookmarkEnd w:id="351"/>
      <w:bookmarkEnd w:id="352"/>
      <w:r>
        <w:rPr>
          <w:rFonts w:ascii="Times New Roman" w:eastAsia="Times New Roman" w:hAnsi="Times New Roman" w:cs="Times New Roman"/>
          <w:sz w:val="24"/>
          <w:szCs w:val="24"/>
          <w:lang w:eastAsia="id-ID"/>
        </w:rPr>
        <w:t>represent female dominanted in the aspect gender mentions, gender games or sports, and pattern of mentioning female and male names. While represent  males dominanted in the aspect gender pictures, and roles. In the textbook The Bridge are represent  female dominanted in the aspect gender mentions, gender roles, and gender games or sports. While represent male dominanted in the aspect gender pictures and pattern of mentioning female and male names.</w:t>
      </w:r>
      <w:bookmarkEnd w:id="353"/>
      <w:bookmarkEnd w:id="354"/>
      <w:bookmarkEnd w:id="355"/>
      <w:bookmarkEnd w:id="356"/>
      <w:bookmarkEnd w:id="357"/>
    </w:p>
    <w:p w:rsidR="009D1EAA" w:rsidRPr="0033557C" w:rsidRDefault="008740AD" w:rsidP="009D1EAA">
      <w:pPr>
        <w:pStyle w:val="ListParagraph"/>
        <w:spacing w:line="480" w:lineRule="auto"/>
        <w:ind w:left="644" w:firstLine="436"/>
        <w:jc w:val="both"/>
        <w:outlineLvl w:val="0"/>
        <w:rPr>
          <w:rFonts w:ascii="Times New Roman" w:eastAsia="Times New Roman" w:hAnsi="Times New Roman" w:cs="Times New Roman"/>
          <w:sz w:val="24"/>
          <w:szCs w:val="24"/>
          <w:lang w:eastAsia="id-ID"/>
        </w:rPr>
      </w:pPr>
      <w:bookmarkStart w:id="358" w:name="_Toc512692708"/>
      <w:r w:rsidRPr="008740AD">
        <w:rPr>
          <w:rFonts w:ascii="Times New Roman" w:hAnsi="Times New Roman" w:cs="Times New Roman"/>
          <w:b/>
          <w:noProof/>
          <w:sz w:val="28"/>
          <w:szCs w:val="28"/>
          <w:lang w:eastAsia="id-ID"/>
        </w:rPr>
        <w:pict>
          <v:shape id="Text Box 22" o:spid="_x0000_s1033" type="#_x0000_t202" style="position:absolute;left:0;text-align:left;margin-left:156.95pt;margin-top:214.8pt;width:44.7pt;height:47.5pt;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" fillcolor="white [3201]" stroked="f" strokeweight=".5pt">
            <v:textbox>
              <w:txbxContent>
                <w:p w:rsidR="008D6532" w:rsidRPr="009D1EAA" w:rsidRDefault="008D6532" w:rsidP="009D1EAA">
                  <w:pPr>
                    <w:jc w:val="center"/>
                    <w:rPr>
                      <w:rFonts w:asciiTheme="majorBidi" w:hAnsiTheme="majorBidi" w:cstheme="majorBidi"/>
                      <w:sz w:val="24"/>
                      <w:szCs w:val="24"/>
                    </w:rPr>
                  </w:pPr>
                  <w:r w:rsidRPr="009D1EAA">
                    <w:rPr>
                      <w:rFonts w:asciiTheme="majorBidi" w:hAnsiTheme="majorBidi" w:cstheme="majorBidi"/>
                      <w:sz w:val="24"/>
                      <w:szCs w:val="24"/>
                    </w:rPr>
                    <w:t>77</w:t>
                  </w:r>
                </w:p>
              </w:txbxContent>
            </v:textbox>
          </v:shape>
        </w:pict>
      </w:r>
      <w:r w:rsidR="009D1EAA" w:rsidRPr="0033557C">
        <w:rPr>
          <w:rFonts w:ascii="Times New Roman" w:hAnsi="Times New Roman" w:cs="Times New Roman"/>
          <w:sz w:val="24"/>
          <w:szCs w:val="24"/>
          <w:lang w:eastAsia="id-ID"/>
        </w:rPr>
        <w:t xml:space="preserve">The total </w:t>
      </w:r>
      <w:r w:rsidR="009D1EAA">
        <w:rPr>
          <w:rFonts w:ascii="Times New Roman" w:hAnsi="Times New Roman" w:cs="Times New Roman"/>
          <w:sz w:val="24"/>
          <w:szCs w:val="24"/>
          <w:lang w:eastAsia="id-ID"/>
        </w:rPr>
        <w:t xml:space="preserve">number </w:t>
      </w:r>
      <w:r w:rsidR="009D1EAA" w:rsidRPr="0033557C">
        <w:rPr>
          <w:rFonts w:ascii="Times New Roman" w:hAnsi="Times New Roman" w:cs="Times New Roman"/>
          <w:sz w:val="24"/>
          <w:szCs w:val="24"/>
          <w:lang w:eastAsia="id-ID"/>
        </w:rPr>
        <w:t xml:space="preserve">of gender representation in ELT textbook Bahasa Inggris are female more visible than male such as female (689) and male (592). While in the textbook The Bridge are female more visible than male too such as female (431) and male (395). Then from both of textbook are the total </w:t>
      </w:r>
      <w:r w:rsidR="009D1EAA">
        <w:rPr>
          <w:rFonts w:ascii="Times New Roman" w:hAnsi="Times New Roman" w:cs="Times New Roman"/>
          <w:sz w:val="24"/>
          <w:szCs w:val="24"/>
          <w:lang w:eastAsia="id-ID"/>
        </w:rPr>
        <w:t xml:space="preserve">number </w:t>
      </w:r>
      <w:r w:rsidR="009D1EAA" w:rsidRPr="0033557C">
        <w:rPr>
          <w:rFonts w:ascii="Times New Roman" w:hAnsi="Times New Roman" w:cs="Times New Roman"/>
          <w:sz w:val="24"/>
          <w:szCs w:val="24"/>
          <w:lang w:eastAsia="id-ID"/>
        </w:rPr>
        <w:t>of gender represen</w:t>
      </w:r>
      <w:r w:rsidR="009D1EAA">
        <w:rPr>
          <w:rFonts w:ascii="Times New Roman" w:hAnsi="Times New Roman" w:cs="Times New Roman"/>
          <w:sz w:val="24"/>
          <w:szCs w:val="24"/>
          <w:lang w:eastAsia="id-ID"/>
        </w:rPr>
        <w:t>tation in ELT textbook are equal is female more dominant then males</w:t>
      </w:r>
      <w:r w:rsidR="009D1EAA" w:rsidRPr="0033557C">
        <w:rPr>
          <w:rFonts w:ascii="Times New Roman" w:hAnsi="Times New Roman" w:cs="Times New Roman"/>
          <w:sz w:val="24"/>
          <w:szCs w:val="24"/>
          <w:lang w:eastAsia="id-ID"/>
        </w:rPr>
        <w:t>.</w:t>
      </w:r>
      <w:bookmarkEnd w:id="358"/>
    </w:p>
    <w:p w:rsidR="009D1EAA" w:rsidRDefault="009D1EAA" w:rsidP="009D1EAA">
      <w:pPr>
        <w:pStyle w:val="ListParagraph"/>
        <w:numPr>
          <w:ilvl w:val="0"/>
          <w:numId w:val="20"/>
        </w:numPr>
        <w:spacing w:line="360" w:lineRule="auto"/>
        <w:ind w:left="284" w:hanging="284"/>
        <w:outlineLvl w:val="0"/>
        <w:rPr>
          <w:rFonts w:ascii="Times New Roman" w:hAnsi="Times New Roman" w:cs="Times New Roman"/>
          <w:b/>
          <w:sz w:val="24"/>
          <w:szCs w:val="24"/>
          <w:lang w:eastAsia="id-ID"/>
        </w:rPr>
      </w:pPr>
      <w:bookmarkStart w:id="359" w:name="_Toc510070704"/>
      <w:bookmarkStart w:id="360" w:name="_Toc510272648"/>
      <w:bookmarkStart w:id="361" w:name="_Toc510388484"/>
      <w:bookmarkStart w:id="362" w:name="_Toc512692709"/>
      <w:r>
        <w:rPr>
          <w:rFonts w:ascii="Times New Roman" w:hAnsi="Times New Roman" w:cs="Times New Roman"/>
          <w:b/>
          <w:sz w:val="24"/>
          <w:szCs w:val="24"/>
          <w:lang w:eastAsia="id-ID"/>
        </w:rPr>
        <w:lastRenderedPageBreak/>
        <w:t>Suggestion</w:t>
      </w:r>
      <w:bookmarkEnd w:id="359"/>
      <w:bookmarkEnd w:id="360"/>
      <w:bookmarkEnd w:id="361"/>
      <w:bookmarkEnd w:id="362"/>
    </w:p>
    <w:p w:rsidR="009D1EAA" w:rsidRDefault="009D1EAA" w:rsidP="009D1EAA">
      <w:pPr>
        <w:pStyle w:val="ListParagraph"/>
        <w:spacing w:line="480" w:lineRule="auto"/>
        <w:ind w:left="284"/>
        <w:rPr>
          <w:rFonts w:ascii="Times New Roman" w:hAnsi="Times New Roman" w:cs="Times New Roman"/>
          <w:sz w:val="24"/>
          <w:szCs w:val="24"/>
          <w:lang w:eastAsia="id-ID"/>
        </w:rPr>
      </w:pPr>
      <w:r w:rsidRPr="0091777B">
        <w:rPr>
          <w:rFonts w:ascii="Times New Roman" w:hAnsi="Times New Roman" w:cs="Times New Roman"/>
          <w:sz w:val="24"/>
          <w:szCs w:val="24"/>
          <w:lang w:eastAsia="id-ID"/>
        </w:rPr>
        <w:t>Based on</w:t>
      </w:r>
      <w:r>
        <w:rPr>
          <w:rFonts w:ascii="Times New Roman" w:hAnsi="Times New Roman" w:cs="Times New Roman"/>
          <w:sz w:val="24"/>
          <w:szCs w:val="24"/>
          <w:lang w:eastAsia="id-ID"/>
        </w:rPr>
        <w:t xml:space="preserve"> the conclusion, the researcher proposes some suggestions as follows:</w:t>
      </w:r>
    </w:p>
    <w:p w:rsidR="009D1EAA" w:rsidRDefault="009D1EAA" w:rsidP="009D1EAA">
      <w:pPr>
        <w:pStyle w:val="ListParagraph"/>
        <w:numPr>
          <w:ilvl w:val="0"/>
          <w:numId w:val="21"/>
        </w:num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For teachers</w:t>
      </w:r>
    </w:p>
    <w:p w:rsidR="009D1EAA" w:rsidRPr="00CF543F" w:rsidRDefault="009D1EAA" w:rsidP="009D1EAA">
      <w:pPr>
        <w:pStyle w:val="ListParagraph"/>
        <w:spacing w:line="480" w:lineRule="auto"/>
        <w:ind w:firstLine="556"/>
        <w:jc w:val="both"/>
        <w:rPr>
          <w:rFonts w:ascii="Times New Roman" w:hAnsi="Times New Roman" w:cs="Times New Roman"/>
          <w:sz w:val="24"/>
          <w:szCs w:val="24"/>
          <w:lang w:eastAsia="id-ID"/>
        </w:rPr>
      </w:pPr>
      <w:r w:rsidRPr="00262A63">
        <w:rPr>
          <w:rFonts w:ascii="Times New Roman" w:hAnsi="Times New Roman" w:cs="Times New Roman"/>
          <w:sz w:val="24"/>
          <w:szCs w:val="24"/>
          <w:lang w:eastAsia="id-ID"/>
        </w:rPr>
        <w:t xml:space="preserve">For English teachers should pay attention to the circulation of the textbooks used by schools and teachers should be more selective in choosing books or materials that will be provided to students. And teachers should analyze and evaluate first </w:t>
      </w:r>
      <w:r>
        <w:rPr>
          <w:rFonts w:ascii="Times New Roman" w:hAnsi="Times New Roman" w:cs="Times New Roman"/>
          <w:sz w:val="24"/>
          <w:szCs w:val="24"/>
          <w:lang w:eastAsia="id-ID"/>
        </w:rPr>
        <w:t xml:space="preserve">the </w:t>
      </w:r>
      <w:r w:rsidRPr="00262A63">
        <w:rPr>
          <w:rFonts w:ascii="Times New Roman" w:hAnsi="Times New Roman" w:cs="Times New Roman"/>
          <w:sz w:val="24"/>
          <w:szCs w:val="24"/>
          <w:lang w:eastAsia="id-ID"/>
        </w:rPr>
        <w:t>English textbook before use and should be more aware of the existence of issues of gender in textbooks</w:t>
      </w:r>
      <w:r>
        <w:rPr>
          <w:rFonts w:ascii="Times New Roman" w:hAnsi="Times New Roman" w:cs="Times New Roman"/>
          <w:sz w:val="24"/>
          <w:szCs w:val="24"/>
          <w:lang w:eastAsia="id-ID"/>
        </w:rPr>
        <w:t>.</w:t>
      </w:r>
    </w:p>
    <w:p w:rsidR="009D1EAA" w:rsidRDefault="009D1EAA" w:rsidP="009D1EAA">
      <w:pPr>
        <w:pStyle w:val="ListParagraph"/>
        <w:numPr>
          <w:ilvl w:val="0"/>
          <w:numId w:val="21"/>
        </w:num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For</w:t>
      </w:r>
      <w:r w:rsidRPr="00262A63">
        <w:rPr>
          <w:rFonts w:ascii="Times New Roman" w:hAnsi="Times New Roman" w:cs="Times New Roman"/>
          <w:sz w:val="24"/>
          <w:szCs w:val="24"/>
          <w:lang w:eastAsia="id-ID"/>
        </w:rPr>
        <w:t xml:space="preserve"> author</w:t>
      </w:r>
      <w:r>
        <w:rPr>
          <w:rFonts w:ascii="Times New Roman" w:hAnsi="Times New Roman" w:cs="Times New Roman"/>
          <w:sz w:val="24"/>
          <w:szCs w:val="24"/>
          <w:lang w:eastAsia="id-ID"/>
        </w:rPr>
        <w:t>s</w:t>
      </w:r>
    </w:p>
    <w:p w:rsidR="009D1EAA" w:rsidRPr="00CF543F" w:rsidRDefault="009D1EAA" w:rsidP="009D1EAA">
      <w:pPr>
        <w:pStyle w:val="ListParagraph"/>
        <w:spacing w:line="480" w:lineRule="auto"/>
        <w:ind w:firstLine="556"/>
        <w:jc w:val="both"/>
        <w:rPr>
          <w:rFonts w:ascii="Times New Roman" w:hAnsi="Times New Roman" w:cs="Times New Roman"/>
          <w:sz w:val="24"/>
          <w:szCs w:val="24"/>
          <w:lang w:eastAsia="id-ID"/>
        </w:rPr>
      </w:pPr>
      <w:r w:rsidRPr="00262A63">
        <w:rPr>
          <w:rFonts w:ascii="Times New Roman" w:hAnsi="Times New Roman" w:cs="Times New Roman"/>
          <w:sz w:val="24"/>
          <w:szCs w:val="24"/>
          <w:lang w:eastAsia="id-ID"/>
        </w:rPr>
        <w:t>For authors are expected to be cautious in writing materials or materials to avoid writing errors. The authors have to critically observe the writing so that it becomes a good books there is no disability or deprivation.</w:t>
      </w:r>
    </w:p>
    <w:p w:rsidR="009D1EAA" w:rsidRDefault="009D1EAA" w:rsidP="009D1EAA">
      <w:pPr>
        <w:pStyle w:val="ListParagraph"/>
        <w:numPr>
          <w:ilvl w:val="0"/>
          <w:numId w:val="21"/>
        </w:numPr>
        <w:spacing w:line="480" w:lineRule="auto"/>
        <w:jc w:val="both"/>
        <w:rPr>
          <w:rFonts w:ascii="Times New Roman" w:hAnsi="Times New Roman" w:cs="Times New Roman"/>
          <w:sz w:val="24"/>
          <w:szCs w:val="24"/>
          <w:lang w:eastAsia="id-ID"/>
        </w:rPr>
      </w:pPr>
      <w:r w:rsidRPr="00262A63">
        <w:rPr>
          <w:rFonts w:ascii="Times New Roman" w:hAnsi="Times New Roman" w:cs="Times New Roman"/>
          <w:sz w:val="24"/>
          <w:szCs w:val="24"/>
          <w:lang w:eastAsia="id-ID"/>
        </w:rPr>
        <w:t>For researchers</w:t>
      </w:r>
    </w:p>
    <w:p w:rsidR="009D1EAA" w:rsidRDefault="009D1EAA" w:rsidP="009D1EAA">
      <w:pPr>
        <w:pStyle w:val="ListParagraph"/>
        <w:spacing w:line="480" w:lineRule="auto"/>
        <w:ind w:firstLine="556"/>
        <w:jc w:val="both"/>
        <w:rPr>
          <w:rFonts w:ascii="Times New Roman" w:hAnsi="Times New Roman" w:cs="Times New Roman"/>
          <w:sz w:val="24"/>
          <w:szCs w:val="24"/>
          <w:lang w:eastAsia="id-ID"/>
        </w:rPr>
      </w:pPr>
      <w:r w:rsidRPr="00262A63">
        <w:rPr>
          <w:rFonts w:ascii="Times New Roman" w:hAnsi="Times New Roman" w:cs="Times New Roman"/>
          <w:sz w:val="24"/>
          <w:szCs w:val="24"/>
          <w:lang w:eastAsia="id-ID"/>
        </w:rPr>
        <w:t>For researchers who conducted a similar study, this research can be an example and makes additional references and information to them.</w:t>
      </w:r>
    </w:p>
    <w:p w:rsidR="009D1EAA" w:rsidRDefault="009D1EAA" w:rsidP="009D1EAA">
      <w:pPr>
        <w:pStyle w:val="ListParagraph"/>
        <w:spacing w:line="360" w:lineRule="auto"/>
        <w:ind w:firstLine="556"/>
        <w:jc w:val="both"/>
        <w:rPr>
          <w:rFonts w:ascii="Times New Roman" w:hAnsi="Times New Roman" w:cs="Times New Roman"/>
          <w:sz w:val="24"/>
          <w:szCs w:val="24"/>
          <w:lang w:eastAsia="id-ID"/>
        </w:rPr>
      </w:pPr>
    </w:p>
    <w:p w:rsidR="009D1EAA" w:rsidRDefault="009D1EAA" w:rsidP="009D1EAA">
      <w:pPr>
        <w:pStyle w:val="ListParagraph"/>
        <w:spacing w:line="360" w:lineRule="auto"/>
        <w:ind w:firstLine="556"/>
        <w:jc w:val="both"/>
        <w:rPr>
          <w:rFonts w:ascii="Times New Roman" w:hAnsi="Times New Roman" w:cs="Times New Roman"/>
          <w:sz w:val="24"/>
          <w:szCs w:val="24"/>
          <w:lang w:eastAsia="id-ID"/>
        </w:rPr>
      </w:pPr>
    </w:p>
    <w:p w:rsidR="009D1EAA" w:rsidRPr="009D1EAA" w:rsidRDefault="008740AD" w:rsidP="009D1EAA">
      <w:pPr>
        <w:spacing w:line="360" w:lineRule="auto"/>
        <w:jc w:val="center"/>
        <w:rPr>
          <w:rFonts w:ascii="Times New Roman" w:hAnsi="Times New Roman" w:cs="Times New Roman"/>
          <w:b/>
          <w:sz w:val="28"/>
          <w:szCs w:val="28"/>
          <w:lang w:eastAsia="id-ID"/>
        </w:rPr>
      </w:pPr>
      <w:r w:rsidRPr="008740AD">
        <w:rPr>
          <w:noProof/>
          <w:sz w:val="24"/>
          <w:szCs w:val="24"/>
          <w:lang w:eastAsia="id-ID"/>
        </w:rPr>
        <w:lastRenderedPageBreak/>
        <w:pict>
          <v:shape id="Text Box 8" o:spid="_x0000_s1034" type="#_x0000_t202" style="position:absolute;left:0;text-align:left;margin-left:308.4pt;margin-top:-74.9pt;width:1in;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" fillcolor="white [3212]" strokecolor="white [3212]">
            <v:textbox>
              <w:txbxContent>
                <w:p w:rsidR="008D6532" w:rsidRDefault="008D6532" w:rsidP="009D1EAA"/>
              </w:txbxContent>
            </v:textbox>
          </v:shape>
        </w:pict>
      </w:r>
      <w:bookmarkStart w:id="363" w:name="_Toc512692710"/>
      <w:bookmarkEnd w:id="260"/>
      <w:bookmarkEnd w:id="261"/>
      <w:r w:rsidR="009D1EAA" w:rsidRPr="009D1EAA">
        <w:rPr>
          <w:rFonts w:ascii="Times New Roman" w:hAnsi="Times New Roman" w:cs="Times New Roman"/>
          <w:b/>
          <w:sz w:val="28"/>
          <w:szCs w:val="28"/>
          <w:lang w:eastAsia="id-ID"/>
        </w:rPr>
        <w:t>REFERENCES</w:t>
      </w:r>
      <w:bookmarkEnd w:id="363"/>
    </w:p>
    <w:p w:rsidR="008D6532"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Ary, Donal and Jacobs, Lucy C, and Christine K. Sorensen</w:t>
      </w:r>
      <w:r w:rsidRPr="00DC7CB6">
        <w:rPr>
          <w:rFonts w:ascii="Times New Roman" w:hAnsi="Times New Roman" w:cs="Times New Roman"/>
          <w:i/>
          <w:sz w:val="24"/>
          <w:szCs w:val="24"/>
        </w:rPr>
        <w:t>, Introduction to Research in Education,</w:t>
      </w:r>
      <w:r w:rsidRPr="00DC7CB6">
        <w:rPr>
          <w:rFonts w:ascii="Times New Roman" w:hAnsi="Times New Roman" w:cs="Times New Roman"/>
          <w:sz w:val="24"/>
          <w:szCs w:val="24"/>
        </w:rPr>
        <w:t>Wadsworth: Cengage Learning, Eight Edition</w:t>
      </w:r>
      <w:r w:rsidR="00A57AF0">
        <w:rPr>
          <w:rFonts w:ascii="Times New Roman" w:hAnsi="Times New Roman" w:cs="Times New Roman"/>
          <w:sz w:val="24"/>
          <w:szCs w:val="24"/>
        </w:rPr>
        <w:t>,</w:t>
      </w:r>
      <w:r w:rsidRPr="00DC7CB6">
        <w:rPr>
          <w:rFonts w:ascii="Times New Roman" w:hAnsi="Times New Roman" w:cs="Times New Roman"/>
          <w:sz w:val="24"/>
          <w:szCs w:val="24"/>
        </w:rPr>
        <w:t xml:space="preserve"> 2010.</w:t>
      </w:r>
    </w:p>
    <w:p w:rsidR="007F5C57" w:rsidRPr="00DC7CB6" w:rsidRDefault="007F5C57" w:rsidP="007F5C57">
      <w:pPr>
        <w:spacing w:before="120" w:after="12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Brugeilles, Carole</w:t>
      </w:r>
      <w:r w:rsidRPr="00DC7CB6">
        <w:rPr>
          <w:rFonts w:ascii="Times New Roman" w:hAnsi="Times New Roman" w:cs="Times New Roman"/>
          <w:sz w:val="24"/>
          <w:szCs w:val="24"/>
        </w:rPr>
        <w:t xml:space="preserve"> </w:t>
      </w:r>
      <w:r>
        <w:rPr>
          <w:rFonts w:ascii="Times New Roman" w:hAnsi="Times New Roman" w:cs="Times New Roman"/>
          <w:sz w:val="24"/>
          <w:szCs w:val="24"/>
        </w:rPr>
        <w:t>and</w:t>
      </w:r>
      <w:r w:rsidRPr="00DC7CB6">
        <w:rPr>
          <w:rFonts w:ascii="Times New Roman" w:hAnsi="Times New Roman" w:cs="Times New Roman"/>
          <w:sz w:val="24"/>
          <w:szCs w:val="24"/>
        </w:rPr>
        <w:t xml:space="preserve"> Sylive</w:t>
      </w:r>
      <w:r>
        <w:rPr>
          <w:rFonts w:ascii="Times New Roman" w:hAnsi="Times New Roman" w:cs="Times New Roman"/>
          <w:sz w:val="24"/>
          <w:szCs w:val="24"/>
        </w:rPr>
        <w:t xml:space="preserve"> Cromer.</w:t>
      </w:r>
      <w:r w:rsidRPr="00DC7CB6">
        <w:rPr>
          <w:rFonts w:ascii="Times New Roman" w:hAnsi="Times New Roman" w:cs="Times New Roman"/>
          <w:sz w:val="24"/>
          <w:szCs w:val="24"/>
        </w:rPr>
        <w:t xml:space="preserve"> </w:t>
      </w:r>
      <w:r w:rsidRPr="008D6532">
        <w:rPr>
          <w:rFonts w:ascii="Times New Roman" w:hAnsi="Times New Roman" w:cs="Times New Roman"/>
          <w:i/>
          <w:iCs/>
          <w:sz w:val="24"/>
          <w:szCs w:val="24"/>
        </w:rPr>
        <w:t>Analysing Gender Representations in School Textbooks</w:t>
      </w:r>
      <w:r w:rsidRPr="008D6532">
        <w:rPr>
          <w:rFonts w:ascii="Times New Roman" w:hAnsi="Times New Roman" w:cs="Times New Roman"/>
          <w:i/>
          <w:sz w:val="24"/>
          <w:szCs w:val="24"/>
        </w:rPr>
        <w:t>,</w:t>
      </w:r>
      <w:r w:rsidRPr="00DC7CB6">
        <w:rPr>
          <w:rFonts w:ascii="Times New Roman" w:hAnsi="Times New Roman" w:cs="Times New Roman"/>
          <w:sz w:val="24"/>
          <w:szCs w:val="24"/>
        </w:rPr>
        <w:t xml:space="preserve"> Paris: CEPED, 2009.</w:t>
      </w:r>
    </w:p>
    <w:p w:rsidR="00DC7CB6" w:rsidRPr="00DC7CB6" w:rsidRDefault="00DC7CB6" w:rsidP="008D6532">
      <w:pPr>
        <w:spacing w:before="120" w:after="120" w:line="240" w:lineRule="auto"/>
        <w:ind w:left="851" w:hanging="851"/>
        <w:jc w:val="both"/>
        <w:rPr>
          <w:rFonts w:ascii="Times New Roman" w:hAnsi="Times New Roman" w:cs="Times New Roman"/>
          <w:i/>
          <w:sz w:val="24"/>
          <w:szCs w:val="24"/>
        </w:rPr>
      </w:pPr>
      <w:r w:rsidRPr="00DC7CB6">
        <w:rPr>
          <w:rFonts w:ascii="Times New Roman" w:eastAsia="Times New Roman" w:hAnsi="Times New Roman" w:cs="Times New Roman"/>
          <w:sz w:val="24"/>
          <w:szCs w:val="24"/>
          <w:lang w:eastAsia="id-ID"/>
        </w:rPr>
        <w:t>Blackstone, Amy M. Gender Roles and Society</w:t>
      </w:r>
      <w:r w:rsidRPr="00DC7CB6">
        <w:rPr>
          <w:rFonts w:ascii="Times New Roman" w:eastAsia="Times New Roman" w:hAnsi="Times New Roman" w:cs="Times New Roman"/>
          <w:i/>
          <w:sz w:val="24"/>
          <w:szCs w:val="24"/>
          <w:lang w:eastAsia="id-ID"/>
        </w:rPr>
        <w:t>,</w:t>
      </w:r>
      <w:r w:rsidRPr="00DC7CB6">
        <w:rPr>
          <w:rFonts w:ascii="Times New Roman" w:eastAsia="Times New Roman" w:hAnsi="Times New Roman" w:cs="Times New Roman"/>
          <w:sz w:val="24"/>
          <w:szCs w:val="24"/>
          <w:lang w:eastAsia="id-ID"/>
        </w:rPr>
        <w:t xml:space="preserve"> </w:t>
      </w:r>
      <w:r w:rsidR="00962F56" w:rsidRPr="00962F56">
        <w:rPr>
          <w:rFonts w:ascii="Times New Roman" w:eastAsia="Times New Roman" w:hAnsi="Times New Roman" w:cs="Times New Roman"/>
          <w:sz w:val="24"/>
          <w:szCs w:val="24"/>
          <w:lang w:eastAsia="id-ID"/>
        </w:rPr>
        <w:t>Orono</w:t>
      </w:r>
      <w:r w:rsidR="00962F56">
        <w:rPr>
          <w:rFonts w:ascii="Times New Roman" w:eastAsia="Times New Roman" w:hAnsi="Times New Roman" w:cs="Times New Roman"/>
          <w:sz w:val="24"/>
          <w:szCs w:val="24"/>
          <w:lang w:eastAsia="id-ID"/>
        </w:rPr>
        <w:t xml:space="preserve">: </w:t>
      </w:r>
      <w:r w:rsidRPr="00DC7CB6">
        <w:rPr>
          <w:rFonts w:ascii="Times New Roman" w:eastAsia="Times New Roman" w:hAnsi="Times New Roman" w:cs="Times New Roman"/>
          <w:sz w:val="24"/>
          <w:szCs w:val="24"/>
          <w:lang w:eastAsia="id-ID"/>
        </w:rPr>
        <w:t xml:space="preserve">University of </w:t>
      </w:r>
      <w:r w:rsidRPr="00A57AF0">
        <w:rPr>
          <w:rFonts w:ascii="Times New Roman" w:eastAsia="Times New Roman" w:hAnsi="Times New Roman" w:cs="Times New Roman"/>
          <w:sz w:val="24"/>
          <w:szCs w:val="24"/>
          <w:lang w:eastAsia="id-ID"/>
        </w:rPr>
        <w:t>Maine 2003</w:t>
      </w:r>
      <w:r w:rsidRPr="00DC7CB6">
        <w:rPr>
          <w:rFonts w:ascii="Times New Roman" w:eastAsia="Times New Roman" w:hAnsi="Times New Roman" w:cs="Times New Roman"/>
          <w:sz w:val="24"/>
          <w:szCs w:val="24"/>
          <w:lang w:eastAsia="id-ID"/>
        </w:rPr>
        <w:t xml:space="preserve">. </w:t>
      </w:r>
      <w:r w:rsidRPr="00DC7CB6">
        <w:rPr>
          <w:rFonts w:ascii="Times New Roman" w:hAnsi="Times New Roman" w:cs="Times New Roman"/>
          <w:sz w:val="24"/>
          <w:szCs w:val="24"/>
        </w:rPr>
        <w:t>Retrieved on February 28</w:t>
      </w:r>
      <w:r w:rsidRPr="00DC7CB6">
        <w:rPr>
          <w:rFonts w:ascii="Times New Roman" w:hAnsi="Times New Roman" w:cs="Times New Roman"/>
          <w:sz w:val="24"/>
          <w:szCs w:val="24"/>
          <w:vertAlign w:val="superscript"/>
        </w:rPr>
        <w:t>th</w:t>
      </w:r>
      <w:r w:rsidRPr="00DC7CB6">
        <w:rPr>
          <w:rFonts w:ascii="Times New Roman" w:hAnsi="Times New Roman" w:cs="Times New Roman"/>
          <w:sz w:val="24"/>
          <w:szCs w:val="24"/>
        </w:rPr>
        <w:t xml:space="preserve"> 2018</w:t>
      </w:r>
      <w:r w:rsidRPr="00DC7CB6">
        <w:rPr>
          <w:rFonts w:ascii="Times New Roman" w:hAnsi="Times New Roman" w:cs="Times New Roman"/>
          <w:sz w:val="20"/>
          <w:szCs w:val="20"/>
        </w:rPr>
        <w:t xml:space="preserve"> </w:t>
      </w:r>
      <w:r w:rsidRPr="00DC7CB6">
        <w:rPr>
          <w:rFonts w:ascii="Times New Roman" w:hAnsi="Times New Roman" w:cs="Times New Roman"/>
          <w:sz w:val="24"/>
          <w:szCs w:val="24"/>
        </w:rPr>
        <w:t>From:</w:t>
      </w:r>
      <w:r w:rsidRPr="00DC7CB6">
        <w:rPr>
          <w:rFonts w:ascii="Times New Roman" w:hAnsi="Times New Roman" w:cs="Times New Roman"/>
          <w:i/>
          <w:sz w:val="24"/>
          <w:szCs w:val="24"/>
        </w:rPr>
        <w:t xml:space="preserve"> </w:t>
      </w:r>
      <w:hyperlink r:id="rId17" w:history="1">
        <w:r w:rsidRPr="00DC7CB6">
          <w:rPr>
            <w:rStyle w:val="Hyperlink"/>
            <w:rFonts w:ascii="Times New Roman" w:hAnsi="Times New Roman" w:cs="Times New Roman"/>
            <w:i/>
            <w:sz w:val="24"/>
            <w:szCs w:val="24"/>
          </w:rPr>
          <w:t>https://digitalcommons.library.umaine.edu/cgi/viewcontent.cgi?article=1000&amp;context=soc_facpub</w:t>
        </w:r>
      </w:hyperlink>
    </w:p>
    <w:p w:rsidR="00DC7CB6" w:rsidRPr="00DC7CB6" w:rsidRDefault="00DC7CB6" w:rsidP="008D6532">
      <w:pPr>
        <w:spacing w:before="120" w:after="120" w:line="240" w:lineRule="auto"/>
        <w:ind w:left="851" w:hanging="851"/>
        <w:jc w:val="both"/>
        <w:rPr>
          <w:rFonts w:ascii="Times New Roman" w:hAnsi="Times New Roman" w:cs="Times New Roman"/>
          <w:sz w:val="20"/>
          <w:szCs w:val="20"/>
        </w:rPr>
      </w:pPr>
      <w:r w:rsidRPr="00DC7CB6">
        <w:rPr>
          <w:rFonts w:ascii="Times New Roman" w:hAnsi="Times New Roman" w:cs="Times New Roman"/>
          <w:sz w:val="24"/>
          <w:szCs w:val="24"/>
        </w:rPr>
        <w:t xml:space="preserve">Farr, Fiona and M, Liam. </w:t>
      </w:r>
      <w:r w:rsidRPr="00DC7CB6">
        <w:rPr>
          <w:rFonts w:ascii="Times New Roman" w:hAnsi="Times New Roman" w:cs="Times New Roman"/>
          <w:i/>
          <w:sz w:val="24"/>
          <w:szCs w:val="24"/>
        </w:rPr>
        <w:t xml:space="preserve">The Routledge Handbook of Language Learning and Technology, </w:t>
      </w:r>
      <w:r w:rsidRPr="00DC7CB6">
        <w:rPr>
          <w:rFonts w:ascii="Times New Roman" w:hAnsi="Times New Roman" w:cs="Times New Roman"/>
          <w:sz w:val="24"/>
          <w:szCs w:val="24"/>
        </w:rPr>
        <w:t>London: Routledge, 2016</w:t>
      </w:r>
      <w:r w:rsidRPr="00DC7CB6">
        <w:rPr>
          <w:rFonts w:ascii="Times New Roman" w:hAnsi="Times New Roman" w:cs="Times New Roman"/>
          <w:sz w:val="20"/>
          <w:szCs w:val="20"/>
        </w:rPr>
        <w:t>.</w:t>
      </w:r>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Harmer, Jeremy. </w:t>
      </w:r>
      <w:r w:rsidRPr="00DC7CB6">
        <w:rPr>
          <w:rFonts w:ascii="Times New Roman" w:hAnsi="Times New Roman" w:cs="Times New Roman"/>
          <w:i/>
          <w:sz w:val="24"/>
          <w:szCs w:val="24"/>
        </w:rPr>
        <w:t>How to Teach English</w:t>
      </w:r>
      <w:r w:rsidRPr="00DC7CB6">
        <w:rPr>
          <w:rFonts w:ascii="Times New Roman" w:hAnsi="Times New Roman" w:cs="Times New Roman"/>
          <w:sz w:val="24"/>
          <w:szCs w:val="24"/>
        </w:rPr>
        <w:t>, Harlow: Pearson Education Limited, New Edition 2007.</w:t>
      </w:r>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Holmes, Mary. </w:t>
      </w:r>
      <w:r w:rsidRPr="00DC7CB6">
        <w:rPr>
          <w:rFonts w:ascii="Times New Roman" w:hAnsi="Times New Roman" w:cs="Times New Roman"/>
          <w:i/>
          <w:sz w:val="24"/>
          <w:szCs w:val="24"/>
        </w:rPr>
        <w:t>What is Gender? Socioligal Approachs</w:t>
      </w:r>
      <w:r w:rsidRPr="00DC7CB6">
        <w:rPr>
          <w:rFonts w:ascii="Times New Roman" w:hAnsi="Times New Roman" w:cs="Times New Roman"/>
          <w:sz w:val="24"/>
          <w:szCs w:val="24"/>
        </w:rPr>
        <w:t>, London: S</w:t>
      </w:r>
      <w:r w:rsidR="003975FF" w:rsidRPr="00DC7CB6">
        <w:rPr>
          <w:rFonts w:ascii="Times New Roman" w:hAnsi="Times New Roman" w:cs="Times New Roman"/>
          <w:sz w:val="24"/>
          <w:szCs w:val="24"/>
        </w:rPr>
        <w:t>AGE</w:t>
      </w:r>
      <w:r w:rsidRPr="00DC7CB6">
        <w:rPr>
          <w:rFonts w:ascii="Times New Roman" w:hAnsi="Times New Roman" w:cs="Times New Roman"/>
          <w:sz w:val="24"/>
          <w:szCs w:val="24"/>
        </w:rPr>
        <w:t xml:space="preserve"> Publications, 2007.</w:t>
      </w:r>
    </w:p>
    <w:p w:rsidR="00DC7CB6" w:rsidRPr="00295D6B"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Hall, Struart. </w:t>
      </w:r>
      <w:r w:rsidRPr="00DC7CB6">
        <w:rPr>
          <w:rFonts w:ascii="Times New Roman" w:hAnsi="Times New Roman" w:cs="Times New Roman"/>
          <w:i/>
          <w:sz w:val="24"/>
          <w:szCs w:val="24"/>
        </w:rPr>
        <w:t>Representation Cultural Representations and Signifying Practice</w:t>
      </w:r>
      <w:r w:rsidRPr="00DC7CB6">
        <w:rPr>
          <w:rFonts w:ascii="Times New Roman" w:hAnsi="Times New Roman" w:cs="Times New Roman"/>
          <w:sz w:val="24"/>
          <w:szCs w:val="24"/>
        </w:rPr>
        <w:t>, London: The Open  University, 1997. Download on February 5</w:t>
      </w:r>
      <w:r w:rsidRPr="00DC7CB6">
        <w:rPr>
          <w:rFonts w:ascii="Times New Roman" w:hAnsi="Times New Roman" w:cs="Times New Roman"/>
          <w:sz w:val="24"/>
          <w:szCs w:val="24"/>
          <w:vertAlign w:val="superscript"/>
        </w:rPr>
        <w:t>th</w:t>
      </w:r>
      <w:r w:rsidRPr="00DC7CB6">
        <w:rPr>
          <w:rFonts w:ascii="Times New Roman" w:hAnsi="Times New Roman" w:cs="Times New Roman"/>
          <w:sz w:val="24"/>
          <w:szCs w:val="24"/>
        </w:rPr>
        <w:t xml:space="preserve"> 2018</w:t>
      </w:r>
      <w:r w:rsidRPr="00DC7CB6">
        <w:rPr>
          <w:rFonts w:ascii="Times New Roman" w:hAnsi="Times New Roman" w:cs="Times New Roman"/>
          <w:sz w:val="20"/>
          <w:szCs w:val="20"/>
        </w:rPr>
        <w:t xml:space="preserve"> </w:t>
      </w:r>
      <w:r w:rsidRPr="00DC7CB6">
        <w:rPr>
          <w:rFonts w:ascii="Times New Roman" w:hAnsi="Times New Roman" w:cs="Times New Roman"/>
          <w:sz w:val="24"/>
          <w:szCs w:val="24"/>
        </w:rPr>
        <w:t>From:</w:t>
      </w:r>
      <w:r w:rsidR="00295D6B">
        <w:rPr>
          <w:rFonts w:ascii="Times New Roman" w:hAnsi="Times New Roman" w:cs="Times New Roman"/>
          <w:sz w:val="24"/>
          <w:szCs w:val="24"/>
        </w:rPr>
        <w:t xml:space="preserve"> </w:t>
      </w:r>
      <w:hyperlink r:id="rId18" w:history="1">
        <w:r w:rsidRPr="00DC7CB6">
          <w:rPr>
            <w:rStyle w:val="Hyperlink"/>
          </w:rPr>
          <w:t>https://fotografiaeteoria.files.wordpress.com/2015/05/the_work_of_representation__stuart_hall.pdf</w:t>
        </w:r>
      </w:hyperlink>
    </w:p>
    <w:p w:rsidR="00C005FE" w:rsidRPr="00C005FE" w:rsidRDefault="00C005FE" w:rsidP="008D6532">
      <w:pPr>
        <w:spacing w:before="120" w:after="120" w:line="240" w:lineRule="auto"/>
        <w:ind w:left="851" w:hanging="851"/>
        <w:jc w:val="both"/>
        <w:rPr>
          <w:rFonts w:ascii="Times New Roman" w:hAnsi="Times New Roman" w:cs="Times New Roman"/>
          <w:sz w:val="24"/>
          <w:szCs w:val="24"/>
        </w:rPr>
      </w:pPr>
      <w:r w:rsidRPr="00C005FE">
        <w:rPr>
          <w:rFonts w:ascii="Times New Roman" w:hAnsi="Times New Roman" w:cs="Times New Roman"/>
          <w:sz w:val="24"/>
          <w:szCs w:val="24"/>
        </w:rPr>
        <w:t>Holmes</w:t>
      </w:r>
      <w:r>
        <w:rPr>
          <w:rFonts w:ascii="Times New Roman" w:hAnsi="Times New Roman" w:cs="Times New Roman"/>
          <w:sz w:val="24"/>
          <w:szCs w:val="24"/>
        </w:rPr>
        <w:t>,</w:t>
      </w:r>
      <w:r w:rsidRPr="00C005FE">
        <w:rPr>
          <w:rFonts w:ascii="Times New Roman" w:hAnsi="Times New Roman" w:cs="Times New Roman"/>
          <w:sz w:val="24"/>
          <w:szCs w:val="24"/>
        </w:rPr>
        <w:t xml:space="preserve"> </w:t>
      </w:r>
      <w:r>
        <w:rPr>
          <w:rFonts w:ascii="Times New Roman" w:hAnsi="Times New Roman" w:cs="Times New Roman"/>
          <w:sz w:val="24"/>
          <w:szCs w:val="24"/>
        </w:rPr>
        <w:t xml:space="preserve">Janet </w:t>
      </w:r>
      <w:r w:rsidRPr="00C005FE">
        <w:rPr>
          <w:rFonts w:ascii="Times New Roman" w:hAnsi="Times New Roman" w:cs="Times New Roman"/>
          <w:sz w:val="24"/>
          <w:szCs w:val="24"/>
        </w:rPr>
        <w:t xml:space="preserve">and </w:t>
      </w:r>
      <w:r>
        <w:rPr>
          <w:rFonts w:ascii="Times New Roman" w:hAnsi="Times New Roman" w:cs="Times New Roman"/>
          <w:sz w:val="24"/>
          <w:szCs w:val="24"/>
        </w:rPr>
        <w:t xml:space="preserve">Miriam </w:t>
      </w:r>
      <w:r w:rsidR="003975FF">
        <w:rPr>
          <w:rFonts w:ascii="Times New Roman" w:hAnsi="Times New Roman" w:cs="Times New Roman"/>
          <w:sz w:val="24"/>
          <w:szCs w:val="24"/>
        </w:rPr>
        <w:t>Meyerhoff.</w:t>
      </w:r>
      <w:r w:rsidRPr="00C005FE">
        <w:rPr>
          <w:rFonts w:ascii="Times New Roman" w:hAnsi="Times New Roman" w:cs="Times New Roman"/>
          <w:sz w:val="24"/>
          <w:szCs w:val="24"/>
        </w:rPr>
        <w:t xml:space="preserve"> </w:t>
      </w:r>
      <w:r w:rsidRPr="00C005FE">
        <w:rPr>
          <w:rFonts w:ascii="Times New Roman" w:hAnsi="Times New Roman" w:cs="Times New Roman"/>
          <w:i/>
          <w:sz w:val="24"/>
          <w:szCs w:val="24"/>
        </w:rPr>
        <w:t>The Handbook of  Language and Gender</w:t>
      </w:r>
      <w:r w:rsidRPr="00C005FE">
        <w:rPr>
          <w:rFonts w:ascii="Times New Roman" w:hAnsi="Times New Roman" w:cs="Times New Roman"/>
          <w:sz w:val="24"/>
          <w:szCs w:val="24"/>
        </w:rPr>
        <w:t>, Oxford: Blackwell Publishing</w:t>
      </w:r>
      <w:r w:rsidR="004B0F96">
        <w:rPr>
          <w:rFonts w:ascii="Times New Roman" w:hAnsi="Times New Roman" w:cs="Times New Roman"/>
          <w:sz w:val="24"/>
          <w:szCs w:val="24"/>
        </w:rPr>
        <w:t>,</w:t>
      </w:r>
      <w:r w:rsidRPr="00C005FE">
        <w:rPr>
          <w:rFonts w:ascii="Times New Roman" w:hAnsi="Times New Roman" w:cs="Times New Roman"/>
          <w:sz w:val="24"/>
          <w:szCs w:val="24"/>
        </w:rPr>
        <w:t xml:space="preserve"> 2003</w:t>
      </w:r>
      <w:r>
        <w:rPr>
          <w:rFonts w:ascii="Times New Roman" w:hAnsi="Times New Roman" w:cs="Times New Roman"/>
          <w:sz w:val="24"/>
          <w:szCs w:val="24"/>
        </w:rPr>
        <w:t>.</w:t>
      </w:r>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Krippendorff,  Klausa. </w:t>
      </w:r>
      <w:r w:rsidRPr="00DC7CB6">
        <w:rPr>
          <w:rFonts w:ascii="Times New Roman" w:hAnsi="Times New Roman" w:cs="Times New Roman"/>
          <w:i/>
          <w:sz w:val="24"/>
          <w:szCs w:val="24"/>
        </w:rPr>
        <w:t>Content Analysis: An Introduction to Its Methoodology,</w:t>
      </w:r>
      <w:r w:rsidRPr="00DC7CB6">
        <w:rPr>
          <w:rFonts w:ascii="Times New Roman" w:hAnsi="Times New Roman" w:cs="Times New Roman"/>
          <w:sz w:val="24"/>
          <w:szCs w:val="24"/>
        </w:rPr>
        <w:t xml:space="preserve">  London: Sage Publications,  Second Edition, 2004.</w:t>
      </w:r>
    </w:p>
    <w:p w:rsidR="00DC7CB6" w:rsidRPr="00DC7CB6" w:rsidRDefault="000121D5" w:rsidP="008D6532">
      <w:pPr>
        <w:spacing w:before="120" w:after="120" w:line="240" w:lineRule="auto"/>
        <w:ind w:left="851" w:hanging="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4" type="#_x0000_t202" style="position:absolute;left:0;text-align:left;margin-left:146.9pt;margin-top:113.85pt;width:1in;height:25.8pt;z-index:251678720" fillcolor="white [3212]" strokecolor="white [3212]">
            <v:textbox>
              <w:txbxContent>
                <w:p w:rsidR="000121D5" w:rsidRPr="003975FF" w:rsidRDefault="000121D5" w:rsidP="000121D5">
                  <w:pPr>
                    <w:jc w:val="center"/>
                    <w:rPr>
                      <w:rFonts w:ascii="Times New Roman" w:hAnsi="Times New Roman" w:cs="Times New Roman"/>
                    </w:rPr>
                  </w:pPr>
                  <w:r w:rsidRPr="003975FF">
                    <w:rPr>
                      <w:rFonts w:ascii="Times New Roman" w:hAnsi="Times New Roman" w:cs="Times New Roman"/>
                    </w:rPr>
                    <w:t>79</w:t>
                  </w:r>
                </w:p>
              </w:txbxContent>
            </v:textbox>
          </v:shape>
        </w:pict>
      </w:r>
      <w:r w:rsidR="00DC7CB6" w:rsidRPr="00DC7CB6">
        <w:rPr>
          <w:rFonts w:ascii="Times New Roman" w:hAnsi="Times New Roman" w:cs="Times New Roman"/>
          <w:sz w:val="24"/>
          <w:szCs w:val="24"/>
        </w:rPr>
        <w:t xml:space="preserve">Mirza, Munawar. </w:t>
      </w:r>
      <w:r w:rsidR="00DC7CB6" w:rsidRPr="00DC7CB6">
        <w:rPr>
          <w:rFonts w:ascii="Times New Roman" w:hAnsi="Times New Roman" w:cs="Times New Roman"/>
          <w:i/>
          <w:sz w:val="24"/>
          <w:szCs w:val="24"/>
        </w:rPr>
        <w:t>Gender Analysis of School Curriculum and Textbooks</w:t>
      </w:r>
      <w:r w:rsidR="00CC57A8">
        <w:rPr>
          <w:rFonts w:ascii="Times New Roman" w:hAnsi="Times New Roman" w:cs="Times New Roman"/>
          <w:sz w:val="24"/>
          <w:szCs w:val="24"/>
        </w:rPr>
        <w:t>, Islamabad: UNESCO, 2004</w:t>
      </w:r>
      <w:r w:rsidR="00DC7CB6" w:rsidRPr="00DC7CB6">
        <w:rPr>
          <w:rFonts w:ascii="Times New Roman" w:hAnsi="Times New Roman" w:cs="Times New Roman"/>
          <w:sz w:val="24"/>
          <w:szCs w:val="24"/>
        </w:rPr>
        <w:t>. Download on April 25</w:t>
      </w:r>
      <w:r w:rsidR="00DC7CB6" w:rsidRPr="00DC7CB6">
        <w:rPr>
          <w:rFonts w:ascii="Times New Roman" w:hAnsi="Times New Roman" w:cs="Times New Roman"/>
          <w:sz w:val="24"/>
          <w:szCs w:val="24"/>
          <w:vertAlign w:val="superscript"/>
        </w:rPr>
        <w:t>th</w:t>
      </w:r>
      <w:r w:rsidR="00DC7CB6" w:rsidRPr="00DC7CB6">
        <w:rPr>
          <w:rFonts w:ascii="Times New Roman" w:hAnsi="Times New Roman" w:cs="Times New Roman"/>
          <w:sz w:val="24"/>
          <w:szCs w:val="24"/>
        </w:rPr>
        <w:t xml:space="preserve"> 2018</w:t>
      </w:r>
      <w:r w:rsidR="00DC7CB6" w:rsidRPr="00DC7CB6">
        <w:rPr>
          <w:rFonts w:ascii="Times New Roman" w:hAnsi="Times New Roman" w:cs="Times New Roman"/>
          <w:sz w:val="20"/>
          <w:szCs w:val="20"/>
        </w:rPr>
        <w:t xml:space="preserve"> </w:t>
      </w:r>
      <w:r w:rsidR="00DC7CB6" w:rsidRPr="00DC7CB6">
        <w:rPr>
          <w:rFonts w:ascii="Times New Roman" w:hAnsi="Times New Roman" w:cs="Times New Roman"/>
          <w:sz w:val="24"/>
          <w:szCs w:val="24"/>
        </w:rPr>
        <w:t xml:space="preserve">From: </w:t>
      </w:r>
      <w:r w:rsidR="00295D6B">
        <w:rPr>
          <w:rFonts w:ascii="Times New Roman" w:hAnsi="Times New Roman" w:cs="Times New Roman"/>
          <w:sz w:val="24"/>
          <w:szCs w:val="24"/>
        </w:rPr>
        <w:t xml:space="preserve"> </w:t>
      </w:r>
      <w:hyperlink r:id="rId19" w:history="1">
        <w:r w:rsidR="00DC7CB6" w:rsidRPr="00DC7CB6">
          <w:rPr>
            <w:rStyle w:val="Hyperlink"/>
            <w:sz w:val="24"/>
            <w:szCs w:val="24"/>
          </w:rPr>
          <w:t>http://unesco.org.pk/education/documents/publications/Gender%20Analysis%20of%20School%20Curriculum%20and%20Text%20Books.pdf</w:t>
        </w:r>
      </w:hyperlink>
    </w:p>
    <w:p w:rsid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lastRenderedPageBreak/>
        <w:t>Mcdonough, Jo</w:t>
      </w:r>
      <w:r w:rsidR="00DD5204">
        <w:rPr>
          <w:rFonts w:ascii="Times New Roman" w:hAnsi="Times New Roman" w:cs="Times New Roman"/>
          <w:sz w:val="24"/>
          <w:szCs w:val="24"/>
        </w:rPr>
        <w:t>,</w:t>
      </w:r>
      <w:r w:rsidRPr="00DC7CB6">
        <w:rPr>
          <w:rFonts w:ascii="Times New Roman" w:hAnsi="Times New Roman" w:cs="Times New Roman"/>
          <w:sz w:val="24"/>
          <w:szCs w:val="24"/>
        </w:rPr>
        <w:t xml:space="preserve"> Christoher S, and Hitomi Masuhara</w:t>
      </w:r>
      <w:r w:rsidR="004B0F96">
        <w:rPr>
          <w:rFonts w:ascii="Times New Roman" w:hAnsi="Times New Roman" w:cs="Times New Roman"/>
          <w:sz w:val="24"/>
          <w:szCs w:val="24"/>
        </w:rPr>
        <w:t xml:space="preserve">. </w:t>
      </w:r>
      <w:r w:rsidRPr="00DC7CB6">
        <w:rPr>
          <w:rFonts w:ascii="Times New Roman" w:hAnsi="Times New Roman" w:cs="Times New Roman"/>
          <w:i/>
          <w:sz w:val="24"/>
          <w:szCs w:val="24"/>
        </w:rPr>
        <w:t>Material and Methods in ELT: A Teacher’s Guide</w:t>
      </w:r>
      <w:r w:rsidRPr="00DC7CB6">
        <w:rPr>
          <w:rFonts w:ascii="Times New Roman" w:hAnsi="Times New Roman" w:cs="Times New Roman"/>
          <w:sz w:val="24"/>
          <w:szCs w:val="24"/>
        </w:rPr>
        <w:t>, Oxford: Wiley-Blackwell, 2013.</w:t>
      </w:r>
    </w:p>
    <w:p w:rsidR="00CC57A8" w:rsidRDefault="00CC57A8" w:rsidP="00CC57A8">
      <w:pPr>
        <w:spacing w:before="120" w:after="120" w:line="240" w:lineRule="auto"/>
        <w:ind w:left="851" w:hanging="851"/>
        <w:jc w:val="both"/>
      </w:pPr>
      <w:r w:rsidRPr="00DC7CB6">
        <w:rPr>
          <w:rFonts w:ascii="Times New Roman" w:hAnsi="Times New Roman" w:cs="Times New Roman"/>
          <w:sz w:val="24"/>
          <w:szCs w:val="24"/>
        </w:rPr>
        <w:t xml:space="preserve">Nofal, Mohammed Y and </w:t>
      </w:r>
      <w:r w:rsidRPr="00DC7CB6">
        <w:rPr>
          <w:rFonts w:ascii="Times New Roman" w:eastAsia="Times New Roman" w:hAnsi="Times New Roman" w:cs="Times New Roman"/>
          <w:sz w:val="24"/>
          <w:szCs w:val="24"/>
          <w:lang w:eastAsia="id-ID"/>
        </w:rPr>
        <w:t>Hanadi A. Qawar</w:t>
      </w:r>
      <w:r w:rsidRPr="00DC7CB6">
        <w:rPr>
          <w:rFonts w:ascii="Times New Roman" w:hAnsi="Times New Roman" w:cs="Times New Roman"/>
          <w:sz w:val="24"/>
          <w:szCs w:val="24"/>
        </w:rPr>
        <w:t xml:space="preserve">. </w:t>
      </w:r>
      <w:r>
        <w:rPr>
          <w:rFonts w:ascii="Times New Roman" w:hAnsi="Times New Roman" w:cs="Times New Roman"/>
          <w:sz w:val="24"/>
          <w:szCs w:val="24"/>
        </w:rPr>
        <w:t>“</w:t>
      </w:r>
      <w:r w:rsidRPr="00DC7CB6">
        <w:rPr>
          <w:rFonts w:ascii="Times New Roman" w:hAnsi="Times New Roman" w:cs="Times New Roman"/>
          <w:sz w:val="24"/>
          <w:szCs w:val="24"/>
        </w:rPr>
        <w:t>Gender Representation in English Language Textbooks: Action Pack 10</w:t>
      </w:r>
      <w:r>
        <w:rPr>
          <w:rFonts w:ascii="Times New Roman" w:hAnsi="Times New Roman" w:cs="Times New Roman"/>
          <w:sz w:val="24"/>
          <w:szCs w:val="24"/>
        </w:rPr>
        <w:t>”</w:t>
      </w:r>
      <w:r w:rsidRPr="00DC7CB6">
        <w:rPr>
          <w:rFonts w:ascii="Times New Roman" w:hAnsi="Times New Roman" w:cs="Times New Roman"/>
          <w:sz w:val="24"/>
          <w:szCs w:val="24"/>
        </w:rPr>
        <w:t xml:space="preserve">,  </w:t>
      </w:r>
      <w:r w:rsidRPr="00DC7CB6">
        <w:rPr>
          <w:rFonts w:ascii="Times New Roman" w:hAnsi="Times New Roman" w:cs="Times New Roman"/>
          <w:i/>
          <w:sz w:val="24"/>
          <w:szCs w:val="24"/>
        </w:rPr>
        <w:t>American Journals: Institute of Science</w:t>
      </w:r>
      <w:r w:rsidRPr="00DC7CB6">
        <w:rPr>
          <w:rFonts w:ascii="Times New Roman" w:hAnsi="Times New Roman" w:cs="Times New Roman"/>
          <w:sz w:val="24"/>
          <w:szCs w:val="24"/>
        </w:rPr>
        <w:t xml:space="preserve">, </w:t>
      </w:r>
      <w:r>
        <w:rPr>
          <w:rFonts w:ascii="Times New Roman" w:hAnsi="Times New Roman" w:cs="Times New Roman"/>
          <w:sz w:val="24"/>
          <w:szCs w:val="24"/>
        </w:rPr>
        <w:t>Vol. 1, No. 2</w:t>
      </w:r>
      <w:r w:rsidRPr="007F5C57">
        <w:rPr>
          <w:rFonts w:ascii="Times New Roman" w:hAnsi="Times New Roman" w:cs="Times New Roman"/>
          <w:sz w:val="24"/>
          <w:szCs w:val="24"/>
        </w:rPr>
        <w:t xml:space="preserve">, </w:t>
      </w:r>
      <w:r w:rsidRPr="007F5C57">
        <w:rPr>
          <w:rFonts w:ascii="Times New Roman" w:eastAsia="Times New Roman" w:hAnsi="Times New Roman" w:cs="Times New Roman"/>
          <w:sz w:val="24"/>
          <w:szCs w:val="24"/>
          <w:lang w:eastAsia="id-ID"/>
        </w:rPr>
        <w:t>pp. 14-18</w:t>
      </w:r>
      <w:r>
        <w:rPr>
          <w:rFonts w:ascii="Times New Roman" w:hAnsi="Times New Roman" w:cs="Times New Roman"/>
          <w:sz w:val="24"/>
          <w:szCs w:val="24"/>
        </w:rPr>
        <w:t xml:space="preserve"> (</w:t>
      </w:r>
      <w:r w:rsidRPr="00DC7CB6">
        <w:rPr>
          <w:rFonts w:ascii="Times New Roman" w:hAnsi="Times New Roman" w:cs="Times New Roman"/>
          <w:sz w:val="24"/>
          <w:szCs w:val="24"/>
        </w:rPr>
        <w:t>2015</w:t>
      </w:r>
      <w:r>
        <w:rPr>
          <w:rFonts w:ascii="Times New Roman" w:hAnsi="Times New Roman" w:cs="Times New Roman"/>
          <w:sz w:val="24"/>
          <w:szCs w:val="24"/>
        </w:rPr>
        <w:t xml:space="preserve">). </w:t>
      </w:r>
      <w:r w:rsidRPr="00DC7CB6">
        <w:rPr>
          <w:rFonts w:ascii="Times New Roman" w:hAnsi="Times New Roman" w:cs="Times New Roman"/>
          <w:sz w:val="24"/>
          <w:szCs w:val="24"/>
        </w:rPr>
        <w:t>Retrieved on December 21</w:t>
      </w:r>
      <w:r w:rsidRPr="00DC7CB6">
        <w:rPr>
          <w:rFonts w:ascii="Times New Roman" w:hAnsi="Times New Roman" w:cs="Times New Roman"/>
          <w:sz w:val="24"/>
          <w:szCs w:val="24"/>
          <w:vertAlign w:val="superscript"/>
        </w:rPr>
        <w:t>th</w:t>
      </w:r>
      <w:r w:rsidRPr="00DC7CB6">
        <w:rPr>
          <w:rFonts w:ascii="Times New Roman" w:hAnsi="Times New Roman" w:cs="Times New Roman"/>
          <w:sz w:val="24"/>
          <w:szCs w:val="24"/>
        </w:rPr>
        <w:t xml:space="preserve"> 2017 From: </w:t>
      </w:r>
      <w:hyperlink r:id="rId20" w:history="1">
        <w:r w:rsidRPr="00DC7CB6">
          <w:rPr>
            <w:rStyle w:val="Hyperlink"/>
            <w:sz w:val="24"/>
            <w:szCs w:val="24"/>
          </w:rPr>
          <w:t>http://files.aiscience.org/journal/article/pdf/70360021.pdf</w:t>
        </w:r>
      </w:hyperlink>
    </w:p>
    <w:p w:rsidR="000121D5" w:rsidRPr="00DC7CB6" w:rsidRDefault="000121D5" w:rsidP="000121D5">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Richards, Jack C. </w:t>
      </w:r>
      <w:r w:rsidRPr="00DC7CB6">
        <w:rPr>
          <w:rFonts w:ascii="Times New Roman" w:hAnsi="Times New Roman" w:cs="Times New Roman"/>
          <w:i/>
          <w:sz w:val="24"/>
          <w:szCs w:val="24"/>
        </w:rPr>
        <w:t>Curriculum Development in Language Teaching</w:t>
      </w:r>
      <w:r w:rsidRPr="00DC7CB6">
        <w:rPr>
          <w:rFonts w:ascii="Times New Roman" w:hAnsi="Times New Roman" w:cs="Times New Roman"/>
          <w:sz w:val="24"/>
          <w:szCs w:val="24"/>
        </w:rPr>
        <w:t xml:space="preserve">, </w:t>
      </w:r>
      <w:r w:rsidRPr="00D77DD8">
        <w:rPr>
          <w:rFonts w:ascii="Times New Roman" w:hAnsi="Times New Roman" w:cs="Times New Roman"/>
          <w:sz w:val="24"/>
          <w:szCs w:val="24"/>
        </w:rPr>
        <w:t>New York : Cambridge University Press</w:t>
      </w:r>
      <w:r w:rsidRPr="00DC7CB6">
        <w:rPr>
          <w:rFonts w:ascii="Times New Roman" w:hAnsi="Times New Roman" w:cs="Times New Roman"/>
          <w:sz w:val="24"/>
          <w:szCs w:val="24"/>
        </w:rPr>
        <w:t xml:space="preserve">, 2001. </w:t>
      </w:r>
    </w:p>
    <w:p w:rsidR="000121D5" w:rsidRPr="00DC7CB6" w:rsidRDefault="000121D5" w:rsidP="000121D5">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Richards, Jack C. </w:t>
      </w:r>
      <w:r w:rsidRPr="00DC7CB6">
        <w:rPr>
          <w:rFonts w:ascii="Times New Roman" w:hAnsi="Times New Roman" w:cs="Times New Roman"/>
          <w:i/>
          <w:sz w:val="24"/>
          <w:szCs w:val="24"/>
        </w:rPr>
        <w:t>The Role of Textbook in Language Programs</w:t>
      </w:r>
      <w:r w:rsidRPr="00DC7CB6">
        <w:rPr>
          <w:rFonts w:ascii="Times New Roman" w:hAnsi="Times New Roman" w:cs="Times New Roman"/>
          <w:sz w:val="24"/>
          <w:szCs w:val="24"/>
        </w:rPr>
        <w:t xml:space="preserve">, </w:t>
      </w:r>
      <w:r w:rsidRPr="00D77DD8">
        <w:rPr>
          <w:rFonts w:ascii="Times New Roman" w:hAnsi="Times New Roman" w:cs="Times New Roman"/>
          <w:sz w:val="24"/>
          <w:szCs w:val="24"/>
        </w:rPr>
        <w:t>New York : Cambridge University Press</w:t>
      </w:r>
      <w:r>
        <w:rPr>
          <w:rFonts w:ascii="Times New Roman" w:hAnsi="Times New Roman" w:cs="Times New Roman"/>
          <w:sz w:val="24"/>
          <w:szCs w:val="24"/>
        </w:rPr>
        <w:t>, 2001.</w:t>
      </w:r>
      <w:r w:rsidRPr="00DC7CB6">
        <w:rPr>
          <w:rFonts w:ascii="Times New Roman" w:hAnsi="Times New Roman" w:cs="Times New Roman"/>
          <w:sz w:val="24"/>
          <w:szCs w:val="24"/>
        </w:rPr>
        <w:t xml:space="preserve"> Retrieved on October 12</w:t>
      </w:r>
      <w:r w:rsidRPr="00DC7CB6">
        <w:rPr>
          <w:rFonts w:ascii="Times New Roman" w:hAnsi="Times New Roman" w:cs="Times New Roman"/>
          <w:sz w:val="24"/>
          <w:szCs w:val="24"/>
          <w:vertAlign w:val="superscript"/>
        </w:rPr>
        <w:t>th</w:t>
      </w:r>
      <w:r w:rsidRPr="00DC7CB6">
        <w:rPr>
          <w:rFonts w:ascii="Times New Roman" w:hAnsi="Times New Roman" w:cs="Times New Roman"/>
          <w:sz w:val="24"/>
          <w:szCs w:val="24"/>
        </w:rPr>
        <w:t xml:space="preserve"> 2017 From:</w:t>
      </w:r>
      <w:r>
        <w:rPr>
          <w:rFonts w:ascii="Times New Roman" w:hAnsi="Times New Roman" w:cs="Times New Roman"/>
          <w:sz w:val="24"/>
          <w:szCs w:val="24"/>
        </w:rPr>
        <w:t xml:space="preserve"> </w:t>
      </w:r>
      <w:hyperlink r:id="rId21" w:history="1">
        <w:r w:rsidRPr="00DC7CB6">
          <w:rPr>
            <w:rStyle w:val="Hyperlink"/>
            <w:sz w:val="24"/>
            <w:szCs w:val="24"/>
          </w:rPr>
          <w:t>https://www.professorjackrichards.com/wp-content/uploads/role-of-textbooks.pdf</w:t>
        </w:r>
      </w:hyperlink>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Salamah, Ummu. </w:t>
      </w:r>
      <w:r w:rsidRPr="00DC7CB6">
        <w:rPr>
          <w:rFonts w:ascii="Times New Roman" w:hAnsi="Times New Roman" w:cs="Times New Roman"/>
          <w:i/>
          <w:sz w:val="24"/>
          <w:szCs w:val="24"/>
        </w:rPr>
        <w:t xml:space="preserve">Gender Representation In The English Textbook. A Content Analiysis Of  Bright For Seventh Grade Students Published By Erlangga, </w:t>
      </w:r>
      <w:r w:rsidRPr="00DC7CB6">
        <w:rPr>
          <w:rFonts w:ascii="Times New Roman" w:hAnsi="Times New Roman" w:cs="Times New Roman"/>
          <w:sz w:val="24"/>
          <w:szCs w:val="24"/>
        </w:rPr>
        <w:t xml:space="preserve">Jakarta: </w:t>
      </w:r>
      <w:r w:rsidRPr="00A57AF0">
        <w:rPr>
          <w:rFonts w:ascii="Times New Roman" w:hAnsi="Times New Roman" w:cs="Times New Roman"/>
          <w:sz w:val="24"/>
          <w:szCs w:val="24"/>
        </w:rPr>
        <w:t>UIN Syarif Hidayatullah,</w:t>
      </w:r>
      <w:r w:rsidRPr="00DC7CB6">
        <w:rPr>
          <w:rFonts w:ascii="Times New Roman" w:hAnsi="Times New Roman" w:cs="Times New Roman"/>
          <w:sz w:val="20"/>
          <w:szCs w:val="20"/>
        </w:rPr>
        <w:t xml:space="preserve"> </w:t>
      </w:r>
      <w:r w:rsidRPr="00DC7CB6">
        <w:rPr>
          <w:rFonts w:ascii="Times New Roman" w:hAnsi="Times New Roman" w:cs="Times New Roman"/>
          <w:sz w:val="24"/>
          <w:szCs w:val="24"/>
        </w:rPr>
        <w:t xml:space="preserve"> 2014. Retrieved on 12 October 2017 From:</w:t>
      </w:r>
      <w:r w:rsidR="00295D6B">
        <w:rPr>
          <w:rFonts w:ascii="Times New Roman" w:hAnsi="Times New Roman" w:cs="Times New Roman"/>
          <w:sz w:val="24"/>
          <w:szCs w:val="24"/>
        </w:rPr>
        <w:t xml:space="preserve"> </w:t>
      </w:r>
      <w:hyperlink r:id="rId22" w:history="1">
        <w:r w:rsidRPr="00DC7CB6">
          <w:rPr>
            <w:rStyle w:val="Hyperlink"/>
            <w:sz w:val="24"/>
            <w:szCs w:val="24"/>
          </w:rPr>
          <w:t>http://repository.uinjkt.ac.id/dspace/bitstream/123456789/25777/3/UMMU%20SALAMAH-FITK.pdf</w:t>
        </w:r>
      </w:hyperlink>
    </w:p>
    <w:p w:rsidR="00DC7CB6" w:rsidRPr="00DC7CB6" w:rsidRDefault="00DC7CB6" w:rsidP="008D6532">
      <w:pPr>
        <w:spacing w:before="120" w:after="120" w:line="240" w:lineRule="auto"/>
        <w:ind w:left="851" w:hanging="851"/>
        <w:jc w:val="both"/>
        <w:rPr>
          <w:sz w:val="24"/>
          <w:szCs w:val="24"/>
        </w:rPr>
      </w:pPr>
      <w:r w:rsidRPr="00DC7CB6">
        <w:rPr>
          <w:rFonts w:ascii="Times New Roman" w:eastAsia="Times New Roman" w:hAnsi="Times New Roman" w:cs="Times New Roman"/>
          <w:sz w:val="24"/>
          <w:szCs w:val="24"/>
          <w:lang w:eastAsia="id-ID"/>
        </w:rPr>
        <w:t xml:space="preserve">Samadikhah, Mehran, and Mohsen Shahroki. </w:t>
      </w:r>
      <w:r w:rsidRPr="00E41CBE">
        <w:rPr>
          <w:rFonts w:ascii="Times New Roman" w:eastAsia="Times New Roman" w:hAnsi="Times New Roman" w:cs="Times New Roman"/>
          <w:sz w:val="24"/>
          <w:szCs w:val="24"/>
          <w:lang w:eastAsia="id-ID"/>
        </w:rPr>
        <w:t>“A</w:t>
      </w:r>
      <w:r w:rsidRPr="00DC7CB6">
        <w:rPr>
          <w:rFonts w:ascii="Times New Roman" w:eastAsia="Times New Roman" w:hAnsi="Times New Roman" w:cs="Times New Roman"/>
          <w:sz w:val="24"/>
          <w:szCs w:val="24"/>
          <w:lang w:eastAsia="id-ID"/>
        </w:rPr>
        <w:t xml:space="preserve"> Critical Discourse Analysis of ELT Materials in Gender Representation: A Comparison of Summitand to Notch”</w:t>
      </w:r>
      <w:r w:rsidRPr="00DC7CB6">
        <w:rPr>
          <w:rFonts w:ascii="Times New Roman" w:eastAsia="Times New Roman" w:hAnsi="Times New Roman" w:cs="Times New Roman"/>
          <w:i/>
          <w:sz w:val="24"/>
          <w:szCs w:val="24"/>
          <w:lang w:eastAsia="id-ID"/>
        </w:rPr>
        <w:t>, Journal English Languege Teaching</w:t>
      </w:r>
      <w:r w:rsidRPr="00DC7CB6">
        <w:rPr>
          <w:rFonts w:ascii="Times New Roman" w:eastAsia="Times New Roman" w:hAnsi="Times New Roman" w:cs="Times New Roman"/>
          <w:sz w:val="24"/>
          <w:szCs w:val="24"/>
          <w:lang w:eastAsia="id-ID"/>
        </w:rPr>
        <w:t xml:space="preserve">, </w:t>
      </w:r>
      <w:r w:rsidRPr="00962F56">
        <w:rPr>
          <w:rFonts w:ascii="Times New Roman" w:eastAsia="Times New Roman" w:hAnsi="Times New Roman" w:cs="Times New Roman"/>
          <w:sz w:val="24"/>
          <w:szCs w:val="24"/>
          <w:lang w:eastAsia="id-ID"/>
        </w:rPr>
        <w:t>Vol</w:t>
      </w:r>
      <w:r w:rsidR="00DD5204">
        <w:rPr>
          <w:rFonts w:ascii="Times New Roman" w:eastAsia="Times New Roman" w:hAnsi="Times New Roman" w:cs="Times New Roman"/>
          <w:sz w:val="24"/>
          <w:szCs w:val="24"/>
          <w:lang w:eastAsia="id-ID"/>
        </w:rPr>
        <w:t>. 8, No. 1</w:t>
      </w:r>
      <w:r w:rsidRPr="00DC7CB6">
        <w:rPr>
          <w:rFonts w:ascii="Times New Roman" w:eastAsia="Times New Roman" w:hAnsi="Times New Roman" w:cs="Times New Roman"/>
          <w:sz w:val="24"/>
          <w:szCs w:val="24"/>
          <w:lang w:eastAsia="id-ID"/>
        </w:rPr>
        <w:t xml:space="preserve"> </w:t>
      </w:r>
      <w:r w:rsidR="00DD5204">
        <w:rPr>
          <w:rFonts w:ascii="Times New Roman" w:eastAsia="Times New Roman" w:hAnsi="Times New Roman" w:cs="Times New Roman"/>
          <w:sz w:val="24"/>
          <w:szCs w:val="24"/>
          <w:lang w:eastAsia="id-ID"/>
        </w:rPr>
        <w:t>(</w:t>
      </w:r>
      <w:r w:rsidRPr="00DC7CB6">
        <w:rPr>
          <w:rFonts w:ascii="Times New Roman" w:eastAsia="Times New Roman" w:hAnsi="Times New Roman" w:cs="Times New Roman"/>
          <w:sz w:val="24"/>
          <w:szCs w:val="24"/>
          <w:lang w:eastAsia="id-ID"/>
        </w:rPr>
        <w:t>2014</w:t>
      </w:r>
      <w:r w:rsidR="00DD5204">
        <w:rPr>
          <w:rFonts w:ascii="Times New Roman" w:eastAsia="Times New Roman" w:hAnsi="Times New Roman" w:cs="Times New Roman"/>
          <w:sz w:val="24"/>
          <w:szCs w:val="24"/>
          <w:lang w:eastAsia="id-ID"/>
        </w:rPr>
        <w:t>)</w:t>
      </w:r>
      <w:r w:rsidRPr="00DC7CB6">
        <w:rPr>
          <w:rFonts w:ascii="Times New Roman" w:eastAsia="Times New Roman" w:hAnsi="Times New Roman" w:cs="Times New Roman"/>
          <w:sz w:val="24"/>
          <w:szCs w:val="24"/>
          <w:lang w:eastAsia="id-ID"/>
        </w:rPr>
        <w:t>. Retrieved on April 24</w:t>
      </w:r>
      <w:r w:rsidRPr="00DC7CB6">
        <w:rPr>
          <w:rFonts w:ascii="Times New Roman" w:eastAsia="Times New Roman" w:hAnsi="Times New Roman" w:cs="Times New Roman"/>
          <w:sz w:val="24"/>
          <w:szCs w:val="24"/>
          <w:vertAlign w:val="superscript"/>
          <w:lang w:eastAsia="id-ID"/>
        </w:rPr>
        <w:t>th</w:t>
      </w:r>
      <w:r w:rsidRPr="00DC7CB6">
        <w:rPr>
          <w:rFonts w:ascii="Times New Roman" w:eastAsia="Times New Roman" w:hAnsi="Times New Roman" w:cs="Times New Roman"/>
          <w:sz w:val="24"/>
          <w:szCs w:val="24"/>
          <w:lang w:eastAsia="id-ID"/>
        </w:rPr>
        <w:t xml:space="preserve"> 2018</w:t>
      </w:r>
      <w:r w:rsidRPr="00DC7CB6">
        <w:rPr>
          <w:rFonts w:ascii="Times New Roman" w:eastAsia="Times New Roman" w:hAnsi="Times New Roman" w:cs="Times New Roman"/>
          <w:sz w:val="20"/>
          <w:szCs w:val="20"/>
          <w:lang w:eastAsia="id-ID"/>
        </w:rPr>
        <w:t xml:space="preserve"> </w:t>
      </w:r>
      <w:r w:rsidRPr="00DC7CB6">
        <w:rPr>
          <w:rFonts w:ascii="Times New Roman" w:eastAsia="Times New Roman" w:hAnsi="Times New Roman" w:cs="Times New Roman"/>
          <w:sz w:val="24"/>
          <w:szCs w:val="24"/>
          <w:lang w:eastAsia="id-ID"/>
        </w:rPr>
        <w:t xml:space="preserve"> From:</w:t>
      </w:r>
      <w:r>
        <w:rPr>
          <w:rFonts w:ascii="Times New Roman" w:eastAsia="Times New Roman" w:hAnsi="Times New Roman" w:cs="Times New Roman"/>
          <w:sz w:val="24"/>
          <w:szCs w:val="24"/>
          <w:lang w:eastAsia="id-ID"/>
        </w:rPr>
        <w:t xml:space="preserve"> </w:t>
      </w:r>
      <w:hyperlink r:id="rId23" w:history="1">
        <w:r w:rsidRPr="00DC7CB6">
          <w:rPr>
            <w:rStyle w:val="Hyperlink"/>
            <w:rFonts w:ascii="Times New Roman" w:eastAsia="Times New Roman" w:hAnsi="Times New Roman" w:cs="Times New Roman"/>
            <w:sz w:val="24"/>
            <w:szCs w:val="24"/>
            <w:lang w:eastAsia="id-ID"/>
          </w:rPr>
          <w:t>https://files.eric.ed.gov/fulltext/EJ1075182.pdf</w:t>
        </w:r>
      </w:hyperlink>
    </w:p>
    <w:p w:rsidR="00DC7CB6" w:rsidRPr="00DC7CB6" w:rsidRDefault="00DC7CB6" w:rsidP="008D6532">
      <w:pPr>
        <w:spacing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Stockdale, D. Ashley. </w:t>
      </w:r>
      <w:r w:rsidRPr="008D6532">
        <w:rPr>
          <w:rFonts w:ascii="Times New Roman" w:hAnsi="Times New Roman" w:cs="Times New Roman"/>
          <w:i/>
          <w:sz w:val="24"/>
          <w:szCs w:val="24"/>
        </w:rPr>
        <w:t>Gender Representation in an EFL Textbook</w:t>
      </w:r>
      <w:r w:rsidRPr="00DC7CB6">
        <w:rPr>
          <w:rFonts w:ascii="Times New Roman" w:hAnsi="Times New Roman" w:cs="Times New Roman"/>
          <w:sz w:val="24"/>
          <w:szCs w:val="24"/>
        </w:rPr>
        <w:t>, Birmingham: University of Birmingham, 2006.</w:t>
      </w:r>
      <w:r w:rsidR="00A57AF0">
        <w:rPr>
          <w:rFonts w:ascii="Times New Roman" w:hAnsi="Times New Roman" w:cs="Times New Roman"/>
          <w:sz w:val="24"/>
          <w:szCs w:val="24"/>
        </w:rPr>
        <w:t xml:space="preserve"> Retrieved on </w:t>
      </w:r>
      <w:r w:rsidR="00A57AF0" w:rsidRPr="00DC7CB6">
        <w:rPr>
          <w:rFonts w:ascii="Times New Roman" w:hAnsi="Times New Roman" w:cs="Times New Roman"/>
          <w:sz w:val="24"/>
          <w:szCs w:val="24"/>
        </w:rPr>
        <w:t xml:space="preserve">April </w:t>
      </w:r>
      <w:r w:rsidR="00A57AF0">
        <w:rPr>
          <w:rFonts w:ascii="Times New Roman" w:hAnsi="Times New Roman" w:cs="Times New Roman"/>
          <w:sz w:val="24"/>
          <w:szCs w:val="24"/>
        </w:rPr>
        <w:t>26</w:t>
      </w:r>
      <w:r w:rsidR="00A57AF0" w:rsidRPr="00A57AF0">
        <w:rPr>
          <w:rFonts w:ascii="Times New Roman" w:hAnsi="Times New Roman" w:cs="Times New Roman"/>
          <w:sz w:val="24"/>
          <w:szCs w:val="24"/>
          <w:vertAlign w:val="superscript"/>
        </w:rPr>
        <w:t>th</w:t>
      </w:r>
      <w:r w:rsidR="00A57AF0">
        <w:rPr>
          <w:rFonts w:ascii="Times New Roman" w:hAnsi="Times New Roman" w:cs="Times New Roman"/>
          <w:sz w:val="24"/>
          <w:szCs w:val="24"/>
        </w:rPr>
        <w:t xml:space="preserve"> </w:t>
      </w:r>
      <w:r w:rsidRPr="00DC7CB6">
        <w:rPr>
          <w:rFonts w:ascii="Times New Roman" w:hAnsi="Times New Roman" w:cs="Times New Roman"/>
          <w:sz w:val="24"/>
          <w:szCs w:val="24"/>
        </w:rPr>
        <w:t xml:space="preserve">2018 From: </w:t>
      </w:r>
      <w:hyperlink r:id="rId24" w:history="1">
        <w:r w:rsidRPr="00DC7CB6">
          <w:rPr>
            <w:rStyle w:val="Hyperlink"/>
            <w:sz w:val="24"/>
            <w:szCs w:val="24"/>
          </w:rPr>
          <w:t>https://www.birmingham.ac.uk/Documents/college-artslaw/cels/essays/sociolinguistics/DAStockdale-Sociolinguistics.pdf</w:t>
        </w:r>
      </w:hyperlink>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Tomlinson,  Brian. </w:t>
      </w:r>
      <w:r w:rsidRPr="00DC7CB6">
        <w:rPr>
          <w:rFonts w:ascii="Times New Roman" w:hAnsi="Times New Roman" w:cs="Times New Roman"/>
          <w:i/>
          <w:sz w:val="24"/>
          <w:szCs w:val="24"/>
        </w:rPr>
        <w:t>Developing Material For Language Teaching</w:t>
      </w:r>
      <w:r w:rsidRPr="00DC7CB6">
        <w:rPr>
          <w:rFonts w:ascii="Times New Roman" w:hAnsi="Times New Roman" w:cs="Times New Roman"/>
          <w:sz w:val="24"/>
          <w:szCs w:val="24"/>
        </w:rPr>
        <w:t>, Lo</w:t>
      </w:r>
      <w:r w:rsidR="003975FF">
        <w:rPr>
          <w:rFonts w:ascii="Times New Roman" w:hAnsi="Times New Roman" w:cs="Times New Roman"/>
          <w:sz w:val="24"/>
          <w:szCs w:val="24"/>
        </w:rPr>
        <w:t>ndon: Continuum</w:t>
      </w:r>
      <w:r w:rsidRPr="00DC7CB6">
        <w:rPr>
          <w:rFonts w:ascii="Times New Roman" w:hAnsi="Times New Roman" w:cs="Times New Roman"/>
          <w:sz w:val="24"/>
          <w:szCs w:val="24"/>
        </w:rPr>
        <w:t>, 2003.</w:t>
      </w:r>
    </w:p>
    <w:p w:rsidR="00DC7CB6" w:rsidRPr="00DC7CB6" w:rsidRDefault="00E41CBE" w:rsidP="008D6532">
      <w:pPr>
        <w:spacing w:before="120" w:after="12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Van Craeynest, </w:t>
      </w:r>
      <w:r w:rsidR="00DC7CB6" w:rsidRPr="00DC7CB6">
        <w:rPr>
          <w:rFonts w:ascii="Times New Roman" w:hAnsi="Times New Roman" w:cs="Times New Roman"/>
          <w:sz w:val="24"/>
          <w:szCs w:val="24"/>
        </w:rPr>
        <w:t>Fay.</w:t>
      </w:r>
      <w:r>
        <w:rPr>
          <w:rFonts w:ascii="Times New Roman" w:hAnsi="Times New Roman" w:cs="Times New Roman"/>
          <w:sz w:val="24"/>
          <w:szCs w:val="24"/>
        </w:rPr>
        <w:t xml:space="preserve"> </w:t>
      </w:r>
      <w:r w:rsidR="00DC7CB6" w:rsidRPr="00DC7CB6">
        <w:rPr>
          <w:rFonts w:ascii="Times New Roman" w:hAnsi="Times New Roman" w:cs="Times New Roman"/>
          <w:i/>
          <w:sz w:val="24"/>
          <w:szCs w:val="24"/>
        </w:rPr>
        <w:t>Gender Representation in EFL Textbook: A Quantitative and Qualitative Content Analysis</w:t>
      </w:r>
      <w:r w:rsidR="004B0F96">
        <w:rPr>
          <w:rFonts w:ascii="Times New Roman" w:hAnsi="Times New Roman" w:cs="Times New Roman"/>
          <w:sz w:val="24"/>
          <w:szCs w:val="24"/>
        </w:rPr>
        <w:t xml:space="preserve">, </w:t>
      </w:r>
      <w:r w:rsidR="00962F56">
        <w:rPr>
          <w:rFonts w:ascii="Times New Roman" w:hAnsi="Times New Roman" w:cs="Times New Roman"/>
          <w:sz w:val="24"/>
          <w:szCs w:val="24"/>
        </w:rPr>
        <w:t>G</w:t>
      </w:r>
      <w:r w:rsidR="00295D6B">
        <w:rPr>
          <w:rFonts w:ascii="Times New Roman" w:hAnsi="Times New Roman" w:cs="Times New Roman"/>
          <w:sz w:val="24"/>
          <w:szCs w:val="24"/>
        </w:rPr>
        <w:t>h</w:t>
      </w:r>
      <w:r w:rsidR="00962F56">
        <w:rPr>
          <w:rFonts w:ascii="Times New Roman" w:hAnsi="Times New Roman" w:cs="Times New Roman"/>
          <w:sz w:val="24"/>
          <w:szCs w:val="24"/>
        </w:rPr>
        <w:t xml:space="preserve">ent: </w:t>
      </w:r>
      <w:r w:rsidR="004B0F96">
        <w:rPr>
          <w:rFonts w:ascii="Times New Roman" w:hAnsi="Times New Roman" w:cs="Times New Roman"/>
          <w:sz w:val="24"/>
          <w:szCs w:val="24"/>
        </w:rPr>
        <w:t>Universiteit Gent,</w:t>
      </w:r>
      <w:r w:rsidR="00DC7CB6" w:rsidRPr="00DC7CB6">
        <w:rPr>
          <w:rFonts w:ascii="Times New Roman" w:hAnsi="Times New Roman" w:cs="Times New Roman"/>
          <w:sz w:val="24"/>
          <w:szCs w:val="24"/>
        </w:rPr>
        <w:t xml:space="preserve"> 2015. Retrieved on March 20</w:t>
      </w:r>
      <w:r w:rsidR="00DC7CB6" w:rsidRPr="00DC7CB6">
        <w:rPr>
          <w:rFonts w:ascii="Times New Roman" w:hAnsi="Times New Roman" w:cs="Times New Roman"/>
          <w:sz w:val="24"/>
          <w:szCs w:val="24"/>
          <w:vertAlign w:val="superscript"/>
        </w:rPr>
        <w:t>th</w:t>
      </w:r>
      <w:r w:rsidR="00DC7CB6" w:rsidRPr="00DC7CB6">
        <w:rPr>
          <w:rFonts w:ascii="Times New Roman" w:hAnsi="Times New Roman" w:cs="Times New Roman"/>
          <w:sz w:val="24"/>
          <w:szCs w:val="24"/>
        </w:rPr>
        <w:t xml:space="preserve"> 2018  From:</w:t>
      </w:r>
      <w:hyperlink r:id="rId25" w:history="1">
        <w:r w:rsidR="00DC7CB6" w:rsidRPr="00DC7CB6">
          <w:rPr>
            <w:rStyle w:val="Hyperlink"/>
            <w:sz w:val="24"/>
            <w:szCs w:val="24"/>
          </w:rPr>
          <w:t>https://lib.ugent.be/fulltxt/RUG01/002/212/638/RUG01-002212638_2015_0001_AC.pdf</w:t>
        </w:r>
      </w:hyperlink>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Weatherall, Aan.</w:t>
      </w:r>
      <w:r w:rsidR="008D6532">
        <w:rPr>
          <w:rFonts w:ascii="Times New Roman" w:hAnsi="Times New Roman" w:cs="Times New Roman"/>
          <w:sz w:val="24"/>
          <w:szCs w:val="24"/>
        </w:rPr>
        <w:t xml:space="preserve"> </w:t>
      </w:r>
      <w:r w:rsidRPr="00DC7CB6">
        <w:rPr>
          <w:rFonts w:ascii="Times New Roman" w:hAnsi="Times New Roman" w:cs="Times New Roman"/>
          <w:i/>
          <w:sz w:val="24"/>
          <w:szCs w:val="24"/>
        </w:rPr>
        <w:t>Gender Language and Discourse, Women and Pshychology</w:t>
      </w:r>
      <w:r w:rsidRPr="00DC7CB6">
        <w:rPr>
          <w:rFonts w:ascii="Times New Roman" w:hAnsi="Times New Roman" w:cs="Times New Roman"/>
          <w:sz w:val="24"/>
          <w:szCs w:val="24"/>
        </w:rPr>
        <w:t>, New York: Routledge Inc, 2002.</w:t>
      </w:r>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Wu, H and H. L. Liu. </w:t>
      </w:r>
      <w:r w:rsidR="004B0F96">
        <w:rPr>
          <w:rFonts w:ascii="Times New Roman" w:hAnsi="Times New Roman" w:cs="Times New Roman"/>
          <w:sz w:val="24"/>
          <w:szCs w:val="24"/>
        </w:rPr>
        <w:t>“</w:t>
      </w:r>
      <w:r w:rsidRPr="00DC7CB6">
        <w:rPr>
          <w:rFonts w:ascii="Times New Roman" w:hAnsi="Times New Roman" w:cs="Times New Roman"/>
          <w:sz w:val="24"/>
          <w:szCs w:val="24"/>
        </w:rPr>
        <w:t>Gender Representation in Primary English Textbooks in Mainland China 1978 to 2003</w:t>
      </w:r>
      <w:r w:rsidR="004B0F96">
        <w:rPr>
          <w:rFonts w:ascii="Times New Roman" w:hAnsi="Times New Roman" w:cs="Times New Roman"/>
          <w:sz w:val="24"/>
          <w:szCs w:val="24"/>
        </w:rPr>
        <w:t>”</w:t>
      </w:r>
      <w:r w:rsidRPr="00DC7CB6">
        <w:rPr>
          <w:rFonts w:ascii="Times New Roman" w:hAnsi="Times New Roman" w:cs="Times New Roman"/>
          <w:sz w:val="24"/>
          <w:szCs w:val="24"/>
        </w:rPr>
        <w:t xml:space="preserve">, </w:t>
      </w:r>
      <w:r w:rsidRPr="00DC7CB6">
        <w:rPr>
          <w:rFonts w:ascii="Times New Roman" w:hAnsi="Times New Roman" w:cs="Times New Roman"/>
          <w:i/>
          <w:sz w:val="24"/>
          <w:szCs w:val="24"/>
        </w:rPr>
        <w:t>International Journal of Humanities and Social</w:t>
      </w:r>
      <w:r w:rsidR="008D6532">
        <w:rPr>
          <w:rFonts w:ascii="Times New Roman" w:hAnsi="Times New Roman" w:cs="Times New Roman"/>
          <w:sz w:val="24"/>
          <w:szCs w:val="24"/>
        </w:rPr>
        <w:t xml:space="preserve"> Science, </w:t>
      </w:r>
      <w:r w:rsidRPr="00DC7CB6">
        <w:rPr>
          <w:rFonts w:ascii="Times New Roman" w:hAnsi="Times New Roman" w:cs="Times New Roman"/>
          <w:sz w:val="24"/>
          <w:szCs w:val="24"/>
        </w:rPr>
        <w:t xml:space="preserve">Vol 5, No 6 </w:t>
      </w:r>
      <w:r w:rsidR="008D6532">
        <w:rPr>
          <w:rFonts w:ascii="Times New Roman" w:hAnsi="Times New Roman" w:cs="Times New Roman"/>
          <w:sz w:val="24"/>
          <w:szCs w:val="24"/>
        </w:rPr>
        <w:t>(20</w:t>
      </w:r>
      <w:r w:rsidRPr="00DC7CB6">
        <w:rPr>
          <w:rFonts w:ascii="Times New Roman" w:hAnsi="Times New Roman" w:cs="Times New Roman"/>
          <w:sz w:val="24"/>
          <w:szCs w:val="24"/>
        </w:rPr>
        <w:t>15). Retrieved on October 12</w:t>
      </w:r>
      <w:r w:rsidRPr="00DC7CB6">
        <w:rPr>
          <w:rFonts w:ascii="Times New Roman" w:hAnsi="Times New Roman" w:cs="Times New Roman"/>
          <w:sz w:val="24"/>
          <w:szCs w:val="24"/>
          <w:vertAlign w:val="superscript"/>
        </w:rPr>
        <w:t>th</w:t>
      </w:r>
      <w:r w:rsidRPr="00DC7CB6">
        <w:rPr>
          <w:rFonts w:ascii="Times New Roman" w:hAnsi="Times New Roman" w:cs="Times New Roman"/>
          <w:sz w:val="24"/>
          <w:szCs w:val="24"/>
        </w:rPr>
        <w:t xml:space="preserve"> 2017 From: </w:t>
      </w:r>
      <w:hyperlink r:id="rId26" w:history="1">
        <w:r w:rsidRPr="00DC7CB6">
          <w:rPr>
            <w:rStyle w:val="Hyperlink"/>
            <w:sz w:val="24"/>
            <w:szCs w:val="24"/>
          </w:rPr>
          <w:t>http://www.ijhssnet.com/journals/Vol_5_No_6_June_2015/15:pdf</w:t>
        </w:r>
      </w:hyperlink>
    </w:p>
    <w:p w:rsidR="00DC7CB6" w:rsidRPr="00DC7CB6" w:rsidRDefault="00DC7CB6" w:rsidP="008D6532">
      <w:pPr>
        <w:spacing w:before="120" w:after="120" w:line="240" w:lineRule="auto"/>
        <w:ind w:left="851" w:hanging="851"/>
        <w:jc w:val="both"/>
        <w:rPr>
          <w:rFonts w:ascii="Times New Roman" w:hAnsi="Times New Roman" w:cs="Times New Roman"/>
          <w:sz w:val="24"/>
          <w:szCs w:val="24"/>
        </w:rPr>
      </w:pPr>
      <w:r w:rsidRPr="00DC7CB6">
        <w:rPr>
          <w:rFonts w:ascii="Times New Roman" w:hAnsi="Times New Roman" w:cs="Times New Roman"/>
          <w:sz w:val="24"/>
          <w:szCs w:val="24"/>
        </w:rPr>
        <w:t xml:space="preserve">Wardhaugh , Ronald and Janet M. </w:t>
      </w:r>
      <w:r w:rsidRPr="00DC7CB6">
        <w:rPr>
          <w:rFonts w:ascii="Times New Roman" w:hAnsi="Times New Roman" w:cs="Times New Roman"/>
          <w:i/>
          <w:sz w:val="24"/>
          <w:szCs w:val="24"/>
        </w:rPr>
        <w:t>An Introduction to Sociolinguistics</w:t>
      </w:r>
      <w:r w:rsidRPr="00DC7CB6">
        <w:rPr>
          <w:rFonts w:ascii="Times New Roman" w:hAnsi="Times New Roman" w:cs="Times New Roman"/>
          <w:sz w:val="24"/>
          <w:szCs w:val="24"/>
        </w:rPr>
        <w:t>, London: Blackwell Publisher, Fifth Edition 2002.</w:t>
      </w:r>
    </w:p>
    <w:p w:rsidR="009D1EAA" w:rsidRDefault="009D1EAA" w:rsidP="008D6532">
      <w:pPr>
        <w:spacing w:after="0" w:line="480" w:lineRule="auto"/>
        <w:ind w:left="851" w:hanging="851"/>
        <w:jc w:val="both"/>
        <w:rPr>
          <w:rFonts w:ascii="Times New Roman" w:hAnsi="Times New Roman" w:cs="Times New Roman"/>
          <w:sz w:val="24"/>
          <w:szCs w:val="24"/>
        </w:rPr>
      </w:pPr>
    </w:p>
    <w:p w:rsidR="009D1EAA" w:rsidRDefault="009D1EAA" w:rsidP="008D6532">
      <w:pPr>
        <w:spacing w:after="0" w:line="480" w:lineRule="auto"/>
        <w:ind w:left="851" w:hanging="851"/>
        <w:jc w:val="both"/>
        <w:rPr>
          <w:rFonts w:ascii="Times New Roman" w:hAnsi="Times New Roman" w:cs="Times New Roman"/>
          <w:sz w:val="24"/>
          <w:szCs w:val="24"/>
        </w:rPr>
      </w:pPr>
    </w:p>
    <w:p w:rsidR="009D1EAA" w:rsidRDefault="009D1EAA" w:rsidP="008D6532">
      <w:pPr>
        <w:spacing w:after="0" w:line="480" w:lineRule="auto"/>
        <w:ind w:left="851" w:hanging="851"/>
        <w:jc w:val="both"/>
        <w:rPr>
          <w:rFonts w:ascii="Times New Roman" w:hAnsi="Times New Roman" w:cs="Times New Roman"/>
          <w:sz w:val="24"/>
          <w:szCs w:val="24"/>
        </w:rPr>
      </w:pPr>
    </w:p>
    <w:sectPr w:rsidR="009D1EAA" w:rsidSect="005C14AB">
      <w:headerReference w:type="even" r:id="rId27"/>
      <w:headerReference w:type="default" r:id="rId28"/>
      <w:footerReference w:type="default" r:id="rId29"/>
      <w:footerReference w:type="first" r:id="rId30"/>
      <w:type w:val="continuous"/>
      <w:pgSz w:w="10319" w:h="14571" w:code="13"/>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865" w:rsidRDefault="00D36865" w:rsidP="009D1EAA">
      <w:pPr>
        <w:spacing w:after="0" w:line="240" w:lineRule="auto"/>
      </w:pPr>
      <w:r>
        <w:separator/>
      </w:r>
    </w:p>
  </w:endnote>
  <w:endnote w:type="continuationSeparator" w:id="1">
    <w:p w:rsidR="00D36865" w:rsidRDefault="00D36865" w:rsidP="009D1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ennialLTStd-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532" w:rsidRDefault="008D6532">
    <w:pPr>
      <w:pStyle w:val="Footer"/>
      <w:jc w:val="center"/>
    </w:pPr>
  </w:p>
  <w:p w:rsidR="008D6532" w:rsidRDefault="008D65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532" w:rsidRPr="009D1EAA" w:rsidRDefault="008D6532" w:rsidP="009D1EAA">
    <w:pPr>
      <w:pStyle w:val="Footer"/>
      <w:jc w:val="center"/>
      <w:rPr>
        <w:rFonts w:asciiTheme="majorBidi" w:hAnsiTheme="majorBidi" w:cstheme="majorBidi"/>
        <w:sz w:val="24"/>
        <w:szCs w:val="24"/>
      </w:rPr>
    </w:pPr>
    <w:r w:rsidRPr="009D1EAA">
      <w:rPr>
        <w:rFonts w:asciiTheme="majorBidi" w:hAnsiTheme="majorBidi" w:cstheme="majorBidi"/>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865" w:rsidRDefault="00D36865" w:rsidP="009D1EAA">
      <w:pPr>
        <w:spacing w:after="0" w:line="240" w:lineRule="auto"/>
      </w:pPr>
      <w:r>
        <w:separator/>
      </w:r>
    </w:p>
  </w:footnote>
  <w:footnote w:type="continuationSeparator" w:id="1">
    <w:p w:rsidR="00D36865" w:rsidRDefault="00D36865" w:rsidP="009D1EAA">
      <w:pPr>
        <w:spacing w:after="0" w:line="240" w:lineRule="auto"/>
      </w:pPr>
      <w:r>
        <w:continuationSeparator/>
      </w:r>
    </w:p>
  </w:footnote>
  <w:footnote w:id="2">
    <w:p w:rsidR="008D6532" w:rsidRDefault="008D6532" w:rsidP="009D1EAA">
      <w:pPr>
        <w:pStyle w:val="FootnoteText"/>
        <w:ind w:left="284" w:firstLine="567"/>
      </w:pPr>
      <w:r>
        <w:rPr>
          <w:rStyle w:val="FootnoteReference"/>
        </w:rPr>
        <w:footnoteRef/>
      </w:r>
      <w:r w:rsidRPr="00476000">
        <w:rPr>
          <w:rFonts w:ascii="Times New Roman" w:hAnsi="Times New Roman" w:cs="Times New Roman"/>
        </w:rPr>
        <w:t xml:space="preserve">Jack C. Richards, </w:t>
      </w:r>
      <w:r w:rsidRPr="006A6A15">
        <w:rPr>
          <w:rFonts w:ascii="Times New Roman" w:hAnsi="Times New Roman" w:cs="Times New Roman"/>
          <w:i/>
        </w:rPr>
        <w:t xml:space="preserve">Curriculum </w:t>
      </w:r>
      <w:r>
        <w:rPr>
          <w:rFonts w:ascii="Times New Roman" w:hAnsi="Times New Roman" w:cs="Times New Roman"/>
          <w:i/>
        </w:rPr>
        <w:t>Development i</w:t>
      </w:r>
      <w:r w:rsidRPr="006A6A15">
        <w:rPr>
          <w:rFonts w:ascii="Times New Roman" w:hAnsi="Times New Roman" w:cs="Times New Roman"/>
          <w:i/>
        </w:rPr>
        <w:t>n Language Teaching</w:t>
      </w:r>
      <w:r>
        <w:rPr>
          <w:rFonts w:ascii="Times New Roman" w:hAnsi="Times New Roman" w:cs="Times New Roman"/>
        </w:rPr>
        <w:t>, (</w:t>
      </w:r>
      <w:r w:rsidR="00DD5204">
        <w:rPr>
          <w:rFonts w:ascii="Times New Roman" w:hAnsi="Times New Roman" w:cs="Times New Roman"/>
        </w:rPr>
        <w:t xml:space="preserve">New York : </w:t>
      </w:r>
      <w:r w:rsidRPr="00476000">
        <w:rPr>
          <w:rFonts w:ascii="Times New Roman" w:hAnsi="Times New Roman" w:cs="Times New Roman"/>
        </w:rPr>
        <w:t>Camb</w:t>
      </w:r>
      <w:r>
        <w:rPr>
          <w:rFonts w:ascii="Times New Roman" w:hAnsi="Times New Roman" w:cs="Times New Roman"/>
        </w:rPr>
        <w:t>ridge</w:t>
      </w:r>
      <w:r w:rsidR="00DD5204">
        <w:rPr>
          <w:rFonts w:ascii="Times New Roman" w:hAnsi="Times New Roman" w:cs="Times New Roman"/>
        </w:rPr>
        <w:t xml:space="preserve"> University Press,</w:t>
      </w:r>
      <w:r>
        <w:rPr>
          <w:rFonts w:ascii="Times New Roman" w:hAnsi="Times New Roman" w:cs="Times New Roman"/>
        </w:rPr>
        <w:t xml:space="preserve"> 2001), </w:t>
      </w:r>
      <w:r w:rsidRPr="00476000">
        <w:rPr>
          <w:rFonts w:ascii="Times New Roman" w:hAnsi="Times New Roman" w:cs="Times New Roman"/>
        </w:rPr>
        <w:t xml:space="preserve"> 254</w:t>
      </w:r>
      <w:r>
        <w:rPr>
          <w:rFonts w:ascii="Times New Roman" w:hAnsi="Times New Roman" w:cs="Times New Roman"/>
        </w:rPr>
        <w:t>.</w:t>
      </w:r>
    </w:p>
  </w:footnote>
  <w:footnote w:id="3">
    <w:p w:rsidR="008D6532" w:rsidRPr="00D210B4" w:rsidRDefault="008D6532" w:rsidP="00DD5204">
      <w:pPr>
        <w:pStyle w:val="FootnoteText"/>
        <w:ind w:left="284" w:firstLine="567"/>
        <w:rPr>
          <w:rFonts w:ascii="Times New Roman" w:hAnsi="Times New Roman" w:cs="Times New Roman"/>
        </w:rPr>
      </w:pPr>
      <w:r w:rsidRPr="009A1FD0">
        <w:rPr>
          <w:rStyle w:val="FootnoteReference"/>
          <w:rFonts w:ascii="Times New Roman" w:hAnsi="Times New Roman" w:cs="Times New Roman"/>
        </w:rPr>
        <w:footnoteRef/>
      </w:r>
      <w:r w:rsidRPr="00D210B4">
        <w:rPr>
          <w:rFonts w:ascii="Times New Roman" w:hAnsi="Times New Roman" w:cs="Times New Roman"/>
        </w:rPr>
        <w:t>Mary Holmes,</w:t>
      </w:r>
      <w:r>
        <w:rPr>
          <w:rFonts w:ascii="Times New Roman" w:hAnsi="Times New Roman" w:cs="Times New Roman"/>
        </w:rPr>
        <w:t xml:space="preserve"> </w:t>
      </w:r>
      <w:r w:rsidRPr="00D210B4">
        <w:rPr>
          <w:rFonts w:ascii="Times New Roman" w:hAnsi="Times New Roman" w:cs="Times New Roman"/>
          <w:i/>
        </w:rPr>
        <w:t>What is Gender? Socioligal Approachs</w:t>
      </w:r>
      <w:r w:rsidRPr="00D210B4">
        <w:rPr>
          <w:rFonts w:ascii="Times New Roman" w:hAnsi="Times New Roman" w:cs="Times New Roman"/>
        </w:rPr>
        <w:t xml:space="preserve"> (Lon</w:t>
      </w:r>
      <w:r>
        <w:rPr>
          <w:rFonts w:ascii="Times New Roman" w:hAnsi="Times New Roman" w:cs="Times New Roman"/>
        </w:rPr>
        <w:t xml:space="preserve">don: SAGE Publications, 2007), </w:t>
      </w:r>
      <w:r w:rsidRPr="00D210B4">
        <w:rPr>
          <w:rFonts w:ascii="Times New Roman" w:hAnsi="Times New Roman" w:cs="Times New Roman"/>
        </w:rPr>
        <w:t xml:space="preserve"> 2</w:t>
      </w:r>
      <w:r>
        <w:rPr>
          <w:rFonts w:ascii="Times New Roman" w:hAnsi="Times New Roman" w:cs="Times New Roman"/>
        </w:rPr>
        <w:t>.</w:t>
      </w:r>
    </w:p>
  </w:footnote>
  <w:footnote w:id="4">
    <w:p w:rsidR="008D6532" w:rsidRDefault="008D6532" w:rsidP="0095328A">
      <w:pPr>
        <w:spacing w:after="0" w:line="240" w:lineRule="auto"/>
        <w:ind w:left="567" w:firstLine="426"/>
        <w:jc w:val="both"/>
        <w:rPr>
          <w:rFonts w:ascii="Times New Roman" w:hAnsi="Times New Roman" w:cs="Times New Roman"/>
          <w:sz w:val="20"/>
          <w:szCs w:val="20"/>
        </w:rPr>
      </w:pPr>
      <w:r>
        <w:rPr>
          <w:rStyle w:val="FootnoteReference"/>
        </w:rPr>
        <w:footnoteRef/>
      </w:r>
      <w:r w:rsidRPr="00A275A5">
        <w:rPr>
          <w:rFonts w:ascii="Times New Roman" w:eastAsia="Times New Roman" w:hAnsi="Times New Roman" w:cs="Times New Roman"/>
          <w:sz w:val="20"/>
          <w:szCs w:val="20"/>
          <w:lang w:eastAsia="id-ID"/>
        </w:rPr>
        <w:t xml:space="preserve">Amy M. Blackstone, </w:t>
      </w:r>
      <w:r w:rsidRPr="007F5C57">
        <w:rPr>
          <w:rFonts w:ascii="Times New Roman" w:eastAsia="Times New Roman" w:hAnsi="Times New Roman" w:cs="Times New Roman"/>
          <w:i/>
          <w:sz w:val="20"/>
          <w:szCs w:val="20"/>
          <w:lang w:eastAsia="id-ID"/>
        </w:rPr>
        <w:t>Gender Roles and Society</w:t>
      </w:r>
      <w:r w:rsidRPr="00A275A5">
        <w:rPr>
          <w:rFonts w:ascii="Times New Roman" w:eastAsia="Times New Roman" w:hAnsi="Times New Roman" w:cs="Times New Roman"/>
          <w:i/>
          <w:sz w:val="20"/>
          <w:szCs w:val="20"/>
          <w:lang w:eastAsia="id-ID"/>
        </w:rPr>
        <w:t>,</w:t>
      </w:r>
      <w:r>
        <w:rPr>
          <w:rFonts w:ascii="Times New Roman" w:eastAsia="Times New Roman" w:hAnsi="Times New Roman" w:cs="Times New Roman"/>
          <w:i/>
          <w:sz w:val="20"/>
          <w:szCs w:val="20"/>
          <w:lang w:eastAsia="id-ID"/>
        </w:rPr>
        <w:t xml:space="preserve"> </w:t>
      </w:r>
      <w:r>
        <w:rPr>
          <w:rFonts w:ascii="Times New Roman" w:eastAsia="Times New Roman" w:hAnsi="Times New Roman" w:cs="Times New Roman"/>
          <w:sz w:val="20"/>
          <w:szCs w:val="20"/>
          <w:lang w:eastAsia="id-ID"/>
        </w:rPr>
        <w:t>(Orono: University of Maine,</w:t>
      </w:r>
      <w:r w:rsidRPr="0095328A">
        <w:rPr>
          <w:rFonts w:ascii="Times New Roman" w:eastAsia="Times New Roman" w:hAnsi="Times New Roman" w:cs="Times New Roman"/>
          <w:sz w:val="20"/>
          <w:szCs w:val="20"/>
          <w:lang w:eastAsia="id-ID"/>
        </w:rPr>
        <w:t xml:space="preserve"> </w:t>
      </w:r>
      <w:r>
        <w:rPr>
          <w:rFonts w:ascii="Times New Roman" w:eastAsia="Times New Roman" w:hAnsi="Times New Roman" w:cs="Times New Roman"/>
          <w:sz w:val="20"/>
          <w:szCs w:val="20"/>
          <w:lang w:eastAsia="id-ID"/>
        </w:rPr>
        <w:t xml:space="preserve">2003), 335. </w:t>
      </w:r>
      <w:r>
        <w:rPr>
          <w:rFonts w:ascii="Times New Roman" w:hAnsi="Times New Roman" w:cs="Times New Roman"/>
          <w:sz w:val="20"/>
          <w:szCs w:val="20"/>
        </w:rPr>
        <w:t>Retrieved on February 28</w:t>
      </w:r>
      <w:r w:rsidRPr="005812D8">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Pr="00DB397C">
        <w:rPr>
          <w:rFonts w:ascii="Times New Roman" w:hAnsi="Times New Roman" w:cs="Times New Roman"/>
          <w:sz w:val="20"/>
          <w:szCs w:val="20"/>
        </w:rPr>
        <w:t>2018 From:</w:t>
      </w:r>
      <w:r>
        <w:rPr>
          <w:rFonts w:ascii="Times New Roman" w:hAnsi="Times New Roman" w:cs="Times New Roman"/>
          <w:sz w:val="20"/>
          <w:szCs w:val="20"/>
        </w:rPr>
        <w:t xml:space="preserve"> </w:t>
      </w:r>
    </w:p>
    <w:p w:rsidR="008D6532" w:rsidRPr="0095328A" w:rsidRDefault="008740AD" w:rsidP="00EF5B2B">
      <w:pPr>
        <w:spacing w:after="0" w:line="240" w:lineRule="auto"/>
        <w:ind w:left="567"/>
        <w:jc w:val="both"/>
        <w:rPr>
          <w:rFonts w:ascii="Times New Roman" w:hAnsi="Times New Roman" w:cs="Times New Roman"/>
          <w:sz w:val="20"/>
          <w:szCs w:val="20"/>
        </w:rPr>
      </w:pPr>
      <w:hyperlink r:id="rId1" w:history="1">
        <w:r w:rsidR="008D6532" w:rsidRPr="00DB397C">
          <w:rPr>
            <w:rStyle w:val="Hyperlink"/>
            <w:rFonts w:ascii="Times New Roman" w:hAnsi="Times New Roman" w:cs="Times New Roman"/>
            <w:i/>
            <w:sz w:val="20"/>
            <w:szCs w:val="20"/>
          </w:rPr>
          <w:t>https://digitalcommons.library.umaine.edu/cgi/viewcontent.cgi?article=1000&amp;context=soc_facpub</w:t>
        </w:r>
      </w:hyperlink>
    </w:p>
  </w:footnote>
  <w:footnote w:id="5">
    <w:p w:rsidR="008D6532" w:rsidRPr="00B64A66" w:rsidRDefault="008D6532" w:rsidP="009D1EAA">
      <w:pPr>
        <w:pStyle w:val="ListParagraph"/>
        <w:spacing w:line="240" w:lineRule="auto"/>
        <w:ind w:left="567" w:firstLine="426"/>
        <w:jc w:val="both"/>
        <w:rPr>
          <w:rFonts w:ascii="Times New Roman" w:hAnsi="Times New Roman" w:cs="Times New Roman"/>
          <w:sz w:val="20"/>
          <w:szCs w:val="20"/>
        </w:rPr>
      </w:pPr>
      <w:r w:rsidRPr="0031412A">
        <w:rPr>
          <w:rStyle w:val="FootnoteReference"/>
          <w:rFonts w:ascii="Times New Roman" w:hAnsi="Times New Roman" w:cs="Times New Roman"/>
          <w:sz w:val="20"/>
          <w:szCs w:val="20"/>
        </w:rPr>
        <w:footnoteRef/>
      </w:r>
      <w:r>
        <w:rPr>
          <w:rFonts w:ascii="Times New Roman" w:hAnsi="Times New Roman" w:cs="Times New Roman"/>
          <w:sz w:val="20"/>
          <w:szCs w:val="20"/>
        </w:rPr>
        <w:t>Fiona Farr a</w:t>
      </w:r>
      <w:r w:rsidRPr="0031412A">
        <w:rPr>
          <w:rFonts w:ascii="Times New Roman" w:hAnsi="Times New Roman" w:cs="Times New Roman"/>
          <w:sz w:val="20"/>
          <w:szCs w:val="20"/>
        </w:rPr>
        <w:t>nd Liam Muray</w:t>
      </w:r>
      <w:r w:rsidRPr="0031412A">
        <w:rPr>
          <w:rFonts w:ascii="Times New Roman" w:eastAsia="Times New Roman" w:hAnsi="Times New Roman" w:cs="Times New Roman"/>
          <w:sz w:val="20"/>
          <w:szCs w:val="20"/>
          <w:lang w:eastAsia="id-ID"/>
        </w:rPr>
        <w:t>,</w:t>
      </w:r>
      <w:r>
        <w:rPr>
          <w:rFonts w:ascii="Times New Roman" w:eastAsia="Times New Roman" w:hAnsi="Times New Roman" w:cs="Times New Roman"/>
          <w:i/>
          <w:sz w:val="20"/>
          <w:szCs w:val="20"/>
          <w:lang w:eastAsia="id-ID"/>
        </w:rPr>
        <w:t xml:space="preserve"> The Routledge Handbook of Language Learning and </w:t>
      </w:r>
      <w:r w:rsidRPr="00B64A66">
        <w:rPr>
          <w:rFonts w:ascii="Times New Roman" w:eastAsia="Times New Roman" w:hAnsi="Times New Roman" w:cs="Times New Roman"/>
          <w:i/>
          <w:sz w:val="20"/>
          <w:szCs w:val="20"/>
          <w:lang w:eastAsia="id-ID"/>
        </w:rPr>
        <w:t>Technology</w:t>
      </w:r>
      <w:r>
        <w:rPr>
          <w:rFonts w:ascii="Times New Roman" w:eastAsia="Times New Roman" w:hAnsi="Times New Roman" w:cs="Times New Roman"/>
          <w:i/>
          <w:sz w:val="20"/>
          <w:szCs w:val="20"/>
          <w:lang w:eastAsia="id-ID"/>
        </w:rPr>
        <w:t>,</w:t>
      </w:r>
      <w:r w:rsidRPr="00B64A66">
        <w:rPr>
          <w:rFonts w:ascii="Times New Roman" w:hAnsi="Times New Roman" w:cs="Times New Roman"/>
          <w:sz w:val="20"/>
          <w:szCs w:val="20"/>
        </w:rPr>
        <w:t xml:space="preserve"> (London</w:t>
      </w:r>
      <w:r>
        <w:rPr>
          <w:rFonts w:ascii="Times New Roman" w:hAnsi="Times New Roman" w:cs="Times New Roman"/>
          <w:sz w:val="20"/>
          <w:szCs w:val="20"/>
        </w:rPr>
        <w:t>: Routledge</w:t>
      </w:r>
      <w:r w:rsidRPr="00B64A66">
        <w:rPr>
          <w:rFonts w:ascii="Times New Roman" w:hAnsi="Times New Roman" w:cs="Times New Roman"/>
          <w:sz w:val="20"/>
          <w:szCs w:val="20"/>
        </w:rPr>
        <w:t>, 2016)</w:t>
      </w:r>
      <w:r w:rsidRPr="00B64A66">
        <w:rPr>
          <w:rFonts w:ascii="Times New Roman" w:eastAsia="Times New Roman" w:hAnsi="Times New Roman" w:cs="Times New Roman"/>
          <w:i/>
          <w:sz w:val="20"/>
          <w:szCs w:val="20"/>
          <w:lang w:eastAsia="id-ID"/>
        </w:rPr>
        <w:t xml:space="preserve">, </w:t>
      </w:r>
      <w:r w:rsidRPr="00B64A66">
        <w:rPr>
          <w:rFonts w:ascii="Times New Roman" w:eastAsia="Times New Roman" w:hAnsi="Times New Roman" w:cs="Times New Roman"/>
          <w:sz w:val="20"/>
          <w:szCs w:val="20"/>
          <w:lang w:eastAsia="id-ID"/>
        </w:rPr>
        <w:t>163</w:t>
      </w:r>
      <w:r>
        <w:rPr>
          <w:rFonts w:ascii="Times New Roman" w:eastAsia="Times New Roman" w:hAnsi="Times New Roman" w:cs="Times New Roman"/>
          <w:sz w:val="20"/>
          <w:szCs w:val="20"/>
          <w:lang w:eastAsia="id-ID"/>
        </w:rPr>
        <w:t>.</w:t>
      </w:r>
    </w:p>
  </w:footnote>
  <w:footnote w:id="6">
    <w:p w:rsidR="008D6532" w:rsidRPr="0031412A" w:rsidRDefault="008D6532" w:rsidP="009D1EAA">
      <w:pPr>
        <w:spacing w:after="0" w:line="240" w:lineRule="auto"/>
        <w:ind w:left="567" w:firstLine="426"/>
        <w:jc w:val="both"/>
        <w:rPr>
          <w:rFonts w:ascii="Times New Roman" w:hAnsi="Times New Roman" w:cs="Times New Roman"/>
          <w:sz w:val="20"/>
          <w:szCs w:val="20"/>
        </w:rPr>
      </w:pPr>
      <w:r w:rsidRPr="0031412A">
        <w:rPr>
          <w:rStyle w:val="FootnoteReference"/>
          <w:sz w:val="20"/>
          <w:szCs w:val="20"/>
        </w:rPr>
        <w:footnoteRef/>
      </w:r>
      <w:r>
        <w:rPr>
          <w:rFonts w:ascii="Times New Roman" w:eastAsia="Times New Roman" w:hAnsi="Times New Roman" w:cs="Times New Roman"/>
          <w:sz w:val="20"/>
          <w:szCs w:val="20"/>
          <w:lang w:eastAsia="id-ID"/>
        </w:rPr>
        <w:t>Ronald Wardhaugh and Janet M,</w:t>
      </w:r>
      <w:r w:rsidRPr="0031412A">
        <w:rPr>
          <w:rFonts w:ascii="Times New Roman" w:eastAsia="Times New Roman" w:hAnsi="Times New Roman" w:cs="Times New Roman"/>
          <w:sz w:val="20"/>
          <w:szCs w:val="20"/>
          <w:lang w:eastAsia="id-ID"/>
        </w:rPr>
        <w:t xml:space="preserve"> </w:t>
      </w:r>
      <w:r>
        <w:rPr>
          <w:rFonts w:ascii="Times New Roman" w:eastAsia="Times New Roman" w:hAnsi="Times New Roman" w:cs="Times New Roman"/>
          <w:i/>
          <w:sz w:val="20"/>
          <w:szCs w:val="20"/>
          <w:lang w:eastAsia="id-ID"/>
        </w:rPr>
        <w:t>An Introduction t</w:t>
      </w:r>
      <w:r w:rsidRPr="0031412A">
        <w:rPr>
          <w:rFonts w:ascii="Times New Roman" w:eastAsia="Times New Roman" w:hAnsi="Times New Roman" w:cs="Times New Roman"/>
          <w:i/>
          <w:sz w:val="20"/>
          <w:szCs w:val="20"/>
          <w:lang w:eastAsia="id-ID"/>
        </w:rPr>
        <w:t>o Sociolinguistics,</w:t>
      </w:r>
      <w:r w:rsidRPr="0031412A">
        <w:rPr>
          <w:rFonts w:ascii="Times New Roman" w:eastAsia="Times New Roman" w:hAnsi="Times New Roman" w:cs="Times New Roman"/>
          <w:sz w:val="20"/>
          <w:szCs w:val="20"/>
          <w:lang w:eastAsia="id-ID"/>
        </w:rPr>
        <w:t xml:space="preserve"> (Londo</w:t>
      </w:r>
      <w:r>
        <w:rPr>
          <w:rFonts w:ascii="Times New Roman" w:eastAsia="Times New Roman" w:hAnsi="Times New Roman" w:cs="Times New Roman"/>
          <w:sz w:val="20"/>
          <w:szCs w:val="20"/>
          <w:lang w:eastAsia="id-ID"/>
        </w:rPr>
        <w:t>n: Blackwell Publisher, 2002), Fifth Edition, 318-319.</w:t>
      </w:r>
    </w:p>
  </w:footnote>
  <w:footnote w:id="7">
    <w:p w:rsidR="008D6532" w:rsidRPr="0031412A" w:rsidRDefault="008D6532" w:rsidP="009D1EAA">
      <w:pPr>
        <w:spacing w:after="0" w:line="240" w:lineRule="auto"/>
        <w:ind w:left="567" w:firstLine="426"/>
        <w:jc w:val="both"/>
        <w:rPr>
          <w:sz w:val="20"/>
          <w:szCs w:val="20"/>
        </w:rPr>
      </w:pPr>
      <w:r w:rsidRPr="0031412A">
        <w:rPr>
          <w:rStyle w:val="FootnoteReference"/>
          <w:rFonts w:ascii="Times New Roman" w:hAnsi="Times New Roman" w:cs="Times New Roman"/>
          <w:sz w:val="20"/>
          <w:szCs w:val="20"/>
        </w:rPr>
        <w:footnoteRef/>
      </w:r>
      <w:r w:rsidRPr="0031412A">
        <w:rPr>
          <w:rFonts w:ascii="Times New Roman" w:eastAsia="Times New Roman" w:hAnsi="Times New Roman" w:cs="Times New Roman"/>
          <w:sz w:val="20"/>
          <w:szCs w:val="20"/>
          <w:lang w:eastAsia="id-ID"/>
        </w:rPr>
        <w:t xml:space="preserve">Aan Weatherall, </w:t>
      </w:r>
      <w:r>
        <w:rPr>
          <w:rFonts w:ascii="Times New Roman" w:eastAsia="Times New Roman" w:hAnsi="Times New Roman" w:cs="Times New Roman"/>
          <w:i/>
          <w:sz w:val="20"/>
          <w:szCs w:val="20"/>
          <w:lang w:eastAsia="id-ID"/>
        </w:rPr>
        <w:t>Gender Language a</w:t>
      </w:r>
      <w:r w:rsidRPr="0031412A">
        <w:rPr>
          <w:rFonts w:ascii="Times New Roman" w:eastAsia="Times New Roman" w:hAnsi="Times New Roman" w:cs="Times New Roman"/>
          <w:i/>
          <w:sz w:val="20"/>
          <w:szCs w:val="20"/>
          <w:lang w:eastAsia="id-ID"/>
        </w:rPr>
        <w:t>nd Discourse</w:t>
      </w:r>
      <w:r w:rsidRPr="0031412A">
        <w:rPr>
          <w:rFonts w:ascii="Times New Roman" w:eastAsia="Times New Roman" w:hAnsi="Times New Roman" w:cs="Times New Roman"/>
          <w:sz w:val="20"/>
          <w:szCs w:val="20"/>
          <w:lang w:eastAsia="id-ID"/>
        </w:rPr>
        <w:t>,</w:t>
      </w:r>
      <w:r>
        <w:rPr>
          <w:rFonts w:ascii="Times New Roman" w:eastAsia="Times New Roman" w:hAnsi="Times New Roman" w:cs="Times New Roman"/>
          <w:sz w:val="20"/>
          <w:szCs w:val="20"/>
          <w:lang w:eastAsia="id-ID"/>
        </w:rPr>
        <w:t xml:space="preserve"> </w:t>
      </w:r>
      <w:r w:rsidRPr="0026389B">
        <w:rPr>
          <w:rFonts w:ascii="Times New Roman" w:eastAsia="Times New Roman" w:hAnsi="Times New Roman" w:cs="Times New Roman"/>
          <w:i/>
          <w:sz w:val="20"/>
          <w:szCs w:val="20"/>
          <w:lang w:eastAsia="id-ID"/>
        </w:rPr>
        <w:t>Women and Pshychology</w:t>
      </w:r>
      <w:r>
        <w:rPr>
          <w:rFonts w:ascii="Times New Roman" w:eastAsia="Times New Roman" w:hAnsi="Times New Roman" w:cs="Times New Roman"/>
          <w:sz w:val="20"/>
          <w:szCs w:val="20"/>
          <w:lang w:eastAsia="id-ID"/>
        </w:rPr>
        <w:t xml:space="preserve">, </w:t>
      </w:r>
      <w:r w:rsidRPr="0031412A">
        <w:rPr>
          <w:rFonts w:ascii="Times New Roman" w:eastAsia="Times New Roman" w:hAnsi="Times New Roman" w:cs="Times New Roman"/>
          <w:sz w:val="20"/>
          <w:szCs w:val="20"/>
          <w:lang w:eastAsia="id-ID"/>
        </w:rPr>
        <w:t xml:space="preserve"> (New </w:t>
      </w:r>
      <w:r>
        <w:rPr>
          <w:rFonts w:ascii="Times New Roman" w:eastAsia="Times New Roman" w:hAnsi="Times New Roman" w:cs="Times New Roman"/>
          <w:sz w:val="20"/>
          <w:szCs w:val="20"/>
          <w:lang w:eastAsia="id-ID"/>
        </w:rPr>
        <w:t xml:space="preserve">York: Routledge Inc, 2002), </w:t>
      </w:r>
      <w:r w:rsidRPr="0031412A">
        <w:rPr>
          <w:rFonts w:ascii="Times New Roman" w:eastAsia="Times New Roman" w:hAnsi="Times New Roman" w:cs="Times New Roman"/>
          <w:sz w:val="20"/>
          <w:szCs w:val="20"/>
          <w:lang w:eastAsia="id-ID"/>
        </w:rPr>
        <w:t>21</w:t>
      </w:r>
      <w:r>
        <w:rPr>
          <w:rFonts w:ascii="Times New Roman" w:eastAsia="Times New Roman" w:hAnsi="Times New Roman" w:cs="Times New Roman"/>
          <w:sz w:val="20"/>
          <w:szCs w:val="20"/>
          <w:lang w:eastAsia="id-ID"/>
        </w:rPr>
        <w:t>.</w:t>
      </w:r>
    </w:p>
  </w:footnote>
  <w:footnote w:id="8">
    <w:p w:rsidR="008D6532" w:rsidRDefault="008D6532" w:rsidP="009D1EAA">
      <w:pPr>
        <w:spacing w:after="0" w:line="240" w:lineRule="auto"/>
        <w:ind w:left="567" w:firstLine="426"/>
        <w:jc w:val="both"/>
      </w:pPr>
      <w:r>
        <w:rPr>
          <w:rStyle w:val="FootnoteReference"/>
        </w:rPr>
        <w:footnoteRef/>
      </w:r>
      <w:r w:rsidRPr="0031412A">
        <w:rPr>
          <w:rFonts w:ascii="Times New Roman" w:eastAsia="Times New Roman" w:hAnsi="Times New Roman" w:cs="Times New Roman"/>
          <w:sz w:val="20"/>
          <w:szCs w:val="20"/>
          <w:lang w:eastAsia="id-ID"/>
        </w:rPr>
        <w:t xml:space="preserve">Aan Weatherall, </w:t>
      </w:r>
      <w:r>
        <w:rPr>
          <w:rFonts w:ascii="Times New Roman" w:eastAsia="Times New Roman" w:hAnsi="Times New Roman" w:cs="Times New Roman"/>
          <w:i/>
          <w:sz w:val="20"/>
          <w:szCs w:val="20"/>
          <w:lang w:eastAsia="id-ID"/>
        </w:rPr>
        <w:t>Gender Language a</w:t>
      </w:r>
      <w:r w:rsidRPr="0031412A">
        <w:rPr>
          <w:rFonts w:ascii="Times New Roman" w:eastAsia="Times New Roman" w:hAnsi="Times New Roman" w:cs="Times New Roman"/>
          <w:i/>
          <w:sz w:val="20"/>
          <w:szCs w:val="20"/>
          <w:lang w:eastAsia="id-ID"/>
        </w:rPr>
        <w:t>nd Discourse</w:t>
      </w:r>
      <w:r w:rsidRPr="0031412A">
        <w:rPr>
          <w:rFonts w:ascii="Times New Roman" w:eastAsia="Times New Roman" w:hAnsi="Times New Roman" w:cs="Times New Roman"/>
          <w:sz w:val="20"/>
          <w:szCs w:val="20"/>
          <w:lang w:eastAsia="id-ID"/>
        </w:rPr>
        <w:t>,</w:t>
      </w:r>
      <w:r>
        <w:rPr>
          <w:rFonts w:ascii="Times New Roman" w:eastAsia="Times New Roman" w:hAnsi="Times New Roman" w:cs="Times New Roman"/>
          <w:sz w:val="20"/>
          <w:szCs w:val="20"/>
          <w:lang w:eastAsia="id-ID"/>
        </w:rPr>
        <w:t xml:space="preserve"> 24.</w:t>
      </w:r>
    </w:p>
  </w:footnote>
  <w:footnote w:id="9">
    <w:p w:rsidR="00DD5204" w:rsidRDefault="008D6532" w:rsidP="0026389B">
      <w:pPr>
        <w:spacing w:after="0" w:line="240" w:lineRule="auto"/>
        <w:ind w:left="567" w:firstLine="426"/>
        <w:jc w:val="both"/>
        <w:rPr>
          <w:rFonts w:ascii="Times New Roman" w:hAnsi="Times New Roman" w:cs="Times New Roman"/>
          <w:sz w:val="20"/>
          <w:szCs w:val="20"/>
        </w:rPr>
      </w:pPr>
      <w:r>
        <w:rPr>
          <w:rStyle w:val="FootnoteReference"/>
        </w:rPr>
        <w:footnoteRef/>
      </w:r>
      <w:r w:rsidRPr="0026389B">
        <w:rPr>
          <w:rFonts w:ascii="Times New Roman" w:hAnsi="Times New Roman" w:cs="Times New Roman"/>
          <w:sz w:val="20"/>
          <w:szCs w:val="20"/>
        </w:rPr>
        <w:t xml:space="preserve">Fay Van Craeynest, </w:t>
      </w:r>
      <w:r w:rsidRPr="0026389B">
        <w:rPr>
          <w:rFonts w:ascii="Times New Roman" w:hAnsi="Times New Roman" w:cs="Times New Roman"/>
          <w:i/>
          <w:sz w:val="20"/>
          <w:szCs w:val="20"/>
        </w:rPr>
        <w:t>Gender Representation in EFL Textbook: A Quantitative and Qualitative Content Analysis</w:t>
      </w:r>
      <w:r>
        <w:rPr>
          <w:rFonts w:ascii="Times New Roman" w:hAnsi="Times New Roman" w:cs="Times New Roman"/>
          <w:sz w:val="20"/>
          <w:szCs w:val="20"/>
        </w:rPr>
        <w:t>. (Ghent: Universiteit Gent,</w:t>
      </w:r>
      <w:r w:rsidRPr="0026389B">
        <w:rPr>
          <w:rFonts w:ascii="Times New Roman" w:hAnsi="Times New Roman" w:cs="Times New Roman"/>
          <w:sz w:val="20"/>
          <w:szCs w:val="20"/>
        </w:rPr>
        <w:t xml:space="preserve"> 2015), 9. Retrieved on</w:t>
      </w:r>
      <w:r w:rsidRPr="005812D8">
        <w:rPr>
          <w:rFonts w:ascii="Times New Roman" w:hAnsi="Times New Roman" w:cs="Times New Roman"/>
          <w:sz w:val="20"/>
          <w:szCs w:val="20"/>
        </w:rPr>
        <w:t xml:space="preserve"> </w:t>
      </w:r>
      <w:r w:rsidRPr="0026389B">
        <w:rPr>
          <w:rFonts w:ascii="Times New Roman" w:hAnsi="Times New Roman" w:cs="Times New Roman"/>
          <w:sz w:val="20"/>
          <w:szCs w:val="20"/>
        </w:rPr>
        <w:t>March 20</w:t>
      </w:r>
      <w:r w:rsidRPr="005812D8">
        <w:rPr>
          <w:rFonts w:ascii="Times New Roman" w:hAnsi="Times New Roman" w:cs="Times New Roman"/>
          <w:sz w:val="20"/>
          <w:szCs w:val="20"/>
          <w:vertAlign w:val="superscript"/>
        </w:rPr>
        <w:t>th</w:t>
      </w:r>
      <w:r w:rsidRPr="0026389B">
        <w:rPr>
          <w:rFonts w:ascii="Times New Roman" w:hAnsi="Times New Roman" w:cs="Times New Roman"/>
          <w:sz w:val="20"/>
          <w:szCs w:val="20"/>
        </w:rPr>
        <w:t xml:space="preserve"> 2018 From:</w:t>
      </w:r>
    </w:p>
    <w:p w:rsidR="008D6532" w:rsidRPr="0026389B" w:rsidRDefault="008740AD" w:rsidP="00DD5204">
      <w:pPr>
        <w:spacing w:after="0" w:line="240" w:lineRule="auto"/>
        <w:ind w:left="567"/>
        <w:jc w:val="both"/>
        <w:rPr>
          <w:rFonts w:ascii="Times New Roman" w:hAnsi="Times New Roman" w:cs="Times New Roman"/>
          <w:sz w:val="20"/>
          <w:szCs w:val="20"/>
        </w:rPr>
      </w:pPr>
      <w:hyperlink r:id="rId2" w:history="1">
        <w:r w:rsidR="008D6532" w:rsidRPr="0026389B">
          <w:rPr>
            <w:rStyle w:val="Hyperlink"/>
            <w:rFonts w:ascii="Times New Roman" w:hAnsi="Times New Roman" w:cs="Times New Roman"/>
            <w:i/>
            <w:sz w:val="20"/>
            <w:szCs w:val="20"/>
          </w:rPr>
          <w:t>https://lib.ugent.be/fulltxt/RUG01/002/212/638/RUG01-002212638_2015_0001_AC.pdf</w:t>
        </w:r>
      </w:hyperlink>
    </w:p>
  </w:footnote>
  <w:footnote w:id="10">
    <w:p w:rsidR="008D6532" w:rsidRPr="00004073" w:rsidRDefault="008D6532" w:rsidP="009D1EAA">
      <w:pPr>
        <w:spacing w:after="0" w:line="240" w:lineRule="auto"/>
        <w:ind w:left="567" w:firstLine="426"/>
        <w:jc w:val="both"/>
        <w:rPr>
          <w:i/>
          <w:sz w:val="20"/>
          <w:szCs w:val="20"/>
        </w:rPr>
      </w:pPr>
      <w:r>
        <w:rPr>
          <w:rStyle w:val="FootnoteReference"/>
        </w:rPr>
        <w:footnoteRef/>
      </w:r>
      <w:r w:rsidRPr="00A275A5">
        <w:rPr>
          <w:rFonts w:ascii="Times New Roman" w:eastAsia="Times New Roman" w:hAnsi="Times New Roman" w:cs="Times New Roman"/>
          <w:sz w:val="20"/>
          <w:szCs w:val="20"/>
          <w:lang w:eastAsia="id-ID"/>
        </w:rPr>
        <w:t xml:space="preserve">Amy M. Blackstone, </w:t>
      </w:r>
      <w:r>
        <w:rPr>
          <w:rFonts w:ascii="Times New Roman" w:eastAsia="Times New Roman" w:hAnsi="Times New Roman" w:cs="Times New Roman"/>
          <w:sz w:val="20"/>
          <w:szCs w:val="20"/>
          <w:lang w:eastAsia="id-ID"/>
        </w:rPr>
        <w:t>Gender Roles a</w:t>
      </w:r>
      <w:r w:rsidRPr="004D4BCD">
        <w:rPr>
          <w:rFonts w:ascii="Times New Roman" w:eastAsia="Times New Roman" w:hAnsi="Times New Roman" w:cs="Times New Roman"/>
          <w:sz w:val="20"/>
          <w:szCs w:val="20"/>
          <w:lang w:eastAsia="id-ID"/>
        </w:rPr>
        <w:t>nd Society</w:t>
      </w:r>
      <w:r w:rsidRPr="00A275A5">
        <w:rPr>
          <w:rFonts w:ascii="Times New Roman" w:eastAsia="Times New Roman" w:hAnsi="Times New Roman" w:cs="Times New Roman"/>
          <w:i/>
          <w:sz w:val="20"/>
          <w:szCs w:val="20"/>
          <w:lang w:eastAsia="id-ID"/>
        </w:rPr>
        <w:t>,</w:t>
      </w:r>
      <w:r>
        <w:rPr>
          <w:rFonts w:ascii="Times New Roman" w:eastAsia="Times New Roman" w:hAnsi="Times New Roman" w:cs="Times New Roman"/>
          <w:sz w:val="20"/>
          <w:szCs w:val="20"/>
          <w:lang w:eastAsia="id-ID"/>
        </w:rPr>
        <w:t xml:space="preserve"> 337.</w:t>
      </w:r>
    </w:p>
  </w:footnote>
  <w:footnote w:id="11">
    <w:p w:rsidR="008D6532" w:rsidRPr="009B75B9"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H.Wu a</w:t>
      </w:r>
      <w:r w:rsidRPr="009B75B9">
        <w:rPr>
          <w:rFonts w:ascii="Times New Roman" w:hAnsi="Times New Roman" w:cs="Times New Roman"/>
          <w:sz w:val="20"/>
          <w:szCs w:val="20"/>
        </w:rPr>
        <w:t xml:space="preserve">nd H. L. Liu, </w:t>
      </w:r>
      <w:r>
        <w:rPr>
          <w:rFonts w:ascii="Times New Roman" w:hAnsi="Times New Roman" w:cs="Times New Roman"/>
          <w:sz w:val="20"/>
          <w:szCs w:val="20"/>
        </w:rPr>
        <w:t>“</w:t>
      </w:r>
      <w:r w:rsidRPr="004D4BCD">
        <w:rPr>
          <w:rFonts w:ascii="Times New Roman" w:hAnsi="Times New Roman" w:cs="Times New Roman"/>
          <w:sz w:val="20"/>
          <w:szCs w:val="20"/>
        </w:rPr>
        <w:t>Gender Representation in Primary English Textbooks in Mainland China 1978 to 2003</w:t>
      </w:r>
      <w:r>
        <w:rPr>
          <w:rFonts w:ascii="Times New Roman" w:hAnsi="Times New Roman" w:cs="Times New Roman"/>
          <w:sz w:val="20"/>
          <w:szCs w:val="20"/>
        </w:rPr>
        <w:t>”</w:t>
      </w:r>
      <w:r w:rsidRPr="009B75B9">
        <w:rPr>
          <w:rFonts w:ascii="Times New Roman" w:hAnsi="Times New Roman" w:cs="Times New Roman"/>
          <w:sz w:val="20"/>
          <w:szCs w:val="20"/>
        </w:rPr>
        <w:t>,</w:t>
      </w:r>
      <w:r>
        <w:rPr>
          <w:rFonts w:ascii="Times New Roman" w:hAnsi="Times New Roman" w:cs="Times New Roman"/>
          <w:sz w:val="20"/>
          <w:szCs w:val="20"/>
        </w:rPr>
        <w:t xml:space="preserve"> </w:t>
      </w:r>
      <w:r w:rsidRPr="00807EB2">
        <w:rPr>
          <w:rFonts w:ascii="Times New Roman" w:hAnsi="Times New Roman" w:cs="Times New Roman"/>
          <w:i/>
          <w:sz w:val="20"/>
          <w:szCs w:val="20"/>
        </w:rPr>
        <w:t>International Journal of Humanities and Social</w:t>
      </w:r>
      <w:r>
        <w:rPr>
          <w:rFonts w:ascii="Times New Roman" w:hAnsi="Times New Roman" w:cs="Times New Roman"/>
          <w:sz w:val="20"/>
          <w:szCs w:val="20"/>
        </w:rPr>
        <w:t xml:space="preserve"> Science, </w:t>
      </w:r>
      <w:r w:rsidRPr="009B75B9">
        <w:rPr>
          <w:rFonts w:ascii="Times New Roman" w:hAnsi="Times New Roman" w:cs="Times New Roman"/>
          <w:sz w:val="20"/>
          <w:szCs w:val="20"/>
        </w:rPr>
        <w:t xml:space="preserve">Vol 5, No 6 </w:t>
      </w:r>
      <w:r>
        <w:rPr>
          <w:rFonts w:ascii="Times New Roman" w:hAnsi="Times New Roman" w:cs="Times New Roman"/>
          <w:sz w:val="20"/>
          <w:szCs w:val="20"/>
        </w:rPr>
        <w:t>(</w:t>
      </w:r>
      <w:r w:rsidRPr="009B75B9">
        <w:rPr>
          <w:rFonts w:ascii="Times New Roman" w:hAnsi="Times New Roman" w:cs="Times New Roman"/>
          <w:sz w:val="20"/>
          <w:szCs w:val="20"/>
        </w:rPr>
        <w:t>June</w:t>
      </w:r>
      <w:r w:rsidR="00CC57A8">
        <w:rPr>
          <w:rFonts w:ascii="Times New Roman" w:hAnsi="Times New Roman" w:cs="Times New Roman"/>
          <w:sz w:val="20"/>
          <w:szCs w:val="20"/>
        </w:rPr>
        <w:t>,</w:t>
      </w:r>
      <w:r w:rsidRPr="009B75B9">
        <w:rPr>
          <w:rFonts w:ascii="Times New Roman" w:hAnsi="Times New Roman" w:cs="Times New Roman"/>
          <w:sz w:val="20"/>
          <w:szCs w:val="20"/>
        </w:rPr>
        <w:t xml:space="preserve"> </w:t>
      </w:r>
      <w:r>
        <w:rPr>
          <w:rFonts w:ascii="Times New Roman" w:hAnsi="Times New Roman" w:cs="Times New Roman"/>
          <w:sz w:val="20"/>
          <w:szCs w:val="20"/>
        </w:rPr>
        <w:t>2015)</w:t>
      </w:r>
      <w:r w:rsidRPr="009B75B9">
        <w:rPr>
          <w:rFonts w:ascii="Times New Roman" w:hAnsi="Times New Roman" w:cs="Times New Roman"/>
          <w:sz w:val="20"/>
          <w:szCs w:val="20"/>
        </w:rPr>
        <w:t>.</w:t>
      </w:r>
      <w:r>
        <w:rPr>
          <w:rFonts w:ascii="Times New Roman" w:hAnsi="Times New Roman" w:cs="Times New Roman"/>
          <w:sz w:val="20"/>
          <w:szCs w:val="20"/>
        </w:rPr>
        <w:t xml:space="preserve"> Download on Oc</w:t>
      </w:r>
      <w:r w:rsidRPr="002A0186">
        <w:rPr>
          <w:rFonts w:ascii="Times New Roman" w:hAnsi="Times New Roman" w:cs="Times New Roman"/>
          <w:sz w:val="20"/>
          <w:szCs w:val="20"/>
        </w:rPr>
        <w:t>tober</w:t>
      </w:r>
      <w:r>
        <w:rPr>
          <w:rFonts w:ascii="Times New Roman" w:hAnsi="Times New Roman" w:cs="Times New Roman"/>
          <w:sz w:val="20"/>
          <w:szCs w:val="20"/>
        </w:rPr>
        <w:t xml:space="preserve"> 12</w:t>
      </w:r>
      <w:r w:rsidRPr="005812D8">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Pr="002A0186">
        <w:rPr>
          <w:rFonts w:ascii="Times New Roman" w:hAnsi="Times New Roman" w:cs="Times New Roman"/>
          <w:sz w:val="20"/>
          <w:szCs w:val="20"/>
        </w:rPr>
        <w:t>2017 From:</w:t>
      </w:r>
      <w:r>
        <w:rPr>
          <w:rFonts w:ascii="Times New Roman" w:hAnsi="Times New Roman" w:cs="Times New Roman"/>
          <w:sz w:val="20"/>
          <w:szCs w:val="20"/>
        </w:rPr>
        <w:t xml:space="preserve"> </w:t>
      </w:r>
      <w:hyperlink r:id="rId3" w:history="1">
        <w:r w:rsidRPr="002A0186">
          <w:rPr>
            <w:rStyle w:val="Hyperlink"/>
            <w:rFonts w:ascii="Times New Roman" w:hAnsi="Times New Roman" w:cs="Times New Roman"/>
            <w:sz w:val="20"/>
            <w:szCs w:val="20"/>
          </w:rPr>
          <w:t>http://www.ijhssnet.com/journals/Vol_5_No_6_June_2015/15:pdf</w:t>
        </w:r>
      </w:hyperlink>
    </w:p>
  </w:footnote>
  <w:footnote w:id="12">
    <w:p w:rsidR="008D6532" w:rsidRPr="00EF5B2B" w:rsidRDefault="008D6532" w:rsidP="009D1EAA">
      <w:pPr>
        <w:spacing w:after="0" w:line="240" w:lineRule="auto"/>
        <w:ind w:left="567" w:firstLine="426"/>
        <w:jc w:val="both"/>
        <w:rPr>
          <w:rFonts w:ascii="Times New Roman" w:hAnsi="Times New Roman" w:cs="Times New Roman"/>
          <w:sz w:val="20"/>
          <w:szCs w:val="20"/>
        </w:rPr>
      </w:pPr>
      <w:r w:rsidRPr="009B75B9">
        <w:rPr>
          <w:rStyle w:val="FootnoteReference"/>
          <w:rFonts w:ascii="Times New Roman" w:hAnsi="Times New Roman" w:cs="Times New Roman"/>
        </w:rPr>
        <w:footnoteRef/>
      </w:r>
      <w:r w:rsidRPr="00EF5B2B">
        <w:rPr>
          <w:rFonts w:ascii="Times New Roman" w:hAnsi="Times New Roman" w:cs="Times New Roman"/>
          <w:sz w:val="20"/>
          <w:szCs w:val="20"/>
        </w:rPr>
        <w:t xml:space="preserve">Jack C. Richards, </w:t>
      </w:r>
      <w:r w:rsidRPr="00EF5B2B">
        <w:rPr>
          <w:rFonts w:ascii="Times New Roman" w:hAnsi="Times New Roman" w:cs="Times New Roman"/>
          <w:i/>
          <w:sz w:val="20"/>
          <w:szCs w:val="20"/>
        </w:rPr>
        <w:t>The Role of Textbook in Language Programs</w:t>
      </w:r>
      <w:r w:rsidRPr="00EF5B2B">
        <w:rPr>
          <w:rFonts w:ascii="Times New Roman" w:hAnsi="Times New Roman" w:cs="Times New Roman"/>
          <w:sz w:val="20"/>
          <w:szCs w:val="20"/>
        </w:rPr>
        <w:t>, (</w:t>
      </w:r>
      <w:r w:rsidR="00E1589D">
        <w:rPr>
          <w:rFonts w:ascii="Times New Roman" w:hAnsi="Times New Roman" w:cs="Times New Roman"/>
          <w:sz w:val="20"/>
          <w:szCs w:val="20"/>
        </w:rPr>
        <w:t>New York:</w:t>
      </w:r>
      <w:r w:rsidR="00E1589D" w:rsidRPr="00EF5B2B">
        <w:rPr>
          <w:rFonts w:ascii="Times New Roman" w:hAnsi="Times New Roman" w:cs="Times New Roman"/>
          <w:sz w:val="20"/>
          <w:szCs w:val="20"/>
        </w:rPr>
        <w:t xml:space="preserve"> </w:t>
      </w:r>
      <w:r w:rsidRPr="00EF5B2B">
        <w:rPr>
          <w:rFonts w:ascii="Times New Roman" w:hAnsi="Times New Roman" w:cs="Times New Roman"/>
          <w:sz w:val="20"/>
          <w:szCs w:val="20"/>
        </w:rPr>
        <w:t>Cambridge</w:t>
      </w:r>
      <w:r w:rsidR="00E1589D">
        <w:rPr>
          <w:rFonts w:ascii="Times New Roman" w:hAnsi="Times New Roman" w:cs="Times New Roman"/>
          <w:sz w:val="20"/>
          <w:szCs w:val="20"/>
        </w:rPr>
        <w:t xml:space="preserve"> University Press</w:t>
      </w:r>
      <w:r w:rsidR="00E1589D" w:rsidRPr="00EF5B2B">
        <w:rPr>
          <w:rFonts w:ascii="Times New Roman" w:hAnsi="Times New Roman" w:cs="Times New Roman"/>
          <w:sz w:val="20"/>
          <w:szCs w:val="20"/>
        </w:rPr>
        <w:t>, 2001</w:t>
      </w:r>
      <w:r w:rsidRPr="00EF5B2B">
        <w:rPr>
          <w:rFonts w:ascii="Times New Roman" w:hAnsi="Times New Roman" w:cs="Times New Roman"/>
          <w:sz w:val="20"/>
          <w:szCs w:val="20"/>
        </w:rPr>
        <w:t>), 1. Download on October 12</w:t>
      </w:r>
      <w:r w:rsidRPr="00EF5B2B">
        <w:rPr>
          <w:rFonts w:ascii="Times New Roman" w:hAnsi="Times New Roman" w:cs="Times New Roman"/>
          <w:sz w:val="20"/>
          <w:szCs w:val="20"/>
          <w:vertAlign w:val="superscript"/>
        </w:rPr>
        <w:t>th</w:t>
      </w:r>
      <w:r w:rsidRPr="00EF5B2B">
        <w:rPr>
          <w:rFonts w:ascii="Times New Roman" w:hAnsi="Times New Roman" w:cs="Times New Roman"/>
          <w:sz w:val="20"/>
          <w:szCs w:val="20"/>
        </w:rPr>
        <w:t xml:space="preserve"> 2017 from: </w:t>
      </w:r>
      <w:hyperlink r:id="rId4" w:history="1">
        <w:r w:rsidRPr="00EF5B2B">
          <w:rPr>
            <w:rStyle w:val="Hyperlink"/>
            <w:sz w:val="20"/>
            <w:szCs w:val="20"/>
          </w:rPr>
          <w:t>https://www.professorjackrichards.com/wp-content/uploads/role-of-textbooks.pdf</w:t>
        </w:r>
      </w:hyperlink>
    </w:p>
  </w:footnote>
  <w:footnote w:id="13">
    <w:p w:rsidR="008D6532" w:rsidRPr="009B75B9"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9B75B9">
        <w:rPr>
          <w:rFonts w:ascii="Times New Roman" w:hAnsi="Times New Roman" w:cs="Times New Roman"/>
          <w:sz w:val="20"/>
          <w:szCs w:val="20"/>
        </w:rPr>
        <w:t xml:space="preserve">Jeremy Harmer, </w:t>
      </w:r>
      <w:r>
        <w:rPr>
          <w:rFonts w:ascii="Times New Roman" w:hAnsi="Times New Roman" w:cs="Times New Roman"/>
          <w:i/>
          <w:sz w:val="20"/>
          <w:szCs w:val="20"/>
        </w:rPr>
        <w:t>How t</w:t>
      </w:r>
      <w:r w:rsidRPr="009B75B9">
        <w:rPr>
          <w:rFonts w:ascii="Times New Roman" w:hAnsi="Times New Roman" w:cs="Times New Roman"/>
          <w:i/>
          <w:sz w:val="20"/>
          <w:szCs w:val="20"/>
        </w:rPr>
        <w:t>o Teach English</w:t>
      </w:r>
      <w:r w:rsidRPr="009B75B9">
        <w:rPr>
          <w:rFonts w:ascii="Times New Roman" w:hAnsi="Times New Roman" w:cs="Times New Roman"/>
          <w:sz w:val="20"/>
          <w:szCs w:val="20"/>
        </w:rPr>
        <w:t xml:space="preserve"> (</w:t>
      </w:r>
      <w:r>
        <w:rPr>
          <w:rFonts w:ascii="Times New Roman" w:hAnsi="Times New Roman" w:cs="Times New Roman"/>
          <w:sz w:val="20"/>
          <w:szCs w:val="20"/>
        </w:rPr>
        <w:t xml:space="preserve">Harlow: Pearson Education Limited, 2007), New Edition, </w:t>
      </w:r>
      <w:r w:rsidRPr="009B75B9">
        <w:rPr>
          <w:rFonts w:ascii="Times New Roman" w:hAnsi="Times New Roman" w:cs="Times New Roman"/>
          <w:sz w:val="20"/>
          <w:szCs w:val="20"/>
        </w:rPr>
        <w:t>153</w:t>
      </w:r>
      <w:r>
        <w:rPr>
          <w:rFonts w:ascii="Times New Roman" w:hAnsi="Times New Roman" w:cs="Times New Roman"/>
          <w:sz w:val="20"/>
          <w:szCs w:val="20"/>
        </w:rPr>
        <w:t>.</w:t>
      </w:r>
    </w:p>
  </w:footnote>
  <w:footnote w:id="14">
    <w:p w:rsidR="008D6532" w:rsidRPr="00CE3081"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CE3081">
        <w:rPr>
          <w:rFonts w:ascii="Times New Roman" w:hAnsi="Times New Roman" w:cs="Times New Roman"/>
          <w:sz w:val="20"/>
          <w:szCs w:val="20"/>
        </w:rPr>
        <w:t xml:space="preserve">Brian Tomlinson, </w:t>
      </w:r>
      <w:r w:rsidRPr="00CE3081">
        <w:rPr>
          <w:rFonts w:ascii="Times New Roman" w:hAnsi="Times New Roman" w:cs="Times New Roman"/>
          <w:i/>
          <w:sz w:val="20"/>
          <w:szCs w:val="20"/>
        </w:rPr>
        <w:t>Developing Material For Language Teaching,</w:t>
      </w:r>
      <w:r w:rsidRPr="00CE3081">
        <w:rPr>
          <w:rFonts w:ascii="Times New Roman" w:hAnsi="Times New Roman" w:cs="Times New Roman"/>
          <w:sz w:val="20"/>
          <w:szCs w:val="20"/>
        </w:rPr>
        <w:t xml:space="preserve"> (London: Continuum, 2003</w:t>
      </w:r>
      <w:r>
        <w:rPr>
          <w:rFonts w:ascii="Times New Roman" w:hAnsi="Times New Roman" w:cs="Times New Roman"/>
          <w:sz w:val="20"/>
          <w:szCs w:val="20"/>
        </w:rPr>
        <w:t>),</w:t>
      </w:r>
      <w:r w:rsidRPr="00CE3081">
        <w:rPr>
          <w:rFonts w:ascii="Times New Roman" w:hAnsi="Times New Roman" w:cs="Times New Roman"/>
          <w:sz w:val="20"/>
          <w:szCs w:val="20"/>
        </w:rPr>
        <w:t xml:space="preserve"> 45</w:t>
      </w:r>
      <w:r>
        <w:rPr>
          <w:rFonts w:ascii="Times New Roman" w:hAnsi="Times New Roman" w:cs="Times New Roman"/>
          <w:sz w:val="20"/>
          <w:szCs w:val="20"/>
        </w:rPr>
        <w:t>.</w:t>
      </w:r>
    </w:p>
  </w:footnote>
  <w:footnote w:id="15">
    <w:p w:rsidR="008D6532" w:rsidRPr="009F639C" w:rsidRDefault="008D6532" w:rsidP="009D1EAA">
      <w:pPr>
        <w:spacing w:after="0" w:line="240" w:lineRule="auto"/>
        <w:ind w:left="567" w:firstLine="426"/>
        <w:jc w:val="both"/>
        <w:rPr>
          <w:rFonts w:ascii="Times New Roman" w:hAnsi="Times New Roman" w:cs="Times New Roman"/>
          <w:sz w:val="20"/>
          <w:szCs w:val="20"/>
        </w:rPr>
      </w:pPr>
      <w:r w:rsidRPr="009F639C">
        <w:rPr>
          <w:rStyle w:val="FootnoteReference"/>
          <w:rFonts w:ascii="Times New Roman" w:hAnsi="Times New Roman" w:cs="Times New Roman"/>
          <w:sz w:val="20"/>
          <w:szCs w:val="20"/>
        </w:rPr>
        <w:footnoteRef/>
      </w:r>
      <w:r w:rsidRPr="009F639C">
        <w:rPr>
          <w:rFonts w:ascii="Times New Roman" w:hAnsi="Times New Roman" w:cs="Times New Roman"/>
          <w:sz w:val="20"/>
          <w:szCs w:val="20"/>
        </w:rPr>
        <w:t>Jo Mcdonough,</w:t>
      </w:r>
      <w:r>
        <w:rPr>
          <w:rFonts w:ascii="Times New Roman" w:hAnsi="Times New Roman" w:cs="Times New Roman"/>
          <w:sz w:val="20"/>
          <w:szCs w:val="20"/>
        </w:rPr>
        <w:t xml:space="preserve"> Christoher S, and Hitomi Masuhara, </w:t>
      </w:r>
      <w:r>
        <w:rPr>
          <w:rFonts w:ascii="Times New Roman" w:hAnsi="Times New Roman" w:cs="Times New Roman"/>
          <w:i/>
          <w:sz w:val="20"/>
          <w:szCs w:val="20"/>
        </w:rPr>
        <w:t>Material and Methods i</w:t>
      </w:r>
      <w:r w:rsidRPr="002708A4">
        <w:rPr>
          <w:rFonts w:ascii="Times New Roman" w:hAnsi="Times New Roman" w:cs="Times New Roman"/>
          <w:i/>
          <w:sz w:val="20"/>
          <w:szCs w:val="20"/>
        </w:rPr>
        <w:t>n ELT</w:t>
      </w:r>
      <w:r w:rsidRPr="009F639C">
        <w:rPr>
          <w:rFonts w:ascii="Times New Roman" w:hAnsi="Times New Roman" w:cs="Times New Roman"/>
          <w:sz w:val="20"/>
          <w:szCs w:val="20"/>
        </w:rPr>
        <w:t>: A Teacher’s Guide, (O</w:t>
      </w:r>
      <w:r>
        <w:rPr>
          <w:rFonts w:ascii="Times New Roman" w:hAnsi="Times New Roman" w:cs="Times New Roman"/>
          <w:sz w:val="20"/>
          <w:szCs w:val="20"/>
        </w:rPr>
        <w:t xml:space="preserve">xford: Wiley-Blackwell, 2013), </w:t>
      </w:r>
      <w:r w:rsidRPr="009F639C">
        <w:rPr>
          <w:rFonts w:ascii="Times New Roman" w:hAnsi="Times New Roman" w:cs="Times New Roman"/>
          <w:sz w:val="20"/>
          <w:szCs w:val="20"/>
        </w:rPr>
        <w:t>67-68</w:t>
      </w:r>
      <w:r>
        <w:rPr>
          <w:rFonts w:ascii="Times New Roman" w:hAnsi="Times New Roman" w:cs="Times New Roman"/>
          <w:sz w:val="20"/>
          <w:szCs w:val="20"/>
        </w:rPr>
        <w:t>.</w:t>
      </w:r>
    </w:p>
  </w:footnote>
  <w:footnote w:id="16">
    <w:p w:rsidR="008D6532"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9B75B9">
        <w:rPr>
          <w:rFonts w:ascii="Times New Roman" w:hAnsi="Times New Roman" w:cs="Times New Roman"/>
          <w:sz w:val="20"/>
          <w:szCs w:val="20"/>
        </w:rPr>
        <w:t xml:space="preserve">Struart Hall, </w:t>
      </w:r>
      <w:r w:rsidRPr="009B75B9">
        <w:rPr>
          <w:rFonts w:ascii="Times New Roman" w:hAnsi="Times New Roman" w:cs="Times New Roman"/>
          <w:i/>
          <w:sz w:val="20"/>
          <w:szCs w:val="20"/>
        </w:rPr>
        <w:t>Represent</w:t>
      </w:r>
      <w:r>
        <w:rPr>
          <w:rFonts w:ascii="Times New Roman" w:hAnsi="Times New Roman" w:cs="Times New Roman"/>
          <w:i/>
          <w:sz w:val="20"/>
          <w:szCs w:val="20"/>
        </w:rPr>
        <w:t>ation Cultural Representations a</w:t>
      </w:r>
      <w:r w:rsidRPr="009B75B9">
        <w:rPr>
          <w:rFonts w:ascii="Times New Roman" w:hAnsi="Times New Roman" w:cs="Times New Roman"/>
          <w:i/>
          <w:sz w:val="20"/>
          <w:szCs w:val="20"/>
        </w:rPr>
        <w:t>nd Signifying Practice,</w:t>
      </w:r>
      <w:r>
        <w:rPr>
          <w:rFonts w:ascii="Times New Roman" w:hAnsi="Times New Roman" w:cs="Times New Roman"/>
          <w:sz w:val="20"/>
          <w:szCs w:val="20"/>
        </w:rPr>
        <w:t>(</w:t>
      </w:r>
      <w:r w:rsidRPr="009B75B9">
        <w:rPr>
          <w:rFonts w:ascii="Times New Roman" w:hAnsi="Times New Roman" w:cs="Times New Roman"/>
          <w:sz w:val="20"/>
          <w:szCs w:val="20"/>
        </w:rPr>
        <w:t>London: The Open  University, 1997</w:t>
      </w:r>
      <w:r>
        <w:rPr>
          <w:rFonts w:ascii="Times New Roman" w:hAnsi="Times New Roman" w:cs="Times New Roman"/>
          <w:sz w:val="20"/>
          <w:szCs w:val="20"/>
        </w:rPr>
        <w:t>), 15. Download on February 5</w:t>
      </w:r>
      <w:r w:rsidRPr="005812D8">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Pr="00F96908">
        <w:rPr>
          <w:rFonts w:ascii="Times New Roman" w:hAnsi="Times New Roman" w:cs="Times New Roman"/>
          <w:sz w:val="20"/>
          <w:szCs w:val="20"/>
        </w:rPr>
        <w:t>2018 From:</w:t>
      </w:r>
      <w:r>
        <w:rPr>
          <w:rFonts w:ascii="Times New Roman" w:hAnsi="Times New Roman" w:cs="Times New Roman"/>
          <w:sz w:val="20"/>
          <w:szCs w:val="20"/>
        </w:rPr>
        <w:t xml:space="preserve"> </w:t>
      </w:r>
    </w:p>
    <w:p w:rsidR="008D6532" w:rsidRDefault="008740AD" w:rsidP="00EF5B2B">
      <w:pPr>
        <w:spacing w:after="0" w:line="240" w:lineRule="auto"/>
        <w:ind w:left="567"/>
        <w:jc w:val="both"/>
      </w:pPr>
      <w:hyperlink r:id="rId5" w:history="1">
        <w:r w:rsidR="008D6532" w:rsidRPr="00C92299">
          <w:rPr>
            <w:rStyle w:val="Hyperlink"/>
            <w:i/>
            <w:sz w:val="20"/>
            <w:szCs w:val="20"/>
          </w:rPr>
          <w:t>https://fotografiaeteoria.files.wordpress.com/2015/05/the_work_of_representation__stuart_hall.pdf</w:t>
        </w:r>
      </w:hyperlink>
      <w:r w:rsidR="008D6532" w:rsidRPr="00C92299">
        <w:rPr>
          <w:i/>
          <w:sz w:val="20"/>
          <w:szCs w:val="20"/>
        </w:rPr>
        <w:t>.</w:t>
      </w:r>
    </w:p>
  </w:footnote>
  <w:footnote w:id="17">
    <w:p w:rsidR="008D6532" w:rsidRPr="009B75B9" w:rsidRDefault="008D6532" w:rsidP="009D1EAA">
      <w:pPr>
        <w:spacing w:after="0" w:line="240" w:lineRule="auto"/>
        <w:ind w:left="567" w:firstLine="426"/>
        <w:jc w:val="both"/>
        <w:rPr>
          <w:rFonts w:ascii="Times New Roman" w:hAnsi="Times New Roman" w:cs="Times New Roman"/>
          <w:sz w:val="20"/>
          <w:szCs w:val="20"/>
        </w:rPr>
      </w:pPr>
      <w:r w:rsidRPr="00BA3FE7">
        <w:rPr>
          <w:rStyle w:val="FootnoteReference"/>
          <w:rFonts w:ascii="Times New Roman" w:hAnsi="Times New Roman" w:cs="Times New Roman"/>
        </w:rPr>
        <w:footnoteRef/>
      </w:r>
      <w:r w:rsidRPr="009B75B9">
        <w:rPr>
          <w:rFonts w:ascii="Times New Roman" w:hAnsi="Times New Roman" w:cs="Times New Roman"/>
          <w:sz w:val="20"/>
          <w:szCs w:val="20"/>
        </w:rPr>
        <w:t xml:space="preserve">Struart Hall, </w:t>
      </w:r>
      <w:r w:rsidRPr="009B75B9">
        <w:rPr>
          <w:rFonts w:ascii="Times New Roman" w:hAnsi="Times New Roman" w:cs="Times New Roman"/>
          <w:i/>
          <w:sz w:val="20"/>
          <w:szCs w:val="20"/>
        </w:rPr>
        <w:t>Represent</w:t>
      </w:r>
      <w:r>
        <w:rPr>
          <w:rFonts w:ascii="Times New Roman" w:hAnsi="Times New Roman" w:cs="Times New Roman"/>
          <w:i/>
          <w:sz w:val="20"/>
          <w:szCs w:val="20"/>
        </w:rPr>
        <w:t>ation Cultural Representations a</w:t>
      </w:r>
      <w:r w:rsidRPr="009B75B9">
        <w:rPr>
          <w:rFonts w:ascii="Times New Roman" w:hAnsi="Times New Roman" w:cs="Times New Roman"/>
          <w:i/>
          <w:sz w:val="20"/>
          <w:szCs w:val="20"/>
        </w:rPr>
        <w:t>nd Signifying Practice,</w:t>
      </w:r>
      <w:r>
        <w:rPr>
          <w:rFonts w:ascii="Times New Roman" w:hAnsi="Times New Roman" w:cs="Times New Roman"/>
          <w:i/>
          <w:sz w:val="20"/>
          <w:szCs w:val="20"/>
        </w:rPr>
        <w:t xml:space="preserve"> </w:t>
      </w:r>
      <w:r>
        <w:rPr>
          <w:rFonts w:ascii="Times New Roman" w:hAnsi="Times New Roman" w:cs="Times New Roman"/>
          <w:sz w:val="20"/>
          <w:szCs w:val="20"/>
        </w:rPr>
        <w:t>24-</w:t>
      </w:r>
      <w:r w:rsidRPr="009B75B9">
        <w:rPr>
          <w:rFonts w:ascii="Times New Roman" w:hAnsi="Times New Roman" w:cs="Times New Roman"/>
          <w:sz w:val="20"/>
          <w:szCs w:val="20"/>
        </w:rPr>
        <w:t>25</w:t>
      </w:r>
      <w:r>
        <w:rPr>
          <w:rFonts w:ascii="Times New Roman" w:hAnsi="Times New Roman" w:cs="Times New Roman"/>
          <w:sz w:val="20"/>
          <w:szCs w:val="20"/>
        </w:rPr>
        <w:t>.</w:t>
      </w:r>
    </w:p>
  </w:footnote>
  <w:footnote w:id="18">
    <w:p w:rsidR="008D6532" w:rsidRDefault="008D6532" w:rsidP="009D1EAA">
      <w:pPr>
        <w:spacing w:after="0" w:line="240" w:lineRule="auto"/>
        <w:ind w:left="567" w:firstLine="426"/>
        <w:jc w:val="both"/>
      </w:pPr>
      <w:r>
        <w:rPr>
          <w:rStyle w:val="FootnoteReference"/>
        </w:rPr>
        <w:footnoteRef/>
      </w:r>
      <w:r w:rsidRPr="009B75B9">
        <w:rPr>
          <w:rFonts w:ascii="Times New Roman" w:hAnsi="Times New Roman" w:cs="Times New Roman"/>
          <w:sz w:val="20"/>
          <w:szCs w:val="20"/>
        </w:rPr>
        <w:t xml:space="preserve">Struart Hall, </w:t>
      </w:r>
      <w:r w:rsidRPr="009B75B9">
        <w:rPr>
          <w:rFonts w:ascii="Times New Roman" w:hAnsi="Times New Roman" w:cs="Times New Roman"/>
          <w:i/>
          <w:sz w:val="20"/>
          <w:szCs w:val="20"/>
        </w:rPr>
        <w:t>Represent</w:t>
      </w:r>
      <w:r>
        <w:rPr>
          <w:rFonts w:ascii="Times New Roman" w:hAnsi="Times New Roman" w:cs="Times New Roman"/>
          <w:i/>
          <w:sz w:val="20"/>
          <w:szCs w:val="20"/>
        </w:rPr>
        <w:t>ation Cultural Representations a</w:t>
      </w:r>
      <w:r w:rsidRPr="009B75B9">
        <w:rPr>
          <w:rFonts w:ascii="Times New Roman" w:hAnsi="Times New Roman" w:cs="Times New Roman"/>
          <w:i/>
          <w:sz w:val="20"/>
          <w:szCs w:val="20"/>
        </w:rPr>
        <w:t>nd Signifying Practice</w:t>
      </w:r>
      <w:r>
        <w:rPr>
          <w:rFonts w:ascii="Times New Roman" w:hAnsi="Times New Roman" w:cs="Times New Roman"/>
          <w:i/>
        </w:rPr>
        <w:t>,</w:t>
      </w:r>
      <w:r>
        <w:rPr>
          <w:rFonts w:ascii="Times New Roman" w:hAnsi="Times New Roman" w:cs="Times New Roman"/>
        </w:rPr>
        <w:t xml:space="preserve"> </w:t>
      </w:r>
      <w:r w:rsidRPr="002A2A9A">
        <w:rPr>
          <w:rFonts w:ascii="Times New Roman" w:hAnsi="Times New Roman" w:cs="Times New Roman"/>
          <w:sz w:val="20"/>
          <w:szCs w:val="20"/>
        </w:rPr>
        <w:t>17-18</w:t>
      </w:r>
      <w:r>
        <w:rPr>
          <w:rFonts w:ascii="Times New Roman" w:hAnsi="Times New Roman" w:cs="Times New Roman"/>
          <w:sz w:val="20"/>
          <w:szCs w:val="20"/>
        </w:rPr>
        <w:t>.</w:t>
      </w:r>
    </w:p>
  </w:footnote>
  <w:footnote w:id="19">
    <w:p w:rsidR="008D6532" w:rsidRPr="006C4354" w:rsidRDefault="008D6532" w:rsidP="009D1EAA">
      <w:pPr>
        <w:spacing w:after="0" w:line="240" w:lineRule="auto"/>
        <w:ind w:left="567" w:firstLine="426"/>
        <w:jc w:val="both"/>
        <w:rPr>
          <w:sz w:val="20"/>
          <w:szCs w:val="20"/>
        </w:rPr>
      </w:pPr>
      <w:r>
        <w:rPr>
          <w:rStyle w:val="FootnoteReference"/>
        </w:rPr>
        <w:footnoteRef/>
      </w:r>
      <w:r w:rsidRPr="006C4354">
        <w:rPr>
          <w:rFonts w:ascii="Times New Roman" w:hAnsi="Times New Roman" w:cs="Times New Roman"/>
          <w:sz w:val="20"/>
          <w:szCs w:val="20"/>
        </w:rPr>
        <w:t xml:space="preserve">Munawar Mirza, </w:t>
      </w:r>
      <w:r w:rsidRPr="006C4354">
        <w:rPr>
          <w:rFonts w:ascii="Times New Roman" w:hAnsi="Times New Roman" w:cs="Times New Roman"/>
          <w:i/>
          <w:sz w:val="20"/>
          <w:szCs w:val="20"/>
        </w:rPr>
        <w:t>Gender Analysis of School Curriculum and Textbooks</w:t>
      </w:r>
      <w:r w:rsidRPr="006C4354">
        <w:rPr>
          <w:rFonts w:ascii="Times New Roman" w:hAnsi="Times New Roman" w:cs="Times New Roman"/>
          <w:sz w:val="20"/>
          <w:szCs w:val="20"/>
        </w:rPr>
        <w:t>. (Islamabad: UNESC</w:t>
      </w:r>
      <w:r>
        <w:rPr>
          <w:rFonts w:ascii="Times New Roman" w:hAnsi="Times New Roman" w:cs="Times New Roman"/>
          <w:sz w:val="20"/>
          <w:szCs w:val="20"/>
        </w:rPr>
        <w:t xml:space="preserve">O, 2004), 26. Download on </w:t>
      </w:r>
      <w:r w:rsidRPr="006C4354">
        <w:rPr>
          <w:rFonts w:ascii="Times New Roman" w:hAnsi="Times New Roman" w:cs="Times New Roman"/>
          <w:sz w:val="20"/>
          <w:szCs w:val="20"/>
        </w:rPr>
        <w:t>April</w:t>
      </w:r>
      <w:r>
        <w:rPr>
          <w:rFonts w:ascii="Times New Roman" w:hAnsi="Times New Roman" w:cs="Times New Roman"/>
          <w:sz w:val="20"/>
          <w:szCs w:val="20"/>
        </w:rPr>
        <w:t xml:space="preserve"> 25</w:t>
      </w:r>
      <w:r w:rsidRPr="00BD1CAA">
        <w:rPr>
          <w:rFonts w:ascii="Times New Roman" w:hAnsi="Times New Roman" w:cs="Times New Roman"/>
          <w:sz w:val="20"/>
          <w:szCs w:val="20"/>
          <w:vertAlign w:val="superscript"/>
        </w:rPr>
        <w:t>th</w:t>
      </w:r>
      <w:r>
        <w:rPr>
          <w:rFonts w:ascii="Times New Roman" w:hAnsi="Times New Roman" w:cs="Times New Roman"/>
          <w:sz w:val="20"/>
          <w:szCs w:val="20"/>
        </w:rPr>
        <w:t xml:space="preserve"> 2018 </w:t>
      </w:r>
      <w:r w:rsidRPr="006C4354">
        <w:rPr>
          <w:rFonts w:ascii="Times New Roman" w:hAnsi="Times New Roman" w:cs="Times New Roman"/>
          <w:sz w:val="20"/>
          <w:szCs w:val="20"/>
        </w:rPr>
        <w:t>From:</w:t>
      </w:r>
      <w:r>
        <w:rPr>
          <w:rFonts w:ascii="Times New Roman" w:hAnsi="Times New Roman" w:cs="Times New Roman"/>
        </w:rPr>
        <w:t xml:space="preserve"> </w:t>
      </w:r>
      <w:hyperlink r:id="rId6" w:history="1">
        <w:r w:rsidRPr="006C4354">
          <w:rPr>
            <w:rStyle w:val="Hyperlink"/>
            <w:sz w:val="20"/>
            <w:szCs w:val="20"/>
          </w:rPr>
          <w:t>http://unesco.org.pk/education/documents/publications/Gender%20Analysis%20of%20School%20Curriculum%20and%20Text%20Books.pdf</w:t>
        </w:r>
      </w:hyperlink>
    </w:p>
  </w:footnote>
  <w:footnote w:id="20">
    <w:p w:rsidR="008D6532" w:rsidRPr="00326A63" w:rsidRDefault="008D6532" w:rsidP="009D1EAA">
      <w:pPr>
        <w:spacing w:after="0" w:line="240" w:lineRule="auto"/>
        <w:ind w:left="567" w:firstLine="426"/>
        <w:jc w:val="both"/>
        <w:rPr>
          <w:sz w:val="20"/>
          <w:szCs w:val="20"/>
        </w:rPr>
      </w:pPr>
      <w:r>
        <w:rPr>
          <w:rStyle w:val="FootnoteReference"/>
        </w:rPr>
        <w:footnoteRef/>
      </w:r>
      <w:r w:rsidRPr="00326A63">
        <w:rPr>
          <w:rFonts w:ascii="Times New Roman" w:hAnsi="Times New Roman" w:cs="Times New Roman"/>
          <w:sz w:val="20"/>
          <w:szCs w:val="20"/>
        </w:rPr>
        <w:t xml:space="preserve">C. </w:t>
      </w:r>
      <w:r w:rsidR="00E1589D">
        <w:rPr>
          <w:rFonts w:ascii="Times New Roman" w:hAnsi="Times New Roman" w:cs="Times New Roman"/>
          <w:sz w:val="20"/>
          <w:szCs w:val="20"/>
        </w:rPr>
        <w:t xml:space="preserve">Brugeilles and </w:t>
      </w:r>
      <w:r w:rsidRPr="00326A63">
        <w:rPr>
          <w:rFonts w:ascii="Times New Roman" w:hAnsi="Times New Roman" w:cs="Times New Roman"/>
          <w:sz w:val="20"/>
          <w:szCs w:val="20"/>
        </w:rPr>
        <w:t>S</w:t>
      </w:r>
      <w:r>
        <w:rPr>
          <w:rFonts w:ascii="Times New Roman" w:hAnsi="Times New Roman" w:cs="Times New Roman"/>
          <w:sz w:val="20"/>
          <w:szCs w:val="20"/>
        </w:rPr>
        <w:t xml:space="preserve">. Cromer, </w:t>
      </w:r>
      <w:r w:rsidRPr="00951CBE">
        <w:rPr>
          <w:rFonts w:ascii="Times New Roman" w:hAnsi="Times New Roman" w:cs="Times New Roman"/>
          <w:i/>
          <w:iCs/>
          <w:sz w:val="20"/>
          <w:szCs w:val="20"/>
        </w:rPr>
        <w:t>Analysing Gender Representations in School Textbooks</w:t>
      </w:r>
      <w:r w:rsidRPr="00951CBE">
        <w:rPr>
          <w:rFonts w:ascii="Times New Roman" w:hAnsi="Times New Roman" w:cs="Times New Roman"/>
          <w:i/>
          <w:sz w:val="20"/>
          <w:szCs w:val="20"/>
        </w:rPr>
        <w:t>,</w:t>
      </w:r>
      <w:r>
        <w:rPr>
          <w:rFonts w:ascii="Times New Roman" w:hAnsi="Times New Roman" w:cs="Times New Roman"/>
          <w:i/>
          <w:sz w:val="20"/>
          <w:szCs w:val="20"/>
        </w:rPr>
        <w:t xml:space="preserve"> </w:t>
      </w:r>
      <w:r>
        <w:rPr>
          <w:rFonts w:ascii="Times New Roman" w:hAnsi="Times New Roman" w:cs="Times New Roman"/>
          <w:sz w:val="20"/>
          <w:szCs w:val="20"/>
        </w:rPr>
        <w:t>(</w:t>
      </w:r>
      <w:r w:rsidRPr="00326A63">
        <w:rPr>
          <w:rFonts w:ascii="Times New Roman" w:hAnsi="Times New Roman" w:cs="Times New Roman"/>
          <w:sz w:val="20"/>
          <w:szCs w:val="20"/>
        </w:rPr>
        <w:t>Paris</w:t>
      </w:r>
      <w:r>
        <w:rPr>
          <w:rFonts w:ascii="Times New Roman" w:hAnsi="Times New Roman" w:cs="Times New Roman"/>
          <w:sz w:val="20"/>
          <w:szCs w:val="20"/>
        </w:rPr>
        <w:t>: CEPED, 2009), 34.</w:t>
      </w:r>
    </w:p>
  </w:footnote>
  <w:footnote w:id="21">
    <w:p w:rsidR="008D6532" w:rsidRDefault="008D6532" w:rsidP="009D1EAA">
      <w:pPr>
        <w:spacing w:after="0" w:line="240" w:lineRule="auto"/>
        <w:ind w:left="567" w:firstLine="426"/>
        <w:jc w:val="both"/>
      </w:pPr>
      <w:r>
        <w:rPr>
          <w:rStyle w:val="FootnoteReference"/>
        </w:rPr>
        <w:footnoteRef/>
      </w:r>
      <w:r w:rsidRPr="00326A63">
        <w:rPr>
          <w:rFonts w:ascii="Times New Roman" w:hAnsi="Times New Roman" w:cs="Times New Roman"/>
          <w:sz w:val="20"/>
          <w:szCs w:val="20"/>
        </w:rPr>
        <w:t xml:space="preserve">C. </w:t>
      </w:r>
      <w:r w:rsidR="00E1589D">
        <w:rPr>
          <w:rFonts w:ascii="Times New Roman" w:hAnsi="Times New Roman" w:cs="Times New Roman"/>
          <w:sz w:val="20"/>
          <w:szCs w:val="20"/>
        </w:rPr>
        <w:t>Brugeilles and</w:t>
      </w:r>
      <w:r w:rsidRPr="00326A63">
        <w:rPr>
          <w:rFonts w:ascii="Times New Roman" w:hAnsi="Times New Roman" w:cs="Times New Roman"/>
          <w:sz w:val="20"/>
          <w:szCs w:val="20"/>
        </w:rPr>
        <w:t xml:space="preserve"> S</w:t>
      </w:r>
      <w:r>
        <w:rPr>
          <w:rFonts w:ascii="Times New Roman" w:hAnsi="Times New Roman" w:cs="Times New Roman"/>
          <w:sz w:val="20"/>
          <w:szCs w:val="20"/>
        </w:rPr>
        <w:t xml:space="preserve">. Cromer, </w:t>
      </w:r>
      <w:r w:rsidRPr="00326A63">
        <w:rPr>
          <w:rFonts w:ascii="Times New Roman" w:hAnsi="Times New Roman" w:cs="Times New Roman"/>
          <w:i/>
          <w:iCs/>
          <w:sz w:val="20"/>
          <w:szCs w:val="20"/>
        </w:rPr>
        <w:t xml:space="preserve">Analysing Gender </w:t>
      </w:r>
      <w:r w:rsidRPr="00F461E0">
        <w:rPr>
          <w:rFonts w:ascii="Times New Roman" w:hAnsi="Times New Roman" w:cs="Times New Roman"/>
          <w:i/>
          <w:iCs/>
          <w:sz w:val="20"/>
          <w:szCs w:val="20"/>
        </w:rPr>
        <w:t xml:space="preserve">Representations, </w:t>
      </w:r>
      <w:r w:rsidRPr="00F461E0">
        <w:rPr>
          <w:rFonts w:ascii="Times New Roman" w:hAnsi="Times New Roman" w:cs="Times New Roman"/>
          <w:iCs/>
          <w:sz w:val="20"/>
          <w:szCs w:val="20"/>
        </w:rPr>
        <w:t>33.</w:t>
      </w:r>
    </w:p>
  </w:footnote>
  <w:footnote w:id="22">
    <w:p w:rsidR="008D6532" w:rsidRPr="00F461E0" w:rsidRDefault="008D6532" w:rsidP="009D1EAA">
      <w:pPr>
        <w:spacing w:after="0" w:line="240" w:lineRule="auto"/>
        <w:ind w:left="567" w:firstLine="426"/>
        <w:jc w:val="both"/>
        <w:rPr>
          <w:sz w:val="20"/>
          <w:szCs w:val="20"/>
        </w:rPr>
      </w:pPr>
      <w:r>
        <w:rPr>
          <w:rStyle w:val="FootnoteReference"/>
        </w:rPr>
        <w:footnoteRef/>
      </w:r>
      <w:r w:rsidRPr="00F461E0">
        <w:rPr>
          <w:rFonts w:ascii="Times New Roman" w:hAnsi="Times New Roman" w:cs="Times New Roman"/>
          <w:sz w:val="20"/>
          <w:szCs w:val="20"/>
        </w:rPr>
        <w:t xml:space="preserve">Fay Van Craeynest, </w:t>
      </w:r>
      <w:r w:rsidRPr="00F461E0">
        <w:rPr>
          <w:rFonts w:ascii="Times New Roman" w:hAnsi="Times New Roman" w:cs="Times New Roman"/>
          <w:i/>
          <w:sz w:val="20"/>
          <w:szCs w:val="20"/>
        </w:rPr>
        <w:t>Gender Representation in EFL Textbook</w:t>
      </w:r>
      <w:r>
        <w:rPr>
          <w:rFonts w:ascii="Times New Roman" w:hAnsi="Times New Roman" w:cs="Times New Roman"/>
          <w:i/>
          <w:sz w:val="20"/>
          <w:szCs w:val="20"/>
        </w:rPr>
        <w:t>: a Quantitative and Qualitative Content Analysis</w:t>
      </w:r>
      <w:r>
        <w:rPr>
          <w:rFonts w:ascii="Times New Roman" w:eastAsia="Times New Roman" w:hAnsi="Times New Roman" w:cs="Times New Roman"/>
          <w:sz w:val="20"/>
          <w:szCs w:val="20"/>
          <w:lang w:eastAsia="id-ID"/>
        </w:rPr>
        <w:t>,</w:t>
      </w:r>
      <w:r w:rsidRPr="00F461E0">
        <w:rPr>
          <w:rFonts w:ascii="Times New Roman" w:eastAsia="Times New Roman" w:hAnsi="Times New Roman" w:cs="Times New Roman"/>
          <w:sz w:val="20"/>
          <w:szCs w:val="20"/>
          <w:lang w:eastAsia="id-ID"/>
        </w:rPr>
        <w:t xml:space="preserve"> </w:t>
      </w:r>
      <w:r>
        <w:rPr>
          <w:rFonts w:ascii="Times New Roman" w:eastAsia="Times New Roman" w:hAnsi="Times New Roman" w:cs="Times New Roman"/>
          <w:sz w:val="20"/>
          <w:szCs w:val="20"/>
          <w:lang w:eastAsia="id-ID"/>
        </w:rPr>
        <w:t xml:space="preserve">(Ghent: Universitiet Gent, 2015), </w:t>
      </w:r>
      <w:r w:rsidRPr="00F461E0">
        <w:rPr>
          <w:rFonts w:ascii="Times New Roman" w:eastAsia="Times New Roman" w:hAnsi="Times New Roman" w:cs="Times New Roman"/>
          <w:sz w:val="20"/>
          <w:szCs w:val="20"/>
          <w:lang w:eastAsia="id-ID"/>
        </w:rPr>
        <w:t>44</w:t>
      </w:r>
      <w:r>
        <w:rPr>
          <w:rFonts w:ascii="Times New Roman" w:eastAsia="Times New Roman" w:hAnsi="Times New Roman" w:cs="Times New Roman"/>
          <w:sz w:val="20"/>
          <w:szCs w:val="20"/>
          <w:lang w:eastAsia="id-ID"/>
        </w:rPr>
        <w:t>.</w:t>
      </w:r>
    </w:p>
  </w:footnote>
  <w:footnote w:id="23">
    <w:p w:rsidR="008D6532" w:rsidRDefault="008D6532" w:rsidP="009D1EAA">
      <w:pPr>
        <w:spacing w:after="0" w:line="240" w:lineRule="auto"/>
        <w:ind w:left="567" w:firstLine="426"/>
        <w:jc w:val="both"/>
      </w:pPr>
      <w:r w:rsidRPr="00F461E0">
        <w:rPr>
          <w:rStyle w:val="FootnoteReference"/>
          <w:sz w:val="20"/>
          <w:szCs w:val="20"/>
        </w:rPr>
        <w:footnoteRef/>
      </w:r>
      <w:r w:rsidRPr="00F461E0">
        <w:rPr>
          <w:rFonts w:ascii="Times New Roman" w:eastAsia="Times New Roman" w:hAnsi="Times New Roman" w:cs="Times New Roman"/>
          <w:sz w:val="20"/>
          <w:szCs w:val="20"/>
          <w:lang w:eastAsia="id-ID"/>
        </w:rPr>
        <w:t xml:space="preserve">Mehran Samadikhah and Mohsen Shahroki, </w:t>
      </w:r>
      <w:r w:rsidRPr="00C005FE">
        <w:rPr>
          <w:rFonts w:ascii="Times New Roman" w:eastAsia="Times New Roman" w:hAnsi="Times New Roman" w:cs="Times New Roman"/>
          <w:sz w:val="20"/>
          <w:szCs w:val="20"/>
          <w:lang w:eastAsia="id-ID"/>
        </w:rPr>
        <w:t>“A</w:t>
      </w:r>
      <w:r w:rsidRPr="00F461E0">
        <w:rPr>
          <w:rFonts w:ascii="Times New Roman" w:eastAsia="Times New Roman" w:hAnsi="Times New Roman" w:cs="Times New Roman"/>
          <w:sz w:val="20"/>
          <w:szCs w:val="20"/>
          <w:lang w:eastAsia="id-ID"/>
        </w:rPr>
        <w:t xml:space="preserve"> Critical Discourse </w:t>
      </w:r>
      <w:r w:rsidRPr="00292002">
        <w:rPr>
          <w:rFonts w:ascii="Times New Roman" w:eastAsia="Times New Roman" w:hAnsi="Times New Roman" w:cs="Times New Roman"/>
          <w:sz w:val="20"/>
          <w:szCs w:val="20"/>
          <w:lang w:eastAsia="id-ID"/>
        </w:rPr>
        <w:t>Analysis of ELT Materials in Gender</w:t>
      </w:r>
      <w:r>
        <w:rPr>
          <w:rFonts w:ascii="Times New Roman" w:eastAsia="Times New Roman" w:hAnsi="Times New Roman" w:cs="Times New Roman"/>
          <w:sz w:val="20"/>
          <w:szCs w:val="20"/>
          <w:lang w:eastAsia="id-ID"/>
        </w:rPr>
        <w:t xml:space="preserve"> Representation: A Comparison of Summitand t</w:t>
      </w:r>
      <w:r w:rsidRPr="00292002">
        <w:rPr>
          <w:rFonts w:ascii="Times New Roman" w:eastAsia="Times New Roman" w:hAnsi="Times New Roman" w:cs="Times New Roman"/>
          <w:sz w:val="20"/>
          <w:szCs w:val="20"/>
          <w:lang w:eastAsia="id-ID"/>
        </w:rPr>
        <w:t>o Notch”</w:t>
      </w:r>
      <w:r w:rsidRPr="00865075">
        <w:rPr>
          <w:rFonts w:ascii="Times New Roman" w:eastAsia="Times New Roman" w:hAnsi="Times New Roman" w:cs="Times New Roman"/>
          <w:i/>
          <w:sz w:val="20"/>
          <w:szCs w:val="20"/>
          <w:lang w:eastAsia="id-ID"/>
        </w:rPr>
        <w:t xml:space="preserve">, </w:t>
      </w:r>
      <w:r>
        <w:rPr>
          <w:rFonts w:ascii="Times New Roman" w:eastAsia="Times New Roman" w:hAnsi="Times New Roman" w:cs="Times New Roman"/>
          <w:i/>
          <w:sz w:val="20"/>
          <w:szCs w:val="20"/>
          <w:lang w:eastAsia="id-ID"/>
        </w:rPr>
        <w:t xml:space="preserve">Journal </w:t>
      </w:r>
      <w:r w:rsidRPr="00865075">
        <w:rPr>
          <w:rFonts w:ascii="Times New Roman" w:eastAsia="Times New Roman" w:hAnsi="Times New Roman" w:cs="Times New Roman"/>
          <w:i/>
          <w:sz w:val="20"/>
          <w:szCs w:val="20"/>
          <w:lang w:eastAsia="id-ID"/>
        </w:rPr>
        <w:t>English Languege Teaching</w:t>
      </w:r>
      <w:r>
        <w:rPr>
          <w:rFonts w:ascii="Times New Roman" w:eastAsia="Times New Roman" w:hAnsi="Times New Roman" w:cs="Times New Roman"/>
          <w:sz w:val="20"/>
          <w:szCs w:val="20"/>
          <w:lang w:eastAsia="id-ID"/>
        </w:rPr>
        <w:t>, Vol. 8, No. 1, (December</w:t>
      </w:r>
      <w:r w:rsidR="00E1589D">
        <w:rPr>
          <w:rFonts w:ascii="Times New Roman" w:eastAsia="Times New Roman" w:hAnsi="Times New Roman" w:cs="Times New Roman"/>
          <w:sz w:val="20"/>
          <w:szCs w:val="20"/>
          <w:lang w:eastAsia="id-ID"/>
        </w:rPr>
        <w:t>,</w:t>
      </w:r>
      <w:r>
        <w:rPr>
          <w:rFonts w:ascii="Times New Roman" w:eastAsia="Times New Roman" w:hAnsi="Times New Roman" w:cs="Times New Roman"/>
          <w:sz w:val="20"/>
          <w:szCs w:val="20"/>
          <w:lang w:eastAsia="id-ID"/>
        </w:rPr>
        <w:t xml:space="preserve"> 2014), 129. Retrieved on April 24</w:t>
      </w:r>
      <w:r w:rsidRPr="00F461E0">
        <w:rPr>
          <w:rFonts w:ascii="Times New Roman" w:eastAsia="Times New Roman" w:hAnsi="Times New Roman" w:cs="Times New Roman"/>
          <w:sz w:val="20"/>
          <w:szCs w:val="20"/>
          <w:vertAlign w:val="superscript"/>
          <w:lang w:eastAsia="id-ID"/>
        </w:rPr>
        <w:t>th</w:t>
      </w:r>
      <w:r>
        <w:rPr>
          <w:rFonts w:ascii="Times New Roman" w:eastAsia="Times New Roman" w:hAnsi="Times New Roman" w:cs="Times New Roman"/>
          <w:sz w:val="20"/>
          <w:szCs w:val="20"/>
          <w:lang w:eastAsia="id-ID"/>
        </w:rPr>
        <w:t xml:space="preserve"> 2018 From </w:t>
      </w:r>
      <w:hyperlink r:id="rId7" w:history="1">
        <w:r w:rsidRPr="001F0159">
          <w:rPr>
            <w:rStyle w:val="Hyperlink"/>
            <w:rFonts w:ascii="Times New Roman" w:eastAsia="Times New Roman" w:hAnsi="Times New Roman" w:cs="Times New Roman"/>
            <w:sz w:val="20"/>
            <w:szCs w:val="20"/>
            <w:lang w:eastAsia="id-ID"/>
          </w:rPr>
          <w:t>https://files.eric.ed.gov/fulltext/EJ1075182.pdf</w:t>
        </w:r>
      </w:hyperlink>
    </w:p>
  </w:footnote>
  <w:footnote w:id="24">
    <w:p w:rsidR="008D6532"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F4767D">
        <w:rPr>
          <w:rFonts w:ascii="Times New Roman" w:hAnsi="Times New Roman" w:cs="Times New Roman"/>
          <w:sz w:val="20"/>
          <w:szCs w:val="20"/>
        </w:rPr>
        <w:t xml:space="preserve">D. Ashley Stockdale, </w:t>
      </w:r>
      <w:r w:rsidRPr="00951CBE">
        <w:rPr>
          <w:rFonts w:ascii="Times New Roman" w:hAnsi="Times New Roman" w:cs="Times New Roman"/>
          <w:i/>
          <w:sz w:val="20"/>
          <w:szCs w:val="20"/>
        </w:rPr>
        <w:t>Gender Representation in an EFL Textbook</w:t>
      </w:r>
      <w:r w:rsidRPr="00292002">
        <w:rPr>
          <w:rFonts w:ascii="Times New Roman" w:hAnsi="Times New Roman" w:cs="Times New Roman"/>
          <w:sz w:val="20"/>
          <w:szCs w:val="20"/>
        </w:rPr>
        <w:t>,</w:t>
      </w:r>
      <w:r>
        <w:rPr>
          <w:rFonts w:ascii="Times New Roman" w:hAnsi="Times New Roman" w:cs="Times New Roman"/>
          <w:sz w:val="20"/>
          <w:szCs w:val="20"/>
        </w:rPr>
        <w:t xml:space="preserve"> </w:t>
      </w:r>
      <w:r w:rsidRPr="00292002">
        <w:rPr>
          <w:rFonts w:ascii="Times New Roman" w:hAnsi="Times New Roman" w:cs="Times New Roman"/>
          <w:i/>
          <w:sz w:val="20"/>
          <w:szCs w:val="20"/>
        </w:rPr>
        <w:t>,</w:t>
      </w:r>
      <w:r>
        <w:rPr>
          <w:rFonts w:ascii="Times New Roman" w:hAnsi="Times New Roman" w:cs="Times New Roman"/>
          <w:i/>
          <w:sz w:val="20"/>
          <w:szCs w:val="20"/>
        </w:rPr>
        <w:t xml:space="preserve"> </w:t>
      </w:r>
      <w:r w:rsidRPr="00F4767D">
        <w:rPr>
          <w:rFonts w:ascii="Times New Roman" w:hAnsi="Times New Roman" w:cs="Times New Roman"/>
          <w:sz w:val="20"/>
          <w:szCs w:val="20"/>
        </w:rPr>
        <w:t>(Birmingham: Uni</w:t>
      </w:r>
      <w:r>
        <w:rPr>
          <w:rFonts w:ascii="Times New Roman" w:hAnsi="Times New Roman" w:cs="Times New Roman"/>
          <w:sz w:val="20"/>
          <w:szCs w:val="20"/>
        </w:rPr>
        <w:t>versity of Birmingham, 2006), 2. Retrieved on</w:t>
      </w:r>
      <w:r w:rsidRPr="00FB5974">
        <w:rPr>
          <w:rFonts w:ascii="Times New Roman" w:hAnsi="Times New Roman" w:cs="Times New Roman"/>
          <w:sz w:val="20"/>
          <w:szCs w:val="20"/>
        </w:rPr>
        <w:t xml:space="preserve"> </w:t>
      </w:r>
      <w:r w:rsidRPr="00F4767D">
        <w:rPr>
          <w:rFonts w:ascii="Times New Roman" w:hAnsi="Times New Roman" w:cs="Times New Roman"/>
          <w:sz w:val="20"/>
          <w:szCs w:val="20"/>
        </w:rPr>
        <w:t>April 26</w:t>
      </w:r>
      <w:r w:rsidRPr="00FB5974">
        <w:rPr>
          <w:rFonts w:ascii="Times New Roman" w:hAnsi="Times New Roman" w:cs="Times New Roman"/>
          <w:sz w:val="20"/>
          <w:szCs w:val="20"/>
          <w:vertAlign w:val="superscript"/>
        </w:rPr>
        <w:t>th</w:t>
      </w:r>
      <w:r w:rsidRPr="00F4767D">
        <w:rPr>
          <w:rFonts w:ascii="Times New Roman" w:hAnsi="Times New Roman" w:cs="Times New Roman"/>
          <w:sz w:val="20"/>
          <w:szCs w:val="20"/>
        </w:rPr>
        <w:t xml:space="preserve"> 2018 from:</w:t>
      </w:r>
      <w:r>
        <w:rPr>
          <w:rFonts w:ascii="Times New Roman" w:hAnsi="Times New Roman" w:cs="Times New Roman"/>
          <w:sz w:val="20"/>
          <w:szCs w:val="20"/>
        </w:rPr>
        <w:t xml:space="preserve"> </w:t>
      </w:r>
    </w:p>
    <w:p w:rsidR="008D6532" w:rsidRDefault="008740AD" w:rsidP="00951CBE">
      <w:pPr>
        <w:spacing w:after="0" w:line="240" w:lineRule="auto"/>
        <w:ind w:left="567"/>
        <w:jc w:val="both"/>
      </w:pPr>
      <w:hyperlink r:id="rId8" w:history="1">
        <w:r w:rsidR="008D6532" w:rsidRPr="00F4767D">
          <w:rPr>
            <w:rStyle w:val="Hyperlink"/>
            <w:sz w:val="20"/>
            <w:szCs w:val="20"/>
          </w:rPr>
          <w:t>https://www.birmingham.ac.uk/Documents/college-artslaw/cels/essays/sociolinguistics/DAStockdale-Sociolinguistics.pdf</w:t>
        </w:r>
      </w:hyperlink>
    </w:p>
  </w:footnote>
  <w:footnote w:id="25">
    <w:p w:rsidR="008D6532" w:rsidRPr="00FD41F0"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FD41F0">
        <w:rPr>
          <w:rFonts w:ascii="Times New Roman" w:hAnsi="Times New Roman" w:cs="Times New Roman"/>
          <w:sz w:val="20"/>
          <w:szCs w:val="20"/>
        </w:rPr>
        <w:t xml:space="preserve">Klausa Krippendorff, </w:t>
      </w:r>
      <w:r w:rsidRPr="00FD41F0">
        <w:rPr>
          <w:rFonts w:ascii="Times New Roman" w:hAnsi="Times New Roman" w:cs="Times New Roman"/>
          <w:i/>
          <w:sz w:val="20"/>
          <w:szCs w:val="20"/>
        </w:rPr>
        <w:t>Con</w:t>
      </w:r>
      <w:r>
        <w:rPr>
          <w:rFonts w:ascii="Times New Roman" w:hAnsi="Times New Roman" w:cs="Times New Roman"/>
          <w:i/>
          <w:sz w:val="20"/>
          <w:szCs w:val="20"/>
        </w:rPr>
        <w:t>tent Analysis: An Introduction to Its Methoodology</w:t>
      </w:r>
      <w:r w:rsidRPr="00FD41F0">
        <w:rPr>
          <w:rFonts w:ascii="Times New Roman" w:hAnsi="Times New Roman" w:cs="Times New Roman"/>
          <w:i/>
          <w:sz w:val="20"/>
          <w:szCs w:val="20"/>
        </w:rPr>
        <w:t>,</w:t>
      </w:r>
      <w:r>
        <w:rPr>
          <w:rFonts w:ascii="Times New Roman" w:hAnsi="Times New Roman" w:cs="Times New Roman"/>
          <w:sz w:val="20"/>
          <w:szCs w:val="20"/>
        </w:rPr>
        <w:t xml:space="preserve">  (London: Sage Publications,  2004), Second Edition, </w:t>
      </w:r>
      <w:r w:rsidRPr="00FD41F0">
        <w:rPr>
          <w:rFonts w:ascii="Times New Roman" w:hAnsi="Times New Roman" w:cs="Times New Roman"/>
          <w:sz w:val="20"/>
          <w:szCs w:val="20"/>
        </w:rPr>
        <w:t>18</w:t>
      </w:r>
      <w:r>
        <w:rPr>
          <w:rFonts w:ascii="Times New Roman" w:hAnsi="Times New Roman" w:cs="Times New Roman"/>
          <w:sz w:val="20"/>
          <w:szCs w:val="20"/>
        </w:rPr>
        <w:t>.</w:t>
      </w:r>
    </w:p>
  </w:footnote>
  <w:footnote w:id="26">
    <w:p w:rsidR="008D6532" w:rsidRPr="00103AEE" w:rsidRDefault="008D6532" w:rsidP="009D1EAA">
      <w:pPr>
        <w:spacing w:after="0" w:line="240" w:lineRule="auto"/>
        <w:ind w:left="567" w:firstLine="426"/>
        <w:jc w:val="both"/>
      </w:pPr>
      <w:r w:rsidRPr="00FF2C57">
        <w:rPr>
          <w:rStyle w:val="FootnoteReference"/>
          <w:rFonts w:ascii="Times New Roman" w:hAnsi="Times New Roman" w:cs="Times New Roman"/>
        </w:rPr>
        <w:footnoteRef/>
      </w:r>
      <w:r w:rsidRPr="00FD41F0">
        <w:rPr>
          <w:rFonts w:ascii="Times New Roman" w:hAnsi="Times New Roman" w:cs="Times New Roman"/>
          <w:sz w:val="20"/>
          <w:szCs w:val="20"/>
        </w:rPr>
        <w:t xml:space="preserve">Klausa Krippendorff, </w:t>
      </w:r>
      <w:r w:rsidRPr="00FD41F0">
        <w:rPr>
          <w:rFonts w:ascii="Times New Roman" w:hAnsi="Times New Roman" w:cs="Times New Roman"/>
          <w:i/>
          <w:sz w:val="20"/>
          <w:szCs w:val="20"/>
        </w:rPr>
        <w:t>Con</w:t>
      </w:r>
      <w:r>
        <w:rPr>
          <w:rFonts w:ascii="Times New Roman" w:hAnsi="Times New Roman" w:cs="Times New Roman"/>
          <w:i/>
          <w:sz w:val="20"/>
          <w:szCs w:val="20"/>
        </w:rPr>
        <w:t xml:space="preserve">tent Analysis, </w:t>
      </w:r>
      <w:r w:rsidRPr="00103AEE">
        <w:rPr>
          <w:rFonts w:ascii="Times New Roman" w:hAnsi="Times New Roman" w:cs="Times New Roman"/>
          <w:sz w:val="20"/>
          <w:szCs w:val="20"/>
        </w:rPr>
        <w:t>19</w:t>
      </w:r>
      <w:r>
        <w:rPr>
          <w:rFonts w:ascii="Times New Roman" w:hAnsi="Times New Roman" w:cs="Times New Roman"/>
          <w:sz w:val="20"/>
          <w:szCs w:val="20"/>
        </w:rPr>
        <w:t>.</w:t>
      </w:r>
    </w:p>
  </w:footnote>
  <w:footnote w:id="27">
    <w:p w:rsidR="008D6532" w:rsidRPr="00FD41F0" w:rsidRDefault="008D6532" w:rsidP="009D1EAA">
      <w:pPr>
        <w:spacing w:after="0" w:line="240" w:lineRule="auto"/>
        <w:ind w:left="567" w:firstLine="426"/>
        <w:jc w:val="both"/>
        <w:rPr>
          <w:sz w:val="20"/>
          <w:szCs w:val="20"/>
        </w:rPr>
      </w:pPr>
      <w:r>
        <w:rPr>
          <w:rStyle w:val="FootnoteReference"/>
        </w:rPr>
        <w:footnoteRef/>
      </w:r>
      <w:r w:rsidRPr="00FD41F0">
        <w:rPr>
          <w:rFonts w:ascii="Times New Roman" w:hAnsi="Times New Roman" w:cs="Times New Roman"/>
          <w:sz w:val="20"/>
          <w:szCs w:val="20"/>
        </w:rPr>
        <w:t xml:space="preserve">Klausa Krippendorff, </w:t>
      </w:r>
      <w:r>
        <w:rPr>
          <w:rFonts w:ascii="Times New Roman" w:hAnsi="Times New Roman" w:cs="Times New Roman"/>
          <w:i/>
          <w:sz w:val="20"/>
          <w:szCs w:val="20"/>
        </w:rPr>
        <w:t xml:space="preserve">Content Analysis, </w:t>
      </w:r>
      <w:r w:rsidRPr="00FD41F0">
        <w:rPr>
          <w:rFonts w:ascii="Times New Roman" w:eastAsia="Times New Roman" w:hAnsi="Times New Roman" w:cs="Times New Roman"/>
          <w:sz w:val="20"/>
          <w:szCs w:val="20"/>
          <w:lang w:eastAsia="id-ID"/>
        </w:rPr>
        <w:t>83-84</w:t>
      </w:r>
      <w:r>
        <w:rPr>
          <w:rFonts w:ascii="Times New Roman" w:eastAsia="Times New Roman" w:hAnsi="Times New Roman" w:cs="Times New Roman"/>
          <w:sz w:val="20"/>
          <w:szCs w:val="20"/>
          <w:lang w:eastAsia="id-ID"/>
        </w:rPr>
        <w:t>.</w:t>
      </w:r>
    </w:p>
  </w:footnote>
  <w:footnote w:id="28">
    <w:p w:rsidR="008D6532" w:rsidRPr="00FD41F0" w:rsidRDefault="008D6532" w:rsidP="009D1EAA">
      <w:pPr>
        <w:spacing w:after="0" w:line="240" w:lineRule="auto"/>
        <w:ind w:left="567" w:firstLine="426"/>
        <w:jc w:val="both"/>
        <w:rPr>
          <w:sz w:val="20"/>
          <w:szCs w:val="20"/>
        </w:rPr>
      </w:pPr>
      <w:r>
        <w:rPr>
          <w:rStyle w:val="FootnoteReference"/>
        </w:rPr>
        <w:footnoteRef/>
      </w:r>
      <w:r w:rsidRPr="00FD41F0">
        <w:rPr>
          <w:rFonts w:ascii="Times New Roman" w:hAnsi="Times New Roman" w:cs="Times New Roman"/>
          <w:sz w:val="20"/>
          <w:szCs w:val="20"/>
        </w:rPr>
        <w:t xml:space="preserve">Klausa Krippendorff, </w:t>
      </w:r>
      <w:r>
        <w:rPr>
          <w:rFonts w:ascii="Times New Roman" w:hAnsi="Times New Roman" w:cs="Times New Roman"/>
          <w:i/>
          <w:sz w:val="20"/>
          <w:szCs w:val="20"/>
        </w:rPr>
        <w:t xml:space="preserve">Content Analysis, </w:t>
      </w:r>
      <w:r w:rsidRPr="00FD41F0">
        <w:rPr>
          <w:rFonts w:ascii="Times New Roman" w:eastAsia="Times New Roman" w:hAnsi="Times New Roman" w:cs="Times New Roman"/>
          <w:sz w:val="20"/>
          <w:szCs w:val="20"/>
          <w:lang w:eastAsia="id-ID"/>
        </w:rPr>
        <w:t xml:space="preserve"> 87</w:t>
      </w:r>
      <w:r>
        <w:rPr>
          <w:rFonts w:ascii="Times New Roman" w:eastAsia="Times New Roman" w:hAnsi="Times New Roman" w:cs="Times New Roman"/>
          <w:sz w:val="20"/>
          <w:szCs w:val="20"/>
          <w:lang w:eastAsia="id-ID"/>
        </w:rPr>
        <w:t>.</w:t>
      </w:r>
    </w:p>
  </w:footnote>
  <w:footnote w:id="29">
    <w:p w:rsidR="008D6532" w:rsidRPr="002A0186" w:rsidRDefault="008D6532" w:rsidP="009D1EAA">
      <w:pPr>
        <w:spacing w:after="0" w:line="240" w:lineRule="auto"/>
        <w:ind w:left="567" w:firstLine="426"/>
        <w:jc w:val="both"/>
        <w:rPr>
          <w:rFonts w:ascii="Times New Roman" w:hAnsi="Times New Roman" w:cs="Times New Roman"/>
          <w:sz w:val="20"/>
          <w:szCs w:val="20"/>
        </w:rPr>
      </w:pPr>
      <w:r w:rsidRPr="00FD41F0">
        <w:rPr>
          <w:rStyle w:val="FootnoteReference"/>
          <w:rFonts w:ascii="Times New Roman" w:hAnsi="Times New Roman" w:cs="Times New Roman"/>
        </w:rPr>
        <w:footnoteRef/>
      </w:r>
      <w:r w:rsidRPr="00FD41F0">
        <w:rPr>
          <w:rFonts w:ascii="Times New Roman" w:hAnsi="Times New Roman" w:cs="Times New Roman"/>
          <w:sz w:val="20"/>
          <w:szCs w:val="20"/>
        </w:rPr>
        <w:t xml:space="preserve">H.Wu And H. L. Liu, </w:t>
      </w:r>
      <w:r>
        <w:rPr>
          <w:rFonts w:ascii="Times New Roman" w:hAnsi="Times New Roman" w:cs="Times New Roman"/>
          <w:sz w:val="20"/>
          <w:szCs w:val="20"/>
        </w:rPr>
        <w:t>“</w:t>
      </w:r>
      <w:r w:rsidRPr="007A0298">
        <w:rPr>
          <w:rFonts w:ascii="Times New Roman" w:hAnsi="Times New Roman" w:cs="Times New Roman"/>
          <w:sz w:val="20"/>
          <w:szCs w:val="20"/>
        </w:rPr>
        <w:t>Gender Representatio</w:t>
      </w:r>
      <w:r>
        <w:rPr>
          <w:rFonts w:ascii="Times New Roman" w:hAnsi="Times New Roman" w:cs="Times New Roman"/>
          <w:sz w:val="20"/>
          <w:szCs w:val="20"/>
        </w:rPr>
        <w:t>n in Primary English Textbooks i</w:t>
      </w:r>
      <w:r w:rsidRPr="007A0298">
        <w:rPr>
          <w:rFonts w:ascii="Times New Roman" w:hAnsi="Times New Roman" w:cs="Times New Roman"/>
          <w:sz w:val="20"/>
          <w:szCs w:val="20"/>
        </w:rPr>
        <w:t>n Mainla</w:t>
      </w:r>
      <w:r>
        <w:rPr>
          <w:rFonts w:ascii="Times New Roman" w:hAnsi="Times New Roman" w:cs="Times New Roman"/>
          <w:sz w:val="20"/>
          <w:szCs w:val="20"/>
        </w:rPr>
        <w:t>nd China 1978 t</w:t>
      </w:r>
      <w:r w:rsidRPr="007A0298">
        <w:rPr>
          <w:rFonts w:ascii="Times New Roman" w:hAnsi="Times New Roman" w:cs="Times New Roman"/>
          <w:sz w:val="20"/>
          <w:szCs w:val="20"/>
        </w:rPr>
        <w:t>o 2003</w:t>
      </w:r>
      <w:r>
        <w:rPr>
          <w:rFonts w:ascii="Times New Roman" w:hAnsi="Times New Roman" w:cs="Times New Roman"/>
          <w:sz w:val="20"/>
          <w:szCs w:val="20"/>
        </w:rPr>
        <w:t>”</w:t>
      </w:r>
      <w:r w:rsidRPr="00FD41F0">
        <w:rPr>
          <w:rFonts w:ascii="Times New Roman" w:hAnsi="Times New Roman" w:cs="Times New Roman"/>
          <w:sz w:val="20"/>
          <w:szCs w:val="20"/>
        </w:rPr>
        <w:t>,</w:t>
      </w:r>
      <w:r>
        <w:rPr>
          <w:rFonts w:ascii="Times New Roman" w:hAnsi="Times New Roman" w:cs="Times New Roman"/>
          <w:sz w:val="20"/>
          <w:szCs w:val="20"/>
        </w:rPr>
        <w:t xml:space="preserve"> </w:t>
      </w:r>
      <w:r w:rsidRPr="007A0298">
        <w:rPr>
          <w:rFonts w:ascii="Times New Roman" w:hAnsi="Times New Roman" w:cs="Times New Roman"/>
          <w:i/>
          <w:sz w:val="20"/>
          <w:szCs w:val="20"/>
        </w:rPr>
        <w:t>Forum: International Journal of Humanities and Social Science</w:t>
      </w:r>
      <w:r>
        <w:rPr>
          <w:rFonts w:ascii="Times New Roman" w:hAnsi="Times New Roman" w:cs="Times New Roman"/>
          <w:sz w:val="20"/>
          <w:szCs w:val="20"/>
        </w:rPr>
        <w:t xml:space="preserve">, </w:t>
      </w:r>
      <w:r w:rsidRPr="00FD41F0">
        <w:rPr>
          <w:rFonts w:ascii="Times New Roman" w:hAnsi="Times New Roman" w:cs="Times New Roman"/>
          <w:sz w:val="20"/>
          <w:szCs w:val="20"/>
        </w:rPr>
        <w:t xml:space="preserve">Vol 5, No 6 </w:t>
      </w:r>
      <w:r>
        <w:rPr>
          <w:rFonts w:ascii="Times New Roman" w:hAnsi="Times New Roman" w:cs="Times New Roman"/>
          <w:sz w:val="20"/>
          <w:szCs w:val="20"/>
        </w:rPr>
        <w:t>(</w:t>
      </w:r>
      <w:r w:rsidRPr="00FD41F0">
        <w:rPr>
          <w:rFonts w:ascii="Times New Roman" w:hAnsi="Times New Roman" w:cs="Times New Roman"/>
          <w:sz w:val="20"/>
          <w:szCs w:val="20"/>
        </w:rPr>
        <w:t>June</w:t>
      </w:r>
      <w:r w:rsidR="00E1589D">
        <w:rPr>
          <w:rFonts w:ascii="Times New Roman" w:hAnsi="Times New Roman" w:cs="Times New Roman"/>
          <w:sz w:val="20"/>
          <w:szCs w:val="20"/>
        </w:rPr>
        <w:t>,</w:t>
      </w:r>
      <w:r w:rsidRPr="00FD41F0">
        <w:rPr>
          <w:rFonts w:ascii="Times New Roman" w:hAnsi="Times New Roman" w:cs="Times New Roman"/>
          <w:sz w:val="20"/>
          <w:szCs w:val="20"/>
        </w:rPr>
        <w:t xml:space="preserve"> </w:t>
      </w:r>
      <w:r>
        <w:rPr>
          <w:rFonts w:ascii="Times New Roman" w:hAnsi="Times New Roman" w:cs="Times New Roman"/>
          <w:sz w:val="20"/>
          <w:szCs w:val="20"/>
        </w:rPr>
        <w:t>20</w:t>
      </w:r>
      <w:r w:rsidRPr="00FD41F0">
        <w:rPr>
          <w:rFonts w:ascii="Times New Roman" w:hAnsi="Times New Roman" w:cs="Times New Roman"/>
          <w:sz w:val="20"/>
          <w:szCs w:val="20"/>
        </w:rPr>
        <w:t>15)</w:t>
      </w:r>
      <w:r>
        <w:rPr>
          <w:rFonts w:ascii="Times New Roman" w:hAnsi="Times New Roman" w:cs="Times New Roman"/>
          <w:sz w:val="20"/>
          <w:szCs w:val="20"/>
        </w:rPr>
        <w:t>. Retrieved on Oc</w:t>
      </w:r>
      <w:r w:rsidRPr="002A0186">
        <w:rPr>
          <w:rFonts w:ascii="Times New Roman" w:hAnsi="Times New Roman" w:cs="Times New Roman"/>
          <w:sz w:val="20"/>
          <w:szCs w:val="20"/>
        </w:rPr>
        <w:t xml:space="preserve">tober </w:t>
      </w:r>
      <w:r>
        <w:rPr>
          <w:rFonts w:ascii="Times New Roman" w:hAnsi="Times New Roman" w:cs="Times New Roman"/>
          <w:sz w:val="20"/>
          <w:szCs w:val="20"/>
        </w:rPr>
        <w:t>12</w:t>
      </w:r>
      <w:r w:rsidRPr="00FB5974">
        <w:rPr>
          <w:rFonts w:ascii="Times New Roman" w:hAnsi="Times New Roman" w:cs="Times New Roman"/>
          <w:sz w:val="20"/>
          <w:szCs w:val="20"/>
          <w:vertAlign w:val="superscript"/>
        </w:rPr>
        <w:t>th</w:t>
      </w:r>
      <w:r w:rsidRPr="002A0186">
        <w:rPr>
          <w:rFonts w:ascii="Times New Roman" w:hAnsi="Times New Roman" w:cs="Times New Roman"/>
          <w:sz w:val="20"/>
          <w:szCs w:val="20"/>
        </w:rPr>
        <w:t xml:space="preserve"> 2017 From:</w:t>
      </w:r>
    </w:p>
    <w:p w:rsidR="008D6532" w:rsidRPr="00FD41F0" w:rsidRDefault="008740AD" w:rsidP="009D1EAA">
      <w:pPr>
        <w:spacing w:after="0" w:line="360" w:lineRule="auto"/>
        <w:ind w:left="567"/>
        <w:jc w:val="both"/>
        <w:rPr>
          <w:rFonts w:ascii="Times New Roman" w:hAnsi="Times New Roman" w:cs="Times New Roman"/>
          <w:sz w:val="20"/>
          <w:szCs w:val="20"/>
        </w:rPr>
      </w:pPr>
      <w:hyperlink r:id="rId9" w:history="1">
        <w:r w:rsidR="008D6532" w:rsidRPr="002A0186">
          <w:rPr>
            <w:rStyle w:val="Hyperlink"/>
            <w:rFonts w:ascii="Times New Roman" w:hAnsi="Times New Roman" w:cs="Times New Roman"/>
            <w:sz w:val="20"/>
            <w:szCs w:val="20"/>
          </w:rPr>
          <w:t>http://www.ijhssnet.com/journals/Vol_5_No_6_June_2015/15:pdf</w:t>
        </w:r>
      </w:hyperlink>
    </w:p>
  </w:footnote>
  <w:footnote w:id="30">
    <w:p w:rsidR="008D6532" w:rsidRPr="00FB5974" w:rsidRDefault="008D6532" w:rsidP="00FB5974">
      <w:pPr>
        <w:spacing w:after="0" w:line="240" w:lineRule="auto"/>
        <w:ind w:left="567" w:firstLine="426"/>
        <w:jc w:val="both"/>
        <w:rPr>
          <w:rFonts w:ascii="Times New Roman" w:eastAsia="Times New Roman" w:hAnsi="Times New Roman" w:cs="Times New Roman"/>
          <w:sz w:val="20"/>
          <w:szCs w:val="20"/>
          <w:lang w:eastAsia="id-ID"/>
        </w:rPr>
      </w:pPr>
      <w:r w:rsidRPr="00FD41F0">
        <w:rPr>
          <w:rStyle w:val="FootnoteReference"/>
          <w:rFonts w:ascii="Times New Roman" w:hAnsi="Times New Roman" w:cs="Times New Roman"/>
        </w:rPr>
        <w:footnoteRef/>
      </w:r>
      <w:r w:rsidRPr="006A3BEF">
        <w:rPr>
          <w:rFonts w:ascii="Times New Roman" w:eastAsia="Times New Roman" w:hAnsi="Times New Roman" w:cs="Times New Roman"/>
          <w:sz w:val="20"/>
          <w:szCs w:val="20"/>
          <w:lang w:eastAsia="id-ID"/>
        </w:rPr>
        <w:t>Mohammed Y. Nofal and Hanadi A. Qawar</w:t>
      </w:r>
      <w:r w:rsidRPr="006A3BEF">
        <w:rPr>
          <w:rFonts w:ascii="Times New Roman" w:eastAsia="Times New Roman" w:hAnsi="Times New Roman" w:cs="Times New Roman"/>
          <w:i/>
          <w:sz w:val="20"/>
          <w:szCs w:val="20"/>
          <w:lang w:eastAsia="id-ID"/>
        </w:rPr>
        <w:t>, “</w:t>
      </w:r>
      <w:r w:rsidRPr="006A3BEF">
        <w:rPr>
          <w:rFonts w:ascii="Times New Roman" w:eastAsia="Times New Roman" w:hAnsi="Times New Roman" w:cs="Times New Roman"/>
          <w:sz w:val="20"/>
          <w:szCs w:val="20"/>
          <w:lang w:eastAsia="id-ID"/>
        </w:rPr>
        <w:t xml:space="preserve">Gender Representation in English Language Textbooks: Action Pack 10”, </w:t>
      </w:r>
      <w:r w:rsidRPr="006A3BEF">
        <w:rPr>
          <w:rFonts w:ascii="Times New Roman" w:eastAsia="Times New Roman" w:hAnsi="Times New Roman" w:cs="Times New Roman"/>
          <w:i/>
          <w:sz w:val="20"/>
          <w:szCs w:val="20"/>
          <w:lang w:eastAsia="id-ID"/>
        </w:rPr>
        <w:t>American Journals: Institute of Science</w:t>
      </w:r>
      <w:r>
        <w:rPr>
          <w:rFonts w:ascii="Times New Roman" w:eastAsia="Times New Roman" w:hAnsi="Times New Roman" w:cs="Times New Roman"/>
          <w:sz w:val="20"/>
          <w:szCs w:val="20"/>
          <w:lang w:eastAsia="id-ID"/>
        </w:rPr>
        <w:t xml:space="preserve">, </w:t>
      </w:r>
      <w:r w:rsidR="007F5C57">
        <w:rPr>
          <w:rFonts w:ascii="Times New Roman" w:eastAsia="Times New Roman" w:hAnsi="Times New Roman" w:cs="Times New Roman"/>
          <w:sz w:val="20"/>
          <w:szCs w:val="20"/>
          <w:lang w:eastAsia="id-ID"/>
        </w:rPr>
        <w:t>Vol. 1, No. 2</w:t>
      </w:r>
      <w:r w:rsidRPr="006A3BEF">
        <w:rPr>
          <w:rFonts w:ascii="Times New Roman" w:eastAsia="Times New Roman" w:hAnsi="Times New Roman" w:cs="Times New Roman"/>
          <w:sz w:val="20"/>
          <w:szCs w:val="20"/>
          <w:lang w:eastAsia="id-ID"/>
        </w:rPr>
        <w:t xml:space="preserve">, pp. 14-18, </w:t>
      </w:r>
      <w:r>
        <w:rPr>
          <w:rFonts w:ascii="Times New Roman" w:eastAsia="Times New Roman" w:hAnsi="Times New Roman" w:cs="Times New Roman"/>
          <w:sz w:val="20"/>
          <w:szCs w:val="20"/>
          <w:lang w:eastAsia="id-ID"/>
        </w:rPr>
        <w:t>(</w:t>
      </w:r>
      <w:r w:rsidRPr="006A3BEF">
        <w:rPr>
          <w:rFonts w:ascii="Times New Roman" w:eastAsia="Times New Roman" w:hAnsi="Times New Roman" w:cs="Times New Roman"/>
          <w:sz w:val="20"/>
          <w:szCs w:val="20"/>
          <w:lang w:eastAsia="id-ID"/>
        </w:rPr>
        <w:t xml:space="preserve">May, 2015). </w:t>
      </w:r>
      <w:r w:rsidRPr="006A3BEF">
        <w:rPr>
          <w:rFonts w:ascii="Times New Roman" w:hAnsi="Times New Roman" w:cs="Times New Roman"/>
          <w:sz w:val="20"/>
          <w:szCs w:val="20"/>
        </w:rPr>
        <w:t>Retrieved December 21</w:t>
      </w:r>
      <w:r w:rsidRPr="006A3BEF">
        <w:rPr>
          <w:rFonts w:ascii="Times New Roman" w:hAnsi="Times New Roman" w:cs="Times New Roman"/>
          <w:sz w:val="20"/>
          <w:szCs w:val="20"/>
          <w:vertAlign w:val="superscript"/>
        </w:rPr>
        <w:t>th</w:t>
      </w:r>
      <w:r w:rsidRPr="006A3BEF">
        <w:rPr>
          <w:rFonts w:ascii="Times New Roman" w:hAnsi="Times New Roman" w:cs="Times New Roman"/>
          <w:sz w:val="20"/>
          <w:szCs w:val="20"/>
        </w:rPr>
        <w:t xml:space="preserve"> 2017 From</w:t>
      </w:r>
      <w:r w:rsidRPr="00F96908">
        <w:rPr>
          <w:rFonts w:ascii="Times New Roman" w:hAnsi="Times New Roman" w:cs="Times New Roman"/>
          <w:sz w:val="20"/>
          <w:szCs w:val="20"/>
        </w:rPr>
        <w:t>:</w:t>
      </w:r>
      <w:hyperlink r:id="rId10" w:history="1">
        <w:r w:rsidRPr="0031412A">
          <w:rPr>
            <w:rStyle w:val="Hyperlink"/>
            <w:rFonts w:ascii="Times New Roman" w:hAnsi="Times New Roman" w:cs="Times New Roman"/>
            <w:i/>
            <w:sz w:val="20"/>
            <w:szCs w:val="20"/>
          </w:rPr>
          <w:t>http://files.aiscience.org/journal/article/pdf/70360021.pdf</w:t>
        </w:r>
      </w:hyperlink>
    </w:p>
  </w:footnote>
  <w:footnote w:id="31">
    <w:p w:rsidR="008D6532" w:rsidRDefault="008D6532" w:rsidP="00FB5974">
      <w:pPr>
        <w:spacing w:after="0" w:line="240" w:lineRule="auto"/>
        <w:ind w:left="567" w:firstLine="426"/>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Ummu </w:t>
      </w:r>
      <w:r w:rsidRPr="00103AEE">
        <w:rPr>
          <w:rFonts w:ascii="Times New Roman" w:hAnsi="Times New Roman" w:cs="Times New Roman"/>
          <w:sz w:val="20"/>
          <w:szCs w:val="20"/>
        </w:rPr>
        <w:t xml:space="preserve">Salamah, </w:t>
      </w:r>
      <w:r>
        <w:rPr>
          <w:rFonts w:ascii="Times New Roman" w:hAnsi="Times New Roman" w:cs="Times New Roman"/>
          <w:i/>
          <w:sz w:val="20"/>
          <w:szCs w:val="20"/>
        </w:rPr>
        <w:t>Gender Representation i</w:t>
      </w:r>
      <w:r w:rsidRPr="00103AEE">
        <w:rPr>
          <w:rFonts w:ascii="Times New Roman" w:hAnsi="Times New Roman" w:cs="Times New Roman"/>
          <w:i/>
          <w:sz w:val="20"/>
          <w:szCs w:val="20"/>
        </w:rPr>
        <w:t>n The English</w:t>
      </w:r>
      <w:r>
        <w:rPr>
          <w:rFonts w:ascii="Times New Roman" w:hAnsi="Times New Roman" w:cs="Times New Roman"/>
          <w:i/>
          <w:sz w:val="20"/>
          <w:szCs w:val="20"/>
        </w:rPr>
        <w:t xml:space="preserve"> Textbook. A Content Analiysis o</w:t>
      </w:r>
      <w:r w:rsidRPr="00103AEE">
        <w:rPr>
          <w:rFonts w:ascii="Times New Roman" w:hAnsi="Times New Roman" w:cs="Times New Roman"/>
          <w:i/>
          <w:sz w:val="20"/>
          <w:szCs w:val="20"/>
        </w:rPr>
        <w:t xml:space="preserve">f  Bright For Seventh Grade Students Published By Erlangga, </w:t>
      </w:r>
      <w:r w:rsidRPr="00FB5974">
        <w:rPr>
          <w:rFonts w:ascii="Times New Roman" w:hAnsi="Times New Roman" w:cs="Times New Roman"/>
          <w:sz w:val="20"/>
          <w:szCs w:val="20"/>
        </w:rPr>
        <w:t>(Jakarta: UIN Syarif Hidayatullah, 2014</w:t>
      </w:r>
      <w:r>
        <w:rPr>
          <w:rFonts w:ascii="Times New Roman" w:hAnsi="Times New Roman" w:cs="Times New Roman"/>
          <w:sz w:val="20"/>
          <w:szCs w:val="20"/>
        </w:rPr>
        <w:t>)</w:t>
      </w:r>
      <w:r w:rsidRPr="00103AEE">
        <w:rPr>
          <w:rFonts w:ascii="Times New Roman" w:hAnsi="Times New Roman" w:cs="Times New Roman"/>
          <w:sz w:val="20"/>
          <w:szCs w:val="20"/>
        </w:rPr>
        <w:t xml:space="preserve">. Retrieved </w:t>
      </w:r>
      <w:r>
        <w:rPr>
          <w:rFonts w:ascii="Times New Roman" w:hAnsi="Times New Roman" w:cs="Times New Roman"/>
          <w:sz w:val="20"/>
          <w:szCs w:val="20"/>
        </w:rPr>
        <w:t>o</w:t>
      </w:r>
      <w:r w:rsidRPr="00103AEE">
        <w:rPr>
          <w:rFonts w:ascii="Times New Roman" w:hAnsi="Times New Roman" w:cs="Times New Roman"/>
          <w:sz w:val="20"/>
          <w:szCs w:val="20"/>
        </w:rPr>
        <w:t>n</w:t>
      </w:r>
      <w:r w:rsidRPr="00FB5974">
        <w:rPr>
          <w:rFonts w:ascii="Times New Roman" w:hAnsi="Times New Roman" w:cs="Times New Roman"/>
          <w:sz w:val="20"/>
          <w:szCs w:val="20"/>
        </w:rPr>
        <w:t xml:space="preserve"> </w:t>
      </w:r>
      <w:r w:rsidRPr="00103AEE">
        <w:rPr>
          <w:rFonts w:ascii="Times New Roman" w:hAnsi="Times New Roman" w:cs="Times New Roman"/>
          <w:sz w:val="20"/>
          <w:szCs w:val="20"/>
        </w:rPr>
        <w:t>October 12</w:t>
      </w:r>
      <w:r w:rsidRPr="00FB5974">
        <w:rPr>
          <w:rFonts w:ascii="Times New Roman" w:hAnsi="Times New Roman" w:cs="Times New Roman"/>
          <w:sz w:val="20"/>
          <w:szCs w:val="20"/>
          <w:vertAlign w:val="superscript"/>
        </w:rPr>
        <w:t>th</w:t>
      </w:r>
      <w:r w:rsidRPr="00103AEE">
        <w:rPr>
          <w:rFonts w:ascii="Times New Roman" w:hAnsi="Times New Roman" w:cs="Times New Roman"/>
          <w:sz w:val="20"/>
          <w:szCs w:val="20"/>
        </w:rPr>
        <w:t xml:space="preserve"> 2017 From: </w:t>
      </w:r>
    </w:p>
    <w:p w:rsidR="008D6532" w:rsidRPr="00FB5974" w:rsidRDefault="008740AD" w:rsidP="00FB5974">
      <w:pPr>
        <w:spacing w:after="0" w:line="240" w:lineRule="auto"/>
        <w:ind w:left="567"/>
        <w:jc w:val="both"/>
        <w:rPr>
          <w:rFonts w:ascii="Times New Roman" w:hAnsi="Times New Roman" w:cs="Times New Roman"/>
          <w:sz w:val="20"/>
          <w:szCs w:val="20"/>
        </w:rPr>
      </w:pPr>
      <w:hyperlink r:id="rId11" w:history="1">
        <w:r w:rsidR="008D6532" w:rsidRPr="00103AEE">
          <w:rPr>
            <w:rStyle w:val="Hyperlink"/>
            <w:rFonts w:ascii="Times New Roman" w:hAnsi="Times New Roman" w:cs="Times New Roman"/>
            <w:sz w:val="20"/>
            <w:szCs w:val="20"/>
          </w:rPr>
          <w:t>http://repository.uinjkt.ac.id/dspace/bitstream/123456789/25777/3/UMMU%20SALAMAH-FITK.pdf</w:t>
        </w:r>
      </w:hyperlink>
    </w:p>
    <w:p w:rsidR="008D6532" w:rsidRDefault="008D6532" w:rsidP="009D1EAA">
      <w:pPr>
        <w:pStyle w:val="FootnoteText"/>
      </w:pPr>
    </w:p>
  </w:footnote>
  <w:footnote w:id="32">
    <w:p w:rsidR="008D6532" w:rsidRPr="00BD0EE6" w:rsidRDefault="008D6532" w:rsidP="009D1EAA">
      <w:pPr>
        <w:spacing w:after="0" w:line="240" w:lineRule="auto"/>
        <w:ind w:left="567" w:firstLine="426"/>
        <w:jc w:val="both"/>
        <w:rPr>
          <w:rFonts w:ascii="Times New Roman" w:hAnsi="Times New Roman" w:cs="Times New Roman"/>
          <w:sz w:val="20"/>
          <w:szCs w:val="20"/>
        </w:rPr>
      </w:pPr>
      <w:r>
        <w:rPr>
          <w:rStyle w:val="FootnoteReference"/>
        </w:rPr>
        <w:footnoteRef/>
      </w:r>
      <w:r w:rsidRPr="00FD41F0">
        <w:rPr>
          <w:rFonts w:ascii="Times New Roman" w:hAnsi="Times New Roman" w:cs="Times New Roman"/>
          <w:sz w:val="20"/>
          <w:szCs w:val="20"/>
        </w:rPr>
        <w:t xml:space="preserve">Klausa Krippendorff, </w:t>
      </w:r>
      <w:r w:rsidRPr="00FD41F0">
        <w:rPr>
          <w:rFonts w:ascii="Times New Roman" w:hAnsi="Times New Roman" w:cs="Times New Roman"/>
          <w:i/>
          <w:sz w:val="20"/>
          <w:szCs w:val="20"/>
        </w:rPr>
        <w:t>Content Analys</w:t>
      </w:r>
      <w:r>
        <w:rPr>
          <w:rFonts w:ascii="Times New Roman" w:hAnsi="Times New Roman" w:cs="Times New Roman"/>
          <w:i/>
          <w:sz w:val="20"/>
          <w:szCs w:val="20"/>
        </w:rPr>
        <w:t>is</w:t>
      </w:r>
      <w:r w:rsidRPr="00FD41F0">
        <w:rPr>
          <w:rFonts w:ascii="Times New Roman" w:hAnsi="Times New Roman" w:cs="Times New Roman"/>
          <w:i/>
          <w:sz w:val="20"/>
          <w:szCs w:val="20"/>
        </w:rPr>
        <w:t>,</w:t>
      </w:r>
      <w:r w:rsidRPr="00BD0EE6">
        <w:rPr>
          <w:rFonts w:ascii="Times New Roman" w:hAnsi="Times New Roman" w:cs="Times New Roman"/>
          <w:sz w:val="20"/>
          <w:szCs w:val="20"/>
        </w:rPr>
        <w:t>18</w:t>
      </w:r>
      <w:r>
        <w:rPr>
          <w:rFonts w:ascii="Times New Roman" w:hAnsi="Times New Roman" w:cs="Times New Roman"/>
          <w:sz w:val="20"/>
          <w:szCs w:val="20"/>
        </w:rPr>
        <w:t>.</w:t>
      </w:r>
    </w:p>
  </w:footnote>
  <w:footnote w:id="33">
    <w:p w:rsidR="008D6532" w:rsidRPr="00FD41F0" w:rsidRDefault="008D6532" w:rsidP="009D1EAA">
      <w:pPr>
        <w:spacing w:after="0" w:line="240" w:lineRule="auto"/>
        <w:ind w:left="567" w:firstLine="426"/>
        <w:jc w:val="both"/>
        <w:rPr>
          <w:rFonts w:ascii="Times New Roman" w:hAnsi="Times New Roman" w:cs="Times New Roman"/>
          <w:sz w:val="20"/>
          <w:szCs w:val="20"/>
        </w:rPr>
      </w:pPr>
      <w:r w:rsidRPr="00FD41F0">
        <w:rPr>
          <w:rStyle w:val="FootnoteReference"/>
          <w:rFonts w:ascii="Times New Roman" w:hAnsi="Times New Roman" w:cs="Times New Roman"/>
        </w:rPr>
        <w:footnoteRef/>
      </w:r>
      <w:r>
        <w:rPr>
          <w:rFonts w:ascii="Times New Roman" w:hAnsi="Times New Roman" w:cs="Times New Roman"/>
          <w:sz w:val="20"/>
          <w:szCs w:val="20"/>
        </w:rPr>
        <w:t>Donal Ary, Lucy C. Jacobs, a</w:t>
      </w:r>
      <w:r w:rsidRPr="00FD41F0">
        <w:rPr>
          <w:rFonts w:ascii="Times New Roman" w:hAnsi="Times New Roman" w:cs="Times New Roman"/>
          <w:sz w:val="20"/>
          <w:szCs w:val="20"/>
        </w:rPr>
        <w:t>nd Christine K. Sorensen</w:t>
      </w:r>
      <w:r>
        <w:rPr>
          <w:rFonts w:ascii="Times New Roman" w:hAnsi="Times New Roman" w:cs="Times New Roman"/>
          <w:i/>
          <w:sz w:val="20"/>
          <w:szCs w:val="20"/>
        </w:rPr>
        <w:t>, Introduction to Research i</w:t>
      </w:r>
      <w:r w:rsidRPr="00FD41F0">
        <w:rPr>
          <w:rFonts w:ascii="Times New Roman" w:hAnsi="Times New Roman" w:cs="Times New Roman"/>
          <w:i/>
          <w:sz w:val="20"/>
          <w:szCs w:val="20"/>
        </w:rPr>
        <w:t>n Education,</w:t>
      </w:r>
      <w:r w:rsidRPr="00FD41F0">
        <w:rPr>
          <w:rFonts w:ascii="Times New Roman" w:hAnsi="Times New Roman" w:cs="Times New Roman"/>
          <w:sz w:val="20"/>
          <w:szCs w:val="20"/>
        </w:rPr>
        <w:t xml:space="preserve"> (Wadsworth: Cengage Learning, 2010), </w:t>
      </w:r>
      <w:r>
        <w:rPr>
          <w:rFonts w:ascii="Times New Roman" w:hAnsi="Times New Roman" w:cs="Times New Roman"/>
          <w:sz w:val="20"/>
          <w:szCs w:val="20"/>
        </w:rPr>
        <w:t xml:space="preserve">Eight Edition, </w:t>
      </w:r>
      <w:r w:rsidRPr="00FD41F0">
        <w:rPr>
          <w:rFonts w:ascii="Times New Roman" w:hAnsi="Times New Roman" w:cs="Times New Roman"/>
          <w:sz w:val="20"/>
          <w:szCs w:val="20"/>
        </w:rPr>
        <w:t>457</w:t>
      </w:r>
      <w:r>
        <w:rPr>
          <w:rFonts w:ascii="Times New Roman" w:hAnsi="Times New Roman" w:cs="Times New Roman"/>
          <w:sz w:val="20"/>
          <w:szCs w:val="20"/>
        </w:rPr>
        <w:t>.</w:t>
      </w:r>
    </w:p>
  </w:footnote>
  <w:footnote w:id="34">
    <w:p w:rsidR="008D6532" w:rsidRDefault="008D6532" w:rsidP="009D1EAA">
      <w:pPr>
        <w:spacing w:after="0" w:line="240" w:lineRule="auto"/>
        <w:ind w:left="284" w:firstLine="567"/>
        <w:jc w:val="both"/>
      </w:pPr>
      <w:r>
        <w:rPr>
          <w:rStyle w:val="FootnoteReference"/>
        </w:rPr>
        <w:footnoteRef/>
      </w:r>
      <w:r>
        <w:rPr>
          <w:rFonts w:ascii="Times New Roman" w:hAnsi="Times New Roman" w:cs="Times New Roman"/>
          <w:sz w:val="20"/>
          <w:szCs w:val="20"/>
        </w:rPr>
        <w:t xml:space="preserve"> Donal Ary</w:t>
      </w:r>
      <w:r>
        <w:rPr>
          <w:rFonts w:ascii="Times New Roman" w:hAnsi="Times New Roman" w:cs="Times New Roman"/>
          <w:i/>
          <w:sz w:val="20"/>
          <w:szCs w:val="20"/>
        </w:rPr>
        <w:t>, Introduction to Research i</w:t>
      </w:r>
      <w:r w:rsidRPr="00FD41F0">
        <w:rPr>
          <w:rFonts w:ascii="Times New Roman" w:hAnsi="Times New Roman" w:cs="Times New Roman"/>
          <w:i/>
          <w:sz w:val="20"/>
          <w:szCs w:val="20"/>
        </w:rPr>
        <w:t>n Education</w:t>
      </w:r>
      <w:r>
        <w:rPr>
          <w:rFonts w:ascii="Times New Roman" w:hAnsi="Times New Roman" w:cs="Times New Roman"/>
          <w:sz w:val="20"/>
          <w:szCs w:val="20"/>
        </w:rPr>
        <w:t xml:space="preserve">, </w:t>
      </w:r>
      <w:r w:rsidRPr="00FD41F0">
        <w:rPr>
          <w:rFonts w:ascii="Times New Roman" w:hAnsi="Times New Roman" w:cs="Times New Roman"/>
          <w:sz w:val="20"/>
          <w:szCs w:val="20"/>
        </w:rPr>
        <w:t>457</w:t>
      </w:r>
      <w:r>
        <w:rPr>
          <w:rFonts w:ascii="Times New Roman" w:hAnsi="Times New Roman" w:cs="Times New Roman"/>
          <w:sz w:val="20"/>
          <w:szCs w:val="20"/>
        </w:rPr>
        <w:t>.</w:t>
      </w:r>
    </w:p>
  </w:footnote>
  <w:footnote w:id="35">
    <w:p w:rsidR="008D6532" w:rsidRPr="00F45A0C" w:rsidRDefault="008D6532" w:rsidP="009D1EAA">
      <w:pPr>
        <w:spacing w:after="0" w:line="240" w:lineRule="auto"/>
        <w:ind w:left="284" w:firstLine="567"/>
        <w:jc w:val="both"/>
        <w:rPr>
          <w:sz w:val="20"/>
          <w:szCs w:val="20"/>
        </w:rPr>
      </w:pPr>
      <w:r>
        <w:rPr>
          <w:rStyle w:val="FootnoteReference"/>
        </w:rPr>
        <w:footnoteRef/>
      </w:r>
      <w:r>
        <w:rPr>
          <w:rFonts w:ascii="Times New Roman" w:hAnsi="Times New Roman" w:cs="Times New Roman"/>
          <w:sz w:val="20"/>
          <w:szCs w:val="20"/>
        </w:rPr>
        <w:t xml:space="preserve"> </w:t>
      </w:r>
      <w:r w:rsidRPr="00F45A0C">
        <w:rPr>
          <w:rFonts w:ascii="Times New Roman" w:hAnsi="Times New Roman" w:cs="Times New Roman"/>
          <w:sz w:val="20"/>
          <w:szCs w:val="20"/>
        </w:rPr>
        <w:t>Donal Ary,</w:t>
      </w:r>
      <w:r>
        <w:rPr>
          <w:rFonts w:ascii="Times New Roman" w:hAnsi="Times New Roman" w:cs="Times New Roman"/>
          <w:i/>
          <w:sz w:val="20"/>
          <w:szCs w:val="20"/>
        </w:rPr>
        <w:t xml:space="preserve"> Introduction to Research i</w:t>
      </w:r>
      <w:r w:rsidRPr="00F45A0C">
        <w:rPr>
          <w:rFonts w:ascii="Times New Roman" w:hAnsi="Times New Roman" w:cs="Times New Roman"/>
          <w:i/>
          <w:sz w:val="20"/>
          <w:szCs w:val="20"/>
        </w:rPr>
        <w:t>n Education</w:t>
      </w:r>
      <w:r>
        <w:rPr>
          <w:rFonts w:ascii="Times New Roman" w:hAnsi="Times New Roman" w:cs="Times New Roman"/>
          <w:sz w:val="20"/>
          <w:szCs w:val="20"/>
        </w:rPr>
        <w:t xml:space="preserve">, </w:t>
      </w:r>
      <w:r w:rsidRPr="00F45A0C">
        <w:rPr>
          <w:rFonts w:ascii="Times New Roman" w:hAnsi="Times New Roman" w:cs="Times New Roman"/>
          <w:sz w:val="20"/>
          <w:szCs w:val="20"/>
        </w:rPr>
        <w:t>458</w:t>
      </w:r>
      <w:r>
        <w:rPr>
          <w:rFonts w:ascii="Times New Roman" w:hAnsi="Times New Roman" w:cs="Times New Roman"/>
          <w:sz w:val="20"/>
          <w:szCs w:val="20"/>
        </w:rPr>
        <w:t>.</w:t>
      </w:r>
    </w:p>
  </w:footnote>
  <w:footnote w:id="36">
    <w:p w:rsidR="008D6532" w:rsidRPr="00326A63" w:rsidRDefault="008D6532" w:rsidP="009D1EAA">
      <w:pPr>
        <w:spacing w:after="0" w:line="240" w:lineRule="auto"/>
        <w:ind w:left="284" w:firstLine="567"/>
        <w:jc w:val="both"/>
        <w:rPr>
          <w:sz w:val="20"/>
          <w:szCs w:val="20"/>
        </w:rPr>
      </w:pPr>
      <w:r>
        <w:rPr>
          <w:rStyle w:val="FootnoteReference"/>
        </w:rPr>
        <w:footnoteRef/>
      </w:r>
      <w:r>
        <w:rPr>
          <w:rFonts w:ascii="Times New Roman" w:hAnsi="Times New Roman" w:cs="Times New Roman"/>
          <w:sz w:val="20"/>
          <w:szCs w:val="20"/>
        </w:rPr>
        <w:t xml:space="preserve"> </w:t>
      </w:r>
      <w:r w:rsidRPr="00326A63">
        <w:rPr>
          <w:rFonts w:ascii="Times New Roman" w:hAnsi="Times New Roman" w:cs="Times New Roman"/>
          <w:sz w:val="20"/>
          <w:szCs w:val="20"/>
        </w:rPr>
        <w:t xml:space="preserve">C. </w:t>
      </w:r>
      <w:r>
        <w:rPr>
          <w:rFonts w:ascii="Times New Roman" w:hAnsi="Times New Roman" w:cs="Times New Roman"/>
          <w:sz w:val="20"/>
          <w:szCs w:val="20"/>
        </w:rPr>
        <w:t>Brugeilles</w:t>
      </w:r>
      <w:r w:rsidR="00E1589D">
        <w:rPr>
          <w:rFonts w:ascii="Times New Roman" w:hAnsi="Times New Roman" w:cs="Times New Roman"/>
          <w:sz w:val="20"/>
          <w:szCs w:val="20"/>
        </w:rPr>
        <w:t xml:space="preserve"> and</w:t>
      </w:r>
      <w:r w:rsidRPr="00326A63">
        <w:rPr>
          <w:rFonts w:ascii="Times New Roman" w:hAnsi="Times New Roman" w:cs="Times New Roman"/>
          <w:sz w:val="20"/>
          <w:szCs w:val="20"/>
        </w:rPr>
        <w:t xml:space="preserve"> S</w:t>
      </w:r>
      <w:r>
        <w:rPr>
          <w:rFonts w:ascii="Times New Roman" w:hAnsi="Times New Roman" w:cs="Times New Roman"/>
          <w:sz w:val="20"/>
          <w:szCs w:val="20"/>
        </w:rPr>
        <w:t xml:space="preserve">. Cromer, </w:t>
      </w:r>
      <w:r w:rsidRPr="00326A63">
        <w:rPr>
          <w:rFonts w:ascii="Times New Roman" w:hAnsi="Times New Roman" w:cs="Times New Roman"/>
          <w:i/>
          <w:iCs/>
          <w:sz w:val="20"/>
          <w:szCs w:val="20"/>
        </w:rPr>
        <w:t>Analysing Gender Repres</w:t>
      </w:r>
      <w:r>
        <w:rPr>
          <w:rFonts w:ascii="Times New Roman" w:hAnsi="Times New Roman" w:cs="Times New Roman"/>
          <w:i/>
          <w:iCs/>
          <w:sz w:val="20"/>
          <w:szCs w:val="20"/>
        </w:rPr>
        <w:t xml:space="preserve">entations, </w:t>
      </w:r>
      <w:r>
        <w:rPr>
          <w:rFonts w:ascii="Times New Roman" w:hAnsi="Times New Roman" w:cs="Times New Roman"/>
          <w:sz w:val="20"/>
          <w:szCs w:val="20"/>
        </w:rPr>
        <w:t>34.</w:t>
      </w:r>
    </w:p>
  </w:footnote>
  <w:footnote w:id="37">
    <w:p w:rsidR="008D6532" w:rsidRDefault="008D6532" w:rsidP="009D1EAA">
      <w:pPr>
        <w:spacing w:after="0" w:line="240" w:lineRule="auto"/>
        <w:ind w:left="284" w:firstLine="567"/>
        <w:jc w:val="both"/>
      </w:pPr>
      <w:r>
        <w:rPr>
          <w:rStyle w:val="FootnoteReference"/>
        </w:rPr>
        <w:footnoteRef/>
      </w:r>
      <w:r>
        <w:rPr>
          <w:rFonts w:ascii="Times New Roman" w:hAnsi="Times New Roman" w:cs="Times New Roman"/>
          <w:sz w:val="20"/>
          <w:szCs w:val="20"/>
        </w:rPr>
        <w:t xml:space="preserve"> </w:t>
      </w:r>
      <w:r w:rsidRPr="00326A63">
        <w:rPr>
          <w:rFonts w:ascii="Times New Roman" w:hAnsi="Times New Roman" w:cs="Times New Roman"/>
          <w:sz w:val="20"/>
          <w:szCs w:val="20"/>
        </w:rPr>
        <w:t xml:space="preserve">C. </w:t>
      </w:r>
      <w:r>
        <w:rPr>
          <w:rFonts w:ascii="Times New Roman" w:hAnsi="Times New Roman" w:cs="Times New Roman"/>
          <w:sz w:val="20"/>
          <w:szCs w:val="20"/>
        </w:rPr>
        <w:t>Brugeilles</w:t>
      </w:r>
      <w:r w:rsidR="00E1589D">
        <w:rPr>
          <w:rFonts w:ascii="Times New Roman" w:hAnsi="Times New Roman" w:cs="Times New Roman"/>
          <w:sz w:val="20"/>
          <w:szCs w:val="20"/>
        </w:rPr>
        <w:t xml:space="preserve"> and</w:t>
      </w:r>
      <w:r w:rsidRPr="00326A63">
        <w:rPr>
          <w:rFonts w:ascii="Times New Roman" w:hAnsi="Times New Roman" w:cs="Times New Roman"/>
          <w:sz w:val="20"/>
          <w:szCs w:val="20"/>
        </w:rPr>
        <w:t xml:space="preserve"> S</w:t>
      </w:r>
      <w:r>
        <w:rPr>
          <w:rFonts w:ascii="Times New Roman" w:hAnsi="Times New Roman" w:cs="Times New Roman"/>
          <w:sz w:val="20"/>
          <w:szCs w:val="20"/>
        </w:rPr>
        <w:t xml:space="preserve">. Cromer, </w:t>
      </w:r>
      <w:r w:rsidRPr="00326A63">
        <w:rPr>
          <w:rFonts w:ascii="Times New Roman" w:hAnsi="Times New Roman" w:cs="Times New Roman"/>
          <w:i/>
          <w:iCs/>
          <w:sz w:val="20"/>
          <w:szCs w:val="20"/>
        </w:rPr>
        <w:t>Analysing Gender Representations</w:t>
      </w:r>
      <w:r>
        <w:rPr>
          <w:rFonts w:ascii="Times New Roman" w:hAnsi="Times New Roman" w:cs="Times New Roman"/>
          <w:i/>
          <w:iCs/>
        </w:rPr>
        <w:t>,</w:t>
      </w:r>
      <w:r w:rsidRPr="00936930">
        <w:rPr>
          <w:rFonts w:ascii="Times New Roman" w:hAnsi="Times New Roman" w:cs="Times New Roman"/>
          <w:iCs/>
        </w:rPr>
        <w:t xml:space="preserve"> 33</w:t>
      </w:r>
      <w:r>
        <w:rPr>
          <w:rFonts w:ascii="Times New Roman" w:hAnsi="Times New Roman" w:cs="Times New Roman"/>
          <w:iCs/>
        </w:rPr>
        <w:t>.</w:t>
      </w:r>
    </w:p>
  </w:footnote>
  <w:footnote w:id="38">
    <w:p w:rsidR="008D6532" w:rsidRDefault="008D6532" w:rsidP="006371C5">
      <w:pPr>
        <w:spacing w:after="0" w:line="240" w:lineRule="auto"/>
        <w:ind w:left="284" w:firstLine="567"/>
        <w:jc w:val="both"/>
      </w:pPr>
      <w:r>
        <w:rPr>
          <w:rStyle w:val="FootnoteReference"/>
        </w:rPr>
        <w:footnoteRef/>
      </w:r>
      <w:r>
        <w:rPr>
          <w:rFonts w:ascii="Times New Roman" w:hAnsi="Times New Roman" w:cs="Times New Roman"/>
          <w:sz w:val="20"/>
          <w:szCs w:val="20"/>
        </w:rPr>
        <w:t xml:space="preserve"> </w:t>
      </w:r>
      <w:r w:rsidRPr="005812D8">
        <w:rPr>
          <w:rFonts w:ascii="Times New Roman" w:hAnsi="Times New Roman" w:cs="Times New Roman"/>
          <w:sz w:val="20"/>
          <w:szCs w:val="20"/>
        </w:rPr>
        <w:t xml:space="preserve">Fay Van Craeynest, </w:t>
      </w:r>
      <w:r w:rsidRPr="005812D8">
        <w:rPr>
          <w:rFonts w:ascii="Times New Roman" w:hAnsi="Times New Roman" w:cs="Times New Roman"/>
          <w:i/>
          <w:sz w:val="20"/>
          <w:szCs w:val="20"/>
        </w:rPr>
        <w:t>Gender Representation in EFL Textbook</w:t>
      </w:r>
      <w:r w:rsidRPr="005812D8">
        <w:rPr>
          <w:rFonts w:ascii="Times New Roman" w:eastAsia="Times New Roman" w:hAnsi="Times New Roman" w:cs="Times New Roman"/>
          <w:sz w:val="20"/>
          <w:szCs w:val="20"/>
          <w:lang w:eastAsia="id-ID"/>
        </w:rPr>
        <w:t>. 44.</w:t>
      </w:r>
    </w:p>
  </w:footnote>
  <w:footnote w:id="39">
    <w:p w:rsidR="008D6532" w:rsidRPr="00F45A0C" w:rsidRDefault="008D6532" w:rsidP="009D1EAA">
      <w:pPr>
        <w:spacing w:after="0" w:line="240" w:lineRule="auto"/>
        <w:ind w:left="567" w:firstLine="426"/>
        <w:jc w:val="both"/>
        <w:rPr>
          <w:rFonts w:ascii="Times New Roman" w:eastAsia="Times New Roman" w:hAnsi="Times New Roman" w:cs="Times New Roman"/>
          <w:b/>
          <w:sz w:val="24"/>
          <w:szCs w:val="24"/>
          <w:lang w:eastAsia="id-ID"/>
        </w:rPr>
      </w:pPr>
      <w:r>
        <w:rPr>
          <w:rStyle w:val="FootnoteReference"/>
        </w:rPr>
        <w:footnoteRef/>
      </w:r>
      <w:r>
        <w:rPr>
          <w:rFonts w:ascii="Times New Roman" w:eastAsia="Times New Roman" w:hAnsi="Times New Roman" w:cs="Times New Roman"/>
          <w:sz w:val="20"/>
          <w:szCs w:val="20"/>
          <w:lang w:eastAsia="id-ID"/>
        </w:rPr>
        <w:t xml:space="preserve"> Mehran Samadikhah and Mohsen Shahroki, </w:t>
      </w:r>
      <w:r w:rsidRPr="005812D8">
        <w:rPr>
          <w:rFonts w:ascii="Times New Roman" w:eastAsia="Times New Roman" w:hAnsi="Times New Roman" w:cs="Times New Roman"/>
          <w:i/>
          <w:sz w:val="20"/>
          <w:szCs w:val="20"/>
          <w:lang w:eastAsia="id-ID"/>
        </w:rPr>
        <w:t>A Critical Discourse Analysis of ELT Materials</w:t>
      </w:r>
      <w:r>
        <w:rPr>
          <w:rFonts w:ascii="Times New Roman" w:eastAsia="Times New Roman" w:hAnsi="Times New Roman" w:cs="Times New Roman"/>
          <w:sz w:val="20"/>
          <w:szCs w:val="20"/>
          <w:lang w:eastAsia="id-ID"/>
        </w:rPr>
        <w:t>, 129.</w:t>
      </w:r>
    </w:p>
  </w:footnote>
  <w:footnote w:id="40">
    <w:p w:rsidR="008D6532" w:rsidRDefault="008D6532" w:rsidP="009D1EAA">
      <w:pPr>
        <w:spacing w:after="0" w:line="240" w:lineRule="auto"/>
        <w:ind w:left="567" w:firstLine="426"/>
        <w:jc w:val="both"/>
      </w:pPr>
      <w:r>
        <w:rPr>
          <w:rStyle w:val="FootnoteReference"/>
        </w:rPr>
        <w:footnoteRef/>
      </w:r>
      <w:r>
        <w:rPr>
          <w:rFonts w:ascii="Times New Roman" w:hAnsi="Times New Roman" w:cs="Times New Roman"/>
          <w:sz w:val="20"/>
          <w:szCs w:val="20"/>
        </w:rPr>
        <w:t xml:space="preserve"> </w:t>
      </w:r>
      <w:r w:rsidRPr="00084AAB">
        <w:rPr>
          <w:rFonts w:ascii="Times New Roman" w:hAnsi="Times New Roman" w:cs="Times New Roman"/>
          <w:sz w:val="20"/>
          <w:szCs w:val="20"/>
        </w:rPr>
        <w:t xml:space="preserve">D. Ashley Stockdale, </w:t>
      </w:r>
      <w:r w:rsidRPr="005812D8">
        <w:rPr>
          <w:rFonts w:ascii="Times New Roman" w:hAnsi="Times New Roman" w:cs="Times New Roman"/>
          <w:i/>
          <w:sz w:val="20"/>
          <w:szCs w:val="20"/>
        </w:rPr>
        <w:t>Gender Representation in an EFL</w:t>
      </w:r>
      <w:r>
        <w:rPr>
          <w:rFonts w:ascii="Times New Roman" w:hAnsi="Times New Roman" w:cs="Times New Roman"/>
          <w:sz w:val="20"/>
          <w:szCs w:val="20"/>
        </w:rPr>
        <w:t xml:space="preserve">,  2. </w:t>
      </w:r>
    </w:p>
  </w:footnote>
  <w:footnote w:id="41">
    <w:p w:rsidR="008D6532" w:rsidRDefault="008D6532" w:rsidP="009D1EAA">
      <w:pPr>
        <w:spacing w:after="0" w:line="360" w:lineRule="auto"/>
        <w:ind w:left="284" w:firstLine="425"/>
        <w:jc w:val="both"/>
      </w:pPr>
      <w:r>
        <w:rPr>
          <w:rStyle w:val="FootnoteReference"/>
        </w:rPr>
        <w:footnoteRef/>
      </w:r>
      <w:r>
        <w:rPr>
          <w:rFonts w:ascii="Times New Roman" w:eastAsia="Times New Roman" w:hAnsi="Times New Roman" w:cs="Times New Roman"/>
          <w:sz w:val="20"/>
          <w:szCs w:val="20"/>
          <w:lang w:eastAsia="id-ID"/>
        </w:rPr>
        <w:t xml:space="preserve"> </w:t>
      </w:r>
      <w:r w:rsidRPr="0061008C">
        <w:rPr>
          <w:rFonts w:ascii="Times New Roman" w:eastAsia="Times New Roman" w:hAnsi="Times New Roman" w:cs="Times New Roman"/>
          <w:sz w:val="20"/>
          <w:szCs w:val="20"/>
          <w:lang w:eastAsia="id-ID"/>
        </w:rPr>
        <w:t xml:space="preserve">Ummu Salamah, </w:t>
      </w:r>
      <w:r>
        <w:rPr>
          <w:rFonts w:ascii="Times New Roman" w:eastAsia="Times New Roman" w:hAnsi="Times New Roman" w:cs="Times New Roman"/>
          <w:i/>
          <w:sz w:val="20"/>
          <w:szCs w:val="20"/>
          <w:lang w:eastAsia="id-ID"/>
        </w:rPr>
        <w:t>Gender Representation i</w:t>
      </w:r>
      <w:r w:rsidRPr="0061008C">
        <w:rPr>
          <w:rFonts w:ascii="Times New Roman" w:eastAsia="Times New Roman" w:hAnsi="Times New Roman" w:cs="Times New Roman"/>
          <w:i/>
          <w:sz w:val="20"/>
          <w:szCs w:val="20"/>
          <w:lang w:eastAsia="id-ID"/>
        </w:rPr>
        <w:t>n The English Textbook</w:t>
      </w:r>
      <w:r w:rsidRPr="0061008C">
        <w:rPr>
          <w:rFonts w:ascii="Times New Roman" w:eastAsia="Times New Roman" w:hAnsi="Times New Roman" w:cs="Times New Roman"/>
          <w:sz w:val="20"/>
          <w:szCs w:val="20"/>
          <w:lang w:eastAsia="id-ID"/>
        </w:rPr>
        <w:t>.</w:t>
      </w:r>
      <w:r>
        <w:rPr>
          <w:rFonts w:ascii="Times New Roman" w:eastAsia="Times New Roman" w:hAnsi="Times New Roman" w:cs="Times New Roman"/>
          <w:sz w:val="20"/>
          <w:szCs w:val="20"/>
          <w:lang w:eastAsia="id-ID"/>
        </w:rPr>
        <w:t xml:space="preserve"> </w:t>
      </w:r>
      <w:r w:rsidRPr="0061008C">
        <w:rPr>
          <w:rFonts w:ascii="Times New Roman" w:eastAsia="Times New Roman" w:hAnsi="Times New Roman" w:cs="Times New Roman"/>
          <w:sz w:val="20"/>
          <w:szCs w:val="20"/>
          <w:lang w:eastAsia="id-ID"/>
        </w:rPr>
        <w:t>32</w:t>
      </w:r>
      <w:r>
        <w:rPr>
          <w:rFonts w:ascii="Times New Roman" w:eastAsia="Times New Roman" w:hAnsi="Times New Roman" w:cs="Times New Roman"/>
          <w:sz w:val="20"/>
          <w:szCs w:val="20"/>
          <w:lang w:eastAsia="id-ID"/>
        </w:rPr>
        <w:t>.</w:t>
      </w:r>
    </w:p>
  </w:footnote>
  <w:footnote w:id="42">
    <w:p w:rsidR="008D6532" w:rsidRPr="00C3686E" w:rsidRDefault="008D6532" w:rsidP="009D1EAA">
      <w:pPr>
        <w:spacing w:after="0" w:line="360" w:lineRule="auto"/>
        <w:ind w:left="284" w:firstLine="425"/>
        <w:jc w:val="both"/>
        <w:rPr>
          <w:rFonts w:ascii="Times New Roman" w:hAnsi="Times New Roman" w:cs="Times New Roman"/>
        </w:rPr>
      </w:pPr>
      <w:r>
        <w:rPr>
          <w:rStyle w:val="FootnoteReference"/>
        </w:rPr>
        <w:footnoteRef/>
      </w:r>
      <w:r>
        <w:rPr>
          <w:rFonts w:ascii="Times New Roman" w:hAnsi="Times New Roman" w:cs="Times New Roman"/>
        </w:rPr>
        <w:t xml:space="preserve"> </w:t>
      </w:r>
      <w:r w:rsidR="00E1589D">
        <w:rPr>
          <w:rFonts w:ascii="Times New Roman" w:hAnsi="Times New Roman" w:cs="Times New Roman"/>
          <w:sz w:val="20"/>
          <w:szCs w:val="20"/>
        </w:rPr>
        <w:t>C Brugeilles and</w:t>
      </w:r>
      <w:r w:rsidRPr="005812D8">
        <w:rPr>
          <w:rFonts w:ascii="Times New Roman" w:hAnsi="Times New Roman" w:cs="Times New Roman"/>
          <w:sz w:val="20"/>
          <w:szCs w:val="20"/>
        </w:rPr>
        <w:t xml:space="preserve"> S Cromer, </w:t>
      </w:r>
      <w:r w:rsidRPr="005812D8">
        <w:rPr>
          <w:rFonts w:ascii="Times New Roman" w:hAnsi="Times New Roman" w:cs="Times New Roman"/>
          <w:i/>
          <w:iCs/>
          <w:sz w:val="20"/>
          <w:szCs w:val="20"/>
        </w:rPr>
        <w:t>Analysing Gender Representations in School Textbooks</w:t>
      </w:r>
      <w:r w:rsidRPr="005812D8">
        <w:rPr>
          <w:rFonts w:ascii="Times New Roman" w:hAnsi="Times New Roman" w:cs="Times New Roman"/>
          <w:sz w:val="20"/>
          <w:szCs w:val="20"/>
        </w:rPr>
        <w:t>, 15</w:t>
      </w:r>
      <w:r>
        <w:rPr>
          <w:rFonts w:ascii="Times New Roman" w:hAnsi="Times New Roman" w:cs="Times New Roman"/>
        </w:rPr>
        <w:t>.</w:t>
      </w:r>
    </w:p>
  </w:footnote>
  <w:footnote w:id="43">
    <w:p w:rsidR="008D6532" w:rsidRPr="0061008C" w:rsidRDefault="008D6532" w:rsidP="009D1EAA">
      <w:pPr>
        <w:spacing w:after="0" w:line="360" w:lineRule="auto"/>
        <w:ind w:left="284" w:firstLine="425"/>
        <w:jc w:val="both"/>
        <w:rPr>
          <w:sz w:val="20"/>
          <w:szCs w:val="20"/>
        </w:rPr>
      </w:pPr>
      <w:r>
        <w:rPr>
          <w:rStyle w:val="FootnoteReference"/>
        </w:rPr>
        <w:footnoteRef/>
      </w:r>
      <w:r>
        <w:rPr>
          <w:rFonts w:ascii="Times New Roman" w:eastAsia="Times New Roman" w:hAnsi="Times New Roman" w:cs="Times New Roman"/>
          <w:sz w:val="20"/>
          <w:szCs w:val="20"/>
          <w:lang w:eastAsia="id-ID"/>
        </w:rPr>
        <w:t xml:space="preserve"> </w:t>
      </w:r>
      <w:r w:rsidRPr="0061008C">
        <w:rPr>
          <w:rFonts w:ascii="Times New Roman" w:eastAsia="Times New Roman" w:hAnsi="Times New Roman" w:cs="Times New Roman"/>
          <w:sz w:val="20"/>
          <w:szCs w:val="20"/>
          <w:lang w:eastAsia="id-ID"/>
        </w:rPr>
        <w:t xml:space="preserve">Ummu Salamah, </w:t>
      </w:r>
      <w:r>
        <w:rPr>
          <w:rFonts w:ascii="Times New Roman" w:eastAsia="Times New Roman" w:hAnsi="Times New Roman" w:cs="Times New Roman"/>
          <w:i/>
          <w:sz w:val="20"/>
          <w:szCs w:val="20"/>
          <w:lang w:eastAsia="id-ID"/>
        </w:rPr>
        <w:t>Gender Representation i</w:t>
      </w:r>
      <w:r w:rsidRPr="0061008C">
        <w:rPr>
          <w:rFonts w:ascii="Times New Roman" w:eastAsia="Times New Roman" w:hAnsi="Times New Roman" w:cs="Times New Roman"/>
          <w:i/>
          <w:sz w:val="20"/>
          <w:szCs w:val="20"/>
          <w:lang w:eastAsia="id-ID"/>
        </w:rPr>
        <w:t>n The English Textbook</w:t>
      </w:r>
      <w:r>
        <w:rPr>
          <w:rFonts w:ascii="Times New Roman" w:eastAsia="Times New Roman" w:hAnsi="Times New Roman" w:cs="Times New Roman"/>
          <w:sz w:val="20"/>
          <w:szCs w:val="20"/>
          <w:lang w:eastAsia="id-ID"/>
        </w:rPr>
        <w:t xml:space="preserve">, </w:t>
      </w:r>
      <w:r w:rsidRPr="0061008C">
        <w:rPr>
          <w:rFonts w:ascii="Times New Roman" w:eastAsia="Times New Roman" w:hAnsi="Times New Roman" w:cs="Times New Roman"/>
          <w:sz w:val="20"/>
          <w:szCs w:val="20"/>
          <w:lang w:eastAsia="id-ID"/>
        </w:rPr>
        <w:t>28</w:t>
      </w:r>
      <w:r>
        <w:rPr>
          <w:rFonts w:ascii="Times New Roman" w:eastAsia="Times New Roman" w:hAnsi="Times New Roman" w:cs="Times New Roman"/>
          <w:sz w:val="20"/>
          <w:szCs w:val="20"/>
          <w:lang w:eastAsia="id-ID"/>
        </w:rPr>
        <w:t>.</w:t>
      </w:r>
    </w:p>
  </w:footnote>
  <w:footnote w:id="44">
    <w:p w:rsidR="008D6532" w:rsidRPr="005812D8" w:rsidRDefault="008D6532" w:rsidP="009D1EAA">
      <w:pPr>
        <w:spacing w:after="0" w:line="360" w:lineRule="auto"/>
        <w:ind w:left="284" w:firstLine="425"/>
        <w:jc w:val="both"/>
        <w:rPr>
          <w:rFonts w:ascii="Times New Roman" w:hAnsi="Times New Roman" w:cs="Times New Roman"/>
          <w:sz w:val="20"/>
          <w:szCs w:val="20"/>
        </w:rPr>
      </w:pPr>
      <w:r>
        <w:rPr>
          <w:rStyle w:val="FootnoteReference"/>
        </w:rPr>
        <w:footnoteRef/>
      </w:r>
      <w:r>
        <w:rPr>
          <w:rFonts w:ascii="Times New Roman" w:hAnsi="Times New Roman" w:cs="Times New Roman"/>
        </w:rPr>
        <w:t xml:space="preserve"> Janet </w:t>
      </w:r>
      <w:r w:rsidRPr="005812D8">
        <w:rPr>
          <w:rFonts w:ascii="Times New Roman" w:hAnsi="Times New Roman" w:cs="Times New Roman"/>
          <w:sz w:val="20"/>
          <w:szCs w:val="20"/>
        </w:rPr>
        <w:t xml:space="preserve">Holmes and </w:t>
      </w:r>
      <w:r>
        <w:rPr>
          <w:rFonts w:ascii="Times New Roman" w:hAnsi="Times New Roman" w:cs="Times New Roman"/>
          <w:sz w:val="20"/>
          <w:szCs w:val="20"/>
        </w:rPr>
        <w:t xml:space="preserve">Miriam </w:t>
      </w:r>
      <w:r w:rsidRPr="005812D8">
        <w:rPr>
          <w:rFonts w:ascii="Times New Roman" w:hAnsi="Times New Roman" w:cs="Times New Roman"/>
          <w:sz w:val="20"/>
          <w:szCs w:val="20"/>
        </w:rPr>
        <w:t xml:space="preserve">Meyerhoff, </w:t>
      </w:r>
      <w:r w:rsidRPr="005812D8">
        <w:rPr>
          <w:rFonts w:ascii="Times New Roman" w:hAnsi="Times New Roman" w:cs="Times New Roman"/>
          <w:i/>
          <w:sz w:val="20"/>
          <w:szCs w:val="20"/>
        </w:rPr>
        <w:t>The Handbook of  Language and Gender</w:t>
      </w:r>
      <w:r w:rsidRPr="005812D8">
        <w:rPr>
          <w:rFonts w:ascii="Times New Roman" w:hAnsi="Times New Roman" w:cs="Times New Roman"/>
          <w:sz w:val="20"/>
          <w:szCs w:val="20"/>
        </w:rPr>
        <w:t>,</w:t>
      </w:r>
      <w:r>
        <w:rPr>
          <w:rFonts w:ascii="Times New Roman" w:hAnsi="Times New Roman" w:cs="Times New Roman"/>
          <w:sz w:val="20"/>
          <w:szCs w:val="20"/>
        </w:rPr>
        <w:t xml:space="preserve"> (Oxford: Blackwell Publishing 2003),</w:t>
      </w:r>
      <w:r w:rsidRPr="005812D8">
        <w:rPr>
          <w:rFonts w:ascii="Times New Roman" w:hAnsi="Times New Roman" w:cs="Times New Roman"/>
          <w:sz w:val="20"/>
          <w:szCs w:val="20"/>
        </w:rPr>
        <w:t xml:space="preserve"> 478.</w:t>
      </w:r>
    </w:p>
  </w:footnote>
  <w:footnote w:id="45">
    <w:p w:rsidR="008D6532" w:rsidRDefault="008D6532" w:rsidP="009D1EAA">
      <w:pPr>
        <w:spacing w:after="0" w:line="360" w:lineRule="auto"/>
        <w:ind w:left="284" w:firstLine="425"/>
        <w:jc w:val="both"/>
      </w:pPr>
      <w:r>
        <w:rPr>
          <w:rStyle w:val="FootnoteReference"/>
        </w:rPr>
        <w:footnoteRef/>
      </w:r>
      <w:r>
        <w:rPr>
          <w:rFonts w:ascii="Times New Roman" w:eastAsia="Times New Roman" w:hAnsi="Times New Roman" w:cs="Times New Roman"/>
          <w:sz w:val="20"/>
          <w:szCs w:val="20"/>
          <w:lang w:eastAsia="id-ID"/>
        </w:rPr>
        <w:t xml:space="preserve"> </w:t>
      </w:r>
      <w:r w:rsidRPr="0061008C">
        <w:rPr>
          <w:rFonts w:ascii="Times New Roman" w:eastAsia="Times New Roman" w:hAnsi="Times New Roman" w:cs="Times New Roman"/>
          <w:sz w:val="20"/>
          <w:szCs w:val="20"/>
          <w:lang w:eastAsia="id-ID"/>
        </w:rPr>
        <w:t xml:space="preserve">Ummu Salamah, </w:t>
      </w:r>
      <w:r>
        <w:rPr>
          <w:rFonts w:ascii="Times New Roman" w:eastAsia="Times New Roman" w:hAnsi="Times New Roman" w:cs="Times New Roman"/>
          <w:i/>
          <w:sz w:val="20"/>
          <w:szCs w:val="20"/>
          <w:lang w:eastAsia="id-ID"/>
        </w:rPr>
        <w:t>Gender Representation i</w:t>
      </w:r>
      <w:r w:rsidRPr="0061008C">
        <w:rPr>
          <w:rFonts w:ascii="Times New Roman" w:eastAsia="Times New Roman" w:hAnsi="Times New Roman" w:cs="Times New Roman"/>
          <w:i/>
          <w:sz w:val="20"/>
          <w:szCs w:val="20"/>
          <w:lang w:eastAsia="id-ID"/>
        </w:rPr>
        <w:t>n The English Textbook</w:t>
      </w:r>
      <w:r>
        <w:rPr>
          <w:rFonts w:ascii="Times New Roman" w:eastAsia="Times New Roman" w:hAnsi="Times New Roman" w:cs="Times New Roman"/>
          <w:lang w:eastAsia="id-ID"/>
        </w:rPr>
        <w:t>, 39.</w:t>
      </w:r>
    </w:p>
  </w:footnote>
  <w:footnote w:id="46">
    <w:p w:rsidR="008D6532" w:rsidRDefault="008D6532" w:rsidP="009D1EAA">
      <w:pPr>
        <w:spacing w:after="0" w:line="360" w:lineRule="auto"/>
        <w:ind w:left="284" w:firstLine="425"/>
        <w:jc w:val="both"/>
      </w:pPr>
      <w:r>
        <w:rPr>
          <w:rStyle w:val="FootnoteReference"/>
        </w:rPr>
        <w:footnoteRef/>
      </w:r>
      <w:r>
        <w:rPr>
          <w:rFonts w:ascii="Times New Roman" w:hAnsi="Times New Roman" w:cs="Times New Roman"/>
          <w:sz w:val="20"/>
          <w:szCs w:val="20"/>
        </w:rPr>
        <w:t xml:space="preserve"> </w:t>
      </w:r>
      <w:r w:rsidRPr="00084AAB">
        <w:rPr>
          <w:rFonts w:ascii="Times New Roman" w:hAnsi="Times New Roman" w:cs="Times New Roman"/>
          <w:sz w:val="20"/>
          <w:szCs w:val="20"/>
        </w:rPr>
        <w:t xml:space="preserve">D. Ashley Stockdale, </w:t>
      </w:r>
      <w:r>
        <w:rPr>
          <w:rFonts w:ascii="Times New Roman" w:hAnsi="Times New Roman" w:cs="Times New Roman"/>
          <w:i/>
          <w:sz w:val="20"/>
          <w:szCs w:val="20"/>
        </w:rPr>
        <w:t>Gender Representation i</w:t>
      </w:r>
      <w:r w:rsidRPr="00243D3F">
        <w:rPr>
          <w:rFonts w:ascii="Times New Roman" w:hAnsi="Times New Roman" w:cs="Times New Roman"/>
          <w:i/>
          <w:sz w:val="20"/>
          <w:szCs w:val="20"/>
        </w:rPr>
        <w:t>n an EFL</w:t>
      </w:r>
      <w:r>
        <w:rPr>
          <w:rFonts w:ascii="Times New Roman" w:hAnsi="Times New Roman" w:cs="Times New Roman"/>
          <w:sz w:val="20"/>
          <w:szCs w:val="20"/>
        </w:rPr>
        <w:t>, 2.</w:t>
      </w:r>
    </w:p>
  </w:footnote>
  <w:footnote w:id="47">
    <w:p w:rsidR="008D6532" w:rsidRPr="00BA59A3" w:rsidRDefault="008D6532" w:rsidP="009D1EAA">
      <w:pPr>
        <w:spacing w:after="0" w:line="360" w:lineRule="auto"/>
        <w:ind w:left="284" w:firstLine="425"/>
        <w:jc w:val="both"/>
      </w:pPr>
      <w:r>
        <w:rPr>
          <w:rStyle w:val="FootnoteReference"/>
        </w:rPr>
        <w:footnoteRef/>
      </w:r>
      <w:r>
        <w:rPr>
          <w:rFonts w:ascii="Times New Roman" w:hAnsi="Times New Roman" w:cs="Times New Roman"/>
          <w:sz w:val="20"/>
          <w:szCs w:val="20"/>
        </w:rPr>
        <w:t xml:space="preserve"> H.Wu a</w:t>
      </w:r>
      <w:r w:rsidRPr="00FD41F0">
        <w:rPr>
          <w:rFonts w:ascii="Times New Roman" w:hAnsi="Times New Roman" w:cs="Times New Roman"/>
          <w:sz w:val="20"/>
          <w:szCs w:val="20"/>
        </w:rPr>
        <w:t xml:space="preserve">nd H. L. Liu, </w:t>
      </w:r>
      <w:r>
        <w:rPr>
          <w:rFonts w:ascii="Times New Roman" w:hAnsi="Times New Roman" w:cs="Times New Roman"/>
          <w:i/>
          <w:sz w:val="20"/>
          <w:szCs w:val="20"/>
        </w:rPr>
        <w:t>Gender Representation in Primary English Textbooks i</w:t>
      </w:r>
      <w:r w:rsidRPr="00FD41F0">
        <w:rPr>
          <w:rFonts w:ascii="Times New Roman" w:hAnsi="Times New Roman" w:cs="Times New Roman"/>
          <w:i/>
          <w:sz w:val="20"/>
          <w:szCs w:val="20"/>
        </w:rPr>
        <w:t>n Mainland China</w:t>
      </w:r>
      <w:r>
        <w:rPr>
          <w:rFonts w:ascii="Times New Roman" w:hAnsi="Times New Roman" w:cs="Times New Roman"/>
          <w:i/>
          <w:sz w:val="20"/>
          <w:szCs w:val="20"/>
        </w:rPr>
        <w:t xml:space="preserve">, </w:t>
      </w:r>
      <w:r w:rsidRPr="00BA59A3">
        <w:rPr>
          <w:rFonts w:ascii="Times New Roman" w:hAnsi="Times New Roman" w:cs="Times New Roman"/>
          <w:sz w:val="20"/>
          <w:szCs w:val="20"/>
        </w:rPr>
        <w:t>119</w:t>
      </w:r>
      <w:r>
        <w:rPr>
          <w:rFonts w:ascii="Times New Roman" w:hAnsi="Times New Roman" w:cs="Times New Roman"/>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250679"/>
      <w:docPartObj>
        <w:docPartGallery w:val="Page Numbers (Top of Page)"/>
        <w:docPartUnique/>
      </w:docPartObj>
    </w:sdtPr>
    <w:sdtEndPr>
      <w:rPr>
        <w:rFonts w:asciiTheme="majorBidi" w:hAnsiTheme="majorBidi" w:cstheme="majorBidi"/>
        <w:noProof/>
        <w:sz w:val="24"/>
        <w:szCs w:val="24"/>
      </w:rPr>
    </w:sdtEndPr>
    <w:sdtContent>
      <w:p w:rsidR="008D6532" w:rsidRPr="009D1EAA" w:rsidRDefault="008740AD">
        <w:pPr>
          <w:pStyle w:val="Header"/>
          <w:rPr>
            <w:rFonts w:asciiTheme="majorBidi" w:hAnsiTheme="majorBidi" w:cstheme="majorBidi"/>
            <w:sz w:val="24"/>
            <w:szCs w:val="24"/>
          </w:rPr>
        </w:pPr>
        <w:r w:rsidRPr="009D1EAA">
          <w:rPr>
            <w:rFonts w:asciiTheme="majorBidi" w:hAnsiTheme="majorBidi" w:cstheme="majorBidi"/>
            <w:sz w:val="24"/>
            <w:szCs w:val="24"/>
          </w:rPr>
          <w:fldChar w:fldCharType="begin"/>
        </w:r>
        <w:r w:rsidR="008D6532" w:rsidRPr="009D1EAA">
          <w:rPr>
            <w:rFonts w:asciiTheme="majorBidi" w:hAnsiTheme="majorBidi" w:cstheme="majorBidi"/>
            <w:sz w:val="24"/>
            <w:szCs w:val="24"/>
          </w:rPr>
          <w:instrText xml:space="preserve"> PAGE   \* MERGEFORMAT </w:instrText>
        </w:r>
        <w:r w:rsidRPr="009D1EAA">
          <w:rPr>
            <w:rFonts w:asciiTheme="majorBidi" w:hAnsiTheme="majorBidi" w:cstheme="majorBidi"/>
            <w:sz w:val="24"/>
            <w:szCs w:val="24"/>
          </w:rPr>
          <w:fldChar w:fldCharType="separate"/>
        </w:r>
        <w:r w:rsidR="000121D5">
          <w:rPr>
            <w:rFonts w:asciiTheme="majorBidi" w:hAnsiTheme="majorBidi" w:cstheme="majorBidi"/>
            <w:noProof/>
            <w:sz w:val="24"/>
            <w:szCs w:val="24"/>
          </w:rPr>
          <w:t>80</w:t>
        </w:r>
        <w:r w:rsidRPr="009D1EAA">
          <w:rPr>
            <w:rFonts w:asciiTheme="majorBidi" w:hAnsiTheme="majorBidi" w:cstheme="majorBidi"/>
            <w:noProof/>
            <w:sz w:val="24"/>
            <w:szCs w:val="24"/>
          </w:rPr>
          <w:fldChar w:fldCharType="end"/>
        </w:r>
      </w:p>
    </w:sdtContent>
  </w:sdt>
  <w:p w:rsidR="008D6532" w:rsidRDefault="008D65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9887615"/>
      <w:docPartObj>
        <w:docPartGallery w:val="Page Numbers (Top of Page)"/>
        <w:docPartUnique/>
      </w:docPartObj>
    </w:sdtPr>
    <w:sdtContent>
      <w:p w:rsidR="008D6532" w:rsidRPr="0025728F" w:rsidRDefault="008740AD">
        <w:pPr>
          <w:pStyle w:val="Header"/>
          <w:jc w:val="right"/>
          <w:rPr>
            <w:rFonts w:asciiTheme="majorBidi" w:hAnsiTheme="majorBidi" w:cstheme="majorBidi"/>
            <w:sz w:val="24"/>
            <w:szCs w:val="24"/>
          </w:rPr>
        </w:pPr>
        <w:r w:rsidRPr="0025728F">
          <w:rPr>
            <w:rFonts w:asciiTheme="majorBidi" w:hAnsiTheme="majorBidi" w:cstheme="majorBidi"/>
            <w:sz w:val="24"/>
            <w:szCs w:val="24"/>
          </w:rPr>
          <w:fldChar w:fldCharType="begin"/>
        </w:r>
        <w:r w:rsidR="008D6532" w:rsidRPr="0025728F">
          <w:rPr>
            <w:rFonts w:asciiTheme="majorBidi" w:hAnsiTheme="majorBidi" w:cstheme="majorBidi"/>
            <w:sz w:val="24"/>
            <w:szCs w:val="24"/>
          </w:rPr>
          <w:instrText xml:space="preserve"> PAGE   \* MERGEFORMAT </w:instrText>
        </w:r>
        <w:r w:rsidRPr="0025728F">
          <w:rPr>
            <w:rFonts w:asciiTheme="majorBidi" w:hAnsiTheme="majorBidi" w:cstheme="majorBidi"/>
            <w:sz w:val="24"/>
            <w:szCs w:val="24"/>
          </w:rPr>
          <w:fldChar w:fldCharType="separate"/>
        </w:r>
        <w:r w:rsidR="000121D5">
          <w:rPr>
            <w:rFonts w:asciiTheme="majorBidi" w:hAnsiTheme="majorBidi" w:cstheme="majorBidi"/>
            <w:noProof/>
            <w:sz w:val="24"/>
            <w:szCs w:val="24"/>
          </w:rPr>
          <w:t>79</w:t>
        </w:r>
        <w:r w:rsidRPr="0025728F">
          <w:rPr>
            <w:rFonts w:asciiTheme="majorBidi" w:hAnsiTheme="majorBidi" w:cstheme="majorBidi"/>
            <w:noProof/>
            <w:sz w:val="24"/>
            <w:szCs w:val="24"/>
          </w:rPr>
          <w:fldChar w:fldCharType="end"/>
        </w:r>
      </w:p>
    </w:sdtContent>
  </w:sdt>
  <w:p w:rsidR="008D6532" w:rsidRDefault="008D65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46E"/>
    <w:multiLevelType w:val="hybridMultilevel"/>
    <w:tmpl w:val="542A67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D2513C"/>
    <w:multiLevelType w:val="hybridMultilevel"/>
    <w:tmpl w:val="E78A38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607D9E"/>
    <w:multiLevelType w:val="hybridMultilevel"/>
    <w:tmpl w:val="51A46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9E2323"/>
    <w:multiLevelType w:val="hybridMultilevel"/>
    <w:tmpl w:val="5D2CDD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A772D2"/>
    <w:multiLevelType w:val="hybridMultilevel"/>
    <w:tmpl w:val="BD74B6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17391F"/>
    <w:multiLevelType w:val="hybridMultilevel"/>
    <w:tmpl w:val="DA9AD9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6672B5"/>
    <w:multiLevelType w:val="hybridMultilevel"/>
    <w:tmpl w:val="C9904032"/>
    <w:lvl w:ilvl="0" w:tplc="2BB0538C">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525047"/>
    <w:multiLevelType w:val="hybridMultilevel"/>
    <w:tmpl w:val="D11E1E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900F65"/>
    <w:multiLevelType w:val="hybridMultilevel"/>
    <w:tmpl w:val="860849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687C6D"/>
    <w:multiLevelType w:val="hybridMultilevel"/>
    <w:tmpl w:val="8A2AE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76046D"/>
    <w:multiLevelType w:val="multilevel"/>
    <w:tmpl w:val="948A01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F5A11CC"/>
    <w:multiLevelType w:val="hybridMultilevel"/>
    <w:tmpl w:val="B31A96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7A5B02"/>
    <w:multiLevelType w:val="hybridMultilevel"/>
    <w:tmpl w:val="46FA59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933532"/>
    <w:multiLevelType w:val="hybridMultilevel"/>
    <w:tmpl w:val="70303B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84137F9"/>
    <w:multiLevelType w:val="hybridMultilevel"/>
    <w:tmpl w:val="B0AAFCD8"/>
    <w:lvl w:ilvl="0" w:tplc="D918F95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188E3CA6"/>
    <w:multiLevelType w:val="hybridMultilevel"/>
    <w:tmpl w:val="CFA21D44"/>
    <w:lvl w:ilvl="0" w:tplc="42C4E53A">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B2B78A7"/>
    <w:multiLevelType w:val="hybridMultilevel"/>
    <w:tmpl w:val="E0F6EF8E"/>
    <w:lvl w:ilvl="0" w:tplc="198C83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B566BCC"/>
    <w:multiLevelType w:val="hybridMultilevel"/>
    <w:tmpl w:val="0DB2BA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E6B1667"/>
    <w:multiLevelType w:val="hybridMultilevel"/>
    <w:tmpl w:val="23745A1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9">
    <w:nsid w:val="21CB33B2"/>
    <w:multiLevelType w:val="hybridMultilevel"/>
    <w:tmpl w:val="AF0030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3681460"/>
    <w:multiLevelType w:val="hybridMultilevel"/>
    <w:tmpl w:val="810E5E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A638D7"/>
    <w:multiLevelType w:val="hybridMultilevel"/>
    <w:tmpl w:val="A0BE00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027C4A"/>
    <w:multiLevelType w:val="hybridMultilevel"/>
    <w:tmpl w:val="A20899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9A13675"/>
    <w:multiLevelType w:val="hybridMultilevel"/>
    <w:tmpl w:val="2A0672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C12CF0"/>
    <w:multiLevelType w:val="hybridMultilevel"/>
    <w:tmpl w:val="A7B8DAE0"/>
    <w:lvl w:ilvl="0" w:tplc="A2645C6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nsid w:val="2CF61692"/>
    <w:multiLevelType w:val="hybridMultilevel"/>
    <w:tmpl w:val="36F6C360"/>
    <w:lvl w:ilvl="0" w:tplc="42D09302">
      <w:start w:val="1"/>
      <w:numFmt w:val="lowerLetter"/>
      <w:lvlText w:val="%1."/>
      <w:lvlJc w:val="left"/>
      <w:pPr>
        <w:ind w:left="108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1542722"/>
    <w:multiLevelType w:val="hybridMultilevel"/>
    <w:tmpl w:val="3B6040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1542BA7"/>
    <w:multiLevelType w:val="hybridMultilevel"/>
    <w:tmpl w:val="AAE800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4B097E"/>
    <w:multiLevelType w:val="hybridMultilevel"/>
    <w:tmpl w:val="7CA899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409691F"/>
    <w:multiLevelType w:val="hybridMultilevel"/>
    <w:tmpl w:val="6AA22410"/>
    <w:lvl w:ilvl="0" w:tplc="0630D462">
      <w:start w:val="1"/>
      <w:numFmt w:val="decimal"/>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343874C5"/>
    <w:multiLevelType w:val="hybridMultilevel"/>
    <w:tmpl w:val="B15458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4FA2092"/>
    <w:multiLevelType w:val="hybridMultilevel"/>
    <w:tmpl w:val="731218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52223BF"/>
    <w:multiLevelType w:val="hybridMultilevel"/>
    <w:tmpl w:val="25C6871C"/>
    <w:lvl w:ilvl="0" w:tplc="AE4656E8">
      <w:start w:val="1"/>
      <w:numFmt w:val="lowerLetter"/>
      <w:lvlText w:val="%1."/>
      <w:lvlJc w:val="left"/>
      <w:pPr>
        <w:ind w:left="1080" w:hanging="360"/>
      </w:pPr>
      <w:rPr>
        <w:rFonts w:ascii="Times New Roman" w:eastAsia="Times New Roman"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37B83BC9"/>
    <w:multiLevelType w:val="hybridMultilevel"/>
    <w:tmpl w:val="036A69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243B76"/>
    <w:multiLevelType w:val="hybridMultilevel"/>
    <w:tmpl w:val="E0525C3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5">
    <w:nsid w:val="3B5154B9"/>
    <w:multiLevelType w:val="hybridMultilevel"/>
    <w:tmpl w:val="A5AA1E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F8339CD"/>
    <w:multiLevelType w:val="hybridMultilevel"/>
    <w:tmpl w:val="F5322A6E"/>
    <w:lvl w:ilvl="0" w:tplc="4E300EC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0426A43"/>
    <w:multiLevelType w:val="hybridMultilevel"/>
    <w:tmpl w:val="55AAE0E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43AC58B3"/>
    <w:multiLevelType w:val="hybridMultilevel"/>
    <w:tmpl w:val="18A030A2"/>
    <w:lvl w:ilvl="0" w:tplc="E4D429C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45B0D25"/>
    <w:multiLevelType w:val="hybridMultilevel"/>
    <w:tmpl w:val="71A085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5382FCE"/>
    <w:multiLevelType w:val="hybridMultilevel"/>
    <w:tmpl w:val="9D5C46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A5F5941"/>
    <w:multiLevelType w:val="hybridMultilevel"/>
    <w:tmpl w:val="3B2ED370"/>
    <w:lvl w:ilvl="0" w:tplc="0BE4AE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D130D30"/>
    <w:multiLevelType w:val="hybridMultilevel"/>
    <w:tmpl w:val="57782AF4"/>
    <w:lvl w:ilvl="0" w:tplc="34088B4E">
      <w:start w:val="1"/>
      <w:numFmt w:val="decimal"/>
      <w:lvlText w:val="%1)"/>
      <w:lvlJc w:val="left"/>
      <w:pPr>
        <w:ind w:left="136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E5D7F2F"/>
    <w:multiLevelType w:val="hybridMultilevel"/>
    <w:tmpl w:val="A60E15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0337513"/>
    <w:multiLevelType w:val="hybridMultilevel"/>
    <w:tmpl w:val="B36EF4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08D7A0A"/>
    <w:multiLevelType w:val="hybridMultilevel"/>
    <w:tmpl w:val="284AEA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21F2647"/>
    <w:multiLevelType w:val="hybridMultilevel"/>
    <w:tmpl w:val="FDB84628"/>
    <w:lvl w:ilvl="0" w:tplc="D820E51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24602E4"/>
    <w:multiLevelType w:val="hybridMultilevel"/>
    <w:tmpl w:val="1A78CD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36D4ABB"/>
    <w:multiLevelType w:val="hybridMultilevel"/>
    <w:tmpl w:val="775A49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398328F"/>
    <w:multiLevelType w:val="hybridMultilevel"/>
    <w:tmpl w:val="9EB8649C"/>
    <w:lvl w:ilvl="0" w:tplc="4EEC1046">
      <w:start w:val="1"/>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0">
    <w:nsid w:val="58492C49"/>
    <w:multiLevelType w:val="hybridMultilevel"/>
    <w:tmpl w:val="C478BD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9BD6CA2"/>
    <w:multiLevelType w:val="hybridMultilevel"/>
    <w:tmpl w:val="B588B1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B0879EE"/>
    <w:multiLevelType w:val="hybridMultilevel"/>
    <w:tmpl w:val="F61E69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CE5775D"/>
    <w:multiLevelType w:val="multilevel"/>
    <w:tmpl w:val="D7206332"/>
    <w:lvl w:ilvl="0">
      <w:start w:val="1"/>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4">
    <w:nsid w:val="5E93683A"/>
    <w:multiLevelType w:val="hybridMultilevel"/>
    <w:tmpl w:val="2D740756"/>
    <w:lvl w:ilvl="0" w:tplc="9D10DC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5ED6071D"/>
    <w:multiLevelType w:val="hybridMultilevel"/>
    <w:tmpl w:val="E8F6A1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47114C4"/>
    <w:multiLevelType w:val="hybridMultilevel"/>
    <w:tmpl w:val="BB7ACCC2"/>
    <w:lvl w:ilvl="0" w:tplc="1876A8FE">
      <w:start w:val="1"/>
      <w:numFmt w:val="upperLetter"/>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59251B5"/>
    <w:multiLevelType w:val="hybridMultilevel"/>
    <w:tmpl w:val="4E3CB14A"/>
    <w:lvl w:ilvl="0" w:tplc="04210011">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8">
    <w:nsid w:val="685B3640"/>
    <w:multiLevelType w:val="hybridMultilevel"/>
    <w:tmpl w:val="FFBEB0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B742196"/>
    <w:multiLevelType w:val="hybridMultilevel"/>
    <w:tmpl w:val="3F0E58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D0B0AF6"/>
    <w:multiLevelType w:val="hybridMultilevel"/>
    <w:tmpl w:val="6854F5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E8C4148"/>
    <w:multiLevelType w:val="hybridMultilevel"/>
    <w:tmpl w:val="276CBF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08B4E49"/>
    <w:multiLevelType w:val="hybridMultilevel"/>
    <w:tmpl w:val="FBC2C88C"/>
    <w:lvl w:ilvl="0" w:tplc="7E1EEA16">
      <w:start w:val="1"/>
      <w:numFmt w:val="lowerLetter"/>
      <w:lvlText w:val="%1."/>
      <w:lvlJc w:val="left"/>
      <w:pPr>
        <w:ind w:left="108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1691095"/>
    <w:multiLevelType w:val="hybridMultilevel"/>
    <w:tmpl w:val="743478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3042274"/>
    <w:multiLevelType w:val="hybridMultilevel"/>
    <w:tmpl w:val="F86002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3386F42"/>
    <w:multiLevelType w:val="hybridMultilevel"/>
    <w:tmpl w:val="9D7411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371177C"/>
    <w:multiLevelType w:val="hybridMultilevel"/>
    <w:tmpl w:val="B1D83F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56E60F6"/>
    <w:multiLevelType w:val="hybridMultilevel"/>
    <w:tmpl w:val="5D5273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61C7016"/>
    <w:multiLevelType w:val="hybridMultilevel"/>
    <w:tmpl w:val="2AAA0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7F673E5"/>
    <w:multiLevelType w:val="hybridMultilevel"/>
    <w:tmpl w:val="55CE19B4"/>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873328F"/>
    <w:multiLevelType w:val="hybridMultilevel"/>
    <w:tmpl w:val="A522B2F4"/>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71">
    <w:nsid w:val="7982493D"/>
    <w:multiLevelType w:val="hybridMultilevel"/>
    <w:tmpl w:val="06F67E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A542C95"/>
    <w:multiLevelType w:val="hybridMultilevel"/>
    <w:tmpl w:val="5F20DA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AF447DD"/>
    <w:multiLevelType w:val="hybridMultilevel"/>
    <w:tmpl w:val="F8BE18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BDC0B9A"/>
    <w:multiLevelType w:val="hybridMultilevel"/>
    <w:tmpl w:val="9B0453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C145924"/>
    <w:multiLevelType w:val="hybridMultilevel"/>
    <w:tmpl w:val="53986A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CA80569"/>
    <w:multiLevelType w:val="hybridMultilevel"/>
    <w:tmpl w:val="3A5ADE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ED45C97"/>
    <w:multiLevelType w:val="hybridMultilevel"/>
    <w:tmpl w:val="1012EA6E"/>
    <w:lvl w:ilvl="0" w:tplc="18BA01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8"/>
  </w:num>
  <w:num w:numId="2">
    <w:abstractNumId w:val="43"/>
  </w:num>
  <w:num w:numId="3">
    <w:abstractNumId w:val="41"/>
  </w:num>
  <w:num w:numId="4">
    <w:abstractNumId w:val="46"/>
  </w:num>
  <w:num w:numId="5">
    <w:abstractNumId w:val="38"/>
  </w:num>
  <w:num w:numId="6">
    <w:abstractNumId w:val="77"/>
  </w:num>
  <w:num w:numId="7">
    <w:abstractNumId w:val="54"/>
  </w:num>
  <w:num w:numId="8">
    <w:abstractNumId w:val="36"/>
  </w:num>
  <w:num w:numId="9">
    <w:abstractNumId w:val="53"/>
  </w:num>
  <w:num w:numId="10">
    <w:abstractNumId w:val="14"/>
  </w:num>
  <w:num w:numId="11">
    <w:abstractNumId w:val="69"/>
  </w:num>
  <w:num w:numId="12">
    <w:abstractNumId w:val="70"/>
  </w:num>
  <w:num w:numId="13">
    <w:abstractNumId w:val="37"/>
  </w:num>
  <w:num w:numId="14">
    <w:abstractNumId w:val="29"/>
  </w:num>
  <w:num w:numId="15">
    <w:abstractNumId w:val="18"/>
  </w:num>
  <w:num w:numId="16">
    <w:abstractNumId w:val="57"/>
  </w:num>
  <w:num w:numId="17">
    <w:abstractNumId w:val="56"/>
  </w:num>
  <w:num w:numId="18">
    <w:abstractNumId w:val="10"/>
  </w:num>
  <w:num w:numId="19">
    <w:abstractNumId w:val="39"/>
  </w:num>
  <w:num w:numId="20">
    <w:abstractNumId w:val="71"/>
  </w:num>
  <w:num w:numId="21">
    <w:abstractNumId w:val="2"/>
  </w:num>
  <w:num w:numId="22">
    <w:abstractNumId w:val="32"/>
  </w:num>
  <w:num w:numId="23">
    <w:abstractNumId w:val="15"/>
  </w:num>
  <w:num w:numId="24">
    <w:abstractNumId w:val="49"/>
  </w:num>
  <w:num w:numId="25">
    <w:abstractNumId w:val="25"/>
  </w:num>
  <w:num w:numId="26">
    <w:abstractNumId w:val="6"/>
  </w:num>
  <w:num w:numId="27">
    <w:abstractNumId w:val="62"/>
  </w:num>
  <w:num w:numId="28">
    <w:abstractNumId w:val="72"/>
  </w:num>
  <w:num w:numId="29">
    <w:abstractNumId w:val="68"/>
  </w:num>
  <w:num w:numId="30">
    <w:abstractNumId w:val="59"/>
  </w:num>
  <w:num w:numId="31">
    <w:abstractNumId w:val="13"/>
  </w:num>
  <w:num w:numId="32">
    <w:abstractNumId w:val="74"/>
  </w:num>
  <w:num w:numId="33">
    <w:abstractNumId w:val="11"/>
  </w:num>
  <w:num w:numId="34">
    <w:abstractNumId w:val="4"/>
  </w:num>
  <w:num w:numId="35">
    <w:abstractNumId w:val="35"/>
  </w:num>
  <w:num w:numId="36">
    <w:abstractNumId w:val="44"/>
  </w:num>
  <w:num w:numId="37">
    <w:abstractNumId w:val="67"/>
  </w:num>
  <w:num w:numId="38">
    <w:abstractNumId w:val="3"/>
  </w:num>
  <w:num w:numId="39">
    <w:abstractNumId w:val="31"/>
  </w:num>
  <w:num w:numId="40">
    <w:abstractNumId w:val="20"/>
  </w:num>
  <w:num w:numId="41">
    <w:abstractNumId w:val="66"/>
  </w:num>
  <w:num w:numId="42">
    <w:abstractNumId w:val="33"/>
  </w:num>
  <w:num w:numId="43">
    <w:abstractNumId w:val="75"/>
  </w:num>
  <w:num w:numId="44">
    <w:abstractNumId w:val="0"/>
  </w:num>
  <w:num w:numId="45">
    <w:abstractNumId w:val="40"/>
  </w:num>
  <w:num w:numId="46">
    <w:abstractNumId w:val="76"/>
  </w:num>
  <w:num w:numId="47">
    <w:abstractNumId w:val="73"/>
  </w:num>
  <w:num w:numId="48">
    <w:abstractNumId w:val="30"/>
  </w:num>
  <w:num w:numId="49">
    <w:abstractNumId w:val="1"/>
  </w:num>
  <w:num w:numId="50">
    <w:abstractNumId w:val="5"/>
  </w:num>
  <w:num w:numId="51">
    <w:abstractNumId w:val="47"/>
  </w:num>
  <w:num w:numId="52">
    <w:abstractNumId w:val="28"/>
  </w:num>
  <w:num w:numId="53">
    <w:abstractNumId w:val="58"/>
  </w:num>
  <w:num w:numId="54">
    <w:abstractNumId w:val="16"/>
  </w:num>
  <w:num w:numId="55">
    <w:abstractNumId w:val="24"/>
  </w:num>
  <w:num w:numId="56">
    <w:abstractNumId w:val="42"/>
  </w:num>
  <w:num w:numId="57">
    <w:abstractNumId w:val="26"/>
  </w:num>
  <w:num w:numId="58">
    <w:abstractNumId w:val="63"/>
  </w:num>
  <w:num w:numId="59">
    <w:abstractNumId w:val="61"/>
  </w:num>
  <w:num w:numId="60">
    <w:abstractNumId w:val="50"/>
  </w:num>
  <w:num w:numId="61">
    <w:abstractNumId w:val="19"/>
  </w:num>
  <w:num w:numId="62">
    <w:abstractNumId w:val="51"/>
  </w:num>
  <w:num w:numId="63">
    <w:abstractNumId w:val="22"/>
  </w:num>
  <w:num w:numId="64">
    <w:abstractNumId w:val="8"/>
  </w:num>
  <w:num w:numId="65">
    <w:abstractNumId w:val="27"/>
  </w:num>
  <w:num w:numId="66">
    <w:abstractNumId w:val="9"/>
  </w:num>
  <w:num w:numId="67">
    <w:abstractNumId w:val="45"/>
  </w:num>
  <w:num w:numId="68">
    <w:abstractNumId w:val="52"/>
  </w:num>
  <w:num w:numId="69">
    <w:abstractNumId w:val="65"/>
  </w:num>
  <w:num w:numId="70">
    <w:abstractNumId w:val="64"/>
  </w:num>
  <w:num w:numId="71">
    <w:abstractNumId w:val="12"/>
  </w:num>
  <w:num w:numId="72">
    <w:abstractNumId w:val="60"/>
  </w:num>
  <w:num w:numId="73">
    <w:abstractNumId w:val="21"/>
  </w:num>
  <w:num w:numId="74">
    <w:abstractNumId w:val="55"/>
  </w:num>
  <w:num w:numId="75">
    <w:abstractNumId w:val="7"/>
  </w:num>
  <w:num w:numId="76">
    <w:abstractNumId w:val="17"/>
  </w:num>
  <w:num w:numId="77">
    <w:abstractNumId w:val="23"/>
  </w:num>
  <w:num w:numId="78">
    <w:abstractNumId w:val="3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characterSpacingControl w:val="doNotCompress"/>
  <w:footnotePr>
    <w:footnote w:id="0"/>
    <w:footnote w:id="1"/>
  </w:footnotePr>
  <w:endnotePr>
    <w:endnote w:id="0"/>
    <w:endnote w:id="1"/>
  </w:endnotePr>
  <w:compat/>
  <w:rsids>
    <w:rsidRoot w:val="009D1EAA"/>
    <w:rsid w:val="000121D5"/>
    <w:rsid w:val="00036988"/>
    <w:rsid w:val="000A6F24"/>
    <w:rsid w:val="001656B2"/>
    <w:rsid w:val="001F6690"/>
    <w:rsid w:val="00207BE6"/>
    <w:rsid w:val="00263071"/>
    <w:rsid w:val="0026389B"/>
    <w:rsid w:val="00295D6B"/>
    <w:rsid w:val="00327DA0"/>
    <w:rsid w:val="00347A0B"/>
    <w:rsid w:val="00353975"/>
    <w:rsid w:val="003975FF"/>
    <w:rsid w:val="003D4ECF"/>
    <w:rsid w:val="003E2459"/>
    <w:rsid w:val="00417A9F"/>
    <w:rsid w:val="0044324E"/>
    <w:rsid w:val="004B0F96"/>
    <w:rsid w:val="005757A1"/>
    <w:rsid w:val="005812D8"/>
    <w:rsid w:val="00583670"/>
    <w:rsid w:val="005B2F7A"/>
    <w:rsid w:val="005C14AB"/>
    <w:rsid w:val="0061485E"/>
    <w:rsid w:val="006371C5"/>
    <w:rsid w:val="006A3BEF"/>
    <w:rsid w:val="006C4354"/>
    <w:rsid w:val="006E4281"/>
    <w:rsid w:val="00703136"/>
    <w:rsid w:val="00741D27"/>
    <w:rsid w:val="007F5C57"/>
    <w:rsid w:val="007F7354"/>
    <w:rsid w:val="00800602"/>
    <w:rsid w:val="00813C2A"/>
    <w:rsid w:val="00850A9C"/>
    <w:rsid w:val="008740AD"/>
    <w:rsid w:val="008B30BD"/>
    <w:rsid w:val="008C277E"/>
    <w:rsid w:val="008D6532"/>
    <w:rsid w:val="0091265F"/>
    <w:rsid w:val="00951CBE"/>
    <w:rsid w:val="0095328A"/>
    <w:rsid w:val="00962F56"/>
    <w:rsid w:val="009D1EAA"/>
    <w:rsid w:val="00A15B76"/>
    <w:rsid w:val="00A57AF0"/>
    <w:rsid w:val="00AA277F"/>
    <w:rsid w:val="00AA5519"/>
    <w:rsid w:val="00B64FF2"/>
    <w:rsid w:val="00BD1CAA"/>
    <w:rsid w:val="00BF5F2C"/>
    <w:rsid w:val="00C005FE"/>
    <w:rsid w:val="00CC57A8"/>
    <w:rsid w:val="00D36865"/>
    <w:rsid w:val="00D77DD8"/>
    <w:rsid w:val="00DC7CB6"/>
    <w:rsid w:val="00DD0CDA"/>
    <w:rsid w:val="00DD5204"/>
    <w:rsid w:val="00E02C05"/>
    <w:rsid w:val="00E10D65"/>
    <w:rsid w:val="00E1589D"/>
    <w:rsid w:val="00E41CBE"/>
    <w:rsid w:val="00EF5B2B"/>
    <w:rsid w:val="00F461E0"/>
    <w:rsid w:val="00FB597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AA"/>
  </w:style>
  <w:style w:type="paragraph" w:styleId="Heading1">
    <w:name w:val="heading 1"/>
    <w:basedOn w:val="Normal"/>
    <w:next w:val="Normal"/>
    <w:link w:val="Heading1Char"/>
    <w:uiPriority w:val="9"/>
    <w:qFormat/>
    <w:rsid w:val="009D1E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1E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E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D1EA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D1EAA"/>
    <w:pPr>
      <w:ind w:left="720"/>
      <w:contextualSpacing/>
    </w:pPr>
  </w:style>
  <w:style w:type="paragraph" w:styleId="FootnoteText">
    <w:name w:val="footnote text"/>
    <w:basedOn w:val="Normal"/>
    <w:link w:val="FootnoteTextChar"/>
    <w:uiPriority w:val="99"/>
    <w:unhideWhenUsed/>
    <w:rsid w:val="009D1EAA"/>
    <w:pPr>
      <w:spacing w:after="0" w:line="240" w:lineRule="auto"/>
    </w:pPr>
    <w:rPr>
      <w:sz w:val="20"/>
      <w:szCs w:val="20"/>
    </w:rPr>
  </w:style>
  <w:style w:type="character" w:customStyle="1" w:styleId="FootnoteTextChar">
    <w:name w:val="Footnote Text Char"/>
    <w:basedOn w:val="DefaultParagraphFont"/>
    <w:link w:val="FootnoteText"/>
    <w:uiPriority w:val="99"/>
    <w:rsid w:val="009D1EAA"/>
    <w:rPr>
      <w:sz w:val="20"/>
      <w:szCs w:val="20"/>
    </w:rPr>
  </w:style>
  <w:style w:type="character" w:styleId="FootnoteReference">
    <w:name w:val="footnote reference"/>
    <w:basedOn w:val="DefaultParagraphFont"/>
    <w:uiPriority w:val="99"/>
    <w:semiHidden/>
    <w:unhideWhenUsed/>
    <w:rsid w:val="009D1EAA"/>
    <w:rPr>
      <w:vertAlign w:val="superscript"/>
    </w:rPr>
  </w:style>
  <w:style w:type="paragraph" w:styleId="Header">
    <w:name w:val="header"/>
    <w:basedOn w:val="Normal"/>
    <w:link w:val="HeaderChar"/>
    <w:uiPriority w:val="99"/>
    <w:unhideWhenUsed/>
    <w:rsid w:val="009D1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EAA"/>
  </w:style>
  <w:style w:type="paragraph" w:styleId="Footer">
    <w:name w:val="footer"/>
    <w:basedOn w:val="Normal"/>
    <w:link w:val="FooterChar"/>
    <w:uiPriority w:val="99"/>
    <w:unhideWhenUsed/>
    <w:rsid w:val="009D1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EAA"/>
  </w:style>
  <w:style w:type="paragraph" w:styleId="TOCHeading">
    <w:name w:val="TOC Heading"/>
    <w:basedOn w:val="Heading1"/>
    <w:next w:val="Normal"/>
    <w:uiPriority w:val="39"/>
    <w:unhideWhenUsed/>
    <w:qFormat/>
    <w:rsid w:val="009D1EAA"/>
    <w:pPr>
      <w:outlineLvl w:val="9"/>
    </w:pPr>
    <w:rPr>
      <w:lang w:val="en-US"/>
    </w:rPr>
  </w:style>
  <w:style w:type="paragraph" w:styleId="TOC1">
    <w:name w:val="toc 1"/>
    <w:basedOn w:val="Normal"/>
    <w:next w:val="Normal"/>
    <w:autoRedefine/>
    <w:uiPriority w:val="39"/>
    <w:unhideWhenUsed/>
    <w:qFormat/>
    <w:rsid w:val="009D1EAA"/>
    <w:pPr>
      <w:tabs>
        <w:tab w:val="right" w:leader="dot" w:pos="7928"/>
      </w:tabs>
      <w:spacing w:after="100" w:line="360" w:lineRule="auto"/>
      <w:ind w:firstLine="142"/>
    </w:pPr>
  </w:style>
  <w:style w:type="character" w:styleId="Hyperlink">
    <w:name w:val="Hyperlink"/>
    <w:basedOn w:val="DefaultParagraphFont"/>
    <w:uiPriority w:val="99"/>
    <w:unhideWhenUsed/>
    <w:rsid w:val="009D1EAA"/>
    <w:rPr>
      <w:color w:val="0000FF" w:themeColor="hyperlink"/>
      <w:u w:val="single"/>
    </w:rPr>
  </w:style>
  <w:style w:type="paragraph" w:styleId="BalloonText">
    <w:name w:val="Balloon Text"/>
    <w:basedOn w:val="Normal"/>
    <w:link w:val="BalloonTextChar"/>
    <w:uiPriority w:val="99"/>
    <w:semiHidden/>
    <w:unhideWhenUsed/>
    <w:rsid w:val="009D1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EAA"/>
    <w:rPr>
      <w:rFonts w:ascii="Tahoma" w:hAnsi="Tahoma" w:cs="Tahoma"/>
      <w:sz w:val="16"/>
      <w:szCs w:val="16"/>
    </w:rPr>
  </w:style>
  <w:style w:type="character" w:customStyle="1" w:styleId="smalltext">
    <w:name w:val="smalltext"/>
    <w:basedOn w:val="DefaultParagraphFont"/>
    <w:rsid w:val="009D1EAA"/>
  </w:style>
  <w:style w:type="character" w:customStyle="1" w:styleId="main">
    <w:name w:val="main"/>
    <w:basedOn w:val="DefaultParagraphFont"/>
    <w:rsid w:val="009D1EAA"/>
  </w:style>
  <w:style w:type="paragraph" w:styleId="TOC2">
    <w:name w:val="toc 2"/>
    <w:basedOn w:val="Normal"/>
    <w:next w:val="Normal"/>
    <w:autoRedefine/>
    <w:uiPriority w:val="39"/>
    <w:unhideWhenUsed/>
    <w:qFormat/>
    <w:rsid w:val="009D1EAA"/>
    <w:pPr>
      <w:spacing w:after="100"/>
      <w:ind w:left="220"/>
    </w:pPr>
  </w:style>
  <w:style w:type="character" w:styleId="PlaceholderText">
    <w:name w:val="Placeholder Text"/>
    <w:basedOn w:val="DefaultParagraphFont"/>
    <w:uiPriority w:val="99"/>
    <w:semiHidden/>
    <w:rsid w:val="009D1EAA"/>
    <w:rPr>
      <w:color w:val="808080"/>
    </w:rPr>
  </w:style>
  <w:style w:type="table" w:styleId="TableGrid">
    <w:name w:val="Table Grid"/>
    <w:basedOn w:val="TableNormal"/>
    <w:uiPriority w:val="59"/>
    <w:rsid w:val="009D1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9D1EAA"/>
    <w:pPr>
      <w:spacing w:after="100"/>
      <w:ind w:left="440"/>
    </w:pPr>
    <w:rPr>
      <w:rFonts w:eastAsiaTheme="minorEastAsia"/>
      <w:lang w:eastAsia="id-ID"/>
    </w:rPr>
  </w:style>
  <w:style w:type="paragraph" w:styleId="TOC4">
    <w:name w:val="toc 4"/>
    <w:basedOn w:val="Normal"/>
    <w:next w:val="Normal"/>
    <w:autoRedefine/>
    <w:uiPriority w:val="39"/>
    <w:unhideWhenUsed/>
    <w:rsid w:val="009D1EAA"/>
    <w:pPr>
      <w:spacing w:after="100"/>
      <w:ind w:left="660"/>
    </w:pPr>
    <w:rPr>
      <w:rFonts w:eastAsiaTheme="minorEastAsia"/>
      <w:lang w:eastAsia="id-ID"/>
    </w:rPr>
  </w:style>
  <w:style w:type="paragraph" w:styleId="TOC5">
    <w:name w:val="toc 5"/>
    <w:basedOn w:val="Normal"/>
    <w:next w:val="Normal"/>
    <w:autoRedefine/>
    <w:uiPriority w:val="39"/>
    <w:unhideWhenUsed/>
    <w:rsid w:val="009D1EAA"/>
    <w:pPr>
      <w:spacing w:after="100"/>
      <w:ind w:left="880"/>
    </w:pPr>
    <w:rPr>
      <w:rFonts w:eastAsiaTheme="minorEastAsia"/>
      <w:lang w:eastAsia="id-ID"/>
    </w:rPr>
  </w:style>
  <w:style w:type="paragraph" w:styleId="TOC6">
    <w:name w:val="toc 6"/>
    <w:basedOn w:val="Normal"/>
    <w:next w:val="Normal"/>
    <w:autoRedefine/>
    <w:uiPriority w:val="39"/>
    <w:unhideWhenUsed/>
    <w:rsid w:val="009D1EAA"/>
    <w:pPr>
      <w:spacing w:after="100"/>
      <w:ind w:left="1100"/>
    </w:pPr>
    <w:rPr>
      <w:rFonts w:eastAsiaTheme="minorEastAsia"/>
      <w:lang w:eastAsia="id-ID"/>
    </w:rPr>
  </w:style>
  <w:style w:type="paragraph" w:styleId="TOC7">
    <w:name w:val="toc 7"/>
    <w:basedOn w:val="Normal"/>
    <w:next w:val="Normal"/>
    <w:autoRedefine/>
    <w:uiPriority w:val="39"/>
    <w:unhideWhenUsed/>
    <w:rsid w:val="009D1EAA"/>
    <w:pPr>
      <w:spacing w:after="100"/>
      <w:ind w:left="1320"/>
    </w:pPr>
    <w:rPr>
      <w:rFonts w:eastAsiaTheme="minorEastAsia"/>
      <w:lang w:eastAsia="id-ID"/>
    </w:rPr>
  </w:style>
  <w:style w:type="paragraph" w:styleId="TOC8">
    <w:name w:val="toc 8"/>
    <w:basedOn w:val="Normal"/>
    <w:next w:val="Normal"/>
    <w:autoRedefine/>
    <w:uiPriority w:val="39"/>
    <w:unhideWhenUsed/>
    <w:rsid w:val="009D1EAA"/>
    <w:pPr>
      <w:spacing w:after="100"/>
      <w:ind w:left="1540"/>
    </w:pPr>
    <w:rPr>
      <w:rFonts w:eastAsiaTheme="minorEastAsia"/>
      <w:lang w:eastAsia="id-ID"/>
    </w:rPr>
  </w:style>
  <w:style w:type="paragraph" w:styleId="TOC9">
    <w:name w:val="toc 9"/>
    <w:basedOn w:val="Normal"/>
    <w:next w:val="Normal"/>
    <w:autoRedefine/>
    <w:uiPriority w:val="39"/>
    <w:unhideWhenUsed/>
    <w:rsid w:val="009D1EAA"/>
    <w:pPr>
      <w:spacing w:after="100"/>
      <w:ind w:left="1760"/>
    </w:pPr>
    <w:rPr>
      <w:rFonts w:eastAsiaTheme="minorEastAsia"/>
      <w:lang w:eastAsia="id-ID"/>
    </w:rPr>
  </w:style>
  <w:style w:type="character" w:styleId="FollowedHyperlink">
    <w:name w:val="FollowedHyperlink"/>
    <w:basedOn w:val="DefaultParagraphFont"/>
    <w:uiPriority w:val="99"/>
    <w:semiHidden/>
    <w:unhideWhenUsed/>
    <w:rsid w:val="009D1E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fotografiaeteoria.files.wordpress.com/2015/05/the_work_of_representation__stuart_hall.pdf" TargetMode="External"/><Relationship Id="rId26" Type="http://schemas.openxmlformats.org/officeDocument/2006/relationships/hyperlink" Target="http://www.ijhssnet.com/journals/Vol_5_No_6_June_2015/15:pdf" TargetMode="External"/><Relationship Id="rId3" Type="http://schemas.openxmlformats.org/officeDocument/2006/relationships/styles" Target="styles.xml"/><Relationship Id="rId21" Type="http://schemas.openxmlformats.org/officeDocument/2006/relationships/hyperlink" Target="https://www.professorjackrichards.com/wp-content/uploads/role-of-textbook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igitalcommons.library.umaine.edu/cgi/viewcontent.cgi?article=1000&amp;context=soc_facpub" TargetMode="External"/><Relationship Id="rId25" Type="http://schemas.openxmlformats.org/officeDocument/2006/relationships/hyperlink" Target="https://lib.ugent.be/fulltxt/RUG01/002/212/638/RUG01-002212638_2015_0001_AC.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files.aiscience.org/journal/article/pdf/70360021.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irmingham.ac.uk/Documents/college-artslaw/cels/essays/sociolinguistics/DAStockdale-Sociolinguistic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files.eric.ed.gov/fulltext/EJ107518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unesco.org.pk/education/documents/publications/Gender%20Analysis%20of%20School%20Curriculum%20and%20Text%20Book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repository.uinjkt.ac.id/dspace/bitstream/123456789/25777/3/UMMU%20SALAMAH-FITK.pdf"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birmingham.ac.uk/Documents/college-artslaw/cels/essays/sociolinguistics/DAStockdale-Sociolinguistics.pdf" TargetMode="External"/><Relationship Id="rId3" Type="http://schemas.openxmlformats.org/officeDocument/2006/relationships/hyperlink" Target="http://www.ijhssnet.com/journals/Vol_5_No_6_June_2015/15:pdf" TargetMode="External"/><Relationship Id="rId7" Type="http://schemas.openxmlformats.org/officeDocument/2006/relationships/hyperlink" Target="https://files.eric.ed.gov/fulltext/EJ1075182.pdf" TargetMode="External"/><Relationship Id="rId2" Type="http://schemas.openxmlformats.org/officeDocument/2006/relationships/hyperlink" Target="https://lib.ugent.be/fulltxt/RUG01/002/212/638/RUG01-002212638_2015_0001_AC.pdf" TargetMode="External"/><Relationship Id="rId1" Type="http://schemas.openxmlformats.org/officeDocument/2006/relationships/hyperlink" Target="https://digitalcommons.library.umaine.edu/cgi/viewcontent.cgi?article=1000&amp;context=soc_facpub" TargetMode="External"/><Relationship Id="rId6" Type="http://schemas.openxmlformats.org/officeDocument/2006/relationships/hyperlink" Target="http://unesco.org.pk/education/documents/publications/Gender%20Analysis%20of%20School%20Curriculum%20and%20Text%20Books.pdf" TargetMode="External"/><Relationship Id="rId11" Type="http://schemas.openxmlformats.org/officeDocument/2006/relationships/hyperlink" Target="http://repository.uinjkt.ac.id/dspace/bitstream/123456789/25777/3/UMMU%20SALAMAH-FITK.pdf" TargetMode="External"/><Relationship Id="rId5" Type="http://schemas.openxmlformats.org/officeDocument/2006/relationships/hyperlink" Target="https://fotografiaeteoria.files.wordpress.com/2015/05/the_work_of_representation__stuart_hall.pdf" TargetMode="External"/><Relationship Id="rId10" Type="http://schemas.openxmlformats.org/officeDocument/2006/relationships/hyperlink" Target="http://files.aiscience.org/journal/article/pdf/70360021.pdf" TargetMode="External"/><Relationship Id="rId4" Type="http://schemas.openxmlformats.org/officeDocument/2006/relationships/hyperlink" Target="https://www.professorjackrichards.com/wp-content/uploads/role-of-textbooks.pdf" TargetMode="External"/><Relationship Id="rId9" Type="http://schemas.openxmlformats.org/officeDocument/2006/relationships/hyperlink" Target="http://www.ijhssnet.com/journals/Vol_5_No_6_June_2015/15: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female</c:v>
                </c:pt>
              </c:strCache>
            </c:strRef>
          </c:tx>
          <c:cat>
            <c:strRef>
              <c:f>Sheet1!$A$2:$A$14</c:f>
              <c:strCache>
                <c:ptCount val="13"/>
                <c:pt idx="0">
                  <c:v>chapter 1</c:v>
                </c:pt>
                <c:pt idx="1">
                  <c:v>chapter 2</c:v>
                </c:pt>
                <c:pt idx="2">
                  <c:v>chapter 3</c:v>
                </c:pt>
                <c:pt idx="3">
                  <c:v>chapter 4</c:v>
                </c:pt>
                <c:pt idx="4">
                  <c:v>chapter 5</c:v>
                </c:pt>
                <c:pt idx="5">
                  <c:v>chapter 6</c:v>
                </c:pt>
                <c:pt idx="6">
                  <c:v>chapter 7</c:v>
                </c:pt>
                <c:pt idx="7">
                  <c:v>chapter 8</c:v>
                </c:pt>
                <c:pt idx="8">
                  <c:v>chapter 9</c:v>
                </c:pt>
                <c:pt idx="9">
                  <c:v>chapter 10</c:v>
                </c:pt>
                <c:pt idx="10">
                  <c:v>chapter 11</c:v>
                </c:pt>
                <c:pt idx="11">
                  <c:v>chapter 12</c:v>
                </c:pt>
                <c:pt idx="12">
                  <c:v>chapter 13</c:v>
                </c:pt>
              </c:strCache>
            </c:strRef>
          </c:cat>
          <c:val>
            <c:numRef>
              <c:f>Sheet1!$B$2:$B$14</c:f>
              <c:numCache>
                <c:formatCode>General</c:formatCode>
                <c:ptCount val="13"/>
                <c:pt idx="0">
                  <c:v>50</c:v>
                </c:pt>
                <c:pt idx="1">
                  <c:v>13</c:v>
                </c:pt>
                <c:pt idx="2">
                  <c:v>9</c:v>
                </c:pt>
                <c:pt idx="3">
                  <c:v>29</c:v>
                </c:pt>
                <c:pt idx="4">
                  <c:v>8</c:v>
                </c:pt>
                <c:pt idx="5">
                  <c:v>12</c:v>
                </c:pt>
                <c:pt idx="6">
                  <c:v>13</c:v>
                </c:pt>
                <c:pt idx="7">
                  <c:v>28</c:v>
                </c:pt>
                <c:pt idx="8">
                  <c:v>21</c:v>
                </c:pt>
                <c:pt idx="9">
                  <c:v>17</c:v>
                </c:pt>
                <c:pt idx="10">
                  <c:v>19</c:v>
                </c:pt>
                <c:pt idx="11">
                  <c:v>7</c:v>
                </c:pt>
                <c:pt idx="12">
                  <c:v>4</c:v>
                </c:pt>
              </c:numCache>
            </c:numRef>
          </c:val>
        </c:ser>
        <c:ser>
          <c:idx val="1"/>
          <c:order val="1"/>
          <c:tx>
            <c:strRef>
              <c:f>Sheet1!$C$1</c:f>
              <c:strCache>
                <c:ptCount val="1"/>
                <c:pt idx="0">
                  <c:v>male</c:v>
                </c:pt>
              </c:strCache>
            </c:strRef>
          </c:tx>
          <c:cat>
            <c:strRef>
              <c:f>Sheet1!$A$2:$A$14</c:f>
              <c:strCache>
                <c:ptCount val="13"/>
                <c:pt idx="0">
                  <c:v>chapter 1</c:v>
                </c:pt>
                <c:pt idx="1">
                  <c:v>chapter 2</c:v>
                </c:pt>
                <c:pt idx="2">
                  <c:v>chapter 3</c:v>
                </c:pt>
                <c:pt idx="3">
                  <c:v>chapter 4</c:v>
                </c:pt>
                <c:pt idx="4">
                  <c:v>chapter 5</c:v>
                </c:pt>
                <c:pt idx="5">
                  <c:v>chapter 6</c:v>
                </c:pt>
                <c:pt idx="6">
                  <c:v>chapter 7</c:v>
                </c:pt>
                <c:pt idx="7">
                  <c:v>chapter 8</c:v>
                </c:pt>
                <c:pt idx="8">
                  <c:v>chapter 9</c:v>
                </c:pt>
                <c:pt idx="9">
                  <c:v>chapter 10</c:v>
                </c:pt>
                <c:pt idx="10">
                  <c:v>chapter 11</c:v>
                </c:pt>
                <c:pt idx="11">
                  <c:v>chapter 12</c:v>
                </c:pt>
                <c:pt idx="12">
                  <c:v>chapter 13</c:v>
                </c:pt>
              </c:strCache>
            </c:strRef>
          </c:cat>
          <c:val>
            <c:numRef>
              <c:f>Sheet1!$C$2:$C$14</c:f>
              <c:numCache>
                <c:formatCode>General</c:formatCode>
                <c:ptCount val="13"/>
                <c:pt idx="0">
                  <c:v>53</c:v>
                </c:pt>
                <c:pt idx="1">
                  <c:v>17</c:v>
                </c:pt>
                <c:pt idx="2">
                  <c:v>12</c:v>
                </c:pt>
                <c:pt idx="3">
                  <c:v>28</c:v>
                </c:pt>
                <c:pt idx="4">
                  <c:v>10</c:v>
                </c:pt>
                <c:pt idx="5">
                  <c:v>14</c:v>
                </c:pt>
                <c:pt idx="6">
                  <c:v>21</c:v>
                </c:pt>
                <c:pt idx="7">
                  <c:v>34</c:v>
                </c:pt>
                <c:pt idx="8">
                  <c:v>18</c:v>
                </c:pt>
                <c:pt idx="9">
                  <c:v>17</c:v>
                </c:pt>
                <c:pt idx="10">
                  <c:v>35</c:v>
                </c:pt>
                <c:pt idx="11">
                  <c:v>7</c:v>
                </c:pt>
                <c:pt idx="12">
                  <c:v>3</c:v>
                </c:pt>
              </c:numCache>
            </c:numRef>
          </c:val>
        </c:ser>
        <c:axId val="73503872"/>
        <c:axId val="73505408"/>
      </c:barChart>
      <c:catAx>
        <c:axId val="73503872"/>
        <c:scaling>
          <c:orientation val="minMax"/>
        </c:scaling>
        <c:axPos val="b"/>
        <c:tickLblPos val="nextTo"/>
        <c:crossAx val="73505408"/>
        <c:crosses val="autoZero"/>
        <c:auto val="1"/>
        <c:lblAlgn val="ctr"/>
        <c:lblOffset val="100"/>
      </c:catAx>
      <c:valAx>
        <c:axId val="73505408"/>
        <c:scaling>
          <c:orientation val="minMax"/>
        </c:scaling>
        <c:axPos val="l"/>
        <c:majorGridlines/>
        <c:numFmt formatCode="General" sourceLinked="1"/>
        <c:tickLblPos val="nextTo"/>
        <c:crossAx val="73503872"/>
        <c:crosses val="autoZero"/>
        <c:crossBetween val="between"/>
      </c:valAx>
    </c:plotArea>
    <c:legend>
      <c:legendPos val="r"/>
      <c:layout>
        <c:manualLayout>
          <c:xMode val="edge"/>
          <c:yMode val="edge"/>
          <c:x val="0.81194213596957465"/>
          <c:y val="0.42188806312819588"/>
          <c:w val="0.14774040848458544"/>
          <c:h val="0.1562238737436438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female </c:v>
                </c:pt>
              </c:strCache>
            </c:strRef>
          </c:tx>
          <c:cat>
            <c:strRef>
              <c:f>Sheet1!$A$2:$A$14</c:f>
              <c:strCache>
                <c:ptCount val="13"/>
                <c:pt idx="0">
                  <c:v>chapter 1</c:v>
                </c:pt>
                <c:pt idx="1">
                  <c:v>chapter 2</c:v>
                </c:pt>
                <c:pt idx="2">
                  <c:v>chapter 3</c:v>
                </c:pt>
                <c:pt idx="3">
                  <c:v>chapter 4</c:v>
                </c:pt>
                <c:pt idx="4">
                  <c:v>chapter 5</c:v>
                </c:pt>
                <c:pt idx="5">
                  <c:v>chapter 6</c:v>
                </c:pt>
                <c:pt idx="6">
                  <c:v>chapter 7</c:v>
                </c:pt>
                <c:pt idx="7">
                  <c:v>chapter 8</c:v>
                </c:pt>
                <c:pt idx="8">
                  <c:v>chapter 9</c:v>
                </c:pt>
                <c:pt idx="9">
                  <c:v>chapter 10</c:v>
                </c:pt>
                <c:pt idx="10">
                  <c:v>chapter 11</c:v>
                </c:pt>
                <c:pt idx="11">
                  <c:v>chapter 12</c:v>
                </c:pt>
                <c:pt idx="12">
                  <c:v>chapter 13</c:v>
                </c:pt>
              </c:strCache>
            </c:strRef>
          </c:cat>
          <c:val>
            <c:numRef>
              <c:f>Sheet1!$B$2:$B$14</c:f>
              <c:numCache>
                <c:formatCode>General</c:formatCode>
                <c:ptCount val="13"/>
                <c:pt idx="0">
                  <c:v>31</c:v>
                </c:pt>
                <c:pt idx="1">
                  <c:v>64</c:v>
                </c:pt>
                <c:pt idx="2">
                  <c:v>7</c:v>
                </c:pt>
                <c:pt idx="3">
                  <c:v>39</c:v>
                </c:pt>
                <c:pt idx="4">
                  <c:v>15</c:v>
                </c:pt>
                <c:pt idx="5">
                  <c:v>20</c:v>
                </c:pt>
                <c:pt idx="6">
                  <c:v>17</c:v>
                </c:pt>
                <c:pt idx="7">
                  <c:v>28</c:v>
                </c:pt>
                <c:pt idx="8">
                  <c:v>28</c:v>
                </c:pt>
                <c:pt idx="9">
                  <c:v>113</c:v>
                </c:pt>
                <c:pt idx="10">
                  <c:v>72</c:v>
                </c:pt>
                <c:pt idx="11">
                  <c:v>9</c:v>
                </c:pt>
                <c:pt idx="12">
                  <c:v>0</c:v>
                </c:pt>
              </c:numCache>
            </c:numRef>
          </c:val>
        </c:ser>
        <c:ser>
          <c:idx val="1"/>
          <c:order val="1"/>
          <c:tx>
            <c:strRef>
              <c:f>Sheet1!$C$1</c:f>
              <c:strCache>
                <c:ptCount val="1"/>
                <c:pt idx="0">
                  <c:v>male</c:v>
                </c:pt>
              </c:strCache>
            </c:strRef>
          </c:tx>
          <c:cat>
            <c:strRef>
              <c:f>Sheet1!$A$2:$A$14</c:f>
              <c:strCache>
                <c:ptCount val="13"/>
                <c:pt idx="0">
                  <c:v>chapter 1</c:v>
                </c:pt>
                <c:pt idx="1">
                  <c:v>chapter 2</c:v>
                </c:pt>
                <c:pt idx="2">
                  <c:v>chapter 3</c:v>
                </c:pt>
                <c:pt idx="3">
                  <c:v>chapter 4</c:v>
                </c:pt>
                <c:pt idx="4">
                  <c:v>chapter 5</c:v>
                </c:pt>
                <c:pt idx="5">
                  <c:v>chapter 6</c:v>
                </c:pt>
                <c:pt idx="6">
                  <c:v>chapter 7</c:v>
                </c:pt>
                <c:pt idx="7">
                  <c:v>chapter 8</c:v>
                </c:pt>
                <c:pt idx="8">
                  <c:v>chapter 9</c:v>
                </c:pt>
                <c:pt idx="9">
                  <c:v>chapter 10</c:v>
                </c:pt>
                <c:pt idx="10">
                  <c:v>chapter 11</c:v>
                </c:pt>
                <c:pt idx="11">
                  <c:v>chapter 12</c:v>
                </c:pt>
                <c:pt idx="12">
                  <c:v>chapter 13</c:v>
                </c:pt>
              </c:strCache>
            </c:strRef>
          </c:cat>
          <c:val>
            <c:numRef>
              <c:f>Sheet1!$C$2:$C$14</c:f>
              <c:numCache>
                <c:formatCode>General</c:formatCode>
                <c:ptCount val="13"/>
                <c:pt idx="0">
                  <c:v>34</c:v>
                </c:pt>
                <c:pt idx="1">
                  <c:v>36</c:v>
                </c:pt>
                <c:pt idx="2">
                  <c:v>5</c:v>
                </c:pt>
                <c:pt idx="3">
                  <c:v>44</c:v>
                </c:pt>
                <c:pt idx="4">
                  <c:v>8</c:v>
                </c:pt>
                <c:pt idx="5">
                  <c:v>19</c:v>
                </c:pt>
                <c:pt idx="6">
                  <c:v>16</c:v>
                </c:pt>
                <c:pt idx="7">
                  <c:v>19</c:v>
                </c:pt>
                <c:pt idx="8">
                  <c:v>38</c:v>
                </c:pt>
                <c:pt idx="9">
                  <c:v>39</c:v>
                </c:pt>
                <c:pt idx="10">
                  <c:v>53</c:v>
                </c:pt>
                <c:pt idx="11">
                  <c:v>9</c:v>
                </c:pt>
                <c:pt idx="12">
                  <c:v>0</c:v>
                </c:pt>
              </c:numCache>
            </c:numRef>
          </c:val>
        </c:ser>
        <c:axId val="73529984"/>
        <c:axId val="73404800"/>
      </c:barChart>
      <c:catAx>
        <c:axId val="73529984"/>
        <c:scaling>
          <c:orientation val="minMax"/>
        </c:scaling>
        <c:axPos val="b"/>
        <c:tickLblPos val="nextTo"/>
        <c:crossAx val="73404800"/>
        <c:crosses val="autoZero"/>
        <c:auto val="1"/>
        <c:lblAlgn val="ctr"/>
        <c:lblOffset val="100"/>
      </c:catAx>
      <c:valAx>
        <c:axId val="73404800"/>
        <c:scaling>
          <c:orientation val="minMax"/>
        </c:scaling>
        <c:axPos val="l"/>
        <c:majorGridlines/>
        <c:numFmt formatCode="General" sourceLinked="1"/>
        <c:tickLblPos val="nextTo"/>
        <c:crossAx val="7352998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female</c:v>
                </c:pt>
              </c:strCache>
            </c:strRef>
          </c:tx>
          <c:cat>
            <c:strRef>
              <c:f>Sheet1!$A$2:$A$7</c:f>
              <c:strCache>
                <c:ptCount val="6"/>
                <c:pt idx="0">
                  <c:v>unit 1</c:v>
                </c:pt>
                <c:pt idx="1">
                  <c:v>unit 2</c:v>
                </c:pt>
                <c:pt idx="2">
                  <c:v>unit 3</c:v>
                </c:pt>
                <c:pt idx="3">
                  <c:v>unit 4</c:v>
                </c:pt>
                <c:pt idx="4">
                  <c:v>unit 5</c:v>
                </c:pt>
                <c:pt idx="5">
                  <c:v>unit 6</c:v>
                </c:pt>
              </c:strCache>
            </c:strRef>
          </c:cat>
          <c:val>
            <c:numRef>
              <c:f>Sheet1!$B$2:$B$7</c:f>
              <c:numCache>
                <c:formatCode>General</c:formatCode>
                <c:ptCount val="6"/>
                <c:pt idx="0">
                  <c:v>4</c:v>
                </c:pt>
                <c:pt idx="1">
                  <c:v>5</c:v>
                </c:pt>
                <c:pt idx="2">
                  <c:v>8</c:v>
                </c:pt>
                <c:pt idx="3">
                  <c:v>13</c:v>
                </c:pt>
                <c:pt idx="4">
                  <c:v>1</c:v>
                </c:pt>
                <c:pt idx="5">
                  <c:v>3</c:v>
                </c:pt>
              </c:numCache>
            </c:numRef>
          </c:val>
        </c:ser>
        <c:ser>
          <c:idx val="1"/>
          <c:order val="1"/>
          <c:tx>
            <c:strRef>
              <c:f>Sheet1!$C$1</c:f>
              <c:strCache>
                <c:ptCount val="1"/>
                <c:pt idx="0">
                  <c:v>male</c:v>
                </c:pt>
              </c:strCache>
            </c:strRef>
          </c:tx>
          <c:cat>
            <c:strRef>
              <c:f>Sheet1!$A$2:$A$7</c:f>
              <c:strCache>
                <c:ptCount val="6"/>
                <c:pt idx="0">
                  <c:v>unit 1</c:v>
                </c:pt>
                <c:pt idx="1">
                  <c:v>unit 2</c:v>
                </c:pt>
                <c:pt idx="2">
                  <c:v>unit 3</c:v>
                </c:pt>
                <c:pt idx="3">
                  <c:v>unit 4</c:v>
                </c:pt>
                <c:pt idx="4">
                  <c:v>unit 5</c:v>
                </c:pt>
                <c:pt idx="5">
                  <c:v>unit 6</c:v>
                </c:pt>
              </c:strCache>
            </c:strRef>
          </c:cat>
          <c:val>
            <c:numRef>
              <c:f>Sheet1!$C$2:$C$7</c:f>
              <c:numCache>
                <c:formatCode>General</c:formatCode>
                <c:ptCount val="6"/>
                <c:pt idx="0">
                  <c:v>9</c:v>
                </c:pt>
                <c:pt idx="1">
                  <c:v>3</c:v>
                </c:pt>
                <c:pt idx="2">
                  <c:v>25</c:v>
                </c:pt>
                <c:pt idx="3">
                  <c:v>46</c:v>
                </c:pt>
                <c:pt idx="4">
                  <c:v>3</c:v>
                </c:pt>
                <c:pt idx="5">
                  <c:v>5</c:v>
                </c:pt>
              </c:numCache>
            </c:numRef>
          </c:val>
        </c:ser>
        <c:axId val="73417088"/>
        <c:axId val="73418624"/>
      </c:barChart>
      <c:catAx>
        <c:axId val="73417088"/>
        <c:scaling>
          <c:orientation val="minMax"/>
        </c:scaling>
        <c:axPos val="b"/>
        <c:tickLblPos val="nextTo"/>
        <c:crossAx val="73418624"/>
        <c:crosses val="autoZero"/>
        <c:auto val="1"/>
        <c:lblAlgn val="ctr"/>
        <c:lblOffset val="100"/>
      </c:catAx>
      <c:valAx>
        <c:axId val="73418624"/>
        <c:scaling>
          <c:orientation val="minMax"/>
        </c:scaling>
        <c:axPos val="l"/>
        <c:majorGridlines/>
        <c:numFmt formatCode="General" sourceLinked="1"/>
        <c:tickLblPos val="nextTo"/>
        <c:crossAx val="7341708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9.9876359595674966E-2"/>
          <c:y val="4.7935341920323914E-2"/>
          <c:w val="0.75005357603110112"/>
          <c:h val="0.81182789484563"/>
        </c:manualLayout>
      </c:layout>
      <c:barChart>
        <c:barDir val="col"/>
        <c:grouping val="clustered"/>
        <c:ser>
          <c:idx val="0"/>
          <c:order val="0"/>
          <c:tx>
            <c:strRef>
              <c:f>Sheet1!$B$1</c:f>
              <c:strCache>
                <c:ptCount val="1"/>
                <c:pt idx="0">
                  <c:v>female </c:v>
                </c:pt>
              </c:strCache>
            </c:strRef>
          </c:tx>
          <c:cat>
            <c:strRef>
              <c:f>Sheet1!$A$2:$A$7</c:f>
              <c:strCache>
                <c:ptCount val="6"/>
                <c:pt idx="0">
                  <c:v>unit 1</c:v>
                </c:pt>
                <c:pt idx="1">
                  <c:v>unit 2</c:v>
                </c:pt>
                <c:pt idx="2">
                  <c:v>unit 3</c:v>
                </c:pt>
                <c:pt idx="3">
                  <c:v>unit 4</c:v>
                </c:pt>
                <c:pt idx="4">
                  <c:v>unit 5</c:v>
                </c:pt>
                <c:pt idx="5">
                  <c:v>unit 6</c:v>
                </c:pt>
              </c:strCache>
            </c:strRef>
          </c:cat>
          <c:val>
            <c:numRef>
              <c:f>Sheet1!$B$2:$B$7</c:f>
              <c:numCache>
                <c:formatCode>General</c:formatCode>
                <c:ptCount val="6"/>
                <c:pt idx="0">
                  <c:v>93</c:v>
                </c:pt>
                <c:pt idx="1">
                  <c:v>36</c:v>
                </c:pt>
                <c:pt idx="2">
                  <c:v>134</c:v>
                </c:pt>
                <c:pt idx="3">
                  <c:v>131</c:v>
                </c:pt>
                <c:pt idx="4">
                  <c:v>32</c:v>
                </c:pt>
                <c:pt idx="5">
                  <c:v>48</c:v>
                </c:pt>
              </c:numCache>
            </c:numRef>
          </c:val>
        </c:ser>
        <c:ser>
          <c:idx val="1"/>
          <c:order val="1"/>
          <c:tx>
            <c:strRef>
              <c:f>Sheet1!$C$1</c:f>
              <c:strCache>
                <c:ptCount val="1"/>
                <c:pt idx="0">
                  <c:v>male</c:v>
                </c:pt>
              </c:strCache>
            </c:strRef>
          </c:tx>
          <c:cat>
            <c:strRef>
              <c:f>Sheet1!$A$2:$A$7</c:f>
              <c:strCache>
                <c:ptCount val="6"/>
                <c:pt idx="0">
                  <c:v>unit 1</c:v>
                </c:pt>
                <c:pt idx="1">
                  <c:v>unit 2</c:v>
                </c:pt>
                <c:pt idx="2">
                  <c:v>unit 3</c:v>
                </c:pt>
                <c:pt idx="3">
                  <c:v>unit 4</c:v>
                </c:pt>
                <c:pt idx="4">
                  <c:v>unit 5</c:v>
                </c:pt>
                <c:pt idx="5">
                  <c:v>unit 6</c:v>
                </c:pt>
              </c:strCache>
            </c:strRef>
          </c:cat>
          <c:val>
            <c:numRef>
              <c:f>Sheet1!$C$2:$C$7</c:f>
              <c:numCache>
                <c:formatCode>General</c:formatCode>
                <c:ptCount val="6"/>
                <c:pt idx="0">
                  <c:v>39</c:v>
                </c:pt>
                <c:pt idx="1">
                  <c:v>24</c:v>
                </c:pt>
                <c:pt idx="2">
                  <c:v>61</c:v>
                </c:pt>
                <c:pt idx="3">
                  <c:v>46</c:v>
                </c:pt>
                <c:pt idx="4">
                  <c:v>77</c:v>
                </c:pt>
                <c:pt idx="5">
                  <c:v>35</c:v>
                </c:pt>
              </c:numCache>
            </c:numRef>
          </c:val>
        </c:ser>
        <c:ser>
          <c:idx val="2"/>
          <c:order val="2"/>
          <c:tx>
            <c:strRef>
              <c:f>Sheet1!$D$1</c:f>
              <c:strCache>
                <c:ptCount val="1"/>
                <c:pt idx="0">
                  <c:v>Column1</c:v>
                </c:pt>
              </c:strCache>
            </c:strRef>
          </c:tx>
          <c:cat>
            <c:strRef>
              <c:f>Sheet1!$A$2:$A$7</c:f>
              <c:strCache>
                <c:ptCount val="6"/>
                <c:pt idx="0">
                  <c:v>unit 1</c:v>
                </c:pt>
                <c:pt idx="1">
                  <c:v>unit 2</c:v>
                </c:pt>
                <c:pt idx="2">
                  <c:v>unit 3</c:v>
                </c:pt>
                <c:pt idx="3">
                  <c:v>unit 4</c:v>
                </c:pt>
                <c:pt idx="4">
                  <c:v>unit 5</c:v>
                </c:pt>
                <c:pt idx="5">
                  <c:v>unit 6</c:v>
                </c:pt>
              </c:strCache>
            </c:strRef>
          </c:cat>
          <c:val>
            <c:numRef>
              <c:f>Sheet1!$D$2:$D$7</c:f>
              <c:numCache>
                <c:formatCode>General</c:formatCode>
                <c:ptCount val="6"/>
              </c:numCache>
            </c:numRef>
          </c:val>
        </c:ser>
        <c:axId val="77822592"/>
        <c:axId val="77828480"/>
      </c:barChart>
      <c:catAx>
        <c:axId val="77822592"/>
        <c:scaling>
          <c:orientation val="minMax"/>
        </c:scaling>
        <c:axPos val="b"/>
        <c:tickLblPos val="nextTo"/>
        <c:crossAx val="77828480"/>
        <c:crosses val="autoZero"/>
        <c:auto val="1"/>
        <c:lblAlgn val="ctr"/>
        <c:lblOffset val="100"/>
      </c:catAx>
      <c:valAx>
        <c:axId val="77828480"/>
        <c:scaling>
          <c:orientation val="minMax"/>
        </c:scaling>
        <c:axPos val="l"/>
        <c:majorGridlines/>
        <c:numFmt formatCode="General" sourceLinked="1"/>
        <c:tickLblPos val="nextTo"/>
        <c:crossAx val="77822592"/>
        <c:crosses val="autoZero"/>
        <c:crossBetween val="between"/>
      </c:valAx>
    </c:plotArea>
    <c:legend>
      <c:legendPos val="r"/>
      <c:legendEntry>
        <c:idx val="2"/>
        <c:delete val="1"/>
      </c:legendEntry>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40D27-560D-43E9-827A-7DED4352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10622</Words>
  <Characters>60548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2018-05-08T12:34:00Z</cp:lastPrinted>
  <dcterms:created xsi:type="dcterms:W3CDTF">2018-05-08T12:11:00Z</dcterms:created>
  <dcterms:modified xsi:type="dcterms:W3CDTF">2018-05-15T12:22:00Z</dcterms:modified>
</cp:coreProperties>
</file>