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F4" w:rsidRPr="003C6CE4" w:rsidRDefault="007B0FF4" w:rsidP="00C9160D">
      <w:pPr>
        <w:jc w:val="both"/>
        <w:rPr>
          <w:b/>
          <w:lang w:val="id-ID"/>
        </w:rPr>
      </w:pPr>
      <w:r w:rsidRPr="003C6CE4">
        <w:rPr>
          <w:b/>
          <w:lang w:val="id-ID"/>
        </w:rPr>
        <w:t>NAJMUDIN, 2014, “The Effectiveness of Pre- Questioning on Reading Comprehension Achievement”.</w:t>
      </w:r>
    </w:p>
    <w:p w:rsidR="007B0FF4" w:rsidRPr="003C6CE4" w:rsidRDefault="007B0FF4" w:rsidP="00C9160D">
      <w:pPr>
        <w:ind w:firstLine="567"/>
        <w:jc w:val="both"/>
        <w:rPr>
          <w:bCs/>
          <w:lang w:val="id-ID"/>
        </w:rPr>
      </w:pPr>
      <w:r>
        <w:rPr>
          <w:bCs/>
          <w:lang w:val="id-ID"/>
        </w:rPr>
        <w:t>(An Experimental Re</w:t>
      </w:r>
      <w:r w:rsidRPr="003C6CE4">
        <w:rPr>
          <w:bCs/>
          <w:lang w:val="id-ID"/>
        </w:rPr>
        <w:t>search at the second grade of MA Darul Irfan</w:t>
      </w:r>
      <w:r>
        <w:rPr>
          <w:bCs/>
          <w:lang w:val="id-ID"/>
        </w:rPr>
        <w:t xml:space="preserve"> Kota</w:t>
      </w:r>
      <w:r w:rsidRPr="003C6CE4">
        <w:rPr>
          <w:bCs/>
          <w:lang w:val="id-ID"/>
        </w:rPr>
        <w:t xml:space="preserve"> Serang). Undergraduate Research Paper, Department of Eng</w:t>
      </w:r>
      <w:r>
        <w:rPr>
          <w:bCs/>
          <w:lang w:val="id-ID"/>
        </w:rPr>
        <w:t>lish Education Faculty of Educa</w:t>
      </w:r>
      <w:r w:rsidRPr="003C6CE4">
        <w:rPr>
          <w:bCs/>
          <w:lang w:val="id-ID"/>
        </w:rPr>
        <w:t>tion and Teacher’s Trainning, The State Institute for Islamic Studies “Sultan Maulana Hasanuddin Banten.”</w:t>
      </w:r>
    </w:p>
    <w:p w:rsidR="007B0FF4" w:rsidRPr="003C6CE4" w:rsidRDefault="007B0FF4" w:rsidP="00C9160D">
      <w:pPr>
        <w:jc w:val="both"/>
        <w:rPr>
          <w:bCs/>
          <w:lang w:val="id-ID"/>
        </w:rPr>
      </w:pPr>
      <w:r w:rsidRPr="003C6CE4">
        <w:rPr>
          <w:bCs/>
          <w:lang w:val="id-ID"/>
        </w:rPr>
        <w:t>Advisers : Dr. H. Wawan Wahyudin, M.Pd., and Anita, S.S., M.Pd</w:t>
      </w:r>
      <w:r w:rsidR="00676BCF">
        <w:rPr>
          <w:bCs/>
          <w:lang w:val="id-ID"/>
        </w:rPr>
        <w:t>.</w:t>
      </w:r>
    </w:p>
    <w:p w:rsidR="007B0FF4" w:rsidRDefault="007B0FF4" w:rsidP="00C9160D">
      <w:pPr>
        <w:ind w:firstLine="567"/>
        <w:jc w:val="both"/>
        <w:rPr>
          <w:b/>
          <w:sz w:val="28"/>
          <w:lang w:val="id-ID"/>
        </w:rPr>
      </w:pPr>
    </w:p>
    <w:p w:rsidR="007B0FF4" w:rsidRDefault="007B0FF4" w:rsidP="00C9160D">
      <w:pPr>
        <w:jc w:val="center"/>
        <w:rPr>
          <w:b/>
          <w:sz w:val="28"/>
          <w:lang w:val="id-ID"/>
        </w:rPr>
      </w:pPr>
      <w:r w:rsidRPr="00047D37">
        <w:rPr>
          <w:b/>
          <w:sz w:val="28"/>
        </w:rPr>
        <w:t>ABSTRACT</w:t>
      </w:r>
    </w:p>
    <w:p w:rsidR="00C9160D" w:rsidRPr="00C9160D" w:rsidRDefault="00C9160D" w:rsidP="00C9160D">
      <w:pPr>
        <w:ind w:firstLine="567"/>
        <w:jc w:val="both"/>
        <w:rPr>
          <w:b/>
          <w:sz w:val="28"/>
          <w:lang w:val="id-ID"/>
        </w:rPr>
      </w:pPr>
    </w:p>
    <w:p w:rsidR="007B0FF4" w:rsidRDefault="007B0FF4" w:rsidP="00C9160D">
      <w:pPr>
        <w:ind w:firstLine="567"/>
        <w:jc w:val="both"/>
        <w:rPr>
          <w:bCs/>
          <w:lang w:val="id-ID"/>
        </w:rPr>
      </w:pPr>
      <w:r>
        <w:rPr>
          <w:lang w:val="id-ID"/>
        </w:rPr>
        <w:tab/>
        <w:t xml:space="preserve">This research investigates </w:t>
      </w:r>
      <w:r w:rsidRPr="007B0FF4">
        <w:rPr>
          <w:bCs/>
          <w:lang w:val="id-ID"/>
        </w:rPr>
        <w:t>the effectiveness of pre- questioning on reading comprehension achievement</w:t>
      </w:r>
      <w:r>
        <w:rPr>
          <w:bCs/>
          <w:lang w:val="id-ID"/>
        </w:rPr>
        <w:t xml:space="preserve"> at MA Darul Irfan Kota Serang Banten.</w:t>
      </w:r>
    </w:p>
    <w:p w:rsidR="007B0FF4" w:rsidRDefault="007B0FF4" w:rsidP="00676BCF">
      <w:pPr>
        <w:pStyle w:val="ListParagraph"/>
        <w:tabs>
          <w:tab w:val="left" w:pos="0"/>
        </w:tabs>
        <w:ind w:left="0" w:firstLine="567"/>
        <w:jc w:val="both"/>
      </w:pPr>
      <w:r>
        <w:t>Based on my observation in Darul Irfan Islamic Senior High School, as a foreign language, English is not easy to be learnt and understood by learners. But it is possible that the problem of these difficulties can be resolved when the learning process is packaged in a fun way.</w:t>
      </w:r>
    </w:p>
    <w:p w:rsidR="007B0FF4" w:rsidRDefault="007B0FF4" w:rsidP="007D40CC">
      <w:pPr>
        <w:ind w:firstLine="567"/>
        <w:jc w:val="both"/>
      </w:pPr>
      <w:r w:rsidRPr="00B86000">
        <w:t>In</w:t>
      </w:r>
      <w:r w:rsidR="004B3DDF">
        <w:t xml:space="preserve"> reading, to comprehend the text</w:t>
      </w:r>
      <w:r w:rsidRPr="00B86000">
        <w:t xml:space="preserve"> the readers should be able to manage every part of the text. Sometimes, they may find form of pre-questioning. Theoretically, pre-questioning itself can build the students’ interest and motivation before students read the whole text.</w:t>
      </w:r>
      <w:r>
        <w:rPr>
          <w:lang w:val="id-ID"/>
        </w:rPr>
        <w:t xml:space="preserve"> </w:t>
      </w:r>
      <w:r w:rsidR="007D40CC">
        <w:rPr>
          <w:lang w:val="id-ID"/>
        </w:rPr>
        <w:tab/>
      </w:r>
      <w:r>
        <w:rPr>
          <w:lang w:val="id-ID"/>
        </w:rPr>
        <w:t>Besides the main problems above, the writer specifiying questions they are : 1) How is students ability in learning reading comprehension at</w:t>
      </w:r>
      <w:r w:rsidRPr="00154CB9">
        <w:t xml:space="preserve"> </w:t>
      </w:r>
      <w:r w:rsidR="007D40CC">
        <w:t>the</w:t>
      </w:r>
      <w:r w:rsidR="007D40CC">
        <w:rPr>
          <w:lang w:val="id-ID"/>
        </w:rPr>
        <w:t xml:space="preserve"> </w:t>
      </w:r>
      <w:r>
        <w:rPr>
          <w:lang w:val="id-ID"/>
        </w:rPr>
        <w:tab/>
      </w:r>
      <w:r>
        <w:t xml:space="preserve">second grade students </w:t>
      </w:r>
      <w:r>
        <w:rPr>
          <w:lang w:val="id-ID"/>
        </w:rPr>
        <w:t xml:space="preserve">of </w:t>
      </w:r>
      <w:r>
        <w:t xml:space="preserve"> </w:t>
      </w:r>
      <w:r w:rsidRPr="0098586E">
        <w:t>M</w:t>
      </w:r>
      <w:r>
        <w:t>A</w:t>
      </w:r>
      <w:r w:rsidRPr="0098586E">
        <w:t xml:space="preserve"> Darul Irfan Kota Serang Academic year </w:t>
      </w:r>
      <w:r>
        <w:rPr>
          <w:lang w:val="id-ID"/>
        </w:rPr>
        <w:tab/>
      </w:r>
      <w:r w:rsidRPr="0098586E">
        <w:t>201</w:t>
      </w:r>
      <w:r>
        <w:t>3</w:t>
      </w:r>
      <w:r w:rsidRPr="0098586E">
        <w:t>/201</w:t>
      </w:r>
      <w:r>
        <w:t>4?</w:t>
      </w:r>
      <w:r w:rsidR="007D40CC">
        <w:rPr>
          <w:lang w:val="id-ID"/>
        </w:rPr>
        <w:t xml:space="preserve"> </w:t>
      </w:r>
      <w:r>
        <w:rPr>
          <w:lang w:val="id-ID"/>
        </w:rPr>
        <w:t>2) How is the effect of teaching read</w:t>
      </w:r>
      <w:r w:rsidR="007D40CC">
        <w:rPr>
          <w:lang w:val="id-ID"/>
        </w:rPr>
        <w:t xml:space="preserve">ing comprehension without using </w:t>
      </w:r>
      <w:r>
        <w:rPr>
          <w:lang w:val="id-ID"/>
        </w:rPr>
        <w:t>pre- questioning</w:t>
      </w:r>
      <w:r w:rsidRPr="0098586E">
        <w:t xml:space="preserve"> </w:t>
      </w:r>
      <w:r>
        <w:rPr>
          <w:lang w:val="id-ID"/>
        </w:rPr>
        <w:t xml:space="preserve">at </w:t>
      </w:r>
      <w:r>
        <w:t>the second grade students of</w:t>
      </w:r>
      <w:r>
        <w:rPr>
          <w:lang w:val="id-ID"/>
        </w:rPr>
        <w:t xml:space="preserve"> </w:t>
      </w:r>
      <w:r w:rsidRPr="0098586E">
        <w:t>M</w:t>
      </w:r>
      <w:r>
        <w:t>A</w:t>
      </w:r>
      <w:r w:rsidRPr="0098586E">
        <w:t xml:space="preserve"> Darul Irfan Kota </w:t>
      </w:r>
      <w:r>
        <w:rPr>
          <w:lang w:val="id-ID"/>
        </w:rPr>
        <w:tab/>
      </w:r>
      <w:r w:rsidR="007D40CC">
        <w:t>Serang</w:t>
      </w:r>
      <w:r w:rsidR="007D40CC">
        <w:rPr>
          <w:lang w:val="id-ID"/>
        </w:rPr>
        <w:t xml:space="preserve"> a</w:t>
      </w:r>
      <w:r w:rsidRPr="0098586E">
        <w:t>cademic year 201</w:t>
      </w:r>
      <w:r>
        <w:t>3</w:t>
      </w:r>
      <w:r w:rsidRPr="0098586E">
        <w:t>/201</w:t>
      </w:r>
      <w:r>
        <w:t>4?</w:t>
      </w:r>
      <w:r>
        <w:rPr>
          <w:lang w:val="id-ID"/>
        </w:rPr>
        <w:t xml:space="preserve"> 3) How is the effect of using pre-</w:t>
      </w:r>
      <w:r w:rsidR="007D40CC">
        <w:rPr>
          <w:lang w:val="id-ID"/>
        </w:rPr>
        <w:t xml:space="preserve">questioning in teaching reading </w:t>
      </w:r>
      <w:r>
        <w:rPr>
          <w:lang w:val="id-ID"/>
        </w:rPr>
        <w:t>comprehension</w:t>
      </w:r>
      <w:r>
        <w:t xml:space="preserve"> </w:t>
      </w:r>
      <w:r>
        <w:rPr>
          <w:lang w:val="id-ID"/>
        </w:rPr>
        <w:t xml:space="preserve">at </w:t>
      </w:r>
      <w:r>
        <w:t>the second grade students of</w:t>
      </w:r>
      <w:r w:rsidRPr="0098586E">
        <w:t xml:space="preserve"> </w:t>
      </w:r>
      <w:r>
        <w:rPr>
          <w:lang w:val="id-ID"/>
        </w:rPr>
        <w:t xml:space="preserve">MA </w:t>
      </w:r>
      <w:r w:rsidRPr="0098586E">
        <w:t>Darul Irfan Kota Serang Academic year 201</w:t>
      </w:r>
      <w:r>
        <w:t>3</w:t>
      </w:r>
      <w:r w:rsidRPr="0098586E">
        <w:t>/201</w:t>
      </w:r>
      <w:r>
        <w:t>4?</w:t>
      </w:r>
    </w:p>
    <w:p w:rsidR="007B0FF4" w:rsidRPr="004410D5" w:rsidRDefault="007B0FF4" w:rsidP="00C9160D">
      <w:pPr>
        <w:ind w:firstLine="567"/>
        <w:jc w:val="both"/>
        <w:rPr>
          <w:rFonts w:asciiTheme="majorBidi" w:hAnsiTheme="majorBidi" w:cstheme="majorBidi"/>
          <w:lang w:val="id-ID"/>
        </w:rPr>
      </w:pPr>
      <w:r>
        <w:rPr>
          <w:lang w:val="id-ID"/>
        </w:rPr>
        <w:t>To answer the questions, the writer collected data from 50 (fi</w:t>
      </w:r>
      <w:r w:rsidR="004410D5">
        <w:rPr>
          <w:lang w:val="id-ID"/>
        </w:rPr>
        <w:t xml:space="preserve">fty) students from two classes, one class as experimental research and one class as control class. </w:t>
      </w:r>
      <w:r w:rsidR="004410D5">
        <w:t>The classes were: XI IPS 1 which consisted of 25 students</w:t>
      </w:r>
      <w:r w:rsidR="004410D5">
        <w:rPr>
          <w:lang w:val="id-ID"/>
        </w:rPr>
        <w:t xml:space="preserve"> </w:t>
      </w:r>
      <w:r w:rsidR="004410D5" w:rsidRPr="004410D5">
        <w:rPr>
          <w:rFonts w:asciiTheme="majorBidi" w:hAnsiTheme="majorBidi" w:cstheme="majorBidi"/>
        </w:rPr>
        <w:t>as the experimental class (treatment with pre-questioning)</w:t>
      </w:r>
      <w:r w:rsidR="004410D5">
        <w:t>, and XI IPS 2 which consisted of 2</w:t>
      </w:r>
      <w:r w:rsidR="004410D5">
        <w:rPr>
          <w:lang w:val="id-ID"/>
        </w:rPr>
        <w:t>5</w:t>
      </w:r>
      <w:r w:rsidR="004410D5">
        <w:t xml:space="preserve"> students</w:t>
      </w:r>
      <w:r w:rsidR="004410D5">
        <w:rPr>
          <w:lang w:val="id-ID"/>
        </w:rPr>
        <w:t xml:space="preserve"> </w:t>
      </w:r>
      <w:r w:rsidR="004410D5" w:rsidRPr="004410D5">
        <w:rPr>
          <w:rFonts w:asciiTheme="majorBidi" w:hAnsiTheme="majorBidi" w:cstheme="majorBidi"/>
        </w:rPr>
        <w:t>as the control class (tre</w:t>
      </w:r>
      <w:r w:rsidR="004410D5">
        <w:rPr>
          <w:rFonts w:asciiTheme="majorBidi" w:hAnsiTheme="majorBidi" w:cstheme="majorBidi"/>
        </w:rPr>
        <w:t>atment without pre-questioning)</w:t>
      </w:r>
      <w:r w:rsidR="004410D5">
        <w:rPr>
          <w:rFonts w:asciiTheme="majorBidi" w:hAnsiTheme="majorBidi" w:cstheme="majorBidi"/>
          <w:lang w:val="id-ID"/>
        </w:rPr>
        <w:t xml:space="preserve">. During the research, the writer used quasi experiment method and the data is gathered though pre-test and post-test. </w:t>
      </w:r>
    </w:p>
    <w:p w:rsidR="00C9160D" w:rsidRPr="00C9160D" w:rsidRDefault="00C9160D" w:rsidP="00C9160D">
      <w:pPr>
        <w:ind w:firstLine="567"/>
        <w:jc w:val="both"/>
        <w:rPr>
          <w:rFonts w:asciiTheme="majorBidi" w:hAnsiTheme="majorBidi" w:cstheme="majorBidi"/>
        </w:rPr>
      </w:pPr>
      <w:r w:rsidRPr="00C9160D">
        <w:rPr>
          <w:rFonts w:asciiTheme="majorBidi" w:hAnsiTheme="majorBidi" w:cstheme="majorBidi"/>
        </w:rPr>
        <w:t>Based on the result of the calculation, the writer obtained the value of t</w:t>
      </w:r>
      <w:r w:rsidRPr="00C9160D">
        <w:rPr>
          <w:rFonts w:asciiTheme="majorBidi" w:hAnsiTheme="majorBidi" w:cstheme="majorBidi"/>
          <w:vertAlign w:val="subscript"/>
        </w:rPr>
        <w:t>o</w:t>
      </w:r>
      <w:r w:rsidRPr="00C9160D">
        <w:rPr>
          <w:rFonts w:asciiTheme="majorBidi" w:hAnsiTheme="majorBidi" w:cstheme="majorBidi"/>
        </w:rPr>
        <w:t xml:space="preserve"> is </w:t>
      </w:r>
      <w:r w:rsidRPr="00C9160D">
        <w:rPr>
          <w:rFonts w:asciiTheme="majorBidi" w:hAnsiTheme="majorBidi" w:cstheme="majorBidi"/>
          <w:lang w:val="id-ID"/>
        </w:rPr>
        <w:t>8.38</w:t>
      </w:r>
      <w:r w:rsidRPr="00C9160D">
        <w:rPr>
          <w:rFonts w:asciiTheme="majorBidi" w:hAnsiTheme="majorBidi" w:cstheme="majorBidi"/>
        </w:rPr>
        <w:t xml:space="preserve">, and degree of freedom (df) = </w:t>
      </w:r>
      <w:r w:rsidRPr="00C9160D">
        <w:rPr>
          <w:rFonts w:asciiTheme="majorBidi" w:hAnsiTheme="majorBidi" w:cstheme="majorBidi"/>
          <w:lang w:val="id-ID"/>
        </w:rPr>
        <w:t>48</w:t>
      </w:r>
      <w:r w:rsidRPr="00C9160D">
        <w:rPr>
          <w:rFonts w:asciiTheme="majorBidi" w:hAnsiTheme="majorBidi" w:cstheme="majorBidi"/>
        </w:rPr>
        <w:t>. To know whether it is significant or not, we have to look at the t table in Appendix. The result of t</w:t>
      </w:r>
      <w:r w:rsidRPr="00C9160D">
        <w:rPr>
          <w:rFonts w:asciiTheme="majorBidi" w:hAnsiTheme="majorBidi" w:cstheme="majorBidi"/>
          <w:vertAlign w:val="subscript"/>
        </w:rPr>
        <w:t>t</w:t>
      </w:r>
      <w:r w:rsidRPr="00C9160D">
        <w:rPr>
          <w:rFonts w:asciiTheme="majorBidi" w:hAnsiTheme="majorBidi" w:cstheme="majorBidi"/>
        </w:rPr>
        <w:t xml:space="preserve"> on significant 5% = </w:t>
      </w:r>
      <w:r w:rsidRPr="00C9160D">
        <w:rPr>
          <w:rFonts w:asciiTheme="majorBidi" w:hAnsiTheme="majorBidi" w:cstheme="majorBidi"/>
          <w:lang w:val="id-ID"/>
        </w:rPr>
        <w:t>1.68</w:t>
      </w:r>
      <w:r w:rsidRPr="00C9160D">
        <w:rPr>
          <w:rFonts w:asciiTheme="majorBidi" w:hAnsiTheme="majorBidi" w:cstheme="majorBidi"/>
        </w:rPr>
        <w:t xml:space="preserve"> and 1% = </w:t>
      </w:r>
      <w:r w:rsidRPr="00C9160D">
        <w:rPr>
          <w:rFonts w:asciiTheme="majorBidi" w:hAnsiTheme="majorBidi" w:cstheme="majorBidi"/>
          <w:lang w:val="id-ID"/>
        </w:rPr>
        <w:t>2.42</w:t>
      </w:r>
      <w:r w:rsidRPr="00C9160D">
        <w:rPr>
          <w:rFonts w:asciiTheme="majorBidi" w:hAnsiTheme="majorBidi" w:cstheme="majorBidi"/>
        </w:rPr>
        <w:t>. It is indicated that t</w:t>
      </w:r>
      <w:r w:rsidRPr="00C9160D">
        <w:rPr>
          <w:rFonts w:asciiTheme="majorBidi" w:hAnsiTheme="majorBidi" w:cstheme="majorBidi"/>
          <w:vertAlign w:val="subscript"/>
        </w:rPr>
        <w:t>o</w:t>
      </w:r>
      <w:r w:rsidRPr="00C9160D">
        <w:rPr>
          <w:rFonts w:asciiTheme="majorBidi" w:hAnsiTheme="majorBidi" w:cstheme="majorBidi"/>
        </w:rPr>
        <w:t xml:space="preserve"> &gt; t</w:t>
      </w:r>
      <w:r w:rsidRPr="00C9160D">
        <w:rPr>
          <w:rFonts w:asciiTheme="majorBidi" w:hAnsiTheme="majorBidi" w:cstheme="majorBidi"/>
          <w:vertAlign w:val="subscript"/>
        </w:rPr>
        <w:t>t</w:t>
      </w:r>
      <w:r w:rsidRPr="00C9160D">
        <w:rPr>
          <w:rFonts w:asciiTheme="majorBidi" w:hAnsiTheme="majorBidi" w:cstheme="majorBidi"/>
        </w:rPr>
        <w:t xml:space="preserve"> or </w:t>
      </w:r>
      <w:r w:rsidRPr="00C9160D">
        <w:rPr>
          <w:rFonts w:asciiTheme="majorBidi" w:hAnsiTheme="majorBidi" w:cstheme="majorBidi"/>
          <w:lang w:val="id-ID"/>
        </w:rPr>
        <w:t>8.38</w:t>
      </w:r>
      <w:r w:rsidRPr="00C9160D">
        <w:rPr>
          <w:rFonts w:asciiTheme="majorBidi" w:hAnsiTheme="majorBidi" w:cstheme="majorBidi"/>
        </w:rPr>
        <w:t xml:space="preserve">&gt; </w:t>
      </w:r>
      <w:r w:rsidRPr="00C9160D">
        <w:rPr>
          <w:rFonts w:asciiTheme="majorBidi" w:hAnsiTheme="majorBidi" w:cstheme="majorBidi"/>
          <w:lang w:val="id-ID"/>
        </w:rPr>
        <w:t>1.68</w:t>
      </w:r>
      <w:r w:rsidRPr="00C9160D">
        <w:rPr>
          <w:rFonts w:asciiTheme="majorBidi" w:hAnsiTheme="majorBidi" w:cstheme="majorBidi"/>
        </w:rPr>
        <w:t xml:space="preserve"> and </w:t>
      </w:r>
      <w:r w:rsidRPr="00C9160D">
        <w:rPr>
          <w:rFonts w:asciiTheme="majorBidi" w:hAnsiTheme="majorBidi" w:cstheme="majorBidi"/>
          <w:lang w:val="id-ID"/>
        </w:rPr>
        <w:t>8.38</w:t>
      </w:r>
      <w:r w:rsidRPr="00C9160D">
        <w:rPr>
          <w:rFonts w:asciiTheme="majorBidi" w:hAnsiTheme="majorBidi" w:cstheme="majorBidi"/>
        </w:rPr>
        <w:t xml:space="preserve">&gt; </w:t>
      </w:r>
      <w:r w:rsidRPr="00C9160D">
        <w:rPr>
          <w:rFonts w:asciiTheme="majorBidi" w:hAnsiTheme="majorBidi" w:cstheme="majorBidi"/>
          <w:lang w:val="id-ID"/>
        </w:rPr>
        <w:t>2.423</w:t>
      </w:r>
      <w:r w:rsidRPr="00C9160D">
        <w:rPr>
          <w:rFonts w:asciiTheme="majorBidi" w:hAnsiTheme="majorBidi" w:cstheme="majorBidi"/>
        </w:rPr>
        <w:t xml:space="preserve"> or (</w:t>
      </w:r>
      <w:r w:rsidRPr="00C9160D">
        <w:rPr>
          <w:rFonts w:asciiTheme="majorBidi" w:hAnsiTheme="majorBidi" w:cstheme="majorBidi"/>
          <w:lang w:val="id-ID"/>
        </w:rPr>
        <w:t>16.68</w:t>
      </w:r>
      <w:r w:rsidRPr="00C9160D">
        <w:rPr>
          <w:rFonts w:asciiTheme="majorBidi" w:hAnsiTheme="majorBidi" w:cstheme="majorBidi"/>
        </w:rPr>
        <w:t xml:space="preserve"> &lt;</w:t>
      </w:r>
      <w:r w:rsidRPr="00C9160D">
        <w:rPr>
          <w:rFonts w:asciiTheme="majorBidi" w:hAnsiTheme="majorBidi" w:cstheme="majorBidi"/>
          <w:lang w:val="id-ID"/>
        </w:rPr>
        <w:t>8.38</w:t>
      </w:r>
      <w:r w:rsidRPr="00C9160D">
        <w:rPr>
          <w:rFonts w:asciiTheme="majorBidi" w:hAnsiTheme="majorBidi" w:cstheme="majorBidi"/>
        </w:rPr>
        <w:t xml:space="preserve">&gt; </w:t>
      </w:r>
      <w:r w:rsidRPr="00C9160D">
        <w:rPr>
          <w:rFonts w:asciiTheme="majorBidi" w:hAnsiTheme="majorBidi" w:cstheme="majorBidi"/>
          <w:lang w:val="id-ID"/>
        </w:rPr>
        <w:t>2.42</w:t>
      </w:r>
      <w:r w:rsidRPr="00C9160D">
        <w:rPr>
          <w:rFonts w:asciiTheme="majorBidi" w:hAnsiTheme="majorBidi" w:cstheme="majorBidi"/>
        </w:rPr>
        <w:t>). So the null hypothesis (H</w:t>
      </w:r>
      <w:r w:rsidRPr="00C9160D">
        <w:rPr>
          <w:rFonts w:asciiTheme="majorBidi" w:hAnsiTheme="majorBidi" w:cstheme="majorBidi"/>
          <w:vertAlign w:val="subscript"/>
        </w:rPr>
        <w:t>0</w:t>
      </w:r>
      <w:r w:rsidRPr="00C9160D">
        <w:rPr>
          <w:rFonts w:asciiTheme="majorBidi" w:hAnsiTheme="majorBidi" w:cstheme="majorBidi"/>
        </w:rPr>
        <w:t xml:space="preserve">) is rejected and the alternative hypothesis is accepted. This condition is proving that there is a significance effect of using </w:t>
      </w:r>
      <w:r w:rsidRPr="00C9160D">
        <w:rPr>
          <w:rFonts w:asciiTheme="majorBidi" w:hAnsiTheme="majorBidi" w:cstheme="majorBidi"/>
          <w:lang w:val="id-ID"/>
        </w:rPr>
        <w:t>pre-questioning</w:t>
      </w:r>
      <w:r w:rsidRPr="00C9160D">
        <w:rPr>
          <w:rFonts w:asciiTheme="majorBidi" w:hAnsiTheme="majorBidi" w:cstheme="majorBidi"/>
        </w:rPr>
        <w:t xml:space="preserve"> in teaching </w:t>
      </w:r>
      <w:r w:rsidRPr="00C9160D">
        <w:rPr>
          <w:rFonts w:asciiTheme="majorBidi" w:hAnsiTheme="majorBidi" w:cstheme="majorBidi"/>
          <w:lang w:val="id-ID"/>
        </w:rPr>
        <w:t>reading</w:t>
      </w:r>
      <w:r w:rsidRPr="00C9160D">
        <w:rPr>
          <w:rFonts w:asciiTheme="majorBidi" w:hAnsiTheme="majorBidi" w:cstheme="majorBidi"/>
        </w:rPr>
        <w:t xml:space="preserve"> on student experimental class to </w:t>
      </w:r>
      <w:r w:rsidRPr="00C9160D">
        <w:rPr>
          <w:rStyle w:val="longtext"/>
          <w:rFonts w:asciiTheme="majorBidi" w:hAnsiTheme="majorBidi" w:cstheme="majorBidi"/>
          <w:shd w:val="clear" w:color="auto" w:fill="FFFFFF"/>
        </w:rPr>
        <w:t xml:space="preserve">find out </w:t>
      </w:r>
      <w:r w:rsidRPr="00C9160D">
        <w:rPr>
          <w:rFonts w:asciiTheme="majorBidi" w:hAnsiTheme="majorBidi" w:cstheme="majorBidi"/>
        </w:rPr>
        <w:t xml:space="preserve">the student’s ability in learning </w:t>
      </w:r>
      <w:r w:rsidRPr="00C9160D">
        <w:rPr>
          <w:rFonts w:asciiTheme="majorBidi" w:hAnsiTheme="majorBidi" w:cstheme="majorBidi"/>
          <w:lang w:val="id-ID"/>
        </w:rPr>
        <w:t>reading</w:t>
      </w:r>
      <w:r w:rsidRPr="00C9160D">
        <w:rPr>
          <w:rStyle w:val="longtext"/>
          <w:rFonts w:asciiTheme="majorBidi" w:hAnsiTheme="majorBidi" w:cstheme="majorBidi"/>
          <w:shd w:val="clear" w:color="auto" w:fill="FFFFFF"/>
        </w:rPr>
        <w:t>.</w:t>
      </w:r>
    </w:p>
    <w:p w:rsidR="007B0FF4" w:rsidRPr="00C9160D" w:rsidRDefault="007B0FF4" w:rsidP="00C9160D">
      <w:pPr>
        <w:spacing w:line="360" w:lineRule="auto"/>
        <w:ind w:firstLine="567"/>
        <w:jc w:val="both"/>
        <w:rPr>
          <w:rFonts w:asciiTheme="majorBidi" w:hAnsiTheme="majorBidi" w:cstheme="majorBidi"/>
        </w:rPr>
      </w:pPr>
    </w:p>
    <w:sectPr w:rsidR="007B0FF4" w:rsidRPr="00C9160D" w:rsidSect="007D40CC">
      <w:footerReference w:type="default" r:id="rId8"/>
      <w:pgSz w:w="10319" w:h="14572" w:code="13"/>
      <w:pgMar w:top="1134" w:right="1134" w:bottom="1134" w:left="1134"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B1" w:rsidRDefault="00E53FB1" w:rsidP="00C9160D">
      <w:r>
        <w:separator/>
      </w:r>
    </w:p>
  </w:endnote>
  <w:endnote w:type="continuationSeparator" w:id="1">
    <w:p w:rsidR="00E53FB1" w:rsidRDefault="00E53FB1" w:rsidP="00C91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24"/>
      <w:docPartObj>
        <w:docPartGallery w:val="Page Numbers (Bottom of Page)"/>
        <w:docPartUnique/>
      </w:docPartObj>
    </w:sdtPr>
    <w:sdtContent>
      <w:p w:rsidR="007D40CC" w:rsidRDefault="004F7A19">
        <w:pPr>
          <w:pStyle w:val="Footer"/>
          <w:jc w:val="center"/>
        </w:pPr>
        <w:fldSimple w:instr=" PAGE   \* MERGEFORMAT ">
          <w:r w:rsidR="004B3DDF">
            <w:rPr>
              <w:noProof/>
            </w:rPr>
            <w:t>ii</w:t>
          </w:r>
        </w:fldSimple>
      </w:p>
    </w:sdtContent>
  </w:sdt>
  <w:p w:rsidR="00C9160D" w:rsidRDefault="00C91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B1" w:rsidRDefault="00E53FB1" w:rsidP="00C9160D">
      <w:r>
        <w:separator/>
      </w:r>
    </w:p>
  </w:footnote>
  <w:footnote w:type="continuationSeparator" w:id="1">
    <w:p w:rsidR="00E53FB1" w:rsidRDefault="00E53FB1" w:rsidP="00C91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4CF"/>
    <w:multiLevelType w:val="hybridMultilevel"/>
    <w:tmpl w:val="DC4616EE"/>
    <w:lvl w:ilvl="0" w:tplc="74961FE6">
      <w:start w:val="1"/>
      <w:numFmt w:val="upperLetter"/>
      <w:lvlText w:val="%1."/>
      <w:lvlJc w:val="left"/>
      <w:pPr>
        <w:ind w:left="360" w:hanging="360"/>
      </w:pPr>
      <w:rPr>
        <w:rFonts w:hint="default"/>
      </w:rPr>
    </w:lvl>
    <w:lvl w:ilvl="1" w:tplc="252C93B6">
      <w:start w:val="1"/>
      <w:numFmt w:val="decimal"/>
      <w:lvlText w:val="%2."/>
      <w:lvlJc w:val="left"/>
      <w:pPr>
        <w:ind w:left="1650" w:hanging="360"/>
      </w:pPr>
      <w:rPr>
        <w:rFonts w:ascii="Calibri" w:eastAsia="Calibri" w:hAnsi="Calibri" w:cs="Times New Roman"/>
      </w:r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
    <w:nsid w:val="292C406E"/>
    <w:multiLevelType w:val="hybridMultilevel"/>
    <w:tmpl w:val="AFEA3F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7B0FF4"/>
    <w:rsid w:val="000027C1"/>
    <w:rsid w:val="00004DF1"/>
    <w:rsid w:val="0002153C"/>
    <w:rsid w:val="0002165F"/>
    <w:rsid w:val="00030F16"/>
    <w:rsid w:val="00033C80"/>
    <w:rsid w:val="0003556E"/>
    <w:rsid w:val="000356C6"/>
    <w:rsid w:val="00042058"/>
    <w:rsid w:val="000436E3"/>
    <w:rsid w:val="0005128E"/>
    <w:rsid w:val="00054801"/>
    <w:rsid w:val="000562CF"/>
    <w:rsid w:val="0005751D"/>
    <w:rsid w:val="00070BD1"/>
    <w:rsid w:val="0007737F"/>
    <w:rsid w:val="000858CD"/>
    <w:rsid w:val="00094D51"/>
    <w:rsid w:val="000A1671"/>
    <w:rsid w:val="000A4672"/>
    <w:rsid w:val="000B114F"/>
    <w:rsid w:val="000C4902"/>
    <w:rsid w:val="000D6CDB"/>
    <w:rsid w:val="000D7612"/>
    <w:rsid w:val="000D763E"/>
    <w:rsid w:val="000E302A"/>
    <w:rsid w:val="000E46E9"/>
    <w:rsid w:val="000E7E16"/>
    <w:rsid w:val="000F0366"/>
    <w:rsid w:val="000F2D27"/>
    <w:rsid w:val="000F7C94"/>
    <w:rsid w:val="0010725D"/>
    <w:rsid w:val="00123195"/>
    <w:rsid w:val="00124602"/>
    <w:rsid w:val="00125158"/>
    <w:rsid w:val="00142560"/>
    <w:rsid w:val="00150645"/>
    <w:rsid w:val="00152594"/>
    <w:rsid w:val="00152C82"/>
    <w:rsid w:val="0015755F"/>
    <w:rsid w:val="00163E17"/>
    <w:rsid w:val="00167753"/>
    <w:rsid w:val="00170EB0"/>
    <w:rsid w:val="00177AAA"/>
    <w:rsid w:val="00185947"/>
    <w:rsid w:val="001876ED"/>
    <w:rsid w:val="00190446"/>
    <w:rsid w:val="00193AED"/>
    <w:rsid w:val="00197A1E"/>
    <w:rsid w:val="001A23FC"/>
    <w:rsid w:val="001A59B4"/>
    <w:rsid w:val="001A6DCF"/>
    <w:rsid w:val="001B0C4F"/>
    <w:rsid w:val="001B0D52"/>
    <w:rsid w:val="001C0B2B"/>
    <w:rsid w:val="001C1DA9"/>
    <w:rsid w:val="001C6B77"/>
    <w:rsid w:val="001D0162"/>
    <w:rsid w:val="001D3904"/>
    <w:rsid w:val="001E5042"/>
    <w:rsid w:val="001E7690"/>
    <w:rsid w:val="001E7E38"/>
    <w:rsid w:val="001F2263"/>
    <w:rsid w:val="001F27CC"/>
    <w:rsid w:val="001F38FD"/>
    <w:rsid w:val="002001B5"/>
    <w:rsid w:val="002039BE"/>
    <w:rsid w:val="00206639"/>
    <w:rsid w:val="00210269"/>
    <w:rsid w:val="0021068D"/>
    <w:rsid w:val="00214DA6"/>
    <w:rsid w:val="002232A2"/>
    <w:rsid w:val="002265C9"/>
    <w:rsid w:val="00226B52"/>
    <w:rsid w:val="00231F1E"/>
    <w:rsid w:val="00233903"/>
    <w:rsid w:val="002439E0"/>
    <w:rsid w:val="00255411"/>
    <w:rsid w:val="00255FD9"/>
    <w:rsid w:val="0025718D"/>
    <w:rsid w:val="00260ACA"/>
    <w:rsid w:val="00260EEE"/>
    <w:rsid w:val="00261414"/>
    <w:rsid w:val="002628DB"/>
    <w:rsid w:val="00265E48"/>
    <w:rsid w:val="0026687B"/>
    <w:rsid w:val="0027533E"/>
    <w:rsid w:val="00276DC2"/>
    <w:rsid w:val="0028410B"/>
    <w:rsid w:val="00284655"/>
    <w:rsid w:val="00285B44"/>
    <w:rsid w:val="00290A74"/>
    <w:rsid w:val="002922B8"/>
    <w:rsid w:val="00292433"/>
    <w:rsid w:val="00297496"/>
    <w:rsid w:val="002A04ED"/>
    <w:rsid w:val="002A29BB"/>
    <w:rsid w:val="002A4A65"/>
    <w:rsid w:val="002A7644"/>
    <w:rsid w:val="002B1BF6"/>
    <w:rsid w:val="002B6F4B"/>
    <w:rsid w:val="002D16E7"/>
    <w:rsid w:val="002D5826"/>
    <w:rsid w:val="002F018B"/>
    <w:rsid w:val="002F673E"/>
    <w:rsid w:val="00305E41"/>
    <w:rsid w:val="00307509"/>
    <w:rsid w:val="00310316"/>
    <w:rsid w:val="00314C0B"/>
    <w:rsid w:val="003230F9"/>
    <w:rsid w:val="003234C0"/>
    <w:rsid w:val="00323DA7"/>
    <w:rsid w:val="003270E7"/>
    <w:rsid w:val="00337D73"/>
    <w:rsid w:val="0034149E"/>
    <w:rsid w:val="00350A1C"/>
    <w:rsid w:val="00361C7E"/>
    <w:rsid w:val="0036250A"/>
    <w:rsid w:val="00364B54"/>
    <w:rsid w:val="003675A0"/>
    <w:rsid w:val="00370F85"/>
    <w:rsid w:val="00371EA9"/>
    <w:rsid w:val="00377F64"/>
    <w:rsid w:val="00380025"/>
    <w:rsid w:val="003805CF"/>
    <w:rsid w:val="003808B6"/>
    <w:rsid w:val="003838D6"/>
    <w:rsid w:val="00386D6B"/>
    <w:rsid w:val="00391905"/>
    <w:rsid w:val="00396255"/>
    <w:rsid w:val="00397AF1"/>
    <w:rsid w:val="003A09B8"/>
    <w:rsid w:val="003A0A51"/>
    <w:rsid w:val="003B219A"/>
    <w:rsid w:val="003B5E71"/>
    <w:rsid w:val="003C5331"/>
    <w:rsid w:val="003C61ED"/>
    <w:rsid w:val="003D0B81"/>
    <w:rsid w:val="003D5F52"/>
    <w:rsid w:val="00402283"/>
    <w:rsid w:val="00412F6B"/>
    <w:rsid w:val="00413BA5"/>
    <w:rsid w:val="0042398F"/>
    <w:rsid w:val="00434896"/>
    <w:rsid w:val="00435D3D"/>
    <w:rsid w:val="004405F1"/>
    <w:rsid w:val="004410D5"/>
    <w:rsid w:val="00441DC5"/>
    <w:rsid w:val="00451198"/>
    <w:rsid w:val="00462FA3"/>
    <w:rsid w:val="00466B3E"/>
    <w:rsid w:val="0047187F"/>
    <w:rsid w:val="004733BC"/>
    <w:rsid w:val="0047793B"/>
    <w:rsid w:val="00482A0A"/>
    <w:rsid w:val="00494B3D"/>
    <w:rsid w:val="004A120F"/>
    <w:rsid w:val="004A2E6C"/>
    <w:rsid w:val="004A3490"/>
    <w:rsid w:val="004A638F"/>
    <w:rsid w:val="004A7654"/>
    <w:rsid w:val="004B3DDF"/>
    <w:rsid w:val="004B65D2"/>
    <w:rsid w:val="004C6629"/>
    <w:rsid w:val="004D20FB"/>
    <w:rsid w:val="004E72A8"/>
    <w:rsid w:val="004F0D7B"/>
    <w:rsid w:val="004F1942"/>
    <w:rsid w:val="004F3247"/>
    <w:rsid w:val="004F7A19"/>
    <w:rsid w:val="005045CC"/>
    <w:rsid w:val="00504C26"/>
    <w:rsid w:val="00507DE1"/>
    <w:rsid w:val="00511D17"/>
    <w:rsid w:val="00524F00"/>
    <w:rsid w:val="00531104"/>
    <w:rsid w:val="00532D80"/>
    <w:rsid w:val="005360C5"/>
    <w:rsid w:val="0053641E"/>
    <w:rsid w:val="00536DDF"/>
    <w:rsid w:val="00550B7E"/>
    <w:rsid w:val="00564163"/>
    <w:rsid w:val="0056588F"/>
    <w:rsid w:val="0057409A"/>
    <w:rsid w:val="0057426B"/>
    <w:rsid w:val="00577DD0"/>
    <w:rsid w:val="00580216"/>
    <w:rsid w:val="00582BDD"/>
    <w:rsid w:val="00586690"/>
    <w:rsid w:val="005871F7"/>
    <w:rsid w:val="00593027"/>
    <w:rsid w:val="00597237"/>
    <w:rsid w:val="005A0893"/>
    <w:rsid w:val="005A552A"/>
    <w:rsid w:val="005A603D"/>
    <w:rsid w:val="005B1AF6"/>
    <w:rsid w:val="005C2B6F"/>
    <w:rsid w:val="005C4510"/>
    <w:rsid w:val="005C6ED8"/>
    <w:rsid w:val="005D3386"/>
    <w:rsid w:val="005D4D09"/>
    <w:rsid w:val="005D5AE2"/>
    <w:rsid w:val="005D6F3D"/>
    <w:rsid w:val="005E01FD"/>
    <w:rsid w:val="005E06E5"/>
    <w:rsid w:val="005E3339"/>
    <w:rsid w:val="00602765"/>
    <w:rsid w:val="00603DE3"/>
    <w:rsid w:val="00614424"/>
    <w:rsid w:val="00614D4C"/>
    <w:rsid w:val="006201E8"/>
    <w:rsid w:val="00626404"/>
    <w:rsid w:val="00636034"/>
    <w:rsid w:val="00640A18"/>
    <w:rsid w:val="00641737"/>
    <w:rsid w:val="00645576"/>
    <w:rsid w:val="00656271"/>
    <w:rsid w:val="0066634D"/>
    <w:rsid w:val="00672D38"/>
    <w:rsid w:val="00676BCF"/>
    <w:rsid w:val="00683492"/>
    <w:rsid w:val="00686858"/>
    <w:rsid w:val="00690BD4"/>
    <w:rsid w:val="00697DD5"/>
    <w:rsid w:val="006B32B3"/>
    <w:rsid w:val="006B733A"/>
    <w:rsid w:val="006C1DC7"/>
    <w:rsid w:val="006C705B"/>
    <w:rsid w:val="006D1E2C"/>
    <w:rsid w:val="006E0934"/>
    <w:rsid w:val="006E1331"/>
    <w:rsid w:val="006F334A"/>
    <w:rsid w:val="006F7EC1"/>
    <w:rsid w:val="006F7F8F"/>
    <w:rsid w:val="007108C0"/>
    <w:rsid w:val="00714383"/>
    <w:rsid w:val="007157BA"/>
    <w:rsid w:val="00715899"/>
    <w:rsid w:val="00716155"/>
    <w:rsid w:val="00721189"/>
    <w:rsid w:val="0073262B"/>
    <w:rsid w:val="007517ED"/>
    <w:rsid w:val="007558AE"/>
    <w:rsid w:val="007577BE"/>
    <w:rsid w:val="007643F9"/>
    <w:rsid w:val="00774C19"/>
    <w:rsid w:val="00775702"/>
    <w:rsid w:val="00775CB0"/>
    <w:rsid w:val="00776B7C"/>
    <w:rsid w:val="00777D49"/>
    <w:rsid w:val="007830D3"/>
    <w:rsid w:val="00787FAF"/>
    <w:rsid w:val="007A0CB4"/>
    <w:rsid w:val="007A1CC7"/>
    <w:rsid w:val="007A1D57"/>
    <w:rsid w:val="007A7375"/>
    <w:rsid w:val="007B0FF4"/>
    <w:rsid w:val="007B7758"/>
    <w:rsid w:val="007C4397"/>
    <w:rsid w:val="007D0D8E"/>
    <w:rsid w:val="007D1545"/>
    <w:rsid w:val="007D261E"/>
    <w:rsid w:val="007D40CC"/>
    <w:rsid w:val="007D6449"/>
    <w:rsid w:val="007D7314"/>
    <w:rsid w:val="007F3CEB"/>
    <w:rsid w:val="007F64DB"/>
    <w:rsid w:val="007F6D34"/>
    <w:rsid w:val="00816114"/>
    <w:rsid w:val="008166DF"/>
    <w:rsid w:val="0081760F"/>
    <w:rsid w:val="008345A7"/>
    <w:rsid w:val="008452E8"/>
    <w:rsid w:val="0085361E"/>
    <w:rsid w:val="00855BDB"/>
    <w:rsid w:val="00856093"/>
    <w:rsid w:val="0086609B"/>
    <w:rsid w:val="00866419"/>
    <w:rsid w:val="008724AA"/>
    <w:rsid w:val="008742D4"/>
    <w:rsid w:val="008743F0"/>
    <w:rsid w:val="00883CCD"/>
    <w:rsid w:val="00891331"/>
    <w:rsid w:val="0089187F"/>
    <w:rsid w:val="008951C3"/>
    <w:rsid w:val="008968E2"/>
    <w:rsid w:val="00896F99"/>
    <w:rsid w:val="008A16DC"/>
    <w:rsid w:val="008A5F5A"/>
    <w:rsid w:val="008A6A3B"/>
    <w:rsid w:val="008B383F"/>
    <w:rsid w:val="008B780E"/>
    <w:rsid w:val="008C1D95"/>
    <w:rsid w:val="008C3CF1"/>
    <w:rsid w:val="008C50E7"/>
    <w:rsid w:val="008C5510"/>
    <w:rsid w:val="008C750B"/>
    <w:rsid w:val="008D1379"/>
    <w:rsid w:val="008D2882"/>
    <w:rsid w:val="008D452E"/>
    <w:rsid w:val="008D503F"/>
    <w:rsid w:val="008E16A1"/>
    <w:rsid w:val="008E7CB2"/>
    <w:rsid w:val="008F5CE3"/>
    <w:rsid w:val="00902641"/>
    <w:rsid w:val="00906CAA"/>
    <w:rsid w:val="00911CC6"/>
    <w:rsid w:val="00912B71"/>
    <w:rsid w:val="009138F4"/>
    <w:rsid w:val="009200D9"/>
    <w:rsid w:val="009229A5"/>
    <w:rsid w:val="009273FA"/>
    <w:rsid w:val="0093039F"/>
    <w:rsid w:val="0093047D"/>
    <w:rsid w:val="009319AA"/>
    <w:rsid w:val="00933B17"/>
    <w:rsid w:val="0093496E"/>
    <w:rsid w:val="009376BA"/>
    <w:rsid w:val="00945283"/>
    <w:rsid w:val="00954696"/>
    <w:rsid w:val="0095490C"/>
    <w:rsid w:val="00955ECB"/>
    <w:rsid w:val="00956FE7"/>
    <w:rsid w:val="009701A4"/>
    <w:rsid w:val="00971F70"/>
    <w:rsid w:val="00974517"/>
    <w:rsid w:val="009822ED"/>
    <w:rsid w:val="00987442"/>
    <w:rsid w:val="009A7978"/>
    <w:rsid w:val="009B35AC"/>
    <w:rsid w:val="009B381C"/>
    <w:rsid w:val="009C1C73"/>
    <w:rsid w:val="009C3B66"/>
    <w:rsid w:val="009D2555"/>
    <w:rsid w:val="009D2A35"/>
    <w:rsid w:val="009D4BD1"/>
    <w:rsid w:val="009D5719"/>
    <w:rsid w:val="009E17D3"/>
    <w:rsid w:val="009F2CDA"/>
    <w:rsid w:val="009F6152"/>
    <w:rsid w:val="00A15B9D"/>
    <w:rsid w:val="00A1647E"/>
    <w:rsid w:val="00A17A59"/>
    <w:rsid w:val="00A202B1"/>
    <w:rsid w:val="00A20734"/>
    <w:rsid w:val="00A24F27"/>
    <w:rsid w:val="00A254C5"/>
    <w:rsid w:val="00A432A9"/>
    <w:rsid w:val="00A50872"/>
    <w:rsid w:val="00A65D91"/>
    <w:rsid w:val="00A668D8"/>
    <w:rsid w:val="00A755A7"/>
    <w:rsid w:val="00A83C21"/>
    <w:rsid w:val="00A922F8"/>
    <w:rsid w:val="00AA1336"/>
    <w:rsid w:val="00AB083F"/>
    <w:rsid w:val="00AB0A56"/>
    <w:rsid w:val="00AB38AD"/>
    <w:rsid w:val="00AB7D7F"/>
    <w:rsid w:val="00AC0BFB"/>
    <w:rsid w:val="00AC49DA"/>
    <w:rsid w:val="00AD582F"/>
    <w:rsid w:val="00AE3DA6"/>
    <w:rsid w:val="00AE482D"/>
    <w:rsid w:val="00AF50B5"/>
    <w:rsid w:val="00AF77AC"/>
    <w:rsid w:val="00B01B87"/>
    <w:rsid w:val="00B04AF7"/>
    <w:rsid w:val="00B054D0"/>
    <w:rsid w:val="00B06532"/>
    <w:rsid w:val="00B247FF"/>
    <w:rsid w:val="00B26459"/>
    <w:rsid w:val="00B33186"/>
    <w:rsid w:val="00B35C9F"/>
    <w:rsid w:val="00B47D95"/>
    <w:rsid w:val="00B53524"/>
    <w:rsid w:val="00B557FF"/>
    <w:rsid w:val="00B6382A"/>
    <w:rsid w:val="00B63C45"/>
    <w:rsid w:val="00B640E5"/>
    <w:rsid w:val="00B64DED"/>
    <w:rsid w:val="00B6616B"/>
    <w:rsid w:val="00B7120B"/>
    <w:rsid w:val="00B7182B"/>
    <w:rsid w:val="00B73C31"/>
    <w:rsid w:val="00B76BDC"/>
    <w:rsid w:val="00B83329"/>
    <w:rsid w:val="00B86EED"/>
    <w:rsid w:val="00B91FF3"/>
    <w:rsid w:val="00BA5251"/>
    <w:rsid w:val="00BA5C59"/>
    <w:rsid w:val="00BB4EF8"/>
    <w:rsid w:val="00BB5700"/>
    <w:rsid w:val="00BC492D"/>
    <w:rsid w:val="00BC4B7D"/>
    <w:rsid w:val="00BD4E0B"/>
    <w:rsid w:val="00BD6E6E"/>
    <w:rsid w:val="00BE1BC6"/>
    <w:rsid w:val="00BE79E5"/>
    <w:rsid w:val="00BF2F54"/>
    <w:rsid w:val="00BF3846"/>
    <w:rsid w:val="00BF6015"/>
    <w:rsid w:val="00BF721B"/>
    <w:rsid w:val="00C02D17"/>
    <w:rsid w:val="00C10AFE"/>
    <w:rsid w:val="00C14B42"/>
    <w:rsid w:val="00C15E20"/>
    <w:rsid w:val="00C21462"/>
    <w:rsid w:val="00C21713"/>
    <w:rsid w:val="00C22504"/>
    <w:rsid w:val="00C261D4"/>
    <w:rsid w:val="00C27902"/>
    <w:rsid w:val="00C31189"/>
    <w:rsid w:val="00C31F06"/>
    <w:rsid w:val="00C3734D"/>
    <w:rsid w:val="00C40FDA"/>
    <w:rsid w:val="00C4294E"/>
    <w:rsid w:val="00C456BE"/>
    <w:rsid w:val="00C5096E"/>
    <w:rsid w:val="00C52BE2"/>
    <w:rsid w:val="00C56ADF"/>
    <w:rsid w:val="00C70BBA"/>
    <w:rsid w:val="00C75751"/>
    <w:rsid w:val="00C80088"/>
    <w:rsid w:val="00C81DCA"/>
    <w:rsid w:val="00C82C7C"/>
    <w:rsid w:val="00C83B49"/>
    <w:rsid w:val="00C90F62"/>
    <w:rsid w:val="00C912D2"/>
    <w:rsid w:val="00C9160D"/>
    <w:rsid w:val="00C929A0"/>
    <w:rsid w:val="00C94445"/>
    <w:rsid w:val="00CA2683"/>
    <w:rsid w:val="00CB526A"/>
    <w:rsid w:val="00CC1934"/>
    <w:rsid w:val="00CC512E"/>
    <w:rsid w:val="00CC53DD"/>
    <w:rsid w:val="00CD1EA4"/>
    <w:rsid w:val="00CD2D20"/>
    <w:rsid w:val="00CD325C"/>
    <w:rsid w:val="00CD385F"/>
    <w:rsid w:val="00CD39B5"/>
    <w:rsid w:val="00CD4F89"/>
    <w:rsid w:val="00CD7225"/>
    <w:rsid w:val="00CE2088"/>
    <w:rsid w:val="00CE20BB"/>
    <w:rsid w:val="00CE7F6F"/>
    <w:rsid w:val="00CF30D8"/>
    <w:rsid w:val="00CF3261"/>
    <w:rsid w:val="00D034C7"/>
    <w:rsid w:val="00D06D6B"/>
    <w:rsid w:val="00D06E3B"/>
    <w:rsid w:val="00D22E39"/>
    <w:rsid w:val="00D24CE6"/>
    <w:rsid w:val="00D26248"/>
    <w:rsid w:val="00D27354"/>
    <w:rsid w:val="00D33A4C"/>
    <w:rsid w:val="00D47548"/>
    <w:rsid w:val="00D50160"/>
    <w:rsid w:val="00D52E97"/>
    <w:rsid w:val="00D56F0D"/>
    <w:rsid w:val="00D73816"/>
    <w:rsid w:val="00D83A79"/>
    <w:rsid w:val="00D84D29"/>
    <w:rsid w:val="00D948EA"/>
    <w:rsid w:val="00DA139C"/>
    <w:rsid w:val="00DB0B88"/>
    <w:rsid w:val="00DB360D"/>
    <w:rsid w:val="00DC2993"/>
    <w:rsid w:val="00DC4FEA"/>
    <w:rsid w:val="00DC7046"/>
    <w:rsid w:val="00DF1221"/>
    <w:rsid w:val="00DF2CAA"/>
    <w:rsid w:val="00DF4E04"/>
    <w:rsid w:val="00DF7BC8"/>
    <w:rsid w:val="00E027AC"/>
    <w:rsid w:val="00E02C5A"/>
    <w:rsid w:val="00E10E81"/>
    <w:rsid w:val="00E25884"/>
    <w:rsid w:val="00E2679A"/>
    <w:rsid w:val="00E37425"/>
    <w:rsid w:val="00E41011"/>
    <w:rsid w:val="00E4258F"/>
    <w:rsid w:val="00E45063"/>
    <w:rsid w:val="00E514DC"/>
    <w:rsid w:val="00E51A48"/>
    <w:rsid w:val="00E51BCF"/>
    <w:rsid w:val="00E53FB1"/>
    <w:rsid w:val="00E608B9"/>
    <w:rsid w:val="00E65706"/>
    <w:rsid w:val="00E84183"/>
    <w:rsid w:val="00E8426A"/>
    <w:rsid w:val="00E8675F"/>
    <w:rsid w:val="00E96F21"/>
    <w:rsid w:val="00EA216C"/>
    <w:rsid w:val="00EA220A"/>
    <w:rsid w:val="00EA3D45"/>
    <w:rsid w:val="00EB3FDF"/>
    <w:rsid w:val="00EB6C78"/>
    <w:rsid w:val="00EC068F"/>
    <w:rsid w:val="00EC34A3"/>
    <w:rsid w:val="00EC5D9A"/>
    <w:rsid w:val="00ED0AD3"/>
    <w:rsid w:val="00EE111A"/>
    <w:rsid w:val="00EE5398"/>
    <w:rsid w:val="00EE57A5"/>
    <w:rsid w:val="00EE7C3C"/>
    <w:rsid w:val="00EF55F3"/>
    <w:rsid w:val="00F05E56"/>
    <w:rsid w:val="00F149E2"/>
    <w:rsid w:val="00F14F6A"/>
    <w:rsid w:val="00F3026B"/>
    <w:rsid w:val="00F32D21"/>
    <w:rsid w:val="00F36ADB"/>
    <w:rsid w:val="00F36AEA"/>
    <w:rsid w:val="00F36E1D"/>
    <w:rsid w:val="00F42228"/>
    <w:rsid w:val="00F434D4"/>
    <w:rsid w:val="00F45104"/>
    <w:rsid w:val="00F46707"/>
    <w:rsid w:val="00F512B9"/>
    <w:rsid w:val="00F54AF5"/>
    <w:rsid w:val="00F56C43"/>
    <w:rsid w:val="00F613E4"/>
    <w:rsid w:val="00F63355"/>
    <w:rsid w:val="00F665D8"/>
    <w:rsid w:val="00F674E0"/>
    <w:rsid w:val="00F72B28"/>
    <w:rsid w:val="00F73022"/>
    <w:rsid w:val="00F7796C"/>
    <w:rsid w:val="00F8037A"/>
    <w:rsid w:val="00F851FD"/>
    <w:rsid w:val="00F91CCD"/>
    <w:rsid w:val="00F93293"/>
    <w:rsid w:val="00F97605"/>
    <w:rsid w:val="00FB1D85"/>
    <w:rsid w:val="00FB3BFA"/>
    <w:rsid w:val="00FB73D5"/>
    <w:rsid w:val="00FC0F6E"/>
    <w:rsid w:val="00FC7B95"/>
    <w:rsid w:val="00FD1EC0"/>
    <w:rsid w:val="00FE2173"/>
    <w:rsid w:val="00FF072D"/>
    <w:rsid w:val="00FF15E4"/>
    <w:rsid w:val="00FF16C3"/>
    <w:rsid w:val="00FF2E90"/>
    <w:rsid w:val="00FF3109"/>
    <w:rsid w:val="00FF3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F4"/>
    <w:pPr>
      <w:spacing w:before="0" w:beforeAutospacing="0" w:after="0" w:afterAutospacing="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F4"/>
    <w:pPr>
      <w:ind w:left="720"/>
      <w:contextualSpacing/>
    </w:pPr>
    <w:rPr>
      <w:rFonts w:eastAsia="Calibri" w:cs="Traditional Arabic"/>
    </w:rPr>
  </w:style>
  <w:style w:type="paragraph" w:styleId="NormalWeb">
    <w:name w:val="Normal (Web)"/>
    <w:basedOn w:val="Normal"/>
    <w:rsid w:val="007B0FF4"/>
    <w:pPr>
      <w:spacing w:before="100" w:beforeAutospacing="1" w:after="100" w:afterAutospacing="1"/>
    </w:pPr>
  </w:style>
  <w:style w:type="character" w:customStyle="1" w:styleId="longtext">
    <w:name w:val="long_text"/>
    <w:basedOn w:val="DefaultParagraphFont"/>
    <w:rsid w:val="00C9160D"/>
  </w:style>
  <w:style w:type="paragraph" w:styleId="Header">
    <w:name w:val="header"/>
    <w:basedOn w:val="Normal"/>
    <w:link w:val="HeaderChar"/>
    <w:uiPriority w:val="99"/>
    <w:semiHidden/>
    <w:unhideWhenUsed/>
    <w:rsid w:val="00C9160D"/>
    <w:pPr>
      <w:tabs>
        <w:tab w:val="center" w:pos="4513"/>
        <w:tab w:val="right" w:pos="9026"/>
      </w:tabs>
    </w:pPr>
  </w:style>
  <w:style w:type="character" w:customStyle="1" w:styleId="HeaderChar">
    <w:name w:val="Header Char"/>
    <w:basedOn w:val="DefaultParagraphFont"/>
    <w:link w:val="Header"/>
    <w:uiPriority w:val="99"/>
    <w:semiHidden/>
    <w:rsid w:val="00C916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9160D"/>
    <w:pPr>
      <w:tabs>
        <w:tab w:val="center" w:pos="4513"/>
        <w:tab w:val="right" w:pos="9026"/>
      </w:tabs>
    </w:pPr>
  </w:style>
  <w:style w:type="character" w:customStyle="1" w:styleId="FooterChar">
    <w:name w:val="Footer Char"/>
    <w:basedOn w:val="DefaultParagraphFont"/>
    <w:link w:val="Footer"/>
    <w:uiPriority w:val="99"/>
    <w:rsid w:val="00C9160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B09D-4294-434C-80FB-7B25156A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Najmudin</dc:creator>
  <cp:lastModifiedBy>Iqba pc</cp:lastModifiedBy>
  <cp:revision>8</cp:revision>
  <cp:lastPrinted>2014-10-29T01:46:00Z</cp:lastPrinted>
  <dcterms:created xsi:type="dcterms:W3CDTF">2014-10-28T23:41:00Z</dcterms:created>
  <dcterms:modified xsi:type="dcterms:W3CDTF">2017-02-06T09:19:00Z</dcterms:modified>
</cp:coreProperties>
</file>