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BD" w:rsidRPr="00924204" w:rsidRDefault="00BE33BD" w:rsidP="00BE3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04">
        <w:rPr>
          <w:rFonts w:ascii="Times New Roman" w:hAnsi="Times New Roman" w:cs="Times New Roman"/>
          <w:b/>
          <w:sz w:val="28"/>
          <w:szCs w:val="28"/>
        </w:rPr>
        <w:t>BAB V</w:t>
      </w:r>
    </w:p>
    <w:p w:rsidR="00BE33BD" w:rsidRPr="00924204" w:rsidRDefault="00BE33BD" w:rsidP="00BE33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204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BE33BD" w:rsidRDefault="00BE33BD" w:rsidP="00BE3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12F" w:rsidRPr="005A6926" w:rsidRDefault="00CA1C3C" w:rsidP="00BE33B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926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4159D" w:rsidRDefault="00DB65ED" w:rsidP="00273FB5">
      <w:pPr>
        <w:pStyle w:val="ListParagraph"/>
        <w:spacing w:after="0" w:line="360" w:lineRule="auto"/>
        <w:ind w:left="49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92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5A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>
        <w:rPr>
          <w:rFonts w:ascii="Times New Roman" w:hAnsi="Times New Roman" w:cs="Times New Roman"/>
          <w:sz w:val="24"/>
          <w:szCs w:val="24"/>
        </w:rPr>
        <w:t>logoterapi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7433F">
        <w:rPr>
          <w:rFonts w:ascii="Times New Roman" w:hAnsi="Times New Roman" w:cs="Times New Roman"/>
          <w:i/>
          <w:sz w:val="24"/>
          <w:szCs w:val="24"/>
        </w:rPr>
        <w:t>bullying</w:t>
      </w:r>
      <w:r w:rsidRPr="005A692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A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A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A69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6926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69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A6926">
        <w:rPr>
          <w:rFonts w:ascii="Times New Roman" w:hAnsi="Times New Roman" w:cs="Times New Roman"/>
          <w:sz w:val="24"/>
          <w:szCs w:val="24"/>
        </w:rPr>
        <w:t>:</w:t>
      </w:r>
    </w:p>
    <w:p w:rsidR="0094159D" w:rsidRPr="00320AA8" w:rsidRDefault="00DB65ED" w:rsidP="00BE33BD">
      <w:pPr>
        <w:pStyle w:val="ListParagraph"/>
        <w:numPr>
          <w:ilvl w:val="0"/>
          <w:numId w:val="2"/>
        </w:numPr>
        <w:spacing w:after="0" w:line="360" w:lineRule="auto"/>
        <w:ind w:left="91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4159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4159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4159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159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94159D">
        <w:rPr>
          <w:rFonts w:ascii="Times New Roman" w:hAnsi="Times New Roman" w:cs="Times New Roman"/>
          <w:sz w:val="24"/>
          <w:szCs w:val="24"/>
        </w:rPr>
        <w:t>logot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erapi  </w:t>
      </w:r>
      <w:proofErr w:type="spellStart"/>
      <w:r w:rsidRPr="009415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159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159D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159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41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5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159D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4159D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Pr="0094159D">
        <w:rPr>
          <w:rFonts w:ascii="Times New Roman" w:hAnsi="Times New Roman" w:cs="Times New Roman"/>
          <w:sz w:val="24"/>
          <w:szCs w:val="24"/>
        </w:rPr>
        <w:t xml:space="preserve"> bullying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7433F" w:rsidRPr="0094159D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47433F" w:rsidRPr="0094159D">
        <w:rPr>
          <w:rFonts w:ascii="Times New Roman" w:hAnsi="Times New Roman" w:cs="Times New Roman"/>
          <w:sz w:val="24"/>
          <w:szCs w:val="24"/>
        </w:rPr>
        <w:t xml:space="preserve"> bullying,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7433F" w:rsidRPr="0094159D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="0047433F" w:rsidRPr="0094159D">
        <w:rPr>
          <w:rFonts w:ascii="Times New Roman" w:hAnsi="Times New Roman" w:cs="Times New Roman"/>
          <w:sz w:val="24"/>
          <w:szCs w:val="24"/>
        </w:rPr>
        <w:t>.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Bahkan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mencoba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semaksimal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mungkin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menghindar. Merasa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takut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membela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diri, tidak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melawan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ada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keberanian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untuk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melaporkan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kepada guru atau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wali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kelas. Merasakan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sedih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karena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menganggap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dirinya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memang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berbeda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berdampingan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bahkan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bersaing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anak-anak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umumnya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7ED8" w:rsidRDefault="00DB65ED" w:rsidP="00BE33BD">
      <w:pPr>
        <w:pStyle w:val="ListParagraph"/>
        <w:numPr>
          <w:ilvl w:val="0"/>
          <w:numId w:val="2"/>
        </w:numPr>
        <w:spacing w:after="0" w:line="360" w:lineRule="auto"/>
        <w:ind w:left="91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0AA8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angkah-langkah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pendekatan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320AA8">
        <w:rPr>
          <w:rFonts w:ascii="Times New Roman" w:hAnsi="Times New Roman" w:cs="Times New Roman"/>
          <w:sz w:val="24"/>
          <w:szCs w:val="24"/>
          <w:lang w:val="id-ID"/>
        </w:rPr>
        <w:t>logoterapi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konseling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individu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yaitu: pembinaan rapport atau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dikatakan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tahap</w:t>
      </w:r>
      <w:r w:rsidR="00D619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perkenalan (attending), open dialog (atau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identifikasi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ma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salah, guru mulai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menanyakan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permasalahan yang dialami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siswa), penyampaian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masalah (siswa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mulai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menceritakan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 xml:space="preserve">masalah yang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lastRenderedPageBreak/>
        <w:t>mereka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rasakan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tanpa guru memotong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pembicaraan, tahapan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tahapan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inti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konseling</w:t>
      </w:r>
      <w:r w:rsidR="00320A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>logot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>erapi</w:t>
      </w:r>
      <w:r w:rsidRPr="00320AA8">
        <w:rPr>
          <w:rFonts w:ascii="Times New Roman" w:hAnsi="Times New Roman" w:cs="Times New Roman"/>
          <w:sz w:val="24"/>
          <w:szCs w:val="24"/>
          <w:lang w:val="id-ID"/>
        </w:rPr>
        <w:t xml:space="preserve">),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>menyamakan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>persepsi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>mencari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>jalan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>keluara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>terakhir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320AA8">
        <w:rPr>
          <w:rFonts w:ascii="Times New Roman" w:hAnsi="Times New Roman" w:cs="Times New Roman"/>
          <w:sz w:val="24"/>
          <w:szCs w:val="24"/>
          <w:lang w:val="id-ID"/>
        </w:rPr>
        <w:t xml:space="preserve">evaluasi.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Setelah guru melakukan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E24C1E">
        <w:rPr>
          <w:rFonts w:ascii="Times New Roman" w:hAnsi="Times New Roman" w:cs="Times New Roman"/>
          <w:sz w:val="24"/>
          <w:szCs w:val="24"/>
          <w:lang w:val="id-ID"/>
        </w:rPr>
        <w:t>pendekatan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433F" w:rsidRPr="00E24C1E">
        <w:rPr>
          <w:rFonts w:ascii="Times New Roman" w:hAnsi="Times New Roman" w:cs="Times New Roman"/>
          <w:sz w:val="24"/>
          <w:szCs w:val="24"/>
          <w:lang w:val="id-ID"/>
        </w:rPr>
        <w:t>logoterapi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konseling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individu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perubahan yang dialami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yaitu: lebih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percaya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diri, ceria, aktif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bersaing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bergabung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anak-anak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umumnya, mampu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mengembangkan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minat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bakats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esuai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potensi yang mereka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miliki. Semua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bukan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karena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paksaan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namun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karena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berhasilnya proses motivasi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pemaknaan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hidup,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C16" w:rsidRPr="00E24C1E">
        <w:rPr>
          <w:rFonts w:ascii="Times New Roman" w:hAnsi="Times New Roman" w:cs="Times New Roman"/>
          <w:sz w:val="24"/>
          <w:szCs w:val="24"/>
          <w:lang w:val="id-ID"/>
        </w:rPr>
        <w:t>karena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C16" w:rsidRPr="00E24C1E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C16" w:rsidRPr="00E24C1E">
        <w:rPr>
          <w:rFonts w:ascii="Times New Roman" w:hAnsi="Times New Roman" w:cs="Times New Roman"/>
          <w:sz w:val="24"/>
          <w:szCs w:val="24"/>
          <w:lang w:val="id-ID"/>
        </w:rPr>
        <w:t>diarahkan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C16" w:rsidRPr="00E24C1E">
        <w:rPr>
          <w:rFonts w:ascii="Times New Roman" w:hAnsi="Times New Roman" w:cs="Times New Roman"/>
          <w:sz w:val="24"/>
          <w:szCs w:val="24"/>
          <w:lang w:val="id-ID"/>
        </w:rPr>
        <w:t>berp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ikir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kearah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masa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depan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bukan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terpuruk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>masa</w:t>
      </w:r>
      <w:r w:rsidR="00E24C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E24C1E">
        <w:rPr>
          <w:rFonts w:ascii="Times New Roman" w:hAnsi="Times New Roman" w:cs="Times New Roman"/>
          <w:sz w:val="24"/>
          <w:szCs w:val="24"/>
          <w:lang w:val="id-ID"/>
        </w:rPr>
        <w:t xml:space="preserve">lalu. </w:t>
      </w:r>
    </w:p>
    <w:p w:rsidR="00A424F1" w:rsidRPr="00CF7ED8" w:rsidRDefault="005A6926" w:rsidP="00BE33BD">
      <w:pPr>
        <w:pStyle w:val="ListParagraph"/>
        <w:numPr>
          <w:ilvl w:val="0"/>
          <w:numId w:val="2"/>
        </w:numPr>
        <w:spacing w:after="0" w:line="360" w:lineRule="auto"/>
        <w:ind w:left="916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7ED8">
        <w:rPr>
          <w:rFonts w:ascii="Times New Roman" w:hAnsi="Times New Roman" w:cs="Times New Roman"/>
          <w:sz w:val="24"/>
          <w:szCs w:val="24"/>
          <w:lang w:val="id-ID"/>
        </w:rPr>
        <w:t>Adapun</w:t>
      </w:r>
      <w:r w:rsidR="00E24C1E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faktor</w:t>
      </w:r>
      <w:r w:rsidR="00E24C1E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pendukung</w:t>
      </w:r>
      <w:r w:rsidR="00E24C1E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>adalah guru sebagai pembimbing dan pengayom, penerimaan orangtua dan kajian agama memahami huruf hijaiah sedangkan f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aktor</w:t>
      </w:r>
      <w:r w:rsidR="00E24C1E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penghambatnya</w:t>
      </w:r>
      <w:r w:rsidR="00E24C1E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adalah Tingkat ketunaan, Penerimaan</w:t>
      </w:r>
      <w:r w:rsidR="00E24C1E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>lingkungan.</w:t>
      </w:r>
      <w:r w:rsid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Para siswa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menyadari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bahwa proses pemakna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hidup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datang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motivasi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konseling yang dilakukan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oleh guru meskipun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ak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hirnya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merekalah yang menentukan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apa yang ingin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mereka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lakukan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mereka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raih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hasil </w:t>
      </w:r>
      <w:r w:rsidR="00A424F1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akhri.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Perubahan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sikap yang timbul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diri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setelah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dilakukannya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ko</w:t>
      </w:r>
      <w:r w:rsidR="00BD5C16" w:rsidRPr="00CF7ED8">
        <w:rPr>
          <w:rFonts w:ascii="Times New Roman" w:hAnsi="Times New Roman" w:cs="Times New Roman"/>
          <w:sz w:val="24"/>
          <w:szCs w:val="24"/>
          <w:lang w:val="id-ID"/>
        </w:rPr>
        <w:t>nseling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C16" w:rsidRPr="00CF7ED8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C16" w:rsidRPr="00CF7ED8">
        <w:rPr>
          <w:rFonts w:ascii="Times New Roman" w:hAnsi="Times New Roman" w:cs="Times New Roman"/>
          <w:sz w:val="24"/>
          <w:szCs w:val="24"/>
          <w:lang w:val="id-ID"/>
        </w:rPr>
        <w:t>pendekatan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D5C16" w:rsidRPr="00CF7ED8">
        <w:rPr>
          <w:rFonts w:ascii="Times New Roman" w:hAnsi="Times New Roman" w:cs="Times New Roman"/>
          <w:sz w:val="24"/>
          <w:szCs w:val="24"/>
          <w:lang w:val="id-ID"/>
        </w:rPr>
        <w:t>logoterapi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seperti: 1</w:t>
      </w:r>
      <w:r w:rsidR="00483B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)memiliki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hidup yang jelas, 2) hubungan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antar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lastRenderedPageBreak/>
        <w:t>pribadi yang akrab, 3) kemantapan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kepribadian, 4) ketentraman</w:t>
      </w:r>
      <w:r w:rsidR="002964F6" w:rsidRPr="00CF7ED8">
        <w:rPr>
          <w:rFonts w:ascii="Times New Roman" w:hAnsi="Times New Roman" w:cs="Times New Roman"/>
          <w:sz w:val="24"/>
          <w:szCs w:val="24"/>
          <w:lang w:val="id-ID"/>
        </w:rPr>
        <w:t xml:space="preserve"> hidup yang ingin di</w:t>
      </w:r>
      <w:r w:rsidRPr="00CF7ED8">
        <w:rPr>
          <w:rFonts w:ascii="Times New Roman" w:hAnsi="Times New Roman" w:cs="Times New Roman"/>
          <w:sz w:val="24"/>
          <w:szCs w:val="24"/>
          <w:lang w:val="id-ID"/>
        </w:rPr>
        <w:t>capai</w:t>
      </w:r>
      <w:r w:rsidR="00CA1C3C" w:rsidRPr="00CF7ED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4204" w:rsidRPr="002964F6" w:rsidRDefault="00924204" w:rsidP="00BE33BD">
      <w:pPr>
        <w:pStyle w:val="ListParagraph"/>
        <w:spacing w:after="0" w:line="360" w:lineRule="auto"/>
        <w:ind w:left="49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65ED" w:rsidRDefault="00CA1C3C" w:rsidP="00BE33BD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CA1C3C" w:rsidRDefault="00CA1C3C" w:rsidP="00BE33BD">
      <w:pPr>
        <w:pStyle w:val="ListParagraph"/>
        <w:spacing w:after="0" w:line="360" w:lineRule="auto"/>
        <w:ind w:left="49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A1C3C" w:rsidRDefault="00CA1C3C" w:rsidP="00BE33BD">
      <w:pPr>
        <w:pStyle w:val="ListParagraph"/>
        <w:numPr>
          <w:ilvl w:val="0"/>
          <w:numId w:val="6"/>
        </w:numPr>
        <w:spacing w:after="0" w:line="360" w:lineRule="auto"/>
        <w:ind w:left="105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(UIN)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</w:t>
      </w:r>
      <w:proofErr w:type="spellEnd"/>
    </w:p>
    <w:p w:rsidR="00CA1C3C" w:rsidRDefault="00CA1C3C" w:rsidP="00BE33BD">
      <w:pPr>
        <w:pStyle w:val="ListParagraph"/>
        <w:spacing w:after="0" w:line="360" w:lineRule="auto"/>
        <w:ind w:left="49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berbagaima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C3C" w:rsidRDefault="00CA1C3C" w:rsidP="00BE33BD">
      <w:pPr>
        <w:pStyle w:val="ListParagraph"/>
        <w:numPr>
          <w:ilvl w:val="0"/>
          <w:numId w:val="6"/>
        </w:numPr>
        <w:tabs>
          <w:tab w:val="left" w:pos="1134"/>
        </w:tabs>
        <w:spacing w:after="0" w:line="360" w:lineRule="auto"/>
        <w:ind w:left="49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Pembina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Pandeglang</w:t>
      </w:r>
      <w:proofErr w:type="spellEnd"/>
    </w:p>
    <w:p w:rsidR="00CA1C3C" w:rsidRDefault="00CA1C3C" w:rsidP="00BE33BD">
      <w:pPr>
        <w:pStyle w:val="ListParagraph"/>
        <w:spacing w:after="0" w:line="360" w:lineRule="auto"/>
        <w:ind w:left="49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7643">
        <w:rPr>
          <w:rFonts w:ascii="Times New Roman" w:hAnsi="Times New Roman" w:cs="Times New Roman"/>
          <w:sz w:val="24"/>
          <w:szCs w:val="24"/>
        </w:rPr>
        <w:t>bias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7643">
        <w:rPr>
          <w:rFonts w:ascii="Times New Roman" w:hAnsi="Times New Roman" w:cs="Times New Roman"/>
          <w:sz w:val="24"/>
          <w:szCs w:val="24"/>
        </w:rPr>
        <w:t>bias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ditumbuhkan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1C3C" w:rsidRDefault="00CA1C3C" w:rsidP="00BE33BD">
      <w:pPr>
        <w:pStyle w:val="ListParagraph"/>
        <w:numPr>
          <w:ilvl w:val="0"/>
          <w:numId w:val="6"/>
        </w:numPr>
        <w:tabs>
          <w:tab w:val="left" w:pos="1276"/>
        </w:tabs>
        <w:spacing w:after="0" w:line="360" w:lineRule="auto"/>
        <w:ind w:left="49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</w:p>
    <w:p w:rsidR="00CA1C3C" w:rsidRPr="004E7643" w:rsidRDefault="00CA1C3C" w:rsidP="00BE33BD">
      <w:pPr>
        <w:pStyle w:val="ListParagraph"/>
        <w:spacing w:after="0" w:line="360" w:lineRule="auto"/>
        <w:ind w:left="491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D080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D080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D0804">
        <w:rPr>
          <w:rFonts w:ascii="Times New Roman" w:hAnsi="Times New Roman" w:cs="Times New Roman"/>
          <w:sz w:val="24"/>
          <w:szCs w:val="24"/>
        </w:rPr>
        <w:lastRenderedPageBreak/>
        <w:t>perhatian</w:t>
      </w:r>
      <w:proofErr w:type="spellEnd"/>
      <w:r w:rsidR="007D08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080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D08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Menerima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keadaan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mereka, menjaga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mereka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mampu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melindungi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lingkungan yang dapat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mengancam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kenyamanan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mereka.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Terutama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tingkatan</w:t>
      </w:r>
      <w:r w:rsidR="007D0804" w:rsidRPr="004E764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bullying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 xml:space="preserve"> yang dapat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merusak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psikologis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D0804" w:rsidRPr="004E7643">
        <w:rPr>
          <w:rFonts w:ascii="Times New Roman" w:hAnsi="Times New Roman" w:cs="Times New Roman"/>
          <w:sz w:val="24"/>
          <w:szCs w:val="24"/>
          <w:lang w:val="id-ID"/>
        </w:rPr>
        <w:t>mereka.</w:t>
      </w:r>
    </w:p>
    <w:p w:rsidR="007D0804" w:rsidRPr="00BE33BD" w:rsidRDefault="007D0804" w:rsidP="00BE33BD">
      <w:pPr>
        <w:pStyle w:val="ListParagraph"/>
        <w:spacing w:after="0" w:line="360" w:lineRule="auto"/>
        <w:ind w:left="4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643">
        <w:rPr>
          <w:rFonts w:ascii="Times New Roman" w:hAnsi="Times New Roman" w:cs="Times New Roman"/>
          <w:sz w:val="24"/>
          <w:szCs w:val="24"/>
          <w:lang w:val="id-ID"/>
        </w:rPr>
        <w:t>Diharapkan pula para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orangtua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menjadi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teman yang nyaman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saat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membutuhkan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tempat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bertukar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pikiran.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Hal ini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bertujaun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meminimalisir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dampak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psikologis yang dialami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anak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korban</w:t>
      </w:r>
      <w:r w:rsidR="004E764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E7643">
        <w:rPr>
          <w:rFonts w:ascii="Times New Roman" w:hAnsi="Times New Roman" w:cs="Times New Roman"/>
          <w:i/>
          <w:sz w:val="24"/>
          <w:szCs w:val="24"/>
          <w:lang w:val="id-ID"/>
        </w:rPr>
        <w:t>bullying</w:t>
      </w:r>
      <w:r w:rsidRPr="004E764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A1C3C" w:rsidRPr="004E7643" w:rsidRDefault="00CA1C3C" w:rsidP="00BE33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A1C3C" w:rsidRPr="004E7643" w:rsidSect="00B74A25">
      <w:headerReference w:type="even" r:id="rId9"/>
      <w:headerReference w:type="default" r:id="rId10"/>
      <w:footerReference w:type="first" r:id="rId11"/>
      <w:pgSz w:w="10319" w:h="14572" w:code="13"/>
      <w:pgMar w:top="1701" w:right="2268" w:bottom="1701" w:left="1701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FB" w:rsidRDefault="000A15FB" w:rsidP="001C140C">
      <w:pPr>
        <w:spacing w:after="0" w:line="240" w:lineRule="auto"/>
      </w:pPr>
      <w:r>
        <w:separator/>
      </w:r>
    </w:p>
  </w:endnote>
  <w:endnote w:type="continuationSeparator" w:id="0">
    <w:p w:rsidR="000A15FB" w:rsidRDefault="000A15FB" w:rsidP="001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04" w:rsidRPr="00B74A25" w:rsidRDefault="005F1CB7" w:rsidP="00924204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6</w:t>
    </w:r>
    <w:r w:rsidR="00B74A25">
      <w:rPr>
        <w:rFonts w:asciiTheme="majorBidi" w:hAnsiTheme="majorBidi" w:cstheme="majorBidi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FB" w:rsidRDefault="000A15FB" w:rsidP="001C140C">
      <w:pPr>
        <w:spacing w:after="0" w:line="240" w:lineRule="auto"/>
      </w:pPr>
      <w:r>
        <w:separator/>
      </w:r>
    </w:p>
  </w:footnote>
  <w:footnote w:type="continuationSeparator" w:id="0">
    <w:p w:rsidR="000A15FB" w:rsidRDefault="000A15FB" w:rsidP="001C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04" w:rsidRPr="00BE1C9B" w:rsidRDefault="00733A27" w:rsidP="000B4F45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BE1C9B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924204" w:rsidRPr="00BE1C9B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="00033D76" w:rsidRPr="00BE1C9B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B74A25">
      <w:rPr>
        <w:rStyle w:val="PageNumber"/>
        <w:rFonts w:asciiTheme="majorBidi" w:hAnsiTheme="majorBidi" w:cstheme="majorBidi"/>
        <w:noProof/>
        <w:sz w:val="24"/>
        <w:szCs w:val="24"/>
      </w:rPr>
      <w:t>70</w:t>
    </w:r>
    <w:r w:rsidRPr="00BE1C9B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924204" w:rsidRPr="00BE1C9B" w:rsidRDefault="00924204" w:rsidP="00924204">
    <w:pPr>
      <w:pStyle w:val="Header"/>
      <w:ind w:right="360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3724681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D76" w:rsidRPr="00033D76" w:rsidRDefault="00033D76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033D7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33D7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33D7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74A25">
          <w:rPr>
            <w:rFonts w:asciiTheme="majorBidi" w:hAnsiTheme="majorBidi" w:cstheme="majorBidi"/>
            <w:noProof/>
            <w:sz w:val="24"/>
            <w:szCs w:val="24"/>
          </w:rPr>
          <w:t>71</w:t>
        </w:r>
        <w:r w:rsidRPr="00033D7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924204" w:rsidRPr="00033D76" w:rsidRDefault="00924204" w:rsidP="00924204">
    <w:pPr>
      <w:pStyle w:val="Header"/>
      <w:ind w:right="360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438"/>
    <w:multiLevelType w:val="hybridMultilevel"/>
    <w:tmpl w:val="F2927348"/>
    <w:lvl w:ilvl="0" w:tplc="C5AE2B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E8326D"/>
    <w:multiLevelType w:val="hybridMultilevel"/>
    <w:tmpl w:val="2D92A984"/>
    <w:lvl w:ilvl="0" w:tplc="FF96C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73567"/>
    <w:multiLevelType w:val="hybridMultilevel"/>
    <w:tmpl w:val="439AE112"/>
    <w:lvl w:ilvl="0" w:tplc="B9AA3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EC6172"/>
    <w:multiLevelType w:val="hybridMultilevel"/>
    <w:tmpl w:val="BBDED6AC"/>
    <w:lvl w:ilvl="0" w:tplc="2B8AB35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E950999"/>
    <w:multiLevelType w:val="hybridMultilevel"/>
    <w:tmpl w:val="D6DC3C12"/>
    <w:lvl w:ilvl="0" w:tplc="14043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A3D52"/>
    <w:multiLevelType w:val="hybridMultilevel"/>
    <w:tmpl w:val="CFF46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23F43"/>
    <w:multiLevelType w:val="hybridMultilevel"/>
    <w:tmpl w:val="0E484536"/>
    <w:lvl w:ilvl="0" w:tplc="7AAE04F2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C21D7A"/>
    <w:multiLevelType w:val="hybridMultilevel"/>
    <w:tmpl w:val="695A2476"/>
    <w:lvl w:ilvl="0" w:tplc="E18EC1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BD209C9"/>
    <w:multiLevelType w:val="hybridMultilevel"/>
    <w:tmpl w:val="D18A2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12F"/>
    <w:rsid w:val="00033D76"/>
    <w:rsid w:val="000A00A1"/>
    <w:rsid w:val="000A15FB"/>
    <w:rsid w:val="001C140C"/>
    <w:rsid w:val="00273FB5"/>
    <w:rsid w:val="002964F6"/>
    <w:rsid w:val="002E0860"/>
    <w:rsid w:val="00320AA8"/>
    <w:rsid w:val="00362F24"/>
    <w:rsid w:val="00371C16"/>
    <w:rsid w:val="0047433F"/>
    <w:rsid w:val="00483B79"/>
    <w:rsid w:val="004E7643"/>
    <w:rsid w:val="005A6926"/>
    <w:rsid w:val="005E083D"/>
    <w:rsid w:val="005F1CB7"/>
    <w:rsid w:val="0062055A"/>
    <w:rsid w:val="006E2E38"/>
    <w:rsid w:val="00733A27"/>
    <w:rsid w:val="007D0804"/>
    <w:rsid w:val="00882ADA"/>
    <w:rsid w:val="0088670E"/>
    <w:rsid w:val="008B212F"/>
    <w:rsid w:val="008B4115"/>
    <w:rsid w:val="00924204"/>
    <w:rsid w:val="0094159D"/>
    <w:rsid w:val="00A424F1"/>
    <w:rsid w:val="00A458B3"/>
    <w:rsid w:val="00B21474"/>
    <w:rsid w:val="00B74A25"/>
    <w:rsid w:val="00BD5C16"/>
    <w:rsid w:val="00BE1C9B"/>
    <w:rsid w:val="00BE33BD"/>
    <w:rsid w:val="00C768E6"/>
    <w:rsid w:val="00CA1C3C"/>
    <w:rsid w:val="00CF7ED8"/>
    <w:rsid w:val="00D619C1"/>
    <w:rsid w:val="00DB51EF"/>
    <w:rsid w:val="00DB65ED"/>
    <w:rsid w:val="00E2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0C"/>
  </w:style>
  <w:style w:type="paragraph" w:styleId="Footer">
    <w:name w:val="footer"/>
    <w:basedOn w:val="Normal"/>
    <w:link w:val="FooterChar"/>
    <w:uiPriority w:val="99"/>
    <w:unhideWhenUsed/>
    <w:rsid w:val="001C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0C"/>
  </w:style>
  <w:style w:type="character" w:styleId="PageNumber">
    <w:name w:val="page number"/>
    <w:basedOn w:val="DefaultParagraphFont"/>
    <w:uiPriority w:val="99"/>
    <w:semiHidden/>
    <w:unhideWhenUsed/>
    <w:rsid w:val="00924204"/>
  </w:style>
  <w:style w:type="paragraph" w:styleId="BalloonText">
    <w:name w:val="Balloon Text"/>
    <w:basedOn w:val="Normal"/>
    <w:link w:val="BalloonTextChar"/>
    <w:uiPriority w:val="99"/>
    <w:semiHidden/>
    <w:unhideWhenUsed/>
    <w:rsid w:val="00B7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40C"/>
  </w:style>
  <w:style w:type="paragraph" w:styleId="Footer">
    <w:name w:val="footer"/>
    <w:basedOn w:val="Normal"/>
    <w:link w:val="FooterChar"/>
    <w:uiPriority w:val="99"/>
    <w:unhideWhenUsed/>
    <w:rsid w:val="001C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40C"/>
  </w:style>
  <w:style w:type="character" w:styleId="PageNumber">
    <w:name w:val="page number"/>
    <w:basedOn w:val="DefaultParagraphFont"/>
    <w:uiPriority w:val="99"/>
    <w:semiHidden/>
    <w:unhideWhenUsed/>
    <w:rsid w:val="0092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BB54-3835-45CB-8A37-61C06A2D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user</cp:lastModifiedBy>
  <cp:revision>32</cp:revision>
  <cp:lastPrinted>2017-11-17T02:26:00Z</cp:lastPrinted>
  <dcterms:created xsi:type="dcterms:W3CDTF">2017-10-09T15:00:00Z</dcterms:created>
  <dcterms:modified xsi:type="dcterms:W3CDTF">2017-11-17T02:26:00Z</dcterms:modified>
</cp:coreProperties>
</file>